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1A" w:rsidRDefault="00451E1A" w:rsidP="00451E1A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bookmarkStart w:id="0" w:name="_GoBack"/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451E1A" w:rsidRDefault="00451E1A" w:rsidP="00451E1A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bookmarkEnd w:id="0"/>
    <w:p w:rsidR="00451E1A" w:rsidRDefault="00451E1A" w:rsidP="00740E72">
      <w:pPr>
        <w:tabs>
          <w:tab w:val="left" w:pos="5966"/>
        </w:tabs>
        <w:jc w:val="both"/>
        <w:rPr>
          <w:rtl/>
        </w:rPr>
      </w:pPr>
    </w:p>
    <w:p w:rsidR="001319E7" w:rsidRDefault="00451E1A" w:rsidP="00740E72">
      <w:pPr>
        <w:tabs>
          <w:tab w:val="left" w:pos="5966"/>
        </w:tabs>
        <w:jc w:val="both"/>
        <w:rPr>
          <w:rtl/>
        </w:rPr>
      </w:pPr>
      <w:r>
        <w:rPr>
          <w:rFonts w:hint="cs"/>
          <w:rtl/>
        </w:rPr>
        <w:t xml:space="preserve">*- </w:t>
      </w:r>
      <w:r w:rsidR="00194137" w:rsidRPr="0017142F">
        <w:rPr>
          <w:rFonts w:hint="cs"/>
          <w:rtl/>
        </w:rPr>
        <w:t>صوت</w:t>
      </w:r>
      <w:r w:rsidR="00194137">
        <w:rPr>
          <w:rFonts w:hint="cs"/>
          <w:rtl/>
        </w:rPr>
        <w:t xml:space="preserve"> 122 </w:t>
      </w:r>
      <w:r w:rsidR="00C26B67">
        <w:rPr>
          <w:rFonts w:hint="cs"/>
          <w:rtl/>
        </w:rPr>
        <w:t xml:space="preserve">الثمره الفقهیه للنزاع فی الوجوب الغیری </w:t>
      </w:r>
    </w:p>
    <w:p w:rsidR="00194137" w:rsidRDefault="00194137" w:rsidP="00740E72">
      <w:pPr>
        <w:jc w:val="both"/>
        <w:rPr>
          <w:rtl/>
        </w:rPr>
      </w:pPr>
      <w:r>
        <w:rPr>
          <w:rFonts w:hint="cs"/>
          <w:rtl/>
        </w:rPr>
        <w:t>*-</w:t>
      </w:r>
      <w:r w:rsidR="00E20385">
        <w:rPr>
          <w:rFonts w:hint="cs"/>
          <w:rtl/>
        </w:rPr>
        <w:t xml:space="preserve"> بحث ما در مورد ملازمه یک چیزی و وجوب شرعی مقدمه آن بود و گفتیم بسیاری از اصولیین قائل اند میان ملازمه میان وجوب شی و وجوب مقدمه اش که اصطلاحا به این میگویند وجوب غیری؛ </w:t>
      </w:r>
    </w:p>
    <w:p w:rsidR="002D14CA" w:rsidRDefault="005D3767" w:rsidP="00740E72">
      <w:pPr>
        <w:jc w:val="both"/>
        <w:rPr>
          <w:rtl/>
        </w:rPr>
      </w:pPr>
      <w:r>
        <w:rPr>
          <w:rFonts w:hint="cs"/>
          <w:rtl/>
        </w:rPr>
        <w:t>*- این بحث یک بحث تاریخی از قدیم بوده و سئوال شده ثمره این چی هست ؟ ثمره</w:t>
      </w:r>
      <w:r w:rsidR="00312DA1">
        <w:rPr>
          <w:rtl/>
        </w:rPr>
        <w:softHyphen/>
      </w:r>
      <w:r>
        <w:rPr>
          <w:rFonts w:hint="cs"/>
          <w:rtl/>
        </w:rPr>
        <w:t xml:space="preserve">اش همین </w:t>
      </w:r>
      <w:r w:rsidR="00304E73">
        <w:rPr>
          <w:rFonts w:hint="cs"/>
          <w:rtl/>
        </w:rPr>
        <w:t xml:space="preserve">اثبات وجوب برای مقدمه است. </w:t>
      </w:r>
      <w:r w:rsidR="00312DA1">
        <w:rPr>
          <w:rFonts w:hint="cs"/>
          <w:rtl/>
        </w:rPr>
        <w:t xml:space="preserve">شهید صدر میگوید نخیر این ثمره فقهی نیست </w:t>
      </w:r>
      <w:r w:rsidR="00CF2273">
        <w:rPr>
          <w:rFonts w:hint="cs"/>
          <w:rtl/>
        </w:rPr>
        <w:t>و هیچ ارزشی نیست. ما در فقه میگوییم هذا واجب یعنی این دارای تحریک است. در همین مطلب پیش گفتیم وجوب غیری دارای تحریک مولوی نیست و خود</w:t>
      </w:r>
      <w:r w:rsidR="002824C0">
        <w:rPr>
          <w:rFonts w:hint="cs"/>
          <w:rtl/>
        </w:rPr>
        <w:t xml:space="preserve">ش به خودی خود ثواب مستقل ندارد. از اون طرف عقاب هم که نداشت. </w:t>
      </w:r>
      <w:r w:rsidR="00067FF5">
        <w:rPr>
          <w:rFonts w:hint="cs"/>
          <w:rtl/>
        </w:rPr>
        <w:t xml:space="preserve">لذا این اون چیزی نیست که ما بگوییم ثمره فقهی. </w:t>
      </w:r>
    </w:p>
    <w:p w:rsidR="00F12C08" w:rsidRDefault="00F12C08" w:rsidP="00D72D83">
      <w:pPr>
        <w:jc w:val="both"/>
        <w:rPr>
          <w:rtl/>
        </w:rPr>
      </w:pPr>
      <w:r>
        <w:rPr>
          <w:rFonts w:hint="cs"/>
          <w:rtl/>
        </w:rPr>
        <w:t>*-</w:t>
      </w:r>
      <w:r w:rsidR="002824C0">
        <w:rPr>
          <w:rFonts w:hint="cs"/>
          <w:rtl/>
        </w:rPr>
        <w:t xml:space="preserve"> </w:t>
      </w:r>
      <w:r w:rsidR="00067FF5">
        <w:rPr>
          <w:rFonts w:hint="cs"/>
          <w:rtl/>
        </w:rPr>
        <w:t>پس ثمره فقهی چیست</w:t>
      </w:r>
      <w:r w:rsidR="00D72D83">
        <w:rPr>
          <w:rtl/>
        </w:rPr>
        <w:softHyphen/>
      </w:r>
      <w:r w:rsidR="00067FF5">
        <w:rPr>
          <w:rFonts w:hint="cs"/>
          <w:rtl/>
        </w:rPr>
        <w:t>؟ شهید دو تصویر برای ثمره ذکر می</w:t>
      </w:r>
      <w:r w:rsidR="006F78D1">
        <w:rPr>
          <w:rtl/>
        </w:rPr>
        <w:softHyphen/>
      </w:r>
      <w:r w:rsidR="00067FF5">
        <w:rPr>
          <w:rFonts w:hint="cs"/>
          <w:rtl/>
        </w:rPr>
        <w:t xml:space="preserve">کنند. </w:t>
      </w:r>
      <w:r w:rsidR="00E86DCC">
        <w:rPr>
          <w:rFonts w:ascii="Times New Roman" w:hAnsi="Times New Roman" w:cs="Times New Roman" w:hint="cs"/>
          <w:rtl/>
        </w:rPr>
        <w:t>–</w:t>
      </w:r>
      <w:r w:rsidR="00E86DCC">
        <w:rPr>
          <w:rFonts w:hint="cs"/>
          <w:rtl/>
        </w:rPr>
        <w:t xml:space="preserve"> تماما بحث بر سر ملازمه است. ملازمه میان وجوب شی و وجوب مقدمه- </w:t>
      </w:r>
    </w:p>
    <w:p w:rsidR="00E86DCC" w:rsidRDefault="00E86DCC" w:rsidP="00740E72">
      <w:pPr>
        <w:jc w:val="both"/>
        <w:rPr>
          <w:rtl/>
        </w:rPr>
      </w:pPr>
      <w:r>
        <w:rPr>
          <w:rFonts w:hint="cs"/>
          <w:rtl/>
        </w:rPr>
        <w:t xml:space="preserve">تصویر اول شهید: واجبی علت تامه باشد برای </w:t>
      </w:r>
      <w:r w:rsidR="00E2715D">
        <w:rPr>
          <w:rFonts w:hint="cs"/>
          <w:rtl/>
        </w:rPr>
        <w:t xml:space="preserve">حرامی. </w:t>
      </w:r>
      <w:r w:rsidR="00517E8E">
        <w:rPr>
          <w:rFonts w:hint="cs"/>
          <w:rtl/>
        </w:rPr>
        <w:t xml:space="preserve"> و تصویر دوم : حرامی مقدمه باشد برای واجبی. </w:t>
      </w:r>
    </w:p>
    <w:p w:rsidR="00517E8E" w:rsidRDefault="00517E8E" w:rsidP="00740E72">
      <w:pPr>
        <w:ind w:left="-64"/>
        <w:jc w:val="both"/>
        <w:rPr>
          <w:rtl/>
        </w:rPr>
      </w:pPr>
      <w:r>
        <w:rPr>
          <w:rFonts w:hint="cs"/>
          <w:rtl/>
        </w:rPr>
        <w:t>تصویر دوم خیلی آسان</w:t>
      </w:r>
      <w:r w:rsidR="00AC35CA">
        <w:rPr>
          <w:rtl/>
        </w:rPr>
        <w:softHyphen/>
      </w:r>
      <w:r>
        <w:rPr>
          <w:rFonts w:hint="cs"/>
          <w:rtl/>
        </w:rPr>
        <w:t xml:space="preserve">تر است. مثلا رد شدن از زمین مردم </w:t>
      </w:r>
      <w:r w:rsidR="009F550A">
        <w:rPr>
          <w:rFonts w:hint="cs"/>
          <w:rtl/>
        </w:rPr>
        <w:t xml:space="preserve">مقدمه باشد برای انقاذ غریق که در بحث تزاحم بوده است. </w:t>
      </w:r>
      <w:r w:rsidR="00836947">
        <w:rPr>
          <w:rFonts w:hint="cs"/>
          <w:rtl/>
        </w:rPr>
        <w:t xml:space="preserve">که بحث اهم ملاکا پیدا میشد و حل میکردیم. </w:t>
      </w:r>
    </w:p>
    <w:p w:rsidR="00836947" w:rsidRDefault="00836947" w:rsidP="00A60FCA">
      <w:pPr>
        <w:ind w:left="-64"/>
        <w:jc w:val="both"/>
        <w:rPr>
          <w:rtl/>
        </w:rPr>
      </w:pPr>
      <w:r>
        <w:rPr>
          <w:rFonts w:hint="cs"/>
          <w:rtl/>
        </w:rPr>
        <w:t xml:space="preserve">تصویر اول : اینکه واجبی را اگر شما انجام بدهید منجر به حرام میشود. </w:t>
      </w:r>
      <w:r w:rsidR="00284930">
        <w:rPr>
          <w:rFonts w:hint="cs"/>
          <w:rtl/>
        </w:rPr>
        <w:t>-</w:t>
      </w:r>
      <w:r w:rsidR="00DB75EF">
        <w:rPr>
          <w:rFonts w:hint="cs"/>
          <w:rtl/>
        </w:rPr>
        <w:t>مثلا لمس اجنیه وقتی دارد غرق میشود</w:t>
      </w:r>
      <w:r w:rsidR="00932CEC">
        <w:rPr>
          <w:rFonts w:hint="cs"/>
          <w:rtl/>
        </w:rPr>
        <w:t xml:space="preserve"> ولی انگار لمس اجنبیه </w:t>
      </w:r>
      <w:r w:rsidR="00983627">
        <w:rPr>
          <w:rFonts w:hint="cs"/>
          <w:rtl/>
        </w:rPr>
        <w:t>مقدمه واجب است</w:t>
      </w:r>
      <w:r w:rsidR="008F4DD8">
        <w:rPr>
          <w:rFonts w:hint="cs"/>
          <w:rtl/>
        </w:rPr>
        <w:t xml:space="preserve"> نه نتیجه</w:t>
      </w:r>
      <w:r w:rsidR="00284930">
        <w:rPr>
          <w:rFonts w:hint="cs"/>
          <w:rtl/>
        </w:rPr>
        <w:t>-</w:t>
      </w:r>
      <w:r w:rsidR="008F4DD8">
        <w:rPr>
          <w:rFonts w:hint="cs"/>
          <w:rtl/>
        </w:rPr>
        <w:t>. بهتر است برای مثال بگوییم شما</w:t>
      </w:r>
      <w:r w:rsidR="008001AD">
        <w:rPr>
          <w:rFonts w:hint="cs"/>
          <w:rtl/>
        </w:rPr>
        <w:t xml:space="preserve"> کاری میکنید در نتیجه ا</w:t>
      </w:r>
      <w:r w:rsidR="00932CEC">
        <w:rPr>
          <w:rFonts w:hint="cs"/>
          <w:rtl/>
        </w:rPr>
        <w:t xml:space="preserve">ین واجب اتلاف مال </w:t>
      </w:r>
      <w:r w:rsidR="00932CEC">
        <w:rPr>
          <w:rFonts w:hint="cs"/>
          <w:rtl/>
        </w:rPr>
        <w:lastRenderedPageBreak/>
        <w:t xml:space="preserve">غیر هم میشود ولی نه در مقدماتش بلکه در نتیجه آن. </w:t>
      </w:r>
      <w:r w:rsidR="00A60FCA">
        <w:rPr>
          <w:rFonts w:hint="cs"/>
          <w:rtl/>
        </w:rPr>
        <w:t>یا مثلا یک جایی دارند زنانی می رقصند و شما میخواهید امر به معروف کنید ولی ناچارا وارد شوید رقص زنان را میبینید.</w:t>
      </w:r>
      <w:r w:rsidR="00C1045F">
        <w:rPr>
          <w:rFonts w:hint="cs"/>
          <w:rtl/>
        </w:rPr>
        <w:t xml:space="preserve"> </w:t>
      </w:r>
    </w:p>
    <w:p w:rsidR="00C1045F" w:rsidRDefault="00C1045F" w:rsidP="000F6DBC">
      <w:pPr>
        <w:jc w:val="both"/>
        <w:rPr>
          <w:rtl/>
        </w:rPr>
      </w:pPr>
      <w:r>
        <w:rPr>
          <w:rFonts w:hint="cs"/>
          <w:rtl/>
        </w:rPr>
        <w:t>خب سئوال ما گفتیم مقدمه حرام</w:t>
      </w:r>
      <w:r w:rsidR="007D2397">
        <w:rPr>
          <w:rFonts w:hint="cs"/>
          <w:rtl/>
        </w:rPr>
        <w:t>،</w:t>
      </w:r>
      <w:r>
        <w:rPr>
          <w:rFonts w:hint="cs"/>
          <w:rtl/>
        </w:rPr>
        <w:t xml:space="preserve"> حرام است و اون </w:t>
      </w:r>
      <w:r w:rsidR="007D2397">
        <w:rPr>
          <w:rFonts w:hint="cs"/>
          <w:rtl/>
        </w:rPr>
        <w:t>مقدمه</w:t>
      </w:r>
      <w:r w:rsidR="000F6DBC">
        <w:rPr>
          <w:rtl/>
        </w:rPr>
        <w:softHyphen/>
      </w:r>
      <w:r w:rsidR="007D2397">
        <w:rPr>
          <w:rFonts w:hint="cs"/>
          <w:rtl/>
        </w:rPr>
        <w:t>ای</w:t>
      </w:r>
      <w:r>
        <w:rPr>
          <w:rFonts w:hint="cs"/>
          <w:rtl/>
        </w:rPr>
        <w:t xml:space="preserve"> که علت تام</w:t>
      </w:r>
      <w:r w:rsidR="00DC21CA">
        <w:rPr>
          <w:rFonts w:hint="cs"/>
          <w:rtl/>
        </w:rPr>
        <w:t>ّ</w:t>
      </w:r>
      <w:r>
        <w:rPr>
          <w:rFonts w:hint="cs"/>
          <w:rtl/>
        </w:rPr>
        <w:t xml:space="preserve">ه </w:t>
      </w:r>
      <w:r w:rsidR="000F6DBC">
        <w:rPr>
          <w:rFonts w:hint="cs"/>
          <w:rtl/>
        </w:rPr>
        <w:t xml:space="preserve">برای اون حرام باشد. در این حالت یا منکر ملازمه ایم یا قائل به ملازمه هستیم. </w:t>
      </w:r>
    </w:p>
    <w:p w:rsidR="00A63427" w:rsidRDefault="00A63427" w:rsidP="000F6DBC">
      <w:pPr>
        <w:jc w:val="both"/>
        <w:rPr>
          <w:rtl/>
        </w:rPr>
      </w:pPr>
      <w:r>
        <w:rPr>
          <w:rFonts w:hint="cs"/>
          <w:rtl/>
        </w:rPr>
        <w:t>فرض کنید ما قائل به ملازمه نباشیم این میشود باب تزاحم نگاه می</w:t>
      </w:r>
      <w:r w:rsidR="00065451">
        <w:rPr>
          <w:rtl/>
        </w:rPr>
        <w:softHyphen/>
      </w:r>
      <w:r>
        <w:rPr>
          <w:rFonts w:hint="cs"/>
          <w:rtl/>
        </w:rPr>
        <w:t>کنیم کدام اهم ملاکا هستند و اون را انجام می</w:t>
      </w:r>
      <w:r w:rsidR="00065451">
        <w:rPr>
          <w:rtl/>
        </w:rPr>
        <w:softHyphen/>
      </w:r>
      <w:r>
        <w:rPr>
          <w:rFonts w:hint="cs"/>
          <w:rtl/>
        </w:rPr>
        <w:t xml:space="preserve">دهیم. درست است دیدن رقص زن حرام است ولی امر به معروف </w:t>
      </w:r>
      <w:r w:rsidR="008F100C">
        <w:rPr>
          <w:rFonts w:hint="cs"/>
          <w:rtl/>
        </w:rPr>
        <w:t>واجب است طبق تزاحم واجب را انجام می</w:t>
      </w:r>
      <w:r w:rsidR="00065451">
        <w:rPr>
          <w:rtl/>
        </w:rPr>
        <w:softHyphen/>
      </w:r>
      <w:r w:rsidR="008F100C">
        <w:rPr>
          <w:rFonts w:hint="cs"/>
          <w:rtl/>
        </w:rPr>
        <w:t xml:space="preserve">دهیم. </w:t>
      </w:r>
    </w:p>
    <w:p w:rsidR="007D4293" w:rsidRDefault="007D4293" w:rsidP="006511F3">
      <w:pPr>
        <w:jc w:val="both"/>
        <w:rPr>
          <w:rtl/>
        </w:rPr>
      </w:pPr>
      <w:r>
        <w:rPr>
          <w:rFonts w:hint="cs"/>
          <w:rtl/>
        </w:rPr>
        <w:t xml:space="preserve">اگر بگوییم </w:t>
      </w:r>
      <w:r w:rsidR="007A2176">
        <w:rPr>
          <w:rFonts w:hint="cs"/>
          <w:rtl/>
        </w:rPr>
        <w:t xml:space="preserve">که نه قائل به ملازمه هستیم یعنی مقدمه حرام حرام است. پس امر به معروف طبق قاعده ملازمه حرام است. </w:t>
      </w:r>
      <w:r w:rsidR="00D0363B">
        <w:rPr>
          <w:rFonts w:hint="cs"/>
          <w:rtl/>
        </w:rPr>
        <w:t>هما</w:t>
      </w:r>
      <w:r w:rsidR="00762182">
        <w:rPr>
          <w:rFonts w:hint="cs"/>
          <w:rtl/>
        </w:rPr>
        <w:t xml:space="preserve">ن امر به معروف طبق دلیل دیگر واجب است. </w:t>
      </w:r>
      <w:r w:rsidR="00A84D3F">
        <w:rPr>
          <w:rFonts w:hint="cs"/>
          <w:rtl/>
        </w:rPr>
        <w:t>اینجا باب تعارض پیش می</w:t>
      </w:r>
      <w:r w:rsidR="006511F3">
        <w:rPr>
          <w:rtl/>
        </w:rPr>
        <w:softHyphen/>
      </w:r>
      <w:r w:rsidR="00A84D3F">
        <w:rPr>
          <w:rFonts w:hint="cs"/>
          <w:rtl/>
        </w:rPr>
        <w:t xml:space="preserve">آید. </w:t>
      </w:r>
      <w:r w:rsidR="00E40362">
        <w:rPr>
          <w:rFonts w:ascii="Times New Roman" w:hAnsi="Times New Roman" w:cs="Times New Roman" w:hint="cs"/>
          <w:rtl/>
        </w:rPr>
        <w:t>–</w:t>
      </w:r>
      <w:r w:rsidR="00E40362">
        <w:rPr>
          <w:rFonts w:hint="cs"/>
          <w:rtl/>
        </w:rPr>
        <w:t xml:space="preserve"> تعارض در مورد یک امر است که همزمان همان امر طبق دلیلی حرام شده و همان امر طبق دلیلی واجب شده است. </w:t>
      </w:r>
      <w:r w:rsidR="00065451">
        <w:rPr>
          <w:rFonts w:ascii="Times New Roman" w:hAnsi="Times New Roman" w:cs="Times New Roman" w:hint="cs"/>
          <w:rtl/>
        </w:rPr>
        <w:t>–</w:t>
      </w:r>
      <w:r w:rsidR="00E40362">
        <w:rPr>
          <w:rFonts w:hint="cs"/>
          <w:rtl/>
        </w:rPr>
        <w:t xml:space="preserve"> </w:t>
      </w:r>
    </w:p>
    <w:p w:rsidR="00401284" w:rsidRDefault="003863B8" w:rsidP="00F279EB">
      <w:pPr>
        <w:jc w:val="both"/>
      </w:pPr>
      <w:r>
        <w:rPr>
          <w:rFonts w:hint="cs"/>
          <w:rtl/>
        </w:rPr>
        <w:t xml:space="preserve">*- </w:t>
      </w:r>
    </w:p>
    <w:sectPr w:rsidR="00401284" w:rsidSect="00740E72">
      <w:pgSz w:w="11906" w:h="16838"/>
      <w:pgMar w:top="1440" w:right="1106" w:bottom="1440" w:left="108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37"/>
    <w:rsid w:val="00065451"/>
    <w:rsid w:val="00067FF5"/>
    <w:rsid w:val="000765E2"/>
    <w:rsid w:val="000F6DBC"/>
    <w:rsid w:val="001319E7"/>
    <w:rsid w:val="00194137"/>
    <w:rsid w:val="0027277C"/>
    <w:rsid w:val="002824C0"/>
    <w:rsid w:val="00284930"/>
    <w:rsid w:val="002A1C66"/>
    <w:rsid w:val="002D14CA"/>
    <w:rsid w:val="00304E73"/>
    <w:rsid w:val="00312DA1"/>
    <w:rsid w:val="003863B8"/>
    <w:rsid w:val="003E7721"/>
    <w:rsid w:val="003F506C"/>
    <w:rsid w:val="00401284"/>
    <w:rsid w:val="0041035D"/>
    <w:rsid w:val="00420AAB"/>
    <w:rsid w:val="00435B0D"/>
    <w:rsid w:val="00451E1A"/>
    <w:rsid w:val="004753D5"/>
    <w:rsid w:val="0051125A"/>
    <w:rsid w:val="00517E8E"/>
    <w:rsid w:val="005D3767"/>
    <w:rsid w:val="006511F3"/>
    <w:rsid w:val="006F78D1"/>
    <w:rsid w:val="00740E72"/>
    <w:rsid w:val="00762182"/>
    <w:rsid w:val="007A2176"/>
    <w:rsid w:val="007D2397"/>
    <w:rsid w:val="007D4293"/>
    <w:rsid w:val="008001AD"/>
    <w:rsid w:val="00836947"/>
    <w:rsid w:val="0086477A"/>
    <w:rsid w:val="008F100C"/>
    <w:rsid w:val="008F4DD8"/>
    <w:rsid w:val="00932CEC"/>
    <w:rsid w:val="00963F04"/>
    <w:rsid w:val="00983627"/>
    <w:rsid w:val="009F550A"/>
    <w:rsid w:val="00A60FCA"/>
    <w:rsid w:val="00A63427"/>
    <w:rsid w:val="00A84D3F"/>
    <w:rsid w:val="00AC35CA"/>
    <w:rsid w:val="00AF4331"/>
    <w:rsid w:val="00C1045F"/>
    <w:rsid w:val="00C26B67"/>
    <w:rsid w:val="00CF2273"/>
    <w:rsid w:val="00D0363B"/>
    <w:rsid w:val="00D36ADA"/>
    <w:rsid w:val="00D72D83"/>
    <w:rsid w:val="00DB75EF"/>
    <w:rsid w:val="00DC21CA"/>
    <w:rsid w:val="00E20385"/>
    <w:rsid w:val="00E2715D"/>
    <w:rsid w:val="00E40362"/>
    <w:rsid w:val="00E65DC1"/>
    <w:rsid w:val="00E86DCC"/>
    <w:rsid w:val="00EB72FC"/>
    <w:rsid w:val="00F12C08"/>
    <w:rsid w:val="00F2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AC44"/>
  <w15:chartTrackingRefBased/>
  <w15:docId w15:val="{4A1E06B8-3CBC-41CF-A487-729B9827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0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398</Words>
  <Characters>2269</Characters>
  <Application>Microsoft Office Word</Application>
  <DocSecurity>0</DocSecurity>
  <Lines>18</Lines>
  <Paragraphs>5</Paragraphs>
  <ScaleCrop>false</ScaleCrop>
  <Company>diakov.net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55</cp:revision>
  <cp:lastPrinted>2021-09-18T09:10:00Z</cp:lastPrinted>
  <dcterms:created xsi:type="dcterms:W3CDTF">2021-08-29T06:05:00Z</dcterms:created>
  <dcterms:modified xsi:type="dcterms:W3CDTF">2021-09-18T09:12:00Z</dcterms:modified>
</cp:coreProperties>
</file>