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7C0A" w:rsidRDefault="00FE7C0A" w:rsidP="00FE7C0A">
      <w:pPr>
        <w:pBdr>
          <w:top w:val="dashSmallGap" w:sz="4" w:space="1" w:color="7030A0"/>
          <w:left w:val="dashSmallGap" w:sz="4" w:space="4" w:color="7030A0"/>
          <w:bottom w:val="dashSmallGap" w:sz="4" w:space="1" w:color="7030A0"/>
          <w:right w:val="dashSmallGap" w:sz="4" w:space="4" w:color="7030A0"/>
        </w:pBdr>
        <w:autoSpaceDE w:val="0"/>
        <w:autoSpaceDN w:val="0"/>
        <w:adjustRightInd w:val="0"/>
        <w:spacing w:after="0" w:line="240" w:lineRule="auto"/>
        <w:rPr>
          <w:color w:val="auto"/>
          <w:sz w:val="32"/>
          <w:szCs w:val="32"/>
        </w:rPr>
      </w:pPr>
      <w:r>
        <w:rPr>
          <w:rFonts w:hint="cs"/>
          <w:sz w:val="32"/>
          <w:szCs w:val="32"/>
          <w:rtl/>
        </w:rPr>
        <w:t xml:space="preserve">راهنمای تقریرات حلقه ثالثه : </w:t>
      </w:r>
    </w:p>
    <w:p w:rsidR="00FE7C0A" w:rsidRDefault="00FE7C0A" w:rsidP="00FE7C0A">
      <w:pPr>
        <w:pBdr>
          <w:top w:val="dashSmallGap" w:sz="4" w:space="1" w:color="7030A0"/>
          <w:left w:val="dashSmallGap" w:sz="4" w:space="4" w:color="7030A0"/>
          <w:bottom w:val="dashSmallGap" w:sz="4" w:space="1" w:color="7030A0"/>
          <w:right w:val="dashSmallGap" w:sz="4" w:space="4" w:color="7030A0"/>
        </w:pBdr>
        <w:autoSpaceDE w:val="0"/>
        <w:autoSpaceDN w:val="0"/>
        <w:adjustRightInd w:val="0"/>
        <w:spacing w:after="0" w:line="240" w:lineRule="auto"/>
        <w:rPr>
          <w:rFonts w:cs="Calibri"/>
          <w:sz w:val="32"/>
          <w:szCs w:val="32"/>
        </w:rPr>
      </w:pPr>
      <w:r>
        <w:rPr>
          <w:rFonts w:hint="cs"/>
          <w:sz w:val="32"/>
          <w:szCs w:val="32"/>
          <w:rtl/>
        </w:rPr>
        <w:t>این تقریرات از روی صوت حلقه ثالثه استاد محمدحسین ملک زاده تقریر شده</w:t>
      </w:r>
      <w:r>
        <w:rPr>
          <w:rFonts w:hint="cs"/>
          <w:sz w:val="32"/>
          <w:szCs w:val="32"/>
          <w:rtl/>
        </w:rPr>
        <w:softHyphen/>
        <w:t>اند؛ در متن تقریر پیش رو شماره</w:t>
      </w:r>
      <w:r>
        <w:rPr>
          <w:rFonts w:hint="cs"/>
          <w:sz w:val="32"/>
          <w:szCs w:val="32"/>
          <w:rtl/>
        </w:rPr>
        <w:softHyphen/>
        <w:t>هایی می</w:t>
      </w:r>
      <w:r>
        <w:rPr>
          <w:rFonts w:hint="cs"/>
          <w:sz w:val="32"/>
          <w:szCs w:val="32"/>
          <w:rtl/>
        </w:rPr>
        <w:softHyphen/>
        <w:t>بینید که متشکل از شماره نکته</w:t>
      </w:r>
      <w:r>
        <w:rPr>
          <w:rFonts w:hint="cs"/>
          <w:sz w:val="32"/>
          <w:szCs w:val="32"/>
          <w:rtl/>
        </w:rPr>
        <w:softHyphen/>
        <w:t>ی تقریر شده و شماره</w:t>
      </w:r>
      <w:r>
        <w:rPr>
          <w:rFonts w:hint="cs"/>
          <w:sz w:val="32"/>
          <w:szCs w:val="32"/>
          <w:rtl/>
        </w:rPr>
        <w:softHyphen/>
        <w:t xml:space="preserve"> صفحه</w:t>
      </w:r>
      <w:r>
        <w:rPr>
          <w:rFonts w:hint="cs"/>
          <w:sz w:val="32"/>
          <w:szCs w:val="32"/>
          <w:rtl/>
        </w:rPr>
        <w:softHyphen/>
        <w:t xml:space="preserve">ی مد نظر است ( مثلا </w:t>
      </w:r>
      <w:r>
        <w:rPr>
          <w:rFonts w:hint="cs"/>
          <w:sz w:val="32"/>
          <w:szCs w:val="32"/>
          <w:highlight w:val="yellow"/>
          <w:rtl/>
        </w:rPr>
        <w:t>5/150</w:t>
      </w:r>
      <w:r>
        <w:rPr>
          <w:rFonts w:hint="cs"/>
          <w:sz w:val="32"/>
          <w:szCs w:val="32"/>
          <w:rtl/>
        </w:rPr>
        <w:t xml:space="preserve"> تقریر 5 در صفحه 150 )  این شماره را از فایل جانبی در پوشه اصلی همین تقریرات بنام " </w:t>
      </w:r>
      <w:r>
        <w:rPr>
          <w:rFonts w:hint="cs"/>
          <w:sz w:val="32"/>
          <w:szCs w:val="32"/>
          <w:highlight w:val="yellow"/>
          <w:rtl/>
        </w:rPr>
        <w:t>متن عربی حلقه ثالثه برای تطبیق متن تقریرات با متن اصلی</w:t>
      </w:r>
      <w:r>
        <w:rPr>
          <w:rFonts w:hint="cs"/>
          <w:sz w:val="32"/>
          <w:szCs w:val="32"/>
          <w:rtl/>
        </w:rPr>
        <w:t xml:space="preserve"> " میتوانید ببنید تا متوجه بشوید که هر تقریر ذیل چه متنی گفته شده است. در ضمن در خود تقریرات، متن عربی حلقه  ثالثه ، که تقریر ذیل آن انجام شده برای استفاده سریعتر آورده شده است. خوشحال میشویم هرگونه اصلاح متنی که انجام دادید یا نظرات خود را برای ما بفرستید.  جهت ارتباط با ما  :    </w:t>
      </w:r>
      <w:r>
        <w:rPr>
          <w:rFonts w:hint="cs"/>
          <w:sz w:val="32"/>
          <w:szCs w:val="32"/>
          <w:highlight w:val="yellow"/>
          <w:rtl/>
        </w:rPr>
        <w:t>09363211730</w:t>
      </w:r>
      <w:r>
        <w:rPr>
          <w:rFonts w:hint="cs"/>
          <w:sz w:val="32"/>
          <w:szCs w:val="32"/>
          <w:rtl/>
        </w:rPr>
        <w:t xml:space="preserve"> ، پیامرسان</w:t>
      </w:r>
      <w:r>
        <w:rPr>
          <w:rFonts w:hint="cs"/>
          <w:sz w:val="32"/>
          <w:szCs w:val="32"/>
          <w:rtl/>
        </w:rPr>
        <w:softHyphen/>
        <w:t>های ایتا و بله</w:t>
      </w:r>
      <w:r>
        <w:rPr>
          <w:rFonts w:cs="Calibri" w:hint="cs"/>
          <w:sz w:val="32"/>
          <w:szCs w:val="32"/>
          <w:rtl/>
        </w:rPr>
        <w:t xml:space="preserve">؛ </w:t>
      </w:r>
    </w:p>
    <w:p w:rsidR="00FE7C0A" w:rsidRDefault="00FE7C0A" w:rsidP="00124AA5">
      <w:pPr>
        <w:jc w:val="both"/>
        <w:rPr>
          <w:rtl/>
        </w:rPr>
      </w:pPr>
    </w:p>
    <w:p w:rsidR="00124AA5" w:rsidRDefault="00FE7C0A" w:rsidP="00124AA5">
      <w:pPr>
        <w:jc w:val="both"/>
        <w:rPr>
          <w:rtl/>
        </w:rPr>
      </w:pPr>
      <w:r>
        <w:rPr>
          <w:rFonts w:hint="cs"/>
          <w:rtl/>
        </w:rPr>
        <w:t xml:space="preserve">*- </w:t>
      </w:r>
      <w:bookmarkStart w:id="0" w:name="_GoBack"/>
      <w:bookmarkEnd w:id="0"/>
      <w:r w:rsidR="00124AA5">
        <w:rPr>
          <w:rFonts w:hint="cs"/>
          <w:rtl/>
        </w:rPr>
        <w:t xml:space="preserve">صوت 135 ادامه  </w:t>
      </w:r>
      <w:r w:rsidR="00124AA5" w:rsidRPr="00C261A4">
        <w:rPr>
          <w:rFonts w:hint="cs"/>
          <w:highlight w:val="cyan"/>
          <w:rtl/>
        </w:rPr>
        <w:t>اقتضاء وجوب الشی لحرمة ضدّة</w:t>
      </w:r>
      <w:r w:rsidR="00124AA5">
        <w:rPr>
          <w:rFonts w:hint="cs"/>
          <w:rtl/>
        </w:rPr>
        <w:t xml:space="preserve"> </w:t>
      </w:r>
    </w:p>
    <w:p w:rsidR="00B81DF0" w:rsidRDefault="00B81DF0" w:rsidP="00124AA5">
      <w:pPr>
        <w:jc w:val="both"/>
        <w:rPr>
          <w:rtl/>
        </w:rPr>
      </w:pPr>
      <w:r>
        <w:rPr>
          <w:rFonts w:hint="cs"/>
          <w:rtl/>
        </w:rPr>
        <w:t>*- یک بخشی باقی ماند اینکه اقتضاء را به ملاک ملازمه بگیریم. وقتی مولا امر میکند به صلاة م</w:t>
      </w:r>
      <w:r w:rsidR="004833D6">
        <w:rPr>
          <w:rFonts w:hint="cs"/>
          <w:rtl/>
        </w:rPr>
        <w:t>م</w:t>
      </w:r>
      <w:r>
        <w:rPr>
          <w:rFonts w:hint="cs"/>
          <w:rtl/>
        </w:rPr>
        <w:t xml:space="preserve">کن نیست رخصت بدهد به ترک صلاة. </w:t>
      </w:r>
    </w:p>
    <w:p w:rsidR="00B81DF0" w:rsidRDefault="00B81DF0" w:rsidP="00124AA5">
      <w:pPr>
        <w:jc w:val="both"/>
        <w:rPr>
          <w:rtl/>
        </w:rPr>
      </w:pPr>
      <w:r>
        <w:rPr>
          <w:rFonts w:hint="cs"/>
          <w:rtl/>
        </w:rPr>
        <w:t xml:space="preserve">همین رخصت ندادن در خارج مساوق با حرمت است. </w:t>
      </w:r>
      <w:r w:rsidR="004833D6">
        <w:rPr>
          <w:rFonts w:hint="cs"/>
          <w:rtl/>
        </w:rPr>
        <w:t xml:space="preserve">یک ملازمه استفاده کنیم میان عدم ترخیص و حرمت. </w:t>
      </w:r>
    </w:p>
    <w:p w:rsidR="004833D6" w:rsidRDefault="004833D6" w:rsidP="00124AA5">
      <w:pPr>
        <w:jc w:val="both"/>
        <w:rPr>
          <w:rtl/>
        </w:rPr>
      </w:pPr>
      <w:r>
        <w:rPr>
          <w:rFonts w:hint="cs"/>
          <w:rtl/>
        </w:rPr>
        <w:t xml:space="preserve">شهید صدر در پاسخ میفرماید : این لازمی که شما میگویید لازم اعم است. یعنی عدم ترخیص اعم از حرمت و وجوب. عدم ترخیص یعنی حکم الزامی است. ولی الزام لزوما به معنا ترک حرمت نیست ممکن است به معنای وجوب باشد. </w:t>
      </w:r>
      <w:r w:rsidR="00EA6B3B">
        <w:rPr>
          <w:rFonts w:hint="cs"/>
          <w:rtl/>
        </w:rPr>
        <w:t xml:space="preserve">پس دو حالت را نتیجه میدهد و لزوما اینی که شما میگویید نیست. </w:t>
      </w:r>
    </w:p>
    <w:p w:rsidR="009E1930" w:rsidRDefault="00EA6B3B" w:rsidP="00124AA5">
      <w:pPr>
        <w:jc w:val="both"/>
        <w:rPr>
          <w:rtl/>
        </w:rPr>
      </w:pPr>
      <w:r>
        <w:rPr>
          <w:rFonts w:hint="cs"/>
          <w:rtl/>
        </w:rPr>
        <w:t>خلاصه کلام اینکه بگوییم ایجاب الشی یقتضی حرمت ضد عام را نمیپذیرند.</w:t>
      </w:r>
      <w:r w:rsidR="009E1930">
        <w:rPr>
          <w:rFonts w:hint="cs"/>
          <w:rtl/>
        </w:rPr>
        <w:t xml:space="preserve"> یعنی نه به دلالت مطابقی و نه تضمنی و نه التزامی نپذیرفتند. </w:t>
      </w:r>
    </w:p>
    <w:p w:rsidR="00C86E38" w:rsidRDefault="003F40E9" w:rsidP="00C10349">
      <w:pPr>
        <w:jc w:val="both"/>
        <w:rPr>
          <w:rtl/>
        </w:rPr>
      </w:pPr>
      <w:r>
        <w:rPr>
          <w:rFonts w:hint="cs"/>
          <w:rtl/>
        </w:rPr>
        <w:t xml:space="preserve">*- </w:t>
      </w:r>
      <w:r w:rsidR="002537DF">
        <w:rPr>
          <w:rFonts w:hint="cs"/>
          <w:rtl/>
        </w:rPr>
        <w:t xml:space="preserve">3/298 </w:t>
      </w:r>
      <w:r w:rsidR="00C86E38" w:rsidRPr="00C869B5">
        <w:rPr>
          <w:rFonts w:eastAsia="Times New Roman" w:hint="cs"/>
          <w:color w:val="000000"/>
          <w:sz w:val="32"/>
          <w:szCs w:val="32"/>
          <w:highlight w:val="yellow"/>
          <w:rtl/>
        </w:rPr>
        <w:t>وأمّا الضدّ الخاصّ فقد یقال باقتضاء وجوب الشیء لحرمته بأحد دلیلین</w:t>
      </w:r>
      <w:r w:rsidR="002537DF">
        <w:rPr>
          <w:rFonts w:hint="cs"/>
          <w:rtl/>
        </w:rPr>
        <w:t>:</w:t>
      </w:r>
      <w:r w:rsidR="00C86E38">
        <w:rPr>
          <w:rFonts w:hint="cs"/>
          <w:rtl/>
        </w:rPr>
        <w:t xml:space="preserve">  </w:t>
      </w:r>
    </w:p>
    <w:p w:rsidR="00EA6B3B" w:rsidRDefault="002537DF" w:rsidP="00C10349">
      <w:pPr>
        <w:jc w:val="both"/>
        <w:rPr>
          <w:rtl/>
        </w:rPr>
      </w:pPr>
      <w:r>
        <w:rPr>
          <w:rFonts w:hint="cs"/>
          <w:rtl/>
        </w:rPr>
        <w:t xml:space="preserve"> </w:t>
      </w:r>
      <w:r w:rsidR="00EA6B3B">
        <w:rPr>
          <w:rFonts w:hint="cs"/>
          <w:rtl/>
        </w:rPr>
        <w:t xml:space="preserve"> </w:t>
      </w:r>
      <w:r w:rsidR="006E7213">
        <w:rPr>
          <w:rFonts w:hint="cs"/>
          <w:rtl/>
        </w:rPr>
        <w:t xml:space="preserve">بررسی اینکه </w:t>
      </w:r>
      <w:r w:rsidR="004F27B8">
        <w:rPr>
          <w:rFonts w:hint="cs"/>
          <w:rtl/>
        </w:rPr>
        <w:t xml:space="preserve"> </w:t>
      </w:r>
      <w:r w:rsidR="006E7213">
        <w:rPr>
          <w:rFonts w:hint="cs"/>
          <w:rtl/>
        </w:rPr>
        <w:t xml:space="preserve">آیا ایجاب الشی یقتضی حرمت ضد خاص ؟ </w:t>
      </w:r>
    </w:p>
    <w:p w:rsidR="00F25459" w:rsidRDefault="000F0D9D" w:rsidP="00C10349">
      <w:pPr>
        <w:jc w:val="both"/>
        <w:rPr>
          <w:rtl/>
        </w:rPr>
      </w:pPr>
      <w:r>
        <w:rPr>
          <w:rFonts w:hint="cs"/>
          <w:rtl/>
        </w:rPr>
        <w:t xml:space="preserve">ضد خاص یعنی اگر بخواهیم آنرا انجام بدهیم به دیگری نمیرسیم که انجام بدهیم. مثل صلاة و ازاله مسجد. آیا وجوب صلاة اقتضاء دارد حرمت ازاله را یا وجوب ازاله اقتضاء دارد حرمت صلاة را ؟ </w:t>
      </w:r>
    </w:p>
    <w:p w:rsidR="000F0D9D" w:rsidRDefault="000F0D9D" w:rsidP="00C10349">
      <w:pPr>
        <w:jc w:val="both"/>
        <w:rPr>
          <w:rtl/>
        </w:rPr>
      </w:pPr>
      <w:r>
        <w:rPr>
          <w:rFonts w:hint="cs"/>
          <w:rtl/>
        </w:rPr>
        <w:t xml:space="preserve">برای اینکه بخواهند این اقتضاء را ثابت کنند دو نوع برهان اقامه شده است. یکی برهان تلازم و یکی برهان مقدمیت؛ </w:t>
      </w:r>
    </w:p>
    <w:p w:rsidR="000F0D9D" w:rsidRDefault="00993B29" w:rsidP="00C10349">
      <w:pPr>
        <w:jc w:val="both"/>
        <w:rPr>
          <w:rtl/>
        </w:rPr>
      </w:pPr>
      <w:r>
        <w:rPr>
          <w:rFonts w:hint="cs"/>
          <w:rtl/>
        </w:rPr>
        <w:t xml:space="preserve">*- </w:t>
      </w:r>
      <w:r w:rsidR="00EE7F66">
        <w:rPr>
          <w:rFonts w:hint="cs"/>
          <w:rtl/>
        </w:rPr>
        <w:t>در حلقه ثانیه فقط همان برهان مقدمیت را مطرح فرمودند و یک پاسخ دادند اینجا بر</w:t>
      </w:r>
      <w:r w:rsidR="005741E8">
        <w:rPr>
          <w:rFonts w:hint="cs"/>
          <w:rtl/>
        </w:rPr>
        <w:t xml:space="preserve">هان تلازم هم میفرمایند و جواب میفرمایند. </w:t>
      </w:r>
    </w:p>
    <w:p w:rsidR="005741E8" w:rsidRDefault="005741E8" w:rsidP="00C10349">
      <w:pPr>
        <w:jc w:val="both"/>
        <w:rPr>
          <w:rtl/>
        </w:rPr>
      </w:pPr>
      <w:r>
        <w:rPr>
          <w:rFonts w:hint="cs"/>
          <w:rtl/>
        </w:rPr>
        <w:lastRenderedPageBreak/>
        <w:t xml:space="preserve">برهان تلازم : خود برهان تلازم تشکیل شده از مقدماتی است. </w:t>
      </w:r>
      <w:r w:rsidR="00312655">
        <w:rPr>
          <w:rFonts w:hint="cs"/>
          <w:rtl/>
        </w:rPr>
        <w:t xml:space="preserve">-این مطلب را از روی متن کتاب توضیح بدیم چون مطلب خاصی ندارد. </w:t>
      </w:r>
      <w:r w:rsidR="00D94E26">
        <w:rPr>
          <w:rFonts w:ascii="Times New Roman" w:hAnsi="Times New Roman" w:cs="Times New Roman" w:hint="cs"/>
          <w:rtl/>
        </w:rPr>
        <w:t>–</w:t>
      </w:r>
      <w:r w:rsidR="00312655">
        <w:rPr>
          <w:rFonts w:hint="cs"/>
          <w:rtl/>
        </w:rPr>
        <w:t xml:space="preserve"> </w:t>
      </w:r>
    </w:p>
    <w:p w:rsidR="00D94E26" w:rsidRDefault="00D94E26" w:rsidP="00C10349">
      <w:pPr>
        <w:jc w:val="both"/>
        <w:rPr>
          <w:rtl/>
        </w:rPr>
      </w:pPr>
      <w:r>
        <w:rPr>
          <w:rFonts w:hint="cs"/>
          <w:rtl/>
        </w:rPr>
        <w:t xml:space="preserve">*-  4/298 </w:t>
      </w:r>
      <w:r w:rsidR="001A54FD">
        <w:rPr>
          <w:rFonts w:hint="cs"/>
          <w:rtl/>
        </w:rPr>
        <w:t xml:space="preserve"> </w:t>
      </w:r>
      <w:r w:rsidR="001A54FD" w:rsidRPr="00C869B5">
        <w:rPr>
          <w:rFonts w:eastAsia="Times New Roman" w:hint="cs"/>
          <w:color w:val="000000"/>
          <w:sz w:val="32"/>
          <w:szCs w:val="32"/>
          <w:highlight w:val="yellow"/>
          <w:rtl/>
        </w:rPr>
        <w:t>وبإنکار المقدمه الثالثه</w:t>
      </w:r>
      <w:r>
        <w:rPr>
          <w:rFonts w:hint="cs"/>
          <w:rtl/>
        </w:rPr>
        <w:t>:</w:t>
      </w:r>
      <w:r w:rsidR="001A54FD">
        <w:rPr>
          <w:rFonts w:hint="cs"/>
          <w:rtl/>
        </w:rPr>
        <w:t xml:space="preserve"> </w:t>
      </w:r>
      <w:r>
        <w:rPr>
          <w:rFonts w:hint="cs"/>
          <w:rtl/>
        </w:rPr>
        <w:t xml:space="preserve"> مقدمه ثالث هم باطل است. بعضی امور تلازم وجودی با هم دارند اما تلازم حکمی ندارند. </w:t>
      </w:r>
      <w:r w:rsidR="00F57D31">
        <w:rPr>
          <w:rFonts w:hint="cs"/>
          <w:rtl/>
        </w:rPr>
        <w:t>گاهی میخواهی یک کار انجام بدهید و این کار حرام است. این کار بلحاظ وجود ملازمه دارد با یک سری امور دیگر مثلا شما در یک مسیری میخواید بروید و رفتن در این مسیر حرام است و رفتن توی این مسیر ملازمت دارد با اینکه یک درختی ببینید. یکی بگوید چون رفتن در این مسیر حرام است</w:t>
      </w:r>
      <w:r w:rsidR="00101736">
        <w:rPr>
          <w:rFonts w:hint="cs"/>
          <w:rtl/>
        </w:rPr>
        <w:t>، پس دیدن درخت حرام است! در صورتی که اینطوری نیست.</w:t>
      </w:r>
    </w:p>
    <w:p w:rsidR="00AE01D4" w:rsidRDefault="00AE01D4" w:rsidP="00C10349">
      <w:pPr>
        <w:jc w:val="both"/>
        <w:rPr>
          <w:rtl/>
        </w:rPr>
      </w:pPr>
      <w:r>
        <w:rPr>
          <w:rFonts w:hint="cs"/>
          <w:rtl/>
        </w:rPr>
        <w:t xml:space="preserve">*- </w:t>
      </w:r>
      <w:r w:rsidR="00047C21">
        <w:rPr>
          <w:rFonts w:hint="cs"/>
          <w:rtl/>
        </w:rPr>
        <w:t xml:space="preserve"> ثمره اینکه بر فرض ما مقدمه سوم را بپذیریم این است که عقوبات زیادی با یک فعل همراه باشد. مثلا بگو یک عقاب برای مسیر و یکی برای دیدن درخت و .... </w:t>
      </w:r>
    </w:p>
    <w:p w:rsidR="00047C21" w:rsidRDefault="00047C21" w:rsidP="00C10349">
      <w:pPr>
        <w:jc w:val="both"/>
        <w:rPr>
          <w:rtl/>
        </w:rPr>
      </w:pPr>
      <w:r>
        <w:rPr>
          <w:rFonts w:hint="cs"/>
          <w:rtl/>
        </w:rPr>
        <w:t xml:space="preserve">*- </w:t>
      </w:r>
      <w:r w:rsidR="00FB3BC1">
        <w:rPr>
          <w:rFonts w:hint="cs"/>
          <w:rtl/>
        </w:rPr>
        <w:t>5/298</w:t>
      </w:r>
      <w:r w:rsidR="004C0429">
        <w:rPr>
          <w:rFonts w:hint="cs"/>
          <w:rtl/>
        </w:rPr>
        <w:t xml:space="preserve"> </w:t>
      </w:r>
      <w:r w:rsidR="004C0429" w:rsidRPr="00C869B5">
        <w:rPr>
          <w:rFonts w:eastAsia="Times New Roman" w:hint="cs"/>
          <w:color w:val="000000"/>
          <w:sz w:val="32"/>
          <w:szCs w:val="32"/>
          <w:highlight w:val="yellow"/>
          <w:rtl/>
        </w:rPr>
        <w:t>الدلیل الثانی</w:t>
      </w:r>
      <w:r w:rsidR="00FB3BC1">
        <w:rPr>
          <w:rFonts w:hint="cs"/>
          <w:rtl/>
        </w:rPr>
        <w:t xml:space="preserve"> : </w:t>
      </w:r>
      <w:r w:rsidR="00B66A60">
        <w:rPr>
          <w:rFonts w:hint="cs"/>
          <w:rtl/>
        </w:rPr>
        <w:t xml:space="preserve">برهان مقدمیت : اینکه بگوییم که مگر مقدمه واجب واجب نیست و بگوییم ترک الصلاة مقدمه ازاله است یا بگوییم ترک ازاله مقدمه صلاة است. </w:t>
      </w:r>
    </w:p>
    <w:p w:rsidR="005D615C" w:rsidRDefault="000B7634" w:rsidP="005D615C">
      <w:pPr>
        <w:jc w:val="both"/>
        <w:rPr>
          <w:rtl/>
        </w:rPr>
      </w:pPr>
      <w:r>
        <w:rPr>
          <w:rFonts w:hint="cs"/>
          <w:rtl/>
        </w:rPr>
        <w:t xml:space="preserve">*- </w:t>
      </w:r>
      <w:r w:rsidR="003D31B4">
        <w:rPr>
          <w:rFonts w:hint="cs"/>
          <w:rtl/>
        </w:rPr>
        <w:t>7/</w:t>
      </w:r>
      <w:r w:rsidR="00EC32F7">
        <w:rPr>
          <w:rFonts w:hint="cs"/>
          <w:rtl/>
        </w:rPr>
        <w:t>2</w:t>
      </w:r>
      <w:r w:rsidR="003D31B4">
        <w:rPr>
          <w:rFonts w:hint="cs"/>
          <w:rtl/>
        </w:rPr>
        <w:t>99</w:t>
      </w:r>
      <w:r w:rsidR="00E06640">
        <w:rPr>
          <w:rFonts w:hint="cs"/>
          <w:rtl/>
        </w:rPr>
        <w:t xml:space="preserve"> </w:t>
      </w:r>
      <w:r w:rsidR="00E06640" w:rsidRPr="00504254">
        <w:rPr>
          <w:rFonts w:eastAsia="Times New Roman" w:hint="cs"/>
          <w:color w:val="000000"/>
          <w:sz w:val="32"/>
          <w:szCs w:val="32"/>
          <w:highlight w:val="yellow"/>
          <w:rtl/>
        </w:rPr>
        <w:t>وقد نستغنی عن المقدمه الثالثه</w:t>
      </w:r>
      <w:r w:rsidR="003D31B4">
        <w:rPr>
          <w:rFonts w:hint="cs"/>
          <w:rtl/>
        </w:rPr>
        <w:t xml:space="preserve"> : </w:t>
      </w:r>
      <w:r w:rsidR="005D615C">
        <w:rPr>
          <w:rFonts w:hint="cs"/>
          <w:rtl/>
        </w:rPr>
        <w:t>در مقدمه سوم بحث اقتضاء وجوب الشی نسبت به حرمت ضد عام بررسی میشود و ما در بحث های قبلی گفتیم که نقیض یعنی ضد عام حرام نمیشود. پس مقدمه سوم اشتباه است. لکن شهید صدر میگوید عنصر ضروری در این بحث نیست. ی</w:t>
      </w:r>
      <w:r w:rsidR="005F3F37">
        <w:rPr>
          <w:rFonts w:hint="cs"/>
          <w:rtl/>
        </w:rPr>
        <w:t>ع</w:t>
      </w:r>
      <w:r w:rsidR="005D615C">
        <w:rPr>
          <w:rFonts w:hint="cs"/>
          <w:rtl/>
        </w:rPr>
        <w:t xml:space="preserve">نی میشود بدون مقدمه سوم برهان تمام باشد. </w:t>
      </w:r>
    </w:p>
    <w:p w:rsidR="00DF02A7" w:rsidRDefault="000B7634" w:rsidP="008A3A80">
      <w:pPr>
        <w:jc w:val="both"/>
        <w:rPr>
          <w:rtl/>
        </w:rPr>
      </w:pPr>
      <w:r>
        <w:rPr>
          <w:rFonts w:hint="cs"/>
          <w:rtl/>
        </w:rPr>
        <w:t>*- 10/299</w:t>
      </w:r>
      <w:r w:rsidR="00E06640">
        <w:rPr>
          <w:rFonts w:hint="cs"/>
          <w:rtl/>
        </w:rPr>
        <w:t xml:space="preserve">  </w:t>
      </w:r>
      <w:r w:rsidR="00E06640" w:rsidRPr="00504254">
        <w:rPr>
          <w:rFonts w:eastAsia="Times New Roman" w:hint="cs"/>
          <w:color w:val="000000"/>
          <w:sz w:val="32"/>
          <w:szCs w:val="32"/>
          <w:highlight w:val="yellow"/>
          <w:rtl/>
        </w:rPr>
        <w:t>کما أنّ المقدمه الثانیه</w:t>
      </w:r>
      <w:r>
        <w:rPr>
          <w:rFonts w:hint="cs"/>
          <w:rtl/>
        </w:rPr>
        <w:t>:</w:t>
      </w:r>
      <w:r w:rsidR="00E06640">
        <w:rPr>
          <w:rFonts w:hint="cs"/>
          <w:rtl/>
        </w:rPr>
        <w:t xml:space="preserve"> </w:t>
      </w:r>
      <w:r>
        <w:rPr>
          <w:rFonts w:hint="cs"/>
          <w:rtl/>
        </w:rPr>
        <w:t xml:space="preserve"> </w:t>
      </w:r>
      <w:r w:rsidR="00DF02A7">
        <w:rPr>
          <w:rFonts w:hint="cs"/>
          <w:rtl/>
        </w:rPr>
        <w:t>برویم سراغ مقدمه ثانیه، که میشود درستش کرد ؟ به شهید صدر میگوییم که شما قائل به واجب غیری نبودید</w:t>
      </w:r>
      <w:r w:rsidR="00811E94">
        <w:rPr>
          <w:rFonts w:hint="cs"/>
          <w:rtl/>
        </w:rPr>
        <w:t xml:space="preserve">، شما قائل بودید به محبوب غیری. </w:t>
      </w:r>
      <w:r w:rsidR="00164928">
        <w:rPr>
          <w:rFonts w:hint="cs"/>
          <w:rtl/>
        </w:rPr>
        <w:t xml:space="preserve">شهید میگوید </w:t>
      </w:r>
      <w:r w:rsidR="00433BBF">
        <w:rPr>
          <w:rFonts w:hint="cs"/>
          <w:rtl/>
        </w:rPr>
        <w:t xml:space="preserve"> بله </w:t>
      </w:r>
      <w:r w:rsidR="00164928">
        <w:rPr>
          <w:rFonts w:hint="cs"/>
          <w:rtl/>
        </w:rPr>
        <w:t xml:space="preserve">ولو محبوبیت مطرح باشد یعنی بگوییم بین جعل حکم از ذی المقدمه برای مقدمه </w:t>
      </w:r>
      <w:r w:rsidR="008A3A80">
        <w:rPr>
          <w:rFonts w:hint="cs"/>
          <w:rtl/>
        </w:rPr>
        <w:t xml:space="preserve">ملازمه </w:t>
      </w:r>
      <w:r w:rsidR="00164928">
        <w:rPr>
          <w:rFonts w:hint="cs"/>
          <w:rtl/>
        </w:rPr>
        <w:t>نیست و فقط بگوییم ملازمه در ملاک و مصالح است باز این حد هم</w:t>
      </w:r>
      <w:r w:rsidR="00B72418">
        <w:rPr>
          <w:rFonts w:hint="cs"/>
          <w:rtl/>
        </w:rPr>
        <w:t xml:space="preserve"> -</w:t>
      </w:r>
      <w:r w:rsidR="00B72418" w:rsidRPr="00B72418">
        <w:rPr>
          <w:rFonts w:hint="cs"/>
          <w:rtl/>
        </w:rPr>
        <w:t xml:space="preserve"> </w:t>
      </w:r>
      <w:r w:rsidR="00B72418">
        <w:rPr>
          <w:rFonts w:hint="cs"/>
          <w:rtl/>
        </w:rPr>
        <w:t>ملازمه در ملاک و مصالح- را اگر</w:t>
      </w:r>
      <w:r w:rsidR="00164928">
        <w:rPr>
          <w:rFonts w:hint="cs"/>
          <w:rtl/>
        </w:rPr>
        <w:t xml:space="preserve"> بپذیریم باز این برهان میتواند موثر باشد. </w:t>
      </w:r>
    </w:p>
    <w:p w:rsidR="00A51460" w:rsidRDefault="00A51460" w:rsidP="005D615C">
      <w:pPr>
        <w:jc w:val="both"/>
        <w:rPr>
          <w:rtl/>
        </w:rPr>
      </w:pPr>
      <w:r>
        <w:rPr>
          <w:rFonts w:hint="cs"/>
          <w:rtl/>
        </w:rPr>
        <w:t xml:space="preserve">پس دو تلاش کردیم برای زدن برهان ولی کماکان این برهان سرجای خودش است. </w:t>
      </w:r>
    </w:p>
    <w:p w:rsidR="0090748C" w:rsidRDefault="00C67ECC" w:rsidP="005D615C">
      <w:pPr>
        <w:jc w:val="both"/>
        <w:rPr>
          <w:rtl/>
        </w:rPr>
      </w:pPr>
      <w:r>
        <w:rPr>
          <w:rFonts w:hint="cs"/>
          <w:rtl/>
        </w:rPr>
        <w:t xml:space="preserve">11/299 </w:t>
      </w:r>
      <w:r w:rsidR="00E06640" w:rsidRPr="00504254">
        <w:rPr>
          <w:rFonts w:eastAsia="Times New Roman" w:hint="cs"/>
          <w:color w:val="000000"/>
          <w:sz w:val="32"/>
          <w:szCs w:val="32"/>
          <w:highlight w:val="yellow"/>
          <w:rtl/>
        </w:rPr>
        <w:t>والمهمّ إذن تحقیق حال المقدمه الاولی</w:t>
      </w:r>
      <w:r w:rsidR="00223842">
        <w:rPr>
          <w:rFonts w:hint="cs"/>
          <w:rtl/>
        </w:rPr>
        <w:t xml:space="preserve"> </w:t>
      </w:r>
      <w:r>
        <w:rPr>
          <w:rFonts w:hint="cs"/>
          <w:rtl/>
        </w:rPr>
        <w:t>:</w:t>
      </w:r>
      <w:r w:rsidR="00E06640">
        <w:rPr>
          <w:rFonts w:hint="cs"/>
          <w:rtl/>
        </w:rPr>
        <w:t xml:space="preserve"> </w:t>
      </w:r>
      <w:r>
        <w:rPr>
          <w:rFonts w:hint="cs"/>
          <w:rtl/>
        </w:rPr>
        <w:t xml:space="preserve"> آنچه مهم است که بتوانیم مقدمه اولی را زیر سئوال ببریم. مقدمه اولی چی بود ؟ این بود که ترک احد ضدین مقدمه ضدش باشد. </w:t>
      </w:r>
    </w:p>
    <w:p w:rsidR="00D271E8" w:rsidRDefault="00D271E8" w:rsidP="005D615C">
      <w:pPr>
        <w:jc w:val="both"/>
        <w:rPr>
          <w:rtl/>
        </w:rPr>
      </w:pPr>
      <w:r>
        <w:rPr>
          <w:rFonts w:hint="cs"/>
          <w:rtl/>
        </w:rPr>
        <w:t xml:space="preserve">ببنید علت گاهی اوقات بسیط است و گاهی اوقات مرکب است. </w:t>
      </w:r>
      <w:r w:rsidR="00E20DDB">
        <w:rPr>
          <w:rFonts w:hint="cs"/>
          <w:rtl/>
        </w:rPr>
        <w:t>در علت مرکب سه جزء را ذکر میکنند و میگویند سه جرء وقتی جمع شود علت مرکب تامه میشود یکی مقتضی و دوم شرط و سوم عدم المانع ؛ پس اینها اجزای سه گانه عت مرکب است. مثل</w:t>
      </w:r>
      <w:r w:rsidR="00223842">
        <w:rPr>
          <w:rFonts w:hint="cs"/>
          <w:rtl/>
        </w:rPr>
        <w:t>ا برای سوختن کاغذ مقتضی نار است</w:t>
      </w:r>
      <w:r w:rsidR="00E20DDB">
        <w:rPr>
          <w:rFonts w:hint="cs"/>
          <w:rtl/>
        </w:rPr>
        <w:t>، شرط تماس</w:t>
      </w:r>
      <w:r w:rsidR="00223842">
        <w:rPr>
          <w:rFonts w:hint="cs"/>
          <w:rtl/>
        </w:rPr>
        <w:t xml:space="preserve"> ورقه کاغذ با نار</w:t>
      </w:r>
      <w:r w:rsidR="00E20DDB">
        <w:rPr>
          <w:rFonts w:hint="cs"/>
          <w:rtl/>
        </w:rPr>
        <w:t xml:space="preserve">، مانع چیست ؟ رطوبتی که در کاغذ باشد و عدم المانع میشود عدم رطوبت. اگر این سه تا بود مقتضی اثر خودش را میگذارد و  متقضَی میشود احتراق ؛ یعنی چهارم چیز همان معلول است. </w:t>
      </w:r>
    </w:p>
    <w:p w:rsidR="001F1FB2" w:rsidRDefault="00DE318B" w:rsidP="00195DB6">
      <w:pPr>
        <w:jc w:val="both"/>
        <w:rPr>
          <w:rtl/>
        </w:rPr>
      </w:pPr>
      <w:r>
        <w:rPr>
          <w:rFonts w:hint="cs"/>
          <w:rtl/>
        </w:rPr>
        <w:lastRenderedPageBreak/>
        <w:t xml:space="preserve">اگر هر کدام از سه تای اول نباشد معلول صورت نمیگیرد. </w:t>
      </w:r>
      <w:r w:rsidR="001D762E">
        <w:rPr>
          <w:rFonts w:hint="cs"/>
          <w:rtl/>
        </w:rPr>
        <w:t xml:space="preserve">مثلا آتشی نباشد اصلا احتراقی صورت نمیگیرد. </w:t>
      </w:r>
      <w:r w:rsidR="00237C0B">
        <w:rPr>
          <w:rFonts w:hint="cs"/>
          <w:rtl/>
        </w:rPr>
        <w:t>حواسمون باشد عدم</w:t>
      </w:r>
      <w:r w:rsidR="000E0C3B">
        <w:rPr>
          <w:rtl/>
        </w:rPr>
        <w:softHyphen/>
      </w:r>
      <w:r w:rsidR="00237C0B">
        <w:rPr>
          <w:rFonts w:hint="cs"/>
          <w:rtl/>
        </w:rPr>
        <w:t>المانع زمانی مطرح میشود که مقتضی باشد چون مانع چیست</w:t>
      </w:r>
      <w:r w:rsidR="00D37317">
        <w:rPr>
          <w:rtl/>
        </w:rPr>
        <w:softHyphen/>
      </w:r>
      <w:r w:rsidR="00237C0B">
        <w:rPr>
          <w:rFonts w:hint="cs"/>
          <w:rtl/>
        </w:rPr>
        <w:t xml:space="preserve">؟ مانع زمانی می آید جلوگیری کند که مقتضی ای باشد. اگر اصلا مقتضی نباشد اصلا مانع مطرح نمیشود. </w:t>
      </w:r>
      <w:r w:rsidR="00D37317">
        <w:rPr>
          <w:rFonts w:hint="cs"/>
          <w:rtl/>
        </w:rPr>
        <w:t>یعنی نار باید باشد که بگوییم مانع است. از این میخواهیم نتیجه بگیریم که مقتضی و مانع باید با هم دیگر همزمان باشد. فقط و فقط در صورتی که مقتضی و مانع باید همزمان باشند یعنی در زمان وجود مقتضی مانع باشد و در زمان وجود مانع مقتضی باشد به این میگوییم مانع. پس مانعیت مانع توقف علی معاصر زمانا</w:t>
      </w:r>
      <w:r w:rsidR="0067183F">
        <w:rPr>
          <w:rFonts w:hint="cs"/>
          <w:rtl/>
        </w:rPr>
        <w:t>ً</w:t>
      </w:r>
      <w:r w:rsidR="00D37317">
        <w:rPr>
          <w:rFonts w:hint="cs"/>
          <w:rtl/>
        </w:rPr>
        <w:t xml:space="preserve"> مع المقتضی؛ </w:t>
      </w:r>
    </w:p>
    <w:p w:rsidR="00882E65" w:rsidRDefault="00882E65" w:rsidP="0074546D">
      <w:pPr>
        <w:jc w:val="both"/>
        <w:rPr>
          <w:rtl/>
        </w:rPr>
      </w:pPr>
      <w:r>
        <w:rPr>
          <w:rFonts w:hint="cs"/>
          <w:rtl/>
        </w:rPr>
        <w:t xml:space="preserve">پس کی میگوییم مانع است زمانی که معاصر باشد. </w:t>
      </w:r>
      <w:r w:rsidR="00262EA0">
        <w:rPr>
          <w:rFonts w:hint="cs"/>
          <w:rtl/>
        </w:rPr>
        <w:t xml:space="preserve">این میشود مانع به معنای یکی از اجزای علت تامه. پس اون مانعی که یکی از اجزای علت مرکب است مانعی است که همزان با مقتضی باشد. میرزای نایئینی در اجود التقریرات از این مطلب استفاده کردند برای پاسخ گویی به برهان مقدمیت و خواستند مقدمه اولی را بزنند. میفرماید : حالا که ما فهمیدیم که مانعی که از اجزای علت تامه است اون مانع </w:t>
      </w:r>
      <w:r w:rsidR="00876E54">
        <w:rPr>
          <w:rFonts w:hint="cs"/>
          <w:rtl/>
        </w:rPr>
        <w:t xml:space="preserve">همزان با مقتضی باشد نتیجه میگیریم این مانع بنام ضد خاص </w:t>
      </w:r>
      <w:r w:rsidR="00C1591E">
        <w:rPr>
          <w:rFonts w:hint="cs"/>
          <w:rtl/>
        </w:rPr>
        <w:t>اون مانع به مفهوم اصطلاحی ن</w:t>
      </w:r>
      <w:r w:rsidR="00C92AFA">
        <w:rPr>
          <w:rFonts w:hint="cs"/>
          <w:rtl/>
        </w:rPr>
        <w:t>یست زیرا برای اینکه ضد خاص لایمکن ان یج</w:t>
      </w:r>
      <w:r w:rsidR="00C1591E">
        <w:rPr>
          <w:rFonts w:hint="cs"/>
          <w:rtl/>
        </w:rPr>
        <w:t xml:space="preserve">تمع </w:t>
      </w:r>
      <w:r w:rsidR="00C92AFA">
        <w:rPr>
          <w:rFonts w:hint="cs"/>
          <w:rtl/>
        </w:rPr>
        <w:t xml:space="preserve">مع ضدّه ؛ در منطق خواندیم استحاله اجتماع ضدین داریم. </w:t>
      </w:r>
      <w:r w:rsidR="00742595">
        <w:rPr>
          <w:rFonts w:hint="cs"/>
          <w:rtl/>
        </w:rPr>
        <w:t>اصلا جمع نمیشوند با هم. مثلا مقتض</w:t>
      </w:r>
      <w:r w:rsidR="0023368A">
        <w:rPr>
          <w:rFonts w:hint="cs"/>
          <w:rtl/>
        </w:rPr>
        <w:t>ِ</w:t>
      </w:r>
      <w:r w:rsidR="00742595">
        <w:rPr>
          <w:rFonts w:hint="cs"/>
          <w:rtl/>
        </w:rPr>
        <w:t>ی صلاة یعنی اراده صلاة است.</w:t>
      </w:r>
      <w:r w:rsidR="0023368A">
        <w:rPr>
          <w:rFonts w:hint="cs"/>
          <w:rtl/>
        </w:rPr>
        <w:t xml:space="preserve"> اراده صلاة</w:t>
      </w:r>
      <w:r w:rsidR="008B77FB">
        <w:rPr>
          <w:rFonts w:hint="cs"/>
          <w:rtl/>
        </w:rPr>
        <w:t xml:space="preserve"> ،</w:t>
      </w:r>
      <w:r w:rsidR="0023368A">
        <w:rPr>
          <w:rFonts w:hint="cs"/>
          <w:rtl/>
        </w:rPr>
        <w:t xml:space="preserve"> اصلا با ازاله جمع نمیشود. نمیشود </w:t>
      </w:r>
      <w:r w:rsidR="00C564B6">
        <w:rPr>
          <w:rFonts w:hint="cs"/>
          <w:rtl/>
        </w:rPr>
        <w:t>همزمان که داریم اراده صلاة میکن</w:t>
      </w:r>
      <w:r w:rsidR="0023368A">
        <w:rPr>
          <w:rFonts w:hint="cs"/>
          <w:rtl/>
        </w:rPr>
        <w:t>م</w:t>
      </w:r>
      <w:r w:rsidR="002A5C57">
        <w:rPr>
          <w:rFonts w:hint="cs"/>
          <w:rtl/>
        </w:rPr>
        <w:t>،</w:t>
      </w:r>
      <w:r w:rsidR="0023368A">
        <w:rPr>
          <w:rFonts w:hint="cs"/>
          <w:rtl/>
        </w:rPr>
        <w:t xml:space="preserve"> همزمان ازاله دارم میکنم. اگر داریم ازاله میکنم یعنی داریم اراده ازاله میکنم. </w:t>
      </w:r>
      <w:r w:rsidR="00CF1A6D">
        <w:rPr>
          <w:rFonts w:hint="cs"/>
          <w:rtl/>
        </w:rPr>
        <w:t xml:space="preserve">وقتی اراده صلاة آمد این متوقف بر </w:t>
      </w:r>
      <w:r w:rsidR="00EC6FA2">
        <w:rPr>
          <w:rFonts w:hint="cs"/>
          <w:rtl/>
        </w:rPr>
        <w:t>این که مشغول ازاله نباشم</w:t>
      </w:r>
      <w:r w:rsidR="00CF1A6D">
        <w:rPr>
          <w:rFonts w:hint="cs"/>
          <w:rtl/>
        </w:rPr>
        <w:t xml:space="preserve"> یعنی وقتی اراده صلاة آمد ازاله نمیتواند باشد. </w:t>
      </w:r>
    </w:p>
    <w:p w:rsidR="00132792" w:rsidRDefault="00EF0F61" w:rsidP="0074546D">
      <w:pPr>
        <w:jc w:val="both"/>
        <w:rPr>
          <w:rtl/>
        </w:rPr>
      </w:pPr>
      <w:r>
        <w:rPr>
          <w:rFonts w:hint="cs"/>
          <w:rtl/>
        </w:rPr>
        <w:t>در واقع میرزای نا</w:t>
      </w:r>
      <w:r w:rsidR="00132792">
        <w:rPr>
          <w:rFonts w:hint="cs"/>
          <w:rtl/>
        </w:rPr>
        <w:t xml:space="preserve">ئینی این است که شما خلط کردید این مانع با آن مانعی که اجزای مرکب تامّه است. </w:t>
      </w:r>
    </w:p>
    <w:p w:rsidR="0067183F" w:rsidRDefault="0067183F" w:rsidP="00195DB6">
      <w:pPr>
        <w:jc w:val="both"/>
        <w:rPr>
          <w:rtl/>
        </w:rPr>
      </w:pPr>
    </w:p>
    <w:p w:rsidR="000C6ABD" w:rsidRDefault="000C6ABD" w:rsidP="005D615C">
      <w:pPr>
        <w:jc w:val="both"/>
        <w:rPr>
          <w:rtl/>
        </w:rPr>
      </w:pPr>
    </w:p>
    <w:p w:rsidR="000C6ABD" w:rsidRDefault="000C6ABD" w:rsidP="005D615C">
      <w:pPr>
        <w:jc w:val="both"/>
        <w:rPr>
          <w:rtl/>
        </w:rPr>
      </w:pPr>
    </w:p>
    <w:p w:rsidR="00756F4B" w:rsidRDefault="00756F4B" w:rsidP="005D615C">
      <w:pPr>
        <w:jc w:val="both"/>
        <w:rPr>
          <w:rtl/>
        </w:rPr>
      </w:pPr>
    </w:p>
    <w:p w:rsidR="00312655" w:rsidRDefault="00312655" w:rsidP="00C10349">
      <w:pPr>
        <w:jc w:val="both"/>
        <w:rPr>
          <w:rtl/>
        </w:rPr>
      </w:pPr>
    </w:p>
    <w:p w:rsidR="006E7213" w:rsidRDefault="006E7213" w:rsidP="006E7213">
      <w:pPr>
        <w:jc w:val="both"/>
        <w:rPr>
          <w:rtl/>
        </w:rPr>
      </w:pPr>
    </w:p>
    <w:p w:rsidR="001319E7" w:rsidRDefault="001319E7"/>
    <w:sectPr w:rsidR="001319E7" w:rsidSect="00F25459">
      <w:pgSz w:w="11906" w:h="16838"/>
      <w:pgMar w:top="1080" w:right="1016" w:bottom="900" w:left="990" w:header="720" w:footer="720" w:gutter="0"/>
      <w:pgBorders w:offsetFrom="page">
        <w:top w:val="thinThickSmallGap" w:sz="24" w:space="24" w:color="7030A0"/>
        <w:left w:val="thinThickSmallGap" w:sz="24" w:space="24" w:color="7030A0"/>
        <w:bottom w:val="thickThinSmallGap" w:sz="24" w:space="24" w:color="7030A0"/>
        <w:right w:val="thickThinSmallGap" w:sz="24" w:space="24" w:color="7030A0"/>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B Zar">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AA5"/>
    <w:rsid w:val="00047C21"/>
    <w:rsid w:val="000B7634"/>
    <w:rsid w:val="000C6ABD"/>
    <w:rsid w:val="000E0C3B"/>
    <w:rsid w:val="000F0D9D"/>
    <w:rsid w:val="00101736"/>
    <w:rsid w:val="00124AA5"/>
    <w:rsid w:val="001319E7"/>
    <w:rsid w:val="00132792"/>
    <w:rsid w:val="00164928"/>
    <w:rsid w:val="00195DB6"/>
    <w:rsid w:val="001A54FD"/>
    <w:rsid w:val="001D762E"/>
    <w:rsid w:val="001F1FB2"/>
    <w:rsid w:val="00223842"/>
    <w:rsid w:val="0023368A"/>
    <w:rsid w:val="00237C0B"/>
    <w:rsid w:val="002537DF"/>
    <w:rsid w:val="00262EA0"/>
    <w:rsid w:val="0029406E"/>
    <w:rsid w:val="002A5C57"/>
    <w:rsid w:val="00312655"/>
    <w:rsid w:val="003D31B4"/>
    <w:rsid w:val="003F40E9"/>
    <w:rsid w:val="003F506C"/>
    <w:rsid w:val="0041035D"/>
    <w:rsid w:val="00420AAB"/>
    <w:rsid w:val="00427452"/>
    <w:rsid w:val="00433BBF"/>
    <w:rsid w:val="004753D5"/>
    <w:rsid w:val="004833D6"/>
    <w:rsid w:val="004C0429"/>
    <w:rsid w:val="004F27B8"/>
    <w:rsid w:val="0051125A"/>
    <w:rsid w:val="005741E8"/>
    <w:rsid w:val="005D615C"/>
    <w:rsid w:val="005F3F37"/>
    <w:rsid w:val="0067183F"/>
    <w:rsid w:val="006E7213"/>
    <w:rsid w:val="00742595"/>
    <w:rsid w:val="0074546D"/>
    <w:rsid w:val="00756F4B"/>
    <w:rsid w:val="0077304A"/>
    <w:rsid w:val="00811E94"/>
    <w:rsid w:val="00876E54"/>
    <w:rsid w:val="00882E65"/>
    <w:rsid w:val="008A3A80"/>
    <w:rsid w:val="008B77FB"/>
    <w:rsid w:val="0090748C"/>
    <w:rsid w:val="00963F04"/>
    <w:rsid w:val="00993B29"/>
    <w:rsid w:val="009E1930"/>
    <w:rsid w:val="00A51460"/>
    <w:rsid w:val="00AE01D4"/>
    <w:rsid w:val="00AF4331"/>
    <w:rsid w:val="00B66A60"/>
    <w:rsid w:val="00B72418"/>
    <w:rsid w:val="00B81DF0"/>
    <w:rsid w:val="00C10349"/>
    <w:rsid w:val="00C1591E"/>
    <w:rsid w:val="00C564B6"/>
    <w:rsid w:val="00C67ECC"/>
    <w:rsid w:val="00C86E38"/>
    <w:rsid w:val="00C92AFA"/>
    <w:rsid w:val="00CF1A6D"/>
    <w:rsid w:val="00D271E8"/>
    <w:rsid w:val="00D37317"/>
    <w:rsid w:val="00D93F51"/>
    <w:rsid w:val="00D94E26"/>
    <w:rsid w:val="00DE318B"/>
    <w:rsid w:val="00DF02A7"/>
    <w:rsid w:val="00E06640"/>
    <w:rsid w:val="00E20DDB"/>
    <w:rsid w:val="00E65DC1"/>
    <w:rsid w:val="00EA6B3B"/>
    <w:rsid w:val="00EC32F7"/>
    <w:rsid w:val="00EC6FA2"/>
    <w:rsid w:val="00EE7F66"/>
    <w:rsid w:val="00EF0F61"/>
    <w:rsid w:val="00F1673F"/>
    <w:rsid w:val="00F25459"/>
    <w:rsid w:val="00F57D31"/>
    <w:rsid w:val="00FB3BC1"/>
    <w:rsid w:val="00FD7E1D"/>
    <w:rsid w:val="00FE7C0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BF37E"/>
  <w15:chartTrackingRefBased/>
  <w15:docId w15:val="{76D7B655-961B-40D8-A16A-DAF570B42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B Zar"/>
        <w:sz w:val="22"/>
        <w:szCs w:val="28"/>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ی"/>
    <w:qFormat/>
    <w:rsid w:val="00E65DC1"/>
    <w:pPr>
      <w:bidi/>
    </w:pPr>
    <w:rPr>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تیتر"/>
    <w:autoRedefine/>
    <w:uiPriority w:val="1"/>
    <w:qFormat/>
    <w:rsid w:val="0041035D"/>
    <w:pPr>
      <w:bidi/>
      <w:spacing w:after="0" w:line="240" w:lineRule="auto"/>
    </w:pPr>
    <w:rPr>
      <w:rFonts w:cs="B Lotus"/>
      <w:b/>
      <w:bCs/>
      <w:color w:val="002060"/>
      <w:szCs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1493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3</Pages>
  <Words>834</Words>
  <Characters>4757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5580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75</cp:revision>
  <dcterms:created xsi:type="dcterms:W3CDTF">2021-09-03T06:40:00Z</dcterms:created>
  <dcterms:modified xsi:type="dcterms:W3CDTF">2021-09-18T09:14:00Z</dcterms:modified>
</cp:coreProperties>
</file>