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D" w:rsidRPr="000A604D" w:rsidRDefault="000A604D" w:rsidP="000A60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604D" w:rsidRDefault="000A604D" w:rsidP="0057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0555" cy="1336040"/>
            <wp:effectExtent l="19050" t="0" r="4445" b="0"/>
            <wp:docPr id="2" name="Picture 2" descr="علم سی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لم سیاس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63" w:rsidRDefault="00572963" w:rsidP="0057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963" w:rsidRDefault="00572963" w:rsidP="0057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963" w:rsidRPr="00572963" w:rsidRDefault="00572963" w:rsidP="0057296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A604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علم سیاست</w:t>
      </w:r>
    </w:p>
    <w:p w:rsidR="00572963" w:rsidRPr="000A604D" w:rsidRDefault="00572963" w:rsidP="0057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1.ضرورت تعلیم وتعلم علم فلسفه سیاست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2.سیاست شیطانی، سیاست الهی (کلی، ازمنظر قرآن، نهج البلاغه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3.رابطه نظام حکومتی با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فلسفه سیاسی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4.هدف سیاست درحاکمیت اسلامی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5.رابطه مسائل سیاسی با ابواب مختلف فقهی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6.بررسي مقايسه‌اي تاثير رسانه‌هاي جمعي، فناوري‌هاي نوين ارتباطي 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–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اطلاعاتي و ارتباطات ميان فردي بر اطلاعات سياسي دانشجويان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7.تحلیل استراتژی های آمریکا در افزایش حضور در آسیای مرکزی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8.تاثير تکنولوژي هاي اطلاعاتي و ارتباطاتي بر رفتارهاي سياسي نخبگان 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(1200)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9.اثر جهاني شدن فناوري اطلاعات و ارتباطات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 xml:space="preserve">(ICT) 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بر رشد اقتصادي کشورهاي عضو سازمان کنفرانس اسلامي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 xml:space="preserve">(OIC) 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10.ارتباطات و روند همگرائي در منطقه خليج فارس بين سالهاي 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  <w:lang w:bidi="fa-IR"/>
        </w:rPr>
        <w:t>۲۰10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>-</w:t>
      </w:r>
      <w:r w:rsidRPr="00572963">
        <w:rPr>
          <w:rFonts w:ascii="Tahoma" w:eastAsia="Times New Roman" w:hAnsi="Tahoma" w:cs="B Lotus"/>
          <w:color w:val="000080"/>
          <w:sz w:val="28"/>
          <w:szCs w:val="28"/>
          <w:cs/>
        </w:rPr>
        <w:t>‎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>200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  <w:lang w:bidi="fa-IR"/>
        </w:rPr>
        <w:t>۰‏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11.پيوستار تاريخي جنبش هاي اجتماعي- سياسي معاصر ايران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12.تحلیل جايگاه حقوق بشر در نظريه هاي روابط بين الملل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13.روشنفكري و سياست در گذر تاريخ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14.شکل بندي امنيت هميارانه در خليج فارس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15.عمل گرايي در سياست خارجي و گسترش روابط اقتصادي ايران و چين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16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ميراث جرج بوش در خاورميانه و چالش پيش روي باراک اوباما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lastRenderedPageBreak/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17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ايران و خاورميانه: انتخاب هاي دشوار و موضوعيت واقع گرايي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18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موقعيت ايران و کشورهاي رقيب در مبادلات جهاني 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–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منطقه اي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19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و تحليل گروه هاي تروريستي داخلي و خارجي در آمريکا قبل و بعد از يازده سپتامبر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20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ژئوپوليتک و ژئواستراتژي در دنياي اطلاعات (با تاکيد بر مورد ايران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 xml:space="preserve">) 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21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572963">
        <w:rPr>
          <w:rFonts w:ascii="Tahoma" w:eastAsia="Times New Roman" w:hAnsi="Tahoma" w:cs="B Lotus"/>
          <w:color w:val="000080"/>
          <w:sz w:val="28"/>
          <w:szCs w:val="28"/>
        </w:rPr>
        <w:t>·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درآمدي نظري بر حل منازعات سياسي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22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 منازعات سياسي و سياست نهادي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23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 منازعات سياسي و سياست دموکراتيک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24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 منازعات سياسي و سياست عدالت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25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 منازعات سياسي و سياست دموکراتيک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26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 منازعات سياسي و سياست دموکراتيک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27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نفت خليج فارس و استراتژی 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>امنيت ملي ايالات متحده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28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دموکراسي و مشارکت سياسي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29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نظريه هاي سه گانه منافع، نهادها و هنجارها در تحريم منع گسترش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30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تاثير سياست هاي بازتوزيعي بر جدال هاي طبقاتي در ايران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31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هژمونيسم تجاري آمريكا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32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تحولات الگويي سياست خارجي آمريکا بعد از جنگ سرد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33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سياسي و تصورات و پنداشت هاي غرب از آن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34</w:t>
      </w:r>
      <w:r w:rsidRPr="00572963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572963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پدیده اسلام هراسی و اسلام ستیزی در غرب</w:t>
      </w:r>
    </w:p>
    <w:p w:rsidR="000A604D" w:rsidRPr="00572963" w:rsidRDefault="000A604D" w:rsidP="000A604D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72963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0A604D" w:rsidRPr="00572963" w:rsidRDefault="001841BD" w:rsidP="000A604D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hyperlink r:id="rId6" w:history="1">
        <w:r w:rsidRPr="00572963">
          <w:rPr>
            <w:rFonts w:ascii="Times New Roman" w:eastAsia="Times New Roman" w:hAnsi="Times New Roman" w:cs="B Lotus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معاونت پژوهش | مقالات" href="http://pooyesh.whc.ir/" style="width:24pt;height:24pt" o:button="t"/>
          </w:pict>
        </w:r>
      </w:hyperlink>
    </w:p>
    <w:p w:rsidR="000A604D" w:rsidRPr="00572963" w:rsidRDefault="000A604D" w:rsidP="000A604D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572963">
        <w:rPr>
          <w:rFonts w:ascii="Times New Roman" w:eastAsia="Times New Roman" w:hAnsi="Times New Roman" w:cs="B Lotus"/>
          <w:noProof/>
          <w:color w:val="0000FF"/>
          <w:sz w:val="28"/>
          <w:szCs w:val="28"/>
        </w:rPr>
        <w:drawing>
          <wp:inline distT="0" distB="0" distL="0" distR="0">
            <wp:extent cx="3191510" cy="860425"/>
            <wp:effectExtent l="0" t="0" r="8890" b="0"/>
            <wp:docPr id="4" name="Picture 4" descr="معاونت پژوهش | مقالات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عاونت پژوهش | مقالات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BD" w:rsidRPr="00572963" w:rsidRDefault="001841BD">
      <w:pPr>
        <w:rPr>
          <w:rFonts w:cs="B Lotus"/>
          <w:sz w:val="28"/>
          <w:szCs w:val="28"/>
        </w:rPr>
      </w:pPr>
    </w:p>
    <w:sectPr w:rsidR="001841BD" w:rsidRPr="00572963" w:rsidSect="0018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274"/>
    <w:multiLevelType w:val="multilevel"/>
    <w:tmpl w:val="5DD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D244B"/>
    <w:multiLevelType w:val="multilevel"/>
    <w:tmpl w:val="2AE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668E8"/>
    <w:multiLevelType w:val="multilevel"/>
    <w:tmpl w:val="AE8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818E1"/>
    <w:multiLevelType w:val="multilevel"/>
    <w:tmpl w:val="EEE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0A604D"/>
    <w:rsid w:val="000A604D"/>
    <w:rsid w:val="001841BD"/>
    <w:rsid w:val="0057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BD"/>
  </w:style>
  <w:style w:type="paragraph" w:styleId="Heading1">
    <w:name w:val="heading 1"/>
    <w:basedOn w:val="Normal"/>
    <w:link w:val="Heading1Char"/>
    <w:uiPriority w:val="9"/>
    <w:qFormat/>
    <w:rsid w:val="000A6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A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A60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604D"/>
    <w:rPr>
      <w:color w:val="0000FF"/>
      <w:u w:val="single"/>
    </w:rPr>
  </w:style>
  <w:style w:type="character" w:customStyle="1" w:styleId="sub-arrow">
    <w:name w:val="sub-arrow"/>
    <w:basedOn w:val="DefaultParagraphFont"/>
    <w:rsid w:val="000A604D"/>
  </w:style>
  <w:style w:type="paragraph" w:styleId="NormalWeb">
    <w:name w:val="Normal (Web)"/>
    <w:basedOn w:val="Normal"/>
    <w:uiPriority w:val="99"/>
    <w:semiHidden/>
    <w:unhideWhenUsed/>
    <w:rsid w:val="000A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04D"/>
    <w:rPr>
      <w:b/>
      <w:bCs/>
    </w:rPr>
  </w:style>
  <w:style w:type="character" w:customStyle="1" w:styleId="fbg">
    <w:name w:val="fbg"/>
    <w:basedOn w:val="DefaultParagraphFont"/>
    <w:rsid w:val="000A604D"/>
  </w:style>
  <w:style w:type="paragraph" w:styleId="BalloonText">
    <w:name w:val="Balloon Text"/>
    <w:basedOn w:val="Normal"/>
    <w:link w:val="BalloonTextChar"/>
    <w:uiPriority w:val="99"/>
    <w:semiHidden/>
    <w:unhideWhenUsed/>
    <w:rsid w:val="000A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0791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3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30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75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7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92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0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51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0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76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1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1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2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4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7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0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7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69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91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47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7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65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30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6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8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0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ooyesh.wh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oyesh.wh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>Office07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2018-10-28T07:03:00Z</dcterms:created>
  <dcterms:modified xsi:type="dcterms:W3CDTF">2018-10-28T07:49:00Z</dcterms:modified>
</cp:coreProperties>
</file>