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D" w:rsidRPr="005E5BC2" w:rsidRDefault="005E5BC2">
      <w:pPr>
        <w:rPr>
          <w:rtl/>
        </w:rPr>
      </w:pPr>
      <w:r w:rsidRPr="005E5BC2">
        <w:rPr>
          <w:rFonts w:eastAsia="Calibri"/>
          <w:b w:val="0"/>
          <w:i/>
          <w:noProof/>
          <w:color w:val="0000FF"/>
        </w:rPr>
        <w:drawing>
          <wp:inline distT="0" distB="0" distL="0" distR="0" wp14:anchorId="7A2DBA24" wp14:editId="474AE05A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5BC2" w:rsidRPr="005E5BC2" w:rsidRDefault="005E5BC2" w:rsidP="005E5BC2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proofErr w:type="spellStart"/>
      <w:r w:rsidRPr="005E5BC2">
        <w:rPr>
          <w:rFonts w:eastAsia="Calibri" w:hint="cs"/>
          <w:b w:val="0"/>
          <w:i/>
          <w:color w:val="0000FF"/>
          <w:rtl/>
        </w:rPr>
        <w:t>اللهم</w:t>
      </w:r>
      <w:proofErr w:type="spellEnd"/>
      <w:r w:rsidRPr="005E5BC2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5E5BC2">
        <w:rPr>
          <w:rFonts w:eastAsia="Calibri" w:hint="cs"/>
          <w:b w:val="0"/>
          <w:i/>
          <w:color w:val="0000FF"/>
          <w:rtl/>
        </w:rPr>
        <w:t>صل</w:t>
      </w:r>
      <w:proofErr w:type="spellEnd"/>
      <w:r w:rsidRPr="005E5BC2">
        <w:rPr>
          <w:rFonts w:eastAsia="Calibri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5E5BC2">
        <w:rPr>
          <w:rFonts w:eastAsia="Calibri" w:hint="cs"/>
          <w:b w:val="0"/>
          <w:i/>
          <w:color w:val="0000FF"/>
          <w:rtl/>
        </w:rPr>
        <w:t>عجل</w:t>
      </w:r>
      <w:proofErr w:type="spellEnd"/>
      <w:r w:rsidRPr="005E5BC2">
        <w:rPr>
          <w:rFonts w:eastAsia="Calibri" w:hint="cs"/>
          <w:b w:val="0"/>
          <w:i/>
          <w:color w:val="0000FF"/>
          <w:rtl/>
        </w:rPr>
        <w:t xml:space="preserve"> </w:t>
      </w:r>
      <w:proofErr w:type="spellStart"/>
      <w:r w:rsidRPr="005E5BC2">
        <w:rPr>
          <w:rFonts w:eastAsia="Calibri" w:hint="cs"/>
          <w:b w:val="0"/>
          <w:i/>
          <w:color w:val="0000FF"/>
          <w:rtl/>
        </w:rPr>
        <w:t>فرجهم</w:t>
      </w:r>
      <w:proofErr w:type="spellEnd"/>
    </w:p>
    <w:p w:rsidR="005E5BC2" w:rsidRPr="005E5BC2" w:rsidRDefault="005E5BC2" w:rsidP="005E5BC2">
      <w:pPr>
        <w:rPr>
          <w:rtl/>
        </w:rPr>
      </w:pPr>
      <w:r w:rsidRPr="005E5BC2">
        <w:rPr>
          <w:rtl/>
        </w:rPr>
        <w:t>خارج فقه ج 2</w:t>
      </w:r>
      <w:r w:rsidRPr="005E5BC2">
        <w:rPr>
          <w:rFonts w:hint="cs"/>
          <w:rtl/>
        </w:rPr>
        <w:t>2</w:t>
      </w:r>
      <w:r w:rsidRPr="005E5BC2">
        <w:rPr>
          <w:rtl/>
        </w:rPr>
        <w:t xml:space="preserve"> - احکام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</w:t>
      </w:r>
      <w:r w:rsidRPr="005E5BC2">
        <w:rPr>
          <w:rFonts w:hint="cs"/>
          <w:rtl/>
        </w:rPr>
        <w:t>10</w:t>
      </w:r>
      <w:r w:rsidRPr="005E5BC2">
        <w:rPr>
          <w:rFonts w:hint="cs"/>
          <w:rtl/>
        </w:rPr>
        <w:t>/8/1400</w:t>
      </w:r>
    </w:p>
    <w:p w:rsidR="005E5BC2" w:rsidRPr="005E5BC2" w:rsidRDefault="005E5BC2" w:rsidP="005E5BC2">
      <w:pPr>
        <w:rPr>
          <w:color w:val="FF0000"/>
          <w:rtl/>
        </w:rPr>
      </w:pPr>
      <w:r w:rsidRPr="005E5BC2">
        <w:rPr>
          <w:rtl/>
        </w:rPr>
        <w:t xml:space="preserve"> ( احکام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- حکم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کردن در ملک وقف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در صورت جهل به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وقف -  ادله فقها - اشکال استاد بر ادله </w:t>
      </w:r>
      <w:r w:rsidRPr="005E5BC2">
        <w:rPr>
          <w:color w:val="FF0000"/>
          <w:rtl/>
        </w:rPr>
        <w:t>- نظر استاد - نکته اخلاق</w:t>
      </w:r>
      <w:r w:rsidRPr="005E5BC2">
        <w:rPr>
          <w:rFonts w:hint="cs"/>
          <w:color w:val="FF0000"/>
          <w:rtl/>
        </w:rPr>
        <w:t>ی</w:t>
      </w:r>
      <w:r w:rsidRPr="005E5BC2">
        <w:rPr>
          <w:color w:val="FF0000"/>
          <w:rtl/>
        </w:rPr>
        <w:t xml:space="preserve"> استاد) </w:t>
      </w:r>
    </w:p>
    <w:p w:rsidR="005E5BC2" w:rsidRPr="005E5BC2" w:rsidRDefault="005E5BC2" w:rsidP="005E5BC2">
      <w:pPr>
        <w:rPr>
          <w:rtl/>
        </w:rPr>
      </w:pPr>
      <w:r w:rsidRPr="005E5BC2">
        <w:rPr>
          <w:color w:val="FF0000"/>
          <w:rtl/>
        </w:rPr>
        <w:t>مساله ب</w:t>
      </w:r>
      <w:r w:rsidRPr="005E5BC2">
        <w:rPr>
          <w:rFonts w:hint="cs"/>
          <w:color w:val="FF0000"/>
          <w:rtl/>
        </w:rPr>
        <w:t>یست</w:t>
      </w:r>
      <w:r w:rsidRPr="005E5BC2">
        <w:rPr>
          <w:color w:val="FF0000"/>
          <w:rtl/>
        </w:rPr>
        <w:t xml:space="preserve"> و دوم</w:t>
      </w:r>
      <w:r w:rsidRPr="005E5BC2">
        <w:rPr>
          <w:rtl/>
        </w:rPr>
        <w:t xml:space="preserve"> : در املاک وقف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در صورت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که عالم به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وقف نباشد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کردن چه حکم</w:t>
      </w:r>
      <w:r w:rsidRPr="005E5BC2">
        <w:rPr>
          <w:rFonts w:hint="cs"/>
          <w:rtl/>
        </w:rPr>
        <w:t>ی</w:t>
      </w:r>
      <w:r>
        <w:rPr>
          <w:rtl/>
        </w:rPr>
        <w:t xml:space="preserve"> دارد ؟ مثل </w:t>
      </w:r>
      <w:proofErr w:type="spellStart"/>
      <w:r>
        <w:rPr>
          <w:rtl/>
        </w:rPr>
        <w:t>حوزه</w:t>
      </w:r>
      <w:r>
        <w:rPr>
          <w:rFonts w:hint="cs"/>
          <w:rtl/>
        </w:rPr>
        <w:t>‌</w:t>
      </w:r>
      <w:r w:rsidRPr="005E5BC2">
        <w:rPr>
          <w:rtl/>
        </w:rPr>
        <w:t>ها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علم</w:t>
      </w:r>
      <w:r w:rsidRPr="005E5BC2">
        <w:rPr>
          <w:rFonts w:hint="cs"/>
          <w:rtl/>
        </w:rPr>
        <w:t>یه</w:t>
      </w:r>
      <w:r w:rsidRPr="005E5BC2">
        <w:rPr>
          <w:rtl/>
        </w:rPr>
        <w:t xml:space="preserve"> که وقف آن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ساکن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برا</w:t>
      </w:r>
      <w:r w:rsidRPr="005E5BC2">
        <w:rPr>
          <w:rFonts w:hint="cs"/>
          <w:rtl/>
        </w:rPr>
        <w:t>ی</w:t>
      </w:r>
      <w:r>
        <w:rPr>
          <w:rtl/>
        </w:rPr>
        <w:t xml:space="preserve"> همه طلاب 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طلبه و غ</w:t>
      </w:r>
      <w:r w:rsidRPr="005E5BC2">
        <w:rPr>
          <w:rFonts w:hint="cs"/>
          <w:rtl/>
        </w:rPr>
        <w:t>یر</w:t>
      </w:r>
      <w:r w:rsidRPr="005E5BC2">
        <w:rPr>
          <w:rtl/>
        </w:rPr>
        <w:t xml:space="preserve"> طلبه است ؟</w:t>
      </w:r>
    </w:p>
    <w:p w:rsidR="005E5BC2" w:rsidRDefault="005E5BC2" w:rsidP="005E5BC2">
      <w:pPr>
        <w:rPr>
          <w:rtl/>
        </w:rPr>
      </w:pPr>
      <w:r w:rsidRPr="005E5BC2">
        <w:rPr>
          <w:rtl/>
        </w:rPr>
        <w:t>آن حد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که حکم آن قطع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است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استفاده عموم از وقف خاص جا</w:t>
      </w:r>
      <w:r w:rsidRPr="005E5BC2">
        <w:rPr>
          <w:rFonts w:hint="cs"/>
          <w:rtl/>
        </w:rPr>
        <w:t>یز</w:t>
      </w:r>
      <w:r w:rsidRPr="005E5BC2">
        <w:rPr>
          <w:rtl/>
        </w:rPr>
        <w:t xml:space="preserve">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اما از وقف عام جا</w:t>
      </w:r>
      <w:r w:rsidRPr="005E5BC2">
        <w:rPr>
          <w:rFonts w:hint="cs"/>
          <w:rtl/>
        </w:rPr>
        <w:t>یز</w:t>
      </w:r>
      <w:r w:rsidRPr="005E5BC2">
        <w:rPr>
          <w:rtl/>
        </w:rPr>
        <w:t xml:space="preserve"> است اما بحث جا</w:t>
      </w:r>
      <w:r w:rsidRPr="005E5BC2">
        <w:rPr>
          <w:rFonts w:hint="cs"/>
          <w:rtl/>
        </w:rPr>
        <w:t>یی</w:t>
      </w:r>
      <w:r w:rsidRPr="005E5BC2">
        <w:rPr>
          <w:rtl/>
        </w:rPr>
        <w:t xml:space="preserve"> است که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وقف را </w:t>
      </w:r>
      <w:proofErr w:type="spellStart"/>
      <w:r w:rsidRPr="005E5BC2">
        <w:rPr>
          <w:rtl/>
        </w:rPr>
        <w:t>نم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دان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، و مرحوم س</w:t>
      </w:r>
      <w:r w:rsidRPr="005E5BC2">
        <w:rPr>
          <w:rFonts w:hint="cs"/>
          <w:rtl/>
        </w:rPr>
        <w:t>ید</w:t>
      </w:r>
      <w:r w:rsidRPr="005E5BC2">
        <w:rPr>
          <w:rtl/>
        </w:rPr>
        <w:t xml:space="preserve"> در </w:t>
      </w:r>
      <w:proofErr w:type="spellStart"/>
      <w:r w:rsidRPr="005E5BC2">
        <w:rPr>
          <w:rtl/>
        </w:rPr>
        <w:t>عروه</w:t>
      </w:r>
      <w:proofErr w:type="spellEnd"/>
      <w:r w:rsidRPr="005E5BC2">
        <w:rPr>
          <w:rtl/>
        </w:rPr>
        <w:t xml:space="preserve"> و اکثر  فقها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فرما</w:t>
      </w:r>
      <w:r w:rsidRPr="005E5BC2">
        <w:rPr>
          <w:rFonts w:hint="cs"/>
          <w:rtl/>
        </w:rPr>
        <w:t>یند</w:t>
      </w:r>
      <w:r w:rsidRPr="005E5BC2">
        <w:rPr>
          <w:rtl/>
        </w:rPr>
        <w:t xml:space="preserve"> در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موارد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جا</w:t>
      </w:r>
      <w:r w:rsidRPr="005E5BC2">
        <w:rPr>
          <w:rFonts w:hint="cs"/>
          <w:rtl/>
        </w:rPr>
        <w:t>یز</w:t>
      </w:r>
      <w:r w:rsidRPr="005E5BC2">
        <w:rPr>
          <w:rtl/>
        </w:rPr>
        <w:t xml:space="preserve">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در </w:t>
      </w:r>
      <w:proofErr w:type="spellStart"/>
      <w:r w:rsidRPr="005E5BC2">
        <w:rPr>
          <w:rtl/>
        </w:rPr>
        <w:t>مستمسک</w:t>
      </w:r>
      <w:proofErr w:type="spellEnd"/>
      <w:r w:rsidRPr="005E5BC2">
        <w:rPr>
          <w:rtl/>
        </w:rPr>
        <w:t xml:space="preserve"> و ه</w:t>
      </w:r>
      <w:r w:rsidRPr="005E5BC2">
        <w:rPr>
          <w:rFonts w:hint="cs"/>
          <w:rtl/>
        </w:rPr>
        <w:t>م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التنق</w:t>
      </w:r>
      <w:r w:rsidRPr="005E5BC2">
        <w:rPr>
          <w:rFonts w:hint="cs"/>
          <w:rtl/>
        </w:rPr>
        <w:t>یح</w:t>
      </w:r>
      <w:proofErr w:type="spellEnd"/>
      <w:r w:rsidRPr="005E5BC2">
        <w:rPr>
          <w:rtl/>
        </w:rPr>
        <w:t xml:space="preserve"> </w:t>
      </w:r>
      <w:r>
        <w:rPr>
          <w:rFonts w:hint="cs"/>
          <w:rtl/>
        </w:rPr>
        <w:t xml:space="preserve">هم </w:t>
      </w:r>
      <w:r w:rsidRPr="005E5BC2">
        <w:rPr>
          <w:rtl/>
        </w:rPr>
        <w:t>م</w:t>
      </w:r>
      <w:r w:rsidRPr="005E5BC2">
        <w:rPr>
          <w:rFonts w:hint="cs"/>
          <w:rtl/>
        </w:rPr>
        <w:t>ی</w:t>
      </w:r>
      <w:r>
        <w:rPr>
          <w:rtl/>
        </w:rPr>
        <w:t xml:space="preserve"> باشد</w:t>
      </w:r>
      <w:r>
        <w:rPr>
          <w:rFonts w:hint="cs"/>
          <w:rtl/>
        </w:rPr>
        <w:t>.</w:t>
      </w:r>
    </w:p>
    <w:p w:rsidR="005E5BC2" w:rsidRPr="005E5BC2" w:rsidRDefault="005E5BC2" w:rsidP="005E5BC2">
      <w:pPr>
        <w:rPr>
          <w:color w:val="FF0000"/>
          <w:rtl/>
        </w:rPr>
      </w:pPr>
      <w:r w:rsidRPr="005E5BC2">
        <w:rPr>
          <w:color w:val="FF0000"/>
          <w:rtl/>
        </w:rPr>
        <w:t xml:space="preserve"> </w:t>
      </w:r>
      <w:r w:rsidRPr="005E5BC2">
        <w:rPr>
          <w:rFonts w:hint="cs"/>
          <w:color w:val="FF0000"/>
          <w:rtl/>
        </w:rPr>
        <w:t>ادله</w:t>
      </w:r>
      <w:r w:rsidRPr="005E5BC2">
        <w:rPr>
          <w:color w:val="FF0000"/>
          <w:rtl/>
        </w:rPr>
        <w:t xml:space="preserve">: </w:t>
      </w:r>
    </w:p>
    <w:p w:rsidR="005E5BC2" w:rsidRPr="005E5BC2" w:rsidRDefault="005E5BC2" w:rsidP="005E5BC2">
      <w:pPr>
        <w:rPr>
          <w:rtl/>
        </w:rPr>
      </w:pPr>
      <w:r w:rsidRPr="005E5BC2">
        <w:rPr>
          <w:color w:val="000080"/>
          <w:rtl/>
        </w:rPr>
        <w:t>دل</w:t>
      </w:r>
      <w:r w:rsidRPr="005E5BC2">
        <w:rPr>
          <w:rFonts w:hint="cs"/>
          <w:color w:val="000080"/>
          <w:rtl/>
        </w:rPr>
        <w:t>یل</w:t>
      </w:r>
      <w:r w:rsidRPr="005E5BC2">
        <w:rPr>
          <w:color w:val="000080"/>
          <w:rtl/>
        </w:rPr>
        <w:t xml:space="preserve"> اول</w:t>
      </w:r>
      <w:r w:rsidRPr="005E5BC2">
        <w:rPr>
          <w:rtl/>
        </w:rPr>
        <w:t xml:space="preserve"> : تمسک به قاعده </w:t>
      </w:r>
      <w:proofErr w:type="spellStart"/>
      <w:r w:rsidRPr="005E5BC2">
        <w:rPr>
          <w:rtl/>
        </w:rPr>
        <w:t>اصالة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الحرمة</w:t>
      </w:r>
      <w:proofErr w:type="spellEnd"/>
      <w:r w:rsidRPr="005E5BC2">
        <w:rPr>
          <w:rtl/>
        </w:rPr>
        <w:t xml:space="preserve"> ف</w:t>
      </w:r>
      <w:r w:rsidRPr="005E5BC2"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الاموال</w:t>
      </w:r>
      <w:proofErr w:type="spellEnd"/>
      <w:r>
        <w:rPr>
          <w:rFonts w:hint="cs"/>
          <w:rtl/>
        </w:rPr>
        <w:t>:</w:t>
      </w:r>
      <w:r w:rsidRPr="005E5BC2">
        <w:rPr>
          <w:rtl/>
        </w:rPr>
        <w:t xml:space="preserve"> </w:t>
      </w:r>
      <w:r w:rsidRPr="005E5BC2">
        <w:rPr>
          <w:rFonts w:hint="cs"/>
          <w:rtl/>
        </w:rPr>
        <w:t>یعنی</w:t>
      </w:r>
      <w:r w:rsidRPr="005E5BC2">
        <w:rPr>
          <w:rtl/>
        </w:rPr>
        <w:t xml:space="preserve"> قاعده اول</w:t>
      </w:r>
      <w:r w:rsidRPr="005E5BC2">
        <w:rPr>
          <w:rFonts w:hint="cs"/>
          <w:rtl/>
        </w:rPr>
        <w:t>یه</w:t>
      </w:r>
      <w:r w:rsidRPr="005E5BC2">
        <w:rPr>
          <w:rtl/>
        </w:rPr>
        <w:t xml:space="preserve"> در هر مال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تصرف در آن حرام است مگر </w:t>
      </w:r>
      <w:r>
        <w:rPr>
          <w:rFonts w:hint="cs"/>
          <w:rtl/>
        </w:rPr>
        <w:t>از</w:t>
      </w:r>
      <w:r w:rsidRPr="005E5BC2">
        <w:rPr>
          <w:rtl/>
        </w:rPr>
        <w:t xml:space="preserve"> مالک </w:t>
      </w:r>
      <w:r>
        <w:rPr>
          <w:rFonts w:hint="cs"/>
          <w:rtl/>
        </w:rPr>
        <w:t>اذن گرفته شود.</w:t>
      </w:r>
    </w:p>
    <w:p w:rsidR="005E5BC2" w:rsidRPr="005E5BC2" w:rsidRDefault="005E5BC2" w:rsidP="005E5BC2">
      <w:pPr>
        <w:rPr>
          <w:rtl/>
        </w:rPr>
      </w:pPr>
      <w:r w:rsidRPr="005E5BC2">
        <w:rPr>
          <w:color w:val="000080"/>
          <w:rtl/>
        </w:rPr>
        <w:t>دل</w:t>
      </w:r>
      <w:r w:rsidRPr="005E5BC2">
        <w:rPr>
          <w:rFonts w:hint="cs"/>
          <w:color w:val="000080"/>
          <w:rtl/>
        </w:rPr>
        <w:t>یل</w:t>
      </w:r>
      <w:r w:rsidRPr="005E5BC2">
        <w:rPr>
          <w:color w:val="000080"/>
          <w:rtl/>
        </w:rPr>
        <w:t xml:space="preserve"> دوم</w:t>
      </w:r>
      <w:r>
        <w:rPr>
          <w:rtl/>
        </w:rPr>
        <w:t xml:space="preserve"> : </w:t>
      </w:r>
      <w:proofErr w:type="spellStart"/>
      <w:r>
        <w:rPr>
          <w:rtl/>
        </w:rPr>
        <w:t>استصحا</w:t>
      </w:r>
      <w:r>
        <w:rPr>
          <w:rFonts w:hint="cs"/>
          <w:rtl/>
        </w:rPr>
        <w:t>ب</w:t>
      </w:r>
      <w:proofErr w:type="spellEnd"/>
      <w:r>
        <w:rPr>
          <w:rFonts w:hint="cs"/>
          <w:rtl/>
        </w:rPr>
        <w:t>: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استصحاب</w:t>
      </w:r>
      <w:proofErr w:type="spellEnd"/>
      <w:r w:rsidRPr="005E5BC2">
        <w:rPr>
          <w:rtl/>
        </w:rPr>
        <w:t xml:space="preserve"> را از قاعده وقف استخراج کرده </w:t>
      </w:r>
      <w:proofErr w:type="spellStart"/>
      <w:r w:rsidRPr="005E5BC2">
        <w:rPr>
          <w:rtl/>
        </w:rPr>
        <w:t>اند</w:t>
      </w:r>
      <w:proofErr w:type="spellEnd"/>
      <w:r w:rsidRPr="005E5BC2">
        <w:rPr>
          <w:rtl/>
        </w:rPr>
        <w:t xml:space="preserve"> قاعده وقف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</w:t>
      </w:r>
      <w:proofErr w:type="spellStart"/>
      <w:r w:rsidRPr="005E5BC2">
        <w:rPr>
          <w:rtl/>
        </w:rPr>
        <w:t>الوقوف</w:t>
      </w:r>
      <w:proofErr w:type="spellEnd"/>
      <w:r w:rsidRPr="005E5BC2">
        <w:rPr>
          <w:rtl/>
        </w:rPr>
        <w:t xml:space="preserve"> عل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حسب ما </w:t>
      </w:r>
      <w:proofErr w:type="spellStart"/>
      <w:r w:rsidRPr="005E5BC2">
        <w:rPr>
          <w:rFonts w:hint="cs"/>
          <w:rtl/>
        </w:rPr>
        <w:t>یقفها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اهلها</w:t>
      </w:r>
      <w:proofErr w:type="spellEnd"/>
      <w:r w:rsidRPr="005E5BC2">
        <w:rPr>
          <w:rtl/>
        </w:rPr>
        <w:t xml:space="preserve"> که مقتضا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قاعده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اگر کس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شک کند در جواز تصرف در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وقف و عدم جواز تصرف ، </w:t>
      </w:r>
      <w:proofErr w:type="spellStart"/>
      <w:r w:rsidRPr="005E5BC2">
        <w:rPr>
          <w:rtl/>
        </w:rPr>
        <w:t>استصحاب</w:t>
      </w:r>
      <w:proofErr w:type="spellEnd"/>
      <w:r w:rsidRPr="005E5BC2">
        <w:rPr>
          <w:rtl/>
        </w:rPr>
        <w:t xml:space="preserve"> عدم  جواز جا</w:t>
      </w:r>
      <w:r w:rsidRPr="005E5BC2">
        <w:rPr>
          <w:rFonts w:hint="cs"/>
          <w:rtl/>
        </w:rPr>
        <w:t>ری</w:t>
      </w:r>
      <w:r w:rsidRPr="005E5BC2">
        <w:rPr>
          <w:rtl/>
        </w:rPr>
        <w:t xml:space="preserve">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شود چون شک در تصرف و عدم جواز تصرف ناش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شده از شک در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و جعل و </w:t>
      </w:r>
      <w:proofErr w:type="spellStart"/>
      <w:r w:rsidRPr="005E5BC2">
        <w:rPr>
          <w:rtl/>
        </w:rPr>
        <w:t>انشا</w:t>
      </w:r>
      <w:proofErr w:type="spellEnd"/>
      <w:r w:rsidRPr="005E5BC2">
        <w:rPr>
          <w:rtl/>
        </w:rPr>
        <w:t xml:space="preserve"> ء وقف </w:t>
      </w:r>
      <w:r w:rsidRPr="005E5BC2">
        <w:rPr>
          <w:rFonts w:hint="cs"/>
          <w:rtl/>
        </w:rPr>
        <w:t>یعنی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نم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دانم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وقف عام است 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خاص و اصل عدم جعل وقف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عام جار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است و </w:t>
      </w:r>
      <w:proofErr w:type="spellStart"/>
      <w:r w:rsidRPr="005E5BC2">
        <w:rPr>
          <w:rtl/>
        </w:rPr>
        <w:t>معنا</w:t>
      </w:r>
      <w:r w:rsidRPr="005E5BC2">
        <w:rPr>
          <w:rFonts w:hint="cs"/>
          <w:rtl/>
        </w:rPr>
        <w:t>یش</w:t>
      </w:r>
      <w:proofErr w:type="spellEnd"/>
      <w:r w:rsidRPr="005E5BC2">
        <w:rPr>
          <w:rtl/>
        </w:rPr>
        <w:t xml:space="preserve">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</w:t>
      </w:r>
      <w:proofErr w:type="spellStart"/>
      <w:r w:rsidRPr="005E5BC2">
        <w:rPr>
          <w:rtl/>
        </w:rPr>
        <w:t>نم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توان تصرف کرد </w:t>
      </w:r>
    </w:p>
    <w:p w:rsidR="005E5BC2" w:rsidRPr="005E5BC2" w:rsidRDefault="005E5BC2" w:rsidP="005E5BC2">
      <w:pPr>
        <w:rPr>
          <w:rtl/>
        </w:rPr>
      </w:pPr>
      <w:proofErr w:type="spellStart"/>
      <w:r w:rsidRPr="005E5BC2">
        <w:rPr>
          <w:color w:val="000080"/>
          <w:rtl/>
        </w:rPr>
        <w:t>إن</w:t>
      </w:r>
      <w:proofErr w:type="spellEnd"/>
      <w:r w:rsidRPr="005E5BC2">
        <w:rPr>
          <w:color w:val="000080"/>
          <w:rtl/>
        </w:rPr>
        <w:t xml:space="preserve"> </w:t>
      </w:r>
      <w:proofErr w:type="spellStart"/>
      <w:r w:rsidRPr="005E5BC2">
        <w:rPr>
          <w:color w:val="000080"/>
          <w:rtl/>
        </w:rPr>
        <w:t>قلت</w:t>
      </w:r>
      <w:proofErr w:type="spellEnd"/>
      <w:r w:rsidRPr="005E5BC2">
        <w:rPr>
          <w:color w:val="000080"/>
          <w:rtl/>
        </w:rPr>
        <w:t xml:space="preserve"> :</w:t>
      </w:r>
      <w:r w:rsidRPr="005E5BC2">
        <w:rPr>
          <w:rtl/>
        </w:rPr>
        <w:t xml:space="preserve">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استصحاب</w:t>
      </w:r>
      <w:proofErr w:type="spellEnd"/>
      <w:r w:rsidRPr="005E5BC2">
        <w:rPr>
          <w:rtl/>
        </w:rPr>
        <w:t xml:space="preserve"> فوق </w:t>
      </w:r>
      <w:proofErr w:type="spellStart"/>
      <w:r w:rsidRPr="005E5BC2">
        <w:rPr>
          <w:rtl/>
        </w:rPr>
        <w:t>معارض</w:t>
      </w:r>
      <w:proofErr w:type="spellEnd"/>
      <w:r w:rsidRPr="005E5BC2">
        <w:rPr>
          <w:rtl/>
        </w:rPr>
        <w:t xml:space="preserve"> دارد و آن </w:t>
      </w:r>
      <w:proofErr w:type="spellStart"/>
      <w:r w:rsidRPr="005E5BC2">
        <w:rPr>
          <w:rtl/>
        </w:rPr>
        <w:t>استصحاب</w:t>
      </w:r>
      <w:proofErr w:type="spellEnd"/>
      <w:r w:rsidRPr="005E5BC2">
        <w:rPr>
          <w:rtl/>
        </w:rPr>
        <w:t xml:space="preserve"> عدم جعل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خاص است که اصل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وقف خاص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لذا تعارض و </w:t>
      </w:r>
      <w:proofErr w:type="spellStart"/>
      <w:r w:rsidRPr="005E5BC2">
        <w:rPr>
          <w:rtl/>
        </w:rPr>
        <w:t>تساقط</w:t>
      </w:r>
      <w:proofErr w:type="spellEnd"/>
      <w:r w:rsidRPr="005E5BC2">
        <w:rPr>
          <w:rtl/>
        </w:rPr>
        <w:t xml:space="preserve"> و مرجع برائت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باشد </w:t>
      </w:r>
    </w:p>
    <w:p w:rsidR="005E5BC2" w:rsidRPr="005E5BC2" w:rsidRDefault="005E5BC2" w:rsidP="005E5BC2">
      <w:pPr>
        <w:rPr>
          <w:rtl/>
        </w:rPr>
      </w:pPr>
      <w:proofErr w:type="spellStart"/>
      <w:r w:rsidRPr="005E5BC2">
        <w:rPr>
          <w:color w:val="000080"/>
          <w:rtl/>
        </w:rPr>
        <w:t>قلت</w:t>
      </w:r>
      <w:proofErr w:type="spellEnd"/>
      <w:r w:rsidRPr="005E5BC2">
        <w:rPr>
          <w:color w:val="000080"/>
          <w:rtl/>
        </w:rPr>
        <w:t xml:space="preserve"> </w:t>
      </w:r>
      <w:r w:rsidRPr="005E5BC2">
        <w:rPr>
          <w:rtl/>
        </w:rPr>
        <w:t>: در ا</w:t>
      </w:r>
      <w:r w:rsidRPr="005E5BC2">
        <w:rPr>
          <w:rFonts w:hint="cs"/>
          <w:rtl/>
        </w:rPr>
        <w:t>ینجا</w:t>
      </w:r>
      <w:r w:rsidRPr="005E5BC2">
        <w:rPr>
          <w:rtl/>
        </w:rPr>
        <w:t xml:space="preserve"> اگر ما اصل عدم جعل وقف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خاص جار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کن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اصل مثبت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شود و اصل مثبت حجت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چون در ا</w:t>
      </w:r>
      <w:r w:rsidRPr="005E5BC2">
        <w:rPr>
          <w:rFonts w:hint="cs"/>
          <w:rtl/>
        </w:rPr>
        <w:t>ینجا</w:t>
      </w:r>
      <w:r w:rsidRPr="005E5BC2">
        <w:rPr>
          <w:rtl/>
        </w:rPr>
        <w:t xml:space="preserve"> واسطه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شود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اثبات ا</w:t>
      </w:r>
      <w:r w:rsidRPr="005E5BC2">
        <w:rPr>
          <w:rFonts w:hint="cs"/>
          <w:rtl/>
        </w:rPr>
        <w:t>ینکه</w:t>
      </w:r>
      <w:r w:rsidRPr="005E5BC2">
        <w:rPr>
          <w:rtl/>
        </w:rPr>
        <w:t xml:space="preserve"> پس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وقف عام است و اگر </w:t>
      </w:r>
      <w:proofErr w:type="spellStart"/>
      <w:r w:rsidRPr="005E5BC2">
        <w:rPr>
          <w:rtl/>
        </w:rPr>
        <w:t>مستصحب</w:t>
      </w:r>
      <w:proofErr w:type="spellEnd"/>
      <w:r w:rsidRPr="005E5BC2">
        <w:rPr>
          <w:rtl/>
        </w:rPr>
        <w:t xml:space="preserve"> بجا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اثبات حکم شرع</w:t>
      </w:r>
      <w:r w:rsidRPr="005E5BC2">
        <w:rPr>
          <w:rFonts w:hint="cs"/>
          <w:rtl/>
        </w:rPr>
        <w:t>ی</w:t>
      </w:r>
      <w:r w:rsidR="0013712C">
        <w:rPr>
          <w:rFonts w:hint="cs"/>
          <w:rtl/>
        </w:rPr>
        <w:t>،</w:t>
      </w:r>
      <w:r w:rsidRPr="005E5BC2">
        <w:rPr>
          <w:rtl/>
        </w:rPr>
        <w:t xml:space="preserve"> واسطه عقل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عاد</w:t>
      </w:r>
      <w:r w:rsidRPr="005E5BC2">
        <w:rPr>
          <w:rFonts w:hint="cs"/>
          <w:rtl/>
        </w:rPr>
        <w:t>ی</w:t>
      </w:r>
      <w:r w:rsidR="0013712C">
        <w:rPr>
          <w:rtl/>
        </w:rPr>
        <w:t xml:space="preserve"> را اثبات کند</w:t>
      </w:r>
      <w:r w:rsidRPr="005E5BC2">
        <w:rPr>
          <w:rtl/>
        </w:rPr>
        <w:t xml:space="preserve"> اصل مثبت </w:t>
      </w:r>
      <w:proofErr w:type="spellStart"/>
      <w:r w:rsidR="0013712C">
        <w:rPr>
          <w:rFonts w:hint="cs"/>
          <w:rtl/>
        </w:rPr>
        <w:t>می‌شود</w:t>
      </w:r>
      <w:proofErr w:type="spellEnd"/>
      <w:r w:rsidR="0013712C">
        <w:rPr>
          <w:rFonts w:hint="cs"/>
          <w:rtl/>
        </w:rPr>
        <w:t xml:space="preserve"> </w:t>
      </w:r>
      <w:r w:rsidRPr="005E5BC2">
        <w:rPr>
          <w:rtl/>
        </w:rPr>
        <w:t>ا</w:t>
      </w:r>
      <w:r w:rsidRPr="005E5BC2">
        <w:rPr>
          <w:rFonts w:hint="cs"/>
          <w:rtl/>
        </w:rPr>
        <w:t>ما</w:t>
      </w:r>
      <w:r w:rsidRPr="005E5BC2">
        <w:rPr>
          <w:rtl/>
        </w:rPr>
        <w:t xml:space="preserve"> برعکس آن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چون لازمه شرع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استصحاب</w:t>
      </w:r>
      <w:proofErr w:type="spellEnd"/>
      <w:r w:rsidRPr="005E5BC2">
        <w:rPr>
          <w:rtl/>
        </w:rPr>
        <w:t xml:space="preserve"> عدم </w:t>
      </w:r>
      <w:proofErr w:type="spellStart"/>
      <w:r w:rsidRPr="005E5BC2">
        <w:rPr>
          <w:rtl/>
        </w:rPr>
        <w:t>جعله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وقفا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للخاص</w:t>
      </w:r>
      <w:proofErr w:type="spellEnd"/>
      <w:r w:rsidRPr="005E5BC2">
        <w:rPr>
          <w:rtl/>
        </w:rPr>
        <w:t xml:space="preserve"> </w:t>
      </w:r>
      <w:r w:rsidRPr="005E5BC2">
        <w:rPr>
          <w:rtl/>
        </w:rPr>
        <w:lastRenderedPageBreak/>
        <w:t>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است که تصرف در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وقف جا</w:t>
      </w:r>
      <w:r w:rsidRPr="005E5BC2">
        <w:rPr>
          <w:rFonts w:hint="cs"/>
          <w:rtl/>
        </w:rPr>
        <w:t>یز</w:t>
      </w:r>
      <w:r w:rsidRPr="005E5BC2">
        <w:rPr>
          <w:rtl/>
        </w:rPr>
        <w:t xml:space="preserve">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و حرام است پس اثر عدم جواز تصرف مال</w:t>
      </w:r>
      <w:r w:rsidR="0013712C">
        <w:rPr>
          <w:rFonts w:hint="cs"/>
          <w:rtl/>
        </w:rPr>
        <w:t>،</w:t>
      </w:r>
      <w:r w:rsidRPr="005E5BC2">
        <w:rPr>
          <w:rtl/>
        </w:rPr>
        <w:t xml:space="preserve"> عدم </w:t>
      </w:r>
      <w:proofErr w:type="spellStart"/>
      <w:r w:rsidRPr="005E5BC2">
        <w:rPr>
          <w:rtl/>
        </w:rPr>
        <w:t>جعله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وقفا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للعام</w:t>
      </w:r>
      <w:proofErr w:type="spellEnd"/>
      <w:r w:rsidRPr="005E5BC2">
        <w:rPr>
          <w:rtl/>
        </w:rPr>
        <w:t xml:space="preserve"> است و بدون واسطه </w:t>
      </w:r>
      <w:r w:rsidR="0013712C">
        <w:rPr>
          <w:rtl/>
        </w:rPr>
        <w:t xml:space="preserve">وارد بر عدم </w:t>
      </w:r>
      <w:proofErr w:type="spellStart"/>
      <w:r w:rsidR="0013712C">
        <w:rPr>
          <w:rtl/>
        </w:rPr>
        <w:t>جعله</w:t>
      </w:r>
      <w:proofErr w:type="spellEnd"/>
      <w:r w:rsidR="0013712C">
        <w:rPr>
          <w:rtl/>
        </w:rPr>
        <w:t xml:space="preserve"> </w:t>
      </w:r>
      <w:proofErr w:type="spellStart"/>
      <w:r w:rsidR="0013712C">
        <w:rPr>
          <w:rtl/>
        </w:rPr>
        <w:t>للعام</w:t>
      </w:r>
      <w:proofErr w:type="spellEnd"/>
      <w:r w:rsidR="0013712C">
        <w:rPr>
          <w:rtl/>
        </w:rPr>
        <w:t xml:space="preserve"> شده است </w:t>
      </w:r>
      <w:r w:rsidR="0013712C">
        <w:rPr>
          <w:rFonts w:hint="cs"/>
          <w:rtl/>
        </w:rPr>
        <w:t>(</w:t>
      </w:r>
      <w:r w:rsidRPr="005E5BC2">
        <w:rPr>
          <w:rtl/>
        </w:rPr>
        <w:t xml:space="preserve"> رجوع به </w:t>
      </w:r>
      <w:proofErr w:type="spellStart"/>
      <w:r w:rsidRPr="005E5BC2">
        <w:rPr>
          <w:rtl/>
        </w:rPr>
        <w:t>مستمسک</w:t>
      </w:r>
      <w:proofErr w:type="spellEnd"/>
      <w:r w:rsidRPr="005E5BC2">
        <w:rPr>
          <w:rtl/>
        </w:rPr>
        <w:t xml:space="preserve"> و </w:t>
      </w:r>
      <w:proofErr w:type="spellStart"/>
      <w:r w:rsidRPr="005E5BC2">
        <w:rPr>
          <w:rtl/>
        </w:rPr>
        <w:t>التنق</w:t>
      </w:r>
      <w:r w:rsidRPr="005E5BC2">
        <w:rPr>
          <w:rFonts w:hint="cs"/>
          <w:rtl/>
        </w:rPr>
        <w:t>یح</w:t>
      </w:r>
      <w:proofErr w:type="spellEnd"/>
      <w:r w:rsidR="0013712C">
        <w:rPr>
          <w:rFonts w:hint="cs"/>
          <w:rtl/>
        </w:rPr>
        <w:t>)</w:t>
      </w:r>
      <w:r w:rsidRPr="005E5BC2">
        <w:rPr>
          <w:rtl/>
        </w:rPr>
        <w:t xml:space="preserve"> </w:t>
      </w:r>
    </w:p>
    <w:p w:rsidR="005E5BC2" w:rsidRPr="005E5BC2" w:rsidRDefault="005E5BC2" w:rsidP="005E5BC2">
      <w:pPr>
        <w:rPr>
          <w:rtl/>
        </w:rPr>
      </w:pPr>
      <w:r w:rsidRPr="0013712C">
        <w:rPr>
          <w:highlight w:val="yellow"/>
          <w:rtl/>
        </w:rPr>
        <w:t xml:space="preserve">اشکال استاد </w:t>
      </w:r>
      <w:r w:rsidRPr="005E5BC2">
        <w:rPr>
          <w:rtl/>
        </w:rPr>
        <w:t>بر هر دو دل</w:t>
      </w:r>
      <w:r w:rsidRPr="005E5BC2">
        <w:rPr>
          <w:rFonts w:hint="cs"/>
          <w:rtl/>
        </w:rPr>
        <w:t>یل</w:t>
      </w:r>
      <w:r w:rsidRPr="005E5BC2">
        <w:rPr>
          <w:rtl/>
        </w:rPr>
        <w:t xml:space="preserve"> : </w:t>
      </w:r>
    </w:p>
    <w:p w:rsidR="005E5BC2" w:rsidRPr="005E5BC2" w:rsidRDefault="005E5BC2" w:rsidP="005E5BC2">
      <w:pPr>
        <w:rPr>
          <w:rtl/>
        </w:rPr>
      </w:pPr>
      <w:r w:rsidRPr="0013712C">
        <w:rPr>
          <w:highlight w:val="yellow"/>
          <w:rtl/>
        </w:rPr>
        <w:t xml:space="preserve">اولا : </w:t>
      </w:r>
      <w:proofErr w:type="spellStart"/>
      <w:r w:rsidRPr="005E5BC2">
        <w:rPr>
          <w:rtl/>
        </w:rPr>
        <w:t>اصالة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الحرمة</w:t>
      </w:r>
      <w:proofErr w:type="spellEnd"/>
      <w:r w:rsidRPr="005E5BC2">
        <w:rPr>
          <w:rtl/>
        </w:rPr>
        <w:t xml:space="preserve"> ف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الاموال</w:t>
      </w:r>
      <w:proofErr w:type="spellEnd"/>
      <w:r w:rsidRPr="005E5BC2">
        <w:rPr>
          <w:rtl/>
        </w:rPr>
        <w:t xml:space="preserve"> در جا</w:t>
      </w:r>
      <w:r w:rsidRPr="005E5BC2">
        <w:rPr>
          <w:rFonts w:hint="cs"/>
          <w:rtl/>
        </w:rPr>
        <w:t>یی</w:t>
      </w:r>
      <w:r w:rsidRPr="005E5BC2">
        <w:rPr>
          <w:rtl/>
        </w:rPr>
        <w:t xml:space="preserve"> است که مالک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اموال محرز نشده است </w:t>
      </w:r>
      <w:r w:rsidRPr="005E5BC2">
        <w:rPr>
          <w:rFonts w:hint="cs"/>
          <w:rtl/>
        </w:rPr>
        <w:t>یعنی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نم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داند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مال </w:t>
      </w:r>
      <w:proofErr w:type="spellStart"/>
      <w:r w:rsidRPr="005E5BC2">
        <w:rPr>
          <w:rtl/>
        </w:rPr>
        <w:t>غصب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است 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نه ؟ وقت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r w:rsidR="0013712C">
        <w:rPr>
          <w:rFonts w:hint="cs"/>
          <w:rtl/>
        </w:rPr>
        <w:t xml:space="preserve">مالک </w:t>
      </w:r>
      <w:r w:rsidR="0013712C">
        <w:rPr>
          <w:rtl/>
        </w:rPr>
        <w:t>احراز نشد</w:t>
      </w:r>
      <w:r w:rsidRPr="005E5BC2">
        <w:rPr>
          <w:rtl/>
        </w:rPr>
        <w:t xml:space="preserve"> ا</w:t>
      </w:r>
      <w:r w:rsidRPr="005E5BC2">
        <w:rPr>
          <w:rFonts w:hint="cs"/>
          <w:rtl/>
        </w:rPr>
        <w:t>ینجا</w:t>
      </w:r>
      <w:r w:rsidRPr="005E5BC2">
        <w:rPr>
          <w:rtl/>
        </w:rPr>
        <w:t xml:space="preserve">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گو</w:t>
      </w:r>
      <w:r w:rsidRPr="005E5BC2">
        <w:rPr>
          <w:rFonts w:hint="cs"/>
          <w:rtl/>
        </w:rPr>
        <w:t>یند</w:t>
      </w:r>
      <w:r w:rsidRPr="005E5BC2">
        <w:rPr>
          <w:rtl/>
        </w:rPr>
        <w:t xml:space="preserve"> اصل اول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حرمت تصرف است و احراز آن به </w:t>
      </w:r>
      <w:r w:rsidRPr="005E5BC2">
        <w:rPr>
          <w:rFonts w:hint="cs"/>
          <w:rtl/>
        </w:rPr>
        <w:t>ید</w:t>
      </w:r>
      <w:r w:rsidRPr="005E5BC2">
        <w:rPr>
          <w:rtl/>
        </w:rPr>
        <w:t xml:space="preserve"> و سوق مسلم و فعل مسلم حجت است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باشد اما ا</w:t>
      </w:r>
      <w:r w:rsidRPr="005E5BC2">
        <w:rPr>
          <w:rFonts w:hint="cs"/>
          <w:rtl/>
        </w:rPr>
        <w:t>ینجا</w:t>
      </w:r>
      <w:r w:rsidRPr="005E5BC2">
        <w:rPr>
          <w:rtl/>
        </w:rPr>
        <w:t xml:space="preserve"> ما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دان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مال وقف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است و در </w:t>
      </w:r>
      <w:proofErr w:type="spellStart"/>
      <w:r w:rsidRPr="005E5BC2">
        <w:rPr>
          <w:rtl/>
        </w:rPr>
        <w:t>وقف</w:t>
      </w:r>
      <w:r w:rsidRPr="005E5BC2">
        <w:rPr>
          <w:rFonts w:hint="cs"/>
          <w:rtl/>
        </w:rPr>
        <w:t>یت</w:t>
      </w:r>
      <w:proofErr w:type="spellEnd"/>
      <w:r w:rsidRPr="005E5BC2">
        <w:rPr>
          <w:rtl/>
        </w:rPr>
        <w:t xml:space="preserve"> آن شک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ندار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فقط در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آن شک دار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و اصل فوق جار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نم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شود </w:t>
      </w:r>
    </w:p>
    <w:p w:rsidR="005E5BC2" w:rsidRPr="005E5BC2" w:rsidRDefault="005E5BC2" w:rsidP="005E5BC2">
      <w:pPr>
        <w:rPr>
          <w:rtl/>
        </w:rPr>
      </w:pPr>
      <w:r w:rsidRPr="0013712C">
        <w:rPr>
          <w:highlight w:val="yellow"/>
          <w:rtl/>
        </w:rPr>
        <w:t>ثان</w:t>
      </w:r>
      <w:r w:rsidRPr="0013712C">
        <w:rPr>
          <w:rFonts w:hint="cs"/>
          <w:highlight w:val="yellow"/>
          <w:rtl/>
        </w:rPr>
        <w:t>یا</w:t>
      </w:r>
      <w:r w:rsidRPr="0013712C">
        <w:rPr>
          <w:highlight w:val="yellow"/>
          <w:rtl/>
        </w:rPr>
        <w:t xml:space="preserve"> </w:t>
      </w:r>
      <w:r w:rsidRPr="005E5BC2">
        <w:rPr>
          <w:rtl/>
        </w:rPr>
        <w:t>: ما قبول ندار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شک در جواز تصرف و عدم جواز تصرف  نشات گرفته از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جعل و انشاء وقف</w:t>
      </w:r>
      <w:r w:rsidR="0013712C">
        <w:rPr>
          <w:rFonts w:hint="cs"/>
          <w:rtl/>
        </w:rPr>
        <w:t xml:space="preserve"> باشد</w:t>
      </w:r>
      <w:r w:rsidRPr="005E5BC2">
        <w:rPr>
          <w:rtl/>
        </w:rPr>
        <w:t xml:space="preserve"> بلکه </w:t>
      </w:r>
      <w:proofErr w:type="spellStart"/>
      <w:r w:rsidRPr="005E5BC2">
        <w:rPr>
          <w:rtl/>
        </w:rPr>
        <w:t>نشأت</w:t>
      </w:r>
      <w:proofErr w:type="spellEnd"/>
      <w:r w:rsidRPr="005E5BC2">
        <w:rPr>
          <w:rtl/>
        </w:rPr>
        <w:t xml:space="preserve"> گرفته از </w:t>
      </w:r>
      <w:proofErr w:type="spellStart"/>
      <w:r w:rsidRPr="005E5BC2">
        <w:rPr>
          <w:rtl/>
        </w:rPr>
        <w:t>اشتراط</w:t>
      </w:r>
      <w:proofErr w:type="spellEnd"/>
      <w:r w:rsidRPr="005E5BC2">
        <w:rPr>
          <w:rtl/>
        </w:rPr>
        <w:t xml:space="preserve"> وقف که آ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برا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وقف شرط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قائل شده است </w:t>
      </w:r>
      <w:r w:rsidRPr="005E5BC2">
        <w:rPr>
          <w:rFonts w:hint="cs"/>
          <w:rtl/>
        </w:rPr>
        <w:t>یا</w:t>
      </w:r>
      <w:r w:rsidRPr="005E5BC2">
        <w:rPr>
          <w:rtl/>
        </w:rPr>
        <w:t xml:space="preserve"> نه ؟ مثلا شرط کرده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وقف را ساکن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طلاب استفاده کنند که رو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اصل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شرط شک دار</w:t>
      </w:r>
      <w:r w:rsidRPr="005E5BC2">
        <w:rPr>
          <w:rFonts w:hint="cs"/>
          <w:rtl/>
        </w:rPr>
        <w:t>یم</w:t>
      </w:r>
      <w:r w:rsidRPr="005E5BC2">
        <w:rPr>
          <w:rtl/>
        </w:rPr>
        <w:t xml:space="preserve"> چون وقف نامه نزد ما ن</w:t>
      </w:r>
      <w:r w:rsidRPr="005E5BC2">
        <w:rPr>
          <w:rFonts w:hint="cs"/>
          <w:rtl/>
        </w:rPr>
        <w:t>یست</w:t>
      </w:r>
      <w:r w:rsidRPr="005E5BC2">
        <w:rPr>
          <w:rtl/>
        </w:rPr>
        <w:t xml:space="preserve"> لذا وقت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که شک در </w:t>
      </w:r>
      <w:proofErr w:type="spellStart"/>
      <w:r w:rsidRPr="005E5BC2">
        <w:rPr>
          <w:rtl/>
        </w:rPr>
        <w:t>اشتراط</w:t>
      </w:r>
      <w:proofErr w:type="spellEnd"/>
      <w:r w:rsidRPr="005E5BC2">
        <w:rPr>
          <w:rtl/>
        </w:rPr>
        <w:t xml:space="preserve"> و </w:t>
      </w:r>
      <w:proofErr w:type="spellStart"/>
      <w:r w:rsidRPr="005E5BC2">
        <w:rPr>
          <w:rtl/>
        </w:rPr>
        <w:t>شرط</w:t>
      </w:r>
      <w:r w:rsidRPr="005E5BC2">
        <w:rPr>
          <w:rFonts w:hint="cs"/>
          <w:rtl/>
        </w:rPr>
        <w:t>یت</w:t>
      </w:r>
      <w:proofErr w:type="spellEnd"/>
      <w:r w:rsidRPr="005E5BC2">
        <w:rPr>
          <w:rtl/>
        </w:rPr>
        <w:t xml:space="preserve"> شد اصل عدم </w:t>
      </w:r>
      <w:proofErr w:type="spellStart"/>
      <w:r w:rsidRPr="005E5BC2">
        <w:rPr>
          <w:rtl/>
        </w:rPr>
        <w:t>اشتراط</w:t>
      </w:r>
      <w:proofErr w:type="spellEnd"/>
      <w:r w:rsidRPr="005E5BC2">
        <w:rPr>
          <w:rtl/>
        </w:rPr>
        <w:t xml:space="preserve"> است</w:t>
      </w:r>
      <w:r w:rsidR="0013712C">
        <w:rPr>
          <w:rFonts w:hint="cs"/>
          <w:rtl/>
        </w:rPr>
        <w:t>.</w:t>
      </w:r>
    </w:p>
    <w:p w:rsidR="005E5BC2" w:rsidRPr="005E5BC2" w:rsidRDefault="005E5BC2" w:rsidP="005E5BC2">
      <w:pPr>
        <w:rPr>
          <w:rtl/>
        </w:rPr>
      </w:pPr>
      <w:r w:rsidRPr="0013712C">
        <w:rPr>
          <w:highlight w:val="yellow"/>
          <w:rtl/>
        </w:rPr>
        <w:t xml:space="preserve">نظر استاد </w:t>
      </w:r>
      <w:r w:rsidR="0013712C">
        <w:rPr>
          <w:rtl/>
        </w:rPr>
        <w:t xml:space="preserve">: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="0013712C">
        <w:rPr>
          <w:rtl/>
        </w:rPr>
        <w:t xml:space="preserve"> در </w:t>
      </w:r>
      <w:r w:rsidR="0013712C">
        <w:rPr>
          <w:rFonts w:hint="cs"/>
          <w:rtl/>
        </w:rPr>
        <w:t>مکانهای وقف جایز</w:t>
      </w:r>
      <w:r w:rsidRPr="005E5BC2">
        <w:rPr>
          <w:rtl/>
        </w:rPr>
        <w:t xml:space="preserve"> است مادام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که ک</w:t>
      </w:r>
      <w:r w:rsidRPr="005E5BC2">
        <w:rPr>
          <w:rFonts w:hint="cs"/>
          <w:rtl/>
        </w:rPr>
        <w:t>یفیت</w:t>
      </w:r>
      <w:r w:rsidRPr="005E5BC2">
        <w:rPr>
          <w:rtl/>
        </w:rPr>
        <w:t xml:space="preserve"> وقف احراز نشود مادام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که باعث مزاحمت نشود </w:t>
      </w:r>
    </w:p>
    <w:p w:rsidR="005E5BC2" w:rsidRPr="005E5BC2" w:rsidRDefault="005E5BC2" w:rsidP="005E5BC2">
      <w:pPr>
        <w:rPr>
          <w:rtl/>
        </w:rPr>
      </w:pPr>
      <w:proofErr w:type="spellStart"/>
      <w:r w:rsidRPr="005E5BC2">
        <w:rPr>
          <w:rtl/>
        </w:rPr>
        <w:t>نعم</w:t>
      </w:r>
      <w:proofErr w:type="spellEnd"/>
      <w:r w:rsidRPr="005E5BC2">
        <w:rPr>
          <w:rtl/>
        </w:rPr>
        <w:t xml:space="preserve"> : به سه صورت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جا</w:t>
      </w:r>
      <w:r w:rsidRPr="005E5BC2">
        <w:rPr>
          <w:rFonts w:hint="cs"/>
          <w:rtl/>
        </w:rPr>
        <w:t>یز</w:t>
      </w:r>
      <w:r w:rsidRPr="005E5BC2">
        <w:rPr>
          <w:rtl/>
        </w:rPr>
        <w:t xml:space="preserve"> است : </w:t>
      </w:r>
    </w:p>
    <w:p w:rsidR="005E5BC2" w:rsidRPr="005E5BC2" w:rsidRDefault="005E5BC2" w:rsidP="005E5BC2">
      <w:pPr>
        <w:rPr>
          <w:rtl/>
        </w:rPr>
      </w:pPr>
      <w:r w:rsidRPr="0013712C">
        <w:rPr>
          <w:highlight w:val="yellow"/>
          <w:rtl/>
        </w:rPr>
        <w:t xml:space="preserve">صورت  اول </w:t>
      </w:r>
      <w:r w:rsidRPr="005E5BC2">
        <w:rPr>
          <w:rtl/>
        </w:rPr>
        <w:t>: اذن از متول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البته  مادام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که دروغ نگو</w:t>
      </w:r>
      <w:r w:rsidRPr="005E5BC2">
        <w:rPr>
          <w:rFonts w:hint="cs"/>
          <w:rtl/>
        </w:rPr>
        <w:t>ید</w:t>
      </w:r>
      <w:r w:rsidRPr="005E5BC2">
        <w:rPr>
          <w:rtl/>
        </w:rPr>
        <w:t xml:space="preserve"> ، چون اخبار متول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حجت است چون اخبار ذ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ال</w:t>
      </w:r>
      <w:r w:rsidRPr="005E5BC2">
        <w:rPr>
          <w:rFonts w:hint="cs"/>
          <w:rtl/>
        </w:rPr>
        <w:t>ید</w:t>
      </w:r>
      <w:proofErr w:type="spellEnd"/>
      <w:r w:rsidRPr="005E5BC2">
        <w:rPr>
          <w:rtl/>
        </w:rPr>
        <w:t xml:space="preserve"> است و اخبار ذ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ال</w:t>
      </w:r>
      <w:r w:rsidRPr="005E5BC2">
        <w:rPr>
          <w:rFonts w:hint="cs"/>
          <w:rtl/>
        </w:rPr>
        <w:t>ید</w:t>
      </w:r>
      <w:proofErr w:type="spellEnd"/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اماره</w:t>
      </w:r>
      <w:proofErr w:type="spellEnd"/>
      <w:r w:rsidRPr="005E5BC2">
        <w:rPr>
          <w:rtl/>
        </w:rPr>
        <w:t xml:space="preserve"> است و حاکم بر اصل عدم جواز  است</w:t>
      </w:r>
    </w:p>
    <w:p w:rsidR="005E5BC2" w:rsidRPr="005E5BC2" w:rsidRDefault="005E5BC2" w:rsidP="005E5BC2">
      <w:pPr>
        <w:rPr>
          <w:rtl/>
        </w:rPr>
      </w:pPr>
      <w:r w:rsidRPr="0013712C">
        <w:rPr>
          <w:highlight w:val="yellow"/>
          <w:rtl/>
        </w:rPr>
        <w:t xml:space="preserve">صورت دوم </w:t>
      </w:r>
      <w:r w:rsidRPr="005E5BC2">
        <w:rPr>
          <w:rtl/>
        </w:rPr>
        <w:t>: عرف و عادت مردم که در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مدرسه رفت و آمد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کنند و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س</w:t>
      </w:r>
      <w:r w:rsidRPr="005E5BC2">
        <w:rPr>
          <w:rFonts w:hint="cs"/>
          <w:rtl/>
        </w:rPr>
        <w:t>یره</w:t>
      </w:r>
      <w:proofErr w:type="spellEnd"/>
      <w:r w:rsidRPr="005E5BC2">
        <w:rPr>
          <w:rtl/>
        </w:rPr>
        <w:t xml:space="preserve"> کشف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کند که وقف عام است (  نکته : </w:t>
      </w:r>
      <w:r w:rsidRPr="005E5BC2">
        <w:rPr>
          <w:rFonts w:hint="cs"/>
          <w:rtl/>
        </w:rPr>
        <w:t>ید</w:t>
      </w:r>
      <w:r w:rsidRPr="005E5BC2">
        <w:rPr>
          <w:rtl/>
        </w:rPr>
        <w:t xml:space="preserve"> دو قسم است : </w:t>
      </w:r>
      <w:r w:rsidRPr="005E5BC2">
        <w:rPr>
          <w:rFonts w:hint="cs"/>
          <w:rtl/>
        </w:rPr>
        <w:t>ید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شخص</w:t>
      </w:r>
      <w:r w:rsidRPr="005E5BC2">
        <w:rPr>
          <w:rFonts w:hint="cs"/>
          <w:rtl/>
        </w:rPr>
        <w:t>یه</w:t>
      </w:r>
      <w:proofErr w:type="spellEnd"/>
      <w:r w:rsidRPr="005E5BC2">
        <w:rPr>
          <w:rtl/>
        </w:rPr>
        <w:t xml:space="preserve"> و </w:t>
      </w:r>
      <w:r w:rsidRPr="005E5BC2">
        <w:rPr>
          <w:rFonts w:hint="cs"/>
          <w:rtl/>
        </w:rPr>
        <w:t>ید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نوع</w:t>
      </w:r>
      <w:r w:rsidRPr="005E5BC2">
        <w:rPr>
          <w:rFonts w:hint="cs"/>
          <w:rtl/>
        </w:rPr>
        <w:t>یه</w:t>
      </w:r>
      <w:proofErr w:type="spellEnd"/>
      <w:r w:rsidRPr="005E5BC2">
        <w:rPr>
          <w:rtl/>
        </w:rPr>
        <w:t xml:space="preserve"> مثل </w:t>
      </w:r>
      <w:proofErr w:type="spellStart"/>
      <w:r w:rsidRPr="005E5BC2">
        <w:rPr>
          <w:rtl/>
        </w:rPr>
        <w:t>س</w:t>
      </w:r>
      <w:r w:rsidRPr="005E5BC2">
        <w:rPr>
          <w:rFonts w:hint="cs"/>
          <w:rtl/>
        </w:rPr>
        <w:t>یره</w:t>
      </w:r>
      <w:proofErr w:type="spellEnd"/>
      <w:r w:rsidRPr="005E5BC2">
        <w:rPr>
          <w:rtl/>
        </w:rPr>
        <w:t xml:space="preserve"> و عادت مردم )</w:t>
      </w:r>
    </w:p>
    <w:p w:rsidR="005E5BC2" w:rsidRPr="005E5BC2" w:rsidRDefault="005E5BC2" w:rsidP="005E5BC2">
      <w:pPr>
        <w:rPr>
          <w:rFonts w:hint="cs"/>
        </w:rPr>
      </w:pPr>
      <w:r w:rsidRPr="0013712C">
        <w:rPr>
          <w:highlight w:val="yellow"/>
          <w:rtl/>
        </w:rPr>
        <w:t xml:space="preserve">صورت سوم </w:t>
      </w:r>
      <w:r w:rsidRPr="005E5BC2">
        <w:rPr>
          <w:rtl/>
        </w:rPr>
        <w:t>: سا</w:t>
      </w:r>
      <w:r w:rsidRPr="005E5BC2">
        <w:rPr>
          <w:rFonts w:hint="cs"/>
          <w:rtl/>
        </w:rPr>
        <w:t>یر</w:t>
      </w:r>
      <w:r w:rsidRPr="005E5BC2">
        <w:rPr>
          <w:rtl/>
        </w:rPr>
        <w:t xml:space="preserve"> </w:t>
      </w:r>
      <w:proofErr w:type="spellStart"/>
      <w:r w:rsidRPr="005E5BC2">
        <w:rPr>
          <w:rtl/>
        </w:rPr>
        <w:t>تصرفات</w:t>
      </w:r>
      <w:proofErr w:type="spellEnd"/>
      <w:r w:rsidRPr="005E5BC2">
        <w:rPr>
          <w:rtl/>
        </w:rPr>
        <w:t xml:space="preserve"> است مثل استفاده از آب و خواب</w:t>
      </w:r>
      <w:r w:rsidRPr="005E5BC2">
        <w:rPr>
          <w:rFonts w:hint="cs"/>
          <w:rtl/>
        </w:rPr>
        <w:t>یدن</w:t>
      </w:r>
      <w:r w:rsidRPr="005E5BC2">
        <w:rPr>
          <w:rtl/>
        </w:rPr>
        <w:t xml:space="preserve"> در آنجا و ا</w:t>
      </w:r>
      <w:r w:rsidRPr="005E5BC2">
        <w:rPr>
          <w:rFonts w:hint="cs"/>
          <w:rtl/>
        </w:rPr>
        <w:t>ین</w:t>
      </w:r>
      <w:r w:rsidRPr="005E5BC2">
        <w:rPr>
          <w:rtl/>
        </w:rPr>
        <w:t xml:space="preserve">  نشان م</w:t>
      </w:r>
      <w:r w:rsidRPr="005E5BC2">
        <w:rPr>
          <w:rFonts w:hint="cs"/>
          <w:rtl/>
        </w:rPr>
        <w:t>ی</w:t>
      </w:r>
      <w:r w:rsidRPr="005E5BC2">
        <w:rPr>
          <w:rtl/>
        </w:rPr>
        <w:t xml:space="preserve"> دهد وقف عام است و </w:t>
      </w:r>
      <w:proofErr w:type="spellStart"/>
      <w:r w:rsidRPr="005E5BC2">
        <w:rPr>
          <w:rtl/>
        </w:rPr>
        <w:t>تخل</w:t>
      </w:r>
      <w:r w:rsidRPr="005E5BC2">
        <w:rPr>
          <w:rFonts w:hint="cs"/>
          <w:rtl/>
        </w:rPr>
        <w:t>ی</w:t>
      </w:r>
      <w:proofErr w:type="spellEnd"/>
      <w:r w:rsidRPr="005E5BC2">
        <w:rPr>
          <w:rtl/>
        </w:rPr>
        <w:t xml:space="preserve"> جا</w:t>
      </w:r>
      <w:r w:rsidRPr="005E5BC2">
        <w:rPr>
          <w:rFonts w:hint="cs"/>
          <w:rtl/>
        </w:rPr>
        <w:t>یز</w:t>
      </w:r>
      <w:r w:rsidRPr="005E5BC2">
        <w:rPr>
          <w:rtl/>
        </w:rPr>
        <w:t xml:space="preserve"> است</w:t>
      </w:r>
      <w:r w:rsidR="0013712C">
        <w:rPr>
          <w:rFonts w:hint="cs"/>
          <w:rtl/>
        </w:rPr>
        <w:t>.</w:t>
      </w:r>
      <w:bookmarkStart w:id="0" w:name="_GoBack"/>
      <w:bookmarkEnd w:id="0"/>
      <w:r w:rsidRPr="005E5BC2">
        <w:rPr>
          <w:rtl/>
        </w:rPr>
        <w:t xml:space="preserve"> </w:t>
      </w:r>
    </w:p>
    <w:sectPr w:rsidR="005E5BC2" w:rsidRPr="005E5BC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A3E"/>
    <w:rsid w:val="000739A7"/>
    <w:rsid w:val="0008308E"/>
    <w:rsid w:val="000E4C02"/>
    <w:rsid w:val="0013712C"/>
    <w:rsid w:val="00152670"/>
    <w:rsid w:val="00164651"/>
    <w:rsid w:val="0028337A"/>
    <w:rsid w:val="005A4451"/>
    <w:rsid w:val="005A6F16"/>
    <w:rsid w:val="005C369A"/>
    <w:rsid w:val="005E5BC2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C5A3E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2CA33D-2DF0-4BB4-A0F1-1B2A668C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2021-11-01T10:43:00Z</dcterms:created>
  <dcterms:modified xsi:type="dcterms:W3CDTF">2021-11-01T10:58:00Z</dcterms:modified>
</cp:coreProperties>
</file>