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137" w:rsidRPr="00E47137" w:rsidRDefault="00E47137" w:rsidP="00E47137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</w:p>
    <w:p w:rsidR="00E47137" w:rsidRPr="00E47137" w:rsidRDefault="00E47137" w:rsidP="00E47137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E47137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E47137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04CE069D" wp14:editId="6EE05879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7137" w:rsidRPr="00E47137" w:rsidRDefault="00E47137" w:rsidP="00E47137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E47137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E47137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E47137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E47137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E47137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E47137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E47137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E47137" w:rsidRPr="00E47137" w:rsidRDefault="00E47137" w:rsidP="00E47137">
      <w:pPr>
        <w:rPr>
          <w:rtl/>
        </w:rPr>
      </w:pPr>
      <w:bookmarkStart w:id="0" w:name="FehStart"/>
      <w:bookmarkEnd w:id="0"/>
      <w:r w:rsidRPr="00E47137">
        <w:rPr>
          <w:rtl/>
        </w:rPr>
        <w:t xml:space="preserve">خارج فقه ج 59 - </w:t>
      </w:r>
      <w:proofErr w:type="spellStart"/>
      <w:r w:rsidRPr="00E47137">
        <w:rPr>
          <w:rtl/>
        </w:rPr>
        <w:t>نواقض</w:t>
      </w:r>
      <w:proofErr w:type="spellEnd"/>
      <w:r w:rsidRPr="00E47137">
        <w:rPr>
          <w:rtl/>
        </w:rPr>
        <w:t xml:space="preserve"> وضو – </w:t>
      </w:r>
      <w:r w:rsidRPr="00E47137">
        <w:rPr>
          <w:rFonts w:hint="cs"/>
          <w:rtl/>
        </w:rPr>
        <w:t>11/10/1400</w:t>
      </w:r>
      <w:bookmarkStart w:id="1" w:name="_GoBack"/>
      <w:bookmarkEnd w:id="1"/>
    </w:p>
    <w:p w:rsidR="00E47137" w:rsidRPr="00E47137" w:rsidRDefault="00E47137" w:rsidP="00E47137">
      <w:pPr>
        <w:spacing w:after="0" w:line="276" w:lineRule="auto"/>
        <w:rPr>
          <w:rFonts w:eastAsia="Calibri"/>
          <w:b w:val="0"/>
          <w:bCs w:val="0"/>
          <w:rtl/>
        </w:rPr>
      </w:pPr>
      <w:r w:rsidRPr="00E47137">
        <w:rPr>
          <w:rFonts w:eastAsia="Calibri" w:cs="B Titr" w:hint="cs"/>
          <w:bCs w:val="0"/>
          <w:i/>
          <w:color w:val="FF0000"/>
          <w:rtl/>
        </w:rPr>
        <w:t>موضوع:</w:t>
      </w:r>
      <w:r w:rsidRPr="00E47137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E47137">
        <w:rPr>
          <w:rFonts w:eastAsia="Calibri"/>
          <w:b w:val="0"/>
          <w:bCs w:val="0"/>
          <w:rtl/>
        </w:rPr>
        <w:t>كتاب</w:t>
      </w:r>
      <w:proofErr w:type="spellEnd"/>
      <w:r w:rsidRPr="00E47137">
        <w:rPr>
          <w:rFonts w:eastAsia="Calibri"/>
          <w:b w:val="0"/>
          <w:bCs w:val="0"/>
          <w:rtl/>
        </w:rPr>
        <w:t xml:space="preserve"> </w:t>
      </w:r>
      <w:proofErr w:type="spellStart"/>
      <w:r w:rsidRPr="00E47137">
        <w:rPr>
          <w:rFonts w:eastAsia="Calibri"/>
          <w:b w:val="0"/>
          <w:bCs w:val="0"/>
          <w:rtl/>
        </w:rPr>
        <w:t>الطهارة</w:t>
      </w:r>
      <w:proofErr w:type="spellEnd"/>
      <w:r w:rsidRPr="00E47137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E47137">
        <w:rPr>
          <w:rFonts w:eastAsia="Calibri"/>
          <w:b w:val="0"/>
          <w:bCs w:val="0"/>
          <w:rtl/>
        </w:rPr>
        <w:t>الوضوء</w:t>
      </w:r>
      <w:proofErr w:type="spellEnd"/>
      <w:r w:rsidRPr="00E47137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proofErr w:type="spellStart"/>
      <w:r w:rsidRPr="00E47137">
        <w:rPr>
          <w:rFonts w:eastAsia="Calibri"/>
          <w:b w:val="0"/>
          <w:bCs w:val="0"/>
          <w:rtl/>
        </w:rPr>
        <w:t>نواقض</w:t>
      </w:r>
      <w:proofErr w:type="spellEnd"/>
      <w:r w:rsidRPr="00E47137">
        <w:rPr>
          <w:rFonts w:eastAsia="Calibri"/>
          <w:b w:val="0"/>
          <w:bCs w:val="0"/>
          <w:rtl/>
        </w:rPr>
        <w:t xml:space="preserve"> </w:t>
      </w:r>
      <w:proofErr w:type="spellStart"/>
      <w:r w:rsidRPr="00E47137">
        <w:rPr>
          <w:rFonts w:eastAsia="Calibri"/>
          <w:b w:val="0"/>
          <w:bCs w:val="0"/>
          <w:rtl/>
        </w:rPr>
        <w:t>وضوء</w:t>
      </w:r>
      <w:proofErr w:type="spellEnd"/>
      <w:r w:rsidRPr="00E47137">
        <w:rPr>
          <w:rFonts w:eastAsia="Calibri" w:hint="cs"/>
          <w:b w:val="0"/>
          <w:bCs w:val="0"/>
          <w:rtl/>
        </w:rPr>
        <w:t xml:space="preserve"> </w:t>
      </w:r>
    </w:p>
    <w:p w:rsidR="00E47137" w:rsidRDefault="00E47137" w:rsidP="00B02B02">
      <w:pPr>
        <w:rPr>
          <w:rtl/>
        </w:rPr>
      </w:pPr>
    </w:p>
    <w:p w:rsidR="00E47137" w:rsidRPr="00E47137" w:rsidRDefault="00B02B02" w:rsidP="00E47137">
      <w:pPr>
        <w:rPr>
          <w:rFonts w:hint="cs"/>
          <w:rtl/>
        </w:rPr>
      </w:pPr>
      <w:r w:rsidRPr="00E47137">
        <w:rPr>
          <w:rtl/>
        </w:rPr>
        <w:t xml:space="preserve">      </w:t>
      </w:r>
      <w:r w:rsidR="00E47137" w:rsidRPr="00E47137">
        <w:rPr>
          <w:rFonts w:hint="cs"/>
          <w:rtl/>
        </w:rPr>
        <w:t>دو امر باید ملاحظه شود:</w:t>
      </w:r>
    </w:p>
    <w:p w:rsidR="00B02B02" w:rsidRPr="00E47137" w:rsidRDefault="00B02B02" w:rsidP="00E47137">
      <w:pPr>
        <w:rPr>
          <w:rtl/>
        </w:rPr>
      </w:pPr>
      <w:r w:rsidRPr="00E47137">
        <w:rPr>
          <w:color w:val="FF0000"/>
          <w:rtl/>
        </w:rPr>
        <w:t>امر اول</w:t>
      </w:r>
      <w:r w:rsidRPr="00E47137">
        <w:rPr>
          <w:rtl/>
        </w:rPr>
        <w:t xml:space="preserve"> : آ</w:t>
      </w:r>
      <w:r w:rsidRPr="00E47137">
        <w:rPr>
          <w:rFonts w:hint="cs"/>
          <w:rtl/>
        </w:rPr>
        <w:t>یا</w:t>
      </w:r>
      <w:r w:rsidRPr="00E47137">
        <w:rPr>
          <w:rtl/>
        </w:rPr>
        <w:t xml:space="preserve"> وضو بعد از ا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امور مستحب است </w:t>
      </w:r>
      <w:r w:rsidRPr="00E47137">
        <w:rPr>
          <w:rFonts w:hint="cs"/>
          <w:rtl/>
        </w:rPr>
        <w:t>یا</w:t>
      </w:r>
      <w:r w:rsidRPr="00E47137">
        <w:rPr>
          <w:rtl/>
        </w:rPr>
        <w:t xml:space="preserve"> رجاء انجام شود ؟ دو وجه است : </w:t>
      </w:r>
    </w:p>
    <w:p w:rsidR="00B02B02" w:rsidRPr="00E47137" w:rsidRDefault="00B02B02" w:rsidP="00B02B02">
      <w:pPr>
        <w:rPr>
          <w:rtl/>
        </w:rPr>
      </w:pPr>
      <w:r w:rsidRPr="00E47137">
        <w:rPr>
          <w:rtl/>
        </w:rPr>
        <w:t>وجه اول : مرحوم س</w:t>
      </w:r>
      <w:r w:rsidRPr="00E47137">
        <w:rPr>
          <w:rFonts w:hint="cs"/>
          <w:rtl/>
        </w:rPr>
        <w:t>ید</w:t>
      </w:r>
      <w:r w:rsidRPr="00E47137">
        <w:rPr>
          <w:rtl/>
        </w:rPr>
        <w:t xml:space="preserve"> فرمودند با ا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روا</w:t>
      </w:r>
      <w:r w:rsidRPr="00E47137">
        <w:rPr>
          <w:rFonts w:hint="cs"/>
          <w:rtl/>
        </w:rPr>
        <w:t>یات</w:t>
      </w:r>
      <w:r w:rsidRPr="00E47137">
        <w:rPr>
          <w:rtl/>
        </w:rPr>
        <w:t xml:space="preserve"> دلالت بر </w:t>
      </w:r>
      <w:proofErr w:type="spellStart"/>
      <w:r w:rsidRPr="00E47137">
        <w:rPr>
          <w:rtl/>
        </w:rPr>
        <w:t>استحباب</w:t>
      </w:r>
      <w:proofErr w:type="spellEnd"/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نم</w:t>
      </w:r>
      <w:r w:rsidRPr="00E47137">
        <w:rPr>
          <w:rFonts w:hint="cs"/>
          <w:rtl/>
        </w:rPr>
        <w:t>ی</w:t>
      </w:r>
      <w:proofErr w:type="spellEnd"/>
      <w:r w:rsidRPr="00E47137">
        <w:rPr>
          <w:rtl/>
        </w:rPr>
        <w:t xml:space="preserve"> کند و ا</w:t>
      </w:r>
      <w:r w:rsidRPr="00E47137">
        <w:rPr>
          <w:rFonts w:hint="cs"/>
          <w:rtl/>
        </w:rPr>
        <w:t>ینها</w:t>
      </w:r>
      <w:r w:rsidRPr="00E47137">
        <w:rPr>
          <w:rtl/>
        </w:rPr>
        <w:t xml:space="preserve"> صرفا م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رساند که مثلا بعد از دست زدن به فرج وضو گرفتن  مستحب ن</w:t>
      </w:r>
      <w:r w:rsidRPr="00E47137">
        <w:rPr>
          <w:rFonts w:hint="cs"/>
          <w:rtl/>
        </w:rPr>
        <w:t>یست</w:t>
      </w:r>
      <w:r w:rsidRPr="00E47137">
        <w:rPr>
          <w:rtl/>
        </w:rPr>
        <w:t xml:space="preserve"> </w:t>
      </w:r>
    </w:p>
    <w:p w:rsidR="00B02B02" w:rsidRPr="00E47137" w:rsidRDefault="00B02B02" w:rsidP="00E47137">
      <w:pPr>
        <w:rPr>
          <w:rtl/>
        </w:rPr>
      </w:pPr>
      <w:r w:rsidRPr="00E47137">
        <w:rPr>
          <w:color w:val="000080"/>
          <w:rtl/>
        </w:rPr>
        <w:t xml:space="preserve">اشکال </w:t>
      </w:r>
      <w:r w:rsidRPr="00E47137">
        <w:rPr>
          <w:rtl/>
        </w:rPr>
        <w:t>مهم بر ا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مبنا : مرحوم حک</w:t>
      </w:r>
      <w:r w:rsidRPr="00E47137">
        <w:rPr>
          <w:rFonts w:hint="cs"/>
          <w:rtl/>
        </w:rPr>
        <w:t>یم</w:t>
      </w:r>
      <w:r w:rsidRPr="00E47137">
        <w:rPr>
          <w:rtl/>
        </w:rPr>
        <w:t xml:space="preserve"> </w:t>
      </w:r>
      <w:r w:rsidR="00E47137" w:rsidRPr="00E47137">
        <w:rPr>
          <w:bCs w:val="0"/>
          <w:color w:val="000000"/>
          <w:vertAlign w:val="superscript"/>
          <w:rtl/>
          <w:lang w:bidi="ar-SA"/>
        </w:rPr>
        <w:footnoteReference w:id="1"/>
      </w:r>
      <w:r w:rsidRPr="00E47137">
        <w:rPr>
          <w:rtl/>
        </w:rPr>
        <w:t xml:space="preserve">، </w:t>
      </w:r>
      <w:r w:rsidR="00E47137">
        <w:rPr>
          <w:rFonts w:hint="cs"/>
          <w:rtl/>
        </w:rPr>
        <w:t xml:space="preserve">فرمودند </w:t>
      </w:r>
      <w:r w:rsidRPr="00E47137">
        <w:rPr>
          <w:rtl/>
        </w:rPr>
        <w:t xml:space="preserve">که هر کجا </w:t>
      </w:r>
      <w:proofErr w:type="spellStart"/>
      <w:r w:rsidRPr="00E47137">
        <w:rPr>
          <w:rtl/>
        </w:rPr>
        <w:t>اصالة</w:t>
      </w:r>
      <w:proofErr w:type="spellEnd"/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الطهور</w:t>
      </w:r>
      <w:proofErr w:type="spellEnd"/>
      <w:r w:rsidRPr="00E47137">
        <w:rPr>
          <w:rtl/>
        </w:rPr>
        <w:t xml:space="preserve"> با </w:t>
      </w:r>
      <w:proofErr w:type="spellStart"/>
      <w:r w:rsidRPr="00E47137">
        <w:rPr>
          <w:rtl/>
        </w:rPr>
        <w:t>اصالة</w:t>
      </w:r>
      <w:proofErr w:type="spellEnd"/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الحجة</w:t>
      </w:r>
      <w:proofErr w:type="spellEnd"/>
      <w:r w:rsidRPr="00E47137">
        <w:rPr>
          <w:rtl/>
        </w:rPr>
        <w:t xml:space="preserve"> تعارض کند </w:t>
      </w:r>
      <w:proofErr w:type="spellStart"/>
      <w:r w:rsidRPr="00E47137">
        <w:rPr>
          <w:rtl/>
        </w:rPr>
        <w:t>اصالة</w:t>
      </w:r>
      <w:proofErr w:type="spellEnd"/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الظهور</w:t>
      </w:r>
      <w:proofErr w:type="spellEnd"/>
      <w:r w:rsidRPr="00E47137">
        <w:rPr>
          <w:rtl/>
        </w:rPr>
        <w:t xml:space="preserve"> از </w:t>
      </w:r>
      <w:proofErr w:type="spellStart"/>
      <w:r w:rsidRPr="00E47137">
        <w:rPr>
          <w:rtl/>
        </w:rPr>
        <w:t>حج</w:t>
      </w:r>
      <w:r w:rsidRPr="00E47137">
        <w:rPr>
          <w:rFonts w:hint="cs"/>
          <w:rtl/>
        </w:rPr>
        <w:t>یت</w:t>
      </w:r>
      <w:proofErr w:type="spellEnd"/>
      <w:r w:rsidRPr="00E47137">
        <w:rPr>
          <w:rtl/>
        </w:rPr>
        <w:t xml:space="preserve"> ساقط م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شود ، نت</w:t>
      </w:r>
      <w:r w:rsidRPr="00E47137">
        <w:rPr>
          <w:rFonts w:hint="cs"/>
          <w:rtl/>
        </w:rPr>
        <w:t>یجه</w:t>
      </w:r>
      <w:r w:rsidRPr="00E47137">
        <w:rPr>
          <w:rtl/>
        </w:rPr>
        <w:t xml:space="preserve"> : تصرف در ظهور م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کن</w:t>
      </w:r>
      <w:r w:rsidRPr="00E47137">
        <w:rPr>
          <w:rFonts w:hint="cs"/>
          <w:rtl/>
        </w:rPr>
        <w:t>یم</w:t>
      </w:r>
      <w:r w:rsidRPr="00E47137">
        <w:rPr>
          <w:rtl/>
        </w:rPr>
        <w:t xml:space="preserve"> نه تصرف در حجت لذا نبا</w:t>
      </w:r>
      <w:r w:rsidRPr="00E47137">
        <w:rPr>
          <w:rFonts w:hint="cs"/>
          <w:rtl/>
        </w:rPr>
        <w:t>ید</w:t>
      </w:r>
      <w:r w:rsidRPr="00E47137">
        <w:rPr>
          <w:rtl/>
        </w:rPr>
        <w:t xml:space="preserve"> ا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پانزده روا</w:t>
      </w:r>
      <w:r w:rsidRPr="00E47137">
        <w:rPr>
          <w:rFonts w:hint="cs"/>
          <w:rtl/>
        </w:rPr>
        <w:t>یات</w:t>
      </w:r>
      <w:r w:rsidRPr="00E47137">
        <w:rPr>
          <w:rtl/>
        </w:rPr>
        <w:t xml:space="preserve"> را حمل بر </w:t>
      </w:r>
      <w:proofErr w:type="spellStart"/>
      <w:r w:rsidRPr="00E47137">
        <w:rPr>
          <w:rtl/>
        </w:rPr>
        <w:t>تق</w:t>
      </w:r>
      <w:r w:rsidRPr="00E47137">
        <w:rPr>
          <w:rFonts w:hint="cs"/>
          <w:rtl/>
        </w:rPr>
        <w:t>یه</w:t>
      </w:r>
      <w:proofErr w:type="spellEnd"/>
      <w:r w:rsidRPr="00E47137">
        <w:rPr>
          <w:rtl/>
        </w:rPr>
        <w:t xml:space="preserve"> کن</w:t>
      </w:r>
      <w:r w:rsidRPr="00E47137">
        <w:rPr>
          <w:rFonts w:hint="cs"/>
          <w:rtl/>
        </w:rPr>
        <w:t>یم</w:t>
      </w:r>
      <w:r w:rsidRPr="00E47137">
        <w:rPr>
          <w:rtl/>
        </w:rPr>
        <w:t xml:space="preserve"> که </w:t>
      </w:r>
      <w:proofErr w:type="spellStart"/>
      <w:r w:rsidRPr="00E47137">
        <w:rPr>
          <w:rtl/>
        </w:rPr>
        <w:t>تق</w:t>
      </w:r>
      <w:r w:rsidRPr="00E47137">
        <w:rPr>
          <w:rFonts w:hint="cs"/>
          <w:rtl/>
        </w:rPr>
        <w:t>یه</w:t>
      </w:r>
      <w:proofErr w:type="spellEnd"/>
      <w:r w:rsidRPr="00E47137">
        <w:rPr>
          <w:rtl/>
        </w:rPr>
        <w:t xml:space="preserve"> از </w:t>
      </w:r>
      <w:proofErr w:type="spellStart"/>
      <w:r w:rsidRPr="00E47137">
        <w:rPr>
          <w:rtl/>
        </w:rPr>
        <w:t>مرجحات</w:t>
      </w:r>
      <w:proofErr w:type="spellEnd"/>
      <w:r w:rsidRPr="00E47137">
        <w:rPr>
          <w:rtl/>
        </w:rPr>
        <w:t xml:space="preserve"> سند است بلکه تصرف در ظهور م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کن</w:t>
      </w:r>
      <w:r w:rsidRPr="00E47137">
        <w:rPr>
          <w:rFonts w:hint="cs"/>
          <w:rtl/>
        </w:rPr>
        <w:t>یم</w:t>
      </w:r>
      <w:r w:rsidRPr="00E47137">
        <w:rPr>
          <w:rtl/>
        </w:rPr>
        <w:t xml:space="preserve"> و آن ا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است که پانزده مورد حمل بر </w:t>
      </w:r>
      <w:proofErr w:type="spellStart"/>
      <w:r w:rsidRPr="00E47137">
        <w:rPr>
          <w:rtl/>
        </w:rPr>
        <w:t>استحباب</w:t>
      </w:r>
      <w:proofErr w:type="spellEnd"/>
      <w:r w:rsidRPr="00E47137">
        <w:rPr>
          <w:rtl/>
        </w:rPr>
        <w:t xml:space="preserve"> م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شود  بله اگر در جا</w:t>
      </w:r>
      <w:r w:rsidRPr="00E47137">
        <w:rPr>
          <w:rFonts w:hint="cs"/>
          <w:rtl/>
        </w:rPr>
        <w:t>یی</w:t>
      </w:r>
      <w:r w:rsidRPr="00E47137">
        <w:rPr>
          <w:rtl/>
        </w:rPr>
        <w:t xml:space="preserve"> تعارض مستقر شد و جمع عرف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ممکن نبود در آنجا حمل بر </w:t>
      </w:r>
      <w:proofErr w:type="spellStart"/>
      <w:r w:rsidRPr="00E47137">
        <w:rPr>
          <w:rtl/>
        </w:rPr>
        <w:t>تق</w:t>
      </w:r>
      <w:r w:rsidRPr="00E47137">
        <w:rPr>
          <w:rFonts w:hint="cs"/>
          <w:rtl/>
        </w:rPr>
        <w:t>یه</w:t>
      </w:r>
      <w:proofErr w:type="spellEnd"/>
      <w:r w:rsidRPr="00E47137">
        <w:rPr>
          <w:rtl/>
        </w:rPr>
        <w:t xml:space="preserve"> کن</w:t>
      </w:r>
      <w:r w:rsidRPr="00E47137">
        <w:rPr>
          <w:rFonts w:hint="cs"/>
          <w:rtl/>
        </w:rPr>
        <w:t>ید</w:t>
      </w:r>
      <w:r w:rsidRPr="00E47137">
        <w:rPr>
          <w:rtl/>
        </w:rPr>
        <w:t xml:space="preserve"> و به عق</w:t>
      </w:r>
      <w:r w:rsidRPr="00E47137">
        <w:rPr>
          <w:rFonts w:hint="cs"/>
          <w:rtl/>
        </w:rPr>
        <w:t>یده</w:t>
      </w:r>
      <w:r w:rsidRPr="00E47137">
        <w:rPr>
          <w:rtl/>
        </w:rPr>
        <w:t xml:space="preserve"> ا</w:t>
      </w:r>
      <w:r w:rsidRPr="00E47137">
        <w:rPr>
          <w:rFonts w:hint="cs"/>
          <w:rtl/>
        </w:rPr>
        <w:t>یشان</w:t>
      </w:r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صح</w:t>
      </w:r>
      <w:r w:rsidRPr="00E47137">
        <w:rPr>
          <w:rFonts w:hint="cs"/>
          <w:rtl/>
        </w:rPr>
        <w:t>یحه</w:t>
      </w:r>
      <w:proofErr w:type="spellEnd"/>
      <w:r w:rsidRPr="00E47137">
        <w:rPr>
          <w:rtl/>
        </w:rPr>
        <w:t xml:space="preserve"> محمد بن اسماع</w:t>
      </w:r>
      <w:r w:rsidRPr="00E47137">
        <w:rPr>
          <w:rFonts w:hint="cs"/>
          <w:rtl/>
        </w:rPr>
        <w:t>یل</w:t>
      </w:r>
      <w:r w:rsidRPr="00E47137">
        <w:rPr>
          <w:rtl/>
        </w:rPr>
        <w:t xml:space="preserve"> هم تصر</w:t>
      </w:r>
      <w:r w:rsidRPr="00E47137">
        <w:rPr>
          <w:rFonts w:hint="cs"/>
          <w:rtl/>
        </w:rPr>
        <w:t>یح</w:t>
      </w:r>
      <w:r w:rsidRPr="00E47137">
        <w:rPr>
          <w:rtl/>
        </w:rPr>
        <w:t xml:space="preserve"> بر </w:t>
      </w:r>
      <w:proofErr w:type="spellStart"/>
      <w:r w:rsidRPr="00E47137">
        <w:rPr>
          <w:rtl/>
        </w:rPr>
        <w:t>استحباب</w:t>
      </w:r>
      <w:proofErr w:type="spellEnd"/>
      <w:r w:rsidRPr="00E47137">
        <w:rPr>
          <w:rtl/>
        </w:rPr>
        <w:t xml:space="preserve"> دارد </w:t>
      </w:r>
    </w:p>
    <w:p w:rsidR="00B02B02" w:rsidRPr="00E47137" w:rsidRDefault="00B02B02" w:rsidP="00B02B02">
      <w:pPr>
        <w:rPr>
          <w:rtl/>
        </w:rPr>
      </w:pPr>
      <w:r w:rsidRPr="00E47137">
        <w:rPr>
          <w:highlight w:val="yellow"/>
          <w:rtl/>
        </w:rPr>
        <w:t xml:space="preserve">نظر استاد </w:t>
      </w:r>
      <w:r w:rsidRPr="00E47137">
        <w:rPr>
          <w:rtl/>
        </w:rPr>
        <w:t>: اشکال قبول ن</w:t>
      </w:r>
      <w:r w:rsidRPr="00E47137">
        <w:rPr>
          <w:rFonts w:hint="cs"/>
          <w:rtl/>
        </w:rPr>
        <w:t>یست</w:t>
      </w:r>
      <w:r w:rsidRPr="00E47137">
        <w:rPr>
          <w:rtl/>
        </w:rPr>
        <w:t xml:space="preserve"> چون ا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قاعده در تعارض  </w:t>
      </w:r>
      <w:proofErr w:type="spellStart"/>
      <w:r w:rsidRPr="00E47137">
        <w:rPr>
          <w:rtl/>
        </w:rPr>
        <w:t>خبر</w:t>
      </w:r>
      <w:r w:rsidRPr="00E47137">
        <w:rPr>
          <w:rFonts w:hint="cs"/>
          <w:rtl/>
        </w:rPr>
        <w:t>ین</w:t>
      </w:r>
      <w:proofErr w:type="spellEnd"/>
      <w:r w:rsidRPr="00E47137">
        <w:rPr>
          <w:rtl/>
        </w:rPr>
        <w:t xml:space="preserve"> </w:t>
      </w:r>
      <w:r w:rsidRPr="00E47137">
        <w:rPr>
          <w:rFonts w:hint="cs"/>
          <w:rtl/>
        </w:rPr>
        <w:t>یا</w:t>
      </w:r>
      <w:r w:rsidRPr="00E47137">
        <w:rPr>
          <w:rtl/>
        </w:rPr>
        <w:t xml:space="preserve"> تعارض اخبار در جا</w:t>
      </w:r>
      <w:r w:rsidRPr="00E47137">
        <w:rPr>
          <w:rFonts w:hint="cs"/>
          <w:rtl/>
        </w:rPr>
        <w:t>یی</w:t>
      </w:r>
      <w:r w:rsidRPr="00E47137">
        <w:rPr>
          <w:rtl/>
        </w:rPr>
        <w:t xml:space="preserve"> است که وجوب مولو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</w:t>
      </w:r>
      <w:r w:rsidRPr="00E47137">
        <w:rPr>
          <w:rFonts w:hint="cs"/>
          <w:rtl/>
        </w:rPr>
        <w:t>یا</w:t>
      </w:r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استحباب</w:t>
      </w:r>
      <w:proofErr w:type="spellEnd"/>
      <w:r w:rsidRPr="00E47137">
        <w:rPr>
          <w:rtl/>
        </w:rPr>
        <w:t xml:space="preserve"> مولو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باشد مثلا </w:t>
      </w:r>
      <w:r w:rsidRPr="00E47137">
        <w:rPr>
          <w:rFonts w:hint="cs"/>
          <w:rtl/>
        </w:rPr>
        <w:t>یک</w:t>
      </w:r>
      <w:r w:rsidRPr="00E47137">
        <w:rPr>
          <w:rtl/>
        </w:rPr>
        <w:t xml:space="preserve"> خبر م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گو</w:t>
      </w:r>
      <w:r w:rsidRPr="00E47137">
        <w:rPr>
          <w:rFonts w:hint="cs"/>
          <w:rtl/>
        </w:rPr>
        <w:t>ید</w:t>
      </w:r>
      <w:r w:rsidRPr="00E47137">
        <w:rPr>
          <w:rtl/>
        </w:rPr>
        <w:t xml:space="preserve"> وضو در ا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گونه موارد واجب </w:t>
      </w:r>
      <w:r w:rsidRPr="00E47137">
        <w:rPr>
          <w:rFonts w:hint="cs"/>
          <w:rtl/>
        </w:rPr>
        <w:t>یا</w:t>
      </w:r>
      <w:r w:rsidRPr="00E47137">
        <w:rPr>
          <w:rtl/>
        </w:rPr>
        <w:t xml:space="preserve"> مستحب است و در جا</w:t>
      </w:r>
      <w:r w:rsidRPr="00E47137">
        <w:rPr>
          <w:rFonts w:hint="cs"/>
          <w:rtl/>
        </w:rPr>
        <w:t>یی</w:t>
      </w:r>
      <w:r w:rsidRPr="00E47137">
        <w:rPr>
          <w:rtl/>
        </w:rPr>
        <w:t xml:space="preserve"> م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گو</w:t>
      </w:r>
      <w:r w:rsidRPr="00E47137">
        <w:rPr>
          <w:rFonts w:hint="cs"/>
          <w:rtl/>
        </w:rPr>
        <w:t>ید</w:t>
      </w:r>
      <w:r w:rsidRPr="00E47137">
        <w:rPr>
          <w:rtl/>
        </w:rPr>
        <w:t xml:space="preserve"> حرام است ا</w:t>
      </w:r>
      <w:r w:rsidRPr="00E47137">
        <w:rPr>
          <w:rFonts w:hint="cs"/>
          <w:rtl/>
        </w:rPr>
        <w:t>ینجا</w:t>
      </w:r>
      <w:r w:rsidRPr="00E47137">
        <w:rPr>
          <w:rtl/>
        </w:rPr>
        <w:t xml:space="preserve"> حق با شماست ام</w:t>
      </w:r>
      <w:r w:rsidRPr="00E47137">
        <w:rPr>
          <w:rFonts w:hint="cs"/>
          <w:rtl/>
        </w:rPr>
        <w:t>ا</w:t>
      </w:r>
      <w:r w:rsidRPr="00E47137">
        <w:rPr>
          <w:rtl/>
        </w:rPr>
        <w:t xml:space="preserve"> ا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موارد پانزده گانه احکام مولو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ن</w:t>
      </w:r>
      <w:r w:rsidRPr="00E47137">
        <w:rPr>
          <w:rFonts w:hint="cs"/>
          <w:rtl/>
        </w:rPr>
        <w:t>یست</w:t>
      </w:r>
      <w:r w:rsidR="00E47137">
        <w:rPr>
          <w:rtl/>
        </w:rPr>
        <w:t xml:space="preserve"> بلکه در</w:t>
      </w:r>
      <w:r w:rsidRPr="00E47137">
        <w:rPr>
          <w:rtl/>
        </w:rPr>
        <w:t xml:space="preserve">باره </w:t>
      </w:r>
      <w:proofErr w:type="spellStart"/>
      <w:r w:rsidRPr="00E47137">
        <w:rPr>
          <w:rtl/>
        </w:rPr>
        <w:t>افساد</w:t>
      </w:r>
      <w:proofErr w:type="spellEnd"/>
      <w:r w:rsidRPr="00E47137">
        <w:rPr>
          <w:rtl/>
        </w:rPr>
        <w:t xml:space="preserve"> </w:t>
      </w:r>
      <w:r w:rsidRPr="00E47137">
        <w:rPr>
          <w:rFonts w:hint="cs"/>
          <w:rtl/>
        </w:rPr>
        <w:t>یا</w:t>
      </w:r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انتقاض</w:t>
      </w:r>
      <w:proofErr w:type="spellEnd"/>
      <w:r w:rsidRPr="00E47137">
        <w:rPr>
          <w:rtl/>
        </w:rPr>
        <w:t xml:space="preserve"> است لذا هر کجا بحث </w:t>
      </w:r>
      <w:proofErr w:type="spellStart"/>
      <w:r w:rsidRPr="00E47137">
        <w:rPr>
          <w:rtl/>
        </w:rPr>
        <w:t>انتقاض</w:t>
      </w:r>
      <w:proofErr w:type="spellEnd"/>
      <w:r w:rsidRPr="00E47137">
        <w:rPr>
          <w:rtl/>
        </w:rPr>
        <w:t xml:space="preserve"> و عدم آن باشد با</w:t>
      </w:r>
      <w:r w:rsidRPr="00E47137">
        <w:rPr>
          <w:rFonts w:hint="cs"/>
          <w:rtl/>
        </w:rPr>
        <w:t>ید</w:t>
      </w:r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مرجحات</w:t>
      </w:r>
      <w:proofErr w:type="spellEnd"/>
      <w:r w:rsidRPr="00E47137">
        <w:rPr>
          <w:rtl/>
        </w:rPr>
        <w:t xml:space="preserve"> جهت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را اخذ کرد مثل همان دسته اول که حمل بر </w:t>
      </w:r>
      <w:proofErr w:type="spellStart"/>
      <w:r w:rsidRPr="00E47137">
        <w:rPr>
          <w:rtl/>
        </w:rPr>
        <w:t>تق</w:t>
      </w:r>
      <w:r w:rsidRPr="00E47137">
        <w:rPr>
          <w:rFonts w:hint="cs"/>
          <w:rtl/>
        </w:rPr>
        <w:t>یه</w:t>
      </w:r>
      <w:proofErr w:type="spellEnd"/>
      <w:r w:rsidRPr="00E47137">
        <w:rPr>
          <w:rtl/>
        </w:rPr>
        <w:t xml:space="preserve"> م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شود </w:t>
      </w:r>
    </w:p>
    <w:p w:rsidR="00B02B02" w:rsidRPr="00E47137" w:rsidRDefault="00E47137" w:rsidP="00B02B02">
      <w:pPr>
        <w:rPr>
          <w:rtl/>
        </w:rPr>
      </w:pPr>
      <w:r w:rsidRPr="00E47137">
        <w:rPr>
          <w:rFonts w:hint="cs"/>
          <w:color w:val="FF0000"/>
          <w:rtl/>
        </w:rPr>
        <w:t>امر</w:t>
      </w:r>
      <w:r w:rsidR="00B02B02" w:rsidRPr="00E47137">
        <w:rPr>
          <w:color w:val="FF0000"/>
          <w:rtl/>
        </w:rPr>
        <w:t xml:space="preserve"> دوم</w:t>
      </w:r>
      <w:r w:rsidR="00B02B02" w:rsidRPr="00E47137">
        <w:rPr>
          <w:rtl/>
        </w:rPr>
        <w:t xml:space="preserve"> : اگر کس</w:t>
      </w:r>
      <w:r w:rsidR="00B02B02" w:rsidRPr="00E4713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وضو در این </w:t>
      </w:r>
      <w:r w:rsidR="00B02B02" w:rsidRPr="00E47137">
        <w:rPr>
          <w:rtl/>
        </w:rPr>
        <w:t>موارد پانزده گانه را گرفت آنهم رجاء آ</w:t>
      </w:r>
      <w:r w:rsidR="00B02B02" w:rsidRPr="00E47137">
        <w:rPr>
          <w:rFonts w:hint="cs"/>
          <w:rtl/>
        </w:rPr>
        <w:t>یا</w:t>
      </w:r>
      <w:r w:rsidR="00B02B02" w:rsidRPr="00E47137">
        <w:rPr>
          <w:rtl/>
        </w:rPr>
        <w:t xml:space="preserve"> کفا</w:t>
      </w:r>
      <w:r w:rsidR="00B02B02" w:rsidRPr="00E47137">
        <w:rPr>
          <w:rFonts w:hint="cs"/>
          <w:rtl/>
        </w:rPr>
        <w:t>یت</w:t>
      </w:r>
      <w:r w:rsidR="00B02B02" w:rsidRPr="00E47137">
        <w:rPr>
          <w:rtl/>
        </w:rPr>
        <w:t xml:space="preserve"> از </w:t>
      </w:r>
      <w:proofErr w:type="spellStart"/>
      <w:r w:rsidR="00B02B02" w:rsidRPr="00E47137">
        <w:rPr>
          <w:rtl/>
        </w:rPr>
        <w:t>وضو</w:t>
      </w:r>
      <w:r w:rsidR="00B02B02" w:rsidRPr="00E47137">
        <w:rPr>
          <w:rFonts w:hint="cs"/>
          <w:rtl/>
        </w:rPr>
        <w:t>ی</w:t>
      </w:r>
      <w:proofErr w:type="spellEnd"/>
      <w:r w:rsidR="00B02B02" w:rsidRPr="00E47137">
        <w:rPr>
          <w:rtl/>
        </w:rPr>
        <w:t xml:space="preserve"> </w:t>
      </w:r>
      <w:proofErr w:type="spellStart"/>
      <w:r w:rsidR="00B02B02" w:rsidRPr="00E47137">
        <w:rPr>
          <w:rtl/>
        </w:rPr>
        <w:t>واحب</w:t>
      </w:r>
      <w:proofErr w:type="spellEnd"/>
      <w:r w:rsidR="00B02B02" w:rsidRPr="00E47137">
        <w:rPr>
          <w:rtl/>
        </w:rPr>
        <w:t xml:space="preserve"> م</w:t>
      </w:r>
      <w:r w:rsidR="00B02B02" w:rsidRPr="00E47137">
        <w:rPr>
          <w:rFonts w:hint="cs"/>
          <w:rtl/>
        </w:rPr>
        <w:t>ی</w:t>
      </w:r>
      <w:r w:rsidR="00B02B02" w:rsidRPr="00E47137">
        <w:rPr>
          <w:rtl/>
        </w:rPr>
        <w:t xml:space="preserve"> کند </w:t>
      </w:r>
      <w:r w:rsidR="00B02B02" w:rsidRPr="00E47137">
        <w:rPr>
          <w:rFonts w:hint="cs"/>
          <w:rtl/>
        </w:rPr>
        <w:t>یا</w:t>
      </w:r>
      <w:r w:rsidR="00B02B02" w:rsidRPr="00E47137">
        <w:rPr>
          <w:rtl/>
        </w:rPr>
        <w:t xml:space="preserve"> نه  ؟ مرحوم س</w:t>
      </w:r>
      <w:r w:rsidR="00B02B02" w:rsidRPr="00E47137">
        <w:rPr>
          <w:rFonts w:hint="cs"/>
          <w:rtl/>
        </w:rPr>
        <w:t>ید</w:t>
      </w:r>
      <w:r w:rsidR="00B02B02" w:rsidRPr="00E47137">
        <w:rPr>
          <w:rtl/>
        </w:rPr>
        <w:t xml:space="preserve"> م</w:t>
      </w:r>
      <w:r w:rsidR="00B02B02" w:rsidRPr="00E47137">
        <w:rPr>
          <w:rFonts w:hint="cs"/>
          <w:rtl/>
        </w:rPr>
        <w:t>ی</w:t>
      </w:r>
      <w:r w:rsidR="00B02B02" w:rsidRPr="00E47137">
        <w:rPr>
          <w:rtl/>
        </w:rPr>
        <w:t xml:space="preserve"> نو</w:t>
      </w:r>
      <w:r w:rsidR="00B02B02" w:rsidRPr="00E47137">
        <w:rPr>
          <w:rFonts w:hint="cs"/>
          <w:rtl/>
        </w:rPr>
        <w:t>یسد</w:t>
      </w:r>
      <w:r w:rsidR="00B02B02" w:rsidRPr="00E47137">
        <w:rPr>
          <w:rtl/>
        </w:rPr>
        <w:t xml:space="preserve"> بله مثل </w:t>
      </w:r>
      <w:proofErr w:type="spellStart"/>
      <w:r w:rsidR="00B02B02" w:rsidRPr="00E47137">
        <w:rPr>
          <w:rtl/>
        </w:rPr>
        <w:t>وضو</w:t>
      </w:r>
      <w:r w:rsidR="00B02B02" w:rsidRPr="00E47137">
        <w:rPr>
          <w:rFonts w:hint="cs"/>
          <w:rtl/>
        </w:rPr>
        <w:t>ی</w:t>
      </w:r>
      <w:proofErr w:type="spellEnd"/>
      <w:r w:rsidR="00B02B02" w:rsidRPr="00E47137">
        <w:rPr>
          <w:rtl/>
        </w:rPr>
        <w:t xml:space="preserve"> احت</w:t>
      </w:r>
      <w:r w:rsidR="00B02B02" w:rsidRPr="00E47137">
        <w:rPr>
          <w:rFonts w:hint="cs"/>
          <w:rtl/>
        </w:rPr>
        <w:t>یاطی</w:t>
      </w:r>
      <w:r w:rsidR="00B02B02" w:rsidRPr="00E47137">
        <w:rPr>
          <w:rtl/>
        </w:rPr>
        <w:t xml:space="preserve"> کفا</w:t>
      </w:r>
      <w:r w:rsidR="00B02B02" w:rsidRPr="00E47137">
        <w:rPr>
          <w:rFonts w:hint="cs"/>
          <w:rtl/>
        </w:rPr>
        <w:t>یت</w:t>
      </w:r>
      <w:r w:rsidR="00B02B02" w:rsidRPr="00E47137">
        <w:rPr>
          <w:rtl/>
        </w:rPr>
        <w:t xml:space="preserve"> از </w:t>
      </w:r>
      <w:proofErr w:type="spellStart"/>
      <w:r w:rsidR="00B02B02" w:rsidRPr="00E47137">
        <w:rPr>
          <w:rtl/>
        </w:rPr>
        <w:t>وضو</w:t>
      </w:r>
      <w:r w:rsidR="00B02B02" w:rsidRPr="00E47137">
        <w:rPr>
          <w:rFonts w:hint="cs"/>
          <w:rtl/>
        </w:rPr>
        <w:t>ی</w:t>
      </w:r>
      <w:proofErr w:type="spellEnd"/>
      <w:r w:rsidR="00B02B02" w:rsidRPr="00E47137">
        <w:rPr>
          <w:rtl/>
        </w:rPr>
        <w:t xml:space="preserve"> واجب م</w:t>
      </w:r>
      <w:r w:rsidR="00B02B02" w:rsidRPr="00E47137">
        <w:rPr>
          <w:rFonts w:hint="cs"/>
          <w:rtl/>
        </w:rPr>
        <w:t>ی</w:t>
      </w:r>
      <w:r w:rsidR="00B02B02" w:rsidRPr="00E47137">
        <w:rPr>
          <w:rtl/>
        </w:rPr>
        <w:t xml:space="preserve"> کند</w:t>
      </w:r>
    </w:p>
    <w:p w:rsidR="00B02B02" w:rsidRPr="00E47137" w:rsidRDefault="00B02B02" w:rsidP="00B02B02">
      <w:pPr>
        <w:rPr>
          <w:rtl/>
        </w:rPr>
      </w:pPr>
      <w:r w:rsidRPr="00E47137">
        <w:rPr>
          <w:color w:val="FF0000"/>
          <w:rtl/>
        </w:rPr>
        <w:lastRenderedPageBreak/>
        <w:t xml:space="preserve">اشکال </w:t>
      </w:r>
      <w:r w:rsidRPr="00E47137">
        <w:rPr>
          <w:rtl/>
        </w:rPr>
        <w:t>مهم ا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است که </w:t>
      </w:r>
      <w:proofErr w:type="spellStart"/>
      <w:r w:rsidRPr="00E47137">
        <w:rPr>
          <w:rtl/>
        </w:rPr>
        <w:t>وضو</w:t>
      </w:r>
      <w:r w:rsidRPr="00E47137">
        <w:rPr>
          <w:rFonts w:hint="cs"/>
          <w:rtl/>
        </w:rPr>
        <w:t>ی</w:t>
      </w:r>
      <w:proofErr w:type="spellEnd"/>
      <w:r w:rsidRPr="00E47137">
        <w:rPr>
          <w:rtl/>
        </w:rPr>
        <w:t xml:space="preserve"> رجا</w:t>
      </w:r>
      <w:r w:rsidRPr="00E47137">
        <w:rPr>
          <w:rFonts w:hint="cs"/>
          <w:rtl/>
        </w:rPr>
        <w:t>یی</w:t>
      </w:r>
      <w:r w:rsidRPr="00E47137">
        <w:rPr>
          <w:rtl/>
        </w:rPr>
        <w:t xml:space="preserve"> امر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ندارد و چ</w:t>
      </w:r>
      <w:r w:rsidRPr="00E47137">
        <w:rPr>
          <w:rFonts w:hint="cs"/>
          <w:rtl/>
        </w:rPr>
        <w:t>یزی</w:t>
      </w:r>
      <w:r w:rsidRPr="00E47137">
        <w:rPr>
          <w:rtl/>
        </w:rPr>
        <w:t xml:space="preserve"> که قصد امر ندارد از آن وجوب </w:t>
      </w:r>
      <w:proofErr w:type="spellStart"/>
      <w:r w:rsidRPr="00E47137">
        <w:rPr>
          <w:rtl/>
        </w:rPr>
        <w:t>تمش</w:t>
      </w:r>
      <w:r w:rsidRPr="00E47137">
        <w:rPr>
          <w:rFonts w:hint="cs"/>
          <w:rtl/>
        </w:rPr>
        <w:t>ی</w:t>
      </w:r>
      <w:proofErr w:type="spellEnd"/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نم</w:t>
      </w:r>
      <w:r w:rsidRPr="00E47137">
        <w:rPr>
          <w:rFonts w:hint="cs"/>
          <w:rtl/>
        </w:rPr>
        <w:t>ی</w:t>
      </w:r>
      <w:proofErr w:type="spellEnd"/>
      <w:r w:rsidRPr="00E47137">
        <w:rPr>
          <w:rtl/>
        </w:rPr>
        <w:t xml:space="preserve"> شود و وضو عبادت است </w:t>
      </w:r>
    </w:p>
    <w:p w:rsidR="00B02B02" w:rsidRPr="00E47137" w:rsidRDefault="00E47137" w:rsidP="00B02B02">
      <w:pPr>
        <w:rPr>
          <w:rtl/>
        </w:rPr>
      </w:pPr>
      <w:r w:rsidRPr="00E47137">
        <w:rPr>
          <w:rFonts w:hint="cs"/>
          <w:rtl/>
        </w:rPr>
        <w:t>مرحوم</w:t>
      </w:r>
      <w:r w:rsidR="00B02B02" w:rsidRPr="00E47137">
        <w:rPr>
          <w:rtl/>
        </w:rPr>
        <w:t xml:space="preserve"> آقا</w:t>
      </w:r>
      <w:r w:rsidR="00B02B02" w:rsidRPr="00E47137">
        <w:rPr>
          <w:rFonts w:hint="cs"/>
          <w:rtl/>
        </w:rPr>
        <w:t>ی</w:t>
      </w:r>
      <w:r w:rsidR="00B02B02" w:rsidRPr="00E47137">
        <w:rPr>
          <w:rtl/>
        </w:rPr>
        <w:t xml:space="preserve"> حک</w:t>
      </w:r>
      <w:r w:rsidR="00B02B02" w:rsidRPr="00E47137">
        <w:rPr>
          <w:rFonts w:hint="cs"/>
          <w:rtl/>
        </w:rPr>
        <w:t>یم</w:t>
      </w:r>
      <w:r w:rsidR="00B02B02" w:rsidRPr="00E47137">
        <w:rPr>
          <w:rtl/>
        </w:rPr>
        <w:t xml:space="preserve"> جواب م</w:t>
      </w:r>
      <w:r w:rsidR="00B02B02" w:rsidRPr="00E47137">
        <w:rPr>
          <w:rFonts w:hint="cs"/>
          <w:rtl/>
        </w:rPr>
        <w:t>ی</w:t>
      </w:r>
      <w:r w:rsidR="00B02B02" w:rsidRPr="00E47137">
        <w:rPr>
          <w:rtl/>
        </w:rPr>
        <w:t xml:space="preserve"> دهد که ا</w:t>
      </w:r>
      <w:r w:rsidR="00B02B02" w:rsidRPr="00E47137">
        <w:rPr>
          <w:rFonts w:hint="cs"/>
          <w:rtl/>
        </w:rPr>
        <w:t>ین</w:t>
      </w:r>
      <w:r w:rsidR="00B02B02" w:rsidRPr="00E47137">
        <w:rPr>
          <w:rtl/>
        </w:rPr>
        <w:t xml:space="preserve"> </w:t>
      </w:r>
      <w:proofErr w:type="spellStart"/>
      <w:r w:rsidR="00B02B02" w:rsidRPr="00E47137">
        <w:rPr>
          <w:rtl/>
        </w:rPr>
        <w:t>وضو</w:t>
      </w:r>
      <w:r w:rsidR="00B02B02" w:rsidRPr="00E47137">
        <w:rPr>
          <w:rFonts w:hint="cs"/>
          <w:rtl/>
        </w:rPr>
        <w:t>ی</w:t>
      </w:r>
      <w:proofErr w:type="spellEnd"/>
      <w:r w:rsidR="00B02B02" w:rsidRPr="00E47137">
        <w:rPr>
          <w:rtl/>
        </w:rPr>
        <w:t xml:space="preserve"> رجا</w:t>
      </w:r>
      <w:r w:rsidR="00B02B02" w:rsidRPr="00E47137">
        <w:rPr>
          <w:rFonts w:hint="cs"/>
          <w:rtl/>
        </w:rPr>
        <w:t>یی</w:t>
      </w:r>
      <w:r w:rsidR="00B02B02" w:rsidRPr="00E47137">
        <w:rPr>
          <w:rtl/>
        </w:rPr>
        <w:t xml:space="preserve"> امر</w:t>
      </w:r>
      <w:r w:rsidR="00B02B02" w:rsidRPr="00E47137">
        <w:rPr>
          <w:rFonts w:hint="cs"/>
          <w:rtl/>
        </w:rPr>
        <w:t>ی</w:t>
      </w:r>
      <w:r w:rsidR="00B02B02" w:rsidRPr="00E47137">
        <w:rPr>
          <w:rtl/>
        </w:rPr>
        <w:t xml:space="preserve"> دارد چون </w:t>
      </w:r>
      <w:proofErr w:type="spellStart"/>
      <w:r w:rsidR="00B02B02" w:rsidRPr="00E47137">
        <w:rPr>
          <w:rtl/>
        </w:rPr>
        <w:t>آنوقت</w:t>
      </w:r>
      <w:r w:rsidR="00B02B02" w:rsidRPr="00E47137">
        <w:rPr>
          <w:rFonts w:hint="cs"/>
          <w:rtl/>
        </w:rPr>
        <w:t>ی</w:t>
      </w:r>
      <w:proofErr w:type="spellEnd"/>
      <w:r w:rsidR="00B02B02" w:rsidRPr="00E47137">
        <w:rPr>
          <w:rtl/>
        </w:rPr>
        <w:t xml:space="preserve"> که </w:t>
      </w:r>
      <w:proofErr w:type="spellStart"/>
      <w:r w:rsidR="00B02B02" w:rsidRPr="00E47137">
        <w:rPr>
          <w:rtl/>
        </w:rPr>
        <w:t>محدث</w:t>
      </w:r>
      <w:proofErr w:type="spellEnd"/>
      <w:r w:rsidR="00B02B02" w:rsidRPr="00E47137">
        <w:rPr>
          <w:rtl/>
        </w:rPr>
        <w:t xml:space="preserve"> به </w:t>
      </w:r>
      <w:proofErr w:type="spellStart"/>
      <w:r w:rsidR="00B02B02" w:rsidRPr="00E47137">
        <w:rPr>
          <w:rtl/>
        </w:rPr>
        <w:t>حدث</w:t>
      </w:r>
      <w:proofErr w:type="spellEnd"/>
      <w:r w:rsidR="00B02B02" w:rsidRPr="00E47137">
        <w:rPr>
          <w:rtl/>
        </w:rPr>
        <w:t xml:space="preserve"> بود امر به وضو دارد که وضو گرفته است </w:t>
      </w:r>
    </w:p>
    <w:p w:rsidR="00B02B02" w:rsidRPr="00E47137" w:rsidRDefault="00E47137" w:rsidP="00B02B02">
      <w:pPr>
        <w:rPr>
          <w:rtl/>
        </w:rPr>
      </w:pPr>
      <w:r w:rsidRPr="00E47137">
        <w:rPr>
          <w:rFonts w:hint="cs"/>
          <w:highlight w:val="yellow"/>
          <w:rtl/>
        </w:rPr>
        <w:t>اشکال</w:t>
      </w:r>
      <w:r w:rsidR="00B02B02" w:rsidRPr="00E47137">
        <w:rPr>
          <w:highlight w:val="yellow"/>
          <w:rtl/>
        </w:rPr>
        <w:t xml:space="preserve"> استاد </w:t>
      </w:r>
      <w:r w:rsidR="00B02B02" w:rsidRPr="00E47137">
        <w:rPr>
          <w:rtl/>
        </w:rPr>
        <w:t>به آقا</w:t>
      </w:r>
      <w:r w:rsidR="00B02B02" w:rsidRPr="00E47137">
        <w:rPr>
          <w:rFonts w:hint="cs"/>
          <w:rtl/>
        </w:rPr>
        <w:t>ی</w:t>
      </w:r>
      <w:r w:rsidR="00B02B02" w:rsidRPr="00E47137">
        <w:rPr>
          <w:rtl/>
        </w:rPr>
        <w:t xml:space="preserve"> حک</w:t>
      </w:r>
      <w:r w:rsidR="00B02B02" w:rsidRPr="00E47137">
        <w:rPr>
          <w:rFonts w:hint="cs"/>
          <w:rtl/>
        </w:rPr>
        <w:t>یم</w:t>
      </w:r>
      <w:r w:rsidR="00B02B02" w:rsidRPr="00E47137">
        <w:rPr>
          <w:rtl/>
        </w:rPr>
        <w:t xml:space="preserve"> : چون کشف از امر در صورت</w:t>
      </w:r>
      <w:r w:rsidR="00B02B02" w:rsidRPr="00E47137">
        <w:rPr>
          <w:rFonts w:hint="cs"/>
          <w:rtl/>
        </w:rPr>
        <w:t>ی</w:t>
      </w:r>
      <w:r w:rsidR="00B02B02" w:rsidRPr="00E47137">
        <w:rPr>
          <w:rtl/>
        </w:rPr>
        <w:t xml:space="preserve"> است که داخل وقت باشد اما کس</w:t>
      </w:r>
      <w:r w:rsidR="00B02B02" w:rsidRPr="00E47137">
        <w:rPr>
          <w:rFonts w:hint="cs"/>
          <w:rtl/>
        </w:rPr>
        <w:t>ی</w:t>
      </w:r>
      <w:r w:rsidR="00B02B02" w:rsidRPr="00E47137">
        <w:rPr>
          <w:rtl/>
        </w:rPr>
        <w:t xml:space="preserve"> که ب</w:t>
      </w:r>
      <w:r w:rsidR="00B02B02" w:rsidRPr="00E47137">
        <w:rPr>
          <w:rFonts w:hint="cs"/>
          <w:rtl/>
        </w:rPr>
        <w:t>ین</w:t>
      </w:r>
      <w:r w:rsidR="00B02B02" w:rsidRPr="00E47137">
        <w:rPr>
          <w:rtl/>
        </w:rPr>
        <w:t xml:space="preserve"> صبح تا ظهر بول و </w:t>
      </w:r>
      <w:proofErr w:type="spellStart"/>
      <w:r w:rsidR="00B02B02" w:rsidRPr="00E47137">
        <w:rPr>
          <w:rtl/>
        </w:rPr>
        <w:t>غائط</w:t>
      </w:r>
      <w:proofErr w:type="spellEnd"/>
      <w:r w:rsidR="00B02B02" w:rsidRPr="00E47137">
        <w:rPr>
          <w:rtl/>
        </w:rPr>
        <w:t xml:space="preserve"> داشت امر به وضو ندارد چون </w:t>
      </w:r>
      <w:proofErr w:type="spellStart"/>
      <w:r w:rsidR="00B02B02" w:rsidRPr="00E47137">
        <w:rPr>
          <w:rtl/>
        </w:rPr>
        <w:t>نم</w:t>
      </w:r>
      <w:r w:rsidR="00B02B02" w:rsidRPr="00E47137">
        <w:rPr>
          <w:rFonts w:hint="cs"/>
          <w:rtl/>
        </w:rPr>
        <w:t>ی</w:t>
      </w:r>
      <w:proofErr w:type="spellEnd"/>
      <w:r w:rsidR="00B02B02" w:rsidRPr="00E47137">
        <w:rPr>
          <w:rtl/>
        </w:rPr>
        <w:t xml:space="preserve"> خواسته نماز بخواند و امر به </w:t>
      </w:r>
      <w:proofErr w:type="spellStart"/>
      <w:r w:rsidR="00B02B02" w:rsidRPr="00E47137">
        <w:rPr>
          <w:rtl/>
        </w:rPr>
        <w:t>استحباب</w:t>
      </w:r>
      <w:proofErr w:type="spellEnd"/>
      <w:r w:rsidR="00B02B02" w:rsidRPr="00E47137">
        <w:rPr>
          <w:rtl/>
        </w:rPr>
        <w:t xml:space="preserve"> هم ندارد   </w:t>
      </w:r>
    </w:p>
    <w:p w:rsidR="00B02B02" w:rsidRPr="00E47137" w:rsidRDefault="00B02B02" w:rsidP="00B02B02">
      <w:pPr>
        <w:rPr>
          <w:rtl/>
        </w:rPr>
      </w:pPr>
      <w:r w:rsidRPr="00E47137">
        <w:rPr>
          <w:rtl/>
        </w:rPr>
        <w:t>اما بهتر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جواب ا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است که در</w:t>
      </w:r>
      <w:r w:rsidR="00E47137">
        <w:rPr>
          <w:rFonts w:hint="cs"/>
          <w:rtl/>
        </w:rPr>
        <w:t xml:space="preserve"> </w:t>
      </w:r>
      <w:r w:rsidRPr="00E47137">
        <w:rPr>
          <w:rtl/>
        </w:rPr>
        <w:t>جا</w:t>
      </w:r>
      <w:r w:rsidRPr="00E47137">
        <w:rPr>
          <w:rFonts w:hint="cs"/>
          <w:rtl/>
        </w:rPr>
        <w:t>یی</w:t>
      </w:r>
      <w:r w:rsidRPr="00E47137">
        <w:rPr>
          <w:rtl/>
        </w:rPr>
        <w:t xml:space="preserve"> که به رجاء وضو گرفته م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شود آن وضو اضافه به </w:t>
      </w:r>
      <w:proofErr w:type="spellStart"/>
      <w:r w:rsidRPr="00E47137">
        <w:rPr>
          <w:rtl/>
        </w:rPr>
        <w:t>مولا</w:t>
      </w:r>
      <w:proofErr w:type="spellEnd"/>
      <w:r w:rsidRPr="00E47137">
        <w:rPr>
          <w:rtl/>
        </w:rPr>
        <w:t xml:space="preserve"> است و هم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کاف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است پس در قصد قربت وجود امر لازم ن</w:t>
      </w:r>
      <w:r w:rsidRPr="00E47137">
        <w:rPr>
          <w:rFonts w:hint="cs"/>
          <w:rtl/>
        </w:rPr>
        <w:t>یست</w:t>
      </w:r>
      <w:r w:rsidRPr="00E47137">
        <w:rPr>
          <w:rtl/>
        </w:rPr>
        <w:t xml:space="preserve"> اما هم</w:t>
      </w:r>
      <w:r w:rsidRPr="00E47137">
        <w:rPr>
          <w:rFonts w:hint="cs"/>
          <w:rtl/>
        </w:rPr>
        <w:t>ین</w:t>
      </w:r>
      <w:r w:rsidRPr="00E47137">
        <w:rPr>
          <w:rtl/>
        </w:rPr>
        <w:t xml:space="preserve"> اندازه که اضافه به </w:t>
      </w:r>
      <w:proofErr w:type="spellStart"/>
      <w:r w:rsidRPr="00E47137">
        <w:rPr>
          <w:rtl/>
        </w:rPr>
        <w:t>مولا</w:t>
      </w:r>
      <w:proofErr w:type="spellEnd"/>
      <w:r w:rsidRPr="00E47137">
        <w:rPr>
          <w:rtl/>
        </w:rPr>
        <w:t xml:space="preserve"> شود و محبوب </w:t>
      </w:r>
      <w:proofErr w:type="spellStart"/>
      <w:r w:rsidRPr="00E47137">
        <w:rPr>
          <w:rtl/>
        </w:rPr>
        <w:t>مولا</w:t>
      </w:r>
      <w:proofErr w:type="spellEnd"/>
      <w:r w:rsidRPr="00E47137">
        <w:rPr>
          <w:rtl/>
        </w:rPr>
        <w:t xml:space="preserve"> باشد کاف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است </w:t>
      </w:r>
    </w:p>
    <w:p w:rsidR="00B02B02" w:rsidRPr="00E47137" w:rsidRDefault="00B02B02" w:rsidP="00B02B02">
      <w:pPr>
        <w:rPr>
          <w:rtl/>
        </w:rPr>
      </w:pPr>
      <w:r w:rsidRPr="00E47137">
        <w:rPr>
          <w:rtl/>
        </w:rPr>
        <w:t>فصل ف</w:t>
      </w:r>
      <w:r w:rsidRPr="00E47137">
        <w:rPr>
          <w:rFonts w:hint="cs"/>
          <w:rtl/>
        </w:rPr>
        <w:t>ی</w:t>
      </w:r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غا</w:t>
      </w:r>
      <w:r w:rsidRPr="00E47137">
        <w:rPr>
          <w:rFonts w:hint="cs"/>
          <w:rtl/>
        </w:rPr>
        <w:t>یات</w:t>
      </w:r>
      <w:proofErr w:type="spellEnd"/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الوضو</w:t>
      </w:r>
      <w:proofErr w:type="spellEnd"/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الواجب</w:t>
      </w:r>
      <w:proofErr w:type="spellEnd"/>
      <w:r w:rsidRPr="00E47137">
        <w:rPr>
          <w:rtl/>
        </w:rPr>
        <w:t xml:space="preserve"> و غ</w:t>
      </w:r>
      <w:r w:rsidRPr="00E47137">
        <w:rPr>
          <w:rFonts w:hint="cs"/>
          <w:rtl/>
        </w:rPr>
        <w:t>یر</w:t>
      </w:r>
      <w:r w:rsidRPr="00E47137">
        <w:rPr>
          <w:rtl/>
        </w:rPr>
        <w:t xml:space="preserve"> </w:t>
      </w:r>
      <w:proofErr w:type="spellStart"/>
      <w:r w:rsidRPr="00E47137">
        <w:rPr>
          <w:rtl/>
        </w:rPr>
        <w:t>الواجب</w:t>
      </w:r>
      <w:proofErr w:type="spellEnd"/>
      <w:r w:rsidRPr="00E47137">
        <w:rPr>
          <w:rtl/>
        </w:rPr>
        <w:t xml:space="preserve"> : </w:t>
      </w:r>
      <w:proofErr w:type="spellStart"/>
      <w:r w:rsidRPr="00E47137">
        <w:rPr>
          <w:rtl/>
        </w:rPr>
        <w:t>موارد</w:t>
      </w:r>
      <w:r w:rsidRPr="00E47137">
        <w:rPr>
          <w:rFonts w:hint="cs"/>
          <w:rtl/>
        </w:rPr>
        <w:t>ی</w:t>
      </w:r>
      <w:proofErr w:type="spellEnd"/>
      <w:r w:rsidRPr="00E47137">
        <w:rPr>
          <w:rtl/>
        </w:rPr>
        <w:t xml:space="preserve"> که وضو </w:t>
      </w:r>
      <w:proofErr w:type="spellStart"/>
      <w:r w:rsidRPr="00E47137">
        <w:rPr>
          <w:rtl/>
        </w:rPr>
        <w:t>شرط</w:t>
      </w:r>
      <w:r w:rsidRPr="00E47137">
        <w:rPr>
          <w:rFonts w:hint="cs"/>
          <w:rtl/>
        </w:rPr>
        <w:t>یت</w:t>
      </w:r>
      <w:proofErr w:type="spellEnd"/>
      <w:r w:rsidRPr="00E47137">
        <w:rPr>
          <w:rtl/>
        </w:rPr>
        <w:t xml:space="preserve"> دارد </w:t>
      </w:r>
    </w:p>
    <w:p w:rsidR="00B02B02" w:rsidRPr="00E47137" w:rsidRDefault="00B02B02" w:rsidP="00E47137">
      <w:pPr>
        <w:rPr>
          <w:rtl/>
        </w:rPr>
      </w:pPr>
      <w:r w:rsidRPr="00E47137">
        <w:rPr>
          <w:color w:val="FF0000"/>
          <w:rtl/>
        </w:rPr>
        <w:t>مورد اول</w:t>
      </w:r>
      <w:r w:rsidRPr="00E47137">
        <w:rPr>
          <w:rtl/>
        </w:rPr>
        <w:t xml:space="preserve"> : وضو شرط صحت نماز است نه شرط وجوب نماز دل</w:t>
      </w:r>
      <w:r w:rsidRPr="00E47137">
        <w:rPr>
          <w:rFonts w:hint="cs"/>
          <w:rtl/>
        </w:rPr>
        <w:t>یل</w:t>
      </w:r>
      <w:r w:rsidRPr="00E47137">
        <w:rPr>
          <w:rtl/>
        </w:rPr>
        <w:t xml:space="preserve"> علاوه بر اجماع روا</w:t>
      </w:r>
      <w:r w:rsidRPr="00E47137">
        <w:rPr>
          <w:rFonts w:hint="cs"/>
          <w:rtl/>
        </w:rPr>
        <w:t>یات</w:t>
      </w:r>
      <w:r w:rsidRPr="00E47137">
        <w:rPr>
          <w:rtl/>
        </w:rPr>
        <w:t xml:space="preserve"> ز</w:t>
      </w:r>
      <w:r w:rsidRPr="00E47137">
        <w:rPr>
          <w:rFonts w:hint="cs"/>
          <w:rtl/>
        </w:rPr>
        <w:t>یادی</w:t>
      </w:r>
      <w:r w:rsidRPr="00E47137">
        <w:rPr>
          <w:rtl/>
        </w:rPr>
        <w:t xml:space="preserve"> است مثل</w:t>
      </w:r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صحیحه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زُرَارَةَ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عَنْ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أَبِي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جَعْفَرٍ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: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صَلَاةَ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إِلَّا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بِطَهُور</w:t>
      </w:r>
      <w:proofErr w:type="spellEnd"/>
      <w:r w:rsidR="00E47137" w:rsidRPr="00E47137">
        <w:rPr>
          <w:bCs w:val="0"/>
          <w:color w:val="008000"/>
          <w:sz w:val="30"/>
          <w:szCs w:val="30"/>
          <w:vertAlign w:val="superscript"/>
          <w:rtl/>
        </w:rPr>
        <w:footnoteReference w:id="2"/>
      </w:r>
      <w:r w:rsidR="00E47137" w:rsidRPr="00E47137">
        <w:rPr>
          <w:rFonts w:hint="cs"/>
          <w:rtl/>
        </w:rPr>
        <w:t xml:space="preserve"> همچنین روایت دیگر از</w:t>
      </w:r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زُرَارَةَ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عَنْ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أَبِي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جَعْفَرٍ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أَنَّهُ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: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تُعَادُ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الصَّلَاةُ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إِلَّا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مِنْ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خَمْسَةٍ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الطَّهُورِ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الْوَقْتِ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الْقِبْلَةِ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الرُّكُوعِ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السُّجُودِ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.</w:t>
      </w:r>
      <w:r w:rsidR="00E47137" w:rsidRPr="00E47137">
        <w:rPr>
          <w:bCs w:val="0"/>
          <w:color w:val="008000"/>
          <w:sz w:val="30"/>
          <w:szCs w:val="30"/>
          <w:vertAlign w:val="superscript"/>
          <w:rtl/>
        </w:rPr>
        <w:footnoteReference w:id="3"/>
      </w:r>
    </w:p>
    <w:p w:rsidR="008027AD" w:rsidRPr="00E47137" w:rsidRDefault="00B02B02" w:rsidP="00B02B02">
      <w:r w:rsidRPr="00E47137">
        <w:rPr>
          <w:color w:val="FF0000"/>
          <w:rtl/>
        </w:rPr>
        <w:t>مورد دوم</w:t>
      </w:r>
      <w:r w:rsidRPr="00E47137">
        <w:rPr>
          <w:rtl/>
        </w:rPr>
        <w:t xml:space="preserve"> : شرط در صحت طواف است دل</w:t>
      </w:r>
      <w:r w:rsidRPr="00E47137">
        <w:rPr>
          <w:rFonts w:hint="cs"/>
          <w:rtl/>
        </w:rPr>
        <w:t>یل</w:t>
      </w:r>
      <w:r w:rsidRPr="00E47137">
        <w:rPr>
          <w:rtl/>
        </w:rPr>
        <w:t xml:space="preserve"> هم روا</w:t>
      </w:r>
      <w:r w:rsidRPr="00E47137">
        <w:rPr>
          <w:rFonts w:hint="cs"/>
          <w:rtl/>
        </w:rPr>
        <w:t>یات</w:t>
      </w:r>
      <w:r w:rsidRPr="00E47137">
        <w:rPr>
          <w:rtl/>
        </w:rPr>
        <w:t xml:space="preserve"> و اجماع است</w:t>
      </w:r>
      <w:r w:rsidR="00E47137" w:rsidRPr="00E47137">
        <w:rPr>
          <w:rFonts w:hint="cs"/>
          <w:rtl/>
        </w:rPr>
        <w:t xml:space="preserve"> روایت مانند </w:t>
      </w:r>
      <w:proofErr w:type="spellStart"/>
      <w:r w:rsidR="00E47137" w:rsidRPr="00E47137">
        <w:rPr>
          <w:rFonts w:hint="cs"/>
          <w:rtl/>
        </w:rPr>
        <w:t>صحیحه</w:t>
      </w:r>
      <w:proofErr w:type="spellEnd"/>
      <w:r w:rsidR="00E47137" w:rsidRPr="00E47137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0000"/>
          <w:sz w:val="30"/>
          <w:szCs w:val="30"/>
          <w:rtl/>
        </w:rPr>
        <w:t>عَلِيِّ</w:t>
      </w:r>
      <w:proofErr w:type="spellEnd"/>
      <w:r w:rsidR="00E47137" w:rsidRPr="00E47137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0000"/>
          <w:sz w:val="30"/>
          <w:szCs w:val="30"/>
          <w:rtl/>
        </w:rPr>
        <w:t>بْنِ</w:t>
      </w:r>
      <w:proofErr w:type="spellEnd"/>
      <w:r w:rsidR="00E47137" w:rsidRPr="00E47137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0000"/>
          <w:sz w:val="30"/>
          <w:szCs w:val="30"/>
          <w:rtl/>
        </w:rPr>
        <w:t>جَعْفَرٍ</w:t>
      </w:r>
      <w:proofErr w:type="spellEnd"/>
      <w:r w:rsidR="00E47137" w:rsidRPr="00E47137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0000"/>
          <w:sz w:val="30"/>
          <w:szCs w:val="30"/>
          <w:rtl/>
        </w:rPr>
        <w:t>عَنْ</w:t>
      </w:r>
      <w:proofErr w:type="spellEnd"/>
      <w:r w:rsidR="00E47137" w:rsidRPr="00E47137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0000"/>
          <w:sz w:val="30"/>
          <w:szCs w:val="30"/>
          <w:rtl/>
        </w:rPr>
        <w:t>أَخِيهِ</w:t>
      </w:r>
      <w:proofErr w:type="spellEnd"/>
      <w:r w:rsidR="00E47137" w:rsidRPr="00E47137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أَبِي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الْحَسَنِ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: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سَأَلْتُهُ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عَنْ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رَجُلٍ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طَافَ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بِالْبَيْتِ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....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سَأَلْتُهُ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عَنْ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رَجُلٍ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طَافَ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ثُمَّ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ذَكَرَ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أَنَّهُ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عَلَى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غَيْرِ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وُضُوءٍ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يَقْطَعُ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طَوَافَهُ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يَعْتَدُّ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بِهِ</w:t>
      </w:r>
      <w:proofErr w:type="spellEnd"/>
      <w:r w:rsidR="00E47137" w:rsidRPr="00E47137">
        <w:rPr>
          <w:rFonts w:hint="cs"/>
          <w:bCs w:val="0"/>
          <w:color w:val="008000"/>
          <w:sz w:val="30"/>
          <w:szCs w:val="30"/>
          <w:rtl/>
        </w:rPr>
        <w:t>.</w:t>
      </w:r>
      <w:r w:rsidR="00E47137" w:rsidRPr="00E47137">
        <w:rPr>
          <w:bCs w:val="0"/>
          <w:color w:val="008000"/>
          <w:sz w:val="30"/>
          <w:szCs w:val="30"/>
          <w:vertAlign w:val="superscript"/>
          <w:rtl/>
        </w:rPr>
        <w:footnoteReference w:id="4"/>
      </w:r>
    </w:p>
    <w:sectPr w:rsidR="008027AD" w:rsidRPr="00E47137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69C" w:rsidRDefault="00E9369C" w:rsidP="00E47137">
      <w:pPr>
        <w:spacing w:after="0" w:line="240" w:lineRule="auto"/>
      </w:pPr>
      <w:r>
        <w:separator/>
      </w:r>
    </w:p>
  </w:endnote>
  <w:endnote w:type="continuationSeparator" w:id="0">
    <w:p w:rsidR="00E9369C" w:rsidRDefault="00E9369C" w:rsidP="00E4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69C" w:rsidRDefault="00E9369C" w:rsidP="00E47137">
      <w:pPr>
        <w:spacing w:after="0" w:line="240" w:lineRule="auto"/>
      </w:pPr>
      <w:r>
        <w:separator/>
      </w:r>
    </w:p>
  </w:footnote>
  <w:footnote w:type="continuationSeparator" w:id="0">
    <w:p w:rsidR="00E9369C" w:rsidRDefault="00E9369C" w:rsidP="00E47137">
      <w:pPr>
        <w:spacing w:after="0" w:line="240" w:lineRule="auto"/>
      </w:pPr>
      <w:r>
        <w:continuationSeparator/>
      </w:r>
    </w:p>
  </w:footnote>
  <w:footnote w:id="1">
    <w:p w:rsidR="00E47137" w:rsidRDefault="00E47137" w:rsidP="00E47137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المستمسک</w:t>
      </w:r>
      <w:proofErr w:type="spellEnd"/>
      <w:r>
        <w:rPr>
          <w:rFonts w:hint="cs"/>
          <w:rtl/>
        </w:rPr>
        <w:t>، ج2، ص266</w:t>
      </w:r>
    </w:p>
  </w:footnote>
  <w:footnote w:id="2">
    <w:p w:rsidR="00E47137" w:rsidRDefault="00E47137" w:rsidP="00E47137">
      <w:pPr>
        <w:pStyle w:val="a3"/>
        <w:rPr>
          <w:rFonts w:ascii="Andalus" w:hAnsi="Andalus" w:cs="Andalus" w:hint="cs"/>
          <w:color w:val="242887"/>
          <w:szCs w:val="20"/>
          <w:rtl/>
        </w:rPr>
      </w:pPr>
      <w:r>
        <w:rPr>
          <w:rStyle w:val="a5"/>
          <w:color w:val="242887"/>
        </w:rPr>
        <w:footnoteRef/>
      </w:r>
      <w:r>
        <w:rPr>
          <w:color w:val="242887"/>
          <w:rtl/>
        </w:rPr>
        <w:t xml:space="preserve"> </w:t>
      </w:r>
      <w:r>
        <w:rPr>
          <w:rFonts w:hint="cs"/>
          <w:color w:val="242887"/>
          <w:rtl/>
        </w:rPr>
        <w:t>-</w:t>
      </w:r>
      <w:proofErr w:type="spellStart"/>
      <w:r>
        <w:rPr>
          <w:color w:val="242887"/>
          <w:rtl/>
        </w:rPr>
        <w:t>وسائل</w:t>
      </w:r>
      <w:proofErr w:type="spellEnd"/>
      <w:r>
        <w:rPr>
          <w:color w:val="242887"/>
          <w:rtl/>
        </w:rPr>
        <w:t xml:space="preserve"> </w:t>
      </w:r>
      <w:proofErr w:type="spellStart"/>
      <w:r>
        <w:rPr>
          <w:color w:val="242887"/>
          <w:rtl/>
        </w:rPr>
        <w:t>الشيعة</w:t>
      </w:r>
      <w:proofErr w:type="spellEnd"/>
      <w:r>
        <w:rPr>
          <w:rFonts w:hint="cs"/>
          <w:color w:val="242887"/>
          <w:rtl/>
        </w:rPr>
        <w:t>، ج1،ص256،ح1</w:t>
      </w:r>
    </w:p>
  </w:footnote>
  <w:footnote w:id="3">
    <w:p w:rsidR="00E47137" w:rsidRDefault="00E47137" w:rsidP="00E47137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 xml:space="preserve">، ج1، باب3 من ابواب </w:t>
      </w:r>
      <w:proofErr w:type="spellStart"/>
      <w:r>
        <w:rPr>
          <w:rFonts w:hint="cs"/>
          <w:rtl/>
        </w:rPr>
        <w:t>الوضوء</w:t>
      </w:r>
      <w:proofErr w:type="spellEnd"/>
      <w:r>
        <w:rPr>
          <w:rFonts w:hint="cs"/>
          <w:rtl/>
        </w:rPr>
        <w:t>، ح8.</w:t>
      </w:r>
      <w:r>
        <w:rPr>
          <w:rtl/>
        </w:rPr>
        <w:t xml:space="preserve"> </w:t>
      </w:r>
    </w:p>
  </w:footnote>
  <w:footnote w:id="4">
    <w:p w:rsidR="00E47137" w:rsidRDefault="00E47137" w:rsidP="00E47137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نفس </w:t>
      </w:r>
      <w:proofErr w:type="spellStart"/>
      <w:r>
        <w:rPr>
          <w:rFonts w:hint="cs"/>
          <w:rtl/>
        </w:rPr>
        <w:t>المصدر</w:t>
      </w:r>
      <w:proofErr w:type="spellEnd"/>
      <w:r>
        <w:rPr>
          <w:rFonts w:hint="cs"/>
          <w:rtl/>
        </w:rPr>
        <w:t xml:space="preserve">، باب38 من ابواب </w:t>
      </w:r>
      <w:proofErr w:type="spellStart"/>
      <w:r>
        <w:rPr>
          <w:rFonts w:hint="cs"/>
          <w:rtl/>
        </w:rPr>
        <w:t>الطواف</w:t>
      </w:r>
      <w:proofErr w:type="spellEnd"/>
      <w:r>
        <w:rPr>
          <w:rFonts w:hint="cs"/>
          <w:rtl/>
        </w:rPr>
        <w:t>، ح4.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662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AC5662"/>
    <w:rsid w:val="00B02B02"/>
    <w:rsid w:val="00B54D2E"/>
    <w:rsid w:val="00BB7F09"/>
    <w:rsid w:val="00C12DD7"/>
    <w:rsid w:val="00C26F21"/>
    <w:rsid w:val="00C518B3"/>
    <w:rsid w:val="00D9044F"/>
    <w:rsid w:val="00DB1526"/>
    <w:rsid w:val="00E47137"/>
    <w:rsid w:val="00E9369C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B53F1-F489-4660-8CBA-338F2B4E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E471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2471</Characters>
  <Application>Microsoft Office Word</Application>
  <DocSecurity>0</DocSecurity>
  <Lines>1235</Lines>
  <Paragraphs>80</Paragraphs>
  <ScaleCrop>false</ScaleCrop>
  <Company>diakov.net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2022-01-01T12:30:00Z</dcterms:created>
  <dcterms:modified xsi:type="dcterms:W3CDTF">2022-01-01T13:22:00Z</dcterms:modified>
</cp:coreProperties>
</file>