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870" w:rsidRPr="00BE6F8C" w:rsidRDefault="00045870" w:rsidP="00BE6F8C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r w:rsidRPr="00BE6F8C">
        <w:rPr>
          <w:rFonts w:eastAsia="Calibri"/>
          <w:b w:val="0"/>
          <w:i/>
          <w:noProof/>
          <w:color w:val="0000FF"/>
        </w:rPr>
        <w:drawing>
          <wp:inline distT="0" distB="0" distL="0" distR="0" wp14:anchorId="3088FC0E" wp14:editId="123A6CA5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5870" w:rsidRPr="00BE6F8C" w:rsidRDefault="00045870" w:rsidP="00045870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BE6F8C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BE6F8C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BE6F8C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BE6F8C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BE6F8C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BE6F8C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BE6F8C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045870" w:rsidRPr="00BE6F8C" w:rsidRDefault="00045870" w:rsidP="00045870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</w:p>
    <w:p w:rsidR="00045870" w:rsidRPr="00BE6F8C" w:rsidRDefault="00045870" w:rsidP="00045870">
      <w:pPr>
        <w:rPr>
          <w:rtl/>
        </w:rPr>
      </w:pPr>
      <w:bookmarkStart w:id="1" w:name="FehStart"/>
      <w:bookmarkEnd w:id="1"/>
      <w:r w:rsidRPr="00BE6F8C">
        <w:rPr>
          <w:rtl/>
        </w:rPr>
        <w:t>خارج فقه ج  5</w:t>
      </w:r>
      <w:r w:rsidRPr="00BE6F8C">
        <w:rPr>
          <w:rFonts w:hint="cs"/>
          <w:rtl/>
        </w:rPr>
        <w:t>5</w:t>
      </w:r>
      <w:r w:rsidRPr="00BE6F8C">
        <w:rPr>
          <w:rtl/>
        </w:rPr>
        <w:t xml:space="preserve"> - </w:t>
      </w:r>
      <w:proofErr w:type="spellStart"/>
      <w:r w:rsidRPr="00BE6F8C">
        <w:rPr>
          <w:rtl/>
        </w:rPr>
        <w:t>نواقض</w:t>
      </w:r>
      <w:proofErr w:type="spellEnd"/>
      <w:r w:rsidRPr="00BE6F8C">
        <w:rPr>
          <w:rtl/>
        </w:rPr>
        <w:t xml:space="preserve"> وضو – </w:t>
      </w:r>
      <w:r w:rsidRPr="00BE6F8C">
        <w:rPr>
          <w:rFonts w:hint="cs"/>
          <w:rtl/>
        </w:rPr>
        <w:t>5</w:t>
      </w:r>
      <w:r w:rsidRPr="00BE6F8C">
        <w:rPr>
          <w:rFonts w:hint="cs"/>
          <w:rtl/>
        </w:rPr>
        <w:t>/10/1400</w:t>
      </w:r>
      <w:r w:rsidRPr="00BE6F8C">
        <w:rPr>
          <w:rtl/>
        </w:rPr>
        <w:t xml:space="preserve"> </w:t>
      </w:r>
    </w:p>
    <w:p w:rsidR="00045870" w:rsidRPr="00BE6F8C" w:rsidRDefault="00045870" w:rsidP="00045870">
      <w:pPr>
        <w:spacing w:after="0" w:line="276" w:lineRule="auto"/>
        <w:rPr>
          <w:rFonts w:eastAsia="Calibri"/>
          <w:b w:val="0"/>
          <w:bCs w:val="0"/>
          <w:rtl/>
        </w:rPr>
      </w:pPr>
      <w:r w:rsidRPr="00BE6F8C">
        <w:rPr>
          <w:rFonts w:eastAsia="Calibri" w:hint="cs"/>
          <w:bCs w:val="0"/>
          <w:i/>
          <w:color w:val="FF0000"/>
          <w:rtl/>
        </w:rPr>
        <w:t>موضوع:</w:t>
      </w:r>
      <w:r w:rsidRPr="00BE6F8C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BE6F8C">
        <w:rPr>
          <w:rFonts w:eastAsia="Calibri"/>
          <w:b w:val="0"/>
          <w:bCs w:val="0"/>
          <w:rtl/>
        </w:rPr>
        <w:t>كتاب</w:t>
      </w:r>
      <w:proofErr w:type="spellEnd"/>
      <w:r w:rsidRPr="00BE6F8C">
        <w:rPr>
          <w:rFonts w:eastAsia="Calibri"/>
          <w:b w:val="0"/>
          <w:bCs w:val="0"/>
          <w:rtl/>
        </w:rPr>
        <w:t xml:space="preserve"> </w:t>
      </w:r>
      <w:proofErr w:type="spellStart"/>
      <w:r w:rsidRPr="00BE6F8C">
        <w:rPr>
          <w:rFonts w:eastAsia="Calibri"/>
          <w:b w:val="0"/>
          <w:bCs w:val="0"/>
          <w:rtl/>
        </w:rPr>
        <w:t>الطهارة</w:t>
      </w:r>
      <w:proofErr w:type="spellEnd"/>
      <w:r w:rsidRPr="00BE6F8C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BE6F8C">
        <w:rPr>
          <w:rFonts w:eastAsia="Calibri"/>
          <w:b w:val="0"/>
          <w:bCs w:val="0"/>
          <w:rtl/>
        </w:rPr>
        <w:t>الوضوء</w:t>
      </w:r>
      <w:proofErr w:type="spellEnd"/>
      <w:r w:rsidRPr="00BE6F8C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BE6F8C">
        <w:rPr>
          <w:rFonts w:eastAsia="Calibri"/>
          <w:b w:val="0"/>
          <w:bCs w:val="0"/>
          <w:rtl/>
        </w:rPr>
        <w:t>نواقض</w:t>
      </w:r>
      <w:proofErr w:type="spellEnd"/>
      <w:r w:rsidRPr="00BE6F8C">
        <w:rPr>
          <w:rFonts w:eastAsia="Calibri"/>
          <w:b w:val="0"/>
          <w:bCs w:val="0"/>
          <w:rtl/>
        </w:rPr>
        <w:t xml:space="preserve"> </w:t>
      </w:r>
      <w:proofErr w:type="spellStart"/>
      <w:r w:rsidRPr="00BE6F8C">
        <w:rPr>
          <w:rFonts w:eastAsia="Calibri"/>
          <w:b w:val="0"/>
          <w:bCs w:val="0"/>
          <w:rtl/>
        </w:rPr>
        <w:t>وضوء</w:t>
      </w:r>
      <w:proofErr w:type="spellEnd"/>
      <w:r w:rsidRPr="00BE6F8C">
        <w:rPr>
          <w:rFonts w:eastAsia="Calibri" w:hint="cs"/>
          <w:b w:val="0"/>
          <w:bCs w:val="0"/>
          <w:rtl/>
        </w:rPr>
        <w:t xml:space="preserve"> </w:t>
      </w:r>
    </w:p>
    <w:p w:rsidR="00045870" w:rsidRPr="00BE6F8C" w:rsidRDefault="00045870" w:rsidP="00045870">
      <w:pPr>
        <w:rPr>
          <w:rtl/>
        </w:rPr>
      </w:pPr>
      <w:r w:rsidRPr="00BE6F8C">
        <w:rPr>
          <w:color w:val="FF0000"/>
          <w:rtl/>
        </w:rPr>
        <w:t>پنجم</w:t>
      </w:r>
      <w:r w:rsidRPr="00BE6F8C">
        <w:rPr>
          <w:rFonts w:hint="cs"/>
          <w:color w:val="FF0000"/>
          <w:rtl/>
        </w:rPr>
        <w:t>ین</w:t>
      </w:r>
      <w:r w:rsidRPr="00BE6F8C">
        <w:rPr>
          <w:color w:val="FF0000"/>
          <w:rtl/>
        </w:rPr>
        <w:t xml:space="preserve"> ناقض وضو</w:t>
      </w:r>
      <w:r w:rsidRPr="00BE6F8C">
        <w:rPr>
          <w:rtl/>
        </w:rPr>
        <w:t xml:space="preserve"> : کل</w:t>
      </w:r>
      <w:r w:rsidRPr="00BE6F8C">
        <w:rPr>
          <w:rFonts w:hint="cs"/>
          <w:rtl/>
        </w:rPr>
        <w:t>یه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اش</w:t>
      </w:r>
      <w:r w:rsidRPr="00BE6F8C">
        <w:rPr>
          <w:rFonts w:hint="cs"/>
          <w:rtl/>
        </w:rPr>
        <w:t>یایی</w:t>
      </w:r>
      <w:proofErr w:type="spellEnd"/>
      <w:r w:rsidRPr="00BE6F8C">
        <w:rPr>
          <w:rtl/>
        </w:rPr>
        <w:t xml:space="preserve"> که </w:t>
      </w:r>
      <w:proofErr w:type="spellStart"/>
      <w:r w:rsidRPr="00BE6F8C">
        <w:rPr>
          <w:rtl/>
        </w:rPr>
        <w:t>مز</w:t>
      </w:r>
      <w:r w:rsidRPr="00BE6F8C">
        <w:rPr>
          <w:rFonts w:hint="cs"/>
          <w:rtl/>
        </w:rPr>
        <w:t>یل</w:t>
      </w:r>
      <w:proofErr w:type="spellEnd"/>
      <w:r w:rsidRPr="00BE6F8C">
        <w:rPr>
          <w:rtl/>
        </w:rPr>
        <w:t xml:space="preserve"> عقل باشد مثل ب</w:t>
      </w:r>
      <w:r w:rsidRPr="00BE6F8C">
        <w:rPr>
          <w:rFonts w:hint="cs"/>
          <w:rtl/>
        </w:rPr>
        <w:t>یهوش</w:t>
      </w:r>
      <w:r w:rsidRPr="00BE6F8C">
        <w:rPr>
          <w:rtl/>
        </w:rPr>
        <w:t xml:space="preserve"> شدن ، مست شدن بخاطر شرب خمر </w:t>
      </w:r>
      <w:r w:rsidRPr="00BE6F8C">
        <w:rPr>
          <w:rFonts w:hint="cs"/>
          <w:rtl/>
        </w:rPr>
        <w:t>یا</w:t>
      </w:r>
      <w:r w:rsidRPr="00BE6F8C">
        <w:rPr>
          <w:rtl/>
        </w:rPr>
        <w:t xml:space="preserve"> د</w:t>
      </w:r>
      <w:r w:rsidRPr="00BE6F8C">
        <w:rPr>
          <w:rFonts w:hint="cs"/>
          <w:rtl/>
        </w:rPr>
        <w:t>یوانه</w:t>
      </w:r>
      <w:r w:rsidRPr="00BE6F8C">
        <w:rPr>
          <w:rtl/>
        </w:rPr>
        <w:t xml:space="preserve"> شدن اما مبهوت شدن </w:t>
      </w:r>
      <w:r w:rsidRPr="00BE6F8C">
        <w:rPr>
          <w:rFonts w:hint="cs"/>
          <w:rtl/>
        </w:rPr>
        <w:t>یا</w:t>
      </w:r>
      <w:r w:rsidRPr="00BE6F8C">
        <w:rPr>
          <w:rtl/>
        </w:rPr>
        <w:t xml:space="preserve"> همان بهت زدگ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ناقض وضو ن</w:t>
      </w:r>
      <w:r w:rsidRPr="00BE6F8C">
        <w:rPr>
          <w:rFonts w:hint="cs"/>
          <w:rtl/>
        </w:rPr>
        <w:t>یست</w:t>
      </w:r>
      <w:r w:rsidRPr="00BE6F8C">
        <w:rPr>
          <w:rtl/>
        </w:rPr>
        <w:t xml:space="preserve"> ، مهمتر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دل</w:t>
      </w:r>
      <w:r w:rsidRPr="00BE6F8C">
        <w:rPr>
          <w:rFonts w:hint="cs"/>
          <w:rtl/>
        </w:rPr>
        <w:t>یل</w:t>
      </w:r>
      <w:r w:rsidRPr="00BE6F8C">
        <w:rPr>
          <w:rFonts w:hint="cs"/>
          <w:rtl/>
        </w:rPr>
        <w:t>،</w:t>
      </w:r>
      <w:r w:rsidRPr="00BE6F8C">
        <w:rPr>
          <w:rtl/>
        </w:rPr>
        <w:t xml:space="preserve"> اجماع مسلم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و </w:t>
      </w:r>
      <w:proofErr w:type="spellStart"/>
      <w:r w:rsidRPr="00BE6F8C">
        <w:rPr>
          <w:rtl/>
        </w:rPr>
        <w:t>فقهاست</w:t>
      </w:r>
      <w:proofErr w:type="spellEnd"/>
      <w:r w:rsidRPr="00BE6F8C">
        <w:rPr>
          <w:rtl/>
        </w:rPr>
        <w:t xml:space="preserve"> و روا</w:t>
      </w:r>
      <w:r w:rsidRPr="00BE6F8C">
        <w:rPr>
          <w:rFonts w:hint="cs"/>
          <w:rtl/>
        </w:rPr>
        <w:t>یتی</w:t>
      </w:r>
      <w:r w:rsidRPr="00BE6F8C">
        <w:rPr>
          <w:rtl/>
        </w:rPr>
        <w:t xml:space="preserve"> ندار</w:t>
      </w:r>
      <w:r w:rsidRPr="00BE6F8C">
        <w:rPr>
          <w:rFonts w:hint="cs"/>
          <w:rtl/>
        </w:rPr>
        <w:t>یم</w:t>
      </w:r>
      <w:r w:rsidRPr="00BE6F8C">
        <w:rPr>
          <w:rtl/>
        </w:rPr>
        <w:t xml:space="preserve"> و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اجماع را بس</w:t>
      </w:r>
      <w:r w:rsidRPr="00BE6F8C">
        <w:rPr>
          <w:rFonts w:hint="cs"/>
          <w:rtl/>
        </w:rPr>
        <w:t>یاری</w:t>
      </w:r>
      <w:r w:rsidRPr="00BE6F8C">
        <w:rPr>
          <w:rtl/>
        </w:rPr>
        <w:t xml:space="preserve"> مثل </w:t>
      </w:r>
      <w:r w:rsidRPr="00BE6F8C">
        <w:rPr>
          <w:rFonts w:hint="cs"/>
          <w:rtl/>
        </w:rPr>
        <w:t xml:space="preserve">مرحوم </w:t>
      </w:r>
      <w:r w:rsidRPr="00BE6F8C">
        <w:rPr>
          <w:rtl/>
        </w:rPr>
        <w:t xml:space="preserve">صاحب </w:t>
      </w:r>
      <w:proofErr w:type="spellStart"/>
      <w:r w:rsidRPr="00BE6F8C">
        <w:rPr>
          <w:rtl/>
        </w:rPr>
        <w:t>حدائق</w:t>
      </w:r>
      <w:proofErr w:type="spellEnd"/>
      <w:r w:rsidRPr="00BE6F8C">
        <w:rPr>
          <w:rtl/>
        </w:rPr>
        <w:t xml:space="preserve"> </w:t>
      </w:r>
      <w:r w:rsidRPr="00BE6F8C">
        <w:rPr>
          <w:rFonts w:hint="cs"/>
          <w:rtl/>
        </w:rPr>
        <w:t>و</w:t>
      </w:r>
      <w:r w:rsidRPr="00BE6F8C">
        <w:rPr>
          <w:rtl/>
        </w:rPr>
        <w:t xml:space="preserve"> </w:t>
      </w:r>
      <w:r w:rsidRPr="00BE6F8C">
        <w:rPr>
          <w:rFonts w:hint="cs"/>
          <w:rtl/>
        </w:rPr>
        <w:t>آ</w:t>
      </w:r>
      <w:r w:rsidRPr="00BE6F8C">
        <w:rPr>
          <w:rtl/>
        </w:rPr>
        <w:t>قا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حک</w:t>
      </w:r>
      <w:r w:rsidRPr="00BE6F8C">
        <w:rPr>
          <w:rFonts w:hint="cs"/>
          <w:rtl/>
        </w:rPr>
        <w:t>یم</w:t>
      </w:r>
      <w:r w:rsidRPr="00BE6F8C">
        <w:rPr>
          <w:rtl/>
        </w:rPr>
        <w:t xml:space="preserve"> و مراجع فعل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قائل از  کشف رأ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معصوم هستند </w:t>
      </w:r>
      <w:r w:rsidRPr="00BE6F8C">
        <w:rPr>
          <w:rFonts w:hint="cs"/>
          <w:rtl/>
        </w:rPr>
        <w:t>یا</w:t>
      </w:r>
      <w:r w:rsidRPr="00BE6F8C">
        <w:rPr>
          <w:rFonts w:hint="cs"/>
          <w:rtl/>
        </w:rPr>
        <w:t xml:space="preserve"> </w:t>
      </w:r>
      <w:r w:rsidRPr="00BE6F8C">
        <w:rPr>
          <w:rFonts w:hint="cs"/>
          <w:rtl/>
        </w:rPr>
        <w:t>لااقل</w:t>
      </w:r>
      <w:r w:rsidRPr="00BE6F8C">
        <w:rPr>
          <w:rtl/>
        </w:rPr>
        <w:t xml:space="preserve"> کشف از دل</w:t>
      </w:r>
      <w:r w:rsidRPr="00BE6F8C">
        <w:rPr>
          <w:rFonts w:hint="cs"/>
          <w:rtl/>
        </w:rPr>
        <w:t>یل</w:t>
      </w:r>
      <w:r w:rsidRPr="00BE6F8C">
        <w:rPr>
          <w:rtl/>
        </w:rPr>
        <w:t xml:space="preserve"> و روا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معتبر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هست که بدست ما نرس</w:t>
      </w:r>
      <w:r w:rsidRPr="00BE6F8C">
        <w:rPr>
          <w:rFonts w:hint="cs"/>
          <w:rtl/>
        </w:rPr>
        <w:t>یده</w:t>
      </w:r>
      <w:r w:rsidRPr="00BE6F8C">
        <w:rPr>
          <w:rtl/>
        </w:rPr>
        <w:t xml:space="preserve"> است ، مرحوم ش</w:t>
      </w:r>
      <w:r w:rsidRPr="00BE6F8C">
        <w:rPr>
          <w:rFonts w:hint="cs"/>
          <w:rtl/>
        </w:rPr>
        <w:t>یخ</w:t>
      </w:r>
      <w:r w:rsidRPr="00BE6F8C">
        <w:rPr>
          <w:rtl/>
        </w:rPr>
        <w:t xml:space="preserve"> طوس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قائل به اجماع مسلم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است</w:t>
      </w:r>
      <w:r w:rsidRPr="00BE6F8C">
        <w:rPr>
          <w:bCs w:val="0"/>
          <w:color w:val="000000"/>
          <w:vertAlign w:val="superscript"/>
          <w:rtl/>
          <w:lang w:bidi="ar-SA"/>
        </w:rPr>
        <w:footnoteReference w:id="1"/>
      </w:r>
      <w:r w:rsidRPr="00BE6F8C">
        <w:rPr>
          <w:rtl/>
        </w:rPr>
        <w:t xml:space="preserve"> و علامه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گو</w:t>
      </w:r>
      <w:r w:rsidRPr="00BE6F8C">
        <w:rPr>
          <w:rFonts w:hint="cs"/>
          <w:rtl/>
        </w:rPr>
        <w:t>ید</w:t>
      </w:r>
      <w:r w:rsidRPr="00BE6F8C">
        <w:rPr>
          <w:rtl/>
        </w:rPr>
        <w:t xml:space="preserve"> لا </w:t>
      </w:r>
      <w:proofErr w:type="spellStart"/>
      <w:r w:rsidRPr="00BE6F8C">
        <w:rPr>
          <w:rtl/>
        </w:rPr>
        <w:t>نعرف</w:t>
      </w:r>
      <w:proofErr w:type="spellEnd"/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خلافا</w:t>
      </w:r>
      <w:proofErr w:type="spellEnd"/>
      <w:r w:rsidRPr="00BE6F8C">
        <w:rPr>
          <w:rtl/>
        </w:rPr>
        <w:t xml:space="preserve"> ب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اهل </w:t>
      </w:r>
      <w:proofErr w:type="spellStart"/>
      <w:r w:rsidRPr="00BE6F8C">
        <w:rPr>
          <w:rtl/>
        </w:rPr>
        <w:t>العلم</w:t>
      </w:r>
      <w:proofErr w:type="spellEnd"/>
      <w:r w:rsidRPr="00BE6F8C">
        <w:rPr>
          <w:bCs w:val="0"/>
          <w:color w:val="000000"/>
          <w:vertAlign w:val="superscript"/>
          <w:rtl/>
        </w:rPr>
        <w:footnoteReference w:id="2"/>
      </w:r>
      <w:r w:rsidRPr="00BE6F8C">
        <w:rPr>
          <w:rtl/>
        </w:rPr>
        <w:t xml:space="preserve"> و عامه هم قائل هستند </w:t>
      </w:r>
      <w:r w:rsidRPr="00BE6F8C">
        <w:rPr>
          <w:rFonts w:hint="cs"/>
          <w:bCs w:val="0"/>
          <w:color w:val="000000"/>
          <w:rtl/>
        </w:rPr>
        <w:t>.</w:t>
      </w:r>
      <w:r w:rsidRPr="00BE6F8C">
        <w:rPr>
          <w:bCs w:val="0"/>
          <w:color w:val="000000"/>
          <w:vertAlign w:val="superscript"/>
          <w:rtl/>
        </w:rPr>
        <w:footnoteReference w:id="3"/>
      </w:r>
    </w:p>
    <w:p w:rsidR="00045870" w:rsidRPr="00BE6F8C" w:rsidRDefault="00045870" w:rsidP="00045870">
      <w:pPr>
        <w:rPr>
          <w:rtl/>
        </w:rPr>
      </w:pPr>
      <w:proofErr w:type="spellStart"/>
      <w:r w:rsidRPr="00BE6F8C">
        <w:rPr>
          <w:rtl/>
        </w:rPr>
        <w:t>ناقض</w:t>
      </w:r>
      <w:r w:rsidRPr="00BE6F8C">
        <w:rPr>
          <w:rFonts w:hint="cs"/>
          <w:rtl/>
        </w:rPr>
        <w:t>یت</w:t>
      </w:r>
      <w:proofErr w:type="spellEnd"/>
      <w:r w:rsidRPr="00BE6F8C">
        <w:rPr>
          <w:rtl/>
        </w:rPr>
        <w:t xml:space="preserve"> وضو در قسم ب</w:t>
      </w:r>
      <w:r w:rsidRPr="00BE6F8C">
        <w:rPr>
          <w:rFonts w:hint="cs"/>
          <w:rtl/>
        </w:rPr>
        <w:t>یهوشی</w:t>
      </w:r>
      <w:r w:rsidRPr="00BE6F8C">
        <w:rPr>
          <w:rtl/>
        </w:rPr>
        <w:t xml:space="preserve"> به دو قسم تقس</w:t>
      </w:r>
      <w:r w:rsidRPr="00BE6F8C">
        <w:rPr>
          <w:rFonts w:hint="cs"/>
          <w:rtl/>
        </w:rPr>
        <w:t>یم</w:t>
      </w:r>
      <w:r w:rsidRPr="00BE6F8C">
        <w:rPr>
          <w:rtl/>
        </w:rPr>
        <w:t xml:space="preserve"> شده است : 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>قسم اول : ا</w:t>
      </w:r>
      <w:r w:rsidRPr="00BE6F8C">
        <w:rPr>
          <w:rFonts w:hint="cs"/>
          <w:rtl/>
        </w:rPr>
        <w:t>ینکه</w:t>
      </w:r>
      <w:r w:rsidRPr="00BE6F8C">
        <w:rPr>
          <w:rtl/>
        </w:rPr>
        <w:t xml:space="preserve"> مدت کوتاه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به هوش نباشد 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>قسم دوم : امور خارج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باعث شود مقدار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عقل او </w:t>
      </w:r>
      <w:proofErr w:type="spellStart"/>
      <w:r w:rsidRPr="00BE6F8C">
        <w:rPr>
          <w:rtl/>
        </w:rPr>
        <w:t>زائل</w:t>
      </w:r>
      <w:proofErr w:type="spellEnd"/>
      <w:r w:rsidRPr="00BE6F8C">
        <w:rPr>
          <w:rtl/>
        </w:rPr>
        <w:t xml:space="preserve"> شود مثل شرب خمر ،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دو قسم اجماع مسلم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بر آنها است 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>سوال : چرا استناد به روا</w:t>
      </w:r>
      <w:r w:rsidRPr="00BE6F8C">
        <w:rPr>
          <w:rFonts w:hint="cs"/>
          <w:rtl/>
        </w:rPr>
        <w:t>یات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نم</w:t>
      </w:r>
      <w:r w:rsidRPr="00BE6F8C">
        <w:rPr>
          <w:rFonts w:hint="cs"/>
          <w:rtl/>
        </w:rPr>
        <w:t>ی</w:t>
      </w:r>
      <w:proofErr w:type="spellEnd"/>
      <w:r w:rsidRPr="00BE6F8C">
        <w:rPr>
          <w:rtl/>
        </w:rPr>
        <w:t xml:space="preserve"> شود ؟ چون در روا</w:t>
      </w:r>
      <w:r w:rsidRPr="00BE6F8C">
        <w:rPr>
          <w:rFonts w:hint="cs"/>
          <w:rtl/>
        </w:rPr>
        <w:t>یاتی</w:t>
      </w:r>
      <w:r w:rsidRPr="00BE6F8C">
        <w:rPr>
          <w:rtl/>
        </w:rPr>
        <w:t xml:space="preserve"> که </w:t>
      </w:r>
      <w:proofErr w:type="spellStart"/>
      <w:r w:rsidRPr="00BE6F8C">
        <w:rPr>
          <w:rtl/>
        </w:rPr>
        <w:t>نواقض</w:t>
      </w:r>
      <w:proofErr w:type="spellEnd"/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احصاء</w:t>
      </w:r>
      <w:proofErr w:type="spellEnd"/>
      <w:r w:rsidRPr="00BE6F8C">
        <w:rPr>
          <w:rtl/>
        </w:rPr>
        <w:t xml:space="preserve"> شده است حرف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از </w:t>
      </w:r>
      <w:proofErr w:type="spellStart"/>
      <w:r w:rsidRPr="00BE6F8C">
        <w:rPr>
          <w:rtl/>
        </w:rPr>
        <w:t>مز</w:t>
      </w:r>
      <w:r w:rsidRPr="00BE6F8C">
        <w:rPr>
          <w:rFonts w:hint="cs"/>
          <w:rtl/>
        </w:rPr>
        <w:t>یل</w:t>
      </w:r>
      <w:proofErr w:type="spellEnd"/>
      <w:r w:rsidRPr="00BE6F8C">
        <w:rPr>
          <w:rtl/>
        </w:rPr>
        <w:t xml:space="preserve"> عقل نشده است 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 xml:space="preserve">اما مثل </w:t>
      </w:r>
      <w:r w:rsidRPr="00BE6F8C">
        <w:rPr>
          <w:rFonts w:hint="cs"/>
          <w:rtl/>
        </w:rPr>
        <w:t xml:space="preserve">مرحوم </w:t>
      </w:r>
      <w:r w:rsidRPr="00BE6F8C">
        <w:rPr>
          <w:rtl/>
        </w:rPr>
        <w:t>ش</w:t>
      </w:r>
      <w:r w:rsidRPr="00BE6F8C">
        <w:rPr>
          <w:rFonts w:hint="cs"/>
          <w:rtl/>
        </w:rPr>
        <w:t>یخ</w:t>
      </w:r>
      <w:r w:rsidRPr="00BE6F8C">
        <w:rPr>
          <w:rtl/>
        </w:rPr>
        <w:t xml:space="preserve"> حر</w:t>
      </w:r>
      <w:r w:rsidRPr="00BE6F8C">
        <w:rPr>
          <w:rFonts w:hint="cs"/>
          <w:rtl/>
        </w:rPr>
        <w:t xml:space="preserve"> </w:t>
      </w:r>
      <w:r w:rsidRPr="00BE6F8C">
        <w:rPr>
          <w:rtl/>
        </w:rPr>
        <w:t>عامل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و ش</w:t>
      </w:r>
      <w:r w:rsidRPr="00BE6F8C">
        <w:rPr>
          <w:rFonts w:hint="cs"/>
          <w:rtl/>
        </w:rPr>
        <w:t>یخ</w:t>
      </w:r>
      <w:r w:rsidRPr="00BE6F8C">
        <w:rPr>
          <w:rtl/>
        </w:rPr>
        <w:t xml:space="preserve"> </w:t>
      </w:r>
      <w:r w:rsidRPr="00BE6F8C">
        <w:rPr>
          <w:rFonts w:hint="cs"/>
          <w:rtl/>
        </w:rPr>
        <w:t>یوسف</w:t>
      </w:r>
      <w:r w:rsidRPr="00BE6F8C">
        <w:rPr>
          <w:rtl/>
        </w:rPr>
        <w:t xml:space="preserve"> بحران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در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مساله توقف کرده </w:t>
      </w:r>
      <w:proofErr w:type="spellStart"/>
      <w:r w:rsidRPr="00BE6F8C">
        <w:rPr>
          <w:rtl/>
        </w:rPr>
        <w:t>اند</w:t>
      </w:r>
      <w:proofErr w:type="spellEnd"/>
      <w:r w:rsidRPr="00BE6F8C">
        <w:rPr>
          <w:bCs w:val="0"/>
          <w:color w:val="008000"/>
          <w:vertAlign w:val="superscript"/>
          <w:rtl/>
        </w:rPr>
        <w:footnoteReference w:id="4"/>
      </w:r>
      <w:r w:rsidRPr="00BE6F8C">
        <w:rPr>
          <w:rtl/>
        </w:rPr>
        <w:t>و به نظر ما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توقف ضرر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نم</w:t>
      </w:r>
      <w:r w:rsidRPr="00BE6F8C">
        <w:rPr>
          <w:rFonts w:hint="cs"/>
          <w:rtl/>
        </w:rPr>
        <w:t>ی</w:t>
      </w:r>
      <w:proofErr w:type="spellEnd"/>
      <w:r w:rsidRPr="00BE6F8C">
        <w:rPr>
          <w:rtl/>
        </w:rPr>
        <w:t xml:space="preserve"> زند چون اکثر </w:t>
      </w:r>
      <w:proofErr w:type="spellStart"/>
      <w:r w:rsidRPr="00BE6F8C">
        <w:rPr>
          <w:rtl/>
        </w:rPr>
        <w:t>امام</w:t>
      </w:r>
      <w:r w:rsidRPr="00BE6F8C">
        <w:rPr>
          <w:rFonts w:hint="cs"/>
          <w:rtl/>
        </w:rPr>
        <w:t>یه</w:t>
      </w:r>
      <w:proofErr w:type="spellEnd"/>
      <w:r w:rsidRPr="00BE6F8C">
        <w:rPr>
          <w:rtl/>
        </w:rPr>
        <w:t xml:space="preserve"> به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فتوا</w:t>
      </w:r>
      <w:r w:rsidRPr="00BE6F8C">
        <w:rPr>
          <w:rFonts w:hint="cs"/>
          <w:rtl/>
        </w:rPr>
        <w:t>ی</w:t>
      </w:r>
      <w:proofErr w:type="spellEnd"/>
      <w:r w:rsidRPr="00BE6F8C">
        <w:rPr>
          <w:rtl/>
        </w:rPr>
        <w:t xml:space="preserve"> عمل کرده </w:t>
      </w:r>
      <w:proofErr w:type="spellStart"/>
      <w:r w:rsidRPr="00BE6F8C">
        <w:rPr>
          <w:rtl/>
        </w:rPr>
        <w:t>اند</w:t>
      </w:r>
      <w:proofErr w:type="spellEnd"/>
      <w:r w:rsidRPr="00BE6F8C">
        <w:rPr>
          <w:rtl/>
        </w:rPr>
        <w:t xml:space="preserve"> و عمل به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فتوا کشف از رأ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و قول معصوم است  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>استناد برخ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از فقها به روا</w:t>
      </w:r>
      <w:r w:rsidRPr="00BE6F8C">
        <w:rPr>
          <w:rFonts w:hint="cs"/>
          <w:rtl/>
        </w:rPr>
        <w:t>یتی</w:t>
      </w:r>
      <w:r w:rsidRPr="00BE6F8C">
        <w:rPr>
          <w:rtl/>
        </w:rPr>
        <w:t xml:space="preserve"> برا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اثبات </w:t>
      </w:r>
      <w:proofErr w:type="spellStart"/>
      <w:r w:rsidRPr="00BE6F8C">
        <w:rPr>
          <w:rtl/>
        </w:rPr>
        <w:t>ناقض</w:t>
      </w:r>
      <w:r w:rsidRPr="00BE6F8C">
        <w:rPr>
          <w:rFonts w:hint="cs"/>
          <w:rtl/>
        </w:rPr>
        <w:t>یت</w:t>
      </w:r>
      <w:proofErr w:type="spellEnd"/>
      <w:r w:rsidRPr="00BE6F8C">
        <w:rPr>
          <w:rtl/>
        </w:rPr>
        <w:t xml:space="preserve"> ب</w:t>
      </w:r>
      <w:r w:rsidRPr="00BE6F8C">
        <w:rPr>
          <w:rFonts w:hint="cs"/>
          <w:rtl/>
        </w:rPr>
        <w:t>یهوشی</w:t>
      </w:r>
      <w:r w:rsidRPr="00BE6F8C">
        <w:rPr>
          <w:rtl/>
        </w:rPr>
        <w:t xml:space="preserve">  :</w:t>
      </w:r>
    </w:p>
    <w:p w:rsidR="00045870" w:rsidRPr="00BE6F8C" w:rsidRDefault="00045870" w:rsidP="00045870">
      <w:pPr>
        <w:rPr>
          <w:rtl/>
        </w:rPr>
      </w:pPr>
      <w:r w:rsidRPr="00BE6F8C">
        <w:rPr>
          <w:rFonts w:hint="cs"/>
          <w:bCs w:val="0"/>
          <w:color w:val="008000"/>
          <w:rtl/>
          <w:lang w:bidi="ar-SA"/>
        </w:rPr>
        <w:lastRenderedPageBreak/>
        <w:t xml:space="preserve">« </w:t>
      </w:r>
      <w:proofErr w:type="spellStart"/>
      <w:r w:rsidRPr="00BE6F8C">
        <w:rPr>
          <w:rFonts w:hint="cs"/>
          <w:bCs w:val="0"/>
          <w:color w:val="008000"/>
          <w:rtl/>
        </w:rPr>
        <w:t>سَأَلْتُ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أَبَا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الْحَسَنِ</w:t>
      </w:r>
      <w:proofErr w:type="spellEnd"/>
      <w:r w:rsidRPr="00BE6F8C">
        <w:rPr>
          <w:rFonts w:hint="cs"/>
          <w:bCs w:val="0"/>
          <w:color w:val="008000"/>
          <w:rtl/>
        </w:rPr>
        <w:t xml:space="preserve"> (علیه </w:t>
      </w:r>
      <w:proofErr w:type="spellStart"/>
      <w:r w:rsidRPr="00BE6F8C">
        <w:rPr>
          <w:rFonts w:hint="cs"/>
          <w:bCs w:val="0"/>
          <w:color w:val="008000"/>
          <w:rtl/>
        </w:rPr>
        <w:t>السلام</w:t>
      </w:r>
      <w:proofErr w:type="spellEnd"/>
      <w:r w:rsidRPr="00BE6F8C">
        <w:rPr>
          <w:rFonts w:hint="cs"/>
          <w:bCs w:val="0"/>
          <w:color w:val="008000"/>
          <w:rtl/>
        </w:rPr>
        <w:t xml:space="preserve">) </w:t>
      </w:r>
      <w:proofErr w:type="spellStart"/>
      <w:r w:rsidRPr="00BE6F8C">
        <w:rPr>
          <w:rFonts w:hint="cs"/>
          <w:bCs w:val="0"/>
          <w:color w:val="008000"/>
          <w:rtl/>
        </w:rPr>
        <w:t>عَنْ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رَجُلٍ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بِهِ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عِلَّةٌ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لَا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يَقْدِرُ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عَلَى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الِاضْطِجَاعِ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الْوُضُوءُ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يَشْتَدُّ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عَلَيْهِ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هُوَ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قَاعِدٌ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مُسْتَنِدٌ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بِالْوَسَائِدِ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فَرُبَّمَا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أَغْفَى</w:t>
      </w:r>
      <w:proofErr w:type="spellEnd"/>
      <w:r w:rsidRPr="00BE6F8C">
        <w:rPr>
          <w:rFonts w:hint="cs"/>
          <w:bCs w:val="0"/>
          <w:color w:val="008000"/>
          <w:rtl/>
        </w:rPr>
        <w:t xml:space="preserve">‏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هُوَ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قَاعِدٌ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عَلَى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تِلْكَ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الْحَالِ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قَالَ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يَتَوَضَّأُ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قُلْتُ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لَهُ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إِنَّ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الْوُضُوءَ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يَشْتَدُّ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عَلَيْهِ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لِحَالِ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عِلَّتِهِ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فَقَالَ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إِذَا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خَفِيَ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عَلَيْهِ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الصَّوْتُ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فَقَدْ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وَجَبَ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عَلَيْهِ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الْوُضُوءُ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قَالَ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يُؤَخِّرُ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الظُّهْرَ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يُصَلِّيهَا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مَعَ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الْعَصْرِ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يَجْمَعُ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بَيْنَهُمَا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كَذَلِكَ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الْمَغْرِبُ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الْعِشَاءُ</w:t>
      </w:r>
      <w:proofErr w:type="spellEnd"/>
      <w:r w:rsidRPr="00BE6F8C">
        <w:rPr>
          <w:rFonts w:hint="cs"/>
          <w:bCs w:val="0"/>
          <w:color w:val="008000"/>
          <w:rtl/>
        </w:rPr>
        <w:t>».</w:t>
      </w:r>
      <w:r w:rsidRPr="00BE6F8C">
        <w:rPr>
          <w:bCs w:val="0"/>
          <w:color w:val="008000"/>
          <w:vertAlign w:val="superscript"/>
          <w:rtl/>
        </w:rPr>
        <w:footnoteReference w:id="5"/>
      </w:r>
    </w:p>
    <w:p w:rsidR="00045870" w:rsidRPr="00BE6F8C" w:rsidRDefault="00045870" w:rsidP="00045870">
      <w:pPr>
        <w:rPr>
          <w:rtl/>
        </w:rPr>
      </w:pPr>
      <w:r w:rsidRPr="00BE6F8C">
        <w:rPr>
          <w:rFonts w:hint="cs"/>
          <w:rtl/>
        </w:rPr>
        <w:t xml:space="preserve">استدلال از دو جهت است: </w:t>
      </w:r>
      <w:r w:rsidRPr="00BE6F8C">
        <w:rPr>
          <w:color w:val="FF0000"/>
          <w:rtl/>
        </w:rPr>
        <w:t>جهت اول</w:t>
      </w:r>
      <w:r w:rsidRPr="00BE6F8C">
        <w:rPr>
          <w:rtl/>
        </w:rPr>
        <w:t xml:space="preserve"> : مراد از اخفاء ، اغماء است به قر</w:t>
      </w:r>
      <w:r w:rsidRPr="00BE6F8C">
        <w:rPr>
          <w:rFonts w:hint="cs"/>
          <w:rtl/>
        </w:rPr>
        <w:t>ینه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ربما</w:t>
      </w:r>
      <w:proofErr w:type="spellEnd"/>
      <w:r w:rsidRPr="00BE6F8C">
        <w:rPr>
          <w:rtl/>
        </w:rPr>
        <w:t xml:space="preserve"> که دلالت بر کثرت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کند که غالبا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چن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ب</w:t>
      </w:r>
      <w:r w:rsidRPr="00BE6F8C">
        <w:rPr>
          <w:rFonts w:hint="cs"/>
          <w:rtl/>
        </w:rPr>
        <w:t>یماری</w:t>
      </w:r>
      <w:r w:rsidRPr="00BE6F8C">
        <w:rPr>
          <w:rtl/>
        </w:rPr>
        <w:t xml:space="preserve"> منجر به ب</w:t>
      </w:r>
      <w:r w:rsidRPr="00BE6F8C">
        <w:rPr>
          <w:rFonts w:hint="cs"/>
          <w:rtl/>
        </w:rPr>
        <w:t>یهوشی</w:t>
      </w:r>
      <w:r w:rsidRPr="00BE6F8C">
        <w:rPr>
          <w:rtl/>
        </w:rPr>
        <w:t xml:space="preserve">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شود </w:t>
      </w:r>
    </w:p>
    <w:p w:rsidR="00045870" w:rsidRPr="00BE6F8C" w:rsidRDefault="00045870" w:rsidP="00045870">
      <w:pPr>
        <w:rPr>
          <w:rtl/>
        </w:rPr>
      </w:pPr>
      <w:r w:rsidRPr="00BE6F8C">
        <w:rPr>
          <w:rFonts w:hint="cs"/>
          <w:color w:val="FF0000"/>
          <w:rtl/>
        </w:rPr>
        <w:t>جهت</w:t>
      </w:r>
      <w:r w:rsidRPr="00BE6F8C">
        <w:rPr>
          <w:color w:val="FF0000"/>
          <w:rtl/>
        </w:rPr>
        <w:t xml:space="preserve"> دوم</w:t>
      </w:r>
      <w:r w:rsidRPr="00BE6F8C">
        <w:rPr>
          <w:rtl/>
        </w:rPr>
        <w:t xml:space="preserve"> : عبارت اذا خف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عل</w:t>
      </w:r>
      <w:r w:rsidRPr="00BE6F8C">
        <w:rPr>
          <w:rFonts w:hint="cs"/>
          <w:rtl/>
        </w:rPr>
        <w:t>یه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الصوت</w:t>
      </w:r>
      <w:proofErr w:type="spellEnd"/>
      <w:r w:rsidRPr="00BE6F8C">
        <w:rPr>
          <w:rtl/>
        </w:rPr>
        <w:t xml:space="preserve"> نشان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دهد که وقت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ب</w:t>
      </w:r>
      <w:r w:rsidRPr="00BE6F8C">
        <w:rPr>
          <w:rFonts w:hint="cs"/>
          <w:rtl/>
        </w:rPr>
        <w:t>یهوش</w:t>
      </w:r>
      <w:r w:rsidRPr="00BE6F8C">
        <w:rPr>
          <w:rtl/>
        </w:rPr>
        <w:t xml:space="preserve">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شود </w:t>
      </w:r>
      <w:proofErr w:type="spellStart"/>
      <w:r w:rsidRPr="00BE6F8C">
        <w:rPr>
          <w:rtl/>
        </w:rPr>
        <w:t>نم</w:t>
      </w:r>
      <w:r w:rsidRPr="00BE6F8C">
        <w:rPr>
          <w:rFonts w:hint="cs"/>
          <w:rtl/>
        </w:rPr>
        <w:t>ی</w:t>
      </w:r>
      <w:proofErr w:type="spellEnd"/>
      <w:r w:rsidRPr="00BE6F8C">
        <w:rPr>
          <w:rtl/>
        </w:rPr>
        <w:t xml:space="preserve"> فهمد که باد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از آن خارج شده و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عبارت علت برا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وجوب وضو است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کشف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کند که هر چه </w:t>
      </w:r>
      <w:proofErr w:type="spellStart"/>
      <w:r w:rsidRPr="00BE6F8C">
        <w:rPr>
          <w:rtl/>
        </w:rPr>
        <w:t>مز</w:t>
      </w:r>
      <w:r w:rsidRPr="00BE6F8C">
        <w:rPr>
          <w:rFonts w:hint="cs"/>
          <w:rtl/>
        </w:rPr>
        <w:t>یل</w:t>
      </w:r>
      <w:proofErr w:type="spellEnd"/>
      <w:r w:rsidRPr="00BE6F8C">
        <w:rPr>
          <w:rtl/>
        </w:rPr>
        <w:t xml:space="preserve"> عقل باشد ناقض است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>اما وجه کاف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نبودن استدلال به  روا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فوق : 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 xml:space="preserve">چون مراد از </w:t>
      </w:r>
      <w:proofErr w:type="spellStart"/>
      <w:r w:rsidRPr="00BE6F8C">
        <w:rPr>
          <w:rtl/>
        </w:rPr>
        <w:t>ا</w:t>
      </w:r>
      <w:r w:rsidRPr="00BE6F8C">
        <w:rPr>
          <w:rFonts w:hint="cs"/>
          <w:rtl/>
        </w:rPr>
        <w:t>غ</w:t>
      </w:r>
      <w:r w:rsidRPr="00BE6F8C">
        <w:rPr>
          <w:rtl/>
        </w:rPr>
        <w:t>فاء</w:t>
      </w:r>
      <w:proofErr w:type="spellEnd"/>
      <w:r w:rsidRPr="00BE6F8C">
        <w:rPr>
          <w:rtl/>
        </w:rPr>
        <w:t xml:space="preserve"> ، </w:t>
      </w:r>
      <w:proofErr w:type="spellStart"/>
      <w:r w:rsidRPr="00BE6F8C">
        <w:rPr>
          <w:rtl/>
        </w:rPr>
        <w:t>نوم</w:t>
      </w:r>
      <w:proofErr w:type="spellEnd"/>
      <w:r w:rsidRPr="00BE6F8C">
        <w:rPr>
          <w:rtl/>
        </w:rPr>
        <w:t xml:space="preserve"> است نه اغماء چون اگر اغماء باشد  حد</w:t>
      </w:r>
      <w:r w:rsidRPr="00BE6F8C">
        <w:rPr>
          <w:rFonts w:hint="cs"/>
          <w:rtl/>
        </w:rPr>
        <w:t>یث</w:t>
      </w:r>
      <w:r w:rsidRPr="00BE6F8C">
        <w:rPr>
          <w:rtl/>
        </w:rPr>
        <w:t xml:space="preserve"> خاص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شود که اثبات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کند فقط ب</w:t>
      </w:r>
      <w:r w:rsidRPr="00BE6F8C">
        <w:rPr>
          <w:rFonts w:hint="cs"/>
          <w:rtl/>
        </w:rPr>
        <w:t>یهوشی</w:t>
      </w:r>
      <w:r w:rsidRPr="00BE6F8C">
        <w:rPr>
          <w:rtl/>
        </w:rPr>
        <w:t xml:space="preserve"> ناقض است اما شامل مست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و جنون </w:t>
      </w:r>
      <w:proofErr w:type="spellStart"/>
      <w:r w:rsidRPr="00BE6F8C">
        <w:rPr>
          <w:rtl/>
        </w:rPr>
        <w:t>نم</w:t>
      </w:r>
      <w:r w:rsidRPr="00BE6F8C">
        <w:rPr>
          <w:rFonts w:hint="cs"/>
          <w:rtl/>
        </w:rPr>
        <w:t>ی</w:t>
      </w:r>
      <w:proofErr w:type="spellEnd"/>
      <w:r w:rsidRPr="00BE6F8C">
        <w:rPr>
          <w:rtl/>
        </w:rPr>
        <w:t xml:space="preserve"> شود علاوه ا</w:t>
      </w:r>
      <w:r w:rsidRPr="00BE6F8C">
        <w:rPr>
          <w:rFonts w:hint="cs"/>
          <w:rtl/>
        </w:rPr>
        <w:t>ینکه</w:t>
      </w:r>
      <w:r w:rsidRPr="00BE6F8C">
        <w:rPr>
          <w:rtl/>
        </w:rPr>
        <w:t xml:space="preserve">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خف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عل</w:t>
      </w:r>
      <w:r w:rsidRPr="00BE6F8C">
        <w:rPr>
          <w:rFonts w:hint="cs"/>
          <w:rtl/>
        </w:rPr>
        <w:t>یه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الصوت</w:t>
      </w:r>
      <w:proofErr w:type="spellEnd"/>
      <w:r w:rsidRPr="00BE6F8C">
        <w:rPr>
          <w:rtl/>
        </w:rPr>
        <w:t xml:space="preserve"> قر</w:t>
      </w:r>
      <w:r w:rsidRPr="00BE6F8C">
        <w:rPr>
          <w:rFonts w:hint="cs"/>
          <w:rtl/>
        </w:rPr>
        <w:t>ینه</w:t>
      </w:r>
      <w:r w:rsidRPr="00BE6F8C">
        <w:rPr>
          <w:rtl/>
        </w:rPr>
        <w:t xml:space="preserve"> بر خواب</w:t>
      </w:r>
      <w:r w:rsidRPr="00BE6F8C">
        <w:rPr>
          <w:rFonts w:hint="cs"/>
          <w:rtl/>
        </w:rPr>
        <w:t>یدن</w:t>
      </w:r>
      <w:r w:rsidRPr="00BE6F8C">
        <w:rPr>
          <w:rtl/>
        </w:rPr>
        <w:t xml:space="preserve"> او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باشد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>نکته : استناد به روا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برا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ناقض نبودن خواب در هنگام اضطرار : </w:t>
      </w:r>
    </w:p>
    <w:p w:rsidR="00045870" w:rsidRPr="00BE6F8C" w:rsidRDefault="00045870" w:rsidP="00045870">
      <w:pPr>
        <w:rPr>
          <w:rFonts w:hint="cs"/>
          <w:rtl/>
        </w:rPr>
      </w:pPr>
      <w:r w:rsidRPr="00BE6F8C">
        <w:rPr>
          <w:rFonts w:hint="cs"/>
          <w:bCs w:val="0"/>
          <w:color w:val="008000"/>
          <w:rtl/>
        </w:rPr>
        <w:t>«</w:t>
      </w:r>
      <w:proofErr w:type="spellStart"/>
      <w:r w:rsidRPr="00BE6F8C">
        <w:rPr>
          <w:rFonts w:hint="cs"/>
          <w:bCs w:val="0"/>
          <w:color w:val="008000"/>
          <w:rtl/>
        </w:rPr>
        <w:t>فِي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الرَّجُلِ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هَلْ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يُنْقَضُ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وُضُوؤُهُ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إِذَا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نَامَ</w:t>
      </w:r>
      <w:proofErr w:type="spellEnd"/>
      <w:r w:rsidRPr="00BE6F8C">
        <w:rPr>
          <w:rFonts w:hint="cs"/>
          <w:bCs w:val="0"/>
          <w:color w:val="008000"/>
          <w:rtl/>
        </w:rPr>
        <w:t xml:space="preserve">‏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هُوَ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جَالِسٌ</w:t>
      </w:r>
      <w:proofErr w:type="spellEnd"/>
      <w:r w:rsidRPr="00BE6F8C">
        <w:rPr>
          <w:rFonts w:hint="cs"/>
          <w:bCs w:val="0"/>
          <w:color w:val="008000"/>
          <w:rtl/>
        </w:rPr>
        <w:t xml:space="preserve">‏ </w:t>
      </w:r>
      <w:proofErr w:type="spellStart"/>
      <w:r w:rsidRPr="00BE6F8C">
        <w:rPr>
          <w:rFonts w:hint="cs"/>
          <w:bCs w:val="0"/>
          <w:color w:val="008000"/>
          <w:rtl/>
        </w:rPr>
        <w:t>قَالَ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إِنْ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كَانَ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يَوْمَ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الْجُمُعَةِ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فِي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الْمَسْجِدِ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فَلَا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وُضُوءَ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عَلَيْهِ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وَ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ذَلِكَ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أَنَّهُ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فِي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حَالِ</w:t>
      </w:r>
      <w:proofErr w:type="spellEnd"/>
      <w:r w:rsidRPr="00BE6F8C">
        <w:rPr>
          <w:rFonts w:hint="cs"/>
          <w:bCs w:val="0"/>
          <w:color w:val="008000"/>
          <w:rtl/>
        </w:rPr>
        <w:t xml:space="preserve"> </w:t>
      </w:r>
      <w:proofErr w:type="spellStart"/>
      <w:r w:rsidRPr="00BE6F8C">
        <w:rPr>
          <w:rFonts w:hint="cs"/>
          <w:bCs w:val="0"/>
          <w:color w:val="008000"/>
          <w:rtl/>
        </w:rPr>
        <w:t>ضَرُورَةٍ</w:t>
      </w:r>
      <w:proofErr w:type="spellEnd"/>
      <w:r w:rsidRPr="00BE6F8C">
        <w:rPr>
          <w:rFonts w:hint="cs"/>
          <w:bCs w:val="0"/>
          <w:color w:val="008000"/>
          <w:rtl/>
        </w:rPr>
        <w:t>».</w:t>
      </w:r>
      <w:r w:rsidRPr="00BE6F8C">
        <w:rPr>
          <w:bCs w:val="0"/>
          <w:color w:val="008000"/>
          <w:vertAlign w:val="superscript"/>
          <w:rtl/>
        </w:rPr>
        <w:footnoteReference w:id="6"/>
      </w:r>
      <w:r w:rsidRPr="00BE6F8C">
        <w:rPr>
          <w:rFonts w:hint="cs"/>
          <w:rtl/>
        </w:rPr>
        <w:t xml:space="preserve"> </w:t>
      </w:r>
    </w:p>
    <w:p w:rsidR="00045870" w:rsidRPr="00BE6F8C" w:rsidRDefault="00045870" w:rsidP="00045870">
      <w:pPr>
        <w:rPr>
          <w:rtl/>
        </w:rPr>
      </w:pPr>
      <w:proofErr w:type="spellStart"/>
      <w:r w:rsidRPr="00BE6F8C">
        <w:rPr>
          <w:rtl/>
        </w:rPr>
        <w:t>نظرات</w:t>
      </w:r>
      <w:r w:rsidRPr="00BE6F8C">
        <w:rPr>
          <w:rFonts w:hint="cs"/>
          <w:rtl/>
        </w:rPr>
        <w:t>ی</w:t>
      </w:r>
      <w:proofErr w:type="spellEnd"/>
      <w:r w:rsidRPr="00BE6F8C">
        <w:rPr>
          <w:rtl/>
        </w:rPr>
        <w:t xml:space="preserve"> در باره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روا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داده شده است : </w:t>
      </w:r>
    </w:p>
    <w:p w:rsidR="00045870" w:rsidRPr="00BE6F8C" w:rsidRDefault="00045870" w:rsidP="00045870">
      <w:pPr>
        <w:rPr>
          <w:rtl/>
        </w:rPr>
      </w:pPr>
      <w:r w:rsidRPr="00BE6F8C">
        <w:rPr>
          <w:rFonts w:hint="cs"/>
          <w:color w:val="FF0000"/>
          <w:rtl/>
        </w:rPr>
        <w:t>نظر</w:t>
      </w:r>
      <w:r w:rsidRPr="00BE6F8C">
        <w:rPr>
          <w:color w:val="FF0000"/>
          <w:rtl/>
        </w:rPr>
        <w:t xml:space="preserve"> اول</w:t>
      </w:r>
      <w:r w:rsidRPr="00BE6F8C">
        <w:rPr>
          <w:rtl/>
        </w:rPr>
        <w:t xml:space="preserve"> : مرحوم ش</w:t>
      </w:r>
      <w:r w:rsidRPr="00BE6F8C">
        <w:rPr>
          <w:rFonts w:hint="cs"/>
          <w:rtl/>
        </w:rPr>
        <w:t>یخ</w:t>
      </w:r>
      <w:r w:rsidRPr="00BE6F8C">
        <w:rPr>
          <w:rtl/>
        </w:rPr>
        <w:t xml:space="preserve"> طوس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حمل کرد به جا</w:t>
      </w:r>
      <w:r w:rsidRPr="00BE6F8C">
        <w:rPr>
          <w:rFonts w:hint="cs"/>
          <w:rtl/>
        </w:rPr>
        <w:t>یی</w:t>
      </w:r>
      <w:r w:rsidRPr="00BE6F8C">
        <w:rPr>
          <w:rtl/>
        </w:rPr>
        <w:t xml:space="preserve"> که دسترس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به وضو ندارد اما در باب </w:t>
      </w:r>
      <w:proofErr w:type="spellStart"/>
      <w:r w:rsidRPr="00BE6F8C">
        <w:rPr>
          <w:rtl/>
        </w:rPr>
        <w:t>ت</w:t>
      </w:r>
      <w:r w:rsidRPr="00BE6F8C">
        <w:rPr>
          <w:rFonts w:hint="cs"/>
          <w:rtl/>
        </w:rPr>
        <w:t>یمم</w:t>
      </w:r>
      <w:proofErr w:type="spellEnd"/>
      <w:r w:rsidRPr="00BE6F8C">
        <w:rPr>
          <w:rtl/>
        </w:rPr>
        <w:t xml:space="preserve"> فتوا داد که </w:t>
      </w:r>
      <w:proofErr w:type="spellStart"/>
      <w:r w:rsidRPr="00BE6F8C">
        <w:rPr>
          <w:rtl/>
        </w:rPr>
        <w:t>ت</w:t>
      </w:r>
      <w:r w:rsidRPr="00BE6F8C">
        <w:rPr>
          <w:rFonts w:hint="cs"/>
          <w:rtl/>
        </w:rPr>
        <w:t>یمم</w:t>
      </w:r>
      <w:proofErr w:type="spellEnd"/>
      <w:r w:rsidRPr="00BE6F8C">
        <w:rPr>
          <w:rtl/>
        </w:rPr>
        <w:t xml:space="preserve"> کند</w:t>
      </w:r>
      <w:r w:rsidRPr="00BE6F8C">
        <w:rPr>
          <w:rFonts w:hint="cs"/>
          <w:bCs w:val="0"/>
          <w:color w:val="000000"/>
          <w:rtl/>
        </w:rPr>
        <w:t>.</w:t>
      </w:r>
      <w:r w:rsidRPr="00BE6F8C">
        <w:rPr>
          <w:bCs w:val="0"/>
          <w:color w:val="000000"/>
          <w:vertAlign w:val="superscript"/>
          <w:rtl/>
        </w:rPr>
        <w:footnoteReference w:id="7"/>
      </w:r>
    </w:p>
    <w:p w:rsidR="00045870" w:rsidRPr="00BE6F8C" w:rsidRDefault="00045870" w:rsidP="00045870">
      <w:pPr>
        <w:rPr>
          <w:rtl/>
        </w:rPr>
      </w:pPr>
      <w:r w:rsidRPr="00BE6F8C">
        <w:rPr>
          <w:color w:val="FF0000"/>
          <w:rtl/>
        </w:rPr>
        <w:t>نظر دوم</w:t>
      </w:r>
      <w:r w:rsidRPr="00BE6F8C">
        <w:rPr>
          <w:rtl/>
        </w:rPr>
        <w:t xml:space="preserve"> : مرحوم  ف</w:t>
      </w:r>
      <w:r w:rsidRPr="00BE6F8C">
        <w:rPr>
          <w:rFonts w:hint="cs"/>
          <w:rtl/>
        </w:rPr>
        <w:t>یض</w:t>
      </w:r>
      <w:r w:rsidRPr="00BE6F8C">
        <w:rPr>
          <w:rtl/>
        </w:rPr>
        <w:t xml:space="preserve">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حد</w:t>
      </w:r>
      <w:r w:rsidRPr="00BE6F8C">
        <w:rPr>
          <w:rFonts w:hint="cs"/>
          <w:rtl/>
        </w:rPr>
        <w:t>یث</w:t>
      </w:r>
      <w:r w:rsidRPr="00BE6F8C">
        <w:rPr>
          <w:rtl/>
        </w:rPr>
        <w:t xml:space="preserve"> را حمل بر شک کرد که اگر شک کند وضو باطل شده با نه حمل بر صحت کند البته در حال شک وضو گرفتن مستحب است</w:t>
      </w:r>
      <w:r w:rsidRPr="00BE6F8C">
        <w:rPr>
          <w:rFonts w:hint="cs"/>
          <w:bCs w:val="0"/>
          <w:color w:val="000000"/>
          <w:rtl/>
        </w:rPr>
        <w:t>.</w:t>
      </w:r>
      <w:r w:rsidRPr="00BE6F8C">
        <w:rPr>
          <w:bCs w:val="0"/>
          <w:color w:val="000000"/>
          <w:vertAlign w:val="superscript"/>
          <w:rtl/>
        </w:rPr>
        <w:footnoteReference w:id="8"/>
      </w:r>
    </w:p>
    <w:p w:rsidR="00045870" w:rsidRPr="00BE6F8C" w:rsidRDefault="00045870" w:rsidP="00045870">
      <w:pPr>
        <w:rPr>
          <w:rtl/>
          <w:lang w:bidi="ar-SA"/>
        </w:rPr>
      </w:pPr>
      <w:r w:rsidRPr="00BE6F8C">
        <w:rPr>
          <w:color w:val="FF0000"/>
          <w:rtl/>
        </w:rPr>
        <w:lastRenderedPageBreak/>
        <w:t>نظر سوم</w:t>
      </w:r>
      <w:r w:rsidRPr="00BE6F8C">
        <w:rPr>
          <w:rtl/>
        </w:rPr>
        <w:t xml:space="preserve"> : مرحوم شه</w:t>
      </w:r>
      <w:r w:rsidRPr="00BE6F8C">
        <w:rPr>
          <w:rFonts w:hint="cs"/>
          <w:rtl/>
        </w:rPr>
        <w:t>ید</w:t>
      </w:r>
      <w:r w:rsidRPr="00BE6F8C">
        <w:rPr>
          <w:rtl/>
        </w:rPr>
        <w:t xml:space="preserve"> ثان</w:t>
      </w:r>
      <w:r w:rsidRPr="00BE6F8C">
        <w:rPr>
          <w:rFonts w:hint="cs"/>
          <w:rtl/>
        </w:rPr>
        <w:t>ی</w:t>
      </w:r>
      <w:r w:rsidR="00BE6F8C" w:rsidRPr="00BE6F8C">
        <w:rPr>
          <w:rtl/>
        </w:rPr>
        <w:t xml:space="preserve"> </w:t>
      </w:r>
      <w:r w:rsidRPr="00BE6F8C">
        <w:rPr>
          <w:rtl/>
        </w:rPr>
        <w:t xml:space="preserve">فرمودند حمل بر </w:t>
      </w:r>
      <w:proofErr w:type="spellStart"/>
      <w:r w:rsidRPr="00BE6F8C">
        <w:rPr>
          <w:rtl/>
        </w:rPr>
        <w:t>تق</w:t>
      </w:r>
      <w:r w:rsidRPr="00BE6F8C">
        <w:rPr>
          <w:rFonts w:hint="cs"/>
          <w:rtl/>
        </w:rPr>
        <w:t>یه</w:t>
      </w:r>
      <w:proofErr w:type="spellEnd"/>
      <w:r w:rsidRPr="00BE6F8C">
        <w:rPr>
          <w:rtl/>
        </w:rPr>
        <w:t xml:space="preserve"> شود چون اهل سنت خواب را ناقض </w:t>
      </w:r>
      <w:proofErr w:type="spellStart"/>
      <w:r w:rsidRPr="00BE6F8C">
        <w:rPr>
          <w:rtl/>
        </w:rPr>
        <w:t>نم</w:t>
      </w:r>
      <w:r w:rsidRPr="00BE6F8C">
        <w:rPr>
          <w:rFonts w:hint="cs"/>
          <w:rtl/>
        </w:rPr>
        <w:t>ی‌دادند</w:t>
      </w:r>
      <w:proofErr w:type="spellEnd"/>
      <w:r w:rsidRPr="00BE6F8C">
        <w:rPr>
          <w:rtl/>
        </w:rPr>
        <w:t xml:space="preserve"> و وقت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کس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در صف نماز  برود وضو بگ</w:t>
      </w:r>
      <w:r w:rsidRPr="00BE6F8C">
        <w:rPr>
          <w:rFonts w:hint="cs"/>
          <w:rtl/>
        </w:rPr>
        <w:t>یرد</w:t>
      </w:r>
      <w:r w:rsidRPr="00BE6F8C">
        <w:rPr>
          <w:rtl/>
        </w:rPr>
        <w:t xml:space="preserve">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فهمند ش</w:t>
      </w:r>
      <w:r w:rsidRPr="00BE6F8C">
        <w:rPr>
          <w:rFonts w:hint="cs"/>
          <w:rtl/>
        </w:rPr>
        <w:t>یعه</w:t>
      </w:r>
      <w:r w:rsidR="00BE6F8C" w:rsidRPr="00BE6F8C">
        <w:rPr>
          <w:rtl/>
        </w:rPr>
        <w:t xml:space="preserve"> است</w:t>
      </w:r>
      <w:r w:rsidR="00BE6F8C" w:rsidRPr="00BE6F8C">
        <w:rPr>
          <w:rFonts w:hint="cs"/>
          <w:bCs w:val="0"/>
          <w:color w:val="000000"/>
          <w:rtl/>
          <w:lang w:bidi="ar-SA"/>
        </w:rPr>
        <w:t>.</w:t>
      </w:r>
      <w:r w:rsidR="00BE6F8C" w:rsidRPr="00BE6F8C">
        <w:rPr>
          <w:bCs w:val="0"/>
          <w:color w:val="000000"/>
          <w:vertAlign w:val="superscript"/>
          <w:rtl/>
          <w:lang w:bidi="ar-SA"/>
        </w:rPr>
        <w:footnoteReference w:id="9"/>
      </w:r>
    </w:p>
    <w:p w:rsidR="00045870" w:rsidRPr="00BE6F8C" w:rsidRDefault="00045870" w:rsidP="00BE6F8C">
      <w:pPr>
        <w:rPr>
          <w:rtl/>
        </w:rPr>
      </w:pPr>
      <w:r w:rsidRPr="00BE6F8C">
        <w:rPr>
          <w:rtl/>
        </w:rPr>
        <w:t>اشکال بر حمل شه</w:t>
      </w:r>
      <w:r w:rsidRPr="00BE6F8C">
        <w:rPr>
          <w:rFonts w:hint="cs"/>
          <w:rtl/>
        </w:rPr>
        <w:t>ید</w:t>
      </w:r>
      <w:r w:rsidRPr="00BE6F8C">
        <w:rPr>
          <w:rtl/>
        </w:rPr>
        <w:t xml:space="preserve"> ثان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: لازم ن</w:t>
      </w:r>
      <w:r w:rsidRPr="00BE6F8C">
        <w:rPr>
          <w:rFonts w:hint="cs"/>
          <w:rtl/>
        </w:rPr>
        <w:t>یست</w:t>
      </w:r>
      <w:r w:rsidRPr="00BE6F8C">
        <w:rPr>
          <w:rtl/>
        </w:rPr>
        <w:t xml:space="preserve"> بگو</w:t>
      </w:r>
      <w:r w:rsidRPr="00BE6F8C">
        <w:rPr>
          <w:rFonts w:hint="cs"/>
          <w:rtl/>
        </w:rPr>
        <w:t>ید</w:t>
      </w:r>
      <w:r w:rsidRPr="00BE6F8C">
        <w:rPr>
          <w:rtl/>
        </w:rPr>
        <w:t xml:space="preserve"> خواب</w:t>
      </w:r>
      <w:r w:rsidRPr="00BE6F8C">
        <w:rPr>
          <w:rFonts w:hint="cs"/>
          <w:rtl/>
        </w:rPr>
        <w:t>یده</w:t>
      </w:r>
      <w:r w:rsidRPr="00BE6F8C">
        <w:rPr>
          <w:rtl/>
        </w:rPr>
        <w:t xml:space="preserve"> ام بلکه بگو</w:t>
      </w:r>
      <w:r w:rsidRPr="00BE6F8C">
        <w:rPr>
          <w:rFonts w:hint="cs"/>
          <w:rtl/>
        </w:rPr>
        <w:t>ید</w:t>
      </w:r>
      <w:r w:rsidRPr="00BE6F8C">
        <w:rPr>
          <w:rtl/>
        </w:rPr>
        <w:t xml:space="preserve"> باد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خارج شد و مرحوم آقا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خو</w:t>
      </w:r>
      <w:r w:rsidRPr="00BE6F8C">
        <w:rPr>
          <w:rFonts w:hint="cs"/>
          <w:rtl/>
        </w:rPr>
        <w:t>یی</w:t>
      </w:r>
      <w:r w:rsidR="00BE6F8C" w:rsidRPr="00BE6F8C">
        <w:rPr>
          <w:rtl/>
        </w:rPr>
        <w:t xml:space="preserve"> </w:t>
      </w:r>
      <w:r w:rsidRPr="00BE6F8C">
        <w:rPr>
          <w:rtl/>
        </w:rPr>
        <w:t xml:space="preserve">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اشکال را هم تا</w:t>
      </w:r>
      <w:r w:rsidRPr="00BE6F8C">
        <w:rPr>
          <w:rFonts w:hint="cs"/>
          <w:rtl/>
        </w:rPr>
        <w:t>یید</w:t>
      </w:r>
      <w:r w:rsidRPr="00BE6F8C">
        <w:rPr>
          <w:rtl/>
        </w:rPr>
        <w:t xml:space="preserve"> کرد که خارج شدن مرد از مسجد روز جمعه باعث توجه مردم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شود و سوال بر انگ</w:t>
      </w:r>
      <w:r w:rsidRPr="00BE6F8C">
        <w:rPr>
          <w:rFonts w:hint="cs"/>
          <w:rtl/>
        </w:rPr>
        <w:t>یز</w:t>
      </w:r>
      <w:r w:rsidRPr="00BE6F8C">
        <w:rPr>
          <w:rtl/>
        </w:rPr>
        <w:t xml:space="preserve"> است و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تواند برا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فرار از ا</w:t>
      </w:r>
      <w:r w:rsidRPr="00BE6F8C">
        <w:rPr>
          <w:rFonts w:hint="cs"/>
          <w:rtl/>
        </w:rPr>
        <w:t>ی</w:t>
      </w:r>
      <w:r w:rsidRPr="00BE6F8C">
        <w:rPr>
          <w:rtl/>
        </w:rPr>
        <w:t>ن سوالات بگو</w:t>
      </w:r>
      <w:r w:rsidRPr="00BE6F8C">
        <w:rPr>
          <w:rFonts w:hint="cs"/>
          <w:rtl/>
        </w:rPr>
        <w:t>ید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حدث</w:t>
      </w:r>
      <w:r w:rsidRPr="00BE6F8C">
        <w:rPr>
          <w:rFonts w:hint="cs"/>
          <w:rtl/>
        </w:rPr>
        <w:t>ی</w:t>
      </w:r>
      <w:proofErr w:type="spellEnd"/>
      <w:r w:rsidRPr="00BE6F8C">
        <w:rPr>
          <w:rtl/>
        </w:rPr>
        <w:t xml:space="preserve"> از من </w:t>
      </w:r>
      <w:proofErr w:type="spellStart"/>
      <w:r w:rsidRPr="00BE6F8C">
        <w:rPr>
          <w:rtl/>
        </w:rPr>
        <w:t>سرزده</w:t>
      </w:r>
      <w:proofErr w:type="spellEnd"/>
      <w:r w:rsidRPr="00BE6F8C">
        <w:rPr>
          <w:rtl/>
        </w:rPr>
        <w:t xml:space="preserve"> است </w:t>
      </w:r>
    </w:p>
    <w:p w:rsidR="00045870" w:rsidRPr="00BE6F8C" w:rsidRDefault="00045870" w:rsidP="00045870">
      <w:pPr>
        <w:rPr>
          <w:rtl/>
        </w:rPr>
      </w:pPr>
      <w:r w:rsidRPr="00BE6F8C">
        <w:rPr>
          <w:color w:val="FF0000"/>
          <w:rtl/>
        </w:rPr>
        <w:t>نظر چهارم</w:t>
      </w:r>
      <w:r w:rsidRPr="00BE6F8C">
        <w:rPr>
          <w:rtl/>
        </w:rPr>
        <w:t xml:space="preserve"> از </w:t>
      </w:r>
      <w:r w:rsidRPr="00BE6F8C">
        <w:rPr>
          <w:rFonts w:hint="cs"/>
          <w:rtl/>
        </w:rPr>
        <w:t>مرحوم آ</w:t>
      </w:r>
      <w:r w:rsidRPr="00BE6F8C">
        <w:rPr>
          <w:rtl/>
        </w:rPr>
        <w:t>قا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خو</w:t>
      </w:r>
      <w:r w:rsidRPr="00BE6F8C">
        <w:rPr>
          <w:rFonts w:hint="cs"/>
          <w:rtl/>
        </w:rPr>
        <w:t>یی</w:t>
      </w:r>
      <w:r w:rsidR="00BE6F8C" w:rsidRPr="00BE6F8C">
        <w:rPr>
          <w:bCs w:val="0"/>
          <w:color w:val="000000"/>
          <w:vertAlign w:val="superscript"/>
          <w:rtl/>
        </w:rPr>
        <w:footnoteReference w:id="10"/>
      </w:r>
      <w:r w:rsidRPr="00BE6F8C">
        <w:rPr>
          <w:rtl/>
        </w:rPr>
        <w:t>: ا</w:t>
      </w:r>
      <w:r w:rsidRPr="00BE6F8C">
        <w:rPr>
          <w:rFonts w:hint="cs"/>
          <w:rtl/>
        </w:rPr>
        <w:t>ینکه</w:t>
      </w:r>
      <w:r w:rsidRPr="00BE6F8C">
        <w:rPr>
          <w:rtl/>
        </w:rPr>
        <w:t xml:space="preserve"> امام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فرما</w:t>
      </w:r>
      <w:r w:rsidRPr="00BE6F8C">
        <w:rPr>
          <w:rFonts w:hint="cs"/>
          <w:rtl/>
        </w:rPr>
        <w:t>یند</w:t>
      </w:r>
      <w:r w:rsidRPr="00BE6F8C">
        <w:rPr>
          <w:rtl/>
        </w:rPr>
        <w:t xml:space="preserve"> وضو نگ</w:t>
      </w:r>
      <w:r w:rsidRPr="00BE6F8C">
        <w:rPr>
          <w:rFonts w:hint="cs"/>
          <w:rtl/>
        </w:rPr>
        <w:t>یرد</w:t>
      </w:r>
      <w:r w:rsidRPr="00BE6F8C">
        <w:rPr>
          <w:rtl/>
        </w:rPr>
        <w:t xml:space="preserve"> و بنش</w:t>
      </w:r>
      <w:r w:rsidRPr="00BE6F8C">
        <w:rPr>
          <w:rFonts w:hint="cs"/>
          <w:rtl/>
        </w:rPr>
        <w:t>یند</w:t>
      </w:r>
      <w:r w:rsidRPr="00BE6F8C">
        <w:rPr>
          <w:rtl/>
        </w:rPr>
        <w:t xml:space="preserve"> به دو جهت است : </w:t>
      </w:r>
    </w:p>
    <w:p w:rsidR="00045870" w:rsidRPr="00BE6F8C" w:rsidRDefault="00045870" w:rsidP="00045870">
      <w:pPr>
        <w:rPr>
          <w:rtl/>
        </w:rPr>
      </w:pPr>
      <w:r w:rsidRPr="00BE6F8C">
        <w:rPr>
          <w:rFonts w:hint="cs"/>
          <w:rtl/>
        </w:rPr>
        <w:t>یک‌</w:t>
      </w:r>
      <w:r w:rsidRPr="00BE6F8C">
        <w:rPr>
          <w:rtl/>
        </w:rPr>
        <w:t xml:space="preserve">: مزاحم </w:t>
      </w:r>
      <w:proofErr w:type="spellStart"/>
      <w:r w:rsidRPr="00BE6F8C">
        <w:rPr>
          <w:rtl/>
        </w:rPr>
        <w:t>نمازگزاران</w:t>
      </w:r>
      <w:proofErr w:type="spellEnd"/>
      <w:r w:rsidRPr="00BE6F8C">
        <w:rPr>
          <w:rtl/>
        </w:rPr>
        <w:t xml:space="preserve">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شود بخاطر رفت و آمد و دوم که مورد پرخاش گر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و الفاظ بد قرار بگ</w:t>
      </w:r>
      <w:r w:rsidRPr="00BE6F8C">
        <w:rPr>
          <w:rFonts w:hint="cs"/>
          <w:rtl/>
        </w:rPr>
        <w:t>یرد</w:t>
      </w:r>
      <w:r w:rsidRPr="00BE6F8C">
        <w:rPr>
          <w:rtl/>
        </w:rPr>
        <w:t xml:space="preserve"> </w:t>
      </w:r>
    </w:p>
    <w:p w:rsidR="00045870" w:rsidRPr="00BE6F8C" w:rsidRDefault="00045870" w:rsidP="00045870">
      <w:pPr>
        <w:rPr>
          <w:rtl/>
        </w:rPr>
      </w:pPr>
      <w:r w:rsidRPr="00BE6F8C">
        <w:rPr>
          <w:rtl/>
        </w:rPr>
        <w:t>اشکال استاد به ا</w:t>
      </w:r>
      <w:r w:rsidRPr="00BE6F8C">
        <w:rPr>
          <w:rFonts w:hint="cs"/>
          <w:rtl/>
        </w:rPr>
        <w:t>یشان</w:t>
      </w:r>
      <w:r w:rsidRPr="00BE6F8C">
        <w:rPr>
          <w:rtl/>
        </w:rPr>
        <w:t xml:space="preserve"> : صف ها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نماز جمعه در روستاها پر جمع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ن</w:t>
      </w:r>
      <w:r w:rsidRPr="00BE6F8C">
        <w:rPr>
          <w:rFonts w:hint="cs"/>
          <w:rtl/>
        </w:rPr>
        <w:t>یست</w:t>
      </w:r>
      <w:r w:rsidRPr="00BE6F8C">
        <w:rPr>
          <w:rtl/>
        </w:rPr>
        <w:t xml:space="preserve"> و ثان</w:t>
      </w:r>
      <w:r w:rsidRPr="00BE6F8C">
        <w:rPr>
          <w:rFonts w:hint="cs"/>
          <w:rtl/>
        </w:rPr>
        <w:t>یا</w:t>
      </w:r>
      <w:r w:rsidRPr="00BE6F8C">
        <w:rPr>
          <w:rtl/>
        </w:rPr>
        <w:t xml:space="preserve"> با </w:t>
      </w:r>
      <w:r w:rsidRPr="00BE6F8C">
        <w:rPr>
          <w:rFonts w:hint="cs"/>
          <w:rtl/>
        </w:rPr>
        <w:t>یک</w:t>
      </w:r>
      <w:r w:rsidRPr="00BE6F8C">
        <w:rPr>
          <w:rtl/>
        </w:rPr>
        <w:t xml:space="preserve"> </w:t>
      </w:r>
      <w:r w:rsidRPr="00BE6F8C">
        <w:rPr>
          <w:rtl/>
        </w:rPr>
        <w:t>عذر خواه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مردم را قانع </w:t>
      </w:r>
      <w:proofErr w:type="spellStart"/>
      <w:r w:rsidRPr="00BE6F8C">
        <w:rPr>
          <w:rtl/>
        </w:rPr>
        <w:t>م</w:t>
      </w:r>
      <w:r w:rsidRPr="00BE6F8C">
        <w:rPr>
          <w:rFonts w:hint="cs"/>
          <w:rtl/>
        </w:rPr>
        <w:t>ی</w:t>
      </w:r>
      <w:r w:rsidR="00BE6F8C" w:rsidRPr="00BE6F8C">
        <w:rPr>
          <w:rFonts w:hint="cs"/>
          <w:rtl/>
        </w:rPr>
        <w:t>‌</w:t>
      </w:r>
      <w:r w:rsidRPr="00BE6F8C">
        <w:rPr>
          <w:rtl/>
        </w:rPr>
        <w:t>کند</w:t>
      </w:r>
      <w:proofErr w:type="spellEnd"/>
      <w:r w:rsidRPr="00BE6F8C">
        <w:rPr>
          <w:rtl/>
        </w:rPr>
        <w:t xml:space="preserve"> </w:t>
      </w:r>
    </w:p>
    <w:p w:rsidR="008027AD" w:rsidRPr="00BE6F8C" w:rsidRDefault="00045870" w:rsidP="00045870">
      <w:pPr>
        <w:rPr>
          <w:rFonts w:hint="cs"/>
        </w:rPr>
      </w:pPr>
      <w:r w:rsidRPr="00BE6F8C">
        <w:rPr>
          <w:color w:val="FF0000"/>
          <w:rtl/>
        </w:rPr>
        <w:t>نظر پنجم</w:t>
      </w:r>
      <w:r w:rsidRPr="00BE6F8C">
        <w:rPr>
          <w:rtl/>
        </w:rPr>
        <w:t xml:space="preserve"> : از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روا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اعراض</w:t>
      </w:r>
      <w:proofErr w:type="spellEnd"/>
      <w:r w:rsidRPr="00BE6F8C">
        <w:rPr>
          <w:rtl/>
        </w:rPr>
        <w:t xml:space="preserve"> شود چون به ا</w:t>
      </w:r>
      <w:r w:rsidRPr="00BE6F8C">
        <w:rPr>
          <w:rFonts w:hint="cs"/>
          <w:rtl/>
        </w:rPr>
        <w:t>ین</w:t>
      </w:r>
      <w:r w:rsidRPr="00BE6F8C">
        <w:rPr>
          <w:rtl/>
        </w:rPr>
        <w:t xml:space="preserve"> روا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عمل نشده است و </w:t>
      </w:r>
      <w:proofErr w:type="spellStart"/>
      <w:r w:rsidRPr="00BE6F8C">
        <w:rPr>
          <w:rtl/>
        </w:rPr>
        <w:t>اعراض</w:t>
      </w:r>
      <w:proofErr w:type="spellEnd"/>
      <w:r w:rsidRPr="00BE6F8C">
        <w:rPr>
          <w:rtl/>
        </w:rPr>
        <w:t xml:space="preserve"> اصحاب موجب ضعف صدور و سند  روا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م</w:t>
      </w:r>
      <w:r w:rsidRPr="00BE6F8C">
        <w:rPr>
          <w:rFonts w:hint="cs"/>
          <w:rtl/>
        </w:rPr>
        <w:t>ی</w:t>
      </w:r>
      <w:r w:rsidRPr="00BE6F8C">
        <w:rPr>
          <w:rtl/>
        </w:rPr>
        <w:t xml:space="preserve"> شود اما باعث وهن به دلالت روا</w:t>
      </w:r>
      <w:r w:rsidRPr="00BE6F8C">
        <w:rPr>
          <w:rFonts w:hint="cs"/>
          <w:rtl/>
        </w:rPr>
        <w:t>یت</w:t>
      </w:r>
      <w:r w:rsidRPr="00BE6F8C">
        <w:rPr>
          <w:rtl/>
        </w:rPr>
        <w:t xml:space="preserve"> </w:t>
      </w:r>
      <w:proofErr w:type="spellStart"/>
      <w:r w:rsidRPr="00BE6F8C">
        <w:rPr>
          <w:rtl/>
        </w:rPr>
        <w:t>نم</w:t>
      </w:r>
      <w:r w:rsidRPr="00BE6F8C">
        <w:rPr>
          <w:rFonts w:hint="cs"/>
          <w:rtl/>
        </w:rPr>
        <w:t>ی</w:t>
      </w:r>
      <w:proofErr w:type="spellEnd"/>
      <w:r w:rsidRPr="00BE6F8C">
        <w:rPr>
          <w:rtl/>
        </w:rPr>
        <w:t xml:space="preserve"> شود</w:t>
      </w:r>
    </w:p>
    <w:sectPr w:rsidR="008027AD" w:rsidRPr="00BE6F8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CB4" w:rsidRDefault="00552CB4" w:rsidP="00045870">
      <w:pPr>
        <w:spacing w:after="0" w:line="240" w:lineRule="auto"/>
      </w:pPr>
      <w:r>
        <w:separator/>
      </w:r>
    </w:p>
  </w:endnote>
  <w:endnote w:type="continuationSeparator" w:id="0">
    <w:p w:rsidR="00552CB4" w:rsidRDefault="00552CB4" w:rsidP="0004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CB4" w:rsidRDefault="00552CB4" w:rsidP="00045870">
      <w:pPr>
        <w:spacing w:after="0" w:line="240" w:lineRule="auto"/>
      </w:pPr>
      <w:r>
        <w:separator/>
      </w:r>
    </w:p>
  </w:footnote>
  <w:footnote w:type="continuationSeparator" w:id="0">
    <w:p w:rsidR="00552CB4" w:rsidRDefault="00552CB4" w:rsidP="00045870">
      <w:pPr>
        <w:spacing w:after="0" w:line="240" w:lineRule="auto"/>
      </w:pPr>
      <w:r>
        <w:continuationSeparator/>
      </w:r>
    </w:p>
  </w:footnote>
  <w:footnote w:id="1">
    <w:p w:rsidR="00045870" w:rsidRPr="00831DEE" w:rsidRDefault="00045870" w:rsidP="00045870">
      <w:pPr>
        <w:pStyle w:val="a3"/>
        <w:rPr>
          <w:color w:val="000000"/>
        </w:rPr>
      </w:pPr>
      <w:r w:rsidRPr="00831DEE">
        <w:rPr>
          <w:rStyle w:val="a5"/>
          <w:color w:val="000000"/>
        </w:rPr>
        <w:footnoteRef/>
      </w:r>
      <w:r w:rsidRPr="00831DEE">
        <w:rPr>
          <w:rFonts w:hint="cs"/>
          <w:color w:val="000000"/>
          <w:rtl/>
        </w:rPr>
        <w:t xml:space="preserve">- تهذیب </w:t>
      </w:r>
      <w:proofErr w:type="spellStart"/>
      <w:r w:rsidRPr="00831DEE">
        <w:rPr>
          <w:rFonts w:hint="cs"/>
          <w:color w:val="000000"/>
          <w:rtl/>
        </w:rPr>
        <w:t>الاحکام</w:t>
      </w:r>
      <w:proofErr w:type="spellEnd"/>
      <w:r w:rsidRPr="00831DEE">
        <w:rPr>
          <w:rFonts w:hint="cs"/>
          <w:color w:val="000000"/>
          <w:rtl/>
        </w:rPr>
        <w:t>، ج1 ص4.</w:t>
      </w:r>
    </w:p>
  </w:footnote>
  <w:footnote w:id="2">
    <w:p w:rsidR="00045870" w:rsidRPr="00831DEE" w:rsidRDefault="00045870" w:rsidP="00045870">
      <w:pPr>
        <w:pStyle w:val="a3"/>
        <w:rPr>
          <w:color w:val="000000"/>
        </w:rPr>
      </w:pPr>
      <w:r w:rsidRPr="00831DEE">
        <w:rPr>
          <w:rStyle w:val="a5"/>
          <w:color w:val="000000"/>
        </w:rPr>
        <w:footnoteRef/>
      </w:r>
      <w:r w:rsidRPr="00831DEE">
        <w:rPr>
          <w:rFonts w:hint="cs"/>
          <w:color w:val="000000"/>
          <w:rtl/>
        </w:rPr>
        <w:t xml:space="preserve">- منتهی </w:t>
      </w:r>
      <w:proofErr w:type="spellStart"/>
      <w:r w:rsidRPr="00831DEE">
        <w:rPr>
          <w:rFonts w:hint="cs"/>
          <w:color w:val="000000"/>
          <w:rtl/>
        </w:rPr>
        <w:t>المطلب</w:t>
      </w:r>
      <w:proofErr w:type="spellEnd"/>
      <w:r w:rsidRPr="00831DEE">
        <w:rPr>
          <w:rFonts w:hint="cs"/>
          <w:color w:val="000000"/>
          <w:rtl/>
        </w:rPr>
        <w:t>، ج1، ص202.</w:t>
      </w:r>
    </w:p>
  </w:footnote>
  <w:footnote w:id="3">
    <w:p w:rsidR="00045870" w:rsidRPr="00831DEE" w:rsidRDefault="00045870" w:rsidP="00045870">
      <w:pPr>
        <w:pStyle w:val="a3"/>
        <w:rPr>
          <w:color w:val="000000"/>
          <w:rtl/>
        </w:rPr>
      </w:pPr>
      <w:r w:rsidRPr="00831DEE">
        <w:rPr>
          <w:rStyle w:val="a5"/>
          <w:color w:val="000000"/>
        </w:rPr>
        <w:footnoteRef/>
      </w:r>
      <w:r w:rsidRPr="00831DEE">
        <w:rPr>
          <w:color w:val="000000"/>
          <w:rtl/>
        </w:rPr>
        <w:t xml:space="preserve"> </w:t>
      </w:r>
      <w:proofErr w:type="spellStart"/>
      <w:r w:rsidRPr="00831DEE">
        <w:rPr>
          <w:rFonts w:hint="cs"/>
          <w:color w:val="000000"/>
          <w:sz w:val="27"/>
          <w:szCs w:val="27"/>
          <w:rtl/>
        </w:rPr>
        <w:t>الفقه</w:t>
      </w:r>
      <w:proofErr w:type="spellEnd"/>
      <w:r w:rsidRPr="00831DEE">
        <w:rPr>
          <w:rFonts w:hint="cs"/>
          <w:color w:val="000000"/>
          <w:sz w:val="27"/>
          <w:szCs w:val="27"/>
          <w:rtl/>
        </w:rPr>
        <w:t xml:space="preserve"> </w:t>
      </w:r>
      <w:proofErr w:type="spellStart"/>
      <w:r w:rsidRPr="00831DEE">
        <w:rPr>
          <w:rFonts w:hint="cs"/>
          <w:color w:val="000000"/>
          <w:sz w:val="27"/>
          <w:szCs w:val="27"/>
          <w:rtl/>
        </w:rPr>
        <w:t>على</w:t>
      </w:r>
      <w:proofErr w:type="spellEnd"/>
      <w:r w:rsidRPr="00831DEE">
        <w:rPr>
          <w:rFonts w:hint="cs"/>
          <w:color w:val="000000"/>
          <w:sz w:val="27"/>
          <w:szCs w:val="27"/>
          <w:rtl/>
        </w:rPr>
        <w:t xml:space="preserve"> </w:t>
      </w:r>
      <w:proofErr w:type="spellStart"/>
      <w:r w:rsidRPr="00831DEE">
        <w:rPr>
          <w:rFonts w:hint="cs"/>
          <w:color w:val="000000"/>
          <w:sz w:val="27"/>
          <w:szCs w:val="27"/>
          <w:rtl/>
        </w:rPr>
        <w:t>المذاهب</w:t>
      </w:r>
      <w:proofErr w:type="spellEnd"/>
      <w:r w:rsidRPr="00831DEE">
        <w:rPr>
          <w:rFonts w:hint="cs"/>
          <w:color w:val="000000"/>
          <w:sz w:val="27"/>
          <w:szCs w:val="27"/>
          <w:rtl/>
        </w:rPr>
        <w:t xml:space="preserve"> </w:t>
      </w:r>
      <w:proofErr w:type="spellStart"/>
      <w:r w:rsidRPr="00831DEE">
        <w:rPr>
          <w:rFonts w:hint="cs"/>
          <w:color w:val="000000"/>
          <w:sz w:val="27"/>
          <w:szCs w:val="27"/>
          <w:rtl/>
        </w:rPr>
        <w:t>الأربعة</w:t>
      </w:r>
      <w:proofErr w:type="spellEnd"/>
      <w:r w:rsidRPr="00831DEE">
        <w:rPr>
          <w:rFonts w:hint="cs"/>
          <w:color w:val="000000"/>
          <w:sz w:val="27"/>
          <w:szCs w:val="27"/>
          <w:rtl/>
        </w:rPr>
        <w:t xml:space="preserve"> و مذهب </w:t>
      </w:r>
      <w:proofErr w:type="spellStart"/>
      <w:r w:rsidRPr="00831DEE">
        <w:rPr>
          <w:rFonts w:hint="cs"/>
          <w:color w:val="000000"/>
          <w:sz w:val="27"/>
          <w:szCs w:val="27"/>
          <w:rtl/>
        </w:rPr>
        <w:t>أهل</w:t>
      </w:r>
      <w:proofErr w:type="spellEnd"/>
      <w:r w:rsidRPr="00831DEE">
        <w:rPr>
          <w:rFonts w:hint="cs"/>
          <w:color w:val="000000"/>
          <w:sz w:val="27"/>
          <w:szCs w:val="27"/>
          <w:rtl/>
        </w:rPr>
        <w:t xml:space="preserve"> </w:t>
      </w:r>
      <w:proofErr w:type="spellStart"/>
      <w:r w:rsidRPr="00831DEE">
        <w:rPr>
          <w:rFonts w:hint="cs"/>
          <w:color w:val="000000"/>
          <w:sz w:val="27"/>
          <w:szCs w:val="27"/>
          <w:rtl/>
        </w:rPr>
        <w:t>البيت</w:t>
      </w:r>
      <w:proofErr w:type="spellEnd"/>
      <w:r w:rsidRPr="00831DEE">
        <w:rPr>
          <w:rFonts w:hint="cs"/>
          <w:color w:val="000000"/>
          <w:sz w:val="27"/>
          <w:szCs w:val="27"/>
          <w:rtl/>
        </w:rPr>
        <w:t xml:space="preserve"> </w:t>
      </w:r>
      <w:proofErr w:type="spellStart"/>
      <w:r w:rsidRPr="00831DEE">
        <w:rPr>
          <w:rFonts w:hint="cs"/>
          <w:color w:val="000000"/>
          <w:sz w:val="27"/>
          <w:szCs w:val="27"/>
          <w:rtl/>
        </w:rPr>
        <w:t>عليهم</w:t>
      </w:r>
      <w:proofErr w:type="spellEnd"/>
      <w:r w:rsidRPr="00831DEE">
        <w:rPr>
          <w:rFonts w:hint="cs"/>
          <w:color w:val="000000"/>
          <w:sz w:val="27"/>
          <w:szCs w:val="27"/>
          <w:rtl/>
        </w:rPr>
        <w:t xml:space="preserve"> </w:t>
      </w:r>
      <w:proofErr w:type="spellStart"/>
      <w:r w:rsidRPr="00831DEE">
        <w:rPr>
          <w:rFonts w:hint="cs"/>
          <w:color w:val="000000"/>
          <w:sz w:val="27"/>
          <w:szCs w:val="27"/>
          <w:rtl/>
        </w:rPr>
        <w:t>السلام</w:t>
      </w:r>
      <w:proofErr w:type="spellEnd"/>
      <w:r w:rsidRPr="00831DEE">
        <w:rPr>
          <w:rFonts w:hint="cs"/>
          <w:color w:val="000000"/>
          <w:sz w:val="27"/>
          <w:szCs w:val="27"/>
          <w:rtl/>
        </w:rPr>
        <w:t>؛ ج‌1، ص: 158</w:t>
      </w:r>
    </w:p>
  </w:footnote>
  <w:footnote w:id="4">
    <w:p w:rsidR="00045870" w:rsidRPr="00831DEE" w:rsidRDefault="00045870" w:rsidP="00045870">
      <w:pPr>
        <w:pStyle w:val="a3"/>
        <w:rPr>
          <w:color w:val="000000"/>
          <w:rtl/>
        </w:rPr>
      </w:pPr>
      <w:r w:rsidRPr="00831DEE">
        <w:rPr>
          <w:rStyle w:val="a5"/>
          <w:color w:val="000000"/>
        </w:rPr>
        <w:footnoteRef/>
      </w:r>
      <w:r w:rsidRPr="00831DEE">
        <w:rPr>
          <w:color w:val="000000"/>
          <w:rtl/>
        </w:rPr>
        <w:t xml:space="preserve"> </w:t>
      </w:r>
      <w:r w:rsidRPr="00831DEE">
        <w:rPr>
          <w:rFonts w:hint="cs"/>
          <w:color w:val="000000"/>
          <w:rtl/>
        </w:rPr>
        <w:t>-</w:t>
      </w:r>
      <w:proofErr w:type="spellStart"/>
      <w:r w:rsidRPr="00831DEE">
        <w:rPr>
          <w:color w:val="000000"/>
          <w:rtl/>
        </w:rPr>
        <w:t>وسائل</w:t>
      </w:r>
      <w:proofErr w:type="spellEnd"/>
      <w:r w:rsidRPr="00831DEE">
        <w:rPr>
          <w:color w:val="000000"/>
          <w:rtl/>
        </w:rPr>
        <w:t xml:space="preserve"> </w:t>
      </w:r>
      <w:proofErr w:type="spellStart"/>
      <w:r w:rsidRPr="00831DEE">
        <w:rPr>
          <w:color w:val="000000"/>
          <w:rtl/>
        </w:rPr>
        <w:t>الشيعة</w:t>
      </w:r>
      <w:proofErr w:type="spellEnd"/>
      <w:r w:rsidRPr="00831DEE">
        <w:rPr>
          <w:rFonts w:hint="cs"/>
          <w:color w:val="000000"/>
          <w:rtl/>
        </w:rPr>
        <w:t xml:space="preserve">، ج1، ص182و183، ح1. </w:t>
      </w:r>
    </w:p>
  </w:footnote>
  <w:footnote w:id="5">
    <w:p w:rsidR="00045870" w:rsidRPr="00831DEE" w:rsidRDefault="00045870" w:rsidP="00045870">
      <w:pPr>
        <w:pStyle w:val="a3"/>
        <w:rPr>
          <w:color w:val="000000"/>
          <w:rtl/>
        </w:rPr>
      </w:pPr>
      <w:r w:rsidRPr="00831DEE">
        <w:rPr>
          <w:rStyle w:val="a5"/>
          <w:color w:val="000000"/>
        </w:rPr>
        <w:footnoteRef/>
      </w:r>
      <w:r w:rsidRPr="00831DEE">
        <w:rPr>
          <w:color w:val="000000"/>
          <w:rtl/>
        </w:rPr>
        <w:t xml:space="preserve"> </w:t>
      </w:r>
      <w:r w:rsidRPr="00831DEE">
        <w:rPr>
          <w:rFonts w:hint="cs"/>
          <w:color w:val="000000"/>
          <w:rtl/>
        </w:rPr>
        <w:t>-</w:t>
      </w:r>
      <w:proofErr w:type="spellStart"/>
      <w:r w:rsidRPr="00831DEE">
        <w:rPr>
          <w:color w:val="000000"/>
          <w:rtl/>
        </w:rPr>
        <w:t>وسائل</w:t>
      </w:r>
      <w:proofErr w:type="spellEnd"/>
      <w:r w:rsidRPr="00831DEE">
        <w:rPr>
          <w:color w:val="000000"/>
          <w:rtl/>
        </w:rPr>
        <w:t xml:space="preserve"> </w:t>
      </w:r>
      <w:proofErr w:type="spellStart"/>
      <w:r w:rsidRPr="00831DEE">
        <w:rPr>
          <w:color w:val="000000"/>
          <w:rtl/>
        </w:rPr>
        <w:t>الشيعة</w:t>
      </w:r>
      <w:proofErr w:type="spellEnd"/>
      <w:r w:rsidRPr="00831DEE">
        <w:rPr>
          <w:rFonts w:hint="cs"/>
          <w:color w:val="000000"/>
          <w:rtl/>
        </w:rPr>
        <w:t>، ج1، ص182و183،ح1.</w:t>
      </w:r>
    </w:p>
  </w:footnote>
  <w:footnote w:id="6">
    <w:p w:rsidR="00045870" w:rsidRPr="00831DEE" w:rsidRDefault="00045870" w:rsidP="00045870">
      <w:pPr>
        <w:pStyle w:val="a3"/>
        <w:rPr>
          <w:color w:val="000000"/>
          <w:rtl/>
        </w:rPr>
      </w:pPr>
      <w:r w:rsidRPr="00831DEE">
        <w:rPr>
          <w:rStyle w:val="a5"/>
          <w:color w:val="000000"/>
        </w:rPr>
        <w:footnoteRef/>
      </w:r>
      <w:r w:rsidRPr="00831DEE">
        <w:rPr>
          <w:color w:val="000000"/>
          <w:rtl/>
        </w:rPr>
        <w:t xml:space="preserve"> </w:t>
      </w:r>
      <w:r w:rsidRPr="00831DEE">
        <w:rPr>
          <w:rFonts w:hint="cs"/>
          <w:color w:val="000000"/>
          <w:rtl/>
        </w:rPr>
        <w:t>- همان، ص182،ح16.</w:t>
      </w:r>
    </w:p>
  </w:footnote>
  <w:footnote w:id="7">
    <w:p w:rsidR="00045870" w:rsidRPr="00831DEE" w:rsidRDefault="00045870" w:rsidP="00045870">
      <w:pPr>
        <w:pStyle w:val="a3"/>
        <w:rPr>
          <w:color w:val="000000"/>
        </w:rPr>
      </w:pPr>
      <w:r w:rsidRPr="00831DEE">
        <w:rPr>
          <w:rStyle w:val="a5"/>
          <w:color w:val="000000"/>
        </w:rPr>
        <w:footnoteRef/>
      </w:r>
      <w:r w:rsidRPr="00831DEE">
        <w:rPr>
          <w:rFonts w:hint="cs"/>
          <w:color w:val="000000"/>
          <w:rtl/>
        </w:rPr>
        <w:t xml:space="preserve">- تهذیب </w:t>
      </w:r>
      <w:proofErr w:type="spellStart"/>
      <w:r w:rsidRPr="00831DEE">
        <w:rPr>
          <w:rFonts w:hint="cs"/>
          <w:color w:val="000000"/>
          <w:rtl/>
        </w:rPr>
        <w:t>الأحکام</w:t>
      </w:r>
      <w:proofErr w:type="spellEnd"/>
      <w:r w:rsidRPr="00831DEE">
        <w:rPr>
          <w:rFonts w:hint="cs"/>
          <w:color w:val="000000"/>
          <w:rtl/>
        </w:rPr>
        <w:t>، ج1، ص8، ح13.</w:t>
      </w:r>
    </w:p>
  </w:footnote>
  <w:footnote w:id="8">
    <w:p w:rsidR="00045870" w:rsidRPr="00831DEE" w:rsidRDefault="00045870" w:rsidP="00045870">
      <w:pPr>
        <w:pStyle w:val="a3"/>
        <w:rPr>
          <w:color w:val="000000"/>
        </w:rPr>
      </w:pPr>
      <w:r w:rsidRPr="00831DEE">
        <w:rPr>
          <w:rStyle w:val="a5"/>
          <w:color w:val="000000"/>
        </w:rPr>
        <w:footnoteRef/>
      </w:r>
      <w:r w:rsidRPr="00831DEE">
        <w:rPr>
          <w:rFonts w:hint="cs"/>
          <w:color w:val="000000"/>
          <w:rtl/>
        </w:rPr>
        <w:t xml:space="preserve">- </w:t>
      </w:r>
      <w:proofErr w:type="spellStart"/>
      <w:r w:rsidRPr="00831DEE">
        <w:rPr>
          <w:rFonts w:hint="cs"/>
          <w:color w:val="000000"/>
          <w:rtl/>
        </w:rPr>
        <w:t>الوافی</w:t>
      </w:r>
      <w:proofErr w:type="spellEnd"/>
      <w:r w:rsidRPr="00831DEE">
        <w:rPr>
          <w:rFonts w:hint="cs"/>
          <w:color w:val="000000"/>
          <w:rtl/>
        </w:rPr>
        <w:t>، ج6، ص259.</w:t>
      </w:r>
    </w:p>
  </w:footnote>
  <w:footnote w:id="9">
    <w:p w:rsidR="00BE6F8C" w:rsidRPr="00831DEE" w:rsidRDefault="00BE6F8C" w:rsidP="00BE6F8C">
      <w:pPr>
        <w:pStyle w:val="a3"/>
        <w:rPr>
          <w:color w:val="000000"/>
        </w:rPr>
      </w:pPr>
      <w:r w:rsidRPr="00831DEE">
        <w:rPr>
          <w:rStyle w:val="a5"/>
          <w:color w:val="000000"/>
        </w:rPr>
        <w:footnoteRef/>
      </w:r>
      <w:r w:rsidRPr="00831DEE">
        <w:rPr>
          <w:color w:val="000000"/>
          <w:rtl/>
        </w:rPr>
        <w:t xml:space="preserve"> </w:t>
      </w:r>
      <w:proofErr w:type="spellStart"/>
      <w:r w:rsidRPr="00831DEE">
        <w:rPr>
          <w:rFonts w:hint="cs"/>
          <w:color w:val="000000"/>
          <w:rtl/>
        </w:rPr>
        <w:t>منتقی</w:t>
      </w:r>
      <w:proofErr w:type="spellEnd"/>
      <w:r w:rsidRPr="00831DEE">
        <w:rPr>
          <w:rFonts w:hint="cs"/>
          <w:color w:val="000000"/>
          <w:rtl/>
        </w:rPr>
        <w:t xml:space="preserve"> الجمان،ج1،ص125.</w:t>
      </w:r>
    </w:p>
  </w:footnote>
  <w:footnote w:id="10">
    <w:p w:rsidR="00BE6F8C" w:rsidRPr="00831DEE" w:rsidRDefault="00BE6F8C" w:rsidP="00BE6F8C">
      <w:pPr>
        <w:pStyle w:val="a3"/>
        <w:rPr>
          <w:color w:val="000000"/>
        </w:rPr>
      </w:pPr>
      <w:r w:rsidRPr="00831DEE">
        <w:rPr>
          <w:rStyle w:val="a5"/>
          <w:color w:val="000000"/>
        </w:rPr>
        <w:footnoteRef/>
      </w:r>
      <w:r w:rsidRPr="00831DEE">
        <w:rPr>
          <w:rFonts w:hint="cs"/>
          <w:color w:val="000000"/>
          <w:rtl/>
        </w:rPr>
        <w:t xml:space="preserve">- التنقیح،ج1، ص388 </w:t>
      </w:r>
      <w:proofErr w:type="spellStart"/>
      <w:r w:rsidRPr="00831DEE">
        <w:rPr>
          <w:rFonts w:hint="cs"/>
          <w:color w:val="000000"/>
          <w:rtl/>
        </w:rPr>
        <w:t>مع</w:t>
      </w:r>
      <w:proofErr w:type="spellEnd"/>
      <w:r w:rsidRPr="00831DEE">
        <w:rPr>
          <w:rFonts w:hint="cs"/>
          <w:color w:val="000000"/>
          <w:rtl/>
        </w:rPr>
        <w:t xml:space="preserve"> توضیح </w:t>
      </w:r>
      <w:proofErr w:type="spellStart"/>
      <w:r w:rsidRPr="00831DEE">
        <w:rPr>
          <w:rFonts w:hint="cs"/>
          <w:color w:val="000000"/>
          <w:rtl/>
        </w:rPr>
        <w:t>منا</w:t>
      </w:r>
      <w:proofErr w:type="spellEnd"/>
      <w:r w:rsidRPr="00831DEE">
        <w:rPr>
          <w:rFonts w:hint="cs"/>
          <w:color w:val="000000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88"/>
    <w:rsid w:val="00045870"/>
    <w:rsid w:val="000739A7"/>
    <w:rsid w:val="0008308E"/>
    <w:rsid w:val="000E4C02"/>
    <w:rsid w:val="00152670"/>
    <w:rsid w:val="00164651"/>
    <w:rsid w:val="0028337A"/>
    <w:rsid w:val="00552CB4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90188"/>
    <w:rsid w:val="00BB7F09"/>
    <w:rsid w:val="00BE6F8C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49482C-9CBF-45EB-9AFA-AF42591A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0458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2021-12-26T11:52:00Z</dcterms:created>
  <dcterms:modified xsi:type="dcterms:W3CDTF">2021-12-26T12:06:00Z</dcterms:modified>
</cp:coreProperties>
</file>