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F8D" w:rsidRPr="00CD2F8D" w:rsidRDefault="00CD2F8D" w:rsidP="00CD2F8D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bookmarkStart w:id="0" w:name="_GoBack"/>
      <w:bookmarkEnd w:id="0"/>
    </w:p>
    <w:p w:rsidR="00CD2F8D" w:rsidRPr="00CD2F8D" w:rsidRDefault="00CD2F8D" w:rsidP="00CD2F8D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CD2F8D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CD2F8D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76490F02" wp14:editId="6BD1C58C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2F8D" w:rsidRPr="00CD2F8D" w:rsidRDefault="00CD2F8D" w:rsidP="00CD2F8D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CD2F8D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CD2F8D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CD2F8D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CD2F8D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CD2F8D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CD2F8D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CD2F8D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CD2F8D" w:rsidRDefault="00CD2F8D" w:rsidP="00CD2F8D">
      <w:pPr>
        <w:rPr>
          <w:rtl/>
        </w:rPr>
      </w:pPr>
      <w:bookmarkStart w:id="1" w:name="FehStart"/>
      <w:bookmarkEnd w:id="1"/>
    </w:p>
    <w:p w:rsidR="00CD2F8D" w:rsidRPr="00CD2F8D" w:rsidRDefault="00CD2F8D" w:rsidP="00CD2F8D">
      <w:pPr>
        <w:rPr>
          <w:rtl/>
        </w:rPr>
      </w:pPr>
      <w:r w:rsidRPr="00CD2F8D">
        <w:rPr>
          <w:rtl/>
        </w:rPr>
        <w:t xml:space="preserve">خارج فقه ج  34 - احکام </w:t>
      </w:r>
      <w:proofErr w:type="spellStart"/>
      <w:r w:rsidRPr="00CD2F8D">
        <w:rPr>
          <w:rtl/>
        </w:rPr>
        <w:t>تخل</w:t>
      </w:r>
      <w:r w:rsidRPr="00CD2F8D">
        <w:rPr>
          <w:rFonts w:hint="cs"/>
          <w:rtl/>
        </w:rPr>
        <w:t>ی</w:t>
      </w:r>
      <w:proofErr w:type="spellEnd"/>
      <w:r w:rsidRPr="00CD2F8D">
        <w:rPr>
          <w:rtl/>
        </w:rPr>
        <w:t xml:space="preserve"> – </w:t>
      </w:r>
      <w:r w:rsidRPr="00CD2F8D">
        <w:rPr>
          <w:rFonts w:hint="cs"/>
          <w:rtl/>
        </w:rPr>
        <w:t>30/8/1400</w:t>
      </w:r>
      <w:r w:rsidRPr="00CD2F8D">
        <w:rPr>
          <w:rtl/>
        </w:rPr>
        <w:t xml:space="preserve"> </w:t>
      </w:r>
    </w:p>
    <w:p w:rsidR="00CD2F8D" w:rsidRPr="00CD2F8D" w:rsidRDefault="00CD2F8D" w:rsidP="00CD2F8D">
      <w:pPr>
        <w:spacing w:after="0" w:line="276" w:lineRule="auto"/>
        <w:rPr>
          <w:rFonts w:eastAsia="Calibri"/>
          <w:b w:val="0"/>
          <w:bCs w:val="0"/>
          <w:rtl/>
        </w:rPr>
      </w:pPr>
      <w:r w:rsidRPr="00CD2F8D">
        <w:rPr>
          <w:rFonts w:eastAsia="Calibri" w:cs="B Titr" w:hint="cs"/>
          <w:bCs w:val="0"/>
          <w:i/>
          <w:color w:val="FF0000"/>
          <w:rtl/>
        </w:rPr>
        <w:t>موضوع:</w:t>
      </w:r>
      <w:r w:rsidRPr="00CD2F8D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CD2F8D">
        <w:rPr>
          <w:rFonts w:eastAsia="Calibri"/>
          <w:b w:val="0"/>
          <w:bCs w:val="0"/>
          <w:rtl/>
        </w:rPr>
        <w:t>كتاب</w:t>
      </w:r>
      <w:proofErr w:type="spellEnd"/>
      <w:r w:rsidRPr="00CD2F8D">
        <w:rPr>
          <w:rFonts w:eastAsia="Calibri"/>
          <w:b w:val="0"/>
          <w:bCs w:val="0"/>
          <w:rtl/>
        </w:rPr>
        <w:t xml:space="preserve"> </w:t>
      </w:r>
      <w:proofErr w:type="spellStart"/>
      <w:r w:rsidRPr="00CD2F8D">
        <w:rPr>
          <w:rFonts w:eastAsia="Calibri"/>
          <w:b w:val="0"/>
          <w:bCs w:val="0"/>
          <w:rtl/>
        </w:rPr>
        <w:t>الطهارة</w:t>
      </w:r>
      <w:proofErr w:type="spellEnd"/>
      <w:r w:rsidRPr="00CD2F8D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CD2F8D">
        <w:rPr>
          <w:rFonts w:eastAsia="Calibri"/>
          <w:b w:val="0"/>
          <w:bCs w:val="0"/>
          <w:rtl/>
        </w:rPr>
        <w:t>الاستنجاء</w:t>
      </w:r>
      <w:proofErr w:type="spellEnd"/>
      <w:r w:rsidRPr="00CD2F8D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r w:rsidRPr="00CD2F8D">
        <w:rPr>
          <w:rFonts w:eastAsia="Calibri" w:hint="cs"/>
          <w:b w:val="0"/>
          <w:bCs w:val="0"/>
          <w:rtl/>
        </w:rPr>
        <w:t xml:space="preserve"> </w:t>
      </w:r>
    </w:p>
    <w:p w:rsidR="00CD2F8D" w:rsidRDefault="00CD2F8D" w:rsidP="00CD2F8D">
      <w:pPr>
        <w:rPr>
          <w:rtl/>
        </w:rPr>
      </w:pPr>
    </w:p>
    <w:p w:rsidR="00CD2F8D" w:rsidRPr="00CD2F8D" w:rsidRDefault="00CD2F8D" w:rsidP="00CD2F8D">
      <w:pPr>
        <w:rPr>
          <w:rtl/>
        </w:rPr>
      </w:pPr>
      <w:r w:rsidRPr="00CD2F8D">
        <w:rPr>
          <w:color w:val="FF0000"/>
          <w:rtl/>
        </w:rPr>
        <w:t>امر س</w:t>
      </w:r>
      <w:r w:rsidRPr="00CD2F8D">
        <w:rPr>
          <w:rFonts w:hint="cs"/>
          <w:color w:val="FF0000"/>
          <w:rtl/>
        </w:rPr>
        <w:t>یزدهم</w:t>
      </w:r>
      <w:r w:rsidRPr="00CD2F8D">
        <w:rPr>
          <w:rtl/>
        </w:rPr>
        <w:t xml:space="preserve"> : هر چ</w:t>
      </w:r>
      <w:r w:rsidRPr="00CD2F8D">
        <w:rPr>
          <w:rFonts w:hint="cs"/>
          <w:rtl/>
        </w:rPr>
        <w:t>یزی</w:t>
      </w:r>
      <w:r w:rsidRPr="00CD2F8D">
        <w:rPr>
          <w:rtl/>
        </w:rPr>
        <w:t xml:space="preserve"> که </w:t>
      </w:r>
      <w:proofErr w:type="spellStart"/>
      <w:r>
        <w:rPr>
          <w:rFonts w:hint="cs"/>
          <w:rtl/>
        </w:rPr>
        <w:t>قالع</w:t>
      </w:r>
      <w:proofErr w:type="spellEnd"/>
      <w:r>
        <w:rPr>
          <w:rFonts w:hint="cs"/>
          <w:rtl/>
        </w:rPr>
        <w:t>(</w:t>
      </w:r>
      <w:proofErr w:type="spellStart"/>
      <w:r w:rsidRPr="00CD2F8D">
        <w:rPr>
          <w:rtl/>
        </w:rPr>
        <w:t>بُرنده</w:t>
      </w:r>
      <w:proofErr w:type="spellEnd"/>
      <w:r>
        <w:rPr>
          <w:rFonts w:hint="cs"/>
          <w:rtl/>
        </w:rPr>
        <w:t>)</w:t>
      </w:r>
      <w:r w:rsidRPr="00CD2F8D">
        <w:rPr>
          <w:rtl/>
        </w:rPr>
        <w:t xml:space="preserve"> باشد برا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استنجاء</w:t>
      </w:r>
      <w:proofErr w:type="spellEnd"/>
      <w:r w:rsidRPr="00CD2F8D">
        <w:rPr>
          <w:rtl/>
        </w:rPr>
        <w:t xml:space="preserve"> مانع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ندارد ولو ا</w:t>
      </w:r>
      <w:r w:rsidRPr="00CD2F8D">
        <w:rPr>
          <w:rFonts w:hint="cs"/>
          <w:rtl/>
        </w:rPr>
        <w:t>ینکه</w:t>
      </w:r>
      <w:r w:rsidRPr="00CD2F8D">
        <w:rPr>
          <w:rtl/>
        </w:rPr>
        <w:t xml:space="preserve"> انگشت باشد دل</w:t>
      </w:r>
      <w:r w:rsidRPr="00CD2F8D">
        <w:rPr>
          <w:rFonts w:hint="cs"/>
          <w:rtl/>
        </w:rPr>
        <w:t>یل</w:t>
      </w:r>
      <w:r w:rsidRPr="00CD2F8D">
        <w:rPr>
          <w:rtl/>
        </w:rPr>
        <w:t xml:space="preserve"> آن چند چ</w:t>
      </w:r>
      <w:r w:rsidRPr="00CD2F8D">
        <w:rPr>
          <w:rFonts w:hint="cs"/>
          <w:rtl/>
        </w:rPr>
        <w:t>یز</w:t>
      </w:r>
      <w:r w:rsidRPr="00CD2F8D">
        <w:rPr>
          <w:rtl/>
        </w:rPr>
        <w:t xml:space="preserve">  است : </w:t>
      </w:r>
    </w:p>
    <w:p w:rsidR="00CD2F8D" w:rsidRPr="00CD2F8D" w:rsidRDefault="00CD2F8D" w:rsidP="00CD2F8D">
      <w:pPr>
        <w:rPr>
          <w:rtl/>
        </w:rPr>
      </w:pPr>
      <w:r w:rsidRPr="00CD2F8D">
        <w:rPr>
          <w:rFonts w:hint="cs"/>
          <w:color w:val="FF0000"/>
          <w:rtl/>
        </w:rPr>
        <w:t xml:space="preserve">دلیل </w:t>
      </w:r>
      <w:r w:rsidRPr="00CD2F8D">
        <w:rPr>
          <w:color w:val="FF0000"/>
          <w:rtl/>
        </w:rPr>
        <w:t>اول</w:t>
      </w:r>
      <w:r w:rsidRPr="00CD2F8D">
        <w:rPr>
          <w:rtl/>
        </w:rPr>
        <w:t xml:space="preserve"> : اجماع فقها که ب</w:t>
      </w:r>
      <w:r w:rsidRPr="00CD2F8D">
        <w:rPr>
          <w:rFonts w:hint="cs"/>
          <w:rtl/>
        </w:rPr>
        <w:t>ین</w:t>
      </w:r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احجار</w:t>
      </w:r>
      <w:proofErr w:type="spellEnd"/>
      <w:r w:rsidRPr="00CD2F8D">
        <w:rPr>
          <w:rtl/>
        </w:rPr>
        <w:t xml:space="preserve"> و غ</w:t>
      </w:r>
      <w:r w:rsidRPr="00CD2F8D">
        <w:rPr>
          <w:rFonts w:hint="cs"/>
          <w:rtl/>
        </w:rPr>
        <w:t>یر</w:t>
      </w:r>
      <w:r w:rsidRPr="00CD2F8D">
        <w:rPr>
          <w:rtl/>
        </w:rPr>
        <w:t xml:space="preserve"> آن از سا</w:t>
      </w:r>
      <w:r w:rsidRPr="00CD2F8D">
        <w:rPr>
          <w:rFonts w:hint="cs"/>
          <w:rtl/>
        </w:rPr>
        <w:t>یر</w:t>
      </w:r>
      <w:r w:rsidRPr="00CD2F8D">
        <w:rPr>
          <w:rtl/>
        </w:rPr>
        <w:t xml:space="preserve"> اجسام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که نجاست را برطرف م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کند فرق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ن</w:t>
      </w:r>
      <w:r w:rsidRPr="00CD2F8D">
        <w:rPr>
          <w:rFonts w:hint="cs"/>
          <w:rtl/>
        </w:rPr>
        <w:t>یست</w:t>
      </w:r>
      <w:r w:rsidRPr="00CD2F8D">
        <w:rPr>
          <w:rtl/>
        </w:rPr>
        <w:t xml:space="preserve"> حت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اعضا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خود شخص مثل انگشت باشد و برخ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از </w:t>
      </w:r>
      <w:proofErr w:type="spellStart"/>
      <w:r w:rsidRPr="00CD2F8D">
        <w:rPr>
          <w:rtl/>
        </w:rPr>
        <w:t>اش</w:t>
      </w:r>
      <w:r w:rsidRPr="00CD2F8D">
        <w:rPr>
          <w:rFonts w:hint="cs"/>
          <w:rtl/>
        </w:rPr>
        <w:t>یاء</w:t>
      </w:r>
      <w:proofErr w:type="spellEnd"/>
      <w:r w:rsidRPr="00CD2F8D">
        <w:rPr>
          <w:rtl/>
        </w:rPr>
        <w:t xml:space="preserve"> را </w:t>
      </w:r>
      <w:r>
        <w:rPr>
          <w:rFonts w:hint="cs"/>
          <w:rtl/>
        </w:rPr>
        <w:t>ا</w:t>
      </w:r>
      <w:r w:rsidRPr="00CD2F8D">
        <w:rPr>
          <w:rtl/>
        </w:rPr>
        <w:t xml:space="preserve">جماع خارج کرد مثل استخوان و </w:t>
      </w:r>
      <w:proofErr w:type="spellStart"/>
      <w:r w:rsidRPr="00CD2F8D">
        <w:rPr>
          <w:rtl/>
        </w:rPr>
        <w:t>پشکل</w:t>
      </w:r>
      <w:proofErr w:type="spellEnd"/>
      <w:r w:rsidRPr="00CD2F8D">
        <w:rPr>
          <w:rtl/>
        </w:rPr>
        <w:t xml:space="preserve"> </w:t>
      </w:r>
    </w:p>
    <w:p w:rsidR="00CD2F8D" w:rsidRPr="00CD2F8D" w:rsidRDefault="00CD2F8D" w:rsidP="00CD2F8D">
      <w:pPr>
        <w:rPr>
          <w:rtl/>
        </w:rPr>
      </w:pPr>
      <w:r w:rsidRPr="00CD2F8D">
        <w:rPr>
          <w:highlight w:val="yellow"/>
          <w:rtl/>
        </w:rPr>
        <w:t>اشکال</w:t>
      </w:r>
      <w:r w:rsidRPr="00CD2F8D">
        <w:rPr>
          <w:rtl/>
        </w:rPr>
        <w:t>: اجماع فوق مدرک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است و </w:t>
      </w:r>
      <w:proofErr w:type="spellStart"/>
      <w:r w:rsidRPr="00CD2F8D">
        <w:rPr>
          <w:rtl/>
        </w:rPr>
        <w:t>تعبد</w:t>
      </w:r>
      <w:r w:rsidRPr="00CD2F8D">
        <w:rPr>
          <w:rFonts w:hint="cs"/>
          <w:rtl/>
        </w:rPr>
        <w:t>ی</w:t>
      </w:r>
      <w:proofErr w:type="spellEnd"/>
      <w:r w:rsidRPr="00CD2F8D">
        <w:rPr>
          <w:rtl/>
        </w:rPr>
        <w:t xml:space="preserve"> ن</w:t>
      </w:r>
      <w:r w:rsidRPr="00CD2F8D">
        <w:rPr>
          <w:rFonts w:hint="cs"/>
          <w:rtl/>
        </w:rPr>
        <w:t>یست</w:t>
      </w:r>
      <w:r w:rsidRPr="00CD2F8D">
        <w:rPr>
          <w:rtl/>
        </w:rPr>
        <w:t xml:space="preserve"> و کاشف از رأ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معصوم</w:t>
      </w:r>
      <w:r>
        <w:rPr>
          <w:rFonts w:hint="cs"/>
          <w:rtl/>
        </w:rPr>
        <w:t xml:space="preserve">(علیه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>)</w:t>
      </w:r>
      <w:r w:rsidRPr="00CD2F8D">
        <w:rPr>
          <w:rtl/>
        </w:rPr>
        <w:t xml:space="preserve"> ن</w:t>
      </w:r>
      <w:r w:rsidRPr="00CD2F8D">
        <w:rPr>
          <w:rFonts w:hint="cs"/>
          <w:rtl/>
        </w:rPr>
        <w:t>یست</w:t>
      </w:r>
      <w:r w:rsidRPr="00CD2F8D">
        <w:rPr>
          <w:rtl/>
        </w:rPr>
        <w:t xml:space="preserve"> </w:t>
      </w:r>
    </w:p>
    <w:p w:rsidR="00CD2F8D" w:rsidRPr="00CD2F8D" w:rsidRDefault="00CD2F8D" w:rsidP="00CD2F8D">
      <w:pPr>
        <w:rPr>
          <w:rtl/>
        </w:rPr>
      </w:pPr>
      <w:r w:rsidRPr="00CD2F8D">
        <w:rPr>
          <w:color w:val="FF0000"/>
          <w:rtl/>
        </w:rPr>
        <w:t>دل</w:t>
      </w:r>
      <w:r w:rsidRPr="00CD2F8D">
        <w:rPr>
          <w:rFonts w:hint="cs"/>
          <w:color w:val="FF0000"/>
          <w:rtl/>
        </w:rPr>
        <w:t>یل</w:t>
      </w:r>
      <w:r w:rsidRPr="00CD2F8D">
        <w:rPr>
          <w:color w:val="FF0000"/>
          <w:rtl/>
        </w:rPr>
        <w:t xml:space="preserve"> دوم</w:t>
      </w:r>
      <w:r w:rsidRPr="00CD2F8D">
        <w:rPr>
          <w:rtl/>
        </w:rPr>
        <w:t xml:space="preserve"> : روا</w:t>
      </w:r>
      <w:r w:rsidRPr="00CD2F8D">
        <w:rPr>
          <w:rFonts w:hint="cs"/>
          <w:rtl/>
        </w:rPr>
        <w:t>یاتی</w:t>
      </w:r>
      <w:r w:rsidRPr="00CD2F8D">
        <w:rPr>
          <w:rtl/>
        </w:rPr>
        <w:t xml:space="preserve"> که دلالت بر کفا</w:t>
      </w:r>
      <w:r w:rsidRPr="00CD2F8D">
        <w:rPr>
          <w:rFonts w:hint="cs"/>
          <w:rtl/>
        </w:rPr>
        <w:t>یت</w:t>
      </w:r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استنجاء</w:t>
      </w:r>
      <w:proofErr w:type="spellEnd"/>
      <w:r w:rsidRPr="00CD2F8D">
        <w:rPr>
          <w:rtl/>
        </w:rPr>
        <w:t xml:space="preserve"> به غ</w:t>
      </w:r>
      <w:r w:rsidRPr="00CD2F8D">
        <w:rPr>
          <w:rFonts w:hint="cs"/>
          <w:rtl/>
        </w:rPr>
        <w:t>یر</w:t>
      </w:r>
      <w:r w:rsidRPr="00CD2F8D">
        <w:rPr>
          <w:rtl/>
        </w:rPr>
        <w:t xml:space="preserve">  از </w:t>
      </w:r>
      <w:proofErr w:type="spellStart"/>
      <w:r w:rsidRPr="00CD2F8D">
        <w:rPr>
          <w:rtl/>
        </w:rPr>
        <w:t>احجار</w:t>
      </w:r>
      <w:proofErr w:type="spellEnd"/>
      <w:r w:rsidRPr="00CD2F8D">
        <w:rPr>
          <w:rtl/>
        </w:rPr>
        <w:t xml:space="preserve"> دارد مثل روا</w:t>
      </w:r>
      <w:r w:rsidRPr="00CD2F8D">
        <w:rPr>
          <w:rFonts w:hint="cs"/>
          <w:rtl/>
        </w:rPr>
        <w:t>یاتی</w:t>
      </w:r>
      <w:r w:rsidRPr="00CD2F8D">
        <w:rPr>
          <w:rtl/>
        </w:rPr>
        <w:t xml:space="preserve"> که م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فرما</w:t>
      </w:r>
      <w:r w:rsidRPr="00CD2F8D">
        <w:rPr>
          <w:rFonts w:hint="cs"/>
          <w:rtl/>
        </w:rPr>
        <w:t>ید</w:t>
      </w:r>
      <w:r w:rsidRPr="00CD2F8D">
        <w:rPr>
          <w:rtl/>
        </w:rPr>
        <w:t xml:space="preserve"> کهنه </w:t>
      </w:r>
      <w:r w:rsidRPr="00CD2F8D">
        <w:rPr>
          <w:rFonts w:hint="cs"/>
          <w:rtl/>
        </w:rPr>
        <w:t>یا</w:t>
      </w:r>
      <w:r w:rsidRPr="00CD2F8D">
        <w:rPr>
          <w:rtl/>
        </w:rPr>
        <w:t xml:space="preserve"> آجر </w:t>
      </w:r>
      <w:r w:rsidRPr="00CD2F8D">
        <w:rPr>
          <w:rFonts w:hint="cs"/>
          <w:rtl/>
        </w:rPr>
        <w:t>یا</w:t>
      </w:r>
      <w:r w:rsidRPr="00CD2F8D">
        <w:rPr>
          <w:rtl/>
        </w:rPr>
        <w:t xml:space="preserve"> سفال برا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استنجاء</w:t>
      </w:r>
      <w:proofErr w:type="spellEnd"/>
      <w:r w:rsidRPr="00CD2F8D">
        <w:rPr>
          <w:rtl/>
        </w:rPr>
        <w:t xml:space="preserve"> استفاده م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شود که از مجموع ا</w:t>
      </w:r>
      <w:r w:rsidRPr="00CD2F8D">
        <w:rPr>
          <w:rFonts w:hint="cs"/>
          <w:rtl/>
        </w:rPr>
        <w:t>ین</w:t>
      </w:r>
      <w:r w:rsidRPr="00CD2F8D">
        <w:rPr>
          <w:rtl/>
        </w:rPr>
        <w:t xml:space="preserve"> روا</w:t>
      </w:r>
      <w:r w:rsidRPr="00CD2F8D">
        <w:rPr>
          <w:rFonts w:hint="cs"/>
          <w:rtl/>
        </w:rPr>
        <w:t>یات</w:t>
      </w:r>
      <w:r w:rsidRPr="00CD2F8D">
        <w:rPr>
          <w:rtl/>
        </w:rPr>
        <w:t xml:space="preserve"> استفاده م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شود که </w:t>
      </w:r>
      <w:proofErr w:type="spellStart"/>
      <w:r w:rsidRPr="00CD2F8D">
        <w:rPr>
          <w:rtl/>
        </w:rPr>
        <w:t>احجار</w:t>
      </w:r>
      <w:proofErr w:type="spellEnd"/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خصوص</w:t>
      </w:r>
      <w:r w:rsidRPr="00CD2F8D">
        <w:rPr>
          <w:rFonts w:hint="cs"/>
          <w:rtl/>
        </w:rPr>
        <w:t>یتی</w:t>
      </w:r>
      <w:proofErr w:type="spellEnd"/>
      <w:r w:rsidRPr="00CD2F8D">
        <w:rPr>
          <w:rtl/>
        </w:rPr>
        <w:t xml:space="preserve"> ندارد و صرفا اگر اسم </w:t>
      </w:r>
      <w:proofErr w:type="spellStart"/>
      <w:r w:rsidRPr="00CD2F8D">
        <w:rPr>
          <w:rtl/>
        </w:rPr>
        <w:t>احجار</w:t>
      </w:r>
      <w:proofErr w:type="spellEnd"/>
      <w:r w:rsidRPr="00CD2F8D">
        <w:rPr>
          <w:rtl/>
        </w:rPr>
        <w:t xml:space="preserve"> در رو</w:t>
      </w:r>
      <w:r w:rsidRPr="00CD2F8D">
        <w:rPr>
          <w:rFonts w:hint="cs"/>
          <w:rtl/>
        </w:rPr>
        <w:t>ایات</w:t>
      </w:r>
      <w:r w:rsidRPr="00CD2F8D">
        <w:rPr>
          <w:rtl/>
        </w:rPr>
        <w:t xml:space="preserve"> است از باب مثال است  </w:t>
      </w:r>
    </w:p>
    <w:p w:rsidR="00CD2F8D" w:rsidRPr="00CD2F8D" w:rsidRDefault="00CD2F8D" w:rsidP="00CD2F8D">
      <w:pPr>
        <w:rPr>
          <w:rtl/>
        </w:rPr>
      </w:pPr>
      <w:r w:rsidRPr="00CD2F8D">
        <w:rPr>
          <w:color w:val="FF0000"/>
          <w:rtl/>
        </w:rPr>
        <w:t>دل</w:t>
      </w:r>
      <w:r w:rsidRPr="00CD2F8D">
        <w:rPr>
          <w:rFonts w:hint="cs"/>
          <w:color w:val="FF0000"/>
          <w:rtl/>
        </w:rPr>
        <w:t>یل</w:t>
      </w:r>
      <w:r w:rsidRPr="00CD2F8D">
        <w:rPr>
          <w:color w:val="FF0000"/>
          <w:rtl/>
        </w:rPr>
        <w:t xml:space="preserve"> سوم</w:t>
      </w:r>
      <w:r w:rsidRPr="00CD2F8D">
        <w:rPr>
          <w:rtl/>
        </w:rPr>
        <w:t xml:space="preserve"> : روا</w:t>
      </w:r>
      <w:r w:rsidRPr="00CD2F8D">
        <w:rPr>
          <w:rFonts w:hint="cs"/>
          <w:rtl/>
        </w:rPr>
        <w:t>یت</w:t>
      </w:r>
      <w:r w:rsidRPr="00CD2F8D">
        <w:rPr>
          <w:rtl/>
        </w:rPr>
        <w:t xml:space="preserve"> حسنه ابن </w:t>
      </w:r>
      <w:proofErr w:type="spellStart"/>
      <w:r w:rsidRPr="00CD2F8D">
        <w:rPr>
          <w:rtl/>
        </w:rPr>
        <w:t>مغ</w:t>
      </w:r>
      <w:r w:rsidRPr="00CD2F8D">
        <w:rPr>
          <w:rFonts w:hint="cs"/>
          <w:rtl/>
        </w:rPr>
        <w:t>یره</w:t>
      </w:r>
      <w:proofErr w:type="spellEnd"/>
      <w:r w:rsidRPr="00CD2F8D">
        <w:rPr>
          <w:rtl/>
        </w:rPr>
        <w:t xml:space="preserve"> از امام کاظم عل</w:t>
      </w:r>
      <w:r w:rsidRPr="00CD2F8D">
        <w:rPr>
          <w:rFonts w:hint="cs"/>
          <w:rtl/>
        </w:rPr>
        <w:t>یه</w:t>
      </w:r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السلام</w:t>
      </w:r>
      <w:proofErr w:type="spellEnd"/>
      <w:r w:rsidRPr="00CD2F8D">
        <w:rPr>
          <w:rtl/>
        </w:rPr>
        <w:t xml:space="preserve"> که از امام درباره حد </w:t>
      </w:r>
      <w:proofErr w:type="spellStart"/>
      <w:r w:rsidRPr="00CD2F8D">
        <w:rPr>
          <w:rtl/>
        </w:rPr>
        <w:t>استنجاء</w:t>
      </w:r>
      <w:proofErr w:type="spellEnd"/>
      <w:r w:rsidRPr="00CD2F8D">
        <w:rPr>
          <w:rtl/>
        </w:rPr>
        <w:t xml:space="preserve"> سوال شد که منظور از ا</w:t>
      </w:r>
      <w:r w:rsidRPr="00CD2F8D">
        <w:rPr>
          <w:rFonts w:hint="cs"/>
          <w:rtl/>
        </w:rPr>
        <w:t>ین</w:t>
      </w:r>
      <w:r w:rsidRPr="00CD2F8D">
        <w:rPr>
          <w:rtl/>
        </w:rPr>
        <w:t xml:space="preserve"> حد م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تواند تعدد و هم اش</w:t>
      </w:r>
      <w:r w:rsidRPr="00CD2F8D">
        <w:rPr>
          <w:rFonts w:hint="cs"/>
          <w:rtl/>
        </w:rPr>
        <w:t>یای</w:t>
      </w:r>
      <w:r w:rsidRPr="00CD2F8D">
        <w:rPr>
          <w:rtl/>
        </w:rPr>
        <w:t xml:space="preserve"> مع</w:t>
      </w:r>
      <w:r w:rsidRPr="00CD2F8D">
        <w:rPr>
          <w:rFonts w:hint="cs"/>
          <w:rtl/>
        </w:rPr>
        <w:t>ینی</w:t>
      </w:r>
      <w:r w:rsidRPr="00CD2F8D">
        <w:rPr>
          <w:rtl/>
        </w:rPr>
        <w:t xml:space="preserve"> باشد که امام عل</w:t>
      </w:r>
      <w:r w:rsidRPr="00CD2F8D">
        <w:rPr>
          <w:rFonts w:hint="cs"/>
          <w:rtl/>
        </w:rPr>
        <w:t>یه</w:t>
      </w:r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السلام</w:t>
      </w:r>
      <w:proofErr w:type="spellEnd"/>
      <w:r w:rsidRPr="00CD2F8D">
        <w:rPr>
          <w:rtl/>
        </w:rPr>
        <w:t xml:space="preserve"> فرمودند </w:t>
      </w:r>
      <w:proofErr w:type="spellStart"/>
      <w:r w:rsidRPr="00CD2F8D">
        <w:rPr>
          <w:rFonts w:hint="cs"/>
          <w:rtl/>
        </w:rPr>
        <w:t>ینقی</w:t>
      </w:r>
      <w:proofErr w:type="spellEnd"/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ماثمة</w:t>
      </w:r>
      <w:proofErr w:type="spellEnd"/>
      <w:r w:rsidRPr="00CD2F8D">
        <w:rPr>
          <w:rtl/>
        </w:rPr>
        <w:t xml:space="preserve"> </w:t>
      </w:r>
    </w:p>
    <w:p w:rsidR="00CD2F8D" w:rsidRPr="00CD2F8D" w:rsidRDefault="00CD2F8D" w:rsidP="00CD2F8D">
      <w:pPr>
        <w:rPr>
          <w:rtl/>
        </w:rPr>
      </w:pPr>
      <w:r w:rsidRPr="00CD2F8D">
        <w:rPr>
          <w:rtl/>
        </w:rPr>
        <w:t>تقر</w:t>
      </w:r>
      <w:r w:rsidRPr="00CD2F8D">
        <w:rPr>
          <w:rFonts w:hint="cs"/>
          <w:rtl/>
        </w:rPr>
        <w:t>یب</w:t>
      </w:r>
      <w:r w:rsidRPr="00CD2F8D">
        <w:rPr>
          <w:rtl/>
        </w:rPr>
        <w:t xml:space="preserve"> استدلال : امام عل</w:t>
      </w:r>
      <w:r w:rsidRPr="00CD2F8D">
        <w:rPr>
          <w:rFonts w:hint="cs"/>
          <w:rtl/>
        </w:rPr>
        <w:t>یه</w:t>
      </w:r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السلام</w:t>
      </w:r>
      <w:proofErr w:type="spellEnd"/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استنجاء</w:t>
      </w:r>
      <w:proofErr w:type="spellEnd"/>
      <w:r w:rsidRPr="00CD2F8D">
        <w:rPr>
          <w:rtl/>
        </w:rPr>
        <w:t xml:space="preserve"> را حمل بر </w:t>
      </w:r>
      <w:proofErr w:type="spellStart"/>
      <w:r w:rsidRPr="00CD2F8D">
        <w:rPr>
          <w:rtl/>
        </w:rPr>
        <w:t>نقاء</w:t>
      </w:r>
      <w:proofErr w:type="spellEnd"/>
      <w:r w:rsidRPr="00CD2F8D">
        <w:rPr>
          <w:rtl/>
        </w:rPr>
        <w:t xml:space="preserve"> و پاک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کردند خواه ا</w:t>
      </w:r>
      <w:r w:rsidRPr="00CD2F8D">
        <w:rPr>
          <w:rFonts w:hint="cs"/>
          <w:rtl/>
        </w:rPr>
        <w:t>ین</w:t>
      </w:r>
      <w:r w:rsidRPr="00CD2F8D">
        <w:rPr>
          <w:rtl/>
        </w:rPr>
        <w:t xml:space="preserve"> پاک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با آب </w:t>
      </w:r>
      <w:r w:rsidRPr="00CD2F8D">
        <w:rPr>
          <w:rFonts w:hint="cs"/>
          <w:rtl/>
        </w:rPr>
        <w:t>یا</w:t>
      </w:r>
      <w:r w:rsidRPr="00CD2F8D">
        <w:rPr>
          <w:rtl/>
        </w:rPr>
        <w:t xml:space="preserve"> کش</w:t>
      </w:r>
      <w:r w:rsidRPr="00CD2F8D">
        <w:rPr>
          <w:rFonts w:hint="cs"/>
          <w:rtl/>
        </w:rPr>
        <w:t>یدن</w:t>
      </w:r>
      <w:r w:rsidRPr="00CD2F8D">
        <w:rPr>
          <w:rtl/>
        </w:rPr>
        <w:t xml:space="preserve"> </w:t>
      </w:r>
      <w:r w:rsidRPr="00CD2F8D">
        <w:rPr>
          <w:rFonts w:hint="cs"/>
          <w:rtl/>
        </w:rPr>
        <w:t>یا</w:t>
      </w:r>
      <w:r w:rsidRPr="00CD2F8D">
        <w:rPr>
          <w:rtl/>
        </w:rPr>
        <w:t xml:space="preserve"> چ</w:t>
      </w:r>
      <w:r w:rsidRPr="00CD2F8D">
        <w:rPr>
          <w:rFonts w:hint="cs"/>
          <w:rtl/>
        </w:rPr>
        <w:t>یز</w:t>
      </w:r>
      <w:r w:rsidRPr="00CD2F8D">
        <w:rPr>
          <w:rtl/>
        </w:rPr>
        <w:t xml:space="preserve"> د</w:t>
      </w:r>
      <w:r w:rsidRPr="00CD2F8D">
        <w:rPr>
          <w:rFonts w:hint="cs"/>
          <w:rtl/>
        </w:rPr>
        <w:t>یگری</w:t>
      </w:r>
      <w:r w:rsidRPr="00CD2F8D">
        <w:rPr>
          <w:rtl/>
        </w:rPr>
        <w:t xml:space="preserve"> باشد فرق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ندارد </w:t>
      </w:r>
    </w:p>
    <w:p w:rsidR="00CD2F8D" w:rsidRPr="00CD2F8D" w:rsidRDefault="00CD2F8D" w:rsidP="00CD2F8D">
      <w:pPr>
        <w:rPr>
          <w:rtl/>
        </w:rPr>
      </w:pPr>
      <w:r w:rsidRPr="00CD2F8D">
        <w:rPr>
          <w:highlight w:val="yellow"/>
          <w:rtl/>
        </w:rPr>
        <w:t>اشک</w:t>
      </w:r>
      <w:r w:rsidRPr="00CD2F8D">
        <w:rPr>
          <w:highlight w:val="yellow"/>
          <w:rtl/>
        </w:rPr>
        <w:t xml:space="preserve">ال </w:t>
      </w:r>
      <w:r w:rsidRPr="00CD2F8D">
        <w:rPr>
          <w:rtl/>
        </w:rPr>
        <w:t>: درباره انگشتان است که تعد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از </w:t>
      </w:r>
      <w:proofErr w:type="spellStart"/>
      <w:r w:rsidRPr="00CD2F8D">
        <w:rPr>
          <w:rtl/>
        </w:rPr>
        <w:t>احجار</w:t>
      </w:r>
      <w:proofErr w:type="spellEnd"/>
      <w:r w:rsidRPr="00CD2F8D">
        <w:rPr>
          <w:rtl/>
        </w:rPr>
        <w:t xml:space="preserve"> به اجسام مورد اجماع و مفاد روا</w:t>
      </w:r>
      <w:r w:rsidRPr="00CD2F8D">
        <w:rPr>
          <w:rFonts w:hint="cs"/>
          <w:rtl/>
        </w:rPr>
        <w:t>یات</w:t>
      </w:r>
      <w:r w:rsidRPr="00CD2F8D">
        <w:rPr>
          <w:rtl/>
        </w:rPr>
        <w:t xml:space="preserve"> است اما تعد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از </w:t>
      </w:r>
      <w:proofErr w:type="spellStart"/>
      <w:r w:rsidRPr="00CD2F8D">
        <w:rPr>
          <w:rtl/>
        </w:rPr>
        <w:t>احجار</w:t>
      </w:r>
      <w:proofErr w:type="spellEnd"/>
      <w:r w:rsidRPr="00CD2F8D">
        <w:rPr>
          <w:rtl/>
        </w:rPr>
        <w:t xml:space="preserve"> به </w:t>
      </w:r>
      <w:proofErr w:type="spellStart"/>
      <w:r w:rsidRPr="00CD2F8D">
        <w:rPr>
          <w:rtl/>
        </w:rPr>
        <w:t>اصابع</w:t>
      </w:r>
      <w:proofErr w:type="spellEnd"/>
      <w:r w:rsidRPr="00CD2F8D">
        <w:rPr>
          <w:rtl/>
        </w:rPr>
        <w:t xml:space="preserve"> ، اجماع و روا</w:t>
      </w:r>
      <w:r w:rsidRPr="00CD2F8D">
        <w:rPr>
          <w:rFonts w:hint="cs"/>
          <w:rtl/>
        </w:rPr>
        <w:t>یتی</w:t>
      </w:r>
      <w:r w:rsidRPr="00CD2F8D">
        <w:rPr>
          <w:rtl/>
        </w:rPr>
        <w:t xml:space="preserve"> در مورد آن </w:t>
      </w:r>
      <w:proofErr w:type="spellStart"/>
      <w:r w:rsidRPr="00CD2F8D">
        <w:rPr>
          <w:rtl/>
        </w:rPr>
        <w:t>نم</w:t>
      </w:r>
      <w:r w:rsidRPr="00CD2F8D">
        <w:rPr>
          <w:rFonts w:hint="cs"/>
          <w:rtl/>
        </w:rPr>
        <w:t>ی</w:t>
      </w:r>
      <w:proofErr w:type="spellEnd"/>
      <w:r w:rsidRPr="00CD2F8D">
        <w:rPr>
          <w:rtl/>
        </w:rPr>
        <w:t xml:space="preserve"> باشد چون آنچه </w:t>
      </w:r>
      <w:proofErr w:type="spellStart"/>
      <w:r w:rsidRPr="00CD2F8D">
        <w:rPr>
          <w:rtl/>
        </w:rPr>
        <w:t>معقد</w:t>
      </w:r>
      <w:proofErr w:type="spellEnd"/>
      <w:r w:rsidRPr="00CD2F8D">
        <w:rPr>
          <w:rtl/>
        </w:rPr>
        <w:t xml:space="preserve"> اجماع است اجسام خارج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است و انگشت عضو داخل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بدن است </w:t>
      </w:r>
    </w:p>
    <w:p w:rsidR="00CD2F8D" w:rsidRPr="00CD2F8D" w:rsidRDefault="00CD2F8D" w:rsidP="00CD2F8D">
      <w:pPr>
        <w:rPr>
          <w:rtl/>
        </w:rPr>
      </w:pPr>
      <w:r w:rsidRPr="00CD2F8D">
        <w:rPr>
          <w:rtl/>
        </w:rPr>
        <w:t>اما روا</w:t>
      </w:r>
      <w:r w:rsidRPr="00CD2F8D">
        <w:rPr>
          <w:rFonts w:hint="cs"/>
          <w:rtl/>
        </w:rPr>
        <w:t>یت</w:t>
      </w:r>
      <w:r w:rsidRPr="00CD2F8D">
        <w:rPr>
          <w:rtl/>
        </w:rPr>
        <w:t xml:space="preserve"> حسنه ابن </w:t>
      </w:r>
      <w:proofErr w:type="spellStart"/>
      <w:r w:rsidRPr="00CD2F8D">
        <w:rPr>
          <w:rtl/>
        </w:rPr>
        <w:t>مغ</w:t>
      </w:r>
      <w:r w:rsidRPr="00CD2F8D">
        <w:rPr>
          <w:rFonts w:hint="cs"/>
          <w:rtl/>
        </w:rPr>
        <w:t>یره</w:t>
      </w:r>
      <w:proofErr w:type="spellEnd"/>
      <w:r w:rsidRPr="00CD2F8D">
        <w:rPr>
          <w:rtl/>
        </w:rPr>
        <w:t xml:space="preserve"> ا</w:t>
      </w:r>
      <w:r w:rsidRPr="00CD2F8D">
        <w:rPr>
          <w:rFonts w:hint="cs"/>
          <w:rtl/>
        </w:rPr>
        <w:t>ین</w:t>
      </w:r>
      <w:r w:rsidRPr="00CD2F8D">
        <w:rPr>
          <w:rtl/>
        </w:rPr>
        <w:t xml:space="preserve"> روا</w:t>
      </w:r>
      <w:r w:rsidRPr="00CD2F8D">
        <w:rPr>
          <w:rFonts w:hint="cs"/>
          <w:rtl/>
        </w:rPr>
        <w:t>یت</w:t>
      </w:r>
      <w:r w:rsidRPr="00CD2F8D">
        <w:rPr>
          <w:rtl/>
        </w:rPr>
        <w:t xml:space="preserve"> از نظر دلالت مجمل است و مراد از </w:t>
      </w:r>
      <w:proofErr w:type="spellStart"/>
      <w:r w:rsidRPr="00CD2F8D">
        <w:rPr>
          <w:rtl/>
        </w:rPr>
        <w:t>نقاء</w:t>
      </w:r>
      <w:proofErr w:type="spellEnd"/>
      <w:r w:rsidRPr="00CD2F8D">
        <w:rPr>
          <w:rtl/>
        </w:rPr>
        <w:t xml:space="preserve"> معلوم ن</w:t>
      </w:r>
      <w:r w:rsidRPr="00CD2F8D">
        <w:rPr>
          <w:rFonts w:hint="cs"/>
          <w:rtl/>
        </w:rPr>
        <w:t>یست</w:t>
      </w:r>
      <w:r w:rsidRPr="00CD2F8D">
        <w:rPr>
          <w:rtl/>
        </w:rPr>
        <w:t xml:space="preserve"> که آ</w:t>
      </w:r>
      <w:r w:rsidRPr="00CD2F8D">
        <w:rPr>
          <w:rFonts w:hint="cs"/>
          <w:rtl/>
        </w:rPr>
        <w:t>یا</w:t>
      </w:r>
      <w:r w:rsidRPr="00CD2F8D">
        <w:rPr>
          <w:rtl/>
        </w:rPr>
        <w:t xml:space="preserve"> با آب است </w:t>
      </w:r>
      <w:r w:rsidRPr="00CD2F8D">
        <w:rPr>
          <w:rFonts w:hint="cs"/>
          <w:rtl/>
        </w:rPr>
        <w:t>یا</w:t>
      </w:r>
      <w:r w:rsidRPr="00CD2F8D">
        <w:rPr>
          <w:rtl/>
        </w:rPr>
        <w:t xml:space="preserve"> غ</w:t>
      </w:r>
      <w:r w:rsidRPr="00CD2F8D">
        <w:rPr>
          <w:rFonts w:hint="cs"/>
          <w:rtl/>
        </w:rPr>
        <w:t>یر</w:t>
      </w:r>
      <w:r w:rsidRPr="00CD2F8D">
        <w:rPr>
          <w:rtl/>
        </w:rPr>
        <w:t xml:space="preserve"> آن چون </w:t>
      </w:r>
      <w:proofErr w:type="spellStart"/>
      <w:r w:rsidRPr="00CD2F8D">
        <w:rPr>
          <w:rtl/>
        </w:rPr>
        <w:t>نقاء</w:t>
      </w:r>
      <w:proofErr w:type="spellEnd"/>
      <w:r w:rsidRPr="00CD2F8D">
        <w:rPr>
          <w:rtl/>
        </w:rPr>
        <w:t xml:space="preserve"> اعم از مسح و </w:t>
      </w:r>
      <w:proofErr w:type="spellStart"/>
      <w:r w:rsidRPr="00CD2F8D">
        <w:rPr>
          <w:rtl/>
        </w:rPr>
        <w:t>غَسل</w:t>
      </w:r>
      <w:proofErr w:type="spellEnd"/>
      <w:r w:rsidRPr="00CD2F8D">
        <w:rPr>
          <w:rtl/>
        </w:rPr>
        <w:t xml:space="preserve"> است و چه بسا امکان دارد منظور </w:t>
      </w:r>
      <w:proofErr w:type="spellStart"/>
      <w:r w:rsidRPr="00CD2F8D">
        <w:rPr>
          <w:rtl/>
        </w:rPr>
        <w:t>نقاء</w:t>
      </w:r>
      <w:proofErr w:type="spellEnd"/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مائ</w:t>
      </w:r>
      <w:r w:rsidRPr="00CD2F8D">
        <w:rPr>
          <w:rFonts w:hint="cs"/>
          <w:rtl/>
        </w:rPr>
        <w:t>یه</w:t>
      </w:r>
      <w:proofErr w:type="spellEnd"/>
      <w:r w:rsidRPr="00CD2F8D">
        <w:rPr>
          <w:rtl/>
        </w:rPr>
        <w:t xml:space="preserve"> باشد چون سوال بعد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راو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از بو است که اگر کس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با دست  </w:t>
      </w:r>
      <w:r w:rsidRPr="00CD2F8D">
        <w:rPr>
          <w:rFonts w:hint="cs"/>
          <w:rtl/>
        </w:rPr>
        <w:t>مخرج</w:t>
      </w:r>
      <w:r w:rsidRPr="00CD2F8D">
        <w:rPr>
          <w:rtl/>
        </w:rPr>
        <w:t xml:space="preserve"> خود را بشو</w:t>
      </w:r>
      <w:r w:rsidRPr="00CD2F8D">
        <w:rPr>
          <w:rFonts w:hint="cs"/>
          <w:rtl/>
        </w:rPr>
        <w:t>ید</w:t>
      </w:r>
      <w:r w:rsidRPr="00CD2F8D">
        <w:rPr>
          <w:rtl/>
        </w:rPr>
        <w:t xml:space="preserve"> و بو</w:t>
      </w:r>
      <w:r w:rsidRPr="00CD2F8D">
        <w:rPr>
          <w:rFonts w:hint="cs"/>
          <w:rtl/>
        </w:rPr>
        <w:t>یی</w:t>
      </w:r>
      <w:r w:rsidRPr="00CD2F8D">
        <w:rPr>
          <w:rtl/>
        </w:rPr>
        <w:t xml:space="preserve"> به دست باشد آ</w:t>
      </w:r>
      <w:r w:rsidRPr="00CD2F8D">
        <w:rPr>
          <w:rFonts w:hint="cs"/>
          <w:rtl/>
        </w:rPr>
        <w:t>یا</w:t>
      </w:r>
      <w:r w:rsidRPr="00CD2F8D">
        <w:rPr>
          <w:rtl/>
        </w:rPr>
        <w:t xml:space="preserve"> پاک شده مخرج </w:t>
      </w:r>
      <w:r w:rsidRPr="00CD2F8D">
        <w:rPr>
          <w:rFonts w:hint="cs"/>
          <w:rtl/>
        </w:rPr>
        <w:t>یا</w:t>
      </w:r>
      <w:r w:rsidRPr="00CD2F8D">
        <w:rPr>
          <w:rtl/>
        </w:rPr>
        <w:t xml:space="preserve"> نه ؟ و هرگز با </w:t>
      </w:r>
      <w:proofErr w:type="spellStart"/>
      <w:r w:rsidRPr="00CD2F8D">
        <w:rPr>
          <w:rtl/>
        </w:rPr>
        <w:t>استنجاء</w:t>
      </w:r>
      <w:proofErr w:type="spellEnd"/>
      <w:r w:rsidRPr="00CD2F8D">
        <w:rPr>
          <w:rtl/>
        </w:rPr>
        <w:t xml:space="preserve"> دست بو </w:t>
      </w:r>
      <w:proofErr w:type="spellStart"/>
      <w:r w:rsidRPr="00CD2F8D">
        <w:rPr>
          <w:rtl/>
        </w:rPr>
        <w:lastRenderedPageBreak/>
        <w:t>نم</w:t>
      </w:r>
      <w:r w:rsidRPr="00CD2F8D">
        <w:rPr>
          <w:rFonts w:hint="cs"/>
          <w:rtl/>
        </w:rPr>
        <w:t>ی</w:t>
      </w:r>
      <w:proofErr w:type="spellEnd"/>
      <w:r w:rsidRPr="00CD2F8D">
        <w:rPr>
          <w:rtl/>
        </w:rPr>
        <w:t xml:space="preserve"> گ</w:t>
      </w:r>
      <w:r w:rsidRPr="00CD2F8D">
        <w:rPr>
          <w:rFonts w:hint="cs"/>
          <w:rtl/>
        </w:rPr>
        <w:t>یرد</w:t>
      </w:r>
      <w:r w:rsidRPr="00CD2F8D">
        <w:rPr>
          <w:rtl/>
        </w:rPr>
        <w:t xml:space="preserve">  </w:t>
      </w:r>
      <w:proofErr w:type="spellStart"/>
      <w:r w:rsidRPr="00CD2F8D">
        <w:rPr>
          <w:rtl/>
        </w:rPr>
        <w:t>مضافا</w:t>
      </w:r>
      <w:proofErr w:type="spellEnd"/>
      <w:r w:rsidRPr="00CD2F8D">
        <w:rPr>
          <w:rtl/>
        </w:rPr>
        <w:t xml:space="preserve"> ا</w:t>
      </w:r>
      <w:r w:rsidRPr="00CD2F8D">
        <w:rPr>
          <w:rFonts w:hint="cs"/>
          <w:rtl/>
        </w:rPr>
        <w:t>ینکه</w:t>
      </w:r>
      <w:r w:rsidRPr="00CD2F8D">
        <w:rPr>
          <w:rtl/>
        </w:rPr>
        <w:t xml:space="preserve"> ا</w:t>
      </w:r>
      <w:r w:rsidRPr="00CD2F8D">
        <w:rPr>
          <w:rFonts w:hint="cs"/>
          <w:rtl/>
        </w:rPr>
        <w:t>ین</w:t>
      </w:r>
      <w:r w:rsidRPr="00CD2F8D">
        <w:rPr>
          <w:rtl/>
        </w:rPr>
        <w:t xml:space="preserve"> حسنه برا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ب</w:t>
      </w:r>
      <w:r w:rsidRPr="00CD2F8D">
        <w:rPr>
          <w:rFonts w:hint="cs"/>
          <w:rtl/>
        </w:rPr>
        <w:t>یان</w:t>
      </w:r>
      <w:r w:rsidRPr="00CD2F8D">
        <w:rPr>
          <w:rtl/>
        </w:rPr>
        <w:t xml:space="preserve"> حد </w:t>
      </w:r>
      <w:proofErr w:type="spellStart"/>
      <w:r w:rsidRPr="00CD2F8D">
        <w:rPr>
          <w:rtl/>
        </w:rPr>
        <w:t>استنجاء</w:t>
      </w:r>
      <w:proofErr w:type="spellEnd"/>
      <w:r w:rsidRPr="00CD2F8D">
        <w:rPr>
          <w:rtl/>
        </w:rPr>
        <w:t xml:space="preserve"> وارد شده و برا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ب</w:t>
      </w:r>
      <w:r w:rsidRPr="00CD2F8D">
        <w:rPr>
          <w:rFonts w:hint="cs"/>
          <w:rtl/>
        </w:rPr>
        <w:t>یان</w:t>
      </w:r>
      <w:r w:rsidRPr="00CD2F8D">
        <w:rPr>
          <w:rtl/>
        </w:rPr>
        <w:t xml:space="preserve"> ما </w:t>
      </w:r>
      <w:proofErr w:type="spellStart"/>
      <w:r w:rsidRPr="00CD2F8D">
        <w:rPr>
          <w:rFonts w:hint="cs"/>
          <w:rtl/>
        </w:rPr>
        <w:t>یستنجیٰ</w:t>
      </w:r>
      <w:proofErr w:type="spellEnd"/>
      <w:r w:rsidRPr="00CD2F8D">
        <w:rPr>
          <w:rtl/>
        </w:rPr>
        <w:t xml:space="preserve"> به وارد نشده است که با کهنه </w:t>
      </w:r>
      <w:r w:rsidRPr="00CD2F8D">
        <w:rPr>
          <w:rFonts w:hint="cs"/>
          <w:rtl/>
        </w:rPr>
        <w:t>یا</w:t>
      </w:r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احجار</w:t>
      </w:r>
      <w:proofErr w:type="spellEnd"/>
      <w:r w:rsidRPr="00CD2F8D">
        <w:rPr>
          <w:rtl/>
        </w:rPr>
        <w:t xml:space="preserve"> </w:t>
      </w:r>
      <w:r w:rsidRPr="00CD2F8D">
        <w:rPr>
          <w:rFonts w:hint="cs"/>
          <w:rtl/>
        </w:rPr>
        <w:t>یا</w:t>
      </w:r>
      <w:r w:rsidRPr="00CD2F8D">
        <w:rPr>
          <w:rtl/>
        </w:rPr>
        <w:t xml:space="preserve"> انگشت وارد نشده است  </w:t>
      </w:r>
    </w:p>
    <w:p w:rsidR="00CD2F8D" w:rsidRPr="00CD2F8D" w:rsidRDefault="00CD2F8D" w:rsidP="00CD2F8D">
      <w:pPr>
        <w:rPr>
          <w:rtl/>
        </w:rPr>
      </w:pPr>
      <w:r w:rsidRPr="00CD2F8D">
        <w:rPr>
          <w:color w:val="FF0000"/>
          <w:rtl/>
        </w:rPr>
        <w:t>امر چهاردهم</w:t>
      </w:r>
      <w:r w:rsidRPr="00CD2F8D">
        <w:rPr>
          <w:rtl/>
        </w:rPr>
        <w:t xml:space="preserve"> : ما </w:t>
      </w:r>
      <w:proofErr w:type="spellStart"/>
      <w:r w:rsidRPr="00CD2F8D">
        <w:rPr>
          <w:rFonts w:hint="cs"/>
          <w:rtl/>
        </w:rPr>
        <w:t>یستنجیٰ</w:t>
      </w:r>
      <w:proofErr w:type="spellEnd"/>
      <w:r w:rsidRPr="00CD2F8D">
        <w:rPr>
          <w:rtl/>
        </w:rPr>
        <w:t xml:space="preserve"> به با</w:t>
      </w:r>
      <w:r w:rsidRPr="00CD2F8D">
        <w:rPr>
          <w:rFonts w:hint="cs"/>
          <w:rtl/>
        </w:rPr>
        <w:t>ید</w:t>
      </w:r>
      <w:r w:rsidRPr="00CD2F8D">
        <w:rPr>
          <w:rtl/>
        </w:rPr>
        <w:t xml:space="preserve"> پاک باشد سه دل</w:t>
      </w:r>
      <w:r w:rsidRPr="00CD2F8D">
        <w:rPr>
          <w:rFonts w:hint="cs"/>
          <w:rtl/>
        </w:rPr>
        <w:t>یل</w:t>
      </w:r>
      <w:r w:rsidRPr="00CD2F8D">
        <w:rPr>
          <w:rtl/>
        </w:rPr>
        <w:t xml:space="preserve"> وجود دارد : </w:t>
      </w:r>
    </w:p>
    <w:p w:rsidR="00CD2F8D" w:rsidRPr="00CD2F8D" w:rsidRDefault="00CD2F8D" w:rsidP="00CD2F8D">
      <w:pPr>
        <w:rPr>
          <w:rtl/>
        </w:rPr>
      </w:pPr>
      <w:r w:rsidRPr="00CD2F8D">
        <w:rPr>
          <w:color w:val="FF0000"/>
          <w:rtl/>
        </w:rPr>
        <w:t>دل</w:t>
      </w:r>
      <w:r w:rsidRPr="00CD2F8D">
        <w:rPr>
          <w:rFonts w:hint="cs"/>
          <w:color w:val="FF0000"/>
          <w:rtl/>
        </w:rPr>
        <w:t>یل</w:t>
      </w:r>
      <w:r w:rsidRPr="00CD2F8D">
        <w:rPr>
          <w:color w:val="FF0000"/>
          <w:rtl/>
        </w:rPr>
        <w:t xml:space="preserve"> اول</w:t>
      </w:r>
      <w:r w:rsidRPr="00CD2F8D">
        <w:rPr>
          <w:rtl/>
        </w:rPr>
        <w:t xml:space="preserve"> : قاعده  </w:t>
      </w:r>
      <w:proofErr w:type="spellStart"/>
      <w:r w:rsidRPr="00CD2F8D">
        <w:rPr>
          <w:rtl/>
        </w:rPr>
        <w:t>الفاقد</w:t>
      </w:r>
      <w:proofErr w:type="spellEnd"/>
      <w:r w:rsidRPr="00CD2F8D">
        <w:rPr>
          <w:rtl/>
        </w:rPr>
        <w:t xml:space="preserve"> لا </w:t>
      </w:r>
      <w:proofErr w:type="spellStart"/>
      <w:r w:rsidRPr="00CD2F8D">
        <w:rPr>
          <w:rFonts w:hint="cs"/>
          <w:rtl/>
        </w:rPr>
        <w:t>یُعطی</w:t>
      </w:r>
      <w:proofErr w:type="spellEnd"/>
      <w:r w:rsidRPr="00CD2F8D">
        <w:rPr>
          <w:rtl/>
        </w:rPr>
        <w:t xml:space="preserve"> که </w:t>
      </w:r>
      <w:r w:rsidRPr="00CD2F8D">
        <w:rPr>
          <w:rFonts w:hint="cs"/>
          <w:rtl/>
        </w:rPr>
        <w:t>یک</w:t>
      </w:r>
      <w:r w:rsidRPr="00CD2F8D">
        <w:rPr>
          <w:rtl/>
        </w:rPr>
        <w:t xml:space="preserve"> قاعده عقل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و </w:t>
      </w:r>
      <w:proofErr w:type="spellStart"/>
      <w:r w:rsidRPr="00CD2F8D">
        <w:rPr>
          <w:rtl/>
        </w:rPr>
        <w:t>ارتکاز</w:t>
      </w:r>
      <w:r w:rsidRPr="00CD2F8D">
        <w:rPr>
          <w:rFonts w:hint="cs"/>
          <w:rtl/>
        </w:rPr>
        <w:t>ی</w:t>
      </w:r>
      <w:proofErr w:type="spellEnd"/>
      <w:r w:rsidRPr="00CD2F8D">
        <w:rPr>
          <w:rtl/>
        </w:rPr>
        <w:t xml:space="preserve"> است که نشان م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دهد روا</w:t>
      </w:r>
      <w:r w:rsidRPr="00CD2F8D">
        <w:rPr>
          <w:rFonts w:hint="cs"/>
          <w:rtl/>
        </w:rPr>
        <w:t>یاتی</w:t>
      </w:r>
      <w:r w:rsidRPr="00CD2F8D">
        <w:rPr>
          <w:rtl/>
        </w:rPr>
        <w:t xml:space="preserve"> که </w:t>
      </w:r>
      <w:proofErr w:type="spellStart"/>
      <w:r w:rsidRPr="00CD2F8D">
        <w:rPr>
          <w:rtl/>
        </w:rPr>
        <w:t>مطلقا</w:t>
      </w:r>
      <w:proofErr w:type="spellEnd"/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احجار</w:t>
      </w:r>
      <w:proofErr w:type="spellEnd"/>
      <w:r w:rsidRPr="00CD2F8D">
        <w:rPr>
          <w:rtl/>
        </w:rPr>
        <w:t xml:space="preserve"> را پاک کننده م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داند اگر ا</w:t>
      </w:r>
      <w:r w:rsidRPr="00CD2F8D">
        <w:rPr>
          <w:rFonts w:hint="cs"/>
          <w:rtl/>
        </w:rPr>
        <w:t>ین</w:t>
      </w:r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احجار</w:t>
      </w:r>
      <w:proofErr w:type="spellEnd"/>
      <w:r w:rsidRPr="00CD2F8D">
        <w:rPr>
          <w:rtl/>
        </w:rPr>
        <w:t xml:space="preserve"> نجس باشد چون فاقد طهارت است طهارت را </w:t>
      </w:r>
      <w:proofErr w:type="spellStart"/>
      <w:r w:rsidRPr="00CD2F8D">
        <w:rPr>
          <w:rtl/>
        </w:rPr>
        <w:t>نم</w:t>
      </w:r>
      <w:r w:rsidRPr="00CD2F8D">
        <w:rPr>
          <w:rFonts w:hint="cs"/>
          <w:rtl/>
        </w:rPr>
        <w:t>ی</w:t>
      </w:r>
      <w:proofErr w:type="spellEnd"/>
      <w:r w:rsidRPr="00CD2F8D">
        <w:rPr>
          <w:rtl/>
        </w:rPr>
        <w:t xml:space="preserve"> تواند ا</w:t>
      </w:r>
      <w:r w:rsidRPr="00CD2F8D">
        <w:rPr>
          <w:rFonts w:hint="cs"/>
          <w:rtl/>
        </w:rPr>
        <w:t>یجاد</w:t>
      </w:r>
      <w:r w:rsidRPr="00CD2F8D">
        <w:rPr>
          <w:rtl/>
        </w:rPr>
        <w:t xml:space="preserve"> کند </w:t>
      </w:r>
    </w:p>
    <w:p w:rsidR="00CD2F8D" w:rsidRPr="00CD2F8D" w:rsidRDefault="00CD2F8D" w:rsidP="00CD2F8D">
      <w:pPr>
        <w:rPr>
          <w:rtl/>
        </w:rPr>
      </w:pPr>
      <w:r w:rsidRPr="00CD2F8D">
        <w:rPr>
          <w:highlight w:val="yellow"/>
          <w:rtl/>
        </w:rPr>
        <w:t>اشکال</w:t>
      </w:r>
      <w:r>
        <w:rPr>
          <w:rtl/>
        </w:rPr>
        <w:t xml:space="preserve"> </w:t>
      </w:r>
      <w:r w:rsidRPr="00CD2F8D">
        <w:rPr>
          <w:rtl/>
        </w:rPr>
        <w:t xml:space="preserve">: طهارت </w:t>
      </w:r>
      <w:proofErr w:type="spellStart"/>
      <w:r w:rsidRPr="00CD2F8D">
        <w:rPr>
          <w:rtl/>
        </w:rPr>
        <w:t>شرع</w:t>
      </w:r>
      <w:r w:rsidRPr="00CD2F8D">
        <w:rPr>
          <w:rFonts w:hint="cs"/>
          <w:rtl/>
        </w:rPr>
        <w:t>یه</w:t>
      </w:r>
      <w:proofErr w:type="spellEnd"/>
      <w:r w:rsidRPr="00CD2F8D">
        <w:rPr>
          <w:rtl/>
        </w:rPr>
        <w:t xml:space="preserve"> بر دو قسم است </w:t>
      </w:r>
      <w:r w:rsidRPr="00CD2F8D">
        <w:rPr>
          <w:rFonts w:hint="cs"/>
          <w:rtl/>
        </w:rPr>
        <w:t>یک</w:t>
      </w:r>
      <w:r>
        <w:rPr>
          <w:rFonts w:hint="cs"/>
          <w:rtl/>
        </w:rPr>
        <w:t>ی</w:t>
      </w:r>
      <w:r w:rsidRPr="00CD2F8D">
        <w:rPr>
          <w:rtl/>
        </w:rPr>
        <w:t xml:space="preserve"> طهارت </w:t>
      </w:r>
      <w:proofErr w:type="spellStart"/>
      <w:r w:rsidRPr="00CD2F8D">
        <w:rPr>
          <w:rtl/>
        </w:rPr>
        <w:t>خبث</w:t>
      </w:r>
      <w:r w:rsidRPr="00CD2F8D">
        <w:rPr>
          <w:rFonts w:hint="cs"/>
          <w:rtl/>
        </w:rPr>
        <w:t>یه</w:t>
      </w:r>
      <w:proofErr w:type="spellEnd"/>
      <w:r w:rsidRPr="00CD2F8D">
        <w:rPr>
          <w:rtl/>
        </w:rPr>
        <w:t xml:space="preserve"> و دوم طهارت </w:t>
      </w:r>
      <w:proofErr w:type="spellStart"/>
      <w:r w:rsidRPr="00CD2F8D">
        <w:rPr>
          <w:rtl/>
        </w:rPr>
        <w:t>حدث</w:t>
      </w:r>
      <w:r w:rsidRPr="00CD2F8D">
        <w:rPr>
          <w:rFonts w:hint="cs"/>
          <w:rtl/>
        </w:rPr>
        <w:t>یه</w:t>
      </w:r>
      <w:proofErr w:type="spellEnd"/>
      <w:r w:rsidRPr="00CD2F8D">
        <w:rPr>
          <w:rtl/>
        </w:rPr>
        <w:t xml:space="preserve"> ، در طهارت </w:t>
      </w:r>
      <w:proofErr w:type="spellStart"/>
      <w:r w:rsidRPr="00CD2F8D">
        <w:rPr>
          <w:rtl/>
        </w:rPr>
        <w:t>خبث</w:t>
      </w:r>
      <w:r w:rsidRPr="00CD2F8D">
        <w:rPr>
          <w:rFonts w:hint="cs"/>
          <w:rtl/>
        </w:rPr>
        <w:t>یه</w:t>
      </w:r>
      <w:proofErr w:type="spellEnd"/>
      <w:r w:rsidRPr="00CD2F8D">
        <w:rPr>
          <w:rtl/>
        </w:rPr>
        <w:t xml:space="preserve"> رفع است نه وضع و اعطاء</w:t>
      </w:r>
      <w:r>
        <w:rPr>
          <w:rFonts w:hint="cs"/>
          <w:rtl/>
        </w:rPr>
        <w:t>،</w:t>
      </w:r>
      <w:r w:rsidRPr="00CD2F8D">
        <w:rPr>
          <w:rtl/>
        </w:rPr>
        <w:t xml:space="preserve"> ول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در </w:t>
      </w:r>
      <w:r>
        <w:rPr>
          <w:rFonts w:hint="cs"/>
          <w:rtl/>
        </w:rPr>
        <w:t xml:space="preserve">طهارت </w:t>
      </w:r>
      <w:proofErr w:type="spellStart"/>
      <w:r w:rsidRPr="00CD2F8D">
        <w:rPr>
          <w:rtl/>
        </w:rPr>
        <w:t>حدث</w:t>
      </w:r>
      <w:r w:rsidRPr="00CD2F8D">
        <w:rPr>
          <w:rFonts w:hint="cs"/>
          <w:rtl/>
        </w:rPr>
        <w:t>یه</w:t>
      </w:r>
      <w:proofErr w:type="spellEnd"/>
      <w:r w:rsidRPr="00CD2F8D">
        <w:rPr>
          <w:rtl/>
        </w:rPr>
        <w:t xml:space="preserve"> اعطاء و وضع  </w:t>
      </w:r>
      <w:r>
        <w:rPr>
          <w:rFonts w:hint="cs"/>
          <w:rtl/>
        </w:rPr>
        <w:t>است.</w:t>
      </w:r>
    </w:p>
    <w:p w:rsidR="00CD2F8D" w:rsidRPr="00CD2F8D" w:rsidRDefault="00CD2F8D" w:rsidP="00CD2F8D">
      <w:pPr>
        <w:rPr>
          <w:rtl/>
        </w:rPr>
      </w:pPr>
      <w:r w:rsidRPr="00CD2F8D">
        <w:rPr>
          <w:color w:val="FF0000"/>
          <w:rtl/>
        </w:rPr>
        <w:t>دل</w:t>
      </w:r>
      <w:r w:rsidRPr="00CD2F8D">
        <w:rPr>
          <w:rFonts w:hint="cs"/>
          <w:color w:val="FF0000"/>
          <w:rtl/>
        </w:rPr>
        <w:t>یل</w:t>
      </w:r>
      <w:r w:rsidRPr="00CD2F8D">
        <w:rPr>
          <w:color w:val="FF0000"/>
          <w:rtl/>
        </w:rPr>
        <w:t xml:space="preserve"> دوم</w:t>
      </w:r>
      <w:r w:rsidRPr="00CD2F8D">
        <w:rPr>
          <w:rtl/>
        </w:rPr>
        <w:t xml:space="preserve"> : </w:t>
      </w:r>
      <w:proofErr w:type="spellStart"/>
      <w:r w:rsidRPr="00CD2F8D">
        <w:rPr>
          <w:rtl/>
        </w:rPr>
        <w:t>مرفوعه</w:t>
      </w:r>
      <w:proofErr w:type="spellEnd"/>
      <w:r w:rsidRPr="00CD2F8D">
        <w:rPr>
          <w:rtl/>
        </w:rPr>
        <w:t xml:space="preserve"> و مرسله امام صادق </w:t>
      </w:r>
      <w:proofErr w:type="spellStart"/>
      <w:r w:rsidRPr="00CD2F8D">
        <w:rPr>
          <w:rtl/>
        </w:rPr>
        <w:t>عل</w:t>
      </w:r>
      <w:r w:rsidRPr="00CD2F8D">
        <w:rPr>
          <w:rFonts w:hint="cs"/>
          <w:rtl/>
        </w:rPr>
        <w:t>یه‌السلام</w:t>
      </w:r>
      <w:proofErr w:type="spellEnd"/>
      <w:r w:rsidRPr="00CD2F8D">
        <w:rPr>
          <w:rtl/>
        </w:rPr>
        <w:t xml:space="preserve"> ، </w:t>
      </w:r>
      <w:proofErr w:type="spellStart"/>
      <w:r w:rsidRPr="00CD2F8D">
        <w:rPr>
          <w:rtl/>
        </w:rPr>
        <w:t>أحمد</w:t>
      </w:r>
      <w:proofErr w:type="spellEnd"/>
      <w:r w:rsidRPr="00CD2F8D">
        <w:rPr>
          <w:rtl/>
        </w:rPr>
        <w:t xml:space="preserve"> بن محمد، عن بعض </w:t>
      </w:r>
      <w:proofErr w:type="spellStart"/>
      <w:r w:rsidRPr="00CD2F8D">
        <w:rPr>
          <w:rtl/>
        </w:rPr>
        <w:t>أصحابنا</w:t>
      </w:r>
      <w:proofErr w:type="spellEnd"/>
      <w:r w:rsidRPr="00CD2F8D">
        <w:rPr>
          <w:rtl/>
        </w:rPr>
        <w:t xml:space="preserve">، </w:t>
      </w:r>
      <w:proofErr w:type="spellStart"/>
      <w:r w:rsidRPr="00CD2F8D">
        <w:rPr>
          <w:rtl/>
        </w:rPr>
        <w:t>رفعه</w:t>
      </w:r>
      <w:proofErr w:type="spellEnd"/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إلى</w:t>
      </w:r>
      <w:proofErr w:type="spellEnd"/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أبي</w:t>
      </w:r>
      <w:proofErr w:type="spellEnd"/>
      <w:r w:rsidRPr="00CD2F8D">
        <w:rPr>
          <w:rtl/>
        </w:rPr>
        <w:t xml:space="preserve"> عبد الله </w:t>
      </w:r>
      <w:proofErr w:type="spellStart"/>
      <w:r w:rsidRPr="00CD2F8D">
        <w:rPr>
          <w:rtl/>
        </w:rPr>
        <w:t>عليه</w:t>
      </w:r>
      <w:proofErr w:type="spellEnd"/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السلام</w:t>
      </w:r>
      <w:proofErr w:type="spellEnd"/>
      <w:r w:rsidRPr="00CD2F8D">
        <w:rPr>
          <w:rtl/>
        </w:rPr>
        <w:t xml:space="preserve"> </w:t>
      </w:r>
      <w:proofErr w:type="spellStart"/>
      <w:r w:rsidRPr="00CD2F8D">
        <w:rPr>
          <w:rFonts w:hint="cs"/>
          <w:bCs w:val="0"/>
          <w:color w:val="008000"/>
          <w:sz w:val="30"/>
          <w:szCs w:val="30"/>
          <w:rtl/>
        </w:rPr>
        <w:t>جَرَتِ</w:t>
      </w:r>
      <w:proofErr w:type="spellEnd"/>
      <w:r w:rsidRPr="00CD2F8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CD2F8D">
        <w:rPr>
          <w:rFonts w:hint="cs"/>
          <w:bCs w:val="0"/>
          <w:color w:val="008000"/>
          <w:sz w:val="30"/>
          <w:szCs w:val="30"/>
          <w:rtl/>
        </w:rPr>
        <w:t>السُّنَّةُ</w:t>
      </w:r>
      <w:proofErr w:type="spellEnd"/>
      <w:r w:rsidRPr="00CD2F8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CD2F8D">
        <w:rPr>
          <w:rFonts w:hint="cs"/>
          <w:bCs w:val="0"/>
          <w:color w:val="008000"/>
          <w:sz w:val="30"/>
          <w:szCs w:val="30"/>
          <w:rtl/>
        </w:rPr>
        <w:t>فِي</w:t>
      </w:r>
      <w:proofErr w:type="spellEnd"/>
      <w:r w:rsidRPr="00CD2F8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CD2F8D">
        <w:rPr>
          <w:rFonts w:hint="cs"/>
          <w:bCs w:val="0"/>
          <w:color w:val="008000"/>
          <w:sz w:val="30"/>
          <w:szCs w:val="30"/>
          <w:rtl/>
        </w:rPr>
        <w:t>الِاسْتِنْجَاءِ</w:t>
      </w:r>
      <w:proofErr w:type="spellEnd"/>
      <w:r w:rsidRPr="00CD2F8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CD2F8D">
        <w:rPr>
          <w:rFonts w:hint="cs"/>
          <w:bCs w:val="0"/>
          <w:color w:val="008000"/>
          <w:sz w:val="30"/>
          <w:szCs w:val="30"/>
          <w:rtl/>
        </w:rPr>
        <w:t>بِثَلَاثَةِ</w:t>
      </w:r>
      <w:proofErr w:type="spellEnd"/>
      <w:r w:rsidRPr="00CD2F8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CD2F8D">
        <w:rPr>
          <w:rFonts w:hint="cs"/>
          <w:bCs w:val="0"/>
          <w:color w:val="008000"/>
          <w:sz w:val="30"/>
          <w:szCs w:val="30"/>
          <w:rtl/>
        </w:rPr>
        <w:t>أَحْجَارٍ</w:t>
      </w:r>
      <w:proofErr w:type="spellEnd"/>
      <w:r w:rsidRPr="00CD2F8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CD2F8D">
        <w:rPr>
          <w:rFonts w:hint="cs"/>
          <w:bCs w:val="0"/>
          <w:color w:val="008000"/>
          <w:sz w:val="30"/>
          <w:szCs w:val="30"/>
          <w:rtl/>
        </w:rPr>
        <w:t>أَبْكَار</w:t>
      </w:r>
      <w:proofErr w:type="spellEnd"/>
      <w:r w:rsidRPr="00CD2F8D">
        <w:rPr>
          <w:rFonts w:hint="cs"/>
          <w:bCs w:val="0"/>
          <w:color w:val="008000"/>
          <w:sz w:val="30"/>
          <w:szCs w:val="30"/>
          <w:rtl/>
        </w:rPr>
        <w:t xml:space="preserve"> و </w:t>
      </w:r>
      <w:proofErr w:type="spellStart"/>
      <w:r w:rsidRPr="00CD2F8D">
        <w:rPr>
          <w:rFonts w:hint="cs"/>
          <w:bCs w:val="0"/>
          <w:color w:val="008000"/>
          <w:sz w:val="30"/>
          <w:szCs w:val="30"/>
          <w:rtl/>
        </w:rPr>
        <w:t>یتبع</w:t>
      </w:r>
      <w:proofErr w:type="spellEnd"/>
      <w:r w:rsidRPr="00CD2F8D">
        <w:rPr>
          <w:rFonts w:hint="cs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CD2F8D">
        <w:rPr>
          <w:rFonts w:hint="cs"/>
          <w:bCs w:val="0"/>
          <w:color w:val="008000"/>
          <w:sz w:val="30"/>
          <w:szCs w:val="30"/>
          <w:rtl/>
        </w:rPr>
        <w:t>بالماء</w:t>
      </w:r>
      <w:proofErr w:type="spellEnd"/>
      <w:r w:rsidRPr="00CD2F8D">
        <w:rPr>
          <w:rFonts w:hint="cs"/>
          <w:bCs w:val="0"/>
          <w:color w:val="008000"/>
          <w:sz w:val="30"/>
          <w:szCs w:val="30"/>
          <w:rtl/>
        </w:rPr>
        <w:t>.</w:t>
      </w:r>
      <w:r w:rsidRPr="00CD2F8D">
        <w:rPr>
          <w:bCs w:val="0"/>
          <w:color w:val="008000"/>
          <w:sz w:val="30"/>
          <w:szCs w:val="30"/>
          <w:vertAlign w:val="superscript"/>
          <w:rtl/>
        </w:rPr>
        <w:footnoteReference w:id="1"/>
      </w:r>
      <w:r>
        <w:rPr>
          <w:rFonts w:hint="cs"/>
          <w:rtl/>
        </w:rPr>
        <w:t xml:space="preserve"> تقریب استدلال این است که </w:t>
      </w:r>
      <w:r w:rsidRPr="00CD2F8D">
        <w:rPr>
          <w:rtl/>
        </w:rPr>
        <w:t>منظور از ا</w:t>
      </w:r>
      <w:r w:rsidRPr="00CD2F8D">
        <w:rPr>
          <w:rFonts w:hint="cs"/>
          <w:rtl/>
        </w:rPr>
        <w:t>ین</w:t>
      </w:r>
      <w:r w:rsidRPr="00CD2F8D">
        <w:rPr>
          <w:rtl/>
        </w:rPr>
        <w:t xml:space="preserve"> ابکار ا</w:t>
      </w:r>
      <w:r w:rsidRPr="00CD2F8D">
        <w:rPr>
          <w:rFonts w:hint="cs"/>
          <w:rtl/>
        </w:rPr>
        <w:t>ین</w:t>
      </w:r>
      <w:r w:rsidRPr="00CD2F8D">
        <w:rPr>
          <w:rtl/>
        </w:rPr>
        <w:t xml:space="preserve"> است که سنگ </w:t>
      </w:r>
      <w:r w:rsidRPr="00CD2F8D">
        <w:rPr>
          <w:rFonts w:hint="cs"/>
          <w:rtl/>
        </w:rPr>
        <w:t>ها</w:t>
      </w:r>
      <w:r w:rsidRPr="00CD2F8D">
        <w:rPr>
          <w:rtl/>
        </w:rPr>
        <w:t xml:space="preserve"> با</w:t>
      </w:r>
      <w:r w:rsidRPr="00CD2F8D">
        <w:rPr>
          <w:rFonts w:hint="cs"/>
          <w:rtl/>
        </w:rPr>
        <w:t>ید</w:t>
      </w:r>
      <w:r w:rsidRPr="00CD2F8D">
        <w:rPr>
          <w:rtl/>
        </w:rPr>
        <w:t xml:space="preserve"> پاک باشد چون ابکار دو معنا دارد </w:t>
      </w:r>
      <w:r w:rsidRPr="00CD2F8D">
        <w:rPr>
          <w:rFonts w:hint="cs"/>
          <w:rtl/>
        </w:rPr>
        <w:t>یکی</w:t>
      </w:r>
      <w:r w:rsidRPr="00CD2F8D">
        <w:rPr>
          <w:rtl/>
        </w:rPr>
        <w:t xml:space="preserve"> ا</w:t>
      </w:r>
      <w:r w:rsidRPr="00CD2F8D">
        <w:rPr>
          <w:rFonts w:hint="cs"/>
          <w:rtl/>
        </w:rPr>
        <w:t>ینکه</w:t>
      </w:r>
      <w:r w:rsidRPr="00CD2F8D">
        <w:rPr>
          <w:rtl/>
        </w:rPr>
        <w:t xml:space="preserve"> استفاده نشده باشد و د</w:t>
      </w:r>
      <w:r w:rsidRPr="00CD2F8D">
        <w:rPr>
          <w:rFonts w:hint="cs"/>
          <w:rtl/>
        </w:rPr>
        <w:t>یگر</w:t>
      </w:r>
      <w:r w:rsidRPr="00CD2F8D">
        <w:rPr>
          <w:rtl/>
        </w:rPr>
        <w:t xml:space="preserve"> ا</w:t>
      </w:r>
      <w:r w:rsidRPr="00CD2F8D">
        <w:rPr>
          <w:rFonts w:hint="cs"/>
          <w:rtl/>
        </w:rPr>
        <w:t>ینکه</w:t>
      </w:r>
      <w:r w:rsidRPr="00CD2F8D">
        <w:rPr>
          <w:rtl/>
        </w:rPr>
        <w:t xml:space="preserve"> پاک باشد و اگر وصف </w:t>
      </w:r>
      <w:proofErr w:type="spellStart"/>
      <w:r w:rsidRPr="00CD2F8D">
        <w:rPr>
          <w:rtl/>
        </w:rPr>
        <w:t>احجار</w:t>
      </w:r>
      <w:proofErr w:type="spellEnd"/>
      <w:r w:rsidRPr="00CD2F8D">
        <w:rPr>
          <w:rtl/>
        </w:rPr>
        <w:t xml:space="preserve"> را ابکار قرار داد برا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ا</w:t>
      </w:r>
      <w:r w:rsidRPr="00CD2F8D">
        <w:rPr>
          <w:rFonts w:hint="cs"/>
          <w:rtl/>
        </w:rPr>
        <w:t>ین</w:t>
      </w:r>
      <w:r w:rsidRPr="00CD2F8D">
        <w:rPr>
          <w:rtl/>
        </w:rPr>
        <w:t xml:space="preserve"> است که خودش پاک است و د</w:t>
      </w:r>
      <w:r w:rsidRPr="00CD2F8D">
        <w:rPr>
          <w:rFonts w:hint="cs"/>
          <w:rtl/>
        </w:rPr>
        <w:t>یگری</w:t>
      </w:r>
      <w:r w:rsidRPr="00CD2F8D">
        <w:rPr>
          <w:rtl/>
        </w:rPr>
        <w:t xml:space="preserve"> را هم پاک م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کند و مؤ</w:t>
      </w:r>
      <w:r w:rsidRPr="00CD2F8D">
        <w:rPr>
          <w:rFonts w:hint="cs"/>
          <w:rtl/>
        </w:rPr>
        <w:t>ید</w:t>
      </w:r>
      <w:r w:rsidRPr="00CD2F8D">
        <w:rPr>
          <w:rtl/>
        </w:rPr>
        <w:t xml:space="preserve"> ا</w:t>
      </w:r>
      <w:r w:rsidRPr="00CD2F8D">
        <w:rPr>
          <w:rFonts w:hint="cs"/>
          <w:rtl/>
        </w:rPr>
        <w:t>ین</w:t>
      </w:r>
      <w:r w:rsidRPr="00CD2F8D">
        <w:rPr>
          <w:rtl/>
        </w:rPr>
        <w:t xml:space="preserve"> مطلب روا</w:t>
      </w:r>
      <w:r w:rsidRPr="00CD2F8D">
        <w:rPr>
          <w:rFonts w:hint="cs"/>
          <w:rtl/>
        </w:rPr>
        <w:t>یت</w:t>
      </w:r>
      <w:r w:rsidRPr="00CD2F8D">
        <w:rPr>
          <w:rtl/>
        </w:rPr>
        <w:t xml:space="preserve"> لا </w:t>
      </w:r>
      <w:proofErr w:type="spellStart"/>
      <w:r w:rsidRPr="00CD2F8D">
        <w:rPr>
          <w:rtl/>
        </w:rPr>
        <w:t>صلاة</w:t>
      </w:r>
      <w:proofErr w:type="spellEnd"/>
      <w:r w:rsidRPr="00CD2F8D">
        <w:rPr>
          <w:rtl/>
        </w:rPr>
        <w:t xml:space="preserve"> الا </w:t>
      </w:r>
      <w:proofErr w:type="spellStart"/>
      <w:r w:rsidRPr="00CD2F8D">
        <w:rPr>
          <w:rtl/>
        </w:rPr>
        <w:t>بطهور</w:t>
      </w:r>
      <w:proofErr w:type="spellEnd"/>
      <w:r w:rsidRPr="00CD2F8D">
        <w:rPr>
          <w:rtl/>
        </w:rPr>
        <w:t xml:space="preserve"> است که </w:t>
      </w:r>
      <w:proofErr w:type="spellStart"/>
      <w:r w:rsidRPr="00CD2F8D">
        <w:rPr>
          <w:rtl/>
        </w:rPr>
        <w:t>طهور</w:t>
      </w:r>
      <w:proofErr w:type="spellEnd"/>
      <w:r w:rsidRPr="00CD2F8D">
        <w:rPr>
          <w:rtl/>
        </w:rPr>
        <w:t xml:space="preserve"> </w:t>
      </w:r>
      <w:r w:rsidRPr="00CD2F8D">
        <w:rPr>
          <w:rFonts w:hint="cs"/>
          <w:rtl/>
        </w:rPr>
        <w:t>یعنی</w:t>
      </w:r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الطاهر</w:t>
      </w:r>
      <w:proofErr w:type="spellEnd"/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بنفسه</w:t>
      </w:r>
      <w:proofErr w:type="spellEnd"/>
      <w:r w:rsidRPr="00CD2F8D">
        <w:rPr>
          <w:rtl/>
        </w:rPr>
        <w:t xml:space="preserve"> و </w:t>
      </w:r>
      <w:proofErr w:type="spellStart"/>
      <w:r w:rsidRPr="00CD2F8D">
        <w:rPr>
          <w:rtl/>
        </w:rPr>
        <w:t>مطهر</w:t>
      </w:r>
      <w:proofErr w:type="spellEnd"/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ل</w:t>
      </w:r>
      <w:r w:rsidRPr="00CD2F8D">
        <w:rPr>
          <w:rFonts w:hint="cs"/>
          <w:rtl/>
        </w:rPr>
        <w:t>غیره</w:t>
      </w:r>
      <w:proofErr w:type="spellEnd"/>
      <w:r w:rsidRPr="00CD2F8D">
        <w:rPr>
          <w:rtl/>
        </w:rPr>
        <w:t xml:space="preserve"> لذا اگر کس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شرط طهارت را نداشته باشد نماز باطل است </w:t>
      </w:r>
    </w:p>
    <w:p w:rsidR="008027AD" w:rsidRPr="00CD2F8D" w:rsidRDefault="00CD2F8D" w:rsidP="00CD2F8D">
      <w:pPr>
        <w:rPr>
          <w:rFonts w:hint="cs"/>
        </w:rPr>
      </w:pPr>
      <w:r w:rsidRPr="00CD2F8D">
        <w:rPr>
          <w:color w:val="FF0000"/>
          <w:rtl/>
        </w:rPr>
        <w:t>دل</w:t>
      </w:r>
      <w:r w:rsidRPr="00CD2F8D">
        <w:rPr>
          <w:rFonts w:hint="cs"/>
          <w:color w:val="FF0000"/>
          <w:rtl/>
        </w:rPr>
        <w:t>یل</w:t>
      </w:r>
      <w:r w:rsidRPr="00CD2F8D">
        <w:rPr>
          <w:color w:val="FF0000"/>
          <w:rtl/>
        </w:rPr>
        <w:t xml:space="preserve"> سوم</w:t>
      </w:r>
      <w:r w:rsidRPr="00CD2F8D">
        <w:rPr>
          <w:rtl/>
        </w:rPr>
        <w:t xml:space="preserve">: </w:t>
      </w:r>
      <w:proofErr w:type="spellStart"/>
      <w:r w:rsidRPr="00CD2F8D">
        <w:rPr>
          <w:rtl/>
        </w:rPr>
        <w:t>اصالة</w:t>
      </w:r>
      <w:proofErr w:type="spellEnd"/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النجاسة</w:t>
      </w:r>
      <w:proofErr w:type="spellEnd"/>
      <w:r w:rsidRPr="00CD2F8D">
        <w:rPr>
          <w:rtl/>
        </w:rPr>
        <w:t xml:space="preserve"> است که اگر کس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با اع</w:t>
      </w:r>
      <w:r w:rsidRPr="00CD2F8D">
        <w:rPr>
          <w:rFonts w:hint="cs"/>
          <w:rtl/>
        </w:rPr>
        <w:t>یان</w:t>
      </w:r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نجسه</w:t>
      </w:r>
      <w:proofErr w:type="spellEnd"/>
      <w:r w:rsidRPr="00CD2F8D">
        <w:rPr>
          <w:rtl/>
        </w:rPr>
        <w:t xml:space="preserve"> </w:t>
      </w:r>
      <w:r>
        <w:rPr>
          <w:rFonts w:hint="cs"/>
          <w:rtl/>
        </w:rPr>
        <w:t xml:space="preserve">یا </w:t>
      </w:r>
      <w:proofErr w:type="spellStart"/>
      <w:r>
        <w:rPr>
          <w:rFonts w:hint="cs"/>
          <w:rtl/>
        </w:rPr>
        <w:t>متنجس</w:t>
      </w:r>
      <w:proofErr w:type="spellEnd"/>
      <w:r>
        <w:rPr>
          <w:rFonts w:hint="cs"/>
          <w:rtl/>
        </w:rPr>
        <w:t xml:space="preserve"> </w:t>
      </w:r>
      <w:proofErr w:type="spellStart"/>
      <w:r w:rsidRPr="00CD2F8D">
        <w:rPr>
          <w:rtl/>
        </w:rPr>
        <w:t>استنجاء</w:t>
      </w:r>
      <w:proofErr w:type="spellEnd"/>
      <w:r w:rsidRPr="00CD2F8D">
        <w:rPr>
          <w:rtl/>
        </w:rPr>
        <w:t xml:space="preserve"> کند و شک کند که آ</w:t>
      </w:r>
      <w:r w:rsidRPr="00CD2F8D">
        <w:rPr>
          <w:rFonts w:hint="cs"/>
          <w:rtl/>
        </w:rPr>
        <w:t>یا</w:t>
      </w:r>
      <w:r w:rsidRPr="00CD2F8D">
        <w:rPr>
          <w:rtl/>
        </w:rPr>
        <w:t xml:space="preserve"> مخرج پاک شده </w:t>
      </w:r>
      <w:r w:rsidRPr="00CD2F8D">
        <w:rPr>
          <w:rFonts w:hint="cs"/>
          <w:rtl/>
        </w:rPr>
        <w:t>یا</w:t>
      </w:r>
      <w:r w:rsidRPr="00CD2F8D">
        <w:rPr>
          <w:rtl/>
        </w:rPr>
        <w:t xml:space="preserve"> نه </w:t>
      </w:r>
      <w:proofErr w:type="spellStart"/>
      <w:r w:rsidRPr="00CD2F8D">
        <w:rPr>
          <w:rtl/>
        </w:rPr>
        <w:t>اصالة</w:t>
      </w:r>
      <w:proofErr w:type="spellEnd"/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النجاسة</w:t>
      </w:r>
      <w:proofErr w:type="spellEnd"/>
      <w:r w:rsidRPr="00CD2F8D">
        <w:rPr>
          <w:rtl/>
        </w:rPr>
        <w:t xml:space="preserve"> جار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است و نت</w:t>
      </w:r>
      <w:r w:rsidRPr="00CD2F8D">
        <w:rPr>
          <w:rFonts w:hint="cs"/>
          <w:rtl/>
        </w:rPr>
        <w:t>یجه</w:t>
      </w:r>
      <w:r w:rsidRPr="00CD2F8D">
        <w:rPr>
          <w:rtl/>
        </w:rPr>
        <w:t xml:space="preserve"> شرع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آن ا</w:t>
      </w:r>
      <w:r w:rsidRPr="00CD2F8D">
        <w:rPr>
          <w:rFonts w:hint="cs"/>
          <w:rtl/>
        </w:rPr>
        <w:t>ین</w:t>
      </w:r>
      <w:r w:rsidRPr="00CD2F8D">
        <w:rPr>
          <w:rtl/>
        </w:rPr>
        <w:t xml:space="preserve"> است که با</w:t>
      </w:r>
      <w:r w:rsidRPr="00CD2F8D">
        <w:rPr>
          <w:rFonts w:hint="cs"/>
          <w:rtl/>
        </w:rPr>
        <w:t>ید</w:t>
      </w:r>
      <w:r w:rsidRPr="00CD2F8D">
        <w:rPr>
          <w:rtl/>
        </w:rPr>
        <w:t xml:space="preserve"> اجسام برا</w:t>
      </w:r>
      <w:r w:rsidRPr="00CD2F8D">
        <w:rPr>
          <w:rFonts w:hint="cs"/>
          <w:rtl/>
        </w:rPr>
        <w:t>ی</w:t>
      </w:r>
      <w:r w:rsidRPr="00CD2F8D">
        <w:rPr>
          <w:rtl/>
        </w:rPr>
        <w:t xml:space="preserve"> </w:t>
      </w:r>
      <w:proofErr w:type="spellStart"/>
      <w:r w:rsidRPr="00CD2F8D">
        <w:rPr>
          <w:rtl/>
        </w:rPr>
        <w:t>استنجاء</w:t>
      </w:r>
      <w:proofErr w:type="spellEnd"/>
      <w:r w:rsidRPr="00CD2F8D">
        <w:rPr>
          <w:rtl/>
        </w:rPr>
        <w:t xml:space="preserve"> پاک باشند</w:t>
      </w:r>
    </w:p>
    <w:sectPr w:rsidR="008027AD" w:rsidRPr="00CD2F8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C5A" w:rsidRDefault="00B51C5A" w:rsidP="00CD2F8D">
      <w:pPr>
        <w:spacing w:after="0" w:line="240" w:lineRule="auto"/>
      </w:pPr>
      <w:r>
        <w:separator/>
      </w:r>
    </w:p>
  </w:endnote>
  <w:endnote w:type="continuationSeparator" w:id="0">
    <w:p w:rsidR="00B51C5A" w:rsidRDefault="00B51C5A" w:rsidP="00CD2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C5A" w:rsidRDefault="00B51C5A" w:rsidP="00CD2F8D">
      <w:pPr>
        <w:spacing w:after="0" w:line="240" w:lineRule="auto"/>
      </w:pPr>
      <w:r>
        <w:separator/>
      </w:r>
    </w:p>
  </w:footnote>
  <w:footnote w:type="continuationSeparator" w:id="0">
    <w:p w:rsidR="00B51C5A" w:rsidRDefault="00B51C5A" w:rsidP="00CD2F8D">
      <w:pPr>
        <w:spacing w:after="0" w:line="240" w:lineRule="auto"/>
      </w:pPr>
      <w:r>
        <w:continuationSeparator/>
      </w:r>
    </w:p>
  </w:footnote>
  <w:footnote w:id="1">
    <w:p w:rsidR="00CD2F8D" w:rsidRPr="00E82FA3" w:rsidRDefault="00CD2F8D" w:rsidP="00CD2F8D">
      <w:pPr>
        <w:pStyle w:val="a3"/>
        <w:rPr>
          <w:b w:val="0"/>
          <w:bCs/>
          <w:rtl/>
        </w:rPr>
      </w:pPr>
      <w:r w:rsidRPr="00E82FA3">
        <w:rPr>
          <w:rStyle w:val="a5"/>
          <w:b w:val="0"/>
        </w:rPr>
        <w:footnoteRef/>
      </w:r>
      <w:r w:rsidRPr="00E82FA3">
        <w:rPr>
          <w:b w:val="0"/>
          <w:rtl/>
        </w:rPr>
        <w:t xml:space="preserve"> </w:t>
      </w:r>
      <w:r w:rsidRPr="00E82FA3">
        <w:rPr>
          <w:rFonts w:hint="cs"/>
          <w:b w:val="0"/>
          <w:rtl/>
        </w:rPr>
        <w:t>-</w:t>
      </w:r>
      <w:r w:rsidRPr="00E82FA3">
        <w:rPr>
          <w:rFonts w:hint="cs"/>
          <w:b w:val="0"/>
          <w:color w:val="552B2B"/>
          <w:sz w:val="32"/>
          <w:szCs w:val="32"/>
          <w:rtl/>
        </w:rPr>
        <w:t xml:space="preserve"> </w:t>
      </w:r>
      <w:proofErr w:type="spellStart"/>
      <w:r w:rsidRPr="00E82FA3">
        <w:rPr>
          <w:rFonts w:hint="cs"/>
          <w:b w:val="0"/>
          <w:color w:val="552B2B"/>
          <w:sz w:val="32"/>
          <w:szCs w:val="32"/>
          <w:rtl/>
        </w:rPr>
        <w:t>وسائل</w:t>
      </w:r>
      <w:proofErr w:type="spellEnd"/>
      <w:r w:rsidRPr="00E82FA3">
        <w:rPr>
          <w:rFonts w:hint="cs"/>
          <w:b w:val="0"/>
          <w:color w:val="552B2B"/>
          <w:sz w:val="32"/>
          <w:szCs w:val="32"/>
          <w:rtl/>
        </w:rPr>
        <w:t xml:space="preserve"> </w:t>
      </w:r>
      <w:proofErr w:type="spellStart"/>
      <w:r w:rsidRPr="00E82FA3">
        <w:rPr>
          <w:rFonts w:hint="cs"/>
          <w:b w:val="0"/>
          <w:color w:val="552B2B"/>
          <w:sz w:val="32"/>
          <w:szCs w:val="32"/>
          <w:rtl/>
        </w:rPr>
        <w:t>الشيعة</w:t>
      </w:r>
      <w:proofErr w:type="spellEnd"/>
      <w:r w:rsidRPr="00E82FA3">
        <w:rPr>
          <w:rFonts w:hint="cs"/>
          <w:b w:val="0"/>
          <w:color w:val="552B2B"/>
          <w:sz w:val="32"/>
          <w:szCs w:val="32"/>
          <w:rtl/>
        </w:rPr>
        <w:t xml:space="preserve"> ؛ ج‏1 ؛ ص349</w:t>
      </w:r>
      <w:r w:rsidRPr="00E82FA3">
        <w:rPr>
          <w:rFonts w:hint="cs"/>
          <w:b w:val="0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D15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1C5A"/>
    <w:rsid w:val="00B54D2E"/>
    <w:rsid w:val="00B63D15"/>
    <w:rsid w:val="00BB7F09"/>
    <w:rsid w:val="00C12DD7"/>
    <w:rsid w:val="00C26F21"/>
    <w:rsid w:val="00C518B3"/>
    <w:rsid w:val="00CD2F8D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2400A4A-68E1-40B0-AC14-512C0906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CD2F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</Words>
  <Characters>2588</Characters>
  <Application>Microsoft Office Word</Application>
  <DocSecurity>0</DocSecurity>
  <Lines>2588</Lines>
  <Paragraphs>101</Paragraphs>
  <ScaleCrop>false</ScaleCrop>
  <Company>diakov.net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2021-11-21T18:05:00Z</dcterms:created>
  <dcterms:modified xsi:type="dcterms:W3CDTF">2021-11-21T18:15:00Z</dcterms:modified>
</cp:coreProperties>
</file>