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897" w:rsidRPr="00065897" w:rsidRDefault="00065897" w:rsidP="00065897">
      <w:pPr>
        <w:spacing w:after="0" w:line="276" w:lineRule="auto"/>
        <w:rPr>
          <w:rFonts w:eastAsia="Calibri"/>
          <w:b w:val="0"/>
          <w:i/>
          <w:color w:val="0000FF"/>
          <w:rtl/>
        </w:rPr>
      </w:pPr>
    </w:p>
    <w:p w:rsidR="00065897" w:rsidRPr="00065897" w:rsidRDefault="00065897" w:rsidP="00065897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065897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065897">
        <w:rPr>
          <w:rFonts w:eastAsia="Calibri"/>
          <w:b w:val="0"/>
          <w:i/>
          <w:noProof/>
          <w:color w:val="0000FF"/>
        </w:rPr>
        <w:drawing>
          <wp:inline distT="0" distB="0" distL="0" distR="0" wp14:anchorId="4185886B" wp14:editId="3ACF49D0">
            <wp:extent cx="1371600" cy="408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5897" w:rsidRPr="00065897" w:rsidRDefault="00065897" w:rsidP="00065897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r w:rsidRPr="00065897">
        <w:rPr>
          <w:rFonts w:eastAsia="Calibri" w:hint="cs"/>
          <w:b w:val="0"/>
          <w:i/>
          <w:color w:val="0000FF"/>
          <w:rtl/>
        </w:rPr>
        <w:t>اللهم صل علی محمد و آل محمد و عجل فرجهم</w:t>
      </w:r>
    </w:p>
    <w:p w:rsidR="00065897" w:rsidRPr="00065897" w:rsidRDefault="00065897" w:rsidP="00065897">
      <w:pPr>
        <w:rPr>
          <w:rtl/>
        </w:rPr>
      </w:pPr>
      <w:bookmarkStart w:id="0" w:name="FehStart"/>
      <w:bookmarkEnd w:id="0"/>
      <w:r w:rsidRPr="00065897">
        <w:rPr>
          <w:rtl/>
        </w:rPr>
        <w:t>خارج فقه ج 69 - غا</w:t>
      </w:r>
      <w:r w:rsidRPr="00065897">
        <w:rPr>
          <w:rFonts w:hint="cs"/>
          <w:rtl/>
        </w:rPr>
        <w:t>یات</w:t>
      </w:r>
      <w:r w:rsidRPr="00065897">
        <w:rPr>
          <w:rtl/>
        </w:rPr>
        <w:t xml:space="preserve"> الوضوء – </w:t>
      </w:r>
      <w:r w:rsidRPr="00065897">
        <w:rPr>
          <w:rFonts w:hint="cs"/>
          <w:rtl/>
        </w:rPr>
        <w:t>27/10/1400</w:t>
      </w:r>
    </w:p>
    <w:p w:rsidR="00065897" w:rsidRPr="00065897" w:rsidRDefault="00065897" w:rsidP="00065897">
      <w:pPr>
        <w:spacing w:after="0" w:line="276" w:lineRule="auto"/>
        <w:rPr>
          <w:rFonts w:eastAsia="Calibri"/>
          <w:b w:val="0"/>
          <w:bCs w:val="0"/>
          <w:rtl/>
        </w:rPr>
      </w:pPr>
      <w:r w:rsidRPr="00065897">
        <w:rPr>
          <w:rFonts w:eastAsia="Calibri" w:hint="cs"/>
          <w:bCs w:val="0"/>
          <w:i/>
          <w:color w:val="FF0000"/>
          <w:rtl/>
        </w:rPr>
        <w:t>موضوع:</w:t>
      </w:r>
      <w:r w:rsidRPr="00065897">
        <w:rPr>
          <w:rFonts w:eastAsia="Calibri" w:hint="cs"/>
          <w:b w:val="0"/>
          <w:bCs w:val="0"/>
          <w:rtl/>
        </w:rPr>
        <w:t xml:space="preserve"> </w:t>
      </w:r>
      <w:bookmarkStart w:id="1" w:name="Bokkolli"/>
      <w:bookmarkEnd w:id="1"/>
      <w:r w:rsidRPr="00065897">
        <w:rPr>
          <w:rFonts w:eastAsia="Calibri"/>
          <w:b w:val="0"/>
          <w:bCs w:val="0"/>
          <w:rtl/>
        </w:rPr>
        <w:t>كتاب الطهارة</w:t>
      </w:r>
      <w:r w:rsidRPr="00065897">
        <w:rPr>
          <w:rFonts w:eastAsia="Calibri" w:hint="cs"/>
          <w:b w:val="0"/>
          <w:bCs w:val="0"/>
          <w:rtl/>
        </w:rPr>
        <w:t>/</w:t>
      </w:r>
      <w:bookmarkStart w:id="2" w:name="BokSabj_d"/>
      <w:bookmarkEnd w:id="2"/>
      <w:r w:rsidRPr="00065897">
        <w:rPr>
          <w:rFonts w:eastAsia="Calibri"/>
          <w:b w:val="0"/>
          <w:bCs w:val="0"/>
          <w:rtl/>
        </w:rPr>
        <w:t>الوضوء</w:t>
      </w:r>
      <w:r w:rsidRPr="00065897">
        <w:rPr>
          <w:rFonts w:eastAsia="Calibri" w:hint="cs"/>
          <w:b w:val="0"/>
          <w:bCs w:val="0"/>
          <w:rtl/>
        </w:rPr>
        <w:t xml:space="preserve"> /</w:t>
      </w:r>
      <w:bookmarkStart w:id="3" w:name="BokSabj2_d"/>
      <w:bookmarkEnd w:id="3"/>
      <w:r w:rsidRPr="00065897">
        <w:rPr>
          <w:rFonts w:eastAsia="Calibri"/>
          <w:b w:val="0"/>
          <w:bCs w:val="0"/>
          <w:rtl/>
        </w:rPr>
        <w:t>مساله11 تا 14</w:t>
      </w:r>
      <w:r w:rsidRPr="00065897">
        <w:rPr>
          <w:rFonts w:eastAsia="Calibri" w:hint="cs"/>
          <w:b w:val="0"/>
          <w:bCs w:val="0"/>
          <w:rtl/>
        </w:rPr>
        <w:t xml:space="preserve"> </w:t>
      </w:r>
      <w:bookmarkStart w:id="4" w:name="_GoBack"/>
      <w:bookmarkEnd w:id="4"/>
    </w:p>
    <w:p w:rsidR="00065897" w:rsidRPr="00065897" w:rsidRDefault="00065897" w:rsidP="00065897">
      <w:pPr>
        <w:rPr>
          <w:rtl/>
        </w:rPr>
      </w:pPr>
      <w:r w:rsidRPr="00065897">
        <w:rPr>
          <w:color w:val="FF0000"/>
          <w:rtl/>
        </w:rPr>
        <w:t xml:space="preserve">مساله </w:t>
      </w:r>
      <w:r w:rsidRPr="00065897">
        <w:rPr>
          <w:rFonts w:hint="cs"/>
          <w:color w:val="FF0000"/>
          <w:rtl/>
        </w:rPr>
        <w:t>یازدهم</w:t>
      </w:r>
      <w:r w:rsidRPr="00065897">
        <w:rPr>
          <w:rtl/>
        </w:rPr>
        <w:t xml:space="preserve"> : حکم کتابت بدون قلم است که اقسام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دارد : </w:t>
      </w:r>
    </w:p>
    <w:p w:rsidR="00065897" w:rsidRPr="00065897" w:rsidRDefault="00065897" w:rsidP="00065897">
      <w:pPr>
        <w:rPr>
          <w:rtl/>
        </w:rPr>
      </w:pPr>
      <w:r w:rsidRPr="00065897">
        <w:rPr>
          <w:rtl/>
        </w:rPr>
        <w:t>اول : قرآن را بر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کاغذ طور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نوشته شود که اثرش ظاهر نم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شود و صرفا مثلا با شاخه چوب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کاغذ 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کشد در ا</w:t>
      </w:r>
      <w:r w:rsidRPr="00065897">
        <w:rPr>
          <w:rFonts w:hint="cs"/>
          <w:rtl/>
        </w:rPr>
        <w:t>ینجا</w:t>
      </w:r>
      <w:r w:rsidRPr="00065897">
        <w:rPr>
          <w:rtl/>
        </w:rPr>
        <w:t xml:space="preserve"> مس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کاغذ حرام ن</w:t>
      </w:r>
      <w:r w:rsidRPr="00065897">
        <w:rPr>
          <w:rFonts w:hint="cs"/>
          <w:rtl/>
        </w:rPr>
        <w:t>یست</w:t>
      </w:r>
      <w:r w:rsidRPr="00065897">
        <w:rPr>
          <w:rtl/>
        </w:rPr>
        <w:t xml:space="preserve"> چون سالبه به انتفاع موضوع است و اثر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از کتابت در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کاغذ ن</w:t>
      </w:r>
      <w:r w:rsidRPr="00065897">
        <w:rPr>
          <w:rFonts w:hint="cs"/>
          <w:rtl/>
        </w:rPr>
        <w:t>یست</w:t>
      </w:r>
      <w:r w:rsidRPr="00065897">
        <w:rPr>
          <w:rtl/>
        </w:rPr>
        <w:t xml:space="preserve"> </w:t>
      </w:r>
    </w:p>
    <w:p w:rsidR="00065897" w:rsidRPr="00065897" w:rsidRDefault="00065897" w:rsidP="00065897">
      <w:pPr>
        <w:rPr>
          <w:rtl/>
        </w:rPr>
      </w:pPr>
      <w:r w:rsidRPr="00065897">
        <w:rPr>
          <w:rtl/>
        </w:rPr>
        <w:t>دوم : کتابت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که اثرش بر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کاغذ ظاهر م</w:t>
      </w:r>
      <w:r w:rsidRPr="00065897">
        <w:rPr>
          <w:rFonts w:hint="cs"/>
          <w:rtl/>
        </w:rPr>
        <w:t>ی‌شود</w:t>
      </w:r>
      <w:r w:rsidRPr="00065897">
        <w:rPr>
          <w:rtl/>
        </w:rPr>
        <w:t xml:space="preserve"> مثل هم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کتابت فعل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که ادله حرمت آن را 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گ</w:t>
      </w:r>
      <w:r w:rsidRPr="00065897">
        <w:rPr>
          <w:rFonts w:hint="cs"/>
          <w:rtl/>
        </w:rPr>
        <w:t>یرد</w:t>
      </w:r>
      <w:r w:rsidRPr="00065897">
        <w:rPr>
          <w:rtl/>
        </w:rPr>
        <w:t xml:space="preserve"> </w:t>
      </w:r>
    </w:p>
    <w:p w:rsidR="00065897" w:rsidRPr="00065897" w:rsidRDefault="00065897" w:rsidP="00065897">
      <w:pPr>
        <w:rPr>
          <w:rtl/>
        </w:rPr>
      </w:pPr>
      <w:r w:rsidRPr="00065897">
        <w:rPr>
          <w:rtl/>
        </w:rPr>
        <w:t>سوم : کتابت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که اثرش بر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کاغذ ظاهر نم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شود اما با برخ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از کارها 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توان اثر آن کتابت را ظاهر کرد و مس بدون وضو حرام است چون موضوع حرمت کتابت است و فرق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نم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کند با قلم باشد </w:t>
      </w:r>
      <w:r w:rsidRPr="00065897">
        <w:rPr>
          <w:rFonts w:hint="cs"/>
          <w:rtl/>
        </w:rPr>
        <w:t>یا</w:t>
      </w:r>
      <w:r w:rsidRPr="00065897">
        <w:rPr>
          <w:rtl/>
        </w:rPr>
        <w:t xml:space="preserve"> نه و هم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که بگو</w:t>
      </w:r>
      <w:r w:rsidRPr="00065897">
        <w:rPr>
          <w:rFonts w:hint="cs"/>
          <w:rtl/>
        </w:rPr>
        <w:t>یند</w:t>
      </w:r>
      <w:r w:rsidRPr="00065897">
        <w:rPr>
          <w:rtl/>
        </w:rPr>
        <w:t xml:space="preserve">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نوشته قرآن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است  در حرم</w:t>
      </w:r>
      <w:r w:rsidRPr="00065897">
        <w:rPr>
          <w:rFonts w:hint="cs"/>
          <w:rtl/>
        </w:rPr>
        <w:t>ت</w:t>
      </w:r>
      <w:r w:rsidRPr="00065897">
        <w:rPr>
          <w:rtl/>
        </w:rPr>
        <w:t xml:space="preserve"> مس کاف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است </w:t>
      </w:r>
    </w:p>
    <w:p w:rsidR="00065897" w:rsidRPr="00065897" w:rsidRDefault="00065897" w:rsidP="00065897">
      <w:pPr>
        <w:rPr>
          <w:rtl/>
        </w:rPr>
      </w:pPr>
      <w:r w:rsidRPr="00065897">
        <w:rPr>
          <w:rtl/>
        </w:rPr>
        <w:t>چهارم : کتابت به ه</w:t>
      </w:r>
      <w:r w:rsidRPr="00065897">
        <w:rPr>
          <w:rFonts w:hint="cs"/>
          <w:rtl/>
        </w:rPr>
        <w:t>یچ</w:t>
      </w:r>
      <w:r w:rsidRPr="00065897">
        <w:rPr>
          <w:rtl/>
        </w:rPr>
        <w:t xml:space="preserve"> وجه اثرش ظاهر نم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شود مثلا با رنگ کاغذ بر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کاغذ بنو</w:t>
      </w:r>
      <w:r w:rsidRPr="00065897">
        <w:rPr>
          <w:rFonts w:hint="cs"/>
          <w:rtl/>
        </w:rPr>
        <w:t>یسد</w:t>
      </w:r>
      <w:r w:rsidRPr="00065897">
        <w:rPr>
          <w:rtl/>
        </w:rPr>
        <w:t xml:space="preserve"> اما موجود است در ا</w:t>
      </w:r>
      <w:r w:rsidRPr="00065897">
        <w:rPr>
          <w:rFonts w:hint="cs"/>
          <w:rtl/>
        </w:rPr>
        <w:t>ینحا</w:t>
      </w:r>
      <w:r w:rsidRPr="00065897">
        <w:rPr>
          <w:rtl/>
        </w:rPr>
        <w:t xml:space="preserve"> هم فقها فرمودند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قسم از نظر حکم ملحق به قسم سوم م</w:t>
      </w:r>
      <w:r w:rsidRPr="00065897">
        <w:rPr>
          <w:rFonts w:hint="cs"/>
          <w:rtl/>
        </w:rPr>
        <w:t>ی‌شود</w:t>
      </w:r>
      <w:r w:rsidRPr="00065897">
        <w:rPr>
          <w:rtl/>
        </w:rPr>
        <w:t xml:space="preserve"> چون عنوان واقع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کتابت صدق 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کند ؛ فرق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قسم اخ</w:t>
      </w:r>
      <w:r w:rsidRPr="00065897">
        <w:rPr>
          <w:rFonts w:hint="cs"/>
          <w:rtl/>
        </w:rPr>
        <w:t>یر</w:t>
      </w:r>
      <w:r w:rsidRPr="00065897">
        <w:rPr>
          <w:rtl/>
        </w:rPr>
        <w:t xml:space="preserve"> با ا</w:t>
      </w:r>
      <w:r w:rsidRPr="00065897">
        <w:rPr>
          <w:rFonts w:hint="cs"/>
          <w:rtl/>
        </w:rPr>
        <w:t>ینجا</w:t>
      </w:r>
      <w:r w:rsidRPr="00065897">
        <w:rPr>
          <w:rtl/>
        </w:rPr>
        <w:t xml:space="preserve">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است که در قسم سوم آن کارها سبب برا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بروز کتابت است اما در ا</w:t>
      </w:r>
      <w:r w:rsidRPr="00065897">
        <w:rPr>
          <w:rFonts w:hint="cs"/>
          <w:rtl/>
        </w:rPr>
        <w:t>ینجا</w:t>
      </w:r>
      <w:r w:rsidRPr="00065897">
        <w:rPr>
          <w:rtl/>
        </w:rPr>
        <w:t xml:space="preserve"> سبب برا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بروز ن</w:t>
      </w:r>
      <w:r w:rsidRPr="00065897">
        <w:rPr>
          <w:rFonts w:hint="cs"/>
          <w:rtl/>
        </w:rPr>
        <w:t>یست</w:t>
      </w:r>
      <w:r w:rsidRPr="00065897">
        <w:rPr>
          <w:rtl/>
        </w:rPr>
        <w:t xml:space="preserve"> اما کتابت هست </w:t>
      </w:r>
    </w:p>
    <w:p w:rsidR="00065897" w:rsidRPr="00065897" w:rsidRDefault="00065897" w:rsidP="00065897">
      <w:pPr>
        <w:rPr>
          <w:rtl/>
        </w:rPr>
      </w:pPr>
      <w:r w:rsidRPr="00065897">
        <w:rPr>
          <w:color w:val="FF0000"/>
          <w:rtl/>
        </w:rPr>
        <w:t>مساله دوازدهم</w:t>
      </w:r>
      <w:r w:rsidRPr="00065897">
        <w:rPr>
          <w:rtl/>
        </w:rPr>
        <w:t xml:space="preserve"> : اگر ش</w:t>
      </w:r>
      <w:r w:rsidRPr="00065897">
        <w:rPr>
          <w:rFonts w:hint="cs"/>
          <w:rtl/>
        </w:rPr>
        <w:t>یشه</w:t>
      </w:r>
      <w:r w:rsidRPr="00065897">
        <w:rPr>
          <w:rtl/>
        </w:rPr>
        <w:t xml:space="preserve"> ا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بر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نوشته ها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قرآن باشد دست زدن به آن ش</w:t>
      </w:r>
      <w:r w:rsidRPr="00065897">
        <w:rPr>
          <w:rFonts w:hint="cs"/>
          <w:rtl/>
        </w:rPr>
        <w:t>یشه</w:t>
      </w:r>
      <w:r w:rsidRPr="00065897">
        <w:rPr>
          <w:rtl/>
        </w:rPr>
        <w:t xml:space="preserve"> حرام ن</w:t>
      </w:r>
      <w:r w:rsidRPr="00065897">
        <w:rPr>
          <w:rFonts w:hint="cs"/>
          <w:rtl/>
        </w:rPr>
        <w:t>یست</w:t>
      </w:r>
      <w:r w:rsidRPr="00065897">
        <w:rPr>
          <w:rtl/>
        </w:rPr>
        <w:t xml:space="preserve"> مثل صفحه  گوش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</w:t>
      </w:r>
      <w:r w:rsidRPr="00065897">
        <w:rPr>
          <w:rFonts w:hint="cs"/>
          <w:rtl/>
        </w:rPr>
        <w:t>یا</w:t>
      </w:r>
      <w:r w:rsidRPr="00065897">
        <w:rPr>
          <w:rtl/>
        </w:rPr>
        <w:t xml:space="preserve"> حت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اگر </w:t>
      </w:r>
      <w:r w:rsidRPr="00065897">
        <w:rPr>
          <w:rFonts w:hint="cs"/>
          <w:rtl/>
        </w:rPr>
        <w:t>یک</w:t>
      </w:r>
      <w:r w:rsidRPr="00065897">
        <w:rPr>
          <w:rtl/>
        </w:rPr>
        <w:t xml:space="preserve"> کاغذ نازک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هم بر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نوشته ها باشد حرام ن</w:t>
      </w:r>
      <w:r w:rsidRPr="00065897">
        <w:rPr>
          <w:rFonts w:hint="cs"/>
          <w:rtl/>
        </w:rPr>
        <w:t>یست</w:t>
      </w:r>
      <w:r w:rsidRPr="00065897">
        <w:rPr>
          <w:rtl/>
        </w:rPr>
        <w:t xml:space="preserve"> حت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اگر تصو</w:t>
      </w:r>
      <w:r w:rsidRPr="00065897">
        <w:rPr>
          <w:rFonts w:hint="cs"/>
          <w:rtl/>
        </w:rPr>
        <w:t>یر</w:t>
      </w:r>
      <w:r w:rsidRPr="00065897">
        <w:rPr>
          <w:rtl/>
        </w:rPr>
        <w:t xml:space="preserve"> متن قرآن در آ</w:t>
      </w:r>
      <w:r w:rsidRPr="00065897">
        <w:rPr>
          <w:rFonts w:hint="cs"/>
          <w:rtl/>
        </w:rPr>
        <w:t>ینه</w:t>
      </w:r>
      <w:r w:rsidRPr="00065897">
        <w:rPr>
          <w:rtl/>
        </w:rPr>
        <w:t xml:space="preserve"> ب</w:t>
      </w:r>
      <w:r w:rsidRPr="00065897">
        <w:rPr>
          <w:rFonts w:hint="cs"/>
          <w:rtl/>
        </w:rPr>
        <w:t>یفتد</w:t>
      </w:r>
      <w:r w:rsidRPr="00065897">
        <w:rPr>
          <w:rtl/>
        </w:rPr>
        <w:t xml:space="preserve"> دست زدن به آن حرام ن</w:t>
      </w:r>
      <w:r w:rsidRPr="00065897">
        <w:rPr>
          <w:rFonts w:hint="cs"/>
          <w:rtl/>
        </w:rPr>
        <w:t>یست</w:t>
      </w:r>
      <w:r w:rsidRPr="00065897">
        <w:rPr>
          <w:rtl/>
        </w:rPr>
        <w:t xml:space="preserve"> بله </w:t>
      </w:r>
      <w:r w:rsidRPr="00065897">
        <w:rPr>
          <w:rFonts w:hint="cs"/>
          <w:rtl/>
        </w:rPr>
        <w:t>یک</w:t>
      </w:r>
      <w:r w:rsidRPr="00065897">
        <w:rPr>
          <w:rtl/>
        </w:rPr>
        <w:t xml:space="preserve"> صور</w:t>
      </w:r>
      <w:r w:rsidRPr="00065897">
        <w:rPr>
          <w:rFonts w:hint="cs"/>
          <w:rtl/>
        </w:rPr>
        <w:t>ت</w:t>
      </w:r>
      <w:r w:rsidRPr="00065897">
        <w:rPr>
          <w:rtl/>
        </w:rPr>
        <w:t xml:space="preserve"> استثنا شده که با جوهر قرآن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کاغذ نوشته شود و به پشت کاغذ نفوذ پ</w:t>
      </w:r>
      <w:r w:rsidRPr="00065897">
        <w:rPr>
          <w:rFonts w:hint="cs"/>
          <w:rtl/>
        </w:rPr>
        <w:t>یدا</w:t>
      </w:r>
      <w:r w:rsidRPr="00065897">
        <w:rPr>
          <w:rtl/>
        </w:rPr>
        <w:t xml:space="preserve"> کند  که مس پشت کاغذ حرام است </w:t>
      </w:r>
    </w:p>
    <w:p w:rsidR="00065897" w:rsidRPr="00065897" w:rsidRDefault="00065897" w:rsidP="00065897">
      <w:pPr>
        <w:rPr>
          <w:rtl/>
        </w:rPr>
      </w:pPr>
      <w:r w:rsidRPr="00065897">
        <w:rPr>
          <w:color w:val="FF0000"/>
          <w:rtl/>
        </w:rPr>
        <w:t>مساله س</w:t>
      </w:r>
      <w:r w:rsidRPr="00065897">
        <w:rPr>
          <w:rFonts w:hint="cs"/>
          <w:color w:val="FF0000"/>
          <w:rtl/>
        </w:rPr>
        <w:t>یزدهم</w:t>
      </w:r>
      <w:r w:rsidRPr="00065897">
        <w:rPr>
          <w:color w:val="FF0000"/>
          <w:rtl/>
        </w:rPr>
        <w:t xml:space="preserve"> :</w:t>
      </w:r>
      <w:r w:rsidRPr="00065897">
        <w:rPr>
          <w:rtl/>
        </w:rPr>
        <w:t xml:space="preserve"> اگر ب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برخ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از حروف ها خال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باشد مثل حرف ع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از نظر مرحوم س</w:t>
      </w:r>
      <w:r w:rsidRPr="00065897">
        <w:rPr>
          <w:rFonts w:hint="cs"/>
          <w:rtl/>
        </w:rPr>
        <w:t>ید</w:t>
      </w:r>
      <w:r w:rsidRPr="00065897">
        <w:rPr>
          <w:rtl/>
        </w:rPr>
        <w:t xml:space="preserve"> دست زدن ب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حروف اشکال دارد و احوط ترک است اما به نظر ما اقو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جواز است چون جاها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خال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را کتابت نم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گو</w:t>
      </w:r>
      <w:r w:rsidRPr="00065897">
        <w:rPr>
          <w:rFonts w:hint="cs"/>
          <w:rtl/>
        </w:rPr>
        <w:t>یند</w:t>
      </w:r>
      <w:r w:rsidRPr="00065897">
        <w:rPr>
          <w:rtl/>
        </w:rPr>
        <w:t xml:space="preserve"> و از موضوع کتابت خارج شده است </w:t>
      </w:r>
    </w:p>
    <w:p w:rsidR="00065897" w:rsidRPr="00065897" w:rsidRDefault="00065897" w:rsidP="00065897">
      <w:pPr>
        <w:rPr>
          <w:rtl/>
        </w:rPr>
      </w:pPr>
      <w:r w:rsidRPr="00065897">
        <w:rPr>
          <w:color w:val="FF0000"/>
          <w:rtl/>
        </w:rPr>
        <w:t>مساله چهاردهم :</w:t>
      </w:r>
      <w:r w:rsidRPr="00065897">
        <w:rPr>
          <w:rtl/>
        </w:rPr>
        <w:t xml:space="preserve">  دو فرع دارد </w:t>
      </w:r>
    </w:p>
    <w:p w:rsidR="00065897" w:rsidRPr="00065897" w:rsidRDefault="00065897" w:rsidP="00065897">
      <w:pPr>
        <w:rPr>
          <w:rtl/>
        </w:rPr>
      </w:pPr>
      <w:r w:rsidRPr="00065897">
        <w:rPr>
          <w:color w:val="FF0000"/>
          <w:rtl/>
        </w:rPr>
        <w:lastRenderedPageBreak/>
        <w:t>فرع اول :</w:t>
      </w:r>
      <w:r w:rsidRPr="00065897">
        <w:rPr>
          <w:rtl/>
        </w:rPr>
        <w:t xml:space="preserve"> آ</w:t>
      </w:r>
      <w:r w:rsidRPr="00065897">
        <w:rPr>
          <w:rFonts w:hint="cs"/>
          <w:rtl/>
        </w:rPr>
        <w:t>یا</w:t>
      </w:r>
      <w:r w:rsidRPr="00065897">
        <w:rPr>
          <w:rtl/>
        </w:rPr>
        <w:t xml:space="preserve"> با انگشت کس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که محدث است 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تواند آ</w:t>
      </w:r>
      <w:r w:rsidRPr="00065897">
        <w:rPr>
          <w:rFonts w:hint="cs"/>
          <w:rtl/>
        </w:rPr>
        <w:t>یات</w:t>
      </w:r>
      <w:r w:rsidRPr="00065897">
        <w:rPr>
          <w:rtl/>
        </w:rPr>
        <w:t xml:space="preserve"> قرآن را بنو</w:t>
      </w:r>
      <w:r w:rsidRPr="00065897">
        <w:rPr>
          <w:rFonts w:hint="cs"/>
          <w:rtl/>
        </w:rPr>
        <w:t>یسد</w:t>
      </w:r>
      <w:r w:rsidRPr="00065897">
        <w:rPr>
          <w:rtl/>
        </w:rPr>
        <w:t xml:space="preserve"> </w:t>
      </w:r>
      <w:r w:rsidRPr="00065897">
        <w:rPr>
          <w:rFonts w:hint="cs"/>
          <w:rtl/>
        </w:rPr>
        <w:t>یا</w:t>
      </w:r>
      <w:r w:rsidRPr="00065897">
        <w:rPr>
          <w:rtl/>
        </w:rPr>
        <w:t xml:space="preserve">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بخار آب بنو</w:t>
      </w:r>
      <w:r w:rsidRPr="00065897">
        <w:rPr>
          <w:rFonts w:hint="cs"/>
          <w:rtl/>
        </w:rPr>
        <w:t>یسد</w:t>
      </w:r>
      <w:r w:rsidRPr="00065897">
        <w:rPr>
          <w:rtl/>
        </w:rPr>
        <w:t xml:space="preserve"> ؟  مرحوم س</w:t>
      </w:r>
      <w:r w:rsidRPr="00065897">
        <w:rPr>
          <w:rFonts w:hint="cs"/>
          <w:rtl/>
        </w:rPr>
        <w:t>ید</w:t>
      </w:r>
      <w:r w:rsidRPr="00065897">
        <w:rPr>
          <w:rtl/>
        </w:rPr>
        <w:t xml:space="preserve"> جواز کتابت را اشکال کرد و از عدم حرمت</w:t>
      </w:r>
      <w:r w:rsidRPr="00065897">
        <w:rPr>
          <w:rFonts w:hint="cs"/>
          <w:rtl/>
        </w:rPr>
        <w:t>،</w:t>
      </w:r>
      <w:r w:rsidRPr="00065897">
        <w:rPr>
          <w:rtl/>
        </w:rPr>
        <w:t xml:space="preserve"> نف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بُعد کرد چون خط بعد از مس ا</w:t>
      </w:r>
      <w:r w:rsidRPr="00065897">
        <w:rPr>
          <w:rFonts w:hint="cs"/>
          <w:rtl/>
        </w:rPr>
        <w:t>یجاد</w:t>
      </w:r>
      <w:r w:rsidRPr="00065897">
        <w:rPr>
          <w:rtl/>
        </w:rPr>
        <w:t xml:space="preserve"> م</w:t>
      </w:r>
      <w:r w:rsidRPr="00065897">
        <w:rPr>
          <w:rFonts w:hint="cs"/>
          <w:rtl/>
        </w:rPr>
        <w:t>ی‌شود</w:t>
      </w:r>
      <w:r w:rsidRPr="00065897">
        <w:rPr>
          <w:rtl/>
        </w:rPr>
        <w:t xml:space="preserve"> و آنچه که حرام است ا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است که قرآن ا</w:t>
      </w:r>
      <w:r w:rsidRPr="00065897">
        <w:rPr>
          <w:rFonts w:hint="cs"/>
          <w:rtl/>
        </w:rPr>
        <w:t>یجاد</w:t>
      </w:r>
      <w:r w:rsidRPr="00065897">
        <w:rPr>
          <w:rtl/>
        </w:rPr>
        <w:t xml:space="preserve"> شود بعد مس شود در حال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که رو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بخار کش</w:t>
      </w:r>
      <w:r w:rsidRPr="00065897">
        <w:rPr>
          <w:rFonts w:hint="cs"/>
          <w:rtl/>
        </w:rPr>
        <w:t>یده</w:t>
      </w:r>
      <w:r w:rsidRPr="00065897">
        <w:rPr>
          <w:rtl/>
        </w:rPr>
        <w:t xml:space="preserve"> م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شود اول مس است بعد خط است </w:t>
      </w:r>
    </w:p>
    <w:p w:rsidR="008027AD" w:rsidRPr="00065897" w:rsidRDefault="00065897" w:rsidP="00065897">
      <w:pPr>
        <w:rPr>
          <w:rFonts w:hint="cs"/>
        </w:rPr>
      </w:pPr>
      <w:r w:rsidRPr="00065897">
        <w:rPr>
          <w:rFonts w:hint="cs"/>
          <w:highlight w:val="yellow"/>
          <w:rtl/>
        </w:rPr>
        <w:t>نظر</w:t>
      </w:r>
      <w:r w:rsidRPr="00065897">
        <w:rPr>
          <w:highlight w:val="yellow"/>
          <w:rtl/>
        </w:rPr>
        <w:t xml:space="preserve"> استاد :  </w:t>
      </w:r>
      <w:r w:rsidRPr="00065897">
        <w:rPr>
          <w:rtl/>
        </w:rPr>
        <w:t>مس در ا</w:t>
      </w:r>
      <w:r w:rsidRPr="00065897">
        <w:rPr>
          <w:rFonts w:hint="cs"/>
          <w:rtl/>
        </w:rPr>
        <w:t>ینجا</w:t>
      </w:r>
      <w:r w:rsidRPr="00065897">
        <w:rPr>
          <w:rtl/>
        </w:rPr>
        <w:t xml:space="preserve"> حرام  است چون تقدم و تاخر </w:t>
      </w:r>
      <w:r w:rsidRPr="00065897">
        <w:rPr>
          <w:rFonts w:hint="cs"/>
          <w:rtl/>
        </w:rPr>
        <w:t>یا</w:t>
      </w:r>
      <w:r w:rsidRPr="00065897">
        <w:rPr>
          <w:rtl/>
        </w:rPr>
        <w:t xml:space="preserve"> رتب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است </w:t>
      </w:r>
      <w:r w:rsidRPr="00065897">
        <w:rPr>
          <w:rFonts w:hint="cs"/>
          <w:rtl/>
        </w:rPr>
        <w:t>یا</w:t>
      </w:r>
      <w:r w:rsidRPr="00065897">
        <w:rPr>
          <w:rtl/>
        </w:rPr>
        <w:t xml:space="preserve"> زمان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است در رتب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مثل تاخر و تقدم علت و معلول اما در تقدم زمان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مثل تقدم حضرت نوح بر حضرت ابراه</w:t>
      </w:r>
      <w:r w:rsidRPr="00065897">
        <w:rPr>
          <w:rFonts w:hint="cs"/>
          <w:rtl/>
        </w:rPr>
        <w:t>یم</w:t>
      </w:r>
      <w:r w:rsidRPr="00065897">
        <w:rPr>
          <w:rtl/>
        </w:rPr>
        <w:t xml:space="preserve"> </w:t>
      </w:r>
      <w:r w:rsidRPr="00065897">
        <w:rPr>
          <w:rFonts w:hint="cs"/>
          <w:rtl/>
        </w:rPr>
        <w:t xml:space="preserve">(علی نبینا و آله و </w:t>
      </w:r>
      <w:r w:rsidRPr="00065897">
        <w:rPr>
          <w:rtl/>
        </w:rPr>
        <w:t>عل</w:t>
      </w:r>
      <w:r w:rsidRPr="00065897">
        <w:rPr>
          <w:rFonts w:hint="cs"/>
          <w:rtl/>
        </w:rPr>
        <w:t>یهما</w:t>
      </w:r>
      <w:r w:rsidRPr="00065897">
        <w:rPr>
          <w:rtl/>
        </w:rPr>
        <w:t xml:space="preserve"> السلام</w:t>
      </w:r>
      <w:r w:rsidRPr="00065897">
        <w:rPr>
          <w:rFonts w:hint="cs"/>
          <w:rtl/>
        </w:rPr>
        <w:t>)</w:t>
      </w:r>
      <w:r w:rsidRPr="00065897">
        <w:rPr>
          <w:rtl/>
        </w:rPr>
        <w:t>، در ا</w:t>
      </w:r>
      <w:r w:rsidRPr="00065897">
        <w:rPr>
          <w:rFonts w:hint="cs"/>
          <w:rtl/>
        </w:rPr>
        <w:t>ینجا</w:t>
      </w:r>
      <w:r w:rsidRPr="00065897">
        <w:rPr>
          <w:rtl/>
        </w:rPr>
        <w:t xml:space="preserve"> خط با مس از نظر زمان متقارن است اما از نظر رتبه تقدم و تاخر دارد </w:t>
      </w:r>
      <w:r w:rsidRPr="00065897">
        <w:rPr>
          <w:rFonts w:hint="cs"/>
          <w:rtl/>
        </w:rPr>
        <w:t>یعنی</w:t>
      </w:r>
      <w:r w:rsidRPr="00065897">
        <w:rPr>
          <w:rtl/>
        </w:rPr>
        <w:t xml:space="preserve"> ب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ا</w:t>
      </w:r>
      <w:r w:rsidRPr="00065897">
        <w:rPr>
          <w:rFonts w:hint="cs"/>
          <w:rtl/>
        </w:rPr>
        <w:t>یجاد</w:t>
      </w:r>
      <w:r w:rsidRPr="00065897">
        <w:rPr>
          <w:rtl/>
        </w:rPr>
        <w:t xml:space="preserve"> خط و مس دست رابطه سبب و مسبب است و ب</w:t>
      </w:r>
      <w:r w:rsidRPr="00065897">
        <w:rPr>
          <w:rFonts w:hint="cs"/>
          <w:rtl/>
        </w:rPr>
        <w:t>ین</w:t>
      </w:r>
      <w:r w:rsidRPr="00065897">
        <w:rPr>
          <w:rtl/>
        </w:rPr>
        <w:t xml:space="preserve"> سبب و مسبب تقدم و تاخر رتب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است اما از نظر زمان متقارن هستند و فتوا</w:t>
      </w:r>
      <w:r w:rsidRPr="00065897">
        <w:rPr>
          <w:rFonts w:hint="cs"/>
          <w:rtl/>
        </w:rPr>
        <w:t>ی</w:t>
      </w:r>
      <w:r w:rsidRPr="00065897">
        <w:rPr>
          <w:rtl/>
        </w:rPr>
        <w:t xml:space="preserve"> به عدم حرمت بع</w:t>
      </w:r>
      <w:r w:rsidRPr="00065897">
        <w:rPr>
          <w:rFonts w:hint="cs"/>
          <w:rtl/>
        </w:rPr>
        <w:t>ید</w:t>
      </w:r>
      <w:r w:rsidRPr="00065897">
        <w:rPr>
          <w:rtl/>
        </w:rPr>
        <w:t xml:space="preserve"> است</w:t>
      </w:r>
    </w:p>
    <w:sectPr w:rsidR="008027AD" w:rsidRPr="0006589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69"/>
    <w:rsid w:val="00065897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6B0F69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1F1528-C196-4019-9640-503FB6BD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2040</Characters>
  <Application>Microsoft Office Word</Application>
  <DocSecurity>0</DocSecurity>
  <Lines>1020</Lines>
  <Paragraphs>64</Paragraphs>
  <ScaleCrop>false</ScaleCrop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2022-01-18T17:46:00Z</dcterms:created>
  <dcterms:modified xsi:type="dcterms:W3CDTF">2022-01-18T17:52:00Z</dcterms:modified>
</cp:coreProperties>
</file>