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F0F" w:rsidRDefault="000C1F0F" w:rsidP="008C24FE">
      <w:pPr>
        <w:jc w:val="both"/>
      </w:pPr>
      <w:r>
        <w:rPr>
          <w:rtl/>
        </w:rPr>
        <w:t>بسم الله الرحمن الرحيم</w:t>
      </w:r>
    </w:p>
    <w:p w:rsidR="007E3F54" w:rsidRPr="007E3F54" w:rsidRDefault="007E3F54" w:rsidP="008C24FE">
      <w:pPr>
        <w:jc w:val="both"/>
        <w:rPr>
          <w:color w:val="FF0000"/>
          <w:rtl/>
          <w:lang w:bidi="ar-DZ"/>
        </w:rPr>
      </w:pPr>
      <w:r w:rsidRPr="007E3F54">
        <w:rPr>
          <w:rFonts w:hint="cs"/>
          <w:color w:val="FF0000"/>
          <w:highlight w:val="yellow"/>
          <w:rtl/>
        </w:rPr>
        <w:t xml:space="preserve">الجلسة 81: </w:t>
      </w:r>
      <w:r w:rsidRPr="007E3F54">
        <w:rPr>
          <w:rFonts w:ascii="Arabic Typesetting" w:eastAsia="Calibri" w:hAnsi="Arabic Typesetting" w:cs="Arabic Typesetting"/>
          <w:sz w:val="32"/>
          <w:szCs w:val="32"/>
          <w:highlight w:val="yellow"/>
          <w:rtl/>
          <w:lang w:bidi="ar-DZ"/>
        </w:rPr>
        <w:t>فصل في أفعال الوضوء _</w:t>
      </w:r>
      <w:r w:rsidRPr="007E3F54">
        <w:rPr>
          <w:rFonts w:ascii="Arabic Typesetting" w:eastAsia="Calibri" w:hAnsi="Arabic Typesetting" w:cs="Arabic Typesetting" w:hint="cs"/>
          <w:sz w:val="32"/>
          <w:szCs w:val="32"/>
          <w:highlight w:val="yellow"/>
          <w:rtl/>
          <w:lang w:bidi="ar-DZ"/>
        </w:rPr>
        <w:t xml:space="preserve"> في كيفية المسح على الرأس</w:t>
      </w:r>
    </w:p>
    <w:p w:rsidR="000C0BE2" w:rsidRDefault="00D11FD3" w:rsidP="008C24FE">
      <w:pPr>
        <w:jc w:val="both"/>
        <w:rPr>
          <w:color w:val="FF0000"/>
          <w:rtl/>
        </w:rPr>
      </w:pPr>
      <w:r>
        <w:rPr>
          <w:color w:val="FF0000"/>
          <w:rtl/>
        </w:rPr>
        <w:t>الأمر</w:t>
      </w:r>
      <w:r w:rsidR="000C1F0F" w:rsidRPr="000C0BE2">
        <w:rPr>
          <w:color w:val="FF0000"/>
          <w:rtl/>
        </w:rPr>
        <w:t xml:space="preserve"> الخامس</w:t>
      </w:r>
      <w:r w:rsidR="007E3F54">
        <w:rPr>
          <w:rFonts w:hint="cs"/>
          <w:color w:val="FF0000"/>
          <w:rtl/>
        </w:rPr>
        <w:t>:</w:t>
      </w:r>
      <w:r w:rsidR="000C1F0F" w:rsidRPr="000C0BE2">
        <w:rPr>
          <w:color w:val="FF0000"/>
          <w:rtl/>
        </w:rPr>
        <w:t xml:space="preserve"> كفايه المسمى في الطول</w:t>
      </w:r>
      <w:r w:rsidR="000C0BE2">
        <w:rPr>
          <w:rFonts w:hint="cs"/>
          <w:color w:val="FF0000"/>
          <w:rtl/>
        </w:rPr>
        <w:t>:</w:t>
      </w:r>
    </w:p>
    <w:p w:rsidR="000C0BE2" w:rsidRDefault="000C0BE2" w:rsidP="008C24FE">
      <w:pPr>
        <w:jc w:val="both"/>
        <w:rPr>
          <w:rtl/>
        </w:rPr>
      </w:pPr>
      <w:r>
        <w:rPr>
          <w:rtl/>
        </w:rPr>
        <w:t xml:space="preserve">قال السيد </w:t>
      </w:r>
      <w:r w:rsidR="007E3F54">
        <w:rPr>
          <w:rFonts w:hint="cs"/>
          <w:rtl/>
        </w:rPr>
        <w:t>(</w:t>
      </w:r>
      <w:r>
        <w:rPr>
          <w:rtl/>
        </w:rPr>
        <w:t>رحم</w:t>
      </w:r>
      <w:r>
        <w:rPr>
          <w:rFonts w:hint="cs"/>
          <w:rtl/>
        </w:rPr>
        <w:t>ة</w:t>
      </w:r>
      <w:r w:rsidR="000C1F0F">
        <w:rPr>
          <w:rtl/>
        </w:rPr>
        <w:t xml:space="preserve"> الله </w:t>
      </w:r>
      <w:r w:rsidR="007E3F54">
        <w:rPr>
          <w:rFonts w:hint="cs"/>
          <w:rtl/>
        </w:rPr>
        <w:t xml:space="preserve"> </w:t>
      </w:r>
      <w:r w:rsidR="000C1F0F">
        <w:rPr>
          <w:rtl/>
        </w:rPr>
        <w:t>عليه</w:t>
      </w:r>
      <w:r w:rsidR="007E3F54">
        <w:rPr>
          <w:rFonts w:hint="cs"/>
          <w:rtl/>
        </w:rPr>
        <w:t>)</w:t>
      </w:r>
      <w:r w:rsidR="000C1F0F">
        <w:rPr>
          <w:rtl/>
        </w:rPr>
        <w:t xml:space="preserve"> في </w:t>
      </w:r>
      <w:r>
        <w:rPr>
          <w:rtl/>
        </w:rPr>
        <w:t>العروة</w:t>
      </w:r>
      <w:r w:rsidR="000C1F0F">
        <w:rPr>
          <w:rtl/>
        </w:rPr>
        <w:t xml:space="preserve"> </w:t>
      </w:r>
      <w:r w:rsidRPr="000C0BE2">
        <w:rPr>
          <w:rFonts w:hint="cs"/>
          <w:color w:val="0000FF"/>
          <w:rtl/>
        </w:rPr>
        <w:t>«</w:t>
      </w:r>
      <w:r w:rsidR="007E3F54">
        <w:rPr>
          <w:color w:val="0000FF"/>
          <w:rtl/>
        </w:rPr>
        <w:t xml:space="preserve">ومن طرف الطول </w:t>
      </w:r>
      <w:r w:rsidR="007E3F54">
        <w:rPr>
          <w:rFonts w:hint="cs"/>
          <w:color w:val="0000FF"/>
          <w:rtl/>
        </w:rPr>
        <w:t>أ</w:t>
      </w:r>
      <w:r w:rsidR="000C1F0F" w:rsidRPr="000C0BE2">
        <w:rPr>
          <w:color w:val="0000FF"/>
          <w:rtl/>
        </w:rPr>
        <w:t>يضا يكفي المسمى</w:t>
      </w:r>
      <w:r w:rsidRPr="000C0BE2">
        <w:rPr>
          <w:rFonts w:hint="cs"/>
          <w:color w:val="0000FF"/>
          <w:rtl/>
        </w:rPr>
        <w:t>»</w:t>
      </w:r>
      <w:r w:rsidR="000C1F0F">
        <w:rPr>
          <w:rtl/>
        </w:rPr>
        <w:t xml:space="preserve"> والدليل على ذلك وجوه</w:t>
      </w:r>
      <w:r>
        <w:rPr>
          <w:rFonts w:hint="cs"/>
          <w:rtl/>
        </w:rPr>
        <w:t>:</w:t>
      </w:r>
    </w:p>
    <w:p w:rsidR="000C0BE2" w:rsidRDefault="000C0BE2" w:rsidP="00D72F2F">
      <w:pPr>
        <w:jc w:val="both"/>
        <w:rPr>
          <w:rtl/>
        </w:rPr>
      </w:pPr>
      <w:r w:rsidRPr="000C0BE2">
        <w:rPr>
          <w:rFonts w:hint="cs"/>
          <w:color w:val="FF0000"/>
          <w:rtl/>
        </w:rPr>
        <w:t>أ</w:t>
      </w:r>
      <w:r w:rsidR="000C1F0F" w:rsidRPr="000C0BE2">
        <w:rPr>
          <w:color w:val="FF0000"/>
          <w:rtl/>
        </w:rPr>
        <w:t>حدها</w:t>
      </w:r>
      <w:r>
        <w:rPr>
          <w:rFonts w:hint="cs"/>
          <w:color w:val="FF0000"/>
          <w:rtl/>
        </w:rPr>
        <w:t>:</w:t>
      </w:r>
      <w:r>
        <w:rPr>
          <w:rtl/>
        </w:rPr>
        <w:t xml:space="preserve"> ال</w:t>
      </w:r>
      <w:r>
        <w:rPr>
          <w:rFonts w:hint="cs"/>
          <w:rtl/>
        </w:rPr>
        <w:t>إ</w:t>
      </w:r>
      <w:r>
        <w:rPr>
          <w:rtl/>
        </w:rPr>
        <w:t>تفاق بين الفقهاء</w:t>
      </w:r>
      <w:r w:rsidR="007E3F54">
        <w:rPr>
          <w:rFonts w:hint="cs"/>
          <w:rtl/>
        </w:rPr>
        <w:t xml:space="preserve"> </w:t>
      </w:r>
      <w:r>
        <w:rPr>
          <w:rtl/>
        </w:rPr>
        <w:t>كفاي</w:t>
      </w:r>
      <w:r>
        <w:rPr>
          <w:rFonts w:hint="cs"/>
          <w:rtl/>
        </w:rPr>
        <w:t>ة</w:t>
      </w:r>
      <w:r w:rsidR="000C1F0F">
        <w:rPr>
          <w:rtl/>
        </w:rPr>
        <w:t xml:space="preserve"> المسمى في طرف الطول</w:t>
      </w:r>
      <w:r w:rsidR="007E3F54">
        <w:rPr>
          <w:rFonts w:hint="cs"/>
          <w:rtl/>
        </w:rPr>
        <w:t>؛</w:t>
      </w:r>
      <w:r w:rsidR="007E3F54">
        <w:rPr>
          <w:rtl/>
        </w:rPr>
        <w:t xml:space="preserve"> كما عن </w:t>
      </w:r>
      <w:r>
        <w:rPr>
          <w:rtl/>
        </w:rPr>
        <w:t xml:space="preserve">صريح شرح الدروس واللوامع </w:t>
      </w:r>
      <w:r w:rsidR="00D72F2F">
        <w:rPr>
          <w:rFonts w:hint="cs"/>
          <w:rtl/>
        </w:rPr>
        <w:t xml:space="preserve">و جعلا </w:t>
      </w:r>
      <w:r w:rsidR="000C1F0F">
        <w:rPr>
          <w:rtl/>
        </w:rPr>
        <w:t xml:space="preserve">محل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 xml:space="preserve">ختلاف بينهم في وجوب الثلاث </w:t>
      </w:r>
      <w:r>
        <w:rPr>
          <w:rFonts w:hint="cs"/>
          <w:rtl/>
        </w:rPr>
        <w:t>أ</w:t>
      </w:r>
      <w:r>
        <w:rPr>
          <w:rtl/>
        </w:rPr>
        <w:t>صابع و</w:t>
      </w:r>
      <w:r>
        <w:rPr>
          <w:rFonts w:hint="cs"/>
          <w:rtl/>
        </w:rPr>
        <w:t>إ</w:t>
      </w:r>
      <w:r w:rsidR="000C1F0F">
        <w:rPr>
          <w:rtl/>
        </w:rPr>
        <w:t xml:space="preserve">ستحبابها عرض </w:t>
      </w:r>
      <w:r>
        <w:rPr>
          <w:rtl/>
        </w:rPr>
        <w:t>الرأس</w:t>
      </w:r>
      <w:r w:rsidR="000C1F0F">
        <w:rPr>
          <w:rtl/>
        </w:rPr>
        <w:t xml:space="preserve"> لا طوله</w:t>
      </w:r>
      <w:r>
        <w:rPr>
          <w:rFonts w:hint="cs"/>
          <w:rtl/>
        </w:rPr>
        <w:t>،</w:t>
      </w:r>
      <w:r w:rsidR="000C1F0F">
        <w:rPr>
          <w:rtl/>
        </w:rPr>
        <w:t xml:space="preserve"> وكثير من </w:t>
      </w:r>
      <w:r w:rsidR="007E3F54">
        <w:rPr>
          <w:rFonts w:hint="cs"/>
          <w:rtl/>
        </w:rPr>
        <w:t>ال</w:t>
      </w:r>
      <w:r w:rsidR="008C24FE">
        <w:rPr>
          <w:rtl/>
        </w:rPr>
        <w:t>فتاوى في كلام ال</w:t>
      </w:r>
      <w:r w:rsidR="008C24FE">
        <w:rPr>
          <w:rFonts w:hint="cs"/>
          <w:rtl/>
        </w:rPr>
        <w:t>أ</w:t>
      </w:r>
      <w:r w:rsidR="000C1F0F">
        <w:rPr>
          <w:rtl/>
        </w:rPr>
        <w:t xml:space="preserve">صحاب </w:t>
      </w:r>
      <w:r w:rsidR="007E3F54">
        <w:rPr>
          <w:rFonts w:hint="cs"/>
          <w:rtl/>
        </w:rPr>
        <w:t>(</w:t>
      </w:r>
      <w:r w:rsidR="000C1F0F">
        <w:rPr>
          <w:rtl/>
        </w:rPr>
        <w:t xml:space="preserve">رضي الله </w:t>
      </w:r>
      <w:r w:rsidR="007E3F54">
        <w:rPr>
          <w:rFonts w:hint="cs"/>
          <w:rtl/>
        </w:rPr>
        <w:t xml:space="preserve"> </w:t>
      </w:r>
      <w:r w:rsidR="000C1F0F">
        <w:rPr>
          <w:rtl/>
        </w:rPr>
        <w:t>عنهم</w:t>
      </w:r>
      <w:r w:rsidR="007E3F54">
        <w:rPr>
          <w:rFonts w:hint="cs"/>
          <w:rtl/>
        </w:rPr>
        <w:t>)</w:t>
      </w:r>
      <w:r w:rsidR="000C1F0F">
        <w:rPr>
          <w:rtl/>
        </w:rPr>
        <w:t xml:space="preserve"> يساعده</w:t>
      </w:r>
      <w:r>
        <w:rPr>
          <w:rFonts w:hint="cs"/>
          <w:rtl/>
        </w:rPr>
        <w:t>.</w:t>
      </w:r>
    </w:p>
    <w:p w:rsidR="00D11FD3" w:rsidRDefault="000C1F0F" w:rsidP="008C24FE">
      <w:pPr>
        <w:jc w:val="both"/>
        <w:rPr>
          <w:rtl/>
        </w:rPr>
      </w:pPr>
      <w:r w:rsidRPr="000C0BE2">
        <w:rPr>
          <w:color w:val="FF0000"/>
          <w:rtl/>
        </w:rPr>
        <w:t>ثانيها</w:t>
      </w:r>
      <w:r w:rsidR="000C0BE2">
        <w:rPr>
          <w:rFonts w:hint="cs"/>
          <w:color w:val="FF0000"/>
          <w:rtl/>
        </w:rPr>
        <w:t>:</w:t>
      </w:r>
      <w:r w:rsidR="00D11FD3">
        <w:rPr>
          <w:rtl/>
        </w:rPr>
        <w:t xml:space="preserve"> يدل عليه </w:t>
      </w:r>
      <w:r w:rsidR="00D11FD3">
        <w:rPr>
          <w:rFonts w:hint="cs"/>
          <w:rtl/>
        </w:rPr>
        <w:t>إ</w:t>
      </w:r>
      <w:r>
        <w:rPr>
          <w:rtl/>
        </w:rPr>
        <w:t xml:space="preserve">طلاق </w:t>
      </w:r>
      <w:r w:rsidR="000C0BE2">
        <w:rPr>
          <w:rtl/>
        </w:rPr>
        <w:t>الآیة المبارك</w:t>
      </w:r>
      <w:r w:rsidR="000C0BE2">
        <w:rPr>
          <w:rFonts w:hint="cs"/>
          <w:rtl/>
        </w:rPr>
        <w:t>ة</w:t>
      </w:r>
      <w:r w:rsidR="000C0BE2">
        <w:rPr>
          <w:rtl/>
        </w:rPr>
        <w:t xml:space="preserve"> </w:t>
      </w:r>
      <w:r w:rsidR="000C0BE2">
        <w:rPr>
          <w:color w:val="007200"/>
          <w:rtl/>
        </w:rPr>
        <w:t>﴿وامسحوا برؤوسكم﴾</w:t>
      </w:r>
      <w:r w:rsidR="000C0BE2">
        <w:rPr>
          <w:rStyle w:val="FootnoteReference"/>
          <w:color w:val="007200"/>
          <w:rtl/>
        </w:rPr>
        <w:footnoteReference w:id="1"/>
      </w:r>
      <w:r>
        <w:rPr>
          <w:rtl/>
        </w:rPr>
        <w:t xml:space="preserve"> و</w:t>
      </w:r>
      <w:r w:rsidR="00D11FD3">
        <w:rPr>
          <w:rFonts w:hint="cs"/>
          <w:rtl/>
        </w:rPr>
        <w:t xml:space="preserve"> </w:t>
      </w:r>
      <w:r w:rsidR="00D11FD3">
        <w:rPr>
          <w:rtl/>
        </w:rPr>
        <w:t>الأمر</w:t>
      </w:r>
      <w:r>
        <w:rPr>
          <w:rtl/>
        </w:rPr>
        <w:t xml:space="preserve"> بالمسح مطلق</w:t>
      </w:r>
      <w:r w:rsidR="008C24FE">
        <w:rPr>
          <w:rFonts w:hint="cs"/>
          <w:rtl/>
        </w:rPr>
        <w:t>ا</w:t>
      </w:r>
      <w:r>
        <w:rPr>
          <w:rtl/>
        </w:rPr>
        <w:t xml:space="preserve"> يدل على الوجوب عرضا وطولا و</w:t>
      </w:r>
      <w:r w:rsidR="00D11FD3">
        <w:rPr>
          <w:rFonts w:hint="cs"/>
          <w:rtl/>
        </w:rPr>
        <w:t xml:space="preserve"> لا</w:t>
      </w:r>
      <w:r w:rsidR="008C24FE">
        <w:rPr>
          <w:rFonts w:hint="cs"/>
          <w:rtl/>
        </w:rPr>
        <w:t xml:space="preserve"> </w:t>
      </w:r>
      <w:r w:rsidR="008C24FE">
        <w:rPr>
          <w:rtl/>
        </w:rPr>
        <w:t>يقيد بالعر</w:t>
      </w:r>
      <w:r w:rsidR="008C24FE">
        <w:rPr>
          <w:rFonts w:hint="cs"/>
          <w:rtl/>
        </w:rPr>
        <w:t>ض</w:t>
      </w:r>
      <w:r>
        <w:rPr>
          <w:rtl/>
        </w:rPr>
        <w:t xml:space="preserve"> فيها</w:t>
      </w:r>
      <w:r w:rsidR="00D11FD3">
        <w:rPr>
          <w:rFonts w:hint="cs"/>
          <w:rtl/>
        </w:rPr>
        <w:t>.</w:t>
      </w:r>
    </w:p>
    <w:p w:rsidR="000C1F0F" w:rsidRDefault="000C1F0F" w:rsidP="008C24FE">
      <w:pPr>
        <w:jc w:val="both"/>
        <w:rPr>
          <w:rtl/>
        </w:rPr>
      </w:pPr>
      <w:r w:rsidRPr="00D11FD3">
        <w:rPr>
          <w:color w:val="FF0000"/>
          <w:rtl/>
        </w:rPr>
        <w:t>ثالثها</w:t>
      </w:r>
      <w:r w:rsidR="00D11FD3">
        <w:rPr>
          <w:rFonts w:hint="cs"/>
          <w:color w:val="FF0000"/>
          <w:rtl/>
        </w:rPr>
        <w:t>:</w:t>
      </w:r>
      <w:r w:rsidR="00D11FD3">
        <w:rPr>
          <w:rtl/>
        </w:rPr>
        <w:t xml:space="preserve"> بع</w:t>
      </w:r>
      <w:r w:rsidR="00D11FD3">
        <w:rPr>
          <w:rFonts w:hint="cs"/>
          <w:rtl/>
        </w:rPr>
        <w:t>ض</w:t>
      </w:r>
      <w:r>
        <w:rPr>
          <w:rtl/>
        </w:rPr>
        <w:t xml:space="preserve"> الروايات </w:t>
      </w:r>
      <w:r w:rsidR="00D11FD3">
        <w:rPr>
          <w:rtl/>
        </w:rPr>
        <w:t xml:space="preserve">المتقدمة </w:t>
      </w:r>
      <w:r w:rsidR="00D11FD3">
        <w:rPr>
          <w:rFonts w:hint="cs"/>
          <w:rtl/>
        </w:rPr>
        <w:t>ک</w:t>
      </w:r>
      <w:r w:rsidR="00D11FD3">
        <w:rPr>
          <w:rtl/>
        </w:rPr>
        <w:t>صحيح</w:t>
      </w:r>
      <w:r w:rsidR="008C24FE">
        <w:rPr>
          <w:rFonts w:hint="cs"/>
          <w:rtl/>
        </w:rPr>
        <w:t>تي</w:t>
      </w:r>
      <w:r w:rsidR="00D11FD3">
        <w:rPr>
          <w:rFonts w:hint="cs"/>
          <w:rtl/>
        </w:rPr>
        <w:t xml:space="preserve"> زرارة و بکیر، حیث لم یقید مسح الرأس فیهما</w:t>
      </w:r>
      <w:r w:rsidR="008C24FE">
        <w:rPr>
          <w:rtl/>
        </w:rPr>
        <w:t xml:space="preserve"> بالعرض </w:t>
      </w:r>
      <w:r w:rsidR="008C24FE">
        <w:rPr>
          <w:rFonts w:hint="cs"/>
          <w:rtl/>
        </w:rPr>
        <w:t>أ</w:t>
      </w:r>
      <w:r>
        <w:rPr>
          <w:rtl/>
        </w:rPr>
        <w:t>و بقدر خاص</w:t>
      </w:r>
      <w:r w:rsidR="00D11FD3">
        <w:rPr>
          <w:rFonts w:hint="cs"/>
          <w:rtl/>
        </w:rPr>
        <w:t>.</w:t>
      </w:r>
    </w:p>
    <w:p w:rsidR="00D11FD3" w:rsidRDefault="00D11FD3" w:rsidP="008C24FE">
      <w:pPr>
        <w:jc w:val="both"/>
        <w:rPr>
          <w:color w:val="FF0000"/>
          <w:rtl/>
        </w:rPr>
      </w:pPr>
      <w:r w:rsidRPr="00D11FD3">
        <w:rPr>
          <w:color w:val="FF0000"/>
          <w:rtl/>
        </w:rPr>
        <w:t>الأمر</w:t>
      </w:r>
      <w:r w:rsidR="000C1F0F" w:rsidRPr="00D11FD3">
        <w:rPr>
          <w:color w:val="FF0000"/>
          <w:rtl/>
        </w:rPr>
        <w:t xml:space="preserve"> السادس</w:t>
      </w:r>
      <w:r w:rsidRPr="00D11FD3">
        <w:rPr>
          <w:rFonts w:hint="cs"/>
          <w:color w:val="FF0000"/>
          <w:rtl/>
        </w:rPr>
        <w:t>:</w:t>
      </w:r>
      <w:r w:rsidR="000C1F0F" w:rsidRPr="00D11FD3">
        <w:rPr>
          <w:color w:val="FF0000"/>
          <w:rtl/>
        </w:rPr>
        <w:t xml:space="preserve"> </w:t>
      </w:r>
      <w:r w:rsidRPr="00D11FD3">
        <w:rPr>
          <w:rFonts w:hint="cs"/>
          <w:color w:val="FF0000"/>
          <w:rtl/>
        </w:rPr>
        <w:t>أفضلیة</w:t>
      </w:r>
      <w:r w:rsidRPr="00D11FD3">
        <w:rPr>
          <w:color w:val="FF0000"/>
          <w:rtl/>
        </w:rPr>
        <w:t xml:space="preserve"> كون المسح بطول </w:t>
      </w:r>
      <w:r w:rsidR="004F275C">
        <w:rPr>
          <w:rFonts w:hint="cs"/>
          <w:color w:val="FF0000"/>
          <w:rtl/>
        </w:rPr>
        <w:t>إصبع</w:t>
      </w:r>
    </w:p>
    <w:p w:rsidR="000C1F0F" w:rsidRDefault="00D11FD3" w:rsidP="008C24FE">
      <w:pPr>
        <w:jc w:val="both"/>
        <w:rPr>
          <w:rtl/>
        </w:rPr>
      </w:pPr>
      <w:r>
        <w:rPr>
          <w:rFonts w:hint="cs"/>
          <w:rtl/>
        </w:rPr>
        <w:t>ق</w:t>
      </w:r>
      <w:r>
        <w:rPr>
          <w:rtl/>
        </w:rPr>
        <w:t xml:space="preserve">ال السيد </w:t>
      </w:r>
      <w:r w:rsidR="0003317D">
        <w:rPr>
          <w:rFonts w:hint="cs"/>
          <w:rtl/>
        </w:rPr>
        <w:t>(</w:t>
      </w:r>
      <w:r>
        <w:rPr>
          <w:rtl/>
        </w:rPr>
        <w:t>رحم</w:t>
      </w:r>
      <w:r>
        <w:rPr>
          <w:rFonts w:hint="cs"/>
          <w:rtl/>
        </w:rPr>
        <w:t>ة</w:t>
      </w:r>
      <w:r w:rsidR="000C1F0F">
        <w:rPr>
          <w:rtl/>
        </w:rPr>
        <w:t xml:space="preserve"> الله </w:t>
      </w:r>
      <w:r w:rsidR="0003317D">
        <w:rPr>
          <w:rFonts w:hint="cs"/>
          <w:rtl/>
          <w:lang w:bidi="ar-DZ"/>
        </w:rPr>
        <w:t xml:space="preserve"> </w:t>
      </w:r>
      <w:r w:rsidR="000C1F0F">
        <w:rPr>
          <w:rtl/>
        </w:rPr>
        <w:t>عليه</w:t>
      </w:r>
      <w:r w:rsidR="0003317D">
        <w:rPr>
          <w:rFonts w:hint="cs"/>
          <w:rtl/>
        </w:rPr>
        <w:t>)</w:t>
      </w:r>
      <w:r>
        <w:rPr>
          <w:rFonts w:hint="cs"/>
          <w:rtl/>
        </w:rPr>
        <w:t>:</w:t>
      </w:r>
      <w:r w:rsidR="000C1F0F">
        <w:rPr>
          <w:rtl/>
        </w:rPr>
        <w:t xml:space="preserve"> </w:t>
      </w:r>
      <w:r w:rsidRPr="00D11FD3">
        <w:rPr>
          <w:rFonts w:hint="cs"/>
          <w:color w:val="0000FF"/>
          <w:rtl/>
        </w:rPr>
        <w:t>«</w:t>
      </w:r>
      <w:r w:rsidR="008C24FE">
        <w:rPr>
          <w:color w:val="0000FF"/>
          <w:rtl/>
        </w:rPr>
        <w:t>و</w:t>
      </w:r>
      <w:r w:rsidR="008C24FE">
        <w:rPr>
          <w:rFonts w:hint="cs"/>
          <w:color w:val="0000FF"/>
          <w:rtl/>
        </w:rPr>
        <w:t>إ</w:t>
      </w:r>
      <w:r w:rsidR="008C24FE">
        <w:rPr>
          <w:color w:val="0000FF"/>
          <w:rtl/>
        </w:rPr>
        <w:t>ن كان ال</w:t>
      </w:r>
      <w:r w:rsidR="008C24FE">
        <w:rPr>
          <w:rFonts w:hint="cs"/>
          <w:color w:val="0000FF"/>
          <w:rtl/>
        </w:rPr>
        <w:t>أ</w:t>
      </w:r>
      <w:r w:rsidR="008C24FE">
        <w:rPr>
          <w:color w:val="0000FF"/>
          <w:rtl/>
        </w:rPr>
        <w:t xml:space="preserve">فضل </w:t>
      </w:r>
      <w:r w:rsidR="008C24FE">
        <w:rPr>
          <w:rFonts w:hint="cs"/>
          <w:color w:val="0000FF"/>
          <w:rtl/>
        </w:rPr>
        <w:t>أ</w:t>
      </w:r>
      <w:r w:rsidRPr="00D11FD3">
        <w:rPr>
          <w:color w:val="0000FF"/>
          <w:rtl/>
        </w:rPr>
        <w:t xml:space="preserve">ن يكون بطول </w:t>
      </w:r>
      <w:r w:rsidR="004F275C">
        <w:rPr>
          <w:rFonts w:hint="cs"/>
          <w:color w:val="0000FF"/>
          <w:rtl/>
        </w:rPr>
        <w:t>إصبع</w:t>
      </w:r>
      <w:r w:rsidRPr="00D11FD3">
        <w:rPr>
          <w:rFonts w:hint="cs"/>
          <w:color w:val="0000FF"/>
          <w:rtl/>
        </w:rPr>
        <w:t>»</w:t>
      </w:r>
    </w:p>
    <w:p w:rsidR="004F275C" w:rsidRDefault="00D11FD3" w:rsidP="008C24FE">
      <w:pPr>
        <w:jc w:val="both"/>
        <w:rPr>
          <w:rtl/>
        </w:rPr>
      </w:pPr>
      <w:r>
        <w:rPr>
          <w:rFonts w:hint="cs"/>
          <w:rtl/>
        </w:rPr>
        <w:t>لإ</w:t>
      </w:r>
      <w:r>
        <w:rPr>
          <w:rtl/>
        </w:rPr>
        <w:t xml:space="preserve">طلاق </w:t>
      </w:r>
      <w:r w:rsidR="000C1F0F">
        <w:rPr>
          <w:rtl/>
        </w:rPr>
        <w:t>ظاهر الصحيح</w:t>
      </w:r>
      <w:r>
        <w:rPr>
          <w:rFonts w:hint="cs"/>
          <w:rtl/>
        </w:rPr>
        <w:t>ت</w:t>
      </w:r>
      <w:r w:rsidR="000C1F0F">
        <w:rPr>
          <w:rtl/>
        </w:rPr>
        <w:t>ين</w:t>
      </w:r>
      <w:r>
        <w:rPr>
          <w:rFonts w:hint="cs"/>
          <w:rtl/>
        </w:rPr>
        <w:t>؛</w:t>
      </w:r>
      <w:r>
        <w:rPr>
          <w:rtl/>
        </w:rPr>
        <w:t xml:space="preserve"> بمعنى </w:t>
      </w:r>
      <w:r>
        <w:rPr>
          <w:rFonts w:hint="cs"/>
          <w:rtl/>
        </w:rPr>
        <w:t>أ</w:t>
      </w:r>
      <w:r>
        <w:rPr>
          <w:rtl/>
        </w:rPr>
        <w:t>نه</w:t>
      </w:r>
      <w:r>
        <w:rPr>
          <w:rFonts w:hint="cs"/>
          <w:rtl/>
        </w:rPr>
        <w:t>م</w:t>
      </w:r>
      <w:r>
        <w:rPr>
          <w:rtl/>
        </w:rPr>
        <w:t xml:space="preserve">ا تدلان على </w:t>
      </w:r>
      <w:r>
        <w:rPr>
          <w:rFonts w:hint="cs"/>
          <w:rtl/>
        </w:rPr>
        <w:t>إ</w:t>
      </w:r>
      <w:r>
        <w:rPr>
          <w:rtl/>
        </w:rPr>
        <w:t xml:space="preserve">جزاء المسح بثلاث </w:t>
      </w:r>
      <w:r>
        <w:rPr>
          <w:rFonts w:hint="cs"/>
          <w:rtl/>
        </w:rPr>
        <w:t>أ</w:t>
      </w:r>
      <w:r>
        <w:rPr>
          <w:rtl/>
        </w:rPr>
        <w:t>صابع بنح</w:t>
      </w:r>
      <w:r>
        <w:rPr>
          <w:rFonts w:hint="cs"/>
          <w:rtl/>
        </w:rPr>
        <w:t>و</w:t>
      </w:r>
      <w:r w:rsidR="000C1F0F">
        <w:rPr>
          <w:rtl/>
        </w:rPr>
        <w:t xml:space="preserve"> يحتمل </w:t>
      </w:r>
      <w:r>
        <w:rPr>
          <w:rFonts w:hint="cs"/>
          <w:rtl/>
        </w:rPr>
        <w:t>إ</w:t>
      </w:r>
      <w:r w:rsidR="000C1F0F">
        <w:rPr>
          <w:rtl/>
        </w:rPr>
        <w:t>راد</w:t>
      </w:r>
      <w:r>
        <w:rPr>
          <w:rFonts w:hint="cs"/>
          <w:rtl/>
        </w:rPr>
        <w:t>ة الطول و</w:t>
      </w:r>
      <w:r w:rsidR="000C1F0F">
        <w:rPr>
          <w:rtl/>
        </w:rPr>
        <w:t xml:space="preserve"> العرض</w:t>
      </w:r>
      <w:r>
        <w:rPr>
          <w:rFonts w:hint="cs"/>
          <w:rtl/>
        </w:rPr>
        <w:t>،</w:t>
      </w:r>
      <w:r w:rsidR="000C1F0F">
        <w:rPr>
          <w:rtl/>
        </w:rPr>
        <w:t xml:space="preserve"> و</w:t>
      </w:r>
      <w:r>
        <w:rPr>
          <w:rFonts w:hint="cs"/>
          <w:rtl/>
        </w:rPr>
        <w:t>الإ</w:t>
      </w:r>
      <w:r w:rsidR="000C1F0F">
        <w:rPr>
          <w:rtl/>
        </w:rPr>
        <w:t>حتم</w:t>
      </w:r>
      <w:r>
        <w:rPr>
          <w:rFonts w:hint="cs"/>
          <w:rtl/>
        </w:rPr>
        <w:t>ا</w:t>
      </w:r>
      <w:r w:rsidR="00B25410">
        <w:rPr>
          <w:rtl/>
        </w:rPr>
        <w:t>ل ل</w:t>
      </w:r>
      <w:r w:rsidR="004F275C">
        <w:rPr>
          <w:rFonts w:hint="cs"/>
          <w:rtl/>
        </w:rPr>
        <w:t>إ</w:t>
      </w:r>
      <w:r w:rsidR="004F275C">
        <w:rPr>
          <w:rtl/>
        </w:rPr>
        <w:t xml:space="preserve">جزاء المسح بمقدار ثلاث </w:t>
      </w:r>
      <w:r w:rsidR="004F275C">
        <w:rPr>
          <w:rFonts w:hint="cs"/>
          <w:rtl/>
        </w:rPr>
        <w:t>أ</w:t>
      </w:r>
      <w:r w:rsidR="000C1F0F">
        <w:rPr>
          <w:rtl/>
        </w:rPr>
        <w:t>صابع بحسب كل من الطول والعرض</w:t>
      </w:r>
      <w:r w:rsidR="004F275C">
        <w:rPr>
          <w:rFonts w:hint="cs"/>
          <w:rtl/>
        </w:rPr>
        <w:t>،</w:t>
      </w:r>
      <w:r w:rsidR="000C1F0F">
        <w:rPr>
          <w:rtl/>
        </w:rPr>
        <w:t xml:space="preserve"> يستدعي حمل الروايتين على </w:t>
      </w:r>
      <w:r w:rsidR="004F275C">
        <w:rPr>
          <w:rFonts w:hint="cs"/>
          <w:rtl/>
        </w:rPr>
        <w:t>أفضلیة</w:t>
      </w:r>
      <w:r w:rsidR="000C1F0F">
        <w:rPr>
          <w:rtl/>
        </w:rPr>
        <w:t xml:space="preserve"> كون المسح بطول </w:t>
      </w:r>
      <w:r w:rsidR="004F275C">
        <w:rPr>
          <w:rtl/>
        </w:rPr>
        <w:t>إصبع</w:t>
      </w:r>
      <w:r w:rsidR="000C1F0F">
        <w:rPr>
          <w:rtl/>
        </w:rPr>
        <w:t xml:space="preserve"> </w:t>
      </w:r>
      <w:r w:rsidR="004F275C">
        <w:rPr>
          <w:rtl/>
        </w:rPr>
        <w:t>واحدة</w:t>
      </w:r>
      <w:r w:rsidR="004F275C">
        <w:rPr>
          <w:rFonts w:hint="cs"/>
          <w:rtl/>
        </w:rPr>
        <w:t>،</w:t>
      </w:r>
      <w:r w:rsidR="000C1F0F">
        <w:rPr>
          <w:rtl/>
        </w:rPr>
        <w:t xml:space="preserve"> لكون مقدار طول </w:t>
      </w:r>
      <w:r w:rsidR="004F275C">
        <w:rPr>
          <w:rtl/>
        </w:rPr>
        <w:t>الأصابع</w:t>
      </w:r>
      <w:r w:rsidR="000C1F0F">
        <w:rPr>
          <w:rtl/>
        </w:rPr>
        <w:t xml:space="preserve"> الثلاث </w:t>
      </w:r>
      <w:r w:rsidR="004F275C">
        <w:rPr>
          <w:rtl/>
        </w:rPr>
        <w:t>هو مقدار</w:t>
      </w:r>
      <w:r w:rsidR="000C1F0F">
        <w:rPr>
          <w:rtl/>
        </w:rPr>
        <w:t xml:space="preserve"> طول ال</w:t>
      </w:r>
      <w:r w:rsidR="004F275C">
        <w:rPr>
          <w:rtl/>
        </w:rPr>
        <w:t xml:space="preserve">إصبع </w:t>
      </w:r>
      <w:r w:rsidR="00B25410">
        <w:rPr>
          <w:rFonts w:hint="cs"/>
          <w:rtl/>
        </w:rPr>
        <w:t>ال</w:t>
      </w:r>
      <w:r w:rsidR="004F275C">
        <w:rPr>
          <w:rtl/>
        </w:rPr>
        <w:t>واحدة</w:t>
      </w:r>
      <w:r w:rsidR="000C1F0F">
        <w:rPr>
          <w:rtl/>
        </w:rPr>
        <w:t xml:space="preserve"> كما هو بديهي</w:t>
      </w:r>
      <w:r w:rsidR="004F275C">
        <w:rPr>
          <w:rFonts w:hint="cs"/>
          <w:rtl/>
        </w:rPr>
        <w:t>.</w:t>
      </w:r>
    </w:p>
    <w:p w:rsidR="000C1F0F" w:rsidRDefault="009A6D30" w:rsidP="009E32BB">
      <w:pPr>
        <w:jc w:val="both"/>
        <w:rPr>
          <w:rtl/>
        </w:rPr>
      </w:pPr>
      <w:r>
        <w:rPr>
          <w:rtl/>
        </w:rPr>
        <w:t xml:space="preserve">وهذا </w:t>
      </w:r>
      <w:r>
        <w:rPr>
          <w:rFonts w:hint="cs"/>
          <w:rtl/>
        </w:rPr>
        <w:t>إ</w:t>
      </w:r>
      <w:r w:rsidR="000C1F0F">
        <w:rPr>
          <w:rtl/>
        </w:rPr>
        <w:t xml:space="preserve">ن </w:t>
      </w:r>
      <w:r>
        <w:rPr>
          <w:rFonts w:hint="cs"/>
          <w:rtl/>
        </w:rPr>
        <w:t>تمّ</w:t>
      </w:r>
      <w:r w:rsidR="004F275C">
        <w:rPr>
          <w:rtl/>
        </w:rPr>
        <w:t xml:space="preserve"> فهو و</w:t>
      </w:r>
      <w:r w:rsidR="004F275C">
        <w:rPr>
          <w:rFonts w:hint="cs"/>
          <w:rtl/>
        </w:rPr>
        <w:t>إ</w:t>
      </w:r>
      <w:r w:rsidR="000C1F0F">
        <w:rPr>
          <w:rtl/>
        </w:rPr>
        <w:t>ل</w:t>
      </w:r>
      <w:r w:rsidR="004F275C">
        <w:rPr>
          <w:rFonts w:hint="cs"/>
          <w:rtl/>
        </w:rPr>
        <w:t>ّ</w:t>
      </w:r>
      <w:r w:rsidR="000C1F0F">
        <w:rPr>
          <w:rtl/>
        </w:rPr>
        <w:t xml:space="preserve">ا فلا دليل على </w:t>
      </w:r>
      <w:r w:rsidR="009E32BB">
        <w:rPr>
          <w:rtl/>
        </w:rPr>
        <w:t>أفضلی</w:t>
      </w:r>
      <w:r w:rsidR="009E32BB">
        <w:rPr>
          <w:rFonts w:hint="cs"/>
          <w:rtl/>
        </w:rPr>
        <w:t>ته</w:t>
      </w:r>
      <w:r w:rsidR="000C1F0F">
        <w:rPr>
          <w:rtl/>
        </w:rPr>
        <w:t xml:space="preserve"> كما عن مكارم الشيرازي </w:t>
      </w:r>
      <w:r w:rsidR="009E32BB">
        <w:rPr>
          <w:rFonts w:hint="cs"/>
          <w:rtl/>
        </w:rPr>
        <w:t>(</w:t>
      </w:r>
      <w:r w:rsidR="000C1F0F">
        <w:rPr>
          <w:rtl/>
        </w:rPr>
        <w:t xml:space="preserve">حفظه الله </w:t>
      </w:r>
      <w:r w:rsidR="009E32BB">
        <w:rPr>
          <w:rFonts w:hint="cs"/>
          <w:rtl/>
        </w:rPr>
        <w:t xml:space="preserve">) </w:t>
      </w:r>
      <w:r w:rsidR="004F275C">
        <w:rPr>
          <w:rFonts w:hint="cs"/>
          <w:rtl/>
        </w:rPr>
        <w:t>«</w:t>
      </w:r>
      <w:r w:rsidR="000C1F0F">
        <w:rPr>
          <w:rtl/>
        </w:rPr>
        <w:t>لا دليل على</w:t>
      </w:r>
      <w:r w:rsidR="004F275C" w:rsidRPr="004F275C">
        <w:rPr>
          <w:rtl/>
        </w:rPr>
        <w:t xml:space="preserve"> </w:t>
      </w:r>
      <w:r w:rsidR="004F275C">
        <w:rPr>
          <w:rtl/>
        </w:rPr>
        <w:t>أفضلی</w:t>
      </w:r>
      <w:r w:rsidR="004F275C">
        <w:rPr>
          <w:rFonts w:hint="cs"/>
          <w:rtl/>
        </w:rPr>
        <w:t>ته</w:t>
      </w:r>
      <w:r w:rsidR="000C1F0F">
        <w:rPr>
          <w:rtl/>
        </w:rPr>
        <w:t xml:space="preserve"> وروايات ال</w:t>
      </w:r>
      <w:r w:rsidR="004F275C">
        <w:rPr>
          <w:rtl/>
        </w:rPr>
        <w:t>إصبع غير دال</w:t>
      </w:r>
      <w:r w:rsidR="004F275C">
        <w:rPr>
          <w:rFonts w:hint="cs"/>
          <w:rtl/>
        </w:rPr>
        <w:t>ة</w:t>
      </w:r>
      <w:r w:rsidR="004F275C">
        <w:rPr>
          <w:rtl/>
        </w:rPr>
        <w:t xml:space="preserve"> عليه </w:t>
      </w:r>
      <w:r w:rsidR="004F275C">
        <w:rPr>
          <w:rFonts w:hint="cs"/>
          <w:rtl/>
        </w:rPr>
        <w:t>لإ</w:t>
      </w:r>
      <w:r w:rsidR="009E32BB">
        <w:rPr>
          <w:rtl/>
        </w:rPr>
        <w:t xml:space="preserve">مكان حملها على </w:t>
      </w:r>
      <w:r w:rsidR="009E32BB">
        <w:rPr>
          <w:rFonts w:hint="cs"/>
          <w:rtl/>
        </w:rPr>
        <w:t>إ</w:t>
      </w:r>
      <w:r w:rsidR="004F275C">
        <w:rPr>
          <w:rtl/>
        </w:rPr>
        <w:t>راد</w:t>
      </w:r>
      <w:r w:rsidR="004F275C">
        <w:rPr>
          <w:rFonts w:hint="cs"/>
          <w:rtl/>
        </w:rPr>
        <w:t>ة</w:t>
      </w:r>
      <w:r w:rsidR="004F275C">
        <w:rPr>
          <w:rtl/>
        </w:rPr>
        <w:t xml:space="preserve"> الجنس</w:t>
      </w:r>
      <w:r w:rsidR="004F275C">
        <w:rPr>
          <w:rFonts w:hint="cs"/>
          <w:rtl/>
        </w:rPr>
        <w:t xml:space="preserve"> أ</w:t>
      </w:r>
      <w:r w:rsidR="000C1F0F">
        <w:rPr>
          <w:rtl/>
        </w:rPr>
        <w:t>و ال</w:t>
      </w:r>
      <w:r w:rsidR="004F275C">
        <w:rPr>
          <w:rtl/>
        </w:rPr>
        <w:t>إصبع</w:t>
      </w:r>
      <w:r w:rsidR="000C1F0F">
        <w:rPr>
          <w:rtl/>
        </w:rPr>
        <w:t xml:space="preserve"> عرضا</w:t>
      </w:r>
      <w:r w:rsidR="009E32BB">
        <w:rPr>
          <w:rFonts w:hint="cs"/>
          <w:rtl/>
        </w:rPr>
        <w:t>،</w:t>
      </w:r>
      <w:r w:rsidR="004F275C">
        <w:rPr>
          <w:rFonts w:hint="cs"/>
          <w:rtl/>
        </w:rPr>
        <w:t xml:space="preserve"> </w:t>
      </w:r>
      <w:r w:rsidR="000C1F0F">
        <w:rPr>
          <w:rtl/>
        </w:rPr>
        <w:t xml:space="preserve">ولكنه </w:t>
      </w:r>
      <w:r w:rsidR="004F275C">
        <w:rPr>
          <w:rFonts w:hint="cs"/>
          <w:rtl/>
        </w:rPr>
        <w:t>أ</w:t>
      </w:r>
      <w:r w:rsidR="000C1F0F">
        <w:rPr>
          <w:rtl/>
        </w:rPr>
        <w:t>حوط</w:t>
      </w:r>
      <w:r w:rsidR="009E32BB">
        <w:rPr>
          <w:rtl/>
        </w:rPr>
        <w:t>»</w:t>
      </w:r>
      <w:r w:rsidR="004F275C">
        <w:rPr>
          <w:rFonts w:hint="cs"/>
          <w:rtl/>
        </w:rPr>
        <w:t>.</w:t>
      </w:r>
      <w:r w:rsidR="004F275C">
        <w:rPr>
          <w:rStyle w:val="FootnoteReference"/>
          <w:rtl/>
        </w:rPr>
        <w:footnoteReference w:id="2"/>
      </w:r>
      <w:r w:rsidR="009E32BB">
        <w:rPr>
          <w:rtl/>
        </w:rPr>
        <w:t xml:space="preserve"> وهذا هو ال</w:t>
      </w:r>
      <w:r w:rsidR="009E32BB">
        <w:rPr>
          <w:rFonts w:hint="cs"/>
          <w:rtl/>
        </w:rPr>
        <w:t>أ</w:t>
      </w:r>
      <w:r w:rsidR="00057630">
        <w:rPr>
          <w:rtl/>
        </w:rPr>
        <w:t>ظهر ل</w:t>
      </w:r>
      <w:r w:rsidR="00057630">
        <w:rPr>
          <w:rFonts w:hint="cs"/>
          <w:rtl/>
        </w:rPr>
        <w:t>أ</w:t>
      </w:r>
      <w:r w:rsidR="009E32BB">
        <w:rPr>
          <w:rtl/>
        </w:rPr>
        <w:t xml:space="preserve">ن </w:t>
      </w:r>
      <w:r w:rsidR="009E32BB">
        <w:rPr>
          <w:rFonts w:hint="cs"/>
          <w:rtl/>
        </w:rPr>
        <w:t>إ</w:t>
      </w:r>
      <w:r w:rsidR="00057630">
        <w:rPr>
          <w:rtl/>
        </w:rPr>
        <w:t>راد</w:t>
      </w:r>
      <w:r w:rsidR="00057630">
        <w:rPr>
          <w:rFonts w:hint="cs"/>
          <w:rtl/>
        </w:rPr>
        <w:t>ة</w:t>
      </w:r>
      <w:r w:rsidR="000C1F0F">
        <w:rPr>
          <w:rtl/>
        </w:rPr>
        <w:t xml:space="preserve"> العرض </w:t>
      </w:r>
      <w:r w:rsidR="00057630">
        <w:rPr>
          <w:rFonts w:hint="cs"/>
          <w:rtl/>
        </w:rPr>
        <w:t>ه</w:t>
      </w:r>
      <w:r w:rsidR="000C1F0F">
        <w:rPr>
          <w:rtl/>
        </w:rPr>
        <w:t>و</w:t>
      </w:r>
      <w:r w:rsidR="00057630">
        <w:rPr>
          <w:rFonts w:hint="cs"/>
          <w:rtl/>
        </w:rPr>
        <w:t xml:space="preserve"> </w:t>
      </w:r>
      <w:r w:rsidR="009E32BB">
        <w:rPr>
          <w:rtl/>
        </w:rPr>
        <w:t>المعروف من التقدير بذلك و</w:t>
      </w:r>
      <w:r w:rsidR="009E32BB">
        <w:rPr>
          <w:rFonts w:hint="cs"/>
          <w:rtl/>
        </w:rPr>
        <w:t>إ</w:t>
      </w:r>
      <w:r w:rsidR="000C1F0F">
        <w:rPr>
          <w:rtl/>
        </w:rPr>
        <w:t>ر</w:t>
      </w:r>
      <w:r w:rsidR="00057630">
        <w:rPr>
          <w:rtl/>
        </w:rPr>
        <w:t>اد</w:t>
      </w:r>
      <w:r w:rsidR="00057630">
        <w:rPr>
          <w:rFonts w:hint="cs"/>
          <w:rtl/>
        </w:rPr>
        <w:t>ة</w:t>
      </w:r>
      <w:r w:rsidR="000C1F0F">
        <w:rPr>
          <w:rtl/>
        </w:rPr>
        <w:t xml:space="preserve"> الطو</w:t>
      </w:r>
      <w:r w:rsidR="009E32BB">
        <w:rPr>
          <w:rtl/>
        </w:rPr>
        <w:t xml:space="preserve">ل غير معروف </w:t>
      </w:r>
      <w:r w:rsidR="009E32BB">
        <w:rPr>
          <w:rFonts w:hint="cs"/>
          <w:rtl/>
        </w:rPr>
        <w:t>وهو</w:t>
      </w:r>
      <w:r w:rsidR="00057630">
        <w:rPr>
          <w:rtl/>
        </w:rPr>
        <w:t xml:space="preserve"> يحتاج </w:t>
      </w:r>
      <w:r w:rsidR="009E32BB">
        <w:rPr>
          <w:rFonts w:hint="cs"/>
          <w:rtl/>
        </w:rPr>
        <w:t>إ</w:t>
      </w:r>
      <w:r w:rsidR="00057630">
        <w:rPr>
          <w:rtl/>
        </w:rPr>
        <w:t>لى قرين</w:t>
      </w:r>
      <w:r w:rsidR="00057630">
        <w:rPr>
          <w:rFonts w:hint="cs"/>
          <w:rtl/>
        </w:rPr>
        <w:t>ة</w:t>
      </w:r>
      <w:r w:rsidR="000C1F0F">
        <w:rPr>
          <w:rtl/>
        </w:rPr>
        <w:t xml:space="preserve"> </w:t>
      </w:r>
      <w:r w:rsidR="00057630">
        <w:rPr>
          <w:rFonts w:hint="cs"/>
          <w:rtl/>
        </w:rPr>
        <w:t xml:space="preserve">و </w:t>
      </w:r>
      <w:r w:rsidR="00057630">
        <w:rPr>
          <w:rtl/>
        </w:rPr>
        <w:t>مؤون</w:t>
      </w:r>
      <w:r w:rsidR="00057630">
        <w:rPr>
          <w:rFonts w:hint="cs"/>
          <w:rtl/>
        </w:rPr>
        <w:t>ة</w:t>
      </w:r>
      <w:r w:rsidR="00057630">
        <w:rPr>
          <w:rtl/>
        </w:rPr>
        <w:t xml:space="preserve"> زائد</w:t>
      </w:r>
      <w:r w:rsidR="00057630">
        <w:rPr>
          <w:rFonts w:hint="cs"/>
          <w:rtl/>
        </w:rPr>
        <w:t>ة و الأصل عدمه.</w:t>
      </w:r>
    </w:p>
    <w:p w:rsidR="00057630" w:rsidRDefault="00D11FD3" w:rsidP="008C24FE">
      <w:pPr>
        <w:jc w:val="both"/>
        <w:rPr>
          <w:color w:val="FF0000"/>
          <w:rtl/>
        </w:rPr>
      </w:pPr>
      <w:r w:rsidRPr="00057630">
        <w:rPr>
          <w:color w:val="FF0000"/>
          <w:rtl/>
        </w:rPr>
        <w:t>الأمر</w:t>
      </w:r>
      <w:r w:rsidR="009E32BB">
        <w:rPr>
          <w:color w:val="FF0000"/>
          <w:rtl/>
        </w:rPr>
        <w:t xml:space="preserve"> السابع </w:t>
      </w:r>
      <w:r w:rsidR="009E32BB">
        <w:rPr>
          <w:rFonts w:hint="cs"/>
          <w:color w:val="FF0000"/>
          <w:rtl/>
        </w:rPr>
        <w:t>إ</w:t>
      </w:r>
      <w:r w:rsidR="000C1F0F" w:rsidRPr="00057630">
        <w:rPr>
          <w:color w:val="FF0000"/>
          <w:rtl/>
        </w:rPr>
        <w:t xml:space="preserve">جزاء النكس في مسح </w:t>
      </w:r>
      <w:r w:rsidR="000C0BE2" w:rsidRPr="00057630">
        <w:rPr>
          <w:color w:val="FF0000"/>
          <w:rtl/>
        </w:rPr>
        <w:t>الرأس</w:t>
      </w:r>
      <w:r w:rsidR="00057630">
        <w:rPr>
          <w:rFonts w:hint="cs"/>
          <w:color w:val="FF0000"/>
          <w:rtl/>
        </w:rPr>
        <w:t>:</w:t>
      </w:r>
    </w:p>
    <w:p w:rsidR="00BA391F" w:rsidRDefault="009E32BB" w:rsidP="008C24FE">
      <w:pPr>
        <w:jc w:val="both"/>
        <w:rPr>
          <w:rtl/>
        </w:rPr>
      </w:pPr>
      <w:r>
        <w:rPr>
          <w:rtl/>
        </w:rPr>
        <w:lastRenderedPageBreak/>
        <w:t xml:space="preserve">ذهب السيد </w:t>
      </w:r>
      <w:r>
        <w:rPr>
          <w:rFonts w:hint="cs"/>
          <w:rtl/>
        </w:rPr>
        <w:t>إ</w:t>
      </w:r>
      <w:r w:rsidR="00057630">
        <w:rPr>
          <w:rtl/>
        </w:rPr>
        <w:t xml:space="preserve">لى </w:t>
      </w:r>
      <w:r w:rsidR="00057630">
        <w:rPr>
          <w:rFonts w:hint="cs"/>
          <w:rtl/>
        </w:rPr>
        <w:t>«</w:t>
      </w:r>
      <w:r w:rsidR="00057630">
        <w:rPr>
          <w:rtl/>
        </w:rPr>
        <w:t>عدم وجوب</w:t>
      </w:r>
      <w:r w:rsidR="000C1F0F">
        <w:rPr>
          <w:rtl/>
        </w:rPr>
        <w:t xml:space="preserve"> المسح بمقدار </w:t>
      </w:r>
      <w:r w:rsidR="004F275C">
        <w:rPr>
          <w:rtl/>
        </w:rPr>
        <w:t>إصبع</w:t>
      </w:r>
      <w:r w:rsidR="000C1F0F">
        <w:rPr>
          <w:rtl/>
        </w:rPr>
        <w:t xml:space="preserve"> من </w:t>
      </w:r>
      <w:r w:rsidR="00057630">
        <w:rPr>
          <w:rtl/>
        </w:rPr>
        <w:t>الأعلی</w:t>
      </w:r>
      <w:r>
        <w:rPr>
          <w:rtl/>
        </w:rPr>
        <w:t xml:space="preserve"> </w:t>
      </w:r>
      <w:r>
        <w:rPr>
          <w:rFonts w:hint="cs"/>
          <w:rtl/>
        </w:rPr>
        <w:t>إ</w:t>
      </w:r>
      <w:r w:rsidR="000C1F0F">
        <w:rPr>
          <w:rtl/>
        </w:rPr>
        <w:t xml:space="preserve">لى </w:t>
      </w:r>
      <w:r w:rsidR="00057630">
        <w:rPr>
          <w:rtl/>
        </w:rPr>
        <w:t>الأسفل</w:t>
      </w:r>
      <w:r>
        <w:rPr>
          <w:rFonts w:hint="cs"/>
          <w:rtl/>
        </w:rPr>
        <w:t>،</w:t>
      </w:r>
      <w:r w:rsidR="00057630">
        <w:rPr>
          <w:rtl/>
        </w:rPr>
        <w:t xml:space="preserve"> فيجز</w:t>
      </w:r>
      <w:r w:rsidR="00057630">
        <w:rPr>
          <w:rFonts w:hint="cs"/>
          <w:rtl/>
        </w:rPr>
        <w:t>ئ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نكس </w:t>
      </w:r>
      <w:r>
        <w:rPr>
          <w:rFonts w:hint="cs"/>
          <w:rtl/>
        </w:rPr>
        <w:t>أ</w:t>
      </w:r>
      <w:r w:rsidR="000C1F0F">
        <w:rPr>
          <w:rtl/>
        </w:rPr>
        <w:t xml:space="preserve">ي من </w:t>
      </w:r>
      <w:r w:rsidR="00057630">
        <w:rPr>
          <w:rtl/>
        </w:rPr>
        <w:t>الأسفل</w:t>
      </w:r>
      <w:r>
        <w:rPr>
          <w:rtl/>
        </w:rPr>
        <w:t xml:space="preserve"> </w:t>
      </w:r>
      <w:r>
        <w:rPr>
          <w:rFonts w:hint="cs"/>
          <w:rtl/>
        </w:rPr>
        <w:t>إ</w:t>
      </w:r>
      <w:r w:rsidR="000C1F0F">
        <w:rPr>
          <w:rtl/>
        </w:rPr>
        <w:t xml:space="preserve">لى </w:t>
      </w:r>
      <w:r w:rsidR="00057630">
        <w:rPr>
          <w:rtl/>
        </w:rPr>
        <w:t>الأعلی ولكن</w:t>
      </w:r>
      <w:r>
        <w:rPr>
          <w:rFonts w:hint="cs"/>
          <w:rtl/>
        </w:rPr>
        <w:t>ّ</w:t>
      </w:r>
      <w:r w:rsidR="00057630">
        <w:rPr>
          <w:rtl/>
        </w:rPr>
        <w:t xml:space="preserve"> ال</w:t>
      </w:r>
      <w:r w:rsidR="00057630">
        <w:rPr>
          <w:rFonts w:hint="cs"/>
          <w:rtl/>
        </w:rPr>
        <w:t>أ</w:t>
      </w:r>
      <w:r w:rsidR="00057630">
        <w:rPr>
          <w:rtl/>
        </w:rPr>
        <w:t>حو</w:t>
      </w:r>
      <w:r w:rsidR="00057630">
        <w:rPr>
          <w:rFonts w:hint="cs"/>
          <w:rtl/>
        </w:rPr>
        <w:t>ط</w:t>
      </w:r>
      <w:r w:rsidR="000C1F0F">
        <w:rPr>
          <w:rtl/>
        </w:rPr>
        <w:t xml:space="preserve"> خلافه</w:t>
      </w:r>
      <w:r w:rsidR="00057630">
        <w:rPr>
          <w:rFonts w:hint="cs"/>
          <w:rtl/>
        </w:rPr>
        <w:t>»</w:t>
      </w:r>
      <w:r w:rsidR="009A6D30">
        <w:rPr>
          <w:rStyle w:val="FootnoteReference"/>
          <w:rtl/>
        </w:rPr>
        <w:footnoteReference w:id="3"/>
      </w:r>
      <w:r>
        <w:rPr>
          <w:rtl/>
        </w:rPr>
        <w:t xml:space="preserve"> وهذ</w:t>
      </w:r>
      <w:r>
        <w:rPr>
          <w:rFonts w:hint="cs"/>
          <w:rtl/>
        </w:rPr>
        <w:t>ه</w:t>
      </w:r>
      <w:r w:rsidR="00BA391F">
        <w:rPr>
          <w:rtl/>
        </w:rPr>
        <w:t xml:space="preserve"> فتوى جماع</w:t>
      </w:r>
      <w:r w:rsidR="00BA391F">
        <w:rPr>
          <w:rFonts w:hint="cs"/>
          <w:rtl/>
        </w:rPr>
        <w:t xml:space="preserve">ة </w:t>
      </w:r>
      <w:r>
        <w:rPr>
          <w:rtl/>
        </w:rPr>
        <w:t xml:space="preserve">نسبت </w:t>
      </w:r>
      <w:r>
        <w:rPr>
          <w:rFonts w:hint="cs"/>
          <w:rtl/>
        </w:rPr>
        <w:t>إ</w:t>
      </w:r>
      <w:r w:rsidR="000C1F0F">
        <w:rPr>
          <w:rtl/>
        </w:rPr>
        <w:t xml:space="preserve">لى مشهور </w:t>
      </w:r>
      <w:r w:rsidR="00BA391F">
        <w:rPr>
          <w:rtl/>
        </w:rPr>
        <w:t>المت</w:t>
      </w:r>
      <w:r w:rsidR="00BA391F">
        <w:rPr>
          <w:rFonts w:hint="cs"/>
          <w:rtl/>
        </w:rPr>
        <w:t>أ</w:t>
      </w:r>
      <w:r w:rsidR="000C1F0F">
        <w:rPr>
          <w:rtl/>
        </w:rPr>
        <w:t>خرين كما عن شرح المفاتيح</w:t>
      </w:r>
      <w:r w:rsidR="00BA391F">
        <w:rPr>
          <w:rFonts w:hint="cs"/>
          <w:rtl/>
        </w:rPr>
        <w:t>.</w:t>
      </w:r>
    </w:p>
    <w:p w:rsidR="000C1F0F" w:rsidRDefault="00BA391F" w:rsidP="003A77F4">
      <w:pPr>
        <w:jc w:val="both"/>
        <w:rPr>
          <w:rtl/>
        </w:rPr>
      </w:pPr>
      <w:r>
        <w:rPr>
          <w:rtl/>
        </w:rPr>
        <w:t>وذلك ل</w:t>
      </w:r>
      <w:r>
        <w:rPr>
          <w:rFonts w:hint="cs"/>
          <w:rtl/>
        </w:rPr>
        <w:t>إ</w:t>
      </w:r>
      <w:r w:rsidR="000C1F0F">
        <w:rPr>
          <w:rtl/>
        </w:rPr>
        <w:t xml:space="preserve">طلاق </w:t>
      </w:r>
      <w:r w:rsidR="000C0BE2">
        <w:rPr>
          <w:rtl/>
        </w:rPr>
        <w:t>الآیة</w:t>
      </w:r>
      <w:r w:rsidR="000C1F0F">
        <w:rPr>
          <w:rtl/>
        </w:rPr>
        <w:t xml:space="preserve"> والروايات</w:t>
      </w:r>
      <w:r>
        <w:rPr>
          <w:rFonts w:hint="cs"/>
          <w:rtl/>
        </w:rPr>
        <w:t>،</w:t>
      </w:r>
      <w:r w:rsidR="009E32BB">
        <w:rPr>
          <w:rtl/>
        </w:rPr>
        <w:t xml:space="preserve"> حيث ل</w:t>
      </w:r>
      <w:r w:rsidR="009E32BB">
        <w:rPr>
          <w:rFonts w:hint="cs"/>
          <w:rtl/>
        </w:rPr>
        <w:t>م</w:t>
      </w:r>
      <w:r w:rsidR="009E32BB">
        <w:rPr>
          <w:rtl/>
        </w:rPr>
        <w:t xml:space="preserve"> </w:t>
      </w:r>
      <w:r w:rsidR="009E32BB">
        <w:rPr>
          <w:rFonts w:hint="cs"/>
          <w:rtl/>
        </w:rPr>
        <w:t>ت</w:t>
      </w:r>
      <w:r w:rsidR="000C1F0F">
        <w:rPr>
          <w:rtl/>
        </w:rPr>
        <w:t xml:space="preserve">فرق بين المسح من </w:t>
      </w:r>
      <w:r w:rsidR="00057630">
        <w:rPr>
          <w:rtl/>
        </w:rPr>
        <w:t>الأعلی</w:t>
      </w:r>
      <w:r w:rsidR="009E32BB">
        <w:rPr>
          <w:rFonts w:hint="cs"/>
          <w:rtl/>
        </w:rPr>
        <w:t xml:space="preserve"> إ</w:t>
      </w:r>
      <w:r w:rsidR="000C1F0F">
        <w:rPr>
          <w:rtl/>
        </w:rPr>
        <w:t xml:space="preserve">لى </w:t>
      </w:r>
      <w:r w:rsidR="00057630">
        <w:rPr>
          <w:rtl/>
        </w:rPr>
        <w:t>الأسفل</w:t>
      </w:r>
      <w:r w:rsidR="009E32BB">
        <w:rPr>
          <w:rtl/>
        </w:rPr>
        <w:t xml:space="preserve"> والنكس ولم يقيد ب</w:t>
      </w:r>
      <w:r w:rsidR="009E32BB">
        <w:rPr>
          <w:rFonts w:hint="cs"/>
          <w:rtl/>
        </w:rPr>
        <w:t>أ</w:t>
      </w:r>
      <w:r w:rsidR="000C1F0F">
        <w:rPr>
          <w:rtl/>
        </w:rPr>
        <w:t xml:space="preserve">ن يكون من </w:t>
      </w:r>
      <w:r w:rsidR="00057630">
        <w:rPr>
          <w:rtl/>
        </w:rPr>
        <w:t>الأعلی</w:t>
      </w:r>
      <w:r w:rsidR="009E32BB">
        <w:rPr>
          <w:rtl/>
        </w:rPr>
        <w:t xml:space="preserve"> </w:t>
      </w:r>
      <w:r w:rsidR="009E32BB">
        <w:rPr>
          <w:rFonts w:hint="cs"/>
          <w:rtl/>
        </w:rPr>
        <w:t>إ</w:t>
      </w:r>
      <w:r w:rsidR="000C1F0F">
        <w:rPr>
          <w:rtl/>
        </w:rPr>
        <w:t xml:space="preserve">لى </w:t>
      </w:r>
      <w:r w:rsidR="00057630">
        <w:rPr>
          <w:rtl/>
        </w:rPr>
        <w:t>الأسفل</w:t>
      </w:r>
      <w:r>
        <w:rPr>
          <w:rFonts w:hint="cs"/>
          <w:rtl/>
        </w:rPr>
        <w:t>.</w:t>
      </w:r>
      <w:r w:rsidR="009E32BB">
        <w:rPr>
          <w:rtl/>
        </w:rPr>
        <w:t xml:space="preserve"> مضافا </w:t>
      </w:r>
      <w:r w:rsidR="009E32BB">
        <w:rPr>
          <w:rFonts w:hint="cs"/>
          <w:rtl/>
        </w:rPr>
        <w:t>إ</w:t>
      </w:r>
      <w:r>
        <w:rPr>
          <w:rtl/>
        </w:rPr>
        <w:t xml:space="preserve">لى </w:t>
      </w:r>
      <w:r>
        <w:rPr>
          <w:rFonts w:hint="cs"/>
          <w:rtl/>
        </w:rPr>
        <w:t>أ</w:t>
      </w:r>
      <w:r w:rsidR="000C1F0F">
        <w:rPr>
          <w:rtl/>
        </w:rPr>
        <w:t>ن</w:t>
      </w:r>
      <w:r w:rsidR="009E32BB">
        <w:rPr>
          <w:rtl/>
        </w:rPr>
        <w:t xml:space="preserve"> الروايتين المتقدمتين</w:t>
      </w:r>
      <w:r w:rsidR="000C1F0F">
        <w:rPr>
          <w:rtl/>
        </w:rPr>
        <w:t xml:space="preserve"> الواردتين في من </w:t>
      </w:r>
      <w:r>
        <w:rPr>
          <w:rFonts w:hint="cs"/>
          <w:rtl/>
        </w:rPr>
        <w:t>یتوضأ</w:t>
      </w:r>
      <w:r>
        <w:rPr>
          <w:rtl/>
        </w:rPr>
        <w:t xml:space="preserve"> وعليه العمامة ف</w:t>
      </w:r>
      <w:r>
        <w:rPr>
          <w:rFonts w:hint="cs"/>
          <w:rtl/>
        </w:rPr>
        <w:t>إ</w:t>
      </w:r>
      <w:r>
        <w:rPr>
          <w:rtl/>
        </w:rPr>
        <w:t>ن ال</w:t>
      </w:r>
      <w:r>
        <w:rPr>
          <w:rFonts w:hint="cs"/>
          <w:rtl/>
        </w:rPr>
        <w:t>أ</w:t>
      </w:r>
      <w:r>
        <w:rPr>
          <w:rtl/>
        </w:rPr>
        <w:t xml:space="preserve">سهل لمن </w:t>
      </w:r>
      <w:r>
        <w:rPr>
          <w:rFonts w:hint="cs"/>
          <w:rtl/>
        </w:rPr>
        <w:t>أ</w:t>
      </w:r>
      <w:r w:rsidR="000C1F0F">
        <w:rPr>
          <w:rtl/>
        </w:rPr>
        <w:t xml:space="preserve">دخل </w:t>
      </w:r>
      <w:r w:rsidR="004F275C">
        <w:rPr>
          <w:rtl/>
        </w:rPr>
        <w:t>إصبع</w:t>
      </w:r>
      <w:r w:rsidR="000C1F0F">
        <w:rPr>
          <w:rtl/>
        </w:rPr>
        <w:t xml:space="preserve">ه تحت </w:t>
      </w:r>
      <w:r>
        <w:rPr>
          <w:rtl/>
        </w:rPr>
        <w:t>العمامة ل</w:t>
      </w:r>
      <w:r>
        <w:rPr>
          <w:rFonts w:hint="cs"/>
          <w:rtl/>
        </w:rPr>
        <w:t>أ</w:t>
      </w:r>
      <w:r>
        <w:rPr>
          <w:rtl/>
        </w:rPr>
        <w:t xml:space="preserve">جل المسح </w:t>
      </w:r>
      <w:r>
        <w:rPr>
          <w:rFonts w:hint="cs"/>
          <w:rtl/>
        </w:rPr>
        <w:t>إ</w:t>
      </w:r>
      <w:r>
        <w:rPr>
          <w:rtl/>
        </w:rPr>
        <w:t xml:space="preserve">نما </w:t>
      </w:r>
      <w:r w:rsidR="003A77F4">
        <w:rPr>
          <w:rFonts w:hint="cs"/>
          <w:rtl/>
        </w:rPr>
        <w:t>يكون بال</w:t>
      </w:r>
      <w:r w:rsidR="003A77F4">
        <w:rPr>
          <w:rtl/>
        </w:rPr>
        <w:t>مسح</w:t>
      </w:r>
      <w:r w:rsidR="000C1F0F">
        <w:rPr>
          <w:rtl/>
        </w:rPr>
        <w:t xml:space="preserve"> نكسا</w:t>
      </w:r>
      <w:r>
        <w:rPr>
          <w:rFonts w:hint="cs"/>
          <w:rtl/>
        </w:rPr>
        <w:t>ً؛</w:t>
      </w:r>
      <w:r>
        <w:rPr>
          <w:rtl/>
        </w:rPr>
        <w:t xml:space="preserve"> ل</w:t>
      </w:r>
      <w:r>
        <w:rPr>
          <w:rFonts w:hint="cs"/>
          <w:rtl/>
        </w:rPr>
        <w:t>إ</w:t>
      </w:r>
      <w:r w:rsidR="000C1F0F">
        <w:rPr>
          <w:rtl/>
        </w:rPr>
        <w:t xml:space="preserve">حتياج المسح من </w:t>
      </w:r>
      <w:r w:rsidR="00057630">
        <w:rPr>
          <w:rtl/>
        </w:rPr>
        <w:t>الأعلی</w:t>
      </w:r>
      <w:r w:rsidR="009E32BB">
        <w:rPr>
          <w:rtl/>
        </w:rPr>
        <w:t xml:space="preserve"> </w:t>
      </w:r>
      <w:r w:rsidR="009E32BB">
        <w:rPr>
          <w:rFonts w:hint="cs"/>
          <w:rtl/>
        </w:rPr>
        <w:t>إ</w:t>
      </w:r>
      <w:r w:rsidR="000C1F0F">
        <w:rPr>
          <w:rtl/>
        </w:rPr>
        <w:t xml:space="preserve">لى </w:t>
      </w:r>
      <w:r w:rsidR="00057630">
        <w:rPr>
          <w:rtl/>
        </w:rPr>
        <w:t>الأسفل</w:t>
      </w:r>
      <w:r w:rsidR="009E32BB">
        <w:rPr>
          <w:rtl/>
        </w:rPr>
        <w:t xml:space="preserve"> </w:t>
      </w:r>
      <w:r w:rsidR="009E32BB">
        <w:rPr>
          <w:rFonts w:hint="cs"/>
          <w:rtl/>
        </w:rPr>
        <w:t>إ</w:t>
      </w:r>
      <w:r w:rsidR="000C1F0F">
        <w:rPr>
          <w:rtl/>
        </w:rPr>
        <w:t xml:space="preserve">لى رفع </w:t>
      </w:r>
      <w:r>
        <w:rPr>
          <w:rtl/>
        </w:rPr>
        <w:t>العمامة</w:t>
      </w:r>
      <w:r w:rsidR="000C1F0F">
        <w:rPr>
          <w:rtl/>
        </w:rPr>
        <w:t xml:space="preserve"> زائد</w:t>
      </w:r>
      <w:r>
        <w:rPr>
          <w:rFonts w:hint="cs"/>
          <w:rtl/>
        </w:rPr>
        <w:t>اً</w:t>
      </w:r>
      <w:r w:rsidR="000C1F0F">
        <w:rPr>
          <w:rtl/>
        </w:rPr>
        <w:t xml:space="preserve"> على مقدار رفعها عند المسح نكسا</w:t>
      </w:r>
      <w:r>
        <w:rPr>
          <w:rFonts w:hint="cs"/>
          <w:rtl/>
        </w:rPr>
        <w:t>ً</w:t>
      </w:r>
      <w:r w:rsidR="000C1F0F">
        <w:rPr>
          <w:rtl/>
        </w:rPr>
        <w:t xml:space="preserve"> وهو </w:t>
      </w:r>
      <w:r>
        <w:rPr>
          <w:rFonts w:hint="cs"/>
          <w:rtl/>
        </w:rPr>
        <w:t>أ</w:t>
      </w:r>
      <w:r w:rsidR="000C1F0F">
        <w:rPr>
          <w:rtl/>
        </w:rPr>
        <w:t>صعب</w:t>
      </w:r>
      <w:r>
        <w:rPr>
          <w:rFonts w:hint="cs"/>
          <w:rtl/>
        </w:rPr>
        <w:t>.</w:t>
      </w:r>
    </w:p>
    <w:p w:rsidR="002023A9" w:rsidRDefault="00BA391F" w:rsidP="00D72F2F">
      <w:pPr>
        <w:jc w:val="both"/>
        <w:rPr>
          <w:rtl/>
        </w:rPr>
      </w:pPr>
      <w:r>
        <w:rPr>
          <w:rtl/>
        </w:rPr>
        <w:t xml:space="preserve">وتدل على جواز النكس </w:t>
      </w:r>
      <w:r>
        <w:rPr>
          <w:rFonts w:hint="cs"/>
          <w:rtl/>
        </w:rPr>
        <w:t>أ</w:t>
      </w:r>
      <w:r w:rsidR="000C1F0F">
        <w:rPr>
          <w:rtl/>
        </w:rPr>
        <w:t>يضا</w:t>
      </w:r>
      <w:r>
        <w:rPr>
          <w:rFonts w:hint="cs"/>
          <w:rtl/>
        </w:rPr>
        <w:t>ً</w:t>
      </w:r>
      <w:r w:rsidR="000C1F0F">
        <w:rPr>
          <w:rtl/>
        </w:rPr>
        <w:t xml:space="preserve"> </w:t>
      </w:r>
      <w:r>
        <w:rPr>
          <w:rtl/>
        </w:rPr>
        <w:t>صحیحة</w:t>
      </w:r>
      <w:r w:rsidR="000C1F0F">
        <w:rPr>
          <w:rtl/>
        </w:rPr>
        <w:t xml:space="preserve"> </w:t>
      </w:r>
      <w:r>
        <w:rPr>
          <w:rFonts w:hint="cs"/>
          <w:rtl/>
        </w:rPr>
        <w:t>حماد</w:t>
      </w:r>
      <w:r>
        <w:rPr>
          <w:rtl/>
        </w:rPr>
        <w:t xml:space="preserve"> بن عثمان عن </w:t>
      </w:r>
      <w:r>
        <w:rPr>
          <w:rFonts w:hint="cs"/>
          <w:rtl/>
        </w:rPr>
        <w:t>أ</w:t>
      </w:r>
      <w:r w:rsidR="000C1F0F">
        <w:rPr>
          <w:rtl/>
        </w:rPr>
        <w:t xml:space="preserve">بي عبد الله </w:t>
      </w:r>
      <w:r w:rsidR="003A77F4">
        <w:rPr>
          <w:rFonts w:hint="cs"/>
          <w:rtl/>
        </w:rPr>
        <w:t>(</w:t>
      </w:r>
      <w:r w:rsidR="000C1F0F">
        <w:rPr>
          <w:rtl/>
        </w:rPr>
        <w:t>عليه السلام</w:t>
      </w:r>
      <w:r w:rsidR="003A77F4">
        <w:rPr>
          <w:rFonts w:hint="cs"/>
          <w:rtl/>
        </w:rPr>
        <w:t>)</w:t>
      </w:r>
      <w:r w:rsidR="000C1F0F" w:rsidRPr="00BA391F">
        <w:rPr>
          <w:color w:val="008000"/>
          <w:rtl/>
        </w:rPr>
        <w:t xml:space="preserve"> </w:t>
      </w:r>
      <w:r w:rsidRPr="00BA391F">
        <w:rPr>
          <w:color w:val="008000"/>
          <w:rtl/>
        </w:rPr>
        <w:t>قال لا ب</w:t>
      </w:r>
      <w:r w:rsidRPr="00BA391F">
        <w:rPr>
          <w:rFonts w:hint="cs"/>
          <w:color w:val="008000"/>
          <w:rtl/>
        </w:rPr>
        <w:t>أ</w:t>
      </w:r>
      <w:r w:rsidR="000C1F0F" w:rsidRPr="00BA391F">
        <w:rPr>
          <w:color w:val="008000"/>
          <w:rtl/>
        </w:rPr>
        <w:t>س بمسح الوضوء مقبلا ومدبرا</w:t>
      </w:r>
      <w:r w:rsidR="00AA4A4B">
        <w:rPr>
          <w:rFonts w:hint="cs"/>
          <w:color w:val="008000"/>
          <w:rtl/>
        </w:rPr>
        <w:t>.</w:t>
      </w:r>
      <w:r w:rsidR="003A77F4">
        <w:rPr>
          <w:rStyle w:val="FootnoteReference"/>
          <w:color w:val="008000"/>
          <w:rtl/>
        </w:rPr>
        <w:footnoteReference w:id="4"/>
      </w:r>
      <w:r w:rsidR="000C1F0F" w:rsidRPr="00BA391F">
        <w:rPr>
          <w:color w:val="008000"/>
          <w:rtl/>
        </w:rPr>
        <w:t xml:space="preserve"> </w:t>
      </w:r>
      <w:r w:rsidR="000C1F0F">
        <w:rPr>
          <w:rtl/>
        </w:rPr>
        <w:t>و</w:t>
      </w:r>
      <w:r w:rsidR="003A77F4">
        <w:rPr>
          <w:rtl/>
        </w:rPr>
        <w:t xml:space="preserve">روايه </w:t>
      </w:r>
      <w:r w:rsidR="003A77F4">
        <w:rPr>
          <w:rFonts w:hint="cs"/>
          <w:rtl/>
        </w:rPr>
        <w:t>أ</w:t>
      </w:r>
      <w:r w:rsidR="00AA4A4B">
        <w:rPr>
          <w:rtl/>
        </w:rPr>
        <w:t xml:space="preserve">خرى منه </w:t>
      </w:r>
      <w:r w:rsidR="00AA4A4B">
        <w:rPr>
          <w:rFonts w:hint="cs"/>
          <w:rtl/>
        </w:rPr>
        <w:t xml:space="preserve">(حماد بن عثمان) </w:t>
      </w:r>
      <w:r w:rsidR="00AA4A4B">
        <w:rPr>
          <w:rtl/>
        </w:rPr>
        <w:t>تدل على جواز الن</w:t>
      </w:r>
      <w:r w:rsidR="00AA4A4B">
        <w:rPr>
          <w:rFonts w:hint="cs"/>
          <w:rtl/>
        </w:rPr>
        <w:t>ک</w:t>
      </w:r>
      <w:r w:rsidR="000C1F0F">
        <w:rPr>
          <w:rtl/>
        </w:rPr>
        <w:t xml:space="preserve">س في الرجلين </w:t>
      </w:r>
      <w:r w:rsidR="00AA4A4B">
        <w:rPr>
          <w:rtl/>
        </w:rPr>
        <w:t xml:space="preserve">عن </w:t>
      </w:r>
      <w:r w:rsidR="00AA4A4B">
        <w:rPr>
          <w:rFonts w:hint="cs"/>
          <w:rtl/>
        </w:rPr>
        <w:t>أ</w:t>
      </w:r>
      <w:r w:rsidR="000C1F0F">
        <w:rPr>
          <w:rtl/>
        </w:rPr>
        <w:t xml:space="preserve">بي عبد الله </w:t>
      </w:r>
      <w:r w:rsidR="003A77F4">
        <w:rPr>
          <w:rFonts w:hint="cs"/>
          <w:rtl/>
        </w:rPr>
        <w:t>(</w:t>
      </w:r>
      <w:r w:rsidR="000C1F0F">
        <w:rPr>
          <w:rtl/>
        </w:rPr>
        <w:t>عليه السلام</w:t>
      </w:r>
      <w:r w:rsidR="003A77F4">
        <w:rPr>
          <w:rFonts w:hint="cs"/>
          <w:rtl/>
        </w:rPr>
        <w:t>)</w:t>
      </w:r>
      <w:r w:rsidR="000C1F0F">
        <w:rPr>
          <w:rtl/>
        </w:rPr>
        <w:t xml:space="preserve"> </w:t>
      </w:r>
      <w:r w:rsidR="003A77F4">
        <w:rPr>
          <w:color w:val="008000"/>
          <w:rtl/>
        </w:rPr>
        <w:t>قال لا ب</w:t>
      </w:r>
      <w:r w:rsidR="003A77F4">
        <w:rPr>
          <w:rFonts w:hint="cs"/>
          <w:color w:val="008000"/>
          <w:rtl/>
        </w:rPr>
        <w:t>أ</w:t>
      </w:r>
      <w:r w:rsidR="000C1F0F" w:rsidRPr="00AA4A4B">
        <w:rPr>
          <w:color w:val="008000"/>
          <w:rtl/>
        </w:rPr>
        <w:t>س بمسح القدمين مقبلا ومدبرا</w:t>
      </w:r>
      <w:r w:rsidR="00AA4A4B">
        <w:rPr>
          <w:rFonts w:hint="cs"/>
          <w:color w:val="008000"/>
          <w:rtl/>
        </w:rPr>
        <w:t>.</w:t>
      </w:r>
      <w:r w:rsidR="00AA4A4B" w:rsidRPr="00AA4A4B">
        <w:rPr>
          <w:color w:val="008000"/>
          <w:vertAlign w:val="superscript"/>
          <w:rtl/>
        </w:rPr>
        <w:t xml:space="preserve"> </w:t>
      </w:r>
      <w:r w:rsidR="00AA4A4B" w:rsidRPr="00AA4A4B">
        <w:rPr>
          <w:color w:val="008000"/>
          <w:vertAlign w:val="superscript"/>
          <w:rtl/>
        </w:rPr>
        <w:footnoteReference w:id="5"/>
      </w:r>
      <w:r w:rsidR="00AA4A4B">
        <w:rPr>
          <w:rtl/>
        </w:rPr>
        <w:t xml:space="preserve"> وتوهم </w:t>
      </w:r>
      <w:r w:rsidR="00AA4A4B">
        <w:rPr>
          <w:rFonts w:hint="cs"/>
          <w:rtl/>
        </w:rPr>
        <w:t>أ</w:t>
      </w:r>
      <w:r w:rsidR="000C1F0F">
        <w:rPr>
          <w:rtl/>
        </w:rPr>
        <w:t>ن الصحيح</w:t>
      </w:r>
      <w:r w:rsidR="00AA4A4B">
        <w:rPr>
          <w:rFonts w:hint="cs"/>
          <w:rtl/>
        </w:rPr>
        <w:t>ة</w:t>
      </w:r>
      <w:r w:rsidR="00AA4A4B">
        <w:rPr>
          <w:rtl/>
        </w:rPr>
        <w:t xml:space="preserve"> الثاني</w:t>
      </w:r>
      <w:r w:rsidR="00AA4A4B">
        <w:rPr>
          <w:rFonts w:hint="cs"/>
          <w:rtl/>
        </w:rPr>
        <w:t>ة</w:t>
      </w:r>
      <w:r w:rsidR="000C1F0F">
        <w:rPr>
          <w:rtl/>
        </w:rPr>
        <w:t xml:space="preserve"> </w:t>
      </w:r>
      <w:r w:rsidR="00D72F2F">
        <w:rPr>
          <w:rFonts w:hint="cs"/>
          <w:rtl/>
        </w:rPr>
        <w:t>یلقب</w:t>
      </w:r>
      <w:bookmarkStart w:id="0" w:name="_GoBack"/>
      <w:bookmarkEnd w:id="0"/>
      <w:r w:rsidR="000C1F0F">
        <w:rPr>
          <w:rtl/>
        </w:rPr>
        <w:t xml:space="preserve"> المسح بالقدمين</w:t>
      </w:r>
      <w:r w:rsidR="002023A9">
        <w:rPr>
          <w:rFonts w:hint="cs"/>
          <w:rtl/>
        </w:rPr>
        <w:t>؛</w:t>
      </w:r>
      <w:r w:rsidR="002023A9">
        <w:rPr>
          <w:rtl/>
        </w:rPr>
        <w:t xml:space="preserve"> دليل على عدم كفاي</w:t>
      </w:r>
      <w:r w:rsidR="002023A9">
        <w:rPr>
          <w:rFonts w:hint="cs"/>
          <w:rtl/>
        </w:rPr>
        <w:t>ة</w:t>
      </w:r>
      <w:r w:rsidR="002023A9">
        <w:rPr>
          <w:rtl/>
        </w:rPr>
        <w:t xml:space="preserve"> الن</w:t>
      </w:r>
      <w:r w:rsidR="002023A9">
        <w:rPr>
          <w:rFonts w:hint="cs"/>
          <w:rtl/>
        </w:rPr>
        <w:t>ک</w:t>
      </w:r>
      <w:r w:rsidR="000C1F0F">
        <w:rPr>
          <w:rtl/>
        </w:rPr>
        <w:t xml:space="preserve">س في مسح </w:t>
      </w:r>
      <w:r w:rsidR="000C0BE2">
        <w:rPr>
          <w:rtl/>
        </w:rPr>
        <w:t>الرأس</w:t>
      </w:r>
      <w:r w:rsidR="002023A9">
        <w:rPr>
          <w:rFonts w:hint="cs"/>
          <w:rtl/>
        </w:rPr>
        <w:t>؛</w:t>
      </w:r>
    </w:p>
    <w:p w:rsidR="000C1F0F" w:rsidRDefault="000C1F0F" w:rsidP="003A77F4">
      <w:pPr>
        <w:jc w:val="both"/>
        <w:rPr>
          <w:rtl/>
        </w:rPr>
      </w:pPr>
      <w:r>
        <w:rPr>
          <w:rtl/>
        </w:rPr>
        <w:t>مدفوع</w:t>
      </w:r>
      <w:r w:rsidR="002023A9">
        <w:rPr>
          <w:rFonts w:hint="cs"/>
          <w:rtl/>
        </w:rPr>
        <w:t>:</w:t>
      </w:r>
      <w:r w:rsidR="002023A9">
        <w:rPr>
          <w:rtl/>
        </w:rPr>
        <w:t xml:space="preserve"> ل</w:t>
      </w:r>
      <w:r w:rsidR="002023A9">
        <w:rPr>
          <w:rFonts w:hint="cs"/>
          <w:rtl/>
        </w:rPr>
        <w:t>أ</w:t>
      </w:r>
      <w:r>
        <w:rPr>
          <w:rtl/>
        </w:rPr>
        <w:t>ن</w:t>
      </w:r>
      <w:r w:rsidR="003A77F4">
        <w:rPr>
          <w:rFonts w:hint="cs"/>
          <w:rtl/>
        </w:rPr>
        <w:t>ّ</w:t>
      </w:r>
      <w:r>
        <w:rPr>
          <w:rtl/>
        </w:rPr>
        <w:t xml:space="preserve"> هذا </w:t>
      </w:r>
      <w:r w:rsidR="002023A9">
        <w:rPr>
          <w:rFonts w:hint="cs"/>
          <w:rtl/>
        </w:rPr>
        <w:t>التوهم</w:t>
      </w:r>
      <w:r w:rsidR="002023A9">
        <w:rPr>
          <w:rtl/>
        </w:rPr>
        <w:t xml:space="preserve"> </w:t>
      </w:r>
      <w:r w:rsidR="003A77F4">
        <w:rPr>
          <w:rFonts w:hint="cs"/>
          <w:rtl/>
        </w:rPr>
        <w:t>يجري</w:t>
      </w:r>
      <w:r w:rsidR="003A77F4">
        <w:rPr>
          <w:rtl/>
        </w:rPr>
        <w:t xml:space="preserve"> </w:t>
      </w:r>
      <w:r w:rsidR="003A77F4">
        <w:rPr>
          <w:rFonts w:hint="cs"/>
          <w:rtl/>
        </w:rPr>
        <w:t>فيما إذا</w:t>
      </w:r>
      <w:r>
        <w:rPr>
          <w:rtl/>
        </w:rPr>
        <w:t xml:space="preserve"> ق</w:t>
      </w:r>
      <w:r w:rsidR="002023A9">
        <w:rPr>
          <w:rtl/>
        </w:rPr>
        <w:t>ل</w:t>
      </w:r>
      <w:r w:rsidR="003A77F4">
        <w:rPr>
          <w:rFonts w:hint="cs"/>
          <w:rtl/>
        </w:rPr>
        <w:t>نا</w:t>
      </w:r>
      <w:r w:rsidR="000128A6">
        <w:rPr>
          <w:rtl/>
        </w:rPr>
        <w:t xml:space="preserve"> بحجي</w:t>
      </w:r>
      <w:r w:rsidR="000128A6">
        <w:rPr>
          <w:rFonts w:hint="cs"/>
          <w:rtl/>
        </w:rPr>
        <w:t>ة</w:t>
      </w:r>
      <w:r w:rsidR="000128A6">
        <w:rPr>
          <w:rtl/>
        </w:rPr>
        <w:t xml:space="preserve"> مفهوم اللقب في ال</w:t>
      </w:r>
      <w:r w:rsidR="000128A6">
        <w:rPr>
          <w:rFonts w:hint="cs"/>
          <w:rtl/>
        </w:rPr>
        <w:t>أ</w:t>
      </w:r>
      <w:r w:rsidR="000128A6">
        <w:rPr>
          <w:rtl/>
        </w:rPr>
        <w:t>صول و</w:t>
      </w:r>
      <w:r w:rsidR="000128A6">
        <w:rPr>
          <w:rFonts w:hint="cs"/>
          <w:rtl/>
        </w:rPr>
        <w:t>نحن لا</w:t>
      </w:r>
      <w:r w:rsidR="000128A6">
        <w:rPr>
          <w:rtl/>
        </w:rPr>
        <w:t xml:space="preserve"> نقول به ولا يلتزم به </w:t>
      </w:r>
      <w:r w:rsidR="000128A6">
        <w:rPr>
          <w:rFonts w:hint="cs"/>
          <w:rtl/>
        </w:rPr>
        <w:t>أ</w:t>
      </w:r>
      <w:r>
        <w:rPr>
          <w:rtl/>
        </w:rPr>
        <w:t>حد</w:t>
      </w:r>
      <w:r w:rsidR="002023A9">
        <w:rPr>
          <w:rFonts w:hint="cs"/>
          <w:rtl/>
        </w:rPr>
        <w:t>.</w:t>
      </w:r>
    </w:p>
    <w:p w:rsidR="00A455A2" w:rsidRDefault="002023A9" w:rsidP="000128A6">
      <w:pPr>
        <w:jc w:val="both"/>
      </w:pPr>
      <w:r>
        <w:rPr>
          <w:rtl/>
        </w:rPr>
        <w:t xml:space="preserve">وتوهم </w:t>
      </w:r>
      <w:r>
        <w:rPr>
          <w:rFonts w:hint="cs"/>
          <w:rtl/>
        </w:rPr>
        <w:t>أ</w:t>
      </w:r>
      <w:r w:rsidR="000C1F0F">
        <w:rPr>
          <w:rtl/>
        </w:rPr>
        <w:t>ن</w:t>
      </w:r>
      <w:r w:rsidR="000128A6">
        <w:rPr>
          <w:rFonts w:hint="cs"/>
          <w:rtl/>
        </w:rPr>
        <w:t>ّ</w:t>
      </w:r>
      <w:r w:rsidR="000C1F0F">
        <w:rPr>
          <w:rtl/>
        </w:rPr>
        <w:t xml:space="preserve"> الصحيح</w:t>
      </w:r>
      <w:r>
        <w:rPr>
          <w:rFonts w:hint="cs"/>
          <w:rtl/>
        </w:rPr>
        <w:t>ت</w:t>
      </w:r>
      <w:r>
        <w:rPr>
          <w:rtl/>
        </w:rPr>
        <w:t>ين ليس</w:t>
      </w:r>
      <w:r>
        <w:rPr>
          <w:rFonts w:hint="cs"/>
          <w:rtl/>
        </w:rPr>
        <w:t>ت</w:t>
      </w:r>
      <w:r>
        <w:rPr>
          <w:rtl/>
        </w:rPr>
        <w:t>ا</w:t>
      </w:r>
      <w:r w:rsidR="000C1F0F">
        <w:rPr>
          <w:rtl/>
        </w:rPr>
        <w:t xml:space="preserve"> </w:t>
      </w:r>
      <w:r>
        <w:rPr>
          <w:rFonts w:hint="cs"/>
          <w:rtl/>
        </w:rPr>
        <w:t>ب</w:t>
      </w:r>
      <w:r w:rsidR="000C1F0F">
        <w:rPr>
          <w:rtl/>
        </w:rPr>
        <w:t>روايتين باعتبار كون السند فيهما واحدا</w:t>
      </w:r>
      <w:r>
        <w:rPr>
          <w:rFonts w:hint="cs"/>
          <w:rtl/>
        </w:rPr>
        <w:t>ً</w:t>
      </w:r>
      <w:r w:rsidR="000128A6">
        <w:rPr>
          <w:rFonts w:hint="cs"/>
          <w:rtl/>
        </w:rPr>
        <w:t>،</w:t>
      </w:r>
      <w:r w:rsidR="000C1F0F">
        <w:rPr>
          <w:rtl/>
        </w:rPr>
        <w:t xml:space="preserve"> ولذلك لا يفهم </w:t>
      </w:r>
      <w:r>
        <w:rPr>
          <w:rFonts w:hint="cs"/>
          <w:rtl/>
        </w:rPr>
        <w:t>من</w:t>
      </w:r>
      <w:r w:rsidR="000C1F0F">
        <w:rPr>
          <w:rtl/>
        </w:rPr>
        <w:t xml:space="preserve"> الحديث مسح نكس </w:t>
      </w:r>
      <w:r w:rsidR="000C0BE2">
        <w:rPr>
          <w:rtl/>
        </w:rPr>
        <w:t>الرأس</w:t>
      </w:r>
      <w:r w:rsidR="00406D30">
        <w:rPr>
          <w:rFonts w:hint="cs"/>
          <w:rtl/>
        </w:rPr>
        <w:t>.</w:t>
      </w:r>
      <w:r w:rsidR="000128A6">
        <w:rPr>
          <w:rFonts w:hint="cs"/>
          <w:rtl/>
        </w:rPr>
        <w:t xml:space="preserve"> </w:t>
      </w:r>
      <w:r w:rsidR="000C1F0F">
        <w:rPr>
          <w:rtl/>
        </w:rPr>
        <w:t>ممنوع</w:t>
      </w:r>
      <w:r w:rsidR="00406D30">
        <w:rPr>
          <w:rFonts w:hint="cs"/>
          <w:rtl/>
        </w:rPr>
        <w:t>؛</w:t>
      </w:r>
      <w:r w:rsidR="000128A6">
        <w:rPr>
          <w:rtl/>
        </w:rPr>
        <w:t xml:space="preserve"> </w:t>
      </w:r>
      <w:r w:rsidR="000128A6">
        <w:rPr>
          <w:rFonts w:hint="cs"/>
          <w:rtl/>
        </w:rPr>
        <w:t>لأنّ</w:t>
      </w:r>
      <w:r w:rsidR="000C1F0F">
        <w:rPr>
          <w:rtl/>
        </w:rPr>
        <w:t xml:space="preserve"> </w:t>
      </w:r>
      <w:r w:rsidR="00406D30">
        <w:rPr>
          <w:rFonts w:hint="cs"/>
          <w:rtl/>
        </w:rPr>
        <w:t>وحدة</w:t>
      </w:r>
      <w:r w:rsidR="000128A6">
        <w:rPr>
          <w:rtl/>
        </w:rPr>
        <w:t xml:space="preserve"> السند لا </w:t>
      </w:r>
      <w:r w:rsidR="000128A6">
        <w:rPr>
          <w:rFonts w:hint="cs"/>
          <w:rtl/>
        </w:rPr>
        <w:t>ت</w:t>
      </w:r>
      <w:r w:rsidR="000C1F0F">
        <w:rPr>
          <w:rtl/>
        </w:rPr>
        <w:t>ستدعي</w:t>
      </w:r>
      <w:r w:rsidR="000128A6">
        <w:rPr>
          <w:rFonts w:hint="cs"/>
          <w:rtl/>
        </w:rPr>
        <w:t xml:space="preserve"> الحکم بوحدة المرويّ</w:t>
      </w:r>
      <w:r w:rsidR="00406D30">
        <w:rPr>
          <w:rFonts w:hint="cs"/>
          <w:rtl/>
        </w:rPr>
        <w:t>؛ إذ یمکن أن یکون</w:t>
      </w:r>
      <w:r w:rsidR="000128A6">
        <w:rPr>
          <w:rtl/>
        </w:rPr>
        <w:t xml:space="preserve"> حماد قد سمع عن </w:t>
      </w:r>
      <w:r w:rsidR="000128A6">
        <w:rPr>
          <w:rFonts w:hint="cs"/>
          <w:rtl/>
        </w:rPr>
        <w:t>أ</w:t>
      </w:r>
      <w:r w:rsidR="000C1F0F">
        <w:rPr>
          <w:rtl/>
        </w:rPr>
        <w:t xml:space="preserve">بي عبد الله </w:t>
      </w:r>
      <w:r w:rsidR="000128A6">
        <w:rPr>
          <w:rFonts w:hint="cs"/>
          <w:rtl/>
        </w:rPr>
        <w:t>(</w:t>
      </w:r>
      <w:r w:rsidR="000C1F0F">
        <w:rPr>
          <w:rtl/>
        </w:rPr>
        <w:t>ع</w:t>
      </w:r>
      <w:r w:rsidR="00406D30">
        <w:rPr>
          <w:rtl/>
        </w:rPr>
        <w:t>ليه السلام</w:t>
      </w:r>
      <w:r w:rsidR="000128A6">
        <w:rPr>
          <w:rFonts w:hint="cs"/>
          <w:rtl/>
        </w:rPr>
        <w:t>)</w:t>
      </w:r>
      <w:r w:rsidR="00406D30">
        <w:rPr>
          <w:rtl/>
        </w:rPr>
        <w:t xml:space="preserve"> روايتين</w:t>
      </w:r>
      <w:r w:rsidR="00406D30">
        <w:rPr>
          <w:rFonts w:hint="cs"/>
          <w:rtl/>
        </w:rPr>
        <w:t>: إ</w:t>
      </w:r>
      <w:r w:rsidR="000C1F0F">
        <w:rPr>
          <w:rtl/>
        </w:rPr>
        <w:t>حداهما في مورد مسح الوضوء مطلق</w:t>
      </w:r>
      <w:r w:rsidR="00406D30">
        <w:rPr>
          <w:rFonts w:hint="cs"/>
          <w:rtl/>
        </w:rPr>
        <w:t>اً</w:t>
      </w:r>
      <w:r w:rsidR="000128A6">
        <w:rPr>
          <w:rFonts w:hint="cs"/>
          <w:rtl/>
        </w:rPr>
        <w:t>، و</w:t>
      </w:r>
      <w:r w:rsidR="000C1F0F">
        <w:rPr>
          <w:rtl/>
        </w:rPr>
        <w:t>ثانيتهما في مورد مسح القدمين</w:t>
      </w:r>
      <w:r w:rsidR="00406D30">
        <w:rPr>
          <w:rFonts w:hint="cs"/>
          <w:rtl/>
        </w:rPr>
        <w:t>.</w:t>
      </w:r>
      <w:r w:rsidR="000128A6">
        <w:rPr>
          <w:rtl/>
        </w:rPr>
        <w:t xml:space="preserve"> فعلينا </w:t>
      </w:r>
      <w:r w:rsidR="000128A6">
        <w:rPr>
          <w:rFonts w:hint="cs"/>
          <w:rtl/>
        </w:rPr>
        <w:t>أ</w:t>
      </w:r>
      <w:r w:rsidR="000C1F0F">
        <w:rPr>
          <w:rtl/>
        </w:rPr>
        <w:t xml:space="preserve">ن </w:t>
      </w:r>
      <w:r w:rsidR="000128A6">
        <w:rPr>
          <w:rFonts w:hint="cs"/>
          <w:rtl/>
        </w:rPr>
        <w:t>ن</w:t>
      </w:r>
      <w:r w:rsidR="000C1F0F">
        <w:rPr>
          <w:rtl/>
        </w:rPr>
        <w:t>ع</w:t>
      </w:r>
      <w:r w:rsidR="000128A6">
        <w:rPr>
          <w:rFonts w:hint="cs"/>
          <w:rtl/>
        </w:rPr>
        <w:t>م</w:t>
      </w:r>
      <w:r w:rsidR="000C1F0F">
        <w:rPr>
          <w:rtl/>
        </w:rPr>
        <w:t xml:space="preserve">ل بالصحيحيتين بعدم الفصل بين القدمين وبين </w:t>
      </w:r>
      <w:r w:rsidR="000C0BE2">
        <w:rPr>
          <w:rtl/>
        </w:rPr>
        <w:t>الرأس</w:t>
      </w:r>
      <w:r w:rsidR="00406D30">
        <w:rPr>
          <w:rFonts w:hint="cs"/>
          <w:rtl/>
        </w:rPr>
        <w:t>.</w:t>
      </w:r>
      <w:r w:rsidR="00406D30">
        <w:rPr>
          <w:rtl/>
        </w:rPr>
        <w:t xml:space="preserve"> هذا كله بناء على </w:t>
      </w:r>
      <w:r w:rsidR="00406D30">
        <w:rPr>
          <w:rFonts w:hint="cs"/>
          <w:rtl/>
        </w:rPr>
        <w:t>أ</w:t>
      </w:r>
      <w:r w:rsidR="000C1F0F">
        <w:rPr>
          <w:rtl/>
        </w:rPr>
        <w:t>ن</w:t>
      </w:r>
      <w:r w:rsidR="000128A6">
        <w:rPr>
          <w:rFonts w:hint="cs"/>
          <w:rtl/>
        </w:rPr>
        <w:t>ّ</w:t>
      </w:r>
      <w:r w:rsidR="000C1F0F">
        <w:rPr>
          <w:rtl/>
        </w:rPr>
        <w:t xml:space="preserve"> الراوي في كلتاهما</w:t>
      </w:r>
      <w:r w:rsidR="00406D30">
        <w:rPr>
          <w:rFonts w:hint="cs"/>
          <w:rtl/>
        </w:rPr>
        <w:t xml:space="preserve"> هو</w:t>
      </w:r>
      <w:r w:rsidR="000C1F0F">
        <w:rPr>
          <w:rtl/>
        </w:rPr>
        <w:t xml:space="preserve"> </w:t>
      </w:r>
      <w:r w:rsidR="00406D30">
        <w:rPr>
          <w:rFonts w:hint="cs"/>
          <w:rtl/>
        </w:rPr>
        <w:t>حماد</w:t>
      </w:r>
      <w:r w:rsidR="000C1F0F">
        <w:rPr>
          <w:rtl/>
        </w:rPr>
        <w:t xml:space="preserve"> </w:t>
      </w:r>
      <w:r w:rsidR="00406D30">
        <w:rPr>
          <w:rtl/>
        </w:rPr>
        <w:t>بن عثمان على ما هو في الوسائل و</w:t>
      </w:r>
      <w:r w:rsidR="00406D30">
        <w:rPr>
          <w:rFonts w:hint="cs"/>
          <w:rtl/>
        </w:rPr>
        <w:t>أ</w:t>
      </w:r>
      <w:r w:rsidR="00406D30">
        <w:rPr>
          <w:rtl/>
        </w:rPr>
        <w:t xml:space="preserve">ما بناء على </w:t>
      </w:r>
      <w:r w:rsidR="00406D30">
        <w:rPr>
          <w:rFonts w:hint="cs"/>
          <w:rtl/>
        </w:rPr>
        <w:t>أ</w:t>
      </w:r>
      <w:r w:rsidR="000C1F0F">
        <w:rPr>
          <w:rtl/>
        </w:rPr>
        <w:t>ن</w:t>
      </w:r>
      <w:r w:rsidR="000128A6">
        <w:rPr>
          <w:rFonts w:hint="cs"/>
          <w:rtl/>
        </w:rPr>
        <w:t>ّ</w:t>
      </w:r>
      <w:r w:rsidR="000C1F0F">
        <w:rPr>
          <w:rtl/>
        </w:rPr>
        <w:t xml:space="preserve"> </w:t>
      </w:r>
      <w:r w:rsidR="000128A6">
        <w:rPr>
          <w:rFonts w:hint="cs"/>
          <w:rtl/>
        </w:rPr>
        <w:t xml:space="preserve">الراوي في </w:t>
      </w:r>
      <w:r w:rsidR="000C1F0F">
        <w:rPr>
          <w:rtl/>
        </w:rPr>
        <w:t>الراوي</w:t>
      </w:r>
      <w:r w:rsidR="00406D30">
        <w:rPr>
          <w:rFonts w:hint="cs"/>
          <w:rtl/>
        </w:rPr>
        <w:t>ة</w:t>
      </w:r>
      <w:r w:rsidR="00406D30">
        <w:rPr>
          <w:rtl/>
        </w:rPr>
        <w:t xml:space="preserve"> ال</w:t>
      </w:r>
      <w:r w:rsidR="00406D30">
        <w:rPr>
          <w:rFonts w:hint="cs"/>
          <w:rtl/>
        </w:rPr>
        <w:t>أ</w:t>
      </w:r>
      <w:r w:rsidR="000C1F0F">
        <w:rPr>
          <w:rtl/>
        </w:rPr>
        <w:t>ولى ه</w:t>
      </w:r>
      <w:r w:rsidR="000128A6">
        <w:rPr>
          <w:rtl/>
        </w:rPr>
        <w:t>و حماد بن عيسى والثاني</w:t>
      </w:r>
      <w:r w:rsidR="000128A6">
        <w:rPr>
          <w:rFonts w:hint="cs"/>
          <w:rtl/>
        </w:rPr>
        <w:t>ة</w:t>
      </w:r>
      <w:r w:rsidR="00A455A2">
        <w:rPr>
          <w:rtl/>
        </w:rPr>
        <w:t xml:space="preserve"> </w:t>
      </w:r>
      <w:r w:rsidR="00A455A2">
        <w:rPr>
          <w:rFonts w:hint="cs"/>
          <w:rtl/>
        </w:rPr>
        <w:t>ع</w:t>
      </w:r>
      <w:r w:rsidR="000C1F0F">
        <w:rPr>
          <w:rtl/>
        </w:rPr>
        <w:t xml:space="preserve">ن محمد بن عثمان كما عن التهذيب فالتعدد </w:t>
      </w:r>
      <w:r w:rsidR="000128A6">
        <w:rPr>
          <w:rFonts w:hint="cs"/>
          <w:rtl/>
        </w:rPr>
        <w:t>قطعيّ</w:t>
      </w:r>
      <w:r w:rsidR="000C1F0F">
        <w:rPr>
          <w:rtl/>
        </w:rPr>
        <w:t xml:space="preserve"> وعلينا العمل بكل منهما.</w:t>
      </w:r>
    </w:p>
    <w:p w:rsidR="008027AD" w:rsidRDefault="008027AD" w:rsidP="008C24FE">
      <w:pPr>
        <w:jc w:val="both"/>
      </w:pPr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79B" w:rsidRDefault="0043379B" w:rsidP="000C0BE2">
      <w:pPr>
        <w:spacing w:after="0" w:line="240" w:lineRule="auto"/>
      </w:pPr>
      <w:r>
        <w:separator/>
      </w:r>
    </w:p>
  </w:endnote>
  <w:endnote w:type="continuationSeparator" w:id="0">
    <w:p w:rsidR="0043379B" w:rsidRDefault="0043379B" w:rsidP="000C0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79B" w:rsidRDefault="0043379B" w:rsidP="000C0BE2">
      <w:pPr>
        <w:spacing w:after="0" w:line="240" w:lineRule="auto"/>
      </w:pPr>
      <w:r>
        <w:separator/>
      </w:r>
    </w:p>
  </w:footnote>
  <w:footnote w:type="continuationSeparator" w:id="0">
    <w:p w:rsidR="0043379B" w:rsidRDefault="0043379B" w:rsidP="000C0BE2">
      <w:pPr>
        <w:spacing w:after="0" w:line="240" w:lineRule="auto"/>
      </w:pPr>
      <w:r>
        <w:continuationSeparator/>
      </w:r>
    </w:p>
  </w:footnote>
  <w:footnote w:id="1">
    <w:p w:rsidR="000C0BE2" w:rsidRPr="000C0BE2" w:rsidRDefault="000C0BE2" w:rsidP="000C0BE2">
      <w:pPr>
        <w:pStyle w:val="FootnoteText"/>
      </w:pPr>
      <w:r w:rsidRPr="000C0BE2">
        <w:footnoteRef/>
      </w:r>
      <w:r w:rsidRPr="000C0BE2">
        <w:rPr>
          <w:rtl/>
        </w:rPr>
        <w:t xml:space="preserve"> </w:t>
      </w:r>
      <w:hyperlink r:id="rId1" w:history="1">
        <w:r w:rsidRPr="000C0BE2">
          <w:rPr>
            <w:rStyle w:val="Hyperlink"/>
            <w:rtl/>
          </w:rPr>
          <w:t>سوره مائده، آيه 6</w:t>
        </w:r>
        <w:r w:rsidRPr="000C0BE2">
          <w:rPr>
            <w:rStyle w:val="Hyperlink"/>
          </w:rPr>
          <w:t>.</w:t>
        </w:r>
      </w:hyperlink>
    </w:p>
  </w:footnote>
  <w:footnote w:id="2">
    <w:p w:rsidR="004F275C" w:rsidRPr="004F275C" w:rsidRDefault="004F275C" w:rsidP="004F275C">
      <w:pPr>
        <w:pStyle w:val="FootnoteText"/>
      </w:pPr>
      <w:r w:rsidRPr="004F275C">
        <w:footnoteRef/>
      </w:r>
      <w:r w:rsidRPr="004F275C">
        <w:rPr>
          <w:rtl/>
        </w:rPr>
        <w:t xml:space="preserve"> </w:t>
      </w:r>
      <w:hyperlink r:id="rId2" w:history="1">
        <w:r w:rsidRPr="004F275C">
          <w:rPr>
            <w:rStyle w:val="Hyperlink"/>
            <w:rtl/>
          </w:rPr>
          <w:t>العروة الوثقى مع تعليقات، مكارم الشيرازي، الشيخ ناصر، ج1، ص169.</w:t>
        </w:r>
      </w:hyperlink>
    </w:p>
  </w:footnote>
  <w:footnote w:id="3">
    <w:p w:rsidR="009A6D30" w:rsidRPr="009A6D30" w:rsidRDefault="009A6D30" w:rsidP="009A6D30">
      <w:pPr>
        <w:pStyle w:val="FootnoteText"/>
      </w:pPr>
      <w:r w:rsidRPr="009A6D30">
        <w:footnoteRef/>
      </w:r>
      <w:r w:rsidRPr="009A6D30">
        <w:rPr>
          <w:rtl/>
        </w:rPr>
        <w:t xml:space="preserve"> </w:t>
      </w:r>
      <w:hyperlink r:id="rId3" w:history="1">
        <w:r w:rsidRPr="009A6D30">
          <w:rPr>
            <w:rStyle w:val="Hyperlink"/>
            <w:rFonts w:hint="cs"/>
            <w:rtl/>
          </w:rPr>
          <w:t>العروة</w:t>
        </w:r>
        <w:r w:rsidRPr="009A6D30">
          <w:rPr>
            <w:rStyle w:val="Hyperlink"/>
            <w:rtl/>
          </w:rPr>
          <w:t xml:space="preserve"> الوثقى، الطباطبائي اليزدي، السيد محمد كاظم، ج1، ص161.</w:t>
        </w:r>
      </w:hyperlink>
    </w:p>
  </w:footnote>
  <w:footnote w:id="4">
    <w:p w:rsidR="003A77F4" w:rsidRPr="00BA391F" w:rsidRDefault="003A77F4" w:rsidP="003A77F4">
      <w:pPr>
        <w:pStyle w:val="FootnoteText"/>
      </w:pPr>
      <w:r w:rsidRPr="00BA391F">
        <w:footnoteRef/>
      </w:r>
      <w:r w:rsidRPr="00BA391F">
        <w:rPr>
          <w:rtl/>
        </w:rPr>
        <w:t xml:space="preserve"> </w:t>
      </w:r>
      <w:hyperlink r:id="rId4" w:history="1">
        <w:r w:rsidRPr="00AA4A4B">
          <w:rPr>
            <w:rStyle w:val="Hyperlink"/>
            <w:color w:val="0563C1"/>
            <w:rtl/>
          </w:rPr>
          <w:t>وسائل الشيعة، الشيخ الحر العاملي، ج1، ص286، أبواب الوضوء، باب20، ح1، ط الإسلامية.</w:t>
        </w:r>
      </w:hyperlink>
    </w:p>
  </w:footnote>
  <w:footnote w:id="5">
    <w:p w:rsidR="00AA4A4B" w:rsidRPr="00BA391F" w:rsidRDefault="00AA4A4B" w:rsidP="00AA4A4B">
      <w:pPr>
        <w:pStyle w:val="FootnoteText"/>
      </w:pPr>
      <w:r w:rsidRPr="00BA391F">
        <w:footnoteRef/>
      </w:r>
      <w:r w:rsidRPr="00BA391F">
        <w:rPr>
          <w:rtl/>
        </w:rPr>
        <w:t xml:space="preserve"> </w:t>
      </w:r>
      <w:hyperlink r:id="rId5" w:history="1">
        <w:r w:rsidRPr="00AA4A4B">
          <w:rPr>
            <w:rStyle w:val="Hyperlink"/>
            <w:color w:val="0563C1"/>
            <w:rtl/>
          </w:rPr>
          <w:t>وسائل الشيعة، الشيخ الحر العاملي، ج1، ص286، أبواب الوضوء، باب20، ح2، ط الإسلامية.</w:t>
        </w:r>
      </w:hyperlink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8F1"/>
    <w:rsid w:val="000128A6"/>
    <w:rsid w:val="0003317D"/>
    <w:rsid w:val="00057630"/>
    <w:rsid w:val="000739A7"/>
    <w:rsid w:val="0008308E"/>
    <w:rsid w:val="000C0BE2"/>
    <w:rsid w:val="000C1F0F"/>
    <w:rsid w:val="000E4C02"/>
    <w:rsid w:val="00136CF3"/>
    <w:rsid w:val="00152670"/>
    <w:rsid w:val="00164651"/>
    <w:rsid w:val="002023A9"/>
    <w:rsid w:val="0028337A"/>
    <w:rsid w:val="00312198"/>
    <w:rsid w:val="003A77F4"/>
    <w:rsid w:val="00406D30"/>
    <w:rsid w:val="0043379B"/>
    <w:rsid w:val="004F275C"/>
    <w:rsid w:val="005A4451"/>
    <w:rsid w:val="005A6F16"/>
    <w:rsid w:val="005C369A"/>
    <w:rsid w:val="00621D10"/>
    <w:rsid w:val="007E3F54"/>
    <w:rsid w:val="008027AD"/>
    <w:rsid w:val="00807BE3"/>
    <w:rsid w:val="0089488C"/>
    <w:rsid w:val="008C24FE"/>
    <w:rsid w:val="0091764E"/>
    <w:rsid w:val="009A6D30"/>
    <w:rsid w:val="009E32BB"/>
    <w:rsid w:val="00A455A2"/>
    <w:rsid w:val="00A84BAB"/>
    <w:rsid w:val="00AA4A4B"/>
    <w:rsid w:val="00B25410"/>
    <w:rsid w:val="00B54D2E"/>
    <w:rsid w:val="00BA391F"/>
    <w:rsid w:val="00BB7F09"/>
    <w:rsid w:val="00BE230C"/>
    <w:rsid w:val="00C12DD7"/>
    <w:rsid w:val="00C26F21"/>
    <w:rsid w:val="00C518B3"/>
    <w:rsid w:val="00D11FD3"/>
    <w:rsid w:val="00D368F1"/>
    <w:rsid w:val="00D72F2F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D3E0A54-AEBA-4B20-8E20-8625F17EE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651"/>
    <w:rPr>
      <w:bCs w:val="0"/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C0BE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C0B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0028/1/161/&#1601;&#1740;&#1580;&#1586;&#1740;" TargetMode="External"/><Relationship Id="rId2" Type="http://schemas.openxmlformats.org/officeDocument/2006/relationships/hyperlink" Target="http://lib.eshia.ir/27542/1/169/&#1604;&#1573;&#1605;&#1705;&#1575;&#1606;" TargetMode="External"/><Relationship Id="rId1" Type="http://schemas.openxmlformats.org/officeDocument/2006/relationships/hyperlink" Target="http://lib.eshia.ir//17001/1/108/6" TargetMode="External"/><Relationship Id="rId5" Type="http://schemas.openxmlformats.org/officeDocument/2006/relationships/hyperlink" Target="http://lib.eshia.ir/11024/1/286/&#1575;&#1604;&#1602;&#1583;&#1605;&#1740;&#1606;" TargetMode="External"/><Relationship Id="rId4" Type="http://schemas.openxmlformats.org/officeDocument/2006/relationships/hyperlink" Target="http://lib.eshia.ir/11024/1/286/&#1605;&#1593;&#1585;&#1608;&#1601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PC-MAHDI</dc:creator>
  <cp:keywords/>
  <dc:description/>
  <cp:lastModifiedBy>PC-MAHDI</cp:lastModifiedBy>
  <cp:revision>10</cp:revision>
  <dcterms:created xsi:type="dcterms:W3CDTF">2022-07-03T09:44:00Z</dcterms:created>
  <dcterms:modified xsi:type="dcterms:W3CDTF">2022-07-05T20:43:00Z</dcterms:modified>
</cp:coreProperties>
</file>