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ook w:val="04A0"/>
      </w:tblPr>
      <w:tblGrid>
        <w:gridCol w:w="1995"/>
        <w:gridCol w:w="1988"/>
        <w:gridCol w:w="3961"/>
        <w:gridCol w:w="1600"/>
      </w:tblGrid>
      <w:tr w:rsidR="00B25901" w:rsidRPr="00907B8F" w:rsidTr="0088074B">
        <w:trPr>
          <w:cnfStyle w:val="100000000000"/>
        </w:trPr>
        <w:tc>
          <w:tcPr>
            <w:cnfStyle w:val="001000000000"/>
            <w:tcW w:w="1995" w:type="dxa"/>
          </w:tcPr>
          <w:p w:rsidR="00B25901" w:rsidRPr="00907B8F" w:rsidRDefault="00B25901" w:rsidP="0088074B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907B8F">
              <w:rPr>
                <w:rStyle w:val="hps"/>
                <w:color w:val="FF0000"/>
              </w:rPr>
              <w:t>Word</w:t>
            </w:r>
          </w:p>
        </w:tc>
        <w:tc>
          <w:tcPr>
            <w:tcW w:w="1686" w:type="dxa"/>
          </w:tcPr>
          <w:p w:rsidR="00B25901" w:rsidRPr="00907B8F" w:rsidRDefault="00B25901" w:rsidP="0088074B">
            <w:pPr>
              <w:jc w:val="center"/>
              <w:cnfStyle w:val="100000000000"/>
              <w:rPr>
                <w:rFonts w:asciiTheme="majorBidi" w:hAnsiTheme="majorBidi"/>
                <w:color w:val="FF0000"/>
                <w:sz w:val="24"/>
                <w:szCs w:val="24"/>
              </w:rPr>
            </w:pPr>
            <w:r w:rsidRPr="00907B8F">
              <w:rPr>
                <w:rStyle w:val="hps"/>
                <w:rFonts w:asciiTheme="majorBidi" w:hAnsiTheme="majorBidi"/>
                <w:color w:val="FF0000"/>
                <w:sz w:val="24"/>
                <w:szCs w:val="24"/>
              </w:rPr>
              <w:t>Derivatives</w:t>
            </w:r>
          </w:p>
        </w:tc>
        <w:tc>
          <w:tcPr>
            <w:tcW w:w="3961" w:type="dxa"/>
          </w:tcPr>
          <w:p w:rsidR="00B25901" w:rsidRPr="00907B8F" w:rsidRDefault="00B25901" w:rsidP="0088074B">
            <w:pPr>
              <w:jc w:val="center"/>
              <w:cnfStyle w:val="100000000000"/>
              <w:rPr>
                <w:rFonts w:asciiTheme="majorBidi" w:eastAsia="SimSun" w:hAnsiTheme="majorBidi"/>
                <w:b w:val="0"/>
                <w:bCs w:val="0"/>
              </w:rPr>
            </w:pPr>
            <w:r w:rsidRPr="00907B8F">
              <w:rPr>
                <w:rStyle w:val="hps"/>
                <w:color w:val="FF0000"/>
                <w:sz w:val="24"/>
                <w:szCs w:val="24"/>
              </w:rPr>
              <w:t>Meaning</w:t>
            </w:r>
            <w:r w:rsidRPr="00806DC2">
              <w:rPr>
                <w:rFonts w:asciiTheme="majorBidi" w:eastAsia="Times New Roman" w:hAnsiTheme="majorBidi"/>
                <w:color w:val="FF0000"/>
              </w:rPr>
              <w:t xml:space="preserve">/ </w:t>
            </w:r>
            <w:r w:rsidRPr="003F5EAB">
              <w:rPr>
                <w:rStyle w:val="hps"/>
                <w:color w:val="FF0000"/>
                <w:sz w:val="24"/>
                <w:szCs w:val="24"/>
              </w:rPr>
              <w:t>synonyms</w:t>
            </w:r>
          </w:p>
        </w:tc>
        <w:tc>
          <w:tcPr>
            <w:tcW w:w="1600" w:type="dxa"/>
          </w:tcPr>
          <w:p w:rsidR="00B25901" w:rsidRPr="00907B8F" w:rsidRDefault="00B25901" w:rsidP="0088074B">
            <w:pPr>
              <w:jc w:val="center"/>
              <w:cnfStyle w:val="100000000000"/>
              <w:rPr>
                <w:rFonts w:asciiTheme="majorBidi" w:hAnsiTheme="majorBidi" w:cs="B Nazanin"/>
                <w:color w:val="FF0000"/>
                <w:sz w:val="24"/>
                <w:szCs w:val="24"/>
              </w:rPr>
            </w:pPr>
            <w:r w:rsidRPr="00907B8F">
              <w:rPr>
                <w:rFonts w:asciiTheme="majorBidi" w:hAnsiTheme="majorBidi" w:cs="B Nazanin"/>
                <w:color w:val="FF0000"/>
                <w:sz w:val="24"/>
                <w:szCs w:val="24"/>
              </w:rPr>
              <w:t>Persian Meaning</w:t>
            </w:r>
          </w:p>
        </w:tc>
      </w:tr>
      <w:tr w:rsidR="00B25901" w:rsidRPr="00907B8F" w:rsidTr="00B230C1">
        <w:trPr>
          <w:cnfStyle w:val="000000100000"/>
          <w:trHeight w:val="854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pBdr>
                <w:bottom w:val="single" w:sz="4" w:space="0" w:color="AAAAAA"/>
              </w:pBd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versatile</w:t>
            </w:r>
          </w:p>
          <w:p w:rsidR="00B25901" w:rsidRPr="00216FE6" w:rsidRDefault="00B25901" w:rsidP="0088074B">
            <w:pPr>
              <w:pBdr>
                <w:bottom w:val="single" w:sz="4" w:space="0" w:color="AAAAAA"/>
              </w:pBdr>
              <w:rPr>
                <w:rStyle w:val="lrdctph"/>
                <w:rFonts w:ascii="Times New Roman" w:hAnsi="Times New Roman" w:cs="B Nazanin"/>
                <w:szCs w:val="24"/>
              </w:rPr>
            </w:pPr>
          </w:p>
          <w:p w:rsidR="00B25901" w:rsidRPr="00216FE6" w:rsidRDefault="00B25901" w:rsidP="0088074B">
            <w:pPr>
              <w:pBdr>
                <w:bottom w:val="single" w:sz="4" w:space="0" w:color="AAAAAA"/>
              </w:pBd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/ˈvərsətl/, /ˈvɜːsətaɪl/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Style w:val="lrdctph"/>
                <w:rFonts w:ascii="Times New Roman" w:hAnsi="Times New Roman" w:cs="B Nazanin"/>
                <w:szCs w:val="24"/>
              </w:rPr>
            </w:pPr>
            <w:hyperlink r:id="rId7" w:tooltip="versatility" w:history="1">
              <w:r w:rsidRPr="00216FE6">
                <w:rPr>
                  <w:rStyle w:val="lrdctph"/>
                  <w:rFonts w:ascii="Times New Roman" w:hAnsi="Times New Roman" w:cs="B Nazanin"/>
                  <w:szCs w:val="24"/>
                </w:rPr>
                <w:t>versatility</w:t>
              </w:r>
            </w:hyperlink>
          </w:p>
          <w:p w:rsidR="00B25901" w:rsidRPr="00216FE6" w:rsidRDefault="00B25901" w:rsidP="0088074B">
            <w:pPr>
              <w:cnfStyle w:val="000000100000"/>
              <w:rPr>
                <w:rStyle w:val="lrdctph"/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B25901" w:rsidRDefault="00B25901" w:rsidP="00B25901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Having varied uses or many</w:t>
            </w:r>
            <w:r w:rsidRPr="00216FE6">
              <w:rPr>
                <w:rFonts w:ascii="Times New Roman" w:hAnsi="Times New Roman" w:cs="B Nazanin"/>
                <w:szCs w:val="24"/>
              </w:rPr>
              <w:t> </w:t>
            </w:r>
            <w:hyperlink r:id="rId8" w:tooltip="function" w:history="1">
              <w:r w:rsidRPr="00B25901">
                <w:rPr>
                  <w:rFonts w:ascii="Times New Roman" w:hAnsi="Times New Roman" w:cs="B Nazanin"/>
                  <w:szCs w:val="24"/>
                </w:rPr>
                <w:t>functions</w:t>
              </w:r>
            </w:hyperlink>
            <w:r w:rsidRPr="00B25901">
              <w:rPr>
                <w:rFonts w:ascii="Times New Roman" w:hAnsi="Times New Roman" w:cs="B Nazanin"/>
                <w:szCs w:val="24"/>
              </w:rPr>
              <w:t>-</w:t>
            </w:r>
          </w:p>
          <w:p w:rsidR="00B25901" w:rsidRPr="00B25901" w:rsidRDefault="00B25901" w:rsidP="00B25901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multi-purpose</w:t>
            </w:r>
          </w:p>
          <w:p w:rsidR="00B25901" w:rsidRPr="00B25901" w:rsidRDefault="00B25901" w:rsidP="00B25901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چندکاره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form letter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 xml:space="preserve">standard letter that is sent to a number of </w:t>
            </w:r>
          </w:p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people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نامه‌ی استانداردی که به چند نفر ارسال می‌شود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mail-merge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the automatic addition of names and addresses from a database to letters and envelopes in order to facilitate sending mail, esp. advertising, to many addresses.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entry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B25901">
            <w:pPr>
              <w:cnfStyle w:val="000000010000"/>
              <w:rPr>
                <w:rFonts w:ascii="Times New Roman" w:hAnsi="Times New Roman" w:cs="B Nazanin"/>
                <w:color w:val="222222"/>
                <w:szCs w:val="24"/>
                <w:shd w:val="clear" w:color="auto" w:fill="FFFFFF"/>
              </w:rPr>
            </w:pPr>
            <w:r w:rsidRPr="00216FE6">
              <w:rPr>
                <w:rFonts w:ascii="Times New Roman" w:hAnsi="Times New Roman" w:cs="B Nazanin"/>
                <w:color w:val="222222"/>
                <w:szCs w:val="24"/>
                <w:shd w:val="clear" w:color="auto" w:fill="FFFFFF"/>
              </w:rPr>
              <w:t>a </w:t>
            </w:r>
            <w:hyperlink r:id="rId9" w:tooltip="datum" w:history="1">
              <w:r w:rsidRPr="00216FE6">
                <w:rPr>
                  <w:rFonts w:ascii="Times New Roman" w:hAnsi="Times New Roman" w:cs="B Nazanin"/>
                  <w:color w:val="222222"/>
                  <w:szCs w:val="24"/>
                  <w:shd w:val="clear" w:color="auto" w:fill="FFFFFF"/>
                </w:rPr>
                <w:t>datum</w:t>
              </w:r>
            </w:hyperlink>
            <w:r w:rsidRPr="00216FE6">
              <w:rPr>
                <w:rFonts w:ascii="Times New Roman" w:hAnsi="Times New Roman" w:cs="B Nazanin"/>
                <w:color w:val="222222"/>
                <w:szCs w:val="24"/>
                <w:shd w:val="clear" w:color="auto" w:fill="FFFFFF"/>
              </w:rPr>
              <w:t> in a database.</w:t>
            </w:r>
          </w:p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color w:val="222222"/>
                <w:szCs w:val="24"/>
                <w:shd w:val="clear" w:color="auto" w:fill="FFFFFF"/>
              </w:rPr>
            </w:pPr>
            <w:r w:rsidRPr="00216FE6">
              <w:rPr>
                <w:rFonts w:ascii="Times New Roman" w:hAnsi="Times New Roman" w:cs="B Nazanin"/>
                <w:color w:val="222222"/>
                <w:szCs w:val="24"/>
                <w:shd w:val="clear" w:color="auto" w:fill="FFFFFF"/>
              </w:rPr>
              <w:t>item of data in a database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boilerplate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 ˈboilərˌplāt/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standard text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متن استاندارد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accumulate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>
              <w:rPr>
                <w:rStyle w:val="lrdctph"/>
                <w:rFonts w:ascii="Times New Roman" w:hAnsi="Times New Roman" w:cs="B Nazanin"/>
                <w:szCs w:val="24"/>
              </w:rPr>
              <w:t>/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əˈkjuːmjʊˌleɪt/</w:t>
            </w:r>
          </w:p>
        </w:tc>
        <w:tc>
          <w:tcPr>
            <w:tcW w:w="1686" w:type="dxa"/>
          </w:tcPr>
          <w:p w:rsidR="00B25901" w:rsidRDefault="00B25901" w:rsidP="0088074B">
            <w:pPr>
              <w:cnfStyle w:val="000000010000"/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accumulate</w:t>
            </w:r>
            <w:r>
              <w:rPr>
                <w:rStyle w:val="lrdctph"/>
                <w:rFonts w:ascii="Times New Roman" w:hAnsi="Times New Roman" w:cs="B Nazanin"/>
                <w:szCs w:val="24"/>
              </w:rPr>
              <w:t xml:space="preserve">d, accumulation </w:t>
            </w:r>
          </w:p>
          <w:p w:rsidR="00B25901" w:rsidRDefault="00B25901" w:rsidP="0088074B">
            <w:pPr>
              <w:cnfStyle w:val="000000010000"/>
              <w:rPr>
                <w:rStyle w:val="lrdctph"/>
                <w:rFonts w:ascii="Times New Roman" w:hAnsi="Times New Roman" w:cs="B Nazanin"/>
                <w:szCs w:val="24"/>
              </w:rPr>
            </w:pPr>
          </w:p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gather</w:t>
            </w:r>
            <w:r>
              <w:rPr>
                <w:rFonts w:ascii="Times New Roman" w:hAnsi="Times New Roman" w:cs="B Nazanin"/>
                <w:szCs w:val="24"/>
              </w:rPr>
              <w:t>,</w:t>
            </w:r>
            <w:r w:rsidRPr="00216FE6">
              <w:rPr>
                <w:rFonts w:ascii="Times New Roman" w:hAnsi="Times New Roman" w:cs="B Nazanin"/>
                <w:szCs w:val="24"/>
              </w:rPr>
              <w:t xml:space="preserve"> collect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جمع کردن، انباشته شن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eventually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finally, in the end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در نهایت، سرانجام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will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who you want your money and property to be given to after you die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وصیت‌نامه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uncontested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 ˌənkənˈtestid/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contested 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without opposition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بلامنازع، بدون اختلاف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bankruptcy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/ˈbæŋkrʌptsɪ/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bankrupt (adj, n,v)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state of being unable to pay back debts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برشکستگی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estate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everything that is left after one dies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میراث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B25901" w:rsidRDefault="00B25901" w:rsidP="00B25901">
            <w:pPr>
              <w:pBdr>
                <w:bottom w:val="single" w:sz="4" w:space="0" w:color="AAAAAA"/>
              </w:pBdr>
              <w:rPr>
                <w:rStyle w:val="lrdctph"/>
                <w:rFonts w:ascii="Times New Roman" w:hAnsi="Times New Roman" w:cs="B Nazanin"/>
                <w:szCs w:val="24"/>
              </w:rPr>
            </w:pPr>
            <w:r w:rsidRPr="00B25901">
              <w:rPr>
                <w:rStyle w:val="lrdctph"/>
                <w:rFonts w:ascii="Times New Roman" w:hAnsi="Times New Roman" w:cs="B Nazanin"/>
                <w:szCs w:val="24"/>
              </w:rPr>
              <w:t>real estate</w:t>
            </w:r>
          </w:p>
          <w:p w:rsidR="00B25901" w:rsidRPr="00B25901" w:rsidRDefault="00B25901" w:rsidP="00B25901">
            <w:pPr>
              <w:pBdr>
                <w:bottom w:val="single" w:sz="4" w:space="0" w:color="AAAAAA"/>
              </w:pBdr>
              <w:rPr>
                <w:rStyle w:val="lrdctph"/>
                <w:rFonts w:ascii="Times New Roman" w:hAnsi="Times New Roman" w:cs="B Nazanin"/>
                <w:szCs w:val="24"/>
              </w:rPr>
            </w:pP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</w:pPr>
          </w:p>
        </w:tc>
        <w:tc>
          <w:tcPr>
            <w:tcW w:w="3961" w:type="dxa"/>
          </w:tcPr>
          <w:p w:rsidR="00B25901" w:rsidRPr="00B25901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property consisting of land or buildings</w:t>
            </w:r>
          </w:p>
        </w:tc>
        <w:tc>
          <w:tcPr>
            <w:tcW w:w="1600" w:type="dxa"/>
            <w:vAlign w:val="center"/>
          </w:tcPr>
          <w:p w:rsidR="00B25901" w:rsidRPr="00B25901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B25901">
              <w:rPr>
                <w:rFonts w:ascii="Times New Roman" w:hAnsi="Times New Roman" w:cs="B Nazanin" w:hint="cs"/>
                <w:szCs w:val="24"/>
                <w:rtl/>
              </w:rPr>
              <w:t>املاک و مستغلات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B25901" w:rsidRDefault="00B25901" w:rsidP="00B25901">
            <w:pPr>
              <w:pBdr>
                <w:bottom w:val="single" w:sz="4" w:space="0" w:color="AAAAAA"/>
              </w:pBdr>
              <w:rPr>
                <w:rStyle w:val="lrdctph"/>
              </w:rPr>
            </w:pPr>
            <w:r>
              <w:rPr>
                <w:rStyle w:val="lrdctph"/>
              </w:rPr>
              <w:t>Straightforward</w:t>
            </w:r>
          </w:p>
        </w:tc>
        <w:tc>
          <w:tcPr>
            <w:tcW w:w="1686" w:type="dxa"/>
          </w:tcPr>
          <w:p w:rsidR="00B25901" w:rsidRPr="00B25901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Straightforwardly, Straightforwardness</w:t>
            </w:r>
          </w:p>
        </w:tc>
        <w:tc>
          <w:tcPr>
            <w:tcW w:w="3961" w:type="dxa"/>
          </w:tcPr>
          <w:p w:rsidR="00B25901" w:rsidRPr="00B25901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uncomplicated and easy to do or understand</w:t>
            </w:r>
            <w:r>
              <w:rPr>
                <w:rFonts w:ascii="Times New Roman" w:hAnsi="Times New Roman" w:cs="B Nazanin"/>
                <w:szCs w:val="24"/>
              </w:rPr>
              <w:t>, Simple</w:t>
            </w:r>
          </w:p>
        </w:tc>
        <w:tc>
          <w:tcPr>
            <w:tcW w:w="1600" w:type="dxa"/>
            <w:vAlign w:val="center"/>
          </w:tcPr>
          <w:p w:rsidR="00B25901" w:rsidRPr="00B25901" w:rsidRDefault="00B25901" w:rsidP="0088074B">
            <w:pPr>
              <w:jc w:val="right"/>
              <w:cnfStyle w:val="000000100000"/>
              <w:rPr>
                <w:rFonts w:ascii="Times New Roman" w:hAnsi="Times New Roman" w:cs="B Nazanin" w:hint="cs"/>
                <w:szCs w:val="24"/>
                <w:rtl/>
              </w:rPr>
            </w:pPr>
            <w:r w:rsidRPr="00B25901">
              <w:rPr>
                <w:rFonts w:ascii="Times New Roman" w:hAnsi="Times New Roman" w:cs="B Nazanin" w:hint="cs"/>
                <w:szCs w:val="24"/>
                <w:rtl/>
              </w:rPr>
              <w:t>ساده، سر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25901">
              <w:rPr>
                <w:rFonts w:ascii="Times New Roman" w:hAnsi="Times New Roman" w:cs="B Nazanin" w:hint="cs"/>
                <w:szCs w:val="24"/>
                <w:rtl/>
              </w:rPr>
              <w:t>راست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to observe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 xml:space="preserve">observation 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monitor, supervise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 w:hint="cs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 xml:space="preserve">مشاهده کردن، نظارت کردن، 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endeavor (n)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/ɪnˈdɛvɝ/, /ɪnˈdɛvɝ/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endeavor(V)</w:t>
            </w:r>
          </w:p>
        </w:tc>
        <w:tc>
          <w:tcPr>
            <w:tcW w:w="3961" w:type="dxa"/>
          </w:tcPr>
          <w:p w:rsidR="00B25901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attempt</w:t>
            </w:r>
          </w:p>
          <w:p w:rsidR="00B25901" w:rsidRPr="00B25901" w:rsidRDefault="00B25901" w:rsidP="00B25901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تلاش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 xml:space="preserve">variety 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/vəˈrīətē/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various 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diversity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تنوع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statistical (adj)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statistics,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 w:rsidRPr="00216FE6">
              <w:rPr>
                <w:rFonts w:ascii="Times New Roman" w:hAnsi="Times New Roman" w:cs="B Nazanin"/>
                <w:szCs w:val="24"/>
              </w:rPr>
              <w:t>statistically</w:t>
            </w:r>
          </w:p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statistician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آماري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bar graph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bar chart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نمودار ميله اي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lastRenderedPageBreak/>
              <w:t>embedded (adj)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embed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 w:rsidRPr="00216FE6">
              <w:rPr>
                <w:rFonts w:ascii="Times New Roman" w:hAnsi="Times New Roman" w:cs="B Nazanin"/>
                <w:szCs w:val="24"/>
              </w:rPr>
              <w:t>(v,n)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hyperlink r:id="rId10" w:history="1">
              <w:r w:rsidRPr="00B25901">
                <w:rPr>
                  <w:rFonts w:ascii="Times New Roman" w:hAnsi="Times New Roman" w:cs="B Nazanin"/>
                  <w:szCs w:val="24"/>
                </w:rPr>
                <w:t>place</w:t>
              </w:r>
            </w:hyperlink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جاسازي شده، نهفته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opt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/äpt/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choose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انتخاب كردن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manual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/̍manyə(wə)l/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manually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B25901">
              <w:rPr>
                <w:rFonts w:ascii="Times New Roman" w:hAnsi="Times New Roman" w:cs="B Nazanin"/>
                <w:szCs w:val="24"/>
              </w:rPr>
              <w:t>Performed with the </w:t>
            </w:r>
            <w:hyperlink r:id="rId11" w:tooltip="hand" w:history="1">
              <w:r w:rsidRPr="00B25901">
                <w:rPr>
                  <w:rFonts w:ascii="Times New Roman" w:hAnsi="Times New Roman" w:cs="B Nazanin"/>
                  <w:szCs w:val="24"/>
                </w:rPr>
                <w:t>hands</w:t>
              </w:r>
            </w:hyperlink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دستي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maintain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maintenance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keep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نگه داشتن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distribute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distribution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give out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پخش كردن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trend(n)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روند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tie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attach or fasten (someone or something) with string or similar cord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گره زدن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encounter (v)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encounter (n)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face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مواجه شدن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skip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پريدن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audio</w:t>
            </w:r>
          </w:p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/ˈôdēˌō/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صوتي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retrieved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retrieve, retrieval, retriever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 xml:space="preserve">bring back, </w:t>
            </w:r>
            <w:hyperlink r:id="rId12" w:history="1">
              <w:r w:rsidRPr="00B25901">
                <w:rPr>
                  <w:rFonts w:ascii="Times New Roman" w:hAnsi="Times New Roman" w:cs="B Nazanin"/>
                  <w:szCs w:val="24"/>
                </w:rPr>
                <w:t>recover</w:t>
              </w:r>
            </w:hyperlink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بازيابي شده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transmission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the action or process of transmitting something or the state of being transmitted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انتقال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contribute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contribution, contributor, contributory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give (something, esp. money) in order to help achieve or provide something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سهيم بودن</w:t>
            </w:r>
          </w:p>
        </w:tc>
      </w:tr>
      <w:tr w:rsidR="00B25901" w:rsidRPr="00907B8F" w:rsidTr="00B230C1">
        <w:trPr>
          <w:cnfStyle w:val="00000001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wealth of information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010000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01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مقدار زيادي اطلاعات</w:t>
            </w:r>
          </w:p>
        </w:tc>
      </w:tr>
      <w:tr w:rsidR="00B25901" w:rsidRPr="00907B8F" w:rsidTr="00B230C1">
        <w:trPr>
          <w:cnfStyle w:val="000000100000"/>
        </w:trPr>
        <w:tc>
          <w:tcPr>
            <w:cnfStyle w:val="001000000000"/>
            <w:tcW w:w="1995" w:type="dxa"/>
          </w:tcPr>
          <w:p w:rsidR="00B25901" w:rsidRPr="00216FE6" w:rsidRDefault="00B25901" w:rsidP="0088074B">
            <w:pPr>
              <w:rPr>
                <w:rStyle w:val="lrdctph"/>
                <w:rFonts w:ascii="Times New Roman" w:hAnsi="Times New Roman" w:cs="B Nazanin"/>
                <w:szCs w:val="24"/>
              </w:rPr>
            </w:pPr>
            <w:r w:rsidRPr="00216FE6">
              <w:rPr>
                <w:rStyle w:val="lrdctph"/>
                <w:rFonts w:ascii="Times New Roman" w:hAnsi="Times New Roman" w:cs="B Nazanin"/>
                <w:szCs w:val="24"/>
              </w:rPr>
              <w:t>essentially</w:t>
            </w:r>
          </w:p>
        </w:tc>
        <w:tc>
          <w:tcPr>
            <w:tcW w:w="1686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essential(n,adj)</w:t>
            </w:r>
          </w:p>
        </w:tc>
        <w:tc>
          <w:tcPr>
            <w:tcW w:w="3961" w:type="dxa"/>
          </w:tcPr>
          <w:p w:rsidR="00B25901" w:rsidRPr="00216FE6" w:rsidRDefault="00B25901" w:rsidP="0088074B">
            <w:pPr>
              <w:cnfStyle w:val="000000100000"/>
              <w:rPr>
                <w:rFonts w:ascii="Times New Roman" w:hAnsi="Times New Roman" w:cs="B Nazanin"/>
                <w:szCs w:val="24"/>
              </w:rPr>
            </w:pPr>
            <w:r w:rsidRPr="00216FE6">
              <w:rPr>
                <w:rFonts w:ascii="Times New Roman" w:hAnsi="Times New Roman" w:cs="B Nazanin"/>
                <w:szCs w:val="24"/>
              </w:rPr>
              <w:t>used to emphasize the basic, fundamental, or intrinsic nature of a person, thing, or situation</w:t>
            </w:r>
          </w:p>
        </w:tc>
        <w:tc>
          <w:tcPr>
            <w:tcW w:w="1600" w:type="dxa"/>
            <w:vAlign w:val="center"/>
          </w:tcPr>
          <w:p w:rsidR="00B25901" w:rsidRPr="00216FE6" w:rsidRDefault="00B25901" w:rsidP="0088074B">
            <w:pPr>
              <w:jc w:val="right"/>
              <w:cnfStyle w:val="000000100000"/>
              <w:rPr>
                <w:rFonts w:ascii="Times New Roman" w:hAnsi="Times New Roman" w:cs="B Nazanin"/>
                <w:szCs w:val="24"/>
                <w:rtl/>
              </w:rPr>
            </w:pPr>
            <w:r w:rsidRPr="00216FE6">
              <w:rPr>
                <w:rFonts w:ascii="Times New Roman" w:hAnsi="Times New Roman" w:cs="B Nazanin" w:hint="cs"/>
                <w:szCs w:val="24"/>
                <w:rtl/>
              </w:rPr>
              <w:t>اساسا ، ضرورتا</w:t>
            </w:r>
          </w:p>
        </w:tc>
      </w:tr>
    </w:tbl>
    <w:p w:rsidR="00DA7454" w:rsidRDefault="00DA7454" w:rsidP="00B25901">
      <w:pPr>
        <w:ind w:left="0"/>
      </w:pPr>
    </w:p>
    <w:sectPr w:rsidR="00DA7454" w:rsidSect="0098661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B6" w:rsidRDefault="00D01DB6" w:rsidP="00B25901">
      <w:pPr>
        <w:spacing w:after="0" w:line="240" w:lineRule="auto"/>
      </w:pPr>
      <w:r>
        <w:separator/>
      </w:r>
    </w:p>
  </w:endnote>
  <w:endnote w:type="continuationSeparator" w:id="1">
    <w:p w:rsidR="00D01DB6" w:rsidRDefault="00D01DB6" w:rsidP="00B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B6" w:rsidRDefault="00D01DB6" w:rsidP="00B25901">
      <w:pPr>
        <w:spacing w:after="0" w:line="240" w:lineRule="auto"/>
      </w:pPr>
      <w:r>
        <w:separator/>
      </w:r>
    </w:p>
  </w:footnote>
  <w:footnote w:type="continuationSeparator" w:id="1">
    <w:p w:rsidR="00D01DB6" w:rsidRDefault="00D01DB6" w:rsidP="00B2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01" w:rsidRPr="003F5EAB" w:rsidRDefault="00B25901" w:rsidP="00A60F4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bCs/>
          <w:sz w:val="32"/>
          <w:szCs w:val="32"/>
        </w:rPr>
        <w:alias w:val="Title"/>
        <w:id w:val="77738743"/>
        <w:placeholder>
          <w:docPart w:val="BBA2646C2E9D4FF18A47C29D2EA7BE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60F4F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Unit 2 (section 2)</w:t>
        </w:r>
      </w:sdtContent>
    </w:sdt>
  </w:p>
  <w:p w:rsidR="00B25901" w:rsidRDefault="00B25901" w:rsidP="00B25901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342D"/>
    <w:multiLevelType w:val="multilevel"/>
    <w:tmpl w:val="AF6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37201"/>
    <w:multiLevelType w:val="hybridMultilevel"/>
    <w:tmpl w:val="A4165C32"/>
    <w:lvl w:ilvl="0" w:tplc="CFF4793E">
      <w:start w:val="1"/>
      <w:numFmt w:val="decimal"/>
      <w:pStyle w:val="figurecap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901"/>
    <w:rsid w:val="00000A68"/>
    <w:rsid w:val="00001A99"/>
    <w:rsid w:val="00002CBE"/>
    <w:rsid w:val="00002F8F"/>
    <w:rsid w:val="00013DB8"/>
    <w:rsid w:val="00016896"/>
    <w:rsid w:val="00021BD2"/>
    <w:rsid w:val="00022914"/>
    <w:rsid w:val="00022D64"/>
    <w:rsid w:val="000252F1"/>
    <w:rsid w:val="000325DE"/>
    <w:rsid w:val="000331EB"/>
    <w:rsid w:val="000345E5"/>
    <w:rsid w:val="00036555"/>
    <w:rsid w:val="00036D86"/>
    <w:rsid w:val="00041B7A"/>
    <w:rsid w:val="000441AE"/>
    <w:rsid w:val="000442B0"/>
    <w:rsid w:val="00044C33"/>
    <w:rsid w:val="0005347E"/>
    <w:rsid w:val="00061642"/>
    <w:rsid w:val="00062E52"/>
    <w:rsid w:val="00063543"/>
    <w:rsid w:val="00064157"/>
    <w:rsid w:val="00067418"/>
    <w:rsid w:val="00071941"/>
    <w:rsid w:val="0007661A"/>
    <w:rsid w:val="00077F39"/>
    <w:rsid w:val="000815A0"/>
    <w:rsid w:val="0008167F"/>
    <w:rsid w:val="00082785"/>
    <w:rsid w:val="000920DC"/>
    <w:rsid w:val="000930AE"/>
    <w:rsid w:val="00094901"/>
    <w:rsid w:val="00094B99"/>
    <w:rsid w:val="000A60C1"/>
    <w:rsid w:val="000B6DD1"/>
    <w:rsid w:val="000C2C4B"/>
    <w:rsid w:val="000C388E"/>
    <w:rsid w:val="000C4414"/>
    <w:rsid w:val="000C480C"/>
    <w:rsid w:val="000C4D44"/>
    <w:rsid w:val="000C515F"/>
    <w:rsid w:val="000D05B6"/>
    <w:rsid w:val="000D1E3C"/>
    <w:rsid w:val="000D66A1"/>
    <w:rsid w:val="000E16D1"/>
    <w:rsid w:val="000E7D1E"/>
    <w:rsid w:val="000F0B37"/>
    <w:rsid w:val="000F1473"/>
    <w:rsid w:val="000F3663"/>
    <w:rsid w:val="000F3737"/>
    <w:rsid w:val="000F554C"/>
    <w:rsid w:val="00103069"/>
    <w:rsid w:val="0010402F"/>
    <w:rsid w:val="00104854"/>
    <w:rsid w:val="00106BCF"/>
    <w:rsid w:val="001103C9"/>
    <w:rsid w:val="00111957"/>
    <w:rsid w:val="00116B10"/>
    <w:rsid w:val="00117275"/>
    <w:rsid w:val="001211C7"/>
    <w:rsid w:val="0012174B"/>
    <w:rsid w:val="00121D41"/>
    <w:rsid w:val="00122F27"/>
    <w:rsid w:val="00125189"/>
    <w:rsid w:val="001271EA"/>
    <w:rsid w:val="00132EF5"/>
    <w:rsid w:val="00134AC4"/>
    <w:rsid w:val="00135E5A"/>
    <w:rsid w:val="00137934"/>
    <w:rsid w:val="001417F2"/>
    <w:rsid w:val="00142040"/>
    <w:rsid w:val="00144A10"/>
    <w:rsid w:val="00147983"/>
    <w:rsid w:val="00152F13"/>
    <w:rsid w:val="001542AD"/>
    <w:rsid w:val="00160352"/>
    <w:rsid w:val="00160CA2"/>
    <w:rsid w:val="001745DA"/>
    <w:rsid w:val="0018240B"/>
    <w:rsid w:val="00184386"/>
    <w:rsid w:val="00185B18"/>
    <w:rsid w:val="00192749"/>
    <w:rsid w:val="00193AA4"/>
    <w:rsid w:val="0019545B"/>
    <w:rsid w:val="001971C2"/>
    <w:rsid w:val="001A07B0"/>
    <w:rsid w:val="001A1CDC"/>
    <w:rsid w:val="001A38CC"/>
    <w:rsid w:val="001A63AC"/>
    <w:rsid w:val="001A7343"/>
    <w:rsid w:val="001B3078"/>
    <w:rsid w:val="001B7BC7"/>
    <w:rsid w:val="001C118C"/>
    <w:rsid w:val="001C148C"/>
    <w:rsid w:val="001C337B"/>
    <w:rsid w:val="001C5BD0"/>
    <w:rsid w:val="001C6C2A"/>
    <w:rsid w:val="001D0F18"/>
    <w:rsid w:val="001D2678"/>
    <w:rsid w:val="001D4BC7"/>
    <w:rsid w:val="001D64EB"/>
    <w:rsid w:val="001D7397"/>
    <w:rsid w:val="001E0C67"/>
    <w:rsid w:val="001E362B"/>
    <w:rsid w:val="001E3B68"/>
    <w:rsid w:val="001F596C"/>
    <w:rsid w:val="00200804"/>
    <w:rsid w:val="00201059"/>
    <w:rsid w:val="0021375D"/>
    <w:rsid w:val="00213B25"/>
    <w:rsid w:val="0021406D"/>
    <w:rsid w:val="002156C8"/>
    <w:rsid w:val="002247ED"/>
    <w:rsid w:val="00225FE0"/>
    <w:rsid w:val="00226D91"/>
    <w:rsid w:val="00233153"/>
    <w:rsid w:val="00233959"/>
    <w:rsid w:val="00234A3A"/>
    <w:rsid w:val="002354FE"/>
    <w:rsid w:val="00241E98"/>
    <w:rsid w:val="0024302B"/>
    <w:rsid w:val="0024657B"/>
    <w:rsid w:val="0024659F"/>
    <w:rsid w:val="00252D6E"/>
    <w:rsid w:val="00255B6D"/>
    <w:rsid w:val="00255BFE"/>
    <w:rsid w:val="00255E27"/>
    <w:rsid w:val="00256859"/>
    <w:rsid w:val="00262FE2"/>
    <w:rsid w:val="00264427"/>
    <w:rsid w:val="00265352"/>
    <w:rsid w:val="00266E47"/>
    <w:rsid w:val="00270A38"/>
    <w:rsid w:val="0027601F"/>
    <w:rsid w:val="00281737"/>
    <w:rsid w:val="002837FB"/>
    <w:rsid w:val="0028591D"/>
    <w:rsid w:val="002877E9"/>
    <w:rsid w:val="00287FA2"/>
    <w:rsid w:val="002900F8"/>
    <w:rsid w:val="0029273D"/>
    <w:rsid w:val="002932BA"/>
    <w:rsid w:val="00294543"/>
    <w:rsid w:val="002957E8"/>
    <w:rsid w:val="002A024C"/>
    <w:rsid w:val="002A0ADF"/>
    <w:rsid w:val="002A2710"/>
    <w:rsid w:val="002A69E9"/>
    <w:rsid w:val="002A7175"/>
    <w:rsid w:val="002B13A8"/>
    <w:rsid w:val="002B199B"/>
    <w:rsid w:val="002B46DF"/>
    <w:rsid w:val="002B4D95"/>
    <w:rsid w:val="002B6DC4"/>
    <w:rsid w:val="002B6EB5"/>
    <w:rsid w:val="002C118C"/>
    <w:rsid w:val="002C157B"/>
    <w:rsid w:val="002C4E9F"/>
    <w:rsid w:val="002C6C91"/>
    <w:rsid w:val="002D0632"/>
    <w:rsid w:val="002D1E75"/>
    <w:rsid w:val="002D56CC"/>
    <w:rsid w:val="002E24A3"/>
    <w:rsid w:val="002E71AA"/>
    <w:rsid w:val="002E7B2B"/>
    <w:rsid w:val="002F0875"/>
    <w:rsid w:val="002F17DA"/>
    <w:rsid w:val="002F22E9"/>
    <w:rsid w:val="002F468B"/>
    <w:rsid w:val="00303495"/>
    <w:rsid w:val="00305BB1"/>
    <w:rsid w:val="00307DBB"/>
    <w:rsid w:val="00310A67"/>
    <w:rsid w:val="00316B8B"/>
    <w:rsid w:val="00317FC5"/>
    <w:rsid w:val="0032100C"/>
    <w:rsid w:val="00325D21"/>
    <w:rsid w:val="00330BA7"/>
    <w:rsid w:val="00332B8C"/>
    <w:rsid w:val="0033539E"/>
    <w:rsid w:val="00337E31"/>
    <w:rsid w:val="00340C1C"/>
    <w:rsid w:val="0034184D"/>
    <w:rsid w:val="00342A94"/>
    <w:rsid w:val="00342C2B"/>
    <w:rsid w:val="00345669"/>
    <w:rsid w:val="003515C1"/>
    <w:rsid w:val="003516C6"/>
    <w:rsid w:val="00355274"/>
    <w:rsid w:val="00356F62"/>
    <w:rsid w:val="00357DB4"/>
    <w:rsid w:val="00361F8C"/>
    <w:rsid w:val="00366910"/>
    <w:rsid w:val="00367818"/>
    <w:rsid w:val="00367D8F"/>
    <w:rsid w:val="0037191D"/>
    <w:rsid w:val="0037634B"/>
    <w:rsid w:val="00376866"/>
    <w:rsid w:val="00376E3E"/>
    <w:rsid w:val="00382AB0"/>
    <w:rsid w:val="00390856"/>
    <w:rsid w:val="00390CD8"/>
    <w:rsid w:val="00390EAF"/>
    <w:rsid w:val="003918E4"/>
    <w:rsid w:val="003943AE"/>
    <w:rsid w:val="00396C3B"/>
    <w:rsid w:val="003A42A3"/>
    <w:rsid w:val="003A68A6"/>
    <w:rsid w:val="003B12EB"/>
    <w:rsid w:val="003B4859"/>
    <w:rsid w:val="003B51BB"/>
    <w:rsid w:val="003B5DC0"/>
    <w:rsid w:val="003C6EE4"/>
    <w:rsid w:val="003D6269"/>
    <w:rsid w:val="003E334D"/>
    <w:rsid w:val="003E5E03"/>
    <w:rsid w:val="003E70AD"/>
    <w:rsid w:val="003F1E4E"/>
    <w:rsid w:val="003F5CBB"/>
    <w:rsid w:val="00402479"/>
    <w:rsid w:val="00405A41"/>
    <w:rsid w:val="00410B94"/>
    <w:rsid w:val="00416658"/>
    <w:rsid w:val="004173CB"/>
    <w:rsid w:val="00425C86"/>
    <w:rsid w:val="004260D0"/>
    <w:rsid w:val="004266F4"/>
    <w:rsid w:val="00426B0A"/>
    <w:rsid w:val="004342ED"/>
    <w:rsid w:val="00436D25"/>
    <w:rsid w:val="00447966"/>
    <w:rsid w:val="0045207E"/>
    <w:rsid w:val="00453126"/>
    <w:rsid w:val="004725AA"/>
    <w:rsid w:val="00472CD4"/>
    <w:rsid w:val="0047524B"/>
    <w:rsid w:val="00475592"/>
    <w:rsid w:val="004759D0"/>
    <w:rsid w:val="00481335"/>
    <w:rsid w:val="00482E47"/>
    <w:rsid w:val="004913ED"/>
    <w:rsid w:val="00495292"/>
    <w:rsid w:val="004955AD"/>
    <w:rsid w:val="004A4158"/>
    <w:rsid w:val="004A760D"/>
    <w:rsid w:val="004B010C"/>
    <w:rsid w:val="004B26B2"/>
    <w:rsid w:val="004B490D"/>
    <w:rsid w:val="004B63A9"/>
    <w:rsid w:val="004C0969"/>
    <w:rsid w:val="004C0B70"/>
    <w:rsid w:val="004C0C3F"/>
    <w:rsid w:val="004C2455"/>
    <w:rsid w:val="004C2785"/>
    <w:rsid w:val="004D070A"/>
    <w:rsid w:val="004D078D"/>
    <w:rsid w:val="004D280E"/>
    <w:rsid w:val="004D311B"/>
    <w:rsid w:val="004D57A7"/>
    <w:rsid w:val="004E1D1E"/>
    <w:rsid w:val="004F1C38"/>
    <w:rsid w:val="004F4431"/>
    <w:rsid w:val="00501E6F"/>
    <w:rsid w:val="005040D9"/>
    <w:rsid w:val="00504FD5"/>
    <w:rsid w:val="005119D2"/>
    <w:rsid w:val="005146E6"/>
    <w:rsid w:val="005166EA"/>
    <w:rsid w:val="00517D85"/>
    <w:rsid w:val="00520A36"/>
    <w:rsid w:val="0052168F"/>
    <w:rsid w:val="00524B5D"/>
    <w:rsid w:val="0053111C"/>
    <w:rsid w:val="00533945"/>
    <w:rsid w:val="00534175"/>
    <w:rsid w:val="005454A8"/>
    <w:rsid w:val="00546DBF"/>
    <w:rsid w:val="00550775"/>
    <w:rsid w:val="00557708"/>
    <w:rsid w:val="00560924"/>
    <w:rsid w:val="005611D0"/>
    <w:rsid w:val="005612D9"/>
    <w:rsid w:val="005615CC"/>
    <w:rsid w:val="005618B5"/>
    <w:rsid w:val="0056266E"/>
    <w:rsid w:val="00563515"/>
    <w:rsid w:val="0057655F"/>
    <w:rsid w:val="00577CC4"/>
    <w:rsid w:val="00581C4B"/>
    <w:rsid w:val="005821CD"/>
    <w:rsid w:val="005836A4"/>
    <w:rsid w:val="00585C68"/>
    <w:rsid w:val="005863CC"/>
    <w:rsid w:val="005913D9"/>
    <w:rsid w:val="0059221F"/>
    <w:rsid w:val="00593642"/>
    <w:rsid w:val="00593B5D"/>
    <w:rsid w:val="00594E9E"/>
    <w:rsid w:val="005962AE"/>
    <w:rsid w:val="00596EB7"/>
    <w:rsid w:val="005A0F52"/>
    <w:rsid w:val="005A3777"/>
    <w:rsid w:val="005A56C6"/>
    <w:rsid w:val="005A5A7F"/>
    <w:rsid w:val="005A5B6A"/>
    <w:rsid w:val="005B0B74"/>
    <w:rsid w:val="005B3E55"/>
    <w:rsid w:val="005B4046"/>
    <w:rsid w:val="005C0824"/>
    <w:rsid w:val="005C2E61"/>
    <w:rsid w:val="005C3B86"/>
    <w:rsid w:val="005C417B"/>
    <w:rsid w:val="005C432C"/>
    <w:rsid w:val="005D342C"/>
    <w:rsid w:val="005D61AE"/>
    <w:rsid w:val="005D702A"/>
    <w:rsid w:val="005E578E"/>
    <w:rsid w:val="005E5E47"/>
    <w:rsid w:val="005F06E5"/>
    <w:rsid w:val="005F134B"/>
    <w:rsid w:val="005F2D4C"/>
    <w:rsid w:val="00602993"/>
    <w:rsid w:val="00604417"/>
    <w:rsid w:val="00607BFC"/>
    <w:rsid w:val="006100AF"/>
    <w:rsid w:val="0061054B"/>
    <w:rsid w:val="0061553D"/>
    <w:rsid w:val="006205A5"/>
    <w:rsid w:val="00622078"/>
    <w:rsid w:val="0062209D"/>
    <w:rsid w:val="00626AE8"/>
    <w:rsid w:val="00634186"/>
    <w:rsid w:val="006351A2"/>
    <w:rsid w:val="0063525E"/>
    <w:rsid w:val="00637D87"/>
    <w:rsid w:val="00640DD5"/>
    <w:rsid w:val="00640F6B"/>
    <w:rsid w:val="006414D4"/>
    <w:rsid w:val="006506D6"/>
    <w:rsid w:val="006506FA"/>
    <w:rsid w:val="00651070"/>
    <w:rsid w:val="00651634"/>
    <w:rsid w:val="00651702"/>
    <w:rsid w:val="00657A1C"/>
    <w:rsid w:val="00657D98"/>
    <w:rsid w:val="00661678"/>
    <w:rsid w:val="006616A3"/>
    <w:rsid w:val="00670465"/>
    <w:rsid w:val="00672811"/>
    <w:rsid w:val="00672D20"/>
    <w:rsid w:val="006775A6"/>
    <w:rsid w:val="006805ED"/>
    <w:rsid w:val="00686E6B"/>
    <w:rsid w:val="006875E3"/>
    <w:rsid w:val="006905C8"/>
    <w:rsid w:val="00690AF0"/>
    <w:rsid w:val="006952D7"/>
    <w:rsid w:val="00695EAE"/>
    <w:rsid w:val="00696651"/>
    <w:rsid w:val="0069753B"/>
    <w:rsid w:val="006A1284"/>
    <w:rsid w:val="006A56E7"/>
    <w:rsid w:val="006B0996"/>
    <w:rsid w:val="006B0E93"/>
    <w:rsid w:val="006B11BE"/>
    <w:rsid w:val="006B1FE7"/>
    <w:rsid w:val="006C1677"/>
    <w:rsid w:val="006C1D58"/>
    <w:rsid w:val="006C20F8"/>
    <w:rsid w:val="006C359D"/>
    <w:rsid w:val="006C4EE8"/>
    <w:rsid w:val="006C5D22"/>
    <w:rsid w:val="006C642F"/>
    <w:rsid w:val="006C6AAB"/>
    <w:rsid w:val="006D03C3"/>
    <w:rsid w:val="006D14FB"/>
    <w:rsid w:val="006D35AF"/>
    <w:rsid w:val="006D530F"/>
    <w:rsid w:val="006D5F08"/>
    <w:rsid w:val="006E09DB"/>
    <w:rsid w:val="006E55D8"/>
    <w:rsid w:val="006E59BA"/>
    <w:rsid w:val="006F0F3A"/>
    <w:rsid w:val="006F12E2"/>
    <w:rsid w:val="006F657A"/>
    <w:rsid w:val="007003FC"/>
    <w:rsid w:val="007035AE"/>
    <w:rsid w:val="00703692"/>
    <w:rsid w:val="00707191"/>
    <w:rsid w:val="00712F8B"/>
    <w:rsid w:val="007165FF"/>
    <w:rsid w:val="00716A7F"/>
    <w:rsid w:val="00722D0B"/>
    <w:rsid w:val="00722D1F"/>
    <w:rsid w:val="00726662"/>
    <w:rsid w:val="007317A9"/>
    <w:rsid w:val="0073199B"/>
    <w:rsid w:val="00732AF6"/>
    <w:rsid w:val="0073598B"/>
    <w:rsid w:val="00747A67"/>
    <w:rsid w:val="007507AB"/>
    <w:rsid w:val="00750B49"/>
    <w:rsid w:val="00750D5D"/>
    <w:rsid w:val="007544C1"/>
    <w:rsid w:val="0075762B"/>
    <w:rsid w:val="00761A63"/>
    <w:rsid w:val="00762FF5"/>
    <w:rsid w:val="00765851"/>
    <w:rsid w:val="007659FD"/>
    <w:rsid w:val="00765AF1"/>
    <w:rsid w:val="00775117"/>
    <w:rsid w:val="00775EAF"/>
    <w:rsid w:val="00781933"/>
    <w:rsid w:val="00785A64"/>
    <w:rsid w:val="0079086D"/>
    <w:rsid w:val="007949AF"/>
    <w:rsid w:val="00795381"/>
    <w:rsid w:val="007A0DA1"/>
    <w:rsid w:val="007A300B"/>
    <w:rsid w:val="007A4844"/>
    <w:rsid w:val="007B046B"/>
    <w:rsid w:val="007B1DD8"/>
    <w:rsid w:val="007B2956"/>
    <w:rsid w:val="007B47C9"/>
    <w:rsid w:val="007B539A"/>
    <w:rsid w:val="007B7BB6"/>
    <w:rsid w:val="007C12B6"/>
    <w:rsid w:val="007C235A"/>
    <w:rsid w:val="007C4967"/>
    <w:rsid w:val="007D6416"/>
    <w:rsid w:val="007E12AB"/>
    <w:rsid w:val="007E13F9"/>
    <w:rsid w:val="007E2A79"/>
    <w:rsid w:val="007E4189"/>
    <w:rsid w:val="007E4A72"/>
    <w:rsid w:val="007E732E"/>
    <w:rsid w:val="007E73D4"/>
    <w:rsid w:val="007E7B99"/>
    <w:rsid w:val="007F1FED"/>
    <w:rsid w:val="007F2C90"/>
    <w:rsid w:val="007F748C"/>
    <w:rsid w:val="0080508E"/>
    <w:rsid w:val="0080534F"/>
    <w:rsid w:val="00806CA7"/>
    <w:rsid w:val="008073CF"/>
    <w:rsid w:val="0081017B"/>
    <w:rsid w:val="00812C49"/>
    <w:rsid w:val="00813E4B"/>
    <w:rsid w:val="00816CEE"/>
    <w:rsid w:val="00816E9D"/>
    <w:rsid w:val="00817AE6"/>
    <w:rsid w:val="00817E36"/>
    <w:rsid w:val="008214A4"/>
    <w:rsid w:val="00821BA1"/>
    <w:rsid w:val="0082316F"/>
    <w:rsid w:val="008333F1"/>
    <w:rsid w:val="00837823"/>
    <w:rsid w:val="008403C9"/>
    <w:rsid w:val="00840987"/>
    <w:rsid w:val="0085392F"/>
    <w:rsid w:val="00854564"/>
    <w:rsid w:val="008545D6"/>
    <w:rsid w:val="008560A3"/>
    <w:rsid w:val="00857721"/>
    <w:rsid w:val="00864509"/>
    <w:rsid w:val="0086568B"/>
    <w:rsid w:val="00866FDD"/>
    <w:rsid w:val="008709F8"/>
    <w:rsid w:val="00870F7A"/>
    <w:rsid w:val="00872376"/>
    <w:rsid w:val="00872A5A"/>
    <w:rsid w:val="00873ABD"/>
    <w:rsid w:val="0088155E"/>
    <w:rsid w:val="00885D95"/>
    <w:rsid w:val="00895941"/>
    <w:rsid w:val="008A0BBE"/>
    <w:rsid w:val="008A1C80"/>
    <w:rsid w:val="008A3D34"/>
    <w:rsid w:val="008A7791"/>
    <w:rsid w:val="008B0637"/>
    <w:rsid w:val="008B248D"/>
    <w:rsid w:val="008B4FD8"/>
    <w:rsid w:val="008B5B86"/>
    <w:rsid w:val="008B5E70"/>
    <w:rsid w:val="008C02B9"/>
    <w:rsid w:val="008C735E"/>
    <w:rsid w:val="008D0645"/>
    <w:rsid w:val="008D2FC7"/>
    <w:rsid w:val="008D7237"/>
    <w:rsid w:val="008E055A"/>
    <w:rsid w:val="008E0B1F"/>
    <w:rsid w:val="008E178F"/>
    <w:rsid w:val="008E1794"/>
    <w:rsid w:val="008E2121"/>
    <w:rsid w:val="008E333F"/>
    <w:rsid w:val="008E3449"/>
    <w:rsid w:val="008F173A"/>
    <w:rsid w:val="008F27F9"/>
    <w:rsid w:val="008F2B20"/>
    <w:rsid w:val="008F41B4"/>
    <w:rsid w:val="008F5634"/>
    <w:rsid w:val="00904677"/>
    <w:rsid w:val="0091208A"/>
    <w:rsid w:val="00913F4C"/>
    <w:rsid w:val="00915753"/>
    <w:rsid w:val="0092039C"/>
    <w:rsid w:val="0092597C"/>
    <w:rsid w:val="00926C64"/>
    <w:rsid w:val="00936020"/>
    <w:rsid w:val="009473BA"/>
    <w:rsid w:val="00947D13"/>
    <w:rsid w:val="009504F6"/>
    <w:rsid w:val="00954854"/>
    <w:rsid w:val="00955F7C"/>
    <w:rsid w:val="00956465"/>
    <w:rsid w:val="00962FFC"/>
    <w:rsid w:val="009631C4"/>
    <w:rsid w:val="00965E65"/>
    <w:rsid w:val="00970094"/>
    <w:rsid w:val="009736E3"/>
    <w:rsid w:val="00973FB0"/>
    <w:rsid w:val="00976610"/>
    <w:rsid w:val="00980F14"/>
    <w:rsid w:val="00985FFF"/>
    <w:rsid w:val="0098661E"/>
    <w:rsid w:val="00993AA6"/>
    <w:rsid w:val="009A0698"/>
    <w:rsid w:val="009A15DC"/>
    <w:rsid w:val="009A69E5"/>
    <w:rsid w:val="009A6E90"/>
    <w:rsid w:val="009A6ED8"/>
    <w:rsid w:val="009B16F2"/>
    <w:rsid w:val="009B2E9A"/>
    <w:rsid w:val="009B49D3"/>
    <w:rsid w:val="009B51EB"/>
    <w:rsid w:val="009B592D"/>
    <w:rsid w:val="009C07C8"/>
    <w:rsid w:val="009C399F"/>
    <w:rsid w:val="009C3F87"/>
    <w:rsid w:val="009C4262"/>
    <w:rsid w:val="009C4FF3"/>
    <w:rsid w:val="009C6656"/>
    <w:rsid w:val="009D2DC7"/>
    <w:rsid w:val="009E02D2"/>
    <w:rsid w:val="009E10F5"/>
    <w:rsid w:val="009F24EE"/>
    <w:rsid w:val="00A003ED"/>
    <w:rsid w:val="00A01157"/>
    <w:rsid w:val="00A033F4"/>
    <w:rsid w:val="00A034D1"/>
    <w:rsid w:val="00A11034"/>
    <w:rsid w:val="00A110AD"/>
    <w:rsid w:val="00A14276"/>
    <w:rsid w:val="00A153E5"/>
    <w:rsid w:val="00A162BC"/>
    <w:rsid w:val="00A22A67"/>
    <w:rsid w:val="00A33B13"/>
    <w:rsid w:val="00A3432D"/>
    <w:rsid w:val="00A355B5"/>
    <w:rsid w:val="00A476A3"/>
    <w:rsid w:val="00A47A34"/>
    <w:rsid w:val="00A50A26"/>
    <w:rsid w:val="00A52129"/>
    <w:rsid w:val="00A53D2F"/>
    <w:rsid w:val="00A54150"/>
    <w:rsid w:val="00A54786"/>
    <w:rsid w:val="00A60F4F"/>
    <w:rsid w:val="00A62F44"/>
    <w:rsid w:val="00A66540"/>
    <w:rsid w:val="00A67CF5"/>
    <w:rsid w:val="00A71346"/>
    <w:rsid w:val="00A75042"/>
    <w:rsid w:val="00A8006A"/>
    <w:rsid w:val="00A803D1"/>
    <w:rsid w:val="00A80F3D"/>
    <w:rsid w:val="00A813D8"/>
    <w:rsid w:val="00A83FE8"/>
    <w:rsid w:val="00A85C99"/>
    <w:rsid w:val="00A87FBD"/>
    <w:rsid w:val="00A902A3"/>
    <w:rsid w:val="00A95A02"/>
    <w:rsid w:val="00A96815"/>
    <w:rsid w:val="00AA2D85"/>
    <w:rsid w:val="00AA4534"/>
    <w:rsid w:val="00AA676B"/>
    <w:rsid w:val="00AA6C49"/>
    <w:rsid w:val="00AB5E0C"/>
    <w:rsid w:val="00AB5F6A"/>
    <w:rsid w:val="00AB6142"/>
    <w:rsid w:val="00AC2FBA"/>
    <w:rsid w:val="00AC3EEC"/>
    <w:rsid w:val="00AC56BE"/>
    <w:rsid w:val="00AC5936"/>
    <w:rsid w:val="00AC7C27"/>
    <w:rsid w:val="00AD06BA"/>
    <w:rsid w:val="00AE032B"/>
    <w:rsid w:val="00AE42D5"/>
    <w:rsid w:val="00AE658F"/>
    <w:rsid w:val="00AF193B"/>
    <w:rsid w:val="00AF2261"/>
    <w:rsid w:val="00AF3795"/>
    <w:rsid w:val="00AF3CC2"/>
    <w:rsid w:val="00AF44D2"/>
    <w:rsid w:val="00B12B69"/>
    <w:rsid w:val="00B14F1A"/>
    <w:rsid w:val="00B200D9"/>
    <w:rsid w:val="00B220D5"/>
    <w:rsid w:val="00B23DD1"/>
    <w:rsid w:val="00B25467"/>
    <w:rsid w:val="00B25901"/>
    <w:rsid w:val="00B37646"/>
    <w:rsid w:val="00B412BE"/>
    <w:rsid w:val="00B47762"/>
    <w:rsid w:val="00B50674"/>
    <w:rsid w:val="00B53142"/>
    <w:rsid w:val="00B53508"/>
    <w:rsid w:val="00B54DD5"/>
    <w:rsid w:val="00B557A8"/>
    <w:rsid w:val="00B64913"/>
    <w:rsid w:val="00B64979"/>
    <w:rsid w:val="00B655D9"/>
    <w:rsid w:val="00B67573"/>
    <w:rsid w:val="00B67F85"/>
    <w:rsid w:val="00B71736"/>
    <w:rsid w:val="00B72726"/>
    <w:rsid w:val="00B74137"/>
    <w:rsid w:val="00B816AF"/>
    <w:rsid w:val="00B90064"/>
    <w:rsid w:val="00B90C1C"/>
    <w:rsid w:val="00B95522"/>
    <w:rsid w:val="00BA0FDF"/>
    <w:rsid w:val="00BA35A5"/>
    <w:rsid w:val="00BA5AB2"/>
    <w:rsid w:val="00BA6B8C"/>
    <w:rsid w:val="00BA6FAF"/>
    <w:rsid w:val="00BA7648"/>
    <w:rsid w:val="00BB01D1"/>
    <w:rsid w:val="00BB51F6"/>
    <w:rsid w:val="00BB67C5"/>
    <w:rsid w:val="00BB6FF1"/>
    <w:rsid w:val="00BC2BA8"/>
    <w:rsid w:val="00BC2C89"/>
    <w:rsid w:val="00BC6006"/>
    <w:rsid w:val="00BC6838"/>
    <w:rsid w:val="00BC74B2"/>
    <w:rsid w:val="00BD0476"/>
    <w:rsid w:val="00BD2AFB"/>
    <w:rsid w:val="00BD4B21"/>
    <w:rsid w:val="00BD50A7"/>
    <w:rsid w:val="00BD5EA1"/>
    <w:rsid w:val="00BD68E9"/>
    <w:rsid w:val="00BD79AC"/>
    <w:rsid w:val="00BE0211"/>
    <w:rsid w:val="00BE04D6"/>
    <w:rsid w:val="00BE0D53"/>
    <w:rsid w:val="00BE0EEF"/>
    <w:rsid w:val="00BE3150"/>
    <w:rsid w:val="00BE3521"/>
    <w:rsid w:val="00BE4EC9"/>
    <w:rsid w:val="00BE68EB"/>
    <w:rsid w:val="00BF4CC2"/>
    <w:rsid w:val="00BF512D"/>
    <w:rsid w:val="00C00416"/>
    <w:rsid w:val="00C02879"/>
    <w:rsid w:val="00C07E66"/>
    <w:rsid w:val="00C11219"/>
    <w:rsid w:val="00C11414"/>
    <w:rsid w:val="00C11BCB"/>
    <w:rsid w:val="00C11F4B"/>
    <w:rsid w:val="00C12F15"/>
    <w:rsid w:val="00C1436B"/>
    <w:rsid w:val="00C16BA9"/>
    <w:rsid w:val="00C21A66"/>
    <w:rsid w:val="00C24649"/>
    <w:rsid w:val="00C24948"/>
    <w:rsid w:val="00C24AA9"/>
    <w:rsid w:val="00C279AC"/>
    <w:rsid w:val="00C27C5B"/>
    <w:rsid w:val="00C309EF"/>
    <w:rsid w:val="00C31DE1"/>
    <w:rsid w:val="00C3486B"/>
    <w:rsid w:val="00C351FF"/>
    <w:rsid w:val="00C3590D"/>
    <w:rsid w:val="00C40518"/>
    <w:rsid w:val="00C40A8B"/>
    <w:rsid w:val="00C417A2"/>
    <w:rsid w:val="00C431C6"/>
    <w:rsid w:val="00C437F4"/>
    <w:rsid w:val="00C44379"/>
    <w:rsid w:val="00C46220"/>
    <w:rsid w:val="00C47032"/>
    <w:rsid w:val="00C55F7F"/>
    <w:rsid w:val="00C5623D"/>
    <w:rsid w:val="00C61B4F"/>
    <w:rsid w:val="00C66DDB"/>
    <w:rsid w:val="00C67322"/>
    <w:rsid w:val="00C77963"/>
    <w:rsid w:val="00C80A5F"/>
    <w:rsid w:val="00C83687"/>
    <w:rsid w:val="00C84B50"/>
    <w:rsid w:val="00C86EC6"/>
    <w:rsid w:val="00C9056B"/>
    <w:rsid w:val="00C92B03"/>
    <w:rsid w:val="00C93C86"/>
    <w:rsid w:val="00C9738A"/>
    <w:rsid w:val="00C97BB8"/>
    <w:rsid w:val="00CA0A50"/>
    <w:rsid w:val="00CA5A98"/>
    <w:rsid w:val="00CA7927"/>
    <w:rsid w:val="00CB301E"/>
    <w:rsid w:val="00CB4160"/>
    <w:rsid w:val="00CC0788"/>
    <w:rsid w:val="00CC1B9C"/>
    <w:rsid w:val="00CC67DA"/>
    <w:rsid w:val="00CD4D5E"/>
    <w:rsid w:val="00CD5087"/>
    <w:rsid w:val="00CD6825"/>
    <w:rsid w:val="00CE5CFB"/>
    <w:rsid w:val="00CE6584"/>
    <w:rsid w:val="00CE79F9"/>
    <w:rsid w:val="00CF41D6"/>
    <w:rsid w:val="00CF68CE"/>
    <w:rsid w:val="00CF7027"/>
    <w:rsid w:val="00D002F1"/>
    <w:rsid w:val="00D01DB6"/>
    <w:rsid w:val="00D025B9"/>
    <w:rsid w:val="00D02E56"/>
    <w:rsid w:val="00D0455E"/>
    <w:rsid w:val="00D0550D"/>
    <w:rsid w:val="00D06C33"/>
    <w:rsid w:val="00D222FF"/>
    <w:rsid w:val="00D247FC"/>
    <w:rsid w:val="00D2511C"/>
    <w:rsid w:val="00D3179E"/>
    <w:rsid w:val="00D32F31"/>
    <w:rsid w:val="00D3498D"/>
    <w:rsid w:val="00D36674"/>
    <w:rsid w:val="00D37EC0"/>
    <w:rsid w:val="00D42357"/>
    <w:rsid w:val="00D44E8B"/>
    <w:rsid w:val="00D50AE4"/>
    <w:rsid w:val="00D50B67"/>
    <w:rsid w:val="00D533A5"/>
    <w:rsid w:val="00D5387C"/>
    <w:rsid w:val="00D56234"/>
    <w:rsid w:val="00D601A0"/>
    <w:rsid w:val="00D64643"/>
    <w:rsid w:val="00D66C64"/>
    <w:rsid w:val="00D710A5"/>
    <w:rsid w:val="00D71591"/>
    <w:rsid w:val="00D72C2B"/>
    <w:rsid w:val="00D72DC5"/>
    <w:rsid w:val="00D73351"/>
    <w:rsid w:val="00D74940"/>
    <w:rsid w:val="00D75FCB"/>
    <w:rsid w:val="00D75FDD"/>
    <w:rsid w:val="00D77DB1"/>
    <w:rsid w:val="00D817A8"/>
    <w:rsid w:val="00D83C92"/>
    <w:rsid w:val="00D862AB"/>
    <w:rsid w:val="00D90045"/>
    <w:rsid w:val="00D904D6"/>
    <w:rsid w:val="00D92A0C"/>
    <w:rsid w:val="00D9395D"/>
    <w:rsid w:val="00DA02A4"/>
    <w:rsid w:val="00DA189E"/>
    <w:rsid w:val="00DA2C5D"/>
    <w:rsid w:val="00DA3344"/>
    <w:rsid w:val="00DA4132"/>
    <w:rsid w:val="00DA7454"/>
    <w:rsid w:val="00DA7CF6"/>
    <w:rsid w:val="00DB6EAC"/>
    <w:rsid w:val="00DC1CEF"/>
    <w:rsid w:val="00DC20B3"/>
    <w:rsid w:val="00DC22F2"/>
    <w:rsid w:val="00DC277C"/>
    <w:rsid w:val="00DC6328"/>
    <w:rsid w:val="00DC6E04"/>
    <w:rsid w:val="00DC70FD"/>
    <w:rsid w:val="00DC7BC8"/>
    <w:rsid w:val="00DD1C65"/>
    <w:rsid w:val="00DD6213"/>
    <w:rsid w:val="00DE1769"/>
    <w:rsid w:val="00DE5822"/>
    <w:rsid w:val="00DF0766"/>
    <w:rsid w:val="00DF4743"/>
    <w:rsid w:val="00DF7A07"/>
    <w:rsid w:val="00DF7B95"/>
    <w:rsid w:val="00E058C2"/>
    <w:rsid w:val="00E06973"/>
    <w:rsid w:val="00E07C88"/>
    <w:rsid w:val="00E14A8C"/>
    <w:rsid w:val="00E16160"/>
    <w:rsid w:val="00E203B4"/>
    <w:rsid w:val="00E213C6"/>
    <w:rsid w:val="00E21465"/>
    <w:rsid w:val="00E23060"/>
    <w:rsid w:val="00E26098"/>
    <w:rsid w:val="00E272B7"/>
    <w:rsid w:val="00E30289"/>
    <w:rsid w:val="00E30513"/>
    <w:rsid w:val="00E3680F"/>
    <w:rsid w:val="00E4198B"/>
    <w:rsid w:val="00E425BC"/>
    <w:rsid w:val="00E455F2"/>
    <w:rsid w:val="00E45C1D"/>
    <w:rsid w:val="00E4722F"/>
    <w:rsid w:val="00E47F6A"/>
    <w:rsid w:val="00E51061"/>
    <w:rsid w:val="00E52E10"/>
    <w:rsid w:val="00E54813"/>
    <w:rsid w:val="00E60828"/>
    <w:rsid w:val="00E618CD"/>
    <w:rsid w:val="00E6430B"/>
    <w:rsid w:val="00E67DE8"/>
    <w:rsid w:val="00E700C5"/>
    <w:rsid w:val="00E710D1"/>
    <w:rsid w:val="00E76133"/>
    <w:rsid w:val="00E777FD"/>
    <w:rsid w:val="00E80700"/>
    <w:rsid w:val="00E80EBC"/>
    <w:rsid w:val="00E81BC9"/>
    <w:rsid w:val="00E83624"/>
    <w:rsid w:val="00E83F00"/>
    <w:rsid w:val="00E85344"/>
    <w:rsid w:val="00E937F1"/>
    <w:rsid w:val="00E97072"/>
    <w:rsid w:val="00E97EDF"/>
    <w:rsid w:val="00EA0424"/>
    <w:rsid w:val="00EA282C"/>
    <w:rsid w:val="00EA2D25"/>
    <w:rsid w:val="00EA58A8"/>
    <w:rsid w:val="00EB3C7C"/>
    <w:rsid w:val="00EC3EC0"/>
    <w:rsid w:val="00EC51D7"/>
    <w:rsid w:val="00EC6760"/>
    <w:rsid w:val="00ED0F97"/>
    <w:rsid w:val="00ED1590"/>
    <w:rsid w:val="00ED2B72"/>
    <w:rsid w:val="00EE5B34"/>
    <w:rsid w:val="00EF1F24"/>
    <w:rsid w:val="00EF42C9"/>
    <w:rsid w:val="00EF7015"/>
    <w:rsid w:val="00F01474"/>
    <w:rsid w:val="00F01A94"/>
    <w:rsid w:val="00F0324A"/>
    <w:rsid w:val="00F067B6"/>
    <w:rsid w:val="00F10F97"/>
    <w:rsid w:val="00F12CFF"/>
    <w:rsid w:val="00F158A1"/>
    <w:rsid w:val="00F15F44"/>
    <w:rsid w:val="00F21CF0"/>
    <w:rsid w:val="00F2337B"/>
    <w:rsid w:val="00F32421"/>
    <w:rsid w:val="00F346A3"/>
    <w:rsid w:val="00F34FDD"/>
    <w:rsid w:val="00F35DBB"/>
    <w:rsid w:val="00F36282"/>
    <w:rsid w:val="00F45D0B"/>
    <w:rsid w:val="00F62331"/>
    <w:rsid w:val="00F62F93"/>
    <w:rsid w:val="00F6415B"/>
    <w:rsid w:val="00F67F6A"/>
    <w:rsid w:val="00F74718"/>
    <w:rsid w:val="00F74751"/>
    <w:rsid w:val="00F802C1"/>
    <w:rsid w:val="00F805BE"/>
    <w:rsid w:val="00F82655"/>
    <w:rsid w:val="00F87B17"/>
    <w:rsid w:val="00F90890"/>
    <w:rsid w:val="00F9280B"/>
    <w:rsid w:val="00F92A5E"/>
    <w:rsid w:val="00F94979"/>
    <w:rsid w:val="00F94B67"/>
    <w:rsid w:val="00F97E1E"/>
    <w:rsid w:val="00FA1286"/>
    <w:rsid w:val="00FA4FAE"/>
    <w:rsid w:val="00FA50E0"/>
    <w:rsid w:val="00FA5EFA"/>
    <w:rsid w:val="00FA6CAD"/>
    <w:rsid w:val="00FB1059"/>
    <w:rsid w:val="00FB25DB"/>
    <w:rsid w:val="00FB6463"/>
    <w:rsid w:val="00FC16AA"/>
    <w:rsid w:val="00FC45F8"/>
    <w:rsid w:val="00FC4F79"/>
    <w:rsid w:val="00FC6D62"/>
    <w:rsid w:val="00FD0C59"/>
    <w:rsid w:val="00FE5B7C"/>
    <w:rsid w:val="00FE6B3E"/>
    <w:rsid w:val="00FE7092"/>
    <w:rsid w:val="00FE7A81"/>
    <w:rsid w:val="00FF211B"/>
    <w:rsid w:val="00FF34E0"/>
    <w:rsid w:val="00FF3E87"/>
    <w:rsid w:val="00FF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54"/>
  </w:style>
  <w:style w:type="paragraph" w:styleId="Heading1">
    <w:name w:val="heading 1"/>
    <w:basedOn w:val="Normal"/>
    <w:link w:val="Heading1Char"/>
    <w:uiPriority w:val="9"/>
    <w:qFormat/>
    <w:rsid w:val="00B25901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qFormat/>
    <w:rsid w:val="00840987"/>
    <w:pPr>
      <w:numPr>
        <w:numId w:val="1"/>
      </w:numPr>
      <w:bidi/>
      <w:jc w:val="center"/>
    </w:pPr>
    <w:rPr>
      <w:rFonts w:eastAsiaTheme="minorEastAsia"/>
      <w:lang w:bidi="fa-IR"/>
    </w:rPr>
  </w:style>
  <w:style w:type="character" w:customStyle="1" w:styleId="hps">
    <w:name w:val="hps"/>
    <w:basedOn w:val="DefaultParagraphFont"/>
    <w:rsid w:val="00B25901"/>
  </w:style>
  <w:style w:type="character" w:customStyle="1" w:styleId="lrdctph">
    <w:name w:val="lr_dct_ph"/>
    <w:basedOn w:val="DefaultParagraphFont"/>
    <w:rsid w:val="00B25901"/>
  </w:style>
  <w:style w:type="table" w:styleId="LightGrid-Accent4">
    <w:name w:val="Light Grid Accent 4"/>
    <w:basedOn w:val="TableNormal"/>
    <w:uiPriority w:val="62"/>
    <w:rsid w:val="00B25901"/>
    <w:pPr>
      <w:spacing w:after="0" w:line="240" w:lineRule="auto"/>
      <w:ind w:left="0"/>
    </w:pPr>
    <w:rPr>
      <w:rFonts w:asciiTheme="minorHAnsi" w:eastAsia="SimSun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25901"/>
    <w:rPr>
      <w:color w:val="2518B5"/>
      <w:u w:val="single"/>
    </w:rPr>
  </w:style>
  <w:style w:type="character" w:customStyle="1" w:styleId="apple-converted-space">
    <w:name w:val="apple-converted-space"/>
    <w:basedOn w:val="DefaultParagraphFont"/>
    <w:rsid w:val="00B25901"/>
  </w:style>
  <w:style w:type="paragraph" w:styleId="Header">
    <w:name w:val="header"/>
    <w:basedOn w:val="Normal"/>
    <w:link w:val="HeaderChar"/>
    <w:uiPriority w:val="99"/>
    <w:unhideWhenUsed/>
    <w:rsid w:val="00B2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01"/>
  </w:style>
  <w:style w:type="paragraph" w:styleId="Footer">
    <w:name w:val="footer"/>
    <w:basedOn w:val="Normal"/>
    <w:link w:val="FooterChar"/>
    <w:uiPriority w:val="99"/>
    <w:semiHidden/>
    <w:unhideWhenUsed/>
    <w:rsid w:val="00B2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901"/>
  </w:style>
  <w:style w:type="paragraph" w:styleId="BalloonText">
    <w:name w:val="Balloon Text"/>
    <w:basedOn w:val="Normal"/>
    <w:link w:val="BalloonTextChar"/>
    <w:uiPriority w:val="99"/>
    <w:semiHidden/>
    <w:unhideWhenUsed/>
    <w:rsid w:val="00B2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901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tionary.org/wiki/fun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.wiktionary.org/wiki/versatility" TargetMode="External"/><Relationship Id="rId12" Type="http://schemas.openxmlformats.org/officeDocument/2006/relationships/hyperlink" Target="https://www.google.com/search?hl=en&amp;biw=1366&amp;bih=543&amp;site=webhp&amp;q=define+recover&amp;sa=X&amp;ei=bHdWUt7eIsXZ4ATno4DQDA&amp;ved=0CCoQ_SowA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tionary.org/wiki/hand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ogle.com/search?hl=en&amp;biw=1366&amp;bih=543&amp;site=webhp&amp;q=define+place&amp;sa=X&amp;ei=6G5WUuGHBIz64QSs14D4BA&amp;ved=0CDEQ_So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tionary.org/wiki/datu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A2646C2E9D4FF18A47C29D2EA7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7EAB-1E65-4635-A0DE-6172A99B1D79}"/>
      </w:docPartPr>
      <w:docPartBody>
        <w:p w:rsidR="00000000" w:rsidRDefault="00C9556D" w:rsidP="00C9556D">
          <w:pPr>
            <w:pStyle w:val="BBA2646C2E9D4FF18A47C29D2EA7BE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556D"/>
    <w:rsid w:val="00792A3F"/>
    <w:rsid w:val="00C9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2646C2E9D4FF18A47C29D2EA7BEFF">
    <w:name w:val="BBA2646C2E9D4FF18A47C29D2EA7BEFF"/>
    <w:rsid w:val="00C955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(section 2)</dc:title>
  <dc:creator>Maryam</dc:creator>
  <cp:lastModifiedBy>Maryam</cp:lastModifiedBy>
  <cp:revision>2</cp:revision>
  <dcterms:created xsi:type="dcterms:W3CDTF">2013-10-19T16:06:00Z</dcterms:created>
  <dcterms:modified xsi:type="dcterms:W3CDTF">2013-10-19T16:18:00Z</dcterms:modified>
</cp:coreProperties>
</file>