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3427C2ED" w:rsidR="007C1944" w:rsidRDefault="00CF2919" w:rsidP="00EE02B4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EE02B4">
        <w:rPr>
          <w:rFonts w:cs="B Zar" w:hint="cs"/>
          <w:b/>
          <w:bCs/>
          <w:sz w:val="26"/>
          <w:szCs w:val="26"/>
          <w:rtl/>
        </w:rPr>
        <w:t>هشتادم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</w:t>
      </w:r>
      <w:r w:rsidR="00BC69B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EE02B4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EE02B4">
        <w:rPr>
          <w:rFonts w:cs="B Zar" w:hint="cs"/>
          <w:b/>
          <w:bCs/>
          <w:sz w:val="26"/>
          <w:szCs w:val="26"/>
          <w:rtl/>
        </w:rPr>
        <w:t>18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62799E">
        <w:rPr>
          <w:rFonts w:cs="B Zar" w:hint="cs"/>
          <w:b/>
          <w:bCs/>
          <w:sz w:val="26"/>
          <w:szCs w:val="26"/>
          <w:rtl/>
        </w:rPr>
        <w:t>02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519FD96C" w14:textId="6BB1CFBC" w:rsidR="008E64A8" w:rsidRPr="00F97D7B" w:rsidRDefault="004D7A12" w:rsidP="008E64A8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F97D7B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خلاصه بحث</w:t>
      </w:r>
    </w:p>
    <w:p w14:paraId="1F7B50F7" w14:textId="23C5DEBC" w:rsidR="004D7A12" w:rsidRDefault="004D7A12" w:rsidP="004D7A12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بحث 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شرعیت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عبادات </w:t>
      </w:r>
      <w:r w:rsidR="00F97D7B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صبی بود . گفتیم که قدما قائل به </w:t>
      </w:r>
      <w:proofErr w:type="spellStart"/>
      <w:r w:rsidR="00F97D7B">
        <w:rPr>
          <w:rFonts w:ascii="Adobe Arabic" w:hAnsi="Adobe Arabic" w:cs="B Nazanin" w:hint="cs"/>
          <w:sz w:val="26"/>
          <w:szCs w:val="26"/>
          <w:rtl/>
          <w:lang w:bidi="fa-IR"/>
        </w:rPr>
        <w:t>تمرینیت</w:t>
      </w:r>
      <w:proofErr w:type="spellEnd"/>
      <w:r w:rsidR="00F97D7B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عبادات صبی بودند اما </w:t>
      </w:r>
      <w:proofErr w:type="spellStart"/>
      <w:r w:rsidR="00DF4B71">
        <w:rPr>
          <w:rFonts w:ascii="Adobe Arabic" w:hAnsi="Adobe Arabic" w:cs="B Nazanin" w:hint="cs"/>
          <w:sz w:val="26"/>
          <w:szCs w:val="26"/>
          <w:rtl/>
          <w:lang w:bidi="fa-IR"/>
        </w:rPr>
        <w:t>متاخرین</w:t>
      </w:r>
      <w:proofErr w:type="spellEnd"/>
      <w:r w:rsidR="00DF4B7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قائل به </w:t>
      </w:r>
      <w:proofErr w:type="spellStart"/>
      <w:r w:rsidR="00DF4B71">
        <w:rPr>
          <w:rFonts w:ascii="Adobe Arabic" w:hAnsi="Adobe Arabic" w:cs="B Nazanin" w:hint="cs"/>
          <w:sz w:val="26"/>
          <w:szCs w:val="26"/>
          <w:rtl/>
          <w:lang w:bidi="fa-IR"/>
        </w:rPr>
        <w:t>شرعیت</w:t>
      </w:r>
      <w:proofErr w:type="spellEnd"/>
      <w:r w:rsidR="00DF4B7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صحت عبادات صبی شدند. </w:t>
      </w:r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دو دلیل صحیح هم </w:t>
      </w:r>
      <w:proofErr w:type="spellStart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>مفصلا</w:t>
      </w:r>
      <w:proofErr w:type="spellEnd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خواندیم . دلیل اول را از چند روایت صحیح استفاده کردیم و دلیل دوم هم که قاعده (</w:t>
      </w:r>
      <w:proofErr w:type="spellStart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>الامر</w:t>
      </w:r>
      <w:proofErr w:type="spellEnd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>بالامر</w:t>
      </w:r>
      <w:proofErr w:type="spellEnd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امر </w:t>
      </w:r>
      <w:proofErr w:type="spellStart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>بذلک</w:t>
      </w:r>
      <w:proofErr w:type="spellEnd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>العمل</w:t>
      </w:r>
      <w:proofErr w:type="spellEnd"/>
      <w:r w:rsidR="002A77C5">
        <w:rPr>
          <w:rFonts w:ascii="Adobe Arabic" w:hAnsi="Adobe Arabic" w:cs="B Nazanin" w:hint="cs"/>
          <w:sz w:val="26"/>
          <w:szCs w:val="26"/>
          <w:rtl/>
          <w:lang w:bidi="fa-IR"/>
        </w:rPr>
        <w:t>)</w:t>
      </w:r>
      <w:r w:rsidR="00F63D4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بود را محقق خویی فرمود و </w:t>
      </w:r>
      <w:proofErr w:type="spellStart"/>
      <w:r w:rsidR="00F63D43">
        <w:rPr>
          <w:rFonts w:ascii="Adobe Arabic" w:hAnsi="Adobe Arabic" w:cs="B Nazanin" w:hint="cs"/>
          <w:sz w:val="26"/>
          <w:szCs w:val="26"/>
          <w:rtl/>
          <w:lang w:bidi="fa-IR"/>
        </w:rPr>
        <w:t>ماهم</w:t>
      </w:r>
      <w:proofErr w:type="spellEnd"/>
      <w:r w:rsidR="00F63D4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پذیرفتیم و در مقابل محقق خراسانی ایستادیم و حرف ایشان را رد کردیم. </w:t>
      </w:r>
    </w:p>
    <w:p w14:paraId="78FE8DB6" w14:textId="0D8DC85A" w:rsidR="00F63D43" w:rsidRDefault="00F63D43" w:rsidP="00F63D4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دو استدلال راهم خواندیم و رد کردیم. اولین آنها آن دلیلی بود که میگفت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اطلاقات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عمومات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شامل همه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مومنین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من جمله صبی ممیز میشود . این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عمومات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ضمیه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حدیث رفع قلم که الزامات را از صبی رفع میکند دلالت بر این مطلب میکرد که فقط محبوبیت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مطلوبیت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عبادات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سامل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صبی میشود یعنی اوامر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استحبابی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شامل صبی میشود. </w:t>
      </w:r>
    </w:p>
    <w:p w14:paraId="5837F607" w14:textId="77777777" w:rsidR="00F63D43" w:rsidRDefault="00F63D43" w:rsidP="00F63D4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محقق خویی این استدلال را رد کرد و  فرمود :</w:t>
      </w:r>
    </w:p>
    <w:p w14:paraId="277947F6" w14:textId="4B4F7230" w:rsidR="00F63D43" w:rsidRDefault="00F63D43" w:rsidP="00F63D4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 w:rsidRPr="003B0483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اولا</w:t>
      </w: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ً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حرف شما مبتنی بر این است که وجوب را مرکب بدانیم حال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انکه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نظر ما وجوب بسیط است. یعنی طلبی است که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سنخش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یعنی برای آن جنسی که عبارت است از طلب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الفعل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فصلی که عبارت است از منع من </w:t>
      </w:r>
      <w:proofErr w:type="spellStart"/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>التر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ک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>قا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ئل هستید و میگویید اگر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فصلش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برود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جنسش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باقی میماند. اما حقیقت این است که هر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وجوبی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مشتمل بر دو حکم باشد : طلب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الفعل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منع من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الترک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پس اگر تخلف از این وجوب کرد دو عقاب میشود . هیچ کس قائل به این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تالی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فاسد نیست. پس قول به ترکیب صحیح نیست. </w:t>
      </w:r>
    </w:p>
    <w:p w14:paraId="72CA7AB6" w14:textId="77777777" w:rsidR="00F63D43" w:rsidRDefault="00F63D43" w:rsidP="00F63D4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883733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ثانیا</w:t>
      </w: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ً</w:t>
      </w:r>
      <w:r w:rsidRPr="00883733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حتی اگر قول به ترکیب را بپذیریم امکان ندارد فصل برود و جنس بماند زیرا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محصل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جنس فصل است و اگر فصل برود جنس هم میرود. جنس در ضمن نوعش موجود میشود و بدون وجود فصل موجود نمیشود. </w:t>
      </w:r>
    </w:p>
    <w:p w14:paraId="5CD289DB" w14:textId="3FF91159" w:rsidR="00F63D43" w:rsidRDefault="00F63D43" w:rsidP="00F63D4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 w:rsidRPr="00883733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ثالثا</w:t>
      </w: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ً</w:t>
      </w:r>
      <w:proofErr w:type="spellEnd"/>
      <w:r w:rsidRPr="00883733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اگر هم بگوییم که الزام رفته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استحباب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مانده میگوییم که خود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استحباب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یک فصل جدایی است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تحققش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احتیاج به دلیل دارد. حدیث رفع قلم در مقام رفع است نه وضع. پس حدیث رفع قلم نمیتواند دلیل این فصل جدید باشد. </w:t>
      </w:r>
      <w:proofErr w:type="spellStart"/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>والسلام</w:t>
      </w:r>
      <w:proofErr w:type="spellEnd"/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>رحمه</w:t>
      </w:r>
      <w:proofErr w:type="spellEnd"/>
      <w:r w:rsidR="00081D2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الله.</w:t>
      </w:r>
    </w:p>
    <w:p w14:paraId="134BDF5E" w14:textId="30E83B4E" w:rsidR="00F63D43" w:rsidRPr="008D17D4" w:rsidRDefault="00F63D43" w:rsidP="00F63D4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</w:p>
    <w:sectPr w:rsidR="00F63D43" w:rsidRPr="008D17D4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F6CA" w14:textId="77777777" w:rsidR="00176645" w:rsidRDefault="00176645" w:rsidP="00CF2919">
      <w:pPr>
        <w:spacing w:after="0" w:line="240" w:lineRule="auto"/>
      </w:pPr>
      <w:r>
        <w:separator/>
      </w:r>
    </w:p>
  </w:endnote>
  <w:endnote w:type="continuationSeparator" w:id="0">
    <w:p w14:paraId="21704F36" w14:textId="77777777" w:rsidR="00176645" w:rsidRDefault="00176645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176645" w:rsidRDefault="00176645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26C9759" w:rsidR="00176645" w:rsidRPr="00CF7FDF" w:rsidRDefault="00176645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744A65" w:rsidRPr="00744A65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131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26C9759" w:rsidR="00176645" w:rsidRPr="00CF7FDF" w:rsidRDefault="00176645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744A65" w:rsidRPr="00744A65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131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EA0A7" w14:textId="77777777" w:rsidR="00176645" w:rsidRDefault="00176645" w:rsidP="00CF2919">
      <w:pPr>
        <w:spacing w:after="0" w:line="240" w:lineRule="auto"/>
      </w:pPr>
      <w:r>
        <w:separator/>
      </w:r>
    </w:p>
  </w:footnote>
  <w:footnote w:type="continuationSeparator" w:id="0">
    <w:p w14:paraId="0E106F17" w14:textId="77777777" w:rsidR="00176645" w:rsidRDefault="00176645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2742B83E" w:rsidR="00176645" w:rsidRPr="00CF2919" w:rsidRDefault="00176645" w:rsidP="00F97D7B">
    <w:pPr>
      <w:pStyle w:val="a3"/>
      <w:bidi/>
      <w:rPr>
        <w:rFonts w:cs="B Nazanin"/>
      </w:rPr>
    </w:pPr>
    <w:r w:rsidRPr="00B911B8">
      <w:rPr>
        <w:rFonts w:cs="B Nazanin" w:hint="cs"/>
        <w:rtl/>
      </w:rPr>
      <w:t xml:space="preserve">قاعدة </w:t>
    </w:r>
    <w:r w:rsidR="004D7A12">
      <w:rPr>
        <w:rFonts w:cs="B Nazanin" w:hint="cs"/>
        <w:rtl/>
      </w:rPr>
      <w:t>شرعیت عبادات صبی</w:t>
    </w:r>
    <w:r>
      <w:rPr>
        <w:rFonts w:cs="B Nazanin" w:hint="cs"/>
        <w:rtl/>
        <w:lang w:bidi="fa-IR"/>
      </w:rPr>
      <w:t>.</w:t>
    </w:r>
    <w:r w:rsidR="00F97D7B">
      <w:rPr>
        <w:rFonts w:cs="B Nazanin" w:hint="cs"/>
        <w:rtl/>
        <w:lang w:bidi="fa-IR"/>
      </w:rPr>
      <w:t>.....................................</w:t>
    </w:r>
    <w:r>
      <w:rPr>
        <w:rFonts w:cs="B Nazanin" w:hint="cs"/>
        <w:rtl/>
        <w:lang w:bidi="fa-IR"/>
      </w:rPr>
      <w:t>...........................................................................</w:t>
    </w:r>
    <w:r>
      <w:rPr>
        <w:rFonts w:cs="B Nazanin" w:hint="cs"/>
        <w:rtl/>
      </w:rPr>
      <w:t>..................................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شنبه، </w:t>
    </w:r>
    <w:r w:rsidR="00EE02B4">
      <w:rPr>
        <w:rFonts w:cs="B Nazanin" w:hint="cs"/>
        <w:rtl/>
      </w:rPr>
      <w:t>18</w:t>
    </w:r>
    <w:r>
      <w:rPr>
        <w:rFonts w:cs="B Nazanin" w:hint="cs"/>
        <w:rtl/>
      </w:rPr>
      <w:t>/02/95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1D21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6645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A77C5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EAE"/>
    <w:rsid w:val="00387E09"/>
    <w:rsid w:val="00390B7D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D7A12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45C9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444B"/>
    <w:rsid w:val="00744A65"/>
    <w:rsid w:val="00744EAF"/>
    <w:rsid w:val="00750C28"/>
    <w:rsid w:val="007536C1"/>
    <w:rsid w:val="00753D35"/>
    <w:rsid w:val="00754E71"/>
    <w:rsid w:val="007624B6"/>
    <w:rsid w:val="0076399D"/>
    <w:rsid w:val="00765B2E"/>
    <w:rsid w:val="00765DCF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17D4"/>
    <w:rsid w:val="008D2412"/>
    <w:rsid w:val="008D253C"/>
    <w:rsid w:val="008D3C96"/>
    <w:rsid w:val="008D3DF7"/>
    <w:rsid w:val="008D7079"/>
    <w:rsid w:val="008E0320"/>
    <w:rsid w:val="008E2B33"/>
    <w:rsid w:val="008E2FF0"/>
    <w:rsid w:val="008E64A8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134B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4DE2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4B71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02B4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3D43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97D7B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a0"/>
    <w:rsid w:val="000D611E"/>
  </w:style>
  <w:style w:type="character" w:customStyle="1" w:styleId="currentbookname">
    <w:name w:val="current_book_name"/>
    <w:basedOn w:val="a0"/>
    <w:rsid w:val="000D611E"/>
  </w:style>
  <w:style w:type="character" w:customStyle="1" w:styleId="currentbookpage">
    <w:name w:val="current_book_page"/>
    <w:basedOn w:val="a0"/>
    <w:rsid w:val="000D611E"/>
  </w:style>
  <w:style w:type="character" w:customStyle="1" w:styleId="baab">
    <w:name w:val="baab"/>
    <w:basedOn w:val="a0"/>
    <w:rsid w:val="00DE70D7"/>
  </w:style>
  <w:style w:type="character" w:customStyle="1" w:styleId="ravayat">
    <w:name w:val="ravayat"/>
    <w:basedOn w:val="a0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7E4A-7078-447A-B0DA-60ACF24B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31</cp:revision>
  <dcterms:created xsi:type="dcterms:W3CDTF">2016-04-16T02:01:00Z</dcterms:created>
  <dcterms:modified xsi:type="dcterms:W3CDTF">2016-05-20T12:07:00Z</dcterms:modified>
</cp:coreProperties>
</file>