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7E041992"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E66919">
        <w:rPr>
          <w:rFonts w:cs="B Titr" w:hint="cs"/>
          <w:color w:val="000000" w:themeColor="text1"/>
          <w:sz w:val="28"/>
          <w:szCs w:val="28"/>
          <w:rtl/>
          <w:lang w:bidi="fa-IR"/>
        </w:rPr>
        <w:t>نه</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E66919">
        <w:rPr>
          <w:rFonts w:cs="B Titr" w:hint="cs"/>
          <w:color w:val="000000" w:themeColor="text1"/>
          <w:sz w:val="28"/>
          <w:szCs w:val="28"/>
          <w:rtl/>
          <w:lang w:bidi="fa-IR"/>
        </w:rPr>
        <w:t>18</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w:t>
      </w:r>
      <w:r w:rsidR="00387153">
        <w:rPr>
          <w:rFonts w:cs="B Titr" w:hint="cs"/>
          <w:color w:val="000000" w:themeColor="text1"/>
          <w:sz w:val="28"/>
          <w:szCs w:val="28"/>
          <w:rtl/>
          <w:lang w:bidi="fa-IR"/>
        </w:rPr>
        <w:t>ردیبهشت</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w:t>
      </w:r>
      <w:r w:rsidR="00387153">
        <w:rPr>
          <w:rFonts w:cs="B Titr" w:hint="cs"/>
          <w:color w:val="000000" w:themeColor="text1"/>
          <w:sz w:val="28"/>
          <w:szCs w:val="28"/>
          <w:rtl/>
          <w:lang w:bidi="fa-IR"/>
        </w:rPr>
        <w:t>1</w:t>
      </w:r>
    </w:p>
    <w:p w14:paraId="74B3438B" w14:textId="363CC999" w:rsidR="006B6FB0" w:rsidRPr="005456F2"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E66919">
        <w:rPr>
          <w:rFonts w:asciiTheme="minorHAnsi" w:eastAsiaTheme="minorHAnsi" w:hAnsiTheme="minorHAnsi" w:cs="B Titr" w:hint="cs"/>
          <w:color w:val="000000" w:themeColor="text1"/>
          <w:sz w:val="28"/>
          <w:szCs w:val="28"/>
          <w:rtl/>
          <w:lang w:bidi="fa-IR"/>
        </w:rPr>
        <w:t>ادامۀ بررسی مقدمۀ اول]</w:t>
      </w:r>
    </w:p>
    <w:p w14:paraId="08280F50" w14:textId="51819111" w:rsidR="00E66919" w:rsidRDefault="00E66919" w:rsidP="00772BDA">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عنوان مقدمه در مباحث مربوط به علل اختلاف حدیث سه مطلب را بیان فرموده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اند، اولین مطلب این است که ببینیم از چه تاریخی احساس شد ما در تاریخ مشکله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به نام اختلاف داریم که باید هم علل آن را شناخت و  هم راه علاج را بیان کرد. از چه زمانی؟ فرمودند از همان زمان خود حضرت رسول که احادیث ایشان آرام آرام بین کسانی که مستقیم به حضرت دسترسی نداشتند، منتشر شد و این مطلب واضح شد که احادیث حضرت مثل قرآن محکم و متشابه دارد مثل قرآن، ناسخ و منسوخ دارد مثل قرآن؛ لذا از همان زمان تاریخ را باید جستوجو کرد</w:t>
      </w:r>
    </w:p>
    <w:p w14:paraId="72A70F6A" w14:textId="0AB7A690" w:rsidR="00D675AD" w:rsidRPr="00D675AD" w:rsidRDefault="00D675AD" w:rsidP="00D675AD">
      <w:pPr>
        <w:pStyle w:val="NormalWeb"/>
        <w:bidi/>
        <w:jc w:val="lowKashida"/>
        <w:rPr>
          <w:rFonts w:asciiTheme="minorHAnsi" w:eastAsiaTheme="minorHAnsi" w:hAnsiTheme="minorHAnsi" w:cs="B Titr"/>
          <w:color w:val="000000" w:themeColor="text1"/>
          <w:sz w:val="28"/>
          <w:szCs w:val="28"/>
          <w:rtl/>
          <w:lang w:bidi="fa-IR"/>
        </w:rPr>
      </w:pPr>
      <w:r w:rsidRPr="00D675AD">
        <w:rPr>
          <w:rFonts w:asciiTheme="minorHAnsi" w:eastAsiaTheme="minorHAnsi" w:hAnsiTheme="minorHAnsi" w:cs="B Titr" w:hint="cs"/>
          <w:color w:val="000000" w:themeColor="text1"/>
          <w:sz w:val="28"/>
          <w:szCs w:val="28"/>
          <w:rtl/>
          <w:lang w:bidi="fa-IR"/>
        </w:rPr>
        <w:t>[دو مرحله تلقی احکام]</w:t>
      </w:r>
    </w:p>
    <w:p w14:paraId="3BF541B0" w14:textId="45D0486C" w:rsidR="00421D83" w:rsidRDefault="00E66919" w:rsidP="00E669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همین منظور ایشان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فرماید تمام انتشار احکام دینی و شریعت مقدسه در دو مرحله صورت گرفته است، در دو مرحله باید تجزیه و تحلیل شود، مرحلۀ اولی، مرحلۀ تلقی احکام است از رسول خدا صلی الله علیه و آله.</w:t>
      </w:r>
      <w:r w:rsidR="00D675AD">
        <w:rPr>
          <w:rFonts w:asciiTheme="minorHAnsi" w:eastAsiaTheme="minorHAnsi" w:hAnsiTheme="minorHAnsi" w:cs="B Lotus" w:hint="cs"/>
          <w:sz w:val="28"/>
          <w:szCs w:val="28"/>
          <w:rtl/>
          <w:lang w:bidi="fa-IR"/>
        </w:rPr>
        <w:t xml:space="preserve"> و مرحلۀ دوم تلقی احکام از ائمۀ سلام الله علیهم.</w:t>
      </w:r>
    </w:p>
    <w:p w14:paraId="6277289B" w14:textId="73BD5E25" w:rsidR="00D675AD" w:rsidRPr="00D675AD" w:rsidRDefault="00D675AD" w:rsidP="00D675AD">
      <w:pPr>
        <w:pStyle w:val="NormalWeb"/>
        <w:bidi/>
        <w:jc w:val="lowKashida"/>
        <w:rPr>
          <w:rFonts w:asciiTheme="minorHAnsi" w:eastAsiaTheme="minorHAnsi" w:hAnsiTheme="minorHAnsi" w:cs="B Titr"/>
          <w:color w:val="000000" w:themeColor="text1"/>
          <w:sz w:val="28"/>
          <w:szCs w:val="28"/>
          <w:rtl/>
          <w:lang w:bidi="fa-IR"/>
        </w:rPr>
      </w:pPr>
      <w:r w:rsidRPr="00D675AD">
        <w:rPr>
          <w:rFonts w:asciiTheme="minorHAnsi" w:eastAsiaTheme="minorHAnsi" w:hAnsiTheme="minorHAnsi" w:cs="B Titr" w:hint="cs"/>
          <w:color w:val="000000" w:themeColor="text1"/>
          <w:sz w:val="28"/>
          <w:szCs w:val="28"/>
          <w:rtl/>
          <w:lang w:bidi="fa-IR"/>
        </w:rPr>
        <w:t>[</w:t>
      </w:r>
      <w:r>
        <w:rPr>
          <w:rFonts w:asciiTheme="minorHAnsi" w:eastAsiaTheme="minorHAnsi" w:hAnsiTheme="minorHAnsi" w:cs="B Titr" w:hint="cs"/>
          <w:color w:val="000000" w:themeColor="text1"/>
          <w:sz w:val="28"/>
          <w:szCs w:val="28"/>
          <w:rtl/>
          <w:lang w:bidi="fa-IR"/>
        </w:rPr>
        <w:t>ریشه</w:t>
      </w:r>
      <w:r>
        <w:rPr>
          <w:rFonts w:asciiTheme="minorHAnsi" w:eastAsiaTheme="minorHAnsi" w:hAnsiTheme="minorHAnsi" w:cs="B Titr"/>
          <w:color w:val="000000" w:themeColor="text1"/>
          <w:sz w:val="28"/>
          <w:szCs w:val="28"/>
          <w:rtl/>
          <w:lang w:bidi="fa-IR"/>
        </w:rPr>
        <w:softHyphen/>
      </w:r>
      <w:r>
        <w:rPr>
          <w:rFonts w:asciiTheme="minorHAnsi" w:eastAsiaTheme="minorHAnsi" w:hAnsiTheme="minorHAnsi" w:cs="B Titr" w:hint="cs"/>
          <w:color w:val="000000" w:themeColor="text1"/>
          <w:sz w:val="28"/>
          <w:szCs w:val="28"/>
          <w:rtl/>
          <w:lang w:bidi="fa-IR"/>
        </w:rPr>
        <w:t>های اختلاف حدیث در مرحلۀ اول تلقی احکام</w:t>
      </w:r>
      <w:r w:rsidRPr="00D675AD">
        <w:rPr>
          <w:rFonts w:asciiTheme="minorHAnsi" w:eastAsiaTheme="minorHAnsi" w:hAnsiTheme="minorHAnsi" w:cs="B Titr" w:hint="cs"/>
          <w:color w:val="000000" w:themeColor="text1"/>
          <w:sz w:val="28"/>
          <w:szCs w:val="28"/>
          <w:rtl/>
          <w:lang w:bidi="fa-IR"/>
        </w:rPr>
        <w:t>]</w:t>
      </w:r>
    </w:p>
    <w:p w14:paraId="0C12F354" w14:textId="3D1CA441" w:rsidR="00D675AD" w:rsidRPr="00D675AD" w:rsidRDefault="00D675AD" w:rsidP="00D675AD">
      <w:pPr>
        <w:pStyle w:val="NormalWeb"/>
        <w:bidi/>
        <w:jc w:val="lowKashida"/>
        <w:rPr>
          <w:rFonts w:asciiTheme="minorHAnsi" w:eastAsiaTheme="minorHAnsi" w:hAnsiTheme="minorHAnsi" w:cs="B Titr"/>
          <w:color w:val="000000" w:themeColor="text1"/>
          <w:sz w:val="28"/>
          <w:szCs w:val="28"/>
          <w:rtl/>
          <w:lang w:bidi="fa-IR"/>
        </w:rPr>
      </w:pPr>
      <w:r w:rsidRPr="00D675AD">
        <w:rPr>
          <w:rFonts w:asciiTheme="minorHAnsi" w:eastAsiaTheme="minorHAnsi" w:hAnsiTheme="minorHAnsi" w:cs="B Titr" w:hint="cs"/>
          <w:color w:val="000000" w:themeColor="text1"/>
          <w:sz w:val="28"/>
          <w:szCs w:val="28"/>
          <w:rtl/>
          <w:lang w:bidi="fa-IR"/>
        </w:rPr>
        <w:t>[بیان احکام توسط پیامبردر دو سطح]</w:t>
      </w:r>
    </w:p>
    <w:p w14:paraId="138B4273" w14:textId="0DB988A1" w:rsidR="00E66919" w:rsidRDefault="00E66919" w:rsidP="00E66919">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در مرحلۀ اول که تلقی احکام از وجود مقدس حضرت رسول صلی الله علیه و آله وسلم است به این نتیجه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رسیم که حضرت در دو سطح </w:t>
      </w:r>
      <w:r w:rsidR="00041D4D">
        <w:rPr>
          <w:rFonts w:asciiTheme="minorHAnsi" w:eastAsiaTheme="minorHAnsi" w:hAnsiTheme="minorHAnsi" w:cs="B Lotus" w:hint="cs"/>
          <w:sz w:val="28"/>
          <w:szCs w:val="28"/>
          <w:rtl/>
          <w:lang w:bidi="fa-IR"/>
        </w:rPr>
        <w:t>احکام را بیان فرموده اند</w:t>
      </w:r>
      <w:r w:rsidR="00DD1B6A">
        <w:rPr>
          <w:rFonts w:asciiTheme="minorHAnsi" w:eastAsiaTheme="minorHAnsi" w:hAnsiTheme="minorHAnsi" w:cs="B Lotus" w:hint="cs"/>
          <w:sz w:val="28"/>
          <w:szCs w:val="28"/>
          <w:rtl/>
          <w:lang w:bidi="fa-IR"/>
        </w:rPr>
        <w:t>:</w:t>
      </w:r>
    </w:p>
    <w:p w14:paraId="21BB5225" w14:textId="00A0E0D3" w:rsidR="00DD1B6A" w:rsidRDefault="00DD1B6A" w:rsidP="00DD1B6A">
      <w:pPr>
        <w:pStyle w:val="NormalWeb"/>
        <w:numPr>
          <w:ilvl w:val="0"/>
          <w:numId w:val="4"/>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مستوای عام؛ برای همۀ مردم. صحابه را به عنوان مردمی که با حضرت روبرو بودند در نظر بگیرد و حضرت هم احکامی را برای آنها بیان کرده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اند و آن ها هم تلقی و منتشر کرده اند.</w:t>
      </w:r>
    </w:p>
    <w:p w14:paraId="5E52DBB0" w14:textId="77777777" w:rsidR="00D675AD" w:rsidRDefault="00DD1B6A" w:rsidP="00DD1B6A">
      <w:pPr>
        <w:pStyle w:val="NormalWeb"/>
        <w:numPr>
          <w:ilvl w:val="0"/>
          <w:numId w:val="4"/>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مستوای خاص؛ کأنّه حضرت یک درس عمومی و یک درس خصوصی داشته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اند که شاگرد این درس خصوصی فقط حضرت امیر المؤمنین سلام الله علیه است و بس.</w:t>
      </w:r>
    </w:p>
    <w:p w14:paraId="36DDA624" w14:textId="0850D681" w:rsidR="00DD1B6A" w:rsidRDefault="00DD1B6A" w:rsidP="00D675AD">
      <w:pPr>
        <w:pStyle w:val="NormalWeb"/>
        <w:bidi/>
        <w:ind w:left="72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حصیله و نتیج</w:t>
      </w:r>
      <w:r w:rsidR="00D675AD">
        <w:rPr>
          <w:rFonts w:asciiTheme="minorHAnsi" w:eastAsiaTheme="minorHAnsi" w:hAnsiTheme="minorHAnsi" w:cs="B Lotus" w:hint="cs"/>
          <w:sz w:val="28"/>
          <w:szCs w:val="28"/>
          <w:rtl/>
          <w:lang w:bidi="fa-IR"/>
        </w:rPr>
        <w:t xml:space="preserve">ۀ این درس خصوصی </w:t>
      </w:r>
      <w:r>
        <w:rPr>
          <w:rFonts w:asciiTheme="minorHAnsi" w:eastAsiaTheme="minorHAnsi" w:hAnsiTheme="minorHAnsi" w:cs="B Lotus" w:hint="cs"/>
          <w:sz w:val="28"/>
          <w:szCs w:val="28"/>
          <w:rtl/>
          <w:lang w:bidi="fa-IR"/>
        </w:rPr>
        <w:t>کتاب</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 متعددی است که شیعه به حضرت امیر المؤمنین منتسب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داند و در بحث تاریخ حدیث مفصل بیان کردیم از جمله کتاب علی علیه السلا</w:t>
      </w:r>
      <w:r w:rsidR="00D675AD">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حال در بحث دیات، در برخی از مباحث مربوط به بغاة و خوارج، و حتی تعبیر برخی از روایات ما این است که حتی ارش خدشۀ کوچکی در آن کتاب بیان شده است. کتاب علی، فقط در منابع ما معرفی نشده است، کما و بیش در منابع اهل سنت هم مشاهده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w:t>
      </w:r>
    </w:p>
    <w:p w14:paraId="5FA5E00C" w14:textId="4CD1DC48" w:rsidR="00DD1B6A" w:rsidRDefault="00DD1B6A" w:rsidP="00DD1B6A">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جمله اموری که مؤید </w:t>
      </w:r>
      <w:r w:rsidR="003059E1">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مطلب است که امیرا لمؤمنین سلام الله علیه بالخصوص مطالبی را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نو</w:t>
      </w:r>
      <w:r w:rsidR="003059E1">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ته و شاگرد اختصاصی حضرت رسول بوده است، روایتی است که ابن سعد در ترجمۀ امیرالمؤمنین سلام الله علیه نقل کرده است:</w:t>
      </w:r>
    </w:p>
    <w:p w14:paraId="68D8F603" w14:textId="014013A5" w:rsidR="00DD1B6A" w:rsidRDefault="003059E1" w:rsidP="003059E1">
      <w:pPr>
        <w:pStyle w:val="NormalWeb"/>
        <w:bidi/>
        <w:ind w:left="720"/>
        <w:jc w:val="lowKashida"/>
        <w:rPr>
          <w:rFonts w:asciiTheme="minorHAnsi" w:eastAsiaTheme="minorHAnsi" w:hAnsiTheme="minorHAnsi" w:cs="B Lotus"/>
          <w:sz w:val="28"/>
          <w:szCs w:val="28"/>
          <w:rtl/>
          <w:lang w:bidi="fa-IR"/>
        </w:rPr>
      </w:pPr>
      <w:r w:rsidRPr="003059E1">
        <w:rPr>
          <w:rFonts w:asciiTheme="minorHAnsi" w:eastAsiaTheme="minorHAnsi" w:hAnsiTheme="minorHAnsi" w:cs="B Lotus" w:hint="cs"/>
          <w:b/>
          <w:bCs/>
          <w:sz w:val="28"/>
          <w:szCs w:val="28"/>
          <w:rtl/>
          <w:lang w:bidi="fa-IR"/>
        </w:rPr>
        <w:t>ق</w:t>
      </w:r>
      <w:r w:rsidRPr="003059E1">
        <w:rPr>
          <w:rFonts w:asciiTheme="minorHAnsi" w:eastAsiaTheme="minorHAnsi" w:hAnsiTheme="minorHAnsi" w:cs="B Lotus"/>
          <w:b/>
          <w:bCs/>
          <w:sz w:val="28"/>
          <w:szCs w:val="28"/>
          <w:rtl/>
          <w:lang w:bidi="fa-IR"/>
        </w:rPr>
        <w:t>يل لعلي ما لك أكثر أصحاب رسول الله صلى الله عليه وسلم حديثا</w:t>
      </w:r>
      <w:r w:rsidRPr="003059E1">
        <w:rPr>
          <w:rFonts w:asciiTheme="minorHAnsi" w:eastAsiaTheme="minorHAnsi" w:hAnsiTheme="minorHAnsi" w:cs="B Lotus" w:hint="cs"/>
          <w:b/>
          <w:bCs/>
          <w:sz w:val="28"/>
          <w:szCs w:val="28"/>
          <w:rtl/>
          <w:lang w:bidi="fa-IR"/>
        </w:rPr>
        <w:t>؟</w:t>
      </w:r>
      <w:r w:rsidRPr="003059E1">
        <w:rPr>
          <w:rFonts w:asciiTheme="minorHAnsi" w:eastAsiaTheme="minorHAnsi" w:hAnsiTheme="minorHAnsi" w:cs="B Lotus"/>
          <w:b/>
          <w:bCs/>
          <w:sz w:val="28"/>
          <w:szCs w:val="28"/>
          <w:rtl/>
          <w:lang w:bidi="fa-IR"/>
        </w:rPr>
        <w:t xml:space="preserve"> فقال</w:t>
      </w:r>
      <w:r w:rsidRPr="003059E1">
        <w:rPr>
          <w:rFonts w:asciiTheme="minorHAnsi" w:eastAsiaTheme="minorHAnsi" w:hAnsiTheme="minorHAnsi" w:cs="B Lotus" w:hint="cs"/>
          <w:b/>
          <w:bCs/>
          <w:sz w:val="28"/>
          <w:szCs w:val="28"/>
          <w:rtl/>
          <w:lang w:bidi="fa-IR"/>
        </w:rPr>
        <w:t xml:space="preserve"> علیه السلام</w:t>
      </w:r>
      <w:r w:rsidRPr="003059E1">
        <w:rPr>
          <w:rFonts w:asciiTheme="minorHAnsi" w:eastAsiaTheme="minorHAnsi" w:hAnsiTheme="minorHAnsi" w:cs="B Lotus"/>
          <w:b/>
          <w:bCs/>
          <w:sz w:val="28"/>
          <w:szCs w:val="28"/>
          <w:rtl/>
          <w:lang w:bidi="fa-IR"/>
        </w:rPr>
        <w:t xml:space="preserve"> إني كنت إذا سألته أنبأني وإذا سكت ابتدأني</w:t>
      </w:r>
      <w:r>
        <w:rPr>
          <w:rStyle w:val="FootnoteReference"/>
          <w:rFonts w:asciiTheme="minorHAnsi" w:eastAsiaTheme="minorHAnsi" w:hAnsiTheme="minorHAnsi" w:cs="B Lotus"/>
          <w:sz w:val="28"/>
          <w:szCs w:val="28"/>
          <w:rtl/>
          <w:lang w:bidi="fa-IR"/>
        </w:rPr>
        <w:footnoteReference w:id="1"/>
      </w:r>
    </w:p>
    <w:p w14:paraId="6F044051" w14:textId="6E4273E0" w:rsidR="003059E1" w:rsidRDefault="003059E1" w:rsidP="003059E1">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اگر من سؤال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کردم حضرت جواب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داد و اگر هم سکوت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کردم خود ایشان به من حرف</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هایی را بیان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فرمود. یکی از فضلا مشغول جمع</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آوری روایات فقهی نبوی در منابع ما است از من درخواست کمک کرد، من گفتم هر کجا در روایات ما داشت فی کتاب علی آن را نبوی محسوب کن که پیامبر آن را به امیر المؤمنین سلام الله علیه املاء کرده است.</w:t>
      </w:r>
    </w:p>
    <w:p w14:paraId="06643C42" w14:textId="4616B12F" w:rsidR="003059E1" w:rsidRDefault="003059E1" w:rsidP="003059E1">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مستوی الخاص که حتی کسانی مثل ابوحنیفه وشافعی در برخی از مسائل مربوط به احکام بغاة و خوارج به کلام امیر الؤمنین استناد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کردند.</w:t>
      </w:r>
    </w:p>
    <w:p w14:paraId="6F983103" w14:textId="1F5BF9C2" w:rsidR="003059E1" w:rsidRPr="00D675AD" w:rsidRDefault="003059E1" w:rsidP="003059E1">
      <w:pPr>
        <w:pStyle w:val="NormalWeb"/>
        <w:bidi/>
        <w:ind w:left="720"/>
        <w:jc w:val="lowKashida"/>
        <w:rPr>
          <w:rFonts w:asciiTheme="minorHAnsi" w:eastAsiaTheme="minorHAnsi" w:hAnsiTheme="minorHAnsi" w:cs="B Lotus"/>
          <w:b/>
          <w:bCs/>
          <w:sz w:val="28"/>
          <w:szCs w:val="28"/>
          <w:rtl/>
          <w:lang w:bidi="fa-IR"/>
        </w:rPr>
      </w:pPr>
      <w:r w:rsidRPr="00D675AD">
        <w:rPr>
          <w:rFonts w:asciiTheme="minorHAnsi" w:eastAsiaTheme="minorHAnsi" w:hAnsiTheme="minorHAnsi" w:cs="B Lotus" w:hint="cs"/>
          <w:b/>
          <w:bCs/>
          <w:sz w:val="28"/>
          <w:szCs w:val="28"/>
          <w:rtl/>
          <w:lang w:bidi="fa-IR"/>
        </w:rPr>
        <w:t>و هذا یدل علی أن الرسول صلی الله علیه و آله کان یُعّد الامام علیّا لیکون باباً لعلمه و عِدلاً لکتاب الله</w:t>
      </w:r>
    </w:p>
    <w:p w14:paraId="26895C39" w14:textId="63CDB57D" w:rsidR="003059E1" w:rsidRPr="00B93C4F" w:rsidRDefault="003059E1" w:rsidP="003059E1">
      <w:pPr>
        <w:pStyle w:val="NormalWeb"/>
        <w:bidi/>
        <w:ind w:left="720"/>
        <w:jc w:val="lowKashida"/>
        <w:rPr>
          <w:rFonts w:asciiTheme="minorHAnsi" w:eastAsiaTheme="minorHAnsi" w:hAnsiTheme="minorHAnsi" w:cs="B Lotus"/>
          <w:sz w:val="28"/>
          <w:szCs w:val="28"/>
          <w:rtl/>
          <w:lang w:bidi="fa-IR"/>
        </w:rPr>
      </w:pPr>
      <w:r w:rsidRPr="00B93C4F">
        <w:rPr>
          <w:rFonts w:asciiTheme="minorHAnsi" w:eastAsiaTheme="minorHAnsi" w:hAnsiTheme="minorHAnsi" w:cs="B Lotus" w:hint="cs"/>
          <w:sz w:val="28"/>
          <w:szCs w:val="28"/>
          <w:rtl/>
          <w:lang w:bidi="fa-IR"/>
        </w:rPr>
        <w:t>این جلسۀ خصوصی برای امیر المؤمنین گذاشتند برای این بود که به مردم گفته شود آنی که باب العلم است، امیر المؤمنین است از این جا باید بگیرید.</w:t>
      </w:r>
    </w:p>
    <w:p w14:paraId="65B87ABD" w14:textId="08362666" w:rsidR="003059E1" w:rsidRPr="00B93C4F" w:rsidRDefault="003059E1" w:rsidP="00B93C4F">
      <w:pPr>
        <w:pStyle w:val="NormalWeb"/>
        <w:bidi/>
        <w:jc w:val="lowKashida"/>
        <w:rPr>
          <w:rFonts w:asciiTheme="minorHAnsi" w:eastAsiaTheme="minorHAnsi" w:hAnsiTheme="minorHAnsi" w:cs="B Lotus"/>
          <w:sz w:val="28"/>
          <w:szCs w:val="28"/>
          <w:rtl/>
          <w:lang w:bidi="fa-IR"/>
        </w:rPr>
      </w:pPr>
      <w:r w:rsidRPr="00B93C4F">
        <w:rPr>
          <w:rFonts w:asciiTheme="minorHAnsi" w:eastAsiaTheme="minorHAnsi" w:hAnsiTheme="minorHAnsi" w:cs="B Lotus" w:hint="cs"/>
          <w:sz w:val="28"/>
          <w:szCs w:val="28"/>
          <w:rtl/>
          <w:lang w:bidi="fa-IR"/>
        </w:rPr>
        <w:t xml:space="preserve">ربط این موضوع به بحث ما چیست؟ </w:t>
      </w:r>
    </w:p>
    <w:p w14:paraId="206BC01E" w14:textId="13C72E4E" w:rsidR="003059E1" w:rsidRDefault="00B93C4F" w:rsidP="00B93C4F">
      <w:pPr>
        <w:pStyle w:val="NormalWeb"/>
        <w:bidi/>
        <w:jc w:val="lowKashida"/>
        <w:rPr>
          <w:rFonts w:asciiTheme="minorHAnsi" w:eastAsiaTheme="minorHAnsi" w:hAnsiTheme="minorHAnsi" w:cs="B Lotus"/>
          <w:sz w:val="28"/>
          <w:szCs w:val="28"/>
          <w:rtl/>
          <w:lang w:bidi="fa-IR"/>
        </w:rPr>
      </w:pPr>
      <w:r w:rsidRPr="00B93C4F">
        <w:rPr>
          <w:rFonts w:asciiTheme="minorHAnsi" w:eastAsiaTheme="minorHAnsi" w:hAnsiTheme="minorHAnsi" w:cs="B Lotus" w:hint="cs"/>
          <w:sz w:val="28"/>
          <w:szCs w:val="28"/>
          <w:rtl/>
          <w:lang w:bidi="fa-IR"/>
        </w:rPr>
        <w:t>می</w:t>
      </w:r>
      <w:r w:rsidRPr="00B93C4F">
        <w:rPr>
          <w:rFonts w:asciiTheme="minorHAnsi" w:eastAsiaTheme="minorHAnsi" w:hAnsiTheme="minorHAnsi" w:cs="B Lotus"/>
          <w:sz w:val="28"/>
          <w:szCs w:val="28"/>
          <w:rtl/>
          <w:lang w:bidi="fa-IR"/>
        </w:rPr>
        <w:softHyphen/>
      </w:r>
      <w:r w:rsidRPr="00B93C4F">
        <w:rPr>
          <w:rFonts w:asciiTheme="minorHAnsi" w:eastAsiaTheme="minorHAnsi" w:hAnsiTheme="minorHAnsi" w:cs="B Lotus" w:hint="cs"/>
          <w:sz w:val="28"/>
          <w:szCs w:val="28"/>
          <w:rtl/>
          <w:lang w:bidi="fa-IR"/>
        </w:rPr>
        <w:t xml:space="preserve">فرماید </w:t>
      </w:r>
      <w:r>
        <w:rPr>
          <w:rFonts w:asciiTheme="minorHAnsi" w:eastAsiaTheme="minorHAnsi" w:hAnsiTheme="minorHAnsi" w:cs="B Lotus" w:hint="cs"/>
          <w:sz w:val="28"/>
          <w:szCs w:val="28"/>
          <w:rtl/>
          <w:lang w:bidi="fa-IR"/>
        </w:rPr>
        <w:t>فرق بین این دو مستوی بسیار واضح است.من مثالی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زنم برخی اساتید بودند یک درس خارج عمومی داشتند، یک درس خارج خصوصی. فرق بین این دو درس هست،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شود این دو را یکسان گرفت، گاهی صحابه درست حرف</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های پیامبر </w:t>
      </w:r>
      <w:r w:rsidR="00FF1146">
        <w:rPr>
          <w:rFonts w:asciiTheme="minorHAnsi" w:eastAsiaTheme="minorHAnsi" w:hAnsiTheme="minorHAnsi" w:cs="B Lotus" w:hint="cs"/>
          <w:sz w:val="28"/>
          <w:szCs w:val="28"/>
          <w:rtl/>
          <w:lang w:bidi="fa-IR"/>
        </w:rPr>
        <w:t>را</w:t>
      </w:r>
      <w:r>
        <w:rPr>
          <w:rFonts w:asciiTheme="minorHAnsi" w:eastAsiaTheme="minorHAnsi" w:hAnsiTheme="minorHAnsi" w:cs="B Lotus" w:hint="cs"/>
          <w:sz w:val="28"/>
          <w:szCs w:val="28"/>
          <w:rtl/>
          <w:lang w:bidi="fa-IR"/>
        </w:rPr>
        <w:t xml:space="preserve"> تلقی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کردند، اگر یکی از شاگردان عمومی فلان استاد حرفی را به استاد نسبت دهد برای شما اطمینان بخش</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تر است یا یکی </w:t>
      </w:r>
      <w:r>
        <w:rPr>
          <w:rFonts w:asciiTheme="minorHAnsi" w:eastAsiaTheme="minorHAnsi" w:hAnsiTheme="minorHAnsi" w:cs="B Lotus" w:hint="cs"/>
          <w:sz w:val="28"/>
          <w:szCs w:val="28"/>
          <w:rtl/>
          <w:lang w:bidi="fa-IR"/>
        </w:rPr>
        <w:lastRenderedPageBreak/>
        <w:t>از شاگردان درس خصوصی که مبانی دستش هست. طبیعتا این اولا از آن است. این مثال را برای تشبیه عرض کردم البته بلا تشبیه و تنظیر مطلب.</w:t>
      </w:r>
    </w:p>
    <w:p w14:paraId="02C21D6E" w14:textId="2EE246ED" w:rsidR="00B93C4F" w:rsidRDefault="00B93C4F" w:rsidP="00B93C4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جا هم همچنین چیزی است،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گاهی کلمات را به درستی درک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کردند وباید به باب علم نبی مراجعه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کردند ولی مراجعه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کردند و خود را مستقل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دیدیند و همین باعث اختلاف در حدیث شیعه و سنی شد و همین باعث افتراق فقه شیعه و فقه اهل تسنن شد. اگر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خود را مقید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دیدند به آنچه امیر</w:t>
      </w:r>
      <w:r w:rsidR="00FF114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المؤمنین در تفسیر سخن پیامبر بیان می</w:t>
      </w:r>
      <w:r w:rsidR="00FF1146">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کند معتقد باشند، طبیعتا </w:t>
      </w:r>
      <w:r w:rsidR="00FF1146">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یان اختلاف به وجود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آمد. اگر آن کتاب علی در مرآ و منظر مردم بود، و اگر آن قرآن به خط امیرالمؤمنین که همین قرآن است، همین ترتیب نزول جمع آوری شده است و توضیحاتی امیر المؤمنین بیان کرده است و آن در دسترس مردم بود، خب این اختلافات بین فقه شیعی و فقه سنی به وجود نمی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آمد.</w:t>
      </w:r>
    </w:p>
    <w:p w14:paraId="7DFFE009" w14:textId="4414FE52" w:rsidR="00FA752E" w:rsidRPr="00FB4C4B" w:rsidRDefault="00D86E6A" w:rsidP="00FA752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چه نواقصی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در کار حدیثی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شان بود؟ </w:t>
      </w:r>
      <w:r w:rsidR="00FA752E">
        <w:rPr>
          <w:rFonts w:asciiTheme="minorHAnsi" w:eastAsiaTheme="minorHAnsi" w:hAnsiTheme="minorHAnsi" w:cs="B Lotus" w:hint="cs"/>
          <w:sz w:val="28"/>
          <w:szCs w:val="28"/>
          <w:rtl/>
          <w:lang w:bidi="fa-IR"/>
        </w:rPr>
        <w:t>-برخی از این موارد را در بحث تاریخ نشر حدیث بیان کردیم</w:t>
      </w:r>
      <w:r w:rsidR="00FA752E" w:rsidRPr="00FB4C4B">
        <w:rPr>
          <w:rFonts w:asciiTheme="minorHAnsi" w:eastAsiaTheme="minorHAnsi" w:hAnsiTheme="minorHAnsi" w:cs="B Lotus" w:hint="cs"/>
          <w:sz w:val="28"/>
          <w:szCs w:val="28"/>
          <w:rtl/>
          <w:lang w:bidi="fa-IR"/>
        </w:rPr>
        <w:t>-</w:t>
      </w:r>
    </w:p>
    <w:p w14:paraId="0A5CAB2E" w14:textId="0E266DAB" w:rsidR="00FA752E" w:rsidRPr="00FB4C4B" w:rsidRDefault="00FF1146" w:rsidP="00FF1146">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اولین نقص </w:t>
      </w:r>
      <w:r w:rsidR="00FA752E" w:rsidRPr="00FB4C4B">
        <w:rPr>
          <w:rFonts w:asciiTheme="minorHAnsi" w:eastAsiaTheme="minorHAnsi" w:hAnsiTheme="minorHAnsi" w:cs="B Lotus" w:hint="cs"/>
          <w:sz w:val="28"/>
          <w:szCs w:val="28"/>
          <w:rtl/>
          <w:lang w:bidi="fa-IR"/>
        </w:rPr>
        <w:t>منع از تدوین حدیث</w:t>
      </w:r>
      <w:r>
        <w:rPr>
          <w:rFonts w:asciiTheme="minorHAnsi" w:eastAsiaTheme="minorHAnsi" w:hAnsiTheme="minorHAnsi" w:cs="B Lotus" w:hint="cs"/>
          <w:sz w:val="28"/>
          <w:szCs w:val="28"/>
          <w:rtl/>
          <w:lang w:bidi="fa-IR"/>
        </w:rPr>
        <w:t xml:space="preserve"> بود</w:t>
      </w:r>
      <w:r w:rsidR="00FA752E" w:rsidRPr="00FB4C4B">
        <w:rPr>
          <w:rFonts w:asciiTheme="minorHAnsi" w:eastAsiaTheme="minorHAnsi" w:hAnsiTheme="minorHAnsi" w:cs="B Lotus" w:hint="cs"/>
          <w:sz w:val="28"/>
          <w:szCs w:val="28"/>
          <w:rtl/>
          <w:lang w:bidi="fa-IR"/>
        </w:rPr>
        <w:t>. دیدند برخی از احادیثی که آن</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ها نقل می</w:t>
      </w:r>
      <w:r>
        <w:rPr>
          <w:rFonts w:asciiTheme="minorHAnsi" w:eastAsiaTheme="minorHAnsi" w:hAnsiTheme="minorHAnsi" w:cs="B Lotus" w:hint="cs"/>
          <w:sz w:val="28"/>
          <w:szCs w:val="28"/>
          <w:rtl/>
          <w:lang w:bidi="fa-IR"/>
        </w:rPr>
        <w:t>ک</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نند متعارض است و تعارض را نتوانستند حل کنند، گفتند اساسا اصل حدیث را منع بکنیم و آتش بزنیم کتب حدیثی را.</w:t>
      </w:r>
    </w:p>
    <w:p w14:paraId="428A5E33" w14:textId="5E81FB72" w:rsidR="00FA752E" w:rsidRPr="00FB4C4B" w:rsidRDefault="00FF1146" w:rsidP="00FF1146">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در ادامه نیز </w:t>
      </w:r>
      <w:r w:rsidR="00FA752E" w:rsidRPr="00FB4C4B">
        <w:rPr>
          <w:rFonts w:asciiTheme="minorHAnsi" w:eastAsiaTheme="minorHAnsi" w:hAnsiTheme="minorHAnsi" w:cs="B Lotus" w:hint="cs"/>
          <w:sz w:val="28"/>
          <w:szCs w:val="28"/>
          <w:rtl/>
          <w:lang w:bidi="fa-IR"/>
        </w:rPr>
        <w:t>سهم</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 xml:space="preserve">شان مناسب با کلمات پیامبر اکرم در هم جا نبود. لذا به </w:t>
      </w:r>
      <w:r>
        <w:rPr>
          <w:rFonts w:asciiTheme="minorHAnsi" w:eastAsiaTheme="minorHAnsi" w:hAnsiTheme="minorHAnsi" w:cs="B Lotus" w:hint="cs"/>
          <w:sz w:val="28"/>
          <w:szCs w:val="28"/>
          <w:rtl/>
          <w:lang w:bidi="fa-IR"/>
        </w:rPr>
        <w:t>این</w:t>
      </w:r>
      <w:r w:rsidR="00FA752E" w:rsidRPr="00FB4C4B">
        <w:rPr>
          <w:rFonts w:asciiTheme="minorHAnsi" w:eastAsiaTheme="minorHAnsi" w:hAnsiTheme="minorHAnsi" w:cs="B Lotus" w:hint="cs"/>
          <w:sz w:val="28"/>
          <w:szCs w:val="28"/>
          <w:rtl/>
          <w:lang w:bidi="fa-IR"/>
        </w:rPr>
        <w:t xml:space="preserve"> روز و روزگار افتادند، اعراض کردند از صحف و مصادر اهل بیت علیهم السلام و نیز راه و روشی که به درستی بتواند کیفیت فهم اختلاف را به این</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ها برساند. ریشه</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های اختلاف را بیان کند، نداشتند، این</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ها باعث شد که بگویند ما حدیث را می</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گذاریم کنار، منع از تدوین حدیث. آمدند به این وسیله مشکل را حل کنند، مشکل دیگری اضافه شد، موقیت ایجاد شد برای وضع و جعل حدیث. وقتی مردم به منبع صحیح حدیث و آّ زلال حدیث نبوی توسط مولا دسترسی ندارند، نوبت به آب</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های گل</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آلوده می</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رسد و یا اشتباهات عمده</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ایی که برخی از محدثان آن</w:t>
      </w:r>
      <w:r w:rsidR="00FA752E" w:rsidRPr="00FB4C4B">
        <w:rPr>
          <w:rFonts w:asciiTheme="minorHAnsi" w:eastAsiaTheme="minorHAnsi" w:hAnsiTheme="minorHAnsi" w:cs="B Lotus"/>
          <w:sz w:val="28"/>
          <w:szCs w:val="28"/>
          <w:rtl/>
          <w:lang w:bidi="fa-IR"/>
        </w:rPr>
        <w:softHyphen/>
      </w:r>
      <w:r w:rsidR="00FA752E" w:rsidRPr="00FB4C4B">
        <w:rPr>
          <w:rFonts w:asciiTheme="minorHAnsi" w:eastAsiaTheme="minorHAnsi" w:hAnsiTheme="minorHAnsi" w:cs="B Lotus" w:hint="cs"/>
          <w:sz w:val="28"/>
          <w:szCs w:val="28"/>
          <w:rtl/>
          <w:lang w:bidi="fa-IR"/>
        </w:rPr>
        <w:t xml:space="preserve">ها داشتند و لو قصدشان جعل هم نبوده است در برخی موارد. لذا دو مرتبه مجبور شدند در قرن دوم سراغ تدوین حدیث بروند. </w:t>
      </w:r>
    </w:p>
    <w:p w14:paraId="15FC6045" w14:textId="600F00BB" w:rsidR="00FB4C4B" w:rsidRDefault="00FB4C4B" w:rsidP="00FF1146">
      <w:pPr>
        <w:pStyle w:val="NormalWeb"/>
        <w:bidi/>
        <w:jc w:val="lowKashida"/>
        <w:rPr>
          <w:rFonts w:asciiTheme="minorHAnsi" w:eastAsiaTheme="minorHAnsi" w:hAnsiTheme="minorHAnsi" w:cs="B Lotus"/>
          <w:sz w:val="28"/>
          <w:szCs w:val="28"/>
          <w:rtl/>
          <w:lang w:bidi="fa-IR"/>
        </w:rPr>
      </w:pPr>
      <w:r w:rsidRPr="00FB4C4B">
        <w:rPr>
          <w:rFonts w:asciiTheme="minorHAnsi" w:eastAsiaTheme="minorHAnsi" w:hAnsiTheme="minorHAnsi" w:cs="B Lotus" w:hint="cs"/>
          <w:sz w:val="28"/>
          <w:szCs w:val="28"/>
          <w:rtl/>
          <w:lang w:bidi="fa-IR"/>
        </w:rPr>
        <w:t>نوبت رسی</w:t>
      </w:r>
      <w:r>
        <w:rPr>
          <w:rFonts w:asciiTheme="minorHAnsi" w:eastAsiaTheme="minorHAnsi" w:hAnsiTheme="minorHAnsi" w:cs="B Lotus" w:hint="cs"/>
          <w:sz w:val="28"/>
          <w:szCs w:val="28"/>
          <w:rtl/>
          <w:lang w:bidi="fa-IR"/>
        </w:rPr>
        <w:t>د به مالک و کتاب موطأ او. او هم به درستی نتوانست حق مطلب را ادا کند و طریقه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علمی برای معالجعۀ اختلاف حدیث تبیین کند. ا</w:t>
      </w:r>
      <w:r w:rsidR="00FF1146">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مرحلۀ اول که در دو مستوی بود.</w:t>
      </w:r>
    </w:p>
    <w:p w14:paraId="3A9BFA4C" w14:textId="0214B390" w:rsidR="00FF1146" w:rsidRPr="00FF1146" w:rsidRDefault="00FF1146" w:rsidP="00FF1146">
      <w:pPr>
        <w:pStyle w:val="NormalWeb"/>
        <w:bidi/>
        <w:jc w:val="lowKashida"/>
        <w:rPr>
          <w:rFonts w:asciiTheme="minorHAnsi" w:eastAsiaTheme="minorHAnsi" w:hAnsiTheme="minorHAnsi" w:cs="B Titr"/>
          <w:color w:val="000000" w:themeColor="text1"/>
          <w:sz w:val="28"/>
          <w:szCs w:val="28"/>
          <w:rtl/>
          <w:lang w:bidi="fa-IR"/>
        </w:rPr>
      </w:pPr>
      <w:r w:rsidRPr="00FF1146">
        <w:rPr>
          <w:rFonts w:asciiTheme="minorHAnsi" w:eastAsiaTheme="minorHAnsi" w:hAnsiTheme="minorHAnsi" w:cs="B Titr" w:hint="cs"/>
          <w:color w:val="000000" w:themeColor="text1"/>
          <w:sz w:val="28"/>
          <w:szCs w:val="28"/>
          <w:rtl/>
          <w:lang w:bidi="fa-IR"/>
        </w:rPr>
        <w:t>[اختلاف حدیث در مرحلۀ دوم]</w:t>
      </w:r>
    </w:p>
    <w:p w14:paraId="3E64520D" w14:textId="19E0CC6C" w:rsidR="00FB4C4B" w:rsidRDefault="00FB4C4B" w:rsidP="00FB4C4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رسد به مرحلۀ دوم که دور نشر احادیث مخصوصا در زمان امامین صادقین علیهما السلام است که موقعیت نشر احکام فراهم بود، شاگردان متعددی که حضرت تربیت کرد و ما قبلا ب</w:t>
      </w:r>
      <w:r w:rsidR="00FF1146">
        <w:rPr>
          <w:rFonts w:asciiTheme="minorHAnsi" w:eastAsiaTheme="minorHAnsi" w:hAnsiTheme="minorHAnsi" w:cs="B Lotus" w:hint="cs"/>
          <w:sz w:val="28"/>
          <w:szCs w:val="28"/>
          <w:rtl/>
          <w:lang w:bidi="fa-IR"/>
        </w:rPr>
        <w:t>یان</w:t>
      </w:r>
      <w:r>
        <w:rPr>
          <w:rFonts w:asciiTheme="minorHAnsi" w:eastAsiaTheme="minorHAnsi" w:hAnsiTheme="minorHAnsi" w:cs="B Lotus" w:hint="cs"/>
          <w:sz w:val="28"/>
          <w:szCs w:val="28"/>
          <w:rtl/>
          <w:lang w:bidi="fa-IR"/>
        </w:rPr>
        <w:t xml:space="preserve"> کرد</w:t>
      </w:r>
      <w:r w:rsidR="00FF1146">
        <w:rPr>
          <w:rFonts w:asciiTheme="minorHAnsi" w:eastAsiaTheme="minorHAnsi" w:hAnsiTheme="minorHAnsi" w:cs="B Lotus" w:hint="cs"/>
          <w:sz w:val="28"/>
          <w:szCs w:val="28"/>
          <w:rtl/>
          <w:lang w:bidi="fa-IR"/>
        </w:rPr>
        <w:t>یم</w:t>
      </w:r>
      <w:r>
        <w:rPr>
          <w:rFonts w:asciiTheme="minorHAnsi" w:eastAsiaTheme="minorHAnsi" w:hAnsiTheme="minorHAnsi" w:cs="B Lotus" w:hint="cs"/>
          <w:sz w:val="28"/>
          <w:szCs w:val="28"/>
          <w:rtl/>
          <w:lang w:bidi="fa-IR"/>
        </w:rPr>
        <w:t xml:space="preserve"> ولزومی به تکرارش نیست. آنی که مهم است ا</w:t>
      </w:r>
      <w:r w:rsidR="00FF1146">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است که همین راویان از امامین صادقین علیهما السلام خود متوجه اختلافات بین احادیث شدند. و این اختلافات به دو گونه بود:</w:t>
      </w:r>
    </w:p>
    <w:p w14:paraId="25321315" w14:textId="166B2574" w:rsidR="00FB4C4B" w:rsidRPr="00FF1146" w:rsidRDefault="00FB4C4B" w:rsidP="00FB4C4B">
      <w:pPr>
        <w:pStyle w:val="NormalWeb"/>
        <w:numPr>
          <w:ilvl w:val="0"/>
          <w:numId w:val="8"/>
        </w:numPr>
        <w:bidi/>
        <w:jc w:val="lowKashida"/>
        <w:rPr>
          <w:rFonts w:asciiTheme="minorHAnsi" w:eastAsiaTheme="minorHAnsi" w:hAnsiTheme="minorHAnsi" w:cs="B Lotus"/>
          <w:b/>
          <w:bCs/>
          <w:sz w:val="28"/>
          <w:szCs w:val="28"/>
          <w:lang w:bidi="fa-IR"/>
        </w:rPr>
      </w:pPr>
      <w:r w:rsidRPr="00FF1146">
        <w:rPr>
          <w:rFonts w:asciiTheme="minorHAnsi" w:eastAsiaTheme="minorHAnsi" w:hAnsiTheme="minorHAnsi" w:cs="B Lotus" w:hint="cs"/>
          <w:b/>
          <w:bCs/>
          <w:sz w:val="28"/>
          <w:szCs w:val="28"/>
          <w:rtl/>
          <w:lang w:bidi="fa-IR"/>
        </w:rPr>
        <w:lastRenderedPageBreak/>
        <w:t xml:space="preserve">النوع الاول الاختلاف بین ما کانوا یسمعونه من الصادقین (علیهما السلام) عن الاحادیث المتداولة عند اهل السنة </w:t>
      </w:r>
    </w:p>
    <w:p w14:paraId="278883FF" w14:textId="77334B38" w:rsidR="00FB4C4B" w:rsidRDefault="00FB4C4B" w:rsidP="00FB4C4B">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خب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مأنوس بودند با اهل تسنن. احادیث اهل تسنن را هم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شنیدند، گاهی چیزی را از امام صادق می</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شنیدند که با آن</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ها مخالف بود.</w:t>
      </w:r>
    </w:p>
    <w:p w14:paraId="05D9AD4A" w14:textId="0175A8E1" w:rsidR="00FB4C4B" w:rsidRPr="00FF1146" w:rsidRDefault="00FB4C4B" w:rsidP="00FB4C4B">
      <w:pPr>
        <w:pStyle w:val="NormalWeb"/>
        <w:bidi/>
        <w:ind w:left="720"/>
        <w:jc w:val="lowKashida"/>
        <w:rPr>
          <w:rFonts w:asciiTheme="minorHAnsi" w:eastAsiaTheme="minorHAnsi" w:hAnsiTheme="minorHAnsi" w:cs="B Lotus"/>
          <w:b/>
          <w:bCs/>
          <w:sz w:val="28"/>
          <w:szCs w:val="28"/>
          <w:rtl/>
          <w:lang w:bidi="fa-IR"/>
        </w:rPr>
      </w:pPr>
      <w:r w:rsidRPr="00FF1146">
        <w:rPr>
          <w:rFonts w:asciiTheme="minorHAnsi" w:eastAsiaTheme="minorHAnsi" w:hAnsiTheme="minorHAnsi" w:cs="B Lotus" w:hint="cs"/>
          <w:b/>
          <w:bCs/>
          <w:sz w:val="28"/>
          <w:szCs w:val="28"/>
          <w:rtl/>
          <w:lang w:bidi="fa-IR"/>
        </w:rPr>
        <w:t>فالراوی الکوفی یری الاختلاف بین احادیثهما (علیهما السلام) و احادیث الکوفیین.</w:t>
      </w:r>
    </w:p>
    <w:p w14:paraId="19DC6FEB" w14:textId="40E66713" w:rsidR="00FB4C4B" w:rsidRDefault="00FB4C4B" w:rsidP="00FB4C4B">
      <w:pPr>
        <w:pStyle w:val="NormalWeb"/>
        <w:bidi/>
        <w:ind w:left="720"/>
        <w:jc w:val="lowKashida"/>
        <w:rPr>
          <w:rFonts w:asciiTheme="minorHAnsi" w:eastAsiaTheme="minorHAnsi" w:hAnsiTheme="minorHAnsi" w:cs="B Lotus"/>
          <w:sz w:val="26"/>
          <w:szCs w:val="26"/>
          <w:rtl/>
          <w:lang w:bidi="fa-IR"/>
        </w:rPr>
      </w:pPr>
      <w:r>
        <w:rPr>
          <w:rFonts w:asciiTheme="minorHAnsi" w:eastAsiaTheme="minorHAnsi" w:hAnsiTheme="minorHAnsi" w:cs="B Lotus" w:hint="cs"/>
          <w:sz w:val="28"/>
          <w:szCs w:val="28"/>
          <w:rtl/>
          <w:lang w:bidi="fa-IR"/>
        </w:rPr>
        <w:t xml:space="preserve">در کوفه مدرسۀ حدیثی شیعه </w:t>
      </w:r>
      <w:r w:rsidR="00717C12">
        <w:rPr>
          <w:rFonts w:asciiTheme="minorHAnsi" w:eastAsiaTheme="minorHAnsi" w:hAnsiTheme="minorHAnsi" w:cs="B Lotus" w:hint="cs"/>
          <w:sz w:val="28"/>
          <w:szCs w:val="28"/>
          <w:rtl/>
          <w:lang w:bidi="fa-IR"/>
        </w:rPr>
        <w:t>داشتیم و در همین کوفه مدرسۀ حدیثی و فقهی اهل تسنن که فقیهشان هم در مراحل بعد ابوحنیفه بود. این راوی که در کوفه زندگی می</w:t>
      </w:r>
      <w:r w:rsidR="00717C12">
        <w:rPr>
          <w:rFonts w:asciiTheme="minorHAnsi" w:eastAsiaTheme="minorHAnsi" w:hAnsiTheme="minorHAnsi" w:cs="B Lotus"/>
          <w:sz w:val="28"/>
          <w:szCs w:val="28"/>
          <w:rtl/>
          <w:lang w:bidi="fa-IR"/>
        </w:rPr>
        <w:softHyphen/>
      </w:r>
      <w:r w:rsidR="00717C12">
        <w:rPr>
          <w:rFonts w:asciiTheme="minorHAnsi" w:eastAsiaTheme="minorHAnsi" w:hAnsiTheme="minorHAnsi" w:cs="B Lotus" w:hint="cs"/>
          <w:sz w:val="28"/>
          <w:szCs w:val="28"/>
          <w:rtl/>
          <w:lang w:bidi="fa-IR"/>
        </w:rPr>
        <w:t>کند در یک دانشگاه است. در این</w:t>
      </w:r>
      <w:r w:rsidR="00717C12">
        <w:rPr>
          <w:rFonts w:asciiTheme="minorHAnsi" w:eastAsiaTheme="minorHAnsi" w:hAnsiTheme="minorHAnsi" w:cs="B Lotus"/>
          <w:sz w:val="28"/>
          <w:szCs w:val="28"/>
          <w:rtl/>
          <w:lang w:bidi="fa-IR"/>
        </w:rPr>
        <w:softHyphen/>
      </w:r>
      <w:r w:rsidR="00717C12">
        <w:rPr>
          <w:rFonts w:asciiTheme="minorHAnsi" w:eastAsiaTheme="minorHAnsi" w:hAnsiTheme="minorHAnsi" w:cs="B Lotus" w:hint="cs"/>
          <w:sz w:val="26"/>
          <w:szCs w:val="26"/>
          <w:rtl/>
          <w:lang w:bidi="fa-IR"/>
        </w:rPr>
        <w:t>جا حرف امام صادق را می</w:t>
      </w:r>
      <w:r w:rsidR="00717C12">
        <w:rPr>
          <w:rFonts w:asciiTheme="minorHAnsi" w:eastAsiaTheme="minorHAnsi" w:hAnsiTheme="minorHAnsi" w:cs="B Lotus"/>
          <w:sz w:val="26"/>
          <w:szCs w:val="26"/>
          <w:rtl/>
          <w:lang w:bidi="fa-IR"/>
        </w:rPr>
        <w:softHyphen/>
      </w:r>
      <w:r w:rsidR="00717C12">
        <w:rPr>
          <w:rFonts w:asciiTheme="minorHAnsi" w:eastAsiaTheme="minorHAnsi" w:hAnsiTheme="minorHAnsi" w:cs="B Lotus" w:hint="cs"/>
          <w:sz w:val="26"/>
          <w:szCs w:val="26"/>
          <w:rtl/>
          <w:lang w:bidi="fa-IR"/>
        </w:rPr>
        <w:t>شنود و حرف مثلا ابوحنیفه را هم می</w:t>
      </w:r>
      <w:r w:rsidR="00717C12">
        <w:rPr>
          <w:rFonts w:asciiTheme="minorHAnsi" w:eastAsiaTheme="minorHAnsi" w:hAnsiTheme="minorHAnsi" w:cs="B Lotus"/>
          <w:sz w:val="26"/>
          <w:szCs w:val="26"/>
          <w:rtl/>
          <w:lang w:bidi="fa-IR"/>
        </w:rPr>
        <w:softHyphen/>
      </w:r>
      <w:r w:rsidR="00717C12">
        <w:rPr>
          <w:rFonts w:asciiTheme="minorHAnsi" w:eastAsiaTheme="minorHAnsi" w:hAnsiTheme="minorHAnsi" w:cs="B Lotus" w:hint="cs"/>
          <w:sz w:val="26"/>
          <w:szCs w:val="26"/>
          <w:rtl/>
          <w:lang w:bidi="fa-IR"/>
        </w:rPr>
        <w:t>شوند. جری الاختلاف. این در خود مدرسۀ کوفی بین احادیث ما و احادیث آنها</w:t>
      </w:r>
    </w:p>
    <w:p w14:paraId="620D2635" w14:textId="5A707F56" w:rsidR="00717C12" w:rsidRDefault="00717C12" w:rsidP="00717C12">
      <w:pPr>
        <w:pStyle w:val="NormalWeb"/>
        <w:bidi/>
        <w:ind w:left="720"/>
        <w:jc w:val="lowKashida"/>
        <w:rPr>
          <w:rFonts w:asciiTheme="minorHAnsi" w:eastAsiaTheme="minorHAnsi" w:hAnsiTheme="minorHAnsi" w:cs="B Lotus"/>
          <w:sz w:val="26"/>
          <w:szCs w:val="26"/>
          <w:rtl/>
          <w:lang w:bidi="fa-IR"/>
        </w:rPr>
      </w:pPr>
      <w:r w:rsidRPr="00FF1146">
        <w:rPr>
          <w:rFonts w:asciiTheme="minorHAnsi" w:eastAsiaTheme="minorHAnsi" w:hAnsiTheme="minorHAnsi" w:cs="B Lotus" w:hint="cs"/>
          <w:b/>
          <w:bCs/>
          <w:sz w:val="26"/>
          <w:szCs w:val="26"/>
          <w:rtl/>
          <w:lang w:bidi="fa-IR"/>
        </w:rPr>
        <w:t>و هکذا الامر بالنسبة لأحادیث الحجازیین</w:t>
      </w:r>
      <w:r>
        <w:rPr>
          <w:rFonts w:asciiTheme="minorHAnsi" w:eastAsiaTheme="minorHAnsi" w:hAnsiTheme="minorHAnsi" w:cs="B Lotus" w:hint="cs"/>
          <w:sz w:val="26"/>
          <w:szCs w:val="26"/>
          <w:rtl/>
          <w:lang w:bidi="fa-IR"/>
        </w:rPr>
        <w:t>. در حجاز هم درست است قدرت علمی در دست آن</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ها بود، ولی راویان شیعه و شاگردان امام صادق و امام باقر علیهما السلام بودند، این</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ها متوجه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شدند که مالک یک چیزی را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گوید و غیر مالک و این</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ها یک چیز دیگر را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گویند و اختلاف است. پس این</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جا باید یک راهی برای حل معضلۀ اختلاف حدیث شیعی از حدیث سنی پیدا شود که چه کنیم؟</w:t>
      </w:r>
    </w:p>
    <w:p w14:paraId="28D1E7BA" w14:textId="5666C105" w:rsidR="00717C12" w:rsidRPr="00FF1146" w:rsidRDefault="00717C12" w:rsidP="00717C12">
      <w:pPr>
        <w:pStyle w:val="NormalWeb"/>
        <w:numPr>
          <w:ilvl w:val="0"/>
          <w:numId w:val="8"/>
        </w:numPr>
        <w:bidi/>
        <w:jc w:val="lowKashida"/>
        <w:rPr>
          <w:rFonts w:asciiTheme="minorHAnsi" w:eastAsiaTheme="minorHAnsi" w:hAnsiTheme="minorHAnsi" w:cs="B Lotus"/>
          <w:b/>
          <w:bCs/>
          <w:sz w:val="26"/>
          <w:szCs w:val="26"/>
          <w:lang w:bidi="fa-IR"/>
        </w:rPr>
      </w:pPr>
      <w:r w:rsidRPr="00FF1146">
        <w:rPr>
          <w:rFonts w:asciiTheme="minorHAnsi" w:eastAsiaTheme="minorHAnsi" w:hAnsiTheme="minorHAnsi" w:cs="B Lotus" w:hint="cs"/>
          <w:b/>
          <w:bCs/>
          <w:sz w:val="26"/>
          <w:szCs w:val="26"/>
          <w:rtl/>
          <w:lang w:bidi="fa-IR"/>
        </w:rPr>
        <w:t>النوع الثانی؛ الاختلاف الذی رأوه فی نفس الاحادیث الصادرة عن الائمة علیهم السلام و فتاواهم</w:t>
      </w:r>
    </w:p>
    <w:p w14:paraId="3F07C172" w14:textId="1234FBA0" w:rsidR="00717C12" w:rsidRDefault="00717C12" w:rsidP="00717C12">
      <w:pPr>
        <w:pStyle w:val="NormalWeb"/>
        <w:bidi/>
        <w:ind w:left="720"/>
        <w:jc w:val="lowKashida"/>
        <w:rPr>
          <w:rFonts w:asciiTheme="minorHAnsi" w:eastAsiaTheme="minorHAnsi" w:hAnsiTheme="minorHAnsi" w:cs="B Lotus"/>
          <w:sz w:val="26"/>
          <w:szCs w:val="26"/>
          <w:rtl/>
          <w:lang w:bidi="fa-IR"/>
        </w:rPr>
      </w:pPr>
      <w:r>
        <w:rPr>
          <w:rFonts w:asciiTheme="minorHAnsi" w:eastAsiaTheme="minorHAnsi" w:hAnsiTheme="minorHAnsi" w:cs="B Lotus" w:hint="cs"/>
          <w:sz w:val="26"/>
          <w:szCs w:val="26"/>
          <w:rtl/>
          <w:lang w:bidi="fa-IR"/>
        </w:rPr>
        <w:t>از خود امام صادق دو روایت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 xml:space="preserve">بینند که به ظاهر با هم اختلاف دارد. </w:t>
      </w:r>
      <w:r w:rsidR="00FF1146">
        <w:rPr>
          <w:rFonts w:asciiTheme="minorHAnsi" w:eastAsiaTheme="minorHAnsi" w:hAnsiTheme="minorHAnsi" w:cs="B Lotus" w:hint="cs"/>
          <w:sz w:val="26"/>
          <w:szCs w:val="26"/>
          <w:rtl/>
          <w:lang w:bidi="fa-IR"/>
        </w:rPr>
        <w:t xml:space="preserve">چند </w:t>
      </w:r>
      <w:r>
        <w:rPr>
          <w:rFonts w:asciiTheme="minorHAnsi" w:eastAsiaTheme="minorHAnsi" w:hAnsiTheme="minorHAnsi" w:cs="B Lotus" w:hint="cs"/>
          <w:sz w:val="26"/>
          <w:szCs w:val="26"/>
          <w:rtl/>
          <w:lang w:bidi="fa-IR"/>
        </w:rPr>
        <w:t xml:space="preserve"> سوال به وجود می</w:t>
      </w:r>
      <w:r w:rsidR="00FF1146">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آید:</w:t>
      </w:r>
    </w:p>
    <w:p w14:paraId="309B595B" w14:textId="23C62766" w:rsidR="00717C12" w:rsidRDefault="009F0143" w:rsidP="009F0143">
      <w:pPr>
        <w:pStyle w:val="NormalWeb"/>
        <w:numPr>
          <w:ilvl w:val="0"/>
          <w:numId w:val="9"/>
        </w:numPr>
        <w:bidi/>
        <w:jc w:val="lowKashida"/>
        <w:rPr>
          <w:rFonts w:asciiTheme="minorHAnsi" w:eastAsiaTheme="minorHAnsi" w:hAnsiTheme="minorHAnsi" w:cs="B Lotus"/>
          <w:sz w:val="26"/>
          <w:szCs w:val="26"/>
          <w:lang w:bidi="fa-IR"/>
        </w:rPr>
      </w:pPr>
      <w:r>
        <w:rPr>
          <w:rFonts w:asciiTheme="minorHAnsi" w:eastAsiaTheme="minorHAnsi" w:hAnsiTheme="minorHAnsi" w:cs="B Lotus" w:hint="cs"/>
          <w:sz w:val="26"/>
          <w:szCs w:val="26"/>
          <w:rtl/>
          <w:lang w:bidi="fa-IR"/>
        </w:rPr>
        <w:t>چرا اختلاف به وجود آمده است؟</w:t>
      </w:r>
    </w:p>
    <w:p w14:paraId="03E245BB" w14:textId="363F715E" w:rsidR="009F0143" w:rsidRDefault="009F0143" w:rsidP="009F0143">
      <w:pPr>
        <w:pStyle w:val="NormalWeb"/>
        <w:numPr>
          <w:ilvl w:val="0"/>
          <w:numId w:val="9"/>
        </w:numPr>
        <w:bidi/>
        <w:jc w:val="lowKashida"/>
        <w:rPr>
          <w:rFonts w:asciiTheme="minorHAnsi" w:eastAsiaTheme="minorHAnsi" w:hAnsiTheme="minorHAnsi" w:cs="B Lotus"/>
          <w:sz w:val="26"/>
          <w:szCs w:val="26"/>
          <w:lang w:bidi="fa-IR"/>
        </w:rPr>
      </w:pPr>
      <w:r>
        <w:rPr>
          <w:rFonts w:asciiTheme="minorHAnsi" w:eastAsiaTheme="minorHAnsi" w:hAnsiTheme="minorHAnsi" w:cs="B Lotus" w:hint="cs"/>
          <w:sz w:val="26"/>
          <w:szCs w:val="26"/>
          <w:rtl/>
          <w:lang w:bidi="fa-IR"/>
        </w:rPr>
        <w:t>چگونه این اختلاف را معالجه کنند؟ که بحث تعادل و تراجیح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شود.</w:t>
      </w:r>
    </w:p>
    <w:p w14:paraId="4585F42C" w14:textId="646CCFE8" w:rsidR="009F0143" w:rsidRPr="00FF1146" w:rsidRDefault="009F0143" w:rsidP="009F0143">
      <w:pPr>
        <w:pStyle w:val="NormalWeb"/>
        <w:numPr>
          <w:ilvl w:val="0"/>
          <w:numId w:val="9"/>
        </w:numPr>
        <w:bidi/>
        <w:jc w:val="lowKashida"/>
        <w:rPr>
          <w:rFonts w:asciiTheme="minorHAnsi" w:eastAsiaTheme="minorHAnsi" w:hAnsiTheme="minorHAnsi" w:cs="B Lotus"/>
          <w:b/>
          <w:bCs/>
          <w:sz w:val="26"/>
          <w:szCs w:val="26"/>
          <w:lang w:bidi="fa-IR"/>
        </w:rPr>
      </w:pPr>
      <w:r w:rsidRPr="00FF1146">
        <w:rPr>
          <w:rFonts w:asciiTheme="minorHAnsi" w:eastAsiaTheme="minorHAnsi" w:hAnsiTheme="minorHAnsi" w:cs="B Lotus" w:hint="cs"/>
          <w:b/>
          <w:bCs/>
          <w:sz w:val="26"/>
          <w:szCs w:val="26"/>
          <w:rtl/>
          <w:lang w:bidi="fa-IR"/>
        </w:rPr>
        <w:t>قد یظهر تساؤلهم هذا من خلال عرض روایتین متعارضین علی الامام و سؤاله عن العلاج.</w:t>
      </w:r>
      <w:r w:rsidR="00E21282">
        <w:rPr>
          <w:rStyle w:val="FootnoteReference"/>
          <w:rFonts w:asciiTheme="minorHAnsi" w:eastAsiaTheme="minorHAnsi" w:hAnsiTheme="minorHAnsi" w:cs="B Lotus"/>
          <w:b/>
          <w:bCs/>
          <w:sz w:val="26"/>
          <w:szCs w:val="26"/>
          <w:lang w:bidi="fa-IR"/>
        </w:rPr>
        <w:footnoteReference w:id="2"/>
      </w:r>
    </w:p>
    <w:p w14:paraId="081EB7BC" w14:textId="46C0904E" w:rsidR="009F0143" w:rsidRDefault="009F0143" w:rsidP="009F0143">
      <w:pPr>
        <w:pStyle w:val="NormalWeb"/>
        <w:bidi/>
        <w:ind w:left="1080"/>
        <w:jc w:val="lowKashida"/>
        <w:rPr>
          <w:rFonts w:asciiTheme="minorHAnsi" w:eastAsiaTheme="minorHAnsi" w:hAnsiTheme="minorHAnsi" w:cs="B Lotus"/>
          <w:sz w:val="26"/>
          <w:szCs w:val="26"/>
          <w:rtl/>
          <w:lang w:bidi="fa-IR"/>
        </w:rPr>
      </w:pPr>
      <w:r>
        <w:rPr>
          <w:rFonts w:asciiTheme="minorHAnsi" w:eastAsiaTheme="minorHAnsi" w:hAnsiTheme="minorHAnsi" w:cs="B Lotus" w:hint="cs"/>
          <w:sz w:val="26"/>
          <w:szCs w:val="26"/>
          <w:rtl/>
          <w:lang w:bidi="fa-IR"/>
        </w:rPr>
        <w:t>گاهی خود دو روایت مختلف را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دیدند، چه کنیم؟ مقبولۀ عمر بن حنظله را ببینید. گاهی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آمد به امام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گفت دو روایت از شما شنیده</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ایم؛ یکی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گوید خمر طاهر است و دیگری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گفت خمر نجس است، چه کنیم؟ یعنی به صورت جزئی از امام سؤال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کرد. نمی</w:t>
      </w:r>
      <w:r w:rsidR="00E21282">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گفت اگر دو حدیث متعارض از شما به ما رسید چه کنیم. بلکه به صورت جزئی حل تعارض را از امام درخواست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کرد.</w:t>
      </w:r>
    </w:p>
    <w:p w14:paraId="4F5FFD81" w14:textId="64C94C5E" w:rsidR="00BB0316" w:rsidRDefault="00BB0316" w:rsidP="00E21282">
      <w:pPr>
        <w:pStyle w:val="NormalWeb"/>
        <w:bidi/>
        <w:jc w:val="lowKashida"/>
        <w:rPr>
          <w:rFonts w:asciiTheme="minorHAnsi" w:eastAsiaTheme="minorHAnsi" w:hAnsiTheme="minorHAnsi" w:cs="B Lotus"/>
          <w:sz w:val="26"/>
          <w:szCs w:val="26"/>
          <w:rtl/>
          <w:lang w:bidi="fa-IR"/>
        </w:rPr>
      </w:pPr>
      <w:r>
        <w:rPr>
          <w:rFonts w:asciiTheme="minorHAnsi" w:eastAsiaTheme="minorHAnsi" w:hAnsiTheme="minorHAnsi" w:cs="B Lotus" w:hint="cs"/>
          <w:sz w:val="26"/>
          <w:szCs w:val="26"/>
          <w:rtl/>
          <w:lang w:bidi="fa-IR"/>
        </w:rPr>
        <w:lastRenderedPageBreak/>
        <w:t>این دو نوع اختلاف که ببیان شد، یکی اختلاف بین احادیث مکتب ما و مکتب اهل تسنن و دیگری اختلاف در بین احادیث شیعی باعث شد که دست به قلم بشوند برخی از بزرگان شیعه در همان عصر کتابی در مورد تعادل و تراجیح حدیث بنویسند، که این</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ها جزء اصلی ترین و اولین کتب اصولی در تاریخ می</w:t>
      </w:r>
      <w:r>
        <w:rPr>
          <w:rFonts w:asciiTheme="minorHAnsi" w:eastAsiaTheme="minorHAnsi" w:hAnsiTheme="minorHAnsi" w:cs="B Lotus"/>
          <w:sz w:val="26"/>
          <w:szCs w:val="26"/>
          <w:rtl/>
          <w:lang w:bidi="fa-IR"/>
        </w:rPr>
        <w:softHyphen/>
      </w:r>
      <w:r>
        <w:rPr>
          <w:rFonts w:asciiTheme="minorHAnsi" w:eastAsiaTheme="minorHAnsi" w:hAnsiTheme="minorHAnsi" w:cs="B Lotus" w:hint="cs"/>
          <w:sz w:val="26"/>
          <w:szCs w:val="26"/>
          <w:rtl/>
          <w:lang w:bidi="fa-IR"/>
        </w:rPr>
        <w:t>شود.</w:t>
      </w:r>
    </w:p>
    <w:p w14:paraId="198394FB" w14:textId="12CB2553" w:rsidR="00BB0316" w:rsidRPr="00717C12" w:rsidRDefault="00BB0316" w:rsidP="00BB0316">
      <w:pPr>
        <w:pStyle w:val="NormalWeb"/>
        <w:bidi/>
        <w:jc w:val="lowKashida"/>
        <w:rPr>
          <w:rFonts w:asciiTheme="minorHAnsi" w:eastAsiaTheme="minorHAnsi" w:hAnsiTheme="minorHAnsi" w:cs="B Lotus"/>
          <w:sz w:val="26"/>
          <w:szCs w:val="26"/>
          <w:lang w:bidi="fa-IR"/>
        </w:rPr>
      </w:pPr>
      <w:r>
        <w:rPr>
          <w:rFonts w:asciiTheme="minorHAnsi" w:eastAsiaTheme="minorHAnsi" w:hAnsiTheme="minorHAnsi" w:cs="B Lotus" w:hint="cs"/>
          <w:sz w:val="26"/>
          <w:szCs w:val="26"/>
          <w:rtl/>
          <w:lang w:bidi="fa-IR"/>
        </w:rPr>
        <w:t>و صلی الله علی محمد و آله الطاهرین</w:t>
      </w:r>
    </w:p>
    <w:sectPr w:rsidR="00BB0316" w:rsidRPr="00717C12"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B7B12" w14:textId="77777777" w:rsidR="0081677D" w:rsidRDefault="0081677D" w:rsidP="00C44E32">
      <w:pPr>
        <w:spacing w:after="0" w:line="240" w:lineRule="auto"/>
      </w:pPr>
      <w:r>
        <w:separator/>
      </w:r>
    </w:p>
  </w:endnote>
  <w:endnote w:type="continuationSeparator" w:id="0">
    <w:p w14:paraId="3633F78C" w14:textId="77777777" w:rsidR="0081677D" w:rsidRDefault="0081677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0EAD24" w14:textId="77777777" w:rsidR="0081677D" w:rsidRDefault="0081677D" w:rsidP="009E237F">
      <w:pPr>
        <w:spacing w:after="0" w:line="240" w:lineRule="auto"/>
        <w:jc w:val="right"/>
      </w:pPr>
      <w:r>
        <w:separator/>
      </w:r>
    </w:p>
  </w:footnote>
  <w:footnote w:type="continuationSeparator" w:id="0">
    <w:p w14:paraId="0C5FCBCF" w14:textId="77777777" w:rsidR="0081677D" w:rsidRDefault="0081677D" w:rsidP="00C44E32">
      <w:pPr>
        <w:spacing w:after="0" w:line="240" w:lineRule="auto"/>
      </w:pPr>
      <w:r>
        <w:continuationSeparator/>
      </w:r>
    </w:p>
  </w:footnote>
  <w:footnote w:id="1">
    <w:p w14:paraId="05DFAAFE" w14:textId="531719FF" w:rsidR="003059E1" w:rsidRPr="00E21282" w:rsidRDefault="003059E1" w:rsidP="003059E1">
      <w:pPr>
        <w:pStyle w:val="FootnoteText"/>
        <w:bidi/>
        <w:rPr>
          <w:rFonts w:cs="B Lotus" w:hint="cs"/>
          <w:sz w:val="24"/>
          <w:szCs w:val="24"/>
          <w:rtl/>
          <w:lang w:bidi="fa-IR"/>
        </w:rPr>
      </w:pPr>
      <w:r w:rsidRPr="00E21282">
        <w:rPr>
          <w:rStyle w:val="FootnoteReference"/>
          <w:rFonts w:cs="B Lotus"/>
          <w:sz w:val="24"/>
          <w:szCs w:val="24"/>
        </w:rPr>
        <w:footnoteRef/>
      </w:r>
      <w:r w:rsidRPr="00E21282">
        <w:rPr>
          <w:rFonts w:cs="B Lotus"/>
          <w:sz w:val="24"/>
          <w:szCs w:val="24"/>
        </w:rPr>
        <w:t xml:space="preserve"> </w:t>
      </w:r>
      <w:r w:rsidRPr="00E21282">
        <w:rPr>
          <w:rFonts w:cs="B Lotus" w:hint="cs"/>
          <w:sz w:val="24"/>
          <w:szCs w:val="24"/>
          <w:rtl/>
        </w:rPr>
        <w:t>الطبقات الکبری[ط- دار صادر]، ج 2، ص 338.</w:t>
      </w:r>
    </w:p>
  </w:footnote>
  <w:footnote w:id="2">
    <w:p w14:paraId="3D70F3BD" w14:textId="7653202B" w:rsidR="00E21282" w:rsidRPr="00E21282" w:rsidRDefault="00E21282" w:rsidP="00E21282">
      <w:pPr>
        <w:pStyle w:val="FootnoteText"/>
        <w:bidi/>
        <w:rPr>
          <w:rFonts w:cs="B Lotus" w:hint="cs"/>
          <w:sz w:val="24"/>
          <w:szCs w:val="24"/>
          <w:rtl/>
          <w:lang w:bidi="fa-IR"/>
        </w:rPr>
      </w:pPr>
      <w:r w:rsidRPr="00E21282">
        <w:rPr>
          <w:rStyle w:val="FootnoteReference"/>
          <w:rFonts w:cs="B Lotus"/>
          <w:sz w:val="24"/>
          <w:szCs w:val="24"/>
        </w:rPr>
        <w:footnoteRef/>
      </w:r>
      <w:r w:rsidRPr="00E21282">
        <w:rPr>
          <w:rFonts w:cs="B Lotus"/>
          <w:sz w:val="24"/>
          <w:szCs w:val="24"/>
        </w:rPr>
        <w:t xml:space="preserve"> </w:t>
      </w:r>
      <w:r w:rsidRPr="00E21282">
        <w:rPr>
          <w:rFonts w:cs="B Lotus" w:hint="cs"/>
          <w:sz w:val="24"/>
          <w:szCs w:val="24"/>
          <w:rtl/>
          <w:lang w:bidi="fa-IR"/>
        </w:rPr>
        <w:t>ر.ک: تقریرات ، ص 156 تا 161.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BC2"/>
    <w:multiLevelType w:val="hybridMultilevel"/>
    <w:tmpl w:val="55F89398"/>
    <w:lvl w:ilvl="0" w:tplc="524EF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F214A"/>
    <w:multiLevelType w:val="hybridMultilevel"/>
    <w:tmpl w:val="E8B88158"/>
    <w:lvl w:ilvl="0" w:tplc="FBFEC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8A6B5D"/>
    <w:multiLevelType w:val="hybridMultilevel"/>
    <w:tmpl w:val="C3D8C2B8"/>
    <w:lvl w:ilvl="0" w:tplc="A3300E38">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8E62985"/>
    <w:multiLevelType w:val="hybridMultilevel"/>
    <w:tmpl w:val="82AEF01C"/>
    <w:lvl w:ilvl="0" w:tplc="CCD2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E37B8C"/>
    <w:multiLevelType w:val="hybridMultilevel"/>
    <w:tmpl w:val="9804564C"/>
    <w:lvl w:ilvl="0" w:tplc="A9269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A63E42"/>
    <w:multiLevelType w:val="hybridMultilevel"/>
    <w:tmpl w:val="DCEA85DE"/>
    <w:lvl w:ilvl="0" w:tplc="AB521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5658572">
    <w:abstractNumId w:val="8"/>
  </w:num>
  <w:num w:numId="2" w16cid:durableId="1351449582">
    <w:abstractNumId w:val="4"/>
  </w:num>
  <w:num w:numId="3" w16cid:durableId="65955204">
    <w:abstractNumId w:val="7"/>
  </w:num>
  <w:num w:numId="4" w16cid:durableId="2090074486">
    <w:abstractNumId w:val="0"/>
  </w:num>
  <w:num w:numId="5" w16cid:durableId="1008676528">
    <w:abstractNumId w:val="5"/>
  </w:num>
  <w:num w:numId="6" w16cid:durableId="20713161">
    <w:abstractNumId w:val="3"/>
  </w:num>
  <w:num w:numId="7" w16cid:durableId="26681527">
    <w:abstractNumId w:val="2"/>
  </w:num>
  <w:num w:numId="8" w16cid:durableId="683476067">
    <w:abstractNumId w:val="1"/>
  </w:num>
  <w:num w:numId="9" w16cid:durableId="40398857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1D4D"/>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9E1"/>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C12"/>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77D"/>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76C"/>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67"/>
    <w:rsid w:val="009E0ED2"/>
    <w:rsid w:val="009E1203"/>
    <w:rsid w:val="009E237F"/>
    <w:rsid w:val="009E23B5"/>
    <w:rsid w:val="009E2E64"/>
    <w:rsid w:val="009E481E"/>
    <w:rsid w:val="009E4C64"/>
    <w:rsid w:val="009E546D"/>
    <w:rsid w:val="009E68DC"/>
    <w:rsid w:val="009F0009"/>
    <w:rsid w:val="009F0143"/>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3C4F"/>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316"/>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6EF2"/>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675AD"/>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6E6A"/>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1B6A"/>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282"/>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6919"/>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52E"/>
    <w:rsid w:val="00FA7A62"/>
    <w:rsid w:val="00FB0BA7"/>
    <w:rsid w:val="00FB17B5"/>
    <w:rsid w:val="00FB3034"/>
    <w:rsid w:val="00FB312A"/>
    <w:rsid w:val="00FB35E9"/>
    <w:rsid w:val="00FB3EDC"/>
    <w:rsid w:val="00FB4C4B"/>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146"/>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A758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7218</TotalTime>
  <Pages>1</Pages>
  <Words>1097</Words>
  <Characters>6258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318</cp:revision>
  <cp:lastPrinted>2021-11-09T15:29:00Z</cp:lastPrinted>
  <dcterms:created xsi:type="dcterms:W3CDTF">2021-11-29T16:02:00Z</dcterms:created>
  <dcterms:modified xsi:type="dcterms:W3CDTF">2022-05-08T12:54:00Z</dcterms:modified>
</cp:coreProperties>
</file>