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8D36F56"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540BE6">
        <w:rPr>
          <w:rFonts w:cs="B Titr" w:hint="cs"/>
          <w:color w:val="000000" w:themeColor="text1"/>
          <w:sz w:val="28"/>
          <w:szCs w:val="28"/>
          <w:rtl/>
          <w:lang w:bidi="fa-IR"/>
        </w:rPr>
        <w:t>پنج</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540BE6">
        <w:rPr>
          <w:rFonts w:cs="B Titr" w:hint="cs"/>
          <w:color w:val="000000" w:themeColor="text1"/>
          <w:sz w:val="28"/>
          <w:szCs w:val="28"/>
          <w:rtl/>
          <w:lang w:bidi="fa-IR"/>
        </w:rPr>
        <w:t>10</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1AC9F91" w14:textId="5B38614E" w:rsidR="002B5C0E" w:rsidRPr="002B5C0E" w:rsidRDefault="002B5C0E" w:rsidP="00E46918">
      <w:pPr>
        <w:pStyle w:val="NormalWeb"/>
        <w:bidi/>
        <w:jc w:val="lowKashida"/>
        <w:rPr>
          <w:rFonts w:asciiTheme="minorHAnsi" w:eastAsiaTheme="minorHAnsi" w:hAnsiTheme="minorHAnsi" w:cs="B Titr"/>
          <w:sz w:val="28"/>
          <w:szCs w:val="28"/>
          <w:rtl/>
          <w:lang w:bidi="fa-IR"/>
        </w:rPr>
      </w:pPr>
      <w:r w:rsidRPr="002B5C0E">
        <w:rPr>
          <w:rFonts w:asciiTheme="minorHAnsi" w:eastAsiaTheme="minorHAnsi" w:hAnsiTheme="minorHAnsi" w:cs="B Titr" w:hint="cs"/>
          <w:sz w:val="28"/>
          <w:szCs w:val="28"/>
          <w:rtl/>
          <w:lang w:bidi="fa-IR"/>
        </w:rPr>
        <w:t>[</w:t>
      </w:r>
      <w:r w:rsidR="00CC59D0">
        <w:rPr>
          <w:rFonts w:asciiTheme="minorHAnsi" w:eastAsiaTheme="minorHAnsi" w:hAnsiTheme="minorHAnsi" w:cs="B Titr" w:hint="cs"/>
          <w:sz w:val="28"/>
          <w:szCs w:val="28"/>
          <w:rtl/>
          <w:lang w:bidi="fa-IR"/>
        </w:rPr>
        <w:t>اشاره به سیر بحث</w:t>
      </w:r>
      <w:r w:rsidRPr="002B5C0E">
        <w:rPr>
          <w:rFonts w:asciiTheme="minorHAnsi" w:eastAsiaTheme="minorHAnsi" w:hAnsiTheme="minorHAnsi" w:cs="B Titr" w:hint="cs"/>
          <w:sz w:val="28"/>
          <w:szCs w:val="28"/>
          <w:rtl/>
          <w:lang w:bidi="fa-IR"/>
        </w:rPr>
        <w:t>]</w:t>
      </w:r>
    </w:p>
    <w:p w14:paraId="32E73CB8" w14:textId="6A1B0FD1" w:rsidR="00821597" w:rsidRDefault="00B9161E" w:rsidP="0082159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جلسۀ گذشته مطلبی را از مرحوم وحید بهبهانی اعلی الله مقامه الشریف نقل کردیم که فرمود چون مرحوم صدوق از مالک روایات زیادی را نقل کرده، وچون از این روایات می‌توان استفاده کرد که مالک ارتباطش با امام صادق سلام الله علیه زیاد بوده، پس باید بین او و مثل ابوحنیفه، تفاوت گذاشت.</w:t>
      </w:r>
    </w:p>
    <w:p w14:paraId="2B3ABBB0" w14:textId="1C0756B2" w:rsidR="00B9161E" w:rsidRDefault="00B9161E" w:rsidP="00B9161E">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سید سیستانی تعلیقه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در این‌جا بیان نفرمود، در ادامه فرمود چه بسا اگر کسی مبنای مرحوم حاجی نوری را داشته باشد که از بیان شیخ مفید در ارشاد استفاده کند تمام حدود 4000 شاگرد امام صادق علیه السلام موثق هستند، مگر کسی صراحتا تضعیف شده باشد، مالک را بتوانیم موثق کنیم.</w:t>
      </w:r>
    </w:p>
    <w:p w14:paraId="6095AC26" w14:textId="5475DAC2" w:rsidR="00B9161E" w:rsidRDefault="00B9161E" w:rsidP="00B9161E">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تعلیقۀ حضرت آقای سیستانی در این بود که این مبنای مرحوم حاجی نوری از نظر ما قابل قبول نیست، و مخدوش است، کأنّه اگر مبنا قبول بود، می‌توانستیم به نحوی مالک را موثق معرفی کنیم و روایات او را موثقه بدانیم، غیر امامی ثقه و بعد فرمودند ممکن است از راه این أبی عمیر هم از مالک وارد شد به این که چون ابن ابی عمیر لا یروی الا عمن یوثق به، پس مالک موثق است</w:t>
      </w:r>
      <w:r w:rsidR="00FA7A62">
        <w:rPr>
          <w:rFonts w:asciiTheme="minorHAnsi" w:eastAsiaTheme="minorHAnsi" w:hAnsiTheme="minorHAnsi" w:cs="B Lotus" w:hint="cs"/>
          <w:sz w:val="28"/>
          <w:szCs w:val="28"/>
          <w:rtl/>
          <w:lang w:bidi="fa-IR"/>
        </w:rPr>
        <w:t>.</w:t>
      </w:r>
    </w:p>
    <w:p w14:paraId="485628BB" w14:textId="1CF9D544" w:rsidR="00FA7A62" w:rsidRDefault="00FA7A62" w:rsidP="00FA7A6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این‌جا ایشان دیگر ادامه نداده ولی عرض کردیم، این مبنا را ایشان قبول دارد، کما صرح به فی بحث قاعدة الالزام که عرض شد.</w:t>
      </w:r>
    </w:p>
    <w:p w14:paraId="377742B5" w14:textId="49BF67E7" w:rsidR="00CC59D0" w:rsidRPr="00CC59D0" w:rsidRDefault="00CC59D0" w:rsidP="00CC59D0">
      <w:pPr>
        <w:pStyle w:val="NormalWeb"/>
        <w:bidi/>
        <w:jc w:val="both"/>
        <w:rPr>
          <w:rFonts w:asciiTheme="minorHAnsi" w:eastAsiaTheme="minorHAnsi" w:hAnsiTheme="minorHAnsi" w:cs="B Titr"/>
          <w:sz w:val="28"/>
          <w:szCs w:val="28"/>
          <w:rtl/>
          <w:lang w:bidi="fa-IR"/>
        </w:rPr>
      </w:pPr>
      <w:r w:rsidRPr="00CC59D0">
        <w:rPr>
          <w:rFonts w:asciiTheme="minorHAnsi" w:eastAsiaTheme="minorHAnsi" w:hAnsiTheme="minorHAnsi" w:cs="B Titr" w:hint="cs"/>
          <w:sz w:val="28"/>
          <w:szCs w:val="28"/>
          <w:rtl/>
          <w:lang w:bidi="fa-IR"/>
        </w:rPr>
        <w:t>[تعلیقة؛ شواهد بر عدم امکان وثاقت مالک]</w:t>
      </w:r>
    </w:p>
    <w:p w14:paraId="4447E2F2" w14:textId="19DFAC77" w:rsidR="00FA7A62" w:rsidRDefault="00FA7A62" w:rsidP="00FA7A6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در این‌جا امروز به عنوان پایان بخش مطالبی که در مورد مالک داشتیم، چند مطلب را عرض می‌کنم، که بعضی را قبلا هم اشاره کرده بودم:</w:t>
      </w:r>
    </w:p>
    <w:p w14:paraId="231E6420" w14:textId="350D39F7" w:rsidR="00264837" w:rsidRDefault="002A63C8" w:rsidP="00145002">
      <w:pPr>
        <w:pStyle w:val="NormalWeb"/>
        <w:numPr>
          <w:ilvl w:val="0"/>
          <w:numId w:val="26"/>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نویسندۀ کتاب الکامل</w:t>
      </w:r>
      <w:r w:rsidR="00145002">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w:t>
      </w:r>
      <w:r w:rsidR="00FA7A62">
        <w:rPr>
          <w:rFonts w:asciiTheme="minorHAnsi" w:eastAsiaTheme="minorHAnsi" w:hAnsiTheme="minorHAnsi" w:cs="B Lotus" w:hint="cs"/>
          <w:sz w:val="28"/>
          <w:szCs w:val="28"/>
          <w:rtl/>
          <w:lang w:bidi="fa-IR"/>
        </w:rPr>
        <w:t xml:space="preserve">به مناسبت مباحثی را مربوط به خوارج مطرح کرده </w:t>
      </w:r>
      <w:r w:rsidR="00140C42">
        <w:rPr>
          <w:rFonts w:asciiTheme="minorHAnsi" w:eastAsiaTheme="minorHAnsi" w:hAnsiTheme="minorHAnsi" w:cs="B Lotus" w:hint="cs"/>
          <w:sz w:val="28"/>
          <w:szCs w:val="28"/>
          <w:rtl/>
          <w:lang w:bidi="fa-IR"/>
        </w:rPr>
        <w:t xml:space="preserve">که </w:t>
      </w:r>
      <w:r w:rsidR="00FA7A62">
        <w:rPr>
          <w:rFonts w:asciiTheme="minorHAnsi" w:eastAsiaTheme="minorHAnsi" w:hAnsiTheme="minorHAnsi" w:cs="B Lotus" w:hint="cs"/>
          <w:sz w:val="28"/>
          <w:szCs w:val="28"/>
          <w:rtl/>
          <w:lang w:bidi="fa-IR"/>
        </w:rPr>
        <w:t>نکات بسیاری درش نهفته است.</w:t>
      </w:r>
      <w:r w:rsidR="00140C42" w:rsidRPr="00140C42">
        <w:rPr>
          <w:rStyle w:val="FootnoteReference"/>
          <w:rFonts w:asciiTheme="minorHAnsi" w:eastAsiaTheme="minorHAnsi" w:hAnsiTheme="minorHAnsi" w:cs="B Lotus"/>
          <w:sz w:val="28"/>
          <w:szCs w:val="28"/>
          <w:rtl/>
          <w:lang w:bidi="fa-IR"/>
        </w:rPr>
        <w:t xml:space="preserve"> </w:t>
      </w:r>
      <w:r w:rsidR="00140C42">
        <w:rPr>
          <w:rStyle w:val="FootnoteReference"/>
          <w:rFonts w:asciiTheme="minorHAnsi" w:eastAsiaTheme="minorHAnsi" w:hAnsiTheme="minorHAnsi" w:cs="B Lotus"/>
          <w:sz w:val="28"/>
          <w:szCs w:val="28"/>
          <w:rtl/>
          <w:lang w:bidi="fa-IR"/>
        </w:rPr>
        <w:footnoteReference w:id="2"/>
      </w:r>
      <w:r w:rsidR="00140C42">
        <w:rPr>
          <w:rFonts w:asciiTheme="minorHAnsi" w:eastAsiaTheme="minorHAnsi" w:hAnsiTheme="minorHAnsi" w:cs="B Lotus" w:hint="cs"/>
          <w:sz w:val="28"/>
          <w:szCs w:val="28"/>
          <w:rtl/>
          <w:lang w:bidi="fa-IR"/>
        </w:rPr>
        <w:t xml:space="preserve"> </w:t>
      </w:r>
      <w:r w:rsidR="00FA7A62">
        <w:rPr>
          <w:rFonts w:asciiTheme="minorHAnsi" w:eastAsiaTheme="minorHAnsi" w:hAnsiTheme="minorHAnsi" w:cs="B Lotus" w:hint="cs"/>
          <w:sz w:val="28"/>
          <w:szCs w:val="28"/>
          <w:rtl/>
          <w:lang w:bidi="fa-IR"/>
        </w:rPr>
        <w:t xml:space="preserve"> </w:t>
      </w:r>
      <w:r w:rsidR="00264837">
        <w:rPr>
          <w:rFonts w:asciiTheme="minorHAnsi" w:eastAsiaTheme="minorHAnsi" w:hAnsiTheme="minorHAnsi" w:cs="B Lotus" w:hint="cs"/>
          <w:sz w:val="28"/>
          <w:szCs w:val="28"/>
          <w:rtl/>
          <w:lang w:bidi="fa-IR"/>
        </w:rPr>
        <w:t>در آن جا م</w:t>
      </w:r>
      <w:r w:rsidR="001B677A">
        <w:rPr>
          <w:rFonts w:asciiTheme="minorHAnsi" w:eastAsiaTheme="minorHAnsi" w:hAnsiTheme="minorHAnsi" w:cs="B Lotus" w:hint="cs"/>
          <w:sz w:val="28"/>
          <w:szCs w:val="28"/>
          <w:rtl/>
          <w:lang w:bidi="fa-IR"/>
        </w:rPr>
        <w:t>ی‌نویسد</w:t>
      </w:r>
      <w:r w:rsidR="00CE20FB">
        <w:rPr>
          <w:rFonts w:asciiTheme="minorHAnsi" w:eastAsiaTheme="minorHAnsi" w:hAnsiTheme="minorHAnsi" w:cs="B Lotus" w:hint="cs"/>
          <w:sz w:val="28"/>
          <w:szCs w:val="28"/>
          <w:rtl/>
          <w:lang w:bidi="fa-IR"/>
        </w:rPr>
        <w:t>:</w:t>
      </w:r>
      <w:r w:rsidR="00264837">
        <w:rPr>
          <w:rFonts w:asciiTheme="minorHAnsi" w:eastAsiaTheme="minorHAnsi" w:hAnsiTheme="minorHAnsi" w:cs="B Lotus" w:hint="cs"/>
          <w:sz w:val="28"/>
          <w:szCs w:val="28"/>
          <w:rtl/>
          <w:lang w:bidi="fa-IR"/>
        </w:rPr>
        <w:t xml:space="preserve"> </w:t>
      </w:r>
      <w:r w:rsidR="00264837" w:rsidRPr="00CE20FB">
        <w:rPr>
          <w:rFonts w:asciiTheme="minorHAnsi" w:eastAsiaTheme="minorHAnsi" w:hAnsiTheme="minorHAnsi" w:cs="B Lotus" w:hint="cs"/>
          <w:b/>
          <w:bCs/>
          <w:sz w:val="28"/>
          <w:szCs w:val="28"/>
          <w:rtl/>
          <w:lang w:bidi="fa-IR"/>
        </w:rPr>
        <w:t>و کان عدة من الفقهاء ینسبون الیه</w:t>
      </w:r>
      <w:r w:rsidR="00C631FA" w:rsidRPr="001B677A">
        <w:rPr>
          <w:rFonts w:asciiTheme="minorHAnsi" w:eastAsiaTheme="minorHAnsi" w:hAnsiTheme="minorHAnsi" w:cs="B Lotus" w:hint="cs"/>
          <w:b/>
          <w:bCs/>
          <w:sz w:val="28"/>
          <w:szCs w:val="28"/>
          <w:rtl/>
          <w:lang w:bidi="fa-IR"/>
        </w:rPr>
        <w:t>،</w:t>
      </w:r>
      <w:r w:rsidR="001B677A" w:rsidRPr="001B677A">
        <w:rPr>
          <w:rFonts w:asciiTheme="minorHAnsi" w:eastAsiaTheme="minorHAnsi" w:hAnsiTheme="minorHAnsi" w:cs="B Lotus" w:hint="cs"/>
          <w:b/>
          <w:bCs/>
          <w:sz w:val="28"/>
          <w:szCs w:val="28"/>
          <w:rtl/>
          <w:lang w:bidi="fa-IR"/>
        </w:rPr>
        <w:t>[</w:t>
      </w:r>
      <w:r w:rsidR="001B677A" w:rsidRPr="001B677A">
        <w:rPr>
          <w:rFonts w:asciiTheme="minorHAnsi" w:eastAsiaTheme="minorHAnsi" w:hAnsiTheme="minorHAnsi" w:cs="B Lotus"/>
          <w:b/>
          <w:bCs/>
          <w:sz w:val="28"/>
          <w:szCs w:val="28"/>
          <w:rtl/>
          <w:lang w:bidi="fa-IR"/>
        </w:rPr>
        <w:t xml:space="preserve"> </w:t>
      </w:r>
      <w:r w:rsidR="001B677A" w:rsidRPr="001B677A">
        <w:rPr>
          <w:rFonts w:asciiTheme="minorHAnsi" w:eastAsiaTheme="minorHAnsi" w:hAnsiTheme="minorHAnsi" w:cs="B Lotus"/>
          <w:b/>
          <w:bCs/>
          <w:sz w:val="28"/>
          <w:szCs w:val="28"/>
          <w:rtl/>
          <w:lang w:bidi="fa-IR"/>
        </w:rPr>
        <w:t>ولعل هذا يكون باطلاً</w:t>
      </w:r>
      <w:r w:rsidR="001B677A" w:rsidRPr="001B677A">
        <w:rPr>
          <w:rFonts w:asciiTheme="minorHAnsi" w:eastAsiaTheme="minorHAnsi" w:hAnsiTheme="minorHAnsi" w:cs="B Lotus" w:hint="cs"/>
          <w:b/>
          <w:bCs/>
          <w:sz w:val="28"/>
          <w:szCs w:val="28"/>
          <w:rtl/>
          <w:lang w:bidi="fa-IR"/>
        </w:rPr>
        <w:t>]</w:t>
      </w:r>
      <w:r w:rsidR="001B677A">
        <w:rPr>
          <w:rStyle w:val="FootnoteReference"/>
          <w:rFonts w:asciiTheme="minorHAnsi" w:eastAsiaTheme="minorHAnsi" w:hAnsiTheme="minorHAnsi" w:cs="B Lotus"/>
          <w:b/>
          <w:bCs/>
          <w:sz w:val="28"/>
          <w:szCs w:val="28"/>
          <w:rtl/>
          <w:lang w:bidi="fa-IR"/>
        </w:rPr>
        <w:footnoteReference w:id="3"/>
      </w:r>
      <w:r w:rsidR="00C631FA" w:rsidRPr="001B677A">
        <w:rPr>
          <w:rFonts w:asciiTheme="minorHAnsi" w:eastAsiaTheme="minorHAnsi" w:hAnsiTheme="minorHAnsi" w:cs="B Lotus" w:hint="cs"/>
          <w:b/>
          <w:bCs/>
          <w:sz w:val="28"/>
          <w:szCs w:val="28"/>
          <w:rtl/>
          <w:lang w:bidi="fa-IR"/>
        </w:rPr>
        <w:t xml:space="preserve"> </w:t>
      </w:r>
      <w:r w:rsidR="00264837" w:rsidRPr="00C631FA">
        <w:rPr>
          <w:rFonts w:asciiTheme="minorHAnsi" w:eastAsiaTheme="minorHAnsi" w:hAnsiTheme="minorHAnsi" w:cs="B Lotus" w:hint="cs"/>
          <w:b/>
          <w:bCs/>
          <w:sz w:val="28"/>
          <w:szCs w:val="28"/>
          <w:rtl/>
          <w:lang w:bidi="fa-IR"/>
        </w:rPr>
        <w:t>منهم عکرمه مولا ابن عباس وکان یقال ذلک فی مالک بن أنس</w:t>
      </w:r>
      <w:r w:rsidR="00C631FA" w:rsidRPr="008C65BD">
        <w:rPr>
          <w:rStyle w:val="FootnoteReference"/>
          <w:rFonts w:asciiTheme="minorHAnsi" w:eastAsiaTheme="minorHAnsi" w:hAnsiTheme="minorHAnsi" w:cs="B Lotus"/>
          <w:sz w:val="28"/>
          <w:szCs w:val="28"/>
          <w:rtl/>
          <w:lang w:bidi="fa-IR"/>
        </w:rPr>
        <w:footnoteReference w:id="4"/>
      </w:r>
    </w:p>
    <w:p w14:paraId="41B88703" w14:textId="5AFC0C42" w:rsidR="00C631FA" w:rsidRDefault="00264837" w:rsidP="00CE20FB">
      <w:pPr>
        <w:pStyle w:val="NormalWeb"/>
        <w:bidi/>
        <w:ind w:left="720"/>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حال خود ایشان به مناسبتی از اجداد مالک بن أنس که نام می</w:t>
      </w:r>
      <w:r w:rsidR="00C631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برد، می</w:t>
      </w:r>
      <w:r w:rsidR="00C631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w:t>
      </w:r>
      <w:r w:rsidR="00C631FA">
        <w:rPr>
          <w:rFonts w:asciiTheme="minorHAnsi" w:eastAsiaTheme="minorHAnsi" w:hAnsiTheme="minorHAnsi" w:cs="B Lotus" w:hint="cs"/>
          <w:sz w:val="28"/>
          <w:szCs w:val="28"/>
          <w:rtl/>
          <w:lang w:bidi="fa-IR"/>
        </w:rPr>
        <w:t>:</w:t>
      </w:r>
    </w:p>
    <w:p w14:paraId="321C5F89" w14:textId="1490C218" w:rsidR="00264837" w:rsidRPr="008C65BD" w:rsidRDefault="00264837" w:rsidP="00C631FA">
      <w:pPr>
        <w:pStyle w:val="NormalWeb"/>
        <w:bidi/>
        <w:ind w:left="720"/>
        <w:jc w:val="both"/>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 </w:t>
      </w:r>
      <w:r w:rsidRPr="008C65BD">
        <w:rPr>
          <w:rFonts w:asciiTheme="minorHAnsi" w:eastAsiaTheme="minorHAnsi" w:hAnsiTheme="minorHAnsi" w:cs="B Lotus" w:hint="cs"/>
          <w:b/>
          <w:bCs/>
          <w:sz w:val="28"/>
          <w:szCs w:val="28"/>
          <w:rtl/>
          <w:lang w:bidi="fa-IR"/>
        </w:rPr>
        <w:t xml:space="preserve">مالک بن انس </w:t>
      </w:r>
      <w:r w:rsidR="008C65BD" w:rsidRPr="008C65BD">
        <w:rPr>
          <w:rFonts w:asciiTheme="minorHAnsi" w:eastAsiaTheme="minorHAnsi" w:hAnsiTheme="minorHAnsi" w:cs="B Lotus" w:hint="cs"/>
          <w:b/>
          <w:bCs/>
          <w:sz w:val="28"/>
          <w:szCs w:val="28"/>
          <w:rtl/>
          <w:lang w:bidi="fa-IR"/>
        </w:rPr>
        <w:t>ال</w:t>
      </w:r>
      <w:r w:rsidRPr="008C65BD">
        <w:rPr>
          <w:rFonts w:asciiTheme="minorHAnsi" w:eastAsiaTheme="minorHAnsi" w:hAnsiTheme="minorHAnsi" w:cs="B Lotus" w:hint="cs"/>
          <w:b/>
          <w:bCs/>
          <w:sz w:val="28"/>
          <w:szCs w:val="28"/>
          <w:rtl/>
          <w:lang w:bidi="fa-IR"/>
        </w:rPr>
        <w:t>فقیه رضی الله عنه</w:t>
      </w:r>
      <w:r w:rsidR="008C65BD" w:rsidRPr="008C65BD">
        <w:rPr>
          <w:rStyle w:val="FootnoteReference"/>
          <w:rFonts w:asciiTheme="minorHAnsi" w:eastAsiaTheme="minorHAnsi" w:hAnsiTheme="minorHAnsi" w:cs="B Lotus"/>
          <w:sz w:val="28"/>
          <w:szCs w:val="28"/>
          <w:rtl/>
          <w:lang w:bidi="fa-IR"/>
        </w:rPr>
        <w:footnoteReference w:id="5"/>
      </w:r>
    </w:p>
    <w:p w14:paraId="2BA600E8" w14:textId="0683E9B4" w:rsidR="00264837" w:rsidRDefault="008C65BD" w:rsidP="008C65BD">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در این‌جا </w:t>
      </w:r>
      <w:r w:rsidR="00264837">
        <w:rPr>
          <w:rFonts w:asciiTheme="minorHAnsi" w:eastAsiaTheme="minorHAnsi" w:hAnsiTheme="minorHAnsi" w:cs="B Lotus" w:hint="cs"/>
          <w:sz w:val="28"/>
          <w:szCs w:val="28"/>
          <w:rtl/>
          <w:lang w:bidi="fa-IR"/>
        </w:rPr>
        <w:t>می</w:t>
      </w:r>
      <w:r>
        <w:rPr>
          <w:rFonts w:asciiTheme="minorHAnsi" w:eastAsiaTheme="minorHAnsi" w:hAnsiTheme="minorHAnsi" w:cs="B Lotus" w:hint="eastAsia"/>
          <w:sz w:val="28"/>
          <w:szCs w:val="28"/>
          <w:rtl/>
          <w:lang w:bidi="fa-IR"/>
        </w:rPr>
        <w:t>‌</w:t>
      </w:r>
      <w:r w:rsidR="00264837">
        <w:rPr>
          <w:rFonts w:asciiTheme="minorHAnsi" w:eastAsiaTheme="minorHAnsi" w:hAnsiTheme="minorHAnsi" w:cs="B Lotus" w:hint="cs"/>
          <w:sz w:val="28"/>
          <w:szCs w:val="28"/>
          <w:rtl/>
          <w:lang w:bidi="fa-IR"/>
        </w:rPr>
        <w:t>گوید به او نسبت داده شده که تفکر خارجی داشته است.</w:t>
      </w:r>
    </w:p>
    <w:p w14:paraId="4831EBED" w14:textId="32EA6C81" w:rsidR="00264837" w:rsidRDefault="00264837" w:rsidP="008C65BD">
      <w:pPr>
        <w:pStyle w:val="NormalWeb"/>
        <w:bidi/>
        <w:ind w:left="720"/>
        <w:jc w:val="both"/>
        <w:rPr>
          <w:rFonts w:asciiTheme="minorHAnsi" w:eastAsiaTheme="minorHAnsi" w:hAnsiTheme="minorHAnsi" w:cs="B Lotus"/>
          <w:sz w:val="28"/>
          <w:szCs w:val="28"/>
          <w:rtl/>
          <w:lang w:bidi="fa-IR"/>
        </w:rPr>
      </w:pPr>
      <w:r w:rsidRPr="008C65BD">
        <w:rPr>
          <w:rFonts w:asciiTheme="minorHAnsi" w:eastAsiaTheme="minorHAnsi" w:hAnsiTheme="minorHAnsi" w:cs="B Lotus"/>
          <w:b/>
          <w:bCs/>
          <w:sz w:val="28"/>
          <w:szCs w:val="28"/>
          <w:rtl/>
          <w:lang w:bidi="fa-IR"/>
        </w:rPr>
        <w:t>ويروي الزبيريون: أن مالك بن أنس المدني</w:t>
      </w:r>
      <w:r w:rsidRPr="008C65BD">
        <w:rPr>
          <w:rFonts w:asciiTheme="minorHAnsi" w:eastAsiaTheme="minorHAnsi" w:hAnsiTheme="minorHAnsi" w:cs="B Lotus"/>
          <w:b/>
          <w:bCs/>
          <w:sz w:val="28"/>
          <w:szCs w:val="28"/>
          <w:lang w:bidi="fa-IR"/>
        </w:rPr>
        <w:t xml:space="preserve"> </w:t>
      </w:r>
      <w:r w:rsidRPr="008C65BD">
        <w:rPr>
          <w:rFonts w:asciiTheme="minorHAnsi" w:eastAsiaTheme="minorHAnsi" w:hAnsiTheme="minorHAnsi" w:cs="B Lotus"/>
          <w:b/>
          <w:bCs/>
          <w:sz w:val="28"/>
          <w:szCs w:val="28"/>
          <w:rtl/>
          <w:lang w:bidi="fa-IR"/>
        </w:rPr>
        <w:t xml:space="preserve">كان يذكر </w:t>
      </w:r>
      <w:r w:rsidR="00864A14" w:rsidRPr="008C65BD">
        <w:rPr>
          <w:rFonts w:asciiTheme="minorHAnsi" w:eastAsiaTheme="minorHAnsi" w:hAnsiTheme="minorHAnsi" w:cs="B Lotus" w:hint="cs"/>
          <w:b/>
          <w:bCs/>
          <w:sz w:val="28"/>
          <w:szCs w:val="28"/>
          <w:rtl/>
          <w:lang w:bidi="fa-IR"/>
        </w:rPr>
        <w:t>ع</w:t>
      </w:r>
      <w:r w:rsidRPr="008C65BD">
        <w:rPr>
          <w:rFonts w:asciiTheme="minorHAnsi" w:eastAsiaTheme="minorHAnsi" w:hAnsiTheme="minorHAnsi" w:cs="B Lotus"/>
          <w:b/>
          <w:bCs/>
          <w:sz w:val="28"/>
          <w:szCs w:val="28"/>
          <w:rtl/>
          <w:lang w:bidi="fa-IR"/>
        </w:rPr>
        <w:t>ثمان وعلياً وطلحة والزبير، فيقول: والله ما اقتتلوا إلا على الثريد الأعفر</w:t>
      </w:r>
      <w:r w:rsidR="008C65BD">
        <w:rPr>
          <w:rStyle w:val="FootnoteReference"/>
          <w:rFonts w:asciiTheme="minorHAnsi" w:eastAsiaTheme="minorHAnsi" w:hAnsiTheme="minorHAnsi" w:cs="B Lotus"/>
          <w:b/>
          <w:bCs/>
          <w:sz w:val="28"/>
          <w:szCs w:val="28"/>
          <w:rtl/>
          <w:lang w:bidi="fa-IR"/>
        </w:rPr>
        <w:footnoteReference w:id="6"/>
      </w:r>
    </w:p>
    <w:p w14:paraId="2684E320" w14:textId="7F017C0A" w:rsidR="00264837" w:rsidRDefault="00264837" w:rsidP="008C65BD">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قسم به خدا این ها جنگ نکردند، مگر بر سر </w:t>
      </w:r>
      <w:r w:rsidR="008C65BD" w:rsidRPr="008C65BD">
        <w:rPr>
          <w:rFonts w:asciiTheme="minorHAnsi" w:eastAsiaTheme="minorHAnsi" w:hAnsiTheme="minorHAnsi" w:cs="B Lotus" w:hint="cs"/>
          <w:b/>
          <w:bCs/>
          <w:sz w:val="28"/>
          <w:szCs w:val="28"/>
          <w:rtl/>
          <w:lang w:bidi="fa-IR"/>
        </w:rPr>
        <w:t>ال</w:t>
      </w:r>
      <w:r w:rsidRPr="008C65BD">
        <w:rPr>
          <w:rFonts w:asciiTheme="minorHAnsi" w:eastAsiaTheme="minorHAnsi" w:hAnsiTheme="minorHAnsi" w:cs="B Lotus" w:hint="cs"/>
          <w:b/>
          <w:bCs/>
          <w:sz w:val="28"/>
          <w:szCs w:val="28"/>
          <w:rtl/>
          <w:lang w:bidi="fa-IR"/>
        </w:rPr>
        <w:t xml:space="preserve">ثرید </w:t>
      </w:r>
      <w:r w:rsidR="008C65BD">
        <w:rPr>
          <w:rFonts w:asciiTheme="minorHAnsi" w:eastAsiaTheme="minorHAnsi" w:hAnsiTheme="minorHAnsi" w:cs="B Lotus" w:hint="cs"/>
          <w:b/>
          <w:bCs/>
          <w:sz w:val="28"/>
          <w:szCs w:val="28"/>
          <w:rtl/>
          <w:lang w:bidi="fa-IR"/>
        </w:rPr>
        <w:t>ال</w:t>
      </w:r>
      <w:r w:rsidRPr="008C65BD">
        <w:rPr>
          <w:rFonts w:asciiTheme="minorHAnsi" w:eastAsiaTheme="minorHAnsi" w:hAnsiTheme="minorHAnsi" w:cs="B Lotus" w:hint="cs"/>
          <w:b/>
          <w:bCs/>
          <w:sz w:val="28"/>
          <w:szCs w:val="28"/>
          <w:rtl/>
          <w:lang w:bidi="fa-IR"/>
        </w:rPr>
        <w:t>اعفر</w:t>
      </w:r>
      <w:r>
        <w:rPr>
          <w:rFonts w:asciiTheme="minorHAnsi" w:eastAsiaTheme="minorHAnsi" w:hAnsiTheme="minorHAnsi" w:cs="B Lotus" w:hint="cs"/>
          <w:sz w:val="28"/>
          <w:szCs w:val="28"/>
          <w:rtl/>
          <w:lang w:bidi="fa-IR"/>
        </w:rPr>
        <w:t xml:space="preserve">، </w:t>
      </w:r>
      <w:r w:rsidR="008C65BD" w:rsidRPr="008C65BD">
        <w:rPr>
          <w:rFonts w:asciiTheme="minorHAnsi" w:eastAsiaTheme="minorHAnsi" w:hAnsiTheme="minorHAnsi" w:cs="B Lotus" w:hint="cs"/>
          <w:b/>
          <w:bCs/>
          <w:sz w:val="28"/>
          <w:szCs w:val="28"/>
          <w:rtl/>
          <w:lang w:bidi="fa-IR"/>
        </w:rPr>
        <w:t>ال</w:t>
      </w:r>
      <w:r w:rsidRPr="008C65BD">
        <w:rPr>
          <w:rFonts w:asciiTheme="minorHAnsi" w:eastAsiaTheme="minorHAnsi" w:hAnsiTheme="minorHAnsi" w:cs="B Lotus" w:hint="cs"/>
          <w:b/>
          <w:bCs/>
          <w:sz w:val="28"/>
          <w:szCs w:val="28"/>
          <w:rtl/>
          <w:lang w:bidi="fa-IR"/>
        </w:rPr>
        <w:t xml:space="preserve">ثرید </w:t>
      </w:r>
      <w:r w:rsidR="008C65BD" w:rsidRPr="008C65BD">
        <w:rPr>
          <w:rFonts w:asciiTheme="minorHAnsi" w:eastAsiaTheme="minorHAnsi" w:hAnsiTheme="minorHAnsi" w:cs="B Lotus" w:hint="cs"/>
          <w:b/>
          <w:bCs/>
          <w:sz w:val="28"/>
          <w:szCs w:val="28"/>
          <w:rtl/>
          <w:lang w:bidi="fa-IR"/>
        </w:rPr>
        <w:t>ال</w:t>
      </w:r>
      <w:r w:rsidRPr="008C65BD">
        <w:rPr>
          <w:rFonts w:asciiTheme="minorHAnsi" w:eastAsiaTheme="minorHAnsi" w:hAnsiTheme="minorHAnsi" w:cs="B Lotus" w:hint="cs"/>
          <w:b/>
          <w:bCs/>
          <w:sz w:val="28"/>
          <w:szCs w:val="28"/>
          <w:rtl/>
          <w:lang w:bidi="fa-IR"/>
        </w:rPr>
        <w:t>اعفر</w:t>
      </w:r>
      <w:r>
        <w:rPr>
          <w:rFonts w:asciiTheme="minorHAnsi" w:eastAsiaTheme="minorHAnsi" w:hAnsiTheme="minorHAnsi" w:cs="B Lotus" w:hint="cs"/>
          <w:sz w:val="28"/>
          <w:szCs w:val="28"/>
          <w:rtl/>
          <w:lang w:bidi="fa-IR"/>
        </w:rPr>
        <w:t xml:space="preserve"> به نظرم یک نوع فرنی است، یک غذای خوشمزه است. یعنی جنگ ا</w:t>
      </w:r>
      <w:r w:rsidR="008C65B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ها سر دنیا است، سر رسیدن به مال و مقام دنیا ا</w:t>
      </w:r>
      <w:r w:rsidR="00864A14">
        <w:rPr>
          <w:rFonts w:asciiTheme="minorHAnsi" w:eastAsiaTheme="minorHAnsi" w:hAnsiTheme="minorHAnsi" w:cs="B Lotus" w:hint="cs"/>
          <w:sz w:val="28"/>
          <w:szCs w:val="28"/>
          <w:rtl/>
          <w:lang w:bidi="fa-IR"/>
        </w:rPr>
        <w:t>ست.</w:t>
      </w:r>
    </w:p>
    <w:p w14:paraId="069C5B45" w14:textId="2823A552" w:rsidR="00864A14" w:rsidRDefault="00864A14" w:rsidP="00127CE1">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8C65BD">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ن عبارت یک نفر در قرن سوم هجری، کتاب هم کتاب معتبر، این جمله را گفته</w:t>
      </w:r>
      <w:r w:rsidR="00127CE1">
        <w:rPr>
          <w:rFonts w:asciiTheme="minorHAnsi" w:eastAsiaTheme="minorHAnsi" w:hAnsiTheme="minorHAnsi" w:cs="B Lotus" w:hint="cs"/>
          <w:sz w:val="28"/>
          <w:szCs w:val="28"/>
          <w:rtl/>
          <w:lang w:bidi="fa-IR"/>
        </w:rPr>
        <w:t xml:space="preserve"> است</w:t>
      </w:r>
      <w:r>
        <w:rPr>
          <w:rFonts w:asciiTheme="minorHAnsi" w:eastAsiaTheme="minorHAnsi" w:hAnsiTheme="minorHAnsi" w:cs="B Lotus" w:hint="cs"/>
          <w:sz w:val="28"/>
          <w:szCs w:val="28"/>
          <w:rtl/>
          <w:lang w:bidi="fa-IR"/>
        </w:rPr>
        <w:t>. اگر این اتهامی که اینجا به مالک زده</w:t>
      </w:r>
      <w:r w:rsidR="00127C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جزء خوارج است</w:t>
      </w:r>
      <w:r w:rsidR="00127C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w:t>
      </w:r>
      <w:r w:rsidR="001B677A">
        <w:rPr>
          <w:rFonts w:asciiTheme="minorHAnsi" w:eastAsiaTheme="minorHAnsi" w:hAnsiTheme="minorHAnsi" w:cs="B Lotus" w:hint="cs"/>
          <w:sz w:val="28"/>
          <w:szCs w:val="28"/>
          <w:rtl/>
          <w:lang w:bidi="fa-IR"/>
        </w:rPr>
        <w:t xml:space="preserve"> از طرف دیگر</w:t>
      </w:r>
      <w:r>
        <w:rPr>
          <w:rFonts w:asciiTheme="minorHAnsi" w:eastAsiaTheme="minorHAnsi" w:hAnsiTheme="minorHAnsi" w:cs="B Lotus" w:hint="cs"/>
          <w:sz w:val="28"/>
          <w:szCs w:val="28"/>
          <w:rtl/>
          <w:lang w:bidi="fa-IR"/>
        </w:rPr>
        <w:t xml:space="preserve"> اگر مالک این جمل</w:t>
      </w:r>
      <w:r w:rsidR="001B677A">
        <w:rPr>
          <w:rFonts w:asciiTheme="minorHAnsi" w:eastAsiaTheme="minorHAnsi" w:hAnsiTheme="minorHAnsi" w:cs="B Lotus" w:hint="cs"/>
          <w:sz w:val="28"/>
          <w:szCs w:val="28"/>
          <w:rtl/>
          <w:lang w:bidi="fa-IR"/>
        </w:rPr>
        <w:t>ۀ اخیر</w:t>
      </w:r>
      <w:r>
        <w:rPr>
          <w:rFonts w:asciiTheme="minorHAnsi" w:eastAsiaTheme="minorHAnsi" w:hAnsiTheme="minorHAnsi" w:cs="B Lotus" w:hint="cs"/>
          <w:sz w:val="28"/>
          <w:szCs w:val="28"/>
          <w:rtl/>
          <w:lang w:bidi="fa-IR"/>
        </w:rPr>
        <w:t xml:space="preserve"> را گفته باشد، دیگر نمی</w:t>
      </w:r>
      <w:r w:rsidR="00127C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توان به صرف نقل ابن أبی عمیر  او را موثق دانست. </w:t>
      </w:r>
    </w:p>
    <w:p w14:paraId="2FCAB21C" w14:textId="7A89F468" w:rsidR="00864A14" w:rsidRDefault="00864A14" w:rsidP="001B677A">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ممکن است بگویید او تفکر خارجی دارد، امّا در عین حال دروغ‌گو نیست. عرض می</w:t>
      </w:r>
      <w:r w:rsidR="00C631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بله بعید نیست</w:t>
      </w:r>
      <w:r w:rsidR="00127CE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اما چنین شخصی اعتماد بر روایات او، به صرف نقل ابن ابی عمیر فی غایة الاشکال است.</w:t>
      </w:r>
    </w:p>
    <w:p w14:paraId="3997A29B" w14:textId="13D22C79" w:rsidR="00864A14" w:rsidRDefault="00864A14" w:rsidP="001B677A">
      <w:pPr>
        <w:pStyle w:val="NormalWeb"/>
        <w:numPr>
          <w:ilvl w:val="0"/>
          <w:numId w:val="26"/>
        </w:numPr>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گفتیم منصور از </w:t>
      </w:r>
      <w:r w:rsidR="002A63C8">
        <w:rPr>
          <w:rFonts w:asciiTheme="minorHAnsi" w:eastAsiaTheme="minorHAnsi" w:hAnsiTheme="minorHAnsi" w:cs="B Lotus" w:hint="cs"/>
          <w:sz w:val="28"/>
          <w:szCs w:val="28"/>
          <w:rtl/>
          <w:lang w:bidi="fa-IR"/>
        </w:rPr>
        <w:t>مالک بن انس</w:t>
      </w:r>
      <w:r>
        <w:rPr>
          <w:rFonts w:asciiTheme="minorHAnsi" w:eastAsiaTheme="minorHAnsi" w:hAnsiTheme="minorHAnsi" w:cs="B Lotus" w:hint="cs"/>
          <w:sz w:val="28"/>
          <w:szCs w:val="28"/>
          <w:rtl/>
          <w:lang w:bidi="fa-IR"/>
        </w:rPr>
        <w:t xml:space="preserve"> خواست که کتابی بنویسد، از همه نقل کند، حتی از معاویه در این کتاب نقل کرده، اما از مولانا امیر المؤمنین </w:t>
      </w:r>
      <w:r w:rsidR="002A63C8">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حی فداء یک روایت هم در موطأ نیست.</w:t>
      </w:r>
    </w:p>
    <w:p w14:paraId="780BED81" w14:textId="63F507E2" w:rsidR="002A63C8" w:rsidRDefault="00864A14" w:rsidP="001B677A">
      <w:pPr>
        <w:pStyle w:val="NormalWeb"/>
        <w:numPr>
          <w:ilvl w:val="0"/>
          <w:numId w:val="26"/>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خواندیم و گفتیم که مالک تصریح کرد که برترین افراد بعد از پیامبر سه نفر هستند، خلفاء ثلاثه و بعد از </w:t>
      </w:r>
      <w:r w:rsidR="001B677A">
        <w:rPr>
          <w:rFonts w:asciiTheme="minorHAnsi" w:eastAsiaTheme="minorHAnsi" w:hAnsiTheme="minorHAnsi" w:cs="B Lotus" w:hint="cs"/>
          <w:sz w:val="28"/>
          <w:szCs w:val="28"/>
          <w:rtl/>
          <w:lang w:bidi="fa-IR"/>
        </w:rPr>
        <w:t>این سه نفر،</w:t>
      </w:r>
      <w:r>
        <w:rPr>
          <w:rFonts w:asciiTheme="minorHAnsi" w:eastAsiaTheme="minorHAnsi" w:hAnsiTheme="minorHAnsi" w:cs="B Lotus" w:hint="cs"/>
          <w:sz w:val="28"/>
          <w:szCs w:val="28"/>
          <w:rtl/>
          <w:lang w:bidi="fa-IR"/>
        </w:rPr>
        <w:t xml:space="preserve"> </w:t>
      </w:r>
      <w:r w:rsidRPr="001B677A">
        <w:rPr>
          <w:rFonts w:asciiTheme="minorHAnsi" w:eastAsiaTheme="minorHAnsi" w:hAnsiTheme="minorHAnsi" w:cs="B Lotus" w:hint="cs"/>
          <w:b/>
          <w:bCs/>
          <w:sz w:val="28"/>
          <w:szCs w:val="28"/>
          <w:rtl/>
          <w:lang w:bidi="fa-IR"/>
        </w:rPr>
        <w:t>یتساوی الناس</w:t>
      </w:r>
      <w:r w:rsidR="001B677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6564CA53" w14:textId="77777777" w:rsidR="002A63C8" w:rsidRDefault="00864A14" w:rsidP="001B677A">
      <w:pPr>
        <w:pStyle w:val="NormalWeb"/>
        <w:numPr>
          <w:ilvl w:val="0"/>
          <w:numId w:val="26"/>
        </w:numPr>
        <w:bidi/>
        <w:jc w:val="both"/>
        <w:rPr>
          <w:rFonts w:asciiTheme="minorHAnsi" w:eastAsiaTheme="minorHAnsi" w:hAnsiTheme="minorHAnsi" w:cs="B Lotus"/>
          <w:sz w:val="28"/>
          <w:szCs w:val="28"/>
          <w:lang w:bidi="fa-IR"/>
        </w:rPr>
      </w:pPr>
      <w:r w:rsidRPr="002A63C8">
        <w:rPr>
          <w:rFonts w:asciiTheme="minorHAnsi" w:eastAsiaTheme="minorHAnsi" w:hAnsiTheme="minorHAnsi" w:cs="B Lotus" w:hint="cs"/>
          <w:sz w:val="28"/>
          <w:szCs w:val="28"/>
          <w:rtl/>
          <w:lang w:bidi="fa-IR"/>
        </w:rPr>
        <w:t>وقتی به او می</w:t>
      </w:r>
      <w:r w:rsidR="002A63C8">
        <w:rPr>
          <w:rFonts w:asciiTheme="minorHAnsi" w:eastAsiaTheme="minorHAnsi" w:hAnsiTheme="minorHAnsi" w:cs="B Lotus" w:hint="eastAsia"/>
          <w:sz w:val="28"/>
          <w:szCs w:val="28"/>
          <w:rtl/>
          <w:lang w:bidi="fa-IR"/>
        </w:rPr>
        <w:t>‌</w:t>
      </w:r>
      <w:r w:rsidRPr="002A63C8">
        <w:rPr>
          <w:rFonts w:asciiTheme="minorHAnsi" w:eastAsiaTheme="minorHAnsi" w:hAnsiTheme="minorHAnsi" w:cs="B Lotus" w:hint="cs"/>
          <w:sz w:val="28"/>
          <w:szCs w:val="28"/>
          <w:rtl/>
          <w:lang w:bidi="fa-IR"/>
        </w:rPr>
        <w:t>گویند چرا از علی روایت نقل نمی</w:t>
      </w:r>
      <w:r w:rsidR="002A63C8">
        <w:rPr>
          <w:rFonts w:asciiTheme="minorHAnsi" w:eastAsiaTheme="minorHAnsi" w:hAnsiTheme="minorHAnsi" w:cs="B Lotus" w:hint="eastAsia"/>
          <w:sz w:val="28"/>
          <w:szCs w:val="28"/>
          <w:rtl/>
          <w:lang w:bidi="fa-IR"/>
        </w:rPr>
        <w:t>‌</w:t>
      </w:r>
      <w:r w:rsidRPr="002A63C8">
        <w:rPr>
          <w:rFonts w:asciiTheme="minorHAnsi" w:eastAsiaTheme="minorHAnsi" w:hAnsiTheme="minorHAnsi" w:cs="B Lotus" w:hint="cs"/>
          <w:sz w:val="28"/>
          <w:szCs w:val="28"/>
          <w:rtl/>
          <w:lang w:bidi="fa-IR"/>
        </w:rPr>
        <w:t>کنی؟ بهانه</w:t>
      </w:r>
      <w:r w:rsidR="002A63C8">
        <w:rPr>
          <w:rFonts w:asciiTheme="minorHAnsi" w:eastAsiaTheme="minorHAnsi" w:hAnsiTheme="minorHAnsi" w:cs="B Lotus" w:hint="eastAsia"/>
          <w:sz w:val="28"/>
          <w:szCs w:val="28"/>
          <w:rtl/>
          <w:lang w:bidi="fa-IR"/>
        </w:rPr>
        <w:t>‌</w:t>
      </w:r>
      <w:r w:rsidRPr="002A63C8">
        <w:rPr>
          <w:rFonts w:asciiTheme="minorHAnsi" w:eastAsiaTheme="minorHAnsi" w:hAnsiTheme="minorHAnsi" w:cs="B Lotus" w:hint="cs"/>
          <w:sz w:val="28"/>
          <w:szCs w:val="28"/>
          <w:rtl/>
          <w:lang w:bidi="fa-IR"/>
        </w:rPr>
        <w:t>اش این است که من با علی ه</w:t>
      </w:r>
      <w:r w:rsidR="002A63C8">
        <w:rPr>
          <w:rFonts w:asciiTheme="minorHAnsi" w:eastAsiaTheme="minorHAnsi" w:hAnsiTheme="minorHAnsi" w:cs="B Lotus" w:hint="cs"/>
          <w:sz w:val="28"/>
          <w:szCs w:val="28"/>
          <w:rtl/>
          <w:lang w:bidi="fa-IR"/>
        </w:rPr>
        <w:t>م</w:t>
      </w:r>
      <w:r w:rsidRPr="002A63C8">
        <w:rPr>
          <w:rFonts w:asciiTheme="minorHAnsi" w:eastAsiaTheme="minorHAnsi" w:hAnsiTheme="minorHAnsi" w:cs="B Lotus" w:hint="cs"/>
          <w:sz w:val="28"/>
          <w:szCs w:val="28"/>
          <w:rtl/>
          <w:lang w:bidi="fa-IR"/>
        </w:rPr>
        <w:t>شهری نبودم، با ابن عباس هم همشهری نبودم که روایت نقل کنم.</w:t>
      </w:r>
    </w:p>
    <w:p w14:paraId="00C9AB0B" w14:textId="5E77D9B2" w:rsidR="00A1109A" w:rsidRPr="00A1109A" w:rsidRDefault="00864A14" w:rsidP="006A6515">
      <w:pPr>
        <w:pStyle w:val="NormalWeb"/>
        <w:numPr>
          <w:ilvl w:val="0"/>
          <w:numId w:val="26"/>
        </w:numPr>
        <w:bidi/>
        <w:jc w:val="both"/>
        <w:rPr>
          <w:rFonts w:asciiTheme="minorHAnsi" w:eastAsiaTheme="minorHAnsi" w:hAnsiTheme="minorHAnsi" w:cs="B Lotus"/>
          <w:sz w:val="28"/>
          <w:szCs w:val="28"/>
          <w:lang w:bidi="fa-IR"/>
        </w:rPr>
      </w:pPr>
      <w:r w:rsidRPr="00A1109A">
        <w:rPr>
          <w:rFonts w:asciiTheme="minorHAnsi" w:eastAsiaTheme="minorHAnsi" w:hAnsiTheme="minorHAnsi" w:cs="B Lotus" w:hint="cs"/>
          <w:sz w:val="28"/>
          <w:szCs w:val="28"/>
          <w:rtl/>
          <w:lang w:bidi="fa-IR"/>
        </w:rPr>
        <w:t>در کتاب استیعاب</w:t>
      </w:r>
      <w:r w:rsidR="00A1109A" w:rsidRPr="00A1109A">
        <w:rPr>
          <w:rFonts w:asciiTheme="minorHAnsi" w:eastAsiaTheme="minorHAnsi" w:hAnsiTheme="minorHAnsi" w:cs="B Lotus" w:hint="cs"/>
          <w:sz w:val="28"/>
          <w:szCs w:val="28"/>
          <w:rtl/>
          <w:lang w:bidi="fa-IR"/>
        </w:rPr>
        <w:t>؛</w:t>
      </w:r>
      <w:r w:rsidRPr="00A1109A">
        <w:rPr>
          <w:rFonts w:asciiTheme="minorHAnsi" w:eastAsiaTheme="minorHAnsi" w:hAnsiTheme="minorHAnsi" w:cs="B Lotus" w:hint="cs"/>
          <w:sz w:val="28"/>
          <w:szCs w:val="28"/>
          <w:rtl/>
          <w:lang w:bidi="fa-IR"/>
        </w:rPr>
        <w:t xml:space="preserve"> ابن </w:t>
      </w:r>
      <w:r w:rsidRPr="00A1109A">
        <w:rPr>
          <w:rFonts w:asciiTheme="minorHAnsi" w:eastAsiaTheme="minorHAnsi" w:hAnsiTheme="minorHAnsi" w:cs="B Lotus" w:hint="cs"/>
          <w:b/>
          <w:bCs/>
          <w:sz w:val="28"/>
          <w:szCs w:val="28"/>
          <w:rtl/>
          <w:lang w:bidi="fa-IR"/>
        </w:rPr>
        <w:t xml:space="preserve">عبد </w:t>
      </w:r>
      <w:r w:rsidR="00A1109A" w:rsidRPr="00A1109A">
        <w:rPr>
          <w:rFonts w:asciiTheme="minorHAnsi" w:eastAsiaTheme="minorHAnsi" w:hAnsiTheme="minorHAnsi" w:cs="B Lotus" w:hint="cs"/>
          <w:b/>
          <w:bCs/>
          <w:sz w:val="28"/>
          <w:szCs w:val="28"/>
          <w:rtl/>
          <w:lang w:bidi="fa-IR"/>
        </w:rPr>
        <w:t>البر</w:t>
      </w:r>
      <w:r w:rsidRPr="00A1109A">
        <w:rPr>
          <w:rFonts w:asciiTheme="minorHAnsi" w:eastAsiaTheme="minorHAnsi" w:hAnsiTheme="minorHAnsi" w:cs="B Lotus" w:hint="cs"/>
          <w:b/>
          <w:bCs/>
          <w:sz w:val="28"/>
          <w:szCs w:val="28"/>
          <w:rtl/>
          <w:lang w:bidi="fa-IR"/>
        </w:rPr>
        <w:t xml:space="preserve"> می</w:t>
      </w:r>
      <w:r w:rsidR="00A1109A" w:rsidRPr="00A1109A">
        <w:rPr>
          <w:rFonts w:asciiTheme="minorHAnsi" w:eastAsiaTheme="minorHAnsi" w:hAnsiTheme="minorHAnsi" w:cs="B Lotus" w:hint="eastAsia"/>
          <w:b/>
          <w:bCs/>
          <w:sz w:val="28"/>
          <w:szCs w:val="28"/>
          <w:rtl/>
          <w:lang w:bidi="fa-IR"/>
        </w:rPr>
        <w:t>‌</w:t>
      </w:r>
      <w:r w:rsidRPr="00A1109A">
        <w:rPr>
          <w:rFonts w:asciiTheme="minorHAnsi" w:eastAsiaTheme="minorHAnsi" w:hAnsiTheme="minorHAnsi" w:cs="B Lotus" w:hint="cs"/>
          <w:b/>
          <w:bCs/>
          <w:sz w:val="28"/>
          <w:szCs w:val="28"/>
          <w:rtl/>
          <w:lang w:bidi="fa-IR"/>
        </w:rPr>
        <w:t xml:space="preserve">گوید: </w:t>
      </w:r>
      <w:r w:rsidR="00A1109A" w:rsidRPr="00A1109A">
        <w:rPr>
          <w:rFonts w:asciiTheme="minorHAnsi" w:eastAsiaTheme="minorHAnsi" w:hAnsiTheme="minorHAnsi" w:cs="B Lotus"/>
          <w:b/>
          <w:bCs/>
          <w:sz w:val="28"/>
          <w:szCs w:val="28"/>
          <w:rtl/>
          <w:lang w:bidi="fa-IR"/>
        </w:rPr>
        <w:t>وقف جماعة من أئمة أهل السنة والسلف فِي علي وعثمان رَضِيَ اللَّهُ عَنْهُمَا فلم يفضلوا أحدا منهما</w:t>
      </w:r>
      <w:r w:rsidR="00A1109A" w:rsidRPr="00A1109A">
        <w:rPr>
          <w:rFonts w:asciiTheme="minorHAnsi" w:eastAsiaTheme="minorHAnsi" w:hAnsiTheme="minorHAnsi" w:cs="B Lotus"/>
          <w:b/>
          <w:bCs/>
          <w:sz w:val="28"/>
          <w:szCs w:val="28"/>
          <w:lang w:bidi="fa-IR"/>
        </w:rPr>
        <w:t xml:space="preserve"> </w:t>
      </w:r>
      <w:r w:rsidR="00A1109A" w:rsidRPr="00A1109A">
        <w:rPr>
          <w:rFonts w:asciiTheme="minorHAnsi" w:eastAsiaTheme="minorHAnsi" w:hAnsiTheme="minorHAnsi" w:cs="B Lotus"/>
          <w:b/>
          <w:bCs/>
          <w:sz w:val="28"/>
          <w:szCs w:val="28"/>
          <w:rtl/>
          <w:lang w:bidi="fa-IR"/>
        </w:rPr>
        <w:t>على صاحبه، منهم مَالِك بْن أنس</w:t>
      </w:r>
      <w:r w:rsidR="00A1109A">
        <w:rPr>
          <w:rStyle w:val="FootnoteReference"/>
          <w:rFonts w:asciiTheme="minorHAnsi" w:eastAsiaTheme="minorHAnsi" w:hAnsiTheme="minorHAnsi" w:cs="B Lotus"/>
          <w:b/>
          <w:bCs/>
          <w:sz w:val="28"/>
          <w:szCs w:val="28"/>
          <w:rtl/>
          <w:lang w:bidi="fa-IR"/>
        </w:rPr>
        <w:footnoteReference w:id="7"/>
      </w:r>
    </w:p>
    <w:p w14:paraId="53648043" w14:textId="77777777" w:rsidR="00A716C6" w:rsidRDefault="00175D5C" w:rsidP="00A716C6">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او طبق نقل</w:t>
      </w:r>
      <w:r w:rsidR="00A716C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گذشته </w:t>
      </w:r>
      <w:r w:rsidR="00A716C6">
        <w:rPr>
          <w:rFonts w:asciiTheme="minorHAnsi" w:eastAsiaTheme="minorHAnsi" w:hAnsiTheme="minorHAnsi" w:cs="B Lotus" w:hint="cs"/>
          <w:sz w:val="28"/>
          <w:szCs w:val="28"/>
          <w:rtl/>
          <w:lang w:bidi="fa-IR"/>
        </w:rPr>
        <w:t>عثمان را برترین می‌دانست،</w:t>
      </w:r>
      <w:r>
        <w:rPr>
          <w:rFonts w:asciiTheme="minorHAnsi" w:eastAsiaTheme="minorHAnsi" w:hAnsiTheme="minorHAnsi" w:cs="B Lotus" w:hint="cs"/>
          <w:sz w:val="28"/>
          <w:szCs w:val="28"/>
          <w:rtl/>
          <w:lang w:bidi="fa-IR"/>
        </w:rPr>
        <w:t xml:space="preserve"> لا اقل طبق این نقل تردید دارد که علی</w:t>
      </w:r>
      <w:r w:rsidR="00A716C6">
        <w:rPr>
          <w:rFonts w:asciiTheme="minorHAnsi" w:eastAsiaTheme="minorHAnsi" w:hAnsiTheme="minorHAnsi" w:cs="B Lotus" w:hint="cs"/>
          <w:sz w:val="28"/>
          <w:szCs w:val="28"/>
          <w:rtl/>
          <w:lang w:bidi="fa-IR"/>
        </w:rPr>
        <w:t xml:space="preserve"> علیه السلام</w:t>
      </w:r>
      <w:r>
        <w:rPr>
          <w:rFonts w:asciiTheme="minorHAnsi" w:eastAsiaTheme="minorHAnsi" w:hAnsiTheme="minorHAnsi" w:cs="B Lotus" w:hint="cs"/>
          <w:sz w:val="28"/>
          <w:szCs w:val="28"/>
          <w:rtl/>
          <w:lang w:bidi="fa-IR"/>
        </w:rPr>
        <w:t xml:space="preserve"> اولی است یا عثمان</w:t>
      </w:r>
      <w:r w:rsidR="00A716C6">
        <w:rPr>
          <w:rFonts w:asciiTheme="minorHAnsi" w:eastAsiaTheme="minorHAnsi" w:hAnsiTheme="minorHAnsi" w:cs="B Lotus" w:hint="cs"/>
          <w:sz w:val="28"/>
          <w:szCs w:val="28"/>
          <w:rtl/>
          <w:lang w:bidi="fa-IR"/>
        </w:rPr>
        <w:t>!</w:t>
      </w:r>
    </w:p>
    <w:p w14:paraId="40B29CE5" w14:textId="52DE6BD2" w:rsidR="00175D5C" w:rsidRDefault="00175D5C" w:rsidP="00A716C6">
      <w:pPr>
        <w:pStyle w:val="NormalWeb"/>
        <w:numPr>
          <w:ilvl w:val="0"/>
          <w:numId w:val="26"/>
        </w:numPr>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A716C6">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این همه مورد اعتناء دستگاه عباسیان قرار می‌گیرد وکتاب او به عنوان</w:t>
      </w:r>
      <w:r w:rsidR="00A716C6">
        <w:rPr>
          <w:rFonts w:asciiTheme="minorHAnsi" w:eastAsiaTheme="minorHAnsi" w:hAnsiTheme="minorHAnsi" w:cs="B Lotus" w:hint="cs"/>
          <w:sz w:val="28"/>
          <w:szCs w:val="28"/>
          <w:rtl/>
          <w:lang w:bidi="fa-IR"/>
        </w:rPr>
        <w:t xml:space="preserve"> قانون</w:t>
      </w:r>
      <w:r>
        <w:rPr>
          <w:rFonts w:asciiTheme="minorHAnsi" w:eastAsiaTheme="minorHAnsi" w:hAnsiTheme="minorHAnsi" w:cs="B Lotus" w:hint="cs"/>
          <w:sz w:val="28"/>
          <w:szCs w:val="28"/>
          <w:rtl/>
          <w:lang w:bidi="fa-IR"/>
        </w:rPr>
        <w:t xml:space="preserve"> اساسی دولت عباسی شناخته می‌شود، و خود او را به عنوان فقیه مرجع و ملجأ و اعلم به سنت معرفی می‌کنند، برای اینکه در برابر امام صادق سلام الله علیه عَلَمش کنند.</w:t>
      </w:r>
    </w:p>
    <w:p w14:paraId="1A6BB22C" w14:textId="77777777" w:rsidR="001E6EE3" w:rsidRDefault="00175D5C" w:rsidP="001E6EE3">
      <w:pPr>
        <w:pStyle w:val="NormalWeb"/>
        <w:numPr>
          <w:ilvl w:val="0"/>
          <w:numId w:val="26"/>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 دیدید او در بسیاری از مسائل تصریح به جهل خود می</w:t>
      </w:r>
      <w:r w:rsidR="00A716C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 این طبیعی است اما کسی که تصریح به جهل می</w:t>
      </w:r>
      <w:r w:rsidR="00A716C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چگونه در چنین مسندی بنشیند؟ مگر نه این است که از پیامبر اکرم روایت است کسی که در یک مسندی بنشیند و از او اعلم کسی باشد، مورد لعن خداوند است.</w:t>
      </w:r>
    </w:p>
    <w:p w14:paraId="46019D7C" w14:textId="77777777" w:rsidR="001E6EE3" w:rsidRDefault="00175D5C" w:rsidP="001E6EE3">
      <w:pPr>
        <w:pStyle w:val="NormalWeb"/>
        <w:numPr>
          <w:ilvl w:val="0"/>
          <w:numId w:val="26"/>
        </w:numPr>
        <w:bidi/>
        <w:jc w:val="both"/>
        <w:rPr>
          <w:rFonts w:asciiTheme="minorHAnsi" w:eastAsiaTheme="minorHAnsi" w:hAnsiTheme="minorHAnsi" w:cs="B Lotus"/>
          <w:sz w:val="28"/>
          <w:szCs w:val="28"/>
          <w:lang w:bidi="fa-IR"/>
        </w:rPr>
      </w:pPr>
      <w:r w:rsidRPr="001E6EE3">
        <w:rPr>
          <w:rFonts w:asciiTheme="minorHAnsi" w:eastAsiaTheme="minorHAnsi" w:hAnsiTheme="minorHAnsi" w:cs="B Lotus" w:hint="cs"/>
          <w:sz w:val="28"/>
          <w:szCs w:val="28"/>
          <w:rtl/>
          <w:lang w:bidi="fa-IR"/>
        </w:rPr>
        <w:t xml:space="preserve">به </w:t>
      </w:r>
      <w:r w:rsidR="001E6EE3">
        <w:rPr>
          <w:rFonts w:asciiTheme="minorHAnsi" w:eastAsiaTheme="minorHAnsi" w:hAnsiTheme="minorHAnsi" w:cs="B Lotus" w:hint="cs"/>
          <w:sz w:val="28"/>
          <w:szCs w:val="28"/>
          <w:rtl/>
          <w:lang w:bidi="fa-IR"/>
        </w:rPr>
        <w:t>او</w:t>
      </w:r>
      <w:r w:rsidRPr="001E6EE3">
        <w:rPr>
          <w:rFonts w:asciiTheme="minorHAnsi" w:eastAsiaTheme="minorHAnsi" w:hAnsiTheme="minorHAnsi" w:cs="B Lotus" w:hint="cs"/>
          <w:sz w:val="28"/>
          <w:szCs w:val="28"/>
          <w:rtl/>
          <w:lang w:bidi="fa-IR"/>
        </w:rPr>
        <w:t xml:space="preserve"> نسبت داده شده که در مجالس تغنی بعضی از اهل مدینه حاضر می‌شده و شراکت در این مج</w:t>
      </w:r>
      <w:r w:rsidR="001E6EE3">
        <w:rPr>
          <w:rFonts w:asciiTheme="minorHAnsi" w:eastAsiaTheme="minorHAnsi" w:hAnsiTheme="minorHAnsi" w:cs="B Lotus" w:hint="cs"/>
          <w:sz w:val="28"/>
          <w:szCs w:val="28"/>
          <w:rtl/>
          <w:lang w:bidi="fa-IR"/>
        </w:rPr>
        <w:t>ا</w:t>
      </w:r>
      <w:r w:rsidRPr="001E6EE3">
        <w:rPr>
          <w:rFonts w:asciiTheme="minorHAnsi" w:eastAsiaTheme="minorHAnsi" w:hAnsiTheme="minorHAnsi" w:cs="B Lotus" w:hint="cs"/>
          <w:sz w:val="28"/>
          <w:szCs w:val="28"/>
          <w:rtl/>
          <w:lang w:bidi="fa-IR"/>
        </w:rPr>
        <w:t>لس داشته، در حالی که می</w:t>
      </w:r>
      <w:r w:rsidR="001E6EE3">
        <w:rPr>
          <w:rFonts w:asciiTheme="minorHAnsi" w:eastAsiaTheme="minorHAnsi" w:hAnsiTheme="minorHAnsi" w:cs="B Lotus" w:hint="eastAsia"/>
          <w:sz w:val="28"/>
          <w:szCs w:val="28"/>
          <w:rtl/>
          <w:lang w:bidi="fa-IR"/>
        </w:rPr>
        <w:t>‌</w:t>
      </w:r>
      <w:r w:rsidRPr="001E6EE3">
        <w:rPr>
          <w:rFonts w:asciiTheme="minorHAnsi" w:eastAsiaTheme="minorHAnsi" w:hAnsiTheme="minorHAnsi" w:cs="B Lotus" w:hint="cs"/>
          <w:sz w:val="28"/>
          <w:szCs w:val="28"/>
          <w:rtl/>
          <w:lang w:bidi="fa-IR"/>
        </w:rPr>
        <w:t>دانید مجالس تغنی مدینه جزء مسلم‌ترین مصادیق غنای حرام است</w:t>
      </w:r>
      <w:r w:rsidR="001E6EE3">
        <w:rPr>
          <w:rFonts w:asciiTheme="minorHAnsi" w:eastAsiaTheme="minorHAnsi" w:hAnsiTheme="minorHAnsi" w:cs="B Lotus" w:hint="cs"/>
          <w:sz w:val="28"/>
          <w:szCs w:val="28"/>
          <w:rtl/>
          <w:lang w:bidi="fa-IR"/>
        </w:rPr>
        <w:t>.</w:t>
      </w:r>
    </w:p>
    <w:p w14:paraId="49FD8363" w14:textId="77777777" w:rsidR="001E6EE3" w:rsidRDefault="00175D5C" w:rsidP="001E6EE3">
      <w:pPr>
        <w:pStyle w:val="NormalWeb"/>
        <w:numPr>
          <w:ilvl w:val="0"/>
          <w:numId w:val="26"/>
        </w:numPr>
        <w:bidi/>
        <w:jc w:val="both"/>
        <w:rPr>
          <w:rFonts w:asciiTheme="minorHAnsi" w:eastAsiaTheme="minorHAnsi" w:hAnsiTheme="minorHAnsi" w:cs="B Lotus"/>
          <w:sz w:val="28"/>
          <w:szCs w:val="28"/>
          <w:lang w:bidi="fa-IR"/>
        </w:rPr>
      </w:pPr>
      <w:r w:rsidRPr="001E6EE3">
        <w:rPr>
          <w:rFonts w:asciiTheme="minorHAnsi" w:eastAsiaTheme="minorHAnsi" w:hAnsiTheme="minorHAnsi" w:cs="B Lotus" w:hint="cs"/>
          <w:sz w:val="28"/>
          <w:szCs w:val="28"/>
          <w:rtl/>
          <w:lang w:bidi="fa-IR"/>
        </w:rPr>
        <w:t xml:space="preserve">ابن ابی الحدید </w:t>
      </w:r>
      <w:r w:rsidR="001E6EE3">
        <w:rPr>
          <w:rFonts w:asciiTheme="minorHAnsi" w:eastAsiaTheme="minorHAnsi" w:hAnsiTheme="minorHAnsi" w:cs="B Lotus" w:hint="cs"/>
          <w:sz w:val="28"/>
          <w:szCs w:val="28"/>
          <w:rtl/>
          <w:lang w:bidi="fa-IR"/>
        </w:rPr>
        <w:t>در شرح خود بر نهج البلاغه</w:t>
      </w:r>
      <w:r w:rsidRPr="001E6EE3">
        <w:rPr>
          <w:rFonts w:asciiTheme="minorHAnsi" w:eastAsiaTheme="minorHAnsi" w:hAnsiTheme="minorHAnsi" w:cs="B Lotus" w:hint="cs"/>
          <w:sz w:val="28"/>
          <w:szCs w:val="28"/>
          <w:rtl/>
          <w:lang w:bidi="fa-IR"/>
        </w:rPr>
        <w:t xml:space="preserve"> یک بحثی را وارد شده است که چرا وجود مقدس امیرالمؤمنین سلام الله علیه حاضر نشده </w:t>
      </w:r>
      <w:r w:rsidR="001E6EE3">
        <w:rPr>
          <w:rFonts w:asciiTheme="minorHAnsi" w:eastAsiaTheme="minorHAnsi" w:hAnsiTheme="minorHAnsi" w:cs="B Lotus" w:hint="cs"/>
          <w:sz w:val="28"/>
          <w:szCs w:val="28"/>
          <w:rtl/>
          <w:lang w:bidi="fa-IR"/>
        </w:rPr>
        <w:t>برای این‌که</w:t>
      </w:r>
      <w:r w:rsidRPr="001E6EE3">
        <w:rPr>
          <w:rFonts w:asciiTheme="minorHAnsi" w:eastAsiaTheme="minorHAnsi" w:hAnsiTheme="minorHAnsi" w:cs="B Lotus" w:hint="cs"/>
          <w:sz w:val="28"/>
          <w:szCs w:val="28"/>
          <w:rtl/>
          <w:lang w:bidi="fa-IR"/>
        </w:rPr>
        <w:t xml:space="preserve"> از شر معاویه </w:t>
      </w:r>
      <w:r w:rsidR="006C0574" w:rsidRPr="001E6EE3">
        <w:rPr>
          <w:rFonts w:asciiTheme="minorHAnsi" w:eastAsiaTheme="minorHAnsi" w:hAnsiTheme="minorHAnsi" w:cs="B Lotus" w:hint="cs"/>
          <w:sz w:val="28"/>
          <w:szCs w:val="28"/>
          <w:rtl/>
          <w:lang w:bidi="fa-IR"/>
        </w:rPr>
        <w:t>در امان بماند</w:t>
      </w:r>
      <w:r w:rsidR="001E6EE3">
        <w:rPr>
          <w:rFonts w:asciiTheme="minorHAnsi" w:eastAsiaTheme="minorHAnsi" w:hAnsiTheme="minorHAnsi" w:cs="B Lotus" w:hint="cs"/>
          <w:sz w:val="28"/>
          <w:szCs w:val="28"/>
          <w:rtl/>
          <w:lang w:bidi="fa-IR"/>
        </w:rPr>
        <w:t>،</w:t>
      </w:r>
      <w:r w:rsidR="006C0574" w:rsidRPr="001E6EE3">
        <w:rPr>
          <w:rFonts w:asciiTheme="minorHAnsi" w:eastAsiaTheme="minorHAnsi" w:hAnsiTheme="minorHAnsi" w:cs="B Lotus" w:hint="cs"/>
          <w:sz w:val="28"/>
          <w:szCs w:val="28"/>
          <w:rtl/>
          <w:lang w:bidi="fa-IR"/>
        </w:rPr>
        <w:t xml:space="preserve"> او را تثبیت بکند</w:t>
      </w:r>
      <w:r w:rsidR="001E6EE3">
        <w:rPr>
          <w:rFonts w:asciiTheme="minorHAnsi" w:eastAsiaTheme="minorHAnsi" w:hAnsiTheme="minorHAnsi" w:cs="B Lotus" w:hint="cs"/>
          <w:sz w:val="28"/>
          <w:szCs w:val="28"/>
          <w:rtl/>
          <w:lang w:bidi="fa-IR"/>
        </w:rPr>
        <w:t>؟</w:t>
      </w:r>
      <w:r w:rsidR="006C0574" w:rsidRPr="001E6EE3">
        <w:rPr>
          <w:rFonts w:asciiTheme="minorHAnsi" w:eastAsiaTheme="minorHAnsi" w:hAnsiTheme="minorHAnsi" w:cs="B Lotus" w:hint="cs"/>
          <w:sz w:val="28"/>
          <w:szCs w:val="28"/>
          <w:rtl/>
          <w:lang w:bidi="fa-IR"/>
        </w:rPr>
        <w:t xml:space="preserve"> لا اقل از شرش راحت می</w:t>
      </w:r>
      <w:r w:rsidR="001E6EE3">
        <w:rPr>
          <w:rFonts w:asciiTheme="minorHAnsi" w:eastAsiaTheme="minorHAnsi" w:hAnsiTheme="minorHAnsi" w:cs="B Lotus" w:hint="eastAsia"/>
          <w:sz w:val="28"/>
          <w:szCs w:val="28"/>
          <w:rtl/>
          <w:lang w:bidi="fa-IR"/>
        </w:rPr>
        <w:t>‌</w:t>
      </w:r>
      <w:r w:rsidR="006C0574" w:rsidRPr="001E6EE3">
        <w:rPr>
          <w:rFonts w:asciiTheme="minorHAnsi" w:eastAsiaTheme="minorHAnsi" w:hAnsiTheme="minorHAnsi" w:cs="B Lotus" w:hint="cs"/>
          <w:sz w:val="28"/>
          <w:szCs w:val="28"/>
          <w:rtl/>
          <w:lang w:bidi="fa-IR"/>
        </w:rPr>
        <w:t>شد</w:t>
      </w:r>
      <w:r w:rsidR="001E6EE3">
        <w:rPr>
          <w:rFonts w:asciiTheme="minorHAnsi" w:eastAsiaTheme="minorHAnsi" w:hAnsiTheme="minorHAnsi" w:cs="B Lotus" w:hint="cs"/>
          <w:sz w:val="28"/>
          <w:szCs w:val="28"/>
          <w:rtl/>
          <w:lang w:bidi="fa-IR"/>
        </w:rPr>
        <w:t>.</w:t>
      </w:r>
      <w:r w:rsidR="006C0574" w:rsidRPr="001E6EE3">
        <w:rPr>
          <w:rFonts w:asciiTheme="minorHAnsi" w:eastAsiaTheme="minorHAnsi" w:hAnsiTheme="minorHAnsi" w:cs="B Lotus" w:hint="cs"/>
          <w:sz w:val="28"/>
          <w:szCs w:val="28"/>
          <w:rtl/>
          <w:lang w:bidi="fa-IR"/>
        </w:rPr>
        <w:t xml:space="preserve"> اقتضای سیاست این بود که فعلا او را عزل نکند</w:t>
      </w:r>
      <w:r w:rsidR="001E6EE3">
        <w:rPr>
          <w:rFonts w:asciiTheme="minorHAnsi" w:eastAsiaTheme="minorHAnsi" w:hAnsiTheme="minorHAnsi" w:cs="B Lotus" w:hint="cs"/>
          <w:sz w:val="28"/>
          <w:szCs w:val="28"/>
          <w:rtl/>
          <w:lang w:bidi="fa-IR"/>
        </w:rPr>
        <w:t>.</w:t>
      </w:r>
      <w:r w:rsidR="006C0574" w:rsidRPr="001E6EE3">
        <w:rPr>
          <w:rFonts w:asciiTheme="minorHAnsi" w:eastAsiaTheme="minorHAnsi" w:hAnsiTheme="minorHAnsi" w:cs="B Lotus" w:hint="cs"/>
          <w:sz w:val="28"/>
          <w:szCs w:val="28"/>
          <w:rtl/>
          <w:lang w:bidi="fa-IR"/>
        </w:rPr>
        <w:t xml:space="preserve"> </w:t>
      </w:r>
    </w:p>
    <w:p w14:paraId="3AA35A62" w14:textId="77777777" w:rsidR="001E6EE3" w:rsidRDefault="006C0574" w:rsidP="001E6EE3">
      <w:pPr>
        <w:pStyle w:val="NormalWeb"/>
        <w:bidi/>
        <w:ind w:left="720"/>
        <w:jc w:val="both"/>
        <w:rPr>
          <w:rFonts w:asciiTheme="minorHAnsi" w:eastAsiaTheme="minorHAnsi" w:hAnsiTheme="minorHAnsi" w:cs="B Lotus"/>
          <w:sz w:val="28"/>
          <w:szCs w:val="28"/>
          <w:rtl/>
          <w:lang w:bidi="fa-IR"/>
        </w:rPr>
      </w:pPr>
      <w:r w:rsidRPr="001E6EE3">
        <w:rPr>
          <w:rFonts w:asciiTheme="minorHAnsi" w:eastAsiaTheme="minorHAnsi" w:hAnsiTheme="minorHAnsi" w:cs="B Lotus" w:hint="cs"/>
          <w:sz w:val="28"/>
          <w:szCs w:val="28"/>
          <w:rtl/>
          <w:lang w:bidi="fa-IR"/>
        </w:rPr>
        <w:t xml:space="preserve">جوابی را </w:t>
      </w:r>
      <w:r w:rsidR="001E6EE3">
        <w:rPr>
          <w:rFonts w:asciiTheme="minorHAnsi" w:eastAsiaTheme="minorHAnsi" w:hAnsiTheme="minorHAnsi" w:cs="B Lotus" w:hint="cs"/>
          <w:sz w:val="28"/>
          <w:szCs w:val="28"/>
          <w:rtl/>
          <w:lang w:bidi="fa-IR"/>
        </w:rPr>
        <w:t>ا</w:t>
      </w:r>
      <w:r w:rsidRPr="001E6EE3">
        <w:rPr>
          <w:rFonts w:asciiTheme="minorHAnsi" w:eastAsiaTheme="minorHAnsi" w:hAnsiTheme="minorHAnsi" w:cs="B Lotus" w:hint="cs"/>
          <w:sz w:val="28"/>
          <w:szCs w:val="28"/>
          <w:rtl/>
          <w:lang w:bidi="fa-IR"/>
        </w:rPr>
        <w:t>بن ابی الحدید می</w:t>
      </w:r>
      <w:r w:rsidR="001E6EE3">
        <w:rPr>
          <w:rFonts w:asciiTheme="minorHAnsi" w:eastAsiaTheme="minorHAnsi" w:hAnsiTheme="minorHAnsi" w:cs="B Lotus" w:hint="eastAsia"/>
          <w:sz w:val="28"/>
          <w:szCs w:val="28"/>
          <w:rtl/>
          <w:lang w:bidi="fa-IR"/>
        </w:rPr>
        <w:t>‌</w:t>
      </w:r>
      <w:r w:rsidRPr="001E6EE3">
        <w:rPr>
          <w:rFonts w:asciiTheme="minorHAnsi" w:eastAsiaTheme="minorHAnsi" w:hAnsiTheme="minorHAnsi" w:cs="B Lotus" w:hint="cs"/>
          <w:sz w:val="28"/>
          <w:szCs w:val="28"/>
          <w:rtl/>
          <w:lang w:bidi="fa-IR"/>
        </w:rPr>
        <w:t xml:space="preserve">دهد که یک دنیا حرف در </w:t>
      </w:r>
      <w:r w:rsidR="001E6EE3">
        <w:rPr>
          <w:rFonts w:asciiTheme="minorHAnsi" w:eastAsiaTheme="minorHAnsi" w:hAnsiTheme="minorHAnsi" w:cs="B Lotus" w:hint="cs"/>
          <w:sz w:val="28"/>
          <w:szCs w:val="28"/>
          <w:rtl/>
          <w:lang w:bidi="fa-IR"/>
        </w:rPr>
        <w:t>این</w:t>
      </w:r>
      <w:r w:rsidRPr="001E6EE3">
        <w:rPr>
          <w:rFonts w:asciiTheme="minorHAnsi" w:eastAsiaTheme="minorHAnsi" w:hAnsiTheme="minorHAnsi" w:cs="B Lotus" w:hint="cs"/>
          <w:sz w:val="28"/>
          <w:szCs w:val="28"/>
          <w:rtl/>
          <w:lang w:bidi="fa-IR"/>
        </w:rPr>
        <w:t xml:space="preserve"> جواب نهفته است، </w:t>
      </w:r>
      <w:r w:rsidR="001E6EE3">
        <w:rPr>
          <w:rFonts w:asciiTheme="minorHAnsi" w:eastAsiaTheme="minorHAnsi" w:hAnsiTheme="minorHAnsi" w:cs="B Lotus" w:hint="cs"/>
          <w:sz w:val="28"/>
          <w:szCs w:val="28"/>
          <w:rtl/>
          <w:lang w:bidi="fa-IR"/>
        </w:rPr>
        <w:t xml:space="preserve">. چه زیبا </w:t>
      </w:r>
      <w:r w:rsidRPr="001E6EE3">
        <w:rPr>
          <w:rFonts w:asciiTheme="minorHAnsi" w:eastAsiaTheme="minorHAnsi" w:hAnsiTheme="minorHAnsi" w:cs="B Lotus" w:hint="cs"/>
          <w:sz w:val="28"/>
          <w:szCs w:val="28"/>
          <w:rtl/>
          <w:lang w:bidi="fa-IR"/>
        </w:rPr>
        <w:t>در قلم این عالم اهل سنت معتزلی جاری شده است:</w:t>
      </w:r>
    </w:p>
    <w:p w14:paraId="6795FBB1" w14:textId="77777777" w:rsidR="001E6EE3" w:rsidRDefault="006C0574" w:rsidP="001E6EE3">
      <w:pPr>
        <w:pStyle w:val="NormalWeb"/>
        <w:bidi/>
        <w:ind w:left="720"/>
        <w:jc w:val="both"/>
        <w:rPr>
          <w:rFonts w:asciiTheme="minorHAnsi" w:eastAsiaTheme="minorHAnsi" w:hAnsiTheme="minorHAnsi" w:cs="B Lotus"/>
          <w:b/>
          <w:bCs/>
          <w:sz w:val="28"/>
          <w:szCs w:val="28"/>
          <w:rtl/>
          <w:lang w:bidi="fa-IR"/>
        </w:rPr>
      </w:pPr>
      <w:r w:rsidRPr="001E6EE3">
        <w:rPr>
          <w:rFonts w:asciiTheme="minorHAnsi" w:eastAsiaTheme="minorHAnsi" w:hAnsiTheme="minorHAnsi" w:cs="B Lotus"/>
          <w:b/>
          <w:bCs/>
          <w:sz w:val="28"/>
          <w:szCs w:val="28"/>
          <w:rtl/>
          <w:lang w:bidi="fa-IR"/>
        </w:rPr>
        <w:lastRenderedPageBreak/>
        <w:t>و اعلم أن حقيقة الجواب هو أن عليا ع</w:t>
      </w:r>
      <w:r w:rsidRPr="001E6EE3">
        <w:rPr>
          <w:rFonts w:asciiTheme="minorHAnsi" w:eastAsiaTheme="minorHAnsi" w:hAnsiTheme="minorHAnsi" w:cs="B Lotus" w:hint="cs"/>
          <w:b/>
          <w:bCs/>
          <w:sz w:val="28"/>
          <w:szCs w:val="28"/>
          <w:rtl/>
          <w:lang w:bidi="fa-IR"/>
        </w:rPr>
        <w:t>لیه السلام</w:t>
      </w:r>
      <w:r w:rsidRPr="001E6EE3">
        <w:rPr>
          <w:rFonts w:asciiTheme="minorHAnsi" w:eastAsiaTheme="minorHAnsi" w:hAnsiTheme="minorHAnsi" w:cs="B Lotus"/>
          <w:b/>
          <w:bCs/>
          <w:sz w:val="28"/>
          <w:szCs w:val="28"/>
          <w:rtl/>
          <w:lang w:bidi="fa-IR"/>
        </w:rPr>
        <w:t xml:space="preserve"> كان لا يرى مخالفة الشرع لأجل السياسة سواء أ كانت تلك السياسة دينية أو دنيوية </w:t>
      </w:r>
    </w:p>
    <w:p w14:paraId="7F2AE6F4" w14:textId="54C368BD" w:rsidR="006C0574" w:rsidRPr="001E6EE3" w:rsidRDefault="006C0574" w:rsidP="001E6EE3">
      <w:pPr>
        <w:pStyle w:val="NormalWeb"/>
        <w:bidi/>
        <w:ind w:left="720"/>
        <w:jc w:val="both"/>
        <w:rPr>
          <w:rFonts w:asciiTheme="minorHAnsi" w:eastAsiaTheme="minorHAnsi" w:hAnsiTheme="minorHAnsi" w:cs="B Lotus"/>
          <w:b/>
          <w:bCs/>
          <w:sz w:val="28"/>
          <w:szCs w:val="28"/>
          <w:rtl/>
          <w:lang w:bidi="fa-IR"/>
        </w:rPr>
      </w:pPr>
      <w:r w:rsidRPr="001E6EE3">
        <w:rPr>
          <w:rFonts w:asciiTheme="minorHAnsi" w:eastAsiaTheme="minorHAnsi" w:hAnsiTheme="minorHAnsi" w:cs="B Lotus"/>
          <w:b/>
          <w:bCs/>
          <w:sz w:val="28"/>
          <w:szCs w:val="28"/>
          <w:rtl/>
          <w:lang w:bidi="fa-IR"/>
        </w:rPr>
        <w:t>أما الدنيوية فنحو أن يتوهم الإمام في إنسان أنه يروم فساد خلافته من غير أن يثبت ذلك عليه يقينا فإن عليا ع</w:t>
      </w:r>
      <w:r w:rsidRPr="001E6EE3">
        <w:rPr>
          <w:rFonts w:asciiTheme="minorHAnsi" w:eastAsiaTheme="minorHAnsi" w:hAnsiTheme="minorHAnsi" w:cs="B Lotus" w:hint="cs"/>
          <w:b/>
          <w:bCs/>
          <w:sz w:val="28"/>
          <w:szCs w:val="28"/>
          <w:rtl/>
          <w:lang w:bidi="fa-IR"/>
        </w:rPr>
        <w:t>لیه السلام</w:t>
      </w:r>
      <w:r w:rsidRPr="001E6EE3">
        <w:rPr>
          <w:rFonts w:asciiTheme="minorHAnsi" w:eastAsiaTheme="minorHAnsi" w:hAnsiTheme="minorHAnsi" w:cs="B Lotus"/>
          <w:b/>
          <w:bCs/>
          <w:sz w:val="28"/>
          <w:szCs w:val="28"/>
          <w:rtl/>
          <w:lang w:bidi="fa-IR"/>
        </w:rPr>
        <w:t xml:space="preserve"> لم يكن يستحل قتله و لا حبسه و لا يعمل بالتوهم و بالقول غير المحقق </w:t>
      </w:r>
    </w:p>
    <w:p w14:paraId="758C9BE7" w14:textId="2013914E" w:rsidR="006C0574" w:rsidRDefault="006C0574" w:rsidP="001E6EE3">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سیا</w:t>
      </w:r>
      <w:r w:rsidR="001E6EE3">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 دنیوی چطور است</w:t>
      </w:r>
      <w:r w:rsidR="00A22B0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که امیر المؤمنین حاضر به انجام</w:t>
      </w:r>
      <w:r w:rsidR="001E6EE3">
        <w:rPr>
          <w:rFonts w:asciiTheme="minorHAnsi" w:eastAsiaTheme="minorHAnsi" w:hAnsiTheme="minorHAnsi" w:cs="B Lotus" w:hint="cs"/>
          <w:sz w:val="28"/>
          <w:szCs w:val="28"/>
          <w:rtl/>
          <w:lang w:bidi="fa-IR"/>
        </w:rPr>
        <w:t xml:space="preserve"> آن</w:t>
      </w:r>
      <w:r>
        <w:rPr>
          <w:rFonts w:asciiTheme="minorHAnsi" w:eastAsiaTheme="minorHAnsi" w:hAnsiTheme="minorHAnsi" w:cs="B Lotus" w:hint="cs"/>
          <w:sz w:val="28"/>
          <w:szCs w:val="28"/>
          <w:rtl/>
          <w:lang w:bidi="fa-IR"/>
        </w:rPr>
        <w:t xml:space="preserve"> </w:t>
      </w:r>
      <w:r w:rsidR="00A22B09">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ست؟</w:t>
      </w:r>
      <w:r w:rsidR="001E6EE3">
        <w:rPr>
          <w:rFonts w:asciiTheme="minorHAnsi" w:eastAsiaTheme="minorHAnsi" w:hAnsiTheme="minorHAnsi" w:cs="B Lotus" w:hint="cs"/>
          <w:sz w:val="28"/>
          <w:szCs w:val="28"/>
          <w:rtl/>
          <w:lang w:bidi="fa-IR"/>
        </w:rPr>
        <w:t xml:space="preserve"> در سیاست دنیوی اگر زیدی</w:t>
      </w:r>
      <w:r>
        <w:rPr>
          <w:rFonts w:asciiTheme="minorHAnsi" w:eastAsiaTheme="minorHAnsi" w:hAnsiTheme="minorHAnsi" w:cs="B Lotus" w:hint="cs"/>
          <w:sz w:val="28"/>
          <w:szCs w:val="28"/>
          <w:rtl/>
          <w:lang w:bidi="fa-IR"/>
        </w:rPr>
        <w:t xml:space="preserve"> گمان کند که اگر </w:t>
      </w:r>
      <w:r w:rsidR="001E6EE3">
        <w:rPr>
          <w:rFonts w:asciiTheme="minorHAnsi" w:eastAsiaTheme="minorHAnsi" w:hAnsiTheme="minorHAnsi" w:cs="B Lotus" w:hint="cs"/>
          <w:sz w:val="28"/>
          <w:szCs w:val="28"/>
          <w:rtl/>
          <w:lang w:bidi="fa-IR"/>
        </w:rPr>
        <w:t>کسی</w:t>
      </w:r>
      <w:r>
        <w:rPr>
          <w:rFonts w:asciiTheme="minorHAnsi" w:eastAsiaTheme="minorHAnsi" w:hAnsiTheme="minorHAnsi" w:cs="B Lotus" w:hint="cs"/>
          <w:sz w:val="28"/>
          <w:szCs w:val="28"/>
          <w:rtl/>
          <w:lang w:bidi="fa-IR"/>
        </w:rPr>
        <w:t xml:space="preserve"> را رها کند و او را دستگیر نکند، </w:t>
      </w:r>
      <w:r w:rsidR="001E6EE3">
        <w:rPr>
          <w:rFonts w:asciiTheme="minorHAnsi" w:eastAsiaTheme="minorHAnsi" w:hAnsiTheme="minorHAnsi" w:cs="B Lotus" w:hint="cs"/>
          <w:sz w:val="28"/>
          <w:szCs w:val="28"/>
          <w:rtl/>
          <w:lang w:bidi="fa-IR"/>
        </w:rPr>
        <w:t xml:space="preserve">به </w:t>
      </w:r>
      <w:r>
        <w:rPr>
          <w:rFonts w:asciiTheme="minorHAnsi" w:eastAsiaTheme="minorHAnsi" w:hAnsiTheme="minorHAnsi" w:cs="B Lotus" w:hint="cs"/>
          <w:sz w:val="28"/>
          <w:szCs w:val="28"/>
          <w:rtl/>
          <w:lang w:bidi="fa-IR"/>
        </w:rPr>
        <w:t>او در آینده ضربه می</w:t>
      </w:r>
      <w:r w:rsidR="001E6EE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زند</w:t>
      </w:r>
      <w:r w:rsidR="001E6EE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احتمال می</w:t>
      </w:r>
      <w:r w:rsidR="001E6EE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که اگر این آقا را اگر رها کنم</w:t>
      </w:r>
      <w:r w:rsidR="001E6EE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زندانش نکنم، او را الان نکشم، از شرش خلاص نمی</w:t>
      </w:r>
      <w:r w:rsidR="001E6EE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شوم</w:t>
      </w:r>
      <w:r w:rsidR="001C1C9B">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اقتضای سیاست</w:t>
      </w:r>
      <w:r w:rsidR="001C1C9B">
        <w:rPr>
          <w:rFonts w:asciiTheme="minorHAnsi" w:eastAsiaTheme="minorHAnsi" w:hAnsiTheme="minorHAnsi" w:cs="B Lotus" w:hint="cs"/>
          <w:sz w:val="28"/>
          <w:szCs w:val="28"/>
          <w:rtl/>
          <w:lang w:bidi="fa-IR"/>
        </w:rPr>
        <w:t xml:space="preserve"> دنیوی</w:t>
      </w:r>
      <w:r>
        <w:rPr>
          <w:rFonts w:asciiTheme="minorHAnsi" w:eastAsiaTheme="minorHAnsi" w:hAnsiTheme="minorHAnsi" w:cs="B Lotus" w:hint="cs"/>
          <w:sz w:val="28"/>
          <w:szCs w:val="28"/>
          <w:rtl/>
          <w:lang w:bidi="fa-IR"/>
        </w:rPr>
        <w:t xml:space="preserve"> این است که او </w:t>
      </w:r>
      <w:r w:rsidR="001C1C9B">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بکشم یا لا</w:t>
      </w:r>
      <w:r w:rsidR="001C1C9B">
        <w:rPr>
          <w:rFonts w:asciiTheme="minorHAnsi" w:eastAsiaTheme="minorHAnsi" w:hAnsiTheme="minorHAnsi" w:cs="B Lotus" w:hint="cs"/>
          <w:sz w:val="28"/>
          <w:szCs w:val="28"/>
          <w:rtl/>
          <w:lang w:bidi="fa-IR"/>
        </w:rPr>
        <w:t xml:space="preserve"> ا</w:t>
      </w:r>
      <w:r>
        <w:rPr>
          <w:rFonts w:asciiTheme="minorHAnsi" w:eastAsiaTheme="minorHAnsi" w:hAnsiTheme="minorHAnsi" w:cs="B Lotus" w:hint="cs"/>
          <w:sz w:val="28"/>
          <w:szCs w:val="28"/>
          <w:rtl/>
          <w:lang w:bidi="fa-IR"/>
        </w:rPr>
        <w:t>قل حبسش کنم</w:t>
      </w:r>
      <w:r w:rsidR="001C1C9B">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اما امیر</w:t>
      </w:r>
      <w:r w:rsidR="001C1C9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w:t>
      </w:r>
      <w:r w:rsidR="001C1C9B">
        <w:rPr>
          <w:rFonts w:asciiTheme="minorHAnsi" w:eastAsiaTheme="minorHAnsi" w:hAnsiTheme="minorHAnsi" w:cs="B Lotus" w:hint="cs"/>
          <w:sz w:val="28"/>
          <w:szCs w:val="28"/>
          <w:rtl/>
          <w:lang w:bidi="fa-IR"/>
        </w:rPr>
        <w:t xml:space="preserve"> سلام الله علیه</w:t>
      </w:r>
      <w:r>
        <w:rPr>
          <w:rFonts w:asciiTheme="minorHAnsi" w:eastAsiaTheme="minorHAnsi" w:hAnsiTheme="minorHAnsi" w:cs="B Lotus" w:hint="cs"/>
          <w:sz w:val="28"/>
          <w:szCs w:val="28"/>
          <w:rtl/>
          <w:lang w:bidi="fa-IR"/>
        </w:rPr>
        <w:t xml:space="preserve"> این چنین نمی</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r w:rsidR="001C1C9B">
        <w:rPr>
          <w:rFonts w:asciiTheme="minorHAnsi" w:eastAsiaTheme="minorHAnsi" w:hAnsiTheme="minorHAnsi" w:cs="B Lotus" w:hint="cs"/>
          <w:sz w:val="28"/>
          <w:szCs w:val="28"/>
          <w:rtl/>
          <w:lang w:bidi="fa-IR"/>
        </w:rPr>
        <w:t xml:space="preserve">؛ چون </w:t>
      </w:r>
      <w:r w:rsidR="001C1C9B" w:rsidRPr="001E6EE3">
        <w:rPr>
          <w:rFonts w:asciiTheme="minorHAnsi" w:eastAsiaTheme="minorHAnsi" w:hAnsiTheme="minorHAnsi" w:cs="B Lotus"/>
          <w:b/>
          <w:bCs/>
          <w:sz w:val="28"/>
          <w:szCs w:val="28"/>
          <w:rtl/>
          <w:lang w:bidi="fa-IR"/>
        </w:rPr>
        <w:t>لا يرى مخالفة الشرع</w:t>
      </w:r>
      <w:r>
        <w:rPr>
          <w:rFonts w:asciiTheme="minorHAnsi" w:eastAsiaTheme="minorHAnsi" w:hAnsiTheme="minorHAnsi" w:cs="B Lotus" w:hint="cs"/>
          <w:sz w:val="28"/>
          <w:szCs w:val="28"/>
          <w:rtl/>
          <w:lang w:bidi="fa-IR"/>
        </w:rPr>
        <w:t xml:space="preserve"> امیر</w:t>
      </w:r>
      <w:r w:rsidR="001C1C9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 ب</w:t>
      </w:r>
      <w:r w:rsidR="001C1C9B">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حرفی که ثابت</w:t>
      </w:r>
      <w:r w:rsidR="001C1C9B">
        <w:rPr>
          <w:rFonts w:asciiTheme="minorHAnsi" w:eastAsiaTheme="minorHAnsi" w:hAnsiTheme="minorHAnsi" w:cs="B Lotus" w:hint="cs"/>
          <w:sz w:val="28"/>
          <w:szCs w:val="28"/>
          <w:rtl/>
          <w:lang w:bidi="fa-IR"/>
        </w:rPr>
        <w:t xml:space="preserve"> و محقق</w:t>
      </w:r>
      <w:r>
        <w:rPr>
          <w:rFonts w:asciiTheme="minorHAnsi" w:eastAsiaTheme="minorHAnsi" w:hAnsiTheme="minorHAnsi" w:cs="B Lotus" w:hint="cs"/>
          <w:sz w:val="28"/>
          <w:szCs w:val="28"/>
          <w:rtl/>
          <w:lang w:bidi="fa-IR"/>
        </w:rPr>
        <w:t xml:space="preserve"> نشده</w:t>
      </w:r>
      <w:r w:rsidR="001C1C9B">
        <w:rPr>
          <w:rFonts w:asciiTheme="minorHAnsi" w:eastAsiaTheme="minorHAnsi" w:hAnsiTheme="minorHAnsi" w:cs="B Lotus" w:hint="cs"/>
          <w:sz w:val="28"/>
          <w:szCs w:val="28"/>
          <w:rtl/>
          <w:lang w:bidi="fa-IR"/>
        </w:rPr>
        <w:t>، دلیل ندارد،</w:t>
      </w:r>
      <w:r>
        <w:rPr>
          <w:rFonts w:asciiTheme="minorHAnsi" w:eastAsiaTheme="minorHAnsi" w:hAnsiTheme="minorHAnsi" w:cs="B Lotus" w:hint="cs"/>
          <w:sz w:val="28"/>
          <w:szCs w:val="28"/>
          <w:rtl/>
          <w:lang w:bidi="fa-IR"/>
        </w:rPr>
        <w:t xml:space="preserve"> عمل نمی</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کنند، با گمان و </w:t>
      </w:r>
      <w:r w:rsidR="001C1C9B">
        <w:rPr>
          <w:rFonts w:asciiTheme="minorHAnsi" w:eastAsiaTheme="minorHAnsi" w:hAnsiTheme="minorHAnsi" w:cs="B Lotus" w:hint="cs"/>
          <w:sz w:val="28"/>
          <w:szCs w:val="28"/>
          <w:rtl/>
          <w:lang w:bidi="fa-IR"/>
        </w:rPr>
        <w:t xml:space="preserve">احتمال اقدام نمی‌کند. </w:t>
      </w:r>
      <w:r>
        <w:rPr>
          <w:rFonts w:asciiTheme="minorHAnsi" w:eastAsiaTheme="minorHAnsi" w:hAnsiTheme="minorHAnsi" w:cs="B Lotus" w:hint="cs"/>
          <w:sz w:val="28"/>
          <w:szCs w:val="28"/>
          <w:rtl/>
          <w:lang w:bidi="fa-IR"/>
        </w:rPr>
        <w:t>این</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حرف کسانی است که سیاست</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با دین‌شان کاری ندارد.</w:t>
      </w:r>
    </w:p>
    <w:p w14:paraId="116D6638" w14:textId="77777777" w:rsidR="00A22B09" w:rsidRPr="001C1C9B" w:rsidRDefault="006C0574" w:rsidP="001C1C9B">
      <w:pPr>
        <w:pStyle w:val="NormalWeb"/>
        <w:bidi/>
        <w:ind w:firstLine="720"/>
        <w:jc w:val="both"/>
        <w:rPr>
          <w:rFonts w:asciiTheme="minorHAnsi" w:eastAsiaTheme="minorHAnsi" w:hAnsiTheme="minorHAnsi" w:cs="B Lotus"/>
          <w:b/>
          <w:bCs/>
          <w:sz w:val="28"/>
          <w:szCs w:val="28"/>
          <w:rtl/>
          <w:lang w:bidi="fa-IR"/>
        </w:rPr>
      </w:pPr>
      <w:r w:rsidRPr="001C1C9B">
        <w:rPr>
          <w:rFonts w:asciiTheme="minorHAnsi" w:eastAsiaTheme="minorHAnsi" w:hAnsiTheme="minorHAnsi" w:cs="B Lotus"/>
          <w:b/>
          <w:bCs/>
          <w:sz w:val="28"/>
          <w:szCs w:val="28"/>
          <w:rtl/>
          <w:lang w:bidi="fa-IR"/>
        </w:rPr>
        <w:t xml:space="preserve">و أما الدينية فنحو ضرب المتهم بالسرقة فإنه أيضا لم يكن يعمل به </w:t>
      </w:r>
    </w:p>
    <w:p w14:paraId="23471A5F" w14:textId="4C344600" w:rsidR="00A22B09" w:rsidRDefault="00A22B09" w:rsidP="001C1C9B">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کسی ر</w:t>
      </w:r>
      <w:r w:rsidR="001C1C9B">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 آورده</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متهم به سرقت است، اقرار نمی</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بگوید بزنیدش تا اقرار به سرقت کند، امیر المؤمنین اهل این حرف</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نیست.</w:t>
      </w:r>
    </w:p>
    <w:p w14:paraId="6165B7F9" w14:textId="77777777" w:rsidR="00A22B09" w:rsidRPr="001C1C9B" w:rsidRDefault="006C0574" w:rsidP="001C1C9B">
      <w:pPr>
        <w:pStyle w:val="NormalWeb"/>
        <w:bidi/>
        <w:ind w:firstLine="720"/>
        <w:jc w:val="both"/>
        <w:rPr>
          <w:rFonts w:asciiTheme="minorHAnsi" w:eastAsiaTheme="minorHAnsi" w:hAnsiTheme="minorHAnsi" w:cs="B Lotus"/>
          <w:b/>
          <w:bCs/>
          <w:sz w:val="28"/>
          <w:szCs w:val="28"/>
          <w:rtl/>
          <w:lang w:bidi="fa-IR"/>
        </w:rPr>
      </w:pPr>
      <w:r w:rsidRPr="001C1C9B">
        <w:rPr>
          <w:rFonts w:asciiTheme="minorHAnsi" w:eastAsiaTheme="minorHAnsi" w:hAnsiTheme="minorHAnsi" w:cs="B Lotus"/>
          <w:b/>
          <w:bCs/>
          <w:sz w:val="28"/>
          <w:szCs w:val="28"/>
          <w:rtl/>
          <w:lang w:bidi="fa-IR"/>
        </w:rPr>
        <w:t xml:space="preserve">بل يقول إن يثبت عليه بإقرار أو بينة أقمت عليه الحد و إلا </w:t>
      </w:r>
      <w:r w:rsidR="00A22B09" w:rsidRPr="001C1C9B">
        <w:rPr>
          <w:rFonts w:asciiTheme="minorHAnsi" w:eastAsiaTheme="minorHAnsi" w:hAnsiTheme="minorHAnsi" w:cs="B Lotus" w:hint="cs"/>
          <w:b/>
          <w:bCs/>
          <w:sz w:val="28"/>
          <w:szCs w:val="28"/>
          <w:rtl/>
          <w:lang w:bidi="fa-IR"/>
        </w:rPr>
        <w:t>ف</w:t>
      </w:r>
      <w:r w:rsidRPr="001C1C9B">
        <w:rPr>
          <w:rFonts w:asciiTheme="minorHAnsi" w:eastAsiaTheme="minorHAnsi" w:hAnsiTheme="minorHAnsi" w:cs="B Lotus"/>
          <w:b/>
          <w:bCs/>
          <w:sz w:val="28"/>
          <w:szCs w:val="28"/>
          <w:rtl/>
          <w:lang w:bidi="fa-IR"/>
        </w:rPr>
        <w:t xml:space="preserve">لم أعترضه </w:t>
      </w:r>
    </w:p>
    <w:p w14:paraId="6ED45134" w14:textId="0C6E593A" w:rsidR="00A22B09" w:rsidRDefault="00A22B09" w:rsidP="001C1C9B">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بینه‌ایی اقامه شد، اعتراف کرد، حد الهی را جاری می</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w:t>
      </w:r>
    </w:p>
    <w:p w14:paraId="1B5E3A90" w14:textId="77777777" w:rsidR="00A22B09" w:rsidRPr="001C1C9B" w:rsidRDefault="006C0574" w:rsidP="001C1C9B">
      <w:pPr>
        <w:pStyle w:val="NormalWeb"/>
        <w:bidi/>
        <w:ind w:firstLine="720"/>
        <w:jc w:val="both"/>
        <w:rPr>
          <w:rFonts w:asciiTheme="minorHAnsi" w:eastAsiaTheme="minorHAnsi" w:hAnsiTheme="minorHAnsi" w:cs="B Lotus"/>
          <w:b/>
          <w:bCs/>
          <w:sz w:val="28"/>
          <w:szCs w:val="28"/>
          <w:rtl/>
          <w:lang w:bidi="fa-IR"/>
        </w:rPr>
      </w:pPr>
      <w:r w:rsidRPr="001C1C9B">
        <w:rPr>
          <w:rFonts w:asciiTheme="minorHAnsi" w:eastAsiaTheme="minorHAnsi" w:hAnsiTheme="minorHAnsi" w:cs="B Lotus"/>
          <w:b/>
          <w:bCs/>
          <w:sz w:val="28"/>
          <w:szCs w:val="28"/>
          <w:rtl/>
          <w:lang w:bidi="fa-IR"/>
        </w:rPr>
        <w:t>و غير علي ع</w:t>
      </w:r>
      <w:r w:rsidRPr="001C1C9B">
        <w:rPr>
          <w:rFonts w:asciiTheme="minorHAnsi" w:eastAsiaTheme="minorHAnsi" w:hAnsiTheme="minorHAnsi" w:cs="B Lotus" w:hint="cs"/>
          <w:b/>
          <w:bCs/>
          <w:sz w:val="28"/>
          <w:szCs w:val="28"/>
          <w:rtl/>
          <w:lang w:bidi="fa-IR"/>
        </w:rPr>
        <w:t>لیه السلام</w:t>
      </w:r>
      <w:r w:rsidRPr="001C1C9B">
        <w:rPr>
          <w:rFonts w:asciiTheme="minorHAnsi" w:eastAsiaTheme="minorHAnsi" w:hAnsiTheme="minorHAnsi" w:cs="B Lotus"/>
          <w:b/>
          <w:bCs/>
          <w:sz w:val="28"/>
          <w:szCs w:val="28"/>
          <w:rtl/>
          <w:lang w:bidi="fa-IR"/>
        </w:rPr>
        <w:t xml:space="preserve"> قد كان منهم من يرى خلاف هذا الرأي </w:t>
      </w:r>
    </w:p>
    <w:p w14:paraId="03D249D9" w14:textId="3567B238" w:rsidR="001C1C9B" w:rsidRDefault="00A22B09" w:rsidP="001C1C9B">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علی این گونه بود، ولی غیر علی این</w:t>
      </w:r>
      <w:r w:rsidR="001C1C9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گونه نیستند</w:t>
      </w:r>
    </w:p>
    <w:p w14:paraId="1CA95FDB" w14:textId="77777777" w:rsidR="00A22B09" w:rsidRPr="001C1C9B" w:rsidRDefault="006C0574" w:rsidP="001C1C9B">
      <w:pPr>
        <w:pStyle w:val="NormalWeb"/>
        <w:bidi/>
        <w:ind w:firstLine="720"/>
        <w:jc w:val="both"/>
        <w:rPr>
          <w:rFonts w:asciiTheme="minorHAnsi" w:eastAsiaTheme="minorHAnsi" w:hAnsiTheme="minorHAnsi" w:cs="B Lotus"/>
          <w:b/>
          <w:bCs/>
          <w:sz w:val="28"/>
          <w:szCs w:val="28"/>
          <w:u w:val="single"/>
          <w:rtl/>
          <w:lang w:bidi="fa-IR"/>
        </w:rPr>
      </w:pPr>
      <w:r w:rsidRPr="001C1C9B">
        <w:rPr>
          <w:rFonts w:asciiTheme="minorHAnsi" w:eastAsiaTheme="minorHAnsi" w:hAnsiTheme="minorHAnsi" w:cs="B Lotus"/>
          <w:b/>
          <w:bCs/>
          <w:sz w:val="28"/>
          <w:szCs w:val="28"/>
          <w:u w:val="single"/>
          <w:rtl/>
          <w:lang w:bidi="fa-IR"/>
        </w:rPr>
        <w:t xml:space="preserve">و مذهب مالك بن أنس العمل على المصالح المرسلة </w:t>
      </w:r>
    </w:p>
    <w:p w14:paraId="2A880687" w14:textId="662CE482" w:rsidR="00A22B09" w:rsidRDefault="00A22B09" w:rsidP="001C1C9B">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ببینیم چه مصالحی هست، چه سیاستی برای ما الان مهم است</w:t>
      </w:r>
      <w:r w:rsidR="001C1C9B">
        <w:rPr>
          <w:rFonts w:asciiTheme="minorHAnsi" w:eastAsiaTheme="minorHAnsi" w:hAnsiTheme="minorHAnsi" w:cs="B Lotus" w:hint="cs"/>
          <w:sz w:val="28"/>
          <w:szCs w:val="28"/>
          <w:rtl/>
          <w:lang w:bidi="fa-IR"/>
        </w:rPr>
        <w:t>.</w:t>
      </w:r>
    </w:p>
    <w:p w14:paraId="48BEC2C0" w14:textId="77777777" w:rsidR="005B4433" w:rsidRDefault="006C0574" w:rsidP="005B4433">
      <w:pPr>
        <w:pStyle w:val="NormalWeb"/>
        <w:bidi/>
        <w:ind w:firstLine="720"/>
        <w:jc w:val="both"/>
        <w:rPr>
          <w:rFonts w:asciiTheme="minorHAnsi" w:eastAsiaTheme="minorHAnsi" w:hAnsiTheme="minorHAnsi" w:cs="B Lotus"/>
          <w:b/>
          <w:bCs/>
          <w:sz w:val="28"/>
          <w:szCs w:val="28"/>
          <w:u w:val="single"/>
          <w:rtl/>
          <w:lang w:bidi="fa-IR"/>
        </w:rPr>
      </w:pPr>
      <w:r w:rsidRPr="001C1C9B">
        <w:rPr>
          <w:rFonts w:asciiTheme="minorHAnsi" w:eastAsiaTheme="minorHAnsi" w:hAnsiTheme="minorHAnsi" w:cs="B Lotus"/>
          <w:b/>
          <w:bCs/>
          <w:sz w:val="28"/>
          <w:szCs w:val="28"/>
          <w:u w:val="single"/>
          <w:rtl/>
          <w:lang w:bidi="fa-IR"/>
        </w:rPr>
        <w:t xml:space="preserve">و أنه يجوز للإمام أن يقتل ثلث الأمة لإصلاح الثلثين </w:t>
      </w:r>
    </w:p>
    <w:p w14:paraId="72AACA4B" w14:textId="6B6FF7D7" w:rsidR="00A22B09" w:rsidRPr="005B4433" w:rsidRDefault="00A22B09" w:rsidP="005B4433">
      <w:pPr>
        <w:pStyle w:val="NormalWeb"/>
        <w:bidi/>
        <w:ind w:left="720"/>
        <w:jc w:val="both"/>
        <w:rPr>
          <w:rFonts w:asciiTheme="minorHAnsi" w:eastAsiaTheme="minorHAnsi" w:hAnsiTheme="minorHAnsi" w:cs="B Lotus"/>
          <w:b/>
          <w:bCs/>
          <w:sz w:val="28"/>
          <w:szCs w:val="28"/>
          <w:u w:val="single"/>
          <w:rtl/>
          <w:lang w:bidi="fa-IR"/>
        </w:rPr>
      </w:pPr>
      <w:r>
        <w:rPr>
          <w:rFonts w:asciiTheme="minorHAnsi" w:eastAsiaTheme="minorHAnsi" w:hAnsiTheme="minorHAnsi" w:cs="B Lotus" w:hint="cs"/>
          <w:sz w:val="28"/>
          <w:szCs w:val="28"/>
          <w:rtl/>
          <w:lang w:bidi="fa-IR"/>
        </w:rPr>
        <w:lastRenderedPageBreak/>
        <w:t>مثل اینکه می</w:t>
      </w:r>
      <w:r w:rsidR="005B443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شیره بگیرد، می گوید حتی یک سوم را بک</w:t>
      </w:r>
      <w:r w:rsidR="005B443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شید تا آن دو سوم اصلاح بشوند، می گوید اشکالی ندارد، مصلحت دارد.</w:t>
      </w:r>
    </w:p>
    <w:p w14:paraId="067225B7" w14:textId="77777777" w:rsidR="00A22B09" w:rsidRPr="005B4433" w:rsidRDefault="006C0574" w:rsidP="005B4433">
      <w:pPr>
        <w:pStyle w:val="NormalWeb"/>
        <w:bidi/>
        <w:ind w:left="720"/>
        <w:jc w:val="both"/>
        <w:rPr>
          <w:rFonts w:asciiTheme="minorHAnsi" w:eastAsiaTheme="minorHAnsi" w:hAnsiTheme="minorHAnsi" w:cs="B Lotus"/>
          <w:b/>
          <w:bCs/>
          <w:sz w:val="28"/>
          <w:szCs w:val="28"/>
          <w:rtl/>
          <w:lang w:bidi="fa-IR"/>
        </w:rPr>
      </w:pPr>
      <w:r w:rsidRPr="005B4433">
        <w:rPr>
          <w:rFonts w:asciiTheme="minorHAnsi" w:eastAsiaTheme="minorHAnsi" w:hAnsiTheme="minorHAnsi" w:cs="B Lotus"/>
          <w:b/>
          <w:bCs/>
          <w:sz w:val="28"/>
          <w:szCs w:val="28"/>
          <w:rtl/>
          <w:lang w:bidi="fa-IR"/>
        </w:rPr>
        <w:t>و مذهب أكثر الناس أنه يجوز العمل بالرأي و بغالب الظن و إذا كان مذهبه ع</w:t>
      </w:r>
      <w:r w:rsidR="00A22B09" w:rsidRPr="005B4433">
        <w:rPr>
          <w:rFonts w:asciiTheme="minorHAnsi" w:eastAsiaTheme="minorHAnsi" w:hAnsiTheme="minorHAnsi" w:cs="B Lotus" w:hint="cs"/>
          <w:b/>
          <w:bCs/>
          <w:sz w:val="28"/>
          <w:szCs w:val="28"/>
          <w:rtl/>
          <w:lang w:bidi="fa-IR"/>
        </w:rPr>
        <w:t>لیه السلام</w:t>
      </w:r>
      <w:r w:rsidRPr="005B4433">
        <w:rPr>
          <w:rFonts w:asciiTheme="minorHAnsi" w:eastAsiaTheme="minorHAnsi" w:hAnsiTheme="minorHAnsi" w:cs="B Lotus"/>
          <w:b/>
          <w:bCs/>
          <w:sz w:val="28"/>
          <w:szCs w:val="28"/>
          <w:rtl/>
          <w:lang w:bidi="fa-IR"/>
        </w:rPr>
        <w:t xml:space="preserve"> ما قلناه و كان معاوية عنده فاسقا و قد سبق عنده مقدمة أخرى يقينية هي أن استعمال الفاسق لا يجوز و لم يكن ممن يرى تمهيد</w:t>
      </w:r>
      <w:r w:rsidR="00A22B09" w:rsidRPr="005B4433">
        <w:rPr>
          <w:rFonts w:asciiTheme="minorHAnsi" w:eastAsiaTheme="minorHAnsi" w:hAnsiTheme="minorHAnsi" w:cs="B Lotus" w:hint="cs"/>
          <w:b/>
          <w:bCs/>
          <w:sz w:val="28"/>
          <w:szCs w:val="28"/>
          <w:rtl/>
          <w:lang w:bidi="fa-IR"/>
        </w:rPr>
        <w:t>َ</w:t>
      </w:r>
      <w:r w:rsidRPr="005B4433">
        <w:rPr>
          <w:rFonts w:asciiTheme="minorHAnsi" w:eastAsiaTheme="minorHAnsi" w:hAnsiTheme="minorHAnsi" w:cs="B Lotus"/>
          <w:b/>
          <w:bCs/>
          <w:sz w:val="28"/>
          <w:szCs w:val="28"/>
          <w:rtl/>
          <w:lang w:bidi="fa-IR"/>
        </w:rPr>
        <w:t xml:space="preserve"> قاعدة الخلافة بمخالفة الشريعة </w:t>
      </w:r>
    </w:p>
    <w:p w14:paraId="5C99C0D2" w14:textId="454CF0AF" w:rsidR="00A22B09" w:rsidRDefault="00A22B09" w:rsidP="005B4433">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علی کسی نیست که خلافتش را با خلاف شرع تثبیت کند،</w:t>
      </w:r>
    </w:p>
    <w:p w14:paraId="0CF217E2" w14:textId="33BA3DA5" w:rsidR="006C0574" w:rsidRDefault="006C0574" w:rsidP="005B4433">
      <w:pPr>
        <w:pStyle w:val="NormalWeb"/>
        <w:bidi/>
        <w:ind w:firstLine="720"/>
        <w:jc w:val="both"/>
        <w:rPr>
          <w:rFonts w:asciiTheme="minorHAnsi" w:eastAsiaTheme="minorHAnsi" w:hAnsiTheme="minorHAnsi" w:cs="B Lotus"/>
          <w:sz w:val="28"/>
          <w:szCs w:val="28"/>
          <w:rtl/>
          <w:lang w:bidi="fa-IR"/>
        </w:rPr>
      </w:pPr>
      <w:r w:rsidRPr="005B4433">
        <w:rPr>
          <w:rFonts w:asciiTheme="minorHAnsi" w:eastAsiaTheme="minorHAnsi" w:hAnsiTheme="minorHAnsi" w:cs="B Lotus"/>
          <w:b/>
          <w:bCs/>
          <w:sz w:val="28"/>
          <w:szCs w:val="28"/>
          <w:rtl/>
          <w:lang w:bidi="fa-IR"/>
        </w:rPr>
        <w:t>فقد تعين مجاهرته بالعزل و إن أفضى ذلك إلى الحرب</w:t>
      </w:r>
      <w:r w:rsidRPr="006C0574">
        <w:rPr>
          <w:rFonts w:asciiTheme="minorHAnsi" w:eastAsiaTheme="minorHAnsi" w:hAnsiTheme="minorHAnsi" w:cs="B Lotus"/>
          <w:sz w:val="28"/>
          <w:szCs w:val="28"/>
          <w:lang w:bidi="fa-IR"/>
        </w:rPr>
        <w:t xml:space="preserve"> .</w:t>
      </w:r>
      <w:r>
        <w:rPr>
          <w:rStyle w:val="FootnoteReference"/>
          <w:rFonts w:asciiTheme="minorHAnsi" w:eastAsiaTheme="minorHAnsi" w:hAnsiTheme="minorHAnsi" w:cs="B Lotus"/>
          <w:sz w:val="28"/>
          <w:szCs w:val="28"/>
          <w:lang w:bidi="fa-IR"/>
        </w:rPr>
        <w:footnoteReference w:id="8"/>
      </w:r>
    </w:p>
    <w:p w14:paraId="0ADBB524" w14:textId="3B70368B" w:rsidR="00A22B09" w:rsidRDefault="00A22B09" w:rsidP="005B4433">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جا بباید آشکارا عزلش بکند، به جنگ می</w:t>
      </w:r>
      <w:r w:rsidR="005B443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انجامد، بیانجامد، چون سیاست امیرالمؤمنین این نیست.</w:t>
      </w:r>
    </w:p>
    <w:p w14:paraId="294AC057" w14:textId="60F4687B" w:rsidR="00A22B09" w:rsidRDefault="005B4433" w:rsidP="005B4433">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مقابل </w:t>
      </w:r>
      <w:r w:rsidR="00A22B09">
        <w:rPr>
          <w:rFonts w:asciiTheme="minorHAnsi" w:eastAsiaTheme="minorHAnsi" w:hAnsiTheme="minorHAnsi" w:cs="B Lotus" w:hint="cs"/>
          <w:sz w:val="28"/>
          <w:szCs w:val="28"/>
          <w:rtl/>
          <w:lang w:bidi="fa-IR"/>
        </w:rPr>
        <w:t xml:space="preserve">عقیدۀ مالک این است که اگر </w:t>
      </w:r>
      <w:r>
        <w:rPr>
          <w:rFonts w:asciiTheme="minorHAnsi" w:eastAsiaTheme="minorHAnsi" w:hAnsiTheme="minorHAnsi" w:cs="B Lotus" w:hint="cs"/>
          <w:sz w:val="28"/>
          <w:szCs w:val="28"/>
          <w:rtl/>
          <w:lang w:bidi="fa-IR"/>
        </w:rPr>
        <w:t>یک سوم را بکشد تا دو سوم هدایت شوند، اشکالی ندارد.</w:t>
      </w:r>
    </w:p>
    <w:p w14:paraId="13538B0B" w14:textId="56C42699" w:rsidR="00A22B09" w:rsidRDefault="005B4433" w:rsidP="005B4433">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همچنین اضافه کنید به این نکات، نکات دیگری را که خواندیم </w:t>
      </w:r>
      <w:r w:rsidR="00A22B09">
        <w:rPr>
          <w:rFonts w:asciiTheme="minorHAnsi" w:eastAsiaTheme="minorHAnsi" w:hAnsiTheme="minorHAnsi" w:cs="B Lotus" w:hint="cs"/>
          <w:sz w:val="28"/>
          <w:szCs w:val="28"/>
          <w:rtl/>
          <w:lang w:bidi="fa-IR"/>
        </w:rPr>
        <w:t xml:space="preserve">و نیز مطلب اساسی دیگر که نقل کردیم حتی در نحوۀ </w:t>
      </w:r>
      <w:r w:rsidR="00FC7643">
        <w:rPr>
          <w:rFonts w:asciiTheme="minorHAnsi" w:eastAsiaTheme="minorHAnsi" w:hAnsiTheme="minorHAnsi" w:cs="B Lotus" w:hint="cs"/>
          <w:sz w:val="28"/>
          <w:szCs w:val="28"/>
          <w:rtl/>
          <w:lang w:bidi="fa-IR"/>
        </w:rPr>
        <w:t>روایت حدیث از طریق او خود عامه ان قلت دارند و</w:t>
      </w:r>
      <w:r>
        <w:rPr>
          <w:rFonts w:asciiTheme="minorHAnsi" w:eastAsiaTheme="minorHAnsi" w:hAnsiTheme="minorHAnsi" w:cs="B Lotus" w:hint="cs"/>
          <w:sz w:val="28"/>
          <w:szCs w:val="28"/>
          <w:rtl/>
          <w:lang w:bidi="fa-IR"/>
        </w:rPr>
        <w:t xml:space="preserve"> برخی</w:t>
      </w:r>
      <w:r w:rsidR="00FC7643">
        <w:rPr>
          <w:rFonts w:asciiTheme="minorHAnsi" w:eastAsiaTheme="minorHAnsi" w:hAnsiTheme="minorHAnsi" w:cs="B Lotus" w:hint="cs"/>
          <w:sz w:val="28"/>
          <w:szCs w:val="28"/>
          <w:rtl/>
          <w:lang w:bidi="fa-IR"/>
        </w:rPr>
        <w:t xml:space="preserve"> در نقل حدیث،</w:t>
      </w:r>
      <w:r>
        <w:rPr>
          <w:rFonts w:asciiTheme="minorHAnsi" w:eastAsiaTheme="minorHAnsi" w:hAnsiTheme="minorHAnsi" w:cs="B Lotus" w:hint="cs"/>
          <w:sz w:val="28"/>
          <w:szCs w:val="28"/>
          <w:rtl/>
          <w:lang w:bidi="fa-IR"/>
        </w:rPr>
        <w:t xml:space="preserve"> برای او تدلیسی قائل هستند؛</w:t>
      </w:r>
      <w:r w:rsidR="00FC7643">
        <w:rPr>
          <w:rFonts w:asciiTheme="minorHAnsi" w:eastAsiaTheme="minorHAnsi" w:hAnsiTheme="minorHAnsi" w:cs="B Lotus" w:hint="cs"/>
          <w:sz w:val="28"/>
          <w:szCs w:val="28"/>
          <w:rtl/>
          <w:lang w:bidi="fa-IR"/>
        </w:rPr>
        <w:t xml:space="preserve"> لذا نمی</w:t>
      </w:r>
      <w:r>
        <w:rPr>
          <w:rFonts w:asciiTheme="minorHAnsi" w:eastAsiaTheme="minorHAnsi" w:hAnsiTheme="minorHAnsi" w:cs="B Lotus" w:hint="eastAsia"/>
          <w:sz w:val="28"/>
          <w:szCs w:val="28"/>
          <w:rtl/>
          <w:lang w:bidi="fa-IR"/>
        </w:rPr>
        <w:t>‌</w:t>
      </w:r>
      <w:r w:rsidR="00FC7643">
        <w:rPr>
          <w:rFonts w:asciiTheme="minorHAnsi" w:eastAsiaTheme="minorHAnsi" w:hAnsiTheme="minorHAnsi" w:cs="B Lotus" w:hint="cs"/>
          <w:sz w:val="28"/>
          <w:szCs w:val="28"/>
          <w:rtl/>
          <w:lang w:bidi="fa-IR"/>
        </w:rPr>
        <w:t>توان به صرف نقل جناب ابن ابی عمیر چنین فردی را این موضع را دارد، موثق دانست.</w:t>
      </w:r>
    </w:p>
    <w:p w14:paraId="3E098FE0" w14:textId="0E678CC0" w:rsidR="000E3384" w:rsidRPr="000E3384" w:rsidRDefault="000E3384" w:rsidP="000E3384">
      <w:pPr>
        <w:pStyle w:val="NormalWeb"/>
        <w:bidi/>
        <w:jc w:val="both"/>
        <w:rPr>
          <w:rFonts w:asciiTheme="minorHAnsi" w:eastAsiaTheme="minorHAnsi" w:hAnsiTheme="minorHAnsi" w:cs="B Titr"/>
          <w:sz w:val="28"/>
          <w:szCs w:val="28"/>
          <w:rtl/>
          <w:lang w:bidi="fa-IR"/>
        </w:rPr>
      </w:pPr>
      <w:r w:rsidRPr="000E3384">
        <w:rPr>
          <w:rFonts w:asciiTheme="minorHAnsi" w:eastAsiaTheme="minorHAnsi" w:hAnsiTheme="minorHAnsi" w:cs="B Titr" w:hint="cs"/>
          <w:sz w:val="28"/>
          <w:szCs w:val="28"/>
          <w:rtl/>
          <w:lang w:bidi="fa-IR"/>
        </w:rPr>
        <w:t>[رفت و آمد بیشتر مالک با امام صادق به نسبت ابوحنیفه مزیتی برای او نیست]</w:t>
      </w:r>
    </w:p>
    <w:p w14:paraId="24DE7BCE" w14:textId="7CD30752" w:rsidR="00FC7643" w:rsidRDefault="00FC7643" w:rsidP="00FC7643">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می‌ماند آ</w:t>
      </w:r>
      <w:r w:rsidR="005B443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نکتۀ مرحوم وحید که این مثل ا</w:t>
      </w:r>
      <w:r w:rsidR="005B4433">
        <w:rPr>
          <w:rFonts w:asciiTheme="minorHAnsi" w:eastAsiaTheme="minorHAnsi" w:hAnsiTheme="minorHAnsi" w:cs="B Lotus" w:hint="cs"/>
          <w:sz w:val="28"/>
          <w:szCs w:val="28"/>
          <w:rtl/>
          <w:lang w:bidi="fa-IR"/>
        </w:rPr>
        <w:t xml:space="preserve">بو </w:t>
      </w:r>
      <w:r>
        <w:rPr>
          <w:rFonts w:asciiTheme="minorHAnsi" w:eastAsiaTheme="minorHAnsi" w:hAnsiTheme="minorHAnsi" w:cs="B Lotus" w:hint="cs"/>
          <w:sz w:val="28"/>
          <w:szCs w:val="28"/>
          <w:rtl/>
          <w:lang w:bidi="fa-IR"/>
        </w:rPr>
        <w:t>حنیفه نبوده است، این با امام صادق سلام الله علیه ارتباط بیشتری داشته است</w:t>
      </w:r>
      <w:r w:rsidR="005B443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این</w:t>
      </w:r>
      <w:r w:rsidR="000E338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بیایند در محضر امام به جهت استفاده یا به جهات دیگر ا</w:t>
      </w:r>
      <w:r w:rsidR="005B4433">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جای تأمل ندارد</w:t>
      </w:r>
      <w:r w:rsidR="000E3384">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اما اینکه بگوییم این مثل ابوحنیفه</w:t>
      </w:r>
      <w:r w:rsidR="000E3384">
        <w:rPr>
          <w:rFonts w:asciiTheme="minorHAnsi" w:eastAsiaTheme="minorHAnsi" w:hAnsiTheme="minorHAnsi" w:cs="B Lotus" w:hint="cs"/>
          <w:sz w:val="28"/>
          <w:szCs w:val="28"/>
          <w:rtl/>
          <w:lang w:bidi="fa-IR"/>
        </w:rPr>
        <w:t xml:space="preserve"> ن</w:t>
      </w:r>
      <w:r>
        <w:rPr>
          <w:rFonts w:asciiTheme="minorHAnsi" w:eastAsiaTheme="minorHAnsi" w:hAnsiTheme="minorHAnsi" w:cs="B Lotus" w:hint="cs"/>
          <w:sz w:val="28"/>
          <w:szCs w:val="28"/>
          <w:rtl/>
          <w:lang w:bidi="fa-IR"/>
        </w:rPr>
        <w:t>بوده است، اتفاقا مزایایی با همۀ انحرافاتی که ابوحنیفه داشته، ابوحنیفه دارد که مالک ندارد</w:t>
      </w:r>
      <w:r w:rsidR="000E3384">
        <w:rPr>
          <w:rFonts w:asciiTheme="minorHAnsi" w:eastAsiaTheme="minorHAnsi" w:hAnsiTheme="minorHAnsi" w:cs="B Lotus" w:hint="cs"/>
          <w:sz w:val="28"/>
          <w:szCs w:val="28"/>
          <w:rtl/>
          <w:lang w:bidi="fa-IR"/>
        </w:rPr>
        <w:t>. آیت الله سیستانی نیز تصریح کرد که ابوحنیفه یک نحوه روشن‌فکری دارد،</w:t>
      </w:r>
      <w:r>
        <w:rPr>
          <w:rFonts w:asciiTheme="minorHAnsi" w:eastAsiaTheme="minorHAnsi" w:hAnsiTheme="minorHAnsi" w:cs="B Lotus" w:hint="cs"/>
          <w:sz w:val="28"/>
          <w:szCs w:val="28"/>
          <w:rtl/>
          <w:lang w:bidi="fa-IR"/>
        </w:rPr>
        <w:t xml:space="preserve"> هر حدیثی را نمی پذیرد و امثال ذلک.</w:t>
      </w:r>
    </w:p>
    <w:p w14:paraId="46CCCBB3" w14:textId="28A61FF5" w:rsidR="000E3384" w:rsidRPr="000E3384" w:rsidRDefault="000E3384" w:rsidP="000E3384">
      <w:pPr>
        <w:pStyle w:val="NormalWeb"/>
        <w:bidi/>
        <w:jc w:val="both"/>
        <w:rPr>
          <w:rFonts w:asciiTheme="minorHAnsi" w:eastAsiaTheme="minorHAnsi" w:hAnsiTheme="minorHAnsi" w:cs="B Titr"/>
          <w:sz w:val="28"/>
          <w:szCs w:val="28"/>
          <w:rtl/>
          <w:lang w:bidi="fa-IR"/>
        </w:rPr>
      </w:pPr>
      <w:r w:rsidRPr="000E3384">
        <w:rPr>
          <w:rFonts w:asciiTheme="minorHAnsi" w:eastAsiaTheme="minorHAnsi" w:hAnsiTheme="minorHAnsi" w:cs="B Titr" w:hint="cs"/>
          <w:sz w:val="28"/>
          <w:szCs w:val="28"/>
          <w:rtl/>
          <w:lang w:bidi="fa-IR"/>
        </w:rPr>
        <w:t>[حکمت موضع تند ائمه در مقابل ابوحنیفه بر خلاف مالک]</w:t>
      </w:r>
    </w:p>
    <w:p w14:paraId="64A2F96D" w14:textId="77777777" w:rsidR="000E3384" w:rsidRDefault="000E3384" w:rsidP="00FC7643">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بله امام علیه السلام در مقام تقیه است، اما این که چرا ائمه، و مخصوصا امام صادق علیه السلام، این </w:t>
      </w:r>
      <w:r w:rsidR="00FC7643">
        <w:rPr>
          <w:rFonts w:asciiTheme="minorHAnsi" w:eastAsiaTheme="minorHAnsi" w:hAnsiTheme="minorHAnsi" w:cs="B Lotus" w:hint="cs"/>
          <w:sz w:val="28"/>
          <w:szCs w:val="28"/>
          <w:rtl/>
          <w:lang w:bidi="fa-IR"/>
        </w:rPr>
        <w:t>موضع تندی که در ب</w:t>
      </w:r>
      <w:r>
        <w:rPr>
          <w:rFonts w:asciiTheme="minorHAnsi" w:eastAsiaTheme="minorHAnsi" w:hAnsiTheme="minorHAnsi" w:cs="B Lotus" w:hint="cs"/>
          <w:sz w:val="28"/>
          <w:szCs w:val="28"/>
          <w:rtl/>
          <w:lang w:bidi="fa-IR"/>
        </w:rPr>
        <w:t>راب</w:t>
      </w:r>
      <w:r w:rsidR="00FC7643">
        <w:rPr>
          <w:rFonts w:asciiTheme="minorHAnsi" w:eastAsiaTheme="minorHAnsi" w:hAnsiTheme="minorHAnsi" w:cs="B Lotus" w:hint="cs"/>
          <w:sz w:val="28"/>
          <w:szCs w:val="28"/>
          <w:rtl/>
          <w:lang w:bidi="fa-IR"/>
        </w:rPr>
        <w:t>ر ابوحنیفه داشتند در مورد مالک ند</w:t>
      </w:r>
      <w:r>
        <w:rPr>
          <w:rFonts w:asciiTheme="minorHAnsi" w:eastAsiaTheme="minorHAnsi" w:hAnsiTheme="minorHAnsi" w:cs="B Lotus" w:hint="cs"/>
          <w:sz w:val="28"/>
          <w:szCs w:val="28"/>
          <w:rtl/>
          <w:lang w:bidi="fa-IR"/>
        </w:rPr>
        <w:t>ا</w:t>
      </w:r>
      <w:r w:rsidR="00FC7643">
        <w:rPr>
          <w:rFonts w:asciiTheme="minorHAnsi" w:eastAsiaTheme="minorHAnsi" w:hAnsiTheme="minorHAnsi" w:cs="B Lotus" w:hint="cs"/>
          <w:sz w:val="28"/>
          <w:szCs w:val="28"/>
          <w:rtl/>
          <w:lang w:bidi="fa-IR"/>
        </w:rPr>
        <w:t>شتند</w:t>
      </w:r>
      <w:r>
        <w:rPr>
          <w:rFonts w:asciiTheme="minorHAnsi" w:eastAsiaTheme="minorHAnsi" w:hAnsiTheme="minorHAnsi" w:cs="B Lotus" w:hint="cs"/>
          <w:sz w:val="28"/>
          <w:szCs w:val="28"/>
          <w:rtl/>
          <w:lang w:bidi="fa-IR"/>
        </w:rPr>
        <w:t>؟</w:t>
      </w:r>
      <w:r w:rsidR="00FC7643">
        <w:rPr>
          <w:rFonts w:asciiTheme="minorHAnsi" w:eastAsiaTheme="minorHAnsi" w:hAnsiTheme="minorHAnsi" w:cs="B Lotus" w:hint="cs"/>
          <w:sz w:val="28"/>
          <w:szCs w:val="28"/>
          <w:rtl/>
          <w:lang w:bidi="fa-IR"/>
        </w:rPr>
        <w:t xml:space="preserve"> </w:t>
      </w:r>
    </w:p>
    <w:p w14:paraId="13E76022" w14:textId="08E8DC23" w:rsidR="00FC7643" w:rsidRDefault="000E3384" w:rsidP="000E3384">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پاسخ این است که </w:t>
      </w:r>
      <w:r w:rsidR="00FC7643">
        <w:rPr>
          <w:rFonts w:asciiTheme="minorHAnsi" w:eastAsiaTheme="minorHAnsi" w:hAnsiTheme="minorHAnsi" w:cs="B Lotus" w:hint="cs"/>
          <w:sz w:val="28"/>
          <w:szCs w:val="28"/>
          <w:rtl/>
          <w:lang w:bidi="fa-IR"/>
        </w:rPr>
        <w:t>ابوحنیفه معارض با</w:t>
      </w:r>
      <w:r>
        <w:rPr>
          <w:rFonts w:asciiTheme="minorHAnsi" w:eastAsiaTheme="minorHAnsi" w:hAnsiTheme="minorHAnsi" w:cs="B Lotus" w:hint="cs"/>
          <w:sz w:val="28"/>
          <w:szCs w:val="28"/>
          <w:rtl/>
          <w:lang w:bidi="fa-IR"/>
        </w:rPr>
        <w:t xml:space="preserve"> حکومت بود، امام می‌توانست اشکال علمی به او بکند و </w:t>
      </w:r>
      <w:r w:rsidR="00FC7643">
        <w:rPr>
          <w:rFonts w:asciiTheme="minorHAnsi" w:eastAsiaTheme="minorHAnsi" w:hAnsiTheme="minorHAnsi" w:cs="B Lotus" w:hint="cs"/>
          <w:sz w:val="28"/>
          <w:szCs w:val="28"/>
          <w:rtl/>
          <w:lang w:bidi="fa-IR"/>
        </w:rPr>
        <w:t>برای امام ایجاد مشکل</w:t>
      </w:r>
      <w:r w:rsidR="00502FA0">
        <w:rPr>
          <w:rFonts w:asciiTheme="minorHAnsi" w:eastAsiaTheme="minorHAnsi" w:hAnsiTheme="minorHAnsi" w:cs="B Lotus" w:hint="cs"/>
          <w:sz w:val="28"/>
          <w:szCs w:val="28"/>
          <w:rtl/>
          <w:lang w:bidi="fa-IR"/>
        </w:rPr>
        <w:t xml:space="preserve"> چندانی</w:t>
      </w:r>
      <w:r w:rsidR="00FC7643">
        <w:rPr>
          <w:rFonts w:asciiTheme="minorHAnsi" w:eastAsiaTheme="minorHAnsi" w:hAnsiTheme="minorHAnsi" w:cs="B Lotus" w:hint="cs"/>
          <w:sz w:val="28"/>
          <w:szCs w:val="28"/>
          <w:rtl/>
          <w:lang w:bidi="fa-IR"/>
        </w:rPr>
        <w:t xml:space="preserve"> نمی</w:t>
      </w:r>
      <w:r>
        <w:rPr>
          <w:rFonts w:asciiTheme="minorHAnsi" w:eastAsiaTheme="minorHAnsi" w:hAnsiTheme="minorHAnsi" w:cs="B Lotus" w:hint="eastAsia"/>
          <w:sz w:val="28"/>
          <w:szCs w:val="28"/>
          <w:rtl/>
          <w:lang w:bidi="fa-IR"/>
        </w:rPr>
        <w:t>‌</w:t>
      </w:r>
      <w:r w:rsidR="00FC7643">
        <w:rPr>
          <w:rFonts w:asciiTheme="minorHAnsi" w:eastAsiaTheme="minorHAnsi" w:hAnsiTheme="minorHAnsi" w:cs="B Lotus" w:hint="cs"/>
          <w:sz w:val="28"/>
          <w:szCs w:val="28"/>
          <w:rtl/>
          <w:lang w:bidi="fa-IR"/>
        </w:rPr>
        <w:t>کرد و</w:t>
      </w:r>
      <w:r w:rsidR="00502FA0">
        <w:rPr>
          <w:rFonts w:asciiTheme="minorHAnsi" w:eastAsiaTheme="minorHAnsi" w:hAnsiTheme="minorHAnsi" w:cs="B Lotus" w:hint="cs"/>
          <w:sz w:val="28"/>
          <w:szCs w:val="28"/>
          <w:rtl/>
          <w:lang w:bidi="fa-IR"/>
        </w:rPr>
        <w:t>لی</w:t>
      </w:r>
      <w:r w:rsidR="00FC7643">
        <w:rPr>
          <w:rFonts w:asciiTheme="minorHAnsi" w:eastAsiaTheme="minorHAnsi" w:hAnsiTheme="minorHAnsi" w:cs="B Lotus" w:hint="cs"/>
          <w:sz w:val="28"/>
          <w:szCs w:val="28"/>
          <w:rtl/>
          <w:lang w:bidi="fa-IR"/>
        </w:rPr>
        <w:t xml:space="preserve"> </w:t>
      </w:r>
      <w:r w:rsidR="00502FA0">
        <w:rPr>
          <w:rFonts w:asciiTheme="minorHAnsi" w:eastAsiaTheme="minorHAnsi" w:hAnsiTheme="minorHAnsi" w:cs="B Lotus" w:hint="cs"/>
          <w:sz w:val="28"/>
          <w:szCs w:val="28"/>
          <w:rtl/>
          <w:lang w:bidi="fa-IR"/>
        </w:rPr>
        <w:t>مالک</w:t>
      </w:r>
      <w:r w:rsidR="00FC7643">
        <w:rPr>
          <w:rFonts w:asciiTheme="minorHAnsi" w:eastAsiaTheme="minorHAnsi" w:hAnsiTheme="minorHAnsi" w:cs="B Lotus" w:hint="cs"/>
          <w:sz w:val="28"/>
          <w:szCs w:val="28"/>
          <w:rtl/>
          <w:lang w:bidi="fa-IR"/>
        </w:rPr>
        <w:t xml:space="preserve"> فقیه حکومت است، مگر </w:t>
      </w:r>
      <w:r w:rsidR="00502FA0">
        <w:rPr>
          <w:rFonts w:asciiTheme="minorHAnsi" w:eastAsiaTheme="minorHAnsi" w:hAnsiTheme="minorHAnsi" w:cs="B Lotus" w:hint="cs"/>
          <w:sz w:val="28"/>
          <w:szCs w:val="28"/>
          <w:rtl/>
          <w:lang w:bidi="fa-IR"/>
        </w:rPr>
        <w:t xml:space="preserve">امام </w:t>
      </w:r>
      <w:r w:rsidR="00FC7643">
        <w:rPr>
          <w:rFonts w:asciiTheme="minorHAnsi" w:eastAsiaTheme="minorHAnsi" w:hAnsiTheme="minorHAnsi" w:cs="B Lotus" w:hint="cs"/>
          <w:sz w:val="28"/>
          <w:szCs w:val="28"/>
          <w:rtl/>
          <w:lang w:bidi="fa-IR"/>
        </w:rPr>
        <w:t>می</w:t>
      </w:r>
      <w:r w:rsidR="00502FA0">
        <w:rPr>
          <w:rFonts w:asciiTheme="minorHAnsi" w:eastAsiaTheme="minorHAnsi" w:hAnsiTheme="minorHAnsi" w:cs="B Lotus" w:hint="eastAsia"/>
          <w:sz w:val="28"/>
          <w:szCs w:val="28"/>
          <w:rtl/>
          <w:lang w:bidi="fa-IR"/>
        </w:rPr>
        <w:t>‌</w:t>
      </w:r>
      <w:r w:rsidR="00FC7643">
        <w:rPr>
          <w:rFonts w:asciiTheme="minorHAnsi" w:eastAsiaTheme="minorHAnsi" w:hAnsiTheme="minorHAnsi" w:cs="B Lotus" w:hint="cs"/>
          <w:sz w:val="28"/>
          <w:szCs w:val="28"/>
          <w:rtl/>
          <w:lang w:bidi="fa-IR"/>
        </w:rPr>
        <w:t>تواند آن</w:t>
      </w:r>
      <w:r w:rsidR="00502FA0">
        <w:rPr>
          <w:rFonts w:asciiTheme="minorHAnsi" w:eastAsiaTheme="minorHAnsi" w:hAnsiTheme="minorHAnsi" w:cs="B Lotus" w:hint="eastAsia"/>
          <w:sz w:val="28"/>
          <w:szCs w:val="28"/>
          <w:rtl/>
          <w:lang w:bidi="fa-IR"/>
        </w:rPr>
        <w:t>‌</w:t>
      </w:r>
      <w:r w:rsidR="00FC7643">
        <w:rPr>
          <w:rFonts w:asciiTheme="minorHAnsi" w:eastAsiaTheme="minorHAnsi" w:hAnsiTheme="minorHAnsi" w:cs="B Lotus" w:hint="cs"/>
          <w:sz w:val="28"/>
          <w:szCs w:val="28"/>
          <w:rtl/>
          <w:lang w:bidi="fa-IR"/>
        </w:rPr>
        <w:t>طور که با ابوحنیفه به عنوان</w:t>
      </w:r>
      <w:r w:rsidR="00502FA0">
        <w:rPr>
          <w:rFonts w:asciiTheme="minorHAnsi" w:eastAsiaTheme="minorHAnsi" w:hAnsiTheme="minorHAnsi" w:cs="B Lotus" w:hint="cs"/>
          <w:sz w:val="28"/>
          <w:szCs w:val="28"/>
          <w:rtl/>
          <w:lang w:bidi="fa-IR"/>
        </w:rPr>
        <w:t xml:space="preserve"> </w:t>
      </w:r>
      <w:r w:rsidR="00FC7643">
        <w:rPr>
          <w:rFonts w:asciiTheme="minorHAnsi" w:eastAsiaTheme="minorHAnsi" w:hAnsiTheme="minorHAnsi" w:cs="B Lotus" w:hint="cs"/>
          <w:sz w:val="28"/>
          <w:szCs w:val="28"/>
          <w:rtl/>
          <w:lang w:bidi="fa-IR"/>
        </w:rPr>
        <w:t>یک فقیه غیر</w:t>
      </w:r>
      <w:r w:rsidR="00502FA0">
        <w:rPr>
          <w:rFonts w:asciiTheme="minorHAnsi" w:eastAsiaTheme="minorHAnsi" w:hAnsiTheme="minorHAnsi" w:cs="B Lotus" w:hint="cs"/>
          <w:sz w:val="28"/>
          <w:szCs w:val="28"/>
          <w:rtl/>
          <w:lang w:bidi="fa-IR"/>
        </w:rPr>
        <w:t xml:space="preserve"> </w:t>
      </w:r>
      <w:r w:rsidR="00FC7643">
        <w:rPr>
          <w:rFonts w:asciiTheme="minorHAnsi" w:eastAsiaTheme="minorHAnsi" w:hAnsiTheme="minorHAnsi" w:cs="B Lotus" w:hint="cs"/>
          <w:sz w:val="28"/>
          <w:szCs w:val="28"/>
          <w:rtl/>
          <w:lang w:bidi="fa-IR"/>
        </w:rPr>
        <w:t>درباری مطرح بود</w:t>
      </w:r>
      <w:r w:rsidR="00502FA0">
        <w:rPr>
          <w:rFonts w:asciiTheme="minorHAnsi" w:eastAsiaTheme="minorHAnsi" w:hAnsiTheme="minorHAnsi" w:cs="B Lotus" w:hint="cs"/>
          <w:sz w:val="28"/>
          <w:szCs w:val="28"/>
          <w:rtl/>
          <w:lang w:bidi="fa-IR"/>
        </w:rPr>
        <w:t>،</w:t>
      </w:r>
      <w:r w:rsidR="00FC7643">
        <w:rPr>
          <w:rFonts w:asciiTheme="minorHAnsi" w:eastAsiaTheme="minorHAnsi" w:hAnsiTheme="minorHAnsi" w:cs="B Lotus" w:hint="cs"/>
          <w:sz w:val="28"/>
          <w:szCs w:val="28"/>
          <w:rtl/>
          <w:lang w:bidi="fa-IR"/>
        </w:rPr>
        <w:t xml:space="preserve"> برخورد کند</w:t>
      </w:r>
      <w:r w:rsidR="00502FA0">
        <w:rPr>
          <w:rFonts w:asciiTheme="minorHAnsi" w:eastAsiaTheme="minorHAnsi" w:hAnsiTheme="minorHAnsi" w:cs="B Lotus" w:hint="cs"/>
          <w:sz w:val="28"/>
          <w:szCs w:val="28"/>
          <w:rtl/>
          <w:lang w:bidi="fa-IR"/>
        </w:rPr>
        <w:t>.</w:t>
      </w:r>
      <w:r w:rsidR="00FC7643">
        <w:rPr>
          <w:rFonts w:asciiTheme="minorHAnsi" w:eastAsiaTheme="minorHAnsi" w:hAnsiTheme="minorHAnsi" w:cs="B Lotus" w:hint="cs"/>
          <w:sz w:val="28"/>
          <w:szCs w:val="28"/>
          <w:rtl/>
          <w:lang w:bidi="fa-IR"/>
        </w:rPr>
        <w:t xml:space="preserve"> این یک فقیه کاملا درباری است، طبیعی است امام علیه السلام رعایت تقیه را نسبت به برخورد با او د</w:t>
      </w:r>
      <w:r w:rsidR="00502FA0">
        <w:rPr>
          <w:rFonts w:asciiTheme="minorHAnsi" w:eastAsiaTheme="minorHAnsi" w:hAnsiTheme="minorHAnsi" w:cs="B Lotus" w:hint="cs"/>
          <w:sz w:val="28"/>
          <w:szCs w:val="28"/>
          <w:rtl/>
          <w:lang w:bidi="fa-IR"/>
        </w:rPr>
        <w:t>اشته</w:t>
      </w:r>
      <w:r w:rsidR="00FC7643">
        <w:rPr>
          <w:rFonts w:asciiTheme="minorHAnsi" w:eastAsiaTheme="minorHAnsi" w:hAnsiTheme="minorHAnsi" w:cs="B Lotus" w:hint="cs"/>
          <w:sz w:val="28"/>
          <w:szCs w:val="28"/>
          <w:rtl/>
          <w:lang w:bidi="fa-IR"/>
        </w:rPr>
        <w:t xml:space="preserve"> باشد، و آ</w:t>
      </w:r>
      <w:r w:rsidR="00502FA0">
        <w:rPr>
          <w:rFonts w:asciiTheme="minorHAnsi" w:eastAsiaTheme="minorHAnsi" w:hAnsiTheme="minorHAnsi" w:cs="B Lotus" w:hint="cs"/>
          <w:sz w:val="28"/>
          <w:szCs w:val="28"/>
          <w:rtl/>
          <w:lang w:bidi="fa-IR"/>
        </w:rPr>
        <w:t>ن</w:t>
      </w:r>
      <w:r w:rsidR="00FC7643">
        <w:rPr>
          <w:rFonts w:asciiTheme="minorHAnsi" w:eastAsiaTheme="minorHAnsi" w:hAnsiTheme="minorHAnsi" w:cs="B Lotus" w:hint="cs"/>
          <w:sz w:val="28"/>
          <w:szCs w:val="28"/>
          <w:rtl/>
          <w:lang w:bidi="fa-IR"/>
        </w:rPr>
        <w:t xml:space="preserve"> تندی</w:t>
      </w:r>
      <w:r w:rsidR="00502FA0">
        <w:rPr>
          <w:rFonts w:asciiTheme="minorHAnsi" w:eastAsiaTheme="minorHAnsi" w:hAnsiTheme="minorHAnsi" w:cs="B Lotus" w:hint="eastAsia"/>
          <w:sz w:val="28"/>
          <w:szCs w:val="28"/>
          <w:rtl/>
          <w:lang w:bidi="fa-IR"/>
        </w:rPr>
        <w:t>‌</w:t>
      </w:r>
      <w:r w:rsidR="00FC7643">
        <w:rPr>
          <w:rFonts w:asciiTheme="minorHAnsi" w:eastAsiaTheme="minorHAnsi" w:hAnsiTheme="minorHAnsi" w:cs="B Lotus" w:hint="cs"/>
          <w:sz w:val="28"/>
          <w:szCs w:val="28"/>
          <w:rtl/>
          <w:lang w:bidi="fa-IR"/>
        </w:rPr>
        <w:t>هایی که نسبت به ابو حنیفه داشت، نسبت به مالک نداشته باشد.</w:t>
      </w:r>
    </w:p>
    <w:p w14:paraId="3398F0FD" w14:textId="2721F6D9" w:rsidR="00FC7643" w:rsidRDefault="00FC7643" w:rsidP="00FC7643">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در مباحث مربوط به مالک به أنس</w:t>
      </w:r>
      <w:r w:rsidR="00502FA0">
        <w:rPr>
          <w:rFonts w:asciiTheme="minorHAnsi" w:eastAsiaTheme="minorHAnsi" w:hAnsiTheme="minorHAnsi" w:cs="B Lotus" w:hint="cs"/>
          <w:sz w:val="28"/>
          <w:szCs w:val="28"/>
          <w:rtl/>
          <w:lang w:bidi="fa-IR"/>
        </w:rPr>
        <w:t>.</w:t>
      </w:r>
    </w:p>
    <w:p w14:paraId="74E2C9F8" w14:textId="49CE7AB5" w:rsidR="00FC7643" w:rsidRPr="005D6695" w:rsidRDefault="00502FA0" w:rsidP="00502FA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جلسۀ آینده </w:t>
      </w:r>
      <w:r w:rsidR="00FC7643">
        <w:rPr>
          <w:rFonts w:asciiTheme="minorHAnsi" w:eastAsiaTheme="minorHAnsi" w:hAnsiTheme="minorHAnsi" w:cs="B Lotus" w:hint="cs"/>
          <w:sz w:val="28"/>
          <w:szCs w:val="28"/>
          <w:rtl/>
          <w:lang w:bidi="fa-IR"/>
        </w:rPr>
        <w:t>ان شاء الله ادامۀ فرمایش سید سیستانی که ناظر به جناب شافعی است</w:t>
      </w:r>
      <w:r>
        <w:rPr>
          <w:rFonts w:asciiTheme="minorHAnsi" w:eastAsiaTheme="minorHAnsi" w:hAnsiTheme="minorHAnsi" w:cs="B Lotus" w:hint="cs"/>
          <w:sz w:val="28"/>
          <w:szCs w:val="28"/>
          <w:rtl/>
          <w:lang w:bidi="fa-IR"/>
        </w:rPr>
        <w:t>، مطرح خواهد شد.</w:t>
      </w:r>
    </w:p>
    <w:p w14:paraId="012A418A" w14:textId="3013FD35" w:rsidR="007513B9" w:rsidRPr="0061788E" w:rsidRDefault="009B7762" w:rsidP="005D6695">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353C9" w14:textId="77777777" w:rsidR="00EB5AB2" w:rsidRDefault="00EB5AB2" w:rsidP="00C44E32">
      <w:pPr>
        <w:spacing w:after="0" w:line="240" w:lineRule="auto"/>
      </w:pPr>
      <w:r>
        <w:separator/>
      </w:r>
    </w:p>
  </w:endnote>
  <w:endnote w:type="continuationSeparator" w:id="0">
    <w:p w14:paraId="502249CE" w14:textId="77777777" w:rsidR="00EB5AB2" w:rsidRDefault="00EB5AB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3E035" w14:textId="77777777" w:rsidR="00EB5AB2" w:rsidRDefault="00EB5AB2" w:rsidP="009E237F">
      <w:pPr>
        <w:spacing w:after="0" w:line="240" w:lineRule="auto"/>
        <w:jc w:val="right"/>
      </w:pPr>
      <w:r>
        <w:separator/>
      </w:r>
    </w:p>
  </w:footnote>
  <w:footnote w:type="continuationSeparator" w:id="0">
    <w:p w14:paraId="33A71BF5" w14:textId="77777777" w:rsidR="00EB5AB2" w:rsidRDefault="00EB5AB2" w:rsidP="00C44E32">
      <w:pPr>
        <w:spacing w:after="0" w:line="240" w:lineRule="auto"/>
      </w:pPr>
      <w:r>
        <w:continuationSeparator/>
      </w:r>
    </w:p>
  </w:footnote>
  <w:footnote w:id="1">
    <w:p w14:paraId="055F1D9B" w14:textId="250D17B6" w:rsidR="00145002" w:rsidRPr="00A1109A" w:rsidRDefault="00145002"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rPr>
        <w:t>استاد:</w:t>
      </w:r>
      <w:r w:rsidRPr="00A1109A">
        <w:rPr>
          <w:rFonts w:cs="B Lotus"/>
          <w:sz w:val="24"/>
          <w:szCs w:val="24"/>
        </w:rPr>
        <w:t xml:space="preserve"> </w:t>
      </w:r>
      <w:r w:rsidRPr="00A1109A">
        <w:rPr>
          <w:rFonts w:cs="B Lotus" w:hint="cs"/>
          <w:sz w:val="24"/>
          <w:szCs w:val="24"/>
          <w:rtl/>
          <w:lang w:bidi="fa-IR"/>
        </w:rPr>
        <w:t xml:space="preserve">نویسندۀ این کتاب ابو العباس محمد بن یزید معروف به مبرد نحوی است. </w:t>
      </w:r>
      <w:r w:rsidRPr="00A1109A">
        <w:rPr>
          <w:rFonts w:cs="B Lotus" w:hint="cs"/>
          <w:sz w:val="24"/>
          <w:szCs w:val="24"/>
          <w:rtl/>
          <w:lang w:bidi="fa-IR"/>
        </w:rPr>
        <w:t xml:space="preserve">وی </w:t>
      </w:r>
      <w:r w:rsidRPr="00A1109A">
        <w:rPr>
          <w:rFonts w:cs="B Lotus" w:hint="cs"/>
          <w:sz w:val="24"/>
          <w:szCs w:val="24"/>
          <w:rtl/>
          <w:lang w:bidi="fa-IR"/>
        </w:rPr>
        <w:t xml:space="preserve">متوفای سال 285 است.. </w:t>
      </w:r>
      <w:r w:rsidRPr="00A1109A">
        <w:rPr>
          <w:rFonts w:cs="B Lotus" w:hint="cs"/>
          <w:sz w:val="24"/>
          <w:szCs w:val="24"/>
          <w:rtl/>
          <w:lang w:bidi="fa-IR"/>
        </w:rPr>
        <w:t>این کتاب، کتاب نفیسی است</w:t>
      </w:r>
      <w:r w:rsidRPr="00A1109A">
        <w:rPr>
          <w:rFonts w:cs="B Lotus" w:hint="cs"/>
          <w:sz w:val="24"/>
          <w:szCs w:val="24"/>
          <w:rtl/>
          <w:lang w:bidi="fa-IR"/>
        </w:rPr>
        <w:t xml:space="preserve"> کتابی ا از کتب ادبی اصیل</w:t>
      </w:r>
      <w:r w:rsidRPr="00A1109A">
        <w:rPr>
          <w:rFonts w:cs="B Lotus" w:hint="cs"/>
          <w:sz w:val="24"/>
          <w:szCs w:val="24"/>
          <w:rtl/>
          <w:lang w:bidi="fa-IR"/>
        </w:rPr>
        <w:t xml:space="preserve"> است</w:t>
      </w:r>
      <w:r w:rsidRPr="00A1109A">
        <w:rPr>
          <w:rFonts w:cs="B Lotus" w:hint="cs"/>
          <w:sz w:val="24"/>
          <w:szCs w:val="24"/>
          <w:rtl/>
          <w:lang w:bidi="fa-IR"/>
        </w:rPr>
        <w:t xml:space="preserve"> که مطالب ناب تاریخی هم در آن فراوان دیده می‌شود، این کتاب را سفارش می کنم مطالعه کنید، مخصوصا آن کسانی که ذوق ادبی دارند.</w:t>
      </w:r>
    </w:p>
  </w:footnote>
  <w:footnote w:id="2">
    <w:p w14:paraId="7F3D4009" w14:textId="77777777" w:rsidR="00140C42" w:rsidRPr="00A1109A" w:rsidRDefault="00140C42"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hint="cs"/>
          <w:sz w:val="24"/>
          <w:szCs w:val="24"/>
          <w:rtl/>
        </w:rPr>
        <w:t>استاد:</w:t>
      </w:r>
      <w:r w:rsidRPr="00A1109A">
        <w:rPr>
          <w:rFonts w:cs="B Lotus"/>
          <w:sz w:val="24"/>
          <w:szCs w:val="24"/>
        </w:rPr>
        <w:t xml:space="preserve"> </w:t>
      </w:r>
      <w:r w:rsidRPr="00A1109A">
        <w:rPr>
          <w:rFonts w:cs="B Lotus" w:hint="cs"/>
          <w:sz w:val="24"/>
          <w:szCs w:val="24"/>
          <w:rtl/>
          <w:lang w:bidi="fa-IR"/>
        </w:rPr>
        <w:t>اگر کسی بخواهد در مورد امیر المؤمنین صلوات الله و سلامه علیه تحقیق بکند و بحث خوارج با متون اصیل بررسی کند، یک منبعش همین کتاب است.</w:t>
      </w:r>
    </w:p>
  </w:footnote>
  <w:footnote w:id="3">
    <w:p w14:paraId="46E23341" w14:textId="46E57D37" w:rsidR="001B677A" w:rsidRPr="00A1109A" w:rsidRDefault="001B677A"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در برخی از نسخ این کتاب، این عبارت نیامده است.</w:t>
      </w:r>
    </w:p>
  </w:footnote>
  <w:footnote w:id="4">
    <w:p w14:paraId="792FFC3B" w14:textId="3888E92C" w:rsidR="00C631FA" w:rsidRPr="00A1109A" w:rsidRDefault="00C631FA"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الکامل فی اللغة و الادب[ط-دار الفکر العربی، قاهره]، ج 3، ص 158.</w:t>
      </w:r>
    </w:p>
  </w:footnote>
  <w:footnote w:id="5">
    <w:p w14:paraId="1072C659" w14:textId="261A47EA" w:rsidR="008C65BD" w:rsidRPr="00A1109A" w:rsidRDefault="008C65BD"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همان، ص 136.</w:t>
      </w:r>
    </w:p>
  </w:footnote>
  <w:footnote w:id="6">
    <w:p w14:paraId="66515BF0" w14:textId="32D1D6A5" w:rsidR="008C65BD" w:rsidRPr="00A1109A" w:rsidRDefault="008C65BD"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همان، ص 158.</w:t>
      </w:r>
    </w:p>
  </w:footnote>
  <w:footnote w:id="7">
    <w:p w14:paraId="36E767F1" w14:textId="4FCE52C3" w:rsidR="00A1109A" w:rsidRPr="00A1109A" w:rsidRDefault="00A1109A" w:rsidP="00A1109A">
      <w:pPr>
        <w:pStyle w:val="FootnoteText"/>
        <w:bidi/>
        <w:jc w:val="lowKashida"/>
        <w:rPr>
          <w:rFonts w:cs="B Lotus" w:hint="c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الاستیعاب فی معرفة الاصحاب[ط-دار الجیل، بیروت]، ج 3، ص 1117. همچنین ر.ک: قاموس الرجال، ج 3، ص 639.</w:t>
      </w:r>
    </w:p>
  </w:footnote>
  <w:footnote w:id="8">
    <w:p w14:paraId="7A64839A" w14:textId="133C6D6D" w:rsidR="006C0574" w:rsidRPr="00A1109A" w:rsidRDefault="006C0574" w:rsidP="00A1109A">
      <w:pPr>
        <w:pStyle w:val="FootnoteText"/>
        <w:bidi/>
        <w:jc w:val="lowKashida"/>
        <w:rPr>
          <w:rFonts w:cs="B Lotus"/>
          <w:sz w:val="24"/>
          <w:szCs w:val="24"/>
          <w:rtl/>
          <w:lang w:bidi="fa-IR"/>
        </w:rPr>
      </w:pPr>
      <w:r w:rsidRPr="00A1109A">
        <w:rPr>
          <w:rStyle w:val="FootnoteReference"/>
          <w:rFonts w:cs="B Lotus"/>
          <w:sz w:val="24"/>
          <w:szCs w:val="24"/>
        </w:rPr>
        <w:footnoteRef/>
      </w:r>
      <w:r w:rsidRPr="00A1109A">
        <w:rPr>
          <w:rFonts w:cs="B Lotus"/>
          <w:sz w:val="24"/>
          <w:szCs w:val="24"/>
        </w:rPr>
        <w:t xml:space="preserve"> </w:t>
      </w:r>
      <w:r w:rsidRPr="00A1109A">
        <w:rPr>
          <w:rFonts w:cs="B Lotus" w:hint="cs"/>
          <w:sz w:val="24"/>
          <w:szCs w:val="24"/>
          <w:rtl/>
          <w:lang w:bidi="fa-IR"/>
        </w:rPr>
        <w:t>شرح نهج البلاغة ابن ابی الحدید[</w:t>
      </w:r>
      <w:r w:rsidR="005B4433">
        <w:rPr>
          <w:rFonts w:cs="B Lotus" w:hint="cs"/>
          <w:sz w:val="24"/>
          <w:szCs w:val="24"/>
          <w:rtl/>
          <w:lang w:bidi="fa-IR"/>
        </w:rPr>
        <w:t>ط-مکتبة آیت الله المرعشی النجفی</w:t>
      </w:r>
      <w:r w:rsidRPr="00A1109A">
        <w:rPr>
          <w:rFonts w:cs="B Lotus" w:hint="cs"/>
          <w:sz w:val="24"/>
          <w:szCs w:val="24"/>
          <w:rtl/>
          <w:lang w:bidi="fa-IR"/>
        </w:rPr>
        <w:t>]، ج 10، ص 246.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0"/>
  </w:num>
  <w:num w:numId="4">
    <w:abstractNumId w:val="7"/>
  </w:num>
  <w:num w:numId="5">
    <w:abstractNumId w:val="13"/>
  </w:num>
  <w:num w:numId="6">
    <w:abstractNumId w:val="17"/>
  </w:num>
  <w:num w:numId="7">
    <w:abstractNumId w:val="21"/>
  </w:num>
  <w:num w:numId="8">
    <w:abstractNumId w:val="18"/>
  </w:num>
  <w:num w:numId="9">
    <w:abstractNumId w:val="15"/>
  </w:num>
  <w:num w:numId="10">
    <w:abstractNumId w:val="3"/>
  </w:num>
  <w:num w:numId="11">
    <w:abstractNumId w:val="12"/>
  </w:num>
  <w:num w:numId="12">
    <w:abstractNumId w:val="1"/>
  </w:num>
  <w:num w:numId="13">
    <w:abstractNumId w:val="11"/>
  </w:num>
  <w:num w:numId="14">
    <w:abstractNumId w:val="24"/>
  </w:num>
  <w:num w:numId="15">
    <w:abstractNumId w:val="5"/>
  </w:num>
  <w:num w:numId="16">
    <w:abstractNumId w:val="25"/>
  </w:num>
  <w:num w:numId="17">
    <w:abstractNumId w:val="9"/>
  </w:num>
  <w:num w:numId="18">
    <w:abstractNumId w:val="16"/>
  </w:num>
  <w:num w:numId="19">
    <w:abstractNumId w:val="2"/>
  </w:num>
  <w:num w:numId="20">
    <w:abstractNumId w:val="14"/>
  </w:num>
  <w:num w:numId="21">
    <w:abstractNumId w:val="23"/>
  </w:num>
  <w:num w:numId="22">
    <w:abstractNumId w:val="4"/>
  </w:num>
  <w:num w:numId="23">
    <w:abstractNumId w:val="8"/>
  </w:num>
  <w:num w:numId="24">
    <w:abstractNumId w:val="22"/>
  </w:num>
  <w:num w:numId="25">
    <w:abstractNumId w:val="19"/>
  </w:num>
  <w:num w:numId="2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27CE1"/>
    <w:rsid w:val="0013001A"/>
    <w:rsid w:val="00130751"/>
    <w:rsid w:val="0013157E"/>
    <w:rsid w:val="00131A7F"/>
    <w:rsid w:val="00133657"/>
    <w:rsid w:val="00133A4B"/>
    <w:rsid w:val="00133F8C"/>
    <w:rsid w:val="001346EE"/>
    <w:rsid w:val="00136310"/>
    <w:rsid w:val="001405E1"/>
    <w:rsid w:val="00140616"/>
    <w:rsid w:val="00140705"/>
    <w:rsid w:val="00140C42"/>
    <w:rsid w:val="001419B3"/>
    <w:rsid w:val="00142E12"/>
    <w:rsid w:val="00142F76"/>
    <w:rsid w:val="001432E0"/>
    <w:rsid w:val="00143D19"/>
    <w:rsid w:val="001446C6"/>
    <w:rsid w:val="0014474D"/>
    <w:rsid w:val="00145002"/>
    <w:rsid w:val="00146466"/>
    <w:rsid w:val="00146BB7"/>
    <w:rsid w:val="00151C8E"/>
    <w:rsid w:val="001525E2"/>
    <w:rsid w:val="00153723"/>
    <w:rsid w:val="001539C0"/>
    <w:rsid w:val="001555B9"/>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2C"/>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1597"/>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09A"/>
    <w:rsid w:val="00A115AA"/>
    <w:rsid w:val="00A12279"/>
    <w:rsid w:val="00A12E07"/>
    <w:rsid w:val="00A1333D"/>
    <w:rsid w:val="00A13372"/>
    <w:rsid w:val="00A13D95"/>
    <w:rsid w:val="00A14C86"/>
    <w:rsid w:val="00A1565A"/>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4002</TotalTime>
  <Pages>6</Pages>
  <Words>1165</Words>
  <Characters>6644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155</cp:revision>
  <cp:lastPrinted>2021-11-09T15:29:00Z</cp:lastPrinted>
  <dcterms:created xsi:type="dcterms:W3CDTF">2021-11-29T16:02:00Z</dcterms:created>
  <dcterms:modified xsi:type="dcterms:W3CDTF">2022-01-30T10:18:00Z</dcterms:modified>
</cp:coreProperties>
</file>