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5EA2A6D"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133A21">
        <w:rPr>
          <w:rFonts w:cs="B Titr" w:hint="cs"/>
          <w:color w:val="000000" w:themeColor="text1"/>
          <w:sz w:val="28"/>
          <w:szCs w:val="28"/>
          <w:rtl/>
          <w:lang w:bidi="fa-IR"/>
        </w:rPr>
        <w:t>شش</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540BE6">
        <w:rPr>
          <w:rFonts w:cs="B Titr" w:hint="cs"/>
          <w:color w:val="000000" w:themeColor="text1"/>
          <w:sz w:val="28"/>
          <w:szCs w:val="28"/>
          <w:rtl/>
          <w:lang w:bidi="fa-IR"/>
        </w:rPr>
        <w:t>1</w:t>
      </w:r>
      <w:r w:rsidR="00133A21">
        <w:rPr>
          <w:rFonts w:cs="B Titr" w:hint="cs"/>
          <w:color w:val="000000" w:themeColor="text1"/>
          <w:sz w:val="28"/>
          <w:szCs w:val="28"/>
          <w:rtl/>
          <w:lang w:bidi="fa-IR"/>
        </w:rPr>
        <w:t>1</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1AC9F91" w14:textId="2744E6C5" w:rsidR="002B5C0E" w:rsidRPr="002B5C0E" w:rsidRDefault="002B5C0E" w:rsidP="00E46918">
      <w:pPr>
        <w:pStyle w:val="NormalWeb"/>
        <w:bidi/>
        <w:jc w:val="lowKashida"/>
        <w:rPr>
          <w:rFonts w:asciiTheme="minorHAnsi" w:eastAsiaTheme="minorHAnsi" w:hAnsiTheme="minorHAnsi" w:cs="B Titr"/>
          <w:sz w:val="28"/>
          <w:szCs w:val="28"/>
          <w:rtl/>
          <w:lang w:bidi="fa-IR"/>
        </w:rPr>
      </w:pPr>
      <w:r w:rsidRPr="002B5C0E">
        <w:rPr>
          <w:rFonts w:asciiTheme="minorHAnsi" w:eastAsiaTheme="minorHAnsi" w:hAnsiTheme="minorHAnsi" w:cs="B Titr" w:hint="cs"/>
          <w:sz w:val="28"/>
          <w:szCs w:val="28"/>
          <w:rtl/>
          <w:lang w:bidi="fa-IR"/>
        </w:rPr>
        <w:t>[</w:t>
      </w:r>
      <w:r w:rsidR="00520406">
        <w:rPr>
          <w:rFonts w:asciiTheme="minorHAnsi" w:eastAsiaTheme="minorHAnsi" w:hAnsiTheme="minorHAnsi" w:cs="B Titr" w:hint="cs"/>
          <w:sz w:val="28"/>
          <w:szCs w:val="28"/>
          <w:rtl/>
          <w:lang w:bidi="fa-IR"/>
        </w:rPr>
        <w:t xml:space="preserve">عدم تأثیر اختلاف نسخ </w:t>
      </w:r>
      <w:r w:rsidR="005E3735">
        <w:rPr>
          <w:rFonts w:asciiTheme="minorHAnsi" w:eastAsiaTheme="minorHAnsi" w:hAnsiTheme="minorHAnsi" w:cs="B Titr" w:hint="cs"/>
          <w:sz w:val="28"/>
          <w:szCs w:val="28"/>
          <w:rtl/>
          <w:lang w:bidi="fa-IR"/>
        </w:rPr>
        <w:t>کتاب مبرد در مدعای ما</w:t>
      </w:r>
      <w:r w:rsidRPr="002B5C0E">
        <w:rPr>
          <w:rFonts w:asciiTheme="minorHAnsi" w:eastAsiaTheme="minorHAnsi" w:hAnsiTheme="minorHAnsi" w:cs="B Titr" w:hint="cs"/>
          <w:sz w:val="28"/>
          <w:szCs w:val="28"/>
          <w:rtl/>
          <w:lang w:bidi="fa-IR"/>
        </w:rPr>
        <w:t>]</w:t>
      </w:r>
    </w:p>
    <w:p w14:paraId="74E2C9F8" w14:textId="6EEFE125" w:rsidR="00FC7643" w:rsidRDefault="00AE1C84" w:rsidP="00502FA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نسبت به مطلبی که جلسۀ گذشته از مبرد در کامل نقل کردم، که جناب مالک به أنس تفکراتی قریب به خوارج داشته است، و او را از فقهاء منتسب به خوارج می‌دانند، آن نسخه‌ایی که از کامل را این‌نکته را داشت، شاید قدیمی‌ترین نسخۀ چاپ شدۀ از کامل است. بیش از 100 سال از سابقۀ چاپ می</w:t>
      </w:r>
      <w:r w:rsidR="005E373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گذرد. در این نسخه ابدا نسخه بدلی را ذکر نکرده است. ولی چنان که اشاره کرده اند، در چاپ</w:t>
      </w:r>
      <w:r w:rsidR="005E373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بعدی کامل مبرد، به عنوان نسخه، که در برخی از نسخه</w:t>
      </w:r>
      <w:r w:rsidR="005E373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 آمده است، </w:t>
      </w:r>
      <w:r w:rsidR="005E3735">
        <w:rPr>
          <w:rFonts w:asciiTheme="minorHAnsi" w:eastAsiaTheme="minorHAnsi" w:hAnsiTheme="minorHAnsi" w:cs="B Lotus" w:hint="cs"/>
          <w:sz w:val="28"/>
          <w:szCs w:val="28"/>
          <w:rtl/>
          <w:lang w:bidi="fa-IR"/>
        </w:rPr>
        <w:t xml:space="preserve">مبرد می گوید </w:t>
      </w:r>
      <w:r>
        <w:rPr>
          <w:rFonts w:asciiTheme="minorHAnsi" w:eastAsiaTheme="minorHAnsi" w:hAnsiTheme="minorHAnsi" w:cs="B Lotus" w:hint="cs"/>
          <w:sz w:val="28"/>
          <w:szCs w:val="28"/>
          <w:rtl/>
          <w:lang w:bidi="fa-IR"/>
        </w:rPr>
        <w:t>گفته</w:t>
      </w:r>
      <w:r w:rsidR="005E373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که مالک جزء فقهاء خارجی است ولی گمان نمی</w:t>
      </w:r>
      <w:r w:rsidR="005E373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کنم صحیح باشد، این ذکر شده است. </w:t>
      </w:r>
    </w:p>
    <w:p w14:paraId="72A80DF0" w14:textId="3E03EB9C" w:rsidR="00AE1C84" w:rsidRDefault="00AE1C84" w:rsidP="00AE1C84">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ما دیروز هم عرض کردیم، بالاخره این یک نقل است و یک احتمال را در ذهن انسان قرار می‌دهد، احتمالی که با قرائن و شواهدی که دیروز عرض کردیم، هماهنگی دارد، این‌طور نیست که نتوان اساسا این احتمال را باور کرد، اما حداقل آنچه از مجموع عبارات گذشته استفاده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این است که این آقا نهایت مقامی که برای امیر المؤمنین صلوات الله و سلامه علیه قائل است، این است که او را بر بعد از خلفاء ثلاثه قرار دهد و در ردیف دیگر اصحاب پیامبر اکرم حتی مشاهده کردید، در تفضیل عثمان بر علی، یکی را بر دیگری تردید داشت. لذا آنچه از ایشان نقل شده، با آ</w:t>
      </w:r>
      <w:r w:rsidR="008634FB">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چه از شافعی نقل خواهیم کرد، تفاوت هست، به ضمیمۀ آنچه که دیروز در مورد قرب به خلفاء جور اضافه کردیم.</w:t>
      </w:r>
    </w:p>
    <w:p w14:paraId="08DB933E" w14:textId="70C1BBD4" w:rsidR="00AE1C84" w:rsidRDefault="00AE1C84" w:rsidP="00AE1C84">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این‌جا من یک نکته‌ایی را عرض می‌کنم و توضیحش را به ادامۀ مباحثی که مشغول هستیم در تعادل و تراجیح واگذار می‌کنم، و آن بحث حمل بر تقیه است</w:t>
      </w:r>
      <w:r w:rsidR="009C36D7">
        <w:rPr>
          <w:rFonts w:asciiTheme="minorHAnsi" w:eastAsiaTheme="minorHAnsi" w:hAnsiTheme="minorHAnsi" w:cs="B Lotus" w:hint="cs"/>
          <w:sz w:val="28"/>
          <w:szCs w:val="28"/>
          <w:rtl/>
          <w:lang w:bidi="fa-IR"/>
        </w:rPr>
        <w:t>. من معتقد هستم فتاوای مالک باید بیشتر مورد نظر قرار بگیرد، تا فتاوای ابوحنیفه، برای بحث حمل بر تقیه، دلیلم هم این است که مالک فقیه رسمی دربار بود، و کتابش هم قانون  اساسی دولت عباسی.</w:t>
      </w:r>
    </w:p>
    <w:p w14:paraId="534F9E30" w14:textId="3772A008" w:rsidR="009C36D7" w:rsidRDefault="009C36D7" w:rsidP="009C36D7">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هذا تمام الکلام در مقام اول. در دور رابع</w:t>
      </w:r>
    </w:p>
    <w:p w14:paraId="2BDAC38E" w14:textId="11AFB925" w:rsidR="008634FB" w:rsidRPr="008634FB" w:rsidRDefault="009C36D7" w:rsidP="009C36D7">
      <w:pPr>
        <w:pStyle w:val="NormalWeb"/>
        <w:bidi/>
        <w:jc w:val="both"/>
        <w:rPr>
          <w:rFonts w:asciiTheme="minorHAnsi" w:eastAsiaTheme="minorHAnsi" w:hAnsiTheme="minorHAnsi" w:cs="B Titr"/>
          <w:sz w:val="28"/>
          <w:szCs w:val="28"/>
          <w:rtl/>
          <w:lang w:bidi="fa-IR"/>
        </w:rPr>
      </w:pPr>
      <w:r w:rsidRPr="008634FB">
        <w:rPr>
          <w:rFonts w:asciiTheme="minorHAnsi" w:eastAsiaTheme="minorHAnsi" w:hAnsiTheme="minorHAnsi" w:cs="B Titr" w:hint="cs"/>
          <w:sz w:val="28"/>
          <w:szCs w:val="28"/>
          <w:rtl/>
          <w:lang w:bidi="fa-IR"/>
        </w:rPr>
        <w:t xml:space="preserve">مقام </w:t>
      </w:r>
      <w:r w:rsidR="008634FB">
        <w:rPr>
          <w:rFonts w:asciiTheme="minorHAnsi" w:eastAsiaTheme="minorHAnsi" w:hAnsiTheme="minorHAnsi" w:cs="B Titr" w:hint="cs"/>
          <w:sz w:val="28"/>
          <w:szCs w:val="28"/>
          <w:rtl/>
          <w:lang w:bidi="fa-IR"/>
        </w:rPr>
        <w:t>دوم</w:t>
      </w:r>
      <w:r w:rsidRPr="008634FB">
        <w:rPr>
          <w:rFonts w:asciiTheme="minorHAnsi" w:eastAsiaTheme="minorHAnsi" w:hAnsiTheme="minorHAnsi" w:cs="B Titr" w:hint="cs"/>
          <w:sz w:val="28"/>
          <w:szCs w:val="28"/>
          <w:rtl/>
          <w:lang w:bidi="fa-IR"/>
        </w:rPr>
        <w:t xml:space="preserve"> در دور </w:t>
      </w:r>
      <w:r w:rsidR="008634FB">
        <w:rPr>
          <w:rFonts w:asciiTheme="minorHAnsi" w:eastAsiaTheme="minorHAnsi" w:hAnsiTheme="minorHAnsi" w:cs="B Titr" w:hint="cs"/>
          <w:sz w:val="28"/>
          <w:szCs w:val="28"/>
          <w:rtl/>
          <w:lang w:bidi="fa-IR"/>
        </w:rPr>
        <w:t>چهارم</w:t>
      </w:r>
    </w:p>
    <w:p w14:paraId="641BBB4C" w14:textId="0A09FD8F" w:rsidR="009C36D7" w:rsidRPr="008634FB" w:rsidRDefault="008634FB" w:rsidP="008634FB">
      <w:pPr>
        <w:pStyle w:val="NormalWeb"/>
        <w:bidi/>
        <w:jc w:val="both"/>
        <w:rPr>
          <w:rFonts w:asciiTheme="minorHAnsi" w:eastAsiaTheme="minorHAnsi" w:hAnsiTheme="minorHAnsi" w:cs="B Lotus"/>
          <w:b/>
          <w:bCs/>
          <w:sz w:val="28"/>
          <w:szCs w:val="28"/>
          <w:rtl/>
          <w:lang w:bidi="fa-IR"/>
        </w:rPr>
      </w:pPr>
      <w:r w:rsidRPr="008634FB">
        <w:rPr>
          <w:rFonts w:asciiTheme="minorHAnsi" w:eastAsiaTheme="minorHAnsi" w:hAnsiTheme="minorHAnsi" w:cs="B Lotus" w:hint="cs"/>
          <w:b/>
          <w:bCs/>
          <w:sz w:val="28"/>
          <w:szCs w:val="28"/>
          <w:rtl/>
          <w:lang w:bidi="fa-IR"/>
        </w:rPr>
        <w:t xml:space="preserve">المقام الثانی: </w:t>
      </w:r>
      <w:r w:rsidR="009C36D7" w:rsidRPr="008634FB">
        <w:rPr>
          <w:rFonts w:asciiTheme="minorHAnsi" w:eastAsiaTheme="minorHAnsi" w:hAnsiTheme="minorHAnsi" w:cs="B Lotus" w:hint="cs"/>
          <w:b/>
          <w:bCs/>
          <w:sz w:val="28"/>
          <w:szCs w:val="28"/>
          <w:rtl/>
          <w:lang w:bidi="fa-IR"/>
        </w:rPr>
        <w:t xml:space="preserve">فی ما قام به، ائمة اهل البیت علیهم السلام و اتباعهم، </w:t>
      </w:r>
    </w:p>
    <w:p w14:paraId="02A02722" w14:textId="654B1B14" w:rsidR="009C36D7" w:rsidRDefault="009C36D7" w:rsidP="009C36D7">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مشاهده کردید در دور سوم، چون زمان باقریین علیهم السلام بود، از نطر انتشار حدیث، به خصوص احادیث فقهیه، شیعه در اوج بوده است.</w:t>
      </w:r>
    </w:p>
    <w:p w14:paraId="0D5AAAF5" w14:textId="44C5E350" w:rsidR="0012776D" w:rsidRPr="0012776D" w:rsidRDefault="0012776D" w:rsidP="0012776D">
      <w:pPr>
        <w:pStyle w:val="NormalWeb"/>
        <w:bidi/>
        <w:jc w:val="both"/>
        <w:rPr>
          <w:rFonts w:asciiTheme="minorHAnsi" w:eastAsiaTheme="minorHAnsi" w:hAnsiTheme="minorHAnsi" w:cs="B Titr"/>
          <w:sz w:val="28"/>
          <w:szCs w:val="28"/>
          <w:rtl/>
          <w:lang w:bidi="fa-IR"/>
        </w:rPr>
      </w:pPr>
      <w:r w:rsidRPr="0012776D">
        <w:rPr>
          <w:rFonts w:asciiTheme="minorHAnsi" w:eastAsiaTheme="minorHAnsi" w:hAnsiTheme="minorHAnsi" w:cs="B Titr" w:hint="cs"/>
          <w:sz w:val="28"/>
          <w:szCs w:val="28"/>
          <w:rtl/>
          <w:lang w:bidi="fa-IR"/>
        </w:rPr>
        <w:t>[دوران زندگی امام کاظم، دوران اقتدار دولت عباسی]</w:t>
      </w:r>
    </w:p>
    <w:p w14:paraId="317F1DE8" w14:textId="6C90A589" w:rsidR="009C36D7" w:rsidRDefault="009C36D7" w:rsidP="009C36D7">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دور رابع که نوبت به امامت وجود مقدس امام موسی به جعفر، صلوات الله و سلامه علیه می‌رسد که وفات آ</w:t>
      </w:r>
      <w:r w:rsidR="008634FB">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بزرگوار، شهادت آن بزرگوار، 183 است، این بزرگوار و فرزند گرانقدرش، ثامن الحجج سلام الله علیهما، محور نشر احادیث شیعه در این برهه هستند. برخلاف زمان باقرین علیهم السلام </w:t>
      </w:r>
      <w:r w:rsidRPr="0012776D">
        <w:rPr>
          <w:rFonts w:asciiTheme="minorHAnsi" w:eastAsiaTheme="minorHAnsi" w:hAnsiTheme="minorHAnsi" w:cs="B Lotus" w:hint="cs"/>
          <w:b/>
          <w:bCs/>
          <w:sz w:val="28"/>
          <w:szCs w:val="28"/>
          <w:rtl/>
          <w:lang w:bidi="fa-IR"/>
        </w:rPr>
        <w:t>لقد عاش الاما</w:t>
      </w:r>
      <w:r w:rsidR="008634FB" w:rsidRPr="0012776D">
        <w:rPr>
          <w:rFonts w:asciiTheme="minorHAnsi" w:eastAsiaTheme="minorHAnsi" w:hAnsiTheme="minorHAnsi" w:cs="B Lotus" w:hint="cs"/>
          <w:b/>
          <w:bCs/>
          <w:sz w:val="28"/>
          <w:szCs w:val="28"/>
          <w:rtl/>
          <w:lang w:bidi="fa-IR"/>
        </w:rPr>
        <w:t>م</w:t>
      </w:r>
      <w:r w:rsidRPr="0012776D">
        <w:rPr>
          <w:rFonts w:asciiTheme="minorHAnsi" w:eastAsiaTheme="minorHAnsi" w:hAnsiTheme="minorHAnsi" w:cs="B Lotus" w:hint="cs"/>
          <w:b/>
          <w:bCs/>
          <w:sz w:val="28"/>
          <w:szCs w:val="28"/>
          <w:rtl/>
          <w:lang w:bidi="fa-IR"/>
        </w:rPr>
        <w:t xml:space="preserve"> الکاظم علیه السلام اقتدار و بطش الدولة العباسیة</w:t>
      </w:r>
    </w:p>
    <w:p w14:paraId="2AC45C0F" w14:textId="77777777" w:rsidR="0012776D" w:rsidRDefault="009C36D7" w:rsidP="009C36D7">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زمان قوت و قدرت دولت بنی عباس، امام کاظم زندگی می کرد، </w:t>
      </w:r>
    </w:p>
    <w:p w14:paraId="4CE5F4B1" w14:textId="4665B3B4" w:rsidR="009C36D7" w:rsidRDefault="009C36D7" w:rsidP="0012776D">
      <w:pPr>
        <w:pStyle w:val="NormalWeb"/>
        <w:bidi/>
        <w:jc w:val="both"/>
        <w:rPr>
          <w:rFonts w:asciiTheme="minorHAnsi" w:eastAsiaTheme="minorHAnsi" w:hAnsiTheme="minorHAnsi" w:cs="B Lotus"/>
          <w:sz w:val="28"/>
          <w:szCs w:val="28"/>
          <w:rtl/>
          <w:lang w:bidi="fa-IR"/>
        </w:rPr>
      </w:pPr>
      <w:r w:rsidRPr="0012776D">
        <w:rPr>
          <w:rFonts w:asciiTheme="minorHAnsi" w:eastAsiaTheme="minorHAnsi" w:hAnsiTheme="minorHAnsi" w:cs="B Lotus" w:hint="cs"/>
          <w:b/>
          <w:bCs/>
          <w:sz w:val="28"/>
          <w:szCs w:val="28"/>
          <w:rtl/>
          <w:lang w:bidi="fa-IR"/>
        </w:rPr>
        <w:t>حیث عاصر کلا من المنصور الدوانیقی</w:t>
      </w:r>
      <w:r w:rsidR="0012776D" w:rsidRPr="0012776D">
        <w:rPr>
          <w:rFonts w:asciiTheme="minorHAnsi" w:eastAsiaTheme="minorHAnsi" w:hAnsiTheme="minorHAnsi" w:cs="B Lotus" w:hint="cs"/>
          <w:b/>
          <w:bCs/>
          <w:sz w:val="28"/>
          <w:szCs w:val="28"/>
          <w:rtl/>
          <w:lang w:bidi="fa-IR"/>
        </w:rPr>
        <w:t>(136-158 هجریة)</w:t>
      </w:r>
      <w:r w:rsidRPr="0012776D">
        <w:rPr>
          <w:rFonts w:asciiTheme="minorHAnsi" w:eastAsiaTheme="minorHAnsi" w:hAnsiTheme="minorHAnsi" w:cs="B Lotus" w:hint="cs"/>
          <w:b/>
          <w:bCs/>
          <w:sz w:val="28"/>
          <w:szCs w:val="28"/>
          <w:rtl/>
          <w:lang w:bidi="fa-IR"/>
        </w:rPr>
        <w:t>، الذی قام بتعذیب العلویین و اعدامهم و اعدام کل من یأویهم</w:t>
      </w:r>
      <w:r>
        <w:rPr>
          <w:rFonts w:asciiTheme="minorHAnsi" w:eastAsiaTheme="minorHAnsi" w:hAnsiTheme="minorHAnsi" w:cs="B Lotus" w:hint="cs"/>
          <w:sz w:val="28"/>
          <w:szCs w:val="28"/>
          <w:rtl/>
          <w:lang w:bidi="fa-IR"/>
        </w:rPr>
        <w:t>، هر کس که به علویین پناه بدهد. تا آ</w:t>
      </w:r>
      <w:r w:rsidR="0012776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جا که طبری در حوادث سا</w:t>
      </w:r>
      <w:r w:rsidR="00E40456">
        <w:rPr>
          <w:rFonts w:asciiTheme="minorHAnsi" w:eastAsiaTheme="minorHAnsi" w:hAnsiTheme="minorHAnsi" w:cs="B Lotus" w:hint="cs"/>
          <w:sz w:val="28"/>
          <w:szCs w:val="28"/>
          <w:rtl/>
          <w:lang w:bidi="fa-IR"/>
        </w:rPr>
        <w:t xml:space="preserve">ل 158 هجری، قصۀ خزانۀ مختصۀ منصور </w:t>
      </w:r>
      <w:r w:rsidR="0012776D">
        <w:rPr>
          <w:rFonts w:asciiTheme="minorHAnsi" w:eastAsiaTheme="minorHAnsi" w:hAnsiTheme="minorHAnsi" w:cs="B Lotus" w:hint="cs"/>
          <w:sz w:val="28"/>
          <w:szCs w:val="28"/>
          <w:rtl/>
          <w:lang w:bidi="fa-IR"/>
        </w:rPr>
        <w:t>را</w:t>
      </w:r>
      <w:r w:rsidR="00E40456">
        <w:rPr>
          <w:rFonts w:asciiTheme="minorHAnsi" w:eastAsiaTheme="minorHAnsi" w:hAnsiTheme="minorHAnsi" w:cs="B Lotus" w:hint="cs"/>
          <w:sz w:val="28"/>
          <w:szCs w:val="28"/>
          <w:rtl/>
          <w:lang w:bidi="fa-IR"/>
        </w:rPr>
        <w:t xml:space="preserve"> که در آن سرهای علویین نگاه داری می‌شد ذکر کرده است.</w:t>
      </w:r>
    </w:p>
    <w:p w14:paraId="10D375D2" w14:textId="0D58D3F1" w:rsidR="00E40456" w:rsidRDefault="00E40456" w:rsidP="00E4045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امام در زمان چنین خلیفه‌ایی بوده است. درست است در زمان امام صادق هم منصور بود، اما آ</w:t>
      </w:r>
      <w:r w:rsidR="0012776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اعمال قدرت و قوتی که به خرج می داد در زمان امام کاظم سلام الله علیه بیشتر بود. تازه امام نه تنها</w:t>
      </w:r>
      <w:r w:rsidR="0012776D">
        <w:rPr>
          <w:rFonts w:asciiTheme="minorHAnsi" w:eastAsiaTheme="minorHAnsi" w:hAnsiTheme="minorHAnsi" w:cs="B Lotus" w:hint="cs"/>
          <w:sz w:val="28"/>
          <w:szCs w:val="28"/>
          <w:rtl/>
          <w:lang w:bidi="fa-IR"/>
        </w:rPr>
        <w:t xml:space="preserve"> در دوران</w:t>
      </w:r>
      <w:r>
        <w:rPr>
          <w:rFonts w:asciiTheme="minorHAnsi" w:eastAsiaTheme="minorHAnsi" w:hAnsiTheme="minorHAnsi" w:cs="B Lotus" w:hint="cs"/>
          <w:sz w:val="28"/>
          <w:szCs w:val="28"/>
          <w:rtl/>
          <w:lang w:bidi="fa-IR"/>
        </w:rPr>
        <w:t xml:space="preserve"> منصور دوانیقی</w:t>
      </w:r>
      <w:r w:rsidR="0012776D">
        <w:rPr>
          <w:rFonts w:asciiTheme="minorHAnsi" w:eastAsiaTheme="minorHAnsi" w:hAnsiTheme="minorHAnsi" w:cs="B Lotus" w:hint="cs"/>
          <w:sz w:val="28"/>
          <w:szCs w:val="28"/>
          <w:rtl/>
          <w:lang w:bidi="fa-IR"/>
        </w:rPr>
        <w:t xml:space="preserve"> بود</w:t>
      </w:r>
      <w:r>
        <w:rPr>
          <w:rFonts w:asciiTheme="minorHAnsi" w:eastAsiaTheme="minorHAnsi" w:hAnsiTheme="minorHAnsi" w:cs="B Lotus" w:hint="cs"/>
          <w:sz w:val="28"/>
          <w:szCs w:val="28"/>
          <w:rtl/>
          <w:lang w:bidi="fa-IR"/>
        </w:rPr>
        <w:t xml:space="preserve"> بلکه</w:t>
      </w:r>
    </w:p>
    <w:p w14:paraId="1C56304D" w14:textId="570DF3F4" w:rsidR="00E40456" w:rsidRPr="0012776D" w:rsidRDefault="00E40456" w:rsidP="00E40456">
      <w:pPr>
        <w:pStyle w:val="NormalWeb"/>
        <w:bidi/>
        <w:jc w:val="both"/>
        <w:rPr>
          <w:rFonts w:asciiTheme="minorHAnsi" w:eastAsiaTheme="minorHAnsi" w:hAnsiTheme="minorHAnsi" w:cs="B Lotus"/>
          <w:b/>
          <w:bCs/>
          <w:sz w:val="28"/>
          <w:szCs w:val="28"/>
          <w:rtl/>
          <w:lang w:bidi="fa-IR"/>
        </w:rPr>
      </w:pPr>
      <w:r w:rsidRPr="0012776D">
        <w:rPr>
          <w:rFonts w:asciiTheme="minorHAnsi" w:eastAsiaTheme="minorHAnsi" w:hAnsiTheme="minorHAnsi" w:cs="B Lotus" w:hint="cs"/>
          <w:b/>
          <w:bCs/>
          <w:sz w:val="28"/>
          <w:szCs w:val="28"/>
          <w:rtl/>
          <w:lang w:bidi="fa-IR"/>
        </w:rPr>
        <w:t>و</w:t>
      </w:r>
      <w:r w:rsidR="0012776D" w:rsidRPr="0012776D">
        <w:rPr>
          <w:rFonts w:asciiTheme="minorHAnsi" w:eastAsiaTheme="minorHAnsi" w:hAnsiTheme="minorHAnsi" w:cs="B Lotus" w:hint="cs"/>
          <w:b/>
          <w:bCs/>
          <w:sz w:val="28"/>
          <w:szCs w:val="28"/>
          <w:rtl/>
          <w:lang w:bidi="fa-IR"/>
        </w:rPr>
        <w:t xml:space="preserve"> </w:t>
      </w:r>
      <w:r w:rsidRPr="0012776D">
        <w:rPr>
          <w:rFonts w:asciiTheme="minorHAnsi" w:eastAsiaTheme="minorHAnsi" w:hAnsiTheme="minorHAnsi" w:cs="B Lotus" w:hint="cs"/>
          <w:b/>
          <w:bCs/>
          <w:sz w:val="28"/>
          <w:szCs w:val="28"/>
          <w:rtl/>
          <w:lang w:bidi="fa-IR"/>
        </w:rPr>
        <w:t>من</w:t>
      </w:r>
      <w:r w:rsidR="0012776D" w:rsidRPr="0012776D">
        <w:rPr>
          <w:rFonts w:asciiTheme="minorHAnsi" w:eastAsiaTheme="minorHAnsi" w:hAnsiTheme="minorHAnsi" w:cs="B Lotus" w:hint="cs"/>
          <w:b/>
          <w:bCs/>
          <w:sz w:val="28"/>
          <w:szCs w:val="28"/>
          <w:rtl/>
          <w:lang w:bidi="fa-IR"/>
        </w:rPr>
        <w:t xml:space="preserve"> بعده</w:t>
      </w:r>
      <w:r w:rsidRPr="0012776D">
        <w:rPr>
          <w:rFonts w:asciiTheme="minorHAnsi" w:eastAsiaTheme="minorHAnsi" w:hAnsiTheme="minorHAnsi" w:cs="B Lotus" w:hint="cs"/>
          <w:b/>
          <w:bCs/>
          <w:sz w:val="28"/>
          <w:szCs w:val="28"/>
          <w:rtl/>
          <w:lang w:bidi="fa-IR"/>
        </w:rPr>
        <w:t xml:space="preserve"> المهدی العباسی</w:t>
      </w:r>
      <w:r w:rsidR="0012776D" w:rsidRPr="0012776D">
        <w:rPr>
          <w:rFonts w:asciiTheme="minorHAnsi" w:eastAsiaTheme="minorHAnsi" w:hAnsiTheme="minorHAnsi" w:cs="B Lotus" w:hint="cs"/>
          <w:b/>
          <w:bCs/>
          <w:sz w:val="28"/>
          <w:szCs w:val="28"/>
          <w:rtl/>
          <w:lang w:bidi="fa-IR"/>
        </w:rPr>
        <w:t>(158-169 هجریة)</w:t>
      </w:r>
      <w:r w:rsidRPr="0012776D">
        <w:rPr>
          <w:rFonts w:asciiTheme="minorHAnsi" w:eastAsiaTheme="minorHAnsi" w:hAnsiTheme="minorHAnsi" w:cs="B Lotus" w:hint="cs"/>
          <w:b/>
          <w:bCs/>
          <w:sz w:val="28"/>
          <w:szCs w:val="28"/>
          <w:rtl/>
          <w:lang w:bidi="fa-IR"/>
        </w:rPr>
        <w:t xml:space="preserve"> الذی کان یتبع طریقة المنصور</w:t>
      </w:r>
    </w:p>
    <w:p w14:paraId="68B8BC7C" w14:textId="56A600EB" w:rsidR="00E40456" w:rsidRDefault="00E40456" w:rsidP="00E4045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زمان او را هم امام درک کرده است. مهدی عباسی که بود؟</w:t>
      </w:r>
    </w:p>
    <w:p w14:paraId="397E2AD6" w14:textId="54074CE5" w:rsidR="00E40456" w:rsidRDefault="0012776D" w:rsidP="00E40456">
      <w:pPr>
        <w:pStyle w:val="NormalWeb"/>
        <w:bidi/>
        <w:jc w:val="both"/>
        <w:rPr>
          <w:rFonts w:asciiTheme="minorHAnsi" w:eastAsiaTheme="minorHAnsi" w:hAnsiTheme="minorHAnsi" w:cs="B Lotus"/>
          <w:sz w:val="28"/>
          <w:szCs w:val="28"/>
          <w:rtl/>
          <w:lang w:bidi="fa-IR"/>
        </w:rPr>
      </w:pPr>
      <w:r w:rsidRPr="0012776D">
        <w:rPr>
          <w:rFonts w:asciiTheme="minorHAnsi" w:eastAsiaTheme="minorHAnsi" w:hAnsiTheme="minorHAnsi" w:cs="B Lotus" w:hint="cs"/>
          <w:b/>
          <w:bCs/>
          <w:sz w:val="28"/>
          <w:szCs w:val="28"/>
          <w:rtl/>
          <w:lang w:bidi="fa-IR"/>
        </w:rPr>
        <w:t>و</w:t>
      </w:r>
      <w:r w:rsidR="00E40456" w:rsidRPr="0012776D">
        <w:rPr>
          <w:rFonts w:asciiTheme="minorHAnsi" w:eastAsiaTheme="minorHAnsi" w:hAnsiTheme="minorHAnsi" w:cs="B Lotus" w:hint="cs"/>
          <w:b/>
          <w:bCs/>
          <w:sz w:val="28"/>
          <w:szCs w:val="28"/>
          <w:rtl/>
          <w:lang w:bidi="fa-IR"/>
        </w:rPr>
        <w:t xml:space="preserve"> کان له عنایة خاصة بالوضاع</w:t>
      </w:r>
      <w:r w:rsidRPr="0012776D">
        <w:rPr>
          <w:rFonts w:asciiTheme="minorHAnsi" w:eastAsiaTheme="minorHAnsi" w:hAnsiTheme="minorHAnsi" w:cs="B Lotus" w:hint="cs"/>
          <w:b/>
          <w:bCs/>
          <w:sz w:val="28"/>
          <w:szCs w:val="28"/>
          <w:rtl/>
          <w:lang w:bidi="fa-IR"/>
        </w:rPr>
        <w:t>ی</w:t>
      </w:r>
      <w:r w:rsidR="00E40456" w:rsidRPr="0012776D">
        <w:rPr>
          <w:rFonts w:asciiTheme="minorHAnsi" w:eastAsiaTheme="minorHAnsi" w:hAnsiTheme="minorHAnsi" w:cs="B Lotus" w:hint="cs"/>
          <w:b/>
          <w:bCs/>
          <w:sz w:val="28"/>
          <w:szCs w:val="28"/>
          <w:rtl/>
          <w:lang w:bidi="fa-IR"/>
        </w:rPr>
        <w:t>ن و کان یع</w:t>
      </w:r>
      <w:r w:rsidRPr="0012776D">
        <w:rPr>
          <w:rFonts w:asciiTheme="minorHAnsi" w:eastAsiaTheme="minorHAnsi" w:hAnsiTheme="minorHAnsi" w:cs="B Lotus" w:hint="cs"/>
          <w:b/>
          <w:bCs/>
          <w:sz w:val="28"/>
          <w:szCs w:val="28"/>
          <w:rtl/>
          <w:lang w:bidi="fa-IR"/>
        </w:rPr>
        <w:t>ط</w:t>
      </w:r>
      <w:r w:rsidR="00E40456" w:rsidRPr="0012776D">
        <w:rPr>
          <w:rFonts w:asciiTheme="minorHAnsi" w:eastAsiaTheme="minorHAnsi" w:hAnsiTheme="minorHAnsi" w:cs="B Lotus" w:hint="cs"/>
          <w:b/>
          <w:bCs/>
          <w:sz w:val="28"/>
          <w:szCs w:val="28"/>
          <w:rtl/>
          <w:lang w:bidi="fa-IR"/>
        </w:rPr>
        <w:t>ی الشعراء اموالا لهجاء العلویین</w:t>
      </w:r>
      <w:r w:rsidR="00E40456">
        <w:rPr>
          <w:rFonts w:asciiTheme="minorHAnsi" w:eastAsiaTheme="minorHAnsi" w:hAnsiTheme="minorHAnsi" w:cs="B Lotus" w:hint="cs"/>
          <w:sz w:val="28"/>
          <w:szCs w:val="28"/>
          <w:rtl/>
          <w:lang w:bidi="fa-IR"/>
        </w:rPr>
        <w:t xml:space="preserve">. </w:t>
      </w:r>
    </w:p>
    <w:p w14:paraId="24D6B03B" w14:textId="4FCB5051" w:rsidR="00E40456" w:rsidRDefault="00E40456" w:rsidP="00E4045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مهدی عباسی به شعراء پول می داد که سادات و بزرگان</w:t>
      </w:r>
      <w:r w:rsidR="0012776D">
        <w:rPr>
          <w:rFonts w:asciiTheme="minorHAnsi" w:eastAsiaTheme="minorHAnsi" w:hAnsiTheme="minorHAnsi" w:cs="B Lotus" w:hint="cs"/>
          <w:sz w:val="28"/>
          <w:szCs w:val="28"/>
          <w:rtl/>
          <w:lang w:bidi="fa-IR"/>
        </w:rPr>
        <w:t xml:space="preserve"> علوی و</w:t>
      </w:r>
      <w:r>
        <w:rPr>
          <w:rFonts w:asciiTheme="minorHAnsi" w:eastAsiaTheme="minorHAnsi" w:hAnsiTheme="minorHAnsi" w:cs="B Lotus" w:hint="cs"/>
          <w:sz w:val="28"/>
          <w:szCs w:val="28"/>
          <w:rtl/>
          <w:lang w:bidi="fa-IR"/>
        </w:rPr>
        <w:t xml:space="preserve"> آل رسول را هجو کنند. ا</w:t>
      </w:r>
      <w:r w:rsidR="0012776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هم زمان مهدی</w:t>
      </w:r>
      <w:r w:rsidR="0012776D">
        <w:rPr>
          <w:rFonts w:asciiTheme="minorHAnsi" w:eastAsiaTheme="minorHAnsi" w:hAnsiTheme="minorHAnsi" w:cs="B Lotus" w:hint="cs"/>
          <w:sz w:val="28"/>
          <w:szCs w:val="28"/>
          <w:rtl/>
          <w:lang w:bidi="fa-IR"/>
        </w:rPr>
        <w:t>.</w:t>
      </w:r>
    </w:p>
    <w:p w14:paraId="0E65E6D9" w14:textId="5DB7C874" w:rsidR="00E40456" w:rsidRPr="001348DD" w:rsidRDefault="00E40456" w:rsidP="00E40456">
      <w:pPr>
        <w:pStyle w:val="NormalWeb"/>
        <w:bidi/>
        <w:jc w:val="both"/>
        <w:rPr>
          <w:rFonts w:asciiTheme="minorHAnsi" w:eastAsiaTheme="minorHAnsi" w:hAnsiTheme="minorHAnsi" w:cs="B Lotus"/>
          <w:b/>
          <w:bCs/>
          <w:sz w:val="28"/>
          <w:szCs w:val="28"/>
          <w:rtl/>
          <w:lang w:bidi="fa-IR"/>
        </w:rPr>
      </w:pPr>
      <w:r w:rsidRPr="001348DD">
        <w:rPr>
          <w:rFonts w:asciiTheme="minorHAnsi" w:eastAsiaTheme="minorHAnsi" w:hAnsiTheme="minorHAnsi" w:cs="B Lotus" w:hint="cs"/>
          <w:b/>
          <w:bCs/>
          <w:sz w:val="28"/>
          <w:szCs w:val="28"/>
          <w:rtl/>
          <w:lang w:bidi="fa-IR"/>
        </w:rPr>
        <w:t>ثم من بعده، الهادی العباسی</w:t>
      </w:r>
      <w:r w:rsidR="001348DD" w:rsidRPr="001348DD">
        <w:rPr>
          <w:rFonts w:asciiTheme="minorHAnsi" w:eastAsiaTheme="minorHAnsi" w:hAnsiTheme="minorHAnsi" w:cs="B Lotus" w:hint="cs"/>
          <w:b/>
          <w:bCs/>
          <w:sz w:val="28"/>
          <w:szCs w:val="28"/>
          <w:rtl/>
          <w:lang w:bidi="fa-IR"/>
        </w:rPr>
        <w:t>(</w:t>
      </w:r>
      <w:r w:rsidR="001348DD">
        <w:rPr>
          <w:rFonts w:asciiTheme="minorHAnsi" w:eastAsiaTheme="minorHAnsi" w:hAnsiTheme="minorHAnsi" w:cs="B Lotus" w:hint="cs"/>
          <w:b/>
          <w:bCs/>
          <w:sz w:val="28"/>
          <w:szCs w:val="28"/>
          <w:rtl/>
          <w:lang w:bidi="fa-IR"/>
        </w:rPr>
        <w:t>169</w:t>
      </w:r>
      <w:r w:rsidR="001348DD" w:rsidRPr="001348DD">
        <w:rPr>
          <w:rFonts w:asciiTheme="minorHAnsi" w:eastAsiaTheme="minorHAnsi" w:hAnsiTheme="minorHAnsi" w:cs="B Lotus" w:hint="cs"/>
          <w:b/>
          <w:bCs/>
          <w:sz w:val="28"/>
          <w:szCs w:val="28"/>
          <w:rtl/>
          <w:lang w:bidi="fa-IR"/>
        </w:rPr>
        <w:t>-</w:t>
      </w:r>
      <w:r w:rsidR="001348DD">
        <w:rPr>
          <w:rFonts w:asciiTheme="minorHAnsi" w:eastAsiaTheme="minorHAnsi" w:hAnsiTheme="minorHAnsi" w:cs="B Lotus" w:hint="cs"/>
          <w:b/>
          <w:bCs/>
          <w:sz w:val="28"/>
          <w:szCs w:val="28"/>
          <w:rtl/>
          <w:lang w:bidi="fa-IR"/>
        </w:rPr>
        <w:t>170</w:t>
      </w:r>
      <w:r w:rsidR="001348DD" w:rsidRPr="001348DD">
        <w:rPr>
          <w:rFonts w:asciiTheme="minorHAnsi" w:eastAsiaTheme="minorHAnsi" w:hAnsiTheme="minorHAnsi" w:cs="B Lotus" w:hint="cs"/>
          <w:b/>
          <w:bCs/>
          <w:sz w:val="28"/>
          <w:szCs w:val="28"/>
          <w:rtl/>
          <w:lang w:bidi="fa-IR"/>
        </w:rPr>
        <w:t xml:space="preserve"> هجریة)</w:t>
      </w:r>
      <w:r w:rsidRPr="001348DD">
        <w:rPr>
          <w:rFonts w:asciiTheme="minorHAnsi" w:eastAsiaTheme="minorHAnsi" w:hAnsiTheme="minorHAnsi" w:cs="B Lotus" w:hint="cs"/>
          <w:b/>
          <w:bCs/>
          <w:sz w:val="28"/>
          <w:szCs w:val="28"/>
          <w:rtl/>
          <w:lang w:bidi="fa-IR"/>
        </w:rPr>
        <w:t xml:space="preserve"> و قد شدد علی العلویین تشدیدا عظیما </w:t>
      </w:r>
    </w:p>
    <w:p w14:paraId="2579217A" w14:textId="38D11D80" w:rsidR="00E40456" w:rsidRDefault="00E40456" w:rsidP="00E40456">
      <w:pPr>
        <w:pStyle w:val="NormalWeb"/>
        <w:bidi/>
        <w:jc w:val="both"/>
        <w:rPr>
          <w:rFonts w:asciiTheme="minorHAnsi" w:eastAsiaTheme="minorHAnsi" w:hAnsiTheme="minorHAnsi" w:cs="B Lotus"/>
          <w:sz w:val="28"/>
          <w:szCs w:val="28"/>
          <w:rtl/>
          <w:lang w:bidi="fa-IR"/>
        </w:rPr>
      </w:pPr>
      <w:r w:rsidRPr="001348DD">
        <w:rPr>
          <w:rFonts w:asciiTheme="minorHAnsi" w:eastAsiaTheme="minorHAnsi" w:hAnsiTheme="minorHAnsi" w:cs="B Lotus" w:hint="cs"/>
          <w:b/>
          <w:bCs/>
          <w:sz w:val="28"/>
          <w:szCs w:val="28"/>
          <w:rtl/>
          <w:lang w:bidi="fa-IR"/>
        </w:rPr>
        <w:t>ثم من بعده هارون الرشید</w:t>
      </w:r>
      <w:r w:rsidR="001348DD" w:rsidRPr="001348DD">
        <w:rPr>
          <w:rFonts w:asciiTheme="minorHAnsi" w:eastAsiaTheme="minorHAnsi" w:hAnsiTheme="minorHAnsi" w:cs="B Lotus" w:hint="cs"/>
          <w:b/>
          <w:bCs/>
          <w:sz w:val="28"/>
          <w:szCs w:val="28"/>
          <w:rtl/>
          <w:lang w:bidi="fa-IR"/>
        </w:rPr>
        <w:t>(170-193 هجریة)</w:t>
      </w:r>
      <w:r>
        <w:rPr>
          <w:rFonts w:asciiTheme="minorHAnsi" w:eastAsiaTheme="minorHAnsi" w:hAnsiTheme="minorHAnsi" w:cs="B Lotus" w:hint="cs"/>
          <w:sz w:val="28"/>
          <w:szCs w:val="28"/>
          <w:rtl/>
          <w:lang w:bidi="fa-IR"/>
        </w:rPr>
        <w:t xml:space="preserve"> که او مثل اسلاف خودش با شدت بر علویین برخورد می کرد.</w:t>
      </w:r>
      <w:r w:rsidR="001348DD">
        <w:rPr>
          <w:rStyle w:val="FootnoteReference"/>
          <w:rFonts w:asciiTheme="minorHAnsi" w:eastAsiaTheme="minorHAnsi" w:hAnsiTheme="minorHAnsi" w:cs="B Lotus"/>
          <w:sz w:val="28"/>
          <w:szCs w:val="28"/>
          <w:rtl/>
          <w:lang w:bidi="fa-IR"/>
        </w:rPr>
        <w:footnoteReference w:id="1"/>
      </w:r>
    </w:p>
    <w:p w14:paraId="02FDF67A" w14:textId="10A3380C" w:rsidR="00E40456" w:rsidRDefault="00877F0B" w:rsidP="001A41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در کتاب فخری</w:t>
      </w:r>
      <w:r w:rsidR="001A4119">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این چنین آمده است</w:t>
      </w:r>
      <w:r w:rsidR="00E40456">
        <w:rPr>
          <w:rFonts w:asciiTheme="minorHAnsi" w:eastAsiaTheme="minorHAnsi" w:hAnsiTheme="minorHAnsi" w:cs="B Lotus" w:hint="cs"/>
          <w:sz w:val="28"/>
          <w:szCs w:val="28"/>
          <w:rtl/>
          <w:lang w:bidi="fa-IR"/>
        </w:rPr>
        <w:t xml:space="preserve">: </w:t>
      </w:r>
      <w:r w:rsidR="001A4119" w:rsidRPr="001A4119">
        <w:rPr>
          <w:rFonts w:asciiTheme="minorHAnsi" w:eastAsiaTheme="minorHAnsi" w:hAnsiTheme="minorHAnsi" w:cs="B Lotus"/>
          <w:b/>
          <w:bCs/>
          <w:sz w:val="28"/>
          <w:szCs w:val="28"/>
          <w:rtl/>
          <w:lang w:bidi="fa-IR"/>
        </w:rPr>
        <w:t>ولم يكن الرّشيد يخاف الله، وأفعاله بأعيان آل عليّ، وهم أولاد بنت نبيّه لغير جرم، تدلّ على عدم خوفه من الله تعالى</w:t>
      </w:r>
      <w:r w:rsidR="001A4119">
        <w:rPr>
          <w:rStyle w:val="FootnoteReference"/>
          <w:rFonts w:asciiTheme="minorHAnsi" w:eastAsiaTheme="minorHAnsi" w:hAnsiTheme="minorHAnsi" w:cs="B Lotus"/>
          <w:b/>
          <w:bCs/>
          <w:sz w:val="28"/>
          <w:szCs w:val="28"/>
          <w:rtl/>
          <w:lang w:bidi="fa-IR"/>
        </w:rPr>
        <w:footnoteReference w:id="3"/>
      </w:r>
    </w:p>
    <w:p w14:paraId="492047CF" w14:textId="662B095D" w:rsidR="00E40456" w:rsidRDefault="00E40456" w:rsidP="001A41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 زمان هارون الرشید.</w:t>
      </w:r>
    </w:p>
    <w:p w14:paraId="1693B022" w14:textId="77777777" w:rsidR="001A4119" w:rsidRDefault="00E40456" w:rsidP="001A4119">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امام در این برهۀ سخن زندگی میکرده است، اوج اقتدار بنی العباس که به همۀ علویین ظلم کردند </w:t>
      </w:r>
      <w:r w:rsidRPr="001A4119">
        <w:rPr>
          <w:rFonts w:asciiTheme="minorHAnsi" w:eastAsiaTheme="minorHAnsi" w:hAnsiTheme="minorHAnsi" w:cs="B Lotus" w:hint="cs"/>
          <w:b/>
          <w:bCs/>
          <w:sz w:val="28"/>
          <w:szCs w:val="28"/>
          <w:rtl/>
          <w:lang w:bidi="fa-IR"/>
        </w:rPr>
        <w:t>و لم یکن الامام موسی بن جعفر سلامه الله علیه مستثنی من بطشهم و ایذاهم</w:t>
      </w:r>
      <w:r>
        <w:rPr>
          <w:rFonts w:asciiTheme="minorHAnsi" w:eastAsiaTheme="minorHAnsi" w:hAnsiTheme="minorHAnsi" w:cs="B Lotus" w:hint="cs"/>
          <w:sz w:val="28"/>
          <w:szCs w:val="28"/>
          <w:rtl/>
          <w:lang w:bidi="fa-IR"/>
        </w:rPr>
        <w:t>.</w:t>
      </w:r>
      <w:r w:rsidR="001A411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تا آنجا که مدت طولانی حضرت را به زندان‌های متعدد انداخت </w:t>
      </w:r>
      <w:r w:rsidRPr="001A4119">
        <w:rPr>
          <w:rFonts w:asciiTheme="minorHAnsi" w:eastAsiaTheme="minorHAnsi" w:hAnsiTheme="minorHAnsi" w:cs="B Lotus" w:hint="cs"/>
          <w:b/>
          <w:bCs/>
          <w:sz w:val="28"/>
          <w:szCs w:val="28"/>
          <w:rtl/>
          <w:lang w:bidi="fa-IR"/>
        </w:rPr>
        <w:t>و</w:t>
      </w:r>
      <w:r w:rsidR="001A4119" w:rsidRPr="001A4119">
        <w:rPr>
          <w:rFonts w:asciiTheme="minorHAnsi" w:eastAsiaTheme="minorHAnsi" w:hAnsiTheme="minorHAnsi" w:cs="B Lotus" w:hint="cs"/>
          <w:b/>
          <w:bCs/>
          <w:sz w:val="28"/>
          <w:szCs w:val="28"/>
          <w:rtl/>
          <w:lang w:bidi="fa-IR"/>
        </w:rPr>
        <w:t xml:space="preserve"> لذا</w:t>
      </w:r>
      <w:r w:rsidRPr="001A4119">
        <w:rPr>
          <w:rFonts w:asciiTheme="minorHAnsi" w:eastAsiaTheme="minorHAnsi" w:hAnsiTheme="minorHAnsi" w:cs="B Lotus" w:hint="cs"/>
          <w:b/>
          <w:bCs/>
          <w:sz w:val="28"/>
          <w:szCs w:val="28"/>
          <w:rtl/>
          <w:lang w:bidi="fa-IR"/>
        </w:rPr>
        <w:t xml:space="preserve"> لم یتمکن الشیعة من الوصول الی خدمته والاخذ منه</w:t>
      </w:r>
      <w:r w:rsidR="00EB11A9" w:rsidRPr="001A4119">
        <w:rPr>
          <w:rFonts w:asciiTheme="minorHAnsi" w:eastAsiaTheme="minorHAnsi" w:hAnsiTheme="minorHAnsi" w:cs="B Lotus" w:hint="cs"/>
          <w:b/>
          <w:bCs/>
          <w:sz w:val="28"/>
          <w:szCs w:val="28"/>
          <w:rtl/>
          <w:lang w:bidi="fa-IR"/>
        </w:rPr>
        <w:t>.</w:t>
      </w:r>
      <w:r w:rsidR="00EB11A9">
        <w:rPr>
          <w:rFonts w:asciiTheme="minorHAnsi" w:eastAsiaTheme="minorHAnsi" w:hAnsiTheme="minorHAnsi" w:cs="B Lotus" w:hint="cs"/>
          <w:sz w:val="28"/>
          <w:szCs w:val="28"/>
          <w:rtl/>
          <w:lang w:bidi="fa-IR"/>
        </w:rPr>
        <w:t xml:space="preserve"> </w:t>
      </w:r>
    </w:p>
    <w:p w14:paraId="784AD8DC" w14:textId="30F2EF0F" w:rsidR="00E40456" w:rsidRDefault="00EB11A9" w:rsidP="001A4119">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عین حال که برهه های زیادی از زندگیش را در تحت نظر</w:t>
      </w:r>
      <w:r w:rsidR="001A411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w:t>
      </w:r>
      <w:r w:rsidR="001A411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حبس بود، در عین حال رواتی با سختی</w:t>
      </w:r>
      <w:r w:rsidR="001A411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احادیثی را از آ</w:t>
      </w:r>
      <w:r w:rsidR="001A4119">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حضرت نقل کرده اند. این فرمایش آقای سیستانی با توضیح</w:t>
      </w:r>
      <w:r w:rsidR="001A4119">
        <w:rPr>
          <w:rFonts w:asciiTheme="minorHAnsi" w:eastAsiaTheme="minorHAnsi" w:hAnsiTheme="minorHAnsi" w:cs="B Lotus" w:hint="cs"/>
          <w:sz w:val="28"/>
          <w:szCs w:val="28"/>
          <w:rtl/>
          <w:lang w:bidi="fa-IR"/>
        </w:rPr>
        <w:t>.</w:t>
      </w:r>
      <w:r w:rsidR="001A4119">
        <w:rPr>
          <w:rStyle w:val="FootnoteReference"/>
          <w:rFonts w:asciiTheme="minorHAnsi" w:eastAsiaTheme="minorHAnsi" w:hAnsiTheme="minorHAnsi" w:cs="B Lotus"/>
          <w:sz w:val="28"/>
          <w:szCs w:val="28"/>
          <w:rtl/>
          <w:lang w:bidi="fa-IR"/>
        </w:rPr>
        <w:footnoteReference w:id="4"/>
      </w:r>
    </w:p>
    <w:p w14:paraId="3291662D" w14:textId="4AAF6BDE" w:rsidR="000550AA" w:rsidRPr="000550AA" w:rsidRDefault="000550AA" w:rsidP="00EB11A9">
      <w:pPr>
        <w:pStyle w:val="NormalWeb"/>
        <w:bidi/>
        <w:jc w:val="both"/>
        <w:rPr>
          <w:rFonts w:asciiTheme="minorHAnsi" w:eastAsiaTheme="minorHAnsi" w:hAnsiTheme="minorHAnsi" w:cs="B Titr"/>
          <w:sz w:val="28"/>
          <w:szCs w:val="28"/>
          <w:rtl/>
          <w:lang w:bidi="fa-IR"/>
        </w:rPr>
      </w:pPr>
      <w:r w:rsidRPr="000550AA">
        <w:rPr>
          <w:rFonts w:asciiTheme="minorHAnsi" w:eastAsiaTheme="minorHAnsi" w:hAnsiTheme="minorHAnsi" w:cs="B Titr" w:hint="cs"/>
          <w:sz w:val="28"/>
          <w:szCs w:val="28"/>
          <w:rtl/>
          <w:lang w:bidi="fa-IR"/>
        </w:rPr>
        <w:t>[</w:t>
      </w:r>
      <w:r w:rsidRPr="000550AA">
        <w:rPr>
          <w:rFonts w:asciiTheme="minorHAnsi" w:eastAsiaTheme="minorHAnsi" w:hAnsiTheme="minorHAnsi" w:cs="B Titr"/>
          <w:sz w:val="28"/>
          <w:szCs w:val="28"/>
          <w:rtl/>
          <w:lang w:bidi="fa-IR"/>
        </w:rPr>
        <w:t>مسند الإمام الكاظم أبي الحسن موسى بن جعفر(ع</w:t>
      </w:r>
      <w:r w:rsidRPr="000550AA">
        <w:rPr>
          <w:rFonts w:asciiTheme="minorHAnsi" w:eastAsiaTheme="minorHAnsi" w:hAnsiTheme="minorHAnsi" w:cs="B Titr" w:hint="cs"/>
          <w:sz w:val="28"/>
          <w:szCs w:val="28"/>
          <w:rtl/>
          <w:lang w:bidi="fa-IR"/>
        </w:rPr>
        <w:t>لیهما اسلام</w:t>
      </w:r>
      <w:r w:rsidRPr="000550AA">
        <w:rPr>
          <w:rFonts w:asciiTheme="minorHAnsi" w:eastAsiaTheme="minorHAnsi" w:hAnsiTheme="minorHAnsi" w:cs="B Titr"/>
          <w:sz w:val="28"/>
          <w:szCs w:val="28"/>
          <w:rtl/>
          <w:lang w:bidi="fa-IR"/>
        </w:rPr>
        <w:t>)</w:t>
      </w:r>
      <w:r w:rsidRPr="000550AA">
        <w:rPr>
          <w:rFonts w:asciiTheme="minorHAnsi" w:eastAsiaTheme="minorHAnsi" w:hAnsiTheme="minorHAnsi" w:cs="B Titr" w:hint="cs"/>
          <w:sz w:val="28"/>
          <w:szCs w:val="28"/>
          <w:rtl/>
          <w:lang w:bidi="fa-IR"/>
        </w:rPr>
        <w:t>]</w:t>
      </w:r>
    </w:p>
    <w:p w14:paraId="3816DB06" w14:textId="6AF0CA65" w:rsidR="00EB11A9" w:rsidRDefault="00EB11A9" w:rsidP="000550A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اضافه می کنم که احادیث فقهیه امام موسی بن جعفر که بیشتر با کنیۀ ابو الحسن یا ابوابراهیم آمده است جداگانه نوشته شده است به نام مسند الامام موسی بن الجعفر، یکی دو نفر جمع آوری کرند و برخی هم شرح و توضیح دادند.</w:t>
      </w:r>
      <w:r w:rsidR="000550AA">
        <w:rPr>
          <w:rStyle w:val="FootnoteReference"/>
          <w:rFonts w:asciiTheme="minorHAnsi" w:eastAsiaTheme="minorHAnsi" w:hAnsiTheme="minorHAnsi" w:cs="B Lotus"/>
          <w:sz w:val="28"/>
          <w:szCs w:val="28"/>
          <w:rtl/>
          <w:lang w:bidi="fa-IR"/>
        </w:rPr>
        <w:footnoteReference w:id="5"/>
      </w:r>
    </w:p>
    <w:p w14:paraId="69F220C1" w14:textId="12279E8A" w:rsidR="000550AA" w:rsidRPr="000550AA" w:rsidRDefault="000550AA" w:rsidP="00EB11A9">
      <w:pPr>
        <w:pStyle w:val="NormalWeb"/>
        <w:bidi/>
        <w:jc w:val="both"/>
        <w:rPr>
          <w:rFonts w:asciiTheme="minorHAnsi" w:eastAsiaTheme="minorHAnsi" w:hAnsiTheme="minorHAnsi" w:cs="B Titr"/>
          <w:sz w:val="28"/>
          <w:szCs w:val="28"/>
          <w:rtl/>
          <w:lang w:bidi="fa-IR"/>
        </w:rPr>
      </w:pPr>
      <w:r w:rsidRPr="000550AA">
        <w:rPr>
          <w:rFonts w:asciiTheme="minorHAnsi" w:eastAsiaTheme="minorHAnsi" w:hAnsiTheme="minorHAnsi" w:cs="B Titr" w:hint="cs"/>
          <w:sz w:val="28"/>
          <w:szCs w:val="28"/>
          <w:rtl/>
          <w:lang w:bidi="fa-IR"/>
        </w:rPr>
        <w:t>[ابو الحسن مطلق در روایات و یک نکته]</w:t>
      </w:r>
    </w:p>
    <w:p w14:paraId="3337AD8D" w14:textId="3EBDC449" w:rsidR="00EB11A9" w:rsidRDefault="00EB11A9" w:rsidP="000550A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اینجا یک نکته رجالی را عرض کنم. گاهی دیده می شود روایاتی که از ابی الحسن نقل شده است فوری می گویند موسی بن جعفر، چون ابالاحاسن مطلق ناظر به موسی بن جعف است، بله قاعده این است که ابوالحسن مطلق موسی بن جعفر ع باشد، ولی گاهی از قرائن روات و طبقۀ راوی ما می‌فهمیم که مراد امام رضا است یا مراد امام هادی سلام الله عل</w:t>
      </w:r>
      <w:r w:rsidR="000550AA">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هما است. باید با قرائن این</w:t>
      </w:r>
      <w:r w:rsidR="000550A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را متوجه شد. این یکی از فوائد شناخت طبقه و زمان روات است.</w:t>
      </w:r>
    </w:p>
    <w:p w14:paraId="57D4E6F4" w14:textId="0134DD85" w:rsidR="000550AA" w:rsidRDefault="00EB11A9" w:rsidP="000550A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هذا تمام الکلام فی الدور الرابع</w:t>
      </w:r>
    </w:p>
    <w:p w14:paraId="6422DBCE" w14:textId="77777777" w:rsidR="000550AA" w:rsidRDefault="000550AA" w:rsidP="000550AA">
      <w:pPr>
        <w:pStyle w:val="NormalWeb"/>
        <w:bidi/>
        <w:jc w:val="both"/>
        <w:rPr>
          <w:rFonts w:asciiTheme="minorHAnsi" w:eastAsiaTheme="minorHAnsi" w:hAnsiTheme="minorHAnsi" w:cs="B Lotus"/>
          <w:sz w:val="28"/>
          <w:szCs w:val="28"/>
          <w:rtl/>
          <w:lang w:bidi="fa-IR"/>
        </w:rPr>
      </w:pPr>
    </w:p>
    <w:p w14:paraId="584B9C3A" w14:textId="39C5BD77" w:rsidR="000550AA" w:rsidRPr="000550AA" w:rsidRDefault="000550AA" w:rsidP="000550AA">
      <w:pPr>
        <w:pStyle w:val="NormalWeb"/>
        <w:bidi/>
        <w:jc w:val="both"/>
        <w:rPr>
          <w:rFonts w:asciiTheme="minorHAnsi" w:eastAsiaTheme="minorHAnsi" w:hAnsiTheme="minorHAnsi" w:cs="B Titr"/>
          <w:sz w:val="28"/>
          <w:szCs w:val="28"/>
          <w:rtl/>
          <w:lang w:bidi="fa-IR"/>
        </w:rPr>
      </w:pPr>
      <w:r w:rsidRPr="000550AA">
        <w:rPr>
          <w:rFonts w:asciiTheme="minorHAnsi" w:eastAsiaTheme="minorHAnsi" w:hAnsiTheme="minorHAnsi" w:cs="B Titr" w:hint="cs"/>
          <w:sz w:val="28"/>
          <w:szCs w:val="28"/>
          <w:rtl/>
          <w:lang w:bidi="fa-IR"/>
        </w:rPr>
        <w:lastRenderedPageBreak/>
        <w:t>[دور پنجم تاریخ تدوین حدیث]</w:t>
      </w:r>
    </w:p>
    <w:p w14:paraId="2D127C80" w14:textId="3FCE10AC" w:rsidR="00EB11A9" w:rsidRDefault="00EB11A9" w:rsidP="000550A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دور اول، در حدیث عصر نبوی </w:t>
      </w:r>
      <w:r w:rsidR="000550AA">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دور دوم از هنگام بیماری پیامبر تا سال 100 بود. که دور منع شدید بود. دور سوم از 100 تا 148 ک</w:t>
      </w:r>
      <w:r w:rsidR="000550A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هشهادت امام صادق سلام الله علیه باشد و دور رابع هم از 148 تا 193 که مرگ هارون الرشید باشد. در این دوره بود که ما هم از ابوحیفه و هم از مالک مطال</w:t>
      </w:r>
      <w:r w:rsidR="000550AA">
        <w:rPr>
          <w:rFonts w:asciiTheme="minorHAnsi" w:eastAsiaTheme="minorHAnsi" w:hAnsiTheme="minorHAnsi" w:cs="B Lotus" w:hint="cs"/>
          <w:sz w:val="28"/>
          <w:szCs w:val="28"/>
          <w:rtl/>
          <w:lang w:bidi="fa-IR"/>
        </w:rPr>
        <w:t xml:space="preserve">بی </w:t>
      </w:r>
      <w:r>
        <w:rPr>
          <w:rFonts w:asciiTheme="minorHAnsi" w:eastAsiaTheme="minorHAnsi" w:hAnsiTheme="minorHAnsi" w:cs="B Lotus" w:hint="cs"/>
          <w:sz w:val="28"/>
          <w:szCs w:val="28"/>
          <w:rtl/>
          <w:lang w:bidi="fa-IR"/>
        </w:rPr>
        <w:t>را بیان کردیم.</w:t>
      </w:r>
    </w:p>
    <w:p w14:paraId="7D410F3D" w14:textId="207F91C7" w:rsidR="00EB11A9" w:rsidRDefault="00B7618F" w:rsidP="00B7618F">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اما دور پنجم؛ </w:t>
      </w:r>
      <w:r w:rsidR="00EB11A9">
        <w:rPr>
          <w:rFonts w:asciiTheme="minorHAnsi" w:eastAsiaTheme="minorHAnsi" w:hAnsiTheme="minorHAnsi" w:cs="B Lotus" w:hint="cs"/>
          <w:sz w:val="28"/>
          <w:szCs w:val="28"/>
          <w:rtl/>
          <w:lang w:bidi="fa-IR"/>
        </w:rPr>
        <w:t>دور خامس از</w:t>
      </w:r>
      <w:r>
        <w:rPr>
          <w:rFonts w:asciiTheme="minorHAnsi" w:eastAsiaTheme="minorHAnsi" w:hAnsiTheme="minorHAnsi" w:cs="B Lotus" w:hint="cs"/>
          <w:sz w:val="28"/>
          <w:szCs w:val="28"/>
          <w:rtl/>
          <w:lang w:bidi="fa-IR"/>
        </w:rPr>
        <w:t xml:space="preserve"> سال</w:t>
      </w:r>
      <w:r w:rsidR="00EB11A9">
        <w:rPr>
          <w:rFonts w:asciiTheme="minorHAnsi" w:eastAsiaTheme="minorHAnsi" w:hAnsiTheme="minorHAnsi" w:cs="B Lotus" w:hint="cs"/>
          <w:sz w:val="28"/>
          <w:szCs w:val="28"/>
          <w:rtl/>
          <w:lang w:bidi="fa-IR"/>
        </w:rPr>
        <w:t xml:space="preserve"> 193 که سال هلاکت هارون الرشید است شروع می شود تا ابتدای خلافت متوکل عباسی، در سال 232 ه.ق. چون در این مرحله اتفاقاتی در مسیر حدیث شی</w:t>
      </w:r>
      <w:r>
        <w:rPr>
          <w:rFonts w:asciiTheme="minorHAnsi" w:eastAsiaTheme="minorHAnsi" w:hAnsiTheme="minorHAnsi" w:cs="B Lotus" w:hint="cs"/>
          <w:sz w:val="28"/>
          <w:szCs w:val="28"/>
          <w:rtl/>
          <w:lang w:bidi="fa-IR"/>
        </w:rPr>
        <w:t>ع</w:t>
      </w:r>
      <w:r w:rsidR="00EB11A9">
        <w:rPr>
          <w:rFonts w:asciiTheme="minorHAnsi" w:eastAsiaTheme="minorHAnsi" w:hAnsiTheme="minorHAnsi" w:cs="B Lotus" w:hint="cs"/>
          <w:sz w:val="28"/>
          <w:szCs w:val="28"/>
          <w:rtl/>
          <w:lang w:bidi="fa-IR"/>
        </w:rPr>
        <w:t>ه و اهل تسنن اتفاق افتاده ایشان این مرحله را جداکرده است.</w:t>
      </w:r>
    </w:p>
    <w:p w14:paraId="590843C7" w14:textId="5F70BA0B" w:rsidR="00B7618F" w:rsidRPr="00B7618F" w:rsidRDefault="00B7618F" w:rsidP="00B7618F">
      <w:pPr>
        <w:pStyle w:val="NormalWeb"/>
        <w:bidi/>
        <w:jc w:val="both"/>
        <w:rPr>
          <w:rFonts w:asciiTheme="minorHAnsi" w:eastAsiaTheme="minorHAnsi" w:hAnsiTheme="minorHAnsi" w:cs="B Titr"/>
          <w:sz w:val="28"/>
          <w:szCs w:val="28"/>
          <w:rtl/>
          <w:lang w:bidi="fa-IR"/>
        </w:rPr>
      </w:pPr>
      <w:r w:rsidRPr="00B7618F">
        <w:rPr>
          <w:rFonts w:asciiTheme="minorHAnsi" w:eastAsiaTheme="minorHAnsi" w:hAnsiTheme="minorHAnsi" w:cs="B Titr" w:hint="cs"/>
          <w:sz w:val="28"/>
          <w:szCs w:val="28"/>
          <w:rtl/>
          <w:lang w:bidi="fa-IR"/>
        </w:rPr>
        <w:t>[بررسی زندگی محمد بن ادریس الشافعی]</w:t>
      </w:r>
    </w:p>
    <w:p w14:paraId="4940B6E8" w14:textId="5E972CE5" w:rsidR="00EB11A9" w:rsidRDefault="00EB11A9" w:rsidP="00EB11A9">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مقدمة برای تبیین این مرحله از حدیث ایشان وارد بحثی در مورد محمد بن ادریس الشافعی می‌شود که امر اول در مقدمۀ ایشان است.</w:t>
      </w:r>
    </w:p>
    <w:p w14:paraId="68A22DD9" w14:textId="465CF6DB" w:rsidR="00EB11A9" w:rsidRDefault="00EB11A9" w:rsidP="00EB11A9">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محمد بن ادریس شافعی متولد 150  و متوفای </w:t>
      </w:r>
      <w:r w:rsidR="002321E0">
        <w:rPr>
          <w:rFonts w:asciiTheme="minorHAnsi" w:eastAsiaTheme="minorHAnsi" w:hAnsiTheme="minorHAnsi" w:cs="B Lotus" w:hint="cs"/>
          <w:sz w:val="28"/>
          <w:szCs w:val="28"/>
          <w:rtl/>
          <w:lang w:bidi="fa-IR"/>
        </w:rPr>
        <w:t>204 است، یکی از امتیازات شافعی این است که هم فقهاء مدینه را دیده است، هم فقهاء عراق را دیده که عمده</w:t>
      </w:r>
      <w:r w:rsidR="00B7618F">
        <w:rPr>
          <w:rFonts w:asciiTheme="minorHAnsi" w:eastAsiaTheme="minorHAnsi" w:hAnsiTheme="minorHAnsi" w:cs="B Lotus" w:hint="eastAsia"/>
          <w:sz w:val="28"/>
          <w:szCs w:val="28"/>
          <w:rtl/>
          <w:lang w:bidi="fa-IR"/>
        </w:rPr>
        <w:t>‌</w:t>
      </w:r>
      <w:r w:rsidR="002321E0">
        <w:rPr>
          <w:rFonts w:asciiTheme="minorHAnsi" w:eastAsiaTheme="minorHAnsi" w:hAnsiTheme="minorHAnsi" w:cs="B Lotus" w:hint="cs"/>
          <w:sz w:val="28"/>
          <w:szCs w:val="28"/>
          <w:rtl/>
          <w:lang w:bidi="fa-IR"/>
        </w:rPr>
        <w:t>اش محمد بن حسن الشیبانی است و</w:t>
      </w:r>
      <w:r w:rsidR="00B7618F">
        <w:rPr>
          <w:rFonts w:asciiTheme="minorHAnsi" w:eastAsiaTheme="minorHAnsi" w:hAnsiTheme="minorHAnsi" w:cs="B Lotus" w:hint="cs"/>
          <w:sz w:val="28"/>
          <w:szCs w:val="28"/>
          <w:rtl/>
          <w:lang w:bidi="fa-IR"/>
        </w:rPr>
        <w:t xml:space="preserve"> </w:t>
      </w:r>
      <w:r w:rsidR="002321E0">
        <w:rPr>
          <w:rFonts w:asciiTheme="minorHAnsi" w:eastAsiaTheme="minorHAnsi" w:hAnsiTheme="minorHAnsi" w:cs="B Lotus" w:hint="cs"/>
          <w:sz w:val="28"/>
          <w:szCs w:val="28"/>
          <w:rtl/>
          <w:lang w:bidi="fa-IR"/>
        </w:rPr>
        <w:t>عمدۀ فقهای مدینه هم مالک به أنس است. و هم فقهاء یمن را دیدده و تل</w:t>
      </w:r>
      <w:r w:rsidR="00B7618F">
        <w:rPr>
          <w:rFonts w:asciiTheme="minorHAnsi" w:eastAsiaTheme="minorHAnsi" w:hAnsiTheme="minorHAnsi" w:cs="B Lotus" w:hint="cs"/>
          <w:sz w:val="28"/>
          <w:szCs w:val="28"/>
          <w:rtl/>
          <w:lang w:bidi="fa-IR"/>
        </w:rPr>
        <w:t>م</w:t>
      </w:r>
      <w:r w:rsidR="002321E0">
        <w:rPr>
          <w:rFonts w:asciiTheme="minorHAnsi" w:eastAsiaTheme="minorHAnsi" w:hAnsiTheme="minorHAnsi" w:cs="B Lotus" w:hint="cs"/>
          <w:sz w:val="28"/>
          <w:szCs w:val="28"/>
          <w:rtl/>
          <w:lang w:bidi="fa-IR"/>
        </w:rPr>
        <w:t>ذ کرده است و هم فقهاء مصر را. و</w:t>
      </w:r>
      <w:r w:rsidR="00B7618F">
        <w:rPr>
          <w:rFonts w:asciiTheme="minorHAnsi" w:eastAsiaTheme="minorHAnsi" w:hAnsiTheme="minorHAnsi" w:cs="B Lotus" w:hint="cs"/>
          <w:sz w:val="28"/>
          <w:szCs w:val="28"/>
          <w:rtl/>
          <w:lang w:bidi="fa-IR"/>
        </w:rPr>
        <w:t xml:space="preserve"> </w:t>
      </w:r>
      <w:r w:rsidR="002321E0">
        <w:rPr>
          <w:rFonts w:asciiTheme="minorHAnsi" w:eastAsiaTheme="minorHAnsi" w:hAnsiTheme="minorHAnsi" w:cs="B Lotus" w:hint="cs"/>
          <w:sz w:val="28"/>
          <w:szCs w:val="28"/>
          <w:rtl/>
          <w:lang w:bidi="fa-IR"/>
        </w:rPr>
        <w:t>این خود یک امتیازی است که او دارد یعنی از اول با گرایش</w:t>
      </w:r>
      <w:r w:rsidR="00B7618F">
        <w:rPr>
          <w:rFonts w:asciiTheme="minorHAnsi" w:eastAsiaTheme="minorHAnsi" w:hAnsiTheme="minorHAnsi" w:cs="B Lotus" w:hint="eastAsia"/>
          <w:sz w:val="28"/>
          <w:szCs w:val="28"/>
          <w:rtl/>
          <w:lang w:bidi="fa-IR"/>
        </w:rPr>
        <w:t>‌</w:t>
      </w:r>
      <w:r w:rsidR="002321E0">
        <w:rPr>
          <w:rFonts w:asciiTheme="minorHAnsi" w:eastAsiaTheme="minorHAnsi" w:hAnsiTheme="minorHAnsi" w:cs="B Lotus" w:hint="cs"/>
          <w:sz w:val="28"/>
          <w:szCs w:val="28"/>
          <w:rtl/>
          <w:lang w:bidi="fa-IR"/>
        </w:rPr>
        <w:t>ها ومدرسه</w:t>
      </w:r>
      <w:r w:rsidR="00B7618F">
        <w:rPr>
          <w:rFonts w:asciiTheme="minorHAnsi" w:eastAsiaTheme="minorHAnsi" w:hAnsiTheme="minorHAnsi" w:cs="B Lotus" w:hint="eastAsia"/>
          <w:sz w:val="28"/>
          <w:szCs w:val="28"/>
          <w:rtl/>
          <w:lang w:bidi="fa-IR"/>
        </w:rPr>
        <w:t>‌</w:t>
      </w:r>
      <w:r w:rsidR="002321E0">
        <w:rPr>
          <w:rFonts w:asciiTheme="minorHAnsi" w:eastAsiaTheme="minorHAnsi" w:hAnsiTheme="minorHAnsi" w:cs="B Lotus" w:hint="cs"/>
          <w:sz w:val="28"/>
          <w:szCs w:val="28"/>
          <w:rtl/>
          <w:lang w:bidi="fa-IR"/>
        </w:rPr>
        <w:t>های متفاوت آشنا شده است.</w:t>
      </w:r>
    </w:p>
    <w:p w14:paraId="1AAE18CA" w14:textId="54155EDE" w:rsidR="002321E0" w:rsidRDefault="002321E0" w:rsidP="002321E0">
      <w:pPr>
        <w:pStyle w:val="NormalWeb"/>
        <w:bidi/>
        <w:jc w:val="both"/>
        <w:rPr>
          <w:rFonts w:asciiTheme="minorHAnsi" w:eastAsiaTheme="minorHAnsi" w:hAnsiTheme="minorHAnsi" w:cs="B Lotus"/>
          <w:sz w:val="28"/>
          <w:szCs w:val="28"/>
          <w:rtl/>
          <w:lang w:bidi="fa-IR"/>
        </w:rPr>
      </w:pPr>
      <w:r w:rsidRPr="00B7618F">
        <w:rPr>
          <w:rFonts w:asciiTheme="minorHAnsi" w:eastAsiaTheme="minorHAnsi" w:hAnsiTheme="minorHAnsi" w:cs="B Lotus" w:hint="cs"/>
          <w:b/>
          <w:bCs/>
          <w:sz w:val="28"/>
          <w:szCs w:val="28"/>
          <w:rtl/>
          <w:lang w:bidi="fa-IR"/>
        </w:rPr>
        <w:t>و یقال انه کان محبا لامیر</w:t>
      </w:r>
      <w:r w:rsidR="00B7618F" w:rsidRPr="00B7618F">
        <w:rPr>
          <w:rFonts w:asciiTheme="minorHAnsi" w:eastAsiaTheme="minorHAnsi" w:hAnsiTheme="minorHAnsi" w:cs="B Lotus" w:hint="cs"/>
          <w:b/>
          <w:bCs/>
          <w:sz w:val="28"/>
          <w:szCs w:val="28"/>
          <w:rtl/>
          <w:lang w:bidi="fa-IR"/>
        </w:rPr>
        <w:t xml:space="preserve"> </w:t>
      </w:r>
      <w:r w:rsidRPr="00B7618F">
        <w:rPr>
          <w:rFonts w:asciiTheme="minorHAnsi" w:eastAsiaTheme="minorHAnsi" w:hAnsiTheme="minorHAnsi" w:cs="B Lotus" w:hint="cs"/>
          <w:b/>
          <w:bCs/>
          <w:sz w:val="28"/>
          <w:szCs w:val="28"/>
          <w:rtl/>
          <w:lang w:bidi="fa-IR"/>
        </w:rPr>
        <w:t>المؤمنین علیه السلام</w:t>
      </w:r>
      <w:r>
        <w:rPr>
          <w:rFonts w:asciiTheme="minorHAnsi" w:eastAsiaTheme="minorHAnsi" w:hAnsiTheme="minorHAnsi" w:cs="B Lotus" w:hint="cs"/>
          <w:sz w:val="28"/>
          <w:szCs w:val="28"/>
          <w:rtl/>
          <w:lang w:bidi="fa-IR"/>
        </w:rPr>
        <w:t xml:space="preserve"> و شنیده ایید اشعاری که به او منتسب است.</w:t>
      </w:r>
    </w:p>
    <w:p w14:paraId="28A6A8DD" w14:textId="001962B4" w:rsidR="002321E0" w:rsidRDefault="002321E0" w:rsidP="002321E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بعد از مرگ مالک به عنوان فقیه در نجران معیّن شد و در آن‌جا با جماعتی از علویین که در رأس آن‌ها عبد الله </w:t>
      </w:r>
      <w:r w:rsidR="00B7618F">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 xml:space="preserve">محض بن </w:t>
      </w:r>
      <w:r w:rsidR="00B7618F">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حسن المثنی باشد، ملاقات کرد، در آن‌جا بود که پایه‌های شورش بر حکومت بنی العباس توسط اینان ریخته شد و لذا او را به همین جرم یعن</w:t>
      </w:r>
      <w:r w:rsidR="00B7618F">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کمک به علویین </w:t>
      </w:r>
      <w:r w:rsidRPr="00B7618F">
        <w:rPr>
          <w:rFonts w:asciiTheme="minorHAnsi" w:eastAsiaTheme="minorHAnsi" w:hAnsiTheme="minorHAnsi" w:cs="B Lotus" w:hint="cs"/>
          <w:b/>
          <w:bCs/>
          <w:sz w:val="28"/>
          <w:szCs w:val="28"/>
          <w:rtl/>
          <w:lang w:bidi="fa-IR"/>
        </w:rPr>
        <w:t>مکبلا بالحدید</w:t>
      </w:r>
      <w:r>
        <w:rPr>
          <w:rFonts w:asciiTheme="minorHAnsi" w:eastAsiaTheme="minorHAnsi" w:hAnsiTheme="minorHAnsi" w:cs="B Lotus" w:hint="cs"/>
          <w:sz w:val="28"/>
          <w:szCs w:val="28"/>
          <w:rtl/>
          <w:lang w:bidi="fa-IR"/>
        </w:rPr>
        <w:t xml:space="preserve">، در حالی که دست و  گردنش را به زنجیر بسته بودند آوردند عراق، شافعی بود، علویین هم بودند، پیش والی بردند، و پاهای او را هم به دستور خلیفه بسته بودند، آورندش پیش والی و بعد هم پیش خلیفه. هر کسی را که می آورند فوری دستور به زدن گردنش می دادند، شافعی را وارد کردند، </w:t>
      </w:r>
    </w:p>
    <w:p w14:paraId="05C4D679" w14:textId="4A14C062" w:rsidR="002321E0" w:rsidRDefault="002321E0" w:rsidP="002321E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B7618F">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ها را آقای سیستانی آورده مفصلش را</w:t>
      </w:r>
      <w:r w:rsidR="00B7618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 مقدمه کتاب ام ذکر کرده است</w:t>
      </w:r>
      <w:r w:rsidR="00B7618F">
        <w:rPr>
          <w:rStyle w:val="FootnoteReference"/>
          <w:rFonts w:asciiTheme="minorHAnsi" w:eastAsiaTheme="minorHAnsi" w:hAnsiTheme="minorHAnsi" w:cs="B Lotus"/>
          <w:sz w:val="28"/>
          <w:szCs w:val="28"/>
          <w:rtl/>
          <w:lang w:bidi="fa-IR"/>
        </w:rPr>
        <w:footnoteReference w:id="6"/>
      </w:r>
    </w:p>
    <w:p w14:paraId="4E54F186" w14:textId="65AB2CEE" w:rsidR="002321E0" w:rsidRDefault="002321E0" w:rsidP="002321E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نوبت به شافعی که رسیده</w:t>
      </w:r>
      <w:r w:rsidR="00B7618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است گفت </w:t>
      </w:r>
      <w:r w:rsidRPr="00B7618F">
        <w:rPr>
          <w:rFonts w:asciiTheme="minorHAnsi" w:eastAsiaTheme="minorHAnsi" w:hAnsiTheme="minorHAnsi" w:cs="B Lotus" w:hint="cs"/>
          <w:b/>
          <w:bCs/>
          <w:sz w:val="28"/>
          <w:szCs w:val="28"/>
          <w:rtl/>
          <w:lang w:bidi="fa-IR"/>
        </w:rPr>
        <w:t>السلام علیک یا امیر المؤمنین و برکاته</w:t>
      </w:r>
      <w:r w:rsidR="00B7618F">
        <w:rPr>
          <w:rFonts w:asciiTheme="minorHAnsi" w:eastAsiaTheme="minorHAnsi" w:hAnsiTheme="minorHAnsi" w:cs="B Lotus" w:hint="cs"/>
          <w:sz w:val="28"/>
          <w:szCs w:val="28"/>
          <w:rtl/>
          <w:lang w:bidi="fa-IR"/>
        </w:rPr>
        <w:t xml:space="preserve"> و «رحمة الله» نگفت.</w:t>
      </w:r>
    </w:p>
    <w:p w14:paraId="0AE60AD8" w14:textId="795D1E8F" w:rsidR="002321E0" w:rsidRDefault="002321E0" w:rsidP="002321E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رشی</w:t>
      </w:r>
      <w:r w:rsidR="00AC3E3B">
        <w:rPr>
          <w:rFonts w:asciiTheme="minorHAnsi" w:eastAsiaTheme="minorHAnsi" w:hAnsiTheme="minorHAnsi" w:cs="B Lotus" w:hint="cs"/>
          <w:sz w:val="28"/>
          <w:szCs w:val="28"/>
          <w:rtl/>
          <w:lang w:bidi="fa-IR"/>
        </w:rPr>
        <w:t xml:space="preserve">د </w:t>
      </w:r>
      <w:r w:rsidR="006E3475">
        <w:rPr>
          <w:rFonts w:asciiTheme="minorHAnsi" w:eastAsiaTheme="minorHAnsi" w:hAnsiTheme="minorHAnsi" w:cs="B Lotus" w:hint="cs"/>
          <w:sz w:val="28"/>
          <w:szCs w:val="28"/>
          <w:rtl/>
          <w:lang w:bidi="fa-IR"/>
        </w:rPr>
        <w:t xml:space="preserve">گفت </w:t>
      </w:r>
      <w:r w:rsidR="006E3475" w:rsidRPr="006E3475">
        <w:rPr>
          <w:rFonts w:asciiTheme="minorHAnsi" w:eastAsiaTheme="minorHAnsi" w:hAnsiTheme="minorHAnsi" w:cs="B Lotus" w:hint="cs"/>
          <w:b/>
          <w:bCs/>
          <w:sz w:val="28"/>
          <w:szCs w:val="28"/>
          <w:rtl/>
          <w:lang w:bidi="fa-IR"/>
        </w:rPr>
        <w:t>علیک السلام و رحمة الله و برکاته</w:t>
      </w:r>
    </w:p>
    <w:p w14:paraId="1F4686B8" w14:textId="72074D0F" w:rsidR="00AC3E3B" w:rsidRDefault="006E3475" w:rsidP="006E3475">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رشید گفت من درست جواب دادم، سنت را رعایت کردم، تو چرا اینگونه سلام دادی؟ </w:t>
      </w:r>
      <w:r w:rsidR="00AC3E3B">
        <w:rPr>
          <w:rFonts w:asciiTheme="minorHAnsi" w:eastAsiaTheme="minorHAnsi" w:hAnsiTheme="minorHAnsi" w:cs="B Lotus" w:hint="cs"/>
          <w:sz w:val="28"/>
          <w:szCs w:val="28"/>
          <w:rtl/>
          <w:lang w:bidi="fa-IR"/>
        </w:rPr>
        <w:t>اصلا چه جراتی داشتی بدون اذن من در مجلس من صحبت کنی؟ شافعی فورا این آیه را خواند</w:t>
      </w:r>
      <w:r>
        <w:rPr>
          <w:rFonts w:asciiTheme="minorHAnsi" w:eastAsiaTheme="minorHAnsi" w:hAnsiTheme="minorHAnsi" w:cs="B Lotus" w:hint="cs"/>
          <w:sz w:val="28"/>
          <w:szCs w:val="28"/>
          <w:rtl/>
          <w:lang w:bidi="fa-IR"/>
        </w:rPr>
        <w:t>:</w:t>
      </w:r>
    </w:p>
    <w:p w14:paraId="49A2D07C" w14:textId="2437CF91" w:rsidR="00AC3E3B" w:rsidRPr="00AC3E3B" w:rsidRDefault="006E3475" w:rsidP="00AC3E3B">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w:t>
      </w:r>
      <w:r w:rsidR="00AC3E3B" w:rsidRPr="006E3475">
        <w:rPr>
          <w:rFonts w:asciiTheme="minorHAnsi" w:eastAsiaTheme="minorHAnsi" w:hAnsiTheme="minorHAnsi" w:cs="B Lotus"/>
          <w:b/>
          <w:bCs/>
          <w:sz w:val="28"/>
          <w:szCs w:val="28"/>
          <w:rtl/>
          <w:lang w:bidi="fa-IR"/>
        </w:rPr>
        <w:t xml:space="preserve">وَعَدَ اللَّهُ الَّذِينَ آمَنُوا مِنْكُمْ وَعَمِلُوا الصَّالِحَاتِ لَيَسْتَخْلِفَنَّهُمْ فِي الْأَرْضِ كَمَا اسْتَخْلَفَ الَّذِينَ مِنْ قَبْلِهِمْ وَلَيُمَكِّنَنَّ لَهُمْ دِينَهُمُ الَّذِي ارْتَضَى </w:t>
      </w:r>
      <w:r w:rsidR="00AC3E3B" w:rsidRPr="006E3475">
        <w:rPr>
          <w:rFonts w:asciiTheme="minorHAnsi" w:eastAsiaTheme="minorHAnsi" w:hAnsiTheme="minorHAnsi" w:cs="B Lotus" w:hint="cs"/>
          <w:b/>
          <w:bCs/>
          <w:sz w:val="28"/>
          <w:szCs w:val="28"/>
          <w:rtl/>
          <w:lang w:bidi="fa-IR"/>
        </w:rPr>
        <w:t>لَهُمْ</w:t>
      </w:r>
      <w:r w:rsidR="00AC3E3B" w:rsidRPr="006E3475">
        <w:rPr>
          <w:rFonts w:asciiTheme="minorHAnsi" w:eastAsiaTheme="minorHAnsi" w:hAnsiTheme="minorHAnsi" w:cs="B Lotus"/>
          <w:b/>
          <w:bCs/>
          <w:sz w:val="28"/>
          <w:szCs w:val="28"/>
          <w:rtl/>
          <w:lang w:bidi="fa-IR"/>
        </w:rPr>
        <w:t xml:space="preserve"> </w:t>
      </w:r>
      <w:r w:rsidR="00AC3E3B" w:rsidRPr="006E3475">
        <w:rPr>
          <w:rFonts w:asciiTheme="minorHAnsi" w:eastAsiaTheme="minorHAnsi" w:hAnsiTheme="minorHAnsi" w:cs="B Lotus" w:hint="cs"/>
          <w:b/>
          <w:bCs/>
          <w:sz w:val="28"/>
          <w:szCs w:val="28"/>
          <w:rtl/>
          <w:lang w:bidi="fa-IR"/>
        </w:rPr>
        <w:t>وَلَيُبَدِّلَنَّهُمْ</w:t>
      </w:r>
      <w:r w:rsidR="00AC3E3B" w:rsidRPr="006E3475">
        <w:rPr>
          <w:rFonts w:asciiTheme="minorHAnsi" w:eastAsiaTheme="minorHAnsi" w:hAnsiTheme="minorHAnsi" w:cs="B Lotus"/>
          <w:b/>
          <w:bCs/>
          <w:sz w:val="28"/>
          <w:szCs w:val="28"/>
          <w:rtl/>
          <w:lang w:bidi="fa-IR"/>
        </w:rPr>
        <w:t xml:space="preserve"> </w:t>
      </w:r>
      <w:r w:rsidR="00AC3E3B" w:rsidRPr="006E3475">
        <w:rPr>
          <w:rFonts w:asciiTheme="minorHAnsi" w:eastAsiaTheme="minorHAnsi" w:hAnsiTheme="minorHAnsi" w:cs="B Lotus" w:hint="cs"/>
          <w:b/>
          <w:bCs/>
          <w:sz w:val="28"/>
          <w:szCs w:val="28"/>
          <w:rtl/>
          <w:lang w:bidi="fa-IR"/>
        </w:rPr>
        <w:t>مِنْ</w:t>
      </w:r>
      <w:r w:rsidR="00AC3E3B" w:rsidRPr="006E3475">
        <w:rPr>
          <w:rFonts w:asciiTheme="minorHAnsi" w:eastAsiaTheme="minorHAnsi" w:hAnsiTheme="minorHAnsi" w:cs="B Lotus"/>
          <w:b/>
          <w:bCs/>
          <w:sz w:val="28"/>
          <w:szCs w:val="28"/>
          <w:rtl/>
          <w:lang w:bidi="fa-IR"/>
        </w:rPr>
        <w:t xml:space="preserve"> </w:t>
      </w:r>
      <w:r w:rsidR="00AC3E3B" w:rsidRPr="006E3475">
        <w:rPr>
          <w:rFonts w:asciiTheme="minorHAnsi" w:eastAsiaTheme="minorHAnsi" w:hAnsiTheme="minorHAnsi" w:cs="B Lotus" w:hint="cs"/>
          <w:b/>
          <w:bCs/>
          <w:sz w:val="28"/>
          <w:szCs w:val="28"/>
          <w:rtl/>
          <w:lang w:bidi="fa-IR"/>
        </w:rPr>
        <w:t>بَعْدِ</w:t>
      </w:r>
      <w:r w:rsidR="00AC3E3B" w:rsidRPr="006E3475">
        <w:rPr>
          <w:rFonts w:asciiTheme="minorHAnsi" w:eastAsiaTheme="minorHAnsi" w:hAnsiTheme="minorHAnsi" w:cs="B Lotus"/>
          <w:b/>
          <w:bCs/>
          <w:sz w:val="28"/>
          <w:szCs w:val="28"/>
          <w:rtl/>
          <w:lang w:bidi="fa-IR"/>
        </w:rPr>
        <w:t xml:space="preserve"> </w:t>
      </w:r>
      <w:r w:rsidR="00AC3E3B" w:rsidRPr="006E3475">
        <w:rPr>
          <w:rFonts w:asciiTheme="minorHAnsi" w:eastAsiaTheme="minorHAnsi" w:hAnsiTheme="minorHAnsi" w:cs="B Lotus" w:hint="cs"/>
          <w:b/>
          <w:bCs/>
          <w:sz w:val="28"/>
          <w:szCs w:val="28"/>
          <w:rtl/>
          <w:lang w:bidi="fa-IR"/>
        </w:rPr>
        <w:t>خَوْفِهِمْ</w:t>
      </w:r>
      <w:r w:rsidR="00AC3E3B" w:rsidRPr="006E3475">
        <w:rPr>
          <w:rFonts w:asciiTheme="minorHAnsi" w:eastAsiaTheme="minorHAnsi" w:hAnsiTheme="minorHAnsi" w:cs="B Lotus"/>
          <w:b/>
          <w:bCs/>
          <w:sz w:val="28"/>
          <w:szCs w:val="28"/>
          <w:rtl/>
          <w:lang w:bidi="fa-IR"/>
        </w:rPr>
        <w:t xml:space="preserve"> </w:t>
      </w:r>
      <w:r w:rsidR="00AC3E3B" w:rsidRPr="006E3475">
        <w:rPr>
          <w:rFonts w:asciiTheme="minorHAnsi" w:eastAsiaTheme="minorHAnsi" w:hAnsiTheme="minorHAnsi" w:cs="B Lotus" w:hint="cs"/>
          <w:b/>
          <w:bCs/>
          <w:sz w:val="28"/>
          <w:szCs w:val="28"/>
          <w:rtl/>
          <w:lang w:bidi="fa-IR"/>
        </w:rPr>
        <w:t>أَمْنً</w:t>
      </w:r>
      <w:r w:rsidR="00AC3E3B" w:rsidRPr="006E3475">
        <w:rPr>
          <w:rFonts w:asciiTheme="minorHAnsi" w:eastAsiaTheme="minorHAnsi" w:hAnsiTheme="minorHAnsi" w:cs="B Lotus"/>
          <w:b/>
          <w:bCs/>
          <w:sz w:val="28"/>
          <w:szCs w:val="28"/>
          <w:rtl/>
          <w:lang w:bidi="fa-IR"/>
        </w:rPr>
        <w:t>ا</w:t>
      </w:r>
      <w:r>
        <w:rPr>
          <w:rFonts w:asciiTheme="minorHAnsi" w:eastAsiaTheme="minorHAnsi" w:hAnsiTheme="minorHAnsi" w:cs="B Lotus" w:hint="cs"/>
          <w:sz w:val="28"/>
          <w:szCs w:val="28"/>
          <w:rtl/>
          <w:lang w:bidi="fa-IR"/>
        </w:rPr>
        <w:t>»</w:t>
      </w:r>
      <w:r>
        <w:rPr>
          <w:rStyle w:val="FootnoteReference"/>
          <w:rFonts w:asciiTheme="minorHAnsi" w:eastAsiaTheme="minorHAnsi" w:hAnsiTheme="minorHAnsi" w:cs="B Lotus"/>
          <w:sz w:val="28"/>
          <w:szCs w:val="28"/>
          <w:rtl/>
          <w:lang w:bidi="fa-IR"/>
        </w:rPr>
        <w:footnoteReference w:id="7"/>
      </w:r>
    </w:p>
    <w:p w14:paraId="25B3C3E4" w14:textId="74A7E926" w:rsidR="00AC3E3B" w:rsidRPr="00AC3E3B" w:rsidRDefault="006E3475" w:rsidP="00AC3E3B">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شافعی گفت خدا هم هر وعده‌ایی که بدهد وفا می‌کند </w:t>
      </w:r>
      <w:r w:rsidRPr="006E3475">
        <w:rPr>
          <w:rFonts w:asciiTheme="minorHAnsi" w:eastAsiaTheme="minorHAnsi" w:hAnsiTheme="minorHAnsi" w:cs="B Lotus" w:hint="cs"/>
          <w:b/>
          <w:bCs/>
          <w:sz w:val="28"/>
          <w:szCs w:val="28"/>
          <w:rtl/>
          <w:lang w:bidi="fa-IR"/>
        </w:rPr>
        <w:t>فقد مکنک فی أرضه و أمننی بعد خوفی</w:t>
      </w:r>
      <w:r>
        <w:rPr>
          <w:rFonts w:asciiTheme="minorHAnsi" w:eastAsiaTheme="minorHAnsi" w:hAnsiTheme="minorHAnsi" w:cs="B Lotus" w:hint="cs"/>
          <w:sz w:val="28"/>
          <w:szCs w:val="28"/>
          <w:rtl/>
          <w:lang w:bidi="fa-IR"/>
        </w:rPr>
        <w:t xml:space="preserve">؛ چرا که سلام من را جواب دادی در حالی که سلام من را با کلمۀ رحمت تکرار کردی و جواب دادی پس رحمت خدا شامل حال من شد </w:t>
      </w:r>
      <w:r w:rsidRPr="006E3475">
        <w:rPr>
          <w:rFonts w:asciiTheme="minorHAnsi" w:eastAsiaTheme="minorHAnsi" w:hAnsiTheme="minorHAnsi" w:cs="B Lotus" w:hint="cs"/>
          <w:b/>
          <w:bCs/>
          <w:sz w:val="28"/>
          <w:szCs w:val="28"/>
          <w:rtl/>
          <w:lang w:bidi="fa-IR"/>
        </w:rPr>
        <w:t>بفضلک یا امیر المؤمنین</w:t>
      </w:r>
    </w:p>
    <w:p w14:paraId="56553CF9" w14:textId="2B94FD20" w:rsidR="00AC3E3B" w:rsidRDefault="006E3475" w:rsidP="00AC3E3B">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مطلبی را داخل پرانتز عرض کنم، </w:t>
      </w:r>
      <w:r w:rsidR="00AC3E3B">
        <w:rPr>
          <w:rFonts w:asciiTheme="minorHAnsi" w:eastAsiaTheme="minorHAnsi" w:hAnsiTheme="minorHAnsi" w:cs="B Lotus" w:hint="cs"/>
          <w:sz w:val="28"/>
          <w:szCs w:val="28"/>
          <w:rtl/>
          <w:lang w:bidi="fa-IR"/>
        </w:rPr>
        <w:t>آن</w:t>
      </w:r>
      <w:r w:rsidR="00AC3E3B">
        <w:rPr>
          <w:rFonts w:asciiTheme="minorHAnsi" w:eastAsiaTheme="minorHAnsi" w:hAnsiTheme="minorHAnsi" w:cs="B Lotus" w:hint="eastAsia"/>
          <w:sz w:val="28"/>
          <w:szCs w:val="28"/>
          <w:rtl/>
          <w:lang w:bidi="fa-IR"/>
        </w:rPr>
        <w:t>‌</w:t>
      </w:r>
      <w:r w:rsidR="00AC3E3B">
        <w:rPr>
          <w:rFonts w:asciiTheme="minorHAnsi" w:eastAsiaTheme="minorHAnsi" w:hAnsiTheme="minorHAnsi" w:cs="B Lotus" w:hint="cs"/>
          <w:sz w:val="28"/>
          <w:szCs w:val="28"/>
          <w:rtl/>
          <w:lang w:bidi="fa-IR"/>
        </w:rPr>
        <w:t>هایی</w:t>
      </w:r>
      <w:r>
        <w:rPr>
          <w:rFonts w:asciiTheme="minorHAnsi" w:eastAsiaTheme="minorHAnsi" w:hAnsiTheme="minorHAnsi" w:cs="B Lotus" w:hint="cs"/>
          <w:sz w:val="28"/>
          <w:szCs w:val="28"/>
          <w:rtl/>
          <w:lang w:bidi="fa-IR"/>
        </w:rPr>
        <w:t xml:space="preserve"> </w:t>
      </w:r>
      <w:r w:rsidR="00AC3E3B">
        <w:rPr>
          <w:rFonts w:asciiTheme="minorHAnsi" w:eastAsiaTheme="minorHAnsi" w:hAnsiTheme="minorHAnsi" w:cs="B Lotus" w:hint="cs"/>
          <w:sz w:val="28"/>
          <w:szCs w:val="28"/>
          <w:rtl/>
          <w:lang w:bidi="fa-IR"/>
        </w:rPr>
        <w:t>که</w:t>
      </w:r>
      <w:r>
        <w:rPr>
          <w:rFonts w:asciiTheme="minorHAnsi" w:eastAsiaTheme="minorHAnsi" w:hAnsiTheme="minorHAnsi" w:cs="B Lotus" w:hint="cs"/>
          <w:sz w:val="28"/>
          <w:szCs w:val="28"/>
          <w:rtl/>
          <w:lang w:bidi="fa-IR"/>
        </w:rPr>
        <w:t xml:space="preserve"> </w:t>
      </w:r>
      <w:r w:rsidR="00AC3E3B">
        <w:rPr>
          <w:rFonts w:asciiTheme="minorHAnsi" w:eastAsiaTheme="minorHAnsi" w:hAnsiTheme="minorHAnsi" w:cs="B Lotus" w:hint="cs"/>
          <w:sz w:val="28"/>
          <w:szCs w:val="28"/>
          <w:rtl/>
          <w:lang w:bidi="fa-IR"/>
        </w:rPr>
        <w:t>شیعه را متهم می</w:t>
      </w:r>
      <w:r>
        <w:rPr>
          <w:rFonts w:asciiTheme="minorHAnsi" w:eastAsiaTheme="minorHAnsi" w:hAnsiTheme="minorHAnsi" w:cs="B Lotus" w:hint="eastAsia"/>
          <w:sz w:val="28"/>
          <w:szCs w:val="28"/>
          <w:rtl/>
          <w:lang w:bidi="fa-IR"/>
        </w:rPr>
        <w:t>‌</w:t>
      </w:r>
      <w:r w:rsidR="00AC3E3B">
        <w:rPr>
          <w:rFonts w:asciiTheme="minorHAnsi" w:eastAsiaTheme="minorHAnsi" w:hAnsiTheme="minorHAnsi" w:cs="B Lotus" w:hint="cs"/>
          <w:sz w:val="28"/>
          <w:szCs w:val="28"/>
          <w:rtl/>
          <w:lang w:bidi="fa-IR"/>
        </w:rPr>
        <w:t>کنند که شمایید که فقط تقیه دارید این ها را چه می</w:t>
      </w:r>
      <w:r>
        <w:rPr>
          <w:rFonts w:asciiTheme="minorHAnsi" w:eastAsiaTheme="minorHAnsi" w:hAnsiTheme="minorHAnsi" w:cs="B Lotus" w:hint="eastAsia"/>
          <w:sz w:val="28"/>
          <w:szCs w:val="28"/>
          <w:rtl/>
          <w:lang w:bidi="fa-IR"/>
        </w:rPr>
        <w:t>‌</w:t>
      </w:r>
      <w:r w:rsidR="00AC3E3B">
        <w:rPr>
          <w:rFonts w:asciiTheme="minorHAnsi" w:eastAsiaTheme="minorHAnsi" w:hAnsiTheme="minorHAnsi" w:cs="B Lotus" w:hint="cs"/>
          <w:sz w:val="28"/>
          <w:szCs w:val="28"/>
          <w:rtl/>
          <w:lang w:bidi="fa-IR"/>
        </w:rPr>
        <w:t xml:space="preserve">گویند شافعی </w:t>
      </w:r>
      <w:r w:rsidR="0014472D">
        <w:rPr>
          <w:rFonts w:asciiTheme="minorHAnsi" w:eastAsiaTheme="minorHAnsi" w:hAnsiTheme="minorHAnsi" w:cs="B Lotus" w:hint="cs"/>
          <w:sz w:val="28"/>
          <w:szCs w:val="28"/>
          <w:rtl/>
          <w:lang w:bidi="fa-IR"/>
        </w:rPr>
        <w:t>این حرف</w:t>
      </w:r>
      <w:r w:rsidR="0014472D">
        <w:rPr>
          <w:rFonts w:asciiTheme="minorHAnsi" w:eastAsiaTheme="minorHAnsi" w:hAnsiTheme="minorHAnsi" w:cs="B Lotus" w:hint="eastAsia"/>
          <w:sz w:val="28"/>
          <w:szCs w:val="28"/>
          <w:rtl/>
          <w:lang w:bidi="fa-IR"/>
        </w:rPr>
        <w:t>‌</w:t>
      </w:r>
      <w:r w:rsidR="0014472D">
        <w:rPr>
          <w:rFonts w:asciiTheme="minorHAnsi" w:eastAsiaTheme="minorHAnsi" w:hAnsiTheme="minorHAnsi" w:cs="B Lotus" w:hint="cs"/>
          <w:sz w:val="28"/>
          <w:szCs w:val="28"/>
          <w:rtl/>
          <w:lang w:bidi="fa-IR"/>
        </w:rPr>
        <w:t>ها را با اعتقاد به واقعیت داشتن گفته است یا تقیه کرده است، اگراین اعتقادش به خلیفه بوده؛ چرا قیام کرده است؟ خب این هم تقیه است دیگر</w:t>
      </w:r>
      <w:r w:rsidR="00AC3E3B">
        <w:rPr>
          <w:rFonts w:asciiTheme="minorHAnsi" w:eastAsiaTheme="minorHAnsi" w:hAnsiTheme="minorHAnsi" w:cs="B Lotus" w:hint="cs"/>
          <w:sz w:val="28"/>
          <w:szCs w:val="28"/>
          <w:rtl/>
          <w:lang w:bidi="fa-IR"/>
        </w:rPr>
        <w:t xml:space="preserve"> ، مگر تقیه که ما می گوییم چیست</w:t>
      </w:r>
      <w:r w:rsidR="0014472D">
        <w:rPr>
          <w:rFonts w:asciiTheme="minorHAnsi" w:eastAsiaTheme="minorHAnsi" w:hAnsiTheme="minorHAnsi" w:cs="B Lotus" w:hint="cs"/>
          <w:sz w:val="28"/>
          <w:szCs w:val="28"/>
          <w:rtl/>
          <w:lang w:bidi="fa-IR"/>
        </w:rPr>
        <w:t xml:space="preserve"> که این آقایان ما را متهم می‌کنند</w:t>
      </w:r>
      <w:r w:rsidR="00AC3E3B">
        <w:rPr>
          <w:rFonts w:asciiTheme="minorHAnsi" w:eastAsiaTheme="minorHAnsi" w:hAnsiTheme="minorHAnsi" w:cs="B Lotus" w:hint="cs"/>
          <w:sz w:val="28"/>
          <w:szCs w:val="28"/>
          <w:rtl/>
          <w:lang w:bidi="fa-IR"/>
        </w:rPr>
        <w:t>؟</w:t>
      </w:r>
    </w:p>
    <w:p w14:paraId="26262D6C" w14:textId="02C80A09" w:rsidR="00AC3E3B" w:rsidRDefault="00AC3E3B" w:rsidP="00AC3E3B">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رشید گفت چه بهانه</w:t>
      </w:r>
      <w:r w:rsidR="001447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ایی داری، تو همراه عبد الله </w:t>
      </w:r>
      <w:r w:rsidR="0014472D">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 xml:space="preserve">محض قیام کردی، شافعی شروع به صحبت کرد بالاخره مورد عفو قرار گرفت، در یک روایت دیگر دارد محمد بن </w:t>
      </w:r>
      <w:r w:rsidR="0014472D">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حسن الشیبانی وساطت کرد تا او از مرگ نجات پیدا کند، بال</w:t>
      </w:r>
      <w:r w:rsidR="0014472D">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خره ماند، با عبد الله بن </w:t>
      </w:r>
      <w:r w:rsidR="0014472D">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 xml:space="preserve">حسن </w:t>
      </w:r>
      <w:r w:rsidR="0014472D">
        <w:rPr>
          <w:rFonts w:asciiTheme="minorHAnsi" w:eastAsiaTheme="minorHAnsi" w:hAnsiTheme="minorHAnsi" w:cs="B Lotus" w:hint="cs"/>
          <w:sz w:val="28"/>
          <w:szCs w:val="28"/>
          <w:rtl/>
          <w:lang w:bidi="fa-IR"/>
        </w:rPr>
        <w:t>ک</w:t>
      </w:r>
      <w:r>
        <w:rPr>
          <w:rFonts w:asciiTheme="minorHAnsi" w:eastAsiaTheme="minorHAnsi" w:hAnsiTheme="minorHAnsi" w:cs="B Lotus" w:hint="cs"/>
          <w:sz w:val="28"/>
          <w:szCs w:val="28"/>
          <w:rtl/>
          <w:lang w:bidi="fa-IR"/>
        </w:rPr>
        <w:t xml:space="preserve">شته نشد، و بعد هم </w:t>
      </w:r>
      <w:r w:rsidR="0014472D">
        <w:rPr>
          <w:rFonts w:asciiTheme="minorHAnsi" w:eastAsiaTheme="minorHAnsi" w:hAnsiTheme="minorHAnsi" w:cs="B Lotus" w:hint="cs"/>
          <w:sz w:val="28"/>
          <w:szCs w:val="28"/>
          <w:rtl/>
          <w:lang w:bidi="fa-IR"/>
        </w:rPr>
        <w:t>مس</w:t>
      </w:r>
      <w:r>
        <w:rPr>
          <w:rFonts w:asciiTheme="minorHAnsi" w:eastAsiaTheme="minorHAnsi" w:hAnsiTheme="minorHAnsi" w:cs="B Lotus" w:hint="cs"/>
          <w:sz w:val="28"/>
          <w:szCs w:val="28"/>
          <w:rtl/>
          <w:lang w:bidi="fa-IR"/>
        </w:rPr>
        <w:t>افرت کرد به مصر و از عراق رفت، گفته</w:t>
      </w:r>
      <w:r w:rsidR="001447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که سبب</w:t>
      </w:r>
      <w:r w:rsidR="0014472D">
        <w:rPr>
          <w:rFonts w:asciiTheme="minorHAnsi" w:eastAsiaTheme="minorHAnsi" w:hAnsiTheme="minorHAnsi" w:cs="B Lotus" w:hint="cs"/>
          <w:sz w:val="28"/>
          <w:szCs w:val="28"/>
          <w:rtl/>
          <w:lang w:bidi="fa-IR"/>
        </w:rPr>
        <w:t xml:space="preserve"> مسافرت</w:t>
      </w:r>
      <w:r>
        <w:rPr>
          <w:rFonts w:asciiTheme="minorHAnsi" w:eastAsiaTheme="minorHAnsi" w:hAnsiTheme="minorHAnsi" w:cs="B Lotus" w:hint="cs"/>
          <w:sz w:val="28"/>
          <w:szCs w:val="28"/>
          <w:rtl/>
          <w:lang w:bidi="fa-IR"/>
        </w:rPr>
        <w:t xml:space="preserve"> او از عراق به مصر این بوده که</w:t>
      </w:r>
      <w:r w:rsidRPr="0014472D">
        <w:rPr>
          <w:rFonts w:asciiTheme="minorHAnsi" w:eastAsiaTheme="minorHAnsi" w:hAnsiTheme="minorHAnsi" w:cs="B Lotus" w:hint="cs"/>
          <w:b/>
          <w:bCs/>
          <w:sz w:val="28"/>
          <w:szCs w:val="28"/>
          <w:rtl/>
          <w:lang w:bidi="fa-IR"/>
        </w:rPr>
        <w:t xml:space="preserve"> أن دور الفقهاء قد انته</w:t>
      </w:r>
      <w:r w:rsidR="0014472D" w:rsidRPr="0014472D">
        <w:rPr>
          <w:rFonts w:asciiTheme="minorHAnsi" w:eastAsiaTheme="minorHAnsi" w:hAnsiTheme="minorHAnsi" w:cs="B Lotus" w:hint="cs"/>
          <w:b/>
          <w:bCs/>
          <w:sz w:val="28"/>
          <w:szCs w:val="28"/>
          <w:rtl/>
          <w:lang w:bidi="fa-IR"/>
        </w:rPr>
        <w:t>ی</w:t>
      </w:r>
      <w:r w:rsidRPr="0014472D">
        <w:rPr>
          <w:rFonts w:asciiTheme="minorHAnsi" w:eastAsiaTheme="minorHAnsi" w:hAnsiTheme="minorHAnsi" w:cs="B Lotus" w:hint="cs"/>
          <w:b/>
          <w:bCs/>
          <w:sz w:val="28"/>
          <w:szCs w:val="28"/>
          <w:rtl/>
          <w:lang w:bidi="fa-IR"/>
        </w:rPr>
        <w:t xml:space="preserve"> فی زمان المأمو</w:t>
      </w:r>
      <w:r w:rsidR="0014472D" w:rsidRPr="0014472D">
        <w:rPr>
          <w:rFonts w:asciiTheme="minorHAnsi" w:eastAsiaTheme="minorHAnsi" w:hAnsiTheme="minorHAnsi" w:cs="B Lotus" w:hint="cs"/>
          <w:b/>
          <w:bCs/>
          <w:sz w:val="28"/>
          <w:szCs w:val="28"/>
          <w:rtl/>
          <w:lang w:bidi="fa-IR"/>
        </w:rPr>
        <w:t>ن</w:t>
      </w:r>
      <w:r w:rsidRPr="0014472D">
        <w:rPr>
          <w:rFonts w:asciiTheme="minorHAnsi" w:eastAsiaTheme="minorHAnsi" w:hAnsiTheme="minorHAnsi" w:cs="B Lotus" w:hint="cs"/>
          <w:b/>
          <w:bCs/>
          <w:sz w:val="28"/>
          <w:szCs w:val="28"/>
          <w:rtl/>
          <w:lang w:bidi="fa-IR"/>
        </w:rPr>
        <w:t xml:space="preserve"> و کان الدور دور الفلاسفة</w:t>
      </w:r>
      <w:r w:rsidR="0014472D">
        <w:rPr>
          <w:rStyle w:val="FootnoteReference"/>
          <w:rFonts w:asciiTheme="minorHAnsi" w:eastAsiaTheme="minorHAnsi" w:hAnsiTheme="minorHAnsi" w:cs="B Lotus"/>
          <w:b/>
          <w:bCs/>
          <w:sz w:val="28"/>
          <w:szCs w:val="28"/>
          <w:rtl/>
          <w:lang w:bidi="fa-IR"/>
        </w:rPr>
        <w:footnoteReference w:id="8"/>
      </w:r>
    </w:p>
    <w:p w14:paraId="015FBDAA" w14:textId="72A678AB" w:rsidR="00AC3E3B" w:rsidRPr="00AC3E3B" w:rsidRDefault="00AC3E3B" w:rsidP="00AC3E3B">
      <w:pPr>
        <w:pStyle w:val="NormalWeb"/>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این یک اشاره ایی به زندگی شافعی، مطالب ادامه دارد، ان </w:t>
      </w:r>
      <w:r w:rsidR="0014472D">
        <w:rPr>
          <w:rFonts w:asciiTheme="minorHAnsi" w:eastAsiaTheme="minorHAnsi" w:hAnsiTheme="minorHAnsi" w:cs="B Lotus" w:hint="cs"/>
          <w:sz w:val="28"/>
          <w:szCs w:val="28"/>
          <w:rtl/>
          <w:lang w:bidi="fa-IR"/>
        </w:rPr>
        <w:t>شاء</w:t>
      </w:r>
      <w:r>
        <w:rPr>
          <w:rFonts w:asciiTheme="minorHAnsi" w:eastAsiaTheme="minorHAnsi" w:hAnsiTheme="minorHAnsi" w:cs="B Lotus" w:hint="cs"/>
          <w:sz w:val="28"/>
          <w:szCs w:val="28"/>
          <w:rtl/>
          <w:lang w:bidi="fa-IR"/>
        </w:rPr>
        <w:t xml:space="preserve"> الله جلسۀ آینده ادامه مطالب.</w:t>
      </w:r>
    </w:p>
    <w:p w14:paraId="012A418A" w14:textId="3013FD35" w:rsidR="007513B9" w:rsidRPr="0061788E" w:rsidRDefault="009B7762" w:rsidP="005D6695">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8BC4E" w14:textId="77777777" w:rsidR="002713E0" w:rsidRDefault="002713E0" w:rsidP="00C44E32">
      <w:pPr>
        <w:spacing w:after="0" w:line="240" w:lineRule="auto"/>
      </w:pPr>
      <w:r>
        <w:separator/>
      </w:r>
    </w:p>
  </w:endnote>
  <w:endnote w:type="continuationSeparator" w:id="0">
    <w:p w14:paraId="2B5ECB52" w14:textId="77777777" w:rsidR="002713E0" w:rsidRDefault="002713E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5A657" w14:textId="77777777" w:rsidR="002713E0" w:rsidRDefault="002713E0" w:rsidP="009E237F">
      <w:pPr>
        <w:spacing w:after="0" w:line="240" w:lineRule="auto"/>
        <w:jc w:val="right"/>
      </w:pPr>
      <w:r>
        <w:separator/>
      </w:r>
    </w:p>
  </w:footnote>
  <w:footnote w:type="continuationSeparator" w:id="0">
    <w:p w14:paraId="14128CA9" w14:textId="77777777" w:rsidR="002713E0" w:rsidRDefault="002713E0" w:rsidP="00C44E32">
      <w:pPr>
        <w:spacing w:after="0" w:line="240" w:lineRule="auto"/>
      </w:pPr>
      <w:r>
        <w:continuationSeparator/>
      </w:r>
    </w:p>
  </w:footnote>
  <w:footnote w:id="1">
    <w:p w14:paraId="49658294" w14:textId="6BFB9565" w:rsidR="001348DD" w:rsidRPr="0014472D" w:rsidRDefault="001348DD"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hint="cs"/>
          <w:sz w:val="24"/>
          <w:szCs w:val="24"/>
          <w:rtl/>
          <w:lang w:bidi="fa-IR"/>
        </w:rPr>
        <w:t>تقریرات تدوین الحدیث، ص 79 و 80.</w:t>
      </w:r>
    </w:p>
  </w:footnote>
  <w:footnote w:id="2">
    <w:p w14:paraId="60A9DECD" w14:textId="2D3C5C62" w:rsidR="001A4119" w:rsidRPr="0014472D" w:rsidRDefault="001A4119"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hint="cs"/>
          <w:sz w:val="24"/>
          <w:szCs w:val="24"/>
          <w:rtl/>
          <w:lang w:bidi="fa-IR"/>
        </w:rPr>
        <w:t xml:space="preserve">از کتب انساب است و نویسندۀ آن </w:t>
      </w:r>
      <w:r w:rsidRPr="0014472D">
        <w:rPr>
          <w:rFonts w:cs="B Lotus"/>
          <w:sz w:val="24"/>
          <w:szCs w:val="24"/>
          <w:rtl/>
        </w:rPr>
        <w:t>محمد بن علي بن طباطبا المعروف بابن الطقطقي</w:t>
      </w:r>
      <w:r w:rsidRPr="0014472D">
        <w:rPr>
          <w:rFonts w:cs="B Lotus" w:hint="cs"/>
          <w:sz w:val="24"/>
          <w:szCs w:val="24"/>
          <w:rtl/>
        </w:rPr>
        <w:t xml:space="preserve"> متوفی 709 هجری قمری است.</w:t>
      </w:r>
    </w:p>
  </w:footnote>
  <w:footnote w:id="3">
    <w:p w14:paraId="3B497EB4" w14:textId="3D38970A" w:rsidR="001A4119" w:rsidRPr="0014472D" w:rsidRDefault="001A4119"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sz w:val="24"/>
          <w:szCs w:val="24"/>
          <w:rtl/>
        </w:rPr>
        <w:t>الفخري في الآداب السلطانية والدول الإسلامية</w:t>
      </w:r>
      <w:r w:rsidRPr="0014472D">
        <w:rPr>
          <w:rFonts w:cs="B Lotus" w:hint="cs"/>
          <w:sz w:val="24"/>
          <w:szCs w:val="24"/>
          <w:rtl/>
        </w:rPr>
        <w:t>[ط-دار القلم العربی، بیروت]، ص 26.</w:t>
      </w:r>
    </w:p>
  </w:footnote>
  <w:footnote w:id="4">
    <w:p w14:paraId="72C9E9BD" w14:textId="10E02549" w:rsidR="001A4119" w:rsidRPr="0014472D" w:rsidRDefault="001A4119"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hint="cs"/>
          <w:sz w:val="24"/>
          <w:szCs w:val="24"/>
          <w:rtl/>
          <w:lang w:bidi="fa-IR"/>
        </w:rPr>
        <w:t>ر.ک: تقریرات تدوین الحدیث، ص 79 تا 81.</w:t>
      </w:r>
    </w:p>
  </w:footnote>
  <w:footnote w:id="5">
    <w:p w14:paraId="59C9F18E" w14:textId="2E2F62DF" w:rsidR="000550AA" w:rsidRPr="0014472D" w:rsidRDefault="000550AA"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hint="cs"/>
          <w:sz w:val="24"/>
          <w:szCs w:val="24"/>
          <w:rtl/>
          <w:lang w:bidi="fa-IR"/>
        </w:rPr>
        <w:t>تالیف عزیز الله عطاردی و ناشر آن روضۀ رضویۀ مقدسه است.</w:t>
      </w:r>
    </w:p>
  </w:footnote>
  <w:footnote w:id="6">
    <w:p w14:paraId="192552CF" w14:textId="4C4E5C72" w:rsidR="00B7618F" w:rsidRPr="0014472D" w:rsidRDefault="00B7618F"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hint="cs"/>
          <w:sz w:val="24"/>
          <w:szCs w:val="24"/>
          <w:rtl/>
          <w:lang w:bidi="fa-IR"/>
        </w:rPr>
        <w:t>ر.ک: کتاب الام، ج 1، ص 9 و 10.</w:t>
      </w:r>
    </w:p>
  </w:footnote>
  <w:footnote w:id="7">
    <w:p w14:paraId="0C22C38C" w14:textId="4CE9F7DE" w:rsidR="006E3475" w:rsidRPr="0014472D" w:rsidRDefault="006E3475"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hint="cs"/>
          <w:sz w:val="24"/>
          <w:szCs w:val="24"/>
          <w:rtl/>
          <w:lang w:bidi="fa-IR"/>
        </w:rPr>
        <w:t>نور: 55.</w:t>
      </w:r>
    </w:p>
  </w:footnote>
  <w:footnote w:id="8">
    <w:p w14:paraId="4F35A528" w14:textId="4CB2405D" w:rsidR="0014472D" w:rsidRPr="0014472D" w:rsidRDefault="0014472D" w:rsidP="0014472D">
      <w:pPr>
        <w:pStyle w:val="FootnoteText"/>
        <w:bidi/>
        <w:jc w:val="lowKashida"/>
        <w:rPr>
          <w:rFonts w:cs="B Lotus" w:hint="cs"/>
          <w:sz w:val="24"/>
          <w:szCs w:val="24"/>
          <w:rtl/>
          <w:lang w:bidi="fa-IR"/>
        </w:rPr>
      </w:pPr>
      <w:r w:rsidRPr="0014472D">
        <w:rPr>
          <w:rStyle w:val="FootnoteReference"/>
          <w:rFonts w:cs="B Lotus"/>
          <w:sz w:val="24"/>
          <w:szCs w:val="24"/>
        </w:rPr>
        <w:footnoteRef/>
      </w:r>
      <w:r w:rsidRPr="0014472D">
        <w:rPr>
          <w:rFonts w:cs="B Lotus"/>
          <w:sz w:val="24"/>
          <w:szCs w:val="24"/>
        </w:rPr>
        <w:t xml:space="preserve"> </w:t>
      </w:r>
      <w:r w:rsidRPr="0014472D">
        <w:rPr>
          <w:rFonts w:cs="B Lotus" w:hint="cs"/>
          <w:sz w:val="24"/>
          <w:szCs w:val="24"/>
          <w:rtl/>
        </w:rPr>
        <w:t>الشافعی، حیاته و آرائه، ص 29، همچنین ر.ک: تقریرات تدوین الحدیث، ص 82 و 83.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20"/>
  </w:num>
  <w:num w:numId="4">
    <w:abstractNumId w:val="7"/>
  </w:num>
  <w:num w:numId="5">
    <w:abstractNumId w:val="13"/>
  </w:num>
  <w:num w:numId="6">
    <w:abstractNumId w:val="17"/>
  </w:num>
  <w:num w:numId="7">
    <w:abstractNumId w:val="21"/>
  </w:num>
  <w:num w:numId="8">
    <w:abstractNumId w:val="18"/>
  </w:num>
  <w:num w:numId="9">
    <w:abstractNumId w:val="15"/>
  </w:num>
  <w:num w:numId="10">
    <w:abstractNumId w:val="3"/>
  </w:num>
  <w:num w:numId="11">
    <w:abstractNumId w:val="12"/>
  </w:num>
  <w:num w:numId="12">
    <w:abstractNumId w:val="1"/>
  </w:num>
  <w:num w:numId="13">
    <w:abstractNumId w:val="11"/>
  </w:num>
  <w:num w:numId="14">
    <w:abstractNumId w:val="24"/>
  </w:num>
  <w:num w:numId="15">
    <w:abstractNumId w:val="5"/>
  </w:num>
  <w:num w:numId="16">
    <w:abstractNumId w:val="25"/>
  </w:num>
  <w:num w:numId="17">
    <w:abstractNumId w:val="9"/>
  </w:num>
  <w:num w:numId="18">
    <w:abstractNumId w:val="16"/>
  </w:num>
  <w:num w:numId="19">
    <w:abstractNumId w:val="2"/>
  </w:num>
  <w:num w:numId="20">
    <w:abstractNumId w:val="14"/>
  </w:num>
  <w:num w:numId="21">
    <w:abstractNumId w:val="23"/>
  </w:num>
  <w:num w:numId="22">
    <w:abstractNumId w:val="4"/>
  </w:num>
  <w:num w:numId="23">
    <w:abstractNumId w:val="8"/>
  </w:num>
  <w:num w:numId="24">
    <w:abstractNumId w:val="22"/>
  </w:num>
  <w:num w:numId="25">
    <w:abstractNumId w:val="19"/>
  </w:num>
  <w:num w:numId="2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40EF"/>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7ABA"/>
    <w:rsid w:val="00701029"/>
    <w:rsid w:val="0070226E"/>
    <w:rsid w:val="007029B5"/>
    <w:rsid w:val="00702D2C"/>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212E6"/>
    <w:rsid w:val="00821597"/>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6D7"/>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09A"/>
    <w:rsid w:val="00A115AA"/>
    <w:rsid w:val="00A12279"/>
    <w:rsid w:val="00A12E07"/>
    <w:rsid w:val="00A1333D"/>
    <w:rsid w:val="00A13372"/>
    <w:rsid w:val="00A13D95"/>
    <w:rsid w:val="00A14C86"/>
    <w:rsid w:val="00A1565A"/>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DF3"/>
    <w:rsid w:val="00AB4E06"/>
    <w:rsid w:val="00AB5304"/>
    <w:rsid w:val="00AB54DF"/>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7643"/>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4284</TotalTime>
  <Pages>1</Pages>
  <Words>1188</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159</cp:revision>
  <cp:lastPrinted>2021-11-09T15:29:00Z</cp:lastPrinted>
  <dcterms:created xsi:type="dcterms:W3CDTF">2021-11-29T16:02:00Z</dcterms:created>
  <dcterms:modified xsi:type="dcterms:W3CDTF">2022-01-31T18:45:00Z</dcterms:modified>
</cp:coreProperties>
</file>