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26D" w:rsidRPr="003D4158" w:rsidRDefault="00B9126D" w:rsidP="003D4158">
      <w:pPr>
        <w:spacing w:before="100" w:beforeAutospacing="1" w:after="100" w:afterAutospacing="1" w:line="276" w:lineRule="auto"/>
        <w:ind w:firstLine="284"/>
        <w:jc w:val="center"/>
        <w:rPr>
          <w:rFonts w:ascii="IRBadr" w:hAnsi="IRBadr" w:cs="IRBadr"/>
          <w:sz w:val="32"/>
          <w:szCs w:val="32"/>
          <w:rtl/>
        </w:rPr>
      </w:pPr>
      <w:r w:rsidRPr="003D4158">
        <w:rPr>
          <w:rFonts w:ascii="IRBadr" w:hAnsi="IRBadr" w:cs="IRBadr"/>
          <w:sz w:val="32"/>
          <w:szCs w:val="32"/>
          <w:rtl/>
        </w:rPr>
        <w:t>أَعُوذُ بِاللَّهِ مِنَ الشَّیطَانِ الرَّجِیمِ بِسْمِ اللَّهِ الرَّحْمنِ الرَّحیمِ</w:t>
      </w:r>
    </w:p>
    <w:p w:rsidR="00B9126D" w:rsidRPr="003D4158" w:rsidRDefault="00B9126D" w:rsidP="003D4158">
      <w:pPr>
        <w:spacing w:before="100" w:beforeAutospacing="1" w:after="100" w:afterAutospacing="1" w:line="276" w:lineRule="auto"/>
        <w:ind w:firstLine="284"/>
        <w:jc w:val="center"/>
        <w:rPr>
          <w:rFonts w:ascii="IRBadr" w:hAnsi="IRBadr" w:cs="IRBadr"/>
          <w:sz w:val="32"/>
          <w:szCs w:val="32"/>
          <w:rtl/>
        </w:rPr>
      </w:pPr>
      <w:r w:rsidRPr="003D4158">
        <w:rPr>
          <w:rFonts w:ascii="IRBadr" w:hAnsi="IRBadr" w:cs="IRBadr"/>
          <w:sz w:val="32"/>
          <w:szCs w:val="32"/>
          <w:rtl/>
        </w:rPr>
        <w:t>الْحَمْدُ لِلَّهِ رَبِّ الْعَالَمِینَ وَ الصَّلَاةُ عَلَی سَیدِنَا مُحَمَّدٍ وَ عَلَی عَلَی أهلِ بَیتِهِ الطَّیِّبینَ الطَّاهِرینَ</w:t>
      </w:r>
    </w:p>
    <w:p w:rsidR="00C620BF"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همان‌طوری که دوستان می‌دانند امروز </w:t>
      </w:r>
      <w:r w:rsidR="003D4158" w:rsidRPr="003D4158">
        <w:rPr>
          <w:rFonts w:ascii="IRBadr" w:hAnsi="IRBadr" w:cs="IRBadr"/>
          <w:sz w:val="32"/>
          <w:szCs w:val="32"/>
          <w:rtl/>
        </w:rPr>
        <w:t>برای تجلی</w:t>
      </w:r>
      <w:r w:rsidR="003D4158">
        <w:rPr>
          <w:rFonts w:ascii="IRBadr" w:hAnsi="IRBadr" w:cs="IRBadr"/>
          <w:sz w:val="32"/>
          <w:szCs w:val="32"/>
          <w:rtl/>
        </w:rPr>
        <w:t>ل از شهدای جریان تروریستی اهواز</w:t>
      </w:r>
      <w:r w:rsidRPr="003D4158">
        <w:rPr>
          <w:rFonts w:ascii="IRBadr" w:hAnsi="IRBadr" w:cs="IRBadr"/>
          <w:sz w:val="32"/>
          <w:szCs w:val="32"/>
          <w:rtl/>
        </w:rPr>
        <w:t xml:space="preserve"> عزای عمومی اعلام شده است. ما به ارواح شهدای بزرگی که در این حادثه به شهادت رسیدند و لقاءالله پیوستند رحمت می‌فرستیم</w:t>
      </w:r>
      <w:r w:rsidR="003D4158">
        <w:rPr>
          <w:rFonts w:ascii="IRBadr" w:hAnsi="IRBadr" w:cs="IRBadr" w:hint="cs"/>
          <w:sz w:val="32"/>
          <w:szCs w:val="32"/>
          <w:rtl/>
        </w:rPr>
        <w:t xml:space="preserve"> و</w:t>
      </w:r>
      <w:r w:rsidRPr="003D4158">
        <w:rPr>
          <w:rFonts w:ascii="IRBadr" w:hAnsi="IRBadr" w:cs="IRBadr"/>
          <w:sz w:val="32"/>
          <w:szCs w:val="32"/>
          <w:rtl/>
        </w:rPr>
        <w:t xml:space="preserve"> از خداوند برای همه </w:t>
      </w:r>
      <w:r w:rsidR="00C620BF" w:rsidRPr="003D4158">
        <w:rPr>
          <w:rFonts w:ascii="IRBadr" w:hAnsi="IRBadr" w:cs="IRBadr"/>
          <w:sz w:val="32"/>
          <w:szCs w:val="32"/>
          <w:rtl/>
        </w:rPr>
        <w:t>شهدا و امام شهدا</w:t>
      </w:r>
      <w:r w:rsidRPr="003D4158">
        <w:rPr>
          <w:rFonts w:ascii="IRBadr" w:hAnsi="IRBadr" w:cs="IRBadr"/>
          <w:sz w:val="32"/>
          <w:szCs w:val="32"/>
          <w:rtl/>
        </w:rPr>
        <w:t xml:space="preserve"> علو درجات را می‌خواهیم.</w:t>
      </w:r>
    </w:p>
    <w:p w:rsid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نکته‌ای که در اینجا باید به همین مناسبت عرض کنم نقش بسیار مؤثر و بزرگی است که همه مردم خوزستان </w:t>
      </w:r>
      <w:r w:rsidR="003D4158">
        <w:rPr>
          <w:rFonts w:ascii="IRBadr" w:hAnsi="IRBadr" w:cs="IRBadr" w:hint="cs"/>
          <w:sz w:val="32"/>
          <w:szCs w:val="32"/>
          <w:rtl/>
        </w:rPr>
        <w:t>-</w:t>
      </w:r>
      <w:r w:rsidRPr="003D4158">
        <w:rPr>
          <w:rFonts w:ascii="IRBadr" w:hAnsi="IRBadr" w:cs="IRBadr"/>
          <w:sz w:val="32"/>
          <w:szCs w:val="32"/>
          <w:rtl/>
        </w:rPr>
        <w:t>اعم از عرب، بختیاری و سایر قومیت‌هایی که در خوزستان زندگی می‌کنند</w:t>
      </w:r>
      <w:r w:rsidR="003D4158">
        <w:rPr>
          <w:rFonts w:ascii="IRBadr" w:hAnsi="IRBadr" w:cs="IRBadr" w:hint="cs"/>
          <w:sz w:val="32"/>
          <w:szCs w:val="32"/>
          <w:rtl/>
        </w:rPr>
        <w:t>-</w:t>
      </w:r>
      <w:r w:rsidRPr="003D4158">
        <w:rPr>
          <w:rFonts w:ascii="IRBadr" w:hAnsi="IRBadr" w:cs="IRBadr"/>
          <w:sz w:val="32"/>
          <w:szCs w:val="32"/>
          <w:rtl/>
        </w:rPr>
        <w:t xml:space="preserve"> در حمایت از کشور و انقلاب ایفا کرده‌اند</w:t>
      </w:r>
      <w:r w:rsidR="00C620BF" w:rsidRPr="003D4158">
        <w:rPr>
          <w:rFonts w:ascii="IRBadr" w:hAnsi="IRBadr" w:cs="IRBadr"/>
          <w:sz w:val="32"/>
          <w:szCs w:val="32"/>
          <w:rtl/>
        </w:rPr>
        <w:t>.</w:t>
      </w:r>
      <w:r w:rsidRPr="003D4158">
        <w:rPr>
          <w:rFonts w:ascii="IRBadr" w:hAnsi="IRBadr" w:cs="IRBadr"/>
          <w:sz w:val="32"/>
          <w:szCs w:val="32"/>
          <w:rtl/>
        </w:rPr>
        <w:t xml:space="preserve"> در میان هم</w:t>
      </w:r>
      <w:r w:rsidR="003D4158">
        <w:rPr>
          <w:rFonts w:ascii="IRBadr" w:hAnsi="IRBadr" w:cs="IRBadr" w:hint="cs"/>
          <w:sz w:val="32"/>
          <w:szCs w:val="32"/>
          <w:rtl/>
        </w:rPr>
        <w:t>ه</w:t>
      </w:r>
      <w:r w:rsidRPr="003D4158">
        <w:rPr>
          <w:rFonts w:ascii="IRBadr" w:hAnsi="IRBadr" w:cs="IRBadr"/>
          <w:sz w:val="32"/>
          <w:szCs w:val="32"/>
          <w:rtl/>
        </w:rPr>
        <w:t xml:space="preserve"> نقش‌ها، نقش عشایر عرب نقش ویژه‌ای بود. بنده به عنوان شاهد</w:t>
      </w:r>
      <w:r w:rsidR="003D4158">
        <w:rPr>
          <w:rFonts w:ascii="IRBadr" w:hAnsi="IRBadr" w:cs="IRBadr" w:hint="cs"/>
          <w:sz w:val="32"/>
          <w:szCs w:val="32"/>
          <w:rtl/>
        </w:rPr>
        <w:t>،</w:t>
      </w:r>
      <w:r w:rsidRPr="003D4158">
        <w:rPr>
          <w:rFonts w:ascii="IRBadr" w:hAnsi="IRBadr" w:cs="IRBadr"/>
          <w:sz w:val="32"/>
          <w:szCs w:val="32"/>
          <w:rtl/>
        </w:rPr>
        <w:t xml:space="preserve"> این مطلب را عرض می‌کنم</w:t>
      </w:r>
      <w:r w:rsidR="003D4158">
        <w:rPr>
          <w:rFonts w:ascii="IRBadr" w:hAnsi="IRBadr" w:cs="IRBadr"/>
          <w:sz w:val="32"/>
          <w:szCs w:val="32"/>
          <w:rtl/>
        </w:rPr>
        <w:t xml:space="preserve">، خود شاهد این جریان </w:t>
      </w:r>
      <w:r w:rsidR="003D4158">
        <w:rPr>
          <w:rFonts w:ascii="IRBadr" w:hAnsi="IRBadr" w:cs="IRBadr" w:hint="cs"/>
          <w:sz w:val="32"/>
          <w:szCs w:val="32"/>
          <w:rtl/>
        </w:rPr>
        <w:t>بودم</w:t>
      </w:r>
      <w:r w:rsidRPr="003D4158">
        <w:rPr>
          <w:rFonts w:ascii="IRBadr" w:hAnsi="IRBadr" w:cs="IRBadr"/>
          <w:sz w:val="32"/>
          <w:szCs w:val="32"/>
          <w:rtl/>
        </w:rPr>
        <w:t xml:space="preserve"> که چگونه عشایر عرب در خرمشهر و سوسنگرد و </w:t>
      </w:r>
      <w:r w:rsidR="00C620BF" w:rsidRPr="003D4158">
        <w:rPr>
          <w:rFonts w:ascii="IRBadr" w:hAnsi="IRBadr" w:cs="IRBadr"/>
          <w:sz w:val="32"/>
          <w:szCs w:val="32"/>
          <w:rtl/>
        </w:rPr>
        <w:t>ب</w:t>
      </w:r>
      <w:r w:rsidRPr="003D4158">
        <w:rPr>
          <w:rFonts w:ascii="IRBadr" w:hAnsi="IRBadr" w:cs="IRBadr"/>
          <w:sz w:val="32"/>
          <w:szCs w:val="32"/>
          <w:rtl/>
        </w:rPr>
        <w:t xml:space="preserve">ستان و اهواز </w:t>
      </w:r>
      <w:r w:rsidR="00C620BF" w:rsidRPr="003D4158">
        <w:rPr>
          <w:rFonts w:ascii="IRBadr" w:hAnsi="IRBadr" w:cs="IRBadr"/>
          <w:sz w:val="32"/>
          <w:szCs w:val="32"/>
          <w:rtl/>
        </w:rPr>
        <w:t xml:space="preserve">و شوش </w:t>
      </w:r>
      <w:r w:rsidR="003D4158">
        <w:rPr>
          <w:rFonts w:ascii="IRBadr" w:hAnsi="IRBadr" w:cs="IRBadr" w:hint="cs"/>
          <w:sz w:val="32"/>
          <w:szCs w:val="32"/>
          <w:rtl/>
        </w:rPr>
        <w:t xml:space="preserve">و </w:t>
      </w:r>
      <w:r w:rsidRPr="003D4158">
        <w:rPr>
          <w:rFonts w:ascii="IRBadr" w:hAnsi="IRBadr" w:cs="IRBadr"/>
          <w:sz w:val="32"/>
          <w:szCs w:val="32"/>
          <w:rtl/>
        </w:rPr>
        <w:t xml:space="preserve">در </w:t>
      </w:r>
      <w:r w:rsidR="00C620BF" w:rsidRPr="003D4158">
        <w:rPr>
          <w:rFonts w:ascii="IRBadr" w:hAnsi="IRBadr" w:cs="IRBadr"/>
          <w:sz w:val="32"/>
          <w:szCs w:val="32"/>
          <w:rtl/>
        </w:rPr>
        <w:t xml:space="preserve">سایر </w:t>
      </w:r>
      <w:r w:rsidR="003D4158">
        <w:rPr>
          <w:rFonts w:ascii="IRBadr" w:hAnsi="IRBadr" w:cs="IRBadr"/>
          <w:sz w:val="32"/>
          <w:szCs w:val="32"/>
          <w:rtl/>
        </w:rPr>
        <w:t>نقاط عرب</w:t>
      </w:r>
      <w:r w:rsidR="003D4158">
        <w:rPr>
          <w:rFonts w:ascii="IRBadr" w:hAnsi="IRBadr" w:cs="IRBadr" w:hint="cs"/>
          <w:sz w:val="32"/>
          <w:szCs w:val="32"/>
          <w:rtl/>
        </w:rPr>
        <w:t>‌</w:t>
      </w:r>
      <w:r w:rsidR="003D4158">
        <w:rPr>
          <w:rFonts w:ascii="IRBadr" w:hAnsi="IRBadr" w:cs="IRBadr"/>
          <w:sz w:val="32"/>
          <w:szCs w:val="32"/>
          <w:rtl/>
        </w:rPr>
        <w:t>نشین استان خوزستان</w:t>
      </w:r>
      <w:r w:rsidR="00C620BF" w:rsidRPr="003D4158">
        <w:rPr>
          <w:rFonts w:ascii="IRBadr" w:hAnsi="IRBadr" w:cs="IRBadr"/>
          <w:sz w:val="32"/>
          <w:szCs w:val="32"/>
          <w:rtl/>
        </w:rPr>
        <w:t xml:space="preserve"> </w:t>
      </w:r>
      <w:r w:rsidRPr="003D4158">
        <w:rPr>
          <w:rFonts w:ascii="IRBadr" w:hAnsi="IRBadr" w:cs="IRBadr"/>
          <w:sz w:val="32"/>
          <w:szCs w:val="32"/>
          <w:rtl/>
        </w:rPr>
        <w:t xml:space="preserve">مرزبانی </w:t>
      </w:r>
      <w:r w:rsidR="003D4158">
        <w:rPr>
          <w:rFonts w:ascii="IRBadr" w:hAnsi="IRBadr" w:cs="IRBadr" w:hint="cs"/>
          <w:sz w:val="32"/>
          <w:szCs w:val="32"/>
          <w:rtl/>
        </w:rPr>
        <w:t>می‌</w:t>
      </w:r>
      <w:r w:rsidR="00C620BF" w:rsidRPr="003D4158">
        <w:rPr>
          <w:rFonts w:ascii="IRBadr" w:hAnsi="IRBadr" w:cs="IRBadr"/>
          <w:sz w:val="32"/>
          <w:szCs w:val="32"/>
          <w:rtl/>
        </w:rPr>
        <w:t>کردند.</w:t>
      </w:r>
      <w:r w:rsidRPr="003D4158">
        <w:rPr>
          <w:rFonts w:ascii="IRBadr" w:hAnsi="IRBadr" w:cs="IRBadr"/>
          <w:sz w:val="32"/>
          <w:szCs w:val="32"/>
          <w:rtl/>
        </w:rPr>
        <w:t xml:space="preserve"> شهدایی </w:t>
      </w:r>
      <w:r w:rsidR="003D4158">
        <w:rPr>
          <w:rFonts w:ascii="IRBadr" w:hAnsi="IRBadr" w:cs="IRBadr" w:hint="cs"/>
          <w:sz w:val="32"/>
          <w:szCs w:val="32"/>
          <w:rtl/>
        </w:rPr>
        <w:t xml:space="preserve">زیادی </w:t>
      </w:r>
      <w:r w:rsidR="00C620BF" w:rsidRPr="003D4158">
        <w:rPr>
          <w:rFonts w:ascii="IRBadr" w:hAnsi="IRBadr" w:cs="IRBadr"/>
          <w:sz w:val="32"/>
          <w:szCs w:val="32"/>
          <w:rtl/>
        </w:rPr>
        <w:t xml:space="preserve">در راه خدا </w:t>
      </w:r>
      <w:r w:rsidRPr="003D4158">
        <w:rPr>
          <w:rFonts w:ascii="IRBadr" w:hAnsi="IRBadr" w:cs="IRBadr"/>
          <w:sz w:val="32"/>
          <w:szCs w:val="32"/>
          <w:rtl/>
        </w:rPr>
        <w:t>برای حفاظت از انقلاب و جمهوری اسلامی دادند</w:t>
      </w:r>
      <w:r w:rsidR="003D4158">
        <w:rPr>
          <w:rFonts w:ascii="IRBadr" w:hAnsi="IRBadr" w:cs="IRBadr" w:hint="cs"/>
          <w:sz w:val="32"/>
          <w:szCs w:val="32"/>
          <w:rtl/>
        </w:rPr>
        <w:t>،</w:t>
      </w:r>
      <w:r w:rsidRPr="003D4158">
        <w:rPr>
          <w:rFonts w:ascii="IRBadr" w:hAnsi="IRBadr" w:cs="IRBadr"/>
          <w:sz w:val="32"/>
          <w:szCs w:val="32"/>
          <w:rtl/>
        </w:rPr>
        <w:t xml:space="preserve"> عشایر عرب خوزستان همیشه به اسلام و دین وفادار بوده و هست</w:t>
      </w:r>
      <w:r w:rsidR="00C620BF" w:rsidRPr="003D4158">
        <w:rPr>
          <w:rFonts w:ascii="IRBadr" w:hAnsi="IRBadr" w:cs="IRBadr"/>
          <w:sz w:val="32"/>
          <w:szCs w:val="32"/>
          <w:rtl/>
        </w:rPr>
        <w:t>ند</w:t>
      </w:r>
      <w:r w:rsidRPr="003D4158">
        <w:rPr>
          <w:rFonts w:ascii="IRBadr" w:hAnsi="IRBadr" w:cs="IRBadr"/>
          <w:sz w:val="32"/>
          <w:szCs w:val="32"/>
          <w:rtl/>
        </w:rPr>
        <w:t xml:space="preserve">. </w:t>
      </w:r>
    </w:p>
    <w:p w:rsidR="00C620BF"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دروازه ورود تشیع به ایران خوزستان و </w:t>
      </w:r>
      <w:r w:rsidR="00C620BF" w:rsidRPr="003D4158">
        <w:rPr>
          <w:rFonts w:ascii="IRBadr" w:hAnsi="IRBadr" w:cs="IRBadr"/>
          <w:sz w:val="32"/>
          <w:szCs w:val="32"/>
          <w:rtl/>
        </w:rPr>
        <w:t xml:space="preserve">قوم </w:t>
      </w:r>
      <w:r w:rsidRPr="003D4158">
        <w:rPr>
          <w:rFonts w:ascii="IRBadr" w:hAnsi="IRBadr" w:cs="IRBadr"/>
          <w:sz w:val="32"/>
          <w:szCs w:val="32"/>
          <w:rtl/>
        </w:rPr>
        <w:t xml:space="preserve">عرب خوزستان </w:t>
      </w:r>
      <w:r w:rsidR="00C620BF" w:rsidRPr="003D4158">
        <w:rPr>
          <w:rFonts w:ascii="IRBadr" w:hAnsi="IRBadr" w:cs="IRBadr"/>
          <w:sz w:val="32"/>
          <w:szCs w:val="32"/>
          <w:rtl/>
        </w:rPr>
        <w:t xml:space="preserve">است </w:t>
      </w:r>
      <w:r w:rsidRPr="003D4158">
        <w:rPr>
          <w:rFonts w:ascii="IRBadr" w:hAnsi="IRBadr" w:cs="IRBadr"/>
          <w:sz w:val="32"/>
          <w:szCs w:val="32"/>
          <w:rtl/>
        </w:rPr>
        <w:t>و نخستین دولت شیعی در تاریخ اسلام بعد از دولت امام مجتبی</w:t>
      </w:r>
      <w:r w:rsidR="00C620BF" w:rsidRPr="003D4158">
        <w:rPr>
          <w:rFonts w:ascii="IRBadr" w:hAnsi="IRBadr" w:cs="IRBadr"/>
          <w:sz w:val="32"/>
          <w:szCs w:val="32"/>
          <w:rtl/>
        </w:rPr>
        <w:t xml:space="preserve"> </w:t>
      </w:r>
      <w:r w:rsidRPr="003D4158">
        <w:rPr>
          <w:rFonts w:ascii="IRBadr" w:hAnsi="IRBadr" w:cs="IRBadr"/>
          <w:sz w:val="32"/>
          <w:szCs w:val="32"/>
          <w:rtl/>
        </w:rPr>
        <w:t>علیه</w:t>
      </w:r>
      <w:r w:rsidR="00C620BF" w:rsidRPr="003D4158">
        <w:rPr>
          <w:rFonts w:ascii="IRBadr" w:hAnsi="IRBadr" w:cs="IRBadr"/>
          <w:sz w:val="32"/>
          <w:szCs w:val="32"/>
          <w:rtl/>
        </w:rPr>
        <w:t xml:space="preserve"> </w:t>
      </w:r>
      <w:r w:rsidRPr="003D4158">
        <w:rPr>
          <w:rFonts w:ascii="IRBadr" w:hAnsi="IRBadr" w:cs="IRBadr"/>
          <w:sz w:val="32"/>
          <w:szCs w:val="32"/>
          <w:rtl/>
        </w:rPr>
        <w:t xml:space="preserve">‌السلام در خوزستان شکل گرفته است. بلکه پیش از </w:t>
      </w:r>
      <w:r w:rsidR="00C620BF" w:rsidRPr="003D4158">
        <w:rPr>
          <w:rFonts w:ascii="IRBadr" w:hAnsi="IRBadr" w:cs="IRBadr"/>
          <w:sz w:val="32"/>
          <w:szCs w:val="32"/>
          <w:rtl/>
        </w:rPr>
        <w:t>آن‌</w:t>
      </w:r>
      <w:r w:rsidRPr="003D4158">
        <w:rPr>
          <w:rFonts w:ascii="IRBadr" w:hAnsi="IRBadr" w:cs="IRBadr"/>
          <w:sz w:val="32"/>
          <w:szCs w:val="32"/>
          <w:rtl/>
        </w:rPr>
        <w:t xml:space="preserve"> هم حاکمیت در خوزستان </w:t>
      </w:r>
      <w:r w:rsidR="00C620BF" w:rsidRPr="003D4158">
        <w:rPr>
          <w:rFonts w:ascii="IRBadr" w:hAnsi="IRBadr" w:cs="IRBadr"/>
          <w:sz w:val="32"/>
          <w:szCs w:val="32"/>
          <w:rtl/>
        </w:rPr>
        <w:t>عمد</w:t>
      </w:r>
      <w:r w:rsidR="003D4158">
        <w:rPr>
          <w:rFonts w:ascii="IRBadr" w:hAnsi="IRBadr" w:cs="IRBadr" w:hint="cs"/>
          <w:sz w:val="32"/>
          <w:szCs w:val="32"/>
          <w:rtl/>
        </w:rPr>
        <w:t>ت</w:t>
      </w:r>
      <w:r w:rsidR="00C620BF" w:rsidRPr="003D4158">
        <w:rPr>
          <w:rFonts w:ascii="IRBadr" w:hAnsi="IRBadr" w:cs="IRBadr"/>
          <w:sz w:val="32"/>
          <w:szCs w:val="32"/>
          <w:rtl/>
        </w:rPr>
        <w:t xml:space="preserve">اً </w:t>
      </w:r>
      <w:r w:rsidRPr="003D4158">
        <w:rPr>
          <w:rFonts w:ascii="IRBadr" w:hAnsi="IRBadr" w:cs="IRBadr"/>
          <w:sz w:val="32"/>
          <w:szCs w:val="32"/>
          <w:rtl/>
        </w:rPr>
        <w:t xml:space="preserve">با امام معصوم </w:t>
      </w:r>
      <w:r w:rsidR="003D4158">
        <w:rPr>
          <w:rFonts w:ascii="IRBadr" w:hAnsi="IRBadr" w:cs="IRBadr" w:hint="cs"/>
          <w:sz w:val="32"/>
          <w:szCs w:val="32"/>
          <w:rtl/>
        </w:rPr>
        <w:t xml:space="preserve">علیه السلام </w:t>
      </w:r>
      <w:r w:rsidRPr="003D4158">
        <w:rPr>
          <w:rFonts w:ascii="IRBadr" w:hAnsi="IRBadr" w:cs="IRBadr"/>
          <w:sz w:val="32"/>
          <w:szCs w:val="32"/>
          <w:rtl/>
        </w:rPr>
        <w:t xml:space="preserve">بوده </w:t>
      </w:r>
      <w:r w:rsidR="00C620BF" w:rsidRPr="003D4158">
        <w:rPr>
          <w:rFonts w:ascii="IRBadr" w:hAnsi="IRBadr" w:cs="IRBadr"/>
          <w:sz w:val="32"/>
          <w:szCs w:val="32"/>
          <w:rtl/>
        </w:rPr>
        <w:t>است.</w:t>
      </w:r>
      <w:r w:rsidRPr="003D4158">
        <w:rPr>
          <w:rFonts w:ascii="IRBadr" w:hAnsi="IRBadr" w:cs="IRBadr"/>
          <w:sz w:val="32"/>
          <w:szCs w:val="32"/>
          <w:rtl/>
        </w:rPr>
        <w:t xml:space="preserve"> همه ما </w:t>
      </w:r>
      <w:r w:rsidR="003D4158">
        <w:rPr>
          <w:rFonts w:ascii="IRBadr" w:hAnsi="IRBadr" w:cs="IRBadr" w:hint="cs"/>
          <w:sz w:val="32"/>
          <w:szCs w:val="32"/>
          <w:rtl/>
        </w:rPr>
        <w:t xml:space="preserve">کتاب </w:t>
      </w:r>
      <w:r w:rsidRPr="003D4158">
        <w:rPr>
          <w:rFonts w:ascii="IRBadr" w:hAnsi="IRBadr" w:cs="IRBadr"/>
          <w:sz w:val="32"/>
          <w:szCs w:val="32"/>
          <w:rtl/>
        </w:rPr>
        <w:t xml:space="preserve">مکاسب شیخ را خوانده‌ایم و رساله شیخ </w:t>
      </w:r>
      <w:r w:rsidR="00C620BF" w:rsidRPr="003D4158">
        <w:rPr>
          <w:rFonts w:ascii="IRBadr" w:hAnsi="IRBadr" w:cs="IRBadr"/>
          <w:sz w:val="32"/>
          <w:szCs w:val="32"/>
          <w:rtl/>
        </w:rPr>
        <w:t>به</w:t>
      </w:r>
      <w:r w:rsidRPr="003D4158">
        <w:rPr>
          <w:rFonts w:ascii="IRBadr" w:hAnsi="IRBadr" w:cs="IRBadr"/>
          <w:sz w:val="32"/>
          <w:szCs w:val="32"/>
          <w:rtl/>
        </w:rPr>
        <w:t xml:space="preserve"> نجاشی والی اهواز در </w:t>
      </w:r>
      <w:r w:rsidR="003D4158">
        <w:rPr>
          <w:rFonts w:ascii="IRBadr" w:hAnsi="IRBadr" w:cs="IRBadr" w:hint="cs"/>
          <w:sz w:val="32"/>
          <w:szCs w:val="32"/>
          <w:rtl/>
        </w:rPr>
        <w:t>آن</w:t>
      </w:r>
      <w:r w:rsidRPr="003D4158">
        <w:rPr>
          <w:rFonts w:ascii="IRBadr" w:hAnsi="IRBadr" w:cs="IRBadr"/>
          <w:sz w:val="32"/>
          <w:szCs w:val="32"/>
          <w:rtl/>
        </w:rPr>
        <w:t xml:space="preserve"> دیده‌ایم. در تحف العقول این نامه به تفصیل آمده</w:t>
      </w:r>
      <w:r w:rsidR="00C620BF" w:rsidRPr="003D4158">
        <w:rPr>
          <w:rFonts w:ascii="IRBadr" w:hAnsi="IRBadr" w:cs="IRBadr"/>
          <w:sz w:val="32"/>
          <w:szCs w:val="32"/>
          <w:rtl/>
        </w:rPr>
        <w:t xml:space="preserve"> است</w:t>
      </w:r>
      <w:r w:rsidRPr="003D4158">
        <w:rPr>
          <w:rFonts w:ascii="IRBadr" w:hAnsi="IRBadr" w:cs="IRBadr"/>
          <w:sz w:val="32"/>
          <w:szCs w:val="32"/>
          <w:rtl/>
        </w:rPr>
        <w:t xml:space="preserve"> و مرحوم صاحب وسائل این نامه را بیان کرده است که نجاشی والی اهواز در حدود سنه صد هجری </w:t>
      </w:r>
      <w:r w:rsidR="00C620BF" w:rsidRPr="003D4158">
        <w:rPr>
          <w:rFonts w:ascii="IRBadr" w:hAnsi="IRBadr" w:cs="IRBadr"/>
          <w:sz w:val="32"/>
          <w:szCs w:val="32"/>
          <w:rtl/>
        </w:rPr>
        <w:t>-</w:t>
      </w:r>
      <w:r w:rsidR="003D4158">
        <w:rPr>
          <w:rFonts w:ascii="IRBadr" w:hAnsi="IRBadr" w:cs="IRBadr"/>
          <w:sz w:val="32"/>
          <w:szCs w:val="32"/>
          <w:rtl/>
        </w:rPr>
        <w:t>یعنی در</w:t>
      </w:r>
      <w:r w:rsidRPr="003D4158">
        <w:rPr>
          <w:rFonts w:ascii="IRBadr" w:hAnsi="IRBadr" w:cs="IRBadr"/>
          <w:sz w:val="32"/>
          <w:szCs w:val="32"/>
          <w:rtl/>
        </w:rPr>
        <w:t xml:space="preserve"> اواخر قرن اول هجری</w:t>
      </w:r>
      <w:r w:rsidR="00C620BF" w:rsidRPr="003D4158">
        <w:rPr>
          <w:rFonts w:ascii="IRBadr" w:hAnsi="IRBadr" w:cs="IRBadr"/>
          <w:sz w:val="32"/>
          <w:szCs w:val="32"/>
          <w:rtl/>
        </w:rPr>
        <w:t>-</w:t>
      </w:r>
      <w:r w:rsidRPr="003D4158">
        <w:rPr>
          <w:rFonts w:ascii="IRBadr" w:hAnsi="IRBadr" w:cs="IRBadr"/>
          <w:sz w:val="32"/>
          <w:szCs w:val="32"/>
          <w:rtl/>
        </w:rPr>
        <w:t xml:space="preserve"> از امام صادق</w:t>
      </w:r>
      <w:r w:rsidR="00C620BF" w:rsidRPr="003D4158">
        <w:rPr>
          <w:rFonts w:ascii="IRBadr" w:hAnsi="IRBadr" w:cs="IRBadr"/>
          <w:sz w:val="32"/>
          <w:szCs w:val="32"/>
          <w:rtl/>
        </w:rPr>
        <w:t xml:space="preserve"> </w:t>
      </w:r>
      <w:r w:rsidRPr="003D4158">
        <w:rPr>
          <w:rFonts w:ascii="IRBadr" w:hAnsi="IRBadr" w:cs="IRBadr"/>
          <w:sz w:val="32"/>
          <w:szCs w:val="32"/>
          <w:rtl/>
        </w:rPr>
        <w:t>علیه</w:t>
      </w:r>
      <w:r w:rsidR="00C620BF" w:rsidRPr="003D4158">
        <w:rPr>
          <w:rFonts w:ascii="IRBadr" w:hAnsi="IRBadr" w:cs="IRBadr"/>
          <w:sz w:val="32"/>
          <w:szCs w:val="32"/>
          <w:rtl/>
        </w:rPr>
        <w:t xml:space="preserve"> </w:t>
      </w:r>
      <w:r w:rsidRPr="003D4158">
        <w:rPr>
          <w:rFonts w:ascii="IRBadr" w:hAnsi="IRBadr" w:cs="IRBadr"/>
          <w:sz w:val="32"/>
          <w:szCs w:val="32"/>
          <w:rtl/>
        </w:rPr>
        <w:t>‌السلام دستور می‌گرفته است و</w:t>
      </w:r>
      <w:r w:rsidR="003D4158">
        <w:rPr>
          <w:rFonts w:ascii="IRBadr" w:hAnsi="IRBadr" w:cs="IRBadr"/>
          <w:sz w:val="32"/>
          <w:szCs w:val="32"/>
          <w:rtl/>
        </w:rPr>
        <w:t xml:space="preserve"> این نامه یک نامه جاودانی است</w:t>
      </w:r>
      <w:r w:rsidR="003D4158">
        <w:rPr>
          <w:rFonts w:ascii="IRBadr" w:hAnsi="IRBadr" w:cs="IRBadr" w:hint="cs"/>
          <w:sz w:val="32"/>
          <w:szCs w:val="32"/>
          <w:rtl/>
        </w:rPr>
        <w:t xml:space="preserve"> و</w:t>
      </w:r>
      <w:r w:rsidRPr="003D4158">
        <w:rPr>
          <w:rFonts w:ascii="IRBadr" w:hAnsi="IRBadr" w:cs="IRBadr"/>
          <w:sz w:val="32"/>
          <w:szCs w:val="32"/>
          <w:rtl/>
        </w:rPr>
        <w:t xml:space="preserve"> وصایای امام صادق</w:t>
      </w:r>
      <w:r w:rsidR="00C620BF" w:rsidRPr="003D4158">
        <w:rPr>
          <w:rFonts w:ascii="IRBadr" w:hAnsi="IRBadr" w:cs="IRBadr"/>
          <w:sz w:val="32"/>
          <w:szCs w:val="32"/>
          <w:rtl/>
        </w:rPr>
        <w:t xml:space="preserve"> </w:t>
      </w:r>
      <w:r w:rsidRPr="003D4158">
        <w:rPr>
          <w:rFonts w:ascii="IRBadr" w:hAnsi="IRBadr" w:cs="IRBadr"/>
          <w:sz w:val="32"/>
          <w:szCs w:val="32"/>
          <w:rtl/>
        </w:rPr>
        <w:t>علیه</w:t>
      </w:r>
      <w:r w:rsidR="00C620BF" w:rsidRPr="003D4158">
        <w:rPr>
          <w:rFonts w:ascii="IRBadr" w:hAnsi="IRBadr" w:cs="IRBadr"/>
          <w:sz w:val="32"/>
          <w:szCs w:val="32"/>
          <w:rtl/>
        </w:rPr>
        <w:t xml:space="preserve"> </w:t>
      </w:r>
      <w:r w:rsidRPr="003D4158">
        <w:rPr>
          <w:rFonts w:ascii="IRBadr" w:hAnsi="IRBadr" w:cs="IRBadr"/>
          <w:sz w:val="32"/>
          <w:szCs w:val="32"/>
          <w:rtl/>
        </w:rPr>
        <w:t xml:space="preserve">‌السلام را </w:t>
      </w:r>
      <w:r w:rsidR="003D4158">
        <w:rPr>
          <w:rFonts w:ascii="IRBadr" w:hAnsi="IRBadr" w:cs="IRBadr" w:hint="cs"/>
          <w:sz w:val="32"/>
          <w:szCs w:val="32"/>
          <w:rtl/>
        </w:rPr>
        <w:t xml:space="preserve">که </w:t>
      </w:r>
      <w:r w:rsidRPr="003D4158">
        <w:rPr>
          <w:rFonts w:ascii="IRBadr" w:hAnsi="IRBadr" w:cs="IRBadr"/>
          <w:sz w:val="32"/>
          <w:szCs w:val="32"/>
          <w:rtl/>
        </w:rPr>
        <w:t>به ن</w:t>
      </w:r>
      <w:r w:rsidR="003D4158">
        <w:rPr>
          <w:rFonts w:ascii="IRBadr" w:hAnsi="IRBadr" w:cs="IRBadr"/>
          <w:sz w:val="32"/>
          <w:szCs w:val="32"/>
          <w:rtl/>
        </w:rPr>
        <w:t>جاشی والی اهواز بیان می‌کرده</w:t>
      </w:r>
      <w:r w:rsidR="003D4158">
        <w:rPr>
          <w:rFonts w:ascii="IRBadr" w:hAnsi="IRBadr" w:cs="IRBadr" w:hint="cs"/>
          <w:sz w:val="32"/>
          <w:szCs w:val="32"/>
          <w:rtl/>
        </w:rPr>
        <w:t xml:space="preserve"> آورد است. این نامه</w:t>
      </w:r>
      <w:r w:rsidRPr="003D4158">
        <w:rPr>
          <w:rFonts w:ascii="IRBadr" w:hAnsi="IRBadr" w:cs="IRBadr"/>
          <w:sz w:val="32"/>
          <w:szCs w:val="32"/>
          <w:rtl/>
        </w:rPr>
        <w:t xml:space="preserve"> نشان‌دهنده این است که حاکمیت در استان خوزستان </w:t>
      </w:r>
      <w:r w:rsidR="00C620BF" w:rsidRPr="003D4158">
        <w:rPr>
          <w:rFonts w:ascii="IRBadr" w:hAnsi="IRBadr" w:cs="IRBadr"/>
          <w:sz w:val="32"/>
          <w:szCs w:val="32"/>
          <w:rtl/>
        </w:rPr>
        <w:t>از</w:t>
      </w:r>
      <w:r w:rsidRPr="003D4158">
        <w:rPr>
          <w:rFonts w:ascii="IRBadr" w:hAnsi="IRBadr" w:cs="IRBadr"/>
          <w:sz w:val="32"/>
          <w:szCs w:val="32"/>
          <w:rtl/>
        </w:rPr>
        <w:t xml:space="preserve"> همان روزگار به وسیله ائمه </w:t>
      </w:r>
      <w:r w:rsidR="00C620BF" w:rsidRPr="003D4158">
        <w:rPr>
          <w:rFonts w:ascii="IRBadr" w:hAnsi="IRBadr" w:cs="IRBadr"/>
          <w:sz w:val="32"/>
          <w:szCs w:val="32"/>
          <w:rtl/>
        </w:rPr>
        <w:t xml:space="preserve">اطهار علیهم السلام و امام صادق علیه السلام </w:t>
      </w:r>
      <w:r w:rsidRPr="003D4158">
        <w:rPr>
          <w:rFonts w:ascii="IRBadr" w:hAnsi="IRBadr" w:cs="IRBadr"/>
          <w:sz w:val="32"/>
          <w:szCs w:val="32"/>
          <w:rtl/>
        </w:rPr>
        <w:t>اعمال می‌شده است. خوزستان چنین استانی است و لذا دست اجنبی همیشه از این استان کوتاه بوده و هست</w:t>
      </w:r>
      <w:r w:rsidR="00C620BF" w:rsidRPr="003D4158">
        <w:rPr>
          <w:rFonts w:ascii="IRBadr" w:hAnsi="IRBadr" w:cs="IRBadr"/>
          <w:sz w:val="32"/>
          <w:szCs w:val="32"/>
          <w:rtl/>
        </w:rPr>
        <w:t>.</w:t>
      </w:r>
      <w:r w:rsidRPr="003D4158">
        <w:rPr>
          <w:rFonts w:ascii="IRBadr" w:hAnsi="IRBadr" w:cs="IRBadr"/>
          <w:sz w:val="32"/>
          <w:szCs w:val="32"/>
          <w:rtl/>
        </w:rPr>
        <w:t xml:space="preserve"> </w:t>
      </w:r>
      <w:r w:rsidR="00C620BF" w:rsidRPr="003D4158">
        <w:rPr>
          <w:rFonts w:ascii="IRBadr" w:hAnsi="IRBadr" w:cs="IRBadr"/>
          <w:sz w:val="32"/>
          <w:szCs w:val="32"/>
          <w:rtl/>
        </w:rPr>
        <w:t xml:space="preserve">اجانب </w:t>
      </w:r>
      <w:r w:rsidRPr="003D4158">
        <w:rPr>
          <w:rFonts w:ascii="IRBadr" w:hAnsi="IRBadr" w:cs="IRBadr"/>
          <w:sz w:val="32"/>
          <w:szCs w:val="32"/>
          <w:rtl/>
        </w:rPr>
        <w:t xml:space="preserve">باید بدانند که عرب‌های خوزستان مردان جنگ‌آور </w:t>
      </w:r>
      <w:r w:rsidR="003D4158">
        <w:rPr>
          <w:rFonts w:ascii="IRBadr" w:hAnsi="IRBadr" w:cs="IRBadr" w:hint="cs"/>
          <w:sz w:val="32"/>
          <w:szCs w:val="32"/>
          <w:rtl/>
        </w:rPr>
        <w:t xml:space="preserve">و </w:t>
      </w:r>
      <w:r w:rsidRPr="003D4158">
        <w:rPr>
          <w:rFonts w:ascii="IRBadr" w:hAnsi="IRBadr" w:cs="IRBadr"/>
          <w:sz w:val="32"/>
          <w:szCs w:val="32"/>
          <w:rtl/>
        </w:rPr>
        <w:t>دین‌داری هستند</w:t>
      </w:r>
      <w:r w:rsidR="003D4158">
        <w:rPr>
          <w:rFonts w:ascii="IRBadr" w:hAnsi="IRBadr" w:cs="IRBadr"/>
          <w:sz w:val="32"/>
          <w:szCs w:val="32"/>
          <w:rtl/>
        </w:rPr>
        <w:t xml:space="preserve"> که همیشه سرباز دین خدا و </w:t>
      </w:r>
      <w:r w:rsidRPr="003D4158">
        <w:rPr>
          <w:rFonts w:ascii="IRBadr" w:hAnsi="IRBadr" w:cs="IRBadr"/>
          <w:sz w:val="32"/>
          <w:szCs w:val="32"/>
          <w:rtl/>
        </w:rPr>
        <w:t>سرباز ولایت فقیه بوده و هستند.</w:t>
      </w:r>
    </w:p>
    <w:p w:rsidR="00C620BF"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ما برای شهدای خوزستان در این جریان علو درجات را طلب می‌کنیم و امیدواریم </w:t>
      </w:r>
      <w:r w:rsidR="00C620BF" w:rsidRPr="003D4158">
        <w:rPr>
          <w:rFonts w:ascii="IRBadr" w:hAnsi="IRBadr" w:cs="IRBadr"/>
          <w:sz w:val="32"/>
          <w:szCs w:val="32"/>
          <w:rtl/>
        </w:rPr>
        <w:t>ا</w:t>
      </w:r>
      <w:r w:rsidRPr="003D4158">
        <w:rPr>
          <w:rFonts w:ascii="IRBadr" w:hAnsi="IRBadr" w:cs="IRBadr"/>
          <w:sz w:val="32"/>
          <w:szCs w:val="32"/>
          <w:rtl/>
        </w:rPr>
        <w:t>ن</w:t>
      </w:r>
      <w:r w:rsidR="00C620BF" w:rsidRPr="003D4158">
        <w:rPr>
          <w:rFonts w:ascii="IRBadr" w:hAnsi="IRBadr" w:cs="IRBadr"/>
          <w:sz w:val="32"/>
          <w:szCs w:val="32"/>
          <w:rtl/>
        </w:rPr>
        <w:t>‌</w:t>
      </w:r>
      <w:r w:rsidRPr="003D4158">
        <w:rPr>
          <w:rFonts w:ascii="IRBadr" w:hAnsi="IRBadr" w:cs="IRBadr"/>
          <w:sz w:val="32"/>
          <w:szCs w:val="32"/>
          <w:rtl/>
        </w:rPr>
        <w:t>شاءالله مسئولین ما چه در وزارت اطلاعات</w:t>
      </w:r>
      <w:r w:rsidR="00C620BF" w:rsidRPr="003D4158">
        <w:rPr>
          <w:rFonts w:ascii="IRBadr" w:hAnsi="IRBadr" w:cs="IRBadr"/>
          <w:sz w:val="32"/>
          <w:szCs w:val="32"/>
          <w:rtl/>
        </w:rPr>
        <w:t>،</w:t>
      </w:r>
      <w:r w:rsidRPr="003D4158">
        <w:rPr>
          <w:rFonts w:ascii="IRBadr" w:hAnsi="IRBadr" w:cs="IRBadr"/>
          <w:sz w:val="32"/>
          <w:szCs w:val="32"/>
          <w:rtl/>
        </w:rPr>
        <w:t xml:space="preserve"> چه در سپاه پاسداران</w:t>
      </w:r>
      <w:r w:rsidR="00C620BF" w:rsidRPr="003D4158">
        <w:rPr>
          <w:rFonts w:ascii="IRBadr" w:hAnsi="IRBadr" w:cs="IRBadr"/>
          <w:sz w:val="32"/>
          <w:szCs w:val="32"/>
          <w:rtl/>
        </w:rPr>
        <w:t>،</w:t>
      </w:r>
      <w:r w:rsidRPr="003D4158">
        <w:rPr>
          <w:rFonts w:ascii="IRBadr" w:hAnsi="IRBadr" w:cs="IRBadr"/>
          <w:sz w:val="32"/>
          <w:szCs w:val="32"/>
          <w:rtl/>
        </w:rPr>
        <w:t xml:space="preserve"> چه در قوه قضاییه و </w:t>
      </w:r>
      <w:r w:rsidR="00C620BF" w:rsidRPr="003D4158">
        <w:rPr>
          <w:rFonts w:ascii="IRBadr" w:hAnsi="IRBadr" w:cs="IRBadr"/>
          <w:sz w:val="32"/>
          <w:szCs w:val="32"/>
          <w:rtl/>
        </w:rPr>
        <w:t xml:space="preserve">در </w:t>
      </w:r>
      <w:r w:rsidRPr="003D4158">
        <w:rPr>
          <w:rFonts w:ascii="IRBadr" w:hAnsi="IRBadr" w:cs="IRBadr"/>
          <w:sz w:val="32"/>
          <w:szCs w:val="32"/>
          <w:rtl/>
        </w:rPr>
        <w:t>سایر نهادها همت کنند و به سرعت پاسخ محکمی به این جنایت بدهند.</w:t>
      </w:r>
    </w:p>
    <w:p w:rsidR="00B9126D"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lastRenderedPageBreak/>
        <w:t xml:space="preserve">البته این توصیه را نیز به مسئولین می‌کنم؛ ما باید در برابر </w:t>
      </w:r>
      <w:r w:rsidR="003D4158">
        <w:rPr>
          <w:rFonts w:ascii="IRBadr" w:hAnsi="IRBadr" w:cs="IRBadr" w:hint="cs"/>
          <w:sz w:val="32"/>
          <w:szCs w:val="32"/>
          <w:rtl/>
        </w:rPr>
        <w:t xml:space="preserve">جنایت‌های </w:t>
      </w:r>
      <w:r w:rsidRPr="003D4158">
        <w:rPr>
          <w:rFonts w:ascii="IRBadr" w:hAnsi="IRBadr" w:cs="IRBadr"/>
          <w:sz w:val="32"/>
          <w:szCs w:val="32"/>
          <w:rtl/>
        </w:rPr>
        <w:t xml:space="preserve">عربستان و امارات و این مزدوران آمریکا و خود آمریکا </w:t>
      </w:r>
      <w:r w:rsidR="003D4158">
        <w:rPr>
          <w:rFonts w:ascii="IRBadr" w:hAnsi="IRBadr" w:cs="IRBadr" w:hint="cs"/>
          <w:sz w:val="32"/>
          <w:szCs w:val="32"/>
          <w:rtl/>
        </w:rPr>
        <w:t xml:space="preserve">دیگر </w:t>
      </w:r>
      <w:r w:rsidRPr="003D4158">
        <w:rPr>
          <w:rFonts w:ascii="IRBadr" w:hAnsi="IRBadr" w:cs="IRBadr"/>
          <w:sz w:val="32"/>
          <w:szCs w:val="32"/>
          <w:rtl/>
        </w:rPr>
        <w:t xml:space="preserve">سیاست سکوت و صبر را کنار بگذاریم، </w:t>
      </w:r>
      <w:r w:rsidR="00C620BF" w:rsidRPr="003D4158">
        <w:rPr>
          <w:rFonts w:ascii="IRBadr" w:hAnsi="IRBadr" w:cs="IRBadr"/>
          <w:sz w:val="32"/>
          <w:szCs w:val="32"/>
          <w:rtl/>
        </w:rPr>
        <w:t xml:space="preserve">باید </w:t>
      </w:r>
      <w:r w:rsidRPr="003D4158">
        <w:rPr>
          <w:rFonts w:ascii="IRBadr" w:hAnsi="IRBadr" w:cs="IRBadr"/>
          <w:sz w:val="32"/>
          <w:szCs w:val="32"/>
          <w:rtl/>
        </w:rPr>
        <w:t>در برابر هر جنایتی که می‌کنند پاسخ را در همان‌جا که هستند به آن‌ها بدهیم و ما قدرت این پاسخ دادن را داریم. ما برای حفظ آرامش در منطقه اقدام متقابل نم</w:t>
      </w:r>
      <w:r w:rsidR="00C620BF" w:rsidRPr="003D4158">
        <w:rPr>
          <w:rFonts w:ascii="IRBadr" w:hAnsi="IRBadr" w:cs="IRBadr"/>
          <w:sz w:val="32"/>
          <w:szCs w:val="32"/>
          <w:rtl/>
        </w:rPr>
        <w:t>ی‌کرد</w:t>
      </w:r>
      <w:r w:rsidRPr="003D4158">
        <w:rPr>
          <w:rFonts w:ascii="IRBadr" w:hAnsi="IRBadr" w:cs="IRBadr"/>
          <w:sz w:val="32"/>
          <w:szCs w:val="32"/>
          <w:rtl/>
        </w:rPr>
        <w:t xml:space="preserve">یم اما اگر بنا باشد سکوت ما منجر به گستاخی بیشتر آن‌ها شود و بخواهند امنیت کشور را در معرض خطر قرار دهند حتماً واجب است پاسخ محکمی به آن‌ها داده شود و اگر امنیت برای ما نباشد آن‌ها هم نباید امنیت داشته باشند. </w:t>
      </w:r>
      <w:r w:rsidR="00C620BF" w:rsidRPr="003D4158">
        <w:rPr>
          <w:rFonts w:ascii="IRBadr" w:hAnsi="IRBadr" w:cs="IRBadr"/>
          <w:sz w:val="32"/>
          <w:szCs w:val="32"/>
          <w:rtl/>
        </w:rPr>
        <w:t xml:space="preserve">ما نباید </w:t>
      </w:r>
      <w:r w:rsidRPr="003D4158">
        <w:rPr>
          <w:rFonts w:ascii="IRBadr" w:hAnsi="IRBadr" w:cs="IRBadr"/>
          <w:sz w:val="32"/>
          <w:szCs w:val="32"/>
          <w:rtl/>
        </w:rPr>
        <w:t xml:space="preserve">این </w:t>
      </w:r>
      <w:r w:rsidR="00C620BF" w:rsidRPr="003D4158">
        <w:rPr>
          <w:rFonts w:ascii="IRBadr" w:hAnsi="IRBadr" w:cs="IRBadr"/>
          <w:sz w:val="32"/>
          <w:szCs w:val="32"/>
          <w:rtl/>
        </w:rPr>
        <w:t>قاعده</w:t>
      </w:r>
      <w:r w:rsidRPr="003D4158">
        <w:rPr>
          <w:rFonts w:ascii="IRBadr" w:hAnsi="IRBadr" w:cs="IRBadr"/>
          <w:sz w:val="32"/>
          <w:szCs w:val="32"/>
          <w:rtl/>
        </w:rPr>
        <w:t xml:space="preserve"> را از دست </w:t>
      </w:r>
      <w:r w:rsidR="00C620BF" w:rsidRPr="003D4158">
        <w:rPr>
          <w:rFonts w:ascii="IRBadr" w:hAnsi="IRBadr" w:cs="IRBadr"/>
          <w:sz w:val="32"/>
          <w:szCs w:val="32"/>
          <w:rtl/>
        </w:rPr>
        <w:t>ب</w:t>
      </w:r>
      <w:r w:rsidRPr="003D4158">
        <w:rPr>
          <w:rFonts w:ascii="IRBadr" w:hAnsi="IRBadr" w:cs="IRBadr"/>
          <w:sz w:val="32"/>
          <w:szCs w:val="32"/>
          <w:rtl/>
        </w:rPr>
        <w:t>دهیم</w:t>
      </w:r>
      <w:r w:rsidR="00C620BF" w:rsidRPr="003D4158">
        <w:rPr>
          <w:rFonts w:ascii="IRBadr" w:hAnsi="IRBadr" w:cs="IRBadr"/>
          <w:sz w:val="32"/>
          <w:szCs w:val="32"/>
          <w:rtl/>
        </w:rPr>
        <w:t>.</w:t>
      </w:r>
    </w:p>
    <w:p w:rsidR="00B9126D"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این نکته را هم بنده عرض می‌کنم که ما </w:t>
      </w:r>
      <w:r w:rsidR="003D4158">
        <w:rPr>
          <w:rFonts w:ascii="IRBadr" w:hAnsi="IRBadr" w:cs="IRBadr"/>
          <w:sz w:val="32"/>
          <w:szCs w:val="32"/>
          <w:rtl/>
        </w:rPr>
        <w:t>باید از این ب</w:t>
      </w:r>
      <w:r w:rsidR="003D4158">
        <w:rPr>
          <w:rFonts w:ascii="IRBadr" w:hAnsi="IRBadr" w:cs="IRBadr" w:hint="cs"/>
          <w:sz w:val="32"/>
          <w:szCs w:val="32"/>
          <w:rtl/>
        </w:rPr>
        <w:t>ه</w:t>
      </w:r>
      <w:r w:rsidR="00C620BF" w:rsidRPr="003D4158">
        <w:rPr>
          <w:rFonts w:ascii="IRBadr" w:hAnsi="IRBadr" w:cs="IRBadr"/>
          <w:sz w:val="32"/>
          <w:szCs w:val="32"/>
          <w:rtl/>
        </w:rPr>
        <w:t xml:space="preserve"> بعد </w:t>
      </w:r>
      <w:r w:rsidRPr="003D4158">
        <w:rPr>
          <w:rFonts w:ascii="IRBadr" w:hAnsi="IRBadr" w:cs="IRBadr"/>
          <w:sz w:val="32"/>
          <w:szCs w:val="32"/>
          <w:rtl/>
        </w:rPr>
        <w:t>در برابر آمریکا هم قاطع‌تر</w:t>
      </w:r>
      <w:r w:rsidR="003D4158">
        <w:rPr>
          <w:rFonts w:ascii="IRBadr" w:hAnsi="IRBadr" w:cs="IRBadr"/>
          <w:sz w:val="32"/>
          <w:szCs w:val="32"/>
          <w:rtl/>
        </w:rPr>
        <w:t xml:space="preserve"> عمل کنیم</w:t>
      </w:r>
      <w:r w:rsidR="003D4158">
        <w:rPr>
          <w:rFonts w:ascii="IRBadr" w:hAnsi="IRBadr" w:cs="IRBadr" w:hint="cs"/>
          <w:sz w:val="32"/>
          <w:szCs w:val="32"/>
          <w:rtl/>
        </w:rPr>
        <w:t>؛</w:t>
      </w:r>
      <w:r w:rsidRPr="003D4158">
        <w:rPr>
          <w:rFonts w:ascii="IRBadr" w:hAnsi="IRBadr" w:cs="IRBadr"/>
          <w:sz w:val="32"/>
          <w:szCs w:val="32"/>
          <w:rtl/>
        </w:rPr>
        <w:t xml:space="preserve"> عقب‌نشینی‌های </w:t>
      </w:r>
      <w:r w:rsidR="00C620BF" w:rsidRPr="003D4158">
        <w:rPr>
          <w:rFonts w:ascii="IRBadr" w:hAnsi="IRBadr" w:cs="IRBadr"/>
          <w:sz w:val="32"/>
          <w:szCs w:val="32"/>
          <w:rtl/>
        </w:rPr>
        <w:t xml:space="preserve">مداراتی </w:t>
      </w:r>
      <w:r w:rsidRPr="003D4158">
        <w:rPr>
          <w:rFonts w:ascii="IRBadr" w:hAnsi="IRBadr" w:cs="IRBadr"/>
          <w:sz w:val="32"/>
          <w:szCs w:val="32"/>
          <w:rtl/>
        </w:rPr>
        <w:t xml:space="preserve">ما موجب گستاخی بیشتر این جنایت‌کار </w:t>
      </w:r>
      <w:r w:rsidR="00C620BF" w:rsidRPr="003D4158">
        <w:rPr>
          <w:rFonts w:ascii="IRBadr" w:hAnsi="IRBadr" w:cs="IRBadr"/>
          <w:sz w:val="32"/>
          <w:szCs w:val="32"/>
          <w:rtl/>
        </w:rPr>
        <w:t xml:space="preserve">و </w:t>
      </w:r>
      <w:r w:rsidRPr="003D4158">
        <w:rPr>
          <w:rFonts w:ascii="IRBadr" w:hAnsi="IRBadr" w:cs="IRBadr"/>
          <w:sz w:val="32"/>
          <w:szCs w:val="32"/>
          <w:rtl/>
        </w:rPr>
        <w:t xml:space="preserve">جنایت‌پیشه شده است. </w:t>
      </w:r>
      <w:r w:rsidR="00C620BF" w:rsidRPr="003D4158">
        <w:rPr>
          <w:rFonts w:ascii="IRBadr" w:hAnsi="IRBadr" w:cs="IRBadr"/>
          <w:sz w:val="32"/>
          <w:szCs w:val="32"/>
          <w:rtl/>
        </w:rPr>
        <w:t>ا</w:t>
      </w:r>
      <w:r w:rsidRPr="003D4158">
        <w:rPr>
          <w:rFonts w:ascii="IRBadr" w:hAnsi="IRBadr" w:cs="IRBadr"/>
          <w:sz w:val="32"/>
          <w:szCs w:val="32"/>
          <w:rtl/>
        </w:rPr>
        <w:t>ن</w:t>
      </w:r>
      <w:r w:rsidR="00C620BF" w:rsidRPr="003D4158">
        <w:rPr>
          <w:rFonts w:ascii="IRBadr" w:hAnsi="IRBadr" w:cs="IRBadr"/>
          <w:sz w:val="32"/>
          <w:szCs w:val="32"/>
          <w:rtl/>
        </w:rPr>
        <w:t>‌</w:t>
      </w:r>
      <w:r w:rsidRPr="003D4158">
        <w:rPr>
          <w:rFonts w:ascii="IRBadr" w:hAnsi="IRBadr" w:cs="IRBadr"/>
          <w:sz w:val="32"/>
          <w:szCs w:val="32"/>
          <w:rtl/>
        </w:rPr>
        <w:t>شاءالله با حکمت و اقدام‌ها</w:t>
      </w:r>
      <w:r w:rsidR="003D4158">
        <w:rPr>
          <w:rFonts w:ascii="IRBadr" w:hAnsi="IRBadr" w:cs="IRBadr" w:hint="cs"/>
          <w:sz w:val="32"/>
          <w:szCs w:val="32"/>
          <w:rtl/>
        </w:rPr>
        <w:t>ی</w:t>
      </w:r>
      <w:r w:rsidRPr="003D4158">
        <w:rPr>
          <w:rFonts w:ascii="IRBadr" w:hAnsi="IRBadr" w:cs="IRBadr"/>
          <w:sz w:val="32"/>
          <w:szCs w:val="32"/>
          <w:rtl/>
        </w:rPr>
        <w:t xml:space="preserve"> </w:t>
      </w:r>
      <w:r w:rsidR="00C620BF" w:rsidRPr="003D4158">
        <w:rPr>
          <w:rFonts w:ascii="IRBadr" w:hAnsi="IRBadr" w:cs="IRBadr"/>
          <w:sz w:val="32"/>
          <w:szCs w:val="32"/>
          <w:rtl/>
        </w:rPr>
        <w:t>قاطع</w:t>
      </w:r>
      <w:r w:rsidRPr="003D4158">
        <w:rPr>
          <w:rFonts w:ascii="IRBadr" w:hAnsi="IRBadr" w:cs="IRBadr"/>
          <w:sz w:val="32"/>
          <w:szCs w:val="32"/>
          <w:rtl/>
        </w:rPr>
        <w:t xml:space="preserve"> شاهد آن باشیم که </w:t>
      </w:r>
      <w:r w:rsidR="00C620BF" w:rsidRPr="003D4158">
        <w:rPr>
          <w:rFonts w:ascii="IRBadr" w:hAnsi="IRBadr" w:cs="IRBadr"/>
          <w:sz w:val="32"/>
          <w:szCs w:val="32"/>
          <w:rtl/>
        </w:rPr>
        <w:t xml:space="preserve">دیگر </w:t>
      </w:r>
      <w:r w:rsidRPr="003D4158">
        <w:rPr>
          <w:rFonts w:ascii="IRBadr" w:hAnsi="IRBadr" w:cs="IRBadr"/>
          <w:sz w:val="32"/>
          <w:szCs w:val="32"/>
          <w:rtl/>
        </w:rPr>
        <w:t xml:space="preserve">دشمن طمع به امنیت </w:t>
      </w:r>
      <w:r w:rsidR="003D4158">
        <w:rPr>
          <w:rFonts w:ascii="IRBadr" w:hAnsi="IRBadr" w:cs="IRBadr" w:hint="cs"/>
          <w:sz w:val="32"/>
          <w:szCs w:val="32"/>
          <w:rtl/>
        </w:rPr>
        <w:t>و</w:t>
      </w:r>
      <w:r w:rsidRPr="003D4158">
        <w:rPr>
          <w:rFonts w:ascii="IRBadr" w:hAnsi="IRBadr" w:cs="IRBadr"/>
          <w:sz w:val="32"/>
          <w:szCs w:val="32"/>
          <w:rtl/>
        </w:rPr>
        <w:t xml:space="preserve"> مرزهای </w:t>
      </w:r>
      <w:r w:rsidR="003D4158">
        <w:rPr>
          <w:rFonts w:ascii="IRBadr" w:hAnsi="IRBadr" w:cs="IRBadr"/>
          <w:sz w:val="32"/>
          <w:szCs w:val="32"/>
          <w:rtl/>
        </w:rPr>
        <w:t>ما</w:t>
      </w:r>
      <w:r w:rsidRPr="003D4158">
        <w:rPr>
          <w:rFonts w:ascii="IRBadr" w:hAnsi="IRBadr" w:cs="IRBadr"/>
          <w:sz w:val="32"/>
          <w:szCs w:val="32"/>
          <w:rtl/>
        </w:rPr>
        <w:t xml:space="preserve"> نداشته باشد و امید به ایجاد اخلال در نظم و امنیت کشور را برای همیشه به یاری خدا </w:t>
      </w:r>
      <w:r w:rsidR="00C620BF" w:rsidRPr="003D4158">
        <w:rPr>
          <w:rFonts w:ascii="IRBadr" w:hAnsi="IRBadr" w:cs="IRBadr"/>
          <w:sz w:val="32"/>
          <w:szCs w:val="32"/>
          <w:rtl/>
        </w:rPr>
        <w:t xml:space="preserve">از دل دشمن </w:t>
      </w:r>
      <w:r w:rsidRPr="003D4158">
        <w:rPr>
          <w:rFonts w:ascii="IRBadr" w:hAnsi="IRBadr" w:cs="IRBadr"/>
          <w:sz w:val="32"/>
          <w:szCs w:val="32"/>
          <w:rtl/>
        </w:rPr>
        <w:t>از بین ببریم.</w:t>
      </w:r>
    </w:p>
    <w:p w:rsidR="00B9126D"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نکته دیگر اینکه باید عرض کنم، کشورهایی مانند امارات و عربستان در جنگ تحمیلی با دشمن </w:t>
      </w:r>
      <w:r w:rsidR="00C620BF" w:rsidRPr="003D4158">
        <w:rPr>
          <w:rFonts w:ascii="IRBadr" w:hAnsi="IRBadr" w:cs="IRBadr"/>
          <w:sz w:val="32"/>
          <w:szCs w:val="32"/>
          <w:rtl/>
        </w:rPr>
        <w:t>علیه ما</w:t>
      </w:r>
      <w:r w:rsidRPr="003D4158">
        <w:rPr>
          <w:rFonts w:ascii="IRBadr" w:hAnsi="IRBadr" w:cs="IRBadr"/>
          <w:sz w:val="32"/>
          <w:szCs w:val="32"/>
          <w:rtl/>
        </w:rPr>
        <w:t xml:space="preserve"> شریک بودند و این‌ها </w:t>
      </w:r>
      <w:r w:rsidR="003D4158">
        <w:rPr>
          <w:rFonts w:ascii="IRBadr" w:hAnsi="IRBadr" w:cs="IRBadr" w:hint="cs"/>
          <w:sz w:val="32"/>
          <w:szCs w:val="32"/>
          <w:rtl/>
        </w:rPr>
        <w:t>-</w:t>
      </w:r>
      <w:r w:rsidRPr="003D4158">
        <w:rPr>
          <w:rFonts w:ascii="IRBadr" w:hAnsi="IRBadr" w:cs="IRBadr"/>
          <w:sz w:val="32"/>
          <w:szCs w:val="32"/>
          <w:rtl/>
        </w:rPr>
        <w:t xml:space="preserve">بنا </w:t>
      </w:r>
      <w:r w:rsidR="00C620BF" w:rsidRPr="003D4158">
        <w:rPr>
          <w:rFonts w:ascii="IRBadr" w:hAnsi="IRBadr" w:cs="IRBadr"/>
          <w:sz w:val="32"/>
          <w:szCs w:val="32"/>
          <w:rtl/>
        </w:rPr>
        <w:t>بر</w:t>
      </w:r>
      <w:r w:rsidRPr="003D4158">
        <w:rPr>
          <w:rFonts w:ascii="IRBadr" w:hAnsi="IRBadr" w:cs="IRBadr"/>
          <w:sz w:val="32"/>
          <w:szCs w:val="32"/>
          <w:rtl/>
        </w:rPr>
        <w:t xml:space="preserve"> دل</w:t>
      </w:r>
      <w:r w:rsidR="003D4158">
        <w:rPr>
          <w:rFonts w:ascii="IRBadr" w:hAnsi="IRBadr" w:cs="IRBadr"/>
          <w:sz w:val="32"/>
          <w:szCs w:val="32"/>
          <w:rtl/>
        </w:rPr>
        <w:t xml:space="preserve">ایل بسیار متقن و </w:t>
      </w:r>
      <w:r w:rsidRPr="003D4158">
        <w:rPr>
          <w:rFonts w:ascii="IRBadr" w:hAnsi="IRBadr" w:cs="IRBadr"/>
          <w:sz w:val="32"/>
          <w:szCs w:val="32"/>
          <w:rtl/>
        </w:rPr>
        <w:t>محکمه پسندی که قابل‌</w:t>
      </w:r>
      <w:r w:rsidR="00C620BF" w:rsidRPr="003D4158">
        <w:rPr>
          <w:rFonts w:ascii="IRBadr" w:hAnsi="IRBadr" w:cs="IRBadr"/>
          <w:sz w:val="32"/>
          <w:szCs w:val="32"/>
          <w:rtl/>
        </w:rPr>
        <w:t xml:space="preserve"> عرضه در همه </w:t>
      </w:r>
      <w:r w:rsidRPr="003D4158">
        <w:rPr>
          <w:rFonts w:ascii="IRBadr" w:hAnsi="IRBadr" w:cs="IRBadr"/>
          <w:sz w:val="32"/>
          <w:szCs w:val="32"/>
          <w:rtl/>
        </w:rPr>
        <w:t xml:space="preserve">محاکم </w:t>
      </w:r>
      <w:r w:rsidR="00C620BF" w:rsidRPr="003D4158">
        <w:rPr>
          <w:rFonts w:ascii="IRBadr" w:hAnsi="IRBadr" w:cs="IRBadr"/>
          <w:sz w:val="32"/>
          <w:szCs w:val="32"/>
          <w:rtl/>
        </w:rPr>
        <w:t>دنی</w:t>
      </w:r>
      <w:r w:rsidRPr="003D4158">
        <w:rPr>
          <w:rFonts w:ascii="IRBadr" w:hAnsi="IRBadr" w:cs="IRBadr"/>
          <w:sz w:val="32"/>
          <w:szCs w:val="32"/>
          <w:rtl/>
        </w:rPr>
        <w:t>است</w:t>
      </w:r>
      <w:r w:rsidR="003D4158">
        <w:rPr>
          <w:rFonts w:ascii="IRBadr" w:hAnsi="IRBadr" w:cs="IRBadr" w:hint="cs"/>
          <w:sz w:val="32"/>
          <w:szCs w:val="32"/>
          <w:rtl/>
        </w:rPr>
        <w:t>-</w:t>
      </w:r>
      <w:r w:rsidRPr="003D4158">
        <w:rPr>
          <w:rFonts w:ascii="IRBadr" w:hAnsi="IRBadr" w:cs="IRBadr"/>
          <w:sz w:val="32"/>
          <w:szCs w:val="32"/>
          <w:rtl/>
        </w:rPr>
        <w:t xml:space="preserve"> با صدام همکاری کردند</w:t>
      </w:r>
      <w:r w:rsidR="003D4158">
        <w:rPr>
          <w:rFonts w:ascii="IRBadr" w:hAnsi="IRBadr" w:cs="IRBadr" w:hint="cs"/>
          <w:sz w:val="32"/>
          <w:szCs w:val="32"/>
          <w:rtl/>
        </w:rPr>
        <w:t>،</w:t>
      </w:r>
      <w:r w:rsidR="003D4158">
        <w:rPr>
          <w:rFonts w:ascii="IRBadr" w:hAnsi="IRBadr" w:cs="IRBadr"/>
          <w:sz w:val="32"/>
          <w:szCs w:val="32"/>
          <w:rtl/>
        </w:rPr>
        <w:t xml:space="preserve"> لذا شریک در جنگ هستند</w:t>
      </w:r>
      <w:r w:rsidR="003D4158">
        <w:rPr>
          <w:rFonts w:ascii="IRBadr" w:hAnsi="IRBadr" w:cs="IRBadr" w:hint="cs"/>
          <w:sz w:val="32"/>
          <w:szCs w:val="32"/>
          <w:rtl/>
        </w:rPr>
        <w:t>.</w:t>
      </w:r>
      <w:r w:rsidRPr="003D4158">
        <w:rPr>
          <w:rFonts w:ascii="IRBadr" w:hAnsi="IRBadr" w:cs="IRBadr"/>
          <w:sz w:val="32"/>
          <w:szCs w:val="32"/>
          <w:rtl/>
        </w:rPr>
        <w:t xml:space="preserve"> ما باید از آن‌ها خسارات جنگ را مطالبه کنیم. اینکه از خسارات جنگ به هر دلیل سکوت کنیم تاکنون اگر مصلحت بوده دیگر این مصلحت وجود </w:t>
      </w:r>
      <w:r w:rsidR="00C620BF" w:rsidRPr="003D4158">
        <w:rPr>
          <w:rFonts w:ascii="IRBadr" w:hAnsi="IRBadr" w:cs="IRBadr"/>
          <w:sz w:val="32"/>
          <w:szCs w:val="32"/>
          <w:rtl/>
        </w:rPr>
        <w:t>ندارد.</w:t>
      </w:r>
      <w:r w:rsidRPr="003D4158">
        <w:rPr>
          <w:rFonts w:ascii="IRBadr" w:hAnsi="IRBadr" w:cs="IRBadr"/>
          <w:sz w:val="32"/>
          <w:szCs w:val="32"/>
          <w:rtl/>
        </w:rPr>
        <w:t xml:space="preserve"> باید دولت و دستگاه‌های دیگر مربوط صریحاً نسبت به مطالبه خسارت‌های جنگی از این کشورها اقدام کنند، همه کشورهایی که به شکلی با صدام همکاری کردند و پول به صدام دادند، راه‌های آبی و خشکی خود را برای اقدام‌ها</w:t>
      </w:r>
      <w:r w:rsidR="003D4158">
        <w:rPr>
          <w:rFonts w:ascii="IRBadr" w:hAnsi="IRBadr" w:cs="IRBadr" w:hint="cs"/>
          <w:sz w:val="32"/>
          <w:szCs w:val="32"/>
          <w:rtl/>
        </w:rPr>
        <w:t>ی</w:t>
      </w:r>
      <w:r w:rsidRPr="003D4158">
        <w:rPr>
          <w:rFonts w:ascii="IRBadr" w:hAnsi="IRBadr" w:cs="IRBadr"/>
          <w:sz w:val="32"/>
          <w:szCs w:val="32"/>
          <w:rtl/>
        </w:rPr>
        <w:t xml:space="preserve"> نظامی</w:t>
      </w:r>
      <w:r w:rsidR="003D4158">
        <w:rPr>
          <w:rFonts w:ascii="IRBadr" w:hAnsi="IRBadr" w:cs="IRBadr"/>
          <w:sz w:val="32"/>
          <w:szCs w:val="32"/>
          <w:rtl/>
        </w:rPr>
        <w:t xml:space="preserve"> صدام فراهم کردند، اسلحه و نیرو</w:t>
      </w:r>
      <w:r w:rsidRPr="003D4158">
        <w:rPr>
          <w:rFonts w:ascii="IRBadr" w:hAnsi="IRBadr" w:cs="IRBadr"/>
          <w:sz w:val="32"/>
          <w:szCs w:val="32"/>
          <w:rtl/>
        </w:rPr>
        <w:t xml:space="preserve"> و امکانات دادند، آواکس دادند و غیر از این‌ها </w:t>
      </w:r>
      <w:r w:rsidR="003D4158">
        <w:rPr>
          <w:rFonts w:ascii="IRBadr" w:hAnsi="IRBadr" w:cs="IRBadr" w:hint="cs"/>
          <w:sz w:val="32"/>
          <w:szCs w:val="32"/>
          <w:rtl/>
        </w:rPr>
        <w:t xml:space="preserve">را فراهم کردند، </w:t>
      </w:r>
      <w:r w:rsidRPr="003D4158">
        <w:rPr>
          <w:rFonts w:ascii="IRBadr" w:hAnsi="IRBadr" w:cs="IRBadr"/>
          <w:sz w:val="32"/>
          <w:szCs w:val="32"/>
          <w:rtl/>
        </w:rPr>
        <w:t xml:space="preserve">در جنایاتی که صدام علیه مملکت و مردم ما در طی هشت سال مرتکب شد شریک هستند. </w:t>
      </w:r>
      <w:r w:rsidR="003D4158" w:rsidRPr="003D4158">
        <w:rPr>
          <w:rFonts w:ascii="IRBadr" w:hAnsi="IRBadr" w:cs="IRBadr"/>
          <w:sz w:val="32"/>
          <w:szCs w:val="32"/>
          <w:rtl/>
        </w:rPr>
        <w:t xml:space="preserve">ان‌شاءالله مسئولین ما </w:t>
      </w:r>
      <w:r w:rsidRPr="003D4158">
        <w:rPr>
          <w:rFonts w:ascii="IRBadr" w:hAnsi="IRBadr" w:cs="IRBadr"/>
          <w:sz w:val="32"/>
          <w:szCs w:val="32"/>
          <w:rtl/>
        </w:rPr>
        <w:t xml:space="preserve">باید </w:t>
      </w:r>
      <w:r w:rsidR="003D4158">
        <w:rPr>
          <w:rFonts w:ascii="IRBadr" w:hAnsi="IRBadr" w:cs="IRBadr" w:hint="cs"/>
          <w:sz w:val="32"/>
          <w:szCs w:val="32"/>
          <w:rtl/>
        </w:rPr>
        <w:t xml:space="preserve">به فکر </w:t>
      </w:r>
      <w:r w:rsidR="003D4158">
        <w:rPr>
          <w:rFonts w:ascii="IRBadr" w:hAnsi="IRBadr" w:cs="IRBadr"/>
          <w:sz w:val="32"/>
          <w:szCs w:val="32"/>
          <w:rtl/>
        </w:rPr>
        <w:t>سیاست مطالب</w:t>
      </w:r>
      <w:r w:rsidR="003D4158">
        <w:rPr>
          <w:rFonts w:ascii="IRBadr" w:hAnsi="IRBadr" w:cs="IRBadr" w:hint="cs"/>
          <w:sz w:val="32"/>
          <w:szCs w:val="32"/>
          <w:rtl/>
        </w:rPr>
        <w:t>ۀ</w:t>
      </w:r>
      <w:r w:rsidRPr="003D4158">
        <w:rPr>
          <w:rFonts w:ascii="IRBadr" w:hAnsi="IRBadr" w:cs="IRBadr"/>
          <w:sz w:val="32"/>
          <w:szCs w:val="32"/>
          <w:rtl/>
        </w:rPr>
        <w:t xml:space="preserve"> خسارات جنگی </w:t>
      </w:r>
      <w:r w:rsidR="003D4158">
        <w:rPr>
          <w:rFonts w:ascii="IRBadr" w:hAnsi="IRBadr" w:cs="IRBadr" w:hint="cs"/>
          <w:sz w:val="32"/>
          <w:szCs w:val="32"/>
          <w:rtl/>
        </w:rPr>
        <w:t>بوده</w:t>
      </w:r>
      <w:r w:rsidRPr="003D4158">
        <w:rPr>
          <w:rFonts w:ascii="IRBadr" w:hAnsi="IRBadr" w:cs="IRBadr"/>
          <w:sz w:val="32"/>
          <w:szCs w:val="32"/>
          <w:rtl/>
        </w:rPr>
        <w:t xml:space="preserve"> و برای آن برنامه‌ریزی کنند تا ما بتوانیم درباره خسارات جنگی علیه این کشورها اقدام کنیم و از هر طریق ممکن غرامت جنگ را از آن‌ها بستانیم.</w:t>
      </w:r>
    </w:p>
    <w:p w:rsidR="004665D4"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به بحث اصلی می‌پردازیم؛ </w:t>
      </w:r>
      <w:r w:rsidR="00C2109A" w:rsidRPr="003D4158">
        <w:rPr>
          <w:rFonts w:ascii="IRBadr" w:hAnsi="IRBadr" w:cs="IRBadr"/>
          <w:sz w:val="32"/>
          <w:szCs w:val="32"/>
          <w:rtl/>
        </w:rPr>
        <w:t xml:space="preserve">عنوان بحث </w:t>
      </w:r>
      <w:r w:rsidRPr="003D4158">
        <w:rPr>
          <w:rFonts w:ascii="IRBadr" w:hAnsi="IRBadr" w:cs="IRBadr"/>
          <w:sz w:val="32"/>
          <w:szCs w:val="32"/>
          <w:rtl/>
        </w:rPr>
        <w:t>روش تعیین ولی فقیه</w:t>
      </w:r>
      <w:r w:rsidR="00C2109A" w:rsidRPr="003D4158">
        <w:rPr>
          <w:rFonts w:ascii="IRBadr" w:hAnsi="IRBadr" w:cs="IRBadr"/>
          <w:sz w:val="32"/>
          <w:szCs w:val="32"/>
          <w:rtl/>
        </w:rPr>
        <w:t>‌</w:t>
      </w:r>
      <w:r w:rsidRPr="003D4158">
        <w:rPr>
          <w:rFonts w:ascii="IRBadr" w:hAnsi="IRBadr" w:cs="IRBadr"/>
          <w:sz w:val="32"/>
          <w:szCs w:val="32"/>
          <w:rtl/>
        </w:rPr>
        <w:t>ای</w:t>
      </w:r>
      <w:r w:rsidR="00C2109A" w:rsidRPr="003D4158">
        <w:rPr>
          <w:rFonts w:ascii="IRBadr" w:hAnsi="IRBadr" w:cs="IRBadr"/>
          <w:sz w:val="32"/>
          <w:szCs w:val="32"/>
          <w:rtl/>
        </w:rPr>
        <w:t xml:space="preserve"> است</w:t>
      </w:r>
      <w:r w:rsidRPr="003D4158">
        <w:rPr>
          <w:rFonts w:ascii="IRBadr" w:hAnsi="IRBadr" w:cs="IRBadr"/>
          <w:sz w:val="32"/>
          <w:szCs w:val="32"/>
          <w:rtl/>
        </w:rPr>
        <w:t xml:space="preserve"> که باید ولایت امر را در عصر غیبت بر عهده </w:t>
      </w:r>
      <w:r w:rsidR="00C2109A" w:rsidRPr="003D4158">
        <w:rPr>
          <w:rFonts w:ascii="IRBadr" w:hAnsi="IRBadr" w:cs="IRBadr"/>
          <w:sz w:val="32"/>
          <w:szCs w:val="32"/>
          <w:rtl/>
        </w:rPr>
        <w:t>بگیرد.</w:t>
      </w:r>
      <w:r w:rsidRPr="003D4158">
        <w:rPr>
          <w:rFonts w:ascii="IRBadr" w:hAnsi="IRBadr" w:cs="IRBadr"/>
          <w:sz w:val="32"/>
          <w:szCs w:val="32"/>
          <w:rtl/>
        </w:rPr>
        <w:t xml:space="preserve"> گفت</w:t>
      </w:r>
      <w:r w:rsidR="003D4158">
        <w:rPr>
          <w:rFonts w:ascii="IRBadr" w:hAnsi="IRBadr" w:cs="IRBadr"/>
          <w:sz w:val="32"/>
          <w:szCs w:val="32"/>
          <w:rtl/>
        </w:rPr>
        <w:t>یم که باید مقدماتی را بیان کنیم</w:t>
      </w:r>
      <w:r w:rsidR="003D4158">
        <w:rPr>
          <w:rFonts w:ascii="IRBadr" w:hAnsi="IRBadr" w:cs="IRBadr" w:hint="cs"/>
          <w:sz w:val="32"/>
          <w:szCs w:val="32"/>
          <w:rtl/>
        </w:rPr>
        <w:t>.</w:t>
      </w:r>
      <w:r w:rsidRPr="003D4158">
        <w:rPr>
          <w:rFonts w:ascii="IRBadr" w:hAnsi="IRBadr" w:cs="IRBadr"/>
          <w:sz w:val="32"/>
          <w:szCs w:val="32"/>
          <w:rtl/>
        </w:rPr>
        <w:t xml:space="preserve"> مقدمه اول آن را مطرح کردیم، مقدمه اول این بود که جعلی که شارع می‌کند، متعلق و موضوعی دارد؛ متعلق فعلی است که جعل شارع به آن تعلق می‌گیرد</w:t>
      </w:r>
      <w:r w:rsidR="00C2109A" w:rsidRPr="003D4158">
        <w:rPr>
          <w:rFonts w:ascii="IRBadr" w:hAnsi="IRBadr" w:cs="IRBadr"/>
          <w:sz w:val="32"/>
          <w:szCs w:val="32"/>
          <w:rtl/>
        </w:rPr>
        <w:t>،</w:t>
      </w:r>
      <w:r w:rsidRPr="003D4158">
        <w:rPr>
          <w:rFonts w:ascii="IRBadr" w:hAnsi="IRBadr" w:cs="IRBadr"/>
          <w:sz w:val="32"/>
          <w:szCs w:val="32"/>
          <w:rtl/>
        </w:rPr>
        <w:t xml:space="preserve"> حال </w:t>
      </w:r>
      <w:r w:rsidR="003D4158">
        <w:rPr>
          <w:rFonts w:ascii="IRBadr" w:hAnsi="IRBadr" w:cs="IRBadr" w:hint="cs"/>
          <w:sz w:val="32"/>
          <w:szCs w:val="32"/>
          <w:rtl/>
        </w:rPr>
        <w:t xml:space="preserve">چه </w:t>
      </w:r>
      <w:r w:rsidR="00201365">
        <w:rPr>
          <w:rFonts w:ascii="IRBadr" w:hAnsi="IRBadr" w:cs="IRBadr"/>
          <w:sz w:val="32"/>
          <w:szCs w:val="32"/>
          <w:rtl/>
        </w:rPr>
        <w:t xml:space="preserve">این جعل </w:t>
      </w:r>
      <w:r w:rsidRPr="003D4158">
        <w:rPr>
          <w:rFonts w:ascii="IRBadr" w:hAnsi="IRBadr" w:cs="IRBadr"/>
          <w:sz w:val="32"/>
          <w:szCs w:val="32"/>
          <w:rtl/>
        </w:rPr>
        <w:t xml:space="preserve">جعل حکم وضعی و چه </w:t>
      </w:r>
      <w:r w:rsidR="00201365">
        <w:rPr>
          <w:rFonts w:ascii="IRBadr" w:hAnsi="IRBadr" w:cs="IRBadr" w:hint="cs"/>
          <w:sz w:val="32"/>
          <w:szCs w:val="32"/>
          <w:rtl/>
        </w:rPr>
        <w:t xml:space="preserve">جعل </w:t>
      </w:r>
      <w:r w:rsidRPr="003D4158">
        <w:rPr>
          <w:rFonts w:ascii="IRBadr" w:hAnsi="IRBadr" w:cs="IRBadr"/>
          <w:sz w:val="32"/>
          <w:szCs w:val="32"/>
          <w:rtl/>
        </w:rPr>
        <w:t>حکم تکلی</w:t>
      </w:r>
      <w:r w:rsidR="00201365">
        <w:rPr>
          <w:rFonts w:ascii="IRBadr" w:hAnsi="IRBadr" w:cs="IRBadr"/>
          <w:sz w:val="32"/>
          <w:szCs w:val="32"/>
          <w:rtl/>
        </w:rPr>
        <w:t xml:space="preserve">فی باشد. مثلاً وجوب جعل است، </w:t>
      </w:r>
      <w:r w:rsidR="00201365">
        <w:rPr>
          <w:rFonts w:ascii="IRBadr" w:hAnsi="IRBadr" w:cs="IRBadr" w:hint="cs"/>
          <w:sz w:val="32"/>
          <w:szCs w:val="32"/>
          <w:rtl/>
        </w:rPr>
        <w:t>تعیین</w:t>
      </w:r>
      <w:r w:rsidRPr="003D4158">
        <w:rPr>
          <w:rFonts w:ascii="IRBadr" w:hAnsi="IRBadr" w:cs="IRBadr"/>
          <w:sz w:val="32"/>
          <w:szCs w:val="32"/>
          <w:rtl/>
        </w:rPr>
        <w:t xml:space="preserve"> مقام نصب برای مقام معینی آن هم جعل است گرچه وضعی است. جعل شرعی متعلقی دارد؛ وقتی بیان می‌کند</w:t>
      </w:r>
      <w:r w:rsidR="00201365">
        <w:rPr>
          <w:rFonts w:ascii="IRBadr" w:hAnsi="IRBadr" w:cs="IRBadr" w:hint="cs"/>
          <w:sz w:val="32"/>
          <w:szCs w:val="32"/>
          <w:rtl/>
        </w:rPr>
        <w:t>:</w:t>
      </w:r>
      <w:r w:rsidRPr="003D4158">
        <w:rPr>
          <w:rFonts w:ascii="IRBadr" w:hAnsi="IRBadr" w:cs="IRBadr"/>
          <w:sz w:val="32"/>
          <w:szCs w:val="32"/>
          <w:rtl/>
        </w:rPr>
        <w:t xml:space="preserve"> اقم الصلاة، این </w:t>
      </w:r>
      <w:r w:rsidRPr="003D4158">
        <w:rPr>
          <w:rFonts w:ascii="IRBadr" w:hAnsi="IRBadr" w:cs="IRBadr"/>
          <w:sz w:val="32"/>
          <w:szCs w:val="32"/>
          <w:rtl/>
        </w:rPr>
        <w:lastRenderedPageBreak/>
        <w:t>صلاة متعلق</w:t>
      </w:r>
      <w:r w:rsidR="00201365">
        <w:rPr>
          <w:rFonts w:ascii="IRBadr" w:hAnsi="IRBadr" w:cs="IRBadr" w:hint="cs"/>
          <w:sz w:val="32"/>
          <w:szCs w:val="32"/>
          <w:rtl/>
        </w:rPr>
        <w:t>ِ</w:t>
      </w:r>
      <w:r w:rsidR="00C2109A" w:rsidRPr="003D4158">
        <w:rPr>
          <w:rFonts w:ascii="IRBadr" w:hAnsi="IRBadr" w:cs="IRBadr"/>
          <w:sz w:val="32"/>
          <w:szCs w:val="32"/>
          <w:rtl/>
        </w:rPr>
        <w:t xml:space="preserve"> جعل</w:t>
      </w:r>
      <w:r w:rsidRPr="003D4158">
        <w:rPr>
          <w:rFonts w:ascii="IRBadr" w:hAnsi="IRBadr" w:cs="IRBadr"/>
          <w:sz w:val="32"/>
          <w:szCs w:val="32"/>
          <w:rtl/>
        </w:rPr>
        <w:t xml:space="preserve"> شرعی است</w:t>
      </w:r>
      <w:r w:rsidR="00C2109A" w:rsidRPr="003D4158">
        <w:rPr>
          <w:rFonts w:ascii="IRBadr" w:hAnsi="IRBadr" w:cs="IRBadr"/>
          <w:sz w:val="32"/>
          <w:szCs w:val="32"/>
          <w:rtl/>
        </w:rPr>
        <w:t xml:space="preserve">. </w:t>
      </w:r>
      <w:r w:rsidRPr="003D4158">
        <w:rPr>
          <w:rFonts w:ascii="IRBadr" w:hAnsi="IRBadr" w:cs="IRBadr"/>
          <w:sz w:val="32"/>
          <w:szCs w:val="32"/>
          <w:rtl/>
        </w:rPr>
        <w:t>در اینجا فعل مک</w:t>
      </w:r>
      <w:r w:rsidR="00201365">
        <w:rPr>
          <w:rFonts w:ascii="IRBadr" w:hAnsi="IRBadr" w:cs="IRBadr"/>
          <w:sz w:val="32"/>
          <w:szCs w:val="32"/>
          <w:rtl/>
        </w:rPr>
        <w:t>لف متعلق به وجوب قرار گرفته است</w:t>
      </w:r>
      <w:r w:rsidRPr="003D4158">
        <w:rPr>
          <w:rFonts w:ascii="IRBadr" w:hAnsi="IRBadr" w:cs="IRBadr"/>
          <w:sz w:val="32"/>
          <w:szCs w:val="32"/>
          <w:rtl/>
        </w:rPr>
        <w:t xml:space="preserve"> لکن غالباً خود این فعل هم متعلقی دارد؛ وقتی گفته می‌شود صلاة، این صلاة باید در زمان و مکانی انجام شود، صلاة به لباسی نیاز دارد، این موارد همه متعلقات متعلق </w:t>
      </w:r>
      <w:r w:rsidR="004665D4" w:rsidRPr="003D4158">
        <w:rPr>
          <w:rFonts w:ascii="IRBadr" w:hAnsi="IRBadr" w:cs="IRBadr"/>
          <w:sz w:val="32"/>
          <w:szCs w:val="32"/>
          <w:rtl/>
        </w:rPr>
        <w:t>هستند.</w:t>
      </w:r>
    </w:p>
    <w:p w:rsidR="00B9126D" w:rsidRPr="003D4158" w:rsidRDefault="00201365" w:rsidP="00821CA1">
      <w:pPr>
        <w:spacing w:before="100" w:beforeAutospacing="1" w:after="100" w:afterAutospacing="1" w:line="276" w:lineRule="auto"/>
        <w:ind w:firstLine="284"/>
        <w:jc w:val="lowKashida"/>
        <w:rPr>
          <w:rFonts w:ascii="IRBadr" w:hAnsi="IRBadr" w:cs="IRBadr"/>
          <w:sz w:val="32"/>
          <w:szCs w:val="32"/>
          <w:rtl/>
        </w:rPr>
      </w:pPr>
      <w:r>
        <w:rPr>
          <w:rFonts w:ascii="IRBadr" w:hAnsi="IRBadr" w:cs="IRBadr" w:hint="cs"/>
          <w:sz w:val="32"/>
          <w:szCs w:val="32"/>
          <w:rtl/>
        </w:rPr>
        <w:t xml:space="preserve">مرحوم نائینی از این </w:t>
      </w:r>
      <w:r w:rsidR="00B9126D" w:rsidRPr="003D4158">
        <w:rPr>
          <w:rFonts w:ascii="IRBadr" w:hAnsi="IRBadr" w:cs="IRBadr"/>
          <w:sz w:val="32"/>
          <w:szCs w:val="32"/>
          <w:rtl/>
        </w:rPr>
        <w:t xml:space="preserve">اصطلاح </w:t>
      </w:r>
      <w:r>
        <w:rPr>
          <w:rFonts w:ascii="IRBadr" w:hAnsi="IRBadr" w:cs="IRBadr" w:hint="cs"/>
          <w:sz w:val="32"/>
          <w:szCs w:val="32"/>
          <w:rtl/>
        </w:rPr>
        <w:t xml:space="preserve">به </w:t>
      </w:r>
      <w:r w:rsidR="00B9126D" w:rsidRPr="003D4158">
        <w:rPr>
          <w:rFonts w:ascii="IRBadr" w:hAnsi="IRBadr" w:cs="IRBadr"/>
          <w:sz w:val="32"/>
          <w:szCs w:val="32"/>
          <w:rtl/>
        </w:rPr>
        <w:t>متعلق المتعلق</w:t>
      </w:r>
      <w:r w:rsidR="004665D4" w:rsidRPr="003D4158">
        <w:rPr>
          <w:rFonts w:ascii="IRBadr" w:hAnsi="IRBadr" w:cs="IRBadr"/>
          <w:sz w:val="32"/>
          <w:szCs w:val="32"/>
          <w:rtl/>
        </w:rPr>
        <w:t xml:space="preserve"> </w:t>
      </w:r>
      <w:r w:rsidR="00B9126D" w:rsidRPr="003D4158">
        <w:rPr>
          <w:rFonts w:ascii="IRBadr" w:hAnsi="IRBadr" w:cs="IRBadr"/>
          <w:sz w:val="32"/>
          <w:szCs w:val="32"/>
          <w:rtl/>
        </w:rPr>
        <w:t xml:space="preserve">تعبیر می‌کند و بنا به اصطلاح شیخ </w:t>
      </w:r>
      <w:r w:rsidR="00821CA1">
        <w:rPr>
          <w:rFonts w:ascii="IRBadr" w:hAnsi="IRBadr" w:cs="IRBadr" w:hint="cs"/>
          <w:sz w:val="32"/>
          <w:szCs w:val="32"/>
          <w:rtl/>
        </w:rPr>
        <w:t>-</w:t>
      </w:r>
      <w:r w:rsidR="00B9126D" w:rsidRPr="003D4158">
        <w:rPr>
          <w:rFonts w:ascii="IRBadr" w:hAnsi="IRBadr" w:cs="IRBadr"/>
          <w:sz w:val="32"/>
          <w:szCs w:val="32"/>
          <w:rtl/>
        </w:rPr>
        <w:t>که اصطلاح دقیقی است</w:t>
      </w:r>
      <w:r w:rsidR="00821CA1">
        <w:rPr>
          <w:rFonts w:ascii="IRBadr" w:hAnsi="IRBadr" w:cs="IRBadr" w:hint="cs"/>
          <w:sz w:val="32"/>
          <w:szCs w:val="32"/>
          <w:rtl/>
        </w:rPr>
        <w:t>-</w:t>
      </w:r>
      <w:r w:rsidR="00B9126D" w:rsidRPr="003D4158">
        <w:rPr>
          <w:rFonts w:ascii="IRBadr" w:hAnsi="IRBadr" w:cs="IRBadr"/>
          <w:sz w:val="32"/>
          <w:szCs w:val="32"/>
          <w:rtl/>
        </w:rPr>
        <w:t xml:space="preserve"> از آن به موضوع تعبیر م</w:t>
      </w:r>
      <w:r w:rsidR="004665D4" w:rsidRPr="003D4158">
        <w:rPr>
          <w:rFonts w:ascii="IRBadr" w:hAnsi="IRBadr" w:cs="IRBadr"/>
          <w:sz w:val="32"/>
          <w:szCs w:val="32"/>
          <w:rtl/>
        </w:rPr>
        <w:t>ی‌شو</w:t>
      </w:r>
      <w:r w:rsidR="00B9126D" w:rsidRPr="003D4158">
        <w:rPr>
          <w:rFonts w:ascii="IRBadr" w:hAnsi="IRBadr" w:cs="IRBadr"/>
          <w:sz w:val="32"/>
          <w:szCs w:val="32"/>
          <w:rtl/>
        </w:rPr>
        <w:t>د. البته این معنای موضوع از معنای فلسفی و منطقی متفاوت است و ما این بحث را در جلد اول اصول بحث کرده‌</w:t>
      </w:r>
      <w:r w:rsidR="00821CA1">
        <w:rPr>
          <w:rFonts w:ascii="IRBadr" w:hAnsi="IRBadr" w:cs="IRBadr" w:hint="cs"/>
          <w:sz w:val="32"/>
          <w:szCs w:val="32"/>
          <w:rtl/>
        </w:rPr>
        <w:t xml:space="preserve"> و</w:t>
      </w:r>
      <w:r w:rsidR="00B9126D" w:rsidRPr="003D4158">
        <w:rPr>
          <w:rFonts w:ascii="IRBadr" w:hAnsi="IRBadr" w:cs="IRBadr"/>
          <w:sz w:val="32"/>
          <w:szCs w:val="32"/>
          <w:rtl/>
        </w:rPr>
        <w:t xml:space="preserve"> اقسام و مصطلحات متعلق الموضوع را در آنجا بحث کرده‌ایم. لذا دوستان م</w:t>
      </w:r>
      <w:r w:rsidR="00821CA1">
        <w:rPr>
          <w:rFonts w:ascii="IRBadr" w:hAnsi="IRBadr" w:cs="IRBadr"/>
          <w:sz w:val="32"/>
          <w:szCs w:val="32"/>
          <w:rtl/>
        </w:rPr>
        <w:t>ی‌توانند به آنجا مراجعه کرده و</w:t>
      </w:r>
      <w:r w:rsidR="00821CA1">
        <w:rPr>
          <w:rFonts w:ascii="IRBadr" w:hAnsi="IRBadr" w:cs="IRBadr" w:hint="cs"/>
          <w:sz w:val="32"/>
          <w:szCs w:val="32"/>
          <w:rtl/>
        </w:rPr>
        <w:t xml:space="preserve"> این</w:t>
      </w:r>
      <w:r w:rsidR="00B9126D" w:rsidRPr="003D4158">
        <w:rPr>
          <w:rFonts w:ascii="IRBadr" w:hAnsi="IRBadr" w:cs="IRBadr"/>
          <w:sz w:val="32"/>
          <w:szCs w:val="32"/>
          <w:rtl/>
        </w:rPr>
        <w:t xml:space="preserve"> مسئله </w:t>
      </w:r>
      <w:r w:rsidR="00821CA1">
        <w:rPr>
          <w:rFonts w:ascii="IRBadr" w:hAnsi="IRBadr" w:cs="IRBadr" w:hint="cs"/>
          <w:sz w:val="32"/>
          <w:szCs w:val="32"/>
          <w:rtl/>
        </w:rPr>
        <w:t xml:space="preserve">را </w:t>
      </w:r>
      <w:r w:rsidR="00B9126D" w:rsidRPr="003D4158">
        <w:rPr>
          <w:rFonts w:ascii="IRBadr" w:hAnsi="IRBadr" w:cs="IRBadr"/>
          <w:sz w:val="32"/>
          <w:szCs w:val="32"/>
          <w:rtl/>
        </w:rPr>
        <w:t>بررسی کنند.</w:t>
      </w:r>
    </w:p>
    <w:p w:rsidR="00B9126D"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به‌هرحال وقتی می‌گوییم موضوع یعنی همان چیزی که فعل به آن تعلق گرفته </w:t>
      </w:r>
      <w:r w:rsidR="004665D4" w:rsidRPr="003D4158">
        <w:rPr>
          <w:rFonts w:ascii="IRBadr" w:hAnsi="IRBadr" w:cs="IRBadr"/>
          <w:sz w:val="32"/>
          <w:szCs w:val="32"/>
          <w:rtl/>
        </w:rPr>
        <w:t>است؛</w:t>
      </w:r>
      <w:r w:rsidR="00821CA1">
        <w:rPr>
          <w:rFonts w:ascii="IRBadr" w:hAnsi="IRBadr" w:cs="IRBadr"/>
          <w:sz w:val="32"/>
          <w:szCs w:val="32"/>
          <w:rtl/>
        </w:rPr>
        <w:t xml:space="preserve"> زمان و مکان</w:t>
      </w:r>
      <w:r w:rsidRPr="003D4158">
        <w:rPr>
          <w:rFonts w:ascii="IRBadr" w:hAnsi="IRBadr" w:cs="IRBadr"/>
          <w:sz w:val="32"/>
          <w:szCs w:val="32"/>
          <w:rtl/>
        </w:rPr>
        <w:t xml:space="preserve"> و آلت و همه اشیاء</w:t>
      </w:r>
      <w:r w:rsidR="00821CA1">
        <w:rPr>
          <w:rFonts w:ascii="IRBadr" w:hAnsi="IRBadr" w:cs="IRBadr" w:hint="cs"/>
          <w:sz w:val="32"/>
          <w:szCs w:val="32"/>
          <w:rtl/>
        </w:rPr>
        <w:t>ِ</w:t>
      </w:r>
      <w:r w:rsidRPr="003D4158">
        <w:rPr>
          <w:rFonts w:ascii="IRBadr" w:hAnsi="IRBadr" w:cs="IRBadr"/>
          <w:sz w:val="32"/>
          <w:szCs w:val="32"/>
          <w:rtl/>
        </w:rPr>
        <w:t xml:space="preserve"> از این قبیل</w:t>
      </w:r>
      <w:r w:rsidR="00821CA1">
        <w:rPr>
          <w:rFonts w:ascii="IRBadr" w:hAnsi="IRBadr" w:cs="IRBadr" w:hint="cs"/>
          <w:sz w:val="32"/>
          <w:szCs w:val="32"/>
          <w:rtl/>
        </w:rPr>
        <w:t>،</w:t>
      </w:r>
      <w:r w:rsidRPr="003D4158">
        <w:rPr>
          <w:rFonts w:ascii="IRBadr" w:hAnsi="IRBadr" w:cs="IRBadr"/>
          <w:sz w:val="32"/>
          <w:szCs w:val="32"/>
          <w:rtl/>
        </w:rPr>
        <w:t xml:space="preserve"> </w:t>
      </w:r>
      <w:r w:rsidR="004665D4" w:rsidRPr="003D4158">
        <w:rPr>
          <w:rFonts w:ascii="IRBadr" w:hAnsi="IRBadr" w:cs="IRBadr"/>
          <w:sz w:val="32"/>
          <w:szCs w:val="32"/>
          <w:rtl/>
        </w:rPr>
        <w:t>همه موضوعات تکلیف شرعی هستند.</w:t>
      </w:r>
      <w:r w:rsidRPr="003D4158">
        <w:rPr>
          <w:rFonts w:ascii="IRBadr" w:hAnsi="IRBadr" w:cs="IRBadr"/>
          <w:sz w:val="32"/>
          <w:szCs w:val="32"/>
          <w:rtl/>
        </w:rPr>
        <w:t xml:space="preserve"> اگر شارع گفت: اکرم عالما</w:t>
      </w:r>
      <w:r w:rsidR="004665D4" w:rsidRPr="003D4158">
        <w:rPr>
          <w:rFonts w:ascii="IRBadr" w:hAnsi="IRBadr" w:cs="IRBadr"/>
          <w:sz w:val="32"/>
          <w:szCs w:val="32"/>
          <w:rtl/>
        </w:rPr>
        <w:t>ً</w:t>
      </w:r>
      <w:r w:rsidRPr="003D4158">
        <w:rPr>
          <w:rFonts w:ascii="IRBadr" w:hAnsi="IRBadr" w:cs="IRBadr"/>
          <w:sz w:val="32"/>
          <w:szCs w:val="32"/>
          <w:rtl/>
        </w:rPr>
        <w:t xml:space="preserve">، در </w:t>
      </w:r>
      <w:r w:rsidR="004665D4" w:rsidRPr="003D4158">
        <w:rPr>
          <w:rFonts w:ascii="IRBadr" w:hAnsi="IRBadr" w:cs="IRBadr"/>
          <w:sz w:val="32"/>
          <w:szCs w:val="32"/>
          <w:rtl/>
        </w:rPr>
        <w:t>اینجا سه بحث است؛ یک</w:t>
      </w:r>
      <w:r w:rsidRPr="003D4158">
        <w:rPr>
          <w:rFonts w:ascii="IRBadr" w:hAnsi="IRBadr" w:cs="IRBadr"/>
          <w:sz w:val="32"/>
          <w:szCs w:val="32"/>
          <w:rtl/>
        </w:rPr>
        <w:t xml:space="preserve"> </w:t>
      </w:r>
      <w:r w:rsidR="004665D4" w:rsidRPr="003D4158">
        <w:rPr>
          <w:rFonts w:ascii="IRBadr" w:hAnsi="IRBadr" w:cs="IRBadr"/>
          <w:sz w:val="32"/>
          <w:szCs w:val="32"/>
          <w:rtl/>
        </w:rPr>
        <w:t xml:space="preserve">وجوب است که </w:t>
      </w:r>
      <w:r w:rsidRPr="003D4158">
        <w:rPr>
          <w:rFonts w:ascii="IRBadr" w:hAnsi="IRBadr" w:cs="IRBadr"/>
          <w:sz w:val="32"/>
          <w:szCs w:val="32"/>
          <w:rtl/>
        </w:rPr>
        <w:t xml:space="preserve">حکم شرعی است، یک اکرام است که متعلق حکم شرعی است؛ یعنی این اکرام فعل مکلف است، عالم هم متعلق المتعلق است، یعنی متعلق اکرام </w:t>
      </w:r>
      <w:r w:rsidR="004665D4" w:rsidRPr="003D4158">
        <w:rPr>
          <w:rFonts w:ascii="IRBadr" w:hAnsi="IRBadr" w:cs="IRBadr"/>
          <w:sz w:val="32"/>
          <w:szCs w:val="32"/>
          <w:rtl/>
        </w:rPr>
        <w:t>است و</w:t>
      </w:r>
      <w:r w:rsidRPr="003D4158">
        <w:rPr>
          <w:rFonts w:ascii="IRBadr" w:hAnsi="IRBadr" w:cs="IRBadr"/>
          <w:sz w:val="32"/>
          <w:szCs w:val="32"/>
          <w:rtl/>
        </w:rPr>
        <w:t xml:space="preserve"> اکرام به عالم تعلق می‌گیرد</w:t>
      </w:r>
      <w:r w:rsidR="004665D4" w:rsidRPr="003D4158">
        <w:rPr>
          <w:rFonts w:ascii="IRBadr" w:hAnsi="IRBadr" w:cs="IRBadr"/>
          <w:sz w:val="32"/>
          <w:szCs w:val="32"/>
          <w:rtl/>
        </w:rPr>
        <w:t xml:space="preserve"> که به این موضوع می‌گوییم.</w:t>
      </w:r>
      <w:r w:rsidRPr="003D4158">
        <w:rPr>
          <w:rFonts w:ascii="IRBadr" w:hAnsi="IRBadr" w:cs="IRBadr"/>
          <w:sz w:val="32"/>
          <w:szCs w:val="32"/>
          <w:rtl/>
        </w:rPr>
        <w:t xml:space="preserve"> این مطلب اول است که معلوم می‌شود م</w:t>
      </w:r>
      <w:r w:rsidR="00821CA1">
        <w:rPr>
          <w:rFonts w:ascii="IRBadr" w:hAnsi="IRBadr" w:cs="IRBadr"/>
          <w:sz w:val="32"/>
          <w:szCs w:val="32"/>
          <w:rtl/>
        </w:rPr>
        <w:t>ا برای هر حکم و جعل شرعی یک حکم</w:t>
      </w:r>
      <w:r w:rsidRPr="003D4158">
        <w:rPr>
          <w:rFonts w:ascii="IRBadr" w:hAnsi="IRBadr" w:cs="IRBadr"/>
          <w:sz w:val="32"/>
          <w:szCs w:val="32"/>
          <w:rtl/>
        </w:rPr>
        <w:t xml:space="preserve"> و یک متعلق داریم که حکم عارض بر فعل می‌شود</w:t>
      </w:r>
      <w:r w:rsidR="004665D4" w:rsidRPr="003D4158">
        <w:rPr>
          <w:rFonts w:ascii="IRBadr" w:hAnsi="IRBadr" w:cs="IRBadr"/>
          <w:sz w:val="32"/>
          <w:szCs w:val="32"/>
          <w:rtl/>
        </w:rPr>
        <w:t xml:space="preserve"> و </w:t>
      </w:r>
      <w:r w:rsidRPr="003D4158">
        <w:rPr>
          <w:rFonts w:ascii="IRBadr" w:hAnsi="IRBadr" w:cs="IRBadr"/>
          <w:sz w:val="32"/>
          <w:szCs w:val="32"/>
          <w:rtl/>
        </w:rPr>
        <w:t>ما آن فعل را متعلق می‌گوییم.</w:t>
      </w:r>
      <w:r w:rsidR="004665D4" w:rsidRPr="003D4158">
        <w:rPr>
          <w:rFonts w:ascii="IRBadr" w:hAnsi="IRBadr" w:cs="IRBadr"/>
          <w:sz w:val="32"/>
          <w:szCs w:val="32"/>
          <w:rtl/>
        </w:rPr>
        <w:t xml:space="preserve"> </w:t>
      </w:r>
      <w:r w:rsidRPr="003D4158">
        <w:rPr>
          <w:rFonts w:ascii="IRBadr" w:hAnsi="IRBadr" w:cs="IRBadr"/>
          <w:sz w:val="32"/>
          <w:szCs w:val="32"/>
          <w:rtl/>
        </w:rPr>
        <w:t>متعلق هم عارض بر</w:t>
      </w:r>
      <w:r w:rsidR="004665D4" w:rsidRPr="003D4158">
        <w:rPr>
          <w:rFonts w:ascii="IRBadr" w:hAnsi="IRBadr" w:cs="IRBadr"/>
          <w:sz w:val="32"/>
          <w:szCs w:val="32"/>
          <w:rtl/>
        </w:rPr>
        <w:t xml:space="preserve"> </w:t>
      </w:r>
      <w:r w:rsidRPr="003D4158">
        <w:rPr>
          <w:rFonts w:ascii="IRBadr" w:hAnsi="IRBadr" w:cs="IRBadr"/>
          <w:sz w:val="32"/>
          <w:szCs w:val="32"/>
          <w:rtl/>
        </w:rPr>
        <w:t>ش</w:t>
      </w:r>
      <w:r w:rsidR="004665D4" w:rsidRPr="003D4158">
        <w:rPr>
          <w:rFonts w:ascii="IRBadr" w:hAnsi="IRBadr" w:cs="IRBadr"/>
          <w:sz w:val="32"/>
          <w:szCs w:val="32"/>
          <w:rtl/>
        </w:rPr>
        <w:t>یء</w:t>
      </w:r>
      <w:r w:rsidRPr="003D4158">
        <w:rPr>
          <w:rFonts w:ascii="IRBadr" w:hAnsi="IRBadr" w:cs="IRBadr"/>
          <w:sz w:val="32"/>
          <w:szCs w:val="32"/>
          <w:rtl/>
        </w:rPr>
        <w:t xml:space="preserve"> </w:t>
      </w:r>
      <w:r w:rsidR="004665D4" w:rsidRPr="003D4158">
        <w:rPr>
          <w:rFonts w:ascii="IRBadr" w:hAnsi="IRBadr" w:cs="IRBadr"/>
          <w:sz w:val="32"/>
          <w:szCs w:val="32"/>
          <w:rtl/>
        </w:rPr>
        <w:t>خارج</w:t>
      </w:r>
      <w:r w:rsidRPr="003D4158">
        <w:rPr>
          <w:rFonts w:ascii="IRBadr" w:hAnsi="IRBadr" w:cs="IRBadr"/>
          <w:sz w:val="32"/>
          <w:szCs w:val="32"/>
          <w:rtl/>
        </w:rPr>
        <w:t>ی می‌شود و ما به آن متعلق المتعلق موضوع می‌گوییم. این مطلب اول بود.</w:t>
      </w:r>
    </w:p>
    <w:p w:rsidR="004665D4"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مطلب دوم اینکه نوع موضوعی که برای حکم شرعی وجود دارد متفاوت </w:t>
      </w:r>
      <w:r w:rsidR="00821CA1">
        <w:rPr>
          <w:rFonts w:ascii="IRBadr" w:hAnsi="IRBadr" w:cs="IRBadr" w:hint="cs"/>
          <w:sz w:val="32"/>
          <w:szCs w:val="32"/>
          <w:rtl/>
        </w:rPr>
        <w:t>است؛</w:t>
      </w:r>
      <w:r w:rsidRPr="003D4158">
        <w:rPr>
          <w:rFonts w:ascii="IRBadr" w:hAnsi="IRBadr" w:cs="IRBadr"/>
          <w:sz w:val="32"/>
          <w:szCs w:val="32"/>
          <w:rtl/>
        </w:rPr>
        <w:t xml:space="preserve"> به تفاوت نوع موضوع</w:t>
      </w:r>
      <w:r w:rsidR="00821CA1">
        <w:rPr>
          <w:rFonts w:ascii="IRBadr" w:hAnsi="IRBadr" w:cs="IRBadr" w:hint="cs"/>
          <w:sz w:val="32"/>
          <w:szCs w:val="32"/>
          <w:rtl/>
        </w:rPr>
        <w:t xml:space="preserve"> است</w:t>
      </w:r>
      <w:r w:rsidRPr="003D4158">
        <w:rPr>
          <w:rFonts w:ascii="IRBadr" w:hAnsi="IRBadr" w:cs="IRBadr"/>
          <w:sz w:val="32"/>
          <w:szCs w:val="32"/>
          <w:rtl/>
        </w:rPr>
        <w:t xml:space="preserve"> که گاهی موضوع یک امر خارجی شخصی است، گاهی موضوع یک عنوان کلی است. آنجایی که موضو</w:t>
      </w:r>
      <w:r w:rsidR="00821CA1">
        <w:rPr>
          <w:rFonts w:ascii="IRBadr" w:hAnsi="IRBadr" w:cs="IRBadr"/>
          <w:sz w:val="32"/>
          <w:szCs w:val="32"/>
          <w:rtl/>
        </w:rPr>
        <w:t>ع یک عنوان منطبق بر یک شخص</w:t>
      </w:r>
      <w:r w:rsidR="00821CA1">
        <w:rPr>
          <w:rFonts w:ascii="IRBadr" w:hAnsi="IRBadr" w:cs="IRBadr" w:hint="cs"/>
          <w:sz w:val="32"/>
          <w:szCs w:val="32"/>
          <w:rtl/>
        </w:rPr>
        <w:t xml:space="preserve"> و</w:t>
      </w:r>
      <w:r w:rsidRPr="003D4158">
        <w:rPr>
          <w:rFonts w:ascii="IRBadr" w:hAnsi="IRBadr" w:cs="IRBadr"/>
          <w:sz w:val="32"/>
          <w:szCs w:val="32"/>
          <w:rtl/>
        </w:rPr>
        <w:t xml:space="preserve"> موضوع یک شخص خارجی معین باشد که در خارج مشخص شده است به این </w:t>
      </w:r>
      <w:r w:rsidR="004665D4" w:rsidRPr="003D4158">
        <w:rPr>
          <w:rFonts w:ascii="IRBadr" w:hAnsi="IRBadr" w:cs="IRBadr"/>
          <w:sz w:val="32"/>
          <w:szCs w:val="32"/>
          <w:rtl/>
        </w:rPr>
        <w:t>قضیۀ</w:t>
      </w:r>
      <w:r w:rsidRPr="003D4158">
        <w:rPr>
          <w:rFonts w:ascii="IRBadr" w:hAnsi="IRBadr" w:cs="IRBadr"/>
          <w:sz w:val="32"/>
          <w:szCs w:val="32"/>
          <w:rtl/>
        </w:rPr>
        <w:t xml:space="preserve"> </w:t>
      </w:r>
      <w:r w:rsidR="004665D4" w:rsidRPr="003D4158">
        <w:rPr>
          <w:rFonts w:ascii="IRBadr" w:hAnsi="IRBadr" w:cs="IRBadr"/>
          <w:sz w:val="32"/>
          <w:szCs w:val="32"/>
          <w:rtl/>
        </w:rPr>
        <w:t>خارجیۀ</w:t>
      </w:r>
      <w:r w:rsidRPr="003D4158">
        <w:rPr>
          <w:rFonts w:ascii="IRBadr" w:hAnsi="IRBadr" w:cs="IRBadr"/>
          <w:sz w:val="32"/>
          <w:szCs w:val="32"/>
          <w:rtl/>
        </w:rPr>
        <w:t xml:space="preserve"> گفته می‌شود</w:t>
      </w:r>
      <w:r w:rsidR="004665D4" w:rsidRPr="003D4158">
        <w:rPr>
          <w:rFonts w:ascii="IRBadr" w:hAnsi="IRBadr" w:cs="IRBadr"/>
          <w:sz w:val="32"/>
          <w:szCs w:val="32"/>
          <w:rtl/>
        </w:rPr>
        <w:t>.</w:t>
      </w:r>
      <w:r w:rsidRPr="003D4158">
        <w:rPr>
          <w:rFonts w:ascii="IRBadr" w:hAnsi="IRBadr" w:cs="IRBadr"/>
          <w:sz w:val="32"/>
          <w:szCs w:val="32"/>
          <w:rtl/>
        </w:rPr>
        <w:t xml:space="preserve"> </w:t>
      </w:r>
      <w:r w:rsidR="004665D4" w:rsidRPr="003D4158">
        <w:rPr>
          <w:rFonts w:ascii="IRBadr" w:hAnsi="IRBadr" w:cs="IRBadr"/>
          <w:sz w:val="32"/>
          <w:szCs w:val="32"/>
          <w:rtl/>
        </w:rPr>
        <w:t>-</w:t>
      </w:r>
      <w:r w:rsidRPr="003D4158">
        <w:rPr>
          <w:rFonts w:ascii="IRBadr" w:hAnsi="IRBadr" w:cs="IRBadr"/>
          <w:sz w:val="32"/>
          <w:szCs w:val="32"/>
          <w:rtl/>
        </w:rPr>
        <w:t xml:space="preserve">این مصطلح با مصطلحات فلسفی متفاوت است و نباید قاطی شود. به‌هرحال هر موضوع مصطلح خود را دارد، وقتی می‌گوییم قضیه خارجیه و حقیقیه </w:t>
      </w:r>
      <w:r w:rsidR="00821CA1">
        <w:rPr>
          <w:rFonts w:ascii="IRBadr" w:hAnsi="IRBadr" w:cs="IRBadr" w:hint="cs"/>
          <w:sz w:val="32"/>
          <w:szCs w:val="32"/>
          <w:rtl/>
        </w:rPr>
        <w:t xml:space="preserve">معنای این لفظ را </w:t>
      </w:r>
      <w:r w:rsidR="00821CA1">
        <w:rPr>
          <w:rFonts w:ascii="IRBadr" w:hAnsi="IRBadr" w:cs="IRBadr"/>
          <w:sz w:val="32"/>
          <w:szCs w:val="32"/>
          <w:rtl/>
        </w:rPr>
        <w:t xml:space="preserve">در اصول </w:t>
      </w:r>
      <w:r w:rsidRPr="003D4158">
        <w:rPr>
          <w:rFonts w:ascii="IRBadr" w:hAnsi="IRBadr" w:cs="IRBadr"/>
          <w:sz w:val="32"/>
          <w:szCs w:val="32"/>
          <w:rtl/>
        </w:rPr>
        <w:t>بیان می‌کنیم</w:t>
      </w:r>
      <w:r w:rsidR="004665D4" w:rsidRPr="003D4158">
        <w:rPr>
          <w:rFonts w:ascii="IRBadr" w:hAnsi="IRBadr" w:cs="IRBadr"/>
          <w:sz w:val="32"/>
          <w:szCs w:val="32"/>
          <w:rtl/>
        </w:rPr>
        <w:t>-.</w:t>
      </w:r>
      <w:r w:rsidRPr="003D4158">
        <w:rPr>
          <w:rFonts w:ascii="IRBadr" w:hAnsi="IRBadr" w:cs="IRBadr"/>
          <w:sz w:val="32"/>
          <w:szCs w:val="32"/>
          <w:rtl/>
        </w:rPr>
        <w:t xml:space="preserve"> قضیه خارجیه </w:t>
      </w:r>
      <w:r w:rsidR="004665D4" w:rsidRPr="003D4158">
        <w:rPr>
          <w:rFonts w:ascii="IRBadr" w:hAnsi="IRBadr" w:cs="IRBadr"/>
          <w:sz w:val="32"/>
          <w:szCs w:val="32"/>
          <w:rtl/>
        </w:rPr>
        <w:t xml:space="preserve">مانند این است که </w:t>
      </w:r>
      <w:r w:rsidRPr="003D4158">
        <w:rPr>
          <w:rFonts w:ascii="IRBadr" w:hAnsi="IRBadr" w:cs="IRBadr"/>
          <w:sz w:val="32"/>
          <w:szCs w:val="32"/>
          <w:rtl/>
        </w:rPr>
        <w:t>می‌گوییم اکرم زیدا</w:t>
      </w:r>
      <w:r w:rsidR="004665D4" w:rsidRPr="003D4158">
        <w:rPr>
          <w:rFonts w:ascii="IRBadr" w:hAnsi="IRBadr" w:cs="IRBadr"/>
          <w:sz w:val="32"/>
          <w:szCs w:val="32"/>
          <w:rtl/>
        </w:rPr>
        <w:t>ً</w:t>
      </w:r>
      <w:r w:rsidRPr="003D4158">
        <w:rPr>
          <w:rFonts w:ascii="IRBadr" w:hAnsi="IRBadr" w:cs="IRBadr"/>
          <w:sz w:val="32"/>
          <w:szCs w:val="32"/>
          <w:rtl/>
        </w:rPr>
        <w:t xml:space="preserve">، این </w:t>
      </w:r>
      <w:r w:rsidR="004665D4" w:rsidRPr="003D4158">
        <w:rPr>
          <w:rFonts w:ascii="IRBadr" w:hAnsi="IRBadr" w:cs="IRBadr"/>
          <w:sz w:val="32"/>
          <w:szCs w:val="32"/>
          <w:rtl/>
        </w:rPr>
        <w:t xml:space="preserve">زید </w:t>
      </w:r>
      <w:r w:rsidRPr="003D4158">
        <w:rPr>
          <w:rFonts w:ascii="IRBadr" w:hAnsi="IRBadr" w:cs="IRBadr"/>
          <w:sz w:val="32"/>
          <w:szCs w:val="32"/>
          <w:rtl/>
        </w:rPr>
        <w:t>خارجی است اما اگر گفت</w:t>
      </w:r>
      <w:r w:rsidR="00821CA1">
        <w:rPr>
          <w:rFonts w:ascii="IRBadr" w:hAnsi="IRBadr" w:cs="IRBadr" w:hint="cs"/>
          <w:sz w:val="32"/>
          <w:szCs w:val="32"/>
          <w:rtl/>
        </w:rPr>
        <w:t>:</w:t>
      </w:r>
      <w:r w:rsidRPr="003D4158">
        <w:rPr>
          <w:rFonts w:ascii="IRBadr" w:hAnsi="IRBadr" w:cs="IRBadr"/>
          <w:sz w:val="32"/>
          <w:szCs w:val="32"/>
          <w:rtl/>
        </w:rPr>
        <w:t xml:space="preserve"> اکرم عالما</w:t>
      </w:r>
      <w:r w:rsidR="004665D4" w:rsidRPr="003D4158">
        <w:rPr>
          <w:rFonts w:ascii="IRBadr" w:hAnsi="IRBadr" w:cs="IRBadr"/>
          <w:sz w:val="32"/>
          <w:szCs w:val="32"/>
          <w:rtl/>
        </w:rPr>
        <w:t>ً</w:t>
      </w:r>
      <w:r w:rsidRPr="003D4158">
        <w:rPr>
          <w:rFonts w:ascii="IRBadr" w:hAnsi="IRBadr" w:cs="IRBadr"/>
          <w:sz w:val="32"/>
          <w:szCs w:val="32"/>
          <w:rtl/>
        </w:rPr>
        <w:t>، این قضیه حقیقیه است</w:t>
      </w:r>
      <w:r w:rsidR="00821CA1">
        <w:rPr>
          <w:rFonts w:ascii="IRBadr" w:hAnsi="IRBadr" w:cs="IRBadr" w:hint="cs"/>
          <w:sz w:val="32"/>
          <w:szCs w:val="32"/>
          <w:rtl/>
        </w:rPr>
        <w:t>؛</w:t>
      </w:r>
      <w:r w:rsidRPr="003D4158">
        <w:rPr>
          <w:rFonts w:ascii="IRBadr" w:hAnsi="IRBadr" w:cs="IRBadr"/>
          <w:sz w:val="32"/>
          <w:szCs w:val="32"/>
          <w:rtl/>
        </w:rPr>
        <w:t xml:space="preserve"> یعنی هرکسی</w:t>
      </w:r>
      <w:r w:rsidR="00821CA1">
        <w:rPr>
          <w:rFonts w:ascii="IRBadr" w:hAnsi="IRBadr" w:cs="IRBadr"/>
          <w:sz w:val="32"/>
          <w:szCs w:val="32"/>
          <w:rtl/>
        </w:rPr>
        <w:t xml:space="preserve"> عالم </w:t>
      </w:r>
      <w:r w:rsidR="00821CA1">
        <w:rPr>
          <w:rFonts w:ascii="IRBadr" w:hAnsi="IRBadr" w:cs="IRBadr" w:hint="cs"/>
          <w:sz w:val="32"/>
          <w:szCs w:val="32"/>
          <w:rtl/>
        </w:rPr>
        <w:t>باشد</w:t>
      </w:r>
      <w:r w:rsidRPr="003D4158">
        <w:rPr>
          <w:rFonts w:ascii="IRBadr" w:hAnsi="IRBadr" w:cs="IRBadr"/>
          <w:sz w:val="32"/>
          <w:szCs w:val="32"/>
          <w:rtl/>
        </w:rPr>
        <w:t xml:space="preserve"> اکرام او </w:t>
      </w:r>
      <w:r w:rsidR="004665D4" w:rsidRPr="003D4158">
        <w:rPr>
          <w:rFonts w:ascii="IRBadr" w:hAnsi="IRBadr" w:cs="IRBadr"/>
          <w:sz w:val="32"/>
          <w:szCs w:val="32"/>
          <w:rtl/>
        </w:rPr>
        <w:t xml:space="preserve">هم </w:t>
      </w:r>
      <w:r w:rsidRPr="003D4158">
        <w:rPr>
          <w:rFonts w:ascii="IRBadr" w:hAnsi="IRBadr" w:cs="IRBadr"/>
          <w:sz w:val="32"/>
          <w:szCs w:val="32"/>
          <w:rtl/>
        </w:rPr>
        <w:t>واجب است.</w:t>
      </w:r>
    </w:p>
    <w:p w:rsidR="00FC1116" w:rsidRPr="003D4158" w:rsidRDefault="00821CA1" w:rsidP="00821CA1">
      <w:pPr>
        <w:spacing w:before="100" w:beforeAutospacing="1" w:after="100" w:afterAutospacing="1" w:line="276" w:lineRule="auto"/>
        <w:ind w:firstLine="284"/>
        <w:jc w:val="lowKashida"/>
        <w:rPr>
          <w:rFonts w:ascii="IRBadr" w:hAnsi="IRBadr" w:cs="IRBadr"/>
          <w:sz w:val="32"/>
          <w:szCs w:val="32"/>
          <w:rtl/>
        </w:rPr>
      </w:pPr>
      <w:r>
        <w:rPr>
          <w:rFonts w:ascii="IRBadr" w:hAnsi="IRBadr" w:cs="IRBadr" w:hint="cs"/>
          <w:sz w:val="32"/>
          <w:szCs w:val="32"/>
          <w:rtl/>
        </w:rPr>
        <w:t>بنابراین</w:t>
      </w:r>
      <w:r w:rsidR="00B9126D" w:rsidRPr="003D4158">
        <w:rPr>
          <w:rFonts w:ascii="IRBadr" w:hAnsi="IRBadr" w:cs="IRBadr"/>
          <w:sz w:val="32"/>
          <w:szCs w:val="32"/>
          <w:rtl/>
        </w:rPr>
        <w:t xml:space="preserve"> گاه موضوع در حکم شرعی</w:t>
      </w:r>
      <w:r w:rsidR="004665D4" w:rsidRPr="003D4158">
        <w:rPr>
          <w:rFonts w:ascii="IRBadr" w:hAnsi="IRBadr" w:cs="IRBadr"/>
          <w:sz w:val="32"/>
          <w:szCs w:val="32"/>
          <w:rtl/>
        </w:rPr>
        <w:t>،</w:t>
      </w:r>
      <w:r w:rsidR="00B9126D" w:rsidRPr="003D4158">
        <w:rPr>
          <w:rFonts w:ascii="IRBadr" w:hAnsi="IRBadr" w:cs="IRBadr"/>
          <w:sz w:val="32"/>
          <w:szCs w:val="32"/>
          <w:rtl/>
        </w:rPr>
        <w:t xml:space="preserve"> موضوع شخصی خارجی است و گاهی موضوع عنوان کلی است. گفتیم که جعل ولایت از سوی شارع به هر دو شکل انجام می‌گیرد</w:t>
      </w:r>
      <w:r w:rsidR="004665D4" w:rsidRPr="003D4158">
        <w:rPr>
          <w:rFonts w:ascii="IRBadr" w:hAnsi="IRBadr" w:cs="IRBadr"/>
          <w:sz w:val="32"/>
          <w:szCs w:val="32"/>
          <w:rtl/>
        </w:rPr>
        <w:t>؛</w:t>
      </w:r>
      <w:r w:rsidR="00B9126D" w:rsidRPr="003D4158">
        <w:rPr>
          <w:rFonts w:ascii="IRBadr" w:hAnsi="IRBadr" w:cs="IRBadr"/>
          <w:sz w:val="32"/>
          <w:szCs w:val="32"/>
          <w:rtl/>
        </w:rPr>
        <w:t xml:space="preserve"> گاهی شارع مثلاً چنین فرموده است؛ </w:t>
      </w:r>
      <w:r w:rsidR="004665D4" w:rsidRPr="003D4158">
        <w:rPr>
          <w:rFonts w:ascii="IRBadr" w:hAnsi="IRBadr" w:cs="IRBadr"/>
          <w:sz w:val="32"/>
          <w:szCs w:val="32"/>
          <w:rtl/>
        </w:rPr>
        <w:t xml:space="preserve">«يا </w:t>
      </w:r>
      <w:r w:rsidR="004665D4" w:rsidRPr="003D4158">
        <w:rPr>
          <w:rFonts w:ascii="IRBadr" w:hAnsi="IRBadr" w:cs="IRBadr"/>
          <w:sz w:val="32"/>
          <w:szCs w:val="32"/>
          <w:rtl/>
        </w:rPr>
        <w:lastRenderedPageBreak/>
        <w:t>داوُدُ إِنَّا جَعَلْناكَ خَليفَةً فِي الْأَرْضِ»</w:t>
      </w:r>
      <w:r w:rsidR="004665D4" w:rsidRPr="003D4158">
        <w:rPr>
          <w:rStyle w:val="FootnoteReference"/>
          <w:rFonts w:ascii="IRBadr" w:hAnsi="IRBadr" w:cs="IRBadr"/>
          <w:sz w:val="32"/>
          <w:szCs w:val="32"/>
          <w:rtl/>
        </w:rPr>
        <w:footnoteReference w:id="1"/>
      </w:r>
      <w:r w:rsidR="004665D4" w:rsidRPr="003D4158">
        <w:rPr>
          <w:rFonts w:ascii="IRBadr" w:hAnsi="IRBadr" w:cs="IRBadr"/>
          <w:sz w:val="32"/>
          <w:szCs w:val="32"/>
          <w:rtl/>
        </w:rPr>
        <w:t xml:space="preserve"> </w:t>
      </w:r>
      <w:r w:rsidR="00B9126D" w:rsidRPr="003D4158">
        <w:rPr>
          <w:rFonts w:ascii="IRBadr" w:hAnsi="IRBadr" w:cs="IRBadr"/>
          <w:sz w:val="32"/>
          <w:szCs w:val="32"/>
          <w:rtl/>
        </w:rPr>
        <w:t xml:space="preserve">که در اینجا جعل شخصی </w:t>
      </w:r>
      <w:r w:rsidR="004665D4" w:rsidRPr="003D4158">
        <w:rPr>
          <w:rFonts w:ascii="IRBadr" w:hAnsi="IRBadr" w:cs="IRBadr"/>
          <w:sz w:val="32"/>
          <w:szCs w:val="32"/>
          <w:rtl/>
        </w:rPr>
        <w:t>بوده</w:t>
      </w:r>
      <w:r w:rsidR="00B9126D" w:rsidRPr="003D4158">
        <w:rPr>
          <w:rFonts w:ascii="IRBadr" w:hAnsi="IRBadr" w:cs="IRBadr"/>
          <w:sz w:val="32"/>
          <w:szCs w:val="32"/>
          <w:rtl/>
        </w:rPr>
        <w:t xml:space="preserve"> و قضیه خارجیه </w:t>
      </w:r>
      <w:r w:rsidR="004665D4" w:rsidRPr="003D4158">
        <w:rPr>
          <w:rFonts w:ascii="IRBadr" w:hAnsi="IRBadr" w:cs="IRBadr"/>
          <w:sz w:val="32"/>
          <w:szCs w:val="32"/>
          <w:rtl/>
        </w:rPr>
        <w:t>است؛</w:t>
      </w:r>
      <w:r w:rsidR="00B9126D" w:rsidRPr="003D4158">
        <w:rPr>
          <w:rFonts w:ascii="IRBadr" w:hAnsi="IRBadr" w:cs="IRBadr"/>
          <w:sz w:val="32"/>
          <w:szCs w:val="32"/>
          <w:rtl/>
        </w:rPr>
        <w:t xml:space="preserve"> تو</w:t>
      </w:r>
      <w:r w:rsidR="004665D4" w:rsidRPr="003D4158">
        <w:rPr>
          <w:rFonts w:ascii="IRBadr" w:hAnsi="IRBadr" w:cs="IRBadr"/>
          <w:sz w:val="32"/>
          <w:szCs w:val="32"/>
          <w:rtl/>
        </w:rPr>
        <w:t xml:space="preserve"> </w:t>
      </w:r>
      <w:r w:rsidR="00B9126D" w:rsidRPr="003D4158">
        <w:rPr>
          <w:rFonts w:ascii="IRBadr" w:hAnsi="IRBadr" w:cs="IRBadr"/>
          <w:sz w:val="32"/>
          <w:szCs w:val="32"/>
          <w:rtl/>
        </w:rPr>
        <w:t xml:space="preserve">ای داوود خلیفه هستی پس بین مردم حکم کن. رسول اکرم صلی الله علیه و </w:t>
      </w:r>
      <w:r w:rsidR="004665D4" w:rsidRPr="003D4158">
        <w:rPr>
          <w:rFonts w:ascii="IRBadr" w:hAnsi="IRBadr" w:cs="IRBadr"/>
          <w:sz w:val="32"/>
          <w:szCs w:val="32"/>
          <w:rtl/>
        </w:rPr>
        <w:t>آ</w:t>
      </w:r>
      <w:r w:rsidR="00B9126D" w:rsidRPr="003D4158">
        <w:rPr>
          <w:rFonts w:ascii="IRBadr" w:hAnsi="IRBadr" w:cs="IRBadr"/>
          <w:sz w:val="32"/>
          <w:szCs w:val="32"/>
          <w:rtl/>
        </w:rPr>
        <w:t>له و سلم فرمود</w:t>
      </w:r>
      <w:r>
        <w:rPr>
          <w:rFonts w:ascii="IRBadr" w:hAnsi="IRBadr" w:cs="IRBadr"/>
          <w:sz w:val="32"/>
          <w:szCs w:val="32"/>
          <w:rtl/>
        </w:rPr>
        <w:t>: «من کنت</w:t>
      </w:r>
      <w:r w:rsidR="004665D4" w:rsidRPr="003D4158">
        <w:rPr>
          <w:rFonts w:ascii="IRBadr" w:hAnsi="IRBadr" w:cs="IRBadr"/>
          <w:sz w:val="32"/>
          <w:szCs w:val="32"/>
          <w:rtl/>
        </w:rPr>
        <w:t xml:space="preserve"> مولی فهذا علی مولا»</w:t>
      </w:r>
      <w:r w:rsidR="00B9126D" w:rsidRPr="003D4158">
        <w:rPr>
          <w:rFonts w:ascii="IRBadr" w:hAnsi="IRBadr" w:cs="IRBadr"/>
          <w:sz w:val="32"/>
          <w:szCs w:val="32"/>
          <w:rtl/>
        </w:rPr>
        <w:t xml:space="preserve"> که این قضیه علی نحو شخصیه است. یا در جایی که فرمود: </w:t>
      </w:r>
      <w:r w:rsidR="004665D4" w:rsidRPr="003D4158">
        <w:rPr>
          <w:rFonts w:ascii="IRBadr" w:hAnsi="IRBadr" w:cs="IRBadr"/>
          <w:sz w:val="32"/>
          <w:szCs w:val="32"/>
          <w:rtl/>
        </w:rPr>
        <w:t>«إِنِّي تَارِكٌ فِيكُمُ الثَّقَلَيْنِ كِتَابَ اللَّهِ عَزَّ وَ جَلَّ وَ عِتْرَتِي أَهْلَ بَيْتِي»</w:t>
      </w:r>
      <w:r w:rsidR="004665D4" w:rsidRPr="003D4158">
        <w:rPr>
          <w:rStyle w:val="FootnoteReference"/>
          <w:rFonts w:ascii="IRBadr" w:hAnsi="IRBadr" w:cs="IRBadr"/>
          <w:sz w:val="32"/>
          <w:szCs w:val="32"/>
          <w:rtl/>
        </w:rPr>
        <w:footnoteReference w:id="2"/>
      </w:r>
      <w:r w:rsidR="004665D4" w:rsidRPr="003D4158">
        <w:rPr>
          <w:rFonts w:ascii="IRBadr" w:hAnsi="IRBadr" w:cs="IRBadr"/>
          <w:sz w:val="32"/>
          <w:szCs w:val="32"/>
          <w:rtl/>
        </w:rPr>
        <w:t xml:space="preserve"> </w:t>
      </w:r>
      <w:r w:rsidR="00B9126D" w:rsidRPr="003D4158">
        <w:rPr>
          <w:rFonts w:ascii="IRBadr" w:hAnsi="IRBadr" w:cs="IRBadr"/>
          <w:sz w:val="32"/>
          <w:szCs w:val="32"/>
          <w:rtl/>
        </w:rPr>
        <w:t>در اینجا خصوص نصب اهل بیت</w:t>
      </w:r>
      <w:r w:rsidR="003D4158">
        <w:rPr>
          <w:rFonts w:ascii="IRBadr" w:hAnsi="IRBadr" w:cs="IRBadr"/>
          <w:sz w:val="32"/>
          <w:szCs w:val="32"/>
          <w:rtl/>
        </w:rPr>
        <w:t xml:space="preserve"> </w:t>
      </w:r>
      <w:r w:rsidR="00FC1116" w:rsidRPr="003D4158">
        <w:rPr>
          <w:rFonts w:ascii="IRBadr" w:hAnsi="IRBadr" w:cs="IRBadr"/>
          <w:sz w:val="32"/>
          <w:szCs w:val="32"/>
          <w:rtl/>
        </w:rPr>
        <w:t xml:space="preserve">علیهم السلام </w:t>
      </w:r>
      <w:r w:rsidR="00B9126D" w:rsidRPr="003D4158">
        <w:rPr>
          <w:rFonts w:ascii="IRBadr" w:hAnsi="IRBadr" w:cs="IRBadr"/>
          <w:sz w:val="32"/>
          <w:szCs w:val="32"/>
          <w:rtl/>
        </w:rPr>
        <w:t xml:space="preserve">است که رسول اکرم </w:t>
      </w:r>
      <w:r w:rsidR="00FC1116" w:rsidRPr="003D4158">
        <w:rPr>
          <w:rFonts w:ascii="IRBadr" w:hAnsi="IRBadr" w:cs="IRBadr"/>
          <w:sz w:val="32"/>
          <w:szCs w:val="32"/>
          <w:rtl/>
        </w:rPr>
        <w:t xml:space="preserve">صلی الله علیه و آله و سلم </w:t>
      </w:r>
      <w:r w:rsidR="00B9126D" w:rsidRPr="003D4158">
        <w:rPr>
          <w:rFonts w:ascii="IRBadr" w:hAnsi="IRBadr" w:cs="IRBadr"/>
          <w:sz w:val="32"/>
          <w:szCs w:val="32"/>
          <w:rtl/>
        </w:rPr>
        <w:t xml:space="preserve">اهل بیت </w:t>
      </w:r>
      <w:r w:rsidR="00FC1116" w:rsidRPr="003D4158">
        <w:rPr>
          <w:rFonts w:ascii="IRBadr" w:hAnsi="IRBadr" w:cs="IRBadr"/>
          <w:sz w:val="32"/>
          <w:szCs w:val="32"/>
          <w:rtl/>
        </w:rPr>
        <w:t xml:space="preserve">علیهم السلام </w:t>
      </w:r>
      <w:r w:rsidR="00B9126D" w:rsidRPr="003D4158">
        <w:rPr>
          <w:rFonts w:ascii="IRBadr" w:hAnsi="IRBadr" w:cs="IRBadr"/>
          <w:sz w:val="32"/>
          <w:szCs w:val="32"/>
          <w:rtl/>
        </w:rPr>
        <w:t xml:space="preserve">را نیز در روایات دیگر </w:t>
      </w:r>
      <w:r>
        <w:rPr>
          <w:rFonts w:ascii="IRBadr" w:hAnsi="IRBadr" w:cs="IRBadr" w:hint="cs"/>
          <w:sz w:val="32"/>
          <w:szCs w:val="32"/>
          <w:rtl/>
        </w:rPr>
        <w:t xml:space="preserve">به عنوان </w:t>
      </w:r>
      <w:r w:rsidR="00B9126D" w:rsidRPr="003D4158">
        <w:rPr>
          <w:rFonts w:ascii="IRBadr" w:hAnsi="IRBadr" w:cs="IRBadr"/>
          <w:sz w:val="32"/>
          <w:szCs w:val="32"/>
          <w:rtl/>
        </w:rPr>
        <w:t xml:space="preserve">خصوص </w:t>
      </w:r>
      <w:r w:rsidR="00FC1116" w:rsidRPr="003D4158">
        <w:rPr>
          <w:rFonts w:ascii="IRBadr" w:hAnsi="IRBadr" w:cs="IRBadr"/>
          <w:sz w:val="32"/>
          <w:szCs w:val="32"/>
          <w:rtl/>
        </w:rPr>
        <w:t>مصادیق</w:t>
      </w:r>
      <w:r w:rsidR="00B9126D" w:rsidRPr="003D4158">
        <w:rPr>
          <w:rFonts w:ascii="IRBadr" w:hAnsi="IRBadr" w:cs="IRBadr"/>
          <w:sz w:val="32"/>
          <w:szCs w:val="32"/>
          <w:rtl/>
        </w:rPr>
        <w:t xml:space="preserve"> معین کرده است. این موارد</w:t>
      </w:r>
      <w:r w:rsidR="00FC1116" w:rsidRPr="003D4158">
        <w:rPr>
          <w:rFonts w:ascii="IRBadr" w:hAnsi="IRBadr" w:cs="IRBadr"/>
          <w:sz w:val="32"/>
          <w:szCs w:val="32"/>
          <w:rtl/>
        </w:rPr>
        <w:t xml:space="preserve"> جعل به نحو</w:t>
      </w:r>
      <w:r w:rsidR="00B9126D" w:rsidRPr="003D4158">
        <w:rPr>
          <w:rFonts w:ascii="IRBadr" w:hAnsi="IRBadr" w:cs="IRBadr"/>
          <w:sz w:val="32"/>
          <w:szCs w:val="32"/>
          <w:rtl/>
        </w:rPr>
        <w:t xml:space="preserve"> قضیه شخصیه انجام گرفته است.</w:t>
      </w:r>
    </w:p>
    <w:p w:rsidR="00B9126D" w:rsidRPr="003D4158" w:rsidRDefault="00B9126D" w:rsidP="00821CA1">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گاهی این جعل برای ولایت علی نحو قضیه کلیه است؛ </w:t>
      </w:r>
      <w:r w:rsidR="00FC1116" w:rsidRPr="003D4158">
        <w:rPr>
          <w:rFonts w:ascii="IRBadr" w:hAnsi="IRBadr" w:cs="IRBadr"/>
          <w:sz w:val="32"/>
          <w:szCs w:val="32"/>
          <w:rtl/>
        </w:rPr>
        <w:t xml:space="preserve">گفتیم که </w:t>
      </w:r>
      <w:r w:rsidRPr="003D4158">
        <w:rPr>
          <w:rFonts w:ascii="IRBadr" w:hAnsi="IRBadr" w:cs="IRBadr"/>
          <w:sz w:val="32"/>
          <w:szCs w:val="32"/>
          <w:rtl/>
        </w:rPr>
        <w:t xml:space="preserve">بنا بر </w:t>
      </w:r>
      <w:r w:rsidR="00FC1116" w:rsidRPr="003D4158">
        <w:rPr>
          <w:rFonts w:ascii="IRBadr" w:hAnsi="IRBadr" w:cs="IRBadr"/>
          <w:sz w:val="32"/>
          <w:szCs w:val="32"/>
          <w:rtl/>
        </w:rPr>
        <w:t xml:space="preserve">مبانی </w:t>
      </w:r>
      <w:r w:rsidRPr="003D4158">
        <w:rPr>
          <w:rFonts w:ascii="IRBadr" w:hAnsi="IRBadr" w:cs="IRBadr"/>
          <w:sz w:val="32"/>
          <w:szCs w:val="32"/>
          <w:rtl/>
        </w:rPr>
        <w:t>حضرت امام رضوان الله تعالی علیه این دو جعل همیشه همراه هم بوده</w:t>
      </w:r>
      <w:r w:rsidR="00821CA1">
        <w:rPr>
          <w:rFonts w:ascii="IRBadr" w:hAnsi="IRBadr" w:cs="IRBadr"/>
          <w:sz w:val="32"/>
          <w:szCs w:val="32"/>
          <w:rtl/>
        </w:rPr>
        <w:t xml:space="preserve"> است</w:t>
      </w:r>
      <w:r w:rsidR="00821CA1">
        <w:rPr>
          <w:rFonts w:ascii="IRBadr" w:hAnsi="IRBadr" w:cs="IRBadr" w:hint="cs"/>
          <w:sz w:val="32"/>
          <w:szCs w:val="32"/>
          <w:rtl/>
        </w:rPr>
        <w:t>؛</w:t>
      </w:r>
      <w:r w:rsidRPr="003D4158">
        <w:rPr>
          <w:rFonts w:ascii="IRBadr" w:hAnsi="IRBadr" w:cs="IRBadr"/>
          <w:sz w:val="32"/>
          <w:szCs w:val="32"/>
          <w:rtl/>
        </w:rPr>
        <w:t xml:space="preserve"> هم جعل </w:t>
      </w:r>
      <w:r w:rsidR="00FC1116" w:rsidRPr="003D4158">
        <w:rPr>
          <w:rFonts w:ascii="IRBadr" w:hAnsi="IRBadr" w:cs="IRBadr"/>
          <w:sz w:val="32"/>
          <w:szCs w:val="32"/>
          <w:rtl/>
        </w:rPr>
        <w:t>علی نحو</w:t>
      </w:r>
      <w:r w:rsidRPr="003D4158">
        <w:rPr>
          <w:rFonts w:ascii="IRBadr" w:hAnsi="IRBadr" w:cs="IRBadr"/>
          <w:sz w:val="32"/>
          <w:szCs w:val="32"/>
          <w:rtl/>
        </w:rPr>
        <w:t xml:space="preserve"> قضیه شخصیه و هم </w:t>
      </w:r>
      <w:r w:rsidR="00FC1116" w:rsidRPr="003D4158">
        <w:rPr>
          <w:rFonts w:ascii="IRBadr" w:hAnsi="IRBadr" w:cs="IRBadr"/>
          <w:sz w:val="32"/>
          <w:szCs w:val="32"/>
          <w:rtl/>
        </w:rPr>
        <w:t xml:space="preserve">جعل </w:t>
      </w:r>
      <w:r w:rsidRPr="003D4158">
        <w:rPr>
          <w:rFonts w:ascii="IRBadr" w:hAnsi="IRBadr" w:cs="IRBadr"/>
          <w:sz w:val="32"/>
          <w:szCs w:val="32"/>
          <w:rtl/>
        </w:rPr>
        <w:t xml:space="preserve">علی </w:t>
      </w:r>
      <w:r w:rsidR="00FC1116" w:rsidRPr="003D4158">
        <w:rPr>
          <w:rFonts w:ascii="IRBadr" w:hAnsi="IRBadr" w:cs="IRBadr"/>
          <w:sz w:val="32"/>
          <w:szCs w:val="32"/>
          <w:rtl/>
        </w:rPr>
        <w:t xml:space="preserve">نحو </w:t>
      </w:r>
      <w:r w:rsidR="00821CA1">
        <w:rPr>
          <w:rFonts w:ascii="IRBadr" w:hAnsi="IRBadr" w:cs="IRBadr"/>
          <w:sz w:val="32"/>
          <w:szCs w:val="32"/>
          <w:rtl/>
        </w:rPr>
        <w:t>قضیه کلی</w:t>
      </w:r>
      <w:r w:rsidR="00821CA1">
        <w:rPr>
          <w:rFonts w:ascii="IRBadr" w:hAnsi="IRBadr" w:cs="IRBadr" w:hint="cs"/>
          <w:sz w:val="32"/>
          <w:szCs w:val="32"/>
          <w:rtl/>
        </w:rPr>
        <w:t>ه.</w:t>
      </w:r>
      <w:r w:rsidRPr="003D4158">
        <w:rPr>
          <w:rFonts w:ascii="IRBadr" w:hAnsi="IRBadr" w:cs="IRBadr"/>
          <w:sz w:val="32"/>
          <w:szCs w:val="32"/>
          <w:rtl/>
        </w:rPr>
        <w:t xml:space="preserve"> جعل کلیه آن چنین بوده است که کل</w:t>
      </w:r>
      <w:r w:rsidR="00821CA1">
        <w:rPr>
          <w:rFonts w:ascii="IRBadr" w:hAnsi="IRBadr" w:cs="IRBadr" w:hint="cs"/>
          <w:sz w:val="32"/>
          <w:szCs w:val="32"/>
          <w:rtl/>
        </w:rPr>
        <w:t>ُ</w:t>
      </w:r>
      <w:r w:rsidRPr="003D4158">
        <w:rPr>
          <w:rFonts w:ascii="IRBadr" w:hAnsi="IRBadr" w:cs="IRBadr"/>
          <w:sz w:val="32"/>
          <w:szCs w:val="32"/>
          <w:rtl/>
        </w:rPr>
        <w:t xml:space="preserve"> عالم عادل برای حکومت</w:t>
      </w:r>
      <w:r w:rsidR="00821CA1">
        <w:rPr>
          <w:rFonts w:ascii="IRBadr" w:hAnsi="IRBadr" w:cs="IRBadr"/>
          <w:sz w:val="32"/>
          <w:szCs w:val="32"/>
          <w:rtl/>
        </w:rPr>
        <w:t xml:space="preserve"> از سوی خدا برای ولایت منصوب </w:t>
      </w:r>
      <w:r w:rsidR="00821CA1">
        <w:rPr>
          <w:rFonts w:ascii="IRBadr" w:hAnsi="IRBadr" w:cs="IRBadr" w:hint="cs"/>
          <w:sz w:val="32"/>
          <w:szCs w:val="32"/>
          <w:rtl/>
        </w:rPr>
        <w:t>بوده و</w:t>
      </w:r>
      <w:r w:rsidRPr="003D4158">
        <w:rPr>
          <w:rFonts w:ascii="IRBadr" w:hAnsi="IRBadr" w:cs="IRBadr"/>
          <w:sz w:val="32"/>
          <w:szCs w:val="32"/>
          <w:rtl/>
        </w:rPr>
        <w:t xml:space="preserve"> جانشیان خدا بر روی زمین هستند. این جعل علی نحو قضیه حقیقیه است. لذا بر مبنای حضرت امام </w:t>
      </w:r>
      <w:r w:rsidR="00FC1116" w:rsidRPr="003D4158">
        <w:rPr>
          <w:rFonts w:ascii="IRBadr" w:hAnsi="IRBadr" w:cs="IRBadr"/>
          <w:sz w:val="32"/>
          <w:szCs w:val="32"/>
          <w:rtl/>
        </w:rPr>
        <w:t xml:space="preserve">رحمةالله علیه </w:t>
      </w:r>
      <w:r w:rsidRPr="003D4158">
        <w:rPr>
          <w:rFonts w:ascii="IRBadr" w:hAnsi="IRBadr" w:cs="IRBadr"/>
          <w:sz w:val="32"/>
          <w:szCs w:val="32"/>
          <w:rtl/>
        </w:rPr>
        <w:t>هر جا دست ما از جعل علی نحو قضیه شخصی</w:t>
      </w:r>
      <w:r w:rsidR="00FC1116" w:rsidRPr="003D4158">
        <w:rPr>
          <w:rFonts w:ascii="IRBadr" w:hAnsi="IRBadr" w:cs="IRBadr"/>
          <w:sz w:val="32"/>
          <w:szCs w:val="32"/>
          <w:rtl/>
        </w:rPr>
        <w:t>ه</w:t>
      </w:r>
      <w:r w:rsidRPr="003D4158">
        <w:rPr>
          <w:rFonts w:ascii="IRBadr" w:hAnsi="IRBadr" w:cs="IRBadr"/>
          <w:sz w:val="32"/>
          <w:szCs w:val="32"/>
          <w:rtl/>
        </w:rPr>
        <w:t xml:space="preserve"> کوتاه شد </w:t>
      </w:r>
      <w:r w:rsidR="00FC1116" w:rsidRPr="003D4158">
        <w:rPr>
          <w:rFonts w:ascii="IRBadr" w:hAnsi="IRBadr" w:cs="IRBadr"/>
          <w:sz w:val="32"/>
          <w:szCs w:val="32"/>
          <w:rtl/>
        </w:rPr>
        <w:t xml:space="preserve">خودبه خود </w:t>
      </w:r>
      <w:r w:rsidRPr="003D4158">
        <w:rPr>
          <w:rFonts w:ascii="IRBadr" w:hAnsi="IRBadr" w:cs="IRBadr"/>
          <w:sz w:val="32"/>
          <w:szCs w:val="32"/>
          <w:rtl/>
        </w:rPr>
        <w:t>آن جعل علی نحو قضیه حقیقیه مرجع خواهد شد.</w:t>
      </w:r>
    </w:p>
    <w:p w:rsidR="00FC1116" w:rsidRPr="003D4158" w:rsidRDefault="00B9126D" w:rsidP="00821CA1">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وقتی</w:t>
      </w:r>
      <w:r w:rsidR="00FC1116" w:rsidRPr="003D4158">
        <w:rPr>
          <w:rFonts w:ascii="IRBadr" w:hAnsi="IRBadr" w:cs="IRBadr"/>
          <w:sz w:val="32"/>
          <w:szCs w:val="32"/>
          <w:rtl/>
        </w:rPr>
        <w:t xml:space="preserve"> موضوع</w:t>
      </w:r>
      <w:r w:rsidRPr="003D4158">
        <w:rPr>
          <w:rFonts w:ascii="IRBadr" w:hAnsi="IRBadr" w:cs="IRBadr"/>
          <w:sz w:val="32"/>
          <w:szCs w:val="32"/>
          <w:rtl/>
        </w:rPr>
        <w:t xml:space="preserve"> جعل شخصی حاضر </w:t>
      </w:r>
      <w:r w:rsidR="00FC1116" w:rsidRPr="003D4158">
        <w:rPr>
          <w:rFonts w:ascii="IRBadr" w:hAnsi="IRBadr" w:cs="IRBadr"/>
          <w:sz w:val="32"/>
          <w:szCs w:val="32"/>
          <w:rtl/>
        </w:rPr>
        <w:t xml:space="preserve">و حاصل </w:t>
      </w:r>
      <w:r w:rsidRPr="003D4158">
        <w:rPr>
          <w:rFonts w:ascii="IRBadr" w:hAnsi="IRBadr" w:cs="IRBadr"/>
          <w:sz w:val="32"/>
          <w:szCs w:val="32"/>
          <w:rtl/>
        </w:rPr>
        <w:t xml:space="preserve">و در دست بود دیگر نوبت به مرجعیت آن </w:t>
      </w:r>
      <w:r w:rsidR="00FC1116" w:rsidRPr="003D4158">
        <w:rPr>
          <w:rFonts w:ascii="IRBadr" w:hAnsi="IRBadr" w:cs="IRBadr"/>
          <w:sz w:val="32"/>
          <w:szCs w:val="32"/>
          <w:rtl/>
        </w:rPr>
        <w:t xml:space="preserve">جعل علی نحو قضیه </w:t>
      </w:r>
      <w:r w:rsidRPr="003D4158">
        <w:rPr>
          <w:rFonts w:ascii="IRBadr" w:hAnsi="IRBadr" w:cs="IRBadr"/>
          <w:sz w:val="32"/>
          <w:szCs w:val="32"/>
          <w:rtl/>
        </w:rPr>
        <w:t>حقیقیه نمی‌رسد</w:t>
      </w:r>
      <w:r w:rsidR="00FC1116" w:rsidRPr="003D4158">
        <w:rPr>
          <w:rFonts w:ascii="IRBadr" w:hAnsi="IRBadr" w:cs="IRBadr"/>
          <w:sz w:val="32"/>
          <w:szCs w:val="32"/>
          <w:rtl/>
        </w:rPr>
        <w:t>؛</w:t>
      </w:r>
      <w:r w:rsidRPr="003D4158">
        <w:rPr>
          <w:rFonts w:ascii="IRBadr" w:hAnsi="IRBadr" w:cs="IRBadr"/>
          <w:sz w:val="32"/>
          <w:szCs w:val="32"/>
          <w:rtl/>
        </w:rPr>
        <w:t xml:space="preserve"> به دلیل اینکه آن قضیه حقیقیه به وسیله خود شارع تطبیق بر مصداق شده است اما اگر </w:t>
      </w:r>
      <w:r w:rsidR="00FC1116" w:rsidRPr="003D4158">
        <w:rPr>
          <w:rFonts w:ascii="IRBadr" w:hAnsi="IRBadr" w:cs="IRBadr"/>
          <w:sz w:val="32"/>
          <w:szCs w:val="32"/>
          <w:rtl/>
        </w:rPr>
        <w:t xml:space="preserve">به این مصداق </w:t>
      </w:r>
      <w:r w:rsidRPr="003D4158">
        <w:rPr>
          <w:rFonts w:ascii="IRBadr" w:hAnsi="IRBadr" w:cs="IRBadr"/>
          <w:sz w:val="32"/>
          <w:szCs w:val="32"/>
          <w:rtl/>
        </w:rPr>
        <w:t xml:space="preserve">دسترسی نداشتیم آن جعل علی نحو قضیه کلیه </w:t>
      </w:r>
      <w:r w:rsidR="00FC1116" w:rsidRPr="003D4158">
        <w:rPr>
          <w:rFonts w:ascii="IRBadr" w:hAnsi="IRBadr" w:cs="IRBadr"/>
          <w:sz w:val="32"/>
          <w:szCs w:val="32"/>
          <w:rtl/>
        </w:rPr>
        <w:t>مرجع</w:t>
      </w:r>
      <w:r w:rsidRPr="003D4158">
        <w:rPr>
          <w:rFonts w:ascii="IRBadr" w:hAnsi="IRBadr" w:cs="IRBadr"/>
          <w:sz w:val="32"/>
          <w:szCs w:val="32"/>
          <w:rtl/>
        </w:rPr>
        <w:t xml:space="preserve"> خواهد شد.</w:t>
      </w:r>
      <w:r w:rsidR="00FC1116" w:rsidRPr="003D4158">
        <w:rPr>
          <w:rFonts w:ascii="IRBadr" w:hAnsi="IRBadr" w:cs="IRBadr"/>
          <w:sz w:val="32"/>
          <w:szCs w:val="32"/>
          <w:rtl/>
        </w:rPr>
        <w:t xml:space="preserve"> </w:t>
      </w:r>
      <w:r w:rsidRPr="003D4158">
        <w:rPr>
          <w:rFonts w:ascii="IRBadr" w:hAnsi="IRBadr" w:cs="IRBadr"/>
          <w:sz w:val="32"/>
          <w:szCs w:val="32"/>
          <w:rtl/>
        </w:rPr>
        <w:t xml:space="preserve">این را هم بیان کردیم که اگر کسی این مطلب را هم نپذیرد، </w:t>
      </w:r>
      <w:r w:rsidR="00FC1116" w:rsidRPr="003D4158">
        <w:rPr>
          <w:rFonts w:ascii="IRBadr" w:hAnsi="IRBadr" w:cs="IRBadr"/>
          <w:sz w:val="32"/>
          <w:szCs w:val="32"/>
          <w:rtl/>
        </w:rPr>
        <w:t xml:space="preserve">شک و ریبی نیست که </w:t>
      </w:r>
      <w:r w:rsidRPr="003D4158">
        <w:rPr>
          <w:rFonts w:ascii="IRBadr" w:hAnsi="IRBadr" w:cs="IRBadr"/>
          <w:sz w:val="32"/>
          <w:szCs w:val="32"/>
          <w:rtl/>
        </w:rPr>
        <w:t>جعل</w:t>
      </w:r>
      <w:r w:rsidR="00FC1116" w:rsidRPr="003D4158">
        <w:rPr>
          <w:rFonts w:ascii="IRBadr" w:hAnsi="IRBadr" w:cs="IRBadr"/>
          <w:sz w:val="32"/>
          <w:szCs w:val="32"/>
          <w:rtl/>
        </w:rPr>
        <w:t xml:space="preserve">ِ برای ولایت </w:t>
      </w:r>
      <w:r w:rsidRPr="003D4158">
        <w:rPr>
          <w:rFonts w:ascii="IRBadr" w:hAnsi="IRBadr" w:cs="IRBadr"/>
          <w:sz w:val="32"/>
          <w:szCs w:val="32"/>
          <w:rtl/>
        </w:rPr>
        <w:t>برای دوران غیبت جعل بر اساس قضیه حقیقیه است.</w:t>
      </w:r>
    </w:p>
    <w:p w:rsidR="00B9126D"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اختلاف ما هم با اهل سنت همین‌جاست؛ اختلاف بر سر این است که بعد از رسول اکرم </w:t>
      </w:r>
      <w:r w:rsidR="00FC1116" w:rsidRPr="003D4158">
        <w:rPr>
          <w:rFonts w:ascii="IRBadr" w:hAnsi="IRBadr" w:cs="IRBadr"/>
          <w:sz w:val="32"/>
          <w:szCs w:val="32"/>
          <w:rtl/>
        </w:rPr>
        <w:t>صلی الله علیه و آله و سلم</w:t>
      </w:r>
      <w:r w:rsidR="00821CA1">
        <w:rPr>
          <w:rFonts w:ascii="IRBadr" w:hAnsi="IRBadr" w:cs="IRBadr" w:hint="cs"/>
          <w:sz w:val="32"/>
          <w:szCs w:val="32"/>
          <w:rtl/>
        </w:rPr>
        <w:t>،</w:t>
      </w:r>
      <w:r w:rsidR="00FC1116" w:rsidRPr="003D4158">
        <w:rPr>
          <w:rFonts w:ascii="IRBadr" w:hAnsi="IRBadr" w:cs="IRBadr"/>
          <w:sz w:val="32"/>
          <w:szCs w:val="32"/>
          <w:rtl/>
        </w:rPr>
        <w:t xml:space="preserve"> </w:t>
      </w:r>
      <w:r w:rsidRPr="003D4158">
        <w:rPr>
          <w:rFonts w:ascii="IRBadr" w:hAnsi="IRBadr" w:cs="IRBadr"/>
          <w:sz w:val="32"/>
          <w:szCs w:val="32"/>
          <w:rtl/>
        </w:rPr>
        <w:t>جعل علی نحو قضیه حقیقیه است یا علی نحو قضیه شخصیه</w:t>
      </w:r>
      <w:r w:rsidR="00FC1116" w:rsidRPr="003D4158">
        <w:rPr>
          <w:rFonts w:ascii="IRBadr" w:hAnsi="IRBadr" w:cs="IRBadr"/>
          <w:sz w:val="32"/>
          <w:szCs w:val="32"/>
          <w:rtl/>
        </w:rPr>
        <w:t>؟</w:t>
      </w:r>
      <w:r w:rsidRPr="003D4158">
        <w:rPr>
          <w:rFonts w:ascii="IRBadr" w:hAnsi="IRBadr" w:cs="IRBadr"/>
          <w:sz w:val="32"/>
          <w:szCs w:val="32"/>
          <w:rtl/>
        </w:rPr>
        <w:t xml:space="preserve"> که ما ادعا داریم که </w:t>
      </w:r>
      <w:r w:rsidR="00FC1116" w:rsidRPr="003D4158">
        <w:rPr>
          <w:rFonts w:ascii="IRBadr" w:hAnsi="IRBadr" w:cs="IRBadr"/>
          <w:sz w:val="32"/>
          <w:szCs w:val="32"/>
          <w:rtl/>
        </w:rPr>
        <w:t>جعل حاکم بعد از رسول اکرم صلی الله علیه و آله و سلم علی نحو</w:t>
      </w:r>
      <w:r w:rsidRPr="003D4158">
        <w:rPr>
          <w:rFonts w:ascii="IRBadr" w:hAnsi="IRBadr" w:cs="IRBadr"/>
          <w:sz w:val="32"/>
          <w:szCs w:val="32"/>
          <w:rtl/>
        </w:rPr>
        <w:t xml:space="preserve"> قضیه شخصیه است که ادله آن را در جای خود بحث کردیم. این هم مطلب دوم بود.</w:t>
      </w:r>
    </w:p>
    <w:p w:rsidR="00821CA1" w:rsidRDefault="00B9126D" w:rsidP="00821CA1">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lastRenderedPageBreak/>
        <w:t xml:space="preserve">مطلب سوم از مطالب مقدماتی این بود که مطرح کردیم </w:t>
      </w:r>
      <w:r w:rsidR="00FC1116" w:rsidRPr="003D4158">
        <w:rPr>
          <w:rFonts w:ascii="IRBadr" w:hAnsi="IRBadr" w:cs="IRBadr"/>
          <w:sz w:val="32"/>
          <w:szCs w:val="32"/>
          <w:rtl/>
        </w:rPr>
        <w:t xml:space="preserve">فرق جعل علی نحو قضیه حقیقیه با جعل علی نحو قضیه شخصیه خارجیه چیست؟ در </w:t>
      </w:r>
      <w:r w:rsidRPr="003D4158">
        <w:rPr>
          <w:rFonts w:ascii="IRBadr" w:hAnsi="IRBadr" w:cs="IRBadr"/>
          <w:sz w:val="32"/>
          <w:szCs w:val="32"/>
          <w:rtl/>
        </w:rPr>
        <w:t xml:space="preserve">جعل علی نحو قضیه خارجیه شخصیه </w:t>
      </w:r>
      <w:r w:rsidR="00FC1116" w:rsidRPr="003D4158">
        <w:rPr>
          <w:rFonts w:ascii="IRBadr" w:hAnsi="IRBadr" w:cs="IRBadr"/>
          <w:sz w:val="32"/>
          <w:szCs w:val="32"/>
          <w:rtl/>
        </w:rPr>
        <w:t xml:space="preserve">تطبیق بر مصداق خارجی </w:t>
      </w:r>
      <w:r w:rsidRPr="003D4158">
        <w:rPr>
          <w:rFonts w:ascii="IRBadr" w:hAnsi="IRBadr" w:cs="IRBadr"/>
          <w:sz w:val="32"/>
          <w:szCs w:val="32"/>
          <w:rtl/>
        </w:rPr>
        <w:t>را خود شارع برعهده‌</w:t>
      </w:r>
      <w:r w:rsidR="00821CA1">
        <w:rPr>
          <w:rFonts w:ascii="IRBadr" w:hAnsi="IRBadr" w:cs="IRBadr" w:hint="cs"/>
          <w:sz w:val="32"/>
          <w:szCs w:val="32"/>
          <w:rtl/>
        </w:rPr>
        <w:t xml:space="preserve"> </w:t>
      </w:r>
      <w:r w:rsidRPr="003D4158">
        <w:rPr>
          <w:rFonts w:ascii="IRBadr" w:hAnsi="IRBadr" w:cs="IRBadr"/>
          <w:sz w:val="32"/>
          <w:szCs w:val="32"/>
          <w:rtl/>
        </w:rPr>
        <w:t>گرفته</w:t>
      </w:r>
      <w:r w:rsidR="00FC1116" w:rsidRPr="003D4158">
        <w:rPr>
          <w:rFonts w:ascii="IRBadr" w:hAnsi="IRBadr" w:cs="IRBadr"/>
          <w:sz w:val="32"/>
          <w:szCs w:val="32"/>
          <w:rtl/>
        </w:rPr>
        <w:t xml:space="preserve"> یعنی خود شارع مصداق معین </w:t>
      </w:r>
      <w:r w:rsidR="00821CA1">
        <w:rPr>
          <w:rFonts w:ascii="IRBadr" w:hAnsi="IRBadr" w:cs="IRBadr"/>
          <w:sz w:val="32"/>
          <w:szCs w:val="32"/>
          <w:rtl/>
        </w:rPr>
        <w:t>کرده است</w:t>
      </w:r>
      <w:r w:rsidR="00821CA1">
        <w:rPr>
          <w:rFonts w:ascii="IRBadr" w:hAnsi="IRBadr" w:cs="IRBadr" w:hint="cs"/>
          <w:sz w:val="32"/>
          <w:szCs w:val="32"/>
          <w:rtl/>
        </w:rPr>
        <w:t>،</w:t>
      </w:r>
      <w:r w:rsidRPr="003D4158">
        <w:rPr>
          <w:rFonts w:ascii="IRBadr" w:hAnsi="IRBadr" w:cs="IRBadr"/>
          <w:sz w:val="32"/>
          <w:szCs w:val="32"/>
          <w:rtl/>
        </w:rPr>
        <w:t xml:space="preserve"> لذا زحمت آن را از دوش مکلف برداشته است</w:t>
      </w:r>
      <w:r w:rsidR="00821CA1">
        <w:rPr>
          <w:rFonts w:ascii="IRBadr" w:hAnsi="IRBadr" w:cs="IRBadr" w:hint="cs"/>
          <w:sz w:val="32"/>
          <w:szCs w:val="32"/>
          <w:rtl/>
        </w:rPr>
        <w:t>.</w:t>
      </w:r>
      <w:r w:rsidR="00821CA1">
        <w:rPr>
          <w:rFonts w:ascii="IRBadr" w:hAnsi="IRBadr" w:cs="IRBadr"/>
          <w:sz w:val="32"/>
          <w:szCs w:val="32"/>
          <w:rtl/>
        </w:rPr>
        <w:t xml:space="preserve"> اما در آنجایی که عنوان کلی</w:t>
      </w:r>
      <w:r w:rsidRPr="003D4158">
        <w:rPr>
          <w:rFonts w:ascii="IRBadr" w:hAnsi="IRBadr" w:cs="IRBadr"/>
          <w:sz w:val="32"/>
          <w:szCs w:val="32"/>
          <w:rtl/>
        </w:rPr>
        <w:t xml:space="preserve"> و جعل به نحو </w:t>
      </w:r>
      <w:r w:rsidR="00FC1116" w:rsidRPr="003D4158">
        <w:rPr>
          <w:rFonts w:ascii="IRBadr" w:hAnsi="IRBadr" w:cs="IRBadr"/>
          <w:sz w:val="32"/>
          <w:szCs w:val="32"/>
          <w:rtl/>
        </w:rPr>
        <w:t xml:space="preserve">قضیه </w:t>
      </w:r>
      <w:r w:rsidRPr="003D4158">
        <w:rPr>
          <w:rFonts w:ascii="IRBadr" w:hAnsi="IRBadr" w:cs="IRBadr"/>
          <w:sz w:val="32"/>
          <w:szCs w:val="32"/>
          <w:rtl/>
        </w:rPr>
        <w:t xml:space="preserve">حقیقیه باشد در اینجا </w:t>
      </w:r>
      <w:r w:rsidR="00FC1116" w:rsidRPr="003D4158">
        <w:rPr>
          <w:rFonts w:ascii="IRBadr" w:hAnsi="IRBadr" w:cs="IRBadr"/>
          <w:sz w:val="32"/>
          <w:szCs w:val="32"/>
          <w:rtl/>
        </w:rPr>
        <w:t xml:space="preserve">تکلیف </w:t>
      </w:r>
      <w:r w:rsidRPr="003D4158">
        <w:rPr>
          <w:rFonts w:ascii="IRBadr" w:hAnsi="IRBadr" w:cs="IRBadr"/>
          <w:sz w:val="32"/>
          <w:szCs w:val="32"/>
          <w:rtl/>
        </w:rPr>
        <w:t xml:space="preserve">تشخیص موضوع بر عهده مکلف </w:t>
      </w:r>
      <w:r w:rsidR="00FC1116" w:rsidRPr="003D4158">
        <w:rPr>
          <w:rFonts w:ascii="IRBadr" w:hAnsi="IRBadr" w:cs="IRBadr"/>
          <w:sz w:val="32"/>
          <w:szCs w:val="32"/>
          <w:rtl/>
        </w:rPr>
        <w:t>گذاشته شده</w:t>
      </w:r>
      <w:r w:rsidR="00821CA1">
        <w:rPr>
          <w:rFonts w:ascii="IRBadr" w:hAnsi="IRBadr" w:cs="IRBadr"/>
          <w:sz w:val="32"/>
          <w:szCs w:val="32"/>
          <w:rtl/>
        </w:rPr>
        <w:t xml:space="preserve"> و مکلف است که باید</w:t>
      </w:r>
      <w:r w:rsidRPr="003D4158">
        <w:rPr>
          <w:rFonts w:ascii="IRBadr" w:hAnsi="IRBadr" w:cs="IRBadr"/>
          <w:sz w:val="32"/>
          <w:szCs w:val="32"/>
          <w:rtl/>
        </w:rPr>
        <w:t xml:space="preserve"> موضوع را پیدا کند. اگر فرمود:</w:t>
      </w:r>
      <w:r w:rsidR="00FC1116" w:rsidRPr="003D4158">
        <w:rPr>
          <w:rFonts w:ascii="IRBadr" w:hAnsi="IRBadr" w:cs="IRBadr"/>
          <w:sz w:val="32"/>
          <w:szCs w:val="32"/>
          <w:rtl/>
        </w:rPr>
        <w:t xml:space="preserve"> «فَتَيَمَّمُوا صَعِيداً طَيِّباً»</w:t>
      </w:r>
      <w:r w:rsidR="00FC1116" w:rsidRPr="003D4158">
        <w:rPr>
          <w:rStyle w:val="FootnoteReference"/>
          <w:rFonts w:ascii="IRBadr" w:hAnsi="IRBadr" w:cs="IRBadr"/>
          <w:sz w:val="32"/>
          <w:szCs w:val="32"/>
          <w:rtl/>
        </w:rPr>
        <w:footnoteReference w:id="3"/>
      </w:r>
      <w:r w:rsidRPr="003D4158">
        <w:rPr>
          <w:rFonts w:ascii="IRBadr" w:hAnsi="IRBadr" w:cs="IRBadr"/>
          <w:sz w:val="32"/>
          <w:szCs w:val="32"/>
          <w:rtl/>
        </w:rPr>
        <w:t xml:space="preserve"> </w:t>
      </w:r>
      <w:r w:rsidR="00821CA1" w:rsidRPr="003D4158">
        <w:rPr>
          <w:rFonts w:ascii="IRBadr" w:hAnsi="IRBadr" w:cs="IRBadr"/>
          <w:sz w:val="32"/>
          <w:szCs w:val="32"/>
          <w:rtl/>
        </w:rPr>
        <w:t xml:space="preserve">تشخیص این موضوع </w:t>
      </w:r>
      <w:r w:rsidR="00821CA1">
        <w:rPr>
          <w:rFonts w:ascii="IRBadr" w:hAnsi="IRBadr" w:cs="IRBadr" w:hint="cs"/>
          <w:sz w:val="32"/>
          <w:szCs w:val="32"/>
          <w:rtl/>
        </w:rPr>
        <w:t xml:space="preserve">که </w:t>
      </w:r>
      <w:r w:rsidR="0045655C" w:rsidRPr="003D4158">
        <w:rPr>
          <w:rFonts w:ascii="IRBadr" w:hAnsi="IRBadr" w:cs="IRBadr"/>
          <w:sz w:val="32"/>
          <w:szCs w:val="32"/>
          <w:rtl/>
        </w:rPr>
        <w:t>ص</w:t>
      </w:r>
      <w:r w:rsidRPr="003D4158">
        <w:rPr>
          <w:rFonts w:ascii="IRBadr" w:hAnsi="IRBadr" w:cs="IRBadr"/>
          <w:sz w:val="32"/>
          <w:szCs w:val="32"/>
          <w:rtl/>
        </w:rPr>
        <w:t xml:space="preserve">عید چیست و </w:t>
      </w:r>
      <w:r w:rsidR="0045655C" w:rsidRPr="003D4158">
        <w:rPr>
          <w:rFonts w:ascii="IRBadr" w:hAnsi="IRBadr" w:cs="IRBadr"/>
          <w:sz w:val="32"/>
          <w:szCs w:val="32"/>
          <w:rtl/>
        </w:rPr>
        <w:t>کجاست</w:t>
      </w:r>
      <w:r w:rsidRPr="003D4158">
        <w:rPr>
          <w:rFonts w:ascii="IRBadr" w:hAnsi="IRBadr" w:cs="IRBadr"/>
          <w:sz w:val="32"/>
          <w:szCs w:val="32"/>
          <w:rtl/>
        </w:rPr>
        <w:t xml:space="preserve"> </w:t>
      </w:r>
      <w:r w:rsidR="0045655C" w:rsidRPr="003D4158">
        <w:rPr>
          <w:rFonts w:ascii="IRBadr" w:hAnsi="IRBadr" w:cs="IRBadr"/>
          <w:sz w:val="32"/>
          <w:szCs w:val="32"/>
          <w:rtl/>
        </w:rPr>
        <w:t xml:space="preserve">و </w:t>
      </w:r>
      <w:r w:rsidRPr="003D4158">
        <w:rPr>
          <w:rFonts w:ascii="IRBadr" w:hAnsi="IRBadr" w:cs="IRBadr"/>
          <w:sz w:val="32"/>
          <w:szCs w:val="32"/>
          <w:rtl/>
        </w:rPr>
        <w:t>بر عهده خود مکلف است</w:t>
      </w:r>
      <w:r w:rsidR="00821CA1">
        <w:rPr>
          <w:rFonts w:ascii="IRBadr" w:hAnsi="IRBadr" w:cs="IRBadr" w:hint="cs"/>
          <w:sz w:val="32"/>
          <w:szCs w:val="32"/>
          <w:rtl/>
        </w:rPr>
        <w:t>؛</w:t>
      </w:r>
      <w:r w:rsidRPr="003D4158">
        <w:rPr>
          <w:rFonts w:ascii="IRBadr" w:hAnsi="IRBadr" w:cs="IRBadr"/>
          <w:sz w:val="32"/>
          <w:szCs w:val="32"/>
          <w:rtl/>
        </w:rPr>
        <w:t xml:space="preserve"> به دلیل اینکه موضوع، موضوع کلی است. لکن همین‌جایی که موضوع عنوان کلی است و تشخیص آن بر عهده مکلف واگذار شده است، این موضوع </w:t>
      </w:r>
      <w:r w:rsidR="0045655C" w:rsidRPr="003D4158">
        <w:rPr>
          <w:rFonts w:ascii="IRBadr" w:hAnsi="IRBadr" w:cs="IRBadr"/>
          <w:sz w:val="32"/>
          <w:szCs w:val="32"/>
          <w:rtl/>
        </w:rPr>
        <w:t xml:space="preserve">کلی </w:t>
      </w:r>
      <w:r w:rsidRPr="003D4158">
        <w:rPr>
          <w:rFonts w:ascii="IRBadr" w:hAnsi="IRBadr" w:cs="IRBadr"/>
          <w:sz w:val="32"/>
          <w:szCs w:val="32"/>
          <w:rtl/>
        </w:rPr>
        <w:t>گاهی موضوع عادی است که تشخیص آن برای همه مردم احتیاج به تکلف علم و خبرگی خاصی ندارد مانند تشخیص آب</w:t>
      </w:r>
      <w:r w:rsidR="0045655C" w:rsidRPr="003D4158">
        <w:rPr>
          <w:rFonts w:ascii="IRBadr" w:hAnsi="IRBadr" w:cs="IRBadr"/>
          <w:sz w:val="32"/>
          <w:szCs w:val="32"/>
          <w:rtl/>
        </w:rPr>
        <w:t xml:space="preserve"> و خاک</w:t>
      </w:r>
      <w:r w:rsidRPr="003D4158">
        <w:rPr>
          <w:rFonts w:ascii="IRBadr" w:hAnsi="IRBadr" w:cs="IRBadr"/>
          <w:sz w:val="32"/>
          <w:szCs w:val="32"/>
          <w:rtl/>
        </w:rPr>
        <w:t>. وقتی فرمود</w:t>
      </w:r>
      <w:r w:rsidR="0045655C" w:rsidRPr="003D4158">
        <w:rPr>
          <w:rFonts w:ascii="IRBadr" w:hAnsi="IRBadr" w:cs="IRBadr"/>
          <w:sz w:val="32"/>
          <w:szCs w:val="32"/>
          <w:rtl/>
        </w:rPr>
        <w:t>: «توضوا بالماء»</w:t>
      </w:r>
      <w:r w:rsidRPr="003D4158">
        <w:rPr>
          <w:rFonts w:ascii="IRBadr" w:hAnsi="IRBadr" w:cs="IRBadr"/>
          <w:sz w:val="32"/>
          <w:szCs w:val="32"/>
          <w:rtl/>
        </w:rPr>
        <w:t xml:space="preserve"> در اینجا برای همه مشخص است که چه فرموده است و برای اینکه بفهمیم</w:t>
      </w:r>
      <w:r w:rsidR="00821CA1">
        <w:rPr>
          <w:rFonts w:ascii="IRBadr" w:hAnsi="IRBadr" w:cs="IRBadr"/>
          <w:sz w:val="32"/>
          <w:szCs w:val="32"/>
          <w:rtl/>
        </w:rPr>
        <w:t xml:space="preserve"> آب چیست نیاز به کارشناس نداریم</w:t>
      </w:r>
      <w:r w:rsidR="00821CA1">
        <w:rPr>
          <w:rFonts w:ascii="IRBadr" w:hAnsi="IRBadr" w:cs="IRBadr" w:hint="cs"/>
          <w:sz w:val="32"/>
          <w:szCs w:val="32"/>
          <w:rtl/>
        </w:rPr>
        <w:t>.</w:t>
      </w:r>
      <w:r w:rsidRPr="003D4158">
        <w:rPr>
          <w:rFonts w:ascii="IRBadr" w:hAnsi="IRBadr" w:cs="IRBadr"/>
          <w:sz w:val="32"/>
          <w:szCs w:val="32"/>
          <w:rtl/>
        </w:rPr>
        <w:t xml:space="preserve"> </w:t>
      </w:r>
      <w:r w:rsidR="0045655C" w:rsidRPr="003D4158">
        <w:rPr>
          <w:rFonts w:ascii="IRBadr" w:hAnsi="IRBadr" w:cs="IRBadr"/>
          <w:sz w:val="32"/>
          <w:szCs w:val="32"/>
          <w:rtl/>
        </w:rPr>
        <w:t xml:space="preserve">یا </w:t>
      </w:r>
      <w:r w:rsidRPr="003D4158">
        <w:rPr>
          <w:rFonts w:ascii="IRBadr" w:hAnsi="IRBadr" w:cs="IRBadr"/>
          <w:sz w:val="32"/>
          <w:szCs w:val="32"/>
          <w:rtl/>
        </w:rPr>
        <w:t xml:space="preserve">فرمود: </w:t>
      </w:r>
      <w:r w:rsidR="0045655C" w:rsidRPr="003D4158">
        <w:rPr>
          <w:rFonts w:ascii="IRBadr" w:hAnsi="IRBadr" w:cs="IRBadr"/>
          <w:sz w:val="32"/>
          <w:szCs w:val="32"/>
          <w:rtl/>
        </w:rPr>
        <w:t xml:space="preserve">«تیمموا بالتراب» </w:t>
      </w:r>
      <w:r w:rsidRPr="003D4158">
        <w:rPr>
          <w:rFonts w:ascii="IRBadr" w:hAnsi="IRBadr" w:cs="IRBadr"/>
          <w:sz w:val="32"/>
          <w:szCs w:val="32"/>
          <w:rtl/>
        </w:rPr>
        <w:t xml:space="preserve">برای تشخیص تراب </w:t>
      </w:r>
      <w:r w:rsidR="00821CA1">
        <w:rPr>
          <w:rFonts w:ascii="IRBadr" w:hAnsi="IRBadr" w:cs="IRBadr" w:hint="cs"/>
          <w:sz w:val="32"/>
          <w:szCs w:val="32"/>
          <w:rtl/>
        </w:rPr>
        <w:t xml:space="preserve">هم </w:t>
      </w:r>
      <w:r w:rsidRPr="003D4158">
        <w:rPr>
          <w:rFonts w:ascii="IRBadr" w:hAnsi="IRBadr" w:cs="IRBadr"/>
          <w:sz w:val="32"/>
          <w:szCs w:val="32"/>
          <w:rtl/>
        </w:rPr>
        <w:t xml:space="preserve">احتیاج به خبره نداریم. </w:t>
      </w:r>
    </w:p>
    <w:p w:rsidR="00B9126D" w:rsidRPr="003D4158" w:rsidRDefault="00B9126D" w:rsidP="00821CA1">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اما اگر</w:t>
      </w:r>
      <w:r w:rsidR="0045655C" w:rsidRPr="003D4158">
        <w:rPr>
          <w:rFonts w:ascii="IRBadr" w:hAnsi="IRBadr" w:cs="IRBadr"/>
          <w:sz w:val="32"/>
          <w:szCs w:val="32"/>
          <w:rtl/>
        </w:rPr>
        <w:t xml:space="preserve"> موضوع و همین عنوان</w:t>
      </w:r>
      <w:r w:rsidR="00821CA1">
        <w:rPr>
          <w:rFonts w:ascii="IRBadr" w:hAnsi="IRBadr" w:cs="IRBadr"/>
          <w:sz w:val="32"/>
          <w:szCs w:val="32"/>
          <w:rtl/>
        </w:rPr>
        <w:t xml:space="preserve"> کلی متعلق حکم شرعی</w:t>
      </w:r>
      <w:r w:rsidR="00821CA1">
        <w:rPr>
          <w:rFonts w:ascii="IRBadr" w:hAnsi="IRBadr" w:cs="IRBadr" w:hint="cs"/>
          <w:sz w:val="32"/>
          <w:szCs w:val="32"/>
          <w:rtl/>
        </w:rPr>
        <w:t>،</w:t>
      </w:r>
      <w:r w:rsidR="0045655C" w:rsidRPr="003D4158">
        <w:rPr>
          <w:rFonts w:ascii="IRBadr" w:hAnsi="IRBadr" w:cs="IRBadr"/>
          <w:sz w:val="32"/>
          <w:szCs w:val="32"/>
          <w:rtl/>
        </w:rPr>
        <w:t xml:space="preserve"> امری بود که</w:t>
      </w:r>
      <w:r w:rsidRPr="003D4158">
        <w:rPr>
          <w:rFonts w:ascii="IRBadr" w:hAnsi="IRBadr" w:cs="IRBadr"/>
          <w:sz w:val="32"/>
          <w:szCs w:val="32"/>
          <w:rtl/>
        </w:rPr>
        <w:t xml:space="preserve"> تشخیص مصداق آن نیاز به خبرگی داشت در </w:t>
      </w:r>
      <w:r w:rsidR="00821CA1">
        <w:rPr>
          <w:rFonts w:ascii="IRBadr" w:hAnsi="IRBadr" w:cs="IRBadr"/>
          <w:sz w:val="32"/>
          <w:szCs w:val="32"/>
          <w:rtl/>
        </w:rPr>
        <w:t>اینجا باید به کارشناس مراجعه ک</w:t>
      </w:r>
      <w:r w:rsidR="00821CA1">
        <w:rPr>
          <w:rFonts w:ascii="IRBadr" w:hAnsi="IRBadr" w:cs="IRBadr" w:hint="cs"/>
          <w:sz w:val="32"/>
          <w:szCs w:val="32"/>
          <w:rtl/>
        </w:rPr>
        <w:t>نیم</w:t>
      </w:r>
      <w:r w:rsidRPr="003D4158">
        <w:rPr>
          <w:rFonts w:ascii="IRBadr" w:hAnsi="IRBadr" w:cs="IRBadr"/>
          <w:sz w:val="32"/>
          <w:szCs w:val="32"/>
          <w:rtl/>
        </w:rPr>
        <w:t xml:space="preserve">. البته این مقدمه است و بحث مفصل آن را در آینده خواهیم گفت؛ لذا گفتیم که در عصر غیبت کبری به دلیل اینکه موضوع حکم شرعی عنوان فقیه عادل است و تشخیص این عنوان کلی نیاز به خبره دارد؛ یعنی همه‌کس نمی‌تواند تشخیص دهد که فقیه کیست، </w:t>
      </w:r>
      <w:r w:rsidR="0045655C" w:rsidRPr="003D4158">
        <w:rPr>
          <w:rFonts w:ascii="IRBadr" w:hAnsi="IRBadr" w:cs="IRBadr"/>
          <w:sz w:val="32"/>
          <w:szCs w:val="32"/>
          <w:rtl/>
        </w:rPr>
        <w:t xml:space="preserve">شناخت </w:t>
      </w:r>
      <w:r w:rsidRPr="003D4158">
        <w:rPr>
          <w:rFonts w:ascii="IRBadr" w:hAnsi="IRBadr" w:cs="IRBadr"/>
          <w:sz w:val="32"/>
          <w:szCs w:val="32"/>
          <w:rtl/>
        </w:rPr>
        <w:t xml:space="preserve">فقیه </w:t>
      </w:r>
      <w:r w:rsidR="0045655C" w:rsidRPr="003D4158">
        <w:rPr>
          <w:rFonts w:ascii="IRBadr" w:hAnsi="IRBadr" w:cs="IRBadr"/>
          <w:sz w:val="32"/>
          <w:szCs w:val="32"/>
          <w:rtl/>
        </w:rPr>
        <w:t xml:space="preserve">نیاز به </w:t>
      </w:r>
      <w:r w:rsidRPr="003D4158">
        <w:rPr>
          <w:rFonts w:ascii="IRBadr" w:hAnsi="IRBadr" w:cs="IRBadr"/>
          <w:sz w:val="32"/>
          <w:szCs w:val="32"/>
          <w:rtl/>
        </w:rPr>
        <w:t>فقیه</w:t>
      </w:r>
      <w:r w:rsidR="0045655C" w:rsidRPr="003D4158">
        <w:rPr>
          <w:rFonts w:ascii="IRBadr" w:hAnsi="IRBadr" w:cs="IRBadr"/>
          <w:sz w:val="32"/>
          <w:szCs w:val="32"/>
          <w:rtl/>
        </w:rPr>
        <w:t>‌</w:t>
      </w:r>
      <w:r w:rsidRPr="003D4158">
        <w:rPr>
          <w:rFonts w:ascii="IRBadr" w:hAnsi="IRBadr" w:cs="IRBadr"/>
          <w:sz w:val="32"/>
          <w:szCs w:val="32"/>
          <w:rtl/>
        </w:rPr>
        <w:t xml:space="preserve">شناس </w:t>
      </w:r>
      <w:r w:rsidR="0045655C" w:rsidRPr="003D4158">
        <w:rPr>
          <w:rFonts w:ascii="IRBadr" w:hAnsi="IRBadr" w:cs="IRBadr"/>
          <w:sz w:val="32"/>
          <w:szCs w:val="32"/>
          <w:rtl/>
        </w:rPr>
        <w:t>دارد</w:t>
      </w:r>
      <w:r w:rsidRPr="003D4158">
        <w:rPr>
          <w:rFonts w:ascii="IRBadr" w:hAnsi="IRBadr" w:cs="IRBadr"/>
          <w:sz w:val="32"/>
          <w:szCs w:val="32"/>
          <w:rtl/>
        </w:rPr>
        <w:t>، لذا برای تعیین مصداق آن فقیه عادلی که نصب برای حکومت در عصر غیبت شده است مردم باید به اهل خبره مراجعه کنند. این موارد مقدمات بحث بود.</w:t>
      </w:r>
    </w:p>
    <w:p w:rsidR="0045655C" w:rsidRPr="003D4158" w:rsidRDefault="00B9126D" w:rsidP="0046482A">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ا</w:t>
      </w:r>
      <w:r w:rsidR="0046482A">
        <w:rPr>
          <w:rFonts w:ascii="IRBadr" w:hAnsi="IRBadr" w:cs="IRBadr"/>
          <w:sz w:val="32"/>
          <w:szCs w:val="32"/>
          <w:rtl/>
        </w:rPr>
        <w:t>ما اصل بحث</w:t>
      </w:r>
      <w:r w:rsidR="0046482A">
        <w:rPr>
          <w:rFonts w:ascii="IRBadr" w:hAnsi="IRBadr" w:cs="IRBadr" w:hint="cs"/>
          <w:sz w:val="32"/>
          <w:szCs w:val="32"/>
          <w:rtl/>
        </w:rPr>
        <w:t>.</w:t>
      </w:r>
      <w:r w:rsidRPr="003D4158">
        <w:rPr>
          <w:rFonts w:ascii="IRBadr" w:hAnsi="IRBadr" w:cs="IRBadr"/>
          <w:sz w:val="32"/>
          <w:szCs w:val="32"/>
          <w:rtl/>
        </w:rPr>
        <w:t xml:space="preserve"> مطالبی را که</w:t>
      </w:r>
      <w:r w:rsidR="0046482A">
        <w:rPr>
          <w:rFonts w:ascii="IRBadr" w:hAnsi="IRBadr" w:cs="IRBadr" w:hint="cs"/>
          <w:sz w:val="32"/>
          <w:szCs w:val="32"/>
          <w:rtl/>
        </w:rPr>
        <w:t xml:space="preserve"> باید</w:t>
      </w:r>
      <w:r w:rsidRPr="003D4158">
        <w:rPr>
          <w:rFonts w:ascii="IRBadr" w:hAnsi="IRBadr" w:cs="IRBadr"/>
          <w:sz w:val="32"/>
          <w:szCs w:val="32"/>
          <w:rtl/>
        </w:rPr>
        <w:t xml:space="preserve"> در رابطه با روش و شیوه تعیین </w:t>
      </w:r>
      <w:r w:rsidR="0046482A">
        <w:rPr>
          <w:rFonts w:ascii="IRBadr" w:hAnsi="IRBadr" w:cs="IRBadr"/>
          <w:sz w:val="32"/>
          <w:szCs w:val="32"/>
          <w:rtl/>
        </w:rPr>
        <w:t xml:space="preserve">ولی امر در دوران غیبت کبری </w:t>
      </w:r>
      <w:r w:rsidRPr="003D4158">
        <w:rPr>
          <w:rFonts w:ascii="IRBadr" w:hAnsi="IRBadr" w:cs="IRBadr"/>
          <w:sz w:val="32"/>
          <w:szCs w:val="32"/>
          <w:rtl/>
        </w:rPr>
        <w:t xml:space="preserve">بحث کنیم چند </w:t>
      </w:r>
      <w:r w:rsidR="0045655C" w:rsidRPr="003D4158">
        <w:rPr>
          <w:rFonts w:ascii="IRBadr" w:hAnsi="IRBadr" w:cs="IRBadr"/>
          <w:sz w:val="32"/>
          <w:szCs w:val="32"/>
          <w:rtl/>
        </w:rPr>
        <w:t>مطلب</w:t>
      </w:r>
      <w:r w:rsidRPr="003D4158">
        <w:rPr>
          <w:rFonts w:ascii="IRBadr" w:hAnsi="IRBadr" w:cs="IRBadr"/>
          <w:sz w:val="32"/>
          <w:szCs w:val="32"/>
          <w:rtl/>
        </w:rPr>
        <w:t xml:space="preserve"> است؛ مطلب اول اشاره به مطالبی است که از قبل بیان کرده‌ایم به دلیل اینکه این مطالب باید روشن شده و تذکر داده شو</w:t>
      </w:r>
      <w:r w:rsidR="0046482A">
        <w:rPr>
          <w:rFonts w:ascii="IRBadr" w:hAnsi="IRBadr" w:cs="IRBadr" w:hint="cs"/>
          <w:sz w:val="32"/>
          <w:szCs w:val="32"/>
          <w:rtl/>
        </w:rPr>
        <w:t>ن</w:t>
      </w:r>
      <w:r w:rsidR="0046482A">
        <w:rPr>
          <w:rFonts w:ascii="IRBadr" w:hAnsi="IRBadr" w:cs="IRBadr"/>
          <w:sz w:val="32"/>
          <w:szCs w:val="32"/>
          <w:rtl/>
        </w:rPr>
        <w:t>د. ما در قبل گفتیم</w:t>
      </w:r>
      <w:r w:rsidRPr="003D4158">
        <w:rPr>
          <w:rFonts w:ascii="IRBadr" w:hAnsi="IRBadr" w:cs="IRBadr"/>
          <w:sz w:val="32"/>
          <w:szCs w:val="32"/>
          <w:rtl/>
        </w:rPr>
        <w:t xml:space="preserve"> اساساً این مطلب مهمی است و علی‌رغم اینکه از بدیهیات و ضروریات شرع است در نتیجه غفلت</w:t>
      </w:r>
      <w:r w:rsidR="0045655C" w:rsidRPr="003D4158">
        <w:rPr>
          <w:rFonts w:ascii="IRBadr" w:hAnsi="IRBadr" w:cs="IRBadr"/>
          <w:sz w:val="32"/>
          <w:szCs w:val="32"/>
          <w:rtl/>
        </w:rPr>
        <w:t>،</w:t>
      </w:r>
      <w:r w:rsidRPr="003D4158">
        <w:rPr>
          <w:rFonts w:ascii="IRBadr" w:hAnsi="IRBadr" w:cs="IRBadr"/>
          <w:sz w:val="32"/>
          <w:szCs w:val="32"/>
          <w:rtl/>
        </w:rPr>
        <w:t xml:space="preserve"> خود </w:t>
      </w:r>
      <w:r w:rsidR="0046482A">
        <w:rPr>
          <w:rFonts w:ascii="IRBadr" w:hAnsi="IRBadr" w:cs="IRBadr"/>
          <w:sz w:val="32"/>
          <w:szCs w:val="32"/>
          <w:rtl/>
        </w:rPr>
        <w:t>احیاناً محل تشکیک شده</w:t>
      </w:r>
      <w:r w:rsidR="0045655C" w:rsidRPr="003D4158">
        <w:rPr>
          <w:rFonts w:ascii="IRBadr" w:hAnsi="IRBadr" w:cs="IRBadr"/>
          <w:sz w:val="32"/>
          <w:szCs w:val="32"/>
          <w:rtl/>
        </w:rPr>
        <w:t xml:space="preserve"> و</w:t>
      </w:r>
      <w:r w:rsidRPr="003D4158">
        <w:rPr>
          <w:rFonts w:ascii="IRBadr" w:hAnsi="IRBadr" w:cs="IRBadr"/>
          <w:sz w:val="32"/>
          <w:szCs w:val="32"/>
          <w:rtl/>
        </w:rPr>
        <w:t xml:space="preserve"> آن هم این است که ما اصلاً در مسئله حاکمیت در شرع اسلام جای خالی نداریم؛ یعنی همیشه حاکم داریم. ما در شرع اسلام نباید دنبال حاکم بگردیم، حاکم چه کسی است؟ خداست و </w:t>
      </w:r>
      <w:r w:rsidR="0046482A">
        <w:rPr>
          <w:rFonts w:ascii="IRBadr" w:hAnsi="IRBadr" w:cs="IRBadr" w:hint="cs"/>
          <w:sz w:val="32"/>
          <w:szCs w:val="32"/>
          <w:rtl/>
        </w:rPr>
        <w:t xml:space="preserve">حاکمیت </w:t>
      </w:r>
      <w:r w:rsidR="0046482A">
        <w:rPr>
          <w:rFonts w:ascii="IRBadr" w:hAnsi="IRBadr" w:cs="IRBadr"/>
          <w:sz w:val="32"/>
          <w:szCs w:val="32"/>
          <w:rtl/>
        </w:rPr>
        <w:t>خدای متعال</w:t>
      </w:r>
      <w:r w:rsidRPr="003D4158">
        <w:rPr>
          <w:rFonts w:ascii="IRBadr" w:hAnsi="IRBadr" w:cs="IRBadr"/>
          <w:sz w:val="32"/>
          <w:szCs w:val="32"/>
          <w:rtl/>
        </w:rPr>
        <w:t xml:space="preserve"> بالفعل است و نه بالقوه</w:t>
      </w:r>
      <w:r w:rsidR="0045655C" w:rsidRPr="003D4158">
        <w:rPr>
          <w:rFonts w:ascii="IRBadr" w:hAnsi="IRBadr" w:cs="IRBadr"/>
          <w:sz w:val="32"/>
          <w:szCs w:val="32"/>
          <w:rtl/>
        </w:rPr>
        <w:t>؛</w:t>
      </w:r>
      <w:r w:rsidRPr="003D4158">
        <w:rPr>
          <w:rFonts w:ascii="IRBadr" w:hAnsi="IRBadr" w:cs="IRBadr"/>
          <w:sz w:val="32"/>
          <w:szCs w:val="32"/>
          <w:rtl/>
        </w:rPr>
        <w:t xml:space="preserve"> یعنی خدا برای اینکه حاکم ب</w:t>
      </w:r>
      <w:r w:rsidR="0046482A">
        <w:rPr>
          <w:rFonts w:ascii="IRBadr" w:hAnsi="IRBadr" w:cs="IRBadr"/>
          <w:sz w:val="32"/>
          <w:szCs w:val="32"/>
          <w:rtl/>
        </w:rPr>
        <w:t>اشد دیگر نیاز به مقدمه خاصی</w:t>
      </w:r>
      <w:r w:rsidRPr="003D4158">
        <w:rPr>
          <w:rFonts w:ascii="IRBadr" w:hAnsi="IRBadr" w:cs="IRBadr"/>
          <w:sz w:val="32"/>
          <w:szCs w:val="32"/>
          <w:rtl/>
        </w:rPr>
        <w:t xml:space="preserve"> ندارد و هیچ مقدمه‌ای وجود ندارد؛ </w:t>
      </w:r>
      <w:r w:rsidR="0045655C" w:rsidRPr="003D4158">
        <w:rPr>
          <w:rFonts w:ascii="IRBadr" w:hAnsi="IRBadr" w:cs="IRBadr"/>
          <w:sz w:val="32"/>
          <w:szCs w:val="32"/>
          <w:rtl/>
        </w:rPr>
        <w:t xml:space="preserve">«هُوَ اللَّهُ الَّذي لا إِلهَ إِلاَّ هُوَ </w:t>
      </w:r>
      <w:r w:rsidR="0045655C" w:rsidRPr="003D4158">
        <w:rPr>
          <w:rFonts w:ascii="IRBadr" w:hAnsi="IRBadr" w:cs="IRBadr"/>
          <w:sz w:val="32"/>
          <w:szCs w:val="32"/>
          <w:rtl/>
        </w:rPr>
        <w:lastRenderedPageBreak/>
        <w:t>الْمَلِكُ الْقُدُّوسُ السَّلامُ الْمُؤْمِنُ الْمُهَيْمِنُ الْعَزيزُ الْجَبَّارُ الْمُتَكَبِّرُ سُبْحانَ اللَّهِ عَمَّا يُشْرِكُونَ»</w:t>
      </w:r>
      <w:r w:rsidR="0045655C" w:rsidRPr="003D4158">
        <w:rPr>
          <w:rStyle w:val="FootnoteReference"/>
          <w:rFonts w:ascii="IRBadr" w:hAnsi="IRBadr" w:cs="IRBadr"/>
          <w:sz w:val="32"/>
          <w:szCs w:val="32"/>
          <w:rtl/>
        </w:rPr>
        <w:footnoteReference w:id="4"/>
      </w:r>
      <w:r w:rsidR="0045655C" w:rsidRPr="003D4158">
        <w:rPr>
          <w:rFonts w:ascii="IRBadr" w:hAnsi="IRBadr" w:cs="IRBadr"/>
          <w:sz w:val="32"/>
          <w:szCs w:val="32"/>
          <w:rtl/>
        </w:rPr>
        <w:t xml:space="preserve"> </w:t>
      </w:r>
      <w:r w:rsidRPr="003D4158">
        <w:rPr>
          <w:rFonts w:ascii="IRBadr" w:hAnsi="IRBadr" w:cs="IRBadr"/>
          <w:sz w:val="32"/>
          <w:szCs w:val="32"/>
          <w:rtl/>
        </w:rPr>
        <w:t>او م</w:t>
      </w:r>
      <w:r w:rsidR="0046482A">
        <w:rPr>
          <w:rFonts w:ascii="IRBadr" w:hAnsi="IRBadr" w:cs="IRBadr" w:hint="cs"/>
          <w:sz w:val="32"/>
          <w:szCs w:val="32"/>
          <w:rtl/>
        </w:rPr>
        <w:t>َ</w:t>
      </w:r>
      <w:r w:rsidRPr="003D4158">
        <w:rPr>
          <w:rFonts w:ascii="IRBadr" w:hAnsi="IRBadr" w:cs="IRBadr"/>
          <w:sz w:val="32"/>
          <w:szCs w:val="32"/>
          <w:rtl/>
        </w:rPr>
        <w:t>لک است منتها ملکی است که قدوس است، ملک پاک و مطهر به تمام معناست، -مطهر هم عبارت غلطی است؛ ملک طاهر بالذات است- این مهم‌ترین موضوعی است که ما در فلسفه سیاسی و فقه سیاسی باید به آن توج</w:t>
      </w:r>
      <w:r w:rsidR="0046482A">
        <w:rPr>
          <w:rFonts w:ascii="IRBadr" w:hAnsi="IRBadr" w:cs="IRBadr"/>
          <w:sz w:val="32"/>
          <w:szCs w:val="32"/>
          <w:rtl/>
        </w:rPr>
        <w:t xml:space="preserve">ه کنیم </w:t>
      </w:r>
      <w:r w:rsidR="0046482A">
        <w:rPr>
          <w:rFonts w:ascii="IRBadr" w:hAnsi="IRBadr" w:cs="IRBadr" w:hint="cs"/>
          <w:sz w:val="32"/>
          <w:szCs w:val="32"/>
          <w:rtl/>
        </w:rPr>
        <w:t xml:space="preserve">اما </w:t>
      </w:r>
      <w:r w:rsidR="0046482A">
        <w:rPr>
          <w:rFonts w:ascii="IRBadr" w:hAnsi="IRBadr" w:cs="IRBadr"/>
          <w:sz w:val="32"/>
          <w:szCs w:val="32"/>
          <w:rtl/>
        </w:rPr>
        <w:t>از آن غفلت شده</w:t>
      </w:r>
      <w:r w:rsidRPr="003D4158">
        <w:rPr>
          <w:rFonts w:ascii="IRBadr" w:hAnsi="IRBadr" w:cs="IRBadr"/>
          <w:sz w:val="32"/>
          <w:szCs w:val="32"/>
          <w:rtl/>
        </w:rPr>
        <w:t xml:space="preserve"> و غفلت عجیبی هم شده است. ما در حقیقت باید معتقد بوده و این </w:t>
      </w:r>
      <w:r w:rsidR="0046482A">
        <w:rPr>
          <w:rFonts w:ascii="IRBadr" w:hAnsi="IRBadr" w:cs="IRBadr"/>
          <w:sz w:val="32"/>
          <w:szCs w:val="32"/>
          <w:rtl/>
        </w:rPr>
        <w:t xml:space="preserve">عقیده را در عمل نشان دهیم که </w:t>
      </w:r>
      <w:r w:rsidRPr="003D4158">
        <w:rPr>
          <w:rFonts w:ascii="IRBadr" w:hAnsi="IRBadr" w:cs="IRBadr"/>
          <w:sz w:val="32"/>
          <w:szCs w:val="32"/>
          <w:rtl/>
        </w:rPr>
        <w:t xml:space="preserve">در مملکتی زندگی می‌کنیم که حاکم </w:t>
      </w:r>
      <w:r w:rsidR="0045655C" w:rsidRPr="003D4158">
        <w:rPr>
          <w:rFonts w:ascii="IRBadr" w:hAnsi="IRBadr" w:cs="IRBadr"/>
          <w:sz w:val="32"/>
          <w:szCs w:val="32"/>
          <w:rtl/>
        </w:rPr>
        <w:t>آن</w:t>
      </w:r>
      <w:r w:rsidRPr="003D4158">
        <w:rPr>
          <w:rFonts w:ascii="IRBadr" w:hAnsi="IRBadr" w:cs="IRBadr"/>
          <w:sz w:val="32"/>
          <w:szCs w:val="32"/>
          <w:rtl/>
        </w:rPr>
        <w:t xml:space="preserve"> خداوند متعال است؛</w:t>
      </w:r>
      <w:r w:rsidR="0045655C" w:rsidRPr="003D4158">
        <w:rPr>
          <w:rFonts w:ascii="IRBadr" w:hAnsi="IRBadr" w:cs="IRBadr"/>
          <w:sz w:val="32"/>
          <w:szCs w:val="32"/>
          <w:rtl/>
        </w:rPr>
        <w:t xml:space="preserve"> «سُبْحَانَ مَنْ لَا يَعْتَدِي عَلَى أَهْلِ مَمْلَكَتِهِ»</w:t>
      </w:r>
      <w:r w:rsidR="0045655C" w:rsidRPr="003D4158">
        <w:rPr>
          <w:rStyle w:val="FootnoteReference"/>
          <w:rFonts w:ascii="IRBadr" w:hAnsi="IRBadr" w:cs="IRBadr"/>
          <w:sz w:val="32"/>
          <w:szCs w:val="32"/>
          <w:rtl/>
        </w:rPr>
        <w:footnoteReference w:id="5"/>
      </w:r>
      <w:r w:rsidRPr="003D4158">
        <w:rPr>
          <w:rFonts w:ascii="IRBadr" w:hAnsi="IRBadr" w:cs="IRBadr"/>
          <w:sz w:val="32"/>
          <w:szCs w:val="32"/>
          <w:rtl/>
        </w:rPr>
        <w:t xml:space="preserve"> خیلی از مشکلات ما در نتیجه این است که ما التفات به این م</w:t>
      </w:r>
      <w:r w:rsidR="0045655C" w:rsidRPr="003D4158">
        <w:rPr>
          <w:rFonts w:ascii="IRBadr" w:hAnsi="IRBadr" w:cs="IRBadr"/>
          <w:sz w:val="32"/>
          <w:szCs w:val="32"/>
          <w:rtl/>
        </w:rPr>
        <w:t>َ</w:t>
      </w:r>
      <w:r w:rsidRPr="003D4158">
        <w:rPr>
          <w:rFonts w:ascii="IRBadr" w:hAnsi="IRBadr" w:cs="IRBadr"/>
          <w:sz w:val="32"/>
          <w:szCs w:val="32"/>
          <w:rtl/>
        </w:rPr>
        <w:t xml:space="preserve">لک و حاکم نداریم. او ملک و فرمانراوست، فرمان دست </w:t>
      </w:r>
      <w:r w:rsidR="0045655C" w:rsidRPr="003D4158">
        <w:rPr>
          <w:rFonts w:ascii="IRBadr" w:hAnsi="IRBadr" w:cs="IRBadr"/>
          <w:sz w:val="32"/>
          <w:szCs w:val="32"/>
          <w:rtl/>
        </w:rPr>
        <w:t xml:space="preserve">اوست؛ </w:t>
      </w:r>
      <w:r w:rsidR="003D4158">
        <w:rPr>
          <w:rFonts w:ascii="IRBadr" w:hAnsi="IRBadr" w:cs="IRBadr"/>
          <w:sz w:val="32"/>
          <w:szCs w:val="32"/>
          <w:rtl/>
        </w:rPr>
        <w:t>«</w:t>
      </w:r>
      <w:r w:rsidR="0045655C" w:rsidRPr="003D4158">
        <w:rPr>
          <w:rFonts w:ascii="IRBadr" w:hAnsi="IRBadr" w:cs="IRBadr"/>
          <w:sz w:val="32"/>
          <w:szCs w:val="32"/>
          <w:rtl/>
        </w:rPr>
        <w:t>لَهُ الْخَلْقُ وَ الْأَمْرُ»</w:t>
      </w:r>
      <w:r w:rsidR="0045655C" w:rsidRPr="003D4158">
        <w:rPr>
          <w:rStyle w:val="FootnoteReference"/>
          <w:rFonts w:ascii="IRBadr" w:hAnsi="IRBadr" w:cs="IRBadr"/>
          <w:sz w:val="32"/>
          <w:szCs w:val="32"/>
          <w:rtl/>
        </w:rPr>
        <w:footnoteReference w:id="6"/>
      </w:r>
      <w:r w:rsidR="0045655C" w:rsidRPr="003D4158">
        <w:rPr>
          <w:rFonts w:ascii="IRBadr" w:hAnsi="IRBadr" w:cs="IRBadr"/>
          <w:sz w:val="32"/>
          <w:szCs w:val="32"/>
          <w:rtl/>
        </w:rPr>
        <w:t>.</w:t>
      </w:r>
    </w:p>
    <w:p w:rsidR="00BC0946" w:rsidRPr="003D4158" w:rsidRDefault="00B9126D" w:rsidP="0046482A">
      <w:pPr>
        <w:pStyle w:val="NormalWeb"/>
        <w:bidi/>
        <w:spacing w:line="276" w:lineRule="auto"/>
        <w:ind w:firstLine="284"/>
        <w:jc w:val="lowKashida"/>
        <w:rPr>
          <w:rFonts w:ascii="IRBadr" w:hAnsi="IRBadr" w:cs="IRBadr"/>
          <w:sz w:val="32"/>
          <w:szCs w:val="32"/>
          <w:rtl/>
        </w:rPr>
      </w:pPr>
      <w:r w:rsidRPr="003D4158">
        <w:rPr>
          <w:rFonts w:ascii="IRBadr" w:hAnsi="IRBadr" w:cs="IRBadr"/>
          <w:sz w:val="32"/>
          <w:szCs w:val="32"/>
          <w:rtl/>
        </w:rPr>
        <w:t xml:space="preserve">ما در مسئله سیاست جای خالی نداریم که به دنبال این بگردیم که چه کسی باید فرمانروایی کند، </w:t>
      </w:r>
      <w:r w:rsidR="0045655C" w:rsidRPr="003D4158">
        <w:rPr>
          <w:rFonts w:ascii="IRBadr" w:hAnsi="IRBadr" w:cs="IRBadr"/>
          <w:sz w:val="32"/>
          <w:szCs w:val="32"/>
          <w:rtl/>
        </w:rPr>
        <w:t xml:space="preserve">زیرا </w:t>
      </w:r>
      <w:r w:rsidRPr="003D4158">
        <w:rPr>
          <w:rFonts w:ascii="IRBadr" w:hAnsi="IRBadr" w:cs="IRBadr"/>
          <w:sz w:val="32"/>
          <w:szCs w:val="32"/>
          <w:rtl/>
        </w:rPr>
        <w:t>خداوند فرمانرواست. البته باید به دنبال این باشیم که حال آن خدایی که فرمانروایی می‌کند قلمرو</w:t>
      </w:r>
      <w:r w:rsidR="0046482A">
        <w:rPr>
          <w:rFonts w:ascii="IRBadr" w:hAnsi="IRBadr" w:cs="IRBadr"/>
          <w:sz w:val="32"/>
          <w:szCs w:val="32"/>
          <w:rtl/>
        </w:rPr>
        <w:t xml:space="preserve"> فرمانروایی او گسترده است</w:t>
      </w:r>
      <w:r w:rsidR="0046482A">
        <w:rPr>
          <w:rFonts w:ascii="IRBadr" w:hAnsi="IRBadr" w:cs="IRBadr" w:hint="cs"/>
          <w:sz w:val="32"/>
          <w:szCs w:val="32"/>
          <w:rtl/>
        </w:rPr>
        <w:t>؛</w:t>
      </w:r>
      <w:r w:rsidRPr="003D4158">
        <w:rPr>
          <w:rFonts w:ascii="IRBadr" w:hAnsi="IRBadr" w:cs="IRBadr"/>
          <w:sz w:val="32"/>
          <w:szCs w:val="32"/>
          <w:rtl/>
        </w:rPr>
        <w:t xml:space="preserve"> در یک قلمرو جبرئیل را برای فرمانروایی نصب کرده است؛ </w:t>
      </w:r>
      <w:r w:rsidR="003D4158">
        <w:rPr>
          <w:rFonts w:ascii="IRBadr" w:hAnsi="IRBadr" w:cs="IRBadr"/>
          <w:sz w:val="32"/>
          <w:szCs w:val="32"/>
          <w:rtl/>
        </w:rPr>
        <w:t>«</w:t>
      </w:r>
      <w:r w:rsidR="00BC0946" w:rsidRPr="003D4158">
        <w:rPr>
          <w:rFonts w:ascii="IRBadr" w:hAnsi="IRBadr" w:cs="IRBadr"/>
          <w:sz w:val="32"/>
          <w:szCs w:val="32"/>
          <w:rtl/>
        </w:rPr>
        <w:t>مُطاعٍ ثَمَّ أَمينٍ»</w:t>
      </w:r>
      <w:r w:rsidR="00BC0946" w:rsidRPr="003D4158">
        <w:rPr>
          <w:rStyle w:val="FootnoteReference"/>
          <w:rFonts w:ascii="IRBadr" w:hAnsi="IRBadr" w:cs="IRBadr"/>
          <w:sz w:val="32"/>
          <w:szCs w:val="32"/>
          <w:rtl/>
        </w:rPr>
        <w:footnoteReference w:id="7"/>
      </w:r>
      <w:r w:rsidR="00BC0946" w:rsidRPr="003D4158">
        <w:rPr>
          <w:rFonts w:ascii="IRBadr" w:hAnsi="IRBadr" w:cs="IRBadr"/>
          <w:sz w:val="32"/>
          <w:szCs w:val="32"/>
          <w:rtl/>
        </w:rPr>
        <w:t xml:space="preserve"> </w:t>
      </w:r>
      <w:r w:rsidRPr="003D4158">
        <w:rPr>
          <w:rFonts w:ascii="IRBadr" w:hAnsi="IRBadr" w:cs="IRBadr"/>
          <w:sz w:val="32"/>
          <w:szCs w:val="32"/>
          <w:rtl/>
        </w:rPr>
        <w:t>در م</w:t>
      </w:r>
      <w:r w:rsidR="0046482A">
        <w:rPr>
          <w:rFonts w:ascii="IRBadr" w:hAnsi="IRBadr" w:cs="IRBadr" w:hint="cs"/>
          <w:sz w:val="32"/>
          <w:szCs w:val="32"/>
          <w:rtl/>
        </w:rPr>
        <w:t>ُ</w:t>
      </w:r>
      <w:r w:rsidRPr="003D4158">
        <w:rPr>
          <w:rFonts w:ascii="IRBadr" w:hAnsi="IRBadr" w:cs="IRBadr"/>
          <w:sz w:val="32"/>
          <w:szCs w:val="32"/>
          <w:rtl/>
        </w:rPr>
        <w:t>لک تکوین فرمانروایی می‌کند. او فرمانروایی می‌کند و تشکیلات هم دارد</w:t>
      </w:r>
      <w:r w:rsidR="0046482A">
        <w:rPr>
          <w:rFonts w:ascii="IRBadr" w:hAnsi="IRBadr" w:cs="IRBadr" w:hint="cs"/>
          <w:sz w:val="32"/>
          <w:szCs w:val="32"/>
          <w:rtl/>
        </w:rPr>
        <w:t>؛</w:t>
      </w:r>
      <w:r w:rsidR="00BC0946" w:rsidRPr="003D4158">
        <w:rPr>
          <w:rFonts w:ascii="IRBadr" w:hAnsi="IRBadr" w:cs="IRBadr"/>
          <w:sz w:val="32"/>
          <w:szCs w:val="32"/>
          <w:rtl/>
        </w:rPr>
        <w:t xml:space="preserve"> «وَ ما مِنَّا إِلاَّ لَهُ مَقامٌ مَعْلُومٌ * وَ إِنَّا لَنَحْنُ الصَّافُّونَ * وَ إِنَّا لَنَحْنُ الْمُسَبِّحُونَ»</w:t>
      </w:r>
      <w:r w:rsidR="00BC0946" w:rsidRPr="003D4158">
        <w:rPr>
          <w:rStyle w:val="FootnoteReference"/>
          <w:rFonts w:ascii="IRBadr" w:hAnsi="IRBadr" w:cs="IRBadr"/>
          <w:sz w:val="32"/>
          <w:szCs w:val="32"/>
          <w:rtl/>
        </w:rPr>
        <w:footnoteReference w:id="8"/>
      </w:r>
      <w:r w:rsidR="00BC0946" w:rsidRPr="003D4158">
        <w:rPr>
          <w:rFonts w:ascii="IRBadr" w:hAnsi="IRBadr" w:cs="IRBadr"/>
          <w:sz w:val="32"/>
          <w:szCs w:val="32"/>
          <w:rtl/>
        </w:rPr>
        <w:t>. تشکیلات حکومتی حاکم بر تمام هستی</w:t>
      </w:r>
      <w:r w:rsidRPr="003D4158">
        <w:rPr>
          <w:rFonts w:ascii="IRBadr" w:hAnsi="IRBadr" w:cs="IRBadr"/>
          <w:sz w:val="32"/>
          <w:szCs w:val="32"/>
          <w:rtl/>
        </w:rPr>
        <w:t xml:space="preserve"> </w:t>
      </w:r>
      <w:r w:rsidR="0046482A">
        <w:rPr>
          <w:rFonts w:ascii="IRBadr" w:hAnsi="IRBadr" w:cs="IRBadr" w:hint="cs"/>
          <w:sz w:val="32"/>
          <w:szCs w:val="32"/>
          <w:rtl/>
        </w:rPr>
        <w:t xml:space="preserve">است </w:t>
      </w:r>
      <w:r w:rsidRPr="003D4158">
        <w:rPr>
          <w:rFonts w:ascii="IRBadr" w:hAnsi="IRBadr" w:cs="IRBadr"/>
          <w:sz w:val="32"/>
          <w:szCs w:val="32"/>
          <w:rtl/>
        </w:rPr>
        <w:t xml:space="preserve">و </w:t>
      </w:r>
      <w:r w:rsidR="0046482A">
        <w:rPr>
          <w:rFonts w:ascii="IRBadr" w:hAnsi="IRBadr" w:cs="IRBadr" w:hint="cs"/>
          <w:sz w:val="32"/>
          <w:szCs w:val="32"/>
          <w:rtl/>
        </w:rPr>
        <w:t xml:space="preserve">به </w:t>
      </w:r>
      <w:r w:rsidRPr="003D4158">
        <w:rPr>
          <w:rFonts w:ascii="IRBadr" w:hAnsi="IRBadr" w:cs="IRBadr"/>
          <w:sz w:val="32"/>
          <w:szCs w:val="32"/>
          <w:rtl/>
        </w:rPr>
        <w:t xml:space="preserve">تعبیر </w:t>
      </w:r>
      <w:r w:rsidR="00BC0946" w:rsidRPr="003D4158">
        <w:rPr>
          <w:rFonts w:ascii="IRBadr" w:hAnsi="IRBadr" w:cs="IRBadr"/>
          <w:sz w:val="32"/>
          <w:szCs w:val="32"/>
          <w:rtl/>
        </w:rPr>
        <w:t xml:space="preserve">برخی از </w:t>
      </w:r>
      <w:r w:rsidRPr="003D4158">
        <w:rPr>
          <w:rFonts w:ascii="IRBadr" w:hAnsi="IRBadr" w:cs="IRBadr"/>
          <w:sz w:val="32"/>
          <w:szCs w:val="32"/>
          <w:rtl/>
        </w:rPr>
        <w:t>روای</w:t>
      </w:r>
      <w:r w:rsidR="0046482A">
        <w:rPr>
          <w:rFonts w:ascii="IRBadr" w:hAnsi="IRBadr" w:cs="IRBadr" w:hint="cs"/>
          <w:sz w:val="32"/>
          <w:szCs w:val="32"/>
          <w:rtl/>
        </w:rPr>
        <w:t>ا</w:t>
      </w:r>
      <w:r w:rsidRPr="003D4158">
        <w:rPr>
          <w:rFonts w:ascii="IRBadr" w:hAnsi="IRBadr" w:cs="IRBadr"/>
          <w:sz w:val="32"/>
          <w:szCs w:val="32"/>
          <w:rtl/>
        </w:rPr>
        <w:t>ت به این مضمون</w:t>
      </w:r>
      <w:r w:rsidR="0046482A">
        <w:rPr>
          <w:rFonts w:ascii="IRBadr" w:hAnsi="IRBadr" w:cs="IRBadr" w:hint="cs"/>
          <w:sz w:val="32"/>
          <w:szCs w:val="32"/>
          <w:rtl/>
        </w:rPr>
        <w:t xml:space="preserve"> است که</w:t>
      </w:r>
      <w:r w:rsidRPr="003D4158">
        <w:rPr>
          <w:rFonts w:ascii="IRBadr" w:hAnsi="IRBadr" w:cs="IRBadr"/>
          <w:sz w:val="32"/>
          <w:szCs w:val="32"/>
          <w:rtl/>
        </w:rPr>
        <w:t xml:space="preserve"> </w:t>
      </w:r>
      <w:r w:rsidR="00BC0946" w:rsidRPr="003D4158">
        <w:rPr>
          <w:rFonts w:ascii="IRBadr" w:hAnsi="IRBadr" w:cs="IRBadr"/>
          <w:sz w:val="32"/>
          <w:szCs w:val="32"/>
          <w:rtl/>
        </w:rPr>
        <w:t>قطره‌ای نیست که از آسمان فرو آید</w:t>
      </w:r>
      <w:r w:rsidRPr="003D4158">
        <w:rPr>
          <w:rFonts w:ascii="IRBadr" w:hAnsi="IRBadr" w:cs="IRBadr"/>
          <w:sz w:val="32"/>
          <w:szCs w:val="32"/>
          <w:rtl/>
        </w:rPr>
        <w:t xml:space="preserve"> مگر آنکه این م</w:t>
      </w:r>
      <w:r w:rsidR="0046482A">
        <w:rPr>
          <w:rFonts w:ascii="IRBadr" w:hAnsi="IRBadr" w:cs="IRBadr" w:hint="cs"/>
          <w:sz w:val="32"/>
          <w:szCs w:val="32"/>
          <w:rtl/>
        </w:rPr>
        <w:t>َ</w:t>
      </w:r>
      <w:r w:rsidRPr="003D4158">
        <w:rPr>
          <w:rFonts w:ascii="IRBadr" w:hAnsi="IRBadr" w:cs="IRBadr"/>
          <w:sz w:val="32"/>
          <w:szCs w:val="32"/>
          <w:rtl/>
        </w:rPr>
        <w:t xml:space="preserve">لک مأمور </w:t>
      </w:r>
      <w:r w:rsidR="0046482A">
        <w:rPr>
          <w:rFonts w:ascii="IRBadr" w:hAnsi="IRBadr" w:cs="IRBadr" w:hint="cs"/>
          <w:sz w:val="32"/>
          <w:szCs w:val="32"/>
          <w:rtl/>
        </w:rPr>
        <w:t xml:space="preserve">است که </w:t>
      </w:r>
      <w:r w:rsidR="0046482A">
        <w:rPr>
          <w:rFonts w:ascii="IRBadr" w:hAnsi="IRBadr" w:cs="IRBadr"/>
          <w:sz w:val="32"/>
          <w:szCs w:val="32"/>
          <w:rtl/>
        </w:rPr>
        <w:t xml:space="preserve">این قطره آب </w:t>
      </w:r>
      <w:r w:rsidR="0046482A">
        <w:rPr>
          <w:rFonts w:ascii="IRBadr" w:hAnsi="IRBadr" w:cs="IRBadr" w:hint="cs"/>
          <w:sz w:val="32"/>
          <w:szCs w:val="32"/>
          <w:rtl/>
        </w:rPr>
        <w:t xml:space="preserve"> </w:t>
      </w:r>
      <w:r w:rsidRPr="003D4158">
        <w:rPr>
          <w:rFonts w:ascii="IRBadr" w:hAnsi="IRBadr" w:cs="IRBadr"/>
          <w:sz w:val="32"/>
          <w:szCs w:val="32"/>
          <w:rtl/>
        </w:rPr>
        <w:t xml:space="preserve">کجا فرود می‌آید. تشکیلات به این اندازه </w:t>
      </w:r>
      <w:r w:rsidR="00BC0946" w:rsidRPr="003D4158">
        <w:rPr>
          <w:rFonts w:ascii="IRBadr" w:hAnsi="IRBadr" w:cs="IRBadr"/>
          <w:sz w:val="32"/>
          <w:szCs w:val="32"/>
          <w:rtl/>
        </w:rPr>
        <w:t xml:space="preserve">قوی و </w:t>
      </w:r>
      <w:r w:rsidRPr="003D4158">
        <w:rPr>
          <w:rFonts w:ascii="IRBadr" w:hAnsi="IRBadr" w:cs="IRBadr"/>
          <w:sz w:val="32"/>
          <w:szCs w:val="32"/>
          <w:rtl/>
        </w:rPr>
        <w:t>گسترده</w:t>
      </w:r>
      <w:r w:rsidR="0046482A">
        <w:rPr>
          <w:rFonts w:ascii="IRBadr" w:hAnsi="IRBadr" w:cs="IRBadr"/>
          <w:sz w:val="32"/>
          <w:szCs w:val="32"/>
          <w:rtl/>
        </w:rPr>
        <w:t xml:space="preserve"> بوده که همه</w:t>
      </w:r>
      <w:r w:rsidR="0046482A">
        <w:rPr>
          <w:rFonts w:ascii="IRBadr" w:hAnsi="IRBadr" w:cs="IRBadr" w:hint="cs"/>
          <w:sz w:val="32"/>
          <w:szCs w:val="32"/>
          <w:rtl/>
        </w:rPr>
        <w:t>‌</w:t>
      </w:r>
      <w:r w:rsidR="00BC0946" w:rsidRPr="003D4158">
        <w:rPr>
          <w:rFonts w:ascii="IRBadr" w:hAnsi="IRBadr" w:cs="IRBadr"/>
          <w:sz w:val="32"/>
          <w:szCs w:val="32"/>
          <w:rtl/>
        </w:rPr>
        <w:t xml:space="preserve">چیز آن از روی حساب </w:t>
      </w:r>
      <w:r w:rsidRPr="003D4158">
        <w:rPr>
          <w:rFonts w:ascii="IRBadr" w:hAnsi="IRBadr" w:cs="IRBadr"/>
          <w:sz w:val="32"/>
          <w:szCs w:val="32"/>
          <w:rtl/>
        </w:rPr>
        <w:t>است.</w:t>
      </w:r>
    </w:p>
    <w:p w:rsidR="004E4A1B" w:rsidRPr="003D4158" w:rsidRDefault="00B9126D" w:rsidP="0046482A">
      <w:pPr>
        <w:pStyle w:val="NormalWeb"/>
        <w:bidi/>
        <w:spacing w:line="276" w:lineRule="auto"/>
        <w:ind w:firstLine="284"/>
        <w:jc w:val="lowKashida"/>
        <w:rPr>
          <w:rFonts w:ascii="IRBadr" w:hAnsi="IRBadr" w:cs="IRBadr"/>
          <w:sz w:val="32"/>
          <w:szCs w:val="32"/>
          <w:rtl/>
        </w:rPr>
      </w:pPr>
      <w:r w:rsidRPr="003D4158">
        <w:rPr>
          <w:rFonts w:ascii="IRBadr" w:hAnsi="IRBadr" w:cs="IRBadr"/>
          <w:sz w:val="32"/>
          <w:szCs w:val="32"/>
          <w:rtl/>
        </w:rPr>
        <w:t xml:space="preserve">خداوند متعال این بشر را تکریم کرده </w:t>
      </w:r>
      <w:r w:rsidR="0046482A">
        <w:rPr>
          <w:rFonts w:ascii="IRBadr" w:hAnsi="IRBadr" w:cs="IRBadr" w:hint="cs"/>
          <w:sz w:val="32"/>
          <w:szCs w:val="32"/>
          <w:rtl/>
        </w:rPr>
        <w:t>و</w:t>
      </w:r>
      <w:r w:rsidR="0046482A">
        <w:rPr>
          <w:rFonts w:ascii="IRBadr" w:hAnsi="IRBadr" w:cs="IRBadr"/>
          <w:sz w:val="32"/>
          <w:szCs w:val="32"/>
          <w:rtl/>
        </w:rPr>
        <w:t xml:space="preserve"> برای </w:t>
      </w:r>
      <w:r w:rsidR="0046482A">
        <w:rPr>
          <w:rFonts w:ascii="IRBadr" w:hAnsi="IRBadr" w:cs="IRBadr" w:hint="cs"/>
          <w:sz w:val="32"/>
          <w:szCs w:val="32"/>
          <w:rtl/>
        </w:rPr>
        <w:t>او</w:t>
      </w:r>
      <w:r w:rsidRPr="003D4158">
        <w:rPr>
          <w:rFonts w:ascii="IRBadr" w:hAnsi="IRBadr" w:cs="IRBadr"/>
          <w:sz w:val="32"/>
          <w:szCs w:val="32"/>
          <w:rtl/>
        </w:rPr>
        <w:t xml:space="preserve"> حاکمانی از نوع خود</w:t>
      </w:r>
      <w:r w:rsidR="0046482A">
        <w:rPr>
          <w:rFonts w:ascii="IRBadr" w:hAnsi="IRBadr" w:cs="IRBadr" w:hint="cs"/>
          <w:sz w:val="32"/>
          <w:szCs w:val="32"/>
          <w:rtl/>
        </w:rPr>
        <w:t>ش</w:t>
      </w:r>
      <w:r w:rsidRPr="003D4158">
        <w:rPr>
          <w:rFonts w:ascii="IRBadr" w:hAnsi="IRBadr" w:cs="IRBadr"/>
          <w:sz w:val="32"/>
          <w:szCs w:val="32"/>
          <w:rtl/>
        </w:rPr>
        <w:t xml:space="preserve"> تعیین کرده است؛ </w:t>
      </w:r>
      <w:r w:rsidR="00BC0946" w:rsidRPr="003D4158">
        <w:rPr>
          <w:rFonts w:ascii="IRBadr" w:hAnsi="IRBadr" w:cs="IRBadr"/>
          <w:sz w:val="32"/>
          <w:szCs w:val="32"/>
          <w:rtl/>
        </w:rPr>
        <w:t>«وَ لَوْ جَعَلْناهُ مَلَكاً لَجَعَلْناهُ رَجُلاً وَ لَلَبَسْنا عَلَيْهِمْ ما يَلْبِسُونَ»</w:t>
      </w:r>
      <w:r w:rsidR="00BC0946" w:rsidRPr="003D4158">
        <w:rPr>
          <w:rStyle w:val="FootnoteReference"/>
          <w:rFonts w:ascii="IRBadr" w:hAnsi="IRBadr" w:cs="IRBadr"/>
          <w:sz w:val="32"/>
          <w:szCs w:val="32"/>
          <w:rtl/>
        </w:rPr>
        <w:footnoteReference w:id="9"/>
      </w:r>
      <w:r w:rsidR="00BC0946" w:rsidRPr="003D4158">
        <w:rPr>
          <w:rFonts w:ascii="IRBadr" w:hAnsi="IRBadr" w:cs="IRBadr"/>
          <w:sz w:val="32"/>
          <w:szCs w:val="32"/>
          <w:rtl/>
        </w:rPr>
        <w:t xml:space="preserve"> </w:t>
      </w:r>
      <w:r w:rsidRPr="003D4158">
        <w:rPr>
          <w:rFonts w:ascii="IRBadr" w:hAnsi="IRBadr" w:cs="IRBadr"/>
          <w:sz w:val="32"/>
          <w:szCs w:val="32"/>
          <w:rtl/>
        </w:rPr>
        <w:t>حتی اگر می‌خواستیم فرشته‌ای هم برای حاکمیت نازل کنیم باز هم این فرشته را مانند انسان می‌آفریدیم. خ</w:t>
      </w:r>
      <w:r w:rsidR="0046482A">
        <w:rPr>
          <w:rFonts w:ascii="IRBadr" w:hAnsi="IRBadr" w:cs="IRBadr"/>
          <w:sz w:val="32"/>
          <w:szCs w:val="32"/>
          <w:rtl/>
        </w:rPr>
        <w:t xml:space="preserve">داوند متعال برای حاکمیت جهان </w:t>
      </w:r>
      <w:r w:rsidRPr="003D4158">
        <w:rPr>
          <w:rFonts w:ascii="IRBadr" w:hAnsi="IRBadr" w:cs="IRBadr"/>
          <w:sz w:val="32"/>
          <w:szCs w:val="32"/>
          <w:rtl/>
        </w:rPr>
        <w:t xml:space="preserve">از نوع خود بشر حاکمی </w:t>
      </w:r>
      <w:r w:rsidR="0046482A">
        <w:rPr>
          <w:rFonts w:ascii="IRBadr" w:hAnsi="IRBadr" w:cs="IRBadr" w:hint="cs"/>
          <w:sz w:val="32"/>
          <w:szCs w:val="32"/>
          <w:rtl/>
        </w:rPr>
        <w:t xml:space="preserve">را </w:t>
      </w:r>
      <w:r w:rsidR="00BC0946" w:rsidRPr="003D4158">
        <w:rPr>
          <w:rFonts w:ascii="IRBadr" w:hAnsi="IRBadr" w:cs="IRBadr"/>
          <w:sz w:val="32"/>
          <w:szCs w:val="32"/>
          <w:rtl/>
        </w:rPr>
        <w:t>نصب کرده</w:t>
      </w:r>
      <w:r w:rsidRPr="003D4158">
        <w:rPr>
          <w:rFonts w:ascii="IRBadr" w:hAnsi="IRBadr" w:cs="IRBadr"/>
          <w:sz w:val="32"/>
          <w:szCs w:val="32"/>
          <w:rtl/>
        </w:rPr>
        <w:t xml:space="preserve"> است. حال او کیست؟ باز هم یک </w:t>
      </w:r>
      <w:r w:rsidR="00BC0946" w:rsidRPr="003D4158">
        <w:rPr>
          <w:rFonts w:ascii="IRBadr" w:hAnsi="IRBadr" w:cs="IRBadr"/>
          <w:sz w:val="32"/>
          <w:szCs w:val="32"/>
          <w:rtl/>
        </w:rPr>
        <w:t>حاکم</w:t>
      </w:r>
      <w:r w:rsidRPr="003D4158">
        <w:rPr>
          <w:rFonts w:ascii="IRBadr" w:hAnsi="IRBadr" w:cs="IRBadr"/>
          <w:sz w:val="32"/>
          <w:szCs w:val="32"/>
          <w:rtl/>
        </w:rPr>
        <w:t xml:space="preserve"> بیشتر نیست و او وجود مقدس نبی اکرم صلی الله علیه و </w:t>
      </w:r>
      <w:r w:rsidR="00BC0946" w:rsidRPr="003D4158">
        <w:rPr>
          <w:rFonts w:ascii="IRBadr" w:hAnsi="IRBadr" w:cs="IRBadr"/>
          <w:sz w:val="32"/>
          <w:szCs w:val="32"/>
          <w:rtl/>
        </w:rPr>
        <w:t>آ</w:t>
      </w:r>
      <w:r w:rsidRPr="003D4158">
        <w:rPr>
          <w:rFonts w:ascii="IRBadr" w:hAnsi="IRBadr" w:cs="IRBadr"/>
          <w:sz w:val="32"/>
          <w:szCs w:val="32"/>
          <w:rtl/>
        </w:rPr>
        <w:t xml:space="preserve">له و سلم است -به دلیل اینکه این مطالب را قبلاً گذشته‌ایم </w:t>
      </w:r>
      <w:r w:rsidR="0046482A">
        <w:rPr>
          <w:rFonts w:ascii="IRBadr" w:hAnsi="IRBadr" w:cs="IRBadr" w:hint="cs"/>
          <w:sz w:val="32"/>
          <w:szCs w:val="32"/>
          <w:rtl/>
        </w:rPr>
        <w:t xml:space="preserve">و </w:t>
      </w:r>
      <w:r w:rsidRPr="003D4158">
        <w:rPr>
          <w:rFonts w:ascii="IRBadr" w:hAnsi="IRBadr" w:cs="IRBadr"/>
          <w:sz w:val="32"/>
          <w:szCs w:val="32"/>
          <w:rtl/>
        </w:rPr>
        <w:t xml:space="preserve">دیگر به تفسیرات </w:t>
      </w:r>
      <w:r w:rsidR="00BC0946" w:rsidRPr="003D4158">
        <w:rPr>
          <w:rFonts w:ascii="IRBadr" w:hAnsi="IRBadr" w:cs="IRBadr"/>
          <w:sz w:val="32"/>
          <w:szCs w:val="32"/>
          <w:rtl/>
        </w:rPr>
        <w:t>در</w:t>
      </w:r>
      <w:r w:rsidRPr="003D4158">
        <w:rPr>
          <w:rFonts w:ascii="IRBadr" w:hAnsi="IRBadr" w:cs="IRBadr"/>
          <w:sz w:val="32"/>
          <w:szCs w:val="32"/>
          <w:rtl/>
        </w:rPr>
        <w:t xml:space="preserve"> ادله آن نمی‌پردازیم و فقط </w:t>
      </w:r>
      <w:r w:rsidRPr="003D4158">
        <w:rPr>
          <w:rFonts w:ascii="IRBadr" w:hAnsi="IRBadr" w:cs="IRBadr"/>
          <w:sz w:val="32"/>
          <w:szCs w:val="32"/>
          <w:rtl/>
        </w:rPr>
        <w:lastRenderedPageBreak/>
        <w:t xml:space="preserve">مدعاها را می‌گوییم.- حتی گفتیم که آیه </w:t>
      </w:r>
      <w:r w:rsidR="00BC0946" w:rsidRPr="003D4158">
        <w:rPr>
          <w:rFonts w:ascii="IRBadr" w:hAnsi="IRBadr" w:cs="IRBadr"/>
          <w:sz w:val="32"/>
          <w:szCs w:val="32"/>
          <w:rtl/>
        </w:rPr>
        <w:t>کریمه «إِنِّي جاعِلٌ فِي الْأَرْضِ خَليفَةً»</w:t>
      </w:r>
      <w:r w:rsidR="00BC0946" w:rsidRPr="003D4158">
        <w:rPr>
          <w:rStyle w:val="FootnoteReference"/>
          <w:rFonts w:ascii="IRBadr" w:hAnsi="IRBadr" w:cs="IRBadr"/>
          <w:sz w:val="32"/>
          <w:szCs w:val="32"/>
          <w:rtl/>
        </w:rPr>
        <w:footnoteReference w:id="10"/>
      </w:r>
      <w:r w:rsidR="00BC0946" w:rsidRPr="003D4158">
        <w:rPr>
          <w:rFonts w:ascii="IRBadr" w:hAnsi="IRBadr" w:cs="IRBadr"/>
          <w:sz w:val="32"/>
          <w:szCs w:val="32"/>
          <w:rtl/>
        </w:rPr>
        <w:t xml:space="preserve"> به نظر ما با توجه قرائنی که وجود دارد </w:t>
      </w:r>
      <w:r w:rsidRPr="003D4158">
        <w:rPr>
          <w:rFonts w:ascii="IRBadr" w:hAnsi="IRBadr" w:cs="IRBadr"/>
          <w:sz w:val="32"/>
          <w:szCs w:val="32"/>
          <w:rtl/>
        </w:rPr>
        <w:t xml:space="preserve">نظر به رسول اکرم صلی الله علیه و </w:t>
      </w:r>
      <w:r w:rsidR="00BC0946" w:rsidRPr="003D4158">
        <w:rPr>
          <w:rFonts w:ascii="IRBadr" w:hAnsi="IRBadr" w:cs="IRBadr"/>
          <w:sz w:val="32"/>
          <w:szCs w:val="32"/>
          <w:rtl/>
        </w:rPr>
        <w:t>آ</w:t>
      </w:r>
      <w:r w:rsidR="0046482A">
        <w:rPr>
          <w:rFonts w:ascii="IRBadr" w:hAnsi="IRBadr" w:cs="IRBadr"/>
          <w:sz w:val="32"/>
          <w:szCs w:val="32"/>
          <w:rtl/>
        </w:rPr>
        <w:t>له و سلم دارد</w:t>
      </w:r>
      <w:r w:rsidR="0046482A">
        <w:rPr>
          <w:rFonts w:ascii="IRBadr" w:hAnsi="IRBadr" w:cs="IRBadr" w:hint="cs"/>
          <w:sz w:val="32"/>
          <w:szCs w:val="32"/>
          <w:rtl/>
        </w:rPr>
        <w:t>؛</w:t>
      </w:r>
      <w:r w:rsidRPr="003D4158">
        <w:rPr>
          <w:rFonts w:ascii="IRBadr" w:hAnsi="IRBadr" w:cs="IRBadr"/>
          <w:sz w:val="32"/>
          <w:szCs w:val="32"/>
          <w:rtl/>
        </w:rPr>
        <w:t xml:space="preserve"> خلیفه یعنی او و آدم </w:t>
      </w:r>
      <w:r w:rsidR="00BC0946" w:rsidRPr="003D4158">
        <w:rPr>
          <w:rFonts w:ascii="IRBadr" w:hAnsi="IRBadr" w:cs="IRBadr"/>
          <w:sz w:val="32"/>
          <w:szCs w:val="32"/>
          <w:rtl/>
        </w:rPr>
        <w:t>علیه السلام خلیفة</w:t>
      </w:r>
      <w:r w:rsidRPr="003D4158">
        <w:rPr>
          <w:rFonts w:ascii="IRBadr" w:hAnsi="IRBadr" w:cs="IRBadr"/>
          <w:sz w:val="32"/>
          <w:szCs w:val="32"/>
          <w:rtl/>
        </w:rPr>
        <w:t xml:space="preserve"> </w:t>
      </w:r>
      <w:r w:rsidR="00BC0946" w:rsidRPr="003D4158">
        <w:rPr>
          <w:rFonts w:ascii="IRBadr" w:hAnsi="IRBadr" w:cs="IRBadr"/>
          <w:sz w:val="32"/>
          <w:szCs w:val="32"/>
          <w:rtl/>
        </w:rPr>
        <w:t>الخلیفة</w:t>
      </w:r>
      <w:r w:rsidRPr="003D4158">
        <w:rPr>
          <w:rFonts w:ascii="IRBadr" w:hAnsi="IRBadr" w:cs="IRBadr"/>
          <w:sz w:val="32"/>
          <w:szCs w:val="32"/>
          <w:rtl/>
        </w:rPr>
        <w:t xml:space="preserve"> </w:t>
      </w:r>
      <w:r w:rsidR="00BC0946" w:rsidRPr="003D4158">
        <w:rPr>
          <w:rFonts w:ascii="IRBadr" w:hAnsi="IRBadr" w:cs="IRBadr"/>
          <w:sz w:val="32"/>
          <w:szCs w:val="32"/>
          <w:rtl/>
        </w:rPr>
        <w:t>است</w:t>
      </w:r>
      <w:r w:rsidRPr="003D4158">
        <w:rPr>
          <w:rFonts w:ascii="IRBadr" w:hAnsi="IRBadr" w:cs="IRBadr"/>
          <w:sz w:val="32"/>
          <w:szCs w:val="32"/>
          <w:rtl/>
        </w:rPr>
        <w:t xml:space="preserve"> و همه نبیین قبل از رسول اکرم </w:t>
      </w:r>
      <w:r w:rsidR="00BC0946" w:rsidRPr="003D4158">
        <w:rPr>
          <w:rFonts w:ascii="IRBadr" w:hAnsi="IRBadr" w:cs="IRBadr"/>
          <w:sz w:val="32"/>
          <w:szCs w:val="32"/>
          <w:rtl/>
        </w:rPr>
        <w:t xml:space="preserve">صلی الله علیه و آله و سلم همه </w:t>
      </w:r>
      <w:r w:rsidRPr="003D4158">
        <w:rPr>
          <w:rFonts w:ascii="IRBadr" w:hAnsi="IRBadr" w:cs="IRBadr"/>
          <w:sz w:val="32"/>
          <w:szCs w:val="32"/>
          <w:rtl/>
        </w:rPr>
        <w:t xml:space="preserve">خلفای رسول اکرم صلی الله علیه و </w:t>
      </w:r>
      <w:r w:rsidR="00BC0946" w:rsidRPr="003D4158">
        <w:rPr>
          <w:rFonts w:ascii="IRBadr" w:hAnsi="IRBadr" w:cs="IRBadr"/>
          <w:sz w:val="32"/>
          <w:szCs w:val="32"/>
          <w:rtl/>
        </w:rPr>
        <w:t>آ</w:t>
      </w:r>
      <w:r w:rsidRPr="003D4158">
        <w:rPr>
          <w:rFonts w:ascii="IRBadr" w:hAnsi="IRBadr" w:cs="IRBadr"/>
          <w:sz w:val="32"/>
          <w:szCs w:val="32"/>
          <w:rtl/>
        </w:rPr>
        <w:t>له و سلم هستند و لذا امنوا به؛</w:t>
      </w:r>
      <w:r w:rsidR="00BC0946" w:rsidRPr="003D4158">
        <w:rPr>
          <w:rFonts w:ascii="IRBadr" w:hAnsi="IRBadr" w:cs="IRBadr"/>
          <w:sz w:val="32"/>
          <w:szCs w:val="32"/>
          <w:rtl/>
        </w:rPr>
        <w:t xml:space="preserve"> «وَ إِذْ أَخَذَ اللَّهُ ميثاقَ النَّبِيِّينَ لَما آتَيْتُكُمْ مِنْ كِتابٍ وَ حِكْمَةٍ ثُمَّ جاءَكُمْ رَسُولٌ مُصَدِّقٌ لِما مَعَكُمْ لَتُؤْمِنُنَّ بِهِ وَ لَتَنْصُرُنَّهُ قالَ أَ أَقْرَرْتُمْ وَ أَخَذْتُمْ عَلى‏ ذلِكُمْ إِصْري قالُوا أَقْرَرْنا قالَ فَاشْهَدُوا وَ أَنَا مَعَكُمْ مِنَ الشَّاهِدينَ»</w:t>
      </w:r>
      <w:r w:rsidR="00BC0946" w:rsidRPr="003D4158">
        <w:rPr>
          <w:rStyle w:val="FootnoteReference"/>
          <w:rFonts w:ascii="IRBadr" w:hAnsi="IRBadr" w:cs="IRBadr"/>
          <w:sz w:val="32"/>
          <w:szCs w:val="32"/>
          <w:rtl/>
        </w:rPr>
        <w:footnoteReference w:id="11"/>
      </w:r>
      <w:r w:rsidRPr="003D4158">
        <w:rPr>
          <w:rFonts w:ascii="IRBadr" w:hAnsi="IRBadr" w:cs="IRBadr"/>
          <w:sz w:val="32"/>
          <w:szCs w:val="32"/>
          <w:rtl/>
        </w:rPr>
        <w:t xml:space="preserve"> از همه</w:t>
      </w:r>
      <w:r w:rsidR="0046482A">
        <w:rPr>
          <w:rFonts w:ascii="IRBadr" w:hAnsi="IRBadr" w:cs="IRBadr"/>
          <w:sz w:val="32"/>
          <w:szCs w:val="32"/>
          <w:rtl/>
        </w:rPr>
        <w:t xml:space="preserve"> نبیین میثاق گرفته شد که مؤمن </w:t>
      </w:r>
      <w:r w:rsidR="0046482A">
        <w:rPr>
          <w:rFonts w:ascii="IRBadr" w:hAnsi="IRBadr" w:cs="IRBadr" w:hint="cs"/>
          <w:sz w:val="32"/>
          <w:szCs w:val="32"/>
          <w:rtl/>
        </w:rPr>
        <w:t>به</w:t>
      </w:r>
      <w:r w:rsidRPr="003D4158">
        <w:rPr>
          <w:rFonts w:ascii="IRBadr" w:hAnsi="IRBadr" w:cs="IRBadr"/>
          <w:sz w:val="32"/>
          <w:szCs w:val="32"/>
          <w:rtl/>
        </w:rPr>
        <w:t xml:space="preserve"> رسول اکرم صلی الله علیه و آله و سلم باشند و از او پیروی کنند. منتها آن‌ها خلفای </w:t>
      </w:r>
      <w:r w:rsidR="0046482A">
        <w:rPr>
          <w:rFonts w:ascii="IRBadr" w:hAnsi="IRBadr" w:cs="IRBadr"/>
          <w:sz w:val="32"/>
          <w:szCs w:val="32"/>
          <w:rtl/>
        </w:rPr>
        <w:t>تمهیدی یعنی زمینه‌ساز</w:t>
      </w:r>
      <w:r w:rsidR="004E4A1B" w:rsidRPr="003D4158">
        <w:rPr>
          <w:rFonts w:ascii="IRBadr" w:hAnsi="IRBadr" w:cs="IRBadr"/>
          <w:sz w:val="32"/>
          <w:szCs w:val="32"/>
          <w:rtl/>
        </w:rPr>
        <w:t xml:space="preserve"> برای </w:t>
      </w:r>
      <w:r w:rsidRPr="003D4158">
        <w:rPr>
          <w:rFonts w:ascii="IRBadr" w:hAnsi="IRBadr" w:cs="IRBadr"/>
          <w:sz w:val="32"/>
          <w:szCs w:val="32"/>
          <w:rtl/>
        </w:rPr>
        <w:t>رسول اک</w:t>
      </w:r>
      <w:r w:rsidR="0046482A">
        <w:rPr>
          <w:rFonts w:ascii="IRBadr" w:hAnsi="IRBadr" w:cs="IRBadr"/>
          <w:sz w:val="32"/>
          <w:szCs w:val="32"/>
          <w:rtl/>
        </w:rPr>
        <w:t xml:space="preserve">رم صلی الله علیه و آله و سلم </w:t>
      </w:r>
      <w:r w:rsidR="0046482A">
        <w:rPr>
          <w:rFonts w:ascii="IRBadr" w:hAnsi="IRBadr" w:cs="IRBadr" w:hint="cs"/>
          <w:sz w:val="32"/>
          <w:szCs w:val="32"/>
          <w:rtl/>
        </w:rPr>
        <w:t>هستند</w:t>
      </w:r>
      <w:r w:rsidRPr="003D4158">
        <w:rPr>
          <w:rFonts w:ascii="IRBadr" w:hAnsi="IRBadr" w:cs="IRBadr"/>
          <w:sz w:val="32"/>
          <w:szCs w:val="32"/>
          <w:rtl/>
        </w:rPr>
        <w:t>. بعد از رسول اکرم صلی الله علیه و آله و سلم تا روز قیامت خلافت امتدادی است</w:t>
      </w:r>
      <w:r w:rsidR="004E4A1B" w:rsidRPr="003D4158">
        <w:rPr>
          <w:rFonts w:ascii="IRBadr" w:hAnsi="IRBadr" w:cs="IRBadr"/>
          <w:sz w:val="32"/>
          <w:szCs w:val="32"/>
          <w:rtl/>
        </w:rPr>
        <w:t>؛</w:t>
      </w:r>
      <w:r w:rsidRPr="003D4158">
        <w:rPr>
          <w:rFonts w:ascii="IRBadr" w:hAnsi="IRBadr" w:cs="IRBadr"/>
          <w:sz w:val="32"/>
          <w:szCs w:val="32"/>
          <w:rtl/>
        </w:rPr>
        <w:t xml:space="preserve"> یعنی همان </w:t>
      </w:r>
      <w:r w:rsidR="004E4A1B" w:rsidRPr="003D4158">
        <w:rPr>
          <w:rFonts w:ascii="IRBadr" w:hAnsi="IRBadr" w:cs="IRBadr"/>
          <w:sz w:val="32"/>
          <w:szCs w:val="32"/>
          <w:rtl/>
        </w:rPr>
        <w:t>خلافة</w:t>
      </w:r>
      <w:r w:rsidRPr="003D4158">
        <w:rPr>
          <w:rFonts w:ascii="IRBadr" w:hAnsi="IRBadr" w:cs="IRBadr"/>
          <w:sz w:val="32"/>
          <w:szCs w:val="32"/>
          <w:rtl/>
        </w:rPr>
        <w:t xml:space="preserve"> </w:t>
      </w:r>
      <w:r w:rsidR="004E4A1B" w:rsidRPr="003D4158">
        <w:rPr>
          <w:rFonts w:ascii="IRBadr" w:hAnsi="IRBadr" w:cs="IRBadr"/>
          <w:sz w:val="32"/>
          <w:szCs w:val="32"/>
          <w:rtl/>
        </w:rPr>
        <w:t>ال</w:t>
      </w:r>
      <w:r w:rsidRPr="003D4158">
        <w:rPr>
          <w:rFonts w:ascii="IRBadr" w:hAnsi="IRBadr" w:cs="IRBadr"/>
          <w:sz w:val="32"/>
          <w:szCs w:val="32"/>
          <w:rtl/>
        </w:rPr>
        <w:t xml:space="preserve">رسول است منتها این خلافت از طریق اهل بیت علیهم السلام ایشان اجرا می‌شود. خلافة الرسول یعنی </w:t>
      </w:r>
      <w:r w:rsidR="004E4A1B" w:rsidRPr="003D4158">
        <w:rPr>
          <w:rFonts w:ascii="IRBadr" w:hAnsi="IRBadr" w:cs="IRBadr"/>
          <w:sz w:val="32"/>
          <w:szCs w:val="32"/>
          <w:rtl/>
        </w:rPr>
        <w:t>امامة</w:t>
      </w:r>
      <w:r w:rsidRPr="003D4158">
        <w:rPr>
          <w:rFonts w:ascii="IRBadr" w:hAnsi="IRBadr" w:cs="IRBadr"/>
          <w:sz w:val="32"/>
          <w:szCs w:val="32"/>
          <w:rtl/>
        </w:rPr>
        <w:t xml:space="preserve"> </w:t>
      </w:r>
      <w:r w:rsidR="004E4A1B" w:rsidRPr="003D4158">
        <w:rPr>
          <w:rFonts w:ascii="IRBadr" w:hAnsi="IRBadr" w:cs="IRBadr"/>
          <w:sz w:val="32"/>
          <w:szCs w:val="32"/>
          <w:rtl/>
        </w:rPr>
        <w:t>ال</w:t>
      </w:r>
      <w:r w:rsidRPr="003D4158">
        <w:rPr>
          <w:rFonts w:ascii="IRBadr" w:hAnsi="IRBadr" w:cs="IRBadr"/>
          <w:sz w:val="32"/>
          <w:szCs w:val="32"/>
          <w:rtl/>
        </w:rPr>
        <w:t xml:space="preserve">رسول است که این </w:t>
      </w:r>
      <w:r w:rsidR="004E4A1B" w:rsidRPr="003D4158">
        <w:rPr>
          <w:rFonts w:ascii="IRBadr" w:hAnsi="IRBadr" w:cs="IRBadr"/>
          <w:sz w:val="32"/>
          <w:szCs w:val="32"/>
          <w:rtl/>
        </w:rPr>
        <w:t>امامة</w:t>
      </w:r>
      <w:r w:rsidRPr="003D4158">
        <w:rPr>
          <w:rFonts w:ascii="IRBadr" w:hAnsi="IRBadr" w:cs="IRBadr"/>
          <w:sz w:val="32"/>
          <w:szCs w:val="32"/>
          <w:rtl/>
        </w:rPr>
        <w:t xml:space="preserve"> </w:t>
      </w:r>
      <w:r w:rsidR="004E4A1B" w:rsidRPr="003D4158">
        <w:rPr>
          <w:rFonts w:ascii="IRBadr" w:hAnsi="IRBadr" w:cs="IRBadr"/>
          <w:sz w:val="32"/>
          <w:szCs w:val="32"/>
          <w:rtl/>
        </w:rPr>
        <w:t>ال</w:t>
      </w:r>
      <w:r w:rsidRPr="003D4158">
        <w:rPr>
          <w:rFonts w:ascii="IRBadr" w:hAnsi="IRBadr" w:cs="IRBadr"/>
          <w:sz w:val="32"/>
          <w:szCs w:val="32"/>
          <w:rtl/>
        </w:rPr>
        <w:t xml:space="preserve">رسول به وسیله فرزند آخر از اهل بیت </w:t>
      </w:r>
      <w:r w:rsidR="004E4A1B" w:rsidRPr="003D4158">
        <w:rPr>
          <w:rFonts w:ascii="IRBadr" w:hAnsi="IRBadr" w:cs="IRBadr"/>
          <w:sz w:val="32"/>
          <w:szCs w:val="32"/>
          <w:rtl/>
        </w:rPr>
        <w:t xml:space="preserve">علیهم السلام </w:t>
      </w:r>
      <w:r w:rsidR="0046482A">
        <w:rPr>
          <w:rFonts w:ascii="IRBadr" w:hAnsi="IRBadr" w:cs="IRBadr"/>
          <w:sz w:val="32"/>
          <w:szCs w:val="32"/>
          <w:rtl/>
        </w:rPr>
        <w:t>او به غائت نهایی خود دست خواه</w:t>
      </w:r>
      <w:r w:rsidRPr="003D4158">
        <w:rPr>
          <w:rFonts w:ascii="IRBadr" w:hAnsi="IRBadr" w:cs="IRBadr"/>
          <w:sz w:val="32"/>
          <w:szCs w:val="32"/>
          <w:rtl/>
        </w:rPr>
        <w:t>د یافت که برپایی حکومت جهانی است. این را قبلاً گفته‌ایم و بحث کرده‌ایم.</w:t>
      </w:r>
    </w:p>
    <w:p w:rsidR="0046482A" w:rsidRDefault="00B9126D" w:rsidP="0046482A">
      <w:pPr>
        <w:pStyle w:val="NormalWeb"/>
        <w:bidi/>
        <w:spacing w:line="276" w:lineRule="auto"/>
        <w:ind w:firstLine="284"/>
        <w:jc w:val="lowKashida"/>
        <w:rPr>
          <w:rFonts w:ascii="IRBadr" w:hAnsi="IRBadr" w:cs="IRBadr"/>
          <w:sz w:val="32"/>
          <w:szCs w:val="32"/>
          <w:rtl/>
        </w:rPr>
      </w:pPr>
      <w:r w:rsidRPr="003D4158">
        <w:rPr>
          <w:rFonts w:ascii="IRBadr" w:hAnsi="IRBadr" w:cs="IRBadr"/>
          <w:sz w:val="32"/>
          <w:szCs w:val="32"/>
          <w:rtl/>
        </w:rPr>
        <w:t>آنچه وظیفه مردم در برابر این حاکمیت است چیست؟ گفتیم که مردم با خدا دو میثاق دارند؛ یکی میثاق اطاعت است ک</w:t>
      </w:r>
      <w:r w:rsidR="0046482A">
        <w:rPr>
          <w:rFonts w:ascii="IRBadr" w:hAnsi="IRBadr" w:cs="IRBadr"/>
          <w:sz w:val="32"/>
          <w:szCs w:val="32"/>
          <w:rtl/>
        </w:rPr>
        <w:t>ه در این آیه به آن اشاره شده</w:t>
      </w:r>
      <w:r w:rsidRPr="003D4158">
        <w:rPr>
          <w:rFonts w:ascii="IRBadr" w:hAnsi="IRBadr" w:cs="IRBadr"/>
          <w:sz w:val="32"/>
          <w:szCs w:val="32"/>
          <w:rtl/>
        </w:rPr>
        <w:t xml:space="preserve">: </w:t>
      </w:r>
      <w:r w:rsidR="004E4A1B" w:rsidRPr="003D4158">
        <w:rPr>
          <w:rFonts w:ascii="IRBadr" w:hAnsi="IRBadr" w:cs="IRBadr"/>
          <w:sz w:val="32"/>
          <w:szCs w:val="32"/>
          <w:rtl/>
        </w:rPr>
        <w:t>«وَ إِذْ أَخَذَ رَبُّكَ مِنْ بَني‏ آدَمَ مِنْ ظُهُورِهِمْ ذُرِّيَّتَهُمْ وَ أَشْهَدَهُمْ عَلى‏ أَنْفُسِهِمْ أَ لَسْتُ بِرَبِّكُمْ قالُوا بَلى‏ شَهِدْنا أَنْ تَقُولُوا يَوْمَ الْقِيامَةِ إِنَّا كُنَّا عَنْ هذا غافِلينَ»</w:t>
      </w:r>
      <w:r w:rsidR="004E4A1B" w:rsidRPr="003D4158">
        <w:rPr>
          <w:rStyle w:val="FootnoteReference"/>
          <w:rFonts w:ascii="IRBadr" w:hAnsi="IRBadr" w:cs="IRBadr"/>
          <w:sz w:val="32"/>
          <w:szCs w:val="32"/>
          <w:rtl/>
        </w:rPr>
        <w:footnoteReference w:id="12"/>
      </w:r>
      <w:r w:rsidR="0046482A">
        <w:rPr>
          <w:rFonts w:ascii="IRBadr" w:hAnsi="IRBadr" w:cs="IRBadr" w:hint="cs"/>
          <w:sz w:val="32"/>
          <w:szCs w:val="32"/>
          <w:rtl/>
        </w:rPr>
        <w:t>.</w:t>
      </w:r>
      <w:r w:rsidR="004E4A1B" w:rsidRPr="003D4158">
        <w:rPr>
          <w:rFonts w:ascii="IRBadr" w:hAnsi="IRBadr" w:cs="IRBadr"/>
          <w:sz w:val="32"/>
          <w:szCs w:val="32"/>
          <w:rtl/>
        </w:rPr>
        <w:t xml:space="preserve"> </w:t>
      </w:r>
      <w:r w:rsidRPr="003D4158">
        <w:rPr>
          <w:rFonts w:ascii="IRBadr" w:hAnsi="IRBadr" w:cs="IRBadr"/>
          <w:sz w:val="32"/>
          <w:szCs w:val="32"/>
          <w:rtl/>
        </w:rPr>
        <w:t>در آیه دیگر هم اشاره شده است</w:t>
      </w:r>
      <w:r w:rsidR="0046482A">
        <w:rPr>
          <w:rFonts w:ascii="IRBadr" w:hAnsi="IRBadr" w:cs="IRBadr" w:hint="cs"/>
          <w:sz w:val="32"/>
          <w:szCs w:val="32"/>
          <w:rtl/>
        </w:rPr>
        <w:t>:</w:t>
      </w:r>
      <w:r w:rsidRPr="003D4158">
        <w:rPr>
          <w:rFonts w:ascii="IRBadr" w:hAnsi="IRBadr" w:cs="IRBadr"/>
          <w:sz w:val="32"/>
          <w:szCs w:val="32"/>
          <w:rtl/>
        </w:rPr>
        <w:t xml:space="preserve"> </w:t>
      </w:r>
      <w:r w:rsidR="003D4158">
        <w:rPr>
          <w:rFonts w:ascii="IRBadr" w:hAnsi="IRBadr" w:cs="IRBadr"/>
          <w:sz w:val="32"/>
          <w:szCs w:val="32"/>
          <w:rtl/>
        </w:rPr>
        <w:t>«</w:t>
      </w:r>
      <w:r w:rsidR="004E4A1B" w:rsidRPr="003D4158">
        <w:rPr>
          <w:rFonts w:ascii="IRBadr" w:hAnsi="IRBadr" w:cs="IRBadr"/>
          <w:sz w:val="32"/>
          <w:szCs w:val="32"/>
          <w:rtl/>
        </w:rPr>
        <w:t>وَ اذْكُرُوا نِعْمَةَ اللَّهِ عَلَيْكُمْ وَ ميثاقَهُ الَّذي واثَقَكُمْ بِهِ إِذْ قُلْتُمْ سَمِعْنا وَ أَطَعْنا وَ اتَّقُوا اللَّهَ إِنَّ اللَّهَ عَليمٌ بِذاتِ الصُّدُورِ»</w:t>
      </w:r>
      <w:r w:rsidR="004E4A1B" w:rsidRPr="003D4158">
        <w:rPr>
          <w:rStyle w:val="FootnoteReference"/>
          <w:rFonts w:ascii="IRBadr" w:hAnsi="IRBadr" w:cs="IRBadr"/>
          <w:sz w:val="32"/>
          <w:szCs w:val="32"/>
          <w:rtl/>
        </w:rPr>
        <w:footnoteReference w:id="13"/>
      </w:r>
      <w:r w:rsidR="0046482A">
        <w:rPr>
          <w:rFonts w:ascii="IRBadr" w:hAnsi="IRBadr" w:cs="IRBadr" w:hint="cs"/>
          <w:sz w:val="32"/>
          <w:szCs w:val="32"/>
          <w:rtl/>
        </w:rPr>
        <w:t xml:space="preserve">. </w:t>
      </w:r>
      <w:r w:rsidRPr="003D4158">
        <w:rPr>
          <w:rFonts w:ascii="IRBadr" w:hAnsi="IRBadr" w:cs="IRBadr"/>
          <w:sz w:val="32"/>
          <w:szCs w:val="32"/>
          <w:rtl/>
        </w:rPr>
        <w:t>گفتیم که این می</w:t>
      </w:r>
      <w:r w:rsidR="0046482A">
        <w:rPr>
          <w:rFonts w:ascii="IRBadr" w:hAnsi="IRBadr" w:cs="IRBadr"/>
          <w:sz w:val="32"/>
          <w:szCs w:val="32"/>
          <w:rtl/>
        </w:rPr>
        <w:t>ثاق دو بار از بشر گرفته شده است</w:t>
      </w:r>
      <w:r w:rsidR="0046482A">
        <w:rPr>
          <w:rFonts w:ascii="IRBadr" w:hAnsi="IRBadr" w:cs="IRBadr" w:hint="cs"/>
          <w:sz w:val="32"/>
          <w:szCs w:val="32"/>
          <w:rtl/>
        </w:rPr>
        <w:t xml:space="preserve"> که</w:t>
      </w:r>
      <w:r w:rsidRPr="003D4158">
        <w:rPr>
          <w:rFonts w:ascii="IRBadr" w:hAnsi="IRBadr" w:cs="IRBadr"/>
          <w:sz w:val="32"/>
          <w:szCs w:val="32"/>
          <w:rtl/>
        </w:rPr>
        <w:t xml:space="preserve"> یک بار از خود آدم</w:t>
      </w:r>
      <w:r w:rsidR="004E4A1B" w:rsidRPr="003D4158">
        <w:rPr>
          <w:rFonts w:ascii="IRBadr" w:hAnsi="IRBadr" w:cs="IRBadr"/>
          <w:sz w:val="32"/>
          <w:szCs w:val="32"/>
          <w:rtl/>
        </w:rPr>
        <w:t xml:space="preserve"> علیه السلام است</w:t>
      </w:r>
      <w:r w:rsidRPr="003D4158">
        <w:rPr>
          <w:rFonts w:ascii="IRBadr" w:hAnsi="IRBadr" w:cs="IRBadr"/>
          <w:sz w:val="32"/>
          <w:szCs w:val="32"/>
          <w:rtl/>
        </w:rPr>
        <w:t xml:space="preserve">. در روایات از این میثاق به میثاق الخلق </w:t>
      </w:r>
      <w:r w:rsidR="004E4A1B" w:rsidRPr="003D4158">
        <w:rPr>
          <w:rFonts w:ascii="IRBadr" w:hAnsi="IRBadr" w:cs="IRBadr"/>
          <w:sz w:val="32"/>
          <w:szCs w:val="32"/>
          <w:rtl/>
        </w:rPr>
        <w:t>یا میثاق الفطرة تعبیر شده است؛</w:t>
      </w:r>
      <w:r w:rsidRPr="003D4158">
        <w:rPr>
          <w:rFonts w:ascii="IRBadr" w:hAnsi="IRBadr" w:cs="IRBadr"/>
          <w:sz w:val="32"/>
          <w:szCs w:val="32"/>
          <w:rtl/>
        </w:rPr>
        <w:t xml:space="preserve"> یعنی با خود خلق این میثاق منعقد می‌شود. خداوند </w:t>
      </w:r>
      <w:r w:rsidR="0046482A">
        <w:rPr>
          <w:rFonts w:ascii="IRBadr" w:hAnsi="IRBadr" w:cs="IRBadr" w:hint="cs"/>
          <w:sz w:val="32"/>
          <w:szCs w:val="32"/>
          <w:rtl/>
        </w:rPr>
        <w:t xml:space="preserve">متعال </w:t>
      </w:r>
      <w:r w:rsidRPr="003D4158">
        <w:rPr>
          <w:rFonts w:ascii="IRBadr" w:hAnsi="IRBadr" w:cs="IRBadr"/>
          <w:sz w:val="32"/>
          <w:szCs w:val="32"/>
          <w:rtl/>
        </w:rPr>
        <w:t xml:space="preserve">فرمود: کن و ما شدیم؛ </w:t>
      </w:r>
      <w:r w:rsidR="004E4A1B" w:rsidRPr="003D4158">
        <w:rPr>
          <w:rFonts w:ascii="IRBadr" w:hAnsi="IRBadr" w:cs="IRBadr"/>
          <w:sz w:val="32"/>
          <w:szCs w:val="32"/>
          <w:rtl/>
        </w:rPr>
        <w:t>«إِنَّ مَثَلَ عيسى‏ عِنْدَ اللَّهِ كَمَثَلِ آدَمَ خَلَقَهُ مِنْ تُرابٍ ثُمَّ قالَ لَهُ كُنْ فَيَكُونَ»</w:t>
      </w:r>
      <w:r w:rsidR="004E4A1B" w:rsidRPr="003D4158">
        <w:rPr>
          <w:rStyle w:val="FootnoteReference"/>
          <w:rFonts w:ascii="IRBadr" w:hAnsi="IRBadr" w:cs="IRBadr"/>
          <w:sz w:val="32"/>
          <w:szCs w:val="32"/>
          <w:rtl/>
        </w:rPr>
        <w:footnoteReference w:id="14"/>
      </w:r>
      <w:r w:rsidR="004E4A1B" w:rsidRPr="003D4158">
        <w:rPr>
          <w:rFonts w:ascii="IRBadr" w:hAnsi="IRBadr" w:cs="IRBadr"/>
          <w:sz w:val="32"/>
          <w:szCs w:val="32"/>
          <w:rtl/>
        </w:rPr>
        <w:t xml:space="preserve"> </w:t>
      </w:r>
      <w:r w:rsidRPr="003D4158">
        <w:rPr>
          <w:rFonts w:ascii="IRBadr" w:hAnsi="IRBadr" w:cs="IRBadr"/>
          <w:sz w:val="32"/>
          <w:szCs w:val="32"/>
          <w:rtl/>
        </w:rPr>
        <w:t xml:space="preserve">لذا بشر </w:t>
      </w:r>
      <w:r w:rsidR="004E4A1B" w:rsidRPr="003D4158">
        <w:rPr>
          <w:rFonts w:ascii="IRBadr" w:hAnsi="IRBadr" w:cs="IRBadr"/>
          <w:sz w:val="32"/>
          <w:szCs w:val="32"/>
          <w:rtl/>
        </w:rPr>
        <w:t>کلمة</w:t>
      </w:r>
      <w:r w:rsidRPr="003D4158">
        <w:rPr>
          <w:rFonts w:ascii="IRBadr" w:hAnsi="IRBadr" w:cs="IRBadr"/>
          <w:sz w:val="32"/>
          <w:szCs w:val="32"/>
          <w:rtl/>
        </w:rPr>
        <w:t xml:space="preserve"> الله به این معناست که با کن الهی آفریده می‌شود. ما این کن الهی را پذیرفتیم که شدیم و به این جهان آمدیم. یعنی اگر با زبان ساده‌تر و عرفی بگوییم ما طبق قانون خدا ب</w:t>
      </w:r>
      <w:r w:rsidR="004E4A1B" w:rsidRPr="003D4158">
        <w:rPr>
          <w:rFonts w:ascii="IRBadr" w:hAnsi="IRBadr" w:cs="IRBadr"/>
          <w:sz w:val="32"/>
          <w:szCs w:val="32"/>
          <w:rtl/>
        </w:rPr>
        <w:t>ه</w:t>
      </w:r>
      <w:r w:rsidRPr="003D4158">
        <w:rPr>
          <w:rFonts w:ascii="IRBadr" w:hAnsi="IRBadr" w:cs="IRBadr"/>
          <w:sz w:val="32"/>
          <w:szCs w:val="32"/>
          <w:rtl/>
        </w:rPr>
        <w:t xml:space="preserve"> وجود آمده‌ایم</w:t>
      </w:r>
      <w:r w:rsidR="0046482A">
        <w:rPr>
          <w:rFonts w:ascii="IRBadr" w:hAnsi="IRBadr" w:cs="IRBadr" w:hint="cs"/>
          <w:sz w:val="32"/>
          <w:szCs w:val="32"/>
          <w:rtl/>
        </w:rPr>
        <w:t>.</w:t>
      </w:r>
      <w:r w:rsidRPr="003D4158">
        <w:rPr>
          <w:rFonts w:ascii="IRBadr" w:hAnsi="IRBadr" w:cs="IRBadr"/>
          <w:sz w:val="32"/>
          <w:szCs w:val="32"/>
          <w:rtl/>
        </w:rPr>
        <w:t xml:space="preserve"> </w:t>
      </w:r>
    </w:p>
    <w:p w:rsidR="00B9126D" w:rsidRPr="003D4158" w:rsidRDefault="00B9126D" w:rsidP="0046482A">
      <w:pPr>
        <w:pStyle w:val="NormalWeb"/>
        <w:bidi/>
        <w:spacing w:line="276" w:lineRule="auto"/>
        <w:ind w:firstLine="284"/>
        <w:jc w:val="lowKashida"/>
        <w:rPr>
          <w:rFonts w:ascii="IRBadr" w:hAnsi="IRBadr" w:cs="IRBadr"/>
          <w:sz w:val="32"/>
          <w:szCs w:val="32"/>
          <w:rtl/>
        </w:rPr>
      </w:pPr>
      <w:r w:rsidRPr="003D4158">
        <w:rPr>
          <w:rFonts w:ascii="IRBadr" w:hAnsi="IRBadr" w:cs="IRBadr"/>
          <w:sz w:val="32"/>
          <w:szCs w:val="32"/>
          <w:rtl/>
        </w:rPr>
        <w:lastRenderedPageBreak/>
        <w:t xml:space="preserve">به‌هرحال یک سنت و قانونی است که آن قانون را خداوند متعال آفریده است، یعنی طبق فرمان او ایجاد شده‌ایم. این فرمان را هم پذیرفتیم </w:t>
      </w:r>
      <w:r w:rsidR="004E4A1B" w:rsidRPr="003D4158">
        <w:rPr>
          <w:rFonts w:ascii="IRBadr" w:hAnsi="IRBadr" w:cs="IRBadr"/>
          <w:sz w:val="32"/>
          <w:szCs w:val="32"/>
          <w:rtl/>
        </w:rPr>
        <w:t>که</w:t>
      </w:r>
      <w:r w:rsidRPr="003D4158">
        <w:rPr>
          <w:rFonts w:ascii="IRBadr" w:hAnsi="IRBadr" w:cs="IRBadr"/>
          <w:sz w:val="32"/>
          <w:szCs w:val="32"/>
          <w:rtl/>
        </w:rPr>
        <w:t xml:space="preserve"> پیدا شدیم و وجود پیدا کردیم به دلیل اینکه میثاق یک کار طرفینی است؛ یک انشا</w:t>
      </w:r>
      <w:r w:rsidR="004E4A1B" w:rsidRPr="003D4158">
        <w:rPr>
          <w:rFonts w:ascii="IRBadr" w:hAnsi="IRBadr" w:cs="IRBadr"/>
          <w:sz w:val="32"/>
          <w:szCs w:val="32"/>
          <w:rtl/>
        </w:rPr>
        <w:t>ء</w:t>
      </w:r>
      <w:r w:rsidRPr="003D4158">
        <w:rPr>
          <w:rFonts w:ascii="IRBadr" w:hAnsi="IRBadr" w:cs="IRBadr"/>
          <w:sz w:val="32"/>
          <w:szCs w:val="32"/>
          <w:rtl/>
        </w:rPr>
        <w:t xml:space="preserve"> است و یک قبول، ایجابی شد و ما هم این </w:t>
      </w:r>
      <w:r w:rsidR="004E4A1B" w:rsidRPr="003D4158">
        <w:rPr>
          <w:rFonts w:ascii="IRBadr" w:hAnsi="IRBadr" w:cs="IRBadr"/>
          <w:sz w:val="32"/>
          <w:szCs w:val="32"/>
          <w:rtl/>
        </w:rPr>
        <w:t>ایجاب</w:t>
      </w:r>
      <w:r w:rsidRPr="003D4158">
        <w:rPr>
          <w:rFonts w:ascii="IRBadr" w:hAnsi="IRBadr" w:cs="IRBadr"/>
          <w:sz w:val="32"/>
          <w:szCs w:val="32"/>
          <w:rtl/>
        </w:rPr>
        <w:t xml:space="preserve"> را قبول کردیم. خداوند هم نگفته است که این میثاق غیر </w:t>
      </w:r>
      <w:r w:rsidR="004E4A1B" w:rsidRPr="003D4158">
        <w:rPr>
          <w:rFonts w:ascii="IRBadr" w:hAnsi="IRBadr" w:cs="IRBadr"/>
          <w:sz w:val="32"/>
          <w:szCs w:val="32"/>
          <w:rtl/>
        </w:rPr>
        <w:t>تکو</w:t>
      </w:r>
      <w:r w:rsidRPr="003D4158">
        <w:rPr>
          <w:rFonts w:ascii="IRBadr" w:hAnsi="IRBadr" w:cs="IRBadr"/>
          <w:sz w:val="32"/>
          <w:szCs w:val="32"/>
          <w:rtl/>
        </w:rPr>
        <w:t>ینی است و ما هم با همین میثاق به دنیا آمده‌اید، حال که با این میثاق آمده‌اید تشریعا</w:t>
      </w:r>
      <w:r w:rsidR="004E4A1B" w:rsidRPr="003D4158">
        <w:rPr>
          <w:rFonts w:ascii="IRBadr" w:hAnsi="IRBadr" w:cs="IRBadr"/>
          <w:sz w:val="32"/>
          <w:szCs w:val="32"/>
          <w:rtl/>
        </w:rPr>
        <w:t>ً</w:t>
      </w:r>
      <w:r w:rsidRPr="003D4158">
        <w:rPr>
          <w:rFonts w:ascii="IRBadr" w:hAnsi="IRBadr" w:cs="IRBadr"/>
          <w:sz w:val="32"/>
          <w:szCs w:val="32"/>
          <w:rtl/>
        </w:rPr>
        <w:t xml:space="preserve"> باید با این میثاق پایبند باشید. شما با همین میثاق آمدید؛ این‌هایی که به پیام انبیاء پاسخ مثبت می‌دهند در حقیقت با این پاسخ مثبت می‌گویند</w:t>
      </w:r>
      <w:r w:rsidR="0046482A">
        <w:rPr>
          <w:rFonts w:ascii="IRBadr" w:hAnsi="IRBadr" w:cs="IRBadr" w:hint="cs"/>
          <w:sz w:val="32"/>
          <w:szCs w:val="32"/>
          <w:rtl/>
        </w:rPr>
        <w:t>:</w:t>
      </w:r>
      <w:r w:rsidRPr="003D4158">
        <w:rPr>
          <w:rFonts w:ascii="IRBadr" w:hAnsi="IRBadr" w:cs="IRBadr"/>
          <w:sz w:val="32"/>
          <w:szCs w:val="32"/>
          <w:rtl/>
        </w:rPr>
        <w:t xml:space="preserve"> پروردگارا؛ ما این میثاق تکوینی را با </w:t>
      </w:r>
      <w:r w:rsidR="004E4A1B" w:rsidRPr="003D4158">
        <w:rPr>
          <w:rFonts w:ascii="IRBadr" w:hAnsi="IRBadr" w:cs="IRBadr"/>
          <w:sz w:val="32"/>
          <w:szCs w:val="32"/>
          <w:rtl/>
        </w:rPr>
        <w:t xml:space="preserve">قول و </w:t>
      </w:r>
      <w:r w:rsidRPr="003D4158">
        <w:rPr>
          <w:rFonts w:ascii="IRBadr" w:hAnsi="IRBadr" w:cs="IRBadr"/>
          <w:sz w:val="32"/>
          <w:szCs w:val="32"/>
          <w:rtl/>
        </w:rPr>
        <w:t xml:space="preserve">اراده خود پذیرفته و </w:t>
      </w:r>
      <w:r w:rsidR="004E4A1B" w:rsidRPr="003D4158">
        <w:rPr>
          <w:rFonts w:ascii="IRBadr" w:hAnsi="IRBadr" w:cs="IRBadr"/>
          <w:sz w:val="32"/>
          <w:szCs w:val="32"/>
          <w:rtl/>
        </w:rPr>
        <w:t xml:space="preserve">به آن </w:t>
      </w:r>
      <w:r w:rsidRPr="003D4158">
        <w:rPr>
          <w:rFonts w:ascii="IRBadr" w:hAnsi="IRBadr" w:cs="IRBadr"/>
          <w:sz w:val="32"/>
          <w:szCs w:val="32"/>
          <w:rtl/>
        </w:rPr>
        <w:t>پایبند هستیم. این قبول تشریعی میثاق می‌شود.</w:t>
      </w:r>
    </w:p>
    <w:p w:rsidR="001C2C4C" w:rsidRPr="003D4158" w:rsidRDefault="00B9126D" w:rsidP="000D29FC">
      <w:pPr>
        <w:pStyle w:val="NormalWeb"/>
        <w:bidi/>
        <w:spacing w:line="276" w:lineRule="auto"/>
        <w:ind w:firstLine="284"/>
        <w:jc w:val="lowKashida"/>
        <w:rPr>
          <w:rFonts w:ascii="IRBadr" w:hAnsi="IRBadr" w:cs="IRBadr"/>
          <w:sz w:val="32"/>
          <w:szCs w:val="32"/>
          <w:rtl/>
        </w:rPr>
      </w:pPr>
      <w:r w:rsidRPr="003D4158">
        <w:rPr>
          <w:rFonts w:ascii="IRBadr" w:hAnsi="IRBadr" w:cs="IRBadr"/>
          <w:sz w:val="32"/>
          <w:szCs w:val="32"/>
          <w:rtl/>
        </w:rPr>
        <w:t xml:space="preserve">بحث کردیم که مراد از </w:t>
      </w:r>
      <w:r w:rsidR="001C2C4C" w:rsidRPr="003D4158">
        <w:rPr>
          <w:rFonts w:ascii="IRBadr" w:hAnsi="IRBadr" w:cs="IRBadr"/>
          <w:sz w:val="32"/>
          <w:szCs w:val="32"/>
          <w:rtl/>
        </w:rPr>
        <w:t>آیه «لا إِكْراهَ فِي الدِّينِ»</w:t>
      </w:r>
      <w:r w:rsidR="001C2C4C" w:rsidRPr="003D4158">
        <w:rPr>
          <w:rStyle w:val="FootnoteReference"/>
          <w:rFonts w:ascii="IRBadr" w:hAnsi="IRBadr" w:cs="IRBadr"/>
          <w:sz w:val="32"/>
          <w:szCs w:val="32"/>
          <w:rtl/>
        </w:rPr>
        <w:footnoteReference w:id="15"/>
      </w:r>
      <w:r w:rsidR="001C2C4C" w:rsidRPr="003D4158">
        <w:rPr>
          <w:rFonts w:ascii="IRBadr" w:hAnsi="IRBadr" w:cs="IRBadr"/>
          <w:sz w:val="32"/>
          <w:szCs w:val="32"/>
          <w:rtl/>
        </w:rPr>
        <w:t xml:space="preserve"> </w:t>
      </w:r>
      <w:r w:rsidRPr="003D4158">
        <w:rPr>
          <w:rFonts w:ascii="IRBadr" w:hAnsi="IRBadr" w:cs="IRBadr"/>
          <w:sz w:val="32"/>
          <w:szCs w:val="32"/>
          <w:rtl/>
        </w:rPr>
        <w:t xml:space="preserve">این است که خداوند متعال برای پذیرش دین خود اکراه را به کار نمی‌گیرد؛ یعنی خداوند می‌فرماید: </w:t>
      </w:r>
      <w:r w:rsidR="003D4158">
        <w:rPr>
          <w:rFonts w:ascii="IRBadr" w:hAnsi="IRBadr" w:cs="IRBadr"/>
          <w:sz w:val="32"/>
          <w:szCs w:val="32"/>
          <w:rtl/>
        </w:rPr>
        <w:t>«</w:t>
      </w:r>
      <w:r w:rsidR="001C2C4C" w:rsidRPr="003D4158">
        <w:rPr>
          <w:rFonts w:ascii="IRBadr" w:hAnsi="IRBadr" w:cs="IRBadr"/>
          <w:sz w:val="32"/>
          <w:szCs w:val="32"/>
          <w:rtl/>
        </w:rPr>
        <w:t>وَ لَوْ شاءَ رَبُّكَ لَآمَنَ مَنْ فِي الْأَرْضِ كُلُّهُمْ جَميعاً أَ فَأَنْتَ تُكْرِهُ النَّاسَ حَتَّى يَكُونُوا مُؤْمِنينَ»</w:t>
      </w:r>
      <w:r w:rsidR="001C2C4C" w:rsidRPr="003D4158">
        <w:rPr>
          <w:rStyle w:val="FootnoteReference"/>
          <w:rFonts w:ascii="IRBadr" w:hAnsi="IRBadr" w:cs="IRBadr"/>
          <w:sz w:val="32"/>
          <w:szCs w:val="32"/>
          <w:rtl/>
        </w:rPr>
        <w:footnoteReference w:id="16"/>
      </w:r>
      <w:r w:rsidR="001C2C4C" w:rsidRPr="003D4158">
        <w:rPr>
          <w:rFonts w:ascii="IRBadr" w:hAnsi="IRBadr" w:cs="IRBadr"/>
          <w:sz w:val="32"/>
          <w:szCs w:val="32"/>
          <w:rtl/>
        </w:rPr>
        <w:t xml:space="preserve">. </w:t>
      </w:r>
      <w:r w:rsidRPr="003D4158">
        <w:rPr>
          <w:rFonts w:ascii="IRBadr" w:hAnsi="IRBadr" w:cs="IRBadr"/>
          <w:sz w:val="32"/>
          <w:szCs w:val="32"/>
          <w:rtl/>
        </w:rPr>
        <w:t xml:space="preserve">ما برای تأسیس حکومت در جامعه بشر و پیاده کردن حکم خدا در جامعه بشر اکراه به خرج نمی‌دهیم </w:t>
      </w:r>
      <w:r w:rsidR="001C2C4C" w:rsidRPr="003D4158">
        <w:rPr>
          <w:rFonts w:ascii="IRBadr" w:hAnsi="IRBadr" w:cs="IRBadr"/>
          <w:sz w:val="32"/>
          <w:szCs w:val="32"/>
          <w:rtl/>
        </w:rPr>
        <w:t>-</w:t>
      </w:r>
      <w:r w:rsidRPr="003D4158">
        <w:rPr>
          <w:rFonts w:ascii="IRBadr" w:hAnsi="IRBadr" w:cs="IRBadr"/>
          <w:sz w:val="32"/>
          <w:szCs w:val="32"/>
          <w:rtl/>
        </w:rPr>
        <w:t>این مطلب را مفصل گفته‌ایم</w:t>
      </w:r>
      <w:r w:rsidR="001C2C4C" w:rsidRPr="003D4158">
        <w:rPr>
          <w:rFonts w:ascii="IRBadr" w:hAnsi="IRBadr" w:cs="IRBadr"/>
          <w:sz w:val="32"/>
          <w:szCs w:val="32"/>
          <w:rtl/>
        </w:rPr>
        <w:t>- به مردم عرضه می‌کنیم</w:t>
      </w:r>
      <w:r w:rsidRPr="003D4158">
        <w:rPr>
          <w:rFonts w:ascii="IRBadr" w:hAnsi="IRBadr" w:cs="IRBadr"/>
          <w:sz w:val="32"/>
          <w:szCs w:val="32"/>
          <w:rtl/>
        </w:rPr>
        <w:t xml:space="preserve"> و مردم باید خود این را بپذیرند. اما مردم از نظر تشریع باید بپذیرند، این باید</w:t>
      </w:r>
      <w:r w:rsidR="000D29FC">
        <w:rPr>
          <w:rFonts w:ascii="IRBadr" w:hAnsi="IRBadr" w:cs="IRBadr" w:hint="cs"/>
          <w:sz w:val="32"/>
          <w:szCs w:val="32"/>
          <w:rtl/>
        </w:rPr>
        <w:t>،</w:t>
      </w:r>
      <w:r w:rsidRPr="003D4158">
        <w:rPr>
          <w:rFonts w:ascii="IRBadr" w:hAnsi="IRBadr" w:cs="IRBadr"/>
          <w:sz w:val="32"/>
          <w:szCs w:val="32"/>
          <w:rtl/>
        </w:rPr>
        <w:t xml:space="preserve"> تشریعی است نه باید</w:t>
      </w:r>
      <w:r w:rsidR="001C2C4C" w:rsidRPr="003D4158">
        <w:rPr>
          <w:rFonts w:ascii="IRBadr" w:hAnsi="IRBadr" w:cs="IRBadr"/>
          <w:sz w:val="32"/>
          <w:szCs w:val="32"/>
          <w:rtl/>
        </w:rPr>
        <w:t xml:space="preserve"> تکوینی</w:t>
      </w:r>
      <w:r w:rsidRPr="003D4158">
        <w:rPr>
          <w:rFonts w:ascii="IRBadr" w:hAnsi="IRBadr" w:cs="IRBadr"/>
          <w:sz w:val="32"/>
          <w:szCs w:val="32"/>
          <w:rtl/>
        </w:rPr>
        <w:t>. یعنی اگر مردم نپذیرفتند به مسئولیت خود عمل نکرده و به خود خیانت کرده‌اند</w:t>
      </w:r>
      <w:r w:rsidR="000D29FC">
        <w:rPr>
          <w:rFonts w:ascii="IRBadr" w:hAnsi="IRBadr" w:cs="IRBadr" w:hint="cs"/>
          <w:sz w:val="32"/>
          <w:szCs w:val="32"/>
          <w:rtl/>
        </w:rPr>
        <w:t>،</w:t>
      </w:r>
      <w:r w:rsidRPr="003D4158">
        <w:rPr>
          <w:rFonts w:ascii="IRBadr" w:hAnsi="IRBadr" w:cs="IRBadr"/>
          <w:sz w:val="32"/>
          <w:szCs w:val="32"/>
          <w:rtl/>
        </w:rPr>
        <w:t xml:space="preserve"> به حق این عالم تکوین خیانت کرده‌اند</w:t>
      </w:r>
      <w:r w:rsidR="001C2C4C" w:rsidRPr="003D4158">
        <w:rPr>
          <w:rFonts w:ascii="IRBadr" w:hAnsi="IRBadr" w:cs="IRBadr"/>
          <w:sz w:val="32"/>
          <w:szCs w:val="32"/>
          <w:rtl/>
        </w:rPr>
        <w:t xml:space="preserve"> و</w:t>
      </w:r>
      <w:r w:rsidRPr="003D4158">
        <w:rPr>
          <w:rFonts w:ascii="IRBadr" w:hAnsi="IRBadr" w:cs="IRBadr"/>
          <w:sz w:val="32"/>
          <w:szCs w:val="32"/>
          <w:rtl/>
        </w:rPr>
        <w:t xml:space="preserve"> به حق آن خدایی که حق اطاعت بر گردن آن‌ها دارد پشت پا زده‌اند</w:t>
      </w:r>
      <w:r w:rsidR="001C2C4C" w:rsidRPr="003D4158">
        <w:rPr>
          <w:rFonts w:ascii="IRBadr" w:hAnsi="IRBadr" w:cs="IRBadr"/>
          <w:sz w:val="32"/>
          <w:szCs w:val="32"/>
          <w:rtl/>
        </w:rPr>
        <w:t>.</w:t>
      </w:r>
      <w:r w:rsidR="000D29FC">
        <w:rPr>
          <w:rFonts w:ascii="IRBadr" w:hAnsi="IRBadr" w:cs="IRBadr"/>
          <w:sz w:val="32"/>
          <w:szCs w:val="32"/>
          <w:rtl/>
        </w:rPr>
        <w:t xml:space="preserve"> لذا باید بپذیرند، اما این </w:t>
      </w:r>
      <w:r w:rsidR="000D29FC">
        <w:rPr>
          <w:rFonts w:ascii="IRBadr" w:hAnsi="IRBadr" w:cs="IRBadr" w:hint="cs"/>
          <w:sz w:val="32"/>
          <w:szCs w:val="32"/>
          <w:rtl/>
        </w:rPr>
        <w:t xml:space="preserve">باید، </w:t>
      </w:r>
      <w:r w:rsidRPr="003D4158">
        <w:rPr>
          <w:rFonts w:ascii="IRBadr" w:hAnsi="IRBadr" w:cs="IRBadr"/>
          <w:sz w:val="32"/>
          <w:szCs w:val="32"/>
          <w:rtl/>
        </w:rPr>
        <w:t xml:space="preserve">اکراهی نیست بلکه تشریعی </w:t>
      </w:r>
      <w:r w:rsidR="001C2C4C" w:rsidRPr="003D4158">
        <w:rPr>
          <w:rFonts w:ascii="IRBadr" w:hAnsi="IRBadr" w:cs="IRBadr"/>
          <w:sz w:val="32"/>
          <w:szCs w:val="32"/>
          <w:rtl/>
        </w:rPr>
        <w:t>ا</w:t>
      </w:r>
      <w:r w:rsidRPr="003D4158">
        <w:rPr>
          <w:rFonts w:ascii="IRBadr" w:hAnsi="IRBadr" w:cs="IRBadr"/>
          <w:sz w:val="32"/>
          <w:szCs w:val="32"/>
          <w:rtl/>
        </w:rPr>
        <w:t>ست یعنی اگر نپذیرند خلاف آن قانون تکوینی عمل کرده‌اند</w:t>
      </w:r>
      <w:r w:rsidR="000D29FC">
        <w:rPr>
          <w:rFonts w:ascii="IRBadr" w:hAnsi="IRBadr" w:cs="IRBadr" w:hint="cs"/>
          <w:sz w:val="32"/>
          <w:szCs w:val="32"/>
          <w:rtl/>
        </w:rPr>
        <w:t>.</w:t>
      </w:r>
      <w:r w:rsidRPr="003D4158">
        <w:rPr>
          <w:rFonts w:ascii="IRBadr" w:hAnsi="IRBadr" w:cs="IRBadr"/>
          <w:sz w:val="32"/>
          <w:szCs w:val="32"/>
          <w:rtl/>
        </w:rPr>
        <w:t xml:space="preserve"> آن قانون تکوینی</w:t>
      </w:r>
      <w:r w:rsidR="000D29FC">
        <w:rPr>
          <w:rFonts w:ascii="IRBadr" w:hAnsi="IRBadr" w:cs="IRBadr" w:hint="cs"/>
          <w:sz w:val="32"/>
          <w:szCs w:val="32"/>
          <w:rtl/>
        </w:rPr>
        <w:t>،</w:t>
      </w:r>
      <w:r w:rsidRPr="003D4158">
        <w:rPr>
          <w:rFonts w:ascii="IRBadr" w:hAnsi="IRBadr" w:cs="IRBadr"/>
          <w:sz w:val="32"/>
          <w:szCs w:val="32"/>
          <w:rtl/>
        </w:rPr>
        <w:t xml:space="preserve"> تشریعی در کنار خود دارد و تشریع هم این است که می‌گوید آن کس که تو را آفرید و با او این میثاق تکوینی </w:t>
      </w:r>
      <w:r w:rsidR="000D29FC">
        <w:rPr>
          <w:rFonts w:ascii="IRBadr" w:hAnsi="IRBadr" w:cs="IRBadr" w:hint="cs"/>
          <w:sz w:val="32"/>
          <w:szCs w:val="32"/>
          <w:rtl/>
        </w:rPr>
        <w:t>را داری</w:t>
      </w:r>
      <w:r w:rsidRPr="003D4158">
        <w:rPr>
          <w:rFonts w:ascii="IRBadr" w:hAnsi="IRBadr" w:cs="IRBadr"/>
          <w:sz w:val="32"/>
          <w:szCs w:val="32"/>
          <w:rtl/>
        </w:rPr>
        <w:t xml:space="preserve"> او احق به این است که</w:t>
      </w:r>
      <w:r w:rsidR="000D29FC">
        <w:rPr>
          <w:rFonts w:ascii="IRBadr" w:hAnsi="IRBadr" w:cs="IRBadr"/>
          <w:sz w:val="32"/>
          <w:szCs w:val="32"/>
          <w:rtl/>
        </w:rPr>
        <w:t xml:space="preserve"> با او میثاق تشریعی اطاعت ببندی</w:t>
      </w:r>
      <w:r w:rsidR="000D29FC">
        <w:rPr>
          <w:rFonts w:ascii="IRBadr" w:hAnsi="IRBadr" w:cs="IRBadr" w:hint="cs"/>
          <w:sz w:val="32"/>
          <w:szCs w:val="32"/>
          <w:rtl/>
        </w:rPr>
        <w:t xml:space="preserve"> و</w:t>
      </w:r>
      <w:r w:rsidRPr="003D4158">
        <w:rPr>
          <w:rFonts w:ascii="IRBadr" w:hAnsi="IRBadr" w:cs="IRBadr"/>
          <w:sz w:val="32"/>
          <w:szCs w:val="32"/>
          <w:rtl/>
        </w:rPr>
        <w:t xml:space="preserve"> او احق از دیگر</w:t>
      </w:r>
      <w:r w:rsidR="000D29FC">
        <w:rPr>
          <w:rFonts w:ascii="IRBadr" w:hAnsi="IRBadr" w:cs="IRBadr"/>
          <w:sz w:val="32"/>
          <w:szCs w:val="32"/>
          <w:rtl/>
        </w:rPr>
        <w:t xml:space="preserve">ان است. تو می‌خواهی با </w:t>
      </w:r>
      <w:r w:rsidR="000D29FC">
        <w:rPr>
          <w:rFonts w:ascii="IRBadr" w:hAnsi="IRBadr" w:cs="IRBadr" w:hint="cs"/>
          <w:sz w:val="32"/>
          <w:szCs w:val="32"/>
          <w:rtl/>
        </w:rPr>
        <w:t>ف</w:t>
      </w:r>
      <w:r w:rsidRPr="003D4158">
        <w:rPr>
          <w:rFonts w:ascii="IRBadr" w:hAnsi="IRBadr" w:cs="IRBadr"/>
          <w:sz w:val="32"/>
          <w:szCs w:val="32"/>
          <w:rtl/>
        </w:rPr>
        <w:t xml:space="preserve">لان کس و مثلاً ترامپ میثاق اطاعت </w:t>
      </w:r>
      <w:r w:rsidR="001C2C4C" w:rsidRPr="003D4158">
        <w:rPr>
          <w:rFonts w:ascii="IRBadr" w:hAnsi="IRBadr" w:cs="IRBadr"/>
          <w:sz w:val="32"/>
          <w:szCs w:val="32"/>
          <w:rtl/>
        </w:rPr>
        <w:t>ببندی این</w:t>
      </w:r>
      <w:r w:rsidRPr="003D4158">
        <w:rPr>
          <w:rFonts w:ascii="IRBadr" w:hAnsi="IRBadr" w:cs="IRBadr"/>
          <w:sz w:val="32"/>
          <w:szCs w:val="32"/>
          <w:rtl/>
        </w:rPr>
        <w:t xml:space="preserve"> به چه مناسبت؟ </w:t>
      </w:r>
      <w:r w:rsidR="001C2C4C" w:rsidRPr="003D4158">
        <w:rPr>
          <w:rFonts w:ascii="IRBadr" w:hAnsi="IRBadr" w:cs="IRBadr"/>
          <w:sz w:val="32"/>
          <w:szCs w:val="32"/>
          <w:rtl/>
        </w:rPr>
        <w:t xml:space="preserve">با </w:t>
      </w:r>
      <w:r w:rsidRPr="003D4158">
        <w:rPr>
          <w:rFonts w:ascii="IRBadr" w:hAnsi="IRBadr" w:cs="IRBadr"/>
          <w:sz w:val="32"/>
          <w:szCs w:val="32"/>
          <w:rtl/>
        </w:rPr>
        <w:t>یک بشری معمولی که از سوی خدا مأذون به اطاعت نیست</w:t>
      </w:r>
      <w:r w:rsidR="000D29FC">
        <w:rPr>
          <w:rFonts w:ascii="IRBadr" w:hAnsi="IRBadr" w:cs="IRBadr" w:hint="cs"/>
          <w:sz w:val="32"/>
          <w:szCs w:val="32"/>
          <w:rtl/>
        </w:rPr>
        <w:t>!</w:t>
      </w:r>
      <w:r w:rsidRPr="003D4158">
        <w:rPr>
          <w:rFonts w:ascii="IRBadr" w:hAnsi="IRBadr" w:cs="IRBadr"/>
          <w:sz w:val="32"/>
          <w:szCs w:val="32"/>
          <w:rtl/>
        </w:rPr>
        <w:t xml:space="preserve"> برای چه به زیر فرمان او </w:t>
      </w:r>
      <w:r w:rsidR="001C2C4C" w:rsidRPr="003D4158">
        <w:rPr>
          <w:rFonts w:ascii="IRBadr" w:hAnsi="IRBadr" w:cs="IRBadr"/>
          <w:sz w:val="32"/>
          <w:szCs w:val="32"/>
          <w:rtl/>
        </w:rPr>
        <w:t>بروی؟</w:t>
      </w:r>
      <w:r w:rsidRPr="003D4158">
        <w:rPr>
          <w:rFonts w:ascii="IRBadr" w:hAnsi="IRBadr" w:cs="IRBadr"/>
          <w:sz w:val="32"/>
          <w:szCs w:val="32"/>
          <w:rtl/>
        </w:rPr>
        <w:t xml:space="preserve"> فرق او با تو چیست که فرمان او بر تا جاری </w:t>
      </w:r>
      <w:r w:rsidR="001C2C4C" w:rsidRPr="003D4158">
        <w:rPr>
          <w:rFonts w:ascii="IRBadr" w:hAnsi="IRBadr" w:cs="IRBadr"/>
          <w:sz w:val="32"/>
          <w:szCs w:val="32"/>
          <w:rtl/>
        </w:rPr>
        <w:t>شود؟</w:t>
      </w:r>
      <w:r w:rsidR="000D29FC">
        <w:rPr>
          <w:rFonts w:ascii="IRBadr" w:hAnsi="IRBadr" w:cs="IRBadr"/>
          <w:sz w:val="32"/>
          <w:szCs w:val="32"/>
          <w:rtl/>
        </w:rPr>
        <w:t xml:space="preserve"> کسی که حق دارد فرمان</w:t>
      </w:r>
      <w:r w:rsidR="000D29FC">
        <w:rPr>
          <w:rFonts w:ascii="IRBadr" w:hAnsi="IRBadr" w:cs="IRBadr" w:hint="cs"/>
          <w:sz w:val="32"/>
          <w:szCs w:val="32"/>
          <w:rtl/>
        </w:rPr>
        <w:t>ش</w:t>
      </w:r>
      <w:r w:rsidR="000D29FC">
        <w:rPr>
          <w:rFonts w:ascii="IRBadr" w:hAnsi="IRBadr" w:cs="IRBadr"/>
          <w:sz w:val="32"/>
          <w:szCs w:val="32"/>
          <w:rtl/>
        </w:rPr>
        <w:t xml:space="preserve"> بر </w:t>
      </w:r>
      <w:r w:rsidR="000D29FC">
        <w:rPr>
          <w:rFonts w:ascii="IRBadr" w:hAnsi="IRBadr" w:cs="IRBadr" w:hint="cs"/>
          <w:sz w:val="32"/>
          <w:szCs w:val="32"/>
          <w:rtl/>
        </w:rPr>
        <w:t>تو</w:t>
      </w:r>
      <w:r w:rsidRPr="003D4158">
        <w:rPr>
          <w:rFonts w:ascii="IRBadr" w:hAnsi="IRBadr" w:cs="IRBadr"/>
          <w:sz w:val="32"/>
          <w:szCs w:val="32"/>
          <w:rtl/>
        </w:rPr>
        <w:t xml:space="preserve"> جاری شود همان کسی است که </w:t>
      </w:r>
      <w:r w:rsidR="001C2C4C" w:rsidRPr="003D4158">
        <w:rPr>
          <w:rFonts w:ascii="IRBadr" w:hAnsi="IRBadr" w:cs="IRBadr"/>
          <w:sz w:val="32"/>
          <w:szCs w:val="32"/>
          <w:rtl/>
        </w:rPr>
        <w:t>تو با فرمان او به وجود آمده‌ای</w:t>
      </w:r>
      <w:r w:rsidR="000D29FC">
        <w:rPr>
          <w:rFonts w:ascii="IRBadr" w:hAnsi="IRBadr" w:cs="IRBadr" w:hint="cs"/>
          <w:sz w:val="32"/>
          <w:szCs w:val="32"/>
          <w:rtl/>
        </w:rPr>
        <w:t>،</w:t>
      </w:r>
      <w:r w:rsidR="001C2C4C" w:rsidRPr="003D4158">
        <w:rPr>
          <w:rFonts w:ascii="IRBadr" w:hAnsi="IRBadr" w:cs="IRBadr"/>
          <w:sz w:val="32"/>
          <w:szCs w:val="32"/>
          <w:rtl/>
        </w:rPr>
        <w:t xml:space="preserve"> او حق دارد که فرمانش بر تو جاری شود</w:t>
      </w:r>
      <w:r w:rsidRPr="003D4158">
        <w:rPr>
          <w:rFonts w:ascii="IRBadr" w:hAnsi="IRBadr" w:cs="IRBadr"/>
          <w:sz w:val="32"/>
          <w:szCs w:val="32"/>
          <w:rtl/>
        </w:rPr>
        <w:t xml:space="preserve">. لذا فرمود: </w:t>
      </w:r>
      <w:r w:rsidR="001C2C4C" w:rsidRPr="003D4158">
        <w:rPr>
          <w:rFonts w:ascii="IRBadr" w:hAnsi="IRBadr" w:cs="IRBadr"/>
          <w:sz w:val="32"/>
          <w:szCs w:val="32"/>
          <w:rtl/>
        </w:rPr>
        <w:t>«وَ يَعْبُدُونَ مِنْ دُونِ اللَّهِ ما لا يَمْلِكُ لَهُمْ رِزْقاً مِنَ السَّماواتِ وَ الْأَرْضِ شَيْئاً وَ لا يَسْتَطيعُونَ»</w:t>
      </w:r>
      <w:r w:rsidR="001C2C4C" w:rsidRPr="003D4158">
        <w:rPr>
          <w:rStyle w:val="FootnoteReference"/>
          <w:rFonts w:ascii="IRBadr" w:hAnsi="IRBadr" w:cs="IRBadr"/>
          <w:sz w:val="32"/>
          <w:szCs w:val="32"/>
          <w:rtl/>
        </w:rPr>
        <w:footnoteReference w:id="17"/>
      </w:r>
      <w:r w:rsidR="001C2C4C" w:rsidRPr="003D4158">
        <w:rPr>
          <w:rFonts w:ascii="IRBadr" w:hAnsi="IRBadr" w:cs="IRBadr"/>
          <w:sz w:val="32"/>
          <w:szCs w:val="32"/>
          <w:rtl/>
        </w:rPr>
        <w:t xml:space="preserve"> </w:t>
      </w:r>
      <w:r w:rsidRPr="003D4158">
        <w:rPr>
          <w:rFonts w:ascii="IRBadr" w:hAnsi="IRBadr" w:cs="IRBadr"/>
          <w:sz w:val="32"/>
          <w:szCs w:val="32"/>
          <w:rtl/>
        </w:rPr>
        <w:t xml:space="preserve">چرا این کار را می‌کنید؟ قبلاً گفتیم که این یعبدون های قرآن کریم </w:t>
      </w:r>
      <w:r w:rsidR="001C2C4C" w:rsidRPr="003D4158">
        <w:rPr>
          <w:rFonts w:ascii="IRBadr" w:hAnsi="IRBadr" w:cs="IRBadr"/>
          <w:sz w:val="32"/>
          <w:szCs w:val="32"/>
          <w:rtl/>
        </w:rPr>
        <w:t xml:space="preserve">همه </w:t>
      </w:r>
      <w:r w:rsidRPr="003D4158">
        <w:rPr>
          <w:rFonts w:ascii="IRBadr" w:hAnsi="IRBadr" w:cs="IRBadr"/>
          <w:sz w:val="32"/>
          <w:szCs w:val="32"/>
          <w:rtl/>
        </w:rPr>
        <w:t xml:space="preserve">به معنای اطیعون است؛ </w:t>
      </w:r>
      <w:r w:rsidR="001C2C4C" w:rsidRPr="003D4158">
        <w:rPr>
          <w:rFonts w:ascii="IRBadr" w:hAnsi="IRBadr" w:cs="IRBadr"/>
          <w:sz w:val="32"/>
          <w:szCs w:val="32"/>
          <w:rtl/>
        </w:rPr>
        <w:t xml:space="preserve">چرا از کسی اطاعت می‌کنید که هیچ حقی </w:t>
      </w:r>
      <w:r w:rsidR="001C2C4C" w:rsidRPr="003D4158">
        <w:rPr>
          <w:rFonts w:ascii="IRBadr" w:hAnsi="IRBadr" w:cs="IRBadr"/>
          <w:sz w:val="32"/>
          <w:szCs w:val="32"/>
          <w:rtl/>
        </w:rPr>
        <w:lastRenderedPageBreak/>
        <w:t xml:space="preserve">بر شما ندارد؟! </w:t>
      </w:r>
      <w:r w:rsidRPr="003D4158">
        <w:rPr>
          <w:rFonts w:ascii="IRBadr" w:hAnsi="IRBadr" w:cs="IRBadr"/>
          <w:sz w:val="32"/>
          <w:szCs w:val="32"/>
          <w:rtl/>
        </w:rPr>
        <w:t xml:space="preserve">نه حق فرمان و نه حق خلق و نه حق رزق دارد آن وقت </w:t>
      </w:r>
      <w:r w:rsidR="001C2C4C" w:rsidRPr="003D4158">
        <w:rPr>
          <w:rFonts w:ascii="IRBadr" w:hAnsi="IRBadr" w:cs="IRBadr"/>
          <w:sz w:val="32"/>
          <w:szCs w:val="32"/>
          <w:rtl/>
        </w:rPr>
        <w:t>آن حاکمی را که حق رزق بر شما دارد</w:t>
      </w:r>
      <w:r w:rsidR="000D29FC">
        <w:rPr>
          <w:rFonts w:ascii="IRBadr" w:hAnsi="IRBadr" w:cs="IRBadr" w:hint="cs"/>
          <w:sz w:val="32"/>
          <w:szCs w:val="32"/>
          <w:rtl/>
        </w:rPr>
        <w:t xml:space="preserve"> را</w:t>
      </w:r>
      <w:r w:rsidR="001C2C4C" w:rsidRPr="003D4158">
        <w:rPr>
          <w:rFonts w:ascii="IRBadr" w:hAnsi="IRBadr" w:cs="IRBadr"/>
          <w:sz w:val="32"/>
          <w:szCs w:val="32"/>
          <w:rtl/>
        </w:rPr>
        <w:t xml:space="preserve"> رها می‌کنید؟!</w:t>
      </w:r>
    </w:p>
    <w:p w:rsidR="001C2C4C" w:rsidRPr="003D4158" w:rsidRDefault="00B9126D" w:rsidP="000D29FC">
      <w:pPr>
        <w:pStyle w:val="NormalWeb"/>
        <w:bidi/>
        <w:spacing w:line="276" w:lineRule="auto"/>
        <w:ind w:firstLine="284"/>
        <w:jc w:val="lowKashida"/>
        <w:rPr>
          <w:rFonts w:ascii="IRBadr" w:hAnsi="IRBadr" w:cs="IRBadr"/>
          <w:sz w:val="32"/>
          <w:szCs w:val="32"/>
          <w:rtl/>
        </w:rPr>
      </w:pPr>
      <w:r w:rsidRPr="003D4158">
        <w:rPr>
          <w:rFonts w:ascii="IRBadr" w:hAnsi="IRBadr" w:cs="IRBadr"/>
          <w:sz w:val="32"/>
          <w:szCs w:val="32"/>
          <w:rtl/>
        </w:rPr>
        <w:t xml:space="preserve">اما گفتیم که اگر حاکمیت شکل گرفت و اگر یک جمعی آمدند به یک حاکم منصوب الی الله پیوستند و حاکمیت الهی بر روی زمین شکل گرفت، این حکومت وظیفه دفاع از خود و وظیفه دفاع از دیگران را دارد. فرق است بین </w:t>
      </w:r>
      <w:r w:rsidR="001C2C4C" w:rsidRPr="003D4158">
        <w:rPr>
          <w:rFonts w:ascii="IRBadr" w:hAnsi="IRBadr" w:cs="IRBadr"/>
          <w:sz w:val="32"/>
          <w:szCs w:val="32"/>
          <w:rtl/>
        </w:rPr>
        <w:t xml:space="preserve">اصل </w:t>
      </w:r>
      <w:r w:rsidRPr="003D4158">
        <w:rPr>
          <w:rFonts w:ascii="IRBadr" w:hAnsi="IRBadr" w:cs="IRBadr"/>
          <w:sz w:val="32"/>
          <w:szCs w:val="32"/>
          <w:rtl/>
        </w:rPr>
        <w:t>تشکیل حکومت و بین</w:t>
      </w:r>
      <w:r w:rsidR="001C2C4C" w:rsidRPr="003D4158">
        <w:rPr>
          <w:rFonts w:ascii="IRBadr" w:hAnsi="IRBadr" w:cs="IRBadr"/>
          <w:sz w:val="32"/>
          <w:szCs w:val="32"/>
          <w:rtl/>
        </w:rPr>
        <w:t xml:space="preserve"> [دفاع از آن بعد از تشکیل]</w:t>
      </w:r>
      <w:r w:rsidRPr="003D4158">
        <w:rPr>
          <w:rFonts w:ascii="IRBadr" w:hAnsi="IRBadr" w:cs="IRBadr"/>
          <w:sz w:val="32"/>
          <w:szCs w:val="32"/>
          <w:rtl/>
        </w:rPr>
        <w:t xml:space="preserve">. </w:t>
      </w:r>
      <w:r w:rsidR="003D4158">
        <w:rPr>
          <w:rFonts w:ascii="IRBadr" w:hAnsi="IRBadr" w:cs="IRBadr"/>
          <w:sz w:val="32"/>
          <w:szCs w:val="32"/>
          <w:rtl/>
        </w:rPr>
        <w:t>«</w:t>
      </w:r>
      <w:r w:rsidR="001C2C4C" w:rsidRPr="003D4158">
        <w:rPr>
          <w:rFonts w:ascii="IRBadr" w:hAnsi="IRBadr" w:cs="IRBadr"/>
          <w:sz w:val="32"/>
          <w:szCs w:val="32"/>
          <w:rtl/>
        </w:rPr>
        <w:t>لا إِكْراهَ فِي الدِّينِ</w:t>
      </w:r>
      <w:r w:rsidR="000D29FC">
        <w:rPr>
          <w:rFonts w:ascii="IRBadr" w:hAnsi="IRBadr" w:cs="IRBadr"/>
          <w:sz w:val="32"/>
          <w:szCs w:val="32"/>
          <w:rtl/>
        </w:rPr>
        <w:t>» این هم به معنای قانون خداست</w:t>
      </w:r>
      <w:r w:rsidR="000D29FC">
        <w:rPr>
          <w:rFonts w:ascii="IRBadr" w:hAnsi="IRBadr" w:cs="IRBadr" w:hint="cs"/>
          <w:sz w:val="32"/>
          <w:szCs w:val="32"/>
          <w:rtl/>
        </w:rPr>
        <w:t xml:space="preserve"> و </w:t>
      </w:r>
      <w:r w:rsidRPr="003D4158">
        <w:rPr>
          <w:rFonts w:ascii="IRBadr" w:hAnsi="IRBadr" w:cs="IRBadr"/>
          <w:sz w:val="32"/>
          <w:szCs w:val="32"/>
          <w:rtl/>
        </w:rPr>
        <w:t xml:space="preserve">به معنای </w:t>
      </w:r>
      <w:r w:rsidR="001C2C4C" w:rsidRPr="003D4158">
        <w:rPr>
          <w:rFonts w:ascii="IRBadr" w:hAnsi="IRBadr" w:cs="IRBadr"/>
          <w:sz w:val="32"/>
          <w:szCs w:val="32"/>
          <w:rtl/>
        </w:rPr>
        <w:t>اعتقاد</w:t>
      </w:r>
      <w:r w:rsidRPr="003D4158">
        <w:rPr>
          <w:rFonts w:ascii="IRBadr" w:hAnsi="IRBadr" w:cs="IRBadr"/>
          <w:sz w:val="32"/>
          <w:szCs w:val="32"/>
          <w:rtl/>
        </w:rPr>
        <w:t xml:space="preserve"> قلبی نیست </w:t>
      </w:r>
      <w:r w:rsidR="001C2C4C" w:rsidRPr="003D4158">
        <w:rPr>
          <w:rFonts w:ascii="IRBadr" w:hAnsi="IRBadr" w:cs="IRBadr"/>
          <w:sz w:val="32"/>
          <w:szCs w:val="32"/>
          <w:rtl/>
        </w:rPr>
        <w:t xml:space="preserve">بلکه دین به معنای پیاده شدن قانون خداست. </w:t>
      </w:r>
      <w:r w:rsidRPr="003D4158">
        <w:rPr>
          <w:rFonts w:ascii="IRBadr" w:hAnsi="IRBadr" w:cs="IRBadr"/>
          <w:sz w:val="32"/>
          <w:szCs w:val="32"/>
          <w:rtl/>
        </w:rPr>
        <w:t>اگر</w:t>
      </w:r>
      <w:r w:rsidR="000D29FC">
        <w:rPr>
          <w:rFonts w:ascii="IRBadr" w:hAnsi="IRBadr" w:cs="IRBadr"/>
          <w:sz w:val="32"/>
          <w:szCs w:val="32"/>
          <w:rtl/>
        </w:rPr>
        <w:t xml:space="preserve"> کسی دین را به این شکل تعریف کن</w:t>
      </w:r>
      <w:r w:rsidRPr="003D4158">
        <w:rPr>
          <w:rFonts w:ascii="IRBadr" w:hAnsi="IRBadr" w:cs="IRBadr"/>
          <w:sz w:val="32"/>
          <w:szCs w:val="32"/>
          <w:rtl/>
        </w:rPr>
        <w:t>د اشتباه</w:t>
      </w:r>
      <w:r w:rsidR="000D29FC">
        <w:rPr>
          <w:rFonts w:ascii="IRBadr" w:hAnsi="IRBadr" w:cs="IRBadr" w:hint="cs"/>
          <w:sz w:val="32"/>
          <w:szCs w:val="32"/>
          <w:rtl/>
        </w:rPr>
        <w:t xml:space="preserve"> کرده</w:t>
      </w:r>
      <w:r w:rsidRPr="003D4158">
        <w:rPr>
          <w:rFonts w:ascii="IRBadr" w:hAnsi="IRBadr" w:cs="IRBadr"/>
          <w:sz w:val="32"/>
          <w:szCs w:val="32"/>
          <w:rtl/>
        </w:rPr>
        <w:t xml:space="preserve"> است، این را هم مفصلاً بحق </w:t>
      </w:r>
      <w:r w:rsidR="001C2C4C" w:rsidRPr="003D4158">
        <w:rPr>
          <w:rFonts w:ascii="IRBadr" w:hAnsi="IRBadr" w:cs="IRBadr"/>
          <w:sz w:val="32"/>
          <w:szCs w:val="32"/>
          <w:rtl/>
        </w:rPr>
        <w:t>کردیم.</w:t>
      </w:r>
    </w:p>
    <w:p w:rsidR="00B9126D" w:rsidRPr="003D4158" w:rsidRDefault="000D29FC" w:rsidP="003D4158">
      <w:pPr>
        <w:pStyle w:val="NormalWeb"/>
        <w:bidi/>
        <w:spacing w:line="276" w:lineRule="auto"/>
        <w:ind w:firstLine="284"/>
        <w:jc w:val="lowKashida"/>
        <w:rPr>
          <w:rFonts w:ascii="IRBadr" w:hAnsi="IRBadr" w:cs="IRBadr"/>
          <w:sz w:val="32"/>
          <w:szCs w:val="32"/>
          <w:rtl/>
        </w:rPr>
      </w:pPr>
      <w:r>
        <w:rPr>
          <w:rFonts w:ascii="IRBadr" w:hAnsi="IRBadr" w:cs="IRBadr"/>
          <w:sz w:val="32"/>
          <w:szCs w:val="32"/>
          <w:rtl/>
        </w:rPr>
        <w:t>گفتیم که شیو</w:t>
      </w:r>
      <w:r>
        <w:rPr>
          <w:rFonts w:ascii="IRBadr" w:hAnsi="IRBadr" w:cs="IRBadr" w:hint="cs"/>
          <w:sz w:val="32"/>
          <w:szCs w:val="32"/>
          <w:rtl/>
        </w:rPr>
        <w:t>ه</w:t>
      </w:r>
      <w:r w:rsidR="00B9126D" w:rsidRPr="003D4158">
        <w:rPr>
          <w:rFonts w:ascii="IRBadr" w:hAnsi="IRBadr" w:cs="IRBadr"/>
          <w:sz w:val="32"/>
          <w:szCs w:val="32"/>
          <w:rtl/>
        </w:rPr>
        <w:t xml:space="preserve"> دعوت انبیاء به چه شکلی </w:t>
      </w:r>
      <w:r w:rsidR="001C2C4C" w:rsidRPr="003D4158">
        <w:rPr>
          <w:rFonts w:ascii="IRBadr" w:hAnsi="IRBadr" w:cs="IRBadr"/>
          <w:sz w:val="32"/>
          <w:szCs w:val="32"/>
          <w:rtl/>
        </w:rPr>
        <w:t>است؛</w:t>
      </w:r>
      <w:r w:rsidR="00B9126D" w:rsidRPr="003D4158">
        <w:rPr>
          <w:rFonts w:ascii="IRBadr" w:hAnsi="IRBadr" w:cs="IRBadr"/>
          <w:sz w:val="32"/>
          <w:szCs w:val="32"/>
          <w:rtl/>
        </w:rPr>
        <w:t xml:space="preserve"> شیوه برهان و اقناع است. گفتیم که به این آیه در سوره نور توجه کنید؛</w:t>
      </w:r>
      <w:r w:rsidR="003D4158">
        <w:rPr>
          <w:rFonts w:ascii="IRBadr" w:hAnsi="IRBadr" w:cs="IRBadr"/>
          <w:sz w:val="32"/>
          <w:szCs w:val="32"/>
          <w:rtl/>
        </w:rPr>
        <w:t xml:space="preserve"> «</w:t>
      </w:r>
      <w:r w:rsidR="001C2C4C" w:rsidRPr="003D4158">
        <w:rPr>
          <w:rFonts w:ascii="IRBadr" w:hAnsi="IRBadr" w:cs="IRBadr"/>
          <w:sz w:val="32"/>
          <w:szCs w:val="32"/>
          <w:rtl/>
        </w:rPr>
        <w:t>قُلْ أَطيعُوا اللَّهَ وَ أَطيعُوا الرَّسُولَ فَإِنْ تَوَلَّوْا فَإِنَّما عَلَيْهِ ما حُمِّلَ وَ عَلَيْكُمْ ما حُمِّلْتُمْ</w:t>
      </w:r>
      <w:r w:rsidR="003D4158" w:rsidRPr="003D4158">
        <w:rPr>
          <w:rFonts w:ascii="IRBadr" w:hAnsi="IRBadr" w:cs="IRBadr"/>
          <w:sz w:val="32"/>
          <w:szCs w:val="32"/>
          <w:rtl/>
        </w:rPr>
        <w:t>»</w:t>
      </w:r>
      <w:r w:rsidR="001C2C4C" w:rsidRPr="003D4158">
        <w:rPr>
          <w:rFonts w:ascii="IRBadr" w:hAnsi="IRBadr" w:cs="IRBadr"/>
          <w:sz w:val="32"/>
          <w:szCs w:val="32"/>
          <w:rtl/>
        </w:rPr>
        <w:t xml:space="preserve"> </w:t>
      </w:r>
      <w:r w:rsidR="00B9126D" w:rsidRPr="003D4158">
        <w:rPr>
          <w:rFonts w:ascii="IRBadr" w:hAnsi="IRBadr" w:cs="IRBadr"/>
          <w:sz w:val="32"/>
          <w:szCs w:val="32"/>
          <w:rtl/>
        </w:rPr>
        <w:t>مردم در برابر اطیعو الله و اطیعوا الرسول مسئول هستند</w:t>
      </w:r>
      <w:r w:rsidR="001C2C4C" w:rsidRPr="003D4158">
        <w:rPr>
          <w:rFonts w:ascii="IRBadr" w:hAnsi="IRBadr" w:cs="IRBadr"/>
          <w:sz w:val="32"/>
          <w:szCs w:val="32"/>
          <w:rtl/>
        </w:rPr>
        <w:t xml:space="preserve"> و باید این اطاعت را بپذیرند</w:t>
      </w:r>
      <w:r w:rsidR="00B9126D" w:rsidRPr="003D4158">
        <w:rPr>
          <w:rFonts w:ascii="IRBadr" w:hAnsi="IRBadr" w:cs="IRBadr"/>
          <w:sz w:val="32"/>
          <w:szCs w:val="32"/>
          <w:rtl/>
        </w:rPr>
        <w:t xml:space="preserve">. </w:t>
      </w:r>
      <w:r w:rsidR="003D4158">
        <w:rPr>
          <w:rFonts w:ascii="IRBadr" w:hAnsi="IRBadr" w:cs="IRBadr"/>
          <w:sz w:val="32"/>
          <w:szCs w:val="32"/>
          <w:rtl/>
        </w:rPr>
        <w:t>«</w:t>
      </w:r>
      <w:r w:rsidR="003D4158" w:rsidRPr="003D4158">
        <w:rPr>
          <w:rFonts w:ascii="IRBadr" w:hAnsi="IRBadr" w:cs="IRBadr"/>
          <w:sz w:val="32"/>
          <w:szCs w:val="32"/>
          <w:rtl/>
        </w:rPr>
        <w:t>وَ إِنْ تُطيعُوهُ تَهْتَدُوا وَ ما عَلَى الرَّسُولِ إِلاَّ الْبَلاغُ الْمُبينُ»</w:t>
      </w:r>
      <w:r w:rsidR="003D4158" w:rsidRPr="003D4158">
        <w:rPr>
          <w:rStyle w:val="FootnoteReference"/>
          <w:rFonts w:ascii="IRBadr" w:hAnsi="IRBadr" w:cs="IRBadr"/>
          <w:sz w:val="32"/>
          <w:szCs w:val="32"/>
          <w:rtl/>
        </w:rPr>
        <w:footnoteReference w:id="18"/>
      </w:r>
      <w:r w:rsidR="003D4158" w:rsidRPr="003D4158">
        <w:rPr>
          <w:rFonts w:ascii="IRBadr" w:hAnsi="IRBadr" w:cs="IRBadr"/>
          <w:sz w:val="32"/>
          <w:szCs w:val="32"/>
          <w:rtl/>
        </w:rPr>
        <w:t xml:space="preserve"> </w:t>
      </w:r>
      <w:r w:rsidR="00B9126D" w:rsidRPr="003D4158">
        <w:rPr>
          <w:rFonts w:ascii="IRBadr" w:hAnsi="IRBadr" w:cs="IRBadr"/>
          <w:sz w:val="32"/>
          <w:szCs w:val="32"/>
          <w:rtl/>
        </w:rPr>
        <w:t>بلاغ همین‌که</w:t>
      </w:r>
      <w:r w:rsidR="003D4158" w:rsidRPr="003D4158">
        <w:rPr>
          <w:rFonts w:ascii="IRBadr" w:hAnsi="IRBadr" w:cs="IRBadr"/>
          <w:sz w:val="32"/>
          <w:szCs w:val="32"/>
          <w:rtl/>
        </w:rPr>
        <w:t xml:space="preserve"> من حاکم هستم</w:t>
      </w:r>
      <w:r w:rsidR="00B9126D" w:rsidRPr="003D4158">
        <w:rPr>
          <w:rFonts w:ascii="IRBadr" w:hAnsi="IRBadr" w:cs="IRBadr"/>
          <w:sz w:val="32"/>
          <w:szCs w:val="32"/>
          <w:rtl/>
        </w:rPr>
        <w:t xml:space="preserve">؛ نه اینکه کسی بگوید که مسئولیت رسل تنها تبلیغ </w:t>
      </w:r>
      <w:r w:rsidR="003D4158" w:rsidRPr="003D4158">
        <w:rPr>
          <w:rFonts w:ascii="IRBadr" w:hAnsi="IRBadr" w:cs="IRBadr"/>
          <w:sz w:val="32"/>
          <w:szCs w:val="32"/>
          <w:rtl/>
        </w:rPr>
        <w:t>احکام الهی است نه حکومت.</w:t>
      </w:r>
      <w:r w:rsidR="00B9126D" w:rsidRPr="003D4158">
        <w:rPr>
          <w:rFonts w:ascii="IRBadr" w:hAnsi="IRBadr" w:cs="IRBadr"/>
          <w:sz w:val="32"/>
          <w:szCs w:val="32"/>
          <w:rtl/>
        </w:rPr>
        <w:t xml:space="preserve"> او در حقیقت مسئول تبلیغ فرمان </w:t>
      </w:r>
      <w:r w:rsidR="003D4158" w:rsidRPr="003D4158">
        <w:rPr>
          <w:rFonts w:ascii="IRBadr" w:hAnsi="IRBadr" w:cs="IRBadr"/>
          <w:sz w:val="32"/>
          <w:szCs w:val="32"/>
          <w:rtl/>
        </w:rPr>
        <w:t xml:space="preserve">است، فرمان هم </w:t>
      </w:r>
      <w:r w:rsidR="00B9126D" w:rsidRPr="003D4158">
        <w:rPr>
          <w:rFonts w:ascii="IRBadr" w:hAnsi="IRBadr" w:cs="IRBadr"/>
          <w:sz w:val="32"/>
          <w:szCs w:val="32"/>
          <w:rtl/>
        </w:rPr>
        <w:t xml:space="preserve">یعنی حکومت است؛ </w:t>
      </w:r>
      <w:r w:rsidR="003D4158" w:rsidRPr="003D4158">
        <w:rPr>
          <w:rFonts w:ascii="IRBadr" w:hAnsi="IRBadr" w:cs="IRBadr"/>
          <w:sz w:val="32"/>
          <w:szCs w:val="32"/>
          <w:rtl/>
        </w:rPr>
        <w:t>«انا ارسلنا نوح و شعیبا و صالحا و هودا» که به مردم گفتند، «إِنِّي لَكُمْ رَسُولٌ أَمينٌ * فَاتَّقُوا اللَّهَ وَ أَطيعُونَ»</w:t>
      </w:r>
      <w:r w:rsidR="003D4158" w:rsidRPr="003D4158">
        <w:rPr>
          <w:rStyle w:val="FootnoteReference"/>
          <w:rFonts w:ascii="IRBadr" w:hAnsi="IRBadr" w:cs="IRBadr"/>
          <w:sz w:val="32"/>
          <w:szCs w:val="32"/>
          <w:rtl/>
        </w:rPr>
        <w:footnoteReference w:id="19"/>
      </w:r>
      <w:r w:rsidR="003D4158" w:rsidRPr="003D4158">
        <w:rPr>
          <w:rFonts w:ascii="IRBadr" w:hAnsi="IRBadr" w:cs="IRBadr"/>
          <w:sz w:val="32"/>
          <w:szCs w:val="32"/>
          <w:rtl/>
        </w:rPr>
        <w:t xml:space="preserve"> </w:t>
      </w:r>
      <w:r w:rsidR="00B9126D" w:rsidRPr="003D4158">
        <w:rPr>
          <w:rFonts w:ascii="IRBadr" w:hAnsi="IRBadr" w:cs="IRBadr"/>
          <w:sz w:val="32"/>
          <w:szCs w:val="32"/>
          <w:rtl/>
        </w:rPr>
        <w:t xml:space="preserve">من به عنوان حاکم، نگفت </w:t>
      </w:r>
      <w:r w:rsidR="003D4158" w:rsidRPr="003D4158">
        <w:rPr>
          <w:rFonts w:ascii="IRBadr" w:hAnsi="IRBadr" w:cs="IRBadr"/>
          <w:sz w:val="32"/>
          <w:szCs w:val="32"/>
          <w:rtl/>
        </w:rPr>
        <w:t xml:space="preserve">«اطیعوه» </w:t>
      </w:r>
      <w:r>
        <w:rPr>
          <w:rFonts w:ascii="IRBadr" w:hAnsi="IRBadr" w:cs="IRBadr"/>
          <w:sz w:val="32"/>
          <w:szCs w:val="32"/>
          <w:rtl/>
        </w:rPr>
        <w:t>که فقط بگوی</w:t>
      </w:r>
      <w:r>
        <w:rPr>
          <w:rFonts w:ascii="IRBadr" w:hAnsi="IRBadr" w:cs="IRBadr" w:hint="cs"/>
          <w:sz w:val="32"/>
          <w:szCs w:val="32"/>
          <w:rtl/>
        </w:rPr>
        <w:t>د</w:t>
      </w:r>
      <w:r>
        <w:rPr>
          <w:rFonts w:ascii="IRBadr" w:hAnsi="IRBadr" w:cs="IRBadr"/>
          <w:sz w:val="32"/>
          <w:szCs w:val="32"/>
          <w:rtl/>
        </w:rPr>
        <w:t xml:space="preserve"> مبل</w:t>
      </w:r>
      <w:r>
        <w:rPr>
          <w:rFonts w:ascii="IRBadr" w:hAnsi="IRBadr" w:cs="IRBadr" w:hint="cs"/>
          <w:sz w:val="32"/>
          <w:szCs w:val="32"/>
          <w:rtl/>
        </w:rPr>
        <w:t>غ</w:t>
      </w:r>
      <w:r w:rsidR="00B9126D" w:rsidRPr="003D4158">
        <w:rPr>
          <w:rFonts w:ascii="IRBadr" w:hAnsi="IRBadr" w:cs="IRBadr"/>
          <w:sz w:val="32"/>
          <w:szCs w:val="32"/>
          <w:rtl/>
        </w:rPr>
        <w:t xml:space="preserve"> خداست. این مقدمه باید روشن باشد و این را باید تذکر دهیم.</w:t>
      </w:r>
    </w:p>
    <w:p w:rsidR="003D4158" w:rsidRPr="003D4158" w:rsidRDefault="00B9126D" w:rsidP="003D4158">
      <w:pPr>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آن وقت گفتیم که در برابر حکم خدا دو میثاق است؛ </w:t>
      </w:r>
      <w:r w:rsidR="003D4158" w:rsidRPr="003D4158">
        <w:rPr>
          <w:rFonts w:ascii="IRBadr" w:hAnsi="IRBadr" w:cs="IRBadr"/>
          <w:sz w:val="32"/>
          <w:szCs w:val="32"/>
          <w:rtl/>
        </w:rPr>
        <w:t xml:space="preserve">یکی </w:t>
      </w:r>
      <w:r w:rsidRPr="003D4158">
        <w:rPr>
          <w:rFonts w:ascii="IRBadr" w:hAnsi="IRBadr" w:cs="IRBadr"/>
          <w:sz w:val="32"/>
          <w:szCs w:val="32"/>
          <w:rtl/>
        </w:rPr>
        <w:t>میثاق اطاعت از خدا که حاکم است و یکی هم میثاق یاری خدا</w:t>
      </w:r>
      <w:r w:rsidR="003D4158" w:rsidRPr="003D4158">
        <w:rPr>
          <w:rFonts w:ascii="IRBadr" w:hAnsi="IRBadr" w:cs="IRBadr"/>
          <w:sz w:val="32"/>
          <w:szCs w:val="32"/>
          <w:rtl/>
        </w:rPr>
        <w:t xml:space="preserve"> برای برقراری حکم او</w:t>
      </w:r>
      <w:r w:rsidRPr="003D4158">
        <w:rPr>
          <w:rFonts w:ascii="IRBadr" w:hAnsi="IRBadr" w:cs="IRBadr"/>
          <w:sz w:val="32"/>
          <w:szCs w:val="32"/>
          <w:rtl/>
        </w:rPr>
        <w:t xml:space="preserve">؛ </w:t>
      </w:r>
      <w:r w:rsidR="003D4158">
        <w:rPr>
          <w:rFonts w:ascii="IRBadr" w:hAnsi="IRBadr" w:cs="IRBadr"/>
          <w:sz w:val="32"/>
          <w:szCs w:val="32"/>
          <w:rtl/>
        </w:rPr>
        <w:t>«</w:t>
      </w:r>
      <w:r w:rsidR="003D4158" w:rsidRPr="003D4158">
        <w:rPr>
          <w:rFonts w:ascii="IRBadr" w:hAnsi="IRBadr" w:cs="IRBadr"/>
          <w:sz w:val="32"/>
          <w:szCs w:val="32"/>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r w:rsidR="003D4158" w:rsidRPr="003D4158">
        <w:rPr>
          <w:rStyle w:val="FootnoteReference"/>
          <w:rFonts w:ascii="IRBadr" w:hAnsi="IRBadr" w:cs="IRBadr"/>
          <w:sz w:val="32"/>
          <w:szCs w:val="32"/>
          <w:rtl/>
        </w:rPr>
        <w:footnoteReference w:id="20"/>
      </w:r>
      <w:r w:rsidR="003D4158" w:rsidRPr="003D4158">
        <w:rPr>
          <w:rFonts w:ascii="IRBadr" w:hAnsi="IRBadr" w:cs="IRBadr"/>
          <w:sz w:val="32"/>
          <w:szCs w:val="32"/>
          <w:rtl/>
        </w:rPr>
        <w:t xml:space="preserve"> که این میثاق نصرت است.</w:t>
      </w:r>
    </w:p>
    <w:p w:rsidR="00B9126D" w:rsidRPr="003D4158" w:rsidRDefault="003D4158" w:rsidP="000D29FC">
      <w:pPr>
        <w:autoSpaceDE w:val="0"/>
        <w:autoSpaceDN w:val="0"/>
        <w:adjustRightInd w:val="0"/>
        <w:spacing w:before="100" w:beforeAutospacing="1" w:after="100" w:afterAutospacing="1" w:line="276" w:lineRule="auto"/>
        <w:ind w:firstLine="284"/>
        <w:jc w:val="lowKashida"/>
        <w:rPr>
          <w:rFonts w:ascii="IRBadr" w:hAnsi="IRBadr" w:cs="IRBadr"/>
          <w:sz w:val="32"/>
          <w:szCs w:val="32"/>
          <w:rtl/>
        </w:rPr>
      </w:pPr>
      <w:r w:rsidRPr="003D4158">
        <w:rPr>
          <w:rFonts w:ascii="IRBadr" w:hAnsi="IRBadr" w:cs="IRBadr"/>
          <w:sz w:val="32"/>
          <w:szCs w:val="32"/>
          <w:rtl/>
        </w:rPr>
        <w:t xml:space="preserve">پس </w:t>
      </w:r>
      <w:r w:rsidR="00B9126D" w:rsidRPr="003D4158">
        <w:rPr>
          <w:rFonts w:ascii="IRBadr" w:hAnsi="IRBadr" w:cs="IRBadr"/>
          <w:sz w:val="32"/>
          <w:szCs w:val="32"/>
          <w:rtl/>
        </w:rPr>
        <w:t>اولین مطلبی که در اینجا ب</w:t>
      </w:r>
      <w:r w:rsidRPr="003D4158">
        <w:rPr>
          <w:rFonts w:ascii="IRBadr" w:hAnsi="IRBadr" w:cs="IRBadr"/>
          <w:sz w:val="32"/>
          <w:szCs w:val="32"/>
          <w:rtl/>
        </w:rPr>
        <w:t>حث کردیم و تذکر به مطالب قبل بود</w:t>
      </w:r>
      <w:r w:rsidR="00B9126D" w:rsidRPr="003D4158">
        <w:rPr>
          <w:rFonts w:ascii="IRBadr" w:hAnsi="IRBadr" w:cs="IRBadr"/>
          <w:sz w:val="32"/>
          <w:szCs w:val="32"/>
          <w:rtl/>
        </w:rPr>
        <w:t xml:space="preserve"> این است که حاکمی به عنوان خدا وجود دارد و او م</w:t>
      </w:r>
      <w:r w:rsidR="000D29FC">
        <w:rPr>
          <w:rFonts w:ascii="IRBadr" w:hAnsi="IRBadr" w:cs="IRBadr" w:hint="cs"/>
          <w:sz w:val="32"/>
          <w:szCs w:val="32"/>
          <w:rtl/>
        </w:rPr>
        <w:t>َ</w:t>
      </w:r>
      <w:r w:rsidR="00B9126D" w:rsidRPr="003D4158">
        <w:rPr>
          <w:rFonts w:ascii="IRBadr" w:hAnsi="IRBadr" w:cs="IRBadr"/>
          <w:sz w:val="32"/>
          <w:szCs w:val="32"/>
          <w:rtl/>
        </w:rPr>
        <w:t xml:space="preserve">لک است؛ </w:t>
      </w:r>
      <w:r w:rsidRPr="003D4158">
        <w:rPr>
          <w:rFonts w:ascii="IRBadr" w:hAnsi="IRBadr" w:cs="IRBadr"/>
          <w:sz w:val="32"/>
          <w:szCs w:val="32"/>
          <w:rtl/>
        </w:rPr>
        <w:t>«</w:t>
      </w:r>
      <w:r w:rsidRPr="003D4158">
        <w:rPr>
          <w:rFonts w:ascii="IRBadr" w:hAnsi="IRBadr" w:cs="IRBadr"/>
          <w:sz w:val="32"/>
          <w:szCs w:val="32"/>
          <w:rtl/>
        </w:rPr>
        <w:t>لَهُ الْمُلْكُ وَ لَهُ الْحَمْد</w:t>
      </w:r>
      <w:r w:rsidRPr="003D4158">
        <w:rPr>
          <w:rFonts w:ascii="IRBadr" w:hAnsi="IRBadr" w:cs="IRBadr"/>
          <w:sz w:val="32"/>
          <w:szCs w:val="32"/>
          <w:rtl/>
        </w:rPr>
        <w:t xml:space="preserve">» و </w:t>
      </w:r>
      <w:r>
        <w:rPr>
          <w:rFonts w:ascii="IRBadr" w:hAnsi="IRBadr" w:cs="IRBadr"/>
          <w:sz w:val="32"/>
          <w:szCs w:val="32"/>
          <w:rtl/>
        </w:rPr>
        <w:t>«</w:t>
      </w:r>
      <w:r w:rsidRPr="003D4158">
        <w:rPr>
          <w:rFonts w:ascii="IRBadr" w:hAnsi="IRBadr" w:cs="IRBadr"/>
          <w:sz w:val="32"/>
          <w:szCs w:val="32"/>
          <w:rtl/>
        </w:rPr>
        <w:t>وَ رَبُّكَ يَخْلُقُ ما يَشاءُ وَ يَخْتارُ ما كانَ لَهُمُ الْخِيَرَةُ سُبْحانَ اللَّهِ وَ تَعالى‏ عَمَّا يُشْرِكُونَ»</w:t>
      </w:r>
      <w:r w:rsidRPr="003D4158">
        <w:rPr>
          <w:rStyle w:val="FootnoteReference"/>
          <w:rFonts w:ascii="IRBadr" w:hAnsi="IRBadr" w:cs="IRBadr"/>
          <w:sz w:val="32"/>
          <w:szCs w:val="32"/>
          <w:rtl/>
        </w:rPr>
        <w:footnoteReference w:id="21"/>
      </w:r>
      <w:r w:rsidRPr="003D4158">
        <w:rPr>
          <w:rFonts w:ascii="IRBadr" w:hAnsi="IRBadr" w:cs="IRBadr"/>
          <w:sz w:val="32"/>
          <w:szCs w:val="32"/>
          <w:rtl/>
        </w:rPr>
        <w:t xml:space="preserve"> است.</w:t>
      </w:r>
      <w:r w:rsidR="00B9126D" w:rsidRPr="003D4158">
        <w:rPr>
          <w:rFonts w:ascii="IRBadr" w:hAnsi="IRBadr" w:cs="IRBadr"/>
          <w:sz w:val="32"/>
          <w:szCs w:val="32"/>
          <w:rtl/>
        </w:rPr>
        <w:t xml:space="preserve"> مسئله حکومت در جامعه بشر تمام شده است و هیچ‌چیز</w:t>
      </w:r>
      <w:r w:rsidRPr="003D4158">
        <w:rPr>
          <w:rFonts w:ascii="IRBadr" w:hAnsi="IRBadr" w:cs="IRBadr"/>
          <w:sz w:val="32"/>
          <w:szCs w:val="32"/>
          <w:rtl/>
        </w:rPr>
        <w:t xml:space="preserve"> آن به </w:t>
      </w:r>
      <w:r w:rsidRPr="003D4158">
        <w:rPr>
          <w:rFonts w:ascii="IRBadr" w:hAnsi="IRBadr" w:cs="IRBadr"/>
          <w:sz w:val="32"/>
          <w:szCs w:val="32"/>
          <w:rtl/>
        </w:rPr>
        <w:lastRenderedPageBreak/>
        <w:t>مردم واگذار نشده است.</w:t>
      </w:r>
      <w:r w:rsidR="00B9126D" w:rsidRPr="003D4158">
        <w:rPr>
          <w:rFonts w:ascii="IRBadr" w:hAnsi="IRBadr" w:cs="IRBadr"/>
          <w:sz w:val="32"/>
          <w:szCs w:val="32"/>
          <w:rtl/>
        </w:rPr>
        <w:t xml:space="preserve"> بعد می‌فرماید: </w:t>
      </w:r>
      <w:r>
        <w:rPr>
          <w:rFonts w:ascii="IRBadr" w:hAnsi="IRBadr" w:cs="IRBadr"/>
          <w:sz w:val="32"/>
          <w:szCs w:val="32"/>
          <w:rtl/>
        </w:rPr>
        <w:t>«</w:t>
      </w:r>
      <w:r w:rsidRPr="003D4158">
        <w:rPr>
          <w:rFonts w:ascii="IRBadr" w:hAnsi="IRBadr" w:cs="IRBadr"/>
          <w:sz w:val="32"/>
          <w:szCs w:val="32"/>
          <w:rtl/>
        </w:rPr>
        <w:t>وَ</w:t>
      </w:r>
      <w:r w:rsidRPr="003D4158">
        <w:rPr>
          <w:rFonts w:ascii="IRBadr" w:hAnsi="IRBadr" w:cs="IRBadr"/>
          <w:sz w:val="32"/>
          <w:szCs w:val="32"/>
        </w:rPr>
        <w:t xml:space="preserve"> </w:t>
      </w:r>
      <w:r w:rsidRPr="003D4158">
        <w:rPr>
          <w:rFonts w:ascii="IRBadr" w:hAnsi="IRBadr" w:cs="IRBadr"/>
          <w:sz w:val="32"/>
          <w:szCs w:val="32"/>
          <w:rtl/>
        </w:rPr>
        <w:t>هُوَ</w:t>
      </w:r>
      <w:r w:rsidRPr="003D4158">
        <w:rPr>
          <w:rFonts w:ascii="IRBadr" w:hAnsi="IRBadr" w:cs="IRBadr"/>
          <w:sz w:val="32"/>
          <w:szCs w:val="32"/>
        </w:rPr>
        <w:t xml:space="preserve"> </w:t>
      </w:r>
      <w:r w:rsidRPr="003D4158">
        <w:rPr>
          <w:rFonts w:ascii="IRBadr" w:hAnsi="IRBadr" w:cs="IRBadr"/>
          <w:sz w:val="32"/>
          <w:szCs w:val="32"/>
          <w:rtl/>
        </w:rPr>
        <w:t>اللَّهُ</w:t>
      </w:r>
      <w:r w:rsidRPr="003D4158">
        <w:rPr>
          <w:rFonts w:ascii="IRBadr" w:hAnsi="IRBadr" w:cs="IRBadr"/>
          <w:sz w:val="32"/>
          <w:szCs w:val="32"/>
        </w:rPr>
        <w:t xml:space="preserve"> </w:t>
      </w:r>
      <w:r w:rsidRPr="003D4158">
        <w:rPr>
          <w:rFonts w:ascii="IRBadr" w:hAnsi="IRBadr" w:cs="IRBadr"/>
          <w:sz w:val="32"/>
          <w:szCs w:val="32"/>
          <w:rtl/>
        </w:rPr>
        <w:t>لا</w:t>
      </w:r>
      <w:r w:rsidRPr="003D4158">
        <w:rPr>
          <w:rFonts w:ascii="IRBadr" w:hAnsi="IRBadr" w:cs="IRBadr"/>
          <w:sz w:val="32"/>
          <w:szCs w:val="32"/>
        </w:rPr>
        <w:t xml:space="preserve"> </w:t>
      </w:r>
      <w:r w:rsidRPr="003D4158">
        <w:rPr>
          <w:rFonts w:ascii="IRBadr" w:hAnsi="IRBadr" w:cs="IRBadr"/>
          <w:sz w:val="32"/>
          <w:szCs w:val="32"/>
          <w:rtl/>
        </w:rPr>
        <w:t>إِلهَ</w:t>
      </w:r>
      <w:r w:rsidRPr="003D4158">
        <w:rPr>
          <w:rFonts w:ascii="IRBadr" w:hAnsi="IRBadr" w:cs="IRBadr"/>
          <w:sz w:val="32"/>
          <w:szCs w:val="32"/>
        </w:rPr>
        <w:t xml:space="preserve"> </w:t>
      </w:r>
      <w:r w:rsidRPr="003D4158">
        <w:rPr>
          <w:rFonts w:ascii="IRBadr" w:hAnsi="IRBadr" w:cs="IRBadr"/>
          <w:sz w:val="32"/>
          <w:szCs w:val="32"/>
          <w:rtl/>
        </w:rPr>
        <w:t>إِلاَّ</w:t>
      </w:r>
      <w:r w:rsidRPr="003D4158">
        <w:rPr>
          <w:rFonts w:ascii="IRBadr" w:hAnsi="IRBadr" w:cs="IRBadr"/>
          <w:sz w:val="32"/>
          <w:szCs w:val="32"/>
        </w:rPr>
        <w:t xml:space="preserve"> </w:t>
      </w:r>
      <w:r w:rsidRPr="003D4158">
        <w:rPr>
          <w:rFonts w:ascii="IRBadr" w:hAnsi="IRBadr" w:cs="IRBadr"/>
          <w:sz w:val="32"/>
          <w:szCs w:val="32"/>
          <w:rtl/>
        </w:rPr>
        <w:t>هُوَ</w:t>
      </w:r>
      <w:r w:rsidRPr="003D4158">
        <w:rPr>
          <w:rFonts w:ascii="IRBadr" w:hAnsi="IRBadr" w:cs="IRBadr"/>
          <w:sz w:val="32"/>
          <w:szCs w:val="32"/>
        </w:rPr>
        <w:t xml:space="preserve"> </w:t>
      </w:r>
      <w:r w:rsidRPr="003D4158">
        <w:rPr>
          <w:rFonts w:ascii="IRBadr" w:hAnsi="IRBadr" w:cs="IRBadr"/>
          <w:sz w:val="32"/>
          <w:szCs w:val="32"/>
          <w:rtl/>
        </w:rPr>
        <w:t>لَهُ</w:t>
      </w:r>
      <w:r w:rsidRPr="003D4158">
        <w:rPr>
          <w:rFonts w:ascii="IRBadr" w:hAnsi="IRBadr" w:cs="IRBadr"/>
          <w:sz w:val="32"/>
          <w:szCs w:val="32"/>
        </w:rPr>
        <w:t xml:space="preserve"> </w:t>
      </w:r>
      <w:r w:rsidRPr="003D4158">
        <w:rPr>
          <w:rFonts w:ascii="IRBadr" w:hAnsi="IRBadr" w:cs="IRBadr"/>
          <w:sz w:val="32"/>
          <w:szCs w:val="32"/>
          <w:rtl/>
        </w:rPr>
        <w:t>الْحَمْدُ</w:t>
      </w:r>
      <w:r w:rsidRPr="003D4158">
        <w:rPr>
          <w:rFonts w:ascii="IRBadr" w:hAnsi="IRBadr" w:cs="IRBadr"/>
          <w:sz w:val="32"/>
          <w:szCs w:val="32"/>
        </w:rPr>
        <w:t xml:space="preserve"> </w:t>
      </w:r>
      <w:r w:rsidRPr="003D4158">
        <w:rPr>
          <w:rFonts w:ascii="IRBadr" w:hAnsi="IRBadr" w:cs="IRBadr"/>
          <w:sz w:val="32"/>
          <w:szCs w:val="32"/>
          <w:rtl/>
        </w:rPr>
        <w:t>فِي</w:t>
      </w:r>
      <w:r w:rsidRPr="003D4158">
        <w:rPr>
          <w:rFonts w:ascii="IRBadr" w:hAnsi="IRBadr" w:cs="IRBadr"/>
          <w:sz w:val="32"/>
          <w:szCs w:val="32"/>
        </w:rPr>
        <w:t xml:space="preserve"> </w:t>
      </w:r>
      <w:r w:rsidRPr="003D4158">
        <w:rPr>
          <w:rFonts w:ascii="IRBadr" w:hAnsi="IRBadr" w:cs="IRBadr"/>
          <w:sz w:val="32"/>
          <w:szCs w:val="32"/>
          <w:rtl/>
        </w:rPr>
        <w:t>الْأُولى‏</w:t>
      </w:r>
      <w:r w:rsidRPr="003D4158">
        <w:rPr>
          <w:rFonts w:ascii="IRBadr" w:hAnsi="IRBadr" w:cs="IRBadr"/>
          <w:sz w:val="32"/>
          <w:szCs w:val="32"/>
        </w:rPr>
        <w:t xml:space="preserve"> </w:t>
      </w:r>
      <w:r w:rsidRPr="003D4158">
        <w:rPr>
          <w:rFonts w:ascii="IRBadr" w:hAnsi="IRBadr" w:cs="IRBadr"/>
          <w:sz w:val="32"/>
          <w:szCs w:val="32"/>
          <w:rtl/>
        </w:rPr>
        <w:t>وَ</w:t>
      </w:r>
      <w:r w:rsidRPr="003D4158">
        <w:rPr>
          <w:rFonts w:ascii="IRBadr" w:hAnsi="IRBadr" w:cs="IRBadr"/>
          <w:sz w:val="32"/>
          <w:szCs w:val="32"/>
        </w:rPr>
        <w:t xml:space="preserve"> </w:t>
      </w:r>
      <w:r w:rsidRPr="003D4158">
        <w:rPr>
          <w:rFonts w:ascii="IRBadr" w:hAnsi="IRBadr" w:cs="IRBadr"/>
          <w:sz w:val="32"/>
          <w:szCs w:val="32"/>
          <w:rtl/>
        </w:rPr>
        <w:t>الْآخِرَةِ</w:t>
      </w:r>
      <w:r w:rsidRPr="003D4158">
        <w:rPr>
          <w:rFonts w:ascii="IRBadr" w:hAnsi="IRBadr" w:cs="IRBadr"/>
          <w:sz w:val="32"/>
          <w:szCs w:val="32"/>
        </w:rPr>
        <w:t xml:space="preserve"> </w:t>
      </w:r>
      <w:r w:rsidRPr="003D4158">
        <w:rPr>
          <w:rFonts w:ascii="IRBadr" w:hAnsi="IRBadr" w:cs="IRBadr"/>
          <w:sz w:val="32"/>
          <w:szCs w:val="32"/>
          <w:rtl/>
        </w:rPr>
        <w:t>وَ</w:t>
      </w:r>
      <w:r w:rsidRPr="003D4158">
        <w:rPr>
          <w:rFonts w:ascii="IRBadr" w:hAnsi="IRBadr" w:cs="IRBadr"/>
          <w:sz w:val="32"/>
          <w:szCs w:val="32"/>
        </w:rPr>
        <w:t xml:space="preserve"> </w:t>
      </w:r>
      <w:r w:rsidRPr="003D4158">
        <w:rPr>
          <w:rFonts w:ascii="IRBadr" w:hAnsi="IRBadr" w:cs="IRBadr"/>
          <w:sz w:val="32"/>
          <w:szCs w:val="32"/>
          <w:rtl/>
        </w:rPr>
        <w:t>لَهُ</w:t>
      </w:r>
      <w:r w:rsidRPr="003D4158">
        <w:rPr>
          <w:rFonts w:ascii="IRBadr" w:hAnsi="IRBadr" w:cs="IRBadr"/>
          <w:sz w:val="32"/>
          <w:szCs w:val="32"/>
        </w:rPr>
        <w:t xml:space="preserve"> </w:t>
      </w:r>
      <w:r w:rsidRPr="003D4158">
        <w:rPr>
          <w:rFonts w:ascii="IRBadr" w:hAnsi="IRBadr" w:cs="IRBadr"/>
          <w:sz w:val="32"/>
          <w:szCs w:val="32"/>
          <w:rtl/>
        </w:rPr>
        <w:t>الْحُكْمُ</w:t>
      </w:r>
      <w:r w:rsidRPr="003D4158">
        <w:rPr>
          <w:rFonts w:ascii="IRBadr" w:hAnsi="IRBadr" w:cs="IRBadr"/>
          <w:sz w:val="32"/>
          <w:szCs w:val="32"/>
        </w:rPr>
        <w:t xml:space="preserve"> </w:t>
      </w:r>
      <w:r w:rsidRPr="003D4158">
        <w:rPr>
          <w:rFonts w:ascii="IRBadr" w:hAnsi="IRBadr" w:cs="IRBadr"/>
          <w:sz w:val="32"/>
          <w:szCs w:val="32"/>
          <w:rtl/>
        </w:rPr>
        <w:t>وَ</w:t>
      </w:r>
      <w:r w:rsidRPr="003D4158">
        <w:rPr>
          <w:rFonts w:ascii="IRBadr" w:hAnsi="IRBadr" w:cs="IRBadr"/>
          <w:sz w:val="32"/>
          <w:szCs w:val="32"/>
        </w:rPr>
        <w:t xml:space="preserve"> </w:t>
      </w:r>
      <w:r w:rsidRPr="003D4158">
        <w:rPr>
          <w:rFonts w:ascii="IRBadr" w:hAnsi="IRBadr" w:cs="IRBadr"/>
          <w:sz w:val="32"/>
          <w:szCs w:val="32"/>
          <w:rtl/>
        </w:rPr>
        <w:t>إِلَيْهِ</w:t>
      </w:r>
      <w:r w:rsidRPr="003D4158">
        <w:rPr>
          <w:rFonts w:ascii="IRBadr" w:hAnsi="IRBadr" w:cs="IRBadr"/>
          <w:sz w:val="32"/>
          <w:szCs w:val="32"/>
        </w:rPr>
        <w:t xml:space="preserve"> </w:t>
      </w:r>
      <w:r w:rsidRPr="003D4158">
        <w:rPr>
          <w:rFonts w:ascii="IRBadr" w:hAnsi="IRBadr" w:cs="IRBadr"/>
          <w:sz w:val="32"/>
          <w:szCs w:val="32"/>
          <w:rtl/>
        </w:rPr>
        <w:t>تُرْجَعُونَ»</w:t>
      </w:r>
      <w:r w:rsidRPr="003D4158">
        <w:rPr>
          <w:rStyle w:val="FootnoteReference"/>
          <w:rFonts w:ascii="IRBadr" w:hAnsi="IRBadr" w:cs="IRBadr"/>
          <w:sz w:val="32"/>
          <w:szCs w:val="32"/>
          <w:rtl/>
        </w:rPr>
        <w:footnoteReference w:id="22"/>
      </w:r>
      <w:r w:rsidRPr="003D4158">
        <w:rPr>
          <w:rFonts w:ascii="IRBadr" w:hAnsi="IRBadr" w:cs="IRBadr"/>
          <w:sz w:val="32"/>
          <w:szCs w:val="32"/>
          <w:rtl/>
        </w:rPr>
        <w:t xml:space="preserve">. </w:t>
      </w:r>
      <w:r w:rsidR="00B9126D" w:rsidRPr="003D4158">
        <w:rPr>
          <w:rFonts w:ascii="IRBadr" w:hAnsi="IRBadr" w:cs="IRBadr"/>
          <w:sz w:val="32"/>
          <w:szCs w:val="32"/>
          <w:rtl/>
        </w:rPr>
        <w:t>حالا که حاکم هست، مردم در برابر حاکم دو مسئولیت دارند؛ یکی مس</w:t>
      </w:r>
      <w:r w:rsidRPr="003D4158">
        <w:rPr>
          <w:rFonts w:ascii="IRBadr" w:hAnsi="IRBadr" w:cs="IRBadr"/>
          <w:sz w:val="32"/>
          <w:szCs w:val="32"/>
          <w:rtl/>
        </w:rPr>
        <w:t>ئولیت اطاعت و دیگری مسئولیت نصرت.</w:t>
      </w:r>
      <w:r w:rsidR="00B9126D" w:rsidRPr="003D4158">
        <w:rPr>
          <w:rFonts w:ascii="IRBadr" w:hAnsi="IRBadr" w:cs="IRBadr"/>
          <w:sz w:val="32"/>
          <w:szCs w:val="32"/>
          <w:rtl/>
        </w:rPr>
        <w:t xml:space="preserve"> فرمان او را اطاعت کنند و </w:t>
      </w:r>
      <w:r w:rsidRPr="003D4158">
        <w:rPr>
          <w:rFonts w:ascii="IRBadr" w:hAnsi="IRBadr" w:cs="IRBadr"/>
          <w:sz w:val="32"/>
          <w:szCs w:val="32"/>
          <w:rtl/>
        </w:rPr>
        <w:t>او را</w:t>
      </w:r>
      <w:r w:rsidR="00B9126D" w:rsidRPr="003D4158">
        <w:rPr>
          <w:rFonts w:ascii="IRBadr" w:hAnsi="IRBadr" w:cs="IRBadr"/>
          <w:sz w:val="32"/>
          <w:szCs w:val="32"/>
          <w:rtl/>
        </w:rPr>
        <w:t xml:space="preserve"> در برقراری </w:t>
      </w:r>
      <w:r w:rsidRPr="003D4158">
        <w:rPr>
          <w:rFonts w:ascii="IRBadr" w:hAnsi="IRBadr" w:cs="IRBadr"/>
          <w:sz w:val="32"/>
          <w:szCs w:val="32"/>
          <w:rtl/>
        </w:rPr>
        <w:t xml:space="preserve">دین خدا و </w:t>
      </w:r>
      <w:r w:rsidR="00B9126D" w:rsidRPr="003D4158">
        <w:rPr>
          <w:rFonts w:ascii="IRBadr" w:hAnsi="IRBadr" w:cs="IRBadr"/>
          <w:sz w:val="32"/>
          <w:szCs w:val="32"/>
          <w:rtl/>
        </w:rPr>
        <w:t>حکم خدا بر زمین یاری کن</w:t>
      </w:r>
      <w:r w:rsidR="000D29FC">
        <w:rPr>
          <w:rFonts w:ascii="IRBadr" w:hAnsi="IRBadr" w:cs="IRBadr" w:hint="cs"/>
          <w:sz w:val="32"/>
          <w:szCs w:val="32"/>
          <w:rtl/>
        </w:rPr>
        <w:t>ن</w:t>
      </w:r>
      <w:r w:rsidR="00B9126D" w:rsidRPr="003D4158">
        <w:rPr>
          <w:rFonts w:ascii="IRBadr" w:hAnsi="IRBadr" w:cs="IRBadr"/>
          <w:sz w:val="32"/>
          <w:szCs w:val="32"/>
          <w:rtl/>
        </w:rPr>
        <w:t>د</w:t>
      </w:r>
      <w:r w:rsidR="000D29FC">
        <w:rPr>
          <w:rFonts w:ascii="IRBadr" w:hAnsi="IRBadr" w:cs="IRBadr" w:hint="cs"/>
          <w:sz w:val="32"/>
          <w:szCs w:val="32"/>
          <w:rtl/>
        </w:rPr>
        <w:t>.</w:t>
      </w:r>
      <w:r w:rsidR="00B9126D" w:rsidRPr="003D4158">
        <w:rPr>
          <w:rFonts w:ascii="IRBadr" w:hAnsi="IRBadr" w:cs="IRBadr"/>
          <w:sz w:val="32"/>
          <w:szCs w:val="32"/>
          <w:rtl/>
        </w:rPr>
        <w:t xml:space="preserve"> به دلیل اینکه خدا بنا ندارد بر اساس جبر </w:t>
      </w:r>
      <w:r w:rsidR="000D29FC">
        <w:rPr>
          <w:rFonts w:ascii="IRBadr" w:hAnsi="IRBadr" w:cs="IRBadr"/>
          <w:sz w:val="32"/>
          <w:szCs w:val="32"/>
          <w:rtl/>
        </w:rPr>
        <w:t xml:space="preserve">حکم </w:t>
      </w:r>
      <w:r w:rsidR="000D29FC">
        <w:rPr>
          <w:rFonts w:ascii="IRBadr" w:hAnsi="IRBadr" w:cs="IRBadr" w:hint="cs"/>
          <w:sz w:val="32"/>
          <w:szCs w:val="32"/>
          <w:rtl/>
        </w:rPr>
        <w:t>خود</w:t>
      </w:r>
      <w:r w:rsidRPr="003D4158">
        <w:rPr>
          <w:rFonts w:ascii="IRBadr" w:hAnsi="IRBadr" w:cs="IRBadr"/>
          <w:sz w:val="32"/>
          <w:szCs w:val="32"/>
          <w:rtl/>
        </w:rPr>
        <w:t xml:space="preserve"> را بر زمین جاری کند بلکه براساس این میثاق</w:t>
      </w:r>
      <w:r w:rsidR="000D29FC">
        <w:rPr>
          <w:rFonts w:ascii="IRBadr" w:hAnsi="IRBadr" w:cs="IRBadr" w:hint="cs"/>
          <w:sz w:val="32"/>
          <w:szCs w:val="32"/>
          <w:rtl/>
        </w:rPr>
        <w:t>،</w:t>
      </w:r>
      <w:r w:rsidRPr="003D4158">
        <w:rPr>
          <w:rFonts w:ascii="IRBadr" w:hAnsi="IRBadr" w:cs="IRBadr"/>
          <w:sz w:val="32"/>
          <w:szCs w:val="32"/>
          <w:rtl/>
        </w:rPr>
        <w:t xml:space="preserve"> حکومت خود را پیاده می‌کند، مردم </w:t>
      </w:r>
      <w:r w:rsidR="000D29FC">
        <w:rPr>
          <w:rFonts w:ascii="IRBadr" w:hAnsi="IRBadr" w:cs="IRBadr" w:hint="cs"/>
          <w:sz w:val="32"/>
          <w:szCs w:val="32"/>
          <w:rtl/>
        </w:rPr>
        <w:t xml:space="preserve">هم </w:t>
      </w:r>
      <w:r w:rsidRPr="003D4158">
        <w:rPr>
          <w:rFonts w:ascii="IRBadr" w:hAnsi="IRBadr" w:cs="IRBadr"/>
          <w:sz w:val="32"/>
          <w:szCs w:val="32"/>
          <w:rtl/>
        </w:rPr>
        <w:t xml:space="preserve">متعهد هستند با این خدایی </w:t>
      </w:r>
      <w:r w:rsidR="000D29FC">
        <w:rPr>
          <w:rFonts w:ascii="IRBadr" w:hAnsi="IRBadr" w:cs="IRBadr"/>
          <w:sz w:val="32"/>
          <w:szCs w:val="32"/>
          <w:rtl/>
        </w:rPr>
        <w:t>که ‌آن‌ها را آفرید و حق اطاعت ب</w:t>
      </w:r>
      <w:r w:rsidR="000D29FC">
        <w:rPr>
          <w:rFonts w:ascii="IRBadr" w:hAnsi="IRBadr" w:cs="IRBadr" w:hint="cs"/>
          <w:sz w:val="32"/>
          <w:szCs w:val="32"/>
          <w:rtl/>
        </w:rPr>
        <w:t>ر</w:t>
      </w:r>
      <w:r w:rsidR="000D29FC">
        <w:rPr>
          <w:rFonts w:ascii="IRBadr" w:hAnsi="IRBadr" w:cs="IRBadr"/>
          <w:sz w:val="32"/>
          <w:szCs w:val="32"/>
          <w:rtl/>
        </w:rPr>
        <w:t xml:space="preserve"> گردن آن‌ها دارد</w:t>
      </w:r>
      <w:r w:rsidR="000D29FC">
        <w:rPr>
          <w:rFonts w:ascii="IRBadr" w:hAnsi="IRBadr" w:cs="IRBadr" w:hint="cs"/>
          <w:sz w:val="32"/>
          <w:szCs w:val="32"/>
          <w:rtl/>
        </w:rPr>
        <w:t xml:space="preserve"> </w:t>
      </w:r>
      <w:r w:rsidRPr="003D4158">
        <w:rPr>
          <w:rFonts w:ascii="IRBadr" w:hAnsi="IRBadr" w:cs="IRBadr"/>
          <w:sz w:val="32"/>
          <w:szCs w:val="32"/>
          <w:rtl/>
        </w:rPr>
        <w:t>یاری کنند.</w:t>
      </w:r>
    </w:p>
    <w:p w:rsidR="009657C3" w:rsidRPr="003D4158" w:rsidRDefault="00B9126D" w:rsidP="003D4158">
      <w:pPr>
        <w:spacing w:before="100" w:beforeAutospacing="1" w:after="100" w:afterAutospacing="1" w:line="276" w:lineRule="auto"/>
        <w:ind w:firstLine="284"/>
        <w:jc w:val="lowKashida"/>
        <w:rPr>
          <w:rFonts w:ascii="IRBadr" w:hAnsi="IRBadr" w:cs="IRBadr"/>
          <w:sz w:val="32"/>
          <w:szCs w:val="32"/>
        </w:rPr>
      </w:pPr>
      <w:r w:rsidRPr="003D4158">
        <w:rPr>
          <w:rFonts w:ascii="IRBadr" w:hAnsi="IRBadr" w:cs="IRBadr"/>
          <w:sz w:val="32"/>
          <w:szCs w:val="32"/>
          <w:rtl/>
        </w:rPr>
        <w:t>وصلی الله علی محمد و آله و سلم</w:t>
      </w:r>
    </w:p>
    <w:sectPr w:rsidR="009657C3" w:rsidRPr="003D4158" w:rsidSect="004300F4">
      <w:head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6FA" w:rsidRDefault="004476FA" w:rsidP="004665D4">
      <w:pPr>
        <w:spacing w:after="0" w:line="240" w:lineRule="auto"/>
      </w:pPr>
      <w:r>
        <w:separator/>
      </w:r>
    </w:p>
  </w:endnote>
  <w:endnote w:type="continuationSeparator" w:id="0">
    <w:p w:rsidR="004476FA" w:rsidRDefault="004476FA" w:rsidP="00466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Shokraneh-94 arabic">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6FA" w:rsidRDefault="004476FA" w:rsidP="004665D4">
      <w:pPr>
        <w:spacing w:after="0" w:line="240" w:lineRule="auto"/>
      </w:pPr>
      <w:r>
        <w:separator/>
      </w:r>
    </w:p>
  </w:footnote>
  <w:footnote w:type="continuationSeparator" w:id="0">
    <w:p w:rsidR="004476FA" w:rsidRDefault="004476FA" w:rsidP="004665D4">
      <w:pPr>
        <w:spacing w:after="0" w:line="240" w:lineRule="auto"/>
      </w:pPr>
      <w:r>
        <w:continuationSeparator/>
      </w:r>
    </w:p>
  </w:footnote>
  <w:footnote w:id="1">
    <w:p w:rsidR="001C2C4C" w:rsidRPr="003D4158" w:rsidRDefault="001C2C4C" w:rsidP="003D4158">
      <w:pPr>
        <w:pStyle w:val="FootnoteText"/>
        <w:jc w:val="lowKashida"/>
        <w:rPr>
          <w:rFonts w:ascii="IRBadr" w:hAnsi="IRBadr" w:cs="IRBadr"/>
          <w:sz w:val="24"/>
          <w:szCs w:val="24"/>
        </w:rPr>
      </w:pPr>
      <w:r w:rsidRPr="003D4158">
        <w:rPr>
          <w:rStyle w:val="FootnoteReference"/>
          <w:rFonts w:ascii="IRBadr" w:hAnsi="IRBadr" w:cs="IRBadr"/>
          <w:sz w:val="24"/>
          <w:szCs w:val="24"/>
          <w:vertAlign w:val="baseline"/>
        </w:rPr>
        <w:footnoteRef/>
      </w:r>
      <w:r w:rsidRPr="003D4158">
        <w:rPr>
          <w:rFonts w:ascii="IRBadr" w:hAnsi="IRBadr" w:cs="IRBadr"/>
          <w:sz w:val="24"/>
          <w:szCs w:val="24"/>
          <w:rtl/>
        </w:rPr>
        <w:t>. ص:</w:t>
      </w:r>
      <w:r w:rsidR="003D4158">
        <w:rPr>
          <w:rFonts w:ascii="IRBadr" w:hAnsi="IRBadr" w:cs="IRBadr"/>
          <w:sz w:val="24"/>
          <w:szCs w:val="24"/>
          <w:rtl/>
        </w:rPr>
        <w:t xml:space="preserve"> </w:t>
      </w:r>
      <w:r w:rsidRPr="003D4158">
        <w:rPr>
          <w:rFonts w:ascii="IRBadr" w:hAnsi="IRBadr" w:cs="IRBadr"/>
          <w:sz w:val="24"/>
          <w:szCs w:val="24"/>
          <w:rtl/>
        </w:rPr>
        <w:t>26 يا داوُدُ إِنَّا جَعَلْناكَ خَليفَةً فِي الْأَرْضِ فَاحْكُمْ بَيْنَ النَّاسِ بِالْحَقِّ وَ لا تَتَّبِعِ الْهَوى‏ فَيُضِلَّكَ عَنْ سَبيلِ اللَّهِ إِنَّ الَّذينَ يَضِلُّونَ عَنْ سَبيلِ اللَّهِ لَهُمْ عَذابٌ شَديدٌ بِما نَسُوا يَوْمَ الْحِسابِ</w:t>
      </w:r>
    </w:p>
  </w:footnote>
  <w:footnote w:id="2">
    <w:p w:rsidR="001C2C4C" w:rsidRPr="003D4158" w:rsidRDefault="001C2C4C" w:rsidP="003D4158">
      <w:pPr>
        <w:pStyle w:val="FootnoteText"/>
        <w:jc w:val="lowKashida"/>
        <w:rPr>
          <w:rFonts w:ascii="IRBadr" w:hAnsi="IRBadr" w:cs="IRBadr"/>
          <w:sz w:val="24"/>
          <w:szCs w:val="24"/>
        </w:rPr>
      </w:pPr>
      <w:r w:rsidRPr="003D4158">
        <w:rPr>
          <w:rStyle w:val="FootnoteReference"/>
          <w:rFonts w:ascii="IRBadr" w:hAnsi="IRBadr" w:cs="IRBadr"/>
          <w:sz w:val="24"/>
          <w:szCs w:val="24"/>
          <w:vertAlign w:val="baseline"/>
        </w:rPr>
        <w:footnoteRef/>
      </w:r>
      <w:r w:rsidRPr="003D4158">
        <w:rPr>
          <w:rFonts w:ascii="IRBadr" w:hAnsi="IRBadr" w:cs="IRBadr"/>
          <w:sz w:val="24"/>
          <w:szCs w:val="24"/>
          <w:rtl/>
        </w:rPr>
        <w:t xml:space="preserve">. </w:t>
      </w:r>
      <w:r w:rsidR="003D4158">
        <w:rPr>
          <w:rFonts w:ascii="IRBadr" w:hAnsi="IRBadr" w:cs="IRBadr"/>
          <w:sz w:val="24"/>
          <w:szCs w:val="24"/>
          <w:rtl/>
        </w:rPr>
        <w:t>الأمالي (</w:t>
      </w:r>
      <w:r w:rsidRPr="003D4158">
        <w:rPr>
          <w:rFonts w:ascii="IRBadr" w:hAnsi="IRBadr" w:cs="IRBadr"/>
          <w:sz w:val="24"/>
          <w:szCs w:val="24"/>
          <w:rtl/>
        </w:rPr>
        <w:t>للصدوق)، النص، ص: 415</w:t>
      </w:r>
    </w:p>
  </w:footnote>
  <w:footnote w:id="3">
    <w:p w:rsidR="001C2C4C" w:rsidRPr="003D4158" w:rsidRDefault="001C2C4C" w:rsidP="003D4158">
      <w:pPr>
        <w:pStyle w:val="FootnoteText"/>
        <w:jc w:val="lowKashida"/>
        <w:rPr>
          <w:rFonts w:ascii="IRBadr" w:hAnsi="IRBadr" w:cs="IRBadr"/>
          <w:sz w:val="24"/>
          <w:szCs w:val="24"/>
        </w:rPr>
      </w:pPr>
      <w:r w:rsidRPr="003D4158">
        <w:rPr>
          <w:rStyle w:val="FootnoteReference"/>
          <w:rFonts w:ascii="IRBadr" w:hAnsi="IRBadr" w:cs="IRBadr"/>
          <w:sz w:val="24"/>
          <w:szCs w:val="24"/>
          <w:vertAlign w:val="baseline"/>
        </w:rPr>
        <w:footnoteRef/>
      </w:r>
      <w:r w:rsidRPr="003D4158">
        <w:rPr>
          <w:rFonts w:ascii="IRBadr" w:hAnsi="IRBadr" w:cs="IRBadr"/>
          <w:sz w:val="24"/>
          <w:szCs w:val="24"/>
          <w:rtl/>
        </w:rPr>
        <w:t>. النساء:</w:t>
      </w:r>
      <w:r w:rsidR="003D4158">
        <w:rPr>
          <w:rFonts w:ascii="IRBadr" w:hAnsi="IRBadr" w:cs="IRBadr"/>
          <w:sz w:val="24"/>
          <w:szCs w:val="24"/>
          <w:rtl/>
        </w:rPr>
        <w:t xml:space="preserve"> </w:t>
      </w:r>
      <w:r w:rsidRPr="003D4158">
        <w:rPr>
          <w:rFonts w:ascii="IRBadr" w:hAnsi="IRBadr" w:cs="IRBadr"/>
          <w:sz w:val="24"/>
          <w:szCs w:val="24"/>
          <w:rtl/>
        </w:rPr>
        <w:t>43 يا أَيُّهَا الَّذينَ آمَنُوا لا تَقْرَبُوا الصَّلاةَ وَ أَنْتُمْ سُكارى‏ حَتَّى تَعْلَمُوا ما تَقُولُونَ وَ لا جُنُباً إِلاَّ عابِري سَبيلٍ حَتَّى‏ تَغْتَسِلُوا وَ إِنْ كُنْتُمْ مَرْضى‏ أَوْ عَلى‏ سَفَرٍ أَوْ جاءَ أَحَدٌ مِنْكُمْ مِنَ الْغائِطِ أَوْ لامَسْتُمُ النِّساءَ فَلَمْ تَجِدُوا ماءً فَتَيَمَّمُوا صَعيداً طَيِّباً فَامْسَحُوا بِوُجُوهِكُمْ وَ أَيْديكُمْ إِنَّ اللَّهَ كانَ عَفُوًّا غَفُوراً</w:t>
      </w:r>
    </w:p>
  </w:footnote>
  <w:footnote w:id="4">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الحشر: 23</w:t>
      </w:r>
    </w:p>
  </w:footnote>
  <w:footnote w:id="5">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465BFF"/>
          <w:rtl/>
        </w:rPr>
        <w:t>دعاء آخر في السحر - إقبال الأعمال (ط - القديمة)، ج‏1، ص: 82</w:t>
      </w:r>
    </w:p>
  </w:footnote>
  <w:footnote w:id="6">
    <w:p w:rsidR="001C2C4C" w:rsidRPr="003D4158" w:rsidRDefault="001C2C4C" w:rsidP="003D4158">
      <w:pPr>
        <w:pStyle w:val="FootnoteText"/>
        <w:jc w:val="lowKashida"/>
        <w:rPr>
          <w:rFonts w:ascii="IRBadr" w:hAnsi="IRBadr" w:cs="IRBadr"/>
          <w:sz w:val="24"/>
          <w:szCs w:val="24"/>
        </w:rPr>
      </w:pPr>
      <w:r w:rsidRPr="003D4158">
        <w:rPr>
          <w:rStyle w:val="FootnoteReference"/>
          <w:rFonts w:ascii="IRBadr" w:hAnsi="IRBadr" w:cs="IRBadr"/>
          <w:sz w:val="24"/>
          <w:szCs w:val="24"/>
          <w:vertAlign w:val="baseline"/>
        </w:rPr>
        <w:footnoteRef/>
      </w:r>
      <w:r w:rsidRPr="003D4158">
        <w:rPr>
          <w:rFonts w:ascii="IRBadr" w:hAnsi="IRBadr" w:cs="IRBadr"/>
          <w:sz w:val="24"/>
          <w:szCs w:val="24"/>
          <w:rtl/>
        </w:rPr>
        <w:t>. الأعراف:</w:t>
      </w:r>
      <w:r w:rsidR="003D4158">
        <w:rPr>
          <w:rFonts w:ascii="IRBadr" w:hAnsi="IRBadr" w:cs="IRBadr"/>
          <w:sz w:val="24"/>
          <w:szCs w:val="24"/>
          <w:rtl/>
        </w:rPr>
        <w:t xml:space="preserve"> </w:t>
      </w:r>
      <w:r w:rsidRPr="003D4158">
        <w:rPr>
          <w:rFonts w:ascii="IRBadr" w:hAnsi="IRBadr" w:cs="IRBadr"/>
          <w:sz w:val="24"/>
          <w:szCs w:val="24"/>
          <w:rtl/>
        </w:rPr>
        <w:t>54 إِنَّ رَبَّكُمُ اللَّهُ الَّذي خَلَقَ السَّماواتِ وَ الْأَرْضَ في‏ سِتَّةِ أَيَّامٍ ثُمَّ اسْتَوى‏ عَلَى الْعَرْشِ يُغْشِي اللَّيْلَ النَّهارَ يَطْلُبُهُ حَثيثاً وَ الشَّمْسَ وَ الْقَمَرَ وَ النُّجُومَ مُسَخَّراتٍ بِأَمْرِهِ أَلا لَهُ الْخَلْقُ وَ الْأَمْرُ تَبارَكَ اللَّهُ رَبُّ الْعالَمينَ</w:t>
      </w:r>
    </w:p>
  </w:footnote>
  <w:footnote w:id="7">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التكوير: 21</w:t>
      </w:r>
    </w:p>
  </w:footnote>
  <w:footnote w:id="8">
    <w:p w:rsidR="001C2C4C" w:rsidRPr="003D4158" w:rsidRDefault="001C2C4C" w:rsidP="003D4158">
      <w:pPr>
        <w:pStyle w:val="FootnoteText"/>
        <w:jc w:val="lowKashida"/>
        <w:rPr>
          <w:rFonts w:ascii="IRBadr" w:hAnsi="IRBadr" w:cs="IRBadr"/>
          <w:sz w:val="24"/>
          <w:szCs w:val="24"/>
        </w:rPr>
      </w:pPr>
      <w:r w:rsidRPr="003D4158">
        <w:rPr>
          <w:rStyle w:val="FootnoteReference"/>
          <w:rFonts w:ascii="IRBadr" w:hAnsi="IRBadr" w:cs="IRBadr"/>
          <w:sz w:val="24"/>
          <w:szCs w:val="24"/>
          <w:vertAlign w:val="baseline"/>
        </w:rPr>
        <w:footnoteRef/>
      </w:r>
      <w:r w:rsidRPr="003D4158">
        <w:rPr>
          <w:rFonts w:ascii="IRBadr" w:hAnsi="IRBadr" w:cs="IRBadr"/>
          <w:sz w:val="24"/>
          <w:szCs w:val="24"/>
          <w:rtl/>
        </w:rPr>
        <w:t xml:space="preserve">. </w:t>
      </w:r>
      <w:r w:rsidRPr="003D4158">
        <w:rPr>
          <w:rFonts w:ascii="IRBadr" w:hAnsi="IRBadr" w:cs="IRBadr"/>
          <w:color w:val="000000" w:themeColor="text1"/>
          <w:sz w:val="24"/>
          <w:szCs w:val="24"/>
          <w:rtl/>
        </w:rPr>
        <w:t>الصافات: 164 الی 166</w:t>
      </w:r>
    </w:p>
  </w:footnote>
  <w:footnote w:id="9">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الأنعام: 9</w:t>
      </w:r>
    </w:p>
  </w:footnote>
  <w:footnote w:id="10">
    <w:p w:rsidR="001C2C4C" w:rsidRPr="003D4158" w:rsidRDefault="001C2C4C" w:rsidP="003D4158">
      <w:pPr>
        <w:pStyle w:val="FootnoteText"/>
        <w:jc w:val="lowKashida"/>
        <w:rPr>
          <w:rFonts w:ascii="IRBadr" w:hAnsi="IRBadr" w:cs="IRBadr"/>
          <w:sz w:val="24"/>
          <w:szCs w:val="24"/>
        </w:rPr>
      </w:pPr>
      <w:r w:rsidRPr="003D4158">
        <w:rPr>
          <w:rStyle w:val="FootnoteReference"/>
          <w:rFonts w:ascii="IRBadr" w:hAnsi="IRBadr" w:cs="IRBadr"/>
          <w:sz w:val="24"/>
          <w:szCs w:val="24"/>
          <w:vertAlign w:val="baseline"/>
        </w:rPr>
        <w:footnoteRef/>
      </w:r>
      <w:r w:rsidRPr="003D4158">
        <w:rPr>
          <w:rFonts w:ascii="IRBadr" w:hAnsi="IRBadr" w:cs="IRBadr"/>
          <w:sz w:val="24"/>
          <w:szCs w:val="24"/>
          <w:rtl/>
        </w:rPr>
        <w:t>. البقرة:</w:t>
      </w:r>
      <w:r w:rsidR="003D4158">
        <w:rPr>
          <w:rFonts w:ascii="IRBadr" w:hAnsi="IRBadr" w:cs="IRBadr"/>
          <w:sz w:val="24"/>
          <w:szCs w:val="24"/>
          <w:rtl/>
        </w:rPr>
        <w:t xml:space="preserve"> </w:t>
      </w:r>
      <w:r w:rsidRPr="003D4158">
        <w:rPr>
          <w:rFonts w:ascii="IRBadr" w:hAnsi="IRBadr" w:cs="IRBadr"/>
          <w:sz w:val="24"/>
          <w:szCs w:val="24"/>
          <w:rtl/>
        </w:rPr>
        <w:t>30 وَ إِذْ قالَ رَبُّكَ لِلْمَلائِكَةِ إِنِّي جاعِلٌ فِي الْأَرْضِ خَليفَةً قالُوا أَ تَجْعَلُ فيها مَنْ يُفْسِدُ فيها وَ يَسْفِكُ الدِّماءَ وَ نَحْنُ نُسَبِّحُ بِحَمْدِكَ وَ نُقَدِّسُ لَكَ قالَ إِنِّي أَعْلَمُ ما لا تَعْلَمُونَ</w:t>
      </w:r>
    </w:p>
  </w:footnote>
  <w:footnote w:id="11">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آل‏عمران: 81</w:t>
      </w:r>
    </w:p>
  </w:footnote>
  <w:footnote w:id="12">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الأعراف: 172</w:t>
      </w:r>
    </w:p>
  </w:footnote>
  <w:footnote w:id="13">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المائدة: 7</w:t>
      </w:r>
    </w:p>
  </w:footnote>
  <w:footnote w:id="14">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آل‏عمران: 59</w:t>
      </w:r>
    </w:p>
  </w:footnote>
  <w:footnote w:id="15">
    <w:p w:rsidR="001C2C4C" w:rsidRPr="003D4158" w:rsidRDefault="001C2C4C" w:rsidP="003D4158">
      <w:pPr>
        <w:pStyle w:val="FootnoteText"/>
        <w:jc w:val="lowKashida"/>
        <w:rPr>
          <w:rFonts w:ascii="IRBadr" w:hAnsi="IRBadr" w:cs="IRBadr"/>
          <w:sz w:val="24"/>
          <w:szCs w:val="24"/>
        </w:rPr>
      </w:pPr>
      <w:r w:rsidRPr="003D4158">
        <w:rPr>
          <w:rStyle w:val="FootnoteReference"/>
          <w:rFonts w:ascii="IRBadr" w:hAnsi="IRBadr" w:cs="IRBadr"/>
          <w:sz w:val="24"/>
          <w:szCs w:val="24"/>
          <w:vertAlign w:val="baseline"/>
        </w:rPr>
        <w:footnoteRef/>
      </w:r>
      <w:r w:rsidRPr="003D4158">
        <w:rPr>
          <w:rFonts w:ascii="IRBadr" w:hAnsi="IRBadr" w:cs="IRBadr"/>
          <w:sz w:val="24"/>
          <w:szCs w:val="24"/>
          <w:rtl/>
        </w:rPr>
        <w:t>. البقرة:</w:t>
      </w:r>
      <w:r w:rsidR="003D4158">
        <w:rPr>
          <w:rFonts w:ascii="IRBadr" w:hAnsi="IRBadr" w:cs="IRBadr"/>
          <w:sz w:val="24"/>
          <w:szCs w:val="24"/>
          <w:rtl/>
        </w:rPr>
        <w:t xml:space="preserve"> </w:t>
      </w:r>
      <w:r w:rsidRPr="003D4158">
        <w:rPr>
          <w:rFonts w:ascii="IRBadr" w:hAnsi="IRBadr" w:cs="IRBadr"/>
          <w:sz w:val="24"/>
          <w:szCs w:val="24"/>
          <w:rtl/>
        </w:rPr>
        <w:t>256 لا إِكْراهَ فِي الدِّينِ قَدْ تَبَيَّنَ الرُّشْدُ مِنَ الْغَيِّ فَمَنْ يَكْفُرْ بِالطَّاغُوتِ وَ يُؤْمِنْ بِاللَّهِ فقد استَمْسَكَ بِالْعُرْوَةِ الْوُثْقى‏ لاَ انْفِصامَ لَها وَ اللَّهُ سَميعٌ عَليمٌ</w:t>
      </w:r>
    </w:p>
  </w:footnote>
  <w:footnote w:id="16">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يونس: 99</w:t>
      </w:r>
    </w:p>
  </w:footnote>
  <w:footnote w:id="17">
    <w:p w:rsidR="001C2C4C" w:rsidRPr="003D4158" w:rsidRDefault="001C2C4C"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النحل: 73</w:t>
      </w:r>
    </w:p>
  </w:footnote>
  <w:footnote w:id="18">
    <w:p w:rsidR="003D4158" w:rsidRPr="003D4158" w:rsidRDefault="003D4158"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النور: 54</w:t>
      </w:r>
    </w:p>
  </w:footnote>
  <w:footnote w:id="19">
    <w:p w:rsidR="003D4158" w:rsidRPr="003D4158" w:rsidRDefault="003D4158"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الشعراء: 107</w:t>
      </w:r>
      <w:r w:rsidRPr="003D4158">
        <w:rPr>
          <w:rFonts w:ascii="IRBadr" w:hAnsi="IRBadr" w:cs="IRBadr"/>
          <w:color w:val="000000"/>
          <w:rtl/>
        </w:rPr>
        <w:t xml:space="preserve"> و 108</w:t>
      </w:r>
    </w:p>
  </w:footnote>
  <w:footnote w:id="20">
    <w:p w:rsidR="003D4158" w:rsidRPr="003D4158" w:rsidRDefault="003D4158" w:rsidP="003D4158">
      <w:pPr>
        <w:pStyle w:val="NormalWeb"/>
        <w:bidi/>
        <w:spacing w:before="0" w:beforeAutospacing="0" w:after="0" w:afterAutospacing="0"/>
        <w:jc w:val="lowKashida"/>
        <w:rPr>
          <w:rFonts w:ascii="IRBadr" w:hAnsi="IRBadr" w:cs="IRBadr"/>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التوبة: 111</w:t>
      </w:r>
    </w:p>
  </w:footnote>
  <w:footnote w:id="21">
    <w:p w:rsidR="003D4158" w:rsidRPr="003D4158" w:rsidRDefault="003D4158" w:rsidP="003D4158">
      <w:pPr>
        <w:pStyle w:val="NormalWeb"/>
        <w:bidi/>
        <w:spacing w:before="0" w:beforeAutospacing="0" w:after="0" w:afterAutospacing="0"/>
        <w:jc w:val="lowKashida"/>
        <w:rPr>
          <w:rFonts w:ascii="IRBadr" w:hAnsi="IRBadr" w:cs="IRBadr" w:hint="cs"/>
          <w:rtl/>
        </w:rPr>
      </w:pPr>
      <w:r w:rsidRPr="003D4158">
        <w:rPr>
          <w:rStyle w:val="FootnoteReference"/>
          <w:rFonts w:ascii="IRBadr" w:hAnsi="IRBadr" w:cs="IRBadr"/>
          <w:vertAlign w:val="baseline"/>
        </w:rPr>
        <w:footnoteRef/>
      </w:r>
      <w:r w:rsidRPr="003D4158">
        <w:rPr>
          <w:rFonts w:ascii="IRBadr" w:hAnsi="IRBadr" w:cs="IRBadr"/>
          <w:rtl/>
        </w:rPr>
        <w:t xml:space="preserve">. </w:t>
      </w:r>
      <w:r w:rsidRPr="003D4158">
        <w:rPr>
          <w:rFonts w:ascii="IRBadr" w:hAnsi="IRBadr" w:cs="IRBadr"/>
          <w:color w:val="000000"/>
          <w:rtl/>
        </w:rPr>
        <w:t>القصص: 68</w:t>
      </w:r>
    </w:p>
  </w:footnote>
  <w:footnote w:id="22">
    <w:p w:rsidR="003D4158" w:rsidRPr="003D4158" w:rsidRDefault="003D4158" w:rsidP="003D4158">
      <w:pPr>
        <w:pStyle w:val="FootnoteText"/>
        <w:jc w:val="lowKashida"/>
        <w:rPr>
          <w:rFonts w:ascii="IRBadr" w:hAnsi="IRBadr" w:cs="IRBadr"/>
          <w:sz w:val="24"/>
          <w:szCs w:val="24"/>
        </w:rPr>
      </w:pPr>
      <w:bookmarkStart w:id="0" w:name="_GoBack"/>
      <w:bookmarkEnd w:id="0"/>
      <w:r w:rsidRPr="003D4158">
        <w:rPr>
          <w:rStyle w:val="FootnoteReference"/>
          <w:rFonts w:ascii="IRBadr" w:hAnsi="IRBadr" w:cs="IRBadr"/>
          <w:sz w:val="24"/>
          <w:szCs w:val="24"/>
          <w:vertAlign w:val="baseline"/>
        </w:rPr>
        <w:footnoteRef/>
      </w:r>
      <w:r w:rsidRPr="003D4158">
        <w:rPr>
          <w:rFonts w:ascii="IRBadr" w:hAnsi="IRBadr" w:cs="IRBadr"/>
          <w:sz w:val="24"/>
          <w:szCs w:val="24"/>
          <w:rtl/>
        </w:rPr>
        <w:t>. همان: 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158" w:rsidRPr="003D4158" w:rsidRDefault="003D4158" w:rsidP="003D4158">
    <w:pPr>
      <w:jc w:val="center"/>
      <w:rPr>
        <w:rFonts w:cs="Shokraneh-94 arabic"/>
      </w:rPr>
    </w:pPr>
    <w:r>
      <w:rPr>
        <w:rFonts w:cs="Shokraneh-94 arabic" w:hint="cs"/>
        <w:rtl/>
      </w:rPr>
      <w:t>جلسه</w:t>
    </w:r>
    <w:r>
      <w:rPr>
        <w:rFonts w:cs="Shokraneh-94 arabic"/>
        <w:rtl/>
      </w:rPr>
      <w:t xml:space="preserve"> </w:t>
    </w:r>
    <w:r>
      <w:rPr>
        <w:rFonts w:cs="Shokraneh-94 arabic" w:hint="cs"/>
        <w:rtl/>
      </w:rPr>
      <w:t>2</w:t>
    </w:r>
    <w:r>
      <w:rPr>
        <w:rFonts w:cs="Shokraneh-94 arabic" w:hint="cs"/>
        <w:rtl/>
      </w:rPr>
      <w:t xml:space="preserve"> فقه نظام سیاسی، مدرسه دارالشفاء                                                                                                      </w:t>
    </w:r>
    <w:r>
      <w:rPr>
        <w:rFonts w:cs="Shokraneh-94 arabic"/>
        <w:rtl/>
      </w:rPr>
      <w:t xml:space="preserve"> </w:t>
    </w:r>
    <w:r>
      <w:rPr>
        <w:rFonts w:cs="Shokraneh-94 arabic" w:hint="cs"/>
        <w:rtl/>
      </w:rPr>
      <w:t>2</w:t>
    </w:r>
    <w:r>
      <w:rPr>
        <w:rFonts w:cs="Shokraneh-94 arabic" w:hint="cs"/>
        <w:rtl/>
      </w:rPr>
      <w:t xml:space="preserve"> مهر ماه 1397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E84"/>
    <w:rsid w:val="000D29FC"/>
    <w:rsid w:val="001C2C4C"/>
    <w:rsid w:val="00201365"/>
    <w:rsid w:val="003D4158"/>
    <w:rsid w:val="004300F4"/>
    <w:rsid w:val="004476FA"/>
    <w:rsid w:val="0045655C"/>
    <w:rsid w:val="0046482A"/>
    <w:rsid w:val="004665D4"/>
    <w:rsid w:val="004E4A1B"/>
    <w:rsid w:val="00821CA1"/>
    <w:rsid w:val="009657C3"/>
    <w:rsid w:val="00B9126D"/>
    <w:rsid w:val="00BC0946"/>
    <w:rsid w:val="00C2109A"/>
    <w:rsid w:val="00C620BF"/>
    <w:rsid w:val="00D24E84"/>
    <w:rsid w:val="00FC111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6C9079-452F-4091-9AA6-7F5216371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665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65D4"/>
    <w:rPr>
      <w:sz w:val="20"/>
      <w:szCs w:val="20"/>
    </w:rPr>
  </w:style>
  <w:style w:type="character" w:styleId="FootnoteReference">
    <w:name w:val="footnote reference"/>
    <w:basedOn w:val="DefaultParagraphFont"/>
    <w:uiPriority w:val="99"/>
    <w:semiHidden/>
    <w:unhideWhenUsed/>
    <w:rsid w:val="004665D4"/>
    <w:rPr>
      <w:vertAlign w:val="superscript"/>
    </w:rPr>
  </w:style>
  <w:style w:type="paragraph" w:styleId="NormalWeb">
    <w:name w:val="Normal (Web)"/>
    <w:basedOn w:val="Normal"/>
    <w:uiPriority w:val="99"/>
    <w:unhideWhenUsed/>
    <w:rsid w:val="0045655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D41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4158"/>
  </w:style>
  <w:style w:type="paragraph" w:styleId="Footer">
    <w:name w:val="footer"/>
    <w:basedOn w:val="Normal"/>
    <w:link w:val="FooterChar"/>
    <w:uiPriority w:val="99"/>
    <w:unhideWhenUsed/>
    <w:rsid w:val="003D41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4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0987">
      <w:bodyDiv w:val="1"/>
      <w:marLeft w:val="0"/>
      <w:marRight w:val="0"/>
      <w:marTop w:val="0"/>
      <w:marBottom w:val="0"/>
      <w:divBdr>
        <w:top w:val="none" w:sz="0" w:space="0" w:color="auto"/>
        <w:left w:val="none" w:sz="0" w:space="0" w:color="auto"/>
        <w:bottom w:val="none" w:sz="0" w:space="0" w:color="auto"/>
        <w:right w:val="none" w:sz="0" w:space="0" w:color="auto"/>
      </w:divBdr>
    </w:div>
    <w:div w:id="145632260">
      <w:bodyDiv w:val="1"/>
      <w:marLeft w:val="0"/>
      <w:marRight w:val="0"/>
      <w:marTop w:val="0"/>
      <w:marBottom w:val="0"/>
      <w:divBdr>
        <w:top w:val="none" w:sz="0" w:space="0" w:color="auto"/>
        <w:left w:val="none" w:sz="0" w:space="0" w:color="auto"/>
        <w:bottom w:val="none" w:sz="0" w:space="0" w:color="auto"/>
        <w:right w:val="none" w:sz="0" w:space="0" w:color="auto"/>
      </w:divBdr>
    </w:div>
    <w:div w:id="204563413">
      <w:bodyDiv w:val="1"/>
      <w:marLeft w:val="0"/>
      <w:marRight w:val="0"/>
      <w:marTop w:val="0"/>
      <w:marBottom w:val="0"/>
      <w:divBdr>
        <w:top w:val="none" w:sz="0" w:space="0" w:color="auto"/>
        <w:left w:val="none" w:sz="0" w:space="0" w:color="auto"/>
        <w:bottom w:val="none" w:sz="0" w:space="0" w:color="auto"/>
        <w:right w:val="none" w:sz="0" w:space="0" w:color="auto"/>
      </w:divBdr>
    </w:div>
    <w:div w:id="318193962">
      <w:bodyDiv w:val="1"/>
      <w:marLeft w:val="0"/>
      <w:marRight w:val="0"/>
      <w:marTop w:val="0"/>
      <w:marBottom w:val="0"/>
      <w:divBdr>
        <w:top w:val="none" w:sz="0" w:space="0" w:color="auto"/>
        <w:left w:val="none" w:sz="0" w:space="0" w:color="auto"/>
        <w:bottom w:val="none" w:sz="0" w:space="0" w:color="auto"/>
        <w:right w:val="none" w:sz="0" w:space="0" w:color="auto"/>
      </w:divBdr>
    </w:div>
    <w:div w:id="404029487">
      <w:bodyDiv w:val="1"/>
      <w:marLeft w:val="0"/>
      <w:marRight w:val="0"/>
      <w:marTop w:val="0"/>
      <w:marBottom w:val="0"/>
      <w:divBdr>
        <w:top w:val="none" w:sz="0" w:space="0" w:color="auto"/>
        <w:left w:val="none" w:sz="0" w:space="0" w:color="auto"/>
        <w:bottom w:val="none" w:sz="0" w:space="0" w:color="auto"/>
        <w:right w:val="none" w:sz="0" w:space="0" w:color="auto"/>
      </w:divBdr>
    </w:div>
    <w:div w:id="479345181">
      <w:bodyDiv w:val="1"/>
      <w:marLeft w:val="0"/>
      <w:marRight w:val="0"/>
      <w:marTop w:val="0"/>
      <w:marBottom w:val="0"/>
      <w:divBdr>
        <w:top w:val="none" w:sz="0" w:space="0" w:color="auto"/>
        <w:left w:val="none" w:sz="0" w:space="0" w:color="auto"/>
        <w:bottom w:val="none" w:sz="0" w:space="0" w:color="auto"/>
        <w:right w:val="none" w:sz="0" w:space="0" w:color="auto"/>
      </w:divBdr>
    </w:div>
    <w:div w:id="589705126">
      <w:bodyDiv w:val="1"/>
      <w:marLeft w:val="0"/>
      <w:marRight w:val="0"/>
      <w:marTop w:val="0"/>
      <w:marBottom w:val="0"/>
      <w:divBdr>
        <w:top w:val="none" w:sz="0" w:space="0" w:color="auto"/>
        <w:left w:val="none" w:sz="0" w:space="0" w:color="auto"/>
        <w:bottom w:val="none" w:sz="0" w:space="0" w:color="auto"/>
        <w:right w:val="none" w:sz="0" w:space="0" w:color="auto"/>
      </w:divBdr>
    </w:div>
    <w:div w:id="616378065">
      <w:bodyDiv w:val="1"/>
      <w:marLeft w:val="0"/>
      <w:marRight w:val="0"/>
      <w:marTop w:val="0"/>
      <w:marBottom w:val="0"/>
      <w:divBdr>
        <w:top w:val="none" w:sz="0" w:space="0" w:color="auto"/>
        <w:left w:val="none" w:sz="0" w:space="0" w:color="auto"/>
        <w:bottom w:val="none" w:sz="0" w:space="0" w:color="auto"/>
        <w:right w:val="none" w:sz="0" w:space="0" w:color="auto"/>
      </w:divBdr>
    </w:div>
    <w:div w:id="682324349">
      <w:bodyDiv w:val="1"/>
      <w:marLeft w:val="0"/>
      <w:marRight w:val="0"/>
      <w:marTop w:val="0"/>
      <w:marBottom w:val="0"/>
      <w:divBdr>
        <w:top w:val="none" w:sz="0" w:space="0" w:color="auto"/>
        <w:left w:val="none" w:sz="0" w:space="0" w:color="auto"/>
        <w:bottom w:val="none" w:sz="0" w:space="0" w:color="auto"/>
        <w:right w:val="none" w:sz="0" w:space="0" w:color="auto"/>
      </w:divBdr>
    </w:div>
    <w:div w:id="717631736">
      <w:bodyDiv w:val="1"/>
      <w:marLeft w:val="0"/>
      <w:marRight w:val="0"/>
      <w:marTop w:val="0"/>
      <w:marBottom w:val="0"/>
      <w:divBdr>
        <w:top w:val="none" w:sz="0" w:space="0" w:color="auto"/>
        <w:left w:val="none" w:sz="0" w:space="0" w:color="auto"/>
        <w:bottom w:val="none" w:sz="0" w:space="0" w:color="auto"/>
        <w:right w:val="none" w:sz="0" w:space="0" w:color="auto"/>
      </w:divBdr>
    </w:div>
    <w:div w:id="758066212">
      <w:bodyDiv w:val="1"/>
      <w:marLeft w:val="0"/>
      <w:marRight w:val="0"/>
      <w:marTop w:val="0"/>
      <w:marBottom w:val="0"/>
      <w:divBdr>
        <w:top w:val="none" w:sz="0" w:space="0" w:color="auto"/>
        <w:left w:val="none" w:sz="0" w:space="0" w:color="auto"/>
        <w:bottom w:val="none" w:sz="0" w:space="0" w:color="auto"/>
        <w:right w:val="none" w:sz="0" w:space="0" w:color="auto"/>
      </w:divBdr>
    </w:div>
    <w:div w:id="819423252">
      <w:bodyDiv w:val="1"/>
      <w:marLeft w:val="0"/>
      <w:marRight w:val="0"/>
      <w:marTop w:val="0"/>
      <w:marBottom w:val="0"/>
      <w:divBdr>
        <w:top w:val="none" w:sz="0" w:space="0" w:color="auto"/>
        <w:left w:val="none" w:sz="0" w:space="0" w:color="auto"/>
        <w:bottom w:val="none" w:sz="0" w:space="0" w:color="auto"/>
        <w:right w:val="none" w:sz="0" w:space="0" w:color="auto"/>
      </w:divBdr>
    </w:div>
    <w:div w:id="907424606">
      <w:bodyDiv w:val="1"/>
      <w:marLeft w:val="0"/>
      <w:marRight w:val="0"/>
      <w:marTop w:val="0"/>
      <w:marBottom w:val="0"/>
      <w:divBdr>
        <w:top w:val="none" w:sz="0" w:space="0" w:color="auto"/>
        <w:left w:val="none" w:sz="0" w:space="0" w:color="auto"/>
        <w:bottom w:val="none" w:sz="0" w:space="0" w:color="auto"/>
        <w:right w:val="none" w:sz="0" w:space="0" w:color="auto"/>
      </w:divBdr>
    </w:div>
    <w:div w:id="1009404826">
      <w:bodyDiv w:val="1"/>
      <w:marLeft w:val="0"/>
      <w:marRight w:val="0"/>
      <w:marTop w:val="0"/>
      <w:marBottom w:val="0"/>
      <w:divBdr>
        <w:top w:val="none" w:sz="0" w:space="0" w:color="auto"/>
        <w:left w:val="none" w:sz="0" w:space="0" w:color="auto"/>
        <w:bottom w:val="none" w:sz="0" w:space="0" w:color="auto"/>
        <w:right w:val="none" w:sz="0" w:space="0" w:color="auto"/>
      </w:divBdr>
    </w:div>
    <w:div w:id="1016153439">
      <w:bodyDiv w:val="1"/>
      <w:marLeft w:val="0"/>
      <w:marRight w:val="0"/>
      <w:marTop w:val="0"/>
      <w:marBottom w:val="0"/>
      <w:divBdr>
        <w:top w:val="none" w:sz="0" w:space="0" w:color="auto"/>
        <w:left w:val="none" w:sz="0" w:space="0" w:color="auto"/>
        <w:bottom w:val="none" w:sz="0" w:space="0" w:color="auto"/>
        <w:right w:val="none" w:sz="0" w:space="0" w:color="auto"/>
      </w:divBdr>
    </w:div>
    <w:div w:id="1166286491">
      <w:bodyDiv w:val="1"/>
      <w:marLeft w:val="0"/>
      <w:marRight w:val="0"/>
      <w:marTop w:val="0"/>
      <w:marBottom w:val="0"/>
      <w:divBdr>
        <w:top w:val="none" w:sz="0" w:space="0" w:color="auto"/>
        <w:left w:val="none" w:sz="0" w:space="0" w:color="auto"/>
        <w:bottom w:val="none" w:sz="0" w:space="0" w:color="auto"/>
        <w:right w:val="none" w:sz="0" w:space="0" w:color="auto"/>
      </w:divBdr>
    </w:div>
    <w:div w:id="1253247782">
      <w:bodyDiv w:val="1"/>
      <w:marLeft w:val="0"/>
      <w:marRight w:val="0"/>
      <w:marTop w:val="0"/>
      <w:marBottom w:val="0"/>
      <w:divBdr>
        <w:top w:val="none" w:sz="0" w:space="0" w:color="auto"/>
        <w:left w:val="none" w:sz="0" w:space="0" w:color="auto"/>
        <w:bottom w:val="none" w:sz="0" w:space="0" w:color="auto"/>
        <w:right w:val="none" w:sz="0" w:space="0" w:color="auto"/>
      </w:divBdr>
    </w:div>
    <w:div w:id="1394502802">
      <w:bodyDiv w:val="1"/>
      <w:marLeft w:val="0"/>
      <w:marRight w:val="0"/>
      <w:marTop w:val="0"/>
      <w:marBottom w:val="0"/>
      <w:divBdr>
        <w:top w:val="none" w:sz="0" w:space="0" w:color="auto"/>
        <w:left w:val="none" w:sz="0" w:space="0" w:color="auto"/>
        <w:bottom w:val="none" w:sz="0" w:space="0" w:color="auto"/>
        <w:right w:val="none" w:sz="0" w:space="0" w:color="auto"/>
      </w:divBdr>
    </w:div>
    <w:div w:id="1457406919">
      <w:bodyDiv w:val="1"/>
      <w:marLeft w:val="0"/>
      <w:marRight w:val="0"/>
      <w:marTop w:val="0"/>
      <w:marBottom w:val="0"/>
      <w:divBdr>
        <w:top w:val="none" w:sz="0" w:space="0" w:color="auto"/>
        <w:left w:val="none" w:sz="0" w:space="0" w:color="auto"/>
        <w:bottom w:val="none" w:sz="0" w:space="0" w:color="auto"/>
        <w:right w:val="none" w:sz="0" w:space="0" w:color="auto"/>
      </w:divBdr>
    </w:div>
    <w:div w:id="1550337876">
      <w:bodyDiv w:val="1"/>
      <w:marLeft w:val="0"/>
      <w:marRight w:val="0"/>
      <w:marTop w:val="0"/>
      <w:marBottom w:val="0"/>
      <w:divBdr>
        <w:top w:val="none" w:sz="0" w:space="0" w:color="auto"/>
        <w:left w:val="none" w:sz="0" w:space="0" w:color="auto"/>
        <w:bottom w:val="none" w:sz="0" w:space="0" w:color="auto"/>
        <w:right w:val="none" w:sz="0" w:space="0" w:color="auto"/>
      </w:divBdr>
    </w:div>
    <w:div w:id="1713844651">
      <w:bodyDiv w:val="1"/>
      <w:marLeft w:val="0"/>
      <w:marRight w:val="0"/>
      <w:marTop w:val="0"/>
      <w:marBottom w:val="0"/>
      <w:divBdr>
        <w:top w:val="none" w:sz="0" w:space="0" w:color="auto"/>
        <w:left w:val="none" w:sz="0" w:space="0" w:color="auto"/>
        <w:bottom w:val="none" w:sz="0" w:space="0" w:color="auto"/>
        <w:right w:val="none" w:sz="0" w:space="0" w:color="auto"/>
      </w:divBdr>
    </w:div>
    <w:div w:id="1837306191">
      <w:bodyDiv w:val="1"/>
      <w:marLeft w:val="0"/>
      <w:marRight w:val="0"/>
      <w:marTop w:val="0"/>
      <w:marBottom w:val="0"/>
      <w:divBdr>
        <w:top w:val="none" w:sz="0" w:space="0" w:color="auto"/>
        <w:left w:val="none" w:sz="0" w:space="0" w:color="auto"/>
        <w:bottom w:val="none" w:sz="0" w:space="0" w:color="auto"/>
        <w:right w:val="none" w:sz="0" w:space="0" w:color="auto"/>
      </w:divBdr>
    </w:div>
    <w:div w:id="2078935554">
      <w:bodyDiv w:val="1"/>
      <w:marLeft w:val="0"/>
      <w:marRight w:val="0"/>
      <w:marTop w:val="0"/>
      <w:marBottom w:val="0"/>
      <w:divBdr>
        <w:top w:val="none" w:sz="0" w:space="0" w:color="auto"/>
        <w:left w:val="none" w:sz="0" w:space="0" w:color="auto"/>
        <w:bottom w:val="none" w:sz="0" w:space="0" w:color="auto"/>
        <w:right w:val="none" w:sz="0" w:space="0" w:color="auto"/>
      </w:divBdr>
    </w:div>
    <w:div w:id="209728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10</Pages>
  <Words>2935</Words>
  <Characters>16732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4</cp:revision>
  <dcterms:created xsi:type="dcterms:W3CDTF">2018-09-24T18:18:00Z</dcterms:created>
  <dcterms:modified xsi:type="dcterms:W3CDTF">2018-09-24T20:40:00Z</dcterms:modified>
</cp:coreProperties>
</file>