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تنبیه اول</w:t>
      </w:r>
    </w:p>
    <w:p w:rsidR="00233EDE" w:rsidRDefault="00233EDE" w:rsidP="008B260A">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 xml:space="preserve">توضیح فرمایش صاحب </w:t>
      </w:r>
      <w:r w:rsidR="008B260A">
        <w:rPr>
          <w:rFonts w:cs="B Badr" w:hint="cs"/>
          <w:b/>
          <w:bCs/>
          <w:color w:val="000000" w:themeColor="text1"/>
          <w:sz w:val="28"/>
          <w:szCs w:val="28"/>
          <w:rtl/>
          <w:lang w:bidi="fa-IR"/>
        </w:rPr>
        <w:t>هدایة المسترشدین</w:t>
      </w:r>
    </w:p>
    <w:p w:rsidR="00233EDE" w:rsidRDefault="00233EDE" w:rsidP="006C690C">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sidR="006C690C">
        <w:rPr>
          <w:rFonts w:cs="B Badr"/>
          <w:b/>
          <w:bCs/>
          <w:color w:val="000000" w:themeColor="text1"/>
          <w:sz w:val="28"/>
          <w:szCs w:val="28"/>
          <w:rtl/>
          <w:lang w:bidi="fa-IR"/>
        </w:rPr>
        <w:tab/>
      </w:r>
      <w:r w:rsidR="006C690C">
        <w:rPr>
          <w:rFonts w:cs="B Badr" w:hint="cs"/>
          <w:b/>
          <w:bCs/>
          <w:color w:val="000000" w:themeColor="text1"/>
          <w:sz w:val="28"/>
          <w:szCs w:val="28"/>
          <w:rtl/>
          <w:lang w:bidi="fa-IR"/>
        </w:rPr>
        <w:t>وجه دوم</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44D3B" w:rsidRDefault="00044969" w:rsidP="00820D7E">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BF5EDE">
        <w:rPr>
          <w:rFonts w:cs="B Badr" w:hint="cs"/>
          <w:b/>
          <w:bCs/>
          <w:color w:val="000000" w:themeColor="text1"/>
          <w:sz w:val="28"/>
          <w:szCs w:val="28"/>
          <w:rtl/>
          <w:lang w:bidi="fa-IR"/>
        </w:rPr>
        <w:t>هشتاد</w:t>
      </w:r>
      <w:r w:rsidR="008241B5">
        <w:rPr>
          <w:rFonts w:cs="B Badr" w:hint="cs"/>
          <w:b/>
          <w:bCs/>
          <w:color w:val="000000" w:themeColor="text1"/>
          <w:sz w:val="28"/>
          <w:szCs w:val="28"/>
          <w:rtl/>
          <w:lang w:bidi="fa-IR"/>
        </w:rPr>
        <w:t xml:space="preserve"> و </w:t>
      </w:r>
      <w:r w:rsidR="00E33662">
        <w:rPr>
          <w:rFonts w:cs="B Badr" w:hint="cs"/>
          <w:b/>
          <w:bCs/>
          <w:color w:val="000000" w:themeColor="text1"/>
          <w:sz w:val="28"/>
          <w:szCs w:val="28"/>
          <w:rtl/>
          <w:lang w:bidi="fa-IR"/>
        </w:rPr>
        <w:t>ه</w:t>
      </w:r>
      <w:r w:rsidR="00820D7E">
        <w:rPr>
          <w:rFonts w:cs="B Badr" w:hint="cs"/>
          <w:b/>
          <w:bCs/>
          <w:color w:val="000000" w:themeColor="text1"/>
          <w:sz w:val="28"/>
          <w:szCs w:val="28"/>
          <w:rtl/>
          <w:lang w:bidi="fa-IR"/>
        </w:rPr>
        <w:t>ش</w:t>
      </w:r>
      <w:r w:rsidR="00E33662">
        <w:rPr>
          <w:rFonts w:cs="B Badr" w:hint="cs"/>
          <w:b/>
          <w:bCs/>
          <w:color w:val="000000" w:themeColor="text1"/>
          <w:sz w:val="28"/>
          <w:szCs w:val="28"/>
          <w:rtl/>
          <w:lang w:bidi="fa-IR"/>
        </w:rPr>
        <w:t>ت</w:t>
      </w:r>
      <w:r w:rsidR="00BF5EDE">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26648E">
        <w:rPr>
          <w:rFonts w:cs="B Badr" w:hint="cs"/>
          <w:b/>
          <w:bCs/>
          <w:color w:val="000000" w:themeColor="text1"/>
          <w:sz w:val="28"/>
          <w:szCs w:val="28"/>
          <w:rtl/>
          <w:lang w:bidi="fa-IR"/>
        </w:rPr>
        <w:t>1</w:t>
      </w:r>
      <w:r w:rsidR="00820D7E">
        <w:rPr>
          <w:rFonts w:cs="B Badr" w:hint="cs"/>
          <w:b/>
          <w:bCs/>
          <w:color w:val="000000" w:themeColor="text1"/>
          <w:sz w:val="28"/>
          <w:szCs w:val="28"/>
          <w:rtl/>
          <w:lang w:bidi="fa-IR"/>
        </w:rPr>
        <w:t>8</w:t>
      </w:r>
      <w:r w:rsidR="00810133">
        <w:rPr>
          <w:rFonts w:cs="B Badr" w:hint="cs"/>
          <w:b/>
          <w:bCs/>
          <w:color w:val="000000" w:themeColor="text1"/>
          <w:sz w:val="28"/>
          <w:szCs w:val="28"/>
          <w:rtl/>
          <w:lang w:bidi="fa-IR"/>
        </w:rPr>
        <w:t xml:space="preserve"> فروردین 1399</w:t>
      </w:r>
    </w:p>
    <w:p w:rsidR="00820D7E" w:rsidRDefault="00843AAC" w:rsidP="00843AAC">
      <w:pPr>
        <w:pStyle w:val="NormalWeb"/>
        <w:bidi/>
        <w:jc w:val="lowKashida"/>
        <w:rPr>
          <w:rFonts w:cs="B Badr"/>
          <w:color w:val="17406D" w:themeColor="text2"/>
          <w:sz w:val="28"/>
          <w:szCs w:val="28"/>
          <w:rtl/>
        </w:rPr>
      </w:pPr>
      <w:r w:rsidRPr="00843AAC">
        <w:rPr>
          <w:rFonts w:asciiTheme="minorHAnsi" w:eastAsiaTheme="minorHAnsi" w:hAnsiTheme="minorHAnsi" w:cs="B Badr" w:hint="cs"/>
          <w:sz w:val="28"/>
          <w:szCs w:val="28"/>
          <w:rtl/>
          <w:lang w:bidi="fa-IR"/>
        </w:rPr>
        <w:t>قال الشیخ قدس سره:</w:t>
      </w:r>
      <w:r>
        <w:rPr>
          <w:rFonts w:asciiTheme="minorHAnsi" w:eastAsiaTheme="minorHAnsi" w:hAnsiTheme="minorHAnsi" w:cs="B Badr" w:hint="cs"/>
          <w:sz w:val="28"/>
          <w:szCs w:val="28"/>
          <w:rtl/>
          <w:lang w:bidi="fa-IR"/>
        </w:rPr>
        <w:t xml:space="preserve"> </w:t>
      </w:r>
      <w:r w:rsidRPr="00843AAC">
        <w:rPr>
          <w:rFonts w:cs="B Badr" w:hint="cs"/>
          <w:color w:val="17406D" w:themeColor="text2"/>
          <w:sz w:val="28"/>
          <w:szCs w:val="28"/>
          <w:rtl/>
        </w:rPr>
        <w:t>و بینهما بون بعید،</w:t>
      </w:r>
    </w:p>
    <w:p w:rsidR="00820D7E" w:rsidRDefault="00820D7E" w:rsidP="00820D7E">
      <w:pPr>
        <w:pStyle w:val="NormalWeb"/>
        <w:bidi/>
        <w:jc w:val="lowKashida"/>
        <w:rPr>
          <w:rFonts w:cs="B Badr"/>
          <w:sz w:val="28"/>
          <w:szCs w:val="28"/>
          <w:rtl/>
        </w:rPr>
      </w:pPr>
      <w:r w:rsidRPr="00820D7E">
        <w:rPr>
          <w:rFonts w:cs="B Badr" w:hint="cs"/>
          <w:sz w:val="28"/>
          <w:szCs w:val="28"/>
          <w:rtl/>
        </w:rPr>
        <w:t>کلام در توضیخ فرمایش شیخ محمد تقی، صاحب حاشیه معالم، هدایة المسترشدین بود. قبل از آن که آنچه شیخ اعظم از فرمایش ایشان در صفحه 454</w:t>
      </w:r>
      <w:r>
        <w:rPr>
          <w:rFonts w:cs="B Badr" w:hint="cs"/>
          <w:sz w:val="28"/>
          <w:szCs w:val="28"/>
          <w:rtl/>
        </w:rPr>
        <w:t xml:space="preserve"> جلد اول رسائل بیان فرموده است، قبل از این بیان و ادامه توضیح کلام هدایة المسترشدین، من مطلبی را که مهم در فهم کلام جناب آقای شیخ محمد تقی موثر است از فرمایش ایشان در هدایة المسترشدین، جلد 3، تبع جدید، صفحه 328، نقل می کنم. آنجا ایشان پس از بیان چهار مقدمه، مقدمه پنجمش که به درد بحث ما می خورد این است:</w:t>
      </w:r>
    </w:p>
    <w:p w:rsidR="00820D7E" w:rsidRDefault="00820D7E" w:rsidP="00820D7E">
      <w:pPr>
        <w:pStyle w:val="NormalWeb"/>
        <w:bidi/>
        <w:jc w:val="lowKashida"/>
        <w:rPr>
          <w:rFonts w:cs="B Badr"/>
          <w:color w:val="17406D" w:themeColor="text2"/>
          <w:sz w:val="28"/>
          <w:szCs w:val="28"/>
          <w:rtl/>
        </w:rPr>
      </w:pPr>
      <w:r w:rsidRPr="00820D7E">
        <w:rPr>
          <w:rFonts w:cs="B Badr"/>
          <w:color w:val="17406D" w:themeColor="text2"/>
          <w:sz w:val="28"/>
          <w:szCs w:val="28"/>
        </w:rPr>
        <w:t xml:space="preserve">- </w:t>
      </w:r>
      <w:r w:rsidRPr="00820D7E">
        <w:rPr>
          <w:rFonts w:cs="B Badr"/>
          <w:color w:val="17406D" w:themeColor="text2"/>
          <w:sz w:val="28"/>
          <w:szCs w:val="28"/>
          <w:rtl/>
        </w:rPr>
        <w:t xml:space="preserve">خامسها - في بيان أن الحجة في معرفة الأحكام الشرعية في زمن الغيبة وانقطاع اليد من الرجوع إلى أرباب العصمة وانسداد باب العلم بالأحكام الواقعية هل هي ظن المجتهد مطلقا من أي طريق حصل إلا ما قام الدليل على عدم جواز الأخذ به بخصوصه من غير فرق بين الطرق المفيدة للظن، </w:t>
      </w:r>
    </w:p>
    <w:p w:rsidR="00820D7E" w:rsidRPr="00820D7E" w:rsidRDefault="00820D7E" w:rsidP="00820D7E">
      <w:pPr>
        <w:pStyle w:val="NormalWeb"/>
        <w:bidi/>
        <w:jc w:val="lowKashida"/>
        <w:rPr>
          <w:rFonts w:cs="B Badr"/>
          <w:sz w:val="28"/>
          <w:szCs w:val="28"/>
          <w:rtl/>
        </w:rPr>
      </w:pPr>
      <w:r w:rsidRPr="00820D7E">
        <w:rPr>
          <w:rFonts w:cs="B Badr" w:hint="cs"/>
          <w:sz w:val="28"/>
          <w:szCs w:val="28"/>
          <w:rtl/>
        </w:rPr>
        <w:t>ایشان یک اصطلاحی دارد. خواهش می کنم</w:t>
      </w:r>
      <w:r w:rsidR="006E7B93">
        <w:rPr>
          <w:rFonts w:cs="B Badr" w:hint="cs"/>
          <w:sz w:val="28"/>
          <w:szCs w:val="28"/>
          <w:rtl/>
        </w:rPr>
        <w:t xml:space="preserve"> خوب عنایت کنید که جلسه گذشته ه</w:t>
      </w:r>
      <w:r w:rsidRPr="00820D7E">
        <w:rPr>
          <w:rFonts w:cs="B Badr" w:hint="cs"/>
          <w:sz w:val="28"/>
          <w:szCs w:val="28"/>
          <w:rtl/>
        </w:rPr>
        <w:t>م</w:t>
      </w:r>
      <w:r w:rsidR="006E7B93">
        <w:rPr>
          <w:rFonts w:cs="B Badr" w:hint="cs"/>
          <w:sz w:val="28"/>
          <w:szCs w:val="28"/>
          <w:rtl/>
        </w:rPr>
        <w:t xml:space="preserve"> </w:t>
      </w:r>
      <w:r w:rsidRPr="00820D7E">
        <w:rPr>
          <w:rFonts w:cs="B Badr" w:hint="cs"/>
          <w:sz w:val="28"/>
          <w:szCs w:val="28"/>
          <w:rtl/>
        </w:rPr>
        <w:t xml:space="preserve">این اصطلاح را از ایشان نقل کردم و آن اصالة حجیة الظن بود. این همین مطلبی است که الان در صفحه 328، جلد سوم هدایة نقل کردند. سوال میکند اگر زمان، زمان غیبت بود و دست ما از رجوع به ارباب عصمت بسته بود، و باب علم به احکام واقعیه مسدود بود، آیا می توان گفت ظن مجتهد مطلقا از هر راهی حاصل شود، حجت است الا خلافش ثابت شود؟ آیا می توانیم بگوییم اصل حجیت ظن است الا ثابت شود که این ظن بالخصوص </w:t>
      </w:r>
      <w:r w:rsidRPr="00820D7E">
        <w:rPr>
          <w:rFonts w:cs="B Badr" w:hint="cs"/>
          <w:sz w:val="28"/>
          <w:szCs w:val="28"/>
          <w:rtl/>
        </w:rPr>
        <w:lastRenderedPageBreak/>
        <w:t>مثل قیاس حجت نیست؟</w:t>
      </w:r>
      <w:r>
        <w:rPr>
          <w:rFonts w:cs="B Badr" w:hint="cs"/>
          <w:sz w:val="28"/>
          <w:szCs w:val="28"/>
          <w:rtl/>
        </w:rPr>
        <w:t xml:space="preserve"> آن بنای اولیه در زمان غیبت حجیت همه ظنون باشد من غیر فرق بین الطرق المفیدة للظن بله اگر شارع گفت مثلا قیاس حجت نیست خوب ما دی</w:t>
      </w:r>
      <w:r w:rsidR="00031DD3">
        <w:rPr>
          <w:rFonts w:cs="B Badr" w:hint="cs"/>
          <w:sz w:val="28"/>
          <w:szCs w:val="28"/>
          <w:rtl/>
        </w:rPr>
        <w:t>گه از قیاس استفاده نمیکنیم، آیا این است که اسم این را می گذاریم اصل حجیت ظن؟ آیا این است یا:</w:t>
      </w:r>
    </w:p>
    <w:p w:rsidR="00031DD3" w:rsidRDefault="00820D7E" w:rsidP="00820D7E">
      <w:pPr>
        <w:pStyle w:val="NormalWeb"/>
        <w:bidi/>
        <w:jc w:val="lowKashida"/>
        <w:rPr>
          <w:rFonts w:cs="B Badr"/>
          <w:color w:val="17406D" w:themeColor="text2"/>
          <w:sz w:val="28"/>
          <w:szCs w:val="28"/>
          <w:rtl/>
        </w:rPr>
      </w:pPr>
      <w:r w:rsidRPr="00820D7E">
        <w:rPr>
          <w:rFonts w:cs="B Badr"/>
          <w:color w:val="17406D" w:themeColor="text2"/>
          <w:sz w:val="28"/>
          <w:szCs w:val="28"/>
          <w:rtl/>
        </w:rPr>
        <w:t>أو أن هناك طرق مخصوصة هي الحجة</w:t>
      </w:r>
    </w:p>
    <w:p w:rsidR="00031DD3" w:rsidRPr="00031DD3" w:rsidRDefault="00031DD3" w:rsidP="00031DD3">
      <w:pPr>
        <w:pStyle w:val="NormalWeb"/>
        <w:bidi/>
        <w:jc w:val="lowKashida"/>
        <w:rPr>
          <w:rFonts w:cs="B Badr"/>
          <w:sz w:val="28"/>
          <w:szCs w:val="28"/>
          <w:rtl/>
        </w:rPr>
      </w:pPr>
      <w:r w:rsidRPr="00031DD3">
        <w:rPr>
          <w:rFonts w:cs="B Badr" w:hint="cs"/>
          <w:sz w:val="28"/>
          <w:szCs w:val="28"/>
          <w:rtl/>
        </w:rPr>
        <w:t>یا آنچه که حجت است در زمان غیبت، ظن خاص است</w:t>
      </w:r>
    </w:p>
    <w:p w:rsidR="00820D7E" w:rsidRDefault="00820D7E" w:rsidP="00031DD3">
      <w:pPr>
        <w:pStyle w:val="NormalWeb"/>
        <w:bidi/>
        <w:jc w:val="lowKashida"/>
        <w:rPr>
          <w:rFonts w:cs="B Badr"/>
          <w:sz w:val="28"/>
          <w:szCs w:val="28"/>
          <w:rtl/>
        </w:rPr>
      </w:pPr>
      <w:r w:rsidRPr="00820D7E">
        <w:rPr>
          <w:rFonts w:cs="B Badr"/>
          <w:color w:val="17406D" w:themeColor="text2"/>
          <w:sz w:val="28"/>
          <w:szCs w:val="28"/>
          <w:rtl/>
        </w:rPr>
        <w:t xml:space="preserve"> دون غيرها فيجب على المجتهد الأخذ بها</w:t>
      </w:r>
      <w:r w:rsidR="00031DD3">
        <w:rPr>
          <w:rFonts w:cs="B Badr" w:hint="cs"/>
          <w:color w:val="17406D" w:themeColor="text2"/>
          <w:sz w:val="28"/>
          <w:szCs w:val="28"/>
          <w:rtl/>
        </w:rPr>
        <w:t xml:space="preserve"> </w:t>
      </w:r>
      <w:r w:rsidR="00031DD3">
        <w:rPr>
          <w:rFonts w:cs="B Badr" w:hint="cs"/>
          <w:sz w:val="28"/>
          <w:szCs w:val="28"/>
          <w:rtl/>
        </w:rPr>
        <w:t>(طرق خاصه)</w:t>
      </w:r>
      <w:r w:rsidRPr="00820D7E">
        <w:rPr>
          <w:rFonts w:cs="B Badr"/>
          <w:color w:val="17406D" w:themeColor="text2"/>
          <w:sz w:val="28"/>
          <w:szCs w:val="28"/>
          <w:rtl/>
        </w:rPr>
        <w:t xml:space="preserve"> دون ما عداها من الظنون الحاصلة من الطرق التي لم يقم على جواز الأخذ بها بخصوصها حجة؟</w:t>
      </w:r>
    </w:p>
    <w:p w:rsidR="00031DD3" w:rsidRDefault="00031DD3" w:rsidP="00D37DCA">
      <w:pPr>
        <w:pStyle w:val="NormalWeb"/>
        <w:bidi/>
        <w:jc w:val="lowKashida"/>
        <w:rPr>
          <w:rFonts w:cs="B Badr"/>
          <w:sz w:val="28"/>
          <w:szCs w:val="28"/>
          <w:rtl/>
        </w:rPr>
      </w:pPr>
      <w:r>
        <w:rPr>
          <w:rFonts w:cs="B Badr" w:hint="cs"/>
          <w:sz w:val="28"/>
          <w:szCs w:val="28"/>
          <w:rtl/>
        </w:rPr>
        <w:t>عبارت روشن است. آیا اصل را بگذاریم در زمان غیبت و انسداد باب علم بر حجیت همه ظنون الا ما خرج بالدلیل یا اصل را بگذاریم بر عدم حجیت ظنون الا ما خرج بالدلیل. ادامه می دهد به صفحه 329 که می رسد می گوید انّ الذی یستفاد من کلام المعظم هو البناء علی الوجه الثانی. آنچه که اکثرا بیان می کنند، وجه دوم است. یعنی اصل بر عدم حجیت ظنون است الا یک حجتی بر ظن خاصی مثلا خبر واحد اقامه شود. این مباحث که شما در اصولتان خوانده اید</w:t>
      </w:r>
      <w:r w:rsidR="006E7B93">
        <w:rPr>
          <w:rFonts w:cs="B Badr" w:hint="cs"/>
          <w:sz w:val="28"/>
          <w:szCs w:val="28"/>
          <w:rtl/>
        </w:rPr>
        <w:t>،</w:t>
      </w:r>
      <w:r>
        <w:rPr>
          <w:rFonts w:cs="B Badr" w:hint="cs"/>
          <w:sz w:val="28"/>
          <w:szCs w:val="28"/>
          <w:rtl/>
        </w:rPr>
        <w:t xml:space="preserve"> ادله ناهیه از عمل به ظنون و این ها را مطرح می کند، می آید به صفحه 351 که می رسد، سراغ همان بحثی که ما تا به حال داشتیم. می گوید:</w:t>
      </w:r>
      <w:r w:rsidR="00D37DCA">
        <w:rPr>
          <w:rFonts w:cs="B Badr" w:hint="cs"/>
          <w:sz w:val="28"/>
          <w:szCs w:val="28"/>
          <w:rtl/>
        </w:rPr>
        <w:t xml:space="preserve"> </w:t>
      </w:r>
    </w:p>
    <w:p w:rsidR="00D37DCA" w:rsidRDefault="00031DD3" w:rsidP="00820D7E">
      <w:pPr>
        <w:pStyle w:val="NormalWeb"/>
        <w:bidi/>
        <w:jc w:val="lowKashida"/>
        <w:rPr>
          <w:rFonts w:cs="B Badr"/>
          <w:sz w:val="28"/>
          <w:szCs w:val="28"/>
          <w:rtl/>
        </w:rPr>
      </w:pPr>
      <w:r w:rsidRPr="00031DD3">
        <w:rPr>
          <w:rFonts w:cs="B Badr"/>
          <w:color w:val="17406D" w:themeColor="text2"/>
          <w:sz w:val="28"/>
          <w:szCs w:val="28"/>
          <w:rtl/>
        </w:rPr>
        <w:t>نعم يمكن أن يقال: إنه ليس الكلام في بناء الشريعة على الظنون إلا حين انسداد سبيل العلم وحصول الضرورة الملجئة إليها،</w:t>
      </w:r>
      <w:r w:rsidR="00D37DCA">
        <w:rPr>
          <w:rFonts w:cs="B Badr" w:hint="cs"/>
          <w:color w:val="17406D" w:themeColor="text2"/>
          <w:sz w:val="28"/>
          <w:szCs w:val="28"/>
          <w:rtl/>
        </w:rPr>
        <w:t xml:space="preserve"> </w:t>
      </w:r>
      <w:r w:rsidR="00D37DCA">
        <w:rPr>
          <w:rFonts w:cs="B Badr" w:hint="cs"/>
          <w:sz w:val="28"/>
          <w:szCs w:val="28"/>
          <w:rtl/>
        </w:rPr>
        <w:t>(ناچار شدیم سراغ ظنون برویم. آن وقت این جا باید بسنجیم که آیا کدام ظنی اقوی، کدام ظنی اضعف است. اگر سراغ ظنون می رویم، به جهت ضرورتی است که به وجود آمده است.)</w:t>
      </w:r>
    </w:p>
    <w:p w:rsidR="00D37DCA" w:rsidRDefault="00D37DCA" w:rsidP="00D37DCA">
      <w:pPr>
        <w:pStyle w:val="NormalWeb"/>
        <w:bidi/>
        <w:jc w:val="lowKashida"/>
        <w:rPr>
          <w:rFonts w:cs="B Badr"/>
          <w:sz w:val="28"/>
          <w:szCs w:val="28"/>
          <w:rtl/>
        </w:rPr>
      </w:pPr>
      <w:r>
        <w:rPr>
          <w:rFonts w:cs="B Badr" w:hint="cs"/>
          <w:sz w:val="28"/>
          <w:szCs w:val="28"/>
          <w:rtl/>
        </w:rPr>
        <w:t>هم آن کسی که می گفت سراغ ظنون برویم چون اصل حجیت ظن است به هنگام ضرورت سراغ ظن می رود، هم ما به هنگام ضرورت سراغ مظنه می رویم. اواخر صفحه 351 و صفحات بعد همان وجوهی را ذکر میکند که شما در صفحه 454 رسائل به آن اشاره داشتید و اولین وجه هدایة المسترشدین همان وجه دومی بود که شیخ انصاری بیان کرده است:</w:t>
      </w:r>
    </w:p>
    <w:p w:rsidR="00D37DCA" w:rsidRPr="00D37DCA" w:rsidRDefault="00D37DCA" w:rsidP="00D37DCA">
      <w:pPr>
        <w:pStyle w:val="NormalWeb"/>
        <w:bidi/>
        <w:jc w:val="lowKashida"/>
        <w:rPr>
          <w:rFonts w:cs="B Badr"/>
          <w:color w:val="17406D" w:themeColor="text2"/>
          <w:sz w:val="28"/>
          <w:szCs w:val="28"/>
          <w:rtl/>
        </w:rPr>
      </w:pPr>
      <w:r w:rsidRPr="00D37DCA">
        <w:rPr>
          <w:rFonts w:cs="B Badr" w:hint="cs"/>
          <w:color w:val="17406D" w:themeColor="text2"/>
          <w:sz w:val="28"/>
          <w:szCs w:val="28"/>
          <w:rtl/>
        </w:rPr>
        <w:t>الوجه الثانی ما ذکره بعض المحققین من المعاصرین.</w:t>
      </w:r>
    </w:p>
    <w:p w:rsidR="00D37DCA" w:rsidRDefault="00D37DCA" w:rsidP="00D37DCA">
      <w:pPr>
        <w:pStyle w:val="NormalWeb"/>
        <w:bidi/>
        <w:jc w:val="lowKashida"/>
        <w:rPr>
          <w:rFonts w:cs="B Badr"/>
          <w:sz w:val="28"/>
          <w:szCs w:val="28"/>
          <w:rtl/>
        </w:rPr>
      </w:pPr>
      <w:r>
        <w:rPr>
          <w:rFonts w:cs="B Badr" w:hint="cs"/>
          <w:sz w:val="28"/>
          <w:szCs w:val="28"/>
          <w:rtl/>
        </w:rPr>
        <w:t>عین عبارات هدایة. آنچه در رسائل وجه دوم شناخته شد، وجه اولش کلام صاحب فصول بود که البته همان کلام صاحب فصول در سخنان بعدی هدایة آمده است منتها اشتباه نکنید الوجه الثانی فی الرسائل هو الوجه الاول فی هدایة المسترشدین. می گوید</w:t>
      </w:r>
      <w:r w:rsidR="00C54C32">
        <w:rPr>
          <w:rFonts w:cs="B Badr" w:hint="cs"/>
          <w:sz w:val="28"/>
          <w:szCs w:val="28"/>
          <w:rtl/>
        </w:rPr>
        <w:t>:</w:t>
      </w:r>
    </w:p>
    <w:p w:rsidR="00C54C32" w:rsidRDefault="00C54C32" w:rsidP="00C54C32">
      <w:pPr>
        <w:pStyle w:val="NormalWeb"/>
        <w:bidi/>
        <w:jc w:val="lowKashida"/>
        <w:rPr>
          <w:rFonts w:cs="B Badr"/>
          <w:sz w:val="28"/>
          <w:szCs w:val="28"/>
          <w:rtl/>
        </w:rPr>
      </w:pPr>
      <w:r>
        <w:rPr>
          <w:rFonts w:cs="B Badr" w:hint="cs"/>
          <w:sz w:val="28"/>
          <w:szCs w:val="28"/>
          <w:rtl/>
        </w:rPr>
        <w:lastRenderedPageBreak/>
        <w:t>احدها لا ریب فی کوننا مکلفین</w:t>
      </w:r>
    </w:p>
    <w:p w:rsidR="00C54C32" w:rsidRDefault="00C54C32" w:rsidP="00C54C32">
      <w:pPr>
        <w:pStyle w:val="NormalWeb"/>
        <w:bidi/>
        <w:jc w:val="lowKashida"/>
        <w:rPr>
          <w:rFonts w:cs="B Badr"/>
          <w:sz w:val="28"/>
          <w:szCs w:val="28"/>
          <w:rtl/>
        </w:rPr>
      </w:pPr>
      <w:r>
        <w:rPr>
          <w:rFonts w:cs="B Badr" w:hint="cs"/>
          <w:sz w:val="28"/>
          <w:szCs w:val="28"/>
          <w:rtl/>
        </w:rPr>
        <w:t>همان عباراتی که جلسه گذشته نقل کردیم. خب این ها را گفتم چون این عبارت اول درس امروز با این توضیحی که دادم روشن می شود.</w:t>
      </w:r>
    </w:p>
    <w:p w:rsidR="00C54C32" w:rsidRDefault="006E7B93" w:rsidP="00C54C32">
      <w:pPr>
        <w:pStyle w:val="NormalWeb"/>
        <w:bidi/>
        <w:jc w:val="lowKashida"/>
        <w:rPr>
          <w:rFonts w:cs="B Badr"/>
          <w:sz w:val="28"/>
          <w:szCs w:val="28"/>
          <w:rtl/>
        </w:rPr>
      </w:pPr>
      <w:r>
        <w:rPr>
          <w:rFonts w:cs="B Badr" w:hint="cs"/>
          <w:sz w:val="28"/>
          <w:szCs w:val="28"/>
          <w:rtl/>
        </w:rPr>
        <w:t>ما میخواهیم ای</w:t>
      </w:r>
      <w:r w:rsidR="00C54C32">
        <w:rPr>
          <w:rFonts w:cs="B Badr" w:hint="cs"/>
          <w:sz w:val="28"/>
          <w:szCs w:val="28"/>
          <w:rtl/>
        </w:rPr>
        <w:t>ن</w:t>
      </w:r>
      <w:r>
        <w:rPr>
          <w:rFonts w:cs="B Badr" w:hint="cs"/>
          <w:sz w:val="28"/>
          <w:szCs w:val="28"/>
          <w:rtl/>
        </w:rPr>
        <w:t xml:space="preserve"> </w:t>
      </w:r>
      <w:r w:rsidR="00C54C32">
        <w:rPr>
          <w:rFonts w:cs="B Badr" w:hint="cs"/>
          <w:sz w:val="28"/>
          <w:szCs w:val="28"/>
          <w:rtl/>
        </w:rPr>
        <w:t>را عرض کنیم که صاحب هدایة المسترشدین می گوید اصل حجیت ظنون نیست ولی در حال انسداد و ناچاری ما بیانی داریم که طبق آن بیان سراغ می رویم. اگر چه اصل برای ما حجیت ظنون نیست.</w:t>
      </w:r>
    </w:p>
    <w:p w:rsidR="00C54C32" w:rsidRDefault="00C54C32" w:rsidP="00C54C32">
      <w:pPr>
        <w:pStyle w:val="NormalWeb"/>
        <w:bidi/>
        <w:jc w:val="lowKashida"/>
        <w:rPr>
          <w:rFonts w:cs="B Badr"/>
          <w:sz w:val="28"/>
          <w:szCs w:val="28"/>
          <w:rtl/>
        </w:rPr>
      </w:pPr>
      <w:r>
        <w:rPr>
          <w:rFonts w:cs="B Badr" w:hint="cs"/>
          <w:sz w:val="28"/>
          <w:szCs w:val="28"/>
          <w:rtl/>
        </w:rPr>
        <w:t>آن بیان از اینجا شروع شد که ما شکی نداریم که مکلفین به احکام شریعت و تکالیف از عهده ما ساقط نشده است و شکی نداریم که اگر علم به این داریم که به این وسیله و از این راه فراغت ذمه از حکم مکلف پیدا می کنیم باید از این راه برویم، چون علم داریم که این راه، راه فراغت ذمه هست. اما حال که راه بسته است. من چه کنم؟ ظن به اینکه برائت ذمه پیدا کنم از حکم مکلف برای من کافی است. حال آقای هدایة المسترشدین از شما یک سوال می کنم، در صورت ضرورت برای رجوع به مظنه ما دو گز</w:t>
      </w:r>
      <w:r w:rsidR="006E7B93">
        <w:rPr>
          <w:rFonts w:cs="B Badr" w:hint="cs"/>
          <w:sz w:val="28"/>
          <w:szCs w:val="28"/>
          <w:rtl/>
        </w:rPr>
        <w:t>ینه برای شما معرفی می کنیم، کدا</w:t>
      </w:r>
      <w:r>
        <w:rPr>
          <w:rFonts w:cs="B Badr" w:hint="cs"/>
          <w:sz w:val="28"/>
          <w:szCs w:val="28"/>
          <w:rtl/>
        </w:rPr>
        <w:t>م</w:t>
      </w:r>
      <w:r w:rsidR="006E7B93">
        <w:rPr>
          <w:rFonts w:cs="B Badr" w:hint="cs"/>
          <w:sz w:val="28"/>
          <w:szCs w:val="28"/>
          <w:rtl/>
        </w:rPr>
        <w:t xml:space="preserve"> </w:t>
      </w:r>
      <w:r>
        <w:rPr>
          <w:rFonts w:cs="B Badr" w:hint="cs"/>
          <w:sz w:val="28"/>
          <w:szCs w:val="28"/>
          <w:rtl/>
        </w:rPr>
        <w:t>را می پذیرید؟</w:t>
      </w:r>
    </w:p>
    <w:p w:rsidR="006D0559" w:rsidRDefault="00C54C32" w:rsidP="00C54C32">
      <w:pPr>
        <w:pStyle w:val="NormalWeb"/>
        <w:numPr>
          <w:ilvl w:val="0"/>
          <w:numId w:val="50"/>
        </w:numPr>
        <w:bidi/>
        <w:jc w:val="lowKashida"/>
        <w:rPr>
          <w:rFonts w:cs="B Badr"/>
          <w:sz w:val="28"/>
          <w:szCs w:val="28"/>
        </w:rPr>
      </w:pPr>
      <w:r>
        <w:rPr>
          <w:rFonts w:cs="B Badr" w:hint="cs"/>
          <w:sz w:val="28"/>
          <w:szCs w:val="28"/>
          <w:rtl/>
        </w:rPr>
        <w:t>بگوییم شما ظنی را برگزینید که نتیجه</w:t>
      </w:r>
      <w:r>
        <w:rPr>
          <w:rFonts w:cs="B Badr"/>
          <w:sz w:val="28"/>
          <w:szCs w:val="28"/>
          <w:rtl/>
        </w:rPr>
        <w:softHyphen/>
      </w:r>
      <w:r>
        <w:rPr>
          <w:rFonts w:cs="B Badr" w:hint="cs"/>
          <w:sz w:val="28"/>
          <w:szCs w:val="28"/>
          <w:rtl/>
        </w:rPr>
        <w:t xml:space="preserve">اش ظن به ادای واقع باشد. </w:t>
      </w:r>
    </w:p>
    <w:p w:rsidR="006D0559" w:rsidRDefault="00C54C32" w:rsidP="006D0559">
      <w:pPr>
        <w:pStyle w:val="NormalWeb"/>
        <w:numPr>
          <w:ilvl w:val="0"/>
          <w:numId w:val="50"/>
        </w:numPr>
        <w:bidi/>
        <w:jc w:val="lowKashida"/>
        <w:rPr>
          <w:rFonts w:cs="B Badr"/>
          <w:sz w:val="28"/>
          <w:szCs w:val="28"/>
        </w:rPr>
      </w:pPr>
      <w:r>
        <w:rPr>
          <w:rFonts w:cs="B Badr" w:hint="cs"/>
          <w:sz w:val="28"/>
          <w:szCs w:val="28"/>
          <w:rtl/>
        </w:rPr>
        <w:t>ظنی را برگزینید که به معنای ظن به برائت از حکم مکلف باشد،</w:t>
      </w:r>
    </w:p>
    <w:p w:rsidR="00C54C32" w:rsidRDefault="00C54C32" w:rsidP="006D0559">
      <w:pPr>
        <w:pStyle w:val="NormalWeb"/>
        <w:bidi/>
        <w:jc w:val="lowKashida"/>
        <w:rPr>
          <w:rFonts w:cs="B Badr"/>
          <w:sz w:val="28"/>
          <w:szCs w:val="28"/>
        </w:rPr>
      </w:pPr>
      <w:r>
        <w:rPr>
          <w:rFonts w:cs="B Badr" w:hint="cs"/>
          <w:sz w:val="28"/>
          <w:szCs w:val="28"/>
          <w:rtl/>
        </w:rPr>
        <w:t xml:space="preserve"> کدام را انتخاب می کنید؟ می گوید آنچه که من برمیگیزنم این است که ظن به برائت در حکم مکلف برای من حاصل بشود، در حالی که آن کسی که مسلک اصالة حجیة الظن را برگزید می گوید من راهی را برمیگزینم  که با آن راه ظن به واقع پیدا می کنم، تمام سخن مورد نظر ما از جناب صاحب هدایة المسترشدین این است که ما نسبت به واقع تکلیفی نداریم، آنچه که تکلیف داریم نسبت برائت از ذمه است. آنچه که دلیل بر آن داریم، این است که راهی را برگزینیم که آن راه را شارع امضاء کرده است. این برای ما مهم است</w:t>
      </w:r>
      <w:r w:rsidR="006D0559">
        <w:rPr>
          <w:rFonts w:cs="B Badr" w:hint="cs"/>
          <w:sz w:val="28"/>
          <w:szCs w:val="28"/>
          <w:rtl/>
        </w:rPr>
        <w:t xml:space="preserve"> نه آنچه که در اثر آن ظن به واقع برای ما حاصل می شود.</w:t>
      </w:r>
    </w:p>
    <w:p w:rsidR="00961952" w:rsidRPr="006E7B93" w:rsidRDefault="006D0559" w:rsidP="006E7B93">
      <w:pPr>
        <w:pStyle w:val="NormalWeb"/>
        <w:bidi/>
        <w:jc w:val="lowKashida"/>
        <w:rPr>
          <w:rFonts w:cs="B Badr"/>
          <w:sz w:val="28"/>
          <w:szCs w:val="28"/>
          <w:rtl/>
        </w:rPr>
      </w:pPr>
      <w:r>
        <w:rPr>
          <w:rFonts w:cs="B Badr" w:hint="cs"/>
          <w:sz w:val="28"/>
          <w:szCs w:val="28"/>
          <w:rtl/>
        </w:rPr>
        <w:t>این را تا اینجا داشته باشید. حالا کانّه کسی سوالی از مرحوم صاحب هدایة المسترشدین می کند که بالاخره شما سراغ مظنه رفتد، اصالة حجیة الظن هم سرا</w:t>
      </w:r>
      <w:r w:rsidR="006E7B93">
        <w:rPr>
          <w:rFonts w:cs="B Badr" w:hint="cs"/>
          <w:sz w:val="28"/>
          <w:szCs w:val="28"/>
          <w:rtl/>
        </w:rPr>
        <w:t>غ مظنه رفت. ما الفرق بینکما. این</w:t>
      </w:r>
      <w:r>
        <w:rPr>
          <w:rFonts w:cs="B Badr" w:hint="cs"/>
          <w:sz w:val="28"/>
          <w:szCs w:val="28"/>
          <w:rtl/>
        </w:rPr>
        <w:t xml:space="preserve"> سوال را داشته باشید تا جلسه آینده.</w:t>
      </w:r>
      <w:bookmarkStart w:id="0" w:name="_GoBack"/>
      <w:bookmarkEnd w:id="0"/>
    </w:p>
    <w:p w:rsidR="007513B9" w:rsidRPr="007513B9" w:rsidRDefault="007513B9" w:rsidP="00961952">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w:t>
      </w:r>
      <w:r w:rsidR="00034443">
        <w:rPr>
          <w:rFonts w:asciiTheme="minorHAnsi" w:eastAsiaTheme="minorHAnsi" w:hAnsiTheme="minorHAnsi" w:cs="B Badr" w:hint="cs"/>
          <w:sz w:val="28"/>
          <w:szCs w:val="28"/>
          <w:rtl/>
          <w:lang w:bidi="fa-IR"/>
        </w:rPr>
        <w:t xml:space="preserve">یدنا و نبینا محمد صلی الله علیه </w:t>
      </w:r>
      <w:r>
        <w:rPr>
          <w:rFonts w:asciiTheme="minorHAnsi" w:eastAsiaTheme="minorHAnsi" w:hAnsiTheme="minorHAnsi" w:cs="B Badr" w:hint="cs"/>
          <w:sz w:val="28"/>
          <w:szCs w:val="28"/>
          <w:rtl/>
          <w:lang w:bidi="fa-IR"/>
        </w:rPr>
        <w:t>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011C" w:rsidRDefault="007F011C" w:rsidP="00C44E32">
      <w:pPr>
        <w:spacing w:after="0" w:line="240" w:lineRule="auto"/>
      </w:pPr>
      <w:r>
        <w:separator/>
      </w:r>
    </w:p>
  </w:endnote>
  <w:endnote w:type="continuationSeparator" w:id="0">
    <w:p w:rsidR="007F011C" w:rsidRDefault="007F011C"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011C" w:rsidRDefault="007F011C" w:rsidP="00C44E32">
      <w:pPr>
        <w:spacing w:after="0" w:line="240" w:lineRule="auto"/>
      </w:pPr>
      <w:r>
        <w:separator/>
      </w:r>
    </w:p>
  </w:footnote>
  <w:footnote w:type="continuationSeparator" w:id="0">
    <w:p w:rsidR="007F011C" w:rsidRDefault="007F011C"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8241B5"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8241B5" w:rsidRPr="00C44E32" w:rsidRDefault="008241B5"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8241B5" w:rsidRPr="00C44E32" w:rsidRDefault="008241B5"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8241B5" w:rsidRPr="00C44E32">
      <w:trPr>
        <w:trHeight w:hRule="exact" w:val="115"/>
        <w:jc w:val="center"/>
      </w:trPr>
      <w:tc>
        <w:tcPr>
          <w:tcW w:w="4686" w:type="dxa"/>
          <w:shd w:val="clear" w:color="auto" w:fill="0F6FC6" w:themeFill="accent1"/>
          <w:tcMar>
            <w:top w:w="0" w:type="dxa"/>
            <w:bottom w:w="0" w:type="dxa"/>
          </w:tcMar>
        </w:tcPr>
        <w:p w:rsidR="008241B5" w:rsidRPr="00C44E32" w:rsidRDefault="008241B5">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8241B5" w:rsidRPr="00C44E32" w:rsidRDefault="008241B5">
          <w:pPr>
            <w:pStyle w:val="Header"/>
            <w:tabs>
              <w:tab w:val="clear" w:pos="4680"/>
              <w:tab w:val="clear" w:pos="9360"/>
            </w:tabs>
            <w:rPr>
              <w:rFonts w:ascii="Tahoma" w:hAnsi="Tahoma" w:cs="Tahoma"/>
              <w:caps/>
              <w:color w:val="FFFFFF" w:themeColor="background1"/>
              <w:sz w:val="18"/>
              <w:szCs w:val="18"/>
            </w:rPr>
          </w:pPr>
        </w:p>
      </w:tc>
    </w:tr>
  </w:tbl>
  <w:p w:rsidR="008241B5" w:rsidRPr="00C44E32" w:rsidRDefault="008241B5">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B5974"/>
    <w:multiLevelType w:val="hybridMultilevel"/>
    <w:tmpl w:val="E632A4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110451"/>
    <w:multiLevelType w:val="hybridMultilevel"/>
    <w:tmpl w:val="7B3E6F60"/>
    <w:lvl w:ilvl="0" w:tplc="1ECCE6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464320"/>
    <w:multiLevelType w:val="hybridMultilevel"/>
    <w:tmpl w:val="EFBC85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8C0EE1"/>
    <w:multiLevelType w:val="hybridMultilevel"/>
    <w:tmpl w:val="1FFA36B6"/>
    <w:lvl w:ilvl="0" w:tplc="2C2E30EA">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4666B1"/>
    <w:multiLevelType w:val="hybridMultilevel"/>
    <w:tmpl w:val="9F0AB4D2"/>
    <w:lvl w:ilvl="0" w:tplc="AD18F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7763CF"/>
    <w:multiLevelType w:val="hybridMultilevel"/>
    <w:tmpl w:val="B86E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E34E28"/>
    <w:multiLevelType w:val="hybridMultilevel"/>
    <w:tmpl w:val="226E34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6A0581"/>
    <w:multiLevelType w:val="hybridMultilevel"/>
    <w:tmpl w:val="2360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C84A7D"/>
    <w:multiLevelType w:val="hybridMultilevel"/>
    <w:tmpl w:val="A588E6C2"/>
    <w:lvl w:ilvl="0" w:tplc="4F68D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C87875"/>
    <w:multiLevelType w:val="hybridMultilevel"/>
    <w:tmpl w:val="5900E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B14442"/>
    <w:multiLevelType w:val="hybridMultilevel"/>
    <w:tmpl w:val="B7581F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F324CE"/>
    <w:multiLevelType w:val="hybridMultilevel"/>
    <w:tmpl w:val="39BC5C22"/>
    <w:lvl w:ilvl="0" w:tplc="B11ADA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4C6655"/>
    <w:multiLevelType w:val="hybridMultilevel"/>
    <w:tmpl w:val="6E483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E734EB"/>
    <w:multiLevelType w:val="hybridMultilevel"/>
    <w:tmpl w:val="EE0CD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B382ECE"/>
    <w:multiLevelType w:val="hybridMultilevel"/>
    <w:tmpl w:val="C01EE76E"/>
    <w:lvl w:ilvl="0" w:tplc="554CA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C3F3824"/>
    <w:multiLevelType w:val="hybridMultilevel"/>
    <w:tmpl w:val="6ACA3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66D284B"/>
    <w:multiLevelType w:val="hybridMultilevel"/>
    <w:tmpl w:val="5FEC4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C94427D"/>
    <w:multiLevelType w:val="hybridMultilevel"/>
    <w:tmpl w:val="8C8C44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54E000F"/>
    <w:multiLevelType w:val="hybridMultilevel"/>
    <w:tmpl w:val="153ABE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6FE4F72"/>
    <w:multiLevelType w:val="hybridMultilevel"/>
    <w:tmpl w:val="403A6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8E652E9"/>
    <w:multiLevelType w:val="hybridMultilevel"/>
    <w:tmpl w:val="EAFA0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C7D15C6"/>
    <w:multiLevelType w:val="hybridMultilevel"/>
    <w:tmpl w:val="53E60E40"/>
    <w:lvl w:ilvl="0" w:tplc="F69203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CD42662"/>
    <w:multiLevelType w:val="hybridMultilevel"/>
    <w:tmpl w:val="EDB83308"/>
    <w:lvl w:ilvl="0" w:tplc="6512BF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0685A67"/>
    <w:multiLevelType w:val="hybridMultilevel"/>
    <w:tmpl w:val="FC38A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0A50ABF"/>
    <w:multiLevelType w:val="hybridMultilevel"/>
    <w:tmpl w:val="E9A06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2013834"/>
    <w:multiLevelType w:val="hybridMultilevel"/>
    <w:tmpl w:val="2D380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3436E5A"/>
    <w:multiLevelType w:val="hybridMultilevel"/>
    <w:tmpl w:val="C1F0BC0A"/>
    <w:lvl w:ilvl="0" w:tplc="D908BF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7593392"/>
    <w:multiLevelType w:val="hybridMultilevel"/>
    <w:tmpl w:val="6E3082F2"/>
    <w:lvl w:ilvl="0" w:tplc="97981B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7730EB4"/>
    <w:multiLevelType w:val="hybridMultilevel"/>
    <w:tmpl w:val="F378CB02"/>
    <w:lvl w:ilvl="0" w:tplc="6FCA1C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0060815"/>
    <w:multiLevelType w:val="hybridMultilevel"/>
    <w:tmpl w:val="3F062DAE"/>
    <w:lvl w:ilvl="0" w:tplc="F89AE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5094DF4"/>
    <w:multiLevelType w:val="hybridMultilevel"/>
    <w:tmpl w:val="EC68FB6A"/>
    <w:lvl w:ilvl="0" w:tplc="E618BB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097244F"/>
    <w:multiLevelType w:val="hybridMultilevel"/>
    <w:tmpl w:val="17DE0D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3415EA4"/>
    <w:multiLevelType w:val="hybridMultilevel"/>
    <w:tmpl w:val="4E441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8CC00FE"/>
    <w:multiLevelType w:val="hybridMultilevel"/>
    <w:tmpl w:val="887EB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B541DB2"/>
    <w:multiLevelType w:val="hybridMultilevel"/>
    <w:tmpl w:val="23721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E8501A9"/>
    <w:multiLevelType w:val="hybridMultilevel"/>
    <w:tmpl w:val="0E867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5"/>
  </w:num>
  <w:num w:numId="3">
    <w:abstractNumId w:val="16"/>
  </w:num>
  <w:num w:numId="4">
    <w:abstractNumId w:val="27"/>
  </w:num>
  <w:num w:numId="5">
    <w:abstractNumId w:val="43"/>
  </w:num>
  <w:num w:numId="6">
    <w:abstractNumId w:val="48"/>
  </w:num>
  <w:num w:numId="7">
    <w:abstractNumId w:val="41"/>
  </w:num>
  <w:num w:numId="8">
    <w:abstractNumId w:val="21"/>
  </w:num>
  <w:num w:numId="9">
    <w:abstractNumId w:val="17"/>
  </w:num>
  <w:num w:numId="10">
    <w:abstractNumId w:val="23"/>
  </w:num>
  <w:num w:numId="11">
    <w:abstractNumId w:val="9"/>
  </w:num>
  <w:num w:numId="12">
    <w:abstractNumId w:val="14"/>
  </w:num>
  <w:num w:numId="13">
    <w:abstractNumId w:val="32"/>
  </w:num>
  <w:num w:numId="14">
    <w:abstractNumId w:val="37"/>
  </w:num>
  <w:num w:numId="15">
    <w:abstractNumId w:val="5"/>
  </w:num>
  <w:num w:numId="16">
    <w:abstractNumId w:val="18"/>
  </w:num>
  <w:num w:numId="17">
    <w:abstractNumId w:val="7"/>
  </w:num>
  <w:num w:numId="18">
    <w:abstractNumId w:val="4"/>
  </w:num>
  <w:num w:numId="19">
    <w:abstractNumId w:val="29"/>
  </w:num>
  <w:num w:numId="20">
    <w:abstractNumId w:val="47"/>
  </w:num>
  <w:num w:numId="21">
    <w:abstractNumId w:val="22"/>
  </w:num>
  <w:num w:numId="22">
    <w:abstractNumId w:val="3"/>
  </w:num>
  <w:num w:numId="23">
    <w:abstractNumId w:val="38"/>
  </w:num>
  <w:num w:numId="24">
    <w:abstractNumId w:val="13"/>
  </w:num>
  <w:num w:numId="25">
    <w:abstractNumId w:val="8"/>
  </w:num>
  <w:num w:numId="26">
    <w:abstractNumId w:val="10"/>
  </w:num>
  <w:num w:numId="27">
    <w:abstractNumId w:val="49"/>
  </w:num>
  <w:num w:numId="28">
    <w:abstractNumId w:val="45"/>
  </w:num>
  <w:num w:numId="29">
    <w:abstractNumId w:val="19"/>
  </w:num>
  <w:num w:numId="30">
    <w:abstractNumId w:val="31"/>
  </w:num>
  <w:num w:numId="31">
    <w:abstractNumId w:val="35"/>
  </w:num>
  <w:num w:numId="32">
    <w:abstractNumId w:val="15"/>
  </w:num>
  <w:num w:numId="33">
    <w:abstractNumId w:val="1"/>
  </w:num>
  <w:num w:numId="34">
    <w:abstractNumId w:val="11"/>
  </w:num>
  <w:num w:numId="35">
    <w:abstractNumId w:val="40"/>
  </w:num>
  <w:num w:numId="36">
    <w:abstractNumId w:val="46"/>
  </w:num>
  <w:num w:numId="37">
    <w:abstractNumId w:val="36"/>
  </w:num>
  <w:num w:numId="38">
    <w:abstractNumId w:val="33"/>
  </w:num>
  <w:num w:numId="39">
    <w:abstractNumId w:val="12"/>
  </w:num>
  <w:num w:numId="40">
    <w:abstractNumId w:val="28"/>
  </w:num>
  <w:num w:numId="41">
    <w:abstractNumId w:val="34"/>
  </w:num>
  <w:num w:numId="42">
    <w:abstractNumId w:val="44"/>
  </w:num>
  <w:num w:numId="43">
    <w:abstractNumId w:val="24"/>
  </w:num>
  <w:num w:numId="44">
    <w:abstractNumId w:val="6"/>
  </w:num>
  <w:num w:numId="45">
    <w:abstractNumId w:val="30"/>
  </w:num>
  <w:num w:numId="46">
    <w:abstractNumId w:val="0"/>
  </w:num>
  <w:num w:numId="47">
    <w:abstractNumId w:val="26"/>
  </w:num>
  <w:num w:numId="48">
    <w:abstractNumId w:val="39"/>
  </w:num>
  <w:num w:numId="49">
    <w:abstractNumId w:val="2"/>
  </w:num>
  <w:num w:numId="50">
    <w:abstractNumId w:val="4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369"/>
    <w:rsid w:val="00012994"/>
    <w:rsid w:val="00014784"/>
    <w:rsid w:val="00016A7E"/>
    <w:rsid w:val="00016EDE"/>
    <w:rsid w:val="00020C2C"/>
    <w:rsid w:val="000235D6"/>
    <w:rsid w:val="00025268"/>
    <w:rsid w:val="00027482"/>
    <w:rsid w:val="00030B95"/>
    <w:rsid w:val="00031DD3"/>
    <w:rsid w:val="000321E9"/>
    <w:rsid w:val="000322E3"/>
    <w:rsid w:val="0003250C"/>
    <w:rsid w:val="00032AA3"/>
    <w:rsid w:val="000342AA"/>
    <w:rsid w:val="00034443"/>
    <w:rsid w:val="00034930"/>
    <w:rsid w:val="00035A80"/>
    <w:rsid w:val="0003617E"/>
    <w:rsid w:val="00040430"/>
    <w:rsid w:val="000408B5"/>
    <w:rsid w:val="00040A10"/>
    <w:rsid w:val="00042178"/>
    <w:rsid w:val="00044969"/>
    <w:rsid w:val="00047DD6"/>
    <w:rsid w:val="0005093A"/>
    <w:rsid w:val="00050BEC"/>
    <w:rsid w:val="0005342D"/>
    <w:rsid w:val="000548CA"/>
    <w:rsid w:val="000555F0"/>
    <w:rsid w:val="0005572C"/>
    <w:rsid w:val="0006004A"/>
    <w:rsid w:val="00060B89"/>
    <w:rsid w:val="00061891"/>
    <w:rsid w:val="00062E23"/>
    <w:rsid w:val="000640EB"/>
    <w:rsid w:val="000654CC"/>
    <w:rsid w:val="00067642"/>
    <w:rsid w:val="00070BC9"/>
    <w:rsid w:val="00072708"/>
    <w:rsid w:val="0007334E"/>
    <w:rsid w:val="00073650"/>
    <w:rsid w:val="00074DD9"/>
    <w:rsid w:val="00075840"/>
    <w:rsid w:val="00076450"/>
    <w:rsid w:val="00076B4B"/>
    <w:rsid w:val="00076C92"/>
    <w:rsid w:val="00077ADD"/>
    <w:rsid w:val="0008181C"/>
    <w:rsid w:val="00081ED1"/>
    <w:rsid w:val="00083139"/>
    <w:rsid w:val="00083630"/>
    <w:rsid w:val="000864F0"/>
    <w:rsid w:val="00087826"/>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1760"/>
    <w:rsid w:val="000B31E4"/>
    <w:rsid w:val="000B4284"/>
    <w:rsid w:val="000B4EA4"/>
    <w:rsid w:val="000B75B2"/>
    <w:rsid w:val="000B76AB"/>
    <w:rsid w:val="000C0FB9"/>
    <w:rsid w:val="000C1475"/>
    <w:rsid w:val="000C1EB1"/>
    <w:rsid w:val="000C29BB"/>
    <w:rsid w:val="000C2C45"/>
    <w:rsid w:val="000C2F9E"/>
    <w:rsid w:val="000C3DCF"/>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22A9"/>
    <w:rsid w:val="001024C1"/>
    <w:rsid w:val="00102505"/>
    <w:rsid w:val="00102B6F"/>
    <w:rsid w:val="00106844"/>
    <w:rsid w:val="001078B8"/>
    <w:rsid w:val="00107A0E"/>
    <w:rsid w:val="00107BC8"/>
    <w:rsid w:val="00107BD8"/>
    <w:rsid w:val="00107F1D"/>
    <w:rsid w:val="001104A5"/>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E85"/>
    <w:rsid w:val="00137A9E"/>
    <w:rsid w:val="00137BE7"/>
    <w:rsid w:val="001405E1"/>
    <w:rsid w:val="00142E12"/>
    <w:rsid w:val="00142F76"/>
    <w:rsid w:val="00143525"/>
    <w:rsid w:val="00143D19"/>
    <w:rsid w:val="0014465A"/>
    <w:rsid w:val="001446C6"/>
    <w:rsid w:val="00145CC3"/>
    <w:rsid w:val="00146E57"/>
    <w:rsid w:val="00147B9F"/>
    <w:rsid w:val="00151C8E"/>
    <w:rsid w:val="00155B2A"/>
    <w:rsid w:val="0015618E"/>
    <w:rsid w:val="0015744F"/>
    <w:rsid w:val="001574D8"/>
    <w:rsid w:val="001602B1"/>
    <w:rsid w:val="00162741"/>
    <w:rsid w:val="0016526E"/>
    <w:rsid w:val="001659A7"/>
    <w:rsid w:val="00165AC7"/>
    <w:rsid w:val="00165E49"/>
    <w:rsid w:val="00166123"/>
    <w:rsid w:val="00166855"/>
    <w:rsid w:val="00166C32"/>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4394"/>
    <w:rsid w:val="001B576D"/>
    <w:rsid w:val="001B674C"/>
    <w:rsid w:val="001C096C"/>
    <w:rsid w:val="001C1DCF"/>
    <w:rsid w:val="001C3156"/>
    <w:rsid w:val="001C4B37"/>
    <w:rsid w:val="001C5373"/>
    <w:rsid w:val="001C55E4"/>
    <w:rsid w:val="001C5C55"/>
    <w:rsid w:val="001C671C"/>
    <w:rsid w:val="001C703B"/>
    <w:rsid w:val="001C72BD"/>
    <w:rsid w:val="001D131B"/>
    <w:rsid w:val="001D32DC"/>
    <w:rsid w:val="001D46DF"/>
    <w:rsid w:val="001D51C9"/>
    <w:rsid w:val="001D5EB8"/>
    <w:rsid w:val="001D742C"/>
    <w:rsid w:val="001D754C"/>
    <w:rsid w:val="001E68FB"/>
    <w:rsid w:val="001E7931"/>
    <w:rsid w:val="001F0A93"/>
    <w:rsid w:val="001F0E9E"/>
    <w:rsid w:val="001F0F0D"/>
    <w:rsid w:val="001F1174"/>
    <w:rsid w:val="001F1387"/>
    <w:rsid w:val="001F1B59"/>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48E"/>
    <w:rsid w:val="0026678B"/>
    <w:rsid w:val="00266D5A"/>
    <w:rsid w:val="00266E28"/>
    <w:rsid w:val="00272DF4"/>
    <w:rsid w:val="00273839"/>
    <w:rsid w:val="0027421D"/>
    <w:rsid w:val="00275080"/>
    <w:rsid w:val="00276791"/>
    <w:rsid w:val="00281E82"/>
    <w:rsid w:val="0028526E"/>
    <w:rsid w:val="00285841"/>
    <w:rsid w:val="00285F10"/>
    <w:rsid w:val="00286595"/>
    <w:rsid w:val="00287036"/>
    <w:rsid w:val="00290D02"/>
    <w:rsid w:val="00291887"/>
    <w:rsid w:val="00291B6C"/>
    <w:rsid w:val="00292788"/>
    <w:rsid w:val="0029356B"/>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AA5"/>
    <w:rsid w:val="002D0A0E"/>
    <w:rsid w:val="002D124A"/>
    <w:rsid w:val="002D15F2"/>
    <w:rsid w:val="002D1C14"/>
    <w:rsid w:val="002D1F06"/>
    <w:rsid w:val="002D2C2A"/>
    <w:rsid w:val="002D2D72"/>
    <w:rsid w:val="002D3FA9"/>
    <w:rsid w:val="002D521A"/>
    <w:rsid w:val="002D6FD0"/>
    <w:rsid w:val="002D74C7"/>
    <w:rsid w:val="002E1EE8"/>
    <w:rsid w:val="002E1FB4"/>
    <w:rsid w:val="002E71AA"/>
    <w:rsid w:val="002F2A72"/>
    <w:rsid w:val="002F2B2C"/>
    <w:rsid w:val="002F2E69"/>
    <w:rsid w:val="002F3C8E"/>
    <w:rsid w:val="002F3D0C"/>
    <w:rsid w:val="002F53B7"/>
    <w:rsid w:val="002F7948"/>
    <w:rsid w:val="0030035A"/>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1C58"/>
    <w:rsid w:val="00382FCC"/>
    <w:rsid w:val="00383DD5"/>
    <w:rsid w:val="00386130"/>
    <w:rsid w:val="003863BE"/>
    <w:rsid w:val="003906D6"/>
    <w:rsid w:val="00390911"/>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757F"/>
    <w:rsid w:val="003A7E50"/>
    <w:rsid w:val="003B0B8B"/>
    <w:rsid w:val="003B156C"/>
    <w:rsid w:val="003B1F54"/>
    <w:rsid w:val="003B34E2"/>
    <w:rsid w:val="003B3F0A"/>
    <w:rsid w:val="003B409D"/>
    <w:rsid w:val="003B6E63"/>
    <w:rsid w:val="003C0FA1"/>
    <w:rsid w:val="003C1FF9"/>
    <w:rsid w:val="003C26EF"/>
    <w:rsid w:val="003C501D"/>
    <w:rsid w:val="003C74B1"/>
    <w:rsid w:val="003C7E6B"/>
    <w:rsid w:val="003D2FB4"/>
    <w:rsid w:val="003D322B"/>
    <w:rsid w:val="003D422C"/>
    <w:rsid w:val="003E016A"/>
    <w:rsid w:val="003E03F3"/>
    <w:rsid w:val="003E06AF"/>
    <w:rsid w:val="003E0FC0"/>
    <w:rsid w:val="003E1207"/>
    <w:rsid w:val="003E4623"/>
    <w:rsid w:val="003E5A80"/>
    <w:rsid w:val="003E5C69"/>
    <w:rsid w:val="003E6722"/>
    <w:rsid w:val="003E68D5"/>
    <w:rsid w:val="003E7E71"/>
    <w:rsid w:val="003F1741"/>
    <w:rsid w:val="003F25BF"/>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5BC2"/>
    <w:rsid w:val="00416A41"/>
    <w:rsid w:val="0041741F"/>
    <w:rsid w:val="0042228B"/>
    <w:rsid w:val="00422D2E"/>
    <w:rsid w:val="00423171"/>
    <w:rsid w:val="004232C5"/>
    <w:rsid w:val="00423740"/>
    <w:rsid w:val="00425F41"/>
    <w:rsid w:val="00426254"/>
    <w:rsid w:val="004264B3"/>
    <w:rsid w:val="00427226"/>
    <w:rsid w:val="00430F88"/>
    <w:rsid w:val="0043159D"/>
    <w:rsid w:val="0043180C"/>
    <w:rsid w:val="00431A7B"/>
    <w:rsid w:val="004320A7"/>
    <w:rsid w:val="0043284F"/>
    <w:rsid w:val="00433CAF"/>
    <w:rsid w:val="00433DE6"/>
    <w:rsid w:val="00435D26"/>
    <w:rsid w:val="00437305"/>
    <w:rsid w:val="0044000E"/>
    <w:rsid w:val="004400C2"/>
    <w:rsid w:val="0044059F"/>
    <w:rsid w:val="004414A4"/>
    <w:rsid w:val="00443539"/>
    <w:rsid w:val="00443A9B"/>
    <w:rsid w:val="00443CAA"/>
    <w:rsid w:val="00444778"/>
    <w:rsid w:val="00445015"/>
    <w:rsid w:val="00450EF3"/>
    <w:rsid w:val="00451E78"/>
    <w:rsid w:val="00452DBF"/>
    <w:rsid w:val="004531DF"/>
    <w:rsid w:val="004544B0"/>
    <w:rsid w:val="004553EA"/>
    <w:rsid w:val="00457407"/>
    <w:rsid w:val="00462139"/>
    <w:rsid w:val="0046311F"/>
    <w:rsid w:val="004659F9"/>
    <w:rsid w:val="0046715D"/>
    <w:rsid w:val="00470084"/>
    <w:rsid w:val="00471849"/>
    <w:rsid w:val="0047401D"/>
    <w:rsid w:val="00475FA0"/>
    <w:rsid w:val="004771B6"/>
    <w:rsid w:val="00482541"/>
    <w:rsid w:val="00483945"/>
    <w:rsid w:val="004852E8"/>
    <w:rsid w:val="00485F78"/>
    <w:rsid w:val="00487D00"/>
    <w:rsid w:val="00490B9A"/>
    <w:rsid w:val="00491313"/>
    <w:rsid w:val="00491508"/>
    <w:rsid w:val="00492A5F"/>
    <w:rsid w:val="00493235"/>
    <w:rsid w:val="00493A3B"/>
    <w:rsid w:val="00494EF2"/>
    <w:rsid w:val="00495F94"/>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35F6"/>
    <w:rsid w:val="004E4B97"/>
    <w:rsid w:val="004E5702"/>
    <w:rsid w:val="004E5D94"/>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151B3"/>
    <w:rsid w:val="005209F2"/>
    <w:rsid w:val="005216BD"/>
    <w:rsid w:val="00522349"/>
    <w:rsid w:val="0052257F"/>
    <w:rsid w:val="0052796B"/>
    <w:rsid w:val="005301CC"/>
    <w:rsid w:val="00530329"/>
    <w:rsid w:val="00532234"/>
    <w:rsid w:val="00533B16"/>
    <w:rsid w:val="00533BD3"/>
    <w:rsid w:val="00535BB5"/>
    <w:rsid w:val="00536A6C"/>
    <w:rsid w:val="005405E8"/>
    <w:rsid w:val="00541A4F"/>
    <w:rsid w:val="00541F18"/>
    <w:rsid w:val="00542C1A"/>
    <w:rsid w:val="00544072"/>
    <w:rsid w:val="0054770F"/>
    <w:rsid w:val="00550619"/>
    <w:rsid w:val="005525A5"/>
    <w:rsid w:val="00554D11"/>
    <w:rsid w:val="005560EA"/>
    <w:rsid w:val="0055627F"/>
    <w:rsid w:val="0056056B"/>
    <w:rsid w:val="005622C9"/>
    <w:rsid w:val="00563DB7"/>
    <w:rsid w:val="00563DEC"/>
    <w:rsid w:val="0056576C"/>
    <w:rsid w:val="00567E74"/>
    <w:rsid w:val="005721EE"/>
    <w:rsid w:val="00572701"/>
    <w:rsid w:val="005743C9"/>
    <w:rsid w:val="005770C1"/>
    <w:rsid w:val="00577636"/>
    <w:rsid w:val="0058090F"/>
    <w:rsid w:val="0058106B"/>
    <w:rsid w:val="00582381"/>
    <w:rsid w:val="0058351A"/>
    <w:rsid w:val="005852E9"/>
    <w:rsid w:val="005868CA"/>
    <w:rsid w:val="0058701A"/>
    <w:rsid w:val="00587C65"/>
    <w:rsid w:val="0059018D"/>
    <w:rsid w:val="00592653"/>
    <w:rsid w:val="0059383A"/>
    <w:rsid w:val="005941D6"/>
    <w:rsid w:val="00594459"/>
    <w:rsid w:val="00594DA4"/>
    <w:rsid w:val="005966CE"/>
    <w:rsid w:val="005A0274"/>
    <w:rsid w:val="005A0A79"/>
    <w:rsid w:val="005A5785"/>
    <w:rsid w:val="005A655A"/>
    <w:rsid w:val="005A6935"/>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447C"/>
    <w:rsid w:val="005C64C8"/>
    <w:rsid w:val="005C69FB"/>
    <w:rsid w:val="005C6E3B"/>
    <w:rsid w:val="005D00C5"/>
    <w:rsid w:val="005D01B9"/>
    <w:rsid w:val="005D1020"/>
    <w:rsid w:val="005D1A5E"/>
    <w:rsid w:val="005D4A33"/>
    <w:rsid w:val="005D534D"/>
    <w:rsid w:val="005D5353"/>
    <w:rsid w:val="005D70CA"/>
    <w:rsid w:val="005D7715"/>
    <w:rsid w:val="005E2855"/>
    <w:rsid w:val="005E3DE1"/>
    <w:rsid w:val="005E5CCD"/>
    <w:rsid w:val="005E68A6"/>
    <w:rsid w:val="005E7246"/>
    <w:rsid w:val="005E76EA"/>
    <w:rsid w:val="005E7BE5"/>
    <w:rsid w:val="005F13F5"/>
    <w:rsid w:val="005F14D1"/>
    <w:rsid w:val="005F2302"/>
    <w:rsid w:val="005F2A96"/>
    <w:rsid w:val="005F643C"/>
    <w:rsid w:val="005F664F"/>
    <w:rsid w:val="005F7178"/>
    <w:rsid w:val="005F7490"/>
    <w:rsid w:val="00600531"/>
    <w:rsid w:val="00600F3E"/>
    <w:rsid w:val="0060268C"/>
    <w:rsid w:val="006037FC"/>
    <w:rsid w:val="00603D9D"/>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50BB3"/>
    <w:rsid w:val="006526B1"/>
    <w:rsid w:val="00653236"/>
    <w:rsid w:val="00656114"/>
    <w:rsid w:val="00657A61"/>
    <w:rsid w:val="006606D7"/>
    <w:rsid w:val="00660E83"/>
    <w:rsid w:val="006615B1"/>
    <w:rsid w:val="0066177C"/>
    <w:rsid w:val="00661D12"/>
    <w:rsid w:val="00662BE9"/>
    <w:rsid w:val="0066372B"/>
    <w:rsid w:val="00664124"/>
    <w:rsid w:val="00666D29"/>
    <w:rsid w:val="0067035D"/>
    <w:rsid w:val="00670626"/>
    <w:rsid w:val="006709A5"/>
    <w:rsid w:val="00675036"/>
    <w:rsid w:val="00675623"/>
    <w:rsid w:val="00675929"/>
    <w:rsid w:val="00676F44"/>
    <w:rsid w:val="00677C9E"/>
    <w:rsid w:val="00680D64"/>
    <w:rsid w:val="00682BD7"/>
    <w:rsid w:val="00683918"/>
    <w:rsid w:val="00685B89"/>
    <w:rsid w:val="00690347"/>
    <w:rsid w:val="0069086A"/>
    <w:rsid w:val="006918F5"/>
    <w:rsid w:val="00694143"/>
    <w:rsid w:val="006947CA"/>
    <w:rsid w:val="00694A00"/>
    <w:rsid w:val="0069507B"/>
    <w:rsid w:val="006953BB"/>
    <w:rsid w:val="00697871"/>
    <w:rsid w:val="006A13F1"/>
    <w:rsid w:val="006A179A"/>
    <w:rsid w:val="006A3085"/>
    <w:rsid w:val="006A4AE2"/>
    <w:rsid w:val="006A603C"/>
    <w:rsid w:val="006A747D"/>
    <w:rsid w:val="006B07B7"/>
    <w:rsid w:val="006B1E3F"/>
    <w:rsid w:val="006B1F5B"/>
    <w:rsid w:val="006B238E"/>
    <w:rsid w:val="006B3082"/>
    <w:rsid w:val="006B43AF"/>
    <w:rsid w:val="006B4ABE"/>
    <w:rsid w:val="006B4CDD"/>
    <w:rsid w:val="006B6619"/>
    <w:rsid w:val="006B6845"/>
    <w:rsid w:val="006C0E32"/>
    <w:rsid w:val="006C20D6"/>
    <w:rsid w:val="006C224E"/>
    <w:rsid w:val="006C27C4"/>
    <w:rsid w:val="006C2E38"/>
    <w:rsid w:val="006C5171"/>
    <w:rsid w:val="006C57C6"/>
    <w:rsid w:val="006C5CEB"/>
    <w:rsid w:val="006C690C"/>
    <w:rsid w:val="006C7DEC"/>
    <w:rsid w:val="006D041D"/>
    <w:rsid w:val="006D0559"/>
    <w:rsid w:val="006D09C0"/>
    <w:rsid w:val="006D1D8D"/>
    <w:rsid w:val="006D4DDD"/>
    <w:rsid w:val="006D4F0B"/>
    <w:rsid w:val="006E599A"/>
    <w:rsid w:val="006E69FD"/>
    <w:rsid w:val="006E782C"/>
    <w:rsid w:val="006E7B93"/>
    <w:rsid w:val="006E7BFE"/>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2043"/>
    <w:rsid w:val="00742493"/>
    <w:rsid w:val="00742B26"/>
    <w:rsid w:val="00743E31"/>
    <w:rsid w:val="0074457B"/>
    <w:rsid w:val="00746EDA"/>
    <w:rsid w:val="00747423"/>
    <w:rsid w:val="00750E9A"/>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617"/>
    <w:rsid w:val="00785D7F"/>
    <w:rsid w:val="00786760"/>
    <w:rsid w:val="00787F0D"/>
    <w:rsid w:val="007901C5"/>
    <w:rsid w:val="007907B5"/>
    <w:rsid w:val="007916C6"/>
    <w:rsid w:val="0079181F"/>
    <w:rsid w:val="00792069"/>
    <w:rsid w:val="00793129"/>
    <w:rsid w:val="007957C0"/>
    <w:rsid w:val="00796F47"/>
    <w:rsid w:val="00797039"/>
    <w:rsid w:val="007A037A"/>
    <w:rsid w:val="007A0505"/>
    <w:rsid w:val="007A071A"/>
    <w:rsid w:val="007A18B0"/>
    <w:rsid w:val="007A1B89"/>
    <w:rsid w:val="007A3559"/>
    <w:rsid w:val="007A51FB"/>
    <w:rsid w:val="007A7E1C"/>
    <w:rsid w:val="007B015D"/>
    <w:rsid w:val="007B0855"/>
    <w:rsid w:val="007B0E50"/>
    <w:rsid w:val="007B160C"/>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D775B"/>
    <w:rsid w:val="007E05A6"/>
    <w:rsid w:val="007E0BFF"/>
    <w:rsid w:val="007E0F46"/>
    <w:rsid w:val="007E23C3"/>
    <w:rsid w:val="007E2DAB"/>
    <w:rsid w:val="007E4707"/>
    <w:rsid w:val="007E50A3"/>
    <w:rsid w:val="007E5C2E"/>
    <w:rsid w:val="007E5F19"/>
    <w:rsid w:val="007E6299"/>
    <w:rsid w:val="007E67A7"/>
    <w:rsid w:val="007E6961"/>
    <w:rsid w:val="007F011C"/>
    <w:rsid w:val="007F0EE1"/>
    <w:rsid w:val="007F1B97"/>
    <w:rsid w:val="007F4E3D"/>
    <w:rsid w:val="007F4E71"/>
    <w:rsid w:val="007F5175"/>
    <w:rsid w:val="007F54EE"/>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40D0"/>
    <w:rsid w:val="008241B5"/>
    <w:rsid w:val="00824B53"/>
    <w:rsid w:val="0082512F"/>
    <w:rsid w:val="00831CB7"/>
    <w:rsid w:val="00834B83"/>
    <w:rsid w:val="00840427"/>
    <w:rsid w:val="0084087E"/>
    <w:rsid w:val="0084092D"/>
    <w:rsid w:val="008413D2"/>
    <w:rsid w:val="008415B5"/>
    <w:rsid w:val="008419FE"/>
    <w:rsid w:val="00843AAC"/>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D1D"/>
    <w:rsid w:val="00884932"/>
    <w:rsid w:val="00885B3B"/>
    <w:rsid w:val="008868FA"/>
    <w:rsid w:val="00886C9A"/>
    <w:rsid w:val="008926BD"/>
    <w:rsid w:val="0089297E"/>
    <w:rsid w:val="00893C77"/>
    <w:rsid w:val="00894047"/>
    <w:rsid w:val="00895C12"/>
    <w:rsid w:val="00896681"/>
    <w:rsid w:val="008A02FE"/>
    <w:rsid w:val="008A10C7"/>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BD6"/>
    <w:rsid w:val="008D1491"/>
    <w:rsid w:val="008D32F2"/>
    <w:rsid w:val="008D4611"/>
    <w:rsid w:val="008D50F2"/>
    <w:rsid w:val="008D5E24"/>
    <w:rsid w:val="008D7535"/>
    <w:rsid w:val="008E07A4"/>
    <w:rsid w:val="008E1CAE"/>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758"/>
    <w:rsid w:val="00915326"/>
    <w:rsid w:val="009165A8"/>
    <w:rsid w:val="00917488"/>
    <w:rsid w:val="00920A41"/>
    <w:rsid w:val="00920CA8"/>
    <w:rsid w:val="00925327"/>
    <w:rsid w:val="009254BC"/>
    <w:rsid w:val="00925649"/>
    <w:rsid w:val="00926178"/>
    <w:rsid w:val="00926872"/>
    <w:rsid w:val="0092772D"/>
    <w:rsid w:val="00931D17"/>
    <w:rsid w:val="0093236B"/>
    <w:rsid w:val="00933223"/>
    <w:rsid w:val="0093384F"/>
    <w:rsid w:val="00933BDC"/>
    <w:rsid w:val="0093479E"/>
    <w:rsid w:val="00934BE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3036"/>
    <w:rsid w:val="009541C5"/>
    <w:rsid w:val="00955E0E"/>
    <w:rsid w:val="00957A64"/>
    <w:rsid w:val="00960ABE"/>
    <w:rsid w:val="00960FF8"/>
    <w:rsid w:val="00961952"/>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754C"/>
    <w:rsid w:val="00987CE4"/>
    <w:rsid w:val="00987F0B"/>
    <w:rsid w:val="00990F27"/>
    <w:rsid w:val="0099127A"/>
    <w:rsid w:val="009940B6"/>
    <w:rsid w:val="00994E2D"/>
    <w:rsid w:val="009958BC"/>
    <w:rsid w:val="00997B53"/>
    <w:rsid w:val="009A2AED"/>
    <w:rsid w:val="009A48F9"/>
    <w:rsid w:val="009A4C7B"/>
    <w:rsid w:val="009A5327"/>
    <w:rsid w:val="009A5BED"/>
    <w:rsid w:val="009A5F2C"/>
    <w:rsid w:val="009A6975"/>
    <w:rsid w:val="009A77C4"/>
    <w:rsid w:val="009A7E57"/>
    <w:rsid w:val="009B007C"/>
    <w:rsid w:val="009B0C7E"/>
    <w:rsid w:val="009B2F9C"/>
    <w:rsid w:val="009B3E05"/>
    <w:rsid w:val="009B4C25"/>
    <w:rsid w:val="009B5E51"/>
    <w:rsid w:val="009B6196"/>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50FD8"/>
    <w:rsid w:val="00A51B0D"/>
    <w:rsid w:val="00A5222C"/>
    <w:rsid w:val="00A544E8"/>
    <w:rsid w:val="00A57E5B"/>
    <w:rsid w:val="00A57F55"/>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78D"/>
    <w:rsid w:val="00A96812"/>
    <w:rsid w:val="00A97201"/>
    <w:rsid w:val="00A97AE9"/>
    <w:rsid w:val="00AA12FD"/>
    <w:rsid w:val="00AA1D4D"/>
    <w:rsid w:val="00AA2E0A"/>
    <w:rsid w:val="00AA4232"/>
    <w:rsid w:val="00AA5022"/>
    <w:rsid w:val="00AA551D"/>
    <w:rsid w:val="00AB04B8"/>
    <w:rsid w:val="00AB28B2"/>
    <w:rsid w:val="00AB2E2B"/>
    <w:rsid w:val="00AB30E7"/>
    <w:rsid w:val="00AB43CA"/>
    <w:rsid w:val="00AB449F"/>
    <w:rsid w:val="00AB5C2B"/>
    <w:rsid w:val="00AB71DB"/>
    <w:rsid w:val="00AB726C"/>
    <w:rsid w:val="00AC01DA"/>
    <w:rsid w:val="00AC1860"/>
    <w:rsid w:val="00AC60F4"/>
    <w:rsid w:val="00AC6D79"/>
    <w:rsid w:val="00AD0CF7"/>
    <w:rsid w:val="00AD27CA"/>
    <w:rsid w:val="00AD2A9D"/>
    <w:rsid w:val="00AD3310"/>
    <w:rsid w:val="00AD4CCB"/>
    <w:rsid w:val="00AD5913"/>
    <w:rsid w:val="00AD7052"/>
    <w:rsid w:val="00AE051B"/>
    <w:rsid w:val="00AE1521"/>
    <w:rsid w:val="00AE1809"/>
    <w:rsid w:val="00AE26BC"/>
    <w:rsid w:val="00AE2B2A"/>
    <w:rsid w:val="00AE4210"/>
    <w:rsid w:val="00AE42A0"/>
    <w:rsid w:val="00AE4C95"/>
    <w:rsid w:val="00AE53EA"/>
    <w:rsid w:val="00AE5A00"/>
    <w:rsid w:val="00AE60B3"/>
    <w:rsid w:val="00AE629B"/>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4648"/>
    <w:rsid w:val="00B146C4"/>
    <w:rsid w:val="00B1684B"/>
    <w:rsid w:val="00B20511"/>
    <w:rsid w:val="00B20F1C"/>
    <w:rsid w:val="00B2144B"/>
    <w:rsid w:val="00B21EF4"/>
    <w:rsid w:val="00B2221B"/>
    <w:rsid w:val="00B2296C"/>
    <w:rsid w:val="00B24783"/>
    <w:rsid w:val="00B2518C"/>
    <w:rsid w:val="00B259DA"/>
    <w:rsid w:val="00B2633D"/>
    <w:rsid w:val="00B26AD0"/>
    <w:rsid w:val="00B31548"/>
    <w:rsid w:val="00B316FB"/>
    <w:rsid w:val="00B31AAA"/>
    <w:rsid w:val="00B32468"/>
    <w:rsid w:val="00B3536E"/>
    <w:rsid w:val="00B36FB6"/>
    <w:rsid w:val="00B3761B"/>
    <w:rsid w:val="00B378C3"/>
    <w:rsid w:val="00B404D1"/>
    <w:rsid w:val="00B4168D"/>
    <w:rsid w:val="00B420F6"/>
    <w:rsid w:val="00B430BE"/>
    <w:rsid w:val="00B43B36"/>
    <w:rsid w:val="00B50452"/>
    <w:rsid w:val="00B5300F"/>
    <w:rsid w:val="00B54B04"/>
    <w:rsid w:val="00B57640"/>
    <w:rsid w:val="00B578F8"/>
    <w:rsid w:val="00B62641"/>
    <w:rsid w:val="00B63E8A"/>
    <w:rsid w:val="00B657DF"/>
    <w:rsid w:val="00B70713"/>
    <w:rsid w:val="00B741C9"/>
    <w:rsid w:val="00B802D3"/>
    <w:rsid w:val="00B8226E"/>
    <w:rsid w:val="00B86405"/>
    <w:rsid w:val="00B86C88"/>
    <w:rsid w:val="00B90F86"/>
    <w:rsid w:val="00B91FF5"/>
    <w:rsid w:val="00B924CC"/>
    <w:rsid w:val="00B92EF5"/>
    <w:rsid w:val="00B93E31"/>
    <w:rsid w:val="00B95C09"/>
    <w:rsid w:val="00B96A00"/>
    <w:rsid w:val="00B96EAD"/>
    <w:rsid w:val="00BA065D"/>
    <w:rsid w:val="00BA100A"/>
    <w:rsid w:val="00BA1B06"/>
    <w:rsid w:val="00BA21A4"/>
    <w:rsid w:val="00BA327C"/>
    <w:rsid w:val="00BA4750"/>
    <w:rsid w:val="00BA492C"/>
    <w:rsid w:val="00BA744A"/>
    <w:rsid w:val="00BB18A2"/>
    <w:rsid w:val="00BB3241"/>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818"/>
    <w:rsid w:val="00BD416A"/>
    <w:rsid w:val="00BD436D"/>
    <w:rsid w:val="00BD4B35"/>
    <w:rsid w:val="00BE258F"/>
    <w:rsid w:val="00BE3482"/>
    <w:rsid w:val="00BE3AC4"/>
    <w:rsid w:val="00BE404F"/>
    <w:rsid w:val="00BE4269"/>
    <w:rsid w:val="00BE73F4"/>
    <w:rsid w:val="00BE7D5C"/>
    <w:rsid w:val="00BF18A1"/>
    <w:rsid w:val="00BF23ED"/>
    <w:rsid w:val="00BF4890"/>
    <w:rsid w:val="00BF4AD2"/>
    <w:rsid w:val="00BF5EDE"/>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4C32"/>
    <w:rsid w:val="00C55388"/>
    <w:rsid w:val="00C55C79"/>
    <w:rsid w:val="00C56F9A"/>
    <w:rsid w:val="00C577D1"/>
    <w:rsid w:val="00C60600"/>
    <w:rsid w:val="00C62D6C"/>
    <w:rsid w:val="00C632D4"/>
    <w:rsid w:val="00C63CAC"/>
    <w:rsid w:val="00C67706"/>
    <w:rsid w:val="00C70896"/>
    <w:rsid w:val="00C70AFE"/>
    <w:rsid w:val="00C71612"/>
    <w:rsid w:val="00C71BB7"/>
    <w:rsid w:val="00C71D81"/>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601A"/>
    <w:rsid w:val="00C9602B"/>
    <w:rsid w:val="00CA2C0A"/>
    <w:rsid w:val="00CA2DEB"/>
    <w:rsid w:val="00CA2FDB"/>
    <w:rsid w:val="00CA3099"/>
    <w:rsid w:val="00CA30B6"/>
    <w:rsid w:val="00CA7979"/>
    <w:rsid w:val="00CB0091"/>
    <w:rsid w:val="00CB037A"/>
    <w:rsid w:val="00CB28A0"/>
    <w:rsid w:val="00CB3671"/>
    <w:rsid w:val="00CB4376"/>
    <w:rsid w:val="00CB56B9"/>
    <w:rsid w:val="00CB66D6"/>
    <w:rsid w:val="00CB7C54"/>
    <w:rsid w:val="00CC0BB2"/>
    <w:rsid w:val="00CC15C1"/>
    <w:rsid w:val="00CC184C"/>
    <w:rsid w:val="00CC224C"/>
    <w:rsid w:val="00CC260B"/>
    <w:rsid w:val="00CC3A40"/>
    <w:rsid w:val="00CC5421"/>
    <w:rsid w:val="00CC5568"/>
    <w:rsid w:val="00CC557E"/>
    <w:rsid w:val="00CD24EB"/>
    <w:rsid w:val="00CD2922"/>
    <w:rsid w:val="00CD3A97"/>
    <w:rsid w:val="00CD3B78"/>
    <w:rsid w:val="00CD5513"/>
    <w:rsid w:val="00CE04B5"/>
    <w:rsid w:val="00CE22EA"/>
    <w:rsid w:val="00CE2A09"/>
    <w:rsid w:val="00CE2A2E"/>
    <w:rsid w:val="00CE2AC7"/>
    <w:rsid w:val="00CE3AC6"/>
    <w:rsid w:val="00CE459D"/>
    <w:rsid w:val="00CE5B3E"/>
    <w:rsid w:val="00CE7007"/>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A57"/>
    <w:rsid w:val="00D03F22"/>
    <w:rsid w:val="00D046C0"/>
    <w:rsid w:val="00D05118"/>
    <w:rsid w:val="00D068EB"/>
    <w:rsid w:val="00D11060"/>
    <w:rsid w:val="00D120E3"/>
    <w:rsid w:val="00D12425"/>
    <w:rsid w:val="00D13498"/>
    <w:rsid w:val="00D1496E"/>
    <w:rsid w:val="00D14E6F"/>
    <w:rsid w:val="00D14FEE"/>
    <w:rsid w:val="00D16526"/>
    <w:rsid w:val="00D16623"/>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32DA"/>
    <w:rsid w:val="00D53D48"/>
    <w:rsid w:val="00D5470E"/>
    <w:rsid w:val="00D55D49"/>
    <w:rsid w:val="00D562FB"/>
    <w:rsid w:val="00D60205"/>
    <w:rsid w:val="00D60459"/>
    <w:rsid w:val="00D60E66"/>
    <w:rsid w:val="00D61168"/>
    <w:rsid w:val="00D62506"/>
    <w:rsid w:val="00D6621D"/>
    <w:rsid w:val="00D66A6E"/>
    <w:rsid w:val="00D67327"/>
    <w:rsid w:val="00D67C66"/>
    <w:rsid w:val="00D70085"/>
    <w:rsid w:val="00D75081"/>
    <w:rsid w:val="00D76AC8"/>
    <w:rsid w:val="00D76B83"/>
    <w:rsid w:val="00D76E8E"/>
    <w:rsid w:val="00D77211"/>
    <w:rsid w:val="00D8084A"/>
    <w:rsid w:val="00D828D5"/>
    <w:rsid w:val="00D84A9D"/>
    <w:rsid w:val="00D85020"/>
    <w:rsid w:val="00D855D6"/>
    <w:rsid w:val="00D87134"/>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2401"/>
    <w:rsid w:val="00DC2A8D"/>
    <w:rsid w:val="00DC57F3"/>
    <w:rsid w:val="00DC6D0E"/>
    <w:rsid w:val="00DD0CE4"/>
    <w:rsid w:val="00DD33BA"/>
    <w:rsid w:val="00DD3A9A"/>
    <w:rsid w:val="00DD472C"/>
    <w:rsid w:val="00DD558B"/>
    <w:rsid w:val="00DD698E"/>
    <w:rsid w:val="00DD70E7"/>
    <w:rsid w:val="00DE1E78"/>
    <w:rsid w:val="00DE42CF"/>
    <w:rsid w:val="00DE5598"/>
    <w:rsid w:val="00DE563E"/>
    <w:rsid w:val="00DE6485"/>
    <w:rsid w:val="00DE7551"/>
    <w:rsid w:val="00DF07FE"/>
    <w:rsid w:val="00DF10A5"/>
    <w:rsid w:val="00DF205E"/>
    <w:rsid w:val="00DF24A6"/>
    <w:rsid w:val="00DF36EC"/>
    <w:rsid w:val="00DF37A0"/>
    <w:rsid w:val="00DF3A9F"/>
    <w:rsid w:val="00DF4C03"/>
    <w:rsid w:val="00DF52CB"/>
    <w:rsid w:val="00E00DBD"/>
    <w:rsid w:val="00E02F60"/>
    <w:rsid w:val="00E05BE0"/>
    <w:rsid w:val="00E07121"/>
    <w:rsid w:val="00E11CFF"/>
    <w:rsid w:val="00E13497"/>
    <w:rsid w:val="00E13612"/>
    <w:rsid w:val="00E14052"/>
    <w:rsid w:val="00E16B3A"/>
    <w:rsid w:val="00E17616"/>
    <w:rsid w:val="00E22DCE"/>
    <w:rsid w:val="00E231AC"/>
    <w:rsid w:val="00E2360C"/>
    <w:rsid w:val="00E26153"/>
    <w:rsid w:val="00E27FA1"/>
    <w:rsid w:val="00E30FE2"/>
    <w:rsid w:val="00E31313"/>
    <w:rsid w:val="00E31EFA"/>
    <w:rsid w:val="00E32055"/>
    <w:rsid w:val="00E32D9E"/>
    <w:rsid w:val="00E33662"/>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16AB"/>
    <w:rsid w:val="00E96C72"/>
    <w:rsid w:val="00E97783"/>
    <w:rsid w:val="00EA0463"/>
    <w:rsid w:val="00EA0C7E"/>
    <w:rsid w:val="00EA17F7"/>
    <w:rsid w:val="00EA5552"/>
    <w:rsid w:val="00EA5ABD"/>
    <w:rsid w:val="00EA6FBE"/>
    <w:rsid w:val="00EA7E51"/>
    <w:rsid w:val="00EB0924"/>
    <w:rsid w:val="00EB21A8"/>
    <w:rsid w:val="00EB2915"/>
    <w:rsid w:val="00EB35EF"/>
    <w:rsid w:val="00EB3D02"/>
    <w:rsid w:val="00EB3E43"/>
    <w:rsid w:val="00EB4135"/>
    <w:rsid w:val="00EB717A"/>
    <w:rsid w:val="00EB79E6"/>
    <w:rsid w:val="00EC0650"/>
    <w:rsid w:val="00EC1B1D"/>
    <w:rsid w:val="00EC1C75"/>
    <w:rsid w:val="00EC3924"/>
    <w:rsid w:val="00EC3B86"/>
    <w:rsid w:val="00EC462E"/>
    <w:rsid w:val="00EC4660"/>
    <w:rsid w:val="00EC46C6"/>
    <w:rsid w:val="00EC5043"/>
    <w:rsid w:val="00EC65AE"/>
    <w:rsid w:val="00EC70B6"/>
    <w:rsid w:val="00EC7FAA"/>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720"/>
    <w:rsid w:val="00F279EE"/>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1445"/>
    <w:rsid w:val="00F51944"/>
    <w:rsid w:val="00F5247E"/>
    <w:rsid w:val="00F52C2A"/>
    <w:rsid w:val="00F6048F"/>
    <w:rsid w:val="00F6160A"/>
    <w:rsid w:val="00F63F22"/>
    <w:rsid w:val="00F76083"/>
    <w:rsid w:val="00F765E6"/>
    <w:rsid w:val="00F80FD7"/>
    <w:rsid w:val="00F81179"/>
    <w:rsid w:val="00F8710F"/>
    <w:rsid w:val="00F904BB"/>
    <w:rsid w:val="00F91EB1"/>
    <w:rsid w:val="00F93A59"/>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501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5D82"/>
    <w:rsid w:val="001772E7"/>
    <w:rsid w:val="00177D03"/>
    <w:rsid w:val="00183F72"/>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34D2"/>
    <w:rsid w:val="00253B45"/>
    <w:rsid w:val="00267E1C"/>
    <w:rsid w:val="002851DE"/>
    <w:rsid w:val="00297173"/>
    <w:rsid w:val="002A2528"/>
    <w:rsid w:val="002B2156"/>
    <w:rsid w:val="002B5403"/>
    <w:rsid w:val="00304D9D"/>
    <w:rsid w:val="00314029"/>
    <w:rsid w:val="00327FDE"/>
    <w:rsid w:val="00330ECD"/>
    <w:rsid w:val="003414EF"/>
    <w:rsid w:val="00345D24"/>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35C6"/>
    <w:rsid w:val="004168F2"/>
    <w:rsid w:val="00441099"/>
    <w:rsid w:val="00441581"/>
    <w:rsid w:val="00445CDC"/>
    <w:rsid w:val="00452CE7"/>
    <w:rsid w:val="00475844"/>
    <w:rsid w:val="004802EE"/>
    <w:rsid w:val="004911A0"/>
    <w:rsid w:val="004A1D03"/>
    <w:rsid w:val="004A1D05"/>
    <w:rsid w:val="004A535E"/>
    <w:rsid w:val="004B7192"/>
    <w:rsid w:val="004C0892"/>
    <w:rsid w:val="004C30BD"/>
    <w:rsid w:val="004E12A2"/>
    <w:rsid w:val="004E3E77"/>
    <w:rsid w:val="004F093C"/>
    <w:rsid w:val="004F6122"/>
    <w:rsid w:val="00503CEF"/>
    <w:rsid w:val="00513F83"/>
    <w:rsid w:val="0052377D"/>
    <w:rsid w:val="00523A25"/>
    <w:rsid w:val="00524847"/>
    <w:rsid w:val="005303E3"/>
    <w:rsid w:val="00536D22"/>
    <w:rsid w:val="0056371C"/>
    <w:rsid w:val="00563847"/>
    <w:rsid w:val="005836D3"/>
    <w:rsid w:val="005A176E"/>
    <w:rsid w:val="005A67C2"/>
    <w:rsid w:val="005B365A"/>
    <w:rsid w:val="005B4B14"/>
    <w:rsid w:val="005B4D54"/>
    <w:rsid w:val="005B732B"/>
    <w:rsid w:val="005C71CB"/>
    <w:rsid w:val="005D064F"/>
    <w:rsid w:val="005D324E"/>
    <w:rsid w:val="005E4757"/>
    <w:rsid w:val="005F13F2"/>
    <w:rsid w:val="006006A3"/>
    <w:rsid w:val="006019A6"/>
    <w:rsid w:val="00612E7D"/>
    <w:rsid w:val="0062270F"/>
    <w:rsid w:val="006275F7"/>
    <w:rsid w:val="00627FDC"/>
    <w:rsid w:val="00635816"/>
    <w:rsid w:val="006371EF"/>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44D55"/>
    <w:rsid w:val="00754DED"/>
    <w:rsid w:val="007563D3"/>
    <w:rsid w:val="0079509C"/>
    <w:rsid w:val="007A3F7A"/>
    <w:rsid w:val="007B6F8D"/>
    <w:rsid w:val="007C4C1B"/>
    <w:rsid w:val="007D12DF"/>
    <w:rsid w:val="007E0A82"/>
    <w:rsid w:val="007E0DAF"/>
    <w:rsid w:val="007E13DB"/>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82B92"/>
    <w:rsid w:val="009913F8"/>
    <w:rsid w:val="00991A4B"/>
    <w:rsid w:val="009A0724"/>
    <w:rsid w:val="009A37E0"/>
    <w:rsid w:val="009A7E6A"/>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729F"/>
    <w:rsid w:val="00B9123A"/>
    <w:rsid w:val="00BA570C"/>
    <w:rsid w:val="00BA5CCE"/>
    <w:rsid w:val="00BC15A7"/>
    <w:rsid w:val="00BD5B8E"/>
    <w:rsid w:val="00BF2DB8"/>
    <w:rsid w:val="00BF441B"/>
    <w:rsid w:val="00C001A7"/>
    <w:rsid w:val="00C008AF"/>
    <w:rsid w:val="00C034F0"/>
    <w:rsid w:val="00C06E60"/>
    <w:rsid w:val="00C12AC5"/>
    <w:rsid w:val="00C12C90"/>
    <w:rsid w:val="00C20C8B"/>
    <w:rsid w:val="00C267D0"/>
    <w:rsid w:val="00C334D1"/>
    <w:rsid w:val="00C374A1"/>
    <w:rsid w:val="00C42885"/>
    <w:rsid w:val="00C722D7"/>
    <w:rsid w:val="00C73F71"/>
    <w:rsid w:val="00C77F66"/>
    <w:rsid w:val="00C82974"/>
    <w:rsid w:val="00C83A0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F45F8"/>
    <w:rsid w:val="00E07EC9"/>
    <w:rsid w:val="00E11E36"/>
    <w:rsid w:val="00E135DA"/>
    <w:rsid w:val="00E14A0F"/>
    <w:rsid w:val="00E26D04"/>
    <w:rsid w:val="00E30094"/>
    <w:rsid w:val="00E45BA5"/>
    <w:rsid w:val="00E46E2B"/>
    <w:rsid w:val="00E64570"/>
    <w:rsid w:val="00E8213E"/>
    <w:rsid w:val="00E8334E"/>
    <w:rsid w:val="00E94255"/>
    <w:rsid w:val="00EA5BC6"/>
    <w:rsid w:val="00EE12F2"/>
    <w:rsid w:val="00EE6858"/>
    <w:rsid w:val="00EE7733"/>
    <w:rsid w:val="00EF034D"/>
    <w:rsid w:val="00EF76ED"/>
    <w:rsid w:val="00F00C8E"/>
    <w:rsid w:val="00F01EF0"/>
    <w:rsid w:val="00F12B1C"/>
    <w:rsid w:val="00F20E96"/>
    <w:rsid w:val="00F25A30"/>
    <w:rsid w:val="00F278C9"/>
    <w:rsid w:val="00F32533"/>
    <w:rsid w:val="00F35F9B"/>
    <w:rsid w:val="00F36715"/>
    <w:rsid w:val="00F37631"/>
    <w:rsid w:val="00F50516"/>
    <w:rsid w:val="00F54AB1"/>
    <w:rsid w:val="00F715FF"/>
    <w:rsid w:val="00F74C0B"/>
    <w:rsid w:val="00F84ADD"/>
    <w:rsid w:val="00F879A0"/>
    <w:rsid w:val="00F91573"/>
    <w:rsid w:val="00F93E45"/>
    <w:rsid w:val="00F94B6D"/>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F9E3BAD-F487-41DC-A529-EC2772F06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12055</TotalTime>
  <Pages>3</Pages>
  <Words>740</Words>
  <Characters>4219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4950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1033</cp:revision>
  <dcterms:created xsi:type="dcterms:W3CDTF">2018-10-03T04:42:00Z</dcterms:created>
  <dcterms:modified xsi:type="dcterms:W3CDTF">2020-04-07T10:56:00Z</dcterms:modified>
</cp:coreProperties>
</file>