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143525">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sidR="00143525">
        <w:rPr>
          <w:rFonts w:cs="B Badr" w:hint="cs"/>
          <w:b/>
          <w:bCs/>
          <w:color w:val="000000" w:themeColor="text1"/>
          <w:sz w:val="28"/>
          <w:szCs w:val="28"/>
          <w:rtl/>
          <w:lang w:bidi="fa-IR"/>
        </w:rPr>
        <w:t>بررسی</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933BDC">
        <w:rPr>
          <w:rFonts w:cs="B Badr" w:hint="cs"/>
          <w:b/>
          <w:bCs/>
          <w:color w:val="000000" w:themeColor="text1"/>
          <w:sz w:val="28"/>
          <w:szCs w:val="28"/>
          <w:rtl/>
          <w:lang w:bidi="fa-IR"/>
        </w:rPr>
        <w:t>مرحوم میرزا محمد نیشابوری اخباری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107F1D">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05572C">
        <w:rPr>
          <w:rFonts w:cs="B Badr" w:hint="cs"/>
          <w:b/>
          <w:bCs/>
          <w:color w:val="000000" w:themeColor="text1"/>
          <w:sz w:val="28"/>
          <w:szCs w:val="28"/>
          <w:rtl/>
          <w:lang w:bidi="fa-IR"/>
        </w:rPr>
        <w:t>شصت</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07F1D">
        <w:rPr>
          <w:rFonts w:cs="B Badr" w:hint="cs"/>
          <w:b/>
          <w:bCs/>
          <w:color w:val="000000" w:themeColor="text1"/>
          <w:sz w:val="28"/>
          <w:szCs w:val="28"/>
          <w:rtl/>
          <w:lang w:bidi="fa-IR"/>
        </w:rPr>
        <w:t>20</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D67327" w:rsidRDefault="0005572C" w:rsidP="00D6732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بحث ما در بررسی فرمایش مرحوم اخباری بود که در کتاب خود ادعا می فرمایند باب علم به اخبار حتی فی زمان الغیبة مفتوح است. </w:t>
      </w:r>
    </w:p>
    <w:p w:rsidR="0005572C" w:rsidRDefault="0005572C" w:rsidP="0005572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یک نکته ایی را ابتداءً عرض کنیم و آن این است که ببینیم مراد ایشان از انفتاح باب علم چیست؟ آیا مقصود از علم قطع و یقین منطقی و 100 درصد است خب اگر این باشد خیلی از تعلیقه هایی که خواهیم گفت وارد است اما اگر مقصود ایشان از علم علم عادی و عرفی باشد که یادتان باشد در قرآن هم علم به همین معناست. و هو ما یقال له بالاطمئنان. اگر مقصود این باشد سخن قابل توجیه تر خواهد بود. ولی اگر مقصود از علم صد در صد باشد این دچار اشکالات متعدده ایی خواهد بود. </w:t>
      </w:r>
    </w:p>
    <w:p w:rsidR="0005572C" w:rsidRDefault="0005572C" w:rsidP="0005572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حال با عنایت به این مقدمه </w:t>
      </w:r>
      <w:r w:rsidRPr="001F6ECF">
        <w:rPr>
          <w:rFonts w:cs="B Badr" w:hint="cs"/>
          <w:color w:val="000000" w:themeColor="text1"/>
          <w:sz w:val="28"/>
          <w:szCs w:val="28"/>
          <w:highlight w:val="yellow"/>
          <w:rtl/>
          <w:lang w:bidi="fa-IR"/>
        </w:rPr>
        <w:t>وجه اول</w:t>
      </w:r>
      <w:r>
        <w:rPr>
          <w:rFonts w:cs="B Badr" w:hint="cs"/>
          <w:color w:val="000000" w:themeColor="text1"/>
          <w:sz w:val="28"/>
          <w:szCs w:val="28"/>
          <w:rtl/>
          <w:lang w:bidi="fa-IR"/>
        </w:rPr>
        <w:t xml:space="preserve"> ایشان را دیروز مفصل توضیح دادیم که خلاصه</w:t>
      </w:r>
      <w:r>
        <w:rPr>
          <w:rFonts w:cs="B Badr"/>
          <w:color w:val="000000" w:themeColor="text1"/>
          <w:sz w:val="28"/>
          <w:szCs w:val="28"/>
          <w:rtl/>
          <w:lang w:bidi="fa-IR"/>
        </w:rPr>
        <w:softHyphen/>
      </w:r>
      <w:r>
        <w:rPr>
          <w:rFonts w:cs="B Badr" w:hint="cs"/>
          <w:color w:val="000000" w:themeColor="text1"/>
          <w:sz w:val="28"/>
          <w:szCs w:val="28"/>
          <w:rtl/>
          <w:lang w:bidi="fa-IR"/>
        </w:rPr>
        <w:t>اش این بود که چون دواعی بر حفظ اسرار و مطالب ائمه علیهم السلام زیاد بوده است پس در زمان غیبت چیزی از دست ما نرفته است و الا ابطال حجج می شد و ابطال حجج هم قابل قبول نیست.</w:t>
      </w:r>
    </w:p>
    <w:p w:rsidR="0005572C" w:rsidRDefault="006C7DEC" w:rsidP="00E37CD3">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تعلیقه اول ما این </w:t>
      </w:r>
      <w:r w:rsidR="0005572C">
        <w:rPr>
          <w:rFonts w:cs="B Badr" w:hint="cs"/>
          <w:color w:val="000000" w:themeColor="text1"/>
          <w:sz w:val="28"/>
          <w:szCs w:val="28"/>
          <w:rtl/>
          <w:lang w:bidi="fa-IR"/>
        </w:rPr>
        <w:t>ب</w:t>
      </w:r>
      <w:r>
        <w:rPr>
          <w:rFonts w:cs="B Badr" w:hint="cs"/>
          <w:color w:val="000000" w:themeColor="text1"/>
          <w:sz w:val="28"/>
          <w:szCs w:val="28"/>
          <w:rtl/>
          <w:lang w:bidi="fa-IR"/>
        </w:rPr>
        <w:t>و</w:t>
      </w:r>
      <w:r w:rsidR="0005572C">
        <w:rPr>
          <w:rFonts w:cs="B Badr" w:hint="cs"/>
          <w:color w:val="000000" w:themeColor="text1"/>
          <w:sz w:val="28"/>
          <w:szCs w:val="28"/>
          <w:rtl/>
          <w:lang w:bidi="fa-IR"/>
        </w:rPr>
        <w:t xml:space="preserve">د که شما بیایید بحث کلامی را از بحث تاریخی جدا کنید، واقع را ببینید چیست بعد سراغ علم کلام بروید. ما از مدارک معتبر واقع را در زمان غیبت ترسیم کردیم که چیست و این را نمی </w:t>
      </w:r>
      <w:r w:rsidR="00E37CD3">
        <w:rPr>
          <w:rFonts w:cs="B Badr" w:hint="cs"/>
          <w:color w:val="000000" w:themeColor="text1"/>
          <w:sz w:val="28"/>
          <w:szCs w:val="28"/>
          <w:rtl/>
          <w:lang w:bidi="fa-IR"/>
        </w:rPr>
        <w:t>شود</w:t>
      </w:r>
      <w:r w:rsidR="0005572C">
        <w:rPr>
          <w:rFonts w:cs="B Badr" w:hint="cs"/>
          <w:color w:val="000000" w:themeColor="text1"/>
          <w:sz w:val="28"/>
          <w:szCs w:val="28"/>
          <w:rtl/>
          <w:lang w:bidi="fa-IR"/>
        </w:rPr>
        <w:t xml:space="preserve"> انکار کرد حال همه اش هم واقع نشده باشد فی الجمله که هست. این را شما اولا در نظر بگیرید بعد وارد مباحث کلامی بشوید.</w:t>
      </w:r>
    </w:p>
    <w:p w:rsidR="0005572C" w:rsidRDefault="0005572C" w:rsidP="0005572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ثانیا تعلیقه دوم ما این است که در این </w:t>
      </w:r>
      <w:r w:rsidR="00E37CD3">
        <w:rPr>
          <w:rFonts w:cs="B Badr" w:hint="cs"/>
          <w:color w:val="000000" w:themeColor="text1"/>
          <w:sz w:val="28"/>
          <w:szCs w:val="28"/>
          <w:rtl/>
          <w:lang w:bidi="fa-IR"/>
        </w:rPr>
        <w:t xml:space="preserve">تجزیه و تحلیل حضرت عالی هیچ فرقی </w:t>
      </w:r>
      <w:r>
        <w:rPr>
          <w:rFonts w:cs="B Badr" w:hint="cs"/>
          <w:color w:val="000000" w:themeColor="text1"/>
          <w:sz w:val="28"/>
          <w:szCs w:val="28"/>
          <w:rtl/>
          <w:lang w:bidi="fa-IR"/>
        </w:rPr>
        <w:t>بین فر</w:t>
      </w:r>
      <w:r w:rsidR="00E37CD3">
        <w:rPr>
          <w:rFonts w:cs="B Badr" w:hint="cs"/>
          <w:color w:val="000000" w:themeColor="text1"/>
          <w:sz w:val="28"/>
          <w:szCs w:val="28"/>
          <w:rtl/>
          <w:lang w:bidi="fa-IR"/>
        </w:rPr>
        <w:t>وع الفروع با اصول دین نیست</w:t>
      </w:r>
      <w:r>
        <w:rPr>
          <w:rFonts w:cs="B Badr" w:hint="cs"/>
          <w:color w:val="000000" w:themeColor="text1"/>
          <w:sz w:val="28"/>
          <w:szCs w:val="28"/>
          <w:rtl/>
          <w:lang w:bidi="fa-IR"/>
        </w:rPr>
        <w:t>. آن چه ضلالت می آورد، آنچه که حجت بر آن باید اقامه شود و زمان غیبت و حظور هم نمی شناسد، اصول اعتقادات است که عقلا و نقلا ما مدارک معتبره داریم و مستندات قابل قبول حتی فی عصر الغی</w:t>
      </w:r>
      <w:r w:rsidR="00E37CD3">
        <w:rPr>
          <w:rFonts w:cs="B Badr" w:hint="cs"/>
          <w:color w:val="000000" w:themeColor="text1"/>
          <w:sz w:val="28"/>
          <w:szCs w:val="28"/>
          <w:rtl/>
          <w:lang w:bidi="fa-IR"/>
        </w:rPr>
        <w:t xml:space="preserve">بة. هیچ حجتی باطل نیست در اصول </w:t>
      </w:r>
      <w:r>
        <w:rPr>
          <w:rFonts w:cs="B Badr" w:hint="cs"/>
          <w:color w:val="000000" w:themeColor="text1"/>
          <w:sz w:val="28"/>
          <w:szCs w:val="28"/>
          <w:rtl/>
          <w:lang w:bidi="fa-IR"/>
        </w:rPr>
        <w:t>و</w:t>
      </w:r>
      <w:r w:rsidR="00E37CD3">
        <w:rPr>
          <w:rFonts w:cs="B Badr" w:hint="cs"/>
          <w:color w:val="000000" w:themeColor="text1"/>
          <w:sz w:val="28"/>
          <w:szCs w:val="28"/>
          <w:rtl/>
          <w:lang w:bidi="fa-IR"/>
        </w:rPr>
        <w:t xml:space="preserve"> </w:t>
      </w:r>
      <w:r>
        <w:rPr>
          <w:rFonts w:cs="B Badr" w:hint="cs"/>
          <w:color w:val="000000" w:themeColor="text1"/>
          <w:sz w:val="28"/>
          <w:szCs w:val="28"/>
          <w:rtl/>
          <w:lang w:bidi="fa-IR"/>
        </w:rPr>
        <w:t>مبانی اعتقادی. کما اینکه در اخلاقیات نیز</w:t>
      </w:r>
      <w:r w:rsidR="00E37CD3">
        <w:rPr>
          <w:rFonts w:cs="B Badr" w:hint="cs"/>
          <w:color w:val="000000" w:themeColor="text1"/>
          <w:sz w:val="28"/>
          <w:szCs w:val="28"/>
          <w:rtl/>
          <w:lang w:bidi="fa-IR"/>
        </w:rPr>
        <w:t xml:space="preserve"> </w:t>
      </w:r>
      <w:r>
        <w:rPr>
          <w:rFonts w:cs="B Badr" w:hint="cs"/>
          <w:color w:val="000000" w:themeColor="text1"/>
          <w:sz w:val="28"/>
          <w:szCs w:val="28"/>
          <w:rtl/>
          <w:lang w:bidi="fa-IR"/>
        </w:rPr>
        <w:t>که بخش عمده ایی از دین است باز ما دستمان از منابع کوتاه نیست</w:t>
      </w:r>
      <w:r w:rsidR="00E37CD3">
        <w:rPr>
          <w:rFonts w:cs="B Badr" w:hint="cs"/>
          <w:color w:val="000000" w:themeColor="text1"/>
          <w:sz w:val="28"/>
          <w:szCs w:val="28"/>
          <w:rtl/>
          <w:lang w:bidi="fa-IR"/>
        </w:rPr>
        <w:t xml:space="preserve"> و ما این ها را قبول د</w:t>
      </w:r>
      <w:r>
        <w:rPr>
          <w:rFonts w:cs="B Badr" w:hint="cs"/>
          <w:color w:val="000000" w:themeColor="text1"/>
          <w:sz w:val="28"/>
          <w:szCs w:val="28"/>
          <w:rtl/>
          <w:lang w:bidi="fa-IR"/>
        </w:rPr>
        <w:t>ا</w:t>
      </w:r>
      <w:r w:rsidR="00E37CD3">
        <w:rPr>
          <w:rFonts w:cs="B Badr" w:hint="cs"/>
          <w:color w:val="000000" w:themeColor="text1"/>
          <w:sz w:val="28"/>
          <w:szCs w:val="28"/>
          <w:rtl/>
          <w:lang w:bidi="fa-IR"/>
        </w:rPr>
        <w:t>ر</w:t>
      </w:r>
      <w:r>
        <w:rPr>
          <w:rFonts w:cs="B Badr" w:hint="cs"/>
          <w:color w:val="000000" w:themeColor="text1"/>
          <w:sz w:val="28"/>
          <w:szCs w:val="28"/>
          <w:rtl/>
          <w:lang w:bidi="fa-IR"/>
        </w:rPr>
        <w:t xml:space="preserve">یم و الا نباید بفرماید انما بعثتُ لاتمم </w:t>
      </w:r>
      <w:r>
        <w:rPr>
          <w:rFonts w:cs="B Badr" w:hint="cs"/>
          <w:color w:val="000000" w:themeColor="text1"/>
          <w:sz w:val="28"/>
          <w:szCs w:val="28"/>
          <w:rtl/>
          <w:lang w:bidi="fa-IR"/>
        </w:rPr>
        <w:lastRenderedPageBreak/>
        <w:t xml:space="preserve">مکارم الاخلاق، و نیز اصل فروع، نماز خواندن و روزه گرفتن و حج و ... پایه های اولیه این ها. این ها هیچ زمان غیبت و حضور نمی شناسد این ها هست، آنی که الان درش بحث است در آن فروع الفروعی است که جای استنباط و نظر درش هست. آیا می توان در این بخش فی زمان الغیبة ادعای علم کرد؟ و اگر بر فرض خود پروردگار متعال با توجه به حکمت هایی که داشت این مباحث را خوب باز نکرد، ضلالت مردم است؟ می </w:t>
      </w:r>
      <w:r w:rsidR="00D6621D">
        <w:rPr>
          <w:rFonts w:cs="B Badr" w:hint="cs"/>
          <w:color w:val="000000" w:themeColor="text1"/>
          <w:sz w:val="28"/>
          <w:szCs w:val="28"/>
          <w:rtl/>
          <w:lang w:bidi="fa-IR"/>
        </w:rPr>
        <w:t>گوییم این ها جهنمی هستند؟ نه خو</w:t>
      </w:r>
      <w:r>
        <w:rPr>
          <w:rFonts w:cs="B Badr" w:hint="cs"/>
          <w:color w:val="000000" w:themeColor="text1"/>
          <w:sz w:val="28"/>
          <w:szCs w:val="28"/>
          <w:rtl/>
          <w:lang w:bidi="fa-IR"/>
        </w:rPr>
        <w:t>د</w:t>
      </w:r>
      <w:r w:rsidR="00D6621D">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پروردگار متعال راه را باز گذاشته است. خود این بزرگوار اعلی الله مقامه در آینده در بحث تعارض اخبار می فرماید گاهی ائمه مخصوصا دو حکم می دادند و هر دو حکم قابل اجرا است تخییرا. مشکلی ندارد. خب اینجا هم ادعای علم و تواتر داشتن در فروع الفروع و این که اگر نباشد، ضلالت است و گمراهی چه ضلالت و گمراهی؟ چه ابطال حججی؟ مهم این است که </w:t>
      </w:r>
      <w:r w:rsidR="00107F1D">
        <w:rPr>
          <w:rFonts w:cs="B Badr" w:hint="cs"/>
          <w:color w:val="000000" w:themeColor="text1"/>
          <w:sz w:val="28"/>
          <w:szCs w:val="28"/>
          <w:rtl/>
          <w:lang w:bidi="fa-IR"/>
        </w:rPr>
        <w:t>آن اساس قرآن و حدیث که دوری از شرک است، توحید مبنا باشد. نبوت و معادی را انسان معتقد باشد، اخلاقیاتش را انسان منظم کند و نسبت به فروع الفروع حجت داشته باشد. بتواند در روز قیامت حجت اقامه کند. این هم تعلیقه دوم. عرض کردم این ها وقتی است که مراد شما از علم یقین باشد.</w:t>
      </w:r>
    </w:p>
    <w:p w:rsidR="00107F1D" w:rsidRDefault="00107F1D" w:rsidP="00107F1D">
      <w:pPr>
        <w:bidi/>
        <w:jc w:val="lowKashida"/>
        <w:rPr>
          <w:rFonts w:cs="B Badr"/>
          <w:color w:val="000000" w:themeColor="text1"/>
          <w:sz w:val="28"/>
          <w:szCs w:val="28"/>
          <w:rtl/>
          <w:lang w:bidi="fa-IR"/>
        </w:rPr>
      </w:pPr>
      <w:r>
        <w:rPr>
          <w:rFonts w:cs="B Badr" w:hint="cs"/>
          <w:color w:val="000000" w:themeColor="text1"/>
          <w:sz w:val="28"/>
          <w:szCs w:val="28"/>
          <w:rtl/>
          <w:lang w:bidi="fa-IR"/>
        </w:rPr>
        <w:t>تعلیقه سوم؛ در بیان این بزرگوار رضوان الله تعالی علیه چه در اینجا وچه در مواضع دیگر، تفکیک نشده است بین شریعت نازله با شریعت موجوده.</w:t>
      </w:r>
    </w:p>
    <w:p w:rsidR="00107F1D" w:rsidRDefault="00107F1D" w:rsidP="00107F1D">
      <w:pPr>
        <w:bidi/>
        <w:jc w:val="lowKashida"/>
        <w:rPr>
          <w:rFonts w:cs="B Badr"/>
          <w:color w:val="000000" w:themeColor="text1"/>
          <w:sz w:val="28"/>
          <w:szCs w:val="28"/>
          <w:rtl/>
          <w:lang w:bidi="fa-IR"/>
        </w:rPr>
      </w:pPr>
      <w:r>
        <w:rPr>
          <w:rFonts w:cs="B Badr" w:hint="cs"/>
          <w:color w:val="000000" w:themeColor="text1"/>
          <w:sz w:val="28"/>
          <w:szCs w:val="28"/>
          <w:rtl/>
          <w:lang w:bidi="fa-IR"/>
        </w:rPr>
        <w:t>آن</w:t>
      </w:r>
      <w:r>
        <w:rPr>
          <w:rFonts w:cs="B Badr"/>
          <w:color w:val="000000" w:themeColor="text1"/>
          <w:sz w:val="28"/>
          <w:szCs w:val="28"/>
          <w:rtl/>
          <w:lang w:bidi="fa-IR"/>
        </w:rPr>
        <w:softHyphen/>
      </w:r>
      <w:r>
        <w:rPr>
          <w:rFonts w:cs="B Badr" w:hint="cs"/>
          <w:color w:val="000000" w:themeColor="text1"/>
          <w:sz w:val="28"/>
          <w:szCs w:val="28"/>
          <w:rtl/>
          <w:lang w:bidi="fa-IR"/>
        </w:rPr>
        <w:t xml:space="preserve">چه که کامل است و لا نقص فیه و همه چیز در آن آماده است آن شریعت نازله است که ظرفش قلب مقدس حجت خداست. آنی که در دست ماست با آنچه در قلب مقدس حضرت است تطابق کامل که ندارد. ظلمی که آن ها کردند با سقیفه و بعد از آن ای بود که دست ما را از شریعت نازله کوتاه کردند اگر چه ائمه هدی صلوات الله و سلامه علیهم اجمعین با تمام مشکلاتی که در ان زمان داشتند خیلی از مطالب را بیان کردند  اما بیان نشده ها کم ینست و ان چه را هم که بیان شده اما کاملا تبیین نشده باز کم نیست. چه جور با توجه به این مطالب شما ادعای قطع و تواتر می کنید؟ </w:t>
      </w:r>
    </w:p>
    <w:p w:rsidR="00107F1D" w:rsidRDefault="00107F1D" w:rsidP="00107F1D">
      <w:pPr>
        <w:bidi/>
        <w:jc w:val="lowKashida"/>
        <w:rPr>
          <w:rFonts w:cs="B Badr"/>
          <w:color w:val="000000" w:themeColor="text1"/>
          <w:sz w:val="28"/>
          <w:szCs w:val="28"/>
          <w:rtl/>
          <w:lang w:bidi="fa-IR"/>
        </w:rPr>
      </w:pPr>
      <w:r w:rsidRPr="001F6ECF">
        <w:rPr>
          <w:rFonts w:cs="B Badr" w:hint="cs"/>
          <w:color w:val="000000" w:themeColor="text1"/>
          <w:sz w:val="28"/>
          <w:szCs w:val="28"/>
          <w:highlight w:val="yellow"/>
          <w:rtl/>
          <w:lang w:bidi="fa-IR"/>
        </w:rPr>
        <w:t>وجه دوم</w:t>
      </w:r>
      <w:r>
        <w:rPr>
          <w:rFonts w:cs="B Badr" w:hint="cs"/>
          <w:color w:val="000000" w:themeColor="text1"/>
          <w:sz w:val="28"/>
          <w:szCs w:val="28"/>
          <w:rtl/>
          <w:lang w:bidi="fa-IR"/>
        </w:rPr>
        <w:t>؛ ایشان می فرمایند: ان القوم قالوا انّ دلالة الالفاظ ظنیة فلا یحصل منها علمٌ و طریقنا الی فقه الامام علیه السلام منحصر فیها.</w:t>
      </w:r>
    </w:p>
    <w:p w:rsidR="00107F1D" w:rsidRDefault="00107F1D" w:rsidP="00107F1D">
      <w:pPr>
        <w:bidi/>
        <w:jc w:val="lowKashida"/>
        <w:rPr>
          <w:rFonts w:cs="B Badr"/>
          <w:color w:val="000000" w:themeColor="text1"/>
          <w:sz w:val="28"/>
          <w:szCs w:val="28"/>
          <w:rtl/>
          <w:lang w:bidi="fa-IR"/>
        </w:rPr>
      </w:pPr>
      <w:r>
        <w:rPr>
          <w:rFonts w:cs="B Badr" w:hint="cs"/>
          <w:color w:val="000000" w:themeColor="text1"/>
          <w:sz w:val="28"/>
          <w:szCs w:val="28"/>
          <w:rtl/>
          <w:lang w:bidi="fa-IR"/>
        </w:rPr>
        <w:t>اشکال این است</w:t>
      </w:r>
      <w:r w:rsidR="00942EDC">
        <w:rPr>
          <w:rFonts w:cs="B Badr"/>
          <w:color w:val="000000" w:themeColor="text1"/>
          <w:sz w:val="28"/>
          <w:szCs w:val="28"/>
          <w:lang w:bidi="fa-IR"/>
        </w:rPr>
        <w:t xml:space="preserve"> </w:t>
      </w:r>
      <w:r>
        <w:rPr>
          <w:rFonts w:cs="B Badr" w:hint="cs"/>
          <w:color w:val="000000" w:themeColor="text1"/>
          <w:sz w:val="28"/>
          <w:szCs w:val="28"/>
          <w:rtl/>
          <w:lang w:bidi="fa-IR"/>
        </w:rPr>
        <w:t>که مجتهدین می گویند شمایید و روایات</w:t>
      </w:r>
      <w:r w:rsidR="00942EDC">
        <w:rPr>
          <w:rFonts w:cs="B Badr"/>
          <w:color w:val="000000" w:themeColor="text1"/>
          <w:sz w:val="28"/>
          <w:szCs w:val="28"/>
          <w:lang w:bidi="fa-IR"/>
        </w:rPr>
        <w:t xml:space="preserve"> </w:t>
      </w:r>
      <w:r>
        <w:rPr>
          <w:rFonts w:cs="B Badr" w:hint="cs"/>
          <w:color w:val="000000" w:themeColor="text1"/>
          <w:sz w:val="28"/>
          <w:szCs w:val="28"/>
          <w:rtl/>
          <w:lang w:bidi="fa-IR"/>
        </w:rPr>
        <w:t>و شمایید</w:t>
      </w:r>
      <w:r w:rsidR="00942EDC">
        <w:rPr>
          <w:rFonts w:cs="B Badr" w:hint="cs"/>
          <w:color w:val="000000" w:themeColor="text1"/>
          <w:sz w:val="28"/>
          <w:szCs w:val="28"/>
          <w:rtl/>
          <w:lang w:bidi="fa-IR"/>
        </w:rPr>
        <w:t xml:space="preserve"> و این الفاظ. راه فهم مقصود حضرت</w:t>
      </w:r>
      <w:r>
        <w:rPr>
          <w:rFonts w:cs="B Badr" w:hint="cs"/>
          <w:color w:val="000000" w:themeColor="text1"/>
          <w:sz w:val="28"/>
          <w:szCs w:val="28"/>
          <w:rtl/>
          <w:lang w:bidi="fa-IR"/>
        </w:rPr>
        <w:t xml:space="preserve"> الفاظ است و دلالت الفاظ هم ظنی است. پس علمی برای ما از الفاظ این روایات حاصل نمی شود.</w:t>
      </w:r>
    </w:p>
    <w:p w:rsidR="00942EDC" w:rsidRDefault="00107F1D" w:rsidP="00942EDC">
      <w:pPr>
        <w:bidi/>
        <w:jc w:val="lowKashida"/>
        <w:rPr>
          <w:rFonts w:cs="B Badr"/>
          <w:color w:val="000000" w:themeColor="text1"/>
          <w:sz w:val="28"/>
          <w:szCs w:val="28"/>
          <w:lang w:bidi="fa-IR"/>
        </w:rPr>
      </w:pPr>
      <w:r>
        <w:rPr>
          <w:rFonts w:cs="B Badr" w:hint="cs"/>
          <w:color w:val="000000" w:themeColor="text1"/>
          <w:sz w:val="28"/>
          <w:szCs w:val="28"/>
          <w:rtl/>
          <w:lang w:bidi="fa-IR"/>
        </w:rPr>
        <w:t>جواب می دهد این الفاظ روایات جمله هایی هستند تام و تمام. ناصة علی معانیها. چنان که دیگر الفاظ در دیگر علوم از علومی ادبی  و غیر ادبی دال بر معانی هستند. چطور شما مقاصد شعراء را بیان م</w:t>
      </w:r>
      <w:r w:rsidR="00942EDC">
        <w:rPr>
          <w:rFonts w:cs="B Badr" w:hint="cs"/>
          <w:color w:val="000000" w:themeColor="text1"/>
          <w:sz w:val="28"/>
          <w:szCs w:val="28"/>
          <w:rtl/>
          <w:lang w:bidi="fa-IR"/>
        </w:rPr>
        <w:t>ی</w:t>
      </w:r>
      <w:r>
        <w:rPr>
          <w:rFonts w:cs="B Badr" w:hint="cs"/>
          <w:color w:val="000000" w:themeColor="text1"/>
          <w:sz w:val="28"/>
          <w:szCs w:val="28"/>
          <w:rtl/>
          <w:lang w:bidi="fa-IR"/>
        </w:rPr>
        <w:t>کنید با این که زب</w:t>
      </w:r>
      <w:r w:rsidR="00942EDC">
        <w:rPr>
          <w:rFonts w:cs="B Badr" w:hint="cs"/>
          <w:color w:val="000000" w:themeColor="text1"/>
          <w:sz w:val="28"/>
          <w:szCs w:val="28"/>
          <w:rtl/>
          <w:lang w:bidi="fa-IR"/>
        </w:rPr>
        <w:t>ان شع</w:t>
      </w:r>
      <w:r>
        <w:rPr>
          <w:rFonts w:cs="B Badr" w:hint="cs"/>
          <w:color w:val="000000" w:themeColor="text1"/>
          <w:sz w:val="28"/>
          <w:szCs w:val="28"/>
          <w:rtl/>
          <w:lang w:bidi="fa-IR"/>
        </w:rPr>
        <w:t>ر زبان کنایه و تشبیه و معما گونه است اما لسان ائمه هدی این نیست. انا معاشر الانبیا امرنا ان نکلم الناس علی قدر عقولهم. اصلا خدا الفاظ را آفرید که معانی رسانده شود بعد شما می گویید ما علم به معانی نداریم؟</w:t>
      </w:r>
    </w:p>
    <w:p w:rsidR="00107F1D" w:rsidRDefault="00107F1D" w:rsidP="00107F1D">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این هم خلاصه جواب ایشان.</w:t>
      </w:r>
    </w:p>
    <w:p w:rsidR="002D74C7" w:rsidRDefault="00107F1D" w:rsidP="00107F1D">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تعلیقه ما از همین اخیر شروع می کنم. در همه کتاب های دیگر و در همه الفاظ دیگر آیا دلالت همه جمله ها یکسان است که شما می فرمایید </w:t>
      </w:r>
      <w:r w:rsidR="00942EDC">
        <w:rPr>
          <w:rFonts w:cs="B Badr" w:hint="cs"/>
          <w:color w:val="000000" w:themeColor="text1"/>
          <w:sz w:val="28"/>
          <w:szCs w:val="28"/>
          <w:rtl/>
          <w:lang w:bidi="fa-IR"/>
        </w:rPr>
        <w:t>ناصه؟ یعنی ما هیچ چیز غیر نص ند</w:t>
      </w:r>
      <w:r>
        <w:rPr>
          <w:rFonts w:cs="B Badr" w:hint="cs"/>
          <w:color w:val="000000" w:themeColor="text1"/>
          <w:sz w:val="28"/>
          <w:szCs w:val="28"/>
          <w:rtl/>
          <w:lang w:bidi="fa-IR"/>
        </w:rPr>
        <w:t>ا</w:t>
      </w:r>
      <w:r w:rsidR="00942EDC">
        <w:rPr>
          <w:rFonts w:cs="B Badr" w:hint="cs"/>
          <w:color w:val="000000" w:themeColor="text1"/>
          <w:sz w:val="28"/>
          <w:szCs w:val="28"/>
          <w:rtl/>
          <w:lang w:bidi="fa-IR"/>
        </w:rPr>
        <w:t>ر</w:t>
      </w:r>
      <w:r>
        <w:rPr>
          <w:rFonts w:cs="B Badr" w:hint="cs"/>
          <w:color w:val="000000" w:themeColor="text1"/>
          <w:sz w:val="28"/>
          <w:szCs w:val="28"/>
          <w:rtl/>
          <w:lang w:bidi="fa-IR"/>
        </w:rPr>
        <w:t>یم؟ این خلاف واقع</w:t>
      </w:r>
      <w:r w:rsidR="00942EDC">
        <w:rPr>
          <w:rFonts w:cs="B Badr" w:hint="cs"/>
          <w:color w:val="000000" w:themeColor="text1"/>
          <w:sz w:val="28"/>
          <w:szCs w:val="28"/>
          <w:rtl/>
          <w:lang w:bidi="fa-IR"/>
        </w:rPr>
        <w:t xml:space="preserve"> است. چه در کتاب ها و چه در روا</w:t>
      </w:r>
      <w:r>
        <w:rPr>
          <w:rFonts w:cs="B Badr" w:hint="cs"/>
          <w:color w:val="000000" w:themeColor="text1"/>
          <w:sz w:val="28"/>
          <w:szCs w:val="28"/>
          <w:rtl/>
          <w:lang w:bidi="fa-IR"/>
        </w:rPr>
        <w:t>ت و چه در قرآن کریم ما</w:t>
      </w:r>
      <w:r w:rsidR="002D74C7">
        <w:rPr>
          <w:rFonts w:cs="B Badr" w:hint="cs"/>
          <w:color w:val="000000" w:themeColor="text1"/>
          <w:sz w:val="28"/>
          <w:szCs w:val="28"/>
          <w:rtl/>
          <w:lang w:bidi="fa-IR"/>
        </w:rPr>
        <w:t xml:space="preserve"> چهار جور لفظ داریم:</w:t>
      </w:r>
    </w:p>
    <w:p w:rsidR="002D74C7" w:rsidRDefault="00107F1D" w:rsidP="002D74C7">
      <w:pPr>
        <w:pStyle w:val="ListParagraph"/>
        <w:numPr>
          <w:ilvl w:val="0"/>
          <w:numId w:val="31"/>
        </w:numPr>
        <w:bidi/>
        <w:jc w:val="lowKashida"/>
        <w:rPr>
          <w:rFonts w:cs="B Badr"/>
          <w:color w:val="000000" w:themeColor="text1"/>
          <w:sz w:val="28"/>
          <w:szCs w:val="28"/>
          <w:lang w:bidi="fa-IR"/>
        </w:rPr>
      </w:pPr>
      <w:r w:rsidRPr="002D74C7">
        <w:rPr>
          <w:rFonts w:cs="B Badr" w:hint="cs"/>
          <w:color w:val="000000" w:themeColor="text1"/>
          <w:sz w:val="28"/>
          <w:szCs w:val="28"/>
          <w:rtl/>
          <w:lang w:bidi="fa-IR"/>
        </w:rPr>
        <w:t xml:space="preserve">یکیش نص است. یعنی هیچ احتمال خلافی درش نیست. </w:t>
      </w:r>
    </w:p>
    <w:p w:rsidR="00107F1D" w:rsidRDefault="002D74C7" w:rsidP="00942EDC">
      <w:pPr>
        <w:pStyle w:val="ListParagraph"/>
        <w:numPr>
          <w:ilvl w:val="0"/>
          <w:numId w:val="31"/>
        </w:numPr>
        <w:bidi/>
        <w:jc w:val="lowKashida"/>
        <w:rPr>
          <w:rFonts w:cs="B Badr"/>
          <w:color w:val="000000" w:themeColor="text1"/>
          <w:sz w:val="28"/>
          <w:szCs w:val="28"/>
          <w:lang w:bidi="fa-IR"/>
        </w:rPr>
      </w:pPr>
      <w:r w:rsidRPr="002D74C7">
        <w:rPr>
          <w:rFonts w:cs="B Badr" w:hint="cs"/>
          <w:color w:val="000000" w:themeColor="text1"/>
          <w:sz w:val="28"/>
          <w:szCs w:val="28"/>
          <w:rtl/>
          <w:lang w:bidi="fa-IR"/>
        </w:rPr>
        <w:t>دوم ظاهر است. در حالی ظاهر یعنی و لو کم احتمال خلاف درش هست. یک روایت می فرماید لا یجوز ترک صلاة الجمعه، یک روای</w:t>
      </w:r>
      <w:r>
        <w:rPr>
          <w:rFonts w:cs="B Badr" w:hint="cs"/>
          <w:color w:val="000000" w:themeColor="text1"/>
          <w:sz w:val="28"/>
          <w:szCs w:val="28"/>
          <w:rtl/>
          <w:lang w:bidi="fa-IR"/>
        </w:rPr>
        <w:t>ت می فرماید صلی صلاة الجمعه. آیا</w:t>
      </w:r>
      <w:r w:rsidRPr="002D74C7">
        <w:rPr>
          <w:rFonts w:cs="B Badr" w:hint="cs"/>
          <w:color w:val="000000" w:themeColor="text1"/>
          <w:sz w:val="28"/>
          <w:szCs w:val="28"/>
          <w:rtl/>
          <w:lang w:bidi="fa-IR"/>
        </w:rPr>
        <w:t xml:space="preserve"> این دو یکی است یا اولی نص است و دومی ظاهر است؟</w:t>
      </w:r>
    </w:p>
    <w:p w:rsidR="002D74C7" w:rsidRDefault="002D74C7" w:rsidP="002D74C7">
      <w:pPr>
        <w:pStyle w:val="ListParagraph"/>
        <w:numPr>
          <w:ilvl w:val="0"/>
          <w:numId w:val="31"/>
        </w:numPr>
        <w:bidi/>
        <w:jc w:val="lowKashida"/>
        <w:rPr>
          <w:rFonts w:cs="B Badr"/>
          <w:color w:val="000000" w:themeColor="text1"/>
          <w:sz w:val="28"/>
          <w:szCs w:val="28"/>
          <w:lang w:bidi="fa-IR"/>
        </w:rPr>
      </w:pPr>
      <w:r>
        <w:rPr>
          <w:rFonts w:cs="B Badr" w:hint="cs"/>
          <w:color w:val="000000" w:themeColor="text1"/>
          <w:sz w:val="28"/>
          <w:szCs w:val="28"/>
          <w:rtl/>
          <w:lang w:bidi="fa-IR"/>
        </w:rPr>
        <w:t>برخی الفاظ مجمل است یعنی چند معنا کنار هم به ذهن می آید</w:t>
      </w:r>
    </w:p>
    <w:p w:rsidR="002D74C7" w:rsidRDefault="002D74C7" w:rsidP="002D74C7">
      <w:pPr>
        <w:pStyle w:val="ListParagraph"/>
        <w:numPr>
          <w:ilvl w:val="0"/>
          <w:numId w:val="31"/>
        </w:numPr>
        <w:bidi/>
        <w:jc w:val="lowKashida"/>
        <w:rPr>
          <w:rFonts w:cs="B Badr"/>
          <w:color w:val="000000" w:themeColor="text1"/>
          <w:sz w:val="28"/>
          <w:szCs w:val="28"/>
          <w:lang w:bidi="fa-IR"/>
        </w:rPr>
      </w:pPr>
      <w:r>
        <w:rPr>
          <w:rFonts w:cs="B Badr" w:hint="cs"/>
          <w:color w:val="000000" w:themeColor="text1"/>
          <w:sz w:val="28"/>
          <w:szCs w:val="28"/>
          <w:rtl/>
          <w:lang w:bidi="fa-IR"/>
        </w:rPr>
        <w:t>برخی از الفاظ مهمل است اصلا معنایش را نمی فهمیم چیست. با این تقسیم بندی که در ه</w:t>
      </w:r>
      <w:r w:rsidR="00942EDC">
        <w:rPr>
          <w:rFonts w:cs="B Badr" w:hint="cs"/>
          <w:color w:val="000000" w:themeColor="text1"/>
          <w:sz w:val="28"/>
          <w:szCs w:val="28"/>
          <w:rtl/>
          <w:lang w:bidi="fa-IR"/>
        </w:rPr>
        <w:t>یمن الفاظ موجود داریم که در همه</w:t>
      </w:r>
      <w:r w:rsidR="00942EDC">
        <w:rPr>
          <w:rFonts w:cs="B Badr"/>
          <w:color w:val="000000" w:themeColor="text1"/>
          <w:sz w:val="28"/>
          <w:szCs w:val="28"/>
          <w:rtl/>
          <w:lang w:bidi="fa-IR"/>
        </w:rPr>
        <w:softHyphen/>
      </w:r>
      <w:r>
        <w:rPr>
          <w:rFonts w:cs="B Badr" w:hint="cs"/>
          <w:color w:val="000000" w:themeColor="text1"/>
          <w:sz w:val="28"/>
          <w:szCs w:val="28"/>
          <w:rtl/>
          <w:lang w:bidi="fa-IR"/>
        </w:rPr>
        <w:t xml:space="preserve">جا ساری و جاری است چطور </w:t>
      </w:r>
      <w:r w:rsidR="00942EDC">
        <w:rPr>
          <w:rFonts w:cs="B Badr" w:hint="cs"/>
          <w:color w:val="000000" w:themeColor="text1"/>
          <w:sz w:val="28"/>
          <w:szCs w:val="28"/>
          <w:rtl/>
          <w:lang w:bidi="fa-IR"/>
        </w:rPr>
        <w:t>بگویید از الفاظ ائمه علم به مرا</w:t>
      </w:r>
      <w:r>
        <w:rPr>
          <w:rFonts w:cs="B Badr" w:hint="cs"/>
          <w:color w:val="000000" w:themeColor="text1"/>
          <w:sz w:val="28"/>
          <w:szCs w:val="28"/>
          <w:rtl/>
          <w:lang w:bidi="fa-IR"/>
        </w:rPr>
        <w:t>د</w:t>
      </w:r>
      <w:r w:rsidR="00942EDC">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پیدا می کنیم. یقین به مراد پیدا می کنیم؟ واقع این است که ما نمی </w:t>
      </w:r>
      <w:r w:rsidR="00942EDC">
        <w:rPr>
          <w:rFonts w:cs="B Badr" w:hint="cs"/>
          <w:color w:val="000000" w:themeColor="text1"/>
          <w:sz w:val="28"/>
          <w:szCs w:val="28"/>
          <w:rtl/>
          <w:lang w:bidi="fa-IR"/>
        </w:rPr>
        <w:t>فهمیم که دقیق مرا</w:t>
      </w:r>
      <w:r>
        <w:rPr>
          <w:rFonts w:cs="B Badr" w:hint="cs"/>
          <w:color w:val="000000" w:themeColor="text1"/>
          <w:sz w:val="28"/>
          <w:szCs w:val="28"/>
          <w:rtl/>
          <w:lang w:bidi="fa-IR"/>
        </w:rPr>
        <w:t>د</w:t>
      </w:r>
      <w:r w:rsidR="00942EDC">
        <w:rPr>
          <w:rFonts w:cs="B Badr" w:hint="cs"/>
          <w:color w:val="000000" w:themeColor="text1"/>
          <w:sz w:val="28"/>
          <w:szCs w:val="28"/>
          <w:rtl/>
          <w:lang w:bidi="fa-IR"/>
        </w:rPr>
        <w:t xml:space="preserve"> ایشان چیست؟</w:t>
      </w:r>
    </w:p>
    <w:p w:rsidR="002D74C7" w:rsidRDefault="001F6ECF" w:rsidP="002D74C7">
      <w:pPr>
        <w:bidi/>
        <w:jc w:val="lowKashida"/>
        <w:rPr>
          <w:rFonts w:cs="B Badr"/>
          <w:color w:val="000000" w:themeColor="text1"/>
          <w:sz w:val="28"/>
          <w:szCs w:val="28"/>
          <w:rtl/>
          <w:lang w:bidi="fa-IR"/>
        </w:rPr>
      </w:pPr>
      <w:r w:rsidRPr="001F6ECF">
        <w:rPr>
          <w:rFonts w:cs="B Badr" w:hint="cs"/>
          <w:color w:val="000000" w:themeColor="text1"/>
          <w:sz w:val="28"/>
          <w:szCs w:val="28"/>
          <w:highlight w:val="yellow"/>
          <w:rtl/>
          <w:lang w:bidi="fa-IR"/>
        </w:rPr>
        <w:t>وجه سو</w:t>
      </w:r>
      <w:r w:rsidR="002D74C7" w:rsidRPr="001F6ECF">
        <w:rPr>
          <w:rFonts w:cs="B Badr" w:hint="cs"/>
          <w:color w:val="000000" w:themeColor="text1"/>
          <w:sz w:val="28"/>
          <w:szCs w:val="28"/>
          <w:highlight w:val="yellow"/>
          <w:rtl/>
          <w:lang w:bidi="fa-IR"/>
        </w:rPr>
        <w:t>م</w:t>
      </w:r>
      <w:r>
        <w:rPr>
          <w:rFonts w:cs="B Badr" w:hint="cs"/>
          <w:color w:val="000000" w:themeColor="text1"/>
          <w:sz w:val="28"/>
          <w:szCs w:val="28"/>
          <w:rtl/>
          <w:lang w:bidi="fa-IR"/>
        </w:rPr>
        <w:t xml:space="preserve"> این اس</w:t>
      </w:r>
      <w:r w:rsidR="002D74C7">
        <w:rPr>
          <w:rFonts w:cs="B Badr" w:hint="cs"/>
          <w:color w:val="000000" w:themeColor="text1"/>
          <w:sz w:val="28"/>
          <w:szCs w:val="28"/>
          <w:rtl/>
          <w:lang w:bidi="fa-IR"/>
        </w:rPr>
        <w:t>ت که دوران ائمه علیهم السلام دوران تقیه است و احتمال توریه.</w:t>
      </w:r>
    </w:p>
    <w:p w:rsidR="002D74C7" w:rsidRDefault="002D74C7" w:rsidP="002D74C7">
      <w:pPr>
        <w:bidi/>
        <w:jc w:val="lowKashida"/>
        <w:rPr>
          <w:rFonts w:cs="B Badr"/>
          <w:color w:val="000000" w:themeColor="text1"/>
          <w:sz w:val="28"/>
          <w:szCs w:val="28"/>
          <w:rtl/>
          <w:lang w:bidi="fa-IR"/>
        </w:rPr>
      </w:pPr>
      <w:r>
        <w:rPr>
          <w:rFonts w:cs="B Badr" w:hint="cs"/>
          <w:color w:val="000000" w:themeColor="text1"/>
          <w:sz w:val="28"/>
          <w:szCs w:val="28"/>
          <w:rtl/>
          <w:lang w:bidi="fa-IR"/>
        </w:rPr>
        <w:t>انهم قالوا ان مجال التقیة و احتمال التوریة منعا الافهام ان تعیین المرام</w:t>
      </w:r>
      <w:r w:rsidR="001F6ECF">
        <w:rPr>
          <w:rFonts w:cs="B Badr" w:hint="cs"/>
          <w:color w:val="000000" w:themeColor="text1"/>
          <w:sz w:val="28"/>
          <w:szCs w:val="28"/>
          <w:rtl/>
          <w:lang w:bidi="fa-IR"/>
        </w:rPr>
        <w:t xml:space="preserve"> و نهایتش می شود ظن نمی</w:t>
      </w:r>
      <w:r w:rsidR="00C20A81">
        <w:rPr>
          <w:rFonts w:cs="B Badr"/>
          <w:color w:val="000000" w:themeColor="text1"/>
          <w:sz w:val="28"/>
          <w:szCs w:val="28"/>
          <w:rtl/>
          <w:lang w:bidi="fa-IR"/>
        </w:rPr>
        <w:softHyphen/>
      </w:r>
      <w:r w:rsidR="001F6ECF">
        <w:rPr>
          <w:rFonts w:cs="B Badr" w:hint="cs"/>
          <w:color w:val="000000" w:themeColor="text1"/>
          <w:sz w:val="28"/>
          <w:szCs w:val="28"/>
          <w:rtl/>
          <w:lang w:bidi="fa-IR"/>
        </w:rPr>
        <w:t>شو</w:t>
      </w:r>
      <w:r>
        <w:rPr>
          <w:rFonts w:cs="B Badr" w:hint="cs"/>
          <w:color w:val="000000" w:themeColor="text1"/>
          <w:sz w:val="28"/>
          <w:szCs w:val="28"/>
          <w:rtl/>
          <w:lang w:bidi="fa-IR"/>
        </w:rPr>
        <w:t>د علم و قطع. این اشکال مجتهدین</w:t>
      </w:r>
    </w:p>
    <w:p w:rsidR="002D74C7" w:rsidRDefault="002D74C7" w:rsidP="002D74C7">
      <w:pPr>
        <w:bidi/>
        <w:jc w:val="lowKashida"/>
        <w:rPr>
          <w:rFonts w:cs="B Badr"/>
          <w:color w:val="000000" w:themeColor="text1"/>
          <w:sz w:val="28"/>
          <w:szCs w:val="28"/>
          <w:rtl/>
          <w:lang w:bidi="fa-IR"/>
        </w:rPr>
      </w:pPr>
      <w:r>
        <w:rPr>
          <w:rFonts w:cs="B Badr" w:hint="cs"/>
          <w:color w:val="000000" w:themeColor="text1"/>
          <w:sz w:val="28"/>
          <w:szCs w:val="28"/>
          <w:rtl/>
          <w:lang w:bidi="fa-IR"/>
        </w:rPr>
        <w:t>ایشان می گوید احتمال تقیه که ه</w:t>
      </w:r>
      <w:r w:rsidR="00C20A81">
        <w:rPr>
          <w:rFonts w:cs="B Badr" w:hint="cs"/>
          <w:color w:val="000000" w:themeColor="text1"/>
          <w:sz w:val="28"/>
          <w:szCs w:val="28"/>
          <w:rtl/>
          <w:lang w:bidi="fa-IR"/>
        </w:rPr>
        <w:t>مه جا نیست که همه الفاظ را شما ظ</w:t>
      </w:r>
      <w:r>
        <w:rPr>
          <w:rFonts w:cs="B Badr" w:hint="cs"/>
          <w:color w:val="000000" w:themeColor="text1"/>
          <w:sz w:val="28"/>
          <w:szCs w:val="28"/>
          <w:rtl/>
          <w:lang w:bidi="fa-IR"/>
        </w:rPr>
        <w:t xml:space="preserve">نی الدلاله بکنید. موارد تقیه جا دارد تازه حکم تقیه ایی همان حکم الله است ما وظیفه داریم به همانی که امام فرموده است عمل کنیم. امام سلام الله علیه داروی مناسب مریض را بیان کرده است هر دارویی که امام بیان کرده است شما مصرف کنید </w:t>
      </w:r>
    </w:p>
    <w:p w:rsidR="002D74C7" w:rsidRDefault="002D74C7" w:rsidP="002D74C7">
      <w:pPr>
        <w:bidi/>
        <w:jc w:val="lowKashida"/>
        <w:rPr>
          <w:rFonts w:cs="B Badr"/>
          <w:color w:val="000000" w:themeColor="text1"/>
          <w:sz w:val="28"/>
          <w:szCs w:val="28"/>
          <w:rtl/>
          <w:lang w:bidi="fa-IR"/>
        </w:rPr>
      </w:pPr>
      <w:r>
        <w:rPr>
          <w:rFonts w:cs="B Badr" w:hint="cs"/>
          <w:color w:val="000000" w:themeColor="text1"/>
          <w:sz w:val="28"/>
          <w:szCs w:val="28"/>
          <w:rtl/>
          <w:lang w:bidi="fa-IR"/>
        </w:rPr>
        <w:t>و لو وکل الله المرضا الی آرائهم و ظنونهم لحصل الاستغنا عن الطبیب</w:t>
      </w:r>
      <w:r w:rsidR="00F51944">
        <w:rPr>
          <w:rFonts w:cs="B Badr" w:hint="cs"/>
          <w:color w:val="000000" w:themeColor="text1"/>
          <w:sz w:val="28"/>
          <w:szCs w:val="28"/>
          <w:rtl/>
          <w:lang w:bidi="fa-IR"/>
        </w:rPr>
        <w:t xml:space="preserve"> فی شئونهم</w:t>
      </w:r>
    </w:p>
    <w:p w:rsidR="00F51944" w:rsidRDefault="00F51944" w:rsidP="00F51944">
      <w:pPr>
        <w:bidi/>
        <w:jc w:val="lowKashida"/>
        <w:rPr>
          <w:rFonts w:cs="B Badr"/>
          <w:color w:val="000000" w:themeColor="text1"/>
          <w:sz w:val="28"/>
          <w:szCs w:val="28"/>
          <w:rtl/>
          <w:lang w:bidi="fa-IR"/>
        </w:rPr>
      </w:pPr>
      <w:r>
        <w:rPr>
          <w:rFonts w:cs="B Badr" w:hint="cs"/>
          <w:color w:val="000000" w:themeColor="text1"/>
          <w:sz w:val="28"/>
          <w:szCs w:val="28"/>
          <w:rtl/>
          <w:lang w:bidi="fa-IR"/>
        </w:rPr>
        <w:t>بعد روایاتی هم در این بین نقل می کند مراجعه کنید.</w:t>
      </w:r>
    </w:p>
    <w:p w:rsidR="00F51944" w:rsidRDefault="00F51944" w:rsidP="00F51944">
      <w:pPr>
        <w:bidi/>
        <w:jc w:val="lowKashida"/>
        <w:rPr>
          <w:rFonts w:cs="B Badr"/>
          <w:color w:val="000000" w:themeColor="text1"/>
          <w:sz w:val="28"/>
          <w:szCs w:val="28"/>
          <w:rtl/>
          <w:lang w:bidi="fa-IR"/>
        </w:rPr>
      </w:pPr>
      <w:r>
        <w:rPr>
          <w:rFonts w:cs="B Badr" w:hint="cs"/>
          <w:color w:val="000000" w:themeColor="text1"/>
          <w:sz w:val="28"/>
          <w:szCs w:val="28"/>
          <w:rtl/>
          <w:lang w:bidi="fa-IR"/>
        </w:rPr>
        <w:t>تعلیقه ایی که عرض می کنیم این است که تقیه آثاری دارد و مواردی.</w:t>
      </w:r>
    </w:p>
    <w:p w:rsidR="00F51944" w:rsidRDefault="00F51944" w:rsidP="00F51944">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تقیه </w:t>
      </w:r>
      <w:r w:rsidR="00C20A81">
        <w:rPr>
          <w:rFonts w:cs="B Badr" w:hint="cs"/>
          <w:color w:val="000000" w:themeColor="text1"/>
          <w:sz w:val="28"/>
          <w:szCs w:val="28"/>
          <w:rtl/>
          <w:lang w:bidi="fa-IR"/>
        </w:rPr>
        <w:t>یعنی مدلول جدی نیست. و مراد مرا</w:t>
      </w:r>
      <w:r>
        <w:rPr>
          <w:rFonts w:cs="B Badr" w:hint="cs"/>
          <w:color w:val="000000" w:themeColor="text1"/>
          <w:sz w:val="28"/>
          <w:szCs w:val="28"/>
          <w:rtl/>
          <w:lang w:bidi="fa-IR"/>
        </w:rPr>
        <w:t>د</w:t>
      </w:r>
      <w:r w:rsidR="00C20A81">
        <w:rPr>
          <w:rFonts w:cs="B Badr" w:hint="cs"/>
          <w:color w:val="000000" w:themeColor="text1"/>
          <w:sz w:val="28"/>
          <w:szCs w:val="28"/>
          <w:rtl/>
          <w:lang w:bidi="fa-IR"/>
        </w:rPr>
        <w:t xml:space="preserve"> </w:t>
      </w:r>
      <w:r>
        <w:rPr>
          <w:rFonts w:cs="B Badr" w:hint="cs"/>
          <w:color w:val="000000" w:themeColor="text1"/>
          <w:sz w:val="28"/>
          <w:szCs w:val="28"/>
          <w:rtl/>
          <w:lang w:bidi="fa-IR"/>
        </w:rPr>
        <w:t>استعمال است. حال هر جا گفتید این جا تقیه نیست یک کاری را انجام بدهید و لو بدون توجه و آن اصل تطابق بین مدلول استعمالی</w:t>
      </w:r>
      <w:r w:rsidR="00C20A81">
        <w:rPr>
          <w:rFonts w:cs="B Badr" w:hint="cs"/>
          <w:color w:val="000000" w:themeColor="text1"/>
          <w:sz w:val="28"/>
          <w:szCs w:val="28"/>
          <w:rtl/>
          <w:lang w:bidi="fa-IR"/>
        </w:rPr>
        <w:t xml:space="preserve"> و جدی است لذ</w:t>
      </w:r>
      <w:r>
        <w:rPr>
          <w:rFonts w:cs="B Badr" w:hint="cs"/>
          <w:color w:val="000000" w:themeColor="text1"/>
          <w:sz w:val="28"/>
          <w:szCs w:val="28"/>
          <w:rtl/>
          <w:lang w:bidi="fa-IR"/>
        </w:rPr>
        <w:t>ا</w:t>
      </w:r>
      <w:r w:rsidR="00C20A81">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به حق می فرمایید موارد تقیه معدود است. اما چجور در تقیه خودتان را </w:t>
      </w:r>
      <w:r>
        <w:rPr>
          <w:rFonts w:cs="B Badr" w:hint="cs"/>
          <w:color w:val="000000" w:themeColor="text1"/>
          <w:sz w:val="28"/>
          <w:szCs w:val="28"/>
          <w:rtl/>
          <w:lang w:bidi="fa-IR"/>
        </w:rPr>
        <w:lastRenderedPageBreak/>
        <w:t>از موارد دیگر استخلاص می کنید. با اجرای اصل تطابق بین مدول استعمالی و مدلول جد</w:t>
      </w:r>
      <w:r w:rsidR="00C20A81">
        <w:rPr>
          <w:rFonts w:cs="B Badr" w:hint="cs"/>
          <w:color w:val="000000" w:themeColor="text1"/>
          <w:sz w:val="28"/>
          <w:szCs w:val="28"/>
          <w:rtl/>
          <w:lang w:bidi="fa-IR"/>
        </w:rPr>
        <w:t>ی. همین که اصل امد یعنی یقین ند</w:t>
      </w:r>
      <w:r>
        <w:rPr>
          <w:rFonts w:cs="B Badr" w:hint="cs"/>
          <w:color w:val="000000" w:themeColor="text1"/>
          <w:sz w:val="28"/>
          <w:szCs w:val="28"/>
          <w:rtl/>
          <w:lang w:bidi="fa-IR"/>
        </w:rPr>
        <w:t>ا</w:t>
      </w:r>
      <w:r w:rsidR="00C20A81">
        <w:rPr>
          <w:rFonts w:cs="B Badr" w:hint="cs"/>
          <w:color w:val="000000" w:themeColor="text1"/>
          <w:sz w:val="28"/>
          <w:szCs w:val="28"/>
          <w:rtl/>
          <w:lang w:bidi="fa-IR"/>
        </w:rPr>
        <w:t>ر</w:t>
      </w:r>
      <w:r>
        <w:rPr>
          <w:rFonts w:cs="B Badr" w:hint="cs"/>
          <w:color w:val="000000" w:themeColor="text1"/>
          <w:sz w:val="28"/>
          <w:szCs w:val="28"/>
          <w:rtl/>
          <w:lang w:bidi="fa-IR"/>
        </w:rPr>
        <w:t>یم و ظهور است نه نص.</w:t>
      </w:r>
    </w:p>
    <w:p w:rsidR="0034362D" w:rsidRDefault="0034362D" w:rsidP="0034362D">
      <w:pPr>
        <w:bidi/>
        <w:jc w:val="lowKashida"/>
        <w:rPr>
          <w:rFonts w:cs="B Badr"/>
          <w:color w:val="000000" w:themeColor="text1"/>
          <w:sz w:val="28"/>
          <w:szCs w:val="28"/>
          <w:rtl/>
          <w:lang w:bidi="fa-IR"/>
        </w:rPr>
      </w:pPr>
      <w:r>
        <w:rPr>
          <w:rFonts w:cs="B Badr" w:hint="cs"/>
          <w:color w:val="000000" w:themeColor="text1"/>
          <w:sz w:val="28"/>
          <w:szCs w:val="28"/>
          <w:rtl/>
          <w:lang w:bidi="fa-IR"/>
        </w:rPr>
        <w:t>این از یک سو</w:t>
      </w:r>
    </w:p>
    <w:p w:rsidR="0034362D" w:rsidRDefault="0034362D" w:rsidP="0034362D">
      <w:pPr>
        <w:bidi/>
        <w:jc w:val="lowKashida"/>
        <w:rPr>
          <w:rFonts w:cs="B Badr"/>
          <w:color w:val="000000" w:themeColor="text1"/>
          <w:sz w:val="28"/>
          <w:szCs w:val="28"/>
          <w:rtl/>
          <w:lang w:bidi="fa-IR"/>
        </w:rPr>
      </w:pPr>
      <w:r>
        <w:rPr>
          <w:rFonts w:cs="B Badr" w:hint="cs"/>
          <w:color w:val="000000" w:themeColor="text1"/>
          <w:sz w:val="28"/>
          <w:szCs w:val="28"/>
          <w:rtl/>
          <w:lang w:bidi="fa-IR"/>
        </w:rPr>
        <w:t>از سوی دیگر گاهی تقیه صورت می گیرد که امام اصلا مطلبی را بیان نکند. کتمان کند. باز گاهی تقیه در ان زمان ها باعث شده است روات نتوانند حقائق را کما هو حقها بیان کنند. تقیه که فقط برای امام نبوده است برای روات هم بوده است شما باید همه این ها را ببینید و این جمله را معنا کنید. نهایتا از اصل تطابق استفاده کنید که این می شود ظاهر نه علم. ظواهر جز ظنون است.</w:t>
      </w:r>
    </w:p>
    <w:p w:rsidR="0034362D" w:rsidRDefault="001574D8" w:rsidP="0034362D">
      <w:pPr>
        <w:bidi/>
        <w:jc w:val="lowKashida"/>
        <w:rPr>
          <w:rFonts w:cs="B Badr"/>
          <w:color w:val="000000" w:themeColor="text1"/>
          <w:sz w:val="28"/>
          <w:szCs w:val="28"/>
          <w:rtl/>
          <w:lang w:bidi="fa-IR"/>
        </w:rPr>
      </w:pPr>
      <w:r>
        <w:rPr>
          <w:rFonts w:cs="B Badr" w:hint="cs"/>
          <w:color w:val="000000" w:themeColor="text1"/>
          <w:sz w:val="28"/>
          <w:szCs w:val="28"/>
          <w:rtl/>
          <w:lang w:bidi="fa-IR"/>
        </w:rPr>
        <w:t>بله خدا اگر ما را</w:t>
      </w:r>
      <w:r w:rsidR="0034362D">
        <w:rPr>
          <w:rFonts w:cs="B Badr" w:hint="cs"/>
          <w:color w:val="000000" w:themeColor="text1"/>
          <w:sz w:val="28"/>
          <w:szCs w:val="28"/>
          <w:rtl/>
          <w:lang w:bidi="fa-IR"/>
        </w:rPr>
        <w:t xml:space="preserve"> با قیاس و استحسان واگذارد حرف شما درست است اما خدا حرفش با ما حرف عقلا است و عقلا کلامشان گاهی نص است و گاهی ظاهر. ظواهر جز ظنون خاص است یعنی حجت داریم بر این ظن.</w:t>
      </w:r>
    </w:p>
    <w:p w:rsidR="008173BC" w:rsidRDefault="008173BC" w:rsidP="008173BC">
      <w:pPr>
        <w:bidi/>
        <w:jc w:val="lowKashida"/>
        <w:rPr>
          <w:rFonts w:cs="B Badr"/>
          <w:color w:val="000000" w:themeColor="text1"/>
          <w:sz w:val="28"/>
          <w:szCs w:val="28"/>
          <w:rtl/>
          <w:lang w:bidi="fa-IR"/>
        </w:rPr>
      </w:pPr>
      <w:r>
        <w:rPr>
          <w:rFonts w:cs="B Badr" w:hint="cs"/>
          <w:color w:val="000000" w:themeColor="text1"/>
          <w:sz w:val="28"/>
          <w:szCs w:val="28"/>
          <w:rtl/>
          <w:lang w:bidi="fa-IR"/>
        </w:rPr>
        <w:t>این هم وجه سوم.</w:t>
      </w:r>
    </w:p>
    <w:p w:rsidR="008173BC" w:rsidRDefault="008173BC" w:rsidP="008173BC">
      <w:pPr>
        <w:bidi/>
        <w:jc w:val="lowKashida"/>
        <w:rPr>
          <w:rFonts w:cs="B Badr"/>
          <w:color w:val="000000" w:themeColor="text1"/>
          <w:sz w:val="28"/>
          <w:szCs w:val="28"/>
          <w:rtl/>
          <w:lang w:bidi="fa-IR"/>
        </w:rPr>
      </w:pPr>
      <w:r w:rsidRPr="001574D8">
        <w:rPr>
          <w:rFonts w:cs="B Badr" w:hint="cs"/>
          <w:color w:val="000000" w:themeColor="text1"/>
          <w:sz w:val="28"/>
          <w:szCs w:val="28"/>
          <w:highlight w:val="yellow"/>
          <w:rtl/>
          <w:lang w:bidi="fa-IR"/>
        </w:rPr>
        <w:t>وجه چهارم</w:t>
      </w:r>
      <w:r>
        <w:rPr>
          <w:rFonts w:cs="B Badr" w:hint="cs"/>
          <w:color w:val="000000" w:themeColor="text1"/>
          <w:sz w:val="28"/>
          <w:szCs w:val="28"/>
          <w:rtl/>
          <w:lang w:bidi="fa-IR"/>
        </w:rPr>
        <w:t>؛ ان القوم قالوا ان وجود المتشابهات رفع الاعتماد عن المحکمات و صد باب الیقین علی الطال</w:t>
      </w:r>
      <w:r w:rsidR="001574D8">
        <w:rPr>
          <w:rFonts w:cs="B Badr" w:hint="cs"/>
          <w:color w:val="000000" w:themeColor="text1"/>
          <w:sz w:val="28"/>
          <w:szCs w:val="28"/>
          <w:rtl/>
          <w:lang w:bidi="fa-IR"/>
        </w:rPr>
        <w:t>بین. حال من میخوام بگویم یقین د</w:t>
      </w:r>
      <w:r>
        <w:rPr>
          <w:rFonts w:cs="B Badr" w:hint="cs"/>
          <w:color w:val="000000" w:themeColor="text1"/>
          <w:sz w:val="28"/>
          <w:szCs w:val="28"/>
          <w:rtl/>
          <w:lang w:bidi="fa-IR"/>
        </w:rPr>
        <w:t>ا</w:t>
      </w:r>
      <w:r w:rsidR="001574D8">
        <w:rPr>
          <w:rFonts w:cs="B Badr" w:hint="cs"/>
          <w:color w:val="000000" w:themeColor="text1"/>
          <w:sz w:val="28"/>
          <w:szCs w:val="28"/>
          <w:rtl/>
          <w:lang w:bidi="fa-IR"/>
        </w:rPr>
        <w:t>ر</w:t>
      </w:r>
      <w:r>
        <w:rPr>
          <w:rFonts w:cs="B Badr" w:hint="cs"/>
          <w:color w:val="000000" w:themeColor="text1"/>
          <w:sz w:val="28"/>
          <w:szCs w:val="28"/>
          <w:rtl/>
          <w:lang w:bidi="fa-IR"/>
        </w:rPr>
        <w:t>یم و وجود متشابهات مشکل ساز نیست.</w:t>
      </w:r>
    </w:p>
    <w:p w:rsidR="008173BC" w:rsidRDefault="008173BC" w:rsidP="008173BC">
      <w:pPr>
        <w:bidi/>
        <w:jc w:val="lowKashida"/>
        <w:rPr>
          <w:rFonts w:cs="B Badr"/>
          <w:color w:val="000000" w:themeColor="text1"/>
          <w:sz w:val="28"/>
          <w:szCs w:val="28"/>
          <w:rtl/>
          <w:lang w:bidi="fa-IR"/>
        </w:rPr>
      </w:pPr>
      <w:r>
        <w:rPr>
          <w:rFonts w:cs="B Badr" w:hint="cs"/>
          <w:color w:val="000000" w:themeColor="text1"/>
          <w:sz w:val="28"/>
          <w:szCs w:val="28"/>
          <w:rtl/>
          <w:lang w:bidi="fa-IR"/>
        </w:rPr>
        <w:t>جواب ایشان هما</w:t>
      </w:r>
      <w:r w:rsidR="001574D8">
        <w:rPr>
          <w:rFonts w:cs="B Badr" w:hint="cs"/>
          <w:color w:val="000000" w:themeColor="text1"/>
          <w:sz w:val="28"/>
          <w:szCs w:val="28"/>
          <w:rtl/>
          <w:lang w:bidi="fa-IR"/>
        </w:rPr>
        <w:t>ن طور که در قرآن کریم متشابه و محکم هست به ت</w:t>
      </w:r>
      <w:r>
        <w:rPr>
          <w:rFonts w:cs="B Badr" w:hint="cs"/>
          <w:color w:val="000000" w:themeColor="text1"/>
          <w:sz w:val="28"/>
          <w:szCs w:val="28"/>
          <w:rtl/>
          <w:lang w:bidi="fa-IR"/>
        </w:rPr>
        <w:t>عبیر روایات در خود روایات هم محکم و متشابه است و باید متشابهات را به محکمات</w:t>
      </w:r>
      <w:r w:rsidR="001574D8">
        <w:rPr>
          <w:rFonts w:cs="B Badr" w:hint="cs"/>
          <w:color w:val="000000" w:themeColor="text1"/>
          <w:sz w:val="28"/>
          <w:szCs w:val="28"/>
          <w:rtl/>
          <w:lang w:bidi="fa-IR"/>
        </w:rPr>
        <w:t xml:space="preserve"> بر گ</w:t>
      </w:r>
      <w:r w:rsidR="00137A9E">
        <w:rPr>
          <w:rFonts w:cs="B Badr" w:hint="cs"/>
          <w:color w:val="000000" w:themeColor="text1"/>
          <w:sz w:val="28"/>
          <w:szCs w:val="28"/>
          <w:rtl/>
          <w:lang w:bidi="fa-IR"/>
        </w:rPr>
        <w:t>ر</w:t>
      </w:r>
      <w:r w:rsidR="001574D8">
        <w:rPr>
          <w:rFonts w:cs="B Badr" w:hint="cs"/>
          <w:color w:val="000000" w:themeColor="text1"/>
          <w:sz w:val="28"/>
          <w:szCs w:val="28"/>
          <w:rtl/>
          <w:lang w:bidi="fa-IR"/>
        </w:rPr>
        <w:t>دانیم</w:t>
      </w:r>
      <w:r>
        <w:rPr>
          <w:rFonts w:cs="B Badr" w:hint="cs"/>
          <w:color w:val="000000" w:themeColor="text1"/>
          <w:sz w:val="28"/>
          <w:szCs w:val="28"/>
          <w:rtl/>
          <w:lang w:bidi="fa-IR"/>
        </w:rPr>
        <w:t>. اما به بهانه وجود مت</w:t>
      </w:r>
      <w:r w:rsidR="001574D8">
        <w:rPr>
          <w:rFonts w:cs="B Badr" w:hint="cs"/>
          <w:color w:val="000000" w:themeColor="text1"/>
          <w:sz w:val="28"/>
          <w:szCs w:val="28"/>
          <w:rtl/>
          <w:lang w:bidi="fa-IR"/>
        </w:rPr>
        <w:t xml:space="preserve">شابهات نباید دست </w:t>
      </w:r>
      <w:r>
        <w:rPr>
          <w:rFonts w:cs="B Badr" w:hint="cs"/>
          <w:color w:val="000000" w:themeColor="text1"/>
          <w:sz w:val="28"/>
          <w:szCs w:val="28"/>
          <w:rtl/>
          <w:lang w:bidi="fa-IR"/>
        </w:rPr>
        <w:t>ا</w:t>
      </w:r>
      <w:r w:rsidR="001574D8">
        <w:rPr>
          <w:rFonts w:cs="B Badr" w:hint="cs"/>
          <w:color w:val="000000" w:themeColor="text1"/>
          <w:sz w:val="28"/>
          <w:szCs w:val="28"/>
          <w:rtl/>
          <w:lang w:bidi="fa-IR"/>
        </w:rPr>
        <w:t>ز محکات بر داریم. جایز نیست ب</w:t>
      </w:r>
      <w:r>
        <w:rPr>
          <w:rFonts w:cs="B Badr" w:hint="cs"/>
          <w:color w:val="000000" w:themeColor="text1"/>
          <w:sz w:val="28"/>
          <w:szCs w:val="28"/>
          <w:rtl/>
          <w:lang w:bidi="fa-IR"/>
        </w:rPr>
        <w:t>ر</w:t>
      </w:r>
      <w:r w:rsidR="001574D8">
        <w:rPr>
          <w:rFonts w:cs="B Badr" w:hint="cs"/>
          <w:color w:val="000000" w:themeColor="text1"/>
          <w:sz w:val="28"/>
          <w:szCs w:val="28"/>
          <w:rtl/>
          <w:lang w:bidi="fa-IR"/>
        </w:rPr>
        <w:t>ا</w:t>
      </w:r>
      <w:r>
        <w:rPr>
          <w:rFonts w:cs="B Badr" w:hint="cs"/>
          <w:color w:val="000000" w:themeColor="text1"/>
          <w:sz w:val="28"/>
          <w:szCs w:val="28"/>
          <w:rtl/>
          <w:lang w:bidi="fa-IR"/>
        </w:rPr>
        <w:t>ی ما که محکمات را به این بهانه که</w:t>
      </w:r>
      <w:r w:rsidR="001574D8">
        <w:rPr>
          <w:rFonts w:cs="B Badr" w:hint="cs"/>
          <w:color w:val="000000" w:themeColor="text1"/>
          <w:sz w:val="28"/>
          <w:szCs w:val="28"/>
          <w:rtl/>
          <w:lang w:bidi="fa-IR"/>
        </w:rPr>
        <w:t xml:space="preserve"> </w:t>
      </w:r>
      <w:r>
        <w:rPr>
          <w:rFonts w:cs="B Badr" w:hint="cs"/>
          <w:color w:val="000000" w:themeColor="text1"/>
          <w:sz w:val="28"/>
          <w:szCs w:val="28"/>
          <w:rtl/>
          <w:lang w:bidi="fa-IR"/>
        </w:rPr>
        <w:t>متشابه داریم دست بر داریم.</w:t>
      </w:r>
    </w:p>
    <w:p w:rsidR="008173BC" w:rsidRPr="002D74C7" w:rsidRDefault="00137A9E" w:rsidP="008173BC">
      <w:pPr>
        <w:bidi/>
        <w:jc w:val="lowKashida"/>
        <w:rPr>
          <w:rFonts w:cs="B Badr"/>
          <w:color w:val="000000" w:themeColor="text1"/>
          <w:sz w:val="28"/>
          <w:szCs w:val="28"/>
          <w:rtl/>
          <w:lang w:bidi="fa-IR"/>
        </w:rPr>
      </w:pPr>
      <w:r>
        <w:rPr>
          <w:rFonts w:cs="B Badr" w:hint="cs"/>
          <w:color w:val="000000" w:themeColor="text1"/>
          <w:sz w:val="28"/>
          <w:szCs w:val="28"/>
          <w:rtl/>
          <w:lang w:bidi="fa-IR"/>
        </w:rPr>
        <w:t>تعلیقه بنده این</w:t>
      </w:r>
      <w:r w:rsidR="008173BC">
        <w:rPr>
          <w:rFonts w:cs="B Badr" w:hint="cs"/>
          <w:color w:val="000000" w:themeColor="text1"/>
          <w:sz w:val="28"/>
          <w:szCs w:val="28"/>
          <w:rtl/>
          <w:lang w:bidi="fa-IR"/>
        </w:rPr>
        <w:t xml:space="preserve"> است که محکم و متشابه اولا همان نص و ظاهر است و مجمل و مبینی است که در مورد قبل بیان کردیم</w:t>
      </w:r>
      <w:r>
        <w:rPr>
          <w:rFonts w:cs="B Badr" w:hint="cs"/>
          <w:color w:val="000000" w:themeColor="text1"/>
          <w:sz w:val="28"/>
          <w:szCs w:val="28"/>
          <w:rtl/>
          <w:lang w:bidi="fa-IR"/>
        </w:rPr>
        <w:t xml:space="preserve"> و عرض می</w:t>
      </w:r>
      <w:r>
        <w:rPr>
          <w:rFonts w:cs="B Badr"/>
          <w:color w:val="000000" w:themeColor="text1"/>
          <w:sz w:val="28"/>
          <w:szCs w:val="28"/>
          <w:rtl/>
          <w:lang w:bidi="fa-IR"/>
        </w:rPr>
        <w:softHyphen/>
      </w:r>
      <w:r>
        <w:rPr>
          <w:rFonts w:cs="B Badr" w:hint="cs"/>
          <w:color w:val="000000" w:themeColor="text1"/>
          <w:sz w:val="28"/>
          <w:szCs w:val="28"/>
          <w:rtl/>
          <w:lang w:bidi="fa-IR"/>
        </w:rPr>
        <w:t>کنیم که شما</w:t>
      </w:r>
      <w:r w:rsidR="008173BC">
        <w:rPr>
          <w:rFonts w:cs="B Badr" w:hint="cs"/>
          <w:color w:val="000000" w:themeColor="text1"/>
          <w:sz w:val="28"/>
          <w:szCs w:val="28"/>
          <w:rtl/>
          <w:lang w:bidi="fa-IR"/>
        </w:rPr>
        <w:t xml:space="preserve"> قبول د</w:t>
      </w:r>
      <w:r>
        <w:rPr>
          <w:rFonts w:cs="B Badr" w:hint="cs"/>
          <w:color w:val="000000" w:themeColor="text1"/>
          <w:sz w:val="28"/>
          <w:szCs w:val="28"/>
          <w:rtl/>
          <w:lang w:bidi="fa-IR"/>
        </w:rPr>
        <w:t>ار</w:t>
      </w:r>
      <w:r w:rsidR="008173BC">
        <w:rPr>
          <w:rFonts w:cs="B Badr" w:hint="cs"/>
          <w:color w:val="000000" w:themeColor="text1"/>
          <w:sz w:val="28"/>
          <w:szCs w:val="28"/>
          <w:rtl/>
          <w:lang w:bidi="fa-IR"/>
        </w:rPr>
        <w:t xml:space="preserve">ید در روایات </w:t>
      </w:r>
      <w:r>
        <w:rPr>
          <w:rFonts w:cs="B Badr" w:hint="cs"/>
          <w:color w:val="000000" w:themeColor="text1"/>
          <w:sz w:val="28"/>
          <w:szCs w:val="28"/>
          <w:rtl/>
          <w:lang w:bidi="fa-IR"/>
        </w:rPr>
        <w:t>مثل آی</w:t>
      </w:r>
      <w:r w:rsidR="008173BC">
        <w:rPr>
          <w:rFonts w:cs="B Badr" w:hint="cs"/>
          <w:color w:val="000000" w:themeColor="text1"/>
          <w:sz w:val="28"/>
          <w:szCs w:val="28"/>
          <w:rtl/>
          <w:lang w:bidi="fa-IR"/>
        </w:rPr>
        <w:t>ات محکم</w:t>
      </w:r>
      <w:r>
        <w:rPr>
          <w:rFonts w:cs="B Badr" w:hint="cs"/>
          <w:color w:val="000000" w:themeColor="text1"/>
          <w:sz w:val="28"/>
          <w:szCs w:val="28"/>
          <w:rtl/>
          <w:lang w:bidi="fa-IR"/>
        </w:rPr>
        <w:t xml:space="preserve"> </w:t>
      </w:r>
      <w:r w:rsidR="008173BC">
        <w:rPr>
          <w:rFonts w:cs="B Badr" w:hint="cs"/>
          <w:color w:val="000000" w:themeColor="text1"/>
          <w:sz w:val="28"/>
          <w:szCs w:val="28"/>
          <w:rtl/>
          <w:lang w:bidi="fa-IR"/>
        </w:rPr>
        <w:t>و متشابه است. مجتهدین این را می گ</w:t>
      </w:r>
      <w:r w:rsidR="00492A5F">
        <w:rPr>
          <w:rFonts w:cs="B Badr" w:hint="cs"/>
          <w:color w:val="000000" w:themeColor="text1"/>
          <w:sz w:val="28"/>
          <w:szCs w:val="28"/>
          <w:rtl/>
          <w:lang w:bidi="fa-IR"/>
        </w:rPr>
        <w:t>ویند. می گویند ما یک بخش از روای</w:t>
      </w:r>
      <w:r w:rsidR="008173BC">
        <w:rPr>
          <w:rFonts w:cs="B Badr" w:hint="cs"/>
          <w:color w:val="000000" w:themeColor="text1"/>
          <w:sz w:val="28"/>
          <w:szCs w:val="28"/>
          <w:rtl/>
          <w:lang w:bidi="fa-IR"/>
        </w:rPr>
        <w:t>ت</w:t>
      </w:r>
      <w:r w:rsidR="00492A5F">
        <w:rPr>
          <w:rFonts w:cs="B Badr" w:hint="cs"/>
          <w:color w:val="000000" w:themeColor="text1"/>
          <w:sz w:val="28"/>
          <w:szCs w:val="28"/>
          <w:rtl/>
          <w:lang w:bidi="fa-IR"/>
        </w:rPr>
        <w:t xml:space="preserve"> </w:t>
      </w:r>
      <w:r w:rsidR="008173BC">
        <w:rPr>
          <w:rFonts w:cs="B Badr" w:hint="cs"/>
          <w:color w:val="000000" w:themeColor="text1"/>
          <w:sz w:val="28"/>
          <w:szCs w:val="28"/>
          <w:rtl/>
          <w:lang w:bidi="fa-IR"/>
        </w:rPr>
        <w:t>ما محکم است یعنی نص است و هیچ اختلاف خلافی درش نمی دهیم نمی گوییم کلا</w:t>
      </w:r>
      <w:r w:rsidR="00492A5F">
        <w:rPr>
          <w:rFonts w:cs="B Badr" w:hint="cs"/>
          <w:color w:val="000000" w:themeColor="text1"/>
          <w:sz w:val="28"/>
          <w:szCs w:val="28"/>
          <w:rtl/>
          <w:lang w:bidi="fa-IR"/>
        </w:rPr>
        <w:t xml:space="preserve"> </w:t>
      </w:r>
      <w:r w:rsidR="008173BC">
        <w:rPr>
          <w:rFonts w:cs="B Badr" w:hint="cs"/>
          <w:color w:val="000000" w:themeColor="text1"/>
          <w:sz w:val="28"/>
          <w:szCs w:val="28"/>
          <w:rtl/>
          <w:lang w:bidi="fa-IR"/>
        </w:rPr>
        <w:t>محکمات را کنار بگذار . دوم روایاتی که معنایش متش</w:t>
      </w:r>
      <w:r w:rsidR="00492A5F">
        <w:rPr>
          <w:rFonts w:cs="B Badr" w:hint="cs"/>
          <w:color w:val="000000" w:themeColor="text1"/>
          <w:sz w:val="28"/>
          <w:szCs w:val="28"/>
          <w:rtl/>
          <w:lang w:bidi="fa-IR"/>
        </w:rPr>
        <w:t xml:space="preserve">ابه است ولی با قرائن محکمات می </w:t>
      </w:r>
      <w:r w:rsidR="008173BC">
        <w:rPr>
          <w:rFonts w:cs="B Badr" w:hint="cs"/>
          <w:color w:val="000000" w:themeColor="text1"/>
          <w:sz w:val="28"/>
          <w:szCs w:val="28"/>
          <w:rtl/>
          <w:lang w:bidi="fa-IR"/>
        </w:rPr>
        <w:t>ش</w:t>
      </w:r>
      <w:r w:rsidR="00492A5F">
        <w:rPr>
          <w:rFonts w:cs="B Badr" w:hint="cs"/>
          <w:color w:val="000000" w:themeColor="text1"/>
          <w:sz w:val="28"/>
          <w:szCs w:val="28"/>
          <w:rtl/>
          <w:lang w:bidi="fa-IR"/>
        </w:rPr>
        <w:t>و</w:t>
      </w:r>
      <w:r w:rsidR="008173BC">
        <w:rPr>
          <w:rFonts w:cs="B Badr" w:hint="cs"/>
          <w:color w:val="000000" w:themeColor="text1"/>
          <w:sz w:val="28"/>
          <w:szCs w:val="28"/>
          <w:rtl/>
          <w:lang w:bidi="fa-IR"/>
        </w:rPr>
        <w:t>د معنایش کرد. خب این هم مشکلی ندارد منتها این به درجه اولی</w:t>
      </w:r>
      <w:r w:rsidR="00492A5F">
        <w:rPr>
          <w:rFonts w:cs="B Badr" w:hint="cs"/>
          <w:color w:val="000000" w:themeColor="text1"/>
          <w:sz w:val="28"/>
          <w:szCs w:val="28"/>
          <w:rtl/>
          <w:lang w:bidi="fa-IR"/>
        </w:rPr>
        <w:t xml:space="preserve"> نیست چرا که ان یقین می</w:t>
      </w:r>
      <w:r w:rsidR="00492A5F">
        <w:rPr>
          <w:rFonts w:cs="B Badr"/>
          <w:color w:val="000000" w:themeColor="text1"/>
          <w:sz w:val="28"/>
          <w:szCs w:val="28"/>
          <w:rtl/>
          <w:lang w:bidi="fa-IR"/>
        </w:rPr>
        <w:softHyphen/>
      </w:r>
      <w:r w:rsidR="00492A5F">
        <w:rPr>
          <w:rFonts w:cs="B Badr" w:hint="cs"/>
          <w:color w:val="000000" w:themeColor="text1"/>
          <w:sz w:val="28"/>
          <w:szCs w:val="28"/>
          <w:rtl/>
          <w:lang w:bidi="fa-IR"/>
        </w:rPr>
        <w:t>آورد شمایید که دارید</w:t>
      </w:r>
      <w:r w:rsidR="008173BC">
        <w:rPr>
          <w:rFonts w:cs="B Badr" w:hint="cs"/>
          <w:color w:val="000000" w:themeColor="text1"/>
          <w:sz w:val="28"/>
          <w:szCs w:val="28"/>
          <w:rtl/>
          <w:lang w:bidi="fa-IR"/>
        </w:rPr>
        <w:t xml:space="preserve"> مت</w:t>
      </w:r>
      <w:r w:rsidR="00492A5F">
        <w:rPr>
          <w:rFonts w:cs="B Badr" w:hint="cs"/>
          <w:color w:val="000000" w:themeColor="text1"/>
          <w:sz w:val="28"/>
          <w:szCs w:val="28"/>
          <w:rtl/>
          <w:lang w:bidi="fa-IR"/>
        </w:rPr>
        <w:t>شابه را به محکم بر می گردانید</w:t>
      </w:r>
      <w:r w:rsidR="008173BC">
        <w:rPr>
          <w:rFonts w:cs="B Badr" w:hint="cs"/>
          <w:color w:val="000000" w:themeColor="text1"/>
          <w:sz w:val="28"/>
          <w:szCs w:val="28"/>
          <w:rtl/>
          <w:lang w:bidi="fa-IR"/>
        </w:rPr>
        <w:t xml:space="preserve"> احتمال اشتباه می دهید</w:t>
      </w:r>
      <w:r w:rsidR="00492A5F">
        <w:rPr>
          <w:rFonts w:cs="B Badr" w:hint="cs"/>
          <w:color w:val="000000" w:themeColor="text1"/>
          <w:sz w:val="28"/>
          <w:szCs w:val="28"/>
          <w:rtl/>
          <w:lang w:bidi="fa-IR"/>
        </w:rPr>
        <w:t xml:space="preserve"> </w:t>
      </w:r>
      <w:r w:rsidR="008173BC">
        <w:rPr>
          <w:rFonts w:cs="B Badr" w:hint="cs"/>
          <w:color w:val="000000" w:themeColor="text1"/>
          <w:sz w:val="28"/>
          <w:szCs w:val="28"/>
          <w:rtl/>
          <w:lang w:bidi="fa-IR"/>
        </w:rPr>
        <w:t>ولی عمل می کنید و حجت دارید. سوم جایی که محکمات و متشابهات را دیده اید نتوانتید یک معنای درست</w:t>
      </w:r>
      <w:r w:rsidR="00492A5F">
        <w:rPr>
          <w:rFonts w:cs="B Badr" w:hint="cs"/>
          <w:color w:val="000000" w:themeColor="text1"/>
          <w:sz w:val="28"/>
          <w:szCs w:val="28"/>
          <w:rtl/>
          <w:lang w:bidi="fa-IR"/>
        </w:rPr>
        <w:t xml:space="preserve"> </w:t>
      </w:r>
      <w:r w:rsidR="008173BC">
        <w:rPr>
          <w:rFonts w:cs="B Badr" w:hint="cs"/>
          <w:color w:val="000000" w:themeColor="text1"/>
          <w:sz w:val="28"/>
          <w:szCs w:val="28"/>
          <w:rtl/>
          <w:lang w:bidi="fa-IR"/>
        </w:rPr>
        <w:t>و قابل قبولی برای خودتان تشخیص ده</w:t>
      </w:r>
      <w:r w:rsidR="00492A5F">
        <w:rPr>
          <w:rFonts w:cs="B Badr" w:hint="cs"/>
          <w:color w:val="000000" w:themeColor="text1"/>
          <w:sz w:val="28"/>
          <w:szCs w:val="28"/>
          <w:rtl/>
          <w:lang w:bidi="fa-IR"/>
        </w:rPr>
        <w:t>ید علمش را به اهلش واگذار می</w:t>
      </w:r>
      <w:r w:rsidR="00492A5F">
        <w:rPr>
          <w:rFonts w:cs="B Badr"/>
          <w:color w:val="000000" w:themeColor="text1"/>
          <w:sz w:val="28"/>
          <w:szCs w:val="28"/>
          <w:rtl/>
          <w:lang w:bidi="fa-IR"/>
        </w:rPr>
        <w:softHyphen/>
      </w:r>
      <w:r w:rsidR="008173BC">
        <w:rPr>
          <w:rFonts w:cs="B Badr" w:hint="cs"/>
          <w:color w:val="000000" w:themeColor="text1"/>
          <w:sz w:val="28"/>
          <w:szCs w:val="28"/>
          <w:rtl/>
          <w:lang w:bidi="fa-IR"/>
        </w:rPr>
        <w:t>کنیم. آیا این سخن سخن بی فائده ایی است؟ کسی نگفته وجود متشا</w:t>
      </w:r>
      <w:r w:rsidR="00492A5F">
        <w:rPr>
          <w:rFonts w:cs="B Badr" w:hint="cs"/>
          <w:color w:val="000000" w:themeColor="text1"/>
          <w:sz w:val="28"/>
          <w:szCs w:val="28"/>
          <w:rtl/>
          <w:lang w:bidi="fa-IR"/>
        </w:rPr>
        <w:t xml:space="preserve">بهان باعث کنار گذشتن محکمات می </w:t>
      </w:r>
      <w:r w:rsidR="008173BC">
        <w:rPr>
          <w:rFonts w:cs="B Badr" w:hint="cs"/>
          <w:color w:val="000000" w:themeColor="text1"/>
          <w:sz w:val="28"/>
          <w:szCs w:val="28"/>
          <w:rtl/>
          <w:lang w:bidi="fa-IR"/>
        </w:rPr>
        <w:t>ش</w:t>
      </w:r>
      <w:r w:rsidR="00492A5F">
        <w:rPr>
          <w:rFonts w:cs="B Badr" w:hint="cs"/>
          <w:color w:val="000000" w:themeColor="text1"/>
          <w:sz w:val="28"/>
          <w:szCs w:val="28"/>
          <w:rtl/>
          <w:lang w:bidi="fa-IR"/>
        </w:rPr>
        <w:t>و</w:t>
      </w:r>
      <w:r w:rsidR="008173BC">
        <w:rPr>
          <w:rFonts w:cs="B Badr" w:hint="cs"/>
          <w:color w:val="000000" w:themeColor="text1"/>
          <w:sz w:val="28"/>
          <w:szCs w:val="28"/>
          <w:rtl/>
          <w:lang w:bidi="fa-IR"/>
        </w:rPr>
        <w:t xml:space="preserve">د می گوییم این </w:t>
      </w:r>
      <w:r w:rsidR="008173BC">
        <w:rPr>
          <w:rFonts w:cs="B Badr" w:hint="cs"/>
          <w:color w:val="000000" w:themeColor="text1"/>
          <w:sz w:val="28"/>
          <w:szCs w:val="28"/>
          <w:rtl/>
          <w:lang w:bidi="fa-IR"/>
        </w:rPr>
        <w:lastRenderedPageBreak/>
        <w:t>تقسیم بندی می رساند که الفاظ دلالتشان یکسان نیست. پس این که بگوییم الفاظ علم اور است نه همه جا این طور نیست. برخی از الفاظ علم اور است و برخی</w:t>
      </w:r>
      <w:r w:rsidR="00492A5F">
        <w:rPr>
          <w:rFonts w:cs="B Badr" w:hint="cs"/>
          <w:color w:val="000000" w:themeColor="text1"/>
          <w:sz w:val="28"/>
          <w:szCs w:val="28"/>
          <w:rtl/>
          <w:lang w:bidi="fa-IR"/>
        </w:rPr>
        <w:t xml:space="preserve"> حجت داریم و برخی اصلا معلوم نیست</w:t>
      </w:r>
      <w:bookmarkStart w:id="0" w:name="_GoBack"/>
      <w:bookmarkEnd w:id="0"/>
      <w:r w:rsidR="008173BC">
        <w:rPr>
          <w:rFonts w:cs="B Badr" w:hint="cs"/>
          <w:color w:val="000000" w:themeColor="text1"/>
          <w:sz w:val="28"/>
          <w:szCs w:val="28"/>
          <w:rtl/>
          <w:lang w:bidi="fa-IR"/>
        </w:rPr>
        <w:t xml:space="preserve"> و در بین روایات ما هم کم نیست . ان شاء الله ادامه بحث فردا.</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F22" w:rsidRDefault="00B02F22" w:rsidP="00C44E32">
      <w:pPr>
        <w:spacing w:after="0" w:line="240" w:lineRule="auto"/>
      </w:pPr>
      <w:r>
        <w:separator/>
      </w:r>
    </w:p>
  </w:endnote>
  <w:endnote w:type="continuationSeparator" w:id="0">
    <w:p w:rsidR="00B02F22" w:rsidRDefault="00B02F2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F22" w:rsidRDefault="00B02F22" w:rsidP="00C44E32">
      <w:pPr>
        <w:spacing w:after="0" w:line="240" w:lineRule="auto"/>
      </w:pPr>
      <w:r>
        <w:separator/>
      </w:r>
    </w:p>
  </w:footnote>
  <w:footnote w:type="continuationSeparator" w:id="0">
    <w:p w:rsidR="00B02F22" w:rsidRDefault="00B02F2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013834"/>
    <w:multiLevelType w:val="hybridMultilevel"/>
    <w:tmpl w:val="2D38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9"/>
  </w:num>
  <w:num w:numId="4">
    <w:abstractNumId w:val="18"/>
  </w:num>
  <w:num w:numId="5">
    <w:abstractNumId w:val="26"/>
  </w:num>
  <w:num w:numId="6">
    <w:abstractNumId w:val="29"/>
  </w:num>
  <w:num w:numId="7">
    <w:abstractNumId w:val="25"/>
  </w:num>
  <w:num w:numId="8">
    <w:abstractNumId w:val="14"/>
  </w:num>
  <w:num w:numId="9">
    <w:abstractNumId w:val="10"/>
  </w:num>
  <w:num w:numId="10">
    <w:abstractNumId w:val="16"/>
  </w:num>
  <w:num w:numId="11">
    <w:abstractNumId w:val="5"/>
  </w:num>
  <w:num w:numId="12">
    <w:abstractNumId w:val="8"/>
  </w:num>
  <w:num w:numId="13">
    <w:abstractNumId w:val="21"/>
  </w:num>
  <w:num w:numId="14">
    <w:abstractNumId w:val="23"/>
  </w:num>
  <w:num w:numId="15">
    <w:abstractNumId w:val="2"/>
  </w:num>
  <w:num w:numId="16">
    <w:abstractNumId w:val="11"/>
  </w:num>
  <w:num w:numId="17">
    <w:abstractNumId w:val="3"/>
  </w:num>
  <w:num w:numId="18">
    <w:abstractNumId w:val="1"/>
  </w:num>
  <w:num w:numId="19">
    <w:abstractNumId w:val="19"/>
  </w:num>
  <w:num w:numId="20">
    <w:abstractNumId w:val="28"/>
  </w:num>
  <w:num w:numId="21">
    <w:abstractNumId w:val="15"/>
  </w:num>
  <w:num w:numId="22">
    <w:abstractNumId w:val="0"/>
  </w:num>
  <w:num w:numId="23">
    <w:abstractNumId w:val="24"/>
  </w:num>
  <w:num w:numId="24">
    <w:abstractNumId w:val="7"/>
  </w:num>
  <w:num w:numId="25">
    <w:abstractNumId w:val="4"/>
  </w:num>
  <w:num w:numId="26">
    <w:abstractNumId w:val="6"/>
  </w:num>
  <w:num w:numId="27">
    <w:abstractNumId w:val="30"/>
  </w:num>
  <w:num w:numId="28">
    <w:abstractNumId w:val="27"/>
  </w:num>
  <w:num w:numId="29">
    <w:abstractNumId w:val="12"/>
  </w:num>
  <w:num w:numId="30">
    <w:abstractNumId w:val="20"/>
  </w:num>
  <w:num w:numId="31">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5093A"/>
    <w:rsid w:val="00050BEC"/>
    <w:rsid w:val="0005342D"/>
    <w:rsid w:val="000548CA"/>
    <w:rsid w:val="000555F0"/>
    <w:rsid w:val="0005572C"/>
    <w:rsid w:val="0006004A"/>
    <w:rsid w:val="00060B89"/>
    <w:rsid w:val="00061891"/>
    <w:rsid w:val="00062E23"/>
    <w:rsid w:val="000640EB"/>
    <w:rsid w:val="000654CC"/>
    <w:rsid w:val="00067642"/>
    <w:rsid w:val="00070BC9"/>
    <w:rsid w:val="00072708"/>
    <w:rsid w:val="0007334E"/>
    <w:rsid w:val="00073650"/>
    <w:rsid w:val="0007584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07F1D"/>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A9E"/>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574D8"/>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C7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6ECF"/>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37F2B"/>
    <w:rsid w:val="00240FF7"/>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2D72"/>
    <w:rsid w:val="002D3FA9"/>
    <w:rsid w:val="002D521A"/>
    <w:rsid w:val="002D6FD0"/>
    <w:rsid w:val="002D74C7"/>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62D"/>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0B9A"/>
    <w:rsid w:val="00491313"/>
    <w:rsid w:val="00491508"/>
    <w:rsid w:val="00492A5F"/>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C7DEC"/>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173BC"/>
    <w:rsid w:val="008201FA"/>
    <w:rsid w:val="00820AE4"/>
    <w:rsid w:val="0082160B"/>
    <w:rsid w:val="0082198B"/>
    <w:rsid w:val="008240D0"/>
    <w:rsid w:val="00824B53"/>
    <w:rsid w:val="0082512F"/>
    <w:rsid w:val="00831CB7"/>
    <w:rsid w:val="00834B83"/>
    <w:rsid w:val="00840427"/>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E07A4"/>
    <w:rsid w:val="008E1CAE"/>
    <w:rsid w:val="008E2B07"/>
    <w:rsid w:val="008E42B9"/>
    <w:rsid w:val="008E6DA4"/>
    <w:rsid w:val="008F08B4"/>
    <w:rsid w:val="008F0CB5"/>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236B"/>
    <w:rsid w:val="00933223"/>
    <w:rsid w:val="0093384F"/>
    <w:rsid w:val="00933BDC"/>
    <w:rsid w:val="0093479E"/>
    <w:rsid w:val="00934BE3"/>
    <w:rsid w:val="00937CCE"/>
    <w:rsid w:val="00941BEA"/>
    <w:rsid w:val="009423CC"/>
    <w:rsid w:val="00942570"/>
    <w:rsid w:val="00942833"/>
    <w:rsid w:val="0094298E"/>
    <w:rsid w:val="00942EDC"/>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07E"/>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07B58"/>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2F22"/>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21D"/>
    <w:rsid w:val="00D66A6E"/>
    <w:rsid w:val="00D67327"/>
    <w:rsid w:val="00D67C66"/>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37CD3"/>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1944"/>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165F8"/>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C001A7"/>
    <w:rsid w:val="00C008AF"/>
    <w:rsid w:val="00C034F0"/>
    <w:rsid w:val="00C06E60"/>
    <w:rsid w:val="00C12AC5"/>
    <w:rsid w:val="00C12C90"/>
    <w:rsid w:val="00C20C8B"/>
    <w:rsid w:val="00C374A1"/>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6FAFCA-D329-4292-9C94-FA4C3ABF2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9616</TotalTime>
  <Pages>5</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903</cp:revision>
  <dcterms:created xsi:type="dcterms:W3CDTF">2018-10-03T04:42:00Z</dcterms:created>
  <dcterms:modified xsi:type="dcterms:W3CDTF">2020-02-09T12:59:00Z</dcterms:modified>
</cp:coreProperties>
</file>