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88356E" w:rsidRDefault="00343FC0" w:rsidP="006B176C">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 xml:space="preserve">تنبیه </w:t>
      </w:r>
      <w:r w:rsidR="006B176C">
        <w:rPr>
          <w:rFonts w:cs="B Badr" w:hint="cs"/>
          <w:b/>
          <w:bCs/>
          <w:color w:val="000000" w:themeColor="text1"/>
          <w:sz w:val="28"/>
          <w:szCs w:val="28"/>
          <w:rtl/>
          <w:lang w:bidi="fa-IR"/>
        </w:rPr>
        <w:t>دوم</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6B426D" w:rsidRDefault="00044969" w:rsidP="006B176C">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88356E">
        <w:rPr>
          <w:rFonts w:cs="B Badr" w:hint="cs"/>
          <w:b/>
          <w:bCs/>
          <w:color w:val="000000" w:themeColor="text1"/>
          <w:sz w:val="28"/>
          <w:szCs w:val="28"/>
          <w:rtl/>
          <w:lang w:bidi="fa-IR"/>
        </w:rPr>
        <w:t>صد</w:t>
      </w:r>
      <w:r w:rsidR="00B61C0C">
        <w:rPr>
          <w:rFonts w:cs="B Badr" w:hint="cs"/>
          <w:b/>
          <w:bCs/>
          <w:color w:val="000000" w:themeColor="text1"/>
          <w:sz w:val="28"/>
          <w:szCs w:val="28"/>
          <w:rtl/>
          <w:lang w:bidi="fa-IR"/>
        </w:rPr>
        <w:t xml:space="preserve"> و</w:t>
      </w:r>
      <w:r w:rsidR="0088356E">
        <w:rPr>
          <w:rFonts w:cs="B Badr" w:hint="cs"/>
          <w:b/>
          <w:bCs/>
          <w:color w:val="000000" w:themeColor="text1"/>
          <w:sz w:val="28"/>
          <w:szCs w:val="28"/>
          <w:rtl/>
          <w:lang w:bidi="fa-IR"/>
        </w:rPr>
        <w:t xml:space="preserve"> </w:t>
      </w:r>
      <w:r w:rsidR="006B176C">
        <w:rPr>
          <w:rFonts w:cs="B Badr" w:hint="cs"/>
          <w:b/>
          <w:bCs/>
          <w:color w:val="000000" w:themeColor="text1"/>
          <w:sz w:val="28"/>
          <w:szCs w:val="28"/>
          <w:rtl/>
          <w:lang w:bidi="fa-IR"/>
        </w:rPr>
        <w:t>س</w:t>
      </w:r>
      <w:r w:rsidR="00780A75">
        <w:rPr>
          <w:rFonts w:cs="B Badr" w:hint="cs"/>
          <w:b/>
          <w:bCs/>
          <w:color w:val="000000" w:themeColor="text1"/>
          <w:sz w:val="28"/>
          <w:szCs w:val="28"/>
          <w:rtl/>
          <w:lang w:bidi="fa-IR"/>
        </w:rPr>
        <w:t>و</w:t>
      </w:r>
      <w:r w:rsidR="0088356E">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6B176C">
        <w:rPr>
          <w:rFonts w:cs="B Badr" w:hint="cs"/>
          <w:b/>
          <w:bCs/>
          <w:color w:val="000000" w:themeColor="text1"/>
          <w:sz w:val="28"/>
          <w:szCs w:val="28"/>
          <w:rtl/>
          <w:lang w:bidi="fa-IR"/>
        </w:rPr>
        <w:t>9</w:t>
      </w:r>
      <w:r w:rsidR="00D11DF8">
        <w:rPr>
          <w:rFonts w:cs="B Badr" w:hint="cs"/>
          <w:b/>
          <w:bCs/>
          <w:color w:val="000000" w:themeColor="text1"/>
          <w:sz w:val="28"/>
          <w:szCs w:val="28"/>
          <w:rtl/>
          <w:lang w:bidi="fa-IR"/>
        </w:rPr>
        <w:t xml:space="preserve"> اردیبهشت</w:t>
      </w:r>
      <w:r w:rsidR="00810133">
        <w:rPr>
          <w:rFonts w:cs="B Badr" w:hint="cs"/>
          <w:b/>
          <w:bCs/>
          <w:color w:val="000000" w:themeColor="text1"/>
          <w:sz w:val="28"/>
          <w:szCs w:val="28"/>
          <w:rtl/>
          <w:lang w:bidi="fa-IR"/>
        </w:rPr>
        <w:t>1399</w:t>
      </w:r>
    </w:p>
    <w:p w:rsidR="006B176C" w:rsidRDefault="006B176C" w:rsidP="006B176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تقریر مرحوم شیخ رضوان الله تعالی علیه از تنبیه دوم در انسداد در تقریرات شیخ، یعنی مطارح الانظار، جلد سوم، صفحۀ 232 به این نحو است، عین عبارت:</w:t>
      </w:r>
    </w:p>
    <w:p w:rsidR="006B176C" w:rsidRDefault="006B176C" w:rsidP="006B176C">
      <w:pPr>
        <w:bidi/>
        <w:jc w:val="lowKashida"/>
        <w:rPr>
          <w:rFonts w:cs="B Badr"/>
          <w:color w:val="17406D" w:themeColor="text2"/>
          <w:sz w:val="28"/>
          <w:szCs w:val="28"/>
          <w:rtl/>
          <w:lang w:bidi="fa-IR"/>
        </w:rPr>
      </w:pPr>
      <w:r w:rsidRPr="006B176C">
        <w:rPr>
          <w:rFonts w:cs="B Badr"/>
          <w:color w:val="17406D" w:themeColor="text2"/>
          <w:sz w:val="28"/>
          <w:szCs w:val="28"/>
          <w:rtl/>
          <w:lang w:bidi="fa-IR"/>
        </w:rPr>
        <w:t xml:space="preserve">الثاني من الأمور التي ينبغي التنبيه عليه أنّه هل النتيجة الحاصلة من المقدّمات المذكورة عامّة كلّية ، أو مطلقة مهملة؟ </w:t>
      </w:r>
    </w:p>
    <w:p w:rsidR="006B176C" w:rsidRDefault="006B176C" w:rsidP="006B176C">
      <w:pPr>
        <w:bidi/>
        <w:jc w:val="lowKashida"/>
        <w:rPr>
          <w:rFonts w:cs="B Badr"/>
          <w:color w:val="17406D" w:themeColor="text2"/>
          <w:sz w:val="28"/>
          <w:szCs w:val="28"/>
          <w:rtl/>
          <w:lang w:bidi="fa-IR"/>
        </w:rPr>
      </w:pPr>
      <w:r>
        <w:rPr>
          <w:rFonts w:cs="B Badr" w:hint="cs"/>
          <w:sz w:val="28"/>
          <w:szCs w:val="28"/>
          <w:rtl/>
          <w:lang w:bidi="fa-IR"/>
        </w:rPr>
        <w:t>خب خود عبارت شما الآن مهمل است نفهمیدیم یعنی چی؟ می فرماید:</w:t>
      </w:r>
    </w:p>
    <w:p w:rsidR="006B176C" w:rsidRDefault="006B176C" w:rsidP="006B176C">
      <w:pPr>
        <w:bidi/>
        <w:jc w:val="lowKashida"/>
        <w:rPr>
          <w:rFonts w:cs="B Badr"/>
          <w:color w:val="17406D" w:themeColor="text2"/>
          <w:sz w:val="28"/>
          <w:szCs w:val="28"/>
          <w:rtl/>
          <w:lang w:bidi="fa-IR"/>
        </w:rPr>
      </w:pPr>
      <w:r w:rsidRPr="006B176C">
        <w:rPr>
          <w:rFonts w:cs="B Badr"/>
          <w:color w:val="17406D" w:themeColor="text2"/>
          <w:sz w:val="28"/>
          <w:szCs w:val="28"/>
          <w:rtl/>
          <w:lang w:bidi="fa-IR"/>
        </w:rPr>
        <w:t>وبعبارة : أخرى</w:t>
      </w:r>
      <w:r>
        <w:rPr>
          <w:rFonts w:cs="B Badr"/>
          <w:color w:val="17406D" w:themeColor="text2"/>
          <w:sz w:val="28"/>
          <w:szCs w:val="28"/>
          <w:rtl/>
          <w:lang w:bidi="fa-IR"/>
        </w:rPr>
        <w:t xml:space="preserve"> هل الحجّة بعد الانسداد كلّ ظنّ</w:t>
      </w:r>
      <w:r w:rsidRPr="006B176C">
        <w:rPr>
          <w:rFonts w:cs="B Badr"/>
          <w:color w:val="17406D" w:themeColor="text2"/>
          <w:sz w:val="28"/>
          <w:szCs w:val="28"/>
          <w:rtl/>
          <w:lang w:bidi="fa-IR"/>
        </w:rPr>
        <w:t>، أو الظنّ في الجملة؟</w:t>
      </w:r>
    </w:p>
    <w:p w:rsidR="006B176C" w:rsidRDefault="006B176C" w:rsidP="006B176C">
      <w:pPr>
        <w:bidi/>
        <w:jc w:val="lowKashida"/>
        <w:rPr>
          <w:rFonts w:cs="B Badr"/>
          <w:color w:val="17406D" w:themeColor="text2"/>
          <w:sz w:val="28"/>
          <w:szCs w:val="28"/>
          <w:rtl/>
          <w:lang w:bidi="fa-IR"/>
        </w:rPr>
      </w:pPr>
      <w:r>
        <w:rPr>
          <w:rFonts w:cs="B Badr" w:hint="cs"/>
          <w:sz w:val="28"/>
          <w:szCs w:val="28"/>
          <w:rtl/>
          <w:lang w:bidi="fa-IR"/>
        </w:rPr>
        <w:t>خب حالا یک مقداری ابهام باز شد. سوال ما این است، مقدمات انسداد تمام بشود، در نتیجۀ تمامیت مقدمات انسداد به حجیت ظن پناه ببریم، نتیجۀ مقدمات مذکوره در انسداد بشود حجیت ظن، آیا این حجیت ظن همۀ ظنون را می گیرد، از هر راهی که بیاید، متعلقش هر چیزی که باشد؟ عامه کلیه؟ یا نه یک تحو اطلاق در ظن هست اما نه هر ظنی، تمام ظنونی که از سبب خاصی و متعلق خاصی داشته باشند؟</w:t>
      </w:r>
    </w:p>
    <w:p w:rsidR="006B176C" w:rsidRDefault="006B176C" w:rsidP="006B176C">
      <w:pPr>
        <w:bidi/>
        <w:jc w:val="lowKashida"/>
        <w:rPr>
          <w:rFonts w:cs="B Badr"/>
          <w:color w:val="17406D" w:themeColor="text2"/>
          <w:sz w:val="28"/>
          <w:szCs w:val="28"/>
          <w:rtl/>
          <w:lang w:bidi="fa-IR"/>
        </w:rPr>
      </w:pPr>
      <w:r w:rsidRPr="006B176C">
        <w:rPr>
          <w:rFonts w:cs="B Badr"/>
          <w:color w:val="17406D" w:themeColor="text2"/>
          <w:sz w:val="28"/>
          <w:szCs w:val="28"/>
          <w:rtl/>
          <w:lang w:bidi="fa-IR"/>
        </w:rPr>
        <w:t>ذهب إلى كلّ</w:t>
      </w:r>
      <w:r>
        <w:rPr>
          <w:rFonts w:cs="B Badr" w:hint="cs"/>
          <w:color w:val="17406D" w:themeColor="text2"/>
          <w:sz w:val="28"/>
          <w:szCs w:val="28"/>
          <w:rtl/>
          <w:lang w:bidi="fa-IR"/>
        </w:rPr>
        <w:t>ٍ</w:t>
      </w:r>
      <w:r w:rsidRPr="006B176C">
        <w:rPr>
          <w:rFonts w:cs="B Badr"/>
          <w:color w:val="17406D" w:themeColor="text2"/>
          <w:sz w:val="28"/>
          <w:szCs w:val="28"/>
          <w:rtl/>
          <w:lang w:bidi="fa-IR"/>
        </w:rPr>
        <w:t xml:space="preserve"> فريق</w:t>
      </w:r>
      <w:r>
        <w:rPr>
          <w:rFonts w:cs="B Badr" w:hint="cs"/>
          <w:color w:val="17406D" w:themeColor="text2"/>
          <w:sz w:val="28"/>
          <w:szCs w:val="28"/>
          <w:rtl/>
          <w:lang w:bidi="fa-IR"/>
        </w:rPr>
        <w:t>ٌ</w:t>
      </w:r>
      <w:r w:rsidRPr="006B176C">
        <w:rPr>
          <w:rFonts w:cs="B Badr"/>
          <w:color w:val="17406D" w:themeColor="text2"/>
          <w:sz w:val="28"/>
          <w:szCs w:val="28"/>
          <w:rtl/>
          <w:lang w:bidi="fa-IR"/>
        </w:rPr>
        <w:t>،</w:t>
      </w:r>
    </w:p>
    <w:p w:rsidR="006B176C" w:rsidRDefault="006B176C" w:rsidP="006B176C">
      <w:pPr>
        <w:bidi/>
        <w:jc w:val="lowKashida"/>
        <w:rPr>
          <w:rFonts w:cs="B Badr"/>
          <w:color w:val="17406D" w:themeColor="text2"/>
          <w:sz w:val="28"/>
          <w:szCs w:val="28"/>
          <w:rtl/>
          <w:lang w:bidi="fa-IR"/>
        </w:rPr>
      </w:pPr>
      <w:r>
        <w:rPr>
          <w:rFonts w:cs="B Badr" w:hint="cs"/>
          <w:sz w:val="28"/>
          <w:szCs w:val="28"/>
          <w:rtl/>
          <w:lang w:bidi="fa-IR"/>
        </w:rPr>
        <w:t>همه قائل دارد، خب این عموم و اهمال چیست؟</w:t>
      </w:r>
    </w:p>
    <w:p w:rsidR="006B176C" w:rsidRDefault="006B176C" w:rsidP="006B176C">
      <w:pPr>
        <w:bidi/>
        <w:jc w:val="lowKashida"/>
        <w:rPr>
          <w:rFonts w:cs="B Badr"/>
          <w:color w:val="17406D" w:themeColor="text2"/>
          <w:sz w:val="28"/>
          <w:szCs w:val="28"/>
          <w:rtl/>
          <w:lang w:bidi="fa-IR"/>
        </w:rPr>
      </w:pPr>
      <w:r w:rsidRPr="006B176C">
        <w:rPr>
          <w:rFonts w:cs="B Badr"/>
          <w:color w:val="17406D" w:themeColor="text2"/>
          <w:sz w:val="28"/>
          <w:szCs w:val="28"/>
          <w:rtl/>
          <w:lang w:bidi="fa-IR"/>
        </w:rPr>
        <w:lastRenderedPageBreak/>
        <w:t xml:space="preserve"> والعموم والإهمال يؤخذان تارة</w:t>
      </w:r>
      <w:r>
        <w:rPr>
          <w:rFonts w:cs="B Badr" w:hint="cs"/>
          <w:color w:val="17406D" w:themeColor="text2"/>
          <w:sz w:val="28"/>
          <w:szCs w:val="28"/>
          <w:rtl/>
          <w:lang w:bidi="fa-IR"/>
        </w:rPr>
        <w:t>ً</w:t>
      </w:r>
      <w:r w:rsidRPr="006B176C">
        <w:rPr>
          <w:rFonts w:cs="B Badr"/>
          <w:color w:val="17406D" w:themeColor="text2"/>
          <w:sz w:val="28"/>
          <w:szCs w:val="28"/>
          <w:rtl/>
          <w:lang w:bidi="fa-IR"/>
        </w:rPr>
        <w:t xml:space="preserve"> بالنسبة</w:t>
      </w:r>
      <w:r>
        <w:rPr>
          <w:rFonts w:cs="B Badr" w:hint="cs"/>
          <w:color w:val="17406D" w:themeColor="text2"/>
          <w:sz w:val="28"/>
          <w:szCs w:val="28"/>
          <w:rtl/>
          <w:lang w:bidi="fa-IR"/>
        </w:rPr>
        <w:t>ِ</w:t>
      </w:r>
      <w:r w:rsidRPr="006B176C">
        <w:rPr>
          <w:rFonts w:cs="B Badr"/>
          <w:color w:val="17406D" w:themeColor="text2"/>
          <w:sz w:val="28"/>
          <w:szCs w:val="28"/>
          <w:rtl/>
          <w:lang w:bidi="fa-IR"/>
        </w:rPr>
        <w:t xml:space="preserve"> إلى الأسباب</w:t>
      </w:r>
      <w:r>
        <w:rPr>
          <w:rFonts w:cs="B Badr" w:hint="cs"/>
          <w:color w:val="17406D" w:themeColor="text2"/>
          <w:sz w:val="28"/>
          <w:szCs w:val="28"/>
          <w:rtl/>
          <w:lang w:bidi="fa-IR"/>
        </w:rPr>
        <w:t>ِ</w:t>
      </w:r>
      <w:r w:rsidRPr="006B176C">
        <w:rPr>
          <w:rFonts w:cs="B Badr"/>
          <w:color w:val="17406D" w:themeColor="text2"/>
          <w:sz w:val="28"/>
          <w:szCs w:val="28"/>
          <w:rtl/>
          <w:lang w:bidi="fa-IR"/>
        </w:rPr>
        <w:t xml:space="preserve"> كالظنّ</w:t>
      </w:r>
      <w:r>
        <w:rPr>
          <w:rFonts w:cs="B Badr" w:hint="cs"/>
          <w:color w:val="17406D" w:themeColor="text2"/>
          <w:sz w:val="28"/>
          <w:szCs w:val="28"/>
          <w:rtl/>
          <w:lang w:bidi="fa-IR"/>
        </w:rPr>
        <w:t>ِ</w:t>
      </w:r>
      <w:r w:rsidRPr="006B176C">
        <w:rPr>
          <w:rFonts w:cs="B Badr"/>
          <w:color w:val="17406D" w:themeColor="text2"/>
          <w:sz w:val="28"/>
          <w:szCs w:val="28"/>
          <w:rtl/>
          <w:lang w:bidi="fa-IR"/>
        </w:rPr>
        <w:t xml:space="preserve"> الحاصل</w:t>
      </w:r>
      <w:r>
        <w:rPr>
          <w:rFonts w:cs="B Badr" w:hint="cs"/>
          <w:color w:val="17406D" w:themeColor="text2"/>
          <w:sz w:val="28"/>
          <w:szCs w:val="28"/>
          <w:rtl/>
          <w:lang w:bidi="fa-IR"/>
        </w:rPr>
        <w:t>ِ</w:t>
      </w:r>
      <w:r w:rsidRPr="006B176C">
        <w:rPr>
          <w:rFonts w:cs="B Badr"/>
          <w:color w:val="17406D" w:themeColor="text2"/>
          <w:sz w:val="28"/>
          <w:szCs w:val="28"/>
          <w:rtl/>
          <w:lang w:bidi="fa-IR"/>
        </w:rPr>
        <w:t xml:space="preserve"> م</w:t>
      </w:r>
      <w:r>
        <w:rPr>
          <w:rFonts w:cs="B Badr" w:hint="cs"/>
          <w:color w:val="17406D" w:themeColor="text2"/>
          <w:sz w:val="28"/>
          <w:szCs w:val="28"/>
          <w:rtl/>
          <w:lang w:bidi="fa-IR"/>
        </w:rPr>
        <w:t>ِ</w:t>
      </w:r>
      <w:r w:rsidRPr="006B176C">
        <w:rPr>
          <w:rFonts w:cs="B Badr"/>
          <w:color w:val="17406D" w:themeColor="text2"/>
          <w:sz w:val="28"/>
          <w:szCs w:val="28"/>
          <w:rtl/>
          <w:lang w:bidi="fa-IR"/>
        </w:rPr>
        <w:t>ن</w:t>
      </w:r>
      <w:r>
        <w:rPr>
          <w:rFonts w:cs="B Badr" w:hint="cs"/>
          <w:color w:val="17406D" w:themeColor="text2"/>
          <w:sz w:val="28"/>
          <w:szCs w:val="28"/>
          <w:rtl/>
          <w:lang w:bidi="fa-IR"/>
        </w:rPr>
        <w:t>َ</w:t>
      </w:r>
      <w:r w:rsidRPr="006B176C">
        <w:rPr>
          <w:rFonts w:cs="B Badr"/>
          <w:color w:val="17406D" w:themeColor="text2"/>
          <w:sz w:val="28"/>
          <w:szCs w:val="28"/>
          <w:rtl/>
          <w:lang w:bidi="fa-IR"/>
        </w:rPr>
        <w:t xml:space="preserve"> الش</w:t>
      </w:r>
      <w:r>
        <w:rPr>
          <w:rFonts w:cs="B Badr" w:hint="cs"/>
          <w:color w:val="17406D" w:themeColor="text2"/>
          <w:sz w:val="28"/>
          <w:szCs w:val="28"/>
          <w:rtl/>
          <w:lang w:bidi="fa-IR"/>
        </w:rPr>
        <w:t>ُ</w:t>
      </w:r>
      <w:r w:rsidRPr="006B176C">
        <w:rPr>
          <w:rFonts w:cs="B Badr"/>
          <w:color w:val="17406D" w:themeColor="text2"/>
          <w:sz w:val="28"/>
          <w:szCs w:val="28"/>
          <w:rtl/>
          <w:lang w:bidi="fa-IR"/>
        </w:rPr>
        <w:t>ه</w:t>
      </w:r>
      <w:r>
        <w:rPr>
          <w:rFonts w:cs="B Badr" w:hint="cs"/>
          <w:color w:val="17406D" w:themeColor="text2"/>
          <w:sz w:val="28"/>
          <w:szCs w:val="28"/>
          <w:rtl/>
          <w:lang w:bidi="fa-IR"/>
        </w:rPr>
        <w:t>َ</w:t>
      </w:r>
      <w:r w:rsidRPr="006B176C">
        <w:rPr>
          <w:rFonts w:cs="B Badr"/>
          <w:color w:val="17406D" w:themeColor="text2"/>
          <w:sz w:val="28"/>
          <w:szCs w:val="28"/>
          <w:rtl/>
          <w:lang w:bidi="fa-IR"/>
        </w:rPr>
        <w:t>رات</w:t>
      </w:r>
      <w:r>
        <w:rPr>
          <w:rFonts w:cs="B Badr" w:hint="cs"/>
          <w:color w:val="17406D" w:themeColor="text2"/>
          <w:sz w:val="28"/>
          <w:szCs w:val="28"/>
          <w:rtl/>
          <w:lang w:bidi="fa-IR"/>
        </w:rPr>
        <w:t>ِ</w:t>
      </w:r>
      <w:r w:rsidRPr="006B176C">
        <w:rPr>
          <w:rFonts w:cs="B Badr"/>
          <w:color w:val="17406D" w:themeColor="text2"/>
          <w:sz w:val="28"/>
          <w:szCs w:val="28"/>
          <w:rtl/>
          <w:lang w:bidi="fa-IR"/>
        </w:rPr>
        <w:t xml:space="preserve"> والإجماعات</w:t>
      </w:r>
      <w:r>
        <w:rPr>
          <w:rFonts w:cs="B Badr" w:hint="cs"/>
          <w:color w:val="17406D" w:themeColor="text2"/>
          <w:sz w:val="28"/>
          <w:szCs w:val="28"/>
          <w:rtl/>
          <w:lang w:bidi="fa-IR"/>
        </w:rPr>
        <w:t>ِ</w:t>
      </w:r>
      <w:r w:rsidRPr="006B176C">
        <w:rPr>
          <w:rFonts w:cs="B Badr"/>
          <w:color w:val="17406D" w:themeColor="text2"/>
          <w:sz w:val="28"/>
          <w:szCs w:val="28"/>
          <w:rtl/>
          <w:lang w:bidi="fa-IR"/>
        </w:rPr>
        <w:t xml:space="preserve"> الم</w:t>
      </w:r>
      <w:r>
        <w:rPr>
          <w:rFonts w:cs="B Badr" w:hint="cs"/>
          <w:color w:val="17406D" w:themeColor="text2"/>
          <w:sz w:val="28"/>
          <w:szCs w:val="28"/>
          <w:rtl/>
          <w:lang w:bidi="fa-IR"/>
        </w:rPr>
        <w:t>َ</w:t>
      </w:r>
      <w:r w:rsidRPr="006B176C">
        <w:rPr>
          <w:rFonts w:cs="B Badr"/>
          <w:color w:val="17406D" w:themeColor="text2"/>
          <w:sz w:val="28"/>
          <w:szCs w:val="28"/>
          <w:rtl/>
          <w:lang w:bidi="fa-IR"/>
        </w:rPr>
        <w:t>نقولة ونحو</w:t>
      </w:r>
      <w:r>
        <w:rPr>
          <w:rFonts w:cs="B Badr" w:hint="cs"/>
          <w:color w:val="17406D" w:themeColor="text2"/>
          <w:sz w:val="28"/>
          <w:szCs w:val="28"/>
          <w:rtl/>
          <w:lang w:bidi="fa-IR"/>
        </w:rPr>
        <w:t>ِ</w:t>
      </w:r>
      <w:r w:rsidRPr="006B176C">
        <w:rPr>
          <w:rFonts w:cs="B Badr"/>
          <w:color w:val="17406D" w:themeColor="text2"/>
          <w:sz w:val="28"/>
          <w:szCs w:val="28"/>
          <w:rtl/>
          <w:lang w:bidi="fa-IR"/>
        </w:rPr>
        <w:t>هما ، وأخرى بالنسبة</w:t>
      </w:r>
      <w:r>
        <w:rPr>
          <w:rFonts w:cs="B Badr" w:hint="cs"/>
          <w:color w:val="17406D" w:themeColor="text2"/>
          <w:sz w:val="28"/>
          <w:szCs w:val="28"/>
          <w:rtl/>
          <w:lang w:bidi="fa-IR"/>
        </w:rPr>
        <w:t>ِ</w:t>
      </w:r>
      <w:r w:rsidRPr="006B176C">
        <w:rPr>
          <w:rFonts w:cs="B Badr"/>
          <w:color w:val="17406D" w:themeColor="text2"/>
          <w:sz w:val="28"/>
          <w:szCs w:val="28"/>
          <w:rtl/>
          <w:lang w:bidi="fa-IR"/>
        </w:rPr>
        <w:t xml:space="preserve"> إلى الموارد أيضا كالظنّ في المسائل الف</w:t>
      </w:r>
      <w:r>
        <w:rPr>
          <w:rFonts w:cs="B Badr" w:hint="cs"/>
          <w:color w:val="17406D" w:themeColor="text2"/>
          <w:sz w:val="28"/>
          <w:szCs w:val="28"/>
          <w:rtl/>
          <w:lang w:bidi="fa-IR"/>
        </w:rPr>
        <w:t>َ</w:t>
      </w:r>
      <w:r w:rsidRPr="006B176C">
        <w:rPr>
          <w:rFonts w:cs="B Badr"/>
          <w:color w:val="17406D" w:themeColor="text2"/>
          <w:sz w:val="28"/>
          <w:szCs w:val="28"/>
          <w:rtl/>
          <w:lang w:bidi="fa-IR"/>
        </w:rPr>
        <w:t>رعية والأصولية والاعتقادية والعملية والموضوعات الصرفة ونحوها وسيأتي الكلام في الثانية مستوفى إن شاء الله.</w:t>
      </w:r>
    </w:p>
    <w:p w:rsidR="006B176C" w:rsidRDefault="006B176C" w:rsidP="006B176C">
      <w:pPr>
        <w:bidi/>
        <w:jc w:val="lowKashida"/>
        <w:rPr>
          <w:rFonts w:cs="B Badr" w:hint="cs"/>
          <w:sz w:val="28"/>
          <w:szCs w:val="28"/>
          <w:rtl/>
          <w:lang w:bidi="fa-IR"/>
        </w:rPr>
      </w:pPr>
      <w:r>
        <w:rPr>
          <w:rFonts w:cs="B Badr" w:hint="cs"/>
          <w:sz w:val="28"/>
          <w:szCs w:val="28"/>
          <w:rtl/>
          <w:lang w:bidi="fa-IR"/>
        </w:rPr>
        <w:t>این عبارت تقریرات در تقریر محل نزاع. بر می گردم از اول.</w:t>
      </w:r>
    </w:p>
    <w:p w:rsidR="00C93A91" w:rsidRDefault="006B176C" w:rsidP="00C93A91">
      <w:pPr>
        <w:bidi/>
        <w:jc w:val="lowKashida"/>
        <w:rPr>
          <w:rFonts w:cs="B Badr" w:hint="cs"/>
          <w:sz w:val="28"/>
          <w:szCs w:val="28"/>
          <w:rtl/>
          <w:lang w:bidi="fa-IR"/>
        </w:rPr>
      </w:pPr>
      <w:r>
        <w:rPr>
          <w:rFonts w:cs="B Badr" w:hint="cs"/>
          <w:sz w:val="28"/>
          <w:szCs w:val="28"/>
          <w:rtl/>
          <w:lang w:bidi="fa-IR"/>
        </w:rPr>
        <w:t>سوال: آقای انسدادی شما می گویید الظن حجة بعد ثبوت انسداد، سمعا و طاعتا، کدام ظن؟ همه آنچه که نامش ظن است، شما حجت می دانید؟ حالا این ظن از هر راهی حاصل شده باشد، به هر سببی حاصل شده باشد، کاری نداریم</w:t>
      </w:r>
      <w:r w:rsidR="00C93A91">
        <w:rPr>
          <w:rFonts w:cs="B Badr" w:hint="cs"/>
          <w:sz w:val="28"/>
          <w:szCs w:val="28"/>
          <w:rtl/>
          <w:lang w:bidi="fa-IR"/>
        </w:rPr>
        <w:t>، شهرت اجماع منقول است هر چی هست، ظنی که حاصل شده است به هر سببی که باشد یا نه می گویید الظن الحاصل من الاسباب الخاصة معیار است؟ یک قیدی می زنید. آیا عامة کلیه، حجیت ظن را قبول می کنید یا فی الجملة قبول می کنید می گویید نه هر ظنی از هر راهی، یا نه هر ظنی در هر متعلقی، آن هایی که تعمیم می دهند، می گویند ظن در مسائل فرعیه، ظن در مسائل اصولیه، همین اصول فقه. ظن در مسائل اعتقادیه، ظن در مسائل عملیه همه این ها حجت می شود، ظن در موضوعات مثلا مفهوم صعید چیست؟ فتیمّموا صعیدا</w:t>
      </w:r>
      <w:r w:rsidR="00C93A91">
        <w:rPr>
          <w:rFonts w:cs="B Badr"/>
          <w:sz w:val="28"/>
          <w:szCs w:val="28"/>
          <w:lang w:bidi="fa-IR"/>
        </w:rPr>
        <w:t xml:space="preserve"> </w:t>
      </w:r>
      <w:r w:rsidR="00C93A91">
        <w:rPr>
          <w:rFonts w:cs="B Badr" w:hint="cs"/>
          <w:sz w:val="28"/>
          <w:szCs w:val="28"/>
          <w:rtl/>
          <w:lang w:bidi="fa-IR"/>
        </w:rPr>
        <w:t>طیبا، موضوع است، ظن در همه این ها حجت است، آیا این است؟ یا یک قیود و شروط و جزئیاتی است که دست انسدادی را بسته است مثلا در اعتقادات بگوید نه ظن کافی نیست؟ کدام یک از این ها؟ این دومی می شود  فی الجمله. فی الجمله یعنی مطلقة مهمله. ما در بین بحث گاهی یک اشاره ایی به این قسم دوم شاید بکنیم اما آن را مستوفا بحث می کنیم، فعلا نگاهتان به آن جهت اول باشد، آیا بنا بر انسداد الظن حجةٌ من أی سبب حصل یا فرق می کند.</w:t>
      </w:r>
    </w:p>
    <w:p w:rsidR="006B176C" w:rsidRPr="006B176C" w:rsidRDefault="00C93A91" w:rsidP="00DC6C22">
      <w:pPr>
        <w:bidi/>
        <w:jc w:val="lowKashida"/>
        <w:rPr>
          <w:rFonts w:cs="B Badr" w:hint="cs"/>
          <w:color w:val="17406D" w:themeColor="text2"/>
          <w:sz w:val="28"/>
          <w:szCs w:val="28"/>
          <w:rtl/>
          <w:lang w:bidi="fa-IR"/>
        </w:rPr>
      </w:pPr>
      <w:r>
        <w:rPr>
          <w:rFonts w:cs="B Badr" w:hint="cs"/>
          <w:sz w:val="28"/>
          <w:szCs w:val="28"/>
          <w:rtl/>
          <w:lang w:bidi="fa-IR"/>
        </w:rPr>
        <w:t>این بیان تقریرات. حال می آییم سراغ رسائل، صفحه 463:</w:t>
      </w:r>
    </w:p>
    <w:p w:rsidR="00C93A91" w:rsidRPr="00C93A91" w:rsidRDefault="00C93A91" w:rsidP="00DC6C22">
      <w:pPr>
        <w:pStyle w:val="NormalWeb"/>
        <w:bidi/>
        <w:jc w:val="lowKashida"/>
        <w:rPr>
          <w:rFonts w:asciiTheme="minorHAnsi" w:eastAsiaTheme="minorHAnsi" w:hAnsiTheme="minorHAnsi" w:cs="B Badr"/>
          <w:color w:val="17406D" w:themeColor="text2"/>
          <w:sz w:val="28"/>
          <w:szCs w:val="28"/>
          <w:rtl/>
          <w:lang w:bidi="fa-IR"/>
        </w:rPr>
      </w:pPr>
      <w:r w:rsidRPr="00C93A91">
        <w:rPr>
          <w:rFonts w:asciiTheme="minorHAnsi" w:eastAsiaTheme="minorHAnsi" w:hAnsiTheme="minorHAnsi" w:cs="B Badr" w:hint="cs"/>
          <w:color w:val="17406D" w:themeColor="text2"/>
          <w:sz w:val="28"/>
          <w:szCs w:val="28"/>
          <w:rtl/>
          <w:lang w:bidi="fa-IR"/>
        </w:rPr>
        <w:t xml:space="preserve">الامر الثانی: </w:t>
      </w:r>
      <w:r w:rsidR="00DC6C22">
        <w:rPr>
          <w:rFonts w:cs="B Badr" w:hint="cs"/>
          <w:sz w:val="28"/>
          <w:szCs w:val="28"/>
          <w:rtl/>
          <w:lang w:bidi="fa-IR"/>
        </w:rPr>
        <w:t>(</w:t>
      </w:r>
      <w:r w:rsidR="00DC6C22">
        <w:rPr>
          <w:rFonts w:cs="B Badr" w:hint="cs"/>
          <w:sz w:val="28"/>
          <w:szCs w:val="28"/>
          <w:rtl/>
          <w:lang w:bidi="fa-IR"/>
        </w:rPr>
        <w:t>دسته بندی کرده است تا آخر بحث</w:t>
      </w:r>
      <w:r w:rsidR="00DC6C22">
        <w:rPr>
          <w:rFonts w:cs="B Badr" w:hint="cs"/>
          <w:sz w:val="28"/>
          <w:szCs w:val="28"/>
          <w:rtl/>
          <w:lang w:bidi="fa-IR"/>
        </w:rPr>
        <w:t>)</w:t>
      </w:r>
    </w:p>
    <w:p w:rsidR="00DC6C22" w:rsidRDefault="00C93A91" w:rsidP="00C93A91">
      <w:pPr>
        <w:pStyle w:val="NormalWeb"/>
        <w:bidi/>
        <w:jc w:val="lowKashida"/>
        <w:rPr>
          <w:rFonts w:asciiTheme="minorHAnsi" w:eastAsiaTheme="minorHAnsi" w:hAnsiTheme="minorHAnsi" w:cs="B Badr"/>
          <w:color w:val="17406D" w:themeColor="text2"/>
          <w:sz w:val="28"/>
          <w:szCs w:val="28"/>
          <w:rtl/>
          <w:lang w:bidi="fa-IR"/>
        </w:rPr>
      </w:pPr>
      <w:r w:rsidRPr="00C93A91">
        <w:rPr>
          <w:rFonts w:asciiTheme="minorHAnsi" w:eastAsiaTheme="minorHAnsi" w:hAnsiTheme="minorHAnsi" w:cs="B Badr" w:hint="cs"/>
          <w:color w:val="17406D" w:themeColor="text2"/>
          <w:sz w:val="28"/>
          <w:szCs w:val="28"/>
          <w:rtl/>
          <w:lang w:bidi="fa-IR"/>
        </w:rPr>
        <w:t>و هو أهم الامور فی هذا الباب،</w:t>
      </w:r>
    </w:p>
    <w:p w:rsidR="00DC6C22" w:rsidRDefault="00DC6C22" w:rsidP="00DC6C22">
      <w:pPr>
        <w:pStyle w:val="NormalWeb"/>
        <w:bidi/>
        <w:jc w:val="lowKashida"/>
        <w:rPr>
          <w:rFonts w:asciiTheme="minorHAnsi" w:eastAsiaTheme="minorHAnsi" w:hAnsiTheme="minorHAnsi" w:cs="B Badr"/>
          <w:color w:val="17406D" w:themeColor="text2"/>
          <w:sz w:val="28"/>
          <w:szCs w:val="28"/>
          <w:rtl/>
          <w:lang w:bidi="fa-IR"/>
        </w:rPr>
      </w:pPr>
      <w:r>
        <w:rPr>
          <w:rFonts w:cs="B Badr" w:hint="cs"/>
          <w:sz w:val="28"/>
          <w:szCs w:val="28"/>
          <w:rtl/>
          <w:lang w:bidi="fa-IR"/>
        </w:rPr>
        <w:t>خیلی این تنبیه مهم است، درست هم می فرماید، خیلی مطالب مهمی در این تنبیه است، بخلاف تنبیه اول که خیلی مطالب دلنشین نبود. اهم امور است حالا خواهد دید. چیست آن بحث؟</w:t>
      </w:r>
    </w:p>
    <w:p w:rsidR="00DC6C22" w:rsidRDefault="00C93A91" w:rsidP="00DC6C22">
      <w:pPr>
        <w:pStyle w:val="NormalWeb"/>
        <w:bidi/>
        <w:jc w:val="lowKashida"/>
        <w:rPr>
          <w:rFonts w:cs="B Badr"/>
          <w:sz w:val="28"/>
          <w:szCs w:val="28"/>
          <w:rtl/>
          <w:lang w:bidi="fa-IR"/>
        </w:rPr>
      </w:pPr>
      <w:r w:rsidRPr="00C93A91">
        <w:rPr>
          <w:rFonts w:asciiTheme="minorHAnsi" w:eastAsiaTheme="minorHAnsi" w:hAnsiTheme="minorHAnsi" w:cs="B Badr" w:hint="cs"/>
          <w:color w:val="17406D" w:themeColor="text2"/>
          <w:sz w:val="28"/>
          <w:szCs w:val="28"/>
          <w:rtl/>
          <w:lang w:bidi="fa-IR"/>
        </w:rPr>
        <w:t>أن نتیجة دلیل الانسداد</w:t>
      </w:r>
      <w:r w:rsidRPr="00C93A91">
        <w:rPr>
          <w:rFonts w:asciiTheme="minorHAnsi" w:eastAsiaTheme="minorHAnsi" w:hAnsiTheme="minorHAnsi" w:cs="B Badr" w:hint="cs"/>
          <w:color w:val="17406D" w:themeColor="text2"/>
          <w:sz w:val="28"/>
          <w:szCs w:val="28"/>
          <w:lang w:bidi="fa-IR"/>
        </w:rPr>
        <w:t>:</w:t>
      </w:r>
      <w:r w:rsidR="00DC6C22">
        <w:rPr>
          <w:rFonts w:asciiTheme="minorHAnsi" w:eastAsiaTheme="minorHAnsi" w:hAnsiTheme="minorHAnsi" w:cs="B Badr" w:hint="cs"/>
          <w:color w:val="17406D" w:themeColor="text2"/>
          <w:sz w:val="28"/>
          <w:szCs w:val="28"/>
          <w:rtl/>
          <w:lang w:bidi="fa-IR"/>
        </w:rPr>
        <w:t xml:space="preserve"> </w:t>
      </w:r>
      <w:r w:rsidRPr="00C93A91">
        <w:rPr>
          <w:rFonts w:asciiTheme="minorHAnsi" w:eastAsiaTheme="minorHAnsi" w:hAnsiTheme="minorHAnsi" w:cs="B Badr" w:hint="cs"/>
          <w:color w:val="17406D" w:themeColor="text2"/>
          <w:sz w:val="28"/>
          <w:szCs w:val="28"/>
          <w:rtl/>
          <w:lang w:bidi="fa-IR"/>
        </w:rPr>
        <w:t xml:space="preserve">هل هی قضیة مهملة </w:t>
      </w:r>
      <w:r w:rsidR="00DC6C22">
        <w:rPr>
          <w:rFonts w:cs="B Badr" w:hint="cs"/>
          <w:sz w:val="28"/>
          <w:szCs w:val="28"/>
          <w:rtl/>
          <w:lang w:bidi="fa-IR"/>
        </w:rPr>
        <w:t xml:space="preserve"> (</w:t>
      </w:r>
      <w:r w:rsidR="00DC6C22">
        <w:rPr>
          <w:rFonts w:cs="B Badr" w:hint="cs"/>
          <w:sz w:val="28"/>
          <w:szCs w:val="28"/>
          <w:rtl/>
          <w:lang w:bidi="fa-IR"/>
        </w:rPr>
        <w:t>توجه کنید</w:t>
      </w:r>
      <w:r w:rsidR="00DC6C22">
        <w:rPr>
          <w:rFonts w:cs="B Badr" w:hint="cs"/>
          <w:sz w:val="28"/>
          <w:szCs w:val="28"/>
          <w:rtl/>
          <w:lang w:bidi="fa-IR"/>
        </w:rPr>
        <w:t>)</w:t>
      </w:r>
      <w:r w:rsidR="00DC6C22">
        <w:rPr>
          <w:rFonts w:cs="B Badr" w:hint="cs"/>
          <w:sz w:val="28"/>
          <w:szCs w:val="28"/>
          <w:rtl/>
          <w:lang w:bidi="fa-IR"/>
        </w:rPr>
        <w:t xml:space="preserve"> </w:t>
      </w:r>
      <w:r w:rsidRPr="00C93A91">
        <w:rPr>
          <w:rFonts w:asciiTheme="minorHAnsi" w:eastAsiaTheme="minorHAnsi" w:hAnsiTheme="minorHAnsi" w:cs="B Badr" w:hint="cs"/>
          <w:color w:val="17406D" w:themeColor="text2"/>
          <w:sz w:val="28"/>
          <w:szCs w:val="28"/>
          <w:rtl/>
          <w:lang w:bidi="fa-IR"/>
        </w:rPr>
        <w:t>من حیث أسباب الظن،</w:t>
      </w:r>
      <w:r w:rsidR="00DC6C22">
        <w:rPr>
          <w:rFonts w:cs="B Badr" w:hint="cs"/>
          <w:sz w:val="28"/>
          <w:szCs w:val="28"/>
          <w:rtl/>
          <w:lang w:bidi="fa-IR"/>
        </w:rPr>
        <w:t xml:space="preserve"> (</w:t>
      </w:r>
      <w:r w:rsidR="00DC6C22">
        <w:rPr>
          <w:rFonts w:cs="B Badr" w:hint="cs"/>
          <w:sz w:val="28"/>
          <w:szCs w:val="28"/>
          <w:rtl/>
          <w:lang w:bidi="fa-IR"/>
        </w:rPr>
        <w:t>حال ظن متعلقش چیست بماند، کاری نداریم</w:t>
      </w:r>
      <w:r w:rsidR="00DC6C22">
        <w:rPr>
          <w:rFonts w:cs="B Badr" w:hint="cs"/>
          <w:sz w:val="28"/>
          <w:szCs w:val="28"/>
          <w:rtl/>
          <w:lang w:bidi="fa-IR"/>
        </w:rPr>
        <w:t>)</w:t>
      </w:r>
    </w:p>
    <w:p w:rsidR="00DC6C22" w:rsidRDefault="00DC6C22" w:rsidP="00DC6C22">
      <w:pPr>
        <w:pStyle w:val="NormalWeb"/>
        <w:bidi/>
        <w:jc w:val="lowKashida"/>
        <w:rPr>
          <w:rFonts w:cs="B Badr"/>
          <w:sz w:val="28"/>
          <w:szCs w:val="28"/>
          <w:rtl/>
          <w:lang w:bidi="fa-IR"/>
        </w:rPr>
      </w:pPr>
      <w:r>
        <w:rPr>
          <w:rFonts w:cs="B Badr" w:hint="cs"/>
          <w:sz w:val="28"/>
          <w:szCs w:val="28"/>
          <w:rtl/>
          <w:lang w:bidi="fa-IR"/>
        </w:rPr>
        <w:t>از چه راهی حاصل شده است؟ مهمل است یعنی کلیت ندارد، تعبیر با آنجا مقداری فرق دارد. مهمل است از حیث اسباب ظن</w:t>
      </w:r>
    </w:p>
    <w:p w:rsidR="00DC6C22" w:rsidRDefault="00C93A91" w:rsidP="00DC6C22">
      <w:pPr>
        <w:pStyle w:val="NormalWeb"/>
        <w:bidi/>
        <w:jc w:val="lowKashida"/>
        <w:rPr>
          <w:rFonts w:asciiTheme="minorHAnsi" w:eastAsiaTheme="minorHAnsi" w:hAnsiTheme="minorHAnsi" w:cs="B Badr"/>
          <w:color w:val="17406D" w:themeColor="text2"/>
          <w:sz w:val="28"/>
          <w:szCs w:val="28"/>
          <w:rtl/>
          <w:lang w:bidi="fa-IR"/>
        </w:rPr>
      </w:pPr>
      <w:r w:rsidRPr="00C93A91">
        <w:rPr>
          <w:rFonts w:asciiTheme="minorHAnsi" w:eastAsiaTheme="minorHAnsi" w:hAnsiTheme="minorHAnsi" w:cs="B Badr" w:hint="cs"/>
          <w:color w:val="17406D" w:themeColor="text2"/>
          <w:sz w:val="28"/>
          <w:szCs w:val="28"/>
          <w:rtl/>
          <w:lang w:bidi="fa-IR"/>
        </w:rPr>
        <w:lastRenderedPageBreak/>
        <w:t xml:space="preserve"> فلا یعم الحکم لجمیع الامارات الموجبة للظن إلا بعد ثبوت معمم، أو قضیة کلیة لا تحتاج فی التعمیم إلی شئ؟</w:t>
      </w:r>
    </w:p>
    <w:p w:rsidR="00DC6C22" w:rsidRPr="00DC6C22" w:rsidRDefault="00DC6C22" w:rsidP="00DC6C22">
      <w:pPr>
        <w:pStyle w:val="NormalWeb"/>
        <w:bidi/>
        <w:jc w:val="lowKashida"/>
        <w:rPr>
          <w:rFonts w:asciiTheme="minorHAnsi" w:eastAsiaTheme="minorHAnsi" w:hAnsiTheme="minorHAnsi" w:cs="B Badr" w:hint="cs"/>
          <w:sz w:val="28"/>
          <w:szCs w:val="28"/>
          <w:rtl/>
          <w:lang w:bidi="fa-IR"/>
        </w:rPr>
      </w:pPr>
      <w:r w:rsidRPr="00DC6C22">
        <w:rPr>
          <w:rFonts w:asciiTheme="minorHAnsi" w:eastAsiaTheme="minorHAnsi" w:hAnsiTheme="minorHAnsi" w:cs="B Badr" w:hint="cs"/>
          <w:sz w:val="28"/>
          <w:szCs w:val="28"/>
          <w:rtl/>
          <w:lang w:bidi="fa-IR"/>
        </w:rPr>
        <w:t>با این تصحیحی</w:t>
      </w:r>
      <w:r w:rsidR="00020AF2">
        <w:rPr>
          <w:rFonts w:asciiTheme="minorHAnsi" w:eastAsiaTheme="minorHAnsi" w:hAnsiTheme="minorHAnsi" w:cs="B Badr" w:hint="cs"/>
          <w:sz w:val="28"/>
          <w:szCs w:val="28"/>
          <w:rtl/>
          <w:lang w:bidi="fa-IR"/>
        </w:rPr>
        <w:t xml:space="preserve"> که مجدد عرض کردم توجه کنید، این</w:t>
      </w:r>
      <w:r w:rsidRPr="00DC6C22">
        <w:rPr>
          <w:rFonts w:asciiTheme="minorHAnsi" w:eastAsiaTheme="minorHAnsi" w:hAnsiTheme="minorHAnsi" w:cs="B Badr" w:hint="cs"/>
          <w:sz w:val="28"/>
          <w:szCs w:val="28"/>
          <w:rtl/>
          <w:lang w:bidi="fa-IR"/>
        </w:rPr>
        <w:t xml:space="preserve"> عبارت درست این است. آیا نتیجۀ مقدمات انسداد قضیة مهمله، به تعبیر تقریرات مطلقة مهمله یا بگو عامة کلیه، کدام؟ </w:t>
      </w:r>
    </w:p>
    <w:p w:rsidR="00DC6C22" w:rsidRPr="00DC6C22" w:rsidRDefault="00DC6C22" w:rsidP="002C661E">
      <w:pPr>
        <w:pStyle w:val="NormalWeb"/>
        <w:bidi/>
        <w:jc w:val="lowKashida"/>
        <w:rPr>
          <w:rFonts w:asciiTheme="minorHAnsi" w:eastAsiaTheme="minorHAnsi" w:hAnsiTheme="minorHAnsi" w:cs="B Badr"/>
          <w:sz w:val="28"/>
          <w:szCs w:val="28"/>
          <w:rtl/>
          <w:lang w:bidi="fa-IR"/>
        </w:rPr>
      </w:pPr>
      <w:r w:rsidRPr="00DC6C22">
        <w:rPr>
          <w:rFonts w:asciiTheme="minorHAnsi" w:eastAsiaTheme="minorHAnsi" w:hAnsiTheme="minorHAnsi" w:cs="B Badr" w:hint="cs"/>
          <w:sz w:val="28"/>
          <w:szCs w:val="28"/>
          <w:rtl/>
          <w:lang w:bidi="fa-IR"/>
        </w:rPr>
        <w:t>اگر بگوییم قضیة مهمله کاری با سبب ظن ندارد، فی الجملة است اما کدام ظنی حجت است؟</w:t>
      </w:r>
      <w:r>
        <w:rPr>
          <w:rFonts w:asciiTheme="minorHAnsi" w:eastAsiaTheme="minorHAnsi" w:hAnsiTheme="minorHAnsi" w:cs="B Badr" w:hint="cs"/>
          <w:sz w:val="28"/>
          <w:szCs w:val="28"/>
          <w:rtl/>
          <w:lang w:bidi="fa-IR"/>
        </w:rPr>
        <w:t xml:space="preserve"> یک نکته ایی را باید بیاوری، یک مکمل و متممی را باید بیاوریم تا از این اهمال خارج شود و الا خودش مهمل است. بله الظن حجة، اما از کدام سبب؟ فعلا نمی توانم چیزی بگویم تا ان مکمل و متمم نیامده است، هیچ چیز از جهت سببی که این ظن را حاصل می کند ما نمی دانیم. یا نه نتیجه مقدمات انسداد نتیجة کلیه است، وقتی گفتمی الظن حجة، نه یعنی الظن فی الجملة حجة، یعنی الظن حجة عامة کلیه، همه جا با هر سببی. دیگر نیاز به مکمل و متمم برای اثبات تتمیمش نسبت به یک سبب نداریم، اگر بگوییم نتیجۀ مقدمات انسداد قضیة کلیه است اما اگر بگوییم نتیجه مقدمات انسداد قضیة مهمله است، حال می خواهیم در اینجا در این سبب خاص</w:t>
      </w:r>
      <w:r w:rsidRPr="00DC6C22">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تطبیقش کنیم، مکمل، متمم، </w:t>
      </w:r>
      <w:r w:rsidR="002C661E">
        <w:rPr>
          <w:rFonts w:asciiTheme="minorHAnsi" w:eastAsiaTheme="minorHAnsi" w:hAnsiTheme="minorHAnsi" w:cs="B Badr" w:hint="cs"/>
          <w:sz w:val="28"/>
          <w:szCs w:val="28"/>
          <w:rtl/>
          <w:lang w:bidi="fa-IR"/>
        </w:rPr>
        <w:t>معمم</w:t>
      </w:r>
      <w:r>
        <w:rPr>
          <w:rFonts w:asciiTheme="minorHAnsi" w:eastAsiaTheme="minorHAnsi" w:hAnsiTheme="minorHAnsi" w:cs="B Badr" w:hint="cs"/>
          <w:sz w:val="28"/>
          <w:szCs w:val="28"/>
          <w:rtl/>
          <w:lang w:bidi="fa-IR"/>
        </w:rPr>
        <w:t xml:space="preserve"> نیاز داریم، حال بعد می گوییم چیست آنها</w:t>
      </w:r>
      <w:r w:rsidR="002C661E">
        <w:rPr>
          <w:rFonts w:asciiTheme="minorHAnsi" w:eastAsiaTheme="minorHAnsi" w:hAnsiTheme="minorHAnsi" w:cs="B Badr" w:hint="cs"/>
          <w:sz w:val="28"/>
          <w:szCs w:val="28"/>
          <w:rtl/>
          <w:lang w:bidi="fa-IR"/>
        </w:rPr>
        <w:t>؟ ترجیح بلا مرجح، اجماع مرکب این ها همه خواهد آمد، از این راه ها استفاده بکنید اما اگر گفتیم قضیة کلیه نه متمم و نه مکمل و معممی می خواهیم هیچ چیز نمی خواهیم. حال اگر گفتیم نتیجه قضیۀ مهمله است.</w:t>
      </w:r>
    </w:p>
    <w:p w:rsidR="006B176C" w:rsidRPr="00C93A91" w:rsidRDefault="00C93A91" w:rsidP="00020AF2">
      <w:pPr>
        <w:pStyle w:val="NormalWeb"/>
        <w:bidi/>
        <w:jc w:val="lowKashida"/>
        <w:rPr>
          <w:rFonts w:asciiTheme="minorHAnsi" w:eastAsiaTheme="minorHAnsi" w:hAnsiTheme="minorHAnsi" w:cs="B Badr"/>
          <w:color w:val="17406D" w:themeColor="text2"/>
          <w:sz w:val="28"/>
          <w:szCs w:val="28"/>
          <w:rtl/>
          <w:lang w:bidi="fa-IR"/>
        </w:rPr>
      </w:pPr>
      <w:r w:rsidRPr="00C93A91">
        <w:rPr>
          <w:rFonts w:asciiTheme="minorHAnsi" w:eastAsiaTheme="minorHAnsi" w:hAnsiTheme="minorHAnsi" w:cs="B Badr" w:hint="cs"/>
          <w:color w:val="17406D" w:themeColor="text2"/>
          <w:sz w:val="28"/>
          <w:szCs w:val="28"/>
          <w:rtl/>
          <w:lang w:bidi="fa-IR"/>
        </w:rPr>
        <w:t xml:space="preserve"> و علی التقدیر الاول،</w:t>
      </w:r>
      <w:r w:rsidR="002C661E">
        <w:rPr>
          <w:rFonts w:asciiTheme="minorHAnsi" w:eastAsiaTheme="minorHAnsi" w:hAnsiTheme="minorHAnsi" w:cs="B Badr" w:hint="cs"/>
          <w:sz w:val="28"/>
          <w:szCs w:val="28"/>
          <w:rtl/>
          <w:lang w:bidi="fa-IR"/>
        </w:rPr>
        <w:t>(</w:t>
      </w:r>
      <w:r w:rsidR="002C661E">
        <w:rPr>
          <w:rFonts w:asciiTheme="minorHAnsi" w:eastAsiaTheme="minorHAnsi" w:hAnsiTheme="minorHAnsi" w:cs="B Badr" w:hint="cs"/>
          <w:sz w:val="28"/>
          <w:szCs w:val="28"/>
          <w:rtl/>
          <w:lang w:bidi="fa-IR"/>
        </w:rPr>
        <w:t>که نتیجۀ مقدمات انسداد قضیةٌ مهملة</w:t>
      </w:r>
      <w:r w:rsidR="002C661E">
        <w:rPr>
          <w:rFonts w:asciiTheme="minorHAnsi" w:eastAsiaTheme="minorHAnsi" w:hAnsiTheme="minorHAnsi" w:cs="B Badr" w:hint="cs"/>
          <w:sz w:val="28"/>
          <w:szCs w:val="28"/>
          <w:rtl/>
          <w:lang w:bidi="fa-IR"/>
        </w:rPr>
        <w:t>)</w:t>
      </w:r>
      <w:r w:rsidRPr="00C93A91">
        <w:rPr>
          <w:rFonts w:asciiTheme="minorHAnsi" w:eastAsiaTheme="minorHAnsi" w:hAnsiTheme="minorHAnsi" w:cs="B Badr" w:hint="cs"/>
          <w:color w:val="17406D" w:themeColor="text2"/>
          <w:sz w:val="28"/>
          <w:szCs w:val="28"/>
          <w:rtl/>
          <w:lang w:bidi="fa-IR"/>
        </w:rPr>
        <w:t xml:space="preserve"> فهل یثبت المرجح لبعض الاسباب علی بعض أم لم یثبت</w:t>
      </w:r>
      <w:r w:rsidR="002C661E">
        <w:rPr>
          <w:rFonts w:asciiTheme="minorHAnsi" w:eastAsiaTheme="minorHAnsi" w:hAnsiTheme="minorHAnsi" w:cs="B Badr" w:hint="cs"/>
          <w:sz w:val="28"/>
          <w:szCs w:val="28"/>
          <w:rtl/>
          <w:lang w:bidi="fa-IR"/>
        </w:rPr>
        <w:t>(</w:t>
      </w:r>
      <w:r w:rsidR="002C661E">
        <w:rPr>
          <w:rFonts w:asciiTheme="minorHAnsi" w:eastAsiaTheme="minorHAnsi" w:hAnsiTheme="minorHAnsi" w:cs="B Badr" w:hint="cs"/>
          <w:sz w:val="28"/>
          <w:szCs w:val="28"/>
          <w:rtl/>
          <w:lang w:bidi="fa-IR"/>
        </w:rPr>
        <w:t>اگر ما نیاز به مکمل، متمتم و معممی به نام ترجیح بلا مرجح داشتیم آیا بعضی از این اسباب ترجیحی بر بعض دیگر دارند اصلا یا ندارند؟ این را کی بحث می کند؟ آن کسی که نتیجه را قضیة مهمله می گیرد او باید ببیند حالا مرجح می خواهیم این جا مرجح هست یا نیست برای این سبب بر آن سبب. ای</w:t>
      </w:r>
      <w:r w:rsidR="00020AF2">
        <w:rPr>
          <w:rFonts w:asciiTheme="minorHAnsi" w:eastAsiaTheme="minorHAnsi" w:hAnsiTheme="minorHAnsi" w:cs="B Badr" w:hint="cs"/>
          <w:sz w:val="28"/>
          <w:szCs w:val="28"/>
          <w:rtl/>
          <w:lang w:bidi="fa-IR"/>
        </w:rPr>
        <w:t>ن</w:t>
      </w:r>
      <w:r w:rsidR="002C661E">
        <w:rPr>
          <w:rFonts w:asciiTheme="minorHAnsi" w:eastAsiaTheme="minorHAnsi" w:hAnsiTheme="minorHAnsi" w:cs="B Badr" w:hint="cs"/>
          <w:sz w:val="28"/>
          <w:szCs w:val="28"/>
          <w:rtl/>
          <w:lang w:bidi="fa-IR"/>
        </w:rPr>
        <w:t xml:space="preserve"> یک بحث مهم است </w:t>
      </w:r>
      <w:r w:rsidR="002C661E">
        <w:rPr>
          <w:rFonts w:asciiTheme="minorHAnsi" w:eastAsiaTheme="minorHAnsi" w:hAnsiTheme="minorHAnsi" w:cs="B Badr" w:hint="cs"/>
          <w:sz w:val="28"/>
          <w:szCs w:val="28"/>
          <w:rtl/>
          <w:lang w:bidi="fa-IR"/>
        </w:rPr>
        <w:t>)</w:t>
      </w:r>
      <w:r w:rsidRPr="00C93A91">
        <w:rPr>
          <w:rFonts w:asciiTheme="minorHAnsi" w:eastAsiaTheme="minorHAnsi" w:hAnsiTheme="minorHAnsi" w:cs="B Badr" w:hint="cs"/>
          <w:color w:val="17406D" w:themeColor="text2"/>
          <w:sz w:val="28"/>
          <w:szCs w:val="28"/>
          <w:rtl/>
          <w:lang w:bidi="fa-IR"/>
        </w:rPr>
        <w:t xml:space="preserve"> و علی التقدیر الثانی،</w:t>
      </w:r>
      <w:r w:rsidR="002C661E">
        <w:rPr>
          <w:rFonts w:asciiTheme="minorHAnsi" w:eastAsiaTheme="minorHAnsi" w:hAnsiTheme="minorHAnsi" w:cs="B Badr" w:hint="cs"/>
          <w:sz w:val="28"/>
          <w:szCs w:val="28"/>
          <w:rtl/>
          <w:lang w:bidi="fa-IR"/>
        </w:rPr>
        <w:t>(</w:t>
      </w:r>
      <w:r w:rsidR="002C661E">
        <w:rPr>
          <w:rFonts w:asciiTheme="minorHAnsi" w:eastAsiaTheme="minorHAnsi" w:hAnsiTheme="minorHAnsi" w:cs="B Badr" w:hint="cs"/>
          <w:sz w:val="28"/>
          <w:szCs w:val="28"/>
          <w:rtl/>
          <w:lang w:bidi="fa-IR"/>
        </w:rPr>
        <w:t>اگر بگویید نتیجه مقدمات انسداد، قضیة کلیه ، همه ظنون را از همه راه ها را حجت می کند، خب دیگر چرا قیاس را خارج می کنید؟ مگر نتیجه این نیست که عقلا در صورت انسداد الظن حجةٌ؛ مگر نه این است که دلیل عقلی</w:t>
      </w:r>
      <w:r w:rsidR="00020AF2">
        <w:rPr>
          <w:rFonts w:asciiTheme="minorHAnsi" w:eastAsiaTheme="minorHAnsi" w:hAnsiTheme="minorHAnsi" w:cs="B Badr" w:hint="cs"/>
          <w:sz w:val="28"/>
          <w:szCs w:val="28"/>
          <w:rtl/>
          <w:lang w:bidi="fa-IR"/>
        </w:rPr>
        <w:t xml:space="preserve"> قابل تخصیص نیست، خب چگونه می آ</w:t>
      </w:r>
      <w:r w:rsidR="002C661E">
        <w:rPr>
          <w:rFonts w:asciiTheme="minorHAnsi" w:eastAsiaTheme="minorHAnsi" w:hAnsiTheme="minorHAnsi" w:cs="B Badr" w:hint="cs"/>
          <w:sz w:val="28"/>
          <w:szCs w:val="28"/>
          <w:rtl/>
          <w:lang w:bidi="fa-IR"/>
        </w:rPr>
        <w:t>ید می گویید قیاس حجت نیست؟ توجیحتان چیست؟</w:t>
      </w:r>
      <w:r w:rsidR="002C661E">
        <w:rPr>
          <w:rFonts w:asciiTheme="minorHAnsi" w:eastAsiaTheme="minorHAnsi" w:hAnsiTheme="minorHAnsi" w:cs="B Badr" w:hint="cs"/>
          <w:sz w:val="28"/>
          <w:szCs w:val="28"/>
          <w:rtl/>
          <w:lang w:bidi="fa-IR"/>
        </w:rPr>
        <w:t>)</w:t>
      </w:r>
      <w:r w:rsidRPr="00C93A91">
        <w:rPr>
          <w:rFonts w:asciiTheme="minorHAnsi" w:eastAsiaTheme="minorHAnsi" w:hAnsiTheme="minorHAnsi" w:cs="B Badr" w:hint="cs"/>
          <w:color w:val="17406D" w:themeColor="text2"/>
          <w:sz w:val="28"/>
          <w:szCs w:val="28"/>
          <w:rtl/>
          <w:lang w:bidi="fa-IR"/>
        </w:rPr>
        <w:t xml:space="preserve"> أعنی کون القضیة کلیة، فکیف توجبه خروج القیاس،</w:t>
      </w:r>
      <w:r w:rsidR="002C661E">
        <w:rPr>
          <w:rFonts w:asciiTheme="minorHAnsi" w:eastAsiaTheme="minorHAnsi" w:hAnsiTheme="minorHAnsi" w:cs="B Badr" w:hint="cs"/>
          <w:sz w:val="28"/>
          <w:szCs w:val="28"/>
          <w:rtl/>
          <w:lang w:bidi="fa-IR"/>
        </w:rPr>
        <w:t>(</w:t>
      </w:r>
      <w:r w:rsidR="002C661E">
        <w:rPr>
          <w:rFonts w:asciiTheme="minorHAnsi" w:eastAsiaTheme="minorHAnsi" w:hAnsiTheme="minorHAnsi" w:cs="B Badr" w:hint="cs"/>
          <w:sz w:val="28"/>
          <w:szCs w:val="28"/>
          <w:rtl/>
          <w:lang w:bidi="fa-IR"/>
        </w:rPr>
        <w:t>می گویید آقا قیاس را بگذار کنار با این که دلیل عقلی که قابل تخصیص نیست.</w:t>
      </w:r>
      <w:r w:rsidR="002C661E">
        <w:rPr>
          <w:rFonts w:asciiTheme="minorHAnsi" w:eastAsiaTheme="minorHAnsi" w:hAnsiTheme="minorHAnsi" w:cs="B Badr" w:hint="cs"/>
          <w:sz w:val="28"/>
          <w:szCs w:val="28"/>
          <w:rtl/>
          <w:lang w:bidi="fa-IR"/>
        </w:rPr>
        <w:t>)</w:t>
      </w:r>
      <w:r w:rsidRPr="00C93A91">
        <w:rPr>
          <w:rFonts w:asciiTheme="minorHAnsi" w:eastAsiaTheme="minorHAnsi" w:hAnsiTheme="minorHAnsi" w:cs="B Badr" w:hint="cs"/>
          <w:color w:val="17406D" w:themeColor="text2"/>
          <w:sz w:val="28"/>
          <w:szCs w:val="28"/>
          <w:rtl/>
          <w:lang w:bidi="fa-IR"/>
        </w:rPr>
        <w:t xml:space="preserve"> مع أن الدلیل العقلی لا یقبل التخصیص</w:t>
      </w:r>
      <w:r w:rsidRPr="00C93A91">
        <w:rPr>
          <w:rFonts w:asciiTheme="minorHAnsi" w:eastAsiaTheme="minorHAnsi" w:hAnsiTheme="minorHAnsi" w:cs="B Badr" w:hint="cs"/>
          <w:color w:val="17406D" w:themeColor="text2"/>
          <w:sz w:val="28"/>
          <w:szCs w:val="28"/>
          <w:lang w:bidi="fa-IR"/>
        </w:rPr>
        <w:t>.</w:t>
      </w:r>
    </w:p>
    <w:p w:rsidR="00C93A91" w:rsidRDefault="002C661E" w:rsidP="00C93A91">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پس هنا مقامان، حال الاول یعنی المقام الاول فی الامر الاول یا بفرمایید المقام ال</w:t>
      </w:r>
      <w:r w:rsidR="00020AF2">
        <w:rPr>
          <w:rFonts w:asciiTheme="minorHAnsi" w:eastAsiaTheme="minorHAnsi" w:hAnsiTheme="minorHAnsi" w:cs="B Badr" w:hint="cs"/>
          <w:sz w:val="28"/>
          <w:szCs w:val="28"/>
          <w:rtl/>
          <w:lang w:bidi="fa-IR"/>
        </w:rPr>
        <w:t>اول فی التنبیه الثانی؛ الاول یع</w:t>
      </w:r>
      <w:r>
        <w:rPr>
          <w:rFonts w:asciiTheme="minorHAnsi" w:eastAsiaTheme="minorHAnsi" w:hAnsiTheme="minorHAnsi" w:cs="B Badr" w:hint="cs"/>
          <w:sz w:val="28"/>
          <w:szCs w:val="28"/>
          <w:rtl/>
          <w:lang w:bidi="fa-IR"/>
        </w:rPr>
        <w:t>ن</w:t>
      </w:r>
      <w:r w:rsidR="00020AF2">
        <w:rPr>
          <w:rFonts w:asciiTheme="minorHAnsi" w:eastAsiaTheme="minorHAnsi" w:hAnsiTheme="minorHAnsi" w:cs="B Badr" w:hint="cs"/>
          <w:sz w:val="28"/>
          <w:szCs w:val="28"/>
          <w:rtl/>
          <w:lang w:bidi="fa-IR"/>
        </w:rPr>
        <w:t>ی</w:t>
      </w:r>
      <w:bookmarkStart w:id="0" w:name="_GoBack"/>
      <w:bookmarkEnd w:id="0"/>
      <w:r>
        <w:rPr>
          <w:rFonts w:asciiTheme="minorHAnsi" w:eastAsiaTheme="minorHAnsi" w:hAnsiTheme="minorHAnsi" w:cs="B Badr" w:hint="cs"/>
          <w:sz w:val="28"/>
          <w:szCs w:val="28"/>
          <w:rtl/>
          <w:lang w:bidi="fa-IR"/>
        </w:rPr>
        <w:t xml:space="preserve"> المقام الاول فی الامر الثانی که تنبیه دوم باشد. امر اول در تنبیه دوم ببینیم چیست؟ ان شاء الله جلسه آینده.</w:t>
      </w:r>
    </w:p>
    <w:p w:rsidR="007513B9" w:rsidRPr="00F72580" w:rsidRDefault="007513B9" w:rsidP="006B176C">
      <w:pPr>
        <w:pStyle w:val="NormalWeb"/>
        <w:bidi/>
        <w:jc w:val="lowKashida"/>
        <w:rPr>
          <w:rFonts w:asciiTheme="minorHAnsi" w:eastAsiaTheme="minorHAnsi" w:hAnsiTheme="minorHAnsi" w:cs="B Badr"/>
          <w:sz w:val="28"/>
          <w:szCs w:val="28"/>
          <w:lang w:bidi="fa-IR"/>
        </w:rPr>
      </w:pPr>
      <w:r w:rsidRPr="00F72580">
        <w:rPr>
          <w:rFonts w:asciiTheme="minorHAnsi" w:eastAsiaTheme="minorHAnsi" w:hAnsiTheme="minorHAnsi" w:cs="B Badr" w:hint="cs"/>
          <w:sz w:val="28"/>
          <w:szCs w:val="28"/>
          <w:rtl/>
          <w:lang w:bidi="fa-IR"/>
        </w:rPr>
        <w:t>و صلی الله علی س</w:t>
      </w:r>
      <w:r w:rsidR="00034443" w:rsidRPr="00F72580">
        <w:rPr>
          <w:rFonts w:asciiTheme="minorHAnsi" w:eastAsiaTheme="minorHAnsi" w:hAnsiTheme="minorHAnsi" w:cs="B Badr" w:hint="cs"/>
          <w:sz w:val="28"/>
          <w:szCs w:val="28"/>
          <w:rtl/>
          <w:lang w:bidi="fa-IR"/>
        </w:rPr>
        <w:t xml:space="preserve">یدنا و نبینا محمد صلی الله علیه </w:t>
      </w:r>
      <w:r w:rsidRPr="00F72580">
        <w:rPr>
          <w:rFonts w:asciiTheme="minorHAnsi" w:eastAsiaTheme="minorHAnsi" w:hAnsiTheme="minorHAnsi" w:cs="B Badr" w:hint="cs"/>
          <w:sz w:val="28"/>
          <w:szCs w:val="28"/>
          <w:rtl/>
          <w:lang w:bidi="fa-IR"/>
        </w:rPr>
        <w:t>و آله و سلم.</w:t>
      </w:r>
    </w:p>
    <w:sectPr w:rsidR="007513B9" w:rsidRPr="00F72580"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5D5F" w:rsidRDefault="00EB5D5F" w:rsidP="00C44E32">
      <w:pPr>
        <w:spacing w:after="0" w:line="240" w:lineRule="auto"/>
      </w:pPr>
      <w:r>
        <w:separator/>
      </w:r>
    </w:p>
  </w:endnote>
  <w:endnote w:type="continuationSeparator" w:id="0">
    <w:p w:rsidR="00EB5D5F" w:rsidRDefault="00EB5D5F"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5D5F" w:rsidRDefault="00EB5D5F" w:rsidP="00C44E32">
      <w:pPr>
        <w:spacing w:after="0" w:line="240" w:lineRule="auto"/>
      </w:pPr>
      <w:r>
        <w:separator/>
      </w:r>
    </w:p>
  </w:footnote>
  <w:footnote w:type="continuationSeparator" w:id="0">
    <w:p w:rsidR="00EB5D5F" w:rsidRDefault="00EB5D5F"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3D0CAE"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3D0CAE" w:rsidRPr="00C44E32" w:rsidRDefault="003D0CA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3D0CAE" w:rsidRPr="00C44E32" w:rsidRDefault="003D0CA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3D0CAE" w:rsidRPr="00C44E32">
      <w:trPr>
        <w:trHeight w:hRule="exact" w:val="115"/>
        <w:jc w:val="center"/>
      </w:trPr>
      <w:tc>
        <w:tcPr>
          <w:tcW w:w="4686"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r>
  </w:tbl>
  <w:p w:rsidR="003D0CAE" w:rsidRPr="00C44E32" w:rsidRDefault="003D0CAE">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0"/>
  </w:num>
  <w:num w:numId="5">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136"/>
    <w:rsid w:val="00001E01"/>
    <w:rsid w:val="00002E37"/>
    <w:rsid w:val="00005A1E"/>
    <w:rsid w:val="00010022"/>
    <w:rsid w:val="00010F35"/>
    <w:rsid w:val="000119AA"/>
    <w:rsid w:val="00012369"/>
    <w:rsid w:val="00012994"/>
    <w:rsid w:val="00014784"/>
    <w:rsid w:val="00016A7E"/>
    <w:rsid w:val="00016EDE"/>
    <w:rsid w:val="00020AF2"/>
    <w:rsid w:val="00020C2C"/>
    <w:rsid w:val="0002122F"/>
    <w:rsid w:val="000235D6"/>
    <w:rsid w:val="00025268"/>
    <w:rsid w:val="00027482"/>
    <w:rsid w:val="00030B95"/>
    <w:rsid w:val="00031DD3"/>
    <w:rsid w:val="000321E9"/>
    <w:rsid w:val="000322E3"/>
    <w:rsid w:val="0003250C"/>
    <w:rsid w:val="00032AA3"/>
    <w:rsid w:val="000342AA"/>
    <w:rsid w:val="00034443"/>
    <w:rsid w:val="00034930"/>
    <w:rsid w:val="00035A80"/>
    <w:rsid w:val="0003617E"/>
    <w:rsid w:val="00040430"/>
    <w:rsid w:val="000408B5"/>
    <w:rsid w:val="00040A10"/>
    <w:rsid w:val="00042178"/>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54CC"/>
    <w:rsid w:val="00066E72"/>
    <w:rsid w:val="00067642"/>
    <w:rsid w:val="00070BC9"/>
    <w:rsid w:val="0007116D"/>
    <w:rsid w:val="00072708"/>
    <w:rsid w:val="0007334E"/>
    <w:rsid w:val="00073650"/>
    <w:rsid w:val="00074DD9"/>
    <w:rsid w:val="00075840"/>
    <w:rsid w:val="00076450"/>
    <w:rsid w:val="00076B4B"/>
    <w:rsid w:val="00076C92"/>
    <w:rsid w:val="00077ADD"/>
    <w:rsid w:val="0008181C"/>
    <w:rsid w:val="00081ED1"/>
    <w:rsid w:val="00083139"/>
    <w:rsid w:val="00083630"/>
    <w:rsid w:val="000864F0"/>
    <w:rsid w:val="00087826"/>
    <w:rsid w:val="00087AA7"/>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1760"/>
    <w:rsid w:val="000B31E4"/>
    <w:rsid w:val="000B4284"/>
    <w:rsid w:val="000B4EA4"/>
    <w:rsid w:val="000B75B2"/>
    <w:rsid w:val="000B76AB"/>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22A9"/>
    <w:rsid w:val="001024C1"/>
    <w:rsid w:val="00102505"/>
    <w:rsid w:val="00102B6F"/>
    <w:rsid w:val="00106844"/>
    <w:rsid w:val="001078B8"/>
    <w:rsid w:val="00107A0E"/>
    <w:rsid w:val="00107BC8"/>
    <w:rsid w:val="00107BD8"/>
    <w:rsid w:val="00107F1D"/>
    <w:rsid w:val="001104A5"/>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7A9E"/>
    <w:rsid w:val="00137BE7"/>
    <w:rsid w:val="001405E1"/>
    <w:rsid w:val="00142E12"/>
    <w:rsid w:val="00142F76"/>
    <w:rsid w:val="00143525"/>
    <w:rsid w:val="00143D19"/>
    <w:rsid w:val="00144503"/>
    <w:rsid w:val="0014465A"/>
    <w:rsid w:val="001446C6"/>
    <w:rsid w:val="00145CC3"/>
    <w:rsid w:val="00146E57"/>
    <w:rsid w:val="00147B9F"/>
    <w:rsid w:val="00151C8E"/>
    <w:rsid w:val="00155B2A"/>
    <w:rsid w:val="0015618E"/>
    <w:rsid w:val="0015744F"/>
    <w:rsid w:val="001574D8"/>
    <w:rsid w:val="001602B1"/>
    <w:rsid w:val="00162741"/>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576D"/>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46DF"/>
    <w:rsid w:val="001D51C9"/>
    <w:rsid w:val="001D5EB8"/>
    <w:rsid w:val="001D742C"/>
    <w:rsid w:val="001D754C"/>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81E82"/>
    <w:rsid w:val="002839FA"/>
    <w:rsid w:val="0028526E"/>
    <w:rsid w:val="00285841"/>
    <w:rsid w:val="00285F10"/>
    <w:rsid w:val="00286595"/>
    <w:rsid w:val="00287036"/>
    <w:rsid w:val="00290D02"/>
    <w:rsid w:val="00291690"/>
    <w:rsid w:val="00291887"/>
    <w:rsid w:val="00291B6C"/>
    <w:rsid w:val="00292788"/>
    <w:rsid w:val="0029356B"/>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E1EE8"/>
    <w:rsid w:val="002E1FB4"/>
    <w:rsid w:val="002E71AA"/>
    <w:rsid w:val="002F27DF"/>
    <w:rsid w:val="002F286D"/>
    <w:rsid w:val="002F2A72"/>
    <w:rsid w:val="002F2B2C"/>
    <w:rsid w:val="002F2E69"/>
    <w:rsid w:val="002F3C8E"/>
    <w:rsid w:val="002F3D0C"/>
    <w:rsid w:val="002F53B7"/>
    <w:rsid w:val="002F7948"/>
    <w:rsid w:val="0030035A"/>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578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1C58"/>
    <w:rsid w:val="00382FCC"/>
    <w:rsid w:val="00383DD5"/>
    <w:rsid w:val="00384B1B"/>
    <w:rsid w:val="00386130"/>
    <w:rsid w:val="003863BE"/>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422C"/>
    <w:rsid w:val="003E016A"/>
    <w:rsid w:val="003E03F3"/>
    <w:rsid w:val="003E06AF"/>
    <w:rsid w:val="003E0FC0"/>
    <w:rsid w:val="003E1207"/>
    <w:rsid w:val="003E4623"/>
    <w:rsid w:val="003E5A80"/>
    <w:rsid w:val="003E5C69"/>
    <w:rsid w:val="003E6722"/>
    <w:rsid w:val="003E68D5"/>
    <w:rsid w:val="003E7E71"/>
    <w:rsid w:val="003F1741"/>
    <w:rsid w:val="003F25BF"/>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2DF2"/>
    <w:rsid w:val="00413100"/>
    <w:rsid w:val="004159B7"/>
    <w:rsid w:val="00415BC2"/>
    <w:rsid w:val="00416A41"/>
    <w:rsid w:val="0041741F"/>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4000E"/>
    <w:rsid w:val="004400C2"/>
    <w:rsid w:val="0044059F"/>
    <w:rsid w:val="004414A4"/>
    <w:rsid w:val="00442F74"/>
    <w:rsid w:val="00443539"/>
    <w:rsid w:val="00443A9B"/>
    <w:rsid w:val="00443CAA"/>
    <w:rsid w:val="00444778"/>
    <w:rsid w:val="00445015"/>
    <w:rsid w:val="00447D26"/>
    <w:rsid w:val="00450EF3"/>
    <w:rsid w:val="00451E78"/>
    <w:rsid w:val="00452DBF"/>
    <w:rsid w:val="004531DF"/>
    <w:rsid w:val="004544B0"/>
    <w:rsid w:val="004553EA"/>
    <w:rsid w:val="00457407"/>
    <w:rsid w:val="00462139"/>
    <w:rsid w:val="0046311F"/>
    <w:rsid w:val="004659F9"/>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F94"/>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151B3"/>
    <w:rsid w:val="005209F2"/>
    <w:rsid w:val="005216BD"/>
    <w:rsid w:val="00522349"/>
    <w:rsid w:val="0052257F"/>
    <w:rsid w:val="0052796B"/>
    <w:rsid w:val="005301CC"/>
    <w:rsid w:val="00530329"/>
    <w:rsid w:val="00532234"/>
    <w:rsid w:val="00533B16"/>
    <w:rsid w:val="00533BD3"/>
    <w:rsid w:val="00535BB5"/>
    <w:rsid w:val="005361DF"/>
    <w:rsid w:val="00536A6C"/>
    <w:rsid w:val="005405E8"/>
    <w:rsid w:val="00541A4F"/>
    <w:rsid w:val="00541F18"/>
    <w:rsid w:val="00542C1A"/>
    <w:rsid w:val="00544072"/>
    <w:rsid w:val="0054770F"/>
    <w:rsid w:val="00550619"/>
    <w:rsid w:val="00550B90"/>
    <w:rsid w:val="0055167A"/>
    <w:rsid w:val="005525A5"/>
    <w:rsid w:val="00554D11"/>
    <w:rsid w:val="005560EA"/>
    <w:rsid w:val="0055627F"/>
    <w:rsid w:val="0056056B"/>
    <w:rsid w:val="005622C9"/>
    <w:rsid w:val="00563DB7"/>
    <w:rsid w:val="00563DEC"/>
    <w:rsid w:val="0056576C"/>
    <w:rsid w:val="00567E74"/>
    <w:rsid w:val="005721EE"/>
    <w:rsid w:val="00572701"/>
    <w:rsid w:val="00573984"/>
    <w:rsid w:val="005743C9"/>
    <w:rsid w:val="005770C1"/>
    <w:rsid w:val="00577636"/>
    <w:rsid w:val="0058090F"/>
    <w:rsid w:val="0058106B"/>
    <w:rsid w:val="00582381"/>
    <w:rsid w:val="0058351A"/>
    <w:rsid w:val="005839F3"/>
    <w:rsid w:val="005845FB"/>
    <w:rsid w:val="005852E9"/>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447C"/>
    <w:rsid w:val="005C64C8"/>
    <w:rsid w:val="005C69FB"/>
    <w:rsid w:val="005C6E3B"/>
    <w:rsid w:val="005D00C5"/>
    <w:rsid w:val="005D01B9"/>
    <w:rsid w:val="005D1020"/>
    <w:rsid w:val="005D1A5E"/>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4124"/>
    <w:rsid w:val="00666D29"/>
    <w:rsid w:val="0067035D"/>
    <w:rsid w:val="00670626"/>
    <w:rsid w:val="006709A5"/>
    <w:rsid w:val="00675036"/>
    <w:rsid w:val="00675623"/>
    <w:rsid w:val="00675929"/>
    <w:rsid w:val="00676F44"/>
    <w:rsid w:val="00677C9E"/>
    <w:rsid w:val="00680D64"/>
    <w:rsid w:val="00682BD7"/>
    <w:rsid w:val="00683918"/>
    <w:rsid w:val="00685B89"/>
    <w:rsid w:val="00685D7E"/>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3085"/>
    <w:rsid w:val="006A4AE2"/>
    <w:rsid w:val="006A603C"/>
    <w:rsid w:val="006A747D"/>
    <w:rsid w:val="006B07B7"/>
    <w:rsid w:val="006B176C"/>
    <w:rsid w:val="006B1E3F"/>
    <w:rsid w:val="006B1F5B"/>
    <w:rsid w:val="006B238E"/>
    <w:rsid w:val="006B3082"/>
    <w:rsid w:val="006B426D"/>
    <w:rsid w:val="006B43AF"/>
    <w:rsid w:val="006B4ABE"/>
    <w:rsid w:val="006B4CDD"/>
    <w:rsid w:val="006B6619"/>
    <w:rsid w:val="006B6845"/>
    <w:rsid w:val="006C0E32"/>
    <w:rsid w:val="006C20D6"/>
    <w:rsid w:val="006C224E"/>
    <w:rsid w:val="006C27C4"/>
    <w:rsid w:val="006C2E38"/>
    <w:rsid w:val="006C5171"/>
    <w:rsid w:val="006C57C6"/>
    <w:rsid w:val="006C5CEB"/>
    <w:rsid w:val="006C690C"/>
    <w:rsid w:val="006C7DEC"/>
    <w:rsid w:val="006D041D"/>
    <w:rsid w:val="006D0559"/>
    <w:rsid w:val="006D09C0"/>
    <w:rsid w:val="006D1D8D"/>
    <w:rsid w:val="006D4DDD"/>
    <w:rsid w:val="006D4F0B"/>
    <w:rsid w:val="006E599A"/>
    <w:rsid w:val="006E69FD"/>
    <w:rsid w:val="006E782C"/>
    <w:rsid w:val="006E7BFE"/>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0A75"/>
    <w:rsid w:val="0078231D"/>
    <w:rsid w:val="007825B2"/>
    <w:rsid w:val="00783000"/>
    <w:rsid w:val="00784BED"/>
    <w:rsid w:val="00785617"/>
    <w:rsid w:val="00785D7F"/>
    <w:rsid w:val="00786760"/>
    <w:rsid w:val="00787F0D"/>
    <w:rsid w:val="007901C5"/>
    <w:rsid w:val="007907B5"/>
    <w:rsid w:val="007916C6"/>
    <w:rsid w:val="0079181F"/>
    <w:rsid w:val="00792069"/>
    <w:rsid w:val="00793129"/>
    <w:rsid w:val="007957C0"/>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37A3"/>
    <w:rsid w:val="008240D0"/>
    <w:rsid w:val="008241B5"/>
    <w:rsid w:val="00824B53"/>
    <w:rsid w:val="0082512F"/>
    <w:rsid w:val="00831CB7"/>
    <w:rsid w:val="00834B83"/>
    <w:rsid w:val="00835346"/>
    <w:rsid w:val="00840427"/>
    <w:rsid w:val="0084087E"/>
    <w:rsid w:val="0084092D"/>
    <w:rsid w:val="008413D2"/>
    <w:rsid w:val="008415B5"/>
    <w:rsid w:val="008419FE"/>
    <w:rsid w:val="00843AAC"/>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56E"/>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BD6"/>
    <w:rsid w:val="008D1491"/>
    <w:rsid w:val="008D32F2"/>
    <w:rsid w:val="008D4611"/>
    <w:rsid w:val="008D50F2"/>
    <w:rsid w:val="008D5E24"/>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170"/>
    <w:rsid w:val="00911758"/>
    <w:rsid w:val="00915326"/>
    <w:rsid w:val="009165A8"/>
    <w:rsid w:val="00917488"/>
    <w:rsid w:val="00920A41"/>
    <w:rsid w:val="00920CA8"/>
    <w:rsid w:val="00925327"/>
    <w:rsid w:val="009254BC"/>
    <w:rsid w:val="00925649"/>
    <w:rsid w:val="00926178"/>
    <w:rsid w:val="00926872"/>
    <w:rsid w:val="0092772D"/>
    <w:rsid w:val="00931D17"/>
    <w:rsid w:val="0093236B"/>
    <w:rsid w:val="00933223"/>
    <w:rsid w:val="0093384F"/>
    <w:rsid w:val="00933BDC"/>
    <w:rsid w:val="0093479E"/>
    <w:rsid w:val="00934BE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3036"/>
    <w:rsid w:val="009541C5"/>
    <w:rsid w:val="0095591A"/>
    <w:rsid w:val="00955E0E"/>
    <w:rsid w:val="00957A64"/>
    <w:rsid w:val="00960ABE"/>
    <w:rsid w:val="00960FF8"/>
    <w:rsid w:val="00961952"/>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6BC1"/>
    <w:rsid w:val="0098754C"/>
    <w:rsid w:val="00987CE4"/>
    <w:rsid w:val="00987F0B"/>
    <w:rsid w:val="00990F27"/>
    <w:rsid w:val="0099127A"/>
    <w:rsid w:val="009940B6"/>
    <w:rsid w:val="00994E2D"/>
    <w:rsid w:val="009958BC"/>
    <w:rsid w:val="00996C38"/>
    <w:rsid w:val="00997B53"/>
    <w:rsid w:val="009A2AED"/>
    <w:rsid w:val="009A48F9"/>
    <w:rsid w:val="009A4C7B"/>
    <w:rsid w:val="009A5327"/>
    <w:rsid w:val="009A5BED"/>
    <w:rsid w:val="009A5F2C"/>
    <w:rsid w:val="009A6975"/>
    <w:rsid w:val="009A77C4"/>
    <w:rsid w:val="009A7E57"/>
    <w:rsid w:val="009B007C"/>
    <w:rsid w:val="009B0C7E"/>
    <w:rsid w:val="009B2F9C"/>
    <w:rsid w:val="009B3E05"/>
    <w:rsid w:val="009B4C25"/>
    <w:rsid w:val="009B5E51"/>
    <w:rsid w:val="009B6196"/>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570"/>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812"/>
    <w:rsid w:val="00A97201"/>
    <w:rsid w:val="00A97AE9"/>
    <w:rsid w:val="00AA12FD"/>
    <w:rsid w:val="00AA1D4D"/>
    <w:rsid w:val="00AA2E0A"/>
    <w:rsid w:val="00AA4232"/>
    <w:rsid w:val="00AA5022"/>
    <w:rsid w:val="00AA551D"/>
    <w:rsid w:val="00AB04B8"/>
    <w:rsid w:val="00AB0F4C"/>
    <w:rsid w:val="00AB28B2"/>
    <w:rsid w:val="00AB2E2B"/>
    <w:rsid w:val="00AB30E7"/>
    <w:rsid w:val="00AB43CA"/>
    <w:rsid w:val="00AB449F"/>
    <w:rsid w:val="00AB5C2B"/>
    <w:rsid w:val="00AB71DB"/>
    <w:rsid w:val="00AB726C"/>
    <w:rsid w:val="00AC01DA"/>
    <w:rsid w:val="00AC0C11"/>
    <w:rsid w:val="00AC1860"/>
    <w:rsid w:val="00AC60F4"/>
    <w:rsid w:val="00AC659B"/>
    <w:rsid w:val="00AC6D79"/>
    <w:rsid w:val="00AD0CF7"/>
    <w:rsid w:val="00AD27CA"/>
    <w:rsid w:val="00AD2A9D"/>
    <w:rsid w:val="00AD3310"/>
    <w:rsid w:val="00AD4CCB"/>
    <w:rsid w:val="00AD5913"/>
    <w:rsid w:val="00AD7052"/>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4648"/>
    <w:rsid w:val="00B146C4"/>
    <w:rsid w:val="00B1684B"/>
    <w:rsid w:val="00B20511"/>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468"/>
    <w:rsid w:val="00B3536E"/>
    <w:rsid w:val="00B36FB6"/>
    <w:rsid w:val="00B3761B"/>
    <w:rsid w:val="00B378C3"/>
    <w:rsid w:val="00B404D1"/>
    <w:rsid w:val="00B4168D"/>
    <w:rsid w:val="00B420F6"/>
    <w:rsid w:val="00B430BE"/>
    <w:rsid w:val="00B43525"/>
    <w:rsid w:val="00B43B36"/>
    <w:rsid w:val="00B50452"/>
    <w:rsid w:val="00B5300F"/>
    <w:rsid w:val="00B54B04"/>
    <w:rsid w:val="00B57640"/>
    <w:rsid w:val="00B578F8"/>
    <w:rsid w:val="00B61C0C"/>
    <w:rsid w:val="00B62641"/>
    <w:rsid w:val="00B63E8A"/>
    <w:rsid w:val="00B657DF"/>
    <w:rsid w:val="00B70713"/>
    <w:rsid w:val="00B741C9"/>
    <w:rsid w:val="00B802D3"/>
    <w:rsid w:val="00B8226E"/>
    <w:rsid w:val="00B85ED4"/>
    <w:rsid w:val="00B860BF"/>
    <w:rsid w:val="00B86405"/>
    <w:rsid w:val="00B86C88"/>
    <w:rsid w:val="00B90F86"/>
    <w:rsid w:val="00B91FF5"/>
    <w:rsid w:val="00B924CC"/>
    <w:rsid w:val="00B92EF5"/>
    <w:rsid w:val="00B93E31"/>
    <w:rsid w:val="00B95C09"/>
    <w:rsid w:val="00B96A00"/>
    <w:rsid w:val="00B96EAD"/>
    <w:rsid w:val="00BA065D"/>
    <w:rsid w:val="00BA09DD"/>
    <w:rsid w:val="00BA100A"/>
    <w:rsid w:val="00BA1B06"/>
    <w:rsid w:val="00BA21A4"/>
    <w:rsid w:val="00BA327C"/>
    <w:rsid w:val="00BA39A8"/>
    <w:rsid w:val="00BA4750"/>
    <w:rsid w:val="00BA492C"/>
    <w:rsid w:val="00BA744A"/>
    <w:rsid w:val="00BB18A2"/>
    <w:rsid w:val="00BB3241"/>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73F4"/>
    <w:rsid w:val="00BE7D5C"/>
    <w:rsid w:val="00BF18A1"/>
    <w:rsid w:val="00BF23ED"/>
    <w:rsid w:val="00BF4890"/>
    <w:rsid w:val="00BF4AD2"/>
    <w:rsid w:val="00BF5EDE"/>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4C32"/>
    <w:rsid w:val="00C55388"/>
    <w:rsid w:val="00C55C79"/>
    <w:rsid w:val="00C56F9A"/>
    <w:rsid w:val="00C577D1"/>
    <w:rsid w:val="00C60600"/>
    <w:rsid w:val="00C62D6C"/>
    <w:rsid w:val="00C632D4"/>
    <w:rsid w:val="00C63CAC"/>
    <w:rsid w:val="00C67706"/>
    <w:rsid w:val="00C70896"/>
    <w:rsid w:val="00C70AFE"/>
    <w:rsid w:val="00C71612"/>
    <w:rsid w:val="00C71BB7"/>
    <w:rsid w:val="00C71D81"/>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1CCD"/>
    <w:rsid w:val="00C93405"/>
    <w:rsid w:val="00C93A91"/>
    <w:rsid w:val="00C9601A"/>
    <w:rsid w:val="00C9602B"/>
    <w:rsid w:val="00C97554"/>
    <w:rsid w:val="00CA2C0A"/>
    <w:rsid w:val="00CA2DEB"/>
    <w:rsid w:val="00CA2FDB"/>
    <w:rsid w:val="00CA3099"/>
    <w:rsid w:val="00CA30B6"/>
    <w:rsid w:val="00CA7979"/>
    <w:rsid w:val="00CB0091"/>
    <w:rsid w:val="00CB037A"/>
    <w:rsid w:val="00CB28A0"/>
    <w:rsid w:val="00CB3671"/>
    <w:rsid w:val="00CB4376"/>
    <w:rsid w:val="00CB56B9"/>
    <w:rsid w:val="00CB66D6"/>
    <w:rsid w:val="00CB778C"/>
    <w:rsid w:val="00CB7C54"/>
    <w:rsid w:val="00CC0BB2"/>
    <w:rsid w:val="00CC15C1"/>
    <w:rsid w:val="00CC184C"/>
    <w:rsid w:val="00CC224C"/>
    <w:rsid w:val="00CC260B"/>
    <w:rsid w:val="00CC3A40"/>
    <w:rsid w:val="00CC3C45"/>
    <w:rsid w:val="00CC5421"/>
    <w:rsid w:val="00CC5568"/>
    <w:rsid w:val="00CC557E"/>
    <w:rsid w:val="00CD24EB"/>
    <w:rsid w:val="00CD2922"/>
    <w:rsid w:val="00CD3A97"/>
    <w:rsid w:val="00CD3B78"/>
    <w:rsid w:val="00CD5513"/>
    <w:rsid w:val="00CE04B5"/>
    <w:rsid w:val="00CE22EA"/>
    <w:rsid w:val="00CE2A09"/>
    <w:rsid w:val="00CE2A2E"/>
    <w:rsid w:val="00CE2AC7"/>
    <w:rsid w:val="00CE3AC6"/>
    <w:rsid w:val="00CE459D"/>
    <w:rsid w:val="00CE5B3E"/>
    <w:rsid w:val="00CE7007"/>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A57"/>
    <w:rsid w:val="00D03F22"/>
    <w:rsid w:val="00D046C0"/>
    <w:rsid w:val="00D05118"/>
    <w:rsid w:val="00D068EB"/>
    <w:rsid w:val="00D11060"/>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C00"/>
    <w:rsid w:val="00D532DA"/>
    <w:rsid w:val="00D53D48"/>
    <w:rsid w:val="00D5470E"/>
    <w:rsid w:val="00D55D49"/>
    <w:rsid w:val="00D562FB"/>
    <w:rsid w:val="00D60205"/>
    <w:rsid w:val="00D60459"/>
    <w:rsid w:val="00D60E66"/>
    <w:rsid w:val="00D61168"/>
    <w:rsid w:val="00D62309"/>
    <w:rsid w:val="00D62506"/>
    <w:rsid w:val="00D6621D"/>
    <w:rsid w:val="00D66A6E"/>
    <w:rsid w:val="00D67327"/>
    <w:rsid w:val="00D67C66"/>
    <w:rsid w:val="00D70085"/>
    <w:rsid w:val="00D75081"/>
    <w:rsid w:val="00D76AC8"/>
    <w:rsid w:val="00D76B83"/>
    <w:rsid w:val="00D76E8E"/>
    <w:rsid w:val="00D77211"/>
    <w:rsid w:val="00D8084A"/>
    <w:rsid w:val="00D828D5"/>
    <w:rsid w:val="00D83751"/>
    <w:rsid w:val="00D84A9D"/>
    <w:rsid w:val="00D85020"/>
    <w:rsid w:val="00D855D6"/>
    <w:rsid w:val="00D87134"/>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2401"/>
    <w:rsid w:val="00DC2A8D"/>
    <w:rsid w:val="00DC57F3"/>
    <w:rsid w:val="00DC6C22"/>
    <w:rsid w:val="00DC6D0E"/>
    <w:rsid w:val="00DD0CE4"/>
    <w:rsid w:val="00DD33BA"/>
    <w:rsid w:val="00DD3A9A"/>
    <w:rsid w:val="00DD472C"/>
    <w:rsid w:val="00DD558B"/>
    <w:rsid w:val="00DD698E"/>
    <w:rsid w:val="00DD70E7"/>
    <w:rsid w:val="00DE1E78"/>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5BE0"/>
    <w:rsid w:val="00E07121"/>
    <w:rsid w:val="00E07C0D"/>
    <w:rsid w:val="00E11CFF"/>
    <w:rsid w:val="00E13497"/>
    <w:rsid w:val="00E13612"/>
    <w:rsid w:val="00E14052"/>
    <w:rsid w:val="00E16B3A"/>
    <w:rsid w:val="00E17616"/>
    <w:rsid w:val="00E22DCE"/>
    <w:rsid w:val="00E231AC"/>
    <w:rsid w:val="00E2360C"/>
    <w:rsid w:val="00E26153"/>
    <w:rsid w:val="00E27FA1"/>
    <w:rsid w:val="00E30FE2"/>
    <w:rsid w:val="00E31313"/>
    <w:rsid w:val="00E31EFA"/>
    <w:rsid w:val="00E32055"/>
    <w:rsid w:val="00E32D9E"/>
    <w:rsid w:val="00E33662"/>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63E"/>
    <w:rsid w:val="00E519A0"/>
    <w:rsid w:val="00E523C7"/>
    <w:rsid w:val="00E538C0"/>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16AB"/>
    <w:rsid w:val="00E96C72"/>
    <w:rsid w:val="00E97783"/>
    <w:rsid w:val="00EA0463"/>
    <w:rsid w:val="00EA0C7E"/>
    <w:rsid w:val="00EA17F7"/>
    <w:rsid w:val="00EA5552"/>
    <w:rsid w:val="00EA5ABD"/>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720"/>
    <w:rsid w:val="00F279EE"/>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1445"/>
    <w:rsid w:val="00F51944"/>
    <w:rsid w:val="00F5247E"/>
    <w:rsid w:val="00F52C2A"/>
    <w:rsid w:val="00F5353F"/>
    <w:rsid w:val="00F57FDB"/>
    <w:rsid w:val="00F6048F"/>
    <w:rsid w:val="00F6160A"/>
    <w:rsid w:val="00F63F22"/>
    <w:rsid w:val="00F72580"/>
    <w:rsid w:val="00F76083"/>
    <w:rsid w:val="00F765E6"/>
    <w:rsid w:val="00F80FD7"/>
    <w:rsid w:val="00F81179"/>
    <w:rsid w:val="00F8710F"/>
    <w:rsid w:val="00F904BB"/>
    <w:rsid w:val="00F91EB1"/>
    <w:rsid w:val="00F93A59"/>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41AA"/>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4012"/>
    <w:rsid w:val="000B5014"/>
    <w:rsid w:val="000B6EBB"/>
    <w:rsid w:val="000D3190"/>
    <w:rsid w:val="000D6FE9"/>
    <w:rsid w:val="000F1729"/>
    <w:rsid w:val="000F5977"/>
    <w:rsid w:val="00110828"/>
    <w:rsid w:val="001110ED"/>
    <w:rsid w:val="0012072F"/>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34D2"/>
    <w:rsid w:val="00253B45"/>
    <w:rsid w:val="00267E1C"/>
    <w:rsid w:val="002851DE"/>
    <w:rsid w:val="00297173"/>
    <w:rsid w:val="002A2528"/>
    <w:rsid w:val="002B2156"/>
    <w:rsid w:val="002B5403"/>
    <w:rsid w:val="002C17EA"/>
    <w:rsid w:val="002F64AC"/>
    <w:rsid w:val="00304D9D"/>
    <w:rsid w:val="00314029"/>
    <w:rsid w:val="00327FDE"/>
    <w:rsid w:val="00330ECD"/>
    <w:rsid w:val="003414EF"/>
    <w:rsid w:val="00345D24"/>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75844"/>
    <w:rsid w:val="004802EE"/>
    <w:rsid w:val="004911A0"/>
    <w:rsid w:val="004A1D03"/>
    <w:rsid w:val="004A1D05"/>
    <w:rsid w:val="004A535E"/>
    <w:rsid w:val="004B7192"/>
    <w:rsid w:val="004C0892"/>
    <w:rsid w:val="004C30BD"/>
    <w:rsid w:val="004C5984"/>
    <w:rsid w:val="004E12A2"/>
    <w:rsid w:val="004E3E77"/>
    <w:rsid w:val="004F093C"/>
    <w:rsid w:val="004F6122"/>
    <w:rsid w:val="00503CEF"/>
    <w:rsid w:val="00513F83"/>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44D55"/>
    <w:rsid w:val="00754DED"/>
    <w:rsid w:val="007563D3"/>
    <w:rsid w:val="0079509C"/>
    <w:rsid w:val="007A3F7A"/>
    <w:rsid w:val="007B6F8D"/>
    <w:rsid w:val="007C4C1B"/>
    <w:rsid w:val="007D12DF"/>
    <w:rsid w:val="007E0A82"/>
    <w:rsid w:val="007E0DAF"/>
    <w:rsid w:val="007E13DB"/>
    <w:rsid w:val="007E28CD"/>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77DC3"/>
    <w:rsid w:val="00982B92"/>
    <w:rsid w:val="009913F8"/>
    <w:rsid w:val="00991A4B"/>
    <w:rsid w:val="00992458"/>
    <w:rsid w:val="009A0724"/>
    <w:rsid w:val="009A37E0"/>
    <w:rsid w:val="009A7E6A"/>
    <w:rsid w:val="009B0B1B"/>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77834"/>
    <w:rsid w:val="00A8699C"/>
    <w:rsid w:val="00A91248"/>
    <w:rsid w:val="00A92167"/>
    <w:rsid w:val="00AA2837"/>
    <w:rsid w:val="00AA4FDF"/>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729F"/>
    <w:rsid w:val="00B9123A"/>
    <w:rsid w:val="00BA40A6"/>
    <w:rsid w:val="00BA570C"/>
    <w:rsid w:val="00BA5CCE"/>
    <w:rsid w:val="00BC15A7"/>
    <w:rsid w:val="00BD5B8E"/>
    <w:rsid w:val="00BF2DB8"/>
    <w:rsid w:val="00BF441B"/>
    <w:rsid w:val="00C001A7"/>
    <w:rsid w:val="00C008AF"/>
    <w:rsid w:val="00C034F0"/>
    <w:rsid w:val="00C06E60"/>
    <w:rsid w:val="00C12AC5"/>
    <w:rsid w:val="00C12C90"/>
    <w:rsid w:val="00C20C8B"/>
    <w:rsid w:val="00C267D0"/>
    <w:rsid w:val="00C334D1"/>
    <w:rsid w:val="00C374A1"/>
    <w:rsid w:val="00C42885"/>
    <w:rsid w:val="00C722D7"/>
    <w:rsid w:val="00C73F71"/>
    <w:rsid w:val="00C77F66"/>
    <w:rsid w:val="00C82974"/>
    <w:rsid w:val="00C83A0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F45F8"/>
    <w:rsid w:val="00E07EC9"/>
    <w:rsid w:val="00E11E36"/>
    <w:rsid w:val="00E135DA"/>
    <w:rsid w:val="00E14A0F"/>
    <w:rsid w:val="00E26D04"/>
    <w:rsid w:val="00E30094"/>
    <w:rsid w:val="00E45BA5"/>
    <w:rsid w:val="00E46E2B"/>
    <w:rsid w:val="00E64570"/>
    <w:rsid w:val="00E8213E"/>
    <w:rsid w:val="00E8334E"/>
    <w:rsid w:val="00E94255"/>
    <w:rsid w:val="00EA5BC6"/>
    <w:rsid w:val="00EE12F2"/>
    <w:rsid w:val="00EE6858"/>
    <w:rsid w:val="00EE7733"/>
    <w:rsid w:val="00EF034D"/>
    <w:rsid w:val="00EF76ED"/>
    <w:rsid w:val="00F00C8E"/>
    <w:rsid w:val="00F01EF0"/>
    <w:rsid w:val="00F20E96"/>
    <w:rsid w:val="00F25A30"/>
    <w:rsid w:val="00F278C9"/>
    <w:rsid w:val="00F32533"/>
    <w:rsid w:val="00F35F9B"/>
    <w:rsid w:val="00F36715"/>
    <w:rsid w:val="00F37631"/>
    <w:rsid w:val="00F50516"/>
    <w:rsid w:val="00F54AB1"/>
    <w:rsid w:val="00F715FF"/>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8811388-6657-4D48-A25D-2C08E7B55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12900</TotalTime>
  <Pages>3</Pages>
  <Words>772</Words>
  <Characters>4404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1067</cp:revision>
  <dcterms:created xsi:type="dcterms:W3CDTF">2018-10-03T04:42:00Z</dcterms:created>
  <dcterms:modified xsi:type="dcterms:W3CDTF">2020-04-28T15:45:00Z</dcterms:modified>
</cp:coreProperties>
</file>