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9D75CA">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05572C">
        <w:rPr>
          <w:rFonts w:cs="B Badr" w:hint="cs"/>
          <w:b/>
          <w:bCs/>
          <w:color w:val="000000" w:themeColor="text1"/>
          <w:sz w:val="28"/>
          <w:szCs w:val="28"/>
          <w:rtl/>
          <w:lang w:bidi="fa-IR"/>
        </w:rPr>
        <w:t>شصت</w:t>
      </w:r>
      <w:r w:rsidR="00CF5C6B">
        <w:rPr>
          <w:rFonts w:cs="B Badr" w:hint="cs"/>
          <w:b/>
          <w:bCs/>
          <w:color w:val="000000" w:themeColor="text1"/>
          <w:sz w:val="28"/>
          <w:szCs w:val="28"/>
          <w:rtl/>
          <w:lang w:bidi="fa-IR"/>
        </w:rPr>
        <w:t xml:space="preserve"> و </w:t>
      </w:r>
      <w:r w:rsidR="009D75CA">
        <w:rPr>
          <w:rFonts w:cs="B Badr" w:hint="cs"/>
          <w:b/>
          <w:bCs/>
          <w:color w:val="000000" w:themeColor="text1"/>
          <w:sz w:val="28"/>
          <w:szCs w:val="28"/>
          <w:rtl/>
          <w:lang w:bidi="fa-IR"/>
        </w:rPr>
        <w:t>دو</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107F1D">
        <w:rPr>
          <w:rFonts w:cs="B Badr" w:hint="cs"/>
          <w:b/>
          <w:bCs/>
          <w:color w:val="000000" w:themeColor="text1"/>
          <w:sz w:val="28"/>
          <w:szCs w:val="28"/>
          <w:rtl/>
          <w:lang w:bidi="fa-IR"/>
        </w:rPr>
        <w:t>2</w:t>
      </w:r>
      <w:r w:rsidR="009D75CA">
        <w:rPr>
          <w:rFonts w:cs="B Badr" w:hint="cs"/>
          <w:b/>
          <w:bCs/>
          <w:color w:val="000000" w:themeColor="text1"/>
          <w:sz w:val="28"/>
          <w:szCs w:val="28"/>
          <w:rtl/>
          <w:lang w:bidi="fa-IR"/>
        </w:rPr>
        <w:t>7</w:t>
      </w:r>
      <w:r w:rsidR="009E546D">
        <w:rPr>
          <w:rFonts w:cs="B Badr" w:hint="cs"/>
          <w:b/>
          <w:bCs/>
          <w:color w:val="000000" w:themeColor="text1"/>
          <w:sz w:val="28"/>
          <w:szCs w:val="28"/>
          <w:rtl/>
          <w:lang w:bidi="fa-IR"/>
        </w:rPr>
        <w:t xml:space="preserve"> </w:t>
      </w:r>
      <w:r w:rsidR="009165A8">
        <w:rPr>
          <w:rFonts w:cs="B Badr" w:hint="cs"/>
          <w:b/>
          <w:bCs/>
          <w:color w:val="000000" w:themeColor="text1"/>
          <w:sz w:val="28"/>
          <w:szCs w:val="28"/>
          <w:rtl/>
          <w:lang w:bidi="fa-IR"/>
        </w:rPr>
        <w:t>بهمن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DF10A5" w:rsidRDefault="0026678B" w:rsidP="00DF10A5">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بعد از آن که به صورت بسیار مفصل همه آراء و انظار قوم من الاخباریین و الاصولیین تبیین شد. امروز ان شاء الله آن مطلبی را که چندین بار اشارة عرض کرده بودیم و ان اثبات مسلک اضطرار است ان را توضیح می دهیم. </w:t>
      </w:r>
    </w:p>
    <w:p w:rsidR="0026678B" w:rsidRDefault="0026678B" w:rsidP="0026678B">
      <w:pPr>
        <w:bidi/>
        <w:jc w:val="lowKashida"/>
        <w:rPr>
          <w:rFonts w:cs="B Badr"/>
          <w:color w:val="000000" w:themeColor="text1"/>
          <w:sz w:val="28"/>
          <w:szCs w:val="28"/>
          <w:rtl/>
          <w:lang w:bidi="fa-IR"/>
        </w:rPr>
      </w:pPr>
      <w:r w:rsidRPr="00EB79E6">
        <w:rPr>
          <w:rFonts w:cs="B Badr" w:hint="cs"/>
          <w:color w:val="000000" w:themeColor="text1"/>
          <w:sz w:val="28"/>
          <w:szCs w:val="28"/>
          <w:highlight w:val="yellow"/>
          <w:rtl/>
          <w:lang w:bidi="fa-IR"/>
        </w:rPr>
        <w:t>مقدمه اول</w:t>
      </w:r>
      <w:r>
        <w:rPr>
          <w:rFonts w:cs="B Badr" w:hint="cs"/>
          <w:color w:val="000000" w:themeColor="text1"/>
          <w:sz w:val="28"/>
          <w:szCs w:val="28"/>
          <w:rtl/>
          <w:lang w:bidi="fa-IR"/>
        </w:rPr>
        <w:t xml:space="preserve"> برای اثبات مسلک اضطرار؛ مناقشاتی است که ما در همه مسالک قوم داشتیم:</w:t>
      </w:r>
    </w:p>
    <w:p w:rsidR="0026678B" w:rsidRDefault="0026678B" w:rsidP="0026678B">
      <w:pPr>
        <w:pStyle w:val="ListParagraph"/>
        <w:numPr>
          <w:ilvl w:val="0"/>
          <w:numId w:val="32"/>
        </w:numPr>
        <w:bidi/>
        <w:jc w:val="lowKashida"/>
        <w:rPr>
          <w:rFonts w:cs="B Badr"/>
          <w:color w:val="000000" w:themeColor="text1"/>
          <w:sz w:val="28"/>
          <w:szCs w:val="28"/>
          <w:lang w:bidi="fa-IR"/>
        </w:rPr>
      </w:pPr>
      <w:r>
        <w:rPr>
          <w:rFonts w:cs="B Badr" w:hint="cs"/>
          <w:color w:val="000000" w:themeColor="text1"/>
          <w:sz w:val="28"/>
          <w:szCs w:val="28"/>
          <w:rtl/>
          <w:lang w:bidi="fa-IR"/>
        </w:rPr>
        <w:t>قائلین به انفتاح باب علم که مرحوم میرزا محمد اخباری بود.</w:t>
      </w:r>
    </w:p>
    <w:p w:rsidR="0026678B" w:rsidRDefault="0026678B" w:rsidP="0026678B">
      <w:pPr>
        <w:pStyle w:val="ListParagraph"/>
        <w:numPr>
          <w:ilvl w:val="0"/>
          <w:numId w:val="32"/>
        </w:numPr>
        <w:bidi/>
        <w:jc w:val="lowKashida"/>
        <w:rPr>
          <w:rFonts w:cs="B Badr"/>
          <w:color w:val="000000" w:themeColor="text1"/>
          <w:sz w:val="28"/>
          <w:szCs w:val="28"/>
          <w:lang w:bidi="fa-IR"/>
        </w:rPr>
      </w:pPr>
      <w:r>
        <w:rPr>
          <w:rFonts w:cs="B Badr" w:hint="cs"/>
          <w:color w:val="000000" w:themeColor="text1"/>
          <w:sz w:val="28"/>
          <w:szCs w:val="28"/>
          <w:rtl/>
          <w:lang w:bidi="fa-IR"/>
        </w:rPr>
        <w:t>قائلین انفتاح باب علمی و اعتماد بر خصوص خبر ثقه</w:t>
      </w:r>
      <w:r w:rsidR="007E6299">
        <w:rPr>
          <w:rFonts w:cs="B Badr" w:hint="cs"/>
          <w:color w:val="000000" w:themeColor="text1"/>
          <w:sz w:val="28"/>
          <w:szCs w:val="28"/>
          <w:rtl/>
          <w:lang w:bidi="fa-IR"/>
        </w:rPr>
        <w:t xml:space="preserve"> که سید الخویی اعلی الله مقامه قائل بود و مقصل مورد مناقشه قرار گرفت.</w:t>
      </w:r>
    </w:p>
    <w:p w:rsidR="006309EE" w:rsidRDefault="007E6299" w:rsidP="006309EE">
      <w:pPr>
        <w:pStyle w:val="ListParagraph"/>
        <w:numPr>
          <w:ilvl w:val="0"/>
          <w:numId w:val="32"/>
        </w:numPr>
        <w:bidi/>
        <w:jc w:val="lowKashida"/>
        <w:rPr>
          <w:rFonts w:cs="B Badr"/>
          <w:color w:val="000000" w:themeColor="text1"/>
          <w:sz w:val="28"/>
          <w:szCs w:val="28"/>
          <w:lang w:bidi="fa-IR"/>
        </w:rPr>
      </w:pPr>
      <w:r>
        <w:rPr>
          <w:rFonts w:cs="B Badr" w:hint="cs"/>
          <w:color w:val="000000" w:themeColor="text1"/>
          <w:sz w:val="28"/>
          <w:szCs w:val="28"/>
          <w:rtl/>
          <w:lang w:bidi="fa-IR"/>
        </w:rPr>
        <w:t>قائلین به انفتاح باب علمی و اعتماد بر خبر موثوق الصدور که این جا ما اشکال کردیم که با وجود از بین رفتن بسیاری از احادیث چگونه ادعای باب انفتاح باب علمی شود. مثل محقق نائینی</w:t>
      </w:r>
      <w:r w:rsidR="006309EE">
        <w:rPr>
          <w:rFonts w:cs="B Badr" w:hint="cs"/>
          <w:color w:val="000000" w:themeColor="text1"/>
          <w:sz w:val="28"/>
          <w:szCs w:val="28"/>
          <w:rtl/>
          <w:lang w:bidi="fa-IR"/>
        </w:rPr>
        <w:t>.</w:t>
      </w:r>
    </w:p>
    <w:p w:rsidR="006309EE" w:rsidRPr="006309EE" w:rsidRDefault="006309EE" w:rsidP="006309EE">
      <w:pPr>
        <w:pStyle w:val="ListParagraph"/>
        <w:numPr>
          <w:ilvl w:val="0"/>
          <w:numId w:val="32"/>
        </w:numPr>
        <w:bidi/>
        <w:jc w:val="lowKashida"/>
        <w:rPr>
          <w:rFonts w:cs="B Badr"/>
          <w:color w:val="000000" w:themeColor="text1"/>
          <w:sz w:val="28"/>
          <w:szCs w:val="28"/>
          <w:lang w:bidi="fa-IR"/>
        </w:rPr>
      </w:pPr>
      <w:r>
        <w:rPr>
          <w:rFonts w:cs="B Badr" w:hint="cs"/>
          <w:color w:val="000000" w:themeColor="text1"/>
          <w:sz w:val="28"/>
          <w:szCs w:val="28"/>
          <w:rtl/>
          <w:lang w:bidi="fa-IR"/>
        </w:rPr>
        <w:t>قائلین به اعتماد بر خبر صحیح اعلائی. قائلین به این مسلک اگر چه خود را انفتاحی بدانند ولی لازمه این قول یقینا انسداد باب علمی خواهد بود.</w:t>
      </w:r>
    </w:p>
    <w:p w:rsidR="007E6299" w:rsidRDefault="007E6299" w:rsidP="007E6299">
      <w:pPr>
        <w:pStyle w:val="ListParagraph"/>
        <w:numPr>
          <w:ilvl w:val="0"/>
          <w:numId w:val="32"/>
        </w:numPr>
        <w:bidi/>
        <w:jc w:val="lowKashida"/>
        <w:rPr>
          <w:rFonts w:cs="B Badr"/>
          <w:color w:val="000000" w:themeColor="text1"/>
          <w:sz w:val="28"/>
          <w:szCs w:val="28"/>
          <w:lang w:bidi="fa-IR"/>
        </w:rPr>
      </w:pPr>
      <w:r>
        <w:rPr>
          <w:rFonts w:cs="B Badr" w:hint="cs"/>
          <w:color w:val="000000" w:themeColor="text1"/>
          <w:sz w:val="28"/>
          <w:szCs w:val="28"/>
          <w:rtl/>
          <w:lang w:bidi="fa-IR"/>
        </w:rPr>
        <w:t>انسداد باب علمی و حجیت ظن مطلق کما علیه محقق القمی اعلی الله مقامه.</w:t>
      </w:r>
    </w:p>
    <w:p w:rsidR="007E6299" w:rsidRDefault="007E6299" w:rsidP="007E6299">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ما اگر چه با اساس بیان ایشان و مقدمات ایشان موافق بودیم اما نتوانستیم بپذیریم که ظنون از هر راهی که باشد</w:t>
      </w:r>
      <w:r w:rsidR="006309EE">
        <w:rPr>
          <w:rFonts w:cs="B Badr" w:hint="cs"/>
          <w:color w:val="000000" w:themeColor="text1"/>
          <w:sz w:val="28"/>
          <w:szCs w:val="28"/>
          <w:rtl/>
          <w:lang w:bidi="fa-IR"/>
        </w:rPr>
        <w:t xml:space="preserve"> </w:t>
      </w:r>
      <w:r>
        <w:rPr>
          <w:rFonts w:cs="B Badr" w:hint="cs"/>
          <w:color w:val="000000" w:themeColor="text1"/>
          <w:sz w:val="28"/>
          <w:szCs w:val="28"/>
          <w:rtl/>
          <w:lang w:bidi="fa-IR"/>
        </w:rPr>
        <w:t>و در هر حدی هم باشد می توانند مدرک حکم شرعی قرار بگیرند.</w:t>
      </w:r>
    </w:p>
    <w:p w:rsidR="007E6299" w:rsidRDefault="007E6299" w:rsidP="007E6299">
      <w:pPr>
        <w:pStyle w:val="ListParagraph"/>
        <w:numPr>
          <w:ilvl w:val="0"/>
          <w:numId w:val="32"/>
        </w:numPr>
        <w:bidi/>
        <w:jc w:val="lowKashida"/>
        <w:rPr>
          <w:rFonts w:cs="B Badr"/>
          <w:color w:val="000000" w:themeColor="text1"/>
          <w:sz w:val="28"/>
          <w:szCs w:val="28"/>
          <w:lang w:bidi="fa-IR"/>
        </w:rPr>
      </w:pPr>
      <w:r>
        <w:rPr>
          <w:rFonts w:cs="B Badr" w:hint="cs"/>
          <w:color w:val="000000" w:themeColor="text1"/>
          <w:sz w:val="28"/>
          <w:szCs w:val="28"/>
          <w:rtl/>
          <w:lang w:bidi="fa-IR"/>
        </w:rPr>
        <w:t>نظر شیخنا الانصاری اعلی الله مقامه که انسداد باب علمی را پذیرفت، اما به حجیت ظنون معتقد نشد بلکه احتیاط در مظنونات و مشکوکات را پیشنهاد فرمود. اینجا هم مباحثی داشتیم از جمله اشاره کردیم که این احتیاط در مظنونات و مشکوکات عسر وحرج است.</w:t>
      </w:r>
    </w:p>
    <w:p w:rsidR="007E6299" w:rsidRDefault="007E6299" w:rsidP="007E6299">
      <w:pPr>
        <w:pStyle w:val="ListParagraph"/>
        <w:numPr>
          <w:ilvl w:val="0"/>
          <w:numId w:val="32"/>
        </w:numPr>
        <w:bidi/>
        <w:jc w:val="lowKashida"/>
        <w:rPr>
          <w:rFonts w:cs="B Badr"/>
          <w:color w:val="000000" w:themeColor="text1"/>
          <w:sz w:val="28"/>
          <w:szCs w:val="28"/>
          <w:lang w:bidi="fa-IR"/>
        </w:rPr>
      </w:pPr>
      <w:r>
        <w:rPr>
          <w:rFonts w:cs="B Badr" w:hint="cs"/>
          <w:color w:val="000000" w:themeColor="text1"/>
          <w:sz w:val="28"/>
          <w:szCs w:val="28"/>
          <w:rtl/>
          <w:lang w:bidi="fa-IR"/>
        </w:rPr>
        <w:lastRenderedPageBreak/>
        <w:t>نظر محقق روحانی اعلی الله مقامه در منتقی الاصول که اصل انسداد را در باب علمی پذیرفت و فرمود احتیاط در روایات کتب معتبره می کنیم. به نظرم 11 تعلیقه هم بر ایشان داشتیم.</w:t>
      </w:r>
    </w:p>
    <w:p w:rsidR="007E6299" w:rsidRDefault="007E6299" w:rsidP="00EB79E6">
      <w:pPr>
        <w:bidi/>
        <w:jc w:val="lowKashida"/>
        <w:rPr>
          <w:rFonts w:cs="B Badr"/>
          <w:color w:val="000000" w:themeColor="text1"/>
          <w:sz w:val="28"/>
          <w:szCs w:val="28"/>
          <w:rtl/>
          <w:lang w:bidi="fa-IR"/>
        </w:rPr>
      </w:pPr>
      <w:r w:rsidRPr="007E6299">
        <w:rPr>
          <w:rFonts w:cs="B Badr" w:hint="cs"/>
          <w:color w:val="000000" w:themeColor="text1"/>
          <w:sz w:val="28"/>
          <w:szCs w:val="28"/>
          <w:rtl/>
          <w:lang w:bidi="fa-IR"/>
        </w:rPr>
        <w:t>وقتی نتوانستیم با هیچ یک از نظریات فوق موافقت کنید نوبت می رسد به تبیین یک نظریه جدید. ما اسم این نظریه را انسداد باب علم و ظن خاص می دانیم</w:t>
      </w:r>
      <w:r>
        <w:rPr>
          <w:rFonts w:cs="B Badr" w:hint="cs"/>
          <w:color w:val="000000" w:themeColor="text1"/>
          <w:sz w:val="28"/>
          <w:szCs w:val="28"/>
          <w:rtl/>
          <w:lang w:bidi="fa-IR"/>
        </w:rPr>
        <w:t xml:space="preserve"> به این معنا که ظنی بالخصوص دلیل حجیت داشته باشد ولی باب علم عرفی و ان شئت فقل اطمینان، آن هم اطمینانی مخصوص حالت اضطرار، اطمینان هم به وجود حجت اضطراری . این مقدمه اول.</w:t>
      </w:r>
    </w:p>
    <w:p w:rsidR="007E6299" w:rsidRDefault="007E6299" w:rsidP="00EB79E6">
      <w:pPr>
        <w:bidi/>
        <w:jc w:val="lowKashida"/>
        <w:rPr>
          <w:rFonts w:cs="B Badr"/>
          <w:color w:val="000000" w:themeColor="text1"/>
          <w:sz w:val="28"/>
          <w:szCs w:val="28"/>
          <w:rtl/>
          <w:lang w:bidi="fa-IR"/>
        </w:rPr>
      </w:pPr>
      <w:r w:rsidRPr="00EB79E6">
        <w:rPr>
          <w:rFonts w:cs="B Badr" w:hint="cs"/>
          <w:color w:val="000000" w:themeColor="text1"/>
          <w:sz w:val="28"/>
          <w:szCs w:val="28"/>
          <w:highlight w:val="yellow"/>
          <w:rtl/>
          <w:lang w:bidi="fa-IR"/>
        </w:rPr>
        <w:t>مقدمه دوم</w:t>
      </w:r>
      <w:r>
        <w:rPr>
          <w:rFonts w:cs="B Badr" w:hint="cs"/>
          <w:color w:val="000000" w:themeColor="text1"/>
          <w:sz w:val="28"/>
          <w:szCs w:val="28"/>
          <w:rtl/>
          <w:lang w:bidi="fa-IR"/>
        </w:rPr>
        <w:t>؛ اینکه چه شد که ما کلمه اضطرار را به کار می بریم. مرادمان از اضطرار، اضطرار لغوی است. یعنی شرائط غیر عادی. دو سبب مهم باعث این اضطرار می شود:</w:t>
      </w:r>
    </w:p>
    <w:p w:rsidR="007E6299" w:rsidRDefault="007E6299" w:rsidP="007E6299">
      <w:pPr>
        <w:pStyle w:val="ListParagraph"/>
        <w:numPr>
          <w:ilvl w:val="0"/>
          <w:numId w:val="33"/>
        </w:numPr>
        <w:bidi/>
        <w:jc w:val="lowKashida"/>
        <w:rPr>
          <w:rFonts w:cs="B Badr"/>
          <w:color w:val="000000" w:themeColor="text1"/>
          <w:sz w:val="28"/>
          <w:szCs w:val="28"/>
          <w:lang w:bidi="fa-IR"/>
        </w:rPr>
      </w:pPr>
      <w:r>
        <w:rPr>
          <w:rFonts w:cs="B Badr" w:hint="cs"/>
          <w:color w:val="000000" w:themeColor="text1"/>
          <w:sz w:val="28"/>
          <w:szCs w:val="28"/>
          <w:rtl/>
          <w:lang w:bidi="fa-IR"/>
        </w:rPr>
        <w:t>این که ما الان دسترسی به حجت خدا، معصوم سلام الله علیه را نداریم. این خودش اضطرار افرین است.</w:t>
      </w:r>
    </w:p>
    <w:p w:rsidR="007E6299" w:rsidRDefault="007E6299" w:rsidP="007E6299">
      <w:pPr>
        <w:pStyle w:val="ListParagraph"/>
        <w:numPr>
          <w:ilvl w:val="0"/>
          <w:numId w:val="33"/>
        </w:numPr>
        <w:bidi/>
        <w:jc w:val="lowKashida"/>
        <w:rPr>
          <w:rFonts w:cs="B Badr"/>
          <w:color w:val="000000" w:themeColor="text1"/>
          <w:sz w:val="28"/>
          <w:szCs w:val="28"/>
          <w:lang w:bidi="fa-IR"/>
        </w:rPr>
      </w:pPr>
      <w:r>
        <w:rPr>
          <w:rFonts w:cs="B Badr" w:hint="cs"/>
          <w:color w:val="000000" w:themeColor="text1"/>
          <w:sz w:val="28"/>
          <w:szCs w:val="28"/>
          <w:rtl/>
          <w:lang w:bidi="fa-IR"/>
        </w:rPr>
        <w:t>آنچه که از تراث دست ماست،- نه آنچه که نازل شده است- نواقصی دارد و گفتیم بین شریعت نازله و شریعت موجوده عموم و خصوص م</w:t>
      </w:r>
      <w:r w:rsidR="00D11060">
        <w:rPr>
          <w:rFonts w:cs="B Badr" w:hint="cs"/>
          <w:color w:val="000000" w:themeColor="text1"/>
          <w:sz w:val="28"/>
          <w:szCs w:val="28"/>
          <w:rtl/>
          <w:lang w:bidi="fa-IR"/>
        </w:rPr>
        <w:t>ن وجه است.</w:t>
      </w:r>
    </w:p>
    <w:p w:rsidR="00D11060" w:rsidRDefault="00D11060" w:rsidP="00D11060">
      <w:pPr>
        <w:bidi/>
        <w:jc w:val="lowKashida"/>
        <w:rPr>
          <w:rFonts w:cs="B Badr"/>
          <w:color w:val="000000" w:themeColor="text1"/>
          <w:sz w:val="28"/>
          <w:szCs w:val="28"/>
          <w:rtl/>
          <w:lang w:bidi="fa-IR"/>
        </w:rPr>
      </w:pPr>
      <w:r>
        <w:rPr>
          <w:rFonts w:cs="B Badr" w:hint="cs"/>
          <w:color w:val="000000" w:themeColor="text1"/>
          <w:sz w:val="28"/>
          <w:szCs w:val="28"/>
          <w:rtl/>
          <w:lang w:bidi="fa-IR"/>
        </w:rPr>
        <w:t>در توضیح این امر دوم عرض می کنیم:</w:t>
      </w:r>
    </w:p>
    <w:p w:rsidR="00D11060" w:rsidRDefault="00D11060" w:rsidP="00D11060">
      <w:pPr>
        <w:pStyle w:val="ListParagraph"/>
        <w:numPr>
          <w:ilvl w:val="0"/>
          <w:numId w:val="34"/>
        </w:numPr>
        <w:bidi/>
        <w:jc w:val="lowKashida"/>
        <w:rPr>
          <w:rFonts w:cs="B Badr"/>
          <w:color w:val="000000" w:themeColor="text1"/>
          <w:sz w:val="28"/>
          <w:szCs w:val="28"/>
          <w:lang w:bidi="fa-IR"/>
        </w:rPr>
      </w:pPr>
      <w:r>
        <w:rPr>
          <w:rFonts w:cs="B Badr" w:hint="cs"/>
          <w:color w:val="000000" w:themeColor="text1"/>
          <w:sz w:val="28"/>
          <w:szCs w:val="28"/>
          <w:rtl/>
          <w:lang w:bidi="fa-IR"/>
        </w:rPr>
        <w:t xml:space="preserve">مفصل در اینجا شواهدی ارائه شد که هم کتب روایی مفقود شده داریم و هم خود </w:t>
      </w:r>
      <w:r w:rsidR="00522349">
        <w:rPr>
          <w:rFonts w:cs="B Badr" w:hint="cs"/>
          <w:color w:val="000000" w:themeColor="text1"/>
          <w:sz w:val="28"/>
          <w:szCs w:val="28"/>
          <w:rtl/>
          <w:lang w:bidi="fa-IR"/>
        </w:rPr>
        <w:t>روایاتی که الا</w:t>
      </w:r>
      <w:r>
        <w:rPr>
          <w:rFonts w:cs="B Badr" w:hint="cs"/>
          <w:color w:val="000000" w:themeColor="text1"/>
          <w:sz w:val="28"/>
          <w:szCs w:val="28"/>
          <w:rtl/>
          <w:lang w:bidi="fa-IR"/>
        </w:rPr>
        <w:t>ن اصلا موجود نیست. حال اما در اثر مشکلاتی که دشمنان افریدند إما در اثر حوادث طبیعی و مرور زمان که ب</w:t>
      </w:r>
      <w:r w:rsidR="00522349">
        <w:rPr>
          <w:rFonts w:cs="B Badr" w:hint="cs"/>
          <w:color w:val="000000" w:themeColor="text1"/>
          <w:sz w:val="28"/>
          <w:szCs w:val="28"/>
          <w:rtl/>
          <w:lang w:bidi="fa-IR"/>
        </w:rPr>
        <w:t>سیاری از این ها از دست رفته است</w:t>
      </w:r>
      <w:r>
        <w:rPr>
          <w:rFonts w:cs="B Badr" w:hint="cs"/>
          <w:color w:val="000000" w:themeColor="text1"/>
          <w:sz w:val="28"/>
          <w:szCs w:val="28"/>
          <w:rtl/>
          <w:lang w:bidi="fa-IR"/>
        </w:rPr>
        <w:t xml:space="preserve"> و</w:t>
      </w:r>
      <w:r w:rsidR="00522349">
        <w:rPr>
          <w:rFonts w:cs="B Badr" w:hint="cs"/>
          <w:color w:val="000000" w:themeColor="text1"/>
          <w:sz w:val="28"/>
          <w:szCs w:val="28"/>
          <w:rtl/>
          <w:lang w:bidi="fa-IR"/>
        </w:rPr>
        <w:t xml:space="preserve"> </w:t>
      </w:r>
      <w:r>
        <w:rPr>
          <w:rFonts w:cs="B Badr" w:hint="cs"/>
          <w:color w:val="000000" w:themeColor="text1"/>
          <w:sz w:val="28"/>
          <w:szCs w:val="28"/>
          <w:rtl/>
          <w:lang w:bidi="fa-IR"/>
        </w:rPr>
        <w:t>اما در اثر سهل انگاری ها. بالاخره الان به تعبیر شیخنا الانصاری با حالتی مواجه هستیم که ان چه که الان از دست م</w:t>
      </w:r>
      <w:r w:rsidR="00522349">
        <w:rPr>
          <w:rFonts w:cs="B Badr" w:hint="cs"/>
          <w:color w:val="000000" w:themeColor="text1"/>
          <w:sz w:val="28"/>
          <w:szCs w:val="28"/>
          <w:rtl/>
          <w:lang w:bidi="fa-IR"/>
        </w:rPr>
        <w:t>ا رفته است بی</w:t>
      </w:r>
      <w:r>
        <w:rPr>
          <w:rFonts w:cs="B Badr" w:hint="cs"/>
          <w:color w:val="000000" w:themeColor="text1"/>
          <w:sz w:val="28"/>
          <w:szCs w:val="28"/>
          <w:rtl/>
          <w:lang w:bidi="fa-IR"/>
        </w:rPr>
        <w:t>ش</w:t>
      </w:r>
      <w:r w:rsidR="00522349">
        <w:rPr>
          <w:rFonts w:cs="B Badr" w:hint="cs"/>
          <w:color w:val="000000" w:themeColor="text1"/>
          <w:sz w:val="28"/>
          <w:szCs w:val="28"/>
          <w:rtl/>
          <w:lang w:bidi="fa-IR"/>
        </w:rPr>
        <w:t>ت</w:t>
      </w:r>
      <w:r>
        <w:rPr>
          <w:rFonts w:cs="B Badr" w:hint="cs"/>
          <w:color w:val="000000" w:themeColor="text1"/>
          <w:sz w:val="28"/>
          <w:szCs w:val="28"/>
          <w:rtl/>
          <w:lang w:bidi="fa-IR"/>
        </w:rPr>
        <w:t>ر از ان چیزی است که در دست ما است.</w:t>
      </w:r>
    </w:p>
    <w:p w:rsidR="00D11060" w:rsidRDefault="00D11060" w:rsidP="00D11060">
      <w:pPr>
        <w:pStyle w:val="ListParagraph"/>
        <w:numPr>
          <w:ilvl w:val="0"/>
          <w:numId w:val="34"/>
        </w:numPr>
        <w:bidi/>
        <w:jc w:val="lowKashida"/>
        <w:rPr>
          <w:rFonts w:cs="B Badr"/>
          <w:color w:val="000000" w:themeColor="text1"/>
          <w:sz w:val="28"/>
          <w:szCs w:val="28"/>
          <w:lang w:bidi="fa-IR"/>
        </w:rPr>
      </w:pPr>
      <w:r>
        <w:rPr>
          <w:rFonts w:cs="B Badr" w:hint="cs"/>
          <w:color w:val="000000" w:themeColor="text1"/>
          <w:sz w:val="28"/>
          <w:szCs w:val="28"/>
          <w:rtl/>
          <w:lang w:bidi="fa-IR"/>
        </w:rPr>
        <w:t>اجمال و ابهامی در نصوص موجوده مشاهده می کنیم. إما در اثر اولا خلط نقل به معنا و نقل به مضمون. ثانیا تقطیع. ثالثا اشتباه در نقل و کتابت. رابعا تحریف عمدی به زیاده و نقیصه.</w:t>
      </w:r>
      <w:r w:rsidR="00FC6C7F">
        <w:rPr>
          <w:rFonts w:cs="B Badr" w:hint="cs"/>
          <w:color w:val="000000" w:themeColor="text1"/>
          <w:sz w:val="28"/>
          <w:szCs w:val="28"/>
          <w:rtl/>
          <w:lang w:bidi="fa-IR"/>
        </w:rPr>
        <w:t xml:space="preserve"> خامسا به ضیاع قرائن حالیه و مقاله؛ سادسا به تقیه حال یا تقیه امام ، یا تقیه روات اولیه از امام، یا تقیه طبقات بعدی از روات</w:t>
      </w:r>
    </w:p>
    <w:p w:rsidR="00FC6C7F" w:rsidRDefault="00FC6C7F" w:rsidP="00FC6C7F">
      <w:pPr>
        <w:pStyle w:val="ListParagraph"/>
        <w:numPr>
          <w:ilvl w:val="0"/>
          <w:numId w:val="34"/>
        </w:numPr>
        <w:bidi/>
        <w:jc w:val="lowKashida"/>
        <w:rPr>
          <w:rFonts w:cs="B Badr"/>
          <w:color w:val="000000" w:themeColor="text1"/>
          <w:sz w:val="28"/>
          <w:szCs w:val="28"/>
          <w:lang w:bidi="fa-IR"/>
        </w:rPr>
      </w:pPr>
      <w:r>
        <w:rPr>
          <w:rFonts w:cs="B Badr" w:hint="cs"/>
          <w:color w:val="000000" w:themeColor="text1"/>
          <w:sz w:val="28"/>
          <w:szCs w:val="28"/>
          <w:rtl/>
          <w:lang w:bidi="fa-IR"/>
        </w:rPr>
        <w:t xml:space="preserve">نکته سوم تعارض است؛ در تعارض توجه کنیم به این که: </w:t>
      </w:r>
    </w:p>
    <w:p w:rsidR="00FC6C7F" w:rsidRDefault="00FC6C7F" w:rsidP="00FC6C7F">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1/ریشه برخی از تعارض ها همان تقیه است.</w:t>
      </w:r>
    </w:p>
    <w:p w:rsidR="00FC6C7F" w:rsidRDefault="00FC6C7F" w:rsidP="00FC6C7F">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2/ در بعضی از تعارض هایی که مشاهده می کنیم، اطلاق ازمانی در یکی از دو ادله نیس</w:t>
      </w:r>
      <w:r w:rsidR="00522349">
        <w:rPr>
          <w:rFonts w:cs="B Badr" w:hint="cs"/>
          <w:color w:val="000000" w:themeColor="text1"/>
          <w:sz w:val="28"/>
          <w:szCs w:val="28"/>
          <w:rtl/>
          <w:lang w:bidi="fa-IR"/>
        </w:rPr>
        <w:t>ت. یعنی حکم اول مح</w:t>
      </w:r>
      <w:r>
        <w:rPr>
          <w:rFonts w:cs="B Badr" w:hint="cs"/>
          <w:color w:val="000000" w:themeColor="text1"/>
          <w:sz w:val="28"/>
          <w:szCs w:val="28"/>
          <w:rtl/>
          <w:lang w:bidi="fa-IR"/>
        </w:rPr>
        <w:t>دود بوده است به یک زمانی.</w:t>
      </w:r>
    </w:p>
    <w:p w:rsidR="00FC6C7F" w:rsidRDefault="00FC6C7F" w:rsidP="00FC6C7F">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 xml:space="preserve">3/ اینجا هم احتمال جعل و تزویر و تدلیس هست، </w:t>
      </w:r>
    </w:p>
    <w:p w:rsidR="00FC6C7F" w:rsidRDefault="00FC6C7F" w:rsidP="00FC6C7F">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4/ لزوم توسعه علی الناس. ائمه گفتند به هر کدام که خواستید عمل کنید.</w:t>
      </w:r>
    </w:p>
    <w:p w:rsidR="00FC6C7F" w:rsidRDefault="00FC6C7F" w:rsidP="00FC6C7F">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5/ برخی از این موارد حکم حکومتی است نه حکم الله اولی که ما تعارض می بینیم ولی بالاخره مائیم و تراث</w:t>
      </w:r>
      <w:r w:rsidR="00522349">
        <w:rPr>
          <w:rFonts w:cs="B Badr" w:hint="cs"/>
          <w:color w:val="000000" w:themeColor="text1"/>
          <w:sz w:val="28"/>
          <w:szCs w:val="28"/>
          <w:rtl/>
          <w:lang w:bidi="fa-IR"/>
        </w:rPr>
        <w:t>ی که درش تعارض هست و انکار نمی</w:t>
      </w:r>
      <w:r>
        <w:rPr>
          <w:rFonts w:cs="B Badr" w:hint="cs"/>
          <w:color w:val="000000" w:themeColor="text1"/>
          <w:sz w:val="28"/>
          <w:szCs w:val="28"/>
          <w:rtl/>
          <w:lang w:bidi="fa-IR"/>
        </w:rPr>
        <w:t xml:space="preserve"> توانیم بکنیم. این هم نکته دوم ما در توضیح مسلک اضطرار که خودش مطالب متفاوتی داشت.</w:t>
      </w:r>
    </w:p>
    <w:p w:rsidR="00FC6C7F" w:rsidRDefault="00FC6C7F" w:rsidP="00FC6C7F">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اما </w:t>
      </w:r>
      <w:r w:rsidRPr="00522349">
        <w:rPr>
          <w:rFonts w:cs="B Badr" w:hint="cs"/>
          <w:color w:val="000000" w:themeColor="text1"/>
          <w:sz w:val="28"/>
          <w:szCs w:val="28"/>
          <w:highlight w:val="yellow"/>
          <w:rtl/>
          <w:lang w:bidi="fa-IR"/>
        </w:rPr>
        <w:t>مقدمه سوم</w:t>
      </w:r>
      <w:r>
        <w:rPr>
          <w:rFonts w:cs="B Badr" w:hint="cs"/>
          <w:color w:val="000000" w:themeColor="text1"/>
          <w:sz w:val="28"/>
          <w:szCs w:val="28"/>
          <w:rtl/>
          <w:lang w:bidi="fa-IR"/>
        </w:rPr>
        <w:t>؛</w:t>
      </w:r>
    </w:p>
    <w:p w:rsidR="00FC6C7F" w:rsidRDefault="00FC6C7F" w:rsidP="00FC6C7F">
      <w:pPr>
        <w:bidi/>
        <w:jc w:val="lowKashida"/>
        <w:rPr>
          <w:rFonts w:cs="B Badr"/>
          <w:color w:val="000000" w:themeColor="text1"/>
          <w:sz w:val="28"/>
          <w:szCs w:val="28"/>
          <w:rtl/>
          <w:lang w:bidi="fa-IR"/>
        </w:rPr>
      </w:pPr>
      <w:r>
        <w:rPr>
          <w:rFonts w:cs="B Badr" w:hint="cs"/>
          <w:color w:val="000000" w:themeColor="text1"/>
          <w:sz w:val="28"/>
          <w:szCs w:val="28"/>
          <w:rtl/>
          <w:lang w:bidi="fa-IR"/>
        </w:rPr>
        <w:t>ما در عین آن که این همه مشکلات داریم</w:t>
      </w:r>
      <w:r w:rsidR="00241247">
        <w:rPr>
          <w:rFonts w:cs="B Badr" w:hint="cs"/>
          <w:color w:val="000000" w:themeColor="text1"/>
          <w:sz w:val="28"/>
          <w:szCs w:val="28"/>
          <w:rtl/>
          <w:lang w:bidi="fa-IR"/>
        </w:rPr>
        <w:t xml:space="preserve"> باید استنباط کنیم در عین وجود اضطرار باید استنباط کنیم و یله و رها نیستیم. احتیاطی هم که در همه جا ن</w:t>
      </w:r>
      <w:r w:rsidR="00522349">
        <w:rPr>
          <w:rFonts w:cs="B Badr" w:hint="cs"/>
          <w:color w:val="000000" w:themeColor="text1"/>
          <w:sz w:val="28"/>
          <w:szCs w:val="28"/>
          <w:rtl/>
          <w:lang w:bidi="fa-IR"/>
        </w:rPr>
        <w:t>توانستیم بشویم. باید وارد عملیا</w:t>
      </w:r>
      <w:r w:rsidR="00241247">
        <w:rPr>
          <w:rFonts w:cs="B Badr" w:hint="cs"/>
          <w:color w:val="000000" w:themeColor="text1"/>
          <w:sz w:val="28"/>
          <w:szCs w:val="28"/>
          <w:rtl/>
          <w:lang w:bidi="fa-IR"/>
        </w:rPr>
        <w:t>ت استنباط بشویم. منتها عملیات استنباطی اضطراری. تکرار می کنم برای اینکه به حجتی برسیم که خاص حالت اضطرار است و الا اگر ما معصوم را داشتیم، یا اگر تراث ما این مش</w:t>
      </w:r>
      <w:r w:rsidR="00522349">
        <w:rPr>
          <w:rFonts w:cs="B Badr" w:hint="cs"/>
          <w:color w:val="000000" w:themeColor="text1"/>
          <w:sz w:val="28"/>
          <w:szCs w:val="28"/>
          <w:rtl/>
          <w:lang w:bidi="fa-IR"/>
        </w:rPr>
        <w:t>کلات را نداشت، ما هم انفتاحی می</w:t>
      </w:r>
      <w:r w:rsidR="00522349">
        <w:rPr>
          <w:rFonts w:cs="B Badr"/>
          <w:color w:val="000000" w:themeColor="text1"/>
          <w:sz w:val="28"/>
          <w:szCs w:val="28"/>
          <w:rtl/>
          <w:lang w:bidi="fa-IR"/>
        </w:rPr>
        <w:softHyphen/>
      </w:r>
      <w:r w:rsidR="00241247">
        <w:rPr>
          <w:rFonts w:cs="B Badr" w:hint="cs"/>
          <w:color w:val="000000" w:themeColor="text1"/>
          <w:sz w:val="28"/>
          <w:szCs w:val="28"/>
          <w:rtl/>
          <w:lang w:bidi="fa-IR"/>
        </w:rPr>
        <w:t>شدیم. حتی می توانستیم مثل اقای اخباری ادعای انفتاح باب علم را بکنیم ولی این مشکلات هست.</w:t>
      </w:r>
    </w:p>
    <w:p w:rsidR="00241247" w:rsidRDefault="00241247" w:rsidP="00241247">
      <w:pPr>
        <w:bidi/>
        <w:jc w:val="lowKashida"/>
        <w:rPr>
          <w:rFonts w:cs="B Badr"/>
          <w:color w:val="000000" w:themeColor="text1"/>
          <w:sz w:val="28"/>
          <w:szCs w:val="28"/>
          <w:rtl/>
          <w:lang w:bidi="fa-IR"/>
        </w:rPr>
      </w:pPr>
      <w:r>
        <w:rPr>
          <w:rFonts w:cs="B Badr" w:hint="cs"/>
          <w:color w:val="000000" w:themeColor="text1"/>
          <w:sz w:val="28"/>
          <w:szCs w:val="28"/>
          <w:rtl/>
          <w:lang w:bidi="fa-IR"/>
        </w:rPr>
        <w:t>با این سه مقدمه، راه پیشنهادی ما این است حال که هم انسداد کبیر را قائل شدیم. هم در خصوص علم رجال با توضیح مفصل انسداد صغیر را اوردیم برای این که به حجت مطلق ظنون قائل نشویم. این سیر را پیشنهاد می کنم:</w:t>
      </w:r>
    </w:p>
    <w:p w:rsidR="00241247" w:rsidRDefault="00241247" w:rsidP="00241247">
      <w:pPr>
        <w:pStyle w:val="ListParagraph"/>
        <w:numPr>
          <w:ilvl w:val="0"/>
          <w:numId w:val="36"/>
        </w:numPr>
        <w:bidi/>
        <w:jc w:val="lowKashida"/>
        <w:rPr>
          <w:rFonts w:cs="B Badr"/>
          <w:color w:val="000000" w:themeColor="text1"/>
          <w:sz w:val="28"/>
          <w:szCs w:val="28"/>
          <w:lang w:bidi="fa-IR"/>
        </w:rPr>
      </w:pPr>
      <w:r>
        <w:rPr>
          <w:rFonts w:cs="B Badr" w:hint="cs"/>
          <w:color w:val="000000" w:themeColor="text1"/>
          <w:sz w:val="28"/>
          <w:szCs w:val="28"/>
          <w:rtl/>
          <w:lang w:bidi="fa-IR"/>
        </w:rPr>
        <w:t>تجمیع قرائن و شواهد در علم رجال و بسنده نکردن به توثیق و تضعیف علماء رجال؛ در اینجا پیشنهاد هایی داشتیم که بعدا باید در مباحث اینده بهش بپردازیم.</w:t>
      </w:r>
    </w:p>
    <w:p w:rsidR="00241247" w:rsidRDefault="00A92371" w:rsidP="00241247">
      <w:pPr>
        <w:pStyle w:val="ListParagraph"/>
        <w:numPr>
          <w:ilvl w:val="0"/>
          <w:numId w:val="36"/>
        </w:numPr>
        <w:bidi/>
        <w:jc w:val="lowKashida"/>
        <w:rPr>
          <w:rFonts w:cs="B Badr"/>
          <w:color w:val="000000" w:themeColor="text1"/>
          <w:sz w:val="28"/>
          <w:szCs w:val="28"/>
          <w:lang w:bidi="fa-IR"/>
        </w:rPr>
      </w:pPr>
      <w:r>
        <w:rPr>
          <w:rFonts w:cs="B Badr" w:hint="cs"/>
          <w:color w:val="000000" w:themeColor="text1"/>
          <w:sz w:val="28"/>
          <w:szCs w:val="28"/>
          <w:rtl/>
          <w:lang w:bidi="fa-IR"/>
        </w:rPr>
        <w:t>منبع شناسی کنیم در روایت. نمره به منابع بدهیم. این مقدار از فرمایش منتقی الاصول حرف درست</w:t>
      </w:r>
      <w:r w:rsidR="00522349">
        <w:rPr>
          <w:rFonts w:cs="B Badr" w:hint="cs"/>
          <w:color w:val="000000" w:themeColor="text1"/>
          <w:sz w:val="28"/>
          <w:szCs w:val="28"/>
          <w:rtl/>
          <w:lang w:bidi="fa-IR"/>
        </w:rPr>
        <w:t>ی بود که بین کتب باید تفاوت گذاش</w:t>
      </w:r>
      <w:r>
        <w:rPr>
          <w:rFonts w:cs="B Badr" w:hint="cs"/>
          <w:color w:val="000000" w:themeColor="text1"/>
          <w:sz w:val="28"/>
          <w:szCs w:val="28"/>
          <w:rtl/>
          <w:lang w:bidi="fa-IR"/>
        </w:rPr>
        <w:t>ت البته ما معنایش این نیست که روایات کتب ضعیف را کنار بگذاریم ولی نمره دارد.</w:t>
      </w:r>
    </w:p>
    <w:p w:rsidR="00A92371" w:rsidRDefault="00A92371" w:rsidP="00A92371">
      <w:pPr>
        <w:pStyle w:val="ListParagraph"/>
        <w:numPr>
          <w:ilvl w:val="0"/>
          <w:numId w:val="36"/>
        </w:numPr>
        <w:bidi/>
        <w:jc w:val="lowKashida"/>
        <w:rPr>
          <w:rFonts w:cs="B Badr"/>
          <w:color w:val="000000" w:themeColor="text1"/>
          <w:sz w:val="28"/>
          <w:szCs w:val="28"/>
          <w:lang w:bidi="fa-IR"/>
        </w:rPr>
      </w:pPr>
      <w:r>
        <w:rPr>
          <w:rFonts w:cs="B Badr" w:hint="cs"/>
          <w:color w:val="000000" w:themeColor="text1"/>
          <w:sz w:val="28"/>
          <w:szCs w:val="28"/>
          <w:rtl/>
          <w:lang w:bidi="fa-IR"/>
        </w:rPr>
        <w:t>باید روایات موجوده را چنان</w:t>
      </w:r>
      <w:r w:rsidR="00522349">
        <w:rPr>
          <w:rFonts w:cs="B Badr"/>
          <w:color w:val="000000" w:themeColor="text1"/>
          <w:sz w:val="28"/>
          <w:szCs w:val="28"/>
          <w:rtl/>
          <w:lang w:bidi="fa-IR"/>
        </w:rPr>
        <w:softHyphen/>
      </w:r>
      <w:r>
        <w:rPr>
          <w:rFonts w:cs="B Badr" w:hint="cs"/>
          <w:color w:val="000000" w:themeColor="text1"/>
          <w:sz w:val="28"/>
          <w:szCs w:val="28"/>
          <w:rtl/>
          <w:lang w:bidi="fa-IR"/>
        </w:rPr>
        <w:t>که سال گشذته مفصل توضیح دادیم با روح قرآن کریم و سنت قطعیه بسنجیم و الا فلا. همه این ها در اثر اضطرار است.</w:t>
      </w:r>
    </w:p>
    <w:p w:rsidR="00A92371" w:rsidRDefault="00A92371" w:rsidP="00A92371">
      <w:pPr>
        <w:pStyle w:val="ListParagraph"/>
        <w:numPr>
          <w:ilvl w:val="0"/>
          <w:numId w:val="36"/>
        </w:numPr>
        <w:bidi/>
        <w:jc w:val="lowKashida"/>
        <w:rPr>
          <w:rFonts w:cs="B Badr"/>
          <w:color w:val="000000" w:themeColor="text1"/>
          <w:sz w:val="28"/>
          <w:szCs w:val="28"/>
          <w:lang w:bidi="fa-IR"/>
        </w:rPr>
      </w:pPr>
      <w:r>
        <w:rPr>
          <w:rFonts w:cs="B Badr" w:hint="cs"/>
          <w:color w:val="000000" w:themeColor="text1"/>
          <w:sz w:val="28"/>
          <w:szCs w:val="28"/>
          <w:rtl/>
          <w:lang w:bidi="fa-IR"/>
        </w:rPr>
        <w:t>جایگاه صحیحی برای</w:t>
      </w:r>
      <w:r w:rsidR="00522349">
        <w:rPr>
          <w:rFonts w:cs="B Badr"/>
          <w:color w:val="000000" w:themeColor="text1"/>
          <w:sz w:val="28"/>
          <w:szCs w:val="28"/>
          <w:rtl/>
          <w:lang w:bidi="fa-IR"/>
        </w:rPr>
        <w:softHyphen/>
      </w:r>
      <w:r w:rsidR="00522349">
        <w:rPr>
          <w:rFonts w:cs="B Badr" w:hint="cs"/>
          <w:color w:val="000000" w:themeColor="text1"/>
          <w:sz w:val="28"/>
          <w:szCs w:val="28"/>
          <w:rtl/>
          <w:lang w:bidi="fa-IR"/>
        </w:rPr>
        <w:t xml:space="preserve"> </w:t>
      </w:r>
      <w:r>
        <w:rPr>
          <w:rFonts w:cs="B Badr" w:hint="cs"/>
          <w:color w:val="000000" w:themeColor="text1"/>
          <w:sz w:val="28"/>
          <w:szCs w:val="28"/>
          <w:rtl/>
          <w:lang w:bidi="fa-IR"/>
        </w:rPr>
        <w:t>استدلالت عقلی و سیر عقلائیه پیدا کنیم که این را پیدا کنیم و ان تفکیک بین امضائیات و تعبدیات و برای عقل وسیره عقلا در سیره عقلا جایگاهی قائل شویم.</w:t>
      </w:r>
    </w:p>
    <w:p w:rsidR="00A92371" w:rsidRDefault="00A92371" w:rsidP="00A92371">
      <w:pPr>
        <w:pStyle w:val="ListParagraph"/>
        <w:numPr>
          <w:ilvl w:val="0"/>
          <w:numId w:val="36"/>
        </w:numPr>
        <w:bidi/>
        <w:jc w:val="lowKashida"/>
        <w:rPr>
          <w:rFonts w:cs="B Badr"/>
          <w:color w:val="000000" w:themeColor="text1"/>
          <w:sz w:val="28"/>
          <w:szCs w:val="28"/>
          <w:lang w:bidi="fa-IR"/>
        </w:rPr>
      </w:pPr>
      <w:r>
        <w:rPr>
          <w:rFonts w:cs="B Badr" w:hint="cs"/>
          <w:color w:val="000000" w:themeColor="text1"/>
          <w:sz w:val="28"/>
          <w:szCs w:val="28"/>
          <w:rtl/>
          <w:lang w:bidi="fa-IR"/>
        </w:rPr>
        <w:t>شهرت بین قدماء. مرحوم آقای بروجردی خریط فن الفقاهت می گوید 500 مورد داریم که مشهور فتوا داده</w:t>
      </w:r>
      <w:r>
        <w:rPr>
          <w:rFonts w:cs="B Badr"/>
          <w:color w:val="000000" w:themeColor="text1"/>
          <w:sz w:val="28"/>
          <w:szCs w:val="28"/>
          <w:rtl/>
          <w:lang w:bidi="fa-IR"/>
        </w:rPr>
        <w:softHyphen/>
      </w:r>
      <w:r>
        <w:rPr>
          <w:rFonts w:cs="B Badr" w:hint="cs"/>
          <w:color w:val="000000" w:themeColor="text1"/>
          <w:sz w:val="28"/>
          <w:szCs w:val="28"/>
          <w:rtl/>
          <w:lang w:bidi="fa-IR"/>
        </w:rPr>
        <w:t xml:space="preserve">اند ولی هیچ روایتی در کتب روایی نداریم. از این عبارت این بزرگ فقهاهت </w:t>
      </w:r>
      <w:r w:rsidR="00522349">
        <w:rPr>
          <w:rFonts w:cs="B Badr" w:hint="cs"/>
          <w:color w:val="000000" w:themeColor="text1"/>
          <w:sz w:val="28"/>
          <w:szCs w:val="28"/>
          <w:rtl/>
          <w:lang w:bidi="fa-IR"/>
        </w:rPr>
        <w:t>دو نکته ازش استفاده می شو</w:t>
      </w:r>
      <w:r w:rsidR="002D1F06">
        <w:rPr>
          <w:rFonts w:cs="B Badr" w:hint="cs"/>
          <w:color w:val="000000" w:themeColor="text1"/>
          <w:sz w:val="28"/>
          <w:szCs w:val="28"/>
          <w:rtl/>
          <w:lang w:bidi="fa-IR"/>
        </w:rPr>
        <w:t>د؛ اولا</w:t>
      </w:r>
      <w:r w:rsidR="00522349">
        <w:rPr>
          <w:rFonts w:cs="B Badr" w:hint="cs"/>
          <w:color w:val="000000" w:themeColor="text1"/>
          <w:sz w:val="28"/>
          <w:szCs w:val="28"/>
          <w:rtl/>
          <w:lang w:bidi="fa-IR"/>
        </w:rPr>
        <w:t xml:space="preserve"> </w:t>
      </w:r>
      <w:r w:rsidR="002D1F06">
        <w:rPr>
          <w:rFonts w:cs="B Badr" w:hint="cs"/>
          <w:color w:val="000000" w:themeColor="text1"/>
          <w:sz w:val="28"/>
          <w:szCs w:val="28"/>
          <w:rtl/>
          <w:lang w:bidi="fa-IR"/>
        </w:rPr>
        <w:t xml:space="preserve">یک بخش روایات ما الان در دست ما نیست والا حاشا و کلا که این بزرگان بدون روایت و منبع فتوا بدهند. ثانیا؛ فقیه نمی تواند خودش را مستغنی از فتاوای قدماء ببیند. در عملیات حالت اضطرار نیاز داریم. کسی به محضر مقدس حضرت اقای خویی عرض می کند کسی به شهرت نیاز ندارد که الان پیش امام نشسته باشد و حرف را از امام بشنود. این دیگر نیازی ندارد برود سراغ </w:t>
      </w:r>
      <w:r w:rsidR="002D1F06">
        <w:rPr>
          <w:rFonts w:cs="B Badr" w:hint="cs"/>
          <w:color w:val="000000" w:themeColor="text1"/>
          <w:sz w:val="28"/>
          <w:szCs w:val="28"/>
          <w:rtl/>
          <w:lang w:bidi="fa-IR"/>
        </w:rPr>
        <w:lastRenderedPageBreak/>
        <w:t>شهرت فقها. ولی ما که این نیستیم ما روایات منقوله از امام را داریم . بین درک حضور امام با روایات منقوله این همه تفاوت بود که عرض کردیم چطور ب</w:t>
      </w:r>
      <w:r w:rsidR="009F272F">
        <w:rPr>
          <w:rFonts w:cs="B Badr" w:hint="cs"/>
          <w:color w:val="000000" w:themeColor="text1"/>
          <w:sz w:val="28"/>
          <w:szCs w:val="28"/>
          <w:rtl/>
          <w:lang w:bidi="fa-IR"/>
        </w:rPr>
        <w:t>ا</w:t>
      </w:r>
      <w:r w:rsidR="002D1F06">
        <w:rPr>
          <w:rFonts w:cs="B Badr" w:hint="cs"/>
          <w:color w:val="000000" w:themeColor="text1"/>
          <w:sz w:val="28"/>
          <w:szCs w:val="28"/>
          <w:rtl/>
          <w:lang w:bidi="fa-IR"/>
        </w:rPr>
        <w:t>ور کنیم 500 مورد قدما فتوا داده باش</w:t>
      </w:r>
      <w:r w:rsidR="009F272F">
        <w:rPr>
          <w:rFonts w:cs="B Badr" w:hint="cs"/>
          <w:color w:val="000000" w:themeColor="text1"/>
          <w:sz w:val="28"/>
          <w:szCs w:val="28"/>
          <w:rtl/>
          <w:lang w:bidi="fa-IR"/>
        </w:rPr>
        <w:t>ند بی وجه و بی دلیل. معلوم می شو</w:t>
      </w:r>
      <w:r w:rsidR="002D1F06">
        <w:rPr>
          <w:rFonts w:cs="B Badr" w:hint="cs"/>
          <w:color w:val="000000" w:themeColor="text1"/>
          <w:sz w:val="28"/>
          <w:szCs w:val="28"/>
          <w:rtl/>
          <w:lang w:bidi="fa-IR"/>
        </w:rPr>
        <w:t xml:space="preserve">د یک سری مطلب بوده است که دست ما نرسیده است. </w:t>
      </w:r>
    </w:p>
    <w:p w:rsidR="002D1F06" w:rsidRDefault="002D1F06" w:rsidP="002D1F06">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به این می گویند تجمیع قرائن در حالت اضطرار</w:t>
      </w:r>
    </w:p>
    <w:p w:rsidR="002D1F06" w:rsidRDefault="002D1F06" w:rsidP="002D1F06">
      <w:pPr>
        <w:bidi/>
        <w:jc w:val="lowKashida"/>
        <w:rPr>
          <w:rFonts w:cs="B Badr"/>
          <w:color w:val="000000" w:themeColor="text1"/>
          <w:sz w:val="28"/>
          <w:szCs w:val="28"/>
          <w:rtl/>
          <w:lang w:bidi="fa-IR"/>
        </w:rPr>
      </w:pPr>
      <w:r>
        <w:rPr>
          <w:rFonts w:cs="B Badr" w:hint="cs"/>
          <w:color w:val="000000" w:themeColor="text1"/>
          <w:sz w:val="28"/>
          <w:szCs w:val="28"/>
          <w:rtl/>
          <w:lang w:bidi="fa-IR"/>
        </w:rPr>
        <w:t>حال من عبارتی را از سید مرتضی در الذریعه جلد 2، صفحه 602؛</w:t>
      </w:r>
    </w:p>
    <w:p w:rsidR="002D1F06" w:rsidRDefault="002D1F06" w:rsidP="002D1F06">
      <w:pPr>
        <w:bidi/>
        <w:jc w:val="lowKashida"/>
        <w:rPr>
          <w:rFonts w:cs="B Badr"/>
          <w:color w:val="000000" w:themeColor="text1"/>
          <w:sz w:val="28"/>
          <w:szCs w:val="28"/>
          <w:rtl/>
          <w:lang w:bidi="fa-IR"/>
        </w:rPr>
      </w:pPr>
      <w:r>
        <w:rPr>
          <w:rFonts w:cs="B Badr" w:hint="cs"/>
          <w:color w:val="000000" w:themeColor="text1"/>
          <w:sz w:val="28"/>
          <w:szCs w:val="28"/>
          <w:rtl/>
          <w:lang w:bidi="fa-IR"/>
        </w:rPr>
        <w:t>معلومٌ ضرورةً انَّ شیوخ الامامیه و سلفهم فی تلک الزمان کانوا بطانة للصادق و الکاظم و الباقر علیهم السلام و ملازمین لهم و متمسکین بهم و مظهرین کل شیء یعتقدونه و ینتحلونه و یصححونه ... فمنهم طلقوه و منهم اخذوه  فلو لم یکونوا عنهم بذلک راضین و علیه مقرین. لابو علیهم</w:t>
      </w:r>
      <w:r w:rsidR="0046311F">
        <w:rPr>
          <w:rFonts w:cs="B Badr" w:hint="cs"/>
          <w:color w:val="000000" w:themeColor="text1"/>
          <w:sz w:val="28"/>
          <w:szCs w:val="28"/>
          <w:rtl/>
          <w:lang w:bidi="fa-IR"/>
        </w:rPr>
        <w:t xml:space="preserve"> نسبة تلک المذاهب علیهم.</w:t>
      </w:r>
    </w:p>
    <w:p w:rsidR="0046311F" w:rsidRDefault="0046311F" w:rsidP="0046311F">
      <w:pPr>
        <w:bidi/>
        <w:jc w:val="lowKashida"/>
        <w:rPr>
          <w:rFonts w:cs="B Badr"/>
          <w:color w:val="000000" w:themeColor="text1"/>
          <w:sz w:val="28"/>
          <w:szCs w:val="28"/>
          <w:rtl/>
          <w:lang w:bidi="fa-IR"/>
        </w:rPr>
      </w:pPr>
      <w:r>
        <w:rPr>
          <w:rFonts w:cs="B Badr" w:hint="cs"/>
          <w:color w:val="000000" w:themeColor="text1"/>
          <w:sz w:val="28"/>
          <w:szCs w:val="28"/>
          <w:rtl/>
          <w:lang w:bidi="fa-IR"/>
        </w:rPr>
        <w:t>از عبارت سیدنا المرتضی استفاد</w:t>
      </w:r>
      <w:r w:rsidR="009F272F">
        <w:rPr>
          <w:rFonts w:cs="B Badr" w:hint="cs"/>
          <w:color w:val="000000" w:themeColor="text1"/>
          <w:sz w:val="28"/>
          <w:szCs w:val="28"/>
          <w:rtl/>
          <w:lang w:bidi="fa-IR"/>
        </w:rPr>
        <w:t>ه می شود که ما یک اهل بطانه داری</w:t>
      </w:r>
      <w:r>
        <w:rPr>
          <w:rFonts w:cs="B Badr" w:hint="cs"/>
          <w:color w:val="000000" w:themeColor="text1"/>
          <w:sz w:val="28"/>
          <w:szCs w:val="28"/>
          <w:rtl/>
          <w:lang w:bidi="fa-IR"/>
        </w:rPr>
        <w:t xml:space="preserve">م مال زمان اهل بیت علیهم السلام. کمی جلوتر می آییم به یک اهل بطانه می رسیم که حلقه وصل </w:t>
      </w:r>
      <w:r w:rsidR="009F272F">
        <w:rPr>
          <w:rFonts w:cs="B Badr" w:hint="cs"/>
          <w:color w:val="000000" w:themeColor="text1"/>
          <w:sz w:val="28"/>
          <w:szCs w:val="28"/>
          <w:rtl/>
          <w:lang w:bidi="fa-IR"/>
        </w:rPr>
        <w:t>ما هستند با ان بطانه که ان قدما</w:t>
      </w:r>
      <w:r>
        <w:rPr>
          <w:rFonts w:cs="B Badr" w:hint="cs"/>
          <w:color w:val="000000" w:themeColor="text1"/>
          <w:sz w:val="28"/>
          <w:szCs w:val="28"/>
          <w:rtl/>
          <w:lang w:bidi="fa-IR"/>
        </w:rPr>
        <w:t>ء از اصحاب هستند و این تفاوت بین قدماء و متاخری</w:t>
      </w:r>
      <w:r w:rsidR="009F272F">
        <w:rPr>
          <w:rFonts w:cs="B Badr" w:hint="cs"/>
          <w:color w:val="000000" w:themeColor="text1"/>
          <w:sz w:val="28"/>
          <w:szCs w:val="28"/>
          <w:rtl/>
          <w:lang w:bidi="fa-IR"/>
        </w:rPr>
        <w:t>ن است. الغالب علی المتاخرین الاج</w:t>
      </w:r>
      <w:r>
        <w:rPr>
          <w:rFonts w:cs="B Badr" w:hint="cs"/>
          <w:color w:val="000000" w:themeColor="text1"/>
          <w:sz w:val="28"/>
          <w:szCs w:val="28"/>
          <w:rtl/>
          <w:lang w:bidi="fa-IR"/>
        </w:rPr>
        <w:t xml:space="preserve">تهاد </w:t>
      </w:r>
      <w:r w:rsidR="009F272F">
        <w:rPr>
          <w:rFonts w:cs="B Badr" w:hint="cs"/>
          <w:color w:val="000000" w:themeColor="text1"/>
          <w:sz w:val="28"/>
          <w:szCs w:val="28"/>
          <w:rtl/>
          <w:lang w:bidi="fa-IR"/>
        </w:rPr>
        <w:t>و اجتهاد یک نفر به درد دیگری نمی</w:t>
      </w:r>
      <w:r>
        <w:rPr>
          <w:rFonts w:cs="B Badr" w:hint="cs"/>
          <w:color w:val="000000" w:themeColor="text1"/>
          <w:sz w:val="28"/>
          <w:szCs w:val="28"/>
          <w:rtl/>
          <w:lang w:bidi="fa-IR"/>
        </w:rPr>
        <w:t xml:space="preserve"> خو</w:t>
      </w:r>
      <w:r w:rsidR="009F272F">
        <w:rPr>
          <w:rFonts w:cs="B Badr" w:hint="cs"/>
          <w:color w:val="000000" w:themeColor="text1"/>
          <w:sz w:val="28"/>
          <w:szCs w:val="28"/>
          <w:rtl/>
          <w:lang w:bidi="fa-IR"/>
        </w:rPr>
        <w:t>ر</w:t>
      </w:r>
      <w:r>
        <w:rPr>
          <w:rFonts w:cs="B Badr" w:hint="cs"/>
          <w:color w:val="000000" w:themeColor="text1"/>
          <w:sz w:val="28"/>
          <w:szCs w:val="28"/>
          <w:rtl/>
          <w:lang w:bidi="fa-IR"/>
        </w:rPr>
        <w:t>د و الغالب علی القدماء الاعتماد علی الروایة و این ها چون نزدیک هستند به عصر روات. چیزهایی داشتند که الان دست من و شما نیست. باز تکرار می کنم بنده و حضرت عالی اگر الان در نزد امام بودیم اصلا نیاز به این حرف ها نداشتیم.</w:t>
      </w:r>
    </w:p>
    <w:p w:rsidR="0046311F" w:rsidRDefault="0046311F" w:rsidP="0046311F">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بعد از این مراحل که گذشت ما دو حالت پیدا می کنیم؛ یا اطمینان به حجت پیدا می کنیم یا نه.  اگر پیدا کردیم فتوا می دهیم منتها همان طور که شیخ گفت فتوایی بر خواسته از اضطرار و </w:t>
      </w:r>
      <w:r w:rsidR="001A1A80">
        <w:rPr>
          <w:rFonts w:cs="B Badr" w:hint="cs"/>
          <w:color w:val="000000" w:themeColor="text1"/>
          <w:sz w:val="28"/>
          <w:szCs w:val="28"/>
          <w:rtl/>
          <w:lang w:bidi="fa-IR"/>
        </w:rPr>
        <w:t>اکل میته. این حالت اول. حالت دو</w:t>
      </w:r>
      <w:r>
        <w:rPr>
          <w:rFonts w:cs="B Badr" w:hint="cs"/>
          <w:color w:val="000000" w:themeColor="text1"/>
          <w:sz w:val="28"/>
          <w:szCs w:val="28"/>
          <w:rtl/>
          <w:lang w:bidi="fa-IR"/>
        </w:rPr>
        <w:t xml:space="preserve">م اطمینان پیدا نمی کنیم. </w:t>
      </w:r>
    </w:p>
    <w:p w:rsidR="0046311F" w:rsidRDefault="0046311F" w:rsidP="0046311F">
      <w:pPr>
        <w:bidi/>
        <w:jc w:val="lowKashida"/>
        <w:rPr>
          <w:rFonts w:cs="B Badr"/>
          <w:color w:val="000000" w:themeColor="text1"/>
          <w:sz w:val="28"/>
          <w:szCs w:val="28"/>
          <w:rtl/>
          <w:lang w:bidi="fa-IR"/>
        </w:rPr>
      </w:pPr>
      <w:r>
        <w:rPr>
          <w:rFonts w:cs="B Badr" w:hint="cs"/>
          <w:color w:val="000000" w:themeColor="text1"/>
          <w:sz w:val="28"/>
          <w:szCs w:val="28"/>
          <w:rtl/>
          <w:lang w:bidi="fa-IR"/>
        </w:rPr>
        <w:t>اطمینان پ</w:t>
      </w:r>
      <w:r w:rsidR="001A1A80">
        <w:rPr>
          <w:rFonts w:cs="B Badr" w:hint="cs"/>
          <w:color w:val="000000" w:themeColor="text1"/>
          <w:sz w:val="28"/>
          <w:szCs w:val="28"/>
          <w:rtl/>
          <w:lang w:bidi="fa-IR"/>
        </w:rPr>
        <w:t>یدا نمی کنیم</w:t>
      </w:r>
      <w:r>
        <w:rPr>
          <w:rFonts w:cs="B Badr" w:hint="cs"/>
          <w:color w:val="000000" w:themeColor="text1"/>
          <w:sz w:val="28"/>
          <w:szCs w:val="28"/>
          <w:rtl/>
          <w:lang w:bidi="fa-IR"/>
        </w:rPr>
        <w:t xml:space="preserve"> خودش دو حال</w:t>
      </w:r>
      <w:r w:rsidR="001A1A80">
        <w:rPr>
          <w:rFonts w:cs="B Badr" w:hint="cs"/>
          <w:color w:val="000000" w:themeColor="text1"/>
          <w:sz w:val="28"/>
          <w:szCs w:val="28"/>
          <w:rtl/>
          <w:lang w:bidi="fa-IR"/>
        </w:rPr>
        <w:t xml:space="preserve"> دارد، یکی این که ظن پیدا می کن</w:t>
      </w:r>
      <w:r>
        <w:rPr>
          <w:rFonts w:cs="B Badr" w:hint="cs"/>
          <w:color w:val="000000" w:themeColor="text1"/>
          <w:sz w:val="28"/>
          <w:szCs w:val="28"/>
          <w:rtl/>
          <w:lang w:bidi="fa-IR"/>
        </w:rPr>
        <w:t>ی</w:t>
      </w:r>
      <w:r w:rsidR="001A1A80">
        <w:rPr>
          <w:rFonts w:cs="B Badr" w:hint="cs"/>
          <w:color w:val="000000" w:themeColor="text1"/>
          <w:sz w:val="28"/>
          <w:szCs w:val="28"/>
          <w:rtl/>
          <w:lang w:bidi="fa-IR"/>
        </w:rPr>
        <w:t>م</w:t>
      </w:r>
      <w:r>
        <w:rPr>
          <w:rFonts w:cs="B Badr" w:hint="cs"/>
          <w:color w:val="000000" w:themeColor="text1"/>
          <w:sz w:val="28"/>
          <w:szCs w:val="28"/>
          <w:rtl/>
          <w:lang w:bidi="fa-IR"/>
        </w:rPr>
        <w:t xml:space="preserve"> به مطلب در حد 51 تا 60 درصد مثلا به حد اطمینان عرفی نمی رسد. این جا جای احتیاط واجب </w:t>
      </w:r>
      <w:r w:rsidR="001A1A80">
        <w:rPr>
          <w:rFonts w:cs="B Badr" w:hint="cs"/>
          <w:color w:val="000000" w:themeColor="text1"/>
          <w:sz w:val="28"/>
          <w:szCs w:val="28"/>
          <w:rtl/>
          <w:lang w:bidi="fa-IR"/>
        </w:rPr>
        <w:t xml:space="preserve">است و زیاد هم نیست هم که به عسر </w:t>
      </w:r>
      <w:r>
        <w:rPr>
          <w:rFonts w:cs="B Badr" w:hint="cs"/>
          <w:color w:val="000000" w:themeColor="text1"/>
          <w:sz w:val="28"/>
          <w:szCs w:val="28"/>
          <w:rtl/>
          <w:lang w:bidi="fa-IR"/>
        </w:rPr>
        <w:t>و حرج بخورد. حال منبع این ظن هر چه می خواهد باشد ولی ابدی منبع عقلائی باشد. یک روایت ضعیفه یا یک فتوا.</w:t>
      </w:r>
    </w:p>
    <w:p w:rsidR="0046311F" w:rsidRDefault="001A1A80" w:rsidP="0046311F">
      <w:pPr>
        <w:bidi/>
        <w:jc w:val="lowKashida"/>
        <w:rPr>
          <w:rFonts w:cs="B Badr"/>
          <w:color w:val="000000" w:themeColor="text1"/>
          <w:sz w:val="28"/>
          <w:szCs w:val="28"/>
          <w:rtl/>
          <w:lang w:bidi="fa-IR"/>
        </w:rPr>
      </w:pPr>
      <w:r>
        <w:rPr>
          <w:rFonts w:cs="B Badr" w:hint="cs"/>
          <w:color w:val="000000" w:themeColor="text1"/>
          <w:sz w:val="28"/>
          <w:szCs w:val="28"/>
          <w:rtl/>
          <w:lang w:bidi="fa-IR"/>
        </w:rPr>
        <w:t>دوم جایی که زیر 50 درصد احتمال</w:t>
      </w:r>
      <w:r w:rsidR="0046311F">
        <w:rPr>
          <w:rFonts w:cs="B Badr" w:hint="cs"/>
          <w:color w:val="000000" w:themeColor="text1"/>
          <w:sz w:val="28"/>
          <w:szCs w:val="28"/>
          <w:rtl/>
          <w:lang w:bidi="fa-IR"/>
        </w:rPr>
        <w:t xml:space="preserve"> بدهیم این جا جای احتیاط استحبابی است و این توضیح ما</w:t>
      </w:r>
      <w:r>
        <w:rPr>
          <w:rFonts w:cs="B Badr" w:hint="cs"/>
          <w:color w:val="000000" w:themeColor="text1"/>
          <w:sz w:val="28"/>
          <w:szCs w:val="28"/>
          <w:rtl/>
          <w:lang w:bidi="fa-IR"/>
        </w:rPr>
        <w:t xml:space="preserve"> </w:t>
      </w:r>
      <w:r w:rsidR="0046311F">
        <w:rPr>
          <w:rFonts w:cs="B Badr" w:hint="cs"/>
          <w:color w:val="000000" w:themeColor="text1"/>
          <w:sz w:val="28"/>
          <w:szCs w:val="28"/>
          <w:rtl/>
          <w:lang w:bidi="fa-IR"/>
        </w:rPr>
        <w:t>همه روایات را شامل می شود و باید دقت کنید و نمره سنجی کنید چه روایت کتب معتبره و چه غیر کتب معتبره. چه صحیحه السند و چه ضعیفة السند منتها نمره ها با یک</w:t>
      </w:r>
      <w:r>
        <w:rPr>
          <w:rFonts w:cs="B Badr" w:hint="cs"/>
          <w:color w:val="000000" w:themeColor="text1"/>
          <w:sz w:val="28"/>
          <w:szCs w:val="28"/>
          <w:rtl/>
          <w:lang w:bidi="fa-IR"/>
        </w:rPr>
        <w:t xml:space="preserve"> </w:t>
      </w:r>
      <w:r w:rsidR="0046311F">
        <w:rPr>
          <w:rFonts w:cs="B Badr" w:hint="cs"/>
          <w:color w:val="000000" w:themeColor="text1"/>
          <w:sz w:val="28"/>
          <w:szCs w:val="28"/>
          <w:rtl/>
          <w:lang w:bidi="fa-IR"/>
        </w:rPr>
        <w:t>دی</w:t>
      </w:r>
      <w:r>
        <w:rPr>
          <w:rFonts w:cs="B Badr" w:hint="cs"/>
          <w:color w:val="000000" w:themeColor="text1"/>
          <w:sz w:val="28"/>
          <w:szCs w:val="28"/>
          <w:rtl/>
          <w:lang w:bidi="fa-IR"/>
        </w:rPr>
        <w:t xml:space="preserve">گر </w:t>
      </w:r>
      <w:r w:rsidR="0046311F">
        <w:rPr>
          <w:rFonts w:cs="B Badr" w:hint="cs"/>
          <w:color w:val="000000" w:themeColor="text1"/>
          <w:sz w:val="28"/>
          <w:szCs w:val="28"/>
          <w:rtl/>
          <w:lang w:bidi="fa-IR"/>
        </w:rPr>
        <w:t xml:space="preserve">متفاوت است. دو </w:t>
      </w:r>
      <w:r>
        <w:rPr>
          <w:rFonts w:cs="B Badr" w:hint="cs"/>
          <w:color w:val="000000" w:themeColor="text1"/>
          <w:sz w:val="28"/>
          <w:szCs w:val="28"/>
          <w:rtl/>
          <w:lang w:bidi="fa-IR"/>
        </w:rPr>
        <w:t>روایت را باید کنار بگذارید یک ا</w:t>
      </w:r>
      <w:r w:rsidR="0046311F">
        <w:rPr>
          <w:rFonts w:cs="B Badr" w:hint="cs"/>
          <w:color w:val="000000" w:themeColor="text1"/>
          <w:sz w:val="28"/>
          <w:szCs w:val="28"/>
          <w:rtl/>
          <w:lang w:bidi="fa-IR"/>
        </w:rPr>
        <w:t>ی</w:t>
      </w:r>
      <w:r>
        <w:rPr>
          <w:rFonts w:cs="B Badr" w:hint="cs"/>
          <w:color w:val="000000" w:themeColor="text1"/>
          <w:sz w:val="28"/>
          <w:szCs w:val="28"/>
          <w:rtl/>
          <w:lang w:bidi="fa-IR"/>
        </w:rPr>
        <w:t>ن</w:t>
      </w:r>
      <w:r w:rsidR="0046311F">
        <w:rPr>
          <w:rFonts w:cs="B Badr" w:hint="cs"/>
          <w:color w:val="000000" w:themeColor="text1"/>
          <w:sz w:val="28"/>
          <w:szCs w:val="28"/>
          <w:rtl/>
          <w:lang w:bidi="fa-IR"/>
        </w:rPr>
        <w:t xml:space="preserve"> که اطمینان به جعلش پیدا کنیم و دوم ان که نفهمیم که چه می خواهد بگوید این ها را از دور خارج م</w:t>
      </w:r>
      <w:r>
        <w:rPr>
          <w:rFonts w:cs="B Badr" w:hint="cs"/>
          <w:color w:val="000000" w:themeColor="text1"/>
          <w:sz w:val="28"/>
          <w:szCs w:val="28"/>
          <w:rtl/>
          <w:lang w:bidi="fa-IR"/>
        </w:rPr>
        <w:t>یکنیم بقیه را از دور خارج می کن</w:t>
      </w:r>
      <w:r w:rsidR="0046311F">
        <w:rPr>
          <w:rFonts w:cs="B Badr" w:hint="cs"/>
          <w:color w:val="000000" w:themeColor="text1"/>
          <w:sz w:val="28"/>
          <w:szCs w:val="28"/>
          <w:rtl/>
          <w:lang w:bidi="fa-IR"/>
        </w:rPr>
        <w:t>ی</w:t>
      </w:r>
      <w:r>
        <w:rPr>
          <w:rFonts w:cs="B Badr" w:hint="cs"/>
          <w:color w:val="000000" w:themeColor="text1"/>
          <w:sz w:val="28"/>
          <w:szCs w:val="28"/>
          <w:rtl/>
          <w:lang w:bidi="fa-IR"/>
        </w:rPr>
        <w:t>م</w:t>
      </w:r>
      <w:r w:rsidR="0046311F">
        <w:rPr>
          <w:rFonts w:cs="B Badr" w:hint="cs"/>
          <w:color w:val="000000" w:themeColor="text1"/>
          <w:sz w:val="28"/>
          <w:szCs w:val="28"/>
          <w:rtl/>
          <w:lang w:bidi="fa-IR"/>
        </w:rPr>
        <w:t xml:space="preserve"> و</w:t>
      </w:r>
      <w:r w:rsidR="005C64C8">
        <w:rPr>
          <w:rFonts w:cs="B Badr" w:hint="cs"/>
          <w:color w:val="000000" w:themeColor="text1"/>
          <w:sz w:val="28"/>
          <w:szCs w:val="28"/>
          <w:rtl/>
          <w:lang w:bidi="fa-IR"/>
        </w:rPr>
        <w:t xml:space="preserve"> </w:t>
      </w:r>
      <w:r w:rsidR="0046311F">
        <w:rPr>
          <w:rFonts w:cs="B Badr" w:hint="cs"/>
          <w:color w:val="000000" w:themeColor="text1"/>
          <w:sz w:val="28"/>
          <w:szCs w:val="28"/>
          <w:rtl/>
          <w:lang w:bidi="fa-IR"/>
        </w:rPr>
        <w:t>لو نمره برای احتیاط استحبابی.</w:t>
      </w:r>
    </w:p>
    <w:p w:rsidR="0046311F" w:rsidRDefault="0046311F" w:rsidP="004E7022">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 xml:space="preserve">و اخر کلامنا این که این شیوه بر خلاف منتقی الاصول استحباب و کراهت را کنار نمی گذارد. روایات استحباب و کراهت را هم مطرح می کنیم. نمره می دهیم. اگر نمره قابل قبولی از حیث اعتبار گرفت فتوا به استحباب یا کراهت می دهیم. اگر نمره قابل قبولی نگرفت </w:t>
      </w:r>
      <w:r w:rsidR="004E7022">
        <w:rPr>
          <w:rFonts w:cs="B Badr" w:hint="cs"/>
          <w:color w:val="000000" w:themeColor="text1"/>
          <w:sz w:val="28"/>
          <w:szCs w:val="28"/>
          <w:rtl/>
          <w:lang w:bidi="fa-IR"/>
        </w:rPr>
        <w:t>می</w:t>
      </w:r>
      <w:r>
        <w:rPr>
          <w:rFonts w:cs="B Badr" w:hint="cs"/>
          <w:color w:val="000000" w:themeColor="text1"/>
          <w:sz w:val="28"/>
          <w:szCs w:val="28"/>
          <w:rtl/>
          <w:lang w:bidi="fa-IR"/>
        </w:rPr>
        <w:t xml:space="preserve"> رود به باب تسامح در ادله که ان جا چه مبنایی باید اخذ بکنیم.</w:t>
      </w:r>
    </w:p>
    <w:p w:rsidR="0046311F" w:rsidRDefault="0046311F" w:rsidP="004E7022">
      <w:pPr>
        <w:bidi/>
        <w:jc w:val="lowKashida"/>
        <w:rPr>
          <w:rFonts w:cs="B Badr"/>
          <w:color w:val="000000" w:themeColor="text1"/>
          <w:sz w:val="28"/>
          <w:szCs w:val="28"/>
          <w:rtl/>
          <w:lang w:bidi="fa-IR"/>
        </w:rPr>
      </w:pPr>
      <w:r>
        <w:rPr>
          <w:rFonts w:cs="B Badr" w:hint="cs"/>
          <w:color w:val="000000" w:themeColor="text1"/>
          <w:sz w:val="28"/>
          <w:szCs w:val="28"/>
          <w:rtl/>
          <w:lang w:bidi="fa-IR"/>
        </w:rPr>
        <w:t>این که در وهم احتیاط استحبابی است در غیر از دماء و فروج و اموال مردم است و الا انجا وهمش هم احتیاط وجوبی د</w:t>
      </w:r>
      <w:r w:rsidR="004E7022">
        <w:rPr>
          <w:rFonts w:cs="B Badr" w:hint="cs"/>
          <w:color w:val="000000" w:themeColor="text1"/>
          <w:sz w:val="28"/>
          <w:szCs w:val="28"/>
          <w:rtl/>
          <w:lang w:bidi="fa-IR"/>
        </w:rPr>
        <w:t>ا</w:t>
      </w:r>
      <w:r>
        <w:rPr>
          <w:rFonts w:cs="B Badr" w:hint="cs"/>
          <w:color w:val="000000" w:themeColor="text1"/>
          <w:sz w:val="28"/>
          <w:szCs w:val="28"/>
          <w:rtl/>
          <w:lang w:bidi="fa-IR"/>
        </w:rPr>
        <w:t>ر</w:t>
      </w:r>
      <w:r w:rsidR="004E7022">
        <w:rPr>
          <w:rFonts w:cs="B Badr" w:hint="cs"/>
          <w:color w:val="000000" w:themeColor="text1"/>
          <w:sz w:val="28"/>
          <w:szCs w:val="28"/>
          <w:rtl/>
          <w:lang w:bidi="fa-IR"/>
        </w:rPr>
        <w:t>د</w:t>
      </w:r>
      <w:r>
        <w:rPr>
          <w:rFonts w:cs="B Badr" w:hint="cs"/>
          <w:color w:val="000000" w:themeColor="text1"/>
          <w:sz w:val="28"/>
          <w:szCs w:val="28"/>
          <w:rtl/>
          <w:lang w:bidi="fa-IR"/>
        </w:rPr>
        <w:t>.</w:t>
      </w:r>
    </w:p>
    <w:p w:rsidR="0046311F" w:rsidRPr="002D1F06" w:rsidRDefault="0046311F" w:rsidP="0046311F">
      <w:pPr>
        <w:bidi/>
        <w:jc w:val="lowKashida"/>
        <w:rPr>
          <w:rFonts w:cs="B Badr"/>
          <w:color w:val="000000" w:themeColor="text1"/>
          <w:sz w:val="28"/>
          <w:szCs w:val="28"/>
          <w:rtl/>
          <w:lang w:bidi="fa-IR"/>
        </w:rPr>
      </w:pPr>
      <w:r>
        <w:rPr>
          <w:rFonts w:cs="B Badr" w:hint="cs"/>
          <w:color w:val="000000" w:themeColor="text1"/>
          <w:sz w:val="28"/>
          <w:szCs w:val="28"/>
          <w:rtl/>
          <w:lang w:bidi="fa-IR"/>
        </w:rPr>
        <w:t>این بحث بعد التیا و التی بحث تمام شد</w:t>
      </w:r>
      <w:r w:rsidR="004E7022">
        <w:rPr>
          <w:rFonts w:cs="B Badr" w:hint="cs"/>
          <w:color w:val="000000" w:themeColor="text1"/>
          <w:sz w:val="28"/>
          <w:szCs w:val="28"/>
          <w:rtl/>
          <w:lang w:bidi="fa-IR"/>
        </w:rPr>
        <w:t>.</w:t>
      </w:r>
      <w:bookmarkStart w:id="0" w:name="_GoBack"/>
      <w:bookmarkEnd w:id="0"/>
      <w:r>
        <w:rPr>
          <w:rFonts w:cs="B Badr" w:hint="cs"/>
          <w:color w:val="000000" w:themeColor="text1"/>
          <w:sz w:val="28"/>
          <w:szCs w:val="28"/>
          <w:rtl/>
          <w:lang w:bidi="fa-IR"/>
        </w:rPr>
        <w:t xml:space="preserve"> فردا ان شاء الله تنبیهات انسداد را مطالعه کنید.</w:t>
      </w:r>
    </w:p>
    <w:p w:rsidR="007513B9" w:rsidRPr="007513B9" w:rsidRDefault="007513B9" w:rsidP="00344D3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F0B" w:rsidRDefault="00987F0B" w:rsidP="00C44E32">
      <w:pPr>
        <w:spacing w:after="0" w:line="240" w:lineRule="auto"/>
      </w:pPr>
      <w:r>
        <w:separator/>
      </w:r>
    </w:p>
  </w:endnote>
  <w:endnote w:type="continuationSeparator" w:id="0">
    <w:p w:rsidR="00987F0B" w:rsidRDefault="00987F0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F0B" w:rsidRDefault="00987F0B" w:rsidP="00C44E32">
      <w:pPr>
        <w:spacing w:after="0" w:line="240" w:lineRule="auto"/>
      </w:pPr>
      <w:r>
        <w:separator/>
      </w:r>
    </w:p>
  </w:footnote>
  <w:footnote w:type="continuationSeparator" w:id="0">
    <w:p w:rsidR="00987F0B" w:rsidRDefault="00987F0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451"/>
    <w:multiLevelType w:val="hybridMultilevel"/>
    <w:tmpl w:val="7B3E6F60"/>
    <w:lvl w:ilvl="0" w:tplc="1ECCE6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B14442"/>
    <w:multiLevelType w:val="hybridMultilevel"/>
    <w:tmpl w:val="B7581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E734EB"/>
    <w:multiLevelType w:val="hybridMultilevel"/>
    <w:tmpl w:val="EE0CD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060815"/>
    <w:multiLevelType w:val="hybridMultilevel"/>
    <w:tmpl w:val="3F062DAE"/>
    <w:lvl w:ilvl="0" w:tplc="F89AE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CC00FE"/>
    <w:multiLevelType w:val="hybridMultilevel"/>
    <w:tmpl w:val="887EB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0"/>
  </w:num>
  <w:num w:numId="3">
    <w:abstractNumId w:val="12"/>
  </w:num>
  <w:num w:numId="4">
    <w:abstractNumId w:val="21"/>
  </w:num>
  <w:num w:numId="5">
    <w:abstractNumId w:val="30"/>
  </w:num>
  <w:num w:numId="6">
    <w:abstractNumId w:val="34"/>
  </w:num>
  <w:num w:numId="7">
    <w:abstractNumId w:val="29"/>
  </w:num>
  <w:num w:numId="8">
    <w:abstractNumId w:val="17"/>
  </w:num>
  <w:num w:numId="9">
    <w:abstractNumId w:val="13"/>
  </w:num>
  <w:num w:numId="10">
    <w:abstractNumId w:val="19"/>
  </w:num>
  <w:num w:numId="11">
    <w:abstractNumId w:val="6"/>
  </w:num>
  <w:num w:numId="12">
    <w:abstractNumId w:val="10"/>
  </w:num>
  <w:num w:numId="13">
    <w:abstractNumId w:val="24"/>
  </w:num>
  <w:num w:numId="14">
    <w:abstractNumId w:val="26"/>
  </w:num>
  <w:num w:numId="15">
    <w:abstractNumId w:val="3"/>
  </w:num>
  <w:num w:numId="16">
    <w:abstractNumId w:val="14"/>
  </w:num>
  <w:num w:numId="17">
    <w:abstractNumId w:val="4"/>
  </w:num>
  <w:num w:numId="18">
    <w:abstractNumId w:val="2"/>
  </w:num>
  <w:num w:numId="19">
    <w:abstractNumId w:val="22"/>
  </w:num>
  <w:num w:numId="20">
    <w:abstractNumId w:val="33"/>
  </w:num>
  <w:num w:numId="21">
    <w:abstractNumId w:val="18"/>
  </w:num>
  <w:num w:numId="22">
    <w:abstractNumId w:val="1"/>
  </w:num>
  <w:num w:numId="23">
    <w:abstractNumId w:val="27"/>
  </w:num>
  <w:num w:numId="24">
    <w:abstractNumId w:val="9"/>
  </w:num>
  <w:num w:numId="25">
    <w:abstractNumId w:val="5"/>
  </w:num>
  <w:num w:numId="26">
    <w:abstractNumId w:val="7"/>
  </w:num>
  <w:num w:numId="27">
    <w:abstractNumId w:val="35"/>
  </w:num>
  <w:num w:numId="28">
    <w:abstractNumId w:val="31"/>
  </w:num>
  <w:num w:numId="29">
    <w:abstractNumId w:val="15"/>
  </w:num>
  <w:num w:numId="30">
    <w:abstractNumId w:val="23"/>
  </w:num>
  <w:num w:numId="31">
    <w:abstractNumId w:val="25"/>
  </w:num>
  <w:num w:numId="32">
    <w:abstractNumId w:val="11"/>
  </w:num>
  <w:num w:numId="33">
    <w:abstractNumId w:val="0"/>
  </w:num>
  <w:num w:numId="34">
    <w:abstractNumId w:val="8"/>
  </w:num>
  <w:num w:numId="35">
    <w:abstractNumId w:val="28"/>
  </w:num>
  <w:num w:numId="36">
    <w:abstractNumId w:val="3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2178"/>
    <w:rsid w:val="00044969"/>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1771"/>
    <w:rsid w:val="000E26D4"/>
    <w:rsid w:val="000E2E17"/>
    <w:rsid w:val="000E3BB3"/>
    <w:rsid w:val="000E7FBD"/>
    <w:rsid w:val="000F1F73"/>
    <w:rsid w:val="000F2F95"/>
    <w:rsid w:val="000F3E5A"/>
    <w:rsid w:val="000F5D6D"/>
    <w:rsid w:val="000F7031"/>
    <w:rsid w:val="00100D7B"/>
    <w:rsid w:val="001012B8"/>
    <w:rsid w:val="001013BA"/>
    <w:rsid w:val="001024C1"/>
    <w:rsid w:val="00102505"/>
    <w:rsid w:val="00102B6F"/>
    <w:rsid w:val="00106844"/>
    <w:rsid w:val="00107A0E"/>
    <w:rsid w:val="00107BD8"/>
    <w:rsid w:val="00107F1D"/>
    <w:rsid w:val="001104A5"/>
    <w:rsid w:val="00112290"/>
    <w:rsid w:val="0011352D"/>
    <w:rsid w:val="001139A7"/>
    <w:rsid w:val="00115A8F"/>
    <w:rsid w:val="0011721C"/>
    <w:rsid w:val="00121EAF"/>
    <w:rsid w:val="001279F2"/>
    <w:rsid w:val="00127E65"/>
    <w:rsid w:val="001303A6"/>
    <w:rsid w:val="0013157E"/>
    <w:rsid w:val="00133A4B"/>
    <w:rsid w:val="00133F8C"/>
    <w:rsid w:val="00134E85"/>
    <w:rsid w:val="00137A9E"/>
    <w:rsid w:val="00137BE7"/>
    <w:rsid w:val="001405E1"/>
    <w:rsid w:val="00142E12"/>
    <w:rsid w:val="00142F76"/>
    <w:rsid w:val="00143525"/>
    <w:rsid w:val="00143D19"/>
    <w:rsid w:val="001446C6"/>
    <w:rsid w:val="00145CC3"/>
    <w:rsid w:val="00146E57"/>
    <w:rsid w:val="00147B9F"/>
    <w:rsid w:val="00151C8E"/>
    <w:rsid w:val="00155B2A"/>
    <w:rsid w:val="0015618E"/>
    <w:rsid w:val="0015744F"/>
    <w:rsid w:val="001574D8"/>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809EA"/>
    <w:rsid w:val="00182907"/>
    <w:rsid w:val="00182FB1"/>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4394"/>
    <w:rsid w:val="001B576D"/>
    <w:rsid w:val="001B674C"/>
    <w:rsid w:val="001C1DCF"/>
    <w:rsid w:val="001C3156"/>
    <w:rsid w:val="001C5373"/>
    <w:rsid w:val="001C55E4"/>
    <w:rsid w:val="001C5C55"/>
    <w:rsid w:val="001C671C"/>
    <w:rsid w:val="001C703B"/>
    <w:rsid w:val="001D131B"/>
    <w:rsid w:val="001D51C9"/>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3380"/>
    <w:rsid w:val="00236EE7"/>
    <w:rsid w:val="00237F2B"/>
    <w:rsid w:val="00240407"/>
    <w:rsid w:val="00240FF7"/>
    <w:rsid w:val="00241247"/>
    <w:rsid w:val="002413A3"/>
    <w:rsid w:val="00241A88"/>
    <w:rsid w:val="002422C6"/>
    <w:rsid w:val="00242607"/>
    <w:rsid w:val="00243B63"/>
    <w:rsid w:val="00243D7E"/>
    <w:rsid w:val="00243E65"/>
    <w:rsid w:val="002463A3"/>
    <w:rsid w:val="00252083"/>
    <w:rsid w:val="00254667"/>
    <w:rsid w:val="002566D2"/>
    <w:rsid w:val="002572F8"/>
    <w:rsid w:val="00257F6F"/>
    <w:rsid w:val="00260D75"/>
    <w:rsid w:val="00260FCD"/>
    <w:rsid w:val="002611C4"/>
    <w:rsid w:val="00262F15"/>
    <w:rsid w:val="00265515"/>
    <w:rsid w:val="00265DC1"/>
    <w:rsid w:val="0026678B"/>
    <w:rsid w:val="00266D5A"/>
    <w:rsid w:val="00266E28"/>
    <w:rsid w:val="00272DF4"/>
    <w:rsid w:val="00273839"/>
    <w:rsid w:val="0027421D"/>
    <w:rsid w:val="00275080"/>
    <w:rsid w:val="00276791"/>
    <w:rsid w:val="00281E82"/>
    <w:rsid w:val="0028526E"/>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1F06"/>
    <w:rsid w:val="002D2C2A"/>
    <w:rsid w:val="002D2D72"/>
    <w:rsid w:val="002D3FA9"/>
    <w:rsid w:val="002D521A"/>
    <w:rsid w:val="002D6FD0"/>
    <w:rsid w:val="002D74C7"/>
    <w:rsid w:val="002E1EE8"/>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62D"/>
    <w:rsid w:val="00343FF2"/>
    <w:rsid w:val="00344292"/>
    <w:rsid w:val="00344819"/>
    <w:rsid w:val="00344D3B"/>
    <w:rsid w:val="0034543F"/>
    <w:rsid w:val="003520D6"/>
    <w:rsid w:val="0035257E"/>
    <w:rsid w:val="003531E1"/>
    <w:rsid w:val="00353744"/>
    <w:rsid w:val="00357278"/>
    <w:rsid w:val="003600A7"/>
    <w:rsid w:val="0036023A"/>
    <w:rsid w:val="00361C3D"/>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D1F"/>
    <w:rsid w:val="003A2B29"/>
    <w:rsid w:val="003A3229"/>
    <w:rsid w:val="003A35C7"/>
    <w:rsid w:val="003A3756"/>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77F5"/>
    <w:rsid w:val="00410722"/>
    <w:rsid w:val="004107F0"/>
    <w:rsid w:val="00415BC2"/>
    <w:rsid w:val="00416A41"/>
    <w:rsid w:val="0041741F"/>
    <w:rsid w:val="00422D2E"/>
    <w:rsid w:val="00423171"/>
    <w:rsid w:val="004232C5"/>
    <w:rsid w:val="00423740"/>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311F"/>
    <w:rsid w:val="004659F9"/>
    <w:rsid w:val="0046715D"/>
    <w:rsid w:val="00470084"/>
    <w:rsid w:val="00471849"/>
    <w:rsid w:val="0047401D"/>
    <w:rsid w:val="004771B6"/>
    <w:rsid w:val="00482541"/>
    <w:rsid w:val="00483945"/>
    <w:rsid w:val="00485F78"/>
    <w:rsid w:val="00487D00"/>
    <w:rsid w:val="00490B9A"/>
    <w:rsid w:val="00491313"/>
    <w:rsid w:val="00491508"/>
    <w:rsid w:val="00492A5F"/>
    <w:rsid w:val="00493A3B"/>
    <w:rsid w:val="00496AF0"/>
    <w:rsid w:val="00496E0F"/>
    <w:rsid w:val="00496F0E"/>
    <w:rsid w:val="004A003C"/>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4EFB"/>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022"/>
    <w:rsid w:val="004E7EAB"/>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349"/>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EC"/>
    <w:rsid w:val="00567E74"/>
    <w:rsid w:val="00572701"/>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4C8"/>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178"/>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9EE"/>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77C"/>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7DEC"/>
    <w:rsid w:val="006D041D"/>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6F47"/>
    <w:rsid w:val="00797039"/>
    <w:rsid w:val="007A037A"/>
    <w:rsid w:val="007A0505"/>
    <w:rsid w:val="007A071A"/>
    <w:rsid w:val="007A18B0"/>
    <w:rsid w:val="007A1B89"/>
    <w:rsid w:val="007A3559"/>
    <w:rsid w:val="007A51FB"/>
    <w:rsid w:val="007A7E1C"/>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E05A6"/>
    <w:rsid w:val="007E0BFF"/>
    <w:rsid w:val="007E0F46"/>
    <w:rsid w:val="007E23C3"/>
    <w:rsid w:val="007E2DAB"/>
    <w:rsid w:val="007E4707"/>
    <w:rsid w:val="007E50A3"/>
    <w:rsid w:val="007E5C2E"/>
    <w:rsid w:val="007E5F19"/>
    <w:rsid w:val="007E6299"/>
    <w:rsid w:val="007E67A7"/>
    <w:rsid w:val="007E6961"/>
    <w:rsid w:val="007F0EE1"/>
    <w:rsid w:val="007F1B97"/>
    <w:rsid w:val="007F4E3D"/>
    <w:rsid w:val="007F54EE"/>
    <w:rsid w:val="007F7A8D"/>
    <w:rsid w:val="007F7E55"/>
    <w:rsid w:val="008024DF"/>
    <w:rsid w:val="00803691"/>
    <w:rsid w:val="00806721"/>
    <w:rsid w:val="0081148E"/>
    <w:rsid w:val="00813D89"/>
    <w:rsid w:val="00815A7D"/>
    <w:rsid w:val="00815CD0"/>
    <w:rsid w:val="00815FF2"/>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86C9A"/>
    <w:rsid w:val="0089297E"/>
    <w:rsid w:val="00894047"/>
    <w:rsid w:val="00895C12"/>
    <w:rsid w:val="00896681"/>
    <w:rsid w:val="008A02FE"/>
    <w:rsid w:val="008A10C7"/>
    <w:rsid w:val="008A4CD5"/>
    <w:rsid w:val="008A4E31"/>
    <w:rsid w:val="008A58E2"/>
    <w:rsid w:val="008B12EF"/>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E07A4"/>
    <w:rsid w:val="008E1CAE"/>
    <w:rsid w:val="008E2B07"/>
    <w:rsid w:val="008E42B9"/>
    <w:rsid w:val="008E6DA4"/>
    <w:rsid w:val="008F08B4"/>
    <w:rsid w:val="008F0CB5"/>
    <w:rsid w:val="008F2BFE"/>
    <w:rsid w:val="008F458A"/>
    <w:rsid w:val="00900940"/>
    <w:rsid w:val="00902D8A"/>
    <w:rsid w:val="00902FD2"/>
    <w:rsid w:val="00903186"/>
    <w:rsid w:val="00906A27"/>
    <w:rsid w:val="00907F77"/>
    <w:rsid w:val="00910144"/>
    <w:rsid w:val="00911758"/>
    <w:rsid w:val="00915326"/>
    <w:rsid w:val="009165A8"/>
    <w:rsid w:val="00917488"/>
    <w:rsid w:val="00920A41"/>
    <w:rsid w:val="00920CA8"/>
    <w:rsid w:val="00925327"/>
    <w:rsid w:val="009254BC"/>
    <w:rsid w:val="00925649"/>
    <w:rsid w:val="00926872"/>
    <w:rsid w:val="0092772D"/>
    <w:rsid w:val="00931D17"/>
    <w:rsid w:val="0093236B"/>
    <w:rsid w:val="00933223"/>
    <w:rsid w:val="0093384F"/>
    <w:rsid w:val="00933BDC"/>
    <w:rsid w:val="0093479E"/>
    <w:rsid w:val="00934BE3"/>
    <w:rsid w:val="00937CCE"/>
    <w:rsid w:val="00941BEA"/>
    <w:rsid w:val="009423CC"/>
    <w:rsid w:val="00942570"/>
    <w:rsid w:val="00942833"/>
    <w:rsid w:val="0094298E"/>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49D"/>
    <w:rsid w:val="00976586"/>
    <w:rsid w:val="00980079"/>
    <w:rsid w:val="00982398"/>
    <w:rsid w:val="00982BDD"/>
    <w:rsid w:val="00982E3D"/>
    <w:rsid w:val="009830EF"/>
    <w:rsid w:val="00983577"/>
    <w:rsid w:val="009846A3"/>
    <w:rsid w:val="00984891"/>
    <w:rsid w:val="00985E24"/>
    <w:rsid w:val="00986560"/>
    <w:rsid w:val="0098754C"/>
    <w:rsid w:val="00987F0B"/>
    <w:rsid w:val="00990F27"/>
    <w:rsid w:val="0099127A"/>
    <w:rsid w:val="009940B6"/>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D67FB"/>
    <w:rsid w:val="009D75CA"/>
    <w:rsid w:val="009E007E"/>
    <w:rsid w:val="009E03B5"/>
    <w:rsid w:val="009E0B35"/>
    <w:rsid w:val="009E0ED2"/>
    <w:rsid w:val="009E1203"/>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526B"/>
    <w:rsid w:val="00A06559"/>
    <w:rsid w:val="00A06649"/>
    <w:rsid w:val="00A06F2A"/>
    <w:rsid w:val="00A07B58"/>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2371"/>
    <w:rsid w:val="00A943D6"/>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59DA"/>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100A"/>
    <w:rsid w:val="00BA21A4"/>
    <w:rsid w:val="00BA327C"/>
    <w:rsid w:val="00BA4750"/>
    <w:rsid w:val="00BA492C"/>
    <w:rsid w:val="00BA744A"/>
    <w:rsid w:val="00BB18A2"/>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47507"/>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1060"/>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30EEA"/>
    <w:rsid w:val="00D33984"/>
    <w:rsid w:val="00D33A04"/>
    <w:rsid w:val="00D34B68"/>
    <w:rsid w:val="00D35228"/>
    <w:rsid w:val="00D36742"/>
    <w:rsid w:val="00D36993"/>
    <w:rsid w:val="00D414AB"/>
    <w:rsid w:val="00D4295C"/>
    <w:rsid w:val="00D4393E"/>
    <w:rsid w:val="00D4478B"/>
    <w:rsid w:val="00D45315"/>
    <w:rsid w:val="00D46C00"/>
    <w:rsid w:val="00D532DA"/>
    <w:rsid w:val="00D53D48"/>
    <w:rsid w:val="00D5470E"/>
    <w:rsid w:val="00D55D49"/>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28D5"/>
    <w:rsid w:val="00D84A9D"/>
    <w:rsid w:val="00D85020"/>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7783"/>
    <w:rsid w:val="00EA0463"/>
    <w:rsid w:val="00EA0C7E"/>
    <w:rsid w:val="00EA17F7"/>
    <w:rsid w:val="00EA5552"/>
    <w:rsid w:val="00EA5ABD"/>
    <w:rsid w:val="00EA7E51"/>
    <w:rsid w:val="00EB21A8"/>
    <w:rsid w:val="00EB2915"/>
    <w:rsid w:val="00EB35EF"/>
    <w:rsid w:val="00EB3D02"/>
    <w:rsid w:val="00EB4135"/>
    <w:rsid w:val="00EB717A"/>
    <w:rsid w:val="00EB79E6"/>
    <w:rsid w:val="00EC0650"/>
    <w:rsid w:val="00EC1B1D"/>
    <w:rsid w:val="00EC1C75"/>
    <w:rsid w:val="00EC3924"/>
    <w:rsid w:val="00EC3B86"/>
    <w:rsid w:val="00EC462E"/>
    <w:rsid w:val="00EC46C6"/>
    <w:rsid w:val="00EC5043"/>
    <w:rsid w:val="00EC65AE"/>
    <w:rsid w:val="00EC70B6"/>
    <w:rsid w:val="00EC7FAA"/>
    <w:rsid w:val="00ED0D9D"/>
    <w:rsid w:val="00ED1088"/>
    <w:rsid w:val="00ED1E21"/>
    <w:rsid w:val="00ED29BF"/>
    <w:rsid w:val="00ED2D13"/>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13E8"/>
    <w:rsid w:val="00FB35E9"/>
    <w:rsid w:val="00FB3A58"/>
    <w:rsid w:val="00FB45B9"/>
    <w:rsid w:val="00FB4BAF"/>
    <w:rsid w:val="00FB65E8"/>
    <w:rsid w:val="00FB67A4"/>
    <w:rsid w:val="00FB72B4"/>
    <w:rsid w:val="00FC0EED"/>
    <w:rsid w:val="00FC18B0"/>
    <w:rsid w:val="00FC3816"/>
    <w:rsid w:val="00FC3931"/>
    <w:rsid w:val="00FC436A"/>
    <w:rsid w:val="00FC48E0"/>
    <w:rsid w:val="00FC4966"/>
    <w:rsid w:val="00FC5177"/>
    <w:rsid w:val="00FC6C7F"/>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86607"/>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2156"/>
    <w:rsid w:val="002B5403"/>
    <w:rsid w:val="00304D9D"/>
    <w:rsid w:val="00314029"/>
    <w:rsid w:val="00327FDE"/>
    <w:rsid w:val="00330ECD"/>
    <w:rsid w:val="003414EF"/>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911A0"/>
    <w:rsid w:val="004A1D03"/>
    <w:rsid w:val="004A1D05"/>
    <w:rsid w:val="004A535E"/>
    <w:rsid w:val="004B7192"/>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19A6"/>
    <w:rsid w:val="00612E7D"/>
    <w:rsid w:val="006275F7"/>
    <w:rsid w:val="00635816"/>
    <w:rsid w:val="006371EF"/>
    <w:rsid w:val="006655CB"/>
    <w:rsid w:val="00665B98"/>
    <w:rsid w:val="00666285"/>
    <w:rsid w:val="00681325"/>
    <w:rsid w:val="006819E4"/>
    <w:rsid w:val="00681AE9"/>
    <w:rsid w:val="00691AEF"/>
    <w:rsid w:val="00692174"/>
    <w:rsid w:val="006C2BAB"/>
    <w:rsid w:val="006D35AA"/>
    <w:rsid w:val="006D5062"/>
    <w:rsid w:val="006D5DD2"/>
    <w:rsid w:val="006E06AE"/>
    <w:rsid w:val="006E353E"/>
    <w:rsid w:val="006F760F"/>
    <w:rsid w:val="006F7790"/>
    <w:rsid w:val="00701272"/>
    <w:rsid w:val="007165F8"/>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02053"/>
    <w:rsid w:val="00912643"/>
    <w:rsid w:val="00914D9C"/>
    <w:rsid w:val="00924499"/>
    <w:rsid w:val="009620E8"/>
    <w:rsid w:val="00982B92"/>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5671B"/>
    <w:rsid w:val="00B67B60"/>
    <w:rsid w:val="00B7195A"/>
    <w:rsid w:val="00B7729F"/>
    <w:rsid w:val="00B9123A"/>
    <w:rsid w:val="00BA570C"/>
    <w:rsid w:val="00BA5CCE"/>
    <w:rsid w:val="00BD5B8E"/>
    <w:rsid w:val="00BF2DB8"/>
    <w:rsid w:val="00BF441B"/>
    <w:rsid w:val="00C001A7"/>
    <w:rsid w:val="00C008AF"/>
    <w:rsid w:val="00C034F0"/>
    <w:rsid w:val="00C06E60"/>
    <w:rsid w:val="00C12AC5"/>
    <w:rsid w:val="00C12C90"/>
    <w:rsid w:val="00C20C8B"/>
    <w:rsid w:val="00C374A1"/>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35DA"/>
    <w:rsid w:val="00E26D04"/>
    <w:rsid w:val="00E30094"/>
    <w:rsid w:val="00E45BA5"/>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53FA2A-C766-4CDB-9568-867AE3930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9786</TotalTime>
  <Pages>1</Pages>
  <Words>1185</Words>
  <Characters>6758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925</cp:revision>
  <dcterms:created xsi:type="dcterms:W3CDTF">2018-10-03T04:42:00Z</dcterms:created>
  <dcterms:modified xsi:type="dcterms:W3CDTF">2020-02-16T17:37:00Z</dcterms:modified>
</cp:coreProperties>
</file>