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10" w:rsidRDefault="00235546" w:rsidP="006C075F">
      <w:pPr>
        <w:bidi/>
        <w:jc w:val="right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B2C9E" wp14:editId="6C9B7E37">
                <wp:simplePos x="0" y="0"/>
                <wp:positionH relativeFrom="column">
                  <wp:posOffset>-116977</wp:posOffset>
                </wp:positionH>
                <wp:positionV relativeFrom="paragraph">
                  <wp:posOffset>-120039</wp:posOffset>
                </wp:positionV>
                <wp:extent cx="7338350" cy="1863524"/>
                <wp:effectExtent l="0" t="0" r="1524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8350" cy="186352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546" w:rsidRDefault="002B30AF" w:rsidP="002B30AF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Homa"/>
                                <w:rtl/>
                                <w:lang w:bidi="fa-IR"/>
                              </w:rPr>
                            </w:pPr>
                            <w:r w:rsidRPr="002B30AF">
                              <w:rPr>
                                <w:rFonts w:ascii="Calibri" w:eastAsia="Times New Roman" w:hAnsi="Calibri" w:cs="B Homa"/>
                                <w:noProof/>
                                <w:rtl/>
                              </w:rPr>
                              <w:drawing>
                                <wp:inline distT="0" distB="0" distL="0" distR="0" wp14:anchorId="7C3CDDCD" wp14:editId="46160DF7">
                                  <wp:extent cx="1481560" cy="474562"/>
                                  <wp:effectExtent l="0" t="0" r="4445" b="1905"/>
                                  <wp:docPr id="4" name="Picture 4" descr="E:\درایو d\انواع بسم الله\34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درایو d\انواع بسم الله\34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2259" cy="474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075F" w:rsidRPr="006C075F" w:rsidRDefault="006C075F" w:rsidP="00665661">
                            <w:pPr>
                              <w:spacing w:line="240" w:lineRule="auto"/>
                              <w:jc w:val="right"/>
                              <w:rPr>
                                <w:rFonts w:cs="B Homa"/>
                                <w:rtl/>
                                <w:lang w:bidi="fa-IR"/>
                              </w:rPr>
                            </w:pPr>
                            <w:r w:rsidRPr="006C075F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صورت </w:t>
                            </w:r>
                            <w:r w:rsidR="002B1147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جلسه شورای مدرسه </w:t>
                            </w:r>
                            <w:r w:rsidR="00665661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و</w:t>
                            </w:r>
                            <w:r w:rsidR="00216289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ستاد سواد حرکتی                         </w:t>
                            </w:r>
                            <w:r w:rsidR="002B1147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</w:t>
                            </w:r>
                            <w:r w:rsidR="005A4F9D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2B1147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C075F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شماره جلسه </w:t>
                            </w:r>
                          </w:p>
                          <w:p w:rsidR="006C075F" w:rsidRPr="006C075F" w:rsidRDefault="006C075F" w:rsidP="002B30AF">
                            <w:pPr>
                              <w:spacing w:line="240" w:lineRule="auto"/>
                              <w:jc w:val="right"/>
                              <w:rPr>
                                <w:rFonts w:cs="B Homa"/>
                                <w:lang w:bidi="fa-IR"/>
                              </w:rPr>
                            </w:pPr>
                            <w:r w:rsidRPr="006C075F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دبستان هیات امنایی الهام سال تحصیلی</w:t>
                            </w:r>
                            <w:r w:rsidR="002B30AF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1400-1401</w:t>
                            </w:r>
                            <w:r w:rsidRPr="006C075F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5A4F9D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6C075F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 زمان:</w:t>
                            </w:r>
                            <w:r w:rsidR="005A4F9D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10</w:t>
                            </w:r>
                            <w:r w:rsidRPr="006C075F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B2C9E" id="Rounded Rectangle 1" o:spid="_x0000_s1026" style="position:absolute;margin-left:-9.2pt;margin-top:-9.45pt;width:577.8pt;height:14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" fillcolor="white [3212]" strokecolor="black [3213]" strokeweight="2pt">
                <v:textbox>
                  <w:txbxContent>
                    <w:p w:rsidR="00235546" w:rsidRDefault="002B30AF" w:rsidP="002B30AF">
                      <w:pPr>
                        <w:bidi/>
                        <w:spacing w:line="240" w:lineRule="auto"/>
                        <w:jc w:val="center"/>
                        <w:rPr>
                          <w:rFonts w:cs="B Homa"/>
                          <w:rtl/>
                          <w:lang w:bidi="fa-IR"/>
                        </w:rPr>
                      </w:pPr>
                      <w:r w:rsidRPr="002B30AF">
                        <w:rPr>
                          <w:rFonts w:ascii="Calibri" w:eastAsia="Times New Roman" w:hAnsi="Calibri" w:cs="B Homa"/>
                          <w:noProof/>
                          <w:rtl/>
                        </w:rPr>
                        <w:drawing>
                          <wp:inline distT="0" distB="0" distL="0" distR="0" wp14:anchorId="7C3CDDCD" wp14:editId="46160DF7">
                            <wp:extent cx="1481560" cy="474562"/>
                            <wp:effectExtent l="0" t="0" r="4445" b="1905"/>
                            <wp:docPr id="4" name="Picture 4" descr="E:\درایو d\انواع بسم الله\34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درایو d\انواع بسم الله\34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2259" cy="474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075F" w:rsidRPr="006C075F" w:rsidRDefault="006C075F" w:rsidP="00665661">
                      <w:pPr>
                        <w:spacing w:line="240" w:lineRule="auto"/>
                        <w:jc w:val="right"/>
                        <w:rPr>
                          <w:rFonts w:cs="B Homa"/>
                          <w:rtl/>
                          <w:lang w:bidi="fa-IR"/>
                        </w:rPr>
                      </w:pPr>
                      <w:r w:rsidRPr="006C075F">
                        <w:rPr>
                          <w:rFonts w:cs="B Homa" w:hint="cs"/>
                          <w:rtl/>
                          <w:lang w:bidi="fa-IR"/>
                        </w:rPr>
                        <w:t xml:space="preserve">صورت </w:t>
                      </w:r>
                      <w:r w:rsidR="002B1147">
                        <w:rPr>
                          <w:rFonts w:cs="B Homa" w:hint="cs"/>
                          <w:rtl/>
                          <w:lang w:bidi="fa-IR"/>
                        </w:rPr>
                        <w:t xml:space="preserve">جلسه شورای مدرسه </w:t>
                      </w:r>
                      <w:r w:rsidR="00665661">
                        <w:rPr>
                          <w:rFonts w:cs="B Homa" w:hint="cs"/>
                          <w:rtl/>
                          <w:lang w:bidi="fa-IR"/>
                        </w:rPr>
                        <w:t>و</w:t>
                      </w:r>
                      <w:r w:rsidR="00216289">
                        <w:rPr>
                          <w:rFonts w:cs="B Homa" w:hint="cs"/>
                          <w:rtl/>
                          <w:lang w:bidi="fa-IR"/>
                        </w:rPr>
                        <w:t xml:space="preserve">ستاد سواد حرکتی                         </w:t>
                      </w:r>
                      <w:r w:rsidR="002B1147">
                        <w:rPr>
                          <w:rFonts w:cs="B Homa" w:hint="cs"/>
                          <w:rtl/>
                          <w:lang w:bidi="fa-IR"/>
                        </w:rPr>
                        <w:t xml:space="preserve">                                                                         </w:t>
                      </w:r>
                      <w:r w:rsidR="005A4F9D">
                        <w:rPr>
                          <w:rFonts w:cs="B Homa" w:hint="cs"/>
                          <w:rtl/>
                          <w:lang w:bidi="fa-IR"/>
                        </w:rPr>
                        <w:t xml:space="preserve">         </w:t>
                      </w:r>
                      <w:r w:rsidR="002B1147">
                        <w:rPr>
                          <w:rFonts w:cs="B Homa" w:hint="cs"/>
                          <w:rtl/>
                          <w:lang w:bidi="fa-IR"/>
                        </w:rPr>
                        <w:t xml:space="preserve">  </w:t>
                      </w:r>
                      <w:r w:rsidRPr="006C075F">
                        <w:rPr>
                          <w:rFonts w:cs="B Homa" w:hint="cs"/>
                          <w:rtl/>
                          <w:lang w:bidi="fa-IR"/>
                        </w:rPr>
                        <w:t xml:space="preserve">شماره جلسه </w:t>
                      </w:r>
                    </w:p>
                    <w:p w:rsidR="006C075F" w:rsidRPr="006C075F" w:rsidRDefault="006C075F" w:rsidP="002B30AF">
                      <w:pPr>
                        <w:spacing w:line="240" w:lineRule="auto"/>
                        <w:jc w:val="right"/>
                        <w:rPr>
                          <w:rFonts w:cs="B Homa"/>
                          <w:lang w:bidi="fa-IR"/>
                        </w:rPr>
                      </w:pPr>
                      <w:r w:rsidRPr="006C075F">
                        <w:rPr>
                          <w:rFonts w:cs="B Homa" w:hint="cs"/>
                          <w:rtl/>
                          <w:lang w:bidi="fa-IR"/>
                        </w:rPr>
                        <w:t>دبستان هیات امنایی الهام سال تحصیلی</w:t>
                      </w:r>
                      <w:r w:rsidR="002B30AF">
                        <w:rPr>
                          <w:rFonts w:cs="B Homa" w:hint="cs"/>
                          <w:rtl/>
                          <w:lang w:bidi="fa-IR"/>
                        </w:rPr>
                        <w:t>1400-1401</w:t>
                      </w:r>
                      <w:r w:rsidRPr="006C075F">
                        <w:rPr>
                          <w:rFonts w:cs="B Homa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</w:t>
                      </w:r>
                      <w:r w:rsidR="005A4F9D">
                        <w:rPr>
                          <w:rFonts w:cs="B Homa" w:hint="cs"/>
                          <w:rtl/>
                          <w:lang w:bidi="fa-IR"/>
                        </w:rPr>
                        <w:t xml:space="preserve">        </w:t>
                      </w:r>
                      <w:r w:rsidRPr="006C075F">
                        <w:rPr>
                          <w:rFonts w:cs="B Homa" w:hint="cs"/>
                          <w:rtl/>
                          <w:lang w:bidi="fa-IR"/>
                        </w:rPr>
                        <w:t xml:space="preserve">  زمان:</w:t>
                      </w:r>
                      <w:r w:rsidR="005A4F9D">
                        <w:rPr>
                          <w:rFonts w:cs="B Homa" w:hint="cs"/>
                          <w:rtl/>
                          <w:lang w:bidi="fa-IR"/>
                        </w:rPr>
                        <w:t>10</w:t>
                      </w:r>
                      <w:r w:rsidRPr="006C075F">
                        <w:rPr>
                          <w:rFonts w:cs="B Homa" w:hint="cs"/>
                          <w:rtl/>
                          <w:lang w:bidi="fa-IR"/>
                        </w:rPr>
                        <w:t>:00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5A5BA9" w:rsidP="00883E10">
      <w:pPr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E90F3" wp14:editId="6FCBB72E">
                <wp:simplePos x="0" y="0"/>
                <wp:positionH relativeFrom="column">
                  <wp:posOffset>-59103</wp:posOffset>
                </wp:positionH>
                <wp:positionV relativeFrom="paragraph">
                  <wp:posOffset>34821</wp:posOffset>
                </wp:positionV>
                <wp:extent cx="7280186" cy="7419340"/>
                <wp:effectExtent l="0" t="0" r="1651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0186" cy="7419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8C9" w:rsidRDefault="005549B7" w:rsidP="00231474">
                            <w:pPr>
                              <w:bidi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5549B7">
                              <w:rPr>
                                <w:rFonts w:cs="B Homa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موضوع جلسه </w:t>
                            </w:r>
                          </w:p>
                          <w:p w:rsidR="00BF712C" w:rsidRDefault="002B30AF" w:rsidP="003110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Homa" w:hint="cs"/>
                                <w:sz w:val="30"/>
                                <w:szCs w:val="30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اجرای طرح ملی سواد حرکتی </w:t>
                            </w:r>
                          </w:p>
                          <w:p w:rsidR="002B30AF" w:rsidRPr="00AE39D9" w:rsidRDefault="002B30AF" w:rsidP="00AE39D9">
                            <w:pPr>
                              <w:bidi/>
                              <w:ind w:left="360"/>
                              <w:rPr>
                                <w:rFonts w:cs="B Homa"/>
                                <w:sz w:val="30"/>
                                <w:szCs w:val="30"/>
                                <w:lang w:bidi="fa-IR"/>
                              </w:rPr>
                            </w:pPr>
                          </w:p>
                          <w:p w:rsidR="00213786" w:rsidRPr="00213786" w:rsidRDefault="00213786" w:rsidP="00213786">
                            <w:pPr>
                              <w:pStyle w:val="ListParagraph"/>
                              <w:bidi/>
                              <w:rPr>
                                <w:rFonts w:cs="B Homa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13786">
                              <w:rPr>
                                <w:rFonts w:cs="B Ho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خلاصه مذاکرات</w:t>
                            </w:r>
                          </w:p>
                          <w:p w:rsidR="00213786" w:rsidRPr="002A26CC" w:rsidRDefault="002B30AF" w:rsidP="002B30AF">
                            <w:pPr>
                              <w:bidi/>
                              <w:jc w:val="highKashida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جلسه</w:t>
                            </w:r>
                            <w:r w:rsidR="005A4F9D" w:rsidRPr="002A26CC"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با حضور </w:t>
                            </w:r>
                            <w:r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اعضا ستاد سواد حرکتی  وشورا</w:t>
                            </w:r>
                            <w:r w:rsidR="005A4F9D" w:rsidRPr="002A26CC"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تشکیل گردید در این جلسه که با رعایت اصول بهداشتی(فاصله گذاری و استفاده از ماسک و دستکش و وجود مواد ضد عفونی کننده) اجرا گردید مباحث زیر اطلاع رسانی گردید که اهم مطالب به شرح ذیل :</w:t>
                            </w:r>
                          </w:p>
                          <w:p w:rsidR="005A4F9D" w:rsidRPr="002A26CC" w:rsidRDefault="005A4F9D" w:rsidP="002B30AF">
                            <w:pPr>
                              <w:bidi/>
                              <w:jc w:val="highKashida"/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A26CC"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بخشنامه مربوطه </w:t>
                            </w:r>
                            <w:r w:rsidR="002B30AF"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به طور کامل مورد بررسی قرار گرفت ومقرر شد طبق بخشنامه کلیه بنده با تقسیم وظایف بین اعضا به نحو مطلوب وشایسته پیگری شود و سرکار خانم بنی طالبی فرم پیوست 1طرح سوادحرکتی را در اختیار اولیا قرار دهند و همچنین آزمونهای مربوطه رابصور کامل برای دانش آموزان توضیح و فیلم آموزشی را در اختیار دانش آموزان قرار دهند وهمچنین مقرر شدبا همکاری خانم شفیعی  جلسه  ای با انجمن اولیا ومربیان ویک جلسه آموزشی جهت</w:t>
                            </w:r>
                            <w:r w:rsidR="00216289"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توجیح طرح برای</w:t>
                            </w:r>
                            <w:r w:rsidR="002B30AF"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همکاران آموزشگاه تشکیل گردد</w:t>
                            </w:r>
                            <w:r w:rsidR="00216289"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و خانم شفیعی توضیحات لازم را برای همکاران وانجمن شرح دهند.و قرار دادن فیلم آموزشی چگومگی ثبت اطاعات در سامانه پادا در گروه های کلاسی وتربیت بدنی توسط مربی و آموزگاران پایه ومققر شد درصورت مشکل در ثبت اطلاعات سرکار خانم محمودی این فرایند را انجام دهند.و تاکید به مدیریت آموزشگاه به ثبت 100درصدی کلی</w:t>
                            </w:r>
                          </w:p>
                          <w:p w:rsidR="00883E10" w:rsidRDefault="00883E10" w:rsidP="00883E10">
                            <w:pPr>
                              <w:bidi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bidi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bidi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bidi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bidi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bidi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bidi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bidi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bidi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5549B7" w:rsidRPr="005549B7" w:rsidRDefault="005549B7" w:rsidP="00883E10">
                            <w:pPr>
                              <w:bidi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5549B7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مصوبات جلسه:</w:t>
                            </w:r>
                          </w:p>
                          <w:p w:rsidR="005549B7" w:rsidRPr="005549B7" w:rsidRDefault="005549B7" w:rsidP="00C62C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5549B7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ابلاغ </w:t>
                            </w:r>
                            <w:r w:rsidR="00C62CE0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اعضای انجمن</w:t>
                            </w:r>
                            <w:r w:rsidRPr="005549B7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در حیطه ی برنامه تدبیر</w:t>
                            </w:r>
                          </w:p>
                          <w:p w:rsidR="00C62CE0" w:rsidRDefault="00C62CE0" w:rsidP="005549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="005549B7" w:rsidRPr="005549B7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جدول فعالیت ها براساس کتاب برنامه تدبیر</w:t>
                            </w:r>
                          </w:p>
                          <w:p w:rsidR="00C62CE0" w:rsidRPr="00C62CE0" w:rsidRDefault="00C62CE0" w:rsidP="00C62CE0">
                            <w:pPr>
                              <w:bidi/>
                              <w:ind w:left="360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حاضرین در </w:t>
                            </w:r>
                            <w:r w:rsidR="009F0DA2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جلسه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9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09"/>
                              <w:gridCol w:w="3119"/>
                              <w:gridCol w:w="4203"/>
                            </w:tblGrid>
                            <w:tr w:rsidR="00C62CE0" w:rsidTr="00C62CE0">
                              <w:tc>
                                <w:tcPr>
                                  <w:tcW w:w="3309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سیده فروزان هاشمی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مدیر دبستان</w:t>
                                  </w:r>
                                </w:p>
                              </w:tc>
                              <w:tc>
                                <w:tcPr>
                                  <w:tcW w:w="4203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62CE0" w:rsidTr="00C62CE0">
                              <w:tc>
                                <w:tcPr>
                                  <w:tcW w:w="3309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مریم سقایی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معاون آموزشی</w:t>
                                  </w:r>
                                </w:p>
                              </w:tc>
                              <w:tc>
                                <w:tcPr>
                                  <w:tcW w:w="4203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62CE0" w:rsidTr="00C62CE0">
                              <w:tc>
                                <w:tcPr>
                                  <w:tcW w:w="3309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شهلا سامانی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معاون پرورشی</w:t>
                                  </w:r>
                                </w:p>
                              </w:tc>
                              <w:tc>
                                <w:tcPr>
                                  <w:tcW w:w="4203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62CE0" w:rsidTr="00C62CE0">
                              <w:tc>
                                <w:tcPr>
                                  <w:tcW w:w="3309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مینا ترابیان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نماینده معلمان</w:t>
                                  </w:r>
                                </w:p>
                              </w:tc>
                              <w:tc>
                                <w:tcPr>
                                  <w:tcW w:w="4203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62CE0" w:rsidTr="00C62CE0">
                              <w:tc>
                                <w:tcPr>
                                  <w:tcW w:w="3309" w:type="dxa"/>
                                </w:tcPr>
                                <w:p w:rsidR="00C62CE0" w:rsidRDefault="00C62CE0" w:rsidP="003155DE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آقای </w:t>
                                  </w:r>
                                  <w:r w:rsidR="003155DE"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تابش رضایی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رئیس انجمن اولیا ومربیان</w:t>
                                  </w:r>
                                </w:p>
                              </w:tc>
                              <w:tc>
                                <w:tcPr>
                                  <w:tcW w:w="4203" w:type="dxa"/>
                                </w:tcPr>
                                <w:p w:rsidR="00C62CE0" w:rsidRDefault="00C62CE0" w:rsidP="009F0DA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rPr>
                                      <w:rFonts w:cs="B Hom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49B7" w:rsidRPr="005549B7" w:rsidRDefault="005549B7" w:rsidP="00C62CE0">
                            <w:pPr>
                              <w:pStyle w:val="ListParagraph"/>
                              <w:bidi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5549B7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549B7" w:rsidRPr="005549B7" w:rsidRDefault="005549B7" w:rsidP="005549B7">
                            <w:pPr>
                              <w:bidi/>
                              <w:ind w:left="36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E90F3" id="Rectangle 5" o:spid="_x0000_s1027" style="position:absolute;left:0;text-align:left;margin-left:-4.65pt;margin-top:2.75pt;width:573.25pt;height:58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" fillcolor="white [3201]" strokecolor="black [3213]" strokeweight="2pt">
                <v:textbox>
                  <w:txbxContent>
                    <w:p w:rsidR="000F68C9" w:rsidRDefault="005549B7" w:rsidP="00231474">
                      <w:pPr>
                        <w:bidi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5549B7">
                        <w:rPr>
                          <w:rFonts w:cs="B Homa" w:hint="cs"/>
                          <w:sz w:val="40"/>
                          <w:szCs w:val="40"/>
                          <w:rtl/>
                          <w:lang w:bidi="fa-IR"/>
                        </w:rPr>
                        <w:t xml:space="preserve">موضوع جلسه </w:t>
                      </w:r>
                    </w:p>
                    <w:p w:rsidR="00BF712C" w:rsidRDefault="002B30AF" w:rsidP="003110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Homa" w:hint="cs"/>
                          <w:sz w:val="30"/>
                          <w:szCs w:val="30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 xml:space="preserve">اجرای طرح ملی سواد حرکتی </w:t>
                      </w:r>
                    </w:p>
                    <w:p w:rsidR="002B30AF" w:rsidRPr="00AE39D9" w:rsidRDefault="002B30AF" w:rsidP="00AE39D9">
                      <w:pPr>
                        <w:bidi/>
                        <w:ind w:left="360"/>
                        <w:rPr>
                          <w:rFonts w:cs="B Homa"/>
                          <w:sz w:val="30"/>
                          <w:szCs w:val="30"/>
                          <w:lang w:bidi="fa-IR"/>
                        </w:rPr>
                      </w:pPr>
                    </w:p>
                    <w:p w:rsidR="00213786" w:rsidRPr="00213786" w:rsidRDefault="00213786" w:rsidP="00213786">
                      <w:pPr>
                        <w:pStyle w:val="ListParagraph"/>
                        <w:bidi/>
                        <w:rPr>
                          <w:rFonts w:cs="B Hom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213786">
                        <w:rPr>
                          <w:rFonts w:cs="B Hom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خلاصه مذاکرات</w:t>
                      </w:r>
                    </w:p>
                    <w:p w:rsidR="00213786" w:rsidRPr="002A26CC" w:rsidRDefault="002B30AF" w:rsidP="002B30AF">
                      <w:pPr>
                        <w:bidi/>
                        <w:jc w:val="highKashida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>جلسه</w:t>
                      </w:r>
                      <w:r w:rsidR="005A4F9D" w:rsidRPr="002A26CC"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 xml:space="preserve"> با حضور </w:t>
                      </w:r>
                      <w:r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>اعضا ستاد سواد حرکتی  وشورا</w:t>
                      </w:r>
                      <w:r w:rsidR="005A4F9D" w:rsidRPr="002A26CC"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 xml:space="preserve"> تشکیل گردید در این جلسه که با رعایت اصول بهداشتی(فاصله گذاری و استفاده از ماسک و دستکش و وجود مواد ضد عفونی کننده) اجرا گردید مباحث زیر اطلاع رسانی گردید که اهم مطالب به شرح ذیل :</w:t>
                      </w:r>
                    </w:p>
                    <w:p w:rsidR="005A4F9D" w:rsidRPr="002A26CC" w:rsidRDefault="005A4F9D" w:rsidP="002B30AF">
                      <w:pPr>
                        <w:bidi/>
                        <w:jc w:val="highKashida"/>
                        <w:rPr>
                          <w:rFonts w:cs="Times New Roma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A26CC"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 xml:space="preserve">بخشنامه مربوطه </w:t>
                      </w:r>
                      <w:r w:rsidR="002B30AF"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 xml:space="preserve"> به طور کامل مورد بررسی قرار گرفت ومقرر شد طبق بخشنامه کلیه بنده با تقسیم وظایف بین اعضا به نحو مطلوب وشایسته پیگری شود و سرکار خانم بنی طالبی فرم پیوست 1طرح سوادحرکتی را در اختیار اولیا قرار دهند و همچنین آزمونهای مربوطه رابصور کامل برای دانش آموزان توضیح و فیلم آموزشی را در اختیار دانش آموزان قرار دهند وهمچنین مقرر شدبا همکاری خانم شفیعی  جلسه  ای با انجمن اولیا ومربیان ویک جلسه آموزشی جهت</w:t>
                      </w:r>
                      <w:r w:rsidR="00216289"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 xml:space="preserve"> توجیح طرح برای</w:t>
                      </w:r>
                      <w:r w:rsidR="002B30AF"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 xml:space="preserve"> همکاران آموزشگاه تشکیل گردد</w:t>
                      </w:r>
                      <w:r w:rsidR="00216289"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>و خانم شفیعی توضیحات لازم را برای همکاران وانجمن شرح دهند.و قرار دادن فیلم آموزشی چگومگی ثبت اطاعات در سامانه پادا در گروه های کلاسی وتربیت بدنی توسط مربی و آموزگاران پایه ومققر شد درصورت مشکل در ثبت اطلاعات سرکار خانم محمودی این فرایند را انجام دهند.و تاکید به مدیریت آموزشگاه به ثبت 100درصدی کلی</w:t>
                      </w:r>
                    </w:p>
                    <w:p w:rsidR="00883E10" w:rsidRDefault="00883E10" w:rsidP="00883E10">
                      <w:pPr>
                        <w:bidi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bidi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bidi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bidi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bidi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bidi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bidi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bidi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bidi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5549B7" w:rsidRPr="005549B7" w:rsidRDefault="005549B7" w:rsidP="00883E10">
                      <w:pPr>
                        <w:bidi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5549B7">
                        <w:rPr>
                          <w:rFonts w:cs="B Homa" w:hint="cs"/>
                          <w:sz w:val="32"/>
                          <w:szCs w:val="32"/>
                          <w:rtl/>
                          <w:lang w:bidi="fa-IR"/>
                        </w:rPr>
                        <w:t>مصوبات جلسه:</w:t>
                      </w:r>
                    </w:p>
                    <w:p w:rsidR="005549B7" w:rsidRPr="005549B7" w:rsidRDefault="005549B7" w:rsidP="00C62C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Homa"/>
                          <w:sz w:val="32"/>
                          <w:szCs w:val="32"/>
                          <w:lang w:bidi="fa-IR"/>
                        </w:rPr>
                      </w:pPr>
                      <w:r w:rsidRPr="005549B7">
                        <w:rPr>
                          <w:rFonts w:cs="B Homa" w:hint="cs"/>
                          <w:sz w:val="32"/>
                          <w:szCs w:val="32"/>
                          <w:rtl/>
                          <w:lang w:bidi="fa-IR"/>
                        </w:rPr>
                        <w:t xml:space="preserve">ابلاغ </w:t>
                      </w:r>
                      <w:r w:rsidR="00C62CE0">
                        <w:rPr>
                          <w:rFonts w:cs="B Homa" w:hint="cs"/>
                          <w:sz w:val="32"/>
                          <w:szCs w:val="32"/>
                          <w:rtl/>
                          <w:lang w:bidi="fa-IR"/>
                        </w:rPr>
                        <w:t>اعضای انجمن</w:t>
                      </w:r>
                      <w:r w:rsidRPr="005549B7">
                        <w:rPr>
                          <w:rFonts w:cs="B Homa" w:hint="cs"/>
                          <w:sz w:val="32"/>
                          <w:szCs w:val="32"/>
                          <w:rtl/>
                          <w:lang w:bidi="fa-IR"/>
                        </w:rPr>
                        <w:t xml:space="preserve"> در حیطه ی برنامه تدبیر</w:t>
                      </w:r>
                    </w:p>
                    <w:p w:rsidR="00C62CE0" w:rsidRDefault="00C62CE0" w:rsidP="005549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Homa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32"/>
                          <w:szCs w:val="32"/>
                          <w:rtl/>
                          <w:lang w:bidi="fa-IR"/>
                        </w:rPr>
                        <w:t xml:space="preserve">بررسی </w:t>
                      </w:r>
                      <w:r w:rsidR="005549B7" w:rsidRPr="005549B7">
                        <w:rPr>
                          <w:rFonts w:cs="B Homa" w:hint="cs"/>
                          <w:sz w:val="32"/>
                          <w:szCs w:val="32"/>
                          <w:rtl/>
                          <w:lang w:bidi="fa-IR"/>
                        </w:rPr>
                        <w:t>جدول فعالیت ها براساس کتاب برنامه تدبیر</w:t>
                      </w:r>
                    </w:p>
                    <w:p w:rsidR="00C62CE0" w:rsidRPr="00C62CE0" w:rsidRDefault="00C62CE0" w:rsidP="00C62CE0">
                      <w:pPr>
                        <w:bidi/>
                        <w:ind w:left="360"/>
                        <w:rPr>
                          <w:rFonts w:cs="B Homa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32"/>
                          <w:szCs w:val="32"/>
                          <w:rtl/>
                          <w:lang w:bidi="fa-IR"/>
                        </w:rPr>
                        <w:t xml:space="preserve">حاضرین در </w:t>
                      </w:r>
                      <w:r w:rsidR="009F0DA2">
                        <w:rPr>
                          <w:rFonts w:cs="B Homa" w:hint="cs"/>
                          <w:sz w:val="32"/>
                          <w:szCs w:val="32"/>
                          <w:rtl/>
                          <w:lang w:bidi="fa-IR"/>
                        </w:rPr>
                        <w:t>جلسه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49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09"/>
                        <w:gridCol w:w="3119"/>
                        <w:gridCol w:w="4203"/>
                      </w:tblGrid>
                      <w:tr w:rsidR="00C62CE0" w:rsidTr="00C62CE0">
                        <w:tc>
                          <w:tcPr>
                            <w:tcW w:w="3309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سیده فروزان هاشمی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مدیر دبستان</w:t>
                            </w:r>
                          </w:p>
                        </w:tc>
                        <w:tc>
                          <w:tcPr>
                            <w:tcW w:w="4203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62CE0" w:rsidTr="00C62CE0">
                        <w:tc>
                          <w:tcPr>
                            <w:tcW w:w="3309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مریم سقایی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معاون آموزشی</w:t>
                            </w:r>
                          </w:p>
                        </w:tc>
                        <w:tc>
                          <w:tcPr>
                            <w:tcW w:w="4203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62CE0" w:rsidTr="00C62CE0">
                        <w:tc>
                          <w:tcPr>
                            <w:tcW w:w="3309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شهلا سامانی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معاون پرورشی</w:t>
                            </w:r>
                          </w:p>
                        </w:tc>
                        <w:tc>
                          <w:tcPr>
                            <w:tcW w:w="4203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62CE0" w:rsidTr="00C62CE0">
                        <w:tc>
                          <w:tcPr>
                            <w:tcW w:w="3309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مینا ترابیان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نماینده معلمان</w:t>
                            </w:r>
                          </w:p>
                        </w:tc>
                        <w:tc>
                          <w:tcPr>
                            <w:tcW w:w="4203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62CE0" w:rsidTr="00C62CE0">
                        <w:tc>
                          <w:tcPr>
                            <w:tcW w:w="3309" w:type="dxa"/>
                          </w:tcPr>
                          <w:p w:rsidR="00C62CE0" w:rsidRDefault="00C62CE0" w:rsidP="003155DE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آقای </w:t>
                            </w:r>
                            <w:r w:rsidR="003155DE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تابش رضایی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رئیس انجمن اولیا ومربیان</w:t>
                            </w:r>
                          </w:p>
                        </w:tc>
                        <w:tc>
                          <w:tcPr>
                            <w:tcW w:w="4203" w:type="dxa"/>
                          </w:tcPr>
                          <w:p w:rsidR="00C62CE0" w:rsidRDefault="00C62CE0" w:rsidP="009F0DA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rPr>
                                <w:rFonts w:cs="B Hom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549B7" w:rsidRPr="005549B7" w:rsidRDefault="005549B7" w:rsidP="00C62CE0">
                      <w:pPr>
                        <w:pStyle w:val="ListParagraph"/>
                        <w:bidi/>
                        <w:rPr>
                          <w:rFonts w:cs="B Homa"/>
                          <w:sz w:val="32"/>
                          <w:szCs w:val="32"/>
                          <w:lang w:bidi="fa-IR"/>
                        </w:rPr>
                      </w:pPr>
                      <w:r w:rsidRPr="005549B7">
                        <w:rPr>
                          <w:rFonts w:cs="B Homa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:rsidR="005549B7" w:rsidRPr="005549B7" w:rsidRDefault="005549B7" w:rsidP="005549B7">
                      <w:pPr>
                        <w:bidi/>
                        <w:ind w:left="360"/>
                        <w:rPr>
                          <w:rFonts w:cs="B Homa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Pr="00883E10" w:rsidRDefault="00883E10" w:rsidP="00883E10">
      <w:pPr>
        <w:bidi/>
        <w:rPr>
          <w:rtl/>
          <w:lang w:bidi="fa-IR"/>
        </w:rPr>
      </w:pPr>
    </w:p>
    <w:p w:rsidR="00883E10" w:rsidRDefault="00883E10" w:rsidP="00883E10">
      <w:pPr>
        <w:bidi/>
        <w:rPr>
          <w:rtl/>
          <w:lang w:bidi="fa-IR"/>
        </w:rPr>
      </w:pPr>
    </w:p>
    <w:p w:rsidR="002D2737" w:rsidRDefault="002D2737" w:rsidP="00883E10">
      <w:pPr>
        <w:bidi/>
        <w:jc w:val="center"/>
        <w:rPr>
          <w:rtl/>
          <w:lang w:bidi="fa-IR"/>
        </w:rPr>
      </w:pPr>
    </w:p>
    <w:p w:rsidR="00883E10" w:rsidRDefault="00883E10" w:rsidP="00883E10">
      <w:pPr>
        <w:bidi/>
        <w:jc w:val="center"/>
        <w:rPr>
          <w:rtl/>
          <w:lang w:bidi="fa-IR"/>
        </w:rPr>
      </w:pPr>
    </w:p>
    <w:p w:rsidR="00883E10" w:rsidRDefault="00883E10" w:rsidP="00883E10">
      <w:pPr>
        <w:bidi/>
        <w:jc w:val="center"/>
        <w:rPr>
          <w:rtl/>
          <w:lang w:bidi="fa-IR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-24379</wp:posOffset>
                </wp:positionH>
                <wp:positionV relativeFrom="paragraph">
                  <wp:posOffset>-4292</wp:posOffset>
                </wp:positionV>
                <wp:extent cx="7164070" cy="9481185"/>
                <wp:effectExtent l="0" t="0" r="1778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9481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289" w:rsidRDefault="00216289" w:rsidP="002411F7">
                            <w:pPr>
                              <w:bidi/>
                              <w:rPr>
                                <w:rFonts w:cs="B 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اطلاعات کلیه دانش آموزان در سامانه پادا </w:t>
                            </w:r>
                          </w:p>
                          <w:p w:rsidR="00F94ADF" w:rsidRDefault="00F94ADF" w:rsidP="00216289">
                            <w:pPr>
                              <w:bidi/>
                              <w:rPr>
                                <w:rFonts w:cs="B 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F94ADF">
                              <w:rPr>
                                <w:rFonts w:cs="B Ho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مصوبات</w:t>
                            </w:r>
                          </w:p>
                          <w:p w:rsidR="00594A29" w:rsidRPr="003F7FB7" w:rsidRDefault="00216289" w:rsidP="00F358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cs="B Homa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برگزاری جلسه توجیهی برای انجمن اولیا ومربیان جهت شرح کامل و آشنایی اولیا با طرح سواد حرکتی وهمکاری هرچه بیشتر</w:t>
                            </w:r>
                          </w:p>
                          <w:p w:rsidR="00F358BA" w:rsidRPr="003F7FB7" w:rsidRDefault="00216289" w:rsidP="00F358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cs="B Homa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 اختیار قرار دادن فرم پیوست شماره 1 به اولیا جهت ثبت اطلاعات در سامانه پادا</w:t>
                            </w:r>
                          </w:p>
                          <w:p w:rsidR="00CC68A5" w:rsidRPr="003F7FB7" w:rsidRDefault="00216289" w:rsidP="00CC68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cs="B Homa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برگزاری جلسه آموزشی وتوجیهی طرح برای آموزگاران پایه و تلاش آموزگاران برای ثبت اطلاعات کلیه دانش آموزان کلاس در سامانه پادا </w:t>
                            </w:r>
                          </w:p>
                          <w:p w:rsidR="00CC68A5" w:rsidRPr="003F7FB7" w:rsidRDefault="00216289" w:rsidP="00CC68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cs="B Homa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همکاری معاونت پرورشی جهت هماهنگی جلسات ولیا ومربیام شورای مدرسه و آموزش های لازم </w:t>
                            </w:r>
                          </w:p>
                          <w:p w:rsidR="00CC68A5" w:rsidRPr="003F7FB7" w:rsidRDefault="00216289" w:rsidP="00CC68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cs="B Homa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قرار دادن کلیه فیلم های آموشی طرح سواد حرکتی و چگونگی ثبت اطلاعات در سامانه پادا در گروه کلاسی و تربیت بدنی و کانال شاد آموشگاه </w:t>
                            </w:r>
                          </w:p>
                          <w:p w:rsidR="001D7CF5" w:rsidRDefault="00216289" w:rsidP="001D7C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cs="B Homa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همکاری معاونت اجرایی جهت ثبت اطلاعات خانواده هایی به مشکل برمی خوردند.</w:t>
                            </w:r>
                          </w:p>
                          <w:p w:rsidR="00216289" w:rsidRDefault="00216289" w:rsidP="00216289">
                            <w:pPr>
                              <w:bidi/>
                              <w:rPr>
                                <w:rFonts w:cs="B Hom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216289" w:rsidRDefault="00216289" w:rsidP="00216289">
                            <w:pPr>
                              <w:bidi/>
                              <w:rPr>
                                <w:rFonts w:cs="B Hom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216289" w:rsidRPr="00216289" w:rsidRDefault="00216289" w:rsidP="00216289">
                            <w:pPr>
                              <w:bidi/>
                              <w:rPr>
                                <w:rFonts w:cs="B Homa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399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87"/>
                              <w:gridCol w:w="3422"/>
                              <w:gridCol w:w="3842"/>
                            </w:tblGrid>
                            <w:tr w:rsidR="002E6C99" w:rsidRPr="002E6C99" w:rsidTr="00AE39D9">
                              <w:tc>
                                <w:tcPr>
                                  <w:tcW w:w="3287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E6C99" w:rsidRPr="002E6C99" w:rsidRDefault="002E6C9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2E6C99"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سیده فروزان هاشمی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2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E6C99" w:rsidRPr="002E6C99" w:rsidRDefault="002E6C9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2E6C99"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مدیر دبستان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2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E6C99" w:rsidRPr="002E6C99" w:rsidRDefault="00AE39D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</w:tc>
                            </w:tr>
                            <w:tr w:rsidR="002E6C99" w:rsidRPr="002E6C99" w:rsidTr="00AE39D9">
                              <w:tc>
                                <w:tcPr>
                                  <w:tcW w:w="3287" w:type="dxa"/>
                                  <w:tcBorders>
                                    <w:top w:val="single" w:sz="6" w:space="0" w:color="auto"/>
                                    <w:left w:val="single" w:sz="2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E6C99" w:rsidRPr="002E6C99" w:rsidRDefault="002E6C9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2E6C99"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مریم سقایی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E6C99" w:rsidRPr="002E6C99" w:rsidRDefault="002E6C9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2E6C99"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معاون آموزشی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E6C99" w:rsidRPr="002E6C99" w:rsidRDefault="002E6C9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6C99" w:rsidRPr="002E6C99" w:rsidTr="00AE39D9">
                              <w:tc>
                                <w:tcPr>
                                  <w:tcW w:w="3287" w:type="dxa"/>
                                  <w:tcBorders>
                                    <w:top w:val="single" w:sz="6" w:space="0" w:color="auto"/>
                                    <w:left w:val="single" w:sz="2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E6C99" w:rsidRPr="002E6C99" w:rsidRDefault="0021628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فرشته شبان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E6C99" w:rsidRPr="002E6C99" w:rsidRDefault="002E6C9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2E6C99"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معاون پرورشی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E6C99" w:rsidRPr="002E6C99" w:rsidRDefault="002E6C9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16289" w:rsidRPr="002E6C99" w:rsidTr="00AE39D9">
                              <w:tc>
                                <w:tcPr>
                                  <w:tcW w:w="3287" w:type="dxa"/>
                                  <w:tcBorders>
                                    <w:top w:val="single" w:sz="6" w:space="0" w:color="auto"/>
                                    <w:left w:val="single" w:sz="2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6289" w:rsidRDefault="0021628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مهناز شفیعی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6289" w:rsidRPr="002E6C99" w:rsidRDefault="0021628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مع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اون پرورشی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16289" w:rsidRPr="002E6C99" w:rsidRDefault="0021628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16289" w:rsidRPr="002E6C99" w:rsidTr="00AE39D9">
                              <w:tc>
                                <w:tcPr>
                                  <w:tcW w:w="3287" w:type="dxa"/>
                                  <w:tcBorders>
                                    <w:top w:val="single" w:sz="6" w:space="0" w:color="auto"/>
                                    <w:left w:val="single" w:sz="2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6289" w:rsidRDefault="0021628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رقیه محمودی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16289" w:rsidRDefault="0021628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معاونت اجرایی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16289" w:rsidRPr="002E6C99" w:rsidRDefault="0021628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65661" w:rsidRPr="002E6C99" w:rsidTr="00AE39D9">
                              <w:tc>
                                <w:tcPr>
                                  <w:tcW w:w="3287" w:type="dxa"/>
                                  <w:tcBorders>
                                    <w:top w:val="single" w:sz="6" w:space="0" w:color="auto"/>
                                    <w:left w:val="single" w:sz="2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665661" w:rsidRDefault="00665661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زیبا بنی طالبی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665661" w:rsidRDefault="00665661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مربی ورزش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665661" w:rsidRPr="002E6C99" w:rsidRDefault="00665661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6C99" w:rsidRPr="002E6C99" w:rsidTr="00AE39D9">
                              <w:tc>
                                <w:tcPr>
                                  <w:tcW w:w="3287" w:type="dxa"/>
                                  <w:tcBorders>
                                    <w:top w:val="single" w:sz="6" w:space="0" w:color="auto"/>
                                    <w:left w:val="single" w:sz="2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E6C99" w:rsidRPr="002E6C99" w:rsidRDefault="0021628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فاطمه فرهمندنیا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E6C99" w:rsidRPr="002E6C99" w:rsidRDefault="002E6C9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2E6C99"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نماینده معلمان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E6C99" w:rsidRPr="002E6C99" w:rsidRDefault="002E6C9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6C99" w:rsidRPr="002E6C99" w:rsidTr="00AE39D9">
                              <w:tc>
                                <w:tcPr>
                                  <w:tcW w:w="3287" w:type="dxa"/>
                                  <w:tcBorders>
                                    <w:top w:val="single" w:sz="6" w:space="0" w:color="auto"/>
                                    <w:left w:val="single" w:sz="2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E6C99" w:rsidRPr="002E6C99" w:rsidRDefault="0021628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فاطمه هاشمی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E6C99" w:rsidRPr="002E6C99" w:rsidRDefault="002E6C9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2E6C99">
                                    <w:rPr>
                                      <w:rFonts w:cs="B Hom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رئیس انجمن اولیا ومربیان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2E6C99" w:rsidRPr="002E6C99" w:rsidRDefault="002E6C99" w:rsidP="00AE39D9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cs="B Homa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3E10" w:rsidRPr="002E0E1B" w:rsidRDefault="009E15AF" w:rsidP="002E0E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سس</w:t>
                            </w:r>
                          </w:p>
                          <w:p w:rsidR="00883E10" w:rsidRPr="009E15AF" w:rsidRDefault="009E15AF" w:rsidP="009E15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بببببب</w:t>
                            </w:r>
                          </w:p>
                          <w:p w:rsid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Pr="00883E10" w:rsidRDefault="00883E10" w:rsidP="00883E10">
                            <w:pPr>
                              <w:rPr>
                                <w:rFonts w:cs="B Homa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Pr="00883E10" w:rsidRDefault="00883E10" w:rsidP="00883E10">
                            <w:pPr>
                              <w:jc w:val="right"/>
                              <w:rPr>
                                <w:rFonts w:cs="B Hom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883E10" w:rsidRPr="00883E10" w:rsidRDefault="00883E10" w:rsidP="00883E10">
                            <w:pPr>
                              <w:jc w:val="right"/>
                              <w:rPr>
                                <w:rFonts w:cs="B Hom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1.9pt;margin-top:-.35pt;width:564.1pt;height:7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" fillcolor="white [3201]" strokecolor="black [3213]" strokeweight="2pt">
                <v:textbox>
                  <w:txbxContent>
                    <w:p w:rsidR="00216289" w:rsidRDefault="00216289" w:rsidP="002411F7">
                      <w:pPr>
                        <w:bidi/>
                        <w:rPr>
                          <w:rFonts w:cs="B 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Hom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اطلاعات کلیه دانش آموزان در سامانه پادا </w:t>
                      </w:r>
                    </w:p>
                    <w:p w:rsidR="00F94ADF" w:rsidRDefault="00F94ADF" w:rsidP="00216289">
                      <w:pPr>
                        <w:bidi/>
                        <w:rPr>
                          <w:rFonts w:cs="B 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F94ADF">
                        <w:rPr>
                          <w:rFonts w:cs="B Hom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مصوبات</w:t>
                      </w:r>
                    </w:p>
                    <w:p w:rsidR="00594A29" w:rsidRPr="003F7FB7" w:rsidRDefault="00216289" w:rsidP="00F358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rPr>
                          <w:rFonts w:cs="B Homa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26"/>
                          <w:szCs w:val="26"/>
                          <w:rtl/>
                          <w:lang w:bidi="fa-IR"/>
                        </w:rPr>
                        <w:t>برگزاری جلسه توجیهی برای انجمن اولیا ومربیان جهت شرح کامل و آشنایی اولیا با طرح سواد حرکتی وهمکاری هرچه بیشتر</w:t>
                      </w:r>
                    </w:p>
                    <w:p w:rsidR="00F358BA" w:rsidRPr="003F7FB7" w:rsidRDefault="00216289" w:rsidP="00F358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rPr>
                          <w:rFonts w:cs="B Homa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26"/>
                          <w:szCs w:val="26"/>
                          <w:rtl/>
                          <w:lang w:bidi="fa-IR"/>
                        </w:rPr>
                        <w:t>در اختیار قرار دادن فرم پیوست شماره 1 به اولیا جهت ثبت اطلاعات در سامانه پادا</w:t>
                      </w:r>
                    </w:p>
                    <w:p w:rsidR="00CC68A5" w:rsidRPr="003F7FB7" w:rsidRDefault="00216289" w:rsidP="00CC68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rPr>
                          <w:rFonts w:cs="B Homa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26"/>
                          <w:szCs w:val="26"/>
                          <w:rtl/>
                          <w:lang w:bidi="fa-IR"/>
                        </w:rPr>
                        <w:t xml:space="preserve">برگزاری جلسه آموزشی وتوجیهی طرح برای آموزگاران پایه و تلاش آموزگاران برای ثبت اطلاعات کلیه دانش آموزان کلاس در سامانه پادا </w:t>
                      </w:r>
                    </w:p>
                    <w:p w:rsidR="00CC68A5" w:rsidRPr="003F7FB7" w:rsidRDefault="00216289" w:rsidP="00CC68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rPr>
                          <w:rFonts w:cs="B Homa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26"/>
                          <w:szCs w:val="26"/>
                          <w:rtl/>
                          <w:lang w:bidi="fa-IR"/>
                        </w:rPr>
                        <w:t xml:space="preserve">همکاری معاونت پرورشی جهت هماهنگی جلسات ولیا ومربیام شورای مدرسه و آموزش های لازم </w:t>
                      </w:r>
                    </w:p>
                    <w:p w:rsidR="00CC68A5" w:rsidRPr="003F7FB7" w:rsidRDefault="00216289" w:rsidP="00CC68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rPr>
                          <w:rFonts w:cs="B Homa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26"/>
                          <w:szCs w:val="26"/>
                          <w:rtl/>
                          <w:lang w:bidi="fa-IR"/>
                        </w:rPr>
                        <w:t xml:space="preserve">قرار دادن کلیه فیلم های آموشی طرح سواد حرکتی و چگونگی ثبت اطلاعات در سامانه پادا در گروه کلاسی و تربیت بدنی و کانال شاد آموشگاه </w:t>
                      </w:r>
                    </w:p>
                    <w:p w:rsidR="001D7CF5" w:rsidRDefault="00216289" w:rsidP="001D7C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rPr>
                          <w:rFonts w:cs="B Homa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26"/>
                          <w:szCs w:val="26"/>
                          <w:rtl/>
                          <w:lang w:bidi="fa-IR"/>
                        </w:rPr>
                        <w:t>همکاری معاونت اجرایی جهت ثبت اطلاعات خانواده هایی به مشکل برمی خوردند.</w:t>
                      </w:r>
                    </w:p>
                    <w:p w:rsidR="00216289" w:rsidRDefault="00216289" w:rsidP="00216289">
                      <w:pPr>
                        <w:bidi/>
                        <w:rPr>
                          <w:rFonts w:cs="B Homa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216289" w:rsidRDefault="00216289" w:rsidP="00216289">
                      <w:pPr>
                        <w:bidi/>
                        <w:rPr>
                          <w:rFonts w:cs="B Homa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216289" w:rsidRPr="00216289" w:rsidRDefault="00216289" w:rsidP="00216289">
                      <w:pPr>
                        <w:bidi/>
                        <w:rPr>
                          <w:rFonts w:cs="B Homa"/>
                          <w:sz w:val="26"/>
                          <w:szCs w:val="26"/>
                          <w:lang w:bidi="fa-IR"/>
                        </w:rPr>
                      </w:pPr>
                    </w:p>
                    <w:tbl>
                      <w:tblPr>
                        <w:tblStyle w:val="TableGrid1"/>
                        <w:bidiVisual/>
                        <w:tblW w:w="0" w:type="auto"/>
                        <w:tblInd w:w="399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87"/>
                        <w:gridCol w:w="3422"/>
                        <w:gridCol w:w="3842"/>
                      </w:tblGrid>
                      <w:tr w:rsidR="002E6C99" w:rsidRPr="002E6C99" w:rsidTr="00AE39D9">
                        <w:tc>
                          <w:tcPr>
                            <w:tcW w:w="3287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2E6C99" w:rsidRPr="002E6C99" w:rsidRDefault="002E6C9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E6C99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سیده فروزان هاشمی</w:t>
                            </w: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2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2E6C99" w:rsidRPr="002E6C99" w:rsidRDefault="002E6C9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E6C99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مدیر دبستان</w:t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24" w:space="0" w:color="auto"/>
                              <w:left w:val="single" w:sz="6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E6C99" w:rsidRPr="002E6C99" w:rsidRDefault="00AE39D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c>
                      </w:tr>
                      <w:tr w:rsidR="002E6C99" w:rsidRPr="002E6C99" w:rsidTr="00AE39D9">
                        <w:tc>
                          <w:tcPr>
                            <w:tcW w:w="3287" w:type="dxa"/>
                            <w:tcBorders>
                              <w:top w:val="single" w:sz="6" w:space="0" w:color="auto"/>
                              <w:left w:val="single" w:sz="2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2E6C99" w:rsidRPr="002E6C99" w:rsidRDefault="002E6C9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E6C99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مریم سقایی</w:t>
                            </w: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2E6C99" w:rsidRPr="002E6C99" w:rsidRDefault="002E6C9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E6C99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معاون آموزشی</w:t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E6C99" w:rsidRPr="002E6C99" w:rsidRDefault="002E6C9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c>
                      </w:tr>
                      <w:tr w:rsidR="002E6C99" w:rsidRPr="002E6C99" w:rsidTr="00AE39D9">
                        <w:tc>
                          <w:tcPr>
                            <w:tcW w:w="3287" w:type="dxa"/>
                            <w:tcBorders>
                              <w:top w:val="single" w:sz="6" w:space="0" w:color="auto"/>
                              <w:left w:val="single" w:sz="2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2E6C99" w:rsidRPr="002E6C99" w:rsidRDefault="0021628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فرشته شبان</w:t>
                            </w: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2E6C99" w:rsidRPr="002E6C99" w:rsidRDefault="002E6C9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E6C99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معاون پرورشی</w:t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E6C99" w:rsidRPr="002E6C99" w:rsidRDefault="002E6C9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c>
                      </w:tr>
                      <w:tr w:rsidR="00216289" w:rsidRPr="002E6C99" w:rsidTr="00AE39D9">
                        <w:tc>
                          <w:tcPr>
                            <w:tcW w:w="3287" w:type="dxa"/>
                            <w:tcBorders>
                              <w:top w:val="single" w:sz="6" w:space="0" w:color="auto"/>
                              <w:left w:val="single" w:sz="2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6289" w:rsidRDefault="0021628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مهناز شفیعی</w:t>
                            </w: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6289" w:rsidRPr="002E6C99" w:rsidRDefault="0021628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اون پرورشی</w:t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16289" w:rsidRPr="002E6C99" w:rsidRDefault="0021628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c>
                      </w:tr>
                      <w:tr w:rsidR="00216289" w:rsidRPr="002E6C99" w:rsidTr="00AE39D9">
                        <w:tc>
                          <w:tcPr>
                            <w:tcW w:w="3287" w:type="dxa"/>
                            <w:tcBorders>
                              <w:top w:val="single" w:sz="6" w:space="0" w:color="auto"/>
                              <w:left w:val="single" w:sz="2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6289" w:rsidRDefault="0021628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رقیه محمودی</w:t>
                            </w: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16289" w:rsidRDefault="0021628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معاونت اجرایی</w:t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16289" w:rsidRPr="002E6C99" w:rsidRDefault="0021628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c>
                      </w:tr>
                      <w:tr w:rsidR="00665661" w:rsidRPr="002E6C99" w:rsidTr="00AE39D9">
                        <w:tc>
                          <w:tcPr>
                            <w:tcW w:w="3287" w:type="dxa"/>
                            <w:tcBorders>
                              <w:top w:val="single" w:sz="6" w:space="0" w:color="auto"/>
                              <w:left w:val="single" w:sz="2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665661" w:rsidRDefault="00665661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زیبا بنی طالبی</w:t>
                            </w: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665661" w:rsidRDefault="00665661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مربی ورزش</w:t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665661" w:rsidRPr="002E6C99" w:rsidRDefault="00665661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c>
                      </w:tr>
                      <w:tr w:rsidR="002E6C99" w:rsidRPr="002E6C99" w:rsidTr="00AE39D9">
                        <w:tc>
                          <w:tcPr>
                            <w:tcW w:w="3287" w:type="dxa"/>
                            <w:tcBorders>
                              <w:top w:val="single" w:sz="6" w:space="0" w:color="auto"/>
                              <w:left w:val="single" w:sz="2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2E6C99" w:rsidRPr="002E6C99" w:rsidRDefault="0021628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فاطمه فرهمندنیا</w:t>
                            </w: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2E6C99" w:rsidRPr="002E6C99" w:rsidRDefault="002E6C9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E6C99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نماینده معلمان</w:t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E6C99" w:rsidRPr="002E6C99" w:rsidRDefault="002E6C9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c>
                      </w:tr>
                      <w:tr w:rsidR="002E6C99" w:rsidRPr="002E6C99" w:rsidTr="00AE39D9">
                        <w:tc>
                          <w:tcPr>
                            <w:tcW w:w="3287" w:type="dxa"/>
                            <w:tcBorders>
                              <w:top w:val="single" w:sz="6" w:space="0" w:color="auto"/>
                              <w:left w:val="single" w:sz="2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2E6C99" w:rsidRPr="002E6C99" w:rsidRDefault="0021628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فاطمه هاشمی</w:t>
                            </w: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  <w:hideMark/>
                          </w:tcPr>
                          <w:p w:rsidR="002E6C99" w:rsidRPr="002E6C99" w:rsidRDefault="002E6C9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E6C99">
                              <w:rPr>
                                <w:rFonts w:cs="B Hom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رئیس انجمن اولیا ومربیان</w:t>
                            </w: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2E6C99" w:rsidRPr="002E6C99" w:rsidRDefault="002E6C99" w:rsidP="00AE39D9">
                            <w:pPr>
                              <w:bidi/>
                              <w:contextualSpacing/>
                              <w:jc w:val="center"/>
                              <w:rPr>
                                <w:rFonts w:cs="B Homa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83E10" w:rsidRPr="002E0E1B" w:rsidRDefault="009E15AF" w:rsidP="002E0E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>سس</w:t>
                      </w:r>
                    </w:p>
                    <w:p w:rsidR="00883E10" w:rsidRPr="009E15AF" w:rsidRDefault="009E15AF" w:rsidP="009E15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30"/>
                          <w:szCs w:val="30"/>
                          <w:rtl/>
                          <w:lang w:bidi="fa-IR"/>
                        </w:rPr>
                        <w:t>بببببب</w:t>
                      </w:r>
                    </w:p>
                    <w:p w:rsid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Pr="00883E10" w:rsidRDefault="00883E10" w:rsidP="00883E10">
                      <w:pPr>
                        <w:rPr>
                          <w:rFonts w:cs="B Homa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Pr="00883E10" w:rsidRDefault="00883E10" w:rsidP="00883E10">
                      <w:pPr>
                        <w:jc w:val="right"/>
                        <w:rPr>
                          <w:rFonts w:cs="B Homa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883E10" w:rsidRPr="00883E10" w:rsidRDefault="00883E10" w:rsidP="00883E10">
                      <w:pPr>
                        <w:jc w:val="right"/>
                        <w:rPr>
                          <w:rFonts w:cs="B Homa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3E10" w:rsidRPr="00883E10" w:rsidRDefault="00883E10" w:rsidP="00883E10">
      <w:pPr>
        <w:bidi/>
        <w:jc w:val="center"/>
        <w:rPr>
          <w:rtl/>
          <w:lang w:bidi="fa-IR"/>
        </w:rPr>
      </w:pPr>
    </w:p>
    <w:sectPr w:rsidR="00883E10" w:rsidRPr="00883E10" w:rsidSect="00883E10">
      <w:pgSz w:w="12240" w:h="15840"/>
      <w:pgMar w:top="426" w:right="474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5DC"/>
    <w:multiLevelType w:val="hybridMultilevel"/>
    <w:tmpl w:val="28BCF8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38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B85A6C"/>
    <w:multiLevelType w:val="hybridMultilevel"/>
    <w:tmpl w:val="6736F3B0"/>
    <w:lvl w:ilvl="0" w:tplc="04090009">
      <w:start w:val="1"/>
      <w:numFmt w:val="bullet"/>
      <w:lvlText w:val=""/>
      <w:lvlJc w:val="left"/>
      <w:pPr>
        <w:ind w:left="11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435" w:hanging="360"/>
      </w:pPr>
      <w:rPr>
        <w:rFonts w:ascii="Wingdings" w:hAnsi="Wingdings" w:hint="default"/>
      </w:rPr>
    </w:lvl>
  </w:abstractNum>
  <w:abstractNum w:abstractNumId="3" w15:restartNumberingAfterBreak="0">
    <w:nsid w:val="24DA00FC"/>
    <w:multiLevelType w:val="hybridMultilevel"/>
    <w:tmpl w:val="067E6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B19AF"/>
    <w:multiLevelType w:val="hybridMultilevel"/>
    <w:tmpl w:val="0B646E68"/>
    <w:lvl w:ilvl="0" w:tplc="0409000F">
      <w:start w:val="1"/>
      <w:numFmt w:val="decimal"/>
      <w:lvlText w:val="%1."/>
      <w:lvlJc w:val="left"/>
      <w:pPr>
        <w:ind w:left="1167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435" w:hanging="360"/>
      </w:pPr>
      <w:rPr>
        <w:rFonts w:ascii="Wingdings" w:hAnsi="Wingdings" w:hint="default"/>
      </w:rPr>
    </w:lvl>
  </w:abstractNum>
  <w:abstractNum w:abstractNumId="5" w15:restartNumberingAfterBreak="0">
    <w:nsid w:val="36C158C4"/>
    <w:multiLevelType w:val="hybridMultilevel"/>
    <w:tmpl w:val="A1909032"/>
    <w:lvl w:ilvl="0" w:tplc="206C5656">
      <w:numFmt w:val="bullet"/>
      <w:lvlText w:val="-"/>
      <w:lvlJc w:val="left"/>
      <w:pPr>
        <w:ind w:left="7515" w:hanging="7155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E4627"/>
    <w:multiLevelType w:val="hybridMultilevel"/>
    <w:tmpl w:val="0608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53CD"/>
    <w:multiLevelType w:val="hybridMultilevel"/>
    <w:tmpl w:val="6C8E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D5A17"/>
    <w:multiLevelType w:val="hybridMultilevel"/>
    <w:tmpl w:val="7794D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46"/>
    <w:rsid w:val="000743A3"/>
    <w:rsid w:val="000F68C9"/>
    <w:rsid w:val="00134E45"/>
    <w:rsid w:val="001C042B"/>
    <w:rsid w:val="001D7CF5"/>
    <w:rsid w:val="00213786"/>
    <w:rsid w:val="00216289"/>
    <w:rsid w:val="00231474"/>
    <w:rsid w:val="00235546"/>
    <w:rsid w:val="002411F7"/>
    <w:rsid w:val="0026140A"/>
    <w:rsid w:val="002627EA"/>
    <w:rsid w:val="002A26CC"/>
    <w:rsid w:val="002A5679"/>
    <w:rsid w:val="002B1147"/>
    <w:rsid w:val="002B30AF"/>
    <w:rsid w:val="002D2737"/>
    <w:rsid w:val="002E0E1B"/>
    <w:rsid w:val="002E6C99"/>
    <w:rsid w:val="0031100F"/>
    <w:rsid w:val="0031382B"/>
    <w:rsid w:val="003155DE"/>
    <w:rsid w:val="00345A70"/>
    <w:rsid w:val="003C2684"/>
    <w:rsid w:val="003F7FB7"/>
    <w:rsid w:val="0042540E"/>
    <w:rsid w:val="00464E69"/>
    <w:rsid w:val="00532344"/>
    <w:rsid w:val="005549B7"/>
    <w:rsid w:val="00594A29"/>
    <w:rsid w:val="005A4F9D"/>
    <w:rsid w:val="005A5BA9"/>
    <w:rsid w:val="005E2942"/>
    <w:rsid w:val="005F1C89"/>
    <w:rsid w:val="00612932"/>
    <w:rsid w:val="00656B68"/>
    <w:rsid w:val="00665661"/>
    <w:rsid w:val="006C075F"/>
    <w:rsid w:val="00705C95"/>
    <w:rsid w:val="0072640B"/>
    <w:rsid w:val="00812C50"/>
    <w:rsid w:val="00865EA9"/>
    <w:rsid w:val="00883E10"/>
    <w:rsid w:val="008A7FFD"/>
    <w:rsid w:val="0093762C"/>
    <w:rsid w:val="0098208E"/>
    <w:rsid w:val="009C2356"/>
    <w:rsid w:val="009E15AF"/>
    <w:rsid w:val="009F0DA2"/>
    <w:rsid w:val="00AA1EF0"/>
    <w:rsid w:val="00AE39D9"/>
    <w:rsid w:val="00B52029"/>
    <w:rsid w:val="00B64FB0"/>
    <w:rsid w:val="00BA3D3D"/>
    <w:rsid w:val="00BB64CA"/>
    <w:rsid w:val="00BE157B"/>
    <w:rsid w:val="00BF712C"/>
    <w:rsid w:val="00C22ADA"/>
    <w:rsid w:val="00C62CE0"/>
    <w:rsid w:val="00CC68A5"/>
    <w:rsid w:val="00D165D1"/>
    <w:rsid w:val="00D16665"/>
    <w:rsid w:val="00D57A5F"/>
    <w:rsid w:val="00DB043D"/>
    <w:rsid w:val="00E0180C"/>
    <w:rsid w:val="00E13639"/>
    <w:rsid w:val="00E53763"/>
    <w:rsid w:val="00E96503"/>
    <w:rsid w:val="00EB285A"/>
    <w:rsid w:val="00F358BA"/>
    <w:rsid w:val="00F94ADF"/>
    <w:rsid w:val="00FB2D28"/>
    <w:rsid w:val="00FC0BE9"/>
    <w:rsid w:val="00FD554E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8048"/>
  <w15:docId w15:val="{91CAFFAB-9FBB-432D-9995-47030719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9B7"/>
    <w:pPr>
      <w:ind w:left="720"/>
      <w:contextualSpacing/>
    </w:pPr>
  </w:style>
  <w:style w:type="table" w:styleId="TableGrid">
    <w:name w:val="Table Grid"/>
    <w:basedOn w:val="TableNormal"/>
    <w:uiPriority w:val="59"/>
    <w:rsid w:val="00C6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E6C9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3496-8820-4FBC-9232-97D00D71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mah</cp:lastModifiedBy>
  <cp:revision>9</cp:revision>
  <cp:lastPrinted>2020-08-15T08:04:00Z</cp:lastPrinted>
  <dcterms:created xsi:type="dcterms:W3CDTF">2020-08-15T04:36:00Z</dcterms:created>
  <dcterms:modified xsi:type="dcterms:W3CDTF">2021-11-12T19:23:00Z</dcterms:modified>
</cp:coreProperties>
</file>