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027E62">
      <w:pPr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bookmarkStart w:id="0" w:name="_GoBack"/>
      <w:bookmarkEnd w:id="0"/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33D1AD62" w14:textId="6C28B550" w:rsidR="007C1944" w:rsidRDefault="00CF2919" w:rsidP="00B94B74">
      <w:pPr>
        <w:pBdr>
          <w:bottom w:val="single" w:sz="6" w:space="1" w:color="auto"/>
        </w:pBdr>
        <w:bidi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>در</w:t>
      </w:r>
      <w:r w:rsidRPr="00CF2919">
        <w:rPr>
          <w:rFonts w:cs="B Zar"/>
          <w:b/>
          <w:bCs/>
          <w:sz w:val="26"/>
          <w:szCs w:val="26"/>
          <w:rtl/>
        </w:rPr>
        <w:t xml:space="preserve">س خارج فقه </w:t>
      </w:r>
      <w:r w:rsidRPr="006E10E8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CF2919">
        <w:rPr>
          <w:rFonts w:cs="B Zar"/>
          <w:b/>
          <w:bCs/>
          <w:sz w:val="26"/>
          <w:szCs w:val="26"/>
          <w:rtl/>
        </w:rPr>
        <w:t xml:space="preserve"> جلسه </w:t>
      </w:r>
      <w:r w:rsidR="00D2491A">
        <w:rPr>
          <w:rFonts w:cs="B Zar" w:hint="cs"/>
          <w:b/>
          <w:bCs/>
          <w:sz w:val="26"/>
          <w:szCs w:val="26"/>
          <w:rtl/>
        </w:rPr>
        <w:t xml:space="preserve">هفتاد و </w:t>
      </w:r>
      <w:r w:rsidR="00B94B74">
        <w:rPr>
          <w:rFonts w:cs="B Zar" w:hint="cs"/>
          <w:b/>
          <w:bCs/>
          <w:sz w:val="26"/>
          <w:szCs w:val="26"/>
          <w:rtl/>
        </w:rPr>
        <w:t>هشتم</w:t>
      </w:r>
      <w:r w:rsidR="00DE378F">
        <w:rPr>
          <w:rFonts w:cs="B Zar" w:hint="cs"/>
          <w:b/>
          <w:bCs/>
          <w:sz w:val="26"/>
          <w:szCs w:val="26"/>
          <w:rtl/>
        </w:rPr>
        <w:t xml:space="preserve"> </w:t>
      </w:r>
      <w:r w:rsidR="00BC69BA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="00C05597">
        <w:rPr>
          <w:rFonts w:cs="B Zar" w:hint="cs"/>
          <w:b/>
          <w:bCs/>
          <w:sz w:val="26"/>
          <w:szCs w:val="26"/>
          <w:rtl/>
        </w:rPr>
        <w:t xml:space="preserve"> </w:t>
      </w:r>
      <w:r w:rsidR="00B94B74">
        <w:rPr>
          <w:rFonts w:cs="B Zar" w:hint="cs"/>
          <w:b/>
          <w:bCs/>
          <w:sz w:val="26"/>
          <w:szCs w:val="26"/>
          <w:rtl/>
        </w:rPr>
        <w:t>دو</w:t>
      </w:r>
      <w:r w:rsidR="005A16D7">
        <w:rPr>
          <w:rFonts w:cs="B Zar" w:hint="cs"/>
          <w:b/>
          <w:bCs/>
          <w:sz w:val="26"/>
          <w:szCs w:val="26"/>
          <w:rtl/>
        </w:rPr>
        <w:t xml:space="preserve"> 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</w:rPr>
        <w:t xml:space="preserve"> </w:t>
      </w:r>
      <w:r w:rsidR="00B94B74">
        <w:rPr>
          <w:rFonts w:cs="B Zar" w:hint="cs"/>
          <w:b/>
          <w:bCs/>
          <w:sz w:val="26"/>
          <w:szCs w:val="26"/>
          <w:rtl/>
        </w:rPr>
        <w:t>13</w:t>
      </w:r>
      <w:r w:rsidRPr="00CF2919">
        <w:rPr>
          <w:rFonts w:cs="B Zar"/>
          <w:b/>
          <w:bCs/>
          <w:sz w:val="26"/>
          <w:szCs w:val="26"/>
          <w:rtl/>
        </w:rPr>
        <w:t>/</w:t>
      </w:r>
      <w:r w:rsidR="0062799E">
        <w:rPr>
          <w:rFonts w:cs="B Zar" w:hint="cs"/>
          <w:b/>
          <w:bCs/>
          <w:sz w:val="26"/>
          <w:szCs w:val="26"/>
          <w:rtl/>
        </w:rPr>
        <w:t>02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B9319C">
        <w:rPr>
          <w:rFonts w:cs="B Zar" w:hint="cs"/>
          <w:b/>
          <w:bCs/>
          <w:sz w:val="26"/>
          <w:szCs w:val="26"/>
          <w:rtl/>
          <w:lang w:bidi="ar-AE"/>
        </w:rPr>
        <w:t>95</w:t>
      </w:r>
    </w:p>
    <w:p w14:paraId="6BF05B70" w14:textId="7AA394F9" w:rsidR="00494E32" w:rsidRDefault="00B94B74" w:rsidP="00B94B74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جلسه گذشته گفتیم بلوغ شرط احکام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تکلیفیه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اما احکام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وضعیه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مشروط به بلوغ نیستند لکن تکلیف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به رعایت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انها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ندارد. </w:t>
      </w:r>
    </w:p>
    <w:p w14:paraId="709717A7" w14:textId="5E9C7549" w:rsidR="00EB6C9A" w:rsidRPr="00EB6C9A" w:rsidRDefault="00EB6C9A" w:rsidP="00EB6C9A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proofErr w:type="spellStart"/>
      <w:r w:rsidRPr="00EB6C9A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شرعیت</w:t>
      </w:r>
      <w:proofErr w:type="spellEnd"/>
      <w:r w:rsidRPr="00EB6C9A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 عبادات صبی</w:t>
      </w:r>
    </w:p>
    <w:p w14:paraId="444BAC92" w14:textId="441B3378" w:rsidR="00B94B74" w:rsidRDefault="00B94B74" w:rsidP="00B94B74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بالمناسبه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میخواهیم درباره مشروعیت عبادات صبی بحث کنیم. قبل از بلوغ میدانیم که تکلیف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الزامی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ندارد اما میخواهیم بدانیم که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عباداتش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صحیح و مشروع است یا به قول قدما تمرینی است؟ تمرین یعنی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عبادتش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روحی ندارد و فقط ظاهر است؟ ظاهر کلام فقها این است تمرینی است. اما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متاخرین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(از علامه به بعد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متاخرین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محسوب میشوند و یعنی مرحوم علامه اول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المتاخرین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و استاد ایشان که محقق بود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اخر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المتقدمین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است. </w:t>
      </w:r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به امثال وحید بهبهانی هم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متاخر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المتاخرین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میگویند مثل فیض کاشانی و نراقی ها. اما به از مرحوم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اخوند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بعد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معاصرین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هستند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)</w:t>
      </w:r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قائل به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شرعیت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عبادات صبی هستند نظر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ماهم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وفاقا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با نظر </w:t>
      </w:r>
      <w:proofErr w:type="spellStart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>متاخرین</w:t>
      </w:r>
      <w:proofErr w:type="spellEnd"/>
      <w:r w:rsid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همین است. یعنی عبادتی صحیح و مستحب است. </w:t>
      </w:r>
    </w:p>
    <w:p w14:paraId="1CA8D32C" w14:textId="64CF4709" w:rsidR="00EB6C9A" w:rsidRDefault="00EB6C9A" w:rsidP="00EB6C9A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EB6C9A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دلیل بر این مدعا</w:t>
      </w:r>
    </w:p>
    <w:p w14:paraId="7EE510D6" w14:textId="72606412" w:rsidR="00176645" w:rsidRDefault="00176645" w:rsidP="00176645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استدلال اول</w:t>
      </w:r>
    </w:p>
    <w:p w14:paraId="60A5AF21" w14:textId="64A198A0" w:rsidR="00EB6C9A" w:rsidRDefault="00EB6C9A" w:rsidP="00EB6C9A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 w:rsidRPr="00EB6C9A">
        <w:rPr>
          <w:rFonts w:ascii="Adobe Arabic" w:hAnsi="Adobe Arabic" w:cs="B Nazanin" w:hint="cs"/>
          <w:sz w:val="26"/>
          <w:szCs w:val="26"/>
          <w:rtl/>
          <w:lang w:bidi="fa-IR"/>
        </w:rPr>
        <w:t>دلائلی</w:t>
      </w:r>
      <w:proofErr w:type="spellEnd"/>
      <w:r w:rsidRP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بر این مطلب اقامه شده که برخی از </w:t>
      </w:r>
      <w:proofErr w:type="spellStart"/>
      <w:r w:rsidRPr="00EB6C9A">
        <w:rPr>
          <w:rFonts w:ascii="Adobe Arabic" w:hAnsi="Adobe Arabic" w:cs="B Nazanin" w:hint="cs"/>
          <w:sz w:val="26"/>
          <w:szCs w:val="26"/>
          <w:rtl/>
          <w:lang w:bidi="fa-IR"/>
        </w:rPr>
        <w:t>انها</w:t>
      </w:r>
      <w:proofErr w:type="spellEnd"/>
      <w:r w:rsidRPr="00EB6C9A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صحیح هستند.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>یک دلیلی هست که من در کلمات فقها ندیدم ولی به نظرم دلیل خوبی بود این است که :</w:t>
      </w:r>
    </w:p>
    <w:p w14:paraId="3B6F5326" w14:textId="361385D0" w:rsidR="00EB6C9A" w:rsidRDefault="00EB6C9A" w:rsidP="001A27C1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مُحَمَّدُ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بْنُ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عَلِيِّ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مَحْبُوبٍ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مُحَمَّدِ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الْحُسَيْنِ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صَفْوَانَ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الْعَلَاءِ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مُحَمَّدِ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مُسْلِمٍ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أَحَدِهِمَا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ع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فِي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الصَّبِيِّ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مَتَى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يُصَلِّي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فَقَالَ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إِذَا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عَقَلَ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الصَّلَاةَ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قُلْتُ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مَتَى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يَعْقِلُ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الصَّلَاةَ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تَجِبُ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عَلَيْهِ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فَقَالَ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لِسِتِّ</w:t>
      </w:r>
      <w:proofErr w:type="spellEnd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EB6C9A"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  <w:t>سِنِينَ</w:t>
      </w:r>
      <w:r w:rsidRPr="00EB6C9A">
        <w:rPr>
          <w:rFonts w:ascii="Noor_Lotus" w:hAnsi="Noor_Lotus" w:cs="Noor_Lotus" w:hint="cs"/>
          <w:color w:val="008000"/>
          <w:sz w:val="35"/>
          <w:szCs w:val="35"/>
          <w:rtl/>
          <w:lang w:bidi="fa-IR"/>
        </w:rPr>
        <w:t>.</w:t>
      </w:r>
      <w:r w:rsidR="001A27C1">
        <w:rPr>
          <w:rFonts w:ascii="Adobe Arabic" w:hAnsi="Adobe Arabic" w:cs="B Nazanin" w:hint="cs"/>
          <w:sz w:val="26"/>
          <w:szCs w:val="26"/>
          <w:rtl/>
          <w:lang w:bidi="fa-IR"/>
        </w:rPr>
        <w:t>از</w:t>
      </w:r>
      <w:proofErr w:type="spellEnd"/>
      <w:r w:rsidR="001A27C1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حضرت سوال شد کودک از چند سالگی نماز بخواند حضرت فرمود از زمانی که فهمید نماز چیست. پرسید از چند سالگی میفهمد و نماز برش واجب میشود حضرت فرمود از شش سالگی. </w:t>
      </w:r>
    </w:p>
    <w:p w14:paraId="26693135" w14:textId="5DC83A2A" w:rsidR="00EB6C9A" w:rsidRDefault="001A27C1" w:rsidP="001A27C1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با همین مضمون روایت دیگری داریم .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عليّ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بن جعفر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عليه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السّلام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المروي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في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التهذيب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عن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أخيه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موسى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بن جعفر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عليه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السّلام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قال: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سألته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عن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الغلام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متى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يجب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عليه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الصلاة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الصوم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؟ قال: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إذا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راهق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الحلم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عرف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الصلاة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و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الصوم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</w:t>
      </w:r>
    </w:p>
    <w:p w14:paraId="656C4E8C" w14:textId="4FDB155D" w:rsidR="001A27C1" w:rsidRDefault="001A27C1" w:rsidP="001A27C1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>روایت دیگر:</w:t>
      </w:r>
    </w:p>
    <w:p w14:paraId="21A78D6A" w14:textId="77777777" w:rsidR="001A27C1" w:rsidRPr="001A27C1" w:rsidRDefault="001A27C1" w:rsidP="001A27C1">
      <w:pPr>
        <w:pStyle w:val="a8"/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lang w:bidi="fa-IR"/>
        </w:rPr>
      </w:pP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الْحُسَيْنُ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بْنُ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سَعِيدٍ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مُحَمَّدِ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الْحُصَيْنِ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مُحَمَّدِ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الْفُضَيْلِ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إِسْحَاقَ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عَمَّارٍ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عَبْدِ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اللَّهِ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ع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قَالَ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: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إِذَا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أَتَى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عَلَى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الصَّبِيِّ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سِتُّ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سِنِينَ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وَجَبَتْ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عَلَيْهِ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الصَّلَاةُ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إِذَا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أَطَاقَ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الصَّوْمَ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وَجَبَ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عَلَيْهِ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الصِّيَامُ</w:t>
      </w:r>
      <w:proofErr w:type="spellEnd"/>
      <w:r w:rsidRPr="001A27C1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.</w:t>
      </w:r>
    </w:p>
    <w:p w14:paraId="781DF08A" w14:textId="77777777" w:rsidR="00176645" w:rsidRDefault="00176645" w:rsidP="001A27C1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</w:p>
    <w:p w14:paraId="52C002E0" w14:textId="77777777" w:rsidR="00176645" w:rsidRDefault="00176645" w:rsidP="00176645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</w:p>
    <w:p w14:paraId="5F181159" w14:textId="2B93736E" w:rsidR="001A27C1" w:rsidRPr="001A27C1" w:rsidRDefault="001A27C1" w:rsidP="00176645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1A27C1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وجه استدلال:</w:t>
      </w:r>
    </w:p>
    <w:p w14:paraId="571A1F57" w14:textId="073C4FFC" w:rsidR="001A27C1" w:rsidRDefault="001A27C1" w:rsidP="001A27C1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این روایات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امده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که بر کودک نماز و روزه واجب میشود حال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انکه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ما به قرینه </w:t>
      </w:r>
      <w:proofErr w:type="spellStart"/>
      <w:r w:rsidR="00176645">
        <w:rPr>
          <w:rFonts w:ascii="Adobe Arabic" w:hAnsi="Adobe Arabic" w:cs="B Nazanin" w:hint="cs"/>
          <w:sz w:val="26"/>
          <w:szCs w:val="26"/>
          <w:rtl/>
          <w:lang w:bidi="fa-IR"/>
        </w:rPr>
        <w:t>اجماعات</w:t>
      </w:r>
      <w:proofErr w:type="spellEnd"/>
      <w:r w:rsidR="0017664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حدیث رفع قلم میدانیم که احکام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الزامیه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از کودک ممیز برداشته شده لذا </w:t>
      </w:r>
      <w:r w:rsidR="0017664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صاحب </w:t>
      </w:r>
      <w:proofErr w:type="spellStart"/>
      <w:r w:rsidR="00176645">
        <w:rPr>
          <w:rFonts w:ascii="Adobe Arabic" w:hAnsi="Adobe Arabic" w:cs="B Nazanin" w:hint="cs"/>
          <w:sz w:val="26"/>
          <w:szCs w:val="26"/>
          <w:rtl/>
          <w:lang w:bidi="fa-IR"/>
        </w:rPr>
        <w:t>وسائل</w:t>
      </w:r>
      <w:proofErr w:type="spellEnd"/>
      <w:r w:rsidR="00176645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هم فرموده که 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این وجوب را حمل مستحب موکد میکنیم. </w:t>
      </w:r>
    </w:p>
    <w:p w14:paraId="2FD53D21" w14:textId="508402C3" w:rsidR="00176645" w:rsidRDefault="00176645" w:rsidP="00176645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  <w:lang w:bidi="fa-IR"/>
        </w:rPr>
      </w:pPr>
      <w:r w:rsidRPr="00176645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استدلال دوم</w:t>
      </w:r>
    </w:p>
    <w:p w14:paraId="750E919C" w14:textId="15B095EA" w:rsidR="005B45C9" w:rsidRDefault="008D17D4" w:rsidP="005B45C9">
      <w:pPr>
        <w:pStyle w:val="a8"/>
        <w:bidi/>
        <w:jc w:val="both"/>
        <w:rPr>
          <w:rFonts w:ascii="Adobe Arabic" w:hAnsi="Adobe Arabic" w:cs="Adobe Arabic"/>
          <w:b/>
          <w:bCs/>
          <w:color w:val="008000"/>
          <w:sz w:val="30"/>
          <w:szCs w:val="30"/>
          <w:rtl/>
          <w:lang w:bidi="fa-IR"/>
        </w:rPr>
      </w:pPr>
      <w:r w:rsidRPr="008D17D4">
        <w:rPr>
          <w:rFonts w:ascii="Adobe Arabic" w:hAnsi="Adobe Arabic" w:cs="B Nazanin" w:hint="cs"/>
          <w:sz w:val="26"/>
          <w:szCs w:val="26"/>
          <w:rtl/>
          <w:lang w:bidi="fa-IR"/>
        </w:rPr>
        <w:t>این راه را مرحوم م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حقق خویی رفته است و آن عبارت است از قاعده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الامر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بالامرامر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. ما برای تصحیح عبادات صبی احتیاج به امر داریم و محقق </w:t>
      </w:r>
      <w:r w:rsidR="005B45C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خویی با امر به امر این را درست کرده است. ما میبینیم در روایات امر به امر داریم. مثلا </w:t>
      </w:r>
      <w:r w:rsidR="005B45C9" w:rsidRPr="005B45C9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روایت </w:t>
      </w:r>
      <w:proofErr w:type="spellStart"/>
      <w:r w:rsidR="005B45C9">
        <w:rPr>
          <w:rFonts w:ascii="Adobe Arabic" w:hAnsi="Adobe Arabic" w:cs="B Nazanin" w:hint="cs"/>
          <w:sz w:val="26"/>
          <w:szCs w:val="26"/>
          <w:rtl/>
          <w:lang w:bidi="fa-IR"/>
        </w:rPr>
        <w:t>صحیحه</w:t>
      </w:r>
      <w:proofErr w:type="spellEnd"/>
      <w:r w:rsidR="005B45C9" w:rsidRPr="005B45C9">
        <w:rPr>
          <w:rFonts w:ascii="Adobe Arabic" w:hAnsi="Adobe Arabic" w:cs="B Nazanin" w:hint="cs"/>
          <w:sz w:val="26"/>
          <w:szCs w:val="26"/>
          <w:rtl/>
          <w:lang w:bidi="fa-IR"/>
        </w:rPr>
        <w:t>:</w:t>
      </w:r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مُحَمَّدُ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بْنُ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يَعْقُوبَ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عَلِيِّ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بْنِ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إِبْرَاهِيمَ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أَبِيهِ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ابْنِ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عُمَيْرٍ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حَمَّادٍ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الْحَلَبِيِّ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عَبْدِ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اللَّهِ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ع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عَنْ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أَبِيهِ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قَالَ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: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إِنَّا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نَأْمُرُ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صِبْيَانَنَا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بِالصَّلَاةِ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إِذَا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كَانُوا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بَنِي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خَمْسِ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سِنِينَ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-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فَمُرُوا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صِبْيَانَكُمْ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بِالصَّلَاةِ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إِذَا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كَانُوا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بَنِي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سَبْعِ</w:t>
      </w:r>
      <w:proofErr w:type="spellEnd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 xml:space="preserve"> </w:t>
      </w:r>
      <w:proofErr w:type="spellStart"/>
      <w:r w:rsidR="005B45C9" w:rsidRP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سِنِينَ</w:t>
      </w:r>
      <w:proofErr w:type="spellEnd"/>
      <w:r w:rsidR="005B45C9">
        <w:rPr>
          <w:rFonts w:ascii="Adobe Arabic" w:hAnsi="Adobe Arabic" w:cs="Adobe Arabic" w:hint="cs"/>
          <w:b/>
          <w:bCs/>
          <w:color w:val="008000"/>
          <w:sz w:val="30"/>
          <w:szCs w:val="30"/>
          <w:rtl/>
          <w:lang w:bidi="fa-IR"/>
        </w:rPr>
        <w:t>.</w:t>
      </w:r>
    </w:p>
    <w:p w14:paraId="3273E20A" w14:textId="5CE4151F" w:rsidR="00A10132" w:rsidRPr="00A10132" w:rsidRDefault="00A10132" w:rsidP="00A10132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lang w:bidi="fa-IR"/>
        </w:rPr>
      </w:pPr>
      <w:r w:rsidRPr="00A10132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اشکال </w:t>
      </w: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آخوند</w:t>
      </w:r>
      <w:r w:rsidRPr="00A10132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 و جواب </w:t>
      </w:r>
      <w:r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>سید</w:t>
      </w:r>
      <w:r w:rsidRPr="00A10132">
        <w:rPr>
          <w:rFonts w:ascii="Adobe Arabic" w:hAnsi="Adobe Arabic" w:cs="B Titr" w:hint="cs"/>
          <w:color w:val="FF0000"/>
          <w:sz w:val="30"/>
          <w:szCs w:val="30"/>
          <w:rtl/>
          <w:lang w:bidi="fa-IR"/>
        </w:rPr>
        <w:t xml:space="preserve"> خویی</w:t>
      </w:r>
    </w:p>
    <w:p w14:paraId="736AE45A" w14:textId="3B354A21" w:rsidR="008D17D4" w:rsidRDefault="005B45C9" w:rsidP="008D17D4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در این روایت حضرت به والدین امر کرده که به فرزندانتان امر کنید که نماز بخوانند پس این نماز مامور به شد به امر مولای حقیقی و این واسطه ضرری نمیرساند. محقق خویی این استدلال را پذیرفته اما مرحوم صاحب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کفایه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میفرمایند که این امر به امر ارتباطی با خود امر ندارد. </w:t>
      </w:r>
    </w:p>
    <w:p w14:paraId="0669970E" w14:textId="78FA9363" w:rsidR="00A10132" w:rsidRDefault="00A10132" w:rsidP="00A10132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محقق خویی اینگونه جواب میدهند که وقتی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مولا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به یک واسطه ای امر میکند که تو به دیگری امر کن که فلان کار را انجام بدهد از سه حالت خارج نیست:</w:t>
      </w:r>
    </w:p>
    <w:p w14:paraId="3FF536E0" w14:textId="4064B870" w:rsidR="00A10132" w:rsidRDefault="00A10132" w:rsidP="00A10132">
      <w:pPr>
        <w:pStyle w:val="a8"/>
        <w:numPr>
          <w:ilvl w:val="0"/>
          <w:numId w:val="11"/>
        </w:num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یا مصلحت در همین امر است که این واسطه امر کند دیگر مهم نیست که آن شخص دیگر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امتثال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کند یا نه.</w:t>
      </w:r>
    </w:p>
    <w:p w14:paraId="73047654" w14:textId="7D10F014" w:rsidR="00A10132" w:rsidRDefault="00A10132" w:rsidP="00A10132">
      <w:pPr>
        <w:pStyle w:val="a8"/>
        <w:numPr>
          <w:ilvl w:val="0"/>
          <w:numId w:val="11"/>
        </w:num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گاهی تمام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المصلحه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در فعلی است که شخص دیگر انجام میدهد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امرکردن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واسطه فقط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طریقیت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دارد و مصلحت واقعی در عمل است.</w:t>
      </w:r>
    </w:p>
    <w:p w14:paraId="0DD72E46" w14:textId="3C2DCF1E" w:rsidR="00A10132" w:rsidRDefault="00A10132" w:rsidP="00A10132">
      <w:pPr>
        <w:pStyle w:val="a8"/>
        <w:numPr>
          <w:ilvl w:val="0"/>
          <w:numId w:val="11"/>
        </w:numPr>
        <w:bidi/>
        <w:jc w:val="both"/>
        <w:rPr>
          <w:rFonts w:ascii="Adobe Arabic" w:hAnsi="Adobe Arabic" w:cs="B Nazanin"/>
          <w:sz w:val="26"/>
          <w:szCs w:val="26"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مصلحت هم در امر کردن واسطه و هم در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امتثال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آن توسط شخص دیگر .</w:t>
      </w:r>
    </w:p>
    <w:p w14:paraId="446F7782" w14:textId="1C21A411" w:rsidR="00A10132" w:rsidRDefault="00A10132" w:rsidP="008E64A8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اقوی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است که مصلحت در خود عمل باشد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دلیلش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این است که در همین مثالی که خدا امر کرده به پدر که به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فرزندت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امر کن نماز بخواند اگر پدر میدانست که فرزندش خودش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متشرع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است و بدون امر </w:t>
      </w:r>
      <w:r w:rsidR="008E64A8">
        <w:rPr>
          <w:rFonts w:ascii="Adobe Arabic" w:hAnsi="Adobe Arabic" w:cs="B Nazanin" w:hint="cs"/>
          <w:sz w:val="26"/>
          <w:szCs w:val="26"/>
          <w:rtl/>
          <w:lang w:bidi="fa-IR"/>
        </w:rPr>
        <w:t>او</w:t>
      </w: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نمازش را میخواند دیگر امر </w:t>
      </w:r>
      <w:r w:rsidR="008E64A8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او </w:t>
      </w:r>
      <w:proofErr w:type="spellStart"/>
      <w:r w:rsidR="008E64A8">
        <w:rPr>
          <w:rFonts w:ascii="Adobe Arabic" w:hAnsi="Adobe Arabic" w:cs="B Nazanin" w:hint="cs"/>
          <w:sz w:val="26"/>
          <w:szCs w:val="26"/>
          <w:rtl/>
          <w:lang w:bidi="fa-IR"/>
        </w:rPr>
        <w:t>موضوعیتی</w:t>
      </w:r>
      <w:proofErr w:type="spellEnd"/>
      <w:r w:rsidR="008E64A8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ندارد. پس معلوم میشود امر صرف طریق است. اما اگر پدر علم داشته باشد که امر او هیچ تاثیری در فرزندش ندارد و این بچه نماز خوان نمیشود و حتی ممکن است در صورت امر پدر جسارتی هم به او بکند در این صورت هم امر </w:t>
      </w:r>
      <w:proofErr w:type="spellStart"/>
      <w:r w:rsidR="008E64A8">
        <w:rPr>
          <w:rFonts w:ascii="Adobe Arabic" w:hAnsi="Adobe Arabic" w:cs="B Nazanin" w:hint="cs"/>
          <w:sz w:val="26"/>
          <w:szCs w:val="26"/>
          <w:rtl/>
          <w:lang w:bidi="fa-IR"/>
        </w:rPr>
        <w:t>موضوعیتی</w:t>
      </w:r>
      <w:proofErr w:type="spellEnd"/>
      <w:r w:rsidR="008E64A8"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ندارد و هیچ مصلحتی ندارد. پس مصلحت در عمل فرزند است. </w:t>
      </w:r>
    </w:p>
    <w:p w14:paraId="519FD96C" w14:textId="3F068223" w:rsidR="008E64A8" w:rsidRPr="008D17D4" w:rsidRDefault="008E64A8" w:rsidP="008E64A8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  <w:lang w:bidi="fa-IR"/>
        </w:rPr>
      </w:pPr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این استدلال هم به نظر ما صحیح است.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والسلام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>
        <w:rPr>
          <w:rFonts w:ascii="Adobe Arabic" w:hAnsi="Adobe Arabic" w:cs="B Nazanin" w:hint="cs"/>
          <w:sz w:val="26"/>
          <w:szCs w:val="26"/>
          <w:rtl/>
          <w:lang w:bidi="fa-IR"/>
        </w:rPr>
        <w:t>رحمه</w:t>
      </w:r>
      <w:proofErr w:type="spellEnd"/>
      <w:r>
        <w:rPr>
          <w:rFonts w:ascii="Adobe Arabic" w:hAnsi="Adobe Arabic" w:cs="B Nazanin" w:hint="cs"/>
          <w:sz w:val="26"/>
          <w:szCs w:val="26"/>
          <w:rtl/>
          <w:lang w:bidi="fa-IR"/>
        </w:rPr>
        <w:t xml:space="preserve"> الله.</w:t>
      </w:r>
    </w:p>
    <w:sectPr w:rsidR="008E64A8" w:rsidRPr="008D17D4" w:rsidSect="00DE70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3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8B6BE" w14:textId="77777777" w:rsidR="00BD6223" w:rsidRDefault="00BD6223" w:rsidP="00CF2919">
      <w:pPr>
        <w:spacing w:after="0" w:line="240" w:lineRule="auto"/>
      </w:pPr>
      <w:r>
        <w:separator/>
      </w:r>
    </w:p>
  </w:endnote>
  <w:endnote w:type="continuationSeparator" w:id="0">
    <w:p w14:paraId="6F0A352A" w14:textId="77777777" w:rsidR="00BD6223" w:rsidRDefault="00BD6223" w:rsidP="00CF2919">
      <w:pPr>
        <w:spacing w:after="0" w:line="240" w:lineRule="auto"/>
      </w:pPr>
      <w:r>
        <w:continuationSeparator/>
      </w:r>
    </w:p>
  </w:endnote>
  <w:endnote w:type="continuationNotice" w:id="1">
    <w:p w14:paraId="0E1ED2D0" w14:textId="77777777" w:rsidR="007D4038" w:rsidRDefault="007D40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oor_Lotus">
    <w:panose1 w:val="02000400000000000000"/>
    <w:charset w:val="00"/>
    <w:family w:val="auto"/>
    <w:pitch w:val="variable"/>
    <w:sig w:usb0="80002007" w:usb1="80002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85941"/>
      <w:docPartObj>
        <w:docPartGallery w:val="Page Numbers (Bottom of Page)"/>
        <w:docPartUnique/>
      </w:docPartObj>
    </w:sdtPr>
    <w:sdtContent>
      <w:p w14:paraId="4071ABDD" w14:textId="77777777" w:rsidR="00BD6223" w:rsidRDefault="00BD6223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54B29217" w:rsidR="00BD6223" w:rsidRPr="00CF7FDF" w:rsidRDefault="00BD6223" w:rsidP="00CF7FDF">
                              <w:pPr>
                                <w:bidi/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CF7FDF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CF7FDF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B2117E" w:rsidRPr="00B2117E">
                                <w:rPr>
                                  <w:rFonts w:cs="B Nazanin"/>
                                  <w:noProof/>
                                  <w:rtl/>
                                  <w:lang w:val="fa-IR" w:bidi="fa-IR"/>
                                </w:rPr>
                                <w:t>132</w:t>
                              </w:r>
                              <w:r w:rsidRPr="00CF7FDF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58241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54B29217" w:rsidR="00BD6223" w:rsidRPr="00CF7FDF" w:rsidRDefault="00BD6223" w:rsidP="00CF7FDF">
                        <w:pPr>
                          <w:bidi/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CF7FDF">
                          <w:rPr>
                            <w:rFonts w:cs="B Nazanin"/>
                          </w:rPr>
                          <w:fldChar w:fldCharType="begin"/>
                        </w:r>
                        <w:r w:rsidRPr="00CF7FDF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CF7FDF">
                          <w:rPr>
                            <w:rFonts w:cs="B Nazanin"/>
                          </w:rPr>
                          <w:fldChar w:fldCharType="separate"/>
                        </w:r>
                        <w:r w:rsidR="00B2117E" w:rsidRPr="00B2117E">
                          <w:rPr>
                            <w:rFonts w:cs="B Nazanin"/>
                            <w:noProof/>
                            <w:rtl/>
                            <w:lang w:val="fa-IR" w:bidi="fa-IR"/>
                          </w:rPr>
                          <w:t>132</w:t>
                        </w:r>
                        <w:r w:rsidRPr="00CF7FDF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5DDBE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F07EF" w14:textId="77777777" w:rsidR="00BD6223" w:rsidRDefault="00BD6223" w:rsidP="00CF2919">
      <w:pPr>
        <w:spacing w:after="0" w:line="240" w:lineRule="auto"/>
      </w:pPr>
      <w:r>
        <w:separator/>
      </w:r>
    </w:p>
  </w:footnote>
  <w:footnote w:type="continuationSeparator" w:id="0">
    <w:p w14:paraId="159C78C6" w14:textId="77777777" w:rsidR="00BD6223" w:rsidRDefault="00BD6223" w:rsidP="00CF2919">
      <w:pPr>
        <w:spacing w:after="0" w:line="240" w:lineRule="auto"/>
      </w:pPr>
      <w:r>
        <w:continuationSeparator/>
      </w:r>
    </w:p>
  </w:footnote>
  <w:footnote w:type="continuationNotice" w:id="1">
    <w:p w14:paraId="34676111" w14:textId="77777777" w:rsidR="007D4038" w:rsidRDefault="007D40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3BED0EE3" w:rsidR="00BD6223" w:rsidRPr="00CF2919" w:rsidRDefault="00BD6223" w:rsidP="00B2117E">
    <w:pPr>
      <w:pStyle w:val="a3"/>
      <w:bidi/>
      <w:rPr>
        <w:rFonts w:cs="B Nazanin"/>
      </w:rPr>
    </w:pPr>
    <w:r w:rsidRPr="00B911B8">
      <w:rPr>
        <w:rFonts w:cs="B Nazanin" w:hint="cs"/>
        <w:rtl/>
      </w:rPr>
      <w:t xml:space="preserve">قاعدة </w:t>
    </w:r>
    <w:r w:rsidR="00B2117E">
      <w:rPr>
        <w:rFonts w:cs="B Nazanin" w:hint="cs"/>
        <w:rtl/>
      </w:rPr>
      <w:t>شرعیت عبادات صبی</w:t>
    </w:r>
    <w:r>
      <w:rPr>
        <w:rFonts w:cs="B Nazanin" w:hint="cs"/>
        <w:rtl/>
        <w:lang w:bidi="fa-IR"/>
      </w:rPr>
      <w:t>.</w:t>
    </w:r>
    <w:r w:rsidR="00B2117E">
      <w:rPr>
        <w:rFonts w:cs="B Nazanin" w:hint="cs"/>
        <w:rtl/>
        <w:lang w:bidi="fa-IR"/>
      </w:rPr>
      <w:t>...............................</w:t>
    </w:r>
    <w:r>
      <w:rPr>
        <w:rFonts w:cs="B Nazanin" w:hint="cs"/>
        <w:rtl/>
        <w:lang w:bidi="fa-IR"/>
      </w:rPr>
      <w:t>...........................................................................</w:t>
    </w:r>
    <w:r>
      <w:rPr>
        <w:rFonts w:cs="B Nazanin" w:hint="cs"/>
        <w:rtl/>
      </w:rPr>
      <w:t>..................................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>خارج فقه، دو شنبه، 13/02/95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208C"/>
    <w:multiLevelType w:val="hybridMultilevel"/>
    <w:tmpl w:val="9D5EB558"/>
    <w:lvl w:ilvl="0" w:tplc="7EB42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23A5"/>
    <w:multiLevelType w:val="hybridMultilevel"/>
    <w:tmpl w:val="4BE88176"/>
    <w:lvl w:ilvl="0" w:tplc="9B882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5104D"/>
    <w:multiLevelType w:val="hybridMultilevel"/>
    <w:tmpl w:val="5CF24B52"/>
    <w:lvl w:ilvl="0" w:tplc="06E6004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93251"/>
    <w:multiLevelType w:val="hybridMultilevel"/>
    <w:tmpl w:val="C1B490F8"/>
    <w:lvl w:ilvl="0" w:tplc="1840D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E62"/>
    <w:rsid w:val="00027F8D"/>
    <w:rsid w:val="0003025D"/>
    <w:rsid w:val="00034E92"/>
    <w:rsid w:val="000423EC"/>
    <w:rsid w:val="00043354"/>
    <w:rsid w:val="00044A02"/>
    <w:rsid w:val="00047B3C"/>
    <w:rsid w:val="000528B2"/>
    <w:rsid w:val="00054381"/>
    <w:rsid w:val="000564C4"/>
    <w:rsid w:val="00056AF7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26D7"/>
    <w:rsid w:val="00093086"/>
    <w:rsid w:val="0009499C"/>
    <w:rsid w:val="00095603"/>
    <w:rsid w:val="00095856"/>
    <w:rsid w:val="000A39CE"/>
    <w:rsid w:val="000A75E1"/>
    <w:rsid w:val="000C36CF"/>
    <w:rsid w:val="000C64D0"/>
    <w:rsid w:val="000D43E4"/>
    <w:rsid w:val="000D611E"/>
    <w:rsid w:val="000E4921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43811"/>
    <w:rsid w:val="001513AC"/>
    <w:rsid w:val="00154DA3"/>
    <w:rsid w:val="00155A7E"/>
    <w:rsid w:val="0015679C"/>
    <w:rsid w:val="001612B6"/>
    <w:rsid w:val="00161E83"/>
    <w:rsid w:val="00166BC6"/>
    <w:rsid w:val="00172D13"/>
    <w:rsid w:val="00176645"/>
    <w:rsid w:val="00177410"/>
    <w:rsid w:val="00181CCD"/>
    <w:rsid w:val="0018403E"/>
    <w:rsid w:val="00187620"/>
    <w:rsid w:val="00187749"/>
    <w:rsid w:val="0019062A"/>
    <w:rsid w:val="00191ADF"/>
    <w:rsid w:val="00192B0C"/>
    <w:rsid w:val="00193D69"/>
    <w:rsid w:val="001A0FB5"/>
    <w:rsid w:val="001A27C1"/>
    <w:rsid w:val="001A2880"/>
    <w:rsid w:val="001B0FAA"/>
    <w:rsid w:val="001B1F97"/>
    <w:rsid w:val="001C008E"/>
    <w:rsid w:val="001C08A3"/>
    <w:rsid w:val="001C1456"/>
    <w:rsid w:val="001C221F"/>
    <w:rsid w:val="001C3485"/>
    <w:rsid w:val="001C466F"/>
    <w:rsid w:val="001C631F"/>
    <w:rsid w:val="001C703D"/>
    <w:rsid w:val="001C723F"/>
    <w:rsid w:val="001D77DF"/>
    <w:rsid w:val="001D7EAA"/>
    <w:rsid w:val="001E1048"/>
    <w:rsid w:val="001E297E"/>
    <w:rsid w:val="001E4427"/>
    <w:rsid w:val="001E6492"/>
    <w:rsid w:val="001F2F94"/>
    <w:rsid w:val="00202144"/>
    <w:rsid w:val="00207A46"/>
    <w:rsid w:val="00210620"/>
    <w:rsid w:val="002111EB"/>
    <w:rsid w:val="00212359"/>
    <w:rsid w:val="00220C7D"/>
    <w:rsid w:val="0022266D"/>
    <w:rsid w:val="0023174D"/>
    <w:rsid w:val="00232AE7"/>
    <w:rsid w:val="00233567"/>
    <w:rsid w:val="002368A0"/>
    <w:rsid w:val="00251B07"/>
    <w:rsid w:val="00254760"/>
    <w:rsid w:val="00260107"/>
    <w:rsid w:val="00262F0A"/>
    <w:rsid w:val="0026449D"/>
    <w:rsid w:val="00265A05"/>
    <w:rsid w:val="002664CB"/>
    <w:rsid w:val="00271442"/>
    <w:rsid w:val="00271EE1"/>
    <w:rsid w:val="00272C67"/>
    <w:rsid w:val="00275B9E"/>
    <w:rsid w:val="00281087"/>
    <w:rsid w:val="00282CBE"/>
    <w:rsid w:val="00285286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2F47"/>
    <w:rsid w:val="002A38FD"/>
    <w:rsid w:val="002A5178"/>
    <w:rsid w:val="002A5923"/>
    <w:rsid w:val="002B1D23"/>
    <w:rsid w:val="002C2C16"/>
    <w:rsid w:val="002C3322"/>
    <w:rsid w:val="002D07D6"/>
    <w:rsid w:val="002D3AC1"/>
    <w:rsid w:val="002D6E49"/>
    <w:rsid w:val="002D70CA"/>
    <w:rsid w:val="002E0FED"/>
    <w:rsid w:val="002E122C"/>
    <w:rsid w:val="002E1E7B"/>
    <w:rsid w:val="002E6375"/>
    <w:rsid w:val="002F2C9C"/>
    <w:rsid w:val="002F3A14"/>
    <w:rsid w:val="002F3BD5"/>
    <w:rsid w:val="002F489A"/>
    <w:rsid w:val="002F5548"/>
    <w:rsid w:val="00300BCE"/>
    <w:rsid w:val="003053A4"/>
    <w:rsid w:val="00305EBB"/>
    <w:rsid w:val="003104A9"/>
    <w:rsid w:val="003153E2"/>
    <w:rsid w:val="0031738E"/>
    <w:rsid w:val="003206B7"/>
    <w:rsid w:val="00327B4F"/>
    <w:rsid w:val="00327B6B"/>
    <w:rsid w:val="00332D5A"/>
    <w:rsid w:val="003410FA"/>
    <w:rsid w:val="003460D2"/>
    <w:rsid w:val="00346C69"/>
    <w:rsid w:val="00361DFF"/>
    <w:rsid w:val="00361F07"/>
    <w:rsid w:val="00362B08"/>
    <w:rsid w:val="00365A96"/>
    <w:rsid w:val="00366A56"/>
    <w:rsid w:val="00375098"/>
    <w:rsid w:val="00377654"/>
    <w:rsid w:val="0038150E"/>
    <w:rsid w:val="00381C86"/>
    <w:rsid w:val="00383298"/>
    <w:rsid w:val="00386EAE"/>
    <w:rsid w:val="00387E09"/>
    <w:rsid w:val="00390FEB"/>
    <w:rsid w:val="0039162D"/>
    <w:rsid w:val="00391F54"/>
    <w:rsid w:val="003959D9"/>
    <w:rsid w:val="00396407"/>
    <w:rsid w:val="00396E97"/>
    <w:rsid w:val="003A2DCF"/>
    <w:rsid w:val="003A30B9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2B14"/>
    <w:rsid w:val="003E33CD"/>
    <w:rsid w:val="003E34EA"/>
    <w:rsid w:val="003E5450"/>
    <w:rsid w:val="003E7DD8"/>
    <w:rsid w:val="003F28C2"/>
    <w:rsid w:val="003F3A77"/>
    <w:rsid w:val="00414949"/>
    <w:rsid w:val="004161E9"/>
    <w:rsid w:val="004164D7"/>
    <w:rsid w:val="00421217"/>
    <w:rsid w:val="004248BE"/>
    <w:rsid w:val="0042660D"/>
    <w:rsid w:val="00431F62"/>
    <w:rsid w:val="004338C5"/>
    <w:rsid w:val="00435652"/>
    <w:rsid w:val="00435973"/>
    <w:rsid w:val="00437FAA"/>
    <w:rsid w:val="004430F4"/>
    <w:rsid w:val="00444DCE"/>
    <w:rsid w:val="00447176"/>
    <w:rsid w:val="00451362"/>
    <w:rsid w:val="00463547"/>
    <w:rsid w:val="00463635"/>
    <w:rsid w:val="004657EF"/>
    <w:rsid w:val="00465FDC"/>
    <w:rsid w:val="0046740C"/>
    <w:rsid w:val="00471B2F"/>
    <w:rsid w:val="004742BD"/>
    <w:rsid w:val="00475E27"/>
    <w:rsid w:val="00483379"/>
    <w:rsid w:val="0048403D"/>
    <w:rsid w:val="00490616"/>
    <w:rsid w:val="00493303"/>
    <w:rsid w:val="00494E32"/>
    <w:rsid w:val="0049602A"/>
    <w:rsid w:val="004961B5"/>
    <w:rsid w:val="004964F8"/>
    <w:rsid w:val="004A009C"/>
    <w:rsid w:val="004A1090"/>
    <w:rsid w:val="004A50A9"/>
    <w:rsid w:val="004A6DDA"/>
    <w:rsid w:val="004B1714"/>
    <w:rsid w:val="004B4A55"/>
    <w:rsid w:val="004C209A"/>
    <w:rsid w:val="004C351C"/>
    <w:rsid w:val="004C5604"/>
    <w:rsid w:val="004D06A3"/>
    <w:rsid w:val="004D226E"/>
    <w:rsid w:val="004D4B3E"/>
    <w:rsid w:val="004D6574"/>
    <w:rsid w:val="004E5FC4"/>
    <w:rsid w:val="004F1732"/>
    <w:rsid w:val="004F46C7"/>
    <w:rsid w:val="004F68FC"/>
    <w:rsid w:val="004F6EBE"/>
    <w:rsid w:val="005023D5"/>
    <w:rsid w:val="0050313C"/>
    <w:rsid w:val="00503CB2"/>
    <w:rsid w:val="00514DDD"/>
    <w:rsid w:val="00522659"/>
    <w:rsid w:val="00524963"/>
    <w:rsid w:val="00530E7C"/>
    <w:rsid w:val="005318D4"/>
    <w:rsid w:val="00532AA5"/>
    <w:rsid w:val="005365EF"/>
    <w:rsid w:val="00541FDD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28F9"/>
    <w:rsid w:val="00583841"/>
    <w:rsid w:val="00590015"/>
    <w:rsid w:val="005909FE"/>
    <w:rsid w:val="00592F6D"/>
    <w:rsid w:val="00594979"/>
    <w:rsid w:val="005978A0"/>
    <w:rsid w:val="005A11B4"/>
    <w:rsid w:val="005A16D7"/>
    <w:rsid w:val="005A6386"/>
    <w:rsid w:val="005B2376"/>
    <w:rsid w:val="005B45C9"/>
    <w:rsid w:val="005B5DE4"/>
    <w:rsid w:val="005C0EA0"/>
    <w:rsid w:val="005C4215"/>
    <w:rsid w:val="005C7459"/>
    <w:rsid w:val="005C7CA1"/>
    <w:rsid w:val="005D2074"/>
    <w:rsid w:val="005D2E25"/>
    <w:rsid w:val="005D36CC"/>
    <w:rsid w:val="005D6C9C"/>
    <w:rsid w:val="005E4532"/>
    <w:rsid w:val="005F1C09"/>
    <w:rsid w:val="005F6700"/>
    <w:rsid w:val="005F7C43"/>
    <w:rsid w:val="00606098"/>
    <w:rsid w:val="006130D5"/>
    <w:rsid w:val="0061316A"/>
    <w:rsid w:val="00614558"/>
    <w:rsid w:val="00622D72"/>
    <w:rsid w:val="006258C3"/>
    <w:rsid w:val="006265A7"/>
    <w:rsid w:val="0062799E"/>
    <w:rsid w:val="00632E85"/>
    <w:rsid w:val="00633665"/>
    <w:rsid w:val="00635C18"/>
    <w:rsid w:val="00635C6E"/>
    <w:rsid w:val="00635D9A"/>
    <w:rsid w:val="006361E3"/>
    <w:rsid w:val="00643CAE"/>
    <w:rsid w:val="00647A01"/>
    <w:rsid w:val="006523CF"/>
    <w:rsid w:val="00653542"/>
    <w:rsid w:val="0065494B"/>
    <w:rsid w:val="00664713"/>
    <w:rsid w:val="00664EF6"/>
    <w:rsid w:val="00667302"/>
    <w:rsid w:val="00670871"/>
    <w:rsid w:val="006726F8"/>
    <w:rsid w:val="006836A6"/>
    <w:rsid w:val="00687ED9"/>
    <w:rsid w:val="00690725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B40B4"/>
    <w:rsid w:val="006C2042"/>
    <w:rsid w:val="006C3B46"/>
    <w:rsid w:val="006C5BCE"/>
    <w:rsid w:val="006D60F9"/>
    <w:rsid w:val="006D79F7"/>
    <w:rsid w:val="006E10E8"/>
    <w:rsid w:val="006E2731"/>
    <w:rsid w:val="006E76E8"/>
    <w:rsid w:val="006F02B9"/>
    <w:rsid w:val="006F1091"/>
    <w:rsid w:val="006F3278"/>
    <w:rsid w:val="00700BCB"/>
    <w:rsid w:val="00703E75"/>
    <w:rsid w:val="00703F24"/>
    <w:rsid w:val="0070470F"/>
    <w:rsid w:val="00705321"/>
    <w:rsid w:val="0070772D"/>
    <w:rsid w:val="00710ACF"/>
    <w:rsid w:val="00714655"/>
    <w:rsid w:val="00715D0A"/>
    <w:rsid w:val="0072435C"/>
    <w:rsid w:val="00725188"/>
    <w:rsid w:val="007251FA"/>
    <w:rsid w:val="007273D5"/>
    <w:rsid w:val="00737C06"/>
    <w:rsid w:val="0074444B"/>
    <w:rsid w:val="00744EAF"/>
    <w:rsid w:val="00750C28"/>
    <w:rsid w:val="007536C1"/>
    <w:rsid w:val="00753D35"/>
    <w:rsid w:val="00754E71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1944"/>
    <w:rsid w:val="007C544E"/>
    <w:rsid w:val="007D125A"/>
    <w:rsid w:val="007D4038"/>
    <w:rsid w:val="007E5123"/>
    <w:rsid w:val="007F37BE"/>
    <w:rsid w:val="007F539D"/>
    <w:rsid w:val="007F5890"/>
    <w:rsid w:val="00800FBD"/>
    <w:rsid w:val="0081046A"/>
    <w:rsid w:val="00811562"/>
    <w:rsid w:val="00811DD3"/>
    <w:rsid w:val="00811E0A"/>
    <w:rsid w:val="00814A1D"/>
    <w:rsid w:val="008236F0"/>
    <w:rsid w:val="00824C11"/>
    <w:rsid w:val="00826D73"/>
    <w:rsid w:val="00831000"/>
    <w:rsid w:val="00834E6E"/>
    <w:rsid w:val="00837BA7"/>
    <w:rsid w:val="008411DB"/>
    <w:rsid w:val="0084599C"/>
    <w:rsid w:val="00845C6E"/>
    <w:rsid w:val="0084658D"/>
    <w:rsid w:val="008465B1"/>
    <w:rsid w:val="008553EE"/>
    <w:rsid w:val="00857ACD"/>
    <w:rsid w:val="0086150B"/>
    <w:rsid w:val="00862F3D"/>
    <w:rsid w:val="008640E5"/>
    <w:rsid w:val="008646AC"/>
    <w:rsid w:val="00867A80"/>
    <w:rsid w:val="00872421"/>
    <w:rsid w:val="0088009C"/>
    <w:rsid w:val="00880EBE"/>
    <w:rsid w:val="00895C2F"/>
    <w:rsid w:val="008A2057"/>
    <w:rsid w:val="008A2B77"/>
    <w:rsid w:val="008A46D4"/>
    <w:rsid w:val="008A6F19"/>
    <w:rsid w:val="008A72D1"/>
    <w:rsid w:val="008B17BC"/>
    <w:rsid w:val="008B24D2"/>
    <w:rsid w:val="008B2DBD"/>
    <w:rsid w:val="008B3974"/>
    <w:rsid w:val="008B59AC"/>
    <w:rsid w:val="008B6669"/>
    <w:rsid w:val="008B7922"/>
    <w:rsid w:val="008C1189"/>
    <w:rsid w:val="008C1255"/>
    <w:rsid w:val="008C2CE1"/>
    <w:rsid w:val="008C304F"/>
    <w:rsid w:val="008D17D4"/>
    <w:rsid w:val="008D2412"/>
    <w:rsid w:val="008D253C"/>
    <w:rsid w:val="008D3C96"/>
    <w:rsid w:val="008D3DF7"/>
    <w:rsid w:val="008D7079"/>
    <w:rsid w:val="008E0320"/>
    <w:rsid w:val="008E2B33"/>
    <w:rsid w:val="008E2FF0"/>
    <w:rsid w:val="008E64A8"/>
    <w:rsid w:val="008E7C40"/>
    <w:rsid w:val="008F0E05"/>
    <w:rsid w:val="008F19E5"/>
    <w:rsid w:val="008F57BD"/>
    <w:rsid w:val="00901BD9"/>
    <w:rsid w:val="009047CE"/>
    <w:rsid w:val="00910B08"/>
    <w:rsid w:val="00911023"/>
    <w:rsid w:val="00911027"/>
    <w:rsid w:val="00912E32"/>
    <w:rsid w:val="00922B2E"/>
    <w:rsid w:val="00926620"/>
    <w:rsid w:val="009302EF"/>
    <w:rsid w:val="00931049"/>
    <w:rsid w:val="00933CEA"/>
    <w:rsid w:val="009418DA"/>
    <w:rsid w:val="009432DD"/>
    <w:rsid w:val="0094729E"/>
    <w:rsid w:val="009475C4"/>
    <w:rsid w:val="009618F3"/>
    <w:rsid w:val="0096476B"/>
    <w:rsid w:val="00966015"/>
    <w:rsid w:val="00970A49"/>
    <w:rsid w:val="00970B67"/>
    <w:rsid w:val="00981976"/>
    <w:rsid w:val="009841FE"/>
    <w:rsid w:val="0098449C"/>
    <w:rsid w:val="0098496C"/>
    <w:rsid w:val="00986E21"/>
    <w:rsid w:val="00992AC1"/>
    <w:rsid w:val="009A102B"/>
    <w:rsid w:val="009A12C7"/>
    <w:rsid w:val="009A55FB"/>
    <w:rsid w:val="009B49FB"/>
    <w:rsid w:val="009B4C9C"/>
    <w:rsid w:val="009B6BD0"/>
    <w:rsid w:val="009C0345"/>
    <w:rsid w:val="009C0F47"/>
    <w:rsid w:val="009D39E4"/>
    <w:rsid w:val="009E10A5"/>
    <w:rsid w:val="009E2DA2"/>
    <w:rsid w:val="009E4DA3"/>
    <w:rsid w:val="009E6AE2"/>
    <w:rsid w:val="009E7417"/>
    <w:rsid w:val="009F0C26"/>
    <w:rsid w:val="009F26EA"/>
    <w:rsid w:val="009F405E"/>
    <w:rsid w:val="009F6D33"/>
    <w:rsid w:val="00A015EE"/>
    <w:rsid w:val="00A01E92"/>
    <w:rsid w:val="00A02A76"/>
    <w:rsid w:val="00A06166"/>
    <w:rsid w:val="00A10132"/>
    <w:rsid w:val="00A10272"/>
    <w:rsid w:val="00A256EB"/>
    <w:rsid w:val="00A32626"/>
    <w:rsid w:val="00A32ECF"/>
    <w:rsid w:val="00A35B90"/>
    <w:rsid w:val="00A41EDD"/>
    <w:rsid w:val="00A50DFB"/>
    <w:rsid w:val="00A5427A"/>
    <w:rsid w:val="00A54483"/>
    <w:rsid w:val="00A60E80"/>
    <w:rsid w:val="00A66D11"/>
    <w:rsid w:val="00A6703A"/>
    <w:rsid w:val="00A70803"/>
    <w:rsid w:val="00A70849"/>
    <w:rsid w:val="00A732E0"/>
    <w:rsid w:val="00A73D84"/>
    <w:rsid w:val="00A745C9"/>
    <w:rsid w:val="00A75C42"/>
    <w:rsid w:val="00A761FB"/>
    <w:rsid w:val="00A80C3C"/>
    <w:rsid w:val="00A8636F"/>
    <w:rsid w:val="00A93CCB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0A30"/>
    <w:rsid w:val="00AF283B"/>
    <w:rsid w:val="00AF3775"/>
    <w:rsid w:val="00AF4B44"/>
    <w:rsid w:val="00AF4F18"/>
    <w:rsid w:val="00AF4F69"/>
    <w:rsid w:val="00B00A6B"/>
    <w:rsid w:val="00B06410"/>
    <w:rsid w:val="00B07C69"/>
    <w:rsid w:val="00B207BC"/>
    <w:rsid w:val="00B20D04"/>
    <w:rsid w:val="00B20F4F"/>
    <w:rsid w:val="00B2117E"/>
    <w:rsid w:val="00B227F1"/>
    <w:rsid w:val="00B22B9E"/>
    <w:rsid w:val="00B352BE"/>
    <w:rsid w:val="00B47718"/>
    <w:rsid w:val="00B52B68"/>
    <w:rsid w:val="00B630ED"/>
    <w:rsid w:val="00B667D4"/>
    <w:rsid w:val="00B6771B"/>
    <w:rsid w:val="00B7050B"/>
    <w:rsid w:val="00B71813"/>
    <w:rsid w:val="00B74348"/>
    <w:rsid w:val="00B7513E"/>
    <w:rsid w:val="00B755EE"/>
    <w:rsid w:val="00B80E36"/>
    <w:rsid w:val="00B818E5"/>
    <w:rsid w:val="00B85728"/>
    <w:rsid w:val="00B85DE6"/>
    <w:rsid w:val="00B8718D"/>
    <w:rsid w:val="00B911B8"/>
    <w:rsid w:val="00B9319C"/>
    <w:rsid w:val="00B94B74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C69BA"/>
    <w:rsid w:val="00BD0D38"/>
    <w:rsid w:val="00BD1682"/>
    <w:rsid w:val="00BD1C67"/>
    <w:rsid w:val="00BD3975"/>
    <w:rsid w:val="00BD4ACA"/>
    <w:rsid w:val="00BD6223"/>
    <w:rsid w:val="00BD7D8E"/>
    <w:rsid w:val="00BE10A6"/>
    <w:rsid w:val="00BF2DDC"/>
    <w:rsid w:val="00BF42A7"/>
    <w:rsid w:val="00BF47F7"/>
    <w:rsid w:val="00BF6220"/>
    <w:rsid w:val="00BF6C4C"/>
    <w:rsid w:val="00BF6FA3"/>
    <w:rsid w:val="00C0025C"/>
    <w:rsid w:val="00C00B6F"/>
    <w:rsid w:val="00C03680"/>
    <w:rsid w:val="00C03845"/>
    <w:rsid w:val="00C05012"/>
    <w:rsid w:val="00C05597"/>
    <w:rsid w:val="00C113B0"/>
    <w:rsid w:val="00C124C7"/>
    <w:rsid w:val="00C14E4C"/>
    <w:rsid w:val="00C16333"/>
    <w:rsid w:val="00C2003C"/>
    <w:rsid w:val="00C222A0"/>
    <w:rsid w:val="00C23296"/>
    <w:rsid w:val="00C33FB1"/>
    <w:rsid w:val="00C409F7"/>
    <w:rsid w:val="00C44FB7"/>
    <w:rsid w:val="00C4637A"/>
    <w:rsid w:val="00C52401"/>
    <w:rsid w:val="00C53771"/>
    <w:rsid w:val="00C5536C"/>
    <w:rsid w:val="00C60BB7"/>
    <w:rsid w:val="00C655E4"/>
    <w:rsid w:val="00C65F4F"/>
    <w:rsid w:val="00C712C7"/>
    <w:rsid w:val="00C74361"/>
    <w:rsid w:val="00C74584"/>
    <w:rsid w:val="00C76F93"/>
    <w:rsid w:val="00C81E48"/>
    <w:rsid w:val="00C8627F"/>
    <w:rsid w:val="00C86B91"/>
    <w:rsid w:val="00C8784D"/>
    <w:rsid w:val="00C929F9"/>
    <w:rsid w:val="00C936E2"/>
    <w:rsid w:val="00C9675B"/>
    <w:rsid w:val="00CA0440"/>
    <w:rsid w:val="00CA1075"/>
    <w:rsid w:val="00CA4D77"/>
    <w:rsid w:val="00CA5C37"/>
    <w:rsid w:val="00CA6E0C"/>
    <w:rsid w:val="00CB0DDF"/>
    <w:rsid w:val="00CB5261"/>
    <w:rsid w:val="00CB5E59"/>
    <w:rsid w:val="00CB6E5F"/>
    <w:rsid w:val="00CB75D6"/>
    <w:rsid w:val="00CC032E"/>
    <w:rsid w:val="00CC11D7"/>
    <w:rsid w:val="00CC38CE"/>
    <w:rsid w:val="00CC67D5"/>
    <w:rsid w:val="00CC6FBB"/>
    <w:rsid w:val="00CC7C4A"/>
    <w:rsid w:val="00CD2019"/>
    <w:rsid w:val="00CD5B5F"/>
    <w:rsid w:val="00CE68FF"/>
    <w:rsid w:val="00CE763F"/>
    <w:rsid w:val="00CF137E"/>
    <w:rsid w:val="00CF2919"/>
    <w:rsid w:val="00CF7FDF"/>
    <w:rsid w:val="00D01B20"/>
    <w:rsid w:val="00D0747F"/>
    <w:rsid w:val="00D11E41"/>
    <w:rsid w:val="00D22AE5"/>
    <w:rsid w:val="00D23EF0"/>
    <w:rsid w:val="00D2491A"/>
    <w:rsid w:val="00D26726"/>
    <w:rsid w:val="00D332FE"/>
    <w:rsid w:val="00D4252B"/>
    <w:rsid w:val="00D42ECD"/>
    <w:rsid w:val="00D44C93"/>
    <w:rsid w:val="00D47DC8"/>
    <w:rsid w:val="00D53764"/>
    <w:rsid w:val="00D542C3"/>
    <w:rsid w:val="00D62C83"/>
    <w:rsid w:val="00D63897"/>
    <w:rsid w:val="00D6599E"/>
    <w:rsid w:val="00D67716"/>
    <w:rsid w:val="00D70B37"/>
    <w:rsid w:val="00D7215F"/>
    <w:rsid w:val="00D74CB3"/>
    <w:rsid w:val="00D74EFF"/>
    <w:rsid w:val="00D76232"/>
    <w:rsid w:val="00D8207C"/>
    <w:rsid w:val="00D82156"/>
    <w:rsid w:val="00D82849"/>
    <w:rsid w:val="00D909D8"/>
    <w:rsid w:val="00D94994"/>
    <w:rsid w:val="00DA1B1A"/>
    <w:rsid w:val="00DA1CF7"/>
    <w:rsid w:val="00DA2634"/>
    <w:rsid w:val="00DA335E"/>
    <w:rsid w:val="00DA4591"/>
    <w:rsid w:val="00DB1564"/>
    <w:rsid w:val="00DB53EC"/>
    <w:rsid w:val="00DB6430"/>
    <w:rsid w:val="00DC130A"/>
    <w:rsid w:val="00DC4181"/>
    <w:rsid w:val="00DC4C2C"/>
    <w:rsid w:val="00DC7DB3"/>
    <w:rsid w:val="00DD3B47"/>
    <w:rsid w:val="00DD3F6A"/>
    <w:rsid w:val="00DE378F"/>
    <w:rsid w:val="00DE39CC"/>
    <w:rsid w:val="00DE4229"/>
    <w:rsid w:val="00DE6597"/>
    <w:rsid w:val="00DE70D7"/>
    <w:rsid w:val="00DF1249"/>
    <w:rsid w:val="00DF34FB"/>
    <w:rsid w:val="00DF614F"/>
    <w:rsid w:val="00DF6177"/>
    <w:rsid w:val="00E00628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36C04"/>
    <w:rsid w:val="00E4265F"/>
    <w:rsid w:val="00E43B6E"/>
    <w:rsid w:val="00E51008"/>
    <w:rsid w:val="00E510C6"/>
    <w:rsid w:val="00E567DE"/>
    <w:rsid w:val="00E573D6"/>
    <w:rsid w:val="00E574DC"/>
    <w:rsid w:val="00E70322"/>
    <w:rsid w:val="00E7136C"/>
    <w:rsid w:val="00E75CD5"/>
    <w:rsid w:val="00E76E8C"/>
    <w:rsid w:val="00E77EA8"/>
    <w:rsid w:val="00E82CEE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7A7"/>
    <w:rsid w:val="00EB3BA6"/>
    <w:rsid w:val="00EB3F6D"/>
    <w:rsid w:val="00EB41AB"/>
    <w:rsid w:val="00EB536B"/>
    <w:rsid w:val="00EB6C9A"/>
    <w:rsid w:val="00EC08BB"/>
    <w:rsid w:val="00EC2624"/>
    <w:rsid w:val="00EC4D69"/>
    <w:rsid w:val="00EC7245"/>
    <w:rsid w:val="00ED05B4"/>
    <w:rsid w:val="00ED0D96"/>
    <w:rsid w:val="00ED2A4D"/>
    <w:rsid w:val="00ED2F4A"/>
    <w:rsid w:val="00ED35B2"/>
    <w:rsid w:val="00ED48E0"/>
    <w:rsid w:val="00EE19B5"/>
    <w:rsid w:val="00EE3721"/>
    <w:rsid w:val="00EE5A09"/>
    <w:rsid w:val="00EF649C"/>
    <w:rsid w:val="00EF6F9D"/>
    <w:rsid w:val="00F0323F"/>
    <w:rsid w:val="00F032C3"/>
    <w:rsid w:val="00F03BC3"/>
    <w:rsid w:val="00F04222"/>
    <w:rsid w:val="00F0476C"/>
    <w:rsid w:val="00F04DCD"/>
    <w:rsid w:val="00F06E5F"/>
    <w:rsid w:val="00F101A0"/>
    <w:rsid w:val="00F12616"/>
    <w:rsid w:val="00F12852"/>
    <w:rsid w:val="00F16FD5"/>
    <w:rsid w:val="00F203BF"/>
    <w:rsid w:val="00F25002"/>
    <w:rsid w:val="00F25836"/>
    <w:rsid w:val="00F274F1"/>
    <w:rsid w:val="00F30A33"/>
    <w:rsid w:val="00F3117B"/>
    <w:rsid w:val="00F35D3F"/>
    <w:rsid w:val="00F42C47"/>
    <w:rsid w:val="00F42DBA"/>
    <w:rsid w:val="00F4607B"/>
    <w:rsid w:val="00F50C71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056C"/>
    <w:rsid w:val="00F81669"/>
    <w:rsid w:val="00F82021"/>
    <w:rsid w:val="00F82755"/>
    <w:rsid w:val="00F83D01"/>
    <w:rsid w:val="00F85195"/>
    <w:rsid w:val="00F9195E"/>
    <w:rsid w:val="00FA4350"/>
    <w:rsid w:val="00FA5C2A"/>
    <w:rsid w:val="00FB353C"/>
    <w:rsid w:val="00FB6971"/>
    <w:rsid w:val="00FB79AC"/>
    <w:rsid w:val="00FC476C"/>
    <w:rsid w:val="00FC72A8"/>
    <w:rsid w:val="00FD25D0"/>
    <w:rsid w:val="00FD292E"/>
    <w:rsid w:val="00FD5755"/>
    <w:rsid w:val="00FD6F6F"/>
    <w:rsid w:val="00FD7CFB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70B96AB1"/>
  <w15:docId w15:val="{48EFBB5F-ECC1-4E0B-BFA9-94AE48DD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  <w:style w:type="character" w:customStyle="1" w:styleId="hilight">
    <w:name w:val="hilight"/>
    <w:basedOn w:val="a0"/>
    <w:rsid w:val="000D611E"/>
  </w:style>
  <w:style w:type="character" w:customStyle="1" w:styleId="currentbookname">
    <w:name w:val="current_book_name"/>
    <w:basedOn w:val="a0"/>
    <w:rsid w:val="000D611E"/>
  </w:style>
  <w:style w:type="character" w:customStyle="1" w:styleId="currentbookpage">
    <w:name w:val="current_book_page"/>
    <w:basedOn w:val="a0"/>
    <w:rsid w:val="000D611E"/>
  </w:style>
  <w:style w:type="character" w:customStyle="1" w:styleId="baab">
    <w:name w:val="baab"/>
    <w:basedOn w:val="a0"/>
    <w:rsid w:val="00DE70D7"/>
  </w:style>
  <w:style w:type="character" w:customStyle="1" w:styleId="ravayat">
    <w:name w:val="ravayat"/>
    <w:basedOn w:val="a0"/>
    <w:rsid w:val="00CA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2FF5-8E37-42EF-B239-5C406330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27</cp:revision>
  <dcterms:created xsi:type="dcterms:W3CDTF">2016-04-16T02:01:00Z</dcterms:created>
  <dcterms:modified xsi:type="dcterms:W3CDTF">2016-05-18T14:59:00Z</dcterms:modified>
</cp:coreProperties>
</file>