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882D53" w:rsidRPr="00882D53" w:rsidRDefault="00882D53" w:rsidP="00882D53">
      <w:pPr>
        <w:spacing w:before="100" w:beforeAutospacing="1" w:after="100" w:afterAutospacing="1" w:line="240" w:lineRule="auto"/>
        <w:outlineLvl w:val="1"/>
        <w:rPr>
          <w:rFonts w:ascii="Times New Roman" w:eastAsia="Times New Roman" w:hAnsi="Times New Roman"/>
          <w:b/>
          <w:bCs/>
          <w:sz w:val="36"/>
          <w:szCs w:val="36"/>
        </w:rPr>
      </w:pPr>
      <w:r w:rsidRPr="00882D53">
        <w:rPr>
          <w:rFonts w:ascii="Times New Roman" w:eastAsia="Times New Roman" w:hAnsi="Times New Roman"/>
          <w:b/>
          <w:bCs/>
          <w:sz w:val="36"/>
          <w:szCs w:val="36"/>
          <w:rtl/>
        </w:rPr>
        <w:fldChar w:fldCharType="begin"/>
      </w:r>
      <w:r w:rsidRPr="00882D53">
        <w:rPr>
          <w:rFonts w:ascii="Times New Roman" w:eastAsia="Times New Roman" w:hAnsi="Times New Roman"/>
          <w:b/>
          <w:bCs/>
          <w:sz w:val="36"/>
          <w:szCs w:val="36"/>
          <w:rtl/>
        </w:rPr>
        <w:instrText xml:space="preserve"> </w:instrText>
      </w:r>
      <w:r w:rsidRPr="00882D53">
        <w:rPr>
          <w:rFonts w:ascii="Times New Roman" w:eastAsia="Times New Roman" w:hAnsi="Times New Roman"/>
          <w:b/>
          <w:bCs/>
          <w:sz w:val="36"/>
          <w:szCs w:val="36"/>
        </w:rPr>
        <w:instrText>HYPERLINK "http://swot.persianblog.ir/post/2/" \o "Link</w:instrText>
      </w:r>
      <w:r w:rsidRPr="00882D53">
        <w:rPr>
          <w:rFonts w:ascii="Times New Roman" w:eastAsia="Times New Roman" w:hAnsi="Times New Roman"/>
          <w:b/>
          <w:bCs/>
          <w:sz w:val="36"/>
          <w:szCs w:val="36"/>
          <w:rtl/>
        </w:rPr>
        <w:instrText xml:space="preserve">" </w:instrText>
      </w:r>
      <w:r w:rsidRPr="00882D53">
        <w:rPr>
          <w:rFonts w:ascii="Times New Roman" w:eastAsia="Times New Roman" w:hAnsi="Times New Roman"/>
          <w:b/>
          <w:bCs/>
          <w:sz w:val="36"/>
          <w:szCs w:val="36"/>
          <w:rtl/>
        </w:rPr>
        <w:fldChar w:fldCharType="separate"/>
      </w:r>
      <w:r w:rsidRPr="00882D53">
        <w:rPr>
          <w:rFonts w:ascii="Times New Roman" w:eastAsia="Times New Roman" w:hAnsi="Times New Roman"/>
          <w:b/>
          <w:bCs/>
          <w:sz w:val="36"/>
          <w:szCs w:val="36"/>
          <w:shd w:val="clear" w:color="auto" w:fill="F2F4F7"/>
          <w:rtl/>
        </w:rPr>
        <w:t xml:space="preserve">عوامل استراتژیک (فرصتها - تهدیدهای خارجی و نقاط قوت و ضعف داخلی)- </w:t>
      </w:r>
      <w:r w:rsidRPr="00882D53">
        <w:rPr>
          <w:rFonts w:ascii="Times New Roman" w:eastAsia="Times New Roman" w:hAnsi="Times New Roman"/>
          <w:b/>
          <w:bCs/>
          <w:sz w:val="36"/>
          <w:szCs w:val="36"/>
          <w:shd w:val="clear" w:color="auto" w:fill="F2F4F7"/>
        </w:rPr>
        <w:t>SWOT</w:t>
      </w:r>
      <w:r w:rsidRPr="00882D53">
        <w:rPr>
          <w:rFonts w:ascii="Times New Roman" w:eastAsia="Times New Roman" w:hAnsi="Times New Roman"/>
          <w:b/>
          <w:bCs/>
          <w:sz w:val="36"/>
          <w:szCs w:val="36"/>
          <w:rtl/>
        </w:rPr>
        <w:fldChar w:fldCharType="end"/>
      </w:r>
      <w:r w:rsidRPr="00882D53">
        <w:rPr>
          <w:rFonts w:ascii="Times New Roman" w:eastAsia="Times New Roman" w:hAnsi="Times New Roman"/>
          <w:b/>
          <w:bCs/>
          <w:sz w:val="36"/>
          <w:szCs w:val="36"/>
          <w:rtl/>
        </w:rPr>
        <w:t xml:space="preserve">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proofErr w:type="spellStart"/>
      <w:r w:rsidRPr="00882D53">
        <w:rPr>
          <w:rFonts w:ascii="Times New Roman" w:eastAsia="Times New Roman" w:hAnsi="Times New Roman"/>
          <w:b/>
          <w:bCs/>
          <w:i/>
          <w:iCs/>
          <w:sz w:val="20"/>
          <w:szCs w:val="20"/>
        </w:rPr>
        <w:t>Strengths</w:t>
      </w:r>
      <w:proofErr w:type="gramStart"/>
      <w:r w:rsidRPr="00882D53">
        <w:rPr>
          <w:rFonts w:ascii="Times New Roman" w:eastAsia="Times New Roman" w:hAnsi="Times New Roman"/>
          <w:b/>
          <w:bCs/>
          <w:i/>
          <w:iCs/>
          <w:sz w:val="20"/>
          <w:szCs w:val="20"/>
        </w:rPr>
        <w:t>,Weakneeses</w:t>
      </w:r>
      <w:proofErr w:type="spellEnd"/>
      <w:proofErr w:type="gramEnd"/>
      <w:r w:rsidRPr="00882D53">
        <w:rPr>
          <w:rFonts w:ascii="Times New Roman" w:eastAsia="Times New Roman" w:hAnsi="Times New Roman"/>
          <w:b/>
          <w:bCs/>
          <w:i/>
          <w:iCs/>
          <w:sz w:val="20"/>
          <w:szCs w:val="20"/>
        </w:rPr>
        <w:t>, Opportunities, Threats</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sz w:val="24"/>
          <w:szCs w:val="24"/>
          <w:rtl/>
        </w:rPr>
        <w:t>عوامل استراتژیک  (فرصتها - تهدیدهای خارجی و نقاط قوت و ضعف داخلی</w:t>
      </w:r>
      <w:r w:rsidRPr="00882D53">
        <w:rPr>
          <w:rFonts w:ascii="Times New Roman" w:eastAsia="Times New Roman" w:hAnsi="Times New Roman"/>
          <w:sz w:val="24"/>
          <w:szCs w:val="24"/>
        </w:rPr>
        <w:t>)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b/>
          <w:bCs/>
          <w:sz w:val="24"/>
          <w:szCs w:val="24"/>
          <w:rtl/>
        </w:rPr>
        <w:t>عواملی که در آینده شرکت بیشترین تاثیر را دارند</w:t>
      </w:r>
      <w:r w:rsidRPr="00882D53">
        <w:rPr>
          <w:rFonts w:ascii="Times New Roman" w:eastAsia="Times New Roman" w:hAnsi="Times New Roman"/>
          <w:b/>
          <w:bCs/>
          <w:sz w:val="24"/>
          <w:szCs w:val="24"/>
        </w:rPr>
        <w:t>.</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b/>
          <w:bCs/>
          <w:sz w:val="24"/>
          <w:szCs w:val="24"/>
          <w:rtl/>
        </w:rPr>
        <w:t xml:space="preserve">یکی از ابزارهای مورد استفاده جهت مدیریت استراتژیک آنالیز </w:t>
      </w:r>
      <w:r w:rsidRPr="00882D53">
        <w:rPr>
          <w:rFonts w:ascii="Times New Roman" w:eastAsia="Times New Roman" w:hAnsi="Times New Roman"/>
          <w:b/>
          <w:bCs/>
          <w:sz w:val="24"/>
          <w:szCs w:val="24"/>
        </w:rPr>
        <w:t>SWOT</w:t>
      </w:r>
      <w:r w:rsidRPr="00882D53">
        <w:rPr>
          <w:rFonts w:ascii="Times New Roman" w:eastAsia="Times New Roman" w:hAnsi="Times New Roman"/>
          <w:b/>
          <w:bCs/>
          <w:sz w:val="24"/>
          <w:szCs w:val="24"/>
          <w:rtl/>
        </w:rPr>
        <w:t xml:space="preserve"> می باشد. </w:t>
      </w:r>
    </w:p>
    <w:p w:rsidR="00882D53" w:rsidRPr="00882D53" w:rsidRDefault="00882D53" w:rsidP="00882D53">
      <w:pPr>
        <w:spacing w:after="0" w:line="600" w:lineRule="atLeast"/>
        <w:rPr>
          <w:rFonts w:ascii="Times New Roman" w:eastAsia="Times New Roman" w:hAnsi="Times New Roman"/>
          <w:sz w:val="24"/>
          <w:szCs w:val="24"/>
          <w:rtl/>
        </w:rPr>
      </w:pPr>
      <w:r w:rsidRPr="00882D53">
        <w:rPr>
          <w:rFonts w:ascii="Nazanin" w:eastAsia="Times New Roman" w:hAnsi="Nazanin" w:cs="Tahoma"/>
          <w:sz w:val="28"/>
          <w:szCs w:val="28"/>
          <w:rtl/>
        </w:rPr>
        <w:t xml:space="preserve">آنالیز </w:t>
      </w:r>
      <w:r w:rsidRPr="00882D53">
        <w:rPr>
          <w:rFonts w:ascii="Tahoma" w:eastAsia="Times New Roman" w:hAnsi="Tahoma" w:cs="Nazanin"/>
          <w:sz w:val="24"/>
          <w:szCs w:val="24"/>
        </w:rPr>
        <w:t>SWOT</w:t>
      </w:r>
      <w:r w:rsidRPr="00882D53">
        <w:rPr>
          <w:rFonts w:ascii="Nazanin" w:eastAsia="Times New Roman" w:hAnsi="Nazanin" w:cs="Tahoma"/>
          <w:sz w:val="28"/>
          <w:szCs w:val="28"/>
          <w:rtl/>
        </w:rPr>
        <w:t xml:space="preserve"> یکی از ابزارهای استراتژیک تطابق نقاط قوت و ضعف درون سازمان با فرصت‌ها و تهدید‌های برون سازمان است. برای این منظور در چهار حالت کلی </w:t>
      </w:r>
      <w:r w:rsidRPr="00882D53">
        <w:rPr>
          <w:rFonts w:ascii="Tahoma" w:eastAsia="Times New Roman" w:hAnsi="Tahoma" w:cs="Nazanin"/>
          <w:sz w:val="24"/>
          <w:szCs w:val="24"/>
        </w:rPr>
        <w:t>SO</w:t>
      </w:r>
      <w:r w:rsidRPr="00882D53">
        <w:rPr>
          <w:rFonts w:ascii="Nazanin" w:eastAsia="Times New Roman" w:hAnsi="Nazanin" w:cs="Tahoma"/>
          <w:sz w:val="24"/>
          <w:szCs w:val="24"/>
          <w:rtl/>
        </w:rPr>
        <w:t xml:space="preserve">، </w:t>
      </w:r>
      <w:r w:rsidRPr="00882D53">
        <w:rPr>
          <w:rFonts w:ascii="Tahoma" w:eastAsia="Times New Roman" w:hAnsi="Tahoma" w:cs="Nazanin"/>
          <w:sz w:val="24"/>
          <w:szCs w:val="24"/>
        </w:rPr>
        <w:t>WO</w:t>
      </w:r>
      <w:r w:rsidRPr="00882D53">
        <w:rPr>
          <w:rFonts w:ascii="Nazanin" w:eastAsia="Times New Roman" w:hAnsi="Nazanin" w:cs="Tahoma"/>
          <w:sz w:val="24"/>
          <w:szCs w:val="24"/>
          <w:rtl/>
        </w:rPr>
        <w:t xml:space="preserve">، </w:t>
      </w:r>
      <w:r w:rsidRPr="00882D53">
        <w:rPr>
          <w:rFonts w:ascii="Tahoma" w:eastAsia="Times New Roman" w:hAnsi="Tahoma" w:cs="Nazanin"/>
          <w:sz w:val="24"/>
          <w:szCs w:val="24"/>
        </w:rPr>
        <w:t>ST</w:t>
      </w:r>
      <w:r w:rsidRPr="00882D53">
        <w:rPr>
          <w:rFonts w:ascii="Nazanin" w:eastAsia="Times New Roman" w:hAnsi="Nazanin" w:cs="Tahoma"/>
          <w:sz w:val="24"/>
          <w:szCs w:val="24"/>
          <w:rtl/>
        </w:rPr>
        <w:t>،</w:t>
      </w:r>
      <w:r w:rsidRPr="00882D53">
        <w:rPr>
          <w:rFonts w:ascii="Nazanin" w:eastAsia="Times New Roman" w:hAnsi="Nazanin" w:cs="Tahoma"/>
          <w:sz w:val="28"/>
          <w:szCs w:val="28"/>
          <w:rtl/>
        </w:rPr>
        <w:t xml:space="preserve"> </w:t>
      </w:r>
      <w:r w:rsidRPr="00882D53">
        <w:rPr>
          <w:rFonts w:ascii="Tahoma" w:eastAsia="Times New Roman" w:hAnsi="Tahoma" w:cs="Nazanin"/>
          <w:sz w:val="24"/>
          <w:szCs w:val="24"/>
        </w:rPr>
        <w:t>WT</w:t>
      </w:r>
      <w:r w:rsidRPr="00882D53">
        <w:rPr>
          <w:rFonts w:ascii="Nazanin" w:eastAsia="Times New Roman" w:hAnsi="Nazanin" w:cs="Tahoma"/>
          <w:sz w:val="24"/>
          <w:szCs w:val="24"/>
          <w:rtl/>
        </w:rPr>
        <w:t>،</w:t>
      </w:r>
      <w:r w:rsidRPr="00882D53">
        <w:rPr>
          <w:rFonts w:ascii="Nazanin" w:eastAsia="Times New Roman" w:hAnsi="Nazanin" w:cs="Tahoma"/>
          <w:sz w:val="28"/>
          <w:szCs w:val="28"/>
          <w:rtl/>
        </w:rPr>
        <w:t xml:space="preserve"> پیوند داده‌ می‌شوند و گزینه‌های استراتژی از بین آنها انتخاب ‌می‌شوند.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Pr>
        <w:t>Strength</w:t>
      </w:r>
      <w:r w:rsidRPr="00882D53">
        <w:rPr>
          <w:rFonts w:ascii="Times New Roman" w:eastAsia="Times New Roman" w:hAnsi="Times New Roman"/>
          <w:b/>
          <w:bCs/>
          <w:sz w:val="24"/>
          <w:szCs w:val="24"/>
          <w:rtl/>
        </w:rPr>
        <w:t>: نقاط قوت</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Pr>
        <w:t>Weakness</w:t>
      </w:r>
      <w:r w:rsidRPr="00882D53">
        <w:rPr>
          <w:rFonts w:ascii="Times New Roman" w:eastAsia="Times New Roman" w:hAnsi="Times New Roman"/>
          <w:b/>
          <w:bCs/>
          <w:sz w:val="24"/>
          <w:szCs w:val="24"/>
          <w:rtl/>
        </w:rPr>
        <w:t>: نقاط ضعف</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Pr>
        <w:t>Opportunity</w:t>
      </w:r>
      <w:r w:rsidRPr="00882D53">
        <w:rPr>
          <w:rFonts w:ascii="Times New Roman" w:eastAsia="Times New Roman" w:hAnsi="Times New Roman"/>
          <w:b/>
          <w:bCs/>
          <w:sz w:val="24"/>
          <w:szCs w:val="24"/>
          <w:rtl/>
        </w:rPr>
        <w:t>: فرصت ها</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Pr>
        <w:t>Threats</w:t>
      </w:r>
      <w:r w:rsidRPr="00882D53">
        <w:rPr>
          <w:rFonts w:ascii="Times New Roman" w:eastAsia="Times New Roman" w:hAnsi="Times New Roman"/>
          <w:b/>
          <w:bCs/>
          <w:sz w:val="24"/>
          <w:szCs w:val="24"/>
          <w:rtl/>
        </w:rPr>
        <w:t>: تهدیدها</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xml:space="preserve">الف- نقطه قوت: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xml:space="preserve">نقطه قوت یک سازمان یک کاربرد موفق از یک شایستگی یا بهره برداری از یک عامل کلیدی در جهت توسعه رقابت پذیری شرکت می باشد. </w:t>
      </w:r>
      <w:r w:rsidRPr="00882D53">
        <w:rPr>
          <w:rFonts w:ascii="Times New Roman" w:eastAsia="Times New Roman" w:hAnsi="Times New Roman"/>
          <w:b/>
          <w:bCs/>
          <w:sz w:val="24"/>
          <w:szCs w:val="24"/>
          <w:rtl/>
        </w:rPr>
        <w:br/>
      </w:r>
      <w:r w:rsidRPr="00882D53">
        <w:rPr>
          <w:rFonts w:ascii="Times New Roman" w:eastAsia="Times New Roman" w:hAnsi="Times New Roman"/>
          <w:b/>
          <w:bCs/>
          <w:sz w:val="24"/>
          <w:szCs w:val="24"/>
          <w:rtl/>
        </w:rPr>
        <w:br/>
        <w:t>مزیت های شما چیست؟</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چه چیزی را خوب انجام می دهید؟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xml:space="preserve">ب- نقطه ضعف: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xml:space="preserve">نقطه ضعف یک سازمان یک کاربرد ناموفق از یک شایستگی یا عدم بهره برداری از یک عامل کلیدی که رقابت پذیری شرکت را کاهش می دهد. </w:t>
      </w:r>
      <w:r w:rsidRPr="00882D53">
        <w:rPr>
          <w:rFonts w:ascii="Times New Roman" w:eastAsia="Times New Roman" w:hAnsi="Times New Roman"/>
          <w:b/>
          <w:bCs/>
          <w:sz w:val="24"/>
          <w:szCs w:val="24"/>
          <w:rtl/>
        </w:rPr>
        <w:br/>
      </w:r>
      <w:r w:rsidRPr="00882D53">
        <w:rPr>
          <w:rFonts w:ascii="Times New Roman" w:eastAsia="Times New Roman" w:hAnsi="Times New Roman"/>
          <w:b/>
          <w:bCs/>
          <w:sz w:val="24"/>
          <w:szCs w:val="24"/>
          <w:rtl/>
        </w:rPr>
        <w:br/>
        <w:t>چه چیز می تواند بهبود داده شود؟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چه چیز بطور نامناسبی انجام می شود؟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lastRenderedPageBreak/>
        <w:t>از چه چیزی می توان اجتناب کرد؟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xml:space="preserve">ج- فرصت: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xml:space="preserve">یک فرصت یک حالت خارجی است که می تواند بصورت مثبت بر پارامترهای عملکردی شرکت تاثیر گذاشته و مزیت رقابتی که ایجاد کننده اقدامات مثبت در زمان مناسب است را بهبود دهد. از جمله فرصتهای پیش روی یک شرکت می توان به بازارهای توسعه یافته همچون اینترنت و نیز حرکت به سمت بخش جدیدی از بازار که سود بیشتر دارد و یا بازارهای رها شده توسط رقبا اشاره کرد. </w:t>
      </w:r>
      <w:r w:rsidRPr="00882D53">
        <w:rPr>
          <w:rFonts w:ascii="Times New Roman" w:eastAsia="Times New Roman" w:hAnsi="Times New Roman"/>
          <w:b/>
          <w:bCs/>
          <w:sz w:val="24"/>
          <w:szCs w:val="24"/>
          <w:rtl/>
        </w:rPr>
        <w:br/>
      </w:r>
      <w:r w:rsidRPr="00882D53">
        <w:rPr>
          <w:rFonts w:ascii="Times New Roman" w:eastAsia="Times New Roman" w:hAnsi="Times New Roman"/>
          <w:b/>
          <w:bCs/>
          <w:sz w:val="24"/>
          <w:szCs w:val="24"/>
          <w:rtl/>
        </w:rPr>
        <w:br/>
        <w:t>در چه جایی با تغییرات مثبت روبرو هستید؟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چه روندهایی جالب و مورد توجه می باشند؟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xml:space="preserve">د- تهدید: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یک فرصت یک حالت خارجی است که می تواند بصورت منفی بر پارامترهای عملکردی شرکت تاثیر گذاشته و مزیت رقابتی که ایجاد کننده اقدامات مثبت در زمان مناسب است را کاهش دهد. از جمله تهدیدات می توان به ظهور رقبای جدید، معرفی محصول جدید توسط رقبا، مالیات بر روی کالاهای ارائه شده و غیره اشاره کرد.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xml:space="preserve">مراحل انجام آنالیز </w:t>
      </w:r>
      <w:r w:rsidRPr="00882D53">
        <w:rPr>
          <w:rFonts w:ascii="Times New Roman" w:eastAsia="Times New Roman" w:hAnsi="Times New Roman"/>
          <w:b/>
          <w:bCs/>
          <w:sz w:val="24"/>
          <w:szCs w:val="24"/>
        </w:rPr>
        <w:t>SWOT</w:t>
      </w:r>
      <w:r w:rsidRPr="00882D53">
        <w:rPr>
          <w:rFonts w:ascii="Times New Roman" w:eastAsia="Times New Roman" w:hAnsi="Times New Roman"/>
          <w:b/>
          <w:bCs/>
          <w:sz w:val="24"/>
          <w:szCs w:val="24"/>
          <w:rtl/>
        </w:rPr>
        <w:t>:</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xml:space="preserve">1- تشکیل جلسه تجزیه و تحلیل </w:t>
      </w:r>
      <w:r w:rsidRPr="00882D53">
        <w:rPr>
          <w:rFonts w:ascii="Times New Roman" w:eastAsia="Times New Roman" w:hAnsi="Times New Roman"/>
          <w:b/>
          <w:bCs/>
          <w:sz w:val="24"/>
          <w:szCs w:val="24"/>
        </w:rPr>
        <w:t>SWOT</w:t>
      </w:r>
      <w:r w:rsidRPr="00882D53">
        <w:rPr>
          <w:rFonts w:ascii="Times New Roman" w:eastAsia="Times New Roman" w:hAnsi="Times New Roman"/>
          <w:sz w:val="24"/>
          <w:szCs w:val="24"/>
          <w:rtl/>
        </w:rPr>
        <w:br/>
      </w:r>
      <w:r w:rsidRPr="00882D53">
        <w:rPr>
          <w:rFonts w:ascii="Times New Roman" w:eastAsia="Times New Roman" w:hAnsi="Times New Roman"/>
          <w:b/>
          <w:bCs/>
          <w:sz w:val="24"/>
          <w:szCs w:val="24"/>
          <w:rtl/>
        </w:rPr>
        <w:t>2- توضیح اجمالی هدف جلسه و مراحل انجام کار</w:t>
      </w:r>
      <w:r w:rsidRPr="00882D53">
        <w:rPr>
          <w:rFonts w:ascii="Times New Roman" w:eastAsia="Times New Roman" w:hAnsi="Times New Roman"/>
          <w:b/>
          <w:bCs/>
          <w:sz w:val="24"/>
          <w:szCs w:val="24"/>
          <w:rtl/>
        </w:rPr>
        <w:br/>
        <w:t xml:space="preserve">3- انجام طوفان ذهنی برای شناسایی عوامل داخلی (نقاط قوت و ضعف) و عوامل خارجی (فرصت ها و تهدیدها) </w:t>
      </w:r>
      <w:r w:rsidRPr="00882D53">
        <w:rPr>
          <w:rFonts w:ascii="Times New Roman" w:eastAsia="Times New Roman" w:hAnsi="Times New Roman"/>
          <w:b/>
          <w:bCs/>
          <w:sz w:val="24"/>
          <w:szCs w:val="24"/>
          <w:rtl/>
        </w:rPr>
        <w:br/>
        <w:t>4- اولویت بندی عوامل داخلی و خارجی</w:t>
      </w:r>
      <w:r w:rsidRPr="00882D53">
        <w:rPr>
          <w:rFonts w:ascii="Times New Roman" w:eastAsia="Times New Roman" w:hAnsi="Times New Roman"/>
          <w:b/>
          <w:bCs/>
          <w:sz w:val="24"/>
          <w:szCs w:val="24"/>
          <w:rtl/>
        </w:rPr>
        <w:br/>
        <w:t xml:space="preserve">5- تشکیل ماتریس </w:t>
      </w:r>
      <w:r w:rsidRPr="00882D53">
        <w:rPr>
          <w:rFonts w:ascii="Times New Roman" w:eastAsia="Times New Roman" w:hAnsi="Times New Roman"/>
          <w:b/>
          <w:bCs/>
          <w:sz w:val="24"/>
          <w:szCs w:val="24"/>
        </w:rPr>
        <w:t>SWOT</w:t>
      </w:r>
      <w:r w:rsidRPr="00882D53">
        <w:rPr>
          <w:rFonts w:ascii="Times New Roman" w:eastAsia="Times New Roman" w:hAnsi="Times New Roman"/>
          <w:b/>
          <w:bCs/>
          <w:sz w:val="24"/>
          <w:szCs w:val="24"/>
          <w:rtl/>
        </w:rPr>
        <w:t xml:space="preserve"> و وارد کردن عوامل انتخاب شده با توجه به اولویت بندی</w:t>
      </w:r>
      <w:r w:rsidRPr="00882D53">
        <w:rPr>
          <w:rFonts w:ascii="Times New Roman" w:eastAsia="Times New Roman" w:hAnsi="Times New Roman"/>
          <w:b/>
          <w:bCs/>
          <w:sz w:val="24"/>
          <w:szCs w:val="24"/>
          <w:rtl/>
        </w:rPr>
        <w:br/>
        <w:t xml:space="preserve">6- مقایسه عوامل داخلی و خارجی با هم و تعیین استراتژی های </w:t>
      </w:r>
      <w:r w:rsidRPr="00882D53">
        <w:rPr>
          <w:rFonts w:ascii="Times New Roman" w:eastAsia="Times New Roman" w:hAnsi="Times New Roman"/>
          <w:b/>
          <w:bCs/>
          <w:sz w:val="24"/>
          <w:szCs w:val="24"/>
        </w:rPr>
        <w:t>SO</w:t>
      </w:r>
      <w:r w:rsidRPr="00882D53">
        <w:rPr>
          <w:rFonts w:ascii="Times New Roman" w:eastAsia="Times New Roman" w:hAnsi="Times New Roman"/>
          <w:b/>
          <w:bCs/>
          <w:sz w:val="24"/>
          <w:szCs w:val="24"/>
          <w:rtl/>
        </w:rPr>
        <w:t xml:space="preserve"> و </w:t>
      </w:r>
      <w:r w:rsidRPr="00882D53">
        <w:rPr>
          <w:rFonts w:ascii="Times New Roman" w:eastAsia="Times New Roman" w:hAnsi="Times New Roman"/>
          <w:b/>
          <w:bCs/>
          <w:sz w:val="24"/>
          <w:szCs w:val="24"/>
        </w:rPr>
        <w:t>WO</w:t>
      </w:r>
      <w:r w:rsidRPr="00882D53">
        <w:rPr>
          <w:rFonts w:ascii="Times New Roman" w:eastAsia="Times New Roman" w:hAnsi="Times New Roman"/>
          <w:b/>
          <w:bCs/>
          <w:sz w:val="24"/>
          <w:szCs w:val="24"/>
          <w:rtl/>
        </w:rPr>
        <w:t xml:space="preserve"> و </w:t>
      </w:r>
      <w:r w:rsidRPr="00882D53">
        <w:rPr>
          <w:rFonts w:ascii="Times New Roman" w:eastAsia="Times New Roman" w:hAnsi="Times New Roman"/>
          <w:b/>
          <w:bCs/>
          <w:sz w:val="24"/>
          <w:szCs w:val="24"/>
        </w:rPr>
        <w:t>ST</w:t>
      </w:r>
      <w:r w:rsidRPr="00882D53">
        <w:rPr>
          <w:rFonts w:ascii="Times New Roman" w:eastAsia="Times New Roman" w:hAnsi="Times New Roman"/>
          <w:b/>
          <w:bCs/>
          <w:sz w:val="24"/>
          <w:szCs w:val="24"/>
          <w:rtl/>
        </w:rPr>
        <w:t xml:space="preserve"> و </w:t>
      </w:r>
      <w:r w:rsidRPr="00882D53">
        <w:rPr>
          <w:rFonts w:ascii="Times New Roman" w:eastAsia="Times New Roman" w:hAnsi="Times New Roman"/>
          <w:b/>
          <w:bCs/>
          <w:sz w:val="24"/>
          <w:szCs w:val="24"/>
        </w:rPr>
        <w:t>WT</w:t>
      </w:r>
      <w:r w:rsidRPr="00882D53">
        <w:rPr>
          <w:rFonts w:ascii="Times New Roman" w:eastAsia="Times New Roman" w:hAnsi="Times New Roman"/>
          <w:b/>
          <w:bCs/>
          <w:sz w:val="24"/>
          <w:szCs w:val="24"/>
          <w:rtl/>
        </w:rPr>
        <w:t xml:space="preserve"> </w:t>
      </w:r>
      <w:r w:rsidRPr="00882D53">
        <w:rPr>
          <w:rFonts w:ascii="Times New Roman" w:eastAsia="Times New Roman" w:hAnsi="Times New Roman"/>
          <w:b/>
          <w:bCs/>
          <w:sz w:val="24"/>
          <w:szCs w:val="24"/>
          <w:rtl/>
        </w:rPr>
        <w:br/>
        <w:t>7- تعیین اقدامات مورد نیاز برای انجام استراتژی های تعیین شده</w:t>
      </w:r>
      <w:r w:rsidRPr="00882D53">
        <w:rPr>
          <w:rFonts w:ascii="Times New Roman" w:eastAsia="Times New Roman" w:hAnsi="Times New Roman"/>
          <w:b/>
          <w:bCs/>
          <w:sz w:val="24"/>
          <w:szCs w:val="24"/>
          <w:rtl/>
        </w:rPr>
        <w:br/>
        <w:t>8- انجام اقدامات و بررسی نتایج آنها</w:t>
      </w:r>
      <w:r w:rsidRPr="00882D53">
        <w:rPr>
          <w:rFonts w:ascii="Times New Roman" w:eastAsia="Times New Roman" w:hAnsi="Times New Roman"/>
          <w:b/>
          <w:bCs/>
          <w:sz w:val="24"/>
          <w:szCs w:val="24"/>
          <w:rtl/>
        </w:rPr>
        <w:br/>
        <w:t xml:space="preserve">9- بروز آوری ماتریس </w:t>
      </w:r>
      <w:r w:rsidRPr="00882D53">
        <w:rPr>
          <w:rFonts w:ascii="Times New Roman" w:eastAsia="Times New Roman" w:hAnsi="Times New Roman"/>
          <w:b/>
          <w:bCs/>
          <w:sz w:val="24"/>
          <w:szCs w:val="24"/>
        </w:rPr>
        <w:t>SWOT</w:t>
      </w:r>
      <w:r w:rsidRPr="00882D53">
        <w:rPr>
          <w:rFonts w:ascii="Times New Roman" w:eastAsia="Times New Roman" w:hAnsi="Times New Roman"/>
          <w:b/>
          <w:bCs/>
          <w:sz w:val="24"/>
          <w:szCs w:val="24"/>
          <w:rtl/>
        </w:rPr>
        <w:t xml:space="preserve"> و در بازه های زمانی مناسب</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بررسی محیطی:</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w:t>
      </w:r>
      <w:r w:rsidRPr="00882D53">
        <w:rPr>
          <w:rFonts w:ascii="Times New Roman" w:eastAsia="Times New Roman" w:hAnsi="Times New Roman"/>
          <w:sz w:val="24"/>
          <w:szCs w:val="24"/>
          <w:rtl/>
        </w:rPr>
        <w:t>بررسی محیطی شامل بررسی محیط داخلی و  خارجی می شود . بررسی محیط خارجی شامل بررسی محیط اجتماعی و بررسی محیط وظیفه ای است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بررسی محیطی عبارت است از نظارت ، ارزیابی و نشر اطلاعات مربوط به محیطهای داخلی و خارجی سازمان بین کارکنان کلیدی</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lastRenderedPageBreak/>
        <w:t> فاکتورهای محیطی نقش مهمی در موفقیت یا شکست یک سازمان بازی می کنند. مدیران باید خط مشی درستی را بین سازمان و محیط سازمان ایجاد کنند همۀ سازمان ها دارای محیط داخلی و خارجی هستند.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1</w:t>
      </w:r>
      <w:r w:rsidRPr="00882D53">
        <w:rPr>
          <w:rFonts w:ascii="Times New Roman" w:eastAsia="Times New Roman" w:hAnsi="Times New Roman"/>
          <w:b/>
          <w:bCs/>
          <w:sz w:val="24"/>
          <w:szCs w:val="24"/>
          <w:rtl/>
        </w:rPr>
        <w:t>-  محیط داخلی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Pr>
        <w:t>Internal</w:t>
      </w:r>
      <w:proofErr w:type="gramStart"/>
      <w:r w:rsidRPr="00882D53">
        <w:rPr>
          <w:rFonts w:ascii="Times New Roman" w:eastAsia="Times New Roman" w:hAnsi="Times New Roman"/>
          <w:sz w:val="24"/>
          <w:szCs w:val="24"/>
        </w:rPr>
        <w:t>  environment</w:t>
      </w:r>
      <w:proofErr w:type="gramEnd"/>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در درون سازمان وجود دارند و دو عامل نقطه قوت و ضعف اجزای آن می باشد.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معمولا در حیطه کنترل مستمر و بلند مدت مدیران ارشد  می باشند</w:t>
      </w:r>
      <w:r w:rsidRPr="00882D53">
        <w:rPr>
          <w:rFonts w:ascii="Times New Roman" w:eastAsia="Times New Roman" w:hAnsi="Times New Roman"/>
          <w:sz w:val="24"/>
          <w:szCs w:val="24"/>
          <w:rtl/>
        </w:rPr>
        <w:t>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شامل مالکان اصلی سازمان، هیئت مدیره سازمان، پرسنل، محیط فیزیکی و فرهنگ سازمان می باشد.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مالک شامل طالبان حقیقی سازمان است. هئیت مدیره بوسیلۀ سهامداران برای نظارت بر کار مدیران ارشد انتخاب می شوند. پرسنل و واحد کار قسمت مهم دیگر محیط داخلی است. محیط فیزیکی قسمت دیگر محیط داخلی می باشند که برحسب نوع سازمان خیلی متنوع هستند.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xml:space="preserve"> 2- </w:t>
      </w:r>
      <w:r w:rsidRPr="00882D53">
        <w:rPr>
          <w:rFonts w:ascii="Times New Roman" w:eastAsia="Times New Roman" w:hAnsi="Times New Roman"/>
          <w:b/>
          <w:bCs/>
          <w:sz w:val="24"/>
          <w:szCs w:val="24"/>
          <w:rtl/>
        </w:rPr>
        <w:t xml:space="preserve">محیط خارجی :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Pr>
        <w:t>External environment</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w:t>
      </w:r>
      <w:r w:rsidRPr="00882D53">
        <w:rPr>
          <w:rFonts w:ascii="Times New Roman" w:eastAsia="Times New Roman" w:hAnsi="Times New Roman"/>
          <w:b/>
          <w:bCs/>
          <w:sz w:val="24"/>
          <w:szCs w:val="24"/>
          <w:rtl/>
        </w:rPr>
        <w:t xml:space="preserve">خارج از سازمان وجود دارند و اجزای آن  دو عامل فرصتها و تهدیدات بیرونی است  و از حیطه کنترل پیوسته مدیریت ارشد سازمان خارج می باشند.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xml:space="preserve">دارای لایه های محیط کاری  و محیط عمومی هستند. محیط عمومی  شامل عوامل غیر اختصاصی اطراف سازمان ها است که روی فعالیت های سازمان تاثیر گذار است که شامل 5 قسمت </w:t>
      </w:r>
      <w:r w:rsidRPr="00882D53">
        <w:rPr>
          <w:rFonts w:ascii="Times New Roman" w:eastAsia="Times New Roman" w:hAnsi="Times New Roman"/>
          <w:b/>
          <w:bCs/>
          <w:i/>
          <w:iCs/>
          <w:sz w:val="24"/>
          <w:szCs w:val="24"/>
          <w:rtl/>
        </w:rPr>
        <w:t>اقتصادی، تکنولوژیکی، اجتماعی، سیاسی و بین المللی</w:t>
      </w:r>
      <w:r w:rsidRPr="00882D53">
        <w:rPr>
          <w:rFonts w:ascii="Times New Roman" w:eastAsia="Times New Roman" w:hAnsi="Times New Roman"/>
          <w:sz w:val="24"/>
          <w:szCs w:val="24"/>
          <w:rtl/>
        </w:rPr>
        <w:t xml:space="preserve"> است. اثرات این عوامل بزرگ و تدریجی است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xml:space="preserve">محیط کاری شامل عوامل اختصاصی اطراف سازمان است که به احتمال قوی تری سازمان را تحت تاثیر قرار می دهد. محیط کاری شامل 5 قسمت </w:t>
      </w:r>
      <w:r w:rsidRPr="00882D53">
        <w:rPr>
          <w:rFonts w:ascii="Times New Roman" w:eastAsia="Times New Roman" w:hAnsi="Times New Roman"/>
          <w:b/>
          <w:bCs/>
          <w:i/>
          <w:iCs/>
          <w:sz w:val="24"/>
          <w:szCs w:val="24"/>
          <w:rtl/>
        </w:rPr>
        <w:t>رقیب ها، هزینه ها، تجهیزات، تنظیم کننده ها و استراتژی ها</w:t>
      </w:r>
      <w:r w:rsidRPr="00882D53">
        <w:rPr>
          <w:rFonts w:ascii="Times New Roman" w:eastAsia="Times New Roman" w:hAnsi="Times New Roman"/>
          <w:sz w:val="24"/>
          <w:szCs w:val="24"/>
          <w:rtl/>
        </w:rPr>
        <w:t xml:space="preserve"> می باشد. به علت اینکه این عوامل در ارتباط با سازمان های خاصی در محیط هستند به احتمال بیشتری اثر آنها مستقیم تر و فوری تر می باشد.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w:t>
      </w:r>
      <w:r w:rsidRPr="00882D53">
        <w:rPr>
          <w:rFonts w:ascii="Times New Roman" w:eastAsia="Times New Roman" w:hAnsi="Times New Roman"/>
          <w:b/>
          <w:bCs/>
          <w:sz w:val="24"/>
          <w:szCs w:val="24"/>
          <w:rtl/>
        </w:rPr>
        <w:t>رابطه سازمان و محیط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سازمان ها و محیط آنها به چندین روش روی هم تاثیر گذار هستند. محیط روی سازمان می تواند باعث اثر بی ثباتی، فشار رقابتی و اختلال شود. سازمان ها در عوض از اطلاعات مدیریتی، پاسخ استراتژیک، ادغام شدن سازمان ها در هم، تملک سایر سازمان ها، طراحی و انعطاف پذیری و تاثیر مستقیم و پاسخ دهی اجتماعی برای انطباق با محیط کاری خود استفاده می کنند.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w:t>
      </w:r>
      <w:r w:rsidRPr="00882D53">
        <w:rPr>
          <w:rFonts w:ascii="Times New Roman" w:eastAsia="Times New Roman" w:hAnsi="Times New Roman"/>
          <w:b/>
          <w:bCs/>
          <w:sz w:val="24"/>
          <w:szCs w:val="24"/>
          <w:rtl/>
        </w:rPr>
        <w:t>سطح کارایی سازمان:</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یکی از نشانه های مهم اینکه چطور یک سازمان به خوبی با محیط اطراف خود وارد عمل می شود سطح کارایی سازمان است. کارایی سازمان نیاز دارد به اینکه سازمان، کار خوب روی تولید منابع، مدیریت آنها به طور صحیح بدست آوردن اهداف، راضی کردن حوزۀ مدیریتی انجام دهد، به علت پیچیدگی های مرتبط با نیازمندی ها و شرایط افراد کارشناس ممکن است با کارایی سازمان در یک زمانی موافق نباشند.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w:t>
      </w:r>
      <w:r w:rsidRPr="00882D53">
        <w:rPr>
          <w:rFonts w:ascii="Times New Roman" w:eastAsia="Times New Roman" w:hAnsi="Times New Roman"/>
          <w:b/>
          <w:bCs/>
          <w:sz w:val="24"/>
          <w:szCs w:val="24"/>
          <w:rtl/>
        </w:rPr>
        <w:t>تشخیص عوامل استراتژیک خارجی:</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lastRenderedPageBreak/>
        <w:t> اغلب پاسخ شرکتها به تغییرات محیطی یکسان ، متفاوت از یکدیگر است زیرا توانایی مدیران آنها در شناسایی و درک عوامل و مسائل استراتژیک یکسان نیست و متفاوت می باشند. تنها تعداد معدودی از شرکتها می توانند به طور کامل و با موفقیت ، بر کلیه متغیرهای خارجی نظارت کنند.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ارزشهای شخصی مدیران یک شرکت و هم چنین موفقیت استراتژیهای فعلی باعث می شود تا آنها در تشخیص متغیرهای خارجی مهم و همچنین در تفسیر آنچه که مشاهده می شود ،  دچار خطا و اشتباه شوند. این خطا را اصطلاحا  نزدیک بینی استراتژیک  (</w:t>
      </w:r>
      <w:r w:rsidRPr="00882D53">
        <w:rPr>
          <w:rFonts w:ascii="Times New Roman" w:eastAsia="Times New Roman" w:hAnsi="Times New Roman"/>
          <w:sz w:val="24"/>
          <w:szCs w:val="24"/>
        </w:rPr>
        <w:t>Strategic myopia</w:t>
      </w:r>
      <w:r w:rsidRPr="00882D53">
        <w:rPr>
          <w:rFonts w:ascii="Times New Roman" w:eastAsia="Times New Roman" w:hAnsi="Times New Roman"/>
          <w:sz w:val="24"/>
          <w:szCs w:val="24"/>
          <w:rtl/>
        </w:rPr>
        <w:t>)  می نامند.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نزدیک بینی استراتژیک  : یعنی تمایل به رد اطلاعات  ناآشنا و منفی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b/>
          <w:bCs/>
          <w:sz w:val="24"/>
          <w:szCs w:val="24"/>
          <w:rtl/>
        </w:rPr>
        <w:t> </w:t>
      </w:r>
      <w:r w:rsidRPr="00882D53">
        <w:rPr>
          <w:rFonts w:ascii="Times New Roman" w:eastAsia="Times New Roman" w:hAnsi="Times New Roman"/>
          <w:sz w:val="24"/>
          <w:szCs w:val="24"/>
          <w:rtl/>
        </w:rPr>
        <w:t>چند نکته :</w:t>
      </w:r>
    </w:p>
    <w:p w:rsidR="00882D53" w:rsidRPr="00882D53" w:rsidRDefault="00882D53" w:rsidP="00882D53">
      <w:pPr>
        <w:numPr>
          <w:ilvl w:val="0"/>
          <w:numId w:val="1"/>
        </w:num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Pr>
        <w:t xml:space="preserve">1- </w:t>
      </w:r>
      <w:r w:rsidRPr="00882D53">
        <w:rPr>
          <w:rFonts w:ascii="Times New Roman" w:eastAsia="Times New Roman" w:hAnsi="Times New Roman"/>
          <w:sz w:val="24"/>
          <w:szCs w:val="24"/>
          <w:rtl/>
        </w:rPr>
        <w:t>چگونه سازمانها با محیطهای خودشان تطابق می نمایند؟</w:t>
      </w:r>
      <w:r w:rsidRPr="00882D53">
        <w:rPr>
          <w:rFonts w:ascii="Times New Roman" w:eastAsia="Times New Roman" w:hAnsi="Times New Roman"/>
          <w:sz w:val="24"/>
          <w:szCs w:val="24"/>
        </w:rPr>
        <w:t>:</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sz w:val="24"/>
          <w:szCs w:val="24"/>
          <w:rtl/>
        </w:rPr>
        <w:t> هر سازمانی باید موقعیت منحصر به فرد خودش را ارزیابی کرده و سپس براساس علم به اولویت مهمتر خودش را تطابق دهد. برای مثال: سیستم های اطلاعاتی، پاسخ های استراتژیک، طرح و انعطاف پذیری، تاثیر مستقیم بر محیط، وحدت، سود یابی، ارتباط.</w:t>
      </w:r>
    </w:p>
    <w:p w:rsidR="00882D53" w:rsidRPr="00882D53" w:rsidRDefault="00882D53" w:rsidP="00882D53">
      <w:pPr>
        <w:numPr>
          <w:ilvl w:val="0"/>
          <w:numId w:val="2"/>
        </w:num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Pr>
        <w:t xml:space="preserve">2- </w:t>
      </w:r>
      <w:r w:rsidRPr="00882D53">
        <w:rPr>
          <w:rFonts w:ascii="Times New Roman" w:eastAsia="Times New Roman" w:hAnsi="Times New Roman"/>
          <w:sz w:val="24"/>
          <w:szCs w:val="24"/>
          <w:rtl/>
        </w:rPr>
        <w:t>چگونه سازمانها به محیطهای خود پاسخ میدهند؟</w:t>
      </w:r>
      <w:r w:rsidRPr="00882D53">
        <w:rPr>
          <w:rFonts w:ascii="Times New Roman" w:eastAsia="Times New Roman" w:hAnsi="Times New Roman"/>
          <w:sz w:val="24"/>
          <w:szCs w:val="24"/>
        </w:rPr>
        <w:t>:</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sz w:val="24"/>
          <w:szCs w:val="24"/>
          <w:rtl/>
        </w:rPr>
        <w:t> مدیریت اطلاعات، تاثیر مستقیم، طرح و انعطاف پذیری، پاسخ های استراتژیک، مسئولیت اجتماعی، وحدت (</w:t>
      </w:r>
      <w:r w:rsidRPr="00882D53">
        <w:rPr>
          <w:rFonts w:ascii="Times New Roman" w:eastAsia="Times New Roman" w:hAnsi="Times New Roman"/>
          <w:sz w:val="24"/>
          <w:szCs w:val="24"/>
        </w:rPr>
        <w:t>Mergers</w:t>
      </w:r>
      <w:r w:rsidRPr="00882D53">
        <w:rPr>
          <w:rFonts w:ascii="Times New Roman" w:eastAsia="Times New Roman" w:hAnsi="Times New Roman"/>
          <w:sz w:val="24"/>
          <w:szCs w:val="24"/>
          <w:rtl/>
        </w:rPr>
        <w:t>)، به عهده گرفتن (</w:t>
      </w:r>
      <w:r w:rsidRPr="00882D53">
        <w:rPr>
          <w:rFonts w:ascii="Times New Roman" w:eastAsia="Times New Roman" w:hAnsi="Times New Roman"/>
          <w:sz w:val="24"/>
          <w:szCs w:val="24"/>
        </w:rPr>
        <w:t>take overs</w:t>
      </w:r>
      <w:r w:rsidRPr="00882D53">
        <w:rPr>
          <w:rFonts w:ascii="Times New Roman" w:eastAsia="Times New Roman" w:hAnsi="Times New Roman"/>
          <w:sz w:val="24"/>
          <w:szCs w:val="24"/>
          <w:rtl/>
        </w:rPr>
        <w:t>) سودیابی (</w:t>
      </w:r>
      <w:r w:rsidRPr="00882D53">
        <w:rPr>
          <w:rFonts w:ascii="Times New Roman" w:eastAsia="Times New Roman" w:hAnsi="Times New Roman"/>
          <w:sz w:val="24"/>
          <w:szCs w:val="24"/>
        </w:rPr>
        <w:t>acquisitions</w:t>
      </w:r>
      <w:r w:rsidRPr="00882D53">
        <w:rPr>
          <w:rFonts w:ascii="Times New Roman" w:eastAsia="Times New Roman" w:hAnsi="Times New Roman"/>
          <w:sz w:val="24"/>
          <w:szCs w:val="24"/>
          <w:rtl/>
        </w:rPr>
        <w:t>)، ارتباط (</w:t>
      </w:r>
      <w:r w:rsidRPr="00882D53">
        <w:rPr>
          <w:rFonts w:ascii="Times New Roman" w:eastAsia="Times New Roman" w:hAnsi="Times New Roman"/>
          <w:sz w:val="24"/>
          <w:szCs w:val="24"/>
        </w:rPr>
        <w:t>alliances</w:t>
      </w:r>
      <w:r w:rsidRPr="00882D53">
        <w:rPr>
          <w:rFonts w:ascii="Times New Roman" w:eastAsia="Times New Roman" w:hAnsi="Times New Roman"/>
          <w:sz w:val="24"/>
          <w:szCs w:val="24"/>
          <w:rtl/>
        </w:rPr>
        <w:t>)</w:t>
      </w:r>
    </w:p>
    <w:p w:rsidR="00882D53" w:rsidRPr="00882D53" w:rsidRDefault="00882D53" w:rsidP="00882D53">
      <w:pPr>
        <w:numPr>
          <w:ilvl w:val="0"/>
          <w:numId w:val="3"/>
        </w:num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Pr>
        <w:t xml:space="preserve">3- </w:t>
      </w:r>
      <w:r w:rsidRPr="00882D53">
        <w:rPr>
          <w:rFonts w:ascii="Times New Roman" w:eastAsia="Times New Roman" w:hAnsi="Times New Roman"/>
          <w:sz w:val="24"/>
          <w:szCs w:val="24"/>
          <w:rtl/>
        </w:rPr>
        <w:t>تاثیر اغتشاشات محیطی بر سازمان</w:t>
      </w:r>
      <w:r w:rsidRPr="00882D53">
        <w:rPr>
          <w:rFonts w:ascii="Times New Roman" w:eastAsia="Times New Roman" w:hAnsi="Times New Roman"/>
          <w:sz w:val="24"/>
          <w:szCs w:val="24"/>
        </w:rPr>
        <w:t xml:space="preserve">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sz w:val="24"/>
          <w:szCs w:val="24"/>
          <w:rtl/>
        </w:rPr>
        <w:t>حملات تروریستی، آشفتگی محیط کار، ویروسهای کامپیوتری، چنین بحرانهایی بر سازمان ها به طرق مختلفی اثر دارند.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w:t>
      </w:r>
    </w:p>
    <w:p w:rsidR="00882D53" w:rsidRPr="00882D53" w:rsidRDefault="00882D53" w:rsidP="00882D53">
      <w:pPr>
        <w:numPr>
          <w:ilvl w:val="0"/>
          <w:numId w:val="4"/>
        </w:num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Pr>
        <w:t xml:space="preserve">4- </w:t>
      </w:r>
      <w:r w:rsidRPr="00882D53">
        <w:rPr>
          <w:rFonts w:ascii="Times New Roman" w:eastAsia="Times New Roman" w:hAnsi="Times New Roman"/>
          <w:sz w:val="24"/>
          <w:szCs w:val="24"/>
          <w:rtl/>
        </w:rPr>
        <w:t>محیط و کارآیی سازمان</w:t>
      </w:r>
      <w:r w:rsidRPr="00882D53">
        <w:rPr>
          <w:rFonts w:ascii="Times New Roman" w:eastAsia="Times New Roman" w:hAnsi="Times New Roman"/>
          <w:sz w:val="24"/>
          <w:szCs w:val="24"/>
        </w:rPr>
        <w:t xml:space="preserve">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sz w:val="24"/>
          <w:szCs w:val="24"/>
          <w:rtl/>
        </w:rPr>
        <w:t>سازمان چقدر محیط خودش را بخوبی می شناسد، در مقابل آن واکنش میدهد و بر آن تاثیر دارد.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w:t>
      </w:r>
    </w:p>
    <w:p w:rsidR="00882D53" w:rsidRPr="00882D53" w:rsidRDefault="00882D53" w:rsidP="00882D53">
      <w:pPr>
        <w:numPr>
          <w:ilvl w:val="0"/>
          <w:numId w:val="5"/>
        </w:num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Pr>
        <w:t xml:space="preserve">5- </w:t>
      </w:r>
      <w:r w:rsidRPr="00882D53">
        <w:rPr>
          <w:rFonts w:ascii="Times New Roman" w:eastAsia="Times New Roman" w:hAnsi="Times New Roman"/>
          <w:sz w:val="24"/>
          <w:szCs w:val="24"/>
          <w:rtl/>
        </w:rPr>
        <w:t>یک مدل از کارایی سازمانی</w:t>
      </w:r>
      <w:r w:rsidRPr="00882D53">
        <w:rPr>
          <w:rFonts w:ascii="Times New Roman" w:eastAsia="Times New Roman" w:hAnsi="Times New Roman"/>
          <w:sz w:val="24"/>
          <w:szCs w:val="24"/>
        </w:rPr>
        <w:t xml:space="preserve">: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sz w:val="24"/>
          <w:szCs w:val="24"/>
          <w:rtl/>
        </w:rPr>
        <w:t>            کسب منابع مورد نیاز از محیط (رویکرد دستیابی سیستم ها به منابع)</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ترکیب منابع بدست آمده  به صورت موثر و پر بار (رویکرد فرآیند داخلی)</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دستیابی به اهداف سازمان و تسهیل در آن  (رویکرد دستیابی به هدف)</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راضی نمودن مسوولین استراتژیک در محیط (رویکرد دستیابی مسوولین استراتژیک)</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آسانتر کردن کسب منابع آینده (رویکرد ترکیبی)</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w:t>
      </w:r>
    </w:p>
    <w:p w:rsidR="00882D53" w:rsidRPr="00882D53" w:rsidRDefault="00882D53" w:rsidP="00882D53">
      <w:pPr>
        <w:numPr>
          <w:ilvl w:val="0"/>
          <w:numId w:val="6"/>
        </w:num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Pr>
        <w:lastRenderedPageBreak/>
        <w:t xml:space="preserve">6- </w:t>
      </w:r>
      <w:r w:rsidRPr="00882D53">
        <w:rPr>
          <w:rFonts w:ascii="Times New Roman" w:eastAsia="Times New Roman" w:hAnsi="Times New Roman"/>
          <w:b/>
          <w:bCs/>
          <w:sz w:val="24"/>
          <w:szCs w:val="24"/>
          <w:rtl/>
        </w:rPr>
        <w:t>متغیرهای محیط کاری (صنعت</w:t>
      </w:r>
      <w:r w:rsidRPr="00882D53">
        <w:rPr>
          <w:rFonts w:ascii="Times New Roman" w:eastAsia="Times New Roman" w:hAnsi="Times New Roman"/>
          <w:b/>
          <w:bCs/>
          <w:sz w:val="24"/>
          <w:szCs w:val="24"/>
        </w:rPr>
        <w:t xml:space="preserve"> )</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sz w:val="24"/>
          <w:szCs w:val="24"/>
          <w:rtl/>
        </w:rPr>
        <w:t xml:space="preserve">            رقبا: یک سازمانی که با سایر سازمانها رقابت میکند. </w:t>
      </w:r>
      <w:r w:rsidRPr="00882D53">
        <w:rPr>
          <w:rFonts w:ascii="Times New Roman" w:eastAsia="Times New Roman" w:hAnsi="Times New Roman"/>
          <w:sz w:val="24"/>
          <w:szCs w:val="24"/>
          <w:rtl/>
        </w:rPr>
        <w:br/>
        <w:t xml:space="preserve">            مشتریان: هر کسی که جهت کسب محصولات یا خدمات یک سازمان پولی را پرداخت می کنند. </w:t>
      </w:r>
      <w:r w:rsidRPr="00882D53">
        <w:rPr>
          <w:rFonts w:ascii="Times New Roman" w:eastAsia="Times New Roman" w:hAnsi="Times New Roman"/>
          <w:sz w:val="24"/>
          <w:szCs w:val="24"/>
          <w:rtl/>
        </w:rPr>
        <w:br/>
        <w:t xml:space="preserve">            حمایت کننده: یک سازمانی که برای سازمانهای دیگر منابعی را تامین می کند. </w:t>
      </w:r>
      <w:r w:rsidRPr="00882D53">
        <w:rPr>
          <w:rFonts w:ascii="Times New Roman" w:eastAsia="Times New Roman" w:hAnsi="Times New Roman"/>
          <w:sz w:val="24"/>
          <w:szCs w:val="24"/>
          <w:rtl/>
        </w:rPr>
        <w:br/>
        <w:t>             تنظیم کننده: یک واحدی که قدرت کنترل، قانون گذاری یاتاثیر گذاشتن بر سیاست ها و فعالیت های سازمانی دیگری را دارد.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گروه مشترک المنافع (</w:t>
      </w:r>
      <w:proofErr w:type="spellStart"/>
      <w:r w:rsidRPr="00882D53">
        <w:rPr>
          <w:rFonts w:ascii="Times New Roman" w:eastAsia="Times New Roman" w:hAnsi="Times New Roman"/>
          <w:sz w:val="24"/>
          <w:szCs w:val="24"/>
        </w:rPr>
        <w:t>intarest</w:t>
      </w:r>
      <w:proofErr w:type="spellEnd"/>
      <w:r w:rsidRPr="00882D53">
        <w:rPr>
          <w:rFonts w:ascii="Times New Roman" w:eastAsia="Times New Roman" w:hAnsi="Times New Roman"/>
          <w:sz w:val="24"/>
          <w:szCs w:val="24"/>
        </w:rPr>
        <w:t xml:space="preserve"> group</w:t>
      </w:r>
      <w:r w:rsidRPr="00882D53">
        <w:rPr>
          <w:rFonts w:ascii="Times New Roman" w:eastAsia="Times New Roman" w:hAnsi="Times New Roman"/>
          <w:sz w:val="24"/>
          <w:szCs w:val="24"/>
          <w:rtl/>
        </w:rPr>
        <w:t>): یک گروهی که توسط اعضایش سازمان یافته وتلاش میکند تا سازمانها را تحت تاثیر قرار دهد.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شرکای استراتژیک: یک سازمانی که با یک یا بیش از یک سازمان دیگر بصورت شراکتی یا طریقه دیگری کار مینماید.</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w:t>
      </w:r>
    </w:p>
    <w:p w:rsidR="00882D53" w:rsidRPr="00882D53" w:rsidRDefault="00882D53" w:rsidP="00882D53">
      <w:pPr>
        <w:numPr>
          <w:ilvl w:val="0"/>
          <w:numId w:val="7"/>
        </w:num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Pr>
        <w:t xml:space="preserve">7- </w:t>
      </w:r>
      <w:r w:rsidRPr="00882D53">
        <w:rPr>
          <w:rFonts w:ascii="Times New Roman" w:eastAsia="Times New Roman" w:hAnsi="Times New Roman"/>
          <w:sz w:val="24"/>
          <w:szCs w:val="24"/>
          <w:rtl/>
        </w:rPr>
        <w:t>مثال: محیط کاری شرکت</w:t>
      </w:r>
      <w:r w:rsidRPr="00882D53">
        <w:rPr>
          <w:rFonts w:ascii="Times New Roman" w:eastAsia="Times New Roman" w:hAnsi="Times New Roman"/>
          <w:sz w:val="24"/>
          <w:szCs w:val="24"/>
        </w:rPr>
        <w:t xml:space="preserve"> Mac Donald</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sz w:val="24"/>
          <w:szCs w:val="24"/>
          <w:rtl/>
        </w:rPr>
        <w:t xml:space="preserve">  رقیب ها: </w:t>
      </w:r>
      <w:r w:rsidRPr="00882D53">
        <w:rPr>
          <w:rFonts w:ascii="Times New Roman" w:eastAsia="Times New Roman" w:hAnsi="Times New Roman"/>
          <w:sz w:val="24"/>
          <w:szCs w:val="24"/>
        </w:rPr>
        <w:t xml:space="preserve">Dairy </w:t>
      </w:r>
      <w:proofErr w:type="spellStart"/>
      <w:r w:rsidRPr="00882D53">
        <w:rPr>
          <w:rFonts w:ascii="Times New Roman" w:eastAsia="Times New Roman" w:hAnsi="Times New Roman"/>
          <w:sz w:val="24"/>
          <w:szCs w:val="24"/>
        </w:rPr>
        <w:t>Queecn</w:t>
      </w:r>
      <w:proofErr w:type="spellEnd"/>
      <w:r w:rsidRPr="00882D53">
        <w:rPr>
          <w:rFonts w:ascii="Times New Roman" w:eastAsia="Times New Roman" w:hAnsi="Times New Roman"/>
          <w:sz w:val="24"/>
          <w:szCs w:val="24"/>
        </w:rPr>
        <w:t xml:space="preserve">, Subway, Wendy's, </w:t>
      </w:r>
      <w:proofErr w:type="spellStart"/>
      <w:r w:rsidRPr="00882D53">
        <w:rPr>
          <w:rFonts w:ascii="Times New Roman" w:eastAsia="Times New Roman" w:hAnsi="Times New Roman"/>
          <w:sz w:val="24"/>
          <w:szCs w:val="24"/>
        </w:rPr>
        <w:t>Burgerking</w:t>
      </w:r>
      <w:proofErr w:type="spellEnd"/>
      <w:r w:rsidRPr="00882D53">
        <w:rPr>
          <w:rFonts w:ascii="Times New Roman" w:eastAsia="Times New Roman" w:hAnsi="Times New Roman"/>
          <w:sz w:val="24"/>
          <w:szCs w:val="24"/>
          <w:rtl/>
        </w:rPr>
        <w:t xml:space="preserve"> </w:t>
      </w:r>
      <w:r w:rsidRPr="00882D53">
        <w:rPr>
          <w:rFonts w:ascii="Times New Roman" w:eastAsia="Times New Roman" w:hAnsi="Times New Roman"/>
          <w:sz w:val="24"/>
          <w:szCs w:val="24"/>
          <w:rtl/>
        </w:rPr>
        <w:br/>
        <w:t>  مشتری ها: مصرف کننده های فردی، مشتریان سازمانی.</w:t>
      </w:r>
      <w:r w:rsidRPr="00882D53">
        <w:rPr>
          <w:rFonts w:ascii="Times New Roman" w:eastAsia="Times New Roman" w:hAnsi="Times New Roman"/>
          <w:sz w:val="24"/>
          <w:szCs w:val="24"/>
          <w:rtl/>
        </w:rPr>
        <w:br/>
        <w:t xml:space="preserve"> حمایت کنندگان: </w:t>
      </w:r>
      <w:proofErr w:type="spellStart"/>
      <w:r w:rsidRPr="00882D53">
        <w:rPr>
          <w:rFonts w:ascii="Times New Roman" w:eastAsia="Times New Roman" w:hAnsi="Times New Roman"/>
          <w:sz w:val="24"/>
          <w:szCs w:val="24"/>
        </w:rPr>
        <w:t>cocacola</w:t>
      </w:r>
      <w:proofErr w:type="spellEnd"/>
      <w:r w:rsidRPr="00882D53">
        <w:rPr>
          <w:rFonts w:ascii="Times New Roman" w:eastAsia="Times New Roman" w:hAnsi="Times New Roman"/>
          <w:sz w:val="24"/>
          <w:szCs w:val="24"/>
          <w:rtl/>
        </w:rPr>
        <w:t xml:space="preserve"> ، عمده فروشان غذا، تسهیلات بسته بندی. </w:t>
      </w:r>
      <w:r w:rsidRPr="00882D53">
        <w:rPr>
          <w:rFonts w:ascii="Times New Roman" w:eastAsia="Times New Roman" w:hAnsi="Times New Roman"/>
          <w:sz w:val="24"/>
          <w:szCs w:val="24"/>
          <w:rtl/>
        </w:rPr>
        <w:br/>
        <w:t xml:space="preserve"> شرکای استراتژیک: </w:t>
      </w:r>
      <w:r w:rsidRPr="00882D53">
        <w:rPr>
          <w:rFonts w:ascii="Times New Roman" w:eastAsia="Times New Roman" w:hAnsi="Times New Roman"/>
          <w:sz w:val="24"/>
          <w:szCs w:val="24"/>
        </w:rPr>
        <w:t xml:space="preserve">Disney, </w:t>
      </w:r>
      <w:proofErr w:type="spellStart"/>
      <w:r w:rsidRPr="00882D53">
        <w:rPr>
          <w:rFonts w:ascii="Times New Roman" w:eastAsia="Times New Roman" w:hAnsi="Times New Roman"/>
          <w:sz w:val="24"/>
          <w:szCs w:val="24"/>
        </w:rPr>
        <w:t>Walmart</w:t>
      </w:r>
      <w:proofErr w:type="spellEnd"/>
      <w:r w:rsidRPr="00882D53">
        <w:rPr>
          <w:rFonts w:ascii="Times New Roman" w:eastAsia="Times New Roman" w:hAnsi="Times New Roman"/>
          <w:sz w:val="24"/>
          <w:szCs w:val="24"/>
          <w:rtl/>
        </w:rPr>
        <w:t>، شرکای خارجی</w:t>
      </w:r>
      <w:r w:rsidRPr="00882D53">
        <w:rPr>
          <w:rFonts w:ascii="Times New Roman" w:eastAsia="Times New Roman" w:hAnsi="Times New Roman"/>
          <w:sz w:val="24"/>
          <w:szCs w:val="24"/>
          <w:rtl/>
        </w:rPr>
        <w:br/>
        <w:t>تنظیم کنندگان: سازمان تجویز دارو و غذا، نمایندگی های بیمه و سهام، انجمن حمایت از محیط.</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tl/>
        </w:rPr>
        <w:t> </w:t>
      </w:r>
    </w:p>
    <w:p w:rsidR="00882D53" w:rsidRPr="00882D53" w:rsidRDefault="00882D53" w:rsidP="00882D53">
      <w:pPr>
        <w:numPr>
          <w:ilvl w:val="0"/>
          <w:numId w:val="8"/>
        </w:numPr>
        <w:spacing w:before="100" w:beforeAutospacing="1" w:after="100" w:afterAutospacing="1" w:line="240" w:lineRule="auto"/>
        <w:rPr>
          <w:rFonts w:ascii="Times New Roman" w:eastAsia="Times New Roman" w:hAnsi="Times New Roman"/>
          <w:sz w:val="24"/>
          <w:szCs w:val="24"/>
          <w:rtl/>
        </w:rPr>
      </w:pPr>
      <w:r w:rsidRPr="00882D53">
        <w:rPr>
          <w:rFonts w:ascii="Times New Roman" w:eastAsia="Times New Roman" w:hAnsi="Times New Roman"/>
          <w:sz w:val="24"/>
          <w:szCs w:val="24"/>
        </w:rPr>
        <w:t>8- PEST</w:t>
      </w:r>
      <w:r w:rsidRPr="00882D53">
        <w:rPr>
          <w:rFonts w:ascii="Times New Roman" w:eastAsia="Times New Roman" w:hAnsi="Times New Roman"/>
          <w:sz w:val="24"/>
          <w:szCs w:val="24"/>
          <w:rtl/>
        </w:rPr>
        <w:t>و</w:t>
      </w:r>
      <w:r w:rsidRPr="00882D53">
        <w:rPr>
          <w:rFonts w:ascii="Times New Roman" w:eastAsia="Times New Roman" w:hAnsi="Times New Roman"/>
          <w:sz w:val="24"/>
          <w:szCs w:val="24"/>
        </w:rPr>
        <w:t xml:space="preserve"> SWOT</w:t>
      </w:r>
    </w:p>
    <w:p w:rsidR="00882D53" w:rsidRPr="00882D53" w:rsidRDefault="00882D53" w:rsidP="00882D53">
      <w:pPr>
        <w:spacing w:before="100" w:beforeAutospacing="1" w:after="100" w:afterAutospacing="1" w:line="240" w:lineRule="auto"/>
        <w:rPr>
          <w:rFonts w:ascii="Times New Roman" w:eastAsia="Times New Roman" w:hAnsi="Times New Roman"/>
          <w:sz w:val="24"/>
          <w:szCs w:val="24"/>
        </w:rPr>
      </w:pPr>
      <w:r w:rsidRPr="00882D53">
        <w:rPr>
          <w:rFonts w:ascii="Times New Roman" w:eastAsia="Times New Roman" w:hAnsi="Times New Roman"/>
          <w:sz w:val="24"/>
          <w:szCs w:val="24"/>
          <w:rtl/>
        </w:rPr>
        <w:t xml:space="preserve">سندهای راهبردی یا استراتژی  سازمانها  معمولا  بر مبنای فرصتها، تهدیدها، ضعف‌ها و قوت‌ها بر اساس دو مدل </w:t>
      </w:r>
      <w:r w:rsidRPr="00882D53">
        <w:rPr>
          <w:rFonts w:ascii="Times New Roman" w:eastAsia="Times New Roman" w:hAnsi="Times New Roman"/>
          <w:sz w:val="24"/>
          <w:szCs w:val="24"/>
        </w:rPr>
        <w:t>SWOT</w:t>
      </w:r>
      <w:r w:rsidRPr="00882D53">
        <w:rPr>
          <w:rFonts w:ascii="Times New Roman" w:eastAsia="Times New Roman" w:hAnsi="Times New Roman"/>
          <w:sz w:val="24"/>
          <w:szCs w:val="24"/>
          <w:rtl/>
        </w:rPr>
        <w:t xml:space="preserve"> و مدل </w:t>
      </w:r>
      <w:r w:rsidRPr="00882D53">
        <w:rPr>
          <w:rFonts w:ascii="Times New Roman" w:eastAsia="Times New Roman" w:hAnsi="Times New Roman"/>
          <w:sz w:val="24"/>
          <w:szCs w:val="24"/>
        </w:rPr>
        <w:t>PEST</w:t>
      </w:r>
      <w:r w:rsidRPr="00882D53">
        <w:rPr>
          <w:rFonts w:ascii="Times New Roman" w:eastAsia="Times New Roman" w:hAnsi="Times New Roman"/>
          <w:sz w:val="24"/>
          <w:szCs w:val="24"/>
          <w:rtl/>
        </w:rPr>
        <w:t xml:space="preserve"> تهیه و طراحی میشود.</w:t>
      </w:r>
    </w:p>
    <w:bookmarkEnd w:id="0"/>
    <w:p w:rsidR="00A540AC" w:rsidRPr="00882D53" w:rsidRDefault="00A540AC" w:rsidP="00882D53">
      <w:pPr>
        <w:rPr>
          <w:rFonts w:hint="cs"/>
        </w:rPr>
      </w:pPr>
    </w:p>
    <w:sectPr w:rsidR="00A540AC" w:rsidRPr="00882D53" w:rsidSect="0016292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Nazani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B5B64"/>
    <w:multiLevelType w:val="multilevel"/>
    <w:tmpl w:val="A46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5570D2"/>
    <w:multiLevelType w:val="multilevel"/>
    <w:tmpl w:val="16A0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E5F17"/>
    <w:multiLevelType w:val="multilevel"/>
    <w:tmpl w:val="9F16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95C96"/>
    <w:multiLevelType w:val="multilevel"/>
    <w:tmpl w:val="3ED6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D51644"/>
    <w:multiLevelType w:val="multilevel"/>
    <w:tmpl w:val="E89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350FE1"/>
    <w:multiLevelType w:val="multilevel"/>
    <w:tmpl w:val="D9AE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207535"/>
    <w:multiLevelType w:val="multilevel"/>
    <w:tmpl w:val="9BCE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B07B52"/>
    <w:multiLevelType w:val="multilevel"/>
    <w:tmpl w:val="7608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D53"/>
    <w:rsid w:val="00162929"/>
    <w:rsid w:val="00882D53"/>
    <w:rsid w:val="00A540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046105">
      <w:bodyDiv w:val="1"/>
      <w:marLeft w:val="0"/>
      <w:marRight w:val="0"/>
      <w:marTop w:val="0"/>
      <w:marBottom w:val="0"/>
      <w:divBdr>
        <w:top w:val="none" w:sz="0" w:space="0" w:color="auto"/>
        <w:left w:val="none" w:sz="0" w:space="0" w:color="auto"/>
        <w:bottom w:val="none" w:sz="0" w:space="0" w:color="auto"/>
        <w:right w:val="none" w:sz="0" w:space="0" w:color="auto"/>
      </w:divBdr>
      <w:divsChild>
        <w:div w:id="1480223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1145</Words>
  <Characters>6531</Characters>
  <Application>Microsoft Office Word</Application>
  <DocSecurity>0</DocSecurity>
  <Lines>54</Lines>
  <Paragraphs>15</Paragraphs>
  <ScaleCrop>false</ScaleCrop>
  <Company>Novin Pendar</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 Pendar</dc:creator>
  <cp:lastModifiedBy>Novin Pendar</cp:lastModifiedBy>
  <cp:revision>1</cp:revision>
  <dcterms:created xsi:type="dcterms:W3CDTF">2014-10-19T15:34:00Z</dcterms:created>
  <dcterms:modified xsi:type="dcterms:W3CDTF">2014-10-19T15:34:00Z</dcterms:modified>
</cp:coreProperties>
</file>