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B4" w:rsidRPr="0005565A" w:rsidRDefault="00F97EB4" w:rsidP="00F97EB4">
      <w:pPr>
        <w:jc w:val="center"/>
        <w:rPr>
          <w:rFonts w:ascii="Traditional Arabic" w:hAnsi="Traditional Arabic" w:cs="B Zar"/>
          <w:b/>
          <w:bCs/>
          <w:sz w:val="28"/>
          <w:szCs w:val="28"/>
          <w:rtl/>
        </w:rPr>
      </w:pPr>
      <w:r w:rsidRPr="0005565A">
        <w:rPr>
          <w:rFonts w:ascii="Traditional Arabic" w:hAnsi="Traditional Arabic" w:cs="B Zar"/>
          <w:b/>
          <w:bCs/>
          <w:sz w:val="28"/>
          <w:szCs w:val="28"/>
          <w:rtl/>
        </w:rPr>
        <w:t>بسم الله الرحمن الرحیم</w:t>
      </w:r>
    </w:p>
    <w:p w:rsidR="00464936" w:rsidRPr="0005565A" w:rsidRDefault="00464936" w:rsidP="00F97EB4">
      <w:pPr>
        <w:jc w:val="center"/>
        <w:rPr>
          <w:rFonts w:ascii="Traditional Arabic" w:hAnsi="Traditional Arabic" w:cs="B Zar"/>
          <w:b/>
          <w:bCs/>
          <w:sz w:val="28"/>
          <w:szCs w:val="28"/>
          <w:rtl/>
        </w:rPr>
      </w:pPr>
      <w:r w:rsidRPr="0005565A">
        <w:rPr>
          <w:rFonts w:ascii="Traditional Arabic" w:hAnsi="Traditional Arabic" w:cs="B Zar"/>
          <w:b/>
          <w:bCs/>
          <w:sz w:val="28"/>
          <w:szCs w:val="28"/>
          <w:rtl/>
        </w:rPr>
        <w:t>نقشه کلی علوم ادبی(عکس فضایی از ادبیات عرب)</w:t>
      </w:r>
    </w:p>
    <w:p w:rsidR="00BB6C19" w:rsidRPr="0005565A" w:rsidRDefault="00BB6C19" w:rsidP="00464936">
      <w:pPr>
        <w:jc w:val="both"/>
        <w:rPr>
          <w:rFonts w:ascii="Traditional Arabic" w:hAnsi="Traditional Arabic" w:cs="B Zar"/>
          <w:sz w:val="28"/>
          <w:szCs w:val="28"/>
          <w:rtl/>
        </w:rPr>
      </w:pPr>
      <w:r w:rsidRPr="0005565A">
        <w:rPr>
          <w:rFonts w:ascii="Traditional Arabic" w:hAnsi="Traditional Arabic" w:cs="B Zar"/>
          <w:sz w:val="28"/>
          <w:szCs w:val="28"/>
          <w:rtl/>
        </w:rPr>
        <w:t>گروه مخاطب: طلاب تازه وارد به حوزات علمیه</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کسانی که ادبیات فارسی و عربی دوره دبیرستان را گذرانده باشند، عمده مطالب ذیل را متوجه می</w:t>
      </w:r>
      <w:r w:rsidRPr="0005565A">
        <w:rPr>
          <w:rFonts w:ascii="Traditional Arabic" w:hAnsi="Traditional Arabic" w:cs="B Zar"/>
          <w:sz w:val="28"/>
          <w:szCs w:val="28"/>
          <w:rtl/>
        </w:rPr>
        <w:softHyphen/>
        <w:t>شوند. اما اگر برخی مطالب را خوب متوجه نشدید نگران نباشید، چرا که در این بخش فقط به دنبال این هستیم که یک عکس ماهواره ای و فضایی از مجموعه علوم ادبی لازم برای فهم قرآن و حدیث و متون عربی بیندازیم. تفصیل مطالب ذیل همان است که باید برای تحصیل آن لااقل سه سال در حوزه های علمیه زمان صرف نمود.</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 xml:space="preserve">به طور خلاصه باید گفت که علوم عربیت 13 علم اند که عبارتند از: لغت، صرف، نحو، معانی، بیان، بدیع، اشتقاق، عَروض، قافیه، قَرضُ الشّعر، </w:t>
      </w:r>
      <w:r w:rsidR="00EB3753" w:rsidRPr="0005565A">
        <w:rPr>
          <w:rFonts w:ascii="Traditional Arabic" w:hAnsi="Traditional Arabic" w:cs="B Zar"/>
          <w:sz w:val="28"/>
          <w:szCs w:val="28"/>
          <w:rtl/>
        </w:rPr>
        <w:t>خطّ، انشاء و</w:t>
      </w:r>
      <w:r w:rsidRPr="0005565A">
        <w:rPr>
          <w:rFonts w:ascii="Traditional Arabic" w:hAnsi="Traditional Arabic" w:cs="B Zar"/>
          <w:sz w:val="28"/>
          <w:szCs w:val="28"/>
          <w:rtl/>
        </w:rPr>
        <w:t xml:space="preserve"> تاریخ ادبیات</w:t>
      </w:r>
      <w:r w:rsidRPr="0005565A">
        <w:rPr>
          <w:rStyle w:val="FootnoteReference"/>
          <w:rFonts w:ascii="Traditional Arabic" w:hAnsi="Traditional Arabic" w:cs="B Zar"/>
          <w:sz w:val="28"/>
          <w:szCs w:val="28"/>
          <w:rtl/>
        </w:rPr>
        <w:footnoteReference w:id="2"/>
      </w:r>
      <w:r w:rsidRPr="0005565A">
        <w:rPr>
          <w:rFonts w:ascii="Traditional Arabic" w:hAnsi="Traditional Arabic" w:cs="B Zar"/>
          <w:sz w:val="28"/>
          <w:szCs w:val="28"/>
          <w:rtl/>
        </w:rPr>
        <w:t>.</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برای درک صحیح یک متن علمی که معمولاً خالی از مسائل بلاغی است، دانستن سه علم «لغت، صرف و نحو</w:t>
      </w:r>
      <w:r w:rsidR="002D2B64" w:rsidRPr="0005565A">
        <w:rPr>
          <w:rFonts w:ascii="Traditional Arabic" w:hAnsi="Traditional Arabic" w:cs="B Zar"/>
          <w:sz w:val="28"/>
          <w:szCs w:val="28"/>
          <w:rtl/>
        </w:rPr>
        <w:t>»</w:t>
      </w:r>
      <w:r w:rsidRPr="0005565A">
        <w:rPr>
          <w:rFonts w:ascii="Traditional Arabic" w:hAnsi="Traditional Arabic" w:cs="B Zar"/>
          <w:sz w:val="28"/>
          <w:szCs w:val="28"/>
          <w:rtl/>
        </w:rPr>
        <w:t xml:space="preserve"> کفایت می کند، اما از آنجا که علاوه بر متون عربی ساده، لازم است «قرآن کریم» و «احادیث ائمه معصومین علیهم السلام» را نیز بفهمیم لازم است 6 علم از علوم عربیت را به خوبی بیاموزیم</w:t>
      </w:r>
      <w:r w:rsidRPr="0005565A">
        <w:rPr>
          <w:rStyle w:val="FootnoteReference"/>
          <w:rFonts w:ascii="Traditional Arabic" w:hAnsi="Traditional Arabic" w:cs="B Zar"/>
          <w:sz w:val="28"/>
          <w:szCs w:val="28"/>
          <w:rtl/>
        </w:rPr>
        <w:footnoteReference w:id="3"/>
      </w:r>
      <w:r w:rsidRPr="0005565A">
        <w:rPr>
          <w:rFonts w:ascii="Traditional Arabic" w:hAnsi="Traditional Arabic" w:cs="B Zar"/>
          <w:sz w:val="28"/>
          <w:szCs w:val="28"/>
          <w:rtl/>
        </w:rPr>
        <w:t xml:space="preserve"> که عبارتند </w:t>
      </w:r>
      <w:r w:rsidR="00EB3753" w:rsidRPr="0005565A">
        <w:rPr>
          <w:rFonts w:ascii="Traditional Arabic" w:hAnsi="Traditional Arabic" w:cs="B Zar"/>
          <w:sz w:val="28"/>
          <w:szCs w:val="28"/>
          <w:rtl/>
        </w:rPr>
        <w:t>از: «لغت، صرف، نحو، معانی، بیان و</w:t>
      </w:r>
      <w:r w:rsidRPr="0005565A">
        <w:rPr>
          <w:rFonts w:ascii="Traditional Arabic" w:hAnsi="Traditional Arabic" w:cs="B Zar"/>
          <w:sz w:val="28"/>
          <w:szCs w:val="28"/>
          <w:rtl/>
        </w:rPr>
        <w:t xml:space="preserve"> بدیع».</w:t>
      </w:r>
    </w:p>
    <w:p w:rsidR="00464936" w:rsidRPr="0005565A" w:rsidRDefault="00464936" w:rsidP="00464936">
      <w:pPr>
        <w:jc w:val="both"/>
        <w:rPr>
          <w:rFonts w:ascii="Traditional Arabic" w:hAnsi="Traditional Arabic" w:cs="B Zar"/>
          <w:b/>
          <w:bCs/>
          <w:sz w:val="28"/>
          <w:szCs w:val="28"/>
          <w:rtl/>
        </w:rPr>
      </w:pPr>
      <w:r w:rsidRPr="0005565A">
        <w:rPr>
          <w:rFonts w:ascii="Traditional Arabic" w:hAnsi="Traditional Arabic" w:cs="B Zar"/>
          <w:b/>
          <w:bCs/>
          <w:sz w:val="28"/>
          <w:szCs w:val="28"/>
          <w:rtl/>
        </w:rPr>
        <w:t>هر متن عربی، دو رکن اساسی دارد:</w:t>
      </w:r>
      <w:r w:rsidR="00EB3753" w:rsidRPr="0005565A">
        <w:rPr>
          <w:rFonts w:ascii="Traditional Arabic" w:hAnsi="Traditional Arabic" w:cs="B Zar"/>
          <w:b/>
          <w:bCs/>
          <w:sz w:val="28"/>
          <w:szCs w:val="28"/>
          <w:rtl/>
        </w:rPr>
        <w:t xml:space="preserve"> کلمه و کلام.</w:t>
      </w:r>
    </w:p>
    <w:p w:rsidR="00464936" w:rsidRPr="0005565A" w:rsidRDefault="00464936" w:rsidP="00464936">
      <w:pPr>
        <w:pStyle w:val="ListParagraph"/>
        <w:numPr>
          <w:ilvl w:val="0"/>
          <w:numId w:val="1"/>
        </w:numPr>
        <w:jc w:val="both"/>
        <w:rPr>
          <w:rFonts w:ascii="Traditional Arabic" w:hAnsi="Traditional Arabic" w:cs="B Zar"/>
          <w:sz w:val="28"/>
          <w:szCs w:val="28"/>
        </w:rPr>
      </w:pPr>
      <w:r w:rsidRPr="0005565A">
        <w:rPr>
          <w:rFonts w:ascii="Traditional Arabic" w:hAnsi="Traditional Arabic" w:cs="B Zar"/>
          <w:b/>
          <w:bCs/>
          <w:sz w:val="28"/>
          <w:szCs w:val="28"/>
          <w:rtl/>
        </w:rPr>
        <w:t>کلمه</w:t>
      </w:r>
      <w:r w:rsidRPr="0005565A">
        <w:rPr>
          <w:rFonts w:ascii="Traditional Arabic" w:hAnsi="Traditional Arabic" w:cs="B Zar"/>
          <w:sz w:val="28"/>
          <w:szCs w:val="28"/>
          <w:rtl/>
        </w:rPr>
        <w:t>: لفظ مفرد دارای معنا، مانند: نَصَرَ(فعل)، عَلیّ(اسم)، مِن(حرف).</w:t>
      </w:r>
    </w:p>
    <w:p w:rsidR="00464936" w:rsidRPr="0005565A" w:rsidRDefault="00464936" w:rsidP="00464936">
      <w:pPr>
        <w:pStyle w:val="ListParagraph"/>
        <w:jc w:val="both"/>
        <w:rPr>
          <w:rFonts w:ascii="Traditional Arabic" w:hAnsi="Traditional Arabic" w:cs="B Zar"/>
          <w:sz w:val="28"/>
          <w:szCs w:val="28"/>
        </w:rPr>
      </w:pPr>
      <w:r w:rsidRPr="0005565A">
        <w:rPr>
          <w:rFonts w:ascii="Traditional Arabic" w:hAnsi="Traditional Arabic" w:cs="B Zar"/>
          <w:sz w:val="28"/>
          <w:szCs w:val="28"/>
          <w:rtl/>
        </w:rPr>
        <w:t>به خلاف صدای بلبل، «صحیفةُ فاطمَة» و «دِیز»</w:t>
      </w:r>
      <w:r w:rsidRPr="0005565A">
        <w:rPr>
          <w:rStyle w:val="FootnoteReference"/>
          <w:rFonts w:ascii="Traditional Arabic" w:hAnsi="Traditional Arabic" w:cs="B Zar"/>
          <w:sz w:val="28"/>
          <w:szCs w:val="28"/>
          <w:rtl/>
        </w:rPr>
        <w:footnoteReference w:id="4"/>
      </w:r>
      <w:r w:rsidRPr="0005565A">
        <w:rPr>
          <w:rFonts w:ascii="Traditional Arabic" w:hAnsi="Traditional Arabic" w:cs="B Zar"/>
          <w:sz w:val="28"/>
          <w:szCs w:val="28"/>
          <w:rtl/>
        </w:rPr>
        <w:t>.</w:t>
      </w:r>
    </w:p>
    <w:p w:rsidR="00464936" w:rsidRPr="0005565A" w:rsidRDefault="00464936" w:rsidP="00EB3753">
      <w:pPr>
        <w:pStyle w:val="ListParagraph"/>
        <w:numPr>
          <w:ilvl w:val="0"/>
          <w:numId w:val="1"/>
        </w:numPr>
        <w:jc w:val="both"/>
        <w:rPr>
          <w:rFonts w:ascii="Traditional Arabic" w:hAnsi="Traditional Arabic" w:cs="B Zar"/>
          <w:sz w:val="28"/>
          <w:szCs w:val="28"/>
        </w:rPr>
      </w:pPr>
      <w:r w:rsidRPr="0005565A">
        <w:rPr>
          <w:rFonts w:ascii="Traditional Arabic" w:hAnsi="Traditional Arabic" w:cs="B Zar"/>
          <w:b/>
          <w:bCs/>
          <w:sz w:val="28"/>
          <w:szCs w:val="28"/>
          <w:rtl/>
        </w:rPr>
        <w:t>کلام</w:t>
      </w:r>
      <w:r w:rsidRPr="0005565A">
        <w:rPr>
          <w:rFonts w:ascii="Traditional Arabic" w:hAnsi="Traditional Arabic" w:cs="B Zar"/>
          <w:sz w:val="28"/>
          <w:szCs w:val="28"/>
          <w:rtl/>
        </w:rPr>
        <w:t>: مجموعه ایاز کلمات که سکوت بر آن صحیح باشد(رضایت بخش باشد). مثل: قامَ علیٌّ(علی ایستاد). این کلام به خودی خود رضایت بخش است هرچند ممکن است که سؤالاتی پیرامون نحوه ایستادن علی، ساعت دقیق ایستان، حالت علی در وقت ایستادن و ... وجود داشته باشد.</w:t>
      </w:r>
    </w:p>
    <w:p w:rsidR="00464936" w:rsidRPr="0005565A" w:rsidRDefault="00464936" w:rsidP="00464936">
      <w:pPr>
        <w:pStyle w:val="ListParagraph"/>
        <w:jc w:val="both"/>
        <w:rPr>
          <w:rFonts w:ascii="Traditional Arabic" w:hAnsi="Traditional Arabic" w:cs="B Zar"/>
          <w:sz w:val="28"/>
          <w:szCs w:val="28"/>
          <w:rtl/>
        </w:rPr>
      </w:pPr>
      <w:r w:rsidRPr="0005565A">
        <w:rPr>
          <w:rFonts w:ascii="Traditional Arabic" w:hAnsi="Traditional Arabic" w:cs="B Zar"/>
          <w:sz w:val="28"/>
          <w:szCs w:val="28"/>
          <w:rtl/>
        </w:rPr>
        <w:t>اما عبارت «اِنِّی قائماً فی المدرسة فی ساعَة کذا»(قطعاً من در حالی که در مدرسه ایستاده بودم و در ساعت 10 صبح) و نیز عبارت «اِن جاء علیٌّ»(اگر علی آمد) کلام نیستند.</w:t>
      </w:r>
    </w:p>
    <w:p w:rsidR="00464936" w:rsidRPr="0005565A" w:rsidRDefault="00464936" w:rsidP="00464936">
      <w:pPr>
        <w:jc w:val="both"/>
        <w:rPr>
          <w:rFonts w:ascii="Traditional Arabic" w:hAnsi="Traditional Arabic" w:cs="B Zar"/>
          <w:b/>
          <w:bCs/>
          <w:sz w:val="28"/>
          <w:szCs w:val="28"/>
          <w:rtl/>
        </w:rPr>
      </w:pPr>
      <w:r w:rsidRPr="0005565A">
        <w:rPr>
          <w:rFonts w:ascii="Traditional Arabic" w:hAnsi="Traditional Arabic" w:cs="B Zar"/>
          <w:b/>
          <w:bCs/>
          <w:sz w:val="28"/>
          <w:szCs w:val="28"/>
          <w:rtl/>
        </w:rPr>
        <w:lastRenderedPageBreak/>
        <w:t>رابطه میان «جمله» و «کلام»</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جمله هر عبارتی است که یا «فعل و فاعل» دارد و یا «مبتدا و خبر» خواه سکوت بر آن صحیح باشد یا نباشد. به جمله اول فعلیه گویند مانند «شَهِدَ علِیٌّ» و به جمله دوم اسمیه گویند مانند «فاطِمَةُ شَهیدَةٌ».</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بنابراین عبارت «اِن جاءَ علیٌّ» به دلیل داشتن فعل و فاعل، یک جمله است اما کلام نیست، چراکه سکوت بر آن روا نمی باشد و منتظر شنیدن جواب شرطیم. اما عبارت «اِن جاءَ علیٌّ فَأکرِمهُ» که متشکل از دو جمله شرط و جواب است، یک کلام می باشد.</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لذا «کلام، اَخَصّ از جمله است» یعنی هر کلامی یک یا چند جمله است و حتماً ارکان جمله(فعل و فاعل یا مبتدا و خبر) را دارد ولی هر جمله ای کلام نیست.</w:t>
      </w:r>
    </w:p>
    <w:p w:rsidR="00AB7780" w:rsidRPr="0005565A" w:rsidRDefault="00AB7780" w:rsidP="001F7CD0">
      <w:pPr>
        <w:jc w:val="center"/>
        <w:rPr>
          <w:rFonts w:ascii="Traditional Arabic" w:hAnsi="Traditional Arabic" w:cs="B Zar"/>
          <w:b/>
          <w:bCs/>
          <w:sz w:val="28"/>
          <w:szCs w:val="28"/>
          <w:rtl/>
        </w:rPr>
      </w:pPr>
    </w:p>
    <w:p w:rsidR="00464936" w:rsidRPr="0005565A" w:rsidRDefault="00464936" w:rsidP="00EB3753">
      <w:pPr>
        <w:rPr>
          <w:rFonts w:ascii="Traditional Arabic" w:hAnsi="Traditional Arabic" w:cs="B Zar"/>
          <w:b/>
          <w:bCs/>
          <w:sz w:val="28"/>
          <w:szCs w:val="28"/>
          <w:rtl/>
        </w:rPr>
      </w:pPr>
      <w:r w:rsidRPr="0005565A">
        <w:rPr>
          <w:rFonts w:ascii="Traditional Arabic" w:hAnsi="Traditional Arabic" w:cs="B Zar"/>
          <w:b/>
          <w:bCs/>
          <w:sz w:val="28"/>
          <w:szCs w:val="28"/>
          <w:rtl/>
        </w:rPr>
        <w:t>ارتباط علوم شش گانه «لغت، صرف، نحو، معانی، بیان و بدیع» با ارکان عبارت(کلمه و کلام)</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علم لغت</w:t>
      </w:r>
      <w:r w:rsidRPr="0005565A">
        <w:rPr>
          <w:rFonts w:ascii="Traditional Arabic" w:hAnsi="Traditional Arabic" w:cs="B Zar"/>
          <w:sz w:val="28"/>
          <w:szCs w:val="28"/>
          <w:rtl/>
        </w:rPr>
        <w:t>:ارائه معنای «کلمه».</w:t>
      </w:r>
    </w:p>
    <w:p w:rsidR="00464936" w:rsidRPr="0005565A" w:rsidRDefault="00464936" w:rsidP="00464936">
      <w:pPr>
        <w:jc w:val="both"/>
        <w:rPr>
          <w:rFonts w:ascii="Traditional Arabic" w:hAnsi="Traditional Arabic" w:cs="B Zar"/>
          <w:b/>
          <w:bCs/>
          <w:sz w:val="4"/>
          <w:szCs w:val="4"/>
          <w:rtl/>
        </w:rPr>
      </w:pP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علم صرف</w:t>
      </w:r>
      <w:r w:rsidRPr="0005565A">
        <w:rPr>
          <w:rFonts w:ascii="Traditional Arabic" w:hAnsi="Traditional Arabic" w:cs="B Zar"/>
          <w:sz w:val="28"/>
          <w:szCs w:val="28"/>
          <w:rtl/>
        </w:rPr>
        <w:t xml:space="preserve">: علمی که از </w:t>
      </w:r>
      <w:r w:rsidRPr="0005565A">
        <w:rPr>
          <w:rFonts w:ascii="Traditional Arabic" w:hAnsi="Traditional Arabic" w:cs="B Zar"/>
          <w:b/>
          <w:bCs/>
          <w:sz w:val="28"/>
          <w:szCs w:val="28"/>
          <w:rtl/>
        </w:rPr>
        <w:t>ساختار کلمه و تغییرات</w:t>
      </w:r>
      <w:r w:rsidRPr="0005565A">
        <w:rPr>
          <w:rFonts w:ascii="Traditional Arabic" w:hAnsi="Traditional Arabic" w:cs="B Zar"/>
          <w:sz w:val="28"/>
          <w:szCs w:val="28"/>
          <w:rtl/>
        </w:rPr>
        <w:t xml:space="preserve"> آن سخن می گوید، خواه این تغییرات معنوی باشند یا لفظی.</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مثلاً درباره کلمه «قَول» می گوید: اسم بر وزن «فَعل»، جامد مصدری، منصرف، متصرف، مذکر و ... . تا اینجا سخن از ساختار کلمه «قول» بود.</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علم صرف از تغییرات این کلمه نیز سخن می گوید، مثلاً می گوید که اگر این کلمه بر وزن «فَعَلَ» برود، فعل ماضی به دست می</w:t>
      </w:r>
      <w:r w:rsidRPr="0005565A">
        <w:rPr>
          <w:rFonts w:ascii="Traditional Arabic" w:hAnsi="Traditional Arabic" w:cs="B Zar"/>
          <w:sz w:val="28"/>
          <w:szCs w:val="28"/>
          <w:rtl/>
        </w:rPr>
        <w:softHyphen/>
        <w:t>آید(تغییر معنوی)، پس قَوَلَ فعل ماضی است. البته قَوَلَ برای سهولت در تلفظ در زبان عربی به «قالَ» تغییر شکل می دهد(تغییر لفظی).</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به بیان دیگر علم صرف علم «</w:t>
      </w:r>
      <w:r w:rsidRPr="0005565A">
        <w:rPr>
          <w:rFonts w:ascii="Traditional Arabic" w:hAnsi="Traditional Arabic" w:cs="B Zar"/>
          <w:b/>
          <w:bCs/>
          <w:sz w:val="28"/>
          <w:szCs w:val="28"/>
          <w:rtl/>
        </w:rPr>
        <w:t>کلمه سازی</w:t>
      </w:r>
      <w:r w:rsidRPr="0005565A">
        <w:rPr>
          <w:rFonts w:ascii="Traditional Arabic" w:hAnsi="Traditional Arabic" w:cs="B Zar"/>
          <w:sz w:val="28"/>
          <w:szCs w:val="28"/>
          <w:rtl/>
        </w:rPr>
        <w:t>» و «</w:t>
      </w:r>
      <w:r w:rsidRPr="0005565A">
        <w:rPr>
          <w:rFonts w:ascii="Traditional Arabic" w:hAnsi="Traditional Arabic" w:cs="B Zar"/>
          <w:b/>
          <w:bCs/>
          <w:sz w:val="28"/>
          <w:szCs w:val="28"/>
          <w:rtl/>
        </w:rPr>
        <w:t>کلمه شناسی</w:t>
      </w:r>
      <w:r w:rsidRPr="0005565A">
        <w:rPr>
          <w:rFonts w:ascii="Traditional Arabic" w:hAnsi="Traditional Arabic" w:cs="B Zar"/>
          <w:sz w:val="28"/>
          <w:szCs w:val="28"/>
          <w:rtl/>
        </w:rPr>
        <w:t>» است. یعنی با آموختن این علم می توان مثلاً از «قَول» بیش از 2300 کلمه ساخت:</w:t>
      </w:r>
    </w:p>
    <w:p w:rsidR="00464936" w:rsidRPr="0005565A" w:rsidRDefault="00464936" w:rsidP="00464936">
      <w:pPr>
        <w:pStyle w:val="ListParagraph"/>
        <w:numPr>
          <w:ilvl w:val="0"/>
          <w:numId w:val="2"/>
        </w:numPr>
        <w:jc w:val="both"/>
        <w:rPr>
          <w:rFonts w:ascii="Traditional Arabic" w:hAnsi="Traditional Arabic" w:cs="B Zar"/>
          <w:sz w:val="28"/>
          <w:szCs w:val="28"/>
        </w:rPr>
      </w:pPr>
      <w:r w:rsidRPr="0005565A">
        <w:rPr>
          <w:rFonts w:ascii="Traditional Arabic" w:hAnsi="Traditional Arabic" w:cs="B Zar"/>
          <w:sz w:val="28"/>
          <w:szCs w:val="28"/>
          <w:rtl/>
        </w:rPr>
        <w:t>ماضی ثلاثی مجرد معلوم و مجهول و حالات مختلف آن(منفی، نقلی، استمراری و بعید)</w:t>
      </w:r>
    </w:p>
    <w:p w:rsidR="00464936" w:rsidRPr="0005565A" w:rsidRDefault="00464936" w:rsidP="00464936">
      <w:pPr>
        <w:pStyle w:val="ListParagraph"/>
        <w:numPr>
          <w:ilvl w:val="0"/>
          <w:numId w:val="2"/>
        </w:numPr>
        <w:jc w:val="both"/>
        <w:rPr>
          <w:rFonts w:ascii="Traditional Arabic" w:hAnsi="Traditional Arabic" w:cs="B Zar"/>
          <w:sz w:val="28"/>
          <w:szCs w:val="28"/>
        </w:rPr>
      </w:pPr>
      <w:r w:rsidRPr="0005565A">
        <w:rPr>
          <w:rFonts w:ascii="Traditional Arabic" w:hAnsi="Traditional Arabic" w:cs="B Zar"/>
          <w:sz w:val="28"/>
          <w:szCs w:val="28"/>
          <w:rtl/>
        </w:rPr>
        <w:t>مضارع ثلاثی مجرد معلوم و مجهول و حالات مختلف آن(مستقبل، منصوب، مجزوم، مؤکد به نون تأکید خفیفه و ثقیله، مضارع منفی و فعل نهی)</w:t>
      </w:r>
    </w:p>
    <w:p w:rsidR="00464936" w:rsidRPr="0005565A" w:rsidRDefault="00464936" w:rsidP="00464936">
      <w:pPr>
        <w:pStyle w:val="ListParagraph"/>
        <w:numPr>
          <w:ilvl w:val="0"/>
          <w:numId w:val="2"/>
        </w:numPr>
        <w:jc w:val="both"/>
        <w:rPr>
          <w:rFonts w:ascii="Traditional Arabic" w:hAnsi="Traditional Arabic" w:cs="B Zar"/>
          <w:sz w:val="28"/>
          <w:szCs w:val="28"/>
        </w:rPr>
      </w:pPr>
      <w:r w:rsidRPr="0005565A">
        <w:rPr>
          <w:rFonts w:ascii="Traditional Arabic" w:hAnsi="Traditional Arabic" w:cs="B Zar"/>
          <w:sz w:val="28"/>
          <w:szCs w:val="28"/>
          <w:rtl/>
        </w:rPr>
        <w:lastRenderedPageBreak/>
        <w:t>امر ثلاثی مجرد معلوم و مجهول</w:t>
      </w:r>
    </w:p>
    <w:p w:rsidR="00464936" w:rsidRPr="0005565A" w:rsidRDefault="00464936" w:rsidP="00464936">
      <w:pPr>
        <w:pStyle w:val="ListParagraph"/>
        <w:numPr>
          <w:ilvl w:val="0"/>
          <w:numId w:val="2"/>
        </w:numPr>
        <w:jc w:val="both"/>
        <w:rPr>
          <w:rFonts w:ascii="Traditional Arabic" w:hAnsi="Traditional Arabic" w:cs="B Zar"/>
          <w:sz w:val="28"/>
          <w:szCs w:val="28"/>
        </w:rPr>
      </w:pPr>
      <w:r w:rsidRPr="0005565A">
        <w:rPr>
          <w:rFonts w:ascii="Traditional Arabic" w:hAnsi="Traditional Arabic" w:cs="B Zar"/>
          <w:sz w:val="28"/>
          <w:szCs w:val="28"/>
          <w:rtl/>
        </w:rPr>
        <w:t>نیز همین حالات برای ابواب مزید این ماده(اَقوَلَ، قاوَلَ، قَوَّلَ، تَقاوَلَ، تَقَوَّلَ)</w:t>
      </w:r>
    </w:p>
    <w:p w:rsidR="00464936" w:rsidRPr="0005565A" w:rsidRDefault="00464936" w:rsidP="00464936">
      <w:pPr>
        <w:pStyle w:val="ListParagraph"/>
        <w:numPr>
          <w:ilvl w:val="0"/>
          <w:numId w:val="2"/>
        </w:numPr>
        <w:jc w:val="both"/>
        <w:rPr>
          <w:rFonts w:ascii="Traditional Arabic" w:hAnsi="Traditional Arabic" w:cs="B Zar"/>
          <w:sz w:val="28"/>
          <w:szCs w:val="28"/>
        </w:rPr>
      </w:pPr>
      <w:r w:rsidRPr="0005565A">
        <w:rPr>
          <w:rFonts w:ascii="Traditional Arabic" w:hAnsi="Traditional Arabic" w:cs="B Zar"/>
          <w:sz w:val="28"/>
          <w:szCs w:val="28"/>
          <w:rtl/>
        </w:rPr>
        <w:t>برخی اسماء نظیر مثنی و جمع و مصغر و منسوب و ... .</w:t>
      </w:r>
      <w:r w:rsidRPr="0005565A">
        <w:rPr>
          <w:rStyle w:val="FootnoteReference"/>
          <w:rFonts w:ascii="Traditional Arabic" w:hAnsi="Traditional Arabic" w:cs="B Zar"/>
          <w:sz w:val="28"/>
          <w:szCs w:val="28"/>
          <w:rtl/>
        </w:rPr>
        <w:footnoteReference w:id="5"/>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هدف نهایی از علم صرف در بخش «کلمه سازی» این است که متعلم به «کلمه شناسی سریع» برسد. یعنی باید به محض دیدن مثلاً یک فعل بتواند آن را تحلیل صرفی نموده و تشخیص دهد که از چه ماده ای است و در چه بابی</w:t>
      </w:r>
      <w:r w:rsidR="00CC7FD7" w:rsidRPr="0005565A">
        <w:rPr>
          <w:rFonts w:ascii="Traditional Arabic" w:hAnsi="Traditional Arabic" w:cs="B Zar"/>
          <w:sz w:val="28"/>
          <w:szCs w:val="28"/>
          <w:rtl/>
        </w:rPr>
        <w:t xml:space="preserve"> است</w:t>
      </w:r>
      <w:r w:rsidRPr="0005565A">
        <w:rPr>
          <w:rFonts w:ascii="Traditional Arabic" w:hAnsi="Traditional Arabic" w:cs="B Zar"/>
          <w:sz w:val="28"/>
          <w:szCs w:val="28"/>
          <w:rtl/>
        </w:rPr>
        <w:t xml:space="preserve"> و چه حالتی دارد و با در دست داشتن معنای صیغه اول ماضی(که از لغتنامه به دست می</w:t>
      </w:r>
      <w:r w:rsidRPr="0005565A">
        <w:rPr>
          <w:rFonts w:ascii="Traditional Arabic" w:hAnsi="Traditional Arabic" w:cs="B Zar"/>
          <w:sz w:val="28"/>
          <w:szCs w:val="28"/>
          <w:rtl/>
        </w:rPr>
        <w:softHyphen/>
        <w:t>آورد) بتواند در کمترین زمان فعل موجود را ترجمه کند.</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نکته مهم</w:t>
      </w:r>
      <w:r w:rsidRPr="0005565A">
        <w:rPr>
          <w:rFonts w:ascii="Traditional Arabic" w:hAnsi="Traditional Arabic" w:cs="B Zar"/>
          <w:sz w:val="28"/>
          <w:szCs w:val="28"/>
          <w:rtl/>
        </w:rPr>
        <w:t>: پیوند وثیق علم لغت و علم صرف از گفتار اخیر روشن شد. مثلاً اگر متعلم با فعل «لَـتُـذهِـبـُنَّ» مواجه شد باید مراحل ذیل را در کمترین زمان طی کند:</w:t>
      </w:r>
    </w:p>
    <w:p w:rsidR="00464936" w:rsidRPr="0005565A" w:rsidRDefault="00464936" w:rsidP="00464936">
      <w:pPr>
        <w:pStyle w:val="ListParagraph"/>
        <w:numPr>
          <w:ilvl w:val="0"/>
          <w:numId w:val="3"/>
        </w:numPr>
        <w:jc w:val="both"/>
        <w:rPr>
          <w:rFonts w:ascii="Traditional Arabic" w:hAnsi="Traditional Arabic" w:cs="B Zar"/>
          <w:sz w:val="28"/>
          <w:szCs w:val="28"/>
        </w:rPr>
      </w:pPr>
      <w:r w:rsidRPr="0005565A">
        <w:rPr>
          <w:rFonts w:ascii="Traditional Arabic" w:hAnsi="Traditional Arabic" w:cs="B Zar"/>
          <w:sz w:val="28"/>
          <w:szCs w:val="28"/>
          <w:rtl/>
        </w:rPr>
        <w:t>تشخیص دهد که این فعل، مضارع مؤکد به نون تأکید ثقیله و صیغه جمع مذکر مخاطب از باب افعال است و ریشه آن «ذهب» می باشد. پس اولین صیغه مضارع مرفوعش «یُذهِبُ» و اولین صیغه ماضی اش که در لغتنامه ذکر می شود «اَذهَبَ» است.</w:t>
      </w:r>
    </w:p>
    <w:p w:rsidR="00464936" w:rsidRPr="0005565A" w:rsidRDefault="00464936" w:rsidP="00464936">
      <w:pPr>
        <w:pStyle w:val="ListParagraph"/>
        <w:numPr>
          <w:ilvl w:val="0"/>
          <w:numId w:val="3"/>
        </w:numPr>
        <w:jc w:val="both"/>
        <w:rPr>
          <w:rFonts w:ascii="Traditional Arabic" w:hAnsi="Traditional Arabic" w:cs="B Zar"/>
          <w:sz w:val="28"/>
          <w:szCs w:val="28"/>
        </w:rPr>
      </w:pPr>
      <w:r w:rsidRPr="0005565A">
        <w:rPr>
          <w:rFonts w:ascii="Traditional Arabic" w:hAnsi="Traditional Arabic" w:cs="B Zar"/>
          <w:sz w:val="28"/>
          <w:szCs w:val="28"/>
          <w:rtl/>
        </w:rPr>
        <w:t>مراجعه به ماده «ذهب» در لغتنامه و استخراج معنای «اَذهَبَ»: بُرد// آب طلا داد.</w:t>
      </w:r>
    </w:p>
    <w:p w:rsidR="00464936" w:rsidRPr="0005565A" w:rsidRDefault="00464936" w:rsidP="00464936">
      <w:pPr>
        <w:pStyle w:val="ListParagraph"/>
        <w:numPr>
          <w:ilvl w:val="0"/>
          <w:numId w:val="3"/>
        </w:numPr>
        <w:jc w:val="both"/>
        <w:rPr>
          <w:rFonts w:ascii="Traditional Arabic" w:hAnsi="Traditional Arabic" w:cs="B Zar"/>
          <w:sz w:val="28"/>
          <w:szCs w:val="28"/>
        </w:rPr>
      </w:pPr>
      <w:r w:rsidRPr="0005565A">
        <w:rPr>
          <w:rFonts w:ascii="Traditional Arabic" w:hAnsi="Traditional Arabic" w:cs="B Zar"/>
          <w:sz w:val="28"/>
          <w:szCs w:val="28"/>
          <w:rtl/>
        </w:rPr>
        <w:t>مراجعه به جمله ای که فعل «لَـتُـذهِـبـُنَّ» در آن به کار رفته و بررسی قرائن بر اینکه کدام معنا با این فعل سازگار است(فرض می کنیم معنای اول سازگار باشد).</w:t>
      </w:r>
    </w:p>
    <w:p w:rsidR="00464936" w:rsidRPr="0005565A" w:rsidRDefault="00464936" w:rsidP="00464936">
      <w:pPr>
        <w:pStyle w:val="ListParagraph"/>
        <w:numPr>
          <w:ilvl w:val="0"/>
          <w:numId w:val="3"/>
        </w:numPr>
        <w:jc w:val="both"/>
        <w:rPr>
          <w:rFonts w:ascii="Traditional Arabic" w:hAnsi="Traditional Arabic" w:cs="B Zar"/>
          <w:sz w:val="28"/>
          <w:szCs w:val="28"/>
        </w:rPr>
      </w:pPr>
      <w:r w:rsidRPr="0005565A">
        <w:rPr>
          <w:rFonts w:ascii="Traditional Arabic" w:hAnsi="Traditional Arabic" w:cs="B Zar"/>
          <w:sz w:val="28"/>
          <w:szCs w:val="28"/>
          <w:rtl/>
        </w:rPr>
        <w:t>حرکت سریع از «اَذهَبَ» به «لَـتُـذهِـبـُنَّ» و ارائه ترجمه دقیق آن: قطعاً محققاً و مؤکدّاً خواهید بُرد</w:t>
      </w:r>
      <w:r w:rsidRPr="0005565A">
        <w:rPr>
          <w:rStyle w:val="FootnoteReference"/>
          <w:rFonts w:ascii="Traditional Arabic" w:hAnsi="Traditional Arabic" w:cs="B Zar"/>
          <w:sz w:val="28"/>
          <w:szCs w:val="28"/>
          <w:rtl/>
        </w:rPr>
        <w:footnoteReference w:id="6"/>
      </w:r>
      <w:r w:rsidRPr="0005565A">
        <w:rPr>
          <w:rFonts w:ascii="Traditional Arabic" w:hAnsi="Traditional Arabic" w:cs="B Zar"/>
          <w:sz w:val="28"/>
          <w:szCs w:val="28"/>
          <w:rtl/>
        </w:rPr>
        <w:t>.</w:t>
      </w:r>
    </w:p>
    <w:p w:rsidR="00464936" w:rsidRPr="0005565A" w:rsidRDefault="00464936" w:rsidP="00464936">
      <w:pPr>
        <w:jc w:val="both"/>
        <w:rPr>
          <w:rFonts w:ascii="Traditional Arabic" w:hAnsi="Traditional Arabic" w:cs="B Zar"/>
          <w:b/>
          <w:bCs/>
          <w:sz w:val="28"/>
          <w:szCs w:val="28"/>
          <w:rtl/>
        </w:rPr>
      </w:pPr>
      <w:r w:rsidRPr="0005565A">
        <w:rPr>
          <w:rFonts w:ascii="Traditional Arabic" w:hAnsi="Traditional Arabic" w:cs="B Zar"/>
          <w:b/>
          <w:bCs/>
          <w:sz w:val="28"/>
          <w:szCs w:val="28"/>
          <w:rtl/>
        </w:rPr>
        <w:t>با این حساب روشن شد که آموزش «علم صرف» بدون آموزش «علم لغت» آموزشی ناقص و ابتر است و به نتیجه نمی رسد، همانطور که آموزش «لغت» بدون «صرف» ممکن نیست.</w:t>
      </w:r>
    </w:p>
    <w:p w:rsidR="00464936" w:rsidRPr="0005565A" w:rsidRDefault="00464936" w:rsidP="00464936">
      <w:pPr>
        <w:jc w:val="both"/>
        <w:rPr>
          <w:rFonts w:ascii="Traditional Arabic" w:hAnsi="Traditional Arabic" w:cs="B Zar"/>
          <w:b/>
          <w:bCs/>
          <w:sz w:val="8"/>
          <w:szCs w:val="8"/>
          <w:rtl/>
        </w:rPr>
      </w:pP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lastRenderedPageBreak/>
        <w:t>علم نحو</w:t>
      </w:r>
      <w:r w:rsidRPr="0005565A">
        <w:rPr>
          <w:rFonts w:ascii="Traditional Arabic" w:hAnsi="Traditional Arabic" w:cs="B Zar"/>
          <w:sz w:val="28"/>
          <w:szCs w:val="28"/>
          <w:rtl/>
        </w:rPr>
        <w:t>: علمی که از احوال آخر کلمات در هنگام ترکیب با یکدیگر سخن گفته و روش ترکیب کلمات و جملات را می آموزد.</w:t>
      </w:r>
    </w:p>
    <w:p w:rsidR="00464936" w:rsidRPr="0005565A" w:rsidRDefault="00464936" w:rsidP="009B4185">
      <w:pPr>
        <w:spacing w:after="0"/>
        <w:jc w:val="both"/>
        <w:rPr>
          <w:rFonts w:ascii="Traditional Arabic" w:hAnsi="Traditional Arabic" w:cs="B Zar"/>
          <w:sz w:val="28"/>
          <w:szCs w:val="28"/>
          <w:rtl/>
        </w:rPr>
      </w:pPr>
      <w:r w:rsidRPr="0005565A">
        <w:rPr>
          <w:rFonts w:ascii="Traditional Arabic" w:hAnsi="Traditional Arabic" w:cs="B Zar"/>
          <w:sz w:val="28"/>
          <w:szCs w:val="28"/>
          <w:rtl/>
        </w:rPr>
        <w:t>مثلاً می گوید انتهای کلمه «علیّ» در سه عبارت ذیل تغییر می کند(احوال آخر کلمه).</w:t>
      </w:r>
    </w:p>
    <w:p w:rsidR="00464936" w:rsidRPr="0005565A" w:rsidRDefault="00464936" w:rsidP="009B4185">
      <w:pPr>
        <w:spacing w:after="0"/>
        <w:jc w:val="both"/>
        <w:rPr>
          <w:rFonts w:ascii="Traditional Arabic" w:hAnsi="Traditional Arabic" w:cs="B Zar"/>
          <w:sz w:val="28"/>
          <w:szCs w:val="28"/>
          <w:rtl/>
        </w:rPr>
      </w:pPr>
      <w:r w:rsidRPr="0005565A">
        <w:rPr>
          <w:rFonts w:ascii="Traditional Arabic" w:hAnsi="Traditional Arabic" w:cs="B Zar"/>
          <w:sz w:val="28"/>
          <w:szCs w:val="28"/>
          <w:rtl/>
        </w:rPr>
        <w:t>جاءَ علیٌّ. در اینجا انتهای این کلمه تنوین ضمه می گیرد چرا که «فاعل» است و مرفوع.</w:t>
      </w:r>
    </w:p>
    <w:p w:rsidR="00464936" w:rsidRPr="0005565A" w:rsidRDefault="00464936" w:rsidP="009B4185">
      <w:pPr>
        <w:spacing w:after="0"/>
        <w:jc w:val="both"/>
        <w:rPr>
          <w:rFonts w:ascii="Traditional Arabic" w:hAnsi="Traditional Arabic" w:cs="B Zar"/>
          <w:sz w:val="28"/>
          <w:szCs w:val="28"/>
          <w:rtl/>
        </w:rPr>
      </w:pPr>
      <w:r w:rsidRPr="0005565A">
        <w:rPr>
          <w:rFonts w:ascii="Traditional Arabic" w:hAnsi="Traditional Arabic" w:cs="B Zar"/>
          <w:sz w:val="28"/>
          <w:szCs w:val="28"/>
          <w:rtl/>
        </w:rPr>
        <w:t>رأیتُ علیّاً. در این جمله انتهای این کلمه تنوین فتحه می گیرد چراکه «مفعولٌ به» است و منصوب.</w:t>
      </w:r>
    </w:p>
    <w:p w:rsidR="00464936" w:rsidRPr="0005565A" w:rsidRDefault="00464936" w:rsidP="009B4185">
      <w:pPr>
        <w:spacing w:after="0"/>
        <w:jc w:val="both"/>
        <w:rPr>
          <w:rFonts w:ascii="Traditional Arabic" w:hAnsi="Traditional Arabic" w:cs="B Zar"/>
          <w:sz w:val="28"/>
          <w:szCs w:val="28"/>
          <w:rtl/>
        </w:rPr>
      </w:pPr>
      <w:r w:rsidRPr="0005565A">
        <w:rPr>
          <w:rFonts w:ascii="Traditional Arabic" w:hAnsi="Traditional Arabic" w:cs="B Zar"/>
          <w:sz w:val="28"/>
          <w:szCs w:val="28"/>
          <w:rtl/>
        </w:rPr>
        <w:t>مَرَرتُ بِعلیٍّ. در این جمله انتهای این کلمه تنوین کسره می گیرد چراکه «مجرور به حرف جرّ» است.</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همچنین علم نحو می آموزد که نحوه ترکیب درست کلمات با یکدیگر در یک جمله چیست. مثلاً می گوید: اگر در یک جمله هم فاعل داریم و هم مفعول، اصل بر این است که اول فاعل را ذکر کنیم</w:t>
      </w:r>
      <w:r w:rsidRPr="0005565A">
        <w:rPr>
          <w:rStyle w:val="FootnoteReference"/>
          <w:rFonts w:ascii="Traditional Arabic" w:hAnsi="Traditional Arabic" w:cs="B Zar"/>
          <w:sz w:val="28"/>
          <w:szCs w:val="28"/>
          <w:rtl/>
        </w:rPr>
        <w:footnoteReference w:id="7"/>
      </w:r>
      <w:r w:rsidRPr="0005565A">
        <w:rPr>
          <w:rFonts w:ascii="Traditional Arabic" w:hAnsi="Traditional Arabic" w:cs="B Zar"/>
          <w:sz w:val="28"/>
          <w:szCs w:val="28"/>
          <w:rtl/>
        </w:rPr>
        <w:t>: نَصَرَت فاطمةُ عَلیّاً.</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نیز نحوه ترکیب جملات را می آموزد و می گوید که در ابتدای جمله جواب شرطی که فعل امر است باید حرف «فاء» را ذکر نمود</w:t>
      </w:r>
      <w:r w:rsidRPr="0005565A">
        <w:rPr>
          <w:rStyle w:val="FootnoteReference"/>
          <w:rFonts w:ascii="Traditional Arabic" w:hAnsi="Traditional Arabic" w:cs="B Zar"/>
          <w:sz w:val="28"/>
          <w:szCs w:val="28"/>
          <w:rtl/>
        </w:rPr>
        <w:footnoteReference w:id="8"/>
      </w:r>
      <w:r w:rsidRPr="0005565A">
        <w:rPr>
          <w:rFonts w:ascii="Traditional Arabic" w:hAnsi="Traditional Arabic" w:cs="B Zar"/>
          <w:sz w:val="28"/>
          <w:szCs w:val="28"/>
          <w:rtl/>
        </w:rPr>
        <w:t xml:space="preserve">: اِن جاءَ علیٌّ </w:t>
      </w:r>
      <w:r w:rsidRPr="0005565A">
        <w:rPr>
          <w:rFonts w:ascii="Traditional Arabic" w:hAnsi="Traditional Arabic" w:cs="B Zar"/>
          <w:sz w:val="28"/>
          <w:szCs w:val="28"/>
          <w:u w:val="single"/>
          <w:rtl/>
        </w:rPr>
        <w:t>فَـــــ</w:t>
      </w:r>
      <w:r w:rsidRPr="0005565A">
        <w:rPr>
          <w:rFonts w:ascii="Traditional Arabic" w:hAnsi="Traditional Arabic" w:cs="B Zar"/>
          <w:sz w:val="28"/>
          <w:szCs w:val="28"/>
          <w:rtl/>
        </w:rPr>
        <w:t>ـأکرِمهُ.</w:t>
      </w:r>
    </w:p>
    <w:p w:rsidR="00464936" w:rsidRPr="0005565A" w:rsidRDefault="00464936" w:rsidP="00464936">
      <w:pPr>
        <w:jc w:val="both"/>
        <w:rPr>
          <w:rFonts w:ascii="Traditional Arabic" w:hAnsi="Traditional Arabic" w:cs="B Zar"/>
          <w:sz w:val="8"/>
          <w:szCs w:val="8"/>
          <w:rtl/>
        </w:rPr>
      </w:pP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علم معانی</w:t>
      </w:r>
      <w:r w:rsidRPr="0005565A">
        <w:rPr>
          <w:rFonts w:ascii="Traditional Arabic" w:hAnsi="Traditional Arabic" w:cs="B Zar"/>
          <w:sz w:val="28"/>
          <w:szCs w:val="28"/>
          <w:rtl/>
        </w:rPr>
        <w:t>: این علم فصاحتِ کلمه و کلام و بلاغتِ کلام را بررسی می کند. بنابراین علم معانی سه بخش است:</w:t>
      </w:r>
    </w:p>
    <w:p w:rsidR="00464936" w:rsidRPr="0005565A" w:rsidRDefault="00464936" w:rsidP="00464936">
      <w:pPr>
        <w:pStyle w:val="ListParagraph"/>
        <w:numPr>
          <w:ilvl w:val="0"/>
          <w:numId w:val="4"/>
        </w:numPr>
        <w:jc w:val="both"/>
        <w:rPr>
          <w:rFonts w:ascii="Traditional Arabic" w:hAnsi="Traditional Arabic" w:cs="B Zar"/>
          <w:sz w:val="28"/>
          <w:szCs w:val="28"/>
          <w:rtl/>
        </w:rPr>
      </w:pPr>
      <w:r w:rsidRPr="0005565A">
        <w:rPr>
          <w:rFonts w:ascii="Traditional Arabic" w:hAnsi="Traditional Arabic" w:cs="B Zar"/>
          <w:b/>
          <w:bCs/>
          <w:sz w:val="28"/>
          <w:szCs w:val="28"/>
          <w:rtl/>
        </w:rPr>
        <w:t>فصاحت کلمه</w:t>
      </w:r>
      <w:r w:rsidRPr="0005565A">
        <w:rPr>
          <w:rFonts w:ascii="Traditional Arabic" w:hAnsi="Traditional Arabic" w:cs="B Zar"/>
          <w:sz w:val="28"/>
          <w:szCs w:val="28"/>
          <w:rtl/>
        </w:rPr>
        <w:t>: مثلاً کلمه «بزرگ» در فارسی یک کلمه فصیح است و در متون و جایگاه رسمی از این کلمه استفاده می شود به خلاف کلمه «گُنده». در این علم موازین فصاحت کلمه عربی، معرفی می</w:t>
      </w:r>
      <w:r w:rsidRPr="0005565A">
        <w:rPr>
          <w:rFonts w:ascii="Traditional Arabic" w:hAnsi="Traditional Arabic" w:cs="B Zar"/>
          <w:sz w:val="28"/>
          <w:szCs w:val="28"/>
          <w:rtl/>
        </w:rPr>
        <w:softHyphen/>
        <w:t>شود و بر این اساس مثلاً کلمه «اَسَد»(شیر جنگل) فصیح  است اما کلمه «فَدَوکَس» با آنکه دارای همین معناست غیر فصیح است.</w:t>
      </w:r>
    </w:p>
    <w:p w:rsidR="00464936" w:rsidRPr="0005565A" w:rsidRDefault="00464936" w:rsidP="00CC7FD7">
      <w:pPr>
        <w:pStyle w:val="ListParagraph"/>
        <w:numPr>
          <w:ilvl w:val="0"/>
          <w:numId w:val="4"/>
        </w:numPr>
        <w:jc w:val="both"/>
        <w:rPr>
          <w:rFonts w:ascii="Traditional Arabic" w:hAnsi="Traditional Arabic" w:cs="B Zar"/>
          <w:sz w:val="28"/>
          <w:szCs w:val="28"/>
        </w:rPr>
      </w:pPr>
      <w:r w:rsidRPr="0005565A">
        <w:rPr>
          <w:rFonts w:ascii="Traditional Arabic" w:hAnsi="Traditional Arabic" w:cs="B Zar"/>
          <w:b/>
          <w:bCs/>
          <w:sz w:val="28"/>
          <w:szCs w:val="28"/>
          <w:rtl/>
        </w:rPr>
        <w:t>فصاحت کلام</w:t>
      </w:r>
      <w:r w:rsidRPr="0005565A">
        <w:rPr>
          <w:rFonts w:ascii="Traditional Arabic" w:hAnsi="Traditional Arabic" w:cs="B Zar"/>
          <w:sz w:val="28"/>
          <w:szCs w:val="28"/>
          <w:rtl/>
        </w:rPr>
        <w:t>: موازین آن در این علم معرفی می شود. مثلاً اگر در کلامی، چند مضاف و مضاف الیه، پشت سرهم ذکر شود(تَتابُعِ اضافات) کلام از فصاحت ساقط می شود. مثلاً جمله ذیل فصیح نیست: «رومیزیِ میزِ اتاقِ مدیرِ دبستانِ روستای ما، زیبا</w:t>
      </w:r>
      <w:r w:rsidR="00CC7FD7" w:rsidRPr="0005565A">
        <w:rPr>
          <w:rFonts w:ascii="Traditional Arabic" w:hAnsi="Traditional Arabic" w:cs="B Zar"/>
          <w:sz w:val="28"/>
          <w:szCs w:val="28"/>
          <w:rtl/>
        </w:rPr>
        <w:t xml:space="preserve"> است</w:t>
      </w:r>
      <w:r w:rsidRPr="0005565A">
        <w:rPr>
          <w:rFonts w:ascii="Traditional Arabic" w:hAnsi="Traditional Arabic" w:cs="B Zar"/>
          <w:sz w:val="28"/>
          <w:szCs w:val="28"/>
          <w:rtl/>
        </w:rPr>
        <w:t>».</w:t>
      </w:r>
    </w:p>
    <w:p w:rsidR="00464936" w:rsidRPr="0005565A" w:rsidRDefault="00464936" w:rsidP="0005565A">
      <w:pPr>
        <w:pStyle w:val="ListParagraph"/>
        <w:numPr>
          <w:ilvl w:val="0"/>
          <w:numId w:val="4"/>
        </w:numPr>
        <w:jc w:val="both"/>
        <w:rPr>
          <w:rFonts w:ascii="Traditional Arabic" w:hAnsi="Traditional Arabic" w:cs="B Zar"/>
          <w:sz w:val="28"/>
          <w:szCs w:val="28"/>
        </w:rPr>
      </w:pPr>
      <w:r w:rsidRPr="0005565A">
        <w:rPr>
          <w:rFonts w:ascii="Traditional Arabic" w:hAnsi="Traditional Arabic" w:cs="B Zar"/>
          <w:b/>
          <w:bCs/>
          <w:sz w:val="28"/>
          <w:szCs w:val="28"/>
          <w:rtl/>
        </w:rPr>
        <w:t>بلاغت کلام</w:t>
      </w:r>
      <w:r w:rsidRPr="0005565A">
        <w:rPr>
          <w:rFonts w:ascii="Traditional Arabic" w:hAnsi="Traditional Arabic" w:cs="B Zar"/>
          <w:sz w:val="28"/>
          <w:szCs w:val="28"/>
          <w:rtl/>
        </w:rPr>
        <w:t xml:space="preserve">: اگر کلامی «مطابق با مقتضای حال» باشد بلیغ است و در غیر این صورت بلیغ نیست. بنابراین گوینده بلیغ باید ابتدا «حال» را بشناسد، سپس «اقتضا»ی آن را تشخیص دهد و نهایتاً کلام خود را مطابق آن اقتضا بیان کند. مثلاً اگر برای «متعلم تیزهوش»(حال) سخن می گوید، باید کلامش موجَز و خلاصه باشد، یعنی اقتضای این حال، ایجاز است نه اِطناب(مفصل گویی) یا اگر مخاطبش «مُنکِر» مطلبی است، باید </w:t>
      </w:r>
      <w:r w:rsidRPr="0005565A">
        <w:rPr>
          <w:rFonts w:ascii="Traditional Arabic" w:hAnsi="Traditional Arabic" w:cs="B Zar"/>
          <w:sz w:val="28"/>
          <w:szCs w:val="28"/>
          <w:rtl/>
        </w:rPr>
        <w:lastRenderedPageBreak/>
        <w:t>کلامش را با قسم یا تأکید همراه کند. مثلاً قرآن کریم در 4 آیه ابتدای سوره صافّات در جواب منکرین توحید از سه ق</w:t>
      </w:r>
      <w:r w:rsidR="00FE5F84" w:rsidRPr="0005565A">
        <w:rPr>
          <w:rFonts w:ascii="Traditional Arabic" w:hAnsi="Traditional Arabic" w:cs="B Zar"/>
          <w:sz w:val="28"/>
          <w:szCs w:val="28"/>
          <w:rtl/>
        </w:rPr>
        <w:t>َ</w:t>
      </w:r>
      <w:r w:rsidRPr="0005565A">
        <w:rPr>
          <w:rFonts w:ascii="Traditional Arabic" w:hAnsi="Traditional Arabic" w:cs="B Zar"/>
          <w:sz w:val="28"/>
          <w:szCs w:val="28"/>
          <w:rtl/>
        </w:rPr>
        <w:t>س</w:t>
      </w:r>
      <w:r w:rsidR="00FE5F84" w:rsidRPr="0005565A">
        <w:rPr>
          <w:rFonts w:ascii="Traditional Arabic" w:hAnsi="Traditional Arabic" w:cs="B Zar"/>
          <w:sz w:val="28"/>
          <w:szCs w:val="28"/>
          <w:rtl/>
        </w:rPr>
        <w:t>َ</w:t>
      </w:r>
      <w:r w:rsidRPr="0005565A">
        <w:rPr>
          <w:rFonts w:ascii="Traditional Arabic" w:hAnsi="Traditional Arabic" w:cs="B Zar"/>
          <w:sz w:val="28"/>
          <w:szCs w:val="28"/>
          <w:rtl/>
        </w:rPr>
        <w:t>م و سه تأکید استفاده کرده تا بگوید: معبود شما یکی است، لذا فرموده است:</w:t>
      </w:r>
      <w:r w:rsidR="0005565A">
        <w:rPr>
          <w:rFonts w:ascii="Arabic Typesetting" w:hAnsi="Arabic Typesetting" w:cs="Arabic Typesetting"/>
          <w:sz w:val="28"/>
          <w:szCs w:val="28"/>
          <w:rtl/>
        </w:rPr>
        <w:t>﴿</w:t>
      </w:r>
      <w:r w:rsidRPr="0005565A">
        <w:rPr>
          <w:rFonts w:ascii="Traditional Arabic" w:hAnsi="Traditional Arabic" w:cs="B Zar" w:hint="cs"/>
          <w:sz w:val="28"/>
          <w:szCs w:val="28"/>
          <w:rtl/>
        </w:rPr>
        <w:t>بِسمِ</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اللهِ</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الرَّحمَنِ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الرَّحِیمِ</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الصَّافَّاتِ</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صَفًّا</w:t>
      </w:r>
      <w:r w:rsidRPr="0005565A">
        <w:rPr>
          <w:rFonts w:ascii="Traditional Arabic" w:hAnsi="Traditional Arabic" w:cs="B Zar"/>
          <w:sz w:val="28"/>
          <w:szCs w:val="28"/>
          <w:rtl/>
        </w:rPr>
        <w:t xml:space="preserve"> (1) </w:t>
      </w:r>
      <w:r w:rsidRPr="0005565A">
        <w:rPr>
          <w:rFonts w:ascii="Traditional Arabic" w:hAnsi="Traditional Arabic" w:cs="B Zar" w:hint="cs"/>
          <w:sz w:val="28"/>
          <w:szCs w:val="28"/>
          <w:rtl/>
        </w:rPr>
        <w:t>فَالزَّاجِراتِ</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زَجْراً</w:t>
      </w:r>
      <w:r w:rsidRPr="0005565A">
        <w:rPr>
          <w:rFonts w:ascii="Traditional Arabic" w:hAnsi="Traditional Arabic" w:cs="B Zar"/>
          <w:sz w:val="28"/>
          <w:szCs w:val="28"/>
          <w:rtl/>
        </w:rPr>
        <w:t xml:space="preserve"> (2) </w:t>
      </w:r>
      <w:r w:rsidRPr="0005565A">
        <w:rPr>
          <w:rFonts w:ascii="Traditional Arabic" w:hAnsi="Traditional Arabic" w:cs="B Zar" w:hint="cs"/>
          <w:sz w:val="28"/>
          <w:szCs w:val="28"/>
          <w:rtl/>
        </w:rPr>
        <w:t>فَالتَّالِياتِ</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ذِكْراً</w:t>
      </w:r>
      <w:r w:rsidRPr="0005565A">
        <w:rPr>
          <w:rFonts w:ascii="Traditional Arabic" w:hAnsi="Traditional Arabic" w:cs="B Zar"/>
          <w:sz w:val="28"/>
          <w:szCs w:val="28"/>
          <w:rtl/>
        </w:rPr>
        <w:t xml:space="preserve"> (3) </w:t>
      </w:r>
      <w:r w:rsidRPr="0005565A">
        <w:rPr>
          <w:rFonts w:ascii="Traditional Arabic" w:hAnsi="Traditional Arabic" w:cs="B Zar" w:hint="cs"/>
          <w:sz w:val="28"/>
          <w:szCs w:val="28"/>
          <w:rtl/>
        </w:rPr>
        <w:t>إِنَّ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إِلهَكُمْ</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لَواحِدٌ</w:t>
      </w:r>
      <w:r w:rsidR="0005565A">
        <w:rPr>
          <w:rFonts w:ascii="Arabic Typesetting" w:hAnsi="Arabic Typesetting" w:cs="Arabic Typesetting"/>
          <w:sz w:val="28"/>
          <w:szCs w:val="28"/>
          <w:rtl/>
        </w:rPr>
        <w:t>﴾</w:t>
      </w:r>
      <w:r w:rsidRPr="0005565A">
        <w:rPr>
          <w:rStyle w:val="FootnoteReference"/>
          <w:rFonts w:ascii="Traditional Arabic" w:hAnsi="Traditional Arabic" w:cs="B Zar"/>
          <w:sz w:val="28"/>
          <w:szCs w:val="28"/>
          <w:rtl/>
        </w:rPr>
        <w:footnoteReference w:id="9"/>
      </w:r>
    </w:p>
    <w:p w:rsidR="00464936" w:rsidRPr="0005565A" w:rsidRDefault="00464936" w:rsidP="00464936">
      <w:pPr>
        <w:jc w:val="both"/>
        <w:rPr>
          <w:rFonts w:ascii="Traditional Arabic" w:hAnsi="Traditional Arabic" w:cs="B Zar"/>
          <w:sz w:val="8"/>
          <w:szCs w:val="8"/>
          <w:rtl/>
        </w:rPr>
      </w:pPr>
    </w:p>
    <w:p w:rsidR="00464936" w:rsidRPr="0005565A" w:rsidRDefault="00464936" w:rsidP="00FE5F84">
      <w:pPr>
        <w:jc w:val="both"/>
        <w:rPr>
          <w:rFonts w:ascii="Traditional Arabic" w:hAnsi="Traditional Arabic" w:cs="B Zar"/>
          <w:sz w:val="28"/>
          <w:szCs w:val="28"/>
          <w:rtl/>
        </w:rPr>
      </w:pPr>
      <w:r w:rsidRPr="0005565A">
        <w:rPr>
          <w:rFonts w:ascii="Traditional Arabic" w:hAnsi="Traditional Arabic" w:cs="B Zar"/>
          <w:b/>
          <w:bCs/>
          <w:sz w:val="28"/>
          <w:szCs w:val="28"/>
          <w:rtl/>
        </w:rPr>
        <w:t>علم بیان</w:t>
      </w:r>
      <w:r w:rsidRPr="0005565A">
        <w:rPr>
          <w:rFonts w:ascii="Traditional Arabic" w:hAnsi="Traditional Arabic" w:cs="B Zar"/>
          <w:sz w:val="28"/>
          <w:szCs w:val="28"/>
          <w:rtl/>
        </w:rPr>
        <w:t xml:space="preserve">: «مجاز»، «تشبیه» و «کنایه» </w:t>
      </w:r>
      <w:r w:rsidR="00FE5F84" w:rsidRPr="0005565A">
        <w:rPr>
          <w:rFonts w:ascii="Traditional Arabic" w:hAnsi="Traditional Arabic" w:cs="B Zar"/>
          <w:sz w:val="28"/>
          <w:szCs w:val="28"/>
          <w:rtl/>
        </w:rPr>
        <w:t>در این علم بررسی می شود</w:t>
      </w:r>
      <w:r w:rsidRPr="0005565A">
        <w:rPr>
          <w:rFonts w:ascii="Traditional Arabic" w:hAnsi="Traditional Arabic" w:cs="B Zar"/>
          <w:sz w:val="28"/>
          <w:szCs w:val="28"/>
          <w:rtl/>
        </w:rPr>
        <w:t>.</w:t>
      </w:r>
    </w:p>
    <w:p w:rsidR="00464936" w:rsidRPr="0005565A" w:rsidRDefault="00464936" w:rsidP="00464936">
      <w:pPr>
        <w:pStyle w:val="ListParagraph"/>
        <w:numPr>
          <w:ilvl w:val="0"/>
          <w:numId w:val="5"/>
        </w:numPr>
        <w:jc w:val="both"/>
        <w:rPr>
          <w:rFonts w:ascii="Traditional Arabic" w:hAnsi="Traditional Arabic" w:cs="B Zar"/>
          <w:sz w:val="28"/>
          <w:szCs w:val="28"/>
        </w:rPr>
      </w:pPr>
      <w:r w:rsidRPr="0005565A">
        <w:rPr>
          <w:rFonts w:ascii="Traditional Arabic" w:hAnsi="Traditional Arabic" w:cs="B Zar"/>
          <w:b/>
          <w:bCs/>
          <w:sz w:val="28"/>
          <w:szCs w:val="28"/>
          <w:rtl/>
        </w:rPr>
        <w:t>تشبیه در کلام</w:t>
      </w:r>
      <w:r w:rsidRPr="0005565A">
        <w:rPr>
          <w:rFonts w:ascii="Traditional Arabic" w:hAnsi="Traditional Arabic" w:cs="B Zar"/>
          <w:sz w:val="28"/>
          <w:szCs w:val="28"/>
          <w:rtl/>
        </w:rPr>
        <w:t>: مثل آنکه بگوییم: «علیٌّ کالقَمَر». در این جمله علی را به ماه تشبیه کرده ایم از حیث زیبایی.</w:t>
      </w:r>
    </w:p>
    <w:p w:rsidR="00464936" w:rsidRPr="0005565A" w:rsidRDefault="00464936" w:rsidP="00464936">
      <w:pPr>
        <w:pStyle w:val="ListParagraph"/>
        <w:numPr>
          <w:ilvl w:val="0"/>
          <w:numId w:val="5"/>
        </w:numPr>
        <w:jc w:val="both"/>
        <w:rPr>
          <w:rFonts w:ascii="Traditional Arabic" w:hAnsi="Traditional Arabic" w:cs="B Zar"/>
          <w:sz w:val="28"/>
          <w:szCs w:val="28"/>
        </w:rPr>
      </w:pPr>
      <w:r w:rsidRPr="0005565A">
        <w:rPr>
          <w:rFonts w:ascii="Traditional Arabic" w:hAnsi="Traditional Arabic" w:cs="B Zar"/>
          <w:b/>
          <w:bCs/>
          <w:sz w:val="28"/>
          <w:szCs w:val="28"/>
          <w:rtl/>
        </w:rPr>
        <w:t>مجاز در کلمه</w:t>
      </w:r>
      <w:r w:rsidRPr="0005565A">
        <w:rPr>
          <w:rFonts w:ascii="Traditional Arabic" w:hAnsi="Traditional Arabic" w:cs="B Zar"/>
          <w:sz w:val="28"/>
          <w:szCs w:val="28"/>
          <w:rtl/>
        </w:rPr>
        <w:t>: مثلاً کلمه «قَمَر» در عربی برای معنای «ماه آسمان» وضع شده است. اما بعداً به مناسبت اینکه میان «انسان زیبارو» با «ماه» شباهت و عُلقة عرف پسندی وجود داشته، کلمه «قمر» در معنای «انسان زیبارو» نیز استعمال شده هرچند که برای این معنا وضع نشده بود.</w:t>
      </w:r>
      <w:r w:rsidRPr="0005565A">
        <w:rPr>
          <w:rStyle w:val="FootnoteReference"/>
          <w:rFonts w:ascii="Traditional Arabic" w:hAnsi="Traditional Arabic" w:cs="B Zar"/>
          <w:sz w:val="28"/>
          <w:szCs w:val="28"/>
          <w:rtl/>
        </w:rPr>
        <w:footnoteReference w:id="10"/>
      </w:r>
      <w:r w:rsidRPr="0005565A">
        <w:rPr>
          <w:rFonts w:ascii="Traditional Arabic" w:hAnsi="Traditional Arabic" w:cs="B Zar"/>
          <w:sz w:val="28"/>
          <w:szCs w:val="28"/>
          <w:rtl/>
        </w:rPr>
        <w:t xml:space="preserve"> بنابراین کلمه «قمر» در جملة «رَاَیتُ القمرَ فی الصَّفّ» در معنای مجازی است چرا که «فی الصف»(در کلاس درس) قرینه است بر اینکه مراد از قمر، ماه آسمان نیست. دقت کنید که «مجاز» همواره نیاز به قرینه دارد.</w:t>
      </w:r>
    </w:p>
    <w:p w:rsidR="00464936" w:rsidRPr="0005565A" w:rsidRDefault="00464936" w:rsidP="00464936">
      <w:pPr>
        <w:pStyle w:val="ListParagraph"/>
        <w:numPr>
          <w:ilvl w:val="0"/>
          <w:numId w:val="5"/>
        </w:numPr>
        <w:jc w:val="both"/>
        <w:rPr>
          <w:rFonts w:ascii="Traditional Arabic" w:hAnsi="Traditional Arabic" w:cs="B Zar"/>
          <w:sz w:val="28"/>
          <w:szCs w:val="28"/>
        </w:rPr>
      </w:pPr>
      <w:r w:rsidRPr="0005565A">
        <w:rPr>
          <w:rFonts w:ascii="Traditional Arabic" w:hAnsi="Traditional Arabic" w:cs="B Zar"/>
          <w:b/>
          <w:bCs/>
          <w:sz w:val="28"/>
          <w:szCs w:val="28"/>
          <w:rtl/>
        </w:rPr>
        <w:t>کنایه در کلام</w:t>
      </w:r>
      <w:r w:rsidRPr="0005565A">
        <w:rPr>
          <w:rFonts w:ascii="Traditional Arabic" w:hAnsi="Traditional Arabic" w:cs="B Zar"/>
          <w:sz w:val="28"/>
          <w:szCs w:val="28"/>
          <w:rtl/>
        </w:rPr>
        <w:t>: اگر کسی مهمان نواز باشد در منزل زیاد به پخت و پز می پردازد و در نتیجه خاکستر خانه اش زیاد خواهد بود. حال اگر برای بیان مهمان نوازی علی بگوییم: «علیٌّ کثیرُ الرَّماد»(خاکستر خانه علی زیاد است) و از این جمله «لازمه» اش یعنی مهمان نوازی علی را اراده کنیم، جمله ما یک تعبیر کنایی است. لذا کنایه عبارت است از «ذکرُ المَلزومِ و ارادةُ اللازم» یعنی بیان جمله ملزوم و اراده کردن معنای لازم آن.</w:t>
      </w:r>
    </w:p>
    <w:p w:rsidR="00464936" w:rsidRPr="0005565A" w:rsidRDefault="00464936" w:rsidP="00464936">
      <w:pPr>
        <w:ind w:left="360"/>
        <w:jc w:val="both"/>
        <w:rPr>
          <w:rFonts w:ascii="Traditional Arabic" w:hAnsi="Traditional Arabic" w:cs="B Zar"/>
          <w:sz w:val="8"/>
          <w:szCs w:val="8"/>
          <w:rtl/>
        </w:rPr>
      </w:pP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علم بدیع</w:t>
      </w:r>
      <w:r w:rsidR="00DA59D8">
        <w:rPr>
          <w:rStyle w:val="FootnoteReference"/>
          <w:rFonts w:ascii="Traditional Arabic" w:hAnsi="Traditional Arabic" w:cs="B Zar"/>
          <w:b/>
          <w:bCs/>
          <w:sz w:val="28"/>
          <w:szCs w:val="28"/>
          <w:rtl/>
        </w:rPr>
        <w:footnoteReference w:id="11"/>
      </w:r>
      <w:r w:rsidRPr="0005565A">
        <w:rPr>
          <w:rFonts w:ascii="Traditional Arabic" w:hAnsi="Traditional Arabic" w:cs="B Zar"/>
          <w:sz w:val="28"/>
          <w:szCs w:val="28"/>
          <w:rtl/>
        </w:rPr>
        <w:t>: بیان انواع صنایع ادبی که موجب می شود کلام</w:t>
      </w:r>
      <w:r w:rsidR="00FE5F84" w:rsidRPr="0005565A">
        <w:rPr>
          <w:rFonts w:ascii="Traditional Arabic" w:hAnsi="Traditional Arabic" w:cs="B Zar"/>
          <w:sz w:val="28"/>
          <w:szCs w:val="28"/>
          <w:rtl/>
        </w:rPr>
        <w:t>،</w:t>
      </w:r>
      <w:r w:rsidRPr="0005565A">
        <w:rPr>
          <w:rFonts w:ascii="Traditional Arabic" w:hAnsi="Traditional Arabic" w:cs="B Zar"/>
          <w:sz w:val="28"/>
          <w:szCs w:val="28"/>
          <w:rtl/>
        </w:rPr>
        <w:t xml:space="preserve"> دارای محسنّات لفظی یا معنوی باشد.</w:t>
      </w:r>
    </w:p>
    <w:p w:rsidR="00464936" w:rsidRPr="008C04CC" w:rsidRDefault="00464936" w:rsidP="008C04CC">
      <w:pPr>
        <w:pStyle w:val="ListParagraph"/>
        <w:numPr>
          <w:ilvl w:val="0"/>
          <w:numId w:val="6"/>
        </w:numPr>
        <w:jc w:val="both"/>
        <w:rPr>
          <w:rFonts w:ascii="Traditional Arabic" w:hAnsi="Traditional Arabic" w:cs="B Zar"/>
          <w:sz w:val="28"/>
          <w:szCs w:val="28"/>
        </w:rPr>
      </w:pPr>
      <w:r w:rsidRPr="0005565A">
        <w:rPr>
          <w:rFonts w:ascii="Traditional Arabic" w:hAnsi="Traditional Arabic" w:cs="B Zar"/>
          <w:b/>
          <w:bCs/>
          <w:sz w:val="28"/>
          <w:szCs w:val="28"/>
          <w:rtl/>
        </w:rPr>
        <w:t>محسنّات لفظی</w:t>
      </w:r>
      <w:r w:rsidRPr="0005565A">
        <w:rPr>
          <w:rFonts w:ascii="Traditional Arabic" w:hAnsi="Traditional Arabic" w:cs="B Zar"/>
          <w:sz w:val="28"/>
          <w:szCs w:val="28"/>
          <w:rtl/>
        </w:rPr>
        <w:t xml:space="preserve"> مانند «جناس». مثلاً در آیه 55 سوره روم دوبار کلمه «ساعة» به کار رفته که هر بار در یک معناست: </w:t>
      </w:r>
      <w:r w:rsidR="0005565A">
        <w:rPr>
          <w:rFonts w:ascii="Arabic Typesetting" w:hAnsi="Arabic Typesetting" w:cs="Arabic Typesetting"/>
          <w:sz w:val="28"/>
          <w:szCs w:val="28"/>
          <w:rtl/>
        </w:rPr>
        <w:t>﴿</w:t>
      </w:r>
      <w:r w:rsidRPr="0005565A">
        <w:rPr>
          <w:rFonts w:ascii="Traditional Arabic" w:hAnsi="Traditional Arabic" w:cs="B Zar" w:hint="cs"/>
          <w:sz w:val="28"/>
          <w:szCs w:val="28"/>
          <w:rtl/>
        </w:rPr>
        <w:t>وَ</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يَوْمَ</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تَقُومُ</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السَّاعَةُ</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يُقْسِمُ</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الْمُجْرِمُونَ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ما</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لَبِثُوا</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غَيْرَ</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ساعَةٍ</w:t>
      </w:r>
      <w:r w:rsidR="0005565A">
        <w:rPr>
          <w:rFonts w:ascii="Arabic Typesetting" w:hAnsi="Arabic Typesetting" w:cs="Arabic Typesetting"/>
          <w:sz w:val="28"/>
          <w:szCs w:val="28"/>
          <w:rtl/>
        </w:rPr>
        <w:t>﴾</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ساعت</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اول</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به</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معنای</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روز</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قیامت</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و</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ساعت</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دوم</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به</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معنای</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«مدت</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زمانی</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اندک»</w:t>
      </w:r>
      <w:r w:rsidR="008C04CC">
        <w:rPr>
          <w:rFonts w:ascii="Traditional Arabic" w:hAnsi="Traditional Arabic" w:cs="B Zar" w:hint="cs"/>
          <w:sz w:val="28"/>
          <w:szCs w:val="28"/>
          <w:rtl/>
        </w:rPr>
        <w:t xml:space="preserve"> </w:t>
      </w:r>
      <w:r w:rsidRPr="008C04CC">
        <w:rPr>
          <w:rFonts w:ascii="Traditional Arabic" w:hAnsi="Traditional Arabic" w:cs="B Zar" w:hint="cs"/>
          <w:sz w:val="28"/>
          <w:szCs w:val="28"/>
          <w:rtl/>
        </w:rPr>
        <w:t>است</w:t>
      </w:r>
      <w:r w:rsidRPr="008C04CC">
        <w:rPr>
          <w:rFonts w:ascii="Traditional Arabic" w:hAnsi="Traditional Arabic" w:cs="B Zar"/>
          <w:sz w:val="28"/>
          <w:szCs w:val="28"/>
          <w:rtl/>
        </w:rPr>
        <w:t>.</w:t>
      </w:r>
    </w:p>
    <w:p w:rsidR="009B4185" w:rsidRPr="0005565A" w:rsidRDefault="00464936" w:rsidP="0005565A">
      <w:pPr>
        <w:pStyle w:val="ListParagraph"/>
        <w:numPr>
          <w:ilvl w:val="0"/>
          <w:numId w:val="6"/>
        </w:numPr>
        <w:jc w:val="both"/>
        <w:rPr>
          <w:rFonts w:ascii="Traditional Arabic" w:hAnsi="Traditional Arabic" w:cs="B Zar"/>
          <w:sz w:val="28"/>
          <w:szCs w:val="28"/>
        </w:rPr>
      </w:pPr>
      <w:r w:rsidRPr="0005565A">
        <w:rPr>
          <w:rFonts w:ascii="Traditional Arabic" w:hAnsi="Traditional Arabic" w:cs="B Zar"/>
          <w:b/>
          <w:bCs/>
          <w:sz w:val="28"/>
          <w:szCs w:val="28"/>
          <w:rtl/>
        </w:rPr>
        <w:lastRenderedPageBreak/>
        <w:t>محسنات معنوی</w:t>
      </w:r>
      <w:r w:rsidRPr="0005565A">
        <w:rPr>
          <w:rFonts w:ascii="Traditional Arabic" w:hAnsi="Traditional Arabic" w:cs="B Zar"/>
          <w:sz w:val="28"/>
          <w:szCs w:val="28"/>
          <w:rtl/>
        </w:rPr>
        <w:t xml:space="preserve"> مانند «اسلوب حکیم». فرض کنید مخاطب می پرسد: «چه چیز را انفاق کنم»؟ و ما در پاسخ به او جواب سؤال دیگری را می دهیم، مثلاً به او می گوییم انفاق به چه کسانی می رسد، در این صورت به او توجه داده ایم که نباید می پرسیدی: چه انفاق کنم؟ بلکه باید می پرسیدی: به چه کس انفاق کنم؟ چراکه قبلاً گفته بودم چه چیز را باید انفاق کرد. به این قالب از بیان، اسلوب حکیم گویند. همین صنعت در آیه 215 بقره واقع شده است: </w:t>
      </w:r>
      <w:r w:rsidR="0005565A">
        <w:rPr>
          <w:rFonts w:ascii="Arabic Typesetting" w:hAnsi="Arabic Typesetting" w:cs="Arabic Typesetting"/>
          <w:sz w:val="28"/>
          <w:szCs w:val="28"/>
          <w:rtl/>
        </w:rPr>
        <w:t>﴿</w:t>
      </w:r>
      <w:r w:rsidRPr="0005565A">
        <w:rPr>
          <w:rFonts w:ascii="Traditional Arabic" w:hAnsi="Traditional Arabic" w:cs="B Zar" w:hint="cs"/>
          <w:sz w:val="28"/>
          <w:szCs w:val="28"/>
          <w:rtl/>
        </w:rPr>
        <w:t>يَسْئَلُونَكَ</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ماذا</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يُنْفِقُونَ؟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قُلْ</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ما</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أَنْفَقْتُمْ</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مِنْ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خَيْرٍ</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فَلِلْوالِدَيْنِ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الْأَقْرَبينَ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الْيَتامى</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الْمَساكينِ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ابْنِ</w:t>
      </w:r>
      <w:r w:rsidR="008C04CC">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السَّبيلِ</w:t>
      </w:r>
      <w:r w:rsidR="0005565A">
        <w:rPr>
          <w:rFonts w:ascii="Arabic Typesetting" w:hAnsi="Arabic Typesetting" w:cs="Arabic Typesetting"/>
          <w:sz w:val="28"/>
          <w:szCs w:val="28"/>
          <w:rtl/>
        </w:rPr>
        <w:t>﴾</w:t>
      </w:r>
      <w:r w:rsidRPr="0005565A">
        <w:rPr>
          <w:rFonts w:ascii="Traditional Arabic" w:hAnsi="Traditional Arabic" w:cs="B Zar"/>
          <w:sz w:val="28"/>
          <w:szCs w:val="28"/>
          <w:rtl/>
        </w:rPr>
        <w:t>.</w:t>
      </w:r>
    </w:p>
    <w:p w:rsidR="002773B1" w:rsidRDefault="00464936" w:rsidP="002773B1">
      <w:pPr>
        <w:jc w:val="both"/>
        <w:rPr>
          <w:rFonts w:ascii="Traditional Arabic" w:hAnsi="Traditional Arabic" w:cs="B Zar" w:hint="cs"/>
          <w:b/>
          <w:bCs/>
          <w:sz w:val="28"/>
          <w:szCs w:val="28"/>
          <w:rtl/>
        </w:rPr>
      </w:pPr>
      <w:r w:rsidRPr="0005565A">
        <w:rPr>
          <w:rFonts w:ascii="Traditional Arabic" w:hAnsi="Traditional Arabic" w:cs="B Zar"/>
          <w:sz w:val="28"/>
          <w:szCs w:val="28"/>
          <w:rtl/>
        </w:rPr>
        <w:t xml:space="preserve">تعداد این صنایع ادبی فراوان است. به عنوان نمونه کتب مستقلی درباره آیه 44 سوره هود علیه السلام نوشته شده </w:t>
      </w:r>
      <w:r w:rsidR="00FE5F84" w:rsidRPr="0005565A">
        <w:rPr>
          <w:rFonts w:ascii="Traditional Arabic" w:hAnsi="Traditional Arabic" w:cs="B Zar"/>
          <w:sz w:val="28"/>
          <w:szCs w:val="28"/>
          <w:rtl/>
        </w:rPr>
        <w:t>و</w:t>
      </w:r>
      <w:r w:rsidRPr="0005565A">
        <w:rPr>
          <w:rFonts w:ascii="Traditional Arabic" w:hAnsi="Traditional Arabic" w:cs="B Zar"/>
          <w:sz w:val="28"/>
          <w:szCs w:val="28"/>
          <w:rtl/>
        </w:rPr>
        <w:t xml:space="preserve"> 150 صنعت ادبی</w:t>
      </w:r>
      <w:r w:rsidR="00FE5F84" w:rsidRPr="0005565A">
        <w:rPr>
          <w:rFonts w:ascii="Traditional Arabic" w:hAnsi="Traditional Arabic" w:cs="B Zar"/>
          <w:sz w:val="28"/>
          <w:szCs w:val="28"/>
          <w:rtl/>
        </w:rPr>
        <w:t>ِ</w:t>
      </w:r>
      <w:r w:rsidRPr="0005565A">
        <w:rPr>
          <w:rFonts w:ascii="Traditional Arabic" w:hAnsi="Traditional Arabic" w:cs="B Zar"/>
          <w:sz w:val="28"/>
          <w:szCs w:val="28"/>
          <w:rtl/>
        </w:rPr>
        <w:t xml:space="preserve"> به کار رفته در این آیه</w:t>
      </w:r>
      <w:r w:rsidR="00FE5F84" w:rsidRPr="0005565A">
        <w:rPr>
          <w:rFonts w:ascii="Traditional Arabic" w:hAnsi="Traditional Arabic" w:cs="B Zar"/>
          <w:sz w:val="28"/>
          <w:szCs w:val="28"/>
          <w:rtl/>
        </w:rPr>
        <w:t>،</w:t>
      </w:r>
      <w:r w:rsidRPr="0005565A">
        <w:rPr>
          <w:rFonts w:ascii="Traditional Arabic" w:hAnsi="Traditional Arabic" w:cs="B Zar"/>
          <w:sz w:val="28"/>
          <w:szCs w:val="28"/>
          <w:rtl/>
        </w:rPr>
        <w:t xml:space="preserve"> بیان شده است.</w:t>
      </w:r>
      <w:r w:rsidRPr="0005565A">
        <w:rPr>
          <w:rStyle w:val="FootnoteReference"/>
          <w:rFonts w:ascii="Traditional Arabic" w:hAnsi="Traditional Arabic" w:cs="B Zar"/>
          <w:sz w:val="28"/>
          <w:szCs w:val="28"/>
          <w:rtl/>
        </w:rPr>
        <w:footnoteReference w:id="12"/>
      </w:r>
      <w:r w:rsidR="0005565A">
        <w:rPr>
          <w:rFonts w:ascii="Arabic Typesetting" w:hAnsi="Arabic Typesetting" w:cs="Arabic Typesetting"/>
          <w:sz w:val="28"/>
          <w:szCs w:val="28"/>
          <w:rtl/>
        </w:rPr>
        <w:t>﴿</w:t>
      </w:r>
      <w:r w:rsidRPr="0005565A">
        <w:rPr>
          <w:rFonts w:ascii="Traditional Arabic" w:hAnsi="Traditional Arabic" w:cs="B Zar" w:hint="cs"/>
          <w:sz w:val="28"/>
          <w:szCs w:val="28"/>
          <w:rtl/>
        </w:rPr>
        <w:t>وَقيلَ</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يا</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أَرْضُ</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ابْلَعي‏</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ماءَكِ</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يا</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سَماءُ</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أَقْلِعي</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غيضَ</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الْماءُ</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قُضِيَ</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الْأَمْرُ</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اسْتَوَتْ</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عَلَى</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الْجُودِيِّ</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و</w:t>
      </w:r>
      <w:r w:rsidRPr="0005565A">
        <w:rPr>
          <w:rFonts w:ascii="Traditional Arabic" w:hAnsi="Traditional Arabic" w:cs="B Zar"/>
          <w:sz w:val="28"/>
          <w:szCs w:val="28"/>
          <w:rtl/>
        </w:rPr>
        <w:t>َ</w:t>
      </w:r>
      <w:r w:rsidR="00E5086F">
        <w:rPr>
          <w:rFonts w:ascii="Traditional Arabic" w:hAnsi="Traditional Arabic" w:cs="B Zar" w:hint="cs"/>
          <w:sz w:val="28"/>
          <w:szCs w:val="28"/>
          <w:rtl/>
        </w:rPr>
        <w:t xml:space="preserve"> </w:t>
      </w:r>
      <w:r w:rsidRPr="0005565A">
        <w:rPr>
          <w:rFonts w:ascii="Traditional Arabic" w:hAnsi="Traditional Arabic" w:cs="B Zar"/>
          <w:sz w:val="28"/>
          <w:szCs w:val="28"/>
          <w:rtl/>
        </w:rPr>
        <w:t>قيلَ بُعْداً لِلْقَوْمِ الظَّالِمين‏</w:t>
      </w:r>
      <w:r w:rsidR="0005565A">
        <w:rPr>
          <w:rFonts w:ascii="Arabic Typesetting" w:hAnsi="Arabic Typesetting" w:cs="Arabic Typesetting"/>
          <w:sz w:val="28"/>
          <w:szCs w:val="28"/>
          <w:rtl/>
        </w:rPr>
        <w:t>﴾</w:t>
      </w:r>
      <w:r w:rsidRPr="0005565A">
        <w:rPr>
          <w:rFonts w:ascii="Traditional Arabic" w:hAnsi="Traditional Arabic" w:cs="B Zar"/>
          <w:sz w:val="28"/>
          <w:szCs w:val="28"/>
          <w:rtl/>
        </w:rPr>
        <w:t>.</w:t>
      </w:r>
    </w:p>
    <w:p w:rsidR="002773B1" w:rsidRPr="002773B1" w:rsidRDefault="00464936" w:rsidP="002773B1">
      <w:pPr>
        <w:jc w:val="center"/>
        <w:rPr>
          <w:rFonts w:ascii="Traditional Arabic" w:hAnsi="Traditional Arabic" w:cs="B Zar" w:hint="cs"/>
          <w:b/>
          <w:bCs/>
          <w:sz w:val="28"/>
          <w:szCs w:val="28"/>
          <w:rtl/>
        </w:rPr>
      </w:pPr>
      <w:r w:rsidRPr="002773B1">
        <w:rPr>
          <w:rFonts w:ascii="Traditional Arabic" w:hAnsi="Traditional Arabic" w:cs="B Zar"/>
          <w:b/>
          <w:bCs/>
          <w:sz w:val="28"/>
          <w:szCs w:val="28"/>
          <w:rtl/>
        </w:rPr>
        <w:t>جمع بند</w:t>
      </w:r>
      <w:r w:rsidR="002773B1" w:rsidRPr="002773B1">
        <w:rPr>
          <w:rFonts w:ascii="Traditional Arabic" w:hAnsi="Traditional Arabic" w:cs="B Zar" w:hint="cs"/>
          <w:b/>
          <w:bCs/>
          <w:sz w:val="28"/>
          <w:szCs w:val="28"/>
          <w:rtl/>
        </w:rPr>
        <w:t>ی</w:t>
      </w:r>
    </w:p>
    <w:p w:rsidR="00464936" w:rsidRPr="00D00135" w:rsidRDefault="002773B1" w:rsidP="00D00135">
      <w:pPr>
        <w:jc w:val="both"/>
        <w:rPr>
          <w:rFonts w:ascii="Traditional Arabic" w:hAnsi="Traditional Arabic" w:cs="B Zar" w:hint="cs"/>
          <w:b/>
          <w:bCs/>
          <w:sz w:val="2"/>
          <w:szCs w:val="2"/>
          <w:rtl/>
        </w:rPr>
      </w:pPr>
      <w:r w:rsidRPr="0005565A">
        <w:rPr>
          <w:rFonts w:ascii="Andalus" w:hAnsi="Andalus" w:cs="B Zar"/>
        </w:rPr>
        <w:object w:dxaOrig="21558" w:dyaOrig="17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81pt" o:ole="">
            <v:imagedata r:id="rId8" o:title=""/>
          </v:shape>
          <o:OLEObject Type="Embed" ProgID="Visio.Drawing.11" ShapeID="_x0000_i1025" DrawAspect="Content" ObjectID="_1454273248" r:id="rId9"/>
        </w:object>
      </w:r>
    </w:p>
    <w:p w:rsidR="00464936" w:rsidRPr="0005565A" w:rsidRDefault="00464936" w:rsidP="00464936">
      <w:pPr>
        <w:jc w:val="center"/>
        <w:rPr>
          <w:rFonts w:ascii="Traditional Arabic" w:hAnsi="Traditional Arabic" w:cs="B Zar"/>
          <w:b/>
          <w:bCs/>
          <w:sz w:val="28"/>
          <w:szCs w:val="28"/>
          <w:rtl/>
        </w:rPr>
      </w:pPr>
      <w:r w:rsidRPr="0005565A">
        <w:rPr>
          <w:rFonts w:ascii="Traditional Arabic" w:hAnsi="Traditional Arabic" w:cs="B Zar"/>
          <w:b/>
          <w:bCs/>
          <w:sz w:val="28"/>
          <w:szCs w:val="28"/>
          <w:rtl/>
        </w:rPr>
        <w:lastRenderedPageBreak/>
        <w:t>نمو</w:t>
      </w:r>
      <w:r w:rsidR="00E64144" w:rsidRPr="0005565A">
        <w:rPr>
          <w:rFonts w:ascii="Traditional Arabic" w:hAnsi="Traditional Arabic" w:cs="B Zar"/>
          <w:b/>
          <w:bCs/>
          <w:sz w:val="28"/>
          <w:szCs w:val="28"/>
          <w:rtl/>
        </w:rPr>
        <w:t>نه ای از تطبیق کاربرد علوم عربی</w:t>
      </w:r>
      <w:r w:rsidRPr="0005565A">
        <w:rPr>
          <w:rFonts w:ascii="Traditional Arabic" w:hAnsi="Traditional Arabic" w:cs="B Zar"/>
          <w:b/>
          <w:bCs/>
          <w:sz w:val="28"/>
          <w:szCs w:val="28"/>
          <w:rtl/>
        </w:rPr>
        <w:t xml:space="preserve"> در آیه ای از قرآن کریم</w:t>
      </w:r>
    </w:p>
    <w:p w:rsidR="00464936" w:rsidRPr="0005565A" w:rsidRDefault="0005565A" w:rsidP="0005565A">
      <w:pPr>
        <w:jc w:val="center"/>
        <w:rPr>
          <w:rFonts w:ascii="Traditional Arabic" w:hAnsi="Traditional Arabic" w:cs="B Zar"/>
          <w:sz w:val="28"/>
          <w:szCs w:val="28"/>
          <w:rtl/>
        </w:rPr>
      </w:pPr>
      <w:r>
        <w:rPr>
          <w:rFonts w:ascii="Arabic Typesetting" w:hAnsi="Arabic Typesetting" w:cs="Arabic Typesetting"/>
          <w:sz w:val="28"/>
          <w:szCs w:val="28"/>
          <w:rtl/>
        </w:rPr>
        <w:t>﴿</w:t>
      </w:r>
      <w:r w:rsidR="00464936" w:rsidRPr="0005565A">
        <w:rPr>
          <w:rFonts w:ascii="Traditional Arabic" w:hAnsi="Traditional Arabic" w:cs="B Zar"/>
          <w:b/>
          <w:bCs/>
          <w:sz w:val="36"/>
          <w:szCs w:val="36"/>
          <w:rtl/>
        </w:rPr>
        <w:t>وَ نُفِخَ فِي الصُّورِ</w:t>
      </w:r>
      <w:r>
        <w:rPr>
          <w:rFonts w:ascii="Arabic Typesetting" w:hAnsi="Arabic Typesetting" w:cs="Arabic Typesetting"/>
          <w:sz w:val="28"/>
          <w:szCs w:val="28"/>
          <w:rtl/>
        </w:rPr>
        <w:t>﴾</w:t>
      </w:r>
      <w:r w:rsidR="00464936" w:rsidRPr="0005565A">
        <w:rPr>
          <w:rFonts w:ascii="Traditional Arabic" w:hAnsi="Traditional Arabic" w:cs="B Zar"/>
          <w:sz w:val="28"/>
          <w:szCs w:val="28"/>
          <w:rtl/>
        </w:rPr>
        <w:t>(</w:t>
      </w:r>
      <w:r w:rsidR="00464936" w:rsidRPr="0005565A">
        <w:rPr>
          <w:rFonts w:ascii="Traditional Arabic" w:hAnsi="Traditional Arabic" w:cs="B Zar" w:hint="cs"/>
          <w:sz w:val="28"/>
          <w:szCs w:val="28"/>
          <w:rtl/>
        </w:rPr>
        <w:t>کهف،</w:t>
      </w:r>
      <w:r w:rsidR="00464936" w:rsidRPr="0005565A">
        <w:rPr>
          <w:rFonts w:ascii="Traditional Arabic" w:hAnsi="Traditional Arabic" w:cs="B Zar"/>
          <w:sz w:val="28"/>
          <w:szCs w:val="28"/>
          <w:rtl/>
        </w:rPr>
        <w:t xml:space="preserve"> 99)</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علم صرف و لغت</w:t>
      </w:r>
      <w:r w:rsidRPr="0005565A">
        <w:rPr>
          <w:rFonts w:ascii="Traditional Arabic" w:hAnsi="Traditional Arabic" w:cs="B Zar"/>
          <w:sz w:val="28"/>
          <w:szCs w:val="28"/>
          <w:rtl/>
        </w:rPr>
        <w:t>: این عبارت 5 کلمه است که عبارتند از: وَ، نُفِخَ، فِی، الـ ، صُور.</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برای شناخت معنای «وَ»، «فی» و «الـ» باید به کتبی که درباره حروف به تفصیل سخن گفته اند مراجعه کرد. البته گاه لغتنامه ها هم به این حروف پرداخته اند اما با توجه به تألیف کتب مستقل درباره آنها(مانند باب اول مُغنِی الأدیب که در سال سوم طلبگی خوانده می شود یا کتاب «الجَنی الدانی») معمولاً کتب لغت یا سخنی درباره حروف ندارند و یا برخی از آنها را آنهم به صورت مجمل بررسی کرده اند. مثلاً برای «واو» در مغنی الادیب 15 معنا ذکر شده و برای «فی» 10 معنا و برای «الـ » 9 معنا.</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دو کلمه دیگر می ماند: نُفِخَ و صُور.</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صرف می گوید «نُفِخَ» فعل مجهول ماضی ثلاثی مجرد و صیغه مفرد مذکر غائب است. با مراجعه به لغت در می یابیم که این فعل</w:t>
      </w:r>
      <w:r w:rsidR="00E64144" w:rsidRPr="0005565A">
        <w:rPr>
          <w:rFonts w:ascii="Traditional Arabic" w:hAnsi="Traditional Arabic" w:cs="B Zar"/>
          <w:sz w:val="28"/>
          <w:szCs w:val="28"/>
          <w:rtl/>
        </w:rPr>
        <w:t>،</w:t>
      </w:r>
      <w:r w:rsidRPr="0005565A">
        <w:rPr>
          <w:rFonts w:ascii="Traditional Arabic" w:hAnsi="Traditional Arabic" w:cs="B Zar"/>
          <w:sz w:val="28"/>
          <w:szCs w:val="28"/>
          <w:rtl/>
        </w:rPr>
        <w:t xml:space="preserve"> لازم است و معلوم</w:t>
      </w:r>
      <w:r w:rsidR="00E64144" w:rsidRPr="0005565A">
        <w:rPr>
          <w:rFonts w:ascii="Traditional Arabic" w:hAnsi="Traditional Arabic" w:cs="B Zar"/>
          <w:sz w:val="28"/>
          <w:szCs w:val="28"/>
          <w:rtl/>
        </w:rPr>
        <w:t>ِ</w:t>
      </w:r>
      <w:r w:rsidRPr="0005565A">
        <w:rPr>
          <w:rFonts w:ascii="Traditional Arabic" w:hAnsi="Traditional Arabic" w:cs="B Zar"/>
          <w:sz w:val="28"/>
          <w:szCs w:val="28"/>
          <w:rtl/>
        </w:rPr>
        <w:t xml:space="preserve"> آن یا «نَفَخَ </w:t>
      </w:r>
      <w:r w:rsidRPr="0005565A">
        <w:rPr>
          <w:rFonts w:ascii="Times New Roman" w:hAnsi="Times New Roman" w:cs="Times New Roman" w:hint="cs"/>
          <w:sz w:val="28"/>
          <w:szCs w:val="28"/>
          <w:rtl/>
        </w:rPr>
        <w:t>–</w:t>
      </w:r>
      <w:r w:rsidRPr="0005565A">
        <w:rPr>
          <w:rFonts w:ascii="Traditional Arabic" w:hAnsi="Traditional Arabic" w:cs="B Zar" w:hint="cs"/>
          <w:sz w:val="28"/>
          <w:szCs w:val="28"/>
          <w:rtl/>
        </w:rPr>
        <w:t>ُ»</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است</w:t>
      </w:r>
      <w:r w:rsidRPr="0005565A">
        <w:rPr>
          <w:rFonts w:ascii="Traditional Arabic" w:hAnsi="Traditional Arabic" w:cs="B Zar"/>
          <w:sz w:val="28"/>
          <w:szCs w:val="28"/>
          <w:rtl/>
        </w:rPr>
        <w:t>(</w:t>
      </w:r>
      <w:r w:rsidRPr="0005565A">
        <w:rPr>
          <w:rFonts w:ascii="Traditional Arabic" w:hAnsi="Traditional Arabic" w:cs="B Zar" w:hint="cs"/>
          <w:sz w:val="28"/>
          <w:szCs w:val="28"/>
          <w:rtl/>
        </w:rPr>
        <w:t>با</w:t>
      </w:r>
      <w:r w:rsidRPr="0005565A">
        <w:rPr>
          <w:rFonts w:ascii="Traditional Arabic" w:hAnsi="Traditional Arabic" w:cs="B Zar"/>
          <w:sz w:val="28"/>
          <w:szCs w:val="28"/>
          <w:rtl/>
        </w:rPr>
        <w:t xml:space="preserve"> 9 </w:t>
      </w:r>
      <w:r w:rsidRPr="0005565A">
        <w:rPr>
          <w:rFonts w:ascii="Traditional Arabic" w:hAnsi="Traditional Arabic" w:cs="B Zar" w:hint="cs"/>
          <w:sz w:val="28"/>
          <w:szCs w:val="28"/>
          <w:rtl/>
        </w:rPr>
        <w:t>معنا</w:t>
      </w:r>
      <w:r w:rsidRPr="0005565A">
        <w:rPr>
          <w:rFonts w:ascii="Traditional Arabic" w:hAnsi="Traditional Arabic" w:cs="B Zar"/>
          <w:sz w:val="28"/>
          <w:szCs w:val="28"/>
          <w:rtl/>
        </w:rPr>
        <w:t xml:space="preserve">) </w:t>
      </w:r>
      <w:r w:rsidRPr="0005565A">
        <w:rPr>
          <w:rFonts w:ascii="Traditional Arabic" w:hAnsi="Traditional Arabic" w:cs="B Zar" w:hint="cs"/>
          <w:sz w:val="28"/>
          <w:szCs w:val="28"/>
          <w:rtl/>
        </w:rPr>
        <w:t>و</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یا</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«نَفِخَ</w:t>
      </w:r>
      <w:r w:rsidRPr="0005565A">
        <w:rPr>
          <w:rFonts w:ascii="Times New Roman" w:hAnsi="Times New Roman" w:cs="Times New Roman" w:hint="cs"/>
          <w:sz w:val="28"/>
          <w:szCs w:val="28"/>
          <w:rtl/>
        </w:rPr>
        <w:t>–</w:t>
      </w:r>
      <w:r w:rsidRPr="0005565A">
        <w:rPr>
          <w:rFonts w:ascii="Traditional Arabic" w:hAnsi="Traditional Arabic" w:cs="B Zar" w:hint="cs"/>
          <w:sz w:val="28"/>
          <w:szCs w:val="28"/>
          <w:rtl/>
        </w:rPr>
        <w:t>َ»</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است</w:t>
      </w:r>
      <w:r w:rsidRPr="0005565A">
        <w:rPr>
          <w:rFonts w:ascii="Traditional Arabic" w:hAnsi="Traditional Arabic" w:cs="B Zar"/>
          <w:sz w:val="28"/>
          <w:szCs w:val="28"/>
          <w:rtl/>
        </w:rPr>
        <w:t>(</w:t>
      </w:r>
      <w:r w:rsidRPr="0005565A">
        <w:rPr>
          <w:rFonts w:ascii="Traditional Arabic" w:hAnsi="Traditional Arabic" w:cs="B Zar" w:hint="cs"/>
          <w:sz w:val="28"/>
          <w:szCs w:val="28"/>
          <w:rtl/>
        </w:rPr>
        <w:t>بایک</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معنا</w:t>
      </w:r>
      <w:r w:rsidRPr="0005565A">
        <w:rPr>
          <w:rFonts w:ascii="Traditional Arabic" w:hAnsi="Traditional Arabic" w:cs="B Zar"/>
          <w:sz w:val="28"/>
          <w:szCs w:val="28"/>
          <w:rtl/>
        </w:rPr>
        <w:t xml:space="preserve">). </w:t>
      </w:r>
      <w:r w:rsidRPr="0005565A">
        <w:rPr>
          <w:rFonts w:ascii="Traditional Arabic" w:hAnsi="Traditional Arabic" w:cs="B Zar" w:hint="cs"/>
          <w:sz w:val="28"/>
          <w:szCs w:val="28"/>
          <w:rtl/>
        </w:rPr>
        <w:t>پس</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از</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بررسی</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قرائن</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آیه</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روشن</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می</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شود</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که</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معنای</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ذیل</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مناسب</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آیه</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است</w:t>
      </w:r>
      <w:r w:rsidRPr="0005565A">
        <w:rPr>
          <w:rFonts w:ascii="Traditional Arabic" w:hAnsi="Traditional Arabic" w:cs="B Zar"/>
          <w:sz w:val="28"/>
          <w:szCs w:val="28"/>
          <w:rtl/>
        </w:rPr>
        <w:t xml:space="preserve">: </w:t>
      </w:r>
      <w:r w:rsidRPr="0005565A">
        <w:rPr>
          <w:rFonts w:ascii="Traditional Arabic" w:hAnsi="Traditional Arabic" w:cs="B Zar" w:hint="cs"/>
          <w:sz w:val="28"/>
          <w:szCs w:val="28"/>
          <w:rtl/>
        </w:rPr>
        <w:t>«نَفَ</w:t>
      </w:r>
      <w:r w:rsidRPr="0005565A">
        <w:rPr>
          <w:rFonts w:ascii="Traditional Arabic" w:hAnsi="Traditional Arabic" w:cs="B Zar"/>
          <w:sz w:val="28"/>
          <w:szCs w:val="28"/>
          <w:rtl/>
        </w:rPr>
        <w:t xml:space="preserve">خَ </w:t>
      </w:r>
      <w:r w:rsidRPr="0005565A">
        <w:rPr>
          <w:rFonts w:ascii="Times New Roman" w:hAnsi="Times New Roman" w:cs="Times New Roman" w:hint="cs"/>
          <w:sz w:val="28"/>
          <w:szCs w:val="28"/>
          <w:rtl/>
        </w:rPr>
        <w:t>–</w:t>
      </w:r>
      <w:r w:rsidRPr="0005565A">
        <w:rPr>
          <w:rFonts w:ascii="Traditional Arabic" w:hAnsi="Traditional Arabic" w:cs="B Zar" w:hint="cs"/>
          <w:sz w:val="28"/>
          <w:szCs w:val="28"/>
          <w:rtl/>
        </w:rPr>
        <w:t>ُفیالبوق</w:t>
      </w:r>
      <w:r w:rsidRPr="0005565A">
        <w:rPr>
          <w:rFonts w:ascii="Traditional Arabic" w:hAnsi="Traditional Arabic" w:cs="B Zar"/>
          <w:sz w:val="28"/>
          <w:szCs w:val="28"/>
          <w:rtl/>
        </w:rPr>
        <w:t xml:space="preserve">: </w:t>
      </w:r>
      <w:r w:rsidRPr="0005565A">
        <w:rPr>
          <w:rFonts w:ascii="Traditional Arabic" w:hAnsi="Traditional Arabic" w:cs="B Zar" w:hint="cs"/>
          <w:sz w:val="28"/>
          <w:szCs w:val="28"/>
          <w:rtl/>
        </w:rPr>
        <w:t>بَعَثَ</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فیه</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الرّیحُ</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بِقُوَّةٍ</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مِن</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فَمِه</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لِیُحدِثَ</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صوتاً»</w:t>
      </w:r>
      <w:r w:rsidRPr="0005565A">
        <w:rPr>
          <w:rFonts w:ascii="Traditional Arabic" w:hAnsi="Traditional Arabic" w:cs="B Zar"/>
          <w:sz w:val="28"/>
          <w:szCs w:val="28"/>
          <w:rtl/>
        </w:rPr>
        <w:t xml:space="preserve">: </w:t>
      </w:r>
      <w:r w:rsidRPr="0005565A">
        <w:rPr>
          <w:rFonts w:ascii="Traditional Arabic" w:hAnsi="Traditional Arabic" w:cs="B Zar" w:hint="cs"/>
          <w:sz w:val="28"/>
          <w:szCs w:val="28"/>
          <w:rtl/>
        </w:rPr>
        <w:t>در</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شیپور</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دمید</w:t>
      </w:r>
      <w:r w:rsidRPr="0005565A">
        <w:rPr>
          <w:rFonts w:ascii="Traditional Arabic" w:hAnsi="Traditional Arabic" w:cs="B Zar"/>
          <w:sz w:val="28"/>
          <w:szCs w:val="28"/>
          <w:rtl/>
        </w:rPr>
        <w:t xml:space="preserve">. </w:t>
      </w:r>
      <w:r w:rsidRPr="0005565A">
        <w:rPr>
          <w:rFonts w:ascii="Traditional Arabic" w:hAnsi="Traditional Arabic" w:cs="B Zar" w:hint="cs"/>
          <w:sz w:val="28"/>
          <w:szCs w:val="28"/>
          <w:rtl/>
        </w:rPr>
        <w:t>بنابراین«نُفِخَ»یعنی</w:t>
      </w:r>
      <w:r w:rsidRPr="0005565A">
        <w:rPr>
          <w:rFonts w:ascii="Traditional Arabic" w:hAnsi="Traditional Arabic" w:cs="B Zar"/>
          <w:sz w:val="28"/>
          <w:szCs w:val="28"/>
          <w:rtl/>
        </w:rPr>
        <w:t xml:space="preserve">: </w:t>
      </w:r>
      <w:r w:rsidRPr="0005565A">
        <w:rPr>
          <w:rFonts w:ascii="Traditional Arabic" w:hAnsi="Traditional Arabic" w:cs="B Zar" w:hint="cs"/>
          <w:sz w:val="28"/>
          <w:szCs w:val="28"/>
          <w:rtl/>
        </w:rPr>
        <w:t>دمیده</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شدنی</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درآن</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واقع</w:t>
      </w:r>
      <w:r w:rsidR="00E5086F">
        <w:rPr>
          <w:rFonts w:ascii="Traditional Arabic" w:hAnsi="Traditional Arabic" w:cs="B Zar" w:hint="cs"/>
          <w:sz w:val="28"/>
          <w:szCs w:val="28"/>
          <w:rtl/>
        </w:rPr>
        <w:t xml:space="preserve"> </w:t>
      </w:r>
      <w:r w:rsidRPr="0005565A">
        <w:rPr>
          <w:rFonts w:ascii="Traditional Arabic" w:hAnsi="Traditional Arabic" w:cs="B Zar" w:hint="cs"/>
          <w:sz w:val="28"/>
          <w:szCs w:val="28"/>
          <w:rtl/>
        </w:rPr>
        <w:t>شد</w:t>
      </w:r>
      <w:r w:rsidRPr="0005565A">
        <w:rPr>
          <w:rFonts w:ascii="Traditional Arabic" w:hAnsi="Traditional Arabic" w:cs="B Zar"/>
          <w:sz w:val="28"/>
          <w:szCs w:val="28"/>
          <w:rtl/>
        </w:rPr>
        <w:t>.</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دقت کنید که اگر فرایند صرف و لغت ما را به ترجمه دقیق کلمه نرساند مسلماً هر دو علم بی نتیجه مانده است.</w:t>
      </w: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sz w:val="28"/>
          <w:szCs w:val="28"/>
          <w:rtl/>
        </w:rPr>
        <w:t>«صُور» هم اسم است که وقتی به لغتنامه مراجعه شود بیش از یک معنا ندارد: «الصُّورُ: شَیءٌ کَالقَرنِ یُنفَخُ فیه»: شیپور.</w:t>
      </w:r>
    </w:p>
    <w:p w:rsidR="00464936" w:rsidRPr="0005565A" w:rsidRDefault="00464936" w:rsidP="00464936">
      <w:pPr>
        <w:jc w:val="both"/>
        <w:rPr>
          <w:rFonts w:ascii="Traditional Arabic" w:hAnsi="Traditional Arabic" w:cs="B Zar"/>
          <w:sz w:val="8"/>
          <w:szCs w:val="8"/>
          <w:rtl/>
        </w:rPr>
      </w:pP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علم نحو</w:t>
      </w:r>
      <w:r w:rsidRPr="0005565A">
        <w:rPr>
          <w:rFonts w:ascii="Traditional Arabic" w:hAnsi="Traditional Arabic" w:cs="B Zar"/>
          <w:sz w:val="28"/>
          <w:szCs w:val="28"/>
          <w:rtl/>
        </w:rPr>
        <w:t>: نُفِخَ فعل مجهول است و نائب فاعل آن «فی الصور» است(تعجب نکنید در زبان عربی گاه جارّ و مجرور نائب فاعل می شود). کلمه «صُور» باید مجرور باشد چون بر سرش حرف جر آمده است.</w:t>
      </w:r>
    </w:p>
    <w:p w:rsidR="00464936" w:rsidRPr="0005565A" w:rsidRDefault="00464936" w:rsidP="00464936">
      <w:pPr>
        <w:jc w:val="both"/>
        <w:rPr>
          <w:rFonts w:ascii="Traditional Arabic" w:hAnsi="Traditional Arabic" w:cs="B Zar"/>
          <w:sz w:val="8"/>
          <w:szCs w:val="8"/>
          <w:rtl/>
        </w:rPr>
      </w:pPr>
    </w:p>
    <w:p w:rsidR="00464936" w:rsidRPr="0005565A" w:rsidRDefault="00464936" w:rsidP="00464936">
      <w:pPr>
        <w:jc w:val="both"/>
        <w:rPr>
          <w:rFonts w:ascii="Traditional Arabic" w:hAnsi="Traditional Arabic" w:cs="B Zar"/>
          <w:sz w:val="28"/>
          <w:szCs w:val="28"/>
          <w:rtl/>
        </w:rPr>
      </w:pPr>
      <w:r w:rsidRPr="0005565A">
        <w:rPr>
          <w:rFonts w:ascii="Traditional Arabic" w:hAnsi="Traditional Arabic" w:cs="B Zar"/>
          <w:b/>
          <w:bCs/>
          <w:sz w:val="28"/>
          <w:szCs w:val="28"/>
          <w:rtl/>
        </w:rPr>
        <w:t>علم معانی</w:t>
      </w:r>
      <w:r w:rsidRPr="0005565A">
        <w:rPr>
          <w:rFonts w:ascii="Traditional Arabic" w:hAnsi="Traditional Arabic" w:cs="B Zar"/>
          <w:sz w:val="28"/>
          <w:szCs w:val="28"/>
          <w:rtl/>
        </w:rPr>
        <w:t>:</w:t>
      </w:r>
    </w:p>
    <w:p w:rsidR="00464936" w:rsidRPr="0005565A" w:rsidRDefault="00464936" w:rsidP="00464936">
      <w:pPr>
        <w:pStyle w:val="ListParagraph"/>
        <w:numPr>
          <w:ilvl w:val="0"/>
          <w:numId w:val="7"/>
        </w:numPr>
        <w:jc w:val="both"/>
        <w:rPr>
          <w:rFonts w:ascii="Traditional Arabic" w:hAnsi="Traditional Arabic" w:cs="B Zar"/>
          <w:sz w:val="28"/>
          <w:szCs w:val="28"/>
        </w:rPr>
      </w:pPr>
      <w:r w:rsidRPr="0005565A">
        <w:rPr>
          <w:rFonts w:ascii="Traditional Arabic" w:hAnsi="Traditional Arabic" w:cs="B Zar"/>
          <w:sz w:val="28"/>
          <w:szCs w:val="28"/>
          <w:rtl/>
        </w:rPr>
        <w:t>فصاحت کلمه: تک تک کلمات این آیه فصیح اند.</w:t>
      </w:r>
    </w:p>
    <w:p w:rsidR="00464936" w:rsidRPr="0005565A" w:rsidRDefault="00464936" w:rsidP="00464936">
      <w:pPr>
        <w:pStyle w:val="ListParagraph"/>
        <w:numPr>
          <w:ilvl w:val="0"/>
          <w:numId w:val="7"/>
        </w:numPr>
        <w:jc w:val="both"/>
        <w:rPr>
          <w:rFonts w:ascii="Traditional Arabic" w:hAnsi="Traditional Arabic" w:cs="B Zar"/>
          <w:sz w:val="28"/>
          <w:szCs w:val="28"/>
        </w:rPr>
      </w:pPr>
      <w:r w:rsidRPr="0005565A">
        <w:rPr>
          <w:rFonts w:ascii="Traditional Arabic" w:hAnsi="Traditional Arabic" w:cs="B Zar"/>
          <w:sz w:val="28"/>
          <w:szCs w:val="28"/>
          <w:rtl/>
        </w:rPr>
        <w:t>فصاحت کلام: در مجموع این کلام فصیح است.</w:t>
      </w:r>
    </w:p>
    <w:p w:rsidR="00464936" w:rsidRPr="0005565A" w:rsidRDefault="00464936" w:rsidP="00464936">
      <w:pPr>
        <w:pStyle w:val="ListParagraph"/>
        <w:numPr>
          <w:ilvl w:val="0"/>
          <w:numId w:val="7"/>
        </w:numPr>
        <w:jc w:val="both"/>
        <w:rPr>
          <w:rFonts w:ascii="Traditional Arabic" w:hAnsi="Traditional Arabic" w:cs="B Zar"/>
          <w:sz w:val="28"/>
          <w:szCs w:val="28"/>
        </w:rPr>
      </w:pPr>
      <w:r w:rsidRPr="0005565A">
        <w:rPr>
          <w:rFonts w:ascii="Traditional Arabic" w:hAnsi="Traditional Arabic" w:cs="B Zar"/>
          <w:sz w:val="28"/>
          <w:szCs w:val="28"/>
          <w:rtl/>
        </w:rPr>
        <w:lastRenderedPageBreak/>
        <w:t xml:space="preserve">بلاغت کلام: این آیه بلیغ است چراکه مطابق با مقتضای حال است. چراکه مخاطب این آیه منکرین معادند و باید کلام را برای آنها با تأکید بیان کرد. در این آیه فعل ماضی «نُفِخَ» آمده تا مستقبل مُحَقَّق الوقوع را برساند، پس در این کلمه تأکید و تحقیق نهفته است و معنای دقیق آیه این است: </w:t>
      </w:r>
      <w:r w:rsidRPr="0005565A">
        <w:rPr>
          <w:rFonts w:ascii="Traditional Arabic" w:hAnsi="Traditional Arabic" w:cs="B Zar"/>
          <w:b/>
          <w:bCs/>
          <w:sz w:val="28"/>
          <w:szCs w:val="28"/>
          <w:rtl/>
        </w:rPr>
        <w:t>محقّقاً</w:t>
      </w:r>
      <w:r w:rsidRPr="0005565A">
        <w:rPr>
          <w:rFonts w:ascii="Traditional Arabic" w:hAnsi="Traditional Arabic" w:cs="B Zar"/>
          <w:sz w:val="28"/>
          <w:szCs w:val="28"/>
          <w:rtl/>
        </w:rPr>
        <w:t xml:space="preserve"> در شپیپورِ(قیامت) دمیده شدنی واقع خواهد شد.</w:t>
      </w:r>
    </w:p>
    <w:p w:rsidR="00464936" w:rsidRPr="0005565A" w:rsidRDefault="00464936" w:rsidP="00464936">
      <w:pPr>
        <w:pStyle w:val="ListParagraph"/>
        <w:jc w:val="both"/>
        <w:rPr>
          <w:rFonts w:ascii="Traditional Arabic" w:hAnsi="Traditional Arabic" w:cs="B Zar"/>
          <w:sz w:val="28"/>
          <w:szCs w:val="28"/>
        </w:rPr>
      </w:pPr>
      <w:r w:rsidRPr="0005565A">
        <w:rPr>
          <w:rFonts w:ascii="Traditional Arabic" w:hAnsi="Traditional Arabic" w:cs="B Zar"/>
          <w:sz w:val="28"/>
          <w:szCs w:val="28"/>
          <w:rtl/>
        </w:rPr>
        <w:t>توضیح مطلب: گاهی برای رساندن این نکته که فعلی در آینده حتماً واقع خواهد شد از فعل ماضی استفاده می شود. به عنوان مثال کسی زنگ درِ خانه را می زند. در پاسخ او می گوییم: «آمدم». یعنی این قدر آمدنِ من و باز کردن در</w:t>
      </w:r>
      <w:r w:rsidR="00E64144" w:rsidRPr="0005565A">
        <w:rPr>
          <w:rFonts w:ascii="Traditional Arabic" w:hAnsi="Traditional Arabic" w:cs="B Zar"/>
          <w:sz w:val="28"/>
          <w:szCs w:val="28"/>
          <w:rtl/>
        </w:rPr>
        <w:t>ب</w:t>
      </w:r>
      <w:r w:rsidRPr="0005565A">
        <w:rPr>
          <w:rFonts w:ascii="Traditional Arabic" w:hAnsi="Traditional Arabic" w:cs="B Zar"/>
          <w:sz w:val="28"/>
          <w:szCs w:val="28"/>
          <w:rtl/>
        </w:rPr>
        <w:t xml:space="preserve"> نزدیک و قعطی است که گویا آمدم و در را باز کردم.</w:t>
      </w:r>
    </w:p>
    <w:p w:rsidR="00464936" w:rsidRPr="0005565A" w:rsidRDefault="00464936" w:rsidP="00464936">
      <w:pPr>
        <w:jc w:val="both"/>
        <w:rPr>
          <w:rFonts w:ascii="Traditional Arabic" w:hAnsi="Traditional Arabic" w:cs="B Zar"/>
          <w:sz w:val="8"/>
          <w:szCs w:val="8"/>
          <w:rtl/>
        </w:rPr>
      </w:pPr>
    </w:p>
    <w:p w:rsidR="00464936" w:rsidRPr="0005565A" w:rsidRDefault="00464936" w:rsidP="009D3EAC">
      <w:pPr>
        <w:jc w:val="both"/>
        <w:rPr>
          <w:rFonts w:ascii="Traditional Arabic" w:hAnsi="Traditional Arabic" w:cs="B Zar"/>
          <w:sz w:val="28"/>
          <w:szCs w:val="28"/>
          <w:rtl/>
        </w:rPr>
      </w:pPr>
      <w:r w:rsidRPr="0005565A">
        <w:rPr>
          <w:rFonts w:ascii="Traditional Arabic" w:hAnsi="Traditional Arabic" w:cs="B Zar"/>
          <w:b/>
          <w:bCs/>
          <w:sz w:val="28"/>
          <w:szCs w:val="28"/>
          <w:rtl/>
        </w:rPr>
        <w:t>علم بیان</w:t>
      </w:r>
      <w:r w:rsidRPr="0005565A">
        <w:rPr>
          <w:rFonts w:ascii="Traditional Arabic" w:hAnsi="Traditional Arabic" w:cs="B Zar"/>
          <w:sz w:val="28"/>
          <w:szCs w:val="28"/>
          <w:rtl/>
        </w:rPr>
        <w:t>: در این کلام تشبیه یا کنایه به کار نرفته اما «مجاز» به کار رفته است. چراکه حقیقت «صور</w:t>
      </w:r>
      <w:r w:rsidR="009D3EAC" w:rsidRPr="0005565A">
        <w:rPr>
          <w:rFonts w:ascii="Traditional Arabic" w:hAnsi="Traditional Arabic" w:cs="B Zar"/>
          <w:sz w:val="28"/>
          <w:szCs w:val="28"/>
          <w:rtl/>
        </w:rPr>
        <w:t>ِ</w:t>
      </w:r>
      <w:r w:rsidRPr="0005565A">
        <w:rPr>
          <w:rFonts w:ascii="Traditional Arabic" w:hAnsi="Traditional Arabic" w:cs="B Zar"/>
          <w:sz w:val="28"/>
          <w:szCs w:val="28"/>
          <w:rtl/>
        </w:rPr>
        <w:t>» قیامت چیز دیگری غیر از این شیپورهای مادی است و دمیدن فرشته در آن نیز حقیقت دیگری غیر از آنچه در دمیدن شیپورها می بینیم. بنابراین ابتدا «تشبیهِ معقول به محسوس» رخ داده و آن واقعیتی که درکش برای ما دشوار است به صورت محسوس در آمده و سپس ادات تشبیه حذف شده و «مشبهٌ به» به جای «مشبّه» استعاره گرفته شده که استعاره خود از انواع مجاز است.</w:t>
      </w:r>
    </w:p>
    <w:p w:rsidR="00464936" w:rsidRPr="0005565A" w:rsidRDefault="00464936" w:rsidP="00464936">
      <w:pPr>
        <w:jc w:val="both"/>
        <w:rPr>
          <w:rFonts w:ascii="Traditional Arabic" w:hAnsi="Traditional Arabic" w:cs="B Zar"/>
          <w:sz w:val="8"/>
          <w:szCs w:val="8"/>
          <w:rtl/>
        </w:rPr>
      </w:pPr>
    </w:p>
    <w:p w:rsidR="00464936" w:rsidRPr="0005565A" w:rsidRDefault="00464936" w:rsidP="0005565A">
      <w:pPr>
        <w:jc w:val="both"/>
        <w:rPr>
          <w:rFonts w:ascii="Traditional Arabic" w:hAnsi="Traditional Arabic" w:cs="B Zar"/>
          <w:sz w:val="28"/>
          <w:szCs w:val="28"/>
          <w:rtl/>
        </w:rPr>
      </w:pPr>
      <w:r w:rsidRPr="0005565A">
        <w:rPr>
          <w:rFonts w:ascii="Traditional Arabic" w:hAnsi="Traditional Arabic" w:cs="B Zar"/>
          <w:b/>
          <w:bCs/>
          <w:sz w:val="28"/>
          <w:szCs w:val="28"/>
          <w:rtl/>
        </w:rPr>
        <w:t>علم بدیع</w:t>
      </w:r>
      <w:r w:rsidRPr="0005565A">
        <w:rPr>
          <w:rFonts w:ascii="Traditional Arabic" w:hAnsi="Traditional Arabic" w:cs="B Zar"/>
          <w:sz w:val="28"/>
          <w:szCs w:val="28"/>
          <w:rtl/>
        </w:rPr>
        <w:t>: مُحسَّنات لفظی و معنوی که در این کلام به کار رفته را بررسی می کند. مثلاً می گوید که در این آیه شریفه که عبارت است از</w:t>
      </w:r>
      <w:r w:rsidR="0005565A">
        <w:rPr>
          <w:rFonts w:ascii="Arabic Typesetting" w:hAnsi="Arabic Typesetting" w:cs="Arabic Typesetting"/>
          <w:sz w:val="28"/>
          <w:szCs w:val="28"/>
          <w:rtl/>
        </w:rPr>
        <w:t>﴿</w:t>
      </w:r>
      <w:r w:rsidRPr="0005565A">
        <w:rPr>
          <w:rFonts w:ascii="Traditional Arabic" w:hAnsi="Traditional Arabic" w:cs="B Zar" w:hint="cs"/>
          <w:sz w:val="28"/>
          <w:szCs w:val="28"/>
          <w:rtl/>
        </w:rPr>
        <w:t>وَتَرَكْنابَعْض</w:t>
      </w:r>
      <w:r w:rsidRPr="0005565A">
        <w:rPr>
          <w:rFonts w:ascii="Traditional Arabic" w:hAnsi="Traditional Arabic" w:cs="B Zar"/>
          <w:sz w:val="28"/>
          <w:szCs w:val="28"/>
          <w:rtl/>
        </w:rPr>
        <w:t>َهُمْ يَوْمَئِذٍ يَمُوجُ في‏ بَعْضٍ وَ نُفِخَ فِي الصُّورِ فَجَمَعْناهُمْ جَمْعاً</w:t>
      </w:r>
      <w:r w:rsidR="0005565A">
        <w:rPr>
          <w:rFonts w:ascii="Arabic Typesetting" w:hAnsi="Arabic Typesetting" w:cs="Arabic Typesetting"/>
          <w:sz w:val="28"/>
          <w:szCs w:val="28"/>
          <w:rtl/>
        </w:rPr>
        <w:t>﴾</w:t>
      </w:r>
      <w:r w:rsidRPr="0005565A">
        <w:rPr>
          <w:rFonts w:ascii="Traditional Arabic" w:hAnsi="Traditional Arabic" w:cs="B Zar" w:hint="cs"/>
          <w:sz w:val="28"/>
          <w:szCs w:val="28"/>
          <w:rtl/>
        </w:rPr>
        <w:t>صنعت«طِباق»</w:t>
      </w:r>
      <w:r w:rsidR="00180144" w:rsidRPr="0005565A">
        <w:rPr>
          <w:rFonts w:ascii="Traditional Arabic" w:hAnsi="Traditional Arabic" w:cs="B Zar"/>
          <w:sz w:val="28"/>
          <w:szCs w:val="28"/>
          <w:rtl/>
        </w:rPr>
        <w:t>(از محسنات معنوی)</w:t>
      </w:r>
      <w:r w:rsidRPr="0005565A">
        <w:rPr>
          <w:rFonts w:ascii="Traditional Arabic" w:hAnsi="Traditional Arabic" w:cs="B Zar"/>
          <w:sz w:val="28"/>
          <w:szCs w:val="28"/>
          <w:rtl/>
        </w:rPr>
        <w:t xml:space="preserve"> میان دو کلمه «تَرَکنا»  و «جَمَعنا» به کار رفته است یا میان کلمه «جَمعاً» در انتهای این آیه با کلمه «عَرضاً» در انتهای آیه بعد صنعت «سَجع»</w:t>
      </w:r>
      <w:r w:rsidR="00180144" w:rsidRPr="0005565A">
        <w:rPr>
          <w:rFonts w:ascii="Traditional Arabic" w:hAnsi="Traditional Arabic" w:cs="B Zar"/>
          <w:sz w:val="28"/>
          <w:szCs w:val="28"/>
          <w:rtl/>
        </w:rPr>
        <w:t>(از محسنات لفظی)</w:t>
      </w:r>
      <w:r w:rsidRPr="0005565A">
        <w:rPr>
          <w:rFonts w:ascii="Traditional Arabic" w:hAnsi="Traditional Arabic" w:cs="B Zar"/>
          <w:sz w:val="28"/>
          <w:szCs w:val="28"/>
          <w:rtl/>
        </w:rPr>
        <w:t xml:space="preserve"> وجود دارد.</w:t>
      </w:r>
    </w:p>
    <w:p w:rsidR="00464936" w:rsidRPr="0005565A" w:rsidRDefault="00464936" w:rsidP="00464936">
      <w:pPr>
        <w:jc w:val="both"/>
        <w:rPr>
          <w:rFonts w:ascii="Traditional Arabic" w:hAnsi="Traditional Arabic" w:cs="B Zar"/>
          <w:sz w:val="18"/>
          <w:szCs w:val="18"/>
          <w:rtl/>
        </w:rPr>
      </w:pPr>
    </w:p>
    <w:p w:rsidR="009D3EAC" w:rsidRPr="0005565A" w:rsidRDefault="009D3EAC" w:rsidP="00D97CEF">
      <w:pPr>
        <w:jc w:val="both"/>
        <w:rPr>
          <w:rFonts w:ascii="Traditional Arabic" w:hAnsi="Traditional Arabic" w:cs="B Zar"/>
          <w:sz w:val="28"/>
          <w:szCs w:val="28"/>
          <w:rtl/>
        </w:rPr>
      </w:pPr>
      <w:r w:rsidRPr="0005565A">
        <w:rPr>
          <w:rFonts w:ascii="Traditional Arabic" w:hAnsi="Traditional Arabic" w:cs="B Zar"/>
          <w:b/>
          <w:bCs/>
          <w:sz w:val="28"/>
          <w:szCs w:val="28"/>
          <w:rtl/>
        </w:rPr>
        <w:t>نکته</w:t>
      </w:r>
      <w:r w:rsidRPr="0005565A">
        <w:rPr>
          <w:rFonts w:ascii="Traditional Arabic" w:hAnsi="Traditional Arabic" w:cs="B Zar"/>
          <w:sz w:val="28"/>
          <w:szCs w:val="28"/>
          <w:rtl/>
        </w:rPr>
        <w:t xml:space="preserve">: در حوزات علمیه صرف در قالب یک درس 170 ساعته(کتاب صرف ساده)، نحو در قالب پنج درس 170 ساعته و بلاغت(معانی و بیان و بدیع) در قالب یک درس 170 ساعته(کتاب جواهر البلاغه) ارائه می شود و متأسفانه از آموزش «علم لغت» غفلت شده است. امید است اساتید صرف بتوانند خلأ آموزشی حوزه را در </w:t>
      </w:r>
      <w:r w:rsidR="00D97CEF" w:rsidRPr="0005565A">
        <w:rPr>
          <w:rFonts w:ascii="Traditional Arabic" w:hAnsi="Traditional Arabic" w:cs="B Zar"/>
          <w:sz w:val="28"/>
          <w:szCs w:val="28"/>
          <w:rtl/>
        </w:rPr>
        <w:t>علم لغت</w:t>
      </w:r>
      <w:r w:rsidRPr="0005565A">
        <w:rPr>
          <w:rFonts w:ascii="Traditional Arabic" w:hAnsi="Traditional Arabic" w:cs="B Zar"/>
          <w:sz w:val="28"/>
          <w:szCs w:val="28"/>
          <w:rtl/>
        </w:rPr>
        <w:t xml:space="preserve"> پر نمایند.</w:t>
      </w:r>
    </w:p>
    <w:p w:rsidR="00E00182" w:rsidRPr="0005565A" w:rsidRDefault="00E00182" w:rsidP="00520A5A">
      <w:pPr>
        <w:spacing w:after="0"/>
        <w:jc w:val="center"/>
        <w:rPr>
          <w:rFonts w:ascii="Traditional Arabic" w:hAnsi="Traditional Arabic" w:cs="B Zar"/>
          <w:sz w:val="28"/>
          <w:szCs w:val="28"/>
          <w:rtl/>
        </w:rPr>
      </w:pPr>
    </w:p>
    <w:p w:rsidR="00520A5A" w:rsidRPr="0005565A" w:rsidRDefault="00520A5A" w:rsidP="00520A5A">
      <w:pPr>
        <w:spacing w:after="0"/>
        <w:jc w:val="center"/>
        <w:rPr>
          <w:rFonts w:ascii="Traditional Arabic" w:hAnsi="Traditional Arabic" w:cs="B Zar"/>
          <w:sz w:val="28"/>
          <w:szCs w:val="28"/>
          <w:rtl/>
        </w:rPr>
      </w:pPr>
      <w:r w:rsidRPr="0005565A">
        <w:rPr>
          <w:rFonts w:ascii="Traditional Arabic" w:hAnsi="Traditional Arabic" w:cs="B Zar"/>
          <w:sz w:val="28"/>
          <w:szCs w:val="28"/>
          <w:rtl/>
        </w:rPr>
        <w:t>موفق باشید</w:t>
      </w:r>
    </w:p>
    <w:p w:rsidR="00520A5A" w:rsidRPr="0005565A" w:rsidRDefault="00520A5A" w:rsidP="00520A5A">
      <w:pPr>
        <w:spacing w:after="0"/>
        <w:jc w:val="center"/>
        <w:rPr>
          <w:rFonts w:ascii="Traditional Arabic" w:hAnsi="Traditional Arabic" w:cs="B Zar"/>
          <w:sz w:val="28"/>
          <w:szCs w:val="28"/>
          <w:rtl/>
        </w:rPr>
      </w:pPr>
      <w:r w:rsidRPr="0005565A">
        <w:rPr>
          <w:rFonts w:ascii="Traditional Arabic" w:hAnsi="Traditional Arabic" w:cs="B Zar"/>
          <w:sz w:val="28"/>
          <w:szCs w:val="28"/>
          <w:rtl/>
        </w:rPr>
        <w:t>راسل</w:t>
      </w:r>
    </w:p>
    <w:p w:rsidR="00520A5A" w:rsidRPr="0005565A" w:rsidRDefault="00520A5A" w:rsidP="00520A5A">
      <w:pPr>
        <w:spacing w:after="0"/>
        <w:jc w:val="center"/>
        <w:rPr>
          <w:rFonts w:ascii="Traditional Arabic" w:hAnsi="Traditional Arabic" w:cs="B Zar"/>
          <w:sz w:val="28"/>
          <w:szCs w:val="28"/>
        </w:rPr>
      </w:pPr>
      <w:r w:rsidRPr="0005565A">
        <w:rPr>
          <w:rFonts w:ascii="Traditional Arabic" w:hAnsi="Traditional Arabic" w:cs="B Zar"/>
          <w:sz w:val="28"/>
          <w:szCs w:val="28"/>
          <w:rtl/>
        </w:rPr>
        <w:t>8 شهریور 1392</w:t>
      </w:r>
    </w:p>
    <w:sectPr w:rsidR="00520A5A" w:rsidRPr="0005565A" w:rsidSect="009B4185">
      <w:footerReference w:type="default" r:id="rId10"/>
      <w:footnotePr>
        <w:numRestart w:val="eachPage"/>
      </w:footnotePr>
      <w:pgSz w:w="11906" w:h="16838"/>
      <w:pgMar w:top="1135" w:right="1133" w:bottom="1276"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F0" w:rsidRDefault="00B649F0" w:rsidP="00464936">
      <w:pPr>
        <w:spacing w:after="0" w:line="240" w:lineRule="auto"/>
      </w:pPr>
      <w:r>
        <w:separator/>
      </w:r>
    </w:p>
  </w:endnote>
  <w:endnote w:type="continuationSeparator" w:id="1">
    <w:p w:rsidR="00B649F0" w:rsidRDefault="00B649F0" w:rsidP="00464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26064"/>
      <w:docPartObj>
        <w:docPartGallery w:val="Page Numbers (Bottom of Page)"/>
        <w:docPartUnique/>
      </w:docPartObj>
    </w:sdtPr>
    <w:sdtContent>
      <w:p w:rsidR="00B66EDF" w:rsidRDefault="00D47878">
        <w:pPr>
          <w:pStyle w:val="Footer"/>
          <w:jc w:val="center"/>
        </w:pPr>
        <w:r>
          <w:fldChar w:fldCharType="begin"/>
        </w:r>
        <w:r w:rsidR="00F55653">
          <w:instrText xml:space="preserve"> PAGE   \* MERGEFORMAT </w:instrText>
        </w:r>
        <w:r>
          <w:fldChar w:fldCharType="separate"/>
        </w:r>
        <w:r w:rsidR="00D00135">
          <w:rPr>
            <w:noProof/>
            <w:rtl/>
          </w:rPr>
          <w:t>8</w:t>
        </w:r>
        <w:r>
          <w:rPr>
            <w:noProof/>
          </w:rPr>
          <w:fldChar w:fldCharType="end"/>
        </w:r>
      </w:p>
    </w:sdtContent>
  </w:sdt>
  <w:p w:rsidR="00B66EDF" w:rsidRDefault="00B66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F0" w:rsidRDefault="00B649F0" w:rsidP="00464936">
      <w:pPr>
        <w:spacing w:after="0" w:line="240" w:lineRule="auto"/>
      </w:pPr>
      <w:r>
        <w:separator/>
      </w:r>
    </w:p>
  </w:footnote>
  <w:footnote w:type="continuationSeparator" w:id="1">
    <w:p w:rsidR="00B649F0" w:rsidRDefault="00B649F0" w:rsidP="00464936">
      <w:pPr>
        <w:spacing w:after="0" w:line="240" w:lineRule="auto"/>
      </w:pPr>
      <w:r>
        <w:continuationSeparator/>
      </w:r>
    </w:p>
  </w:footnote>
  <w:footnote w:id="2">
    <w:p w:rsidR="00464936" w:rsidRPr="00226AC1" w:rsidRDefault="00464936" w:rsidP="00DA59D8">
      <w:pPr>
        <w:pStyle w:val="FootnoteText"/>
        <w:jc w:val="both"/>
        <w:rPr>
          <w:rFonts w:ascii="Traditional Arabic" w:hAnsi="Traditional Arabic" w:cs="B Zar"/>
          <w:sz w:val="24"/>
          <w:szCs w:val="24"/>
        </w:rPr>
      </w:pPr>
      <w:r w:rsidRPr="00226AC1">
        <w:rPr>
          <w:rStyle w:val="FootnoteReference"/>
          <w:rFonts w:ascii="Traditional Arabic" w:hAnsi="Traditional Arabic" w:cs="B Zar"/>
          <w:sz w:val="24"/>
          <w:szCs w:val="24"/>
          <w:vertAlign w:val="baseline"/>
        </w:rPr>
        <w:footnoteRef/>
      </w:r>
      <w:r w:rsidRPr="00226AC1">
        <w:rPr>
          <w:rFonts w:ascii="Traditional Arabic" w:hAnsi="Traditional Arabic" w:cs="B Zar"/>
          <w:sz w:val="24"/>
          <w:szCs w:val="24"/>
          <w:rtl/>
        </w:rPr>
        <w:t>. بدائة النحو، ص15، پاورقی 3؛ قرة الطرف، ج1، ص28.</w:t>
      </w:r>
    </w:p>
  </w:footnote>
  <w:footnote w:id="3">
    <w:p w:rsidR="00464936" w:rsidRPr="00226AC1" w:rsidRDefault="00464936" w:rsidP="00DA59D8">
      <w:pPr>
        <w:pStyle w:val="FootnoteText"/>
        <w:jc w:val="both"/>
        <w:rPr>
          <w:rFonts w:ascii="Traditional Arabic" w:hAnsi="Traditional Arabic" w:cs="B Zar"/>
          <w:sz w:val="24"/>
          <w:szCs w:val="24"/>
        </w:rPr>
      </w:pPr>
      <w:r w:rsidRPr="00226AC1">
        <w:rPr>
          <w:rFonts w:ascii="Traditional Arabic" w:hAnsi="Traditional Arabic" w:cs="B Zar"/>
          <w:sz w:val="24"/>
          <w:szCs w:val="24"/>
        </w:rPr>
        <w:footnoteRef/>
      </w:r>
      <w:r w:rsidRPr="00226AC1">
        <w:rPr>
          <w:rFonts w:ascii="Traditional Arabic" w:hAnsi="Traditional Arabic" w:cs="B Zar"/>
          <w:sz w:val="24"/>
          <w:szCs w:val="24"/>
          <w:rtl/>
        </w:rPr>
        <w:t xml:space="preserve">. البته </w:t>
      </w:r>
      <w:r w:rsidR="00AB7780" w:rsidRPr="00226AC1">
        <w:rPr>
          <w:rFonts w:ascii="Traditional Arabic" w:hAnsi="Traditional Arabic" w:cs="B Zar"/>
          <w:sz w:val="24"/>
          <w:szCs w:val="24"/>
          <w:rtl/>
        </w:rPr>
        <w:t>بعدها</w:t>
      </w:r>
      <w:r w:rsidRPr="00226AC1">
        <w:rPr>
          <w:rFonts w:ascii="Traditional Arabic" w:hAnsi="Traditional Arabic" w:cs="B Zar"/>
          <w:sz w:val="24"/>
          <w:szCs w:val="24"/>
          <w:rtl/>
        </w:rPr>
        <w:t xml:space="preserve"> خواهیم آموخت که برای فهم بهتر قرآن کریم، لازم است علم «اشتقاق» را نیز به خوبی فراگیریم. مرتبه علم اشتقاق پس از یادگیری علم لغت است، لذا در </w:t>
      </w:r>
      <w:r w:rsidR="00AB7780" w:rsidRPr="00226AC1">
        <w:rPr>
          <w:rFonts w:ascii="Traditional Arabic" w:hAnsi="Traditional Arabic" w:cs="B Zar"/>
          <w:sz w:val="24"/>
          <w:szCs w:val="24"/>
          <w:rtl/>
        </w:rPr>
        <w:t>آموزشهای ادبی</w:t>
      </w:r>
      <w:r w:rsidRPr="00226AC1">
        <w:rPr>
          <w:rFonts w:ascii="Traditional Arabic" w:hAnsi="Traditional Arabic" w:cs="B Zar"/>
          <w:sz w:val="24"/>
          <w:szCs w:val="24"/>
          <w:rtl/>
        </w:rPr>
        <w:t xml:space="preserve">، این علم را </w:t>
      </w:r>
      <w:r w:rsidR="002D2B64" w:rsidRPr="00226AC1">
        <w:rPr>
          <w:rFonts w:ascii="Traditional Arabic" w:hAnsi="Traditional Arabic" w:cs="B Zar"/>
          <w:sz w:val="24"/>
          <w:szCs w:val="24"/>
          <w:rtl/>
        </w:rPr>
        <w:t>پس از لغت</w:t>
      </w:r>
      <w:r w:rsidRPr="00226AC1">
        <w:rPr>
          <w:rFonts w:ascii="Traditional Arabic" w:hAnsi="Traditional Arabic" w:cs="B Zar"/>
          <w:sz w:val="24"/>
          <w:szCs w:val="24"/>
          <w:rtl/>
        </w:rPr>
        <w:t xml:space="preserve"> خواهیم آموخت.</w:t>
      </w:r>
    </w:p>
  </w:footnote>
  <w:footnote w:id="4">
    <w:p w:rsidR="00464936" w:rsidRPr="00226AC1" w:rsidRDefault="00464936" w:rsidP="00DA59D8">
      <w:pPr>
        <w:pStyle w:val="FootnoteText"/>
        <w:jc w:val="both"/>
        <w:rPr>
          <w:rFonts w:ascii="Traditional Arabic" w:hAnsi="Traditional Arabic" w:cs="B Zar"/>
          <w:sz w:val="24"/>
          <w:szCs w:val="24"/>
        </w:rPr>
      </w:pPr>
      <w:r w:rsidRPr="00226AC1">
        <w:rPr>
          <w:rFonts w:ascii="Traditional Arabic" w:hAnsi="Traditional Arabic" w:cs="B Zar"/>
          <w:sz w:val="24"/>
          <w:szCs w:val="24"/>
        </w:rPr>
        <w:footnoteRef/>
      </w:r>
      <w:r w:rsidRPr="00226AC1">
        <w:rPr>
          <w:rFonts w:ascii="Traditional Arabic" w:hAnsi="Traditional Arabic" w:cs="B Zar"/>
          <w:sz w:val="24"/>
          <w:szCs w:val="24"/>
          <w:rtl/>
        </w:rPr>
        <w:t>. اولی لفظ نیست(چون از دهان انسان خارج نشده)، دومی مفرد نیست بلکه ترکیب اضافی است و سومی در زبان عربی بی معناست.</w:t>
      </w:r>
    </w:p>
  </w:footnote>
  <w:footnote w:id="5">
    <w:p w:rsidR="00464936" w:rsidRPr="00226AC1" w:rsidRDefault="00464936" w:rsidP="00DA59D8">
      <w:pPr>
        <w:pStyle w:val="FootnoteText"/>
        <w:jc w:val="both"/>
        <w:rPr>
          <w:rFonts w:ascii="Traditional Arabic" w:hAnsi="Traditional Arabic" w:cs="B Zar"/>
          <w:sz w:val="24"/>
          <w:szCs w:val="24"/>
        </w:rPr>
      </w:pPr>
      <w:r w:rsidRPr="00226AC1">
        <w:rPr>
          <w:rFonts w:ascii="Traditional Arabic" w:hAnsi="Traditional Arabic" w:cs="B Zar"/>
          <w:sz w:val="24"/>
          <w:szCs w:val="24"/>
        </w:rPr>
        <w:footnoteRef/>
      </w:r>
      <w:r w:rsidRPr="00226AC1">
        <w:rPr>
          <w:rFonts w:ascii="Traditional Arabic" w:hAnsi="Traditional Arabic" w:cs="B Zar"/>
          <w:sz w:val="24"/>
          <w:szCs w:val="24"/>
          <w:rtl/>
        </w:rPr>
        <w:t xml:space="preserve">. ماضی این ماده 6 حالت دارد(یک ثلاثی مجرد و 5 باب مزید) و هر کدام 14 صیغه که جمعاً می شود: 84 حالت. ماضی منفی و بعید نیز از ماضی است لذا جمعاً </w:t>
      </w:r>
      <w:r w:rsidRPr="00226AC1">
        <w:rPr>
          <w:rFonts w:ascii="Traditional Arabic" w:hAnsi="Traditional Arabic" w:cs="B Zar"/>
          <w:b/>
          <w:bCs/>
          <w:sz w:val="24"/>
          <w:szCs w:val="24"/>
          <w:rtl/>
        </w:rPr>
        <w:t>252</w:t>
      </w:r>
      <w:r w:rsidRPr="00226AC1">
        <w:rPr>
          <w:rFonts w:ascii="Traditional Arabic" w:hAnsi="Traditional Arabic" w:cs="B Zar"/>
          <w:sz w:val="24"/>
          <w:szCs w:val="24"/>
          <w:rtl/>
        </w:rPr>
        <w:t xml:space="preserve"> حالت است. مضارع نیز 84 صیغه است که با لحاظ 10 حالت برای آن(ماضی استمراری و نقلی و مضارع منفی و مؤکد و منصوب و ...) می شود </w:t>
      </w:r>
      <w:r w:rsidRPr="00226AC1">
        <w:rPr>
          <w:rFonts w:ascii="Traditional Arabic" w:hAnsi="Traditional Arabic" w:cs="B Zar"/>
          <w:b/>
          <w:bCs/>
          <w:sz w:val="24"/>
          <w:szCs w:val="24"/>
          <w:rtl/>
        </w:rPr>
        <w:t>840</w:t>
      </w:r>
      <w:r w:rsidRPr="00226AC1">
        <w:rPr>
          <w:rFonts w:ascii="Traditional Arabic" w:hAnsi="Traditional Arabic" w:cs="B Zar"/>
          <w:sz w:val="24"/>
          <w:szCs w:val="24"/>
          <w:rtl/>
        </w:rPr>
        <w:t xml:space="preserve"> حالت، امر نیز </w:t>
      </w:r>
      <w:r w:rsidRPr="00226AC1">
        <w:rPr>
          <w:rFonts w:ascii="Traditional Arabic" w:hAnsi="Traditional Arabic" w:cs="B Zar"/>
          <w:b/>
          <w:bCs/>
          <w:sz w:val="24"/>
          <w:szCs w:val="24"/>
          <w:rtl/>
        </w:rPr>
        <w:t>84</w:t>
      </w:r>
      <w:r w:rsidRPr="00226AC1">
        <w:rPr>
          <w:rFonts w:ascii="Traditional Arabic" w:hAnsi="Traditional Arabic" w:cs="B Zar"/>
          <w:sz w:val="24"/>
          <w:szCs w:val="24"/>
          <w:rtl/>
        </w:rPr>
        <w:t xml:space="preserve"> حالت است. بنابراین می توان از ماده «قول» 1176=84+840+252 فعل معلوم ساخت که با احتساب فعل مجهول دو برابر می شود: 2352=2×1176. بنابراین از این ماده </w:t>
      </w:r>
      <w:r w:rsidR="00CC7FD7" w:rsidRPr="00226AC1">
        <w:rPr>
          <w:rFonts w:ascii="Traditional Arabic" w:hAnsi="Traditional Arabic" w:cs="B Zar"/>
          <w:sz w:val="24"/>
          <w:szCs w:val="24"/>
          <w:rtl/>
        </w:rPr>
        <w:t xml:space="preserve">می توان </w:t>
      </w:r>
      <w:r w:rsidRPr="00226AC1">
        <w:rPr>
          <w:rFonts w:ascii="Traditional Arabic" w:hAnsi="Traditional Arabic" w:cs="B Zar"/>
          <w:b/>
          <w:bCs/>
          <w:sz w:val="24"/>
          <w:szCs w:val="24"/>
          <w:rtl/>
        </w:rPr>
        <w:t>2352 فعل</w:t>
      </w:r>
      <w:r w:rsidRPr="00226AC1">
        <w:rPr>
          <w:rFonts w:ascii="Traditional Arabic" w:hAnsi="Traditional Arabic" w:cs="B Zar"/>
          <w:sz w:val="24"/>
          <w:szCs w:val="24"/>
          <w:rtl/>
        </w:rPr>
        <w:t xml:space="preserve"> ساخت.</w:t>
      </w:r>
    </w:p>
  </w:footnote>
  <w:footnote w:id="6">
    <w:p w:rsidR="00464936" w:rsidRPr="00226AC1" w:rsidRDefault="00464936" w:rsidP="00DA59D8">
      <w:pPr>
        <w:pStyle w:val="FootnoteText"/>
        <w:jc w:val="both"/>
        <w:rPr>
          <w:rFonts w:ascii="Traditional Arabic" w:hAnsi="Traditional Arabic" w:cs="B Zar"/>
          <w:sz w:val="24"/>
          <w:szCs w:val="24"/>
        </w:rPr>
      </w:pPr>
      <w:r w:rsidRPr="00226AC1">
        <w:rPr>
          <w:rFonts w:ascii="Traditional Arabic" w:hAnsi="Traditional Arabic" w:cs="B Zar"/>
          <w:sz w:val="24"/>
          <w:szCs w:val="24"/>
        </w:rPr>
        <w:footnoteRef/>
      </w:r>
      <w:r w:rsidRPr="00226AC1">
        <w:rPr>
          <w:rFonts w:ascii="Traditional Arabic" w:hAnsi="Traditional Arabic" w:cs="B Zar"/>
          <w:sz w:val="24"/>
          <w:szCs w:val="24"/>
          <w:rtl/>
        </w:rPr>
        <w:t>. نون خفیفه، یک تأکید دارد و نون ثقیله دو تأکید. با توجه به اینکه لام تأکید هم در این فعل آمده جمعاً سه تأکید دارد. ضمناً نون تأکید فعل را به معنای استقبال می برد.</w:t>
      </w:r>
    </w:p>
  </w:footnote>
  <w:footnote w:id="7">
    <w:p w:rsidR="00464936" w:rsidRPr="00226AC1" w:rsidRDefault="00464936" w:rsidP="00DA59D8">
      <w:pPr>
        <w:pStyle w:val="FootnoteText"/>
        <w:jc w:val="both"/>
        <w:rPr>
          <w:rFonts w:ascii="Traditional Arabic" w:hAnsi="Traditional Arabic" w:cs="B Zar"/>
          <w:sz w:val="24"/>
          <w:szCs w:val="24"/>
        </w:rPr>
      </w:pPr>
      <w:r w:rsidRPr="00226AC1">
        <w:rPr>
          <w:rStyle w:val="FootnoteReference"/>
          <w:rFonts w:ascii="Traditional Arabic" w:hAnsi="Traditional Arabic" w:cs="B Zar"/>
          <w:sz w:val="24"/>
          <w:szCs w:val="24"/>
          <w:vertAlign w:val="baseline"/>
        </w:rPr>
        <w:footnoteRef/>
      </w:r>
      <w:r w:rsidRPr="00226AC1">
        <w:rPr>
          <w:rFonts w:ascii="Traditional Arabic" w:hAnsi="Traditional Arabic" w:cs="B Zar"/>
          <w:sz w:val="24"/>
          <w:szCs w:val="24"/>
          <w:rtl/>
        </w:rPr>
        <w:t>. اَلاصلُ فی الفاعلِ اَن یَتَّصِلا</w:t>
      </w:r>
      <w:r w:rsidRPr="00226AC1">
        <w:rPr>
          <w:rFonts w:ascii="Traditional Arabic" w:hAnsi="Traditional Arabic" w:cs="B Zar"/>
          <w:sz w:val="24"/>
          <w:szCs w:val="24"/>
          <w:rtl/>
        </w:rPr>
        <w:tab/>
      </w:r>
      <w:r w:rsidRPr="00226AC1">
        <w:rPr>
          <w:rFonts w:ascii="Traditional Arabic" w:hAnsi="Traditional Arabic" w:cs="B Zar"/>
          <w:sz w:val="24"/>
          <w:szCs w:val="24"/>
          <w:rtl/>
        </w:rPr>
        <w:tab/>
        <w:t>و الاصلُ فی المفعول اَن یَنفَصِلا(الفیه ابن مالک).</w:t>
      </w:r>
    </w:p>
  </w:footnote>
  <w:footnote w:id="8">
    <w:p w:rsidR="00464936" w:rsidRPr="00226AC1" w:rsidRDefault="00464936" w:rsidP="00DA59D8">
      <w:pPr>
        <w:pStyle w:val="FootnoteText"/>
        <w:jc w:val="both"/>
        <w:rPr>
          <w:rFonts w:ascii="Traditional Arabic" w:hAnsi="Traditional Arabic" w:cs="B Zar"/>
          <w:sz w:val="24"/>
          <w:szCs w:val="24"/>
        </w:rPr>
      </w:pPr>
      <w:r w:rsidRPr="00226AC1">
        <w:rPr>
          <w:rFonts w:ascii="Traditional Arabic" w:hAnsi="Traditional Arabic" w:cs="B Zar"/>
          <w:sz w:val="24"/>
          <w:szCs w:val="24"/>
        </w:rPr>
        <w:footnoteRef/>
      </w:r>
      <w:r w:rsidRPr="00226AC1">
        <w:rPr>
          <w:rFonts w:ascii="Traditional Arabic" w:hAnsi="Traditional Arabic" w:cs="B Zar"/>
          <w:sz w:val="24"/>
          <w:szCs w:val="24"/>
          <w:rtl/>
        </w:rPr>
        <w:t>. وَاقرُن بِ«فا» حَتماً جواباً لَو جُعِلَ</w:t>
      </w:r>
      <w:r w:rsidRPr="00226AC1">
        <w:rPr>
          <w:rFonts w:ascii="Traditional Arabic" w:hAnsi="Traditional Arabic" w:cs="B Zar"/>
          <w:sz w:val="24"/>
          <w:szCs w:val="24"/>
          <w:rtl/>
        </w:rPr>
        <w:tab/>
        <w:t>شَرطاً لِإن أو غَیرِها لَم یَنجَعِل(الفیه ابن مالک).</w:t>
      </w:r>
    </w:p>
  </w:footnote>
  <w:footnote w:id="9">
    <w:p w:rsidR="00464936" w:rsidRPr="00226AC1" w:rsidRDefault="00464936" w:rsidP="00DA59D8">
      <w:pPr>
        <w:pStyle w:val="FootnoteText"/>
        <w:jc w:val="both"/>
        <w:rPr>
          <w:rFonts w:ascii="Traditional Arabic" w:hAnsi="Traditional Arabic" w:cs="B Zar"/>
          <w:sz w:val="24"/>
          <w:szCs w:val="24"/>
          <w:rtl/>
        </w:rPr>
      </w:pPr>
      <w:r w:rsidRPr="00226AC1">
        <w:rPr>
          <w:rStyle w:val="FootnoteReference"/>
          <w:rFonts w:ascii="Traditional Arabic" w:hAnsi="Traditional Arabic" w:cs="B Zar"/>
          <w:sz w:val="24"/>
          <w:szCs w:val="24"/>
          <w:vertAlign w:val="baseline"/>
        </w:rPr>
        <w:footnoteRef/>
      </w:r>
      <w:r w:rsidRPr="00226AC1">
        <w:rPr>
          <w:rFonts w:ascii="Traditional Arabic" w:hAnsi="Traditional Arabic" w:cs="B Zar"/>
          <w:sz w:val="24"/>
          <w:szCs w:val="24"/>
          <w:rtl/>
        </w:rPr>
        <w:t>. سه آیه اول بیان سه قسم است و در آیه 4 هم سه تأکید آمده: اِنَّ، لام م</w:t>
      </w:r>
      <w:r w:rsidR="00FE5F84" w:rsidRPr="00226AC1">
        <w:rPr>
          <w:rFonts w:ascii="Traditional Arabic" w:hAnsi="Traditional Arabic" w:cs="B Zar"/>
          <w:sz w:val="24"/>
          <w:szCs w:val="24"/>
          <w:rtl/>
        </w:rPr>
        <w:t>ُ</w:t>
      </w:r>
      <w:r w:rsidRPr="00226AC1">
        <w:rPr>
          <w:rFonts w:ascii="Traditional Arabic" w:hAnsi="Traditional Arabic" w:cs="B Zar"/>
          <w:sz w:val="24"/>
          <w:szCs w:val="24"/>
          <w:rtl/>
        </w:rPr>
        <w:t>ز</w:t>
      </w:r>
      <w:r w:rsidR="00FE5F84" w:rsidRPr="00226AC1">
        <w:rPr>
          <w:rFonts w:ascii="Traditional Arabic" w:hAnsi="Traditional Arabic" w:cs="B Zar"/>
          <w:sz w:val="24"/>
          <w:szCs w:val="24"/>
          <w:rtl/>
        </w:rPr>
        <w:t>َ</w:t>
      </w:r>
      <w:r w:rsidRPr="00226AC1">
        <w:rPr>
          <w:rFonts w:ascii="Traditional Arabic" w:hAnsi="Traditional Arabic" w:cs="B Zar"/>
          <w:sz w:val="24"/>
          <w:szCs w:val="24"/>
          <w:rtl/>
        </w:rPr>
        <w:t>حل</w:t>
      </w:r>
      <w:r w:rsidR="00FE5F84" w:rsidRPr="00226AC1">
        <w:rPr>
          <w:rFonts w:ascii="Traditional Arabic" w:hAnsi="Traditional Arabic" w:cs="B Zar"/>
          <w:sz w:val="24"/>
          <w:szCs w:val="24"/>
          <w:rtl/>
        </w:rPr>
        <w:t>َ</w:t>
      </w:r>
      <w:r w:rsidRPr="00226AC1">
        <w:rPr>
          <w:rFonts w:ascii="Traditional Arabic" w:hAnsi="Traditional Arabic" w:cs="B Zar"/>
          <w:sz w:val="24"/>
          <w:szCs w:val="24"/>
          <w:rtl/>
        </w:rPr>
        <w:t>قه و جمله اسمیه.</w:t>
      </w:r>
    </w:p>
  </w:footnote>
  <w:footnote w:id="10">
    <w:p w:rsidR="00464936" w:rsidRPr="00226AC1" w:rsidRDefault="00464936" w:rsidP="00DA59D8">
      <w:pPr>
        <w:pStyle w:val="FootnoteText"/>
        <w:jc w:val="both"/>
        <w:rPr>
          <w:rFonts w:ascii="Traditional Arabic" w:hAnsi="Traditional Arabic" w:cs="B Zar"/>
        </w:rPr>
      </w:pPr>
      <w:r w:rsidRPr="00226AC1">
        <w:rPr>
          <w:rFonts w:ascii="Traditional Arabic" w:hAnsi="Traditional Arabic" w:cs="B Zar"/>
          <w:sz w:val="24"/>
          <w:szCs w:val="24"/>
        </w:rPr>
        <w:footnoteRef/>
      </w:r>
      <w:r w:rsidRPr="00226AC1">
        <w:rPr>
          <w:rFonts w:ascii="Traditional Arabic" w:hAnsi="Traditional Arabic" w:cs="B Zar"/>
          <w:sz w:val="24"/>
          <w:szCs w:val="24"/>
          <w:rtl/>
        </w:rPr>
        <w:t xml:space="preserve">. تعریف مجاز این گونه است: استعمالُ اللَّفظِ فی غیر ما وُضِعَ له لِعلاقةٍ مع قرینةٍ. یعنی در استعمال مجازی </w:t>
      </w:r>
      <w:r w:rsidR="00FE5F84" w:rsidRPr="00226AC1">
        <w:rPr>
          <w:rFonts w:ascii="Traditional Arabic" w:hAnsi="Traditional Arabic" w:cs="B Zar"/>
          <w:sz w:val="24"/>
          <w:szCs w:val="24"/>
          <w:rtl/>
        </w:rPr>
        <w:t>وجود دو چیز لازم است: اول- علقه ای که عرف بپسندد؛ دوم- قرینه.</w:t>
      </w:r>
    </w:p>
  </w:footnote>
  <w:footnote w:id="11">
    <w:p w:rsidR="00DA59D8" w:rsidRDefault="00DA59D8" w:rsidP="00DA59D8">
      <w:pPr>
        <w:pStyle w:val="FootnoteText"/>
        <w:jc w:val="both"/>
        <w:rPr>
          <w:rFonts w:hint="cs"/>
        </w:rPr>
      </w:pPr>
      <w:r w:rsidRPr="00DA59D8">
        <w:rPr>
          <w:rFonts w:ascii="Traditional Arabic" w:hAnsi="Traditional Arabic" w:cs="B Zar"/>
          <w:sz w:val="24"/>
          <w:szCs w:val="24"/>
        </w:rPr>
        <w:footnoteRef/>
      </w:r>
      <w:r w:rsidRPr="00DA59D8">
        <w:rPr>
          <w:rFonts w:ascii="Traditional Arabic" w:hAnsi="Traditional Arabic" w:cs="B Zar" w:hint="cs"/>
          <w:sz w:val="24"/>
          <w:szCs w:val="24"/>
          <w:rtl/>
        </w:rPr>
        <w:t>.</w:t>
      </w:r>
      <w:r w:rsidRPr="00DA59D8">
        <w:rPr>
          <w:rFonts w:ascii="Traditional Arabic" w:hAnsi="Traditional Arabic" w:cs="B Zar"/>
          <w:sz w:val="24"/>
          <w:szCs w:val="24"/>
          <w:rtl/>
        </w:rPr>
        <w:t xml:space="preserve"> </w:t>
      </w:r>
      <w:r w:rsidR="002773B1">
        <w:rPr>
          <w:rFonts w:ascii="Traditional Arabic" w:hAnsi="Traditional Arabic" w:cs="B Zar" w:hint="cs"/>
          <w:sz w:val="24"/>
          <w:szCs w:val="24"/>
          <w:rtl/>
        </w:rPr>
        <w:t xml:space="preserve">گاه در حوزه های علمیه به دانش بدیع توجه شایسته ای نمی شود. برای درک اهمیت این علم خاصه در فهم قرآن کریم، </w:t>
      </w:r>
      <w:r w:rsidRPr="00DA59D8">
        <w:rPr>
          <w:rFonts w:ascii="Traditional Arabic" w:hAnsi="Traditional Arabic" w:cs="B Zar" w:hint="cs"/>
          <w:sz w:val="24"/>
          <w:szCs w:val="24"/>
          <w:rtl/>
        </w:rPr>
        <w:t>ر.ک: مقاله «بایستگی دانش بدیع در تفسیر با نگاهی به تفسیر المیزان» از استاد محمد عشایری منفرد در مجله «قرآن شناخت» شماره 8.</w:t>
      </w:r>
    </w:p>
  </w:footnote>
  <w:footnote w:id="12">
    <w:p w:rsidR="00464936" w:rsidRPr="00226AC1" w:rsidRDefault="00464936" w:rsidP="00DA59D8">
      <w:pPr>
        <w:pStyle w:val="FootnoteText"/>
        <w:jc w:val="both"/>
        <w:rPr>
          <w:rFonts w:ascii="Traditional Arabic" w:hAnsi="Traditional Arabic" w:cs="B Zar"/>
          <w:sz w:val="24"/>
          <w:szCs w:val="24"/>
          <w:rtl/>
        </w:rPr>
      </w:pPr>
      <w:r w:rsidRPr="00226AC1">
        <w:rPr>
          <w:rStyle w:val="FootnoteReference"/>
          <w:rFonts w:ascii="Traditional Arabic" w:hAnsi="Traditional Arabic" w:cs="B Zar"/>
          <w:sz w:val="24"/>
          <w:szCs w:val="24"/>
          <w:vertAlign w:val="baseline"/>
        </w:rPr>
        <w:footnoteRef/>
      </w:r>
      <w:r w:rsidRPr="00226AC1">
        <w:rPr>
          <w:rFonts w:ascii="Traditional Arabic" w:hAnsi="Traditional Arabic" w:cs="B Zar"/>
          <w:sz w:val="24"/>
          <w:szCs w:val="24"/>
          <w:rtl/>
        </w:rPr>
        <w:t>. جواهر البلاغه، ص319 تا 321. در این کتاب درسی حوزه، در ذیل صنعت«ابداع» 21 صنعت به کار رفته در این آیه بیان شده است.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9A3"/>
    <w:multiLevelType w:val="hybridMultilevel"/>
    <w:tmpl w:val="15E0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72949"/>
    <w:multiLevelType w:val="hybridMultilevel"/>
    <w:tmpl w:val="08A8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F2CC1"/>
    <w:multiLevelType w:val="hybridMultilevel"/>
    <w:tmpl w:val="29B2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05EBB"/>
    <w:multiLevelType w:val="hybridMultilevel"/>
    <w:tmpl w:val="DFC08A1C"/>
    <w:lvl w:ilvl="0" w:tplc="C2283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D0C8B"/>
    <w:multiLevelType w:val="hybridMultilevel"/>
    <w:tmpl w:val="EDF8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05DBA"/>
    <w:multiLevelType w:val="hybridMultilevel"/>
    <w:tmpl w:val="F086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E62CD"/>
    <w:multiLevelType w:val="hybridMultilevel"/>
    <w:tmpl w:val="8532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464936"/>
    <w:rsid w:val="0005565A"/>
    <w:rsid w:val="001173A1"/>
    <w:rsid w:val="001322D4"/>
    <w:rsid w:val="00135775"/>
    <w:rsid w:val="00154391"/>
    <w:rsid w:val="00180144"/>
    <w:rsid w:val="001F7CD0"/>
    <w:rsid w:val="002245FC"/>
    <w:rsid w:val="00226AC1"/>
    <w:rsid w:val="002773B1"/>
    <w:rsid w:val="002D2B64"/>
    <w:rsid w:val="0033505A"/>
    <w:rsid w:val="00464936"/>
    <w:rsid w:val="004C694C"/>
    <w:rsid w:val="00520A5A"/>
    <w:rsid w:val="00697D05"/>
    <w:rsid w:val="00734E86"/>
    <w:rsid w:val="008C04CC"/>
    <w:rsid w:val="009B4185"/>
    <w:rsid w:val="009D3EAC"/>
    <w:rsid w:val="00AB7780"/>
    <w:rsid w:val="00B649F0"/>
    <w:rsid w:val="00B66EDF"/>
    <w:rsid w:val="00BB6C19"/>
    <w:rsid w:val="00BE0139"/>
    <w:rsid w:val="00C16816"/>
    <w:rsid w:val="00C60C6A"/>
    <w:rsid w:val="00C629CC"/>
    <w:rsid w:val="00CB7C30"/>
    <w:rsid w:val="00CC7FD7"/>
    <w:rsid w:val="00D00135"/>
    <w:rsid w:val="00D47878"/>
    <w:rsid w:val="00D97CEF"/>
    <w:rsid w:val="00DA59D8"/>
    <w:rsid w:val="00E00182"/>
    <w:rsid w:val="00E5086F"/>
    <w:rsid w:val="00E64144"/>
    <w:rsid w:val="00EB3753"/>
    <w:rsid w:val="00F55653"/>
    <w:rsid w:val="00F97EB4"/>
    <w:rsid w:val="00FE5F8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36"/>
    <w:pPr>
      <w:ind w:left="720"/>
      <w:contextualSpacing/>
    </w:pPr>
  </w:style>
  <w:style w:type="paragraph" w:styleId="FootnoteText">
    <w:name w:val="footnote text"/>
    <w:basedOn w:val="Normal"/>
    <w:link w:val="FootnoteTextChar"/>
    <w:uiPriority w:val="99"/>
    <w:semiHidden/>
    <w:unhideWhenUsed/>
    <w:rsid w:val="00464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936"/>
    <w:rPr>
      <w:sz w:val="20"/>
      <w:szCs w:val="20"/>
    </w:rPr>
  </w:style>
  <w:style w:type="character" w:styleId="FootnoteReference">
    <w:name w:val="footnote reference"/>
    <w:basedOn w:val="DefaultParagraphFont"/>
    <w:uiPriority w:val="99"/>
    <w:semiHidden/>
    <w:unhideWhenUsed/>
    <w:rsid w:val="00464936"/>
    <w:rPr>
      <w:vertAlign w:val="superscript"/>
    </w:rPr>
  </w:style>
  <w:style w:type="paragraph" w:styleId="Header">
    <w:name w:val="header"/>
    <w:basedOn w:val="Normal"/>
    <w:link w:val="HeaderChar"/>
    <w:uiPriority w:val="99"/>
    <w:semiHidden/>
    <w:unhideWhenUsed/>
    <w:rsid w:val="00B66E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6EDF"/>
  </w:style>
  <w:style w:type="paragraph" w:styleId="Footer">
    <w:name w:val="footer"/>
    <w:basedOn w:val="Normal"/>
    <w:link w:val="FooterChar"/>
    <w:uiPriority w:val="99"/>
    <w:unhideWhenUsed/>
    <w:rsid w:val="00B66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0D49-9F80-40E6-A814-9F494A01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rohollah</dc:creator>
  <cp:lastModifiedBy>roohallah</cp:lastModifiedBy>
  <cp:revision>32</cp:revision>
  <cp:lastPrinted>2013-08-31T18:04:00Z</cp:lastPrinted>
  <dcterms:created xsi:type="dcterms:W3CDTF">2013-08-31T15:03:00Z</dcterms:created>
  <dcterms:modified xsi:type="dcterms:W3CDTF">2014-02-18T20:31:00Z</dcterms:modified>
</cp:coreProperties>
</file>