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0C6" w:rsidRPr="002F62B9" w:rsidRDefault="00E20C19" w:rsidP="00E20C19">
      <w:pPr>
        <w:jc w:val="center"/>
        <w:rPr>
          <w:rFonts w:cs="2  Elham"/>
          <w:b/>
          <w:bCs/>
          <w:rtl/>
          <w:lang w:bidi="fa-IR"/>
        </w:rPr>
      </w:pPr>
      <w:r w:rsidRPr="004F3869">
        <w:rPr>
          <w:rFonts w:hint="cs"/>
          <w:b/>
          <w:bCs/>
          <w:rtl/>
          <w:lang w:bidi="fa-IR"/>
        </w:rPr>
        <w:t xml:space="preserve">بسم الله الرحمن الرحیم </w:t>
      </w:r>
    </w:p>
    <w:p w:rsidR="00E20C19" w:rsidRPr="00712C2A" w:rsidRDefault="00E20C19" w:rsidP="005A2C46">
      <w:pPr>
        <w:jc w:val="right"/>
        <w:rPr>
          <w:rFonts w:cs="2  Jadid"/>
          <w:rtl/>
          <w:lang w:bidi="fa-IR"/>
        </w:rPr>
      </w:pPr>
      <w:r w:rsidRPr="002F62B9">
        <w:rPr>
          <w:rFonts w:cs="2  Elham" w:hint="cs"/>
          <w:rtl/>
          <w:lang w:bidi="fa-IR"/>
        </w:rPr>
        <w:t xml:space="preserve"> </w:t>
      </w:r>
      <w:r w:rsidRPr="00712C2A">
        <w:rPr>
          <w:rFonts w:cs="2  Jadid" w:hint="cs"/>
          <w:rtl/>
          <w:lang w:bidi="fa-IR"/>
        </w:rPr>
        <w:t xml:space="preserve">فرا خوان تولید محتوای الکترونیکی </w:t>
      </w:r>
      <w:r w:rsidR="00712C2A">
        <w:rPr>
          <w:rFonts w:cs="2  Jadid" w:hint="cs"/>
          <w:rtl/>
          <w:lang w:bidi="fa-IR"/>
        </w:rPr>
        <w:t>علوم تجربی</w:t>
      </w:r>
      <w:r w:rsidR="005A2C46">
        <w:rPr>
          <w:rFonts w:cs="2  Jadid" w:hint="cs"/>
          <w:rtl/>
          <w:lang w:bidi="fa-IR"/>
        </w:rPr>
        <w:t xml:space="preserve"> دبیران</w:t>
      </w:r>
      <w:r w:rsidRPr="00712C2A">
        <w:rPr>
          <w:rFonts w:cs="2  Jadid" w:hint="cs"/>
          <w:rtl/>
          <w:lang w:bidi="fa-IR"/>
        </w:rPr>
        <w:t xml:space="preserve"> محترم مناطق ونواحی استان آذر بایجان غربی</w:t>
      </w:r>
    </w:p>
    <w:p w:rsidR="00712C2A" w:rsidRDefault="00E20C19" w:rsidP="005A2C46">
      <w:pPr>
        <w:jc w:val="right"/>
        <w:rPr>
          <w:rFonts w:cs="2  Compset"/>
          <w:b/>
          <w:bCs/>
          <w:sz w:val="20"/>
          <w:szCs w:val="20"/>
          <w:lang w:bidi="fa-IR"/>
        </w:rPr>
      </w:pPr>
      <w:r w:rsidRP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خواهشمند است  گروه های محترم </w:t>
      </w:r>
      <w:r w:rsidR="00952D50" w:rsidRP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آموزشی </w:t>
      </w:r>
      <w:r w:rsidRPr="005557D2">
        <w:rPr>
          <w:rFonts w:cs="2  Compset" w:hint="cs"/>
          <w:b/>
          <w:bCs/>
          <w:sz w:val="20"/>
          <w:szCs w:val="20"/>
          <w:rtl/>
          <w:lang w:bidi="fa-IR"/>
        </w:rPr>
        <w:t>مناطق طبق لیست پیوستی  از هر پایه درسی</w:t>
      </w:r>
      <w:r w:rsidR="005A2C46">
        <w:rPr>
          <w:rFonts w:cs="2  Compset" w:hint="cs"/>
          <w:b/>
          <w:bCs/>
          <w:sz w:val="20"/>
          <w:szCs w:val="20"/>
          <w:rtl/>
          <w:lang w:bidi="fa-IR"/>
        </w:rPr>
        <w:t xml:space="preserve"> </w:t>
      </w:r>
      <w:r w:rsidRPr="005557D2">
        <w:rPr>
          <w:rFonts w:cs="2  Compset" w:hint="cs"/>
          <w:b/>
          <w:bCs/>
          <w:sz w:val="20"/>
          <w:szCs w:val="20"/>
          <w:rtl/>
          <w:lang w:bidi="fa-IR"/>
        </w:rPr>
        <w:t>یک نمونه</w:t>
      </w:r>
      <w:r w:rsidR="0041483B" w:rsidRP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 طرح درس ویک نمونه</w:t>
      </w:r>
      <w:r w:rsidRP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 تولید محتوای الکترونیکی منتخب  از </w:t>
      </w:r>
      <w:r w:rsidR="0041483B" w:rsidRPr="005557D2">
        <w:rPr>
          <w:rFonts w:cs="2  Compset" w:hint="cs"/>
          <w:b/>
          <w:bCs/>
          <w:sz w:val="20"/>
          <w:szCs w:val="20"/>
          <w:rtl/>
          <w:lang w:bidi="fa-IR"/>
        </w:rPr>
        <w:t>بین تولید محتو</w:t>
      </w:r>
      <w:r w:rsidR="00712C2A">
        <w:rPr>
          <w:rFonts w:cs="2  Compset" w:hint="cs"/>
          <w:b/>
          <w:bCs/>
          <w:sz w:val="20"/>
          <w:szCs w:val="20"/>
          <w:rtl/>
          <w:lang w:bidi="fa-IR"/>
        </w:rPr>
        <w:t>ا</w:t>
      </w:r>
      <w:r w:rsidR="0041483B" w:rsidRPr="005557D2">
        <w:rPr>
          <w:rFonts w:cs="2  Compset" w:hint="cs"/>
          <w:b/>
          <w:bCs/>
          <w:sz w:val="20"/>
          <w:szCs w:val="20"/>
          <w:rtl/>
          <w:lang w:bidi="fa-IR"/>
        </w:rPr>
        <w:t>ی</w:t>
      </w:r>
      <w:r w:rsidR="00DC70AD" w:rsidRP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 </w:t>
      </w:r>
      <w:r w:rsidR="0041483B" w:rsidRP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 همکاران ،</w:t>
      </w:r>
      <w:r w:rsidRPr="005557D2">
        <w:rPr>
          <w:rFonts w:cs="2  Compset" w:hint="cs"/>
          <w:b/>
          <w:bCs/>
          <w:sz w:val="20"/>
          <w:szCs w:val="20"/>
          <w:rtl/>
          <w:lang w:bidi="fa-IR"/>
        </w:rPr>
        <w:t>با نام ومشخصات خود همکار</w:t>
      </w:r>
      <w:r w:rsidR="00712C2A">
        <w:rPr>
          <w:rFonts w:cs="2  Compset" w:hint="cs"/>
          <w:b/>
          <w:bCs/>
          <w:sz w:val="20"/>
          <w:szCs w:val="20"/>
          <w:rtl/>
          <w:lang w:bidi="fa-IR"/>
        </w:rPr>
        <w:t>،</w:t>
      </w:r>
      <w:r w:rsidR="00AB418C" w:rsidRP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 </w:t>
      </w:r>
      <w:r w:rsidR="00556BF5">
        <w:rPr>
          <w:rFonts w:cs="2  Compset" w:hint="cs"/>
          <w:b/>
          <w:bCs/>
          <w:sz w:val="20"/>
          <w:szCs w:val="20"/>
          <w:rtl/>
          <w:lang w:bidi="fa-IR"/>
        </w:rPr>
        <w:t xml:space="preserve">همرا </w:t>
      </w:r>
      <w:r w:rsidR="004E08BA">
        <w:rPr>
          <w:rFonts w:cs="2  Compset" w:hint="cs"/>
          <w:b/>
          <w:bCs/>
          <w:sz w:val="20"/>
          <w:szCs w:val="20"/>
          <w:rtl/>
          <w:lang w:bidi="fa-IR"/>
        </w:rPr>
        <w:t>ه</w:t>
      </w:r>
      <w:r w:rsidR="00712C2A">
        <w:rPr>
          <w:rFonts w:cs="2  Compset" w:hint="cs"/>
          <w:b/>
          <w:bCs/>
          <w:sz w:val="20"/>
          <w:szCs w:val="20"/>
          <w:rtl/>
          <w:lang w:bidi="fa-IR"/>
        </w:rPr>
        <w:t xml:space="preserve"> با</w:t>
      </w:r>
      <w:r w:rsidR="00556BF5" w:rsidRP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 نامه گروه های آموزشی </w:t>
      </w:r>
      <w:r w:rsidR="005A2C46">
        <w:rPr>
          <w:rFonts w:cs="2  Compset" w:hint="cs"/>
          <w:b/>
          <w:bCs/>
          <w:sz w:val="20"/>
          <w:szCs w:val="20"/>
          <w:rtl/>
          <w:lang w:bidi="fa-IR"/>
        </w:rPr>
        <w:t xml:space="preserve">منطقه </w:t>
      </w:r>
      <w:r w:rsidR="00556BF5">
        <w:rPr>
          <w:rFonts w:cs="2  Compset" w:hint="cs"/>
          <w:b/>
          <w:bCs/>
          <w:sz w:val="20"/>
          <w:szCs w:val="20"/>
          <w:rtl/>
          <w:lang w:bidi="fa-IR"/>
        </w:rPr>
        <w:t>حد اکثر</w:t>
      </w:r>
      <w:r w:rsid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تا تاریخ </w:t>
      </w:r>
      <w:r w:rsidR="00712C2A">
        <w:rPr>
          <w:rFonts w:cs="2  Compset" w:hint="cs"/>
          <w:b/>
          <w:bCs/>
          <w:sz w:val="20"/>
          <w:szCs w:val="20"/>
          <w:rtl/>
          <w:lang w:bidi="fa-IR"/>
        </w:rPr>
        <w:t>30</w:t>
      </w:r>
      <w:r w:rsidR="00556BF5">
        <w:rPr>
          <w:rFonts w:cs="2  Compset" w:hint="cs"/>
          <w:b/>
          <w:bCs/>
          <w:sz w:val="20"/>
          <w:szCs w:val="20"/>
          <w:rtl/>
          <w:lang w:bidi="fa-IR"/>
        </w:rPr>
        <w:t>/</w:t>
      </w:r>
      <w:r w:rsidR="00712C2A">
        <w:rPr>
          <w:rFonts w:cs="2  Compset" w:hint="cs"/>
          <w:b/>
          <w:bCs/>
          <w:sz w:val="20"/>
          <w:szCs w:val="20"/>
          <w:rtl/>
          <w:lang w:bidi="fa-IR"/>
        </w:rPr>
        <w:t>10</w:t>
      </w:r>
      <w:r w:rsidR="00556BF5">
        <w:rPr>
          <w:rFonts w:cs="2  Compset" w:hint="cs"/>
          <w:b/>
          <w:bCs/>
          <w:sz w:val="20"/>
          <w:szCs w:val="20"/>
          <w:rtl/>
          <w:lang w:bidi="fa-IR"/>
        </w:rPr>
        <w:t>/9</w:t>
      </w:r>
      <w:r w:rsidR="00712C2A">
        <w:rPr>
          <w:rFonts w:cs="2  Compset" w:hint="cs"/>
          <w:b/>
          <w:bCs/>
          <w:sz w:val="20"/>
          <w:szCs w:val="20"/>
          <w:rtl/>
          <w:lang w:bidi="fa-IR"/>
        </w:rPr>
        <w:t>7</w:t>
      </w:r>
      <w:r w:rsidRPr="005557D2">
        <w:rPr>
          <w:rFonts w:cs="2  Compset" w:hint="cs"/>
          <w:b/>
          <w:bCs/>
          <w:sz w:val="20"/>
          <w:szCs w:val="20"/>
          <w:rtl/>
          <w:lang w:bidi="fa-IR"/>
        </w:rPr>
        <w:t>به</w:t>
      </w:r>
      <w:r w:rsidR="0041483B" w:rsidRP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 </w:t>
      </w:r>
      <w:r w:rsidRP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 گروه های آموزشی استان </w:t>
      </w:r>
      <w:r w:rsidR="00952D50" w:rsidRP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 آذربایجان غربی</w:t>
      </w:r>
      <w:r w:rsidR="005557D2" w:rsidRP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 </w:t>
      </w:r>
      <w:r w:rsidRPr="005557D2">
        <w:rPr>
          <w:rFonts w:cs="2  Compset" w:hint="cs"/>
          <w:b/>
          <w:bCs/>
          <w:sz w:val="20"/>
          <w:szCs w:val="20"/>
          <w:rtl/>
          <w:lang w:bidi="fa-IR"/>
        </w:rPr>
        <w:t>ارسال فرمایند</w:t>
      </w:r>
      <w:r w:rsidR="004E08BA">
        <w:rPr>
          <w:rFonts w:cs="2  Compset" w:hint="cs"/>
          <w:b/>
          <w:bCs/>
          <w:sz w:val="20"/>
          <w:szCs w:val="20"/>
          <w:rtl/>
          <w:lang w:bidi="fa-IR"/>
        </w:rPr>
        <w:t>.</w:t>
      </w:r>
      <w:r w:rsidRPr="005557D2">
        <w:rPr>
          <w:rFonts w:cs="2  Compset" w:hint="cs"/>
          <w:b/>
          <w:bCs/>
          <w:sz w:val="20"/>
          <w:szCs w:val="20"/>
          <w:rtl/>
          <w:lang w:bidi="fa-IR"/>
        </w:rPr>
        <w:t xml:space="preserve"> </w:t>
      </w:r>
    </w:p>
    <w:p w:rsidR="00E20C19" w:rsidRPr="00712C2A" w:rsidRDefault="00E20C19" w:rsidP="00712C2A">
      <w:pPr>
        <w:jc w:val="right"/>
        <w:rPr>
          <w:rFonts w:cs="2  Compset"/>
          <w:b/>
          <w:bCs/>
          <w:sz w:val="18"/>
          <w:szCs w:val="18"/>
          <w:rtl/>
          <w:lang w:bidi="fa-IR"/>
        </w:rPr>
      </w:pPr>
      <w:r w:rsidRPr="00712C2A">
        <w:rPr>
          <w:rFonts w:cs="2  Compset" w:hint="cs"/>
          <w:b/>
          <w:bCs/>
          <w:sz w:val="18"/>
          <w:szCs w:val="18"/>
          <w:rtl/>
          <w:lang w:bidi="fa-IR"/>
        </w:rPr>
        <w:t>لازم به ذکر است</w:t>
      </w:r>
      <w:r w:rsidR="00712C2A" w:rsidRPr="00712C2A">
        <w:rPr>
          <w:rFonts w:cs="2  Compset" w:hint="cs"/>
          <w:b/>
          <w:bCs/>
          <w:sz w:val="18"/>
          <w:szCs w:val="18"/>
          <w:rtl/>
          <w:lang w:bidi="fa-IR"/>
        </w:rPr>
        <w:t xml:space="preserve"> تمام فایل ها درقالب( وورد وپی دی اف) در</w:t>
      </w:r>
      <w:r w:rsidR="004E08BA" w:rsidRPr="00712C2A">
        <w:rPr>
          <w:rFonts w:cs="2  Compset" w:hint="cs"/>
          <w:b/>
          <w:bCs/>
          <w:sz w:val="18"/>
          <w:szCs w:val="18"/>
          <w:rtl/>
          <w:lang w:bidi="fa-IR"/>
        </w:rPr>
        <w:t>یک سی دی</w:t>
      </w:r>
      <w:r w:rsidR="00712C2A" w:rsidRPr="00712C2A">
        <w:rPr>
          <w:rFonts w:cs="2  Compset" w:hint="cs"/>
          <w:b/>
          <w:bCs/>
          <w:sz w:val="18"/>
          <w:szCs w:val="18"/>
          <w:rtl/>
          <w:lang w:bidi="fa-IR"/>
        </w:rPr>
        <w:t xml:space="preserve"> ارسال شود</w:t>
      </w:r>
      <w:r w:rsidR="004E08BA" w:rsidRPr="00712C2A">
        <w:rPr>
          <w:rFonts w:cs="2  Compset" w:hint="cs"/>
          <w:b/>
          <w:bCs/>
          <w:sz w:val="18"/>
          <w:szCs w:val="18"/>
          <w:rtl/>
          <w:lang w:bidi="fa-IR"/>
        </w:rPr>
        <w:t xml:space="preserve"> و</w:t>
      </w:r>
      <w:r w:rsidRPr="00712C2A">
        <w:rPr>
          <w:rFonts w:cs="2  Compset" w:hint="cs"/>
          <w:b/>
          <w:bCs/>
          <w:sz w:val="18"/>
          <w:szCs w:val="18"/>
          <w:rtl/>
          <w:lang w:bidi="fa-IR"/>
        </w:rPr>
        <w:t xml:space="preserve"> </w:t>
      </w:r>
      <w:r w:rsidR="00952D50" w:rsidRPr="00712C2A">
        <w:rPr>
          <w:rFonts w:cs="2  Compset" w:hint="cs"/>
          <w:b/>
          <w:bCs/>
          <w:sz w:val="18"/>
          <w:szCs w:val="18"/>
          <w:rtl/>
          <w:lang w:bidi="fa-IR"/>
        </w:rPr>
        <w:t xml:space="preserve">بعد از داوری </w:t>
      </w:r>
      <w:r w:rsidR="00712C2A" w:rsidRPr="00712C2A">
        <w:rPr>
          <w:rFonts w:cs="2  Compset" w:hint="cs"/>
          <w:b/>
          <w:bCs/>
          <w:sz w:val="18"/>
          <w:szCs w:val="18"/>
          <w:rtl/>
          <w:lang w:bidi="fa-IR"/>
        </w:rPr>
        <w:t>نمونه کار منتخب استانی مورد</w:t>
      </w:r>
      <w:r w:rsidRPr="00712C2A">
        <w:rPr>
          <w:rFonts w:cs="2  Compset" w:hint="cs"/>
          <w:b/>
          <w:bCs/>
          <w:sz w:val="18"/>
          <w:szCs w:val="18"/>
          <w:rtl/>
          <w:lang w:bidi="fa-IR"/>
        </w:rPr>
        <w:t>تشویق</w:t>
      </w:r>
      <w:r w:rsidR="00DC70AD" w:rsidRPr="00712C2A">
        <w:rPr>
          <w:rFonts w:cs="2  Compset" w:hint="cs"/>
          <w:b/>
          <w:bCs/>
          <w:sz w:val="18"/>
          <w:szCs w:val="18"/>
          <w:rtl/>
          <w:lang w:bidi="fa-IR"/>
        </w:rPr>
        <w:t xml:space="preserve"> و تقدیر شایسته</w:t>
      </w:r>
      <w:r w:rsidRPr="00712C2A">
        <w:rPr>
          <w:rFonts w:cs="2  Compset" w:hint="cs"/>
          <w:b/>
          <w:bCs/>
          <w:sz w:val="18"/>
          <w:szCs w:val="18"/>
          <w:rtl/>
          <w:lang w:bidi="fa-IR"/>
        </w:rPr>
        <w:t xml:space="preserve"> قرار خواهد گرفت.</w:t>
      </w:r>
    </w:p>
    <w:tbl>
      <w:tblPr>
        <w:tblStyle w:val="TableGrid"/>
        <w:tblW w:w="0" w:type="auto"/>
        <w:tblInd w:w="392" w:type="dxa"/>
        <w:tblLook w:val="04A0"/>
      </w:tblPr>
      <w:tblGrid>
        <w:gridCol w:w="1832"/>
        <w:gridCol w:w="5883"/>
        <w:gridCol w:w="1317"/>
        <w:gridCol w:w="662"/>
      </w:tblGrid>
      <w:tr w:rsidR="00BF1107" w:rsidRPr="00002737" w:rsidTr="005A2C46">
        <w:trPr>
          <w:trHeight w:val="331"/>
        </w:trPr>
        <w:tc>
          <w:tcPr>
            <w:tcW w:w="1832" w:type="dxa"/>
            <w:shd w:val="clear" w:color="auto" w:fill="808080" w:themeFill="background1" w:themeFillShade="80"/>
          </w:tcPr>
          <w:p w:rsidR="00BF1107" w:rsidRPr="00002737" w:rsidRDefault="00BF1107" w:rsidP="00556BF5">
            <w:pPr>
              <w:ind w:left="-108"/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002737">
              <w:rPr>
                <w:rFonts w:cs="B Titr" w:hint="cs"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5883" w:type="dxa"/>
            <w:shd w:val="clear" w:color="auto" w:fill="808080" w:themeFill="background1" w:themeFillShade="80"/>
          </w:tcPr>
          <w:p w:rsidR="00BF1107" w:rsidRPr="00002737" w:rsidRDefault="00BF1107" w:rsidP="00BF1107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  <w:r w:rsidRPr="00002737">
              <w:rPr>
                <w:rFonts w:cs="B Titr" w:hint="cs"/>
                <w:sz w:val="18"/>
                <w:szCs w:val="18"/>
                <w:rtl/>
                <w:lang w:bidi="fa-IR"/>
              </w:rPr>
              <w:t>فصل کتاب که تولید محتوا یا فیلم آموزشی باید ارسال شود</w:t>
            </w:r>
          </w:p>
        </w:tc>
        <w:tc>
          <w:tcPr>
            <w:tcW w:w="1317" w:type="dxa"/>
            <w:shd w:val="clear" w:color="auto" w:fill="808080" w:themeFill="background1" w:themeFillShade="80"/>
          </w:tcPr>
          <w:p w:rsidR="00BF1107" w:rsidRPr="00002737" w:rsidRDefault="00BF1107" w:rsidP="00BF1107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002737">
              <w:rPr>
                <w:rFonts w:cs="B Titr" w:hint="cs"/>
                <w:sz w:val="18"/>
                <w:szCs w:val="18"/>
                <w:rtl/>
                <w:lang w:bidi="fa-IR"/>
              </w:rPr>
              <w:t>نام منطقه</w:t>
            </w:r>
          </w:p>
          <w:p w:rsidR="00BF1107" w:rsidRPr="00002737" w:rsidRDefault="00BF1107" w:rsidP="00BF1107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662" w:type="dxa"/>
            <w:shd w:val="clear" w:color="auto" w:fill="808080" w:themeFill="background1" w:themeFillShade="80"/>
          </w:tcPr>
          <w:p w:rsidR="00BF1107" w:rsidRPr="00002737" w:rsidRDefault="00BF1107" w:rsidP="00BF1107">
            <w:pPr>
              <w:jc w:val="center"/>
              <w:rPr>
                <w:rFonts w:cs="B Titr"/>
                <w:color w:val="FF0000"/>
                <w:sz w:val="18"/>
                <w:szCs w:val="18"/>
                <w:lang w:bidi="fa-IR"/>
              </w:rPr>
            </w:pPr>
            <w:r w:rsidRPr="00002737">
              <w:rPr>
                <w:rFonts w:cs="B Titr" w:hint="cs"/>
                <w:color w:val="FF0000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BF1107" w:rsidTr="005A2C46">
        <w:trPr>
          <w:trHeight w:val="386"/>
        </w:trPr>
        <w:tc>
          <w:tcPr>
            <w:tcW w:w="1832" w:type="dxa"/>
          </w:tcPr>
          <w:p w:rsidR="00BF1107" w:rsidRPr="00904023" w:rsidRDefault="002F62B9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فصل هشتم هر سه پایه</w:t>
            </w:r>
          </w:p>
        </w:tc>
        <w:tc>
          <w:tcPr>
            <w:tcW w:w="5883" w:type="dxa"/>
          </w:tcPr>
          <w:p w:rsidR="00BF1107" w:rsidRPr="00904023" w:rsidRDefault="00B860F4" w:rsidP="00B860F4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پایه هفتم :انرژی وتبدیل های آن-هشتم: تولید مثل -نهم : فشار</w:t>
            </w:r>
          </w:p>
        </w:tc>
        <w:tc>
          <w:tcPr>
            <w:tcW w:w="1317" w:type="dxa"/>
          </w:tcPr>
          <w:p w:rsidR="00BF1107" w:rsidRPr="00904023" w:rsidRDefault="00BF1107" w:rsidP="005962B3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ناحیه</w:t>
            </w:r>
            <w:r w:rsidR="005962B3" w:rsidRPr="00904023">
              <w:rPr>
                <w:rFonts w:cs="B Titr" w:hint="cs"/>
                <w:sz w:val="18"/>
                <w:szCs w:val="18"/>
                <w:rtl/>
                <w:lang w:bidi="fa-IR"/>
              </w:rPr>
              <w:t>1</w:t>
            </w: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ارومیه</w:t>
            </w:r>
          </w:p>
        </w:tc>
        <w:tc>
          <w:tcPr>
            <w:tcW w:w="662" w:type="dxa"/>
            <w:shd w:val="clear" w:color="auto" w:fill="FFFF00"/>
          </w:tcPr>
          <w:p w:rsidR="00BF1107" w:rsidRPr="005557D2" w:rsidRDefault="00BF1107" w:rsidP="00E20C19">
            <w:pPr>
              <w:jc w:val="right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1</w:t>
            </w:r>
          </w:p>
        </w:tc>
      </w:tr>
      <w:tr w:rsidR="00BF1107" w:rsidTr="005A2C46">
        <w:trPr>
          <w:trHeight w:val="401"/>
        </w:trPr>
        <w:tc>
          <w:tcPr>
            <w:tcW w:w="1832" w:type="dxa"/>
          </w:tcPr>
          <w:p w:rsidR="00BF1107" w:rsidRPr="00904023" w:rsidRDefault="00023873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فصل پنجم هر سه پایه</w:t>
            </w:r>
          </w:p>
        </w:tc>
        <w:tc>
          <w:tcPr>
            <w:tcW w:w="5883" w:type="dxa"/>
          </w:tcPr>
          <w:p w:rsidR="00BF1107" w:rsidRPr="00904023" w:rsidRDefault="00DC60F7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پایه هفتم : از معدن تا خانه- هشتم :حس وحرکت- نهم:نیرو</w:t>
            </w:r>
          </w:p>
        </w:tc>
        <w:tc>
          <w:tcPr>
            <w:tcW w:w="1317" w:type="dxa"/>
          </w:tcPr>
          <w:p w:rsidR="00BF1107" w:rsidRPr="00904023" w:rsidRDefault="00BF1107" w:rsidP="005962B3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ناحیه</w:t>
            </w:r>
            <w:r w:rsidR="005962B3" w:rsidRPr="00904023">
              <w:rPr>
                <w:rFonts w:cs="B Titr" w:hint="cs"/>
                <w:sz w:val="18"/>
                <w:szCs w:val="18"/>
                <w:rtl/>
                <w:lang w:bidi="fa-IR"/>
              </w:rPr>
              <w:t>2</w:t>
            </w: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</w:t>
            </w:r>
            <w:r w:rsidR="005962B3" w:rsidRPr="0090402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ارومیه </w:t>
            </w:r>
          </w:p>
        </w:tc>
        <w:tc>
          <w:tcPr>
            <w:tcW w:w="662" w:type="dxa"/>
            <w:shd w:val="clear" w:color="auto" w:fill="FFFF00"/>
          </w:tcPr>
          <w:p w:rsidR="00BF1107" w:rsidRPr="005557D2" w:rsidRDefault="00BF1107" w:rsidP="00E20C19">
            <w:pPr>
              <w:jc w:val="right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2</w:t>
            </w:r>
          </w:p>
        </w:tc>
      </w:tr>
      <w:tr w:rsidR="00BF1107" w:rsidTr="005A2C46">
        <w:trPr>
          <w:trHeight w:val="386"/>
        </w:trPr>
        <w:tc>
          <w:tcPr>
            <w:tcW w:w="1832" w:type="dxa"/>
          </w:tcPr>
          <w:p w:rsidR="00BF1107" w:rsidRPr="00904023" w:rsidRDefault="00023873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فصل چهارم هر سه پایه</w:t>
            </w:r>
          </w:p>
        </w:tc>
        <w:tc>
          <w:tcPr>
            <w:tcW w:w="5883" w:type="dxa"/>
          </w:tcPr>
          <w:p w:rsidR="00BF1107" w:rsidRPr="00904023" w:rsidRDefault="00023873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پایه هفتم:مواد پیرامون ما </w:t>
            </w:r>
            <w:r w:rsidRPr="00904023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هشتم: تنظیم عصبی </w:t>
            </w:r>
            <w:r w:rsidRPr="00904023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نهم: حرکت چیست</w:t>
            </w:r>
          </w:p>
        </w:tc>
        <w:tc>
          <w:tcPr>
            <w:tcW w:w="1317" w:type="dxa"/>
          </w:tcPr>
          <w:p w:rsidR="00BF1107" w:rsidRPr="00904023" w:rsidRDefault="005962B3" w:rsidP="00E20C19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نقده</w:t>
            </w:r>
          </w:p>
        </w:tc>
        <w:tc>
          <w:tcPr>
            <w:tcW w:w="662" w:type="dxa"/>
            <w:shd w:val="clear" w:color="auto" w:fill="FFFF00"/>
          </w:tcPr>
          <w:p w:rsidR="00BF1107" w:rsidRPr="005557D2" w:rsidRDefault="00BF1107" w:rsidP="00E20C19">
            <w:pPr>
              <w:jc w:val="right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3</w:t>
            </w:r>
          </w:p>
        </w:tc>
      </w:tr>
      <w:tr w:rsidR="00BF1107" w:rsidTr="005A2C46">
        <w:trPr>
          <w:trHeight w:val="401"/>
        </w:trPr>
        <w:tc>
          <w:tcPr>
            <w:tcW w:w="1832" w:type="dxa"/>
          </w:tcPr>
          <w:p w:rsidR="00BF1107" w:rsidRPr="00904023" w:rsidRDefault="00023873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فصل نهم  هر سه پایه</w:t>
            </w:r>
          </w:p>
        </w:tc>
        <w:tc>
          <w:tcPr>
            <w:tcW w:w="5883" w:type="dxa"/>
          </w:tcPr>
          <w:p w:rsidR="00BF1107" w:rsidRPr="00904023" w:rsidRDefault="00023873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پایه هفتم:منابع انرژی- هشتم:الکتریسیته- نهم: ماشین ها</w:t>
            </w:r>
          </w:p>
        </w:tc>
        <w:tc>
          <w:tcPr>
            <w:tcW w:w="1317" w:type="dxa"/>
          </w:tcPr>
          <w:p w:rsidR="00BF1107" w:rsidRPr="00904023" w:rsidRDefault="005962B3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مهاباد</w:t>
            </w:r>
          </w:p>
        </w:tc>
        <w:tc>
          <w:tcPr>
            <w:tcW w:w="662" w:type="dxa"/>
            <w:shd w:val="clear" w:color="auto" w:fill="FFFF00"/>
          </w:tcPr>
          <w:p w:rsidR="00BF1107" w:rsidRPr="005557D2" w:rsidRDefault="00BF1107" w:rsidP="00E20C19">
            <w:pPr>
              <w:jc w:val="right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4</w:t>
            </w:r>
          </w:p>
        </w:tc>
      </w:tr>
      <w:tr w:rsidR="00BF1107" w:rsidTr="005A2C46">
        <w:trPr>
          <w:trHeight w:val="291"/>
        </w:trPr>
        <w:tc>
          <w:tcPr>
            <w:tcW w:w="1832" w:type="dxa"/>
          </w:tcPr>
          <w:p w:rsidR="00BF1107" w:rsidRPr="00904023" w:rsidRDefault="00D36A7F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فصل دهم هر سه پایه</w:t>
            </w:r>
          </w:p>
        </w:tc>
        <w:tc>
          <w:tcPr>
            <w:tcW w:w="5883" w:type="dxa"/>
          </w:tcPr>
          <w:p w:rsidR="00BF1107" w:rsidRPr="00904023" w:rsidRDefault="00D36A7F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پایه هفتم:گرما و بهینه سازی انرژی-</w:t>
            </w:r>
            <w:r w:rsidR="00FE4A24" w:rsidRPr="0090402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</w:t>
            </w: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هشتم:مغناطیس-</w:t>
            </w:r>
            <w:r w:rsidR="00FE4A24" w:rsidRPr="0090402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</w:t>
            </w: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نهم:نگاهی به فضا</w:t>
            </w:r>
          </w:p>
        </w:tc>
        <w:tc>
          <w:tcPr>
            <w:tcW w:w="1317" w:type="dxa"/>
          </w:tcPr>
          <w:p w:rsidR="00BF1107" w:rsidRPr="00904023" w:rsidRDefault="005962B3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میاندواب</w:t>
            </w:r>
          </w:p>
        </w:tc>
        <w:tc>
          <w:tcPr>
            <w:tcW w:w="662" w:type="dxa"/>
            <w:shd w:val="clear" w:color="auto" w:fill="FFFF00"/>
          </w:tcPr>
          <w:p w:rsidR="00BF1107" w:rsidRPr="005557D2" w:rsidRDefault="00BF1107" w:rsidP="00E20C19">
            <w:pPr>
              <w:jc w:val="right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5</w:t>
            </w:r>
          </w:p>
        </w:tc>
      </w:tr>
      <w:tr w:rsidR="00FE4A24" w:rsidTr="005A2C46">
        <w:trPr>
          <w:trHeight w:val="386"/>
        </w:trPr>
        <w:tc>
          <w:tcPr>
            <w:tcW w:w="1832" w:type="dxa"/>
          </w:tcPr>
          <w:p w:rsidR="00FE4A24" w:rsidRPr="00904023" w:rsidRDefault="00FE4A24" w:rsidP="00FE4A24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فصل ششم  هر سه پایه</w:t>
            </w:r>
          </w:p>
        </w:tc>
        <w:tc>
          <w:tcPr>
            <w:tcW w:w="5883" w:type="dxa"/>
          </w:tcPr>
          <w:p w:rsidR="00FE4A24" w:rsidRPr="00904023" w:rsidRDefault="00FE4A24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پایه هفتم:سفر آب روی زمین-هشتم:تنظیم هورمونی-نهم:زمین ساخت ورقه ای</w:t>
            </w:r>
          </w:p>
        </w:tc>
        <w:tc>
          <w:tcPr>
            <w:tcW w:w="1317" w:type="dxa"/>
          </w:tcPr>
          <w:p w:rsidR="00FE4A24" w:rsidRPr="00904023" w:rsidRDefault="005962B3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خوی</w:t>
            </w:r>
          </w:p>
        </w:tc>
        <w:tc>
          <w:tcPr>
            <w:tcW w:w="662" w:type="dxa"/>
            <w:shd w:val="clear" w:color="auto" w:fill="FFFF00"/>
          </w:tcPr>
          <w:p w:rsidR="00FE4A24" w:rsidRPr="005557D2" w:rsidRDefault="00FE4A24" w:rsidP="00E20C19">
            <w:pPr>
              <w:jc w:val="right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6</w:t>
            </w:r>
          </w:p>
        </w:tc>
      </w:tr>
      <w:tr w:rsidR="00FE4A24" w:rsidTr="005A2C46">
        <w:trPr>
          <w:trHeight w:val="401"/>
        </w:trPr>
        <w:tc>
          <w:tcPr>
            <w:tcW w:w="1832" w:type="dxa"/>
          </w:tcPr>
          <w:p w:rsidR="00FE4A24" w:rsidRPr="00904023" w:rsidRDefault="00F832C4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فصل یازده هر سه پایه</w:t>
            </w:r>
          </w:p>
        </w:tc>
        <w:tc>
          <w:tcPr>
            <w:tcW w:w="5883" w:type="dxa"/>
          </w:tcPr>
          <w:p w:rsidR="00FE4A24" w:rsidRPr="00904023" w:rsidRDefault="00F832C4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پایه هفتم:سلول وسازمان بندی آن- هشتم:کانی ها - نهم:گوناگونی جانداران</w:t>
            </w:r>
          </w:p>
        </w:tc>
        <w:tc>
          <w:tcPr>
            <w:tcW w:w="1317" w:type="dxa"/>
          </w:tcPr>
          <w:p w:rsidR="00FE4A24" w:rsidRPr="00904023" w:rsidRDefault="005962B3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پیرانشهر</w:t>
            </w:r>
          </w:p>
        </w:tc>
        <w:tc>
          <w:tcPr>
            <w:tcW w:w="662" w:type="dxa"/>
            <w:shd w:val="clear" w:color="auto" w:fill="FFFF00"/>
          </w:tcPr>
          <w:p w:rsidR="00FE4A24" w:rsidRPr="005557D2" w:rsidRDefault="00FE4A24" w:rsidP="00E20C19">
            <w:pPr>
              <w:jc w:val="right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7</w:t>
            </w:r>
          </w:p>
        </w:tc>
      </w:tr>
      <w:tr w:rsidR="00FE4A24" w:rsidTr="005A2C46">
        <w:trPr>
          <w:trHeight w:val="401"/>
        </w:trPr>
        <w:tc>
          <w:tcPr>
            <w:tcW w:w="1832" w:type="dxa"/>
          </w:tcPr>
          <w:p w:rsidR="00FE4A24" w:rsidRPr="00904023" w:rsidRDefault="00CB100A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فصل سیزده هر پایه</w:t>
            </w:r>
          </w:p>
        </w:tc>
        <w:tc>
          <w:tcPr>
            <w:tcW w:w="5883" w:type="dxa"/>
          </w:tcPr>
          <w:p w:rsidR="00FE4A24" w:rsidRPr="00904023" w:rsidRDefault="00CB100A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پایه هفتم:سفر غذا </w:t>
            </w:r>
            <w:r w:rsidRPr="00904023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هشتم: هوازدگی </w:t>
            </w:r>
            <w:r w:rsidRPr="00904023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نهم: جانداران بی مهره</w:t>
            </w:r>
          </w:p>
        </w:tc>
        <w:tc>
          <w:tcPr>
            <w:tcW w:w="1317" w:type="dxa"/>
          </w:tcPr>
          <w:p w:rsidR="00FE4A24" w:rsidRPr="00904023" w:rsidRDefault="005962B3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اشنویه</w:t>
            </w:r>
          </w:p>
        </w:tc>
        <w:tc>
          <w:tcPr>
            <w:tcW w:w="662" w:type="dxa"/>
            <w:shd w:val="clear" w:color="auto" w:fill="FFFF00"/>
          </w:tcPr>
          <w:p w:rsidR="00FE4A24" w:rsidRPr="005557D2" w:rsidRDefault="00FE4A24" w:rsidP="00E20C19">
            <w:pPr>
              <w:jc w:val="right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8</w:t>
            </w:r>
          </w:p>
        </w:tc>
      </w:tr>
      <w:tr w:rsidR="00FE4A24" w:rsidTr="005A2C46">
        <w:trPr>
          <w:trHeight w:val="386"/>
        </w:trPr>
        <w:tc>
          <w:tcPr>
            <w:tcW w:w="1832" w:type="dxa"/>
          </w:tcPr>
          <w:p w:rsidR="00FE4A24" w:rsidRPr="00904023" w:rsidRDefault="00AE0186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فصل یک هر سه پایه</w:t>
            </w:r>
          </w:p>
        </w:tc>
        <w:tc>
          <w:tcPr>
            <w:tcW w:w="5883" w:type="dxa"/>
          </w:tcPr>
          <w:p w:rsidR="00FE4A24" w:rsidRPr="00904023" w:rsidRDefault="00CB100A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پایه هفتم:</w:t>
            </w:r>
            <w:r w:rsidR="00AE0186" w:rsidRPr="0090402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تجربه وتفکر </w:t>
            </w:r>
            <w:r w:rsidR="00AE0186" w:rsidRPr="00904023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="00AE0186"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هشتم : مخلوط وجدا سازی مواد-نهم: مواد ونقش آنها در زندگی</w:t>
            </w:r>
          </w:p>
        </w:tc>
        <w:tc>
          <w:tcPr>
            <w:tcW w:w="1317" w:type="dxa"/>
          </w:tcPr>
          <w:p w:rsidR="00FE4A24" w:rsidRPr="00904023" w:rsidRDefault="005962B3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تکاب</w:t>
            </w:r>
          </w:p>
        </w:tc>
        <w:tc>
          <w:tcPr>
            <w:tcW w:w="662" w:type="dxa"/>
            <w:shd w:val="clear" w:color="auto" w:fill="FFFF00"/>
          </w:tcPr>
          <w:p w:rsidR="00FE4A24" w:rsidRPr="005557D2" w:rsidRDefault="00FE4A24" w:rsidP="00E20C19">
            <w:pPr>
              <w:jc w:val="right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9</w:t>
            </w:r>
          </w:p>
        </w:tc>
      </w:tr>
      <w:tr w:rsidR="00FE4A24" w:rsidTr="005A2C46">
        <w:trPr>
          <w:trHeight w:val="401"/>
        </w:trPr>
        <w:tc>
          <w:tcPr>
            <w:tcW w:w="1832" w:type="dxa"/>
          </w:tcPr>
          <w:p w:rsidR="00FE4A24" w:rsidRPr="00904023" w:rsidRDefault="00C45B0D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فصل سوم هر سه پایه</w:t>
            </w:r>
          </w:p>
        </w:tc>
        <w:tc>
          <w:tcPr>
            <w:tcW w:w="5883" w:type="dxa"/>
          </w:tcPr>
          <w:p w:rsidR="00FE4A24" w:rsidRPr="00904023" w:rsidRDefault="00C45B0D" w:rsidP="00C45B0D">
            <w:pPr>
              <w:jc w:val="right"/>
              <w:rPr>
                <w:rFonts w:cs="B Titr"/>
                <w:sz w:val="16"/>
                <w:szCs w:val="16"/>
                <w:lang w:bidi="fa-IR"/>
              </w:rPr>
            </w:pPr>
            <w:r w:rsidRPr="00904023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پایه هفتم:اتم الفبای مواد </w:t>
            </w:r>
            <w:r w:rsidRPr="00904023">
              <w:rPr>
                <w:rFonts w:ascii="Times New Roman" w:hAnsi="Times New Roman" w:cs="Times New Roman" w:hint="cs"/>
                <w:sz w:val="16"/>
                <w:szCs w:val="16"/>
                <w:rtl/>
                <w:lang w:bidi="fa-IR"/>
              </w:rPr>
              <w:t>–</w:t>
            </w:r>
            <w:r w:rsidRPr="00904023">
              <w:rPr>
                <w:rFonts w:cs="B Titr" w:hint="cs"/>
                <w:sz w:val="16"/>
                <w:szCs w:val="16"/>
                <w:rtl/>
                <w:lang w:bidi="fa-IR"/>
              </w:rPr>
              <w:t>هشتم: از درون اتم چه خبر؟ -نهم به دنبال محیطی بهتر برای زندگی</w:t>
            </w:r>
          </w:p>
        </w:tc>
        <w:tc>
          <w:tcPr>
            <w:tcW w:w="1317" w:type="dxa"/>
          </w:tcPr>
          <w:p w:rsidR="00FE4A24" w:rsidRPr="00904023" w:rsidRDefault="005962B3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چایپاره</w:t>
            </w:r>
          </w:p>
        </w:tc>
        <w:tc>
          <w:tcPr>
            <w:tcW w:w="662" w:type="dxa"/>
            <w:shd w:val="clear" w:color="auto" w:fill="FFFF00"/>
          </w:tcPr>
          <w:p w:rsidR="00FE4A24" w:rsidRPr="005557D2" w:rsidRDefault="00FE4A24" w:rsidP="00E20C19">
            <w:pPr>
              <w:jc w:val="right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10</w:t>
            </w:r>
          </w:p>
        </w:tc>
      </w:tr>
      <w:tr w:rsidR="00FE4A24" w:rsidTr="005A2C46">
        <w:trPr>
          <w:trHeight w:val="401"/>
        </w:trPr>
        <w:tc>
          <w:tcPr>
            <w:tcW w:w="1832" w:type="dxa"/>
          </w:tcPr>
          <w:p w:rsidR="00FE4A24" w:rsidRPr="00904023" w:rsidRDefault="008751F3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موضوع آزاد</w:t>
            </w:r>
          </w:p>
        </w:tc>
        <w:tc>
          <w:tcPr>
            <w:tcW w:w="5883" w:type="dxa"/>
          </w:tcPr>
          <w:p w:rsidR="00FE4A24" w:rsidRPr="00904023" w:rsidRDefault="008751F3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یک فصل ازهر پا یه به اختیار</w:t>
            </w:r>
          </w:p>
        </w:tc>
        <w:tc>
          <w:tcPr>
            <w:tcW w:w="1317" w:type="dxa"/>
          </w:tcPr>
          <w:p w:rsidR="00FE4A24" w:rsidRPr="00904023" w:rsidRDefault="005962B3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چالدران</w:t>
            </w:r>
          </w:p>
        </w:tc>
        <w:tc>
          <w:tcPr>
            <w:tcW w:w="662" w:type="dxa"/>
            <w:shd w:val="clear" w:color="auto" w:fill="FFFF00"/>
          </w:tcPr>
          <w:p w:rsidR="00FE4A24" w:rsidRPr="005557D2" w:rsidRDefault="00FE4A24" w:rsidP="00E20C19">
            <w:pPr>
              <w:jc w:val="right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11</w:t>
            </w:r>
          </w:p>
        </w:tc>
      </w:tr>
      <w:tr w:rsidR="00FE4A24" w:rsidTr="005A2C46">
        <w:trPr>
          <w:trHeight w:val="386"/>
        </w:trPr>
        <w:tc>
          <w:tcPr>
            <w:tcW w:w="1832" w:type="dxa"/>
          </w:tcPr>
          <w:p w:rsidR="00FE4A24" w:rsidRPr="00843F40" w:rsidRDefault="006A19A9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843F40">
              <w:rPr>
                <w:rFonts w:cs="B Titr" w:hint="cs"/>
                <w:sz w:val="18"/>
                <w:szCs w:val="18"/>
                <w:rtl/>
                <w:lang w:bidi="fa-IR"/>
              </w:rPr>
              <w:t>فصل دوم هر سه پایه</w:t>
            </w:r>
          </w:p>
        </w:tc>
        <w:tc>
          <w:tcPr>
            <w:tcW w:w="5883" w:type="dxa"/>
          </w:tcPr>
          <w:p w:rsidR="00FE4A24" w:rsidRPr="00843F40" w:rsidRDefault="006A19A9" w:rsidP="008751F3">
            <w:pPr>
              <w:jc w:val="right"/>
              <w:rPr>
                <w:rFonts w:cs="2  Compset"/>
                <w:sz w:val="16"/>
                <w:szCs w:val="16"/>
                <w:lang w:bidi="fa-IR"/>
              </w:rPr>
            </w:pPr>
            <w:r w:rsidRPr="00843F40">
              <w:rPr>
                <w:rFonts w:cs="2  Compset" w:hint="cs"/>
                <w:sz w:val="16"/>
                <w:szCs w:val="16"/>
                <w:rtl/>
                <w:lang w:bidi="fa-IR"/>
              </w:rPr>
              <w:t>پایه هفتم:اندازه گیری در علوم وابزارهای</w:t>
            </w:r>
            <w:r w:rsidR="008751F3" w:rsidRPr="00843F40">
              <w:rPr>
                <w:rFonts w:cs="2  Compset" w:hint="cs"/>
                <w:sz w:val="16"/>
                <w:szCs w:val="16"/>
                <w:rtl/>
                <w:lang w:bidi="fa-IR"/>
              </w:rPr>
              <w:t xml:space="preserve"> آ</w:t>
            </w:r>
            <w:r w:rsidR="000E070C">
              <w:rPr>
                <w:rFonts w:cs="2  Compset" w:hint="cs"/>
                <w:sz w:val="16"/>
                <w:szCs w:val="16"/>
                <w:rtl/>
                <w:lang w:bidi="fa-IR"/>
              </w:rPr>
              <w:t>ن،</w:t>
            </w:r>
            <w:r w:rsidRPr="00843F40">
              <w:rPr>
                <w:rFonts w:cs="2  Compset" w:hint="cs"/>
                <w:sz w:val="16"/>
                <w:szCs w:val="16"/>
                <w:rtl/>
                <w:lang w:bidi="fa-IR"/>
              </w:rPr>
              <w:t>-هشتم :تغییر های شیمیایی در خدمت زندگی-نهم رفتار اتم ها با یکدیگر</w:t>
            </w:r>
          </w:p>
        </w:tc>
        <w:tc>
          <w:tcPr>
            <w:tcW w:w="1317" w:type="dxa"/>
          </w:tcPr>
          <w:p w:rsidR="00FE4A24" w:rsidRPr="00843F40" w:rsidRDefault="005962B3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843F40">
              <w:rPr>
                <w:rFonts w:cs="B Titr" w:hint="cs"/>
                <w:sz w:val="18"/>
                <w:szCs w:val="18"/>
                <w:rtl/>
                <w:lang w:bidi="fa-IR"/>
              </w:rPr>
              <w:t>سلماس</w:t>
            </w:r>
          </w:p>
        </w:tc>
        <w:tc>
          <w:tcPr>
            <w:tcW w:w="662" w:type="dxa"/>
            <w:shd w:val="clear" w:color="auto" w:fill="FFFF00"/>
          </w:tcPr>
          <w:p w:rsidR="00FE4A24" w:rsidRPr="005557D2" w:rsidRDefault="00FE4A24" w:rsidP="00E20C19">
            <w:pPr>
              <w:jc w:val="right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12</w:t>
            </w:r>
          </w:p>
        </w:tc>
      </w:tr>
      <w:tr w:rsidR="00FE4A24" w:rsidTr="005A2C46">
        <w:trPr>
          <w:trHeight w:val="401"/>
        </w:trPr>
        <w:tc>
          <w:tcPr>
            <w:tcW w:w="1832" w:type="dxa"/>
          </w:tcPr>
          <w:p w:rsidR="00FE4A24" w:rsidRPr="00904023" w:rsidRDefault="007C1739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فصل پانزده هر سه پایه</w:t>
            </w:r>
          </w:p>
        </w:tc>
        <w:tc>
          <w:tcPr>
            <w:tcW w:w="5883" w:type="dxa"/>
          </w:tcPr>
          <w:p w:rsidR="00FE4A24" w:rsidRPr="00904023" w:rsidRDefault="007C1739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پایه هفتم:تبادل با محیط </w:t>
            </w:r>
            <w:r w:rsidRPr="00904023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هشتم : شکست نور </w:t>
            </w:r>
            <w:r w:rsidRPr="00904023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نهم:  با هم زیستن</w:t>
            </w:r>
          </w:p>
        </w:tc>
        <w:tc>
          <w:tcPr>
            <w:tcW w:w="1317" w:type="dxa"/>
          </w:tcPr>
          <w:p w:rsidR="00FE4A24" w:rsidRPr="00904023" w:rsidRDefault="005962B3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پلدشت</w:t>
            </w:r>
          </w:p>
        </w:tc>
        <w:tc>
          <w:tcPr>
            <w:tcW w:w="662" w:type="dxa"/>
            <w:shd w:val="clear" w:color="auto" w:fill="FFFF00"/>
          </w:tcPr>
          <w:p w:rsidR="00FE4A24" w:rsidRPr="00904023" w:rsidRDefault="00FE4A24" w:rsidP="00E20C19">
            <w:pPr>
              <w:jc w:val="right"/>
              <w:rPr>
                <w:rFonts w:cs="B Titr"/>
                <w:color w:val="FF0000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color w:val="FF0000"/>
                <w:sz w:val="18"/>
                <w:szCs w:val="18"/>
                <w:rtl/>
                <w:lang w:bidi="fa-IR"/>
              </w:rPr>
              <w:t>13</w:t>
            </w:r>
          </w:p>
        </w:tc>
      </w:tr>
      <w:tr w:rsidR="00FE4A24" w:rsidTr="005A2C46">
        <w:trPr>
          <w:trHeight w:val="401"/>
        </w:trPr>
        <w:tc>
          <w:tcPr>
            <w:tcW w:w="1832" w:type="dxa"/>
          </w:tcPr>
          <w:p w:rsidR="00FE4A24" w:rsidRPr="00904023" w:rsidRDefault="008751F3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موضوع آزاد</w:t>
            </w:r>
          </w:p>
        </w:tc>
        <w:tc>
          <w:tcPr>
            <w:tcW w:w="5883" w:type="dxa"/>
          </w:tcPr>
          <w:p w:rsidR="00FE4A24" w:rsidRPr="00904023" w:rsidRDefault="008751F3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یک فصل ازهر پا یه به اختیار</w:t>
            </w:r>
          </w:p>
        </w:tc>
        <w:tc>
          <w:tcPr>
            <w:tcW w:w="1317" w:type="dxa"/>
          </w:tcPr>
          <w:p w:rsidR="00FE4A24" w:rsidRPr="00904023" w:rsidRDefault="005962B3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بوکان</w:t>
            </w:r>
          </w:p>
        </w:tc>
        <w:tc>
          <w:tcPr>
            <w:tcW w:w="662" w:type="dxa"/>
            <w:shd w:val="clear" w:color="auto" w:fill="FFFF00"/>
          </w:tcPr>
          <w:p w:rsidR="00FE4A24" w:rsidRPr="00904023" w:rsidRDefault="00FE4A24" w:rsidP="00E20C19">
            <w:pPr>
              <w:jc w:val="right"/>
              <w:rPr>
                <w:rFonts w:cs="B Titr"/>
                <w:color w:val="FF0000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color w:val="FF0000"/>
                <w:sz w:val="18"/>
                <w:szCs w:val="18"/>
                <w:rtl/>
                <w:lang w:bidi="fa-IR"/>
              </w:rPr>
              <w:t>14</w:t>
            </w:r>
          </w:p>
        </w:tc>
      </w:tr>
      <w:tr w:rsidR="00FE4A24" w:rsidTr="005A2C46">
        <w:trPr>
          <w:trHeight w:val="386"/>
        </w:trPr>
        <w:tc>
          <w:tcPr>
            <w:tcW w:w="1832" w:type="dxa"/>
          </w:tcPr>
          <w:p w:rsidR="00FE4A24" w:rsidRPr="00904023" w:rsidRDefault="00495EE9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فصل چهارده هر سه پایه</w:t>
            </w:r>
          </w:p>
        </w:tc>
        <w:tc>
          <w:tcPr>
            <w:tcW w:w="5883" w:type="dxa"/>
          </w:tcPr>
          <w:p w:rsidR="00FE4A24" w:rsidRPr="00904023" w:rsidRDefault="00495EE9" w:rsidP="00495EE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پایه هفتم:گردش مواد </w:t>
            </w:r>
            <w:r w:rsidRPr="00904023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  هشتم :نور و ویژگی های آن    </w:t>
            </w:r>
            <w:r w:rsidRPr="00904023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>–</w:t>
            </w: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  نهم: مهره داران  </w:t>
            </w:r>
          </w:p>
        </w:tc>
        <w:tc>
          <w:tcPr>
            <w:tcW w:w="1317" w:type="dxa"/>
          </w:tcPr>
          <w:p w:rsidR="00FE4A24" w:rsidRPr="00904023" w:rsidRDefault="005962B3" w:rsidP="002F62B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ماکو</w:t>
            </w:r>
          </w:p>
        </w:tc>
        <w:tc>
          <w:tcPr>
            <w:tcW w:w="662" w:type="dxa"/>
            <w:shd w:val="clear" w:color="auto" w:fill="FFFF00"/>
          </w:tcPr>
          <w:p w:rsidR="00FE4A24" w:rsidRPr="00904023" w:rsidRDefault="00FE4A24" w:rsidP="00E20C19">
            <w:pPr>
              <w:jc w:val="right"/>
              <w:rPr>
                <w:rFonts w:cs="B Titr"/>
                <w:color w:val="FF0000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color w:val="FF0000"/>
                <w:sz w:val="18"/>
                <w:szCs w:val="18"/>
                <w:rtl/>
                <w:lang w:bidi="fa-IR"/>
              </w:rPr>
              <w:t>15</w:t>
            </w:r>
          </w:p>
        </w:tc>
      </w:tr>
      <w:tr w:rsidR="00FE4A24" w:rsidTr="005A2C46">
        <w:trPr>
          <w:trHeight w:val="397"/>
        </w:trPr>
        <w:tc>
          <w:tcPr>
            <w:tcW w:w="1832" w:type="dxa"/>
          </w:tcPr>
          <w:p w:rsidR="00FE4A24" w:rsidRPr="00904023" w:rsidRDefault="00577D1B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فصل دوازده هر سه پایه</w:t>
            </w:r>
          </w:p>
        </w:tc>
        <w:tc>
          <w:tcPr>
            <w:tcW w:w="5883" w:type="dxa"/>
          </w:tcPr>
          <w:p w:rsidR="00FE4A24" w:rsidRPr="00904023" w:rsidRDefault="00577D1B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پایه هفتم:سفره سلامت  - هشتم :سنگ ها </w:t>
            </w:r>
            <w:r w:rsidRPr="00904023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 xml:space="preserve">– </w:t>
            </w: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نهم:دنیای گیاهان</w:t>
            </w:r>
          </w:p>
        </w:tc>
        <w:tc>
          <w:tcPr>
            <w:tcW w:w="1317" w:type="dxa"/>
          </w:tcPr>
          <w:p w:rsidR="00FE4A24" w:rsidRPr="00904023" w:rsidRDefault="005962B3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شاهین دژ</w:t>
            </w:r>
          </w:p>
        </w:tc>
        <w:tc>
          <w:tcPr>
            <w:tcW w:w="662" w:type="dxa"/>
            <w:shd w:val="clear" w:color="auto" w:fill="FFFF00"/>
          </w:tcPr>
          <w:p w:rsidR="00FE4A24" w:rsidRPr="00904023" w:rsidRDefault="00FE4A24" w:rsidP="00E20C19">
            <w:pPr>
              <w:jc w:val="right"/>
              <w:rPr>
                <w:rFonts w:cs="B Titr"/>
                <w:color w:val="FF0000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color w:val="FF0000"/>
                <w:sz w:val="18"/>
                <w:szCs w:val="18"/>
                <w:rtl/>
                <w:lang w:bidi="fa-IR"/>
              </w:rPr>
              <w:t>16</w:t>
            </w:r>
          </w:p>
        </w:tc>
      </w:tr>
      <w:tr w:rsidR="00FE4A24" w:rsidTr="005A2C46">
        <w:trPr>
          <w:trHeight w:val="401"/>
        </w:trPr>
        <w:tc>
          <w:tcPr>
            <w:tcW w:w="1832" w:type="dxa"/>
          </w:tcPr>
          <w:p w:rsidR="00FE4A24" w:rsidRPr="00904023" w:rsidRDefault="00FD2C3C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فصل هفتم هر سه پایه</w:t>
            </w:r>
          </w:p>
        </w:tc>
        <w:tc>
          <w:tcPr>
            <w:tcW w:w="5883" w:type="dxa"/>
          </w:tcPr>
          <w:p w:rsidR="00FE4A24" w:rsidRPr="00904023" w:rsidRDefault="007C1739" w:rsidP="007C173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پایه هفتم:سفر آب درون زمین- هشتم: الفبای زیست فناوری- </w:t>
            </w:r>
            <w:r w:rsidR="00FD2C3C"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نهم: آثاری از گذشته زمین</w:t>
            </w:r>
          </w:p>
        </w:tc>
        <w:tc>
          <w:tcPr>
            <w:tcW w:w="1317" w:type="dxa"/>
          </w:tcPr>
          <w:p w:rsidR="00FE4A24" w:rsidRPr="00904023" w:rsidRDefault="005962B3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سیلوانا</w:t>
            </w:r>
          </w:p>
        </w:tc>
        <w:tc>
          <w:tcPr>
            <w:tcW w:w="662" w:type="dxa"/>
            <w:shd w:val="clear" w:color="auto" w:fill="FFFF00"/>
          </w:tcPr>
          <w:p w:rsidR="00FE4A24" w:rsidRPr="00904023" w:rsidRDefault="00FE4A24" w:rsidP="00E20C19">
            <w:pPr>
              <w:jc w:val="right"/>
              <w:rPr>
                <w:rFonts w:cs="B Titr"/>
                <w:color w:val="FF0000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color w:val="FF0000"/>
                <w:sz w:val="18"/>
                <w:szCs w:val="18"/>
                <w:rtl/>
                <w:lang w:bidi="fa-IR"/>
              </w:rPr>
              <w:t>17</w:t>
            </w:r>
          </w:p>
        </w:tc>
      </w:tr>
      <w:tr w:rsidR="00FE4A24" w:rsidTr="005A2C46">
        <w:trPr>
          <w:trHeight w:val="386"/>
        </w:trPr>
        <w:tc>
          <w:tcPr>
            <w:tcW w:w="1832" w:type="dxa"/>
          </w:tcPr>
          <w:p w:rsidR="00FE4A24" w:rsidRPr="00904023" w:rsidRDefault="00344CAB" w:rsidP="00344CAB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فصل نهم از هریایه</w:t>
            </w:r>
          </w:p>
        </w:tc>
        <w:tc>
          <w:tcPr>
            <w:tcW w:w="5883" w:type="dxa"/>
          </w:tcPr>
          <w:p w:rsidR="00FE4A24" w:rsidRPr="00904023" w:rsidRDefault="00344CAB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فصل نهم هر پایه تحصیلی</w:t>
            </w:r>
            <w:r w:rsidRPr="00904023">
              <w:rPr>
                <w:rFonts w:cs="B Titr"/>
                <w:sz w:val="18"/>
                <w:szCs w:val="18"/>
                <w:lang w:bidi="fa-IR"/>
              </w:rPr>
              <w:t xml:space="preserve"> </w:t>
            </w:r>
          </w:p>
        </w:tc>
        <w:tc>
          <w:tcPr>
            <w:tcW w:w="1317" w:type="dxa"/>
          </w:tcPr>
          <w:p w:rsidR="00FE4A24" w:rsidRPr="00904023" w:rsidRDefault="005962B3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شوط</w:t>
            </w:r>
          </w:p>
        </w:tc>
        <w:tc>
          <w:tcPr>
            <w:tcW w:w="662" w:type="dxa"/>
            <w:shd w:val="clear" w:color="auto" w:fill="FFFF00"/>
          </w:tcPr>
          <w:p w:rsidR="00FE4A24" w:rsidRPr="005557D2" w:rsidRDefault="00FE4A24" w:rsidP="00E20C19">
            <w:pPr>
              <w:jc w:val="right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18</w:t>
            </w:r>
          </w:p>
        </w:tc>
      </w:tr>
      <w:tr w:rsidR="00FE4A24" w:rsidTr="005A2C46">
        <w:trPr>
          <w:trHeight w:val="432"/>
        </w:trPr>
        <w:tc>
          <w:tcPr>
            <w:tcW w:w="1832" w:type="dxa"/>
            <w:tcBorders>
              <w:bottom w:val="single" w:sz="4" w:space="0" w:color="auto"/>
            </w:tcBorders>
          </w:tcPr>
          <w:p w:rsidR="00FE4A24" w:rsidRPr="00904023" w:rsidRDefault="00FE4A24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موضوع آزاد</w:t>
            </w:r>
          </w:p>
        </w:tc>
        <w:tc>
          <w:tcPr>
            <w:tcW w:w="5883" w:type="dxa"/>
            <w:tcBorders>
              <w:bottom w:val="single" w:sz="4" w:space="0" w:color="auto"/>
            </w:tcBorders>
          </w:tcPr>
          <w:p w:rsidR="00FE4A24" w:rsidRPr="00904023" w:rsidRDefault="008751F3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یک فصل ازهر پا یه به اختیار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FE4A24" w:rsidRPr="00904023" w:rsidRDefault="00FE4A24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مرحمت آباد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FFFF00"/>
          </w:tcPr>
          <w:p w:rsidR="00FE4A24" w:rsidRPr="005557D2" w:rsidRDefault="00FE4A24" w:rsidP="00E20C19">
            <w:pPr>
              <w:jc w:val="right"/>
              <w:rPr>
                <w:rFonts w:cs="B Titr"/>
                <w:color w:val="FF0000"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19</w:t>
            </w:r>
          </w:p>
        </w:tc>
      </w:tr>
      <w:tr w:rsidR="00FE4A24" w:rsidTr="005A2C46">
        <w:trPr>
          <w:trHeight w:val="319"/>
        </w:trPr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FE4A24" w:rsidRPr="00904023" w:rsidRDefault="00FE4A24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موضوع آزاد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</w:tcBorders>
          </w:tcPr>
          <w:p w:rsidR="00FE4A24" w:rsidRPr="00904023" w:rsidRDefault="008751F3" w:rsidP="008459FF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یک فصل ازهر پا یه به اختیار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FE4A24" w:rsidRPr="00904023" w:rsidRDefault="00FE4A24" w:rsidP="00677593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کشاورز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E4A24" w:rsidRPr="005557D2" w:rsidRDefault="00FE4A24" w:rsidP="00E20C19">
            <w:pPr>
              <w:jc w:val="right"/>
              <w:rPr>
                <w:rFonts w:cs="B Titr"/>
                <w:color w:val="FF0000"/>
                <w:rtl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20</w:t>
            </w:r>
          </w:p>
        </w:tc>
      </w:tr>
      <w:tr w:rsidR="00FE4A24" w:rsidTr="005A2C46">
        <w:trPr>
          <w:trHeight w:val="447"/>
        </w:trPr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FE4A24" w:rsidRPr="00904023" w:rsidRDefault="00FE4A24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موضوع آزاد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</w:tcBorders>
          </w:tcPr>
          <w:p w:rsidR="00FE4A24" w:rsidRPr="00904023" w:rsidRDefault="008751F3" w:rsidP="008459FF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یک فصل ازهر پا یه به اختیار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FE4A24" w:rsidRPr="00904023" w:rsidRDefault="00FE4A24" w:rsidP="008459FF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نازلو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E4A24" w:rsidRPr="005557D2" w:rsidRDefault="00FE4A24" w:rsidP="00E20C19">
            <w:pPr>
              <w:jc w:val="right"/>
              <w:rPr>
                <w:rFonts w:cs="B Titr"/>
                <w:color w:val="FF0000"/>
                <w:rtl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21</w:t>
            </w:r>
          </w:p>
        </w:tc>
      </w:tr>
      <w:tr w:rsidR="00FE4A24" w:rsidTr="005A2C46">
        <w:trPr>
          <w:trHeight w:val="478"/>
        </w:trPr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FE4A24" w:rsidRPr="00904023" w:rsidRDefault="00FE4A24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موضوع آزاد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</w:tcBorders>
          </w:tcPr>
          <w:p w:rsidR="00FE4A24" w:rsidRPr="00904023" w:rsidRDefault="008751F3" w:rsidP="008459FF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یک فصل ازهر پا یه به اختیار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FE4A24" w:rsidRPr="00904023" w:rsidRDefault="00FE4A24" w:rsidP="008459FF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انزل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E4A24" w:rsidRPr="005557D2" w:rsidRDefault="00FE4A24" w:rsidP="00E20C19">
            <w:pPr>
              <w:jc w:val="right"/>
              <w:rPr>
                <w:rFonts w:cs="B Titr"/>
                <w:color w:val="FF0000"/>
                <w:rtl/>
                <w:lang w:bidi="fa-IR"/>
              </w:rPr>
            </w:pPr>
            <w:r w:rsidRPr="005557D2">
              <w:rPr>
                <w:rFonts w:cs="B Titr" w:hint="cs"/>
                <w:color w:val="FF0000"/>
                <w:rtl/>
                <w:lang w:bidi="fa-IR"/>
              </w:rPr>
              <w:t>22</w:t>
            </w:r>
          </w:p>
        </w:tc>
      </w:tr>
      <w:tr w:rsidR="00FE4A24" w:rsidTr="005A2C46">
        <w:trPr>
          <w:trHeight w:val="463"/>
        </w:trPr>
        <w:tc>
          <w:tcPr>
            <w:tcW w:w="1832" w:type="dxa"/>
            <w:tcBorders>
              <w:top w:val="single" w:sz="4" w:space="0" w:color="auto"/>
              <w:bottom w:val="single" w:sz="4" w:space="0" w:color="auto"/>
            </w:tcBorders>
          </w:tcPr>
          <w:p w:rsidR="00FE4A24" w:rsidRPr="00904023" w:rsidRDefault="00FE4A24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موضوع آزاد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</w:tcBorders>
          </w:tcPr>
          <w:p w:rsidR="00FE4A24" w:rsidRPr="00904023" w:rsidRDefault="008751F3" w:rsidP="00677593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یک فصل ازهر پا یه به اختیار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FE4A24" w:rsidRPr="00904023" w:rsidRDefault="00344CAB" w:rsidP="00677593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سردشت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E4A24" w:rsidRPr="005A2C46" w:rsidRDefault="00FE4A24" w:rsidP="00E20C19">
            <w:pPr>
              <w:jc w:val="right"/>
              <w:rPr>
                <w:rFonts w:cs="B Titr"/>
                <w:color w:val="FF0000"/>
                <w:sz w:val="16"/>
                <w:szCs w:val="16"/>
                <w:rtl/>
                <w:lang w:bidi="fa-IR"/>
              </w:rPr>
            </w:pPr>
            <w:r w:rsidRPr="005A2C46">
              <w:rPr>
                <w:rFonts w:cs="B Titr" w:hint="cs"/>
                <w:color w:val="FF0000"/>
                <w:sz w:val="16"/>
                <w:szCs w:val="16"/>
                <w:rtl/>
                <w:lang w:bidi="fa-IR"/>
              </w:rPr>
              <w:t>23</w:t>
            </w:r>
          </w:p>
        </w:tc>
      </w:tr>
      <w:tr w:rsidR="00FE4A24" w:rsidTr="00904023">
        <w:trPr>
          <w:trHeight w:val="83"/>
        </w:trPr>
        <w:tc>
          <w:tcPr>
            <w:tcW w:w="1832" w:type="dxa"/>
            <w:tcBorders>
              <w:top w:val="single" w:sz="4" w:space="0" w:color="auto"/>
            </w:tcBorders>
          </w:tcPr>
          <w:p w:rsidR="00FE4A24" w:rsidRPr="00904023" w:rsidRDefault="00FE4A24" w:rsidP="00E20C19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موضوع آزاد</w:t>
            </w:r>
          </w:p>
        </w:tc>
        <w:tc>
          <w:tcPr>
            <w:tcW w:w="5883" w:type="dxa"/>
            <w:tcBorders>
              <w:top w:val="single" w:sz="4" w:space="0" w:color="auto"/>
            </w:tcBorders>
          </w:tcPr>
          <w:p w:rsidR="00FE4A24" w:rsidRPr="00904023" w:rsidRDefault="00344CAB" w:rsidP="00E20C19">
            <w:pPr>
              <w:jc w:val="right"/>
              <w:rPr>
                <w:rFonts w:cs="B Titr"/>
                <w:sz w:val="18"/>
                <w:szCs w:val="18"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یک فصل ازهر پا یه به اختیار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FE4A24" w:rsidRPr="00904023" w:rsidRDefault="00FE4A24" w:rsidP="004F3869">
            <w:pPr>
              <w:jc w:val="right"/>
              <w:rPr>
                <w:rFonts w:cs="B Titr"/>
                <w:sz w:val="18"/>
                <w:szCs w:val="18"/>
                <w:rtl/>
                <w:lang w:bidi="fa-IR"/>
              </w:rPr>
            </w:pPr>
            <w:r w:rsidRPr="00904023">
              <w:rPr>
                <w:rFonts w:cs="B Titr" w:hint="cs"/>
                <w:sz w:val="18"/>
                <w:szCs w:val="18"/>
                <w:rtl/>
                <w:lang w:bidi="fa-IR"/>
              </w:rPr>
              <w:t>صومای</w:t>
            </w:r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00"/>
          </w:tcPr>
          <w:p w:rsidR="00FE4A24" w:rsidRPr="005A2C46" w:rsidRDefault="00FE4A24" w:rsidP="00E20C19">
            <w:pPr>
              <w:jc w:val="right"/>
              <w:rPr>
                <w:rFonts w:cs="B Titr"/>
                <w:color w:val="FF0000"/>
                <w:sz w:val="16"/>
                <w:szCs w:val="16"/>
                <w:rtl/>
                <w:lang w:bidi="fa-IR"/>
              </w:rPr>
            </w:pPr>
            <w:r w:rsidRPr="005A2C46">
              <w:rPr>
                <w:rFonts w:cs="B Titr" w:hint="cs"/>
                <w:color w:val="FF0000"/>
                <w:sz w:val="16"/>
                <w:szCs w:val="16"/>
                <w:rtl/>
                <w:lang w:bidi="fa-IR"/>
              </w:rPr>
              <w:t>24</w:t>
            </w:r>
          </w:p>
        </w:tc>
      </w:tr>
    </w:tbl>
    <w:p w:rsidR="00E20C19" w:rsidRDefault="00E20C19" w:rsidP="000E070C">
      <w:pPr>
        <w:rPr>
          <w:lang w:bidi="fa-IR"/>
        </w:rPr>
      </w:pPr>
    </w:p>
    <w:sectPr w:rsidR="00E20C19" w:rsidSect="000E070C">
      <w:pgSz w:w="12240" w:h="15840"/>
      <w:pgMar w:top="1135" w:right="1183" w:bottom="709" w:left="1134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E20C19"/>
    <w:rsid w:val="00002737"/>
    <w:rsid w:val="00023873"/>
    <w:rsid w:val="000E070C"/>
    <w:rsid w:val="002F62B9"/>
    <w:rsid w:val="003372EA"/>
    <w:rsid w:val="00344CAB"/>
    <w:rsid w:val="00380CDD"/>
    <w:rsid w:val="003A6AD9"/>
    <w:rsid w:val="0041483B"/>
    <w:rsid w:val="00495EE9"/>
    <w:rsid w:val="004E08BA"/>
    <w:rsid w:val="004F3869"/>
    <w:rsid w:val="005557D2"/>
    <w:rsid w:val="00556BF5"/>
    <w:rsid w:val="00577D1B"/>
    <w:rsid w:val="00590916"/>
    <w:rsid w:val="005962B3"/>
    <w:rsid w:val="005A2C46"/>
    <w:rsid w:val="00677593"/>
    <w:rsid w:val="0068594D"/>
    <w:rsid w:val="006A19A9"/>
    <w:rsid w:val="006B6461"/>
    <w:rsid w:val="00712C2A"/>
    <w:rsid w:val="007C1739"/>
    <w:rsid w:val="00825FF4"/>
    <w:rsid w:val="00843F40"/>
    <w:rsid w:val="008459FF"/>
    <w:rsid w:val="008751F3"/>
    <w:rsid w:val="00883861"/>
    <w:rsid w:val="008E561B"/>
    <w:rsid w:val="00904023"/>
    <w:rsid w:val="00952D50"/>
    <w:rsid w:val="00A457FD"/>
    <w:rsid w:val="00AB418C"/>
    <w:rsid w:val="00AB78A3"/>
    <w:rsid w:val="00AE0186"/>
    <w:rsid w:val="00B030C6"/>
    <w:rsid w:val="00B25295"/>
    <w:rsid w:val="00B860F4"/>
    <w:rsid w:val="00BF1107"/>
    <w:rsid w:val="00C17980"/>
    <w:rsid w:val="00C45B0D"/>
    <w:rsid w:val="00CB100A"/>
    <w:rsid w:val="00D36A7F"/>
    <w:rsid w:val="00DC60F7"/>
    <w:rsid w:val="00DC70AD"/>
    <w:rsid w:val="00E12F75"/>
    <w:rsid w:val="00E20C19"/>
    <w:rsid w:val="00F25E29"/>
    <w:rsid w:val="00F832C4"/>
    <w:rsid w:val="00FD2C3C"/>
    <w:rsid w:val="00FE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1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06D0E-1E6F-47E0-A0F0-9D60B21C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gam-2</dc:creator>
  <cp:lastModifiedBy>Gam-10</cp:lastModifiedBy>
  <cp:revision>41</cp:revision>
  <dcterms:created xsi:type="dcterms:W3CDTF">2016-12-14T08:25:00Z</dcterms:created>
  <dcterms:modified xsi:type="dcterms:W3CDTF">2018-11-21T06:55:00Z</dcterms:modified>
</cp:coreProperties>
</file>