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B6" w:rsidRPr="00E00708" w:rsidRDefault="00935A55" w:rsidP="00E00708">
      <w:pPr>
        <w:spacing w:line="240" w:lineRule="auto"/>
        <w:jc w:val="center"/>
        <w:rPr>
          <w:b/>
          <w:bCs/>
        </w:rPr>
      </w:pPr>
      <w:r w:rsidRPr="00935A55">
        <w:rPr>
          <w:rFonts w:hint="cs"/>
          <w:b/>
          <w:bCs/>
          <w:rtl/>
        </w:rPr>
        <w:t>ب</w:t>
      </w:r>
      <w:r w:rsidR="00C91EB6">
        <w:rPr>
          <w:rFonts w:hint="cs"/>
          <w:b/>
          <w:bCs/>
          <w:rtl/>
        </w:rPr>
        <w:t>ا</w:t>
      </w:r>
      <w:r w:rsidRPr="00935A55">
        <w:rPr>
          <w:rFonts w:hint="cs"/>
          <w:b/>
          <w:bCs/>
          <w:rtl/>
        </w:rPr>
        <w:t>سمه تعالی</w:t>
      </w:r>
    </w:p>
    <w:p w:rsidR="00F343FB" w:rsidRDefault="00F842AD" w:rsidP="0020241A"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4B27CC">
        <w:rPr>
          <w:rFonts w:hint="cs"/>
          <w:rtl/>
        </w:rPr>
        <w:t>اصول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عملیه</w:t>
      </w:r>
      <w:r w:rsidR="004B27CC">
        <w:rPr>
          <w:rtl/>
        </w:rPr>
        <w:t xml:space="preserve"> </w:t>
      </w:r>
      <w:r w:rsidR="00724537">
        <w:rPr>
          <w:rFonts w:hint="cs"/>
          <w:rtl/>
        </w:rPr>
        <w:t>/</w:t>
      </w:r>
      <w:bookmarkStart w:id="1" w:name="BokSabj_d"/>
      <w:bookmarkEnd w:id="1"/>
      <w:r w:rsidR="004B27CC">
        <w:rPr>
          <w:rFonts w:hint="cs"/>
          <w:rtl/>
        </w:rPr>
        <w:t>استصحاب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2" w:name="BokSabj2_d"/>
      <w:bookmarkEnd w:id="2"/>
      <w:r w:rsidR="004B27CC">
        <w:rPr>
          <w:rFonts w:hint="cs"/>
          <w:rtl/>
        </w:rPr>
        <w:t>ادله</w:t>
      </w:r>
      <w:r w:rsidR="004B27CC">
        <w:rPr>
          <w:rtl/>
        </w:rPr>
        <w:t>/</w:t>
      </w:r>
      <w:r w:rsidR="004B27CC">
        <w:rPr>
          <w:rFonts w:hint="cs"/>
          <w:rtl/>
        </w:rPr>
        <w:t>روایات</w:t>
      </w:r>
      <w:r w:rsidR="004B27CC">
        <w:rPr>
          <w:rtl/>
        </w:rPr>
        <w:t>/</w:t>
      </w:r>
      <w:r w:rsidR="004B27CC">
        <w:rPr>
          <w:rFonts w:hint="cs"/>
          <w:rtl/>
        </w:rPr>
        <w:t>صحیحه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اول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زراره</w:t>
      </w:r>
      <w:r w:rsidR="004B27CC">
        <w:rPr>
          <w:rtl/>
        </w:rPr>
        <w:t>/</w:t>
      </w:r>
      <w:r w:rsidR="004B27CC">
        <w:rPr>
          <w:rFonts w:hint="cs"/>
          <w:rtl/>
        </w:rPr>
        <w:t>مدلول</w:t>
      </w:r>
      <w:r w:rsidR="004B27CC">
        <w:rPr>
          <w:rtl/>
        </w:rPr>
        <w:t>/</w:t>
      </w:r>
      <w:r w:rsidR="004B27CC">
        <w:rPr>
          <w:rFonts w:hint="cs"/>
          <w:rtl/>
        </w:rPr>
        <w:t>شمول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نسبت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شک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در</w:t>
      </w:r>
      <w:r w:rsidR="004B27CC">
        <w:rPr>
          <w:rtl/>
        </w:rPr>
        <w:t xml:space="preserve"> </w:t>
      </w:r>
      <w:r w:rsidR="004B27CC">
        <w:rPr>
          <w:rFonts w:hint="cs"/>
          <w:rtl/>
        </w:rPr>
        <w:t>مقتضی</w:t>
      </w:r>
      <w:r w:rsidR="001B6799">
        <w:rPr>
          <w:rFonts w:hint="cs"/>
          <w:rtl/>
        </w:rPr>
        <w:t xml:space="preserve"> </w:t>
      </w:r>
    </w:p>
    <w:p w:rsidR="003A6148" w:rsidRDefault="00124E3D" w:rsidP="003A6148"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921E0" wp14:editId="68E5715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17673" cy="1403985"/>
                <wp:effectExtent l="0" t="0" r="26035" b="15875"/>
                <wp:wrapNone/>
                <wp:docPr id="307" name="کادر مت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67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E3D" w:rsidRDefault="00124E3D" w:rsidP="00124E3D">
                            <w:pPr>
                              <w:rPr>
                                <w:rStyle w:val="Emphasis"/>
                                <w:rtl/>
                              </w:rPr>
                            </w:pPr>
                            <w:r w:rsidRPr="00124E3D">
                              <w:rPr>
                                <w:rStyle w:val="Emphasis"/>
                                <w:rFonts w:hint="cs"/>
                                <w:rtl/>
                              </w:rPr>
                              <w:t>خلاصه مباحث گذشته:</w:t>
                            </w:r>
                          </w:p>
                          <w:p w:rsidR="00124E3D" w:rsidRPr="00124E3D" w:rsidRDefault="00E00708" w:rsidP="00124E3D">
                            <w:pPr>
                              <w:rPr>
                                <w:rStyle w:val="Emphasis"/>
                                <w:rFonts w:cs="B Badr"/>
                                <w:b/>
                                <w:bCs w:val="0"/>
                                <w:color w:val="auto"/>
                                <w:rtl/>
                              </w:rPr>
                            </w:pPr>
                            <w:r>
                              <w:rPr>
                                <w:rStyle w:val="Emphasis"/>
                                <w:rFonts w:cs="B Badr" w:hint="cs"/>
                                <w:b/>
                                <w:bCs w:val="0"/>
                                <w:color w:val="auto"/>
                                <w:rtl/>
                              </w:rPr>
                              <w:t>بحث در بررسی شمول روایت اول زراره نسبت به جریان استصحاب در موارد شک در مقتضی بود و بیان شد مرحوم شیخ قائل به اختصاص و مرحوم آخوند قائل به اطلاق استصحاب شده اند.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8921E0" id="_x0000_t202" coordsize="21600,21600" o:spt="202" path="m,l,21600r21600,l21600,xe">
                <v:stroke joinstyle="miter"/>
                <v:path gradientshapeok="t" o:connecttype="rect"/>
              </v:shapetype>
              <v:shape id="کادر متن 2" o:spid="_x0000_s1026" type="#_x0000_t202" style="position:absolute;left:0;text-align:left;margin-left:0;margin-top:0;width:497.4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">
                <v:textbox style="mso-fit-shape-to-text:t">
                  <w:txbxContent>
                    <w:p w:rsidR="00124E3D" w:rsidRDefault="00124E3D" w:rsidP="00124E3D">
                      <w:pPr>
                        <w:rPr>
                          <w:rStyle w:val="Emphasis"/>
                          <w:rtl/>
                        </w:rPr>
                      </w:pPr>
                      <w:r w:rsidRPr="00124E3D">
                        <w:rPr>
                          <w:rStyle w:val="Emphasis"/>
                          <w:rFonts w:hint="cs"/>
                          <w:rtl/>
                        </w:rPr>
                        <w:t>خلاصه مباحث گذشته:</w:t>
                      </w:r>
                    </w:p>
                    <w:p w:rsidR="00124E3D" w:rsidRPr="00124E3D" w:rsidRDefault="00E00708" w:rsidP="00124E3D">
                      <w:pPr>
                        <w:rPr>
                          <w:rStyle w:val="Emphasis"/>
                          <w:rFonts w:cs="B Badr"/>
                          <w:b/>
                          <w:bCs w:val="0"/>
                          <w:color w:val="auto"/>
                          <w:rtl/>
                        </w:rPr>
                      </w:pPr>
                      <w:r>
                        <w:rPr>
                          <w:rStyle w:val="Emphasis"/>
                          <w:rFonts w:cs="B Badr" w:hint="cs"/>
                          <w:b/>
                          <w:bCs w:val="0"/>
                          <w:color w:val="auto"/>
                          <w:rtl/>
                        </w:rPr>
                        <w:t>بحث در بررسی شمول روایت اول زراره نسبت به جریان استصحاب در موارد شک در مقتضی بود و بیان شد مرحوم شیخ قائل به اختصاص و مرحوم آخوند قائل به اطلاق استصحاب شده اند.</w:t>
                      </w:r>
                    </w:p>
                  </w:txbxContent>
                </v:textbox>
              </v:shape>
            </w:pict>
          </mc:Fallback>
        </mc:AlternateContent>
      </w:r>
    </w:p>
    <w:p w:rsidR="003A6148" w:rsidRPr="003A6148" w:rsidRDefault="003A6148" w:rsidP="003A6148"/>
    <w:p w:rsidR="003A6148" w:rsidRPr="003A6148" w:rsidRDefault="003A6148" w:rsidP="003A6148"/>
    <w:p w:rsidR="001C1362" w:rsidRDefault="001C1362" w:rsidP="003A6148"/>
    <w:p w:rsidR="00E00708" w:rsidRDefault="00E00708" w:rsidP="00E00708">
      <w:pPr>
        <w:spacing w:line="240" w:lineRule="auto"/>
        <w:rPr>
          <w:rFonts w:ascii="Times New Roman" w:eastAsia="Times New Roman" w:hAnsi="Times New Roman"/>
          <w:color w:val="000000"/>
          <w:sz w:val="28"/>
          <w:rtl/>
        </w:rPr>
      </w:pPr>
    </w:p>
    <w:p w:rsidR="00E00708" w:rsidRPr="00E00708" w:rsidRDefault="00E00708" w:rsidP="00E00708">
      <w:pPr>
        <w:rPr>
          <w:rtl/>
        </w:rPr>
      </w:pPr>
      <w:r>
        <w:rPr>
          <w:rFonts w:hint="cs"/>
          <w:rtl/>
        </w:rPr>
        <w:t xml:space="preserve">همان طور که گذشت </w:t>
      </w:r>
      <w:r w:rsidRPr="00E00708">
        <w:rPr>
          <w:rFonts w:hint="cs"/>
          <w:rtl/>
        </w:rPr>
        <w:t>مرحوم شیخ در اعتبار</w:t>
      </w:r>
      <w:r>
        <w:rPr>
          <w:rFonts w:hint="cs"/>
          <w:rtl/>
        </w:rPr>
        <w:t xml:space="preserve"> استصحاب بین موارد شک در مقتضی </w:t>
      </w:r>
      <w:r w:rsidRPr="00E00708">
        <w:rPr>
          <w:rFonts w:hint="cs"/>
          <w:rtl/>
        </w:rPr>
        <w:t>و را</w:t>
      </w:r>
      <w:r>
        <w:rPr>
          <w:rFonts w:hint="cs"/>
          <w:rtl/>
        </w:rPr>
        <w:t xml:space="preserve">فع تفصیل داد و علت این تفصیل هم چیزی جز </w:t>
      </w:r>
      <w:r w:rsidRPr="00E00708">
        <w:rPr>
          <w:rFonts w:hint="cs"/>
          <w:rtl/>
        </w:rPr>
        <w:t xml:space="preserve">اعتبار صدق کلمه نقض </w:t>
      </w:r>
      <w:r>
        <w:rPr>
          <w:rFonts w:hint="cs"/>
          <w:rtl/>
        </w:rPr>
        <w:t>ن</w:t>
      </w:r>
      <w:r w:rsidRPr="00E00708">
        <w:rPr>
          <w:rFonts w:hint="cs"/>
          <w:rtl/>
        </w:rPr>
        <w:t>بود.</w:t>
      </w:r>
    </w:p>
    <w:p w:rsidR="00E00708" w:rsidRDefault="00E00708" w:rsidP="00E00708">
      <w:pPr>
        <w:pStyle w:val="Heading2"/>
        <w:rPr>
          <w:rtl/>
        </w:rPr>
      </w:pPr>
      <w:r>
        <w:rPr>
          <w:rFonts w:hint="cs"/>
          <w:rtl/>
        </w:rPr>
        <w:t>مرحوم خویی: ضابطه شک در رافع طرو شیء برای زوال</w:t>
      </w:r>
    </w:p>
    <w:p w:rsidR="00E00708" w:rsidRDefault="00E00708" w:rsidP="00E00708">
      <w:pPr>
        <w:rPr>
          <w:rtl/>
        </w:rPr>
      </w:pPr>
      <w:r w:rsidRPr="00E00708">
        <w:rPr>
          <w:rFonts w:hint="cs"/>
          <w:rtl/>
        </w:rPr>
        <w:t>مرحوم خویی بعد از نقل و تقریر کلام مرحوم شیخ به نحو نقضی و حلی به مرحوم شیخ اشکال نموده است.</w:t>
      </w:r>
    </w:p>
    <w:p w:rsidR="00E00708" w:rsidRPr="00E00708" w:rsidRDefault="00E00708" w:rsidP="000961A4">
      <w:pPr>
        <w:rPr>
          <w:rFonts w:hint="cs"/>
          <w:rtl/>
        </w:rPr>
      </w:pPr>
      <w:r>
        <w:rPr>
          <w:rFonts w:hint="cs"/>
          <w:rtl/>
        </w:rPr>
        <w:t xml:space="preserve">به نظر ایشان </w:t>
      </w:r>
      <w:r w:rsidRPr="00E00708">
        <w:rPr>
          <w:rFonts w:hint="cs"/>
          <w:rtl/>
        </w:rPr>
        <w:t>ضابطه شک در رافع مواردی است که شی ءی موجب ارتفاع حالت سابقه می شود</w:t>
      </w:r>
      <w:r>
        <w:rPr>
          <w:rFonts w:hint="cs"/>
          <w:rtl/>
        </w:rPr>
        <w:t>،</w:t>
      </w:r>
      <w:r w:rsidRPr="00E00708">
        <w:rPr>
          <w:rFonts w:hint="cs"/>
          <w:rtl/>
        </w:rPr>
        <w:t xml:space="preserve"> در حالی که در موارد شک در مقنضی زوال شیء به خاطر گذشت زمان است، </w:t>
      </w:r>
      <w:r>
        <w:rPr>
          <w:rFonts w:hint="cs"/>
          <w:rtl/>
        </w:rPr>
        <w:t xml:space="preserve">و برای زوال نیازی به طرو شیءی نیست، </w:t>
      </w:r>
      <w:r w:rsidRPr="00E00708">
        <w:rPr>
          <w:rFonts w:hint="cs"/>
          <w:rtl/>
        </w:rPr>
        <w:t xml:space="preserve">به عنوان مثال طهارت امری است که با مضی زمان زائل نمی شود بلکه زوال آن مترتب بر طرو حدث است، کما این که در آب طاهر امر این گونه است، </w:t>
      </w:r>
      <w:r w:rsidR="000961A4">
        <w:rPr>
          <w:rFonts w:hint="cs"/>
          <w:rtl/>
        </w:rPr>
        <w:t xml:space="preserve">لذا این دو مورد از موارد شک در رافع است، </w:t>
      </w:r>
      <w:r w:rsidRPr="00E00708">
        <w:rPr>
          <w:rFonts w:hint="cs"/>
          <w:rtl/>
        </w:rPr>
        <w:t>در حالی که در موارد شک در مقتضی امر این گونه نیست</w:t>
      </w:r>
      <w:r w:rsidR="000961A4">
        <w:rPr>
          <w:rFonts w:hint="cs"/>
          <w:rtl/>
        </w:rPr>
        <w:t>،</w:t>
      </w:r>
      <w:r w:rsidRPr="00E00708">
        <w:rPr>
          <w:rFonts w:hint="cs"/>
          <w:rtl/>
        </w:rPr>
        <w:t xml:space="preserve"> به عنوان مثال معلوم نیست که </w:t>
      </w:r>
      <w:r w:rsidR="000961A4">
        <w:rPr>
          <w:rFonts w:hint="cs"/>
          <w:rtl/>
        </w:rPr>
        <w:t xml:space="preserve">انتهای </w:t>
      </w:r>
      <w:r w:rsidRPr="00E00708">
        <w:rPr>
          <w:rFonts w:hint="cs"/>
          <w:rtl/>
        </w:rPr>
        <w:t xml:space="preserve">وجوب امساک </w:t>
      </w:r>
      <w:r w:rsidR="000961A4">
        <w:rPr>
          <w:rFonts w:hint="cs"/>
          <w:rtl/>
        </w:rPr>
        <w:t>در صوم</w:t>
      </w:r>
      <w:r w:rsidRPr="00E00708">
        <w:rPr>
          <w:rFonts w:hint="cs"/>
          <w:rtl/>
        </w:rPr>
        <w:t xml:space="preserve"> زمان غروب است یا تا زمان مغرب </w:t>
      </w:r>
      <w:r w:rsidR="000961A4">
        <w:rPr>
          <w:rFonts w:hint="cs"/>
          <w:rtl/>
        </w:rPr>
        <w:t xml:space="preserve">امساک واجب </w:t>
      </w:r>
      <w:r w:rsidRPr="00E00708">
        <w:rPr>
          <w:rFonts w:hint="cs"/>
          <w:rtl/>
        </w:rPr>
        <w:t xml:space="preserve">است، یعنی </w:t>
      </w:r>
      <w:r w:rsidR="000961A4">
        <w:rPr>
          <w:rFonts w:hint="cs"/>
          <w:rtl/>
        </w:rPr>
        <w:t>زوال حکم وجوب امساک متفرع بر مضی زمان است و با صرف این مضی</w:t>
      </w:r>
      <w:r w:rsidRPr="00E00708">
        <w:rPr>
          <w:rFonts w:hint="cs"/>
          <w:rtl/>
        </w:rPr>
        <w:t xml:space="preserve"> زمان موضوع زائل خواهد شد و نیازی به طرو چیزی </w:t>
      </w:r>
      <w:r w:rsidR="000961A4">
        <w:rPr>
          <w:rFonts w:hint="cs"/>
          <w:rtl/>
        </w:rPr>
        <w:t xml:space="preserve">دیگر </w:t>
      </w:r>
      <w:r w:rsidRPr="00E00708">
        <w:rPr>
          <w:rFonts w:hint="cs"/>
          <w:rtl/>
        </w:rPr>
        <w:t>نیست.</w:t>
      </w:r>
    </w:p>
    <w:p w:rsidR="000961A4" w:rsidRDefault="000961A4" w:rsidP="000961A4">
      <w:pPr>
        <w:pStyle w:val="Heading3"/>
        <w:rPr>
          <w:rtl/>
        </w:rPr>
      </w:pPr>
      <w:r>
        <w:rPr>
          <w:rFonts w:hint="cs"/>
          <w:rtl/>
        </w:rPr>
        <w:t xml:space="preserve">ردع بر ضابطیت ملاک و مصلحت در قضیه رافع و مقتضی </w:t>
      </w:r>
    </w:p>
    <w:p w:rsidR="00E00708" w:rsidRPr="00E00708" w:rsidRDefault="00E00708" w:rsidP="000A7A42">
      <w:pPr>
        <w:rPr>
          <w:rFonts w:hint="cs"/>
          <w:rtl/>
        </w:rPr>
      </w:pPr>
      <w:r w:rsidRPr="00E00708">
        <w:rPr>
          <w:rFonts w:hint="cs"/>
          <w:rtl/>
        </w:rPr>
        <w:t>د</w:t>
      </w:r>
      <w:r w:rsidR="000961A4">
        <w:rPr>
          <w:rFonts w:hint="cs"/>
          <w:rtl/>
        </w:rPr>
        <w:t>ر مقابل برخی معیار در این قضیه را ملاک</w:t>
      </w:r>
      <w:r w:rsidRPr="00E00708">
        <w:rPr>
          <w:rFonts w:hint="cs"/>
          <w:rtl/>
        </w:rPr>
        <w:t xml:space="preserve"> </w:t>
      </w:r>
      <w:r w:rsidR="000961A4">
        <w:rPr>
          <w:rFonts w:hint="cs"/>
          <w:rtl/>
        </w:rPr>
        <w:t xml:space="preserve">و </w:t>
      </w:r>
      <w:r w:rsidRPr="00E00708">
        <w:rPr>
          <w:rFonts w:hint="cs"/>
          <w:rtl/>
        </w:rPr>
        <w:t>مصلحت دانسته اند</w:t>
      </w:r>
      <w:r w:rsidR="000961A4">
        <w:rPr>
          <w:rFonts w:hint="cs"/>
          <w:rtl/>
        </w:rPr>
        <w:t xml:space="preserve"> در حالی که همان طور که مرحوم نایینی جواب داده است، وجود این معیار</w:t>
      </w:r>
      <w:r w:rsidRPr="00E00708">
        <w:rPr>
          <w:rFonts w:hint="cs"/>
          <w:rtl/>
        </w:rPr>
        <w:t xml:space="preserve"> باعث خالی شدن دست مکلف از استصحاب می شود</w:t>
      </w:r>
      <w:r w:rsidR="000961A4">
        <w:rPr>
          <w:rFonts w:hint="cs"/>
          <w:rtl/>
        </w:rPr>
        <w:t>؛</w:t>
      </w:r>
      <w:r w:rsidRPr="00E00708">
        <w:rPr>
          <w:rFonts w:hint="cs"/>
          <w:rtl/>
        </w:rPr>
        <w:t xml:space="preserve"> چرا که مکلف نمی داند در چه مواردی ملاک وجود دارد و در چه مواردی این گونه نیست</w:t>
      </w:r>
      <w:r w:rsidR="000961A4">
        <w:rPr>
          <w:rFonts w:hint="cs"/>
          <w:rtl/>
        </w:rPr>
        <w:t xml:space="preserve"> و باید برای جریان استصحاب اکتفاء به موارد مورد تصریح شرع کرد چرا که علم به این ملاک در اختیار شارع است و دست مکلف از آن کوتاه است</w:t>
      </w:r>
      <w:r w:rsidRPr="00E00708">
        <w:rPr>
          <w:rFonts w:hint="cs"/>
          <w:rtl/>
        </w:rPr>
        <w:t xml:space="preserve">، در </w:t>
      </w:r>
      <w:r w:rsidR="000A7A42">
        <w:rPr>
          <w:rFonts w:hint="cs"/>
          <w:rtl/>
        </w:rPr>
        <w:t xml:space="preserve">حالی که در </w:t>
      </w:r>
      <w:r w:rsidRPr="00E00708">
        <w:rPr>
          <w:rFonts w:hint="cs"/>
          <w:rtl/>
        </w:rPr>
        <w:t xml:space="preserve">واقع شارع موارد استصحاب را تعیین نمی کند </w:t>
      </w:r>
      <w:r w:rsidRPr="00E00708">
        <w:rPr>
          <w:rFonts w:hint="cs"/>
          <w:rtl/>
        </w:rPr>
        <w:lastRenderedPageBreak/>
        <w:t xml:space="preserve">بلکه تشخیص موارد آن بر عهده مکلف است، لذا مرحوم نایینی و </w:t>
      </w:r>
      <w:r w:rsidR="000A7A42">
        <w:rPr>
          <w:rFonts w:hint="cs"/>
          <w:rtl/>
        </w:rPr>
        <w:t xml:space="preserve">مرحوم </w:t>
      </w:r>
      <w:r w:rsidRPr="00E00708">
        <w:rPr>
          <w:rFonts w:hint="cs"/>
          <w:rtl/>
        </w:rPr>
        <w:t>خویی ضابطه ای دیگری بر ای تعیین شک در مقتضی و رافع بیان نمود</w:t>
      </w:r>
      <w:r w:rsidR="000A7A42">
        <w:rPr>
          <w:rFonts w:hint="cs"/>
          <w:rtl/>
        </w:rPr>
        <w:t>ه اند که گذشت</w:t>
      </w:r>
      <w:r w:rsidRPr="00E00708">
        <w:rPr>
          <w:rFonts w:hint="cs"/>
          <w:rtl/>
        </w:rPr>
        <w:t>.</w:t>
      </w:r>
    </w:p>
    <w:p w:rsidR="000A7A42" w:rsidRDefault="000A7A42" w:rsidP="000A7A42">
      <w:pPr>
        <w:pStyle w:val="Heading3"/>
        <w:rPr>
          <w:rtl/>
        </w:rPr>
      </w:pPr>
      <w:r>
        <w:rPr>
          <w:rFonts w:hint="cs"/>
          <w:rtl/>
        </w:rPr>
        <w:t>دفاع مرحوم خویی از استدلال مرحوم شیخ</w:t>
      </w:r>
    </w:p>
    <w:p w:rsidR="000A7A42" w:rsidRDefault="00E00708" w:rsidP="004F0E48">
      <w:pPr>
        <w:rPr>
          <w:rtl/>
        </w:rPr>
      </w:pPr>
      <w:r w:rsidRPr="00E00708">
        <w:rPr>
          <w:rFonts w:hint="cs"/>
          <w:rtl/>
        </w:rPr>
        <w:t xml:space="preserve">مرحوم نایینی بعد از نقل این ضابطه از کلام مرحوم شیخ آن را پذیرفته است، اما مرحوم خویی بعد از نقل کلام مرحوم شیخ ابتدائا </w:t>
      </w:r>
      <w:r w:rsidR="000A7A42">
        <w:rPr>
          <w:rFonts w:hint="cs"/>
          <w:rtl/>
        </w:rPr>
        <w:t>با جواب از اشکالی از آن دفاع می کند.</w:t>
      </w:r>
    </w:p>
    <w:p w:rsidR="00E00708" w:rsidRPr="00E00708" w:rsidRDefault="004F0E48" w:rsidP="004F0E48">
      <w:pPr>
        <w:rPr>
          <w:rFonts w:hint="cs"/>
          <w:rtl/>
        </w:rPr>
      </w:pPr>
      <w:r w:rsidRPr="004F0E48">
        <w:rPr>
          <w:rFonts w:hint="cs"/>
          <w:b/>
          <w:bCs/>
          <w:rtl/>
        </w:rPr>
        <w:t>ان قلت:</w:t>
      </w:r>
      <w:r>
        <w:rPr>
          <w:rFonts w:hint="cs"/>
          <w:rtl/>
        </w:rPr>
        <w:t xml:space="preserve"> اگر مدرک اعتبار </w:t>
      </w:r>
      <w:r w:rsidR="00E00708" w:rsidRPr="00E00708">
        <w:rPr>
          <w:rFonts w:hint="cs"/>
          <w:rtl/>
        </w:rPr>
        <w:t xml:space="preserve">استصحاب محدود به این روایت </w:t>
      </w:r>
      <w:r>
        <w:rPr>
          <w:rFonts w:hint="cs"/>
          <w:rtl/>
        </w:rPr>
        <w:t>«</w:t>
      </w:r>
      <w:r w:rsidR="00E00708" w:rsidRPr="00E00708">
        <w:rPr>
          <w:rFonts w:hint="cs"/>
          <w:rtl/>
        </w:rPr>
        <w:t>لا تنقض</w:t>
      </w:r>
      <w:r>
        <w:rPr>
          <w:rFonts w:hint="cs"/>
          <w:rtl/>
        </w:rPr>
        <w:t>»</w:t>
      </w:r>
      <w:r w:rsidR="00E00708" w:rsidRPr="00E00708">
        <w:rPr>
          <w:rFonts w:hint="cs"/>
          <w:rtl/>
        </w:rPr>
        <w:t xml:space="preserve"> بود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</w:t>
      </w:r>
      <w:r>
        <w:rPr>
          <w:rFonts w:hint="cs"/>
          <w:rtl/>
        </w:rPr>
        <w:t xml:space="preserve">قول به این </w:t>
      </w:r>
      <w:r w:rsidR="00E00708" w:rsidRPr="00E00708">
        <w:rPr>
          <w:rFonts w:hint="cs"/>
          <w:rtl/>
        </w:rPr>
        <w:t xml:space="preserve">اختصاص </w:t>
      </w:r>
      <w:r>
        <w:rPr>
          <w:rFonts w:hint="cs"/>
          <w:rtl/>
        </w:rPr>
        <w:t>وجه داشت،</w:t>
      </w:r>
      <w:r w:rsidR="00E00708" w:rsidRPr="00E00708">
        <w:rPr>
          <w:rFonts w:hint="cs"/>
          <w:rtl/>
        </w:rPr>
        <w:t xml:space="preserve"> </w:t>
      </w:r>
      <w:r>
        <w:rPr>
          <w:rFonts w:hint="cs"/>
          <w:rtl/>
        </w:rPr>
        <w:t xml:space="preserve">ولی از آن جا </w:t>
      </w:r>
      <w:r w:rsidR="00E00708" w:rsidRPr="00E00708">
        <w:rPr>
          <w:rFonts w:hint="cs"/>
          <w:rtl/>
        </w:rPr>
        <w:t xml:space="preserve">که دلائل دیگری هم برای </w:t>
      </w:r>
      <w:r>
        <w:rPr>
          <w:rFonts w:hint="cs"/>
          <w:rtl/>
        </w:rPr>
        <w:t xml:space="preserve">اثبات اعتبار </w:t>
      </w:r>
      <w:r w:rsidR="00E00708" w:rsidRPr="00E00708">
        <w:rPr>
          <w:rFonts w:hint="cs"/>
          <w:rtl/>
        </w:rPr>
        <w:t xml:space="preserve">استصحاب وجود دارد و این روایت </w:t>
      </w:r>
      <w:r>
        <w:rPr>
          <w:rFonts w:hint="cs"/>
          <w:rtl/>
        </w:rPr>
        <w:t xml:space="preserve">تنها دلیل اعتبار آن نیست، و از طرفی </w:t>
      </w:r>
      <w:r w:rsidR="00E00708" w:rsidRPr="00E00708">
        <w:rPr>
          <w:rFonts w:hint="cs"/>
          <w:rtl/>
        </w:rPr>
        <w:t>نفی دلالت بر موارد شک در مقتضی نمی کند بلکه تنها در مورد خودش یعنی موارد شک در رافع استصحاب را جار</w:t>
      </w:r>
      <w:r>
        <w:rPr>
          <w:rFonts w:hint="cs"/>
          <w:rtl/>
        </w:rPr>
        <w:t xml:space="preserve">ی دانسته است، در حالی که بر اساس سایر </w:t>
      </w:r>
      <w:r w:rsidR="00E00708" w:rsidRPr="00E00708">
        <w:rPr>
          <w:rFonts w:hint="cs"/>
          <w:rtl/>
        </w:rPr>
        <w:t>روای</w:t>
      </w:r>
      <w:r>
        <w:rPr>
          <w:rFonts w:hint="cs"/>
          <w:rtl/>
        </w:rPr>
        <w:t>ا</w:t>
      </w:r>
      <w:r w:rsidR="00E00708" w:rsidRPr="00E00708">
        <w:rPr>
          <w:rFonts w:hint="cs"/>
          <w:rtl/>
        </w:rPr>
        <w:t xml:space="preserve">ت </w:t>
      </w:r>
      <w:r>
        <w:rPr>
          <w:rFonts w:hint="cs"/>
          <w:rtl/>
        </w:rPr>
        <w:t xml:space="preserve">مثل روایت </w:t>
      </w:r>
      <w:r w:rsidR="00E00708" w:rsidRPr="00E00708">
        <w:rPr>
          <w:rFonts w:hint="cs"/>
          <w:rtl/>
        </w:rPr>
        <w:t xml:space="preserve">ابن سنان تعابیری وجود دارد که اعم از این روایت است. </w:t>
      </w:r>
    </w:p>
    <w:p w:rsidR="00E00708" w:rsidRDefault="00E00708" w:rsidP="003222D9">
      <w:pPr>
        <w:rPr>
          <w:rtl/>
        </w:rPr>
      </w:pPr>
      <w:r w:rsidRPr="00E00708">
        <w:rPr>
          <w:rFonts w:hint="cs"/>
          <w:b/>
          <w:bCs/>
          <w:rtl/>
        </w:rPr>
        <w:t>قلت:</w:t>
      </w:r>
      <w:r w:rsidRPr="00E00708">
        <w:rPr>
          <w:rFonts w:hint="cs"/>
          <w:rtl/>
        </w:rPr>
        <w:t xml:space="preserve"> حق این است که هر آن چه در روایت ما نحن فیه بیان شد در سایر روایات جاری است</w:t>
      </w:r>
      <w:r w:rsidR="004F0E48">
        <w:rPr>
          <w:rFonts w:hint="cs"/>
          <w:rtl/>
        </w:rPr>
        <w:t>،</w:t>
      </w:r>
      <w:r w:rsidRPr="00E00708">
        <w:rPr>
          <w:rFonts w:hint="cs"/>
          <w:rtl/>
        </w:rPr>
        <w:t xml:space="preserve"> لذا اگر کسی </w:t>
      </w:r>
      <w:r w:rsidR="004F0E48">
        <w:rPr>
          <w:rFonts w:hint="cs"/>
          <w:rtl/>
        </w:rPr>
        <w:t>بر اساس این روایت قائل به اختصاص حجیت استصحاب شد، باید در سایر روایات هم قائل به همین اختصاص شود،</w:t>
      </w:r>
      <w:r w:rsidRPr="00E00708">
        <w:rPr>
          <w:rFonts w:hint="cs"/>
          <w:rtl/>
        </w:rPr>
        <w:t xml:space="preserve"> ولی حق این است که دلیل استصحاب حتی در این روایت هم </w:t>
      </w:r>
      <w:r w:rsidR="003222D9">
        <w:rPr>
          <w:rFonts w:hint="cs"/>
          <w:rtl/>
        </w:rPr>
        <w:t>حکم به جریان استصحاب در مطل</w:t>
      </w:r>
      <w:r w:rsidRPr="00E00708">
        <w:rPr>
          <w:rFonts w:hint="cs"/>
          <w:rtl/>
        </w:rPr>
        <w:t xml:space="preserve">ق </w:t>
      </w:r>
      <w:r w:rsidR="003222D9">
        <w:rPr>
          <w:rFonts w:hint="cs"/>
          <w:rtl/>
        </w:rPr>
        <w:t>موارد می کند</w:t>
      </w:r>
      <w:r w:rsidRPr="00E00708">
        <w:rPr>
          <w:rFonts w:hint="cs"/>
          <w:rtl/>
        </w:rPr>
        <w:t>.</w:t>
      </w:r>
    </w:p>
    <w:p w:rsidR="003222D9" w:rsidRDefault="00DE4615" w:rsidP="00DE4615">
      <w:pPr>
        <w:pStyle w:val="Heading3"/>
        <w:rPr>
          <w:rtl/>
        </w:rPr>
      </w:pPr>
      <w:r>
        <w:rPr>
          <w:rFonts w:hint="cs"/>
          <w:rtl/>
        </w:rPr>
        <w:t>جواب</w:t>
      </w:r>
      <w:r w:rsidR="003222D9">
        <w:rPr>
          <w:rFonts w:hint="cs"/>
          <w:rtl/>
        </w:rPr>
        <w:t xml:space="preserve"> مرحوم خویی </w:t>
      </w:r>
      <w:r>
        <w:rPr>
          <w:rFonts w:hint="cs"/>
          <w:rtl/>
        </w:rPr>
        <w:t>از اختصاص</w:t>
      </w:r>
      <w:r w:rsidR="003222D9">
        <w:rPr>
          <w:rFonts w:hint="cs"/>
          <w:rtl/>
        </w:rPr>
        <w:t xml:space="preserve"> استصحاب</w:t>
      </w:r>
      <w:r>
        <w:rPr>
          <w:rFonts w:hint="cs"/>
          <w:rtl/>
        </w:rPr>
        <w:t xml:space="preserve"> به موارد شک در رافع</w:t>
      </w:r>
      <w:bookmarkStart w:id="3" w:name="_GoBack"/>
      <w:bookmarkEnd w:id="3"/>
    </w:p>
    <w:p w:rsidR="003222D9" w:rsidRPr="003222D9" w:rsidRDefault="003222D9" w:rsidP="003222D9">
      <w:pPr>
        <w:rPr>
          <w:rFonts w:hint="cs"/>
          <w:rtl/>
        </w:rPr>
      </w:pPr>
      <w:r>
        <w:rPr>
          <w:rFonts w:hint="cs"/>
          <w:rtl/>
        </w:rPr>
        <w:t>مرحوم خویی به دو نحو حلی و نقضی به مرحوم شیخ و تابعین ایشان اشکال نموده است.</w:t>
      </w:r>
    </w:p>
    <w:p w:rsidR="003222D9" w:rsidRDefault="00DE4615" w:rsidP="003222D9">
      <w:pPr>
        <w:pStyle w:val="Heading4"/>
        <w:rPr>
          <w:rtl/>
        </w:rPr>
      </w:pPr>
      <w:r>
        <w:rPr>
          <w:rFonts w:hint="cs"/>
          <w:rtl/>
        </w:rPr>
        <w:t>جواب</w:t>
      </w:r>
      <w:r w:rsidR="003222D9">
        <w:rPr>
          <w:rFonts w:hint="cs"/>
          <w:rtl/>
        </w:rPr>
        <w:t xml:space="preserve"> نقضی: اصل عدم نسخ، استصحاب موضوعیه در موارد شک در مقتضی</w:t>
      </w:r>
    </w:p>
    <w:p w:rsidR="00E00708" w:rsidRPr="00E00708" w:rsidRDefault="00E00708" w:rsidP="00C4621C">
      <w:pPr>
        <w:rPr>
          <w:rFonts w:hint="cs"/>
          <w:rtl/>
        </w:rPr>
      </w:pPr>
      <w:r w:rsidRPr="00E00708">
        <w:rPr>
          <w:rFonts w:hint="cs"/>
          <w:rtl/>
        </w:rPr>
        <w:t xml:space="preserve">لازمه کلام مرحوم شیخ عدم جریان استصحاب در موارد شک در نسخ </w:t>
      </w:r>
      <w:r w:rsidR="00C4621C">
        <w:rPr>
          <w:rFonts w:hint="cs"/>
          <w:rtl/>
        </w:rPr>
        <w:t xml:space="preserve">(اصل عدم نسخ) </w:t>
      </w:r>
      <w:r w:rsidRPr="00E00708">
        <w:rPr>
          <w:rFonts w:hint="cs"/>
          <w:rtl/>
        </w:rPr>
        <w:t xml:space="preserve">از شبهات حکمیه </w:t>
      </w:r>
      <w:r w:rsidR="00C4621C">
        <w:rPr>
          <w:rFonts w:hint="cs"/>
          <w:rtl/>
        </w:rPr>
        <w:t xml:space="preserve">است </w:t>
      </w:r>
      <w:r w:rsidRPr="00E00708">
        <w:rPr>
          <w:rFonts w:hint="cs"/>
          <w:rtl/>
        </w:rPr>
        <w:t>و عدم اعتبار استصحاب در</w:t>
      </w:r>
      <w:r w:rsidR="00C4621C">
        <w:rPr>
          <w:rFonts w:hint="cs"/>
          <w:rtl/>
        </w:rPr>
        <w:t xml:space="preserve"> شبهات موضوعیه شک در مقتضی است، در حالی که </w:t>
      </w:r>
      <w:r w:rsidRPr="00E00708">
        <w:rPr>
          <w:rFonts w:hint="cs"/>
          <w:rtl/>
        </w:rPr>
        <w:t>در موارد شک در نسخ</w:t>
      </w:r>
      <w:r w:rsidR="00C4621C">
        <w:rPr>
          <w:rFonts w:hint="cs"/>
          <w:rtl/>
        </w:rPr>
        <w:t>،</w:t>
      </w:r>
      <w:r w:rsidRPr="00E00708">
        <w:rPr>
          <w:rFonts w:hint="cs"/>
          <w:rtl/>
        </w:rPr>
        <w:t xml:space="preserve"> فرض این است که ا</w:t>
      </w:r>
      <w:r w:rsidR="00C4621C">
        <w:rPr>
          <w:rFonts w:hint="cs"/>
          <w:rtl/>
        </w:rPr>
        <w:t>عتبار آن پذیرفته شده است با وجود این که</w:t>
      </w:r>
      <w:r w:rsidRPr="00E00708">
        <w:rPr>
          <w:rFonts w:hint="cs"/>
          <w:rtl/>
        </w:rPr>
        <w:t xml:space="preserve"> مرد </w:t>
      </w:r>
      <w:r w:rsidR="00C4621C">
        <w:rPr>
          <w:rFonts w:hint="cs"/>
          <w:rtl/>
        </w:rPr>
        <w:t xml:space="preserve">و بازگشت </w:t>
      </w:r>
      <w:r w:rsidRPr="00E00708">
        <w:rPr>
          <w:rFonts w:hint="cs"/>
          <w:rtl/>
        </w:rPr>
        <w:t>حقیقت نقض به دفع است نه رفع</w:t>
      </w:r>
      <w:r w:rsidR="00C4621C">
        <w:rPr>
          <w:rFonts w:hint="cs"/>
          <w:rtl/>
        </w:rPr>
        <w:t>؛</w:t>
      </w:r>
      <w:r w:rsidRPr="00E00708">
        <w:rPr>
          <w:rFonts w:hint="cs"/>
          <w:rtl/>
        </w:rPr>
        <w:t xml:space="preserve"> چرا که بدای حقیقی در مورد خداوند محال است، بنابراین نباید در این </w:t>
      </w:r>
      <w:r w:rsidR="00C4621C">
        <w:rPr>
          <w:rFonts w:hint="cs"/>
          <w:rtl/>
        </w:rPr>
        <w:t>م</w:t>
      </w:r>
      <w:r w:rsidRPr="00E00708">
        <w:rPr>
          <w:rFonts w:hint="cs"/>
          <w:rtl/>
        </w:rPr>
        <w:t>وارد استصحاب جاری باشد</w:t>
      </w:r>
      <w:r w:rsidR="00C4621C">
        <w:rPr>
          <w:rFonts w:hint="cs"/>
          <w:rtl/>
        </w:rPr>
        <w:t>؛زیرا</w:t>
      </w:r>
      <w:r w:rsidRPr="00E00708">
        <w:rPr>
          <w:rFonts w:hint="cs"/>
          <w:rtl/>
        </w:rPr>
        <w:t xml:space="preserve"> شک در مقتضی حکم است</w:t>
      </w:r>
      <w:r w:rsidR="00C4621C">
        <w:rPr>
          <w:rFonts w:hint="cs"/>
          <w:rtl/>
        </w:rPr>
        <w:t>،</w:t>
      </w:r>
      <w:r w:rsidRPr="00E00708">
        <w:rPr>
          <w:rFonts w:hint="cs"/>
          <w:rtl/>
        </w:rPr>
        <w:t xml:space="preserve"> ولی با این</w:t>
      </w:r>
      <w:r w:rsidR="00C4621C">
        <w:rPr>
          <w:rFonts w:hint="cs"/>
          <w:rtl/>
        </w:rPr>
        <w:t xml:space="preserve"> حال ایشان و سایر </w:t>
      </w:r>
      <w:r w:rsidR="00C4621C">
        <w:rPr>
          <w:rFonts w:hint="cs"/>
          <w:rtl/>
        </w:rPr>
        <w:lastRenderedPageBreak/>
        <w:t>قائلین به اطلاق،  به این استصحاب قائل شده اند</w:t>
      </w:r>
      <w:r w:rsidRPr="00E00708">
        <w:rPr>
          <w:rFonts w:hint="cs"/>
          <w:rtl/>
        </w:rPr>
        <w:t xml:space="preserve"> و از طرفی استصحاب در موارد شبهات موضوعیه شک در مقتضی هم نباید جریان پیدا کند چرا که همین ملاک در آن ها هم وجود دارد.</w:t>
      </w:r>
      <w:r w:rsidR="00C4621C">
        <w:rPr>
          <w:rStyle w:val="FootnoteReference"/>
          <w:rtl/>
        </w:rPr>
        <w:footnoteReference w:id="1"/>
      </w:r>
    </w:p>
    <w:p w:rsidR="00E00708" w:rsidRPr="00E00708" w:rsidRDefault="00E00708" w:rsidP="00C4621C">
      <w:pPr>
        <w:pStyle w:val="Heading4"/>
        <w:rPr>
          <w:rFonts w:hint="cs"/>
          <w:rtl/>
        </w:rPr>
      </w:pPr>
      <w:r w:rsidRPr="00E00708">
        <w:rPr>
          <w:rFonts w:hint="cs"/>
          <w:rtl/>
        </w:rPr>
        <w:t>اشکال حلی:</w:t>
      </w:r>
      <w:r w:rsidR="00C4621C">
        <w:rPr>
          <w:rFonts w:hint="cs"/>
          <w:rtl/>
        </w:rPr>
        <w:t xml:space="preserve"> تصحیح اسناد به واسطه اتحاد ذاتی یقین و شک </w:t>
      </w:r>
    </w:p>
    <w:p w:rsidR="00E00708" w:rsidRPr="00E00708" w:rsidRDefault="00E00708" w:rsidP="00E8483D">
      <w:pPr>
        <w:rPr>
          <w:rFonts w:hint="cs"/>
          <w:rtl/>
        </w:rPr>
      </w:pPr>
      <w:r w:rsidRPr="00E00708">
        <w:rPr>
          <w:rFonts w:hint="cs"/>
          <w:rtl/>
        </w:rPr>
        <w:t>حیث</w:t>
      </w:r>
      <w:r w:rsidR="00C4621C">
        <w:rPr>
          <w:rFonts w:hint="cs"/>
          <w:rtl/>
        </w:rPr>
        <w:t>یت</w:t>
      </w:r>
      <w:r w:rsidRPr="00E00708">
        <w:rPr>
          <w:rFonts w:hint="cs"/>
          <w:rtl/>
        </w:rPr>
        <w:t xml:space="preserve">ی که </w:t>
      </w:r>
      <w:r w:rsidR="00C4621C">
        <w:rPr>
          <w:rFonts w:hint="cs"/>
          <w:rtl/>
        </w:rPr>
        <w:t xml:space="preserve">نقض را به یقین </w:t>
      </w:r>
      <w:r w:rsidRPr="00E00708">
        <w:rPr>
          <w:rFonts w:hint="cs"/>
          <w:rtl/>
        </w:rPr>
        <w:t xml:space="preserve">اسناد </w:t>
      </w:r>
      <w:r w:rsidR="00E8483D">
        <w:rPr>
          <w:rFonts w:hint="cs"/>
          <w:rtl/>
        </w:rPr>
        <w:t>می دهد، این است که یقین و شک متقوم  به حدوث و بقاء (</w:t>
      </w:r>
      <w:r w:rsidRPr="00E00708">
        <w:rPr>
          <w:rFonts w:hint="cs"/>
          <w:rtl/>
        </w:rPr>
        <w:t>زمان</w:t>
      </w:r>
      <w:r w:rsidR="00E8483D">
        <w:rPr>
          <w:rFonts w:hint="cs"/>
          <w:rtl/>
        </w:rPr>
        <w:t xml:space="preserve">) نیست، لذا یقین و شک با هم وحدت دارند؛ یعنی </w:t>
      </w:r>
      <w:r w:rsidRPr="00E00708">
        <w:rPr>
          <w:rFonts w:hint="cs"/>
          <w:rtl/>
        </w:rPr>
        <w:t xml:space="preserve">اتحاد ذاتی شک و یقین و اختلاف زمانی آن ها </w:t>
      </w:r>
      <w:r w:rsidR="00E8483D">
        <w:rPr>
          <w:rFonts w:hint="cs"/>
          <w:rtl/>
        </w:rPr>
        <w:t>باعث صحت این اسناد می شود، و این بیان در واقع</w:t>
      </w:r>
      <w:r w:rsidRPr="00E00708">
        <w:rPr>
          <w:rFonts w:hint="cs"/>
          <w:rtl/>
        </w:rPr>
        <w:t xml:space="preserve"> همان بیان مرحوم آخوند در اثبات اطلاق استصحاب است.</w:t>
      </w:r>
    </w:p>
    <w:p w:rsidR="00E00708" w:rsidRDefault="00E8483D" w:rsidP="00E8483D">
      <w:pPr>
        <w:pStyle w:val="Heading3"/>
        <w:rPr>
          <w:rtl/>
        </w:rPr>
      </w:pPr>
      <w:r>
        <w:rPr>
          <w:rFonts w:hint="cs"/>
          <w:rtl/>
        </w:rPr>
        <w:t>بررسی اشکالات مرحوم خویی</w:t>
      </w:r>
    </w:p>
    <w:p w:rsidR="00E8483D" w:rsidRPr="00E8483D" w:rsidRDefault="00E8483D" w:rsidP="00E8483D">
      <w:pPr>
        <w:pStyle w:val="Heading4"/>
        <w:rPr>
          <w:rFonts w:hint="cs"/>
          <w:rtl/>
        </w:rPr>
      </w:pPr>
      <w:r>
        <w:rPr>
          <w:rFonts w:hint="cs"/>
          <w:rtl/>
        </w:rPr>
        <w:t xml:space="preserve">ردع </w:t>
      </w:r>
      <w:r w:rsidR="007E19CD">
        <w:rPr>
          <w:rFonts w:hint="cs"/>
          <w:rtl/>
        </w:rPr>
        <w:t>جواب</w:t>
      </w:r>
      <w:r>
        <w:rPr>
          <w:rFonts w:hint="cs"/>
          <w:rtl/>
        </w:rPr>
        <w:t xml:space="preserve"> نقضی: عدم اناطه اصل عدم نسخ بر روایات استصحاب </w:t>
      </w:r>
    </w:p>
    <w:p w:rsidR="00E00708" w:rsidRPr="00E00708" w:rsidRDefault="00E8483D" w:rsidP="007E19CD">
      <w:pPr>
        <w:rPr>
          <w:rFonts w:hint="cs"/>
          <w:rtl/>
        </w:rPr>
      </w:pPr>
      <w:r>
        <w:rPr>
          <w:rFonts w:hint="cs"/>
          <w:rtl/>
        </w:rPr>
        <w:t>ذکر اصل عدم</w:t>
      </w:r>
      <w:r w:rsidR="00E00708" w:rsidRPr="00E00708">
        <w:rPr>
          <w:rFonts w:hint="cs"/>
          <w:rtl/>
        </w:rPr>
        <w:t xml:space="preserve"> نسخ به عنوان نقض تمام نیست</w:t>
      </w:r>
      <w:r>
        <w:rPr>
          <w:rFonts w:hint="cs"/>
          <w:rtl/>
        </w:rPr>
        <w:t>؛</w:t>
      </w:r>
      <w:r w:rsidR="00E00708" w:rsidRPr="00E00708">
        <w:rPr>
          <w:rFonts w:hint="cs"/>
          <w:rtl/>
        </w:rPr>
        <w:t xml:space="preserve"> چرا که مدرک اعتبار استصحاب در موارد شک در نسخ، اخبار </w:t>
      </w:r>
      <w:r>
        <w:rPr>
          <w:rFonts w:hint="cs"/>
          <w:rtl/>
        </w:rPr>
        <w:t>«</w:t>
      </w:r>
      <w:r w:rsidR="00E00708" w:rsidRPr="00E00708">
        <w:rPr>
          <w:rFonts w:hint="cs"/>
          <w:rtl/>
        </w:rPr>
        <w:t>لا تنقض</w:t>
      </w:r>
      <w:r>
        <w:rPr>
          <w:rFonts w:hint="cs"/>
          <w:rtl/>
        </w:rPr>
        <w:t>»</w:t>
      </w:r>
      <w:r w:rsidR="00E00708" w:rsidRPr="00E00708">
        <w:rPr>
          <w:rFonts w:hint="cs"/>
          <w:rtl/>
        </w:rPr>
        <w:t xml:space="preserve"> نیست</w:t>
      </w:r>
      <w:r>
        <w:rPr>
          <w:rFonts w:hint="cs"/>
          <w:rtl/>
        </w:rPr>
        <w:t xml:space="preserve">، و حتی </w:t>
      </w:r>
      <w:r w:rsidR="00E00708" w:rsidRPr="00E00708">
        <w:rPr>
          <w:rFonts w:hint="cs"/>
          <w:rtl/>
        </w:rPr>
        <w:t xml:space="preserve">ممکن است قائلین به </w:t>
      </w:r>
      <w:r>
        <w:rPr>
          <w:rFonts w:hint="cs"/>
          <w:rtl/>
        </w:rPr>
        <w:t xml:space="preserve">این </w:t>
      </w:r>
      <w:r w:rsidR="00E00708" w:rsidRPr="00E00708">
        <w:rPr>
          <w:rFonts w:hint="cs"/>
          <w:rtl/>
        </w:rPr>
        <w:t>اصل ا</w:t>
      </w:r>
      <w:r>
        <w:rPr>
          <w:rFonts w:hint="cs"/>
          <w:rtl/>
        </w:rPr>
        <w:t>لتفاتی به</w:t>
      </w:r>
      <w:r w:rsidR="00E00708" w:rsidRPr="00E00708">
        <w:rPr>
          <w:rFonts w:hint="cs"/>
          <w:rtl/>
        </w:rPr>
        <w:t xml:space="preserve"> این اخبار نداشته باشند</w:t>
      </w:r>
      <w:r>
        <w:rPr>
          <w:rFonts w:hint="cs"/>
          <w:rtl/>
        </w:rPr>
        <w:t>؛</w:t>
      </w:r>
      <w:r w:rsidR="00E00708" w:rsidRPr="00E00708">
        <w:rPr>
          <w:rFonts w:hint="cs"/>
          <w:rtl/>
        </w:rPr>
        <w:t xml:space="preserve"> بلکه مرد </w:t>
      </w:r>
      <w:r>
        <w:rPr>
          <w:rFonts w:hint="cs"/>
          <w:rtl/>
        </w:rPr>
        <w:t>و بازگشت آن</w:t>
      </w:r>
      <w:r w:rsidR="00E00708" w:rsidRPr="00E00708">
        <w:rPr>
          <w:rFonts w:hint="cs"/>
          <w:rtl/>
        </w:rPr>
        <w:t xml:space="preserve"> به نفی احتمال تخصیص به واسطه عموم </w:t>
      </w:r>
      <w:r>
        <w:rPr>
          <w:rFonts w:hint="cs"/>
          <w:rtl/>
        </w:rPr>
        <w:t xml:space="preserve">دلیل </w:t>
      </w:r>
      <w:r w:rsidR="00E00708" w:rsidRPr="00E00708">
        <w:rPr>
          <w:rFonts w:hint="cs"/>
          <w:rtl/>
        </w:rPr>
        <w:t>است و این استمرار مفاد ادله خاص جعل احکام است، کما این که در موارد شک در عمومیت و شک در تخصیص با فقد مخصص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حکم به عمومیت می شود و به واسطه همین عمومیت تخصیص منتفی می شود، لذا </w:t>
      </w:r>
      <w:r>
        <w:rPr>
          <w:rFonts w:hint="cs"/>
          <w:rtl/>
        </w:rPr>
        <w:t xml:space="preserve">از این جهت است که </w:t>
      </w:r>
      <w:r w:rsidR="00E00708" w:rsidRPr="00E00708">
        <w:rPr>
          <w:rFonts w:hint="cs"/>
          <w:rtl/>
        </w:rPr>
        <w:t>بر</w:t>
      </w:r>
      <w:r>
        <w:rPr>
          <w:rFonts w:hint="cs"/>
          <w:rtl/>
        </w:rPr>
        <w:t>ای</w:t>
      </w:r>
      <w:r w:rsidR="00E00708" w:rsidRPr="00E00708">
        <w:rPr>
          <w:rFonts w:hint="cs"/>
          <w:rtl/>
        </w:rPr>
        <w:t xml:space="preserve"> دوام احکام نیازی به حدیث </w:t>
      </w:r>
      <w:r>
        <w:rPr>
          <w:rFonts w:hint="cs"/>
          <w:rtl/>
        </w:rPr>
        <w:t>معروف «</w:t>
      </w:r>
      <w:r w:rsidR="00E00708" w:rsidRPr="00E00708">
        <w:rPr>
          <w:rFonts w:hint="cs"/>
          <w:rtl/>
        </w:rPr>
        <w:t xml:space="preserve">حلال محمد </w:t>
      </w:r>
      <w:r w:rsidR="00E00708" w:rsidRPr="007E19CD">
        <w:rPr>
          <w:rFonts w:hint="cs"/>
          <w:sz w:val="12"/>
          <w:szCs w:val="16"/>
          <w:rtl/>
        </w:rPr>
        <w:t>صلی الله علیه و آله</w:t>
      </w:r>
      <w:r w:rsidR="00E00708" w:rsidRPr="00E00708">
        <w:rPr>
          <w:rFonts w:hint="cs"/>
          <w:rtl/>
        </w:rPr>
        <w:t xml:space="preserve"> حلال الی یوم القیامة</w:t>
      </w:r>
      <w:r>
        <w:rPr>
          <w:rFonts w:hint="cs"/>
          <w:rtl/>
        </w:rPr>
        <w:t>»</w:t>
      </w:r>
      <w:r w:rsidR="007E19CD">
        <w:rPr>
          <w:rFonts w:hint="cs"/>
          <w:rtl/>
        </w:rPr>
        <w:t xml:space="preserve"> نیست، بنابراین، </w:t>
      </w:r>
      <w:r w:rsidR="00E00708" w:rsidRPr="00E00708">
        <w:rPr>
          <w:rFonts w:hint="cs"/>
          <w:rtl/>
        </w:rPr>
        <w:t xml:space="preserve">مرحوم شیخ در </w:t>
      </w:r>
      <w:r w:rsidR="007E19CD">
        <w:rPr>
          <w:rFonts w:hint="cs"/>
          <w:rtl/>
        </w:rPr>
        <w:t xml:space="preserve">موارد </w:t>
      </w:r>
      <w:r w:rsidR="00E00708" w:rsidRPr="00E00708">
        <w:rPr>
          <w:rFonts w:hint="cs"/>
          <w:rtl/>
        </w:rPr>
        <w:t>احتمال نسخ</w:t>
      </w:r>
      <w:r w:rsidR="007E19CD">
        <w:rPr>
          <w:rFonts w:hint="cs"/>
          <w:rtl/>
        </w:rPr>
        <w:t xml:space="preserve"> می تواند </w:t>
      </w:r>
      <w:r w:rsidR="00E00708" w:rsidRPr="00E00708">
        <w:rPr>
          <w:rFonts w:hint="cs"/>
          <w:rtl/>
        </w:rPr>
        <w:t>به واسطه اطلاق دلیل حکم اولی</w:t>
      </w:r>
      <w:r w:rsidR="007E19CD"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حکم به استمرار و عدم نسخ </w:t>
      </w:r>
      <w:r w:rsidR="007E19CD">
        <w:rPr>
          <w:rFonts w:hint="cs"/>
          <w:rtl/>
        </w:rPr>
        <w:t>نماید با وجود این که قائل به اختصاص استصحاب به موارد شک در مانع شده است</w:t>
      </w:r>
      <w:r w:rsidR="00E00708" w:rsidRPr="00E00708">
        <w:rPr>
          <w:rFonts w:hint="cs"/>
          <w:rtl/>
        </w:rPr>
        <w:t>.</w:t>
      </w:r>
    </w:p>
    <w:p w:rsidR="00E00708" w:rsidRPr="00E00708" w:rsidRDefault="00E00708" w:rsidP="007E19CD">
      <w:pPr>
        <w:rPr>
          <w:rFonts w:hint="cs"/>
          <w:rtl/>
        </w:rPr>
      </w:pPr>
      <w:r w:rsidRPr="00E00708">
        <w:rPr>
          <w:rFonts w:hint="cs"/>
          <w:rtl/>
        </w:rPr>
        <w:t xml:space="preserve">اما نقض به این که در شبهات موضوعیه هم در موارد شک در مقتضی استصحاب نباید جریان پیدا کند هم مرحوم شیخ به آن قائل و ملتزم می شود. </w:t>
      </w:r>
    </w:p>
    <w:p w:rsidR="00E00708" w:rsidRPr="00E00708" w:rsidRDefault="007E19CD" w:rsidP="007E19CD">
      <w:pPr>
        <w:pStyle w:val="Heading4"/>
        <w:rPr>
          <w:rFonts w:hint="cs"/>
          <w:rtl/>
        </w:rPr>
      </w:pPr>
      <w:r>
        <w:rPr>
          <w:rFonts w:hint="cs"/>
          <w:rtl/>
        </w:rPr>
        <w:lastRenderedPageBreak/>
        <w:t xml:space="preserve">ردع جواب </w:t>
      </w:r>
      <w:r w:rsidR="00E00708" w:rsidRPr="00E00708">
        <w:rPr>
          <w:rFonts w:hint="cs"/>
          <w:rtl/>
        </w:rPr>
        <w:t xml:space="preserve">حلی: </w:t>
      </w:r>
      <w:r w:rsidR="003344F3">
        <w:rPr>
          <w:rFonts w:hint="cs"/>
          <w:rtl/>
        </w:rPr>
        <w:t>خلط بین نقض استمرار و استمرار</w:t>
      </w:r>
    </w:p>
    <w:p w:rsidR="00E00708" w:rsidRPr="00E00708" w:rsidRDefault="007E19CD" w:rsidP="003344F3">
      <w:pPr>
        <w:rPr>
          <w:rFonts w:hint="cs"/>
          <w:rtl/>
        </w:rPr>
      </w:pPr>
      <w:r>
        <w:rPr>
          <w:rFonts w:hint="cs"/>
          <w:rtl/>
        </w:rPr>
        <w:t>مرحوم خویی در مقام اقامه جواب حلی از مبنای مرحوم شیخ می گوید اگر</w:t>
      </w:r>
      <w:r w:rsidR="00E00708" w:rsidRPr="00E00708">
        <w:rPr>
          <w:rFonts w:hint="cs"/>
          <w:rtl/>
        </w:rPr>
        <w:t xml:space="preserve"> ملاک اضافه نقض</w:t>
      </w:r>
      <w:r>
        <w:rPr>
          <w:rFonts w:hint="cs"/>
          <w:rtl/>
        </w:rPr>
        <w:t xml:space="preserve"> (اسناد)،</w:t>
      </w:r>
      <w:r w:rsidR="00E00708" w:rsidRPr="00E00708">
        <w:rPr>
          <w:rFonts w:hint="cs"/>
          <w:rtl/>
        </w:rPr>
        <w:t xml:space="preserve"> یقین</w:t>
      </w:r>
      <w:r>
        <w:rPr>
          <w:rFonts w:hint="cs"/>
          <w:rtl/>
        </w:rPr>
        <w:t xml:space="preserve"> به اعتبار متیقن و مقتضی آن بود؛</w:t>
      </w:r>
      <w:r w:rsidR="00E00708" w:rsidRPr="00E00708">
        <w:rPr>
          <w:rFonts w:hint="cs"/>
          <w:rtl/>
        </w:rPr>
        <w:t xml:space="preserve"> کلام مرحوم شیخ تمام است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ولی از آن جا </w:t>
      </w:r>
      <w:r>
        <w:rPr>
          <w:rFonts w:hint="cs"/>
          <w:rtl/>
        </w:rPr>
        <w:t xml:space="preserve">که </w:t>
      </w:r>
      <w:r w:rsidR="00E00708" w:rsidRPr="00E00708">
        <w:rPr>
          <w:rFonts w:hint="cs"/>
          <w:rtl/>
        </w:rPr>
        <w:t>مصحح اضافه</w:t>
      </w:r>
      <w:r>
        <w:rPr>
          <w:rFonts w:hint="cs"/>
          <w:rtl/>
        </w:rPr>
        <w:t xml:space="preserve"> و اسناد</w:t>
      </w:r>
      <w:r w:rsidR="00E00708" w:rsidRPr="00E00708">
        <w:rPr>
          <w:rFonts w:hint="cs"/>
          <w:rtl/>
        </w:rPr>
        <w:t xml:space="preserve"> نقض به یقین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استحکام </w:t>
      </w:r>
      <w:r>
        <w:rPr>
          <w:rFonts w:hint="cs"/>
          <w:rtl/>
        </w:rPr>
        <w:t>موجود در خود یقین</w:t>
      </w:r>
      <w:r w:rsidR="00E00708" w:rsidRPr="00E00708">
        <w:rPr>
          <w:rFonts w:hint="cs"/>
          <w:rtl/>
        </w:rPr>
        <w:t xml:space="preserve"> و الغای خصوصیت متعلق یقین و شک از حیث زمان است،</w:t>
      </w:r>
      <w:r>
        <w:rPr>
          <w:rFonts w:hint="cs"/>
          <w:rtl/>
        </w:rPr>
        <w:t xml:space="preserve"> لذا به نظر ایشان این بیان برای اثبات مدعا فایده ای ندارد،  در حالی که </w:t>
      </w:r>
      <w:r w:rsidR="00E00708" w:rsidRPr="00E00708">
        <w:rPr>
          <w:rFonts w:hint="cs"/>
          <w:rtl/>
        </w:rPr>
        <w:t xml:space="preserve">به نظرمی رسد در کلمات مرحوم آخوند و مرحوم خویی و من تبع ایشان خلطی واقع شده است؛ </w:t>
      </w:r>
      <w:r>
        <w:rPr>
          <w:rFonts w:hint="cs"/>
          <w:rtl/>
        </w:rPr>
        <w:t>یعنی</w:t>
      </w:r>
      <w:r w:rsidR="00E00708" w:rsidRPr="00E00708">
        <w:rPr>
          <w:rFonts w:hint="cs"/>
          <w:rtl/>
        </w:rPr>
        <w:t xml:space="preserve"> بین استمرار و</w:t>
      </w:r>
      <w:r>
        <w:rPr>
          <w:rFonts w:hint="cs"/>
          <w:rtl/>
        </w:rPr>
        <w:t xml:space="preserve"> نقض آن خلط صورت گرفته است، به این بیان که اگر مشکل مرحوم شیخ </w:t>
      </w:r>
      <w:r w:rsidR="00E00708" w:rsidRPr="00E00708">
        <w:rPr>
          <w:rFonts w:hint="cs"/>
          <w:rtl/>
        </w:rPr>
        <w:t>صدق استمرار در موارد شک بود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این جواب که زمان (حدوث و بقاء) </w:t>
      </w:r>
      <w:r>
        <w:rPr>
          <w:rFonts w:hint="cs"/>
          <w:rtl/>
        </w:rPr>
        <w:t xml:space="preserve">در یقین و شک </w:t>
      </w:r>
      <w:r w:rsidR="00E00708" w:rsidRPr="00E00708">
        <w:rPr>
          <w:rFonts w:hint="cs"/>
          <w:rtl/>
        </w:rPr>
        <w:t xml:space="preserve">تقومی ندارد و </w:t>
      </w:r>
      <w:r>
        <w:rPr>
          <w:rFonts w:hint="cs"/>
          <w:rtl/>
        </w:rPr>
        <w:t xml:space="preserve">فقط </w:t>
      </w:r>
      <w:r w:rsidR="00E00708" w:rsidRPr="00E00708">
        <w:rPr>
          <w:rFonts w:hint="cs"/>
          <w:rtl/>
        </w:rPr>
        <w:t>حیثیت</w:t>
      </w:r>
      <w:r>
        <w:rPr>
          <w:rFonts w:hint="cs"/>
          <w:rtl/>
        </w:rPr>
        <w:t>ی ظرفی دارد؛</w:t>
      </w:r>
      <w:r w:rsidR="00E00708" w:rsidRPr="00E00708">
        <w:rPr>
          <w:rFonts w:hint="cs"/>
          <w:rtl/>
        </w:rPr>
        <w:t xml:space="preserve"> این کلام جا داشت و جواب تمامی بود، در حالی که مشکل مرحوم شیخ این ب</w:t>
      </w:r>
      <w:r w:rsidR="003344F3">
        <w:rPr>
          <w:rFonts w:hint="cs"/>
          <w:rtl/>
        </w:rPr>
        <w:t>ود که مطلق استمرار مجرای استصحاب</w:t>
      </w:r>
      <w:r w:rsidR="00E00708" w:rsidRPr="00E00708">
        <w:rPr>
          <w:rFonts w:hint="cs"/>
          <w:rtl/>
        </w:rPr>
        <w:t xml:space="preserve"> نیست</w:t>
      </w:r>
      <w:r>
        <w:rPr>
          <w:rFonts w:hint="cs"/>
          <w:rtl/>
        </w:rPr>
        <w:t>،</w:t>
      </w:r>
      <w:r w:rsidR="00E00708" w:rsidRPr="00E00708">
        <w:rPr>
          <w:rFonts w:hint="cs"/>
          <w:rtl/>
        </w:rPr>
        <w:t xml:space="preserve"> بلکه نقض</w:t>
      </w:r>
      <w:r w:rsidR="003344F3">
        <w:rPr>
          <w:rFonts w:hint="cs"/>
          <w:rtl/>
        </w:rPr>
        <w:t xml:space="preserve"> استمرار مجرای استصحاب است، به این معنا که</w:t>
      </w:r>
      <w:r w:rsidR="00E00708" w:rsidRPr="00E00708">
        <w:rPr>
          <w:rFonts w:hint="cs"/>
          <w:rtl/>
        </w:rPr>
        <w:t xml:space="preserve"> استمرار در جایی که اقتضای بقای آن باشد</w:t>
      </w:r>
      <w:r w:rsidR="003344F3">
        <w:rPr>
          <w:rFonts w:hint="cs"/>
          <w:rtl/>
        </w:rPr>
        <w:t>؛ قابل نقض است، و</w:t>
      </w:r>
      <w:r w:rsidR="00E00708" w:rsidRPr="00E00708">
        <w:rPr>
          <w:rFonts w:hint="cs"/>
          <w:rtl/>
        </w:rPr>
        <w:t xml:space="preserve"> معنای نقض این است که اگر این جهت نبود اقتضای بقاء و استمرار حتمی بود، در واقع به واسطه این بیان </w:t>
      </w:r>
      <w:r w:rsidR="003344F3">
        <w:rPr>
          <w:rFonts w:hint="cs"/>
          <w:rtl/>
        </w:rPr>
        <w:t xml:space="preserve">مرحوم آخوند و مرحوم خویی </w:t>
      </w:r>
      <w:r w:rsidR="00E00708" w:rsidRPr="00E00708">
        <w:rPr>
          <w:rFonts w:hint="cs"/>
          <w:rtl/>
        </w:rPr>
        <w:t xml:space="preserve">مشکل استمرار حل شد نه مشکل نقض آن، و این همان خلطی است که در کلام </w:t>
      </w:r>
      <w:r w:rsidR="003344F3">
        <w:rPr>
          <w:rFonts w:hint="cs"/>
          <w:rtl/>
        </w:rPr>
        <w:t xml:space="preserve">این بزرگواران </w:t>
      </w:r>
      <w:r w:rsidR="00E00708" w:rsidRPr="00E00708">
        <w:rPr>
          <w:rFonts w:hint="cs"/>
          <w:rtl/>
        </w:rPr>
        <w:t>به وقوع پیوسته است.</w:t>
      </w:r>
    </w:p>
    <w:p w:rsidR="00E00708" w:rsidRPr="00E00708" w:rsidRDefault="00E00708" w:rsidP="003344F3">
      <w:pPr>
        <w:rPr>
          <w:rFonts w:hint="cs"/>
          <w:rtl/>
        </w:rPr>
      </w:pPr>
      <w:r w:rsidRPr="00E00708">
        <w:rPr>
          <w:rFonts w:hint="cs"/>
          <w:rtl/>
        </w:rPr>
        <w:t>البته همان طور که گذشت اصح این است که ملاک در صدق نقض، اسناد نقض به مکلف است</w:t>
      </w:r>
      <w:r w:rsidR="003344F3">
        <w:rPr>
          <w:rFonts w:hint="cs"/>
          <w:rtl/>
        </w:rPr>
        <w:t>،</w:t>
      </w:r>
      <w:r w:rsidRPr="00E00708">
        <w:rPr>
          <w:rFonts w:hint="cs"/>
          <w:rtl/>
        </w:rPr>
        <w:t xml:space="preserve">  به این معنا که اگر نقض مکلف نباشد اقتضای استمرار وجود دارد.   </w:t>
      </w:r>
    </w:p>
    <w:p w:rsidR="008C3162" w:rsidRDefault="008C3162" w:rsidP="001C1362">
      <w:pPr>
        <w:rPr>
          <w:rtl/>
        </w:rPr>
      </w:pPr>
    </w:p>
    <w:p w:rsidR="00977656" w:rsidRPr="008C3162" w:rsidRDefault="00977656" w:rsidP="008C3162">
      <w:pPr>
        <w:rPr>
          <w:rtl/>
        </w:rPr>
      </w:pPr>
    </w:p>
    <w:sectPr w:rsidR="00977656" w:rsidRPr="008C316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42F" w:rsidRDefault="004F542F" w:rsidP="008B750B">
      <w:pPr>
        <w:spacing w:line="240" w:lineRule="auto"/>
      </w:pPr>
      <w:r>
        <w:separator/>
      </w:r>
    </w:p>
  </w:endnote>
  <w:endnote w:type="continuationSeparator" w:id="0">
    <w:p w:rsidR="004F542F" w:rsidRDefault="004F542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E4615" w:rsidRPr="00DE4615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B27C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U1mg1_13950204-102_ar1_mfeb.ir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42F" w:rsidRDefault="004F542F" w:rsidP="008B750B">
      <w:pPr>
        <w:spacing w:line="240" w:lineRule="auto"/>
      </w:pPr>
      <w:r>
        <w:separator/>
      </w:r>
    </w:p>
  </w:footnote>
  <w:footnote w:type="continuationSeparator" w:id="0">
    <w:p w:rsidR="004F542F" w:rsidRDefault="004F542F" w:rsidP="008B750B">
      <w:pPr>
        <w:spacing w:line="240" w:lineRule="auto"/>
      </w:pPr>
      <w:r>
        <w:continuationSeparator/>
      </w:r>
    </w:p>
  </w:footnote>
  <w:footnote w:id="1">
    <w:p w:rsidR="00C4621C" w:rsidRDefault="00C4621C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البته وجه اشکال نقضی در موارد شبهات موضوعیه شک در مقتضی واضح نیست، چرا که خود مرحوم خویی اشاره نموده است که مرحوم شیخ این امر را ملتزم شده است.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4B27CC">
      <w:rPr>
        <w:b/>
        <w:bCs/>
        <w:sz w:val="20"/>
        <w:szCs w:val="24"/>
        <w:rtl/>
      </w:rPr>
      <w:t>102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4B27CC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4B27CC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4B27CC">
      <w:rPr>
        <w:sz w:val="24"/>
        <w:szCs w:val="24"/>
        <w:rtl/>
      </w:rPr>
      <w:t>4 /2 /1395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4B27CC">
      <w:rPr>
        <w:rFonts w:hint="cs"/>
        <w:sz w:val="24"/>
        <w:szCs w:val="24"/>
        <w:rtl/>
      </w:rPr>
      <w:t>استصحاب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4B27CC">
      <w:rPr>
        <w:rFonts w:hint="cs"/>
        <w:sz w:val="24"/>
        <w:szCs w:val="24"/>
        <w:rtl/>
      </w:rPr>
      <w:t>سيد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علي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4B27CC">
      <w:rPr>
        <w:rFonts w:hint="cs"/>
        <w:sz w:val="24"/>
        <w:szCs w:val="24"/>
        <w:rtl/>
      </w:rPr>
      <w:t>ادله</w:t>
    </w:r>
    <w:r w:rsidR="004B27CC">
      <w:rPr>
        <w:sz w:val="24"/>
        <w:szCs w:val="24"/>
        <w:rtl/>
      </w:rPr>
      <w:t>/</w:t>
    </w:r>
    <w:r w:rsidR="004B27CC">
      <w:rPr>
        <w:rFonts w:hint="cs"/>
        <w:sz w:val="24"/>
        <w:szCs w:val="24"/>
        <w:rtl/>
      </w:rPr>
      <w:t>روایات</w:t>
    </w:r>
    <w:r w:rsidR="004B27CC">
      <w:rPr>
        <w:sz w:val="24"/>
        <w:szCs w:val="24"/>
        <w:rtl/>
      </w:rPr>
      <w:t>/</w:t>
    </w:r>
    <w:r w:rsidR="004B27CC">
      <w:rPr>
        <w:rFonts w:hint="cs"/>
        <w:sz w:val="24"/>
        <w:szCs w:val="24"/>
        <w:rtl/>
      </w:rPr>
      <w:t>صحیحه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اول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زراره</w:t>
    </w:r>
    <w:r w:rsidR="004B27CC">
      <w:rPr>
        <w:sz w:val="24"/>
        <w:szCs w:val="24"/>
        <w:rtl/>
      </w:rPr>
      <w:t>/</w:t>
    </w:r>
    <w:r w:rsidR="004B27CC">
      <w:rPr>
        <w:rFonts w:hint="cs"/>
        <w:sz w:val="24"/>
        <w:szCs w:val="24"/>
        <w:rtl/>
      </w:rPr>
      <w:t>مدلول</w:t>
    </w:r>
    <w:r w:rsidR="004B27CC">
      <w:rPr>
        <w:sz w:val="24"/>
        <w:szCs w:val="24"/>
        <w:rtl/>
      </w:rPr>
      <w:t>/</w:t>
    </w:r>
    <w:r w:rsidR="004B27CC">
      <w:rPr>
        <w:rFonts w:hint="cs"/>
        <w:sz w:val="24"/>
        <w:szCs w:val="24"/>
        <w:rtl/>
      </w:rPr>
      <w:t>شمول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نسبت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شک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در</w:t>
    </w:r>
    <w:r w:rsidR="004B27CC">
      <w:rPr>
        <w:sz w:val="24"/>
        <w:szCs w:val="24"/>
        <w:rtl/>
      </w:rPr>
      <w:t xml:space="preserve"> </w:t>
    </w:r>
    <w:r w:rsidR="004B27CC">
      <w:rPr>
        <w:rFonts w:hint="cs"/>
        <w:sz w:val="24"/>
        <w:szCs w:val="24"/>
        <w:rtl/>
      </w:rPr>
      <w:t>مقتضی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80A41"/>
    <w:rsid w:val="0008299B"/>
    <w:rsid w:val="000913AA"/>
    <w:rsid w:val="000961A4"/>
    <w:rsid w:val="000A7A42"/>
    <w:rsid w:val="000B5DB5"/>
    <w:rsid w:val="000C3947"/>
    <w:rsid w:val="000D30E9"/>
    <w:rsid w:val="000D6818"/>
    <w:rsid w:val="000E335E"/>
    <w:rsid w:val="000F16CF"/>
    <w:rsid w:val="000F5BAC"/>
    <w:rsid w:val="00116B2B"/>
    <w:rsid w:val="00124E3D"/>
    <w:rsid w:val="00127E95"/>
    <w:rsid w:val="00130659"/>
    <w:rsid w:val="001347C7"/>
    <w:rsid w:val="001356B0"/>
    <w:rsid w:val="00151937"/>
    <w:rsid w:val="001837E9"/>
    <w:rsid w:val="001A2574"/>
    <w:rsid w:val="001A294E"/>
    <w:rsid w:val="001A4ED8"/>
    <w:rsid w:val="001B6799"/>
    <w:rsid w:val="001C1362"/>
    <w:rsid w:val="001D2E9A"/>
    <w:rsid w:val="001D597F"/>
    <w:rsid w:val="001E3FD4"/>
    <w:rsid w:val="0020241A"/>
    <w:rsid w:val="00203821"/>
    <w:rsid w:val="0021630D"/>
    <w:rsid w:val="00256560"/>
    <w:rsid w:val="0027605E"/>
    <w:rsid w:val="00281E00"/>
    <w:rsid w:val="00294A52"/>
    <w:rsid w:val="002B575F"/>
    <w:rsid w:val="002B729B"/>
    <w:rsid w:val="002C53A2"/>
    <w:rsid w:val="002E220F"/>
    <w:rsid w:val="0032100F"/>
    <w:rsid w:val="003222D9"/>
    <w:rsid w:val="0033402C"/>
    <w:rsid w:val="003344F3"/>
    <w:rsid w:val="00340521"/>
    <w:rsid w:val="00345C73"/>
    <w:rsid w:val="00354A99"/>
    <w:rsid w:val="00360311"/>
    <w:rsid w:val="00361922"/>
    <w:rsid w:val="00397466"/>
    <w:rsid w:val="003A6148"/>
    <w:rsid w:val="003C33F6"/>
    <w:rsid w:val="003C3D2E"/>
    <w:rsid w:val="003C43A5"/>
    <w:rsid w:val="003E1C5C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871AA"/>
    <w:rsid w:val="004926E1"/>
    <w:rsid w:val="004A2FEA"/>
    <w:rsid w:val="004B27CC"/>
    <w:rsid w:val="004D75C5"/>
    <w:rsid w:val="004E2186"/>
    <w:rsid w:val="004E66FB"/>
    <w:rsid w:val="004F0E48"/>
    <w:rsid w:val="004F4C59"/>
    <w:rsid w:val="004F542F"/>
    <w:rsid w:val="00500C8F"/>
    <w:rsid w:val="00501909"/>
    <w:rsid w:val="005128DF"/>
    <w:rsid w:val="005206FE"/>
    <w:rsid w:val="005257ED"/>
    <w:rsid w:val="005306F8"/>
    <w:rsid w:val="0056213C"/>
    <w:rsid w:val="00580C24"/>
    <w:rsid w:val="005968EF"/>
    <w:rsid w:val="00596C1E"/>
    <w:rsid w:val="005A2E26"/>
    <w:rsid w:val="005C0DAE"/>
    <w:rsid w:val="005C188E"/>
    <w:rsid w:val="005E5507"/>
    <w:rsid w:val="005E607B"/>
    <w:rsid w:val="00601229"/>
    <w:rsid w:val="00603B67"/>
    <w:rsid w:val="0063256E"/>
    <w:rsid w:val="00635219"/>
    <w:rsid w:val="00635EC0"/>
    <w:rsid w:val="00640B58"/>
    <w:rsid w:val="00651B02"/>
    <w:rsid w:val="00651B19"/>
    <w:rsid w:val="00660A29"/>
    <w:rsid w:val="006A4134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5507"/>
    <w:rsid w:val="0078594B"/>
    <w:rsid w:val="00795E02"/>
    <w:rsid w:val="007979D0"/>
    <w:rsid w:val="007A4E18"/>
    <w:rsid w:val="007A7B8C"/>
    <w:rsid w:val="007C6D9E"/>
    <w:rsid w:val="007D6C53"/>
    <w:rsid w:val="007E19CD"/>
    <w:rsid w:val="007E1E87"/>
    <w:rsid w:val="007E5B3F"/>
    <w:rsid w:val="007F2257"/>
    <w:rsid w:val="0080091D"/>
    <w:rsid w:val="00804108"/>
    <w:rsid w:val="00816367"/>
    <w:rsid w:val="00816A0B"/>
    <w:rsid w:val="00830C53"/>
    <w:rsid w:val="00837FAA"/>
    <w:rsid w:val="00841F77"/>
    <w:rsid w:val="00863390"/>
    <w:rsid w:val="0086385C"/>
    <w:rsid w:val="00871916"/>
    <w:rsid w:val="008A510E"/>
    <w:rsid w:val="008B4464"/>
    <w:rsid w:val="008B750B"/>
    <w:rsid w:val="008C3162"/>
    <w:rsid w:val="008E3924"/>
    <w:rsid w:val="008F13F7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7656"/>
    <w:rsid w:val="0098794D"/>
    <w:rsid w:val="0099497B"/>
    <w:rsid w:val="009B0D05"/>
    <w:rsid w:val="009B4CA6"/>
    <w:rsid w:val="009B79F8"/>
    <w:rsid w:val="009D13FD"/>
    <w:rsid w:val="009D266A"/>
    <w:rsid w:val="009F7E07"/>
    <w:rsid w:val="00A10A11"/>
    <w:rsid w:val="00A13C6A"/>
    <w:rsid w:val="00A17B09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F3925"/>
    <w:rsid w:val="00B2292F"/>
    <w:rsid w:val="00B43169"/>
    <w:rsid w:val="00B55AE4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621C"/>
    <w:rsid w:val="00C57B5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10998"/>
    <w:rsid w:val="00D23391"/>
    <w:rsid w:val="00D31805"/>
    <w:rsid w:val="00D552B9"/>
    <w:rsid w:val="00D74021"/>
    <w:rsid w:val="00D76D01"/>
    <w:rsid w:val="00D922A9"/>
    <w:rsid w:val="00D9394A"/>
    <w:rsid w:val="00DB0CBB"/>
    <w:rsid w:val="00DB67CC"/>
    <w:rsid w:val="00DE1070"/>
    <w:rsid w:val="00DE4615"/>
    <w:rsid w:val="00E00219"/>
    <w:rsid w:val="00E00708"/>
    <w:rsid w:val="00E0316B"/>
    <w:rsid w:val="00E25E10"/>
    <w:rsid w:val="00E5219B"/>
    <w:rsid w:val="00E5518B"/>
    <w:rsid w:val="00E609FE"/>
    <w:rsid w:val="00E75920"/>
    <w:rsid w:val="00E80D96"/>
    <w:rsid w:val="00E8483D"/>
    <w:rsid w:val="00E871FA"/>
    <w:rsid w:val="00E936A4"/>
    <w:rsid w:val="00E954BB"/>
    <w:rsid w:val="00EA45E7"/>
    <w:rsid w:val="00EB78E3"/>
    <w:rsid w:val="00EC1C4B"/>
    <w:rsid w:val="00EC735A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5503D9D-3A36-4D0A-A087-CF6821C5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3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E300E-FCD3-437A-8244-045BB259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89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5749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MRT www.Win2Farsi.com</cp:lastModifiedBy>
  <cp:revision>6</cp:revision>
  <dcterms:created xsi:type="dcterms:W3CDTF">2016-04-23T12:19:00Z</dcterms:created>
  <dcterms:modified xsi:type="dcterms:W3CDTF">2016-04-23T13:45:00Z</dcterms:modified>
</cp:coreProperties>
</file>