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117AE43F"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D22442">
        <w:rPr>
          <w:rFonts w:cs="B Titr" w:hint="cs"/>
          <w:b/>
          <w:bCs/>
          <w:color w:val="000000" w:themeColor="text1"/>
          <w:sz w:val="28"/>
          <w:szCs w:val="28"/>
          <w:rtl/>
          <w:lang w:bidi="fa-IR"/>
        </w:rPr>
        <w:t xml:space="preserve">سی </w:t>
      </w:r>
      <w:r w:rsidR="00DF086D">
        <w:rPr>
          <w:rFonts w:cs="B Titr" w:hint="cs"/>
          <w:b/>
          <w:bCs/>
          <w:color w:val="000000" w:themeColor="text1"/>
          <w:sz w:val="28"/>
          <w:szCs w:val="28"/>
          <w:rtl/>
          <w:lang w:bidi="fa-IR"/>
        </w:rPr>
        <w:t xml:space="preserve">و </w:t>
      </w:r>
      <w:r w:rsidR="001B76D3">
        <w:rPr>
          <w:rFonts w:cs="B Titr" w:hint="cs"/>
          <w:b/>
          <w:bCs/>
          <w:color w:val="000000" w:themeColor="text1"/>
          <w:sz w:val="28"/>
          <w:szCs w:val="28"/>
          <w:rtl/>
          <w:lang w:bidi="fa-IR"/>
        </w:rPr>
        <w:t>دو</w:t>
      </w:r>
      <w:r w:rsidR="00D22442">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1B76D3">
        <w:rPr>
          <w:rFonts w:cs="B Titr" w:hint="cs"/>
          <w:b/>
          <w:bCs/>
          <w:color w:val="000000" w:themeColor="text1"/>
          <w:sz w:val="28"/>
          <w:szCs w:val="28"/>
          <w:rtl/>
          <w:lang w:bidi="fa-IR"/>
        </w:rPr>
        <w:t>9</w:t>
      </w:r>
      <w:r w:rsidR="00403A8E">
        <w:rPr>
          <w:rFonts w:cs="B Titr" w:hint="cs"/>
          <w:b/>
          <w:bCs/>
          <w:color w:val="000000" w:themeColor="text1"/>
          <w:sz w:val="28"/>
          <w:szCs w:val="28"/>
          <w:rtl/>
          <w:lang w:bidi="fa-IR"/>
        </w:rPr>
        <w:t xml:space="preserve"> آذر</w:t>
      </w:r>
      <w:r w:rsidR="00291E4F" w:rsidRPr="00193356">
        <w:rPr>
          <w:rFonts w:cs="B Titr" w:hint="cs"/>
          <w:b/>
          <w:bCs/>
          <w:color w:val="000000" w:themeColor="text1"/>
          <w:sz w:val="28"/>
          <w:szCs w:val="28"/>
          <w:rtl/>
          <w:lang w:bidi="fa-IR"/>
        </w:rPr>
        <w:t xml:space="preserve"> 1399</w:t>
      </w:r>
    </w:p>
    <w:p w14:paraId="45DE4440" w14:textId="7FF3AA80" w:rsidR="00980B92" w:rsidRPr="00980B92" w:rsidRDefault="00980B92" w:rsidP="00DF086D">
      <w:pPr>
        <w:pStyle w:val="NormalWeb"/>
        <w:bidi/>
        <w:jc w:val="lowKashida"/>
        <w:rPr>
          <w:rFonts w:asciiTheme="minorHAnsi" w:eastAsiaTheme="minorHAnsi" w:hAnsiTheme="minorHAnsi" w:cs="B Titr"/>
          <w:sz w:val="28"/>
          <w:szCs w:val="28"/>
          <w:rtl/>
          <w:lang w:bidi="fa-IR"/>
        </w:rPr>
      </w:pPr>
      <w:r w:rsidRPr="00980B92">
        <w:rPr>
          <w:rFonts w:asciiTheme="minorHAnsi" w:eastAsiaTheme="minorHAnsi" w:hAnsiTheme="minorHAnsi" w:cs="B Titr" w:hint="cs"/>
          <w:sz w:val="28"/>
          <w:szCs w:val="28"/>
          <w:rtl/>
          <w:lang w:bidi="fa-IR"/>
        </w:rPr>
        <w:t xml:space="preserve">[اشاره </w:t>
      </w:r>
      <w:r>
        <w:rPr>
          <w:rFonts w:asciiTheme="minorHAnsi" w:eastAsiaTheme="minorHAnsi" w:hAnsiTheme="minorHAnsi" w:cs="B Titr" w:hint="cs"/>
          <w:sz w:val="28"/>
          <w:szCs w:val="28"/>
          <w:rtl/>
          <w:lang w:bidi="fa-IR"/>
        </w:rPr>
        <w:t xml:space="preserve">مجدد </w:t>
      </w:r>
      <w:r w:rsidRPr="00980B92">
        <w:rPr>
          <w:rFonts w:asciiTheme="minorHAnsi" w:eastAsiaTheme="minorHAnsi" w:hAnsiTheme="minorHAnsi" w:cs="B Titr" w:hint="cs"/>
          <w:sz w:val="28"/>
          <w:szCs w:val="28"/>
          <w:rtl/>
          <w:lang w:bidi="fa-IR"/>
        </w:rPr>
        <w:t>به محبط نزاع در حکومت تضیقیه]</w:t>
      </w:r>
    </w:p>
    <w:p w14:paraId="336D9F7E" w14:textId="0AE30043" w:rsidR="00980B92" w:rsidRDefault="004C72A2" w:rsidP="00980B9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تمام کوشش آقای سیستانی این است که بفرماید ضوابط باب تعارض در دو دلیلی که نسبتشان حکومت تضیقیه باشد برقرار است، و تنها راه روی آوردن به تحکیم نیست، بلکه احتمال ناسخ بودن باید بررسی شود، کما این که احتمال حمل بر افضل الافراد نیز باید بررسی شود</w:t>
      </w:r>
      <w:r w:rsidR="00980B92">
        <w:rPr>
          <w:rFonts w:asciiTheme="minorHAnsi" w:eastAsiaTheme="minorHAnsi" w:hAnsiTheme="minorHAnsi" w:cs="B Nazanin" w:hint="cs"/>
          <w:sz w:val="28"/>
          <w:szCs w:val="28"/>
          <w:rtl/>
          <w:lang w:bidi="fa-IR"/>
        </w:rPr>
        <w:t>.</w:t>
      </w:r>
    </w:p>
    <w:p w14:paraId="4C011170" w14:textId="6711F903" w:rsidR="001B76D3" w:rsidRDefault="004C72A2" w:rsidP="00980B9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برابر، محقق نائینی، و تلمیذشان محقق خویی اعلی الله مقامهما تمام کوشش را بر این گذاشته اند که بفرمایند در حکومت تضیقیه، تعارض نیست، </w:t>
      </w:r>
      <w:r w:rsidR="00980B92">
        <w:rPr>
          <w:rFonts w:asciiTheme="minorHAnsi" w:eastAsiaTheme="minorHAnsi" w:hAnsiTheme="minorHAnsi" w:cs="B Nazanin" w:hint="cs"/>
          <w:sz w:val="28"/>
          <w:szCs w:val="28"/>
          <w:rtl/>
          <w:lang w:bidi="fa-IR"/>
        </w:rPr>
        <w:t>این دو بزرگوار بر دو نکته تاکید می فرمایند و اعتمادا بر این دو نکته تصریح می کنند که حکومت از مصادیق تعارض نیست.</w:t>
      </w:r>
    </w:p>
    <w:p w14:paraId="378AC574" w14:textId="788D6339" w:rsidR="00980B92" w:rsidRPr="00980B92" w:rsidRDefault="00980B92" w:rsidP="00980B92">
      <w:pPr>
        <w:pStyle w:val="NormalWeb"/>
        <w:bidi/>
        <w:jc w:val="lowKashida"/>
        <w:rPr>
          <w:rFonts w:asciiTheme="minorHAnsi" w:eastAsiaTheme="minorHAnsi" w:hAnsiTheme="minorHAnsi" w:cs="B Titr" w:hint="cs"/>
          <w:sz w:val="28"/>
          <w:szCs w:val="28"/>
          <w:rtl/>
          <w:lang w:bidi="fa-IR"/>
        </w:rPr>
      </w:pPr>
      <w:r w:rsidRPr="00980B92">
        <w:rPr>
          <w:rFonts w:asciiTheme="minorHAnsi" w:eastAsiaTheme="minorHAnsi" w:hAnsiTheme="minorHAnsi" w:cs="B Titr" w:hint="cs"/>
          <w:sz w:val="28"/>
          <w:szCs w:val="28"/>
          <w:rtl/>
          <w:lang w:bidi="fa-IR"/>
        </w:rPr>
        <w:t>[دلیل اول مخالفین]</w:t>
      </w:r>
    </w:p>
    <w:p w14:paraId="74C20271" w14:textId="77777777" w:rsidR="00980B92" w:rsidRDefault="004C72A2" w:rsidP="004C72A2">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نکته اول این است که حقیقت حکومت تضیقیقه برا این استوار است که دل</w:t>
      </w:r>
      <w:r w:rsidR="00980B92">
        <w:rPr>
          <w:rFonts w:asciiTheme="minorHAnsi" w:eastAsiaTheme="minorHAnsi" w:hAnsiTheme="minorHAnsi" w:cs="B Nazanin" w:hint="cs"/>
          <w:sz w:val="28"/>
          <w:szCs w:val="28"/>
          <w:rtl/>
          <w:lang w:bidi="fa-IR"/>
        </w:rPr>
        <w:t>یل</w:t>
      </w:r>
      <w:r>
        <w:rPr>
          <w:rFonts w:asciiTheme="minorHAnsi" w:eastAsiaTheme="minorHAnsi" w:hAnsiTheme="minorHAnsi" w:cs="B Nazanin" w:hint="cs"/>
          <w:sz w:val="28"/>
          <w:szCs w:val="28"/>
          <w:rtl/>
          <w:lang w:bidi="fa-IR"/>
        </w:rPr>
        <w:t xml:space="preserve"> حاکم شارح دلیل محکوم باشد، پس باید دلیلی عامی یا مطلقی ر</w:t>
      </w:r>
      <w:r w:rsidR="00980B92">
        <w:rPr>
          <w:rFonts w:asciiTheme="minorHAnsi" w:eastAsiaTheme="minorHAnsi" w:hAnsiTheme="minorHAnsi" w:cs="B Nazanin" w:hint="cs"/>
          <w:sz w:val="28"/>
          <w:szCs w:val="28"/>
          <w:rtl/>
          <w:lang w:bidi="fa-IR"/>
        </w:rPr>
        <w:t xml:space="preserve">ا  </w:t>
      </w:r>
      <w:r>
        <w:rPr>
          <w:rFonts w:asciiTheme="minorHAnsi" w:eastAsiaTheme="minorHAnsi" w:hAnsiTheme="minorHAnsi" w:cs="B Nazanin" w:hint="cs"/>
          <w:sz w:val="28"/>
          <w:szCs w:val="28"/>
          <w:rtl/>
          <w:lang w:bidi="fa-IR"/>
        </w:rPr>
        <w:t xml:space="preserve">در نظر بگیریم که این دلیل حاکم ناظر بر آن دلیل محکوم باشد، </w:t>
      </w:r>
      <w:r w:rsidRPr="00980B92">
        <w:rPr>
          <w:rFonts w:asciiTheme="minorHAnsi" w:eastAsiaTheme="minorHAnsi" w:hAnsiTheme="minorHAnsi" w:cs="B Nazanin" w:hint="cs"/>
          <w:b/>
          <w:bCs/>
          <w:sz w:val="28"/>
          <w:szCs w:val="28"/>
          <w:rtl/>
          <w:lang w:bidi="fa-IR"/>
        </w:rPr>
        <w:t>بحیث انّه لولا وجود المحکوم کان صدور الحاکم لغوا محضا</w:t>
      </w:r>
      <w:r w:rsidR="00980B92">
        <w:rPr>
          <w:rFonts w:asciiTheme="minorHAnsi" w:eastAsiaTheme="minorHAnsi" w:hAnsiTheme="minorHAnsi" w:cs="B Nazanin" w:hint="cs"/>
          <w:b/>
          <w:bCs/>
          <w:sz w:val="28"/>
          <w:szCs w:val="28"/>
          <w:rtl/>
          <w:lang w:bidi="fa-IR"/>
        </w:rPr>
        <w:t>.</w:t>
      </w:r>
    </w:p>
    <w:p w14:paraId="4B25DD8E" w14:textId="3BF2BDB5" w:rsidR="004C72A2" w:rsidRPr="00980B92" w:rsidRDefault="00980B92" w:rsidP="00980B92">
      <w:pPr>
        <w:pStyle w:val="NormalWeb"/>
        <w:bidi/>
        <w:jc w:val="lowKashida"/>
        <w:rPr>
          <w:rFonts w:asciiTheme="minorHAnsi" w:eastAsiaTheme="minorHAnsi" w:hAnsiTheme="minorHAnsi" w:cs="B Nazanin"/>
          <w:sz w:val="28"/>
          <w:szCs w:val="28"/>
          <w:rtl/>
          <w:lang w:bidi="fa-IR"/>
        </w:rPr>
      </w:pPr>
      <w:r w:rsidRPr="00980B92">
        <w:rPr>
          <w:rFonts w:asciiTheme="minorHAnsi" w:eastAsiaTheme="minorHAnsi" w:hAnsiTheme="minorHAnsi" w:cs="B Nazanin" w:hint="cs"/>
          <w:sz w:val="28"/>
          <w:szCs w:val="28"/>
          <w:rtl/>
          <w:lang w:bidi="fa-IR"/>
        </w:rPr>
        <w:t>حال که در حکومت وجود محکومی عام یا مطلق مفروض است</w:t>
      </w:r>
      <w:r>
        <w:rPr>
          <w:rFonts w:asciiTheme="minorHAnsi" w:eastAsiaTheme="minorHAnsi" w:hAnsiTheme="minorHAnsi" w:cs="B Nazanin" w:hint="cs"/>
          <w:sz w:val="28"/>
          <w:szCs w:val="28"/>
          <w:rtl/>
          <w:lang w:bidi="fa-IR"/>
        </w:rPr>
        <w:t xml:space="preserve"> </w:t>
      </w:r>
      <w:r w:rsidRPr="00980B92">
        <w:rPr>
          <w:rFonts w:asciiTheme="minorHAnsi" w:eastAsiaTheme="minorHAnsi" w:hAnsiTheme="minorHAnsi" w:cs="B Nazanin" w:hint="cs"/>
          <w:sz w:val="28"/>
          <w:szCs w:val="28"/>
          <w:rtl/>
          <w:lang w:bidi="fa-IR"/>
        </w:rPr>
        <w:t>و حال که دلیل حاکم تمام نقش آن نظارت بر دلیل محکوم و شرح دلیل محکوم است، پس این جا ما مواجه هستیم با شارح مشروح، و بین شارح و مشروح تعارضی نیس</w:t>
      </w:r>
      <w:r>
        <w:rPr>
          <w:rFonts w:asciiTheme="minorHAnsi" w:eastAsiaTheme="minorHAnsi" w:hAnsiTheme="minorHAnsi" w:cs="B Nazanin" w:hint="cs"/>
          <w:sz w:val="28"/>
          <w:szCs w:val="28"/>
          <w:rtl/>
          <w:lang w:bidi="fa-IR"/>
        </w:rPr>
        <w:t>ت.</w:t>
      </w:r>
      <w:r w:rsidRPr="00980B92">
        <w:rPr>
          <w:rFonts w:asciiTheme="minorHAnsi" w:eastAsiaTheme="minorHAnsi" w:hAnsiTheme="minorHAnsi" w:cs="B Nazanin" w:hint="cs"/>
          <w:sz w:val="28"/>
          <w:szCs w:val="28"/>
          <w:rtl/>
          <w:lang w:bidi="fa-IR"/>
        </w:rPr>
        <w:t xml:space="preserve"> </w:t>
      </w:r>
      <w:r w:rsidR="004C72A2" w:rsidRPr="00980B92">
        <w:rPr>
          <w:rFonts w:asciiTheme="minorHAnsi" w:eastAsiaTheme="minorHAnsi" w:hAnsiTheme="minorHAnsi" w:cs="B Nazanin" w:hint="cs"/>
          <w:sz w:val="28"/>
          <w:szCs w:val="28"/>
          <w:rtl/>
          <w:lang w:bidi="fa-IR"/>
        </w:rPr>
        <w:t xml:space="preserve"> </w:t>
      </w:r>
    </w:p>
    <w:p w14:paraId="5AA20074" w14:textId="55FFB8F7" w:rsidR="004C72A2" w:rsidRDefault="004C72A2" w:rsidP="004C72A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نقش حکومت در حکومت تضیقیه که مورد بحث است، شرح است و نظارت بر دلیل محکوم وآ</w:t>
      </w:r>
      <w:r w:rsidR="00980B92">
        <w:rPr>
          <w:rFonts w:asciiTheme="minorHAnsi" w:eastAsiaTheme="minorHAnsi" w:hAnsiTheme="minorHAnsi" w:cs="B Nazanin" w:hint="cs"/>
          <w:sz w:val="28"/>
          <w:szCs w:val="28"/>
          <w:rtl/>
          <w:lang w:bidi="fa-IR"/>
        </w:rPr>
        <w:t>ن</w:t>
      </w:r>
      <w:r w:rsidR="00980B9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سخن از شرح است و نظارت، دیگر بحث تعارض نیست.</w:t>
      </w:r>
    </w:p>
    <w:p w14:paraId="4E67C0A9" w14:textId="2BB574E3" w:rsidR="00980B92" w:rsidRPr="00980B92" w:rsidRDefault="00980B92" w:rsidP="00980B92">
      <w:pPr>
        <w:pStyle w:val="NormalWeb"/>
        <w:bidi/>
        <w:jc w:val="lowKashida"/>
        <w:rPr>
          <w:rFonts w:asciiTheme="minorHAnsi" w:eastAsiaTheme="minorHAnsi" w:hAnsiTheme="minorHAnsi" w:cs="B Titr"/>
          <w:sz w:val="28"/>
          <w:szCs w:val="28"/>
          <w:rtl/>
          <w:lang w:bidi="fa-IR"/>
        </w:rPr>
      </w:pPr>
      <w:r w:rsidRPr="00980B92">
        <w:rPr>
          <w:rFonts w:asciiTheme="minorHAnsi" w:eastAsiaTheme="minorHAnsi" w:hAnsiTheme="minorHAnsi" w:cs="B Titr" w:hint="cs"/>
          <w:sz w:val="28"/>
          <w:szCs w:val="28"/>
          <w:rtl/>
          <w:lang w:bidi="fa-IR"/>
        </w:rPr>
        <w:t>[پاسخ آقای سیستانی]</w:t>
      </w:r>
    </w:p>
    <w:p w14:paraId="35123D5A" w14:textId="2739CCA7" w:rsidR="004C72A2" w:rsidRDefault="004C72A2" w:rsidP="004C72A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حضرت آقای سیستانی دامت برکاته نظارت دلیل حاکم را بر دلیل محکوم، می پذیرد، اما شرح به این معنا که یک دلیلی محکومی حتما وجود خارجی داشته باشد، مثلا الربا حرام بعد این دلیل حاکم بگوید لا ربا بین الوالد و الولد، نفی ربا کند، بین پدر و پسر، آنها می خواستند بگویند، آن دو بزرگوار که حتما ما باید یک الربا حرام داشته باشیم تا لا ربا بین الوالد و الولد معنا پیدا کند، </w:t>
      </w:r>
    </w:p>
    <w:p w14:paraId="6F6CD8C3" w14:textId="483ACE42" w:rsidR="004C72A2" w:rsidRDefault="004C72A2" w:rsidP="004C72A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توضیح فرمایش حضرت سیستا</w:t>
      </w:r>
      <w:r w:rsidR="00980B92">
        <w:rPr>
          <w:rFonts w:asciiTheme="minorHAnsi" w:eastAsiaTheme="minorHAnsi" w:hAnsiTheme="minorHAnsi" w:cs="B Nazanin" w:hint="cs"/>
          <w:sz w:val="28"/>
          <w:szCs w:val="28"/>
          <w:rtl/>
          <w:lang w:bidi="fa-IR"/>
        </w:rPr>
        <w:t>نی</w:t>
      </w:r>
      <w:r>
        <w:rPr>
          <w:rFonts w:asciiTheme="minorHAnsi" w:eastAsiaTheme="minorHAnsi" w:hAnsiTheme="minorHAnsi" w:cs="B Nazanin" w:hint="cs"/>
          <w:sz w:val="28"/>
          <w:szCs w:val="28"/>
          <w:rtl/>
          <w:lang w:bidi="fa-IR"/>
        </w:rPr>
        <w:t xml:space="preserve"> این است که نفی ربا بین والد و لد به این عبارت بود: لا ربا بین الوالد و الولد </w:t>
      </w:r>
      <w:r w:rsidR="00980B92">
        <w:rPr>
          <w:rFonts w:asciiTheme="minorHAnsi" w:eastAsiaTheme="minorHAnsi" w:hAnsiTheme="minorHAnsi" w:cs="B Nazanin" w:hint="cs"/>
          <w:sz w:val="28"/>
          <w:szCs w:val="28"/>
          <w:rtl/>
          <w:lang w:bidi="fa-IR"/>
        </w:rPr>
        <w:t xml:space="preserve">این </w:t>
      </w:r>
      <w:r>
        <w:rPr>
          <w:rFonts w:asciiTheme="minorHAnsi" w:eastAsiaTheme="minorHAnsi" w:hAnsiTheme="minorHAnsi" w:cs="B Nazanin" w:hint="cs"/>
          <w:sz w:val="28"/>
          <w:szCs w:val="28"/>
          <w:rtl/>
          <w:lang w:bidi="fa-IR"/>
        </w:rPr>
        <w:t>یک اعتبار ادبی است و در تحقق این اعتبار ادبی کافی است که نظارت داشته باشد بر ارتکازات نفسیه راسخه در اذهان مخاطبین.</w:t>
      </w:r>
    </w:p>
    <w:p w14:paraId="5FC71CCB" w14:textId="77777777" w:rsidR="00980B92" w:rsidRDefault="004C72A2" w:rsidP="004C72A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هر منشئی که برای این ارتکازات باشد، مهم نیست، مهم این است که لا ربا بین الوالد و الولد ناظر است به آن ارتکازات نفسیه ایی که در اذهان مخاطبین رسوخ پیدا کرده</w:t>
      </w:r>
      <w:r w:rsidR="00980B92">
        <w:rPr>
          <w:rFonts w:asciiTheme="minorHAnsi" w:eastAsiaTheme="minorHAnsi" w:hAnsiTheme="minorHAnsi" w:cs="B Nazanin" w:hint="cs"/>
          <w:sz w:val="28"/>
          <w:szCs w:val="28"/>
          <w:rtl/>
          <w:lang w:bidi="fa-IR"/>
        </w:rPr>
        <w:t xml:space="preserve"> است.</w:t>
      </w:r>
    </w:p>
    <w:p w14:paraId="7C9025FC" w14:textId="77777777" w:rsidR="00980B92" w:rsidRDefault="00E239F1" w:rsidP="00980B92">
      <w:pPr>
        <w:pStyle w:val="NormalWeb"/>
        <w:bidi/>
        <w:jc w:val="lowKashida"/>
        <w:rPr>
          <w:rFonts w:asciiTheme="minorHAnsi" w:eastAsiaTheme="minorHAnsi" w:hAnsiTheme="minorHAnsi" w:cs="B Nazanin"/>
          <w:sz w:val="28"/>
          <w:szCs w:val="28"/>
          <w:rtl/>
          <w:lang w:bidi="fa-IR"/>
        </w:rPr>
      </w:pPr>
      <w:r w:rsidRPr="00980B92">
        <w:rPr>
          <w:rFonts w:asciiTheme="minorHAnsi" w:eastAsiaTheme="minorHAnsi" w:hAnsiTheme="minorHAnsi" w:cs="B Nazanin" w:hint="cs"/>
          <w:b/>
          <w:bCs/>
          <w:sz w:val="28"/>
          <w:szCs w:val="28"/>
          <w:rtl/>
          <w:lang w:bidi="fa-IR"/>
        </w:rPr>
        <w:t>بل و</w:t>
      </w:r>
      <w:r w:rsidR="00980B92" w:rsidRPr="00980B92">
        <w:rPr>
          <w:rFonts w:asciiTheme="minorHAnsi" w:eastAsiaTheme="minorHAnsi" w:hAnsiTheme="minorHAnsi" w:cs="B Nazanin" w:hint="cs"/>
          <w:b/>
          <w:bCs/>
          <w:sz w:val="28"/>
          <w:szCs w:val="28"/>
          <w:rtl/>
          <w:lang w:bidi="fa-IR"/>
        </w:rPr>
        <w:t xml:space="preserve"> </w:t>
      </w:r>
      <w:r w:rsidRPr="00980B92">
        <w:rPr>
          <w:rFonts w:asciiTheme="minorHAnsi" w:eastAsiaTheme="minorHAnsi" w:hAnsiTheme="minorHAnsi" w:cs="B Nazanin" w:hint="cs"/>
          <w:b/>
          <w:bCs/>
          <w:sz w:val="28"/>
          <w:szCs w:val="28"/>
          <w:rtl/>
          <w:lang w:bidi="fa-IR"/>
        </w:rPr>
        <w:t>ان لم تکن ناشئة من دلیل صریح مسبغ یکون الدلیل الحاکم ناظرا الیه</w:t>
      </w:r>
      <w:r>
        <w:rPr>
          <w:rFonts w:asciiTheme="minorHAnsi" w:eastAsiaTheme="minorHAnsi" w:hAnsiTheme="minorHAnsi" w:cs="B Nazanin" w:hint="cs"/>
          <w:sz w:val="28"/>
          <w:szCs w:val="28"/>
          <w:rtl/>
          <w:lang w:bidi="fa-IR"/>
        </w:rPr>
        <w:t xml:space="preserve">. </w:t>
      </w:r>
    </w:p>
    <w:p w14:paraId="76A563DB" w14:textId="1F585083" w:rsidR="004C72A2" w:rsidRDefault="00E239F1" w:rsidP="00980B9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منشأ آن ارتکازات هر چیزی که می خواهد</w:t>
      </w:r>
      <w:r w:rsidR="00980B9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باشد، چه منشأ آن ارتکاز وجود آیاتی در قرآن کریم و روایاتی از معصومین علیهم</w:t>
      </w:r>
      <w:r w:rsidR="00980B9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السلام باشد که از آن ها حرمت ربا</w:t>
      </w:r>
      <w:r w:rsidR="00980B9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استفاده می شود و چه منشأ دیگری که ما اساسا نمی</w:t>
      </w:r>
      <w:r w:rsidR="00980B9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دانیم چیست، حتی اگر هنوز الرباء حرام هم توسط شارع بیان نشده باشد، صحیح است، به اعتبار ادبی گفته شود، لا ربا بین الوالد و الولد.</w:t>
      </w:r>
    </w:p>
    <w:p w14:paraId="5A57E3DB" w14:textId="77777777" w:rsidR="00980B92" w:rsidRDefault="00E239F1" w:rsidP="00E239F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w:t>
      </w:r>
      <w:r w:rsidRPr="00980B92">
        <w:rPr>
          <w:rFonts w:asciiTheme="minorHAnsi" w:eastAsiaTheme="minorHAnsi" w:hAnsiTheme="minorHAnsi" w:cs="B Nazanin" w:hint="cs"/>
          <w:b/>
          <w:bCs/>
          <w:sz w:val="28"/>
          <w:szCs w:val="28"/>
          <w:rtl/>
          <w:lang w:bidi="fa-IR"/>
        </w:rPr>
        <w:t>اذا</w:t>
      </w:r>
      <w:r w:rsidR="00980B92" w:rsidRPr="00980B92">
        <w:rPr>
          <w:rFonts w:asciiTheme="minorHAnsi" w:eastAsiaTheme="minorHAnsi" w:hAnsiTheme="minorHAnsi" w:cs="B Nazanin" w:hint="cs"/>
          <w:b/>
          <w:bCs/>
          <w:sz w:val="28"/>
          <w:szCs w:val="28"/>
          <w:rtl/>
          <w:lang w:bidi="fa-IR"/>
        </w:rPr>
        <w:t>ً</w:t>
      </w:r>
      <w:r w:rsidRPr="00980B92">
        <w:rPr>
          <w:rFonts w:asciiTheme="minorHAnsi" w:eastAsiaTheme="minorHAnsi" w:hAnsiTheme="minorHAnsi" w:cs="B Nazanin" w:hint="cs"/>
          <w:b/>
          <w:bCs/>
          <w:sz w:val="28"/>
          <w:szCs w:val="28"/>
          <w:rtl/>
          <w:lang w:bidi="fa-IR"/>
        </w:rPr>
        <w:t xml:space="preserve"> فتحقق الحکومة فی مثل ذلک المجال الذی رسخ فیه حکم الحصه فی مرتکزات الجمهور و ان لم یکن بدلیل صریح</w:t>
      </w:r>
      <w:r>
        <w:rPr>
          <w:rFonts w:asciiTheme="minorHAnsi" w:eastAsiaTheme="minorHAnsi" w:hAnsiTheme="minorHAnsi" w:cs="B Nazanin" w:hint="cs"/>
          <w:sz w:val="28"/>
          <w:szCs w:val="28"/>
          <w:rtl/>
          <w:lang w:bidi="fa-IR"/>
        </w:rPr>
        <w:t xml:space="preserve">، </w:t>
      </w:r>
    </w:p>
    <w:p w14:paraId="67668D86" w14:textId="11CAF1E1" w:rsidR="00E239F1" w:rsidRDefault="00E239F1" w:rsidP="00980B9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یعنی می شود گفت این جا حکومت هست و</w:t>
      </w:r>
      <w:r w:rsidR="00980B9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لو دلیل لفظی حکومت به نام محکوم ند</w:t>
      </w:r>
      <w:r w:rsidR="00980B92">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شته باشیم. پس محکوم ما چیزی است؟ محکوم ما ان امری است که رسوخ پیدا کرده است در ذهن جمهور مردم در مورد یک حصه، مثلا حصه ربا بین الوالد و الولد، </w:t>
      </w:r>
    </w:p>
    <w:p w14:paraId="6F39EDF4" w14:textId="2F906BA9" w:rsidR="00E239F1" w:rsidRPr="008E0AF0" w:rsidRDefault="00E239F1" w:rsidP="00E239F1">
      <w:pPr>
        <w:pStyle w:val="NormalWeb"/>
        <w:bidi/>
        <w:jc w:val="lowKashida"/>
        <w:rPr>
          <w:rFonts w:asciiTheme="minorHAnsi" w:eastAsiaTheme="minorHAnsi" w:hAnsiTheme="minorHAnsi" w:cs="B Nazanin"/>
          <w:b/>
          <w:bCs/>
          <w:sz w:val="28"/>
          <w:szCs w:val="28"/>
          <w:rtl/>
          <w:lang w:bidi="fa-IR"/>
        </w:rPr>
      </w:pPr>
      <w:r w:rsidRPr="008E0AF0">
        <w:rPr>
          <w:rFonts w:asciiTheme="minorHAnsi" w:eastAsiaTheme="minorHAnsi" w:hAnsiTheme="minorHAnsi" w:cs="B Nazanin" w:hint="cs"/>
          <w:b/>
          <w:bCs/>
          <w:sz w:val="28"/>
          <w:szCs w:val="28"/>
          <w:rtl/>
          <w:lang w:bidi="fa-IR"/>
        </w:rPr>
        <w:t>فتعطی الحکومة لاجل نفی ذلک الحکم عن تلک الحصة بلسان مسالم</w:t>
      </w:r>
    </w:p>
    <w:p w14:paraId="527EF12F" w14:textId="656CCF87" w:rsidR="00E239F1" w:rsidRDefault="00E239F1" w:rsidP="00E239F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چنین جایی تصور حکومت بین آن دلیلی ک نفی حکم از حصه می کند: لا ربا بین الوالد و الولد بلسان ادبی مسالم با محکوم که همان مرتکزات مردم است، برقرار می </w:t>
      </w:r>
      <w:r w:rsidR="008E0AF0">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ولی لسان، لسان مسالم است، نه لسان معارض، و به کار بردن لسان مسالم چنان که گفتیم قبلا برای این است که آن مشاعر و ارتکازات جمهور، مجروح نشود، ل</w:t>
      </w:r>
      <w:r w:rsidR="008E0AF0">
        <w:rPr>
          <w:rFonts w:asciiTheme="minorHAnsi" w:eastAsiaTheme="minorHAnsi" w:hAnsiTheme="minorHAnsi" w:cs="B Nazanin" w:hint="cs"/>
          <w:sz w:val="28"/>
          <w:szCs w:val="28"/>
          <w:rtl/>
          <w:lang w:bidi="fa-IR"/>
        </w:rPr>
        <w:t>ط</w:t>
      </w:r>
      <w:r>
        <w:rPr>
          <w:rFonts w:asciiTheme="minorHAnsi" w:eastAsiaTheme="minorHAnsi" w:hAnsiTheme="minorHAnsi" w:cs="B Nazanin" w:hint="cs"/>
          <w:sz w:val="28"/>
          <w:szCs w:val="28"/>
          <w:rtl/>
          <w:lang w:bidi="fa-IR"/>
        </w:rPr>
        <w:t>مه ایی نبیند، با ل</w:t>
      </w:r>
      <w:r w:rsidR="008E0AF0">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ان مسالم تعدیل بشود.</w:t>
      </w:r>
    </w:p>
    <w:p w14:paraId="15E6ECDA" w14:textId="77777777" w:rsidR="008E0AF0" w:rsidRDefault="00E239F1" w:rsidP="008E0AF0">
      <w:pPr>
        <w:pStyle w:val="NormalWeb"/>
        <w:bidi/>
        <w:jc w:val="lowKashida"/>
        <w:rPr>
          <w:rFonts w:asciiTheme="minorHAnsi" w:eastAsiaTheme="minorHAnsi" w:hAnsiTheme="minorHAnsi" w:cs="B Nazanin"/>
          <w:sz w:val="28"/>
          <w:szCs w:val="28"/>
          <w:rtl/>
          <w:lang w:bidi="fa-IR"/>
        </w:rPr>
      </w:pPr>
      <w:r w:rsidRPr="008E0AF0">
        <w:rPr>
          <w:rFonts w:asciiTheme="minorHAnsi" w:eastAsiaTheme="minorHAnsi" w:hAnsiTheme="minorHAnsi" w:cs="B Nazanin" w:hint="cs"/>
          <w:b/>
          <w:bCs/>
          <w:sz w:val="28"/>
          <w:szCs w:val="28"/>
          <w:rtl/>
          <w:lang w:bidi="fa-IR"/>
        </w:rPr>
        <w:t>فمثلا یصح تشریع هذا الحکم لا ربا بین الوالد و الولد، و ان لم یکن هناک دلیل علی حرمة الربا</w:t>
      </w:r>
      <w:r>
        <w:rPr>
          <w:rFonts w:asciiTheme="minorHAnsi" w:eastAsiaTheme="minorHAnsi" w:hAnsiTheme="minorHAnsi" w:cs="B Nazanin" w:hint="cs"/>
          <w:sz w:val="28"/>
          <w:szCs w:val="28"/>
          <w:rtl/>
          <w:lang w:bidi="fa-IR"/>
        </w:rPr>
        <w:t xml:space="preserve">، </w:t>
      </w:r>
    </w:p>
    <w:p w14:paraId="7B01148E" w14:textId="77777777" w:rsidR="008E0AF0" w:rsidRDefault="00E239F1" w:rsidP="008E0AF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هیچ مانعی ندارد، که ما دلیلی بر حرمة ربا نداشته باشیم ولی لا ربا بین الوالد و الولد را داشته باشیم، </w:t>
      </w:r>
    </w:p>
    <w:p w14:paraId="590D72D2" w14:textId="77777777" w:rsidR="008E0AF0" w:rsidRDefault="00E239F1" w:rsidP="008E0AF0">
      <w:pPr>
        <w:pStyle w:val="NormalWeb"/>
        <w:bidi/>
        <w:jc w:val="lowKashida"/>
        <w:rPr>
          <w:rFonts w:asciiTheme="minorHAnsi" w:eastAsiaTheme="minorHAnsi" w:hAnsiTheme="minorHAnsi" w:cs="B Nazanin"/>
          <w:sz w:val="28"/>
          <w:szCs w:val="28"/>
          <w:rtl/>
          <w:lang w:bidi="fa-IR"/>
        </w:rPr>
      </w:pPr>
      <w:r w:rsidRPr="008E0AF0">
        <w:rPr>
          <w:rFonts w:asciiTheme="minorHAnsi" w:eastAsiaTheme="minorHAnsi" w:hAnsiTheme="minorHAnsi" w:cs="B Nazanin" w:hint="cs"/>
          <w:b/>
          <w:bCs/>
          <w:sz w:val="28"/>
          <w:szCs w:val="28"/>
          <w:rtl/>
          <w:lang w:bidi="fa-IR"/>
        </w:rPr>
        <w:t>ناظرا الی تلک الارتکازات الراسخه فی اذهان المخاطبین او کان و لکن کان دلیلا لبیا کالاجماع یقتصر فیه علی القدر المتیقن</w:t>
      </w:r>
      <w:r>
        <w:rPr>
          <w:rFonts w:asciiTheme="minorHAnsi" w:eastAsiaTheme="minorHAnsi" w:hAnsiTheme="minorHAnsi" w:cs="B Nazanin" w:hint="cs"/>
          <w:sz w:val="28"/>
          <w:szCs w:val="28"/>
          <w:rtl/>
          <w:lang w:bidi="fa-IR"/>
        </w:rPr>
        <w:t xml:space="preserve"> </w:t>
      </w:r>
    </w:p>
    <w:p w14:paraId="76D07B7B" w14:textId="77777777" w:rsidR="008E0AF0" w:rsidRDefault="00E239F1" w:rsidP="008E0AF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یا اگر دلیلی هم بر حرمت ربا مثلا داشته باشیم دلیل لبی است که اطلاق گیری از آن نمی شود و باید به قدر متیقن از آن اکتفا شود، پس اساسا دلیل محکومی نداریم، یا اگر داشته باشیم، دلیل لبی است. </w:t>
      </w:r>
    </w:p>
    <w:p w14:paraId="1AC64FB2" w14:textId="77777777" w:rsidR="008E0AF0" w:rsidRDefault="00E239F1" w:rsidP="008E0AF0">
      <w:pPr>
        <w:pStyle w:val="NormalWeb"/>
        <w:bidi/>
        <w:jc w:val="lowKashida"/>
        <w:rPr>
          <w:rFonts w:asciiTheme="minorHAnsi" w:eastAsiaTheme="minorHAnsi" w:hAnsiTheme="minorHAnsi" w:cs="B Nazanin"/>
          <w:sz w:val="28"/>
          <w:szCs w:val="28"/>
          <w:rtl/>
          <w:lang w:bidi="fa-IR"/>
        </w:rPr>
      </w:pPr>
      <w:r w:rsidRPr="008E0AF0">
        <w:rPr>
          <w:rFonts w:asciiTheme="minorHAnsi" w:eastAsiaTheme="minorHAnsi" w:hAnsiTheme="minorHAnsi" w:cs="B Nazanin" w:hint="cs"/>
          <w:b/>
          <w:bCs/>
          <w:sz w:val="28"/>
          <w:szCs w:val="28"/>
          <w:rtl/>
          <w:lang w:bidi="fa-IR"/>
        </w:rPr>
        <w:t>او کان دلیلا لفظیا و لم یکن له اطلاقٌ کان لم یکن فی مقام البیان</w:t>
      </w:r>
      <w:r>
        <w:rPr>
          <w:rFonts w:asciiTheme="minorHAnsi" w:eastAsiaTheme="minorHAnsi" w:hAnsiTheme="minorHAnsi" w:cs="B Nazanin" w:hint="cs"/>
          <w:sz w:val="28"/>
          <w:szCs w:val="28"/>
          <w:rtl/>
          <w:lang w:bidi="fa-IR"/>
        </w:rPr>
        <w:t xml:space="preserve"> </w:t>
      </w:r>
    </w:p>
    <w:p w14:paraId="52824E81" w14:textId="77777777" w:rsidR="008E0AF0" w:rsidRDefault="00E239F1" w:rsidP="008E0AF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یا اگر دلیل لفظی هم باشد، چون در مقام بیان نیست، اطلاق ندارد، فقط در مقام بیان اصل حرمت ربا است، نه اطلاق حرمت ربا تا از آن اطلاق بگیرید اگر هم حتی یک دلیلی لفظی داشته باشیم که اطلاق نداشته باشد باز صدور دلیل حاکم توجیه دارد.</w:t>
      </w:r>
    </w:p>
    <w:p w14:paraId="7FACBCBD" w14:textId="31422B42" w:rsidR="00E239F1" w:rsidRPr="008E0AF0" w:rsidRDefault="00E239F1" w:rsidP="008E0AF0">
      <w:pPr>
        <w:pStyle w:val="NormalWeb"/>
        <w:bidi/>
        <w:jc w:val="lowKashida"/>
        <w:rPr>
          <w:rFonts w:asciiTheme="minorHAnsi" w:eastAsiaTheme="minorHAnsi" w:hAnsiTheme="minorHAnsi" w:cs="B Nazanin"/>
          <w:b/>
          <w:bCs/>
          <w:sz w:val="28"/>
          <w:szCs w:val="28"/>
          <w:rtl/>
          <w:lang w:bidi="fa-IR"/>
        </w:rPr>
      </w:pPr>
      <w:r w:rsidRPr="008E0AF0">
        <w:rPr>
          <w:rFonts w:asciiTheme="minorHAnsi" w:eastAsiaTheme="minorHAnsi" w:hAnsiTheme="minorHAnsi" w:cs="B Nazanin" w:hint="cs"/>
          <w:b/>
          <w:bCs/>
          <w:sz w:val="28"/>
          <w:szCs w:val="28"/>
          <w:rtl/>
          <w:lang w:bidi="fa-IR"/>
        </w:rPr>
        <w:t xml:space="preserve">فیکفی فی صحة صدور الدلیل الحاکم مجردُ </w:t>
      </w:r>
      <w:r w:rsidR="001D04B6" w:rsidRPr="008E0AF0">
        <w:rPr>
          <w:rFonts w:asciiTheme="minorHAnsi" w:eastAsiaTheme="minorHAnsi" w:hAnsiTheme="minorHAnsi" w:cs="B Nazanin" w:hint="cs"/>
          <w:b/>
          <w:bCs/>
          <w:sz w:val="28"/>
          <w:szCs w:val="28"/>
          <w:rtl/>
          <w:lang w:bidi="fa-IR"/>
        </w:rPr>
        <w:t>تصور وجود حرمة الربا مطلقا فی الاذهان</w:t>
      </w:r>
    </w:p>
    <w:p w14:paraId="16EC4F85" w14:textId="2D20EE1B" w:rsidR="008E0AF0" w:rsidRPr="008E0AF0" w:rsidRDefault="008E0AF0" w:rsidP="001D04B6">
      <w:pPr>
        <w:pStyle w:val="NormalWeb"/>
        <w:bidi/>
        <w:jc w:val="lowKashida"/>
        <w:rPr>
          <w:rFonts w:asciiTheme="minorHAnsi" w:eastAsiaTheme="minorHAnsi" w:hAnsiTheme="minorHAnsi" w:cs="B Titr"/>
          <w:sz w:val="28"/>
          <w:szCs w:val="28"/>
          <w:rtl/>
          <w:lang w:bidi="fa-IR"/>
        </w:rPr>
      </w:pPr>
      <w:r w:rsidRPr="008E0AF0">
        <w:rPr>
          <w:rFonts w:asciiTheme="minorHAnsi" w:eastAsiaTheme="minorHAnsi" w:hAnsiTheme="minorHAnsi" w:cs="B Titr" w:hint="cs"/>
          <w:sz w:val="28"/>
          <w:szCs w:val="28"/>
          <w:rtl/>
          <w:lang w:bidi="fa-IR"/>
        </w:rPr>
        <w:t>[کلام آقای سیستانی به بیان استاد]</w:t>
      </w:r>
    </w:p>
    <w:p w14:paraId="6D755D07" w14:textId="08DCBA86" w:rsidR="008E0AF0" w:rsidRDefault="001D04B6" w:rsidP="008E0AF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بخواهم این بیان را که با خود عبارات این بزرگوار شرح و بسط دادم، با بیان خودم توضیح بدهم، این طور عرض می کنم: </w:t>
      </w:r>
    </w:p>
    <w:p w14:paraId="676E2DB7" w14:textId="77777777" w:rsidR="008E0AF0" w:rsidRDefault="001D04B6" w:rsidP="008E0AF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تمام نظرمحقق نائینی در اجود التقریرات، و نیز محقق خویی در مصباح الاصول این است که بفرمایند، بین الحاکم و المحکوم، در حکومت تضیقیه تعارضی نیست، نفی این تعارض مبتنی بر دو نکته است که ما هنوز نکته دوم را نگفته اییم</w:t>
      </w:r>
      <w:r w:rsidR="008E0AF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787B929" w14:textId="77777777" w:rsidR="008E0AF0" w:rsidRDefault="001D04B6" w:rsidP="008E0AF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توضیح نکته اول هستیم، حرف آن دو بزرگوار به زبان ساده این است، مگر این است که حکومت به معنای نظارت و شرح است، مگر نه </w:t>
      </w:r>
      <w:r w:rsidR="008E0AF0">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است که هر شارحی مشروحی می خواهد که آن را شرح و توضیح دهد یا توسعه دهد و یا تضییق</w:t>
      </w:r>
      <w:r w:rsidR="008E0AF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5A245FCC" w14:textId="77777777" w:rsidR="008E0AF0" w:rsidRDefault="001D04B6" w:rsidP="008E0AF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می گوییم بله. </w:t>
      </w:r>
    </w:p>
    <w:p w14:paraId="2BA12631" w14:textId="77777777" w:rsidR="008E0AF0" w:rsidRDefault="001D04B6" w:rsidP="008E0AF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مگر نه این </w:t>
      </w:r>
      <w:r w:rsidR="008E0AF0">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که وقتی دلیل الف، شارح دلیل باء بود، دیگر بین الف و الباء تعارض نیست</w:t>
      </w:r>
      <w:r w:rsidR="008E0AF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15F55E8" w14:textId="416F553C" w:rsidR="008E0AF0" w:rsidRDefault="001D04B6" w:rsidP="008E0AF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می گوییم بله</w:t>
      </w:r>
      <w:r w:rsidR="008E0AF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2DED31E3" w14:textId="6042E530" w:rsidR="001D04B6" w:rsidRDefault="001D04B6" w:rsidP="008E0AF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می گوید خب حاکم محکوم می خو</w:t>
      </w:r>
      <w:r w:rsidR="008E0AF0">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هد که مفسَر است و مشروح . خودش مفسِر هست و شارح. و هر جا سخن از تفسیر وشرح به میان آمد، مشروحی را باید تصور کرد بین الشارح و المشروح، تعارضی نیست.</w:t>
      </w:r>
    </w:p>
    <w:p w14:paraId="668B8ED4" w14:textId="04B390B3" w:rsidR="001D04B6" w:rsidRDefault="001D04B6" w:rsidP="001D04B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تمام زحمتی که حضرت آقای سیستانی در این بین می کشد ای</w:t>
      </w:r>
      <w:r w:rsidR="008E0AF0">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است که بله می پذیریم ما در فقه داریم مواردی که دلیل محکومی آمده، اطلاق و عمومی داشته، آن گاه دلیل حاکمی آمده ناظر به این دلیل محکوم، و شارح آن و مضیق آن، ولی این جزء مقوم حکومت نیست، این حقیقت و ماهیت و حکومت نیست که حتما دلیل محکوم لفظیه عام یا مطلقی باشد که این دلیل ناظر بر آن باشد، نه حقیقت اعتبار ادبی، حقیقت لسان مسالم با اعتبار قانونی و لسان معارض تفاوت دارد، چه بسا یک دیدگاه</w:t>
      </w:r>
      <w:r w:rsidR="008E0AF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بین مردم دائر و رائج باشد، شارح بخواهد آن دیدگاه ها را</w:t>
      </w:r>
      <w:r w:rsidR="008E0AF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تضییق کند</w:t>
      </w:r>
      <w:r w:rsidR="008E0AF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مثلا:</w:t>
      </w:r>
    </w:p>
    <w:p w14:paraId="42734BC3" w14:textId="1B03E618" w:rsidR="001D04B6" w:rsidRDefault="001D04B6" w:rsidP="001D04B6">
      <w:pPr>
        <w:pStyle w:val="NormalWeb"/>
        <w:numPr>
          <w:ilvl w:val="0"/>
          <w:numId w:val="4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ما یک آیه ایی داشته باشیم، روایتی دشته باشیم که فقط و فقط در مقام بیان اصل حرمت رباست و عمومیت و اطلاقی ندارد مثل اقیموا الصلاة باشد مثلا که ناظر به قیود و شروط نباشد، ما می دانیم که در اسلام ربائی حرام است، حال این دلیل لفظی که اطلاق ندارد چون در مقام بیان نی</w:t>
      </w:r>
      <w:r w:rsidR="008E0AF0">
        <w:rPr>
          <w:rFonts w:asciiTheme="minorHAnsi" w:eastAsiaTheme="minorHAnsi" w:hAnsiTheme="minorHAnsi" w:cs="B Nazanin" w:hint="cs"/>
          <w:sz w:val="28"/>
          <w:szCs w:val="28"/>
          <w:rtl/>
          <w:lang w:bidi="fa-IR"/>
        </w:rPr>
        <w:t>ست</w:t>
      </w:r>
      <w:r>
        <w:rPr>
          <w:rFonts w:asciiTheme="minorHAnsi" w:eastAsiaTheme="minorHAnsi" w:hAnsiTheme="minorHAnsi" w:cs="B Nazanin" w:hint="cs"/>
          <w:sz w:val="28"/>
          <w:szCs w:val="28"/>
          <w:rtl/>
          <w:lang w:bidi="fa-IR"/>
        </w:rPr>
        <w:t xml:space="preserve">، باعث شده است مردم دچار یک ارتکاز و دیدگاهی بشوند که این ربائی که شارح حرام کرده </w:t>
      </w:r>
      <w:r w:rsidR="008E0AF0">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ست، استثنا پذیر نیست به گونه</w:t>
      </w:r>
      <w:r w:rsidR="008E0AF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حتی بین الوالد و الولد این برقرار است، شارع می خواهد این ارتکاز را تعدیل کند</w:t>
      </w:r>
      <w:r w:rsidR="008E0AF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به گونه ایی که ذهن مردم را هم خراب نکن، درگیری با ذهن مردم ند</w:t>
      </w:r>
      <w:r w:rsidR="008E0AF0">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شته</w:t>
      </w:r>
      <w:r w:rsidR="008E0AF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باشد، </w:t>
      </w:r>
      <w:r>
        <w:rPr>
          <w:rFonts w:asciiTheme="minorHAnsi" w:eastAsiaTheme="minorHAnsi" w:hAnsiTheme="minorHAnsi" w:cs="B Nazanin" w:hint="cs"/>
          <w:sz w:val="28"/>
          <w:szCs w:val="28"/>
          <w:rtl/>
          <w:lang w:bidi="fa-IR"/>
        </w:rPr>
        <w:lastRenderedPageBreak/>
        <w:t>نمی</w:t>
      </w:r>
      <w:r w:rsidR="008E0AF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ربای بین پدر و پسر حرام نیست تا ان ها در ارتکازات</w:t>
      </w:r>
      <w:r w:rsidR="008E0AF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شان دچار اشکال بشوند، می گوید اساسا ربا بین الوالد و الولد موضوعیت ندارد، چه مانعی دارد ما باشیم و فقط دو چیز، یک </w:t>
      </w:r>
      <w:r w:rsidR="00DC2239">
        <w:rPr>
          <w:rFonts w:asciiTheme="minorHAnsi" w:eastAsiaTheme="minorHAnsi" w:hAnsiTheme="minorHAnsi" w:cs="B Nazanin" w:hint="cs"/>
          <w:sz w:val="28"/>
          <w:szCs w:val="28"/>
          <w:rtl/>
          <w:lang w:bidi="fa-IR"/>
        </w:rPr>
        <w:t xml:space="preserve">دلیل لفظیه غیر مطلق، چون در مقام بیان </w:t>
      </w:r>
      <w:r w:rsidR="008E0AF0">
        <w:rPr>
          <w:rFonts w:asciiTheme="minorHAnsi" w:eastAsiaTheme="minorHAnsi" w:hAnsiTheme="minorHAnsi" w:cs="B Nazanin" w:hint="cs"/>
          <w:sz w:val="28"/>
          <w:szCs w:val="28"/>
          <w:rtl/>
          <w:lang w:bidi="fa-IR"/>
        </w:rPr>
        <w:t>نی</w:t>
      </w:r>
      <w:r w:rsidR="00DC2239">
        <w:rPr>
          <w:rFonts w:asciiTheme="minorHAnsi" w:eastAsiaTheme="minorHAnsi" w:hAnsiTheme="minorHAnsi" w:cs="B Nazanin" w:hint="cs"/>
          <w:sz w:val="28"/>
          <w:szCs w:val="28"/>
          <w:rtl/>
          <w:lang w:bidi="fa-IR"/>
        </w:rPr>
        <w:t>ست. دو ارتکاز برخواسته از این دلیل لفظی غیر در مقام بیان. شارع بخواهد آن ارتکاز را تعدیل کند</w:t>
      </w:r>
      <w:r w:rsidR="008E0AF0">
        <w:rPr>
          <w:rFonts w:asciiTheme="minorHAnsi" w:eastAsiaTheme="minorHAnsi" w:hAnsiTheme="minorHAnsi" w:cs="B Nazanin" w:hint="cs"/>
          <w:sz w:val="28"/>
          <w:szCs w:val="28"/>
          <w:rtl/>
          <w:lang w:bidi="fa-IR"/>
        </w:rPr>
        <w:t xml:space="preserve"> </w:t>
      </w:r>
      <w:r w:rsidR="00DC2239">
        <w:rPr>
          <w:rFonts w:asciiTheme="minorHAnsi" w:eastAsiaTheme="minorHAnsi" w:hAnsiTheme="minorHAnsi" w:cs="B Nazanin" w:hint="cs"/>
          <w:sz w:val="28"/>
          <w:szCs w:val="28"/>
          <w:rtl/>
          <w:lang w:bidi="fa-IR"/>
        </w:rPr>
        <w:t>بگوید لا</w:t>
      </w:r>
      <w:r w:rsidR="008E0AF0">
        <w:rPr>
          <w:rFonts w:asciiTheme="minorHAnsi" w:eastAsiaTheme="minorHAnsi" w:hAnsiTheme="minorHAnsi" w:cs="B Nazanin" w:hint="cs"/>
          <w:sz w:val="28"/>
          <w:szCs w:val="28"/>
          <w:rtl/>
          <w:lang w:bidi="fa-IR"/>
        </w:rPr>
        <w:t xml:space="preserve"> </w:t>
      </w:r>
      <w:r w:rsidR="00DC2239">
        <w:rPr>
          <w:rFonts w:asciiTheme="minorHAnsi" w:eastAsiaTheme="minorHAnsi" w:hAnsiTheme="minorHAnsi" w:cs="B Nazanin" w:hint="cs"/>
          <w:sz w:val="28"/>
          <w:szCs w:val="28"/>
          <w:rtl/>
          <w:lang w:bidi="fa-IR"/>
        </w:rPr>
        <w:t>ربا بین الوالد و الولد لزومی ندارد حتما یک دلیل لفظی در مقام بیان تصور کنید تا حکومت معنا شود بله ان جا حکومت هست اما اختصاص به ان جا ندارد</w:t>
      </w:r>
      <w:r w:rsidR="008E0AF0">
        <w:rPr>
          <w:rFonts w:asciiTheme="minorHAnsi" w:eastAsiaTheme="minorHAnsi" w:hAnsiTheme="minorHAnsi" w:cs="B Nazanin" w:hint="cs"/>
          <w:sz w:val="28"/>
          <w:szCs w:val="28"/>
          <w:rtl/>
          <w:lang w:bidi="fa-IR"/>
        </w:rPr>
        <w:t>.</w:t>
      </w:r>
    </w:p>
    <w:p w14:paraId="50392A0E" w14:textId="13C3633A" w:rsidR="00DC2239" w:rsidRDefault="00DC2239" w:rsidP="00DC2239">
      <w:pPr>
        <w:pStyle w:val="NormalWeb"/>
        <w:numPr>
          <w:ilvl w:val="0"/>
          <w:numId w:val="4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فرض کنید مائیم و فقط دو چیز 1. اجماع که دلیل لبی بر حرمت ربا و بر اثر این اجماع ارتکازی برای مردم حاصل شد که ربا در همۀ شقوقش حرام </w:t>
      </w:r>
      <w:r w:rsidR="004B5DC8">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پدر و پسر و غیر پدر و پسر ندارد با این که دلیل لبی بود و معنا نداشت به اطلاقش.</w:t>
      </w:r>
      <w:r w:rsidR="004B5DC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باید به قدر متیقنش اکتفا می ک</w:t>
      </w:r>
      <w:r w:rsidR="004B5DC8">
        <w:rPr>
          <w:rFonts w:asciiTheme="minorHAnsi" w:eastAsiaTheme="minorHAnsi" w:hAnsiTheme="minorHAnsi" w:cs="B Nazanin" w:hint="cs"/>
          <w:sz w:val="28"/>
          <w:szCs w:val="28"/>
          <w:rtl/>
          <w:lang w:bidi="fa-IR"/>
        </w:rPr>
        <w:t>رد</w:t>
      </w:r>
      <w:r>
        <w:rPr>
          <w:rFonts w:asciiTheme="minorHAnsi" w:eastAsiaTheme="minorHAnsi" w:hAnsiTheme="minorHAnsi" w:cs="B Nazanin" w:hint="cs"/>
          <w:sz w:val="28"/>
          <w:szCs w:val="28"/>
          <w:rtl/>
          <w:lang w:bidi="fa-IR"/>
        </w:rPr>
        <w:t xml:space="preserve">یم اما مردم </w:t>
      </w:r>
      <w:r w:rsidR="00AB2A86">
        <w:rPr>
          <w:rFonts w:asciiTheme="minorHAnsi" w:eastAsiaTheme="minorHAnsi" w:hAnsiTheme="minorHAnsi" w:cs="B Nazanin" w:hint="cs"/>
          <w:sz w:val="28"/>
          <w:szCs w:val="28"/>
          <w:rtl/>
          <w:lang w:bidi="fa-IR"/>
        </w:rPr>
        <w:t>این ارتکاز براشان آمد، باز صحیح است بگوید لا ربا بین الوالد و الولد</w:t>
      </w:r>
    </w:p>
    <w:p w14:paraId="61645BE8" w14:textId="77AB8016" w:rsidR="00DC2239" w:rsidRDefault="00DC2239" w:rsidP="00DC2239">
      <w:pPr>
        <w:pStyle w:val="NormalWeb"/>
        <w:numPr>
          <w:ilvl w:val="0"/>
          <w:numId w:val="4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برو بالاتر اصلا نه دلیل لفظی که در مقام بیان نباشد هم نداریم، اصلا اجماع که دلیل لبی هم</w:t>
      </w:r>
      <w:r w:rsidR="00AB2A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باشد ندا</w:t>
      </w:r>
      <w:r w:rsidR="00AB2A86">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یم بر ح</w:t>
      </w:r>
      <w:r w:rsidR="00AB2A86">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مت ربا ولی</w:t>
      </w:r>
      <w:r w:rsidR="00AB2A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به جهتی با توجه به مفاسدی که خود مردم از ربا مشاهده می کنند، شارع می خواهد آن ارتکازی را که بین مردم است، ان را هدف قرار بدهد بگوید مبادا این مفاسدی ک</w:t>
      </w:r>
      <w:r w:rsidR="00AB2A86">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 از ربا می بینید ولی و من حرام نکردم</w:t>
      </w:r>
      <w:r w:rsidR="00AB2A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باعث بشود که شما بگوید شارع حتی نمی تواند بین ربا بین پدر و پسر را حلال کند نه مردم من ان ارتکاز شما را، ان دیدگاه شما نسبت به مفاسد ربا می پذیریم اما این که ان ارتکاز حتی در مورد پدر و پسر هم بخواهد جاری شود این را نه منتهی نمی خواهم این دیدگاه</w:t>
      </w:r>
      <w:r w:rsidR="00AB2A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شما نسبت به فساد ربا مجروح بشود، نمی گویم ربا بین الواد و الد حلال است تا شما تعجب کنید و انگشت به دهان بگذا</w:t>
      </w:r>
      <w:r w:rsidR="00AB2A86">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ید می گویم اساسا ربا نیست.</w:t>
      </w:r>
    </w:p>
    <w:p w14:paraId="3E21FA02" w14:textId="31EDDD4A" w:rsidR="00DC2239" w:rsidRPr="00DC2239" w:rsidRDefault="00DC2239" w:rsidP="00DC223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حال که در حکومت وجود یک دلیل لفظی مطلق یا عام لزومی ندارد، که این ناظر به</w:t>
      </w:r>
      <w:r w:rsidR="00AB2A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ان باشد، شما دیگر وجهی ندارد جناب محقق نائینی و جناب محقق خویی که نفی تعارض کنید</w:t>
      </w:r>
      <w:r w:rsidR="00AB2A86">
        <w:rPr>
          <w:rFonts w:asciiTheme="minorHAnsi" w:eastAsiaTheme="minorHAnsi" w:hAnsiTheme="minorHAnsi" w:cs="B Nazanin" w:hint="cs"/>
          <w:sz w:val="28"/>
          <w:szCs w:val="28"/>
          <w:rtl/>
          <w:lang w:bidi="fa-IR"/>
        </w:rPr>
        <w:t>. به دلیل وجود</w:t>
      </w:r>
      <w:r>
        <w:rPr>
          <w:rFonts w:asciiTheme="minorHAnsi" w:eastAsiaTheme="minorHAnsi" w:hAnsiTheme="minorHAnsi" w:cs="B Nazanin" w:hint="cs"/>
          <w:sz w:val="28"/>
          <w:szCs w:val="28"/>
          <w:rtl/>
          <w:lang w:bidi="fa-IR"/>
        </w:rPr>
        <w:t xml:space="preserve"> شرح و ت</w:t>
      </w:r>
      <w:r w:rsidR="00AB2A86">
        <w:rPr>
          <w:rFonts w:asciiTheme="minorHAnsi" w:eastAsiaTheme="minorHAnsi" w:hAnsiTheme="minorHAnsi" w:cs="B Nazanin" w:hint="cs"/>
          <w:sz w:val="28"/>
          <w:szCs w:val="28"/>
          <w:rtl/>
          <w:lang w:bidi="fa-IR"/>
        </w:rPr>
        <w:t>ض</w:t>
      </w:r>
      <w:r>
        <w:rPr>
          <w:rFonts w:asciiTheme="minorHAnsi" w:eastAsiaTheme="minorHAnsi" w:hAnsiTheme="minorHAnsi" w:cs="B Nazanin" w:hint="cs"/>
          <w:sz w:val="28"/>
          <w:szCs w:val="28"/>
          <w:rtl/>
          <w:lang w:bidi="fa-IR"/>
        </w:rPr>
        <w:t>ییق در الفاظ.</w:t>
      </w:r>
    </w:p>
    <w:p w14:paraId="012A418A" w14:textId="3292FD02" w:rsidR="007513B9" w:rsidRPr="00673D9A" w:rsidRDefault="009B7762" w:rsidP="001B76D3">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6BB82E" w14:textId="77777777" w:rsidR="00590065" w:rsidRDefault="00590065" w:rsidP="00C44E32">
      <w:pPr>
        <w:spacing w:after="0" w:line="240" w:lineRule="auto"/>
      </w:pPr>
      <w:r>
        <w:separator/>
      </w:r>
    </w:p>
  </w:endnote>
  <w:endnote w:type="continuationSeparator" w:id="0">
    <w:p w14:paraId="3352BA69" w14:textId="77777777" w:rsidR="00590065" w:rsidRDefault="0059006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9286BE" w14:textId="77777777" w:rsidR="00590065" w:rsidRDefault="00590065" w:rsidP="009E237F">
      <w:pPr>
        <w:spacing w:after="0" w:line="240" w:lineRule="auto"/>
        <w:jc w:val="right"/>
      </w:pPr>
      <w:r>
        <w:separator/>
      </w:r>
    </w:p>
  </w:footnote>
  <w:footnote w:type="continuationSeparator" w:id="0">
    <w:p w14:paraId="28BDA533" w14:textId="77777777" w:rsidR="00590065" w:rsidRDefault="00590065"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93878"/>
    <w:multiLevelType w:val="hybridMultilevel"/>
    <w:tmpl w:val="69A43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4E0817"/>
    <w:multiLevelType w:val="hybridMultilevel"/>
    <w:tmpl w:val="E42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9D5B4F"/>
    <w:multiLevelType w:val="hybridMultilevel"/>
    <w:tmpl w:val="51189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7357CD"/>
    <w:multiLevelType w:val="hybridMultilevel"/>
    <w:tmpl w:val="B338E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B80CC8"/>
    <w:multiLevelType w:val="hybridMultilevel"/>
    <w:tmpl w:val="F078B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655F54"/>
    <w:multiLevelType w:val="hybridMultilevel"/>
    <w:tmpl w:val="8F983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34"/>
  </w:num>
  <w:num w:numId="4">
    <w:abstractNumId w:val="20"/>
  </w:num>
  <w:num w:numId="5">
    <w:abstractNumId w:val="1"/>
  </w:num>
  <w:num w:numId="6">
    <w:abstractNumId w:val="26"/>
  </w:num>
  <w:num w:numId="7">
    <w:abstractNumId w:val="41"/>
  </w:num>
  <w:num w:numId="8">
    <w:abstractNumId w:val="32"/>
  </w:num>
  <w:num w:numId="9">
    <w:abstractNumId w:val="27"/>
  </w:num>
  <w:num w:numId="10">
    <w:abstractNumId w:val="30"/>
  </w:num>
  <w:num w:numId="11">
    <w:abstractNumId w:val="37"/>
  </w:num>
  <w:num w:numId="12">
    <w:abstractNumId w:val="5"/>
  </w:num>
  <w:num w:numId="13">
    <w:abstractNumId w:val="31"/>
  </w:num>
  <w:num w:numId="14">
    <w:abstractNumId w:val="22"/>
  </w:num>
  <w:num w:numId="15">
    <w:abstractNumId w:val="0"/>
  </w:num>
  <w:num w:numId="16">
    <w:abstractNumId w:val="8"/>
  </w:num>
  <w:num w:numId="17">
    <w:abstractNumId w:val="12"/>
  </w:num>
  <w:num w:numId="18">
    <w:abstractNumId w:val="3"/>
  </w:num>
  <w:num w:numId="19">
    <w:abstractNumId w:val="7"/>
  </w:num>
  <w:num w:numId="20">
    <w:abstractNumId w:val="38"/>
  </w:num>
  <w:num w:numId="21">
    <w:abstractNumId w:val="35"/>
  </w:num>
  <w:num w:numId="22">
    <w:abstractNumId w:val="6"/>
  </w:num>
  <w:num w:numId="23">
    <w:abstractNumId w:val="33"/>
  </w:num>
  <w:num w:numId="24">
    <w:abstractNumId w:val="2"/>
  </w:num>
  <w:num w:numId="25">
    <w:abstractNumId w:val="42"/>
  </w:num>
  <w:num w:numId="26">
    <w:abstractNumId w:val="15"/>
  </w:num>
  <w:num w:numId="27">
    <w:abstractNumId w:val="40"/>
  </w:num>
  <w:num w:numId="28">
    <w:abstractNumId w:val="29"/>
  </w:num>
  <w:num w:numId="29">
    <w:abstractNumId w:val="18"/>
  </w:num>
  <w:num w:numId="30">
    <w:abstractNumId w:val="11"/>
  </w:num>
  <w:num w:numId="31">
    <w:abstractNumId w:val="9"/>
  </w:num>
  <w:num w:numId="32">
    <w:abstractNumId w:val="13"/>
  </w:num>
  <w:num w:numId="33">
    <w:abstractNumId w:val="25"/>
  </w:num>
  <w:num w:numId="34">
    <w:abstractNumId w:val="14"/>
  </w:num>
  <w:num w:numId="35">
    <w:abstractNumId w:val="17"/>
  </w:num>
  <w:num w:numId="36">
    <w:abstractNumId w:val="39"/>
  </w:num>
  <w:num w:numId="37">
    <w:abstractNumId w:val="16"/>
  </w:num>
  <w:num w:numId="38">
    <w:abstractNumId w:val="28"/>
  </w:num>
  <w:num w:numId="39">
    <w:abstractNumId w:val="10"/>
  </w:num>
  <w:num w:numId="40">
    <w:abstractNumId w:val="36"/>
  </w:num>
  <w:num w:numId="41">
    <w:abstractNumId w:val="24"/>
  </w:num>
  <w:num w:numId="42">
    <w:abstractNumId w:val="19"/>
  </w:num>
  <w:num w:numId="43">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405E1"/>
    <w:rsid w:val="00142E12"/>
    <w:rsid w:val="00142F76"/>
    <w:rsid w:val="00143D19"/>
    <w:rsid w:val="001446C6"/>
    <w:rsid w:val="00151C8E"/>
    <w:rsid w:val="001564AD"/>
    <w:rsid w:val="0015744F"/>
    <w:rsid w:val="00157960"/>
    <w:rsid w:val="0016526E"/>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754C"/>
    <w:rsid w:val="001E68FB"/>
    <w:rsid w:val="001E7931"/>
    <w:rsid w:val="001F0A4B"/>
    <w:rsid w:val="001F0F0D"/>
    <w:rsid w:val="001F1B59"/>
    <w:rsid w:val="001F56BC"/>
    <w:rsid w:val="00200DA4"/>
    <w:rsid w:val="002022C5"/>
    <w:rsid w:val="00204D32"/>
    <w:rsid w:val="00205B92"/>
    <w:rsid w:val="002116F3"/>
    <w:rsid w:val="00211D34"/>
    <w:rsid w:val="00212897"/>
    <w:rsid w:val="00213EB0"/>
    <w:rsid w:val="0022111A"/>
    <w:rsid w:val="00224140"/>
    <w:rsid w:val="00224DC2"/>
    <w:rsid w:val="00224EED"/>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2484"/>
    <w:rsid w:val="002D6FD0"/>
    <w:rsid w:val="002D7ABC"/>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533E"/>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E452C"/>
    <w:rsid w:val="003F350C"/>
    <w:rsid w:val="0040066E"/>
    <w:rsid w:val="0040151B"/>
    <w:rsid w:val="00401EBC"/>
    <w:rsid w:val="0040262A"/>
    <w:rsid w:val="00402A54"/>
    <w:rsid w:val="00402C00"/>
    <w:rsid w:val="00402C15"/>
    <w:rsid w:val="00403033"/>
    <w:rsid w:val="00403A8E"/>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EF3"/>
    <w:rsid w:val="00452989"/>
    <w:rsid w:val="00452DBF"/>
    <w:rsid w:val="004531DF"/>
    <w:rsid w:val="004544B0"/>
    <w:rsid w:val="004553EA"/>
    <w:rsid w:val="00455B24"/>
    <w:rsid w:val="00462139"/>
    <w:rsid w:val="00466FBC"/>
    <w:rsid w:val="00480847"/>
    <w:rsid w:val="00485F78"/>
    <w:rsid w:val="00487D00"/>
    <w:rsid w:val="00490760"/>
    <w:rsid w:val="00491508"/>
    <w:rsid w:val="004923EB"/>
    <w:rsid w:val="0049532D"/>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6A4A"/>
    <w:rsid w:val="004C72A2"/>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BEC"/>
    <w:rsid w:val="00514C0C"/>
    <w:rsid w:val="0052099B"/>
    <w:rsid w:val="005216BD"/>
    <w:rsid w:val="0052171D"/>
    <w:rsid w:val="005301CC"/>
    <w:rsid w:val="00530329"/>
    <w:rsid w:val="00530E15"/>
    <w:rsid w:val="00533B16"/>
    <w:rsid w:val="00535257"/>
    <w:rsid w:val="00537D86"/>
    <w:rsid w:val="00541A4F"/>
    <w:rsid w:val="00541F18"/>
    <w:rsid w:val="005447DA"/>
    <w:rsid w:val="00551355"/>
    <w:rsid w:val="00552032"/>
    <w:rsid w:val="00554D11"/>
    <w:rsid w:val="00555E1C"/>
    <w:rsid w:val="005560EA"/>
    <w:rsid w:val="0055627F"/>
    <w:rsid w:val="0056056B"/>
    <w:rsid w:val="005605E9"/>
    <w:rsid w:val="005622C9"/>
    <w:rsid w:val="00563DEC"/>
    <w:rsid w:val="00567E74"/>
    <w:rsid w:val="00571A20"/>
    <w:rsid w:val="005743C9"/>
    <w:rsid w:val="005758EC"/>
    <w:rsid w:val="00576C22"/>
    <w:rsid w:val="005770C1"/>
    <w:rsid w:val="0058106B"/>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590"/>
    <w:rsid w:val="00642675"/>
    <w:rsid w:val="00643029"/>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F2F"/>
    <w:rsid w:val="006D4DDD"/>
    <w:rsid w:val="006E1EA8"/>
    <w:rsid w:val="006F1616"/>
    <w:rsid w:val="006F657F"/>
    <w:rsid w:val="006F68A0"/>
    <w:rsid w:val="006F7ABA"/>
    <w:rsid w:val="00702D31"/>
    <w:rsid w:val="00703F07"/>
    <w:rsid w:val="00707A33"/>
    <w:rsid w:val="00707C5B"/>
    <w:rsid w:val="00707D50"/>
    <w:rsid w:val="00710A43"/>
    <w:rsid w:val="00712CDA"/>
    <w:rsid w:val="00715C4C"/>
    <w:rsid w:val="00716187"/>
    <w:rsid w:val="00716909"/>
    <w:rsid w:val="00716CD5"/>
    <w:rsid w:val="00717E26"/>
    <w:rsid w:val="00721641"/>
    <w:rsid w:val="007244D6"/>
    <w:rsid w:val="00733802"/>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2AB"/>
    <w:rsid w:val="007C4CC6"/>
    <w:rsid w:val="007C6ABB"/>
    <w:rsid w:val="007D497B"/>
    <w:rsid w:val="007E1E6A"/>
    <w:rsid w:val="007E23C3"/>
    <w:rsid w:val="007E2DAB"/>
    <w:rsid w:val="007E6961"/>
    <w:rsid w:val="007E6A5C"/>
    <w:rsid w:val="007E6BD1"/>
    <w:rsid w:val="007F14F1"/>
    <w:rsid w:val="007F1B97"/>
    <w:rsid w:val="007F7E55"/>
    <w:rsid w:val="008024DF"/>
    <w:rsid w:val="00802C05"/>
    <w:rsid w:val="00803691"/>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76E7C"/>
    <w:rsid w:val="00883200"/>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691"/>
    <w:rsid w:val="008E0AF0"/>
    <w:rsid w:val="008E42B9"/>
    <w:rsid w:val="008E531C"/>
    <w:rsid w:val="008F08B4"/>
    <w:rsid w:val="008F458A"/>
    <w:rsid w:val="00900940"/>
    <w:rsid w:val="00902D17"/>
    <w:rsid w:val="00904479"/>
    <w:rsid w:val="00907F77"/>
    <w:rsid w:val="00910144"/>
    <w:rsid w:val="00911758"/>
    <w:rsid w:val="00915326"/>
    <w:rsid w:val="00915FA8"/>
    <w:rsid w:val="00917488"/>
    <w:rsid w:val="00923477"/>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6586"/>
    <w:rsid w:val="00977B9C"/>
    <w:rsid w:val="00980B92"/>
    <w:rsid w:val="00982398"/>
    <w:rsid w:val="00982BDD"/>
    <w:rsid w:val="009830EF"/>
    <w:rsid w:val="009846A3"/>
    <w:rsid w:val="00984891"/>
    <w:rsid w:val="00986560"/>
    <w:rsid w:val="0098754C"/>
    <w:rsid w:val="00987921"/>
    <w:rsid w:val="00987AC6"/>
    <w:rsid w:val="00990F27"/>
    <w:rsid w:val="0099127A"/>
    <w:rsid w:val="009940B6"/>
    <w:rsid w:val="00997B53"/>
    <w:rsid w:val="009A1A41"/>
    <w:rsid w:val="009A3686"/>
    <w:rsid w:val="009A5327"/>
    <w:rsid w:val="009A5F2C"/>
    <w:rsid w:val="009A77C4"/>
    <w:rsid w:val="009A7E57"/>
    <w:rsid w:val="009B0630"/>
    <w:rsid w:val="009B0E84"/>
    <w:rsid w:val="009B22F1"/>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44C8"/>
    <w:rsid w:val="00A544E8"/>
    <w:rsid w:val="00A553BD"/>
    <w:rsid w:val="00A574B7"/>
    <w:rsid w:val="00A57F55"/>
    <w:rsid w:val="00A602AE"/>
    <w:rsid w:val="00A617B4"/>
    <w:rsid w:val="00A639D8"/>
    <w:rsid w:val="00A644C0"/>
    <w:rsid w:val="00A66A48"/>
    <w:rsid w:val="00A67D1E"/>
    <w:rsid w:val="00A700B5"/>
    <w:rsid w:val="00A717E3"/>
    <w:rsid w:val="00A71AE9"/>
    <w:rsid w:val="00A71CFE"/>
    <w:rsid w:val="00A75DB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A86"/>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468"/>
    <w:rsid w:val="00B3536E"/>
    <w:rsid w:val="00B36FB6"/>
    <w:rsid w:val="00B3702E"/>
    <w:rsid w:val="00B3761B"/>
    <w:rsid w:val="00B37A46"/>
    <w:rsid w:val="00B415CC"/>
    <w:rsid w:val="00B4168D"/>
    <w:rsid w:val="00B430BE"/>
    <w:rsid w:val="00B45AD2"/>
    <w:rsid w:val="00B5415D"/>
    <w:rsid w:val="00B5678E"/>
    <w:rsid w:val="00B57640"/>
    <w:rsid w:val="00B62641"/>
    <w:rsid w:val="00B657DF"/>
    <w:rsid w:val="00B66F80"/>
    <w:rsid w:val="00B802D3"/>
    <w:rsid w:val="00B8226E"/>
    <w:rsid w:val="00B86405"/>
    <w:rsid w:val="00B875F4"/>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17A8"/>
    <w:rsid w:val="00C02C7C"/>
    <w:rsid w:val="00C03BF7"/>
    <w:rsid w:val="00C04B73"/>
    <w:rsid w:val="00C059B5"/>
    <w:rsid w:val="00C061F4"/>
    <w:rsid w:val="00C07203"/>
    <w:rsid w:val="00C07EC0"/>
    <w:rsid w:val="00C13885"/>
    <w:rsid w:val="00C14C1A"/>
    <w:rsid w:val="00C15E55"/>
    <w:rsid w:val="00C16CCB"/>
    <w:rsid w:val="00C20961"/>
    <w:rsid w:val="00C240D7"/>
    <w:rsid w:val="00C244B3"/>
    <w:rsid w:val="00C25C8C"/>
    <w:rsid w:val="00C26B5F"/>
    <w:rsid w:val="00C26DA2"/>
    <w:rsid w:val="00C312C1"/>
    <w:rsid w:val="00C32B5B"/>
    <w:rsid w:val="00C32D33"/>
    <w:rsid w:val="00C33F49"/>
    <w:rsid w:val="00C362A9"/>
    <w:rsid w:val="00C40321"/>
    <w:rsid w:val="00C40AB6"/>
    <w:rsid w:val="00C44E32"/>
    <w:rsid w:val="00C45204"/>
    <w:rsid w:val="00C46331"/>
    <w:rsid w:val="00C46F11"/>
    <w:rsid w:val="00C5173B"/>
    <w:rsid w:val="00C521AF"/>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317F"/>
    <w:rsid w:val="00C93405"/>
    <w:rsid w:val="00C94614"/>
    <w:rsid w:val="00C9484E"/>
    <w:rsid w:val="00CA2D56"/>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2428"/>
    <w:rsid w:val="00DB34DA"/>
    <w:rsid w:val="00DB36EC"/>
    <w:rsid w:val="00DC2239"/>
    <w:rsid w:val="00DC2401"/>
    <w:rsid w:val="00DC4CDA"/>
    <w:rsid w:val="00DC4DD0"/>
    <w:rsid w:val="00DC6D0E"/>
    <w:rsid w:val="00DC75E6"/>
    <w:rsid w:val="00DC7C2E"/>
    <w:rsid w:val="00DD33B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E00BF8"/>
    <w:rsid w:val="00E07121"/>
    <w:rsid w:val="00E11CFF"/>
    <w:rsid w:val="00E13612"/>
    <w:rsid w:val="00E13E7A"/>
    <w:rsid w:val="00E14052"/>
    <w:rsid w:val="00E21BF8"/>
    <w:rsid w:val="00E2275D"/>
    <w:rsid w:val="00E239F1"/>
    <w:rsid w:val="00E300B9"/>
    <w:rsid w:val="00E30FE2"/>
    <w:rsid w:val="00E32055"/>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0932"/>
    <w:rsid w:val="00302A6A"/>
    <w:rsid w:val="00302DAA"/>
    <w:rsid w:val="00304D9D"/>
    <w:rsid w:val="00335972"/>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B0978"/>
    <w:rsid w:val="006D35AA"/>
    <w:rsid w:val="006D5062"/>
    <w:rsid w:val="006F6DDF"/>
    <w:rsid w:val="006F760F"/>
    <w:rsid w:val="006F7790"/>
    <w:rsid w:val="007129D6"/>
    <w:rsid w:val="007130D8"/>
    <w:rsid w:val="007278A5"/>
    <w:rsid w:val="00744D55"/>
    <w:rsid w:val="00754DED"/>
    <w:rsid w:val="007563D3"/>
    <w:rsid w:val="0079689D"/>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25F57"/>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9213</TotalTime>
  <Pages>4</Pages>
  <Words>1131</Words>
  <Characters>6450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658</cp:revision>
  <dcterms:created xsi:type="dcterms:W3CDTF">2018-10-03T04:42:00Z</dcterms:created>
  <dcterms:modified xsi:type="dcterms:W3CDTF">2020-11-29T11:51:00Z</dcterms:modified>
</cp:coreProperties>
</file>