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03E88C3D"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040F02">
        <w:rPr>
          <w:rFonts w:cs="B Titr" w:hint="cs"/>
          <w:b/>
          <w:bCs/>
          <w:color w:val="000000" w:themeColor="text1"/>
          <w:sz w:val="28"/>
          <w:szCs w:val="28"/>
          <w:rtl/>
          <w:lang w:bidi="fa-IR"/>
        </w:rPr>
        <w:t>بیست</w:t>
      </w:r>
      <w:r w:rsidR="00D3331F">
        <w:rPr>
          <w:rFonts w:cs="B Titr" w:hint="cs"/>
          <w:b/>
          <w:bCs/>
          <w:color w:val="000000" w:themeColor="text1"/>
          <w:sz w:val="28"/>
          <w:szCs w:val="28"/>
          <w:rtl/>
          <w:lang w:bidi="fa-IR"/>
        </w:rPr>
        <w:t xml:space="preserve"> و </w:t>
      </w:r>
      <w:r w:rsidR="00131A7F">
        <w:rPr>
          <w:rFonts w:cs="B Titr" w:hint="cs"/>
          <w:b/>
          <w:bCs/>
          <w:color w:val="000000" w:themeColor="text1"/>
          <w:sz w:val="28"/>
          <w:szCs w:val="28"/>
          <w:rtl/>
          <w:lang w:bidi="fa-IR"/>
        </w:rPr>
        <w:t>چهار</w:t>
      </w:r>
      <w:r w:rsidR="00291E4F" w:rsidRPr="00193356">
        <w:rPr>
          <w:rFonts w:cs="B Titr" w:hint="cs"/>
          <w:b/>
          <w:bCs/>
          <w:color w:val="000000" w:themeColor="text1"/>
          <w:sz w:val="28"/>
          <w:szCs w:val="28"/>
          <w:rtl/>
          <w:lang w:bidi="fa-IR"/>
        </w:rPr>
        <w:t xml:space="preserve">م_ </w:t>
      </w:r>
      <w:r w:rsidR="00C85864">
        <w:rPr>
          <w:rFonts w:cs="B Titr" w:hint="cs"/>
          <w:b/>
          <w:bCs/>
          <w:color w:val="000000" w:themeColor="text1"/>
          <w:sz w:val="28"/>
          <w:szCs w:val="28"/>
          <w:rtl/>
          <w:lang w:bidi="fa-IR"/>
        </w:rPr>
        <w:t>2</w:t>
      </w:r>
      <w:r w:rsidR="00131A7F">
        <w:rPr>
          <w:rFonts w:cs="B Titr" w:hint="cs"/>
          <w:b/>
          <w:bCs/>
          <w:color w:val="000000" w:themeColor="text1"/>
          <w:sz w:val="28"/>
          <w:szCs w:val="28"/>
          <w:rtl/>
          <w:lang w:bidi="fa-IR"/>
        </w:rPr>
        <w:t>4</w:t>
      </w:r>
      <w:r w:rsidR="00291E4F" w:rsidRPr="00193356">
        <w:rPr>
          <w:rFonts w:cs="B Titr" w:hint="cs"/>
          <w:b/>
          <w:bCs/>
          <w:color w:val="000000" w:themeColor="text1"/>
          <w:sz w:val="28"/>
          <w:szCs w:val="28"/>
          <w:rtl/>
          <w:lang w:bidi="fa-IR"/>
        </w:rPr>
        <w:t xml:space="preserve"> آبان 1399</w:t>
      </w:r>
    </w:p>
    <w:p w14:paraId="4B3A4186" w14:textId="180D6326" w:rsidR="00C26B5F" w:rsidRPr="00C26B5F" w:rsidRDefault="00C26B5F" w:rsidP="00131A7F">
      <w:pPr>
        <w:pStyle w:val="NormalWeb"/>
        <w:bidi/>
        <w:jc w:val="lowKashida"/>
        <w:rPr>
          <w:rFonts w:asciiTheme="minorHAnsi" w:eastAsiaTheme="minorHAnsi" w:hAnsiTheme="minorHAnsi" w:cs="B Titr"/>
          <w:sz w:val="28"/>
          <w:szCs w:val="28"/>
          <w:rtl/>
          <w:lang w:bidi="fa-IR"/>
        </w:rPr>
      </w:pPr>
      <w:r w:rsidRPr="00C26B5F">
        <w:rPr>
          <w:rFonts w:asciiTheme="minorHAnsi" w:eastAsiaTheme="minorHAnsi" w:hAnsiTheme="minorHAnsi" w:cs="B Titr" w:hint="cs"/>
          <w:sz w:val="28"/>
          <w:szCs w:val="28"/>
          <w:rtl/>
          <w:lang w:bidi="fa-IR"/>
        </w:rPr>
        <w:t>[ادامه توضیح فرمایش محقق عراقی]</w:t>
      </w:r>
    </w:p>
    <w:p w14:paraId="25CFCEB8" w14:textId="77777777" w:rsidR="00C26B5F" w:rsidRDefault="00131A7F" w:rsidP="00C26B5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بحث در توضیح فرمایش محقق عراقی بود، اعلی الله مقامه که به نظر بنده، در مجموع </w:t>
      </w:r>
      <w:r w:rsidR="00670D4A">
        <w:rPr>
          <w:rFonts w:asciiTheme="minorHAnsi" w:eastAsiaTheme="minorHAnsi" w:hAnsiTheme="minorHAnsi" w:cs="B Badr" w:hint="cs"/>
          <w:sz w:val="28"/>
          <w:szCs w:val="28"/>
          <w:rtl/>
          <w:lang w:bidi="fa-IR"/>
        </w:rPr>
        <w:t>ایشان دنبال این نکته است که ثابت کند اولا خاص قطعی السند و الدلالة از بحث خارج است، و خروج خاص قطعی السند و قطعی الدلالة از تحت عام، بالتخصص است، لا الورود</w:t>
      </w:r>
      <w:r w:rsidR="00C26B5F">
        <w:rPr>
          <w:rFonts w:asciiTheme="minorHAnsi" w:eastAsiaTheme="minorHAnsi" w:hAnsiTheme="minorHAnsi" w:cs="B Badr" w:hint="cs"/>
          <w:sz w:val="28"/>
          <w:szCs w:val="28"/>
          <w:rtl/>
          <w:lang w:bidi="fa-IR"/>
        </w:rPr>
        <w:t>.</w:t>
      </w:r>
      <w:r w:rsidR="00670D4A">
        <w:rPr>
          <w:rFonts w:asciiTheme="minorHAnsi" w:eastAsiaTheme="minorHAnsi" w:hAnsiTheme="minorHAnsi" w:cs="B Badr" w:hint="cs"/>
          <w:sz w:val="28"/>
          <w:szCs w:val="28"/>
          <w:rtl/>
          <w:lang w:bidi="fa-IR"/>
        </w:rPr>
        <w:t xml:space="preserve"> اگر شما عامی داشتید، اکرم العلماء، خبر متواتر از نظر سند و نص از جهت دلالت داشتید که اکرام فاسق جایز نیست، عالم فاسق از تحت عام اکرم العلماء حقیقتا خارج می شود، چون آن دلیلی که آن را خارج کرده است، قطعی است هم سندا و هم دلالة</w:t>
      </w:r>
      <w:r w:rsidR="00C26B5F">
        <w:rPr>
          <w:rFonts w:asciiTheme="minorHAnsi" w:eastAsiaTheme="minorHAnsi" w:hAnsiTheme="minorHAnsi" w:cs="B Badr" w:hint="cs"/>
          <w:sz w:val="28"/>
          <w:szCs w:val="28"/>
          <w:rtl/>
          <w:lang w:bidi="fa-IR"/>
        </w:rPr>
        <w:t>.</w:t>
      </w:r>
      <w:r w:rsidR="00670D4A">
        <w:rPr>
          <w:rFonts w:asciiTheme="minorHAnsi" w:eastAsiaTheme="minorHAnsi" w:hAnsiTheme="minorHAnsi" w:cs="B Badr" w:hint="cs"/>
          <w:sz w:val="28"/>
          <w:szCs w:val="28"/>
          <w:rtl/>
          <w:lang w:bidi="fa-IR"/>
        </w:rPr>
        <w:t xml:space="preserve"> </w:t>
      </w:r>
    </w:p>
    <w:p w14:paraId="43514573" w14:textId="794E696E" w:rsidR="00C26B5F" w:rsidRPr="00C26B5F" w:rsidRDefault="00C26B5F" w:rsidP="00C26B5F">
      <w:pPr>
        <w:pStyle w:val="NormalWeb"/>
        <w:bidi/>
        <w:jc w:val="lowKashida"/>
        <w:rPr>
          <w:rFonts w:asciiTheme="minorHAnsi" w:eastAsiaTheme="minorHAnsi" w:hAnsiTheme="minorHAnsi" w:cs="B Titr"/>
          <w:sz w:val="28"/>
          <w:szCs w:val="28"/>
          <w:rtl/>
          <w:lang w:bidi="fa-IR"/>
        </w:rPr>
      </w:pPr>
      <w:r w:rsidRPr="00C26B5F">
        <w:rPr>
          <w:rFonts w:asciiTheme="minorHAnsi" w:eastAsiaTheme="minorHAnsi" w:hAnsiTheme="minorHAnsi" w:cs="B Titr" w:hint="cs"/>
          <w:sz w:val="28"/>
          <w:szCs w:val="28"/>
          <w:rtl/>
          <w:lang w:bidi="fa-IR"/>
        </w:rPr>
        <w:t>[تامل در کلام محقق عراقی]</w:t>
      </w:r>
    </w:p>
    <w:p w14:paraId="6249E468" w14:textId="3EF4C3BB" w:rsidR="00131A7F" w:rsidRDefault="00670D4A" w:rsidP="00C26B5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ا</w:t>
      </w:r>
      <w:r w:rsidR="00C26B5F">
        <w:rPr>
          <w:rFonts w:asciiTheme="minorHAnsi" w:eastAsiaTheme="minorHAnsi" w:hAnsiTheme="minorHAnsi" w:cs="B Badr" w:hint="cs"/>
          <w:sz w:val="28"/>
          <w:szCs w:val="28"/>
          <w:rtl/>
          <w:lang w:bidi="fa-IR"/>
        </w:rPr>
        <w:t>ین</w:t>
      </w:r>
      <w:r>
        <w:rPr>
          <w:rFonts w:asciiTheme="minorHAnsi" w:eastAsiaTheme="minorHAnsi" w:hAnsiTheme="minorHAnsi" w:cs="B Badr" w:hint="cs"/>
          <w:sz w:val="28"/>
          <w:szCs w:val="28"/>
          <w:rtl/>
          <w:lang w:bidi="fa-IR"/>
        </w:rPr>
        <w:t>جا ما یک عرضی به محضر مقدس محقق عراقی دار</w:t>
      </w:r>
      <w:r w:rsidR="00C26B5F">
        <w:rPr>
          <w:rFonts w:asciiTheme="minorHAnsi" w:eastAsiaTheme="minorHAnsi" w:hAnsiTheme="minorHAnsi" w:cs="B Badr" w:hint="cs"/>
          <w:sz w:val="28"/>
          <w:szCs w:val="28"/>
          <w:rtl/>
          <w:lang w:bidi="fa-IR"/>
        </w:rPr>
        <w:t>یم</w:t>
      </w:r>
      <w:r>
        <w:rPr>
          <w:rFonts w:asciiTheme="minorHAnsi" w:eastAsiaTheme="minorHAnsi" w:hAnsiTheme="minorHAnsi" w:cs="B Badr" w:hint="cs"/>
          <w:sz w:val="28"/>
          <w:szCs w:val="28"/>
          <w:rtl/>
          <w:lang w:bidi="fa-IR"/>
        </w:rPr>
        <w:t xml:space="preserve"> و آن این است که اگر یک جا خروج بالمرة عقلی و قطعی بود، این تخصصی است مثل خروج جاهل از تحل عالم، که هم عقل حکم می کند و هم قطعی هم حکم می کند، اما اگر خروج قطعی شد، ولی به برکت یک تعبد به برکت یک روایت تعبیر به ورود هم مشکل ساز نیست، چون می شود خروج قطعی عالم جاهل از تحت اکرم العلماء قطعا منتهی به برکت این روایت، حال این خیلی مهم نیست که اسمش را تخصص بگذا</w:t>
      </w:r>
      <w:r w:rsidR="00C26B5F">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 یا به نظر ما ورود. این اولا.</w:t>
      </w:r>
    </w:p>
    <w:p w14:paraId="2DB05092" w14:textId="77777777" w:rsidR="00D87EA1" w:rsidRDefault="00670D4A" w:rsidP="00670D4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ثانیا این بزرگوار اعلی الله مقامه الشریف، معتقد است که اگر خاص ما قطعی السند بود، ولی ظنی الدلالة، این جا مثل همه ابواب، تزاحم است، که باید دید کدام ملاک اظهر و اقوی است برای تشخیص اراده واقعیه گوینده، پس باید با معیاری که در ادامه بحث خواهیم گفت، اقوی الملاکین را تشخیص دهیم، این هم ثانیا، </w:t>
      </w:r>
    </w:p>
    <w:p w14:paraId="45C32ECD" w14:textId="362C6A60" w:rsidR="00670D4A" w:rsidRDefault="00670D4A" w:rsidP="00D87EA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ثالثا اگر خاص ما هم ظنی السند بود، هم ظنی الدلالة، اینجا هم باز به نحوی باب باب تزاحم است، و از قواعد باب تزاحم باید بهره گرفت، منتهی با یک تکمله و آن این است که امر ما اینجا دائر است بین یک عام حجت، ظنی السند و الدلالة، و یک خاصی هم که به خود خود حجت است، ظنی السند و الدلالة، فرض کنیم این خاص در عالم نبود، ما بودیم و فقط اکرم العلماء. خب در اینجا مشکلی ندرایم اشتغال ذمه یقینی پیدا می کنیم به اکرام همه علماء اما وقتی که بنا شد جمله دیگری د</w:t>
      </w:r>
      <w:r w:rsidR="00C26B5F">
        <w:rPr>
          <w:rFonts w:asciiTheme="minorHAnsi" w:eastAsiaTheme="minorHAnsi" w:hAnsiTheme="minorHAnsi" w:cs="B Badr" w:hint="cs"/>
          <w:sz w:val="28"/>
          <w:szCs w:val="28"/>
          <w:rtl/>
          <w:lang w:bidi="fa-IR"/>
        </w:rPr>
        <w:t>اشته</w:t>
      </w:r>
      <w:r>
        <w:rPr>
          <w:rFonts w:asciiTheme="minorHAnsi" w:eastAsiaTheme="minorHAnsi" w:hAnsiTheme="minorHAnsi" w:cs="B Badr" w:hint="cs"/>
          <w:sz w:val="28"/>
          <w:szCs w:val="28"/>
          <w:rtl/>
          <w:lang w:bidi="fa-IR"/>
        </w:rPr>
        <w:t xml:space="preserve"> باشیم به نام لاتکرم الفساق من العلماء، و آن هم ظنی السند و الدلالة باشد، نمی توانیم به هر دو به تمام عمل کنیم، این لا یمکن، هم همه علماء را فاسقا و عادلا اکرام </w:t>
      </w:r>
      <w:r>
        <w:rPr>
          <w:rFonts w:asciiTheme="minorHAnsi" w:eastAsiaTheme="minorHAnsi" w:hAnsiTheme="minorHAnsi" w:cs="B Badr" w:hint="cs"/>
          <w:sz w:val="28"/>
          <w:szCs w:val="28"/>
          <w:rtl/>
          <w:lang w:bidi="fa-IR"/>
        </w:rPr>
        <w:lastRenderedPageBreak/>
        <w:t>کنیم و هم به خاص عمل کنیم، قدرت ند</w:t>
      </w:r>
      <w:r w:rsidR="00C26B5F">
        <w:rPr>
          <w:rFonts w:asciiTheme="minorHAnsi" w:eastAsiaTheme="minorHAnsi" w:hAnsiTheme="minorHAnsi" w:cs="B Badr" w:hint="cs"/>
          <w:sz w:val="28"/>
          <w:szCs w:val="28"/>
          <w:rtl/>
          <w:lang w:bidi="fa-IR"/>
        </w:rPr>
        <w:t>اریم</w:t>
      </w:r>
      <w:r>
        <w:rPr>
          <w:rFonts w:asciiTheme="minorHAnsi" w:eastAsiaTheme="minorHAnsi" w:hAnsiTheme="minorHAnsi" w:cs="B Badr" w:hint="cs"/>
          <w:sz w:val="28"/>
          <w:szCs w:val="28"/>
          <w:rtl/>
          <w:lang w:bidi="fa-IR"/>
        </w:rPr>
        <w:t xml:space="preserve"> که به هر دو در اینجا عمل کنیم، اینجا هم باید اهم و مهمی باشد، اظهر و ظاهری باشد، درست است که شما</w:t>
      </w:r>
      <w:r w:rsidR="00FA6450">
        <w:rPr>
          <w:rFonts w:asciiTheme="minorHAnsi" w:eastAsiaTheme="minorHAnsi" w:hAnsiTheme="minorHAnsi" w:cs="B Badr" w:hint="cs"/>
          <w:sz w:val="28"/>
          <w:szCs w:val="28"/>
          <w:rtl/>
          <w:lang w:bidi="fa-IR"/>
        </w:rPr>
        <w:t xml:space="preserve"> عقلا مکلف بودید که مثلا به عام عمل کنید اما اگر خاص شما اهم بود، و حجت پیدا کردی بر اهم بودن</w:t>
      </w:r>
      <w:r w:rsidR="00C26B5F">
        <w:rPr>
          <w:rFonts w:asciiTheme="minorHAnsi" w:eastAsiaTheme="minorHAnsi" w:hAnsiTheme="minorHAnsi" w:cs="B Badr" w:hint="cs"/>
          <w:sz w:val="28"/>
          <w:szCs w:val="28"/>
          <w:rtl/>
          <w:lang w:bidi="fa-IR"/>
        </w:rPr>
        <w:t xml:space="preserve"> </w:t>
      </w:r>
      <w:r w:rsidR="00FA6450">
        <w:rPr>
          <w:rFonts w:asciiTheme="minorHAnsi" w:eastAsiaTheme="minorHAnsi" w:hAnsiTheme="minorHAnsi" w:cs="B Badr" w:hint="cs"/>
          <w:sz w:val="28"/>
          <w:szCs w:val="28"/>
          <w:rtl/>
          <w:lang w:bidi="fa-IR"/>
        </w:rPr>
        <w:t xml:space="preserve">خاص، این باعث می </w:t>
      </w:r>
      <w:r w:rsidR="00C26B5F">
        <w:rPr>
          <w:rFonts w:asciiTheme="minorHAnsi" w:eastAsiaTheme="minorHAnsi" w:hAnsiTheme="minorHAnsi" w:cs="B Badr" w:hint="cs"/>
          <w:sz w:val="28"/>
          <w:szCs w:val="28"/>
          <w:rtl/>
          <w:lang w:bidi="fa-IR"/>
        </w:rPr>
        <w:t>شو</w:t>
      </w:r>
      <w:r w:rsidR="00FA6450">
        <w:rPr>
          <w:rFonts w:asciiTheme="minorHAnsi" w:eastAsiaTheme="minorHAnsi" w:hAnsiTheme="minorHAnsi" w:cs="B Badr" w:hint="cs"/>
          <w:sz w:val="28"/>
          <w:szCs w:val="28"/>
          <w:rtl/>
          <w:lang w:bidi="fa-IR"/>
        </w:rPr>
        <w:t>د حقیقتا آن حکم عقلی شما به اشتغال از بین برود، اولا و بالذات اثبات اهم بودن خاص مثلا باعث می شود آن حکم عقلی به اشتغال از بین برود، و ثانیا و بالعرض، دیگر تعبدی به عموم عام نداشته باشی، چون</w:t>
      </w:r>
      <w:r w:rsidR="00C26B5F">
        <w:rPr>
          <w:rFonts w:asciiTheme="minorHAnsi" w:eastAsiaTheme="minorHAnsi" w:hAnsiTheme="minorHAnsi" w:cs="B Badr" w:hint="cs"/>
          <w:sz w:val="28"/>
          <w:szCs w:val="28"/>
          <w:rtl/>
          <w:lang w:bidi="fa-IR"/>
        </w:rPr>
        <w:t xml:space="preserve"> </w:t>
      </w:r>
      <w:r w:rsidR="00FA6450">
        <w:rPr>
          <w:rFonts w:asciiTheme="minorHAnsi" w:eastAsiaTheme="minorHAnsi" w:hAnsiTheme="minorHAnsi" w:cs="B Badr" w:hint="cs"/>
          <w:sz w:val="28"/>
          <w:szCs w:val="28"/>
          <w:rtl/>
          <w:lang w:bidi="fa-IR"/>
        </w:rPr>
        <w:t>بنا را گذاشتی بر اقوی و اظهر، این در حقیقت یک نوع ورود است منتهی ورود اصالة السند در اظهر بر اصالة الظهور در ظاهر، و باعث می شود آن حکم عقلی به اشتغال از بین برود.</w:t>
      </w:r>
    </w:p>
    <w:p w14:paraId="642D32C5" w14:textId="6243151C" w:rsidR="00FA6450" w:rsidRPr="00C26B5F" w:rsidRDefault="00FA6450" w:rsidP="00FA6450">
      <w:pPr>
        <w:pStyle w:val="NormalWeb"/>
        <w:bidi/>
        <w:jc w:val="lowKashida"/>
        <w:rPr>
          <w:rFonts w:asciiTheme="minorHAnsi" w:eastAsiaTheme="minorHAnsi" w:hAnsiTheme="minorHAnsi" w:cs="B Badr"/>
          <w:b/>
          <w:bCs/>
          <w:sz w:val="28"/>
          <w:szCs w:val="28"/>
          <w:rtl/>
          <w:lang w:bidi="fa-IR"/>
        </w:rPr>
      </w:pPr>
      <w:r w:rsidRPr="00C26B5F">
        <w:rPr>
          <w:rFonts w:asciiTheme="minorHAnsi" w:eastAsiaTheme="minorHAnsi" w:hAnsiTheme="minorHAnsi" w:cs="B Badr" w:hint="cs"/>
          <w:b/>
          <w:bCs/>
          <w:sz w:val="28"/>
          <w:szCs w:val="28"/>
          <w:rtl/>
          <w:lang w:bidi="fa-IR"/>
        </w:rPr>
        <w:t>هذا کله فی ما قیل او یمکن ان یقال فی وجه تقدیم الاظهر علی الظاهر ثبوتا و اما تشخیص الاظهر و تمییز الاقوائیه فی الظهور اثباتا، فلا یدخل تحت ضابط کلی و انما هو موکول الی نظر العرف.</w:t>
      </w:r>
    </w:p>
    <w:p w14:paraId="428DD0FA" w14:textId="6707B8A3" w:rsidR="00FA6450" w:rsidRDefault="00FA6450" w:rsidP="00FA645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تا </w:t>
      </w:r>
      <w:r w:rsidR="00C26B5F">
        <w:rPr>
          <w:rFonts w:asciiTheme="minorHAnsi" w:eastAsiaTheme="minorHAnsi" w:hAnsiTheme="minorHAnsi" w:cs="B Badr" w:hint="cs"/>
          <w:sz w:val="28"/>
          <w:szCs w:val="28"/>
          <w:rtl/>
          <w:lang w:bidi="fa-IR"/>
        </w:rPr>
        <w:t>به</w:t>
      </w:r>
      <w:r>
        <w:rPr>
          <w:rFonts w:asciiTheme="minorHAnsi" w:eastAsiaTheme="minorHAnsi" w:hAnsiTheme="minorHAnsi" w:cs="B Badr" w:hint="cs"/>
          <w:sz w:val="28"/>
          <w:szCs w:val="28"/>
          <w:rtl/>
          <w:lang w:bidi="fa-IR"/>
        </w:rPr>
        <w:t xml:space="preserve"> حال می گفتیم باب باب تزاحم است، اظهر را بر ظاهر مقدم کن، اقوی را بر غیر اقوی مقدم کن، این ثبوتا تمام اما اثباتا چگونه تشخیص دهیم که این ظاهر است و آن اظهر، چگونه تشخیص دهم این اقوی است و ان غیر اقوی. در عالم اثبات راهش چیست؟ می فرماید ضابطۀ کلیه ایی ندارد و موکول است به نظر عرف، بنابراین فلابد للفقیه من اتعاب النفس فی تشخیص اقوائیة احد الظهورین، باید تحقیق و دقت سختی انجام بدهد ببیند ظهور کدام یک ازاین دو اقوی ا</w:t>
      </w:r>
      <w:r w:rsidR="00C26B5F">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 کالشخیص اصل الظهور، هم چنان که اصل ظهور گاهی آسان نیست، تشخیص اظهر از ظاهر هم چندان گاهی ظاهر نیست، فقاهت می طلب، چکار کند؟ ملاحظه کند خصوصیاتی را که حول کلام است، خصوصیات متکلم، و مخالطب، مناسبات  حکم</w:t>
      </w:r>
      <w:r w:rsidR="00C26B5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موضوع، قرائن حالیه و مقالیه، همه ا</w:t>
      </w:r>
      <w:r w:rsidR="00C26B5F">
        <w:rPr>
          <w:rFonts w:asciiTheme="minorHAnsi" w:eastAsiaTheme="minorHAnsi" w:hAnsiTheme="minorHAnsi" w:cs="B Badr" w:hint="cs"/>
          <w:sz w:val="28"/>
          <w:szCs w:val="28"/>
          <w:rtl/>
          <w:lang w:bidi="fa-IR"/>
        </w:rPr>
        <w:t>ینه</w:t>
      </w:r>
      <w:r>
        <w:rPr>
          <w:rFonts w:asciiTheme="minorHAnsi" w:eastAsiaTheme="minorHAnsi" w:hAnsiTheme="minorHAnsi" w:cs="B Badr" w:hint="cs"/>
          <w:sz w:val="28"/>
          <w:szCs w:val="28"/>
          <w:rtl/>
          <w:lang w:bidi="fa-IR"/>
        </w:rPr>
        <w:t>ا اموری است که فقیه باید انها را ملاحظه کند تا اقوی را از غیر اقوی تشخیص بدهد.</w:t>
      </w:r>
    </w:p>
    <w:p w14:paraId="43A8A16C" w14:textId="15EF748C" w:rsidR="00FA6450" w:rsidRDefault="00FA6450" w:rsidP="00FA645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جناب م</w:t>
      </w:r>
      <w:r w:rsidR="00C26B5F">
        <w:rPr>
          <w:rFonts w:asciiTheme="minorHAnsi" w:eastAsiaTheme="minorHAnsi" w:hAnsiTheme="minorHAnsi" w:cs="B Badr" w:hint="cs"/>
          <w:sz w:val="28"/>
          <w:szCs w:val="28"/>
          <w:rtl/>
          <w:lang w:bidi="fa-IR"/>
        </w:rPr>
        <w:t>ح</w:t>
      </w:r>
      <w:r>
        <w:rPr>
          <w:rFonts w:asciiTheme="minorHAnsi" w:eastAsiaTheme="minorHAnsi" w:hAnsiTheme="minorHAnsi" w:cs="B Badr" w:hint="cs"/>
          <w:sz w:val="28"/>
          <w:szCs w:val="28"/>
          <w:rtl/>
          <w:lang w:bidi="fa-IR"/>
        </w:rPr>
        <w:t>قق عراقی راه این تحقیق و تتبع چیست</w:t>
      </w:r>
      <w:r w:rsidR="00C26B5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از چه راهی وارد شویم؟</w:t>
      </w:r>
    </w:p>
    <w:p w14:paraId="381BA5B8" w14:textId="126DF7E8" w:rsidR="00FA6450" w:rsidRPr="00C26B5F" w:rsidRDefault="00FA6450" w:rsidP="00FA6450">
      <w:pPr>
        <w:pStyle w:val="NormalWeb"/>
        <w:bidi/>
        <w:jc w:val="lowKashida"/>
        <w:rPr>
          <w:rFonts w:asciiTheme="minorHAnsi" w:eastAsiaTheme="minorHAnsi" w:hAnsiTheme="minorHAnsi" w:cs="B Badr"/>
          <w:b/>
          <w:bCs/>
          <w:sz w:val="28"/>
          <w:szCs w:val="28"/>
          <w:rtl/>
          <w:lang w:bidi="fa-IR"/>
        </w:rPr>
      </w:pPr>
      <w:r w:rsidRPr="00C26B5F">
        <w:rPr>
          <w:rFonts w:asciiTheme="minorHAnsi" w:eastAsiaTheme="minorHAnsi" w:hAnsiTheme="minorHAnsi" w:cs="B Badr" w:hint="cs"/>
          <w:b/>
          <w:bCs/>
          <w:sz w:val="28"/>
          <w:szCs w:val="28"/>
          <w:rtl/>
          <w:lang w:bidi="fa-IR"/>
        </w:rPr>
        <w:t>و یمکن جعل الضابط فیه بفرض کون الجمیع فی کلام واحد</w:t>
      </w:r>
    </w:p>
    <w:p w14:paraId="1FCC4CAF" w14:textId="1E56D170" w:rsidR="00FA6450" w:rsidRDefault="00FA6450" w:rsidP="00FA645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چه بسا بتوانم ضابطه ایی را به شما ارائه بدهم و ان اینکه الآن این دو جمله منفصل از یک دیگر هستند، شما این ها را فرض کن در یک کلام واحد، ببین کدام یک از</w:t>
      </w:r>
      <w:r w:rsidR="00C26B5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این دو با خصوصیاتی که دارد ظهور دیگری را منقلب می کند، و اقوی از آن دیگری است، اینجا می توانی با این ضابط به اقوی از این دو پی ببری.</w:t>
      </w:r>
    </w:p>
    <w:p w14:paraId="4FD4D7DC" w14:textId="10689A57" w:rsidR="00FA6450" w:rsidRDefault="00D87EA1" w:rsidP="00FA645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فهم ما از فرمایش محقق عراقی.</w:t>
      </w:r>
    </w:p>
    <w:p w14:paraId="322639B6" w14:textId="7F80C4D8" w:rsidR="00C26B5F" w:rsidRDefault="00C26B5F" w:rsidP="00D87EA1">
      <w:pPr>
        <w:pStyle w:val="NormalWeb"/>
        <w:bidi/>
        <w:jc w:val="lowKashida"/>
        <w:rPr>
          <w:rFonts w:asciiTheme="minorHAnsi" w:eastAsiaTheme="minorHAnsi" w:hAnsiTheme="minorHAnsi" w:cs="B Badr"/>
          <w:sz w:val="28"/>
          <w:szCs w:val="28"/>
          <w:rtl/>
          <w:lang w:bidi="fa-IR"/>
        </w:rPr>
      </w:pPr>
    </w:p>
    <w:p w14:paraId="0A0C887C" w14:textId="5DF83BC2" w:rsidR="00C26B5F" w:rsidRPr="00710A43" w:rsidRDefault="00C26B5F" w:rsidP="00C26B5F">
      <w:pPr>
        <w:pStyle w:val="NormalWeb"/>
        <w:bidi/>
        <w:jc w:val="lowKashida"/>
        <w:rPr>
          <w:rFonts w:asciiTheme="minorHAnsi" w:eastAsiaTheme="minorHAnsi" w:hAnsiTheme="minorHAnsi" w:cs="B Titr"/>
          <w:sz w:val="28"/>
          <w:szCs w:val="28"/>
          <w:rtl/>
          <w:lang w:bidi="fa-IR"/>
        </w:rPr>
      </w:pPr>
      <w:r w:rsidRPr="00710A43">
        <w:rPr>
          <w:rFonts w:asciiTheme="minorHAnsi" w:eastAsiaTheme="minorHAnsi" w:hAnsiTheme="minorHAnsi" w:cs="B Titr" w:hint="cs"/>
          <w:sz w:val="28"/>
          <w:szCs w:val="28"/>
          <w:rtl/>
          <w:lang w:bidi="fa-IR"/>
        </w:rPr>
        <w:lastRenderedPageBreak/>
        <w:t>[</w:t>
      </w:r>
      <w:r w:rsidR="00710A43" w:rsidRPr="00710A43">
        <w:rPr>
          <w:rFonts w:asciiTheme="minorHAnsi" w:eastAsiaTheme="minorHAnsi" w:hAnsiTheme="minorHAnsi" w:cs="B Titr" w:hint="cs"/>
          <w:sz w:val="28"/>
          <w:szCs w:val="28"/>
          <w:rtl/>
          <w:lang w:bidi="fa-IR"/>
        </w:rPr>
        <w:t>وارد نبودن اشکال آیت الله وحید بر محقق عراقی</w:t>
      </w:r>
      <w:r w:rsidRPr="00710A43">
        <w:rPr>
          <w:rFonts w:asciiTheme="minorHAnsi" w:eastAsiaTheme="minorHAnsi" w:hAnsiTheme="minorHAnsi" w:cs="B Titr" w:hint="cs"/>
          <w:sz w:val="28"/>
          <w:szCs w:val="28"/>
          <w:rtl/>
          <w:lang w:bidi="fa-IR"/>
        </w:rPr>
        <w:t>]</w:t>
      </w:r>
    </w:p>
    <w:p w14:paraId="1DC8FDC9" w14:textId="5F4EF357" w:rsidR="00710A43" w:rsidRDefault="00D87EA1" w:rsidP="00C26B5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یکی از اشکالاتی که شیخ الاستاد حضرت آقای وحید دامت برکاته دارد در این است که اگر اینج اباب باب تزاحم شد، اگر شما دو</w:t>
      </w:r>
      <w:r w:rsidR="00710A4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ظاهر مساوی د</w:t>
      </w:r>
      <w:r w:rsidR="00710A43">
        <w:rPr>
          <w:rFonts w:asciiTheme="minorHAnsi" w:eastAsiaTheme="minorHAnsi" w:hAnsiTheme="minorHAnsi" w:cs="B Badr" w:hint="cs"/>
          <w:sz w:val="28"/>
          <w:szCs w:val="28"/>
          <w:rtl/>
          <w:lang w:bidi="fa-IR"/>
        </w:rPr>
        <w:t>اشت</w:t>
      </w:r>
      <w:r>
        <w:rPr>
          <w:rFonts w:asciiTheme="minorHAnsi" w:eastAsiaTheme="minorHAnsi" w:hAnsiTheme="minorHAnsi" w:cs="B Badr" w:hint="cs"/>
          <w:sz w:val="28"/>
          <w:szCs w:val="28"/>
          <w:rtl/>
          <w:lang w:bidi="fa-IR"/>
        </w:rPr>
        <w:t>ی آ</w:t>
      </w:r>
      <w:r w:rsidR="00710A43">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جا باید قائل به تخییر بشوی، در حالی که </w:t>
      </w:r>
      <w:r w:rsidR="00710A43">
        <w:rPr>
          <w:rFonts w:asciiTheme="minorHAnsi" w:eastAsiaTheme="minorHAnsi" w:hAnsiTheme="minorHAnsi" w:cs="B Badr" w:hint="cs"/>
          <w:sz w:val="28"/>
          <w:szCs w:val="28"/>
          <w:rtl/>
          <w:lang w:bidi="fa-IR"/>
        </w:rPr>
        <w:t>فرموده اند</w:t>
      </w:r>
      <w:r>
        <w:rPr>
          <w:rFonts w:asciiTheme="minorHAnsi" w:eastAsiaTheme="minorHAnsi" w:hAnsiTheme="minorHAnsi" w:cs="B Badr" w:hint="cs"/>
          <w:sz w:val="28"/>
          <w:szCs w:val="28"/>
          <w:rtl/>
          <w:lang w:bidi="fa-IR"/>
        </w:rPr>
        <w:t xml:space="preserve"> در دو ظاهر مساوی، تساقط هست، نه تخییر</w:t>
      </w:r>
      <w:r w:rsidRPr="00710A43">
        <w:rPr>
          <w:rFonts w:asciiTheme="minorHAnsi" w:eastAsiaTheme="minorHAnsi" w:hAnsiTheme="minorHAnsi" w:cs="B Badr" w:hint="cs"/>
          <w:b/>
          <w:bCs/>
          <w:sz w:val="28"/>
          <w:szCs w:val="28"/>
          <w:rtl/>
          <w:lang w:bidi="fa-IR"/>
        </w:rPr>
        <w:t>و هذا تکشف عن اندراج المقام فی باب التعارض لا التزاحم</w:t>
      </w:r>
      <w:r>
        <w:rPr>
          <w:rFonts w:asciiTheme="minorHAnsi" w:eastAsiaTheme="minorHAnsi" w:hAnsiTheme="minorHAnsi" w:cs="B Badr" w:hint="cs"/>
          <w:sz w:val="28"/>
          <w:szCs w:val="28"/>
          <w:rtl/>
          <w:lang w:bidi="fa-IR"/>
        </w:rPr>
        <w:t xml:space="preserve"> </w:t>
      </w:r>
      <w:r w:rsidR="00710A43">
        <w:rPr>
          <w:rStyle w:val="FootnoteReference"/>
          <w:rFonts w:asciiTheme="minorHAnsi" w:eastAsiaTheme="minorHAnsi" w:hAnsiTheme="minorHAnsi" w:cs="B Badr"/>
          <w:sz w:val="28"/>
          <w:szCs w:val="28"/>
          <w:rtl/>
          <w:lang w:bidi="fa-IR"/>
        </w:rPr>
        <w:footnoteReference w:id="1"/>
      </w:r>
    </w:p>
    <w:p w14:paraId="17F5AB30" w14:textId="58CE0601" w:rsidR="00D87EA1" w:rsidRDefault="00D87EA1" w:rsidP="00710A4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عرض ما به ساحت بزرگوار استاد این است که که صریحا واضحا محقق عراقی می فرماید </w:t>
      </w:r>
      <w:r w:rsidRPr="00710A43">
        <w:rPr>
          <w:rFonts w:asciiTheme="minorHAnsi" w:eastAsiaTheme="minorHAnsi" w:hAnsiTheme="minorHAnsi" w:cs="B Badr" w:hint="cs"/>
          <w:b/>
          <w:bCs/>
          <w:sz w:val="28"/>
          <w:szCs w:val="28"/>
          <w:rtl/>
          <w:lang w:bidi="fa-IR"/>
        </w:rPr>
        <w:t>و کیف کان، فموضوع الجمع الدلالی انما یکون فی مورد صاعد علیه العرف فی التوفیق بین الظهورین، و هو کما عرفتَ لا یمکن، الا بین النص او الاظهر و الظاهر، لا فی الظاهرین کالعامین من وجه، و نحوه اذا تساویا فی الظهور</w:t>
      </w:r>
      <w:r>
        <w:rPr>
          <w:rFonts w:asciiTheme="minorHAnsi" w:eastAsiaTheme="minorHAnsi" w:hAnsiTheme="minorHAnsi" w:cs="B Badr" w:hint="cs"/>
          <w:sz w:val="28"/>
          <w:szCs w:val="28"/>
          <w:rtl/>
          <w:lang w:bidi="fa-IR"/>
        </w:rPr>
        <w:t>.</w:t>
      </w:r>
      <w:r w:rsidR="00710A43">
        <w:rPr>
          <w:rStyle w:val="FootnoteReference"/>
          <w:rFonts w:asciiTheme="minorHAnsi" w:eastAsiaTheme="minorHAnsi" w:hAnsiTheme="minorHAnsi" w:cs="B Badr"/>
          <w:sz w:val="28"/>
          <w:szCs w:val="28"/>
          <w:rtl/>
          <w:lang w:bidi="fa-IR"/>
        </w:rPr>
        <w:footnoteReference w:id="2"/>
      </w:r>
    </w:p>
    <w:p w14:paraId="58B3C4F0" w14:textId="77777777" w:rsidR="00710A43" w:rsidRDefault="00D87EA1" w:rsidP="00D87EA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ایشان اساسا </w:t>
      </w:r>
      <w:r w:rsidR="00710A43">
        <w:rPr>
          <w:rFonts w:asciiTheme="minorHAnsi" w:eastAsiaTheme="minorHAnsi" w:hAnsiTheme="minorHAnsi" w:cs="B Badr" w:hint="cs"/>
          <w:sz w:val="28"/>
          <w:szCs w:val="28"/>
          <w:rtl/>
          <w:lang w:bidi="fa-IR"/>
        </w:rPr>
        <w:t>ص</w:t>
      </w:r>
      <w:r>
        <w:rPr>
          <w:rFonts w:asciiTheme="minorHAnsi" w:eastAsiaTheme="minorHAnsi" w:hAnsiTheme="minorHAnsi" w:cs="B Badr" w:hint="cs"/>
          <w:sz w:val="28"/>
          <w:szCs w:val="28"/>
          <w:rtl/>
          <w:lang w:bidi="fa-IR"/>
        </w:rPr>
        <w:t>ر</w:t>
      </w:r>
      <w:r w:rsidR="00710A43">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ح</w:t>
      </w:r>
      <w:r w:rsidR="00710A43">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ا بحث تساوی را در ظهور را خود خارج از بحث کرده است، بحث اظهر و ظاهر است، تزاحم را در اظهر و ظاهر آورده است نه در ظاهرین متساویین. پس این اشکال از این بزرگوار قابل جواب است</w:t>
      </w:r>
      <w:r w:rsidR="00710A43">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2BE96AEC" w14:textId="06A1F63A" w:rsidR="00710A43" w:rsidRDefault="00710A43" w:rsidP="00710A4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باز آقای وحید در همان صفحه از تقریرات با اشاره می فرمایند</w:t>
      </w:r>
      <w:r w:rsidR="00D87EA1">
        <w:rPr>
          <w:rFonts w:asciiTheme="minorHAnsi" w:eastAsiaTheme="minorHAnsi" w:hAnsiTheme="minorHAnsi" w:cs="B Badr" w:hint="cs"/>
          <w:sz w:val="28"/>
          <w:szCs w:val="28"/>
          <w:rtl/>
          <w:lang w:bidi="fa-IR"/>
        </w:rPr>
        <w:t xml:space="preserve"> این تزاحم شما اگر تزاحم در ملاک است کار حاکم است نه کار فقیه.</w:t>
      </w:r>
      <w:r>
        <w:rPr>
          <w:rStyle w:val="FootnoteReference"/>
          <w:rFonts w:asciiTheme="minorHAnsi" w:eastAsiaTheme="minorHAnsi" w:hAnsiTheme="minorHAnsi" w:cs="B Badr"/>
          <w:sz w:val="28"/>
          <w:szCs w:val="28"/>
          <w:rtl/>
          <w:lang w:bidi="fa-IR"/>
        </w:rPr>
        <w:footnoteReference w:id="3"/>
      </w:r>
    </w:p>
    <w:p w14:paraId="1CE6675C" w14:textId="5962B03F" w:rsidR="00D87EA1" w:rsidRDefault="00D87EA1" w:rsidP="00710A4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به محضر مبارک ایشان عرض</w:t>
      </w:r>
      <w:r w:rsidR="00710A4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می کنیم چه بسا محقق عراقی این جا را تزاحم در مقام امتثال و عمل نداند، بلکه تزاحم در ملاک ها بشمارد، و قبول هم کند که اهم و مهم کردن ملاکات کار ما نیست، کار حاکم تبارک و تعالی است، ولی اینجا راه داریم برای تشخیص ملاک</w:t>
      </w:r>
      <w:r w:rsidR="00710A43">
        <w:rPr>
          <w:rFonts w:asciiTheme="minorHAnsi" w:eastAsiaTheme="minorHAnsi" w:hAnsiTheme="minorHAnsi" w:cs="B Badr" w:hint="cs"/>
          <w:sz w:val="28"/>
          <w:szCs w:val="28"/>
          <w:rtl/>
          <w:lang w:bidi="fa-IR"/>
        </w:rPr>
        <w:t>ات که ببینیم چه چیزی</w:t>
      </w:r>
      <w:r>
        <w:rPr>
          <w:rFonts w:asciiTheme="minorHAnsi" w:eastAsiaTheme="minorHAnsi" w:hAnsiTheme="minorHAnsi" w:cs="B Badr" w:hint="cs"/>
          <w:sz w:val="28"/>
          <w:szCs w:val="28"/>
          <w:rtl/>
          <w:lang w:bidi="fa-IR"/>
        </w:rPr>
        <w:t xml:space="preserve"> در نظر مولا اهم بوده است.</w:t>
      </w:r>
    </w:p>
    <w:p w14:paraId="4E41DE47" w14:textId="77777777" w:rsidR="00710A43" w:rsidRDefault="00D87EA1" w:rsidP="005A7E3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اینجا من یک نکته ایی راباید مفصل تر عرض کنم که در موراد دیگر هم به نفعتان هست، ما دو نوع تزاحم داریم، یک تزاحم در مقام امتثال، مثل </w:t>
      </w:r>
      <w:r w:rsidR="00710A43">
        <w:rPr>
          <w:rFonts w:asciiTheme="minorHAnsi" w:eastAsiaTheme="minorHAnsi" w:hAnsiTheme="minorHAnsi" w:cs="B Badr" w:hint="cs"/>
          <w:sz w:val="28"/>
          <w:szCs w:val="28"/>
          <w:rtl/>
          <w:lang w:bidi="fa-IR"/>
        </w:rPr>
        <w:t>«ازل</w:t>
      </w:r>
      <w:r>
        <w:rPr>
          <w:rFonts w:asciiTheme="minorHAnsi" w:eastAsiaTheme="minorHAnsi" w:hAnsiTheme="minorHAnsi" w:cs="B Badr" w:hint="cs"/>
          <w:sz w:val="28"/>
          <w:szCs w:val="28"/>
          <w:rtl/>
          <w:lang w:bidi="fa-IR"/>
        </w:rPr>
        <w:t xml:space="preserve"> النجاسة عن المسجد و صل</w:t>
      </w:r>
      <w:r w:rsidR="00710A43">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برای این تزاحم هم مرجحاتی بیان شده است، این تزاحم در مقام امتثال است، یک تزاحم داریم، تزاحم در مرحله ملاک، شارع ملاک شرب خمر را سنجیده است، منافعش، مضارش را دیده </w:t>
      </w:r>
      <w:r w:rsidR="00710A43">
        <w:rPr>
          <w:rFonts w:asciiTheme="minorHAnsi" w:eastAsiaTheme="minorHAnsi" w:hAnsiTheme="minorHAnsi" w:cs="B Badr" w:hint="cs"/>
          <w:sz w:val="28"/>
          <w:szCs w:val="28"/>
          <w:rtl/>
          <w:lang w:bidi="fa-IR"/>
        </w:rPr>
        <w:t>اس</w:t>
      </w:r>
      <w:r>
        <w:rPr>
          <w:rFonts w:asciiTheme="minorHAnsi" w:eastAsiaTheme="minorHAnsi" w:hAnsiTheme="minorHAnsi" w:cs="B Badr" w:hint="cs"/>
          <w:sz w:val="28"/>
          <w:szCs w:val="28"/>
          <w:rtl/>
          <w:lang w:bidi="fa-IR"/>
        </w:rPr>
        <w:t>ت، ترجیح داده است حرمت را بر جواز، شارع سنگین و سبک می کند، مصالح و مفاسد را، اینجا معمولا گفته می شود، سنگین و سبک کردن ملاک ها کار ما نیست</w:t>
      </w:r>
      <w:r w:rsidR="00710A43">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2F02B800" w14:textId="2E3BAF9F" w:rsidR="005A7E38" w:rsidRDefault="00D87EA1" w:rsidP="00710A4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فرمایش استاد هم بالاشاره همین است، ما از ملاکات احکام مطلع نیستیم که چه خبر است</w:t>
      </w:r>
      <w:r w:rsidR="00710A4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و چگونه است، او خود سنگین و سبک می کند و به ما حکمش را بیان می کند، ما این مطلب را فی الجمله در امور تاسیسی قبول داریم، در امضائیات تاملاتی هست ولی با غمض عین از ان فرق بین تاسیسیات و امضائیات، آن چه مهم است این است که سلمنا </w:t>
      </w:r>
      <w:r w:rsidR="005A7E38">
        <w:rPr>
          <w:rFonts w:asciiTheme="minorHAnsi" w:eastAsiaTheme="minorHAnsi" w:hAnsiTheme="minorHAnsi" w:cs="B Badr" w:hint="cs"/>
          <w:sz w:val="28"/>
          <w:szCs w:val="28"/>
          <w:rtl/>
          <w:lang w:bidi="fa-IR"/>
        </w:rPr>
        <w:t xml:space="preserve">که عقل نمی تواند، پی به ملاکات ببرد، که این ملاکات چیست، سلمنا، کلا عقل از رسیدن به این ملاکات عاجز است ما حرفی ندرایم عاجز باشد، اما شما در عین حال دو چیز را نمی توانید فراموش کنید، یکی ان که اگر گفت یجب افعل، معلوم می </w:t>
      </w:r>
      <w:r w:rsidR="00710A43">
        <w:rPr>
          <w:rFonts w:asciiTheme="minorHAnsi" w:eastAsiaTheme="minorHAnsi" w:hAnsiTheme="minorHAnsi" w:cs="B Badr" w:hint="cs"/>
          <w:sz w:val="28"/>
          <w:szCs w:val="28"/>
          <w:rtl/>
          <w:lang w:bidi="fa-IR"/>
        </w:rPr>
        <w:t>شو</w:t>
      </w:r>
      <w:r w:rsidR="005A7E38">
        <w:rPr>
          <w:rFonts w:asciiTheme="minorHAnsi" w:eastAsiaTheme="minorHAnsi" w:hAnsiTheme="minorHAnsi" w:cs="B Badr" w:hint="cs"/>
          <w:sz w:val="28"/>
          <w:szCs w:val="28"/>
          <w:rtl/>
          <w:lang w:bidi="fa-IR"/>
        </w:rPr>
        <w:t xml:space="preserve">د مصالح قوی است، اگر گفت، یحرم، معلوم می </w:t>
      </w:r>
      <w:r w:rsidR="00710A43">
        <w:rPr>
          <w:rFonts w:asciiTheme="minorHAnsi" w:eastAsiaTheme="minorHAnsi" w:hAnsiTheme="minorHAnsi" w:cs="B Badr" w:hint="cs"/>
          <w:sz w:val="28"/>
          <w:szCs w:val="28"/>
          <w:rtl/>
          <w:lang w:bidi="fa-IR"/>
        </w:rPr>
        <w:t>شو</w:t>
      </w:r>
      <w:r w:rsidR="005A7E38">
        <w:rPr>
          <w:rFonts w:asciiTheme="minorHAnsi" w:eastAsiaTheme="minorHAnsi" w:hAnsiTheme="minorHAnsi" w:cs="B Badr" w:hint="cs"/>
          <w:sz w:val="28"/>
          <w:szCs w:val="28"/>
          <w:rtl/>
          <w:lang w:bidi="fa-IR"/>
        </w:rPr>
        <w:t xml:space="preserve">د مفاسد قوی است، حال آن مصلح و مفاصد چیست؟ من نمی دانم که این جا مصلحت قوی </w:t>
      </w:r>
      <w:r w:rsidR="00710A43">
        <w:rPr>
          <w:rFonts w:asciiTheme="minorHAnsi" w:eastAsiaTheme="minorHAnsi" w:hAnsiTheme="minorHAnsi" w:cs="B Badr" w:hint="cs"/>
          <w:sz w:val="28"/>
          <w:szCs w:val="28"/>
          <w:rtl/>
          <w:lang w:bidi="fa-IR"/>
        </w:rPr>
        <w:t>اس</w:t>
      </w:r>
      <w:r w:rsidR="005A7E38">
        <w:rPr>
          <w:rFonts w:asciiTheme="minorHAnsi" w:eastAsiaTheme="minorHAnsi" w:hAnsiTheme="minorHAnsi" w:cs="B Badr" w:hint="cs"/>
          <w:sz w:val="28"/>
          <w:szCs w:val="28"/>
          <w:rtl/>
          <w:lang w:bidi="fa-IR"/>
        </w:rPr>
        <w:t>ت و مفسده قوی آنجا. این یک.</w:t>
      </w:r>
    </w:p>
    <w:p w14:paraId="7A3FE7C2" w14:textId="538C9DD9" w:rsidR="005A7E38" w:rsidRDefault="005A7E38" w:rsidP="005A7E3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دوم عقل </w:t>
      </w:r>
      <w:r w:rsidR="00710A43">
        <w:rPr>
          <w:rFonts w:asciiTheme="minorHAnsi" w:eastAsiaTheme="minorHAnsi" w:hAnsiTheme="minorHAnsi" w:cs="B Badr" w:hint="cs"/>
          <w:sz w:val="28"/>
          <w:szCs w:val="28"/>
          <w:rtl/>
          <w:lang w:bidi="fa-IR"/>
        </w:rPr>
        <w:t>می تواند</w:t>
      </w:r>
      <w:r>
        <w:rPr>
          <w:rFonts w:asciiTheme="minorHAnsi" w:eastAsiaTheme="minorHAnsi" w:hAnsiTheme="minorHAnsi" w:cs="B Badr" w:hint="cs"/>
          <w:sz w:val="28"/>
          <w:szCs w:val="28"/>
          <w:rtl/>
          <w:lang w:bidi="fa-IR"/>
        </w:rPr>
        <w:t xml:space="preserve"> راه هایی را پیدا کند که با توجه به آن راه ها تشخیص بدهد اهم را از مهم، نه آن که خود ملاک را تشخیص بدهد که چیست تا بگویید ملاک ها قابل فهم نیستند، تزاحم در ملاک کار مولا است</w:t>
      </w:r>
      <w:r w:rsidR="00710A4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نه کار عبد، بله همه اینها درست، اما در تزاحم در ملاک، عقل </w:t>
      </w:r>
      <w:r w:rsidR="00710A43">
        <w:rPr>
          <w:rFonts w:asciiTheme="minorHAnsi" w:eastAsiaTheme="minorHAnsi" w:hAnsiTheme="minorHAnsi" w:cs="B Badr" w:hint="cs"/>
          <w:sz w:val="28"/>
          <w:szCs w:val="28"/>
          <w:rtl/>
          <w:lang w:bidi="fa-IR"/>
        </w:rPr>
        <w:t>نمی</w:t>
      </w:r>
      <w:r>
        <w:rPr>
          <w:rFonts w:asciiTheme="minorHAnsi" w:eastAsiaTheme="minorHAnsi" w:hAnsiTheme="minorHAnsi" w:cs="B Badr" w:hint="cs"/>
          <w:sz w:val="28"/>
          <w:szCs w:val="28"/>
          <w:rtl/>
          <w:lang w:bidi="fa-IR"/>
        </w:rPr>
        <w:t xml:space="preserve"> فهمد ملاک چیست، اما کشف انّی می تواند بکند که کدام ملاک اقوی از کدام ملاک است، نحوه تعبیری که از این، با نحوه تعبیری که از نمی کند، این نحوه تعبیرها نشانگر اهم و مهم می تواند باشد، به قول حضرت عراقی مناسیات حکم و موضوع می تواند، قرینه ایی بر تشخیص اهم از مهم باشد، به قول ایشان قرائنی که حالیه و مقالیه است، خصوصیات کلام، خصوصیات متکلم، خصوصیات مخاطب همه اینها می تواند من را راهنمایی کند بهاین که اقوی ملاکا چیست، نمی خواهم تشخیص بدهم که ملاک چیست، ملاک هر چه هست، آنچه که اقوی است کدام </w:t>
      </w:r>
      <w:r w:rsidR="00710A43">
        <w:rPr>
          <w:rFonts w:asciiTheme="minorHAnsi" w:eastAsiaTheme="minorHAnsi" w:hAnsiTheme="minorHAnsi" w:cs="B Badr" w:hint="cs"/>
          <w:sz w:val="28"/>
          <w:szCs w:val="28"/>
          <w:rtl/>
          <w:lang w:bidi="fa-IR"/>
        </w:rPr>
        <w:t>اس</w:t>
      </w:r>
      <w:r>
        <w:rPr>
          <w:rFonts w:asciiTheme="minorHAnsi" w:eastAsiaTheme="minorHAnsi" w:hAnsiTheme="minorHAnsi" w:cs="B Badr" w:hint="cs"/>
          <w:sz w:val="28"/>
          <w:szCs w:val="28"/>
          <w:rtl/>
          <w:lang w:bidi="fa-IR"/>
        </w:rPr>
        <w:t xml:space="preserve">ت، من با این کار </w:t>
      </w:r>
      <w:r w:rsidR="00710A43">
        <w:rPr>
          <w:rFonts w:asciiTheme="minorHAnsi" w:eastAsiaTheme="minorHAnsi" w:hAnsiTheme="minorHAnsi" w:cs="B Badr" w:hint="cs"/>
          <w:sz w:val="28"/>
          <w:szCs w:val="28"/>
          <w:rtl/>
          <w:lang w:bidi="fa-IR"/>
        </w:rPr>
        <w:t>دار</w:t>
      </w:r>
      <w:r>
        <w:rPr>
          <w:rFonts w:asciiTheme="minorHAnsi" w:eastAsiaTheme="minorHAnsi" w:hAnsiTheme="minorHAnsi" w:cs="B Badr" w:hint="cs"/>
          <w:sz w:val="28"/>
          <w:szCs w:val="28"/>
          <w:rtl/>
          <w:lang w:bidi="fa-IR"/>
        </w:rPr>
        <w:t xml:space="preserve">م، اگر محقق عراقی قدس الله نفسه الزکیه می گوید باب باب تزاحم است، می تواند بگوید این جا تزاحم در ملاک است، منتهی من نمی خواهم ملاک را بفهم، می خواهم از این علائم، از این نشانه ها بفهمم کدام ملاک اقوی از کدام ملاک است و </w:t>
      </w:r>
      <w:r w:rsidR="0068629E">
        <w:rPr>
          <w:rFonts w:asciiTheme="minorHAnsi" w:eastAsiaTheme="minorHAnsi" w:hAnsiTheme="minorHAnsi" w:cs="B Badr" w:hint="cs"/>
          <w:sz w:val="28"/>
          <w:szCs w:val="28"/>
          <w:rtl/>
          <w:lang w:bidi="fa-IR"/>
        </w:rPr>
        <w:t>این</w:t>
      </w:r>
      <w:r>
        <w:rPr>
          <w:rFonts w:asciiTheme="minorHAnsi" w:eastAsiaTheme="minorHAnsi" w:hAnsiTheme="minorHAnsi" w:cs="B Badr" w:hint="cs"/>
          <w:sz w:val="28"/>
          <w:szCs w:val="28"/>
          <w:rtl/>
          <w:lang w:bidi="fa-IR"/>
        </w:rPr>
        <w:t xml:space="preserve"> جا راه بسته نیست، علائم و نشانه ها و قرائن می تواند تو را</w:t>
      </w:r>
      <w:r w:rsidR="0068629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راهنمایی کند تا اقوی را </w:t>
      </w:r>
      <w:r w:rsidR="0068629E">
        <w:rPr>
          <w:rFonts w:asciiTheme="minorHAnsi" w:eastAsiaTheme="minorHAnsi" w:hAnsiTheme="minorHAnsi" w:cs="B Badr" w:hint="cs"/>
          <w:sz w:val="28"/>
          <w:szCs w:val="28"/>
          <w:rtl/>
          <w:lang w:bidi="fa-IR"/>
        </w:rPr>
        <w:t>از غیر</w:t>
      </w:r>
      <w:r>
        <w:rPr>
          <w:rFonts w:asciiTheme="minorHAnsi" w:eastAsiaTheme="minorHAnsi" w:hAnsiTheme="minorHAnsi" w:cs="B Badr" w:hint="cs"/>
          <w:sz w:val="28"/>
          <w:szCs w:val="28"/>
          <w:rtl/>
          <w:lang w:bidi="fa-IR"/>
        </w:rPr>
        <w:t xml:space="preserve"> اقوی تشخیص بدهی.</w:t>
      </w:r>
    </w:p>
    <w:p w14:paraId="0143DC73" w14:textId="4515D3C1" w:rsidR="002439E8" w:rsidRDefault="002439E8" w:rsidP="002439E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پس للعراقی ان یقول تزاحم ملاک </w:t>
      </w:r>
      <w:r w:rsidR="0068629E">
        <w:rPr>
          <w:rFonts w:asciiTheme="minorHAnsi" w:eastAsiaTheme="minorHAnsi" w:hAnsiTheme="minorHAnsi" w:cs="B Badr" w:hint="cs"/>
          <w:sz w:val="28"/>
          <w:szCs w:val="28"/>
          <w:rtl/>
          <w:lang w:bidi="fa-IR"/>
        </w:rPr>
        <w:t>است</w:t>
      </w:r>
      <w:r>
        <w:rPr>
          <w:rFonts w:asciiTheme="minorHAnsi" w:eastAsiaTheme="minorHAnsi" w:hAnsiTheme="minorHAnsi" w:cs="B Badr" w:hint="cs"/>
          <w:sz w:val="28"/>
          <w:szCs w:val="28"/>
          <w:rtl/>
          <w:lang w:bidi="fa-IR"/>
        </w:rPr>
        <w:t xml:space="preserve"> اما اهم و مهمش را </w:t>
      </w:r>
      <w:r w:rsidR="0068629E">
        <w:rPr>
          <w:rFonts w:asciiTheme="minorHAnsi" w:eastAsiaTheme="minorHAnsi" w:hAnsiTheme="minorHAnsi" w:cs="B Badr" w:hint="cs"/>
          <w:sz w:val="28"/>
          <w:szCs w:val="28"/>
          <w:rtl/>
          <w:lang w:bidi="fa-IR"/>
        </w:rPr>
        <w:t>می</w:t>
      </w:r>
      <w:r>
        <w:rPr>
          <w:rFonts w:asciiTheme="minorHAnsi" w:eastAsiaTheme="minorHAnsi" w:hAnsiTheme="minorHAnsi" w:cs="B Badr" w:hint="cs"/>
          <w:sz w:val="28"/>
          <w:szCs w:val="28"/>
          <w:rtl/>
          <w:lang w:bidi="fa-IR"/>
        </w:rPr>
        <w:t xml:space="preserve"> توانم تشخیص بدهم.</w:t>
      </w:r>
    </w:p>
    <w:p w14:paraId="012A418A" w14:textId="7A3C3D5E" w:rsidR="007513B9" w:rsidRPr="007513B9" w:rsidRDefault="007513B9" w:rsidP="00131A7F">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r w:rsidR="00D87EA1">
        <w:rPr>
          <w:rFonts w:asciiTheme="minorHAnsi" w:eastAsiaTheme="minorHAnsi" w:hAnsiTheme="minorHAnsi" w:cs="B Badr" w:hint="cs"/>
          <w:sz w:val="28"/>
          <w:szCs w:val="28"/>
          <w:rtl/>
          <w:lang w:bidi="fa-IR"/>
        </w:rPr>
        <w:t xml:space="preserve"> </w:t>
      </w:r>
      <w:r w:rsidR="007A25B0">
        <w:rPr>
          <w:rFonts w:asciiTheme="minorHAnsi" w:eastAsiaTheme="minorHAnsi" w:hAnsiTheme="minorHAnsi" w:cs="B Badr" w:hint="cs"/>
          <w:sz w:val="28"/>
          <w:szCs w:val="28"/>
          <w:rtl/>
          <w:lang w:bidi="fa-IR"/>
        </w:rPr>
        <w:t>.</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E0D442" w14:textId="77777777" w:rsidR="00552032" w:rsidRDefault="00552032" w:rsidP="00C44E32">
      <w:pPr>
        <w:spacing w:after="0" w:line="240" w:lineRule="auto"/>
      </w:pPr>
      <w:r>
        <w:separator/>
      </w:r>
    </w:p>
  </w:endnote>
  <w:endnote w:type="continuationSeparator" w:id="0">
    <w:p w14:paraId="1239CF9A" w14:textId="77777777" w:rsidR="00552032" w:rsidRDefault="0055203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20458" w14:textId="77777777" w:rsidR="00552032" w:rsidRDefault="00552032" w:rsidP="009E237F">
      <w:pPr>
        <w:spacing w:after="0" w:line="240" w:lineRule="auto"/>
        <w:jc w:val="right"/>
      </w:pPr>
      <w:r>
        <w:separator/>
      </w:r>
    </w:p>
  </w:footnote>
  <w:footnote w:type="continuationSeparator" w:id="0">
    <w:p w14:paraId="7C2D23EF" w14:textId="77777777" w:rsidR="00552032" w:rsidRDefault="00552032" w:rsidP="00C44E32">
      <w:pPr>
        <w:spacing w:after="0" w:line="240" w:lineRule="auto"/>
      </w:pPr>
      <w:r>
        <w:continuationSeparator/>
      </w:r>
    </w:p>
  </w:footnote>
  <w:footnote w:id="1">
    <w:p w14:paraId="72DA3070" w14:textId="6D24A4FE" w:rsidR="00710A43" w:rsidRDefault="00710A43" w:rsidP="00710A43">
      <w:pPr>
        <w:pStyle w:val="FootnoteText"/>
        <w:bidi/>
        <w:rPr>
          <w:rFonts w:hint="cs"/>
          <w:rtl/>
          <w:lang w:bidi="fa-IR"/>
        </w:rPr>
      </w:pPr>
      <w:r>
        <w:rPr>
          <w:rStyle w:val="FootnoteReference"/>
        </w:rPr>
        <w:footnoteRef/>
      </w:r>
      <w:r>
        <w:t xml:space="preserve"> </w:t>
      </w:r>
      <w:r>
        <w:rPr>
          <w:rFonts w:hint="cs"/>
          <w:rtl/>
          <w:lang w:bidi="fa-IR"/>
        </w:rPr>
        <w:t xml:space="preserve">ر.ک: </w:t>
      </w:r>
      <w:r>
        <w:rPr>
          <w:rFonts w:cs="B Badr" w:hint="cs"/>
          <w:sz w:val="28"/>
          <w:szCs w:val="28"/>
          <w:rtl/>
          <w:lang w:bidi="fa-IR"/>
        </w:rPr>
        <w:t>صفحۀ 26</w:t>
      </w:r>
    </w:p>
  </w:footnote>
  <w:footnote w:id="2">
    <w:p w14:paraId="72C93611" w14:textId="32CFB40E" w:rsidR="00710A43" w:rsidRDefault="00710A43" w:rsidP="00710A43">
      <w:pPr>
        <w:pStyle w:val="FootnoteText"/>
        <w:bidi/>
        <w:rPr>
          <w:rFonts w:hint="cs"/>
          <w:rtl/>
          <w:lang w:bidi="fa-IR"/>
        </w:rPr>
      </w:pPr>
      <w:r>
        <w:rPr>
          <w:rStyle w:val="FootnoteReference"/>
        </w:rPr>
        <w:footnoteRef/>
      </w:r>
      <w:r>
        <w:t xml:space="preserve"> </w:t>
      </w:r>
      <w:r>
        <w:rPr>
          <w:rFonts w:hint="cs"/>
          <w:rtl/>
          <w:lang w:bidi="fa-IR"/>
        </w:rPr>
        <w:t xml:space="preserve">ر.ک: </w:t>
      </w:r>
      <w:r>
        <w:rPr>
          <w:rFonts w:cs="B Badr" w:hint="cs"/>
          <w:sz w:val="28"/>
          <w:szCs w:val="28"/>
          <w:rtl/>
          <w:lang w:bidi="fa-IR"/>
        </w:rPr>
        <w:t>صفحه 139</w:t>
      </w:r>
    </w:p>
  </w:footnote>
  <w:footnote w:id="3">
    <w:p w14:paraId="0E6FB92F" w14:textId="6CE5C6A0" w:rsidR="00710A43" w:rsidRDefault="00710A43" w:rsidP="00710A43">
      <w:pPr>
        <w:pStyle w:val="FootnoteText"/>
        <w:bidi/>
        <w:rPr>
          <w:rFonts w:hint="cs"/>
          <w:rtl/>
          <w:lang w:bidi="fa-IR"/>
        </w:rPr>
      </w:pPr>
      <w:r>
        <w:rPr>
          <w:rStyle w:val="FootnoteReference"/>
        </w:rPr>
        <w:footnoteRef/>
      </w:r>
      <w:r>
        <w:t xml:space="preserve"> </w:t>
      </w:r>
      <w:r>
        <w:rPr>
          <w:rFonts w:hint="cs"/>
          <w:rtl/>
          <w:lang w:bidi="fa-IR"/>
        </w:rPr>
        <w:t>ر.ک: صفحه 26.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510EA9"/>
    <w:multiLevelType w:val="hybridMultilevel"/>
    <w:tmpl w:val="2C2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B80CC8"/>
    <w:multiLevelType w:val="hybridMultilevel"/>
    <w:tmpl w:val="F078B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4"/>
  </w:num>
  <w:num w:numId="3">
    <w:abstractNumId w:val="30"/>
  </w:num>
  <w:num w:numId="4">
    <w:abstractNumId w:val="18"/>
  </w:num>
  <w:num w:numId="5">
    <w:abstractNumId w:val="1"/>
  </w:num>
  <w:num w:numId="6">
    <w:abstractNumId w:val="22"/>
  </w:num>
  <w:num w:numId="7">
    <w:abstractNumId w:val="36"/>
  </w:num>
  <w:num w:numId="8">
    <w:abstractNumId w:val="28"/>
  </w:num>
  <w:num w:numId="9">
    <w:abstractNumId w:val="23"/>
  </w:num>
  <w:num w:numId="10">
    <w:abstractNumId w:val="26"/>
  </w:num>
  <w:num w:numId="11">
    <w:abstractNumId w:val="32"/>
  </w:num>
  <w:num w:numId="12">
    <w:abstractNumId w:val="5"/>
  </w:num>
  <w:num w:numId="13">
    <w:abstractNumId w:val="27"/>
  </w:num>
  <w:num w:numId="14">
    <w:abstractNumId w:val="20"/>
  </w:num>
  <w:num w:numId="15">
    <w:abstractNumId w:val="0"/>
  </w:num>
  <w:num w:numId="16">
    <w:abstractNumId w:val="8"/>
  </w:num>
  <w:num w:numId="17">
    <w:abstractNumId w:val="11"/>
  </w:num>
  <w:num w:numId="18">
    <w:abstractNumId w:val="3"/>
  </w:num>
  <w:num w:numId="19">
    <w:abstractNumId w:val="7"/>
  </w:num>
  <w:num w:numId="20">
    <w:abstractNumId w:val="33"/>
  </w:num>
  <w:num w:numId="21">
    <w:abstractNumId w:val="31"/>
  </w:num>
  <w:num w:numId="22">
    <w:abstractNumId w:val="6"/>
  </w:num>
  <w:num w:numId="23">
    <w:abstractNumId w:val="29"/>
  </w:num>
  <w:num w:numId="24">
    <w:abstractNumId w:val="2"/>
  </w:num>
  <w:num w:numId="25">
    <w:abstractNumId w:val="37"/>
  </w:num>
  <w:num w:numId="26">
    <w:abstractNumId w:val="14"/>
  </w:num>
  <w:num w:numId="27">
    <w:abstractNumId w:val="35"/>
  </w:num>
  <w:num w:numId="28">
    <w:abstractNumId w:val="25"/>
  </w:num>
  <w:num w:numId="29">
    <w:abstractNumId w:val="17"/>
  </w:num>
  <w:num w:numId="30">
    <w:abstractNumId w:val="10"/>
  </w:num>
  <w:num w:numId="31">
    <w:abstractNumId w:val="9"/>
  </w:num>
  <w:num w:numId="32">
    <w:abstractNumId w:val="12"/>
  </w:num>
  <w:num w:numId="33">
    <w:abstractNumId w:val="21"/>
  </w:num>
  <w:num w:numId="34">
    <w:abstractNumId w:val="13"/>
  </w:num>
  <w:num w:numId="35">
    <w:abstractNumId w:val="16"/>
  </w:num>
  <w:num w:numId="36">
    <w:abstractNumId w:val="34"/>
  </w:num>
  <w:num w:numId="37">
    <w:abstractNumId w:val="15"/>
  </w:num>
  <w:num w:numId="38">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994"/>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D0B00"/>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405E1"/>
    <w:rsid w:val="00142E12"/>
    <w:rsid w:val="00142F76"/>
    <w:rsid w:val="00143D19"/>
    <w:rsid w:val="001446C6"/>
    <w:rsid w:val="00151C8E"/>
    <w:rsid w:val="001564AD"/>
    <w:rsid w:val="0015744F"/>
    <w:rsid w:val="00157960"/>
    <w:rsid w:val="0016526E"/>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314C"/>
    <w:rsid w:val="00193356"/>
    <w:rsid w:val="001940EF"/>
    <w:rsid w:val="00194BF3"/>
    <w:rsid w:val="001A08E3"/>
    <w:rsid w:val="001A1081"/>
    <w:rsid w:val="001A1F10"/>
    <w:rsid w:val="001B4394"/>
    <w:rsid w:val="001B478C"/>
    <w:rsid w:val="001B576D"/>
    <w:rsid w:val="001B674C"/>
    <w:rsid w:val="001C3156"/>
    <w:rsid w:val="001C4B21"/>
    <w:rsid w:val="001C5C55"/>
    <w:rsid w:val="001C671C"/>
    <w:rsid w:val="001C703B"/>
    <w:rsid w:val="001D0138"/>
    <w:rsid w:val="001D4838"/>
    <w:rsid w:val="001D51C9"/>
    <w:rsid w:val="001D754C"/>
    <w:rsid w:val="001E68FB"/>
    <w:rsid w:val="001E7931"/>
    <w:rsid w:val="001F0A4B"/>
    <w:rsid w:val="001F0F0D"/>
    <w:rsid w:val="001F1B59"/>
    <w:rsid w:val="001F56BC"/>
    <w:rsid w:val="00200DA4"/>
    <w:rsid w:val="002022C5"/>
    <w:rsid w:val="00204D32"/>
    <w:rsid w:val="00205B92"/>
    <w:rsid w:val="002116F3"/>
    <w:rsid w:val="00211D34"/>
    <w:rsid w:val="00212897"/>
    <w:rsid w:val="00213EB0"/>
    <w:rsid w:val="0022111A"/>
    <w:rsid w:val="00224140"/>
    <w:rsid w:val="00224EED"/>
    <w:rsid w:val="00230EB2"/>
    <w:rsid w:val="002325D3"/>
    <w:rsid w:val="00233380"/>
    <w:rsid w:val="00235301"/>
    <w:rsid w:val="002422C6"/>
    <w:rsid w:val="00242607"/>
    <w:rsid w:val="002439E8"/>
    <w:rsid w:val="00243D7E"/>
    <w:rsid w:val="002463A3"/>
    <w:rsid w:val="00246974"/>
    <w:rsid w:val="00254667"/>
    <w:rsid w:val="00257B9A"/>
    <w:rsid w:val="002611C4"/>
    <w:rsid w:val="00262F15"/>
    <w:rsid w:val="00264C8D"/>
    <w:rsid w:val="00265515"/>
    <w:rsid w:val="00265DC1"/>
    <w:rsid w:val="00266E28"/>
    <w:rsid w:val="002670D6"/>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6FD0"/>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7DDB"/>
    <w:rsid w:val="003216E7"/>
    <w:rsid w:val="003224D7"/>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B30"/>
    <w:rsid w:val="00371741"/>
    <w:rsid w:val="00371C79"/>
    <w:rsid w:val="00371EF6"/>
    <w:rsid w:val="00375F14"/>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F350C"/>
    <w:rsid w:val="0040066E"/>
    <w:rsid w:val="0040151B"/>
    <w:rsid w:val="00401EBC"/>
    <w:rsid w:val="0040262A"/>
    <w:rsid w:val="00402A54"/>
    <w:rsid w:val="00402C00"/>
    <w:rsid w:val="00403033"/>
    <w:rsid w:val="0040401F"/>
    <w:rsid w:val="004065C0"/>
    <w:rsid w:val="004079AC"/>
    <w:rsid w:val="00410722"/>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0760"/>
    <w:rsid w:val="00491508"/>
    <w:rsid w:val="0049532D"/>
    <w:rsid w:val="00496F0E"/>
    <w:rsid w:val="00497C06"/>
    <w:rsid w:val="004A1300"/>
    <w:rsid w:val="004A4918"/>
    <w:rsid w:val="004A6414"/>
    <w:rsid w:val="004A68CD"/>
    <w:rsid w:val="004A7D61"/>
    <w:rsid w:val="004B0964"/>
    <w:rsid w:val="004B1A81"/>
    <w:rsid w:val="004B44A1"/>
    <w:rsid w:val="004B6A2C"/>
    <w:rsid w:val="004B7A8D"/>
    <w:rsid w:val="004B7EF7"/>
    <w:rsid w:val="004C04F9"/>
    <w:rsid w:val="004C33BC"/>
    <w:rsid w:val="004C36E5"/>
    <w:rsid w:val="004C6A4A"/>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1563"/>
    <w:rsid w:val="00502293"/>
    <w:rsid w:val="00502F89"/>
    <w:rsid w:val="00503E73"/>
    <w:rsid w:val="005043FF"/>
    <w:rsid w:val="00505BC7"/>
    <w:rsid w:val="00505F5C"/>
    <w:rsid w:val="00507160"/>
    <w:rsid w:val="00512488"/>
    <w:rsid w:val="00514C0C"/>
    <w:rsid w:val="0052099B"/>
    <w:rsid w:val="005216BD"/>
    <w:rsid w:val="005301CC"/>
    <w:rsid w:val="00530329"/>
    <w:rsid w:val="00530E15"/>
    <w:rsid w:val="00533B16"/>
    <w:rsid w:val="00537D86"/>
    <w:rsid w:val="00541A4F"/>
    <w:rsid w:val="00541F18"/>
    <w:rsid w:val="005447DA"/>
    <w:rsid w:val="00551355"/>
    <w:rsid w:val="00552032"/>
    <w:rsid w:val="00554D11"/>
    <w:rsid w:val="005560EA"/>
    <w:rsid w:val="0055627F"/>
    <w:rsid w:val="0056056B"/>
    <w:rsid w:val="005605E9"/>
    <w:rsid w:val="005622C9"/>
    <w:rsid w:val="00563DEC"/>
    <w:rsid w:val="00567E74"/>
    <w:rsid w:val="005743C9"/>
    <w:rsid w:val="005758EC"/>
    <w:rsid w:val="00576C22"/>
    <w:rsid w:val="005770C1"/>
    <w:rsid w:val="0058106B"/>
    <w:rsid w:val="00582381"/>
    <w:rsid w:val="005868CA"/>
    <w:rsid w:val="0058767A"/>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675"/>
    <w:rsid w:val="00643029"/>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F2F"/>
    <w:rsid w:val="006D4DDD"/>
    <w:rsid w:val="006E1EA8"/>
    <w:rsid w:val="006F1616"/>
    <w:rsid w:val="006F657F"/>
    <w:rsid w:val="006F68A0"/>
    <w:rsid w:val="006F7ABA"/>
    <w:rsid w:val="00703F07"/>
    <w:rsid w:val="00707A33"/>
    <w:rsid w:val="00707D50"/>
    <w:rsid w:val="00710A43"/>
    <w:rsid w:val="00712CDA"/>
    <w:rsid w:val="00715C4C"/>
    <w:rsid w:val="00716187"/>
    <w:rsid w:val="00716909"/>
    <w:rsid w:val="00716CD5"/>
    <w:rsid w:val="00717E26"/>
    <w:rsid w:val="00721641"/>
    <w:rsid w:val="007244D6"/>
    <w:rsid w:val="00733802"/>
    <w:rsid w:val="007400F6"/>
    <w:rsid w:val="00742043"/>
    <w:rsid w:val="00742493"/>
    <w:rsid w:val="0074457B"/>
    <w:rsid w:val="00745A5B"/>
    <w:rsid w:val="00746BDD"/>
    <w:rsid w:val="007513B9"/>
    <w:rsid w:val="00752D4E"/>
    <w:rsid w:val="00753934"/>
    <w:rsid w:val="007541C0"/>
    <w:rsid w:val="00756298"/>
    <w:rsid w:val="00761EF5"/>
    <w:rsid w:val="00763A03"/>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3625"/>
    <w:rsid w:val="007A7E1C"/>
    <w:rsid w:val="007B0E50"/>
    <w:rsid w:val="007B2C57"/>
    <w:rsid w:val="007B50E4"/>
    <w:rsid w:val="007C26E1"/>
    <w:rsid w:val="007C314D"/>
    <w:rsid w:val="007C4CC6"/>
    <w:rsid w:val="007D497B"/>
    <w:rsid w:val="007E1E6A"/>
    <w:rsid w:val="007E23C3"/>
    <w:rsid w:val="007E2DAB"/>
    <w:rsid w:val="007E6961"/>
    <w:rsid w:val="007E6A5C"/>
    <w:rsid w:val="007E6BD1"/>
    <w:rsid w:val="007F1B97"/>
    <w:rsid w:val="007F7E55"/>
    <w:rsid w:val="008024DF"/>
    <w:rsid w:val="00802C05"/>
    <w:rsid w:val="00803691"/>
    <w:rsid w:val="00811426"/>
    <w:rsid w:val="00815A7D"/>
    <w:rsid w:val="00815CD0"/>
    <w:rsid w:val="00815FF2"/>
    <w:rsid w:val="00824B53"/>
    <w:rsid w:val="0082512F"/>
    <w:rsid w:val="00831CB7"/>
    <w:rsid w:val="00834B83"/>
    <w:rsid w:val="008405A2"/>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83200"/>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E42B9"/>
    <w:rsid w:val="008E531C"/>
    <w:rsid w:val="008F08B4"/>
    <w:rsid w:val="008F458A"/>
    <w:rsid w:val="00900940"/>
    <w:rsid w:val="00902D17"/>
    <w:rsid w:val="00904479"/>
    <w:rsid w:val="00907F77"/>
    <w:rsid w:val="00910144"/>
    <w:rsid w:val="00911758"/>
    <w:rsid w:val="00915326"/>
    <w:rsid w:val="00915FA8"/>
    <w:rsid w:val="00917488"/>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5C9E"/>
    <w:rsid w:val="00965FC0"/>
    <w:rsid w:val="009669F5"/>
    <w:rsid w:val="00966D61"/>
    <w:rsid w:val="00970B4B"/>
    <w:rsid w:val="00970DFE"/>
    <w:rsid w:val="0097344D"/>
    <w:rsid w:val="009734F6"/>
    <w:rsid w:val="00976586"/>
    <w:rsid w:val="00982398"/>
    <w:rsid w:val="00982BDD"/>
    <w:rsid w:val="009830EF"/>
    <w:rsid w:val="009846A3"/>
    <w:rsid w:val="00984891"/>
    <w:rsid w:val="00986560"/>
    <w:rsid w:val="0098754C"/>
    <w:rsid w:val="00987921"/>
    <w:rsid w:val="00987AC6"/>
    <w:rsid w:val="00990F27"/>
    <w:rsid w:val="0099127A"/>
    <w:rsid w:val="009940B6"/>
    <w:rsid w:val="00997B53"/>
    <w:rsid w:val="009A3686"/>
    <w:rsid w:val="009A5327"/>
    <w:rsid w:val="009A5F2C"/>
    <w:rsid w:val="009A77C4"/>
    <w:rsid w:val="009A7E57"/>
    <w:rsid w:val="009B0630"/>
    <w:rsid w:val="009B0E84"/>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A0526B"/>
    <w:rsid w:val="00A06649"/>
    <w:rsid w:val="00A06C90"/>
    <w:rsid w:val="00A06F2A"/>
    <w:rsid w:val="00A13372"/>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50FD8"/>
    <w:rsid w:val="00A51B0D"/>
    <w:rsid w:val="00A52056"/>
    <w:rsid w:val="00A544C8"/>
    <w:rsid w:val="00A544E8"/>
    <w:rsid w:val="00A553BD"/>
    <w:rsid w:val="00A574B7"/>
    <w:rsid w:val="00A57F55"/>
    <w:rsid w:val="00A617B4"/>
    <w:rsid w:val="00A639D8"/>
    <w:rsid w:val="00A644C0"/>
    <w:rsid w:val="00A66A48"/>
    <w:rsid w:val="00A67D1E"/>
    <w:rsid w:val="00A700B5"/>
    <w:rsid w:val="00A717E3"/>
    <w:rsid w:val="00A71AE9"/>
    <w:rsid w:val="00A71CFE"/>
    <w:rsid w:val="00A75DB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03A"/>
    <w:rsid w:val="00AB449F"/>
    <w:rsid w:val="00AB5B45"/>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7555"/>
    <w:rsid w:val="00B077BD"/>
    <w:rsid w:val="00B114C7"/>
    <w:rsid w:val="00B1263E"/>
    <w:rsid w:val="00B12C51"/>
    <w:rsid w:val="00B12C5C"/>
    <w:rsid w:val="00B145E6"/>
    <w:rsid w:val="00B146C4"/>
    <w:rsid w:val="00B1684B"/>
    <w:rsid w:val="00B2144B"/>
    <w:rsid w:val="00B2221B"/>
    <w:rsid w:val="00B2296C"/>
    <w:rsid w:val="00B2633D"/>
    <w:rsid w:val="00B267E1"/>
    <w:rsid w:val="00B26C68"/>
    <w:rsid w:val="00B31548"/>
    <w:rsid w:val="00B316FB"/>
    <w:rsid w:val="00B32468"/>
    <w:rsid w:val="00B3536E"/>
    <w:rsid w:val="00B36FB6"/>
    <w:rsid w:val="00B3702E"/>
    <w:rsid w:val="00B3761B"/>
    <w:rsid w:val="00B37A46"/>
    <w:rsid w:val="00B4168D"/>
    <w:rsid w:val="00B430BE"/>
    <w:rsid w:val="00B45AD2"/>
    <w:rsid w:val="00B5415D"/>
    <w:rsid w:val="00B5678E"/>
    <w:rsid w:val="00B57640"/>
    <w:rsid w:val="00B62641"/>
    <w:rsid w:val="00B657DF"/>
    <w:rsid w:val="00B66F80"/>
    <w:rsid w:val="00B802D3"/>
    <w:rsid w:val="00B8226E"/>
    <w:rsid w:val="00B86405"/>
    <w:rsid w:val="00B924CC"/>
    <w:rsid w:val="00B92EF5"/>
    <w:rsid w:val="00B95C09"/>
    <w:rsid w:val="00BA065D"/>
    <w:rsid w:val="00BA21A4"/>
    <w:rsid w:val="00BA2645"/>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2C7C"/>
    <w:rsid w:val="00C04B73"/>
    <w:rsid w:val="00C059B5"/>
    <w:rsid w:val="00C061F4"/>
    <w:rsid w:val="00C07EC0"/>
    <w:rsid w:val="00C13885"/>
    <w:rsid w:val="00C15E55"/>
    <w:rsid w:val="00C16CCB"/>
    <w:rsid w:val="00C20961"/>
    <w:rsid w:val="00C240D7"/>
    <w:rsid w:val="00C244B3"/>
    <w:rsid w:val="00C25C8C"/>
    <w:rsid w:val="00C26B5F"/>
    <w:rsid w:val="00C26DA2"/>
    <w:rsid w:val="00C312C1"/>
    <w:rsid w:val="00C32B5B"/>
    <w:rsid w:val="00C32D33"/>
    <w:rsid w:val="00C33F49"/>
    <w:rsid w:val="00C362A9"/>
    <w:rsid w:val="00C40321"/>
    <w:rsid w:val="00C40AB6"/>
    <w:rsid w:val="00C44E32"/>
    <w:rsid w:val="00C45204"/>
    <w:rsid w:val="00C46331"/>
    <w:rsid w:val="00C46F11"/>
    <w:rsid w:val="00C5173B"/>
    <w:rsid w:val="00C521AF"/>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3405"/>
    <w:rsid w:val="00C94614"/>
    <w:rsid w:val="00C9484E"/>
    <w:rsid w:val="00CA3099"/>
    <w:rsid w:val="00CA30B6"/>
    <w:rsid w:val="00CA5953"/>
    <w:rsid w:val="00CA7B89"/>
    <w:rsid w:val="00CB0091"/>
    <w:rsid w:val="00CB037A"/>
    <w:rsid w:val="00CB28A0"/>
    <w:rsid w:val="00CB66D6"/>
    <w:rsid w:val="00CB6BF5"/>
    <w:rsid w:val="00CC0158"/>
    <w:rsid w:val="00CC0BB2"/>
    <w:rsid w:val="00CC184C"/>
    <w:rsid w:val="00CC224C"/>
    <w:rsid w:val="00CC260B"/>
    <w:rsid w:val="00CC32D8"/>
    <w:rsid w:val="00CC3A40"/>
    <w:rsid w:val="00CC5568"/>
    <w:rsid w:val="00CD1727"/>
    <w:rsid w:val="00CD24EB"/>
    <w:rsid w:val="00CD3A97"/>
    <w:rsid w:val="00CD3B78"/>
    <w:rsid w:val="00CD5513"/>
    <w:rsid w:val="00CD65C1"/>
    <w:rsid w:val="00CE04B5"/>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31F"/>
    <w:rsid w:val="00D33984"/>
    <w:rsid w:val="00D35228"/>
    <w:rsid w:val="00D36993"/>
    <w:rsid w:val="00D414AB"/>
    <w:rsid w:val="00D42418"/>
    <w:rsid w:val="00D4295C"/>
    <w:rsid w:val="00D4478B"/>
    <w:rsid w:val="00D45315"/>
    <w:rsid w:val="00D46C00"/>
    <w:rsid w:val="00D53D48"/>
    <w:rsid w:val="00D60205"/>
    <w:rsid w:val="00D60E66"/>
    <w:rsid w:val="00D62506"/>
    <w:rsid w:val="00D66A6E"/>
    <w:rsid w:val="00D700FA"/>
    <w:rsid w:val="00D72561"/>
    <w:rsid w:val="00D7332E"/>
    <w:rsid w:val="00D73C16"/>
    <w:rsid w:val="00D75081"/>
    <w:rsid w:val="00D76AC8"/>
    <w:rsid w:val="00D82385"/>
    <w:rsid w:val="00D855D6"/>
    <w:rsid w:val="00D87EA1"/>
    <w:rsid w:val="00D92A80"/>
    <w:rsid w:val="00D95F93"/>
    <w:rsid w:val="00D9638C"/>
    <w:rsid w:val="00DA0339"/>
    <w:rsid w:val="00DA21D5"/>
    <w:rsid w:val="00DA6D35"/>
    <w:rsid w:val="00DA752D"/>
    <w:rsid w:val="00DB2428"/>
    <w:rsid w:val="00DB34DA"/>
    <w:rsid w:val="00DB36EC"/>
    <w:rsid w:val="00DC2401"/>
    <w:rsid w:val="00DC4CDA"/>
    <w:rsid w:val="00DC4DD0"/>
    <w:rsid w:val="00DC6D0E"/>
    <w:rsid w:val="00DC75E6"/>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0BF8"/>
    <w:rsid w:val="00E07121"/>
    <w:rsid w:val="00E11CFF"/>
    <w:rsid w:val="00E13612"/>
    <w:rsid w:val="00E14052"/>
    <w:rsid w:val="00E21BF8"/>
    <w:rsid w:val="00E2275D"/>
    <w:rsid w:val="00E300B9"/>
    <w:rsid w:val="00E30FE2"/>
    <w:rsid w:val="00E32055"/>
    <w:rsid w:val="00E3396E"/>
    <w:rsid w:val="00E35136"/>
    <w:rsid w:val="00E400B2"/>
    <w:rsid w:val="00E40567"/>
    <w:rsid w:val="00E40E51"/>
    <w:rsid w:val="00E41090"/>
    <w:rsid w:val="00E42B0B"/>
    <w:rsid w:val="00E4329B"/>
    <w:rsid w:val="00E436B3"/>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2BA4"/>
    <w:rsid w:val="00EF4E71"/>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5C22"/>
    <w:rsid w:val="00FD696C"/>
    <w:rsid w:val="00FE10D7"/>
    <w:rsid w:val="00FE131A"/>
    <w:rsid w:val="00FE144A"/>
    <w:rsid w:val="00FE18C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B3B3D"/>
    <w:rsid w:val="000B7DC9"/>
    <w:rsid w:val="000D1C62"/>
    <w:rsid w:val="000D3190"/>
    <w:rsid w:val="000D6FE9"/>
    <w:rsid w:val="000F5977"/>
    <w:rsid w:val="00110828"/>
    <w:rsid w:val="0012072F"/>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2712D"/>
    <w:rsid w:val="00242222"/>
    <w:rsid w:val="00267E1C"/>
    <w:rsid w:val="002A2528"/>
    <w:rsid w:val="002B5403"/>
    <w:rsid w:val="00302DAA"/>
    <w:rsid w:val="00304D9D"/>
    <w:rsid w:val="00335972"/>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B0978"/>
    <w:rsid w:val="006D35AA"/>
    <w:rsid w:val="006D5062"/>
    <w:rsid w:val="006F6DDF"/>
    <w:rsid w:val="006F760F"/>
    <w:rsid w:val="006F7790"/>
    <w:rsid w:val="007129D6"/>
    <w:rsid w:val="007278A5"/>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359DB"/>
    <w:rsid w:val="00A37ED4"/>
    <w:rsid w:val="00A5137A"/>
    <w:rsid w:val="00A5665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F5EDB"/>
    <w:rsid w:val="00AF6812"/>
    <w:rsid w:val="00B01970"/>
    <w:rsid w:val="00B0237C"/>
    <w:rsid w:val="00B10CAC"/>
    <w:rsid w:val="00B1205B"/>
    <w:rsid w:val="00B12800"/>
    <w:rsid w:val="00B30367"/>
    <w:rsid w:val="00B32082"/>
    <w:rsid w:val="00B55421"/>
    <w:rsid w:val="00B67B60"/>
    <w:rsid w:val="00B7195A"/>
    <w:rsid w:val="00B74B29"/>
    <w:rsid w:val="00B7729F"/>
    <w:rsid w:val="00B87C85"/>
    <w:rsid w:val="00BC1A32"/>
    <w:rsid w:val="00BF2DB8"/>
    <w:rsid w:val="00C008AF"/>
    <w:rsid w:val="00C034F0"/>
    <w:rsid w:val="00C06E60"/>
    <w:rsid w:val="00C348B3"/>
    <w:rsid w:val="00C73F41"/>
    <w:rsid w:val="00C80342"/>
    <w:rsid w:val="00C83A0D"/>
    <w:rsid w:val="00CC4F1A"/>
    <w:rsid w:val="00CE6E6A"/>
    <w:rsid w:val="00CF34CB"/>
    <w:rsid w:val="00D0778F"/>
    <w:rsid w:val="00D15901"/>
    <w:rsid w:val="00D15AC9"/>
    <w:rsid w:val="00D208BB"/>
    <w:rsid w:val="00D247AF"/>
    <w:rsid w:val="00D40179"/>
    <w:rsid w:val="00D62622"/>
    <w:rsid w:val="00D66FF6"/>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8085</TotalTime>
  <Pages>1</Pages>
  <Words>1119</Words>
  <Characters>6382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624</cp:revision>
  <dcterms:created xsi:type="dcterms:W3CDTF">2018-10-03T04:42:00Z</dcterms:created>
  <dcterms:modified xsi:type="dcterms:W3CDTF">2020-11-14T15:50:00Z</dcterms:modified>
</cp:coreProperties>
</file>