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51541BA3"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157960">
        <w:rPr>
          <w:rFonts w:cs="B Titr" w:hint="cs"/>
          <w:b/>
          <w:bCs/>
          <w:color w:val="000000" w:themeColor="text1"/>
          <w:sz w:val="28"/>
          <w:szCs w:val="28"/>
          <w:rtl/>
          <w:lang w:bidi="fa-IR"/>
        </w:rPr>
        <w:t>ه</w:t>
      </w:r>
      <w:r w:rsidR="00A553BD">
        <w:rPr>
          <w:rFonts w:cs="B Titr" w:hint="cs"/>
          <w:b/>
          <w:bCs/>
          <w:color w:val="000000" w:themeColor="text1"/>
          <w:sz w:val="28"/>
          <w:szCs w:val="28"/>
          <w:rtl/>
          <w:lang w:bidi="fa-IR"/>
        </w:rPr>
        <w:t>ج</w:t>
      </w:r>
      <w:r w:rsidR="00291E4F" w:rsidRPr="00193356">
        <w:rPr>
          <w:rFonts w:cs="B Titr" w:hint="cs"/>
          <w:b/>
          <w:bCs/>
          <w:color w:val="000000" w:themeColor="text1"/>
          <w:sz w:val="28"/>
          <w:szCs w:val="28"/>
          <w:rtl/>
          <w:lang w:bidi="fa-IR"/>
        </w:rPr>
        <w:t xml:space="preserve">دهم_ </w:t>
      </w:r>
      <w:r w:rsidR="00157960">
        <w:rPr>
          <w:rFonts w:cs="B Titr" w:hint="cs"/>
          <w:b/>
          <w:bCs/>
          <w:color w:val="000000" w:themeColor="text1"/>
          <w:sz w:val="28"/>
          <w:szCs w:val="28"/>
          <w:rtl/>
          <w:lang w:bidi="fa-IR"/>
        </w:rPr>
        <w:t>1</w:t>
      </w:r>
      <w:r w:rsidR="00A553BD">
        <w:rPr>
          <w:rFonts w:cs="B Titr" w:hint="cs"/>
          <w:b/>
          <w:bCs/>
          <w:color w:val="000000" w:themeColor="text1"/>
          <w:sz w:val="28"/>
          <w:szCs w:val="28"/>
          <w:rtl/>
          <w:lang w:bidi="fa-IR"/>
        </w:rPr>
        <w:t>1</w:t>
      </w:r>
      <w:r w:rsidR="00291E4F" w:rsidRPr="00193356">
        <w:rPr>
          <w:rFonts w:cs="B Titr" w:hint="cs"/>
          <w:b/>
          <w:bCs/>
          <w:color w:val="000000" w:themeColor="text1"/>
          <w:sz w:val="28"/>
          <w:szCs w:val="28"/>
          <w:rtl/>
          <w:lang w:bidi="fa-IR"/>
        </w:rPr>
        <w:t xml:space="preserve"> آبان 1399</w:t>
      </w:r>
    </w:p>
    <w:p w14:paraId="79B55494" w14:textId="358212E1" w:rsidR="00432C43" w:rsidRPr="00432C43" w:rsidRDefault="00432C43" w:rsidP="00157960">
      <w:pPr>
        <w:pStyle w:val="NormalWeb"/>
        <w:bidi/>
        <w:jc w:val="lowKashida"/>
        <w:rPr>
          <w:rFonts w:asciiTheme="minorHAnsi" w:eastAsiaTheme="minorHAnsi" w:hAnsiTheme="minorHAnsi" w:cs="B Titr"/>
          <w:b/>
          <w:bCs/>
          <w:color w:val="000000" w:themeColor="text1"/>
          <w:sz w:val="28"/>
          <w:szCs w:val="28"/>
          <w:rtl/>
          <w:lang w:bidi="fa-IR"/>
        </w:rPr>
      </w:pPr>
      <w:r w:rsidRPr="00432C43">
        <w:rPr>
          <w:rFonts w:asciiTheme="minorHAnsi" w:eastAsiaTheme="minorHAnsi" w:hAnsiTheme="minorHAnsi" w:cs="B Titr" w:hint="cs"/>
          <w:b/>
          <w:bCs/>
          <w:color w:val="000000" w:themeColor="text1"/>
          <w:sz w:val="28"/>
          <w:szCs w:val="28"/>
          <w:rtl/>
          <w:lang w:bidi="fa-IR"/>
        </w:rPr>
        <w:t>[تبیین کلام محقق نائینی از متن تقریرات ایشان]</w:t>
      </w:r>
    </w:p>
    <w:p w14:paraId="76A73684" w14:textId="52D61375" w:rsidR="00DB34DA" w:rsidRDefault="00B5678E" w:rsidP="00432C4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بهتر این است که قبل از بیان اشکال شیخنا الاستاد دامت برکاته بر محقق نائینی رضوان الله تعالی علیه ابتدا خود فرمایش نائینی را از متن تقریرات ایشان، فوا</w:t>
      </w:r>
      <w:r w:rsidR="00DB34DA">
        <w:rPr>
          <w:rFonts w:asciiTheme="minorHAnsi" w:eastAsiaTheme="minorHAnsi" w:hAnsiTheme="minorHAnsi" w:cs="B Badr" w:hint="cs"/>
          <w:sz w:val="28"/>
          <w:szCs w:val="28"/>
          <w:rtl/>
          <w:lang w:bidi="fa-IR"/>
        </w:rPr>
        <w:t>ئ</w:t>
      </w:r>
      <w:r>
        <w:rPr>
          <w:rFonts w:asciiTheme="minorHAnsi" w:eastAsiaTheme="minorHAnsi" w:hAnsiTheme="minorHAnsi" w:cs="B Badr" w:hint="cs"/>
          <w:sz w:val="28"/>
          <w:szCs w:val="28"/>
          <w:rtl/>
          <w:lang w:bidi="fa-IR"/>
        </w:rPr>
        <w:t>د الاصول یک مراجعه ایی بکنیم ببینم چه چیزی را ایشان بیان می کند</w:t>
      </w:r>
      <w:r w:rsidR="00DB34D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14:paraId="0DE043CC" w14:textId="77777777" w:rsidR="00DB34DA" w:rsidRDefault="00B5678E" w:rsidP="00DB34D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فوائد الاصول جلد چهارم، از صفحه 717 به بعد</w:t>
      </w:r>
      <w:r w:rsidR="00DB34DA">
        <w:rPr>
          <w:rFonts w:asciiTheme="minorHAnsi" w:eastAsiaTheme="minorHAnsi" w:hAnsiTheme="minorHAnsi" w:cs="B Badr" w:hint="cs"/>
          <w:sz w:val="28"/>
          <w:szCs w:val="28"/>
          <w:rtl/>
          <w:lang w:bidi="fa-IR"/>
        </w:rPr>
        <w:t>:</w:t>
      </w:r>
    </w:p>
    <w:p w14:paraId="2B51E097" w14:textId="7B3A0FEE" w:rsidR="00432C43" w:rsidRPr="00432C43" w:rsidRDefault="00432C43" w:rsidP="00DB34DA">
      <w:pPr>
        <w:pStyle w:val="NormalWeb"/>
        <w:bidi/>
        <w:jc w:val="lowKashida"/>
        <w:rPr>
          <w:rFonts w:asciiTheme="minorHAnsi" w:eastAsiaTheme="minorHAnsi" w:hAnsiTheme="minorHAnsi" w:cs="B Titr"/>
          <w:b/>
          <w:bCs/>
          <w:color w:val="000000" w:themeColor="text1"/>
          <w:sz w:val="28"/>
          <w:szCs w:val="28"/>
          <w:rtl/>
          <w:lang w:bidi="fa-IR"/>
        </w:rPr>
      </w:pPr>
      <w:r w:rsidRPr="00432C43">
        <w:rPr>
          <w:rFonts w:asciiTheme="minorHAnsi" w:eastAsiaTheme="minorHAnsi" w:hAnsiTheme="minorHAnsi" w:cs="B Titr" w:hint="cs"/>
          <w:b/>
          <w:bCs/>
          <w:color w:val="000000" w:themeColor="text1"/>
          <w:sz w:val="28"/>
          <w:szCs w:val="28"/>
          <w:rtl/>
          <w:lang w:bidi="fa-IR"/>
        </w:rPr>
        <w:t>[فلسفه اعتماد عقلاء به ظاهر]</w:t>
      </w:r>
    </w:p>
    <w:p w14:paraId="689A2CFD" w14:textId="1E3D28C5" w:rsidR="00432C43" w:rsidRDefault="00B5678E" w:rsidP="00432C4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ایشان بعد از آنکه دلالت تصوریه و تصدیقیه اولی و تصدیقیه ثانیه را بیان می کند،  و فرق می گذارد بین دلالت تصدیقه بما قال و دلالت تصدیقیه بما اراد جدا، می فرماید عقلاء </w:t>
      </w:r>
      <w:r w:rsidR="00432C43">
        <w:rPr>
          <w:rFonts w:asciiTheme="minorHAnsi" w:eastAsiaTheme="minorHAnsi" w:hAnsiTheme="minorHAnsi" w:cs="B Badr" w:hint="cs"/>
          <w:sz w:val="28"/>
          <w:szCs w:val="28"/>
          <w:rtl/>
          <w:lang w:bidi="fa-IR"/>
        </w:rPr>
        <w:t xml:space="preserve">عمل می کنند </w:t>
      </w:r>
      <w:r>
        <w:rPr>
          <w:rFonts w:asciiTheme="minorHAnsi" w:eastAsiaTheme="minorHAnsi" w:hAnsiTheme="minorHAnsi" w:cs="B Badr" w:hint="cs"/>
          <w:sz w:val="28"/>
          <w:szCs w:val="28"/>
          <w:rtl/>
          <w:lang w:bidi="fa-IR"/>
        </w:rPr>
        <w:t>به ظاهر و عقلاء اعتنائی نمی کنند به این که شاید ظاهر کلام مراد جدی گوینده نباشد</w:t>
      </w:r>
      <w:r w:rsidR="00432C43">
        <w:rPr>
          <w:rFonts w:asciiTheme="minorHAnsi" w:eastAsiaTheme="minorHAnsi" w:hAnsiTheme="minorHAnsi" w:cs="B Badr" w:hint="cs"/>
          <w:sz w:val="28"/>
          <w:szCs w:val="28"/>
          <w:rtl/>
          <w:lang w:bidi="fa-IR"/>
        </w:rPr>
        <w:t xml:space="preserve">. </w:t>
      </w:r>
    </w:p>
    <w:p w14:paraId="6B33DF42" w14:textId="77777777" w:rsidR="00432C43" w:rsidRDefault="00B5678E" w:rsidP="00432C4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به عبارت بنده، عقلاء حکم به انطباق دلالت تصدیقیه ثانیه با دلالت تصدیقیه اولی می کنند مگر قرینه بر خلافش باشد، پس عمل عقلاء مبتنی است بر پیروی از ظهور کلام. این قابل شک نیست</w:t>
      </w:r>
      <w:r w:rsidR="00432C43">
        <w:rPr>
          <w:rFonts w:asciiTheme="minorHAnsi" w:eastAsiaTheme="minorHAnsi" w:hAnsiTheme="minorHAnsi" w:cs="B Badr" w:hint="cs"/>
          <w:sz w:val="28"/>
          <w:szCs w:val="28"/>
          <w:rtl/>
          <w:lang w:bidi="fa-IR"/>
        </w:rPr>
        <w:t>.</w:t>
      </w:r>
    </w:p>
    <w:p w14:paraId="02152764" w14:textId="77777777" w:rsidR="00432C43" w:rsidRDefault="00B5678E" w:rsidP="00432C4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بحث این است که </w:t>
      </w:r>
      <w:r w:rsidR="00432C43">
        <w:rPr>
          <w:rFonts w:asciiTheme="minorHAnsi" w:eastAsiaTheme="minorHAnsi" w:hAnsiTheme="minorHAnsi" w:cs="B Badr" w:hint="cs"/>
          <w:sz w:val="28"/>
          <w:szCs w:val="28"/>
          <w:rtl/>
          <w:lang w:bidi="fa-IR"/>
        </w:rPr>
        <w:t>این</w:t>
      </w:r>
      <w:r>
        <w:rPr>
          <w:rFonts w:asciiTheme="minorHAnsi" w:eastAsiaTheme="minorHAnsi" w:hAnsiTheme="minorHAnsi" w:cs="B Badr" w:hint="cs"/>
          <w:sz w:val="28"/>
          <w:szCs w:val="28"/>
          <w:rtl/>
          <w:lang w:bidi="fa-IR"/>
        </w:rPr>
        <w:t xml:space="preserve"> عقلاء که به این ظواهر عمل می کنند، سرش چیست؟ چون ما باید سرش را بفهمیم، دیروز عرض کردیم در عمل و سیرۀ عقلاء تعبد معنا ندارد. ما باید بفهمیم چرا و چگونه و کجا عقلاء به ظواهر عمل می کنند، به طور مشخص آیا عقلاء که به ظواهر عمل می کنند، از این باب است که ظن نوعی از ظواهر برای انها حاصل می شود؟ یک ظنی نوعی که برساند که ظاهر کلام مراد گوینده هم هست، یا نه این که عقلاء تبعیت از ظواهر می کنند، به جهت یک بناء عقلائی دیگر است و ان اصل عدم قرینۀ منفصله است. </w:t>
      </w:r>
    </w:p>
    <w:p w14:paraId="570F1FEF" w14:textId="0094D543" w:rsidR="00A553BD" w:rsidRDefault="00B5678E" w:rsidP="00432C4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در ضمیر خودشان و لو متوجه هم نشوند، یک اصل عدم قرینه را جاری می کنند و با توجه به ان اصل عدم قرینه به ظواهر عمل می کنند، اگر وجه اول را پذیرفتیم و گفتیم عمل عقلاء بر ظهور، به دلیل کاشفیت نوعیۀ ظواهر از مراد واقعی گوینده است، دیگر محتاج </w:t>
      </w:r>
      <w:r>
        <w:rPr>
          <w:rFonts w:asciiTheme="minorHAnsi" w:eastAsiaTheme="minorHAnsi" w:hAnsiTheme="minorHAnsi" w:cs="B Badr" w:hint="cs"/>
          <w:sz w:val="28"/>
          <w:szCs w:val="28"/>
          <w:rtl/>
          <w:lang w:bidi="fa-IR"/>
        </w:rPr>
        <w:lastRenderedPageBreak/>
        <w:t xml:space="preserve">ضم ضمیمه ایی به نام اصل عدم قرینه منفصله نیستیم اما اگر گفتیم وجه عمل عقلاء به ظواهر، اجرای اصل عدم قرینه منفصله هست، کاشفیت نوعیه داشتن کافی نیست، نمی توانید بگویید هر سخنی </w:t>
      </w:r>
      <w:r w:rsidR="006E1EA8">
        <w:rPr>
          <w:rFonts w:asciiTheme="minorHAnsi" w:eastAsiaTheme="minorHAnsi" w:hAnsiTheme="minorHAnsi" w:cs="B Badr" w:hint="cs"/>
          <w:sz w:val="28"/>
          <w:szCs w:val="28"/>
          <w:rtl/>
          <w:lang w:bidi="fa-IR"/>
        </w:rPr>
        <w:t>کاشفیت نوعیه از مراد جدی دارد، بلکه باید برای رسیدن به مراد جدی، هم کاشفیت نوعیه را در نظر بگیرید و هم اصل عدم قرینه را. بر این مبنا بناء عقلا اولا بر اصل عدم قرینه است ثم یعتمدون علی اصالة الظهور. ولی بنا بر این که به کاشفیت نوعیه تمسک کنیم، وراء اصالة الظهور، اصل دیگری نداریم که عقلاء به آن اصل اعتماد کنند، برای فهم مراد جدی گوینده. حال آقای نائینی کدام یک از این دو را شما قائلید؟ ایشان خواهد گفت تفصیل.</w:t>
      </w:r>
    </w:p>
    <w:p w14:paraId="68C62C14" w14:textId="2EC3F1E4" w:rsidR="00432C43" w:rsidRPr="00432C43" w:rsidRDefault="00432C43" w:rsidP="00432C43">
      <w:pPr>
        <w:pStyle w:val="NormalWeb"/>
        <w:bidi/>
        <w:jc w:val="lowKashida"/>
        <w:rPr>
          <w:rFonts w:asciiTheme="minorHAnsi" w:eastAsiaTheme="minorHAnsi" w:hAnsiTheme="minorHAnsi" w:cs="B Titr"/>
          <w:b/>
          <w:bCs/>
          <w:color w:val="000000" w:themeColor="text1"/>
          <w:sz w:val="28"/>
          <w:szCs w:val="28"/>
          <w:rtl/>
          <w:lang w:bidi="fa-IR"/>
        </w:rPr>
      </w:pPr>
      <w:r w:rsidRPr="00432C43">
        <w:rPr>
          <w:rFonts w:asciiTheme="minorHAnsi" w:eastAsiaTheme="minorHAnsi" w:hAnsiTheme="minorHAnsi" w:cs="B Titr" w:hint="cs"/>
          <w:b/>
          <w:bCs/>
          <w:color w:val="000000" w:themeColor="text1"/>
          <w:sz w:val="28"/>
          <w:szCs w:val="28"/>
          <w:rtl/>
          <w:lang w:bidi="fa-IR"/>
        </w:rPr>
        <w:t>[نظر محقق نائینی تفصیل بین موارد]</w:t>
      </w:r>
    </w:p>
    <w:p w14:paraId="241CAFDE" w14:textId="77777777" w:rsidR="00432C43" w:rsidRDefault="00DB34DA" w:rsidP="006E1EA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محقق نائینی رضوان الله تعالی علیه میفرماید </w:t>
      </w:r>
      <w:r w:rsidRPr="00432C43">
        <w:rPr>
          <w:rFonts w:asciiTheme="minorHAnsi" w:eastAsiaTheme="minorHAnsi" w:hAnsiTheme="minorHAnsi" w:cs="B Badr" w:hint="cs"/>
          <w:b/>
          <w:bCs/>
          <w:sz w:val="28"/>
          <w:szCs w:val="28"/>
          <w:rtl/>
          <w:lang w:bidi="fa-IR"/>
        </w:rPr>
        <w:t>التحقیق یقتضی التفصیل بین الموارد،</w:t>
      </w:r>
      <w:r>
        <w:rPr>
          <w:rFonts w:asciiTheme="minorHAnsi" w:eastAsiaTheme="minorHAnsi" w:hAnsiTheme="minorHAnsi" w:cs="B Badr" w:hint="cs"/>
          <w:sz w:val="28"/>
          <w:szCs w:val="28"/>
          <w:rtl/>
          <w:lang w:bidi="fa-IR"/>
        </w:rPr>
        <w:t xml:space="preserve"> دنبال چه هستی؟ به چه منظور دنبال فهم کلم متکلم حرکت می کنی؟ آیا غرض تو فقط این است که بفهمی متکلم چه گفته است؟  و چه اراده کرده است و ما تعلقت به الارادة النفس الامریة چیست؟ آیا به دنبال این هستی؟ یا به دنبال این هستی که تکلیف خودت را با مولایت روشن کنی؟ حجت بتوانی اقامه کنی، بحث فهم نیست، بحث اقامه حجت است.</w:t>
      </w:r>
      <w:r w:rsidR="00B12C51">
        <w:rPr>
          <w:rFonts w:asciiTheme="minorHAnsi" w:eastAsiaTheme="minorHAnsi" w:hAnsiTheme="minorHAnsi" w:cs="B Badr" w:hint="cs"/>
          <w:sz w:val="28"/>
          <w:szCs w:val="28"/>
          <w:rtl/>
          <w:lang w:bidi="fa-IR"/>
        </w:rPr>
        <w:t xml:space="preserve">شما یک وقت می گویید، این گوینده چه چیزی را اراده کرده است، می خواهم بفهمم، این یک بحث است، یک وقت می گویید گوینده چه چیزی رابه عنوان مولا تکلیف کرده است و تکلیفم چیست؟ این دو مقام است. </w:t>
      </w:r>
    </w:p>
    <w:p w14:paraId="63C81CBF" w14:textId="7B939191" w:rsidR="006E1EA8" w:rsidRDefault="00B12C51" w:rsidP="00432C4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در انجا که غرض تعلق بگیرد به استخراج </w:t>
      </w:r>
      <w:r w:rsidR="00644FD1">
        <w:rPr>
          <w:rFonts w:asciiTheme="minorHAnsi" w:eastAsiaTheme="minorHAnsi" w:hAnsiTheme="minorHAnsi" w:cs="B Badr" w:hint="cs"/>
          <w:sz w:val="28"/>
          <w:szCs w:val="28"/>
          <w:rtl/>
          <w:lang w:bidi="fa-IR"/>
        </w:rPr>
        <w:t>واقع مراد متکلم، شما نباید فقط اکتفا کنید، به ظهور نوعی کلام و بس. بلکه شما نباید احتمال عقلائی بدهید که قرینه ایی در کار است بلکه شما نباید احتمال عقلائی بدهید که ظهور مراد نیست، باید احراز کنید عدم قرینة المنفصله را و لو ببرکة اصل عدم قرینه. بالاخره یا اصلا احتمال</w:t>
      </w:r>
      <w:r w:rsidR="00432C43">
        <w:rPr>
          <w:rFonts w:asciiTheme="minorHAnsi" w:eastAsiaTheme="minorHAnsi" w:hAnsiTheme="minorHAnsi" w:cs="B Badr" w:hint="cs"/>
          <w:sz w:val="28"/>
          <w:szCs w:val="28"/>
          <w:rtl/>
          <w:lang w:bidi="fa-IR"/>
        </w:rPr>
        <w:t xml:space="preserve"> </w:t>
      </w:r>
      <w:r w:rsidR="00644FD1">
        <w:rPr>
          <w:rFonts w:asciiTheme="minorHAnsi" w:eastAsiaTheme="minorHAnsi" w:hAnsiTheme="minorHAnsi" w:cs="B Badr" w:hint="cs"/>
          <w:sz w:val="28"/>
          <w:szCs w:val="28"/>
          <w:rtl/>
          <w:lang w:bidi="fa-IR"/>
        </w:rPr>
        <w:t>خلاف ندهید، احتمال وجود قرینه منفصله ندهید یا اگر هم احتمال دادی به برکت اصل بر دارید، یک احتمال موهوم اگر باقی ماند پس از اصل مانعی ندارد ولی احتمال عقلائی بر خلاف ندهید آنجا که دنبال فهم کلام گوینده ایید، انجا دنبال فهم مراد جدی متکلم هستید. عبارت نائینی رضوان الله تعالی علیه این است و هر چه گفتیم توضیح این دو خطا است:</w:t>
      </w:r>
    </w:p>
    <w:p w14:paraId="02F1D831" w14:textId="50A973E0" w:rsidR="00644FD1" w:rsidRPr="00432C43" w:rsidRDefault="00644FD1" w:rsidP="00644FD1">
      <w:pPr>
        <w:pStyle w:val="NormalWeb"/>
        <w:bidi/>
        <w:jc w:val="lowKashida"/>
        <w:rPr>
          <w:rFonts w:asciiTheme="minorHAnsi" w:eastAsiaTheme="minorHAnsi" w:hAnsiTheme="minorHAnsi" w:cs="B Badr"/>
          <w:b/>
          <w:bCs/>
          <w:sz w:val="28"/>
          <w:szCs w:val="28"/>
          <w:rtl/>
          <w:lang w:bidi="fa-IR"/>
        </w:rPr>
      </w:pPr>
      <w:r w:rsidRPr="00432C43">
        <w:rPr>
          <w:rFonts w:asciiTheme="minorHAnsi" w:eastAsiaTheme="minorHAnsi" w:hAnsiTheme="minorHAnsi" w:cs="B Badr" w:hint="cs"/>
          <w:b/>
          <w:bCs/>
          <w:sz w:val="28"/>
          <w:szCs w:val="28"/>
          <w:rtl/>
          <w:lang w:bidi="fa-IR"/>
        </w:rPr>
        <w:t>و التحقیق یقتضی التفصیل بین الموارد فانّه فی المورد الذی یتعلق الغرض باستخراج واقع مراد المتکلم و ما تعلقت به الارادة النفس الامریة لا یکتفی</w:t>
      </w:r>
      <w:r w:rsidR="00432C43" w:rsidRPr="00432C43">
        <w:rPr>
          <w:rFonts w:asciiTheme="minorHAnsi" w:eastAsiaTheme="minorHAnsi" w:hAnsiTheme="minorHAnsi" w:cs="B Badr" w:hint="cs"/>
          <w:b/>
          <w:bCs/>
          <w:sz w:val="28"/>
          <w:szCs w:val="28"/>
          <w:rtl/>
          <w:lang w:bidi="fa-IR"/>
        </w:rPr>
        <w:t xml:space="preserve"> بمجرد ظهور</w:t>
      </w:r>
      <w:r w:rsidRPr="00432C43">
        <w:rPr>
          <w:rFonts w:asciiTheme="minorHAnsi" w:eastAsiaTheme="minorHAnsi" w:hAnsiTheme="minorHAnsi" w:cs="B Badr" w:hint="cs"/>
          <w:b/>
          <w:bCs/>
          <w:sz w:val="28"/>
          <w:szCs w:val="28"/>
          <w:rtl/>
          <w:lang w:bidi="fa-IR"/>
        </w:rPr>
        <w:t xml:space="preserve"> </w:t>
      </w:r>
      <w:r w:rsidR="00432C43" w:rsidRPr="00432C43">
        <w:rPr>
          <w:rFonts w:asciiTheme="minorHAnsi" w:eastAsiaTheme="minorHAnsi" w:hAnsiTheme="minorHAnsi" w:cs="B Badr" w:hint="cs"/>
          <w:b/>
          <w:bCs/>
          <w:sz w:val="28"/>
          <w:szCs w:val="28"/>
          <w:rtl/>
          <w:lang w:bidi="fa-IR"/>
        </w:rPr>
        <w:t>ال</w:t>
      </w:r>
      <w:r w:rsidRPr="00432C43">
        <w:rPr>
          <w:rFonts w:asciiTheme="minorHAnsi" w:eastAsiaTheme="minorHAnsi" w:hAnsiTheme="minorHAnsi" w:cs="B Badr" w:hint="cs"/>
          <w:b/>
          <w:bCs/>
          <w:sz w:val="28"/>
          <w:szCs w:val="28"/>
          <w:rtl/>
          <w:lang w:bidi="fa-IR"/>
        </w:rPr>
        <w:t>کلام بل لابد من احراز عدم القرینة المنفصلة و لو بالأصل.</w:t>
      </w:r>
    </w:p>
    <w:p w14:paraId="31E702A3" w14:textId="2139BB96" w:rsidR="00644FD1" w:rsidRDefault="00644FD1" w:rsidP="00644FD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معنای عبارت تا </w:t>
      </w:r>
      <w:r w:rsidR="00432C43">
        <w:rPr>
          <w:rFonts w:asciiTheme="minorHAnsi" w:eastAsiaTheme="minorHAnsi" w:hAnsiTheme="minorHAnsi" w:cs="B Badr" w:hint="cs"/>
          <w:sz w:val="28"/>
          <w:szCs w:val="28"/>
          <w:rtl/>
          <w:lang w:bidi="fa-IR"/>
        </w:rPr>
        <w:t>این</w:t>
      </w:r>
      <w:r>
        <w:rPr>
          <w:rFonts w:asciiTheme="minorHAnsi" w:eastAsiaTheme="minorHAnsi" w:hAnsiTheme="minorHAnsi" w:cs="B Badr" w:hint="cs"/>
          <w:sz w:val="28"/>
          <w:szCs w:val="28"/>
          <w:rtl/>
          <w:lang w:bidi="fa-IR"/>
        </w:rPr>
        <w:t xml:space="preserve"> جاست.</w:t>
      </w:r>
    </w:p>
    <w:p w14:paraId="4ED6F99B" w14:textId="62BD10B3" w:rsidR="00644FD1" w:rsidRDefault="00644FD1" w:rsidP="00644FD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با توجه</w:t>
      </w:r>
      <w:r w:rsidR="00432C4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به اینکه هر جا شما اصل جاری کنید احتمال خلاف لزوما منتفی نمی شود، کلا احتمال خلاف نمی رود نهایتا احتمال موهوم است با وجود جریان اصل، پس اینکه نائینی می فرماید احراز کن عدم قرینه را و لو به برکت اصل عدم قرینه، نشان می دهد آن چه مضر است در فهم ما از سخن و مراد گوینده احتمال موهوم خلاف نیست، چون احتمال موهوم با اصل از بین نمی رود. نائینی می </w:t>
      </w:r>
      <w:r>
        <w:rPr>
          <w:rFonts w:asciiTheme="minorHAnsi" w:eastAsiaTheme="minorHAnsi" w:hAnsiTheme="minorHAnsi" w:cs="B Badr" w:hint="cs"/>
          <w:sz w:val="28"/>
          <w:szCs w:val="28"/>
          <w:rtl/>
          <w:lang w:bidi="fa-IR"/>
        </w:rPr>
        <w:lastRenderedPageBreak/>
        <w:t xml:space="preserve">گوید احتمال عقلائی بر خلاف نده، احراز کن عدم القرینه منفصله را و لو به برکت اصل. تا احراز نکنی عدم القرینة المنفصله را پی به نفس الامر نمی بری. پی به مراد کلام نمی بری. </w:t>
      </w:r>
    </w:p>
    <w:p w14:paraId="4114673B" w14:textId="0A3690F3" w:rsidR="00644FD1" w:rsidRDefault="00644FD1" w:rsidP="00644FD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اگر غرض تو فهم متن است به صرف ظهور نوعی کلام در یک مراد اکتفا نکن چون میخواهی نقب بزنی به مراد جدی و آن را کشف کنی و نقب زدن به مراد جدی و کشف مراد متکلم لا یمکن الّا بضمیمۀ دو چیز یکی ظهور نوعی کلام، یکی هم احراز عدم قرینۀ منفصله و لو به برکت اصل عدم قرینه تو باید وقتی سخن از مراد متکلم به میان می آوری و لو به برکت اصل احراز عدم قرینۀ منفصله کرده باشی. تو وقتی میتوانی ادعا کنی که این متن قرآن و حدیث که ظاهرش هست، هذا هو مراد گوینده است که احتمال عقلائی بر خلاف ندهی. که احتمال عقلائی وجود قرینه منفصله ندهی. که بتوانی </w:t>
      </w:r>
      <w:r w:rsidR="00CB6BF5">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صل عدم قرینه منفصله را جاری کنی. آن وقت است که می توانی</w:t>
      </w:r>
      <w:r w:rsidR="001D4838">
        <w:rPr>
          <w:rFonts w:asciiTheme="minorHAnsi" w:eastAsiaTheme="minorHAnsi" w:hAnsiTheme="minorHAnsi" w:cs="B Badr" w:hint="cs"/>
          <w:sz w:val="28"/>
          <w:szCs w:val="28"/>
          <w:rtl/>
          <w:lang w:bidi="fa-IR"/>
        </w:rPr>
        <w:t xml:space="preserve"> بگویی هذا الظاهر هو المراد من کلام القائل. آن وقت است که می توانی ادعا کنی متنی را فهمیده ایی و به مراد متکلم نقب زده ایی.</w:t>
      </w:r>
    </w:p>
    <w:p w14:paraId="144676EA" w14:textId="062557E1" w:rsidR="001D4838" w:rsidRDefault="001D4838" w:rsidP="001D483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اما در مورد دوم قصد و غرض استخراج و استکشاف، واقع مراد متکلم نیست، بلکه حقیقتا به عنوان یک عبد می خواهی ببینی، بعث مولا به چیست، زجر مولا از چیست. دنبال این هستی که به توانی احتجاج کنی. ما به دنبال احتجاج هستیم، هم احتجاج مولا علی العبد و احتجاج عبد علی المولا. دنبال بستن بهانه ایم. در چنین جایی عبد ملزم است که به ظاهر کلام عمل کند. و لیس له الاعتذار باحتمال الوجود القرینة المنفصله علی </w:t>
      </w:r>
      <w:r w:rsidR="00CB6BF5">
        <w:rPr>
          <w:rFonts w:asciiTheme="minorHAnsi" w:eastAsiaTheme="minorHAnsi" w:hAnsiTheme="minorHAnsi" w:cs="B Badr" w:hint="cs"/>
          <w:sz w:val="28"/>
          <w:szCs w:val="28"/>
          <w:rtl/>
          <w:lang w:bidi="fa-IR"/>
        </w:rPr>
        <w:t>خ</w:t>
      </w:r>
      <w:r>
        <w:rPr>
          <w:rFonts w:asciiTheme="minorHAnsi" w:eastAsiaTheme="minorHAnsi" w:hAnsiTheme="minorHAnsi" w:cs="B Badr" w:hint="cs"/>
          <w:sz w:val="28"/>
          <w:szCs w:val="28"/>
          <w:rtl/>
          <w:lang w:bidi="fa-IR"/>
        </w:rPr>
        <w:t>لاف ما یقتضیه ظاهر الکلام کما انّه لیس للمولی الزام العبد بغیر ظاهر کلامه.</w:t>
      </w:r>
    </w:p>
    <w:p w14:paraId="5E5A596C" w14:textId="77777777" w:rsidR="00CB6BF5" w:rsidRDefault="001D4838" w:rsidP="001D483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آنجا که بحث اعتذار است و احتجاج مولا می تواند بگوید، امری به تو کرده ام، به ظاهر امر من باید عمل کنی و الا استحقاق عقاب داری و عبد حق ندارد عذر بیاورد به این که من احتمال می دادم، قرینۀ منفصله ایی در کار باشد بر خلاف ظاهر کلام. این حرف ها نیست، تا نوبت برسد به اجرای اصل عدم قرینه . همان ظهور نوعی کلام برای احتجاج کافی است، همان ظهور نوعی کلام برای اینکه مولا علیه من حجت بیاورد و من نتوانم پاسخگو باشم کافی است چنان که اگر به همین ظاهر عمل کردم، و دنبال قرائن نرفتم، مولا هم حق ندارد من را بیش از ظاهر ملزم کند، احتمال عقلائی وجود قرینه مورد بحث نیست، نائینی اگر می گوید توجه به احتمال وجود قرینه نکن، احتمال عقلائی را نمی گوید</w:t>
      </w:r>
      <w:r w:rsidR="00CB6BF5">
        <w:rPr>
          <w:rFonts w:asciiTheme="minorHAnsi" w:eastAsiaTheme="minorHAnsi" w:hAnsiTheme="minorHAnsi" w:cs="B Badr" w:hint="cs"/>
          <w:sz w:val="28"/>
          <w:szCs w:val="28"/>
          <w:rtl/>
          <w:lang w:bidi="fa-IR"/>
        </w:rPr>
        <w:t>.</w:t>
      </w:r>
    </w:p>
    <w:p w14:paraId="531680C3" w14:textId="77777777" w:rsidR="00CB6BF5" w:rsidRDefault="001D4838" w:rsidP="00CB6BF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معلوم است که اگر احتمال عقلائی </w:t>
      </w:r>
      <w:r w:rsidR="00CB6BF5">
        <w:rPr>
          <w:rFonts w:asciiTheme="minorHAnsi" w:eastAsiaTheme="minorHAnsi" w:hAnsiTheme="minorHAnsi" w:cs="B Badr" w:hint="cs"/>
          <w:sz w:val="28"/>
          <w:szCs w:val="28"/>
          <w:rtl/>
          <w:lang w:bidi="fa-IR"/>
        </w:rPr>
        <w:t>بود ن</w:t>
      </w:r>
      <w:r>
        <w:rPr>
          <w:rFonts w:asciiTheme="minorHAnsi" w:eastAsiaTheme="minorHAnsi" w:hAnsiTheme="minorHAnsi" w:cs="B Badr" w:hint="cs"/>
          <w:sz w:val="28"/>
          <w:szCs w:val="28"/>
          <w:rtl/>
          <w:lang w:bidi="fa-IR"/>
        </w:rPr>
        <w:t>ه در مقام اول حق استکشاف مراد دارم، نه در مقام حق دوم احتجاج  اعتذار طرفینی درست می شود، بحث از احتمال موهوم است آیا برای کنار گذاشتن احتمال موهوم، اصل عدم قرینه جاری کنم یا جاری نکنم؟ آیا احتمال موهوم بر</w:t>
      </w:r>
      <w:r w:rsidR="00CB6BF5">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خلاف مضر </w:t>
      </w:r>
      <w:r w:rsidR="00CB6BF5">
        <w:rPr>
          <w:rFonts w:asciiTheme="minorHAnsi" w:eastAsiaTheme="minorHAnsi" w:hAnsiTheme="minorHAnsi" w:cs="B Badr" w:hint="cs"/>
          <w:sz w:val="28"/>
          <w:szCs w:val="28"/>
          <w:rtl/>
          <w:lang w:bidi="fa-IR"/>
        </w:rPr>
        <w:t>است</w:t>
      </w:r>
      <w:r>
        <w:rPr>
          <w:rFonts w:asciiTheme="minorHAnsi" w:eastAsiaTheme="minorHAnsi" w:hAnsiTheme="minorHAnsi" w:cs="B Badr" w:hint="cs"/>
          <w:sz w:val="28"/>
          <w:szCs w:val="28"/>
          <w:rtl/>
          <w:lang w:bidi="fa-IR"/>
        </w:rPr>
        <w:t xml:space="preserve"> یا مضر نیست، آیا احتمال وجود قرینۀ منفصله موهوما مضراست یا مضر </w:t>
      </w:r>
      <w:r w:rsidR="00CB6BF5">
        <w:rPr>
          <w:rFonts w:asciiTheme="minorHAnsi" w:eastAsiaTheme="minorHAnsi" w:hAnsiTheme="minorHAnsi" w:cs="B Badr" w:hint="cs"/>
          <w:sz w:val="28"/>
          <w:szCs w:val="28"/>
          <w:rtl/>
          <w:lang w:bidi="fa-IR"/>
        </w:rPr>
        <w:t>نی</w:t>
      </w:r>
      <w:r>
        <w:rPr>
          <w:rFonts w:asciiTheme="minorHAnsi" w:eastAsiaTheme="minorHAnsi" w:hAnsiTheme="minorHAnsi" w:cs="B Badr" w:hint="cs"/>
          <w:sz w:val="28"/>
          <w:szCs w:val="28"/>
          <w:rtl/>
          <w:lang w:bidi="fa-IR"/>
        </w:rPr>
        <w:t>ست</w:t>
      </w:r>
      <w:r w:rsidR="00CB6BF5">
        <w:rPr>
          <w:rFonts w:asciiTheme="minorHAnsi" w:eastAsiaTheme="minorHAnsi" w:hAnsiTheme="minorHAnsi" w:cs="B Badr" w:hint="cs"/>
          <w:sz w:val="28"/>
          <w:szCs w:val="28"/>
          <w:rtl/>
          <w:lang w:bidi="fa-IR"/>
        </w:rPr>
        <w:t>؟</w:t>
      </w:r>
    </w:p>
    <w:p w14:paraId="716348F9" w14:textId="1D585D25" w:rsidR="001D4838" w:rsidRDefault="001D4838" w:rsidP="00CB6BF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 نائینی می گوید برای فهم مضر است برای فهم احتجاج مضر نیست، احتمال عقلائیه بر خلاف در هر دو مقام مضر</w:t>
      </w:r>
      <w:r w:rsidR="00CB6BF5">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است. احتمال موهوم را در مقام فهم مضر می داند و می گوید باید برش دارد تا بگویی هذا هو المراد جدا. باید برش داری حتی احتمال موهوم را و لو به برکت اصل، یعنی احتمال موهوم عملا برداشته</w:t>
      </w:r>
      <w:r w:rsidR="00CB6BF5">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شود و لو</w:t>
      </w:r>
      <w:r w:rsidR="00CB6BF5">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با</w:t>
      </w:r>
      <w:r w:rsidR="00CB6BF5">
        <w:rPr>
          <w:rFonts w:asciiTheme="minorHAnsi" w:eastAsiaTheme="minorHAnsi" w:hAnsiTheme="minorHAnsi" w:cs="B Badr" w:hint="cs"/>
          <w:sz w:val="28"/>
          <w:szCs w:val="28"/>
          <w:rtl/>
          <w:lang w:bidi="fa-IR"/>
        </w:rPr>
        <w:t>لا</w:t>
      </w:r>
      <w:r>
        <w:rPr>
          <w:rFonts w:asciiTheme="minorHAnsi" w:eastAsiaTheme="minorHAnsi" w:hAnsiTheme="minorHAnsi" w:cs="B Badr" w:hint="cs"/>
          <w:sz w:val="28"/>
          <w:szCs w:val="28"/>
          <w:rtl/>
          <w:lang w:bidi="fa-IR"/>
        </w:rPr>
        <w:t>صل. ام</w:t>
      </w:r>
      <w:r w:rsidR="00CB6BF5">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 برای اینکه بحث احتجاج در</w:t>
      </w:r>
      <w:r w:rsidR="00CB6BF5">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ت بشود نه احتجاج به ظاهر کلام است.</w:t>
      </w:r>
    </w:p>
    <w:p w14:paraId="012A418A" w14:textId="66B208F9" w:rsidR="007513B9" w:rsidRPr="007513B9" w:rsidRDefault="007513B9" w:rsidP="00A553BD">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r w:rsidR="007A25B0">
        <w:rPr>
          <w:rFonts w:asciiTheme="minorHAnsi" w:eastAsiaTheme="minorHAnsi" w:hAnsiTheme="minorHAnsi" w:cs="B Badr" w:hint="cs"/>
          <w:sz w:val="28"/>
          <w:szCs w:val="28"/>
          <w:rtl/>
          <w:lang w:bidi="fa-IR"/>
        </w:rPr>
        <w:t>.</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4454AD" w14:textId="77777777" w:rsidR="003313C1" w:rsidRDefault="003313C1" w:rsidP="00C44E32">
      <w:pPr>
        <w:spacing w:after="0" w:line="240" w:lineRule="auto"/>
      </w:pPr>
      <w:r>
        <w:separator/>
      </w:r>
    </w:p>
  </w:endnote>
  <w:endnote w:type="continuationSeparator" w:id="0">
    <w:p w14:paraId="4D5435C0" w14:textId="77777777" w:rsidR="003313C1" w:rsidRDefault="003313C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1B3BD3" w14:textId="77777777" w:rsidR="003313C1" w:rsidRDefault="003313C1" w:rsidP="00C44E32">
      <w:pPr>
        <w:spacing w:after="0" w:line="240" w:lineRule="auto"/>
      </w:pPr>
      <w:r>
        <w:separator/>
      </w:r>
    </w:p>
  </w:footnote>
  <w:footnote w:type="continuationSeparator" w:id="0">
    <w:p w14:paraId="3175308D" w14:textId="77777777" w:rsidR="003313C1" w:rsidRDefault="003313C1"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674A8"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8674A8" w:rsidRPr="00C44E32" w:rsidRDefault="008674A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8674A8" w:rsidRPr="00C44E32" w:rsidRDefault="008674A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674A8"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r>
  </w:tbl>
  <w:p w14:paraId="6448B909" w14:textId="77777777" w:rsidR="008674A8" w:rsidRPr="00C44E32" w:rsidRDefault="008674A8">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D374E9"/>
    <w:multiLevelType w:val="hybridMultilevel"/>
    <w:tmpl w:val="91BC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427DCA"/>
    <w:multiLevelType w:val="hybridMultilevel"/>
    <w:tmpl w:val="483C7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4"/>
  </w:num>
  <w:num w:numId="3">
    <w:abstractNumId w:val="28"/>
  </w:num>
  <w:num w:numId="4">
    <w:abstractNumId w:val="17"/>
  </w:num>
  <w:num w:numId="5">
    <w:abstractNumId w:val="1"/>
  </w:num>
  <w:num w:numId="6">
    <w:abstractNumId w:val="21"/>
  </w:num>
  <w:num w:numId="7">
    <w:abstractNumId w:val="33"/>
  </w:num>
  <w:num w:numId="8">
    <w:abstractNumId w:val="26"/>
  </w:num>
  <w:num w:numId="9">
    <w:abstractNumId w:val="22"/>
  </w:num>
  <w:num w:numId="10">
    <w:abstractNumId w:val="24"/>
  </w:num>
  <w:num w:numId="11">
    <w:abstractNumId w:val="30"/>
  </w:num>
  <w:num w:numId="12">
    <w:abstractNumId w:val="5"/>
  </w:num>
  <w:num w:numId="13">
    <w:abstractNumId w:val="25"/>
  </w:num>
  <w:num w:numId="14">
    <w:abstractNumId w:val="19"/>
  </w:num>
  <w:num w:numId="15">
    <w:abstractNumId w:val="0"/>
  </w:num>
  <w:num w:numId="16">
    <w:abstractNumId w:val="8"/>
  </w:num>
  <w:num w:numId="17">
    <w:abstractNumId w:val="11"/>
  </w:num>
  <w:num w:numId="18">
    <w:abstractNumId w:val="3"/>
  </w:num>
  <w:num w:numId="19">
    <w:abstractNumId w:val="7"/>
  </w:num>
  <w:num w:numId="20">
    <w:abstractNumId w:val="31"/>
  </w:num>
  <w:num w:numId="21">
    <w:abstractNumId w:val="29"/>
  </w:num>
  <w:num w:numId="22">
    <w:abstractNumId w:val="6"/>
  </w:num>
  <w:num w:numId="23">
    <w:abstractNumId w:val="27"/>
  </w:num>
  <w:num w:numId="24">
    <w:abstractNumId w:val="2"/>
  </w:num>
  <w:num w:numId="25">
    <w:abstractNumId w:val="34"/>
  </w:num>
  <w:num w:numId="26">
    <w:abstractNumId w:val="14"/>
  </w:num>
  <w:num w:numId="27">
    <w:abstractNumId w:val="32"/>
  </w:num>
  <w:num w:numId="28">
    <w:abstractNumId w:val="23"/>
  </w:num>
  <w:num w:numId="29">
    <w:abstractNumId w:val="16"/>
  </w:num>
  <w:num w:numId="30">
    <w:abstractNumId w:val="10"/>
  </w:num>
  <w:num w:numId="31">
    <w:abstractNumId w:val="9"/>
  </w:num>
  <w:num w:numId="32">
    <w:abstractNumId w:val="12"/>
  </w:num>
  <w:num w:numId="33">
    <w:abstractNumId w:val="20"/>
  </w:num>
  <w:num w:numId="34">
    <w:abstractNumId w:val="13"/>
  </w:num>
  <w:num w:numId="35">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994"/>
    <w:rsid w:val="000235D6"/>
    <w:rsid w:val="00025268"/>
    <w:rsid w:val="00027482"/>
    <w:rsid w:val="00031B56"/>
    <w:rsid w:val="000322E3"/>
    <w:rsid w:val="0003250C"/>
    <w:rsid w:val="000342AA"/>
    <w:rsid w:val="00035A80"/>
    <w:rsid w:val="00036801"/>
    <w:rsid w:val="00040430"/>
    <w:rsid w:val="000408B5"/>
    <w:rsid w:val="00044969"/>
    <w:rsid w:val="00046CA1"/>
    <w:rsid w:val="00050BEC"/>
    <w:rsid w:val="0005342D"/>
    <w:rsid w:val="000548CA"/>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B38D8"/>
    <w:rsid w:val="000B4D13"/>
    <w:rsid w:val="000B76AB"/>
    <w:rsid w:val="000C0FB9"/>
    <w:rsid w:val="000C1475"/>
    <w:rsid w:val="000C1EB1"/>
    <w:rsid w:val="000C29BB"/>
    <w:rsid w:val="000C2C45"/>
    <w:rsid w:val="000C2F9E"/>
    <w:rsid w:val="000C3DCF"/>
    <w:rsid w:val="000C46F6"/>
    <w:rsid w:val="000C4B8F"/>
    <w:rsid w:val="000C4F47"/>
    <w:rsid w:val="000C654A"/>
    <w:rsid w:val="000D0F7A"/>
    <w:rsid w:val="000D107F"/>
    <w:rsid w:val="000D1303"/>
    <w:rsid w:val="000D700E"/>
    <w:rsid w:val="000E07E2"/>
    <w:rsid w:val="000E0A64"/>
    <w:rsid w:val="000E26D4"/>
    <w:rsid w:val="000E2E17"/>
    <w:rsid w:val="000E579C"/>
    <w:rsid w:val="000F2F95"/>
    <w:rsid w:val="000F3E5A"/>
    <w:rsid w:val="000F5D6D"/>
    <w:rsid w:val="001013BA"/>
    <w:rsid w:val="00102B6F"/>
    <w:rsid w:val="00105E93"/>
    <w:rsid w:val="001101EB"/>
    <w:rsid w:val="001104A5"/>
    <w:rsid w:val="00112E45"/>
    <w:rsid w:val="001139A7"/>
    <w:rsid w:val="00114BC1"/>
    <w:rsid w:val="00115A8F"/>
    <w:rsid w:val="0011721C"/>
    <w:rsid w:val="00121EAF"/>
    <w:rsid w:val="001238E5"/>
    <w:rsid w:val="0013157E"/>
    <w:rsid w:val="00133A4B"/>
    <w:rsid w:val="00133F8C"/>
    <w:rsid w:val="001405E1"/>
    <w:rsid w:val="00142E12"/>
    <w:rsid w:val="00142F76"/>
    <w:rsid w:val="00143D19"/>
    <w:rsid w:val="001446C6"/>
    <w:rsid w:val="00151C8E"/>
    <w:rsid w:val="001564AD"/>
    <w:rsid w:val="0015744F"/>
    <w:rsid w:val="00157960"/>
    <w:rsid w:val="0016526E"/>
    <w:rsid w:val="00165947"/>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9314C"/>
    <w:rsid w:val="00193356"/>
    <w:rsid w:val="00194BF3"/>
    <w:rsid w:val="001A08E3"/>
    <w:rsid w:val="001A1081"/>
    <w:rsid w:val="001A1F10"/>
    <w:rsid w:val="001B4394"/>
    <w:rsid w:val="001B478C"/>
    <w:rsid w:val="001B576D"/>
    <w:rsid w:val="001B674C"/>
    <w:rsid w:val="001C3156"/>
    <w:rsid w:val="001C5C55"/>
    <w:rsid w:val="001C671C"/>
    <w:rsid w:val="001C703B"/>
    <w:rsid w:val="001D0138"/>
    <w:rsid w:val="001D4838"/>
    <w:rsid w:val="001D51C9"/>
    <w:rsid w:val="001D754C"/>
    <w:rsid w:val="001E68FB"/>
    <w:rsid w:val="001E7931"/>
    <w:rsid w:val="001F0A4B"/>
    <w:rsid w:val="001F0F0D"/>
    <w:rsid w:val="001F1B59"/>
    <w:rsid w:val="001F56BC"/>
    <w:rsid w:val="00200DA4"/>
    <w:rsid w:val="002022C5"/>
    <w:rsid w:val="00204D32"/>
    <w:rsid w:val="002116F3"/>
    <w:rsid w:val="00211D34"/>
    <w:rsid w:val="00212897"/>
    <w:rsid w:val="00213EB0"/>
    <w:rsid w:val="0022111A"/>
    <w:rsid w:val="00224140"/>
    <w:rsid w:val="00224EED"/>
    <w:rsid w:val="00230EB2"/>
    <w:rsid w:val="002325D3"/>
    <w:rsid w:val="00233380"/>
    <w:rsid w:val="00235301"/>
    <w:rsid w:val="002422C6"/>
    <w:rsid w:val="00242607"/>
    <w:rsid w:val="00243D7E"/>
    <w:rsid w:val="002463A3"/>
    <w:rsid w:val="00246974"/>
    <w:rsid w:val="00254667"/>
    <w:rsid w:val="00257B9A"/>
    <w:rsid w:val="002611C4"/>
    <w:rsid w:val="00262F15"/>
    <w:rsid w:val="00264C8D"/>
    <w:rsid w:val="00265515"/>
    <w:rsid w:val="00265DC1"/>
    <w:rsid w:val="00266E28"/>
    <w:rsid w:val="002670D6"/>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5D58"/>
    <w:rsid w:val="002C6AA5"/>
    <w:rsid w:val="002D124A"/>
    <w:rsid w:val="002D6FD0"/>
    <w:rsid w:val="002E1FB4"/>
    <w:rsid w:val="002E71AA"/>
    <w:rsid w:val="002F2A72"/>
    <w:rsid w:val="002F2B2C"/>
    <w:rsid w:val="002F3C8E"/>
    <w:rsid w:val="002F53B7"/>
    <w:rsid w:val="00302617"/>
    <w:rsid w:val="00303757"/>
    <w:rsid w:val="00305708"/>
    <w:rsid w:val="0030603E"/>
    <w:rsid w:val="00306D97"/>
    <w:rsid w:val="00312A6C"/>
    <w:rsid w:val="00312B3A"/>
    <w:rsid w:val="003131DD"/>
    <w:rsid w:val="00317DDB"/>
    <w:rsid w:val="003216E7"/>
    <w:rsid w:val="003224D7"/>
    <w:rsid w:val="003313C1"/>
    <w:rsid w:val="0033695C"/>
    <w:rsid w:val="00337446"/>
    <w:rsid w:val="00341B7F"/>
    <w:rsid w:val="00342DBC"/>
    <w:rsid w:val="00344292"/>
    <w:rsid w:val="0034543F"/>
    <w:rsid w:val="003456C5"/>
    <w:rsid w:val="00355C2A"/>
    <w:rsid w:val="0036023A"/>
    <w:rsid w:val="00366319"/>
    <w:rsid w:val="00366CC7"/>
    <w:rsid w:val="00370B30"/>
    <w:rsid w:val="00371741"/>
    <w:rsid w:val="00371C79"/>
    <w:rsid w:val="00371EF6"/>
    <w:rsid w:val="00375F14"/>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F350C"/>
    <w:rsid w:val="0040066E"/>
    <w:rsid w:val="0040151B"/>
    <w:rsid w:val="00401EBC"/>
    <w:rsid w:val="0040262A"/>
    <w:rsid w:val="00402A54"/>
    <w:rsid w:val="00402C00"/>
    <w:rsid w:val="00403033"/>
    <w:rsid w:val="0040401F"/>
    <w:rsid w:val="004065C0"/>
    <w:rsid w:val="004079AC"/>
    <w:rsid w:val="00410722"/>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0760"/>
    <w:rsid w:val="00491508"/>
    <w:rsid w:val="0049532D"/>
    <w:rsid w:val="00496F0E"/>
    <w:rsid w:val="00497C06"/>
    <w:rsid w:val="004A1300"/>
    <w:rsid w:val="004A4918"/>
    <w:rsid w:val="004A6414"/>
    <w:rsid w:val="004A68CD"/>
    <w:rsid w:val="004A7D61"/>
    <w:rsid w:val="004B0964"/>
    <w:rsid w:val="004B6A2C"/>
    <w:rsid w:val="004B7A8D"/>
    <w:rsid w:val="004B7EF7"/>
    <w:rsid w:val="004C04F9"/>
    <w:rsid w:val="004C33BC"/>
    <w:rsid w:val="004C36E5"/>
    <w:rsid w:val="004D4D24"/>
    <w:rsid w:val="004D62DA"/>
    <w:rsid w:val="004D63DC"/>
    <w:rsid w:val="004D6663"/>
    <w:rsid w:val="004D6684"/>
    <w:rsid w:val="004D668E"/>
    <w:rsid w:val="004E1AEA"/>
    <w:rsid w:val="004E4B97"/>
    <w:rsid w:val="004E5D94"/>
    <w:rsid w:val="004E6B09"/>
    <w:rsid w:val="004E7EAB"/>
    <w:rsid w:val="004F5CA7"/>
    <w:rsid w:val="004F74F2"/>
    <w:rsid w:val="004F7C39"/>
    <w:rsid w:val="00500C36"/>
    <w:rsid w:val="00502293"/>
    <w:rsid w:val="00502F89"/>
    <w:rsid w:val="00503E73"/>
    <w:rsid w:val="005043FF"/>
    <w:rsid w:val="00505BC7"/>
    <w:rsid w:val="00505F5C"/>
    <w:rsid w:val="00507160"/>
    <w:rsid w:val="00512488"/>
    <w:rsid w:val="00514C0C"/>
    <w:rsid w:val="0052099B"/>
    <w:rsid w:val="005216BD"/>
    <w:rsid w:val="005301CC"/>
    <w:rsid w:val="00530329"/>
    <w:rsid w:val="00530E15"/>
    <w:rsid w:val="00533B16"/>
    <w:rsid w:val="00541A4F"/>
    <w:rsid w:val="00541F18"/>
    <w:rsid w:val="005447DA"/>
    <w:rsid w:val="00551355"/>
    <w:rsid w:val="00554D11"/>
    <w:rsid w:val="005560EA"/>
    <w:rsid w:val="0055627F"/>
    <w:rsid w:val="0056056B"/>
    <w:rsid w:val="005605E9"/>
    <w:rsid w:val="005622C9"/>
    <w:rsid w:val="00563DEC"/>
    <w:rsid w:val="00567E74"/>
    <w:rsid w:val="005743C9"/>
    <w:rsid w:val="005758EC"/>
    <w:rsid w:val="00576C22"/>
    <w:rsid w:val="005770C1"/>
    <w:rsid w:val="0058106B"/>
    <w:rsid w:val="00582381"/>
    <w:rsid w:val="005868CA"/>
    <w:rsid w:val="0058767A"/>
    <w:rsid w:val="00592662"/>
    <w:rsid w:val="0059383A"/>
    <w:rsid w:val="00594DA4"/>
    <w:rsid w:val="00594DB8"/>
    <w:rsid w:val="005A0A79"/>
    <w:rsid w:val="005A1976"/>
    <w:rsid w:val="005A238F"/>
    <w:rsid w:val="005A5785"/>
    <w:rsid w:val="005B0AAF"/>
    <w:rsid w:val="005B0E3E"/>
    <w:rsid w:val="005B14F9"/>
    <w:rsid w:val="005B45D7"/>
    <w:rsid w:val="005B4F5D"/>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3F5"/>
    <w:rsid w:val="005F2302"/>
    <w:rsid w:val="005F2A96"/>
    <w:rsid w:val="00600531"/>
    <w:rsid w:val="00600F3E"/>
    <w:rsid w:val="006023DA"/>
    <w:rsid w:val="006037FC"/>
    <w:rsid w:val="00606D5C"/>
    <w:rsid w:val="00611758"/>
    <w:rsid w:val="00612354"/>
    <w:rsid w:val="00615B8F"/>
    <w:rsid w:val="00616869"/>
    <w:rsid w:val="00621C76"/>
    <w:rsid w:val="0062210B"/>
    <w:rsid w:val="00622DDF"/>
    <w:rsid w:val="00623972"/>
    <w:rsid w:val="00623A32"/>
    <w:rsid w:val="00630A65"/>
    <w:rsid w:val="00630AD7"/>
    <w:rsid w:val="00635EF0"/>
    <w:rsid w:val="00637AA1"/>
    <w:rsid w:val="00642675"/>
    <w:rsid w:val="00643029"/>
    <w:rsid w:val="00644FD1"/>
    <w:rsid w:val="00646601"/>
    <w:rsid w:val="00646993"/>
    <w:rsid w:val="006477F5"/>
    <w:rsid w:val="00650BB3"/>
    <w:rsid w:val="00653236"/>
    <w:rsid w:val="006542BC"/>
    <w:rsid w:val="00661D12"/>
    <w:rsid w:val="00662BE9"/>
    <w:rsid w:val="0066372B"/>
    <w:rsid w:val="00664124"/>
    <w:rsid w:val="0067035D"/>
    <w:rsid w:val="00672295"/>
    <w:rsid w:val="006749BA"/>
    <w:rsid w:val="00675623"/>
    <w:rsid w:val="00675929"/>
    <w:rsid w:val="00675B43"/>
    <w:rsid w:val="00676FD3"/>
    <w:rsid w:val="006810A0"/>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224E"/>
    <w:rsid w:val="006C27C4"/>
    <w:rsid w:val="006C2E38"/>
    <w:rsid w:val="006C7DC8"/>
    <w:rsid w:val="006D0F2F"/>
    <w:rsid w:val="006D4DDD"/>
    <w:rsid w:val="006E1EA8"/>
    <w:rsid w:val="006F1616"/>
    <w:rsid w:val="006F657F"/>
    <w:rsid w:val="006F68A0"/>
    <w:rsid w:val="006F7ABA"/>
    <w:rsid w:val="00707A33"/>
    <w:rsid w:val="00707D50"/>
    <w:rsid w:val="00712CDA"/>
    <w:rsid w:val="00716187"/>
    <w:rsid w:val="00716909"/>
    <w:rsid w:val="00716CD5"/>
    <w:rsid w:val="00717E26"/>
    <w:rsid w:val="00721641"/>
    <w:rsid w:val="007244D6"/>
    <w:rsid w:val="00733802"/>
    <w:rsid w:val="007400F6"/>
    <w:rsid w:val="00742043"/>
    <w:rsid w:val="00742493"/>
    <w:rsid w:val="0074457B"/>
    <w:rsid w:val="007513B9"/>
    <w:rsid w:val="00752D4E"/>
    <w:rsid w:val="00753934"/>
    <w:rsid w:val="007541C0"/>
    <w:rsid w:val="00756298"/>
    <w:rsid w:val="00761EF5"/>
    <w:rsid w:val="00763A03"/>
    <w:rsid w:val="0076616B"/>
    <w:rsid w:val="007666B6"/>
    <w:rsid w:val="00767C77"/>
    <w:rsid w:val="0077452B"/>
    <w:rsid w:val="00774DE0"/>
    <w:rsid w:val="0077771A"/>
    <w:rsid w:val="007779EA"/>
    <w:rsid w:val="007825B2"/>
    <w:rsid w:val="00785D7F"/>
    <w:rsid w:val="007907B5"/>
    <w:rsid w:val="007916C6"/>
    <w:rsid w:val="0079181F"/>
    <w:rsid w:val="00792191"/>
    <w:rsid w:val="00796F47"/>
    <w:rsid w:val="007A037A"/>
    <w:rsid w:val="007A071A"/>
    <w:rsid w:val="007A18B0"/>
    <w:rsid w:val="007A25B0"/>
    <w:rsid w:val="007A3625"/>
    <w:rsid w:val="007A7E1C"/>
    <w:rsid w:val="007B0E50"/>
    <w:rsid w:val="007B2C57"/>
    <w:rsid w:val="007B50E4"/>
    <w:rsid w:val="007C26E1"/>
    <w:rsid w:val="007C314D"/>
    <w:rsid w:val="007C4CC6"/>
    <w:rsid w:val="007D497B"/>
    <w:rsid w:val="007E1E6A"/>
    <w:rsid w:val="007E23C3"/>
    <w:rsid w:val="007E2DAB"/>
    <w:rsid w:val="007E6961"/>
    <w:rsid w:val="007F1B97"/>
    <w:rsid w:val="007F7E55"/>
    <w:rsid w:val="008024DF"/>
    <w:rsid w:val="00803691"/>
    <w:rsid w:val="00811426"/>
    <w:rsid w:val="00815A7D"/>
    <w:rsid w:val="00815CD0"/>
    <w:rsid w:val="00815FF2"/>
    <w:rsid w:val="00824B53"/>
    <w:rsid w:val="0082512F"/>
    <w:rsid w:val="00831CB7"/>
    <w:rsid w:val="00834B83"/>
    <w:rsid w:val="0084092D"/>
    <w:rsid w:val="008419FE"/>
    <w:rsid w:val="00844EA2"/>
    <w:rsid w:val="00850187"/>
    <w:rsid w:val="0085133A"/>
    <w:rsid w:val="00851A63"/>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6D52"/>
    <w:rsid w:val="00883793"/>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4479"/>
    <w:rsid w:val="00907F77"/>
    <w:rsid w:val="00910144"/>
    <w:rsid w:val="00911758"/>
    <w:rsid w:val="00915326"/>
    <w:rsid w:val="00917488"/>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5C9E"/>
    <w:rsid w:val="00965FC0"/>
    <w:rsid w:val="009669F5"/>
    <w:rsid w:val="00966D61"/>
    <w:rsid w:val="00970B4B"/>
    <w:rsid w:val="00970DFE"/>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3686"/>
    <w:rsid w:val="009A5327"/>
    <w:rsid w:val="009A5F2C"/>
    <w:rsid w:val="009A77C4"/>
    <w:rsid w:val="009A7E57"/>
    <w:rsid w:val="009B0630"/>
    <w:rsid w:val="009B0E84"/>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E64"/>
    <w:rsid w:val="009E4C64"/>
    <w:rsid w:val="009E546D"/>
    <w:rsid w:val="009F0009"/>
    <w:rsid w:val="009F1A30"/>
    <w:rsid w:val="009F1FDE"/>
    <w:rsid w:val="009F23B5"/>
    <w:rsid w:val="009F36E2"/>
    <w:rsid w:val="009F466B"/>
    <w:rsid w:val="009F5870"/>
    <w:rsid w:val="00A0526B"/>
    <w:rsid w:val="00A06649"/>
    <w:rsid w:val="00A06C90"/>
    <w:rsid w:val="00A06F2A"/>
    <w:rsid w:val="00A1565A"/>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50FD8"/>
    <w:rsid w:val="00A51B0D"/>
    <w:rsid w:val="00A52056"/>
    <w:rsid w:val="00A544C8"/>
    <w:rsid w:val="00A544E8"/>
    <w:rsid w:val="00A553BD"/>
    <w:rsid w:val="00A574B7"/>
    <w:rsid w:val="00A57F55"/>
    <w:rsid w:val="00A617B4"/>
    <w:rsid w:val="00A644C0"/>
    <w:rsid w:val="00A66A48"/>
    <w:rsid w:val="00A67D1E"/>
    <w:rsid w:val="00A700B5"/>
    <w:rsid w:val="00A717E3"/>
    <w:rsid w:val="00A71AE9"/>
    <w:rsid w:val="00A71CFE"/>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03A"/>
    <w:rsid w:val="00AB449F"/>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43F6"/>
    <w:rsid w:val="00AF7213"/>
    <w:rsid w:val="00B07555"/>
    <w:rsid w:val="00B077BD"/>
    <w:rsid w:val="00B114C7"/>
    <w:rsid w:val="00B1263E"/>
    <w:rsid w:val="00B12C51"/>
    <w:rsid w:val="00B12C5C"/>
    <w:rsid w:val="00B145E6"/>
    <w:rsid w:val="00B146C4"/>
    <w:rsid w:val="00B1684B"/>
    <w:rsid w:val="00B2144B"/>
    <w:rsid w:val="00B2221B"/>
    <w:rsid w:val="00B2296C"/>
    <w:rsid w:val="00B2633D"/>
    <w:rsid w:val="00B26C68"/>
    <w:rsid w:val="00B31548"/>
    <w:rsid w:val="00B316FB"/>
    <w:rsid w:val="00B32468"/>
    <w:rsid w:val="00B3536E"/>
    <w:rsid w:val="00B36FB6"/>
    <w:rsid w:val="00B3702E"/>
    <w:rsid w:val="00B3761B"/>
    <w:rsid w:val="00B37A46"/>
    <w:rsid w:val="00B4168D"/>
    <w:rsid w:val="00B430BE"/>
    <w:rsid w:val="00B45AD2"/>
    <w:rsid w:val="00B5415D"/>
    <w:rsid w:val="00B5678E"/>
    <w:rsid w:val="00B57640"/>
    <w:rsid w:val="00B62641"/>
    <w:rsid w:val="00B657DF"/>
    <w:rsid w:val="00B802D3"/>
    <w:rsid w:val="00B8226E"/>
    <w:rsid w:val="00B86405"/>
    <w:rsid w:val="00B924CC"/>
    <w:rsid w:val="00B92EF5"/>
    <w:rsid w:val="00B95C09"/>
    <w:rsid w:val="00BA065D"/>
    <w:rsid w:val="00BA21A4"/>
    <w:rsid w:val="00BA2645"/>
    <w:rsid w:val="00BA4750"/>
    <w:rsid w:val="00BA492C"/>
    <w:rsid w:val="00BA744A"/>
    <w:rsid w:val="00BB18A2"/>
    <w:rsid w:val="00BB3C1B"/>
    <w:rsid w:val="00BB3D98"/>
    <w:rsid w:val="00BB3FEC"/>
    <w:rsid w:val="00BB5FDB"/>
    <w:rsid w:val="00BC0EFA"/>
    <w:rsid w:val="00BC16C6"/>
    <w:rsid w:val="00BC3084"/>
    <w:rsid w:val="00BC51E5"/>
    <w:rsid w:val="00BC6640"/>
    <w:rsid w:val="00BD3818"/>
    <w:rsid w:val="00BD416A"/>
    <w:rsid w:val="00BE3482"/>
    <w:rsid w:val="00BE3AC4"/>
    <w:rsid w:val="00BE404F"/>
    <w:rsid w:val="00BE73F4"/>
    <w:rsid w:val="00BF198C"/>
    <w:rsid w:val="00BF23ED"/>
    <w:rsid w:val="00C02C7C"/>
    <w:rsid w:val="00C04B73"/>
    <w:rsid w:val="00C059B5"/>
    <w:rsid w:val="00C061F4"/>
    <w:rsid w:val="00C07EC0"/>
    <w:rsid w:val="00C13885"/>
    <w:rsid w:val="00C15E55"/>
    <w:rsid w:val="00C16CCB"/>
    <w:rsid w:val="00C20961"/>
    <w:rsid w:val="00C240D7"/>
    <w:rsid w:val="00C244B3"/>
    <w:rsid w:val="00C25C8C"/>
    <w:rsid w:val="00C26DA2"/>
    <w:rsid w:val="00C312C1"/>
    <w:rsid w:val="00C32B5B"/>
    <w:rsid w:val="00C32D33"/>
    <w:rsid w:val="00C33F49"/>
    <w:rsid w:val="00C362A9"/>
    <w:rsid w:val="00C40321"/>
    <w:rsid w:val="00C40AB6"/>
    <w:rsid w:val="00C44E32"/>
    <w:rsid w:val="00C45204"/>
    <w:rsid w:val="00C46331"/>
    <w:rsid w:val="00C46F11"/>
    <w:rsid w:val="00C5173B"/>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90601"/>
    <w:rsid w:val="00C93405"/>
    <w:rsid w:val="00C94614"/>
    <w:rsid w:val="00C9484E"/>
    <w:rsid w:val="00CA3099"/>
    <w:rsid w:val="00CA30B6"/>
    <w:rsid w:val="00CA5953"/>
    <w:rsid w:val="00CB0091"/>
    <w:rsid w:val="00CB037A"/>
    <w:rsid w:val="00CB28A0"/>
    <w:rsid w:val="00CB66D6"/>
    <w:rsid w:val="00CB6BF5"/>
    <w:rsid w:val="00CC0158"/>
    <w:rsid w:val="00CC0BB2"/>
    <w:rsid w:val="00CC184C"/>
    <w:rsid w:val="00CC224C"/>
    <w:rsid w:val="00CC260B"/>
    <w:rsid w:val="00CC32D8"/>
    <w:rsid w:val="00CC3A40"/>
    <w:rsid w:val="00CC5568"/>
    <w:rsid w:val="00CD24EB"/>
    <w:rsid w:val="00CD3A97"/>
    <w:rsid w:val="00CD3B78"/>
    <w:rsid w:val="00CD5513"/>
    <w:rsid w:val="00CD65C1"/>
    <w:rsid w:val="00CE04B5"/>
    <w:rsid w:val="00CE24B0"/>
    <w:rsid w:val="00CE2A09"/>
    <w:rsid w:val="00CE3AC6"/>
    <w:rsid w:val="00CE459D"/>
    <w:rsid w:val="00CE5B3E"/>
    <w:rsid w:val="00CE7007"/>
    <w:rsid w:val="00CF0471"/>
    <w:rsid w:val="00CF219F"/>
    <w:rsid w:val="00CF2893"/>
    <w:rsid w:val="00CF499C"/>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00FA"/>
    <w:rsid w:val="00D72561"/>
    <w:rsid w:val="00D7332E"/>
    <w:rsid w:val="00D73C16"/>
    <w:rsid w:val="00D75081"/>
    <w:rsid w:val="00D76AC8"/>
    <w:rsid w:val="00D82385"/>
    <w:rsid w:val="00D855D6"/>
    <w:rsid w:val="00D92A80"/>
    <w:rsid w:val="00D95F93"/>
    <w:rsid w:val="00D9638C"/>
    <w:rsid w:val="00DA0339"/>
    <w:rsid w:val="00DA21D5"/>
    <w:rsid w:val="00DA6D35"/>
    <w:rsid w:val="00DA752D"/>
    <w:rsid w:val="00DB2428"/>
    <w:rsid w:val="00DB34DA"/>
    <w:rsid w:val="00DB36EC"/>
    <w:rsid w:val="00DC2401"/>
    <w:rsid w:val="00DC4DD0"/>
    <w:rsid w:val="00DC6D0E"/>
    <w:rsid w:val="00DC75E6"/>
    <w:rsid w:val="00DC7C2E"/>
    <w:rsid w:val="00DD33BA"/>
    <w:rsid w:val="00DD558B"/>
    <w:rsid w:val="00DE3D8A"/>
    <w:rsid w:val="00DE42CF"/>
    <w:rsid w:val="00DE5598"/>
    <w:rsid w:val="00DE563E"/>
    <w:rsid w:val="00DE6C0E"/>
    <w:rsid w:val="00DE7551"/>
    <w:rsid w:val="00DF07FE"/>
    <w:rsid w:val="00DF205E"/>
    <w:rsid w:val="00DF24A6"/>
    <w:rsid w:val="00DF36EC"/>
    <w:rsid w:val="00DF3A9F"/>
    <w:rsid w:val="00DF52CB"/>
    <w:rsid w:val="00E00BF8"/>
    <w:rsid w:val="00E07121"/>
    <w:rsid w:val="00E11CFF"/>
    <w:rsid w:val="00E13612"/>
    <w:rsid w:val="00E14052"/>
    <w:rsid w:val="00E2275D"/>
    <w:rsid w:val="00E300B9"/>
    <w:rsid w:val="00E30FE2"/>
    <w:rsid w:val="00E32055"/>
    <w:rsid w:val="00E3396E"/>
    <w:rsid w:val="00E35136"/>
    <w:rsid w:val="00E400B2"/>
    <w:rsid w:val="00E40567"/>
    <w:rsid w:val="00E40E51"/>
    <w:rsid w:val="00E41090"/>
    <w:rsid w:val="00E42B0B"/>
    <w:rsid w:val="00E4329B"/>
    <w:rsid w:val="00E436B3"/>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4138"/>
    <w:rsid w:val="00EE4E0C"/>
    <w:rsid w:val="00EE5FE7"/>
    <w:rsid w:val="00EE77B4"/>
    <w:rsid w:val="00EF2BA4"/>
    <w:rsid w:val="00EF4E71"/>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6048F"/>
    <w:rsid w:val="00F6160A"/>
    <w:rsid w:val="00F63F22"/>
    <w:rsid w:val="00F75ACD"/>
    <w:rsid w:val="00F765E6"/>
    <w:rsid w:val="00F80FD7"/>
    <w:rsid w:val="00F81179"/>
    <w:rsid w:val="00F843BE"/>
    <w:rsid w:val="00F904BB"/>
    <w:rsid w:val="00F92C4D"/>
    <w:rsid w:val="00F93A59"/>
    <w:rsid w:val="00F95D61"/>
    <w:rsid w:val="00F965E7"/>
    <w:rsid w:val="00F97C91"/>
    <w:rsid w:val="00FA09C6"/>
    <w:rsid w:val="00FA115B"/>
    <w:rsid w:val="00FA1CB2"/>
    <w:rsid w:val="00FA401E"/>
    <w:rsid w:val="00FA5A69"/>
    <w:rsid w:val="00FA64A3"/>
    <w:rsid w:val="00FA6595"/>
    <w:rsid w:val="00FB0BA7"/>
    <w:rsid w:val="00FB35E9"/>
    <w:rsid w:val="00FB3EDC"/>
    <w:rsid w:val="00FC0EED"/>
    <w:rsid w:val="00FC18B0"/>
    <w:rsid w:val="00FC436A"/>
    <w:rsid w:val="00FC48E0"/>
    <w:rsid w:val="00FD5C22"/>
    <w:rsid w:val="00FD696C"/>
    <w:rsid w:val="00FE10D7"/>
    <w:rsid w:val="00FE131A"/>
    <w:rsid w:val="00FE144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40096"/>
    <w:rsid w:val="0004153F"/>
    <w:rsid w:val="000540D4"/>
    <w:rsid w:val="000548F1"/>
    <w:rsid w:val="000657C4"/>
    <w:rsid w:val="000B3B3D"/>
    <w:rsid w:val="000B7DC9"/>
    <w:rsid w:val="000D3190"/>
    <w:rsid w:val="000D6FE9"/>
    <w:rsid w:val="000F5977"/>
    <w:rsid w:val="00110828"/>
    <w:rsid w:val="0012072F"/>
    <w:rsid w:val="00124E08"/>
    <w:rsid w:val="00143A06"/>
    <w:rsid w:val="0014631B"/>
    <w:rsid w:val="00150E49"/>
    <w:rsid w:val="00163A02"/>
    <w:rsid w:val="00174B61"/>
    <w:rsid w:val="00177D03"/>
    <w:rsid w:val="00183F72"/>
    <w:rsid w:val="001A31D7"/>
    <w:rsid w:val="001B6592"/>
    <w:rsid w:val="001C7F5E"/>
    <w:rsid w:val="001D681C"/>
    <w:rsid w:val="001E5F31"/>
    <w:rsid w:val="001E7607"/>
    <w:rsid w:val="001F377D"/>
    <w:rsid w:val="001F685D"/>
    <w:rsid w:val="0022712D"/>
    <w:rsid w:val="00242222"/>
    <w:rsid w:val="00267E1C"/>
    <w:rsid w:val="002A2528"/>
    <w:rsid w:val="002B5403"/>
    <w:rsid w:val="00302DAA"/>
    <w:rsid w:val="00304D9D"/>
    <w:rsid w:val="00364D56"/>
    <w:rsid w:val="00365697"/>
    <w:rsid w:val="003747F9"/>
    <w:rsid w:val="003854BC"/>
    <w:rsid w:val="003A6462"/>
    <w:rsid w:val="003B6690"/>
    <w:rsid w:val="003C013B"/>
    <w:rsid w:val="003C79E1"/>
    <w:rsid w:val="003D47A4"/>
    <w:rsid w:val="003F16A8"/>
    <w:rsid w:val="004128A1"/>
    <w:rsid w:val="004135C6"/>
    <w:rsid w:val="004168F2"/>
    <w:rsid w:val="0043102A"/>
    <w:rsid w:val="00445CDC"/>
    <w:rsid w:val="00452CE7"/>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655CB"/>
    <w:rsid w:val="00665B98"/>
    <w:rsid w:val="00681325"/>
    <w:rsid w:val="00681AE9"/>
    <w:rsid w:val="00691AEF"/>
    <w:rsid w:val="006D35AA"/>
    <w:rsid w:val="006D5062"/>
    <w:rsid w:val="006F6DDF"/>
    <w:rsid w:val="006F760F"/>
    <w:rsid w:val="006F7790"/>
    <w:rsid w:val="007278A5"/>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8F23BE"/>
    <w:rsid w:val="00912643"/>
    <w:rsid w:val="00922043"/>
    <w:rsid w:val="00924499"/>
    <w:rsid w:val="00963F41"/>
    <w:rsid w:val="00982B92"/>
    <w:rsid w:val="009A37E0"/>
    <w:rsid w:val="009A7E6A"/>
    <w:rsid w:val="009E1620"/>
    <w:rsid w:val="009E41AA"/>
    <w:rsid w:val="009E6098"/>
    <w:rsid w:val="00A05CDC"/>
    <w:rsid w:val="00A12E31"/>
    <w:rsid w:val="00A359DB"/>
    <w:rsid w:val="00A37ED4"/>
    <w:rsid w:val="00A5137A"/>
    <w:rsid w:val="00A5665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F5EDB"/>
    <w:rsid w:val="00AF6812"/>
    <w:rsid w:val="00B01970"/>
    <w:rsid w:val="00B0237C"/>
    <w:rsid w:val="00B10CAC"/>
    <w:rsid w:val="00B1205B"/>
    <w:rsid w:val="00B12800"/>
    <w:rsid w:val="00B30367"/>
    <w:rsid w:val="00B32082"/>
    <w:rsid w:val="00B55421"/>
    <w:rsid w:val="00B67B60"/>
    <w:rsid w:val="00B7195A"/>
    <w:rsid w:val="00B74B29"/>
    <w:rsid w:val="00B7729F"/>
    <w:rsid w:val="00B87C85"/>
    <w:rsid w:val="00BF2DB8"/>
    <w:rsid w:val="00C008AF"/>
    <w:rsid w:val="00C034F0"/>
    <w:rsid w:val="00C06E60"/>
    <w:rsid w:val="00C348B3"/>
    <w:rsid w:val="00C73F41"/>
    <w:rsid w:val="00C83A0D"/>
    <w:rsid w:val="00CC4F1A"/>
    <w:rsid w:val="00CE6E6A"/>
    <w:rsid w:val="00CF34CB"/>
    <w:rsid w:val="00D0778F"/>
    <w:rsid w:val="00D15901"/>
    <w:rsid w:val="00D15AC9"/>
    <w:rsid w:val="00D208BB"/>
    <w:rsid w:val="00D247AF"/>
    <w:rsid w:val="00D40179"/>
    <w:rsid w:val="00D62622"/>
    <w:rsid w:val="00D763F9"/>
    <w:rsid w:val="00D76E50"/>
    <w:rsid w:val="00D92581"/>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6974</TotalTime>
  <Pages>1</Pages>
  <Words>998</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591</cp:revision>
  <dcterms:created xsi:type="dcterms:W3CDTF">2018-10-03T04:42:00Z</dcterms:created>
  <dcterms:modified xsi:type="dcterms:W3CDTF">2020-11-01T11:29:00Z</dcterms:modified>
</cp:coreProperties>
</file>