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6DAC18CA" w:rsidR="00085BC9" w:rsidRPr="00724391" w:rsidRDefault="00724391" w:rsidP="00724391">
          <w:pPr>
            <w:pStyle w:val="TOCHeading"/>
            <w:tabs>
              <w:tab w:val="center" w:pos="4894"/>
              <w:tab w:val="left" w:pos="5830"/>
            </w:tabs>
            <w:ind w:firstLine="429"/>
            <w:jc w:val="left"/>
            <w:rPr>
              <w:rFonts w:cs="Traditional Arabic"/>
              <w:color w:val="000000" w:themeColor="text1"/>
              <w:w w:val="100"/>
              <w:rtl/>
            </w:rPr>
          </w:pPr>
          <w:r>
            <w:rPr>
              <w:rFonts w:cs="Traditional Arabic"/>
              <w:color w:val="000000" w:themeColor="text1"/>
              <w:w w:val="100"/>
              <w:rtl/>
            </w:rPr>
            <w:tab/>
          </w:r>
          <w:r w:rsidR="00085BC9" w:rsidRPr="00724391">
            <w:rPr>
              <w:rFonts w:cs="Traditional Arabic"/>
              <w:color w:val="000000" w:themeColor="text1"/>
              <w:w w:val="100"/>
              <w:rtl/>
            </w:rPr>
            <w:t>فهرست</w:t>
          </w:r>
          <w:r>
            <w:rPr>
              <w:rFonts w:cs="Traditional Arabic"/>
              <w:color w:val="000000" w:themeColor="text1"/>
              <w:w w:val="100"/>
              <w:rtl/>
            </w:rPr>
            <w:tab/>
          </w:r>
        </w:p>
        <w:p w14:paraId="1FA16704" w14:textId="790848B1" w:rsidR="004A5A05" w:rsidRPr="00724391" w:rsidRDefault="00085BC9" w:rsidP="004A5A05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724391">
            <w:rPr>
              <w:color w:val="000000" w:themeColor="text1"/>
            </w:rPr>
            <w:fldChar w:fldCharType="begin"/>
          </w:r>
          <w:r w:rsidRPr="00724391">
            <w:rPr>
              <w:color w:val="000000" w:themeColor="text1"/>
            </w:rPr>
            <w:instrText xml:space="preserve"> TOC \o "1-3" \h \z \u </w:instrText>
          </w:r>
          <w:r w:rsidRPr="00724391">
            <w:rPr>
              <w:color w:val="000000" w:themeColor="text1"/>
            </w:rPr>
            <w:fldChar w:fldCharType="separate"/>
          </w:r>
          <w:hyperlink w:anchor="_Toc133850505" w:history="1">
            <w:r w:rsidR="004A5A05" w:rsidRPr="00724391">
              <w:rPr>
                <w:rStyle w:val="Hyperlink"/>
                <w:noProof/>
                <w:rtl/>
              </w:rPr>
              <w:t>اصول/ س</w:t>
            </w:r>
            <w:r w:rsidR="004A5A05" w:rsidRPr="00724391">
              <w:rPr>
                <w:rStyle w:val="Hyperlink"/>
                <w:rFonts w:hint="cs"/>
                <w:noProof/>
                <w:rtl/>
              </w:rPr>
              <w:t>ی</w:t>
            </w:r>
            <w:r w:rsidR="004A5A05" w:rsidRPr="00724391">
              <w:rPr>
                <w:rStyle w:val="Hyperlink"/>
                <w:rFonts w:hint="eastAsia"/>
                <w:noProof/>
                <w:rtl/>
              </w:rPr>
              <w:t>ره</w:t>
            </w:r>
            <w:r w:rsidR="004A5A05" w:rsidRPr="00724391">
              <w:rPr>
                <w:rStyle w:val="Hyperlink"/>
                <w:noProof/>
                <w:rtl/>
              </w:rPr>
              <w:t xml:space="preserve"> معصوم</w:t>
            </w:r>
            <w:r w:rsidR="004A5A05" w:rsidRPr="00724391">
              <w:rPr>
                <w:noProof/>
                <w:webHidden/>
              </w:rPr>
              <w:tab/>
            </w:r>
            <w:r w:rsidR="004A5A05" w:rsidRPr="00724391">
              <w:rPr>
                <w:noProof/>
                <w:webHidden/>
              </w:rPr>
              <w:fldChar w:fldCharType="begin"/>
            </w:r>
            <w:r w:rsidR="004A5A05" w:rsidRPr="00724391">
              <w:rPr>
                <w:noProof/>
                <w:webHidden/>
              </w:rPr>
              <w:instrText xml:space="preserve"> PAGEREF _Toc133850505 \h </w:instrText>
            </w:r>
            <w:r w:rsidR="004A5A05" w:rsidRPr="00724391">
              <w:rPr>
                <w:noProof/>
                <w:webHidden/>
              </w:rPr>
            </w:r>
            <w:r w:rsidR="004A5A05" w:rsidRPr="00724391">
              <w:rPr>
                <w:noProof/>
                <w:webHidden/>
              </w:rPr>
              <w:fldChar w:fldCharType="separate"/>
            </w:r>
            <w:r w:rsidR="004A5A05" w:rsidRPr="00724391">
              <w:rPr>
                <w:noProof/>
                <w:webHidden/>
              </w:rPr>
              <w:t>2</w:t>
            </w:r>
            <w:r w:rsidR="004A5A05" w:rsidRPr="00724391">
              <w:rPr>
                <w:noProof/>
                <w:webHidden/>
              </w:rPr>
              <w:fldChar w:fldCharType="end"/>
            </w:r>
          </w:hyperlink>
        </w:p>
        <w:p w14:paraId="0DF9C9C4" w14:textId="4F569EC1" w:rsidR="004A5A05" w:rsidRPr="00724391" w:rsidRDefault="00297445" w:rsidP="004A5A05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3850506" w:history="1">
            <w:r w:rsidR="004A5A05" w:rsidRPr="00724391">
              <w:rPr>
                <w:rStyle w:val="Hyperlink"/>
                <w:noProof/>
                <w:rtl/>
              </w:rPr>
              <w:t>پ</w:t>
            </w:r>
            <w:r w:rsidR="004A5A05" w:rsidRPr="00724391">
              <w:rPr>
                <w:rStyle w:val="Hyperlink"/>
                <w:rFonts w:hint="cs"/>
                <w:noProof/>
                <w:rtl/>
              </w:rPr>
              <w:t>ی</w:t>
            </w:r>
            <w:r w:rsidR="004A5A05" w:rsidRPr="00724391">
              <w:rPr>
                <w:rStyle w:val="Hyperlink"/>
                <w:rFonts w:hint="eastAsia"/>
                <w:noProof/>
                <w:rtl/>
              </w:rPr>
              <w:t>شگفتار</w:t>
            </w:r>
            <w:r w:rsidR="004A5A05" w:rsidRPr="00724391">
              <w:rPr>
                <w:noProof/>
                <w:webHidden/>
              </w:rPr>
              <w:tab/>
            </w:r>
            <w:r w:rsidR="004A5A05" w:rsidRPr="00724391">
              <w:rPr>
                <w:noProof/>
                <w:webHidden/>
              </w:rPr>
              <w:fldChar w:fldCharType="begin"/>
            </w:r>
            <w:r w:rsidR="004A5A05" w:rsidRPr="00724391">
              <w:rPr>
                <w:noProof/>
                <w:webHidden/>
              </w:rPr>
              <w:instrText xml:space="preserve"> PAGEREF _Toc133850506 \h </w:instrText>
            </w:r>
            <w:r w:rsidR="004A5A05" w:rsidRPr="00724391">
              <w:rPr>
                <w:noProof/>
                <w:webHidden/>
              </w:rPr>
            </w:r>
            <w:r w:rsidR="004A5A05" w:rsidRPr="00724391">
              <w:rPr>
                <w:noProof/>
                <w:webHidden/>
              </w:rPr>
              <w:fldChar w:fldCharType="separate"/>
            </w:r>
            <w:r w:rsidR="004A5A05" w:rsidRPr="00724391">
              <w:rPr>
                <w:noProof/>
                <w:webHidden/>
              </w:rPr>
              <w:t>2</w:t>
            </w:r>
            <w:r w:rsidR="004A5A05" w:rsidRPr="00724391">
              <w:rPr>
                <w:noProof/>
                <w:webHidden/>
              </w:rPr>
              <w:fldChar w:fldCharType="end"/>
            </w:r>
          </w:hyperlink>
        </w:p>
        <w:p w14:paraId="42BE185A" w14:textId="2BF8196C" w:rsidR="004A5A05" w:rsidRPr="00724391" w:rsidRDefault="00297445" w:rsidP="004A5A05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3850507" w:history="1">
            <w:r w:rsidR="004A5A05" w:rsidRPr="00724391">
              <w:rPr>
                <w:rStyle w:val="Hyperlink"/>
                <w:noProof/>
                <w:rtl/>
              </w:rPr>
              <w:t>جمع</w:t>
            </w:r>
            <w:r w:rsidR="004A5A05" w:rsidRPr="00724391">
              <w:rPr>
                <w:rStyle w:val="Hyperlink"/>
                <w:noProof/>
                <w:rtl/>
              </w:rPr>
              <w:softHyphen/>
              <w:t>بند</w:t>
            </w:r>
            <w:r w:rsidR="004A5A05" w:rsidRPr="00724391">
              <w:rPr>
                <w:rStyle w:val="Hyperlink"/>
                <w:rFonts w:hint="cs"/>
                <w:noProof/>
                <w:rtl/>
              </w:rPr>
              <w:t>ی</w:t>
            </w:r>
            <w:r w:rsidR="004A5A05" w:rsidRPr="00724391">
              <w:rPr>
                <w:rStyle w:val="Hyperlink"/>
                <w:noProof/>
                <w:rtl/>
              </w:rPr>
              <w:t xml:space="preserve"> مطالب گذشته</w:t>
            </w:r>
            <w:r w:rsidR="004A5A05" w:rsidRPr="00724391">
              <w:rPr>
                <w:noProof/>
                <w:webHidden/>
              </w:rPr>
              <w:tab/>
            </w:r>
            <w:r w:rsidR="004A5A05" w:rsidRPr="00724391">
              <w:rPr>
                <w:noProof/>
                <w:webHidden/>
              </w:rPr>
              <w:fldChar w:fldCharType="begin"/>
            </w:r>
            <w:r w:rsidR="004A5A05" w:rsidRPr="00724391">
              <w:rPr>
                <w:noProof/>
                <w:webHidden/>
              </w:rPr>
              <w:instrText xml:space="preserve"> PAGEREF _Toc133850507 \h </w:instrText>
            </w:r>
            <w:r w:rsidR="004A5A05" w:rsidRPr="00724391">
              <w:rPr>
                <w:noProof/>
                <w:webHidden/>
              </w:rPr>
            </w:r>
            <w:r w:rsidR="004A5A05" w:rsidRPr="00724391">
              <w:rPr>
                <w:noProof/>
                <w:webHidden/>
              </w:rPr>
              <w:fldChar w:fldCharType="separate"/>
            </w:r>
            <w:r w:rsidR="004A5A05" w:rsidRPr="00724391">
              <w:rPr>
                <w:noProof/>
                <w:webHidden/>
              </w:rPr>
              <w:t>2</w:t>
            </w:r>
            <w:r w:rsidR="004A5A05" w:rsidRPr="00724391">
              <w:rPr>
                <w:noProof/>
                <w:webHidden/>
              </w:rPr>
              <w:fldChar w:fldCharType="end"/>
            </w:r>
          </w:hyperlink>
        </w:p>
        <w:p w14:paraId="11B91EB9" w14:textId="17826C65" w:rsidR="004A5A05" w:rsidRPr="00724391" w:rsidRDefault="00297445" w:rsidP="004A5A0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3850508" w:history="1">
            <w:r w:rsidR="004A5A05" w:rsidRPr="00724391">
              <w:rPr>
                <w:rStyle w:val="Hyperlink"/>
                <w:noProof/>
                <w:rtl/>
              </w:rPr>
              <w:t>نکته اول جمع</w:t>
            </w:r>
            <w:r w:rsidR="004A5A05" w:rsidRPr="00724391">
              <w:rPr>
                <w:rStyle w:val="Hyperlink"/>
                <w:noProof/>
                <w:rtl/>
              </w:rPr>
              <w:softHyphen/>
              <w:t>بند</w:t>
            </w:r>
            <w:r w:rsidR="004A5A05" w:rsidRPr="00724391">
              <w:rPr>
                <w:rStyle w:val="Hyperlink"/>
                <w:rFonts w:hint="cs"/>
                <w:noProof/>
                <w:rtl/>
              </w:rPr>
              <w:t>ی</w:t>
            </w:r>
            <w:r w:rsidR="004A5A05" w:rsidRPr="00724391">
              <w:rPr>
                <w:noProof/>
                <w:webHidden/>
              </w:rPr>
              <w:tab/>
            </w:r>
            <w:r w:rsidR="004A5A05" w:rsidRPr="00724391">
              <w:rPr>
                <w:noProof/>
                <w:webHidden/>
              </w:rPr>
              <w:fldChar w:fldCharType="begin"/>
            </w:r>
            <w:r w:rsidR="004A5A05" w:rsidRPr="00724391">
              <w:rPr>
                <w:noProof/>
                <w:webHidden/>
              </w:rPr>
              <w:instrText xml:space="preserve"> PAGEREF _Toc133850508 \h </w:instrText>
            </w:r>
            <w:r w:rsidR="004A5A05" w:rsidRPr="00724391">
              <w:rPr>
                <w:noProof/>
                <w:webHidden/>
              </w:rPr>
            </w:r>
            <w:r w:rsidR="004A5A05" w:rsidRPr="00724391">
              <w:rPr>
                <w:noProof/>
                <w:webHidden/>
              </w:rPr>
              <w:fldChar w:fldCharType="separate"/>
            </w:r>
            <w:r w:rsidR="004A5A05" w:rsidRPr="00724391">
              <w:rPr>
                <w:noProof/>
                <w:webHidden/>
              </w:rPr>
              <w:t>2</w:t>
            </w:r>
            <w:r w:rsidR="004A5A05" w:rsidRPr="00724391">
              <w:rPr>
                <w:noProof/>
                <w:webHidden/>
              </w:rPr>
              <w:fldChar w:fldCharType="end"/>
            </w:r>
          </w:hyperlink>
        </w:p>
        <w:p w14:paraId="05DC5383" w14:textId="15B099C1" w:rsidR="004A5A05" w:rsidRPr="00724391" w:rsidRDefault="00297445" w:rsidP="004A5A05">
          <w:pPr>
            <w:pStyle w:val="TOC2"/>
            <w:tabs>
              <w:tab w:val="right" w:leader="dot" w:pos="9350"/>
            </w:tabs>
            <w:spacing w:before="240"/>
            <w:rPr>
              <w:noProof/>
              <w:sz w:val="22"/>
              <w:szCs w:val="22"/>
              <w:lang w:bidi="ar-SA"/>
            </w:rPr>
          </w:pPr>
          <w:hyperlink w:anchor="_Toc133850509" w:history="1">
            <w:r w:rsidR="004A5A05" w:rsidRPr="00724391">
              <w:rPr>
                <w:rStyle w:val="Hyperlink"/>
                <w:noProof/>
                <w:rtl/>
              </w:rPr>
              <w:t>نکته دوم جمع</w:t>
            </w:r>
            <w:r w:rsidR="004A5A05" w:rsidRPr="00724391">
              <w:rPr>
                <w:rStyle w:val="Hyperlink"/>
                <w:noProof/>
                <w:rtl/>
              </w:rPr>
              <w:softHyphen/>
              <w:t>بند</w:t>
            </w:r>
            <w:r w:rsidR="004A5A05" w:rsidRPr="00724391">
              <w:rPr>
                <w:rStyle w:val="Hyperlink"/>
                <w:rFonts w:hint="cs"/>
                <w:noProof/>
                <w:rtl/>
              </w:rPr>
              <w:t>ی</w:t>
            </w:r>
            <w:r w:rsidR="004A5A05" w:rsidRPr="00724391">
              <w:rPr>
                <w:noProof/>
                <w:webHidden/>
              </w:rPr>
              <w:tab/>
            </w:r>
            <w:r w:rsidR="004A5A05" w:rsidRPr="00724391">
              <w:rPr>
                <w:noProof/>
                <w:webHidden/>
              </w:rPr>
              <w:fldChar w:fldCharType="begin"/>
            </w:r>
            <w:r w:rsidR="004A5A05" w:rsidRPr="00724391">
              <w:rPr>
                <w:noProof/>
                <w:webHidden/>
              </w:rPr>
              <w:instrText xml:space="preserve"> PAGEREF _Toc133850509 \h </w:instrText>
            </w:r>
            <w:r w:rsidR="004A5A05" w:rsidRPr="00724391">
              <w:rPr>
                <w:noProof/>
                <w:webHidden/>
              </w:rPr>
            </w:r>
            <w:r w:rsidR="004A5A05" w:rsidRPr="00724391">
              <w:rPr>
                <w:noProof/>
                <w:webHidden/>
              </w:rPr>
              <w:fldChar w:fldCharType="separate"/>
            </w:r>
            <w:r w:rsidR="004A5A05" w:rsidRPr="00724391">
              <w:rPr>
                <w:noProof/>
                <w:webHidden/>
              </w:rPr>
              <w:t>2</w:t>
            </w:r>
            <w:r w:rsidR="004A5A05" w:rsidRPr="00724391">
              <w:rPr>
                <w:noProof/>
                <w:webHidden/>
              </w:rPr>
              <w:fldChar w:fldCharType="end"/>
            </w:r>
          </w:hyperlink>
        </w:p>
        <w:p w14:paraId="707C73D2" w14:textId="17376130" w:rsidR="004A5A05" w:rsidRPr="00724391" w:rsidRDefault="00297445" w:rsidP="004A5A0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3850510" w:history="1">
            <w:r w:rsidR="004A5A05" w:rsidRPr="00724391">
              <w:rPr>
                <w:rStyle w:val="Hyperlink"/>
                <w:noProof/>
                <w:rtl/>
              </w:rPr>
              <w:t>نکته سوم جمع‌بند</w:t>
            </w:r>
            <w:r w:rsidR="004A5A05" w:rsidRPr="00724391">
              <w:rPr>
                <w:rStyle w:val="Hyperlink"/>
                <w:rFonts w:hint="cs"/>
                <w:noProof/>
                <w:rtl/>
              </w:rPr>
              <w:t>ی</w:t>
            </w:r>
            <w:r w:rsidR="004A5A05" w:rsidRPr="00724391">
              <w:rPr>
                <w:noProof/>
                <w:webHidden/>
              </w:rPr>
              <w:tab/>
            </w:r>
            <w:r w:rsidR="004A5A05" w:rsidRPr="00724391">
              <w:rPr>
                <w:noProof/>
                <w:webHidden/>
              </w:rPr>
              <w:fldChar w:fldCharType="begin"/>
            </w:r>
            <w:r w:rsidR="004A5A05" w:rsidRPr="00724391">
              <w:rPr>
                <w:noProof/>
                <w:webHidden/>
              </w:rPr>
              <w:instrText xml:space="preserve"> PAGEREF _Toc133850510 \h </w:instrText>
            </w:r>
            <w:r w:rsidR="004A5A05" w:rsidRPr="00724391">
              <w:rPr>
                <w:noProof/>
                <w:webHidden/>
              </w:rPr>
            </w:r>
            <w:r w:rsidR="004A5A05" w:rsidRPr="00724391">
              <w:rPr>
                <w:noProof/>
                <w:webHidden/>
              </w:rPr>
              <w:fldChar w:fldCharType="separate"/>
            </w:r>
            <w:r w:rsidR="004A5A05" w:rsidRPr="00724391">
              <w:rPr>
                <w:noProof/>
                <w:webHidden/>
              </w:rPr>
              <w:t>3</w:t>
            </w:r>
            <w:r w:rsidR="004A5A05" w:rsidRPr="00724391">
              <w:rPr>
                <w:noProof/>
                <w:webHidden/>
              </w:rPr>
              <w:fldChar w:fldCharType="end"/>
            </w:r>
          </w:hyperlink>
        </w:p>
        <w:p w14:paraId="71743812" w14:textId="383A8AAF" w:rsidR="004A5A05" w:rsidRPr="00724391" w:rsidRDefault="00297445" w:rsidP="004A5A05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3850511" w:history="1">
            <w:r w:rsidR="004A5A05" w:rsidRPr="00724391">
              <w:rPr>
                <w:rStyle w:val="Hyperlink"/>
                <w:noProof/>
                <w:rtl/>
              </w:rPr>
              <w:t>مطلب دوم</w:t>
            </w:r>
            <w:r w:rsidR="004A5A05" w:rsidRPr="00724391">
              <w:rPr>
                <w:noProof/>
                <w:webHidden/>
              </w:rPr>
              <w:tab/>
            </w:r>
            <w:r w:rsidR="004A5A05" w:rsidRPr="00724391">
              <w:rPr>
                <w:noProof/>
                <w:webHidden/>
              </w:rPr>
              <w:fldChar w:fldCharType="begin"/>
            </w:r>
            <w:r w:rsidR="004A5A05" w:rsidRPr="00724391">
              <w:rPr>
                <w:noProof/>
                <w:webHidden/>
              </w:rPr>
              <w:instrText xml:space="preserve"> PAGEREF _Toc133850511 \h </w:instrText>
            </w:r>
            <w:r w:rsidR="004A5A05" w:rsidRPr="00724391">
              <w:rPr>
                <w:noProof/>
                <w:webHidden/>
              </w:rPr>
            </w:r>
            <w:r w:rsidR="004A5A05" w:rsidRPr="00724391">
              <w:rPr>
                <w:noProof/>
                <w:webHidden/>
              </w:rPr>
              <w:fldChar w:fldCharType="separate"/>
            </w:r>
            <w:r w:rsidR="004A5A05" w:rsidRPr="00724391">
              <w:rPr>
                <w:noProof/>
                <w:webHidden/>
              </w:rPr>
              <w:t>4</w:t>
            </w:r>
            <w:r w:rsidR="004A5A05" w:rsidRPr="00724391">
              <w:rPr>
                <w:noProof/>
                <w:webHidden/>
              </w:rPr>
              <w:fldChar w:fldCharType="end"/>
            </w:r>
          </w:hyperlink>
        </w:p>
        <w:p w14:paraId="12980340" w14:textId="68154FAB" w:rsidR="004A5A05" w:rsidRPr="00724391" w:rsidRDefault="00297445" w:rsidP="004A5A0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3850512" w:history="1">
            <w:r w:rsidR="004A5A05" w:rsidRPr="00724391">
              <w:rPr>
                <w:rStyle w:val="Hyperlink"/>
                <w:noProof/>
                <w:rtl/>
              </w:rPr>
              <w:t>قاعده اول</w:t>
            </w:r>
            <w:r w:rsidR="004A5A05" w:rsidRPr="00724391">
              <w:rPr>
                <w:noProof/>
                <w:webHidden/>
              </w:rPr>
              <w:tab/>
            </w:r>
            <w:r w:rsidR="004A5A05" w:rsidRPr="00724391">
              <w:rPr>
                <w:noProof/>
                <w:webHidden/>
              </w:rPr>
              <w:fldChar w:fldCharType="begin"/>
            </w:r>
            <w:r w:rsidR="004A5A05" w:rsidRPr="00724391">
              <w:rPr>
                <w:noProof/>
                <w:webHidden/>
              </w:rPr>
              <w:instrText xml:space="preserve"> PAGEREF _Toc133850512 \h </w:instrText>
            </w:r>
            <w:r w:rsidR="004A5A05" w:rsidRPr="00724391">
              <w:rPr>
                <w:noProof/>
                <w:webHidden/>
              </w:rPr>
            </w:r>
            <w:r w:rsidR="004A5A05" w:rsidRPr="00724391">
              <w:rPr>
                <w:noProof/>
                <w:webHidden/>
              </w:rPr>
              <w:fldChar w:fldCharType="separate"/>
            </w:r>
            <w:r w:rsidR="004A5A05" w:rsidRPr="00724391">
              <w:rPr>
                <w:noProof/>
                <w:webHidden/>
              </w:rPr>
              <w:t>4</w:t>
            </w:r>
            <w:r w:rsidR="004A5A05" w:rsidRPr="00724391">
              <w:rPr>
                <w:noProof/>
                <w:webHidden/>
              </w:rPr>
              <w:fldChar w:fldCharType="end"/>
            </w:r>
          </w:hyperlink>
        </w:p>
        <w:p w14:paraId="6CC179B3" w14:textId="4F85341B" w:rsidR="004A5A05" w:rsidRPr="00724391" w:rsidRDefault="00297445" w:rsidP="004A5A0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3850513" w:history="1">
            <w:r w:rsidR="004A5A05" w:rsidRPr="00724391">
              <w:rPr>
                <w:rStyle w:val="Hyperlink"/>
                <w:noProof/>
                <w:rtl/>
              </w:rPr>
              <w:t>قاعده دوم</w:t>
            </w:r>
            <w:r w:rsidR="004A5A05" w:rsidRPr="00724391">
              <w:rPr>
                <w:noProof/>
                <w:webHidden/>
              </w:rPr>
              <w:tab/>
            </w:r>
            <w:r w:rsidR="004A5A05" w:rsidRPr="00724391">
              <w:rPr>
                <w:noProof/>
                <w:webHidden/>
              </w:rPr>
              <w:fldChar w:fldCharType="begin"/>
            </w:r>
            <w:r w:rsidR="004A5A05" w:rsidRPr="00724391">
              <w:rPr>
                <w:noProof/>
                <w:webHidden/>
              </w:rPr>
              <w:instrText xml:space="preserve"> PAGEREF _Toc133850513 \h </w:instrText>
            </w:r>
            <w:r w:rsidR="004A5A05" w:rsidRPr="00724391">
              <w:rPr>
                <w:noProof/>
                <w:webHidden/>
              </w:rPr>
            </w:r>
            <w:r w:rsidR="004A5A05" w:rsidRPr="00724391">
              <w:rPr>
                <w:noProof/>
                <w:webHidden/>
              </w:rPr>
              <w:fldChar w:fldCharType="separate"/>
            </w:r>
            <w:r w:rsidR="004A5A05" w:rsidRPr="00724391">
              <w:rPr>
                <w:noProof/>
                <w:webHidden/>
              </w:rPr>
              <w:t>4</w:t>
            </w:r>
            <w:r w:rsidR="004A5A05" w:rsidRPr="00724391">
              <w:rPr>
                <w:noProof/>
                <w:webHidden/>
              </w:rPr>
              <w:fldChar w:fldCharType="end"/>
            </w:r>
          </w:hyperlink>
        </w:p>
        <w:p w14:paraId="5566C4DB" w14:textId="100C94D5" w:rsidR="004A5A05" w:rsidRPr="00724391" w:rsidRDefault="00297445" w:rsidP="004A5A05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3850514" w:history="1">
            <w:r w:rsidR="004A5A05" w:rsidRPr="00724391">
              <w:rPr>
                <w:rStyle w:val="Hyperlink"/>
                <w:noProof/>
                <w:rtl/>
              </w:rPr>
              <w:t>دل</w:t>
            </w:r>
            <w:r w:rsidR="004A5A05" w:rsidRPr="00724391">
              <w:rPr>
                <w:rStyle w:val="Hyperlink"/>
                <w:rFonts w:hint="cs"/>
                <w:noProof/>
                <w:rtl/>
              </w:rPr>
              <w:t>ی</w:t>
            </w:r>
            <w:r w:rsidR="004A5A05" w:rsidRPr="00724391">
              <w:rPr>
                <w:rStyle w:val="Hyperlink"/>
                <w:noProof/>
                <w:rtl/>
              </w:rPr>
              <w:t>ل سوم اتباع رسول</w:t>
            </w:r>
            <w:r w:rsidR="004A5A05" w:rsidRPr="00724391">
              <w:rPr>
                <w:noProof/>
                <w:webHidden/>
              </w:rPr>
              <w:tab/>
            </w:r>
            <w:r w:rsidR="004A5A05" w:rsidRPr="00724391">
              <w:rPr>
                <w:noProof/>
                <w:webHidden/>
              </w:rPr>
              <w:fldChar w:fldCharType="begin"/>
            </w:r>
            <w:r w:rsidR="004A5A05" w:rsidRPr="00724391">
              <w:rPr>
                <w:noProof/>
                <w:webHidden/>
              </w:rPr>
              <w:instrText xml:space="preserve"> PAGEREF _Toc133850514 \h </w:instrText>
            </w:r>
            <w:r w:rsidR="004A5A05" w:rsidRPr="00724391">
              <w:rPr>
                <w:noProof/>
                <w:webHidden/>
              </w:rPr>
            </w:r>
            <w:r w:rsidR="004A5A05" w:rsidRPr="00724391">
              <w:rPr>
                <w:noProof/>
                <w:webHidden/>
              </w:rPr>
              <w:fldChar w:fldCharType="separate"/>
            </w:r>
            <w:r w:rsidR="004A5A05" w:rsidRPr="00724391">
              <w:rPr>
                <w:noProof/>
                <w:webHidden/>
              </w:rPr>
              <w:t>5</w:t>
            </w:r>
            <w:r w:rsidR="004A5A05" w:rsidRPr="00724391">
              <w:rPr>
                <w:noProof/>
                <w:webHidden/>
              </w:rPr>
              <w:fldChar w:fldCharType="end"/>
            </w:r>
          </w:hyperlink>
        </w:p>
        <w:p w14:paraId="629AF713" w14:textId="301D0395" w:rsidR="004A5A05" w:rsidRPr="00724391" w:rsidRDefault="00297445" w:rsidP="004A5A0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3850515" w:history="1">
            <w:r w:rsidR="004A5A05" w:rsidRPr="00724391">
              <w:rPr>
                <w:rStyle w:val="Hyperlink"/>
                <w:noProof/>
                <w:rtl/>
              </w:rPr>
              <w:t>احتمالات در مسئله</w:t>
            </w:r>
            <w:r w:rsidR="004A5A05" w:rsidRPr="00724391">
              <w:rPr>
                <w:noProof/>
                <w:webHidden/>
              </w:rPr>
              <w:tab/>
            </w:r>
            <w:r w:rsidR="004A5A05" w:rsidRPr="00724391">
              <w:rPr>
                <w:noProof/>
                <w:webHidden/>
              </w:rPr>
              <w:fldChar w:fldCharType="begin"/>
            </w:r>
            <w:r w:rsidR="004A5A05" w:rsidRPr="00724391">
              <w:rPr>
                <w:noProof/>
                <w:webHidden/>
              </w:rPr>
              <w:instrText xml:space="preserve"> PAGEREF _Toc133850515 \h </w:instrText>
            </w:r>
            <w:r w:rsidR="004A5A05" w:rsidRPr="00724391">
              <w:rPr>
                <w:noProof/>
                <w:webHidden/>
              </w:rPr>
            </w:r>
            <w:r w:rsidR="004A5A05" w:rsidRPr="00724391">
              <w:rPr>
                <w:noProof/>
                <w:webHidden/>
              </w:rPr>
              <w:fldChar w:fldCharType="separate"/>
            </w:r>
            <w:r w:rsidR="004A5A05" w:rsidRPr="00724391">
              <w:rPr>
                <w:noProof/>
                <w:webHidden/>
              </w:rPr>
              <w:t>5</w:t>
            </w:r>
            <w:r w:rsidR="004A5A05" w:rsidRPr="00724391">
              <w:rPr>
                <w:noProof/>
                <w:webHidden/>
              </w:rPr>
              <w:fldChar w:fldCharType="end"/>
            </w:r>
          </w:hyperlink>
        </w:p>
        <w:p w14:paraId="6E0574DB" w14:textId="665B9509" w:rsidR="004A5A05" w:rsidRPr="00724391" w:rsidRDefault="00297445" w:rsidP="004A5A05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33850516" w:history="1">
            <w:r w:rsidR="004A5A05" w:rsidRPr="00724391">
              <w:rPr>
                <w:rStyle w:val="Hyperlink"/>
                <w:noProof/>
                <w:rtl/>
              </w:rPr>
              <w:t>احتمال اول</w:t>
            </w:r>
            <w:r w:rsidR="004A5A05" w:rsidRPr="00724391">
              <w:rPr>
                <w:noProof/>
                <w:webHidden/>
              </w:rPr>
              <w:tab/>
            </w:r>
            <w:r w:rsidR="004A5A05" w:rsidRPr="00724391">
              <w:rPr>
                <w:noProof/>
                <w:webHidden/>
              </w:rPr>
              <w:fldChar w:fldCharType="begin"/>
            </w:r>
            <w:r w:rsidR="004A5A05" w:rsidRPr="00724391">
              <w:rPr>
                <w:noProof/>
                <w:webHidden/>
              </w:rPr>
              <w:instrText xml:space="preserve"> PAGEREF _Toc133850516 \h </w:instrText>
            </w:r>
            <w:r w:rsidR="004A5A05" w:rsidRPr="00724391">
              <w:rPr>
                <w:noProof/>
                <w:webHidden/>
              </w:rPr>
            </w:r>
            <w:r w:rsidR="004A5A05" w:rsidRPr="00724391">
              <w:rPr>
                <w:noProof/>
                <w:webHidden/>
              </w:rPr>
              <w:fldChar w:fldCharType="separate"/>
            </w:r>
            <w:r w:rsidR="004A5A05" w:rsidRPr="00724391">
              <w:rPr>
                <w:noProof/>
                <w:webHidden/>
              </w:rPr>
              <w:t>5</w:t>
            </w:r>
            <w:r w:rsidR="004A5A05" w:rsidRPr="00724391">
              <w:rPr>
                <w:noProof/>
                <w:webHidden/>
              </w:rPr>
              <w:fldChar w:fldCharType="end"/>
            </w:r>
          </w:hyperlink>
        </w:p>
        <w:p w14:paraId="6260F768" w14:textId="1B3C2561" w:rsidR="004A5A05" w:rsidRPr="00724391" w:rsidRDefault="00297445" w:rsidP="004A5A05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33850517" w:history="1">
            <w:r w:rsidR="004A5A05" w:rsidRPr="00724391">
              <w:rPr>
                <w:rStyle w:val="Hyperlink"/>
                <w:noProof/>
                <w:rtl/>
              </w:rPr>
              <w:t>احتمال دوم</w:t>
            </w:r>
            <w:r w:rsidR="004A5A05" w:rsidRPr="00724391">
              <w:rPr>
                <w:noProof/>
                <w:webHidden/>
              </w:rPr>
              <w:tab/>
            </w:r>
            <w:r w:rsidR="004A5A05" w:rsidRPr="00724391">
              <w:rPr>
                <w:noProof/>
                <w:webHidden/>
              </w:rPr>
              <w:fldChar w:fldCharType="begin"/>
            </w:r>
            <w:r w:rsidR="004A5A05" w:rsidRPr="00724391">
              <w:rPr>
                <w:noProof/>
                <w:webHidden/>
              </w:rPr>
              <w:instrText xml:space="preserve"> PAGEREF _Toc133850517 \h </w:instrText>
            </w:r>
            <w:r w:rsidR="004A5A05" w:rsidRPr="00724391">
              <w:rPr>
                <w:noProof/>
                <w:webHidden/>
              </w:rPr>
            </w:r>
            <w:r w:rsidR="004A5A05" w:rsidRPr="00724391">
              <w:rPr>
                <w:noProof/>
                <w:webHidden/>
              </w:rPr>
              <w:fldChar w:fldCharType="separate"/>
            </w:r>
            <w:r w:rsidR="004A5A05" w:rsidRPr="00724391">
              <w:rPr>
                <w:noProof/>
                <w:webHidden/>
              </w:rPr>
              <w:t>6</w:t>
            </w:r>
            <w:r w:rsidR="004A5A05" w:rsidRPr="00724391">
              <w:rPr>
                <w:noProof/>
                <w:webHidden/>
              </w:rPr>
              <w:fldChar w:fldCharType="end"/>
            </w:r>
          </w:hyperlink>
        </w:p>
        <w:p w14:paraId="3D0048BE" w14:textId="1C62C299" w:rsidR="004A5A05" w:rsidRPr="00724391" w:rsidRDefault="00297445" w:rsidP="004A5A05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33850518" w:history="1">
            <w:r w:rsidR="004A5A05" w:rsidRPr="00724391">
              <w:rPr>
                <w:rStyle w:val="Hyperlink"/>
                <w:noProof/>
                <w:rtl/>
              </w:rPr>
              <w:t>احتمال سوم</w:t>
            </w:r>
            <w:r w:rsidR="004A5A05" w:rsidRPr="00724391">
              <w:rPr>
                <w:noProof/>
                <w:webHidden/>
              </w:rPr>
              <w:tab/>
            </w:r>
            <w:r w:rsidR="004A5A05" w:rsidRPr="00724391">
              <w:rPr>
                <w:noProof/>
                <w:webHidden/>
              </w:rPr>
              <w:fldChar w:fldCharType="begin"/>
            </w:r>
            <w:r w:rsidR="004A5A05" w:rsidRPr="00724391">
              <w:rPr>
                <w:noProof/>
                <w:webHidden/>
              </w:rPr>
              <w:instrText xml:space="preserve"> PAGEREF _Toc133850518 \h </w:instrText>
            </w:r>
            <w:r w:rsidR="004A5A05" w:rsidRPr="00724391">
              <w:rPr>
                <w:noProof/>
                <w:webHidden/>
              </w:rPr>
            </w:r>
            <w:r w:rsidR="004A5A05" w:rsidRPr="00724391">
              <w:rPr>
                <w:noProof/>
                <w:webHidden/>
              </w:rPr>
              <w:fldChar w:fldCharType="separate"/>
            </w:r>
            <w:r w:rsidR="004A5A05" w:rsidRPr="00724391">
              <w:rPr>
                <w:noProof/>
                <w:webHidden/>
              </w:rPr>
              <w:t>6</w:t>
            </w:r>
            <w:r w:rsidR="004A5A05" w:rsidRPr="00724391">
              <w:rPr>
                <w:noProof/>
                <w:webHidden/>
              </w:rPr>
              <w:fldChar w:fldCharType="end"/>
            </w:r>
          </w:hyperlink>
        </w:p>
        <w:p w14:paraId="4EF37372" w14:textId="622E4A4D" w:rsidR="004A5A05" w:rsidRPr="00724391" w:rsidRDefault="00297445" w:rsidP="004A5A0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3850519" w:history="1">
            <w:r w:rsidR="004A5A05" w:rsidRPr="00724391">
              <w:rPr>
                <w:rStyle w:val="Hyperlink"/>
                <w:noProof/>
                <w:rtl/>
              </w:rPr>
              <w:t>توض</w:t>
            </w:r>
            <w:r w:rsidR="004A5A05" w:rsidRPr="00724391">
              <w:rPr>
                <w:rStyle w:val="Hyperlink"/>
                <w:rFonts w:hint="cs"/>
                <w:noProof/>
                <w:rtl/>
              </w:rPr>
              <w:t>ی</w:t>
            </w:r>
            <w:r w:rsidR="004A5A05" w:rsidRPr="00724391">
              <w:rPr>
                <w:rStyle w:val="Hyperlink"/>
                <w:noProof/>
                <w:rtl/>
              </w:rPr>
              <w:t>ح مسئله</w:t>
            </w:r>
            <w:r w:rsidR="004A5A05" w:rsidRPr="00724391">
              <w:rPr>
                <w:noProof/>
                <w:webHidden/>
              </w:rPr>
              <w:tab/>
            </w:r>
            <w:r w:rsidR="004A5A05" w:rsidRPr="00724391">
              <w:rPr>
                <w:noProof/>
                <w:webHidden/>
              </w:rPr>
              <w:fldChar w:fldCharType="begin"/>
            </w:r>
            <w:r w:rsidR="004A5A05" w:rsidRPr="00724391">
              <w:rPr>
                <w:noProof/>
                <w:webHidden/>
              </w:rPr>
              <w:instrText xml:space="preserve"> PAGEREF _Toc133850519 \h </w:instrText>
            </w:r>
            <w:r w:rsidR="004A5A05" w:rsidRPr="00724391">
              <w:rPr>
                <w:noProof/>
                <w:webHidden/>
              </w:rPr>
            </w:r>
            <w:r w:rsidR="004A5A05" w:rsidRPr="00724391">
              <w:rPr>
                <w:noProof/>
                <w:webHidden/>
              </w:rPr>
              <w:fldChar w:fldCharType="separate"/>
            </w:r>
            <w:r w:rsidR="004A5A05" w:rsidRPr="00724391">
              <w:rPr>
                <w:noProof/>
                <w:webHidden/>
              </w:rPr>
              <w:t>6</w:t>
            </w:r>
            <w:r w:rsidR="004A5A05" w:rsidRPr="00724391">
              <w:rPr>
                <w:noProof/>
                <w:webHidden/>
              </w:rPr>
              <w:fldChar w:fldCharType="end"/>
            </w:r>
          </w:hyperlink>
        </w:p>
        <w:p w14:paraId="6CA0AEC2" w14:textId="313D1272" w:rsidR="004A5A05" w:rsidRPr="00724391" w:rsidRDefault="00297445" w:rsidP="004A5A05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3850520" w:history="1">
            <w:r w:rsidR="004A5A05" w:rsidRPr="00724391">
              <w:rPr>
                <w:rStyle w:val="Hyperlink"/>
                <w:noProof/>
                <w:rtl/>
              </w:rPr>
              <w:t>اقسام اشتراک لفظ</w:t>
            </w:r>
            <w:r w:rsidR="004A5A05" w:rsidRPr="00724391">
              <w:rPr>
                <w:rStyle w:val="Hyperlink"/>
                <w:rFonts w:hint="cs"/>
                <w:noProof/>
                <w:rtl/>
              </w:rPr>
              <w:t>ی</w:t>
            </w:r>
            <w:r w:rsidR="004A5A05" w:rsidRPr="00724391">
              <w:rPr>
                <w:rStyle w:val="Hyperlink"/>
                <w:noProof/>
                <w:rtl/>
              </w:rPr>
              <w:t xml:space="preserve"> نوع دوم</w:t>
            </w:r>
            <w:r w:rsidR="004A5A05" w:rsidRPr="00724391">
              <w:rPr>
                <w:noProof/>
                <w:webHidden/>
              </w:rPr>
              <w:tab/>
            </w:r>
            <w:r w:rsidR="004A5A05" w:rsidRPr="00724391">
              <w:rPr>
                <w:noProof/>
                <w:webHidden/>
              </w:rPr>
              <w:fldChar w:fldCharType="begin"/>
            </w:r>
            <w:r w:rsidR="004A5A05" w:rsidRPr="00724391">
              <w:rPr>
                <w:noProof/>
                <w:webHidden/>
              </w:rPr>
              <w:instrText xml:space="preserve"> PAGEREF _Toc133850520 \h </w:instrText>
            </w:r>
            <w:r w:rsidR="004A5A05" w:rsidRPr="00724391">
              <w:rPr>
                <w:noProof/>
                <w:webHidden/>
              </w:rPr>
            </w:r>
            <w:r w:rsidR="004A5A05" w:rsidRPr="00724391">
              <w:rPr>
                <w:noProof/>
                <w:webHidden/>
              </w:rPr>
              <w:fldChar w:fldCharType="separate"/>
            </w:r>
            <w:r w:rsidR="004A5A05" w:rsidRPr="00724391">
              <w:rPr>
                <w:noProof/>
                <w:webHidden/>
              </w:rPr>
              <w:t>7</w:t>
            </w:r>
            <w:r w:rsidR="004A5A05" w:rsidRPr="00724391">
              <w:rPr>
                <w:noProof/>
                <w:webHidden/>
              </w:rPr>
              <w:fldChar w:fldCharType="end"/>
            </w:r>
          </w:hyperlink>
        </w:p>
        <w:p w14:paraId="12693767" w14:textId="218FAB0A" w:rsidR="00085BC9" w:rsidRPr="00724391" w:rsidRDefault="00085BC9" w:rsidP="004A5A05">
          <w:pPr>
            <w:pStyle w:val="TOC2"/>
            <w:tabs>
              <w:tab w:val="right" w:leader="dot" w:pos="9350"/>
            </w:tabs>
            <w:ind w:left="0" w:firstLine="429"/>
          </w:pPr>
          <w:r w:rsidRPr="00724391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724391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724391">
        <w:rPr>
          <w:rtl/>
        </w:rPr>
        <w:br w:type="page"/>
      </w:r>
    </w:p>
    <w:p w14:paraId="1A61074E" w14:textId="77777777" w:rsidR="00724391" w:rsidRPr="00B04D6E" w:rsidRDefault="00724391" w:rsidP="00724391">
      <w:pPr>
        <w:pStyle w:val="Heading1"/>
        <w:rPr>
          <w:w w:val="100"/>
          <w:rtl/>
        </w:rPr>
      </w:pPr>
      <w:bookmarkStart w:id="0" w:name="_Toc29129852"/>
      <w:bookmarkStart w:id="1" w:name="_Toc129004973"/>
      <w:bookmarkStart w:id="2" w:name="_Toc133762323"/>
      <w:r w:rsidRPr="00B04D6E">
        <w:rPr>
          <w:w w:val="100"/>
          <w:rtl/>
        </w:rPr>
        <w:lastRenderedPageBreak/>
        <w:t>اصول/</w:t>
      </w:r>
      <w:bookmarkEnd w:id="0"/>
      <w:r w:rsidRPr="00B04D6E">
        <w:rPr>
          <w:w w:val="100"/>
          <w:rtl/>
        </w:rPr>
        <w:t xml:space="preserve"> </w:t>
      </w:r>
      <w:bookmarkEnd w:id="1"/>
      <w:r w:rsidRPr="00B04D6E">
        <w:rPr>
          <w:rFonts w:hint="cs"/>
          <w:color w:val="auto"/>
          <w:w w:val="100"/>
          <w:rtl/>
        </w:rPr>
        <w:t>سیره معصوم/ادله</w:t>
      </w:r>
    </w:p>
    <w:p w14:paraId="1761F436" w14:textId="77777777" w:rsidR="00724391" w:rsidRPr="005677D0" w:rsidRDefault="00724391" w:rsidP="00724391">
      <w:pPr>
        <w:pStyle w:val="Heading1"/>
        <w:ind w:firstLine="429"/>
        <w:rPr>
          <w:rtl/>
        </w:rPr>
      </w:pPr>
      <w:r w:rsidRPr="005677D0">
        <w:rPr>
          <w:rFonts w:hint="cs"/>
          <w:rtl/>
        </w:rPr>
        <w:t>پیشگفتار</w:t>
      </w:r>
      <w:bookmarkEnd w:id="2"/>
    </w:p>
    <w:p w14:paraId="3BE43BF1" w14:textId="3115D322" w:rsidR="004060DA" w:rsidRPr="00724391" w:rsidRDefault="00830D7E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cs"/>
          <w:color w:val="000000" w:themeColor="text1"/>
          <w:rtl/>
        </w:rPr>
        <w:t xml:space="preserve">گرچه </w:t>
      </w:r>
      <w:r w:rsidR="004060DA" w:rsidRPr="00724391">
        <w:rPr>
          <w:rFonts w:eastAsia="Calibri"/>
          <w:color w:val="000000" w:themeColor="text1"/>
          <w:rtl/>
        </w:rPr>
        <w:t>وارد دل</w:t>
      </w:r>
      <w:r w:rsidR="004060DA" w:rsidRPr="00724391">
        <w:rPr>
          <w:rFonts w:eastAsia="Calibri" w:hint="cs"/>
          <w:color w:val="000000" w:themeColor="text1"/>
          <w:rtl/>
        </w:rPr>
        <w:t>ی</w:t>
      </w:r>
      <w:r w:rsidR="004060DA" w:rsidRPr="00724391">
        <w:rPr>
          <w:rFonts w:eastAsia="Calibri" w:hint="eastAsia"/>
          <w:color w:val="000000" w:themeColor="text1"/>
          <w:rtl/>
        </w:rPr>
        <w:t>ل</w:t>
      </w:r>
      <w:r w:rsidR="004060DA" w:rsidRPr="00724391">
        <w:rPr>
          <w:rFonts w:eastAsia="Calibri"/>
          <w:color w:val="000000" w:themeColor="text1"/>
          <w:rtl/>
        </w:rPr>
        <w:t xml:space="preserve"> سوم که آ</w:t>
      </w:r>
      <w:r w:rsidR="004060DA" w:rsidRPr="00724391">
        <w:rPr>
          <w:rFonts w:eastAsia="Calibri" w:hint="cs"/>
          <w:color w:val="000000" w:themeColor="text1"/>
          <w:rtl/>
        </w:rPr>
        <w:t>ی</w:t>
      </w:r>
      <w:r w:rsidR="004060DA" w:rsidRPr="00724391">
        <w:rPr>
          <w:rFonts w:eastAsia="Calibri" w:hint="eastAsia"/>
          <w:color w:val="000000" w:themeColor="text1"/>
          <w:rtl/>
        </w:rPr>
        <w:t>ات</w:t>
      </w:r>
      <w:r w:rsidR="004060DA" w:rsidRPr="00724391">
        <w:rPr>
          <w:rFonts w:eastAsia="Calibri"/>
          <w:color w:val="000000" w:themeColor="text1"/>
          <w:rtl/>
        </w:rPr>
        <w:t xml:space="preserve"> اتباع بود شد</w:t>
      </w:r>
      <w:r w:rsidR="004060DA" w:rsidRPr="00724391">
        <w:rPr>
          <w:rFonts w:eastAsia="Calibri" w:hint="cs"/>
          <w:color w:val="000000" w:themeColor="text1"/>
          <w:rtl/>
        </w:rPr>
        <w:t>ی</w:t>
      </w:r>
      <w:r w:rsidR="004060DA" w:rsidRPr="00724391">
        <w:rPr>
          <w:rFonts w:eastAsia="Calibri" w:hint="eastAsia"/>
          <w:color w:val="000000" w:themeColor="text1"/>
          <w:rtl/>
        </w:rPr>
        <w:t>م</w:t>
      </w:r>
      <w:r w:rsidR="004060DA" w:rsidRPr="00724391">
        <w:rPr>
          <w:rFonts w:eastAsia="Calibri"/>
          <w:color w:val="000000" w:themeColor="text1"/>
          <w:rtl/>
        </w:rPr>
        <w:t xml:space="preserve"> اما </w:t>
      </w:r>
      <w:r w:rsidR="004060DA" w:rsidRPr="00724391">
        <w:rPr>
          <w:rFonts w:eastAsia="Calibri" w:hint="cs"/>
          <w:color w:val="000000" w:themeColor="text1"/>
          <w:rtl/>
        </w:rPr>
        <w:t>ی</w:t>
      </w:r>
      <w:r w:rsidR="004060DA" w:rsidRPr="00724391">
        <w:rPr>
          <w:rFonts w:eastAsia="Calibri" w:hint="eastAsia"/>
          <w:color w:val="000000" w:themeColor="text1"/>
          <w:rtl/>
        </w:rPr>
        <w:t>ک</w:t>
      </w:r>
      <w:r w:rsidR="004060DA" w:rsidRPr="00724391">
        <w:rPr>
          <w:rFonts w:eastAsia="Calibri"/>
          <w:color w:val="000000" w:themeColor="text1"/>
          <w:rtl/>
        </w:rPr>
        <w:t xml:space="preserve"> بازگشت کوتاه</w:t>
      </w:r>
      <w:r w:rsidR="004060DA" w:rsidRPr="00724391">
        <w:rPr>
          <w:rFonts w:eastAsia="Calibri" w:hint="cs"/>
          <w:color w:val="000000" w:themeColor="text1"/>
          <w:rtl/>
        </w:rPr>
        <w:t>ی</w:t>
      </w:r>
      <w:r w:rsidR="004060DA" w:rsidRPr="00724391">
        <w:rPr>
          <w:rFonts w:eastAsia="Calibri"/>
          <w:color w:val="000000" w:themeColor="text1"/>
          <w:rtl/>
        </w:rPr>
        <w:t xml:space="preserve"> به دل</w:t>
      </w:r>
      <w:r w:rsidR="004060DA" w:rsidRPr="00724391">
        <w:rPr>
          <w:rFonts w:eastAsia="Calibri" w:hint="cs"/>
          <w:color w:val="000000" w:themeColor="text1"/>
          <w:rtl/>
        </w:rPr>
        <w:t>ی</w:t>
      </w:r>
      <w:r w:rsidR="004060DA" w:rsidRPr="00724391">
        <w:rPr>
          <w:rFonts w:eastAsia="Calibri" w:hint="eastAsia"/>
          <w:color w:val="000000" w:themeColor="text1"/>
          <w:rtl/>
        </w:rPr>
        <w:t>ل</w:t>
      </w:r>
      <w:r w:rsidR="004060DA" w:rsidRPr="00724391">
        <w:rPr>
          <w:rFonts w:eastAsia="Calibri"/>
          <w:color w:val="000000" w:themeColor="text1"/>
          <w:rtl/>
        </w:rPr>
        <w:t xml:space="preserve"> دوم و آ</w:t>
      </w:r>
      <w:r w:rsidR="004060DA" w:rsidRPr="00724391">
        <w:rPr>
          <w:rFonts w:eastAsia="Calibri" w:hint="cs"/>
          <w:color w:val="000000" w:themeColor="text1"/>
          <w:rtl/>
        </w:rPr>
        <w:t>ی</w:t>
      </w:r>
      <w:r w:rsidR="004060DA" w:rsidRPr="00724391">
        <w:rPr>
          <w:rFonts w:eastAsia="Calibri" w:hint="eastAsia"/>
          <w:color w:val="000000" w:themeColor="text1"/>
          <w:rtl/>
        </w:rPr>
        <w:t>ه</w:t>
      </w:r>
      <w:r w:rsidR="004060DA" w:rsidRPr="00724391">
        <w:rPr>
          <w:rFonts w:eastAsia="Calibri"/>
          <w:color w:val="000000" w:themeColor="text1"/>
          <w:rtl/>
        </w:rPr>
        <w:t xml:space="preserve"> تأس</w:t>
      </w:r>
      <w:r w:rsidR="004060DA" w:rsidRPr="00724391">
        <w:rPr>
          <w:rFonts w:eastAsia="Calibri" w:hint="cs"/>
          <w:color w:val="000000" w:themeColor="text1"/>
          <w:rtl/>
        </w:rPr>
        <w:t>ی</w:t>
      </w:r>
      <w:r w:rsidR="004060DA" w:rsidRPr="00724391">
        <w:rPr>
          <w:rFonts w:eastAsia="Calibri"/>
          <w:color w:val="000000" w:themeColor="text1"/>
          <w:rtl/>
        </w:rPr>
        <w:t xml:space="preserve"> داشته باش</w:t>
      </w:r>
      <w:r w:rsidR="004060DA" w:rsidRPr="00724391">
        <w:rPr>
          <w:rFonts w:eastAsia="Calibri" w:hint="cs"/>
          <w:color w:val="000000" w:themeColor="text1"/>
          <w:rtl/>
        </w:rPr>
        <w:t>ی</w:t>
      </w:r>
      <w:r w:rsidR="004060DA" w:rsidRPr="00724391">
        <w:rPr>
          <w:rFonts w:eastAsia="Calibri" w:hint="eastAsia"/>
          <w:color w:val="000000" w:themeColor="text1"/>
          <w:rtl/>
        </w:rPr>
        <w:t>م</w:t>
      </w:r>
      <w:r w:rsidR="004060DA" w:rsidRPr="00724391">
        <w:rPr>
          <w:rFonts w:eastAsia="Calibri" w:hint="cs"/>
          <w:color w:val="000000" w:themeColor="text1"/>
          <w:rtl/>
        </w:rPr>
        <w:t>.</w:t>
      </w:r>
      <w:r w:rsidR="004060DA" w:rsidRPr="00724391">
        <w:rPr>
          <w:rFonts w:eastAsia="Calibri"/>
          <w:color w:val="000000" w:themeColor="text1"/>
          <w:rtl/>
        </w:rPr>
        <w:t xml:space="preserve"> </w:t>
      </w:r>
    </w:p>
    <w:p w14:paraId="3DDC5070" w14:textId="40439259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در</w:t>
      </w:r>
      <w:r w:rsidRPr="00724391">
        <w:rPr>
          <w:rFonts w:eastAsia="Calibri"/>
          <w:color w:val="000000" w:themeColor="text1"/>
          <w:rtl/>
        </w:rPr>
        <w:t xml:space="preserve">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حدود چهارده بحث مطرح شد و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از </w:t>
      </w:r>
      <w:r w:rsidR="00CF09C0">
        <w:rPr>
          <w:rFonts w:eastAsia="Calibri"/>
          <w:color w:val="000000" w:themeColor="text1"/>
          <w:rtl/>
        </w:rPr>
        <w:t>مهم‌ترین</w:t>
      </w:r>
      <w:r w:rsidRPr="00724391">
        <w:rPr>
          <w:rFonts w:eastAsia="Calibri"/>
          <w:color w:val="000000" w:themeColor="text1"/>
          <w:rtl/>
        </w:rPr>
        <w:t xml:space="preserve"> نکات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بود که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را مشتمل بر دو حکم الزام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 ترج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ح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دانست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4806A1E4" w14:textId="7777777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گفت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دو حکم الزام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 ترج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ح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را افاده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حالا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در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خطاب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نکه</w:t>
      </w:r>
      <w:r w:rsidRPr="00724391">
        <w:rPr>
          <w:rFonts w:eastAsia="Calibri"/>
          <w:color w:val="000000" w:themeColor="text1"/>
          <w:rtl/>
        </w:rPr>
        <w:t xml:space="preserve"> صدر و ذ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</w:t>
      </w:r>
      <w:r w:rsidRPr="00724391">
        <w:rPr>
          <w:rFonts w:eastAsia="Calibri"/>
          <w:color w:val="000000" w:themeColor="text1"/>
          <w:rtl/>
        </w:rPr>
        <w:t xml:space="preserve"> را دو جور معنا کرد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گفت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صدر الزام را 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ان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و ذ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</w:t>
      </w:r>
      <w:r w:rsidRPr="00724391">
        <w:rPr>
          <w:rFonts w:eastAsia="Calibri"/>
          <w:color w:val="000000" w:themeColor="text1"/>
          <w:rtl/>
        </w:rPr>
        <w:t xml:space="preserve"> آن حکم ترج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ح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را 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ان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که طبعاً الزام به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در تکال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ف</w:t>
      </w:r>
      <w:r w:rsidRPr="00724391">
        <w:rPr>
          <w:rFonts w:eastAsia="Calibri"/>
          <w:color w:val="000000" w:themeColor="text1"/>
          <w:rtl/>
        </w:rPr>
        <w:t xml:space="preserve"> واجب و حرام مصداق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در فعل‌ها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واجب و ترک‌ها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واجب که ناش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از حرمت فعل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417D936D" w14:textId="1D7FF0CC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آن</w:t>
      </w:r>
      <w:r w:rsidRPr="00724391">
        <w:rPr>
          <w:rFonts w:eastAsia="Calibri"/>
          <w:color w:val="000000" w:themeColor="text1"/>
          <w:rtl/>
        </w:rPr>
        <w:t xml:space="preserve"> قاعده ترج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ح</w:t>
      </w:r>
      <w:r w:rsidRPr="00724391">
        <w:rPr>
          <w:rFonts w:eastAsia="Calibri"/>
          <w:color w:val="000000" w:themeColor="text1"/>
          <w:rtl/>
        </w:rPr>
        <w:t xml:space="preserve"> هم قاعده عام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که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تواند</w:t>
      </w:r>
      <w:r w:rsidRPr="00724391">
        <w:rPr>
          <w:rFonts w:eastAsia="Calibri"/>
          <w:color w:val="000000" w:themeColor="text1"/>
          <w:rtl/>
        </w:rPr>
        <w:t xml:space="preserve"> فعل‌ها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راجح و ترک‌ها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راجح را در </w:t>
      </w:r>
      <w:r w:rsidR="00CF09C0">
        <w:rPr>
          <w:rFonts w:eastAsia="Calibri"/>
          <w:color w:val="000000" w:themeColor="text1"/>
          <w:rtl/>
        </w:rPr>
        <w:t>بربگیرد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098D9025" w14:textId="37046994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از نکات مهم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بود که در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عرض کرد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و شا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به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شکل کمتر مطرح 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softHyphen/>
      </w:r>
      <w:r w:rsidRPr="00724391">
        <w:rPr>
          <w:rFonts w:eastAsia="Calibri" w:hint="eastAsia"/>
          <w:color w:val="000000" w:themeColor="text1"/>
          <w:rtl/>
        </w:rPr>
        <w:t>شد</w:t>
      </w:r>
      <w:r w:rsidRPr="00724391">
        <w:rPr>
          <w:rFonts w:eastAsia="Calibri"/>
          <w:color w:val="000000" w:themeColor="text1"/>
          <w:rtl/>
        </w:rPr>
        <w:t xml:space="preserve"> و نها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تاً</w:t>
      </w:r>
      <w:r w:rsidRPr="00724391">
        <w:rPr>
          <w:rFonts w:eastAsia="Calibri"/>
          <w:color w:val="000000" w:themeColor="text1"/>
          <w:rtl/>
        </w:rPr>
        <w:t xml:space="preserve"> احتمال داد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صدر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الزام را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b/>
          <w:bCs/>
          <w:color w:val="007200"/>
          <w:rtl/>
        </w:rPr>
        <w:t xml:space="preserve">﴿لِمَنْ کَانَ </w:t>
      </w:r>
      <w:r w:rsidR="00CF09C0">
        <w:rPr>
          <w:rFonts w:eastAsia="Calibri" w:hint="cs"/>
          <w:b/>
          <w:bCs/>
          <w:color w:val="007200"/>
          <w:rtl/>
        </w:rPr>
        <w:t>یَرْجُو</w:t>
      </w:r>
      <w:r w:rsidR="00CF09C0">
        <w:rPr>
          <w:rFonts w:eastAsia="Calibri"/>
          <w:b/>
          <w:bCs/>
          <w:color w:val="007200"/>
          <w:rtl/>
        </w:rPr>
        <w:t xml:space="preserve"> اللَّهَ﴾</w:t>
      </w:r>
      <w:r w:rsidRPr="00724391">
        <w:rPr>
          <w:rStyle w:val="FootnoteReference"/>
          <w:rFonts w:eastAsia="Calibri"/>
          <w:color w:val="000000" w:themeColor="text1"/>
          <w:rtl/>
        </w:rPr>
        <w:footnoteReference w:id="1"/>
      </w:r>
      <w:r w:rsidRPr="00724391">
        <w:rPr>
          <w:rFonts w:eastAsia="Calibri"/>
          <w:color w:val="000000" w:themeColor="text1"/>
          <w:rtl/>
        </w:rPr>
        <w:t xml:space="preserve"> آن قاعده عامه ترج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ح</w:t>
      </w:r>
      <w:r w:rsidRPr="00724391">
        <w:rPr>
          <w:rFonts w:eastAsia="Calibri"/>
          <w:color w:val="000000" w:themeColor="text1"/>
          <w:rtl/>
        </w:rPr>
        <w:t xml:space="preserve"> را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که نکته مهم تفس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بود. </w:t>
      </w:r>
    </w:p>
    <w:p w14:paraId="02D8C63E" w14:textId="071455F1" w:rsidR="004060DA" w:rsidRPr="00724391" w:rsidRDefault="004060DA" w:rsidP="004060DA">
      <w:pPr>
        <w:pStyle w:val="Heading1"/>
        <w:rPr>
          <w:rtl/>
        </w:rPr>
      </w:pPr>
      <w:bookmarkStart w:id="3" w:name="_Toc133850507"/>
      <w:r w:rsidRPr="00724391">
        <w:rPr>
          <w:rFonts w:hint="cs"/>
          <w:rtl/>
        </w:rPr>
        <w:t>جمع</w:t>
      </w:r>
      <w:r w:rsidRPr="00724391">
        <w:rPr>
          <w:rtl/>
        </w:rPr>
        <w:softHyphen/>
      </w:r>
      <w:r w:rsidRPr="00724391">
        <w:rPr>
          <w:rFonts w:hint="cs"/>
          <w:rtl/>
        </w:rPr>
        <w:t>بندی مطالب گذشته</w:t>
      </w:r>
      <w:bookmarkEnd w:id="3"/>
    </w:p>
    <w:p w14:paraId="42638A72" w14:textId="67D29D59" w:rsidR="004060DA" w:rsidRPr="00724391" w:rsidRDefault="004060DA" w:rsidP="004060DA">
      <w:pPr>
        <w:pStyle w:val="Heading2"/>
        <w:rPr>
          <w:rtl/>
        </w:rPr>
      </w:pPr>
      <w:bookmarkStart w:id="4" w:name="_Toc133850508"/>
      <w:r w:rsidRPr="00724391">
        <w:rPr>
          <w:rFonts w:hint="cs"/>
          <w:rtl/>
        </w:rPr>
        <w:t>نکته اول جمع</w:t>
      </w:r>
      <w:r w:rsidRPr="00724391">
        <w:rPr>
          <w:rtl/>
        </w:rPr>
        <w:softHyphen/>
      </w:r>
      <w:r w:rsidRPr="00724391">
        <w:rPr>
          <w:rFonts w:hint="cs"/>
          <w:rtl/>
        </w:rPr>
        <w:t>بندی</w:t>
      </w:r>
      <w:bookmarkEnd w:id="4"/>
    </w:p>
    <w:p w14:paraId="16DFA33A" w14:textId="554B3CAD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بنابرا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از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در جمع‌بند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استفاده کرد که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حکم الزام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در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هست که شامل واجبات و محرمات و فعل‌ها و ترک‌ها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الزام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و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حکم ترج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ح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 که شامل امور راجح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را بع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ندانست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که در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خطاب جمع آن مشکل باشد گفت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در صدر و ذ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</w:t>
      </w:r>
      <w:r w:rsidRPr="00724391">
        <w:rPr>
          <w:rFonts w:eastAsia="Calibri"/>
          <w:color w:val="000000" w:themeColor="text1"/>
          <w:rtl/>
        </w:rPr>
        <w:t xml:space="preserve"> ناظر به </w:t>
      </w:r>
      <w:r w:rsidRPr="00724391">
        <w:rPr>
          <w:rFonts w:eastAsia="Calibri" w:hint="eastAsia"/>
          <w:color w:val="000000" w:themeColor="text1"/>
          <w:rtl/>
        </w:rPr>
        <w:t>دو</w:t>
      </w:r>
      <w:r w:rsidRPr="00724391">
        <w:rPr>
          <w:rFonts w:eastAsia="Calibri"/>
          <w:color w:val="000000" w:themeColor="text1"/>
          <w:rtl/>
        </w:rPr>
        <w:t xml:space="preserve"> قاعده است </w:t>
      </w:r>
    </w:p>
    <w:p w14:paraId="4F3E121B" w14:textId="1CBA0C21" w:rsidR="004060DA" w:rsidRPr="00724391" w:rsidRDefault="004060DA" w:rsidP="004060DA">
      <w:pPr>
        <w:pStyle w:val="Heading2"/>
        <w:rPr>
          <w:rtl/>
        </w:rPr>
      </w:pPr>
      <w:bookmarkStart w:id="5" w:name="_Toc133850509"/>
      <w:r w:rsidRPr="00724391">
        <w:rPr>
          <w:rFonts w:hint="cs"/>
          <w:rtl/>
        </w:rPr>
        <w:t>نکته دوم جمع</w:t>
      </w:r>
      <w:r w:rsidRPr="00724391">
        <w:rPr>
          <w:rtl/>
        </w:rPr>
        <w:softHyphen/>
      </w:r>
      <w:r w:rsidRPr="00724391">
        <w:rPr>
          <w:rFonts w:hint="cs"/>
          <w:rtl/>
        </w:rPr>
        <w:t>بندی</w:t>
      </w:r>
      <w:bookmarkEnd w:id="5"/>
    </w:p>
    <w:p w14:paraId="1C859C00" w14:textId="49155630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نکته</w:t>
      </w:r>
      <w:r w:rsidRPr="00724391">
        <w:rPr>
          <w:rFonts w:eastAsia="Calibri"/>
          <w:color w:val="000000" w:themeColor="text1"/>
          <w:rtl/>
        </w:rPr>
        <w:t xml:space="preserve"> 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گر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با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نجا</w:t>
      </w:r>
      <w:r w:rsidRPr="00724391">
        <w:rPr>
          <w:rFonts w:eastAsia="Calibri"/>
          <w:color w:val="000000" w:themeColor="text1"/>
          <w:rtl/>
        </w:rPr>
        <w:t xml:space="preserve"> به آن توجه کرد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است که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سؤال مطرح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که </w:t>
      </w:r>
      <w:r w:rsidR="00CF09C0">
        <w:rPr>
          <w:rFonts w:eastAsia="Calibri"/>
          <w:color w:val="000000" w:themeColor="text1"/>
          <w:rtl/>
        </w:rPr>
        <w:t>بنا بر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آنچه</w:t>
      </w:r>
      <w:r w:rsidRPr="00724391">
        <w:rPr>
          <w:rFonts w:eastAsia="Calibri"/>
          <w:color w:val="000000" w:themeColor="text1"/>
          <w:rtl/>
        </w:rPr>
        <w:t xml:space="preserve"> تفس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</w:t>
      </w:r>
      <w:r w:rsidRPr="00724391">
        <w:rPr>
          <w:rFonts w:eastAsia="Calibri"/>
          <w:color w:val="000000" w:themeColor="text1"/>
          <w:rtl/>
        </w:rPr>
        <w:t xml:space="preserve"> شد، واجبات و محرمات و مستحبات و مکروهات در افعال و ترک‌ها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امبر</w:t>
      </w:r>
      <w:r w:rsidRPr="00724391">
        <w:rPr>
          <w:rFonts w:eastAsia="Calibri"/>
          <w:color w:val="000000" w:themeColor="text1"/>
          <w:rtl/>
        </w:rPr>
        <w:t xml:space="preserve"> مشمول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دو قاعده شد. </w:t>
      </w:r>
    </w:p>
    <w:p w14:paraId="4CBE5AC1" w14:textId="7777777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اما</w:t>
      </w:r>
      <w:r w:rsidRPr="00724391">
        <w:rPr>
          <w:rFonts w:eastAsia="Calibri"/>
          <w:color w:val="000000" w:themeColor="text1"/>
          <w:rtl/>
        </w:rPr>
        <w:t xml:space="preserve"> مباحات افعال عاد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 مباح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صادر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چطور؟ ممکن است بگو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از مدلول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و دا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ره</w:t>
      </w:r>
      <w:r w:rsidRPr="00724391">
        <w:rPr>
          <w:rFonts w:eastAsia="Calibri"/>
          <w:color w:val="000000" w:themeColor="text1"/>
          <w:rtl/>
        </w:rPr>
        <w:t xml:space="preserve">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خارج است و آن‌ها در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</w:t>
      </w:r>
      <w:r w:rsidRPr="00724391">
        <w:rPr>
          <w:rFonts w:eastAsia="Calibri"/>
          <w:color w:val="000000" w:themeColor="text1"/>
          <w:rtl/>
        </w:rPr>
        <w:t xml:space="preserve"> گرچه دل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</w:t>
      </w:r>
      <w:r w:rsidRPr="00724391">
        <w:rPr>
          <w:rFonts w:eastAsia="Calibri"/>
          <w:color w:val="000000" w:themeColor="text1"/>
          <w:rtl/>
        </w:rPr>
        <w:t xml:space="preserve"> اول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گفت</w:t>
      </w:r>
      <w:r w:rsidRPr="00724391">
        <w:rPr>
          <w:rFonts w:eastAsia="Calibri"/>
          <w:color w:val="000000" w:themeColor="text1"/>
          <w:rtl/>
        </w:rPr>
        <w:t xml:space="preserve"> چون عصمت دارند ترک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فعل امور عاد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هم افاده جواز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و اباحه را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توان</w:t>
      </w:r>
      <w:r w:rsidRPr="00724391">
        <w:rPr>
          <w:rFonts w:eastAsia="Calibri"/>
          <w:color w:val="000000" w:themeColor="text1"/>
          <w:rtl/>
        </w:rPr>
        <w:t xml:space="preserve"> از آن استفاده کرد اما شا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در آن </w:t>
      </w:r>
      <w:r w:rsidRPr="00724391">
        <w:rPr>
          <w:rFonts w:eastAsia="Calibri" w:hint="eastAsia"/>
          <w:color w:val="000000" w:themeColor="text1"/>
          <w:rtl/>
        </w:rPr>
        <w:t>صدق</w:t>
      </w:r>
      <w:r w:rsidRPr="00724391">
        <w:rPr>
          <w:rFonts w:eastAsia="Calibri"/>
          <w:color w:val="000000" w:themeColor="text1"/>
          <w:rtl/>
        </w:rPr>
        <w:t xml:space="preserve"> نکند. </w:t>
      </w:r>
    </w:p>
    <w:p w14:paraId="3DAC8524" w14:textId="7777777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در</w:t>
      </w:r>
      <w:r w:rsidRPr="00724391">
        <w:rPr>
          <w:rFonts w:eastAsia="Calibri"/>
          <w:color w:val="000000" w:themeColor="text1"/>
          <w:rtl/>
        </w:rPr>
        <w:t xml:space="preserve"> نقطه مقابل بعض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گفته بودند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در آن صدق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به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معنا که کار مباح را انجام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دهد</w:t>
      </w:r>
      <w:r w:rsidRPr="00724391">
        <w:rPr>
          <w:rFonts w:eastAsia="Calibri"/>
          <w:color w:val="000000" w:themeColor="text1"/>
          <w:rtl/>
        </w:rPr>
        <w:t xml:space="preserve"> بر همان وجه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مباح است. </w:t>
      </w:r>
    </w:p>
    <w:p w14:paraId="1E7C868E" w14:textId="7777777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lastRenderedPageBreak/>
        <w:t>به</w:t>
      </w:r>
      <w:r w:rsidRPr="00724391">
        <w:rPr>
          <w:rFonts w:eastAsia="Calibri"/>
          <w:color w:val="000000" w:themeColor="text1"/>
          <w:rtl/>
        </w:rPr>
        <w:t xml:space="preserve"> احتمال خ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قو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در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کار به آن مباحات ندارد از محدوده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خارج است نکته‌ا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خواستم</w:t>
      </w:r>
      <w:r w:rsidRPr="00724391">
        <w:rPr>
          <w:rFonts w:eastAsia="Calibri"/>
          <w:color w:val="000000" w:themeColor="text1"/>
          <w:rtl/>
        </w:rPr>
        <w:t xml:space="preserve"> عرض کنم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است. </w:t>
      </w:r>
    </w:p>
    <w:p w14:paraId="2A42AC36" w14:textId="25EF64B2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حداکثر حاو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دو قاعده است،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قاعده مربوط به الزام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ات</w:t>
      </w:r>
      <w:r w:rsidRPr="00724391">
        <w:rPr>
          <w:rFonts w:eastAsia="Calibri"/>
          <w:color w:val="000000" w:themeColor="text1"/>
          <w:rtl/>
        </w:rPr>
        <w:t xml:space="preserve"> و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قاعده مخصوص ترج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ح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ات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عام و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افعال و ترک‌ها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/>
          <w:color w:val="000000" w:themeColor="text1"/>
          <w:rtl/>
        </w:rPr>
        <w:t xml:space="preserve"> که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وجه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متما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ز</w:t>
      </w:r>
      <w:r w:rsidRPr="00724391">
        <w:rPr>
          <w:rFonts w:eastAsia="Calibri"/>
          <w:color w:val="000000" w:themeColor="text1"/>
          <w:rtl/>
        </w:rPr>
        <w:t xml:space="preserve"> از آن اباحه هست در </w:t>
      </w:r>
      <w:r w:rsidR="00CF09C0">
        <w:rPr>
          <w:rFonts w:eastAsia="Calibri"/>
          <w:color w:val="000000" w:themeColor="text1"/>
          <w:rtl/>
        </w:rPr>
        <w:t>برمی‌گیرد</w:t>
      </w:r>
      <w:r w:rsidRPr="00724391">
        <w:rPr>
          <w:rFonts w:eastAsia="Calibri"/>
          <w:color w:val="000000" w:themeColor="text1"/>
          <w:rtl/>
        </w:rPr>
        <w:t xml:space="preserve"> و آن هم قر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نه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خواهد</w:t>
      </w:r>
      <w:r w:rsidRPr="00724391">
        <w:rPr>
          <w:rFonts w:eastAsia="Calibri"/>
          <w:color w:val="000000" w:themeColor="text1"/>
          <w:rtl/>
        </w:rPr>
        <w:t xml:space="preserve"> اما </w:t>
      </w:r>
      <w:r w:rsidR="00CF09C0">
        <w:rPr>
          <w:rFonts w:eastAsia="Calibri"/>
          <w:color w:val="000000" w:themeColor="text1"/>
          <w:rtl/>
        </w:rPr>
        <w:t>آنچه</w:t>
      </w:r>
      <w:r w:rsidRPr="00724391">
        <w:rPr>
          <w:rFonts w:eastAsia="Calibri"/>
          <w:color w:val="000000" w:themeColor="text1"/>
          <w:rtl/>
        </w:rPr>
        <w:t xml:space="preserve"> مباحات است از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عنوان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به احتمال قو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خارج است. </w:t>
      </w:r>
    </w:p>
    <w:p w14:paraId="5AD5570D" w14:textId="6CF81C0C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مگر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نکه</w:t>
      </w:r>
      <w:r w:rsidRPr="00724391">
        <w:rPr>
          <w:rFonts w:eastAsia="Calibri"/>
          <w:color w:val="000000" w:themeColor="text1"/>
          <w:rtl/>
        </w:rPr>
        <w:t xml:space="preserve"> کس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به ح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ث</w:t>
      </w:r>
      <w:r w:rsidRPr="00724391">
        <w:rPr>
          <w:rFonts w:eastAsia="Calibri"/>
          <w:color w:val="000000" w:themeColor="text1"/>
          <w:rtl/>
        </w:rPr>
        <w:t xml:space="preserve"> مباح بودن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آنجا صدق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بکند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اگر بگو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مباحات را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 w:hint="eastAsia"/>
          <w:color w:val="000000" w:themeColor="text1"/>
          <w:rtl/>
        </w:rPr>
        <w:t>،</w:t>
      </w:r>
      <w:r w:rsidRPr="00724391">
        <w:rPr>
          <w:rFonts w:eastAsia="Calibri"/>
          <w:color w:val="000000" w:themeColor="text1"/>
          <w:rtl/>
        </w:rPr>
        <w:t xml:space="preserve"> مباحات اقتضا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/>
          <w:color w:val="000000" w:themeColor="text1"/>
          <w:rtl/>
        </w:rPr>
        <w:t xml:space="preserve"> را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/>
          <w:color w:val="000000" w:themeColor="text1"/>
          <w:rtl/>
        </w:rPr>
        <w:t xml:space="preserve">.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آنجا که با 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ت</w:t>
      </w:r>
      <w:r w:rsidRPr="00724391">
        <w:rPr>
          <w:rFonts w:eastAsia="Calibri"/>
          <w:color w:val="000000" w:themeColor="text1"/>
          <w:rtl/>
        </w:rPr>
        <w:t xml:space="preserve"> انجام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دهد</w:t>
      </w:r>
      <w:r w:rsidRPr="00724391">
        <w:rPr>
          <w:rFonts w:eastAsia="Calibri"/>
          <w:color w:val="000000" w:themeColor="text1"/>
          <w:rtl/>
        </w:rPr>
        <w:t xml:space="preserve"> و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خواهد</w:t>
      </w:r>
      <w:r w:rsidRPr="00724391">
        <w:rPr>
          <w:rFonts w:eastAsia="Calibri"/>
          <w:color w:val="000000" w:themeColor="text1"/>
          <w:rtl/>
        </w:rPr>
        <w:t xml:space="preserve"> بگو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مباح است اما بع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است همه مباحات را بگ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رد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457979D8" w14:textId="7777777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اگر</w:t>
      </w:r>
      <w:r w:rsidRPr="00724391">
        <w:rPr>
          <w:rFonts w:eastAsia="Calibri"/>
          <w:color w:val="000000" w:themeColor="text1"/>
          <w:rtl/>
        </w:rPr>
        <w:t xml:space="preserve"> آنجا احراز بشود کار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امبر</w:t>
      </w:r>
      <w:r w:rsidRPr="00724391">
        <w:rPr>
          <w:rFonts w:eastAsia="Calibri"/>
          <w:color w:val="000000" w:themeColor="text1"/>
          <w:rtl/>
        </w:rPr>
        <w:t xml:space="preserve"> با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ت</w:t>
      </w:r>
      <w:r w:rsidRPr="00724391">
        <w:rPr>
          <w:rFonts w:eastAsia="Calibri"/>
          <w:color w:val="000000" w:themeColor="text1"/>
          <w:rtl/>
        </w:rPr>
        <w:t xml:space="preserve"> است و من هم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خواهم</w:t>
      </w:r>
      <w:r w:rsidRPr="00724391">
        <w:rPr>
          <w:rFonts w:eastAsia="Calibri"/>
          <w:color w:val="000000" w:themeColor="text1"/>
          <w:rtl/>
        </w:rPr>
        <w:t xml:space="preserve"> با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ت</w:t>
      </w:r>
      <w:r w:rsidRPr="00724391">
        <w:rPr>
          <w:rFonts w:eastAsia="Calibri"/>
          <w:color w:val="000000" w:themeColor="text1"/>
          <w:rtl/>
        </w:rPr>
        <w:t xml:space="preserve"> را از او الهام بگ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رم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6044316D" w14:textId="34D395F7" w:rsidR="004060DA" w:rsidRPr="00724391" w:rsidRDefault="004060DA" w:rsidP="004060DA">
      <w:pPr>
        <w:pStyle w:val="Heading2"/>
        <w:rPr>
          <w:rtl/>
        </w:rPr>
      </w:pPr>
      <w:bookmarkStart w:id="6" w:name="_Toc133850510"/>
      <w:r w:rsidRPr="00724391">
        <w:rPr>
          <w:rFonts w:hint="eastAsia"/>
          <w:rtl/>
        </w:rPr>
        <w:t>نکته</w:t>
      </w:r>
      <w:r w:rsidRPr="00724391">
        <w:rPr>
          <w:rtl/>
        </w:rPr>
        <w:t xml:space="preserve"> </w:t>
      </w:r>
      <w:r w:rsidRPr="00724391">
        <w:rPr>
          <w:rFonts w:hint="cs"/>
          <w:rtl/>
        </w:rPr>
        <w:t>سوم</w:t>
      </w:r>
      <w:r w:rsidRPr="00724391">
        <w:rPr>
          <w:rtl/>
        </w:rPr>
        <w:t xml:space="preserve"> جمع‌بند</w:t>
      </w:r>
      <w:r w:rsidRPr="00724391">
        <w:rPr>
          <w:rFonts w:hint="cs"/>
          <w:rtl/>
        </w:rPr>
        <w:t>ی</w:t>
      </w:r>
      <w:bookmarkEnd w:id="6"/>
    </w:p>
    <w:p w14:paraId="33291A42" w14:textId="7777777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بع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نبود بر اساس آن ترت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بات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ما 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شامل باشد هم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نفس الامر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عنوان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در آن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ست،</w:t>
      </w:r>
      <w:r w:rsidRPr="00724391">
        <w:rPr>
          <w:rFonts w:eastAsia="Calibri"/>
          <w:color w:val="000000" w:themeColor="text1"/>
          <w:rtl/>
        </w:rPr>
        <w:t xml:space="preserve"> اصل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است که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کار منطبق بر آن باشد که در رفتار و اقوال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غمبر</w:t>
      </w:r>
      <w:r w:rsidRPr="00724391">
        <w:rPr>
          <w:rFonts w:eastAsia="Calibri"/>
          <w:color w:val="000000" w:themeColor="text1"/>
          <w:rtl/>
        </w:rPr>
        <w:t xml:space="preserve"> است. </w:t>
      </w:r>
    </w:p>
    <w:p w14:paraId="4AE132E3" w14:textId="7777777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روح و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بعد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است که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شب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اط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عوا</w:t>
      </w:r>
      <w:r w:rsidRPr="00724391">
        <w:rPr>
          <w:rFonts w:eastAsia="Calibri"/>
          <w:color w:val="000000" w:themeColor="text1"/>
          <w:rtl/>
        </w:rPr>
        <w:t xml:space="preserve"> الله و اتباع کار تو با آن انطباق داشته باشد، آن که مطلوب است انطباق است.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قاعده است که در آن الزام و ترج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ح</w:t>
      </w:r>
      <w:r w:rsidRPr="00724391">
        <w:rPr>
          <w:rFonts w:eastAsia="Calibri"/>
          <w:color w:val="000000" w:themeColor="text1"/>
          <w:rtl/>
        </w:rPr>
        <w:t xml:space="preserve"> به همان عنوان اول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وجود دارد. </w:t>
      </w:r>
    </w:p>
    <w:p w14:paraId="3C6A114C" w14:textId="73D98A32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و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قاعده 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گر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هم ممکن است بگو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افاده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و آن رجحان عنوان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است.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رجحان دارد که انسان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</w:t>
      </w:r>
      <w:r w:rsidRPr="00724391">
        <w:rPr>
          <w:rFonts w:eastAsia="Calibri"/>
          <w:color w:val="000000" w:themeColor="text1"/>
          <w:rtl/>
        </w:rPr>
        <w:t xml:space="preserve">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بکند،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ت</w:t>
      </w:r>
      <w:r w:rsidRPr="00724391">
        <w:rPr>
          <w:rFonts w:eastAsia="Calibri"/>
          <w:color w:val="000000" w:themeColor="text1"/>
          <w:rtl/>
        </w:rPr>
        <w:t xml:space="preserve"> انطباق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عنوان راجح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 غ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</w:t>
      </w:r>
      <w:r w:rsidRPr="00724391">
        <w:rPr>
          <w:rFonts w:eastAsia="Calibri"/>
          <w:color w:val="000000" w:themeColor="text1"/>
          <w:rtl/>
        </w:rPr>
        <w:t xml:space="preserve"> از عنوان اول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ه‌ا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در قاعده اول به آن اشاره کرد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>.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هم بع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</w:t>
      </w:r>
      <w:r w:rsidRPr="00724391">
        <w:rPr>
          <w:rFonts w:eastAsia="Calibri"/>
          <w:color w:val="000000" w:themeColor="text1"/>
          <w:rtl/>
        </w:rPr>
        <w:t xml:space="preserve"> که بگو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از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دو 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ز</w:t>
      </w:r>
      <w:r w:rsidRPr="00724391">
        <w:rPr>
          <w:rFonts w:eastAsia="Calibri"/>
          <w:color w:val="000000" w:themeColor="text1"/>
          <w:rtl/>
        </w:rPr>
        <w:t xml:space="preserve"> استفاده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>.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رجحان است و وجوب را </w:t>
      </w:r>
      <w:r w:rsidR="00CF09C0">
        <w:rPr>
          <w:rFonts w:eastAsia="Calibri"/>
          <w:color w:val="000000" w:themeColor="text1"/>
          <w:rtl/>
        </w:rPr>
        <w:t>قطعاً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دان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</w:t>
      </w:r>
      <w:r w:rsidRPr="00724391">
        <w:rPr>
          <w:rFonts w:eastAsia="Calibri"/>
          <w:color w:val="000000" w:themeColor="text1"/>
          <w:rtl/>
        </w:rPr>
        <w:t>. اگر کس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در جنگ مثل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غمبر</w:t>
      </w:r>
      <w:r w:rsidRPr="00724391">
        <w:rPr>
          <w:rFonts w:eastAsia="Calibri"/>
          <w:color w:val="000000" w:themeColor="text1"/>
          <w:rtl/>
        </w:rPr>
        <w:t xml:space="preserve"> همان جهاد را وارد شد و انجام داد، توجه ندارد که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غمبر</w:t>
      </w:r>
      <w:r w:rsidRPr="00724391">
        <w:rPr>
          <w:rFonts w:eastAsia="Calibri"/>
          <w:color w:val="000000" w:themeColor="text1"/>
          <w:rtl/>
        </w:rPr>
        <w:t xml:space="preserve"> هم جهاد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جهاد کرده است ول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طبق خطابات فهم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حکم خدا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است و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حت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از خطاب نفهم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د،</w:t>
      </w:r>
      <w:r w:rsidRPr="00724391">
        <w:rPr>
          <w:rFonts w:eastAsia="Calibri"/>
          <w:color w:val="000000" w:themeColor="text1"/>
          <w:rtl/>
        </w:rPr>
        <w:t xml:space="preserve"> با عقل خود انجام داد بعد معلوم شد خطابات هم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را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و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غمبر</w:t>
      </w:r>
      <w:r w:rsidRPr="00724391">
        <w:rPr>
          <w:rFonts w:eastAsia="Calibri"/>
          <w:color w:val="000000" w:themeColor="text1"/>
          <w:rtl/>
        </w:rPr>
        <w:t xml:space="preserve"> هم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را در رفتار عمل کرده است.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آن روح را 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ان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طبق آن شواهد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روز</w:t>
      </w:r>
      <w:r w:rsidRPr="00724391">
        <w:rPr>
          <w:rFonts w:eastAsia="Calibri"/>
          <w:color w:val="000000" w:themeColor="text1"/>
          <w:rtl/>
        </w:rPr>
        <w:t xml:space="preserve"> گفت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مثل اط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عوا</w:t>
      </w:r>
      <w:r w:rsidRPr="00724391">
        <w:rPr>
          <w:rFonts w:eastAsia="Calibri"/>
          <w:color w:val="000000" w:themeColor="text1"/>
          <w:rtl/>
        </w:rPr>
        <w:t xml:space="preserve"> الله </w:t>
      </w:r>
    </w:p>
    <w:p w14:paraId="4C265A7D" w14:textId="711DAFCD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اما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درعین‌حال</w:t>
      </w:r>
      <w:r w:rsidRPr="00724391">
        <w:rPr>
          <w:rFonts w:eastAsia="Calibri"/>
          <w:color w:val="000000" w:themeColor="text1"/>
          <w:rtl/>
        </w:rPr>
        <w:t xml:space="preserve">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ز</w:t>
      </w:r>
      <w:r w:rsidRPr="00724391">
        <w:rPr>
          <w:rFonts w:eastAsia="Calibri"/>
          <w:color w:val="000000" w:themeColor="text1"/>
          <w:rtl/>
        </w:rPr>
        <w:t xml:space="preserve"> اضافه‌ا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را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آورد</w:t>
      </w:r>
      <w:r w:rsidRPr="00724391">
        <w:rPr>
          <w:rFonts w:eastAsia="Calibri"/>
          <w:color w:val="000000" w:themeColor="text1"/>
          <w:rtl/>
        </w:rPr>
        <w:t xml:space="preserve"> هم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اطاعت و هم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و آن 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ز</w:t>
      </w:r>
      <w:r w:rsidRPr="00724391">
        <w:rPr>
          <w:rFonts w:eastAsia="Calibri"/>
          <w:color w:val="000000" w:themeColor="text1"/>
          <w:rtl/>
        </w:rPr>
        <w:t xml:space="preserve"> اضافه رجحان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 و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به خصوص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تواند</w:t>
      </w:r>
      <w:r w:rsidRPr="00724391">
        <w:rPr>
          <w:rFonts w:eastAsia="Calibri"/>
          <w:color w:val="000000" w:themeColor="text1"/>
          <w:rtl/>
        </w:rPr>
        <w:t xml:space="preserve"> افاده کند چون </w:t>
      </w:r>
      <w:r w:rsidR="00CF09C0">
        <w:rPr>
          <w:rFonts w:eastAsia="Calibri"/>
          <w:b/>
          <w:bCs/>
          <w:color w:val="007200"/>
          <w:rtl/>
        </w:rPr>
        <w:t xml:space="preserve">﴿لِمَنْ کَانَ </w:t>
      </w:r>
      <w:r w:rsidR="00CF09C0">
        <w:rPr>
          <w:rFonts w:eastAsia="Calibri" w:hint="cs"/>
          <w:b/>
          <w:bCs/>
          <w:color w:val="007200"/>
          <w:rtl/>
        </w:rPr>
        <w:t>یَرْجُو</w:t>
      </w:r>
      <w:r w:rsidR="00CF09C0">
        <w:rPr>
          <w:rFonts w:eastAsia="Calibri"/>
          <w:b/>
          <w:bCs/>
          <w:color w:val="007200"/>
          <w:rtl/>
        </w:rPr>
        <w:t xml:space="preserve"> اللَّهَ﴾ </w:t>
      </w:r>
      <w:r w:rsidRPr="00724391">
        <w:rPr>
          <w:rFonts w:eastAsia="Calibri"/>
          <w:color w:val="000000" w:themeColor="text1"/>
          <w:rtl/>
        </w:rPr>
        <w:t>دارد که آن حالت رجحان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در آن است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عنوان ثانو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هم به همه رفتارها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تان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توان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بده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>. رفتار خوب انجام داده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تار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خ</w:t>
      </w:r>
      <w:r w:rsidRPr="00724391">
        <w:rPr>
          <w:rFonts w:eastAsia="Calibri"/>
          <w:color w:val="000000" w:themeColor="text1"/>
          <w:rtl/>
        </w:rPr>
        <w:t xml:space="preserve">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غمبر</w:t>
      </w:r>
      <w:r w:rsidRPr="00724391">
        <w:rPr>
          <w:rFonts w:eastAsia="Calibri"/>
          <w:color w:val="000000" w:themeColor="text1"/>
          <w:rtl/>
        </w:rPr>
        <w:t xml:space="preserve"> هم خوانده‌ا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رو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دلدادگ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را تطب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ق</w:t>
      </w:r>
      <w:r w:rsidRPr="00724391">
        <w:rPr>
          <w:rFonts w:eastAsia="Calibri"/>
          <w:color w:val="000000" w:themeColor="text1"/>
          <w:rtl/>
        </w:rPr>
        <w:t xml:space="preserve"> با آن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ده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و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من از او مشق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رم</w:t>
      </w:r>
      <w:r w:rsidRPr="00724391">
        <w:rPr>
          <w:rFonts w:eastAsia="Calibri"/>
          <w:color w:val="000000" w:themeColor="text1"/>
          <w:rtl/>
        </w:rPr>
        <w:t xml:space="preserve"> و او را الگو قرار داده‌ام و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امت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از</w:t>
      </w:r>
      <w:r w:rsidRPr="00724391">
        <w:rPr>
          <w:rFonts w:eastAsia="Calibri"/>
          <w:color w:val="000000" w:themeColor="text1"/>
          <w:rtl/>
        </w:rPr>
        <w:t xml:space="preserve"> برا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شما محسوب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16DAB8C4" w14:textId="77777777" w:rsidR="0030338B" w:rsidRPr="00724391" w:rsidRDefault="004060DA" w:rsidP="0030338B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الگوها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تفس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 در جا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گر</w:t>
      </w:r>
      <w:r w:rsidRPr="00724391">
        <w:rPr>
          <w:rFonts w:eastAsia="Calibri"/>
          <w:color w:val="000000" w:themeColor="text1"/>
          <w:rtl/>
        </w:rPr>
        <w:t xml:space="preserve">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ات</w:t>
      </w:r>
      <w:r w:rsidRPr="00724391">
        <w:rPr>
          <w:rFonts w:eastAsia="Calibri"/>
          <w:color w:val="000000" w:themeColor="text1"/>
          <w:rtl/>
        </w:rPr>
        <w:t xml:space="preserve"> هم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>.</w:t>
      </w:r>
    </w:p>
    <w:p w14:paraId="766A4AFE" w14:textId="2FD8AF02" w:rsidR="004060DA" w:rsidRPr="00724391" w:rsidRDefault="004060DA" w:rsidP="0030338B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/>
          <w:color w:val="000000" w:themeColor="text1"/>
          <w:rtl/>
        </w:rPr>
        <w:t>الان در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دو مطلب که گفت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و در حد احتمال راجح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هم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اصرار قاطع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هم رو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آن ندار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در واقع ظرف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ت</w:t>
      </w:r>
      <w:r w:rsidRPr="00724391">
        <w:rPr>
          <w:rFonts w:eastAsia="Calibri"/>
          <w:color w:val="000000" w:themeColor="text1"/>
          <w:rtl/>
        </w:rPr>
        <w:t xml:space="preserve"> تفس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را خ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در مطلب اول جمع‌بند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اول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در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جمله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لااقل</w:t>
      </w:r>
      <w:r w:rsidRPr="00724391">
        <w:rPr>
          <w:rFonts w:eastAsia="Calibri"/>
          <w:color w:val="000000" w:themeColor="text1"/>
          <w:rtl/>
        </w:rPr>
        <w:t xml:space="preserve"> در جمله ص</w:t>
      </w:r>
      <w:r w:rsidRPr="00724391">
        <w:rPr>
          <w:rFonts w:eastAsia="Calibri" w:hint="eastAsia"/>
          <w:color w:val="000000" w:themeColor="text1"/>
          <w:rtl/>
        </w:rPr>
        <w:t>در</w:t>
      </w:r>
      <w:r w:rsidRPr="00724391">
        <w:rPr>
          <w:rFonts w:eastAsia="Calibri"/>
          <w:color w:val="000000" w:themeColor="text1"/>
          <w:rtl/>
        </w:rPr>
        <w:t xml:space="preserve"> و ذ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</w:t>
      </w:r>
      <w:r w:rsidRPr="00724391">
        <w:rPr>
          <w:rFonts w:eastAsia="Calibri"/>
          <w:color w:val="000000" w:themeColor="text1"/>
          <w:rtl/>
        </w:rPr>
        <w:t xml:space="preserve"> دو حکم را 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ان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از نظر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حکم الزام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حکم ترج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ح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،</w:t>
      </w:r>
      <w:r w:rsidRPr="00724391">
        <w:rPr>
          <w:rFonts w:eastAsia="Calibri"/>
          <w:color w:val="000000" w:themeColor="text1"/>
          <w:rtl/>
        </w:rPr>
        <w:t xml:space="preserve"> حکم الزام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واجبات و محرمات را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/>
          <w:color w:val="000000" w:themeColor="text1"/>
          <w:rtl/>
        </w:rPr>
        <w:t xml:space="preserve"> و حکم ترج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ح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همه را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66CBED74" w14:textId="77777777" w:rsidR="004060DA" w:rsidRPr="00724391" w:rsidRDefault="004060DA" w:rsidP="0030338B">
      <w:pPr>
        <w:pStyle w:val="Heading1"/>
        <w:rPr>
          <w:rtl/>
        </w:rPr>
      </w:pPr>
      <w:bookmarkStart w:id="7" w:name="_Toc133850511"/>
      <w:r w:rsidRPr="00724391">
        <w:rPr>
          <w:rFonts w:hint="eastAsia"/>
          <w:rtl/>
        </w:rPr>
        <w:lastRenderedPageBreak/>
        <w:t>مطلب</w:t>
      </w:r>
      <w:r w:rsidRPr="00724391">
        <w:rPr>
          <w:rtl/>
        </w:rPr>
        <w:t xml:space="preserve"> دوم</w:t>
      </w:r>
      <w:bookmarkEnd w:id="7"/>
    </w:p>
    <w:p w14:paraId="06EB152C" w14:textId="67838213" w:rsidR="0030338B" w:rsidRPr="00724391" w:rsidRDefault="0030338B" w:rsidP="0030338B">
      <w:pPr>
        <w:pStyle w:val="Heading2"/>
        <w:rPr>
          <w:rtl/>
        </w:rPr>
      </w:pPr>
      <w:bookmarkStart w:id="8" w:name="_Toc133850512"/>
      <w:r w:rsidRPr="00724391">
        <w:rPr>
          <w:rFonts w:hint="cs"/>
          <w:rtl/>
        </w:rPr>
        <w:t>قاعده اول</w:t>
      </w:r>
      <w:bookmarkEnd w:id="8"/>
    </w:p>
    <w:p w14:paraId="38616CA8" w14:textId="0EDD3A31" w:rsidR="004060DA" w:rsidRPr="00724391" w:rsidRDefault="004060DA" w:rsidP="0030338B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لااقل صدر و ذ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</w:t>
      </w:r>
      <w:r w:rsidRPr="00724391">
        <w:rPr>
          <w:rFonts w:eastAsia="Calibri"/>
          <w:color w:val="000000" w:themeColor="text1"/>
          <w:rtl/>
        </w:rPr>
        <w:t xml:space="preserve"> هم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حکم نفس الامر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عمل به </w:t>
      </w:r>
      <w:r w:rsidR="00CF09C0">
        <w:rPr>
          <w:rFonts w:eastAsia="Calibri"/>
          <w:color w:val="000000" w:themeColor="text1"/>
          <w:rtl/>
        </w:rPr>
        <w:t>آنچه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مأمور</w:t>
      </w:r>
      <w:r w:rsidRPr="00724391">
        <w:rPr>
          <w:rFonts w:eastAsia="Calibri"/>
          <w:color w:val="000000" w:themeColor="text1"/>
          <w:rtl/>
        </w:rPr>
        <w:t xml:space="preserve"> به است و معمول به مولا و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امبر</w:t>
      </w:r>
      <w:r w:rsidRPr="00724391">
        <w:rPr>
          <w:rFonts w:eastAsia="Calibri"/>
          <w:color w:val="000000" w:themeColor="text1"/>
          <w:rtl/>
        </w:rPr>
        <w:t xml:space="preserve"> است و الزام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که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الزام است که همان که </w:t>
      </w:r>
      <w:r w:rsidR="00CF09C0">
        <w:rPr>
          <w:rFonts w:eastAsia="Calibri"/>
          <w:color w:val="000000" w:themeColor="text1"/>
          <w:rtl/>
        </w:rPr>
        <w:t>مأمور</w:t>
      </w:r>
      <w:r w:rsidRPr="00724391">
        <w:rPr>
          <w:rFonts w:eastAsia="Calibri"/>
          <w:color w:val="000000" w:themeColor="text1"/>
          <w:rtl/>
        </w:rPr>
        <w:t xml:space="preserve"> به و </w:t>
      </w:r>
      <w:r w:rsidR="00CF09C0">
        <w:rPr>
          <w:rFonts w:eastAsia="Calibri"/>
          <w:color w:val="000000" w:themeColor="text1"/>
          <w:rtl/>
        </w:rPr>
        <w:t>منهی‌عنه</w:t>
      </w:r>
      <w:r w:rsidRPr="00724391">
        <w:rPr>
          <w:rFonts w:eastAsia="Calibri"/>
          <w:color w:val="000000" w:themeColor="text1"/>
          <w:rtl/>
        </w:rPr>
        <w:t xml:space="preserve"> هست و در پرتو آن معمول به و متروک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امبر</w:t>
      </w:r>
      <w:r w:rsidRPr="00724391">
        <w:rPr>
          <w:rFonts w:eastAsia="Calibri"/>
          <w:color w:val="000000" w:themeColor="text1"/>
          <w:rtl/>
        </w:rPr>
        <w:t xml:space="preserve"> است عمل بکن. در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قاعده نهفته است </w:t>
      </w:r>
    </w:p>
    <w:p w14:paraId="74845DBC" w14:textId="331E3962" w:rsidR="0030338B" w:rsidRPr="00724391" w:rsidRDefault="0030338B" w:rsidP="0030338B">
      <w:pPr>
        <w:pStyle w:val="Heading2"/>
        <w:rPr>
          <w:rtl/>
        </w:rPr>
      </w:pPr>
      <w:bookmarkStart w:id="9" w:name="_Toc133850513"/>
      <w:r w:rsidRPr="00724391">
        <w:rPr>
          <w:rFonts w:hint="cs"/>
          <w:rtl/>
        </w:rPr>
        <w:t>قاعده دوم</w:t>
      </w:r>
      <w:bookmarkEnd w:id="9"/>
    </w:p>
    <w:p w14:paraId="0C9249FE" w14:textId="1172A5DE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قاعده 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گر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نکه</w:t>
      </w:r>
      <w:r w:rsidRPr="00724391">
        <w:rPr>
          <w:rFonts w:eastAsia="Calibri"/>
          <w:color w:val="000000" w:themeColor="text1"/>
          <w:rtl/>
        </w:rPr>
        <w:t xml:space="preserve"> کس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رنگ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به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خاص به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داد که عنوان قصد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هم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فض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لت</w:t>
      </w:r>
      <w:r w:rsidRPr="00724391">
        <w:rPr>
          <w:rFonts w:eastAsia="Calibri"/>
          <w:color w:val="000000" w:themeColor="text1"/>
          <w:rtl/>
        </w:rPr>
        <w:t xml:space="preserve"> زائد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دارد شا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بگو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b/>
          <w:bCs/>
          <w:color w:val="007200"/>
          <w:rtl/>
        </w:rPr>
        <w:t xml:space="preserve">﴿لِمَنْ کَانَ </w:t>
      </w:r>
      <w:r w:rsidR="00CF09C0">
        <w:rPr>
          <w:rFonts w:eastAsia="Calibri" w:hint="cs"/>
          <w:b/>
          <w:bCs/>
          <w:color w:val="007200"/>
          <w:rtl/>
        </w:rPr>
        <w:t>یَرْجُو</w:t>
      </w:r>
      <w:r w:rsidR="00CF09C0">
        <w:rPr>
          <w:rFonts w:eastAsia="Calibri"/>
          <w:b/>
          <w:bCs/>
          <w:color w:val="007200"/>
          <w:rtl/>
        </w:rPr>
        <w:t xml:space="preserve"> اللَّهَ وَالْ</w:t>
      </w:r>
      <w:r w:rsidR="00CF09C0">
        <w:rPr>
          <w:rFonts w:eastAsia="Calibri" w:hint="cs"/>
          <w:b/>
          <w:bCs/>
          <w:color w:val="007200"/>
          <w:rtl/>
        </w:rPr>
        <w:t>یَوْمَ</w:t>
      </w:r>
      <w:r w:rsidR="00CF09C0">
        <w:rPr>
          <w:rFonts w:eastAsia="Calibri"/>
          <w:b/>
          <w:bCs/>
          <w:color w:val="007200"/>
          <w:rtl/>
        </w:rPr>
        <w:t xml:space="preserve"> الْآخِرَ وَذَکَرَ اللَّهَ کَثِ</w:t>
      </w:r>
      <w:r w:rsidR="00CF09C0">
        <w:rPr>
          <w:rFonts w:eastAsia="Calibri" w:hint="cs"/>
          <w:b/>
          <w:bCs/>
          <w:color w:val="007200"/>
          <w:rtl/>
        </w:rPr>
        <w:t>یرًا</w:t>
      </w:r>
      <w:r w:rsidR="00CF09C0">
        <w:rPr>
          <w:rFonts w:eastAsia="Calibri"/>
          <w:b/>
          <w:bCs/>
          <w:color w:val="007200"/>
          <w:rtl/>
        </w:rPr>
        <w:t xml:space="preserve">﴾ </w:t>
      </w:r>
      <w:r w:rsidRPr="00724391">
        <w:rPr>
          <w:rFonts w:eastAsia="Calibri"/>
          <w:color w:val="000000" w:themeColor="text1"/>
          <w:rtl/>
        </w:rPr>
        <w:t>هم اشاره به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داشته باشد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آن که رجاء بالاتر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دارد دلدادگ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شتر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دارد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طبعاً قصد و التفات را انجام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دهد</w:t>
      </w:r>
      <w:r w:rsidRPr="00724391">
        <w:rPr>
          <w:rFonts w:eastAsia="Calibri"/>
          <w:color w:val="000000" w:themeColor="text1"/>
          <w:rtl/>
        </w:rPr>
        <w:t xml:space="preserve"> و ارزش بالاتر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دارد. </w:t>
      </w:r>
    </w:p>
    <w:p w14:paraId="632D4A65" w14:textId="37D94EB8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بنابرا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گرچه عنوان اطاعت و تقل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د،</w:t>
      </w:r>
      <w:r w:rsidRPr="00724391">
        <w:rPr>
          <w:rFonts w:eastAsia="Calibri"/>
          <w:color w:val="000000" w:themeColor="text1"/>
          <w:rtl/>
        </w:rPr>
        <w:t xml:space="preserve">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را با قرائن لب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 خارج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مفهوم نو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/>
          <w:color w:val="000000" w:themeColor="text1"/>
          <w:rtl/>
        </w:rPr>
        <w:t xml:space="preserve"> داد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که همان </w:t>
      </w:r>
      <w:r w:rsidR="00CF09C0">
        <w:rPr>
          <w:rFonts w:eastAsia="Calibri"/>
          <w:color w:val="000000" w:themeColor="text1"/>
          <w:rtl/>
        </w:rPr>
        <w:t>تطابق</w:t>
      </w:r>
      <w:r w:rsidRPr="00724391">
        <w:rPr>
          <w:rFonts w:eastAsia="Calibri"/>
          <w:color w:val="000000" w:themeColor="text1"/>
          <w:rtl/>
        </w:rPr>
        <w:t xml:space="preserve"> و انطباق است اما </w:t>
      </w:r>
      <w:r w:rsidR="00CF09C0">
        <w:rPr>
          <w:rFonts w:eastAsia="Calibri"/>
          <w:color w:val="000000" w:themeColor="text1"/>
          <w:rtl/>
        </w:rPr>
        <w:t>درعین‌حال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مفهوم اصل</w:t>
      </w:r>
      <w:r w:rsidRPr="00724391">
        <w:rPr>
          <w:rFonts w:eastAsia="Calibri" w:hint="cs"/>
          <w:color w:val="000000" w:themeColor="text1"/>
          <w:rtl/>
        </w:rPr>
        <w:t>یِ</w:t>
      </w:r>
      <w:r w:rsidRPr="00724391">
        <w:rPr>
          <w:rFonts w:eastAsia="Calibri"/>
          <w:color w:val="000000" w:themeColor="text1"/>
          <w:rtl/>
        </w:rPr>
        <w:t xml:space="preserve"> اول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آن هم ارزش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دارد </w:t>
      </w:r>
      <w:r w:rsidR="00CF09C0">
        <w:rPr>
          <w:rFonts w:eastAsia="Calibri"/>
          <w:color w:val="000000" w:themeColor="text1"/>
          <w:rtl/>
        </w:rPr>
        <w:t>این‌جور</w:t>
      </w:r>
      <w:r w:rsidRPr="00724391">
        <w:rPr>
          <w:rFonts w:eastAsia="Calibri"/>
          <w:color w:val="000000" w:themeColor="text1"/>
          <w:rtl/>
        </w:rPr>
        <w:t xml:space="preserve">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</w:t>
      </w:r>
      <w:r w:rsidRPr="00724391">
        <w:rPr>
          <w:rFonts w:eastAsia="Calibri"/>
          <w:color w:val="000000" w:themeColor="text1"/>
          <w:rtl/>
        </w:rPr>
        <w:t xml:space="preserve"> که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ات</w:t>
      </w:r>
      <w:r w:rsidRPr="00724391">
        <w:rPr>
          <w:rFonts w:eastAsia="Calibri"/>
          <w:color w:val="000000" w:themeColor="text1"/>
          <w:rtl/>
        </w:rPr>
        <w:t xml:space="preserve"> آن را کنار گذاشته باشد ارزش آن نگاه ترج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ح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 </w:t>
      </w:r>
    </w:p>
    <w:p w14:paraId="5B8BFC93" w14:textId="1F42659D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هم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مطلب است که در جمع‌بند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گفت و ظرف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ت</w:t>
      </w:r>
      <w:r w:rsidRPr="00724391">
        <w:rPr>
          <w:rFonts w:eastAsia="Calibri"/>
          <w:color w:val="000000" w:themeColor="text1"/>
          <w:rtl/>
        </w:rPr>
        <w:t xml:space="preserve">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بالا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هم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اط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عوا</w:t>
      </w:r>
      <w:r w:rsidRPr="00724391">
        <w:rPr>
          <w:rFonts w:eastAsia="Calibri"/>
          <w:color w:val="000000" w:themeColor="text1"/>
          <w:rtl/>
        </w:rPr>
        <w:t xml:space="preserve"> و حت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اتباع و ط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ف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آیاتی</w:t>
      </w:r>
      <w:r w:rsidRPr="00724391">
        <w:rPr>
          <w:rFonts w:eastAsia="Calibri"/>
          <w:color w:val="000000" w:themeColor="text1"/>
          <w:rtl/>
        </w:rPr>
        <w:t xml:space="preserve"> که در آن امر شده است به اطاعت و تسل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و امثال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نها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24658538" w14:textId="431C0C50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خود</w:t>
      </w:r>
      <w:r w:rsidRPr="00724391">
        <w:rPr>
          <w:rFonts w:eastAsia="Calibri"/>
          <w:color w:val="000000" w:themeColor="text1"/>
          <w:rtl/>
        </w:rPr>
        <w:t xml:space="preserve"> تسل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هم </w:t>
      </w:r>
      <w:r w:rsidR="00CF09C0">
        <w:rPr>
          <w:rFonts w:eastAsia="Calibri"/>
          <w:color w:val="000000" w:themeColor="text1"/>
          <w:rtl/>
        </w:rPr>
        <w:t>همین‌طور</w:t>
      </w:r>
      <w:r w:rsidRPr="00724391">
        <w:rPr>
          <w:rFonts w:eastAsia="Calibri"/>
          <w:color w:val="000000" w:themeColor="text1"/>
          <w:rtl/>
        </w:rPr>
        <w:t xml:space="preserve"> است عمل به تکل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ف</w:t>
      </w:r>
      <w:r w:rsidRPr="00724391">
        <w:rPr>
          <w:rFonts w:eastAsia="Calibri"/>
          <w:color w:val="000000" w:themeColor="text1"/>
          <w:rtl/>
        </w:rPr>
        <w:t xml:space="preserve"> کرده است ول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التزام قلب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ندارد ول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واقعاً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آیاتی</w:t>
      </w:r>
      <w:r w:rsidRPr="00724391">
        <w:rPr>
          <w:rFonts w:eastAsia="Calibri"/>
          <w:color w:val="000000" w:themeColor="text1"/>
          <w:rtl/>
        </w:rPr>
        <w:t xml:space="preserve"> که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تسل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باش را فقط روح انطباق را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خواهد</w:t>
      </w:r>
      <w:r w:rsidRPr="00724391">
        <w:rPr>
          <w:rFonts w:eastAsia="Calibri"/>
          <w:color w:val="000000" w:themeColor="text1"/>
          <w:rtl/>
        </w:rPr>
        <w:t xml:space="preserve"> بگو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د؟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ز</w:t>
      </w:r>
      <w:r w:rsidRPr="00724391">
        <w:rPr>
          <w:rFonts w:eastAsia="Calibri"/>
          <w:color w:val="000000" w:themeColor="text1"/>
          <w:rtl/>
        </w:rPr>
        <w:t xml:space="preserve"> اضافه را هم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خواهد</w:t>
      </w:r>
      <w:r w:rsidRPr="00724391">
        <w:rPr>
          <w:rFonts w:eastAsia="Calibri"/>
          <w:color w:val="000000" w:themeColor="text1"/>
          <w:rtl/>
        </w:rPr>
        <w:t xml:space="preserve"> بگو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که آن رجحان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 و وجوب را نم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توان</w:t>
      </w:r>
      <w:r w:rsidRPr="00724391">
        <w:rPr>
          <w:rFonts w:eastAsia="Calibri"/>
          <w:color w:val="000000" w:themeColor="text1"/>
          <w:rtl/>
        </w:rPr>
        <w:t xml:space="preserve"> برا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آن قائل شد. </w:t>
      </w:r>
    </w:p>
    <w:p w14:paraId="65B48BCF" w14:textId="157FF449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باز</w:t>
      </w:r>
      <w:r w:rsidRPr="00724391">
        <w:rPr>
          <w:rFonts w:eastAsia="Calibri"/>
          <w:color w:val="000000" w:themeColor="text1"/>
          <w:rtl/>
        </w:rPr>
        <w:t xml:space="preserve"> تأک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کنم</w:t>
      </w:r>
      <w:r w:rsidRPr="00724391">
        <w:rPr>
          <w:rFonts w:eastAsia="Calibri"/>
          <w:color w:val="000000" w:themeColor="text1"/>
          <w:rtl/>
        </w:rPr>
        <w:t xml:space="preserve"> که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الگو و منهج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در تفس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</w:t>
      </w:r>
      <w:r w:rsidRPr="00724391">
        <w:rPr>
          <w:rFonts w:eastAsia="Calibri"/>
          <w:color w:val="000000" w:themeColor="text1"/>
          <w:rtl/>
        </w:rPr>
        <w:t xml:space="preserve"> احتمال داد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و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نجا</w:t>
      </w:r>
      <w:r w:rsidRPr="00724391">
        <w:rPr>
          <w:rFonts w:eastAsia="Calibri"/>
          <w:color w:val="000000" w:themeColor="text1"/>
          <w:rtl/>
        </w:rPr>
        <w:t xml:space="preserve"> اجرا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الگو و منهج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در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دو، سه لا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درست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و مفهوم‌ساز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 مدلول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ه‌ساز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</w:t>
      </w:r>
      <w:r w:rsidR="00CF09C0">
        <w:rPr>
          <w:rFonts w:eastAsia="Calibri"/>
          <w:color w:val="000000" w:themeColor="text1"/>
          <w:rtl/>
        </w:rPr>
        <w:t>لااقل</w:t>
      </w:r>
      <w:r w:rsidRPr="00724391">
        <w:rPr>
          <w:rFonts w:eastAsia="Calibri"/>
          <w:color w:val="000000" w:themeColor="text1"/>
          <w:rtl/>
        </w:rPr>
        <w:t xml:space="preserve"> در مقام احتمال و برداشت‌ها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تفس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خ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قابل اعتماد است منته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حالا به استنباط حکم </w:t>
      </w:r>
      <w:r w:rsidRPr="00724391">
        <w:rPr>
          <w:rFonts w:eastAsia="Calibri" w:hint="eastAsia"/>
          <w:color w:val="000000" w:themeColor="text1"/>
          <w:rtl/>
        </w:rPr>
        <w:t>بخواهد</w:t>
      </w:r>
      <w:r w:rsidRPr="00724391">
        <w:rPr>
          <w:rFonts w:eastAsia="Calibri"/>
          <w:color w:val="000000" w:themeColor="text1"/>
          <w:rtl/>
        </w:rPr>
        <w:t xml:space="preserve"> برسد </w:t>
      </w:r>
      <w:r w:rsidR="00CF09C0">
        <w:rPr>
          <w:rFonts w:eastAsia="Calibri"/>
          <w:color w:val="000000" w:themeColor="text1"/>
          <w:rtl/>
        </w:rPr>
        <w:t>آدم</w:t>
      </w:r>
      <w:r w:rsidRPr="00724391">
        <w:rPr>
          <w:rFonts w:eastAsia="Calibri"/>
          <w:color w:val="000000" w:themeColor="text1"/>
          <w:rtl/>
        </w:rPr>
        <w:t xml:space="preserve"> با ترد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از آن عبور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5A647590" w14:textId="421F2592" w:rsidR="004060DA" w:rsidRPr="00724391" w:rsidRDefault="00CF09C0" w:rsidP="0030338B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b/>
          <w:bCs/>
          <w:color w:val="007200"/>
          <w:rtl/>
        </w:rPr>
        <w:t xml:space="preserve">﴿لَا وَرَبِّکَ لَا </w:t>
      </w:r>
      <w:r>
        <w:rPr>
          <w:rFonts w:eastAsia="Calibri" w:hint="cs"/>
          <w:b/>
          <w:bCs/>
          <w:color w:val="007200"/>
          <w:rtl/>
        </w:rPr>
        <w:t>یُؤْمِنُونَ</w:t>
      </w:r>
      <w:r>
        <w:rPr>
          <w:rFonts w:eastAsia="Calibri"/>
          <w:b/>
          <w:bCs/>
          <w:color w:val="007200"/>
          <w:rtl/>
        </w:rPr>
        <w:t xml:space="preserve"> حَتَّ</w:t>
      </w:r>
      <w:r>
        <w:rPr>
          <w:rFonts w:eastAsia="Calibri" w:hint="cs"/>
          <w:b/>
          <w:bCs/>
          <w:color w:val="007200"/>
          <w:rtl/>
        </w:rPr>
        <w:t>ی</w:t>
      </w:r>
      <w:r>
        <w:rPr>
          <w:rFonts w:eastAsia="Calibri"/>
          <w:b/>
          <w:bCs/>
          <w:color w:val="007200"/>
          <w:rtl/>
        </w:rPr>
        <w:t xml:space="preserve"> </w:t>
      </w:r>
      <w:r>
        <w:rPr>
          <w:rFonts w:eastAsia="Calibri" w:hint="cs"/>
          <w:b/>
          <w:bCs/>
          <w:color w:val="007200"/>
          <w:rtl/>
        </w:rPr>
        <w:t>یُحَکِّمُوکَ</w:t>
      </w:r>
      <w:r>
        <w:rPr>
          <w:rFonts w:eastAsia="Calibri"/>
          <w:b/>
          <w:bCs/>
          <w:color w:val="007200"/>
          <w:rtl/>
        </w:rPr>
        <w:t xml:space="preserve"> فِ</w:t>
      </w:r>
      <w:r>
        <w:rPr>
          <w:rFonts w:eastAsia="Calibri" w:hint="cs"/>
          <w:b/>
          <w:bCs/>
          <w:color w:val="007200"/>
          <w:rtl/>
        </w:rPr>
        <w:t>یمَا</w:t>
      </w:r>
      <w:r>
        <w:rPr>
          <w:rFonts w:eastAsia="Calibri"/>
          <w:b/>
          <w:bCs/>
          <w:color w:val="007200"/>
          <w:rtl/>
        </w:rPr>
        <w:t xml:space="preserve"> شَجَرَ بَ</w:t>
      </w:r>
      <w:r>
        <w:rPr>
          <w:rFonts w:eastAsia="Calibri" w:hint="cs"/>
          <w:b/>
          <w:bCs/>
          <w:color w:val="007200"/>
          <w:rtl/>
        </w:rPr>
        <w:t>یْنَهُمْ</w:t>
      </w:r>
      <w:r>
        <w:rPr>
          <w:rFonts w:eastAsia="Calibri"/>
          <w:b/>
          <w:bCs/>
          <w:color w:val="007200"/>
          <w:rtl/>
        </w:rPr>
        <w:t xml:space="preserve"> ثُمَّ لَا </w:t>
      </w:r>
      <w:r>
        <w:rPr>
          <w:rFonts w:eastAsia="Calibri" w:hint="cs"/>
          <w:b/>
          <w:bCs/>
          <w:color w:val="007200"/>
          <w:rtl/>
        </w:rPr>
        <w:t>یَجِدُوا</w:t>
      </w:r>
      <w:r>
        <w:rPr>
          <w:rFonts w:eastAsia="Calibri"/>
          <w:b/>
          <w:bCs/>
          <w:color w:val="007200"/>
          <w:rtl/>
        </w:rPr>
        <w:t xml:space="preserve"> فِ</w:t>
      </w:r>
      <w:r>
        <w:rPr>
          <w:rFonts w:eastAsia="Calibri" w:hint="cs"/>
          <w:b/>
          <w:bCs/>
          <w:color w:val="007200"/>
          <w:rtl/>
        </w:rPr>
        <w:t>ی</w:t>
      </w:r>
      <w:r>
        <w:rPr>
          <w:rFonts w:eastAsia="Calibri"/>
          <w:b/>
          <w:bCs/>
          <w:color w:val="007200"/>
          <w:rtl/>
        </w:rPr>
        <w:t xml:space="preserve"> أَنْفُسِهِمْ حَرَجًا مِمَّا قَضَ</w:t>
      </w:r>
      <w:r>
        <w:rPr>
          <w:rFonts w:eastAsia="Calibri" w:hint="cs"/>
          <w:b/>
          <w:bCs/>
          <w:color w:val="007200"/>
          <w:rtl/>
        </w:rPr>
        <w:t>یْتَ</w:t>
      </w:r>
      <w:r>
        <w:rPr>
          <w:rFonts w:eastAsia="Calibri"/>
          <w:b/>
          <w:bCs/>
          <w:color w:val="007200"/>
          <w:rtl/>
        </w:rPr>
        <w:t xml:space="preserve"> وَ</w:t>
      </w:r>
      <w:r>
        <w:rPr>
          <w:rFonts w:eastAsia="Calibri" w:hint="cs"/>
          <w:b/>
          <w:bCs/>
          <w:color w:val="007200"/>
          <w:rtl/>
        </w:rPr>
        <w:t>یُسَلِّمُوا</w:t>
      </w:r>
      <w:r>
        <w:rPr>
          <w:rFonts w:eastAsia="Calibri"/>
          <w:b/>
          <w:bCs/>
          <w:color w:val="007200"/>
          <w:rtl/>
        </w:rPr>
        <w:t xml:space="preserve"> تَسْلِ</w:t>
      </w:r>
      <w:r>
        <w:rPr>
          <w:rFonts w:eastAsia="Calibri" w:hint="cs"/>
          <w:b/>
          <w:bCs/>
          <w:color w:val="007200"/>
          <w:rtl/>
        </w:rPr>
        <w:t>یمًا</w:t>
      </w:r>
      <w:r>
        <w:rPr>
          <w:rFonts w:eastAsia="Calibri"/>
          <w:b/>
          <w:bCs/>
          <w:color w:val="007200"/>
          <w:rtl/>
        </w:rPr>
        <w:t>﴾</w:t>
      </w:r>
      <w:r w:rsidR="0030338B" w:rsidRPr="00724391">
        <w:rPr>
          <w:rStyle w:val="FootnoteReference"/>
          <w:rFonts w:eastAsia="Calibri"/>
          <w:color w:val="000000" w:themeColor="text1"/>
          <w:rtl/>
        </w:rPr>
        <w:footnoteReference w:id="2"/>
      </w:r>
      <w:r w:rsidR="004060DA" w:rsidRPr="00724391">
        <w:rPr>
          <w:rFonts w:eastAsia="Calibri"/>
          <w:color w:val="000000" w:themeColor="text1"/>
          <w:rtl/>
        </w:rPr>
        <w:t xml:space="preserve"> که آنجا آن که واجب است آن </w:t>
      </w:r>
      <w:r w:rsidR="004060DA" w:rsidRPr="00724391">
        <w:rPr>
          <w:rFonts w:eastAsia="Calibri" w:hint="cs"/>
          <w:color w:val="000000" w:themeColor="text1"/>
          <w:rtl/>
        </w:rPr>
        <w:t>ی</w:t>
      </w:r>
      <w:r w:rsidR="004060DA" w:rsidRPr="00724391">
        <w:rPr>
          <w:rFonts w:eastAsia="Calibri" w:hint="eastAsia"/>
          <w:color w:val="000000" w:themeColor="text1"/>
          <w:rtl/>
        </w:rPr>
        <w:t>حکموک</w:t>
      </w:r>
      <w:r w:rsidR="004060DA" w:rsidRPr="00724391">
        <w:rPr>
          <w:rFonts w:eastAsia="Calibri"/>
          <w:color w:val="000000" w:themeColor="text1"/>
          <w:rtl/>
        </w:rPr>
        <w:t xml:space="preserve"> و عمل است اما لا </w:t>
      </w:r>
      <w:r w:rsidR="004060DA" w:rsidRPr="00724391">
        <w:rPr>
          <w:rFonts w:eastAsia="Calibri" w:hint="cs"/>
          <w:color w:val="000000" w:themeColor="text1"/>
          <w:rtl/>
        </w:rPr>
        <w:t>ی</w:t>
      </w:r>
      <w:r w:rsidR="004060DA" w:rsidRPr="00724391">
        <w:rPr>
          <w:rFonts w:eastAsia="Calibri" w:hint="eastAsia"/>
          <w:color w:val="000000" w:themeColor="text1"/>
          <w:rtl/>
        </w:rPr>
        <w:t>جدوا</w:t>
      </w:r>
      <w:r w:rsidR="004060DA" w:rsidRPr="00724391">
        <w:rPr>
          <w:rFonts w:eastAsia="Calibri"/>
          <w:color w:val="000000" w:themeColor="text1"/>
          <w:rtl/>
        </w:rPr>
        <w:t xml:space="preserve"> ف</w:t>
      </w:r>
      <w:r w:rsidR="004060DA" w:rsidRPr="00724391">
        <w:rPr>
          <w:rFonts w:eastAsia="Calibri" w:hint="cs"/>
          <w:color w:val="000000" w:themeColor="text1"/>
          <w:rtl/>
        </w:rPr>
        <w:t>ی</w:t>
      </w:r>
      <w:r w:rsidR="004060DA" w:rsidRPr="00724391">
        <w:rPr>
          <w:rFonts w:eastAsia="Calibri"/>
          <w:color w:val="000000" w:themeColor="text1"/>
          <w:rtl/>
        </w:rPr>
        <w:t xml:space="preserve"> انفسهم </w:t>
      </w:r>
      <w:r>
        <w:rPr>
          <w:rFonts w:eastAsia="Calibri"/>
          <w:color w:val="000000" w:themeColor="text1"/>
          <w:rtl/>
        </w:rPr>
        <w:t>قطعاً</w:t>
      </w:r>
      <w:r w:rsidR="004060DA" w:rsidRPr="00724391">
        <w:rPr>
          <w:rFonts w:eastAsia="Calibri"/>
          <w:color w:val="000000" w:themeColor="text1"/>
          <w:rtl/>
        </w:rPr>
        <w:t xml:space="preserve"> واجب ن</w:t>
      </w:r>
      <w:r w:rsidR="004060DA" w:rsidRPr="00724391">
        <w:rPr>
          <w:rFonts w:eastAsia="Calibri" w:hint="cs"/>
          <w:color w:val="000000" w:themeColor="text1"/>
          <w:rtl/>
        </w:rPr>
        <w:t>ی</w:t>
      </w:r>
      <w:r w:rsidR="004060DA" w:rsidRPr="00724391">
        <w:rPr>
          <w:rFonts w:eastAsia="Calibri"/>
          <w:color w:val="000000" w:themeColor="text1"/>
          <w:rtl/>
        </w:rPr>
        <w:t xml:space="preserve">ست، آن لا </w:t>
      </w:r>
      <w:r w:rsidR="004060DA" w:rsidRPr="00724391">
        <w:rPr>
          <w:rFonts w:eastAsia="Calibri" w:hint="cs"/>
          <w:color w:val="000000" w:themeColor="text1"/>
          <w:rtl/>
        </w:rPr>
        <w:t>ی</w:t>
      </w:r>
      <w:r w:rsidR="004060DA" w:rsidRPr="00724391">
        <w:rPr>
          <w:rFonts w:eastAsia="Calibri" w:hint="eastAsia"/>
          <w:color w:val="000000" w:themeColor="text1"/>
          <w:rtl/>
        </w:rPr>
        <w:t>ومنون</w:t>
      </w:r>
      <w:r w:rsidR="004060DA" w:rsidRPr="00724391">
        <w:rPr>
          <w:rFonts w:eastAsia="Calibri"/>
          <w:color w:val="000000" w:themeColor="text1"/>
          <w:rtl/>
        </w:rPr>
        <w:t xml:space="preserve"> مراتب کامل م</w:t>
      </w:r>
      <w:r w:rsidR="004060DA" w:rsidRPr="00724391">
        <w:rPr>
          <w:rFonts w:eastAsia="Calibri" w:hint="cs"/>
          <w:color w:val="000000" w:themeColor="text1"/>
          <w:rtl/>
        </w:rPr>
        <w:t>ی‌</w:t>
      </w:r>
      <w:r w:rsidR="004060DA" w:rsidRPr="00724391">
        <w:rPr>
          <w:rFonts w:eastAsia="Calibri" w:hint="eastAsia"/>
          <w:color w:val="000000" w:themeColor="text1"/>
          <w:rtl/>
        </w:rPr>
        <w:t>شود</w:t>
      </w:r>
      <w:r w:rsidR="004060DA" w:rsidRPr="00724391">
        <w:rPr>
          <w:rFonts w:eastAsia="Calibri"/>
          <w:color w:val="000000" w:themeColor="text1"/>
          <w:rtl/>
        </w:rPr>
        <w:t>. و هم زمان آ</w:t>
      </w:r>
      <w:r w:rsidR="004060DA" w:rsidRPr="00724391">
        <w:rPr>
          <w:rFonts w:eastAsia="Calibri" w:hint="cs"/>
          <w:color w:val="000000" w:themeColor="text1"/>
          <w:rtl/>
        </w:rPr>
        <w:t>ی</w:t>
      </w:r>
      <w:r w:rsidR="004060DA" w:rsidRPr="00724391">
        <w:rPr>
          <w:rFonts w:eastAsia="Calibri" w:hint="eastAsia"/>
          <w:color w:val="000000" w:themeColor="text1"/>
          <w:rtl/>
        </w:rPr>
        <w:t>ه</w:t>
      </w:r>
      <w:r w:rsidR="004060DA" w:rsidRPr="00724391">
        <w:rPr>
          <w:rFonts w:eastAsia="Calibri"/>
          <w:color w:val="000000" w:themeColor="text1"/>
          <w:rtl/>
        </w:rPr>
        <w:t xml:space="preserve"> هر دو را افاده م</w:t>
      </w:r>
      <w:r w:rsidR="004060DA" w:rsidRPr="00724391">
        <w:rPr>
          <w:rFonts w:eastAsia="Calibri" w:hint="cs"/>
          <w:color w:val="000000" w:themeColor="text1"/>
          <w:rtl/>
        </w:rPr>
        <w:t>ی‌</w:t>
      </w:r>
      <w:r w:rsidR="004060DA" w:rsidRPr="00724391">
        <w:rPr>
          <w:rFonts w:eastAsia="Calibri" w:hint="eastAsia"/>
          <w:color w:val="000000" w:themeColor="text1"/>
          <w:rtl/>
        </w:rPr>
        <w:t>کند</w:t>
      </w:r>
      <w:r w:rsidR="004060DA" w:rsidRPr="00724391">
        <w:rPr>
          <w:rFonts w:eastAsia="Calibri"/>
          <w:color w:val="000000" w:themeColor="text1"/>
          <w:rtl/>
        </w:rPr>
        <w:t xml:space="preserve">. </w:t>
      </w:r>
    </w:p>
    <w:p w14:paraId="5AFF0EB2" w14:textId="0B39FB42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لازم</w:t>
      </w:r>
      <w:r w:rsidRPr="00724391">
        <w:rPr>
          <w:rFonts w:eastAsia="Calibri"/>
          <w:color w:val="000000" w:themeColor="text1"/>
          <w:rtl/>
        </w:rPr>
        <w:t xml:space="preserve">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</w:t>
      </w:r>
      <w:r w:rsidRPr="00724391">
        <w:rPr>
          <w:rFonts w:eastAsia="Calibri"/>
          <w:color w:val="000000" w:themeColor="text1"/>
          <w:rtl/>
        </w:rPr>
        <w:t xml:space="preserve"> قصد داشته باشد اگر کس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به همان که مطلوب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امبر</w:t>
      </w:r>
      <w:r w:rsidRPr="00724391">
        <w:rPr>
          <w:rFonts w:eastAsia="Calibri"/>
          <w:color w:val="000000" w:themeColor="text1"/>
          <w:rtl/>
        </w:rPr>
        <w:t xml:space="preserve"> بود بدون اطلاع عمل کرد،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عمل شده است و 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چ</w:t>
      </w:r>
      <w:r w:rsidRPr="00724391">
        <w:rPr>
          <w:rFonts w:eastAsia="Calibri"/>
          <w:color w:val="000000" w:themeColor="text1"/>
          <w:rtl/>
        </w:rPr>
        <w:t xml:space="preserve"> معاتبه و عقاب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آنجا وجود ندارد و در روح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آن هست و </w:t>
      </w:r>
      <w:r w:rsidR="00CF09C0">
        <w:rPr>
          <w:rFonts w:eastAsia="Calibri"/>
          <w:color w:val="000000" w:themeColor="text1"/>
          <w:rtl/>
        </w:rPr>
        <w:t>درعین‌حال</w:t>
      </w:r>
      <w:r w:rsidRPr="00724391">
        <w:rPr>
          <w:rFonts w:eastAsia="Calibri"/>
          <w:color w:val="000000" w:themeColor="text1"/>
          <w:rtl/>
        </w:rPr>
        <w:t xml:space="preserve">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به صورت پلکان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ز</w:t>
      </w:r>
      <w:r w:rsidRPr="00724391">
        <w:rPr>
          <w:rFonts w:eastAsia="Calibri"/>
          <w:color w:val="000000" w:themeColor="text1"/>
          <w:rtl/>
        </w:rPr>
        <w:t xml:space="preserve"> اضافه را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هم زمان هر دو را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05E3A666" w14:textId="4746A8AC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lastRenderedPageBreak/>
        <w:t>ما</w:t>
      </w:r>
      <w:r w:rsidRPr="00724391">
        <w:rPr>
          <w:rFonts w:eastAsia="Calibri"/>
          <w:color w:val="000000" w:themeColor="text1"/>
          <w:rtl/>
        </w:rPr>
        <w:t xml:space="preserve"> خارج از دا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ره</w:t>
      </w:r>
      <w:r w:rsidRPr="00724391">
        <w:rPr>
          <w:rFonts w:eastAsia="Calibri"/>
          <w:color w:val="000000" w:themeColor="text1"/>
          <w:rtl/>
        </w:rPr>
        <w:t xml:space="preserve"> مفهوم نشد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م،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پاک‌سازی</w:t>
      </w:r>
      <w:r w:rsidRPr="00724391">
        <w:rPr>
          <w:rFonts w:eastAsia="Calibri"/>
          <w:color w:val="000000" w:themeColor="text1"/>
          <w:rtl/>
        </w:rPr>
        <w:t xml:space="preserve"> زوائد مفهوم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کرد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به خاطر قر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نه‌ا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دارد </w:t>
      </w:r>
      <w:r w:rsidR="00CF09C0">
        <w:rPr>
          <w:rFonts w:eastAsia="Calibri"/>
          <w:color w:val="000000" w:themeColor="text1"/>
          <w:rtl/>
        </w:rPr>
        <w:t>درعین‌حال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مفهوم اول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ه‌اش</w:t>
      </w:r>
      <w:r w:rsidRPr="00724391">
        <w:rPr>
          <w:rFonts w:eastAsia="Calibri"/>
          <w:color w:val="000000" w:themeColor="text1"/>
          <w:rtl/>
        </w:rPr>
        <w:t xml:space="preserve"> که طوع است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قصد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 ب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جهت</w:t>
      </w:r>
      <w:r w:rsidRPr="00724391">
        <w:rPr>
          <w:rFonts w:eastAsia="Calibri"/>
          <w:color w:val="000000" w:themeColor="text1"/>
          <w:rtl/>
        </w:rPr>
        <w:t xml:space="preserve"> در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امده</w:t>
      </w:r>
      <w:r w:rsidRPr="00724391">
        <w:rPr>
          <w:rFonts w:eastAsia="Calibri"/>
          <w:color w:val="000000" w:themeColor="text1"/>
          <w:rtl/>
        </w:rPr>
        <w:t xml:space="preserve"> است و </w:t>
      </w:r>
      <w:r w:rsidR="00CF09C0">
        <w:rPr>
          <w:rFonts w:eastAsia="Calibri"/>
          <w:color w:val="000000" w:themeColor="text1"/>
          <w:rtl/>
        </w:rPr>
        <w:t>حتماً</w:t>
      </w:r>
      <w:r w:rsidRPr="00724391">
        <w:rPr>
          <w:rFonts w:eastAsia="Calibri"/>
          <w:color w:val="000000" w:themeColor="text1"/>
          <w:rtl/>
        </w:rPr>
        <w:t xml:space="preserve"> 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ز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خواهد</w:t>
      </w:r>
      <w:r w:rsidRPr="00724391">
        <w:rPr>
          <w:rFonts w:eastAsia="Calibri"/>
          <w:color w:val="000000" w:themeColor="text1"/>
          <w:rtl/>
        </w:rPr>
        <w:t xml:space="preserve"> بگو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و آن حکم ثانو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ترج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ح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است. </w:t>
      </w:r>
    </w:p>
    <w:p w14:paraId="09734178" w14:textId="11C549ED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و</w:t>
      </w:r>
      <w:r w:rsidRPr="00724391">
        <w:rPr>
          <w:rFonts w:eastAsia="Calibri"/>
          <w:color w:val="000000" w:themeColor="text1"/>
          <w:rtl/>
        </w:rPr>
        <w:t xml:space="preserve"> از طرف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هم نم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توانست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الزام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</w:t>
      </w:r>
      <w:r w:rsidRPr="00724391">
        <w:rPr>
          <w:rFonts w:eastAsia="Calibri"/>
          <w:color w:val="000000" w:themeColor="text1"/>
          <w:rtl/>
        </w:rPr>
        <w:t xml:space="preserve"> الزام </w:t>
      </w:r>
      <w:r w:rsidR="00CF09C0">
        <w:rPr>
          <w:rFonts w:eastAsia="Calibri"/>
          <w:color w:val="000000" w:themeColor="text1"/>
          <w:rtl/>
        </w:rPr>
        <w:t>حتماً</w:t>
      </w:r>
      <w:r w:rsidRPr="00724391">
        <w:rPr>
          <w:rFonts w:eastAsia="Calibri"/>
          <w:color w:val="000000" w:themeColor="text1"/>
          <w:rtl/>
        </w:rPr>
        <w:t xml:space="preserve"> هست و ثانو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هم وجه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دارد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گفت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هم‌زمان</w:t>
      </w:r>
      <w:r w:rsidRPr="00724391">
        <w:rPr>
          <w:rFonts w:eastAsia="Calibri"/>
          <w:color w:val="000000" w:themeColor="text1"/>
          <w:rtl/>
        </w:rPr>
        <w:t xml:space="preserve"> دو مطلب را افاده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وجه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مدل تفس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است که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مجموعه قرائن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دار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که چرا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قرائن را </w:t>
      </w:r>
      <w:r w:rsidR="00CF09C0">
        <w:rPr>
          <w:rFonts w:eastAsia="Calibri"/>
          <w:color w:val="000000" w:themeColor="text1"/>
          <w:rtl/>
        </w:rPr>
        <w:t>این‌جور</w:t>
      </w:r>
      <w:r w:rsidRPr="00724391">
        <w:rPr>
          <w:rFonts w:eastAsia="Calibri"/>
          <w:color w:val="000000" w:themeColor="text1"/>
          <w:rtl/>
        </w:rPr>
        <w:t xml:space="preserve"> معنا کن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که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آن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ن؟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هر دو را آو</w:t>
      </w:r>
      <w:r w:rsidRPr="00724391">
        <w:rPr>
          <w:rFonts w:eastAsia="Calibri" w:hint="eastAsia"/>
          <w:color w:val="000000" w:themeColor="text1"/>
          <w:rtl/>
        </w:rPr>
        <w:t>رد</w:t>
      </w:r>
      <w:r w:rsidRPr="00724391">
        <w:rPr>
          <w:rFonts w:eastAsia="Calibri"/>
          <w:color w:val="000000" w:themeColor="text1"/>
          <w:rtl/>
        </w:rPr>
        <w:t xml:space="preserve"> و شواهد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هم دارد که قرآن وجود دارد و آن وجوه </w:t>
      </w:r>
      <w:r w:rsidR="00CF09C0">
        <w:rPr>
          <w:rFonts w:eastAsia="Calibri"/>
          <w:color w:val="000000" w:themeColor="text1"/>
          <w:rtl/>
        </w:rPr>
        <w:t>مثلاً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در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حفظ کرد. </w:t>
      </w:r>
    </w:p>
    <w:p w14:paraId="25A344BA" w14:textId="7777777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دو سه مطلب 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ژه</w:t>
      </w:r>
      <w:r w:rsidRPr="00724391">
        <w:rPr>
          <w:rFonts w:eastAsia="Calibri"/>
          <w:color w:val="000000" w:themeColor="text1"/>
          <w:rtl/>
        </w:rPr>
        <w:t xml:space="preserve"> که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احتمالات است و در جا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/>
          <w:color w:val="000000" w:themeColor="text1"/>
          <w:rtl/>
        </w:rPr>
        <w:t xml:space="preserve"> به من نسبت نده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که نظر قطع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شان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است. البته بخواه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جدا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از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نها</w:t>
      </w:r>
      <w:r w:rsidRPr="00724391">
        <w:rPr>
          <w:rFonts w:eastAsia="Calibri"/>
          <w:color w:val="000000" w:themeColor="text1"/>
          <w:rtl/>
        </w:rPr>
        <w:t xml:space="preserve"> از منظر اصول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بخواه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عم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ق‌تر</w:t>
      </w:r>
      <w:r w:rsidRPr="00724391">
        <w:rPr>
          <w:rFonts w:eastAsia="Calibri"/>
          <w:color w:val="000000" w:themeColor="text1"/>
          <w:rtl/>
        </w:rPr>
        <w:t xml:space="preserve"> از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نها</w:t>
      </w:r>
      <w:r w:rsidRPr="00724391">
        <w:rPr>
          <w:rFonts w:eastAsia="Calibri"/>
          <w:color w:val="000000" w:themeColor="text1"/>
          <w:rtl/>
        </w:rPr>
        <w:t xml:space="preserve"> بحث بکن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جا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آن هست. </w:t>
      </w:r>
    </w:p>
    <w:p w14:paraId="03906CE4" w14:textId="7777777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دل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</w:t>
      </w:r>
      <w:r w:rsidRPr="00724391">
        <w:rPr>
          <w:rFonts w:eastAsia="Calibri"/>
          <w:color w:val="000000" w:themeColor="text1"/>
          <w:rtl/>
        </w:rPr>
        <w:t xml:space="preserve"> اول و دوم بود دل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</w:t>
      </w:r>
      <w:r w:rsidRPr="00724391">
        <w:rPr>
          <w:rFonts w:eastAsia="Calibri"/>
          <w:color w:val="000000" w:themeColor="text1"/>
          <w:rtl/>
        </w:rPr>
        <w:t xml:space="preserve"> اول عبارت بود از عصمت به عنوان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دل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</w:t>
      </w:r>
      <w:r w:rsidRPr="00724391">
        <w:rPr>
          <w:rFonts w:eastAsia="Calibri"/>
          <w:color w:val="000000" w:themeColor="text1"/>
          <w:rtl/>
        </w:rPr>
        <w:t xml:space="preserve"> کلام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فعل معصوم را حجت قرار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داد</w:t>
      </w:r>
      <w:r w:rsidRPr="00724391">
        <w:rPr>
          <w:rFonts w:eastAsia="Calibri"/>
          <w:color w:val="000000" w:themeColor="text1"/>
          <w:rtl/>
        </w:rPr>
        <w:t xml:space="preserve"> و دل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</w:t>
      </w:r>
      <w:r w:rsidRPr="00724391">
        <w:rPr>
          <w:rFonts w:eastAsia="Calibri"/>
          <w:color w:val="000000" w:themeColor="text1"/>
          <w:rtl/>
        </w:rPr>
        <w:t xml:space="preserve"> دوم عبارت بود از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شر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فه</w:t>
      </w:r>
      <w:r w:rsidRPr="00724391">
        <w:rPr>
          <w:rFonts w:eastAsia="Calibri"/>
          <w:color w:val="000000" w:themeColor="text1"/>
          <w:rtl/>
        </w:rPr>
        <w:t xml:space="preserve">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6D6B1414" w14:textId="3B3A29B3" w:rsidR="004060DA" w:rsidRPr="00724391" w:rsidRDefault="004060DA" w:rsidP="0030338B">
      <w:pPr>
        <w:pStyle w:val="Heading1"/>
        <w:rPr>
          <w:rtl/>
        </w:rPr>
      </w:pPr>
      <w:bookmarkStart w:id="10" w:name="_Toc133850514"/>
      <w:r w:rsidRPr="00724391">
        <w:rPr>
          <w:rFonts w:hint="eastAsia"/>
          <w:rtl/>
        </w:rPr>
        <w:t>دل</w:t>
      </w:r>
      <w:r w:rsidRPr="00724391">
        <w:rPr>
          <w:rFonts w:hint="cs"/>
          <w:rtl/>
        </w:rPr>
        <w:t>ی</w:t>
      </w:r>
      <w:r w:rsidRPr="00724391">
        <w:rPr>
          <w:rFonts w:hint="eastAsia"/>
          <w:rtl/>
        </w:rPr>
        <w:t>ل</w:t>
      </w:r>
      <w:r w:rsidRPr="00724391">
        <w:rPr>
          <w:rtl/>
        </w:rPr>
        <w:t xml:space="preserve"> سوم</w:t>
      </w:r>
      <w:r w:rsidR="0030338B" w:rsidRPr="00724391">
        <w:rPr>
          <w:rFonts w:hint="cs"/>
          <w:rtl/>
        </w:rPr>
        <w:t xml:space="preserve"> </w:t>
      </w:r>
      <w:r w:rsidRPr="00724391">
        <w:rPr>
          <w:rFonts w:hint="eastAsia"/>
          <w:rtl/>
        </w:rPr>
        <w:t>اتباع</w:t>
      </w:r>
      <w:r w:rsidRPr="00724391">
        <w:rPr>
          <w:rtl/>
        </w:rPr>
        <w:t xml:space="preserve"> رسول</w:t>
      </w:r>
      <w:bookmarkEnd w:id="10"/>
    </w:p>
    <w:p w14:paraId="3FEE353B" w14:textId="1E9D22E8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نکات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را عرض کرد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در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ات</w:t>
      </w:r>
      <w:r w:rsidRPr="00724391">
        <w:rPr>
          <w:rFonts w:eastAsia="Calibri"/>
          <w:color w:val="000000" w:themeColor="text1"/>
          <w:rtl/>
        </w:rPr>
        <w:t xml:space="preserve"> اتباع علاوه بر نکات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سابق عرض کرد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که حدود چهار مطلب بود در واژه و ترک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ب</w:t>
      </w:r>
      <w:r w:rsidRPr="00724391">
        <w:rPr>
          <w:rFonts w:eastAsia="Calibri"/>
          <w:color w:val="000000" w:themeColor="text1"/>
          <w:rtl/>
        </w:rPr>
        <w:t xml:space="preserve"> و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اتباع در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آیاتی</w:t>
      </w:r>
      <w:r w:rsidRPr="00724391">
        <w:rPr>
          <w:rFonts w:eastAsia="Calibri"/>
          <w:color w:val="000000" w:themeColor="text1"/>
          <w:rtl/>
        </w:rPr>
        <w:t xml:space="preserve"> که حاو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 شامل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مفهوم هست مثل سوره </w:t>
      </w:r>
      <w:r w:rsidR="00CF09C0">
        <w:rPr>
          <w:rFonts w:eastAsia="Calibri"/>
          <w:color w:val="000000" w:themeColor="text1"/>
          <w:rtl/>
        </w:rPr>
        <w:t>آل‌عمران</w:t>
      </w:r>
      <w:r w:rsidRPr="00724391">
        <w:rPr>
          <w:rFonts w:eastAsia="Calibri"/>
          <w:color w:val="000000" w:themeColor="text1"/>
          <w:rtl/>
        </w:rPr>
        <w:t xml:space="preserve"> و سوره اعراف، علاوه بر آن نکات قبل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نکته را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نجا</w:t>
      </w:r>
      <w:r w:rsidRPr="00724391">
        <w:rPr>
          <w:rFonts w:eastAsia="Calibri"/>
          <w:color w:val="000000" w:themeColor="text1"/>
          <w:rtl/>
        </w:rPr>
        <w:t xml:space="preserve"> که نکته مهم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 با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مطر</w:t>
      </w:r>
      <w:r w:rsidRPr="00724391">
        <w:rPr>
          <w:rFonts w:eastAsia="Calibri" w:hint="eastAsia"/>
          <w:color w:val="000000" w:themeColor="text1"/>
          <w:rtl/>
        </w:rPr>
        <w:t>ح</w:t>
      </w:r>
      <w:r w:rsidRPr="00724391">
        <w:rPr>
          <w:rFonts w:eastAsia="Calibri"/>
          <w:color w:val="000000" w:themeColor="text1"/>
          <w:rtl/>
        </w:rPr>
        <w:t xml:space="preserve"> بکن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307CFCEA" w14:textId="7777777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نکته</w:t>
      </w:r>
      <w:r w:rsidRPr="00724391">
        <w:rPr>
          <w:rFonts w:eastAsia="Calibri"/>
          <w:color w:val="000000" w:themeColor="text1"/>
          <w:rtl/>
        </w:rPr>
        <w:t xml:space="preserve"> در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اتباع</w:t>
      </w:r>
    </w:p>
    <w:p w14:paraId="45FF66BD" w14:textId="7777777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است که اتباع فقط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از اقوال و ائتمار به اوامر و انتهاء از نواه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است؟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در اعمال و رفتارهاست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هر دو است؟ </w:t>
      </w:r>
    </w:p>
    <w:p w14:paraId="7215304E" w14:textId="77777777" w:rsidR="004060DA" w:rsidRPr="00724391" w:rsidRDefault="004060DA" w:rsidP="0030338B">
      <w:pPr>
        <w:pStyle w:val="Heading2"/>
        <w:rPr>
          <w:rtl/>
        </w:rPr>
      </w:pPr>
      <w:bookmarkStart w:id="11" w:name="_Toc133850515"/>
      <w:r w:rsidRPr="00724391">
        <w:rPr>
          <w:rFonts w:hint="eastAsia"/>
          <w:rtl/>
        </w:rPr>
        <w:t>احتمالات</w:t>
      </w:r>
      <w:r w:rsidRPr="00724391">
        <w:rPr>
          <w:rtl/>
        </w:rPr>
        <w:t xml:space="preserve"> در مسئله</w:t>
      </w:r>
      <w:bookmarkEnd w:id="11"/>
      <w:r w:rsidRPr="00724391">
        <w:rPr>
          <w:rtl/>
        </w:rPr>
        <w:t xml:space="preserve"> </w:t>
      </w:r>
    </w:p>
    <w:p w14:paraId="31EB23C3" w14:textId="7777777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در</w:t>
      </w:r>
      <w:r w:rsidRPr="00724391">
        <w:rPr>
          <w:rFonts w:eastAsia="Calibri"/>
          <w:color w:val="000000" w:themeColor="text1"/>
          <w:rtl/>
        </w:rPr>
        <w:t xml:space="preserve"> پاسخ سه احتمالات وجود دارد</w:t>
      </w:r>
    </w:p>
    <w:p w14:paraId="5AEA7A0F" w14:textId="08A17A4B" w:rsidR="0030338B" w:rsidRPr="00724391" w:rsidRDefault="0030338B" w:rsidP="0030338B">
      <w:pPr>
        <w:pStyle w:val="Heading3"/>
        <w:rPr>
          <w:rtl/>
        </w:rPr>
      </w:pPr>
      <w:bookmarkStart w:id="12" w:name="_Toc133850516"/>
      <w:r w:rsidRPr="00724391">
        <w:rPr>
          <w:rFonts w:hint="cs"/>
          <w:rtl/>
        </w:rPr>
        <w:t>احتمال اول</w:t>
      </w:r>
      <w:bookmarkEnd w:id="12"/>
    </w:p>
    <w:p w14:paraId="24C7BA65" w14:textId="3971076B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/>
          <w:color w:val="000000" w:themeColor="text1"/>
          <w:rtl/>
        </w:rPr>
        <w:t>۱-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است که کس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اتباع گرچه در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لغو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اصل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آن تبع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ت</w:t>
      </w:r>
      <w:r w:rsidRPr="00724391">
        <w:rPr>
          <w:rFonts w:eastAsia="Calibri"/>
          <w:color w:val="000000" w:themeColor="text1"/>
          <w:rtl/>
        </w:rPr>
        <w:t xml:space="preserve"> است و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 و </w:t>
      </w:r>
      <w:r w:rsidR="00CF09C0">
        <w:rPr>
          <w:rFonts w:eastAsia="Calibri"/>
          <w:color w:val="000000" w:themeColor="text1"/>
          <w:rtl/>
        </w:rPr>
        <w:t>دنباله‌روی</w:t>
      </w:r>
      <w:r w:rsidRPr="00724391">
        <w:rPr>
          <w:rFonts w:eastAsia="Calibri"/>
          <w:color w:val="000000" w:themeColor="text1"/>
          <w:rtl/>
        </w:rPr>
        <w:t xml:space="preserve"> و عمل است اما از آن معنا منسلخ شده است، اتباع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همان </w:t>
      </w:r>
      <w:r w:rsidR="00CF09C0">
        <w:rPr>
          <w:rFonts w:eastAsia="Calibri"/>
          <w:b/>
          <w:bCs/>
          <w:color w:val="007200"/>
          <w:rtl/>
        </w:rPr>
        <w:t>﴿مَا آتَاکُمُ الرَّسُولُ فَخُذُوهُ وَمَا نَهَاکُمْ عَنْهُ فَانْتَهُوا﴾</w:t>
      </w:r>
      <w:r w:rsidRPr="00724391">
        <w:rPr>
          <w:rFonts w:eastAsia="Calibri"/>
          <w:color w:val="000000" w:themeColor="text1"/>
          <w:rtl/>
        </w:rPr>
        <w:t>، سوره حشر،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۷ ما امرکم به فائتمروا و ما نهاکم عنه فانتهوا کما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نکه</w:t>
      </w:r>
      <w:r w:rsidRPr="00724391">
        <w:rPr>
          <w:rFonts w:eastAsia="Calibri"/>
          <w:color w:val="000000" w:themeColor="text1"/>
          <w:rtl/>
        </w:rPr>
        <w:t xml:space="preserve"> در اطاعت هم هم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است، اط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عوا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اوامر و نواه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او را بپذ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و اطاعت کن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و عص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ان</w:t>
      </w:r>
      <w:r w:rsidRPr="00724391">
        <w:rPr>
          <w:rFonts w:eastAsia="Calibri"/>
          <w:color w:val="000000" w:themeColor="text1"/>
          <w:rtl/>
        </w:rPr>
        <w:t xml:space="preserve"> نکن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د،</w:t>
      </w:r>
      <w:r w:rsidRPr="00724391">
        <w:rPr>
          <w:rFonts w:eastAsia="Calibri"/>
          <w:color w:val="000000" w:themeColor="text1"/>
          <w:rtl/>
        </w:rPr>
        <w:t xml:space="preserve"> اتباع هم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هم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. </w:t>
      </w:r>
      <w:r w:rsidR="00CF09C0">
        <w:rPr>
          <w:rFonts w:eastAsia="Calibri"/>
          <w:color w:val="000000" w:themeColor="text1"/>
          <w:rtl/>
        </w:rPr>
        <w:t>بنا بر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احتمال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ات</w:t>
      </w:r>
      <w:r w:rsidRPr="00724391">
        <w:rPr>
          <w:rFonts w:eastAsia="Calibri"/>
          <w:color w:val="000000" w:themeColor="text1"/>
          <w:rtl/>
        </w:rPr>
        <w:t xml:space="preserve"> ربط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به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در اعمال و 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ره‌ها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معصوم ندارد، 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ره</w:t>
      </w:r>
      <w:r w:rsidRPr="00724391">
        <w:rPr>
          <w:rFonts w:eastAsia="Calibri"/>
          <w:color w:val="000000" w:themeColor="text1"/>
          <w:rtl/>
        </w:rPr>
        <w:t xml:space="preserve"> و رفتارها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معصوم از دا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ره</w:t>
      </w:r>
      <w:r w:rsidRPr="00724391">
        <w:rPr>
          <w:rFonts w:eastAsia="Calibri"/>
          <w:color w:val="000000" w:themeColor="text1"/>
          <w:rtl/>
        </w:rPr>
        <w:t xml:space="preserve"> مدلول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ات</w:t>
      </w:r>
      <w:r w:rsidRPr="00724391">
        <w:rPr>
          <w:rFonts w:eastAsia="Calibri"/>
          <w:color w:val="000000" w:themeColor="text1"/>
          <w:rtl/>
        </w:rPr>
        <w:t xml:space="preserve"> اتبا</w:t>
      </w:r>
      <w:r w:rsidRPr="00724391">
        <w:rPr>
          <w:rFonts w:eastAsia="Calibri" w:hint="eastAsia"/>
          <w:color w:val="000000" w:themeColor="text1"/>
          <w:rtl/>
        </w:rPr>
        <w:t>ع</w:t>
      </w:r>
      <w:r w:rsidRPr="00724391">
        <w:rPr>
          <w:rFonts w:eastAsia="Calibri"/>
          <w:color w:val="000000" w:themeColor="text1"/>
          <w:rtl/>
        </w:rPr>
        <w:t xml:space="preserve"> خارج است، اتباع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عمل به دستورات و فرام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26565B46" w14:textId="0F99580B" w:rsidR="0030338B" w:rsidRPr="00724391" w:rsidRDefault="0030338B" w:rsidP="0030338B">
      <w:pPr>
        <w:pStyle w:val="Heading3"/>
        <w:rPr>
          <w:rtl/>
        </w:rPr>
      </w:pPr>
      <w:bookmarkStart w:id="13" w:name="_Toc133850517"/>
      <w:r w:rsidRPr="00724391">
        <w:rPr>
          <w:rFonts w:hint="cs"/>
          <w:rtl/>
        </w:rPr>
        <w:lastRenderedPageBreak/>
        <w:t>احتمال دوم</w:t>
      </w:r>
      <w:bookmarkEnd w:id="13"/>
    </w:p>
    <w:p w14:paraId="1D468445" w14:textId="7C2158BE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/>
          <w:color w:val="000000" w:themeColor="text1"/>
          <w:rtl/>
        </w:rPr>
        <w:t>۲-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است که کس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اتباع اختصاص به رفتار دارد، ز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را</w:t>
      </w:r>
      <w:r w:rsidRPr="00724391">
        <w:rPr>
          <w:rFonts w:eastAsia="Calibri"/>
          <w:color w:val="000000" w:themeColor="text1"/>
          <w:rtl/>
        </w:rPr>
        <w:t xml:space="preserve"> ماده اتباع مف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همان تبع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ت</w:t>
      </w:r>
      <w:r w:rsidRPr="00724391">
        <w:rPr>
          <w:rFonts w:eastAsia="Calibri"/>
          <w:color w:val="000000" w:themeColor="text1"/>
          <w:rtl/>
        </w:rPr>
        <w:t xml:space="preserve"> است و اصل تبع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ت</w:t>
      </w:r>
      <w:r w:rsidRPr="00724391">
        <w:rPr>
          <w:rFonts w:eastAsia="Calibri"/>
          <w:color w:val="000000" w:themeColor="text1"/>
          <w:rtl/>
        </w:rPr>
        <w:t xml:space="preserve"> عمل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او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رود</w:t>
      </w:r>
      <w:r w:rsidRPr="00724391">
        <w:rPr>
          <w:rFonts w:eastAsia="Calibri"/>
          <w:color w:val="000000" w:themeColor="text1"/>
          <w:rtl/>
        </w:rPr>
        <w:t xml:space="preserve"> و شما دنبال او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رو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>.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دنبال او رفتن در عمل است بنابرا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اختصاص به آن دارد و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احتمال ضع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ف</w:t>
      </w:r>
      <w:r w:rsidRPr="00724391">
        <w:rPr>
          <w:rFonts w:eastAsia="Calibri"/>
          <w:color w:val="000000" w:themeColor="text1"/>
          <w:rtl/>
        </w:rPr>
        <w:t xml:space="preserve"> است. </w:t>
      </w:r>
    </w:p>
    <w:p w14:paraId="50F09593" w14:textId="2C4C717E" w:rsidR="0030338B" w:rsidRPr="00724391" w:rsidRDefault="0030338B" w:rsidP="0030338B">
      <w:pPr>
        <w:pStyle w:val="Heading3"/>
        <w:rPr>
          <w:rtl/>
        </w:rPr>
      </w:pPr>
      <w:bookmarkStart w:id="14" w:name="_Toc133850518"/>
      <w:r w:rsidRPr="00724391">
        <w:rPr>
          <w:rFonts w:hint="cs"/>
          <w:rtl/>
        </w:rPr>
        <w:t>احتمال سوم</w:t>
      </w:r>
      <w:bookmarkEnd w:id="14"/>
    </w:p>
    <w:p w14:paraId="354CFACC" w14:textId="56DB29C8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/>
          <w:color w:val="000000" w:themeColor="text1"/>
          <w:rtl/>
        </w:rPr>
        <w:t>۳-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است که بگو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اتبعوا هر دو را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دنباله‌روی</w:t>
      </w:r>
      <w:r w:rsidRPr="00724391">
        <w:rPr>
          <w:rFonts w:eastAsia="Calibri"/>
          <w:color w:val="000000" w:themeColor="text1"/>
          <w:rtl/>
        </w:rPr>
        <w:t xml:space="preserve"> را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اتباع و </w:t>
      </w:r>
      <w:r w:rsidR="00CF09C0">
        <w:rPr>
          <w:rFonts w:eastAsia="Calibri"/>
          <w:color w:val="000000" w:themeColor="text1"/>
          <w:rtl/>
        </w:rPr>
        <w:t>دنباله‌روی</w:t>
      </w:r>
      <w:r w:rsidRPr="00724391">
        <w:rPr>
          <w:rFonts w:eastAsia="Calibri"/>
          <w:color w:val="000000" w:themeColor="text1"/>
          <w:rtl/>
        </w:rPr>
        <w:t xml:space="preserve"> گرچه در عمل و ماده اصل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تبع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ت</w:t>
      </w:r>
      <w:r w:rsidRPr="00724391">
        <w:rPr>
          <w:rFonts w:eastAsia="Calibri"/>
          <w:color w:val="000000" w:themeColor="text1"/>
          <w:rtl/>
        </w:rPr>
        <w:t xml:space="preserve"> ف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ز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بوده است ول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از آن معنا منتقل شده است و شامل تبع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ت‌ها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اعتبار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 معنو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</w:t>
      </w:r>
    </w:p>
    <w:p w14:paraId="653E32A2" w14:textId="7777777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آن</w:t>
      </w:r>
      <w:r w:rsidRPr="00724391">
        <w:rPr>
          <w:rFonts w:eastAsia="Calibri"/>
          <w:color w:val="000000" w:themeColor="text1"/>
          <w:rtl/>
        </w:rPr>
        <w:t xml:space="preserve"> وقت در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تبع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ت</w:t>
      </w:r>
      <w:r w:rsidRPr="00724391">
        <w:rPr>
          <w:rFonts w:eastAsia="Calibri"/>
          <w:color w:val="000000" w:themeColor="text1"/>
          <w:rtl/>
        </w:rPr>
        <w:t xml:space="preserve"> اعتبار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 معنو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عرفا هم به اقوال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ند</w:t>
      </w:r>
      <w:r w:rsidRPr="00724391">
        <w:rPr>
          <w:rFonts w:eastAsia="Calibri"/>
          <w:color w:val="000000" w:themeColor="text1"/>
          <w:rtl/>
        </w:rPr>
        <w:t xml:space="preserve"> اتبعوا وقت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قول‌ها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او را عمل کند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ند</w:t>
      </w:r>
      <w:r w:rsidRPr="00724391">
        <w:rPr>
          <w:rFonts w:eastAsia="Calibri"/>
          <w:color w:val="000000" w:themeColor="text1"/>
          <w:rtl/>
        </w:rPr>
        <w:t xml:space="preserve"> اتباع کرد و هم در رفتارها هم صدق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در رفتارها هم گفته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رفتار او را کپ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کرد و 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آن را انجام داد و دنبال او حرکت کرد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هم اتباع به شمار 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>‌آ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و قلمداد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</w:t>
      </w:r>
    </w:p>
    <w:p w14:paraId="1E29587B" w14:textId="7FBAB119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بنابرا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اتباع در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جد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آن مفهوم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دارد که حت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رفتارها را هم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/>
          <w:color w:val="000000" w:themeColor="text1"/>
          <w:rtl/>
        </w:rPr>
        <w:t xml:space="preserve"> و اقوال را هم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/>
          <w:color w:val="000000" w:themeColor="text1"/>
          <w:rtl/>
        </w:rPr>
        <w:t>.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توسعه معنا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/>
          <w:color w:val="000000" w:themeColor="text1"/>
          <w:rtl/>
        </w:rPr>
        <w:t xml:space="preserve"> است که در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اتباع رخ داده است. </w:t>
      </w:r>
    </w:p>
    <w:p w14:paraId="3334222E" w14:textId="6E69DFB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احتمال</w:t>
      </w:r>
      <w:r w:rsidRPr="00724391">
        <w:rPr>
          <w:rFonts w:eastAsia="Calibri"/>
          <w:color w:val="000000" w:themeColor="text1"/>
          <w:rtl/>
        </w:rPr>
        <w:t xml:space="preserve"> دوم ضع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ف</w:t>
      </w:r>
      <w:r w:rsidRPr="00724391">
        <w:rPr>
          <w:rFonts w:eastAsia="Calibri"/>
          <w:color w:val="000000" w:themeColor="text1"/>
          <w:rtl/>
        </w:rPr>
        <w:t xml:space="preserve"> است که بگو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اتباع به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نخست و 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شه</w:t>
      </w:r>
      <w:r w:rsidRPr="00724391">
        <w:rPr>
          <w:rFonts w:eastAsia="Calibri"/>
          <w:color w:val="000000" w:themeColor="text1"/>
          <w:rtl/>
        </w:rPr>
        <w:t xml:space="preserve"> آن به کار رفته است که بگو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دنباله‌روی</w:t>
      </w:r>
      <w:r w:rsidRPr="00724391">
        <w:rPr>
          <w:rFonts w:eastAsia="Calibri"/>
          <w:color w:val="000000" w:themeColor="text1"/>
          <w:rtl/>
        </w:rPr>
        <w:t xml:space="preserve"> در عمل،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دنبال او در عمل رفت احتمال دوم بع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است و عمده احتمال اول و سوم است اگر احتمال اول را بپذ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اتبع النب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فاتبعون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حببکم</w:t>
      </w:r>
      <w:r w:rsidRPr="00724391">
        <w:rPr>
          <w:rFonts w:eastAsia="Calibri"/>
          <w:color w:val="000000" w:themeColor="text1"/>
          <w:rtl/>
        </w:rPr>
        <w:t xml:space="preserve"> الله همه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نها</w:t>
      </w:r>
      <w:r w:rsidRPr="00724391">
        <w:rPr>
          <w:rFonts w:eastAsia="Calibri"/>
          <w:color w:val="000000" w:themeColor="text1"/>
          <w:rtl/>
        </w:rPr>
        <w:t xml:space="preserve"> مثل اط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>عوا است کار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به 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ره</w:t>
      </w:r>
      <w:r w:rsidRPr="00724391">
        <w:rPr>
          <w:rFonts w:eastAsia="Calibri"/>
          <w:color w:val="000000" w:themeColor="text1"/>
          <w:rtl/>
        </w:rPr>
        <w:t xml:space="preserve"> ندارد </w:t>
      </w:r>
    </w:p>
    <w:p w14:paraId="720FFABA" w14:textId="40366338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اما</w:t>
      </w:r>
      <w:r w:rsidRPr="00724391">
        <w:rPr>
          <w:rFonts w:eastAsia="Calibri"/>
          <w:color w:val="000000" w:themeColor="text1"/>
          <w:rtl/>
        </w:rPr>
        <w:t xml:space="preserve"> اگر احتمال سوم را بپذ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بگو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متابعت افزون بر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نکه</w:t>
      </w:r>
      <w:r w:rsidRPr="00724391">
        <w:rPr>
          <w:rFonts w:eastAsia="Calibri"/>
          <w:color w:val="000000" w:themeColor="text1"/>
          <w:rtl/>
        </w:rPr>
        <w:t xml:space="preserve">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اقوال را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 w:hint="eastAsia"/>
          <w:color w:val="000000" w:themeColor="text1"/>
          <w:rtl/>
        </w:rPr>
        <w:t>،</w:t>
      </w:r>
      <w:r w:rsidRPr="00724391">
        <w:rPr>
          <w:rFonts w:eastAsia="Calibri"/>
          <w:color w:val="000000" w:themeColor="text1"/>
          <w:rtl/>
        </w:rPr>
        <w:t xml:space="preserve">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عمل را هم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/>
          <w:color w:val="000000" w:themeColor="text1"/>
          <w:rtl/>
        </w:rPr>
        <w:t>.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احتمال سوم است و بع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</w:t>
      </w:r>
      <w:r w:rsidRPr="00724391">
        <w:rPr>
          <w:rFonts w:eastAsia="Calibri"/>
          <w:color w:val="000000" w:themeColor="text1"/>
          <w:rtl/>
        </w:rPr>
        <w:t xml:space="preserve"> ترج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ح</w:t>
      </w:r>
      <w:r w:rsidRPr="00724391">
        <w:rPr>
          <w:rFonts w:eastAsia="Calibri"/>
          <w:color w:val="000000" w:themeColor="text1"/>
          <w:rtl/>
        </w:rPr>
        <w:t xml:space="preserve"> بده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احتمال سوم، برا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نکه</w:t>
      </w:r>
      <w:r w:rsidRPr="00724391">
        <w:rPr>
          <w:rFonts w:eastAsia="Calibri"/>
          <w:color w:val="000000" w:themeColor="text1"/>
          <w:rtl/>
        </w:rPr>
        <w:t xml:space="preserve"> بدون ترد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تبع از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ف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ز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 خارج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رون</w:t>
      </w:r>
      <w:r w:rsidRPr="00724391">
        <w:rPr>
          <w:rFonts w:eastAsia="Calibri"/>
          <w:color w:val="000000" w:themeColor="text1"/>
          <w:rtl/>
        </w:rPr>
        <w:t xml:space="preserve"> آمده است و از اخ</w:t>
      </w:r>
      <w:r w:rsidR="00CF09C0">
        <w:rPr>
          <w:rFonts w:eastAsia="Calibri" w:hint="cs"/>
          <w:color w:val="000000" w:themeColor="text1"/>
          <w:rtl/>
        </w:rPr>
        <w:t>ت</w:t>
      </w:r>
      <w:r w:rsidRPr="00724391">
        <w:rPr>
          <w:rFonts w:eastAsia="Calibri"/>
          <w:color w:val="000000" w:themeColor="text1"/>
          <w:rtl/>
        </w:rPr>
        <w:t>صاص آن 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رون</w:t>
      </w:r>
      <w:r w:rsidRPr="00724391">
        <w:rPr>
          <w:rFonts w:eastAsia="Calibri"/>
          <w:color w:val="000000" w:themeColor="text1"/>
          <w:rtl/>
        </w:rPr>
        <w:t xml:space="preserve"> آم</w:t>
      </w:r>
      <w:r w:rsidRPr="00724391">
        <w:rPr>
          <w:rFonts w:eastAsia="Calibri" w:hint="eastAsia"/>
          <w:color w:val="000000" w:themeColor="text1"/>
          <w:rtl/>
        </w:rPr>
        <w:t>ده</w:t>
      </w:r>
      <w:r w:rsidRPr="00724391">
        <w:rPr>
          <w:rFonts w:eastAsia="Calibri"/>
          <w:color w:val="000000" w:themeColor="text1"/>
          <w:rtl/>
        </w:rPr>
        <w:t xml:space="preserve"> است ول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نکه</w:t>
      </w:r>
      <w:r w:rsidRPr="00724391">
        <w:rPr>
          <w:rFonts w:eastAsia="Calibri"/>
          <w:color w:val="000000" w:themeColor="text1"/>
          <w:rtl/>
        </w:rPr>
        <w:t xml:space="preserve"> بگو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آن را از دست داده است و 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گر</w:t>
      </w:r>
      <w:r w:rsidRPr="00724391">
        <w:rPr>
          <w:rFonts w:eastAsia="Calibri"/>
          <w:color w:val="000000" w:themeColor="text1"/>
          <w:rtl/>
        </w:rPr>
        <w:t xml:space="preserve"> آن در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معنا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بع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است و ظاهر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است که آن را دارد و توسعه معنا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/>
          <w:color w:val="000000" w:themeColor="text1"/>
          <w:rtl/>
        </w:rPr>
        <w:t xml:space="preserve"> شده است </w:t>
      </w:r>
    </w:p>
    <w:p w14:paraId="6A129E5D" w14:textId="7777777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به</w:t>
      </w:r>
      <w:r w:rsidRPr="00724391">
        <w:rPr>
          <w:rFonts w:eastAsia="Calibri"/>
          <w:color w:val="000000" w:themeColor="text1"/>
          <w:rtl/>
        </w:rPr>
        <w:t xml:space="preserve"> تعب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</w:t>
      </w:r>
      <w:r w:rsidRPr="00724391">
        <w:rPr>
          <w:rFonts w:eastAsia="Calibri"/>
          <w:color w:val="000000" w:themeColor="text1"/>
          <w:rtl/>
        </w:rPr>
        <w:t xml:space="preserve"> 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گر</w:t>
      </w:r>
      <w:r w:rsidRPr="00724391">
        <w:rPr>
          <w:rFonts w:eastAsia="Calibri"/>
          <w:color w:val="000000" w:themeColor="text1"/>
          <w:rtl/>
        </w:rPr>
        <w:t xml:space="preserve"> با 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ان</w:t>
      </w:r>
      <w:r w:rsidRPr="00724391">
        <w:rPr>
          <w:rFonts w:eastAsia="Calibri"/>
          <w:color w:val="000000" w:themeColor="text1"/>
          <w:rtl/>
        </w:rPr>
        <w:t xml:space="preserve"> فن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 اصول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عرض بکنم</w:t>
      </w:r>
    </w:p>
    <w:p w14:paraId="67524C18" w14:textId="77777777" w:rsidR="004060DA" w:rsidRPr="00724391" w:rsidRDefault="004060DA" w:rsidP="0030338B">
      <w:pPr>
        <w:pStyle w:val="Heading2"/>
        <w:rPr>
          <w:rtl/>
        </w:rPr>
      </w:pPr>
      <w:bookmarkStart w:id="15" w:name="_Toc133850519"/>
      <w:r w:rsidRPr="00724391">
        <w:rPr>
          <w:rFonts w:hint="eastAsia"/>
          <w:rtl/>
        </w:rPr>
        <w:t>توض</w:t>
      </w:r>
      <w:r w:rsidRPr="00724391">
        <w:rPr>
          <w:rFonts w:hint="cs"/>
          <w:rtl/>
        </w:rPr>
        <w:t>ی</w:t>
      </w:r>
      <w:r w:rsidRPr="00724391">
        <w:rPr>
          <w:rFonts w:hint="eastAsia"/>
          <w:rtl/>
        </w:rPr>
        <w:t>ح</w:t>
      </w:r>
      <w:r w:rsidRPr="00724391">
        <w:rPr>
          <w:rtl/>
        </w:rPr>
        <w:t xml:space="preserve"> مسئله</w:t>
      </w:r>
      <w:bookmarkEnd w:id="15"/>
    </w:p>
    <w:p w14:paraId="5B3E2DA7" w14:textId="09D82615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قاعده عرض بکنم، در لغت اشتراک‌ها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لفظ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دار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و غالب اشتراک‌ها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لفظ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از طر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ق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نقل معنا و گسترش معنا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/>
          <w:color w:val="000000" w:themeColor="text1"/>
          <w:rtl/>
        </w:rPr>
        <w:t xml:space="preserve"> و توسعه معنا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/>
          <w:color w:val="000000" w:themeColor="text1"/>
          <w:rtl/>
        </w:rPr>
        <w:t xml:space="preserve">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دا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شود،</w:t>
      </w:r>
      <w:r w:rsidRPr="00724391">
        <w:rPr>
          <w:rFonts w:eastAsia="Calibri"/>
          <w:color w:val="000000" w:themeColor="text1"/>
          <w:rtl/>
        </w:rPr>
        <w:t xml:space="preserve"> البته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نوع اشتراک لفظ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دار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مثلاً</w:t>
      </w:r>
      <w:r w:rsidRPr="00724391">
        <w:rPr>
          <w:rFonts w:eastAsia="Calibri"/>
          <w:color w:val="000000" w:themeColor="text1"/>
          <w:rtl/>
        </w:rPr>
        <w:t xml:space="preserve"> دو قب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له</w:t>
      </w:r>
      <w:r w:rsidRPr="00724391">
        <w:rPr>
          <w:rFonts w:eastAsia="Calibri"/>
          <w:color w:val="000000" w:themeColor="text1"/>
          <w:rtl/>
        </w:rPr>
        <w:t xml:space="preserve"> بودند، او 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را به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معنا به کار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برده</w:t>
      </w:r>
      <w:r w:rsidRPr="00724391">
        <w:rPr>
          <w:rFonts w:eastAsia="Calibri"/>
          <w:color w:val="000000" w:themeColor="text1"/>
          <w:rtl/>
        </w:rPr>
        <w:t xml:space="preserve"> است و قب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له</w:t>
      </w:r>
      <w:r w:rsidRPr="00724391">
        <w:rPr>
          <w:rFonts w:eastAsia="Calibri"/>
          <w:color w:val="000000" w:themeColor="text1"/>
          <w:rtl/>
        </w:rPr>
        <w:t xml:space="preserve"> 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گر</w:t>
      </w:r>
      <w:r w:rsidRPr="00724391">
        <w:rPr>
          <w:rFonts w:eastAsia="Calibri"/>
          <w:color w:val="000000" w:themeColor="text1"/>
          <w:rtl/>
        </w:rPr>
        <w:t xml:space="preserve"> 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را به آن مع</w:t>
      </w:r>
      <w:r w:rsidRPr="00724391">
        <w:rPr>
          <w:rFonts w:eastAsia="Calibri" w:hint="eastAsia"/>
          <w:color w:val="000000" w:themeColor="text1"/>
          <w:rtl/>
        </w:rPr>
        <w:t>نا</w:t>
      </w:r>
      <w:r w:rsidRPr="00724391">
        <w:rPr>
          <w:rFonts w:eastAsia="Calibri"/>
          <w:color w:val="000000" w:themeColor="text1"/>
          <w:rtl/>
        </w:rPr>
        <w:t xml:space="preserve"> به کار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برده</w:t>
      </w:r>
      <w:r w:rsidRPr="00724391">
        <w:rPr>
          <w:rFonts w:eastAsia="Calibri"/>
          <w:color w:val="000000" w:themeColor="text1"/>
          <w:rtl/>
        </w:rPr>
        <w:t xml:space="preserve"> است و </w:t>
      </w:r>
      <w:r w:rsidR="00CF09C0">
        <w:rPr>
          <w:rFonts w:eastAsia="Calibri"/>
          <w:color w:val="000000" w:themeColor="text1"/>
          <w:rtl/>
        </w:rPr>
        <w:t>متأخرین</w:t>
      </w:r>
      <w:r w:rsidRPr="00724391">
        <w:rPr>
          <w:rFonts w:eastAsia="Calibri"/>
          <w:color w:val="000000" w:themeColor="text1"/>
          <w:rtl/>
        </w:rPr>
        <w:t xml:space="preserve"> آن را جمع کردند و مشترک لفظ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شده است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مشترک لفظ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 که آبشخورها و 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شه‌ها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وضع متفاوت دارد </w:t>
      </w:r>
      <w:r w:rsidR="00CF09C0">
        <w:rPr>
          <w:rFonts w:eastAsia="Calibri"/>
          <w:color w:val="000000" w:themeColor="text1"/>
          <w:rtl/>
        </w:rPr>
        <w:t>مثلاً</w:t>
      </w:r>
      <w:r w:rsidRPr="00724391">
        <w:rPr>
          <w:rFonts w:eastAsia="Calibri"/>
          <w:color w:val="000000" w:themeColor="text1"/>
          <w:rtl/>
        </w:rPr>
        <w:t xml:space="preserve"> در دو عش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ره</w:t>
      </w:r>
      <w:r w:rsidRPr="00724391">
        <w:rPr>
          <w:rFonts w:eastAsia="Calibri"/>
          <w:color w:val="000000" w:themeColor="text1"/>
          <w:rtl/>
        </w:rPr>
        <w:t xml:space="preserve"> و دو منطقه در دو معنا به کار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رفته</w:t>
      </w:r>
      <w:r w:rsidRPr="00724391">
        <w:rPr>
          <w:rFonts w:eastAsia="Calibri"/>
          <w:color w:val="000000" w:themeColor="text1"/>
          <w:rtl/>
        </w:rPr>
        <w:t xml:space="preserve"> است بعد که زبان عرب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هو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ت</w:t>
      </w:r>
      <w:r w:rsidRPr="00724391">
        <w:rPr>
          <w:rFonts w:eastAsia="Calibri"/>
          <w:color w:val="000000" w:themeColor="text1"/>
          <w:rtl/>
        </w:rPr>
        <w:t xml:space="preserve"> واحد علم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دا</w:t>
      </w:r>
      <w:r w:rsidRPr="00724391">
        <w:rPr>
          <w:rFonts w:eastAsia="Calibri"/>
          <w:color w:val="000000" w:themeColor="text1"/>
          <w:rtl/>
        </w:rPr>
        <w:t xml:space="preserve"> کرده است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نها</w:t>
      </w:r>
      <w:r w:rsidRPr="00724391">
        <w:rPr>
          <w:rFonts w:eastAsia="Calibri"/>
          <w:color w:val="000000" w:themeColor="text1"/>
          <w:rtl/>
        </w:rPr>
        <w:t xml:space="preserve"> جمع شده است. </w:t>
      </w:r>
    </w:p>
    <w:p w14:paraId="7B6A3FF3" w14:textId="7777777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نکه</w:t>
      </w:r>
      <w:r w:rsidRPr="00724391">
        <w:rPr>
          <w:rFonts w:eastAsia="Calibri"/>
          <w:color w:val="000000" w:themeColor="text1"/>
          <w:rtl/>
        </w:rPr>
        <w:t xml:space="preserve"> واضع مع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در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قب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له</w:t>
      </w:r>
      <w:r w:rsidRPr="00724391">
        <w:rPr>
          <w:rFonts w:eastAsia="Calibri"/>
          <w:color w:val="000000" w:themeColor="text1"/>
          <w:rtl/>
        </w:rPr>
        <w:t xml:space="preserve"> و عش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ره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لفظ را در معان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متبا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وضع کرده است.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نها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نوع است. </w:t>
      </w:r>
    </w:p>
    <w:p w14:paraId="362436C7" w14:textId="7777777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lastRenderedPageBreak/>
        <w:t>اما</w:t>
      </w:r>
      <w:r w:rsidRPr="00724391">
        <w:rPr>
          <w:rFonts w:eastAsia="Calibri"/>
          <w:color w:val="000000" w:themeColor="text1"/>
          <w:rtl/>
        </w:rPr>
        <w:t xml:space="preserve"> نوع دوم اشتراک لفظ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است که لفظ از معنا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/>
          <w:color w:val="000000" w:themeColor="text1"/>
          <w:rtl/>
        </w:rPr>
        <w:t xml:space="preserve"> به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گر</w:t>
      </w:r>
      <w:r w:rsidRPr="00724391">
        <w:rPr>
          <w:rFonts w:eastAsia="Calibri"/>
          <w:color w:val="000000" w:themeColor="text1"/>
          <w:rtl/>
        </w:rPr>
        <w:t xml:space="preserve"> انتقال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دا</w:t>
      </w:r>
      <w:r w:rsidRPr="00724391">
        <w:rPr>
          <w:rFonts w:eastAsia="Calibri"/>
          <w:color w:val="000000" w:themeColor="text1"/>
          <w:rtl/>
        </w:rPr>
        <w:t xml:space="preserve"> کرده است.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انتقال معنا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/>
          <w:color w:val="000000" w:themeColor="text1"/>
          <w:rtl/>
        </w:rPr>
        <w:t xml:space="preserve"> که اگر به حد ارتجال برسد که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قبل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کنار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رود</w:t>
      </w:r>
      <w:r w:rsidRPr="00724391">
        <w:rPr>
          <w:rFonts w:eastAsia="Calibri"/>
          <w:color w:val="000000" w:themeColor="text1"/>
          <w:rtl/>
        </w:rPr>
        <w:t xml:space="preserve"> و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جد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دا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و غالباً به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حد نم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رسد</w:t>
      </w:r>
      <w:r w:rsidRPr="00724391">
        <w:rPr>
          <w:rFonts w:eastAsia="Calibri"/>
          <w:color w:val="000000" w:themeColor="text1"/>
          <w:rtl/>
        </w:rPr>
        <w:t>. هر دو معنا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ماند</w:t>
      </w:r>
      <w:r w:rsidRPr="00724391">
        <w:rPr>
          <w:rFonts w:eastAsia="Calibri"/>
          <w:color w:val="000000" w:themeColor="text1"/>
          <w:rtl/>
        </w:rPr>
        <w:t xml:space="preserve"> و مشترک لفظ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</w:t>
      </w:r>
    </w:p>
    <w:p w14:paraId="2656408B" w14:textId="1F4F8319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پس</w:t>
      </w:r>
      <w:r w:rsidRPr="00724391">
        <w:rPr>
          <w:rFonts w:eastAsia="Calibri"/>
          <w:color w:val="000000" w:themeColor="text1"/>
          <w:rtl/>
        </w:rPr>
        <w:t xml:space="preserve"> نوع دوم اشتراک لفظ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است که وضع تع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در عرض هم ندارد،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وضع تع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از دو قب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له</w:t>
      </w:r>
      <w:r w:rsidRPr="00724391">
        <w:rPr>
          <w:rFonts w:eastAsia="Calibri"/>
          <w:color w:val="000000" w:themeColor="text1"/>
          <w:rtl/>
        </w:rPr>
        <w:t xml:space="preserve"> و عش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ره</w:t>
      </w:r>
      <w:r w:rsidRPr="00724391">
        <w:rPr>
          <w:rFonts w:eastAsia="Calibri"/>
          <w:color w:val="000000" w:themeColor="text1"/>
          <w:rtl/>
        </w:rPr>
        <w:t xml:space="preserve"> آمده باشد ندارد، آن جور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</w:t>
      </w:r>
      <w:r w:rsidRPr="00724391">
        <w:rPr>
          <w:rFonts w:eastAsia="Calibri"/>
          <w:color w:val="000000" w:themeColor="text1"/>
          <w:rtl/>
        </w:rPr>
        <w:t xml:space="preserve"> بلکه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ش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معان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متعدد در لفظ، به دل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</w:t>
      </w:r>
      <w:r w:rsidRPr="00724391">
        <w:rPr>
          <w:rFonts w:eastAsia="Calibri"/>
          <w:color w:val="000000" w:themeColor="text1"/>
          <w:rtl/>
        </w:rPr>
        <w:t xml:space="preserve"> 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</w:t>
      </w:r>
      <w:r w:rsidRPr="00724391">
        <w:rPr>
          <w:rFonts w:eastAsia="Calibri"/>
          <w:color w:val="000000" w:themeColor="text1"/>
          <w:rtl/>
        </w:rPr>
        <w:t xml:space="preserve"> معنا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/>
          <w:color w:val="000000" w:themeColor="text1"/>
          <w:rtl/>
        </w:rPr>
        <w:t xml:space="preserve"> است که رخ داده است، لفظ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معنا را داشته است و </w:t>
      </w:r>
      <w:r w:rsidR="00CF09C0">
        <w:rPr>
          <w:rFonts w:eastAsia="Calibri"/>
          <w:color w:val="000000" w:themeColor="text1"/>
          <w:rtl/>
        </w:rPr>
        <w:t>آرام‌آرام</w:t>
      </w:r>
      <w:r w:rsidRPr="00724391">
        <w:rPr>
          <w:rFonts w:eastAsia="Calibri"/>
          <w:color w:val="000000" w:themeColor="text1"/>
          <w:rtl/>
        </w:rPr>
        <w:t xml:space="preserve"> توسعه در آن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دا</w:t>
      </w:r>
      <w:r w:rsidRPr="00724391">
        <w:rPr>
          <w:rFonts w:eastAsia="Calibri"/>
          <w:color w:val="000000" w:themeColor="text1"/>
          <w:rtl/>
        </w:rPr>
        <w:t xml:space="preserve"> شده است و گاه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به حد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رسد</w:t>
      </w:r>
      <w:r w:rsidRPr="00724391">
        <w:rPr>
          <w:rFonts w:eastAsia="Calibri"/>
          <w:color w:val="000000" w:themeColor="text1"/>
          <w:rtl/>
        </w:rPr>
        <w:t xml:space="preserve"> که منتقل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و معنا جدا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55F6DC93" w14:textId="77777777" w:rsidR="004060DA" w:rsidRPr="00724391" w:rsidRDefault="004060DA" w:rsidP="0030338B">
      <w:pPr>
        <w:pStyle w:val="Heading1"/>
        <w:rPr>
          <w:rtl/>
        </w:rPr>
      </w:pPr>
      <w:bookmarkStart w:id="16" w:name="_Toc133850520"/>
      <w:r w:rsidRPr="00724391">
        <w:rPr>
          <w:rFonts w:hint="eastAsia"/>
          <w:rtl/>
        </w:rPr>
        <w:t>اقسام</w:t>
      </w:r>
      <w:r w:rsidRPr="00724391">
        <w:rPr>
          <w:rtl/>
        </w:rPr>
        <w:t xml:space="preserve"> اشتراک لفظ</w:t>
      </w:r>
      <w:r w:rsidRPr="00724391">
        <w:rPr>
          <w:rFonts w:hint="cs"/>
          <w:rtl/>
        </w:rPr>
        <w:t>ی</w:t>
      </w:r>
      <w:r w:rsidRPr="00724391">
        <w:rPr>
          <w:rtl/>
        </w:rPr>
        <w:t xml:space="preserve"> نوع دوم</w:t>
      </w:r>
      <w:bookmarkEnd w:id="16"/>
    </w:p>
    <w:p w14:paraId="7A78E990" w14:textId="7777777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غالب</w:t>
      </w:r>
      <w:r w:rsidRPr="00724391">
        <w:rPr>
          <w:rFonts w:eastAsia="Calibri"/>
          <w:color w:val="000000" w:themeColor="text1"/>
          <w:rtl/>
        </w:rPr>
        <w:t xml:space="preserve"> اشتراک لفظ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از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قب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</w:t>
      </w:r>
      <w:r w:rsidRPr="00724391">
        <w:rPr>
          <w:rFonts w:eastAsia="Calibri"/>
          <w:color w:val="000000" w:themeColor="text1"/>
          <w:rtl/>
        </w:rPr>
        <w:t xml:space="preserve"> دوم است و نوع دوم خود تقس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دارد </w:t>
      </w:r>
    </w:p>
    <w:p w14:paraId="0BA52450" w14:textId="6B73B358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/>
          <w:color w:val="000000" w:themeColor="text1"/>
          <w:rtl/>
        </w:rPr>
        <w:t>۱- گاه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اشتراک لفظ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با شکل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 با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حدت و شدت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ش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رود</w:t>
      </w:r>
      <w:r w:rsidRPr="00724391">
        <w:rPr>
          <w:rFonts w:eastAsia="Calibri"/>
          <w:color w:val="000000" w:themeColor="text1"/>
          <w:rtl/>
        </w:rPr>
        <w:t xml:space="preserve"> که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جد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با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قبل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متبا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شود،</w:t>
      </w:r>
      <w:r w:rsidRPr="00724391">
        <w:rPr>
          <w:rFonts w:eastAsia="Calibri"/>
          <w:color w:val="000000" w:themeColor="text1"/>
          <w:rtl/>
        </w:rPr>
        <w:t xml:space="preserve"> مثل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نکه</w:t>
      </w:r>
      <w:r w:rsidRPr="00724391">
        <w:rPr>
          <w:rFonts w:eastAsia="Calibri"/>
          <w:color w:val="000000" w:themeColor="text1"/>
          <w:rtl/>
        </w:rPr>
        <w:t xml:space="preserve"> بگو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نجا</w:t>
      </w:r>
      <w:r w:rsidRPr="00724391">
        <w:rPr>
          <w:rFonts w:eastAsia="Calibri"/>
          <w:color w:val="000000" w:themeColor="text1"/>
          <w:rtl/>
        </w:rPr>
        <w:t xml:space="preserve"> اتباع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اصل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اش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دنباله‌روی</w:t>
      </w:r>
      <w:r w:rsidRPr="00724391">
        <w:rPr>
          <w:rFonts w:eastAsia="Calibri"/>
          <w:color w:val="000000" w:themeColor="text1"/>
          <w:rtl/>
        </w:rPr>
        <w:t xml:space="preserve"> بوده است مثل بچه‌ا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گوسفند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دنبال او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رود،</w:t>
      </w:r>
      <w:r w:rsidRPr="00724391">
        <w:rPr>
          <w:rFonts w:eastAsia="Calibri"/>
          <w:color w:val="000000" w:themeColor="text1"/>
          <w:rtl/>
        </w:rPr>
        <w:t xml:space="preserve"> آن را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گفته</w:t>
      </w:r>
      <w:r w:rsidRPr="00724391">
        <w:rPr>
          <w:rFonts w:eastAsia="Calibri"/>
          <w:color w:val="000000" w:themeColor="text1"/>
          <w:rtl/>
        </w:rPr>
        <w:t xml:space="preserve"> است، </w:t>
      </w:r>
      <w:r w:rsidR="00CF09C0">
        <w:rPr>
          <w:rFonts w:eastAsia="Calibri"/>
          <w:color w:val="000000" w:themeColor="text1"/>
          <w:rtl/>
        </w:rPr>
        <w:t>دنباله‌روی</w:t>
      </w:r>
      <w:r w:rsidRPr="00724391">
        <w:rPr>
          <w:rFonts w:eastAsia="Calibri"/>
          <w:color w:val="000000" w:themeColor="text1"/>
          <w:rtl/>
        </w:rPr>
        <w:t xml:space="preserve"> ف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ز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خارج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بوده است ب</w:t>
      </w:r>
      <w:r w:rsidRPr="00724391">
        <w:rPr>
          <w:rFonts w:eastAsia="Calibri" w:hint="eastAsia"/>
          <w:color w:val="000000" w:themeColor="text1"/>
          <w:rtl/>
        </w:rPr>
        <w:t>عد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آرام‌آرام</w:t>
      </w:r>
      <w:r w:rsidRPr="00724391">
        <w:rPr>
          <w:rFonts w:eastAsia="Calibri"/>
          <w:color w:val="000000" w:themeColor="text1"/>
          <w:rtl/>
        </w:rPr>
        <w:t xml:space="preserve"> آمده در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دنباله‌روی</w:t>
      </w:r>
      <w:r w:rsidRPr="00724391">
        <w:rPr>
          <w:rFonts w:eastAsia="Calibri" w:hint="cs"/>
          <w:color w:val="000000" w:themeColor="text1"/>
          <w:rtl/>
        </w:rPr>
        <w:t>‌</w:t>
      </w:r>
      <w:r w:rsidRPr="00724391">
        <w:rPr>
          <w:rFonts w:eastAsia="Calibri" w:hint="eastAsia"/>
          <w:color w:val="000000" w:themeColor="text1"/>
          <w:rtl/>
        </w:rPr>
        <w:t>ها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حرف او را گوش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و از آن معنا جدا شده است و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متبا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جد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596ED339" w14:textId="02F1DE67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/>
          <w:color w:val="000000" w:themeColor="text1"/>
          <w:rtl/>
        </w:rPr>
        <w:t>۲- نوع 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گر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است که در واقع توسعه معنا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/>
          <w:color w:val="000000" w:themeColor="text1"/>
          <w:rtl/>
        </w:rPr>
        <w:t xml:space="preserve">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دا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در واقع آن را دارد و اضافه را هم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/>
          <w:color w:val="000000" w:themeColor="text1"/>
          <w:rtl/>
        </w:rPr>
        <w:t xml:space="preserve">. آن توسعه را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جد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است، مشترک لفظ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 ول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اشتراک لفظ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عام و خاص است نه 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مبا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و مبا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0BAA1A76" w14:textId="5818B306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با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تشر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ح</w:t>
      </w:r>
      <w:r w:rsidRPr="00724391">
        <w:rPr>
          <w:rFonts w:eastAsia="Calibri"/>
          <w:color w:val="000000" w:themeColor="text1"/>
          <w:rtl/>
        </w:rPr>
        <w:t xml:space="preserve"> که عرض کردم </w:t>
      </w:r>
      <w:r w:rsidR="00CF09C0">
        <w:rPr>
          <w:rFonts w:eastAsia="Calibri"/>
          <w:color w:val="000000" w:themeColor="text1"/>
          <w:rtl/>
        </w:rPr>
        <w:t>علی‌القاعده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شق شکل دوم از نوع دوم 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شتر</w:t>
      </w:r>
      <w:r w:rsidRPr="00724391">
        <w:rPr>
          <w:rFonts w:eastAsia="Calibri"/>
          <w:color w:val="000000" w:themeColor="text1"/>
          <w:rtl/>
        </w:rPr>
        <w:t xml:space="preserve"> رواج دارد نم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هم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شه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این‌طور</w:t>
      </w:r>
      <w:r w:rsidRPr="00724391">
        <w:rPr>
          <w:rFonts w:eastAsia="Calibri"/>
          <w:color w:val="000000" w:themeColor="text1"/>
          <w:rtl/>
        </w:rPr>
        <w:t xml:space="preserve"> است ول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خ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حالت طب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تر</w:t>
      </w:r>
      <w:r w:rsidRPr="00724391">
        <w:rPr>
          <w:rFonts w:eastAsia="Calibri"/>
          <w:color w:val="000000" w:themeColor="text1"/>
          <w:rtl/>
        </w:rPr>
        <w:t xml:space="preserve"> دارد که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اول را حفظ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کند</w:t>
      </w:r>
      <w:r w:rsidRPr="00724391">
        <w:rPr>
          <w:rFonts w:eastAsia="Calibri"/>
          <w:color w:val="000000" w:themeColor="text1"/>
          <w:rtl/>
        </w:rPr>
        <w:t xml:space="preserve"> و دا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ره</w:t>
      </w:r>
      <w:r w:rsidRPr="00724391">
        <w:rPr>
          <w:rFonts w:eastAsia="Calibri"/>
          <w:color w:val="000000" w:themeColor="text1"/>
          <w:rtl/>
        </w:rPr>
        <w:t xml:space="preserve"> آن وس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ع‌تر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از حالت ف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ز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کال</w:t>
      </w:r>
      <w:r w:rsidRPr="00724391">
        <w:rPr>
          <w:rFonts w:eastAsia="Calibri"/>
          <w:color w:val="000000" w:themeColor="text1"/>
          <w:rtl/>
        </w:rPr>
        <w:t xml:space="preserve"> 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حس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بچه گوسفند دنبال او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پرد</w:t>
      </w:r>
      <w:r w:rsidRPr="00724391">
        <w:rPr>
          <w:rFonts w:eastAsia="Calibri"/>
          <w:color w:val="000000" w:themeColor="text1"/>
          <w:rtl/>
        </w:rPr>
        <w:t xml:space="preserve"> و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رود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eastAsia"/>
          <w:color w:val="000000" w:themeColor="text1"/>
          <w:rtl/>
        </w:rPr>
        <w:t>و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همراه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عمل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 </w:t>
      </w:r>
      <w:r w:rsidR="00CF09C0">
        <w:rPr>
          <w:rFonts w:eastAsia="Calibri"/>
          <w:color w:val="000000" w:themeColor="text1"/>
          <w:rtl/>
        </w:rPr>
        <w:t>دنباله‌روی</w:t>
      </w:r>
      <w:r w:rsidRPr="00724391">
        <w:rPr>
          <w:rFonts w:eastAsia="Calibri"/>
          <w:color w:val="000000" w:themeColor="text1"/>
          <w:rtl/>
        </w:rPr>
        <w:t xml:space="preserve"> عمل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دارد را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/>
          <w:color w:val="000000" w:themeColor="text1"/>
          <w:rtl/>
        </w:rPr>
        <w:t xml:space="preserve"> به اضافه آن </w:t>
      </w:r>
      <w:r w:rsidR="00CF09C0">
        <w:rPr>
          <w:rFonts w:eastAsia="Calibri"/>
          <w:color w:val="000000" w:themeColor="text1"/>
          <w:rtl/>
        </w:rPr>
        <w:t>دنباله‌روی</w:t>
      </w:r>
      <w:r w:rsidRPr="00724391">
        <w:rPr>
          <w:rFonts w:eastAsia="Calibri"/>
          <w:color w:val="000000" w:themeColor="text1"/>
          <w:rtl/>
        </w:rPr>
        <w:t xml:space="preserve"> معنو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کار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انجام نداده است و گفته است خوب است جهاد بکن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زندان هم </w:t>
      </w:r>
      <w:r w:rsidR="00CF09C0">
        <w:rPr>
          <w:rFonts w:eastAsia="Calibri"/>
          <w:color w:val="000000" w:themeColor="text1"/>
          <w:rtl/>
        </w:rPr>
        <w:t>رفتید</w:t>
      </w:r>
      <w:r w:rsidRPr="00724391">
        <w:rPr>
          <w:rFonts w:eastAsia="Calibri"/>
          <w:color w:val="000000" w:themeColor="text1"/>
          <w:rtl/>
        </w:rPr>
        <w:t xml:space="preserve"> طور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17C5D1CC" w14:textId="064C7F46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خودش</w:t>
      </w:r>
      <w:r w:rsidRPr="00724391">
        <w:rPr>
          <w:rFonts w:eastAsia="Calibri"/>
          <w:color w:val="000000" w:themeColor="text1"/>
          <w:rtl/>
        </w:rPr>
        <w:t xml:space="preserve"> هم 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چ</w:t>
      </w:r>
      <w:r w:rsidRPr="00724391">
        <w:rPr>
          <w:rFonts w:eastAsia="Calibri"/>
          <w:color w:val="000000" w:themeColor="text1"/>
          <w:rtl/>
        </w:rPr>
        <w:t xml:space="preserve"> بار زندان نرفته است، ول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ند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دنباله‌روی</w:t>
      </w:r>
      <w:r w:rsidRPr="00724391">
        <w:rPr>
          <w:rFonts w:eastAsia="Calibri"/>
          <w:color w:val="000000" w:themeColor="text1"/>
          <w:rtl/>
        </w:rPr>
        <w:t xml:space="preserve"> اوست. امام فرمان جنگ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داد،</w:t>
      </w:r>
      <w:r w:rsidRPr="00724391">
        <w:rPr>
          <w:rFonts w:eastAsia="Calibri"/>
          <w:color w:val="000000" w:themeColor="text1"/>
          <w:rtl/>
        </w:rPr>
        <w:t xml:space="preserve"> خودش شرا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ط</w:t>
      </w:r>
      <w:r w:rsidRPr="00724391">
        <w:rPr>
          <w:rFonts w:eastAsia="Calibri"/>
          <w:color w:val="000000" w:themeColor="text1"/>
          <w:rtl/>
        </w:rPr>
        <w:t xml:space="preserve"> شرکت در جنگ را نداشت ول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گفتند</w:t>
      </w:r>
      <w:r w:rsidRPr="00724391">
        <w:rPr>
          <w:rFonts w:eastAsia="Calibri"/>
          <w:color w:val="000000" w:themeColor="text1"/>
          <w:rtl/>
        </w:rPr>
        <w:t xml:space="preserve"> دنبال امام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رود،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دنباله‌روی</w:t>
      </w:r>
      <w:r w:rsidRPr="00724391">
        <w:rPr>
          <w:rFonts w:eastAsia="Calibri"/>
          <w:color w:val="000000" w:themeColor="text1"/>
          <w:rtl/>
        </w:rPr>
        <w:t xml:space="preserve"> معنو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است. </w:t>
      </w:r>
    </w:p>
    <w:p w14:paraId="1B0E4A0A" w14:textId="63FBBCAA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آن</w:t>
      </w:r>
      <w:r w:rsidRPr="00724391">
        <w:rPr>
          <w:rFonts w:eastAsia="Calibri"/>
          <w:color w:val="000000" w:themeColor="text1"/>
          <w:rtl/>
        </w:rPr>
        <w:t xml:space="preserve"> وقت اتباع که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عام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دارد که آن را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/>
          <w:color w:val="000000" w:themeColor="text1"/>
          <w:rtl/>
        </w:rPr>
        <w:t xml:space="preserve"> و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را هم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مقدار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طب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تر</w:t>
      </w:r>
      <w:r w:rsidRPr="00724391">
        <w:rPr>
          <w:rFonts w:eastAsia="Calibri"/>
          <w:color w:val="000000" w:themeColor="text1"/>
          <w:rtl/>
        </w:rPr>
        <w:t xml:space="preserve"> است در نقل معنا و آن حالت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نقل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دا</w:t>
      </w:r>
      <w:r w:rsidRPr="00724391">
        <w:rPr>
          <w:rFonts w:eastAsia="Calibri"/>
          <w:color w:val="000000" w:themeColor="text1"/>
          <w:rtl/>
        </w:rPr>
        <w:t xml:space="preserve"> بکند و قبل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رها بشود و تمحض در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معنا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دوم بشود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کمتر است و لذا شا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ترج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ح</w:t>
      </w:r>
      <w:r w:rsidRPr="00724391">
        <w:rPr>
          <w:rFonts w:eastAsia="Calibri"/>
          <w:color w:val="000000" w:themeColor="text1"/>
          <w:rtl/>
        </w:rPr>
        <w:t xml:space="preserve"> با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احتمال سوم باشد بر اساس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تشر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>ح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عرض کرد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0E3B2DB0" w14:textId="721DC7CF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اتبعوا</w:t>
      </w:r>
      <w:r w:rsidRPr="00724391">
        <w:rPr>
          <w:rFonts w:eastAsia="Calibri"/>
          <w:color w:val="000000" w:themeColor="text1"/>
          <w:rtl/>
        </w:rPr>
        <w:t xml:space="preserve"> نور الذ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انزل معه، اتباع موسع در قرآن آمده است و شک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در آن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</w:t>
      </w:r>
      <w:r w:rsidRPr="00724391">
        <w:rPr>
          <w:rFonts w:eastAsia="Calibri"/>
          <w:color w:val="000000" w:themeColor="text1"/>
          <w:rtl/>
        </w:rPr>
        <w:t xml:space="preserve"> اتبعوا در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نجا</w:t>
      </w:r>
      <w:r w:rsidRPr="00724391">
        <w:rPr>
          <w:rFonts w:eastAsia="Calibri"/>
          <w:color w:val="000000" w:themeColor="text1"/>
          <w:rtl/>
        </w:rPr>
        <w:t xml:space="preserve"> فاتبعوه در سوره اعراف </w:t>
      </w:r>
      <w:r w:rsidR="00CF09C0">
        <w:rPr>
          <w:rFonts w:eastAsia="Calibri"/>
          <w:color w:val="000000" w:themeColor="text1"/>
          <w:rtl/>
        </w:rPr>
        <w:t>حتماً</w:t>
      </w:r>
      <w:r w:rsidRPr="00724391">
        <w:rPr>
          <w:rFonts w:eastAsia="Calibri"/>
          <w:color w:val="000000" w:themeColor="text1"/>
          <w:rtl/>
        </w:rPr>
        <w:t xml:space="preserve"> متابعت اقوال و اوامر و نواه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امبر</w:t>
      </w:r>
      <w:r w:rsidRPr="00724391">
        <w:rPr>
          <w:rFonts w:eastAsia="Calibri"/>
          <w:color w:val="000000" w:themeColor="text1"/>
          <w:rtl/>
        </w:rPr>
        <w:t xml:space="preserve"> را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/>
          <w:color w:val="000000" w:themeColor="text1"/>
          <w:rtl/>
        </w:rPr>
        <w:t xml:space="preserve"> اما سخن در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است که </w:t>
      </w:r>
      <w:r w:rsidR="00CF09C0">
        <w:rPr>
          <w:rFonts w:eastAsia="Calibri"/>
          <w:color w:val="000000" w:themeColor="text1"/>
          <w:rtl/>
        </w:rPr>
        <w:t>هم‌زمان</w:t>
      </w:r>
      <w:r w:rsidRPr="00724391">
        <w:rPr>
          <w:rFonts w:eastAsia="Calibri"/>
          <w:color w:val="000000" w:themeColor="text1"/>
          <w:rtl/>
        </w:rPr>
        <w:t xml:space="preserve"> اتباع عمل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را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 w:hint="eastAsia"/>
          <w:color w:val="000000" w:themeColor="text1"/>
          <w:rtl/>
        </w:rPr>
        <w:t>؟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نوع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هم در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هست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ست؟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بع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</w:t>
      </w:r>
      <w:r w:rsidRPr="00724391">
        <w:rPr>
          <w:rFonts w:eastAsia="Calibri"/>
          <w:color w:val="000000" w:themeColor="text1"/>
          <w:rtl/>
        </w:rPr>
        <w:t xml:space="preserve"> که احتمال سوم بود. </w:t>
      </w:r>
    </w:p>
    <w:p w14:paraId="0F547A6E" w14:textId="2C2912E6" w:rsidR="004060DA" w:rsidRPr="00724391" w:rsidRDefault="004060DA" w:rsidP="0030338B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lastRenderedPageBreak/>
        <w:t>بنابرا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که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فرما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: </w:t>
      </w:r>
      <w:r w:rsidR="00CF09C0">
        <w:rPr>
          <w:rFonts w:eastAsia="Calibri"/>
          <w:b/>
          <w:bCs/>
          <w:color w:val="007200"/>
          <w:rtl/>
        </w:rPr>
        <w:t>﴿فَآمِنُوا بِاللَّهِ وَرَسُولِهِ النَّبِ</w:t>
      </w:r>
      <w:r w:rsidR="00CF09C0">
        <w:rPr>
          <w:rFonts w:eastAsia="Calibri" w:hint="cs"/>
          <w:b/>
          <w:bCs/>
          <w:color w:val="007200"/>
          <w:rtl/>
        </w:rPr>
        <w:t>یِّ</w:t>
      </w:r>
      <w:r w:rsidR="00CF09C0">
        <w:rPr>
          <w:rFonts w:eastAsia="Calibri"/>
          <w:b/>
          <w:bCs/>
          <w:color w:val="007200"/>
          <w:rtl/>
        </w:rPr>
        <w:t xml:space="preserve"> الْأُمِّ</w:t>
      </w:r>
      <w:r w:rsidR="00CF09C0">
        <w:rPr>
          <w:rFonts w:eastAsia="Calibri" w:hint="cs"/>
          <w:b/>
          <w:bCs/>
          <w:color w:val="007200"/>
          <w:rtl/>
        </w:rPr>
        <w:t>یِّ</w:t>
      </w:r>
      <w:r w:rsidR="00CF09C0">
        <w:rPr>
          <w:rFonts w:eastAsia="Calibri"/>
          <w:b/>
          <w:bCs/>
          <w:color w:val="007200"/>
          <w:rtl/>
        </w:rPr>
        <w:t xml:space="preserve"> الَّذِ</w:t>
      </w:r>
      <w:r w:rsidR="00CF09C0">
        <w:rPr>
          <w:rFonts w:eastAsia="Calibri" w:hint="cs"/>
          <w:b/>
          <w:bCs/>
          <w:color w:val="007200"/>
          <w:rtl/>
        </w:rPr>
        <w:t>ی</w:t>
      </w:r>
      <w:r w:rsidR="00CF09C0">
        <w:rPr>
          <w:rFonts w:eastAsia="Calibri"/>
          <w:b/>
          <w:bCs/>
          <w:color w:val="007200"/>
          <w:rtl/>
        </w:rPr>
        <w:t xml:space="preserve"> </w:t>
      </w:r>
      <w:r w:rsidR="00CF09C0">
        <w:rPr>
          <w:rFonts w:eastAsia="Calibri" w:hint="cs"/>
          <w:b/>
          <w:bCs/>
          <w:color w:val="007200"/>
          <w:rtl/>
        </w:rPr>
        <w:t>یُؤْمِنُ</w:t>
      </w:r>
      <w:r w:rsidR="00CF09C0">
        <w:rPr>
          <w:rFonts w:eastAsia="Calibri"/>
          <w:b/>
          <w:bCs/>
          <w:color w:val="007200"/>
          <w:rtl/>
        </w:rPr>
        <w:t xml:space="preserve"> بِاللَّهِ وَکَلِمَاتِهِ وَاتَّبِعُوهُ﴾</w:t>
      </w:r>
      <w:r w:rsidR="0030338B" w:rsidRPr="00724391">
        <w:rPr>
          <w:rStyle w:val="FootnoteReference"/>
          <w:rFonts w:eastAsia="Calibri"/>
          <w:color w:val="000000" w:themeColor="text1"/>
          <w:rtl/>
        </w:rPr>
        <w:footnoteReference w:id="3"/>
      </w:r>
      <w:r w:rsidRPr="00724391">
        <w:rPr>
          <w:rFonts w:eastAsia="Calibri"/>
          <w:color w:val="000000" w:themeColor="text1"/>
          <w:rtl/>
        </w:rPr>
        <w:t xml:space="preserve"> بع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</w:t>
      </w:r>
      <w:r w:rsidRPr="00724391">
        <w:rPr>
          <w:rFonts w:eastAsia="Calibri"/>
          <w:color w:val="000000" w:themeColor="text1"/>
          <w:rtl/>
        </w:rPr>
        <w:t xml:space="preserve"> در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سه احتمال، احتمال سوم را بگو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 اتبعوه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اعم از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عمل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فرمان‌بری</w:t>
      </w:r>
      <w:r w:rsidRPr="00724391">
        <w:rPr>
          <w:rFonts w:eastAsia="Calibri"/>
          <w:color w:val="000000" w:themeColor="text1"/>
          <w:rtl/>
        </w:rPr>
        <w:t xml:space="preserve"> از فرمان‌ها و اقوال نب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،</w:t>
      </w:r>
      <w:r w:rsidRPr="00724391">
        <w:rPr>
          <w:rFonts w:eastAsia="Calibri"/>
          <w:color w:val="000000" w:themeColor="text1"/>
          <w:rtl/>
        </w:rPr>
        <w:t xml:space="preserve"> اگر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احتمال سوم را کس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نپذ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رفت،</w:t>
      </w:r>
      <w:r w:rsidRPr="00724391">
        <w:rPr>
          <w:rFonts w:eastAsia="Calibri"/>
          <w:color w:val="000000" w:themeColor="text1"/>
          <w:rtl/>
        </w:rPr>
        <w:t xml:space="preserve"> احتمال دوم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ست،</w:t>
      </w:r>
      <w:r w:rsidRPr="00724391">
        <w:rPr>
          <w:rFonts w:eastAsia="Calibri"/>
          <w:color w:val="000000" w:themeColor="text1"/>
          <w:rtl/>
        </w:rPr>
        <w:t xml:space="preserve"> بلکه احتمال اول است، نم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توان</w:t>
      </w:r>
      <w:r w:rsidRPr="00724391">
        <w:rPr>
          <w:rFonts w:eastAsia="Calibri"/>
          <w:color w:val="000000" w:themeColor="text1"/>
          <w:rtl/>
        </w:rPr>
        <w:t xml:space="preserve"> گفت اتبعوا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عمل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نه، آن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</w:t>
      </w:r>
      <w:r w:rsidRPr="00724391">
        <w:rPr>
          <w:rFonts w:eastAsia="Calibri"/>
          <w:color w:val="000000" w:themeColor="text1"/>
          <w:rtl/>
        </w:rPr>
        <w:t xml:space="preserve"> ظاهر استعمالات وس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است که اتبعوا شامل </w:t>
      </w:r>
      <w:r w:rsidR="00CF09C0">
        <w:rPr>
          <w:rFonts w:eastAsia="Calibri"/>
          <w:color w:val="000000" w:themeColor="text1"/>
          <w:rtl/>
        </w:rPr>
        <w:t>فرمان‌بری</w:t>
      </w:r>
      <w:r w:rsidRPr="00724391">
        <w:rPr>
          <w:rFonts w:eastAsia="Calibri"/>
          <w:color w:val="000000" w:themeColor="text1"/>
          <w:rtl/>
        </w:rPr>
        <w:t xml:space="preserve"> از اقوال و دستورها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</w:t>
      </w:r>
    </w:p>
    <w:p w14:paraId="36E977FF" w14:textId="08E6AD76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بنابرا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احتمال سوم که بع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</w:t>
      </w:r>
      <w:r w:rsidRPr="00724391">
        <w:rPr>
          <w:rFonts w:eastAsia="Calibri"/>
          <w:color w:val="000000" w:themeColor="text1"/>
          <w:rtl/>
        </w:rPr>
        <w:t xml:space="preserve"> اگر نه، اول، دوم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بع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است و لذا </w:t>
      </w:r>
      <w:r w:rsidR="00CF09C0">
        <w:rPr>
          <w:rFonts w:eastAsia="Calibri"/>
          <w:color w:val="000000" w:themeColor="text1"/>
          <w:rtl/>
        </w:rPr>
        <w:t>آیاتی</w:t>
      </w:r>
      <w:r w:rsidRPr="00724391">
        <w:rPr>
          <w:rFonts w:eastAsia="Calibri"/>
          <w:color w:val="000000" w:themeColor="text1"/>
          <w:rtl/>
        </w:rPr>
        <w:t xml:space="preserve"> که اتباع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د،</w:t>
      </w:r>
      <w:r w:rsidRPr="00724391">
        <w:rPr>
          <w:rFonts w:eastAsia="Calibri"/>
          <w:color w:val="000000" w:themeColor="text1"/>
          <w:rtl/>
        </w:rPr>
        <w:t xml:space="preserve">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ست</w:t>
      </w:r>
      <w:r w:rsidRPr="00724391">
        <w:rPr>
          <w:rFonts w:eastAsia="Calibri"/>
          <w:color w:val="000000" w:themeColor="text1"/>
          <w:rtl/>
        </w:rPr>
        <w:t xml:space="preserve"> با آن فرق دارد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هر دو است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عمل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و </w:t>
      </w:r>
      <w:r w:rsidR="00CF09C0">
        <w:rPr>
          <w:rFonts w:eastAsia="Calibri"/>
          <w:color w:val="000000" w:themeColor="text1"/>
          <w:rtl/>
        </w:rPr>
        <w:t>فرمان‌بری</w:t>
      </w:r>
      <w:r w:rsidRPr="00724391">
        <w:rPr>
          <w:rFonts w:eastAsia="Calibri"/>
          <w:color w:val="000000" w:themeColor="text1"/>
          <w:rtl/>
        </w:rPr>
        <w:t xml:space="preserve"> از دستورات، هر دو را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</w:t>
      </w:r>
      <w:r w:rsidR="00CF09C0">
        <w:rPr>
          <w:rFonts w:eastAsia="Calibri"/>
          <w:color w:val="000000" w:themeColor="text1"/>
          <w:rtl/>
        </w:rPr>
        <w:t>فرمان‌بری</w:t>
      </w:r>
      <w:r w:rsidRPr="00724391">
        <w:rPr>
          <w:rFonts w:eastAsia="Calibri"/>
          <w:color w:val="000000" w:themeColor="text1"/>
          <w:rtl/>
        </w:rPr>
        <w:t xml:space="preserve"> از دستورات را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 w:hint="eastAsia"/>
          <w:color w:val="000000" w:themeColor="text1"/>
          <w:rtl/>
        </w:rPr>
        <w:t>،</w:t>
      </w:r>
      <w:r w:rsidRPr="00724391">
        <w:rPr>
          <w:rFonts w:eastAsia="Calibri"/>
          <w:color w:val="000000" w:themeColor="text1"/>
          <w:rtl/>
        </w:rPr>
        <w:t xml:space="preserve"> شب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اط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عوا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35AD47A8" w14:textId="7053E2C0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اگر</w:t>
      </w:r>
      <w:r w:rsidRPr="00724391">
        <w:rPr>
          <w:rFonts w:eastAsia="Calibri"/>
          <w:color w:val="000000" w:themeColor="text1"/>
          <w:rtl/>
        </w:rPr>
        <w:t xml:space="preserve"> احتمال سوم باشد مثل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و به عبارت 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گر</w:t>
      </w:r>
      <w:r w:rsidRPr="00724391">
        <w:rPr>
          <w:rFonts w:eastAsia="Calibri"/>
          <w:color w:val="000000" w:themeColor="text1"/>
          <w:rtl/>
        </w:rPr>
        <w:t xml:space="preserve"> جامع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ب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ما نهاکم عنه فانتهوا با آنجا که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دستورات خدا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غمبر</w:t>
      </w:r>
      <w:r w:rsidRPr="00724391">
        <w:rPr>
          <w:rFonts w:eastAsia="Calibri"/>
          <w:color w:val="000000" w:themeColor="text1"/>
          <w:rtl/>
        </w:rPr>
        <w:t xml:space="preserve"> را عمل بکن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که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ک</w:t>
      </w:r>
      <w:r w:rsidRPr="00724391">
        <w:rPr>
          <w:rFonts w:eastAsia="Calibri"/>
          <w:color w:val="000000" w:themeColor="text1"/>
          <w:rtl/>
        </w:rPr>
        <w:t xml:space="preserve"> دسته از 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ات</w:t>
      </w:r>
      <w:r w:rsidRPr="00724391">
        <w:rPr>
          <w:rFonts w:eastAsia="Calibri"/>
          <w:color w:val="000000" w:themeColor="text1"/>
          <w:rtl/>
        </w:rPr>
        <w:t xml:space="preserve">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باشد</w:t>
      </w:r>
      <w:r w:rsidRPr="00724391">
        <w:rPr>
          <w:rFonts w:eastAsia="Calibri"/>
          <w:color w:val="000000" w:themeColor="text1"/>
          <w:rtl/>
        </w:rPr>
        <w:t xml:space="preserve"> که اط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عوا</w:t>
      </w:r>
      <w:r w:rsidRPr="00724391">
        <w:rPr>
          <w:rFonts w:eastAsia="Calibri"/>
          <w:color w:val="000000" w:themeColor="text1"/>
          <w:rtl/>
        </w:rPr>
        <w:t xml:space="preserve"> هم ممکن است </w:t>
      </w:r>
      <w:r w:rsidR="00CF09C0">
        <w:rPr>
          <w:rFonts w:eastAsia="Calibri"/>
          <w:color w:val="000000" w:themeColor="text1"/>
          <w:rtl/>
        </w:rPr>
        <w:t>این‌طور</w:t>
      </w:r>
      <w:r w:rsidRPr="00724391">
        <w:rPr>
          <w:rFonts w:eastAsia="Calibri"/>
          <w:color w:val="000000" w:themeColor="text1"/>
          <w:rtl/>
        </w:rPr>
        <w:t xml:space="preserve"> باشد که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دستورات را عمل بکن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. </w:t>
      </w:r>
    </w:p>
    <w:p w14:paraId="53A2BF96" w14:textId="3CD7E304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آ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ه</w:t>
      </w:r>
      <w:r w:rsidRPr="00724391">
        <w:rPr>
          <w:rFonts w:eastAsia="Calibri"/>
          <w:color w:val="000000" w:themeColor="text1"/>
          <w:rtl/>
        </w:rPr>
        <w:t xml:space="preserve">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ناظر به رفتارها بود 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</w:t>
      </w:r>
      <w:r w:rsidRPr="00724391">
        <w:rPr>
          <w:rFonts w:eastAsia="Calibri"/>
          <w:color w:val="000000" w:themeColor="text1"/>
          <w:rtl/>
        </w:rPr>
        <w:t xml:space="preserve"> هرجا</w:t>
      </w:r>
      <w:r w:rsidRPr="00724391">
        <w:rPr>
          <w:rFonts w:eastAsia="Calibri" w:hint="cs"/>
          <w:color w:val="000000" w:themeColor="text1"/>
          <w:rtl/>
        </w:rPr>
        <w:t>یی</w:t>
      </w:r>
      <w:r w:rsidRPr="00724391">
        <w:rPr>
          <w:rFonts w:eastAsia="Calibri"/>
          <w:color w:val="000000" w:themeColor="text1"/>
          <w:rtl/>
        </w:rPr>
        <w:t xml:space="preserve"> از ادله که ناظر به رفتارها است. اتبعوا </w:t>
      </w:r>
      <w:r w:rsidR="00CF09C0">
        <w:rPr>
          <w:rFonts w:eastAsia="Calibri"/>
          <w:color w:val="000000" w:themeColor="text1"/>
          <w:rtl/>
        </w:rPr>
        <w:t>بنا بر</w:t>
      </w:r>
      <w:r w:rsidRPr="00724391">
        <w:rPr>
          <w:rFonts w:eastAsia="Calibri"/>
          <w:color w:val="000000" w:themeColor="text1"/>
          <w:rtl/>
        </w:rPr>
        <w:t xml:space="preserve"> نظر سوم هر دو را ز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</w:t>
      </w:r>
      <w:r w:rsidRPr="00724391">
        <w:rPr>
          <w:rFonts w:eastAsia="Calibri"/>
          <w:color w:val="000000" w:themeColor="text1"/>
          <w:rtl/>
        </w:rPr>
        <w:t xml:space="preserve"> پر خود </w:t>
      </w:r>
      <w:r w:rsidR="00CF09C0">
        <w:rPr>
          <w:rFonts w:eastAsia="Calibri"/>
          <w:color w:val="000000" w:themeColor="text1"/>
          <w:rtl/>
        </w:rPr>
        <w:t>می‌گیرد</w:t>
      </w:r>
      <w:r w:rsidRPr="00724391">
        <w:rPr>
          <w:rFonts w:eastAsia="Calibri"/>
          <w:color w:val="000000" w:themeColor="text1"/>
          <w:rtl/>
        </w:rPr>
        <w:t xml:space="preserve"> هم فرمان‌ها را اطاعت کن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و هم اعمال را </w:t>
      </w:r>
      <w:r w:rsidR="00CF09C0">
        <w:rPr>
          <w:rFonts w:eastAsia="Calibri"/>
          <w:color w:val="000000" w:themeColor="text1"/>
          <w:rtl/>
        </w:rPr>
        <w:t>کپی‌برداری</w:t>
      </w:r>
      <w:r w:rsidRPr="00724391">
        <w:rPr>
          <w:rFonts w:eastAsia="Calibri"/>
          <w:color w:val="000000" w:themeColor="text1"/>
          <w:rtl/>
        </w:rPr>
        <w:t xml:space="preserve"> کن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و </w:t>
      </w:r>
      <w:r w:rsidR="00CF09C0">
        <w:rPr>
          <w:rFonts w:eastAsia="Calibri"/>
          <w:color w:val="000000" w:themeColor="text1"/>
          <w:rtl/>
        </w:rPr>
        <w:t>سرمشق</w:t>
      </w:r>
      <w:r w:rsidRPr="00724391">
        <w:rPr>
          <w:rFonts w:eastAsia="Calibri"/>
          <w:color w:val="000000" w:themeColor="text1"/>
          <w:rtl/>
        </w:rPr>
        <w:t xml:space="preserve"> بگ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و چون شامل آن اعمال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شود</w:t>
      </w:r>
      <w:r w:rsidRPr="00724391">
        <w:rPr>
          <w:rFonts w:eastAsia="Calibri"/>
          <w:color w:val="000000" w:themeColor="text1"/>
          <w:rtl/>
        </w:rPr>
        <w:t xml:space="preserve">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ره</w:t>
      </w:r>
      <w:r w:rsidRPr="00724391">
        <w:rPr>
          <w:rFonts w:eastAsia="Calibri"/>
          <w:color w:val="000000" w:themeColor="text1"/>
          <w:rtl/>
        </w:rPr>
        <w:t xml:space="preserve"> را حجت قرار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دهد</w:t>
      </w:r>
      <w:r w:rsidRPr="00724391">
        <w:rPr>
          <w:rFonts w:eastAsia="Calibri"/>
          <w:color w:val="000000" w:themeColor="text1"/>
          <w:rtl/>
        </w:rPr>
        <w:t xml:space="preserve"> و م</w:t>
      </w:r>
      <w:r w:rsidRPr="00724391">
        <w:rPr>
          <w:rFonts w:eastAsia="Calibri" w:hint="cs"/>
          <w:color w:val="000000" w:themeColor="text1"/>
          <w:rtl/>
        </w:rPr>
        <w:t>ی‌</w:t>
      </w:r>
      <w:r w:rsidRPr="00724391">
        <w:rPr>
          <w:rFonts w:eastAsia="Calibri" w:hint="eastAsia"/>
          <w:color w:val="000000" w:themeColor="text1"/>
          <w:rtl/>
        </w:rPr>
        <w:t>گو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رفتار پ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امبر</w:t>
      </w:r>
      <w:r w:rsidRPr="00724391">
        <w:rPr>
          <w:rFonts w:eastAsia="Calibri"/>
          <w:color w:val="000000" w:themeColor="text1"/>
          <w:rtl/>
        </w:rPr>
        <w:t xml:space="preserve"> برا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شما حجت است و متابعت بکن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د</w:t>
      </w:r>
      <w:r w:rsidRPr="00724391">
        <w:rPr>
          <w:rFonts w:eastAsia="Calibri"/>
          <w:color w:val="000000" w:themeColor="text1"/>
          <w:rtl/>
        </w:rPr>
        <w:t xml:space="preserve"> </w:t>
      </w:r>
    </w:p>
    <w:p w14:paraId="00C180F0" w14:textId="0D88A98F" w:rsidR="004060DA" w:rsidRPr="00724391" w:rsidRDefault="004060DA" w:rsidP="004060DA">
      <w:pPr>
        <w:ind w:firstLine="429"/>
        <w:contextualSpacing/>
        <w:rPr>
          <w:rFonts w:eastAsia="Calibri"/>
          <w:color w:val="000000" w:themeColor="text1"/>
          <w:rtl/>
        </w:rPr>
      </w:pPr>
      <w:r w:rsidRPr="00724391">
        <w:rPr>
          <w:rFonts w:eastAsia="Calibri" w:hint="eastAsia"/>
          <w:color w:val="000000" w:themeColor="text1"/>
          <w:rtl/>
        </w:rPr>
        <w:t>سا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ر</w:t>
      </w:r>
      <w:r w:rsidRPr="00724391">
        <w:rPr>
          <w:rFonts w:eastAsia="Calibri"/>
          <w:color w:val="000000" w:themeColor="text1"/>
          <w:rtl/>
        </w:rPr>
        <w:t xml:space="preserve"> نکات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که در تأس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گفت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م</w:t>
      </w:r>
      <w:r w:rsidRPr="00724391">
        <w:rPr>
          <w:rFonts w:eastAsia="Calibri"/>
          <w:color w:val="000000" w:themeColor="text1"/>
          <w:rtl/>
        </w:rPr>
        <w:t xml:space="preserve"> خ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ل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از آن‌ها در 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 w:hint="eastAsia"/>
          <w:color w:val="000000" w:themeColor="text1"/>
          <w:rtl/>
        </w:rPr>
        <w:t>ن</w:t>
      </w:r>
      <w:r w:rsidRPr="00724391">
        <w:rPr>
          <w:rFonts w:eastAsia="Calibri"/>
          <w:color w:val="000000" w:themeColor="text1"/>
          <w:rtl/>
        </w:rPr>
        <w:t xml:space="preserve"> جار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است و تکمله‌ا</w:t>
      </w:r>
      <w:r w:rsidRPr="00724391">
        <w:rPr>
          <w:rFonts w:eastAsia="Calibri" w:hint="cs"/>
          <w:color w:val="000000" w:themeColor="text1"/>
          <w:rtl/>
        </w:rPr>
        <w:t>ی</w:t>
      </w:r>
      <w:r w:rsidRPr="00724391">
        <w:rPr>
          <w:rFonts w:eastAsia="Calibri"/>
          <w:color w:val="000000" w:themeColor="text1"/>
          <w:rtl/>
        </w:rPr>
        <w:t xml:space="preserve"> هم دارد که جلسه بعد خواهم گفت</w:t>
      </w:r>
      <w:r w:rsidRPr="00724391">
        <w:rPr>
          <w:rFonts w:eastAsia="Calibri" w:hint="cs"/>
          <w:color w:val="000000" w:themeColor="text1"/>
          <w:rtl/>
        </w:rPr>
        <w:t>.</w:t>
      </w:r>
    </w:p>
    <w:p w14:paraId="2434B19B" w14:textId="412CE679" w:rsidR="00FC0873" w:rsidRPr="00724391" w:rsidRDefault="00FC0873" w:rsidP="00F5325F">
      <w:pPr>
        <w:ind w:firstLine="429"/>
        <w:contextualSpacing/>
        <w:rPr>
          <w:rFonts w:eastAsia="Calibri"/>
          <w:color w:val="000000" w:themeColor="text1"/>
          <w:rtl/>
        </w:rPr>
      </w:pPr>
      <w:bookmarkStart w:id="17" w:name="_GoBack"/>
      <w:bookmarkEnd w:id="17"/>
    </w:p>
    <w:sectPr w:rsidR="00FC0873" w:rsidRPr="00724391" w:rsidSect="00F853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31688" w14:textId="77777777" w:rsidR="00297445" w:rsidRDefault="00297445" w:rsidP="000D5800">
      <w:pPr>
        <w:spacing w:after="0"/>
      </w:pPr>
      <w:r>
        <w:separator/>
      </w:r>
    </w:p>
  </w:endnote>
  <w:endnote w:type="continuationSeparator" w:id="0">
    <w:p w14:paraId="282CA491" w14:textId="77777777" w:rsidR="00297445" w:rsidRDefault="0029744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28AC4" w14:textId="77777777" w:rsidR="00724391" w:rsidRDefault="007243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10D93A5B" w:rsidR="00B53F5E" w:rsidRDefault="00B53F5E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09C0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8C078" w14:textId="77777777" w:rsidR="00724391" w:rsidRDefault="007243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DB166B" w14:textId="77777777" w:rsidR="00297445" w:rsidRDefault="00297445" w:rsidP="000D5800">
      <w:pPr>
        <w:spacing w:after="0"/>
      </w:pPr>
      <w:r>
        <w:separator/>
      </w:r>
    </w:p>
  </w:footnote>
  <w:footnote w:type="continuationSeparator" w:id="0">
    <w:p w14:paraId="42684A44" w14:textId="77777777" w:rsidR="00297445" w:rsidRDefault="00297445" w:rsidP="000D5800">
      <w:pPr>
        <w:spacing w:after="0"/>
      </w:pPr>
      <w:r>
        <w:continuationSeparator/>
      </w:r>
    </w:p>
  </w:footnote>
  <w:footnote w:id="1">
    <w:p w14:paraId="41E167A4" w14:textId="7D51F357" w:rsidR="004060DA" w:rsidRPr="0030338B" w:rsidRDefault="004060DA">
      <w:pPr>
        <w:pStyle w:val="FootnoteText"/>
      </w:pPr>
      <w:r w:rsidRPr="0030338B">
        <w:rPr>
          <w:rStyle w:val="FootnoteReference"/>
          <w:vertAlign w:val="baseline"/>
        </w:rPr>
        <w:footnoteRef/>
      </w:r>
      <w:r w:rsidRPr="0030338B">
        <w:rPr>
          <w:rtl/>
        </w:rPr>
        <w:t xml:space="preserve"> </w:t>
      </w:r>
      <w:r w:rsidRPr="0030338B">
        <w:rPr>
          <w:rFonts w:hint="cs"/>
          <w:rtl/>
        </w:rPr>
        <w:t xml:space="preserve">- </w:t>
      </w:r>
      <w:r w:rsidRPr="0030338B">
        <w:rPr>
          <w:rtl/>
        </w:rPr>
        <w:t>سوره اعراف، آ</w:t>
      </w:r>
      <w:r w:rsidRPr="0030338B">
        <w:rPr>
          <w:rFonts w:hint="cs"/>
          <w:rtl/>
        </w:rPr>
        <w:t>ی</w:t>
      </w:r>
      <w:r w:rsidRPr="0030338B">
        <w:rPr>
          <w:rFonts w:hint="eastAsia"/>
          <w:rtl/>
        </w:rPr>
        <w:t>ه</w:t>
      </w:r>
      <w:r w:rsidRPr="0030338B">
        <w:rPr>
          <w:rtl/>
        </w:rPr>
        <w:t xml:space="preserve"> 1۵۸</w:t>
      </w:r>
    </w:p>
  </w:footnote>
  <w:footnote w:id="2">
    <w:p w14:paraId="23B59289" w14:textId="03EA2B86" w:rsidR="0030338B" w:rsidRPr="0030338B" w:rsidRDefault="0030338B">
      <w:pPr>
        <w:pStyle w:val="FootnoteText"/>
      </w:pPr>
      <w:r w:rsidRPr="0030338B">
        <w:rPr>
          <w:rStyle w:val="FootnoteReference"/>
          <w:vertAlign w:val="baseline"/>
        </w:rPr>
        <w:footnoteRef/>
      </w:r>
      <w:r w:rsidRPr="0030338B">
        <w:rPr>
          <w:rtl/>
        </w:rPr>
        <w:t xml:space="preserve"> </w:t>
      </w:r>
      <w:r w:rsidRPr="0030338B">
        <w:rPr>
          <w:rFonts w:hint="cs"/>
          <w:rtl/>
        </w:rPr>
        <w:t xml:space="preserve">- </w:t>
      </w:r>
      <w:r w:rsidRPr="0030338B">
        <w:rPr>
          <w:rFonts w:eastAsia="Calibri"/>
          <w:color w:val="000000" w:themeColor="text1"/>
          <w:rtl/>
        </w:rPr>
        <w:t>سوره نساء، آ</w:t>
      </w:r>
      <w:r w:rsidRPr="0030338B">
        <w:rPr>
          <w:rFonts w:eastAsia="Calibri" w:hint="cs"/>
          <w:color w:val="000000" w:themeColor="text1"/>
          <w:rtl/>
        </w:rPr>
        <w:t>ی</w:t>
      </w:r>
      <w:r w:rsidRPr="0030338B">
        <w:rPr>
          <w:rFonts w:eastAsia="Calibri" w:hint="eastAsia"/>
          <w:color w:val="000000" w:themeColor="text1"/>
          <w:rtl/>
        </w:rPr>
        <w:t>ه</w:t>
      </w:r>
      <w:r w:rsidRPr="0030338B">
        <w:rPr>
          <w:rFonts w:eastAsia="Calibri" w:hint="cs"/>
          <w:color w:val="000000" w:themeColor="text1"/>
          <w:rtl/>
        </w:rPr>
        <w:t xml:space="preserve"> </w:t>
      </w:r>
      <w:r w:rsidRPr="0030338B">
        <w:rPr>
          <w:rFonts w:eastAsia="Calibri"/>
          <w:color w:val="000000" w:themeColor="text1"/>
          <w:rtl/>
        </w:rPr>
        <w:t>۶۵</w:t>
      </w:r>
    </w:p>
  </w:footnote>
  <w:footnote w:id="3">
    <w:p w14:paraId="4B9843FA" w14:textId="5CCFA058" w:rsidR="0030338B" w:rsidRPr="0030338B" w:rsidRDefault="0030338B" w:rsidP="0030338B">
      <w:pPr>
        <w:pStyle w:val="FootnoteText"/>
      </w:pPr>
      <w:r w:rsidRPr="0030338B">
        <w:rPr>
          <w:rStyle w:val="FootnoteReference"/>
          <w:vertAlign w:val="baseline"/>
        </w:rPr>
        <w:footnoteRef/>
      </w:r>
      <w:r w:rsidRPr="0030338B">
        <w:rPr>
          <w:rtl/>
        </w:rPr>
        <w:t xml:space="preserve"> </w:t>
      </w:r>
      <w:r w:rsidRPr="0030338B">
        <w:rPr>
          <w:rFonts w:hint="cs"/>
          <w:rtl/>
        </w:rPr>
        <w:t xml:space="preserve">- </w:t>
      </w:r>
      <w:r w:rsidRPr="0030338B">
        <w:rPr>
          <w:rFonts w:eastAsia="Calibri"/>
          <w:color w:val="000000" w:themeColor="text1"/>
          <w:rtl/>
        </w:rPr>
        <w:t>سوره اعراف، آ</w:t>
      </w:r>
      <w:r w:rsidRPr="0030338B">
        <w:rPr>
          <w:rFonts w:eastAsia="Calibri" w:hint="cs"/>
          <w:color w:val="000000" w:themeColor="text1"/>
          <w:rtl/>
        </w:rPr>
        <w:t>ی</w:t>
      </w:r>
      <w:r w:rsidRPr="0030338B">
        <w:rPr>
          <w:rFonts w:eastAsia="Calibri" w:hint="eastAsia"/>
          <w:color w:val="000000" w:themeColor="text1"/>
          <w:rtl/>
        </w:rPr>
        <w:t>ه</w:t>
      </w:r>
      <w:r w:rsidRPr="0030338B">
        <w:rPr>
          <w:rFonts w:eastAsia="Calibri"/>
          <w:color w:val="000000" w:themeColor="text1"/>
          <w:rtl/>
        </w:rPr>
        <w:t xml:space="preserve"> ۱۵۸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2C154" w14:textId="77777777" w:rsidR="00724391" w:rsidRDefault="007243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42A0C125" w:rsidR="00B53F5E" w:rsidRPr="00724391" w:rsidRDefault="00B53F5E" w:rsidP="00724391">
    <w:pPr>
      <w:tabs>
        <w:tab w:val="right" w:pos="720"/>
      </w:tabs>
      <w:ind w:firstLine="0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326836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4391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                        </w:t>
    </w:r>
    <w:r w:rsidRPr="0072439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درس خارج</w:t>
    </w:r>
    <w:r w:rsidRPr="00724391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 اصول</w:t>
    </w:r>
    <w:r w:rsidRPr="0072439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 فقه </w:t>
    </w:r>
    <w:r w:rsidRPr="00724391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ab/>
    </w:r>
    <w:r w:rsidRPr="00724391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ab/>
    </w:r>
    <w:r w:rsidRPr="0072439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عنوان</w:t>
    </w:r>
    <w:r w:rsidRPr="00724391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 اصلی</w:t>
    </w:r>
    <w:r w:rsidRPr="0072439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: </w:t>
    </w:r>
    <w:r w:rsidRPr="00724391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سیره   </w:t>
    </w:r>
    <w:r w:rsidRPr="0072439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72439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724391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     تاریخ جلسه: </w:t>
    </w:r>
    <w:r w:rsidRPr="00724391">
      <w:rPr>
        <w:rFonts w:ascii="Adobe Arabic" w:hAnsi="Adobe Arabic" w:cs="Adobe Arabic"/>
        <w:b/>
        <w:bCs/>
        <w:color w:val="000000" w:themeColor="text1"/>
        <w:sz w:val="24"/>
        <w:szCs w:val="24"/>
      </w:rPr>
      <w:t>11</w:t>
    </w:r>
    <w:r w:rsidRPr="00724391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</w:t>
    </w:r>
    <w:r w:rsidRPr="00724391">
      <w:rPr>
        <w:rFonts w:ascii="Adobe Arabic" w:hAnsi="Adobe Arabic" w:cs="Adobe Arabic"/>
        <w:b/>
        <w:bCs/>
        <w:color w:val="000000" w:themeColor="text1"/>
        <w:sz w:val="24"/>
        <w:szCs w:val="24"/>
      </w:rPr>
      <w:t>02</w:t>
    </w:r>
    <w:r w:rsidRPr="00724391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</w:t>
    </w:r>
    <w:r w:rsidRPr="00724391">
      <w:rPr>
        <w:rFonts w:ascii="Adobe Arabic" w:hAnsi="Adobe Arabic" w:cs="Adobe Arabic"/>
        <w:b/>
        <w:bCs/>
        <w:color w:val="000000" w:themeColor="text1"/>
        <w:sz w:val="24"/>
        <w:szCs w:val="24"/>
      </w:rPr>
      <w:t>1402</w:t>
    </w:r>
  </w:p>
  <w:p w14:paraId="0C4DF527" w14:textId="4F408572" w:rsidR="00B53F5E" w:rsidRPr="00724391" w:rsidRDefault="00B53F5E" w:rsidP="00724391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724391">
      <w:rPr>
        <w:rFonts w:ascii="Adobe Arabic" w:hAnsi="Adobe Arabic" w:cs="Adobe Arabic"/>
        <w:b/>
        <w:bCs/>
        <w:color w:val="000000" w:themeColor="text1"/>
        <w:sz w:val="24"/>
        <w:szCs w:val="24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72439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72439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72439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724391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عنوان فرعی: </w:t>
    </w:r>
    <w:r w:rsidR="00724391" w:rsidRPr="005677D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سیره معصوم/ادله</w:t>
    </w:r>
    <w:r w:rsidR="00724391" w:rsidRPr="005677D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="00724391" w:rsidRPr="005677D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724391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724391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شماره جلسه: </w:t>
    </w:r>
    <w:r w:rsidRPr="00724391">
      <w:rPr>
        <w:rFonts w:ascii="Adobe Arabic" w:hAnsi="Adobe Arabic" w:cs="Adobe Arabic"/>
        <w:b/>
        <w:bCs/>
        <w:color w:val="000000" w:themeColor="text1"/>
        <w:sz w:val="24"/>
        <w:szCs w:val="24"/>
      </w:rPr>
      <w:t>531</w:t>
    </w:r>
  </w:p>
  <w:p w14:paraId="7DE59772" w14:textId="77777777" w:rsidR="00B53F5E" w:rsidRPr="00724391" w:rsidRDefault="00B53F5E" w:rsidP="002A4A58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E8365" w14:textId="77777777" w:rsidR="00724391" w:rsidRDefault="007243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667E"/>
    <w:rsid w:val="00040F1B"/>
    <w:rsid w:val="00041FE0"/>
    <w:rsid w:val="00042430"/>
    <w:rsid w:val="00042470"/>
    <w:rsid w:val="00042D21"/>
    <w:rsid w:val="00042E34"/>
    <w:rsid w:val="00043921"/>
    <w:rsid w:val="00045B14"/>
    <w:rsid w:val="00052BA3"/>
    <w:rsid w:val="00055090"/>
    <w:rsid w:val="000553E2"/>
    <w:rsid w:val="00056A88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4892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3735"/>
    <w:rsid w:val="0017480B"/>
    <w:rsid w:val="00174D67"/>
    <w:rsid w:val="001757C8"/>
    <w:rsid w:val="001763D3"/>
    <w:rsid w:val="00176523"/>
    <w:rsid w:val="00176976"/>
    <w:rsid w:val="00176DAA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15C3"/>
    <w:rsid w:val="00201FB3"/>
    <w:rsid w:val="00204126"/>
    <w:rsid w:val="00205920"/>
    <w:rsid w:val="00206679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2CC3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97445"/>
    <w:rsid w:val="002A04B3"/>
    <w:rsid w:val="002A21AE"/>
    <w:rsid w:val="002A33C4"/>
    <w:rsid w:val="002A35E0"/>
    <w:rsid w:val="002A4A58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38B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377FF"/>
    <w:rsid w:val="00340BA3"/>
    <w:rsid w:val="003411F5"/>
    <w:rsid w:val="003442EC"/>
    <w:rsid w:val="00345941"/>
    <w:rsid w:val="0034642A"/>
    <w:rsid w:val="0035183F"/>
    <w:rsid w:val="0035300B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5676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3790"/>
    <w:rsid w:val="003A54F2"/>
    <w:rsid w:val="003A5D9D"/>
    <w:rsid w:val="003A6C5C"/>
    <w:rsid w:val="003B01CF"/>
    <w:rsid w:val="003B09FE"/>
    <w:rsid w:val="003B2B51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0DA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3F7"/>
    <w:rsid w:val="00490412"/>
    <w:rsid w:val="00491B99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A05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761F"/>
    <w:rsid w:val="004E0ABC"/>
    <w:rsid w:val="004E142E"/>
    <w:rsid w:val="004E1D7D"/>
    <w:rsid w:val="004E245F"/>
    <w:rsid w:val="004E2535"/>
    <w:rsid w:val="004E32CF"/>
    <w:rsid w:val="004E6D99"/>
    <w:rsid w:val="004E7364"/>
    <w:rsid w:val="004F1538"/>
    <w:rsid w:val="004F1F4B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27F52"/>
    <w:rsid w:val="00530FD7"/>
    <w:rsid w:val="00531639"/>
    <w:rsid w:val="00533A35"/>
    <w:rsid w:val="00534C44"/>
    <w:rsid w:val="00535D58"/>
    <w:rsid w:val="005366A7"/>
    <w:rsid w:val="00536E06"/>
    <w:rsid w:val="00540292"/>
    <w:rsid w:val="00541DC7"/>
    <w:rsid w:val="0054490C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5289"/>
    <w:rsid w:val="0056702C"/>
    <w:rsid w:val="00567C57"/>
    <w:rsid w:val="00571278"/>
    <w:rsid w:val="005728A6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5B2B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3FE5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391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2EA9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561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6087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580C"/>
    <w:rsid w:val="00826AD1"/>
    <w:rsid w:val="00830D7E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759E5"/>
    <w:rsid w:val="008825FE"/>
    <w:rsid w:val="00883733"/>
    <w:rsid w:val="00883EBF"/>
    <w:rsid w:val="008860C1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D7174"/>
    <w:rsid w:val="008E073B"/>
    <w:rsid w:val="008E08C6"/>
    <w:rsid w:val="008E0E7C"/>
    <w:rsid w:val="008E2752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63E3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365F"/>
    <w:rsid w:val="00974CC2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76E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E77B3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32DB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47251"/>
    <w:rsid w:val="00B501EF"/>
    <w:rsid w:val="00B504A9"/>
    <w:rsid w:val="00B53F5E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2AC0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15A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2539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458"/>
    <w:rsid w:val="00CB3CCC"/>
    <w:rsid w:val="00CB5DA3"/>
    <w:rsid w:val="00CB67F0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9C0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399C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D7D55"/>
    <w:rsid w:val="00DE0518"/>
    <w:rsid w:val="00DE1DC4"/>
    <w:rsid w:val="00DE2CB9"/>
    <w:rsid w:val="00DE305A"/>
    <w:rsid w:val="00DE43B4"/>
    <w:rsid w:val="00DE466B"/>
    <w:rsid w:val="00DE4F0D"/>
    <w:rsid w:val="00DE52FF"/>
    <w:rsid w:val="00DE532A"/>
    <w:rsid w:val="00DE7B75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296C"/>
    <w:rsid w:val="00E139A5"/>
    <w:rsid w:val="00E14322"/>
    <w:rsid w:val="00E143B0"/>
    <w:rsid w:val="00E14C06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3D51"/>
    <w:rsid w:val="00E557E1"/>
    <w:rsid w:val="00E55891"/>
    <w:rsid w:val="00E6237B"/>
    <w:rsid w:val="00E6258D"/>
    <w:rsid w:val="00E6283A"/>
    <w:rsid w:val="00E63178"/>
    <w:rsid w:val="00E6366F"/>
    <w:rsid w:val="00E63FF0"/>
    <w:rsid w:val="00E70E41"/>
    <w:rsid w:val="00E732A3"/>
    <w:rsid w:val="00E752B1"/>
    <w:rsid w:val="00E76934"/>
    <w:rsid w:val="00E77788"/>
    <w:rsid w:val="00E837BC"/>
    <w:rsid w:val="00E83A85"/>
    <w:rsid w:val="00E84012"/>
    <w:rsid w:val="00E84CCB"/>
    <w:rsid w:val="00E85C91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468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77F51"/>
    <w:rsid w:val="00F810F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0873"/>
    <w:rsid w:val="00FC1AA7"/>
    <w:rsid w:val="00FC3BAF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EF61C-CC6C-4F56-89B0-F4761DC1E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31</TotalTime>
  <Pages>8</Pages>
  <Words>2335</Words>
  <Characters>13315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7</cp:revision>
  <dcterms:created xsi:type="dcterms:W3CDTF">2023-05-01T11:34:00Z</dcterms:created>
  <dcterms:modified xsi:type="dcterms:W3CDTF">2023-05-06T06:11:00Z</dcterms:modified>
</cp:coreProperties>
</file>