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484EA" w14:textId="77777777" w:rsidR="004D46B6" w:rsidRPr="009435FA" w:rsidRDefault="004D46B6" w:rsidP="00BA4217">
      <w:pPr>
        <w:widowControl w:val="0"/>
        <w:spacing w:after="0"/>
        <w:ind w:firstLine="284"/>
        <w:rPr>
          <w:rFonts w:cs="Zar"/>
          <w:b/>
          <w:bCs/>
          <w:sz w:val="32"/>
          <w:szCs w:val="32"/>
          <w:rtl/>
          <w:lang w:bidi="fa-IR"/>
        </w:rPr>
      </w:pPr>
      <w:r w:rsidRPr="009435FA">
        <w:rPr>
          <w:rFonts w:cs="Zar" w:hint="cs"/>
          <w:b/>
          <w:bCs/>
          <w:sz w:val="32"/>
          <w:szCs w:val="32"/>
          <w:rtl/>
          <w:lang w:bidi="fa-IR"/>
        </w:rPr>
        <w:t>درس 5</w:t>
      </w:r>
    </w:p>
    <w:p w14:paraId="472BC8F8" w14:textId="77777777" w:rsidR="004D46B6" w:rsidRPr="001336C1" w:rsidRDefault="004D46B6" w:rsidP="009435FA">
      <w:pPr>
        <w:widowControl w:val="0"/>
        <w:spacing w:after="0"/>
        <w:ind w:firstLine="284"/>
        <w:jc w:val="center"/>
        <w:rPr>
          <w:rFonts w:ascii="Adobe Arabic" w:hAnsi="Adobe Arabic" w:cs="Zar"/>
          <w:b/>
          <w:bCs/>
          <w:rtl/>
          <w:lang w:bidi="fa-IR"/>
        </w:rPr>
      </w:pPr>
      <w:r w:rsidRPr="001336C1">
        <w:rPr>
          <w:rFonts w:cs="Zar" w:hint="cs"/>
          <w:b/>
          <w:bCs/>
          <w:rtl/>
          <w:lang w:bidi="fa-IR"/>
        </w:rPr>
        <w:t>مسئول</w:t>
      </w:r>
      <w:r w:rsidR="009435FA">
        <w:rPr>
          <w:rFonts w:cs="Zar" w:hint="cs"/>
          <w:b/>
          <w:bCs/>
          <w:rtl/>
          <w:lang w:bidi="fa-IR"/>
        </w:rPr>
        <w:t>ي</w:t>
      </w:r>
      <w:r w:rsidRPr="001336C1">
        <w:rPr>
          <w:rFonts w:cs="Zar" w:hint="cs"/>
          <w:b/>
          <w:bCs/>
          <w:rtl/>
          <w:lang w:bidi="fa-IR"/>
        </w:rPr>
        <w:t>ت‏ها</w:t>
      </w:r>
      <w:r w:rsidR="009435FA">
        <w:rPr>
          <w:rFonts w:cs="Zar" w:hint="cs"/>
          <w:b/>
          <w:bCs/>
          <w:rtl/>
          <w:lang w:bidi="fa-IR"/>
        </w:rPr>
        <w:t>ي</w:t>
      </w:r>
      <w:r w:rsidRPr="001336C1">
        <w:rPr>
          <w:rFonts w:cs="Zar" w:hint="cs"/>
          <w:b/>
          <w:bCs/>
          <w:rtl/>
          <w:lang w:bidi="fa-IR"/>
        </w:rPr>
        <w:t xml:space="preserve"> پ</w:t>
      </w:r>
      <w:r w:rsidR="009435FA">
        <w:rPr>
          <w:rFonts w:cs="Zar" w:hint="cs"/>
          <w:b/>
          <w:bCs/>
          <w:rtl/>
          <w:lang w:bidi="fa-IR"/>
        </w:rPr>
        <w:t>ي</w:t>
      </w:r>
      <w:r w:rsidRPr="001336C1">
        <w:rPr>
          <w:rFonts w:cs="Zar" w:hint="cs"/>
          <w:b/>
          <w:bCs/>
          <w:rtl/>
          <w:lang w:bidi="fa-IR"/>
        </w:rPr>
        <w:t xml:space="preserve">امبر </w:t>
      </w:r>
      <w:r w:rsidR="009435FA">
        <w:rPr>
          <w:rFonts w:cs="Zar" w:hint="cs"/>
          <w:b/>
          <w:bCs/>
          <w:rtl/>
          <w:lang w:bidi="fa-IR"/>
        </w:rPr>
        <w:t>(</w:t>
      </w:r>
      <w:r w:rsidR="001336C1" w:rsidRPr="001336C1">
        <w:rPr>
          <w:rFonts w:ascii="Adobe Arabic" w:hAnsi="Adobe Arabic" w:cs="Zar"/>
          <w:b/>
          <w:bCs/>
          <w:rtl/>
          <w:lang w:bidi="fa-IR"/>
        </w:rPr>
        <w:t>ص</w:t>
      </w:r>
      <w:r w:rsidR="009435FA">
        <w:rPr>
          <w:rFonts w:ascii="Adobe Arabic" w:hAnsi="Adobe Arabic" w:cs="Zar" w:hint="cs"/>
          <w:b/>
          <w:bCs/>
          <w:rtl/>
          <w:lang w:bidi="fa-IR"/>
        </w:rPr>
        <w:t>)</w:t>
      </w:r>
    </w:p>
    <w:p w14:paraId="75C9A244" w14:textId="77777777" w:rsidR="009435FA" w:rsidRDefault="009435FA" w:rsidP="00BA4217">
      <w:pPr>
        <w:widowControl w:val="0"/>
        <w:spacing w:after="0"/>
        <w:ind w:firstLine="284"/>
        <w:rPr>
          <w:rFonts w:ascii="Adobe Arabic" w:hAnsi="Adobe Arabic" w:cs="Zar"/>
          <w:rtl/>
          <w:lang w:bidi="fa-IR"/>
        </w:rPr>
      </w:pPr>
    </w:p>
    <w:p w14:paraId="5362F22E" w14:textId="77777777" w:rsidR="004D46B6" w:rsidRPr="001336C1" w:rsidRDefault="004D46B6" w:rsidP="003831E8">
      <w:pPr>
        <w:widowControl w:val="0"/>
        <w:spacing w:after="0" w:line="336" w:lineRule="auto"/>
        <w:ind w:firstLine="720"/>
        <w:rPr>
          <w:rFonts w:cs="Zar"/>
          <w:rtl/>
          <w:lang w:bidi="fa-IR"/>
        </w:rPr>
      </w:pPr>
      <w:r w:rsidRPr="001336C1">
        <w:rPr>
          <w:rFonts w:ascii="Adobe Arabic" w:hAnsi="Adobe Arabic" w:cs="Zar" w:hint="cs"/>
          <w:rtl/>
          <w:lang w:bidi="fa-IR"/>
        </w:rPr>
        <w:t xml:space="preserve">رسول خدا </w:t>
      </w:r>
      <w:r w:rsidR="00BA4217">
        <w:rPr>
          <w:rFonts w:ascii="Adobe Arabic" w:hAnsi="Adobe Arabic" w:cs="Zar" w:hint="cs"/>
          <w:rtl/>
          <w:lang w:bidi="fa-IR"/>
        </w:rPr>
        <w:t>(</w:t>
      </w:r>
      <w:r w:rsidR="001336C1" w:rsidRPr="001336C1">
        <w:rPr>
          <w:rFonts w:ascii="Adobe Arabic" w:hAnsi="Adobe Arabic" w:cs="Zar"/>
          <w:rtl/>
          <w:lang w:bidi="fa-IR"/>
        </w:rPr>
        <w:t>ص</w:t>
      </w:r>
      <w:r w:rsidR="00BA4217">
        <w:rPr>
          <w:rFonts w:ascii="Adobe Arabic" w:hAnsi="Adobe Arabic" w:cs="Zar" w:hint="cs"/>
          <w:rtl/>
          <w:lang w:bidi="fa-IR"/>
        </w:rPr>
        <w:t>)</w:t>
      </w:r>
      <w:r w:rsidRPr="001336C1">
        <w:rPr>
          <w:rFonts w:ascii="Adobe Arabic" w:hAnsi="Adobe Arabic" w:cs="Zar" w:hint="cs"/>
          <w:rtl/>
          <w:lang w:bidi="fa-IR"/>
        </w:rPr>
        <w:t>، به‏عنوان آخر</w:t>
      </w:r>
      <w:r w:rsidR="009435FA">
        <w:rPr>
          <w:rFonts w:ascii="Adobe Arabic" w:hAnsi="Adobe Arabic" w:cs="Zar" w:hint="cs"/>
          <w:rtl/>
          <w:lang w:bidi="fa-IR"/>
        </w:rPr>
        <w:t>ي</w:t>
      </w:r>
      <w:r w:rsidRPr="001336C1">
        <w:rPr>
          <w:rFonts w:ascii="Adobe Arabic" w:hAnsi="Adobe Arabic" w:cs="Zar" w:hint="cs"/>
          <w:rtl/>
          <w:lang w:bidi="fa-IR"/>
        </w:rPr>
        <w:t xml:space="preserve">ن </w:t>
      </w:r>
      <w:r w:rsidRPr="001336C1">
        <w:rPr>
          <w:rFonts w:cs="Zar" w:hint="cs"/>
          <w:rtl/>
          <w:lang w:bidi="fa-IR"/>
        </w:rPr>
        <w:t>پ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ام‏رسان</w:t>
      </w:r>
      <w:r w:rsidR="00C235DA">
        <w:rPr>
          <w:rFonts w:cs="Zar" w:hint="cs"/>
          <w:rtl/>
          <w:lang w:bidi="fa-IR"/>
        </w:rPr>
        <w:t xml:space="preserve"> خداوند</w:t>
      </w:r>
      <w:r w:rsidRPr="001336C1">
        <w:rPr>
          <w:rFonts w:cs="Zar" w:hint="cs"/>
          <w:rtl/>
          <w:lang w:bidi="fa-IR"/>
        </w:rPr>
        <w:t>، به مدت ب</w:t>
      </w:r>
      <w:r w:rsidR="009435FA">
        <w:rPr>
          <w:rFonts w:cs="Zar" w:hint="cs"/>
          <w:rtl/>
          <w:lang w:bidi="fa-IR"/>
        </w:rPr>
        <w:t>يست</w:t>
      </w:r>
      <w:r w:rsidR="00DB4C3D">
        <w:rPr>
          <w:rFonts w:cs="Zar" w:hint="cs"/>
          <w:rtl/>
          <w:lang w:bidi="fa-IR"/>
        </w:rPr>
        <w:t>‌</w:t>
      </w:r>
      <w:r w:rsidR="009435FA">
        <w:rPr>
          <w:rFonts w:cs="Zar" w:hint="cs"/>
          <w:rtl/>
          <w:lang w:bidi="fa-IR"/>
        </w:rPr>
        <w:t>و</w:t>
      </w:r>
      <w:r w:rsidRPr="001336C1">
        <w:rPr>
          <w:rFonts w:cs="Zar" w:hint="cs"/>
          <w:rtl/>
          <w:lang w:bidi="fa-IR"/>
        </w:rPr>
        <w:t xml:space="preserve">سه سال مردم را به </w:t>
      </w:r>
      <w:r w:rsidR="00C235DA">
        <w:rPr>
          <w:rFonts w:cs="Zar" w:hint="cs"/>
          <w:rtl/>
          <w:lang w:bidi="fa-IR"/>
        </w:rPr>
        <w:t>آخرين و كامل‌ترين برنامة هدايت انسان‌ها</w:t>
      </w:r>
      <w:r w:rsidRPr="001336C1">
        <w:rPr>
          <w:rFonts w:cs="Zar" w:hint="cs"/>
          <w:rtl/>
          <w:lang w:bidi="fa-IR"/>
        </w:rPr>
        <w:t xml:space="preserve"> فراخواند و برا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رستگار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آنان و نجاتشان از گمراه</w:t>
      </w:r>
      <w:r w:rsidR="009435FA">
        <w:rPr>
          <w:rFonts w:cs="Zar" w:hint="cs"/>
          <w:rtl/>
          <w:lang w:bidi="fa-IR"/>
        </w:rPr>
        <w:t>ي</w:t>
      </w:r>
      <w:r w:rsidR="00DB4C3D">
        <w:rPr>
          <w:rFonts w:cs="Zar" w:hint="cs"/>
          <w:rtl/>
          <w:lang w:bidi="fa-IR"/>
        </w:rPr>
        <w:t>،</w:t>
      </w:r>
      <w:r w:rsidRPr="001336C1">
        <w:rPr>
          <w:rFonts w:cs="Zar" w:hint="cs"/>
          <w:rtl/>
          <w:lang w:bidi="fa-IR"/>
        </w:rPr>
        <w:t xml:space="preserve"> تلاش و مجاهده کرد و با استقامت و صبر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ب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‏مانند، وظ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ف</w:t>
      </w:r>
      <w:r w:rsidR="00DB4C3D">
        <w:rPr>
          <w:rFonts w:cs="Zar" w:hint="cs"/>
          <w:rtl/>
          <w:lang w:bidi="fa-IR"/>
        </w:rPr>
        <w:t>ة</w:t>
      </w:r>
      <w:r w:rsidRPr="001336C1">
        <w:rPr>
          <w:rFonts w:cs="Zar" w:hint="cs"/>
          <w:rtl/>
          <w:lang w:bidi="fa-IR"/>
        </w:rPr>
        <w:t xml:space="preserve"> سنگ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ن رسالت را به پا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ان رساند. در 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ن درس، م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‏خواه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م به 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ن سؤال بپرداز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م:</w:t>
      </w:r>
    </w:p>
    <w:p w14:paraId="15F1A2B5" w14:textId="77777777" w:rsidR="004D46B6" w:rsidRDefault="00C235DA" w:rsidP="003831E8">
      <w:pPr>
        <w:widowControl w:val="0"/>
        <w:spacing w:after="0" w:line="336" w:lineRule="auto"/>
        <w:ind w:firstLine="720"/>
        <w:rPr>
          <w:rFonts w:cs="Zar"/>
          <w:rtl/>
          <w:lang w:bidi="fa-IR"/>
        </w:rPr>
      </w:pPr>
      <w:r>
        <w:rPr>
          <w:rFonts w:cs="Zar" w:hint="cs"/>
          <w:rtl/>
          <w:lang w:bidi="fa-IR"/>
        </w:rPr>
        <w:t>چه وظايف و</w:t>
      </w:r>
      <w:r w:rsidR="004D46B6" w:rsidRPr="001336C1">
        <w:rPr>
          <w:rFonts w:cs="Zar" w:hint="cs"/>
          <w:rtl/>
          <w:lang w:bidi="fa-IR"/>
        </w:rPr>
        <w:t xml:space="preserve"> مسئول</w:t>
      </w:r>
      <w:r w:rsidR="009435FA">
        <w:rPr>
          <w:rFonts w:cs="Zar" w:hint="cs"/>
          <w:rtl/>
          <w:lang w:bidi="fa-IR"/>
        </w:rPr>
        <w:t>ي</w:t>
      </w:r>
      <w:r w:rsidR="004D46B6" w:rsidRPr="001336C1">
        <w:rPr>
          <w:rFonts w:cs="Zar" w:hint="cs"/>
          <w:rtl/>
          <w:lang w:bidi="fa-IR"/>
        </w:rPr>
        <w:t>ت‏ها</w:t>
      </w:r>
      <w:r w:rsidR="009435FA">
        <w:rPr>
          <w:rFonts w:cs="Zar" w:hint="cs"/>
          <w:rtl/>
          <w:lang w:bidi="fa-IR"/>
        </w:rPr>
        <w:t>يي</w:t>
      </w:r>
      <w:r w:rsidR="004D46B6" w:rsidRPr="001336C1">
        <w:rPr>
          <w:rFonts w:cs="Zar" w:hint="cs"/>
          <w:rtl/>
          <w:lang w:bidi="fa-IR"/>
        </w:rPr>
        <w:t xml:space="preserve"> بر عهد</w:t>
      </w:r>
      <w:r w:rsidR="00DB4C3D">
        <w:rPr>
          <w:rFonts w:cs="Zar" w:hint="cs"/>
          <w:rtl/>
          <w:lang w:bidi="fa-IR"/>
        </w:rPr>
        <w:t>ة</w:t>
      </w:r>
      <w:r w:rsidR="004D46B6" w:rsidRPr="001336C1">
        <w:rPr>
          <w:rFonts w:cs="Zar" w:hint="cs"/>
          <w:rtl/>
          <w:lang w:bidi="fa-IR"/>
        </w:rPr>
        <w:t xml:space="preserve"> پ</w:t>
      </w:r>
      <w:r w:rsidR="009435FA">
        <w:rPr>
          <w:rFonts w:cs="Zar" w:hint="cs"/>
          <w:rtl/>
          <w:lang w:bidi="fa-IR"/>
        </w:rPr>
        <w:t>ي</w:t>
      </w:r>
      <w:r w:rsidR="004D46B6" w:rsidRPr="001336C1">
        <w:rPr>
          <w:rFonts w:cs="Zar" w:hint="cs"/>
          <w:rtl/>
          <w:lang w:bidi="fa-IR"/>
        </w:rPr>
        <w:t xml:space="preserve">امبر اکرم </w:t>
      </w:r>
      <w:r w:rsidR="00BA4217">
        <w:rPr>
          <w:rFonts w:cs="Zar" w:hint="cs"/>
          <w:rtl/>
          <w:lang w:bidi="fa-IR"/>
        </w:rPr>
        <w:t>(</w:t>
      </w:r>
      <w:r w:rsidR="001336C1" w:rsidRPr="001336C1">
        <w:rPr>
          <w:rFonts w:ascii="Adobe Arabic" w:hAnsi="Adobe Arabic" w:cs="Zar"/>
          <w:rtl/>
          <w:lang w:bidi="fa-IR"/>
        </w:rPr>
        <w:t>ص</w:t>
      </w:r>
      <w:r w:rsidR="00BA4217">
        <w:rPr>
          <w:rFonts w:ascii="Adobe Arabic" w:hAnsi="Adobe Arabic" w:cs="Zar" w:hint="cs"/>
          <w:rtl/>
          <w:lang w:bidi="fa-IR"/>
        </w:rPr>
        <w:t>)</w:t>
      </w:r>
      <w:r w:rsidR="00B57A55" w:rsidRPr="001336C1">
        <w:rPr>
          <w:rFonts w:cs="Zar" w:hint="cs"/>
          <w:rtl/>
          <w:lang w:bidi="fa-IR"/>
        </w:rPr>
        <w:t>بود؟</w:t>
      </w:r>
    </w:p>
    <w:p w14:paraId="71FBC4FB" w14:textId="77777777" w:rsidR="00A80948" w:rsidRPr="001336C1" w:rsidRDefault="00A80948" w:rsidP="00A80948">
      <w:pPr>
        <w:widowControl w:val="0"/>
        <w:spacing w:after="0" w:line="336" w:lineRule="auto"/>
        <w:ind w:firstLine="720"/>
        <w:jc w:val="center"/>
        <w:rPr>
          <w:rFonts w:cs="Zar"/>
          <w:rtl/>
          <w:lang w:bidi="fa-IR"/>
        </w:rPr>
      </w:pPr>
      <w:r>
        <w:rPr>
          <w:rFonts w:cs="Zar" w:hint="cs"/>
          <w:rtl/>
          <w:lang w:bidi="fa-IR"/>
        </w:rPr>
        <w:t>..........................</w:t>
      </w:r>
    </w:p>
    <w:p w14:paraId="62C0B91B" w14:textId="77777777" w:rsidR="00BA4217" w:rsidRPr="003831E8" w:rsidRDefault="00BA4217" w:rsidP="00A80948">
      <w:pPr>
        <w:widowControl w:val="0"/>
        <w:spacing w:after="0" w:line="336" w:lineRule="auto"/>
        <w:ind w:firstLine="720"/>
        <w:rPr>
          <w:rFonts w:cs="Zar"/>
          <w:spacing w:val="-4"/>
          <w:rtl/>
          <w:lang w:bidi="fa-IR"/>
        </w:rPr>
      </w:pPr>
      <w:r w:rsidRPr="003831E8">
        <w:rPr>
          <w:rFonts w:asciiTheme="minorHAnsi" w:eastAsiaTheme="minorEastAsia" w:hAnsiTheme="minorHAnsi" w:cs="Zar" w:hint="cs"/>
          <w:spacing w:val="-4"/>
          <w:sz w:val="28"/>
          <w:rtl/>
          <w:lang w:eastAsia="ja-JP" w:bidi="fa-IR"/>
        </w:rPr>
        <w:t>تعل</w:t>
      </w:r>
      <w:r w:rsidR="009435FA" w:rsidRPr="003831E8">
        <w:rPr>
          <w:rFonts w:asciiTheme="minorHAnsi" w:eastAsiaTheme="minorEastAsia" w:hAnsiTheme="minorHAnsi" w:cs="Zar" w:hint="cs"/>
          <w:spacing w:val="-4"/>
          <w:sz w:val="28"/>
          <w:rtl/>
          <w:lang w:eastAsia="ja-JP" w:bidi="fa-IR"/>
        </w:rPr>
        <w:t>ي</w:t>
      </w:r>
      <w:r w:rsidRPr="003831E8">
        <w:rPr>
          <w:rFonts w:asciiTheme="minorHAnsi" w:eastAsiaTheme="minorEastAsia" w:hAnsiTheme="minorHAnsi" w:cs="Zar" w:hint="cs"/>
          <w:spacing w:val="-4"/>
          <w:sz w:val="28"/>
          <w:rtl/>
          <w:lang w:eastAsia="ja-JP" w:bidi="fa-IR"/>
        </w:rPr>
        <w:t>مات قرآن کر</w:t>
      </w:r>
      <w:r w:rsidR="009435FA" w:rsidRPr="003831E8">
        <w:rPr>
          <w:rFonts w:asciiTheme="minorHAnsi" w:eastAsiaTheme="minorEastAsia" w:hAnsiTheme="minorHAnsi" w:cs="Zar" w:hint="cs"/>
          <w:spacing w:val="-4"/>
          <w:sz w:val="28"/>
          <w:rtl/>
          <w:lang w:eastAsia="ja-JP" w:bidi="fa-IR"/>
        </w:rPr>
        <w:t>ي</w:t>
      </w:r>
      <w:r w:rsidRPr="003831E8">
        <w:rPr>
          <w:rFonts w:asciiTheme="minorHAnsi" w:eastAsiaTheme="minorEastAsia" w:hAnsiTheme="minorHAnsi" w:cs="Zar" w:hint="cs"/>
          <w:spacing w:val="-4"/>
          <w:sz w:val="28"/>
          <w:rtl/>
          <w:lang w:eastAsia="ja-JP" w:bidi="fa-IR"/>
        </w:rPr>
        <w:t>م و روش زندگ</w:t>
      </w:r>
      <w:r w:rsidR="009435FA" w:rsidRPr="003831E8">
        <w:rPr>
          <w:rFonts w:asciiTheme="minorHAnsi" w:eastAsiaTheme="minorEastAsia" w:hAnsiTheme="minorHAnsi" w:cs="Zar" w:hint="cs"/>
          <w:spacing w:val="-4"/>
          <w:sz w:val="28"/>
          <w:rtl/>
          <w:lang w:eastAsia="ja-JP" w:bidi="fa-IR"/>
        </w:rPr>
        <w:t>ي</w:t>
      </w:r>
      <w:r w:rsidRPr="003831E8">
        <w:rPr>
          <w:rFonts w:asciiTheme="minorHAnsi" w:eastAsiaTheme="minorEastAsia" w:hAnsiTheme="minorHAnsi" w:cs="Zar" w:hint="cs"/>
          <w:spacing w:val="-4"/>
          <w:sz w:val="28"/>
          <w:rtl/>
          <w:lang w:eastAsia="ja-JP" w:bidi="fa-IR"/>
        </w:rPr>
        <w:t xml:space="preserve"> رسول خدا (ص) ب</w:t>
      </w:r>
      <w:r w:rsidR="009435FA" w:rsidRPr="003831E8">
        <w:rPr>
          <w:rFonts w:asciiTheme="minorHAnsi" w:eastAsiaTheme="minorEastAsia" w:hAnsiTheme="minorHAnsi" w:cs="Zar" w:hint="cs"/>
          <w:spacing w:val="-4"/>
          <w:sz w:val="28"/>
          <w:rtl/>
          <w:lang w:eastAsia="ja-JP" w:bidi="fa-IR"/>
        </w:rPr>
        <w:t>ي</w:t>
      </w:r>
      <w:r w:rsidRPr="003831E8">
        <w:rPr>
          <w:rFonts w:asciiTheme="minorHAnsi" w:eastAsiaTheme="minorEastAsia" w:hAnsiTheme="minorHAnsi" w:cs="Zar" w:hint="cs"/>
          <w:spacing w:val="-4"/>
          <w:sz w:val="28"/>
          <w:rtl/>
          <w:lang w:eastAsia="ja-JP" w:bidi="fa-IR"/>
        </w:rPr>
        <w:t xml:space="preserve">انگر آن است که </w:t>
      </w:r>
      <w:r w:rsidR="00A80948">
        <w:rPr>
          <w:rFonts w:asciiTheme="minorHAnsi" w:eastAsiaTheme="minorEastAsia" w:hAnsiTheme="minorHAnsi" w:cs="Zar" w:hint="cs"/>
          <w:spacing w:val="-4"/>
          <w:sz w:val="28"/>
          <w:rtl/>
          <w:lang w:eastAsia="ja-JP" w:bidi="fa-IR"/>
        </w:rPr>
        <w:t xml:space="preserve"> ايشان </w:t>
      </w:r>
      <w:r w:rsidRPr="003831E8">
        <w:rPr>
          <w:rFonts w:asciiTheme="minorHAnsi" w:eastAsiaTheme="minorEastAsia" w:hAnsiTheme="minorHAnsi" w:cs="Zar" w:hint="cs"/>
          <w:spacing w:val="-4"/>
          <w:sz w:val="28"/>
          <w:rtl/>
          <w:lang w:eastAsia="ja-JP" w:bidi="fa-IR"/>
        </w:rPr>
        <w:t>سه مسئول</w:t>
      </w:r>
      <w:r w:rsidR="009435FA" w:rsidRPr="003831E8">
        <w:rPr>
          <w:rFonts w:asciiTheme="minorHAnsi" w:eastAsiaTheme="minorEastAsia" w:hAnsiTheme="minorHAnsi" w:cs="Zar" w:hint="cs"/>
          <w:spacing w:val="-4"/>
          <w:sz w:val="28"/>
          <w:rtl/>
          <w:lang w:eastAsia="ja-JP" w:bidi="fa-IR"/>
        </w:rPr>
        <w:t>ي</w:t>
      </w:r>
      <w:r w:rsidRPr="003831E8">
        <w:rPr>
          <w:rFonts w:asciiTheme="minorHAnsi" w:eastAsiaTheme="minorEastAsia" w:hAnsiTheme="minorHAnsi" w:cs="Zar" w:hint="cs"/>
          <w:spacing w:val="-4"/>
          <w:sz w:val="28"/>
          <w:rtl/>
          <w:lang w:eastAsia="ja-JP" w:bidi="fa-IR"/>
        </w:rPr>
        <w:t>ت مهم</w:t>
      </w:r>
      <w:r w:rsidR="00A80948">
        <w:rPr>
          <w:rFonts w:asciiTheme="minorHAnsi" w:eastAsiaTheme="minorEastAsia" w:hAnsiTheme="minorHAnsi" w:cs="Zar" w:hint="cs"/>
          <w:spacing w:val="-4"/>
          <w:sz w:val="28"/>
          <w:rtl/>
          <w:lang w:eastAsia="ja-JP" w:bidi="fa-IR"/>
        </w:rPr>
        <w:t xml:space="preserve"> را عهده دار بود:</w:t>
      </w:r>
    </w:p>
    <w:p w14:paraId="168A3E9E" w14:textId="77777777" w:rsidR="00BA4217" w:rsidRPr="00BA4217" w:rsidRDefault="00BA4217" w:rsidP="003831E8">
      <w:pPr>
        <w:spacing w:after="0" w:line="336" w:lineRule="auto"/>
        <w:rPr>
          <w:rFonts w:asciiTheme="minorHAnsi" w:eastAsiaTheme="minorEastAsia" w:hAnsiTheme="minorHAnsi" w:cs="Zar"/>
          <w:b/>
          <w:bCs/>
          <w:szCs w:val="24"/>
          <w:rtl/>
          <w:lang w:eastAsia="ja-JP" w:bidi="fa-IR"/>
        </w:rPr>
      </w:pPr>
      <w:r w:rsidRPr="00BA4217">
        <w:rPr>
          <w:rFonts w:asciiTheme="minorHAnsi" w:eastAsiaTheme="minorEastAsia" w:hAnsiTheme="minorHAnsi" w:cs="Zar" w:hint="cs"/>
          <w:b/>
          <w:bCs/>
          <w:szCs w:val="24"/>
          <w:rtl/>
          <w:lang w:eastAsia="ja-JP" w:bidi="fa-IR"/>
        </w:rPr>
        <w:t>1. در</w:t>
      </w:r>
      <w:r w:rsidR="009435FA">
        <w:rPr>
          <w:rFonts w:asciiTheme="minorHAnsi" w:eastAsiaTheme="minorEastAsia" w:hAnsiTheme="minorHAnsi" w:cs="Zar" w:hint="cs"/>
          <w:b/>
          <w:bCs/>
          <w:szCs w:val="24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b/>
          <w:bCs/>
          <w:szCs w:val="24"/>
          <w:rtl/>
          <w:lang w:eastAsia="ja-JP" w:bidi="fa-IR"/>
        </w:rPr>
        <w:t>افت و ابلاغ وح</w:t>
      </w:r>
      <w:r w:rsidR="009435FA">
        <w:rPr>
          <w:rFonts w:asciiTheme="minorHAnsi" w:eastAsiaTheme="minorEastAsia" w:hAnsiTheme="minorHAnsi" w:cs="Zar" w:hint="cs"/>
          <w:b/>
          <w:bCs/>
          <w:szCs w:val="24"/>
          <w:rtl/>
          <w:lang w:eastAsia="ja-JP" w:bidi="fa-IR"/>
        </w:rPr>
        <w:t>ي</w:t>
      </w:r>
    </w:p>
    <w:p w14:paraId="5090E5E6" w14:textId="77777777" w:rsidR="00BA4217" w:rsidRPr="00BA4217" w:rsidRDefault="00BA4217" w:rsidP="003831E8">
      <w:pPr>
        <w:spacing w:after="0" w:line="336" w:lineRule="auto"/>
        <w:ind w:firstLine="720"/>
        <w:rPr>
          <w:rFonts w:asciiTheme="minorHAnsi" w:eastAsiaTheme="minorEastAsia" w:hAnsiTheme="minorHAnsi" w:cs="Zar"/>
          <w:sz w:val="28"/>
          <w:rtl/>
          <w:lang w:eastAsia="ja-JP" w:bidi="fa-IR"/>
        </w:rPr>
      </w:pP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رسول خدا (ص) وظ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فه داشت آ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ات قرآن کر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م را به طور کامل از فرشتة وح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 در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افت کند و بدون کم و کاست به مردم برساند.</w:t>
      </w:r>
    </w:p>
    <w:p w14:paraId="61D092BA" w14:textId="77777777" w:rsidR="003831E8" w:rsidRDefault="00BA4217" w:rsidP="00A80948">
      <w:pPr>
        <w:spacing w:after="0" w:line="336" w:lineRule="auto"/>
        <w:ind w:firstLine="720"/>
        <w:rPr>
          <w:rFonts w:asciiTheme="minorHAnsi" w:eastAsiaTheme="minorEastAsia" w:hAnsiTheme="minorHAnsi" w:cs="Zar"/>
          <w:sz w:val="28"/>
          <w:rtl/>
          <w:lang w:eastAsia="ja-JP" w:bidi="fa-IR"/>
        </w:rPr>
      </w:pP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پ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امبر اکرم (ص) ا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ن مسئول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ت را به طور کامل به انجام رساند</w:t>
      </w:r>
      <w:r w:rsidR="00E52236"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 و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 همة آ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ات قرآن را برا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 مردم خواند. همچن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ن نو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سندگان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 را مأمور نوشتن و گروه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 را مأمور حفظ کردن قرآن نمود. </w:t>
      </w:r>
      <w:r w:rsidR="00E52236"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مسلمانان نيز با اشتياق آيات قرآن را فرا </w:t>
      </w:r>
      <w:r w:rsidR="00A80948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مي گرفتند</w:t>
      </w:r>
      <w:r w:rsidR="00E52236"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. يكي از ياران آن حضرت مي‌گويد: «ما ده آيه از قرآن را از پيامبر فرا مي‌گرفتيم و بعد از اينكه در آن تفكر مي‌كرديم و به آن عمل مي‌نموديم، بار ديگر براي ياد گرفتن آيات بعدي، نزد پيامبر مي‌رفتيم». </w:t>
      </w:r>
    </w:p>
    <w:p w14:paraId="1999D22C" w14:textId="77777777" w:rsidR="00BA4217" w:rsidRDefault="00BA4217" w:rsidP="003831E8">
      <w:pPr>
        <w:spacing w:after="0" w:line="336" w:lineRule="auto"/>
        <w:ind w:firstLine="720"/>
        <w:rPr>
          <w:rFonts w:asciiTheme="minorHAnsi" w:eastAsiaTheme="minorEastAsia" w:hAnsiTheme="minorHAnsi" w:cs="Zar"/>
          <w:sz w:val="28"/>
          <w:rtl/>
          <w:lang w:eastAsia="ja-JP" w:bidi="fa-IR"/>
        </w:rPr>
      </w:pP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ا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شان همچن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ن قرآن کر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م را مرتب و تنظ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م کرد و در اخت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ار آ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ندگان قرار داد. اکنون که قرن‏ها از زمان نزول قرآن م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‏گذرد، ا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ن کتاب آسمان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 به همان صورت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 که رسول خدا (ص) آ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ات و سوره‏ها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 آن را تنظ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م کرده 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lastRenderedPageBreak/>
        <w:t>بود، در م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ان مردم وجود دارد و مشتاقان هدا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ت به آسان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 م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‏توانند از آن بهره ببرند و راه رستگار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 را در کلام خداوند ب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ابند.</w:t>
      </w:r>
      <w:r w:rsidRPr="00F506BC">
        <w:rPr>
          <w:rStyle w:val="FootnoteReference"/>
          <w:rFonts w:asciiTheme="minorHAnsi" w:eastAsiaTheme="minorEastAsia" w:hAnsiTheme="minorHAnsi" w:cs="Zar"/>
          <w:sz w:val="28"/>
          <w:rtl/>
          <w:lang w:eastAsia="ja-JP" w:bidi="fa-IR"/>
        </w:rPr>
        <w:footnoteReference w:id="1"/>
      </w:r>
    </w:p>
    <w:p w14:paraId="3D20AB57" w14:textId="77777777" w:rsidR="00BA4217" w:rsidRPr="00BA4217" w:rsidRDefault="00BA4217" w:rsidP="003831E8">
      <w:pPr>
        <w:spacing w:after="0" w:line="312" w:lineRule="auto"/>
        <w:rPr>
          <w:rFonts w:asciiTheme="minorHAnsi" w:eastAsiaTheme="minorEastAsia" w:hAnsiTheme="minorHAnsi" w:cs="Zar"/>
          <w:b/>
          <w:bCs/>
          <w:szCs w:val="24"/>
          <w:rtl/>
          <w:lang w:eastAsia="ja-JP" w:bidi="fa-IR"/>
        </w:rPr>
      </w:pPr>
      <w:r w:rsidRPr="00BA4217">
        <w:rPr>
          <w:rFonts w:asciiTheme="minorHAnsi" w:eastAsiaTheme="minorEastAsia" w:hAnsiTheme="minorHAnsi" w:cs="Zar" w:hint="cs"/>
          <w:b/>
          <w:bCs/>
          <w:szCs w:val="24"/>
          <w:rtl/>
          <w:lang w:eastAsia="ja-JP" w:bidi="fa-IR"/>
        </w:rPr>
        <w:t>2. تعل</w:t>
      </w:r>
      <w:r w:rsidR="009435FA">
        <w:rPr>
          <w:rFonts w:asciiTheme="minorHAnsi" w:eastAsiaTheme="minorEastAsia" w:hAnsiTheme="minorHAnsi" w:cs="Zar" w:hint="cs"/>
          <w:b/>
          <w:bCs/>
          <w:szCs w:val="24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b/>
          <w:bCs/>
          <w:szCs w:val="24"/>
          <w:rtl/>
          <w:lang w:eastAsia="ja-JP" w:bidi="fa-IR"/>
        </w:rPr>
        <w:t>م و تب</w:t>
      </w:r>
      <w:r w:rsidR="009435FA">
        <w:rPr>
          <w:rFonts w:asciiTheme="minorHAnsi" w:eastAsiaTheme="minorEastAsia" w:hAnsiTheme="minorHAnsi" w:cs="Zar" w:hint="cs"/>
          <w:b/>
          <w:bCs/>
          <w:szCs w:val="24"/>
          <w:rtl/>
          <w:lang w:eastAsia="ja-JP" w:bidi="fa-IR"/>
        </w:rPr>
        <w:t>يي</w:t>
      </w:r>
      <w:r w:rsidRPr="00BA4217">
        <w:rPr>
          <w:rFonts w:asciiTheme="minorHAnsi" w:eastAsiaTheme="minorEastAsia" w:hAnsiTheme="minorHAnsi" w:cs="Zar" w:hint="cs"/>
          <w:b/>
          <w:bCs/>
          <w:szCs w:val="24"/>
          <w:rtl/>
          <w:lang w:eastAsia="ja-JP" w:bidi="fa-IR"/>
        </w:rPr>
        <w:t>ن تعال</w:t>
      </w:r>
      <w:r w:rsidR="009435FA">
        <w:rPr>
          <w:rFonts w:asciiTheme="minorHAnsi" w:eastAsiaTheme="minorEastAsia" w:hAnsiTheme="minorHAnsi" w:cs="Zar" w:hint="cs"/>
          <w:b/>
          <w:bCs/>
          <w:szCs w:val="24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b/>
          <w:bCs/>
          <w:szCs w:val="24"/>
          <w:rtl/>
          <w:lang w:eastAsia="ja-JP" w:bidi="fa-IR"/>
        </w:rPr>
        <w:t xml:space="preserve">م </w:t>
      </w:r>
      <w:r w:rsidR="00263B3F">
        <w:rPr>
          <w:rFonts w:asciiTheme="minorHAnsi" w:eastAsiaTheme="minorEastAsia" w:hAnsiTheme="minorHAnsi" w:cs="Zar" w:hint="cs"/>
          <w:b/>
          <w:bCs/>
          <w:szCs w:val="24"/>
          <w:rtl/>
          <w:lang w:eastAsia="ja-JP" w:bidi="fa-IR"/>
        </w:rPr>
        <w:t>قرآن</w:t>
      </w:r>
      <w:r w:rsidRPr="00BA4217">
        <w:rPr>
          <w:rFonts w:asciiTheme="minorHAnsi" w:eastAsiaTheme="minorEastAsia" w:hAnsiTheme="minorHAnsi" w:cs="Zar" w:hint="cs"/>
          <w:b/>
          <w:bCs/>
          <w:szCs w:val="24"/>
          <w:rtl/>
          <w:lang w:eastAsia="ja-JP" w:bidi="fa-IR"/>
        </w:rPr>
        <w:t xml:space="preserve"> (مرجع</w:t>
      </w:r>
      <w:r w:rsidR="009435FA">
        <w:rPr>
          <w:rFonts w:asciiTheme="minorHAnsi" w:eastAsiaTheme="minorEastAsia" w:hAnsiTheme="minorHAnsi" w:cs="Zar" w:hint="cs"/>
          <w:b/>
          <w:bCs/>
          <w:szCs w:val="24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b/>
          <w:bCs/>
          <w:szCs w:val="24"/>
          <w:rtl/>
          <w:lang w:eastAsia="ja-JP" w:bidi="fa-IR"/>
        </w:rPr>
        <w:t>ت د</w:t>
      </w:r>
      <w:r w:rsidR="009435FA">
        <w:rPr>
          <w:rFonts w:asciiTheme="minorHAnsi" w:eastAsiaTheme="minorEastAsia" w:hAnsiTheme="minorHAnsi" w:cs="Zar" w:hint="cs"/>
          <w:b/>
          <w:bCs/>
          <w:szCs w:val="24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b/>
          <w:bCs/>
          <w:szCs w:val="24"/>
          <w:rtl/>
          <w:lang w:eastAsia="ja-JP" w:bidi="fa-IR"/>
        </w:rPr>
        <w:t>ن</w:t>
      </w:r>
      <w:r w:rsidR="009435FA">
        <w:rPr>
          <w:rFonts w:asciiTheme="minorHAnsi" w:eastAsiaTheme="minorEastAsia" w:hAnsiTheme="minorHAnsi" w:cs="Zar" w:hint="cs"/>
          <w:b/>
          <w:bCs/>
          <w:szCs w:val="24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b/>
          <w:bCs/>
          <w:szCs w:val="24"/>
          <w:rtl/>
          <w:lang w:eastAsia="ja-JP" w:bidi="fa-IR"/>
        </w:rPr>
        <w:t>)</w:t>
      </w:r>
    </w:p>
    <w:p w14:paraId="2959FBC7" w14:textId="77777777" w:rsidR="00BA4217" w:rsidRDefault="00BA4217" w:rsidP="003831E8">
      <w:pPr>
        <w:spacing w:after="0" w:line="312" w:lineRule="auto"/>
        <w:ind w:firstLine="720"/>
        <w:rPr>
          <w:rFonts w:asciiTheme="minorHAnsi" w:eastAsiaTheme="minorEastAsia" w:hAnsiTheme="minorHAnsi" w:cs="Zar"/>
          <w:sz w:val="28"/>
          <w:rtl/>
          <w:lang w:eastAsia="ja-JP" w:bidi="fa-IR"/>
        </w:rPr>
      </w:pP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پ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امبر اکرم (ص)، فقط رسانندة وح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 نبود</w:t>
      </w:r>
      <w:r w:rsidR="00FF662E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،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 بلکه </w:t>
      </w:r>
      <w:r w:rsidR="00263B3F"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از سوي خدا 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وظ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فة تعل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م و تب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ن </w:t>
      </w:r>
      <w:r w:rsidR="00263B3F"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(تفسير) 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قرآن کر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م را ن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ز بر عهده داشت تا مردم بتوانند به معارف بلند ا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ن کتاب آسمان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 دست 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ابند و جزئ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ات احکام و قوان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ن را بفهمند و ش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وة عمل کردن به آن را ب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اموزند. از ا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ن</w:t>
      </w:r>
      <w:r w:rsidR="002266BD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‌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رو، گفتار و رفتار پ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امبر (ص) اول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ن و معتبرتر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ن مرجع علم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 برا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 فهم عم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ق آ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ات اله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 است و مسلمانان با مراجعه به </w:t>
      </w:r>
      <w:r w:rsidR="00263B3F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گفتار و رفتار آن حضرت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، به معنا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 واقع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 بس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ار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 از معارف </w:t>
      </w:r>
      <w:r w:rsidR="00263B3F"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قرآن 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پ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 م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‏برند و ش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وة انجام دستورات قرآن را م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‏آموزند. ما هم‏اکنون، نماز، روزه، حج و بس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ار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 د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گر از وظا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ف خود را که کل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ات آنها در قرآن کر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م آمده، مطابق گفتار و رفتار رسول خدا (ص) انجام م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‏ده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م. به‏راست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 که ا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شان اول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ن و بزرگ‏تر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ن معلم قرآن بوده است.</w:t>
      </w:r>
    </w:p>
    <w:p w14:paraId="7C1CCC98" w14:textId="697067C3" w:rsidR="00BA4217" w:rsidRPr="00BA4217" w:rsidRDefault="00BA4217" w:rsidP="003831E8">
      <w:pPr>
        <w:spacing w:after="0" w:line="312" w:lineRule="auto"/>
        <w:rPr>
          <w:rFonts w:asciiTheme="minorHAnsi" w:eastAsiaTheme="minorEastAsia" w:hAnsiTheme="minorHAnsi" w:cs="Zar"/>
          <w:b/>
          <w:bCs/>
          <w:szCs w:val="24"/>
          <w:rtl/>
          <w:lang w:eastAsia="ja-JP" w:bidi="fa-IR"/>
        </w:rPr>
      </w:pPr>
      <w:r w:rsidRPr="00BA4217">
        <w:rPr>
          <w:rFonts w:asciiTheme="minorHAnsi" w:eastAsiaTheme="minorEastAsia" w:hAnsiTheme="minorHAnsi" w:cs="Zar" w:hint="cs"/>
          <w:b/>
          <w:bCs/>
          <w:szCs w:val="24"/>
          <w:rtl/>
          <w:lang w:eastAsia="ja-JP" w:bidi="fa-IR"/>
        </w:rPr>
        <w:t xml:space="preserve">3. </w:t>
      </w:r>
      <w:r w:rsidR="00936434">
        <w:rPr>
          <w:rFonts w:asciiTheme="minorHAnsi" w:eastAsiaTheme="minorEastAsia" w:hAnsiTheme="minorHAnsi" w:cs="Zar" w:hint="cs"/>
          <w:b/>
          <w:bCs/>
          <w:szCs w:val="24"/>
          <w:rtl/>
          <w:lang w:eastAsia="ja-JP" w:bidi="fa-IR"/>
        </w:rPr>
        <w:t xml:space="preserve">اجراي قوانين الهي از طريق </w:t>
      </w:r>
      <w:r w:rsidRPr="00BA4217">
        <w:rPr>
          <w:rFonts w:asciiTheme="minorHAnsi" w:eastAsiaTheme="minorEastAsia" w:hAnsiTheme="minorHAnsi" w:cs="Zar" w:hint="cs"/>
          <w:b/>
          <w:bCs/>
          <w:szCs w:val="24"/>
          <w:rtl/>
          <w:lang w:eastAsia="ja-JP" w:bidi="fa-IR"/>
        </w:rPr>
        <w:t>تشک</w:t>
      </w:r>
      <w:r w:rsidR="009435FA">
        <w:rPr>
          <w:rFonts w:asciiTheme="minorHAnsi" w:eastAsiaTheme="minorEastAsia" w:hAnsiTheme="minorHAnsi" w:cs="Zar" w:hint="cs"/>
          <w:b/>
          <w:bCs/>
          <w:szCs w:val="24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b/>
          <w:bCs/>
          <w:szCs w:val="24"/>
          <w:rtl/>
          <w:lang w:eastAsia="ja-JP" w:bidi="fa-IR"/>
        </w:rPr>
        <w:t>ل حکومت</w:t>
      </w:r>
      <w:r w:rsidR="00263B3F">
        <w:rPr>
          <w:rFonts w:asciiTheme="minorHAnsi" w:eastAsiaTheme="minorEastAsia" w:hAnsiTheme="minorHAnsi" w:cs="Zar" w:hint="cs"/>
          <w:b/>
          <w:bCs/>
          <w:szCs w:val="24"/>
          <w:rtl/>
          <w:lang w:eastAsia="ja-JP" w:bidi="fa-IR"/>
        </w:rPr>
        <w:t xml:space="preserve"> اسلامي</w:t>
      </w:r>
      <w:r w:rsidRPr="00BA4217">
        <w:rPr>
          <w:rFonts w:asciiTheme="minorHAnsi" w:eastAsiaTheme="minorEastAsia" w:hAnsiTheme="minorHAnsi" w:cs="Zar" w:hint="cs"/>
          <w:b/>
          <w:bCs/>
          <w:szCs w:val="24"/>
          <w:rtl/>
          <w:lang w:eastAsia="ja-JP" w:bidi="fa-IR"/>
        </w:rPr>
        <w:t xml:space="preserve"> (ولا</w:t>
      </w:r>
      <w:r w:rsidR="009435FA">
        <w:rPr>
          <w:rFonts w:asciiTheme="minorHAnsi" w:eastAsiaTheme="minorEastAsia" w:hAnsiTheme="minorHAnsi" w:cs="Zar" w:hint="cs"/>
          <w:b/>
          <w:bCs/>
          <w:szCs w:val="24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b/>
          <w:bCs/>
          <w:szCs w:val="24"/>
          <w:rtl/>
          <w:lang w:eastAsia="ja-JP" w:bidi="fa-IR"/>
        </w:rPr>
        <w:t>ت ظاهر</w:t>
      </w:r>
      <w:r w:rsidR="009435FA">
        <w:rPr>
          <w:rFonts w:asciiTheme="minorHAnsi" w:eastAsiaTheme="minorEastAsia" w:hAnsiTheme="minorHAnsi" w:cs="Zar" w:hint="cs"/>
          <w:b/>
          <w:bCs/>
          <w:szCs w:val="24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b/>
          <w:bCs/>
          <w:szCs w:val="24"/>
          <w:rtl/>
          <w:lang w:eastAsia="ja-JP" w:bidi="fa-IR"/>
        </w:rPr>
        <w:t>)</w:t>
      </w:r>
    </w:p>
    <w:p w14:paraId="77E1D21C" w14:textId="77777777" w:rsidR="00BA4217" w:rsidRDefault="00BA4217" w:rsidP="003831E8">
      <w:pPr>
        <w:spacing w:after="0" w:line="312" w:lineRule="auto"/>
        <w:ind w:firstLine="720"/>
        <w:rPr>
          <w:rFonts w:asciiTheme="minorHAnsi" w:eastAsiaTheme="minorEastAsia" w:hAnsiTheme="minorHAnsi" w:cs="Zar"/>
          <w:sz w:val="28"/>
          <w:rtl/>
          <w:lang w:eastAsia="ja-JP" w:bidi="fa-IR"/>
        </w:rPr>
      </w:pP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د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گر قلمرو رسالت پ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امبر اکرم (ص) ولا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ت بر جامعه است. ولا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ت به معن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 سرپرست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 و رهبر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 م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‏باشد. ا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شان به محض ا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نکه مردم مد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نه</w:t>
      </w:r>
      <w:r w:rsidR="00C126B4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،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 اسلام را پذ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رفتند به مد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نه هجرت کرد و به کمک مردم آن شهر (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عن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 انصار) و کسان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 که از مکه آمده بودند (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عن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 مهاجر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ن)، حکومت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 را که بر مبنا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 قوان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ن اسلام اداره م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‏شد، پ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‏ر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ز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 نمود. ا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شان مسجد مد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نه را که در همان روزها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 اول ورود به شهر ساخته شد، محل حکومت و رهبر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 خود قرار داد و به تدر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ج و با توسعة </w:t>
      </w:r>
      <w:r w:rsidR="00263B3F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حكومت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 اسلام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، احکام خداوند را در همة ابعاد س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اس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، اقتصاد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، قضا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، نظام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 و فرهنگ</w:t>
      </w:r>
      <w:r w:rsidR="009435FA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ي</w:t>
      </w:r>
      <w:r w:rsidRPr="00BA4217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، با کمک مردم به اجرا درآورد و به گسترش عدالت پرداخت.</w:t>
      </w:r>
    </w:p>
    <w:p w14:paraId="2D4675C8" w14:textId="77777777" w:rsidR="009A2511" w:rsidRDefault="009A2511" w:rsidP="003831E8">
      <w:pPr>
        <w:spacing w:after="0" w:line="312" w:lineRule="auto"/>
        <w:ind w:firstLine="720"/>
        <w:rPr>
          <w:rFonts w:asciiTheme="minorHAnsi" w:eastAsiaTheme="minorEastAsia" w:hAnsiTheme="minorHAnsi" w:cs="Zar"/>
          <w:sz w:val="28"/>
          <w:rtl/>
          <w:lang w:eastAsia="ja-JP" w:bidi="fa-IR"/>
        </w:rPr>
      </w:pPr>
    </w:p>
    <w:p w14:paraId="03214C02" w14:textId="77777777" w:rsidR="009A2511" w:rsidRDefault="009A2511" w:rsidP="003831E8">
      <w:pPr>
        <w:spacing w:after="0" w:line="312" w:lineRule="auto"/>
        <w:ind w:firstLine="720"/>
        <w:rPr>
          <w:rFonts w:asciiTheme="minorHAnsi" w:eastAsiaTheme="minorEastAsia" w:hAnsiTheme="minorHAnsi" w:cs="Zar"/>
          <w:sz w:val="28"/>
          <w:rtl/>
          <w:lang w:eastAsia="ja-JP" w:bidi="fa-IR"/>
        </w:rPr>
      </w:pPr>
    </w:p>
    <w:p w14:paraId="2F6D8DBE" w14:textId="77777777" w:rsidR="009A2511" w:rsidRDefault="009A2511" w:rsidP="003831E8">
      <w:pPr>
        <w:spacing w:after="0" w:line="312" w:lineRule="auto"/>
        <w:ind w:firstLine="720"/>
        <w:rPr>
          <w:rFonts w:asciiTheme="minorHAnsi" w:eastAsiaTheme="minorEastAsia" w:hAnsiTheme="minorHAnsi" w:cs="Zar"/>
          <w:sz w:val="28"/>
          <w:rtl/>
          <w:lang w:eastAsia="ja-JP" w:bidi="fa-IR"/>
        </w:rPr>
      </w:pPr>
    </w:p>
    <w:p w14:paraId="18E38187" w14:textId="77777777" w:rsidR="009A2511" w:rsidRDefault="009A2511" w:rsidP="003831E8">
      <w:pPr>
        <w:spacing w:after="0" w:line="312" w:lineRule="auto"/>
        <w:ind w:firstLine="720"/>
        <w:rPr>
          <w:rFonts w:asciiTheme="minorHAnsi" w:eastAsiaTheme="minorEastAsia" w:hAnsiTheme="minorHAnsi" w:cs="Zar"/>
          <w:sz w:val="28"/>
          <w:rtl/>
          <w:lang w:eastAsia="ja-JP" w:bidi="fa-IR"/>
        </w:rPr>
      </w:pPr>
    </w:p>
    <w:p w14:paraId="6AECD7CE" w14:textId="77777777" w:rsidR="009A2511" w:rsidRDefault="009A2511" w:rsidP="009A2511">
      <w:pPr>
        <w:spacing w:after="0" w:line="312" w:lineRule="auto"/>
        <w:ind w:firstLine="720"/>
        <w:rPr>
          <w:rFonts w:asciiTheme="minorHAnsi" w:eastAsiaTheme="minorEastAsia" w:hAnsiTheme="minorHAnsi" w:cs="Zar"/>
          <w:sz w:val="28"/>
          <w:rtl/>
          <w:lang w:eastAsia="ja-JP" w:bidi="fa-IR"/>
        </w:rPr>
      </w:pPr>
    </w:p>
    <w:p w14:paraId="1B1FE9C8" w14:textId="77777777" w:rsidR="009A2511" w:rsidRDefault="009A2511" w:rsidP="009A2511">
      <w:pPr>
        <w:spacing w:after="0" w:line="312" w:lineRule="auto"/>
        <w:ind w:firstLine="720"/>
        <w:jc w:val="left"/>
        <w:rPr>
          <w:rFonts w:asciiTheme="minorHAnsi" w:eastAsiaTheme="minorEastAsia" w:hAnsiTheme="minorHAnsi" w:cs="Zar"/>
          <w:sz w:val="28"/>
          <w:rtl/>
          <w:lang w:eastAsia="ja-JP" w:bidi="fa-IR"/>
        </w:rPr>
      </w:pPr>
    </w:p>
    <w:p w14:paraId="32585F85" w14:textId="77777777" w:rsidR="009A2511" w:rsidRPr="003831E8" w:rsidRDefault="009A2511" w:rsidP="009A2511">
      <w:pPr>
        <w:spacing w:after="0" w:line="300" w:lineRule="auto"/>
        <w:ind w:firstLine="720"/>
        <w:rPr>
          <w:rFonts w:asciiTheme="minorHAnsi" w:eastAsiaTheme="minorEastAsia" w:hAnsiTheme="minorHAnsi" w:cs="Zar"/>
          <w:sz w:val="8"/>
          <w:szCs w:val="8"/>
          <w:rtl/>
          <w:lang w:eastAsia="ja-JP" w:bidi="fa-IR"/>
        </w:rPr>
      </w:pPr>
    </w:p>
    <w:p w14:paraId="03553E32" w14:textId="77777777" w:rsidR="009A2511" w:rsidRPr="00263B3F" w:rsidRDefault="009A2511" w:rsidP="009A2511">
      <w:pPr>
        <w:spacing w:after="0" w:line="300" w:lineRule="auto"/>
        <w:rPr>
          <w:rFonts w:asciiTheme="minorHAnsi" w:eastAsiaTheme="minorEastAsia" w:hAnsiTheme="minorHAnsi" w:cs="Zar"/>
          <w:b/>
          <w:bCs/>
          <w:sz w:val="4"/>
          <w:szCs w:val="4"/>
          <w:rtl/>
          <w:lang w:eastAsia="ja-JP"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2511" w14:paraId="6BF78FAF" w14:textId="77777777" w:rsidTr="00CF6B16">
        <w:tc>
          <w:tcPr>
            <w:tcW w:w="9576" w:type="dxa"/>
            <w:shd w:val="clear" w:color="auto" w:fill="D0CECE" w:themeFill="background2" w:themeFillShade="E6"/>
          </w:tcPr>
          <w:p w14:paraId="783FC593" w14:textId="77777777" w:rsidR="009A2511" w:rsidRPr="00BA4217" w:rsidRDefault="009A2511" w:rsidP="0005454E">
            <w:pPr>
              <w:spacing w:line="288" w:lineRule="auto"/>
              <w:rPr>
                <w:rFonts w:asciiTheme="minorHAnsi" w:eastAsiaTheme="minorEastAsia" w:hAnsiTheme="minorHAnsi" w:cs="Zar"/>
                <w:b/>
                <w:bCs/>
                <w:szCs w:val="24"/>
                <w:rtl/>
                <w:lang w:eastAsia="ja-JP" w:bidi="fa-IR"/>
              </w:rPr>
            </w:pPr>
            <w:r>
              <w:rPr>
                <w:rFonts w:asciiTheme="minorHAnsi" w:eastAsiaTheme="minorEastAsia" w:hAnsiTheme="minorHAnsi" w:cs="Zar" w:hint="cs"/>
                <w:b/>
                <w:bCs/>
                <w:szCs w:val="24"/>
                <w:rtl/>
                <w:lang w:eastAsia="ja-JP" w:bidi="fa-IR"/>
              </w:rPr>
              <w:t>نمونه‌هايي از اقدامات پيامبر در تشكيل حكومت اسلامي</w:t>
            </w:r>
          </w:p>
          <w:p w14:paraId="418B8833" w14:textId="77777777" w:rsidR="009A2511" w:rsidRPr="00BA4217" w:rsidRDefault="009A2511" w:rsidP="0005454E">
            <w:pPr>
              <w:spacing w:line="288" w:lineRule="auto"/>
              <w:ind w:firstLine="720"/>
              <w:rPr>
                <w:rFonts w:asciiTheme="minorHAnsi" w:eastAsiaTheme="minorEastAsia" w:hAnsiTheme="minorHAnsi" w:cs="Zar"/>
                <w:i/>
                <w:iCs/>
                <w:sz w:val="28"/>
                <w:rtl/>
                <w:lang w:eastAsia="ja-JP" w:bidi="fa-IR"/>
              </w:rPr>
            </w:pPr>
            <w:r w:rsidRPr="00BA4217">
              <w:rPr>
                <w:rFonts w:asciiTheme="minorHAnsi" w:eastAsiaTheme="minorEastAsia" w:hAnsiTheme="minorHAnsi" w:cs="Zar" w:hint="cs"/>
                <w:sz w:val="28"/>
                <w:rtl/>
                <w:lang w:eastAsia="ja-JP" w:bidi="fa-IR"/>
              </w:rPr>
              <w:t>پ</w:t>
            </w:r>
            <w:r>
              <w:rPr>
                <w:rFonts w:asciiTheme="minorHAnsi" w:eastAsiaTheme="minorEastAsia" w:hAnsiTheme="minorHAnsi" w:cs="Zar" w:hint="cs"/>
                <w:sz w:val="28"/>
                <w:rtl/>
                <w:lang w:eastAsia="ja-JP" w:bidi="fa-IR"/>
              </w:rPr>
              <w:t>ي</w:t>
            </w:r>
            <w:r w:rsidRPr="00BA4217">
              <w:rPr>
                <w:rFonts w:asciiTheme="minorHAnsi" w:eastAsiaTheme="minorEastAsia" w:hAnsiTheme="minorHAnsi" w:cs="Zar" w:hint="cs"/>
                <w:sz w:val="28"/>
                <w:rtl/>
                <w:lang w:eastAsia="ja-JP" w:bidi="fa-IR"/>
              </w:rPr>
              <w:t>امبر اکرم (ص) نامه‏ها</w:t>
            </w:r>
            <w:r>
              <w:rPr>
                <w:rFonts w:asciiTheme="minorHAnsi" w:eastAsiaTheme="minorEastAsia" w:hAnsiTheme="minorHAnsi" w:cs="Zar" w:hint="cs"/>
                <w:sz w:val="28"/>
                <w:rtl/>
                <w:lang w:eastAsia="ja-JP" w:bidi="fa-IR"/>
              </w:rPr>
              <w:t>يي</w:t>
            </w:r>
            <w:r w:rsidRPr="00BA4217">
              <w:rPr>
                <w:rFonts w:asciiTheme="minorHAnsi" w:eastAsiaTheme="minorEastAsia" w:hAnsiTheme="minorHAnsi" w:cs="Zar" w:hint="cs"/>
                <w:sz w:val="28"/>
                <w:rtl/>
                <w:lang w:eastAsia="ja-JP" w:bidi="fa-IR"/>
              </w:rPr>
              <w:t xml:space="preserve"> به پادشاهان زمان خود، مانند پادشاه ا</w:t>
            </w:r>
            <w:r>
              <w:rPr>
                <w:rFonts w:asciiTheme="minorHAnsi" w:eastAsiaTheme="minorEastAsia" w:hAnsiTheme="minorHAnsi" w:cs="Zar" w:hint="cs"/>
                <w:sz w:val="28"/>
                <w:rtl/>
                <w:lang w:eastAsia="ja-JP" w:bidi="fa-IR"/>
              </w:rPr>
              <w:t>ي</w:t>
            </w:r>
            <w:r w:rsidRPr="00BA4217">
              <w:rPr>
                <w:rFonts w:asciiTheme="minorHAnsi" w:eastAsiaTheme="minorEastAsia" w:hAnsiTheme="minorHAnsi" w:cs="Zar" w:hint="cs"/>
                <w:sz w:val="28"/>
                <w:rtl/>
                <w:lang w:eastAsia="ja-JP" w:bidi="fa-IR"/>
              </w:rPr>
              <w:t>ران، روم و حبشه نوشت و آنان را دعوت به اسلام کرد. برا</w:t>
            </w:r>
            <w:r>
              <w:rPr>
                <w:rFonts w:asciiTheme="minorHAnsi" w:eastAsiaTheme="minorEastAsia" w:hAnsiTheme="minorHAnsi" w:cs="Zar" w:hint="cs"/>
                <w:sz w:val="28"/>
                <w:rtl/>
                <w:lang w:eastAsia="ja-JP" w:bidi="fa-IR"/>
              </w:rPr>
              <w:t>ي</w:t>
            </w:r>
            <w:r w:rsidRPr="00BA4217">
              <w:rPr>
                <w:rFonts w:asciiTheme="minorHAnsi" w:eastAsiaTheme="minorEastAsia" w:hAnsiTheme="minorHAnsi" w:cs="Zar" w:hint="cs"/>
                <w:sz w:val="28"/>
                <w:rtl/>
                <w:lang w:eastAsia="ja-JP" w:bidi="fa-IR"/>
              </w:rPr>
              <w:t xml:space="preserve"> حفظ سرزم</w:t>
            </w:r>
            <w:r>
              <w:rPr>
                <w:rFonts w:asciiTheme="minorHAnsi" w:eastAsiaTheme="minorEastAsia" w:hAnsiTheme="minorHAnsi" w:cs="Zar" w:hint="cs"/>
                <w:sz w:val="28"/>
                <w:rtl/>
                <w:lang w:eastAsia="ja-JP" w:bidi="fa-IR"/>
              </w:rPr>
              <w:t>ي</w:t>
            </w:r>
            <w:r w:rsidRPr="00BA4217">
              <w:rPr>
                <w:rFonts w:asciiTheme="minorHAnsi" w:eastAsiaTheme="minorEastAsia" w:hAnsiTheme="minorHAnsi" w:cs="Zar" w:hint="cs"/>
                <w:sz w:val="28"/>
                <w:rtl/>
                <w:lang w:eastAsia="ja-JP" w:bidi="fa-IR"/>
              </w:rPr>
              <w:t>ن اسلام</w:t>
            </w:r>
            <w:r>
              <w:rPr>
                <w:rFonts w:asciiTheme="minorHAnsi" w:eastAsiaTheme="minorEastAsia" w:hAnsiTheme="minorHAnsi" w:cs="Zar" w:hint="cs"/>
                <w:sz w:val="28"/>
                <w:rtl/>
                <w:lang w:eastAsia="ja-JP" w:bidi="fa-IR"/>
              </w:rPr>
              <w:t>ي</w:t>
            </w:r>
            <w:r w:rsidRPr="00BA4217">
              <w:rPr>
                <w:rFonts w:asciiTheme="minorHAnsi" w:eastAsiaTheme="minorEastAsia" w:hAnsiTheme="minorHAnsi" w:cs="Zar" w:hint="cs"/>
                <w:sz w:val="28"/>
                <w:rtl/>
                <w:lang w:eastAsia="ja-JP" w:bidi="fa-IR"/>
              </w:rPr>
              <w:t>، سپاه تشک</w:t>
            </w:r>
            <w:r>
              <w:rPr>
                <w:rFonts w:asciiTheme="minorHAnsi" w:eastAsiaTheme="minorEastAsia" w:hAnsiTheme="minorHAnsi" w:cs="Zar" w:hint="cs"/>
                <w:sz w:val="28"/>
                <w:rtl/>
                <w:lang w:eastAsia="ja-JP" w:bidi="fa-IR"/>
              </w:rPr>
              <w:t>ي</w:t>
            </w:r>
            <w:r w:rsidRPr="00BA4217">
              <w:rPr>
                <w:rFonts w:asciiTheme="minorHAnsi" w:eastAsiaTheme="minorEastAsia" w:hAnsiTheme="minorHAnsi" w:cs="Zar" w:hint="cs"/>
                <w:sz w:val="28"/>
                <w:rtl/>
                <w:lang w:eastAsia="ja-JP" w:bidi="fa-IR"/>
              </w:rPr>
              <w:t>ل داد و با کفار جنگ</w:t>
            </w:r>
            <w:r>
              <w:rPr>
                <w:rFonts w:asciiTheme="minorHAnsi" w:eastAsiaTheme="minorEastAsia" w:hAnsiTheme="minorHAnsi" w:cs="Zar" w:hint="cs"/>
                <w:sz w:val="28"/>
                <w:rtl/>
                <w:lang w:eastAsia="ja-JP" w:bidi="fa-IR"/>
              </w:rPr>
              <w:t>ي</w:t>
            </w:r>
            <w:r w:rsidRPr="00BA4217">
              <w:rPr>
                <w:rFonts w:asciiTheme="minorHAnsi" w:eastAsiaTheme="minorEastAsia" w:hAnsiTheme="minorHAnsi" w:cs="Zar" w:hint="cs"/>
                <w:sz w:val="28"/>
                <w:rtl/>
                <w:lang w:eastAsia="ja-JP" w:bidi="fa-IR"/>
              </w:rPr>
              <w:t>د</w:t>
            </w:r>
            <w:r>
              <w:rPr>
                <w:rFonts w:asciiTheme="minorHAnsi" w:eastAsiaTheme="minorEastAsia" w:hAnsiTheme="minorHAnsi" w:cs="Zar" w:hint="cs"/>
                <w:sz w:val="28"/>
                <w:rtl/>
                <w:lang w:eastAsia="ja-JP" w:bidi="fa-IR"/>
              </w:rPr>
              <w:t>؛ي</w:t>
            </w:r>
            <w:r w:rsidRPr="00BA4217">
              <w:rPr>
                <w:rFonts w:asciiTheme="minorHAnsi" w:eastAsiaTheme="minorEastAsia" w:hAnsiTheme="minorHAnsi" w:cs="Zar" w:hint="cs"/>
                <w:sz w:val="28"/>
                <w:rtl/>
                <w:lang w:eastAsia="ja-JP" w:bidi="fa-IR"/>
              </w:rPr>
              <w:t>ک</w:t>
            </w:r>
            <w:r>
              <w:rPr>
                <w:rFonts w:asciiTheme="minorHAnsi" w:eastAsiaTheme="minorEastAsia" w:hAnsiTheme="minorHAnsi" w:cs="Zar" w:hint="cs"/>
                <w:sz w:val="28"/>
                <w:rtl/>
                <w:lang w:eastAsia="ja-JP" w:bidi="fa-IR"/>
              </w:rPr>
              <w:t>‌</w:t>
            </w:r>
            <w:r w:rsidRPr="00BA4217">
              <w:rPr>
                <w:rFonts w:asciiTheme="minorHAnsi" w:eastAsiaTheme="minorEastAsia" w:hAnsiTheme="minorHAnsi" w:cs="Zar" w:hint="cs"/>
                <w:sz w:val="28"/>
                <w:rtl/>
                <w:lang w:eastAsia="ja-JP" w:bidi="fa-IR"/>
              </w:rPr>
              <w:t xml:space="preserve">بار هم </w:t>
            </w:r>
            <w:r>
              <w:rPr>
                <w:rFonts w:asciiTheme="minorHAnsi" w:eastAsiaTheme="minorEastAsia" w:hAnsiTheme="minorHAnsi" w:cs="Zar" w:hint="cs"/>
                <w:sz w:val="28"/>
                <w:rtl/>
                <w:lang w:eastAsia="ja-JP" w:bidi="fa-IR"/>
              </w:rPr>
              <w:t xml:space="preserve">براي </w:t>
            </w:r>
            <w:r w:rsidRPr="00BA4217">
              <w:rPr>
                <w:rFonts w:asciiTheme="minorHAnsi" w:eastAsiaTheme="minorEastAsia" w:hAnsiTheme="minorHAnsi" w:cs="Zar" w:hint="cs"/>
                <w:sz w:val="28"/>
                <w:rtl/>
                <w:lang w:eastAsia="ja-JP" w:bidi="fa-IR"/>
              </w:rPr>
              <w:t>حفظ سرزم</w:t>
            </w:r>
            <w:r>
              <w:rPr>
                <w:rFonts w:asciiTheme="minorHAnsi" w:eastAsiaTheme="minorEastAsia" w:hAnsiTheme="minorHAnsi" w:cs="Zar" w:hint="cs"/>
                <w:sz w:val="28"/>
                <w:rtl/>
                <w:lang w:eastAsia="ja-JP" w:bidi="fa-IR"/>
              </w:rPr>
              <w:t>ي</w:t>
            </w:r>
            <w:r w:rsidRPr="00BA4217">
              <w:rPr>
                <w:rFonts w:asciiTheme="minorHAnsi" w:eastAsiaTheme="minorEastAsia" w:hAnsiTheme="minorHAnsi" w:cs="Zar" w:hint="cs"/>
                <w:sz w:val="28"/>
                <w:rtl/>
                <w:lang w:eastAsia="ja-JP" w:bidi="fa-IR"/>
              </w:rPr>
              <w:t>ن اسلام</w:t>
            </w:r>
            <w:r>
              <w:rPr>
                <w:rFonts w:asciiTheme="minorHAnsi" w:eastAsiaTheme="minorEastAsia" w:hAnsiTheme="minorHAnsi" w:cs="Zar" w:hint="cs"/>
                <w:sz w:val="28"/>
                <w:rtl/>
                <w:lang w:eastAsia="ja-JP" w:bidi="fa-IR"/>
              </w:rPr>
              <w:t>ي</w:t>
            </w:r>
            <w:r w:rsidRPr="00BA4217">
              <w:rPr>
                <w:rFonts w:asciiTheme="minorHAnsi" w:eastAsiaTheme="minorEastAsia" w:hAnsiTheme="minorHAnsi" w:cs="Zar" w:hint="cs"/>
                <w:sz w:val="28"/>
                <w:rtl/>
                <w:lang w:eastAsia="ja-JP" w:bidi="fa-IR"/>
              </w:rPr>
              <w:t xml:space="preserve"> از تعرض رو</w:t>
            </w:r>
            <w:r>
              <w:rPr>
                <w:rFonts w:asciiTheme="minorHAnsi" w:eastAsiaTheme="minorEastAsia" w:hAnsiTheme="minorHAnsi" w:cs="Zar" w:hint="cs"/>
                <w:sz w:val="28"/>
                <w:rtl/>
                <w:lang w:eastAsia="ja-JP" w:bidi="fa-IR"/>
              </w:rPr>
              <w:t xml:space="preserve">ميان، به مرز روم شرقي لشکر کشيد </w:t>
            </w:r>
            <w:r w:rsidRPr="001336C1">
              <w:rPr>
                <w:rFonts w:cs="Zar" w:hint="cs"/>
                <w:rtl/>
                <w:lang w:bidi="fa-IR"/>
              </w:rPr>
              <w:t>و با آنان جنگ</w:t>
            </w:r>
            <w:r>
              <w:rPr>
                <w:rFonts w:cs="Zar" w:hint="cs"/>
                <w:rtl/>
                <w:lang w:bidi="fa-IR"/>
              </w:rPr>
              <w:t>ي</w:t>
            </w:r>
            <w:r w:rsidRPr="001336C1">
              <w:rPr>
                <w:rFonts w:cs="Zar" w:hint="cs"/>
                <w:rtl/>
                <w:lang w:bidi="fa-IR"/>
              </w:rPr>
              <w:t>د</w:t>
            </w:r>
            <w:r>
              <w:rPr>
                <w:rFonts w:cs="Zar" w:hint="cs"/>
                <w:rtl/>
                <w:lang w:bidi="fa-IR"/>
              </w:rPr>
              <w:t>؛ي</w:t>
            </w:r>
            <w:r w:rsidRPr="001336C1">
              <w:rPr>
                <w:rFonts w:cs="Zar" w:hint="cs"/>
                <w:rtl/>
                <w:lang w:bidi="fa-IR"/>
              </w:rPr>
              <w:t>ک بار با سران مکه قرارداد صلح بست که به «صلح حد</w:t>
            </w:r>
            <w:r>
              <w:rPr>
                <w:rFonts w:cs="Zar" w:hint="cs"/>
                <w:rtl/>
                <w:lang w:bidi="fa-IR"/>
              </w:rPr>
              <w:t>ي</w:t>
            </w:r>
            <w:r w:rsidRPr="001336C1">
              <w:rPr>
                <w:rFonts w:cs="Zar" w:hint="cs"/>
                <w:rtl/>
                <w:lang w:bidi="fa-IR"/>
              </w:rPr>
              <w:t>ب</w:t>
            </w:r>
            <w:r>
              <w:rPr>
                <w:rFonts w:cs="Zar" w:hint="cs"/>
                <w:rtl/>
                <w:lang w:bidi="fa-IR"/>
              </w:rPr>
              <w:t>ي</w:t>
            </w:r>
            <w:r w:rsidRPr="001336C1">
              <w:rPr>
                <w:rFonts w:cs="Zar" w:hint="cs"/>
                <w:rtl/>
                <w:lang w:bidi="fa-IR"/>
              </w:rPr>
              <w:t>ه» مشهور شد و پس از ا</w:t>
            </w:r>
            <w:r>
              <w:rPr>
                <w:rFonts w:cs="Zar" w:hint="cs"/>
                <w:rtl/>
                <w:lang w:bidi="fa-IR"/>
              </w:rPr>
              <w:t>ي</w:t>
            </w:r>
            <w:r w:rsidRPr="001336C1">
              <w:rPr>
                <w:rFonts w:cs="Zar" w:hint="cs"/>
                <w:rtl/>
                <w:lang w:bidi="fa-IR"/>
              </w:rPr>
              <w:t>نکه سران مکه قرارداد را نقض کردند، به مکه لشکر کش</w:t>
            </w:r>
            <w:r>
              <w:rPr>
                <w:rFonts w:cs="Zar" w:hint="cs"/>
                <w:rtl/>
                <w:lang w:bidi="fa-IR"/>
              </w:rPr>
              <w:t>ي</w:t>
            </w:r>
            <w:r w:rsidRPr="001336C1">
              <w:rPr>
                <w:rFonts w:cs="Zar" w:hint="cs"/>
                <w:rtl/>
                <w:lang w:bidi="fa-IR"/>
              </w:rPr>
              <w:t>د و سران مکه تسل</w:t>
            </w:r>
            <w:r>
              <w:rPr>
                <w:rFonts w:cs="Zar" w:hint="cs"/>
                <w:rtl/>
                <w:lang w:bidi="fa-IR"/>
              </w:rPr>
              <w:t>ي</w:t>
            </w:r>
            <w:r w:rsidRPr="001336C1">
              <w:rPr>
                <w:rFonts w:cs="Zar" w:hint="cs"/>
                <w:rtl/>
                <w:lang w:bidi="fa-IR"/>
              </w:rPr>
              <w:t>م شدند و مکه بدون خونر</w:t>
            </w:r>
            <w:r>
              <w:rPr>
                <w:rFonts w:cs="Zar" w:hint="cs"/>
                <w:rtl/>
                <w:lang w:bidi="fa-IR"/>
              </w:rPr>
              <w:t>ي</w:t>
            </w:r>
            <w:r w:rsidRPr="001336C1">
              <w:rPr>
                <w:rFonts w:cs="Zar" w:hint="cs"/>
                <w:rtl/>
                <w:lang w:bidi="fa-IR"/>
              </w:rPr>
              <w:t>ز</w:t>
            </w:r>
            <w:r>
              <w:rPr>
                <w:rFonts w:cs="Zar" w:hint="cs"/>
                <w:rtl/>
                <w:lang w:bidi="fa-IR"/>
              </w:rPr>
              <w:t>ي</w:t>
            </w:r>
            <w:r w:rsidRPr="001336C1">
              <w:rPr>
                <w:rFonts w:cs="Zar" w:hint="cs"/>
                <w:rtl/>
                <w:lang w:bidi="fa-IR"/>
              </w:rPr>
              <w:t xml:space="preserve"> فتح شد. </w:t>
            </w:r>
          </w:p>
          <w:p w14:paraId="20F4D762" w14:textId="77777777" w:rsidR="009A2511" w:rsidRDefault="009A2511" w:rsidP="0005454E">
            <w:pPr>
              <w:widowControl w:val="0"/>
              <w:spacing w:line="288" w:lineRule="auto"/>
              <w:ind w:firstLine="720"/>
              <w:rPr>
                <w:rFonts w:asciiTheme="minorHAnsi" w:eastAsiaTheme="minorEastAsia" w:hAnsiTheme="minorHAnsi" w:cs="Zar"/>
                <w:b/>
                <w:bCs/>
                <w:szCs w:val="24"/>
                <w:rtl/>
                <w:lang w:eastAsia="ja-JP" w:bidi="fa-IR"/>
              </w:rPr>
            </w:pPr>
            <w:r w:rsidRPr="001336C1">
              <w:rPr>
                <w:rFonts w:cs="Zar" w:hint="cs"/>
                <w:rtl/>
                <w:lang w:bidi="fa-IR"/>
              </w:rPr>
              <w:t>برا</w:t>
            </w:r>
            <w:r>
              <w:rPr>
                <w:rFonts w:cs="Zar" w:hint="cs"/>
                <w:rtl/>
                <w:lang w:bidi="fa-IR"/>
              </w:rPr>
              <w:t>ي</w:t>
            </w:r>
            <w:r w:rsidRPr="001336C1">
              <w:rPr>
                <w:rFonts w:cs="Zar" w:hint="cs"/>
                <w:rtl/>
                <w:lang w:bidi="fa-IR"/>
              </w:rPr>
              <w:t xml:space="preserve"> ادار</w:t>
            </w:r>
            <w:r>
              <w:rPr>
                <w:rFonts w:cs="Zar" w:hint="cs"/>
                <w:rtl/>
                <w:lang w:bidi="fa-IR"/>
              </w:rPr>
              <w:t>ة</w:t>
            </w:r>
            <w:r w:rsidRPr="001336C1">
              <w:rPr>
                <w:rFonts w:cs="Zar" w:hint="cs"/>
                <w:rtl/>
                <w:lang w:bidi="fa-IR"/>
              </w:rPr>
              <w:t xml:space="preserve"> کشور و کمک به فق</w:t>
            </w:r>
            <w:r>
              <w:rPr>
                <w:rFonts w:cs="Zar" w:hint="cs"/>
                <w:rtl/>
                <w:lang w:bidi="fa-IR"/>
              </w:rPr>
              <w:t>ي</w:t>
            </w:r>
            <w:r w:rsidRPr="001336C1">
              <w:rPr>
                <w:rFonts w:cs="Zar" w:hint="cs"/>
                <w:rtl/>
                <w:lang w:bidi="fa-IR"/>
              </w:rPr>
              <w:t>ران و انجام کارها</w:t>
            </w:r>
            <w:r>
              <w:rPr>
                <w:rFonts w:cs="Zar" w:hint="cs"/>
                <w:rtl/>
                <w:lang w:bidi="fa-IR"/>
              </w:rPr>
              <w:t>ي</w:t>
            </w:r>
            <w:r w:rsidRPr="001336C1">
              <w:rPr>
                <w:rFonts w:cs="Zar" w:hint="cs"/>
                <w:rtl/>
                <w:lang w:bidi="fa-IR"/>
              </w:rPr>
              <w:t xml:space="preserve"> عموم</w:t>
            </w:r>
            <w:r>
              <w:rPr>
                <w:rFonts w:cs="Zar" w:hint="cs"/>
                <w:rtl/>
                <w:lang w:bidi="fa-IR"/>
              </w:rPr>
              <w:t>ي</w:t>
            </w:r>
            <w:r w:rsidRPr="001336C1">
              <w:rPr>
                <w:rFonts w:cs="Zar" w:hint="cs"/>
                <w:rtl/>
                <w:lang w:bidi="fa-IR"/>
              </w:rPr>
              <w:t>، خمس و زکات را قرار داد و محلّ</w:t>
            </w:r>
            <w:r>
              <w:rPr>
                <w:rFonts w:cs="Zar" w:hint="cs"/>
                <w:rtl/>
                <w:lang w:bidi="fa-IR"/>
              </w:rPr>
              <w:t>ي</w:t>
            </w:r>
            <w:r w:rsidRPr="001336C1">
              <w:rPr>
                <w:rFonts w:cs="Zar" w:hint="cs"/>
                <w:rtl/>
                <w:lang w:bidi="fa-IR"/>
              </w:rPr>
              <w:t xml:space="preserve"> به نام «ب</w:t>
            </w:r>
            <w:r>
              <w:rPr>
                <w:rFonts w:cs="Zar" w:hint="cs"/>
                <w:rtl/>
                <w:lang w:bidi="fa-IR"/>
              </w:rPr>
              <w:t>ي</w:t>
            </w:r>
            <w:r w:rsidRPr="001336C1">
              <w:rPr>
                <w:rFonts w:cs="Zar" w:hint="cs"/>
                <w:rtl/>
                <w:lang w:bidi="fa-IR"/>
              </w:rPr>
              <w:t>ت‏المال» تأس</w:t>
            </w:r>
            <w:r>
              <w:rPr>
                <w:rFonts w:cs="Zar" w:hint="cs"/>
                <w:rtl/>
                <w:lang w:bidi="fa-IR"/>
              </w:rPr>
              <w:t>ي</w:t>
            </w:r>
            <w:r w:rsidRPr="001336C1">
              <w:rPr>
                <w:rFonts w:cs="Zar" w:hint="cs"/>
                <w:rtl/>
                <w:lang w:bidi="fa-IR"/>
              </w:rPr>
              <w:t>س کرد تا پول و اموال</w:t>
            </w:r>
            <w:r>
              <w:rPr>
                <w:rFonts w:cs="Zar" w:hint="cs"/>
                <w:rtl/>
                <w:lang w:bidi="fa-IR"/>
              </w:rPr>
              <w:t>ي</w:t>
            </w:r>
            <w:r w:rsidRPr="001336C1">
              <w:rPr>
                <w:rFonts w:cs="Zar" w:hint="cs"/>
                <w:rtl/>
                <w:lang w:bidi="fa-IR"/>
              </w:rPr>
              <w:t xml:space="preserve"> که مربوط به حکومت اسلام</w:t>
            </w:r>
            <w:r>
              <w:rPr>
                <w:rFonts w:cs="Zar" w:hint="cs"/>
                <w:rtl/>
                <w:lang w:bidi="fa-IR"/>
              </w:rPr>
              <w:t>ي</w:t>
            </w:r>
            <w:r w:rsidRPr="001336C1">
              <w:rPr>
                <w:rFonts w:cs="Zar" w:hint="cs"/>
                <w:rtl/>
                <w:lang w:bidi="fa-IR"/>
              </w:rPr>
              <w:t xml:space="preserve"> است در آنجا ذخ</w:t>
            </w:r>
            <w:r>
              <w:rPr>
                <w:rFonts w:cs="Zar" w:hint="cs"/>
                <w:rtl/>
                <w:lang w:bidi="fa-IR"/>
              </w:rPr>
              <w:t>ي</w:t>
            </w:r>
            <w:r w:rsidRPr="001336C1">
              <w:rPr>
                <w:rFonts w:cs="Zar" w:hint="cs"/>
                <w:rtl/>
                <w:lang w:bidi="fa-IR"/>
              </w:rPr>
              <w:t>ره شود و در زمان مناسب هز</w:t>
            </w:r>
            <w:r>
              <w:rPr>
                <w:rFonts w:cs="Zar" w:hint="cs"/>
                <w:rtl/>
                <w:lang w:bidi="fa-IR"/>
              </w:rPr>
              <w:t>ي</w:t>
            </w:r>
            <w:r w:rsidRPr="001336C1">
              <w:rPr>
                <w:rFonts w:cs="Zar" w:hint="cs"/>
                <w:rtl/>
                <w:lang w:bidi="fa-IR"/>
              </w:rPr>
              <w:t xml:space="preserve">نه گردد. </w:t>
            </w:r>
          </w:p>
        </w:tc>
      </w:tr>
    </w:tbl>
    <w:p w14:paraId="1350188D" w14:textId="77777777" w:rsidR="009A2511" w:rsidRDefault="009A2511" w:rsidP="00A80948">
      <w:pPr>
        <w:spacing w:after="0" w:line="312" w:lineRule="auto"/>
        <w:ind w:firstLine="720"/>
        <w:jc w:val="left"/>
        <w:rPr>
          <w:rFonts w:asciiTheme="minorHAnsi" w:eastAsiaTheme="minorEastAsia" w:hAnsiTheme="minorHAnsi" w:cs="Zar"/>
          <w:b/>
          <w:bCs/>
          <w:sz w:val="28"/>
          <w:rtl/>
          <w:lang w:eastAsia="ja-JP" w:bidi="fa-IR"/>
        </w:rPr>
      </w:pPr>
    </w:p>
    <w:p w14:paraId="02CA82F6" w14:textId="77777777" w:rsidR="00A80948" w:rsidRPr="00A80948" w:rsidRDefault="00A80948" w:rsidP="00CF6B16">
      <w:pPr>
        <w:shd w:val="clear" w:color="auto" w:fill="C5E0B3" w:themeFill="accent6" w:themeFillTint="66"/>
        <w:spacing w:after="0" w:line="312" w:lineRule="auto"/>
        <w:ind w:firstLine="720"/>
        <w:jc w:val="left"/>
        <w:rPr>
          <w:rFonts w:asciiTheme="minorHAnsi" w:eastAsiaTheme="minorEastAsia" w:hAnsiTheme="minorHAnsi" w:cs="Zar"/>
          <w:b/>
          <w:bCs/>
          <w:sz w:val="28"/>
          <w:rtl/>
          <w:lang w:eastAsia="ja-JP" w:bidi="fa-IR"/>
        </w:rPr>
      </w:pPr>
      <w:r w:rsidRPr="00A80948">
        <w:rPr>
          <w:rFonts w:asciiTheme="minorHAnsi" w:eastAsiaTheme="minorEastAsia" w:hAnsiTheme="minorHAnsi" w:cs="Zar" w:hint="cs"/>
          <w:b/>
          <w:bCs/>
          <w:sz w:val="28"/>
          <w:rtl/>
          <w:lang w:eastAsia="ja-JP" w:bidi="fa-IR"/>
        </w:rPr>
        <w:t>تدبر در قرآن</w:t>
      </w:r>
    </w:p>
    <w:p w14:paraId="2E0ED183" w14:textId="7FD85CBA" w:rsidR="00A80948" w:rsidRDefault="00A80948" w:rsidP="00CF6B16">
      <w:pPr>
        <w:shd w:val="clear" w:color="auto" w:fill="C5E0B3" w:themeFill="accent6" w:themeFillTint="66"/>
        <w:spacing w:after="0" w:line="312" w:lineRule="auto"/>
        <w:ind w:firstLine="720"/>
        <w:rPr>
          <w:rFonts w:asciiTheme="minorHAnsi" w:eastAsiaTheme="minorEastAsia" w:hAnsiTheme="minorHAnsi" w:cs="Zar"/>
          <w:sz w:val="28"/>
          <w:rtl/>
          <w:lang w:eastAsia="ja-JP" w:bidi="fa-IR"/>
        </w:rPr>
      </w:pPr>
      <w:r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به كمك هم‌گروهي‌هاي خود بيان كنيد كه </w:t>
      </w:r>
      <w:r w:rsidR="00EA2114"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آيه </w:t>
      </w:r>
      <w:r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 زير، به كدام‌يك از مسئوليت‌هاي پيامبر اشاره دارد:</w:t>
      </w:r>
    </w:p>
    <w:p w14:paraId="4160AD51" w14:textId="1EBFA123" w:rsidR="009A2511" w:rsidRDefault="00936434" w:rsidP="00CF6B16">
      <w:pPr>
        <w:shd w:val="clear" w:color="auto" w:fill="C5E0B3" w:themeFill="accent6" w:themeFillTint="66"/>
        <w:spacing w:after="0" w:line="312" w:lineRule="auto"/>
        <w:ind w:left="720"/>
        <w:rPr>
          <w:rFonts w:asciiTheme="minorHAnsi" w:eastAsiaTheme="minorEastAsia" w:hAnsiTheme="minorHAnsi" w:cs="Zar"/>
          <w:sz w:val="28"/>
          <w:rtl/>
          <w:lang w:eastAsia="ja-JP" w:bidi="fa-IR"/>
        </w:rPr>
      </w:pPr>
      <w:r w:rsidRPr="00EA2114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لقد من الله علي المومنين اذ بعث فيهم رسولا من انفسهم يتلو عليهم ءاياته  و يزكيهم  و يعلمهم الكتاب و الحكمه و ان كانوا من قبل لفي ضلال مبين</w:t>
      </w:r>
      <w:r w:rsidR="00EA2114" w:rsidRPr="00EA2114">
        <w:rPr>
          <w:rFonts w:asciiTheme="minorHAnsi" w:eastAsiaTheme="minorEastAsia" w:hAnsiTheme="minorHAnsi" w:cs="Zar" w:hint="cs"/>
          <w:sz w:val="28"/>
          <w:rtl/>
          <w:lang w:eastAsia="ja-JP" w:bidi="fa-IR"/>
        </w:rPr>
        <w:t xml:space="preserve"> (</w:t>
      </w:r>
      <w:r w:rsidR="00A80948" w:rsidRPr="00EA2114">
        <w:rPr>
          <w:rFonts w:asciiTheme="minorHAnsi" w:eastAsiaTheme="minorEastAsia" w:hAnsiTheme="minorHAnsi" w:cs="Zar" w:hint="cs"/>
          <w:sz w:val="28"/>
          <w:rtl/>
          <w:lang w:eastAsia="ja-JP" w:bidi="fa-IR"/>
        </w:rPr>
        <w:t>آل عمران, 164)</w:t>
      </w:r>
    </w:p>
    <w:p w14:paraId="34E5CFE6" w14:textId="77777777" w:rsidR="009A2511" w:rsidRDefault="009A2511" w:rsidP="009A2511">
      <w:pPr>
        <w:spacing w:after="0" w:line="312" w:lineRule="auto"/>
        <w:ind w:firstLine="720"/>
        <w:rPr>
          <w:rFonts w:asciiTheme="minorHAnsi" w:eastAsiaTheme="minorEastAsia" w:hAnsiTheme="minorHAnsi" w:cs="Zar"/>
          <w:sz w:val="28"/>
          <w:rtl/>
          <w:lang w:eastAsia="ja-JP" w:bidi="fa-IR"/>
        </w:rPr>
      </w:pPr>
    </w:p>
    <w:p w14:paraId="6F656B5D" w14:textId="77777777" w:rsidR="009A2511" w:rsidRPr="009A2511" w:rsidRDefault="009A2511" w:rsidP="009A2511">
      <w:pPr>
        <w:spacing w:after="0" w:line="312" w:lineRule="auto"/>
        <w:ind w:firstLine="720"/>
        <w:rPr>
          <w:rFonts w:cs="Zar"/>
          <w:b/>
          <w:bCs/>
          <w:szCs w:val="24"/>
          <w:rtl/>
          <w:lang w:bidi="fa-IR"/>
        </w:rPr>
      </w:pPr>
      <w:r w:rsidRPr="009A2511">
        <w:rPr>
          <w:rFonts w:cs="Zar" w:hint="cs"/>
          <w:b/>
          <w:bCs/>
          <w:szCs w:val="24"/>
          <w:rtl/>
          <w:lang w:bidi="fa-IR"/>
        </w:rPr>
        <w:t>ضرورت تشكيل حكومت اسلامي</w:t>
      </w:r>
    </w:p>
    <w:p w14:paraId="20D4D38F" w14:textId="77777777" w:rsidR="009A2511" w:rsidRPr="003831E8" w:rsidRDefault="009A2511" w:rsidP="009A2511">
      <w:pPr>
        <w:spacing w:after="0" w:line="312" w:lineRule="auto"/>
        <w:ind w:firstLine="720"/>
        <w:rPr>
          <w:rFonts w:asciiTheme="minorHAnsi" w:eastAsiaTheme="minorEastAsia" w:hAnsiTheme="minorHAnsi" w:cs="Zar"/>
          <w:b/>
          <w:bCs/>
          <w:sz w:val="8"/>
          <w:szCs w:val="8"/>
          <w:rtl/>
          <w:lang w:eastAsia="ja-JP" w:bidi="fa-IR"/>
        </w:rPr>
      </w:pPr>
    </w:p>
    <w:p w14:paraId="1FC4E9B2" w14:textId="77777777" w:rsidR="00562606" w:rsidRPr="001336C1" w:rsidRDefault="009A2511" w:rsidP="003831E8">
      <w:pPr>
        <w:widowControl w:val="0"/>
        <w:spacing w:after="0" w:line="300" w:lineRule="auto"/>
        <w:ind w:firstLine="720"/>
        <w:rPr>
          <w:rFonts w:cs="Zar"/>
          <w:rtl/>
          <w:lang w:bidi="fa-IR"/>
        </w:rPr>
      </w:pPr>
      <w:r w:rsidRPr="009A2511">
        <w:rPr>
          <w:rFonts w:cs="Zar" w:hint="cs"/>
          <w:sz w:val="28"/>
          <w:rtl/>
          <w:lang w:bidi="fa-IR"/>
        </w:rPr>
        <w:t>ممكن است اين سوال مطرح شود كه</w:t>
      </w:r>
      <w:r w:rsidR="00562606" w:rsidRPr="009A2511">
        <w:rPr>
          <w:rFonts w:cs="Zar" w:hint="cs"/>
          <w:sz w:val="28"/>
          <w:rtl/>
          <w:lang w:bidi="fa-IR"/>
        </w:rPr>
        <w:t xml:space="preserve"> چرا</w:t>
      </w:r>
      <w:r w:rsidR="00562606" w:rsidRPr="001336C1">
        <w:rPr>
          <w:rFonts w:cs="Zar" w:hint="cs"/>
          <w:rtl/>
          <w:lang w:bidi="fa-IR"/>
        </w:rPr>
        <w:t xml:space="preserve"> </w:t>
      </w:r>
      <w:r w:rsidR="00263B3F">
        <w:rPr>
          <w:rFonts w:cs="Zar" w:hint="cs"/>
          <w:rtl/>
          <w:lang w:bidi="fa-IR"/>
        </w:rPr>
        <w:t xml:space="preserve">جامعة اسلامي نيازمند ولايت و حكومت است و </w:t>
      </w:r>
      <w:r w:rsidR="00730C3B" w:rsidRPr="001336C1">
        <w:rPr>
          <w:rFonts w:cs="Zar" w:hint="cs"/>
          <w:rtl/>
          <w:lang w:bidi="fa-IR"/>
        </w:rPr>
        <w:t>ولا</w:t>
      </w:r>
      <w:r w:rsidR="009435FA">
        <w:rPr>
          <w:rFonts w:cs="Zar" w:hint="cs"/>
          <w:rtl/>
          <w:lang w:bidi="fa-IR"/>
        </w:rPr>
        <w:t>ي</w:t>
      </w:r>
      <w:r w:rsidR="00730C3B" w:rsidRPr="001336C1">
        <w:rPr>
          <w:rFonts w:cs="Zar" w:hint="cs"/>
          <w:rtl/>
          <w:lang w:bidi="fa-IR"/>
        </w:rPr>
        <w:t>ت و حکومت</w:t>
      </w:r>
      <w:r w:rsidR="00523FC8">
        <w:rPr>
          <w:rFonts w:cs="Zar" w:hint="cs"/>
          <w:rtl/>
          <w:lang w:bidi="fa-IR"/>
        </w:rPr>
        <w:t>،</w:t>
      </w:r>
      <w:r w:rsidR="009435FA">
        <w:rPr>
          <w:rFonts w:cs="Zar" w:hint="cs"/>
          <w:rtl/>
          <w:lang w:bidi="fa-IR"/>
        </w:rPr>
        <w:t>ي</w:t>
      </w:r>
      <w:r w:rsidR="00730C3B" w:rsidRPr="001336C1">
        <w:rPr>
          <w:rFonts w:cs="Zar" w:hint="cs"/>
          <w:rtl/>
          <w:lang w:bidi="fa-IR"/>
        </w:rPr>
        <w:t>ک</w:t>
      </w:r>
      <w:r w:rsidR="009435FA">
        <w:rPr>
          <w:rFonts w:cs="Zar" w:hint="cs"/>
          <w:rtl/>
          <w:lang w:bidi="fa-IR"/>
        </w:rPr>
        <w:t>ي</w:t>
      </w:r>
      <w:r w:rsidR="00730C3B" w:rsidRPr="001336C1">
        <w:rPr>
          <w:rFonts w:cs="Zar" w:hint="cs"/>
          <w:rtl/>
          <w:lang w:bidi="fa-IR"/>
        </w:rPr>
        <w:t xml:space="preserve"> از مهم‌تر</w:t>
      </w:r>
      <w:r w:rsidR="009435FA">
        <w:rPr>
          <w:rFonts w:cs="Zar" w:hint="cs"/>
          <w:rtl/>
          <w:lang w:bidi="fa-IR"/>
        </w:rPr>
        <w:t>ي</w:t>
      </w:r>
      <w:r w:rsidR="00730C3B" w:rsidRPr="001336C1">
        <w:rPr>
          <w:rFonts w:cs="Zar" w:hint="cs"/>
          <w:rtl/>
          <w:lang w:bidi="fa-IR"/>
        </w:rPr>
        <w:t xml:space="preserve">ن </w:t>
      </w:r>
      <w:r w:rsidR="00263B3F">
        <w:rPr>
          <w:rFonts w:cs="Zar" w:hint="cs"/>
          <w:rtl/>
          <w:lang w:bidi="fa-IR"/>
        </w:rPr>
        <w:t>دستورات</w:t>
      </w:r>
      <w:r w:rsidR="00730C3B" w:rsidRPr="001336C1">
        <w:rPr>
          <w:rFonts w:cs="Zar" w:hint="cs"/>
          <w:rtl/>
          <w:lang w:bidi="fa-IR"/>
        </w:rPr>
        <w:t xml:space="preserve"> اسلام</w:t>
      </w:r>
      <w:r w:rsidR="009435FA">
        <w:rPr>
          <w:rFonts w:cs="Zar" w:hint="cs"/>
          <w:rtl/>
          <w:lang w:bidi="fa-IR"/>
        </w:rPr>
        <w:t>ي</w:t>
      </w:r>
      <w:r w:rsidR="00730C3B" w:rsidRPr="001336C1">
        <w:rPr>
          <w:rFonts w:cs="Zar" w:hint="cs"/>
          <w:rtl/>
          <w:lang w:bidi="fa-IR"/>
        </w:rPr>
        <w:t xml:space="preserve"> شمرده شده است</w:t>
      </w:r>
      <w:r w:rsidR="00263B3F">
        <w:rPr>
          <w:rFonts w:cs="Zar" w:hint="cs"/>
          <w:rtl/>
          <w:lang w:bidi="fa-IR"/>
        </w:rPr>
        <w:t>؟</w:t>
      </w:r>
    </w:p>
    <w:p w14:paraId="604615D9" w14:textId="77777777" w:rsidR="00730C3B" w:rsidRPr="001336C1" w:rsidRDefault="00730C3B" w:rsidP="003831E8">
      <w:pPr>
        <w:widowControl w:val="0"/>
        <w:spacing w:after="0" w:line="300" w:lineRule="auto"/>
        <w:ind w:firstLine="720"/>
        <w:rPr>
          <w:rFonts w:cs="Zar"/>
          <w:rtl/>
          <w:lang w:bidi="fa-IR"/>
        </w:rPr>
      </w:pPr>
      <w:r w:rsidRPr="001336C1">
        <w:rPr>
          <w:rFonts w:cs="Zar" w:hint="cs"/>
          <w:rtl/>
          <w:lang w:bidi="fa-IR"/>
        </w:rPr>
        <w:t>در پاسخ به 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ن سؤال، دلا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ل ز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ر را ذکر م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‌کن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م:</w:t>
      </w:r>
    </w:p>
    <w:p w14:paraId="7BC10AE8" w14:textId="77777777" w:rsidR="00730C3B" w:rsidRPr="001336C1" w:rsidRDefault="00730C3B" w:rsidP="003831E8">
      <w:pPr>
        <w:widowControl w:val="0"/>
        <w:spacing w:after="0" w:line="300" w:lineRule="auto"/>
        <w:ind w:firstLine="720"/>
        <w:rPr>
          <w:rFonts w:cs="Zar"/>
          <w:rtl/>
          <w:lang w:bidi="fa-IR"/>
        </w:rPr>
      </w:pPr>
      <w:r w:rsidRPr="00B61DC7">
        <w:rPr>
          <w:rFonts w:cs="Zar" w:hint="cs"/>
          <w:b/>
          <w:bCs/>
          <w:sz w:val="22"/>
          <w:szCs w:val="22"/>
          <w:rtl/>
          <w:lang w:bidi="fa-IR"/>
        </w:rPr>
        <w:t>الف) ضرورت اجرا</w:t>
      </w:r>
      <w:r w:rsidR="009435FA" w:rsidRPr="00B61DC7">
        <w:rPr>
          <w:rFonts w:cs="Zar" w:hint="cs"/>
          <w:b/>
          <w:bCs/>
          <w:sz w:val="22"/>
          <w:szCs w:val="22"/>
          <w:rtl/>
          <w:lang w:bidi="fa-IR"/>
        </w:rPr>
        <w:t>ي</w:t>
      </w:r>
      <w:r w:rsidRPr="00B61DC7">
        <w:rPr>
          <w:rFonts w:cs="Zar" w:hint="cs"/>
          <w:b/>
          <w:bCs/>
          <w:sz w:val="22"/>
          <w:szCs w:val="22"/>
          <w:rtl/>
          <w:lang w:bidi="fa-IR"/>
        </w:rPr>
        <w:t xml:space="preserve"> احکام اجتماع</w:t>
      </w:r>
      <w:r w:rsidR="009435FA" w:rsidRPr="00B61DC7">
        <w:rPr>
          <w:rFonts w:cs="Zar" w:hint="cs"/>
          <w:b/>
          <w:bCs/>
          <w:sz w:val="22"/>
          <w:szCs w:val="22"/>
          <w:rtl/>
          <w:lang w:bidi="fa-IR"/>
        </w:rPr>
        <w:t>ي</w:t>
      </w:r>
      <w:r w:rsidRPr="00B61DC7">
        <w:rPr>
          <w:rFonts w:cs="Zar" w:hint="cs"/>
          <w:b/>
          <w:bCs/>
          <w:sz w:val="22"/>
          <w:szCs w:val="22"/>
          <w:rtl/>
          <w:lang w:bidi="fa-IR"/>
        </w:rPr>
        <w:t xml:space="preserve"> اسلام:</w:t>
      </w:r>
      <w:r w:rsidRPr="001336C1">
        <w:rPr>
          <w:rFonts w:cs="Zar" w:hint="cs"/>
          <w:rtl/>
          <w:lang w:bidi="fa-IR"/>
        </w:rPr>
        <w:t xml:space="preserve"> اسلام 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ک د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ن کاملاً اجتماع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است و 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ک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از اهداف ارسال </w:t>
      </w:r>
      <w:r w:rsidRPr="001336C1">
        <w:rPr>
          <w:rFonts w:cs="Zar" w:hint="cs"/>
          <w:rtl/>
          <w:lang w:bidi="fa-IR"/>
        </w:rPr>
        <w:lastRenderedPageBreak/>
        <w:t>پ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امبران آن بود که مردم، جامعه‌ا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بر پا</w:t>
      </w:r>
      <w:r w:rsidR="00523FC8">
        <w:rPr>
          <w:rFonts w:cs="Zar" w:hint="cs"/>
          <w:rtl/>
          <w:lang w:bidi="fa-IR"/>
        </w:rPr>
        <w:t>ي</w:t>
      </w:r>
      <w:r w:rsidR="00B61DC7">
        <w:rPr>
          <w:rFonts w:cs="Zar" w:hint="cs"/>
          <w:rtl/>
          <w:lang w:bidi="fa-IR"/>
        </w:rPr>
        <w:t>ة</w:t>
      </w:r>
      <w:r w:rsidRPr="001336C1">
        <w:rPr>
          <w:rFonts w:cs="Zar" w:hint="cs"/>
          <w:rtl/>
          <w:lang w:bidi="fa-IR"/>
        </w:rPr>
        <w:t xml:space="preserve"> عدل بنا کنند و روابط مردم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و زندگ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اجتماع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خود را براساس قوان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ن عادلانه اسلام بنا نهند. 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ن هدف بزرگ بدون وجود 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ک نظام حکومت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سالم</w:t>
      </w:r>
      <w:r w:rsidR="00B61DC7">
        <w:rPr>
          <w:rFonts w:cs="Zar" w:hint="cs"/>
          <w:rtl/>
          <w:lang w:bidi="fa-IR"/>
        </w:rPr>
        <w:t>،</w:t>
      </w:r>
      <w:r w:rsidRPr="001336C1">
        <w:rPr>
          <w:rFonts w:cs="Zar" w:hint="cs"/>
          <w:rtl/>
          <w:lang w:bidi="fa-IR"/>
        </w:rPr>
        <w:t xml:space="preserve"> م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سر ن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ست. آ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ا م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‌شود که خداوند هدف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را برا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ارسال پ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امبر خود تع</w:t>
      </w:r>
      <w:r w:rsidR="009435FA">
        <w:rPr>
          <w:rFonts w:cs="Zar" w:hint="cs"/>
          <w:rtl/>
          <w:lang w:bidi="fa-IR"/>
        </w:rPr>
        <w:t>يي</w:t>
      </w:r>
      <w:r w:rsidRPr="001336C1">
        <w:rPr>
          <w:rFonts w:cs="Zar" w:hint="cs"/>
          <w:rtl/>
          <w:lang w:bidi="fa-IR"/>
        </w:rPr>
        <w:t>ن کند</w:t>
      </w:r>
      <w:r w:rsidR="00523FC8">
        <w:rPr>
          <w:rFonts w:cs="Zar" w:hint="cs"/>
          <w:rtl/>
          <w:lang w:bidi="fa-IR"/>
        </w:rPr>
        <w:t>،</w:t>
      </w:r>
      <w:r w:rsidRPr="001336C1">
        <w:rPr>
          <w:rFonts w:cs="Zar" w:hint="cs"/>
          <w:rtl/>
          <w:lang w:bidi="fa-IR"/>
        </w:rPr>
        <w:t xml:space="preserve"> ول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ابزار و ش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و</w:t>
      </w:r>
      <w:r w:rsidR="00B61DC7">
        <w:rPr>
          <w:rFonts w:cs="Zar" w:hint="cs"/>
          <w:rtl/>
          <w:lang w:bidi="fa-IR"/>
        </w:rPr>
        <w:t xml:space="preserve">ة </w:t>
      </w:r>
      <w:r w:rsidRPr="001336C1">
        <w:rPr>
          <w:rFonts w:cs="Zar" w:hint="cs"/>
          <w:rtl/>
          <w:lang w:bidi="fa-IR"/>
        </w:rPr>
        <w:t>رس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دن به آن را ناد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ده بگ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رد؟ همچن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ن قرآن کر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م احکام اجتماع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متعدد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مانند خمس، زکات، حقوق و مسئول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ت‌ها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خانواده و جامعه، امر به معروف، نه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از منکر، مبارزه با ظلم و جهاد با تجاوزگران و ستمکاران دارد. روشن است که اجرا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ن قوان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ن بدون تشک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ل حکومت امکان</w:t>
      </w:r>
      <w:r w:rsidR="00B61DC7">
        <w:rPr>
          <w:rFonts w:cs="Zar" w:hint="cs"/>
          <w:rtl/>
          <w:lang w:bidi="fa-IR"/>
        </w:rPr>
        <w:t>‌</w:t>
      </w:r>
      <w:r w:rsidRPr="001336C1">
        <w:rPr>
          <w:rFonts w:cs="Zar" w:hint="cs"/>
          <w:rtl/>
          <w:lang w:bidi="fa-IR"/>
        </w:rPr>
        <w:t>پذ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ر ن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ست. </w:t>
      </w:r>
    </w:p>
    <w:p w14:paraId="37CC67C2" w14:textId="77777777" w:rsidR="00730C3B" w:rsidRPr="001336C1" w:rsidRDefault="00730C3B" w:rsidP="00263B3F">
      <w:pPr>
        <w:widowControl w:val="0"/>
        <w:spacing w:after="0"/>
        <w:ind w:firstLine="720"/>
        <w:rPr>
          <w:rFonts w:cs="Zar"/>
          <w:rtl/>
          <w:lang w:bidi="fa-IR"/>
        </w:rPr>
      </w:pPr>
      <w:r w:rsidRPr="00B61DC7">
        <w:rPr>
          <w:rFonts w:cs="Zar" w:hint="cs"/>
          <w:b/>
          <w:bCs/>
          <w:sz w:val="22"/>
          <w:szCs w:val="22"/>
          <w:rtl/>
          <w:lang w:bidi="fa-IR"/>
        </w:rPr>
        <w:t>ب) پذ</w:t>
      </w:r>
      <w:r w:rsidR="009435FA" w:rsidRPr="00B61DC7">
        <w:rPr>
          <w:rFonts w:cs="Zar" w:hint="cs"/>
          <w:b/>
          <w:bCs/>
          <w:sz w:val="22"/>
          <w:szCs w:val="22"/>
          <w:rtl/>
          <w:lang w:bidi="fa-IR"/>
        </w:rPr>
        <w:t>ي</w:t>
      </w:r>
      <w:r w:rsidRPr="00B61DC7">
        <w:rPr>
          <w:rFonts w:cs="Zar" w:hint="cs"/>
          <w:b/>
          <w:bCs/>
          <w:sz w:val="22"/>
          <w:szCs w:val="22"/>
          <w:rtl/>
          <w:lang w:bidi="fa-IR"/>
        </w:rPr>
        <w:t>رش ولا</w:t>
      </w:r>
      <w:r w:rsidR="009435FA" w:rsidRPr="00B61DC7">
        <w:rPr>
          <w:rFonts w:cs="Zar" w:hint="cs"/>
          <w:b/>
          <w:bCs/>
          <w:sz w:val="22"/>
          <w:szCs w:val="22"/>
          <w:rtl/>
          <w:lang w:bidi="fa-IR"/>
        </w:rPr>
        <w:t>ي</w:t>
      </w:r>
      <w:r w:rsidRPr="00B61DC7">
        <w:rPr>
          <w:rFonts w:cs="Zar" w:hint="cs"/>
          <w:b/>
          <w:bCs/>
          <w:sz w:val="22"/>
          <w:szCs w:val="22"/>
          <w:rtl/>
          <w:lang w:bidi="fa-IR"/>
        </w:rPr>
        <w:t>ت اله</w:t>
      </w:r>
      <w:r w:rsidR="009435FA" w:rsidRPr="00B61DC7">
        <w:rPr>
          <w:rFonts w:cs="Zar" w:hint="cs"/>
          <w:b/>
          <w:bCs/>
          <w:sz w:val="22"/>
          <w:szCs w:val="22"/>
          <w:rtl/>
          <w:lang w:bidi="fa-IR"/>
        </w:rPr>
        <w:t>ي</w:t>
      </w:r>
      <w:r w:rsidRPr="00B61DC7">
        <w:rPr>
          <w:rFonts w:cs="Zar" w:hint="cs"/>
          <w:b/>
          <w:bCs/>
          <w:sz w:val="22"/>
          <w:szCs w:val="22"/>
          <w:rtl/>
          <w:lang w:bidi="fa-IR"/>
        </w:rPr>
        <w:t xml:space="preserve"> و ن</w:t>
      </w:r>
      <w:r w:rsidR="00263B3F">
        <w:rPr>
          <w:rFonts w:cs="Zar" w:hint="cs"/>
          <w:b/>
          <w:bCs/>
          <w:sz w:val="22"/>
          <w:szCs w:val="22"/>
          <w:rtl/>
          <w:lang w:bidi="fa-IR"/>
        </w:rPr>
        <w:t>في</w:t>
      </w:r>
      <w:r w:rsidRPr="00B61DC7">
        <w:rPr>
          <w:rFonts w:cs="Zar" w:hint="cs"/>
          <w:b/>
          <w:bCs/>
          <w:sz w:val="22"/>
          <w:szCs w:val="22"/>
          <w:rtl/>
          <w:lang w:bidi="fa-IR"/>
        </w:rPr>
        <w:t xml:space="preserve"> حاکم</w:t>
      </w:r>
      <w:r w:rsidR="009435FA" w:rsidRPr="00B61DC7">
        <w:rPr>
          <w:rFonts w:cs="Zar" w:hint="cs"/>
          <w:b/>
          <w:bCs/>
          <w:sz w:val="22"/>
          <w:szCs w:val="22"/>
          <w:rtl/>
          <w:lang w:bidi="fa-IR"/>
        </w:rPr>
        <w:t>ي</w:t>
      </w:r>
      <w:r w:rsidRPr="00B61DC7">
        <w:rPr>
          <w:rFonts w:cs="Zar" w:hint="cs"/>
          <w:b/>
          <w:bCs/>
          <w:sz w:val="22"/>
          <w:szCs w:val="22"/>
          <w:rtl/>
          <w:lang w:bidi="fa-IR"/>
        </w:rPr>
        <w:t>ت طاغوت:</w:t>
      </w:r>
      <w:r w:rsidRPr="001336C1">
        <w:rPr>
          <w:rFonts w:cs="Zar" w:hint="cs"/>
          <w:rtl/>
          <w:lang w:bidi="fa-IR"/>
        </w:rPr>
        <w:t xml:space="preserve"> ول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و سرپرست حق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ق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انسان‌ها خداست و به هم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ن جهت، فرمانبردا</w:t>
      </w:r>
      <w:r w:rsidR="00334326" w:rsidRPr="001336C1">
        <w:rPr>
          <w:rFonts w:cs="Zar" w:hint="cs"/>
          <w:rtl/>
          <w:lang w:bidi="fa-IR"/>
        </w:rPr>
        <w:t>ر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و اطاعت از دستورها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او و کسان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که خودش مع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ن کرده، ضرور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و واجب است. اجرا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هر قانون و پ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رو</w:t>
      </w:r>
      <w:r w:rsidR="009435FA">
        <w:rPr>
          <w:rFonts w:cs="Zar" w:hint="cs"/>
          <w:rtl/>
          <w:lang w:bidi="fa-IR"/>
        </w:rPr>
        <w:t>ي</w:t>
      </w:r>
      <w:r w:rsidR="00C64D6D" w:rsidRPr="001336C1">
        <w:rPr>
          <w:rFonts w:cs="Zar" w:hint="cs"/>
          <w:rtl/>
          <w:lang w:bidi="fa-IR"/>
        </w:rPr>
        <w:t xml:space="preserve"> از هرکس</w:t>
      </w:r>
      <w:r w:rsidR="00E72249">
        <w:rPr>
          <w:rFonts w:cs="Zar" w:hint="cs"/>
          <w:rtl/>
          <w:lang w:bidi="fa-IR"/>
        </w:rPr>
        <w:t>،</w:t>
      </w:r>
      <w:r w:rsidR="00C64D6D" w:rsidRPr="001336C1">
        <w:rPr>
          <w:rFonts w:cs="Zar" w:hint="cs"/>
          <w:rtl/>
          <w:lang w:bidi="fa-IR"/>
        </w:rPr>
        <w:t xml:space="preserve"> هنگام</w:t>
      </w:r>
      <w:r w:rsidR="009435FA">
        <w:rPr>
          <w:rFonts w:cs="Zar" w:hint="cs"/>
          <w:rtl/>
          <w:lang w:bidi="fa-IR"/>
        </w:rPr>
        <w:t>ي</w:t>
      </w:r>
      <w:r w:rsidR="00C64D6D" w:rsidRPr="001336C1">
        <w:rPr>
          <w:rFonts w:cs="Zar" w:hint="cs"/>
          <w:rtl/>
          <w:lang w:bidi="fa-IR"/>
        </w:rPr>
        <w:t xml:space="preserve"> صح</w:t>
      </w:r>
      <w:r w:rsidR="009435FA">
        <w:rPr>
          <w:rFonts w:cs="Zar" w:hint="cs"/>
          <w:rtl/>
          <w:lang w:bidi="fa-IR"/>
        </w:rPr>
        <w:t>ي</w:t>
      </w:r>
      <w:r w:rsidR="00C64D6D" w:rsidRPr="001336C1">
        <w:rPr>
          <w:rFonts w:cs="Zar" w:hint="cs"/>
          <w:rtl/>
          <w:lang w:bidi="fa-IR"/>
        </w:rPr>
        <w:t>ح است که به‏</w:t>
      </w:r>
      <w:r w:rsidRPr="001336C1">
        <w:rPr>
          <w:rFonts w:cs="Zar" w:hint="cs"/>
          <w:rtl/>
          <w:lang w:bidi="fa-IR"/>
        </w:rPr>
        <w:t>گونه‌</w:t>
      </w:r>
      <w:r w:rsidR="00C64D6D" w:rsidRPr="001336C1">
        <w:rPr>
          <w:rFonts w:cs="Zar" w:hint="cs"/>
          <w:rtl/>
          <w:lang w:bidi="fa-IR"/>
        </w:rPr>
        <w:t>ا</w:t>
      </w:r>
      <w:r w:rsidR="009435FA">
        <w:rPr>
          <w:rFonts w:cs="Zar" w:hint="cs"/>
          <w:rtl/>
          <w:lang w:bidi="fa-IR"/>
        </w:rPr>
        <w:t>ي</w:t>
      </w:r>
      <w:r w:rsidR="00C64D6D" w:rsidRPr="001336C1">
        <w:rPr>
          <w:rFonts w:cs="Zar" w:hint="cs"/>
          <w:rtl/>
          <w:lang w:bidi="fa-IR"/>
        </w:rPr>
        <w:t xml:space="preserve"> به قانون اله</w:t>
      </w:r>
      <w:r w:rsidR="009435FA">
        <w:rPr>
          <w:rFonts w:cs="Zar" w:hint="cs"/>
          <w:rtl/>
          <w:lang w:bidi="fa-IR"/>
        </w:rPr>
        <w:t>ي</w:t>
      </w:r>
      <w:r w:rsidR="00C64D6D" w:rsidRPr="001336C1">
        <w:rPr>
          <w:rFonts w:cs="Zar" w:hint="cs"/>
          <w:rtl/>
          <w:lang w:bidi="fa-IR"/>
        </w:rPr>
        <w:t xml:space="preserve"> و فرمان او باز</w:t>
      </w:r>
      <w:r w:rsidRPr="001336C1">
        <w:rPr>
          <w:rFonts w:cs="Zar" w:hint="cs"/>
          <w:rtl/>
          <w:lang w:bidi="fa-IR"/>
        </w:rPr>
        <w:t xml:space="preserve">گردد. </w:t>
      </w:r>
    </w:p>
    <w:p w14:paraId="37B55285" w14:textId="77777777" w:rsidR="00730C3B" w:rsidRPr="001336C1" w:rsidRDefault="00730C3B" w:rsidP="005D61B7">
      <w:pPr>
        <w:widowControl w:val="0"/>
        <w:spacing w:after="0" w:line="324" w:lineRule="auto"/>
        <w:ind w:firstLine="720"/>
        <w:rPr>
          <w:rFonts w:cs="Zar"/>
          <w:rtl/>
          <w:lang w:bidi="fa-IR"/>
        </w:rPr>
      </w:pPr>
      <w:r w:rsidRPr="001336C1">
        <w:rPr>
          <w:rFonts w:cs="Zar" w:hint="cs"/>
          <w:rtl/>
          <w:lang w:bidi="fa-IR"/>
        </w:rPr>
        <w:t>کسان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ک</w:t>
      </w:r>
      <w:r w:rsidR="00C64D6D" w:rsidRPr="001336C1">
        <w:rPr>
          <w:rFonts w:cs="Zar" w:hint="cs"/>
          <w:rtl/>
          <w:lang w:bidi="fa-IR"/>
        </w:rPr>
        <w:t>ه به مردم فرمان م</w:t>
      </w:r>
      <w:r w:rsidR="009435FA">
        <w:rPr>
          <w:rFonts w:cs="Zar" w:hint="cs"/>
          <w:rtl/>
          <w:lang w:bidi="fa-IR"/>
        </w:rPr>
        <w:t>ي</w:t>
      </w:r>
      <w:r w:rsidR="00C64D6D" w:rsidRPr="001336C1">
        <w:rPr>
          <w:rFonts w:cs="Zar" w:hint="cs"/>
          <w:rtl/>
          <w:lang w:bidi="fa-IR"/>
        </w:rPr>
        <w:t>‌دهند و قانون‏</w:t>
      </w:r>
      <w:r w:rsidRPr="001336C1">
        <w:rPr>
          <w:rFonts w:cs="Zar" w:hint="cs"/>
          <w:rtl/>
          <w:lang w:bidi="fa-IR"/>
        </w:rPr>
        <w:t>گذار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م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‌کنند، در حال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که فرمان و قانونشان نشأت گرفته از قرآن، 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عن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برخاسته از فرمان اله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ن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ست، «طاغوت» نام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ده م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‌شوند. پذ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رش حکومت «طاغوت» و انجام دستورها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و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بر مسلمانان حرام است، ز</w:t>
      </w:r>
      <w:r w:rsidR="009435FA">
        <w:rPr>
          <w:rFonts w:cs="Zar" w:hint="cs"/>
          <w:rtl/>
          <w:lang w:bidi="fa-IR"/>
        </w:rPr>
        <w:t>ي</w:t>
      </w:r>
      <w:r w:rsidR="00E72249">
        <w:rPr>
          <w:rFonts w:cs="Zar" w:hint="cs"/>
          <w:rtl/>
          <w:lang w:bidi="fa-IR"/>
        </w:rPr>
        <w:t>را دستورات آن</w:t>
      </w:r>
      <w:r w:rsidRPr="001336C1">
        <w:rPr>
          <w:rFonts w:cs="Zar" w:hint="cs"/>
          <w:rtl/>
          <w:lang w:bidi="fa-IR"/>
        </w:rPr>
        <w:t>ها برگ</w:t>
      </w:r>
      <w:r w:rsidR="00C64D6D" w:rsidRPr="001336C1">
        <w:rPr>
          <w:rFonts w:cs="Zar" w:hint="cs"/>
          <w:rtl/>
          <w:lang w:bidi="fa-IR"/>
        </w:rPr>
        <w:t>ر</w:t>
      </w:r>
      <w:r w:rsidRPr="001336C1">
        <w:rPr>
          <w:rFonts w:cs="Zar" w:hint="cs"/>
          <w:rtl/>
          <w:lang w:bidi="fa-IR"/>
        </w:rPr>
        <w:t>فته از قرآن ن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ست. </w:t>
      </w:r>
    </w:p>
    <w:p w14:paraId="422B9860" w14:textId="77777777" w:rsidR="00730C3B" w:rsidRPr="001336C1" w:rsidRDefault="00730C3B" w:rsidP="005D61B7">
      <w:pPr>
        <w:widowControl w:val="0"/>
        <w:spacing w:after="0" w:line="324" w:lineRule="auto"/>
        <w:ind w:firstLine="720"/>
        <w:rPr>
          <w:rFonts w:cs="Zar"/>
          <w:rtl/>
          <w:lang w:bidi="fa-IR"/>
        </w:rPr>
      </w:pPr>
      <w:r w:rsidRPr="00B61DC7">
        <w:rPr>
          <w:rFonts w:cs="Zar" w:hint="cs"/>
          <w:b/>
          <w:bCs/>
          <w:sz w:val="22"/>
          <w:szCs w:val="22"/>
          <w:rtl/>
          <w:lang w:bidi="fa-IR"/>
        </w:rPr>
        <w:t>ج) حفظ استقلال جامعه اسلام</w:t>
      </w:r>
      <w:r w:rsidR="009435FA" w:rsidRPr="00B61DC7">
        <w:rPr>
          <w:rFonts w:cs="Zar" w:hint="cs"/>
          <w:b/>
          <w:bCs/>
          <w:sz w:val="22"/>
          <w:szCs w:val="22"/>
          <w:rtl/>
          <w:lang w:bidi="fa-IR"/>
        </w:rPr>
        <w:t>ي</w:t>
      </w:r>
      <w:r w:rsidRPr="00B61DC7">
        <w:rPr>
          <w:rFonts w:cs="Zar" w:hint="cs"/>
          <w:b/>
          <w:bCs/>
          <w:sz w:val="22"/>
          <w:szCs w:val="22"/>
          <w:rtl/>
          <w:lang w:bidi="fa-IR"/>
        </w:rPr>
        <w:t>:</w:t>
      </w:r>
      <w:r w:rsidRPr="001336C1">
        <w:rPr>
          <w:rFonts w:cs="Zar" w:hint="cs"/>
          <w:rtl/>
          <w:lang w:bidi="fa-IR"/>
        </w:rPr>
        <w:t xml:space="preserve"> قرآن کر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م از م</w:t>
      </w:r>
      <w:r w:rsidR="00B45FD5">
        <w:rPr>
          <w:rFonts w:cs="Zar" w:hint="cs"/>
          <w:rtl/>
          <w:lang w:bidi="fa-IR"/>
        </w:rPr>
        <w:t>ؤم</w:t>
      </w:r>
      <w:r w:rsidRPr="001336C1">
        <w:rPr>
          <w:rFonts w:cs="Zar" w:hint="cs"/>
          <w:rtl/>
          <w:lang w:bidi="fa-IR"/>
        </w:rPr>
        <w:t>نان م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‌خواهد که سلط</w:t>
      </w:r>
      <w:r w:rsidR="00B61DC7">
        <w:rPr>
          <w:rFonts w:cs="Zar" w:hint="cs"/>
          <w:rtl/>
          <w:lang w:bidi="fa-IR"/>
        </w:rPr>
        <w:t>ة</w:t>
      </w:r>
      <w:r w:rsidRPr="001336C1">
        <w:rPr>
          <w:rFonts w:cs="Zar" w:hint="cs"/>
          <w:rtl/>
          <w:lang w:bidi="fa-IR"/>
        </w:rPr>
        <w:t xml:space="preserve"> ب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گانگان را نپذ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رند و ز</w:t>
      </w:r>
      <w:r w:rsidR="009435FA">
        <w:rPr>
          <w:rFonts w:cs="Zar" w:hint="cs"/>
          <w:rtl/>
          <w:lang w:bidi="fa-IR"/>
        </w:rPr>
        <w:t>ي</w:t>
      </w:r>
      <w:r w:rsidR="00B61DC7">
        <w:rPr>
          <w:rFonts w:cs="Zar" w:hint="cs"/>
          <w:rtl/>
          <w:lang w:bidi="fa-IR"/>
        </w:rPr>
        <w:t>ر بار آن</w:t>
      </w:r>
      <w:r w:rsidRPr="001336C1">
        <w:rPr>
          <w:rFonts w:cs="Zar" w:hint="cs"/>
          <w:rtl/>
          <w:lang w:bidi="fa-IR"/>
        </w:rPr>
        <w:t>ها نروند؛ 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ن حکم قرآن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را «قاعد</w:t>
      </w:r>
      <w:r w:rsidR="00B61DC7">
        <w:rPr>
          <w:rFonts w:cs="Zar" w:hint="cs"/>
          <w:rtl/>
          <w:lang w:bidi="fa-IR"/>
        </w:rPr>
        <w:t>ة</w:t>
      </w:r>
      <w:r w:rsidRPr="001336C1">
        <w:rPr>
          <w:rFonts w:cs="Zar" w:hint="cs"/>
          <w:rtl/>
          <w:lang w:bidi="fa-IR"/>
        </w:rPr>
        <w:t xml:space="preserve"> نف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سب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ل» م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‌گو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ند. </w:t>
      </w:r>
      <w:r w:rsidRPr="001336C1">
        <w:rPr>
          <w:rStyle w:val="FootnoteReference"/>
          <w:rFonts w:cs="Zar"/>
          <w:rtl/>
          <w:lang w:bidi="fa-IR"/>
        </w:rPr>
        <w:footnoteReference w:id="2"/>
      </w:r>
    </w:p>
    <w:p w14:paraId="1D816F79" w14:textId="77777777" w:rsidR="00730C3B" w:rsidRDefault="00730C3B" w:rsidP="005D61B7">
      <w:pPr>
        <w:widowControl w:val="0"/>
        <w:spacing w:after="0" w:line="324" w:lineRule="auto"/>
        <w:ind w:firstLine="720"/>
        <w:rPr>
          <w:rFonts w:cs="Zar"/>
          <w:rtl/>
          <w:lang w:bidi="fa-IR"/>
        </w:rPr>
      </w:pPr>
      <w:r w:rsidRPr="001336C1">
        <w:rPr>
          <w:rFonts w:cs="Zar" w:hint="cs"/>
          <w:rtl/>
          <w:lang w:bidi="fa-IR"/>
        </w:rPr>
        <w:t>مستکبران و ستمگران جهان همواره در پ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آنند که بر جوامع د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گر مسلط شوند و از منابع ماد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و معنو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آنان بهره ببرند. تشک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ل حکومت اسلام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، هم مانع سلط</w:t>
      </w:r>
      <w:r w:rsidR="00B61DC7">
        <w:rPr>
          <w:rFonts w:cs="Zar" w:hint="cs"/>
          <w:rtl/>
          <w:lang w:bidi="fa-IR"/>
        </w:rPr>
        <w:t>ة</w:t>
      </w:r>
      <w:r w:rsidRPr="001336C1">
        <w:rPr>
          <w:rFonts w:cs="Zar" w:hint="cs"/>
          <w:rtl/>
          <w:lang w:bidi="fa-IR"/>
        </w:rPr>
        <w:t xml:space="preserve"> ب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گانگان م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‌شود و هم م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‌تواند روابط س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اس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، اقتصاد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و فرهنگ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را با سا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ر کشورها به گونه‌ا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تنظ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م کند که جامع</w:t>
      </w:r>
      <w:r w:rsidR="00B61DC7">
        <w:rPr>
          <w:rFonts w:cs="Zar" w:hint="cs"/>
          <w:rtl/>
          <w:lang w:bidi="fa-IR"/>
        </w:rPr>
        <w:t>ة</w:t>
      </w:r>
      <w:r w:rsidRPr="001336C1">
        <w:rPr>
          <w:rFonts w:cs="Zar" w:hint="cs"/>
          <w:rtl/>
          <w:lang w:bidi="fa-IR"/>
        </w:rPr>
        <w:t xml:space="preserve"> اسلام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استقلال خود را در جهات مختلف حفظ نما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د و ب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گانگان راه</w:t>
      </w:r>
      <w:r w:rsidR="009435FA">
        <w:rPr>
          <w:rFonts w:cs="Zar" w:hint="cs"/>
          <w:rtl/>
          <w:lang w:bidi="fa-IR"/>
        </w:rPr>
        <w:t>ي</w:t>
      </w:r>
      <w:r w:rsidR="0069675F" w:rsidRPr="001336C1">
        <w:rPr>
          <w:rFonts w:cs="Zar" w:hint="cs"/>
          <w:rtl/>
          <w:lang w:bidi="fa-IR"/>
        </w:rPr>
        <w:t xml:space="preserve"> برا</w:t>
      </w:r>
      <w:r w:rsidR="009435FA">
        <w:rPr>
          <w:rFonts w:cs="Zar" w:hint="cs"/>
          <w:rtl/>
          <w:lang w:bidi="fa-IR"/>
        </w:rPr>
        <w:t>ي</w:t>
      </w:r>
      <w:r w:rsidR="0069675F" w:rsidRPr="001336C1">
        <w:rPr>
          <w:rFonts w:cs="Zar" w:hint="cs"/>
          <w:rtl/>
          <w:lang w:bidi="fa-IR"/>
        </w:rPr>
        <w:t xml:space="preserve"> تسلط بر مسلمانان ن</w:t>
      </w:r>
      <w:r w:rsidR="009435FA">
        <w:rPr>
          <w:rFonts w:cs="Zar" w:hint="cs"/>
          <w:rtl/>
          <w:lang w:bidi="fa-IR"/>
        </w:rPr>
        <w:t>ي</w:t>
      </w:r>
      <w:r w:rsidR="0069675F" w:rsidRPr="001336C1">
        <w:rPr>
          <w:rFonts w:cs="Zar" w:hint="cs"/>
          <w:rtl/>
          <w:lang w:bidi="fa-IR"/>
        </w:rPr>
        <w:t>ابند.</w:t>
      </w:r>
    </w:p>
    <w:p w14:paraId="310EB30F" w14:textId="77777777" w:rsidR="00CF6B16" w:rsidRDefault="00CF6B16" w:rsidP="005D61B7">
      <w:pPr>
        <w:widowControl w:val="0"/>
        <w:spacing w:after="0" w:line="324" w:lineRule="auto"/>
        <w:ind w:firstLine="720"/>
        <w:rPr>
          <w:rFonts w:cs="Zar"/>
          <w:rtl/>
          <w:lang w:bidi="fa-IR"/>
        </w:rPr>
      </w:pPr>
    </w:p>
    <w:p w14:paraId="1BF815F3" w14:textId="77777777" w:rsidR="00CF6B16" w:rsidRDefault="00CF6B16" w:rsidP="005D61B7">
      <w:pPr>
        <w:widowControl w:val="0"/>
        <w:spacing w:after="0" w:line="324" w:lineRule="auto"/>
        <w:ind w:firstLine="720"/>
        <w:rPr>
          <w:rFonts w:cs="Zar"/>
          <w:rtl/>
          <w:lang w:bidi="fa-IR"/>
        </w:rPr>
      </w:pPr>
    </w:p>
    <w:p w14:paraId="099E2B35" w14:textId="3E1472AE" w:rsidR="00730C3B" w:rsidRPr="00B61DC7" w:rsidRDefault="00CF6B16" w:rsidP="00CF6B16">
      <w:pPr>
        <w:widowControl w:val="0"/>
        <w:shd w:val="clear" w:color="auto" w:fill="C5E0B3" w:themeFill="accent6" w:themeFillTint="66"/>
        <w:spacing w:after="0" w:line="324" w:lineRule="auto"/>
        <w:rPr>
          <w:rFonts w:cs="Zar"/>
          <w:b/>
          <w:bCs/>
          <w:szCs w:val="24"/>
          <w:rtl/>
          <w:lang w:bidi="fa-IR"/>
        </w:rPr>
      </w:pPr>
      <w:r>
        <w:rPr>
          <w:rFonts w:cs="Zar" w:hint="cs"/>
          <w:b/>
          <w:bCs/>
          <w:szCs w:val="24"/>
          <w:rtl/>
          <w:lang w:bidi="fa-IR"/>
        </w:rPr>
        <w:lastRenderedPageBreak/>
        <w:t>تدبر در قرآن</w:t>
      </w:r>
    </w:p>
    <w:p w14:paraId="13EC5737" w14:textId="10A1B965" w:rsidR="00730C3B" w:rsidRPr="001336C1" w:rsidRDefault="00EA2114" w:rsidP="00CF6B16">
      <w:pPr>
        <w:widowControl w:val="0"/>
        <w:shd w:val="clear" w:color="auto" w:fill="C5E0B3" w:themeFill="accent6" w:themeFillTint="66"/>
        <w:spacing w:after="0" w:line="324" w:lineRule="auto"/>
        <w:ind w:firstLine="720"/>
        <w:rPr>
          <w:rFonts w:cs="Zar"/>
          <w:rtl/>
          <w:lang w:bidi="fa-IR"/>
        </w:rPr>
      </w:pPr>
      <w:r>
        <w:rPr>
          <w:rFonts w:cs="Zar" w:hint="cs"/>
          <w:rtl/>
          <w:lang w:bidi="fa-IR"/>
        </w:rPr>
        <w:t xml:space="preserve">در </w:t>
      </w:r>
      <w:r w:rsidR="00730C3B" w:rsidRPr="001336C1">
        <w:rPr>
          <w:rFonts w:cs="Zar" w:hint="cs"/>
          <w:rtl/>
          <w:lang w:bidi="fa-IR"/>
        </w:rPr>
        <w:t xml:space="preserve"> آ</w:t>
      </w:r>
      <w:r w:rsidR="009435FA">
        <w:rPr>
          <w:rFonts w:cs="Zar" w:hint="cs"/>
          <w:rtl/>
          <w:lang w:bidi="fa-IR"/>
        </w:rPr>
        <w:t>ي</w:t>
      </w:r>
      <w:r w:rsidR="00730C3B" w:rsidRPr="001336C1">
        <w:rPr>
          <w:rFonts w:cs="Zar" w:hint="cs"/>
          <w:rtl/>
          <w:lang w:bidi="fa-IR"/>
        </w:rPr>
        <w:t>ات ز</w:t>
      </w:r>
      <w:r w:rsidR="009435FA">
        <w:rPr>
          <w:rFonts w:cs="Zar" w:hint="cs"/>
          <w:rtl/>
          <w:lang w:bidi="fa-IR"/>
        </w:rPr>
        <w:t>ي</w:t>
      </w:r>
      <w:r w:rsidR="00730C3B" w:rsidRPr="001336C1">
        <w:rPr>
          <w:rFonts w:cs="Zar" w:hint="cs"/>
          <w:rtl/>
          <w:lang w:bidi="fa-IR"/>
        </w:rPr>
        <w:t>ر تفکر کن</w:t>
      </w:r>
      <w:r w:rsidR="009435FA">
        <w:rPr>
          <w:rFonts w:cs="Zar" w:hint="cs"/>
          <w:rtl/>
          <w:lang w:bidi="fa-IR"/>
        </w:rPr>
        <w:t>ي</w:t>
      </w:r>
      <w:r w:rsidR="00730C3B" w:rsidRPr="001336C1">
        <w:rPr>
          <w:rFonts w:cs="Zar" w:hint="cs"/>
          <w:rtl/>
          <w:lang w:bidi="fa-IR"/>
        </w:rPr>
        <w:t>د و مشخص کن</w:t>
      </w:r>
      <w:r w:rsidR="009435FA">
        <w:rPr>
          <w:rFonts w:cs="Zar" w:hint="cs"/>
          <w:rtl/>
          <w:lang w:bidi="fa-IR"/>
        </w:rPr>
        <w:t>ي</w:t>
      </w:r>
      <w:r w:rsidR="00730C3B" w:rsidRPr="001336C1">
        <w:rPr>
          <w:rFonts w:cs="Zar" w:hint="cs"/>
          <w:rtl/>
          <w:lang w:bidi="fa-IR"/>
        </w:rPr>
        <w:t>د که دلا</w:t>
      </w:r>
      <w:r w:rsidR="009435FA">
        <w:rPr>
          <w:rFonts w:cs="Zar" w:hint="cs"/>
          <w:rtl/>
          <w:lang w:bidi="fa-IR"/>
        </w:rPr>
        <w:t>ي</w:t>
      </w:r>
      <w:r w:rsidR="00E72249">
        <w:rPr>
          <w:rFonts w:cs="Zar" w:hint="cs"/>
          <w:rtl/>
          <w:lang w:bidi="fa-IR"/>
        </w:rPr>
        <w:t xml:space="preserve">ل </w:t>
      </w:r>
      <w:r w:rsidR="00B45FD5">
        <w:rPr>
          <w:rFonts w:cs="Zar" w:hint="cs"/>
          <w:rtl/>
          <w:lang w:bidi="fa-IR"/>
        </w:rPr>
        <w:t xml:space="preserve">مطرح شده </w:t>
      </w:r>
      <w:r w:rsidR="00E72249">
        <w:rPr>
          <w:rFonts w:cs="Zar" w:hint="cs"/>
          <w:rtl/>
          <w:lang w:bidi="fa-IR"/>
        </w:rPr>
        <w:t>با کدام‌</w:t>
      </w:r>
      <w:r w:rsidR="009435FA">
        <w:rPr>
          <w:rFonts w:cs="Zar" w:hint="cs"/>
          <w:rtl/>
          <w:lang w:bidi="fa-IR"/>
        </w:rPr>
        <w:t>ي</w:t>
      </w:r>
      <w:r w:rsidR="00730C3B" w:rsidRPr="001336C1">
        <w:rPr>
          <w:rFonts w:cs="Zar" w:hint="cs"/>
          <w:rtl/>
          <w:lang w:bidi="fa-IR"/>
        </w:rPr>
        <w:t>ک از آ</w:t>
      </w:r>
      <w:r w:rsidR="009435FA">
        <w:rPr>
          <w:rFonts w:cs="Zar" w:hint="cs"/>
          <w:rtl/>
          <w:lang w:bidi="fa-IR"/>
        </w:rPr>
        <w:t>ي</w:t>
      </w:r>
      <w:r w:rsidR="00730C3B" w:rsidRPr="001336C1">
        <w:rPr>
          <w:rFonts w:cs="Zar" w:hint="cs"/>
          <w:rtl/>
          <w:lang w:bidi="fa-IR"/>
        </w:rPr>
        <w:t>ات منطبق است</w:t>
      </w:r>
      <w:r w:rsidR="00BB4840">
        <w:rPr>
          <w:rFonts w:cs="Zar" w:hint="cs"/>
          <w:rtl/>
          <w:lang w:bidi="fa-IR"/>
        </w:rPr>
        <w:t>.</w:t>
      </w:r>
    </w:p>
    <w:p w14:paraId="56F2EB6E" w14:textId="30926A12" w:rsidR="00EA2114" w:rsidRPr="00EA2114" w:rsidRDefault="00EA2114" w:rsidP="00CF6B16">
      <w:pPr>
        <w:pStyle w:val="ListParagraph"/>
        <w:widowControl w:val="0"/>
        <w:numPr>
          <w:ilvl w:val="0"/>
          <w:numId w:val="2"/>
        </w:numPr>
        <w:shd w:val="clear" w:color="auto" w:fill="C5E0B3" w:themeFill="accent6" w:themeFillTint="66"/>
        <w:spacing w:after="0" w:line="324" w:lineRule="auto"/>
        <w:rPr>
          <w:rFonts w:cs="Zar"/>
          <w:rtl/>
          <w:lang w:bidi="fa-IR"/>
        </w:rPr>
      </w:pPr>
      <w:r>
        <w:rPr>
          <w:rFonts w:cs="Zar" w:hint="cs"/>
          <w:rtl/>
          <w:lang w:bidi="fa-IR"/>
        </w:rPr>
        <w:t>الم تر الي الذين يزعمون انهم ءامنوا بما انزل اليك و ما انزل من قبلك يريدون ان يتحاكموا الي الطاغوت و قد امروا ان يكفروا به و يريد الشيطان ان يضلهم ضلالا بعيدا</w:t>
      </w:r>
    </w:p>
    <w:p w14:paraId="0816CBBA" w14:textId="77777777" w:rsidR="00EA2114" w:rsidRPr="00CF6B16" w:rsidRDefault="00730C3B" w:rsidP="00CF6B16">
      <w:pPr>
        <w:widowControl w:val="0"/>
        <w:shd w:val="clear" w:color="auto" w:fill="C5E0B3" w:themeFill="accent6" w:themeFillTint="66"/>
        <w:spacing w:after="0" w:line="324" w:lineRule="auto"/>
        <w:ind w:left="720"/>
        <w:rPr>
          <w:rFonts w:cs="Zar"/>
          <w:lang w:bidi="fa-IR"/>
        </w:rPr>
      </w:pPr>
      <w:r w:rsidRPr="00CF6B16">
        <w:rPr>
          <w:rFonts w:cs="Zar" w:hint="cs"/>
          <w:rtl/>
          <w:lang w:bidi="fa-IR"/>
        </w:rPr>
        <w:t xml:space="preserve"> «آ</w:t>
      </w:r>
      <w:r w:rsidR="009435FA" w:rsidRPr="00CF6B16">
        <w:rPr>
          <w:rFonts w:cs="Zar" w:hint="cs"/>
          <w:rtl/>
          <w:lang w:bidi="fa-IR"/>
        </w:rPr>
        <w:t>ي</w:t>
      </w:r>
      <w:r w:rsidRPr="00CF6B16">
        <w:rPr>
          <w:rFonts w:cs="Zar" w:hint="cs"/>
          <w:rtl/>
          <w:lang w:bidi="fa-IR"/>
        </w:rPr>
        <w:t>ا کسان</w:t>
      </w:r>
      <w:r w:rsidR="009435FA" w:rsidRPr="00CF6B16">
        <w:rPr>
          <w:rFonts w:cs="Zar" w:hint="cs"/>
          <w:rtl/>
          <w:lang w:bidi="fa-IR"/>
        </w:rPr>
        <w:t>ي</w:t>
      </w:r>
      <w:r w:rsidRPr="00CF6B16">
        <w:rPr>
          <w:rFonts w:cs="Zar" w:hint="cs"/>
          <w:rtl/>
          <w:lang w:bidi="fa-IR"/>
        </w:rPr>
        <w:t xml:space="preserve"> را که گمان م</w:t>
      </w:r>
      <w:r w:rsidR="009435FA" w:rsidRPr="00CF6B16">
        <w:rPr>
          <w:rFonts w:cs="Zar" w:hint="cs"/>
          <w:rtl/>
          <w:lang w:bidi="fa-IR"/>
        </w:rPr>
        <w:t>ي</w:t>
      </w:r>
      <w:r w:rsidRPr="00CF6B16">
        <w:rPr>
          <w:rFonts w:cs="Zar" w:hint="cs"/>
          <w:rtl/>
          <w:lang w:bidi="fa-IR"/>
        </w:rPr>
        <w:t>‌برند به آنچه بر تو نازل شده و به آنچه پ</w:t>
      </w:r>
      <w:r w:rsidR="009435FA" w:rsidRPr="00CF6B16">
        <w:rPr>
          <w:rFonts w:cs="Zar" w:hint="cs"/>
          <w:rtl/>
          <w:lang w:bidi="fa-IR"/>
        </w:rPr>
        <w:t>ي</w:t>
      </w:r>
      <w:r w:rsidRPr="00CF6B16">
        <w:rPr>
          <w:rFonts w:cs="Zar" w:hint="cs"/>
          <w:rtl/>
          <w:lang w:bidi="fa-IR"/>
        </w:rPr>
        <w:t>ش از تو نازل شده ا</w:t>
      </w:r>
      <w:r w:rsidR="009435FA" w:rsidRPr="00CF6B16">
        <w:rPr>
          <w:rFonts w:cs="Zar" w:hint="cs"/>
          <w:rtl/>
          <w:lang w:bidi="fa-IR"/>
        </w:rPr>
        <w:t>ي</w:t>
      </w:r>
      <w:r w:rsidRPr="00CF6B16">
        <w:rPr>
          <w:rFonts w:cs="Zar" w:hint="cs"/>
          <w:rtl/>
          <w:lang w:bidi="fa-IR"/>
        </w:rPr>
        <w:t>مان دارند، ند</w:t>
      </w:r>
      <w:r w:rsidR="009435FA" w:rsidRPr="00CF6B16">
        <w:rPr>
          <w:rFonts w:cs="Zar" w:hint="cs"/>
          <w:rtl/>
          <w:lang w:bidi="fa-IR"/>
        </w:rPr>
        <w:t>ي</w:t>
      </w:r>
      <w:r w:rsidRPr="00CF6B16">
        <w:rPr>
          <w:rFonts w:cs="Zar" w:hint="cs"/>
          <w:rtl/>
          <w:lang w:bidi="fa-IR"/>
        </w:rPr>
        <w:t>ده‌ا</w:t>
      </w:r>
      <w:r w:rsidR="009435FA" w:rsidRPr="00CF6B16">
        <w:rPr>
          <w:rFonts w:cs="Zar" w:hint="cs"/>
          <w:rtl/>
          <w:lang w:bidi="fa-IR"/>
        </w:rPr>
        <w:t>ي</w:t>
      </w:r>
      <w:r w:rsidRPr="00CF6B16">
        <w:rPr>
          <w:rFonts w:cs="Zar" w:hint="cs"/>
          <w:rtl/>
          <w:lang w:bidi="fa-IR"/>
        </w:rPr>
        <w:t xml:space="preserve"> که داور</w:t>
      </w:r>
      <w:r w:rsidR="009435FA" w:rsidRPr="00CF6B16">
        <w:rPr>
          <w:rFonts w:cs="Zar" w:hint="cs"/>
          <w:rtl/>
          <w:lang w:bidi="fa-IR"/>
        </w:rPr>
        <w:t>ي</w:t>
      </w:r>
      <w:r w:rsidRPr="00CF6B16">
        <w:rPr>
          <w:rFonts w:cs="Zar" w:hint="cs"/>
          <w:rtl/>
          <w:lang w:bidi="fa-IR"/>
        </w:rPr>
        <w:t xml:space="preserve"> به طاغوت برند، حال آنکه به آنان دستو</w:t>
      </w:r>
      <w:r w:rsidR="0069675F" w:rsidRPr="00CF6B16">
        <w:rPr>
          <w:rFonts w:cs="Zar" w:hint="cs"/>
          <w:rtl/>
          <w:lang w:bidi="fa-IR"/>
        </w:rPr>
        <w:t>ر داده شده که به او کفر بورزند و</w:t>
      </w:r>
      <w:r w:rsidRPr="00CF6B16">
        <w:rPr>
          <w:rFonts w:cs="Zar" w:hint="cs"/>
          <w:rtl/>
          <w:lang w:bidi="fa-IR"/>
        </w:rPr>
        <w:t xml:space="preserve"> ش</w:t>
      </w:r>
      <w:r w:rsidR="009435FA" w:rsidRPr="00CF6B16">
        <w:rPr>
          <w:rFonts w:cs="Zar" w:hint="cs"/>
          <w:rtl/>
          <w:lang w:bidi="fa-IR"/>
        </w:rPr>
        <w:t>ي</w:t>
      </w:r>
      <w:r w:rsidRPr="00CF6B16">
        <w:rPr>
          <w:rFonts w:cs="Zar" w:hint="cs"/>
          <w:rtl/>
          <w:lang w:bidi="fa-IR"/>
        </w:rPr>
        <w:t>طان م</w:t>
      </w:r>
      <w:r w:rsidR="009435FA" w:rsidRPr="00CF6B16">
        <w:rPr>
          <w:rFonts w:cs="Zar" w:hint="cs"/>
          <w:rtl/>
          <w:lang w:bidi="fa-IR"/>
        </w:rPr>
        <w:t>ي</w:t>
      </w:r>
      <w:r w:rsidRPr="00CF6B16">
        <w:rPr>
          <w:rFonts w:cs="Zar" w:hint="cs"/>
          <w:rtl/>
          <w:lang w:bidi="fa-IR"/>
        </w:rPr>
        <w:t>‌خواهد آنان را به گمراه</w:t>
      </w:r>
      <w:r w:rsidR="009435FA" w:rsidRPr="00CF6B16">
        <w:rPr>
          <w:rFonts w:cs="Zar" w:hint="cs"/>
          <w:rtl/>
          <w:lang w:bidi="fa-IR"/>
        </w:rPr>
        <w:t>ي</w:t>
      </w:r>
      <w:r w:rsidRPr="00CF6B16">
        <w:rPr>
          <w:rFonts w:cs="Zar" w:hint="cs"/>
          <w:rtl/>
          <w:lang w:bidi="fa-IR"/>
        </w:rPr>
        <w:t xml:space="preserve"> دور و دراز</w:t>
      </w:r>
      <w:r w:rsidR="009435FA" w:rsidRPr="00CF6B16">
        <w:rPr>
          <w:rFonts w:cs="Zar" w:hint="cs"/>
          <w:rtl/>
          <w:lang w:bidi="fa-IR"/>
        </w:rPr>
        <w:t>ي</w:t>
      </w:r>
      <w:r w:rsidRPr="00CF6B16">
        <w:rPr>
          <w:rFonts w:cs="Zar" w:hint="cs"/>
          <w:rtl/>
          <w:lang w:bidi="fa-IR"/>
        </w:rPr>
        <w:t xml:space="preserve"> بکشاند». </w:t>
      </w:r>
      <w:r w:rsidR="00EA2114" w:rsidRPr="00CF6B16">
        <w:rPr>
          <w:rFonts w:cs="Zar" w:hint="cs"/>
          <w:rtl/>
          <w:lang w:bidi="fa-IR"/>
        </w:rPr>
        <w:t>آية 60 سورة نساء</w:t>
      </w:r>
    </w:p>
    <w:p w14:paraId="3473826B" w14:textId="0CB3BB8E" w:rsidR="00EA2114" w:rsidRPr="00EA2114" w:rsidRDefault="00EA2114" w:rsidP="00CF6B16">
      <w:pPr>
        <w:pStyle w:val="ListParagraph"/>
        <w:widowControl w:val="0"/>
        <w:numPr>
          <w:ilvl w:val="0"/>
          <w:numId w:val="2"/>
        </w:numPr>
        <w:shd w:val="clear" w:color="auto" w:fill="C5E0B3" w:themeFill="accent6" w:themeFillTint="66"/>
        <w:spacing w:after="0" w:line="324" w:lineRule="auto"/>
        <w:rPr>
          <w:rFonts w:cs="Zar"/>
          <w:rtl/>
          <w:lang w:bidi="fa-IR"/>
        </w:rPr>
      </w:pPr>
      <w:r>
        <w:rPr>
          <w:rFonts w:cs="Zar" w:hint="cs"/>
          <w:rtl/>
          <w:lang w:bidi="fa-IR"/>
        </w:rPr>
        <w:t>لقد ارسلنا رسلنا بالبينات و انزلنا معهم الكتاب و الميزان ليقوم الناس بالقسط</w:t>
      </w:r>
    </w:p>
    <w:p w14:paraId="175F5546" w14:textId="662EE9B0" w:rsidR="0069675F" w:rsidRPr="00EA2114" w:rsidRDefault="0069675F" w:rsidP="00CF6B16">
      <w:pPr>
        <w:widowControl w:val="0"/>
        <w:shd w:val="clear" w:color="auto" w:fill="C5E0B3" w:themeFill="accent6" w:themeFillTint="66"/>
        <w:spacing w:after="0" w:line="324" w:lineRule="auto"/>
        <w:ind w:left="720"/>
        <w:rPr>
          <w:rFonts w:cs="Zar"/>
          <w:rtl/>
          <w:lang w:bidi="fa-IR"/>
        </w:rPr>
      </w:pPr>
      <w:r w:rsidRPr="00EA2114">
        <w:rPr>
          <w:rFonts w:cs="Zar" w:hint="cs"/>
          <w:rtl/>
          <w:lang w:bidi="fa-IR"/>
        </w:rPr>
        <w:t xml:space="preserve"> </w:t>
      </w:r>
      <w:r w:rsidR="00730C3B" w:rsidRPr="00EA2114">
        <w:rPr>
          <w:rFonts w:cs="Zar" w:hint="cs"/>
          <w:rtl/>
          <w:lang w:bidi="fa-IR"/>
        </w:rPr>
        <w:t>«به راست</w:t>
      </w:r>
      <w:r w:rsidR="009435FA" w:rsidRPr="00EA2114">
        <w:rPr>
          <w:rFonts w:cs="Zar" w:hint="cs"/>
          <w:rtl/>
          <w:lang w:bidi="fa-IR"/>
        </w:rPr>
        <w:t>ي</w:t>
      </w:r>
      <w:r w:rsidR="00730C3B" w:rsidRPr="00EA2114">
        <w:rPr>
          <w:rFonts w:cs="Zar" w:hint="cs"/>
          <w:rtl/>
          <w:lang w:bidi="fa-IR"/>
        </w:rPr>
        <w:t xml:space="preserve"> که پ</w:t>
      </w:r>
      <w:r w:rsidR="009435FA" w:rsidRPr="00EA2114">
        <w:rPr>
          <w:rFonts w:cs="Zar" w:hint="cs"/>
          <w:rtl/>
          <w:lang w:bidi="fa-IR"/>
        </w:rPr>
        <w:t>ي</w:t>
      </w:r>
      <w:r w:rsidR="00730C3B" w:rsidRPr="00EA2114">
        <w:rPr>
          <w:rFonts w:cs="Zar" w:hint="cs"/>
          <w:rtl/>
          <w:lang w:bidi="fa-IR"/>
        </w:rPr>
        <w:t>امبرانمان را همراه با دلا</w:t>
      </w:r>
      <w:r w:rsidR="009435FA" w:rsidRPr="00EA2114">
        <w:rPr>
          <w:rFonts w:cs="Zar" w:hint="cs"/>
          <w:rtl/>
          <w:lang w:bidi="fa-IR"/>
        </w:rPr>
        <w:t>ي</w:t>
      </w:r>
      <w:r w:rsidR="00730C3B" w:rsidRPr="00EA2114">
        <w:rPr>
          <w:rFonts w:cs="Zar" w:hint="cs"/>
          <w:rtl/>
          <w:lang w:bidi="fa-IR"/>
        </w:rPr>
        <w:t>ل روشن فرستاد</w:t>
      </w:r>
      <w:r w:rsidR="009435FA" w:rsidRPr="00EA2114">
        <w:rPr>
          <w:rFonts w:cs="Zar" w:hint="cs"/>
          <w:rtl/>
          <w:lang w:bidi="fa-IR"/>
        </w:rPr>
        <w:t>ي</w:t>
      </w:r>
      <w:r w:rsidR="00730C3B" w:rsidRPr="00EA2114">
        <w:rPr>
          <w:rFonts w:cs="Zar" w:hint="cs"/>
          <w:rtl/>
          <w:lang w:bidi="fa-IR"/>
        </w:rPr>
        <w:t>م و همراه آنان کتاب آسمان</w:t>
      </w:r>
      <w:r w:rsidR="009435FA" w:rsidRPr="00EA2114">
        <w:rPr>
          <w:rFonts w:cs="Zar" w:hint="cs"/>
          <w:rtl/>
          <w:lang w:bidi="fa-IR"/>
        </w:rPr>
        <w:t>ي</w:t>
      </w:r>
      <w:r w:rsidRPr="00EA2114">
        <w:rPr>
          <w:rFonts w:cs="Zar" w:hint="cs"/>
          <w:rtl/>
          <w:lang w:bidi="fa-IR"/>
        </w:rPr>
        <w:t xml:space="preserve"> و م</w:t>
      </w:r>
      <w:r w:rsidR="009435FA" w:rsidRPr="00EA2114">
        <w:rPr>
          <w:rFonts w:cs="Zar" w:hint="cs"/>
          <w:rtl/>
          <w:lang w:bidi="fa-IR"/>
        </w:rPr>
        <w:t>ي</w:t>
      </w:r>
      <w:r w:rsidRPr="00EA2114">
        <w:rPr>
          <w:rFonts w:cs="Zar" w:hint="cs"/>
          <w:rtl/>
          <w:lang w:bidi="fa-IR"/>
        </w:rPr>
        <w:t>زان نازل کرد</w:t>
      </w:r>
      <w:r w:rsidR="009435FA" w:rsidRPr="00EA2114">
        <w:rPr>
          <w:rFonts w:cs="Zar" w:hint="cs"/>
          <w:rtl/>
          <w:lang w:bidi="fa-IR"/>
        </w:rPr>
        <w:t>ي</w:t>
      </w:r>
      <w:r w:rsidRPr="00EA2114">
        <w:rPr>
          <w:rFonts w:cs="Zar" w:hint="cs"/>
          <w:rtl/>
          <w:lang w:bidi="fa-IR"/>
        </w:rPr>
        <w:t>م تا مردم به دادگر</w:t>
      </w:r>
      <w:r w:rsidR="009435FA" w:rsidRPr="00EA2114">
        <w:rPr>
          <w:rFonts w:cs="Zar" w:hint="cs"/>
          <w:rtl/>
          <w:lang w:bidi="fa-IR"/>
        </w:rPr>
        <w:t>ي</w:t>
      </w:r>
      <w:r w:rsidRPr="00EA2114">
        <w:rPr>
          <w:rFonts w:cs="Zar" w:hint="cs"/>
          <w:rtl/>
          <w:lang w:bidi="fa-IR"/>
        </w:rPr>
        <w:t xml:space="preserve"> برخ</w:t>
      </w:r>
      <w:r w:rsidR="009435FA" w:rsidRPr="00EA2114">
        <w:rPr>
          <w:rFonts w:cs="Zar" w:hint="cs"/>
          <w:rtl/>
          <w:lang w:bidi="fa-IR"/>
        </w:rPr>
        <w:t>ي</w:t>
      </w:r>
      <w:r w:rsidRPr="00EA2114">
        <w:rPr>
          <w:rFonts w:cs="Zar" w:hint="cs"/>
          <w:rtl/>
          <w:lang w:bidi="fa-IR"/>
        </w:rPr>
        <w:t>زند».</w:t>
      </w:r>
      <w:r w:rsidR="00EA2114" w:rsidRPr="00EA2114">
        <w:rPr>
          <w:rFonts w:cs="Zar"/>
          <w:rtl/>
          <w:lang w:bidi="fa-IR"/>
        </w:rPr>
        <w:t xml:space="preserve"> </w:t>
      </w:r>
      <w:r w:rsidR="00EA2114" w:rsidRPr="00EA2114">
        <w:rPr>
          <w:rFonts w:cs="Zar" w:hint="cs"/>
          <w:rtl/>
          <w:lang w:bidi="fa-IR"/>
        </w:rPr>
        <w:t>آية 25 سورة حديد</w:t>
      </w:r>
    </w:p>
    <w:p w14:paraId="62A94265" w14:textId="77777777" w:rsidR="00CF6B16" w:rsidRDefault="0069675F" w:rsidP="00CF6B16">
      <w:pPr>
        <w:widowControl w:val="0"/>
        <w:shd w:val="clear" w:color="auto" w:fill="C5E0B3" w:themeFill="accent6" w:themeFillTint="66"/>
        <w:spacing w:after="0" w:line="324" w:lineRule="auto"/>
        <w:ind w:firstLine="720"/>
        <w:rPr>
          <w:rFonts w:cs="Zar"/>
          <w:rtl/>
          <w:lang w:bidi="fa-IR"/>
        </w:rPr>
      </w:pPr>
      <w:r w:rsidRPr="001336C1">
        <w:rPr>
          <w:rFonts w:cs="Zar" w:hint="cs"/>
          <w:rtl/>
          <w:lang w:bidi="fa-IR"/>
        </w:rPr>
        <w:t>3</w:t>
      </w:r>
      <w:r w:rsidR="00B45FD5">
        <w:rPr>
          <w:rFonts w:cs="Zar" w:hint="cs"/>
          <w:rtl/>
          <w:lang w:bidi="fa-IR"/>
        </w:rPr>
        <w:t>.</w:t>
      </w:r>
      <w:r w:rsidRPr="001336C1">
        <w:rPr>
          <w:rFonts w:cs="Zar" w:hint="cs"/>
          <w:rtl/>
          <w:lang w:bidi="fa-IR"/>
        </w:rPr>
        <w:t xml:space="preserve"> </w:t>
      </w:r>
      <w:r w:rsidR="00CF6B16">
        <w:rPr>
          <w:rFonts w:cs="Zar" w:hint="cs"/>
          <w:rtl/>
          <w:lang w:bidi="fa-IR"/>
        </w:rPr>
        <w:t xml:space="preserve">و لن يجعل الله للكافرين علي المومنين سبيلا </w:t>
      </w:r>
    </w:p>
    <w:p w14:paraId="3F571B0C" w14:textId="22DA62A4" w:rsidR="00730C3B" w:rsidRDefault="0069675F" w:rsidP="00CF6B16">
      <w:pPr>
        <w:widowControl w:val="0"/>
        <w:shd w:val="clear" w:color="auto" w:fill="C5E0B3" w:themeFill="accent6" w:themeFillTint="66"/>
        <w:spacing w:after="0" w:line="324" w:lineRule="auto"/>
        <w:ind w:firstLine="720"/>
        <w:rPr>
          <w:rFonts w:cs="Zar"/>
          <w:rtl/>
          <w:lang w:bidi="fa-IR"/>
        </w:rPr>
      </w:pPr>
      <w:r w:rsidRPr="001336C1">
        <w:rPr>
          <w:rFonts w:cs="Zar" w:hint="cs"/>
          <w:rtl/>
          <w:lang w:bidi="fa-IR"/>
        </w:rPr>
        <w:t>«و خداوند هرگز راه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برا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سلطه کافران بر مؤمنان قرار نداده است».</w:t>
      </w:r>
      <w:r w:rsidR="00CF6B16" w:rsidRPr="00CF6B16">
        <w:rPr>
          <w:rFonts w:cs="Zar" w:hint="cs"/>
          <w:rtl/>
          <w:lang w:bidi="fa-IR"/>
        </w:rPr>
        <w:t xml:space="preserve"> </w:t>
      </w:r>
      <w:r w:rsidR="00CF6B16" w:rsidRPr="001336C1">
        <w:rPr>
          <w:rFonts w:cs="Zar" w:hint="cs"/>
          <w:rtl/>
          <w:lang w:bidi="fa-IR"/>
        </w:rPr>
        <w:t>آ</w:t>
      </w:r>
      <w:r w:rsidR="00CF6B16">
        <w:rPr>
          <w:rFonts w:cs="Zar" w:hint="cs"/>
          <w:rtl/>
          <w:lang w:bidi="fa-IR"/>
        </w:rPr>
        <w:t>ية</w:t>
      </w:r>
      <w:r w:rsidR="00CF6B16" w:rsidRPr="001336C1">
        <w:rPr>
          <w:rFonts w:cs="Zar" w:hint="cs"/>
          <w:rtl/>
          <w:lang w:bidi="fa-IR"/>
        </w:rPr>
        <w:t xml:space="preserve"> 141 سور</w:t>
      </w:r>
      <w:r w:rsidR="00CF6B16">
        <w:rPr>
          <w:rFonts w:cs="Zar" w:hint="cs"/>
          <w:rtl/>
          <w:lang w:bidi="fa-IR"/>
        </w:rPr>
        <w:t>ة</w:t>
      </w:r>
      <w:r w:rsidR="00CF6B16" w:rsidRPr="001336C1">
        <w:rPr>
          <w:rFonts w:cs="Zar" w:hint="cs"/>
          <w:rtl/>
          <w:lang w:bidi="fa-IR"/>
        </w:rPr>
        <w:t xml:space="preserve"> نسا</w:t>
      </w:r>
    </w:p>
    <w:p w14:paraId="0BB5732E" w14:textId="77777777" w:rsidR="002C5E94" w:rsidRPr="00FA4618" w:rsidRDefault="002C5E94" w:rsidP="00CF6B16">
      <w:pPr>
        <w:widowControl w:val="0"/>
        <w:shd w:val="clear" w:color="auto" w:fill="C5E0B3" w:themeFill="accent6" w:themeFillTint="66"/>
        <w:spacing w:after="0"/>
        <w:ind w:firstLine="720"/>
        <w:rPr>
          <w:rFonts w:cs="Zar"/>
          <w:sz w:val="4"/>
          <w:szCs w:val="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09"/>
        <w:gridCol w:w="6941"/>
      </w:tblGrid>
      <w:tr w:rsidR="001336C1" w:rsidRPr="001336C1" w14:paraId="7844E81E" w14:textId="77777777" w:rsidTr="00D10707">
        <w:trPr>
          <w:trHeight w:val="470"/>
        </w:trPr>
        <w:tc>
          <w:tcPr>
            <w:tcW w:w="2409" w:type="dxa"/>
            <w:vAlign w:val="center"/>
          </w:tcPr>
          <w:p w14:paraId="4B105AB1" w14:textId="77777777" w:rsidR="001336C1" w:rsidRPr="002C5E94" w:rsidRDefault="001336C1" w:rsidP="00CF6B16">
            <w:pPr>
              <w:widowControl w:val="0"/>
              <w:shd w:val="clear" w:color="auto" w:fill="C5E0B3" w:themeFill="accent6" w:themeFillTint="66"/>
              <w:ind w:firstLine="720"/>
              <w:rPr>
                <w:rFonts w:cs="Zar"/>
                <w:b/>
                <w:bCs/>
                <w:szCs w:val="24"/>
                <w:rtl/>
                <w:lang w:bidi="fa-IR"/>
              </w:rPr>
            </w:pPr>
            <w:r w:rsidRPr="002C5E94">
              <w:rPr>
                <w:rFonts w:cs="Zar" w:hint="cs"/>
                <w:b/>
                <w:bCs/>
                <w:szCs w:val="24"/>
                <w:rtl/>
                <w:lang w:bidi="fa-IR"/>
              </w:rPr>
              <w:t>آ</w:t>
            </w:r>
            <w:r w:rsidR="009435FA" w:rsidRPr="002C5E94">
              <w:rPr>
                <w:rFonts w:cs="Zar" w:hint="cs"/>
                <w:b/>
                <w:bCs/>
                <w:szCs w:val="24"/>
                <w:rtl/>
                <w:lang w:bidi="fa-IR"/>
              </w:rPr>
              <w:t>ي</w:t>
            </w:r>
            <w:r w:rsidRPr="002C5E94">
              <w:rPr>
                <w:rFonts w:cs="Zar" w:hint="cs"/>
                <w:b/>
                <w:bCs/>
                <w:szCs w:val="24"/>
                <w:rtl/>
                <w:lang w:bidi="fa-IR"/>
              </w:rPr>
              <w:t>ه</w:t>
            </w:r>
          </w:p>
        </w:tc>
        <w:tc>
          <w:tcPr>
            <w:tcW w:w="6941" w:type="dxa"/>
            <w:vAlign w:val="center"/>
          </w:tcPr>
          <w:p w14:paraId="4D740DDE" w14:textId="77777777" w:rsidR="001336C1" w:rsidRPr="002C5E94" w:rsidRDefault="001336C1" w:rsidP="00CF6B16">
            <w:pPr>
              <w:widowControl w:val="0"/>
              <w:shd w:val="clear" w:color="auto" w:fill="C5E0B3" w:themeFill="accent6" w:themeFillTint="66"/>
              <w:ind w:firstLine="720"/>
              <w:jc w:val="center"/>
              <w:rPr>
                <w:rFonts w:cs="Zar"/>
                <w:b/>
                <w:bCs/>
                <w:szCs w:val="24"/>
                <w:rtl/>
                <w:lang w:bidi="fa-IR"/>
              </w:rPr>
            </w:pPr>
            <w:r w:rsidRPr="002C5E94">
              <w:rPr>
                <w:rFonts w:cs="Zar" w:hint="cs"/>
                <w:b/>
                <w:bCs/>
                <w:szCs w:val="24"/>
                <w:rtl/>
                <w:lang w:bidi="fa-IR"/>
              </w:rPr>
              <w:t>دل</w:t>
            </w:r>
            <w:r w:rsidR="009435FA" w:rsidRPr="002C5E94">
              <w:rPr>
                <w:rFonts w:cs="Zar" w:hint="cs"/>
                <w:b/>
                <w:bCs/>
                <w:szCs w:val="24"/>
                <w:rtl/>
                <w:lang w:bidi="fa-IR"/>
              </w:rPr>
              <w:t>ي</w:t>
            </w:r>
            <w:r w:rsidRPr="002C5E94">
              <w:rPr>
                <w:rFonts w:cs="Zar" w:hint="cs"/>
                <w:b/>
                <w:bCs/>
                <w:szCs w:val="24"/>
                <w:rtl/>
                <w:lang w:bidi="fa-IR"/>
              </w:rPr>
              <w:t>ل</w:t>
            </w:r>
          </w:p>
        </w:tc>
      </w:tr>
      <w:tr w:rsidR="001336C1" w:rsidRPr="001336C1" w14:paraId="4C13A60E" w14:textId="77777777" w:rsidTr="001336C1">
        <w:tc>
          <w:tcPr>
            <w:tcW w:w="2409" w:type="dxa"/>
            <w:vAlign w:val="center"/>
          </w:tcPr>
          <w:p w14:paraId="0689CB60" w14:textId="77777777" w:rsidR="001336C1" w:rsidRPr="001336C1" w:rsidRDefault="001336C1" w:rsidP="00CF6B16">
            <w:pPr>
              <w:widowControl w:val="0"/>
              <w:shd w:val="clear" w:color="auto" w:fill="C5E0B3" w:themeFill="accent6" w:themeFillTint="66"/>
              <w:jc w:val="left"/>
              <w:rPr>
                <w:rFonts w:cs="Zar"/>
                <w:rtl/>
                <w:lang w:bidi="fa-IR"/>
              </w:rPr>
            </w:pPr>
            <w:r w:rsidRPr="001336C1">
              <w:rPr>
                <w:rFonts w:cs="Zar" w:hint="cs"/>
                <w:rtl/>
                <w:lang w:bidi="fa-IR"/>
              </w:rPr>
              <w:t>آ</w:t>
            </w:r>
            <w:r w:rsidR="009435FA">
              <w:rPr>
                <w:rFonts w:cs="Zar" w:hint="cs"/>
                <w:rtl/>
                <w:lang w:bidi="fa-IR"/>
              </w:rPr>
              <w:t>ي</w:t>
            </w:r>
            <w:r w:rsidR="00E72249">
              <w:rPr>
                <w:rFonts w:cs="Zar" w:hint="cs"/>
                <w:rtl/>
                <w:lang w:bidi="fa-IR"/>
              </w:rPr>
              <w:t>ة</w:t>
            </w:r>
            <w:r w:rsidRPr="001336C1">
              <w:rPr>
                <w:rFonts w:cs="Zar" w:hint="cs"/>
                <w:rtl/>
                <w:lang w:bidi="fa-IR"/>
              </w:rPr>
              <w:t xml:space="preserve"> 60 سور</w:t>
            </w:r>
            <w:r w:rsidR="00E72249">
              <w:rPr>
                <w:rFonts w:cs="Zar" w:hint="cs"/>
                <w:rtl/>
                <w:lang w:bidi="fa-IR"/>
              </w:rPr>
              <w:t>ة</w:t>
            </w:r>
            <w:r w:rsidRPr="001336C1">
              <w:rPr>
                <w:rFonts w:cs="Zar" w:hint="cs"/>
                <w:rtl/>
                <w:lang w:bidi="fa-IR"/>
              </w:rPr>
              <w:t xml:space="preserve"> نساء</w:t>
            </w:r>
          </w:p>
        </w:tc>
        <w:tc>
          <w:tcPr>
            <w:tcW w:w="6941" w:type="dxa"/>
            <w:vAlign w:val="center"/>
          </w:tcPr>
          <w:p w14:paraId="6F4BDABE" w14:textId="77777777" w:rsidR="001336C1" w:rsidRPr="001336C1" w:rsidRDefault="001336C1" w:rsidP="00CF6B16">
            <w:pPr>
              <w:widowControl w:val="0"/>
              <w:shd w:val="clear" w:color="auto" w:fill="C5E0B3" w:themeFill="accent6" w:themeFillTint="66"/>
              <w:ind w:firstLine="720"/>
              <w:jc w:val="center"/>
              <w:rPr>
                <w:rFonts w:cs="Zar"/>
                <w:rtl/>
                <w:lang w:bidi="fa-IR"/>
              </w:rPr>
            </w:pPr>
          </w:p>
        </w:tc>
      </w:tr>
      <w:tr w:rsidR="001336C1" w:rsidRPr="001336C1" w14:paraId="021E1987" w14:textId="77777777" w:rsidTr="001336C1">
        <w:tc>
          <w:tcPr>
            <w:tcW w:w="2409" w:type="dxa"/>
            <w:vAlign w:val="center"/>
          </w:tcPr>
          <w:p w14:paraId="28D64AD1" w14:textId="77777777" w:rsidR="001336C1" w:rsidRPr="001336C1" w:rsidRDefault="001336C1" w:rsidP="00CF6B16">
            <w:pPr>
              <w:widowControl w:val="0"/>
              <w:shd w:val="clear" w:color="auto" w:fill="C5E0B3" w:themeFill="accent6" w:themeFillTint="66"/>
              <w:jc w:val="left"/>
              <w:rPr>
                <w:rFonts w:cs="Zar"/>
                <w:rtl/>
                <w:lang w:bidi="fa-IR"/>
              </w:rPr>
            </w:pPr>
            <w:r w:rsidRPr="001336C1">
              <w:rPr>
                <w:rFonts w:cs="Zar" w:hint="cs"/>
                <w:rtl/>
                <w:lang w:bidi="fa-IR"/>
              </w:rPr>
              <w:t>آ</w:t>
            </w:r>
            <w:r w:rsidR="009435FA">
              <w:rPr>
                <w:rFonts w:cs="Zar" w:hint="cs"/>
                <w:rtl/>
                <w:lang w:bidi="fa-IR"/>
              </w:rPr>
              <w:t>ي</w:t>
            </w:r>
            <w:r w:rsidR="00E72249">
              <w:rPr>
                <w:rFonts w:cs="Zar" w:hint="cs"/>
                <w:rtl/>
                <w:lang w:bidi="fa-IR"/>
              </w:rPr>
              <w:t>ة</w:t>
            </w:r>
            <w:r w:rsidRPr="001336C1">
              <w:rPr>
                <w:rFonts w:cs="Zar" w:hint="cs"/>
                <w:rtl/>
                <w:lang w:bidi="fa-IR"/>
              </w:rPr>
              <w:t xml:space="preserve"> 25 سور</w:t>
            </w:r>
            <w:r w:rsidR="00E72249">
              <w:rPr>
                <w:rFonts w:cs="Zar" w:hint="cs"/>
                <w:rtl/>
                <w:lang w:bidi="fa-IR"/>
              </w:rPr>
              <w:t>ة</w:t>
            </w:r>
            <w:r w:rsidRPr="001336C1">
              <w:rPr>
                <w:rFonts w:cs="Zar" w:hint="cs"/>
                <w:rtl/>
                <w:lang w:bidi="fa-IR"/>
              </w:rPr>
              <w:t xml:space="preserve"> حد</w:t>
            </w:r>
            <w:r w:rsidR="009435FA">
              <w:rPr>
                <w:rFonts w:cs="Zar" w:hint="cs"/>
                <w:rtl/>
                <w:lang w:bidi="fa-IR"/>
              </w:rPr>
              <w:t>ي</w:t>
            </w:r>
            <w:r w:rsidRPr="001336C1">
              <w:rPr>
                <w:rFonts w:cs="Zar" w:hint="cs"/>
                <w:rtl/>
                <w:lang w:bidi="fa-IR"/>
              </w:rPr>
              <w:t>د</w:t>
            </w:r>
          </w:p>
        </w:tc>
        <w:tc>
          <w:tcPr>
            <w:tcW w:w="6941" w:type="dxa"/>
            <w:vAlign w:val="center"/>
          </w:tcPr>
          <w:p w14:paraId="400104B3" w14:textId="77777777" w:rsidR="001336C1" w:rsidRPr="001336C1" w:rsidRDefault="001336C1" w:rsidP="00CF6B16">
            <w:pPr>
              <w:widowControl w:val="0"/>
              <w:shd w:val="clear" w:color="auto" w:fill="C5E0B3" w:themeFill="accent6" w:themeFillTint="66"/>
              <w:ind w:firstLine="720"/>
              <w:jc w:val="center"/>
              <w:rPr>
                <w:rFonts w:cs="Zar"/>
                <w:rtl/>
                <w:lang w:bidi="fa-IR"/>
              </w:rPr>
            </w:pPr>
          </w:p>
        </w:tc>
      </w:tr>
      <w:tr w:rsidR="001336C1" w:rsidRPr="001336C1" w14:paraId="2634B312" w14:textId="77777777" w:rsidTr="001336C1">
        <w:tc>
          <w:tcPr>
            <w:tcW w:w="2409" w:type="dxa"/>
            <w:vAlign w:val="center"/>
          </w:tcPr>
          <w:p w14:paraId="57C602FE" w14:textId="77777777" w:rsidR="001336C1" w:rsidRPr="001336C1" w:rsidRDefault="001336C1" w:rsidP="00CF6B16">
            <w:pPr>
              <w:widowControl w:val="0"/>
              <w:shd w:val="clear" w:color="auto" w:fill="C5E0B3" w:themeFill="accent6" w:themeFillTint="66"/>
              <w:jc w:val="left"/>
              <w:rPr>
                <w:rFonts w:cs="Zar"/>
                <w:rtl/>
                <w:lang w:bidi="fa-IR"/>
              </w:rPr>
            </w:pPr>
            <w:r w:rsidRPr="001336C1">
              <w:rPr>
                <w:rFonts w:cs="Zar" w:hint="cs"/>
                <w:rtl/>
                <w:lang w:bidi="fa-IR"/>
              </w:rPr>
              <w:t>آ</w:t>
            </w:r>
            <w:r w:rsidR="009435FA">
              <w:rPr>
                <w:rFonts w:cs="Zar" w:hint="cs"/>
                <w:rtl/>
                <w:lang w:bidi="fa-IR"/>
              </w:rPr>
              <w:t>ي</w:t>
            </w:r>
            <w:r w:rsidR="00E72249">
              <w:rPr>
                <w:rFonts w:cs="Zar" w:hint="cs"/>
                <w:rtl/>
                <w:lang w:bidi="fa-IR"/>
              </w:rPr>
              <w:t>ة</w:t>
            </w:r>
            <w:r w:rsidRPr="001336C1">
              <w:rPr>
                <w:rFonts w:cs="Zar" w:hint="cs"/>
                <w:rtl/>
                <w:lang w:bidi="fa-IR"/>
              </w:rPr>
              <w:t xml:space="preserve"> 141 سور</w:t>
            </w:r>
            <w:r w:rsidR="00E72249">
              <w:rPr>
                <w:rFonts w:cs="Zar" w:hint="cs"/>
                <w:rtl/>
                <w:lang w:bidi="fa-IR"/>
              </w:rPr>
              <w:t>ة</w:t>
            </w:r>
            <w:r w:rsidRPr="001336C1">
              <w:rPr>
                <w:rFonts w:cs="Zar" w:hint="cs"/>
                <w:rtl/>
                <w:lang w:bidi="fa-IR"/>
              </w:rPr>
              <w:t xml:space="preserve"> نساء</w:t>
            </w:r>
          </w:p>
        </w:tc>
        <w:tc>
          <w:tcPr>
            <w:tcW w:w="6941" w:type="dxa"/>
            <w:vAlign w:val="center"/>
          </w:tcPr>
          <w:p w14:paraId="626DB7E5" w14:textId="77777777" w:rsidR="001336C1" w:rsidRPr="001336C1" w:rsidRDefault="001336C1" w:rsidP="00CF6B16">
            <w:pPr>
              <w:widowControl w:val="0"/>
              <w:shd w:val="clear" w:color="auto" w:fill="C5E0B3" w:themeFill="accent6" w:themeFillTint="66"/>
              <w:ind w:firstLine="720"/>
              <w:jc w:val="center"/>
              <w:rPr>
                <w:rFonts w:cs="Zar"/>
                <w:rtl/>
                <w:lang w:bidi="fa-IR"/>
              </w:rPr>
            </w:pPr>
          </w:p>
        </w:tc>
      </w:tr>
    </w:tbl>
    <w:p w14:paraId="4EC67C13" w14:textId="77777777" w:rsidR="002C5E94" w:rsidRPr="002C5E94" w:rsidRDefault="002C5E94" w:rsidP="00E72249">
      <w:pPr>
        <w:widowControl w:val="0"/>
        <w:spacing w:after="0"/>
        <w:rPr>
          <w:rFonts w:cs="Zar"/>
          <w:b/>
          <w:bCs/>
          <w:sz w:val="4"/>
          <w:szCs w:val="4"/>
          <w:rtl/>
          <w:lang w:bidi="fa-IR"/>
        </w:rPr>
      </w:pPr>
    </w:p>
    <w:p w14:paraId="2F92CA22" w14:textId="77777777" w:rsidR="0069675F" w:rsidRPr="00E72249" w:rsidRDefault="0069675F" w:rsidP="00CF6B16">
      <w:pPr>
        <w:widowControl w:val="0"/>
        <w:shd w:val="clear" w:color="auto" w:fill="BDD6EE" w:themeFill="accent1" w:themeFillTint="66"/>
        <w:spacing w:after="0" w:line="300" w:lineRule="auto"/>
        <w:rPr>
          <w:rFonts w:cs="Zar"/>
          <w:b/>
          <w:bCs/>
          <w:szCs w:val="24"/>
          <w:rtl/>
          <w:lang w:bidi="fa-IR"/>
        </w:rPr>
      </w:pPr>
      <w:r w:rsidRPr="00E72249">
        <w:rPr>
          <w:rFonts w:cs="Zar" w:hint="cs"/>
          <w:b/>
          <w:bCs/>
          <w:szCs w:val="24"/>
          <w:rtl/>
          <w:lang w:bidi="fa-IR"/>
        </w:rPr>
        <w:t>کشف رابطه</w:t>
      </w:r>
    </w:p>
    <w:p w14:paraId="2D613D0A" w14:textId="24A0D380" w:rsidR="0069675F" w:rsidRPr="001336C1" w:rsidRDefault="0069675F" w:rsidP="00CF6B16">
      <w:pPr>
        <w:widowControl w:val="0"/>
        <w:shd w:val="clear" w:color="auto" w:fill="BDD6EE" w:themeFill="accent1" w:themeFillTint="66"/>
        <w:spacing w:after="0" w:line="300" w:lineRule="auto"/>
        <w:ind w:firstLine="720"/>
        <w:rPr>
          <w:rFonts w:cs="Zar"/>
          <w:rtl/>
          <w:lang w:bidi="fa-IR"/>
        </w:rPr>
      </w:pPr>
      <w:r w:rsidRPr="001336C1">
        <w:rPr>
          <w:rFonts w:cs="Zar" w:hint="cs"/>
          <w:rtl/>
          <w:lang w:bidi="fa-IR"/>
        </w:rPr>
        <w:t>امام خم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ن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«رحمه الله عل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ه» رهبر کب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ر انقلاب اسلام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، بزرگ‏تر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ن شخص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ت عصر حاضر </w:t>
      </w:r>
      <w:r w:rsidR="00E51311" w:rsidRPr="001336C1">
        <w:rPr>
          <w:rFonts w:cs="Zar" w:hint="cs"/>
          <w:rtl/>
          <w:lang w:bidi="fa-IR"/>
        </w:rPr>
        <w:t>است که به تب</w:t>
      </w:r>
      <w:r w:rsidR="009435FA">
        <w:rPr>
          <w:rFonts w:cs="Zar" w:hint="cs"/>
          <w:rtl/>
          <w:lang w:bidi="fa-IR"/>
        </w:rPr>
        <w:t>يي</w:t>
      </w:r>
      <w:r w:rsidR="00E51311" w:rsidRPr="001336C1">
        <w:rPr>
          <w:rFonts w:cs="Zar" w:hint="cs"/>
          <w:rtl/>
          <w:lang w:bidi="fa-IR"/>
        </w:rPr>
        <w:t>ن ضرورت حکومت اسلام</w:t>
      </w:r>
      <w:r w:rsidR="009435FA">
        <w:rPr>
          <w:rFonts w:cs="Zar" w:hint="cs"/>
          <w:rtl/>
          <w:lang w:bidi="fa-IR"/>
        </w:rPr>
        <w:t>ي</w:t>
      </w:r>
      <w:r w:rsidR="00E51311" w:rsidRPr="001336C1">
        <w:rPr>
          <w:rFonts w:cs="Zar" w:hint="cs"/>
          <w:rtl/>
          <w:lang w:bidi="fa-IR"/>
        </w:rPr>
        <w:t xml:space="preserve"> پرداخته و با ب</w:t>
      </w:r>
      <w:r w:rsidR="009435FA">
        <w:rPr>
          <w:rFonts w:cs="Zar" w:hint="cs"/>
          <w:rtl/>
          <w:lang w:bidi="fa-IR"/>
        </w:rPr>
        <w:t>ي</w:t>
      </w:r>
      <w:r w:rsidR="00E51311" w:rsidRPr="001336C1">
        <w:rPr>
          <w:rFonts w:cs="Zar" w:hint="cs"/>
          <w:rtl/>
          <w:lang w:bidi="fa-IR"/>
        </w:rPr>
        <w:t>ان روشنگرانه خود، توجه مردم را بدان جلب کرده است. در سخنان</w:t>
      </w:r>
      <w:r w:rsidR="009435FA">
        <w:rPr>
          <w:rFonts w:cs="Zar" w:hint="cs"/>
          <w:rtl/>
          <w:lang w:bidi="fa-IR"/>
        </w:rPr>
        <w:t>ي</w:t>
      </w:r>
      <w:r w:rsidR="00E51311" w:rsidRPr="001336C1">
        <w:rPr>
          <w:rFonts w:cs="Zar" w:hint="cs"/>
          <w:rtl/>
          <w:lang w:bidi="fa-IR"/>
        </w:rPr>
        <w:t xml:space="preserve"> که از ا</w:t>
      </w:r>
      <w:r w:rsidR="009435FA">
        <w:rPr>
          <w:rFonts w:cs="Zar" w:hint="cs"/>
          <w:rtl/>
          <w:lang w:bidi="fa-IR"/>
        </w:rPr>
        <w:t>ي</w:t>
      </w:r>
      <w:r w:rsidR="00E51311" w:rsidRPr="001336C1">
        <w:rPr>
          <w:rFonts w:cs="Zar" w:hint="cs"/>
          <w:rtl/>
          <w:lang w:bidi="fa-IR"/>
        </w:rPr>
        <w:t>شان نقل م</w:t>
      </w:r>
      <w:r w:rsidR="009435FA">
        <w:rPr>
          <w:rFonts w:cs="Zar" w:hint="cs"/>
          <w:rtl/>
          <w:lang w:bidi="fa-IR"/>
        </w:rPr>
        <w:t>ي</w:t>
      </w:r>
      <w:r w:rsidR="00E51311" w:rsidRPr="001336C1">
        <w:rPr>
          <w:rFonts w:cs="Zar" w:hint="cs"/>
          <w:rtl/>
          <w:lang w:bidi="fa-IR"/>
        </w:rPr>
        <w:t>‏شود، ب</w:t>
      </w:r>
      <w:r w:rsidR="009435FA">
        <w:rPr>
          <w:rFonts w:cs="Zar" w:hint="cs"/>
          <w:rtl/>
          <w:lang w:bidi="fa-IR"/>
        </w:rPr>
        <w:t>ي</w:t>
      </w:r>
      <w:r w:rsidR="00E51311" w:rsidRPr="001336C1">
        <w:rPr>
          <w:rFonts w:cs="Zar" w:hint="cs"/>
          <w:rtl/>
          <w:lang w:bidi="fa-IR"/>
        </w:rPr>
        <w:t>ند</w:t>
      </w:r>
      <w:r w:rsidR="009435FA">
        <w:rPr>
          <w:rFonts w:cs="Zar" w:hint="cs"/>
          <w:rtl/>
          <w:lang w:bidi="fa-IR"/>
        </w:rPr>
        <w:t>ي</w:t>
      </w:r>
      <w:r w:rsidR="00E51311" w:rsidRPr="001336C1">
        <w:rPr>
          <w:rFonts w:cs="Zar" w:hint="cs"/>
          <w:rtl/>
          <w:lang w:bidi="fa-IR"/>
        </w:rPr>
        <w:t>ش</w:t>
      </w:r>
      <w:r w:rsidR="009435FA">
        <w:rPr>
          <w:rFonts w:cs="Zar" w:hint="cs"/>
          <w:rtl/>
          <w:lang w:bidi="fa-IR"/>
        </w:rPr>
        <w:t>ي</w:t>
      </w:r>
      <w:r w:rsidR="00E51311" w:rsidRPr="001336C1">
        <w:rPr>
          <w:rFonts w:cs="Zar" w:hint="cs"/>
          <w:rtl/>
          <w:lang w:bidi="fa-IR"/>
        </w:rPr>
        <w:t>د و بب</w:t>
      </w:r>
      <w:r w:rsidR="009435FA">
        <w:rPr>
          <w:rFonts w:cs="Zar" w:hint="cs"/>
          <w:rtl/>
          <w:lang w:bidi="fa-IR"/>
        </w:rPr>
        <w:t>ي</w:t>
      </w:r>
      <w:r w:rsidR="00E51311" w:rsidRPr="001336C1">
        <w:rPr>
          <w:rFonts w:cs="Zar" w:hint="cs"/>
          <w:rtl/>
          <w:lang w:bidi="fa-IR"/>
        </w:rPr>
        <w:t>ن</w:t>
      </w:r>
      <w:r w:rsidR="009435FA">
        <w:rPr>
          <w:rFonts w:cs="Zar" w:hint="cs"/>
          <w:rtl/>
          <w:lang w:bidi="fa-IR"/>
        </w:rPr>
        <w:t>ي</w:t>
      </w:r>
      <w:r w:rsidR="00E51311" w:rsidRPr="001336C1">
        <w:rPr>
          <w:rFonts w:cs="Zar" w:hint="cs"/>
          <w:rtl/>
          <w:lang w:bidi="fa-IR"/>
        </w:rPr>
        <w:t>د که با کدام</w:t>
      </w:r>
      <w:r w:rsidR="00E72249">
        <w:rPr>
          <w:rFonts w:cs="Zar" w:hint="cs"/>
          <w:rtl/>
          <w:lang w:bidi="fa-IR"/>
        </w:rPr>
        <w:t>‌</w:t>
      </w:r>
      <w:r w:rsidR="009435FA">
        <w:rPr>
          <w:rFonts w:cs="Zar" w:hint="cs"/>
          <w:rtl/>
          <w:lang w:bidi="fa-IR"/>
        </w:rPr>
        <w:t>ي</w:t>
      </w:r>
      <w:r w:rsidR="00E51311" w:rsidRPr="001336C1">
        <w:rPr>
          <w:rFonts w:cs="Zar" w:hint="cs"/>
          <w:rtl/>
          <w:lang w:bidi="fa-IR"/>
        </w:rPr>
        <w:t xml:space="preserve">ک </w:t>
      </w:r>
      <w:r w:rsidR="00CF6B16">
        <w:rPr>
          <w:rFonts w:cs="Zar" w:hint="cs"/>
          <w:rtl/>
          <w:lang w:bidi="fa-IR"/>
        </w:rPr>
        <w:t>از دلايل تشكيل حكومت</w:t>
      </w:r>
      <w:r w:rsidR="00E51311" w:rsidRPr="001336C1">
        <w:rPr>
          <w:rFonts w:cs="Zar" w:hint="cs"/>
          <w:rtl/>
          <w:lang w:bidi="fa-IR"/>
        </w:rPr>
        <w:t xml:space="preserve"> ارتباط دارد؟</w:t>
      </w:r>
    </w:p>
    <w:tbl>
      <w:tblPr>
        <w:tblStyle w:val="TableGrid"/>
        <w:bidiVisual/>
        <w:tblW w:w="0" w:type="auto"/>
        <w:tblInd w:w="284" w:type="dxa"/>
        <w:tblLook w:val="04A0" w:firstRow="1" w:lastRow="0" w:firstColumn="1" w:lastColumn="0" w:noHBand="0" w:noVBand="1"/>
      </w:tblPr>
      <w:tblGrid>
        <w:gridCol w:w="5016"/>
        <w:gridCol w:w="4050"/>
      </w:tblGrid>
      <w:tr w:rsidR="00E51311" w:rsidRPr="001336C1" w14:paraId="782059E6" w14:textId="77777777" w:rsidTr="002C5E94">
        <w:tc>
          <w:tcPr>
            <w:tcW w:w="5016" w:type="dxa"/>
            <w:vAlign w:val="center"/>
          </w:tcPr>
          <w:p w14:paraId="066F7570" w14:textId="77777777" w:rsidR="00E51311" w:rsidRPr="001336C1" w:rsidRDefault="00E51311" w:rsidP="00CF6B16">
            <w:pPr>
              <w:widowControl w:val="0"/>
              <w:shd w:val="clear" w:color="auto" w:fill="BDD6EE" w:themeFill="accent1" w:themeFillTint="66"/>
              <w:spacing w:line="300" w:lineRule="auto"/>
              <w:ind w:firstLine="720"/>
              <w:jc w:val="center"/>
              <w:rPr>
                <w:rFonts w:cs="Zar"/>
                <w:rtl/>
                <w:lang w:bidi="fa-IR"/>
              </w:rPr>
            </w:pPr>
            <w:r w:rsidRPr="001336C1">
              <w:rPr>
                <w:rFonts w:cs="Zar" w:hint="cs"/>
                <w:rtl/>
                <w:lang w:bidi="fa-IR"/>
              </w:rPr>
              <w:t>سخنان امام خم</w:t>
            </w:r>
            <w:r w:rsidR="009435FA">
              <w:rPr>
                <w:rFonts w:cs="Zar" w:hint="cs"/>
                <w:rtl/>
                <w:lang w:bidi="fa-IR"/>
              </w:rPr>
              <w:t>ي</w:t>
            </w:r>
            <w:r w:rsidRPr="001336C1">
              <w:rPr>
                <w:rFonts w:cs="Zar" w:hint="cs"/>
                <w:rtl/>
                <w:lang w:bidi="fa-IR"/>
              </w:rPr>
              <w:t>ن</w:t>
            </w:r>
            <w:r w:rsidR="009435FA">
              <w:rPr>
                <w:rFonts w:cs="Zar" w:hint="cs"/>
                <w:rtl/>
                <w:lang w:bidi="fa-IR"/>
              </w:rPr>
              <w:t>ي</w:t>
            </w:r>
            <w:r w:rsidRPr="001336C1">
              <w:rPr>
                <w:rFonts w:cs="Zar" w:hint="cs"/>
                <w:rtl/>
                <w:lang w:bidi="fa-IR"/>
              </w:rPr>
              <w:t xml:space="preserve"> «ره»</w:t>
            </w:r>
          </w:p>
        </w:tc>
        <w:tc>
          <w:tcPr>
            <w:tcW w:w="4050" w:type="dxa"/>
            <w:vAlign w:val="center"/>
          </w:tcPr>
          <w:p w14:paraId="7CF90421" w14:textId="77777777" w:rsidR="00E51311" w:rsidRPr="001336C1" w:rsidRDefault="00E51311" w:rsidP="00CF6B16">
            <w:pPr>
              <w:widowControl w:val="0"/>
              <w:shd w:val="clear" w:color="auto" w:fill="BDD6EE" w:themeFill="accent1" w:themeFillTint="66"/>
              <w:spacing w:line="300" w:lineRule="auto"/>
              <w:ind w:firstLine="720"/>
              <w:jc w:val="center"/>
              <w:rPr>
                <w:rFonts w:cs="Zar"/>
                <w:rtl/>
                <w:lang w:bidi="fa-IR"/>
              </w:rPr>
            </w:pPr>
            <w:r w:rsidRPr="001336C1">
              <w:rPr>
                <w:rFonts w:cs="Zar" w:hint="cs"/>
                <w:rtl/>
                <w:lang w:bidi="fa-IR"/>
              </w:rPr>
              <w:t>ارتباط</w:t>
            </w:r>
          </w:p>
        </w:tc>
      </w:tr>
      <w:tr w:rsidR="00E51311" w:rsidRPr="001336C1" w14:paraId="566E6B10" w14:textId="77777777" w:rsidTr="002C5E94">
        <w:tc>
          <w:tcPr>
            <w:tcW w:w="5016" w:type="dxa"/>
            <w:vAlign w:val="center"/>
          </w:tcPr>
          <w:p w14:paraId="0C25CCC3" w14:textId="77777777" w:rsidR="00E51311" w:rsidRPr="001336C1" w:rsidRDefault="00E51311" w:rsidP="00CF6B16">
            <w:pPr>
              <w:widowControl w:val="0"/>
              <w:shd w:val="clear" w:color="auto" w:fill="BDD6EE" w:themeFill="accent1" w:themeFillTint="66"/>
              <w:spacing w:line="300" w:lineRule="auto"/>
              <w:ind w:firstLine="720"/>
              <w:rPr>
                <w:rFonts w:cs="Zar"/>
                <w:sz w:val="20"/>
                <w:szCs w:val="22"/>
                <w:rtl/>
                <w:lang w:bidi="fa-IR"/>
              </w:rPr>
            </w:pPr>
            <w:r w:rsidRPr="001336C1">
              <w:rPr>
                <w:rFonts w:cs="Zar" w:hint="cs"/>
                <w:sz w:val="18"/>
                <w:szCs w:val="20"/>
                <w:rtl/>
                <w:lang w:bidi="fa-IR"/>
              </w:rPr>
              <w:t>به ا</w:t>
            </w:r>
            <w:r w:rsidR="009435FA">
              <w:rPr>
                <w:rFonts w:cs="Zar" w:hint="cs"/>
                <w:sz w:val="18"/>
                <w:szCs w:val="20"/>
                <w:rtl/>
                <w:lang w:bidi="fa-IR"/>
              </w:rPr>
              <w:t>ي</w:t>
            </w:r>
            <w:r w:rsidRPr="001336C1">
              <w:rPr>
                <w:rFonts w:cs="Zar" w:hint="cs"/>
                <w:sz w:val="18"/>
                <w:szCs w:val="20"/>
                <w:rtl/>
                <w:lang w:bidi="fa-IR"/>
              </w:rPr>
              <w:t>ن دل</w:t>
            </w:r>
            <w:r w:rsidR="009435FA">
              <w:rPr>
                <w:rFonts w:cs="Zar" w:hint="cs"/>
                <w:sz w:val="18"/>
                <w:szCs w:val="20"/>
                <w:rtl/>
                <w:lang w:bidi="fa-IR"/>
              </w:rPr>
              <w:t>ي</w:t>
            </w:r>
            <w:r w:rsidRPr="001336C1">
              <w:rPr>
                <w:rFonts w:cs="Zar" w:hint="cs"/>
                <w:sz w:val="18"/>
                <w:szCs w:val="20"/>
                <w:rtl/>
                <w:lang w:bidi="fa-IR"/>
              </w:rPr>
              <w:t>ل که هر نظام س</w:t>
            </w:r>
            <w:r w:rsidR="009435FA">
              <w:rPr>
                <w:rFonts w:cs="Zar" w:hint="cs"/>
                <w:sz w:val="18"/>
                <w:szCs w:val="20"/>
                <w:rtl/>
                <w:lang w:bidi="fa-IR"/>
              </w:rPr>
              <w:t>ي</w:t>
            </w:r>
            <w:r w:rsidRPr="001336C1">
              <w:rPr>
                <w:rFonts w:cs="Zar" w:hint="cs"/>
                <w:sz w:val="18"/>
                <w:szCs w:val="20"/>
                <w:rtl/>
                <w:lang w:bidi="fa-IR"/>
              </w:rPr>
              <w:t>اس</w:t>
            </w:r>
            <w:r w:rsidR="009435FA">
              <w:rPr>
                <w:rFonts w:cs="Zar" w:hint="cs"/>
                <w:sz w:val="18"/>
                <w:szCs w:val="20"/>
                <w:rtl/>
                <w:lang w:bidi="fa-IR"/>
              </w:rPr>
              <w:t>ي</w:t>
            </w:r>
            <w:r w:rsidRPr="001336C1">
              <w:rPr>
                <w:rFonts w:cs="Zar" w:hint="cs"/>
                <w:sz w:val="18"/>
                <w:szCs w:val="20"/>
                <w:rtl/>
                <w:lang w:bidi="fa-IR"/>
              </w:rPr>
              <w:t xml:space="preserve"> غ</w:t>
            </w:r>
            <w:r w:rsidR="009435FA">
              <w:rPr>
                <w:rFonts w:cs="Zar" w:hint="cs"/>
                <w:sz w:val="18"/>
                <w:szCs w:val="20"/>
                <w:rtl/>
                <w:lang w:bidi="fa-IR"/>
              </w:rPr>
              <w:t>ي</w:t>
            </w:r>
            <w:r w:rsidRPr="001336C1">
              <w:rPr>
                <w:rFonts w:cs="Zar" w:hint="cs"/>
                <w:sz w:val="18"/>
                <w:szCs w:val="20"/>
                <w:rtl/>
                <w:lang w:bidi="fa-IR"/>
              </w:rPr>
              <w:t>راسلام</w:t>
            </w:r>
            <w:r w:rsidR="009435FA">
              <w:rPr>
                <w:rFonts w:cs="Zar" w:hint="cs"/>
                <w:sz w:val="18"/>
                <w:szCs w:val="20"/>
                <w:rtl/>
                <w:lang w:bidi="fa-IR"/>
              </w:rPr>
              <w:t>ي</w:t>
            </w:r>
            <w:r w:rsidRPr="001336C1">
              <w:rPr>
                <w:rFonts w:cs="Zar" w:hint="cs"/>
                <w:sz w:val="18"/>
                <w:szCs w:val="20"/>
                <w:rtl/>
                <w:lang w:bidi="fa-IR"/>
              </w:rPr>
              <w:t>، نظام</w:t>
            </w:r>
            <w:r w:rsidR="009435FA">
              <w:rPr>
                <w:rFonts w:cs="Zar" w:hint="cs"/>
                <w:sz w:val="18"/>
                <w:szCs w:val="20"/>
                <w:rtl/>
                <w:lang w:bidi="fa-IR"/>
              </w:rPr>
              <w:t>ي</w:t>
            </w:r>
            <w:r w:rsidRPr="001336C1">
              <w:rPr>
                <w:rFonts w:cs="Zar" w:hint="cs"/>
                <w:sz w:val="18"/>
                <w:szCs w:val="20"/>
                <w:rtl/>
                <w:lang w:bidi="fa-IR"/>
              </w:rPr>
              <w:t xml:space="preserve"> شرک‏آم</w:t>
            </w:r>
            <w:r w:rsidR="009435FA">
              <w:rPr>
                <w:rFonts w:cs="Zar" w:hint="cs"/>
                <w:sz w:val="18"/>
                <w:szCs w:val="20"/>
                <w:rtl/>
                <w:lang w:bidi="fa-IR"/>
              </w:rPr>
              <w:t>ي</w:t>
            </w:r>
            <w:r w:rsidRPr="001336C1">
              <w:rPr>
                <w:rFonts w:cs="Zar" w:hint="cs"/>
                <w:sz w:val="18"/>
                <w:szCs w:val="20"/>
                <w:rtl/>
                <w:lang w:bidi="fa-IR"/>
              </w:rPr>
              <w:t>ز است، چون حاکمش «طاغوت» است، ما موظف</w:t>
            </w:r>
            <w:r w:rsidR="009435FA">
              <w:rPr>
                <w:rFonts w:cs="Zar" w:hint="cs"/>
                <w:sz w:val="18"/>
                <w:szCs w:val="20"/>
                <w:rtl/>
                <w:lang w:bidi="fa-IR"/>
              </w:rPr>
              <w:t>ي</w:t>
            </w:r>
            <w:r w:rsidRPr="001336C1">
              <w:rPr>
                <w:rFonts w:cs="Zar" w:hint="cs"/>
                <w:sz w:val="18"/>
                <w:szCs w:val="20"/>
                <w:rtl/>
                <w:lang w:bidi="fa-IR"/>
              </w:rPr>
              <w:t>م آثار شرک را از جامع</w:t>
            </w:r>
            <w:r w:rsidR="002C5E94">
              <w:rPr>
                <w:rFonts w:cs="Zar" w:hint="cs"/>
                <w:sz w:val="18"/>
                <w:szCs w:val="20"/>
                <w:rtl/>
                <w:lang w:bidi="fa-IR"/>
              </w:rPr>
              <w:t>ة</w:t>
            </w:r>
            <w:r w:rsidRPr="001336C1">
              <w:rPr>
                <w:rFonts w:cs="Zar" w:hint="cs"/>
                <w:sz w:val="18"/>
                <w:szCs w:val="20"/>
                <w:rtl/>
                <w:lang w:bidi="fa-IR"/>
              </w:rPr>
              <w:t xml:space="preserve"> مسلمانان و از </w:t>
            </w:r>
            <w:r w:rsidRPr="001336C1">
              <w:rPr>
                <w:rFonts w:cs="Zar" w:hint="cs"/>
                <w:sz w:val="18"/>
                <w:szCs w:val="20"/>
                <w:rtl/>
                <w:lang w:bidi="fa-IR"/>
              </w:rPr>
              <w:lastRenderedPageBreak/>
              <w:t>ح</w:t>
            </w:r>
            <w:r w:rsidR="009435FA">
              <w:rPr>
                <w:rFonts w:cs="Zar" w:hint="cs"/>
                <w:sz w:val="18"/>
                <w:szCs w:val="20"/>
                <w:rtl/>
                <w:lang w:bidi="fa-IR"/>
              </w:rPr>
              <w:t>ي</w:t>
            </w:r>
            <w:r w:rsidRPr="001336C1">
              <w:rPr>
                <w:rFonts w:cs="Zar" w:hint="cs"/>
                <w:sz w:val="18"/>
                <w:szCs w:val="20"/>
                <w:rtl/>
                <w:lang w:bidi="fa-IR"/>
              </w:rPr>
              <w:t>ات آنان دور کن</w:t>
            </w:r>
            <w:r w:rsidR="009435FA">
              <w:rPr>
                <w:rFonts w:cs="Zar" w:hint="cs"/>
                <w:sz w:val="18"/>
                <w:szCs w:val="20"/>
                <w:rtl/>
                <w:lang w:bidi="fa-IR"/>
              </w:rPr>
              <w:t>ي</w:t>
            </w:r>
            <w:r w:rsidRPr="001336C1">
              <w:rPr>
                <w:rFonts w:cs="Zar" w:hint="cs"/>
                <w:sz w:val="18"/>
                <w:szCs w:val="20"/>
                <w:rtl/>
                <w:lang w:bidi="fa-IR"/>
              </w:rPr>
              <w:t>م و از ب</w:t>
            </w:r>
            <w:r w:rsidR="009435FA">
              <w:rPr>
                <w:rFonts w:cs="Zar" w:hint="cs"/>
                <w:sz w:val="18"/>
                <w:szCs w:val="20"/>
                <w:rtl/>
                <w:lang w:bidi="fa-IR"/>
              </w:rPr>
              <w:t>ي</w:t>
            </w:r>
            <w:r w:rsidRPr="001336C1">
              <w:rPr>
                <w:rFonts w:cs="Zar" w:hint="cs"/>
                <w:sz w:val="18"/>
                <w:szCs w:val="20"/>
                <w:rtl/>
                <w:lang w:bidi="fa-IR"/>
              </w:rPr>
              <w:t>ن ببر</w:t>
            </w:r>
            <w:r w:rsidR="009435FA">
              <w:rPr>
                <w:rFonts w:cs="Zar" w:hint="cs"/>
                <w:sz w:val="18"/>
                <w:szCs w:val="20"/>
                <w:rtl/>
                <w:lang w:bidi="fa-IR"/>
              </w:rPr>
              <w:t>ي</w:t>
            </w:r>
            <w:r w:rsidRPr="001336C1">
              <w:rPr>
                <w:rFonts w:cs="Zar" w:hint="cs"/>
                <w:sz w:val="18"/>
                <w:szCs w:val="20"/>
                <w:rtl/>
                <w:lang w:bidi="fa-IR"/>
              </w:rPr>
              <w:t>م.</w:t>
            </w:r>
            <w:r w:rsidRPr="001336C1">
              <w:rPr>
                <w:rStyle w:val="FootnoteReference"/>
                <w:rFonts w:cs="Zar"/>
                <w:sz w:val="18"/>
                <w:szCs w:val="20"/>
                <w:rtl/>
                <w:lang w:bidi="fa-IR"/>
              </w:rPr>
              <w:footnoteReference w:id="3"/>
            </w:r>
          </w:p>
        </w:tc>
        <w:tc>
          <w:tcPr>
            <w:tcW w:w="4050" w:type="dxa"/>
            <w:vAlign w:val="center"/>
          </w:tcPr>
          <w:p w14:paraId="212D003A" w14:textId="77777777" w:rsidR="00E51311" w:rsidRPr="001336C1" w:rsidRDefault="00E51311" w:rsidP="00CF6B16">
            <w:pPr>
              <w:widowControl w:val="0"/>
              <w:shd w:val="clear" w:color="auto" w:fill="BDD6EE" w:themeFill="accent1" w:themeFillTint="66"/>
              <w:spacing w:line="300" w:lineRule="auto"/>
              <w:ind w:firstLine="720"/>
              <w:jc w:val="center"/>
              <w:rPr>
                <w:rFonts w:cs="Zar"/>
                <w:rtl/>
                <w:lang w:bidi="fa-IR"/>
              </w:rPr>
            </w:pPr>
          </w:p>
        </w:tc>
      </w:tr>
      <w:tr w:rsidR="00E51311" w:rsidRPr="001336C1" w14:paraId="5335D3F9" w14:textId="77777777" w:rsidTr="002C5E94">
        <w:tc>
          <w:tcPr>
            <w:tcW w:w="5016" w:type="dxa"/>
            <w:vAlign w:val="center"/>
          </w:tcPr>
          <w:p w14:paraId="650E3547" w14:textId="77777777" w:rsidR="00E51311" w:rsidRPr="001336C1" w:rsidRDefault="00E51311" w:rsidP="00CF6B16">
            <w:pPr>
              <w:widowControl w:val="0"/>
              <w:shd w:val="clear" w:color="auto" w:fill="BDD6EE" w:themeFill="accent1" w:themeFillTint="66"/>
              <w:spacing w:line="300" w:lineRule="auto"/>
              <w:ind w:firstLine="720"/>
              <w:rPr>
                <w:rFonts w:cs="Zar"/>
                <w:sz w:val="18"/>
                <w:szCs w:val="20"/>
                <w:rtl/>
                <w:lang w:bidi="fa-IR"/>
              </w:rPr>
            </w:pPr>
            <w:r w:rsidRPr="001336C1">
              <w:rPr>
                <w:rFonts w:cs="Zar" w:hint="cs"/>
                <w:sz w:val="18"/>
                <w:szCs w:val="20"/>
                <w:rtl/>
                <w:lang w:bidi="fa-IR"/>
              </w:rPr>
              <w:lastRenderedPageBreak/>
              <w:t>مذهب اسلام هم‏زمان با ا</w:t>
            </w:r>
            <w:r w:rsidR="009435FA">
              <w:rPr>
                <w:rFonts w:cs="Zar" w:hint="cs"/>
                <w:sz w:val="18"/>
                <w:szCs w:val="20"/>
                <w:rtl/>
                <w:lang w:bidi="fa-IR"/>
              </w:rPr>
              <w:t>ي</w:t>
            </w:r>
            <w:r w:rsidRPr="001336C1">
              <w:rPr>
                <w:rFonts w:cs="Zar" w:hint="cs"/>
                <w:sz w:val="18"/>
                <w:szCs w:val="20"/>
                <w:rtl/>
                <w:lang w:bidi="fa-IR"/>
              </w:rPr>
              <w:t>نکه به انسان م</w:t>
            </w:r>
            <w:r w:rsidR="009435FA">
              <w:rPr>
                <w:rFonts w:cs="Zar" w:hint="cs"/>
                <w:sz w:val="18"/>
                <w:szCs w:val="20"/>
                <w:rtl/>
                <w:lang w:bidi="fa-IR"/>
              </w:rPr>
              <w:t>ي</w:t>
            </w:r>
            <w:r w:rsidRPr="001336C1">
              <w:rPr>
                <w:rFonts w:cs="Zar" w:hint="cs"/>
                <w:sz w:val="18"/>
                <w:szCs w:val="20"/>
                <w:rtl/>
                <w:lang w:bidi="fa-IR"/>
              </w:rPr>
              <w:t>‏گو</w:t>
            </w:r>
            <w:r w:rsidR="009435FA">
              <w:rPr>
                <w:rFonts w:cs="Zar" w:hint="cs"/>
                <w:sz w:val="18"/>
                <w:szCs w:val="20"/>
                <w:rtl/>
                <w:lang w:bidi="fa-IR"/>
              </w:rPr>
              <w:t>ي</w:t>
            </w:r>
            <w:r w:rsidRPr="001336C1">
              <w:rPr>
                <w:rFonts w:cs="Zar" w:hint="cs"/>
                <w:sz w:val="18"/>
                <w:szCs w:val="20"/>
                <w:rtl/>
                <w:lang w:bidi="fa-IR"/>
              </w:rPr>
              <w:t>د که خدا را عبادت کن و چگونه عبادت کن، به او م</w:t>
            </w:r>
            <w:r w:rsidR="009435FA">
              <w:rPr>
                <w:rFonts w:cs="Zar" w:hint="cs"/>
                <w:sz w:val="18"/>
                <w:szCs w:val="20"/>
                <w:rtl/>
                <w:lang w:bidi="fa-IR"/>
              </w:rPr>
              <w:t>ي</w:t>
            </w:r>
            <w:r w:rsidRPr="001336C1">
              <w:rPr>
                <w:rFonts w:cs="Zar" w:hint="cs"/>
                <w:sz w:val="18"/>
                <w:szCs w:val="20"/>
                <w:rtl/>
                <w:lang w:bidi="fa-IR"/>
              </w:rPr>
              <w:t>‏گو</w:t>
            </w:r>
            <w:r w:rsidR="009435FA">
              <w:rPr>
                <w:rFonts w:cs="Zar" w:hint="cs"/>
                <w:sz w:val="18"/>
                <w:szCs w:val="20"/>
                <w:rtl/>
                <w:lang w:bidi="fa-IR"/>
              </w:rPr>
              <w:t>ي</w:t>
            </w:r>
            <w:r w:rsidRPr="001336C1">
              <w:rPr>
                <w:rFonts w:cs="Zar" w:hint="cs"/>
                <w:sz w:val="18"/>
                <w:szCs w:val="20"/>
                <w:rtl/>
                <w:lang w:bidi="fa-IR"/>
              </w:rPr>
              <w:t>د چگونه زندگ</w:t>
            </w:r>
            <w:r w:rsidR="009435FA">
              <w:rPr>
                <w:rFonts w:cs="Zar" w:hint="cs"/>
                <w:sz w:val="18"/>
                <w:szCs w:val="20"/>
                <w:rtl/>
                <w:lang w:bidi="fa-IR"/>
              </w:rPr>
              <w:t>ي</w:t>
            </w:r>
            <w:r w:rsidRPr="001336C1">
              <w:rPr>
                <w:rFonts w:cs="Zar" w:hint="cs"/>
                <w:sz w:val="18"/>
                <w:szCs w:val="20"/>
                <w:rtl/>
                <w:lang w:bidi="fa-IR"/>
              </w:rPr>
              <w:t xml:space="preserve"> کن و روابط خود را با سا</w:t>
            </w:r>
            <w:r w:rsidR="009435FA">
              <w:rPr>
                <w:rFonts w:cs="Zar" w:hint="cs"/>
                <w:sz w:val="18"/>
                <w:szCs w:val="20"/>
                <w:rtl/>
                <w:lang w:bidi="fa-IR"/>
              </w:rPr>
              <w:t>ي</w:t>
            </w:r>
            <w:r w:rsidRPr="001336C1">
              <w:rPr>
                <w:rFonts w:cs="Zar" w:hint="cs"/>
                <w:sz w:val="18"/>
                <w:szCs w:val="20"/>
                <w:rtl/>
                <w:lang w:bidi="fa-IR"/>
              </w:rPr>
              <w:t>ر انسان‏ها چگونه با</w:t>
            </w:r>
            <w:r w:rsidR="009435FA">
              <w:rPr>
                <w:rFonts w:cs="Zar" w:hint="cs"/>
                <w:sz w:val="18"/>
                <w:szCs w:val="20"/>
                <w:rtl/>
                <w:lang w:bidi="fa-IR"/>
              </w:rPr>
              <w:t>ي</w:t>
            </w:r>
            <w:r w:rsidRPr="001336C1">
              <w:rPr>
                <w:rFonts w:cs="Zar" w:hint="cs"/>
                <w:sz w:val="18"/>
                <w:szCs w:val="20"/>
                <w:rtl/>
                <w:lang w:bidi="fa-IR"/>
              </w:rPr>
              <w:t>د تنظ</w:t>
            </w:r>
            <w:r w:rsidR="009435FA">
              <w:rPr>
                <w:rFonts w:cs="Zar" w:hint="cs"/>
                <w:sz w:val="18"/>
                <w:szCs w:val="20"/>
                <w:rtl/>
                <w:lang w:bidi="fa-IR"/>
              </w:rPr>
              <w:t>ي</w:t>
            </w:r>
            <w:r w:rsidRPr="001336C1">
              <w:rPr>
                <w:rFonts w:cs="Zar" w:hint="cs"/>
                <w:sz w:val="18"/>
                <w:szCs w:val="20"/>
                <w:rtl/>
                <w:lang w:bidi="fa-IR"/>
              </w:rPr>
              <w:t>م کن</w:t>
            </w:r>
            <w:r w:rsidR="009435FA">
              <w:rPr>
                <w:rFonts w:cs="Zar" w:hint="cs"/>
                <w:sz w:val="18"/>
                <w:szCs w:val="20"/>
                <w:rtl/>
                <w:lang w:bidi="fa-IR"/>
              </w:rPr>
              <w:t>ي</w:t>
            </w:r>
            <w:r w:rsidRPr="001336C1">
              <w:rPr>
                <w:rFonts w:cs="Zar" w:hint="cs"/>
                <w:sz w:val="18"/>
                <w:szCs w:val="20"/>
                <w:rtl/>
                <w:lang w:bidi="fa-IR"/>
              </w:rPr>
              <w:t xml:space="preserve"> و حت</w:t>
            </w:r>
            <w:r w:rsidR="009435FA">
              <w:rPr>
                <w:rFonts w:cs="Zar" w:hint="cs"/>
                <w:sz w:val="18"/>
                <w:szCs w:val="20"/>
                <w:rtl/>
                <w:lang w:bidi="fa-IR"/>
              </w:rPr>
              <w:t>ي</w:t>
            </w:r>
            <w:r w:rsidRPr="001336C1">
              <w:rPr>
                <w:rFonts w:cs="Zar" w:hint="cs"/>
                <w:sz w:val="18"/>
                <w:szCs w:val="20"/>
                <w:rtl/>
                <w:lang w:bidi="fa-IR"/>
              </w:rPr>
              <w:t xml:space="preserve"> جامعه اسلام</w:t>
            </w:r>
            <w:r w:rsidR="009435FA">
              <w:rPr>
                <w:rFonts w:cs="Zar" w:hint="cs"/>
                <w:sz w:val="18"/>
                <w:szCs w:val="20"/>
                <w:rtl/>
                <w:lang w:bidi="fa-IR"/>
              </w:rPr>
              <w:t>ي</w:t>
            </w:r>
            <w:r w:rsidRPr="001336C1">
              <w:rPr>
                <w:rFonts w:cs="Zar" w:hint="cs"/>
                <w:sz w:val="18"/>
                <w:szCs w:val="20"/>
                <w:rtl/>
                <w:lang w:bidi="fa-IR"/>
              </w:rPr>
              <w:t xml:space="preserve"> با سا</w:t>
            </w:r>
            <w:r w:rsidR="009435FA">
              <w:rPr>
                <w:rFonts w:cs="Zar" w:hint="cs"/>
                <w:sz w:val="18"/>
                <w:szCs w:val="20"/>
                <w:rtl/>
                <w:lang w:bidi="fa-IR"/>
              </w:rPr>
              <w:t>ي</w:t>
            </w:r>
            <w:r w:rsidRPr="001336C1">
              <w:rPr>
                <w:rFonts w:cs="Zar" w:hint="cs"/>
                <w:sz w:val="18"/>
                <w:szCs w:val="20"/>
                <w:rtl/>
                <w:lang w:bidi="fa-IR"/>
              </w:rPr>
              <w:t>ر جوامع چگونه روابط</w:t>
            </w:r>
            <w:r w:rsidR="009435FA">
              <w:rPr>
                <w:rFonts w:cs="Zar" w:hint="cs"/>
                <w:sz w:val="18"/>
                <w:szCs w:val="20"/>
                <w:rtl/>
                <w:lang w:bidi="fa-IR"/>
              </w:rPr>
              <w:t>ي</w:t>
            </w:r>
            <w:r w:rsidRPr="001336C1">
              <w:rPr>
                <w:rFonts w:cs="Zar" w:hint="cs"/>
                <w:sz w:val="18"/>
                <w:szCs w:val="20"/>
                <w:rtl/>
                <w:lang w:bidi="fa-IR"/>
              </w:rPr>
              <w:t xml:space="preserve"> با</w:t>
            </w:r>
            <w:r w:rsidR="009435FA">
              <w:rPr>
                <w:rFonts w:cs="Zar" w:hint="cs"/>
                <w:sz w:val="18"/>
                <w:szCs w:val="20"/>
                <w:rtl/>
                <w:lang w:bidi="fa-IR"/>
              </w:rPr>
              <w:t>ي</w:t>
            </w:r>
            <w:r w:rsidRPr="001336C1">
              <w:rPr>
                <w:rFonts w:cs="Zar" w:hint="cs"/>
                <w:sz w:val="18"/>
                <w:szCs w:val="20"/>
                <w:rtl/>
                <w:lang w:bidi="fa-IR"/>
              </w:rPr>
              <w:t>د برقرار نما</w:t>
            </w:r>
            <w:r w:rsidR="009435FA">
              <w:rPr>
                <w:rFonts w:cs="Zar" w:hint="cs"/>
                <w:sz w:val="18"/>
                <w:szCs w:val="20"/>
                <w:rtl/>
                <w:lang w:bidi="fa-IR"/>
              </w:rPr>
              <w:t>ي</w:t>
            </w:r>
            <w:r w:rsidRPr="001336C1">
              <w:rPr>
                <w:rFonts w:cs="Zar" w:hint="cs"/>
                <w:sz w:val="18"/>
                <w:szCs w:val="20"/>
                <w:rtl/>
                <w:lang w:bidi="fa-IR"/>
              </w:rPr>
              <w:t>د. ه</w:t>
            </w:r>
            <w:r w:rsidR="009435FA">
              <w:rPr>
                <w:rFonts w:cs="Zar" w:hint="cs"/>
                <w:sz w:val="18"/>
                <w:szCs w:val="20"/>
                <w:rtl/>
                <w:lang w:bidi="fa-IR"/>
              </w:rPr>
              <w:t>ي</w:t>
            </w:r>
            <w:r w:rsidRPr="001336C1">
              <w:rPr>
                <w:rFonts w:cs="Zar" w:hint="cs"/>
                <w:sz w:val="18"/>
                <w:szCs w:val="20"/>
                <w:rtl/>
                <w:lang w:bidi="fa-IR"/>
              </w:rPr>
              <w:t>چ حرکت</w:t>
            </w:r>
            <w:r w:rsidR="009435FA">
              <w:rPr>
                <w:rFonts w:cs="Zar" w:hint="cs"/>
                <w:sz w:val="18"/>
                <w:szCs w:val="20"/>
                <w:rtl/>
                <w:lang w:bidi="fa-IR"/>
              </w:rPr>
              <w:t>ي</w:t>
            </w:r>
            <w:r w:rsidRPr="001336C1">
              <w:rPr>
                <w:rFonts w:cs="Zar" w:hint="cs"/>
                <w:sz w:val="18"/>
                <w:szCs w:val="20"/>
                <w:rtl/>
                <w:lang w:bidi="fa-IR"/>
              </w:rPr>
              <w:t xml:space="preserve"> و عمل</w:t>
            </w:r>
            <w:r w:rsidR="009435FA">
              <w:rPr>
                <w:rFonts w:cs="Zar" w:hint="cs"/>
                <w:sz w:val="18"/>
                <w:szCs w:val="20"/>
                <w:rtl/>
                <w:lang w:bidi="fa-IR"/>
              </w:rPr>
              <w:t>ي</w:t>
            </w:r>
            <w:r w:rsidRPr="001336C1">
              <w:rPr>
                <w:rFonts w:cs="Zar" w:hint="cs"/>
                <w:sz w:val="18"/>
                <w:szCs w:val="20"/>
                <w:rtl/>
                <w:lang w:bidi="fa-IR"/>
              </w:rPr>
              <w:t xml:space="preserve"> از فرد و جامعه ن</w:t>
            </w:r>
            <w:r w:rsidR="009435FA">
              <w:rPr>
                <w:rFonts w:cs="Zar" w:hint="cs"/>
                <w:sz w:val="18"/>
                <w:szCs w:val="20"/>
                <w:rtl/>
                <w:lang w:bidi="fa-IR"/>
              </w:rPr>
              <w:t>ي</w:t>
            </w:r>
            <w:r w:rsidRPr="001336C1">
              <w:rPr>
                <w:rFonts w:cs="Zar" w:hint="cs"/>
                <w:sz w:val="18"/>
                <w:szCs w:val="20"/>
                <w:rtl/>
                <w:lang w:bidi="fa-IR"/>
              </w:rPr>
              <w:t>ست، مگر ا</w:t>
            </w:r>
            <w:r w:rsidR="009435FA">
              <w:rPr>
                <w:rFonts w:cs="Zar" w:hint="cs"/>
                <w:sz w:val="18"/>
                <w:szCs w:val="20"/>
                <w:rtl/>
                <w:lang w:bidi="fa-IR"/>
              </w:rPr>
              <w:t>ي</w:t>
            </w:r>
            <w:r w:rsidRPr="001336C1">
              <w:rPr>
                <w:rFonts w:cs="Zar" w:hint="cs"/>
                <w:sz w:val="18"/>
                <w:szCs w:val="20"/>
                <w:rtl/>
                <w:lang w:bidi="fa-IR"/>
              </w:rPr>
              <w:t>نکه مذهب اسلام برا</w:t>
            </w:r>
            <w:r w:rsidR="009435FA">
              <w:rPr>
                <w:rFonts w:cs="Zar" w:hint="cs"/>
                <w:sz w:val="18"/>
                <w:szCs w:val="20"/>
                <w:rtl/>
                <w:lang w:bidi="fa-IR"/>
              </w:rPr>
              <w:t>ي</w:t>
            </w:r>
            <w:r w:rsidRPr="001336C1">
              <w:rPr>
                <w:rFonts w:cs="Zar" w:hint="cs"/>
                <w:sz w:val="18"/>
                <w:szCs w:val="20"/>
                <w:rtl/>
                <w:lang w:bidi="fa-IR"/>
              </w:rPr>
              <w:t xml:space="preserve"> آن حکم</w:t>
            </w:r>
            <w:r w:rsidR="009435FA">
              <w:rPr>
                <w:rFonts w:cs="Zar" w:hint="cs"/>
                <w:sz w:val="18"/>
                <w:szCs w:val="20"/>
                <w:rtl/>
                <w:lang w:bidi="fa-IR"/>
              </w:rPr>
              <w:t>ي</w:t>
            </w:r>
            <w:r w:rsidRPr="001336C1">
              <w:rPr>
                <w:rFonts w:cs="Zar" w:hint="cs"/>
                <w:sz w:val="18"/>
                <w:szCs w:val="20"/>
                <w:rtl/>
                <w:lang w:bidi="fa-IR"/>
              </w:rPr>
              <w:t xml:space="preserve"> مقرر داشته است.</w:t>
            </w:r>
            <w:r w:rsidRPr="001336C1">
              <w:rPr>
                <w:rStyle w:val="FootnoteReference"/>
                <w:rFonts w:cs="Zar"/>
                <w:sz w:val="18"/>
                <w:szCs w:val="20"/>
                <w:rtl/>
                <w:lang w:bidi="fa-IR"/>
              </w:rPr>
              <w:footnoteReference w:id="4"/>
            </w:r>
          </w:p>
        </w:tc>
        <w:tc>
          <w:tcPr>
            <w:tcW w:w="4050" w:type="dxa"/>
            <w:vAlign w:val="center"/>
          </w:tcPr>
          <w:p w14:paraId="6D1ED748" w14:textId="77777777" w:rsidR="00E51311" w:rsidRPr="001336C1" w:rsidRDefault="00E51311" w:rsidP="00CF6B16">
            <w:pPr>
              <w:widowControl w:val="0"/>
              <w:shd w:val="clear" w:color="auto" w:fill="BDD6EE" w:themeFill="accent1" w:themeFillTint="66"/>
              <w:spacing w:line="300" w:lineRule="auto"/>
              <w:ind w:firstLine="720"/>
              <w:jc w:val="center"/>
              <w:rPr>
                <w:rFonts w:cs="Zar"/>
                <w:rtl/>
                <w:lang w:bidi="fa-IR"/>
              </w:rPr>
            </w:pPr>
          </w:p>
        </w:tc>
      </w:tr>
    </w:tbl>
    <w:p w14:paraId="5311EA2C" w14:textId="77777777" w:rsidR="00730C3B" w:rsidRPr="002C5E94" w:rsidRDefault="00730C3B" w:rsidP="005D61B7">
      <w:pPr>
        <w:widowControl w:val="0"/>
        <w:spacing w:after="0" w:line="300" w:lineRule="auto"/>
        <w:rPr>
          <w:rFonts w:cs="Zar"/>
          <w:b/>
          <w:bCs/>
          <w:szCs w:val="24"/>
          <w:rtl/>
          <w:lang w:bidi="fa-IR"/>
        </w:rPr>
      </w:pPr>
      <w:r w:rsidRPr="002C5E94">
        <w:rPr>
          <w:rFonts w:cs="Zar" w:hint="cs"/>
          <w:b/>
          <w:bCs/>
          <w:szCs w:val="24"/>
          <w:rtl/>
          <w:lang w:bidi="fa-IR"/>
        </w:rPr>
        <w:t>ولا</w:t>
      </w:r>
      <w:r w:rsidR="009435FA" w:rsidRPr="002C5E94">
        <w:rPr>
          <w:rFonts w:cs="Zar" w:hint="cs"/>
          <w:b/>
          <w:bCs/>
          <w:szCs w:val="24"/>
          <w:rtl/>
          <w:lang w:bidi="fa-IR"/>
        </w:rPr>
        <w:t>ي</w:t>
      </w:r>
      <w:r w:rsidRPr="002C5E94">
        <w:rPr>
          <w:rFonts w:cs="Zar" w:hint="cs"/>
          <w:b/>
          <w:bCs/>
          <w:szCs w:val="24"/>
          <w:rtl/>
          <w:lang w:bidi="fa-IR"/>
        </w:rPr>
        <w:t>ت معنو</w:t>
      </w:r>
      <w:r w:rsidR="009435FA" w:rsidRPr="002C5E94">
        <w:rPr>
          <w:rFonts w:cs="Zar" w:hint="cs"/>
          <w:b/>
          <w:bCs/>
          <w:szCs w:val="24"/>
          <w:rtl/>
          <w:lang w:bidi="fa-IR"/>
        </w:rPr>
        <w:t>ي</w:t>
      </w:r>
      <w:r w:rsidRPr="002C5E94">
        <w:rPr>
          <w:rFonts w:cs="Zar" w:hint="cs"/>
          <w:b/>
          <w:bCs/>
          <w:szCs w:val="24"/>
          <w:rtl/>
          <w:lang w:bidi="fa-IR"/>
        </w:rPr>
        <w:t>، برتر</w:t>
      </w:r>
      <w:r w:rsidR="009435FA" w:rsidRPr="002C5E94">
        <w:rPr>
          <w:rFonts w:cs="Zar" w:hint="cs"/>
          <w:b/>
          <w:bCs/>
          <w:szCs w:val="24"/>
          <w:rtl/>
          <w:lang w:bidi="fa-IR"/>
        </w:rPr>
        <w:t>ي</w:t>
      </w:r>
      <w:r w:rsidRPr="002C5E94">
        <w:rPr>
          <w:rFonts w:cs="Zar" w:hint="cs"/>
          <w:b/>
          <w:bCs/>
          <w:szCs w:val="24"/>
          <w:rtl/>
          <w:lang w:bidi="fa-IR"/>
        </w:rPr>
        <w:t>ن مقام پ</w:t>
      </w:r>
      <w:r w:rsidR="009435FA" w:rsidRPr="002C5E94">
        <w:rPr>
          <w:rFonts w:cs="Zar" w:hint="cs"/>
          <w:b/>
          <w:bCs/>
          <w:szCs w:val="24"/>
          <w:rtl/>
          <w:lang w:bidi="fa-IR"/>
        </w:rPr>
        <w:t>ي</w:t>
      </w:r>
      <w:r w:rsidRPr="002C5E94">
        <w:rPr>
          <w:rFonts w:cs="Zar" w:hint="cs"/>
          <w:b/>
          <w:bCs/>
          <w:szCs w:val="24"/>
          <w:rtl/>
          <w:lang w:bidi="fa-IR"/>
        </w:rPr>
        <w:t>امبر (</w:t>
      </w:r>
      <w:r w:rsidR="001336C1" w:rsidRPr="002C5E94">
        <w:rPr>
          <w:rFonts w:ascii="Adobe Arabic" w:hAnsi="Adobe Arabic" w:cs="Zar"/>
          <w:b/>
          <w:bCs/>
          <w:szCs w:val="24"/>
          <w:rtl/>
          <w:lang w:bidi="fa-IR"/>
        </w:rPr>
        <w:t>ص</w:t>
      </w:r>
      <w:r w:rsidR="00F2675C" w:rsidRPr="002C5E94">
        <w:rPr>
          <w:rFonts w:cs="Zar" w:hint="cs"/>
          <w:b/>
          <w:bCs/>
          <w:szCs w:val="24"/>
          <w:rtl/>
          <w:lang w:bidi="fa-IR"/>
        </w:rPr>
        <w:t>)</w:t>
      </w:r>
    </w:p>
    <w:p w14:paraId="71517758" w14:textId="77777777" w:rsidR="00F2675C" w:rsidRPr="001336C1" w:rsidRDefault="00F2675C" w:rsidP="005D61B7">
      <w:pPr>
        <w:widowControl w:val="0"/>
        <w:spacing w:after="0" w:line="300" w:lineRule="auto"/>
        <w:ind w:firstLine="720"/>
        <w:rPr>
          <w:rFonts w:cs="Zar"/>
          <w:rtl/>
          <w:lang w:bidi="fa-IR"/>
        </w:rPr>
      </w:pPr>
      <w:r w:rsidRPr="001336C1">
        <w:rPr>
          <w:rFonts w:cs="Zar" w:hint="cs"/>
          <w:rtl/>
          <w:lang w:bidi="fa-IR"/>
        </w:rPr>
        <w:t>همان طور که د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د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م، رسول خدا از طرف خداوند دارا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ولا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ت ظاهر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است و سرپرست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و رهبر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جامعه را بر عهده دارد و با اجرا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قوان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ن اله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جامع</w:t>
      </w:r>
      <w:r w:rsidR="002C5E94">
        <w:rPr>
          <w:rFonts w:cs="Zar" w:hint="cs"/>
          <w:rtl/>
          <w:lang w:bidi="fa-IR"/>
        </w:rPr>
        <w:t>ة</w:t>
      </w:r>
      <w:r w:rsidRPr="001336C1">
        <w:rPr>
          <w:rFonts w:cs="Zar" w:hint="cs"/>
          <w:rtl/>
          <w:lang w:bidi="fa-IR"/>
        </w:rPr>
        <w:t xml:space="preserve"> اسلام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را اداره و رهبر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م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‌کند. </w:t>
      </w:r>
    </w:p>
    <w:p w14:paraId="5D5C513F" w14:textId="77777777" w:rsidR="00F2675C" w:rsidRPr="001336C1" w:rsidRDefault="00F2675C" w:rsidP="005D61B7">
      <w:pPr>
        <w:widowControl w:val="0"/>
        <w:spacing w:after="0" w:line="300" w:lineRule="auto"/>
        <w:ind w:firstLine="720"/>
        <w:rPr>
          <w:rFonts w:cs="Zar"/>
          <w:rtl/>
          <w:lang w:bidi="fa-IR"/>
        </w:rPr>
      </w:pPr>
      <w:r w:rsidRPr="001336C1">
        <w:rPr>
          <w:rFonts w:cs="Zar" w:hint="cs"/>
          <w:rtl/>
          <w:lang w:bidi="fa-IR"/>
        </w:rPr>
        <w:t>اما آن حضرت</w:t>
      </w:r>
      <w:r w:rsidR="002C5E94">
        <w:rPr>
          <w:rFonts w:cs="Zar" w:hint="cs"/>
          <w:rtl/>
          <w:lang w:bidi="fa-IR"/>
        </w:rPr>
        <w:t>،</w:t>
      </w:r>
      <w:r w:rsidRPr="001336C1">
        <w:rPr>
          <w:rFonts w:cs="Zar" w:hint="cs"/>
          <w:rtl/>
          <w:lang w:bidi="fa-IR"/>
        </w:rPr>
        <w:t xml:space="preserve"> ولا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ت معنو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را که همان سرپرست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و رهبر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معنو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انسان‌هاست و مرتبه‌ا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برتر و بالاتر از ولا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ت ظاهر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است ن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ز داراست. 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ن ولا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ت چ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ست و چگونه انجام م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‌پذ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رد؟</w:t>
      </w:r>
    </w:p>
    <w:p w14:paraId="39A5B57B" w14:textId="77777777" w:rsidR="00F2675C" w:rsidRPr="001336C1" w:rsidRDefault="00F2675C" w:rsidP="005D61B7">
      <w:pPr>
        <w:widowControl w:val="0"/>
        <w:spacing w:after="0" w:line="300" w:lineRule="auto"/>
        <w:ind w:firstLine="720"/>
        <w:rPr>
          <w:rFonts w:cs="Zar"/>
          <w:rtl/>
          <w:lang w:bidi="fa-IR"/>
        </w:rPr>
      </w:pPr>
      <w:r w:rsidRPr="001336C1">
        <w:rPr>
          <w:rFonts w:cs="Zar" w:hint="cs"/>
          <w:rtl/>
          <w:lang w:bidi="fa-IR"/>
        </w:rPr>
        <w:t>رسول خدا (</w:t>
      </w:r>
      <w:r w:rsidR="001336C1" w:rsidRPr="001336C1">
        <w:rPr>
          <w:rFonts w:ascii="Adobe Arabic" w:hAnsi="Adobe Arabic" w:cs="Zar"/>
          <w:rtl/>
          <w:lang w:bidi="fa-IR"/>
        </w:rPr>
        <w:t>ص</w:t>
      </w:r>
      <w:r w:rsidRPr="001336C1">
        <w:rPr>
          <w:rFonts w:cs="Zar" w:hint="cs"/>
          <w:rtl/>
          <w:lang w:bidi="fa-IR"/>
        </w:rPr>
        <w:t>) با انجام وظا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ف عبود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ت و بندگ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و در مس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ر قرب اله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به مرتبه‌ا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از کمال نائل شد که م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‌توانست به اذن اله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در </w:t>
      </w:r>
      <w:r w:rsidR="00B45FD5">
        <w:rPr>
          <w:rFonts w:cs="Zar" w:hint="cs"/>
          <w:rtl/>
          <w:lang w:bidi="fa-IR"/>
        </w:rPr>
        <w:t>درون افراد</w:t>
      </w:r>
      <w:r w:rsidRPr="001336C1">
        <w:rPr>
          <w:rFonts w:cs="Zar" w:hint="cs"/>
          <w:rtl/>
          <w:lang w:bidi="fa-IR"/>
        </w:rPr>
        <w:t xml:space="preserve"> تصرف نما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د. </w:t>
      </w:r>
    </w:p>
    <w:p w14:paraId="252FF020" w14:textId="77777777" w:rsidR="005D61B7" w:rsidRDefault="00B45FD5" w:rsidP="005D61B7">
      <w:pPr>
        <w:widowControl w:val="0"/>
        <w:spacing w:after="0" w:line="300" w:lineRule="auto"/>
        <w:ind w:firstLine="720"/>
        <w:rPr>
          <w:rFonts w:cs="Zar"/>
          <w:rtl/>
          <w:lang w:bidi="fa-IR"/>
        </w:rPr>
      </w:pPr>
      <w:r>
        <w:rPr>
          <w:rFonts w:cs="Zar" w:hint="cs"/>
          <w:rtl/>
          <w:lang w:bidi="fa-IR"/>
        </w:rPr>
        <w:t>اين هدايت، يك كار ظاهري يعني</w:t>
      </w:r>
      <w:r w:rsidR="00F2675C" w:rsidRPr="001336C1">
        <w:rPr>
          <w:rFonts w:cs="Zar" w:hint="cs"/>
          <w:rtl/>
          <w:lang w:bidi="fa-IR"/>
        </w:rPr>
        <w:t xml:space="preserve"> از طر</w:t>
      </w:r>
      <w:r w:rsidR="009435FA">
        <w:rPr>
          <w:rFonts w:cs="Zar" w:hint="cs"/>
          <w:rtl/>
          <w:lang w:bidi="fa-IR"/>
        </w:rPr>
        <w:t>ي</w:t>
      </w:r>
      <w:r w:rsidR="00F2675C" w:rsidRPr="001336C1">
        <w:rPr>
          <w:rFonts w:cs="Zar" w:hint="cs"/>
          <w:rtl/>
          <w:lang w:bidi="fa-IR"/>
        </w:rPr>
        <w:t>ق آموزش معمول</w:t>
      </w:r>
      <w:r w:rsidR="009435FA">
        <w:rPr>
          <w:rFonts w:cs="Zar" w:hint="cs"/>
          <w:rtl/>
          <w:lang w:bidi="fa-IR"/>
        </w:rPr>
        <w:t>ي</w:t>
      </w:r>
      <w:r w:rsidR="00F2675C" w:rsidRPr="001336C1">
        <w:rPr>
          <w:rFonts w:cs="Zar" w:hint="cs"/>
          <w:rtl/>
          <w:lang w:bidi="fa-IR"/>
        </w:rPr>
        <w:t xml:space="preserve"> و عموم</w:t>
      </w:r>
      <w:r w:rsidR="009435FA">
        <w:rPr>
          <w:rFonts w:cs="Zar" w:hint="cs"/>
          <w:rtl/>
          <w:lang w:bidi="fa-IR"/>
        </w:rPr>
        <w:t>ي</w:t>
      </w:r>
      <w:r>
        <w:rPr>
          <w:rFonts w:cs="Zar" w:hint="cs"/>
          <w:rtl/>
          <w:lang w:bidi="fa-IR"/>
        </w:rPr>
        <w:t xml:space="preserve"> نيست</w:t>
      </w:r>
      <w:r w:rsidR="00F2675C" w:rsidRPr="001336C1">
        <w:rPr>
          <w:rFonts w:cs="Zar" w:hint="cs"/>
          <w:rtl/>
          <w:lang w:bidi="fa-IR"/>
        </w:rPr>
        <w:t>، بلکه از طر</w:t>
      </w:r>
      <w:r w:rsidR="009435FA">
        <w:rPr>
          <w:rFonts w:cs="Zar" w:hint="cs"/>
          <w:rtl/>
          <w:lang w:bidi="fa-IR"/>
        </w:rPr>
        <w:t>ي</w:t>
      </w:r>
      <w:r w:rsidR="00F2675C" w:rsidRPr="001336C1">
        <w:rPr>
          <w:rFonts w:cs="Zar" w:hint="cs"/>
          <w:rtl/>
          <w:lang w:bidi="fa-IR"/>
        </w:rPr>
        <w:t>ق امداد غ</w:t>
      </w:r>
      <w:r w:rsidR="009435FA">
        <w:rPr>
          <w:rFonts w:cs="Zar" w:hint="cs"/>
          <w:rtl/>
          <w:lang w:bidi="fa-IR"/>
        </w:rPr>
        <w:t>ي</w:t>
      </w:r>
      <w:r w:rsidR="00F2675C" w:rsidRPr="001336C1">
        <w:rPr>
          <w:rFonts w:cs="Zar" w:hint="cs"/>
          <w:rtl/>
          <w:lang w:bidi="fa-IR"/>
        </w:rPr>
        <w:t>ب</w:t>
      </w:r>
      <w:r w:rsidR="009435FA">
        <w:rPr>
          <w:rFonts w:cs="Zar" w:hint="cs"/>
          <w:rtl/>
          <w:lang w:bidi="fa-IR"/>
        </w:rPr>
        <w:t>ي</w:t>
      </w:r>
      <w:r w:rsidR="00F2675C" w:rsidRPr="001336C1">
        <w:rPr>
          <w:rFonts w:cs="Zar" w:hint="cs"/>
          <w:rtl/>
          <w:lang w:bidi="fa-IR"/>
        </w:rPr>
        <w:t xml:space="preserve"> و الهامات و مانند آن</w:t>
      </w:r>
      <w:r>
        <w:rPr>
          <w:rFonts w:cs="Zar" w:hint="cs"/>
          <w:rtl/>
          <w:lang w:bidi="fa-IR"/>
        </w:rPr>
        <w:t>، صورت مي‌گيرد.</w:t>
      </w:r>
      <w:r w:rsidR="00F2675C" w:rsidRPr="001336C1">
        <w:rPr>
          <w:rFonts w:cs="Zar" w:hint="cs"/>
          <w:rtl/>
          <w:lang w:bidi="fa-IR"/>
        </w:rPr>
        <w:t xml:space="preserve"> م</w:t>
      </w:r>
      <w:r w:rsidR="009435FA">
        <w:rPr>
          <w:rFonts w:cs="Zar" w:hint="cs"/>
          <w:rtl/>
          <w:lang w:bidi="fa-IR"/>
        </w:rPr>
        <w:t>ي</w:t>
      </w:r>
      <w:r w:rsidR="00F2675C" w:rsidRPr="001336C1">
        <w:rPr>
          <w:rFonts w:cs="Zar" w:hint="cs"/>
          <w:rtl/>
          <w:lang w:bidi="fa-IR"/>
        </w:rPr>
        <w:t>زان بهره‌مند</w:t>
      </w:r>
      <w:r w:rsidR="009435FA">
        <w:rPr>
          <w:rFonts w:cs="Zar" w:hint="cs"/>
          <w:rtl/>
          <w:lang w:bidi="fa-IR"/>
        </w:rPr>
        <w:t>ي</w:t>
      </w:r>
      <w:r w:rsidR="00F2675C" w:rsidRPr="001336C1">
        <w:rPr>
          <w:rFonts w:cs="Zar" w:hint="cs"/>
          <w:rtl/>
          <w:lang w:bidi="fa-IR"/>
        </w:rPr>
        <w:t xml:space="preserve"> انسان‌ها از ا</w:t>
      </w:r>
      <w:r w:rsidR="009435FA">
        <w:rPr>
          <w:rFonts w:cs="Zar" w:hint="cs"/>
          <w:rtl/>
          <w:lang w:bidi="fa-IR"/>
        </w:rPr>
        <w:t>ي</w:t>
      </w:r>
      <w:r w:rsidR="00F2675C" w:rsidRPr="001336C1">
        <w:rPr>
          <w:rFonts w:cs="Zar" w:hint="cs"/>
          <w:rtl/>
          <w:lang w:bidi="fa-IR"/>
        </w:rPr>
        <w:t>ن هدا</w:t>
      </w:r>
      <w:r w:rsidR="009435FA">
        <w:rPr>
          <w:rFonts w:cs="Zar" w:hint="cs"/>
          <w:rtl/>
          <w:lang w:bidi="fa-IR"/>
        </w:rPr>
        <w:t>ي</w:t>
      </w:r>
      <w:r w:rsidR="00F2675C" w:rsidRPr="001336C1">
        <w:rPr>
          <w:rFonts w:cs="Zar" w:hint="cs"/>
          <w:rtl/>
          <w:lang w:bidi="fa-IR"/>
        </w:rPr>
        <w:t>ت معنو</w:t>
      </w:r>
      <w:r w:rsidR="009435FA">
        <w:rPr>
          <w:rFonts w:cs="Zar" w:hint="cs"/>
          <w:rtl/>
          <w:lang w:bidi="fa-IR"/>
        </w:rPr>
        <w:t>ي</w:t>
      </w:r>
      <w:r w:rsidR="00F2675C" w:rsidRPr="001336C1">
        <w:rPr>
          <w:rFonts w:cs="Zar" w:hint="cs"/>
          <w:rtl/>
          <w:lang w:bidi="fa-IR"/>
        </w:rPr>
        <w:t xml:space="preserve"> به درج</w:t>
      </w:r>
      <w:r w:rsidR="003D3EA5">
        <w:rPr>
          <w:rFonts w:cs="Zar" w:hint="cs"/>
          <w:rtl/>
          <w:lang w:bidi="fa-IR"/>
        </w:rPr>
        <w:t>ة</w:t>
      </w:r>
      <w:r w:rsidR="00F2675C" w:rsidRPr="001336C1">
        <w:rPr>
          <w:rFonts w:cs="Zar" w:hint="cs"/>
          <w:rtl/>
          <w:lang w:bidi="fa-IR"/>
        </w:rPr>
        <w:t xml:space="preserve"> ا</w:t>
      </w:r>
      <w:r w:rsidR="009435FA">
        <w:rPr>
          <w:rFonts w:cs="Zar" w:hint="cs"/>
          <w:rtl/>
          <w:lang w:bidi="fa-IR"/>
        </w:rPr>
        <w:t>ي</w:t>
      </w:r>
      <w:r w:rsidR="00F2675C" w:rsidRPr="001336C1">
        <w:rPr>
          <w:rFonts w:cs="Zar" w:hint="cs"/>
          <w:rtl/>
          <w:lang w:bidi="fa-IR"/>
        </w:rPr>
        <w:t>مان و عمل آنان بستگ</w:t>
      </w:r>
      <w:r w:rsidR="009435FA">
        <w:rPr>
          <w:rFonts w:cs="Zar" w:hint="cs"/>
          <w:rtl/>
          <w:lang w:bidi="fa-IR"/>
        </w:rPr>
        <w:t>ي</w:t>
      </w:r>
      <w:r w:rsidR="00F2675C" w:rsidRPr="001336C1">
        <w:rPr>
          <w:rFonts w:cs="Zar" w:hint="cs"/>
          <w:rtl/>
          <w:lang w:bidi="fa-IR"/>
        </w:rPr>
        <w:t xml:space="preserve"> دارد. هر قدر درج</w:t>
      </w:r>
      <w:r w:rsidR="003D3EA5">
        <w:rPr>
          <w:rFonts w:cs="Zar" w:hint="cs"/>
          <w:rtl/>
          <w:lang w:bidi="fa-IR"/>
        </w:rPr>
        <w:t>ة</w:t>
      </w:r>
      <w:r w:rsidR="00F2675C" w:rsidRPr="001336C1">
        <w:rPr>
          <w:rFonts w:cs="Zar" w:hint="cs"/>
          <w:rtl/>
          <w:lang w:bidi="fa-IR"/>
        </w:rPr>
        <w:t xml:space="preserve"> ا</w:t>
      </w:r>
      <w:r w:rsidR="009435FA">
        <w:rPr>
          <w:rFonts w:cs="Zar" w:hint="cs"/>
          <w:rtl/>
          <w:lang w:bidi="fa-IR"/>
        </w:rPr>
        <w:t>ي</w:t>
      </w:r>
      <w:r w:rsidR="00F2675C" w:rsidRPr="001336C1">
        <w:rPr>
          <w:rFonts w:cs="Zar" w:hint="cs"/>
          <w:rtl/>
          <w:lang w:bidi="fa-IR"/>
        </w:rPr>
        <w:t>مان و عمل انسان‌ها بالاتر باشد، استعداد و ل</w:t>
      </w:r>
      <w:r w:rsidR="009435FA">
        <w:rPr>
          <w:rFonts w:cs="Zar" w:hint="cs"/>
          <w:rtl/>
          <w:lang w:bidi="fa-IR"/>
        </w:rPr>
        <w:t>ي</w:t>
      </w:r>
      <w:r w:rsidR="00F2675C" w:rsidRPr="001336C1">
        <w:rPr>
          <w:rFonts w:cs="Zar" w:hint="cs"/>
          <w:rtl/>
          <w:lang w:bidi="fa-IR"/>
        </w:rPr>
        <w:t>اقت در</w:t>
      </w:r>
      <w:r w:rsidR="009435FA">
        <w:rPr>
          <w:rFonts w:cs="Zar" w:hint="cs"/>
          <w:rtl/>
          <w:lang w:bidi="fa-IR"/>
        </w:rPr>
        <w:t>ي</w:t>
      </w:r>
      <w:r w:rsidR="00F2675C" w:rsidRPr="001336C1">
        <w:rPr>
          <w:rFonts w:cs="Zar" w:hint="cs"/>
          <w:rtl/>
          <w:lang w:bidi="fa-IR"/>
        </w:rPr>
        <w:t>افت هدا</w:t>
      </w:r>
      <w:r w:rsidR="009435FA">
        <w:rPr>
          <w:rFonts w:cs="Zar" w:hint="cs"/>
          <w:rtl/>
          <w:lang w:bidi="fa-IR"/>
        </w:rPr>
        <w:t>ي</w:t>
      </w:r>
      <w:r w:rsidR="00F2675C" w:rsidRPr="001336C1">
        <w:rPr>
          <w:rFonts w:cs="Zar" w:hint="cs"/>
          <w:rtl/>
          <w:lang w:bidi="fa-IR"/>
        </w:rPr>
        <w:t>ت‌ها</w:t>
      </w:r>
      <w:r w:rsidR="009435FA">
        <w:rPr>
          <w:rFonts w:cs="Zar" w:hint="cs"/>
          <w:rtl/>
          <w:lang w:bidi="fa-IR"/>
        </w:rPr>
        <w:t>ي</w:t>
      </w:r>
      <w:r w:rsidR="00F2675C" w:rsidRPr="001336C1">
        <w:rPr>
          <w:rFonts w:cs="Zar" w:hint="cs"/>
          <w:rtl/>
          <w:lang w:bidi="fa-IR"/>
        </w:rPr>
        <w:t xml:space="preserve"> معنو</w:t>
      </w:r>
      <w:r w:rsidR="009435FA">
        <w:rPr>
          <w:rFonts w:cs="Zar" w:hint="cs"/>
          <w:rtl/>
          <w:lang w:bidi="fa-IR"/>
        </w:rPr>
        <w:t>ي</w:t>
      </w:r>
      <w:r w:rsidR="00F2675C" w:rsidRPr="001336C1">
        <w:rPr>
          <w:rFonts w:cs="Zar" w:hint="cs"/>
          <w:rtl/>
          <w:lang w:bidi="fa-IR"/>
        </w:rPr>
        <w:t xml:space="preserve"> را ب</w:t>
      </w:r>
      <w:r w:rsidR="009435FA">
        <w:rPr>
          <w:rFonts w:cs="Zar" w:hint="cs"/>
          <w:rtl/>
          <w:lang w:bidi="fa-IR"/>
        </w:rPr>
        <w:t>ي</w:t>
      </w:r>
      <w:r w:rsidR="00F2675C" w:rsidRPr="001336C1">
        <w:rPr>
          <w:rFonts w:cs="Zar" w:hint="cs"/>
          <w:rtl/>
          <w:lang w:bidi="fa-IR"/>
        </w:rPr>
        <w:t>شتر کسب م</w:t>
      </w:r>
      <w:r w:rsidR="009435FA">
        <w:rPr>
          <w:rFonts w:cs="Zar" w:hint="cs"/>
          <w:rtl/>
          <w:lang w:bidi="fa-IR"/>
        </w:rPr>
        <w:t>ي</w:t>
      </w:r>
      <w:r w:rsidR="00F2675C" w:rsidRPr="001336C1">
        <w:rPr>
          <w:rFonts w:cs="Zar" w:hint="cs"/>
          <w:rtl/>
          <w:lang w:bidi="fa-IR"/>
        </w:rPr>
        <w:t xml:space="preserve">‌کنند. </w:t>
      </w:r>
    </w:p>
    <w:p w14:paraId="3B1BB732" w14:textId="77777777" w:rsidR="00F2675C" w:rsidRPr="001336C1" w:rsidRDefault="00F2675C" w:rsidP="00B45FD5">
      <w:pPr>
        <w:widowControl w:val="0"/>
        <w:spacing w:after="0"/>
        <w:ind w:firstLine="720"/>
        <w:rPr>
          <w:rFonts w:cs="Zar"/>
          <w:rtl/>
          <w:lang w:bidi="fa-IR"/>
        </w:rPr>
      </w:pPr>
      <w:r w:rsidRPr="001336C1">
        <w:rPr>
          <w:rFonts w:cs="Zar" w:hint="cs"/>
          <w:rtl/>
          <w:lang w:bidi="fa-IR"/>
        </w:rPr>
        <w:t>نمونه‌ا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کامل از 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ن نوع هدا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ت را م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‌توان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م در رفتار رسول خدا (ص) با حضرت عل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(ع) بب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ن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م. آن حضرت که از همان دوران کودک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تحت ترب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ت رسول خدا (ص) قرار گرفت، با استعداد ب</w:t>
      </w:r>
      <w:r w:rsidR="009435FA">
        <w:rPr>
          <w:rFonts w:cs="Zar" w:hint="cs"/>
          <w:rtl/>
          <w:lang w:bidi="fa-IR"/>
        </w:rPr>
        <w:t>ي</w:t>
      </w:r>
      <w:r w:rsidR="003D3EA5">
        <w:rPr>
          <w:rFonts w:cs="Zar" w:hint="cs"/>
          <w:rtl/>
          <w:lang w:bidi="fa-IR"/>
        </w:rPr>
        <w:t>‌</w:t>
      </w:r>
      <w:r w:rsidRPr="001336C1">
        <w:rPr>
          <w:rFonts w:cs="Zar" w:hint="cs"/>
          <w:rtl/>
          <w:lang w:bidi="fa-IR"/>
        </w:rPr>
        <w:t>نظ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ر خود</w:t>
      </w:r>
      <w:r w:rsidR="003D3EA5">
        <w:rPr>
          <w:rFonts w:cs="Zar" w:hint="cs"/>
          <w:rtl/>
          <w:lang w:bidi="fa-IR"/>
        </w:rPr>
        <w:t>،</w:t>
      </w:r>
      <w:r w:rsidRPr="001336C1">
        <w:rPr>
          <w:rFonts w:cs="Zar" w:hint="cs"/>
          <w:rtl/>
          <w:lang w:bidi="fa-IR"/>
        </w:rPr>
        <w:t xml:space="preserve"> مراتب کمال را در 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مان و عمل به سرعت م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‌پ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مود. به هم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ن جهت، علاوه بر ترب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ت ازروش‌ها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معمول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، از هدا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ت‌ها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معنو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رسول خدا (ص) ن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ز بهره م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‌برد. 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شان م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‌فرما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د: «روز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رسول خدا (ص) هزار باب از علم به رو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م گشود که از هر </w:t>
      </w:r>
      <w:r w:rsidRPr="001336C1">
        <w:rPr>
          <w:rFonts w:cs="Zar" w:hint="cs"/>
          <w:rtl/>
          <w:lang w:bidi="fa-IR"/>
        </w:rPr>
        <w:lastRenderedPageBreak/>
        <w:t>کدام، هزار باب د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گر گشوده م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‌شد».</w:t>
      </w:r>
      <w:r w:rsidRPr="001336C1">
        <w:rPr>
          <w:rStyle w:val="FootnoteReference"/>
          <w:rFonts w:cs="Zar"/>
          <w:rtl/>
          <w:lang w:bidi="fa-IR"/>
        </w:rPr>
        <w:footnoteReference w:id="5"/>
      </w:r>
      <w:r w:rsidRPr="001336C1">
        <w:rPr>
          <w:rFonts w:cs="Zar" w:hint="cs"/>
          <w:rtl/>
          <w:lang w:bidi="fa-IR"/>
        </w:rPr>
        <w:t>روشن است که آموزش 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ن علوم از طر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ق آموختن معمول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نبود، بلکه به صورت الهام بر روح و جان حضرت عل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(ع) بوده است. </w:t>
      </w:r>
    </w:p>
    <w:p w14:paraId="314FBC27" w14:textId="77777777" w:rsidR="00B45FD5" w:rsidRPr="005D61B7" w:rsidRDefault="00B45FD5" w:rsidP="003D3EA5">
      <w:pPr>
        <w:widowControl w:val="0"/>
        <w:spacing w:after="0"/>
        <w:rPr>
          <w:rFonts w:cs="Zar"/>
          <w:b/>
          <w:bCs/>
          <w:sz w:val="16"/>
          <w:szCs w:val="16"/>
          <w:rtl/>
          <w:lang w:bidi="fa-IR"/>
        </w:rPr>
      </w:pPr>
    </w:p>
    <w:p w14:paraId="5AF1E67A" w14:textId="77777777" w:rsidR="00F2675C" w:rsidRPr="003D3EA5" w:rsidRDefault="00F2675C" w:rsidP="00CF6B16">
      <w:pPr>
        <w:widowControl w:val="0"/>
        <w:shd w:val="clear" w:color="auto" w:fill="D0CECE" w:themeFill="background2" w:themeFillShade="E6"/>
        <w:spacing w:after="0"/>
        <w:rPr>
          <w:rFonts w:cs="Zar"/>
          <w:b/>
          <w:bCs/>
          <w:szCs w:val="24"/>
          <w:rtl/>
          <w:lang w:bidi="fa-IR"/>
        </w:rPr>
      </w:pPr>
      <w:r w:rsidRPr="003D3EA5">
        <w:rPr>
          <w:rFonts w:cs="Zar" w:hint="cs"/>
          <w:b/>
          <w:bCs/>
          <w:szCs w:val="24"/>
          <w:rtl/>
          <w:lang w:bidi="fa-IR"/>
        </w:rPr>
        <w:t>برا</w:t>
      </w:r>
      <w:r w:rsidR="009435FA" w:rsidRPr="003D3EA5">
        <w:rPr>
          <w:rFonts w:cs="Zar" w:hint="cs"/>
          <w:b/>
          <w:bCs/>
          <w:szCs w:val="24"/>
          <w:rtl/>
          <w:lang w:bidi="fa-IR"/>
        </w:rPr>
        <w:t>ي</w:t>
      </w:r>
      <w:r w:rsidRPr="003D3EA5">
        <w:rPr>
          <w:rFonts w:cs="Zar" w:hint="cs"/>
          <w:b/>
          <w:bCs/>
          <w:szCs w:val="24"/>
          <w:rtl/>
          <w:lang w:bidi="fa-IR"/>
        </w:rPr>
        <w:t xml:space="preserve"> مطالعه</w:t>
      </w:r>
    </w:p>
    <w:p w14:paraId="0D23CD03" w14:textId="77777777" w:rsidR="00F2675C" w:rsidRPr="00BD55CF" w:rsidRDefault="00B45FD5" w:rsidP="00CF6B16">
      <w:pPr>
        <w:shd w:val="clear" w:color="auto" w:fill="D0CECE" w:themeFill="background2" w:themeFillShade="E6"/>
        <w:spacing w:after="0"/>
        <w:ind w:firstLine="720"/>
        <w:rPr>
          <w:rFonts w:cs="Zar"/>
          <w:rtl/>
          <w:lang w:bidi="fa-IR"/>
        </w:rPr>
      </w:pPr>
      <w:r>
        <w:rPr>
          <w:rFonts w:cs="Zar" w:hint="cs"/>
          <w:rtl/>
          <w:lang w:bidi="fa-IR"/>
        </w:rPr>
        <w:t>يك</w:t>
      </w:r>
      <w:r w:rsidR="00F2675C" w:rsidRPr="00BD55CF">
        <w:rPr>
          <w:rFonts w:cs="Zar" w:hint="cs"/>
          <w:rtl/>
          <w:lang w:bidi="fa-IR"/>
        </w:rPr>
        <w:t xml:space="preserve"> نمون</w:t>
      </w:r>
      <w:r>
        <w:rPr>
          <w:rFonts w:cs="Zar" w:hint="cs"/>
          <w:rtl/>
          <w:lang w:bidi="fa-IR"/>
        </w:rPr>
        <w:t>ه</w:t>
      </w:r>
      <w:r w:rsidR="00F2675C" w:rsidRPr="00BD55CF">
        <w:rPr>
          <w:rFonts w:cs="Zar" w:hint="cs"/>
          <w:rtl/>
          <w:lang w:bidi="fa-IR"/>
        </w:rPr>
        <w:t>، بهره‌مند</w:t>
      </w:r>
      <w:r w:rsidR="009435FA">
        <w:rPr>
          <w:rFonts w:cs="Zar" w:hint="cs"/>
          <w:rtl/>
          <w:lang w:bidi="fa-IR"/>
        </w:rPr>
        <w:t>ي</w:t>
      </w:r>
      <w:r w:rsidR="00F2675C" w:rsidRPr="00BD55CF">
        <w:rPr>
          <w:rFonts w:cs="Zar" w:hint="cs"/>
          <w:rtl/>
          <w:lang w:bidi="fa-IR"/>
        </w:rPr>
        <w:t xml:space="preserve"> او</w:t>
      </w:r>
      <w:r w:rsidR="009435FA">
        <w:rPr>
          <w:rFonts w:cs="Zar" w:hint="cs"/>
          <w:rtl/>
          <w:lang w:bidi="fa-IR"/>
        </w:rPr>
        <w:t>ي</w:t>
      </w:r>
      <w:r w:rsidR="00F2675C" w:rsidRPr="00BD55CF">
        <w:rPr>
          <w:rFonts w:cs="Zar" w:hint="cs"/>
          <w:rtl/>
          <w:lang w:bidi="fa-IR"/>
        </w:rPr>
        <w:t>س قرن</w:t>
      </w:r>
      <w:r w:rsidR="009435FA">
        <w:rPr>
          <w:rFonts w:cs="Zar" w:hint="cs"/>
          <w:rtl/>
          <w:lang w:bidi="fa-IR"/>
        </w:rPr>
        <w:t>ي</w:t>
      </w:r>
      <w:r w:rsidR="00F2675C" w:rsidRPr="00BD55CF">
        <w:rPr>
          <w:rFonts w:cs="Zar" w:hint="cs"/>
          <w:rtl/>
          <w:lang w:bidi="fa-IR"/>
        </w:rPr>
        <w:t xml:space="preserve"> از ا</w:t>
      </w:r>
      <w:r w:rsidR="009435FA">
        <w:rPr>
          <w:rFonts w:cs="Zar" w:hint="cs"/>
          <w:rtl/>
          <w:lang w:bidi="fa-IR"/>
        </w:rPr>
        <w:t>ي</w:t>
      </w:r>
      <w:r w:rsidR="00F2675C" w:rsidRPr="00BD55CF">
        <w:rPr>
          <w:rFonts w:cs="Zar" w:hint="cs"/>
          <w:rtl/>
          <w:lang w:bidi="fa-IR"/>
        </w:rPr>
        <w:t>ن هدا</w:t>
      </w:r>
      <w:r w:rsidR="009435FA">
        <w:rPr>
          <w:rFonts w:cs="Zar" w:hint="cs"/>
          <w:rtl/>
          <w:lang w:bidi="fa-IR"/>
        </w:rPr>
        <w:t>ي</w:t>
      </w:r>
      <w:r w:rsidR="00F2675C" w:rsidRPr="00BD55CF">
        <w:rPr>
          <w:rFonts w:cs="Zar" w:hint="cs"/>
          <w:rtl/>
          <w:lang w:bidi="fa-IR"/>
        </w:rPr>
        <w:t>ت‌ها</w:t>
      </w:r>
      <w:r w:rsidR="009435FA">
        <w:rPr>
          <w:rFonts w:cs="Zar" w:hint="cs"/>
          <w:rtl/>
          <w:lang w:bidi="fa-IR"/>
        </w:rPr>
        <w:t>ي</w:t>
      </w:r>
      <w:r w:rsidR="00F2675C" w:rsidRPr="00BD55CF">
        <w:rPr>
          <w:rFonts w:cs="Zar" w:hint="cs"/>
          <w:rtl/>
          <w:lang w:bidi="fa-IR"/>
        </w:rPr>
        <w:t xml:space="preserve"> پ</w:t>
      </w:r>
      <w:r w:rsidR="009435FA">
        <w:rPr>
          <w:rFonts w:cs="Zar" w:hint="cs"/>
          <w:rtl/>
          <w:lang w:bidi="fa-IR"/>
        </w:rPr>
        <w:t>ي</w:t>
      </w:r>
      <w:r w:rsidR="00F2675C" w:rsidRPr="00BD55CF">
        <w:rPr>
          <w:rFonts w:cs="Zar" w:hint="cs"/>
          <w:rtl/>
          <w:lang w:bidi="fa-IR"/>
        </w:rPr>
        <w:t>امبر است. و</w:t>
      </w:r>
      <w:r w:rsidR="009435FA">
        <w:rPr>
          <w:rFonts w:cs="Zar" w:hint="cs"/>
          <w:rtl/>
          <w:lang w:bidi="fa-IR"/>
        </w:rPr>
        <w:t>ي</w:t>
      </w:r>
      <w:r w:rsidR="00F2675C" w:rsidRPr="00BD55CF">
        <w:rPr>
          <w:rFonts w:cs="Zar" w:hint="cs"/>
          <w:rtl/>
          <w:lang w:bidi="fa-IR"/>
        </w:rPr>
        <w:t>، جوان</w:t>
      </w:r>
      <w:r w:rsidR="009435FA">
        <w:rPr>
          <w:rFonts w:cs="Zar" w:hint="cs"/>
          <w:rtl/>
          <w:lang w:bidi="fa-IR"/>
        </w:rPr>
        <w:t>ي</w:t>
      </w:r>
      <w:r w:rsidR="00F2675C" w:rsidRPr="00BD55CF">
        <w:rPr>
          <w:rFonts w:cs="Zar" w:hint="cs"/>
          <w:rtl/>
          <w:lang w:bidi="fa-IR"/>
        </w:rPr>
        <w:t xml:space="preserve"> از اهل </w:t>
      </w:r>
      <w:r w:rsidR="009435FA">
        <w:rPr>
          <w:rFonts w:cs="Zar" w:hint="cs"/>
          <w:rtl/>
          <w:lang w:bidi="fa-IR"/>
        </w:rPr>
        <w:t>ي</w:t>
      </w:r>
      <w:r w:rsidR="00F2675C" w:rsidRPr="00BD55CF">
        <w:rPr>
          <w:rFonts w:cs="Zar" w:hint="cs"/>
          <w:rtl/>
          <w:lang w:bidi="fa-IR"/>
        </w:rPr>
        <w:t>من بود که بدون د</w:t>
      </w:r>
      <w:r w:rsidR="009435FA">
        <w:rPr>
          <w:rFonts w:cs="Zar" w:hint="cs"/>
          <w:rtl/>
          <w:lang w:bidi="fa-IR"/>
        </w:rPr>
        <w:t>ي</w:t>
      </w:r>
      <w:r w:rsidR="00F2675C" w:rsidRPr="00BD55CF">
        <w:rPr>
          <w:rFonts w:cs="Zar" w:hint="cs"/>
          <w:rtl/>
          <w:lang w:bidi="fa-IR"/>
        </w:rPr>
        <w:t>دن رسول خدا (ص) به ا</w:t>
      </w:r>
      <w:r w:rsidR="009435FA">
        <w:rPr>
          <w:rFonts w:cs="Zar" w:hint="cs"/>
          <w:rtl/>
          <w:lang w:bidi="fa-IR"/>
        </w:rPr>
        <w:t>ي</w:t>
      </w:r>
      <w:r w:rsidR="00F2675C" w:rsidRPr="00BD55CF">
        <w:rPr>
          <w:rFonts w:cs="Zar" w:hint="cs"/>
          <w:rtl/>
          <w:lang w:bidi="fa-IR"/>
        </w:rPr>
        <w:t>شان ا</w:t>
      </w:r>
      <w:r w:rsidR="009435FA">
        <w:rPr>
          <w:rFonts w:cs="Zar" w:hint="cs"/>
          <w:rtl/>
          <w:lang w:bidi="fa-IR"/>
        </w:rPr>
        <w:t>ي</w:t>
      </w:r>
      <w:r w:rsidR="00F2675C" w:rsidRPr="00BD55CF">
        <w:rPr>
          <w:rFonts w:cs="Zar" w:hint="cs"/>
          <w:rtl/>
          <w:lang w:bidi="fa-IR"/>
        </w:rPr>
        <w:t>مان آورد و با ا</w:t>
      </w:r>
      <w:r w:rsidR="009435FA">
        <w:rPr>
          <w:rFonts w:cs="Zar" w:hint="cs"/>
          <w:rtl/>
          <w:lang w:bidi="fa-IR"/>
        </w:rPr>
        <w:t>ي</w:t>
      </w:r>
      <w:r w:rsidR="00F2675C" w:rsidRPr="00BD55CF">
        <w:rPr>
          <w:rFonts w:cs="Zar" w:hint="cs"/>
          <w:rtl/>
          <w:lang w:bidi="fa-IR"/>
        </w:rPr>
        <w:t>ن که ه</w:t>
      </w:r>
      <w:r w:rsidR="009435FA">
        <w:rPr>
          <w:rFonts w:cs="Zar" w:hint="cs"/>
          <w:rtl/>
          <w:lang w:bidi="fa-IR"/>
        </w:rPr>
        <w:t>ي</w:t>
      </w:r>
      <w:r w:rsidR="00F2675C" w:rsidRPr="00BD55CF">
        <w:rPr>
          <w:rFonts w:cs="Zar" w:hint="cs"/>
          <w:rtl/>
          <w:lang w:bidi="fa-IR"/>
        </w:rPr>
        <w:t>چ</w:t>
      </w:r>
      <w:r w:rsidR="003D3EA5">
        <w:rPr>
          <w:rFonts w:cs="Zar" w:hint="cs"/>
          <w:rtl/>
          <w:lang w:bidi="fa-IR"/>
        </w:rPr>
        <w:t>‌</w:t>
      </w:r>
      <w:r w:rsidR="00F2675C" w:rsidRPr="00BD55CF">
        <w:rPr>
          <w:rFonts w:cs="Zar" w:hint="cs"/>
          <w:rtl/>
          <w:lang w:bidi="fa-IR"/>
        </w:rPr>
        <w:t>گاه موفق به د</w:t>
      </w:r>
      <w:r w:rsidR="009435FA">
        <w:rPr>
          <w:rFonts w:cs="Zar" w:hint="cs"/>
          <w:rtl/>
          <w:lang w:bidi="fa-IR"/>
        </w:rPr>
        <w:t>ي</w:t>
      </w:r>
      <w:r w:rsidR="00F2675C" w:rsidRPr="00BD55CF">
        <w:rPr>
          <w:rFonts w:cs="Zar" w:hint="cs"/>
          <w:rtl/>
          <w:lang w:bidi="fa-IR"/>
        </w:rPr>
        <w:t>دن رسول خدا نشد، به درجات بالا</w:t>
      </w:r>
      <w:r w:rsidR="009435FA">
        <w:rPr>
          <w:rFonts w:cs="Zar" w:hint="cs"/>
          <w:rtl/>
          <w:lang w:bidi="fa-IR"/>
        </w:rPr>
        <w:t>يي</w:t>
      </w:r>
      <w:r w:rsidR="00F2675C" w:rsidRPr="00BD55CF">
        <w:rPr>
          <w:rFonts w:cs="Zar" w:hint="cs"/>
          <w:rtl/>
          <w:lang w:bidi="fa-IR"/>
        </w:rPr>
        <w:t xml:space="preserve"> از ا</w:t>
      </w:r>
      <w:r w:rsidR="009435FA">
        <w:rPr>
          <w:rFonts w:cs="Zar" w:hint="cs"/>
          <w:rtl/>
          <w:lang w:bidi="fa-IR"/>
        </w:rPr>
        <w:t>ي</w:t>
      </w:r>
      <w:r w:rsidR="00F2675C" w:rsidRPr="00BD55CF">
        <w:rPr>
          <w:rFonts w:cs="Zar" w:hint="cs"/>
          <w:rtl/>
          <w:lang w:bidi="fa-IR"/>
        </w:rPr>
        <w:t>مان و عمل رس</w:t>
      </w:r>
      <w:r w:rsidR="009435FA">
        <w:rPr>
          <w:rFonts w:cs="Zar" w:hint="cs"/>
          <w:rtl/>
          <w:lang w:bidi="fa-IR"/>
        </w:rPr>
        <w:t>ي</w:t>
      </w:r>
      <w:r w:rsidR="00F2675C" w:rsidRPr="00BD55CF">
        <w:rPr>
          <w:rFonts w:cs="Zar" w:hint="cs"/>
          <w:rtl/>
          <w:lang w:bidi="fa-IR"/>
        </w:rPr>
        <w:t xml:space="preserve">د. </w:t>
      </w:r>
      <w:r w:rsidR="009435FA">
        <w:rPr>
          <w:rFonts w:cs="Zar" w:hint="cs"/>
          <w:rtl/>
          <w:lang w:bidi="fa-IR"/>
        </w:rPr>
        <w:t>ي</w:t>
      </w:r>
      <w:r w:rsidR="00F2675C" w:rsidRPr="00BD55CF">
        <w:rPr>
          <w:rFonts w:cs="Zar" w:hint="cs"/>
          <w:rtl/>
          <w:lang w:bidi="fa-IR"/>
        </w:rPr>
        <w:t>ک بار هم برا</w:t>
      </w:r>
      <w:r w:rsidR="009435FA">
        <w:rPr>
          <w:rFonts w:cs="Zar" w:hint="cs"/>
          <w:rtl/>
          <w:lang w:bidi="fa-IR"/>
        </w:rPr>
        <w:t>ي</w:t>
      </w:r>
      <w:r w:rsidR="00F2675C" w:rsidRPr="00BD55CF">
        <w:rPr>
          <w:rFonts w:cs="Zar" w:hint="cs"/>
          <w:rtl/>
          <w:lang w:bidi="fa-IR"/>
        </w:rPr>
        <w:t xml:space="preserve"> د</w:t>
      </w:r>
      <w:r w:rsidR="009435FA">
        <w:rPr>
          <w:rFonts w:cs="Zar" w:hint="cs"/>
          <w:rtl/>
          <w:lang w:bidi="fa-IR"/>
        </w:rPr>
        <w:t>ي</w:t>
      </w:r>
      <w:r w:rsidR="00F2675C" w:rsidRPr="00BD55CF">
        <w:rPr>
          <w:rFonts w:cs="Zar" w:hint="cs"/>
          <w:rtl/>
          <w:lang w:bidi="fa-IR"/>
        </w:rPr>
        <w:t>دار، به مد</w:t>
      </w:r>
      <w:r w:rsidR="009435FA">
        <w:rPr>
          <w:rFonts w:cs="Zar" w:hint="cs"/>
          <w:rtl/>
          <w:lang w:bidi="fa-IR"/>
        </w:rPr>
        <w:t>ي</w:t>
      </w:r>
      <w:r w:rsidR="00F2675C" w:rsidRPr="00BD55CF">
        <w:rPr>
          <w:rFonts w:cs="Zar" w:hint="cs"/>
          <w:rtl/>
          <w:lang w:bidi="fa-IR"/>
        </w:rPr>
        <w:t>نه آمد، رسول خدا در مد</w:t>
      </w:r>
      <w:r w:rsidR="009435FA">
        <w:rPr>
          <w:rFonts w:cs="Zar" w:hint="cs"/>
          <w:rtl/>
          <w:lang w:bidi="fa-IR"/>
        </w:rPr>
        <w:t>ي</w:t>
      </w:r>
      <w:r w:rsidR="00F2675C" w:rsidRPr="00BD55CF">
        <w:rPr>
          <w:rFonts w:cs="Zar" w:hint="cs"/>
          <w:rtl/>
          <w:lang w:bidi="fa-IR"/>
        </w:rPr>
        <w:t xml:space="preserve">نه نبود و </w:t>
      </w:r>
      <w:r w:rsidR="00BD55CF" w:rsidRPr="00BD55CF">
        <w:rPr>
          <w:rFonts w:cs="Zar" w:hint="cs"/>
          <w:rtl/>
          <w:lang w:bidi="fa-IR"/>
        </w:rPr>
        <w:t>ناچار شد به سرعت به شهر خود باز</w:t>
      </w:r>
      <w:r w:rsidR="00F2675C" w:rsidRPr="00BD55CF">
        <w:rPr>
          <w:rFonts w:cs="Zar" w:hint="cs"/>
          <w:rtl/>
          <w:lang w:bidi="fa-IR"/>
        </w:rPr>
        <w:t>گردد</w:t>
      </w:r>
      <w:r w:rsidR="003D3EA5">
        <w:rPr>
          <w:rFonts w:cs="Zar" w:hint="cs"/>
          <w:rtl/>
          <w:lang w:bidi="fa-IR"/>
        </w:rPr>
        <w:t>،</w:t>
      </w:r>
      <w:r w:rsidR="00F2675C" w:rsidRPr="00BD55CF">
        <w:rPr>
          <w:rFonts w:cs="Zar" w:hint="cs"/>
          <w:rtl/>
          <w:lang w:bidi="fa-IR"/>
        </w:rPr>
        <w:t xml:space="preserve"> ز</w:t>
      </w:r>
      <w:r w:rsidR="009435FA">
        <w:rPr>
          <w:rFonts w:cs="Zar" w:hint="cs"/>
          <w:rtl/>
          <w:lang w:bidi="fa-IR"/>
        </w:rPr>
        <w:t>ي</w:t>
      </w:r>
      <w:r w:rsidR="00F2675C" w:rsidRPr="00BD55CF">
        <w:rPr>
          <w:rFonts w:cs="Zar" w:hint="cs"/>
          <w:rtl/>
          <w:lang w:bidi="fa-IR"/>
        </w:rPr>
        <w:t>را مادر پ</w:t>
      </w:r>
      <w:r w:rsidR="009435FA">
        <w:rPr>
          <w:rFonts w:cs="Zar" w:hint="cs"/>
          <w:rtl/>
          <w:lang w:bidi="fa-IR"/>
        </w:rPr>
        <w:t>ي</w:t>
      </w:r>
      <w:r w:rsidR="00F2675C" w:rsidRPr="00BD55CF">
        <w:rPr>
          <w:rFonts w:cs="Zar" w:hint="cs"/>
          <w:rtl/>
          <w:lang w:bidi="fa-IR"/>
        </w:rPr>
        <w:t>ر و سالخورده‌ا</w:t>
      </w:r>
      <w:r w:rsidR="009435FA">
        <w:rPr>
          <w:rFonts w:cs="Zar" w:hint="cs"/>
          <w:rtl/>
          <w:lang w:bidi="fa-IR"/>
        </w:rPr>
        <w:t>ي</w:t>
      </w:r>
      <w:r w:rsidR="00F2675C" w:rsidRPr="00BD55CF">
        <w:rPr>
          <w:rFonts w:cs="Zar" w:hint="cs"/>
          <w:rtl/>
          <w:lang w:bidi="fa-IR"/>
        </w:rPr>
        <w:t xml:space="preserve"> داشت و مادرش از او قول گرفته بود که ب</w:t>
      </w:r>
      <w:r w:rsidR="009435FA">
        <w:rPr>
          <w:rFonts w:cs="Zar" w:hint="cs"/>
          <w:rtl/>
          <w:lang w:bidi="fa-IR"/>
        </w:rPr>
        <w:t>ي</w:t>
      </w:r>
      <w:r w:rsidR="00F2675C" w:rsidRPr="00BD55CF">
        <w:rPr>
          <w:rFonts w:cs="Zar" w:hint="cs"/>
          <w:rtl/>
          <w:lang w:bidi="fa-IR"/>
        </w:rPr>
        <w:t>ش از چند ساعت</w:t>
      </w:r>
      <w:r w:rsidR="009435FA">
        <w:rPr>
          <w:rFonts w:cs="Zar" w:hint="cs"/>
          <w:rtl/>
          <w:lang w:bidi="fa-IR"/>
        </w:rPr>
        <w:t>ي</w:t>
      </w:r>
      <w:r w:rsidR="00F2675C" w:rsidRPr="00BD55CF">
        <w:rPr>
          <w:rFonts w:cs="Zar" w:hint="cs"/>
          <w:rtl/>
          <w:lang w:bidi="fa-IR"/>
        </w:rPr>
        <w:t xml:space="preserve"> در مد</w:t>
      </w:r>
      <w:r w:rsidR="009435FA">
        <w:rPr>
          <w:rFonts w:cs="Zar" w:hint="cs"/>
          <w:rtl/>
          <w:lang w:bidi="fa-IR"/>
        </w:rPr>
        <w:t>ي</w:t>
      </w:r>
      <w:r w:rsidR="00F2675C" w:rsidRPr="00BD55CF">
        <w:rPr>
          <w:rFonts w:cs="Zar" w:hint="cs"/>
          <w:rtl/>
          <w:lang w:bidi="fa-IR"/>
        </w:rPr>
        <w:t>نه نماند و زود برگردد. عشق و ارادت او</w:t>
      </w:r>
      <w:r w:rsidR="009435FA">
        <w:rPr>
          <w:rFonts w:cs="Zar" w:hint="cs"/>
          <w:rtl/>
          <w:lang w:bidi="fa-IR"/>
        </w:rPr>
        <w:t>ي</w:t>
      </w:r>
      <w:r w:rsidR="00F2675C" w:rsidRPr="00BD55CF">
        <w:rPr>
          <w:rFonts w:cs="Zar" w:hint="cs"/>
          <w:rtl/>
          <w:lang w:bidi="fa-IR"/>
        </w:rPr>
        <w:t>س به رسول خدا بس</w:t>
      </w:r>
      <w:r w:rsidR="009435FA">
        <w:rPr>
          <w:rFonts w:cs="Zar" w:hint="cs"/>
          <w:rtl/>
          <w:lang w:bidi="fa-IR"/>
        </w:rPr>
        <w:t>ي</w:t>
      </w:r>
      <w:r w:rsidR="00F2675C" w:rsidRPr="00BD55CF">
        <w:rPr>
          <w:rFonts w:cs="Zar" w:hint="cs"/>
          <w:rtl/>
          <w:lang w:bidi="fa-IR"/>
        </w:rPr>
        <w:t>ار قو</w:t>
      </w:r>
      <w:r w:rsidR="009435FA">
        <w:rPr>
          <w:rFonts w:cs="Zar" w:hint="cs"/>
          <w:rtl/>
          <w:lang w:bidi="fa-IR"/>
        </w:rPr>
        <w:t>ي</w:t>
      </w:r>
      <w:r w:rsidR="00F2675C" w:rsidRPr="00BD55CF">
        <w:rPr>
          <w:rFonts w:cs="Zar" w:hint="cs"/>
          <w:rtl/>
          <w:lang w:bidi="fa-IR"/>
        </w:rPr>
        <w:t xml:space="preserve"> بود. رسول خدا ن</w:t>
      </w:r>
      <w:r w:rsidR="009435FA">
        <w:rPr>
          <w:rFonts w:cs="Zar" w:hint="cs"/>
          <w:rtl/>
          <w:lang w:bidi="fa-IR"/>
        </w:rPr>
        <w:t>ي</w:t>
      </w:r>
      <w:r w:rsidR="00F2675C" w:rsidRPr="00BD55CF">
        <w:rPr>
          <w:rFonts w:cs="Zar" w:hint="cs"/>
          <w:rtl/>
          <w:lang w:bidi="fa-IR"/>
        </w:rPr>
        <w:t>ز به ا</w:t>
      </w:r>
      <w:r w:rsidR="009435FA">
        <w:rPr>
          <w:rFonts w:cs="Zar" w:hint="cs"/>
          <w:rtl/>
          <w:lang w:bidi="fa-IR"/>
        </w:rPr>
        <w:t>ي</w:t>
      </w:r>
      <w:r w:rsidR="00F2675C" w:rsidRPr="00BD55CF">
        <w:rPr>
          <w:rFonts w:cs="Zar" w:hint="cs"/>
          <w:rtl/>
          <w:lang w:bidi="fa-IR"/>
        </w:rPr>
        <w:t>شان محبت داشت و گاه م</w:t>
      </w:r>
      <w:r w:rsidR="009435FA">
        <w:rPr>
          <w:rFonts w:cs="Zar" w:hint="cs"/>
          <w:rtl/>
          <w:lang w:bidi="fa-IR"/>
        </w:rPr>
        <w:t>ي</w:t>
      </w:r>
      <w:r w:rsidR="00F2675C" w:rsidRPr="00BD55CF">
        <w:rPr>
          <w:rFonts w:cs="Zar" w:hint="cs"/>
          <w:rtl/>
          <w:lang w:bidi="fa-IR"/>
        </w:rPr>
        <w:t>‌فرمود بو</w:t>
      </w:r>
      <w:r w:rsidR="009435FA">
        <w:rPr>
          <w:rFonts w:cs="Zar" w:hint="cs"/>
          <w:rtl/>
          <w:lang w:bidi="fa-IR"/>
        </w:rPr>
        <w:t>ي</w:t>
      </w:r>
      <w:r w:rsidR="00F2675C" w:rsidRPr="00BD55CF">
        <w:rPr>
          <w:rFonts w:cs="Zar" w:hint="cs"/>
          <w:rtl/>
          <w:lang w:bidi="fa-IR"/>
        </w:rPr>
        <w:t xml:space="preserve"> خوش بهشت را از </w:t>
      </w:r>
      <w:r w:rsidR="009435FA">
        <w:rPr>
          <w:rFonts w:cs="Zar" w:hint="cs"/>
          <w:rtl/>
          <w:lang w:bidi="fa-IR"/>
        </w:rPr>
        <w:t>ي</w:t>
      </w:r>
      <w:r w:rsidR="00F2675C" w:rsidRPr="00BD55CF">
        <w:rPr>
          <w:rFonts w:cs="Zar" w:hint="cs"/>
          <w:rtl/>
          <w:lang w:bidi="fa-IR"/>
        </w:rPr>
        <w:t>من استشمام م</w:t>
      </w:r>
      <w:r w:rsidR="009435FA">
        <w:rPr>
          <w:rFonts w:cs="Zar" w:hint="cs"/>
          <w:rtl/>
          <w:lang w:bidi="fa-IR"/>
        </w:rPr>
        <w:t>ي</w:t>
      </w:r>
      <w:r w:rsidR="00F2675C" w:rsidRPr="00BD55CF">
        <w:rPr>
          <w:rFonts w:cs="Zar" w:hint="cs"/>
          <w:rtl/>
          <w:lang w:bidi="fa-IR"/>
        </w:rPr>
        <w:t>‌کنم. او</w:t>
      </w:r>
      <w:r w:rsidR="009435FA">
        <w:rPr>
          <w:rFonts w:cs="Zar" w:hint="cs"/>
          <w:rtl/>
          <w:lang w:bidi="fa-IR"/>
        </w:rPr>
        <w:t>ي</w:t>
      </w:r>
      <w:r w:rsidR="00F2675C" w:rsidRPr="00BD55CF">
        <w:rPr>
          <w:rFonts w:cs="Zar" w:hint="cs"/>
          <w:rtl/>
          <w:lang w:bidi="fa-IR"/>
        </w:rPr>
        <w:t xml:space="preserve">س از همان </w:t>
      </w:r>
      <w:r w:rsidR="003D3EA5">
        <w:rPr>
          <w:rFonts w:cs="Zar" w:hint="cs"/>
          <w:rtl/>
          <w:lang w:bidi="fa-IR"/>
        </w:rPr>
        <w:t xml:space="preserve">فاصلة </w:t>
      </w:r>
      <w:r w:rsidR="00F2675C" w:rsidRPr="00BD55CF">
        <w:rPr>
          <w:rFonts w:cs="Zar" w:hint="cs"/>
          <w:rtl/>
          <w:lang w:bidi="fa-IR"/>
        </w:rPr>
        <w:t>دور توسط رسول خدا ترب</w:t>
      </w:r>
      <w:r w:rsidR="009435FA">
        <w:rPr>
          <w:rFonts w:cs="Zar" w:hint="cs"/>
          <w:rtl/>
          <w:lang w:bidi="fa-IR"/>
        </w:rPr>
        <w:t>ي</w:t>
      </w:r>
      <w:r w:rsidR="00F2675C" w:rsidRPr="00BD55CF">
        <w:rPr>
          <w:rFonts w:cs="Zar" w:hint="cs"/>
          <w:rtl/>
          <w:lang w:bidi="fa-IR"/>
        </w:rPr>
        <w:t>ت شد و به درجات بالا</w:t>
      </w:r>
      <w:r w:rsidR="009435FA">
        <w:rPr>
          <w:rFonts w:cs="Zar" w:hint="cs"/>
          <w:rtl/>
          <w:lang w:bidi="fa-IR"/>
        </w:rPr>
        <w:t>يي</w:t>
      </w:r>
      <w:r w:rsidR="00F2675C" w:rsidRPr="00BD55CF">
        <w:rPr>
          <w:rFonts w:cs="Zar" w:hint="cs"/>
          <w:rtl/>
          <w:lang w:bidi="fa-IR"/>
        </w:rPr>
        <w:t xml:space="preserve"> از کمال رس</w:t>
      </w:r>
      <w:r w:rsidR="009435FA">
        <w:rPr>
          <w:rFonts w:cs="Zar" w:hint="cs"/>
          <w:rtl/>
          <w:lang w:bidi="fa-IR"/>
        </w:rPr>
        <w:t>ي</w:t>
      </w:r>
      <w:r w:rsidR="00F2675C" w:rsidRPr="00BD55CF">
        <w:rPr>
          <w:rFonts w:cs="Zar" w:hint="cs"/>
          <w:rtl/>
          <w:lang w:bidi="fa-IR"/>
        </w:rPr>
        <w:t>د. پس از رحلت رسول خدا (ص) خدمت امام عل</w:t>
      </w:r>
      <w:r w:rsidR="009435FA">
        <w:rPr>
          <w:rFonts w:cs="Zar" w:hint="cs"/>
          <w:rtl/>
          <w:lang w:bidi="fa-IR"/>
        </w:rPr>
        <w:t>ي</w:t>
      </w:r>
      <w:r w:rsidR="00F2675C" w:rsidRPr="00BD55CF">
        <w:rPr>
          <w:rFonts w:cs="Zar" w:hint="cs"/>
          <w:rtl/>
          <w:lang w:bidi="fa-IR"/>
        </w:rPr>
        <w:t xml:space="preserve"> (ع) رس</w:t>
      </w:r>
      <w:r w:rsidR="009435FA">
        <w:rPr>
          <w:rFonts w:cs="Zar" w:hint="cs"/>
          <w:rtl/>
          <w:lang w:bidi="fa-IR"/>
        </w:rPr>
        <w:t>ي</w:t>
      </w:r>
      <w:r w:rsidR="00F2675C" w:rsidRPr="00BD55CF">
        <w:rPr>
          <w:rFonts w:cs="Zar" w:hint="cs"/>
          <w:rtl/>
          <w:lang w:bidi="fa-IR"/>
        </w:rPr>
        <w:t xml:space="preserve">د و از </w:t>
      </w:r>
      <w:r w:rsidR="009435FA">
        <w:rPr>
          <w:rFonts w:cs="Zar" w:hint="cs"/>
          <w:rtl/>
          <w:lang w:bidi="fa-IR"/>
        </w:rPr>
        <w:t>ي</w:t>
      </w:r>
      <w:r w:rsidR="00F2675C" w:rsidRPr="00BD55CF">
        <w:rPr>
          <w:rFonts w:cs="Zar" w:hint="cs"/>
          <w:rtl/>
          <w:lang w:bidi="fa-IR"/>
        </w:rPr>
        <w:t>اران با اخلاص ا</w:t>
      </w:r>
      <w:r w:rsidR="009435FA">
        <w:rPr>
          <w:rFonts w:cs="Zar" w:hint="cs"/>
          <w:rtl/>
          <w:lang w:bidi="fa-IR"/>
        </w:rPr>
        <w:t>ي</w:t>
      </w:r>
      <w:r w:rsidR="00F2675C" w:rsidRPr="00BD55CF">
        <w:rPr>
          <w:rFonts w:cs="Zar" w:hint="cs"/>
          <w:rtl/>
          <w:lang w:bidi="fa-IR"/>
        </w:rPr>
        <w:t>شان شد و بال</w:t>
      </w:r>
      <w:r w:rsidR="00D10707">
        <w:rPr>
          <w:rFonts w:cs="Zar" w:hint="cs"/>
          <w:rtl/>
          <w:lang w:bidi="fa-IR"/>
        </w:rPr>
        <w:t>اخره در جنگ صف</w:t>
      </w:r>
      <w:r w:rsidR="009435FA">
        <w:rPr>
          <w:rFonts w:cs="Zar" w:hint="cs"/>
          <w:rtl/>
          <w:lang w:bidi="fa-IR"/>
        </w:rPr>
        <w:t>ي</w:t>
      </w:r>
      <w:r w:rsidR="00D10707">
        <w:rPr>
          <w:rFonts w:cs="Zar" w:hint="cs"/>
          <w:rtl/>
          <w:lang w:bidi="fa-IR"/>
        </w:rPr>
        <w:t>ن به شهادت رس</w:t>
      </w:r>
      <w:r w:rsidR="009435FA">
        <w:rPr>
          <w:rFonts w:cs="Zar" w:hint="cs"/>
          <w:rtl/>
          <w:lang w:bidi="fa-IR"/>
        </w:rPr>
        <w:t>ي</w:t>
      </w:r>
      <w:r w:rsidR="00D10707">
        <w:rPr>
          <w:rFonts w:cs="Zar" w:hint="cs"/>
          <w:rtl/>
          <w:lang w:bidi="fa-IR"/>
        </w:rPr>
        <w:t>د.</w:t>
      </w:r>
      <w:bookmarkStart w:id="0" w:name="_GoBack"/>
      <w:bookmarkEnd w:id="0"/>
    </w:p>
    <w:p w14:paraId="317C94C7" w14:textId="77777777" w:rsidR="00F2675C" w:rsidRPr="001336C1" w:rsidRDefault="00952D13" w:rsidP="00CF6B16">
      <w:pPr>
        <w:widowControl w:val="0"/>
        <w:shd w:val="clear" w:color="auto" w:fill="D0CECE" w:themeFill="background2" w:themeFillShade="E6"/>
        <w:spacing w:after="0"/>
        <w:ind w:firstLine="720"/>
        <w:rPr>
          <w:rFonts w:cs="Zar"/>
          <w:rtl/>
          <w:lang w:bidi="fa-IR"/>
        </w:rPr>
      </w:pPr>
      <w:r w:rsidRPr="001336C1">
        <w:rPr>
          <w:rFonts w:cs="Zar" w:hint="cs"/>
          <w:rtl/>
          <w:lang w:bidi="fa-IR"/>
        </w:rPr>
        <w:t>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ن هدا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ت معنو</w:t>
      </w:r>
      <w:r w:rsidR="009435FA">
        <w:rPr>
          <w:rFonts w:cs="Zar" w:hint="cs"/>
          <w:rtl/>
          <w:lang w:bidi="fa-IR"/>
        </w:rPr>
        <w:t>ي</w:t>
      </w:r>
      <w:r w:rsidR="003D3EA5">
        <w:rPr>
          <w:rFonts w:cs="Zar" w:hint="cs"/>
          <w:rtl/>
          <w:lang w:bidi="fa-IR"/>
        </w:rPr>
        <w:t>،</w:t>
      </w:r>
      <w:r w:rsidRPr="001336C1">
        <w:rPr>
          <w:rFonts w:cs="Zar" w:hint="cs"/>
          <w:rtl/>
          <w:lang w:bidi="fa-IR"/>
        </w:rPr>
        <w:t xml:space="preserve"> شکل‌ها و صورت‌ها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مختلف دارد و با ل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اقت و استعداد افراد متناسب است. بس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ار پ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ش آمده که عالم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پاک سرشت با هم</w:t>
      </w:r>
      <w:r w:rsidR="003D3EA5">
        <w:rPr>
          <w:rFonts w:cs="Zar" w:hint="cs"/>
          <w:rtl/>
          <w:lang w:bidi="fa-IR"/>
        </w:rPr>
        <w:t>ة</w:t>
      </w:r>
      <w:r w:rsidRPr="001336C1">
        <w:rPr>
          <w:rFonts w:cs="Zar" w:hint="cs"/>
          <w:rtl/>
          <w:lang w:bidi="fa-IR"/>
        </w:rPr>
        <w:t xml:space="preserve"> تلاش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که کرده، در حل 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ک مسأله علم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بازمانده است و رسول خدا (ص) به صورت الهام در خوا</w:t>
      </w:r>
      <w:r w:rsidR="00D10707">
        <w:rPr>
          <w:rFonts w:cs="Zar" w:hint="cs"/>
          <w:rtl/>
          <w:lang w:bidi="fa-IR"/>
        </w:rPr>
        <w:t>ب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ا در ب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دار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، </w:t>
      </w:r>
      <w:r w:rsidR="00D10707">
        <w:rPr>
          <w:rFonts w:cs="Zar" w:hint="cs"/>
          <w:rtl/>
          <w:lang w:bidi="fa-IR"/>
        </w:rPr>
        <w:t>پاسخ صح</w:t>
      </w:r>
      <w:r w:rsidR="009435FA">
        <w:rPr>
          <w:rFonts w:cs="Zar" w:hint="cs"/>
          <w:rtl/>
          <w:lang w:bidi="fa-IR"/>
        </w:rPr>
        <w:t>ي</w:t>
      </w:r>
      <w:r w:rsidR="003D3EA5">
        <w:rPr>
          <w:rFonts w:cs="Zar" w:hint="cs"/>
          <w:rtl/>
          <w:lang w:bidi="fa-IR"/>
        </w:rPr>
        <w:t>ح را به او</w:t>
      </w:r>
      <w:r w:rsidR="00D10707">
        <w:rPr>
          <w:rFonts w:cs="Zar" w:hint="cs"/>
          <w:rtl/>
          <w:lang w:bidi="fa-IR"/>
        </w:rPr>
        <w:t xml:space="preserve"> داده است.</w:t>
      </w:r>
    </w:p>
    <w:p w14:paraId="136461F9" w14:textId="77777777" w:rsidR="00952D13" w:rsidRPr="001336C1" w:rsidRDefault="00952D13" w:rsidP="00CF6B16">
      <w:pPr>
        <w:widowControl w:val="0"/>
        <w:shd w:val="clear" w:color="auto" w:fill="D0CECE" w:themeFill="background2" w:themeFillShade="E6"/>
        <w:spacing w:after="0"/>
        <w:ind w:firstLine="720"/>
        <w:rPr>
          <w:rFonts w:cs="Zar"/>
          <w:rtl/>
          <w:lang w:bidi="fa-IR"/>
        </w:rPr>
      </w:pPr>
      <w:r w:rsidRPr="001336C1">
        <w:rPr>
          <w:rFonts w:cs="Zar" w:hint="cs"/>
          <w:rtl/>
          <w:lang w:bidi="fa-IR"/>
        </w:rPr>
        <w:t>بس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ار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از ابعاد ولا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ت معنو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پ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امبر اکرم (ص) و سا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ر پ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شوا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ان بزرگوار در ز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ارت جامعه ذکر شده که م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‌توان به آن مراجعه کرد. </w:t>
      </w:r>
    </w:p>
    <w:p w14:paraId="0D0F5278" w14:textId="77777777" w:rsidR="00952D13" w:rsidRPr="003D3EA5" w:rsidRDefault="00952D13" w:rsidP="003D3EA5">
      <w:pPr>
        <w:widowControl w:val="0"/>
        <w:spacing w:after="0"/>
        <w:rPr>
          <w:rFonts w:cs="Zar"/>
          <w:b/>
          <w:bCs/>
          <w:szCs w:val="24"/>
          <w:rtl/>
          <w:lang w:bidi="fa-IR"/>
        </w:rPr>
      </w:pPr>
      <w:r w:rsidRPr="003D3EA5">
        <w:rPr>
          <w:rFonts w:cs="Zar" w:hint="cs"/>
          <w:b/>
          <w:bCs/>
          <w:szCs w:val="24"/>
          <w:rtl/>
          <w:lang w:bidi="fa-IR"/>
        </w:rPr>
        <w:t>اند</w:t>
      </w:r>
      <w:r w:rsidR="009435FA" w:rsidRPr="003D3EA5">
        <w:rPr>
          <w:rFonts w:cs="Zar" w:hint="cs"/>
          <w:b/>
          <w:bCs/>
          <w:szCs w:val="24"/>
          <w:rtl/>
          <w:lang w:bidi="fa-IR"/>
        </w:rPr>
        <w:t>ي</w:t>
      </w:r>
      <w:r w:rsidRPr="003D3EA5">
        <w:rPr>
          <w:rFonts w:cs="Zar" w:hint="cs"/>
          <w:b/>
          <w:bCs/>
          <w:szCs w:val="24"/>
          <w:rtl/>
          <w:lang w:bidi="fa-IR"/>
        </w:rPr>
        <w:t>شه و تحق</w:t>
      </w:r>
      <w:r w:rsidR="009435FA" w:rsidRPr="003D3EA5">
        <w:rPr>
          <w:rFonts w:cs="Zar" w:hint="cs"/>
          <w:b/>
          <w:bCs/>
          <w:szCs w:val="24"/>
          <w:rtl/>
          <w:lang w:bidi="fa-IR"/>
        </w:rPr>
        <w:t>ي</w:t>
      </w:r>
      <w:r w:rsidRPr="003D3EA5">
        <w:rPr>
          <w:rFonts w:cs="Zar" w:hint="cs"/>
          <w:b/>
          <w:bCs/>
          <w:szCs w:val="24"/>
          <w:rtl/>
          <w:lang w:bidi="fa-IR"/>
        </w:rPr>
        <w:t>ق</w:t>
      </w:r>
    </w:p>
    <w:p w14:paraId="1FDB843C" w14:textId="77777777" w:rsidR="00952D13" w:rsidRPr="001336C1" w:rsidRDefault="00D10707" w:rsidP="003D3EA5">
      <w:pPr>
        <w:widowControl w:val="0"/>
        <w:spacing w:after="0"/>
        <w:ind w:firstLine="720"/>
        <w:rPr>
          <w:rFonts w:cs="Zar"/>
          <w:rtl/>
          <w:lang w:bidi="fa-IR"/>
        </w:rPr>
      </w:pPr>
      <w:r>
        <w:rPr>
          <w:rFonts w:cs="Zar" w:hint="cs"/>
          <w:rtl/>
          <w:lang w:bidi="fa-IR"/>
        </w:rPr>
        <w:t>1</w:t>
      </w:r>
      <w:r w:rsidR="003D3EA5">
        <w:rPr>
          <w:rFonts w:cs="Zar" w:hint="cs"/>
          <w:rtl/>
          <w:lang w:bidi="fa-IR"/>
        </w:rPr>
        <w:t>.</w:t>
      </w:r>
      <w:r w:rsidR="00952D13" w:rsidRPr="001336C1">
        <w:rPr>
          <w:rFonts w:cs="Zar" w:hint="cs"/>
          <w:rtl/>
          <w:lang w:bidi="fa-IR"/>
        </w:rPr>
        <w:t xml:space="preserve"> نمونه‌ها</w:t>
      </w:r>
      <w:r w:rsidR="009435FA">
        <w:rPr>
          <w:rFonts w:cs="Zar" w:hint="cs"/>
          <w:rtl/>
          <w:lang w:bidi="fa-IR"/>
        </w:rPr>
        <w:t>يي</w:t>
      </w:r>
      <w:r w:rsidR="00952D13" w:rsidRPr="001336C1">
        <w:rPr>
          <w:rFonts w:cs="Zar" w:hint="cs"/>
          <w:rtl/>
          <w:lang w:bidi="fa-IR"/>
        </w:rPr>
        <w:t xml:space="preserve"> از احکام اجتماع</w:t>
      </w:r>
      <w:r w:rsidR="009435FA">
        <w:rPr>
          <w:rFonts w:cs="Zar" w:hint="cs"/>
          <w:rtl/>
          <w:lang w:bidi="fa-IR"/>
        </w:rPr>
        <w:t>ي</w:t>
      </w:r>
      <w:r w:rsidR="00952D13" w:rsidRPr="001336C1">
        <w:rPr>
          <w:rFonts w:cs="Zar" w:hint="cs"/>
          <w:rtl/>
          <w:lang w:bidi="fa-IR"/>
        </w:rPr>
        <w:t xml:space="preserve"> اسلام را که اجرا</w:t>
      </w:r>
      <w:r w:rsidR="009435FA">
        <w:rPr>
          <w:rFonts w:cs="Zar" w:hint="cs"/>
          <w:rtl/>
          <w:lang w:bidi="fa-IR"/>
        </w:rPr>
        <w:t>ي</w:t>
      </w:r>
      <w:r w:rsidR="003D3EA5">
        <w:rPr>
          <w:rFonts w:cs="Zar" w:hint="cs"/>
          <w:rtl/>
          <w:lang w:bidi="fa-IR"/>
        </w:rPr>
        <w:t xml:space="preserve"> آن</w:t>
      </w:r>
      <w:r w:rsidR="00952D13" w:rsidRPr="001336C1">
        <w:rPr>
          <w:rFonts w:cs="Zar" w:hint="cs"/>
          <w:rtl/>
          <w:lang w:bidi="fa-IR"/>
        </w:rPr>
        <w:t>ها ن</w:t>
      </w:r>
      <w:r w:rsidR="009435FA">
        <w:rPr>
          <w:rFonts w:cs="Zar" w:hint="cs"/>
          <w:rtl/>
          <w:lang w:bidi="fa-IR"/>
        </w:rPr>
        <w:t>ي</w:t>
      </w:r>
      <w:r w:rsidR="00952D13" w:rsidRPr="001336C1">
        <w:rPr>
          <w:rFonts w:cs="Zar" w:hint="cs"/>
          <w:rtl/>
          <w:lang w:bidi="fa-IR"/>
        </w:rPr>
        <w:t>ازمند تشک</w:t>
      </w:r>
      <w:r w:rsidR="009435FA">
        <w:rPr>
          <w:rFonts w:cs="Zar" w:hint="cs"/>
          <w:rtl/>
          <w:lang w:bidi="fa-IR"/>
        </w:rPr>
        <w:t>ي</w:t>
      </w:r>
      <w:r w:rsidR="00952D13" w:rsidRPr="001336C1">
        <w:rPr>
          <w:rFonts w:cs="Zar" w:hint="cs"/>
          <w:rtl/>
          <w:lang w:bidi="fa-IR"/>
        </w:rPr>
        <w:t>ل حکومت است، ب</w:t>
      </w:r>
      <w:r w:rsidR="009435FA">
        <w:rPr>
          <w:rFonts w:cs="Zar" w:hint="cs"/>
          <w:rtl/>
          <w:lang w:bidi="fa-IR"/>
        </w:rPr>
        <w:t>ي</w:t>
      </w:r>
      <w:r w:rsidR="00952D13" w:rsidRPr="001336C1">
        <w:rPr>
          <w:rFonts w:cs="Zar" w:hint="cs"/>
          <w:rtl/>
          <w:lang w:bidi="fa-IR"/>
        </w:rPr>
        <w:t>ان کن</w:t>
      </w:r>
      <w:r w:rsidR="009435FA">
        <w:rPr>
          <w:rFonts w:cs="Zar" w:hint="cs"/>
          <w:rtl/>
          <w:lang w:bidi="fa-IR"/>
        </w:rPr>
        <w:t>ي</w:t>
      </w:r>
      <w:r w:rsidR="00952D13" w:rsidRPr="001336C1">
        <w:rPr>
          <w:rFonts w:cs="Zar" w:hint="cs"/>
          <w:rtl/>
          <w:lang w:bidi="fa-IR"/>
        </w:rPr>
        <w:t xml:space="preserve">د. </w:t>
      </w:r>
    </w:p>
    <w:p w14:paraId="436CC5F1" w14:textId="77777777" w:rsidR="00952D13" w:rsidRPr="001336C1" w:rsidRDefault="00D10707" w:rsidP="00B45FD5">
      <w:pPr>
        <w:widowControl w:val="0"/>
        <w:spacing w:after="0"/>
        <w:ind w:firstLine="720"/>
        <w:rPr>
          <w:rFonts w:cs="Zar"/>
          <w:rtl/>
          <w:lang w:bidi="fa-IR"/>
        </w:rPr>
      </w:pPr>
      <w:r>
        <w:rPr>
          <w:rFonts w:cs="Zar" w:hint="cs"/>
          <w:rtl/>
          <w:lang w:bidi="fa-IR"/>
        </w:rPr>
        <w:lastRenderedPageBreak/>
        <w:t>2</w:t>
      </w:r>
      <w:r w:rsidR="003D3EA5">
        <w:rPr>
          <w:rFonts w:cs="Zar" w:hint="cs"/>
          <w:rtl/>
          <w:lang w:bidi="fa-IR"/>
        </w:rPr>
        <w:t>.</w:t>
      </w:r>
      <w:r w:rsidR="00952D13" w:rsidRPr="001336C1">
        <w:rPr>
          <w:rFonts w:cs="Zar" w:hint="cs"/>
          <w:rtl/>
          <w:lang w:bidi="fa-IR"/>
        </w:rPr>
        <w:t xml:space="preserve"> پ</w:t>
      </w:r>
      <w:r w:rsidR="009435FA">
        <w:rPr>
          <w:rFonts w:cs="Zar" w:hint="cs"/>
          <w:rtl/>
          <w:lang w:bidi="fa-IR"/>
        </w:rPr>
        <w:t>ي</w:t>
      </w:r>
      <w:r w:rsidR="00952D13" w:rsidRPr="001336C1">
        <w:rPr>
          <w:rFonts w:cs="Zar" w:hint="cs"/>
          <w:rtl/>
          <w:lang w:bidi="fa-IR"/>
        </w:rPr>
        <w:t xml:space="preserve">امبر اکرم (ص) به </w:t>
      </w:r>
      <w:r w:rsidR="00B45FD5">
        <w:rPr>
          <w:rFonts w:cs="Zar" w:hint="cs"/>
          <w:rtl/>
          <w:lang w:bidi="fa-IR"/>
        </w:rPr>
        <w:t xml:space="preserve">منظور هدايت مردم، علاوه بر ابلاغ وحي </w:t>
      </w:r>
      <w:r w:rsidR="00952D13" w:rsidRPr="001336C1">
        <w:rPr>
          <w:rFonts w:cs="Zar" w:hint="cs"/>
          <w:rtl/>
          <w:lang w:bidi="fa-IR"/>
        </w:rPr>
        <w:t>چه کارها</w:t>
      </w:r>
      <w:r w:rsidR="009435FA">
        <w:rPr>
          <w:rFonts w:cs="Zar" w:hint="cs"/>
          <w:rtl/>
          <w:lang w:bidi="fa-IR"/>
        </w:rPr>
        <w:t>يي</w:t>
      </w:r>
      <w:r w:rsidR="00952D13" w:rsidRPr="001336C1">
        <w:rPr>
          <w:rFonts w:cs="Zar" w:hint="cs"/>
          <w:rtl/>
          <w:lang w:bidi="fa-IR"/>
        </w:rPr>
        <w:t xml:space="preserve"> را انجام م</w:t>
      </w:r>
      <w:r w:rsidR="009435FA">
        <w:rPr>
          <w:rFonts w:cs="Zar" w:hint="cs"/>
          <w:rtl/>
          <w:lang w:bidi="fa-IR"/>
        </w:rPr>
        <w:t>ي</w:t>
      </w:r>
      <w:r w:rsidR="00952D13" w:rsidRPr="001336C1">
        <w:rPr>
          <w:rFonts w:cs="Zar" w:hint="cs"/>
          <w:rtl/>
          <w:lang w:bidi="fa-IR"/>
        </w:rPr>
        <w:t>‌داد؟</w:t>
      </w:r>
    </w:p>
    <w:p w14:paraId="3EF287B7" w14:textId="77777777" w:rsidR="00952D13" w:rsidRPr="003D3EA5" w:rsidRDefault="00952D13" w:rsidP="003D3EA5">
      <w:pPr>
        <w:widowControl w:val="0"/>
        <w:spacing w:after="0"/>
        <w:rPr>
          <w:rFonts w:cs="Zar"/>
          <w:b/>
          <w:bCs/>
          <w:szCs w:val="24"/>
          <w:rtl/>
          <w:lang w:bidi="fa-IR"/>
        </w:rPr>
      </w:pPr>
      <w:r w:rsidRPr="003D3EA5">
        <w:rPr>
          <w:rFonts w:cs="Zar" w:hint="cs"/>
          <w:b/>
          <w:bCs/>
          <w:szCs w:val="24"/>
          <w:rtl/>
          <w:lang w:bidi="fa-IR"/>
        </w:rPr>
        <w:t>پ</w:t>
      </w:r>
      <w:r w:rsidR="009435FA" w:rsidRPr="003D3EA5">
        <w:rPr>
          <w:rFonts w:cs="Zar" w:hint="cs"/>
          <w:b/>
          <w:bCs/>
          <w:szCs w:val="24"/>
          <w:rtl/>
          <w:lang w:bidi="fa-IR"/>
        </w:rPr>
        <w:t>ي</w:t>
      </w:r>
      <w:r w:rsidRPr="003D3EA5">
        <w:rPr>
          <w:rFonts w:cs="Zar" w:hint="cs"/>
          <w:b/>
          <w:bCs/>
          <w:szCs w:val="24"/>
          <w:rtl/>
          <w:lang w:bidi="fa-IR"/>
        </w:rPr>
        <w:t>شنهاد</w:t>
      </w:r>
    </w:p>
    <w:p w14:paraId="794D5729" w14:textId="77777777" w:rsidR="00952D13" w:rsidRPr="001336C1" w:rsidRDefault="00952D13" w:rsidP="003D3EA5">
      <w:pPr>
        <w:widowControl w:val="0"/>
        <w:spacing w:after="0"/>
        <w:ind w:firstLine="720"/>
        <w:rPr>
          <w:rFonts w:cs="Zar"/>
          <w:rtl/>
          <w:lang w:bidi="fa-IR"/>
        </w:rPr>
      </w:pPr>
      <w:r w:rsidRPr="001336C1">
        <w:rPr>
          <w:rFonts w:cs="Zar" w:hint="cs"/>
          <w:rtl/>
          <w:lang w:bidi="fa-IR"/>
        </w:rPr>
        <w:t>1</w:t>
      </w:r>
      <w:r w:rsidR="003D3EA5">
        <w:rPr>
          <w:rFonts w:cs="Zar" w:hint="cs"/>
          <w:rtl/>
          <w:lang w:bidi="fa-IR"/>
        </w:rPr>
        <w:t>.</w:t>
      </w:r>
      <w:r w:rsidRPr="001336C1">
        <w:rPr>
          <w:rFonts w:cs="Zar" w:hint="cs"/>
          <w:rtl/>
          <w:lang w:bidi="fa-IR"/>
        </w:rPr>
        <w:t xml:space="preserve"> اگر بخواه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د 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ک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از و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ژگ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‌ها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 پ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امبر (ص) را انتخاب کن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د و ا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شان را از آن زاو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ه توص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ف کن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د، کدام را انتخاب م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‌کن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د؟ با انتخاب و توص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ف خود، توانا</w:t>
      </w:r>
      <w:r w:rsidR="009435FA">
        <w:rPr>
          <w:rFonts w:cs="Zar" w:hint="cs"/>
          <w:rtl/>
          <w:lang w:bidi="fa-IR"/>
        </w:rPr>
        <w:t>يي</w:t>
      </w:r>
      <w:r w:rsidRPr="001336C1">
        <w:rPr>
          <w:rFonts w:cs="Zar" w:hint="cs"/>
          <w:rtl/>
          <w:lang w:bidi="fa-IR"/>
        </w:rPr>
        <w:t>‌تان را تجربه کن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د. </w:t>
      </w:r>
    </w:p>
    <w:p w14:paraId="2715BE60" w14:textId="77777777" w:rsidR="006963A0" w:rsidRDefault="00952D13" w:rsidP="00B45FD5">
      <w:pPr>
        <w:widowControl w:val="0"/>
        <w:spacing w:after="0"/>
        <w:ind w:firstLine="720"/>
        <w:rPr>
          <w:rFonts w:cs="Zar"/>
          <w:rtl/>
          <w:lang w:bidi="fa-IR"/>
        </w:rPr>
      </w:pPr>
      <w:r w:rsidRPr="001336C1">
        <w:rPr>
          <w:rFonts w:cs="Zar" w:hint="cs"/>
          <w:rtl/>
          <w:lang w:bidi="fa-IR"/>
        </w:rPr>
        <w:t>2</w:t>
      </w:r>
      <w:r w:rsidR="003D3EA5">
        <w:rPr>
          <w:rFonts w:cs="Zar" w:hint="cs"/>
          <w:rtl/>
          <w:lang w:bidi="fa-IR"/>
        </w:rPr>
        <w:t>.</w:t>
      </w:r>
      <w:r w:rsidRPr="001336C1">
        <w:rPr>
          <w:rFonts w:cs="Zar" w:hint="cs"/>
          <w:rtl/>
          <w:lang w:bidi="fa-IR"/>
        </w:rPr>
        <w:t xml:space="preserve"> اگر شعر، قطع</w:t>
      </w:r>
      <w:r w:rsidR="003D3EA5">
        <w:rPr>
          <w:rFonts w:cs="Zar" w:hint="cs"/>
          <w:rtl/>
          <w:lang w:bidi="fa-IR"/>
        </w:rPr>
        <w:t>ة</w:t>
      </w:r>
      <w:r w:rsidRPr="001336C1">
        <w:rPr>
          <w:rFonts w:cs="Zar" w:hint="cs"/>
          <w:rtl/>
          <w:lang w:bidi="fa-IR"/>
        </w:rPr>
        <w:t xml:space="preserve"> ادب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، حد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 xml:space="preserve">ث 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ا داستان کوتاه ز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با</w:t>
      </w:r>
      <w:r w:rsidR="009435FA">
        <w:rPr>
          <w:rFonts w:cs="Zar" w:hint="cs"/>
          <w:rtl/>
          <w:lang w:bidi="fa-IR"/>
        </w:rPr>
        <w:t>يي</w:t>
      </w:r>
      <w:r w:rsidRPr="001336C1">
        <w:rPr>
          <w:rFonts w:cs="Zar" w:hint="cs"/>
          <w:rtl/>
          <w:lang w:bidi="fa-IR"/>
        </w:rPr>
        <w:t xml:space="preserve"> دربار</w:t>
      </w:r>
      <w:r w:rsidR="003D3EA5">
        <w:rPr>
          <w:rFonts w:cs="Zar" w:hint="cs"/>
          <w:rtl/>
          <w:lang w:bidi="fa-IR"/>
        </w:rPr>
        <w:t>ة</w:t>
      </w:r>
      <w:r w:rsidRPr="001336C1">
        <w:rPr>
          <w:rFonts w:cs="Zar" w:hint="cs"/>
          <w:rtl/>
          <w:lang w:bidi="fa-IR"/>
        </w:rPr>
        <w:t xml:space="preserve"> پ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امبر (ص) سراغ دار</w:t>
      </w:r>
      <w:r w:rsidR="009435FA">
        <w:rPr>
          <w:rFonts w:cs="Zar" w:hint="cs"/>
          <w:rtl/>
          <w:lang w:bidi="fa-IR"/>
        </w:rPr>
        <w:t>ي</w:t>
      </w:r>
      <w:r w:rsidRPr="001336C1">
        <w:rPr>
          <w:rFonts w:cs="Zar" w:hint="cs"/>
          <w:rtl/>
          <w:lang w:bidi="fa-IR"/>
        </w:rPr>
        <w:t>د، آ</w:t>
      </w:r>
      <w:r w:rsidR="00A9374C">
        <w:rPr>
          <w:rFonts w:cs="Zar" w:hint="cs"/>
          <w:rtl/>
          <w:lang w:bidi="fa-IR"/>
        </w:rPr>
        <w:t>ن را بنو</w:t>
      </w:r>
      <w:r w:rsidR="009435FA">
        <w:rPr>
          <w:rFonts w:cs="Zar" w:hint="cs"/>
          <w:rtl/>
          <w:lang w:bidi="fa-IR"/>
        </w:rPr>
        <w:t>ي</w:t>
      </w:r>
      <w:r w:rsidR="00A9374C">
        <w:rPr>
          <w:rFonts w:cs="Zar" w:hint="cs"/>
          <w:rtl/>
          <w:lang w:bidi="fa-IR"/>
        </w:rPr>
        <w:t>س</w:t>
      </w:r>
      <w:r w:rsidR="009435FA">
        <w:rPr>
          <w:rFonts w:cs="Zar" w:hint="cs"/>
          <w:rtl/>
          <w:lang w:bidi="fa-IR"/>
        </w:rPr>
        <w:t>ي</w:t>
      </w:r>
      <w:r w:rsidR="00A9374C">
        <w:rPr>
          <w:rFonts w:cs="Zar" w:hint="cs"/>
          <w:rtl/>
          <w:lang w:bidi="fa-IR"/>
        </w:rPr>
        <w:t>د و در کلاس بخوان</w:t>
      </w:r>
      <w:r w:rsidR="009435FA">
        <w:rPr>
          <w:rFonts w:cs="Zar" w:hint="cs"/>
          <w:rtl/>
          <w:lang w:bidi="fa-IR"/>
        </w:rPr>
        <w:t>ي</w:t>
      </w:r>
      <w:r w:rsidR="00A9374C">
        <w:rPr>
          <w:rFonts w:cs="Zar" w:hint="cs"/>
          <w:rtl/>
          <w:lang w:bidi="fa-IR"/>
        </w:rPr>
        <w:t>د.</w:t>
      </w:r>
    </w:p>
    <w:p w14:paraId="083533BB" w14:textId="77777777" w:rsidR="003D3EA5" w:rsidRDefault="003D3EA5" w:rsidP="00DB4C3D">
      <w:pPr>
        <w:widowControl w:val="0"/>
        <w:spacing w:after="0"/>
        <w:ind w:firstLine="720"/>
        <w:rPr>
          <w:rFonts w:cs="Zar"/>
          <w:b/>
          <w:bCs/>
          <w:rtl/>
          <w:lang w:bidi="fa-IR"/>
        </w:rPr>
      </w:pPr>
    </w:p>
    <w:sectPr w:rsidR="003D3EA5" w:rsidSect="00BA2323">
      <w:footnotePr>
        <w:numRestart w:val="eachPage"/>
      </w:footnotePr>
      <w:type w:val="continuous"/>
      <w:pgSz w:w="12240" w:h="15840" w:code="1"/>
      <w:pgMar w:top="1440" w:right="1440" w:bottom="99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18261" w14:textId="77777777" w:rsidR="00163BA9" w:rsidRDefault="00163BA9" w:rsidP="00562606">
      <w:pPr>
        <w:spacing w:after="0" w:line="240" w:lineRule="auto"/>
      </w:pPr>
      <w:r>
        <w:separator/>
      </w:r>
    </w:p>
  </w:endnote>
  <w:endnote w:type="continuationSeparator" w:id="0">
    <w:p w14:paraId="61D5B6B4" w14:textId="77777777" w:rsidR="00163BA9" w:rsidRDefault="00163BA9" w:rsidP="0056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70306050509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dobe Arabic">
    <w:altName w:val="Times New Roman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70402020209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54E9C" w14:textId="77777777" w:rsidR="00163BA9" w:rsidRDefault="00163BA9" w:rsidP="00562606">
      <w:pPr>
        <w:spacing w:after="0" w:line="240" w:lineRule="auto"/>
      </w:pPr>
      <w:r>
        <w:separator/>
      </w:r>
    </w:p>
  </w:footnote>
  <w:footnote w:type="continuationSeparator" w:id="0">
    <w:p w14:paraId="4F5C6D1B" w14:textId="77777777" w:rsidR="00163BA9" w:rsidRDefault="00163BA9" w:rsidP="00562606">
      <w:pPr>
        <w:spacing w:after="0" w:line="240" w:lineRule="auto"/>
      </w:pPr>
      <w:r>
        <w:continuationSeparator/>
      </w:r>
    </w:p>
  </w:footnote>
  <w:footnote w:id="1">
    <w:p w14:paraId="5A8D37BA" w14:textId="77777777" w:rsidR="00386DF0" w:rsidRPr="00F506BC" w:rsidRDefault="00386DF0">
      <w:pPr>
        <w:pStyle w:val="FootnoteText"/>
        <w:rPr>
          <w:rFonts w:cs="Zar"/>
          <w:rtl/>
          <w:lang w:bidi="fa-IR"/>
        </w:rPr>
      </w:pPr>
      <w:r w:rsidRPr="00F506BC">
        <w:rPr>
          <w:rStyle w:val="FootnoteReference"/>
          <w:rFonts w:cs="Zar"/>
          <w:vertAlign w:val="baseline"/>
        </w:rPr>
        <w:footnoteRef/>
      </w:r>
      <w:r w:rsidRPr="00F506BC">
        <w:rPr>
          <w:rFonts w:cs="Zar" w:hint="cs"/>
          <w:rtl/>
        </w:rPr>
        <w:t>. گزارش از قرآن‌هايي كه روي آنها تحقيق تاريخي شده و معلوم شده مربوط به 20 تا 30 سال بعد از هجرت است.</w:t>
      </w:r>
    </w:p>
  </w:footnote>
  <w:footnote w:id="2">
    <w:p w14:paraId="769FAEA3" w14:textId="77777777" w:rsidR="00386DF0" w:rsidRPr="00B61DC7" w:rsidRDefault="00386DF0">
      <w:pPr>
        <w:pStyle w:val="FootnoteText"/>
        <w:rPr>
          <w:rFonts w:cs="Zar"/>
          <w:lang w:bidi="fa-IR"/>
        </w:rPr>
      </w:pPr>
      <w:r w:rsidRPr="00B61DC7">
        <w:rPr>
          <w:rStyle w:val="FootnoteReference"/>
          <w:rFonts w:cs="Zar" w:hint="cs"/>
          <w:vertAlign w:val="baseline"/>
          <w:rtl/>
        </w:rPr>
        <w:t>1</w:t>
      </w:r>
      <w:r w:rsidRPr="00B61DC7">
        <w:rPr>
          <w:rFonts w:cs="Zar" w:hint="cs"/>
          <w:rtl/>
        </w:rPr>
        <w:t xml:space="preserve">.«نفي سبيل»، يعني «نبودن راه». يعني بيگانگان نبايد راهي براي سلطه و نفوذ در جامعه اسلامي داشته باشند. </w:t>
      </w:r>
    </w:p>
  </w:footnote>
  <w:footnote w:id="3">
    <w:p w14:paraId="66FB9BC6" w14:textId="77777777" w:rsidR="00386DF0" w:rsidRPr="00A909E0" w:rsidRDefault="00386DF0" w:rsidP="002C5E94">
      <w:pPr>
        <w:pStyle w:val="FootnoteText"/>
        <w:rPr>
          <w:rFonts w:cs="Zar"/>
          <w:rtl/>
          <w:lang w:bidi="fa-IR"/>
        </w:rPr>
      </w:pPr>
      <w:r w:rsidRPr="00A909E0">
        <w:rPr>
          <w:rStyle w:val="FootnoteReference"/>
          <w:rFonts w:cs="Zar"/>
          <w:vertAlign w:val="baseline"/>
        </w:rPr>
        <w:footnoteRef/>
      </w:r>
      <w:r w:rsidRPr="00A909E0">
        <w:rPr>
          <w:rFonts w:cs="Zar" w:hint="cs"/>
          <w:rtl/>
          <w:lang w:bidi="fa-IR"/>
        </w:rPr>
        <w:t xml:space="preserve">. </w:t>
      </w:r>
      <w:r w:rsidRPr="00A909E0">
        <w:rPr>
          <w:rFonts w:cs="Zar" w:hint="cs"/>
          <w:i/>
          <w:iCs/>
          <w:rtl/>
          <w:lang w:bidi="fa-IR"/>
        </w:rPr>
        <w:t>ولايت فقيه</w:t>
      </w:r>
      <w:r w:rsidRPr="00A909E0">
        <w:rPr>
          <w:rFonts w:cs="Zar" w:hint="cs"/>
          <w:rtl/>
          <w:lang w:bidi="fa-IR"/>
        </w:rPr>
        <w:t>، امام خميني، ص 40.</w:t>
      </w:r>
    </w:p>
  </w:footnote>
  <w:footnote w:id="4">
    <w:p w14:paraId="5D93DECF" w14:textId="77777777" w:rsidR="00386DF0" w:rsidRPr="00E51311" w:rsidRDefault="00386DF0" w:rsidP="00FA4618">
      <w:pPr>
        <w:pStyle w:val="FootnoteText"/>
        <w:rPr>
          <w:lang w:bidi="fa-IR"/>
        </w:rPr>
      </w:pPr>
      <w:r w:rsidRPr="00A909E0">
        <w:rPr>
          <w:rStyle w:val="FootnoteReference"/>
          <w:rFonts w:cs="Zar"/>
          <w:vertAlign w:val="baseline"/>
        </w:rPr>
        <w:footnoteRef/>
      </w:r>
      <w:r w:rsidRPr="00A909E0">
        <w:rPr>
          <w:rFonts w:cs="Zar" w:hint="cs"/>
          <w:rtl/>
        </w:rPr>
        <w:t>.</w:t>
      </w:r>
      <w:r w:rsidRPr="00FA4618">
        <w:rPr>
          <w:rFonts w:cs="Zar" w:hint="cs"/>
          <w:i/>
          <w:iCs/>
          <w:rtl/>
          <w:lang w:bidi="fa-IR"/>
        </w:rPr>
        <w:t>صحيفة امام</w:t>
      </w:r>
      <w:r w:rsidRPr="00A909E0">
        <w:rPr>
          <w:rFonts w:cs="Zar" w:hint="cs"/>
          <w:rtl/>
          <w:lang w:bidi="fa-IR"/>
        </w:rPr>
        <w:t>، ج 4، ص 167 و 168</w:t>
      </w:r>
      <w:r>
        <w:rPr>
          <w:rFonts w:cs="Zar" w:hint="cs"/>
          <w:rtl/>
          <w:lang w:bidi="fa-IR"/>
        </w:rPr>
        <w:t>.</w:t>
      </w:r>
    </w:p>
  </w:footnote>
  <w:footnote w:id="5">
    <w:p w14:paraId="0CD789E9" w14:textId="77777777" w:rsidR="00386DF0" w:rsidRPr="00A909E0" w:rsidRDefault="00386DF0">
      <w:pPr>
        <w:pStyle w:val="FootnoteText"/>
        <w:rPr>
          <w:rFonts w:cs="Zar"/>
          <w:lang w:bidi="fa-IR"/>
        </w:rPr>
      </w:pPr>
      <w:r w:rsidRPr="00A909E0">
        <w:rPr>
          <w:rStyle w:val="FootnoteReference"/>
          <w:rFonts w:cs="Zar" w:hint="cs"/>
          <w:vertAlign w:val="baseline"/>
          <w:rtl/>
        </w:rPr>
        <w:t>1</w:t>
      </w:r>
      <w:r w:rsidRPr="00A909E0">
        <w:rPr>
          <w:rFonts w:cs="Zar" w:hint="cs"/>
          <w:rtl/>
        </w:rPr>
        <w:t xml:space="preserve">. </w:t>
      </w:r>
      <w:r w:rsidRPr="00A909E0">
        <w:rPr>
          <w:rFonts w:cs="Zar" w:hint="cs"/>
          <w:i/>
          <w:iCs/>
          <w:rtl/>
        </w:rPr>
        <w:t>بحار الانوار</w:t>
      </w:r>
      <w:r w:rsidRPr="00A909E0">
        <w:rPr>
          <w:rFonts w:cs="Zar" w:hint="cs"/>
          <w:rtl/>
        </w:rPr>
        <w:t xml:space="preserve">، ج 22، ص 470، باب اول.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733BE"/>
    <w:multiLevelType w:val="hybridMultilevel"/>
    <w:tmpl w:val="F7F417B0"/>
    <w:lvl w:ilvl="0" w:tplc="F9FE2F20">
      <w:start w:val="1"/>
      <w:numFmt w:val="decimal"/>
      <w:lvlText w:val="%1-"/>
      <w:lvlJc w:val="left"/>
      <w:pPr>
        <w:ind w:left="1080" w:hanging="360"/>
      </w:pPr>
      <w:rPr>
        <w:rFonts w:ascii="Times New Roman" w:eastAsiaTheme="minorHAnsi" w:hAnsi="Times New Roman" w:cs="Zar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F31BE4"/>
    <w:multiLevelType w:val="hybridMultilevel"/>
    <w:tmpl w:val="ECAC1254"/>
    <w:lvl w:ilvl="0" w:tplc="BBB45A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80"/>
    <w:rsid w:val="0005739B"/>
    <w:rsid w:val="00082C80"/>
    <w:rsid w:val="000A30C7"/>
    <w:rsid w:val="000A73D9"/>
    <w:rsid w:val="000E4311"/>
    <w:rsid w:val="001336C1"/>
    <w:rsid w:val="001470F1"/>
    <w:rsid w:val="00157EE9"/>
    <w:rsid w:val="00163BA9"/>
    <w:rsid w:val="001C0FC5"/>
    <w:rsid w:val="001C13CA"/>
    <w:rsid w:val="001C77FA"/>
    <w:rsid w:val="002266BD"/>
    <w:rsid w:val="0023667B"/>
    <w:rsid w:val="0024090C"/>
    <w:rsid w:val="00263B3F"/>
    <w:rsid w:val="00290780"/>
    <w:rsid w:val="00293103"/>
    <w:rsid w:val="002C5E94"/>
    <w:rsid w:val="002C774C"/>
    <w:rsid w:val="002D4C96"/>
    <w:rsid w:val="00334326"/>
    <w:rsid w:val="003831E8"/>
    <w:rsid w:val="00386DF0"/>
    <w:rsid w:val="003D3EA5"/>
    <w:rsid w:val="003E7A16"/>
    <w:rsid w:val="003E7D62"/>
    <w:rsid w:val="0042197A"/>
    <w:rsid w:val="00430C70"/>
    <w:rsid w:val="0045175B"/>
    <w:rsid w:val="00473929"/>
    <w:rsid w:val="00473BF2"/>
    <w:rsid w:val="00481AC5"/>
    <w:rsid w:val="004B3D16"/>
    <w:rsid w:val="004C0F95"/>
    <w:rsid w:val="004C1035"/>
    <w:rsid w:val="004D46B6"/>
    <w:rsid w:val="00523FC8"/>
    <w:rsid w:val="00562606"/>
    <w:rsid w:val="005759F5"/>
    <w:rsid w:val="005A6916"/>
    <w:rsid w:val="005C000F"/>
    <w:rsid w:val="005D09CE"/>
    <w:rsid w:val="005D61B7"/>
    <w:rsid w:val="00606F14"/>
    <w:rsid w:val="00623CAE"/>
    <w:rsid w:val="00626620"/>
    <w:rsid w:val="00647903"/>
    <w:rsid w:val="00686ACF"/>
    <w:rsid w:val="006963A0"/>
    <w:rsid w:val="0069675F"/>
    <w:rsid w:val="006C42A6"/>
    <w:rsid w:val="006E47C8"/>
    <w:rsid w:val="006E4AB7"/>
    <w:rsid w:val="006E5092"/>
    <w:rsid w:val="00704EBD"/>
    <w:rsid w:val="00706B18"/>
    <w:rsid w:val="00721C46"/>
    <w:rsid w:val="00730C3B"/>
    <w:rsid w:val="00793340"/>
    <w:rsid w:val="007D7D94"/>
    <w:rsid w:val="007F0BC9"/>
    <w:rsid w:val="007F5D6E"/>
    <w:rsid w:val="008B6679"/>
    <w:rsid w:val="008F02D1"/>
    <w:rsid w:val="008F4410"/>
    <w:rsid w:val="00901AED"/>
    <w:rsid w:val="00936434"/>
    <w:rsid w:val="009435FA"/>
    <w:rsid w:val="00951345"/>
    <w:rsid w:val="00952D13"/>
    <w:rsid w:val="00996859"/>
    <w:rsid w:val="009A2511"/>
    <w:rsid w:val="009D65C5"/>
    <w:rsid w:val="00A045A0"/>
    <w:rsid w:val="00A4458F"/>
    <w:rsid w:val="00A44908"/>
    <w:rsid w:val="00A47CA9"/>
    <w:rsid w:val="00A51921"/>
    <w:rsid w:val="00A802F7"/>
    <w:rsid w:val="00A80948"/>
    <w:rsid w:val="00A909E0"/>
    <w:rsid w:val="00A9374C"/>
    <w:rsid w:val="00AC35E5"/>
    <w:rsid w:val="00AD04C3"/>
    <w:rsid w:val="00B0206B"/>
    <w:rsid w:val="00B06C55"/>
    <w:rsid w:val="00B25B19"/>
    <w:rsid w:val="00B449BE"/>
    <w:rsid w:val="00B45FD5"/>
    <w:rsid w:val="00B53B52"/>
    <w:rsid w:val="00B57A55"/>
    <w:rsid w:val="00B61DC7"/>
    <w:rsid w:val="00BA2323"/>
    <w:rsid w:val="00BA4217"/>
    <w:rsid w:val="00BB2081"/>
    <w:rsid w:val="00BB4840"/>
    <w:rsid w:val="00BB6489"/>
    <w:rsid w:val="00BD5492"/>
    <w:rsid w:val="00BD55CF"/>
    <w:rsid w:val="00BF51CA"/>
    <w:rsid w:val="00C00FD7"/>
    <w:rsid w:val="00C126B4"/>
    <w:rsid w:val="00C15424"/>
    <w:rsid w:val="00C235DA"/>
    <w:rsid w:val="00C243AE"/>
    <w:rsid w:val="00C43ABC"/>
    <w:rsid w:val="00C5139D"/>
    <w:rsid w:val="00C53155"/>
    <w:rsid w:val="00C64D6D"/>
    <w:rsid w:val="00CB184A"/>
    <w:rsid w:val="00CF6B16"/>
    <w:rsid w:val="00CF7260"/>
    <w:rsid w:val="00D10707"/>
    <w:rsid w:val="00D83BFF"/>
    <w:rsid w:val="00D9187D"/>
    <w:rsid w:val="00DB4C3D"/>
    <w:rsid w:val="00E03F6A"/>
    <w:rsid w:val="00E51311"/>
    <w:rsid w:val="00E52236"/>
    <w:rsid w:val="00E65D78"/>
    <w:rsid w:val="00E72249"/>
    <w:rsid w:val="00E843B0"/>
    <w:rsid w:val="00E8451F"/>
    <w:rsid w:val="00E85B1F"/>
    <w:rsid w:val="00EA2114"/>
    <w:rsid w:val="00EC369F"/>
    <w:rsid w:val="00ED46D5"/>
    <w:rsid w:val="00F2675C"/>
    <w:rsid w:val="00F506BC"/>
    <w:rsid w:val="00F53165"/>
    <w:rsid w:val="00F56F98"/>
    <w:rsid w:val="00F872D0"/>
    <w:rsid w:val="00FA4618"/>
    <w:rsid w:val="00FC07B5"/>
    <w:rsid w:val="00FD0494"/>
    <w:rsid w:val="00FF6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101F9"/>
  <w15:docId w15:val="{F2132CA3-0F34-4177-89DC-93AA19DF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bidi/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626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26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2606"/>
    <w:rPr>
      <w:vertAlign w:val="superscript"/>
    </w:rPr>
  </w:style>
  <w:style w:type="paragraph" w:styleId="ListParagraph">
    <w:name w:val="List Paragraph"/>
    <w:basedOn w:val="Normal"/>
    <w:uiPriority w:val="34"/>
    <w:qFormat/>
    <w:rsid w:val="00730C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4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D6D"/>
  </w:style>
  <w:style w:type="paragraph" w:styleId="Footer">
    <w:name w:val="footer"/>
    <w:basedOn w:val="Normal"/>
    <w:link w:val="FooterChar"/>
    <w:uiPriority w:val="99"/>
    <w:unhideWhenUsed/>
    <w:rsid w:val="00C64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D6D"/>
  </w:style>
  <w:style w:type="table" w:styleId="TableGrid">
    <w:name w:val="Table Grid"/>
    <w:basedOn w:val="TableNormal"/>
    <w:uiPriority w:val="39"/>
    <w:rsid w:val="00E51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C0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0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0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0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C7FFF-5AED-41C1-B9F7-C454D877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Parisa</dc:creator>
  <cp:keywords/>
  <dc:description/>
  <cp:lastModifiedBy>yasin shokrani</cp:lastModifiedBy>
  <cp:revision>4</cp:revision>
  <dcterms:created xsi:type="dcterms:W3CDTF">2017-04-09T05:10:00Z</dcterms:created>
  <dcterms:modified xsi:type="dcterms:W3CDTF">2017-04-22T08:47:00Z</dcterms:modified>
</cp:coreProperties>
</file>