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2D" w:rsidRPr="00234409" w:rsidRDefault="003F122D" w:rsidP="003F122D">
      <w:pPr>
        <w:shd w:val="clear" w:color="auto" w:fill="FFFFFF" w:themeFill="background1"/>
        <w:spacing w:line="400" w:lineRule="exact"/>
        <w:jc w:val="center"/>
        <w:rPr>
          <w:rFonts w:ascii="IranNastaliq" w:hAnsi="IranNastaliq" w:cs="B Jadid"/>
          <w:b/>
          <w:bCs/>
          <w:sz w:val="22"/>
          <w:szCs w:val="22"/>
        </w:rPr>
      </w:pP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استاندار</w:t>
      </w:r>
      <w:r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 xml:space="preserve">د </w:t>
      </w: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های</w:t>
      </w:r>
      <w:r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 xml:space="preserve"> </w:t>
      </w:r>
      <w:r w:rsidRPr="000C2B46">
        <w:rPr>
          <w:rFonts w:ascii="IranNastaliq" w:hAnsi="IranNastaliq" w:cs="B Jadid"/>
          <w:bCs/>
          <w:color w:val="002060"/>
          <w:sz w:val="32"/>
          <w:szCs w:val="32"/>
          <w:rtl/>
          <w:lang w:bidi="fa-IR"/>
        </w:rPr>
        <w:t>ارزيابي برنامه ي تعالي مديريت مدرسه</w:t>
      </w:r>
    </w:p>
    <w:p w:rsidR="003F122D" w:rsidRPr="001D55D8" w:rsidRDefault="003F122D" w:rsidP="00FC2884">
      <w:pPr>
        <w:widowControl w:val="0"/>
        <w:shd w:val="clear" w:color="auto" w:fill="FFFFFF" w:themeFill="background1"/>
        <w:ind w:left="-53" w:hanging="170"/>
        <w:rPr>
          <w:rFonts w:cs="B Titr"/>
          <w:b/>
          <w:bCs/>
          <w:color w:val="FF0000"/>
          <w:sz w:val="32"/>
          <w:szCs w:val="32"/>
          <w:rtl/>
        </w:rPr>
      </w:pPr>
      <w:r w:rsidRPr="00B85150">
        <w:rPr>
          <w:rFonts w:cs="B Mitra" w:hint="cs"/>
          <w:b/>
          <w:bCs/>
          <w:color w:val="FF0000"/>
          <w:sz w:val="32"/>
          <w:szCs w:val="32"/>
          <w:rtl/>
        </w:rPr>
        <w:t xml:space="preserve"> </w:t>
      </w:r>
      <w:r w:rsidRPr="001D55D8">
        <w:rPr>
          <w:rFonts w:cs="B Titr" w:hint="cs"/>
          <w:b/>
          <w:bCs/>
          <w:color w:val="FF0000"/>
          <w:sz w:val="22"/>
          <w:szCs w:val="22"/>
          <w:rtl/>
        </w:rPr>
        <w:t>نمون برگ  9</w:t>
      </w:r>
    </w:p>
    <w:tbl>
      <w:tblPr>
        <w:tblStyle w:val="TableGrid"/>
        <w:bidiVisual/>
        <w:tblW w:w="15076" w:type="dxa"/>
        <w:tblInd w:w="-1039" w:type="dxa"/>
        <w:tblLook w:val="04A0"/>
      </w:tblPr>
      <w:tblGrid>
        <w:gridCol w:w="1984"/>
        <w:gridCol w:w="1701"/>
        <w:gridCol w:w="2126"/>
        <w:gridCol w:w="2552"/>
        <w:gridCol w:w="6713"/>
      </w:tblGrid>
      <w:tr w:rsidR="003F122D" w:rsidRPr="00234409" w:rsidTr="003F122D">
        <w:tc>
          <w:tcPr>
            <w:tcW w:w="1984" w:type="dxa"/>
            <w:hideMark/>
          </w:tcPr>
          <w:p w:rsidR="003F122D" w:rsidRPr="00234409" w:rsidRDefault="003F122D" w:rsidP="00766EB5">
            <w:pPr>
              <w:shd w:val="clear" w:color="auto" w:fill="FFFFFF" w:themeFill="background1"/>
              <w:rPr>
                <w:rFonts w:cs="B Mitra"/>
                <w:sz w:val="28"/>
                <w:szCs w:val="28"/>
              </w:rPr>
            </w:pPr>
            <w:r w:rsidRPr="00234409">
              <w:rPr>
                <w:rFonts w:cs="B Mitra" w:hint="cs"/>
                <w:b/>
                <w:bCs/>
                <w:sz w:val="20"/>
                <w:szCs w:val="20"/>
                <w:rtl/>
              </w:rPr>
              <w:t>استان :</w:t>
            </w:r>
          </w:p>
        </w:tc>
        <w:tc>
          <w:tcPr>
            <w:tcW w:w="1701" w:type="dxa"/>
            <w:hideMark/>
          </w:tcPr>
          <w:p w:rsidR="003F122D" w:rsidRPr="00234409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8"/>
                <w:szCs w:val="28"/>
              </w:rPr>
            </w:pPr>
            <w:r w:rsidRPr="00234409">
              <w:rPr>
                <w:rFonts w:cs="B Mitra" w:hint="cs"/>
                <w:b/>
                <w:bCs/>
                <w:sz w:val="20"/>
                <w:szCs w:val="20"/>
                <w:rtl/>
              </w:rPr>
              <w:t>منطقه :</w:t>
            </w:r>
          </w:p>
        </w:tc>
        <w:tc>
          <w:tcPr>
            <w:tcW w:w="2126" w:type="dxa"/>
            <w:hideMark/>
          </w:tcPr>
          <w:p w:rsidR="003F122D" w:rsidRPr="00234409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8"/>
                <w:szCs w:val="28"/>
              </w:rPr>
            </w:pPr>
            <w:r w:rsidRPr="00234409">
              <w:rPr>
                <w:rFonts w:cs="B Mitra" w:hint="cs"/>
                <w:b/>
                <w:bCs/>
                <w:sz w:val="20"/>
                <w:szCs w:val="20"/>
                <w:rtl/>
              </w:rPr>
              <w:t>دوره ي تحصيلي:</w:t>
            </w:r>
          </w:p>
        </w:tc>
        <w:tc>
          <w:tcPr>
            <w:tcW w:w="2552" w:type="dxa"/>
            <w:hideMark/>
          </w:tcPr>
          <w:p w:rsidR="003F122D" w:rsidRPr="00234409" w:rsidRDefault="003F122D" w:rsidP="00766EB5">
            <w:pPr>
              <w:shd w:val="clear" w:color="auto" w:fill="FFFFFF" w:themeFill="background1"/>
              <w:rPr>
                <w:rFonts w:cs="B Mitra"/>
                <w:sz w:val="28"/>
                <w:szCs w:val="28"/>
              </w:rPr>
            </w:pPr>
            <w:r w:rsidRPr="00234409">
              <w:rPr>
                <w:rFonts w:cs="B Mitra" w:hint="cs"/>
                <w:b/>
                <w:bCs/>
                <w:sz w:val="20"/>
                <w:szCs w:val="20"/>
                <w:rtl/>
              </w:rPr>
              <w:t>نام مدرسه :</w:t>
            </w:r>
          </w:p>
        </w:tc>
        <w:tc>
          <w:tcPr>
            <w:tcW w:w="6713" w:type="dxa"/>
            <w:hideMark/>
          </w:tcPr>
          <w:p w:rsidR="003F122D" w:rsidRPr="00234409" w:rsidRDefault="003F122D" w:rsidP="00766EB5">
            <w:pPr>
              <w:shd w:val="clear" w:color="auto" w:fill="FFFFFF" w:themeFill="background1"/>
              <w:rPr>
                <w:rFonts w:cs="B Mitra"/>
                <w:sz w:val="28"/>
                <w:szCs w:val="28"/>
              </w:rPr>
            </w:pPr>
            <w:r w:rsidRPr="00234409">
              <w:rPr>
                <w:rFonts w:cs="B Mitra" w:hint="cs"/>
                <w:b/>
                <w:bCs/>
                <w:sz w:val="20"/>
                <w:szCs w:val="20"/>
                <w:rtl/>
              </w:rPr>
              <w:t>نام مدير:</w:t>
            </w:r>
          </w:p>
        </w:tc>
      </w:tr>
      <w:tr w:rsidR="003F122D" w:rsidRPr="00234409" w:rsidTr="003F122D">
        <w:trPr>
          <w:trHeight w:val="1060"/>
        </w:trPr>
        <w:tc>
          <w:tcPr>
            <w:tcW w:w="15076" w:type="dxa"/>
            <w:gridSpan w:val="5"/>
            <w:hideMark/>
          </w:tcPr>
          <w:p w:rsidR="003F122D" w:rsidRPr="00234409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color w:val="C00000"/>
                <w:rtl/>
              </w:rPr>
            </w:pPr>
            <w:r w:rsidRPr="00234409">
              <w:rPr>
                <w:rFonts w:cs="B Mitra"/>
                <w:b/>
                <w:bCs/>
                <w:color w:val="C00000"/>
                <w:rtl/>
              </w:rPr>
              <w:t>محور</w:t>
            </w:r>
            <w:r w:rsidRPr="00234409">
              <w:rPr>
                <w:rFonts w:cs="B Mitra" w:hint="cs"/>
                <w:b/>
                <w:bCs/>
                <w:color w:val="C00000"/>
                <w:rtl/>
              </w:rPr>
              <w:t>:</w:t>
            </w:r>
            <w:r w:rsidRPr="00234409">
              <w:rPr>
                <w:rFonts w:cs="B Mitra"/>
                <w:b/>
                <w:bCs/>
                <w:color w:val="C00000"/>
                <w:rtl/>
              </w:rPr>
              <w:t xml:space="preserve"> مديريت امور اجرايي و اداري</w:t>
            </w:r>
          </w:p>
          <w:p w:rsidR="003F122D" w:rsidRPr="00234409" w:rsidRDefault="003F122D" w:rsidP="00766EB5">
            <w:pPr>
              <w:shd w:val="clear" w:color="auto" w:fill="FFFFFF" w:themeFill="background1"/>
              <w:ind w:right="-113" w:hanging="57"/>
              <w:rPr>
                <w:rFonts w:cs="B Mitra"/>
              </w:rPr>
            </w:pPr>
            <w:r w:rsidRPr="00234409">
              <w:rPr>
                <w:rFonts w:cs="B Mitra" w:hint="cs"/>
                <w:rtl/>
              </w:rPr>
              <w:t xml:space="preserve"> مدارس متعالي ضمن </w:t>
            </w:r>
            <w:r w:rsidRPr="00234409">
              <w:rPr>
                <w:rFonts w:cs="B Mitra"/>
                <w:rtl/>
              </w:rPr>
              <w:t xml:space="preserve"> شناسايي، ب</w:t>
            </w:r>
            <w:r w:rsidRPr="00234409">
              <w:rPr>
                <w:rFonts w:cs="B Mitra" w:hint="cs"/>
                <w:rtl/>
              </w:rPr>
              <w:t xml:space="preserve">ه </w:t>
            </w:r>
            <w:r w:rsidRPr="00234409">
              <w:rPr>
                <w:rFonts w:cs="B Mitra"/>
                <w:rtl/>
              </w:rPr>
              <w:t>كارگيري بهينه</w:t>
            </w:r>
            <w:r w:rsidRPr="00234409">
              <w:rPr>
                <w:rFonts w:cs="B Mitra" w:hint="cs"/>
                <w:rtl/>
              </w:rPr>
              <w:softHyphen/>
            </w:r>
            <w:r w:rsidRPr="00234409">
              <w:rPr>
                <w:rFonts w:cs="B Mitra"/>
                <w:rtl/>
              </w:rPr>
              <w:t>و استفاده</w:t>
            </w:r>
            <w:r w:rsidRPr="00234409">
              <w:rPr>
                <w:rFonts w:cs="B Mitra" w:hint="cs"/>
                <w:rtl/>
              </w:rPr>
              <w:softHyphen/>
            </w:r>
            <w:r w:rsidRPr="00234409">
              <w:rPr>
                <w:rFonts w:cs="B Mitra"/>
                <w:rtl/>
              </w:rPr>
              <w:t>ي</w:t>
            </w:r>
            <w:r w:rsidRPr="00234409">
              <w:rPr>
                <w:rFonts w:cs="B Mitra" w:hint="cs"/>
                <w:rtl/>
              </w:rPr>
              <w:softHyphen/>
            </w:r>
            <w:r w:rsidRPr="00234409">
              <w:rPr>
                <w:rFonts w:cs="B Mitra"/>
                <w:rtl/>
              </w:rPr>
              <w:t>حد</w:t>
            </w:r>
            <w:r w:rsidRPr="00234409">
              <w:rPr>
                <w:rFonts w:cs="B Mitra" w:hint="cs"/>
                <w:rtl/>
              </w:rPr>
              <w:t>ّ</w:t>
            </w:r>
            <w:r w:rsidRPr="00234409">
              <w:rPr>
                <w:rFonts w:cs="B Mitra"/>
                <w:rtl/>
              </w:rPr>
              <w:t>اكثري</w:t>
            </w:r>
            <w:r w:rsidRPr="00234409">
              <w:rPr>
                <w:rFonts w:cs="B Mitra" w:hint="cs"/>
                <w:rtl/>
              </w:rPr>
              <w:softHyphen/>
            </w:r>
            <w:r w:rsidRPr="00234409">
              <w:rPr>
                <w:rFonts w:cs="B Mitra"/>
                <w:rtl/>
              </w:rPr>
              <w:t>از ظرفيت</w:t>
            </w:r>
            <w:r w:rsidRPr="00234409">
              <w:rPr>
                <w:rFonts w:cs="B Mitra" w:hint="cs"/>
                <w:rtl/>
              </w:rPr>
              <w:softHyphen/>
            </w:r>
            <w:r w:rsidRPr="00234409">
              <w:rPr>
                <w:rFonts w:cs="B Mitra"/>
                <w:rtl/>
              </w:rPr>
              <w:t>هاي بالقوه و بالفعل مدرسه،</w:t>
            </w:r>
            <w:r w:rsidRPr="00234409">
              <w:rPr>
                <w:rFonts w:cs="B Mitra" w:hint="cs"/>
                <w:rtl/>
              </w:rPr>
              <w:t xml:space="preserve"> با </w:t>
            </w:r>
            <w:r w:rsidRPr="00234409">
              <w:rPr>
                <w:rFonts w:cs="B Mitra"/>
                <w:rtl/>
              </w:rPr>
              <w:t>برقرا</w:t>
            </w:r>
            <w:r w:rsidRPr="00234409">
              <w:rPr>
                <w:rFonts w:cs="B Mitra" w:hint="cs"/>
                <w:rtl/>
              </w:rPr>
              <w:t>ر</w:t>
            </w:r>
            <w:r w:rsidRPr="00234409">
              <w:rPr>
                <w:rFonts w:cs="B Mitra"/>
                <w:rtl/>
              </w:rPr>
              <w:t xml:space="preserve">ي نظم و ايجاد محيطي آرام و پويا </w:t>
            </w:r>
            <w:r w:rsidRPr="00234409">
              <w:rPr>
                <w:rFonts w:cs="B Mitra" w:hint="cs"/>
                <w:rtl/>
              </w:rPr>
              <w:t xml:space="preserve">نسبت به </w:t>
            </w:r>
            <w:r w:rsidRPr="00234409">
              <w:rPr>
                <w:rFonts w:cs="B Mitra"/>
                <w:rtl/>
              </w:rPr>
              <w:t xml:space="preserve"> انجام امور به صورت کار</w:t>
            </w:r>
            <w:r w:rsidRPr="00234409">
              <w:rPr>
                <w:rFonts w:cs="B Mitra" w:hint="cs"/>
                <w:rtl/>
              </w:rPr>
              <w:t>آ</w:t>
            </w:r>
            <w:r w:rsidRPr="00234409">
              <w:rPr>
                <w:rFonts w:cs="B Mitra"/>
                <w:rtl/>
              </w:rPr>
              <w:t xml:space="preserve"> و اثربخش</w:t>
            </w:r>
            <w:r w:rsidRPr="00234409">
              <w:rPr>
                <w:rFonts w:cs="B Mitra" w:hint="cs"/>
                <w:rtl/>
              </w:rPr>
              <w:t xml:space="preserve"> اقدام مي نمايند.</w:t>
            </w:r>
          </w:p>
        </w:tc>
      </w:tr>
    </w:tbl>
    <w:p w:rsidR="003F122D" w:rsidRPr="00234409" w:rsidRDefault="003F122D" w:rsidP="003F122D">
      <w:pPr>
        <w:shd w:val="clear" w:color="auto" w:fill="FFFFFF" w:themeFill="background1"/>
        <w:rPr>
          <w:rFonts w:cs="B Mitra"/>
          <w:sz w:val="16"/>
          <w:szCs w:val="16"/>
          <w:rtl/>
        </w:rPr>
      </w:pPr>
    </w:p>
    <w:p w:rsidR="003F122D" w:rsidRPr="00E57519" w:rsidRDefault="003F122D" w:rsidP="003F122D">
      <w:pPr>
        <w:pStyle w:val="FootnoteText"/>
        <w:shd w:val="clear" w:color="auto" w:fill="FFFFFF" w:themeFill="background1"/>
        <w:bidi/>
        <w:rPr>
          <w:rFonts w:cs="B Zar"/>
        </w:rPr>
      </w:pPr>
      <w:r>
        <w:rPr>
          <w:rStyle w:val="FootnoteReference"/>
          <w:rFonts w:eastAsia="Calibri" w:cs="B Zar"/>
        </w:rPr>
        <w:footnoteRef/>
      </w:r>
      <w:r>
        <w:rPr>
          <w:rFonts w:cs="B Zar" w:hint="cs"/>
          <w:rtl/>
        </w:rPr>
        <w:t xml:space="preserve">- </w:t>
      </w:r>
      <w:r>
        <w:rPr>
          <w:rFonts w:cs="B Zar" w:hint="cs"/>
          <w:b/>
          <w:bCs/>
          <w:sz w:val="16"/>
          <w:szCs w:val="16"/>
          <w:rtl/>
        </w:rPr>
        <w:t>در محاسبه امتياز مكتسبه ( به درصد )، اعداد اعشاري براساس قانون گرد كردن، به اعداد صحيح تبديل شوند</w:t>
      </w:r>
    </w:p>
    <w:p w:rsidR="003F122D" w:rsidRPr="00C35AEC" w:rsidRDefault="003F122D" w:rsidP="003F122D">
      <w:pPr>
        <w:shd w:val="clear" w:color="auto" w:fill="FFFFFF" w:themeFill="background1"/>
        <w:rPr>
          <w:rFonts w:cs="B Mitra"/>
          <w:sz w:val="18"/>
          <w:szCs w:val="18"/>
          <w:rtl/>
        </w:rPr>
      </w:pPr>
    </w:p>
    <w:tbl>
      <w:tblPr>
        <w:tblStyle w:val="TableGrid"/>
        <w:bidiVisual/>
        <w:tblW w:w="15099" w:type="dxa"/>
        <w:tblInd w:w="-1056" w:type="dxa"/>
        <w:tblLayout w:type="fixed"/>
        <w:tblLook w:val="04A0"/>
      </w:tblPr>
      <w:tblGrid>
        <w:gridCol w:w="508"/>
        <w:gridCol w:w="1716"/>
        <w:gridCol w:w="425"/>
        <w:gridCol w:w="3382"/>
        <w:gridCol w:w="1902"/>
        <w:gridCol w:w="3656"/>
        <w:gridCol w:w="630"/>
        <w:gridCol w:w="630"/>
        <w:gridCol w:w="2250"/>
      </w:tblGrid>
      <w:tr w:rsidR="003F122D" w:rsidRPr="00FC2884" w:rsidTr="003F122D">
        <w:trPr>
          <w:trHeight w:val="305"/>
        </w:trPr>
        <w:tc>
          <w:tcPr>
            <w:tcW w:w="508" w:type="dxa"/>
            <w:textDirection w:val="btLr"/>
            <w:vAlign w:val="center"/>
            <w:hideMark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0"/>
                <w:szCs w:val="10"/>
              </w:rPr>
            </w:pPr>
            <w:r w:rsidRPr="00DD27CD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16" w:type="dxa"/>
            <w:vAlign w:val="center"/>
            <w:hideMark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D27CD">
              <w:rPr>
                <w:rFonts w:cs="B Titr" w:hint="cs"/>
                <w:b/>
                <w:bCs/>
                <w:sz w:val="22"/>
                <w:szCs w:val="22"/>
                <w:rtl/>
              </w:rPr>
              <w:t>مـــلاک ارزیــــابی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7CD">
              <w:rPr>
                <w:rFonts w:cs="B Titr" w:hint="cs"/>
                <w:b/>
                <w:bCs/>
                <w:sz w:val="14"/>
                <w:szCs w:val="14"/>
                <w:rtl/>
              </w:rPr>
              <w:t>سقف امتیاز</w:t>
            </w:r>
          </w:p>
        </w:tc>
        <w:tc>
          <w:tcPr>
            <w:tcW w:w="5284" w:type="dxa"/>
            <w:gridSpan w:val="2"/>
            <w:vAlign w:val="center"/>
            <w:hideMark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D27CD">
              <w:rPr>
                <w:rFonts w:cs="B Titr" w:hint="cs"/>
                <w:b/>
                <w:bCs/>
                <w:sz w:val="28"/>
                <w:szCs w:val="28"/>
                <w:rtl/>
              </w:rPr>
              <w:t>شـــا خــص</w:t>
            </w:r>
          </w:p>
        </w:tc>
        <w:tc>
          <w:tcPr>
            <w:tcW w:w="3656" w:type="dxa"/>
            <w:vAlign w:val="center"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D27CD">
              <w:rPr>
                <w:rFonts w:cs="B Titr" w:hint="cs"/>
                <w:b/>
                <w:bCs/>
                <w:sz w:val="28"/>
                <w:szCs w:val="28"/>
                <w:rtl/>
              </w:rPr>
              <w:t>استاندارد</w:t>
            </w:r>
          </w:p>
        </w:tc>
        <w:tc>
          <w:tcPr>
            <w:tcW w:w="630" w:type="dxa"/>
            <w:textDirection w:val="btLr"/>
            <w:vAlign w:val="center"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7CD">
              <w:rPr>
                <w:rFonts w:cs="B Titr" w:hint="cs"/>
                <w:b/>
                <w:bCs/>
                <w:sz w:val="14"/>
                <w:szCs w:val="14"/>
                <w:rtl/>
              </w:rPr>
              <w:t>امتیاز شاخص</w:t>
            </w:r>
          </w:p>
        </w:tc>
        <w:tc>
          <w:tcPr>
            <w:tcW w:w="630" w:type="dxa"/>
            <w:textDirection w:val="btLr"/>
            <w:vAlign w:val="center"/>
            <w:hideMark/>
          </w:tcPr>
          <w:p w:rsidR="003F122D" w:rsidRPr="00DD27CD" w:rsidRDefault="003F122D" w:rsidP="00766EB5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D27CD">
              <w:rPr>
                <w:rFonts w:cs="B Titr" w:hint="cs"/>
                <w:b/>
                <w:bCs/>
                <w:sz w:val="16"/>
                <w:szCs w:val="16"/>
                <w:rtl/>
              </w:rPr>
              <w:t>امتیاز مکتسبه</w:t>
            </w:r>
          </w:p>
        </w:tc>
        <w:tc>
          <w:tcPr>
            <w:tcW w:w="2250" w:type="dxa"/>
            <w:vAlign w:val="center"/>
          </w:tcPr>
          <w:p w:rsidR="003F122D" w:rsidRPr="00FC2884" w:rsidRDefault="00FC2884" w:rsidP="00FC2884">
            <w:pPr>
              <w:shd w:val="clear" w:color="auto" w:fill="FFFFFF" w:themeFill="background1"/>
              <w:spacing w:before="100" w:beforeAutospacing="1" w:after="100" w:afterAutospacing="1"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FC2884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نحوه </w:t>
            </w:r>
            <w:r w:rsidR="003F122D" w:rsidRPr="00FC2884">
              <w:rPr>
                <w:rFonts w:cs="B Titr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3F122D" w:rsidRPr="00FC2884" w:rsidTr="00FC2884">
        <w:trPr>
          <w:trHeight w:val="207"/>
        </w:trPr>
        <w:tc>
          <w:tcPr>
            <w:tcW w:w="508" w:type="dxa"/>
            <w:vMerge w:val="restart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16" w:type="dxa"/>
            <w:vMerge w:val="restart"/>
            <w:vAlign w:val="center"/>
          </w:tcPr>
          <w:p w:rsidR="003F122D" w:rsidRPr="003F122D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3F122D">
              <w:rPr>
                <w:rFonts w:cs="B Titr" w:hint="cs"/>
                <w:b/>
                <w:bCs/>
                <w:sz w:val="18"/>
                <w:szCs w:val="18"/>
                <w:rtl/>
              </w:rPr>
              <w:t>تاچه میزان قوانین، آیین نامه ها ، دستورالعمل ها و  بخش نامه ها اجرا شده است؟</w:t>
            </w:r>
          </w:p>
        </w:tc>
        <w:tc>
          <w:tcPr>
            <w:tcW w:w="425" w:type="dxa"/>
            <w:vMerge w:val="restart"/>
          </w:tcPr>
          <w:p w:rsidR="003F122D" w:rsidRPr="00C35AEC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FC2884">
            <w:pPr>
              <w:shd w:val="clear" w:color="auto" w:fill="FFFFFF" w:themeFill="background1"/>
              <w:tabs>
                <w:tab w:val="left" w:pos="765"/>
              </w:tabs>
              <w:spacing w:line="276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اجراي كامل و دقيق آيين نامه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 ، دستور العمل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 ...</w:t>
            </w:r>
          </w:p>
        </w:tc>
        <w:tc>
          <w:tcPr>
            <w:tcW w:w="3656" w:type="dxa"/>
          </w:tcPr>
          <w:p w:rsidR="003F122D" w:rsidRPr="00C35AEC" w:rsidRDefault="003F122D" w:rsidP="003F122D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اجرای 100%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3F122D" w:rsidP="001D55D8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مصاحبه </w:t>
            </w:r>
            <w:r w:rsidR="001D55D8"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وبررسي اقدامات</w:t>
            </w:r>
          </w:p>
        </w:tc>
      </w:tr>
      <w:tr w:rsidR="003F122D" w:rsidRPr="00FC2884" w:rsidTr="00FC2884">
        <w:trPr>
          <w:trHeight w:val="3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</w:tcPr>
          <w:p w:rsidR="003F122D" w:rsidRPr="003F122D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spacing w:line="360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FC2884">
            <w:pPr>
              <w:shd w:val="clear" w:color="auto" w:fill="FFFFFF" w:themeFill="background1"/>
              <w:tabs>
                <w:tab w:val="left" w:pos="765"/>
              </w:tabs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نظارت برحسن اجراي آيين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نامه ها ، دستورالعمل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 و بخش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نامه ها </w:t>
            </w:r>
          </w:p>
        </w:tc>
        <w:tc>
          <w:tcPr>
            <w:tcW w:w="3656" w:type="dxa"/>
          </w:tcPr>
          <w:p w:rsidR="003F122D" w:rsidRPr="00C35AEC" w:rsidRDefault="003F122D" w:rsidP="003F122D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نظارت100%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مصاحبه  وبررسي اقدامات</w:t>
            </w:r>
          </w:p>
        </w:tc>
      </w:tr>
      <w:tr w:rsidR="003F122D" w:rsidRPr="00FC2884" w:rsidTr="003F122D">
        <w:trPr>
          <w:trHeight w:val="262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284" w:type="dxa"/>
            <w:gridSpan w:val="2"/>
            <w:vMerge w:val="restart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284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تفويض اختيار به كاركنان بر اساس ضوابط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40 تا 70% اختيارات قابل تفويض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F122D" w:rsidRPr="00C35AEC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</w:t>
            </w:r>
            <w:r w:rsidR="003F122D"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vMerge w:val="restart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Merge w:val="restart"/>
          </w:tcPr>
          <w:p w:rsidR="003F122D" w:rsidRPr="00FC2884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مصاحبه با کارکنان</w:t>
            </w:r>
          </w:p>
        </w:tc>
      </w:tr>
      <w:tr w:rsidR="003F122D" w:rsidRPr="00FC2884" w:rsidTr="00FC2884">
        <w:trPr>
          <w:trHeight w:val="268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284" w:type="dxa"/>
            <w:gridSpan w:val="2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284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</w:tcPr>
          <w:p w:rsidR="003F122D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  اختيارات قابل تفويض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</w:tcPr>
          <w:p w:rsidR="003F122D" w:rsidRPr="00FC2884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122D" w:rsidRPr="00FC2884" w:rsidTr="00FC2884">
        <w:trPr>
          <w:trHeight w:val="134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284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پاسخ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گويي به موقع و كيفي به بخش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نامه ها و نامه هاي اداري</w:t>
            </w:r>
          </w:p>
        </w:tc>
        <w:tc>
          <w:tcPr>
            <w:tcW w:w="3656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پاسخگویی 100% به بخشنامه ها و نامه های اداری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3F122D" w:rsidP="001D55D8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مصاحبه </w:t>
            </w:r>
            <w:r w:rsidR="001D55D8"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و بررسي پاسخ هاي ارسال شده</w:t>
            </w:r>
          </w:p>
        </w:tc>
      </w:tr>
      <w:tr w:rsidR="003F122D" w:rsidRPr="00FC2884" w:rsidTr="00FC2884">
        <w:trPr>
          <w:trHeight w:val="30"/>
        </w:trPr>
        <w:tc>
          <w:tcPr>
            <w:tcW w:w="508" w:type="dxa"/>
            <w:vMerge w:val="restart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16" w:type="dxa"/>
            <w:vMerge w:val="restart"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tabs>
                <w:tab w:val="left" w:pos="2880"/>
              </w:tabs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3F122D" w:rsidRPr="003F122D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F122D">
              <w:rPr>
                <w:rFonts w:cs="B Titr" w:hint="cs"/>
                <w:b/>
                <w:bCs/>
                <w:sz w:val="18"/>
                <w:szCs w:val="18"/>
                <w:rtl/>
              </w:rPr>
              <w:t>تا چه میزان امور مالی به درستی اجرا  شده است؟</w:t>
            </w:r>
          </w:p>
        </w:tc>
        <w:tc>
          <w:tcPr>
            <w:tcW w:w="425" w:type="dxa"/>
            <w:vMerge w:val="restart"/>
          </w:tcPr>
          <w:p w:rsidR="003F122D" w:rsidRPr="00C35AEC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8</w:t>
            </w:r>
          </w:p>
          <w:p w:rsidR="003F122D" w:rsidRPr="00C35AEC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tabs>
                <w:tab w:val="left" w:pos="765"/>
              </w:tabs>
              <w:spacing w:line="276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بكارگيري سامانه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ي امور مالي و درج صحيح و به موقع اطلاعات مدرسه در سامانه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ي مزبور </w:t>
            </w:r>
          </w:p>
        </w:tc>
        <w:tc>
          <w:tcPr>
            <w:tcW w:w="3656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100%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بررسی سامانه  </w:t>
            </w:r>
          </w:p>
        </w:tc>
      </w:tr>
      <w:tr w:rsidR="003F122D" w:rsidRPr="00FC2884" w:rsidTr="00FC2884">
        <w:trPr>
          <w:trHeight w:val="30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انجام هزينه ها بر اساس مصوبات شوراي مالي</w:t>
            </w:r>
          </w:p>
        </w:tc>
        <w:tc>
          <w:tcPr>
            <w:tcW w:w="3656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100%مطابق دستورالعمل مربوطه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3F122D" w:rsidP="001D55D8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بررسی </w:t>
            </w:r>
            <w:r w:rsidR="001D55D8"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دفاتر مقايسه مصوبات با شوراي عالي</w:t>
            </w:r>
          </w:p>
        </w:tc>
      </w:tr>
      <w:tr w:rsidR="003F122D" w:rsidRPr="00FC2884" w:rsidTr="00FC2884">
        <w:trPr>
          <w:trHeight w:val="5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بايگاني اسناد و دفاتر مالي </w:t>
            </w:r>
          </w:p>
        </w:tc>
        <w:tc>
          <w:tcPr>
            <w:tcW w:w="3656" w:type="dxa"/>
          </w:tcPr>
          <w:p w:rsidR="003F122D" w:rsidRPr="00C35AEC" w:rsidRDefault="003F122D" w:rsidP="00B668C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100% اسناد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3F122D" w:rsidP="001D55D8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بررسی</w:t>
            </w:r>
            <w:r w:rsidR="001D55D8"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دفاتر مالي</w:t>
            </w: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اسناد </w:t>
            </w:r>
          </w:p>
        </w:tc>
      </w:tr>
      <w:tr w:rsidR="003F122D" w:rsidRPr="00FC2884" w:rsidTr="00FC2884">
        <w:trPr>
          <w:trHeight w:val="30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واريز كمك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هاي مردمي به حساب مدرسه</w:t>
            </w:r>
          </w:p>
        </w:tc>
        <w:tc>
          <w:tcPr>
            <w:tcW w:w="3656" w:type="dxa"/>
          </w:tcPr>
          <w:p w:rsidR="003F122D" w:rsidRPr="00C35AEC" w:rsidRDefault="003F122D" w:rsidP="00B668C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100% کمک های مردمی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3F122D" w:rsidP="001D55D8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بررسی </w:t>
            </w:r>
            <w:r w:rsidR="001D55D8"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فيش هاي واريزي</w:t>
            </w:r>
          </w:p>
        </w:tc>
      </w:tr>
      <w:tr w:rsidR="003F122D" w:rsidRPr="00FC2884" w:rsidTr="00FC2884">
        <w:trPr>
          <w:trHeight w:val="30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استفاده از سامانه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ي اموال و تجهيزات و درج به موقع و صحيح اطلاعات مدرسه از نظر اموال و تجهيزات در سامانه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ي مزبور</w:t>
            </w:r>
          </w:p>
        </w:tc>
        <w:tc>
          <w:tcPr>
            <w:tcW w:w="3656" w:type="dxa"/>
          </w:tcPr>
          <w:p w:rsidR="003F122D" w:rsidRPr="00C35AEC" w:rsidRDefault="00B668CA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ثبت 100%اموال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rtl/>
              </w:rPr>
              <w:t>مطابقت اموال و تجهيزات با اطلاعات ثبت شده در سامانه</w:t>
            </w:r>
          </w:p>
        </w:tc>
      </w:tr>
      <w:tr w:rsidR="003F122D" w:rsidRPr="00FC2884" w:rsidTr="00FC2884">
        <w:trPr>
          <w:trHeight w:val="114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استفاده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ی بهينه از اموال و تجهيزات</w:t>
            </w:r>
          </w:p>
        </w:tc>
        <w:tc>
          <w:tcPr>
            <w:tcW w:w="3656" w:type="dxa"/>
          </w:tcPr>
          <w:p w:rsidR="003F122D" w:rsidRPr="00C35AEC" w:rsidRDefault="00B668CA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100% اموال وتجهيزات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مشاهده / مصاحبه</w:t>
            </w:r>
          </w:p>
        </w:tc>
      </w:tr>
      <w:tr w:rsidR="003F122D" w:rsidRPr="00FC2884" w:rsidTr="00FC2884">
        <w:trPr>
          <w:trHeight w:val="117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ثبت اموال اهدايي اوليا و خيرين در دفتر اموال</w:t>
            </w:r>
          </w:p>
        </w:tc>
        <w:tc>
          <w:tcPr>
            <w:tcW w:w="3656" w:type="dxa"/>
          </w:tcPr>
          <w:p w:rsidR="003F122D" w:rsidRPr="00FC2884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ثبت 100% اموال در دفتر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rtl/>
              </w:rPr>
              <w:t>مطابقت اموال اهدايي با موارد ثبت شده</w:t>
            </w:r>
          </w:p>
        </w:tc>
      </w:tr>
      <w:tr w:rsidR="003F122D" w:rsidRPr="00FC2884" w:rsidTr="00FC2884">
        <w:trPr>
          <w:trHeight w:val="30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ارائه عملكرد مالي مدرسه به اوليا به صورت فصلي</w:t>
            </w:r>
          </w:p>
        </w:tc>
        <w:tc>
          <w:tcPr>
            <w:tcW w:w="3656" w:type="dxa"/>
          </w:tcPr>
          <w:p w:rsidR="003F122D" w:rsidRPr="00C35AEC" w:rsidRDefault="003F122D" w:rsidP="00B668C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ارائه</w:t>
            </w:r>
            <w:r w:rsidR="00B668C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گزارش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عملکرد حئاقل </w:t>
            </w:r>
            <w:r w:rsidR="00B668CA">
              <w:rPr>
                <w:rFonts w:cs="B Mitra" w:hint="cs"/>
                <w:b/>
                <w:bCs/>
                <w:sz w:val="18"/>
                <w:szCs w:val="18"/>
                <w:rtl/>
              </w:rPr>
              <w:t>2 نوبت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سال </w:t>
            </w:r>
            <w:r w:rsidR="00B668C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(هر نوبت </w:t>
            </w:r>
            <w:r w:rsidR="00B668CA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5/0)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lastRenderedPageBreak/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rtl/>
              </w:rPr>
              <w:t>بررسي گزارش هاي مالي ومصاحبه</w:t>
            </w:r>
          </w:p>
        </w:tc>
      </w:tr>
      <w:tr w:rsidR="003F122D" w:rsidRPr="00FC2884" w:rsidTr="00FC2884">
        <w:trPr>
          <w:trHeight w:val="57"/>
        </w:trPr>
        <w:tc>
          <w:tcPr>
            <w:tcW w:w="508" w:type="dxa"/>
            <w:vMerge w:val="restart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1716" w:type="dxa"/>
            <w:vMerge w:val="restart"/>
            <w:vAlign w:val="center"/>
            <w:hideMark/>
          </w:tcPr>
          <w:p w:rsidR="003F122D" w:rsidRPr="003F122D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F122D">
              <w:rPr>
                <w:rFonts w:cs="B Titr" w:hint="cs"/>
                <w:b/>
                <w:bCs/>
                <w:sz w:val="18"/>
                <w:szCs w:val="18"/>
                <w:rtl/>
              </w:rPr>
              <w:t>تا چه میزان مستندسازی و بایگانی مناسب صورت گرفته است؟</w:t>
            </w:r>
          </w:p>
        </w:tc>
        <w:tc>
          <w:tcPr>
            <w:tcW w:w="425" w:type="dxa"/>
            <w:vMerge w:val="restart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بايگاني مطلوب  اسناد، مدارك، دفاتر و بخش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نامه ها</w:t>
            </w:r>
          </w:p>
        </w:tc>
        <w:tc>
          <w:tcPr>
            <w:tcW w:w="3656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طبقه بندی 100% اسناد و مدارک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مشاهده</w:t>
            </w:r>
          </w:p>
        </w:tc>
      </w:tr>
      <w:tr w:rsidR="003F122D" w:rsidRPr="00FC2884" w:rsidTr="00FC2884">
        <w:trPr>
          <w:trHeight w:val="106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ثبت مناسب و دقيق فرايند اجراي طرح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 ، برنامه ها و فعّاليّت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هاي مدرسه</w:t>
            </w:r>
          </w:p>
        </w:tc>
        <w:tc>
          <w:tcPr>
            <w:tcW w:w="3656" w:type="dxa"/>
          </w:tcPr>
          <w:p w:rsidR="003F122D" w:rsidRPr="00C35AEC" w:rsidRDefault="003F122D" w:rsidP="00B668C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100%</w:t>
            </w:r>
            <w:r w:rsidR="00B668C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فعاليتها،طرح ها و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برنامه ها 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rtl/>
              </w:rPr>
              <w:t>بررسي مستندات</w:t>
            </w:r>
          </w:p>
        </w:tc>
      </w:tr>
      <w:tr w:rsidR="003F122D" w:rsidRPr="00FC2884" w:rsidTr="00FC2884">
        <w:trPr>
          <w:trHeight w:val="251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3382" w:type="dxa"/>
            <w:vMerge w:val="restart"/>
            <w:tcBorders>
              <w:right w:val="single" w:sz="4" w:space="0" w:color="auto"/>
            </w:tcBorders>
            <w:hideMark/>
          </w:tcPr>
          <w:p w:rsidR="003F122D" w:rsidRPr="00C35AEC" w:rsidRDefault="003F122D" w:rsidP="003F122D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تشكيل پرونده براي </w:t>
            </w: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</w:tcBorders>
          </w:tcPr>
          <w:p w:rsidR="003F122D" w:rsidRPr="00C35AEC" w:rsidRDefault="003F122D" w:rsidP="003F122D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كاركنان</w:t>
            </w:r>
          </w:p>
        </w:tc>
        <w:tc>
          <w:tcPr>
            <w:tcW w:w="3656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 درصد کارکنان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5/0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rtl/>
              </w:rPr>
              <w:t>بررسي پرونده ها</w:t>
            </w:r>
          </w:p>
        </w:tc>
      </w:tr>
      <w:tr w:rsidR="003F122D" w:rsidRPr="00FC2884" w:rsidTr="00FC2884">
        <w:trPr>
          <w:trHeight w:val="251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3382" w:type="dxa"/>
            <w:vMerge/>
            <w:tcBorders>
              <w:right w:val="single" w:sz="4" w:space="0" w:color="auto"/>
            </w:tcBorders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دانش آموزان</w:t>
            </w:r>
          </w:p>
        </w:tc>
        <w:tc>
          <w:tcPr>
            <w:tcW w:w="3656" w:type="dxa"/>
          </w:tcPr>
          <w:p w:rsidR="003F122D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 درصد دانش آموزان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5/0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3F122D" w:rsidRPr="00FC2884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122D" w:rsidRPr="00FC2884" w:rsidTr="00FC2884">
        <w:trPr>
          <w:trHeight w:val="27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انعقاد قرارداد ارزش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يابي سالانه با معلّمان و كاركنان </w:t>
            </w:r>
          </w:p>
        </w:tc>
        <w:tc>
          <w:tcPr>
            <w:tcW w:w="3656" w:type="dxa"/>
          </w:tcPr>
          <w:p w:rsidR="003F122D" w:rsidRPr="00C35AEC" w:rsidRDefault="003F122D" w:rsidP="00B668C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100% کارکنان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بررسي </w:t>
            </w:r>
            <w:r w:rsidR="003F122D"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قراردادها</w:t>
            </w:r>
          </w:p>
        </w:tc>
      </w:tr>
      <w:tr w:rsidR="003F122D" w:rsidRPr="00FC2884" w:rsidTr="00FC2884">
        <w:trPr>
          <w:trHeight w:val="5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در دسترس بودن اسناد ومدارك جهت ارائه به موقع به مسئولين مافوق</w:t>
            </w:r>
          </w:p>
        </w:tc>
        <w:tc>
          <w:tcPr>
            <w:tcW w:w="3656" w:type="dxa"/>
          </w:tcPr>
          <w:p w:rsidR="003F122D" w:rsidRPr="00C35AEC" w:rsidRDefault="00B668CA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100%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مشاهده</w:t>
            </w:r>
          </w:p>
        </w:tc>
      </w:tr>
      <w:tr w:rsidR="003F122D" w:rsidRPr="00FC2884" w:rsidTr="00FC2884">
        <w:trPr>
          <w:trHeight w:val="50"/>
        </w:trPr>
        <w:tc>
          <w:tcPr>
            <w:tcW w:w="508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16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استفاده مناسب از فناوري اطّلاعات و ارتباطات در ثبت اسناد و گزارشات </w:t>
            </w:r>
          </w:p>
        </w:tc>
        <w:tc>
          <w:tcPr>
            <w:tcW w:w="3656" w:type="dxa"/>
          </w:tcPr>
          <w:p w:rsidR="003F122D" w:rsidRPr="00C35AEC" w:rsidRDefault="00B668CA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100% گزارشات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F122D" w:rsidRPr="00FC2884" w:rsidRDefault="001D55D8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3F122D" w:rsidRPr="00FC2884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F122D" w:rsidRPr="00FC2884" w:rsidRDefault="001D55D8" w:rsidP="00766EB5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FC2884">
              <w:rPr>
                <w:rFonts w:cs="B Mitra" w:hint="cs"/>
                <w:b/>
                <w:bCs/>
                <w:sz w:val="16"/>
                <w:szCs w:val="16"/>
                <w:rtl/>
              </w:rPr>
              <w:t>بررسي اسناد و گزارش ثبت شده در رايانه</w:t>
            </w:r>
          </w:p>
        </w:tc>
      </w:tr>
      <w:tr w:rsidR="003F122D" w:rsidRPr="00C35AEC" w:rsidTr="003F122D">
        <w:trPr>
          <w:trHeight w:val="310"/>
        </w:trPr>
        <w:tc>
          <w:tcPr>
            <w:tcW w:w="222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ind w:left="-113" w:right="-113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سقف امتیاز</w:t>
            </w:r>
          </w:p>
        </w:tc>
        <w:tc>
          <w:tcPr>
            <w:tcW w:w="425" w:type="dxa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ind w:left="-113" w:right="-113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5284" w:type="dxa"/>
            <w:gridSpan w:val="2"/>
            <w:hideMark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مجموع امتياز مكتسبه</w:t>
            </w:r>
          </w:p>
        </w:tc>
        <w:tc>
          <w:tcPr>
            <w:tcW w:w="3656" w:type="dxa"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63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250" w:type="dxa"/>
          </w:tcPr>
          <w:p w:rsidR="003F122D" w:rsidRPr="00C35AEC" w:rsidRDefault="003F122D" w:rsidP="00766EB5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</w:rPr>
            </w:pPr>
          </w:p>
        </w:tc>
      </w:tr>
    </w:tbl>
    <w:p w:rsidR="003F122D" w:rsidRPr="00C35AEC" w:rsidRDefault="003F122D" w:rsidP="003F122D">
      <w:pPr>
        <w:pStyle w:val="FootnoteText"/>
        <w:shd w:val="clear" w:color="auto" w:fill="FFFFFF" w:themeFill="background1"/>
        <w:bidi/>
        <w:rPr>
          <w:rFonts w:cs="B Zar"/>
          <w:sz w:val="22"/>
          <w:szCs w:val="22"/>
          <w:rtl/>
        </w:rPr>
      </w:pPr>
    </w:p>
    <w:p w:rsidR="003F122D" w:rsidRDefault="003F122D" w:rsidP="003F122D">
      <w:pPr>
        <w:shd w:val="clear" w:color="auto" w:fill="FFFFFF" w:themeFill="background1"/>
        <w:spacing w:line="400" w:lineRule="exact"/>
        <w:jc w:val="center"/>
        <w:rPr>
          <w:rFonts w:ascii="IranNastaliq" w:hAnsi="IranNastaliq" w:cs="B Jadid"/>
          <w:b/>
          <w:bCs/>
          <w:sz w:val="32"/>
          <w:szCs w:val="32"/>
          <w:rtl/>
          <w:lang w:bidi="fa-IR"/>
        </w:rPr>
      </w:pPr>
    </w:p>
    <w:p w:rsidR="005D04D7" w:rsidRDefault="005D04D7" w:rsidP="003F122D"/>
    <w:sectPr w:rsidR="005D04D7" w:rsidSect="003F122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122D"/>
    <w:rsid w:val="001D55D8"/>
    <w:rsid w:val="003F122D"/>
    <w:rsid w:val="005D04D7"/>
    <w:rsid w:val="008D3C7E"/>
    <w:rsid w:val="00B668CA"/>
    <w:rsid w:val="00FC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F122D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122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F122D"/>
    <w:rPr>
      <w:vertAlign w:val="superscript"/>
    </w:rPr>
  </w:style>
  <w:style w:type="table" w:styleId="TableGrid">
    <w:name w:val="Table Grid"/>
    <w:basedOn w:val="TableNormal"/>
    <w:uiPriority w:val="59"/>
    <w:rsid w:val="003F122D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tahmasbi</dc:creator>
  <cp:keywords/>
  <dc:description/>
  <cp:lastModifiedBy>tahmasbi</cp:lastModifiedBy>
  <cp:revision>2</cp:revision>
  <dcterms:created xsi:type="dcterms:W3CDTF">2016-02-23T09:06:00Z</dcterms:created>
  <dcterms:modified xsi:type="dcterms:W3CDTF">2016-02-23T09:06:00Z</dcterms:modified>
</cp:coreProperties>
</file>