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8B27" w14:textId="31D90A31" w:rsidR="004D77B5" w:rsidRPr="00F3638F" w:rsidRDefault="00F3638F" w:rsidP="00BB2FFB">
      <w:pPr>
        <w:bidi/>
        <w:rPr>
          <w:rFonts w:cs="B Lotus"/>
          <w:rtl/>
        </w:rPr>
      </w:pPr>
      <w:r w:rsidRPr="00F3638F">
        <w:rPr>
          <w:rFonts w:cs="B Lotus" w:hint="cs"/>
          <w:rtl/>
        </w:rPr>
        <w:t>بسم الله الرحمن الرحیم</w:t>
      </w:r>
    </w:p>
    <w:p w14:paraId="6E68D775" w14:textId="2C3F655C" w:rsidR="00F3638F" w:rsidRPr="00F3638F" w:rsidRDefault="00F3638F" w:rsidP="00BB2FFB">
      <w:pPr>
        <w:bidi/>
        <w:rPr>
          <w:rFonts w:cs="B Lotus"/>
          <w:rtl/>
          <w:lang w:bidi="fa-IR"/>
        </w:rPr>
      </w:pPr>
      <w:r w:rsidRPr="00F3638F">
        <w:rPr>
          <w:rFonts w:cs="B Lotus" w:hint="cs"/>
          <w:rtl/>
          <w:lang w:bidi="fa-IR"/>
        </w:rPr>
        <w:t>سوالات شرعی سازمانی درباره بیت المال</w:t>
      </w:r>
    </w:p>
    <w:p w14:paraId="1720340B" w14:textId="1D6A09AE" w:rsidR="00F3638F" w:rsidRPr="00F3638F" w:rsidRDefault="00F3638F" w:rsidP="00BB2FFB">
      <w:pPr>
        <w:bidi/>
        <w:rPr>
          <w:rFonts w:cs="B Lotus"/>
          <w:rtl/>
          <w:lang w:bidi="fa-IR"/>
        </w:rPr>
      </w:pPr>
      <w:r w:rsidRPr="00F3638F">
        <w:rPr>
          <w:rFonts w:cs="B Lotus" w:hint="cs"/>
          <w:rtl/>
          <w:lang w:bidi="fa-IR"/>
        </w:rPr>
        <w:t>کتابچه اول</w:t>
      </w:r>
    </w:p>
    <w:sdt>
      <w:sdtPr>
        <w:rPr>
          <w:rtl/>
        </w:rPr>
        <w:id w:val="1428627071"/>
        <w:docPartObj>
          <w:docPartGallery w:val="Table of Contents"/>
          <w:docPartUnique/>
        </w:docPartObj>
      </w:sdtPr>
      <w:sdtEndPr>
        <w:rPr>
          <w:rFonts w:ascii="Times New Roman" w:eastAsia="Times New Roman" w:hAnsi="Times New Roman" w:cs="Times New Roman"/>
          <w:noProof/>
          <w:color w:val="auto"/>
          <w:sz w:val="24"/>
          <w:szCs w:val="24"/>
        </w:rPr>
      </w:sdtEndPr>
      <w:sdtContent>
        <w:p w14:paraId="0005C9D2" w14:textId="6D0DE299" w:rsidR="00E222F6" w:rsidRPr="00F3638F" w:rsidRDefault="00F3638F" w:rsidP="00BB2FFB">
          <w:pPr>
            <w:pStyle w:val="TOCHeading"/>
            <w:bidi/>
            <w:spacing w:before="0" w:line="240" w:lineRule="auto"/>
            <w:rPr>
              <w:rFonts w:cs="B Titr"/>
              <w:color w:val="FF0000"/>
            </w:rPr>
          </w:pPr>
          <w:r w:rsidRPr="00F3638F">
            <w:rPr>
              <w:rFonts w:cs="B Titr" w:hint="cs"/>
              <w:color w:val="FF0000"/>
              <w:rtl/>
            </w:rPr>
            <w:t>فهرست مطالب (لینک های زنده در فهرست)</w:t>
          </w:r>
        </w:p>
        <w:p w14:paraId="73BBC276" w14:textId="0DF987DF" w:rsidR="00BB2FFB" w:rsidRDefault="00E222F6" w:rsidP="00BB2FFB">
          <w:pPr>
            <w:pStyle w:val="TOC3"/>
            <w:tabs>
              <w:tab w:val="right" w:leader="dot" w:pos="6657"/>
            </w:tabs>
            <w:bidi/>
            <w:rPr>
              <w:rFonts w:asciiTheme="minorHAnsi" w:eastAsiaTheme="minorEastAsia" w:hAnsiTheme="minorHAnsi" w:cstheme="minorBidi"/>
              <w:noProof/>
              <w:sz w:val="22"/>
              <w:szCs w:val="22"/>
            </w:rPr>
          </w:pPr>
          <w:r w:rsidRPr="00E222F6">
            <w:fldChar w:fldCharType="begin"/>
          </w:r>
          <w:r w:rsidRPr="00E222F6">
            <w:instrText xml:space="preserve"> TOC \o "1-3" \h \z \u </w:instrText>
          </w:r>
          <w:r w:rsidRPr="00E222F6">
            <w:fldChar w:fldCharType="separate"/>
          </w:r>
          <w:hyperlink w:anchor="_Toc99352796" w:history="1">
            <w:r w:rsidR="00BB2FFB" w:rsidRPr="003249AD">
              <w:rPr>
                <w:rStyle w:val="Hyperlink"/>
                <w:rFonts w:ascii="IranNastaliq" w:hAnsi="IranNastaliq" w:cs="B Mitra"/>
                <w:noProof/>
                <w:rtl/>
                <w:lang w:bidi="fa-IR"/>
              </w:rPr>
              <w:t>فصل اوّل: بيت المال</w:t>
            </w:r>
            <w:r w:rsidR="00BB2FFB">
              <w:rPr>
                <w:noProof/>
                <w:webHidden/>
              </w:rPr>
              <w:tab/>
            </w:r>
            <w:r w:rsidR="00BB2FFB">
              <w:rPr>
                <w:noProof/>
                <w:webHidden/>
              </w:rPr>
              <w:fldChar w:fldCharType="begin"/>
            </w:r>
            <w:r w:rsidR="00BB2FFB">
              <w:rPr>
                <w:noProof/>
                <w:webHidden/>
              </w:rPr>
              <w:instrText xml:space="preserve"> PAGEREF _Toc99352796 \h </w:instrText>
            </w:r>
            <w:r w:rsidR="00BB2FFB">
              <w:rPr>
                <w:noProof/>
                <w:webHidden/>
              </w:rPr>
            </w:r>
            <w:r w:rsidR="00BB2FFB">
              <w:rPr>
                <w:noProof/>
                <w:webHidden/>
              </w:rPr>
              <w:fldChar w:fldCharType="separate"/>
            </w:r>
            <w:r w:rsidR="003518FD">
              <w:rPr>
                <w:noProof/>
                <w:webHidden/>
                <w:rtl/>
              </w:rPr>
              <w:t>7</w:t>
            </w:r>
            <w:r w:rsidR="00BB2FFB">
              <w:rPr>
                <w:noProof/>
                <w:webHidden/>
              </w:rPr>
              <w:fldChar w:fldCharType="end"/>
            </w:r>
          </w:hyperlink>
        </w:p>
        <w:p w14:paraId="05202181" w14:textId="75F138AA"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797" w:history="1">
            <w:r w:rsidRPr="003249AD">
              <w:rPr>
                <w:rStyle w:val="Hyperlink"/>
                <w:rFonts w:cs="B Mitra"/>
                <w:noProof/>
                <w:rtl/>
                <w:lang w:bidi="fa-IR"/>
              </w:rPr>
              <w:t>1- حكم شرعي پخش اقلام پذيرايي مازاد بر همايش ها و جلسات كه ماند گاري ندارند در بين كاركنان يك يا چند قسمت از مجموعه چيست؟</w:t>
            </w:r>
            <w:r>
              <w:rPr>
                <w:noProof/>
                <w:webHidden/>
              </w:rPr>
              <w:tab/>
            </w:r>
            <w:r>
              <w:rPr>
                <w:noProof/>
                <w:webHidden/>
              </w:rPr>
              <w:fldChar w:fldCharType="begin"/>
            </w:r>
            <w:r>
              <w:rPr>
                <w:noProof/>
                <w:webHidden/>
              </w:rPr>
              <w:instrText xml:space="preserve"> PAGEREF _Toc99352797 \h </w:instrText>
            </w:r>
            <w:r>
              <w:rPr>
                <w:noProof/>
                <w:webHidden/>
              </w:rPr>
            </w:r>
            <w:r>
              <w:rPr>
                <w:noProof/>
                <w:webHidden/>
              </w:rPr>
              <w:fldChar w:fldCharType="separate"/>
            </w:r>
            <w:r w:rsidR="003518FD">
              <w:rPr>
                <w:noProof/>
                <w:webHidden/>
                <w:rtl/>
              </w:rPr>
              <w:t>8</w:t>
            </w:r>
            <w:r>
              <w:rPr>
                <w:noProof/>
                <w:webHidden/>
              </w:rPr>
              <w:fldChar w:fldCharType="end"/>
            </w:r>
          </w:hyperlink>
        </w:p>
        <w:p w14:paraId="3CB2166C" w14:textId="2657821F"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798" w:history="1">
            <w:r w:rsidRPr="003249AD">
              <w:rPr>
                <w:rStyle w:val="Hyperlink"/>
                <w:rFonts w:cs="B Mitra"/>
                <w:noProof/>
                <w:rtl/>
                <w:lang w:bidi="fa-IR"/>
              </w:rPr>
              <w:t>2- در حياط ساختمان هاي بعضي از ادارات درختان ميوه موجود است. استفاده از ميوه هاي آن براي كارمندان چه حكمي دارد؟</w:t>
            </w:r>
            <w:r>
              <w:rPr>
                <w:noProof/>
                <w:webHidden/>
              </w:rPr>
              <w:tab/>
            </w:r>
            <w:r>
              <w:rPr>
                <w:noProof/>
                <w:webHidden/>
              </w:rPr>
              <w:fldChar w:fldCharType="begin"/>
            </w:r>
            <w:r>
              <w:rPr>
                <w:noProof/>
                <w:webHidden/>
              </w:rPr>
              <w:instrText xml:space="preserve"> PAGEREF _Toc99352798 \h </w:instrText>
            </w:r>
            <w:r>
              <w:rPr>
                <w:noProof/>
                <w:webHidden/>
              </w:rPr>
            </w:r>
            <w:r>
              <w:rPr>
                <w:noProof/>
                <w:webHidden/>
              </w:rPr>
              <w:fldChar w:fldCharType="separate"/>
            </w:r>
            <w:r w:rsidR="003518FD">
              <w:rPr>
                <w:noProof/>
                <w:webHidden/>
                <w:rtl/>
              </w:rPr>
              <w:t>8</w:t>
            </w:r>
            <w:r>
              <w:rPr>
                <w:noProof/>
                <w:webHidden/>
              </w:rPr>
              <w:fldChar w:fldCharType="end"/>
            </w:r>
          </w:hyperlink>
        </w:p>
        <w:p w14:paraId="17130ECB" w14:textId="376BCBE0"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799" w:history="1">
            <w:r w:rsidRPr="003249AD">
              <w:rPr>
                <w:rStyle w:val="Hyperlink"/>
                <w:rFonts w:cs="B Mitra"/>
                <w:noProof/>
                <w:rtl/>
                <w:lang w:bidi="fa-IR"/>
              </w:rPr>
              <w:t>3- افراد رسمينهادها ويگانهاي مختلف كه عضو هيئت مديره و ديگر جاها و شركت ها نيز ميباشند درساعات و اوقاتاداري ميتوانند در جلسات هيئت مديره شركتها شركت نموده و از بابت آن حق الزحمه دريافت مي نمايند، پرداخت وجه نقد و هدايا تحت عناوين پاداش و...بهآنان چگونه استبا عنايتبهاينكه وقتشان را به محل خدمت فروخته وكارهاي شركت نيز هيچ گونه ارتباطي با يگان خدمتي ندارد؟</w:t>
            </w:r>
            <w:r>
              <w:rPr>
                <w:noProof/>
                <w:webHidden/>
              </w:rPr>
              <w:tab/>
            </w:r>
            <w:r>
              <w:rPr>
                <w:noProof/>
                <w:webHidden/>
              </w:rPr>
              <w:fldChar w:fldCharType="begin"/>
            </w:r>
            <w:r>
              <w:rPr>
                <w:noProof/>
                <w:webHidden/>
              </w:rPr>
              <w:instrText xml:space="preserve"> PAGEREF _Toc99352799 \h </w:instrText>
            </w:r>
            <w:r>
              <w:rPr>
                <w:noProof/>
                <w:webHidden/>
              </w:rPr>
            </w:r>
            <w:r>
              <w:rPr>
                <w:noProof/>
                <w:webHidden/>
              </w:rPr>
              <w:fldChar w:fldCharType="separate"/>
            </w:r>
            <w:r w:rsidR="003518FD">
              <w:rPr>
                <w:noProof/>
                <w:webHidden/>
                <w:rtl/>
              </w:rPr>
              <w:t>8</w:t>
            </w:r>
            <w:r>
              <w:rPr>
                <w:noProof/>
                <w:webHidden/>
              </w:rPr>
              <w:fldChar w:fldCharType="end"/>
            </w:r>
          </w:hyperlink>
        </w:p>
        <w:p w14:paraId="512B4841" w14:textId="6C07B524"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0" w:history="1">
            <w:r w:rsidRPr="003249AD">
              <w:rPr>
                <w:rStyle w:val="Hyperlink"/>
                <w:rFonts w:cs="B Mitra"/>
                <w:noProof/>
                <w:rtl/>
                <w:lang w:bidi="fa-IR"/>
              </w:rPr>
              <w:t>6- استفاده شخصي از اموال دولتي به حد عرفي مانند استفاده از تلفن، برگ كاغذ، خودكار، لوح فشرده و رايت آن و استفاده از خودروي شركت براي 4 تا 5 كيلو متر چه حكمي دارد؟</w:t>
            </w:r>
            <w:r>
              <w:rPr>
                <w:noProof/>
                <w:webHidden/>
              </w:rPr>
              <w:tab/>
            </w:r>
            <w:r>
              <w:rPr>
                <w:noProof/>
                <w:webHidden/>
              </w:rPr>
              <w:fldChar w:fldCharType="begin"/>
            </w:r>
            <w:r>
              <w:rPr>
                <w:noProof/>
                <w:webHidden/>
              </w:rPr>
              <w:instrText xml:space="preserve"> PAGEREF _Toc99352800 \h </w:instrText>
            </w:r>
            <w:r>
              <w:rPr>
                <w:noProof/>
                <w:webHidden/>
              </w:rPr>
            </w:r>
            <w:r>
              <w:rPr>
                <w:noProof/>
                <w:webHidden/>
              </w:rPr>
              <w:fldChar w:fldCharType="separate"/>
            </w:r>
            <w:r w:rsidR="003518FD">
              <w:rPr>
                <w:noProof/>
                <w:webHidden/>
                <w:rtl/>
              </w:rPr>
              <w:t>9</w:t>
            </w:r>
            <w:r>
              <w:rPr>
                <w:noProof/>
                <w:webHidden/>
              </w:rPr>
              <w:fldChar w:fldCharType="end"/>
            </w:r>
          </w:hyperlink>
        </w:p>
        <w:p w14:paraId="047FBC89" w14:textId="38CE915A"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1" w:history="1">
            <w:r w:rsidRPr="003249AD">
              <w:rPr>
                <w:rStyle w:val="Hyperlink"/>
                <w:rFonts w:cs="B Mitra"/>
                <w:noProof/>
                <w:rtl/>
                <w:lang w:bidi="fa-IR"/>
              </w:rPr>
              <w:t>9- شستن خودروي شخصي در پاركينگ  محل كار با آب مربوط به بيت المال براي كاركنان مجموعه چه حكمي دارد؟</w:t>
            </w:r>
            <w:r>
              <w:rPr>
                <w:noProof/>
                <w:webHidden/>
              </w:rPr>
              <w:tab/>
            </w:r>
            <w:r>
              <w:rPr>
                <w:noProof/>
                <w:webHidden/>
              </w:rPr>
              <w:fldChar w:fldCharType="begin"/>
            </w:r>
            <w:r>
              <w:rPr>
                <w:noProof/>
                <w:webHidden/>
              </w:rPr>
              <w:instrText xml:space="preserve"> PAGEREF _Toc99352801 \h </w:instrText>
            </w:r>
            <w:r>
              <w:rPr>
                <w:noProof/>
                <w:webHidden/>
              </w:rPr>
            </w:r>
            <w:r>
              <w:rPr>
                <w:noProof/>
                <w:webHidden/>
              </w:rPr>
              <w:fldChar w:fldCharType="separate"/>
            </w:r>
            <w:r w:rsidR="003518FD">
              <w:rPr>
                <w:noProof/>
                <w:webHidden/>
                <w:rtl/>
              </w:rPr>
              <w:t>9</w:t>
            </w:r>
            <w:r>
              <w:rPr>
                <w:noProof/>
                <w:webHidden/>
              </w:rPr>
              <w:fldChar w:fldCharType="end"/>
            </w:r>
          </w:hyperlink>
        </w:p>
        <w:p w14:paraId="33707BDB" w14:textId="23B1131A"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2" w:history="1">
            <w:r w:rsidRPr="003249AD">
              <w:rPr>
                <w:rStyle w:val="Hyperlink"/>
                <w:rFonts w:cs="B Mitra"/>
                <w:noProof/>
                <w:rtl/>
                <w:lang w:bidi="fa-IR"/>
              </w:rPr>
              <w:t>11- تجويز داروهاي گران به صورت زياد از سوي برخي از پزشكان براي بيمه شدگان و فروش آن دارو ها در بازار به صورت آزاد از سوي بيمه شدگان چه حكمي دارد؟</w:t>
            </w:r>
            <w:r>
              <w:rPr>
                <w:noProof/>
                <w:webHidden/>
              </w:rPr>
              <w:tab/>
            </w:r>
            <w:r>
              <w:rPr>
                <w:noProof/>
                <w:webHidden/>
              </w:rPr>
              <w:fldChar w:fldCharType="begin"/>
            </w:r>
            <w:r>
              <w:rPr>
                <w:noProof/>
                <w:webHidden/>
              </w:rPr>
              <w:instrText xml:space="preserve"> PAGEREF _Toc99352802 \h </w:instrText>
            </w:r>
            <w:r>
              <w:rPr>
                <w:noProof/>
                <w:webHidden/>
              </w:rPr>
            </w:r>
            <w:r>
              <w:rPr>
                <w:noProof/>
                <w:webHidden/>
              </w:rPr>
              <w:fldChar w:fldCharType="separate"/>
            </w:r>
            <w:r w:rsidR="003518FD">
              <w:rPr>
                <w:noProof/>
                <w:webHidden/>
                <w:rtl/>
              </w:rPr>
              <w:t>9</w:t>
            </w:r>
            <w:r>
              <w:rPr>
                <w:noProof/>
                <w:webHidden/>
              </w:rPr>
              <w:fldChar w:fldCharType="end"/>
            </w:r>
          </w:hyperlink>
        </w:p>
        <w:p w14:paraId="7D4C6136" w14:textId="594E5EEF"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3" w:history="1">
            <w:r w:rsidRPr="003249AD">
              <w:rPr>
                <w:rStyle w:val="Hyperlink"/>
                <w:rFonts w:ascii="IranNastaliq" w:hAnsi="IranNastaliq" w:cs="B Mitra"/>
                <w:noProof/>
                <w:rtl/>
                <w:lang w:bidi="fa-IR"/>
              </w:rPr>
              <w:t>فصل دوّم: اقتصادي</w:t>
            </w:r>
            <w:r>
              <w:rPr>
                <w:noProof/>
                <w:webHidden/>
              </w:rPr>
              <w:tab/>
            </w:r>
            <w:r>
              <w:rPr>
                <w:noProof/>
                <w:webHidden/>
              </w:rPr>
              <w:fldChar w:fldCharType="begin"/>
            </w:r>
            <w:r>
              <w:rPr>
                <w:noProof/>
                <w:webHidden/>
              </w:rPr>
              <w:instrText xml:space="preserve"> PAGEREF _Toc99352803 \h </w:instrText>
            </w:r>
            <w:r>
              <w:rPr>
                <w:noProof/>
                <w:webHidden/>
              </w:rPr>
            </w:r>
            <w:r>
              <w:rPr>
                <w:noProof/>
                <w:webHidden/>
              </w:rPr>
              <w:fldChar w:fldCharType="separate"/>
            </w:r>
            <w:r w:rsidR="003518FD">
              <w:rPr>
                <w:noProof/>
                <w:webHidden/>
                <w:rtl/>
              </w:rPr>
              <w:t>10</w:t>
            </w:r>
            <w:r>
              <w:rPr>
                <w:noProof/>
                <w:webHidden/>
              </w:rPr>
              <w:fldChar w:fldCharType="end"/>
            </w:r>
          </w:hyperlink>
        </w:p>
        <w:p w14:paraId="763A60F4" w14:textId="5256CBE9"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4" w:history="1">
            <w:r w:rsidRPr="003249AD">
              <w:rPr>
                <w:rStyle w:val="Hyperlink"/>
                <w:rFonts w:cs="B Mitra"/>
                <w:noProof/>
                <w:rtl/>
                <w:lang w:bidi="fa-IR"/>
              </w:rPr>
              <w:t>13- برابر اطلاع واصله بعضي از مراكز و رده ها؛ از كالاها و مواد غذايي كه درصدي از سود آن متعلّق به صهيونيست ها است استفاده مي‌كنند، اين گونه اقدامات چه حكمي دارد؟</w:t>
            </w:r>
            <w:r>
              <w:rPr>
                <w:noProof/>
                <w:webHidden/>
              </w:rPr>
              <w:tab/>
            </w:r>
            <w:r>
              <w:rPr>
                <w:noProof/>
                <w:webHidden/>
              </w:rPr>
              <w:fldChar w:fldCharType="begin"/>
            </w:r>
            <w:r>
              <w:rPr>
                <w:noProof/>
                <w:webHidden/>
              </w:rPr>
              <w:instrText xml:space="preserve"> PAGEREF _Toc99352804 \h </w:instrText>
            </w:r>
            <w:r>
              <w:rPr>
                <w:noProof/>
                <w:webHidden/>
              </w:rPr>
            </w:r>
            <w:r>
              <w:rPr>
                <w:noProof/>
                <w:webHidden/>
              </w:rPr>
              <w:fldChar w:fldCharType="separate"/>
            </w:r>
            <w:r w:rsidR="003518FD">
              <w:rPr>
                <w:noProof/>
                <w:webHidden/>
                <w:rtl/>
              </w:rPr>
              <w:t>11</w:t>
            </w:r>
            <w:r>
              <w:rPr>
                <w:noProof/>
                <w:webHidden/>
              </w:rPr>
              <w:fldChar w:fldCharType="end"/>
            </w:r>
          </w:hyperlink>
        </w:p>
        <w:p w14:paraId="38A67916" w14:textId="4225B741"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5" w:history="1">
            <w:r w:rsidRPr="003249AD">
              <w:rPr>
                <w:rStyle w:val="Hyperlink"/>
                <w:rFonts w:cs="B Mitra"/>
                <w:noProof/>
                <w:rtl/>
                <w:lang w:bidi="fa-IR"/>
              </w:rPr>
              <w:t>14- بعضي از افراد و شركت ها و مؤسسههاي خصوصي و دولتي براي فرار از پرداخت ماليات و عوارضي كه دولت مستحق آن است از راه هاي مختلف مبادرت به مخفي كردن بعضي حقايق مي كنند، آيا اين كار توجيه شرعي و قانوني دارد يا خير؟.</w:t>
            </w:r>
            <w:r>
              <w:rPr>
                <w:noProof/>
                <w:webHidden/>
              </w:rPr>
              <w:tab/>
            </w:r>
            <w:r>
              <w:rPr>
                <w:noProof/>
                <w:webHidden/>
              </w:rPr>
              <w:fldChar w:fldCharType="begin"/>
            </w:r>
            <w:r>
              <w:rPr>
                <w:noProof/>
                <w:webHidden/>
              </w:rPr>
              <w:instrText xml:space="preserve"> PAGEREF _Toc99352805 \h </w:instrText>
            </w:r>
            <w:r>
              <w:rPr>
                <w:noProof/>
                <w:webHidden/>
              </w:rPr>
            </w:r>
            <w:r>
              <w:rPr>
                <w:noProof/>
                <w:webHidden/>
              </w:rPr>
              <w:fldChar w:fldCharType="separate"/>
            </w:r>
            <w:r w:rsidR="003518FD">
              <w:rPr>
                <w:noProof/>
                <w:webHidden/>
                <w:rtl/>
              </w:rPr>
              <w:t>12</w:t>
            </w:r>
            <w:r>
              <w:rPr>
                <w:noProof/>
                <w:webHidden/>
              </w:rPr>
              <w:fldChar w:fldCharType="end"/>
            </w:r>
          </w:hyperlink>
        </w:p>
        <w:p w14:paraId="658011FD" w14:textId="1B41572A"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6" w:history="1">
            <w:r w:rsidRPr="003249AD">
              <w:rPr>
                <w:rStyle w:val="Hyperlink"/>
                <w:rFonts w:cs="B Mitra"/>
                <w:noProof/>
                <w:rtl/>
                <w:lang w:bidi="fa-IR"/>
              </w:rPr>
              <w:t>15- معامله چك و سفته مدت دار به صورت نقدي به قيمتي كمتر از مبلغ آن چه حكمي دارد؟</w:t>
            </w:r>
            <w:r>
              <w:rPr>
                <w:noProof/>
                <w:webHidden/>
              </w:rPr>
              <w:tab/>
            </w:r>
            <w:r>
              <w:rPr>
                <w:noProof/>
                <w:webHidden/>
              </w:rPr>
              <w:fldChar w:fldCharType="begin"/>
            </w:r>
            <w:r>
              <w:rPr>
                <w:noProof/>
                <w:webHidden/>
              </w:rPr>
              <w:instrText xml:space="preserve"> PAGEREF _Toc99352806 \h </w:instrText>
            </w:r>
            <w:r>
              <w:rPr>
                <w:noProof/>
                <w:webHidden/>
              </w:rPr>
            </w:r>
            <w:r>
              <w:rPr>
                <w:noProof/>
                <w:webHidden/>
              </w:rPr>
              <w:fldChar w:fldCharType="separate"/>
            </w:r>
            <w:r w:rsidR="003518FD">
              <w:rPr>
                <w:noProof/>
                <w:webHidden/>
                <w:rtl/>
              </w:rPr>
              <w:t>12</w:t>
            </w:r>
            <w:r>
              <w:rPr>
                <w:noProof/>
                <w:webHidden/>
              </w:rPr>
              <w:fldChar w:fldCharType="end"/>
            </w:r>
          </w:hyperlink>
        </w:p>
        <w:p w14:paraId="7D3EFE4F" w14:textId="4F8AD01F"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7" w:history="1">
            <w:r w:rsidRPr="003249AD">
              <w:rPr>
                <w:rStyle w:val="Hyperlink"/>
                <w:rFonts w:cs="B Mitra"/>
                <w:noProof/>
                <w:rtl/>
                <w:lang w:bidi="fa-IR"/>
              </w:rPr>
              <w:t>16- بعضي از سازمان ها و صنايع تابعه به تناسب فعاليتها وساز و كار خود، معاملاتي را با كشورهاي خارجي انجام مي دهند. از طرفي بدليل تحريم هاي موجود، امكان واريز ثمن معامله به طور مستقيم به بانك عامل خارجي نمي باشد. بنابراين بانك هاي داخلي به عنوان رابط عمل نموده و براي انتقال ثمن معامله به طرف خارجي در يكي از بانك هاي خارجي از كشور، مبلغي را بيشتر از ثمن اصلي معامله از طرف خريدار در ايران و از طرف فروشنده در خارج از كشور مطالبه مي كنند، خواهشمند است وجه شرعي اين اقدام بانكها را اعلام تا اقدام بعدي در اين زمينه به عمل آيد.</w:t>
            </w:r>
            <w:r>
              <w:rPr>
                <w:noProof/>
                <w:webHidden/>
              </w:rPr>
              <w:tab/>
            </w:r>
            <w:r>
              <w:rPr>
                <w:noProof/>
                <w:webHidden/>
              </w:rPr>
              <w:fldChar w:fldCharType="begin"/>
            </w:r>
            <w:r>
              <w:rPr>
                <w:noProof/>
                <w:webHidden/>
              </w:rPr>
              <w:instrText xml:space="preserve"> PAGEREF _Toc99352807 \h </w:instrText>
            </w:r>
            <w:r>
              <w:rPr>
                <w:noProof/>
                <w:webHidden/>
              </w:rPr>
            </w:r>
            <w:r>
              <w:rPr>
                <w:noProof/>
                <w:webHidden/>
              </w:rPr>
              <w:fldChar w:fldCharType="separate"/>
            </w:r>
            <w:r w:rsidR="003518FD">
              <w:rPr>
                <w:noProof/>
                <w:webHidden/>
                <w:rtl/>
              </w:rPr>
              <w:t>12</w:t>
            </w:r>
            <w:r>
              <w:rPr>
                <w:noProof/>
                <w:webHidden/>
              </w:rPr>
              <w:fldChar w:fldCharType="end"/>
            </w:r>
          </w:hyperlink>
        </w:p>
        <w:p w14:paraId="74AF1003" w14:textId="2C6B00BC"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8" w:history="1">
            <w:r w:rsidRPr="003249AD">
              <w:rPr>
                <w:rStyle w:val="Hyperlink"/>
                <w:rFonts w:cs="B Mitra"/>
                <w:noProof/>
                <w:rtl/>
                <w:lang w:bidi="fa-IR"/>
              </w:rPr>
              <w:t>17- خريد هاي غير نقدي كه در  پروژه ها انجام مي شود، در صورتي كه پول نيست و به صورت اقساط انجام مي شود و فروشنده هم مبلغي را اضافه بر آن قيمت نقدي دريافت مي كند چه حكمي دارد؟</w:t>
            </w:r>
            <w:r>
              <w:rPr>
                <w:noProof/>
                <w:webHidden/>
              </w:rPr>
              <w:tab/>
            </w:r>
            <w:r>
              <w:rPr>
                <w:noProof/>
                <w:webHidden/>
              </w:rPr>
              <w:fldChar w:fldCharType="begin"/>
            </w:r>
            <w:r>
              <w:rPr>
                <w:noProof/>
                <w:webHidden/>
              </w:rPr>
              <w:instrText xml:space="preserve"> PAGEREF _Toc99352808 \h </w:instrText>
            </w:r>
            <w:r>
              <w:rPr>
                <w:noProof/>
                <w:webHidden/>
              </w:rPr>
            </w:r>
            <w:r>
              <w:rPr>
                <w:noProof/>
                <w:webHidden/>
              </w:rPr>
              <w:fldChar w:fldCharType="separate"/>
            </w:r>
            <w:r w:rsidR="003518FD">
              <w:rPr>
                <w:noProof/>
                <w:webHidden/>
                <w:rtl/>
              </w:rPr>
              <w:t>12</w:t>
            </w:r>
            <w:r>
              <w:rPr>
                <w:noProof/>
                <w:webHidden/>
              </w:rPr>
              <w:fldChar w:fldCharType="end"/>
            </w:r>
          </w:hyperlink>
        </w:p>
        <w:p w14:paraId="7B0631E8" w14:textId="6CA717FE"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09" w:history="1">
            <w:r w:rsidRPr="003249AD">
              <w:rPr>
                <w:rStyle w:val="Hyperlink"/>
                <w:rFonts w:cs="B Mitra"/>
                <w:noProof/>
                <w:rtl/>
                <w:lang w:bidi="fa-IR"/>
              </w:rPr>
              <w:t>18- با توجه به اين كه بودجه اختصاصي جهت حقوق و كارمزد نيروهاي شركتي بيش از ميزان دريافتي آنان است و نزديك به 40 يا 50 درصد آن به شركت تعاوني، معرفي كننده (پيمانكار) واريز مي گردد، آيا اين عمل نوعي واسطه پروري نمي باشد؟ و خلاف موازين شرعي مي باشد يا خير؟ حكم شرعي آن چيست؟</w:t>
            </w:r>
            <w:r>
              <w:rPr>
                <w:noProof/>
                <w:webHidden/>
              </w:rPr>
              <w:tab/>
            </w:r>
            <w:r>
              <w:rPr>
                <w:noProof/>
                <w:webHidden/>
              </w:rPr>
              <w:fldChar w:fldCharType="begin"/>
            </w:r>
            <w:r>
              <w:rPr>
                <w:noProof/>
                <w:webHidden/>
              </w:rPr>
              <w:instrText xml:space="preserve"> PAGEREF _Toc99352809 \h </w:instrText>
            </w:r>
            <w:r>
              <w:rPr>
                <w:noProof/>
                <w:webHidden/>
              </w:rPr>
            </w:r>
            <w:r>
              <w:rPr>
                <w:noProof/>
                <w:webHidden/>
              </w:rPr>
              <w:fldChar w:fldCharType="separate"/>
            </w:r>
            <w:r w:rsidR="003518FD">
              <w:rPr>
                <w:noProof/>
                <w:webHidden/>
                <w:rtl/>
              </w:rPr>
              <w:t>13</w:t>
            </w:r>
            <w:r>
              <w:rPr>
                <w:noProof/>
                <w:webHidden/>
              </w:rPr>
              <w:fldChar w:fldCharType="end"/>
            </w:r>
          </w:hyperlink>
        </w:p>
        <w:p w14:paraId="37B583FF" w14:textId="60F3AA36"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0" w:history="1">
            <w:r w:rsidRPr="003249AD">
              <w:rPr>
                <w:rStyle w:val="Hyperlink"/>
                <w:rFonts w:cs="B Mitra"/>
                <w:noProof/>
                <w:rtl/>
                <w:lang w:bidi="fa-IR"/>
              </w:rPr>
              <w:t>20- در مواردي، از طرف مجموعه ضمن رايزني با بانك، وام فروش اقساطي خودرو (ليزينگ) به كارمندان تعلق مي گيرد ليكن بعضي از همكاران با وجود داشتن وسيله شخصي اقدام به دريافت خودرو از اين طريق و فروش آن به منظور بهره مندي از وام آن  مينمايند اين مسئله آيا داراي اشكال ميباشد؟</w:t>
            </w:r>
            <w:r>
              <w:rPr>
                <w:noProof/>
                <w:webHidden/>
              </w:rPr>
              <w:tab/>
            </w:r>
            <w:r>
              <w:rPr>
                <w:noProof/>
                <w:webHidden/>
              </w:rPr>
              <w:fldChar w:fldCharType="begin"/>
            </w:r>
            <w:r>
              <w:rPr>
                <w:noProof/>
                <w:webHidden/>
              </w:rPr>
              <w:instrText xml:space="preserve"> PAGEREF _Toc99352810 \h </w:instrText>
            </w:r>
            <w:r>
              <w:rPr>
                <w:noProof/>
                <w:webHidden/>
              </w:rPr>
            </w:r>
            <w:r>
              <w:rPr>
                <w:noProof/>
                <w:webHidden/>
              </w:rPr>
              <w:fldChar w:fldCharType="separate"/>
            </w:r>
            <w:r w:rsidR="003518FD">
              <w:rPr>
                <w:noProof/>
                <w:webHidden/>
                <w:rtl/>
              </w:rPr>
              <w:t>14</w:t>
            </w:r>
            <w:r>
              <w:rPr>
                <w:noProof/>
                <w:webHidden/>
              </w:rPr>
              <w:fldChar w:fldCharType="end"/>
            </w:r>
          </w:hyperlink>
        </w:p>
        <w:p w14:paraId="4995AB12" w14:textId="674401D2"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1" w:history="1">
            <w:r w:rsidRPr="003249AD">
              <w:rPr>
                <w:rStyle w:val="Hyperlink"/>
                <w:rFonts w:ascii="IranNastaliq" w:hAnsi="IranNastaliq" w:cs="B Mitra"/>
                <w:noProof/>
                <w:rtl/>
                <w:lang w:bidi="fa-IR"/>
              </w:rPr>
              <w:t>فصل سوّم: اداري</w:t>
            </w:r>
            <w:r>
              <w:rPr>
                <w:noProof/>
                <w:webHidden/>
              </w:rPr>
              <w:tab/>
            </w:r>
            <w:r>
              <w:rPr>
                <w:noProof/>
                <w:webHidden/>
              </w:rPr>
              <w:fldChar w:fldCharType="begin"/>
            </w:r>
            <w:r>
              <w:rPr>
                <w:noProof/>
                <w:webHidden/>
              </w:rPr>
              <w:instrText xml:space="preserve"> PAGEREF _Toc99352811 \h </w:instrText>
            </w:r>
            <w:r>
              <w:rPr>
                <w:noProof/>
                <w:webHidden/>
              </w:rPr>
            </w:r>
            <w:r>
              <w:rPr>
                <w:noProof/>
                <w:webHidden/>
              </w:rPr>
              <w:fldChar w:fldCharType="separate"/>
            </w:r>
            <w:r w:rsidR="003518FD">
              <w:rPr>
                <w:noProof/>
                <w:webHidden/>
                <w:rtl/>
              </w:rPr>
              <w:t>18</w:t>
            </w:r>
            <w:r>
              <w:rPr>
                <w:noProof/>
                <w:webHidden/>
              </w:rPr>
              <w:fldChar w:fldCharType="end"/>
            </w:r>
          </w:hyperlink>
        </w:p>
        <w:p w14:paraId="0DD0BECA" w14:textId="198173BF"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2" w:history="1">
            <w:r w:rsidRPr="003249AD">
              <w:rPr>
                <w:rStyle w:val="Hyperlink"/>
                <w:rFonts w:cs="B Mitra"/>
                <w:noProof/>
                <w:rtl/>
                <w:lang w:bidi="fa-IR"/>
              </w:rPr>
              <w:t>29- پرداخت حقوق و مزايا به دختران بازنشستگاني كه مطلقه شده اند ولي مجدد ازدواج نمودند ولي ازدواج آنان در شناسنامه ثبت نشده است چه حكمي دارد؟</w:t>
            </w:r>
            <w:r>
              <w:rPr>
                <w:noProof/>
                <w:webHidden/>
              </w:rPr>
              <w:tab/>
            </w:r>
            <w:r>
              <w:rPr>
                <w:noProof/>
                <w:webHidden/>
              </w:rPr>
              <w:fldChar w:fldCharType="begin"/>
            </w:r>
            <w:r>
              <w:rPr>
                <w:noProof/>
                <w:webHidden/>
              </w:rPr>
              <w:instrText xml:space="preserve"> PAGEREF _Toc99352812 \h </w:instrText>
            </w:r>
            <w:r>
              <w:rPr>
                <w:noProof/>
                <w:webHidden/>
              </w:rPr>
            </w:r>
            <w:r>
              <w:rPr>
                <w:noProof/>
                <w:webHidden/>
              </w:rPr>
              <w:fldChar w:fldCharType="separate"/>
            </w:r>
            <w:r w:rsidR="003518FD">
              <w:rPr>
                <w:noProof/>
                <w:webHidden/>
                <w:rtl/>
              </w:rPr>
              <w:t>20</w:t>
            </w:r>
            <w:r>
              <w:rPr>
                <w:noProof/>
                <w:webHidden/>
              </w:rPr>
              <w:fldChar w:fldCharType="end"/>
            </w:r>
          </w:hyperlink>
        </w:p>
        <w:p w14:paraId="1C33F86B" w14:textId="00D005FF"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3" w:history="1">
            <w:r w:rsidRPr="003249AD">
              <w:rPr>
                <w:rStyle w:val="Hyperlink"/>
                <w:rFonts w:cs="B Mitra"/>
                <w:noProof/>
                <w:rtl/>
                <w:lang w:bidi="fa-IR"/>
              </w:rPr>
              <w:t>30-  افرادي كه با مشقت اقدام به خريد منزل شخصي نموده اند و براي جبران كسري بودجه خريد به ناچار منزل مزبور را رهن دادهاند آيا اسكان آنان در خانه هاي سازماني صحيح مي باشد؟</w:t>
            </w:r>
            <w:r>
              <w:rPr>
                <w:noProof/>
                <w:webHidden/>
              </w:rPr>
              <w:tab/>
            </w:r>
            <w:r>
              <w:rPr>
                <w:noProof/>
                <w:webHidden/>
              </w:rPr>
              <w:fldChar w:fldCharType="begin"/>
            </w:r>
            <w:r>
              <w:rPr>
                <w:noProof/>
                <w:webHidden/>
              </w:rPr>
              <w:instrText xml:space="preserve"> PAGEREF _Toc99352813 \h </w:instrText>
            </w:r>
            <w:r>
              <w:rPr>
                <w:noProof/>
                <w:webHidden/>
              </w:rPr>
            </w:r>
            <w:r>
              <w:rPr>
                <w:noProof/>
                <w:webHidden/>
              </w:rPr>
              <w:fldChar w:fldCharType="separate"/>
            </w:r>
            <w:r w:rsidR="003518FD">
              <w:rPr>
                <w:noProof/>
                <w:webHidden/>
                <w:rtl/>
              </w:rPr>
              <w:t>20</w:t>
            </w:r>
            <w:r>
              <w:rPr>
                <w:noProof/>
                <w:webHidden/>
              </w:rPr>
              <w:fldChar w:fldCharType="end"/>
            </w:r>
          </w:hyperlink>
        </w:p>
        <w:p w14:paraId="10CDDAB8" w14:textId="7C70E34B"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4" w:history="1">
            <w:r w:rsidRPr="003249AD">
              <w:rPr>
                <w:rStyle w:val="Hyperlink"/>
                <w:rFonts w:cs="B Mitra"/>
                <w:noProof/>
                <w:rtl/>
                <w:lang w:bidi="fa-IR"/>
              </w:rPr>
              <w:t>34- آيا از نظر شرعي صحيح است كه مقررات مربوط به ساكنان منازل سازماني (داخل و خارج از تهران) يكسان باشد، توضيح اين كه هزينه حق مسكن، مدت اقامت و شارژ اين گونه شهرك ها يكسان است. در حاليكه امكانات و فاصله اين گونه شهرك ها تا محل خدمتي افراد تا داخل شهر تهران قابل قياس نمي باشد.</w:t>
            </w:r>
            <w:r>
              <w:rPr>
                <w:noProof/>
                <w:webHidden/>
              </w:rPr>
              <w:tab/>
            </w:r>
            <w:r>
              <w:rPr>
                <w:noProof/>
                <w:webHidden/>
              </w:rPr>
              <w:fldChar w:fldCharType="begin"/>
            </w:r>
            <w:r>
              <w:rPr>
                <w:noProof/>
                <w:webHidden/>
              </w:rPr>
              <w:instrText xml:space="preserve"> PAGEREF _Toc99352814 \h </w:instrText>
            </w:r>
            <w:r>
              <w:rPr>
                <w:noProof/>
                <w:webHidden/>
              </w:rPr>
            </w:r>
            <w:r>
              <w:rPr>
                <w:noProof/>
                <w:webHidden/>
              </w:rPr>
              <w:fldChar w:fldCharType="separate"/>
            </w:r>
            <w:r w:rsidR="003518FD">
              <w:rPr>
                <w:noProof/>
                <w:webHidden/>
                <w:rtl/>
              </w:rPr>
              <w:t>21</w:t>
            </w:r>
            <w:r>
              <w:rPr>
                <w:noProof/>
                <w:webHidden/>
              </w:rPr>
              <w:fldChar w:fldCharType="end"/>
            </w:r>
          </w:hyperlink>
        </w:p>
        <w:p w14:paraId="444C8103" w14:textId="7347E790"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5" w:history="1">
            <w:r w:rsidRPr="003249AD">
              <w:rPr>
                <w:rStyle w:val="Hyperlink"/>
                <w:rFonts w:cs="B Mitra"/>
                <w:noProof/>
                <w:rtl/>
                <w:lang w:bidi="fa-IR"/>
              </w:rPr>
              <w:t>35- با توجه به حجم زياد كار بعضي از سازمان ها با دستور يا با موافقت، كاركنان بعد از ساعت اداري مبادرت به اضافه كاري مي‌نمايند، ولي گاهي اوقات " ماندن اضافه كار بعد از ساعت اداري بدون نظر و دستور ما فوق و با عنايت به اين كه مي دانيم كاري هم وجود ندارد"  چه حكمي دارد؟</w:t>
            </w:r>
            <w:r>
              <w:rPr>
                <w:noProof/>
                <w:webHidden/>
              </w:rPr>
              <w:tab/>
            </w:r>
            <w:r>
              <w:rPr>
                <w:noProof/>
                <w:webHidden/>
              </w:rPr>
              <w:fldChar w:fldCharType="begin"/>
            </w:r>
            <w:r>
              <w:rPr>
                <w:noProof/>
                <w:webHidden/>
              </w:rPr>
              <w:instrText xml:space="preserve"> PAGEREF _Toc99352815 \h </w:instrText>
            </w:r>
            <w:r>
              <w:rPr>
                <w:noProof/>
                <w:webHidden/>
              </w:rPr>
            </w:r>
            <w:r>
              <w:rPr>
                <w:noProof/>
                <w:webHidden/>
              </w:rPr>
              <w:fldChar w:fldCharType="separate"/>
            </w:r>
            <w:r w:rsidR="003518FD">
              <w:rPr>
                <w:noProof/>
                <w:webHidden/>
                <w:rtl/>
              </w:rPr>
              <w:t>22</w:t>
            </w:r>
            <w:r>
              <w:rPr>
                <w:noProof/>
                <w:webHidden/>
              </w:rPr>
              <w:fldChar w:fldCharType="end"/>
            </w:r>
          </w:hyperlink>
        </w:p>
        <w:p w14:paraId="45FE2476" w14:textId="06F60754"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6" w:history="1">
            <w:r w:rsidRPr="003249AD">
              <w:rPr>
                <w:rStyle w:val="Hyperlink"/>
                <w:rFonts w:cs="B Mitra"/>
                <w:noProof/>
                <w:rtl/>
                <w:lang w:bidi="fa-IR"/>
              </w:rPr>
              <w:t>36- كارمندان رسمي نهادها و ارگان ها كه براي سخنراني تحت عناوين سياسي و ... در يگان خدمتي و اوقات اداري سخنراني مي نمايند. دريافت وجه نقد و ... تحت عناوين حق الزحمه و ... با مرخصي و بدون مرخصي حكم شرعي آن چگونه بوده و آيا اين قبيل كارها به مصلحت مي باشد؟</w:t>
            </w:r>
            <w:r>
              <w:rPr>
                <w:noProof/>
                <w:webHidden/>
              </w:rPr>
              <w:tab/>
            </w:r>
            <w:r>
              <w:rPr>
                <w:noProof/>
                <w:webHidden/>
              </w:rPr>
              <w:fldChar w:fldCharType="begin"/>
            </w:r>
            <w:r>
              <w:rPr>
                <w:noProof/>
                <w:webHidden/>
              </w:rPr>
              <w:instrText xml:space="preserve"> PAGEREF _Toc99352816 \h </w:instrText>
            </w:r>
            <w:r>
              <w:rPr>
                <w:noProof/>
                <w:webHidden/>
              </w:rPr>
            </w:r>
            <w:r>
              <w:rPr>
                <w:noProof/>
                <w:webHidden/>
              </w:rPr>
              <w:fldChar w:fldCharType="separate"/>
            </w:r>
            <w:r w:rsidR="003518FD">
              <w:rPr>
                <w:noProof/>
                <w:webHidden/>
                <w:rtl/>
              </w:rPr>
              <w:t>22</w:t>
            </w:r>
            <w:r>
              <w:rPr>
                <w:noProof/>
                <w:webHidden/>
              </w:rPr>
              <w:fldChar w:fldCharType="end"/>
            </w:r>
          </w:hyperlink>
        </w:p>
        <w:p w14:paraId="41C98A93" w14:textId="05CB9A41"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7" w:history="1">
            <w:r w:rsidRPr="003249AD">
              <w:rPr>
                <w:rStyle w:val="Hyperlink"/>
                <w:rFonts w:cs="B Mitra"/>
                <w:noProof/>
                <w:rtl/>
                <w:lang w:bidi="fa-IR"/>
              </w:rPr>
              <w:t>37- ساعت كار ابلاغي مانند اين كه در ماه مبارك رمضان از سوي وزارت 8 الي 14 اعلام شده، در حالي كه رئيس يك سازماني ديگر،  7 تا 14 اعلام نموده ، پرداخت اضافه كار چگونه است؟</w:t>
            </w:r>
            <w:r>
              <w:rPr>
                <w:noProof/>
                <w:webHidden/>
              </w:rPr>
              <w:tab/>
            </w:r>
            <w:r>
              <w:rPr>
                <w:noProof/>
                <w:webHidden/>
              </w:rPr>
              <w:fldChar w:fldCharType="begin"/>
            </w:r>
            <w:r>
              <w:rPr>
                <w:noProof/>
                <w:webHidden/>
              </w:rPr>
              <w:instrText xml:space="preserve"> PAGEREF _Toc99352817 \h </w:instrText>
            </w:r>
            <w:r>
              <w:rPr>
                <w:noProof/>
                <w:webHidden/>
              </w:rPr>
            </w:r>
            <w:r>
              <w:rPr>
                <w:noProof/>
                <w:webHidden/>
              </w:rPr>
              <w:fldChar w:fldCharType="separate"/>
            </w:r>
            <w:r w:rsidR="003518FD">
              <w:rPr>
                <w:noProof/>
                <w:webHidden/>
                <w:rtl/>
              </w:rPr>
              <w:t>22</w:t>
            </w:r>
            <w:r>
              <w:rPr>
                <w:noProof/>
                <w:webHidden/>
              </w:rPr>
              <w:fldChar w:fldCharType="end"/>
            </w:r>
          </w:hyperlink>
        </w:p>
        <w:p w14:paraId="6BD5FCB8" w14:textId="09B3A4BB"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8" w:history="1">
            <w:r w:rsidRPr="003249AD">
              <w:rPr>
                <w:rStyle w:val="Hyperlink"/>
                <w:rFonts w:cs="B Mitra"/>
                <w:noProof/>
                <w:rtl/>
                <w:lang w:bidi="fa-IR"/>
              </w:rPr>
              <w:t>38- در صورتي كه در نظام جذب نيروي انساني در ادارات مختلف، آزمون همگاني برگزار ننمايند و تنها با معرفي افراد صاحب صلاحيت به صورت غير رسمي افراد جذب شوند آيا مي توان افرادي را اينگونه جهت استخدام جذب و به كار گيري نمود ؟</w:t>
            </w:r>
            <w:r>
              <w:rPr>
                <w:noProof/>
                <w:webHidden/>
              </w:rPr>
              <w:tab/>
            </w:r>
            <w:r>
              <w:rPr>
                <w:noProof/>
                <w:webHidden/>
              </w:rPr>
              <w:fldChar w:fldCharType="begin"/>
            </w:r>
            <w:r>
              <w:rPr>
                <w:noProof/>
                <w:webHidden/>
              </w:rPr>
              <w:instrText xml:space="preserve"> PAGEREF _Toc99352818 \h </w:instrText>
            </w:r>
            <w:r>
              <w:rPr>
                <w:noProof/>
                <w:webHidden/>
              </w:rPr>
            </w:r>
            <w:r>
              <w:rPr>
                <w:noProof/>
                <w:webHidden/>
              </w:rPr>
              <w:fldChar w:fldCharType="separate"/>
            </w:r>
            <w:r w:rsidR="003518FD">
              <w:rPr>
                <w:noProof/>
                <w:webHidden/>
                <w:rtl/>
              </w:rPr>
              <w:t>22</w:t>
            </w:r>
            <w:r>
              <w:rPr>
                <w:noProof/>
                <w:webHidden/>
              </w:rPr>
              <w:fldChar w:fldCharType="end"/>
            </w:r>
          </w:hyperlink>
        </w:p>
        <w:p w14:paraId="0B4D1E73" w14:textId="1EC283B7"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19" w:history="1">
            <w:r w:rsidRPr="003249AD">
              <w:rPr>
                <w:rStyle w:val="Hyperlink"/>
                <w:rFonts w:cs="B Mitra"/>
                <w:noProof/>
                <w:rtl/>
                <w:lang w:bidi="fa-IR"/>
              </w:rPr>
              <w:t>39- در صورتي كه كارمندان در محل كار خود، وظايف روزانه خود را به اتمام رسانند و وقت آزاد داشته باشند آيا مي توانند از اين وقت جهت مطالعه استفاده نمايند يا خير؟</w:t>
            </w:r>
            <w:r>
              <w:rPr>
                <w:noProof/>
                <w:webHidden/>
              </w:rPr>
              <w:tab/>
            </w:r>
            <w:r>
              <w:rPr>
                <w:noProof/>
                <w:webHidden/>
              </w:rPr>
              <w:fldChar w:fldCharType="begin"/>
            </w:r>
            <w:r>
              <w:rPr>
                <w:noProof/>
                <w:webHidden/>
              </w:rPr>
              <w:instrText xml:space="preserve"> PAGEREF _Toc99352819 \h </w:instrText>
            </w:r>
            <w:r>
              <w:rPr>
                <w:noProof/>
                <w:webHidden/>
              </w:rPr>
            </w:r>
            <w:r>
              <w:rPr>
                <w:noProof/>
                <w:webHidden/>
              </w:rPr>
              <w:fldChar w:fldCharType="separate"/>
            </w:r>
            <w:r w:rsidR="003518FD">
              <w:rPr>
                <w:noProof/>
                <w:webHidden/>
                <w:rtl/>
              </w:rPr>
              <w:t>22</w:t>
            </w:r>
            <w:r>
              <w:rPr>
                <w:noProof/>
                <w:webHidden/>
              </w:rPr>
              <w:fldChar w:fldCharType="end"/>
            </w:r>
          </w:hyperlink>
        </w:p>
        <w:p w14:paraId="2895E224" w14:textId="6E2A4B84"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0" w:history="1">
            <w:r w:rsidRPr="003249AD">
              <w:rPr>
                <w:rStyle w:val="Hyperlink"/>
                <w:rFonts w:cs="B Mitra"/>
                <w:noProof/>
                <w:rtl/>
                <w:lang w:bidi="fa-IR"/>
              </w:rPr>
              <w:t>40- صرف صبحانه در ساعت اداري چه حكمي دارد و اگر كارمند وقت صرف شده در اين خصوص را از همان هشت ساعتي كه در قانون به عنوان مرخصي ساعتي ذكر شده پيش خود حساب كند آيا كفايت مي كند يا اطلاع و اذن مسئول مافوق لازم است؟</w:t>
            </w:r>
            <w:r>
              <w:rPr>
                <w:noProof/>
                <w:webHidden/>
              </w:rPr>
              <w:tab/>
            </w:r>
            <w:r>
              <w:rPr>
                <w:noProof/>
                <w:webHidden/>
              </w:rPr>
              <w:fldChar w:fldCharType="begin"/>
            </w:r>
            <w:r>
              <w:rPr>
                <w:noProof/>
                <w:webHidden/>
              </w:rPr>
              <w:instrText xml:space="preserve"> PAGEREF _Toc99352820 \h </w:instrText>
            </w:r>
            <w:r>
              <w:rPr>
                <w:noProof/>
                <w:webHidden/>
              </w:rPr>
            </w:r>
            <w:r>
              <w:rPr>
                <w:noProof/>
                <w:webHidden/>
              </w:rPr>
              <w:fldChar w:fldCharType="separate"/>
            </w:r>
            <w:r w:rsidR="003518FD">
              <w:rPr>
                <w:noProof/>
                <w:webHidden/>
                <w:rtl/>
              </w:rPr>
              <w:t>23</w:t>
            </w:r>
            <w:r>
              <w:rPr>
                <w:noProof/>
                <w:webHidden/>
              </w:rPr>
              <w:fldChar w:fldCharType="end"/>
            </w:r>
          </w:hyperlink>
        </w:p>
        <w:p w14:paraId="19115A0B" w14:textId="7DF8010A"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1" w:history="1">
            <w:r w:rsidRPr="003249AD">
              <w:rPr>
                <w:rStyle w:val="Hyperlink"/>
                <w:rFonts w:cs="B Mitra"/>
                <w:noProof/>
                <w:rtl/>
                <w:lang w:bidi="fa-IR"/>
              </w:rPr>
              <w:t>41- فردي كه در محل كار ناهار  نمي خورد آيا مي تواند كارت خود را در اختيار يكي از همكاران گذاشته تا وي غذا را گرفته و به منزل ببرد؟</w:t>
            </w:r>
            <w:r>
              <w:rPr>
                <w:noProof/>
                <w:webHidden/>
              </w:rPr>
              <w:tab/>
            </w:r>
            <w:r>
              <w:rPr>
                <w:noProof/>
                <w:webHidden/>
              </w:rPr>
              <w:fldChar w:fldCharType="begin"/>
            </w:r>
            <w:r>
              <w:rPr>
                <w:noProof/>
                <w:webHidden/>
              </w:rPr>
              <w:instrText xml:space="preserve"> PAGEREF _Toc99352821 \h </w:instrText>
            </w:r>
            <w:r>
              <w:rPr>
                <w:noProof/>
                <w:webHidden/>
              </w:rPr>
            </w:r>
            <w:r>
              <w:rPr>
                <w:noProof/>
                <w:webHidden/>
              </w:rPr>
              <w:fldChar w:fldCharType="separate"/>
            </w:r>
            <w:r w:rsidR="003518FD">
              <w:rPr>
                <w:noProof/>
                <w:webHidden/>
                <w:rtl/>
              </w:rPr>
              <w:t>23</w:t>
            </w:r>
            <w:r>
              <w:rPr>
                <w:noProof/>
                <w:webHidden/>
              </w:rPr>
              <w:fldChar w:fldCharType="end"/>
            </w:r>
          </w:hyperlink>
        </w:p>
        <w:p w14:paraId="49B81F1A" w14:textId="53178E37"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2" w:history="1">
            <w:r w:rsidRPr="003249AD">
              <w:rPr>
                <w:rStyle w:val="Hyperlink"/>
                <w:rFonts w:cs="B Mitra"/>
                <w:noProof/>
                <w:rtl/>
                <w:lang w:bidi="fa-IR"/>
              </w:rPr>
              <w:t>43- به كارگيري نيروهاي شركتي و خدماتي جهت امور شخصي رؤسا و معاونان چه حكمي دارد؟</w:t>
            </w:r>
            <w:r>
              <w:rPr>
                <w:noProof/>
                <w:webHidden/>
              </w:rPr>
              <w:tab/>
            </w:r>
            <w:r>
              <w:rPr>
                <w:noProof/>
                <w:webHidden/>
              </w:rPr>
              <w:fldChar w:fldCharType="begin"/>
            </w:r>
            <w:r>
              <w:rPr>
                <w:noProof/>
                <w:webHidden/>
              </w:rPr>
              <w:instrText xml:space="preserve"> PAGEREF _Toc99352822 \h </w:instrText>
            </w:r>
            <w:r>
              <w:rPr>
                <w:noProof/>
                <w:webHidden/>
              </w:rPr>
            </w:r>
            <w:r>
              <w:rPr>
                <w:noProof/>
                <w:webHidden/>
              </w:rPr>
              <w:fldChar w:fldCharType="separate"/>
            </w:r>
            <w:r w:rsidR="003518FD">
              <w:rPr>
                <w:noProof/>
                <w:webHidden/>
                <w:rtl/>
              </w:rPr>
              <w:t>23</w:t>
            </w:r>
            <w:r>
              <w:rPr>
                <w:noProof/>
                <w:webHidden/>
              </w:rPr>
              <w:fldChar w:fldCharType="end"/>
            </w:r>
          </w:hyperlink>
        </w:p>
        <w:p w14:paraId="378E10BF" w14:textId="257D4F82"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3" w:history="1">
            <w:r w:rsidRPr="003249AD">
              <w:rPr>
                <w:rStyle w:val="Hyperlink"/>
                <w:rFonts w:cs="B Mitra"/>
                <w:noProof/>
                <w:rtl/>
                <w:lang w:bidi="fa-IR"/>
              </w:rPr>
              <w:t>44- استفاده از وقت ورزش در ساعات غير كاري  بعد از ساعت 4 بعد از ظهر چه حكمي دارد؟</w:t>
            </w:r>
            <w:r>
              <w:rPr>
                <w:noProof/>
                <w:webHidden/>
              </w:rPr>
              <w:tab/>
            </w:r>
            <w:r>
              <w:rPr>
                <w:noProof/>
                <w:webHidden/>
              </w:rPr>
              <w:fldChar w:fldCharType="begin"/>
            </w:r>
            <w:r>
              <w:rPr>
                <w:noProof/>
                <w:webHidden/>
              </w:rPr>
              <w:instrText xml:space="preserve"> PAGEREF _Toc99352823 \h </w:instrText>
            </w:r>
            <w:r>
              <w:rPr>
                <w:noProof/>
                <w:webHidden/>
              </w:rPr>
            </w:r>
            <w:r>
              <w:rPr>
                <w:noProof/>
                <w:webHidden/>
              </w:rPr>
              <w:fldChar w:fldCharType="separate"/>
            </w:r>
            <w:r w:rsidR="003518FD">
              <w:rPr>
                <w:noProof/>
                <w:webHidden/>
                <w:rtl/>
              </w:rPr>
              <w:t>23</w:t>
            </w:r>
            <w:r>
              <w:rPr>
                <w:noProof/>
                <w:webHidden/>
              </w:rPr>
              <w:fldChar w:fldCharType="end"/>
            </w:r>
          </w:hyperlink>
        </w:p>
        <w:p w14:paraId="6025433B" w14:textId="22BB4D09"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4" w:history="1">
            <w:r w:rsidRPr="003249AD">
              <w:rPr>
                <w:rStyle w:val="Hyperlink"/>
                <w:rFonts w:cs="B Mitra"/>
                <w:noProof/>
                <w:rtl/>
                <w:lang w:bidi="fa-IR"/>
              </w:rPr>
              <w:t>48- مديراني كه وام خودرو دريافت كرده اند آيا مي توانند از سرويس هاي عمومي مجموعه استفاده كنند؟</w:t>
            </w:r>
            <w:r>
              <w:rPr>
                <w:noProof/>
                <w:webHidden/>
              </w:rPr>
              <w:tab/>
            </w:r>
            <w:r>
              <w:rPr>
                <w:noProof/>
                <w:webHidden/>
              </w:rPr>
              <w:fldChar w:fldCharType="begin"/>
            </w:r>
            <w:r>
              <w:rPr>
                <w:noProof/>
                <w:webHidden/>
              </w:rPr>
              <w:instrText xml:space="preserve"> PAGEREF _Toc99352824 \h </w:instrText>
            </w:r>
            <w:r>
              <w:rPr>
                <w:noProof/>
                <w:webHidden/>
              </w:rPr>
            </w:r>
            <w:r>
              <w:rPr>
                <w:noProof/>
                <w:webHidden/>
              </w:rPr>
              <w:fldChar w:fldCharType="separate"/>
            </w:r>
            <w:r w:rsidR="003518FD">
              <w:rPr>
                <w:noProof/>
                <w:webHidden/>
                <w:rtl/>
              </w:rPr>
              <w:t>24</w:t>
            </w:r>
            <w:r>
              <w:rPr>
                <w:noProof/>
                <w:webHidden/>
              </w:rPr>
              <w:fldChar w:fldCharType="end"/>
            </w:r>
          </w:hyperlink>
        </w:p>
        <w:p w14:paraId="10911217" w14:textId="080ABE7F"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5" w:history="1">
            <w:r w:rsidRPr="003249AD">
              <w:rPr>
                <w:rStyle w:val="Hyperlink"/>
                <w:rFonts w:cs="B Mitra"/>
                <w:noProof/>
                <w:rtl/>
                <w:lang w:bidi="fa-IR"/>
              </w:rPr>
              <w:t>52- دادن هديه به نيروهاي دست اندر كار يك مراسمي كه جزء وظايف آنان است، به منظور قدرداني چه حكمي دارد؟</w:t>
            </w:r>
            <w:r>
              <w:rPr>
                <w:noProof/>
                <w:webHidden/>
              </w:rPr>
              <w:tab/>
            </w:r>
            <w:r>
              <w:rPr>
                <w:noProof/>
                <w:webHidden/>
              </w:rPr>
              <w:fldChar w:fldCharType="begin"/>
            </w:r>
            <w:r>
              <w:rPr>
                <w:noProof/>
                <w:webHidden/>
              </w:rPr>
              <w:instrText xml:space="preserve"> PAGEREF _Toc99352825 \h </w:instrText>
            </w:r>
            <w:r>
              <w:rPr>
                <w:noProof/>
                <w:webHidden/>
              </w:rPr>
            </w:r>
            <w:r>
              <w:rPr>
                <w:noProof/>
                <w:webHidden/>
              </w:rPr>
              <w:fldChar w:fldCharType="separate"/>
            </w:r>
            <w:r w:rsidR="003518FD">
              <w:rPr>
                <w:noProof/>
                <w:webHidden/>
                <w:rtl/>
              </w:rPr>
              <w:t>26</w:t>
            </w:r>
            <w:r>
              <w:rPr>
                <w:noProof/>
                <w:webHidden/>
              </w:rPr>
              <w:fldChar w:fldCharType="end"/>
            </w:r>
          </w:hyperlink>
        </w:p>
        <w:p w14:paraId="286FC629" w14:textId="2EB4B818"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6" w:history="1">
            <w:r w:rsidRPr="003249AD">
              <w:rPr>
                <w:rStyle w:val="Hyperlink"/>
                <w:rFonts w:cs="B Mitra"/>
                <w:noProof/>
                <w:rtl/>
                <w:lang w:bidi="fa-IR"/>
              </w:rPr>
              <w:t>53- آيا سپردن (واگذار نمودن) برخي از خريدهاي شخصي كاركنان به مأمور خريد مجموعه در حاليكه براي خريد اقلام مورد نياز محل كار، روانه بازار يا ساير مراكز خريد مي‌شود، اشكال دارد؟</w:t>
            </w:r>
            <w:r>
              <w:rPr>
                <w:noProof/>
                <w:webHidden/>
              </w:rPr>
              <w:tab/>
            </w:r>
            <w:r>
              <w:rPr>
                <w:noProof/>
                <w:webHidden/>
              </w:rPr>
              <w:fldChar w:fldCharType="begin"/>
            </w:r>
            <w:r>
              <w:rPr>
                <w:noProof/>
                <w:webHidden/>
              </w:rPr>
              <w:instrText xml:space="preserve"> PAGEREF _Toc99352826 \h </w:instrText>
            </w:r>
            <w:r>
              <w:rPr>
                <w:noProof/>
                <w:webHidden/>
              </w:rPr>
            </w:r>
            <w:r>
              <w:rPr>
                <w:noProof/>
                <w:webHidden/>
              </w:rPr>
              <w:fldChar w:fldCharType="separate"/>
            </w:r>
            <w:r w:rsidR="003518FD">
              <w:rPr>
                <w:noProof/>
                <w:webHidden/>
                <w:rtl/>
              </w:rPr>
              <w:t>26</w:t>
            </w:r>
            <w:r>
              <w:rPr>
                <w:noProof/>
                <w:webHidden/>
              </w:rPr>
              <w:fldChar w:fldCharType="end"/>
            </w:r>
          </w:hyperlink>
        </w:p>
        <w:p w14:paraId="6311E983" w14:textId="3D406A1A"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7" w:history="1">
            <w:r w:rsidRPr="003249AD">
              <w:rPr>
                <w:rStyle w:val="Hyperlink"/>
                <w:rFonts w:ascii="IranNastaliq" w:hAnsi="IranNastaliq" w:cs="B Mitra"/>
                <w:noProof/>
                <w:rtl/>
                <w:lang w:bidi="fa-IR"/>
              </w:rPr>
              <w:t>فصل چهارم: خدماتي</w:t>
            </w:r>
            <w:r>
              <w:rPr>
                <w:noProof/>
                <w:webHidden/>
              </w:rPr>
              <w:tab/>
            </w:r>
            <w:r>
              <w:rPr>
                <w:noProof/>
                <w:webHidden/>
              </w:rPr>
              <w:fldChar w:fldCharType="begin"/>
            </w:r>
            <w:r>
              <w:rPr>
                <w:noProof/>
                <w:webHidden/>
              </w:rPr>
              <w:instrText xml:space="preserve"> PAGEREF _Toc99352827 \h </w:instrText>
            </w:r>
            <w:r>
              <w:rPr>
                <w:noProof/>
                <w:webHidden/>
              </w:rPr>
            </w:r>
            <w:r>
              <w:rPr>
                <w:noProof/>
                <w:webHidden/>
              </w:rPr>
              <w:fldChar w:fldCharType="separate"/>
            </w:r>
            <w:r w:rsidR="003518FD">
              <w:rPr>
                <w:noProof/>
                <w:webHidden/>
                <w:rtl/>
              </w:rPr>
              <w:t>26</w:t>
            </w:r>
            <w:r>
              <w:rPr>
                <w:noProof/>
                <w:webHidden/>
              </w:rPr>
              <w:fldChar w:fldCharType="end"/>
            </w:r>
          </w:hyperlink>
        </w:p>
        <w:p w14:paraId="41381F88" w14:textId="262058EE"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8" w:history="1">
            <w:r w:rsidRPr="003249AD">
              <w:rPr>
                <w:rStyle w:val="Hyperlink"/>
                <w:rFonts w:cs="B Mitra"/>
                <w:noProof/>
                <w:rtl/>
                <w:lang w:bidi="fa-IR"/>
              </w:rPr>
              <w:t>54- استفاده از دفترچه هاي درماني نيروهاي مسلح توسطديگران چه حكمي دارد؟</w:t>
            </w:r>
            <w:r>
              <w:rPr>
                <w:noProof/>
                <w:webHidden/>
              </w:rPr>
              <w:tab/>
            </w:r>
            <w:r>
              <w:rPr>
                <w:noProof/>
                <w:webHidden/>
              </w:rPr>
              <w:fldChar w:fldCharType="begin"/>
            </w:r>
            <w:r>
              <w:rPr>
                <w:noProof/>
                <w:webHidden/>
              </w:rPr>
              <w:instrText xml:space="preserve"> PAGEREF _Toc99352828 \h </w:instrText>
            </w:r>
            <w:r>
              <w:rPr>
                <w:noProof/>
                <w:webHidden/>
              </w:rPr>
            </w:r>
            <w:r>
              <w:rPr>
                <w:noProof/>
                <w:webHidden/>
              </w:rPr>
              <w:fldChar w:fldCharType="separate"/>
            </w:r>
            <w:r w:rsidR="003518FD">
              <w:rPr>
                <w:noProof/>
                <w:webHidden/>
                <w:rtl/>
              </w:rPr>
              <w:t>27</w:t>
            </w:r>
            <w:r>
              <w:rPr>
                <w:noProof/>
                <w:webHidden/>
              </w:rPr>
              <w:fldChar w:fldCharType="end"/>
            </w:r>
          </w:hyperlink>
        </w:p>
        <w:p w14:paraId="211E6F30" w14:textId="240A118C"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29" w:history="1">
            <w:r w:rsidRPr="003249AD">
              <w:rPr>
                <w:rStyle w:val="Hyperlink"/>
                <w:rFonts w:cs="B Mitra"/>
                <w:noProof/>
                <w:rtl/>
                <w:lang w:bidi="fa-IR"/>
              </w:rPr>
              <w:t>56- با توجه به اين كه حق بيمه درماني كليه افراد خانواده از فيش سرپرست كسر مي شود اگر در مواقع ضروري مانند مفقود شدن دفترچه يكي از افراد خانواده از دفترچه ديگري استفاده شود، حكم شرعي آن چه حكمي دارد؟</w:t>
            </w:r>
            <w:r>
              <w:rPr>
                <w:noProof/>
                <w:webHidden/>
              </w:rPr>
              <w:tab/>
            </w:r>
            <w:r>
              <w:rPr>
                <w:noProof/>
                <w:webHidden/>
              </w:rPr>
              <w:fldChar w:fldCharType="begin"/>
            </w:r>
            <w:r>
              <w:rPr>
                <w:noProof/>
                <w:webHidden/>
              </w:rPr>
              <w:instrText xml:space="preserve"> PAGEREF _Toc99352829 \h </w:instrText>
            </w:r>
            <w:r>
              <w:rPr>
                <w:noProof/>
                <w:webHidden/>
              </w:rPr>
            </w:r>
            <w:r>
              <w:rPr>
                <w:noProof/>
                <w:webHidden/>
              </w:rPr>
              <w:fldChar w:fldCharType="separate"/>
            </w:r>
            <w:r w:rsidR="003518FD">
              <w:rPr>
                <w:noProof/>
                <w:webHidden/>
                <w:rtl/>
              </w:rPr>
              <w:t>27</w:t>
            </w:r>
            <w:r>
              <w:rPr>
                <w:noProof/>
                <w:webHidden/>
              </w:rPr>
              <w:fldChar w:fldCharType="end"/>
            </w:r>
          </w:hyperlink>
        </w:p>
        <w:p w14:paraId="279C428E" w14:textId="642D4F68"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30" w:history="1">
            <w:r w:rsidRPr="003249AD">
              <w:rPr>
                <w:rStyle w:val="Hyperlink"/>
                <w:rFonts w:cs="B Mitra"/>
                <w:noProof/>
                <w:rtl/>
                <w:lang w:bidi="fa-IR"/>
              </w:rPr>
              <w:t xml:space="preserve">57- گاهي مشاهده مي گردد كه بعضي از رؤسا و مديران در استفاده از بيمارستان ها يا مراكز بهداشتي خصوصي كه طرف قرارداد با سازمان نيستند از تعرفه هاي سازمان استفاده مي كنند </w:t>
            </w:r>
            <w:r w:rsidRPr="003249AD">
              <w:rPr>
                <w:rStyle w:val="Hyperlink"/>
                <w:rFonts w:cs="B Mitra"/>
                <w:noProof/>
                <w:rtl/>
                <w:lang w:bidi="fa-IR"/>
              </w:rPr>
              <w:lastRenderedPageBreak/>
              <w:t>در صورتي كه اين امر براي ساير كاركنان و يا بازنشسته ها به سختي و يا غير ممكن است.چه حكمي دارد؟</w:t>
            </w:r>
            <w:r>
              <w:rPr>
                <w:noProof/>
                <w:webHidden/>
              </w:rPr>
              <w:tab/>
            </w:r>
            <w:r>
              <w:rPr>
                <w:noProof/>
                <w:webHidden/>
              </w:rPr>
              <w:fldChar w:fldCharType="begin"/>
            </w:r>
            <w:r>
              <w:rPr>
                <w:noProof/>
                <w:webHidden/>
              </w:rPr>
              <w:instrText xml:space="preserve"> PAGEREF _Toc99352830 \h </w:instrText>
            </w:r>
            <w:r>
              <w:rPr>
                <w:noProof/>
                <w:webHidden/>
              </w:rPr>
            </w:r>
            <w:r>
              <w:rPr>
                <w:noProof/>
                <w:webHidden/>
              </w:rPr>
              <w:fldChar w:fldCharType="separate"/>
            </w:r>
            <w:r w:rsidR="003518FD">
              <w:rPr>
                <w:noProof/>
                <w:webHidden/>
                <w:rtl/>
              </w:rPr>
              <w:t>27</w:t>
            </w:r>
            <w:r>
              <w:rPr>
                <w:noProof/>
                <w:webHidden/>
              </w:rPr>
              <w:fldChar w:fldCharType="end"/>
            </w:r>
          </w:hyperlink>
        </w:p>
        <w:p w14:paraId="30B20B51" w14:textId="3B00E69B"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31" w:history="1">
            <w:r w:rsidRPr="003249AD">
              <w:rPr>
                <w:rStyle w:val="Hyperlink"/>
                <w:rFonts w:cs="B Mitra"/>
                <w:noProof/>
                <w:rtl/>
              </w:rPr>
              <w:t>59</w:t>
            </w:r>
            <w:r w:rsidRPr="003249AD">
              <w:rPr>
                <w:rStyle w:val="Hyperlink"/>
                <w:rFonts w:cs="B Mitra"/>
                <w:noProof/>
                <w:rtl/>
                <w:lang w:bidi="fa-IR"/>
              </w:rPr>
              <w:t>- طبق فيش هاي حقوقي كاركنان، هر ماه مبلغي به عنوان حق بيمه كسر مي شود در صورتي كه هنگام مراجعه به كلينيك يا بيمارستان هاي خصوصي به طور عملي هيچ تأثيري در پرداخت ندارد و اين مبلغ سرانه اعتبار بسياري هست كه دولت از فيش كليه كاركنان پايور كسر مي كند. حال كه اين اعتبار تأثيري در پرداخت هزينههاي درماني كاركنان در هنگام مراجعه به بيمارستانهاي خصوصي ندارد آيا برداشت آن از فيش حقوقي شرعي است؟</w:t>
            </w:r>
            <w:r>
              <w:rPr>
                <w:noProof/>
                <w:webHidden/>
              </w:rPr>
              <w:tab/>
            </w:r>
            <w:r>
              <w:rPr>
                <w:noProof/>
                <w:webHidden/>
              </w:rPr>
              <w:fldChar w:fldCharType="begin"/>
            </w:r>
            <w:r>
              <w:rPr>
                <w:noProof/>
                <w:webHidden/>
              </w:rPr>
              <w:instrText xml:space="preserve"> PAGEREF _Toc99352831 \h </w:instrText>
            </w:r>
            <w:r>
              <w:rPr>
                <w:noProof/>
                <w:webHidden/>
              </w:rPr>
            </w:r>
            <w:r>
              <w:rPr>
                <w:noProof/>
                <w:webHidden/>
              </w:rPr>
              <w:fldChar w:fldCharType="separate"/>
            </w:r>
            <w:r w:rsidR="003518FD">
              <w:rPr>
                <w:noProof/>
                <w:webHidden/>
                <w:rtl/>
              </w:rPr>
              <w:t>28</w:t>
            </w:r>
            <w:r>
              <w:rPr>
                <w:noProof/>
                <w:webHidden/>
              </w:rPr>
              <w:fldChar w:fldCharType="end"/>
            </w:r>
          </w:hyperlink>
        </w:p>
        <w:p w14:paraId="3968F213" w14:textId="65FF47A3"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32" w:history="1">
            <w:r w:rsidRPr="003249AD">
              <w:rPr>
                <w:rStyle w:val="Hyperlink"/>
                <w:rFonts w:cs="B Mitra"/>
                <w:noProof/>
                <w:rtl/>
                <w:lang w:bidi="fa-IR"/>
              </w:rPr>
              <w:t>60- به طور معمول بعضي از صاحبان دفترچههاي درماني ن.م با كوچكترين اثر بيماري به درمانگاه، بيمارستان مراجعه كرده و هر بار داروي زيادي براي آن ها تجويز مي شود و صفحات دفترچه از بين مي رود و قبل از مدت قانوني تعويض، اقدام به تعويض دفترچه مي كنند. حكم آن چيست؟</w:t>
            </w:r>
            <w:r>
              <w:rPr>
                <w:noProof/>
                <w:webHidden/>
              </w:rPr>
              <w:tab/>
            </w:r>
            <w:r>
              <w:rPr>
                <w:noProof/>
                <w:webHidden/>
              </w:rPr>
              <w:fldChar w:fldCharType="begin"/>
            </w:r>
            <w:r>
              <w:rPr>
                <w:noProof/>
                <w:webHidden/>
              </w:rPr>
              <w:instrText xml:space="preserve"> PAGEREF _Toc99352832 \h </w:instrText>
            </w:r>
            <w:r>
              <w:rPr>
                <w:noProof/>
                <w:webHidden/>
              </w:rPr>
            </w:r>
            <w:r>
              <w:rPr>
                <w:noProof/>
                <w:webHidden/>
              </w:rPr>
              <w:fldChar w:fldCharType="separate"/>
            </w:r>
            <w:r w:rsidR="003518FD">
              <w:rPr>
                <w:noProof/>
                <w:webHidden/>
                <w:rtl/>
              </w:rPr>
              <w:t>28</w:t>
            </w:r>
            <w:r>
              <w:rPr>
                <w:noProof/>
                <w:webHidden/>
              </w:rPr>
              <w:fldChar w:fldCharType="end"/>
            </w:r>
          </w:hyperlink>
        </w:p>
        <w:p w14:paraId="0A1B9FF8" w14:textId="0608F43F"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33" w:history="1">
            <w:r w:rsidRPr="003249AD">
              <w:rPr>
                <w:rStyle w:val="Hyperlink"/>
                <w:rFonts w:ascii="IranNastaliq" w:hAnsi="IranNastaliq" w:cs="B Mitra"/>
                <w:noProof/>
                <w:rtl/>
                <w:lang w:bidi="fa-IR"/>
              </w:rPr>
              <w:t>فصل پنجم: عبادي</w:t>
            </w:r>
            <w:r>
              <w:rPr>
                <w:noProof/>
                <w:webHidden/>
              </w:rPr>
              <w:tab/>
            </w:r>
            <w:r>
              <w:rPr>
                <w:noProof/>
                <w:webHidden/>
              </w:rPr>
              <w:fldChar w:fldCharType="begin"/>
            </w:r>
            <w:r>
              <w:rPr>
                <w:noProof/>
                <w:webHidden/>
              </w:rPr>
              <w:instrText xml:space="preserve"> PAGEREF _Toc99352833 \h </w:instrText>
            </w:r>
            <w:r>
              <w:rPr>
                <w:noProof/>
                <w:webHidden/>
              </w:rPr>
            </w:r>
            <w:r>
              <w:rPr>
                <w:noProof/>
                <w:webHidden/>
              </w:rPr>
              <w:fldChar w:fldCharType="separate"/>
            </w:r>
            <w:r w:rsidR="003518FD">
              <w:rPr>
                <w:noProof/>
                <w:webHidden/>
                <w:rtl/>
              </w:rPr>
              <w:t>28</w:t>
            </w:r>
            <w:r>
              <w:rPr>
                <w:noProof/>
                <w:webHidden/>
              </w:rPr>
              <w:fldChar w:fldCharType="end"/>
            </w:r>
          </w:hyperlink>
        </w:p>
        <w:p w14:paraId="60D49122" w14:textId="1E1FC6B0"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34" w:history="1">
            <w:r w:rsidRPr="003249AD">
              <w:rPr>
                <w:rStyle w:val="Hyperlink"/>
                <w:rFonts w:cs="B Mitra"/>
                <w:noProof/>
                <w:rtl/>
                <w:lang w:bidi="fa-IR"/>
              </w:rPr>
              <w:t>62- گاهي در سطح وزارت و سازمانهاي تابعه سؤال از بازي بيليارد مي شود كه اگر جهت سرگرمي و بدون شرط بندي باشد از نظر شرعي چه حكمي دارد؟</w:t>
            </w:r>
            <w:r>
              <w:rPr>
                <w:noProof/>
                <w:webHidden/>
              </w:rPr>
              <w:tab/>
            </w:r>
            <w:r>
              <w:rPr>
                <w:noProof/>
                <w:webHidden/>
              </w:rPr>
              <w:fldChar w:fldCharType="begin"/>
            </w:r>
            <w:r>
              <w:rPr>
                <w:noProof/>
                <w:webHidden/>
              </w:rPr>
              <w:instrText xml:space="preserve"> PAGEREF _Toc99352834 \h </w:instrText>
            </w:r>
            <w:r>
              <w:rPr>
                <w:noProof/>
                <w:webHidden/>
              </w:rPr>
            </w:r>
            <w:r>
              <w:rPr>
                <w:noProof/>
                <w:webHidden/>
              </w:rPr>
              <w:fldChar w:fldCharType="separate"/>
            </w:r>
            <w:r w:rsidR="003518FD">
              <w:rPr>
                <w:noProof/>
                <w:webHidden/>
                <w:rtl/>
              </w:rPr>
              <w:t>29</w:t>
            </w:r>
            <w:r>
              <w:rPr>
                <w:noProof/>
                <w:webHidden/>
              </w:rPr>
              <w:fldChar w:fldCharType="end"/>
            </w:r>
          </w:hyperlink>
        </w:p>
        <w:p w14:paraId="55D0AD5A" w14:textId="1CC7FF98" w:rsidR="00BB2FFB" w:rsidRDefault="00BB2FFB" w:rsidP="00BB2FFB">
          <w:pPr>
            <w:pStyle w:val="TOC3"/>
            <w:tabs>
              <w:tab w:val="right" w:leader="dot" w:pos="6657"/>
            </w:tabs>
            <w:bidi/>
            <w:rPr>
              <w:rFonts w:asciiTheme="minorHAnsi" w:eastAsiaTheme="minorEastAsia" w:hAnsiTheme="minorHAnsi" w:cstheme="minorBidi"/>
              <w:noProof/>
              <w:sz w:val="22"/>
              <w:szCs w:val="22"/>
            </w:rPr>
          </w:pPr>
          <w:hyperlink w:anchor="_Toc99352835" w:history="1">
            <w:r w:rsidRPr="003249AD">
              <w:rPr>
                <w:rStyle w:val="Hyperlink"/>
                <w:rFonts w:cs="B Mitra"/>
                <w:noProof/>
                <w:rtl/>
                <w:lang w:bidi="fa-IR"/>
              </w:rPr>
              <w:t>71- دارندگان پوشش بيمه عمر و  سرمايه گذاري با كد 6 مندرج در فيش حقوقي كارمندان كه ماهانه مبلغي از حقوق كارمندان كسر و پس از پنج و يا ده سال مبلغ موجودي به اضافه چند درصد سود به صاحبان و دارندگان پوشش بيمه عمر و سرمايه گذاري پرداخت مي گردد پس از دريافت اين پول آيا خمس به آن تعلق مي گيرد؟</w:t>
            </w:r>
            <w:r>
              <w:rPr>
                <w:noProof/>
                <w:webHidden/>
              </w:rPr>
              <w:tab/>
            </w:r>
            <w:r>
              <w:rPr>
                <w:noProof/>
                <w:webHidden/>
              </w:rPr>
              <w:fldChar w:fldCharType="begin"/>
            </w:r>
            <w:r>
              <w:rPr>
                <w:noProof/>
                <w:webHidden/>
              </w:rPr>
              <w:instrText xml:space="preserve"> PAGEREF _Toc99352835 \h </w:instrText>
            </w:r>
            <w:r>
              <w:rPr>
                <w:noProof/>
                <w:webHidden/>
              </w:rPr>
            </w:r>
            <w:r>
              <w:rPr>
                <w:noProof/>
                <w:webHidden/>
              </w:rPr>
              <w:fldChar w:fldCharType="separate"/>
            </w:r>
            <w:r w:rsidR="003518FD">
              <w:rPr>
                <w:noProof/>
                <w:webHidden/>
                <w:rtl/>
              </w:rPr>
              <w:t>34</w:t>
            </w:r>
            <w:r>
              <w:rPr>
                <w:noProof/>
                <w:webHidden/>
              </w:rPr>
              <w:fldChar w:fldCharType="end"/>
            </w:r>
          </w:hyperlink>
        </w:p>
        <w:p w14:paraId="791C3DE0" w14:textId="41973408" w:rsidR="00E222F6" w:rsidRPr="00E222F6" w:rsidRDefault="00E222F6" w:rsidP="00BB2FFB">
          <w:pPr>
            <w:bidi/>
          </w:pPr>
          <w:r w:rsidRPr="00E222F6">
            <w:rPr>
              <w:noProof/>
            </w:rPr>
            <w:fldChar w:fldCharType="end"/>
          </w:r>
        </w:p>
      </w:sdtContent>
    </w:sdt>
    <w:p w14:paraId="4800ADCA" w14:textId="5D17F6DF" w:rsidR="00E222F6" w:rsidRPr="00E222F6" w:rsidRDefault="00E222F6" w:rsidP="00BB2FFB">
      <w:pPr>
        <w:bidi/>
        <w:rPr>
          <w:rtl/>
          <w:lang w:bidi="fa-IR"/>
        </w:rPr>
      </w:pPr>
    </w:p>
    <w:p w14:paraId="7B66B6B4" w14:textId="2E7C1499" w:rsidR="00E222F6" w:rsidRPr="00E222F6" w:rsidRDefault="00E222F6" w:rsidP="00BB2FFB">
      <w:pPr>
        <w:bidi/>
        <w:rPr>
          <w:rtl/>
          <w:lang w:bidi="fa-IR"/>
        </w:rPr>
      </w:pPr>
    </w:p>
    <w:p w14:paraId="692EF923" w14:textId="4A189F76" w:rsidR="00E222F6" w:rsidRPr="00E222F6" w:rsidRDefault="00E222F6" w:rsidP="00BB2FFB">
      <w:pPr>
        <w:bidi/>
        <w:rPr>
          <w:rtl/>
          <w:lang w:bidi="fa-IR"/>
        </w:rPr>
      </w:pPr>
    </w:p>
    <w:p w14:paraId="502CE4AB" w14:textId="192D4759" w:rsidR="004D77B5" w:rsidRPr="00E222F6" w:rsidRDefault="004D77B5" w:rsidP="00BB2FFB">
      <w:pPr>
        <w:bidi/>
        <w:rPr>
          <w:rFonts w:eastAsiaTheme="majorEastAsia" w:cs="B Mitra"/>
          <w:rtl/>
          <w:lang w:bidi="fa-IR"/>
        </w:rPr>
      </w:pPr>
    </w:p>
    <w:p w14:paraId="654D42CB" w14:textId="77777777" w:rsidR="00470478" w:rsidRPr="00E222F6" w:rsidRDefault="00470478" w:rsidP="00BB2FFB">
      <w:pPr>
        <w:bidi/>
        <w:jc w:val="center"/>
        <w:rPr>
          <w:rFonts w:cs="B Mitra"/>
          <w:rtl/>
        </w:rPr>
      </w:pPr>
      <w:r w:rsidRPr="00E222F6">
        <w:rPr>
          <w:rFonts w:cs="B Mitra" w:hint="cs"/>
          <w:rtl/>
        </w:rPr>
        <w:t>بسم الله الرحمن الرحيم</w:t>
      </w:r>
    </w:p>
    <w:p w14:paraId="60085B4F" w14:textId="77777777" w:rsidR="00470478" w:rsidRPr="00E222F6" w:rsidRDefault="00470478" w:rsidP="00BB2FFB">
      <w:pPr>
        <w:bidi/>
        <w:jc w:val="center"/>
        <w:rPr>
          <w:rFonts w:cs="B Mitra"/>
          <w:rtl/>
        </w:rPr>
      </w:pPr>
    </w:p>
    <w:p w14:paraId="3BA3BF50" w14:textId="77777777" w:rsidR="00470478" w:rsidRPr="00E222F6" w:rsidRDefault="00470478" w:rsidP="00BB2FFB">
      <w:pPr>
        <w:bidi/>
        <w:rPr>
          <w:rFonts w:cs="B Mitra"/>
          <w:rtl/>
        </w:rPr>
      </w:pPr>
      <w:r w:rsidRPr="00E222F6">
        <w:rPr>
          <w:rFonts w:cs="B Mitra" w:hint="cs"/>
          <w:rtl/>
        </w:rPr>
        <w:t>مهم اين است كه، مي خواهيم مطابق شرع اسلام مسائل را پياده كنيم.</w:t>
      </w:r>
    </w:p>
    <w:p w14:paraId="13EF4332" w14:textId="77777777" w:rsidR="00470478" w:rsidRPr="00E222F6" w:rsidRDefault="00470478" w:rsidP="00BB2FFB">
      <w:pPr>
        <w:bidi/>
        <w:rPr>
          <w:rFonts w:cs="B Mitra"/>
          <w:rtl/>
        </w:rPr>
      </w:pPr>
      <w:r w:rsidRPr="00E222F6">
        <w:rPr>
          <w:rFonts w:cs="B Mitra" w:hint="cs"/>
          <w:rtl/>
        </w:rPr>
        <w:lastRenderedPageBreak/>
        <w:t xml:space="preserve">امام خميني (ره) </w:t>
      </w:r>
      <w:r w:rsidRPr="00E222F6">
        <w:rPr>
          <w:rFonts w:hint="cs"/>
          <w:rtl/>
        </w:rPr>
        <w:t>–</w:t>
      </w:r>
      <w:r w:rsidRPr="00E222F6">
        <w:rPr>
          <w:rFonts w:cs="B Mitra" w:hint="cs"/>
          <w:rtl/>
        </w:rPr>
        <w:t xml:space="preserve"> اخلاق كارگزاران، صفحه 154</w:t>
      </w:r>
    </w:p>
    <w:p w14:paraId="5CF1948D" w14:textId="77777777" w:rsidR="00470478" w:rsidRPr="00E222F6" w:rsidRDefault="00470478" w:rsidP="00BB2FFB">
      <w:pPr>
        <w:bidi/>
        <w:rPr>
          <w:rFonts w:cs="B Mitra"/>
          <w:rtl/>
        </w:rPr>
      </w:pPr>
      <w:r w:rsidRPr="00E222F6">
        <w:rPr>
          <w:rFonts w:cs="B Mitra" w:hint="cs"/>
          <w:rtl/>
        </w:rPr>
        <w:t xml:space="preserve">مقدمه: </w:t>
      </w:r>
    </w:p>
    <w:p w14:paraId="3ADCD8B0" w14:textId="384C35E8" w:rsidR="00470478" w:rsidRPr="00E222F6" w:rsidRDefault="00470478" w:rsidP="00BB2FFB">
      <w:pPr>
        <w:bidi/>
        <w:ind w:left="140" w:right="142" w:firstLine="283"/>
        <w:jc w:val="both"/>
        <w:rPr>
          <w:rFonts w:cs="B Mitra"/>
          <w:rtl/>
        </w:rPr>
      </w:pPr>
      <w:r w:rsidRPr="00E222F6">
        <w:rPr>
          <w:rFonts w:cs="B Mitra" w:hint="cs"/>
          <w:rtl/>
        </w:rPr>
        <w:t>دفتر ارائه خط مشي هاي مكتبي وتأييد ضوابط و مقررات براساس</w:t>
      </w:r>
      <w:r w:rsidR="0046715E" w:rsidRPr="00E222F6">
        <w:rPr>
          <w:rFonts w:cs="B Mitra"/>
          <w:rtl/>
        </w:rPr>
        <w:softHyphen/>
      </w:r>
      <w:r w:rsidR="0046715E" w:rsidRPr="00E222F6">
        <w:rPr>
          <w:rFonts w:cs="B Mitra" w:hint="cs"/>
          <w:rtl/>
        </w:rPr>
        <w:t>مسئوليت</w:t>
      </w:r>
      <w:r w:rsidR="0046715E" w:rsidRPr="00E222F6">
        <w:rPr>
          <w:rFonts w:cs="B Mitra"/>
          <w:rtl/>
        </w:rPr>
        <w:softHyphen/>
      </w:r>
      <w:r w:rsidR="0046715E" w:rsidRPr="00E222F6">
        <w:rPr>
          <w:rFonts w:cs="B Mitra" w:hint="cs"/>
          <w:rtl/>
        </w:rPr>
        <w:t>خود،</w:t>
      </w:r>
      <w:r w:rsidR="00E222F6" w:rsidRPr="00E222F6">
        <w:rPr>
          <w:rFonts w:cs="B Mitra" w:hint="cs"/>
          <w:rtl/>
        </w:rPr>
        <w:t xml:space="preserve"> </w:t>
      </w:r>
      <w:r w:rsidR="0046715E" w:rsidRPr="00E222F6">
        <w:rPr>
          <w:rFonts w:cs="B Mitra" w:hint="cs"/>
          <w:rtl/>
        </w:rPr>
        <w:t>پاسخگويي</w:t>
      </w:r>
      <w:r w:rsidR="0046715E" w:rsidRPr="00E222F6">
        <w:rPr>
          <w:rFonts w:cs="B Mitra"/>
          <w:rtl/>
        </w:rPr>
        <w:softHyphen/>
      </w:r>
      <w:r w:rsidR="00E222F6" w:rsidRPr="00E222F6">
        <w:rPr>
          <w:rFonts w:cs="B Mitra" w:hint="cs"/>
          <w:rtl/>
        </w:rPr>
        <w:t xml:space="preserve"> </w:t>
      </w:r>
      <w:r w:rsidR="0046715E" w:rsidRPr="00E222F6">
        <w:rPr>
          <w:rFonts w:cs="B Mitra" w:hint="cs"/>
          <w:rtl/>
        </w:rPr>
        <w:t>به</w:t>
      </w:r>
      <w:bookmarkStart w:id="0" w:name="OLE_LINK4"/>
      <w:bookmarkStart w:id="1" w:name="OLE_LINK5"/>
      <w:r w:rsidR="00E222F6" w:rsidRPr="00E222F6">
        <w:rPr>
          <w:rFonts w:cs="B Mitra" w:hint="cs"/>
          <w:rtl/>
        </w:rPr>
        <w:t xml:space="preserve"> </w:t>
      </w:r>
      <w:r w:rsidR="0046715E" w:rsidRPr="00E222F6">
        <w:rPr>
          <w:rFonts w:cs="B Mitra"/>
          <w:rtl/>
        </w:rPr>
        <w:softHyphen/>
      </w:r>
      <w:r w:rsidR="0046715E" w:rsidRPr="00E222F6">
        <w:rPr>
          <w:rFonts w:cs="B Mitra" w:hint="cs"/>
          <w:rtl/>
        </w:rPr>
        <w:t>سؤال</w:t>
      </w:r>
      <w:r w:rsidR="0046715E" w:rsidRPr="00E222F6">
        <w:rPr>
          <w:rFonts w:cs="B Mitra"/>
          <w:rtl/>
        </w:rPr>
        <w:softHyphen/>
      </w:r>
      <w:r w:rsidR="0046715E" w:rsidRPr="00E222F6">
        <w:rPr>
          <w:rFonts w:cs="B Mitra" w:hint="cs"/>
          <w:rtl/>
        </w:rPr>
        <w:t>هاي</w:t>
      </w:r>
      <w:bookmarkEnd w:id="0"/>
      <w:bookmarkEnd w:id="1"/>
      <w:r w:rsidR="0046715E" w:rsidRPr="00E222F6">
        <w:rPr>
          <w:rFonts w:cs="B Mitra"/>
          <w:rtl/>
        </w:rPr>
        <w:softHyphen/>
      </w:r>
      <w:r w:rsidRPr="00E222F6">
        <w:rPr>
          <w:rFonts w:cs="B Mitra" w:hint="cs"/>
          <w:rtl/>
        </w:rPr>
        <w:t>شرعي سازماني را بر عهده دارد.</w:t>
      </w:r>
    </w:p>
    <w:p w14:paraId="4571AE41" w14:textId="77777777" w:rsidR="00470478" w:rsidRPr="00E222F6" w:rsidRDefault="00470478" w:rsidP="00BB2FFB">
      <w:pPr>
        <w:bidi/>
        <w:ind w:left="140" w:right="142" w:firstLine="283"/>
        <w:jc w:val="both"/>
        <w:rPr>
          <w:rFonts w:cs="B Mitra"/>
          <w:rtl/>
        </w:rPr>
      </w:pPr>
      <w:r w:rsidRPr="00E222F6">
        <w:rPr>
          <w:rFonts w:cs="B Mitra" w:hint="cs"/>
          <w:rtl/>
        </w:rPr>
        <w:t xml:space="preserve"> مجموعه </w:t>
      </w:r>
      <w:r w:rsidR="0046715E" w:rsidRPr="00E222F6">
        <w:rPr>
          <w:rFonts w:cs="B Mitra" w:hint="cs"/>
          <w:rtl/>
        </w:rPr>
        <w:t>سؤال هاي</w:t>
      </w:r>
      <w:r w:rsidRPr="00E222F6">
        <w:rPr>
          <w:rFonts w:cs="B Mitra" w:hint="cs"/>
          <w:rtl/>
        </w:rPr>
        <w:t xml:space="preserve"> شرعي سازماني </w:t>
      </w:r>
      <w:r w:rsidR="0046715E" w:rsidRPr="00E222F6">
        <w:rPr>
          <w:rFonts w:cs="B Mitra" w:hint="cs"/>
          <w:rtl/>
        </w:rPr>
        <w:t xml:space="preserve">دريافت </w:t>
      </w:r>
      <w:r w:rsidR="00262E29" w:rsidRPr="00E222F6">
        <w:rPr>
          <w:rFonts w:cs="B Mitra" w:hint="cs"/>
          <w:rtl/>
        </w:rPr>
        <w:t xml:space="preserve">شده </w:t>
      </w:r>
      <w:r w:rsidR="0046715E" w:rsidRPr="00E222F6">
        <w:rPr>
          <w:rFonts w:cs="B Mitra" w:hint="cs"/>
          <w:rtl/>
        </w:rPr>
        <w:t>از سوي مجموعه</w:t>
      </w:r>
      <w:r w:rsidR="0046715E" w:rsidRPr="00E222F6">
        <w:rPr>
          <w:rFonts w:cs="B Mitra"/>
          <w:rtl/>
        </w:rPr>
        <w:softHyphen/>
      </w:r>
      <w:r w:rsidR="00262E29" w:rsidRPr="00E222F6">
        <w:rPr>
          <w:rFonts w:cs="B Mitra" w:hint="cs"/>
          <w:rtl/>
        </w:rPr>
        <w:t xml:space="preserve"> </w:t>
      </w:r>
      <w:r w:rsidR="0046715E" w:rsidRPr="00E222F6">
        <w:rPr>
          <w:rFonts w:cs="B Mitra" w:hint="cs"/>
          <w:rtl/>
        </w:rPr>
        <w:t>وزارت</w:t>
      </w:r>
      <w:r w:rsidR="00262E29" w:rsidRPr="00E222F6">
        <w:rPr>
          <w:rFonts w:cs="B Mitra" w:hint="cs"/>
          <w:rtl/>
        </w:rPr>
        <w:t xml:space="preserve"> </w:t>
      </w:r>
      <w:r w:rsidR="0046715E" w:rsidRPr="00E222F6">
        <w:rPr>
          <w:rFonts w:cs="B Mitra"/>
          <w:rtl/>
        </w:rPr>
        <w:softHyphen/>
      </w:r>
      <w:r w:rsidR="0046715E" w:rsidRPr="00E222F6">
        <w:rPr>
          <w:rFonts w:cs="B Mitra" w:hint="cs"/>
          <w:rtl/>
        </w:rPr>
        <w:t>دفاع</w:t>
      </w:r>
      <w:r w:rsidR="0046715E" w:rsidRPr="00E222F6">
        <w:rPr>
          <w:rFonts w:cs="B Mitra"/>
          <w:rtl/>
        </w:rPr>
        <w:softHyphen/>
      </w:r>
      <w:r w:rsidR="00262E29" w:rsidRPr="00E222F6">
        <w:rPr>
          <w:rFonts w:cs="B Mitra" w:hint="cs"/>
          <w:rtl/>
        </w:rPr>
        <w:t xml:space="preserve"> </w:t>
      </w:r>
      <w:r w:rsidR="0046715E" w:rsidRPr="00E222F6">
        <w:rPr>
          <w:rFonts w:cs="B Mitra" w:hint="cs"/>
          <w:rtl/>
        </w:rPr>
        <w:t>در</w:t>
      </w:r>
      <w:r w:rsidR="00262E29" w:rsidRPr="00E222F6">
        <w:rPr>
          <w:rFonts w:cs="B Mitra" w:hint="cs"/>
          <w:rtl/>
        </w:rPr>
        <w:t xml:space="preserve"> موضوعات</w:t>
      </w:r>
      <w:r w:rsidR="00262E29" w:rsidRPr="00E222F6">
        <w:rPr>
          <w:rFonts w:cs="B Mitra"/>
          <w:rtl/>
        </w:rPr>
        <w:softHyphen/>
      </w:r>
      <w:r w:rsidR="00262E29" w:rsidRPr="00E222F6">
        <w:rPr>
          <w:rFonts w:cs="B Mitra" w:hint="cs"/>
          <w:rtl/>
        </w:rPr>
        <w:t xml:space="preserve"> </w:t>
      </w:r>
      <w:r w:rsidRPr="00E222F6">
        <w:rPr>
          <w:rFonts w:cs="B Mitra" w:hint="cs"/>
          <w:rtl/>
        </w:rPr>
        <w:t>مختلف</w:t>
      </w:r>
      <w:r w:rsidR="0046715E" w:rsidRPr="00E222F6">
        <w:rPr>
          <w:rFonts w:cs="B Mitra"/>
          <w:rtl/>
        </w:rPr>
        <w:softHyphen/>
      </w:r>
      <w:r w:rsidR="00262E29" w:rsidRPr="00E222F6">
        <w:rPr>
          <w:rFonts w:cs="B Mitra" w:hint="cs"/>
          <w:rtl/>
        </w:rPr>
        <w:t xml:space="preserve"> </w:t>
      </w:r>
      <w:r w:rsidRPr="00E222F6">
        <w:rPr>
          <w:rFonts w:cs="B Mitra" w:hint="cs"/>
          <w:rtl/>
        </w:rPr>
        <w:t>و</w:t>
      </w:r>
      <w:r w:rsidR="00262E29" w:rsidRPr="00E222F6">
        <w:rPr>
          <w:rFonts w:cs="B Mitra" w:hint="cs"/>
          <w:rtl/>
        </w:rPr>
        <w:t xml:space="preserve"> </w:t>
      </w:r>
      <w:r w:rsidRPr="00E222F6">
        <w:rPr>
          <w:rFonts w:cs="B Mitra" w:hint="cs"/>
          <w:rtl/>
        </w:rPr>
        <w:t>پاسخ</w:t>
      </w:r>
      <w:r w:rsidR="0046715E" w:rsidRPr="00E222F6">
        <w:rPr>
          <w:rFonts w:cs="B Mitra"/>
          <w:rtl/>
        </w:rPr>
        <w:softHyphen/>
      </w:r>
      <w:r w:rsidRPr="00E222F6">
        <w:rPr>
          <w:rFonts w:cs="B Mitra" w:hint="cs"/>
          <w:rtl/>
        </w:rPr>
        <w:t>ها</w:t>
      </w:r>
      <w:r w:rsidR="0046715E" w:rsidRPr="00E222F6">
        <w:rPr>
          <w:rFonts w:cs="B Mitra" w:hint="cs"/>
          <w:rtl/>
        </w:rPr>
        <w:t>ي ارائه شده براساس استفتائات و</w:t>
      </w:r>
      <w:r w:rsidRPr="00E222F6">
        <w:rPr>
          <w:rFonts w:cs="B Mitra" w:hint="cs"/>
          <w:rtl/>
        </w:rPr>
        <w:t>فتاواي ولي فقيه حضرت</w:t>
      </w:r>
      <w:r w:rsidR="0046715E" w:rsidRPr="00E222F6">
        <w:rPr>
          <w:rFonts w:cs="B Mitra"/>
          <w:rtl/>
        </w:rPr>
        <w:softHyphen/>
      </w:r>
      <w:r w:rsidRPr="00E222F6">
        <w:rPr>
          <w:rFonts w:cs="B Mitra" w:hint="cs"/>
          <w:rtl/>
        </w:rPr>
        <w:t xml:space="preserve">آيت‌ الله ‌العظمي امام خامنه اي </w:t>
      </w:r>
      <w:bookmarkStart w:id="2" w:name="OLE_LINK8"/>
      <w:bookmarkStart w:id="3" w:name="OLE_LINK9"/>
      <w:bookmarkStart w:id="4" w:name="OLE_LINK14"/>
      <w:r w:rsidRPr="00E222F6">
        <w:rPr>
          <w:rFonts w:cs="B Mitra" w:hint="cs"/>
          <w:vertAlign w:val="superscript"/>
          <w:rtl/>
        </w:rPr>
        <w:t>مد</w:t>
      </w:r>
      <w:r w:rsidR="00957A69" w:rsidRPr="00E222F6">
        <w:rPr>
          <w:rFonts w:cs="B Mitra" w:hint="cs"/>
          <w:vertAlign w:val="superscript"/>
          <w:rtl/>
        </w:rPr>
        <w:t>ّ</w:t>
      </w:r>
      <w:r w:rsidRPr="00E222F6">
        <w:rPr>
          <w:rFonts w:cs="B Mitra" w:hint="cs"/>
          <w:vertAlign w:val="superscript"/>
          <w:rtl/>
        </w:rPr>
        <w:t>ظ</w:t>
      </w:r>
      <w:r w:rsidR="00957A69" w:rsidRPr="00E222F6">
        <w:rPr>
          <w:rFonts w:cs="B Mitra" w:hint="cs"/>
          <w:vertAlign w:val="superscript"/>
          <w:rtl/>
        </w:rPr>
        <w:t>ّ</w:t>
      </w:r>
      <w:r w:rsidRPr="00E222F6">
        <w:rPr>
          <w:rFonts w:cs="B Mitra" w:hint="cs"/>
          <w:vertAlign w:val="superscript"/>
          <w:rtl/>
        </w:rPr>
        <w:t>له العالي</w:t>
      </w:r>
      <w:r w:rsidRPr="00E222F6">
        <w:rPr>
          <w:rFonts w:cs="B Mitra" w:hint="cs"/>
          <w:rtl/>
        </w:rPr>
        <w:t xml:space="preserve"> </w:t>
      </w:r>
      <w:bookmarkEnd w:id="2"/>
      <w:bookmarkEnd w:id="3"/>
      <w:bookmarkEnd w:id="4"/>
      <w:r w:rsidR="0046715E" w:rsidRPr="00E222F6">
        <w:rPr>
          <w:rFonts w:cs="B Mitra" w:hint="cs"/>
          <w:rtl/>
        </w:rPr>
        <w:t>تقديم حضور مي گردد</w:t>
      </w:r>
      <w:r w:rsidRPr="00E222F6">
        <w:rPr>
          <w:rFonts w:cs="B Mitra" w:hint="cs"/>
          <w:rtl/>
        </w:rPr>
        <w:t>.</w:t>
      </w:r>
    </w:p>
    <w:p w14:paraId="3536D70B" w14:textId="77777777" w:rsidR="00470478" w:rsidRPr="00E222F6" w:rsidRDefault="0046715E" w:rsidP="00BB2FFB">
      <w:pPr>
        <w:bidi/>
        <w:ind w:left="140" w:right="142" w:firstLine="283"/>
        <w:jc w:val="both"/>
        <w:rPr>
          <w:rFonts w:cs="B Mitra"/>
          <w:rtl/>
        </w:rPr>
      </w:pPr>
      <w:r w:rsidRPr="00E222F6">
        <w:rPr>
          <w:rFonts w:cs="B Mitra" w:hint="cs"/>
          <w:rtl/>
        </w:rPr>
        <w:t>بنابراين مطالعه دقيق و</w:t>
      </w:r>
      <w:r w:rsidR="00470478" w:rsidRPr="00E222F6">
        <w:rPr>
          <w:rFonts w:cs="B Mitra" w:hint="cs"/>
          <w:rtl/>
        </w:rPr>
        <w:t>تنظيم فعاليت</w:t>
      </w:r>
      <w:r w:rsidRPr="00E222F6">
        <w:rPr>
          <w:rFonts w:cs="B Mitra"/>
          <w:rtl/>
        </w:rPr>
        <w:softHyphen/>
      </w:r>
      <w:r w:rsidR="00470478" w:rsidRPr="00E222F6">
        <w:rPr>
          <w:rFonts w:cs="B Mitra" w:hint="cs"/>
          <w:rtl/>
        </w:rPr>
        <w:t xml:space="preserve">هاي سازماني </w:t>
      </w:r>
      <w:r w:rsidRPr="00E222F6">
        <w:rPr>
          <w:rFonts w:cs="B Mitra" w:hint="cs"/>
          <w:rtl/>
        </w:rPr>
        <w:t>نسبت به</w:t>
      </w:r>
      <w:r w:rsidR="00957A69" w:rsidRPr="00E222F6">
        <w:rPr>
          <w:rFonts w:cs="B Mitra"/>
          <w:rtl/>
        </w:rPr>
        <w:softHyphen/>
      </w:r>
      <w:r w:rsidRPr="00E222F6">
        <w:rPr>
          <w:rFonts w:cs="B Mitra" w:hint="cs"/>
          <w:rtl/>
        </w:rPr>
        <w:t>امور مربوط مي</w:t>
      </w:r>
      <w:r w:rsidR="00957A69" w:rsidRPr="00E222F6">
        <w:rPr>
          <w:rFonts w:cs="B Mitra"/>
          <w:rtl/>
        </w:rPr>
        <w:softHyphen/>
      </w:r>
      <w:r w:rsidRPr="00E222F6">
        <w:rPr>
          <w:rFonts w:cs="B Mitra" w:hint="cs"/>
          <w:rtl/>
        </w:rPr>
        <w:t>بايست</w:t>
      </w:r>
      <w:r w:rsidRPr="00E222F6">
        <w:rPr>
          <w:rFonts w:cs="B Mitra" w:hint="cs"/>
          <w:color w:val="FF0000"/>
          <w:rtl/>
        </w:rPr>
        <w:t xml:space="preserve"> </w:t>
      </w:r>
      <w:r w:rsidRPr="00E222F6">
        <w:rPr>
          <w:rFonts w:cs="B Mitra" w:hint="cs"/>
          <w:rtl/>
        </w:rPr>
        <w:t>،</w:t>
      </w:r>
      <w:r w:rsidR="00470478" w:rsidRPr="00E222F6">
        <w:rPr>
          <w:rFonts w:cs="B Mitra" w:hint="cs"/>
          <w:rtl/>
        </w:rPr>
        <w:t>مدنظر رؤساي محترم ع.س</w:t>
      </w:r>
      <w:r w:rsidR="00957A69" w:rsidRPr="00E222F6">
        <w:rPr>
          <w:rFonts w:cs="B Mitra" w:hint="cs"/>
          <w:rtl/>
        </w:rPr>
        <w:t xml:space="preserve"> ها</w:t>
      </w:r>
      <w:r w:rsidR="00470478" w:rsidRPr="00E222F6">
        <w:rPr>
          <w:rFonts w:cs="B Mitra" w:hint="cs"/>
          <w:rtl/>
        </w:rPr>
        <w:t xml:space="preserve"> باشد.</w:t>
      </w:r>
    </w:p>
    <w:p w14:paraId="13E49C43" w14:textId="5EBCE616" w:rsidR="00470478" w:rsidRPr="00E222F6" w:rsidRDefault="00470478" w:rsidP="00BB2FFB">
      <w:pPr>
        <w:bidi/>
        <w:ind w:left="140" w:right="142" w:firstLine="283"/>
        <w:jc w:val="both"/>
        <w:rPr>
          <w:rFonts w:cs="B Mitra"/>
          <w:rtl/>
        </w:rPr>
      </w:pPr>
      <w:r w:rsidRPr="00E222F6">
        <w:rPr>
          <w:rFonts w:cs="B Mitra" w:hint="cs"/>
          <w:rtl/>
        </w:rPr>
        <w:t xml:space="preserve">در پايان از همه عزيزاني كه به شكلي در تهيه و تنظيم اين مجموعه </w:t>
      </w:r>
      <w:r w:rsidR="0046715E" w:rsidRPr="00E222F6">
        <w:rPr>
          <w:rFonts w:cs="B Mitra" w:hint="cs"/>
          <w:rtl/>
        </w:rPr>
        <w:t>سؤال</w:t>
      </w:r>
      <w:r w:rsidR="0046715E" w:rsidRPr="00E222F6">
        <w:rPr>
          <w:rFonts w:cs="B Mitra"/>
          <w:rtl/>
        </w:rPr>
        <w:softHyphen/>
      </w:r>
      <w:r w:rsidR="0046715E" w:rsidRPr="00E222F6">
        <w:rPr>
          <w:rFonts w:cs="B Mitra" w:hint="cs"/>
          <w:rtl/>
        </w:rPr>
        <w:t>ها</w:t>
      </w:r>
      <w:r w:rsidR="00957A69" w:rsidRPr="00E222F6">
        <w:rPr>
          <w:rFonts w:cs="B Mitra" w:hint="cs"/>
          <w:rtl/>
        </w:rPr>
        <w:t>،</w:t>
      </w:r>
      <w:r w:rsidR="0046715E" w:rsidRPr="00E222F6">
        <w:rPr>
          <w:rFonts w:cs="B Mitra" w:hint="cs"/>
          <w:rtl/>
        </w:rPr>
        <w:t xml:space="preserve"> </w:t>
      </w:r>
      <w:r w:rsidRPr="00E222F6">
        <w:rPr>
          <w:rFonts w:cs="B Mitra" w:hint="cs"/>
          <w:rtl/>
        </w:rPr>
        <w:t>ما را ياري نموده اند تقدير و تشكر مي نمائيم، و از پيشنهاد‌ها</w:t>
      </w:r>
      <w:r w:rsidR="0046715E" w:rsidRPr="00E222F6">
        <w:rPr>
          <w:rFonts w:cs="B Mitra" w:hint="cs"/>
          <w:rtl/>
        </w:rPr>
        <w:t xml:space="preserve"> </w:t>
      </w:r>
      <w:r w:rsidRPr="00E222F6">
        <w:rPr>
          <w:rFonts w:cs="B Mitra" w:hint="cs"/>
          <w:rtl/>
        </w:rPr>
        <w:t xml:space="preserve">و ارائه‌ي نظرات اصلاحي و تكميلي عزيزان </w:t>
      </w:r>
      <w:r w:rsidR="0046715E" w:rsidRPr="00E222F6">
        <w:rPr>
          <w:rFonts w:cs="B Mitra" w:hint="cs"/>
          <w:rtl/>
        </w:rPr>
        <w:t xml:space="preserve">استقبال مي </w:t>
      </w:r>
      <w:r w:rsidR="00957A69" w:rsidRPr="00E222F6">
        <w:rPr>
          <w:rFonts w:cs="B Mitra" w:hint="cs"/>
          <w:rtl/>
        </w:rPr>
        <w:t>گردد</w:t>
      </w:r>
      <w:r w:rsidRPr="00E222F6">
        <w:rPr>
          <w:rFonts w:cs="B Mitra" w:hint="cs"/>
          <w:rtl/>
        </w:rPr>
        <w:t>.</w:t>
      </w:r>
    </w:p>
    <w:p w14:paraId="444B72F5" w14:textId="77777777" w:rsidR="00470478" w:rsidRPr="00E222F6" w:rsidRDefault="00470478" w:rsidP="00BB2FFB">
      <w:pPr>
        <w:bidi/>
        <w:jc w:val="center"/>
        <w:rPr>
          <w:rFonts w:cs="B Mitra"/>
          <w:rtl/>
        </w:rPr>
      </w:pPr>
      <w:r w:rsidRPr="00E222F6">
        <w:rPr>
          <w:rFonts w:cs="B Mitra" w:hint="cs"/>
          <w:rtl/>
        </w:rPr>
        <w:t xml:space="preserve">                                                                                     </w:t>
      </w:r>
    </w:p>
    <w:p w14:paraId="1D85F8D3" w14:textId="77777777" w:rsidR="00470478" w:rsidRPr="00E222F6" w:rsidRDefault="00470478" w:rsidP="00BB2FFB">
      <w:pPr>
        <w:bidi/>
        <w:ind w:left="-142" w:right="-143"/>
        <w:jc w:val="center"/>
        <w:rPr>
          <w:rFonts w:cs="B Mitra"/>
          <w:rtl/>
        </w:rPr>
      </w:pPr>
      <w:r w:rsidRPr="00E222F6">
        <w:rPr>
          <w:rFonts w:cs="B Mitra" w:hint="cs"/>
          <w:rtl/>
        </w:rPr>
        <w:t>ربّنا تقبّل مناً انّك انت السميع العليم</w:t>
      </w:r>
    </w:p>
    <w:p w14:paraId="37A765A2" w14:textId="77777777" w:rsidR="00470478" w:rsidRPr="00E222F6" w:rsidRDefault="00470478" w:rsidP="00BB2FFB">
      <w:pPr>
        <w:bidi/>
        <w:ind w:left="-142" w:right="-143"/>
        <w:jc w:val="center"/>
        <w:rPr>
          <w:rFonts w:cs="B Mitra"/>
          <w:rtl/>
        </w:rPr>
      </w:pPr>
      <w:r w:rsidRPr="00E222F6">
        <w:rPr>
          <w:rFonts w:cs="B Mitra" w:hint="cs"/>
          <w:rtl/>
        </w:rPr>
        <w:t>رئيس دفتر ارائه خط مشي هاي مكتبي و تأييد شرعي ضوابط و مقررات</w:t>
      </w:r>
    </w:p>
    <w:p w14:paraId="2BF2CD6C" w14:textId="70D732BE" w:rsidR="00922136" w:rsidRDefault="00470478" w:rsidP="00BB2FFB">
      <w:pPr>
        <w:bidi/>
        <w:ind w:left="-142" w:right="-143"/>
        <w:jc w:val="center"/>
        <w:rPr>
          <w:rFonts w:cs="B Mitra"/>
          <w:rtl/>
        </w:rPr>
      </w:pPr>
      <w:r w:rsidRPr="00E222F6">
        <w:rPr>
          <w:rFonts w:cs="B Mitra" w:hint="cs"/>
          <w:rtl/>
        </w:rPr>
        <w:t>مهدي حسيني</w:t>
      </w:r>
    </w:p>
    <w:p w14:paraId="0AC28AF4" w14:textId="77777777" w:rsidR="00922136" w:rsidRDefault="00922136" w:rsidP="00BB2FFB">
      <w:pPr>
        <w:bidi/>
        <w:spacing w:after="200" w:line="276" w:lineRule="auto"/>
        <w:rPr>
          <w:rFonts w:cs="B Mitra"/>
          <w:rtl/>
        </w:rPr>
      </w:pPr>
      <w:r>
        <w:rPr>
          <w:rFonts w:cs="B Mitra"/>
          <w:rtl/>
        </w:rPr>
        <w:br w:type="page"/>
      </w:r>
    </w:p>
    <w:p w14:paraId="1CBF6C59" w14:textId="77777777" w:rsidR="000B3AF8" w:rsidRPr="00E222F6" w:rsidRDefault="0087140D" w:rsidP="00BB2FFB">
      <w:pPr>
        <w:bidi/>
        <w:rPr>
          <w:rtl/>
        </w:rPr>
      </w:pPr>
      <w:r w:rsidRPr="00E222F6">
        <w:rPr>
          <w:noProof/>
          <w:rtl/>
        </w:rPr>
        <w:lastRenderedPageBreak/>
        <w:drawing>
          <wp:anchor distT="0" distB="0" distL="114300" distR="114300" simplePos="0" relativeHeight="251721216" behindDoc="1" locked="0" layoutInCell="1" allowOverlap="1" wp14:anchorId="3D7E9997" wp14:editId="3CD719E3">
            <wp:simplePos x="0" y="0"/>
            <wp:positionH relativeFrom="column">
              <wp:posOffset>-502285</wp:posOffset>
            </wp:positionH>
            <wp:positionV relativeFrom="paragraph">
              <wp:posOffset>220345</wp:posOffset>
            </wp:positionV>
            <wp:extent cx="2438400" cy="1657350"/>
            <wp:effectExtent l="0" t="400050" r="0" b="381000"/>
            <wp:wrapNone/>
            <wp:docPr id="12"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16200000">
                      <a:off x="0" y="0"/>
                      <a:ext cx="2438400" cy="1657350"/>
                    </a:xfrm>
                    <a:prstGeom prst="rect">
                      <a:avLst/>
                    </a:prstGeom>
                  </pic:spPr>
                </pic:pic>
              </a:graphicData>
            </a:graphic>
          </wp:anchor>
        </w:drawing>
      </w:r>
    </w:p>
    <w:p w14:paraId="4AA2C080" w14:textId="2BCAF330" w:rsidR="000B3AF8" w:rsidRPr="00E222F6" w:rsidRDefault="00FD6BCC" w:rsidP="00BB2FFB">
      <w:pPr>
        <w:pStyle w:val="Heading3"/>
        <w:tabs>
          <w:tab w:val="right" w:pos="707"/>
          <w:tab w:val="left" w:pos="9900"/>
          <w:tab w:val="left" w:pos="10041"/>
        </w:tabs>
        <w:spacing w:before="0" w:line="240" w:lineRule="auto"/>
        <w:ind w:left="140"/>
        <w:jc w:val="center"/>
        <w:rPr>
          <w:rFonts w:ascii="IranNastaliq" w:hAnsi="IranNastaliq" w:cs="B Mitra"/>
          <w:b w:val="0"/>
          <w:bCs w:val="0"/>
          <w:color w:val="auto"/>
          <w:sz w:val="24"/>
          <w:szCs w:val="24"/>
          <w:rtl/>
        </w:rPr>
      </w:pPr>
      <w:bookmarkStart w:id="5" w:name="_Toc99352796"/>
      <w:r w:rsidRPr="00E222F6">
        <w:rPr>
          <w:rFonts w:ascii="IranNastaliq" w:hAnsi="IranNastaliq" w:cs="B Mitra"/>
          <w:b w:val="0"/>
          <w:bCs w:val="0"/>
          <w:color w:val="FF0000"/>
          <w:sz w:val="24"/>
          <w:szCs w:val="24"/>
          <w:rtl/>
        </w:rPr>
        <w:t>فصل او</w:t>
      </w:r>
      <w:r w:rsidR="00262E29" w:rsidRPr="00E222F6">
        <w:rPr>
          <w:rFonts w:ascii="IranNastaliq" w:hAnsi="IranNastaliq" w:cs="B Mitra" w:hint="cs"/>
          <w:b w:val="0"/>
          <w:bCs w:val="0"/>
          <w:color w:val="FF0000"/>
          <w:sz w:val="24"/>
          <w:szCs w:val="24"/>
          <w:rtl/>
        </w:rPr>
        <w:t>ّ</w:t>
      </w:r>
      <w:r w:rsidRPr="00E222F6">
        <w:rPr>
          <w:rFonts w:ascii="IranNastaliq" w:hAnsi="IranNastaliq" w:cs="B Mitra"/>
          <w:b w:val="0"/>
          <w:bCs w:val="0"/>
          <w:color w:val="FF0000"/>
          <w:sz w:val="24"/>
          <w:szCs w:val="24"/>
          <w:rtl/>
        </w:rPr>
        <w:t xml:space="preserve">ل: </w:t>
      </w:r>
      <w:r w:rsidR="0087140D" w:rsidRPr="00E222F6">
        <w:rPr>
          <w:rFonts w:ascii="IranNastaliq" w:hAnsi="IranNastaliq" w:cs="B Mitra"/>
          <w:b w:val="0"/>
          <w:bCs w:val="0"/>
          <w:noProof/>
          <w:color w:val="auto"/>
          <w:sz w:val="24"/>
          <w:szCs w:val="24"/>
          <w:rtl/>
          <w:lang w:bidi="ar-SA"/>
        </w:rPr>
        <w:drawing>
          <wp:anchor distT="0" distB="0" distL="114300" distR="114300" simplePos="0" relativeHeight="251735552" behindDoc="1" locked="0" layoutInCell="1" allowOverlap="1" wp14:anchorId="2308DFC0" wp14:editId="267C8AC4">
            <wp:simplePos x="0" y="0"/>
            <wp:positionH relativeFrom="column">
              <wp:posOffset>964565</wp:posOffset>
            </wp:positionH>
            <wp:positionV relativeFrom="paragraph">
              <wp:posOffset>1365885</wp:posOffset>
            </wp:positionV>
            <wp:extent cx="2438400" cy="1657350"/>
            <wp:effectExtent l="0" t="400050" r="0" b="381000"/>
            <wp:wrapNone/>
            <wp:docPr id="13"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5400000">
                      <a:off x="0" y="0"/>
                      <a:ext cx="2438400" cy="1657350"/>
                    </a:xfrm>
                    <a:prstGeom prst="rect">
                      <a:avLst/>
                    </a:prstGeom>
                  </pic:spPr>
                </pic:pic>
              </a:graphicData>
            </a:graphic>
          </wp:anchor>
        </w:drawing>
      </w:r>
      <w:r w:rsidRPr="00E222F6">
        <w:rPr>
          <w:rFonts w:ascii="IranNastaliq" w:hAnsi="IranNastaliq" w:cs="B Mitra"/>
          <w:b w:val="0"/>
          <w:bCs w:val="0"/>
          <w:color w:val="auto"/>
          <w:sz w:val="24"/>
          <w:szCs w:val="24"/>
          <w:rtl/>
        </w:rPr>
        <w:t>بيت المال</w:t>
      </w:r>
      <w:bookmarkEnd w:id="5"/>
    </w:p>
    <w:p w14:paraId="60BFC33E" w14:textId="77777777" w:rsidR="000B3AF8" w:rsidRPr="00E222F6" w:rsidRDefault="000B3AF8" w:rsidP="00BB2FFB">
      <w:pPr>
        <w:bidi/>
        <w:rPr>
          <w:rFonts w:cs="B Mitra"/>
        </w:rPr>
      </w:pPr>
      <w:r w:rsidRPr="00E222F6">
        <w:rPr>
          <w:rFonts w:cs="B Mitra"/>
        </w:rPr>
        <w:br w:type="page"/>
      </w:r>
    </w:p>
    <w:p w14:paraId="37B20C13" w14:textId="77777777" w:rsidR="00FB3858" w:rsidRPr="00BB2FFB" w:rsidRDefault="006D567C" w:rsidP="00BB2FFB">
      <w:pPr>
        <w:pStyle w:val="Heading3"/>
        <w:tabs>
          <w:tab w:val="left" w:pos="10041"/>
        </w:tabs>
        <w:spacing w:before="0" w:line="240" w:lineRule="auto"/>
        <w:ind w:left="49" w:firstLine="425"/>
        <w:jc w:val="both"/>
        <w:rPr>
          <w:rFonts w:cs="B Mitra"/>
          <w:b w:val="0"/>
          <w:bCs w:val="0"/>
          <w:color w:val="auto"/>
          <w:sz w:val="24"/>
          <w:szCs w:val="24"/>
        </w:rPr>
      </w:pPr>
      <w:bookmarkStart w:id="6" w:name="_Toc99352797"/>
      <w:r w:rsidRPr="00BB2FFB">
        <w:rPr>
          <w:rFonts w:cs="B Mitra" w:hint="cs"/>
          <w:b w:val="0"/>
          <w:bCs w:val="0"/>
          <w:color w:val="auto"/>
          <w:sz w:val="24"/>
          <w:szCs w:val="24"/>
          <w:rtl/>
        </w:rPr>
        <w:lastRenderedPageBreak/>
        <w:t>1</w:t>
      </w:r>
      <w:r w:rsidR="00FB3858" w:rsidRPr="00BB2FFB">
        <w:rPr>
          <w:rFonts w:cs="B Mitra" w:hint="cs"/>
          <w:b w:val="0"/>
          <w:bCs w:val="0"/>
          <w:color w:val="auto"/>
          <w:sz w:val="24"/>
          <w:szCs w:val="24"/>
          <w:rtl/>
        </w:rPr>
        <w:t>- حكم شرعي پخش اقلام پذيرايي مازاد بر همايش ها و جلسات كه مان</w:t>
      </w:r>
      <w:r w:rsidR="00F91628" w:rsidRPr="00BB2FFB">
        <w:rPr>
          <w:rFonts w:cs="B Mitra" w:hint="cs"/>
          <w:b w:val="0"/>
          <w:bCs w:val="0"/>
          <w:color w:val="auto"/>
          <w:sz w:val="24"/>
          <w:szCs w:val="24"/>
          <w:rtl/>
        </w:rPr>
        <w:t xml:space="preserve">د </w:t>
      </w:r>
      <w:r w:rsidR="00FB3858" w:rsidRPr="00BB2FFB">
        <w:rPr>
          <w:rFonts w:cs="B Mitra" w:hint="cs"/>
          <w:b w:val="0"/>
          <w:bCs w:val="0"/>
          <w:color w:val="auto"/>
          <w:sz w:val="24"/>
          <w:szCs w:val="24"/>
          <w:rtl/>
        </w:rPr>
        <w:t>گاري ندارند در بين كاركنان يك يا چند قسمت از مجموعه چيست؟</w:t>
      </w:r>
      <w:bookmarkEnd w:id="6"/>
      <w:r w:rsidR="00FB3858" w:rsidRPr="00BB2FFB">
        <w:rPr>
          <w:rFonts w:cs="B Mitra" w:hint="cs"/>
          <w:b w:val="0"/>
          <w:bCs w:val="0"/>
          <w:color w:val="auto"/>
          <w:sz w:val="24"/>
          <w:szCs w:val="24"/>
          <w:rtl/>
        </w:rPr>
        <w:t xml:space="preserve"> </w:t>
      </w:r>
    </w:p>
    <w:p w14:paraId="4485F39E" w14:textId="77777777" w:rsidR="00FB3858" w:rsidRPr="00E222F6" w:rsidRDefault="00FB3858" w:rsidP="00BB2FFB">
      <w:pPr>
        <w:tabs>
          <w:tab w:val="left" w:pos="6952"/>
          <w:tab w:val="left" w:pos="9900"/>
          <w:tab w:val="left" w:pos="10041"/>
        </w:tabs>
        <w:bidi/>
        <w:ind w:left="51" w:firstLine="425"/>
        <w:jc w:val="both"/>
        <w:rPr>
          <w:rFonts w:cs="B Mitra"/>
          <w:rtl/>
        </w:rPr>
      </w:pPr>
      <w:r w:rsidRPr="00E222F6">
        <w:rPr>
          <w:rFonts w:cs="B Mitra" w:hint="cs"/>
          <w:rtl/>
        </w:rPr>
        <w:t>جواب: مصرف نمودن اموال دولتي در غير مواردي كه اجازه داده شده، در حكم غصب است و موجب ضمان مي‌باشد، مگر آنكه با اجازه قانوني مقام مسئول بالاتر صورت بگيرد.</w:t>
      </w:r>
    </w:p>
    <w:p w14:paraId="61DFCF82" w14:textId="77777777" w:rsidR="006D5AE9"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7" w:name="_Toc99352798"/>
      <w:r w:rsidRPr="00E222F6">
        <w:rPr>
          <w:rFonts w:cs="B Mitra" w:hint="cs"/>
          <w:b w:val="0"/>
          <w:bCs w:val="0"/>
          <w:color w:val="auto"/>
          <w:sz w:val="24"/>
          <w:szCs w:val="24"/>
          <w:rtl/>
        </w:rPr>
        <w:t>2</w:t>
      </w:r>
      <w:r w:rsidR="006D5AE9" w:rsidRPr="00E222F6">
        <w:rPr>
          <w:rFonts w:cs="B Mitra" w:hint="cs"/>
          <w:b w:val="0"/>
          <w:bCs w:val="0"/>
          <w:color w:val="auto"/>
          <w:sz w:val="24"/>
          <w:szCs w:val="24"/>
          <w:rtl/>
        </w:rPr>
        <w:t>- در حياط ساختمان هاي بعضي از ادارات درختان ميوه موجود است. استفاده از ميوه هاي آن براي كارمندان چه حكمي دارد؟</w:t>
      </w:r>
      <w:bookmarkEnd w:id="7"/>
    </w:p>
    <w:p w14:paraId="6228A9A2"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تابع ضوابط و مقررات آن اداره است و منوط به اذن مسئول مربوط مي باشد.</w:t>
      </w:r>
    </w:p>
    <w:p w14:paraId="4D008BE9" w14:textId="77777777" w:rsidR="006D5AE9"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8" w:name="_Toc99352799"/>
      <w:r w:rsidRPr="00E222F6">
        <w:rPr>
          <w:rFonts w:cs="B Mitra" w:hint="cs"/>
          <w:b w:val="0"/>
          <w:bCs w:val="0"/>
          <w:color w:val="auto"/>
          <w:sz w:val="24"/>
          <w:szCs w:val="24"/>
          <w:rtl/>
        </w:rPr>
        <w:t>3</w:t>
      </w:r>
      <w:r w:rsidR="006D5AE9" w:rsidRPr="00E222F6">
        <w:rPr>
          <w:rFonts w:cs="B Mitra" w:hint="cs"/>
          <w:b w:val="0"/>
          <w:bCs w:val="0"/>
          <w:color w:val="auto"/>
          <w:sz w:val="24"/>
          <w:szCs w:val="24"/>
          <w:rtl/>
        </w:rPr>
        <w:t>-</w:t>
      </w:r>
      <w:r w:rsidRPr="00E222F6">
        <w:rPr>
          <w:rFonts w:cs="B Mitra" w:hint="cs"/>
          <w:b w:val="0"/>
          <w:bCs w:val="0"/>
          <w:color w:val="auto"/>
          <w:sz w:val="24"/>
          <w:szCs w:val="24"/>
          <w:rtl/>
        </w:rPr>
        <w:t xml:space="preserve"> </w:t>
      </w:r>
      <w:r w:rsidR="006D5AE9" w:rsidRPr="00E222F6">
        <w:rPr>
          <w:rFonts w:cs="B Mitra" w:hint="cs"/>
          <w:b w:val="0"/>
          <w:bCs w:val="0"/>
          <w:color w:val="auto"/>
          <w:sz w:val="24"/>
          <w:szCs w:val="24"/>
          <w:rtl/>
        </w:rPr>
        <w:t>افراد رسمي</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نهادها ويگان</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 xml:space="preserve">هاي مختلف كه عضو </w:t>
      </w:r>
      <w:r w:rsidR="00957A69" w:rsidRPr="00E222F6">
        <w:rPr>
          <w:rFonts w:cs="B Mitra" w:hint="cs"/>
          <w:b w:val="0"/>
          <w:bCs w:val="0"/>
          <w:color w:val="auto"/>
          <w:sz w:val="24"/>
          <w:szCs w:val="24"/>
          <w:rtl/>
        </w:rPr>
        <w:t xml:space="preserve">هيئت </w:t>
      </w:r>
      <w:r w:rsidR="006D5AE9" w:rsidRPr="00E222F6">
        <w:rPr>
          <w:rFonts w:cs="B Mitra" w:hint="cs"/>
          <w:b w:val="0"/>
          <w:bCs w:val="0"/>
          <w:color w:val="auto"/>
          <w:sz w:val="24"/>
          <w:szCs w:val="24"/>
          <w:rtl/>
        </w:rPr>
        <w:t>مديره و ديگر جاها و شركت ها نيز مي</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باشند درساعات و اوقات</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اداري مي</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 xml:space="preserve">توانند در جلسات </w:t>
      </w:r>
      <w:bookmarkStart w:id="9" w:name="OLE_LINK12"/>
      <w:bookmarkStart w:id="10" w:name="OLE_LINK13"/>
      <w:r w:rsidR="006D5AE9" w:rsidRPr="00E222F6">
        <w:rPr>
          <w:rFonts w:cs="B Mitra" w:hint="cs"/>
          <w:b w:val="0"/>
          <w:bCs w:val="0"/>
          <w:color w:val="auto"/>
          <w:sz w:val="24"/>
          <w:szCs w:val="24"/>
          <w:rtl/>
        </w:rPr>
        <w:t xml:space="preserve">هيئت </w:t>
      </w:r>
      <w:bookmarkEnd w:id="9"/>
      <w:bookmarkEnd w:id="10"/>
      <w:r w:rsidR="006D5AE9" w:rsidRPr="00E222F6">
        <w:rPr>
          <w:rFonts w:cs="B Mitra" w:hint="cs"/>
          <w:b w:val="0"/>
          <w:bCs w:val="0"/>
          <w:color w:val="auto"/>
          <w:sz w:val="24"/>
          <w:szCs w:val="24"/>
          <w:rtl/>
        </w:rPr>
        <w:t>مديره شركت</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ها شركت نموده و از بابت آن حق الزحمه دريافت مي نمايند</w:t>
      </w:r>
      <w:r w:rsidR="0046715E" w:rsidRPr="00E222F6">
        <w:rPr>
          <w:rFonts w:cs="B Mitra" w:hint="cs"/>
          <w:b w:val="0"/>
          <w:bCs w:val="0"/>
          <w:color w:val="auto"/>
          <w:sz w:val="24"/>
          <w:szCs w:val="24"/>
          <w:rtl/>
        </w:rPr>
        <w:t>،</w:t>
      </w:r>
      <w:r w:rsidR="006D5AE9" w:rsidRPr="00E222F6">
        <w:rPr>
          <w:rFonts w:cs="B Mitra" w:hint="cs"/>
          <w:b w:val="0"/>
          <w:bCs w:val="0"/>
          <w:color w:val="auto"/>
          <w:sz w:val="24"/>
          <w:szCs w:val="24"/>
          <w:rtl/>
        </w:rPr>
        <w:t xml:space="preserve"> پرداخت وجه نقد و هدايا تحت عناوين پاداش و...به</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آنان چگونه است</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با عنايت</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به</w:t>
      </w:r>
      <w:r w:rsidR="006D5AE9" w:rsidRPr="00E222F6">
        <w:rPr>
          <w:rFonts w:cs="B Mitra"/>
          <w:b w:val="0"/>
          <w:bCs w:val="0"/>
          <w:color w:val="auto"/>
          <w:sz w:val="24"/>
          <w:szCs w:val="24"/>
          <w:rtl/>
        </w:rPr>
        <w:softHyphen/>
      </w:r>
      <w:r w:rsidR="006D5AE9" w:rsidRPr="00E222F6">
        <w:rPr>
          <w:rFonts w:cs="B Mitra" w:hint="cs"/>
          <w:b w:val="0"/>
          <w:bCs w:val="0"/>
          <w:color w:val="auto"/>
          <w:sz w:val="24"/>
          <w:szCs w:val="24"/>
          <w:rtl/>
        </w:rPr>
        <w:t>اين</w:t>
      </w:r>
      <w:r w:rsidR="00957A69" w:rsidRPr="00E222F6">
        <w:rPr>
          <w:rFonts w:cs="B Mitra" w:hint="cs"/>
          <w:b w:val="0"/>
          <w:bCs w:val="0"/>
          <w:color w:val="auto"/>
          <w:sz w:val="24"/>
          <w:szCs w:val="24"/>
          <w:rtl/>
        </w:rPr>
        <w:softHyphen/>
      </w:r>
      <w:r w:rsidR="006D5AE9" w:rsidRPr="00E222F6">
        <w:rPr>
          <w:rFonts w:cs="B Mitra" w:hint="cs"/>
          <w:b w:val="0"/>
          <w:bCs w:val="0"/>
          <w:color w:val="auto"/>
          <w:sz w:val="24"/>
          <w:szCs w:val="24"/>
          <w:rtl/>
        </w:rPr>
        <w:t>كه وقتشان را به محل خدمت فروخته وكارهاي شركت نيز هيچ</w:t>
      </w:r>
      <w:r w:rsidR="0046715E" w:rsidRPr="00E222F6">
        <w:rPr>
          <w:rFonts w:cs="B Mitra" w:hint="cs"/>
          <w:b w:val="0"/>
          <w:bCs w:val="0"/>
          <w:color w:val="auto"/>
          <w:sz w:val="24"/>
          <w:szCs w:val="24"/>
          <w:rtl/>
        </w:rPr>
        <w:t xml:space="preserve"> </w:t>
      </w:r>
      <w:r w:rsidR="006D5AE9" w:rsidRPr="00E222F6">
        <w:rPr>
          <w:rFonts w:cs="B Mitra" w:hint="cs"/>
          <w:b w:val="0"/>
          <w:bCs w:val="0"/>
          <w:color w:val="auto"/>
          <w:sz w:val="24"/>
          <w:szCs w:val="24"/>
          <w:rtl/>
        </w:rPr>
        <w:t>گونه ارتباطي با يگان خدمتي ندارد؟</w:t>
      </w:r>
      <w:bookmarkEnd w:id="8"/>
    </w:p>
    <w:p w14:paraId="29043E3E"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بستگي به ضوابط و مقررات مربوط دارد، موافقت مسئول مستقيم جهت عضويت در هيئت مديره و ديگر جاها تابع حدود اختيارات قانوني فرد مسئول است ولي با اين فرض كه كارمند دولت در برابر ساعات رسمي كارش هر ماه حقوق دريافت مي كند حق ندارد در همان ساعات رسمي كارش حقوق ديگري دريافت نمايد.</w:t>
      </w:r>
    </w:p>
    <w:p w14:paraId="22D486C6" w14:textId="77777777" w:rsidR="006D5AE9" w:rsidRPr="00E222F6" w:rsidRDefault="006D567C" w:rsidP="00BB2FFB">
      <w:pPr>
        <w:bidi/>
        <w:ind w:left="49" w:firstLine="425"/>
        <w:jc w:val="both"/>
        <w:rPr>
          <w:rFonts w:cs="B Mitra"/>
          <w:rtl/>
        </w:rPr>
      </w:pPr>
      <w:r w:rsidRPr="00E222F6">
        <w:rPr>
          <w:rFonts w:cs="B Mitra" w:hint="cs"/>
          <w:rtl/>
        </w:rPr>
        <w:t>4</w:t>
      </w:r>
      <w:r w:rsidR="006D5AE9" w:rsidRPr="00E222F6">
        <w:rPr>
          <w:rFonts w:cs="B Mitra" w:hint="cs"/>
          <w:rtl/>
        </w:rPr>
        <w:t xml:space="preserve">- هزينه هاي پذيرايي بيش از حد متعارف دفاتر بعضي از مديران از بودجه دولتي، شرعاً چه حكمي دارد؟ </w:t>
      </w:r>
    </w:p>
    <w:p w14:paraId="4E4320E3"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 xml:space="preserve">جواب: اگر از اموال بيت المال استفاده غير متعارف بشود و يا بدون اذن كسي كه حق اذن دارد بيشتر از مقدار متعارف استفاده نمايند، ضامن آن هستند و بايد عين آن و اگر تلف شده عوض آن را بدهند و همچنين بايد </w:t>
      </w:r>
      <w:r w:rsidR="00F91628" w:rsidRPr="00E222F6">
        <w:rPr>
          <w:rFonts w:cs="B Mitra" w:hint="cs"/>
          <w:rtl/>
        </w:rPr>
        <w:t xml:space="preserve">اجره </w:t>
      </w:r>
      <w:r w:rsidRPr="00E222F6">
        <w:rPr>
          <w:rFonts w:cs="B Mitra" w:hint="cs"/>
          <w:rtl/>
        </w:rPr>
        <w:t xml:space="preserve">المثل استفاده از آن را هم در صورتي كه اجرت داشته باشد به بيت المال بپردازند.    </w:t>
      </w:r>
    </w:p>
    <w:p w14:paraId="00517ED5" w14:textId="77777777" w:rsidR="006D5AE9" w:rsidRPr="00E222F6" w:rsidRDefault="006D567C" w:rsidP="00BB2FFB">
      <w:pPr>
        <w:bidi/>
        <w:ind w:left="49" w:firstLine="425"/>
        <w:jc w:val="both"/>
        <w:rPr>
          <w:rFonts w:cs="B Mitra"/>
          <w:rtl/>
        </w:rPr>
      </w:pPr>
      <w:r w:rsidRPr="00E222F6">
        <w:rPr>
          <w:rFonts w:cs="B Mitra" w:hint="cs"/>
          <w:rtl/>
        </w:rPr>
        <w:t>5</w:t>
      </w:r>
      <w:r w:rsidR="006D5AE9" w:rsidRPr="00E222F6">
        <w:rPr>
          <w:rFonts w:cs="B Mitra" w:hint="cs"/>
          <w:rtl/>
        </w:rPr>
        <w:t>- پذيرايي از م</w:t>
      </w:r>
      <w:r w:rsidR="0046715E" w:rsidRPr="00E222F6">
        <w:rPr>
          <w:rFonts w:cs="B Mitra" w:hint="cs"/>
          <w:rtl/>
        </w:rPr>
        <w:t>ي</w:t>
      </w:r>
      <w:r w:rsidR="006D5AE9" w:rsidRPr="00E222F6">
        <w:rPr>
          <w:rFonts w:cs="B Mitra" w:hint="cs"/>
          <w:rtl/>
        </w:rPr>
        <w:t>همانان شخصي در محل كار از بودجه دولتي شرعاً چه حكمي دارد؟</w:t>
      </w:r>
    </w:p>
    <w:p w14:paraId="517B671A"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 xml:space="preserve">جواب: استفاده از امكانات بيت المال با اذن كسي كه از نظر شرعي و قانوني حقّ اذن دارد بدون اشكال است.  </w:t>
      </w:r>
    </w:p>
    <w:p w14:paraId="062F335B" w14:textId="77777777" w:rsidR="006D5AE9"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11" w:name="_Toc99352800"/>
      <w:r w:rsidRPr="00E222F6">
        <w:rPr>
          <w:rFonts w:cs="B Mitra" w:hint="cs"/>
          <w:b w:val="0"/>
          <w:bCs w:val="0"/>
          <w:color w:val="auto"/>
          <w:sz w:val="24"/>
          <w:szCs w:val="24"/>
          <w:rtl/>
        </w:rPr>
        <w:lastRenderedPageBreak/>
        <w:t>6</w:t>
      </w:r>
      <w:r w:rsidR="006D5AE9" w:rsidRPr="00E222F6">
        <w:rPr>
          <w:rFonts w:cs="B Mitra" w:hint="cs"/>
          <w:b w:val="0"/>
          <w:bCs w:val="0"/>
          <w:color w:val="auto"/>
          <w:sz w:val="24"/>
          <w:szCs w:val="24"/>
          <w:rtl/>
        </w:rPr>
        <w:t>- استفاده شخصي از اموال دولتي به حد عرفي مانند استفاده از تلفن، برگ كاغذ، خودكار، لوح فشرده و رايت آن و استفاده از خودروي شركت براي 4 تا 5 كيلو متر چه حكمي دارد؟</w:t>
      </w:r>
      <w:bookmarkEnd w:id="11"/>
    </w:p>
    <w:p w14:paraId="5BD1E2EE" w14:textId="77777777" w:rsidR="006D5AE9" w:rsidRPr="00E222F6" w:rsidRDefault="006D5AE9" w:rsidP="00BB2FFB">
      <w:pPr>
        <w:bidi/>
        <w:ind w:left="49" w:firstLine="425"/>
        <w:jc w:val="both"/>
        <w:rPr>
          <w:rFonts w:cs="B Mitra"/>
        </w:rPr>
      </w:pPr>
      <w:r w:rsidRPr="00E222F6">
        <w:rPr>
          <w:rFonts w:cs="B Mitra" w:hint="cs"/>
          <w:rtl/>
        </w:rPr>
        <w:t xml:space="preserve">جواب: استفاده كارمندان از امكانات بيت المال در ساعات رسمي كار به مقدار متعارفي كه مورد ضرورت و نياز است و شرايط كاري بيانگر اذن به كارمندان در اين مقدار از استفاده است اشكال ندارد.  </w:t>
      </w:r>
    </w:p>
    <w:p w14:paraId="1DFB9922" w14:textId="77777777" w:rsidR="006D5AE9" w:rsidRPr="00E222F6" w:rsidRDefault="006D567C" w:rsidP="00BB2FFB">
      <w:pPr>
        <w:bidi/>
        <w:ind w:left="49" w:firstLine="425"/>
        <w:jc w:val="both"/>
        <w:rPr>
          <w:rFonts w:cs="B Mitra"/>
          <w:rtl/>
          <w:lang w:bidi="fa-IR"/>
        </w:rPr>
      </w:pPr>
      <w:r w:rsidRPr="00E222F6">
        <w:rPr>
          <w:rFonts w:cs="B Mitra" w:hint="cs"/>
          <w:rtl/>
          <w:lang w:bidi="fa-IR"/>
        </w:rPr>
        <w:t>7</w:t>
      </w:r>
      <w:r w:rsidR="006D5AE9" w:rsidRPr="00E222F6">
        <w:rPr>
          <w:rFonts w:cs="B Mitra" w:hint="cs"/>
          <w:rtl/>
          <w:lang w:bidi="fa-IR"/>
        </w:rPr>
        <w:t>- آیا خرید سوغات برای میهمانان اداره مثل بازرسان در پایان مأموریت ایشان از بودجه بیت المال جایز است؟</w:t>
      </w:r>
    </w:p>
    <w:p w14:paraId="582E6A91"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منوط به ضوابط و مقررات است.</w:t>
      </w:r>
    </w:p>
    <w:p w14:paraId="07BB25E1" w14:textId="77777777" w:rsidR="006D5AE9" w:rsidRPr="00E222F6" w:rsidRDefault="006D5AE9" w:rsidP="00BB2FFB">
      <w:pPr>
        <w:tabs>
          <w:tab w:val="left" w:pos="6952"/>
          <w:tab w:val="left" w:pos="9900"/>
          <w:tab w:val="left" w:pos="10041"/>
        </w:tabs>
        <w:bidi/>
        <w:ind w:left="51" w:firstLine="425"/>
        <w:jc w:val="both"/>
        <w:rPr>
          <w:rFonts w:cs="B Mitra"/>
          <w:rtl/>
        </w:rPr>
      </w:pPr>
    </w:p>
    <w:p w14:paraId="31A8DD1D" w14:textId="77777777" w:rsidR="00F6630A" w:rsidRPr="00E222F6" w:rsidRDefault="006D567C" w:rsidP="00BB2FFB">
      <w:pPr>
        <w:bidi/>
        <w:ind w:left="51" w:firstLine="425"/>
        <w:jc w:val="both"/>
        <w:rPr>
          <w:rFonts w:cs="B Mitra"/>
          <w:rtl/>
          <w:lang w:bidi="fa-IR"/>
        </w:rPr>
      </w:pPr>
      <w:r w:rsidRPr="00E222F6">
        <w:rPr>
          <w:rFonts w:cs="B Mitra" w:hint="cs"/>
          <w:rtl/>
          <w:lang w:bidi="fa-IR"/>
        </w:rPr>
        <w:t>8</w:t>
      </w:r>
      <w:r w:rsidR="00F6630A" w:rsidRPr="00E222F6">
        <w:rPr>
          <w:rFonts w:cs="B Mitra" w:hint="cs"/>
          <w:rtl/>
          <w:lang w:bidi="fa-IR"/>
        </w:rPr>
        <w:t>- آیا کسی که تنخواه در اختیار اوست به لحاظ نیاز و ضرورت می تواند برای امورات شخصی خود مبلغی را استفاده و بعد جایگزین نماید، آیا بخشی از مبلغ تنخواه را می تواند در اختیار دیگری جهت حل مشکل شخصی قراردهد؟</w:t>
      </w:r>
    </w:p>
    <w:p w14:paraId="36377A1A" w14:textId="77777777" w:rsidR="00F6630A" w:rsidRPr="00E222F6" w:rsidRDefault="00F6630A" w:rsidP="00BB2FFB">
      <w:pPr>
        <w:bidi/>
        <w:ind w:left="51" w:firstLine="425"/>
        <w:jc w:val="both"/>
        <w:rPr>
          <w:rFonts w:cs="B Mitra"/>
        </w:rPr>
      </w:pPr>
      <w:r w:rsidRPr="00E222F6">
        <w:rPr>
          <w:rFonts w:cs="B Mitra" w:hint="cs"/>
          <w:rtl/>
        </w:rPr>
        <w:t xml:space="preserve">جواب: جایز نیست اموال دولتی را که به عنوان امانت در اختیار او هست، در آن تصرف شخصی نماید و یا غیر از موارد اجازه داده شده در اختیار دیگری قرار دهد.  </w:t>
      </w:r>
    </w:p>
    <w:p w14:paraId="095405C0" w14:textId="77777777" w:rsidR="00F6630A" w:rsidRPr="00E222F6" w:rsidRDefault="006D567C" w:rsidP="00BB2FFB">
      <w:pPr>
        <w:pStyle w:val="Heading3"/>
        <w:tabs>
          <w:tab w:val="left" w:pos="9900"/>
          <w:tab w:val="left" w:pos="10041"/>
        </w:tabs>
        <w:spacing w:before="0" w:line="240" w:lineRule="auto"/>
        <w:ind w:left="49" w:firstLine="425"/>
        <w:jc w:val="both"/>
        <w:rPr>
          <w:rFonts w:cs="B Mitra"/>
          <w:b w:val="0"/>
          <w:bCs w:val="0"/>
          <w:color w:val="auto"/>
          <w:sz w:val="24"/>
          <w:szCs w:val="24"/>
          <w:rtl/>
        </w:rPr>
      </w:pPr>
      <w:bookmarkStart w:id="12" w:name="_Toc99352801"/>
      <w:r w:rsidRPr="00E222F6">
        <w:rPr>
          <w:rFonts w:cs="B Mitra" w:hint="cs"/>
          <w:b w:val="0"/>
          <w:bCs w:val="0"/>
          <w:color w:val="auto"/>
          <w:sz w:val="24"/>
          <w:szCs w:val="24"/>
          <w:rtl/>
        </w:rPr>
        <w:t>9</w:t>
      </w:r>
      <w:r w:rsidR="00F6630A" w:rsidRPr="00E222F6">
        <w:rPr>
          <w:rFonts w:cs="B Mitra" w:hint="cs"/>
          <w:b w:val="0"/>
          <w:bCs w:val="0"/>
          <w:color w:val="auto"/>
          <w:sz w:val="24"/>
          <w:szCs w:val="24"/>
          <w:rtl/>
        </w:rPr>
        <w:t xml:space="preserve">- شستن خودروي شخصي در پاركينگ </w:t>
      </w:r>
      <w:r w:rsidR="00486CD5" w:rsidRPr="00E222F6">
        <w:rPr>
          <w:rFonts w:cs="B Mitra" w:hint="cs"/>
          <w:b w:val="0"/>
          <w:bCs w:val="0"/>
          <w:color w:val="auto"/>
          <w:sz w:val="24"/>
          <w:szCs w:val="24"/>
          <w:rtl/>
        </w:rPr>
        <w:t xml:space="preserve"> </w:t>
      </w:r>
      <w:r w:rsidR="00F6630A" w:rsidRPr="00E222F6">
        <w:rPr>
          <w:rFonts w:cs="B Mitra" w:hint="cs"/>
          <w:b w:val="0"/>
          <w:bCs w:val="0"/>
          <w:color w:val="auto"/>
          <w:sz w:val="24"/>
          <w:szCs w:val="24"/>
          <w:rtl/>
        </w:rPr>
        <w:t>محل كار با آب مربوط به بيت المال براي كاركنان مجموعه چه حكمي دارد؟</w:t>
      </w:r>
      <w:bookmarkEnd w:id="12"/>
    </w:p>
    <w:p w14:paraId="776D431B" w14:textId="77777777" w:rsidR="00F6630A" w:rsidRPr="00E222F6" w:rsidRDefault="00F6630A" w:rsidP="00BB2FFB">
      <w:pPr>
        <w:tabs>
          <w:tab w:val="left" w:pos="6952"/>
          <w:tab w:val="left" w:pos="9900"/>
          <w:tab w:val="left" w:pos="10041"/>
        </w:tabs>
        <w:bidi/>
        <w:ind w:left="49" w:firstLine="425"/>
        <w:jc w:val="both"/>
        <w:rPr>
          <w:rFonts w:asciiTheme="majorHAnsi" w:eastAsiaTheme="majorEastAsia" w:hAnsiTheme="majorHAnsi" w:cs="B Mitra"/>
          <w:rtl/>
          <w:lang w:bidi="fa-IR"/>
        </w:rPr>
      </w:pPr>
      <w:bookmarkStart w:id="13" w:name="OLE_LINK21"/>
      <w:bookmarkStart w:id="14" w:name="OLE_LINK22"/>
      <w:r w:rsidRPr="00E222F6">
        <w:rPr>
          <w:rFonts w:cs="B Mitra" w:hint="cs"/>
          <w:rtl/>
        </w:rPr>
        <w:t xml:space="preserve">جواب: </w:t>
      </w:r>
      <w:bookmarkEnd w:id="13"/>
      <w:bookmarkEnd w:id="14"/>
      <w:r w:rsidRPr="00E222F6">
        <w:rPr>
          <w:rFonts w:asciiTheme="majorHAnsi" w:eastAsiaTheme="majorEastAsia" w:hAnsiTheme="majorHAnsi" w:cs="B Mitra" w:hint="cs"/>
          <w:rtl/>
          <w:lang w:bidi="fa-IR"/>
        </w:rPr>
        <w:t xml:space="preserve">هر گونه استفاده شخصي از </w:t>
      </w:r>
      <w:r w:rsidRPr="00E222F6">
        <w:rPr>
          <w:rFonts w:asciiTheme="majorHAnsi" w:eastAsiaTheme="majorEastAsia" w:hAnsiTheme="majorHAnsi" w:cs="B Mitra"/>
          <w:rtl/>
          <w:lang w:bidi="fa-IR"/>
        </w:rPr>
        <w:br/>
      </w:r>
      <w:r w:rsidRPr="00E222F6">
        <w:rPr>
          <w:rFonts w:asciiTheme="majorHAnsi" w:eastAsiaTheme="majorEastAsia" w:hAnsiTheme="majorHAnsi" w:cs="B Mitra" w:hint="cs"/>
          <w:rtl/>
          <w:lang w:bidi="fa-IR"/>
        </w:rPr>
        <w:t xml:space="preserve">بيت المال بدون مجوز از مقام مجاز جايز نيست و موجب ضمان خواهد بود. </w:t>
      </w:r>
    </w:p>
    <w:p w14:paraId="35B45107" w14:textId="77777777" w:rsidR="00F6630A" w:rsidRPr="00E222F6" w:rsidRDefault="006D567C" w:rsidP="00BB2FFB">
      <w:pPr>
        <w:bidi/>
        <w:ind w:left="51" w:firstLine="425"/>
        <w:jc w:val="both"/>
        <w:rPr>
          <w:rFonts w:cs="B Mitra"/>
          <w:rtl/>
        </w:rPr>
      </w:pPr>
      <w:r w:rsidRPr="00E222F6">
        <w:rPr>
          <w:rFonts w:cs="B Mitra" w:hint="cs"/>
          <w:rtl/>
        </w:rPr>
        <w:t>10</w:t>
      </w:r>
      <w:r w:rsidR="00F6630A" w:rsidRPr="00E222F6">
        <w:rPr>
          <w:rFonts w:cs="B Mitra" w:hint="cs"/>
          <w:rtl/>
        </w:rPr>
        <w:t>- اگر در حين كار صدمه جزئي به طور سهوي به اموال مجموعه وارد شود آيا موجب ضمان فرد مي شود؟</w:t>
      </w:r>
    </w:p>
    <w:p w14:paraId="61955AE0" w14:textId="77777777" w:rsidR="00F6630A" w:rsidRPr="00E222F6" w:rsidRDefault="00F6630A" w:rsidP="00BB2FFB">
      <w:pPr>
        <w:tabs>
          <w:tab w:val="left" w:pos="6952"/>
          <w:tab w:val="left" w:pos="9900"/>
          <w:tab w:val="left" w:pos="10041"/>
        </w:tabs>
        <w:bidi/>
        <w:ind w:left="51" w:firstLine="425"/>
        <w:jc w:val="both"/>
        <w:rPr>
          <w:rFonts w:cs="B Mitra"/>
          <w:rtl/>
        </w:rPr>
      </w:pPr>
      <w:r w:rsidRPr="00E222F6">
        <w:rPr>
          <w:rFonts w:cs="B Mitra" w:hint="cs"/>
          <w:rtl/>
        </w:rPr>
        <w:t>جواب: ملاك در اين گونه امور قانون و مقررات مربوطه مي باشد و بايد طبق آن عمل شود.  (اگر قانوني در اين زمينه وجود ندارد و يا قانون موجود ابهام دارد، بايد از طريق مبادي ذي</w:t>
      </w:r>
      <w:r w:rsidR="0046715E" w:rsidRPr="00E222F6">
        <w:rPr>
          <w:rFonts w:cs="B Mitra" w:hint="cs"/>
          <w:rtl/>
        </w:rPr>
        <w:t xml:space="preserve"> </w:t>
      </w:r>
      <w:r w:rsidRPr="00E222F6">
        <w:rPr>
          <w:rFonts w:cs="B Mitra" w:hint="cs"/>
          <w:rtl/>
        </w:rPr>
        <w:t>ربط قانوني نسبت به وضع قوانين جديد يا رفع ابهام آن اقدام شود.)</w:t>
      </w:r>
    </w:p>
    <w:p w14:paraId="39CC1B57" w14:textId="77777777" w:rsidR="00F6630A"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15" w:name="_Toc99352802"/>
      <w:r w:rsidRPr="00E222F6">
        <w:rPr>
          <w:rFonts w:cs="B Mitra" w:hint="cs"/>
          <w:b w:val="0"/>
          <w:bCs w:val="0"/>
          <w:color w:val="auto"/>
          <w:sz w:val="24"/>
          <w:szCs w:val="24"/>
          <w:rtl/>
        </w:rPr>
        <w:t>11</w:t>
      </w:r>
      <w:r w:rsidR="00F6630A" w:rsidRPr="00E222F6">
        <w:rPr>
          <w:rFonts w:cs="B Mitra" w:hint="cs"/>
          <w:b w:val="0"/>
          <w:bCs w:val="0"/>
          <w:color w:val="auto"/>
          <w:sz w:val="24"/>
          <w:szCs w:val="24"/>
          <w:rtl/>
        </w:rPr>
        <w:t>- تجويز داروهاي گران ب</w:t>
      </w:r>
      <w:r w:rsidR="0046715E" w:rsidRPr="00E222F6">
        <w:rPr>
          <w:rFonts w:cs="B Mitra" w:hint="cs"/>
          <w:b w:val="0"/>
          <w:bCs w:val="0"/>
          <w:color w:val="auto"/>
          <w:sz w:val="24"/>
          <w:szCs w:val="24"/>
          <w:rtl/>
        </w:rPr>
        <w:t xml:space="preserve">ه </w:t>
      </w:r>
      <w:r w:rsidR="00F6630A" w:rsidRPr="00E222F6">
        <w:rPr>
          <w:rFonts w:cs="B Mitra" w:hint="cs"/>
          <w:b w:val="0"/>
          <w:bCs w:val="0"/>
          <w:color w:val="auto"/>
          <w:sz w:val="24"/>
          <w:szCs w:val="24"/>
          <w:rtl/>
        </w:rPr>
        <w:t>صورت زياد از سوي برخي از پزشكان براي بيمه شدگان و فروش آن دارو ها در بازار به صورت آزاد از سوي بيمه شدگان چه حكمي دارد؟</w:t>
      </w:r>
      <w:bookmarkEnd w:id="15"/>
    </w:p>
    <w:p w14:paraId="6641BBE2" w14:textId="77777777" w:rsidR="00F6630A" w:rsidRPr="00E222F6" w:rsidRDefault="00F6630A" w:rsidP="00BB2FFB">
      <w:pPr>
        <w:tabs>
          <w:tab w:val="left" w:pos="6952"/>
          <w:tab w:val="left" w:pos="9900"/>
          <w:tab w:val="left" w:pos="10041"/>
        </w:tabs>
        <w:bidi/>
        <w:ind w:left="49" w:firstLine="425"/>
        <w:jc w:val="both"/>
        <w:rPr>
          <w:rFonts w:cs="B Mitra"/>
        </w:rPr>
      </w:pPr>
      <w:r w:rsidRPr="00E222F6">
        <w:rPr>
          <w:rFonts w:cs="B Mitra" w:hint="cs"/>
          <w:rtl/>
        </w:rPr>
        <w:t xml:space="preserve">جواب: اين گونه اعمال و تصرفات در اموال ديگران شرعاً جايز نيست، غصب و حرام و موجب ضمان است.  </w:t>
      </w:r>
    </w:p>
    <w:p w14:paraId="02D1C0CB" w14:textId="77777777" w:rsidR="00F6630A" w:rsidRPr="00E222F6" w:rsidRDefault="006D567C" w:rsidP="00BB2FFB">
      <w:pPr>
        <w:bidi/>
        <w:ind w:left="49" w:firstLine="425"/>
        <w:jc w:val="both"/>
        <w:rPr>
          <w:rFonts w:cs="B Mitra"/>
          <w:rtl/>
        </w:rPr>
      </w:pPr>
      <w:r w:rsidRPr="00E222F6">
        <w:rPr>
          <w:rFonts w:cs="B Mitra" w:hint="cs"/>
          <w:rtl/>
        </w:rPr>
        <w:lastRenderedPageBreak/>
        <w:t>12</w:t>
      </w:r>
      <w:r w:rsidR="00F6630A" w:rsidRPr="00E222F6">
        <w:rPr>
          <w:rFonts w:cs="B Mitra" w:hint="cs"/>
          <w:rtl/>
        </w:rPr>
        <w:t>- بعلت عدم استفاده صحيح از وسا</w:t>
      </w:r>
      <w:r w:rsidR="00957A69" w:rsidRPr="00E222F6">
        <w:rPr>
          <w:rFonts w:cs="B Mitra" w:hint="cs"/>
          <w:rtl/>
        </w:rPr>
        <w:t>ي</w:t>
      </w:r>
      <w:r w:rsidR="00F6630A" w:rsidRPr="00E222F6">
        <w:rPr>
          <w:rFonts w:cs="B Mitra" w:hint="cs"/>
          <w:rtl/>
        </w:rPr>
        <w:t>ل دولتي</w:t>
      </w:r>
      <w:r w:rsidR="00F6630A" w:rsidRPr="00E222F6">
        <w:rPr>
          <w:rFonts w:cs="B Mitra"/>
          <w:rtl/>
        </w:rPr>
        <w:softHyphen/>
      </w:r>
      <w:r w:rsidR="00F6630A" w:rsidRPr="00E222F6">
        <w:rPr>
          <w:rFonts w:cs="B Mitra" w:hint="cs"/>
          <w:rtl/>
        </w:rPr>
        <w:t>ونگهداري</w:t>
      </w:r>
      <w:r w:rsidR="00F6630A" w:rsidRPr="00E222F6">
        <w:rPr>
          <w:rFonts w:cs="B Mitra"/>
          <w:rtl/>
        </w:rPr>
        <w:softHyphen/>
      </w:r>
      <w:r w:rsidR="00F6630A" w:rsidRPr="00E222F6">
        <w:rPr>
          <w:rFonts w:cs="B Mitra" w:hint="cs"/>
          <w:rtl/>
        </w:rPr>
        <w:t>نامناسب</w:t>
      </w:r>
      <w:r w:rsidR="00F6630A" w:rsidRPr="00E222F6">
        <w:rPr>
          <w:rFonts w:cs="B Mitra"/>
          <w:rtl/>
        </w:rPr>
        <w:softHyphen/>
      </w:r>
      <w:r w:rsidR="00F6630A" w:rsidRPr="00E222F6">
        <w:rPr>
          <w:rFonts w:cs="B Mitra" w:hint="cs"/>
          <w:rtl/>
        </w:rPr>
        <w:t>از آنها توسط كاركنان كه باعث خسارت مي شود چه حكمي دارد؟</w:t>
      </w:r>
    </w:p>
    <w:p w14:paraId="43DDF09B" w14:textId="77777777" w:rsidR="00F6630A" w:rsidRPr="00E222F6" w:rsidRDefault="00F6630A" w:rsidP="00BB2FFB">
      <w:pPr>
        <w:tabs>
          <w:tab w:val="left" w:pos="6952"/>
          <w:tab w:val="left" w:pos="9900"/>
          <w:tab w:val="left" w:pos="10041"/>
        </w:tabs>
        <w:bidi/>
        <w:ind w:left="49" w:firstLine="425"/>
        <w:jc w:val="both"/>
        <w:rPr>
          <w:rFonts w:cs="B Mitra"/>
          <w:rtl/>
        </w:rPr>
      </w:pPr>
      <w:r w:rsidRPr="00E222F6">
        <w:rPr>
          <w:rFonts w:cs="B Mitra" w:hint="cs"/>
          <w:rtl/>
        </w:rPr>
        <w:t>جواب: برخي از امكانات دولتي و بيت المال در دست افراد به صورت امانت است و</w:t>
      </w:r>
      <w:r w:rsidR="00957A69" w:rsidRPr="00E222F6">
        <w:rPr>
          <w:rFonts w:cs="B Mitra" w:hint="cs"/>
          <w:rtl/>
        </w:rPr>
        <w:t xml:space="preserve"> چنانچه در استفاده و نگهداري نا</w:t>
      </w:r>
      <w:r w:rsidRPr="00E222F6">
        <w:rPr>
          <w:rFonts w:cs="B Mitra" w:hint="cs"/>
          <w:rtl/>
        </w:rPr>
        <w:t>مناسب ،</w:t>
      </w:r>
      <w:r w:rsidR="00957A69" w:rsidRPr="00E222F6">
        <w:rPr>
          <w:rFonts w:cs="B Mitra" w:hint="cs"/>
          <w:rtl/>
        </w:rPr>
        <w:t xml:space="preserve"> </w:t>
      </w:r>
      <w:r w:rsidRPr="00E222F6">
        <w:rPr>
          <w:rFonts w:cs="B Mitra" w:hint="cs"/>
          <w:rtl/>
        </w:rPr>
        <w:t xml:space="preserve">كوتاهي يا افراط و تفريط صورت گيرد و باعث خسارت گردد موجب ضمان است و بايد از مال همان فرد جبران شود. </w:t>
      </w:r>
    </w:p>
    <w:p w14:paraId="34644161" w14:textId="77777777" w:rsidR="00F6630A" w:rsidRPr="00E222F6" w:rsidRDefault="00F6630A" w:rsidP="00BB2FFB">
      <w:pPr>
        <w:tabs>
          <w:tab w:val="left" w:pos="6952"/>
          <w:tab w:val="left" w:pos="9900"/>
          <w:tab w:val="left" w:pos="10041"/>
        </w:tabs>
        <w:bidi/>
        <w:ind w:left="49" w:firstLine="425"/>
        <w:jc w:val="both"/>
        <w:rPr>
          <w:rFonts w:asciiTheme="majorHAnsi" w:eastAsiaTheme="majorEastAsia" w:hAnsiTheme="majorHAnsi" w:cs="B Mitra"/>
          <w:rtl/>
        </w:rPr>
      </w:pPr>
    </w:p>
    <w:p w14:paraId="052CF345" w14:textId="77777777" w:rsidR="000B3AF8" w:rsidRPr="00E222F6" w:rsidRDefault="000B3AF8" w:rsidP="00BB2FFB">
      <w:pPr>
        <w:bidi/>
        <w:rPr>
          <w:rFonts w:eastAsiaTheme="majorEastAsia" w:cs="B Mitra"/>
          <w:rtl/>
          <w:lang w:bidi="fa-IR"/>
        </w:rPr>
      </w:pPr>
    </w:p>
    <w:p w14:paraId="64A04951" w14:textId="23E03BCD" w:rsidR="000B3AF8" w:rsidRPr="00E222F6" w:rsidRDefault="0087140D" w:rsidP="00BB2FFB">
      <w:pPr>
        <w:pStyle w:val="Heading3"/>
        <w:tabs>
          <w:tab w:val="right" w:pos="707"/>
          <w:tab w:val="left" w:pos="9900"/>
          <w:tab w:val="left" w:pos="10041"/>
        </w:tabs>
        <w:spacing w:before="0" w:line="240" w:lineRule="auto"/>
        <w:ind w:left="140"/>
        <w:jc w:val="center"/>
        <w:rPr>
          <w:rFonts w:ascii="IranNastaliq" w:hAnsi="IranNastaliq" w:cs="B Mitra"/>
          <w:b w:val="0"/>
          <w:bCs w:val="0"/>
          <w:color w:val="auto"/>
          <w:sz w:val="24"/>
          <w:szCs w:val="24"/>
          <w:rtl/>
        </w:rPr>
      </w:pPr>
      <w:bookmarkStart w:id="16" w:name="_Toc99352803"/>
      <w:r w:rsidRPr="00922136">
        <w:rPr>
          <w:rFonts w:ascii="IranNastaliq" w:hAnsi="IranNastaliq" w:cs="B Mitra"/>
          <w:b w:val="0"/>
          <w:bCs w:val="0"/>
          <w:noProof/>
          <w:color w:val="FF0000"/>
          <w:sz w:val="24"/>
          <w:szCs w:val="24"/>
          <w:lang w:bidi="ar-SA"/>
        </w:rPr>
        <w:drawing>
          <wp:anchor distT="0" distB="0" distL="114300" distR="114300" simplePos="0" relativeHeight="251688448" behindDoc="1" locked="0" layoutInCell="1" allowOverlap="1" wp14:anchorId="12E435A8" wp14:editId="57EB2733">
            <wp:simplePos x="0" y="0"/>
            <wp:positionH relativeFrom="column">
              <wp:posOffset>-502285</wp:posOffset>
            </wp:positionH>
            <wp:positionV relativeFrom="paragraph">
              <wp:posOffset>220345</wp:posOffset>
            </wp:positionV>
            <wp:extent cx="2438400" cy="1657350"/>
            <wp:effectExtent l="0" t="400050" r="0" b="381000"/>
            <wp:wrapNone/>
            <wp:docPr id="8"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16200000">
                      <a:off x="0" y="0"/>
                      <a:ext cx="2438400" cy="1657350"/>
                    </a:xfrm>
                    <a:prstGeom prst="rect">
                      <a:avLst/>
                    </a:prstGeom>
                  </pic:spPr>
                </pic:pic>
              </a:graphicData>
            </a:graphic>
          </wp:anchor>
        </w:drawing>
      </w:r>
      <w:r w:rsidR="00FD6BCC" w:rsidRPr="00922136">
        <w:rPr>
          <w:rFonts w:ascii="IranNastaliq" w:hAnsi="IranNastaliq" w:cs="B Mitra"/>
          <w:b w:val="0"/>
          <w:bCs w:val="0"/>
          <w:color w:val="FF0000"/>
          <w:sz w:val="24"/>
          <w:szCs w:val="24"/>
          <w:rtl/>
        </w:rPr>
        <w:t>فصل دو</w:t>
      </w:r>
      <w:r w:rsidR="00262E29" w:rsidRPr="00922136">
        <w:rPr>
          <w:rFonts w:ascii="IranNastaliq" w:hAnsi="IranNastaliq" w:cs="B Mitra" w:hint="cs"/>
          <w:b w:val="0"/>
          <w:bCs w:val="0"/>
          <w:color w:val="FF0000"/>
          <w:sz w:val="24"/>
          <w:szCs w:val="24"/>
          <w:rtl/>
        </w:rPr>
        <w:t>ّ</w:t>
      </w:r>
      <w:r w:rsidR="00FD6BCC" w:rsidRPr="00922136">
        <w:rPr>
          <w:rFonts w:ascii="IranNastaliq" w:hAnsi="IranNastaliq" w:cs="B Mitra"/>
          <w:b w:val="0"/>
          <w:bCs w:val="0"/>
          <w:color w:val="FF0000"/>
          <w:sz w:val="24"/>
          <w:szCs w:val="24"/>
          <w:rtl/>
        </w:rPr>
        <w:t xml:space="preserve">م: </w:t>
      </w:r>
      <w:r w:rsidRPr="00E222F6">
        <w:rPr>
          <w:rFonts w:ascii="IranNastaliq" w:hAnsi="IranNastaliq" w:cs="B Mitra"/>
          <w:b w:val="0"/>
          <w:bCs w:val="0"/>
          <w:noProof/>
          <w:color w:val="auto"/>
          <w:sz w:val="24"/>
          <w:szCs w:val="24"/>
          <w:rtl/>
          <w:lang w:bidi="ar-SA"/>
        </w:rPr>
        <w:drawing>
          <wp:anchor distT="0" distB="0" distL="114300" distR="114300" simplePos="0" relativeHeight="251705856" behindDoc="1" locked="0" layoutInCell="1" allowOverlap="1" wp14:anchorId="734BC011" wp14:editId="3C1445A3">
            <wp:simplePos x="0" y="0"/>
            <wp:positionH relativeFrom="column">
              <wp:posOffset>964565</wp:posOffset>
            </wp:positionH>
            <wp:positionV relativeFrom="paragraph">
              <wp:posOffset>1365885</wp:posOffset>
            </wp:positionV>
            <wp:extent cx="2438400" cy="1657350"/>
            <wp:effectExtent l="0" t="400050" r="0" b="381000"/>
            <wp:wrapNone/>
            <wp:docPr id="9"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5400000">
                      <a:off x="0" y="0"/>
                      <a:ext cx="2438400" cy="1657350"/>
                    </a:xfrm>
                    <a:prstGeom prst="rect">
                      <a:avLst/>
                    </a:prstGeom>
                  </pic:spPr>
                </pic:pic>
              </a:graphicData>
            </a:graphic>
          </wp:anchor>
        </w:drawing>
      </w:r>
      <w:r w:rsidR="00FD6BCC" w:rsidRPr="00E222F6">
        <w:rPr>
          <w:rFonts w:ascii="IranNastaliq" w:hAnsi="IranNastaliq" w:cs="B Mitra"/>
          <w:b w:val="0"/>
          <w:bCs w:val="0"/>
          <w:color w:val="auto"/>
          <w:sz w:val="24"/>
          <w:szCs w:val="24"/>
          <w:rtl/>
        </w:rPr>
        <w:t>اقتصادي</w:t>
      </w:r>
      <w:bookmarkEnd w:id="16"/>
    </w:p>
    <w:p w14:paraId="74298EED" w14:textId="77777777" w:rsidR="00FB3858" w:rsidRPr="00E222F6" w:rsidRDefault="000B3AF8" w:rsidP="00BB2FFB">
      <w:pPr>
        <w:pStyle w:val="Heading3"/>
        <w:tabs>
          <w:tab w:val="left" w:pos="9191"/>
        </w:tabs>
        <w:spacing w:before="0" w:line="240" w:lineRule="auto"/>
        <w:ind w:left="49" w:firstLine="425"/>
        <w:jc w:val="both"/>
        <w:rPr>
          <w:rFonts w:cs="B Mitra"/>
          <w:b w:val="0"/>
          <w:bCs w:val="0"/>
          <w:color w:val="auto"/>
          <w:sz w:val="24"/>
          <w:szCs w:val="24"/>
          <w:rtl/>
        </w:rPr>
      </w:pPr>
      <w:r w:rsidRPr="00E222F6">
        <w:rPr>
          <w:rFonts w:cs="B Mitra"/>
          <w:b w:val="0"/>
          <w:bCs w:val="0"/>
          <w:color w:val="auto"/>
          <w:sz w:val="24"/>
          <w:szCs w:val="24"/>
          <w:rtl/>
        </w:rPr>
        <w:br w:type="page"/>
      </w:r>
      <w:bookmarkStart w:id="17" w:name="_Toc99352804"/>
      <w:r w:rsidR="006D567C" w:rsidRPr="00E222F6">
        <w:rPr>
          <w:rFonts w:cs="B Mitra" w:hint="cs"/>
          <w:b w:val="0"/>
          <w:bCs w:val="0"/>
          <w:color w:val="auto"/>
          <w:sz w:val="24"/>
          <w:szCs w:val="24"/>
          <w:rtl/>
        </w:rPr>
        <w:lastRenderedPageBreak/>
        <w:t>13</w:t>
      </w:r>
      <w:r w:rsidR="00FB3858" w:rsidRPr="00E222F6">
        <w:rPr>
          <w:rFonts w:cs="B Mitra" w:hint="cs"/>
          <w:b w:val="0"/>
          <w:bCs w:val="0"/>
          <w:color w:val="auto"/>
          <w:sz w:val="24"/>
          <w:szCs w:val="24"/>
          <w:rtl/>
        </w:rPr>
        <w:t>- برابر اطلاع واصله بعضي از مراكز و رده ها؛ از كالاها و مواد غذايي كه درصدي از سود آن متعلّق به صهيونيست</w:t>
      </w:r>
      <w:r w:rsidR="0046715E" w:rsidRPr="00E222F6">
        <w:rPr>
          <w:rFonts w:cs="B Mitra" w:hint="cs"/>
          <w:b w:val="0"/>
          <w:bCs w:val="0"/>
          <w:color w:val="auto"/>
          <w:sz w:val="24"/>
          <w:szCs w:val="24"/>
          <w:rtl/>
        </w:rPr>
        <w:t xml:space="preserve"> </w:t>
      </w:r>
      <w:r w:rsidR="00FB3858" w:rsidRPr="00E222F6">
        <w:rPr>
          <w:rFonts w:cs="B Mitra" w:hint="cs"/>
          <w:b w:val="0"/>
          <w:bCs w:val="0"/>
          <w:color w:val="auto"/>
          <w:sz w:val="24"/>
          <w:szCs w:val="24"/>
          <w:rtl/>
        </w:rPr>
        <w:t>ها است استفاده مي‌كنند، اين گونه اقدامات چه حكمي دارد؟</w:t>
      </w:r>
      <w:bookmarkEnd w:id="17"/>
    </w:p>
    <w:p w14:paraId="795D0684" w14:textId="77777777" w:rsidR="00FB3858" w:rsidRPr="00E222F6" w:rsidRDefault="00FB3858" w:rsidP="00BB2FFB">
      <w:pPr>
        <w:tabs>
          <w:tab w:val="left" w:pos="6952"/>
          <w:tab w:val="left" w:pos="9900"/>
          <w:tab w:val="left" w:pos="10041"/>
        </w:tabs>
        <w:bidi/>
        <w:ind w:left="49" w:firstLine="425"/>
        <w:jc w:val="both"/>
        <w:rPr>
          <w:rFonts w:cs="B Mitra"/>
        </w:rPr>
      </w:pPr>
      <w:r w:rsidRPr="00E222F6">
        <w:rPr>
          <w:rFonts w:cs="B Mitra" w:hint="cs"/>
          <w:rtl/>
        </w:rPr>
        <w:t>جواب: بر آحاد مسلمين واجب است از خريد و استفاده از كالاهايي كه سود توليد و فروش آنها عايد صهيونيست‌ها مي شود و در حال جنگ با اسلام و مسلمين هستند، اجتناب كنند.</w:t>
      </w:r>
    </w:p>
    <w:p w14:paraId="00CFEFDE" w14:textId="77777777" w:rsidR="000B3AF8" w:rsidRPr="00E222F6" w:rsidRDefault="000B3AF8" w:rsidP="00BB2FFB">
      <w:pPr>
        <w:bidi/>
        <w:rPr>
          <w:rFonts w:cs="B Mitra"/>
          <w:rtl/>
        </w:rPr>
      </w:pPr>
    </w:p>
    <w:p w14:paraId="4431B924" w14:textId="77777777" w:rsidR="00FB3858" w:rsidRPr="00E222F6" w:rsidRDefault="00FB3858" w:rsidP="00BB2FFB">
      <w:pPr>
        <w:bidi/>
        <w:rPr>
          <w:rFonts w:eastAsiaTheme="majorEastAsia" w:cs="B Mitra"/>
        </w:rPr>
      </w:pPr>
      <w:r w:rsidRPr="00E222F6">
        <w:rPr>
          <w:rFonts w:eastAsiaTheme="majorEastAsia" w:cs="B Mitra"/>
        </w:rPr>
        <w:br w:type="page"/>
      </w:r>
    </w:p>
    <w:p w14:paraId="42987B56" w14:textId="77777777" w:rsidR="00FB3858"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18" w:name="_Toc99352805"/>
      <w:r w:rsidRPr="00E222F6">
        <w:rPr>
          <w:rFonts w:cs="B Mitra" w:hint="cs"/>
          <w:b w:val="0"/>
          <w:bCs w:val="0"/>
          <w:color w:val="auto"/>
          <w:sz w:val="24"/>
          <w:szCs w:val="24"/>
          <w:rtl/>
        </w:rPr>
        <w:lastRenderedPageBreak/>
        <w:t>14</w:t>
      </w:r>
      <w:r w:rsidR="00FB3858" w:rsidRPr="00E222F6">
        <w:rPr>
          <w:rFonts w:cs="B Mitra" w:hint="cs"/>
          <w:b w:val="0"/>
          <w:bCs w:val="0"/>
          <w:color w:val="auto"/>
          <w:sz w:val="24"/>
          <w:szCs w:val="24"/>
          <w:rtl/>
        </w:rPr>
        <w:t>- بعضي از افراد و شركت ها و مؤسس</w:t>
      </w:r>
      <w:r w:rsidR="0046715E" w:rsidRPr="00E222F6">
        <w:rPr>
          <w:rFonts w:cs="B Mitra" w:hint="cs"/>
          <w:b w:val="0"/>
          <w:bCs w:val="0"/>
          <w:color w:val="auto"/>
          <w:sz w:val="24"/>
          <w:szCs w:val="24"/>
          <w:rtl/>
        </w:rPr>
        <w:t>ه</w:t>
      </w:r>
      <w:r w:rsidR="0046715E" w:rsidRPr="00E222F6">
        <w:rPr>
          <w:rFonts w:cs="B Mitra"/>
          <w:b w:val="0"/>
          <w:bCs w:val="0"/>
          <w:color w:val="auto"/>
          <w:sz w:val="24"/>
          <w:szCs w:val="24"/>
          <w:rtl/>
        </w:rPr>
        <w:softHyphen/>
      </w:r>
      <w:r w:rsidR="0046715E" w:rsidRPr="00E222F6">
        <w:rPr>
          <w:rFonts w:cs="B Mitra" w:hint="cs"/>
          <w:b w:val="0"/>
          <w:bCs w:val="0"/>
          <w:color w:val="auto"/>
          <w:sz w:val="24"/>
          <w:szCs w:val="24"/>
          <w:rtl/>
        </w:rPr>
        <w:t>هاي</w:t>
      </w:r>
      <w:r w:rsidR="00FB3858" w:rsidRPr="00E222F6">
        <w:rPr>
          <w:rFonts w:cs="B Mitra" w:hint="cs"/>
          <w:b w:val="0"/>
          <w:bCs w:val="0"/>
          <w:color w:val="auto"/>
          <w:sz w:val="24"/>
          <w:szCs w:val="24"/>
          <w:rtl/>
        </w:rPr>
        <w:t xml:space="preserve"> خصوصي و دولتي براي فرار از پرداخت ماليات و عوارضي كه دولت مستحق آن است از راه هاي مختلف مبادرت به مخفي كردن بعضي حقايق مي كنند، آيا اين كار توجيه شرعي و قانوني دارد يا خير؟.</w:t>
      </w:r>
      <w:bookmarkEnd w:id="18"/>
    </w:p>
    <w:p w14:paraId="6EC06EB3" w14:textId="77777777" w:rsidR="00FB3858" w:rsidRPr="00E222F6" w:rsidRDefault="00FB3858" w:rsidP="00BB2FFB">
      <w:pPr>
        <w:tabs>
          <w:tab w:val="left" w:pos="6952"/>
          <w:tab w:val="left" w:pos="9900"/>
          <w:tab w:val="left" w:pos="10041"/>
        </w:tabs>
        <w:bidi/>
        <w:ind w:left="49" w:firstLine="425"/>
        <w:jc w:val="both"/>
        <w:rPr>
          <w:rFonts w:cs="B Mitra"/>
          <w:rtl/>
        </w:rPr>
      </w:pPr>
      <w:bookmarkStart w:id="19" w:name="OLE_LINK19"/>
      <w:bookmarkStart w:id="20" w:name="OLE_LINK20"/>
      <w:r w:rsidRPr="00E222F6">
        <w:rPr>
          <w:rFonts w:cs="B Mitra" w:hint="cs"/>
          <w:rtl/>
        </w:rPr>
        <w:t xml:space="preserve">جواب: </w:t>
      </w:r>
      <w:bookmarkEnd w:id="19"/>
      <w:bookmarkEnd w:id="20"/>
      <w:r w:rsidRPr="00E222F6">
        <w:rPr>
          <w:rFonts w:cs="B Mitra" w:hint="cs"/>
          <w:rtl/>
        </w:rPr>
        <w:t>خودداري كردن از اجراي قوانين جمهوري اسلامي و عدم پرداخت ماليات و عوارض و ساير حقوق قانوني و كتمان و مخفي نمودن حقيقت براي فرار از حقوق دولت اسلامي براي هيچ كس جايز نيست.</w:t>
      </w:r>
    </w:p>
    <w:p w14:paraId="6763CEC6" w14:textId="77777777" w:rsidR="00FB3858" w:rsidRPr="00E222F6" w:rsidRDefault="00FB3858" w:rsidP="00BB2FFB">
      <w:pPr>
        <w:tabs>
          <w:tab w:val="left" w:pos="6952"/>
          <w:tab w:val="left" w:pos="9900"/>
          <w:tab w:val="left" w:pos="10041"/>
        </w:tabs>
        <w:bidi/>
        <w:ind w:left="49" w:firstLine="425"/>
        <w:jc w:val="both"/>
        <w:rPr>
          <w:rFonts w:cs="B Mitra"/>
          <w:rtl/>
        </w:rPr>
      </w:pPr>
    </w:p>
    <w:p w14:paraId="7B00649B" w14:textId="77777777" w:rsidR="00FB3858"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21" w:name="_Toc99352806"/>
      <w:r w:rsidRPr="00E222F6">
        <w:rPr>
          <w:rFonts w:cs="B Mitra" w:hint="cs"/>
          <w:b w:val="0"/>
          <w:bCs w:val="0"/>
          <w:color w:val="auto"/>
          <w:sz w:val="24"/>
          <w:szCs w:val="24"/>
          <w:rtl/>
        </w:rPr>
        <w:t>15</w:t>
      </w:r>
      <w:r w:rsidR="00FB3858" w:rsidRPr="00E222F6">
        <w:rPr>
          <w:rFonts w:cs="B Mitra" w:hint="cs"/>
          <w:b w:val="0"/>
          <w:bCs w:val="0"/>
          <w:color w:val="auto"/>
          <w:sz w:val="24"/>
          <w:szCs w:val="24"/>
          <w:rtl/>
        </w:rPr>
        <w:t>- معامله چك و سفته مدت دار به صورت نقدي به قيمتي كمتر از مبلغ آن چه حكمي دارد؟</w:t>
      </w:r>
      <w:bookmarkEnd w:id="21"/>
    </w:p>
    <w:p w14:paraId="592096FA" w14:textId="77777777" w:rsidR="00FB3858" w:rsidRPr="00E222F6" w:rsidRDefault="00FB3858" w:rsidP="00BB2FFB">
      <w:pPr>
        <w:tabs>
          <w:tab w:val="left" w:pos="6952"/>
          <w:tab w:val="left" w:pos="9900"/>
          <w:tab w:val="left" w:pos="10041"/>
        </w:tabs>
        <w:bidi/>
        <w:ind w:left="49" w:firstLine="425"/>
        <w:jc w:val="both"/>
        <w:rPr>
          <w:rFonts w:cs="B Mitra"/>
          <w:rtl/>
        </w:rPr>
      </w:pPr>
      <w:r w:rsidRPr="00E222F6">
        <w:rPr>
          <w:rFonts w:cs="B Mitra" w:hint="cs"/>
          <w:rtl/>
        </w:rPr>
        <w:t xml:space="preserve">جواب: فروش مبلغ چك مدت دار يا سفته به طور نقدي به قيمت كمتر، توسط شخص طلبكار به بدهكار اشكال ندارد، ولي فروش آن به شخص ثالث به قيمت كمتر صحيح نيست.       </w:t>
      </w:r>
    </w:p>
    <w:p w14:paraId="524CDAA6" w14:textId="77777777" w:rsidR="00FB3858"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22" w:name="_Toc99352807"/>
      <w:r w:rsidRPr="00E222F6">
        <w:rPr>
          <w:rFonts w:cs="B Mitra" w:hint="cs"/>
          <w:b w:val="0"/>
          <w:bCs w:val="0"/>
          <w:color w:val="auto"/>
          <w:sz w:val="24"/>
          <w:szCs w:val="24"/>
          <w:rtl/>
        </w:rPr>
        <w:t>16</w:t>
      </w:r>
      <w:r w:rsidR="00FB3858" w:rsidRPr="00E222F6">
        <w:rPr>
          <w:rFonts w:cs="B Mitra" w:hint="cs"/>
          <w:b w:val="0"/>
          <w:bCs w:val="0"/>
          <w:color w:val="auto"/>
          <w:sz w:val="24"/>
          <w:szCs w:val="24"/>
          <w:rtl/>
        </w:rPr>
        <w:t>- بعضي از سازمان</w:t>
      </w:r>
      <w:r w:rsidR="0046715E" w:rsidRPr="00E222F6">
        <w:rPr>
          <w:rFonts w:cs="B Mitra" w:hint="cs"/>
          <w:b w:val="0"/>
          <w:bCs w:val="0"/>
          <w:color w:val="auto"/>
          <w:sz w:val="24"/>
          <w:szCs w:val="24"/>
          <w:rtl/>
        </w:rPr>
        <w:t xml:space="preserve"> </w:t>
      </w:r>
      <w:r w:rsidR="00FB3858" w:rsidRPr="00E222F6">
        <w:rPr>
          <w:rFonts w:cs="B Mitra" w:hint="cs"/>
          <w:b w:val="0"/>
          <w:bCs w:val="0"/>
          <w:color w:val="auto"/>
          <w:sz w:val="24"/>
          <w:szCs w:val="24"/>
          <w:rtl/>
        </w:rPr>
        <w:t>ها و صنايع تابعه به تناسب فعاليت</w:t>
      </w:r>
      <w:r w:rsidR="0046715E" w:rsidRPr="00E222F6">
        <w:rPr>
          <w:rFonts w:cs="B Mitra"/>
          <w:b w:val="0"/>
          <w:bCs w:val="0"/>
          <w:color w:val="auto"/>
          <w:sz w:val="24"/>
          <w:szCs w:val="24"/>
          <w:rtl/>
        </w:rPr>
        <w:softHyphen/>
      </w:r>
      <w:r w:rsidR="00FB3858" w:rsidRPr="00E222F6">
        <w:rPr>
          <w:rFonts w:cs="B Mitra" w:hint="cs"/>
          <w:b w:val="0"/>
          <w:bCs w:val="0"/>
          <w:color w:val="auto"/>
          <w:sz w:val="24"/>
          <w:szCs w:val="24"/>
          <w:rtl/>
        </w:rPr>
        <w:t>ها وساز و كار خود، معاملاتي را با كشورهاي خارجي انجام مي دهند. از طرفي بدليل تحريم هاي موجود، امكان واريز ثمن معامله ب</w:t>
      </w:r>
      <w:r w:rsidR="0046715E" w:rsidRPr="00E222F6">
        <w:rPr>
          <w:rFonts w:cs="B Mitra" w:hint="cs"/>
          <w:b w:val="0"/>
          <w:bCs w:val="0"/>
          <w:color w:val="auto"/>
          <w:sz w:val="24"/>
          <w:szCs w:val="24"/>
          <w:rtl/>
        </w:rPr>
        <w:t xml:space="preserve">ه </w:t>
      </w:r>
      <w:r w:rsidR="00FB3858" w:rsidRPr="00E222F6">
        <w:rPr>
          <w:rFonts w:cs="B Mitra" w:hint="cs"/>
          <w:b w:val="0"/>
          <w:bCs w:val="0"/>
          <w:color w:val="auto"/>
          <w:sz w:val="24"/>
          <w:szCs w:val="24"/>
          <w:rtl/>
        </w:rPr>
        <w:t xml:space="preserve">طور مستقيم به بانك عامل خارجي نمي باشد. </w:t>
      </w:r>
      <w:r w:rsidR="0046715E" w:rsidRPr="00E222F6">
        <w:rPr>
          <w:rFonts w:cs="B Mitra" w:hint="cs"/>
          <w:b w:val="0"/>
          <w:bCs w:val="0"/>
          <w:color w:val="auto"/>
          <w:sz w:val="24"/>
          <w:szCs w:val="24"/>
          <w:rtl/>
        </w:rPr>
        <w:t>بنابراين</w:t>
      </w:r>
      <w:r w:rsidR="00FB3858" w:rsidRPr="00E222F6">
        <w:rPr>
          <w:rFonts w:cs="B Mitra" w:hint="cs"/>
          <w:b w:val="0"/>
          <w:bCs w:val="0"/>
          <w:color w:val="auto"/>
          <w:sz w:val="24"/>
          <w:szCs w:val="24"/>
          <w:rtl/>
        </w:rPr>
        <w:t xml:space="preserve"> بانك هاي داخلي به عنوان رابط عمل نموده و براي انتقال ثمن معامله به طرف خارجي در يكي از بانك هاي خارجي از كشور، مبلغي را بيشتر از ثمن اصلي معامله از طرف خريدار در ايران و از طرف فروشنده در خارج از كشور مطالبه مي ك</w:t>
      </w:r>
      <w:r w:rsidR="0046715E" w:rsidRPr="00E222F6">
        <w:rPr>
          <w:rFonts w:cs="B Mitra" w:hint="cs"/>
          <w:b w:val="0"/>
          <w:bCs w:val="0"/>
          <w:color w:val="auto"/>
          <w:sz w:val="24"/>
          <w:szCs w:val="24"/>
          <w:rtl/>
        </w:rPr>
        <w:t>ن</w:t>
      </w:r>
      <w:r w:rsidR="00FB3858" w:rsidRPr="00E222F6">
        <w:rPr>
          <w:rFonts w:cs="B Mitra" w:hint="cs"/>
          <w:b w:val="0"/>
          <w:bCs w:val="0"/>
          <w:color w:val="auto"/>
          <w:sz w:val="24"/>
          <w:szCs w:val="24"/>
          <w:rtl/>
        </w:rPr>
        <w:t>ند، خواهشمند است وجه شرعي اين اقدام بانك</w:t>
      </w:r>
      <w:r w:rsidR="00FB3858" w:rsidRPr="00E222F6">
        <w:rPr>
          <w:rFonts w:cs="B Mitra"/>
          <w:b w:val="0"/>
          <w:bCs w:val="0"/>
          <w:color w:val="auto"/>
          <w:sz w:val="24"/>
          <w:szCs w:val="24"/>
          <w:rtl/>
        </w:rPr>
        <w:softHyphen/>
      </w:r>
      <w:r w:rsidR="00FB3858" w:rsidRPr="00E222F6">
        <w:rPr>
          <w:rFonts w:cs="B Mitra" w:hint="cs"/>
          <w:b w:val="0"/>
          <w:bCs w:val="0"/>
          <w:color w:val="auto"/>
          <w:sz w:val="24"/>
          <w:szCs w:val="24"/>
          <w:rtl/>
        </w:rPr>
        <w:t xml:space="preserve">ها را اعلام تا اقدام بعدي در اين زمينه </w:t>
      </w:r>
      <w:r w:rsidR="00F91628" w:rsidRPr="00E222F6">
        <w:rPr>
          <w:rFonts w:cs="B Mitra" w:hint="cs"/>
          <w:b w:val="0"/>
          <w:bCs w:val="0"/>
          <w:color w:val="auto"/>
          <w:sz w:val="24"/>
          <w:szCs w:val="24"/>
          <w:rtl/>
        </w:rPr>
        <w:t xml:space="preserve">به </w:t>
      </w:r>
      <w:r w:rsidR="00FB3858" w:rsidRPr="00E222F6">
        <w:rPr>
          <w:rFonts w:cs="B Mitra" w:hint="cs"/>
          <w:b w:val="0"/>
          <w:bCs w:val="0"/>
          <w:color w:val="auto"/>
          <w:sz w:val="24"/>
          <w:szCs w:val="24"/>
          <w:rtl/>
        </w:rPr>
        <w:t>عمل آيد.</w:t>
      </w:r>
      <w:bookmarkEnd w:id="22"/>
    </w:p>
    <w:p w14:paraId="696CE65F" w14:textId="77777777" w:rsidR="00FB3858" w:rsidRPr="00E222F6" w:rsidRDefault="00FB3858" w:rsidP="00BB2FFB">
      <w:pPr>
        <w:tabs>
          <w:tab w:val="left" w:pos="6952"/>
          <w:tab w:val="left" w:pos="9900"/>
          <w:tab w:val="left" w:pos="10041"/>
        </w:tabs>
        <w:bidi/>
        <w:ind w:left="49" w:firstLine="425"/>
        <w:jc w:val="both"/>
        <w:rPr>
          <w:rFonts w:cs="B Mitra"/>
          <w:rtl/>
        </w:rPr>
      </w:pPr>
      <w:r w:rsidRPr="00E222F6">
        <w:rPr>
          <w:rFonts w:cs="B Mitra" w:hint="cs"/>
          <w:rtl/>
        </w:rPr>
        <w:t>جواب: چنانچه بانك به عنوان وكيل اقدام مذكور را انجام مي‌دهد، گرفتن حق‌الوكاله بلا مانع است.</w:t>
      </w:r>
    </w:p>
    <w:p w14:paraId="11CEC313" w14:textId="77777777" w:rsidR="00FB3858"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23" w:name="_Toc99352808"/>
      <w:r w:rsidRPr="00E222F6">
        <w:rPr>
          <w:rFonts w:cs="B Mitra" w:hint="cs"/>
          <w:b w:val="0"/>
          <w:bCs w:val="0"/>
          <w:color w:val="auto"/>
          <w:sz w:val="24"/>
          <w:szCs w:val="24"/>
          <w:rtl/>
        </w:rPr>
        <w:t>17</w:t>
      </w:r>
      <w:r w:rsidR="00FB3858" w:rsidRPr="00E222F6">
        <w:rPr>
          <w:rFonts w:cs="B Mitra" w:hint="cs"/>
          <w:b w:val="0"/>
          <w:bCs w:val="0"/>
          <w:color w:val="auto"/>
          <w:sz w:val="24"/>
          <w:szCs w:val="24"/>
          <w:rtl/>
        </w:rPr>
        <w:t xml:space="preserve">- خريد هاي غير نقدي كه در </w:t>
      </w:r>
      <w:r w:rsidR="00486CD5" w:rsidRPr="00E222F6">
        <w:rPr>
          <w:rFonts w:cs="B Mitra"/>
          <w:b w:val="0"/>
          <w:bCs w:val="0"/>
          <w:color w:val="auto"/>
          <w:sz w:val="24"/>
          <w:szCs w:val="24"/>
          <w:rtl/>
        </w:rPr>
        <w:br/>
      </w:r>
      <w:r w:rsidR="00FB3858" w:rsidRPr="00E222F6">
        <w:rPr>
          <w:rFonts w:cs="B Mitra" w:hint="cs"/>
          <w:b w:val="0"/>
          <w:bCs w:val="0"/>
          <w:color w:val="auto"/>
          <w:sz w:val="24"/>
          <w:szCs w:val="24"/>
          <w:rtl/>
        </w:rPr>
        <w:t>پروژه ها انجام مي شود، در صورتي كه پول نيست و به صورت اقساط انجام مي شود و فروشنده هم مبلغي را اضافه بر آن قيمت نقدي دريافت مي كند چه حكمي دارد؟</w:t>
      </w:r>
      <w:bookmarkEnd w:id="23"/>
    </w:p>
    <w:p w14:paraId="441E6D58" w14:textId="77777777" w:rsidR="00FB3858" w:rsidRPr="00E222F6" w:rsidRDefault="00FB3858" w:rsidP="00BB2FFB">
      <w:pPr>
        <w:tabs>
          <w:tab w:val="left" w:pos="6952"/>
          <w:tab w:val="left" w:pos="9900"/>
          <w:tab w:val="left" w:pos="10041"/>
        </w:tabs>
        <w:bidi/>
        <w:ind w:left="49" w:firstLine="425"/>
        <w:jc w:val="both"/>
        <w:rPr>
          <w:rFonts w:cs="B Mitra"/>
        </w:rPr>
      </w:pPr>
      <w:r w:rsidRPr="00E222F6">
        <w:rPr>
          <w:rFonts w:cs="B Mitra" w:hint="cs"/>
          <w:rtl/>
        </w:rPr>
        <w:t>جواب:خريد و فروش كالا ب</w:t>
      </w:r>
      <w:r w:rsidR="0046715E" w:rsidRPr="00E222F6">
        <w:rPr>
          <w:rFonts w:cs="B Mitra" w:hint="cs"/>
          <w:rtl/>
        </w:rPr>
        <w:t xml:space="preserve">ه </w:t>
      </w:r>
      <w:r w:rsidRPr="00E222F6">
        <w:rPr>
          <w:rFonts w:cs="B Mitra" w:hint="cs"/>
          <w:rtl/>
        </w:rPr>
        <w:t>طور نسيه و اقساطي به قيمتي بيشتر از قيمت نقد اشكال ندارد.</w:t>
      </w:r>
    </w:p>
    <w:p w14:paraId="5E55A0B5" w14:textId="77777777" w:rsidR="006D5AE9" w:rsidRPr="00E222F6" w:rsidRDefault="00FB3858" w:rsidP="00BB2FFB">
      <w:pPr>
        <w:pStyle w:val="Heading3"/>
        <w:tabs>
          <w:tab w:val="left" w:pos="10041"/>
        </w:tabs>
        <w:spacing w:before="0" w:line="240" w:lineRule="auto"/>
        <w:ind w:left="49" w:firstLine="425"/>
        <w:jc w:val="both"/>
        <w:rPr>
          <w:rFonts w:cs="B Mitra"/>
          <w:b w:val="0"/>
          <w:bCs w:val="0"/>
          <w:color w:val="auto"/>
          <w:sz w:val="24"/>
          <w:szCs w:val="24"/>
        </w:rPr>
      </w:pPr>
      <w:r w:rsidRPr="00E222F6">
        <w:rPr>
          <w:rFonts w:cs="B Mitra"/>
          <w:b w:val="0"/>
          <w:bCs w:val="0"/>
          <w:color w:val="auto"/>
          <w:sz w:val="24"/>
          <w:szCs w:val="24"/>
          <w:rtl/>
        </w:rPr>
        <w:br w:type="page"/>
      </w:r>
      <w:bookmarkStart w:id="24" w:name="_Toc99352809"/>
      <w:r w:rsidR="006D567C" w:rsidRPr="00E222F6">
        <w:rPr>
          <w:rFonts w:cs="B Mitra" w:hint="cs"/>
          <w:b w:val="0"/>
          <w:bCs w:val="0"/>
          <w:color w:val="auto"/>
          <w:sz w:val="24"/>
          <w:szCs w:val="24"/>
          <w:rtl/>
        </w:rPr>
        <w:lastRenderedPageBreak/>
        <w:t>18</w:t>
      </w:r>
      <w:r w:rsidR="006D5AE9" w:rsidRPr="00E222F6">
        <w:rPr>
          <w:rFonts w:cs="B Mitra" w:hint="cs"/>
          <w:b w:val="0"/>
          <w:bCs w:val="0"/>
          <w:color w:val="auto"/>
          <w:sz w:val="24"/>
          <w:szCs w:val="24"/>
          <w:rtl/>
        </w:rPr>
        <w:t>- با توجه به اين كه بودجه اختصاصي جهت حقوق و كارمزد نيروهاي شركتي بيش از ميزان دريافتي آنان است و نزديك به 40 يا 50 درصد آن به شركت تعاوني، معرفي كننده (پيمانكار) واريز مي گردد، آيا اين عمل نوعي واسطه پروري نمي باشد؟ و خلاف موازين شرعي مي باشد يا خير؟ حكم شرعي آن چيست؟</w:t>
      </w:r>
      <w:bookmarkEnd w:id="24"/>
    </w:p>
    <w:p w14:paraId="1603347F"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رعايت ضوابط ومقررات لازم است، اينگونه امور تابع ضوابط و قرار داد في ما بين است.</w:t>
      </w:r>
    </w:p>
    <w:p w14:paraId="14019F77" w14:textId="77777777" w:rsidR="006D5AE9" w:rsidRPr="00E222F6" w:rsidRDefault="006D5AE9" w:rsidP="00BB2FFB">
      <w:pPr>
        <w:bidi/>
        <w:rPr>
          <w:rFonts w:cs="B Mitra"/>
        </w:rPr>
      </w:pPr>
      <w:r w:rsidRPr="00E222F6">
        <w:rPr>
          <w:rFonts w:cs="B Mitra"/>
        </w:rPr>
        <w:br w:type="page"/>
      </w:r>
    </w:p>
    <w:p w14:paraId="1D4F5BF8" w14:textId="77777777" w:rsidR="00FB3858" w:rsidRPr="00E222F6" w:rsidRDefault="006D567C" w:rsidP="00BB2FFB">
      <w:pPr>
        <w:bidi/>
        <w:ind w:left="49" w:firstLine="425"/>
        <w:jc w:val="both"/>
        <w:rPr>
          <w:rFonts w:cs="B Mitra"/>
          <w:rtl/>
        </w:rPr>
      </w:pPr>
      <w:r w:rsidRPr="00E222F6">
        <w:rPr>
          <w:rFonts w:cs="B Mitra" w:hint="cs"/>
          <w:rtl/>
        </w:rPr>
        <w:lastRenderedPageBreak/>
        <w:t>19</w:t>
      </w:r>
      <w:r w:rsidR="00FB3858" w:rsidRPr="00E222F6">
        <w:rPr>
          <w:rFonts w:cs="B Mitra" w:hint="cs"/>
          <w:rtl/>
        </w:rPr>
        <w:t>- صندوق هاي قرض الحسنه اي كه در سطح وزارت دفاع فعاليت دارند جهت اعطاي وام، داشتن مبلغي به عنوان پس انداز از وام گيرنده شرط قرار داده اند، آيا از نظر شرعي اشكالي ندارد؟</w:t>
      </w:r>
    </w:p>
    <w:p w14:paraId="0887F45E" w14:textId="77777777" w:rsidR="00FB3858" w:rsidRPr="00E222F6" w:rsidRDefault="00FB3858" w:rsidP="00BB2FFB">
      <w:pPr>
        <w:tabs>
          <w:tab w:val="left" w:pos="6952"/>
          <w:tab w:val="left" w:pos="9900"/>
          <w:tab w:val="left" w:pos="10041"/>
        </w:tabs>
        <w:bidi/>
        <w:ind w:left="51" w:firstLine="425"/>
        <w:jc w:val="both"/>
        <w:rPr>
          <w:rFonts w:cs="B Mitra"/>
          <w:rtl/>
        </w:rPr>
      </w:pPr>
      <w:r w:rsidRPr="00E222F6">
        <w:rPr>
          <w:rFonts w:cs="B Mitra" w:hint="cs"/>
          <w:rtl/>
        </w:rPr>
        <w:t>جواب: شرايط عضويت يا از كاركنان سازمان مربوط</w:t>
      </w:r>
      <w:r w:rsidR="0046715E" w:rsidRPr="00E222F6">
        <w:rPr>
          <w:rFonts w:cs="B Mitra" w:hint="cs"/>
          <w:rtl/>
        </w:rPr>
        <w:t xml:space="preserve"> </w:t>
      </w:r>
      <w:r w:rsidRPr="00E222F6">
        <w:rPr>
          <w:rFonts w:cs="B Mitra" w:hint="cs"/>
          <w:rtl/>
        </w:rPr>
        <w:t xml:space="preserve"> بودن </w:t>
      </w:r>
      <w:r w:rsidR="0046715E" w:rsidRPr="00E222F6">
        <w:rPr>
          <w:rFonts w:cs="B Mitra" w:hint="cs"/>
          <w:rtl/>
        </w:rPr>
        <w:t>،</w:t>
      </w:r>
      <w:r w:rsidRPr="00E222F6">
        <w:rPr>
          <w:rFonts w:cs="B Mitra" w:hint="cs"/>
          <w:rtl/>
        </w:rPr>
        <w:t xml:space="preserve"> شرط هاي ديگري كه باعث محدوديت پرداخت وام به اشخاصي مي شوند اشكال ندارد و شرط باز كردن حساب پس انداز در صندوق هم اگر به اين امر برگردد كه اعطاي وام اختصاص به آن اشخاص پيدا كند، بدون اشكال است ولي اگر به اين بر گردد كه وام گرفتن از صندوق در آينده مشروط است به اينكه متقاضي وام قبلا مبلغي پول در صندوق گذاشته باشد،اين شرط منفعت حكمي در قرض است كه باطل مي باشد.</w:t>
      </w:r>
    </w:p>
    <w:p w14:paraId="62B66142" w14:textId="77777777" w:rsidR="00FB3858"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25" w:name="_Toc99352810"/>
      <w:r w:rsidRPr="00E222F6">
        <w:rPr>
          <w:rFonts w:cs="B Mitra" w:hint="cs"/>
          <w:b w:val="0"/>
          <w:bCs w:val="0"/>
          <w:color w:val="auto"/>
          <w:sz w:val="24"/>
          <w:szCs w:val="24"/>
          <w:rtl/>
        </w:rPr>
        <w:t>20</w:t>
      </w:r>
      <w:r w:rsidR="00FB3858" w:rsidRPr="00E222F6">
        <w:rPr>
          <w:rFonts w:cs="B Mitra" w:hint="cs"/>
          <w:b w:val="0"/>
          <w:bCs w:val="0"/>
          <w:color w:val="auto"/>
          <w:sz w:val="24"/>
          <w:szCs w:val="24"/>
          <w:rtl/>
        </w:rPr>
        <w:t>- در مواردي، از طرف مجموعه ضمن رايزني با بانك</w:t>
      </w:r>
      <w:r w:rsidR="00F6630A" w:rsidRPr="00E222F6">
        <w:rPr>
          <w:rFonts w:cs="B Mitra" w:hint="cs"/>
          <w:b w:val="0"/>
          <w:bCs w:val="0"/>
          <w:color w:val="auto"/>
          <w:sz w:val="24"/>
          <w:szCs w:val="24"/>
          <w:rtl/>
        </w:rPr>
        <w:t>،</w:t>
      </w:r>
      <w:r w:rsidR="00FB3858" w:rsidRPr="00E222F6">
        <w:rPr>
          <w:rFonts w:cs="B Mitra" w:hint="cs"/>
          <w:b w:val="0"/>
          <w:bCs w:val="0"/>
          <w:color w:val="auto"/>
          <w:sz w:val="24"/>
          <w:szCs w:val="24"/>
          <w:rtl/>
        </w:rPr>
        <w:t xml:space="preserve"> وام فروش اقساطي خودرو (ليزينگ) به كارمندان تعلق مي گيرد ليكن بعضي از همكاران با وجود داشتن وسيله شخصي اقدام به دريافت خودرو از اين طريق و فروش آن به منظور بهره مندي از وام آن </w:t>
      </w:r>
      <w:r w:rsidR="00F6630A" w:rsidRPr="00E222F6">
        <w:rPr>
          <w:rFonts w:cs="B Mitra"/>
          <w:b w:val="0"/>
          <w:bCs w:val="0"/>
          <w:color w:val="auto"/>
          <w:sz w:val="24"/>
          <w:szCs w:val="24"/>
          <w:rtl/>
        </w:rPr>
        <w:br/>
      </w:r>
      <w:r w:rsidR="00FB3858" w:rsidRPr="00E222F6">
        <w:rPr>
          <w:rFonts w:cs="B Mitra" w:hint="cs"/>
          <w:b w:val="0"/>
          <w:bCs w:val="0"/>
          <w:color w:val="auto"/>
          <w:sz w:val="24"/>
          <w:szCs w:val="24"/>
          <w:rtl/>
        </w:rPr>
        <w:t>مي</w:t>
      </w:r>
      <w:r w:rsidR="00F6630A" w:rsidRPr="00E222F6">
        <w:rPr>
          <w:rFonts w:cs="B Mitra"/>
          <w:b w:val="0"/>
          <w:bCs w:val="0"/>
          <w:color w:val="auto"/>
          <w:sz w:val="24"/>
          <w:szCs w:val="24"/>
          <w:rtl/>
        </w:rPr>
        <w:softHyphen/>
      </w:r>
      <w:r w:rsidR="00FB3858" w:rsidRPr="00E222F6">
        <w:rPr>
          <w:rFonts w:cs="B Mitra" w:hint="cs"/>
          <w:b w:val="0"/>
          <w:bCs w:val="0"/>
          <w:color w:val="auto"/>
          <w:sz w:val="24"/>
          <w:szCs w:val="24"/>
          <w:rtl/>
        </w:rPr>
        <w:t>نمايند اين مسئله آيا داراي اشكال مي</w:t>
      </w:r>
      <w:r w:rsidR="00F6630A" w:rsidRPr="00E222F6">
        <w:rPr>
          <w:rFonts w:cs="B Mitra"/>
          <w:b w:val="0"/>
          <w:bCs w:val="0"/>
          <w:color w:val="auto"/>
          <w:sz w:val="24"/>
          <w:szCs w:val="24"/>
          <w:rtl/>
        </w:rPr>
        <w:softHyphen/>
      </w:r>
      <w:r w:rsidR="00FB3858" w:rsidRPr="00E222F6">
        <w:rPr>
          <w:rFonts w:cs="B Mitra" w:hint="cs"/>
          <w:b w:val="0"/>
          <w:bCs w:val="0"/>
          <w:color w:val="auto"/>
          <w:sz w:val="24"/>
          <w:szCs w:val="24"/>
          <w:rtl/>
        </w:rPr>
        <w:t>باشد؟</w:t>
      </w:r>
      <w:bookmarkEnd w:id="25"/>
    </w:p>
    <w:p w14:paraId="09BE1A24" w14:textId="77777777" w:rsidR="00FB3858" w:rsidRPr="00E222F6" w:rsidRDefault="00FB3858" w:rsidP="00BB2FFB">
      <w:pPr>
        <w:tabs>
          <w:tab w:val="left" w:pos="6952"/>
          <w:tab w:val="left" w:pos="9900"/>
          <w:tab w:val="left" w:pos="10041"/>
        </w:tabs>
        <w:bidi/>
        <w:ind w:left="49" w:firstLine="425"/>
        <w:jc w:val="both"/>
        <w:rPr>
          <w:rFonts w:cs="B Mitra"/>
          <w:rtl/>
          <w:lang w:bidi="fa-IR"/>
        </w:rPr>
      </w:pPr>
      <w:r w:rsidRPr="00E222F6">
        <w:rPr>
          <w:rFonts w:cs="B Mitra" w:hint="cs"/>
          <w:rtl/>
        </w:rPr>
        <w:t>جواب:اگر طبق ضوابط و مقررات بانك و مجموعه مورد نظر صورت گيرد، اشكال ندارد.</w:t>
      </w:r>
    </w:p>
    <w:p w14:paraId="5CFD7F8A" w14:textId="77777777" w:rsidR="00FB3858" w:rsidRPr="00E222F6" w:rsidRDefault="00FB3858" w:rsidP="00BB2FFB">
      <w:pPr>
        <w:bidi/>
        <w:rPr>
          <w:rFonts w:cs="B Mitra"/>
          <w:rtl/>
          <w:lang w:bidi="fa-IR"/>
        </w:rPr>
      </w:pPr>
      <w:r w:rsidRPr="00E222F6">
        <w:rPr>
          <w:rFonts w:cs="B Mitra"/>
          <w:rtl/>
          <w:lang w:bidi="fa-IR"/>
        </w:rPr>
        <w:br w:type="page"/>
      </w:r>
    </w:p>
    <w:p w14:paraId="0412AE46" w14:textId="77777777" w:rsidR="00FB3858" w:rsidRPr="00E222F6" w:rsidRDefault="006D567C" w:rsidP="00BB2FFB">
      <w:pPr>
        <w:bidi/>
        <w:ind w:left="49" w:firstLine="425"/>
        <w:jc w:val="both"/>
        <w:rPr>
          <w:rFonts w:cs="B Mitra"/>
          <w:rtl/>
          <w:lang w:bidi="fa-IR"/>
        </w:rPr>
      </w:pPr>
      <w:r w:rsidRPr="00E222F6">
        <w:rPr>
          <w:rFonts w:cs="B Mitra" w:hint="cs"/>
          <w:rtl/>
          <w:lang w:bidi="fa-IR"/>
        </w:rPr>
        <w:lastRenderedPageBreak/>
        <w:t>21</w:t>
      </w:r>
      <w:r w:rsidR="00FB3858" w:rsidRPr="00E222F6">
        <w:rPr>
          <w:rFonts w:cs="B Mitra" w:hint="cs"/>
          <w:rtl/>
          <w:lang w:bidi="fa-IR"/>
        </w:rPr>
        <w:t xml:space="preserve">- با توجه به اینکه در بیشتر </w:t>
      </w:r>
      <w:r w:rsidR="0046715E" w:rsidRPr="00E222F6">
        <w:rPr>
          <w:rFonts w:cs="B Mitra"/>
          <w:rtl/>
          <w:lang w:bidi="fa-IR"/>
        </w:rPr>
        <w:br/>
      </w:r>
      <w:r w:rsidR="00FB3858" w:rsidRPr="00E222F6">
        <w:rPr>
          <w:rFonts w:cs="B Mitra" w:hint="cs"/>
          <w:rtl/>
          <w:lang w:bidi="fa-IR"/>
        </w:rPr>
        <w:t>سازمان</w:t>
      </w:r>
      <w:r w:rsidR="0046715E" w:rsidRPr="00E222F6">
        <w:rPr>
          <w:rFonts w:cs="B Mitra"/>
          <w:rtl/>
          <w:lang w:bidi="fa-IR"/>
        </w:rPr>
        <w:softHyphen/>
      </w:r>
      <w:r w:rsidR="00FB3858" w:rsidRPr="00E222F6">
        <w:rPr>
          <w:rFonts w:cs="B Mitra" w:hint="cs"/>
          <w:rtl/>
          <w:lang w:bidi="fa-IR"/>
        </w:rPr>
        <w:t>های وزارت دفاع تعاونی</w:t>
      </w:r>
      <w:r w:rsidR="0046715E" w:rsidRPr="00E222F6">
        <w:rPr>
          <w:rFonts w:cs="B Mitra" w:hint="cs"/>
          <w:rtl/>
          <w:lang w:bidi="fa-IR"/>
        </w:rPr>
        <w:t xml:space="preserve"> </w:t>
      </w:r>
      <w:r w:rsidR="00FB3858" w:rsidRPr="00E222F6">
        <w:rPr>
          <w:rFonts w:cs="B Mitra" w:hint="cs"/>
          <w:rtl/>
          <w:lang w:bidi="fa-IR"/>
        </w:rPr>
        <w:t>های مسکن به کار ساخت و ساز پروژه های مربوط</w:t>
      </w:r>
      <w:r w:rsidR="0046715E" w:rsidRPr="00E222F6">
        <w:rPr>
          <w:rFonts w:cs="B Mitra" w:hint="cs"/>
          <w:rtl/>
          <w:lang w:bidi="fa-IR"/>
        </w:rPr>
        <w:t xml:space="preserve"> ،</w:t>
      </w:r>
      <w:r w:rsidR="00FB3858" w:rsidRPr="00E222F6">
        <w:rPr>
          <w:rFonts w:cs="B Mitra" w:hint="cs"/>
          <w:rtl/>
          <w:lang w:bidi="fa-IR"/>
        </w:rPr>
        <w:t xml:space="preserve"> مشغول می باشند،</w:t>
      </w:r>
      <w:r w:rsidR="0046715E" w:rsidRPr="00E222F6">
        <w:rPr>
          <w:rFonts w:cs="B Mitra" w:hint="cs"/>
          <w:rtl/>
          <w:lang w:bidi="fa-IR"/>
        </w:rPr>
        <w:t xml:space="preserve"> لذا</w:t>
      </w:r>
      <w:r w:rsidR="00FB3858" w:rsidRPr="00E222F6">
        <w:rPr>
          <w:rFonts w:cs="B Mitra" w:hint="cs"/>
          <w:rtl/>
          <w:lang w:bidi="fa-IR"/>
        </w:rPr>
        <w:t xml:space="preserve"> خواهشمند است مشخص فرمائید از لحاظ شرعی آیا می توان از </w:t>
      </w:r>
      <w:r w:rsidR="0046715E" w:rsidRPr="00E222F6">
        <w:rPr>
          <w:rFonts w:cs="B Mitra"/>
          <w:rtl/>
          <w:lang w:bidi="fa-IR"/>
        </w:rPr>
        <w:br/>
      </w:r>
      <w:r w:rsidR="00FB3858" w:rsidRPr="00E222F6">
        <w:rPr>
          <w:rFonts w:cs="B Mitra" w:hint="cs"/>
          <w:rtl/>
          <w:lang w:bidi="fa-IR"/>
        </w:rPr>
        <w:t>پول</w:t>
      </w:r>
      <w:r w:rsidR="0046715E" w:rsidRPr="00E222F6">
        <w:rPr>
          <w:rFonts w:cs="B Mitra"/>
          <w:rtl/>
          <w:lang w:bidi="fa-IR"/>
        </w:rPr>
        <w:softHyphen/>
      </w:r>
      <w:r w:rsidR="00FB3858" w:rsidRPr="00E222F6">
        <w:rPr>
          <w:rFonts w:cs="B Mitra" w:hint="cs"/>
          <w:rtl/>
          <w:lang w:bidi="fa-IR"/>
        </w:rPr>
        <w:t>های جمع آوری شده از اعضای یکی از تعاونی مسکن تحت امر، در پروژه های ساختمان سازی دیگر تعاونی مسکن همان سازمان استفاده کرد یا خیر؟</w:t>
      </w:r>
    </w:p>
    <w:p w14:paraId="5BB45E70" w14:textId="77777777" w:rsidR="00FB3858" w:rsidRPr="00E222F6" w:rsidRDefault="00FB3858" w:rsidP="00BB2FFB">
      <w:pPr>
        <w:bidi/>
        <w:ind w:left="49" w:firstLine="425"/>
        <w:jc w:val="both"/>
        <w:rPr>
          <w:rFonts w:cs="B Mitra"/>
          <w:rtl/>
        </w:rPr>
      </w:pPr>
      <w:r w:rsidRPr="00E222F6">
        <w:rPr>
          <w:rFonts w:cs="B Mitra" w:hint="cs"/>
          <w:rtl/>
        </w:rPr>
        <w:t>جواب: وجوه دریافتی باید در مصارف مورد نظر پرداخت کنندگان هزینه شود و تغییر مصرف بدون رضایت صاحبان آن جایز نیست.</w:t>
      </w:r>
    </w:p>
    <w:p w14:paraId="3197D291" w14:textId="77777777" w:rsidR="00FB3858" w:rsidRPr="00E222F6" w:rsidRDefault="00FB3858" w:rsidP="00BB2FFB">
      <w:pPr>
        <w:tabs>
          <w:tab w:val="left" w:pos="6952"/>
          <w:tab w:val="left" w:pos="9900"/>
          <w:tab w:val="left" w:pos="10041"/>
        </w:tabs>
        <w:bidi/>
        <w:ind w:left="49" w:firstLine="425"/>
        <w:jc w:val="both"/>
        <w:rPr>
          <w:rFonts w:cs="B Mitra"/>
          <w:rtl/>
        </w:rPr>
      </w:pPr>
    </w:p>
    <w:p w14:paraId="2875E363" w14:textId="77777777" w:rsidR="00FB3858" w:rsidRPr="00E222F6" w:rsidRDefault="00FB3858" w:rsidP="00BB2FFB">
      <w:pPr>
        <w:bidi/>
        <w:ind w:left="49" w:firstLine="425"/>
        <w:jc w:val="both"/>
        <w:rPr>
          <w:rFonts w:cs="B Mitra"/>
          <w:rtl/>
        </w:rPr>
      </w:pPr>
      <w:r w:rsidRPr="00E222F6">
        <w:rPr>
          <w:rFonts w:eastAsiaTheme="majorEastAsia" w:cs="B Mitra"/>
        </w:rPr>
        <w:br w:type="page"/>
      </w:r>
      <w:r w:rsidR="006D567C" w:rsidRPr="00E222F6">
        <w:rPr>
          <w:rFonts w:cs="B Mitra" w:hint="cs"/>
          <w:rtl/>
        </w:rPr>
        <w:lastRenderedPageBreak/>
        <w:t>22</w:t>
      </w:r>
      <w:r w:rsidRPr="00E222F6">
        <w:rPr>
          <w:rFonts w:cs="B Mitra" w:hint="cs"/>
          <w:rtl/>
        </w:rPr>
        <w:t xml:space="preserve">- سازمان تأمين اجتماعي ن.م مدتي است كه </w:t>
      </w:r>
      <w:bookmarkStart w:id="26" w:name="OLE_LINK6"/>
      <w:bookmarkStart w:id="27" w:name="OLE_LINK7"/>
      <w:r w:rsidR="0046715E" w:rsidRPr="00E222F6">
        <w:rPr>
          <w:rFonts w:cs="B Mitra" w:hint="cs"/>
          <w:rtl/>
        </w:rPr>
        <w:t>سامانه</w:t>
      </w:r>
      <w:r w:rsidRPr="00E222F6">
        <w:rPr>
          <w:rFonts w:cs="B Mitra" w:hint="cs"/>
          <w:rtl/>
        </w:rPr>
        <w:t xml:space="preserve"> </w:t>
      </w:r>
      <w:bookmarkEnd w:id="26"/>
      <w:bookmarkEnd w:id="27"/>
      <w:r w:rsidRPr="00E222F6">
        <w:rPr>
          <w:rFonts w:cs="B Mitra" w:hint="cs"/>
          <w:rtl/>
        </w:rPr>
        <w:t>شبكه اتوماسيون داخلي براي ارتباط با مخاطب</w:t>
      </w:r>
      <w:r w:rsidR="0046715E" w:rsidRPr="00E222F6">
        <w:rPr>
          <w:rFonts w:cs="B Mitra" w:hint="cs"/>
          <w:rtl/>
        </w:rPr>
        <w:t>ا</w:t>
      </w:r>
      <w:r w:rsidRPr="00E222F6">
        <w:rPr>
          <w:rFonts w:cs="B Mitra" w:hint="cs"/>
          <w:rtl/>
        </w:rPr>
        <w:t xml:space="preserve">ن جهت تعامل آسان تر و مكاتبات زود هنگام راه اندازي نموده است. در اين </w:t>
      </w:r>
      <w:r w:rsidR="0046715E" w:rsidRPr="00E222F6">
        <w:rPr>
          <w:rFonts w:cs="B Mitra" w:hint="cs"/>
          <w:rtl/>
        </w:rPr>
        <w:t xml:space="preserve">سامانه </w:t>
      </w:r>
      <w:r w:rsidRPr="00E222F6">
        <w:rPr>
          <w:rFonts w:cs="B Mitra" w:hint="cs"/>
          <w:rtl/>
        </w:rPr>
        <w:t xml:space="preserve">اتوماسيون بخشي تعبيه شده است با نام </w:t>
      </w:r>
      <w:r w:rsidR="0046715E" w:rsidRPr="00E222F6">
        <w:rPr>
          <w:rFonts w:cs="B Mitra" w:hint="cs"/>
          <w:rtl/>
        </w:rPr>
        <w:t xml:space="preserve">سامانه </w:t>
      </w:r>
      <w:r w:rsidRPr="00E222F6">
        <w:rPr>
          <w:rFonts w:cs="B Mitra" w:hint="cs"/>
          <w:rtl/>
        </w:rPr>
        <w:t xml:space="preserve">پيام كه در اين بخش كاركنان و يا مديران مي توانند از آن براي انتقال پيام هاي مورد نظر خود استفاده نمايند. </w:t>
      </w:r>
      <w:r w:rsidR="0046715E" w:rsidRPr="00E222F6">
        <w:rPr>
          <w:rFonts w:cs="B Mitra" w:hint="cs"/>
          <w:rtl/>
        </w:rPr>
        <w:t>گاهي از مواقع</w:t>
      </w:r>
      <w:r w:rsidRPr="00E222F6">
        <w:rPr>
          <w:rFonts w:cs="B Mitra" w:hint="cs"/>
          <w:rtl/>
        </w:rPr>
        <w:t xml:space="preserve"> قابليت اين </w:t>
      </w:r>
      <w:r w:rsidR="0046715E" w:rsidRPr="00E222F6">
        <w:rPr>
          <w:rFonts w:cs="B Mitra" w:hint="cs"/>
          <w:rtl/>
        </w:rPr>
        <w:t xml:space="preserve">سامانه </w:t>
      </w:r>
      <w:r w:rsidRPr="00E222F6">
        <w:rPr>
          <w:rFonts w:cs="B Mitra" w:hint="cs"/>
          <w:rtl/>
        </w:rPr>
        <w:t xml:space="preserve">به گونه اي است كه مي توان دانلود كتاب، جزوه، دستورالعمل‌هاي مختلف را در اختيار ديگران قرارداد. حال سؤال اين است كه استفاده بدون مجوز از كتاب‌هاي الكترونيكي و پخش و انتشار آن در </w:t>
      </w:r>
      <w:r w:rsidR="0046715E" w:rsidRPr="00E222F6">
        <w:rPr>
          <w:rFonts w:cs="B Mitra" w:hint="cs"/>
          <w:rtl/>
        </w:rPr>
        <w:t xml:space="preserve">سامانه </w:t>
      </w:r>
      <w:r w:rsidRPr="00E222F6">
        <w:rPr>
          <w:rFonts w:cs="B Mitra" w:hint="cs"/>
          <w:rtl/>
        </w:rPr>
        <w:t>پيام اتوماسيون داخلي ساتا چه حكمي دارد؟</w:t>
      </w:r>
    </w:p>
    <w:p w14:paraId="4DA11738" w14:textId="77777777" w:rsidR="00FB3858" w:rsidRPr="00E222F6" w:rsidRDefault="00FB3858" w:rsidP="00BB2FFB">
      <w:pPr>
        <w:tabs>
          <w:tab w:val="left" w:pos="6952"/>
          <w:tab w:val="left" w:pos="9900"/>
          <w:tab w:val="left" w:pos="10041"/>
        </w:tabs>
        <w:bidi/>
        <w:ind w:left="51" w:firstLine="425"/>
        <w:jc w:val="both"/>
        <w:rPr>
          <w:rFonts w:cs="B Mitra"/>
          <w:rtl/>
        </w:rPr>
      </w:pPr>
      <w:r w:rsidRPr="00E222F6">
        <w:rPr>
          <w:rFonts w:cs="B Mitra" w:hint="cs"/>
          <w:rtl/>
        </w:rPr>
        <w:t>جواب: در نسخه برداري و تكثير نوارهاي كامپيوتري كه در داخل توليد شده است حقوق صاحبانش از طريق كسب اجازه از آنان رعايت شود.</w:t>
      </w:r>
    </w:p>
    <w:p w14:paraId="38049969" w14:textId="77777777" w:rsidR="00FB3858" w:rsidRPr="00E222F6" w:rsidRDefault="006D567C" w:rsidP="00BB2FFB">
      <w:pPr>
        <w:bidi/>
        <w:ind w:left="49" w:firstLine="425"/>
        <w:jc w:val="both"/>
        <w:rPr>
          <w:rFonts w:cs="B Mitra"/>
          <w:rtl/>
          <w:lang w:bidi="fa-IR"/>
        </w:rPr>
      </w:pPr>
      <w:r w:rsidRPr="00E222F6">
        <w:rPr>
          <w:rFonts w:cs="B Mitra" w:hint="cs"/>
          <w:rtl/>
          <w:lang w:bidi="fa-IR"/>
        </w:rPr>
        <w:t>23</w:t>
      </w:r>
      <w:r w:rsidR="00FB3858" w:rsidRPr="00E222F6">
        <w:rPr>
          <w:rFonts w:cs="B Mitra" w:hint="cs"/>
          <w:rtl/>
          <w:lang w:bidi="fa-IR"/>
        </w:rPr>
        <w:t>- تهیه فاکتور صوری جهت ارائه و دریافت تسهیلات چه حکمی دارد؟</w:t>
      </w:r>
    </w:p>
    <w:p w14:paraId="237E115C" w14:textId="77777777" w:rsidR="00FB3858" w:rsidRPr="00E222F6" w:rsidRDefault="00FB3858" w:rsidP="00BB2FFB">
      <w:pPr>
        <w:bidi/>
        <w:ind w:left="49" w:firstLine="425"/>
        <w:jc w:val="both"/>
        <w:rPr>
          <w:rFonts w:cs="B Mitra"/>
          <w:rtl/>
        </w:rPr>
      </w:pPr>
      <w:r w:rsidRPr="00E222F6">
        <w:rPr>
          <w:rFonts w:cs="B Mitra" w:hint="cs"/>
          <w:rtl/>
        </w:rPr>
        <w:t xml:space="preserve">جواب: پولهایی که بانک ها می پردازند غالباً وام (قرض) نیست ، بلکه تحت عنوان یکی از عقود اسلامی از قبیل جعاله، مشارکت، مضاربه و امثال آن می باشد. بنابراین گیرنده پول فقط طبق همان قراردادی که منعقد کرده حق تصرف دارد و گرنه تصرف غاصبانه بوده و موجب ضمان است لذا عمل بر خلاف مقررات صحیح نیست و اخذ وجه برای کار غیر مجاز مشروع نیست. </w:t>
      </w:r>
    </w:p>
    <w:p w14:paraId="366CC373" w14:textId="77777777" w:rsidR="00AE613C" w:rsidRPr="00E222F6" w:rsidRDefault="00AE613C" w:rsidP="00BB2FFB">
      <w:pPr>
        <w:bidi/>
        <w:rPr>
          <w:rFonts w:cs="B Mitra"/>
        </w:rPr>
      </w:pPr>
      <w:r w:rsidRPr="00E222F6">
        <w:rPr>
          <w:rFonts w:cs="B Mitra"/>
        </w:rPr>
        <w:br w:type="page"/>
      </w:r>
    </w:p>
    <w:p w14:paraId="0592E221" w14:textId="77777777" w:rsidR="00AE613C" w:rsidRPr="00E222F6" w:rsidRDefault="006D567C" w:rsidP="00BB2FFB">
      <w:pPr>
        <w:bidi/>
        <w:ind w:left="49" w:firstLine="425"/>
        <w:jc w:val="both"/>
        <w:rPr>
          <w:rFonts w:cs="B Mitra"/>
          <w:rtl/>
        </w:rPr>
      </w:pPr>
      <w:r w:rsidRPr="00E222F6">
        <w:rPr>
          <w:rFonts w:cs="B Mitra" w:hint="cs"/>
          <w:rtl/>
        </w:rPr>
        <w:lastRenderedPageBreak/>
        <w:t>24</w:t>
      </w:r>
      <w:r w:rsidR="00AE613C" w:rsidRPr="00E222F6">
        <w:rPr>
          <w:rFonts w:cs="B Mitra" w:hint="cs"/>
          <w:rtl/>
        </w:rPr>
        <w:t>- صندوق كوثر، بابت فروش سهام هر ماه مبلغ پنجاه هزار تومان از فيش حقوقي كاركنان كسر مي نمايد، در صورتي كه رضايت و توافق كتبي از افراد نگرفته است، آيا اين عمل شرعاً صحيح است؟</w:t>
      </w:r>
    </w:p>
    <w:p w14:paraId="6EF9CD2C" w14:textId="77777777" w:rsidR="00AE613C" w:rsidRPr="00E222F6" w:rsidRDefault="00AE613C" w:rsidP="00BB2FFB">
      <w:pPr>
        <w:tabs>
          <w:tab w:val="left" w:pos="6952"/>
          <w:tab w:val="left" w:pos="9900"/>
          <w:tab w:val="left" w:pos="10041"/>
        </w:tabs>
        <w:bidi/>
        <w:ind w:left="51" w:firstLine="425"/>
        <w:jc w:val="both"/>
        <w:rPr>
          <w:rFonts w:cs="B Mitra"/>
          <w:rtl/>
        </w:rPr>
      </w:pPr>
      <w:r w:rsidRPr="00E222F6">
        <w:rPr>
          <w:rFonts w:cs="B Mitra" w:hint="cs"/>
          <w:rtl/>
        </w:rPr>
        <w:t>جواب: در صورت عدم رضايت كاركنان اشكال دارد و با توجه به اينكه متصديان مربوط اظهار داشته‌اند كه هر فردي رضايت ندارد، اعلام تا متوقف گردد و وجوه كسر شده هم باز پس داده خواهد شد.</w:t>
      </w:r>
    </w:p>
    <w:p w14:paraId="0041123D" w14:textId="77777777" w:rsidR="00AE613C" w:rsidRPr="00E222F6" w:rsidRDefault="006D567C" w:rsidP="00BB2FFB">
      <w:pPr>
        <w:bidi/>
        <w:ind w:left="49" w:firstLine="425"/>
        <w:jc w:val="both"/>
        <w:rPr>
          <w:rFonts w:cs="B Mitra"/>
          <w:rtl/>
        </w:rPr>
      </w:pPr>
      <w:r w:rsidRPr="00E222F6">
        <w:rPr>
          <w:rFonts w:cs="B Mitra" w:hint="cs"/>
          <w:rtl/>
        </w:rPr>
        <w:t>25</w:t>
      </w:r>
      <w:r w:rsidR="00AE613C" w:rsidRPr="00E222F6">
        <w:rPr>
          <w:rFonts w:cs="B Mitra" w:hint="cs"/>
          <w:rtl/>
        </w:rPr>
        <w:t>- با توجه به اين كه صندوق تعاون وزارت در ازاي پرداخت وام طرح حكمت مبالغي را بابت كارمزد دريافت مي كند آيا محمل شرعي دارد؟</w:t>
      </w:r>
    </w:p>
    <w:p w14:paraId="5B656E5F" w14:textId="77777777" w:rsidR="00AE613C" w:rsidRPr="00E222F6" w:rsidRDefault="00AE613C" w:rsidP="00BB2FFB">
      <w:pPr>
        <w:tabs>
          <w:tab w:val="left" w:pos="6952"/>
          <w:tab w:val="left" w:pos="9900"/>
          <w:tab w:val="left" w:pos="10041"/>
        </w:tabs>
        <w:bidi/>
        <w:ind w:left="51" w:firstLine="425"/>
        <w:jc w:val="both"/>
        <w:rPr>
          <w:rFonts w:cs="B Mitra"/>
          <w:rtl/>
        </w:rPr>
      </w:pPr>
      <w:r w:rsidRPr="00E222F6">
        <w:rPr>
          <w:rFonts w:cs="B Mitra" w:hint="cs"/>
          <w:rtl/>
        </w:rPr>
        <w:t>جواب: كارمزد اگر واقعا كارمزد باشد اشكال ندارد.</w:t>
      </w:r>
    </w:p>
    <w:p w14:paraId="5D4825E7" w14:textId="77777777" w:rsidR="00F6630A" w:rsidRPr="00E222F6" w:rsidRDefault="006D567C" w:rsidP="00BB2FFB">
      <w:pPr>
        <w:tabs>
          <w:tab w:val="left" w:pos="6952"/>
          <w:tab w:val="left" w:pos="9900"/>
          <w:tab w:val="left" w:pos="10041"/>
        </w:tabs>
        <w:bidi/>
        <w:ind w:left="49" w:firstLine="425"/>
        <w:jc w:val="both"/>
        <w:rPr>
          <w:rFonts w:cs="B Mitra"/>
          <w:rtl/>
        </w:rPr>
      </w:pPr>
      <w:r w:rsidRPr="00E222F6">
        <w:rPr>
          <w:rFonts w:cs="B Mitra" w:hint="cs"/>
          <w:rtl/>
        </w:rPr>
        <w:t>26</w:t>
      </w:r>
      <w:r w:rsidR="00F6630A" w:rsidRPr="00E222F6">
        <w:rPr>
          <w:rFonts w:cs="B Mitra" w:hint="cs"/>
          <w:rtl/>
        </w:rPr>
        <w:t xml:space="preserve">- در يگان هاي ودجا مبلغي در اعياد بزرگ و مناسبت ها، به كاركنان شاغل اختصاص داده مي شود. اگر مسئولي در يگاني بخشي را به آنان پرداخت و مابقي را بدون اطلاع و اذن اقدام  به سرمايه گذاري و خريد سهام براي آنها نمايد </w:t>
      </w:r>
      <w:bookmarkStart w:id="28" w:name="OLE_LINK10"/>
      <w:bookmarkStart w:id="29" w:name="OLE_LINK11"/>
      <w:r w:rsidR="00F6630A" w:rsidRPr="00E222F6">
        <w:rPr>
          <w:rFonts w:cs="B Mitra" w:hint="cs"/>
          <w:rtl/>
        </w:rPr>
        <w:t>حكم شرع</w:t>
      </w:r>
      <w:r w:rsidR="0046715E" w:rsidRPr="00E222F6">
        <w:rPr>
          <w:rFonts w:cs="B Mitra" w:hint="cs"/>
          <w:rtl/>
        </w:rPr>
        <w:t>ي</w:t>
      </w:r>
      <w:r w:rsidR="00F6630A" w:rsidRPr="00E222F6">
        <w:rPr>
          <w:rFonts w:cs="B Mitra" w:hint="cs"/>
          <w:rtl/>
        </w:rPr>
        <w:t xml:space="preserve"> </w:t>
      </w:r>
      <w:r w:rsidR="0046715E" w:rsidRPr="00E222F6">
        <w:rPr>
          <w:rFonts w:cs="B Mitra" w:hint="cs"/>
          <w:rtl/>
        </w:rPr>
        <w:t xml:space="preserve">آن </w:t>
      </w:r>
      <w:bookmarkEnd w:id="28"/>
      <w:bookmarkEnd w:id="29"/>
      <w:r w:rsidR="00F6630A" w:rsidRPr="00E222F6">
        <w:rPr>
          <w:rFonts w:cs="B Mitra" w:hint="cs"/>
          <w:rtl/>
        </w:rPr>
        <w:t>چگونه است؟</w:t>
      </w:r>
    </w:p>
    <w:p w14:paraId="33E2ECA8" w14:textId="77777777" w:rsidR="00F6630A" w:rsidRPr="00E222F6" w:rsidRDefault="00F6630A" w:rsidP="00BB2FFB">
      <w:pPr>
        <w:tabs>
          <w:tab w:val="left" w:pos="6952"/>
          <w:tab w:val="left" w:pos="9900"/>
          <w:tab w:val="left" w:pos="10041"/>
        </w:tabs>
        <w:bidi/>
        <w:ind w:left="49" w:firstLine="425"/>
        <w:jc w:val="both"/>
        <w:rPr>
          <w:rFonts w:cs="B Mitra"/>
          <w:rtl/>
        </w:rPr>
      </w:pPr>
      <w:r w:rsidRPr="00E222F6">
        <w:rPr>
          <w:rFonts w:cs="B Mitra" w:hint="cs"/>
          <w:rtl/>
        </w:rPr>
        <w:t xml:space="preserve">جواب:  ملاك در اين گونه امور قانون و مقررات مربوطه مي‌باشد و بايد طبق آن عمل شود.                   </w:t>
      </w:r>
      <w:r w:rsidRPr="00E222F6">
        <w:rPr>
          <w:rFonts w:cs="B Mitra"/>
          <w:rtl/>
        </w:rPr>
        <w:br w:type="page"/>
      </w:r>
    </w:p>
    <w:p w14:paraId="3AD9A1EF" w14:textId="6C62E643" w:rsidR="000B3AF8" w:rsidRPr="00E222F6" w:rsidRDefault="0087140D" w:rsidP="00BB2FFB">
      <w:pPr>
        <w:pStyle w:val="Heading3"/>
        <w:tabs>
          <w:tab w:val="right" w:pos="707"/>
          <w:tab w:val="left" w:pos="9900"/>
          <w:tab w:val="left" w:pos="10041"/>
        </w:tabs>
        <w:spacing w:before="0" w:line="240" w:lineRule="auto"/>
        <w:ind w:left="140"/>
        <w:jc w:val="center"/>
        <w:rPr>
          <w:rFonts w:ascii="IranNastaliq" w:hAnsi="IranNastaliq" w:cs="B Mitra"/>
          <w:b w:val="0"/>
          <w:bCs w:val="0"/>
          <w:color w:val="auto"/>
          <w:sz w:val="24"/>
          <w:szCs w:val="24"/>
          <w:rtl/>
        </w:rPr>
      </w:pPr>
      <w:bookmarkStart w:id="30" w:name="_Toc99352811"/>
      <w:r w:rsidRPr="00922136">
        <w:rPr>
          <w:rFonts w:ascii="IranNastaliq" w:hAnsi="IranNastaliq" w:cs="B Mitra"/>
          <w:b w:val="0"/>
          <w:bCs w:val="0"/>
          <w:noProof/>
          <w:color w:val="FF0000"/>
          <w:sz w:val="24"/>
          <w:szCs w:val="24"/>
          <w:rtl/>
          <w:lang w:bidi="ar-SA"/>
        </w:rPr>
        <w:lastRenderedPageBreak/>
        <w:drawing>
          <wp:anchor distT="0" distB="0" distL="114300" distR="114300" simplePos="0" relativeHeight="251655680" behindDoc="1" locked="0" layoutInCell="1" allowOverlap="1" wp14:anchorId="70C0429F" wp14:editId="1AC8C7BF">
            <wp:simplePos x="0" y="0"/>
            <wp:positionH relativeFrom="column">
              <wp:posOffset>-521335</wp:posOffset>
            </wp:positionH>
            <wp:positionV relativeFrom="paragraph">
              <wp:posOffset>239395</wp:posOffset>
            </wp:positionV>
            <wp:extent cx="2438400" cy="1657350"/>
            <wp:effectExtent l="0" t="400050" r="0" b="381000"/>
            <wp:wrapNone/>
            <wp:docPr id="6"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16200000">
                      <a:off x="0" y="0"/>
                      <a:ext cx="2438400" cy="1657350"/>
                    </a:xfrm>
                    <a:prstGeom prst="rect">
                      <a:avLst/>
                    </a:prstGeom>
                  </pic:spPr>
                </pic:pic>
              </a:graphicData>
            </a:graphic>
          </wp:anchor>
        </w:drawing>
      </w:r>
      <w:r w:rsidR="000B3AF8" w:rsidRPr="00922136">
        <w:rPr>
          <w:rFonts w:ascii="IranNastaliq" w:hAnsi="IranNastaliq" w:cs="B Mitra"/>
          <w:b w:val="0"/>
          <w:bCs w:val="0"/>
          <w:color w:val="FF0000"/>
          <w:sz w:val="24"/>
          <w:szCs w:val="24"/>
          <w:rtl/>
        </w:rPr>
        <w:t>فصل سو</w:t>
      </w:r>
      <w:r w:rsidR="00957A69" w:rsidRPr="00922136">
        <w:rPr>
          <w:rFonts w:ascii="IranNastaliq" w:hAnsi="IranNastaliq" w:cs="B Mitra" w:hint="cs"/>
          <w:b w:val="0"/>
          <w:bCs w:val="0"/>
          <w:color w:val="FF0000"/>
          <w:sz w:val="24"/>
          <w:szCs w:val="24"/>
          <w:rtl/>
        </w:rPr>
        <w:t>ّ</w:t>
      </w:r>
      <w:r w:rsidR="000B3AF8" w:rsidRPr="00922136">
        <w:rPr>
          <w:rFonts w:ascii="IranNastaliq" w:hAnsi="IranNastaliq" w:cs="B Mitra"/>
          <w:b w:val="0"/>
          <w:bCs w:val="0"/>
          <w:color w:val="FF0000"/>
          <w:sz w:val="24"/>
          <w:szCs w:val="24"/>
          <w:rtl/>
        </w:rPr>
        <w:t xml:space="preserve">م: </w:t>
      </w:r>
      <w:r w:rsidRPr="00E222F6">
        <w:rPr>
          <w:rFonts w:ascii="IranNastaliq" w:hAnsi="IranNastaliq" w:cs="B Mitra"/>
          <w:b w:val="0"/>
          <w:bCs w:val="0"/>
          <w:noProof/>
          <w:color w:val="auto"/>
          <w:sz w:val="24"/>
          <w:szCs w:val="24"/>
          <w:rtl/>
          <w:lang w:bidi="ar-SA"/>
        </w:rPr>
        <w:drawing>
          <wp:anchor distT="0" distB="0" distL="114300" distR="114300" simplePos="0" relativeHeight="251673088" behindDoc="1" locked="0" layoutInCell="1" allowOverlap="1" wp14:anchorId="23A3B923" wp14:editId="5B0249E2">
            <wp:simplePos x="0" y="0"/>
            <wp:positionH relativeFrom="column">
              <wp:posOffset>945515</wp:posOffset>
            </wp:positionH>
            <wp:positionV relativeFrom="paragraph">
              <wp:posOffset>1384935</wp:posOffset>
            </wp:positionV>
            <wp:extent cx="2438400" cy="1657350"/>
            <wp:effectExtent l="0" t="400050" r="0" b="381000"/>
            <wp:wrapNone/>
            <wp:docPr id="7"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5400000">
                      <a:off x="0" y="0"/>
                      <a:ext cx="2438400" cy="1657350"/>
                    </a:xfrm>
                    <a:prstGeom prst="rect">
                      <a:avLst/>
                    </a:prstGeom>
                  </pic:spPr>
                </pic:pic>
              </a:graphicData>
            </a:graphic>
          </wp:anchor>
        </w:drawing>
      </w:r>
      <w:r w:rsidR="000B3AF8" w:rsidRPr="00E222F6">
        <w:rPr>
          <w:rFonts w:ascii="IranNastaliq" w:hAnsi="IranNastaliq" w:cs="B Mitra"/>
          <w:b w:val="0"/>
          <w:bCs w:val="0"/>
          <w:color w:val="auto"/>
          <w:sz w:val="24"/>
          <w:szCs w:val="24"/>
          <w:rtl/>
        </w:rPr>
        <w:t>اداري</w:t>
      </w:r>
      <w:bookmarkEnd w:id="30"/>
      <w:r w:rsidR="000B3AF8" w:rsidRPr="00E222F6">
        <w:rPr>
          <w:rFonts w:ascii="IranNastaliq" w:hAnsi="IranNastaliq" w:cs="B Mitra"/>
          <w:b w:val="0"/>
          <w:bCs w:val="0"/>
          <w:color w:val="auto"/>
          <w:sz w:val="24"/>
          <w:szCs w:val="24"/>
          <w:rtl/>
        </w:rPr>
        <w:t xml:space="preserve"> </w:t>
      </w:r>
    </w:p>
    <w:p w14:paraId="4A262245" w14:textId="77777777" w:rsidR="00FB3858" w:rsidRPr="00E222F6" w:rsidRDefault="000B3AF8" w:rsidP="00BB2FFB">
      <w:pPr>
        <w:bidi/>
        <w:ind w:left="49" w:firstLine="425"/>
        <w:jc w:val="both"/>
        <w:rPr>
          <w:rFonts w:cs="B Mitra"/>
        </w:rPr>
      </w:pPr>
      <w:r w:rsidRPr="00E222F6">
        <w:rPr>
          <w:rFonts w:cs="B Mitra"/>
          <w:rtl/>
        </w:rPr>
        <w:br w:type="page"/>
      </w:r>
      <w:r w:rsidR="006D567C" w:rsidRPr="00E222F6">
        <w:rPr>
          <w:rFonts w:cs="B Mitra" w:hint="cs"/>
          <w:rtl/>
        </w:rPr>
        <w:lastRenderedPageBreak/>
        <w:t>27</w:t>
      </w:r>
      <w:r w:rsidR="00FB3858" w:rsidRPr="00E222F6">
        <w:rPr>
          <w:rFonts w:cs="B Mitra" w:hint="cs"/>
          <w:rtl/>
        </w:rPr>
        <w:t>- وقت نماز و نهار كاركنان 60 دقيقه مي باشد، آيا كاركنان مي توانند از اين وقت براي خواب و استراحت استفاده كنند؟</w:t>
      </w:r>
    </w:p>
    <w:p w14:paraId="33FD7FBE" w14:textId="77777777" w:rsidR="00FB3858" w:rsidRPr="00E222F6" w:rsidRDefault="00FB3858" w:rsidP="00BB2FFB">
      <w:pPr>
        <w:tabs>
          <w:tab w:val="left" w:pos="6952"/>
          <w:tab w:val="left" w:pos="9900"/>
          <w:tab w:val="left" w:pos="10041"/>
        </w:tabs>
        <w:bidi/>
        <w:ind w:left="51" w:firstLine="425"/>
        <w:jc w:val="both"/>
        <w:rPr>
          <w:rFonts w:cs="B Mitra"/>
          <w:rtl/>
        </w:rPr>
      </w:pPr>
      <w:r w:rsidRPr="00E222F6">
        <w:rPr>
          <w:rFonts w:cs="B Mitra" w:hint="cs"/>
          <w:rtl/>
        </w:rPr>
        <w:t>جواب: اگر وقت نماز و نهار جزء ساعت كار باشد، اشتغال به انجام كارهاي شخصي در ساعات رسمي مقرر براي كار، احتياج به اجازه مسئول بالاتر، كه اين حق را داشته باشد، دارد.</w:t>
      </w:r>
    </w:p>
    <w:p w14:paraId="1F1A6B3A" w14:textId="77777777" w:rsidR="00FB3858" w:rsidRPr="00E222F6" w:rsidRDefault="006D567C" w:rsidP="00BB2FFB">
      <w:pPr>
        <w:bidi/>
        <w:ind w:left="49" w:firstLine="425"/>
        <w:jc w:val="both"/>
        <w:rPr>
          <w:rFonts w:cs="B Mitra"/>
          <w:lang w:bidi="fa-IR"/>
        </w:rPr>
      </w:pPr>
      <w:r w:rsidRPr="00E222F6">
        <w:rPr>
          <w:rFonts w:cs="B Mitra" w:hint="cs"/>
          <w:rtl/>
          <w:lang w:bidi="fa-IR"/>
        </w:rPr>
        <w:t>28</w:t>
      </w:r>
      <w:r w:rsidR="00FB3858" w:rsidRPr="00E222F6">
        <w:rPr>
          <w:rFonts w:cs="B Mitra" w:hint="cs"/>
          <w:rtl/>
          <w:lang w:bidi="fa-IR"/>
        </w:rPr>
        <w:t>- مصرف و استعمال سیگار و دخانیات در محل کار چه حکمی دارد؟</w:t>
      </w:r>
    </w:p>
    <w:p w14:paraId="53904352" w14:textId="77777777" w:rsidR="00FB3858" w:rsidRPr="00E222F6" w:rsidRDefault="00FB3858" w:rsidP="00BB2FFB">
      <w:pPr>
        <w:bidi/>
        <w:ind w:left="49" w:firstLine="425"/>
        <w:jc w:val="both"/>
        <w:rPr>
          <w:rFonts w:cs="B Mitra"/>
          <w:rtl/>
        </w:rPr>
      </w:pPr>
      <w:r w:rsidRPr="00E222F6">
        <w:rPr>
          <w:rFonts w:cs="B Mitra" w:hint="cs"/>
          <w:rtl/>
        </w:rPr>
        <w:t>جواب: مضافاً به اين كه منع قانونی دارد طبق فتوای مقام معظم رهبری</w:t>
      </w:r>
      <w:r w:rsidR="0046715E" w:rsidRPr="00E222F6">
        <w:rPr>
          <w:rFonts w:cs="B Mitra" w:hint="cs"/>
          <w:rtl/>
        </w:rPr>
        <w:t xml:space="preserve"> </w:t>
      </w:r>
      <w:r w:rsidR="00957A69" w:rsidRPr="00E222F6">
        <w:rPr>
          <w:rFonts w:cs="B Mitra" w:hint="cs"/>
          <w:vertAlign w:val="superscript"/>
          <w:rtl/>
        </w:rPr>
        <w:t>مدّظّله العالي</w:t>
      </w:r>
      <w:r w:rsidR="00957A69" w:rsidRPr="00E222F6">
        <w:rPr>
          <w:rFonts w:cs="B Mitra" w:hint="cs"/>
          <w:rtl/>
        </w:rPr>
        <w:t xml:space="preserve"> </w:t>
      </w:r>
      <w:r w:rsidRPr="00E222F6">
        <w:rPr>
          <w:rFonts w:cs="B Mitra" w:hint="cs"/>
          <w:rtl/>
        </w:rPr>
        <w:t xml:space="preserve">اگر موجب اذيت و ناراحتي ديگران و يا ضرر رساندن به آنان شود جايز نيست. </w:t>
      </w:r>
    </w:p>
    <w:p w14:paraId="607383EB" w14:textId="77777777" w:rsidR="00FB3858" w:rsidRPr="00E222F6" w:rsidRDefault="000B3AF8" w:rsidP="00BB2FFB">
      <w:pPr>
        <w:pStyle w:val="Heading3"/>
        <w:tabs>
          <w:tab w:val="left" w:pos="9191"/>
        </w:tabs>
        <w:spacing w:before="0" w:line="240" w:lineRule="auto"/>
        <w:ind w:left="49" w:firstLine="425"/>
        <w:jc w:val="both"/>
        <w:rPr>
          <w:rFonts w:cs="B Mitra"/>
          <w:b w:val="0"/>
          <w:bCs w:val="0"/>
          <w:color w:val="auto"/>
          <w:sz w:val="24"/>
          <w:szCs w:val="24"/>
          <w:rtl/>
        </w:rPr>
      </w:pPr>
      <w:r w:rsidRPr="00E222F6">
        <w:rPr>
          <w:rFonts w:cs="B Mitra"/>
          <w:b w:val="0"/>
          <w:bCs w:val="0"/>
          <w:color w:val="auto"/>
          <w:sz w:val="24"/>
          <w:szCs w:val="24"/>
          <w:rtl/>
        </w:rPr>
        <w:br w:type="page"/>
      </w:r>
      <w:bookmarkStart w:id="31" w:name="_Toc99352812"/>
      <w:r w:rsidR="006D567C" w:rsidRPr="00E222F6">
        <w:rPr>
          <w:rFonts w:cs="B Mitra" w:hint="cs"/>
          <w:b w:val="0"/>
          <w:bCs w:val="0"/>
          <w:color w:val="auto"/>
          <w:sz w:val="24"/>
          <w:szCs w:val="24"/>
          <w:rtl/>
        </w:rPr>
        <w:lastRenderedPageBreak/>
        <w:t>29</w:t>
      </w:r>
      <w:r w:rsidR="00FB3858" w:rsidRPr="00E222F6">
        <w:rPr>
          <w:rFonts w:cs="B Mitra" w:hint="cs"/>
          <w:b w:val="0"/>
          <w:bCs w:val="0"/>
          <w:color w:val="auto"/>
          <w:sz w:val="24"/>
          <w:szCs w:val="24"/>
          <w:rtl/>
        </w:rPr>
        <w:t>- پرداخت حقوق و مزايا به دختران بازنشستگاني كه مطلقه شده اند ولي مجدد ازدواج نمودند ولي ازدواج آنان در شناسنامه ثبت نشده است چه حكمي دارد؟</w:t>
      </w:r>
      <w:bookmarkEnd w:id="31"/>
    </w:p>
    <w:p w14:paraId="4A98B420" w14:textId="77777777" w:rsidR="00FB3858" w:rsidRPr="00E222F6" w:rsidRDefault="00FB3858" w:rsidP="00BB2FFB">
      <w:pPr>
        <w:tabs>
          <w:tab w:val="left" w:pos="6952"/>
          <w:tab w:val="left" w:pos="9900"/>
          <w:tab w:val="left" w:pos="10041"/>
        </w:tabs>
        <w:bidi/>
        <w:ind w:left="49" w:firstLine="425"/>
        <w:jc w:val="both"/>
        <w:rPr>
          <w:rFonts w:cs="B Mitra"/>
          <w:rtl/>
        </w:rPr>
      </w:pPr>
      <w:r w:rsidRPr="00E222F6">
        <w:rPr>
          <w:rFonts w:cs="B Mitra" w:hint="cs"/>
          <w:rtl/>
        </w:rPr>
        <w:t>جواب: تابع ضوابط و مقررات مربوط است.</w:t>
      </w:r>
    </w:p>
    <w:p w14:paraId="5F42FCBA" w14:textId="77777777" w:rsidR="00F6630A" w:rsidRPr="00E222F6" w:rsidRDefault="00F6630A" w:rsidP="00BB2FFB">
      <w:pPr>
        <w:bidi/>
        <w:rPr>
          <w:rtl/>
        </w:rPr>
      </w:pPr>
    </w:p>
    <w:p w14:paraId="27E641E4" w14:textId="77777777" w:rsidR="00F6630A" w:rsidRPr="00E222F6" w:rsidRDefault="006D567C" w:rsidP="00BB2FFB">
      <w:pPr>
        <w:pStyle w:val="Heading3"/>
        <w:tabs>
          <w:tab w:val="left" w:pos="6384"/>
          <w:tab w:val="left" w:pos="9191"/>
        </w:tabs>
        <w:spacing w:before="0" w:line="240" w:lineRule="auto"/>
        <w:ind w:left="49" w:firstLine="425"/>
        <w:jc w:val="both"/>
        <w:rPr>
          <w:rFonts w:cs="B Mitra"/>
          <w:b w:val="0"/>
          <w:bCs w:val="0"/>
          <w:color w:val="auto"/>
          <w:sz w:val="24"/>
          <w:szCs w:val="24"/>
          <w:rtl/>
        </w:rPr>
      </w:pPr>
      <w:bookmarkStart w:id="32" w:name="_Toc99352813"/>
      <w:r w:rsidRPr="00E222F6">
        <w:rPr>
          <w:rFonts w:cs="B Mitra" w:hint="cs"/>
          <w:b w:val="0"/>
          <w:bCs w:val="0"/>
          <w:color w:val="auto"/>
          <w:sz w:val="24"/>
          <w:szCs w:val="24"/>
          <w:rtl/>
        </w:rPr>
        <w:t>30</w:t>
      </w:r>
      <w:r w:rsidR="00F6630A" w:rsidRPr="00E222F6">
        <w:rPr>
          <w:rFonts w:cs="B Mitra" w:hint="cs"/>
          <w:b w:val="0"/>
          <w:bCs w:val="0"/>
          <w:color w:val="auto"/>
          <w:sz w:val="24"/>
          <w:szCs w:val="24"/>
          <w:rtl/>
        </w:rPr>
        <w:t>-  افرادي كه با مشقت اقدام به خريد منزل شخصي نموده اند و براي جبران كسري بودجه خريد به ناچار منزل مزبور را رهن داده</w:t>
      </w:r>
      <w:r w:rsidR="00957A69" w:rsidRPr="00E222F6">
        <w:rPr>
          <w:rFonts w:cs="B Mitra" w:hint="cs"/>
          <w:b w:val="0"/>
          <w:bCs w:val="0"/>
          <w:color w:val="auto"/>
          <w:sz w:val="24"/>
          <w:szCs w:val="24"/>
          <w:rtl/>
        </w:rPr>
        <w:softHyphen/>
      </w:r>
      <w:r w:rsidR="00F6630A" w:rsidRPr="00E222F6">
        <w:rPr>
          <w:rFonts w:cs="B Mitra" w:hint="cs"/>
          <w:b w:val="0"/>
          <w:bCs w:val="0"/>
          <w:color w:val="auto"/>
          <w:sz w:val="24"/>
          <w:szCs w:val="24"/>
          <w:rtl/>
        </w:rPr>
        <w:t>اند آيا اسكان آنان در خانه هاي سازماني صحيح مي باشد؟</w:t>
      </w:r>
      <w:bookmarkEnd w:id="32"/>
    </w:p>
    <w:p w14:paraId="477A84E5" w14:textId="77777777" w:rsidR="00F6630A" w:rsidRPr="00E222F6" w:rsidRDefault="00F6630A" w:rsidP="00BB2FFB">
      <w:pPr>
        <w:tabs>
          <w:tab w:val="left" w:pos="6952"/>
          <w:tab w:val="left" w:pos="9900"/>
          <w:tab w:val="left" w:pos="10041"/>
        </w:tabs>
        <w:bidi/>
        <w:ind w:left="51" w:firstLine="425"/>
        <w:jc w:val="both"/>
        <w:rPr>
          <w:rFonts w:cs="B Mitra"/>
          <w:rtl/>
        </w:rPr>
      </w:pPr>
      <w:r w:rsidRPr="00E222F6">
        <w:rPr>
          <w:rFonts w:cs="B Mitra" w:hint="cs"/>
          <w:rtl/>
        </w:rPr>
        <w:t>جواب: تابع قانون و ضوابط مربوط مي‌باشد.</w:t>
      </w:r>
    </w:p>
    <w:p w14:paraId="42492074" w14:textId="77777777" w:rsidR="00FB3858" w:rsidRPr="00E222F6" w:rsidRDefault="00FB3858" w:rsidP="00BB2FFB">
      <w:pPr>
        <w:bidi/>
        <w:rPr>
          <w:rFonts w:cs="B Mitra"/>
        </w:rPr>
      </w:pPr>
    </w:p>
    <w:p w14:paraId="0A6EE520" w14:textId="77777777" w:rsidR="00FB3858" w:rsidRPr="00E222F6" w:rsidRDefault="006D567C" w:rsidP="00BB2FFB">
      <w:pPr>
        <w:tabs>
          <w:tab w:val="left" w:pos="6952"/>
          <w:tab w:val="left" w:pos="9900"/>
          <w:tab w:val="left" w:pos="10041"/>
        </w:tabs>
        <w:bidi/>
        <w:ind w:left="49" w:firstLine="425"/>
        <w:jc w:val="both"/>
        <w:rPr>
          <w:rFonts w:cs="B Mitra"/>
          <w:rtl/>
        </w:rPr>
      </w:pPr>
      <w:r w:rsidRPr="00E222F6">
        <w:rPr>
          <w:rFonts w:cs="B Mitra" w:hint="cs"/>
          <w:rtl/>
        </w:rPr>
        <w:t>31</w:t>
      </w:r>
      <w:r w:rsidR="00FB3858" w:rsidRPr="00E222F6">
        <w:rPr>
          <w:rFonts w:cs="B Mitra" w:hint="cs"/>
          <w:rtl/>
        </w:rPr>
        <w:t>- به كارگيري خانم</w:t>
      </w:r>
      <w:r w:rsidR="0046715E" w:rsidRPr="00E222F6">
        <w:rPr>
          <w:rFonts w:cs="B Mitra" w:hint="cs"/>
          <w:rtl/>
        </w:rPr>
        <w:t xml:space="preserve"> </w:t>
      </w:r>
      <w:r w:rsidR="00FB3858" w:rsidRPr="00E222F6">
        <w:rPr>
          <w:rFonts w:cs="B Mitra" w:hint="cs"/>
          <w:rtl/>
        </w:rPr>
        <w:t>ها در يگان</w:t>
      </w:r>
      <w:r w:rsidR="0046715E" w:rsidRPr="00E222F6">
        <w:rPr>
          <w:rFonts w:cs="B Mitra" w:hint="cs"/>
          <w:rtl/>
        </w:rPr>
        <w:t xml:space="preserve"> </w:t>
      </w:r>
      <w:r w:rsidR="00FB3858" w:rsidRPr="00E222F6">
        <w:rPr>
          <w:rFonts w:cs="B Mitra" w:hint="cs"/>
          <w:rtl/>
        </w:rPr>
        <w:t>هايي كه اكثر شاغل</w:t>
      </w:r>
      <w:r w:rsidR="0046715E" w:rsidRPr="00E222F6">
        <w:rPr>
          <w:rFonts w:cs="B Mitra" w:hint="cs"/>
          <w:rtl/>
        </w:rPr>
        <w:t>ا</w:t>
      </w:r>
      <w:r w:rsidR="00FB3858" w:rsidRPr="00E222F6">
        <w:rPr>
          <w:rFonts w:cs="B Mitra" w:hint="cs"/>
          <w:rtl/>
        </w:rPr>
        <w:t>ن آن را مردان تشكيل مي دهند آن هم در كارهايي كه مردان هم مي توانند آنها را انجام دهند و به كارگيري خانم هيچ</w:t>
      </w:r>
      <w:r w:rsidR="0046715E" w:rsidRPr="00E222F6">
        <w:rPr>
          <w:rFonts w:cs="B Mitra" w:hint="cs"/>
          <w:rtl/>
        </w:rPr>
        <w:t xml:space="preserve"> </w:t>
      </w:r>
      <w:r w:rsidR="00FB3858" w:rsidRPr="00E222F6">
        <w:rPr>
          <w:rFonts w:cs="B Mitra" w:hint="cs"/>
          <w:rtl/>
        </w:rPr>
        <w:t xml:space="preserve">گونه ضرورتي ندارد عليرغم اينكه محدوديتهايي در ارتباطات و تحميل هزينه هايي بر يگان از قبيل تفكيك محل كار و ... </w:t>
      </w:r>
      <w:r w:rsidR="0046715E" w:rsidRPr="00E222F6">
        <w:rPr>
          <w:rFonts w:cs="B Mitra" w:hint="cs"/>
          <w:rtl/>
        </w:rPr>
        <w:t xml:space="preserve">حكم شرعي آن </w:t>
      </w:r>
      <w:r w:rsidR="00FB3858" w:rsidRPr="00E222F6">
        <w:rPr>
          <w:rFonts w:cs="B Mitra" w:hint="cs"/>
          <w:rtl/>
        </w:rPr>
        <w:t>چ</w:t>
      </w:r>
      <w:r w:rsidR="0046715E" w:rsidRPr="00E222F6">
        <w:rPr>
          <w:rFonts w:cs="B Mitra" w:hint="cs"/>
          <w:rtl/>
        </w:rPr>
        <w:t>ي</w:t>
      </w:r>
      <w:r w:rsidR="00FB3858" w:rsidRPr="00E222F6">
        <w:rPr>
          <w:rFonts w:cs="B Mitra" w:hint="cs"/>
          <w:rtl/>
        </w:rPr>
        <w:t>ست؟</w:t>
      </w:r>
    </w:p>
    <w:p w14:paraId="5B58AE14" w14:textId="77777777" w:rsidR="00FB3858" w:rsidRPr="00E222F6" w:rsidRDefault="00FB3858" w:rsidP="00BB2FFB">
      <w:pPr>
        <w:tabs>
          <w:tab w:val="left" w:pos="6952"/>
          <w:tab w:val="left" w:pos="9900"/>
          <w:tab w:val="left" w:pos="10041"/>
        </w:tabs>
        <w:bidi/>
        <w:ind w:left="49" w:firstLine="425"/>
        <w:jc w:val="both"/>
        <w:rPr>
          <w:rFonts w:cs="B Mitra"/>
          <w:rtl/>
        </w:rPr>
      </w:pPr>
      <w:r w:rsidRPr="00E222F6">
        <w:rPr>
          <w:rFonts w:cs="B Mitra" w:hint="cs"/>
          <w:rtl/>
        </w:rPr>
        <w:t>جواب:</w:t>
      </w:r>
      <w:r w:rsidR="00364981" w:rsidRPr="00E222F6">
        <w:rPr>
          <w:rFonts w:cs="B Mitra"/>
          <w:rtl/>
        </w:rPr>
        <w:pict w14:anchorId="01D9389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0;margin-top:0;width:38.9pt;height:18.8pt;z-index:251660288;mso-position-horizontal:center;mso-position-horizontal-relative:margin;mso-position-vertical:center;mso-position-vertical-relative:bottom-margin-area;mso-width-relative:margin;mso-height-relative:bottom-margin-area" filled="t" fillcolor="white [3212]" strokecolor="gray [1629]" strokeweight="2.25pt">
            <v:textbox style="mso-next-textbox:#_x0000_s2052" inset=",0,,0">
              <w:txbxContent>
                <w:p w14:paraId="06ED65E1" w14:textId="77777777" w:rsidR="0098526A" w:rsidRPr="00E63AE3" w:rsidRDefault="0098526A" w:rsidP="00FB3858">
                  <w:pPr>
                    <w:jc w:val="center"/>
                    <w:rPr>
                      <w:rFonts w:cs="B Sina"/>
                      <w:b/>
                      <w:bCs/>
                      <w:lang w:bidi="fa-IR"/>
                    </w:rPr>
                  </w:pPr>
                  <w:r>
                    <w:rPr>
                      <w:rFonts w:cs="B Sina" w:hint="cs"/>
                      <w:b/>
                      <w:bCs/>
                      <w:rtl/>
                      <w:lang w:bidi="fa-IR"/>
                    </w:rPr>
                    <w:t>28</w:t>
                  </w:r>
                </w:p>
              </w:txbxContent>
            </v:textbox>
            <w10:wrap anchorx="margin" anchory="page"/>
          </v:shape>
        </w:pict>
      </w:r>
      <w:r w:rsidRPr="00E222F6">
        <w:rPr>
          <w:rFonts w:cs="B Mitra" w:hint="cs"/>
          <w:rtl/>
        </w:rPr>
        <w:t>به كار گيري خانم</w:t>
      </w:r>
      <w:r w:rsidR="0046715E" w:rsidRPr="00E222F6">
        <w:rPr>
          <w:rFonts w:cs="B Mitra" w:hint="cs"/>
          <w:rtl/>
        </w:rPr>
        <w:t xml:space="preserve"> </w:t>
      </w:r>
      <w:r w:rsidRPr="00E222F6">
        <w:rPr>
          <w:rFonts w:cs="B Mitra" w:hint="cs"/>
          <w:rtl/>
        </w:rPr>
        <w:t>ها با رعايت مسايل شرعي اگر از ترتّب مفسده در امان و محفوظ باشند و طبق قانون و مقررات صورت گيرد، مانع ندارد.</w:t>
      </w:r>
    </w:p>
    <w:p w14:paraId="741B0A9B" w14:textId="77777777" w:rsidR="00FB3858" w:rsidRPr="00E222F6" w:rsidRDefault="00FB3858" w:rsidP="00BB2FFB">
      <w:pPr>
        <w:bidi/>
        <w:ind w:left="49" w:firstLine="425"/>
        <w:jc w:val="both"/>
        <w:rPr>
          <w:rFonts w:cs="B Mitra"/>
          <w:rtl/>
          <w:lang w:bidi="fa-IR"/>
        </w:rPr>
      </w:pPr>
      <w:r w:rsidRPr="00E222F6">
        <w:rPr>
          <w:rFonts w:cs="B Mitra"/>
          <w:rtl/>
        </w:rPr>
        <w:br w:type="page"/>
      </w:r>
      <w:r w:rsidR="006D567C" w:rsidRPr="00E222F6">
        <w:rPr>
          <w:rFonts w:cs="B Mitra" w:hint="cs"/>
          <w:rtl/>
          <w:lang w:bidi="fa-IR"/>
        </w:rPr>
        <w:lastRenderedPageBreak/>
        <w:t>32</w:t>
      </w:r>
      <w:r w:rsidRPr="00E222F6">
        <w:rPr>
          <w:rFonts w:cs="B Mitra" w:hint="cs"/>
          <w:rtl/>
          <w:lang w:bidi="fa-IR"/>
        </w:rPr>
        <w:t>- کسانی که وام خودرو دریافت نموده اند آیا می توانند از سرویس های ایاب و ذهاب (عمومی) کارکنان استفاده نمایند؟</w:t>
      </w:r>
    </w:p>
    <w:p w14:paraId="4C72D83D" w14:textId="77777777" w:rsidR="00FB3858" w:rsidRPr="00E222F6" w:rsidRDefault="00FB3858" w:rsidP="00BB2FFB">
      <w:pPr>
        <w:tabs>
          <w:tab w:val="left" w:pos="6952"/>
          <w:tab w:val="left" w:pos="9900"/>
          <w:tab w:val="left" w:pos="10041"/>
        </w:tabs>
        <w:bidi/>
        <w:ind w:left="51" w:firstLine="425"/>
        <w:jc w:val="both"/>
        <w:rPr>
          <w:rFonts w:cs="B Mitra"/>
          <w:rtl/>
        </w:rPr>
      </w:pPr>
      <w:r w:rsidRPr="00E222F6">
        <w:rPr>
          <w:rFonts w:cs="B Mitra" w:hint="cs"/>
          <w:rtl/>
        </w:rPr>
        <w:t xml:space="preserve">جواب: </w:t>
      </w:r>
      <w:r w:rsidR="0046715E" w:rsidRPr="00E222F6">
        <w:rPr>
          <w:rFonts w:cs="B Mitra" w:hint="cs"/>
          <w:rtl/>
        </w:rPr>
        <w:t xml:space="preserve">ملاك در </w:t>
      </w:r>
      <w:r w:rsidR="00957A69" w:rsidRPr="00E222F6">
        <w:rPr>
          <w:rFonts w:cs="B Mitra" w:hint="cs"/>
          <w:rtl/>
        </w:rPr>
        <w:t>اي</w:t>
      </w:r>
      <w:r w:rsidR="0046715E" w:rsidRPr="00E222F6">
        <w:rPr>
          <w:rFonts w:cs="B Mitra" w:hint="cs"/>
          <w:rtl/>
        </w:rPr>
        <w:t>ن امور ضوابط و مقررات است كه بايد طبق آن عمل شود</w:t>
      </w:r>
      <w:r w:rsidRPr="00E222F6">
        <w:rPr>
          <w:rFonts w:cs="B Mitra" w:hint="cs"/>
          <w:rtl/>
        </w:rPr>
        <w:t>.</w:t>
      </w:r>
    </w:p>
    <w:p w14:paraId="6CDE86C8" w14:textId="77777777" w:rsidR="006D5AE9" w:rsidRPr="00E222F6" w:rsidRDefault="006D567C" w:rsidP="00BB2FFB">
      <w:pPr>
        <w:bidi/>
        <w:ind w:left="49" w:firstLine="425"/>
        <w:jc w:val="both"/>
        <w:rPr>
          <w:rFonts w:cs="B Mitra"/>
          <w:rtl/>
          <w:lang w:bidi="fa-IR"/>
        </w:rPr>
      </w:pPr>
      <w:r w:rsidRPr="00E222F6">
        <w:rPr>
          <w:rFonts w:cs="B Mitra" w:hint="cs"/>
          <w:rtl/>
          <w:lang w:bidi="fa-IR"/>
        </w:rPr>
        <w:t>33</w:t>
      </w:r>
      <w:r w:rsidR="006D5AE9" w:rsidRPr="00E222F6">
        <w:rPr>
          <w:rFonts w:cs="B Mitra" w:hint="cs"/>
          <w:rtl/>
          <w:lang w:bidi="fa-IR"/>
        </w:rPr>
        <w:t xml:space="preserve">- اگر كسي در ساعات خدمت برای بخش دیگری از سازمان مربوط كاري از قبيل تحقیق، مصاحبه یا ارزیابی و ... انجام </w:t>
      </w:r>
      <w:r w:rsidR="00963D3E" w:rsidRPr="00E222F6">
        <w:rPr>
          <w:rFonts w:cs="B Mitra" w:hint="cs"/>
          <w:rtl/>
          <w:lang w:bidi="fa-IR"/>
        </w:rPr>
        <w:t>دهد و درع</w:t>
      </w:r>
      <w:r w:rsidR="006D5AE9" w:rsidRPr="00E222F6">
        <w:rPr>
          <w:rFonts w:cs="B Mitra" w:hint="cs"/>
          <w:rtl/>
          <w:lang w:bidi="fa-IR"/>
        </w:rPr>
        <w:t>وض آن حق</w:t>
      </w:r>
      <w:r w:rsidR="00963D3E" w:rsidRPr="00E222F6">
        <w:rPr>
          <w:rFonts w:cs="B Mitra"/>
          <w:rtl/>
          <w:lang w:bidi="fa-IR"/>
        </w:rPr>
        <w:softHyphen/>
      </w:r>
      <w:r w:rsidR="006D5AE9" w:rsidRPr="00E222F6">
        <w:rPr>
          <w:rFonts w:cs="B Mitra" w:hint="cs"/>
          <w:rtl/>
          <w:lang w:bidi="fa-IR"/>
        </w:rPr>
        <w:t>الزحمه دریافت</w:t>
      </w:r>
      <w:r w:rsidR="00963D3E" w:rsidRPr="00E222F6">
        <w:rPr>
          <w:rFonts w:cs="B Mitra"/>
          <w:rtl/>
          <w:lang w:bidi="fa-IR"/>
        </w:rPr>
        <w:softHyphen/>
      </w:r>
      <w:r w:rsidR="00963D3E" w:rsidRPr="00E222F6">
        <w:rPr>
          <w:rFonts w:cs="B Mitra" w:hint="cs"/>
          <w:rtl/>
          <w:lang w:bidi="fa-IR"/>
        </w:rPr>
        <w:t>نماید</w:t>
      </w:r>
      <w:r w:rsidR="006D5AE9" w:rsidRPr="00E222F6">
        <w:rPr>
          <w:rFonts w:cs="B Mitra" w:hint="cs"/>
          <w:rtl/>
          <w:lang w:bidi="fa-IR"/>
        </w:rPr>
        <w:t>چه حكمي دارد ؟</w:t>
      </w:r>
    </w:p>
    <w:p w14:paraId="2FE592B4"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 xml:space="preserve">جواب: کارمند دولت که در برابر ساعات رسمی کارش كه هر ماه حقوق دریافت می کند، حق ندارد در برابر کار دیگر در همان ساعات رسمی کارش حقوق دیگری دریافت نماید.  </w:t>
      </w:r>
    </w:p>
    <w:p w14:paraId="678176C2" w14:textId="77777777" w:rsidR="00AE613C" w:rsidRPr="00E222F6" w:rsidRDefault="006D567C" w:rsidP="00BB2FFB">
      <w:pPr>
        <w:pStyle w:val="Heading3"/>
        <w:tabs>
          <w:tab w:val="left" w:pos="6384"/>
          <w:tab w:val="left" w:pos="9191"/>
        </w:tabs>
        <w:spacing w:before="0" w:line="240" w:lineRule="auto"/>
        <w:ind w:left="49" w:firstLine="425"/>
        <w:jc w:val="both"/>
        <w:rPr>
          <w:rFonts w:cs="B Mitra"/>
          <w:b w:val="0"/>
          <w:bCs w:val="0"/>
          <w:color w:val="auto"/>
          <w:sz w:val="24"/>
          <w:szCs w:val="24"/>
          <w:rtl/>
        </w:rPr>
      </w:pPr>
      <w:bookmarkStart w:id="33" w:name="_Toc99352814"/>
      <w:r w:rsidRPr="00E222F6">
        <w:rPr>
          <w:rFonts w:cs="B Mitra" w:hint="cs"/>
          <w:b w:val="0"/>
          <w:bCs w:val="0"/>
          <w:color w:val="auto"/>
          <w:sz w:val="24"/>
          <w:szCs w:val="24"/>
          <w:rtl/>
        </w:rPr>
        <w:t>34</w:t>
      </w:r>
      <w:r w:rsidR="00AE613C" w:rsidRPr="00E222F6">
        <w:rPr>
          <w:rFonts w:cs="B Mitra" w:hint="cs"/>
          <w:b w:val="0"/>
          <w:bCs w:val="0"/>
          <w:color w:val="auto"/>
          <w:sz w:val="24"/>
          <w:szCs w:val="24"/>
          <w:rtl/>
        </w:rPr>
        <w:t>- آيا از نظر شرعي صحيح است كه مقررات مربوط به ساكن</w:t>
      </w:r>
      <w:r w:rsidR="00963D3E" w:rsidRPr="00E222F6">
        <w:rPr>
          <w:rFonts w:cs="B Mitra" w:hint="cs"/>
          <w:b w:val="0"/>
          <w:bCs w:val="0"/>
          <w:color w:val="auto"/>
          <w:sz w:val="24"/>
          <w:szCs w:val="24"/>
          <w:rtl/>
        </w:rPr>
        <w:t>ا</w:t>
      </w:r>
      <w:r w:rsidR="00AE613C" w:rsidRPr="00E222F6">
        <w:rPr>
          <w:rFonts w:cs="B Mitra" w:hint="cs"/>
          <w:b w:val="0"/>
          <w:bCs w:val="0"/>
          <w:color w:val="auto"/>
          <w:sz w:val="24"/>
          <w:szCs w:val="24"/>
          <w:rtl/>
        </w:rPr>
        <w:t>ن منازل سازماني (داخل و خارج از تهران) يكسان باشد، توضيح اين كه هزينه حق مسكن، مدت اقامت و شارژ اين</w:t>
      </w:r>
      <w:r w:rsidR="00963D3E" w:rsidRPr="00E222F6">
        <w:rPr>
          <w:rFonts w:cs="B Mitra" w:hint="cs"/>
          <w:b w:val="0"/>
          <w:bCs w:val="0"/>
          <w:color w:val="auto"/>
          <w:sz w:val="24"/>
          <w:szCs w:val="24"/>
          <w:rtl/>
        </w:rPr>
        <w:t xml:space="preserve"> </w:t>
      </w:r>
      <w:r w:rsidR="00AE613C" w:rsidRPr="00E222F6">
        <w:rPr>
          <w:rFonts w:cs="B Mitra" w:hint="cs"/>
          <w:b w:val="0"/>
          <w:bCs w:val="0"/>
          <w:color w:val="auto"/>
          <w:sz w:val="24"/>
          <w:szCs w:val="24"/>
          <w:rtl/>
        </w:rPr>
        <w:t>گونه شهرك ها يكسان است. در حاليكه امكانات و فاصله اين</w:t>
      </w:r>
      <w:r w:rsidR="00963D3E" w:rsidRPr="00E222F6">
        <w:rPr>
          <w:rFonts w:cs="B Mitra" w:hint="cs"/>
          <w:b w:val="0"/>
          <w:bCs w:val="0"/>
          <w:color w:val="auto"/>
          <w:sz w:val="24"/>
          <w:szCs w:val="24"/>
          <w:rtl/>
        </w:rPr>
        <w:t xml:space="preserve"> </w:t>
      </w:r>
      <w:r w:rsidR="00AE613C" w:rsidRPr="00E222F6">
        <w:rPr>
          <w:rFonts w:cs="B Mitra" w:hint="cs"/>
          <w:b w:val="0"/>
          <w:bCs w:val="0"/>
          <w:color w:val="auto"/>
          <w:sz w:val="24"/>
          <w:szCs w:val="24"/>
          <w:rtl/>
        </w:rPr>
        <w:t>گونه شهرك ها تا محل خدمتي افراد تا داخل شهر تهران قابل قياس نمي باشد.</w:t>
      </w:r>
      <w:bookmarkEnd w:id="33"/>
    </w:p>
    <w:p w14:paraId="6CB5EB22" w14:textId="77777777" w:rsidR="00AE613C" w:rsidRPr="00E222F6" w:rsidRDefault="00AE613C" w:rsidP="00BB2FFB">
      <w:pPr>
        <w:tabs>
          <w:tab w:val="left" w:pos="6952"/>
          <w:tab w:val="left" w:pos="9900"/>
          <w:tab w:val="left" w:pos="10041"/>
        </w:tabs>
        <w:bidi/>
        <w:ind w:left="51" w:firstLine="425"/>
        <w:jc w:val="both"/>
        <w:rPr>
          <w:rFonts w:cs="B Mitra"/>
          <w:rtl/>
        </w:rPr>
      </w:pPr>
      <w:r w:rsidRPr="00E222F6">
        <w:rPr>
          <w:rFonts w:cs="B Mitra" w:hint="cs"/>
          <w:rtl/>
        </w:rPr>
        <w:t>جواب: اين قبيل موارد تابع ضوابط و مقررات مربوط به خود مي‌باشد، لكن چنانچه ضوابط و مقررات داراي اشكال مي‌باشد و يا نياز به اصلاح مي باشد از طريق مبادي ذي صلاح بايد اقدام گردد.</w:t>
      </w:r>
    </w:p>
    <w:p w14:paraId="1A0A5E75" w14:textId="77777777" w:rsidR="00FB3858" w:rsidRPr="00E222F6" w:rsidRDefault="00FB3858" w:rsidP="00BB2FFB">
      <w:pPr>
        <w:bidi/>
        <w:rPr>
          <w:rFonts w:cs="B Mitra"/>
          <w:rtl/>
        </w:rPr>
      </w:pPr>
    </w:p>
    <w:p w14:paraId="1AD65F96" w14:textId="77777777" w:rsidR="000B3AF8" w:rsidRPr="00E222F6" w:rsidRDefault="000B3AF8" w:rsidP="00BB2FFB">
      <w:pPr>
        <w:bidi/>
        <w:rPr>
          <w:rFonts w:cs="B Mitra"/>
          <w:rtl/>
        </w:rPr>
      </w:pPr>
    </w:p>
    <w:p w14:paraId="2D1DAFFF" w14:textId="77777777" w:rsidR="00AE613C" w:rsidRPr="00E222F6" w:rsidRDefault="00AE613C" w:rsidP="00BB2FFB">
      <w:pPr>
        <w:bidi/>
        <w:rPr>
          <w:rFonts w:eastAsiaTheme="majorEastAsia" w:cs="B Mitra"/>
          <w:lang w:bidi="fa-IR"/>
        </w:rPr>
      </w:pPr>
      <w:r w:rsidRPr="00E222F6">
        <w:rPr>
          <w:rFonts w:eastAsiaTheme="majorEastAsia" w:cs="B Mitra"/>
          <w:lang w:bidi="fa-IR"/>
        </w:rPr>
        <w:br w:type="page"/>
      </w:r>
    </w:p>
    <w:p w14:paraId="66F58D72" w14:textId="77777777" w:rsidR="00AE613C" w:rsidRPr="00E222F6" w:rsidRDefault="006D567C" w:rsidP="00BB2FFB">
      <w:pPr>
        <w:pStyle w:val="Heading3"/>
        <w:tabs>
          <w:tab w:val="left" w:pos="6384"/>
          <w:tab w:val="left" w:pos="9191"/>
        </w:tabs>
        <w:spacing w:before="0" w:line="240" w:lineRule="auto"/>
        <w:ind w:left="49" w:firstLine="425"/>
        <w:jc w:val="both"/>
        <w:rPr>
          <w:rFonts w:cs="B Mitra"/>
          <w:b w:val="0"/>
          <w:bCs w:val="0"/>
          <w:color w:val="auto"/>
          <w:sz w:val="24"/>
          <w:szCs w:val="24"/>
          <w:rtl/>
        </w:rPr>
      </w:pPr>
      <w:bookmarkStart w:id="34" w:name="_Toc99352815"/>
      <w:r w:rsidRPr="00E222F6">
        <w:rPr>
          <w:rFonts w:cs="B Mitra" w:hint="cs"/>
          <w:b w:val="0"/>
          <w:bCs w:val="0"/>
          <w:color w:val="auto"/>
          <w:sz w:val="24"/>
          <w:szCs w:val="24"/>
          <w:rtl/>
        </w:rPr>
        <w:lastRenderedPageBreak/>
        <w:t>35</w:t>
      </w:r>
      <w:r w:rsidR="00AE613C" w:rsidRPr="00E222F6">
        <w:rPr>
          <w:rFonts w:cs="B Mitra" w:hint="cs"/>
          <w:b w:val="0"/>
          <w:bCs w:val="0"/>
          <w:color w:val="auto"/>
          <w:sz w:val="24"/>
          <w:szCs w:val="24"/>
          <w:rtl/>
        </w:rPr>
        <w:t>- با توجه به حجم زياد كار بعضي از سازمان ها با دستور يا با موافقت، كاركنان بعد از ساعت اداري مبادرت به اضافه كاري مي‌نمايند، ولي گاهي اوقات " ماندن اضافه كار بعد از ساعت اداري بدون نظر و دستور ما فوق و با عنايت به اين كه مي دانيم كاري هم وجود ندارد"  چه حكمي دارد؟</w:t>
      </w:r>
      <w:bookmarkEnd w:id="34"/>
    </w:p>
    <w:p w14:paraId="75403703" w14:textId="77777777" w:rsidR="00AE613C" w:rsidRPr="00E222F6" w:rsidRDefault="00AE613C" w:rsidP="00BB2FFB">
      <w:pPr>
        <w:tabs>
          <w:tab w:val="left" w:pos="6952"/>
          <w:tab w:val="left" w:pos="9900"/>
          <w:tab w:val="left" w:pos="10041"/>
        </w:tabs>
        <w:bidi/>
        <w:ind w:left="51" w:firstLine="425"/>
        <w:jc w:val="both"/>
        <w:rPr>
          <w:rFonts w:cs="B Mitra"/>
          <w:rtl/>
        </w:rPr>
      </w:pPr>
      <w:r w:rsidRPr="00E222F6">
        <w:rPr>
          <w:rFonts w:cs="B Mitra" w:hint="cs"/>
          <w:rtl/>
        </w:rPr>
        <w:t xml:space="preserve">جواب: اين امور تابع ضوابط و مقررات مي‌باشد، و صرف حضور در محل كار چنانچه بدون نظر و دستور مسئول مربوط باشد وجوه دريافتي موجب ضمان خواهد بود.    </w:t>
      </w:r>
    </w:p>
    <w:p w14:paraId="3B8B5DCF" w14:textId="77777777" w:rsidR="006D5AE9"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35" w:name="_Toc99352816"/>
      <w:r w:rsidRPr="00E222F6">
        <w:rPr>
          <w:rFonts w:cs="B Mitra" w:hint="cs"/>
          <w:b w:val="0"/>
          <w:bCs w:val="0"/>
          <w:color w:val="auto"/>
          <w:sz w:val="24"/>
          <w:szCs w:val="24"/>
          <w:rtl/>
        </w:rPr>
        <w:t>36</w:t>
      </w:r>
      <w:r w:rsidR="006D5AE9" w:rsidRPr="00E222F6">
        <w:rPr>
          <w:rFonts w:cs="B Mitra" w:hint="cs"/>
          <w:b w:val="0"/>
          <w:bCs w:val="0"/>
          <w:color w:val="auto"/>
          <w:sz w:val="24"/>
          <w:szCs w:val="24"/>
          <w:rtl/>
        </w:rPr>
        <w:t xml:space="preserve">- كارمندان رسمي نهادها و ارگان ها كه براي سخنراني تحت عناوين سياسي و ... در يگان خدمتي و اوقات اداري سخنراني مي نمايند. دريافت وجه نقد و ... تحت عناوين حق الزحمه و ... با مرخصي و بدون مرخصي </w:t>
      </w:r>
      <w:r w:rsidR="00963D3E" w:rsidRPr="00E222F6">
        <w:rPr>
          <w:rFonts w:cs="B Mitra" w:hint="cs"/>
          <w:b w:val="0"/>
          <w:bCs w:val="0"/>
          <w:color w:val="auto"/>
          <w:sz w:val="24"/>
          <w:szCs w:val="24"/>
          <w:rtl/>
        </w:rPr>
        <w:t xml:space="preserve">حكم شرعي آن </w:t>
      </w:r>
      <w:r w:rsidR="006D5AE9" w:rsidRPr="00E222F6">
        <w:rPr>
          <w:rFonts w:cs="B Mitra" w:hint="cs"/>
          <w:b w:val="0"/>
          <w:bCs w:val="0"/>
          <w:color w:val="auto"/>
          <w:sz w:val="24"/>
          <w:szCs w:val="24"/>
          <w:rtl/>
        </w:rPr>
        <w:t>چگونه بوده و آيا اين قبيل كارها به مصلحت مي باشد؟</w:t>
      </w:r>
      <w:bookmarkEnd w:id="35"/>
    </w:p>
    <w:p w14:paraId="6C9AA171"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لازم است بر اساس دستور العمل مربوط اقدام گردد، تابع ضوابط و مقررات خاص است كه ظاهراً ابلاغ هم شده باشد.</w:t>
      </w:r>
    </w:p>
    <w:p w14:paraId="033064B0" w14:textId="77777777" w:rsidR="006D5AE9"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36" w:name="_Toc99352817"/>
      <w:r w:rsidRPr="00E222F6">
        <w:rPr>
          <w:rFonts w:cs="B Mitra" w:hint="cs"/>
          <w:b w:val="0"/>
          <w:bCs w:val="0"/>
          <w:color w:val="auto"/>
          <w:sz w:val="24"/>
          <w:szCs w:val="24"/>
          <w:rtl/>
        </w:rPr>
        <w:t>37</w:t>
      </w:r>
      <w:r w:rsidR="006D5AE9" w:rsidRPr="00E222F6">
        <w:rPr>
          <w:rFonts w:cs="B Mitra" w:hint="cs"/>
          <w:b w:val="0"/>
          <w:bCs w:val="0"/>
          <w:color w:val="auto"/>
          <w:sz w:val="24"/>
          <w:szCs w:val="24"/>
          <w:rtl/>
        </w:rPr>
        <w:t xml:space="preserve">- </w:t>
      </w:r>
      <w:r w:rsidR="006D5AE9" w:rsidRPr="00E222F6">
        <w:rPr>
          <w:rFonts w:cs="B Mitra"/>
          <w:b w:val="0"/>
          <w:bCs w:val="0"/>
          <w:color w:val="auto"/>
          <w:sz w:val="24"/>
          <w:szCs w:val="24"/>
          <w:rtl/>
        </w:rPr>
        <w:t xml:space="preserve">ساعت كار ابلاغي </w:t>
      </w:r>
      <w:r w:rsidR="00963D3E" w:rsidRPr="00E222F6">
        <w:rPr>
          <w:rFonts w:cs="B Mitra" w:hint="cs"/>
          <w:b w:val="0"/>
          <w:bCs w:val="0"/>
          <w:color w:val="auto"/>
          <w:sz w:val="24"/>
          <w:szCs w:val="24"/>
          <w:rtl/>
        </w:rPr>
        <w:t>مانند اين كه</w:t>
      </w:r>
      <w:r w:rsidR="006D5AE9" w:rsidRPr="00E222F6">
        <w:rPr>
          <w:rFonts w:cs="B Mitra" w:hint="cs"/>
          <w:b w:val="0"/>
          <w:bCs w:val="0"/>
          <w:color w:val="auto"/>
          <w:sz w:val="24"/>
          <w:szCs w:val="24"/>
          <w:rtl/>
        </w:rPr>
        <w:t xml:space="preserve"> </w:t>
      </w:r>
      <w:r w:rsidR="006D5AE9" w:rsidRPr="00E222F6">
        <w:rPr>
          <w:rFonts w:cs="B Mitra"/>
          <w:b w:val="0"/>
          <w:bCs w:val="0"/>
          <w:color w:val="auto"/>
          <w:sz w:val="24"/>
          <w:szCs w:val="24"/>
          <w:rtl/>
        </w:rPr>
        <w:t xml:space="preserve">در ماه مبارك رمضان از سوي وزارت 8 الي 14 اعلام شده، در حالي كه رئيس </w:t>
      </w:r>
      <w:r w:rsidR="006D5AE9" w:rsidRPr="00E222F6">
        <w:rPr>
          <w:rFonts w:cs="B Mitra" w:hint="cs"/>
          <w:b w:val="0"/>
          <w:bCs w:val="0"/>
          <w:color w:val="auto"/>
          <w:sz w:val="24"/>
          <w:szCs w:val="24"/>
          <w:rtl/>
        </w:rPr>
        <w:t xml:space="preserve">يك </w:t>
      </w:r>
      <w:r w:rsidR="006D5AE9" w:rsidRPr="00E222F6">
        <w:rPr>
          <w:rFonts w:cs="B Mitra"/>
          <w:b w:val="0"/>
          <w:bCs w:val="0"/>
          <w:color w:val="auto"/>
          <w:sz w:val="24"/>
          <w:szCs w:val="24"/>
          <w:rtl/>
        </w:rPr>
        <w:t>سازمان</w:t>
      </w:r>
      <w:r w:rsidR="006D5AE9" w:rsidRPr="00E222F6">
        <w:rPr>
          <w:rFonts w:cs="B Mitra" w:hint="cs"/>
          <w:b w:val="0"/>
          <w:bCs w:val="0"/>
          <w:color w:val="auto"/>
          <w:sz w:val="24"/>
          <w:szCs w:val="24"/>
          <w:rtl/>
        </w:rPr>
        <w:t xml:space="preserve">ي ديگر، </w:t>
      </w:r>
      <w:r w:rsidR="006D5AE9" w:rsidRPr="00E222F6">
        <w:rPr>
          <w:rFonts w:cs="B Mitra"/>
          <w:b w:val="0"/>
          <w:bCs w:val="0"/>
          <w:color w:val="auto"/>
          <w:sz w:val="24"/>
          <w:szCs w:val="24"/>
          <w:rtl/>
        </w:rPr>
        <w:t xml:space="preserve"> 7 تا 14 اعلام نموده </w:t>
      </w:r>
      <w:r w:rsidR="006D5AE9" w:rsidRPr="00E222F6">
        <w:rPr>
          <w:rFonts w:cs="B Mitra" w:hint="cs"/>
          <w:b w:val="0"/>
          <w:bCs w:val="0"/>
          <w:color w:val="auto"/>
          <w:sz w:val="24"/>
          <w:szCs w:val="24"/>
          <w:rtl/>
        </w:rPr>
        <w:t xml:space="preserve">، </w:t>
      </w:r>
      <w:r w:rsidR="006D5AE9" w:rsidRPr="00E222F6">
        <w:rPr>
          <w:rFonts w:cs="B Mitra"/>
          <w:b w:val="0"/>
          <w:bCs w:val="0"/>
          <w:color w:val="auto"/>
          <w:sz w:val="24"/>
          <w:szCs w:val="24"/>
          <w:rtl/>
        </w:rPr>
        <w:t>پرداخت اضافه كار چگونه است؟</w:t>
      </w:r>
      <w:bookmarkEnd w:id="36"/>
    </w:p>
    <w:p w14:paraId="7293787E"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جواب :</w:t>
      </w:r>
      <w:r w:rsidRPr="00E222F6">
        <w:rPr>
          <w:rFonts w:cs="B Mitra"/>
          <w:rtl/>
        </w:rPr>
        <w:t xml:space="preserve">روشن است كه معيار شروع و پايان حضور كاركنان همان است كه از سوي وزارت ابلاغ گرديده است، بنا براين در سازمان‌هاي تابعه ودجا بر اساس مصلحت كاري ممكن است شروع و پايان كار زودتر يا ديرتر اعلام شود و مانعي هم ندارد و در صورتي كه از ساعت كار ابلاغي بيشتر و كار اضافي انجام شود بديهي است كه اضافه كار بايد </w:t>
      </w:r>
      <w:r w:rsidRPr="00E222F6">
        <w:rPr>
          <w:rFonts w:cs="B Mitra" w:hint="cs"/>
          <w:rtl/>
        </w:rPr>
        <w:t xml:space="preserve">طبق ضوابط مربوط </w:t>
      </w:r>
      <w:r w:rsidRPr="00E222F6">
        <w:rPr>
          <w:rFonts w:cs="B Mitra"/>
          <w:rtl/>
        </w:rPr>
        <w:t>پرداخت نمايند.</w:t>
      </w:r>
    </w:p>
    <w:p w14:paraId="1E8281B3" w14:textId="77777777" w:rsidR="006D5AE9"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37" w:name="_Toc99352818"/>
      <w:r w:rsidRPr="00E222F6">
        <w:rPr>
          <w:rFonts w:cs="B Mitra" w:hint="cs"/>
          <w:b w:val="0"/>
          <w:bCs w:val="0"/>
          <w:color w:val="auto"/>
          <w:sz w:val="24"/>
          <w:szCs w:val="24"/>
          <w:rtl/>
        </w:rPr>
        <w:t>38</w:t>
      </w:r>
      <w:r w:rsidR="006D5AE9" w:rsidRPr="00E222F6">
        <w:rPr>
          <w:rFonts w:cs="B Mitra" w:hint="cs"/>
          <w:b w:val="0"/>
          <w:bCs w:val="0"/>
          <w:color w:val="auto"/>
          <w:sz w:val="24"/>
          <w:szCs w:val="24"/>
          <w:rtl/>
        </w:rPr>
        <w:t>- در صورتي كه در نظام جذب نيروي انساني در ادارات مختلف، آزمون همگاني برگزار ننمايند و تنها با معرفي افراد صاحب صلاحيت به صورت غير رسمي افراد جذب شوند آيا مي توان افرادي را اينگونه جهت استخدام جذب و به كار گيري نمود ؟</w:t>
      </w:r>
      <w:bookmarkEnd w:id="37"/>
    </w:p>
    <w:p w14:paraId="0FB66741"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جواب:بر كارمندان واجب است به تقاضا‌هاي مراجعه كنندگان پاسخ داده وكارهاي آنان را بر طبق قانون و مقررات انجام دهند و قبول توصيه و سفارش از كسي، در صورتي كه مخالف قانون باشد و يا موجب ضايع شدن حق ديگران شود، جايز نيست.</w:t>
      </w:r>
    </w:p>
    <w:p w14:paraId="63A3D711" w14:textId="77777777" w:rsidR="006D5AE9"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38" w:name="_Toc99352819"/>
      <w:r w:rsidRPr="00E222F6">
        <w:rPr>
          <w:rFonts w:cs="B Mitra" w:hint="cs"/>
          <w:b w:val="0"/>
          <w:bCs w:val="0"/>
          <w:color w:val="auto"/>
          <w:sz w:val="24"/>
          <w:szCs w:val="24"/>
          <w:rtl/>
        </w:rPr>
        <w:t>39</w:t>
      </w:r>
      <w:r w:rsidR="006D5AE9" w:rsidRPr="00E222F6">
        <w:rPr>
          <w:rFonts w:cs="B Mitra" w:hint="cs"/>
          <w:b w:val="0"/>
          <w:bCs w:val="0"/>
          <w:color w:val="auto"/>
          <w:sz w:val="24"/>
          <w:szCs w:val="24"/>
          <w:rtl/>
        </w:rPr>
        <w:t>- در صورتي كه كارمندان در محل كار خود، وظايف روزانه خود را به اتمام رسانند و وقت آزاد داشته باشند آيا مي توانند از اين وقت جهت مطالعه استفاده نمايند يا خير؟</w:t>
      </w:r>
      <w:bookmarkEnd w:id="38"/>
    </w:p>
    <w:p w14:paraId="1F7E98B2"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 xml:space="preserve">جواب:اقدام به انجام كارهاي شخصي در اثناي كار در محل كار، تابع مقررات واجازه قانوني </w:t>
      </w:r>
      <w:r w:rsidR="00957A69" w:rsidRPr="00E222F6">
        <w:rPr>
          <w:rFonts w:cs="B Mitra" w:hint="cs"/>
          <w:rtl/>
        </w:rPr>
        <w:t xml:space="preserve">مسئول </w:t>
      </w:r>
      <w:r w:rsidRPr="00E222F6">
        <w:rPr>
          <w:rFonts w:cs="B Mitra" w:hint="cs"/>
          <w:rtl/>
        </w:rPr>
        <w:t>مربوطه است.</w:t>
      </w:r>
    </w:p>
    <w:p w14:paraId="56B49F42" w14:textId="77777777" w:rsidR="006D5AE9"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39" w:name="_Toc99352820"/>
      <w:r w:rsidRPr="00E222F6">
        <w:rPr>
          <w:rFonts w:cs="B Mitra" w:hint="cs"/>
          <w:b w:val="0"/>
          <w:bCs w:val="0"/>
          <w:color w:val="auto"/>
          <w:sz w:val="24"/>
          <w:szCs w:val="24"/>
          <w:rtl/>
        </w:rPr>
        <w:lastRenderedPageBreak/>
        <w:t>40</w:t>
      </w:r>
      <w:r w:rsidR="006D5AE9" w:rsidRPr="00E222F6">
        <w:rPr>
          <w:rFonts w:cs="B Mitra" w:hint="cs"/>
          <w:b w:val="0"/>
          <w:bCs w:val="0"/>
          <w:color w:val="auto"/>
          <w:sz w:val="24"/>
          <w:szCs w:val="24"/>
          <w:rtl/>
        </w:rPr>
        <w:t>- صرف صبحانه در ساعت اداري چه حكمي دارد و اگر كارمند وقت صرف شده در اين خصوص را از همان هشت ساعتي كه در قانون به عنوان مرخصي ساعتي ذكر شده پيش خود حساب كند آيا كفايت مي كند يا اطلاع و اذن مسئول مافوق لازم است؟</w:t>
      </w:r>
      <w:bookmarkEnd w:id="39"/>
    </w:p>
    <w:p w14:paraId="6A4E8276" w14:textId="77777777" w:rsidR="006D5AE9" w:rsidRPr="00E222F6" w:rsidRDefault="006D5AE9" w:rsidP="00BB2FFB">
      <w:pPr>
        <w:tabs>
          <w:tab w:val="left" w:pos="6952"/>
          <w:tab w:val="left" w:pos="9900"/>
          <w:tab w:val="left" w:pos="10041"/>
        </w:tabs>
        <w:bidi/>
        <w:ind w:left="49" w:firstLine="425"/>
        <w:jc w:val="both"/>
        <w:rPr>
          <w:rFonts w:cs="B Mitra"/>
        </w:rPr>
      </w:pPr>
      <w:r w:rsidRPr="00E222F6">
        <w:rPr>
          <w:rFonts w:cs="B Mitra" w:hint="cs"/>
          <w:rtl/>
        </w:rPr>
        <w:t>جواب:اگر وقت زيادي نگيرد و منجر به تعطيلي كار اداري نشود با اذن مسئول مافوق، اشكال ندارد.</w:t>
      </w:r>
    </w:p>
    <w:p w14:paraId="60EFE0C0" w14:textId="77777777" w:rsidR="006D5AE9"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tl/>
        </w:rPr>
      </w:pPr>
      <w:bookmarkStart w:id="40" w:name="_Toc99352821"/>
      <w:r w:rsidRPr="00E222F6">
        <w:rPr>
          <w:rFonts w:cs="B Mitra" w:hint="cs"/>
          <w:b w:val="0"/>
          <w:bCs w:val="0"/>
          <w:color w:val="auto"/>
          <w:sz w:val="24"/>
          <w:szCs w:val="24"/>
          <w:rtl/>
        </w:rPr>
        <w:t>41</w:t>
      </w:r>
      <w:r w:rsidR="006D5AE9" w:rsidRPr="00E222F6">
        <w:rPr>
          <w:rFonts w:cs="B Mitra" w:hint="cs"/>
          <w:b w:val="0"/>
          <w:bCs w:val="0"/>
          <w:color w:val="auto"/>
          <w:sz w:val="24"/>
          <w:szCs w:val="24"/>
          <w:rtl/>
        </w:rPr>
        <w:t xml:space="preserve">- فردي كه در محل كار ناهار </w:t>
      </w:r>
      <w:r w:rsidR="00963D3E" w:rsidRPr="00E222F6">
        <w:rPr>
          <w:rFonts w:cs="B Mitra"/>
          <w:b w:val="0"/>
          <w:bCs w:val="0"/>
          <w:color w:val="auto"/>
          <w:sz w:val="24"/>
          <w:szCs w:val="24"/>
          <w:rtl/>
        </w:rPr>
        <w:br/>
      </w:r>
      <w:r w:rsidR="006D5AE9" w:rsidRPr="00E222F6">
        <w:rPr>
          <w:rFonts w:cs="B Mitra" w:hint="cs"/>
          <w:b w:val="0"/>
          <w:bCs w:val="0"/>
          <w:color w:val="auto"/>
          <w:sz w:val="24"/>
          <w:szCs w:val="24"/>
          <w:rtl/>
        </w:rPr>
        <w:t>نمي خورد آيا مي تواند كارت خود را در اختيار يكي از همكاران گذاشته تا وي غذا را گرفته و به منزل ببرد؟</w:t>
      </w:r>
      <w:bookmarkEnd w:id="40"/>
    </w:p>
    <w:p w14:paraId="6D8E1790"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جواب:اين گونه موارد تابع ضوابط و مقررات مربوط مي باشد.</w:t>
      </w:r>
    </w:p>
    <w:p w14:paraId="7F2AEC24" w14:textId="77777777" w:rsidR="006D5AE9" w:rsidRPr="00E222F6" w:rsidRDefault="006D5AE9" w:rsidP="00BB2FFB">
      <w:pPr>
        <w:tabs>
          <w:tab w:val="left" w:pos="6952"/>
          <w:tab w:val="left" w:pos="9900"/>
          <w:tab w:val="left" w:pos="10041"/>
        </w:tabs>
        <w:bidi/>
        <w:ind w:left="49" w:firstLine="425"/>
        <w:jc w:val="both"/>
        <w:rPr>
          <w:rFonts w:cs="B Mitra"/>
        </w:rPr>
      </w:pPr>
    </w:p>
    <w:p w14:paraId="2CB21299" w14:textId="77777777" w:rsidR="006D5AE9" w:rsidRPr="00E222F6" w:rsidRDefault="006D567C" w:rsidP="00BB2FFB">
      <w:pPr>
        <w:bidi/>
        <w:ind w:left="49" w:firstLine="425"/>
        <w:jc w:val="both"/>
        <w:rPr>
          <w:rFonts w:cs="B Mitra"/>
        </w:rPr>
      </w:pPr>
      <w:r w:rsidRPr="00E222F6">
        <w:rPr>
          <w:rFonts w:cs="B Mitra" w:hint="cs"/>
          <w:rtl/>
        </w:rPr>
        <w:t>42</w:t>
      </w:r>
      <w:r w:rsidR="006D5AE9" w:rsidRPr="00E222F6">
        <w:rPr>
          <w:rFonts w:cs="B Mitra" w:hint="cs"/>
          <w:rtl/>
        </w:rPr>
        <w:t>- صرف وقت اداري به مدت چند ساعت درمحل</w:t>
      </w:r>
      <w:r w:rsidR="006D5AE9" w:rsidRPr="00E222F6">
        <w:rPr>
          <w:rFonts w:cs="B Mitra" w:hint="cs"/>
          <w:rtl/>
        </w:rPr>
        <w:softHyphen/>
        <w:t>كار با م</w:t>
      </w:r>
      <w:r w:rsidR="00957A69" w:rsidRPr="00E222F6">
        <w:rPr>
          <w:rFonts w:cs="B Mitra" w:hint="cs"/>
          <w:rtl/>
        </w:rPr>
        <w:t>ي</w:t>
      </w:r>
      <w:r w:rsidR="006D5AE9" w:rsidRPr="00E222F6">
        <w:rPr>
          <w:rFonts w:cs="B Mitra" w:hint="cs"/>
          <w:rtl/>
        </w:rPr>
        <w:t>همانان شخصي</w:t>
      </w:r>
      <w:r w:rsidR="006D5AE9" w:rsidRPr="00E222F6">
        <w:rPr>
          <w:rFonts w:cs="B Mitra" w:hint="cs"/>
          <w:rtl/>
        </w:rPr>
        <w:softHyphen/>
        <w:t>چه</w:t>
      </w:r>
      <w:r w:rsidR="006D5AE9" w:rsidRPr="00E222F6">
        <w:rPr>
          <w:rFonts w:cs="B Mitra" w:hint="cs"/>
          <w:rtl/>
        </w:rPr>
        <w:softHyphen/>
        <w:t>حكمي دارد؟</w:t>
      </w:r>
    </w:p>
    <w:p w14:paraId="46803240"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جواب: پذيرش ميهما</w:t>
      </w:r>
      <w:r w:rsidR="00963D3E" w:rsidRPr="00E222F6">
        <w:rPr>
          <w:rFonts w:cs="B Mitra" w:hint="cs"/>
          <w:rtl/>
        </w:rPr>
        <w:t>نا</w:t>
      </w:r>
      <w:r w:rsidR="0098526A" w:rsidRPr="00E222F6">
        <w:rPr>
          <w:rFonts w:cs="B Mitra" w:hint="cs"/>
          <w:rtl/>
        </w:rPr>
        <w:t xml:space="preserve">ن در محل </w:t>
      </w:r>
      <w:r w:rsidRPr="00E222F6">
        <w:rPr>
          <w:rFonts w:cs="B Mitra" w:hint="cs"/>
          <w:rtl/>
        </w:rPr>
        <w:t xml:space="preserve">كار در صورت داشتن مجوّز و با اذن </w:t>
      </w:r>
      <w:bookmarkStart w:id="41" w:name="OLE_LINK15"/>
      <w:bookmarkStart w:id="42" w:name="OLE_LINK16"/>
      <w:r w:rsidRPr="00E222F6">
        <w:rPr>
          <w:rFonts w:cs="B Mitra" w:hint="cs"/>
          <w:rtl/>
        </w:rPr>
        <w:t xml:space="preserve">مسئول </w:t>
      </w:r>
      <w:bookmarkEnd w:id="41"/>
      <w:bookmarkEnd w:id="42"/>
      <w:r w:rsidRPr="00E222F6">
        <w:rPr>
          <w:rFonts w:cs="B Mitra" w:hint="cs"/>
          <w:rtl/>
        </w:rPr>
        <w:t xml:space="preserve">مافوق بلا مانع است ولي بايد ساعات صرف شده در اين خصوص را </w:t>
      </w:r>
      <w:r w:rsidR="0098526A" w:rsidRPr="00E222F6">
        <w:rPr>
          <w:rFonts w:cs="B Mitra" w:hint="cs"/>
          <w:rtl/>
        </w:rPr>
        <w:t xml:space="preserve">مرخصي </w:t>
      </w:r>
      <w:r w:rsidRPr="00E222F6">
        <w:rPr>
          <w:rFonts w:cs="B Mitra" w:hint="cs"/>
          <w:rtl/>
        </w:rPr>
        <w:t>ساعتي حساب نموده و الّا ضامن هستيد.</w:t>
      </w:r>
    </w:p>
    <w:p w14:paraId="3F14A3B5" w14:textId="77777777" w:rsidR="000B3AF8" w:rsidRPr="00E222F6" w:rsidRDefault="000B3AF8" w:rsidP="00BB2FFB">
      <w:pPr>
        <w:bidi/>
        <w:rPr>
          <w:rFonts w:eastAsiaTheme="majorEastAsia" w:cs="B Mitra"/>
          <w:rtl/>
        </w:rPr>
      </w:pPr>
    </w:p>
    <w:p w14:paraId="15D92428" w14:textId="77777777" w:rsidR="006D5AE9"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43" w:name="_Toc99352822"/>
      <w:r w:rsidRPr="00E222F6">
        <w:rPr>
          <w:rFonts w:cs="B Mitra" w:hint="cs"/>
          <w:b w:val="0"/>
          <w:bCs w:val="0"/>
          <w:color w:val="auto"/>
          <w:sz w:val="24"/>
          <w:szCs w:val="24"/>
          <w:rtl/>
        </w:rPr>
        <w:t>43</w:t>
      </w:r>
      <w:r w:rsidR="006D5AE9" w:rsidRPr="00E222F6">
        <w:rPr>
          <w:rFonts w:cs="B Mitra" w:hint="cs"/>
          <w:b w:val="0"/>
          <w:bCs w:val="0"/>
          <w:color w:val="auto"/>
          <w:sz w:val="24"/>
          <w:szCs w:val="24"/>
          <w:rtl/>
        </w:rPr>
        <w:t>- به كارگيري نيروهاي شركتي و خدماتي جهت امور شخصي رؤسا و معاون</w:t>
      </w:r>
      <w:r w:rsidR="00963D3E" w:rsidRPr="00E222F6">
        <w:rPr>
          <w:rFonts w:cs="B Mitra" w:hint="cs"/>
          <w:b w:val="0"/>
          <w:bCs w:val="0"/>
          <w:color w:val="auto"/>
          <w:sz w:val="24"/>
          <w:szCs w:val="24"/>
          <w:rtl/>
        </w:rPr>
        <w:t>ا</w:t>
      </w:r>
      <w:r w:rsidR="006D5AE9" w:rsidRPr="00E222F6">
        <w:rPr>
          <w:rFonts w:cs="B Mitra" w:hint="cs"/>
          <w:b w:val="0"/>
          <w:bCs w:val="0"/>
          <w:color w:val="auto"/>
          <w:sz w:val="24"/>
          <w:szCs w:val="24"/>
          <w:rtl/>
        </w:rPr>
        <w:t>ن چه حكمي دارد؟</w:t>
      </w:r>
      <w:bookmarkEnd w:id="43"/>
      <w:r w:rsidR="006D5AE9" w:rsidRPr="00E222F6">
        <w:rPr>
          <w:rFonts w:cs="B Mitra" w:hint="cs"/>
          <w:b w:val="0"/>
          <w:bCs w:val="0"/>
          <w:color w:val="auto"/>
          <w:sz w:val="24"/>
          <w:szCs w:val="24"/>
          <w:rtl/>
        </w:rPr>
        <w:t xml:space="preserve"> </w:t>
      </w:r>
    </w:p>
    <w:p w14:paraId="464CDE5C"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اين گونه موارد تابع ضوابط و مقررات مربوط است و چنانچه خلاف ضوابط  عمل شود اجرت آن كار را ضامن و به سازمان مربوط بايد پرداخت نمايد.</w:t>
      </w:r>
    </w:p>
    <w:p w14:paraId="0DFB425F" w14:textId="77777777" w:rsidR="006D5AE9"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44" w:name="_Toc99352823"/>
      <w:r w:rsidRPr="00E222F6">
        <w:rPr>
          <w:rFonts w:cs="B Mitra" w:hint="cs"/>
          <w:b w:val="0"/>
          <w:bCs w:val="0"/>
          <w:color w:val="auto"/>
          <w:sz w:val="24"/>
          <w:szCs w:val="24"/>
          <w:rtl/>
        </w:rPr>
        <w:t>44</w:t>
      </w:r>
      <w:r w:rsidR="006D5AE9" w:rsidRPr="00E222F6">
        <w:rPr>
          <w:rFonts w:cs="B Mitra" w:hint="cs"/>
          <w:b w:val="0"/>
          <w:bCs w:val="0"/>
          <w:color w:val="auto"/>
          <w:sz w:val="24"/>
          <w:szCs w:val="24"/>
          <w:rtl/>
        </w:rPr>
        <w:t>- استفاده از وقت ورزش در ساعات غير كاري  بعد از ساعت 4 بع</w:t>
      </w:r>
      <w:r w:rsidR="00963D3E" w:rsidRPr="00E222F6">
        <w:rPr>
          <w:rFonts w:cs="B Mitra" w:hint="cs"/>
          <w:b w:val="0"/>
          <w:bCs w:val="0"/>
          <w:color w:val="auto"/>
          <w:sz w:val="24"/>
          <w:szCs w:val="24"/>
          <w:rtl/>
        </w:rPr>
        <w:t>د</w:t>
      </w:r>
      <w:r w:rsidR="006D5AE9" w:rsidRPr="00E222F6">
        <w:rPr>
          <w:rFonts w:cs="B Mitra" w:hint="cs"/>
          <w:b w:val="0"/>
          <w:bCs w:val="0"/>
          <w:color w:val="auto"/>
          <w:sz w:val="24"/>
          <w:szCs w:val="24"/>
          <w:rtl/>
        </w:rPr>
        <w:t xml:space="preserve"> از ظهر چه حكمي دارد؟</w:t>
      </w:r>
      <w:bookmarkEnd w:id="44"/>
      <w:r w:rsidR="006D5AE9" w:rsidRPr="00E222F6">
        <w:rPr>
          <w:rFonts w:cs="B Mitra" w:hint="cs"/>
          <w:b w:val="0"/>
          <w:bCs w:val="0"/>
          <w:color w:val="auto"/>
          <w:sz w:val="24"/>
          <w:szCs w:val="24"/>
          <w:rtl/>
        </w:rPr>
        <w:t xml:space="preserve"> </w:t>
      </w:r>
    </w:p>
    <w:p w14:paraId="7B2DECE8"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بايد برابر ضوابط  باشد اگر ساعت ورزش در ساعات كاري الزامي باشد لازم است در همان ساعت انجام شود و الّا در وقت آزاد خود مانعي ندارد.</w:t>
      </w:r>
    </w:p>
    <w:p w14:paraId="2BE67B8A" w14:textId="77777777" w:rsidR="006D5AE9" w:rsidRPr="00E222F6" w:rsidRDefault="006D567C" w:rsidP="00BB2FFB">
      <w:pPr>
        <w:bidi/>
        <w:ind w:left="49" w:firstLine="425"/>
        <w:jc w:val="both"/>
        <w:rPr>
          <w:rFonts w:cs="B Mitra"/>
          <w:rtl/>
        </w:rPr>
      </w:pPr>
      <w:r w:rsidRPr="00E222F6">
        <w:rPr>
          <w:rFonts w:cs="B Mitra" w:hint="cs"/>
          <w:rtl/>
        </w:rPr>
        <w:t>45</w:t>
      </w:r>
      <w:r w:rsidR="006D5AE9" w:rsidRPr="00E222F6">
        <w:rPr>
          <w:rFonts w:cs="B Mitra" w:hint="cs"/>
          <w:rtl/>
        </w:rPr>
        <w:t>- بعضي از كاركنان در مسير رفت و آمد به محل كار، فرزندانشان را سوار وسيله دولتي مي كنند اين كار چه حكمي دارد؟</w:t>
      </w:r>
    </w:p>
    <w:p w14:paraId="441E2F54"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 xml:space="preserve">جواب: تابع ضوابط و مقررات مربوط </w:t>
      </w:r>
      <w:r w:rsidR="00517C43" w:rsidRPr="00E222F6">
        <w:rPr>
          <w:rFonts w:cs="B Mitra"/>
          <w:rtl/>
        </w:rPr>
        <w:br/>
      </w:r>
      <w:r w:rsidRPr="00E222F6">
        <w:rPr>
          <w:rFonts w:cs="B Mitra" w:hint="cs"/>
          <w:rtl/>
        </w:rPr>
        <w:t>مي باشد.</w:t>
      </w:r>
    </w:p>
    <w:p w14:paraId="550A8D52" w14:textId="77777777" w:rsidR="006D5AE9" w:rsidRPr="00E222F6" w:rsidRDefault="006D5AE9" w:rsidP="00BB2FFB">
      <w:pPr>
        <w:tabs>
          <w:tab w:val="left" w:pos="6952"/>
          <w:tab w:val="left" w:pos="9900"/>
          <w:tab w:val="left" w:pos="10041"/>
        </w:tabs>
        <w:bidi/>
        <w:ind w:left="51" w:firstLine="425"/>
        <w:jc w:val="center"/>
        <w:rPr>
          <w:rFonts w:cs="B Mitra"/>
          <w:rtl/>
        </w:rPr>
      </w:pPr>
    </w:p>
    <w:p w14:paraId="10DC5A89" w14:textId="77777777" w:rsidR="006D5AE9" w:rsidRPr="00E222F6" w:rsidRDefault="006D567C" w:rsidP="00BB2FFB">
      <w:pPr>
        <w:bidi/>
        <w:ind w:left="49" w:firstLine="425"/>
        <w:jc w:val="both"/>
        <w:rPr>
          <w:rFonts w:cs="B Mitra"/>
          <w:rtl/>
        </w:rPr>
      </w:pPr>
      <w:r w:rsidRPr="00E222F6">
        <w:rPr>
          <w:rFonts w:cs="B Mitra" w:hint="cs"/>
          <w:rtl/>
        </w:rPr>
        <w:t>46</w:t>
      </w:r>
      <w:r w:rsidR="006D5AE9" w:rsidRPr="00E222F6">
        <w:rPr>
          <w:rFonts w:cs="B Mitra" w:hint="cs"/>
          <w:rtl/>
        </w:rPr>
        <w:t>- استفاده از خطوط تلفن دولتي براي تماسهاي تلفني شخصي داخل شهري و برون شهري شرعاً چه حكمي دارد؟</w:t>
      </w:r>
    </w:p>
    <w:p w14:paraId="7089E1C7"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lastRenderedPageBreak/>
        <w:t>جواب: استفاده كارمندان از امكانات بيت المال در ساعات رسمي كار به مقدار متعارفي كه مورد ضرورت و نياز است و شرايط كاري بيانگر اذن به كارمندان در اين مقدار از استفاده است ، اشكال ندارد.</w:t>
      </w:r>
    </w:p>
    <w:p w14:paraId="74A78F58" w14:textId="77777777" w:rsidR="006D5AE9" w:rsidRPr="00E222F6" w:rsidRDefault="006D5AE9" w:rsidP="00BB2FFB">
      <w:pPr>
        <w:bidi/>
        <w:ind w:left="49" w:firstLine="425"/>
        <w:jc w:val="both"/>
        <w:rPr>
          <w:rFonts w:cs="B Mitra"/>
          <w:rtl/>
        </w:rPr>
      </w:pPr>
    </w:p>
    <w:p w14:paraId="5B330D24" w14:textId="77777777" w:rsidR="006D5AE9" w:rsidRPr="00E222F6" w:rsidRDefault="006D567C" w:rsidP="00BB2FFB">
      <w:pPr>
        <w:bidi/>
        <w:ind w:left="49" w:firstLine="425"/>
        <w:jc w:val="both"/>
        <w:rPr>
          <w:rFonts w:cs="B Mitra"/>
          <w:rtl/>
        </w:rPr>
      </w:pPr>
      <w:r w:rsidRPr="00E222F6">
        <w:rPr>
          <w:rFonts w:cs="B Mitra" w:hint="cs"/>
          <w:rtl/>
        </w:rPr>
        <w:t>47</w:t>
      </w:r>
      <w:r w:rsidR="006D5AE9" w:rsidRPr="00E222F6">
        <w:rPr>
          <w:rFonts w:cs="B Mitra" w:hint="cs"/>
          <w:rtl/>
        </w:rPr>
        <w:t>- خريد لوازم اداري و مبلمان لوكس و گران قيمت براي دفاتر كار شرعاً چه</w:t>
      </w:r>
      <w:r w:rsidR="006D5AE9" w:rsidRPr="00E222F6">
        <w:rPr>
          <w:rFonts w:cs="B Mitra"/>
          <w:rtl/>
        </w:rPr>
        <w:softHyphen/>
      </w:r>
      <w:r w:rsidR="006D5AE9" w:rsidRPr="00E222F6">
        <w:rPr>
          <w:rFonts w:cs="B Mitra" w:hint="cs"/>
          <w:rtl/>
        </w:rPr>
        <w:t>حكمي دارد؟</w:t>
      </w:r>
    </w:p>
    <w:p w14:paraId="508C06C1"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تابع ضوابط و مقررات است.</w:t>
      </w:r>
    </w:p>
    <w:p w14:paraId="26EBEA70" w14:textId="77777777" w:rsidR="006D5AE9" w:rsidRPr="00E222F6" w:rsidRDefault="00F6630A" w:rsidP="00BB2FFB">
      <w:pPr>
        <w:tabs>
          <w:tab w:val="left" w:pos="6952"/>
          <w:tab w:val="left" w:pos="9900"/>
          <w:tab w:val="left" w:pos="10041"/>
        </w:tabs>
        <w:bidi/>
        <w:ind w:left="51" w:firstLine="89"/>
        <w:jc w:val="both"/>
        <w:rPr>
          <w:rFonts w:cs="B Mitra"/>
          <w:rtl/>
        </w:rPr>
      </w:pPr>
      <w:r w:rsidRPr="00E222F6">
        <w:rPr>
          <w:rFonts w:cs="B Mitra" w:hint="cs"/>
          <w:rtl/>
        </w:rPr>
        <w:t xml:space="preserve">ملاحظه: </w:t>
      </w:r>
      <w:r w:rsidR="006D5AE9" w:rsidRPr="00E222F6">
        <w:rPr>
          <w:rFonts w:cs="B Mitra" w:hint="cs"/>
          <w:rtl/>
        </w:rPr>
        <w:t>(از جمله تأكيد</w:t>
      </w:r>
      <w:r w:rsidR="00963D3E" w:rsidRPr="00E222F6">
        <w:rPr>
          <w:rFonts w:cs="B Mitra" w:hint="cs"/>
          <w:rtl/>
        </w:rPr>
        <w:t>هاي</w:t>
      </w:r>
      <w:r w:rsidR="006D5AE9" w:rsidRPr="00E222F6">
        <w:rPr>
          <w:rFonts w:cs="B Mitra" w:hint="cs"/>
          <w:rtl/>
        </w:rPr>
        <w:t xml:space="preserve"> مقام معظّم رهبري امام خامنه اي </w:t>
      </w:r>
      <w:r w:rsidR="006D5AE9" w:rsidRPr="00E222F6">
        <w:rPr>
          <w:rFonts w:cs="B Mitra" w:hint="cs"/>
          <w:vertAlign w:val="superscript"/>
          <w:rtl/>
        </w:rPr>
        <w:t xml:space="preserve">حفظه الله تعالي </w:t>
      </w:r>
      <w:r w:rsidR="006D5AE9" w:rsidRPr="00E222F6">
        <w:rPr>
          <w:rFonts w:cs="B Mitra" w:hint="cs"/>
          <w:rtl/>
        </w:rPr>
        <w:t>: مبارزه با اسراف ، جلوگيري از ولخرجي ها و تضييع اموال جامعه است، اين بسيار مسئله مهمي است كه بايد رعايت گردد)</w:t>
      </w:r>
    </w:p>
    <w:p w14:paraId="438D99BD" w14:textId="77777777" w:rsidR="006D5AE9" w:rsidRPr="00E222F6" w:rsidRDefault="006D567C" w:rsidP="00BB2FFB">
      <w:pPr>
        <w:pStyle w:val="Heading3"/>
        <w:tabs>
          <w:tab w:val="left" w:pos="9191"/>
        </w:tabs>
        <w:spacing w:before="0" w:line="240" w:lineRule="auto"/>
        <w:ind w:left="49" w:firstLine="425"/>
        <w:jc w:val="both"/>
        <w:rPr>
          <w:rFonts w:cs="B Mitra"/>
          <w:b w:val="0"/>
          <w:bCs w:val="0"/>
          <w:color w:val="auto"/>
          <w:sz w:val="24"/>
          <w:szCs w:val="24"/>
        </w:rPr>
      </w:pPr>
      <w:bookmarkStart w:id="45" w:name="_Toc99352824"/>
      <w:r w:rsidRPr="00E222F6">
        <w:rPr>
          <w:rFonts w:cs="B Mitra" w:hint="cs"/>
          <w:b w:val="0"/>
          <w:bCs w:val="0"/>
          <w:color w:val="auto"/>
          <w:sz w:val="24"/>
          <w:szCs w:val="24"/>
          <w:rtl/>
        </w:rPr>
        <w:t>48</w:t>
      </w:r>
      <w:r w:rsidR="006D5AE9" w:rsidRPr="00E222F6">
        <w:rPr>
          <w:rFonts w:cs="B Mitra" w:hint="cs"/>
          <w:b w:val="0"/>
          <w:bCs w:val="0"/>
          <w:color w:val="auto"/>
          <w:sz w:val="24"/>
          <w:szCs w:val="24"/>
          <w:rtl/>
        </w:rPr>
        <w:t>- مديراني كه وام خودرو دريافت كرده اند آيا مي توانند از سرويس هاي عمومي مجموعه استفاده كنند؟</w:t>
      </w:r>
      <w:bookmarkEnd w:id="45"/>
    </w:p>
    <w:p w14:paraId="2A4FB357"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جواب: تابع ضوابط و مقررات مربوط است.</w:t>
      </w:r>
    </w:p>
    <w:p w14:paraId="4E9FD59D" w14:textId="77777777" w:rsidR="006D5AE9" w:rsidRPr="00E222F6" w:rsidRDefault="006D5AE9" w:rsidP="00BB2FFB">
      <w:pPr>
        <w:bidi/>
        <w:rPr>
          <w:rFonts w:cs="B Mitra"/>
          <w:rtl/>
        </w:rPr>
      </w:pPr>
    </w:p>
    <w:p w14:paraId="64D2CD09" w14:textId="77777777" w:rsidR="006D5AE9" w:rsidRPr="00E222F6" w:rsidRDefault="006D567C" w:rsidP="00BB2FFB">
      <w:pPr>
        <w:bidi/>
        <w:ind w:left="49" w:firstLine="425"/>
        <w:jc w:val="both"/>
        <w:rPr>
          <w:rFonts w:asciiTheme="majorHAnsi" w:eastAsiaTheme="majorEastAsia" w:hAnsiTheme="majorHAnsi" w:cs="B Mitra"/>
          <w:rtl/>
          <w:lang w:bidi="fa-IR"/>
        </w:rPr>
      </w:pPr>
      <w:r w:rsidRPr="00E222F6">
        <w:rPr>
          <w:rFonts w:asciiTheme="majorHAnsi" w:eastAsiaTheme="majorEastAsia" w:hAnsiTheme="majorHAnsi" w:cs="B Mitra" w:hint="cs"/>
          <w:rtl/>
          <w:lang w:bidi="fa-IR"/>
        </w:rPr>
        <w:t>49</w:t>
      </w:r>
      <w:r w:rsidR="006D5AE9" w:rsidRPr="00E222F6">
        <w:rPr>
          <w:rFonts w:asciiTheme="majorHAnsi" w:eastAsiaTheme="majorEastAsia" w:hAnsiTheme="majorHAnsi" w:cs="B Mitra" w:hint="cs"/>
          <w:rtl/>
          <w:lang w:bidi="fa-IR"/>
        </w:rPr>
        <w:t>-</w:t>
      </w:r>
      <w:r w:rsidR="00517C43" w:rsidRPr="00E222F6">
        <w:rPr>
          <w:rFonts w:asciiTheme="majorHAnsi" w:eastAsiaTheme="majorEastAsia" w:hAnsiTheme="majorHAnsi" w:cs="B Mitra" w:hint="cs"/>
          <w:rtl/>
          <w:lang w:bidi="fa-IR"/>
        </w:rPr>
        <w:t xml:space="preserve"> </w:t>
      </w:r>
      <w:r w:rsidR="006D5AE9" w:rsidRPr="00E222F6">
        <w:rPr>
          <w:rFonts w:asciiTheme="majorHAnsi" w:eastAsiaTheme="majorEastAsia" w:hAnsiTheme="majorHAnsi" w:cs="B Mitra" w:hint="cs"/>
          <w:rtl/>
          <w:lang w:bidi="fa-IR"/>
        </w:rPr>
        <w:t xml:space="preserve">الف :برخي از مديران با توجيه پرداختن به امور مهم بعضي از كارهاي شخصي خود را مانند دريافت كالاهاي حكمت كارت، پرداخت اقساط و ... را به نيروهاي شركتي (پيمانكار) در اختيار </w:t>
      </w:r>
      <w:r w:rsidR="00963D3E" w:rsidRPr="00E222F6">
        <w:rPr>
          <w:rFonts w:asciiTheme="majorHAnsi" w:eastAsiaTheme="majorEastAsia" w:hAnsiTheme="majorHAnsi" w:cs="B Mitra" w:hint="cs"/>
          <w:rtl/>
          <w:lang w:bidi="fa-IR"/>
        </w:rPr>
        <w:t>سامانه</w:t>
      </w:r>
      <w:r w:rsidR="006D5AE9" w:rsidRPr="00E222F6">
        <w:rPr>
          <w:rFonts w:asciiTheme="majorHAnsi" w:eastAsiaTheme="majorEastAsia" w:hAnsiTheme="majorHAnsi" w:cs="B Mitra" w:hint="cs"/>
          <w:rtl/>
          <w:lang w:bidi="fa-IR"/>
        </w:rPr>
        <w:t>، واگذار مي نمايند آيا اين موضوع موجب ضمان فرد مي گردد؟</w:t>
      </w:r>
    </w:p>
    <w:p w14:paraId="0610CCC8" w14:textId="77777777" w:rsidR="006D5AE9" w:rsidRPr="00E222F6" w:rsidRDefault="006D5AE9" w:rsidP="00BB2FFB">
      <w:pPr>
        <w:bidi/>
        <w:ind w:left="49" w:firstLine="425"/>
        <w:jc w:val="both"/>
        <w:rPr>
          <w:rFonts w:asciiTheme="majorHAnsi" w:eastAsiaTheme="majorEastAsia" w:hAnsiTheme="majorHAnsi" w:cs="B Mitra"/>
          <w:rtl/>
          <w:lang w:bidi="fa-IR"/>
        </w:rPr>
      </w:pPr>
      <w:r w:rsidRPr="00E222F6">
        <w:rPr>
          <w:rFonts w:asciiTheme="majorHAnsi" w:eastAsiaTheme="majorEastAsia" w:hAnsiTheme="majorHAnsi" w:cs="B Mitra" w:hint="cs"/>
          <w:rtl/>
          <w:lang w:bidi="fa-IR"/>
        </w:rPr>
        <w:t>ب :كسي كه يكي از دوستان يا بستگانش هنگام ظهر ميهمان او مي باشد آيا مي‌تواند از كارت ميهمان در اختيار قسمت براي او ناهار تهيه نمايد ؟</w:t>
      </w:r>
    </w:p>
    <w:p w14:paraId="4D8CC775"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جواب الف و ب :</w:t>
      </w:r>
    </w:p>
    <w:p w14:paraId="2CCCB330" w14:textId="77777777" w:rsidR="006D5AE9" w:rsidRPr="00E222F6" w:rsidRDefault="006D5AE9" w:rsidP="00BB2FFB">
      <w:pPr>
        <w:tabs>
          <w:tab w:val="left" w:pos="6952"/>
          <w:tab w:val="left" w:pos="9900"/>
          <w:tab w:val="left" w:pos="10041"/>
        </w:tabs>
        <w:bidi/>
        <w:ind w:left="49" w:firstLine="425"/>
        <w:jc w:val="both"/>
        <w:rPr>
          <w:rFonts w:cs="B Mitra"/>
        </w:rPr>
      </w:pPr>
      <w:r w:rsidRPr="00E222F6">
        <w:rPr>
          <w:rFonts w:cs="B Mitra" w:hint="cs"/>
          <w:rtl/>
        </w:rPr>
        <w:t>اين گونه موارد تابع ضوابط و مقررات مربوط مي باشد و چنانچه خلاف ضوابط صورت گيرد، اجرت آن كار را ضامن و به سازمان مربوط بايد پرداخت نمايند.</w:t>
      </w:r>
    </w:p>
    <w:p w14:paraId="4403108E" w14:textId="77777777" w:rsidR="006D5AE9" w:rsidRPr="00E222F6" w:rsidRDefault="006D567C" w:rsidP="00BB2FFB">
      <w:pPr>
        <w:tabs>
          <w:tab w:val="left" w:pos="6952"/>
          <w:tab w:val="left" w:pos="9900"/>
          <w:tab w:val="left" w:pos="10041"/>
        </w:tabs>
        <w:bidi/>
        <w:ind w:left="49" w:firstLine="425"/>
        <w:jc w:val="both"/>
        <w:rPr>
          <w:rFonts w:cs="B Mitra"/>
          <w:rtl/>
        </w:rPr>
      </w:pPr>
      <w:r w:rsidRPr="00E222F6">
        <w:rPr>
          <w:rFonts w:cs="B Mitra" w:hint="cs"/>
          <w:rtl/>
        </w:rPr>
        <w:t>50</w:t>
      </w:r>
      <w:r w:rsidR="006D5AE9" w:rsidRPr="00E222F6">
        <w:rPr>
          <w:rFonts w:cs="B Mitra" w:hint="cs"/>
          <w:rtl/>
        </w:rPr>
        <w:t>- گاهي در مأموريت هاي اداري خارج از تهران (قم) در اتوبان به مأموران اخذ عوارض برخورد مي شود كه بعضاً از گرفتن عوارض امتناع مي كنند و رهگذران را بدون گرفتن عوارض عبور مي دهند، لذا با توجه به اينكه اين عوارض به سيستم بانكي بر مي گردد و احتمالاً از سوي دولت سرمايه گذاري شده است، اگر مأموري به علت كوتاهي يا بي حوصلگي و عدم دلسوزي از گرفتن عوارض خودداري كند آيا وظيفه اي بر رهگذران مترتب مي باشد يا خير؟</w:t>
      </w:r>
    </w:p>
    <w:p w14:paraId="449EE270"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جواب:ملاك در اين</w:t>
      </w:r>
      <w:r w:rsidR="00963D3E" w:rsidRPr="00E222F6">
        <w:rPr>
          <w:rFonts w:cs="B Mitra" w:hint="cs"/>
          <w:rtl/>
        </w:rPr>
        <w:t xml:space="preserve"> </w:t>
      </w:r>
      <w:r w:rsidRPr="00E222F6">
        <w:rPr>
          <w:rFonts w:cs="B Mitra" w:hint="cs"/>
          <w:rtl/>
        </w:rPr>
        <w:t>گونه قانون و مقررات مربوط مي باشد و بايد طبق آن عمل شود.</w:t>
      </w:r>
    </w:p>
    <w:p w14:paraId="1E61CE23" w14:textId="77777777" w:rsidR="006D5AE9" w:rsidRPr="00E222F6" w:rsidRDefault="006D5AE9" w:rsidP="00BB2FFB">
      <w:pPr>
        <w:bidi/>
        <w:rPr>
          <w:rFonts w:cs="B Mitra"/>
          <w:rtl/>
        </w:rPr>
      </w:pPr>
      <w:r w:rsidRPr="00E222F6">
        <w:rPr>
          <w:rFonts w:cs="B Mitra"/>
          <w:rtl/>
        </w:rPr>
        <w:lastRenderedPageBreak/>
        <w:br w:type="page"/>
      </w:r>
    </w:p>
    <w:p w14:paraId="292DDA53" w14:textId="77777777" w:rsidR="006D5AE9" w:rsidRPr="00E222F6" w:rsidRDefault="006D567C" w:rsidP="00BB2FFB">
      <w:pPr>
        <w:tabs>
          <w:tab w:val="left" w:pos="6952"/>
          <w:tab w:val="left" w:pos="9900"/>
          <w:tab w:val="left" w:pos="10041"/>
        </w:tabs>
        <w:bidi/>
        <w:ind w:left="51" w:firstLine="425"/>
        <w:jc w:val="both"/>
        <w:rPr>
          <w:rFonts w:cs="B Mitra"/>
          <w:rtl/>
        </w:rPr>
      </w:pPr>
      <w:r w:rsidRPr="00E222F6">
        <w:rPr>
          <w:rFonts w:cs="B Mitra" w:hint="cs"/>
          <w:rtl/>
          <w:lang w:bidi="fa-IR"/>
        </w:rPr>
        <w:lastRenderedPageBreak/>
        <w:t>51</w:t>
      </w:r>
      <w:r w:rsidR="006D5AE9" w:rsidRPr="00E222F6">
        <w:rPr>
          <w:rFonts w:cs="B Mitra" w:hint="cs"/>
          <w:rtl/>
          <w:lang w:bidi="fa-IR"/>
        </w:rPr>
        <w:t>- به موجب اطلاع واصله برخی از یگان</w:t>
      </w:r>
      <w:r w:rsidR="00963D3E" w:rsidRPr="00E222F6">
        <w:rPr>
          <w:rFonts w:cs="B Mitra" w:hint="cs"/>
          <w:rtl/>
          <w:lang w:bidi="fa-IR"/>
        </w:rPr>
        <w:softHyphen/>
      </w:r>
      <w:r w:rsidR="006D5AE9" w:rsidRPr="00E222F6">
        <w:rPr>
          <w:rFonts w:cs="B Mitra" w:hint="cs"/>
          <w:rtl/>
          <w:lang w:bidi="fa-IR"/>
        </w:rPr>
        <w:t>های تابعه ودجا، به مناسبت های مختلف فرد یا افرادی را به منظور انجام شعبده و یا بازی</w:t>
      </w:r>
      <w:r w:rsidR="00963D3E" w:rsidRPr="00E222F6">
        <w:rPr>
          <w:rFonts w:cs="B Mitra"/>
          <w:rtl/>
          <w:lang w:bidi="fa-IR"/>
        </w:rPr>
        <w:softHyphen/>
      </w:r>
      <w:r w:rsidR="006D5AE9" w:rsidRPr="00E222F6">
        <w:rPr>
          <w:rFonts w:cs="B Mitra" w:hint="cs"/>
          <w:rtl/>
          <w:lang w:bidi="fa-IR"/>
        </w:rPr>
        <w:t>هایی که همراه با تردست هستند، دعوت می کنند، لذا خواهشمند است حکم شرعی را بیان فرمائید؟</w:t>
      </w:r>
    </w:p>
    <w:p w14:paraId="5F1D722D"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w:t>
      </w:r>
      <w:r w:rsidR="00517C43" w:rsidRPr="00E222F6">
        <w:rPr>
          <w:rFonts w:cs="B Mitra" w:hint="cs"/>
          <w:rtl/>
        </w:rPr>
        <w:t xml:space="preserve"> </w:t>
      </w:r>
      <w:r w:rsidRPr="00E222F6">
        <w:rPr>
          <w:rFonts w:cs="B Mitra" w:hint="cs"/>
          <w:rtl/>
        </w:rPr>
        <w:t>الف- یاددادن و یادگرفتن شعبده حرام است.</w:t>
      </w:r>
    </w:p>
    <w:p w14:paraId="07B201E4"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ب-بازی</w:t>
      </w:r>
      <w:r w:rsidR="00963D3E" w:rsidRPr="00E222F6">
        <w:rPr>
          <w:rFonts w:cs="B Mitra"/>
          <w:rtl/>
        </w:rPr>
        <w:softHyphen/>
      </w:r>
      <w:r w:rsidRPr="00E222F6">
        <w:rPr>
          <w:rFonts w:cs="B Mitra" w:hint="cs"/>
          <w:rtl/>
        </w:rPr>
        <w:t xml:space="preserve">هایی که همراه با سرعت حرکت و تردست هستند و از انواع شعبده محسوب نمی شوند، اشکال ندارد. </w:t>
      </w:r>
    </w:p>
    <w:p w14:paraId="52FF3DA0" w14:textId="77777777" w:rsidR="00F6630A" w:rsidRPr="00E222F6" w:rsidRDefault="006D567C" w:rsidP="00BB2FFB">
      <w:pPr>
        <w:pStyle w:val="Heading3"/>
        <w:tabs>
          <w:tab w:val="left" w:pos="9900"/>
          <w:tab w:val="left" w:pos="10041"/>
        </w:tabs>
        <w:spacing w:before="0" w:line="240" w:lineRule="auto"/>
        <w:ind w:left="49" w:firstLine="425"/>
        <w:jc w:val="both"/>
        <w:rPr>
          <w:rFonts w:cs="B Mitra"/>
          <w:b w:val="0"/>
          <w:bCs w:val="0"/>
          <w:color w:val="auto"/>
          <w:sz w:val="24"/>
          <w:szCs w:val="24"/>
          <w:rtl/>
        </w:rPr>
      </w:pPr>
      <w:bookmarkStart w:id="46" w:name="_Toc99352825"/>
      <w:r w:rsidRPr="00E222F6">
        <w:rPr>
          <w:rFonts w:cs="B Mitra" w:hint="cs"/>
          <w:b w:val="0"/>
          <w:bCs w:val="0"/>
          <w:color w:val="auto"/>
          <w:sz w:val="24"/>
          <w:szCs w:val="24"/>
          <w:rtl/>
        </w:rPr>
        <w:t>52</w:t>
      </w:r>
      <w:r w:rsidR="00F6630A" w:rsidRPr="00E222F6">
        <w:rPr>
          <w:rFonts w:cs="B Mitra" w:hint="cs"/>
          <w:b w:val="0"/>
          <w:bCs w:val="0"/>
          <w:color w:val="auto"/>
          <w:sz w:val="24"/>
          <w:szCs w:val="24"/>
          <w:rtl/>
        </w:rPr>
        <w:t>- دادن هديه به نيروهاي دست اندر كار يك مراسمي كه جزء وظايف آنان است، به منظور قدرداني چه حكمي دارد؟</w:t>
      </w:r>
      <w:bookmarkEnd w:id="46"/>
    </w:p>
    <w:p w14:paraId="24EC0D00" w14:textId="77777777" w:rsidR="00F6630A" w:rsidRPr="00E222F6" w:rsidRDefault="00F6630A" w:rsidP="00BB2FFB">
      <w:pPr>
        <w:tabs>
          <w:tab w:val="left" w:pos="6952"/>
          <w:tab w:val="left" w:pos="9900"/>
          <w:tab w:val="left" w:pos="10041"/>
        </w:tabs>
        <w:bidi/>
        <w:ind w:left="49" w:firstLine="425"/>
        <w:jc w:val="both"/>
        <w:rPr>
          <w:rFonts w:cs="B Mitra"/>
          <w:rtl/>
        </w:rPr>
      </w:pPr>
      <w:r w:rsidRPr="00E222F6">
        <w:rPr>
          <w:rFonts w:cs="B Mitra" w:hint="cs"/>
          <w:rtl/>
        </w:rPr>
        <w:t xml:space="preserve">جواب: اگر اهداء هديه طبق ضوابط و مقررات باشد مانعي ندارد. </w:t>
      </w:r>
    </w:p>
    <w:p w14:paraId="0EBB85BB" w14:textId="77777777" w:rsidR="00F6630A" w:rsidRPr="00E222F6" w:rsidRDefault="006D567C" w:rsidP="00BB2FFB">
      <w:pPr>
        <w:pStyle w:val="Heading3"/>
        <w:tabs>
          <w:tab w:val="left" w:pos="9900"/>
          <w:tab w:val="left" w:pos="10041"/>
        </w:tabs>
        <w:spacing w:before="0" w:line="240" w:lineRule="auto"/>
        <w:ind w:left="49" w:firstLine="425"/>
        <w:jc w:val="both"/>
        <w:rPr>
          <w:rFonts w:cs="B Mitra"/>
          <w:b w:val="0"/>
          <w:bCs w:val="0"/>
          <w:color w:val="auto"/>
          <w:sz w:val="24"/>
          <w:szCs w:val="24"/>
          <w:rtl/>
        </w:rPr>
      </w:pPr>
      <w:bookmarkStart w:id="47" w:name="_Toc99352826"/>
      <w:r w:rsidRPr="00E222F6">
        <w:rPr>
          <w:rFonts w:cs="B Mitra" w:hint="cs"/>
          <w:b w:val="0"/>
          <w:bCs w:val="0"/>
          <w:color w:val="auto"/>
          <w:sz w:val="24"/>
          <w:szCs w:val="24"/>
          <w:rtl/>
        </w:rPr>
        <w:t>53</w:t>
      </w:r>
      <w:r w:rsidR="00F6630A" w:rsidRPr="00E222F6">
        <w:rPr>
          <w:rFonts w:cs="B Mitra" w:hint="cs"/>
          <w:b w:val="0"/>
          <w:bCs w:val="0"/>
          <w:color w:val="auto"/>
          <w:sz w:val="24"/>
          <w:szCs w:val="24"/>
          <w:rtl/>
        </w:rPr>
        <w:t>- آيا سپردن (واگذار نمودن) برخي از خريدهاي شخصي كاركنان به مأمور خريد مجموعه در حاليكه براي خريد اقلام مورد نياز محل كار، روانه بازار يا ساير مراكز خريد مي‌شود، اشكال دارد؟</w:t>
      </w:r>
      <w:bookmarkEnd w:id="47"/>
    </w:p>
    <w:p w14:paraId="4B060A69" w14:textId="77777777" w:rsidR="00F6630A" w:rsidRPr="00E222F6" w:rsidRDefault="00F6630A" w:rsidP="00BB2FFB">
      <w:pPr>
        <w:tabs>
          <w:tab w:val="left" w:pos="6952"/>
          <w:tab w:val="left" w:pos="9900"/>
          <w:tab w:val="left" w:pos="10041"/>
        </w:tabs>
        <w:bidi/>
        <w:ind w:left="49" w:firstLine="425"/>
        <w:jc w:val="both"/>
        <w:rPr>
          <w:rFonts w:cs="B Mitra"/>
          <w:rtl/>
        </w:rPr>
      </w:pPr>
      <w:bookmarkStart w:id="48" w:name="OLE_LINK24"/>
      <w:bookmarkStart w:id="49" w:name="OLE_LINK23"/>
      <w:r w:rsidRPr="00E222F6">
        <w:rPr>
          <w:rFonts w:cs="B Mitra" w:hint="cs"/>
          <w:rtl/>
        </w:rPr>
        <w:t>جواب:</w:t>
      </w:r>
      <w:bookmarkEnd w:id="48"/>
      <w:bookmarkEnd w:id="49"/>
      <w:r w:rsidRPr="00E222F6">
        <w:rPr>
          <w:rFonts w:cs="B Mitra" w:hint="cs"/>
          <w:rtl/>
        </w:rPr>
        <w:t>اگر اين</w:t>
      </w:r>
      <w:r w:rsidR="00963D3E" w:rsidRPr="00E222F6">
        <w:rPr>
          <w:rFonts w:cs="B Mitra" w:hint="cs"/>
          <w:rtl/>
        </w:rPr>
        <w:t xml:space="preserve"> </w:t>
      </w:r>
      <w:r w:rsidRPr="00E222F6">
        <w:rPr>
          <w:rFonts w:cs="B Mitra" w:hint="cs"/>
          <w:rtl/>
        </w:rPr>
        <w:t xml:space="preserve">گونه استفاده از نيرو و امكانات بيت المال متعارف باشد و با اذن كسي كه حق اذن دارد باشد،  بلا اشكال است.  </w:t>
      </w:r>
    </w:p>
    <w:p w14:paraId="41CA2FD1" w14:textId="77777777" w:rsidR="006D5AE9" w:rsidRPr="00E222F6" w:rsidRDefault="006D5AE9" w:rsidP="00BB2FFB">
      <w:pPr>
        <w:bidi/>
        <w:rPr>
          <w:rFonts w:eastAsiaTheme="majorEastAsia" w:cs="B Mitra"/>
          <w:rtl/>
        </w:rPr>
      </w:pPr>
    </w:p>
    <w:p w14:paraId="28130D6C" w14:textId="29287A6C" w:rsidR="00FD6BCC" w:rsidRPr="00E222F6" w:rsidRDefault="0087140D" w:rsidP="00BB2FFB">
      <w:pPr>
        <w:pStyle w:val="Heading3"/>
        <w:tabs>
          <w:tab w:val="right" w:pos="707"/>
          <w:tab w:val="left" w:pos="9900"/>
          <w:tab w:val="left" w:pos="10041"/>
        </w:tabs>
        <w:spacing w:before="0" w:line="240" w:lineRule="auto"/>
        <w:ind w:left="140"/>
        <w:jc w:val="center"/>
        <w:rPr>
          <w:rFonts w:ascii="IranNastaliq" w:hAnsi="IranNastaliq" w:cs="B Mitra"/>
          <w:b w:val="0"/>
          <w:bCs w:val="0"/>
          <w:color w:val="auto"/>
          <w:sz w:val="24"/>
          <w:szCs w:val="24"/>
          <w:rtl/>
        </w:rPr>
      </w:pPr>
      <w:bookmarkStart w:id="50" w:name="_Toc99352827"/>
      <w:r w:rsidRPr="00922136">
        <w:rPr>
          <w:rFonts w:ascii="IranNastaliq" w:hAnsi="IranNastaliq" w:cs="B Mitra"/>
          <w:b w:val="0"/>
          <w:bCs w:val="0"/>
          <w:noProof/>
          <w:color w:val="FF0000"/>
          <w:sz w:val="24"/>
          <w:szCs w:val="24"/>
          <w:rtl/>
          <w:lang w:bidi="ar-SA"/>
        </w:rPr>
        <w:drawing>
          <wp:anchor distT="0" distB="0" distL="114300" distR="114300" simplePos="0" relativeHeight="251624960" behindDoc="1" locked="0" layoutInCell="1" allowOverlap="1" wp14:anchorId="055D02BA" wp14:editId="5C3E5570">
            <wp:simplePos x="0" y="0"/>
            <wp:positionH relativeFrom="column">
              <wp:posOffset>-502285</wp:posOffset>
            </wp:positionH>
            <wp:positionV relativeFrom="paragraph">
              <wp:posOffset>239395</wp:posOffset>
            </wp:positionV>
            <wp:extent cx="2438400" cy="1657350"/>
            <wp:effectExtent l="0" t="400050" r="0" b="381000"/>
            <wp:wrapNone/>
            <wp:docPr id="14"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16200000">
                      <a:off x="0" y="0"/>
                      <a:ext cx="2438400" cy="1657350"/>
                    </a:xfrm>
                    <a:prstGeom prst="rect">
                      <a:avLst/>
                    </a:prstGeom>
                  </pic:spPr>
                </pic:pic>
              </a:graphicData>
            </a:graphic>
          </wp:anchor>
        </w:drawing>
      </w:r>
      <w:r w:rsidR="00FD6BCC" w:rsidRPr="00922136">
        <w:rPr>
          <w:rFonts w:ascii="IranNastaliq" w:hAnsi="IranNastaliq" w:cs="B Mitra"/>
          <w:b w:val="0"/>
          <w:bCs w:val="0"/>
          <w:color w:val="FF0000"/>
          <w:sz w:val="24"/>
          <w:szCs w:val="24"/>
          <w:rtl/>
        </w:rPr>
        <w:t xml:space="preserve">فصل چهارم: </w:t>
      </w:r>
      <w:r w:rsidRPr="00E222F6">
        <w:rPr>
          <w:rFonts w:ascii="IranNastaliq" w:hAnsi="IranNastaliq" w:cs="B Mitra"/>
          <w:b w:val="0"/>
          <w:bCs w:val="0"/>
          <w:noProof/>
          <w:color w:val="auto"/>
          <w:sz w:val="24"/>
          <w:szCs w:val="24"/>
          <w:rtl/>
          <w:lang w:bidi="ar-SA"/>
        </w:rPr>
        <w:drawing>
          <wp:anchor distT="0" distB="0" distL="114300" distR="114300" simplePos="0" relativeHeight="251642368" behindDoc="1" locked="0" layoutInCell="1" allowOverlap="1" wp14:anchorId="5E609F8A" wp14:editId="3BD55756">
            <wp:simplePos x="0" y="0"/>
            <wp:positionH relativeFrom="column">
              <wp:posOffset>964565</wp:posOffset>
            </wp:positionH>
            <wp:positionV relativeFrom="paragraph">
              <wp:posOffset>1384935</wp:posOffset>
            </wp:positionV>
            <wp:extent cx="2438400" cy="1657350"/>
            <wp:effectExtent l="0" t="400050" r="0" b="381000"/>
            <wp:wrapNone/>
            <wp:docPr id="15"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5400000">
                      <a:off x="0" y="0"/>
                      <a:ext cx="2438400" cy="1657350"/>
                    </a:xfrm>
                    <a:prstGeom prst="rect">
                      <a:avLst/>
                    </a:prstGeom>
                  </pic:spPr>
                </pic:pic>
              </a:graphicData>
            </a:graphic>
          </wp:anchor>
        </w:drawing>
      </w:r>
      <w:r w:rsidR="00FD6BCC" w:rsidRPr="00E222F6">
        <w:rPr>
          <w:rFonts w:ascii="IranNastaliq" w:hAnsi="IranNastaliq" w:cs="B Mitra"/>
          <w:b w:val="0"/>
          <w:bCs w:val="0"/>
          <w:color w:val="auto"/>
          <w:sz w:val="24"/>
          <w:szCs w:val="24"/>
          <w:rtl/>
        </w:rPr>
        <w:t>خدماتي</w:t>
      </w:r>
      <w:bookmarkEnd w:id="50"/>
    </w:p>
    <w:p w14:paraId="7DF6B435" w14:textId="77777777" w:rsidR="000B3AF8" w:rsidRPr="00E222F6" w:rsidRDefault="000B3AF8" w:rsidP="00BB2FFB">
      <w:pPr>
        <w:bidi/>
        <w:rPr>
          <w:rFonts w:cs="B Mitra"/>
          <w:rtl/>
          <w:lang w:bidi="fa-IR"/>
        </w:rPr>
      </w:pPr>
    </w:p>
    <w:p w14:paraId="7C6C5C7F" w14:textId="77777777" w:rsidR="00FB3858" w:rsidRPr="00E222F6" w:rsidRDefault="000B3AF8" w:rsidP="00BB2FFB">
      <w:pPr>
        <w:pStyle w:val="Heading3"/>
        <w:tabs>
          <w:tab w:val="left" w:pos="9191"/>
        </w:tabs>
        <w:spacing w:before="0" w:line="240" w:lineRule="auto"/>
        <w:ind w:left="49" w:firstLine="425"/>
        <w:jc w:val="both"/>
        <w:rPr>
          <w:rFonts w:cs="B Mitra"/>
          <w:b w:val="0"/>
          <w:bCs w:val="0"/>
          <w:color w:val="auto"/>
          <w:sz w:val="24"/>
          <w:szCs w:val="24"/>
        </w:rPr>
      </w:pPr>
      <w:r w:rsidRPr="00E222F6">
        <w:rPr>
          <w:rFonts w:cs="B Mitra"/>
          <w:b w:val="0"/>
          <w:bCs w:val="0"/>
          <w:color w:val="auto"/>
          <w:sz w:val="24"/>
          <w:szCs w:val="24"/>
        </w:rPr>
        <w:br w:type="page"/>
      </w:r>
      <w:bookmarkStart w:id="51" w:name="_Toc99352828"/>
      <w:r w:rsidR="006D567C" w:rsidRPr="00E222F6">
        <w:rPr>
          <w:rFonts w:cs="B Mitra" w:hint="cs"/>
          <w:b w:val="0"/>
          <w:bCs w:val="0"/>
          <w:color w:val="auto"/>
          <w:sz w:val="24"/>
          <w:szCs w:val="24"/>
          <w:rtl/>
        </w:rPr>
        <w:lastRenderedPageBreak/>
        <w:t>54</w:t>
      </w:r>
      <w:r w:rsidR="00FB3858" w:rsidRPr="00E222F6">
        <w:rPr>
          <w:rFonts w:cs="B Mitra" w:hint="cs"/>
          <w:b w:val="0"/>
          <w:bCs w:val="0"/>
          <w:color w:val="auto"/>
          <w:sz w:val="24"/>
          <w:szCs w:val="24"/>
          <w:rtl/>
        </w:rPr>
        <w:t>- استفاده از دفترچه هاي درماني نيروهاي مسلح توسط</w:t>
      </w:r>
      <w:r w:rsidR="00FB3858" w:rsidRPr="00E222F6">
        <w:rPr>
          <w:rFonts w:cs="B Mitra"/>
          <w:b w:val="0"/>
          <w:bCs w:val="0"/>
          <w:color w:val="auto"/>
          <w:sz w:val="24"/>
          <w:szCs w:val="24"/>
          <w:rtl/>
        </w:rPr>
        <w:softHyphen/>
      </w:r>
      <w:r w:rsidR="00FB3858" w:rsidRPr="00E222F6">
        <w:rPr>
          <w:rFonts w:cs="B Mitra" w:hint="cs"/>
          <w:b w:val="0"/>
          <w:bCs w:val="0"/>
          <w:color w:val="auto"/>
          <w:sz w:val="24"/>
          <w:szCs w:val="24"/>
          <w:rtl/>
        </w:rPr>
        <w:softHyphen/>
        <w:t>ديگران چه حكمي دارد؟</w:t>
      </w:r>
      <w:bookmarkEnd w:id="51"/>
    </w:p>
    <w:p w14:paraId="64256F18" w14:textId="77777777" w:rsidR="00FB3858" w:rsidRPr="00E222F6" w:rsidRDefault="00FB3858" w:rsidP="00BB2FFB">
      <w:pPr>
        <w:tabs>
          <w:tab w:val="left" w:pos="6952"/>
          <w:tab w:val="left" w:pos="9900"/>
          <w:tab w:val="left" w:pos="10041"/>
        </w:tabs>
        <w:bidi/>
        <w:ind w:left="49" w:firstLine="425"/>
        <w:jc w:val="both"/>
        <w:rPr>
          <w:rFonts w:cs="B Mitra"/>
          <w:rtl/>
        </w:rPr>
      </w:pPr>
      <w:r w:rsidRPr="00E222F6">
        <w:rPr>
          <w:rFonts w:cs="B Mitra" w:hint="cs"/>
          <w:rtl/>
        </w:rPr>
        <w:t xml:space="preserve">جواب: استفاده از دفترچه بيمه درماني فقط براي كسي جايز است كه شركت بيمه نسبت به ارائه خدمات به او تعهد كرده است و استفاده ديگران از آن موجب ضمان است.  </w:t>
      </w:r>
    </w:p>
    <w:p w14:paraId="0B23C869" w14:textId="77777777" w:rsidR="00FB3858" w:rsidRPr="00E222F6" w:rsidRDefault="006D567C" w:rsidP="00BB2FFB">
      <w:pPr>
        <w:bidi/>
        <w:ind w:left="49" w:firstLine="425"/>
        <w:jc w:val="both"/>
        <w:rPr>
          <w:rFonts w:cs="B Mitra"/>
          <w:rtl/>
          <w:lang w:bidi="fa-IR"/>
        </w:rPr>
      </w:pPr>
      <w:r w:rsidRPr="00E222F6">
        <w:rPr>
          <w:rFonts w:cs="B Mitra" w:hint="cs"/>
          <w:rtl/>
          <w:lang w:bidi="fa-IR"/>
        </w:rPr>
        <w:t>55</w:t>
      </w:r>
      <w:r w:rsidR="00FB3858" w:rsidRPr="00E222F6">
        <w:rPr>
          <w:rFonts w:cs="B Mitra" w:hint="cs"/>
          <w:rtl/>
          <w:lang w:bidi="fa-IR"/>
        </w:rPr>
        <w:t>- همراه داشتن میهمان غیر محارم با فرض استقرار و سکونت در یک اتاق از قبیل خواهر زن و برادر شوهر در مجتمع های تفریحی ، زیارتی ، پذیرایی ودجا چه حکمی دارد، لطفاً راهنمایی بفرمائید؟</w:t>
      </w:r>
    </w:p>
    <w:p w14:paraId="76CC0BB4" w14:textId="77777777" w:rsidR="00FB3858" w:rsidRPr="00E222F6" w:rsidRDefault="00FB3858" w:rsidP="00BB2FFB">
      <w:pPr>
        <w:bidi/>
        <w:ind w:left="49" w:firstLine="425"/>
        <w:jc w:val="both"/>
        <w:rPr>
          <w:rFonts w:cs="B Mitra"/>
          <w:rtl/>
        </w:rPr>
      </w:pPr>
      <w:r w:rsidRPr="00E222F6">
        <w:rPr>
          <w:rFonts w:cs="B Mitra" w:hint="cs"/>
          <w:rtl/>
        </w:rPr>
        <w:t>جواب: با فرض سؤال به جهت اين</w:t>
      </w:r>
      <w:r w:rsidR="000C3413" w:rsidRPr="00E222F6">
        <w:rPr>
          <w:rFonts w:cs="B Mitra" w:hint="cs"/>
          <w:rtl/>
        </w:rPr>
        <w:t xml:space="preserve"> </w:t>
      </w:r>
      <w:r w:rsidRPr="00E222F6">
        <w:rPr>
          <w:rFonts w:cs="B Mitra" w:hint="cs"/>
          <w:rtl/>
        </w:rPr>
        <w:t>كه زمينه وسوسه شيطاني و خوف وقوع معصيت و گناه است نبايد در يك اتاق اسكان داده شوند.</w:t>
      </w:r>
    </w:p>
    <w:p w14:paraId="0CE9F500" w14:textId="77777777" w:rsidR="006D5AE9"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52" w:name="_Toc99352829"/>
      <w:r w:rsidRPr="00E222F6">
        <w:rPr>
          <w:rFonts w:cs="B Mitra" w:hint="cs"/>
          <w:b w:val="0"/>
          <w:bCs w:val="0"/>
          <w:color w:val="auto"/>
          <w:sz w:val="24"/>
          <w:szCs w:val="24"/>
          <w:rtl/>
        </w:rPr>
        <w:t>56</w:t>
      </w:r>
      <w:r w:rsidR="006D5AE9" w:rsidRPr="00E222F6">
        <w:rPr>
          <w:rFonts w:cs="B Mitra" w:hint="cs"/>
          <w:b w:val="0"/>
          <w:bCs w:val="0"/>
          <w:color w:val="auto"/>
          <w:sz w:val="24"/>
          <w:szCs w:val="24"/>
          <w:rtl/>
        </w:rPr>
        <w:t xml:space="preserve">- با توجه به اين كه حق بيمه درماني كليه افراد خانواده از فيش سرپرست كسر مي شود اگر در مواقع ضروري </w:t>
      </w:r>
      <w:r w:rsidR="000C3413" w:rsidRPr="00E222F6">
        <w:rPr>
          <w:rFonts w:cs="B Mitra" w:hint="cs"/>
          <w:b w:val="0"/>
          <w:bCs w:val="0"/>
          <w:color w:val="auto"/>
          <w:sz w:val="24"/>
          <w:szCs w:val="24"/>
          <w:rtl/>
        </w:rPr>
        <w:t>مانند</w:t>
      </w:r>
      <w:r w:rsidR="006D5AE9" w:rsidRPr="00E222F6">
        <w:rPr>
          <w:rFonts w:cs="B Mitra" w:hint="cs"/>
          <w:b w:val="0"/>
          <w:bCs w:val="0"/>
          <w:color w:val="auto"/>
          <w:sz w:val="24"/>
          <w:szCs w:val="24"/>
          <w:rtl/>
        </w:rPr>
        <w:t xml:space="preserve"> مفقود شدن دفترچه يكي از افراد خانواده از دفترچه ديگري استفاده شود، </w:t>
      </w:r>
      <w:r w:rsidR="000C3413" w:rsidRPr="00E222F6">
        <w:rPr>
          <w:rFonts w:cs="B Mitra" w:hint="cs"/>
          <w:b w:val="0"/>
          <w:bCs w:val="0"/>
          <w:color w:val="auto"/>
          <w:sz w:val="24"/>
          <w:szCs w:val="24"/>
          <w:rtl/>
        </w:rPr>
        <w:t xml:space="preserve">حكم شرعي آن </w:t>
      </w:r>
      <w:r w:rsidR="006D5AE9" w:rsidRPr="00E222F6">
        <w:rPr>
          <w:rFonts w:cs="B Mitra" w:hint="cs"/>
          <w:b w:val="0"/>
          <w:bCs w:val="0"/>
          <w:color w:val="auto"/>
          <w:sz w:val="24"/>
          <w:szCs w:val="24"/>
          <w:rtl/>
        </w:rPr>
        <w:t>چه حكمي دارد؟</w:t>
      </w:r>
      <w:bookmarkEnd w:id="52"/>
    </w:p>
    <w:p w14:paraId="0668B72D"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در صورتي كه خلاف ضوابط سازمان ذي ربط نباشد و يكسان بودن شرايط براي استفاده كننده رعايت گردد، مانعي ندارد.</w:t>
      </w:r>
    </w:p>
    <w:p w14:paraId="7A47F955" w14:textId="77777777" w:rsidR="006D5AE9"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53" w:name="_Toc99352830"/>
      <w:r w:rsidRPr="00E222F6">
        <w:rPr>
          <w:rFonts w:cs="B Mitra" w:hint="cs"/>
          <w:b w:val="0"/>
          <w:bCs w:val="0"/>
          <w:color w:val="auto"/>
          <w:sz w:val="24"/>
          <w:szCs w:val="24"/>
          <w:rtl/>
        </w:rPr>
        <w:t>57</w:t>
      </w:r>
      <w:r w:rsidR="006D5AE9" w:rsidRPr="00E222F6">
        <w:rPr>
          <w:rFonts w:cs="B Mitra" w:hint="cs"/>
          <w:b w:val="0"/>
          <w:bCs w:val="0"/>
          <w:color w:val="auto"/>
          <w:sz w:val="24"/>
          <w:szCs w:val="24"/>
          <w:rtl/>
        </w:rPr>
        <w:t xml:space="preserve">- </w:t>
      </w:r>
      <w:r w:rsidR="000C3413" w:rsidRPr="00E222F6">
        <w:rPr>
          <w:rFonts w:cs="B Mitra" w:hint="cs"/>
          <w:b w:val="0"/>
          <w:bCs w:val="0"/>
          <w:color w:val="auto"/>
          <w:sz w:val="24"/>
          <w:szCs w:val="24"/>
          <w:rtl/>
        </w:rPr>
        <w:t>گاهي</w:t>
      </w:r>
      <w:r w:rsidR="006D5AE9" w:rsidRPr="00E222F6">
        <w:rPr>
          <w:rFonts w:cs="B Mitra" w:hint="cs"/>
          <w:b w:val="0"/>
          <w:bCs w:val="0"/>
          <w:color w:val="auto"/>
          <w:sz w:val="24"/>
          <w:szCs w:val="24"/>
          <w:rtl/>
        </w:rPr>
        <w:t xml:space="preserve"> مشاهده مي گردد كه بعضي از رؤسا و مديران در استفاده از بيمارستان ها يا مراكز بهداشتي خصوصي كه طرف قرارداد با سازمان نيستند از تعرفه هاي سازمان استفاده مي كنند در صورتي كه اين امر براي ساير كاركنان و يا بازنشسته ها به سختي و يا غير ممكن است.چه حكمي دارد؟</w:t>
      </w:r>
      <w:bookmarkEnd w:id="53"/>
      <w:r w:rsidR="006D5AE9" w:rsidRPr="00E222F6">
        <w:rPr>
          <w:rFonts w:cs="B Mitra" w:hint="cs"/>
          <w:b w:val="0"/>
          <w:bCs w:val="0"/>
          <w:color w:val="auto"/>
          <w:sz w:val="24"/>
          <w:szCs w:val="24"/>
          <w:rtl/>
        </w:rPr>
        <w:t xml:space="preserve"> </w:t>
      </w:r>
    </w:p>
    <w:p w14:paraId="363536BA"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جواب:رعايت ضوابط و مقررات مربوط لازم است،  چنانچه خلاف ضوابط و مقررات سازمان و تعرفه آن نباشد مانعي ندارد.</w:t>
      </w:r>
    </w:p>
    <w:p w14:paraId="3281595C" w14:textId="77777777" w:rsidR="006D5AE9" w:rsidRPr="00E222F6" w:rsidRDefault="006D567C" w:rsidP="00BB2FFB">
      <w:pPr>
        <w:bidi/>
        <w:ind w:left="49" w:firstLine="425"/>
        <w:jc w:val="both"/>
        <w:rPr>
          <w:rFonts w:cs="B Mitra"/>
          <w:rtl/>
          <w:lang w:bidi="fa-IR"/>
        </w:rPr>
      </w:pPr>
      <w:r w:rsidRPr="00E222F6">
        <w:rPr>
          <w:rFonts w:cs="B Mitra" w:hint="cs"/>
          <w:rtl/>
          <w:lang w:bidi="fa-IR"/>
        </w:rPr>
        <w:t>58</w:t>
      </w:r>
      <w:r w:rsidR="006D5AE9" w:rsidRPr="00E222F6">
        <w:rPr>
          <w:rFonts w:cs="B Mitra" w:hint="cs"/>
          <w:rtl/>
          <w:lang w:bidi="fa-IR"/>
        </w:rPr>
        <w:t>- کسانی که وام خودرو دریافت نموده اند آیا می توانند از سرویس های ایاب و ذهاب (عمومی) کارکنان استفاده نمایند؟</w:t>
      </w:r>
    </w:p>
    <w:p w14:paraId="274DE575"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ملاك در اين گونه امو</w:t>
      </w:r>
      <w:r w:rsidR="00F6630A" w:rsidRPr="00E222F6">
        <w:rPr>
          <w:rFonts w:cs="B Mitra" w:hint="cs"/>
          <w:rtl/>
        </w:rPr>
        <w:t>ر</w:t>
      </w:r>
      <w:r w:rsidRPr="00E222F6">
        <w:rPr>
          <w:rFonts w:cs="B Mitra" w:hint="cs"/>
          <w:rtl/>
        </w:rPr>
        <w:t xml:space="preserve"> ضوابط و مقررات است كه بايد طبق آن عمل شود.</w:t>
      </w:r>
    </w:p>
    <w:p w14:paraId="72687478" w14:textId="77777777" w:rsidR="00F6630A"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54" w:name="_Toc99352831"/>
      <w:r w:rsidRPr="00E222F6">
        <w:rPr>
          <w:rFonts w:cs="B Mitra" w:hint="cs"/>
          <w:b w:val="0"/>
          <w:bCs w:val="0"/>
          <w:color w:val="auto"/>
          <w:sz w:val="24"/>
          <w:szCs w:val="24"/>
          <w:rtl/>
          <w:lang w:bidi="ar-SA"/>
        </w:rPr>
        <w:lastRenderedPageBreak/>
        <w:t>59</w:t>
      </w:r>
      <w:r w:rsidR="00F6630A" w:rsidRPr="00E222F6">
        <w:rPr>
          <w:rFonts w:cs="B Mitra" w:hint="cs"/>
          <w:b w:val="0"/>
          <w:bCs w:val="0"/>
          <w:color w:val="auto"/>
          <w:sz w:val="24"/>
          <w:szCs w:val="24"/>
          <w:rtl/>
        </w:rPr>
        <w:t xml:space="preserve">- </w:t>
      </w:r>
      <w:r w:rsidR="000C3413" w:rsidRPr="00E222F6">
        <w:rPr>
          <w:rFonts w:cs="B Mitra" w:hint="cs"/>
          <w:b w:val="0"/>
          <w:bCs w:val="0"/>
          <w:color w:val="auto"/>
          <w:sz w:val="24"/>
          <w:szCs w:val="24"/>
          <w:rtl/>
        </w:rPr>
        <w:t>طبق</w:t>
      </w:r>
      <w:r w:rsidR="00F6630A" w:rsidRPr="00E222F6">
        <w:rPr>
          <w:rFonts w:cs="B Mitra" w:hint="cs"/>
          <w:b w:val="0"/>
          <w:bCs w:val="0"/>
          <w:color w:val="auto"/>
          <w:sz w:val="24"/>
          <w:szCs w:val="24"/>
          <w:rtl/>
        </w:rPr>
        <w:t xml:space="preserve"> فيش </w:t>
      </w:r>
      <w:r w:rsidR="000C3413" w:rsidRPr="00E222F6">
        <w:rPr>
          <w:rFonts w:cs="B Mitra" w:hint="cs"/>
          <w:b w:val="0"/>
          <w:bCs w:val="0"/>
          <w:color w:val="auto"/>
          <w:sz w:val="24"/>
          <w:szCs w:val="24"/>
          <w:rtl/>
        </w:rPr>
        <w:t xml:space="preserve">هاي </w:t>
      </w:r>
      <w:r w:rsidR="00F6630A" w:rsidRPr="00E222F6">
        <w:rPr>
          <w:rFonts w:cs="B Mitra" w:hint="cs"/>
          <w:b w:val="0"/>
          <w:bCs w:val="0"/>
          <w:color w:val="auto"/>
          <w:sz w:val="24"/>
          <w:szCs w:val="24"/>
          <w:rtl/>
        </w:rPr>
        <w:t xml:space="preserve">حقوقي </w:t>
      </w:r>
      <w:r w:rsidR="000C3413" w:rsidRPr="00E222F6">
        <w:rPr>
          <w:rFonts w:cs="B Mitra" w:hint="cs"/>
          <w:b w:val="0"/>
          <w:bCs w:val="0"/>
          <w:color w:val="auto"/>
          <w:sz w:val="24"/>
          <w:szCs w:val="24"/>
          <w:rtl/>
        </w:rPr>
        <w:t>كاركنان</w:t>
      </w:r>
      <w:r w:rsidR="00517C43" w:rsidRPr="00E222F6">
        <w:rPr>
          <w:rFonts w:cs="B Mitra" w:hint="cs"/>
          <w:b w:val="0"/>
          <w:bCs w:val="0"/>
          <w:color w:val="auto"/>
          <w:sz w:val="24"/>
          <w:szCs w:val="24"/>
          <w:rtl/>
        </w:rPr>
        <w:t>،</w:t>
      </w:r>
      <w:r w:rsidR="000C3413" w:rsidRPr="00E222F6">
        <w:rPr>
          <w:rFonts w:cs="B Mitra" w:hint="cs"/>
          <w:b w:val="0"/>
          <w:bCs w:val="0"/>
          <w:color w:val="auto"/>
          <w:sz w:val="24"/>
          <w:szCs w:val="24"/>
          <w:rtl/>
        </w:rPr>
        <w:t xml:space="preserve"> هر ماه </w:t>
      </w:r>
      <w:r w:rsidR="00F6630A" w:rsidRPr="00E222F6">
        <w:rPr>
          <w:rFonts w:cs="B Mitra" w:hint="cs"/>
          <w:b w:val="0"/>
          <w:bCs w:val="0"/>
          <w:color w:val="auto"/>
          <w:sz w:val="24"/>
          <w:szCs w:val="24"/>
          <w:rtl/>
        </w:rPr>
        <w:t xml:space="preserve">مبلغي به عنوان حق بيمه كسر مي شود در صورتي كه هنگام مراجعه به كلينيك يا بيمارستان هاي خصوصي </w:t>
      </w:r>
      <w:r w:rsidR="000C3413" w:rsidRPr="00E222F6">
        <w:rPr>
          <w:rFonts w:cs="B Mitra" w:hint="cs"/>
          <w:b w:val="0"/>
          <w:bCs w:val="0"/>
          <w:color w:val="auto"/>
          <w:sz w:val="24"/>
          <w:szCs w:val="24"/>
          <w:rtl/>
        </w:rPr>
        <w:t>به طور</w:t>
      </w:r>
      <w:r w:rsidR="00F6630A" w:rsidRPr="00E222F6">
        <w:rPr>
          <w:rFonts w:cs="B Mitra" w:hint="cs"/>
          <w:b w:val="0"/>
          <w:bCs w:val="0"/>
          <w:color w:val="auto"/>
          <w:sz w:val="24"/>
          <w:szCs w:val="24"/>
          <w:rtl/>
        </w:rPr>
        <w:t xml:space="preserve"> </w:t>
      </w:r>
      <w:r w:rsidR="00517C43" w:rsidRPr="00E222F6">
        <w:rPr>
          <w:rFonts w:cs="B Mitra" w:hint="cs"/>
          <w:b w:val="0"/>
          <w:bCs w:val="0"/>
          <w:color w:val="auto"/>
          <w:sz w:val="24"/>
          <w:szCs w:val="24"/>
          <w:rtl/>
        </w:rPr>
        <w:t xml:space="preserve">عملي </w:t>
      </w:r>
      <w:r w:rsidR="00F6630A" w:rsidRPr="00E222F6">
        <w:rPr>
          <w:rFonts w:cs="B Mitra" w:hint="cs"/>
          <w:b w:val="0"/>
          <w:bCs w:val="0"/>
          <w:color w:val="auto"/>
          <w:sz w:val="24"/>
          <w:szCs w:val="24"/>
          <w:rtl/>
        </w:rPr>
        <w:t xml:space="preserve">هيچ تأثيري در پرداخت ندارد و اين مبلغ سرانه اعتبار بسياري هست كه دولت از فيش كليه </w:t>
      </w:r>
      <w:r w:rsidR="000C3413" w:rsidRPr="00E222F6">
        <w:rPr>
          <w:rFonts w:cs="B Mitra" w:hint="cs"/>
          <w:b w:val="0"/>
          <w:bCs w:val="0"/>
          <w:color w:val="auto"/>
          <w:sz w:val="24"/>
          <w:szCs w:val="24"/>
          <w:rtl/>
        </w:rPr>
        <w:t>كاركنان پايور</w:t>
      </w:r>
      <w:r w:rsidR="00F6630A" w:rsidRPr="00E222F6">
        <w:rPr>
          <w:rFonts w:cs="B Mitra" w:hint="cs"/>
          <w:b w:val="0"/>
          <w:bCs w:val="0"/>
          <w:color w:val="auto"/>
          <w:sz w:val="24"/>
          <w:szCs w:val="24"/>
          <w:rtl/>
        </w:rPr>
        <w:t xml:space="preserve"> ك</w:t>
      </w:r>
      <w:r w:rsidR="00517C43" w:rsidRPr="00E222F6">
        <w:rPr>
          <w:rFonts w:cs="B Mitra" w:hint="cs"/>
          <w:b w:val="0"/>
          <w:bCs w:val="0"/>
          <w:color w:val="auto"/>
          <w:sz w:val="24"/>
          <w:szCs w:val="24"/>
          <w:rtl/>
        </w:rPr>
        <w:t>سر</w:t>
      </w:r>
      <w:r w:rsidR="00F6630A" w:rsidRPr="00E222F6">
        <w:rPr>
          <w:rFonts w:cs="B Mitra" w:hint="cs"/>
          <w:b w:val="0"/>
          <w:bCs w:val="0"/>
          <w:color w:val="auto"/>
          <w:sz w:val="24"/>
          <w:szCs w:val="24"/>
          <w:rtl/>
        </w:rPr>
        <w:t xml:space="preserve"> مي كند. حال كه اين اعتبار تأثيري در پرداخت هزينه</w:t>
      </w:r>
      <w:r w:rsidR="00517C43" w:rsidRPr="00E222F6">
        <w:rPr>
          <w:rFonts w:cs="B Mitra"/>
          <w:b w:val="0"/>
          <w:bCs w:val="0"/>
          <w:color w:val="auto"/>
          <w:sz w:val="24"/>
          <w:szCs w:val="24"/>
          <w:rtl/>
        </w:rPr>
        <w:softHyphen/>
      </w:r>
      <w:r w:rsidR="00F6630A" w:rsidRPr="00E222F6">
        <w:rPr>
          <w:rFonts w:cs="B Mitra" w:hint="cs"/>
          <w:b w:val="0"/>
          <w:bCs w:val="0"/>
          <w:color w:val="auto"/>
          <w:sz w:val="24"/>
          <w:szCs w:val="24"/>
          <w:rtl/>
        </w:rPr>
        <w:t xml:space="preserve">هاي درماني </w:t>
      </w:r>
      <w:r w:rsidR="000C3413" w:rsidRPr="00E222F6">
        <w:rPr>
          <w:rFonts w:cs="B Mitra" w:hint="cs"/>
          <w:b w:val="0"/>
          <w:bCs w:val="0"/>
          <w:color w:val="auto"/>
          <w:sz w:val="24"/>
          <w:szCs w:val="24"/>
          <w:rtl/>
        </w:rPr>
        <w:t>كاركنان</w:t>
      </w:r>
      <w:r w:rsidR="00F6630A" w:rsidRPr="00E222F6">
        <w:rPr>
          <w:rFonts w:cs="B Mitra" w:hint="cs"/>
          <w:b w:val="0"/>
          <w:bCs w:val="0"/>
          <w:color w:val="auto"/>
          <w:sz w:val="24"/>
          <w:szCs w:val="24"/>
          <w:rtl/>
        </w:rPr>
        <w:t xml:space="preserve"> در هنگام مراجعه به بيمارستان</w:t>
      </w:r>
      <w:r w:rsidR="00517C43" w:rsidRPr="00E222F6">
        <w:rPr>
          <w:rFonts w:cs="B Mitra"/>
          <w:b w:val="0"/>
          <w:bCs w:val="0"/>
          <w:color w:val="auto"/>
          <w:sz w:val="24"/>
          <w:szCs w:val="24"/>
          <w:rtl/>
        </w:rPr>
        <w:softHyphen/>
      </w:r>
      <w:r w:rsidR="00F6630A" w:rsidRPr="00E222F6">
        <w:rPr>
          <w:rFonts w:cs="B Mitra" w:hint="cs"/>
          <w:b w:val="0"/>
          <w:bCs w:val="0"/>
          <w:color w:val="auto"/>
          <w:sz w:val="24"/>
          <w:szCs w:val="24"/>
          <w:rtl/>
        </w:rPr>
        <w:t>هاي خصوصي ندارد آيا برداشت آن از فيش حقوقي شرعي است؟</w:t>
      </w:r>
      <w:bookmarkEnd w:id="54"/>
    </w:p>
    <w:p w14:paraId="2C491DED" w14:textId="77777777" w:rsidR="00F6630A" w:rsidRPr="00E222F6" w:rsidRDefault="00F6630A" w:rsidP="00BB2FFB">
      <w:pPr>
        <w:tabs>
          <w:tab w:val="left" w:pos="6952"/>
          <w:tab w:val="left" w:pos="9900"/>
          <w:tab w:val="left" w:pos="10041"/>
        </w:tabs>
        <w:bidi/>
        <w:ind w:left="51" w:firstLine="425"/>
        <w:jc w:val="both"/>
        <w:rPr>
          <w:rFonts w:cs="B Mitra"/>
          <w:rtl/>
        </w:rPr>
      </w:pPr>
      <w:r w:rsidRPr="00E222F6">
        <w:rPr>
          <w:rFonts w:cs="B Mitra" w:hint="cs"/>
          <w:rtl/>
        </w:rPr>
        <w:t>جواب: بايد طبق ضوابط و مقررات مربوط باشد، ظاهراً اين حق بيمه اختياري نيست و تابع ضوابط خاص خود مي باشد.</w:t>
      </w:r>
    </w:p>
    <w:p w14:paraId="0C0DCA2B" w14:textId="77777777" w:rsidR="00F6630A"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55" w:name="_Toc99352832"/>
      <w:r w:rsidRPr="00E222F6">
        <w:rPr>
          <w:rFonts w:cs="B Mitra" w:hint="cs"/>
          <w:b w:val="0"/>
          <w:bCs w:val="0"/>
          <w:color w:val="auto"/>
          <w:sz w:val="24"/>
          <w:szCs w:val="24"/>
          <w:rtl/>
        </w:rPr>
        <w:t>60</w:t>
      </w:r>
      <w:r w:rsidR="003D1E35" w:rsidRPr="00E222F6">
        <w:rPr>
          <w:rFonts w:cs="B Mitra" w:hint="cs"/>
          <w:b w:val="0"/>
          <w:bCs w:val="0"/>
          <w:color w:val="auto"/>
          <w:sz w:val="24"/>
          <w:szCs w:val="24"/>
          <w:rtl/>
        </w:rPr>
        <w:t>- به طور معمول</w:t>
      </w:r>
      <w:r w:rsidR="00F6630A" w:rsidRPr="00E222F6">
        <w:rPr>
          <w:rFonts w:cs="B Mitra" w:hint="cs"/>
          <w:b w:val="0"/>
          <w:bCs w:val="0"/>
          <w:color w:val="auto"/>
          <w:sz w:val="24"/>
          <w:szCs w:val="24"/>
          <w:rtl/>
        </w:rPr>
        <w:t xml:space="preserve"> بعضي از صاحبان دفترچه</w:t>
      </w:r>
      <w:r w:rsidR="003D1E35" w:rsidRPr="00E222F6">
        <w:rPr>
          <w:rFonts w:cs="B Mitra"/>
          <w:b w:val="0"/>
          <w:bCs w:val="0"/>
          <w:color w:val="auto"/>
          <w:sz w:val="24"/>
          <w:szCs w:val="24"/>
          <w:rtl/>
        </w:rPr>
        <w:softHyphen/>
      </w:r>
      <w:r w:rsidR="00F6630A" w:rsidRPr="00E222F6">
        <w:rPr>
          <w:rFonts w:cs="B Mitra" w:hint="cs"/>
          <w:b w:val="0"/>
          <w:bCs w:val="0"/>
          <w:color w:val="auto"/>
          <w:sz w:val="24"/>
          <w:szCs w:val="24"/>
          <w:rtl/>
        </w:rPr>
        <w:t>هاي درماني ن.م با كوچكترين اثر بيماري به درمانگاه، بيمارستان مراجعه كرده و هر بار داروي زيادي براي آن ها تجويز مي شود و صفحات دفترچه از بين مي رود و قبل از مدت قانوني تعويض، اقدام به تعويض دفترچه مي كنند. حكم آن چيست؟</w:t>
      </w:r>
      <w:bookmarkEnd w:id="55"/>
    </w:p>
    <w:p w14:paraId="08118886" w14:textId="77777777" w:rsidR="00F6630A" w:rsidRPr="00E222F6" w:rsidRDefault="00F6630A" w:rsidP="00BB2FFB">
      <w:pPr>
        <w:tabs>
          <w:tab w:val="left" w:pos="6952"/>
          <w:tab w:val="left" w:pos="9900"/>
          <w:tab w:val="left" w:pos="10041"/>
        </w:tabs>
        <w:bidi/>
        <w:ind w:left="51" w:firstLine="425"/>
        <w:jc w:val="both"/>
        <w:rPr>
          <w:rFonts w:cs="B Mitra"/>
          <w:rtl/>
        </w:rPr>
      </w:pPr>
      <w:r w:rsidRPr="00E222F6">
        <w:rPr>
          <w:rFonts w:cs="B Mitra" w:hint="cs"/>
          <w:rtl/>
        </w:rPr>
        <w:t>جواب: اسراف و زياده روي در مصرف بيت المال جايز نيست ولكن در موارد نياز استفاده مانعي ندارد.</w:t>
      </w:r>
    </w:p>
    <w:p w14:paraId="23AF394C" w14:textId="77777777" w:rsidR="00F6630A" w:rsidRPr="00E222F6" w:rsidRDefault="00F6630A" w:rsidP="00BB2FFB">
      <w:pPr>
        <w:tabs>
          <w:tab w:val="left" w:pos="6952"/>
          <w:tab w:val="left" w:pos="9900"/>
          <w:tab w:val="left" w:pos="10041"/>
        </w:tabs>
        <w:bidi/>
        <w:ind w:left="51" w:firstLine="425"/>
        <w:jc w:val="both"/>
        <w:rPr>
          <w:rFonts w:cs="B Mitra"/>
          <w:rtl/>
        </w:rPr>
      </w:pPr>
    </w:p>
    <w:p w14:paraId="1435F06E" w14:textId="77777777" w:rsidR="006D5AE9" w:rsidRPr="00E222F6" w:rsidRDefault="006D5AE9" w:rsidP="00BB2FFB">
      <w:pPr>
        <w:bidi/>
        <w:ind w:left="49" w:firstLine="425"/>
        <w:jc w:val="both"/>
        <w:rPr>
          <w:rFonts w:cs="B Mitra"/>
          <w:rtl/>
        </w:rPr>
      </w:pPr>
    </w:p>
    <w:p w14:paraId="6847A2C6" w14:textId="10ED523C" w:rsidR="00FD6BCC" w:rsidRPr="00922136" w:rsidRDefault="0087140D" w:rsidP="00BB2FFB">
      <w:pPr>
        <w:pStyle w:val="Heading3"/>
        <w:tabs>
          <w:tab w:val="right" w:pos="707"/>
          <w:tab w:val="left" w:pos="9900"/>
          <w:tab w:val="left" w:pos="10041"/>
        </w:tabs>
        <w:spacing w:before="0" w:line="240" w:lineRule="auto"/>
        <w:rPr>
          <w:rFonts w:ascii="IranNastaliq" w:hAnsi="IranNastaliq" w:cs="B Mitra"/>
          <w:b w:val="0"/>
          <w:bCs w:val="0"/>
          <w:color w:val="auto"/>
          <w:sz w:val="24"/>
          <w:szCs w:val="24"/>
        </w:rPr>
      </w:pPr>
      <w:bookmarkStart w:id="56" w:name="_Toc99352833"/>
      <w:r w:rsidRPr="00922136">
        <w:rPr>
          <w:rFonts w:ascii="IranNastaliq" w:hAnsi="IranNastaliq" w:cs="B Mitra"/>
          <w:b w:val="0"/>
          <w:bCs w:val="0"/>
          <w:noProof/>
          <w:color w:val="FF0000"/>
          <w:sz w:val="24"/>
          <w:szCs w:val="24"/>
          <w:rtl/>
          <w:lang w:bidi="ar-SA"/>
        </w:rPr>
        <w:drawing>
          <wp:anchor distT="0" distB="0" distL="114300" distR="114300" simplePos="0" relativeHeight="251611648" behindDoc="1" locked="0" layoutInCell="1" allowOverlap="1" wp14:anchorId="02844ECB" wp14:editId="28CF7F57">
            <wp:simplePos x="0" y="0"/>
            <wp:positionH relativeFrom="column">
              <wp:posOffset>-521335</wp:posOffset>
            </wp:positionH>
            <wp:positionV relativeFrom="paragraph">
              <wp:posOffset>277495</wp:posOffset>
            </wp:positionV>
            <wp:extent cx="2438400" cy="1657350"/>
            <wp:effectExtent l="0" t="400050" r="0" b="381000"/>
            <wp:wrapNone/>
            <wp:docPr id="11"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16200000">
                      <a:off x="0" y="0"/>
                      <a:ext cx="2438400" cy="1657350"/>
                    </a:xfrm>
                    <a:prstGeom prst="rect">
                      <a:avLst/>
                    </a:prstGeom>
                  </pic:spPr>
                </pic:pic>
              </a:graphicData>
            </a:graphic>
          </wp:anchor>
        </w:drawing>
      </w:r>
      <w:r w:rsidR="00FD6BCC" w:rsidRPr="00922136">
        <w:rPr>
          <w:rFonts w:ascii="IranNastaliq" w:hAnsi="IranNastaliq" w:cs="B Mitra"/>
          <w:b w:val="0"/>
          <w:bCs w:val="0"/>
          <w:color w:val="FF0000"/>
          <w:sz w:val="24"/>
          <w:szCs w:val="24"/>
          <w:rtl/>
        </w:rPr>
        <w:t xml:space="preserve">فصل پنجم: </w:t>
      </w:r>
      <w:r w:rsidRPr="00E222F6">
        <w:rPr>
          <w:rFonts w:ascii="IranNastaliq" w:hAnsi="IranNastaliq" w:cs="B Mitra"/>
          <w:b w:val="0"/>
          <w:bCs w:val="0"/>
          <w:noProof/>
          <w:color w:val="auto"/>
          <w:sz w:val="24"/>
          <w:szCs w:val="24"/>
          <w:rtl/>
          <w:lang w:bidi="ar-SA"/>
        </w:rPr>
        <w:drawing>
          <wp:anchor distT="0" distB="0" distL="114300" distR="114300" simplePos="0" relativeHeight="251596288" behindDoc="1" locked="0" layoutInCell="1" allowOverlap="1" wp14:anchorId="3B54EBEC" wp14:editId="43EB99DF">
            <wp:simplePos x="0" y="0"/>
            <wp:positionH relativeFrom="column">
              <wp:posOffset>945515</wp:posOffset>
            </wp:positionH>
            <wp:positionV relativeFrom="paragraph">
              <wp:posOffset>1229360</wp:posOffset>
            </wp:positionV>
            <wp:extent cx="2438400" cy="1657350"/>
            <wp:effectExtent l="0" t="400050" r="0" b="381000"/>
            <wp:wrapNone/>
            <wp:docPr id="10" name="Picture 0" descr="brd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dr01.jpg"/>
                    <pic:cNvPicPr/>
                  </pic:nvPicPr>
                  <pic:blipFill>
                    <a:blip r:embed="rId8"/>
                    <a:stretch>
                      <a:fillRect/>
                    </a:stretch>
                  </pic:blipFill>
                  <pic:spPr>
                    <a:xfrm rot="5400000">
                      <a:off x="0" y="0"/>
                      <a:ext cx="2438400" cy="1657350"/>
                    </a:xfrm>
                    <a:prstGeom prst="rect">
                      <a:avLst/>
                    </a:prstGeom>
                  </pic:spPr>
                </pic:pic>
              </a:graphicData>
            </a:graphic>
          </wp:anchor>
        </w:drawing>
      </w:r>
      <w:r w:rsidR="00FD6BCC" w:rsidRPr="00E222F6">
        <w:rPr>
          <w:rFonts w:ascii="IranNastaliq" w:hAnsi="IranNastaliq" w:cs="B Mitra"/>
          <w:b w:val="0"/>
          <w:bCs w:val="0"/>
          <w:color w:val="auto"/>
          <w:sz w:val="24"/>
          <w:szCs w:val="24"/>
          <w:rtl/>
        </w:rPr>
        <w:t>عبادي</w:t>
      </w:r>
      <w:bookmarkEnd w:id="56"/>
    </w:p>
    <w:p w14:paraId="1F3C81CA" w14:textId="77777777" w:rsidR="000B3AF8" w:rsidRPr="00E222F6" w:rsidRDefault="000B3AF8" w:rsidP="00BB2FFB">
      <w:pPr>
        <w:bidi/>
        <w:rPr>
          <w:rFonts w:cs="B Mitra"/>
          <w:rtl/>
        </w:rPr>
      </w:pPr>
      <w:r w:rsidRPr="00E222F6">
        <w:rPr>
          <w:rFonts w:cs="B Mitra"/>
          <w:rtl/>
        </w:rPr>
        <w:br w:type="page"/>
      </w:r>
    </w:p>
    <w:p w14:paraId="6F4BDF86" w14:textId="77777777" w:rsidR="00FB3858" w:rsidRPr="00E222F6" w:rsidRDefault="006D567C" w:rsidP="00BB2FFB">
      <w:pPr>
        <w:bidi/>
        <w:ind w:left="49" w:firstLine="425"/>
        <w:jc w:val="both"/>
        <w:rPr>
          <w:rFonts w:cs="B Mitra"/>
          <w:lang w:bidi="fa-IR"/>
        </w:rPr>
      </w:pPr>
      <w:r w:rsidRPr="00E222F6">
        <w:rPr>
          <w:rFonts w:cs="B Mitra" w:hint="cs"/>
          <w:rtl/>
          <w:lang w:bidi="fa-IR"/>
        </w:rPr>
        <w:lastRenderedPageBreak/>
        <w:t>61</w:t>
      </w:r>
      <w:r w:rsidR="00FB3858" w:rsidRPr="00E222F6">
        <w:rPr>
          <w:rFonts w:cs="B Mitra" w:hint="cs"/>
          <w:rtl/>
          <w:lang w:bidi="fa-IR"/>
        </w:rPr>
        <w:t>- برخی از نیروهای یگان</w:t>
      </w:r>
      <w:r w:rsidR="003D1E35" w:rsidRPr="00E222F6">
        <w:rPr>
          <w:rFonts w:cs="B Mitra" w:hint="cs"/>
          <w:rtl/>
          <w:lang w:bidi="fa-IR"/>
        </w:rPr>
        <w:t>،</w:t>
      </w:r>
      <w:r w:rsidR="00FB3858" w:rsidRPr="00E222F6">
        <w:rPr>
          <w:rFonts w:cs="B Mitra" w:hint="cs"/>
          <w:rtl/>
          <w:lang w:bidi="fa-IR"/>
        </w:rPr>
        <w:t xml:space="preserve"> اقدام به گذاشتن ریش پروفسوری می نمایند حکم شرعی این گونه ریش گذاشتن را بیان فرمائید؟</w:t>
      </w:r>
    </w:p>
    <w:p w14:paraId="4CCAF9E9" w14:textId="77777777" w:rsidR="00FB3858" w:rsidRPr="00E222F6" w:rsidRDefault="00FB3858" w:rsidP="00BB2FFB">
      <w:pPr>
        <w:bidi/>
        <w:ind w:left="49" w:firstLine="425"/>
        <w:jc w:val="both"/>
        <w:rPr>
          <w:rFonts w:cs="B Mitra"/>
          <w:rtl/>
        </w:rPr>
      </w:pPr>
      <w:r w:rsidRPr="00E222F6">
        <w:rPr>
          <w:rFonts w:cs="B Mitra" w:hint="cs"/>
          <w:rtl/>
        </w:rPr>
        <w:t xml:space="preserve">جواب: تراشیدن مقداری از ریش، حکم تراشیدن تمام آن را دارد. </w:t>
      </w:r>
    </w:p>
    <w:p w14:paraId="21E23E95" w14:textId="77777777" w:rsidR="00AE613C" w:rsidRPr="00E222F6" w:rsidRDefault="006D567C" w:rsidP="00BB2FFB">
      <w:pPr>
        <w:pStyle w:val="Heading3"/>
        <w:tabs>
          <w:tab w:val="left" w:pos="6384"/>
          <w:tab w:val="left" w:pos="9191"/>
        </w:tabs>
        <w:spacing w:before="0" w:line="240" w:lineRule="auto"/>
        <w:ind w:left="49" w:firstLine="425"/>
        <w:jc w:val="both"/>
        <w:rPr>
          <w:rFonts w:cs="B Mitra"/>
          <w:b w:val="0"/>
          <w:bCs w:val="0"/>
          <w:color w:val="auto"/>
          <w:sz w:val="24"/>
          <w:szCs w:val="24"/>
        </w:rPr>
      </w:pPr>
      <w:bookmarkStart w:id="57" w:name="_Toc99352834"/>
      <w:r w:rsidRPr="00E222F6">
        <w:rPr>
          <w:rFonts w:cs="B Mitra" w:hint="cs"/>
          <w:b w:val="0"/>
          <w:bCs w:val="0"/>
          <w:color w:val="auto"/>
          <w:sz w:val="24"/>
          <w:szCs w:val="24"/>
          <w:rtl/>
        </w:rPr>
        <w:t>62</w:t>
      </w:r>
      <w:r w:rsidR="00AE613C" w:rsidRPr="00E222F6">
        <w:rPr>
          <w:rFonts w:cs="B Mitra" w:hint="cs"/>
          <w:b w:val="0"/>
          <w:bCs w:val="0"/>
          <w:color w:val="auto"/>
          <w:sz w:val="24"/>
          <w:szCs w:val="24"/>
          <w:rtl/>
        </w:rPr>
        <w:t>- گاهي در سطح وزارت و سازمان</w:t>
      </w:r>
      <w:r w:rsidR="003D1E35" w:rsidRPr="00E222F6">
        <w:rPr>
          <w:rFonts w:cs="B Mitra" w:hint="cs"/>
          <w:b w:val="0"/>
          <w:bCs w:val="0"/>
          <w:color w:val="auto"/>
          <w:sz w:val="24"/>
          <w:szCs w:val="24"/>
          <w:rtl/>
        </w:rPr>
        <w:softHyphen/>
      </w:r>
      <w:r w:rsidR="00AE613C" w:rsidRPr="00E222F6">
        <w:rPr>
          <w:rFonts w:cs="B Mitra" w:hint="cs"/>
          <w:b w:val="0"/>
          <w:bCs w:val="0"/>
          <w:color w:val="auto"/>
          <w:sz w:val="24"/>
          <w:szCs w:val="24"/>
          <w:rtl/>
        </w:rPr>
        <w:t>هاي تابعه سؤال از بازي بيليارد مي شود كه اگر جهت سرگرمي و بدون شرط بندي باشد از نظر شرعي چه حكمي دارد؟</w:t>
      </w:r>
      <w:bookmarkEnd w:id="57"/>
    </w:p>
    <w:p w14:paraId="7F8792EC" w14:textId="77777777" w:rsidR="00AE613C" w:rsidRPr="00E222F6" w:rsidRDefault="00AE613C" w:rsidP="00BB2FFB">
      <w:pPr>
        <w:tabs>
          <w:tab w:val="left" w:pos="6952"/>
          <w:tab w:val="left" w:pos="9900"/>
          <w:tab w:val="left" w:pos="10041"/>
        </w:tabs>
        <w:bidi/>
        <w:ind w:left="51" w:firstLine="425"/>
        <w:jc w:val="both"/>
        <w:rPr>
          <w:rFonts w:cs="B Mitra"/>
        </w:rPr>
      </w:pPr>
      <w:r w:rsidRPr="00E222F6">
        <w:rPr>
          <w:rFonts w:cs="B Mitra" w:hint="cs"/>
          <w:rtl/>
        </w:rPr>
        <w:t>جواب: اگر عرفاً بيليارد از آلات قمار محسوب شود مطلقاً حرام است هر چند براي سرگرمي و بدون شرط بندي باشد.</w:t>
      </w:r>
    </w:p>
    <w:p w14:paraId="0F1C5BCD" w14:textId="77777777" w:rsidR="00AE613C" w:rsidRPr="00E222F6" w:rsidRDefault="00AE613C" w:rsidP="00BB2FFB">
      <w:pPr>
        <w:tabs>
          <w:tab w:val="left" w:pos="6952"/>
          <w:tab w:val="left" w:pos="9900"/>
          <w:tab w:val="left" w:pos="10041"/>
        </w:tabs>
        <w:bidi/>
        <w:ind w:left="51" w:firstLine="425"/>
        <w:jc w:val="both"/>
        <w:rPr>
          <w:rFonts w:cs="B Mitra"/>
          <w:rtl/>
        </w:rPr>
      </w:pPr>
      <w:r w:rsidRPr="00E222F6">
        <w:rPr>
          <w:rFonts w:cs="B Mitra" w:hint="cs"/>
          <w:rtl/>
        </w:rPr>
        <w:t>بنابراين در سطح وزارت و سازمانهاي تابعه تدبير اين است كه از هرگونه اقدام از قبيل تبليغ و سرمايه گذاري و ايجاد سالن و غيره نسبت به بيليارد بايد پرهيز گردد.</w:t>
      </w:r>
    </w:p>
    <w:p w14:paraId="4DFA88E2" w14:textId="77777777" w:rsidR="00FB3858" w:rsidRPr="00E222F6" w:rsidRDefault="006D567C" w:rsidP="00BB2FFB">
      <w:pPr>
        <w:bidi/>
        <w:ind w:left="49" w:firstLine="425"/>
        <w:jc w:val="both"/>
        <w:rPr>
          <w:rFonts w:cs="B Mitra"/>
          <w:rtl/>
        </w:rPr>
      </w:pPr>
      <w:r w:rsidRPr="00E222F6">
        <w:rPr>
          <w:rFonts w:cs="B Mitra" w:hint="cs"/>
          <w:rtl/>
        </w:rPr>
        <w:t>63</w:t>
      </w:r>
      <w:r w:rsidR="00FB3858" w:rsidRPr="00E222F6">
        <w:rPr>
          <w:rFonts w:cs="B Mitra" w:hint="cs"/>
          <w:rtl/>
        </w:rPr>
        <w:t>- در وقتي كه اداره براي نماز جماعت در نظر گرفته اگر فرد در نماز شركت نكند و به كار ديگري مشغول باشد چه حكمي دارد؟</w:t>
      </w:r>
    </w:p>
    <w:p w14:paraId="1F6235E6" w14:textId="77777777" w:rsidR="00FB3858" w:rsidRPr="00E222F6" w:rsidRDefault="00FB3858" w:rsidP="00BB2FFB">
      <w:pPr>
        <w:tabs>
          <w:tab w:val="left" w:pos="6952"/>
          <w:tab w:val="left" w:pos="9900"/>
          <w:tab w:val="left" w:pos="10041"/>
        </w:tabs>
        <w:bidi/>
        <w:ind w:left="51" w:firstLine="425"/>
        <w:jc w:val="both"/>
        <w:rPr>
          <w:rFonts w:cs="B Mitra"/>
          <w:rtl/>
        </w:rPr>
      </w:pPr>
      <w:r w:rsidRPr="00E222F6">
        <w:rPr>
          <w:rFonts w:cs="B Mitra" w:hint="cs"/>
          <w:rtl/>
        </w:rPr>
        <w:t xml:space="preserve">جواب : با توجه به اهميت خاص نمازهاي يوميّه و تأكيد زيادي كه بر اقامه نماز در اوّل وقت شده است و با توجه به فضيلت نماز جماعت، مناسب است كارمندان روشي را اتخاذ كنند كه بتوانند در خلال ساعات كار اداري نماز واجب را بطور جماعت در اوّل وقت و در كمترين زمان بخوانند، ولي بايد بگونه‌اي مقدمات اين كار را فراهم كنند كه نماز جماعت در اوّل وقت بهانه و وسيله اي براي به تأخير انداختن كارهاي مراجعه كنندگان نشود.  </w:t>
      </w:r>
    </w:p>
    <w:p w14:paraId="15BA6C55" w14:textId="77777777" w:rsidR="00AE613C" w:rsidRPr="00E222F6" w:rsidRDefault="00AE613C" w:rsidP="00BB2FFB">
      <w:pPr>
        <w:bidi/>
        <w:rPr>
          <w:rFonts w:cs="B Mitra"/>
          <w:rtl/>
          <w:lang w:bidi="fa-IR"/>
        </w:rPr>
      </w:pPr>
      <w:r w:rsidRPr="00E222F6">
        <w:rPr>
          <w:rFonts w:cs="B Mitra"/>
          <w:rtl/>
          <w:lang w:bidi="fa-IR"/>
        </w:rPr>
        <w:br w:type="page"/>
      </w:r>
    </w:p>
    <w:p w14:paraId="2BDAC010" w14:textId="77777777" w:rsidR="00AE613C" w:rsidRPr="00E222F6" w:rsidRDefault="006D567C" w:rsidP="00BB2FFB">
      <w:pPr>
        <w:bidi/>
        <w:ind w:left="49" w:firstLine="425"/>
        <w:jc w:val="both"/>
        <w:rPr>
          <w:rFonts w:cs="B Mitra"/>
          <w:rtl/>
          <w:lang w:bidi="fa-IR"/>
        </w:rPr>
      </w:pPr>
      <w:r w:rsidRPr="00E222F6">
        <w:rPr>
          <w:rFonts w:cs="B Mitra" w:hint="cs"/>
          <w:rtl/>
          <w:lang w:bidi="fa-IR"/>
        </w:rPr>
        <w:lastRenderedPageBreak/>
        <w:t>64</w:t>
      </w:r>
      <w:r w:rsidR="00AE613C" w:rsidRPr="00E222F6">
        <w:rPr>
          <w:rFonts w:cs="B Mitra" w:hint="cs"/>
          <w:rtl/>
          <w:lang w:bidi="fa-IR"/>
        </w:rPr>
        <w:t>- آیا به کارانه دریافتی کارکنان وزارت دفاع خمس  تعلق می گیرد؟</w:t>
      </w:r>
    </w:p>
    <w:p w14:paraId="0206EEB9" w14:textId="77777777" w:rsidR="00AE613C" w:rsidRPr="00E222F6" w:rsidRDefault="00AE613C" w:rsidP="00BB2FFB">
      <w:pPr>
        <w:tabs>
          <w:tab w:val="left" w:pos="6952"/>
          <w:tab w:val="left" w:pos="9900"/>
          <w:tab w:val="left" w:pos="10041"/>
        </w:tabs>
        <w:bidi/>
        <w:ind w:left="51" w:firstLine="425"/>
        <w:jc w:val="both"/>
        <w:rPr>
          <w:rFonts w:cs="B Mitra"/>
          <w:rtl/>
        </w:rPr>
      </w:pPr>
      <w:r w:rsidRPr="00E222F6">
        <w:rPr>
          <w:rFonts w:cs="B Mitra" w:hint="cs"/>
          <w:rtl/>
        </w:rPr>
        <w:t>جواب: اگر کارانه بخشی از حقوق باشد در صورت مازاد بر مخارج  در سال خمسي، متعلق خمس می باشد.</w:t>
      </w:r>
    </w:p>
    <w:p w14:paraId="5F00D891" w14:textId="77777777" w:rsidR="006D5AE9" w:rsidRPr="00E222F6" w:rsidRDefault="006D567C" w:rsidP="00BB2FFB">
      <w:pPr>
        <w:tabs>
          <w:tab w:val="left" w:pos="6242"/>
          <w:tab w:val="left" w:pos="6384"/>
        </w:tabs>
        <w:bidi/>
        <w:ind w:left="49" w:firstLine="425"/>
        <w:jc w:val="both"/>
        <w:rPr>
          <w:rFonts w:asciiTheme="majorHAnsi" w:eastAsiaTheme="majorEastAsia" w:hAnsiTheme="majorHAnsi" w:cs="B Mitra"/>
          <w:rtl/>
          <w:lang w:bidi="fa-IR"/>
        </w:rPr>
      </w:pPr>
      <w:r w:rsidRPr="00E222F6">
        <w:rPr>
          <w:rFonts w:cs="B Mitra" w:hint="cs"/>
          <w:rtl/>
        </w:rPr>
        <w:t>65</w:t>
      </w:r>
      <w:r w:rsidR="006D5AE9" w:rsidRPr="00E222F6">
        <w:rPr>
          <w:rFonts w:cs="B Mitra" w:hint="cs"/>
          <w:rtl/>
        </w:rPr>
        <w:t>-</w:t>
      </w:r>
      <w:r w:rsidR="006D5AE9" w:rsidRPr="00E222F6">
        <w:rPr>
          <w:rFonts w:asciiTheme="majorHAnsi" w:eastAsiaTheme="majorEastAsia" w:hAnsiTheme="majorHAnsi" w:cs="B Mitra" w:hint="cs"/>
          <w:rtl/>
          <w:lang w:bidi="fa-IR"/>
        </w:rPr>
        <w:t xml:space="preserve"> آيا به خواروبار و يا كارت هاي هديه توزيع شده از طرف مجموعه و يا پاداش توليد، در صورت فرا رسيدن سال خمسي افراد، خمس تعلق مي گيرد؟</w:t>
      </w:r>
    </w:p>
    <w:p w14:paraId="3E8116B5" w14:textId="77777777" w:rsidR="006D5AE9" w:rsidRPr="00E222F6" w:rsidRDefault="006D5AE9" w:rsidP="00BB2FFB">
      <w:pPr>
        <w:tabs>
          <w:tab w:val="left" w:pos="6952"/>
          <w:tab w:val="left" w:pos="9900"/>
          <w:tab w:val="left" w:pos="10041"/>
        </w:tabs>
        <w:bidi/>
        <w:ind w:left="51" w:firstLine="425"/>
        <w:jc w:val="both"/>
        <w:rPr>
          <w:rFonts w:cs="B Mitra"/>
          <w:rtl/>
        </w:rPr>
      </w:pPr>
      <w:r w:rsidRPr="00E222F6">
        <w:rPr>
          <w:rFonts w:cs="B Mitra" w:hint="cs"/>
          <w:rtl/>
        </w:rPr>
        <w:t>جواب: خمس  ‌هبه،  هديه و پاداش واجب نيست.</w:t>
      </w:r>
    </w:p>
    <w:p w14:paraId="7950FB09" w14:textId="77777777" w:rsidR="006D5AE9" w:rsidRPr="00E222F6" w:rsidRDefault="006D5AE9" w:rsidP="00BB2FFB">
      <w:pPr>
        <w:bidi/>
        <w:rPr>
          <w:rFonts w:cs="B Mitra"/>
        </w:rPr>
      </w:pPr>
      <w:r w:rsidRPr="00E222F6">
        <w:rPr>
          <w:rFonts w:cs="B Mitra"/>
        </w:rPr>
        <w:br w:type="page"/>
      </w:r>
    </w:p>
    <w:p w14:paraId="32BB8DF1" w14:textId="77777777" w:rsidR="006D5AE9" w:rsidRPr="00E222F6" w:rsidRDefault="006D567C" w:rsidP="00BB2FFB">
      <w:pPr>
        <w:tabs>
          <w:tab w:val="left" w:pos="6952"/>
          <w:tab w:val="left" w:pos="9900"/>
          <w:tab w:val="left" w:pos="10041"/>
        </w:tabs>
        <w:bidi/>
        <w:ind w:left="49" w:firstLine="425"/>
        <w:jc w:val="both"/>
        <w:rPr>
          <w:rFonts w:cs="B Mitra"/>
          <w:rtl/>
        </w:rPr>
      </w:pPr>
      <w:r w:rsidRPr="00E222F6">
        <w:rPr>
          <w:rFonts w:cs="B Mitra" w:hint="cs"/>
          <w:rtl/>
        </w:rPr>
        <w:lastRenderedPageBreak/>
        <w:t>66</w:t>
      </w:r>
      <w:r w:rsidR="006D5AE9" w:rsidRPr="00E222F6">
        <w:rPr>
          <w:rFonts w:cs="B Mitra" w:hint="cs"/>
          <w:rtl/>
        </w:rPr>
        <w:t xml:space="preserve">- در بعضي از </w:t>
      </w:r>
      <w:r w:rsidR="0098526A" w:rsidRPr="00E222F6">
        <w:rPr>
          <w:rFonts w:cs="B Mitra" w:hint="cs"/>
          <w:rtl/>
        </w:rPr>
        <w:t>مقرها</w:t>
      </w:r>
      <w:r w:rsidR="006D5AE9" w:rsidRPr="00E222F6">
        <w:rPr>
          <w:rFonts w:cs="B Mitra" w:hint="cs"/>
          <w:rtl/>
        </w:rPr>
        <w:t>و ساختمان هاي اداري چند سازمان و يا اداره مستقّل كه رديف بودجه هاي جداگانه براي خود دارند مستقّر و مشغول به كار هستند و حسب تدبير مقامات ذي‌صلاح مقرّر گرديده كه هزينه هاي آب،برق، گاز، تأسيسات و خدمات مربوطه را بر اساس سهميّه خود پرداخت نمايند، با توجّه به اينكه:</w:t>
      </w:r>
    </w:p>
    <w:p w14:paraId="60413230"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 xml:space="preserve">كلّيه هزينه ها از </w:t>
      </w:r>
      <w:r w:rsidR="0098526A" w:rsidRPr="00E222F6">
        <w:rPr>
          <w:rFonts w:cs="B Mitra" w:hint="cs"/>
          <w:rtl/>
        </w:rPr>
        <w:t xml:space="preserve">محل </w:t>
      </w:r>
      <w:r w:rsidRPr="00E222F6">
        <w:rPr>
          <w:rFonts w:cs="B Mitra" w:hint="cs"/>
          <w:rtl/>
        </w:rPr>
        <w:t>منابع صندوق بازنشستگي و بيمه پرداخت مي شود و سايرين سهم هزينه هاي خود را نمي پردازند. سؤال اين است كه :</w:t>
      </w:r>
    </w:p>
    <w:p w14:paraId="402F3AE5"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الف : آيا براي افراد تحت پوشش صندوق حقّي ايجاد مي كند يا خير؟</w:t>
      </w:r>
    </w:p>
    <w:p w14:paraId="6EF34CC3"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ب : كاركنان و مراجعين رده هاي مستقّر در آن ساختمان نسبت به بهره برداري از امكانات و اقامه نماز چه تكليفي دارند؟</w:t>
      </w:r>
    </w:p>
    <w:p w14:paraId="06D4D26C" w14:textId="77777777" w:rsidR="006D5AE9"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جواب الف: تصرّفات صندوق مذكور طبق ضوابط بلا مانع است و از اين جهت حقّي</w:t>
      </w:r>
      <w:r w:rsidR="00517C43" w:rsidRPr="00E222F6">
        <w:rPr>
          <w:rFonts w:cs="B Mitra" w:hint="cs"/>
          <w:rtl/>
        </w:rPr>
        <w:t xml:space="preserve"> </w:t>
      </w:r>
      <w:r w:rsidR="00517C43" w:rsidRPr="00E222F6">
        <w:rPr>
          <w:rFonts w:cs="B Mitra" w:hint="cs"/>
          <w:rtl/>
        </w:rPr>
        <w:br/>
      </w:r>
      <w:r w:rsidRPr="00E222F6">
        <w:rPr>
          <w:rFonts w:cs="B Mitra" w:hint="cs"/>
          <w:rtl/>
        </w:rPr>
        <w:t xml:space="preserve"> براي افراد بازنشسته و</w:t>
      </w:r>
      <w:r w:rsidR="00517C43" w:rsidRPr="00E222F6">
        <w:rPr>
          <w:rFonts w:cs="B Mitra" w:hint="cs"/>
          <w:rtl/>
        </w:rPr>
        <w:t xml:space="preserve"> </w:t>
      </w:r>
      <w:r w:rsidRPr="00E222F6">
        <w:rPr>
          <w:rFonts w:cs="B Mitra" w:hint="cs"/>
          <w:rtl/>
        </w:rPr>
        <w:t xml:space="preserve">بيمه‌شدگان ايجاد </w:t>
      </w:r>
      <w:r w:rsidR="0087140D" w:rsidRPr="00E222F6">
        <w:rPr>
          <w:rFonts w:cs="B Mitra"/>
          <w:rtl/>
        </w:rPr>
        <w:br/>
      </w:r>
      <w:r w:rsidRPr="00E222F6">
        <w:rPr>
          <w:rFonts w:cs="B Mitra" w:hint="cs"/>
          <w:rtl/>
        </w:rPr>
        <w:t>نمي كند.</w:t>
      </w:r>
    </w:p>
    <w:p w14:paraId="2D993D32" w14:textId="77777777" w:rsidR="00F6630A" w:rsidRPr="00E222F6" w:rsidRDefault="006D5AE9" w:rsidP="00BB2FFB">
      <w:pPr>
        <w:tabs>
          <w:tab w:val="left" w:pos="6952"/>
          <w:tab w:val="left" w:pos="9900"/>
          <w:tab w:val="left" w:pos="10041"/>
        </w:tabs>
        <w:bidi/>
        <w:ind w:left="49" w:firstLine="425"/>
        <w:jc w:val="both"/>
        <w:rPr>
          <w:rFonts w:cs="B Mitra"/>
          <w:rtl/>
        </w:rPr>
      </w:pPr>
      <w:r w:rsidRPr="00E222F6">
        <w:rPr>
          <w:rFonts w:cs="B Mitra" w:hint="cs"/>
          <w:rtl/>
        </w:rPr>
        <w:t>جواب ب: اقامه نماز و ساير تصرّفات عمومي براي مراجعين و كاركناني كه از خصوصيّات قراردادها اطّلاع ندارند، مانعي ندارد.</w:t>
      </w:r>
    </w:p>
    <w:p w14:paraId="6ACD7756" w14:textId="77777777" w:rsidR="00F6630A" w:rsidRPr="00E222F6" w:rsidRDefault="00F6630A" w:rsidP="00BB2FFB">
      <w:pPr>
        <w:bidi/>
        <w:rPr>
          <w:rFonts w:cs="B Mitra"/>
          <w:rtl/>
        </w:rPr>
      </w:pPr>
      <w:r w:rsidRPr="00E222F6">
        <w:rPr>
          <w:rFonts w:cs="B Mitra"/>
          <w:rtl/>
        </w:rPr>
        <w:br w:type="page"/>
      </w:r>
    </w:p>
    <w:p w14:paraId="676805B7" w14:textId="77777777" w:rsidR="006D5AE9" w:rsidRPr="00E222F6" w:rsidRDefault="006D567C" w:rsidP="00BB2FFB">
      <w:pPr>
        <w:bidi/>
        <w:ind w:left="49" w:firstLine="425"/>
        <w:jc w:val="both"/>
        <w:rPr>
          <w:rFonts w:cs="B Mitra"/>
          <w:rtl/>
          <w:lang w:bidi="fa-IR"/>
        </w:rPr>
      </w:pPr>
      <w:r w:rsidRPr="00E222F6">
        <w:rPr>
          <w:rFonts w:cs="B Mitra" w:hint="cs"/>
          <w:rtl/>
          <w:lang w:bidi="fa-IR"/>
        </w:rPr>
        <w:lastRenderedPageBreak/>
        <w:t>67</w:t>
      </w:r>
      <w:r w:rsidR="006D5AE9" w:rsidRPr="00E222F6">
        <w:rPr>
          <w:rFonts w:cs="B Mitra" w:hint="cs"/>
          <w:rtl/>
          <w:lang w:bidi="fa-IR"/>
        </w:rPr>
        <w:t>- برخی</w:t>
      </w:r>
      <w:r w:rsidR="006D5AE9" w:rsidRPr="00E222F6">
        <w:rPr>
          <w:rFonts w:cs="B Mitra"/>
          <w:rtl/>
          <w:lang w:bidi="fa-IR"/>
        </w:rPr>
        <w:softHyphen/>
      </w:r>
      <w:r w:rsidR="006D5AE9" w:rsidRPr="00E222F6">
        <w:rPr>
          <w:rFonts w:cs="B Mitra" w:hint="cs"/>
          <w:rtl/>
          <w:lang w:bidi="fa-IR"/>
        </w:rPr>
        <w:t>از مدیران وکارکنان</w:t>
      </w:r>
      <w:r w:rsidR="006D5AE9" w:rsidRPr="00E222F6">
        <w:rPr>
          <w:rFonts w:cs="B Mitra"/>
          <w:rtl/>
          <w:lang w:bidi="fa-IR"/>
        </w:rPr>
        <w:softHyphen/>
      </w:r>
      <w:r w:rsidR="006D5AE9" w:rsidRPr="00E222F6">
        <w:rPr>
          <w:rFonts w:cs="B Mitra" w:hint="cs"/>
          <w:rtl/>
          <w:lang w:bidi="fa-IR"/>
        </w:rPr>
        <w:t>صورت خود را با تیغ می تراشند آیا این عمل نوعی فسق</w:t>
      </w:r>
      <w:r w:rsidR="006D5AE9" w:rsidRPr="00E222F6">
        <w:rPr>
          <w:rFonts w:cs="B Mitra"/>
          <w:rtl/>
          <w:lang w:bidi="fa-IR"/>
        </w:rPr>
        <w:softHyphen/>
      </w:r>
      <w:r w:rsidR="006D5AE9" w:rsidRPr="00E222F6">
        <w:rPr>
          <w:rFonts w:cs="B Mitra" w:hint="cs"/>
          <w:rtl/>
          <w:lang w:bidi="fa-IR"/>
        </w:rPr>
        <w:t>و بی</w:t>
      </w:r>
      <w:r w:rsidR="006D5AE9" w:rsidRPr="00E222F6">
        <w:rPr>
          <w:rFonts w:cs="B Mitra"/>
          <w:rtl/>
          <w:lang w:bidi="fa-IR"/>
        </w:rPr>
        <w:softHyphen/>
      </w:r>
      <w:r w:rsidR="006D5AE9" w:rsidRPr="00E222F6">
        <w:rPr>
          <w:rFonts w:cs="B Mitra" w:hint="cs"/>
          <w:rtl/>
          <w:lang w:bidi="fa-IR"/>
        </w:rPr>
        <w:t>توجهی به</w:t>
      </w:r>
      <w:r w:rsidR="006D5AE9" w:rsidRPr="00E222F6">
        <w:rPr>
          <w:rFonts w:cs="B Mitra"/>
          <w:rtl/>
          <w:lang w:bidi="fa-IR"/>
        </w:rPr>
        <w:softHyphen/>
      </w:r>
      <w:r w:rsidR="006D5AE9" w:rsidRPr="00E222F6">
        <w:rPr>
          <w:rFonts w:cs="B Mitra" w:hint="cs"/>
          <w:rtl/>
          <w:lang w:bidi="fa-IR"/>
        </w:rPr>
        <w:t>نظر مراجع</w:t>
      </w:r>
      <w:r w:rsidR="006D5AE9" w:rsidRPr="00E222F6">
        <w:rPr>
          <w:rFonts w:cs="B Mitra"/>
          <w:rtl/>
          <w:lang w:bidi="fa-IR"/>
        </w:rPr>
        <w:softHyphen/>
      </w:r>
      <w:r w:rsidR="006D5AE9" w:rsidRPr="00E222F6">
        <w:rPr>
          <w:rFonts w:cs="B Mitra" w:hint="cs"/>
          <w:rtl/>
          <w:lang w:bidi="fa-IR"/>
        </w:rPr>
        <w:t>عظام</w:t>
      </w:r>
      <w:r w:rsidR="006D5AE9" w:rsidRPr="00E222F6">
        <w:rPr>
          <w:rFonts w:cs="B Mitra"/>
          <w:rtl/>
          <w:lang w:bidi="fa-IR"/>
        </w:rPr>
        <w:softHyphen/>
      </w:r>
      <w:r w:rsidR="006D5AE9" w:rsidRPr="00E222F6">
        <w:rPr>
          <w:rFonts w:cs="B Mitra" w:hint="cs"/>
          <w:rtl/>
          <w:lang w:bidi="fa-IR"/>
        </w:rPr>
        <w:t>محسوب</w:t>
      </w:r>
      <w:r w:rsidR="006D5AE9" w:rsidRPr="00E222F6">
        <w:rPr>
          <w:rFonts w:cs="B Mitra"/>
          <w:rtl/>
          <w:lang w:bidi="fa-IR"/>
        </w:rPr>
        <w:softHyphen/>
      </w:r>
      <w:r w:rsidR="006D5AE9" w:rsidRPr="00E222F6">
        <w:rPr>
          <w:rFonts w:cs="B Mitra" w:hint="cs"/>
          <w:rtl/>
          <w:lang w:bidi="fa-IR"/>
        </w:rPr>
        <w:t>نمی</w:t>
      </w:r>
      <w:r w:rsidR="006D5AE9" w:rsidRPr="00E222F6">
        <w:rPr>
          <w:rFonts w:cs="B Mitra"/>
          <w:rtl/>
          <w:lang w:bidi="fa-IR"/>
        </w:rPr>
        <w:softHyphen/>
      </w:r>
      <w:r w:rsidR="006D5AE9" w:rsidRPr="00E222F6">
        <w:rPr>
          <w:rFonts w:cs="B Mitra" w:hint="cs"/>
          <w:rtl/>
          <w:lang w:bidi="fa-IR"/>
        </w:rPr>
        <w:t>شود؟</w:t>
      </w:r>
    </w:p>
    <w:p w14:paraId="1CB037D7" w14:textId="77777777" w:rsidR="006D5AE9" w:rsidRPr="00E222F6" w:rsidRDefault="006D5AE9" w:rsidP="00BB2FFB">
      <w:pPr>
        <w:bidi/>
        <w:ind w:left="49" w:firstLine="425"/>
        <w:jc w:val="both"/>
        <w:rPr>
          <w:rFonts w:cs="B Mitra"/>
        </w:rPr>
      </w:pPr>
      <w:r w:rsidRPr="00E222F6">
        <w:rPr>
          <w:rFonts w:cs="B Mitra" w:hint="cs"/>
          <w:rtl/>
        </w:rPr>
        <w:t xml:space="preserve">جواب: طبق فتوای مقام معظم رهبری </w:t>
      </w:r>
      <w:r w:rsidR="00517C43" w:rsidRPr="00E222F6">
        <w:rPr>
          <w:rFonts w:cs="B Mitra"/>
          <w:rtl/>
        </w:rPr>
        <w:br/>
      </w:r>
      <w:r w:rsidR="00517C43" w:rsidRPr="00E222F6">
        <w:rPr>
          <w:rFonts w:cs="B Mitra" w:hint="cs"/>
          <w:vertAlign w:val="superscript"/>
          <w:rtl/>
        </w:rPr>
        <w:t>مدّظّله العالي</w:t>
      </w:r>
      <w:r w:rsidR="00517C43" w:rsidRPr="00E222F6">
        <w:rPr>
          <w:rFonts w:cs="B Mitra" w:hint="cs"/>
          <w:rtl/>
        </w:rPr>
        <w:t xml:space="preserve">   </w:t>
      </w:r>
      <w:r w:rsidRPr="00E222F6">
        <w:rPr>
          <w:rFonts w:cs="B Mitra" w:hint="cs"/>
          <w:rtl/>
        </w:rPr>
        <w:t xml:space="preserve">تراشیدن ریش بنابر احتیاط حرام است و احوط این است که احکام و آثار فسق به آن مترتب می شود. </w:t>
      </w:r>
    </w:p>
    <w:p w14:paraId="2F5AFE56" w14:textId="77777777" w:rsidR="00F6630A" w:rsidRPr="00E222F6" w:rsidRDefault="00F6630A" w:rsidP="00BB2FFB">
      <w:pPr>
        <w:bidi/>
        <w:rPr>
          <w:rFonts w:cs="B Mitra"/>
        </w:rPr>
      </w:pPr>
      <w:r w:rsidRPr="00E222F6">
        <w:rPr>
          <w:rFonts w:cs="B Mitra"/>
        </w:rPr>
        <w:br w:type="page"/>
      </w:r>
    </w:p>
    <w:p w14:paraId="50DBEACE" w14:textId="77777777" w:rsidR="006D5AE9" w:rsidRPr="00E222F6" w:rsidRDefault="006D567C" w:rsidP="00BB2FFB">
      <w:pPr>
        <w:bidi/>
        <w:ind w:left="49" w:firstLine="425"/>
        <w:jc w:val="both"/>
        <w:rPr>
          <w:rFonts w:cs="B Mitra"/>
          <w:lang w:bidi="fa-IR"/>
        </w:rPr>
      </w:pPr>
      <w:r w:rsidRPr="00E222F6">
        <w:rPr>
          <w:rFonts w:cs="B Mitra" w:hint="cs"/>
          <w:rtl/>
          <w:lang w:bidi="fa-IR"/>
        </w:rPr>
        <w:lastRenderedPageBreak/>
        <w:t>68</w:t>
      </w:r>
      <w:r w:rsidR="006D5AE9" w:rsidRPr="00E222F6">
        <w:rPr>
          <w:rFonts w:cs="B Mitra" w:hint="cs"/>
          <w:rtl/>
          <w:lang w:bidi="fa-IR"/>
        </w:rPr>
        <w:t>- آیا بیلیارد از اسباب و آلات قمار است، حکم بازی بیلیارد چیست؟ با توجه به اینکه در فتاوا آمده است که اگر از نظر عرف وسیله قمار شناخته شود بازی با آن جایز نیست، مستدعی است که نظر عرفي حضرت</w:t>
      </w:r>
      <w:r w:rsidR="003D1E35" w:rsidRPr="00E222F6">
        <w:rPr>
          <w:rFonts w:cs="B Mitra" w:hint="cs"/>
          <w:rtl/>
          <w:lang w:bidi="fa-IR"/>
        </w:rPr>
        <w:t xml:space="preserve"> </w:t>
      </w:r>
      <w:r w:rsidR="006D5AE9" w:rsidRPr="00E222F6">
        <w:rPr>
          <w:rFonts w:cs="B Mitra" w:hint="cs"/>
          <w:rtl/>
          <w:lang w:bidi="fa-IR"/>
        </w:rPr>
        <w:t>عالی چیست؟</w:t>
      </w:r>
    </w:p>
    <w:p w14:paraId="1FCBB834" w14:textId="77777777" w:rsidR="006D5AE9" w:rsidRPr="00E222F6" w:rsidRDefault="006D5AE9" w:rsidP="00BB2FFB">
      <w:pPr>
        <w:bidi/>
        <w:ind w:left="49" w:firstLine="425"/>
        <w:jc w:val="both"/>
        <w:rPr>
          <w:rFonts w:cs="B Mitra"/>
          <w:rtl/>
        </w:rPr>
      </w:pPr>
      <w:r w:rsidRPr="00E222F6">
        <w:rPr>
          <w:rFonts w:cs="B Mitra" w:hint="cs"/>
          <w:rtl/>
        </w:rPr>
        <w:t xml:space="preserve">جواب: اگر توأم با برد و باخت بوده و یا موجب ترتیب مفاسد اخلاقی یا اجتماعی و یا مستلزم محرمی از  محرمات الهی یا همراه آن باشد جایز نیست. بازي با چيزي كه عرفاً از آلات قمار (بيليارد) محسوب مي شود مطلقاً حرام است هر چند براي سرگرمي و بدون شرط بندي باشد. </w:t>
      </w:r>
    </w:p>
    <w:p w14:paraId="656674C9" w14:textId="77777777" w:rsidR="006D5AE9" w:rsidRPr="00E222F6" w:rsidRDefault="006D5AE9" w:rsidP="00BB2FFB">
      <w:pPr>
        <w:bidi/>
        <w:rPr>
          <w:rFonts w:cs="B Mitra"/>
          <w:rtl/>
        </w:rPr>
      </w:pPr>
      <w:r w:rsidRPr="00E222F6">
        <w:rPr>
          <w:rFonts w:cs="B Mitra"/>
          <w:rtl/>
        </w:rPr>
        <w:br w:type="page"/>
      </w:r>
    </w:p>
    <w:p w14:paraId="269B3151" w14:textId="77777777" w:rsidR="006D5AE9" w:rsidRPr="00E222F6" w:rsidRDefault="006D567C" w:rsidP="00BB2FFB">
      <w:pPr>
        <w:bidi/>
        <w:ind w:left="49" w:firstLine="425"/>
        <w:jc w:val="both"/>
        <w:rPr>
          <w:rFonts w:cs="B Mitra"/>
          <w:rtl/>
          <w:lang w:bidi="fa-IR"/>
        </w:rPr>
      </w:pPr>
      <w:r w:rsidRPr="00E222F6">
        <w:rPr>
          <w:rFonts w:cs="B Mitra" w:hint="cs"/>
          <w:rtl/>
          <w:lang w:bidi="fa-IR"/>
        </w:rPr>
        <w:lastRenderedPageBreak/>
        <w:t>69</w:t>
      </w:r>
      <w:r w:rsidR="006D5AE9" w:rsidRPr="00E222F6">
        <w:rPr>
          <w:rFonts w:cs="B Mitra" w:hint="cs"/>
          <w:rtl/>
          <w:lang w:bidi="fa-IR"/>
        </w:rPr>
        <w:t>- تعدادی از مدیران در داخل کشور دائم السفر هستند، اما همین افراد به خارج از کشور جهت انجام مأموریت اعزام شوند، نماز و روزه آنان چه حکمی دارد؟</w:t>
      </w:r>
    </w:p>
    <w:p w14:paraId="2ABFB24A" w14:textId="77777777" w:rsidR="006D5AE9" w:rsidRPr="00E222F6" w:rsidRDefault="006D5AE9" w:rsidP="00BB2FFB">
      <w:pPr>
        <w:bidi/>
        <w:ind w:left="51" w:firstLine="425"/>
        <w:jc w:val="both"/>
        <w:rPr>
          <w:rFonts w:cs="B Mitra"/>
          <w:rtl/>
        </w:rPr>
      </w:pPr>
      <w:r w:rsidRPr="00E222F6">
        <w:rPr>
          <w:rFonts w:cs="B Mitra" w:hint="cs"/>
          <w:rtl/>
        </w:rPr>
        <w:t xml:space="preserve">جواب: اگر در ادامه سفر کاری و مأموریتی باشد، نماز آنان تمام و روزه صحیح است. </w:t>
      </w:r>
    </w:p>
    <w:p w14:paraId="17278DC3" w14:textId="77777777" w:rsidR="00F6630A" w:rsidRPr="00E222F6" w:rsidRDefault="00F6630A" w:rsidP="00BB2FFB">
      <w:pPr>
        <w:bidi/>
        <w:ind w:left="51" w:firstLine="425"/>
        <w:jc w:val="both"/>
        <w:rPr>
          <w:rFonts w:cs="B Mitra"/>
          <w:rtl/>
        </w:rPr>
      </w:pPr>
    </w:p>
    <w:p w14:paraId="63763340" w14:textId="77777777" w:rsidR="00F6630A" w:rsidRPr="00E222F6" w:rsidRDefault="006D567C" w:rsidP="00BB2FFB">
      <w:pPr>
        <w:bidi/>
        <w:ind w:left="51" w:firstLine="425"/>
        <w:jc w:val="both"/>
        <w:rPr>
          <w:rFonts w:cs="B Mitra"/>
          <w:rtl/>
        </w:rPr>
      </w:pPr>
      <w:r w:rsidRPr="00E222F6">
        <w:rPr>
          <w:rFonts w:cs="B Mitra" w:hint="cs"/>
          <w:rtl/>
        </w:rPr>
        <w:t>70</w:t>
      </w:r>
      <w:r w:rsidR="00F6630A" w:rsidRPr="00E222F6">
        <w:rPr>
          <w:rFonts w:cs="B Mitra" w:hint="cs"/>
          <w:rtl/>
        </w:rPr>
        <w:t>- عنوان نمودن مسائل سوء مديريتي مسئولين و مديران مجموعه براي نيروهاي تحت امر آنان آيا غيبت تلقي مي شود؟</w:t>
      </w:r>
    </w:p>
    <w:p w14:paraId="48990E0B" w14:textId="77777777" w:rsidR="00F6630A" w:rsidRPr="00E222F6" w:rsidRDefault="00F6630A" w:rsidP="00BB2FFB">
      <w:pPr>
        <w:tabs>
          <w:tab w:val="left" w:pos="6952"/>
          <w:tab w:val="left" w:pos="9900"/>
          <w:tab w:val="left" w:pos="10041"/>
        </w:tabs>
        <w:bidi/>
        <w:ind w:left="51" w:firstLine="425"/>
        <w:jc w:val="both"/>
        <w:rPr>
          <w:rFonts w:cs="B Mitra"/>
        </w:rPr>
      </w:pPr>
      <w:r w:rsidRPr="00E222F6">
        <w:rPr>
          <w:rFonts w:cs="B Mitra" w:hint="cs"/>
          <w:rtl/>
        </w:rPr>
        <w:t>جواب: عنوان نمودن برخي از مسايل مديريتي مسئولين براي ديگران در صورتي كه تنقيص فرد تلقّي شود و ارتباط موضوع با كار نداشته باشد غيبت تلقّي شده و جايز نيست.</w:t>
      </w:r>
    </w:p>
    <w:p w14:paraId="32BC9623" w14:textId="77777777" w:rsidR="00F6630A" w:rsidRPr="00E222F6" w:rsidRDefault="006D567C" w:rsidP="00BB2FFB">
      <w:pPr>
        <w:pStyle w:val="Heading3"/>
        <w:tabs>
          <w:tab w:val="left" w:pos="10041"/>
        </w:tabs>
        <w:spacing w:before="0" w:line="240" w:lineRule="auto"/>
        <w:ind w:left="49" w:firstLine="425"/>
        <w:jc w:val="both"/>
        <w:rPr>
          <w:rFonts w:cs="B Mitra"/>
          <w:b w:val="0"/>
          <w:bCs w:val="0"/>
          <w:color w:val="auto"/>
          <w:sz w:val="24"/>
          <w:szCs w:val="24"/>
          <w:rtl/>
        </w:rPr>
      </w:pPr>
      <w:bookmarkStart w:id="58" w:name="_Toc99352835"/>
      <w:r w:rsidRPr="00E222F6">
        <w:rPr>
          <w:rFonts w:cs="B Mitra" w:hint="cs"/>
          <w:b w:val="0"/>
          <w:bCs w:val="0"/>
          <w:color w:val="auto"/>
          <w:sz w:val="24"/>
          <w:szCs w:val="24"/>
          <w:rtl/>
        </w:rPr>
        <w:t>71</w:t>
      </w:r>
      <w:r w:rsidR="00F6630A" w:rsidRPr="00E222F6">
        <w:rPr>
          <w:rFonts w:cs="B Mitra" w:hint="cs"/>
          <w:b w:val="0"/>
          <w:bCs w:val="0"/>
          <w:color w:val="auto"/>
          <w:sz w:val="24"/>
          <w:szCs w:val="24"/>
          <w:rtl/>
        </w:rPr>
        <w:t xml:space="preserve">- دارندگان پوشش بيمه عمر و </w:t>
      </w:r>
      <w:r w:rsidR="00D62FC7" w:rsidRPr="00E222F6">
        <w:rPr>
          <w:rFonts w:cs="B Mitra"/>
          <w:b w:val="0"/>
          <w:bCs w:val="0"/>
          <w:color w:val="auto"/>
          <w:sz w:val="24"/>
          <w:szCs w:val="24"/>
          <w:rtl/>
        </w:rPr>
        <w:br/>
      </w:r>
      <w:r w:rsidR="00F6630A" w:rsidRPr="00E222F6">
        <w:rPr>
          <w:rFonts w:cs="B Mitra" w:hint="cs"/>
          <w:b w:val="0"/>
          <w:bCs w:val="0"/>
          <w:color w:val="auto"/>
          <w:sz w:val="24"/>
          <w:szCs w:val="24"/>
          <w:rtl/>
        </w:rPr>
        <w:t>سرمايه گذاري با كد 6 مندرج در فيش حقوقي كارمندان كه ماهانه مبلغي از حقوق كارمندان كسر و پس از پنج و يا ده سال مبلغ موجودي به اضافه چند درصد سود به صاحبان و دارندگان پوشش بيمه عمر و سرمايه گذاري پرداخت مي گردد پس از دريافت اين پول آيا خمس به آن تعلق مي گيرد؟</w:t>
      </w:r>
      <w:bookmarkEnd w:id="58"/>
    </w:p>
    <w:p w14:paraId="07D883E7" w14:textId="77777777" w:rsidR="00F6630A" w:rsidRPr="00E222F6" w:rsidRDefault="00F6630A" w:rsidP="00BB2FFB">
      <w:pPr>
        <w:tabs>
          <w:tab w:val="left" w:pos="6952"/>
          <w:tab w:val="left" w:pos="9900"/>
          <w:tab w:val="left" w:pos="10041"/>
        </w:tabs>
        <w:bidi/>
        <w:ind w:left="51" w:firstLine="425"/>
        <w:jc w:val="both"/>
        <w:rPr>
          <w:rFonts w:cs="B Mitra"/>
        </w:rPr>
      </w:pPr>
      <w:r w:rsidRPr="00E222F6">
        <w:rPr>
          <w:rFonts w:cs="B Mitra" w:hint="cs"/>
          <w:rtl/>
        </w:rPr>
        <w:t xml:space="preserve">جواب: چنانچه اينگونه بيمه ها اختياري باشد و مبالغ جمع شده براي صاحبش </w:t>
      </w:r>
      <w:r w:rsidR="00D62FC7" w:rsidRPr="00E222F6">
        <w:rPr>
          <w:rFonts w:cs="B Mitra"/>
          <w:rtl/>
        </w:rPr>
        <w:br/>
      </w:r>
      <w:r w:rsidRPr="00E222F6">
        <w:rPr>
          <w:rFonts w:cs="B Mitra" w:hint="cs"/>
          <w:rtl/>
        </w:rPr>
        <w:t>پس انداز شود، متعلق خمس مي‌باشد.</w:t>
      </w:r>
    </w:p>
    <w:p w14:paraId="1848D776" w14:textId="77777777" w:rsidR="000D5EB1" w:rsidRPr="00E222F6" w:rsidRDefault="000D5EB1" w:rsidP="00BB2FFB">
      <w:pPr>
        <w:bidi/>
        <w:rPr>
          <w:rFonts w:cs="B Mitra"/>
        </w:rPr>
      </w:pPr>
    </w:p>
    <w:sectPr w:rsidR="000D5EB1" w:rsidRPr="00E222F6" w:rsidSect="00DA1B64">
      <w:headerReference w:type="default" r:id="rId9"/>
      <w:footerReference w:type="default" r:id="rId10"/>
      <w:footerReference w:type="first" r:id="rId11"/>
      <w:pgSz w:w="8395" w:h="11909" w:code="11"/>
      <w:pgMar w:top="864" w:right="864" w:bottom="864" w:left="864" w:header="56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E209" w14:textId="77777777" w:rsidR="00364981" w:rsidRDefault="00364981" w:rsidP="00EC2B9F">
      <w:r>
        <w:separator/>
      </w:r>
    </w:p>
  </w:endnote>
  <w:endnote w:type="continuationSeparator" w:id="0">
    <w:p w14:paraId="7E5E1197" w14:textId="77777777" w:rsidR="00364981" w:rsidRDefault="00364981" w:rsidP="00EC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Mitra">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Hamid">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689"/>
      <w:docPartObj>
        <w:docPartGallery w:val="Page Numbers (Bottom of Page)"/>
        <w:docPartUnique/>
      </w:docPartObj>
    </w:sdtPr>
    <w:sdtEndPr/>
    <w:sdtContent>
      <w:p w14:paraId="1990B903" w14:textId="77777777" w:rsidR="0098526A" w:rsidRDefault="00364981" w:rsidP="00EC2B9F">
        <w:pPr>
          <w:pStyle w:val="Footer"/>
        </w:pPr>
        <w:r>
          <w:rPr>
            <w:noProof/>
            <w:lang w:eastAsia="zh-TW"/>
          </w:rPr>
          <w:pict w14:anchorId="30A4E4B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margin-left:0;margin-top:0;width:38.9pt;height:18.8pt;z-index:251664384;mso-position-horizontal:center;mso-position-horizontal-relative:margin;mso-position-vertical:center;mso-position-vertical-relative:bottom-margin-area;mso-width-relative:margin;mso-height-relative:bottom-margin-area" filled="t" fillcolor="white [3212]" strokecolor="gray [1629]" strokeweight="2.25pt">
              <v:textbox style="mso-next-textbox:#_x0000_s1028" inset=",0,,0">
                <w:txbxContent>
                  <w:p w14:paraId="4455D28B" w14:textId="77777777" w:rsidR="0098526A" w:rsidRPr="00FB533F" w:rsidRDefault="0098526A">
                    <w:pPr>
                      <w:jc w:val="center"/>
                      <w:rPr>
                        <w:rFonts w:cs="B Sina"/>
                      </w:rPr>
                    </w:pPr>
                    <w:r w:rsidRPr="00FB533F">
                      <w:rPr>
                        <w:rFonts w:cs="B Sina"/>
                      </w:rPr>
                      <w:fldChar w:fldCharType="begin"/>
                    </w:r>
                    <w:r w:rsidRPr="00FB533F">
                      <w:rPr>
                        <w:rFonts w:cs="B Sina"/>
                      </w:rPr>
                      <w:instrText xml:space="preserve"> PAGE    \* MERGEFORMAT </w:instrText>
                    </w:r>
                    <w:r w:rsidRPr="00FB533F">
                      <w:rPr>
                        <w:rFonts w:cs="B Sina"/>
                      </w:rPr>
                      <w:fldChar w:fldCharType="separate"/>
                    </w:r>
                    <w:r w:rsidR="002B335B">
                      <w:rPr>
                        <w:rFonts w:cs="B Sina"/>
                        <w:noProof/>
                      </w:rPr>
                      <w:t>5</w:t>
                    </w:r>
                    <w:r w:rsidRPr="00FB533F">
                      <w:rPr>
                        <w:rFonts w:cs="B Sina"/>
                      </w:rPr>
                      <w:fldChar w:fldCharType="end"/>
                    </w:r>
                  </w:p>
                </w:txbxContent>
              </v:textbox>
              <w10:wrap anchorx="margin" anchory="page"/>
            </v:shape>
          </w:pict>
        </w:r>
        <w:r>
          <w:rPr>
            <w:noProof/>
            <w:lang w:eastAsia="zh-TW"/>
          </w:rPr>
          <w:pict w14:anchorId="40E6FF32">
            <v:shapetype id="_x0000_t32" coordsize="21600,21600" o:spt="32" o:oned="t" path="m,l21600,21600e" filled="f">
              <v:path arrowok="t" fillok="f" o:connecttype="none"/>
              <o:lock v:ext="edit" shapetype="t"/>
            </v:shapetype>
            <v:shape id="_x0000_s1027" type="#_x0000_t32" style="position:absolute;margin-left:0;margin-top:0;width:434.5pt;height:0;z-index:251663360;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688"/>
      <w:docPartObj>
        <w:docPartGallery w:val="Page Numbers (Bottom of Page)"/>
        <w:docPartUnique/>
      </w:docPartObj>
    </w:sdtPr>
    <w:sdtEndPr/>
    <w:sdtContent>
      <w:p w14:paraId="53CF4657" w14:textId="77777777" w:rsidR="0098526A" w:rsidRDefault="00364981">
        <w:pPr>
          <w:pStyle w:val="Footer"/>
        </w:pPr>
        <w:r>
          <w:rPr>
            <w:noProof/>
            <w:lang w:eastAsia="zh-TW"/>
          </w:rPr>
          <w:pict w14:anchorId="78D8FC4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14:paraId="2722D217" w14:textId="77777777" w:rsidR="0098526A" w:rsidRDefault="004B5DB6">
                    <w:pPr>
                      <w:jc w:val="center"/>
                    </w:pPr>
                    <w:r>
                      <w:fldChar w:fldCharType="begin"/>
                    </w:r>
                    <w:r>
                      <w:instrText xml:space="preserve"> PAGE    \* MERGEFORMAT </w:instrText>
                    </w:r>
                    <w:r>
                      <w:fldChar w:fldCharType="separate"/>
                    </w:r>
                    <w:r w:rsidR="0098526A">
                      <w:rPr>
                        <w:noProof/>
                      </w:rPr>
                      <w:t>2</w:t>
                    </w:r>
                    <w:r>
                      <w:rPr>
                        <w:noProof/>
                      </w:rPr>
                      <w:fldChar w:fldCharType="end"/>
                    </w:r>
                  </w:p>
                </w:txbxContent>
              </v:textbox>
              <w10:wrap anchorx="margin" anchory="page"/>
            </v:shape>
          </w:pict>
        </w:r>
        <w:r>
          <w:rPr>
            <w:noProof/>
            <w:lang w:eastAsia="zh-TW"/>
          </w:rPr>
          <w:pict w14:anchorId="375304D6">
            <v:shapetype id="_x0000_t32" coordsize="21600,21600" o:spt="32" o:oned="t" path="m,l21600,21600e" filled="f">
              <v:path arrowok="t" fillok="f" o:connecttype="none"/>
              <o:lock v:ext="edit" shapetype="t"/>
            </v:shapetype>
            <v:shape id="_x0000_s1025"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2C99" w14:textId="77777777" w:rsidR="00364981" w:rsidRDefault="00364981" w:rsidP="00EC2B9F">
      <w:r>
        <w:separator/>
      </w:r>
    </w:p>
  </w:footnote>
  <w:footnote w:type="continuationSeparator" w:id="0">
    <w:p w14:paraId="1D38C627" w14:textId="77777777" w:rsidR="00364981" w:rsidRDefault="00364981" w:rsidP="00EC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ranNastaliq" w:eastAsiaTheme="majorEastAsia" w:hAnsi="IranNastaliq" w:cs="B Hamid"/>
        <w:sz w:val="36"/>
        <w:szCs w:val="36"/>
        <w:rtl/>
      </w:rPr>
      <w:alias w:val="Title"/>
      <w:id w:val="77738743"/>
      <w:placeholder>
        <w:docPart w:val="36739F80A4B44419AF22ECB7EA9CC812"/>
      </w:placeholder>
      <w:dataBinding w:prefixMappings="xmlns:ns0='http://schemas.openxmlformats.org/package/2006/metadata/core-properties' xmlns:ns1='http://purl.org/dc/elements/1.1/'" w:xpath="/ns0:coreProperties[1]/ns1:title[1]" w:storeItemID="{6C3C8BC8-F283-45AE-878A-BAB7291924A1}"/>
      <w:text/>
    </w:sdtPr>
    <w:sdtEndPr/>
    <w:sdtContent>
      <w:p w14:paraId="04E64760" w14:textId="77777777" w:rsidR="0098526A" w:rsidRPr="00262E29" w:rsidRDefault="0098526A" w:rsidP="00262E29">
        <w:pPr>
          <w:pStyle w:val="Header"/>
          <w:pBdr>
            <w:bottom w:val="thickThinSmallGap" w:sz="24" w:space="1" w:color="622423" w:themeColor="accent2" w:themeShade="7F"/>
          </w:pBdr>
          <w:bidi/>
          <w:jc w:val="center"/>
          <w:rPr>
            <w:rFonts w:ascii="IranNastaliq" w:eastAsiaTheme="majorEastAsia" w:hAnsi="IranNastaliq" w:cs="B Hamid"/>
            <w:sz w:val="36"/>
            <w:szCs w:val="36"/>
          </w:rPr>
        </w:pPr>
        <w:r w:rsidRPr="00262E29">
          <w:rPr>
            <w:rFonts w:ascii="IranNastaliq" w:eastAsiaTheme="majorEastAsia" w:hAnsi="IranNastaliq" w:cs="B Hamid" w:hint="cs"/>
            <w:sz w:val="36"/>
            <w:szCs w:val="36"/>
            <w:rtl/>
          </w:rPr>
          <w:t>سؤال هاي</w:t>
        </w:r>
        <w:r w:rsidRPr="00262E29">
          <w:rPr>
            <w:rFonts w:ascii="IranNastaliq" w:eastAsiaTheme="majorEastAsia" w:hAnsi="IranNastaliq" w:cs="B Hamid"/>
            <w:sz w:val="36"/>
            <w:szCs w:val="36"/>
            <w:rtl/>
          </w:rPr>
          <w:t xml:space="preserve"> شرعي سازماني</w:t>
        </w:r>
      </w:p>
    </w:sdtContent>
  </w:sdt>
  <w:p w14:paraId="114CE267" w14:textId="77777777" w:rsidR="0098526A" w:rsidRDefault="00985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D08B5"/>
    <w:multiLevelType w:val="hybridMultilevel"/>
    <w:tmpl w:val="E2A203F6"/>
    <w:lvl w:ilvl="0" w:tplc="F0B28A8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79410D33"/>
    <w:multiLevelType w:val="hybridMultilevel"/>
    <w:tmpl w:val="1A34A302"/>
    <w:lvl w:ilvl="0" w:tplc="0409000F">
      <w:start w:val="1"/>
      <w:numFmt w:val="decimal"/>
      <w:lvlText w:val="%1."/>
      <w:lvlJc w:val="left"/>
      <w:pPr>
        <w:ind w:left="1196" w:hanging="360"/>
      </w:p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2053"/>
    <o:shapelayout v:ext="edit">
      <o:idmap v:ext="edit" data="1"/>
      <o:rules v:ext="edit">
        <o:r id="V:Rule1" type="connector" idref="#_x0000_s1025"/>
        <o:r id="V:Rule2" type="connector" idref="#_x0000_s1027"/>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5EB1"/>
    <w:rsid w:val="000001A8"/>
    <w:rsid w:val="0000195E"/>
    <w:rsid w:val="00001BA7"/>
    <w:rsid w:val="00001CCB"/>
    <w:rsid w:val="00002BA7"/>
    <w:rsid w:val="0000322B"/>
    <w:rsid w:val="0000396D"/>
    <w:rsid w:val="00007BC2"/>
    <w:rsid w:val="00010135"/>
    <w:rsid w:val="000104D9"/>
    <w:rsid w:val="00011C43"/>
    <w:rsid w:val="00011FC0"/>
    <w:rsid w:val="000126C3"/>
    <w:rsid w:val="0001412E"/>
    <w:rsid w:val="00014AD8"/>
    <w:rsid w:val="00014D6D"/>
    <w:rsid w:val="00014FDE"/>
    <w:rsid w:val="000152FD"/>
    <w:rsid w:val="00020197"/>
    <w:rsid w:val="00020CF2"/>
    <w:rsid w:val="000210DE"/>
    <w:rsid w:val="00021B0F"/>
    <w:rsid w:val="00021F93"/>
    <w:rsid w:val="00023AEE"/>
    <w:rsid w:val="00023E88"/>
    <w:rsid w:val="00023E97"/>
    <w:rsid w:val="00024633"/>
    <w:rsid w:val="00025DD0"/>
    <w:rsid w:val="00026E6C"/>
    <w:rsid w:val="00026FAC"/>
    <w:rsid w:val="000271B2"/>
    <w:rsid w:val="0003107B"/>
    <w:rsid w:val="0003177D"/>
    <w:rsid w:val="00031972"/>
    <w:rsid w:val="00031B06"/>
    <w:rsid w:val="0003231B"/>
    <w:rsid w:val="00032E6A"/>
    <w:rsid w:val="00033E1B"/>
    <w:rsid w:val="00034B1F"/>
    <w:rsid w:val="00035B6E"/>
    <w:rsid w:val="000364B6"/>
    <w:rsid w:val="00040252"/>
    <w:rsid w:val="0004037B"/>
    <w:rsid w:val="0004098F"/>
    <w:rsid w:val="000415BE"/>
    <w:rsid w:val="00041A1B"/>
    <w:rsid w:val="00041C56"/>
    <w:rsid w:val="00041D64"/>
    <w:rsid w:val="00043F6E"/>
    <w:rsid w:val="000443C7"/>
    <w:rsid w:val="00044893"/>
    <w:rsid w:val="00044C41"/>
    <w:rsid w:val="000469AF"/>
    <w:rsid w:val="00046B31"/>
    <w:rsid w:val="00046C49"/>
    <w:rsid w:val="00046D83"/>
    <w:rsid w:val="0005007E"/>
    <w:rsid w:val="000503DF"/>
    <w:rsid w:val="00050895"/>
    <w:rsid w:val="00050D03"/>
    <w:rsid w:val="0005183A"/>
    <w:rsid w:val="00052C45"/>
    <w:rsid w:val="00052FCC"/>
    <w:rsid w:val="0005594C"/>
    <w:rsid w:val="00056BB8"/>
    <w:rsid w:val="000572E0"/>
    <w:rsid w:val="00057E6F"/>
    <w:rsid w:val="00060461"/>
    <w:rsid w:val="00060551"/>
    <w:rsid w:val="00061012"/>
    <w:rsid w:val="000618FB"/>
    <w:rsid w:val="00061923"/>
    <w:rsid w:val="00064B2C"/>
    <w:rsid w:val="00065F33"/>
    <w:rsid w:val="0006607C"/>
    <w:rsid w:val="00066B84"/>
    <w:rsid w:val="0006705C"/>
    <w:rsid w:val="000671D4"/>
    <w:rsid w:val="00070966"/>
    <w:rsid w:val="000711ED"/>
    <w:rsid w:val="00072299"/>
    <w:rsid w:val="00072623"/>
    <w:rsid w:val="0007299B"/>
    <w:rsid w:val="00072FE8"/>
    <w:rsid w:val="0007305E"/>
    <w:rsid w:val="00073835"/>
    <w:rsid w:val="000739B9"/>
    <w:rsid w:val="00073E4D"/>
    <w:rsid w:val="00074AC4"/>
    <w:rsid w:val="00074F75"/>
    <w:rsid w:val="00075E47"/>
    <w:rsid w:val="0007722B"/>
    <w:rsid w:val="000779DB"/>
    <w:rsid w:val="0008130B"/>
    <w:rsid w:val="00081834"/>
    <w:rsid w:val="00082938"/>
    <w:rsid w:val="00082AD6"/>
    <w:rsid w:val="000850BB"/>
    <w:rsid w:val="000866C9"/>
    <w:rsid w:val="000867FF"/>
    <w:rsid w:val="0009001B"/>
    <w:rsid w:val="00092395"/>
    <w:rsid w:val="000933F1"/>
    <w:rsid w:val="00093D66"/>
    <w:rsid w:val="00094487"/>
    <w:rsid w:val="00094591"/>
    <w:rsid w:val="000956BE"/>
    <w:rsid w:val="00097A0F"/>
    <w:rsid w:val="00097BD3"/>
    <w:rsid w:val="000A00CB"/>
    <w:rsid w:val="000A0817"/>
    <w:rsid w:val="000A0A55"/>
    <w:rsid w:val="000A1278"/>
    <w:rsid w:val="000A19AB"/>
    <w:rsid w:val="000A1AB6"/>
    <w:rsid w:val="000A204E"/>
    <w:rsid w:val="000A2452"/>
    <w:rsid w:val="000A3029"/>
    <w:rsid w:val="000A31DC"/>
    <w:rsid w:val="000A323C"/>
    <w:rsid w:val="000A3FD3"/>
    <w:rsid w:val="000A4A79"/>
    <w:rsid w:val="000A5710"/>
    <w:rsid w:val="000A6132"/>
    <w:rsid w:val="000A61A2"/>
    <w:rsid w:val="000A6F4D"/>
    <w:rsid w:val="000B1B0D"/>
    <w:rsid w:val="000B2A2A"/>
    <w:rsid w:val="000B2CD7"/>
    <w:rsid w:val="000B3AF8"/>
    <w:rsid w:val="000B3B49"/>
    <w:rsid w:val="000B3C8C"/>
    <w:rsid w:val="000B42CB"/>
    <w:rsid w:val="000B4B92"/>
    <w:rsid w:val="000B4E5F"/>
    <w:rsid w:val="000B56AF"/>
    <w:rsid w:val="000B5A65"/>
    <w:rsid w:val="000B5B8A"/>
    <w:rsid w:val="000B5C33"/>
    <w:rsid w:val="000B60B9"/>
    <w:rsid w:val="000C1117"/>
    <w:rsid w:val="000C1501"/>
    <w:rsid w:val="000C1CC2"/>
    <w:rsid w:val="000C3413"/>
    <w:rsid w:val="000C3538"/>
    <w:rsid w:val="000C3879"/>
    <w:rsid w:val="000C3C03"/>
    <w:rsid w:val="000C3D5D"/>
    <w:rsid w:val="000C3D63"/>
    <w:rsid w:val="000C552D"/>
    <w:rsid w:val="000C5DC5"/>
    <w:rsid w:val="000C632C"/>
    <w:rsid w:val="000D015E"/>
    <w:rsid w:val="000D07E1"/>
    <w:rsid w:val="000D07F0"/>
    <w:rsid w:val="000D0B0B"/>
    <w:rsid w:val="000D2098"/>
    <w:rsid w:val="000D2774"/>
    <w:rsid w:val="000D2B59"/>
    <w:rsid w:val="000D3574"/>
    <w:rsid w:val="000D425F"/>
    <w:rsid w:val="000D44AD"/>
    <w:rsid w:val="000D474D"/>
    <w:rsid w:val="000D5EB1"/>
    <w:rsid w:val="000D668E"/>
    <w:rsid w:val="000D69C6"/>
    <w:rsid w:val="000D7F4D"/>
    <w:rsid w:val="000E0552"/>
    <w:rsid w:val="000E1324"/>
    <w:rsid w:val="000E1A1D"/>
    <w:rsid w:val="000E2386"/>
    <w:rsid w:val="000E47B7"/>
    <w:rsid w:val="000E4865"/>
    <w:rsid w:val="000E4B18"/>
    <w:rsid w:val="000E50CB"/>
    <w:rsid w:val="000E5C22"/>
    <w:rsid w:val="000E6A3D"/>
    <w:rsid w:val="000E72F6"/>
    <w:rsid w:val="000E790D"/>
    <w:rsid w:val="000F0F6E"/>
    <w:rsid w:val="000F12F0"/>
    <w:rsid w:val="000F1942"/>
    <w:rsid w:val="000F1B6C"/>
    <w:rsid w:val="000F1F32"/>
    <w:rsid w:val="000F24A0"/>
    <w:rsid w:val="000F2A68"/>
    <w:rsid w:val="000F2B15"/>
    <w:rsid w:val="000F2B81"/>
    <w:rsid w:val="000F2CBD"/>
    <w:rsid w:val="000F2E52"/>
    <w:rsid w:val="000F43B3"/>
    <w:rsid w:val="000F4556"/>
    <w:rsid w:val="000F47B7"/>
    <w:rsid w:val="000F4997"/>
    <w:rsid w:val="000F5DFF"/>
    <w:rsid w:val="000F5F19"/>
    <w:rsid w:val="000F5F1A"/>
    <w:rsid w:val="000F5FBA"/>
    <w:rsid w:val="000F646E"/>
    <w:rsid w:val="000F7B54"/>
    <w:rsid w:val="00100BBF"/>
    <w:rsid w:val="0010110F"/>
    <w:rsid w:val="00101AF6"/>
    <w:rsid w:val="00102225"/>
    <w:rsid w:val="00102F6C"/>
    <w:rsid w:val="001034E9"/>
    <w:rsid w:val="00103BD0"/>
    <w:rsid w:val="00104AAF"/>
    <w:rsid w:val="001059BF"/>
    <w:rsid w:val="00105B12"/>
    <w:rsid w:val="00105D32"/>
    <w:rsid w:val="0010605F"/>
    <w:rsid w:val="00107046"/>
    <w:rsid w:val="00107418"/>
    <w:rsid w:val="001075B8"/>
    <w:rsid w:val="0010773D"/>
    <w:rsid w:val="00110911"/>
    <w:rsid w:val="00111A2F"/>
    <w:rsid w:val="00111C7B"/>
    <w:rsid w:val="001135BD"/>
    <w:rsid w:val="00113A73"/>
    <w:rsid w:val="00113BCE"/>
    <w:rsid w:val="0011402F"/>
    <w:rsid w:val="00115DCB"/>
    <w:rsid w:val="00115FC4"/>
    <w:rsid w:val="00116239"/>
    <w:rsid w:val="001163DA"/>
    <w:rsid w:val="0011751F"/>
    <w:rsid w:val="0011777D"/>
    <w:rsid w:val="00120C2E"/>
    <w:rsid w:val="00121AA9"/>
    <w:rsid w:val="00121F0D"/>
    <w:rsid w:val="00122199"/>
    <w:rsid w:val="00124015"/>
    <w:rsid w:val="00124741"/>
    <w:rsid w:val="001249FA"/>
    <w:rsid w:val="0012580C"/>
    <w:rsid w:val="00126298"/>
    <w:rsid w:val="00126427"/>
    <w:rsid w:val="001272C1"/>
    <w:rsid w:val="001277A9"/>
    <w:rsid w:val="001278E6"/>
    <w:rsid w:val="00127B2C"/>
    <w:rsid w:val="00127D5B"/>
    <w:rsid w:val="00130759"/>
    <w:rsid w:val="00130ADA"/>
    <w:rsid w:val="00130B49"/>
    <w:rsid w:val="00130D90"/>
    <w:rsid w:val="001311D2"/>
    <w:rsid w:val="001319F3"/>
    <w:rsid w:val="001324E4"/>
    <w:rsid w:val="0013272C"/>
    <w:rsid w:val="00133421"/>
    <w:rsid w:val="0013451B"/>
    <w:rsid w:val="00134758"/>
    <w:rsid w:val="00140C1A"/>
    <w:rsid w:val="00140D9A"/>
    <w:rsid w:val="001417E8"/>
    <w:rsid w:val="00141C9A"/>
    <w:rsid w:val="00142404"/>
    <w:rsid w:val="001426C8"/>
    <w:rsid w:val="00142B0A"/>
    <w:rsid w:val="001435F6"/>
    <w:rsid w:val="00143770"/>
    <w:rsid w:val="00144041"/>
    <w:rsid w:val="001440A8"/>
    <w:rsid w:val="00145EE4"/>
    <w:rsid w:val="00146CCD"/>
    <w:rsid w:val="00147067"/>
    <w:rsid w:val="001471AA"/>
    <w:rsid w:val="00147B10"/>
    <w:rsid w:val="00147C84"/>
    <w:rsid w:val="00147FAB"/>
    <w:rsid w:val="001500E5"/>
    <w:rsid w:val="00151364"/>
    <w:rsid w:val="001516B3"/>
    <w:rsid w:val="001517F4"/>
    <w:rsid w:val="00152A6B"/>
    <w:rsid w:val="00152C96"/>
    <w:rsid w:val="00153009"/>
    <w:rsid w:val="0015347A"/>
    <w:rsid w:val="00153EC1"/>
    <w:rsid w:val="00154BA3"/>
    <w:rsid w:val="001556D7"/>
    <w:rsid w:val="00156A8F"/>
    <w:rsid w:val="001573E7"/>
    <w:rsid w:val="001577BB"/>
    <w:rsid w:val="001611D6"/>
    <w:rsid w:val="0016210F"/>
    <w:rsid w:val="0016237F"/>
    <w:rsid w:val="0016248E"/>
    <w:rsid w:val="001636EB"/>
    <w:rsid w:val="00164271"/>
    <w:rsid w:val="0016488F"/>
    <w:rsid w:val="00164CFF"/>
    <w:rsid w:val="00164D2C"/>
    <w:rsid w:val="00166839"/>
    <w:rsid w:val="00167DFD"/>
    <w:rsid w:val="00171B22"/>
    <w:rsid w:val="001720AB"/>
    <w:rsid w:val="0017308F"/>
    <w:rsid w:val="001732D3"/>
    <w:rsid w:val="001742AA"/>
    <w:rsid w:val="001754E8"/>
    <w:rsid w:val="00175959"/>
    <w:rsid w:val="00175A91"/>
    <w:rsid w:val="001761D4"/>
    <w:rsid w:val="0017785D"/>
    <w:rsid w:val="00177CC7"/>
    <w:rsid w:val="00177DFF"/>
    <w:rsid w:val="00180715"/>
    <w:rsid w:val="0018074D"/>
    <w:rsid w:val="0018164A"/>
    <w:rsid w:val="00181D89"/>
    <w:rsid w:val="0018288C"/>
    <w:rsid w:val="00182C3B"/>
    <w:rsid w:val="00184361"/>
    <w:rsid w:val="00184CB9"/>
    <w:rsid w:val="00184DAE"/>
    <w:rsid w:val="0018572D"/>
    <w:rsid w:val="00185ECC"/>
    <w:rsid w:val="0018683E"/>
    <w:rsid w:val="00186966"/>
    <w:rsid w:val="00186FC7"/>
    <w:rsid w:val="00187FE8"/>
    <w:rsid w:val="0019002A"/>
    <w:rsid w:val="001907BA"/>
    <w:rsid w:val="00191A2B"/>
    <w:rsid w:val="001921DE"/>
    <w:rsid w:val="00192758"/>
    <w:rsid w:val="00194314"/>
    <w:rsid w:val="0019482A"/>
    <w:rsid w:val="00194B1A"/>
    <w:rsid w:val="00194BCE"/>
    <w:rsid w:val="0019514A"/>
    <w:rsid w:val="001958A0"/>
    <w:rsid w:val="00195B5E"/>
    <w:rsid w:val="00196053"/>
    <w:rsid w:val="00196257"/>
    <w:rsid w:val="001974BF"/>
    <w:rsid w:val="001976E9"/>
    <w:rsid w:val="001A0C6A"/>
    <w:rsid w:val="001A1A6B"/>
    <w:rsid w:val="001A1E61"/>
    <w:rsid w:val="001A28E4"/>
    <w:rsid w:val="001A385B"/>
    <w:rsid w:val="001A435A"/>
    <w:rsid w:val="001A52BF"/>
    <w:rsid w:val="001A5475"/>
    <w:rsid w:val="001A55D0"/>
    <w:rsid w:val="001A5657"/>
    <w:rsid w:val="001A569C"/>
    <w:rsid w:val="001A5905"/>
    <w:rsid w:val="001A5EFA"/>
    <w:rsid w:val="001A65B6"/>
    <w:rsid w:val="001A6C7A"/>
    <w:rsid w:val="001A7003"/>
    <w:rsid w:val="001A78EF"/>
    <w:rsid w:val="001A7BDC"/>
    <w:rsid w:val="001A7C17"/>
    <w:rsid w:val="001A7EA8"/>
    <w:rsid w:val="001B013E"/>
    <w:rsid w:val="001B0739"/>
    <w:rsid w:val="001B1149"/>
    <w:rsid w:val="001B294E"/>
    <w:rsid w:val="001B2985"/>
    <w:rsid w:val="001B2A89"/>
    <w:rsid w:val="001B2ADC"/>
    <w:rsid w:val="001B4BDE"/>
    <w:rsid w:val="001B520E"/>
    <w:rsid w:val="001B5944"/>
    <w:rsid w:val="001B61B9"/>
    <w:rsid w:val="001B7E0D"/>
    <w:rsid w:val="001C0107"/>
    <w:rsid w:val="001C064A"/>
    <w:rsid w:val="001C0667"/>
    <w:rsid w:val="001C0846"/>
    <w:rsid w:val="001C1AB0"/>
    <w:rsid w:val="001C1C2E"/>
    <w:rsid w:val="001C2351"/>
    <w:rsid w:val="001C23F3"/>
    <w:rsid w:val="001C2512"/>
    <w:rsid w:val="001C2C0D"/>
    <w:rsid w:val="001C4616"/>
    <w:rsid w:val="001C61FB"/>
    <w:rsid w:val="001C64B8"/>
    <w:rsid w:val="001D034F"/>
    <w:rsid w:val="001D11FE"/>
    <w:rsid w:val="001D265F"/>
    <w:rsid w:val="001D357D"/>
    <w:rsid w:val="001D3DE4"/>
    <w:rsid w:val="001D4DA1"/>
    <w:rsid w:val="001D54CE"/>
    <w:rsid w:val="001D57A1"/>
    <w:rsid w:val="001D5881"/>
    <w:rsid w:val="001D6784"/>
    <w:rsid w:val="001E0234"/>
    <w:rsid w:val="001E0787"/>
    <w:rsid w:val="001E0C64"/>
    <w:rsid w:val="001E1921"/>
    <w:rsid w:val="001E2CFA"/>
    <w:rsid w:val="001E2F11"/>
    <w:rsid w:val="001E3A44"/>
    <w:rsid w:val="001E3C56"/>
    <w:rsid w:val="001E3DB5"/>
    <w:rsid w:val="001E3EC8"/>
    <w:rsid w:val="001E3F3F"/>
    <w:rsid w:val="001E4356"/>
    <w:rsid w:val="001E45A2"/>
    <w:rsid w:val="001E45E6"/>
    <w:rsid w:val="001E4B9F"/>
    <w:rsid w:val="001E5102"/>
    <w:rsid w:val="001E52BA"/>
    <w:rsid w:val="001E6624"/>
    <w:rsid w:val="001E7130"/>
    <w:rsid w:val="001E725B"/>
    <w:rsid w:val="001E7599"/>
    <w:rsid w:val="001E7813"/>
    <w:rsid w:val="001E7A9F"/>
    <w:rsid w:val="001F0232"/>
    <w:rsid w:val="001F051B"/>
    <w:rsid w:val="001F18BA"/>
    <w:rsid w:val="001F317A"/>
    <w:rsid w:val="001F33B6"/>
    <w:rsid w:val="001F4141"/>
    <w:rsid w:val="001F4178"/>
    <w:rsid w:val="001F4A97"/>
    <w:rsid w:val="001F534E"/>
    <w:rsid w:val="001F734B"/>
    <w:rsid w:val="001F75DD"/>
    <w:rsid w:val="002000CB"/>
    <w:rsid w:val="00200D24"/>
    <w:rsid w:val="00200D9A"/>
    <w:rsid w:val="00200E18"/>
    <w:rsid w:val="002016D1"/>
    <w:rsid w:val="00201CC1"/>
    <w:rsid w:val="00202311"/>
    <w:rsid w:val="00202A85"/>
    <w:rsid w:val="00202E51"/>
    <w:rsid w:val="00203E3B"/>
    <w:rsid w:val="0020522B"/>
    <w:rsid w:val="00205372"/>
    <w:rsid w:val="00205DB2"/>
    <w:rsid w:val="002060A6"/>
    <w:rsid w:val="00207570"/>
    <w:rsid w:val="00207F9A"/>
    <w:rsid w:val="00210618"/>
    <w:rsid w:val="00210687"/>
    <w:rsid w:val="002113DF"/>
    <w:rsid w:val="0021299E"/>
    <w:rsid w:val="00213129"/>
    <w:rsid w:val="00213416"/>
    <w:rsid w:val="0021614E"/>
    <w:rsid w:val="002164FA"/>
    <w:rsid w:val="002172CD"/>
    <w:rsid w:val="0022087B"/>
    <w:rsid w:val="0022131B"/>
    <w:rsid w:val="00221A32"/>
    <w:rsid w:val="00222210"/>
    <w:rsid w:val="00222634"/>
    <w:rsid w:val="00222DCD"/>
    <w:rsid w:val="00222E70"/>
    <w:rsid w:val="00224815"/>
    <w:rsid w:val="00224861"/>
    <w:rsid w:val="002249E8"/>
    <w:rsid w:val="00224B87"/>
    <w:rsid w:val="00225756"/>
    <w:rsid w:val="002262F2"/>
    <w:rsid w:val="00226C5D"/>
    <w:rsid w:val="00230AF2"/>
    <w:rsid w:val="00231ACD"/>
    <w:rsid w:val="00232E46"/>
    <w:rsid w:val="00233098"/>
    <w:rsid w:val="0023483A"/>
    <w:rsid w:val="00234BF7"/>
    <w:rsid w:val="00234ECC"/>
    <w:rsid w:val="002355B4"/>
    <w:rsid w:val="00235ACA"/>
    <w:rsid w:val="00236A0F"/>
    <w:rsid w:val="0023795F"/>
    <w:rsid w:val="002408A5"/>
    <w:rsid w:val="00240F71"/>
    <w:rsid w:val="002410C1"/>
    <w:rsid w:val="00242BAA"/>
    <w:rsid w:val="0024327B"/>
    <w:rsid w:val="00245788"/>
    <w:rsid w:val="00246421"/>
    <w:rsid w:val="00246BAA"/>
    <w:rsid w:val="002476A6"/>
    <w:rsid w:val="0025098B"/>
    <w:rsid w:val="00251394"/>
    <w:rsid w:val="00251D83"/>
    <w:rsid w:val="002520EB"/>
    <w:rsid w:val="00254087"/>
    <w:rsid w:val="0025541F"/>
    <w:rsid w:val="00255522"/>
    <w:rsid w:val="00255884"/>
    <w:rsid w:val="00255A87"/>
    <w:rsid w:val="00256E4D"/>
    <w:rsid w:val="0025757E"/>
    <w:rsid w:val="00257B95"/>
    <w:rsid w:val="00257CDE"/>
    <w:rsid w:val="00260449"/>
    <w:rsid w:val="00260739"/>
    <w:rsid w:val="00260F28"/>
    <w:rsid w:val="00261652"/>
    <w:rsid w:val="002622E1"/>
    <w:rsid w:val="00262E29"/>
    <w:rsid w:val="00263600"/>
    <w:rsid w:val="0026367E"/>
    <w:rsid w:val="00263F97"/>
    <w:rsid w:val="00265A01"/>
    <w:rsid w:val="00265A9F"/>
    <w:rsid w:val="00266D5A"/>
    <w:rsid w:val="0027016E"/>
    <w:rsid w:val="002702C5"/>
    <w:rsid w:val="00270B05"/>
    <w:rsid w:val="00270B88"/>
    <w:rsid w:val="002710CC"/>
    <w:rsid w:val="0027143A"/>
    <w:rsid w:val="00272087"/>
    <w:rsid w:val="002724A0"/>
    <w:rsid w:val="0027306A"/>
    <w:rsid w:val="00273163"/>
    <w:rsid w:val="00275748"/>
    <w:rsid w:val="002758A5"/>
    <w:rsid w:val="002762AB"/>
    <w:rsid w:val="00276538"/>
    <w:rsid w:val="00276C65"/>
    <w:rsid w:val="00277033"/>
    <w:rsid w:val="0027714B"/>
    <w:rsid w:val="002774B9"/>
    <w:rsid w:val="00277FD8"/>
    <w:rsid w:val="00280C73"/>
    <w:rsid w:val="00280F38"/>
    <w:rsid w:val="00281B1A"/>
    <w:rsid w:val="00282B5E"/>
    <w:rsid w:val="00283944"/>
    <w:rsid w:val="00283B81"/>
    <w:rsid w:val="00283F50"/>
    <w:rsid w:val="00284A39"/>
    <w:rsid w:val="002853D2"/>
    <w:rsid w:val="00286132"/>
    <w:rsid w:val="00286E7E"/>
    <w:rsid w:val="00287BEE"/>
    <w:rsid w:val="00291231"/>
    <w:rsid w:val="00291A3D"/>
    <w:rsid w:val="00291BC9"/>
    <w:rsid w:val="00292B72"/>
    <w:rsid w:val="0029314D"/>
    <w:rsid w:val="00293673"/>
    <w:rsid w:val="0029467E"/>
    <w:rsid w:val="00294B38"/>
    <w:rsid w:val="00295580"/>
    <w:rsid w:val="00295BB1"/>
    <w:rsid w:val="002961D4"/>
    <w:rsid w:val="00296291"/>
    <w:rsid w:val="002964EA"/>
    <w:rsid w:val="00296677"/>
    <w:rsid w:val="00296CB2"/>
    <w:rsid w:val="00297705"/>
    <w:rsid w:val="00297DE5"/>
    <w:rsid w:val="002A08C2"/>
    <w:rsid w:val="002A12BE"/>
    <w:rsid w:val="002A2634"/>
    <w:rsid w:val="002A3B4C"/>
    <w:rsid w:val="002A3B94"/>
    <w:rsid w:val="002A51DC"/>
    <w:rsid w:val="002A5AB7"/>
    <w:rsid w:val="002A6160"/>
    <w:rsid w:val="002A65FC"/>
    <w:rsid w:val="002A7104"/>
    <w:rsid w:val="002A732A"/>
    <w:rsid w:val="002B0A6C"/>
    <w:rsid w:val="002B11AD"/>
    <w:rsid w:val="002B1BCF"/>
    <w:rsid w:val="002B335B"/>
    <w:rsid w:val="002B3675"/>
    <w:rsid w:val="002B42ED"/>
    <w:rsid w:val="002B4683"/>
    <w:rsid w:val="002B4859"/>
    <w:rsid w:val="002B4A8D"/>
    <w:rsid w:val="002B4C63"/>
    <w:rsid w:val="002B4E3F"/>
    <w:rsid w:val="002B503B"/>
    <w:rsid w:val="002B5041"/>
    <w:rsid w:val="002B515A"/>
    <w:rsid w:val="002B5162"/>
    <w:rsid w:val="002B5A7E"/>
    <w:rsid w:val="002B5FD7"/>
    <w:rsid w:val="002B653C"/>
    <w:rsid w:val="002B6B41"/>
    <w:rsid w:val="002B6D0D"/>
    <w:rsid w:val="002B6F3D"/>
    <w:rsid w:val="002B767C"/>
    <w:rsid w:val="002C0B28"/>
    <w:rsid w:val="002C2523"/>
    <w:rsid w:val="002C2DAD"/>
    <w:rsid w:val="002C301F"/>
    <w:rsid w:val="002C3730"/>
    <w:rsid w:val="002C37A1"/>
    <w:rsid w:val="002C4709"/>
    <w:rsid w:val="002C4F85"/>
    <w:rsid w:val="002C559D"/>
    <w:rsid w:val="002C65DE"/>
    <w:rsid w:val="002C6E0C"/>
    <w:rsid w:val="002C73EE"/>
    <w:rsid w:val="002C7757"/>
    <w:rsid w:val="002C7A58"/>
    <w:rsid w:val="002C7C43"/>
    <w:rsid w:val="002D06F7"/>
    <w:rsid w:val="002D0859"/>
    <w:rsid w:val="002D0888"/>
    <w:rsid w:val="002D0C3F"/>
    <w:rsid w:val="002D11A1"/>
    <w:rsid w:val="002D2D05"/>
    <w:rsid w:val="002D477A"/>
    <w:rsid w:val="002D541A"/>
    <w:rsid w:val="002D545A"/>
    <w:rsid w:val="002D6184"/>
    <w:rsid w:val="002D63F4"/>
    <w:rsid w:val="002D67E6"/>
    <w:rsid w:val="002D67F6"/>
    <w:rsid w:val="002E098C"/>
    <w:rsid w:val="002E1871"/>
    <w:rsid w:val="002E37D9"/>
    <w:rsid w:val="002E51F8"/>
    <w:rsid w:val="002E678E"/>
    <w:rsid w:val="002E7B8B"/>
    <w:rsid w:val="002F0767"/>
    <w:rsid w:val="002F11C6"/>
    <w:rsid w:val="002F2D4B"/>
    <w:rsid w:val="002F3BB7"/>
    <w:rsid w:val="002F51BD"/>
    <w:rsid w:val="002F5DAB"/>
    <w:rsid w:val="002F7165"/>
    <w:rsid w:val="002F7709"/>
    <w:rsid w:val="002F7BD3"/>
    <w:rsid w:val="00300D54"/>
    <w:rsid w:val="00301EB6"/>
    <w:rsid w:val="00302443"/>
    <w:rsid w:val="003034CA"/>
    <w:rsid w:val="0030374C"/>
    <w:rsid w:val="00304AD5"/>
    <w:rsid w:val="003056BD"/>
    <w:rsid w:val="003059B1"/>
    <w:rsid w:val="00305A9D"/>
    <w:rsid w:val="003061C9"/>
    <w:rsid w:val="00306A19"/>
    <w:rsid w:val="00307206"/>
    <w:rsid w:val="003075F1"/>
    <w:rsid w:val="00307C68"/>
    <w:rsid w:val="00307E6A"/>
    <w:rsid w:val="00311C39"/>
    <w:rsid w:val="003131DD"/>
    <w:rsid w:val="003139C6"/>
    <w:rsid w:val="0031545E"/>
    <w:rsid w:val="0031578F"/>
    <w:rsid w:val="0031589B"/>
    <w:rsid w:val="0031669B"/>
    <w:rsid w:val="00316F2A"/>
    <w:rsid w:val="00317A68"/>
    <w:rsid w:val="003202BE"/>
    <w:rsid w:val="00321A78"/>
    <w:rsid w:val="0032247F"/>
    <w:rsid w:val="00322D7E"/>
    <w:rsid w:val="003234BE"/>
    <w:rsid w:val="00323EA2"/>
    <w:rsid w:val="0032422E"/>
    <w:rsid w:val="00324473"/>
    <w:rsid w:val="00324EA6"/>
    <w:rsid w:val="00325F6D"/>
    <w:rsid w:val="00327CEF"/>
    <w:rsid w:val="00330576"/>
    <w:rsid w:val="00330F89"/>
    <w:rsid w:val="00331A10"/>
    <w:rsid w:val="00331F88"/>
    <w:rsid w:val="00332508"/>
    <w:rsid w:val="00332DFF"/>
    <w:rsid w:val="003339B4"/>
    <w:rsid w:val="00334042"/>
    <w:rsid w:val="00335B73"/>
    <w:rsid w:val="00336E91"/>
    <w:rsid w:val="00340126"/>
    <w:rsid w:val="0034119B"/>
    <w:rsid w:val="003417C1"/>
    <w:rsid w:val="003418FC"/>
    <w:rsid w:val="00341C74"/>
    <w:rsid w:val="00342422"/>
    <w:rsid w:val="00343385"/>
    <w:rsid w:val="00343DE3"/>
    <w:rsid w:val="00343F0A"/>
    <w:rsid w:val="00343F42"/>
    <w:rsid w:val="00344875"/>
    <w:rsid w:val="00344958"/>
    <w:rsid w:val="00344D94"/>
    <w:rsid w:val="00345406"/>
    <w:rsid w:val="0034546B"/>
    <w:rsid w:val="00346253"/>
    <w:rsid w:val="0034670D"/>
    <w:rsid w:val="00346D39"/>
    <w:rsid w:val="003477A8"/>
    <w:rsid w:val="00347888"/>
    <w:rsid w:val="00347DC3"/>
    <w:rsid w:val="00350D46"/>
    <w:rsid w:val="00351101"/>
    <w:rsid w:val="003518FD"/>
    <w:rsid w:val="00351F76"/>
    <w:rsid w:val="0035200D"/>
    <w:rsid w:val="003536E1"/>
    <w:rsid w:val="00353EFC"/>
    <w:rsid w:val="00353F31"/>
    <w:rsid w:val="00355D84"/>
    <w:rsid w:val="003564BF"/>
    <w:rsid w:val="003572CB"/>
    <w:rsid w:val="00357554"/>
    <w:rsid w:val="00357B69"/>
    <w:rsid w:val="00357D6E"/>
    <w:rsid w:val="003601DC"/>
    <w:rsid w:val="0036107A"/>
    <w:rsid w:val="003614AB"/>
    <w:rsid w:val="00361FD3"/>
    <w:rsid w:val="0036276C"/>
    <w:rsid w:val="00363279"/>
    <w:rsid w:val="00364981"/>
    <w:rsid w:val="003661DD"/>
    <w:rsid w:val="00366D7B"/>
    <w:rsid w:val="0037074A"/>
    <w:rsid w:val="00370BF5"/>
    <w:rsid w:val="00372AF0"/>
    <w:rsid w:val="00373CA1"/>
    <w:rsid w:val="00374461"/>
    <w:rsid w:val="00374CDD"/>
    <w:rsid w:val="00375B7F"/>
    <w:rsid w:val="0037652C"/>
    <w:rsid w:val="0037746A"/>
    <w:rsid w:val="00377A9D"/>
    <w:rsid w:val="00380723"/>
    <w:rsid w:val="00383D54"/>
    <w:rsid w:val="00384DEF"/>
    <w:rsid w:val="00385718"/>
    <w:rsid w:val="00385E96"/>
    <w:rsid w:val="00386B33"/>
    <w:rsid w:val="00386B8A"/>
    <w:rsid w:val="00390045"/>
    <w:rsid w:val="0039036D"/>
    <w:rsid w:val="00390BA8"/>
    <w:rsid w:val="00391581"/>
    <w:rsid w:val="0039194E"/>
    <w:rsid w:val="003919CD"/>
    <w:rsid w:val="00391AD1"/>
    <w:rsid w:val="00392D36"/>
    <w:rsid w:val="003938AD"/>
    <w:rsid w:val="003944FB"/>
    <w:rsid w:val="00395A4B"/>
    <w:rsid w:val="00396823"/>
    <w:rsid w:val="00396A82"/>
    <w:rsid w:val="00397B13"/>
    <w:rsid w:val="003A2ED8"/>
    <w:rsid w:val="003A4B4D"/>
    <w:rsid w:val="003A5992"/>
    <w:rsid w:val="003A6299"/>
    <w:rsid w:val="003A6450"/>
    <w:rsid w:val="003A6D4F"/>
    <w:rsid w:val="003A79D1"/>
    <w:rsid w:val="003A7A03"/>
    <w:rsid w:val="003B0A74"/>
    <w:rsid w:val="003B0E18"/>
    <w:rsid w:val="003B11D6"/>
    <w:rsid w:val="003B181A"/>
    <w:rsid w:val="003B2123"/>
    <w:rsid w:val="003B273E"/>
    <w:rsid w:val="003B2D44"/>
    <w:rsid w:val="003B353F"/>
    <w:rsid w:val="003B409D"/>
    <w:rsid w:val="003B4122"/>
    <w:rsid w:val="003B4D8E"/>
    <w:rsid w:val="003B5724"/>
    <w:rsid w:val="003B6376"/>
    <w:rsid w:val="003C09FB"/>
    <w:rsid w:val="003C210E"/>
    <w:rsid w:val="003C2F64"/>
    <w:rsid w:val="003C3A7D"/>
    <w:rsid w:val="003C52D1"/>
    <w:rsid w:val="003C54A9"/>
    <w:rsid w:val="003C5B2A"/>
    <w:rsid w:val="003C5D00"/>
    <w:rsid w:val="003C5D83"/>
    <w:rsid w:val="003C5F10"/>
    <w:rsid w:val="003C5FD3"/>
    <w:rsid w:val="003C6F02"/>
    <w:rsid w:val="003C711C"/>
    <w:rsid w:val="003D0012"/>
    <w:rsid w:val="003D1942"/>
    <w:rsid w:val="003D1E35"/>
    <w:rsid w:val="003D2AB5"/>
    <w:rsid w:val="003D2E3C"/>
    <w:rsid w:val="003D318B"/>
    <w:rsid w:val="003D3C25"/>
    <w:rsid w:val="003D41AC"/>
    <w:rsid w:val="003D4349"/>
    <w:rsid w:val="003D62EC"/>
    <w:rsid w:val="003D6C5F"/>
    <w:rsid w:val="003D743C"/>
    <w:rsid w:val="003D75EE"/>
    <w:rsid w:val="003E00FD"/>
    <w:rsid w:val="003E083D"/>
    <w:rsid w:val="003E0AB5"/>
    <w:rsid w:val="003E224E"/>
    <w:rsid w:val="003E3B0D"/>
    <w:rsid w:val="003E3D61"/>
    <w:rsid w:val="003E450C"/>
    <w:rsid w:val="003E7B09"/>
    <w:rsid w:val="003E7C53"/>
    <w:rsid w:val="003F0738"/>
    <w:rsid w:val="003F1C5C"/>
    <w:rsid w:val="003F24CD"/>
    <w:rsid w:val="003F3D85"/>
    <w:rsid w:val="003F432E"/>
    <w:rsid w:val="003F49A2"/>
    <w:rsid w:val="003F5C20"/>
    <w:rsid w:val="003F6B9E"/>
    <w:rsid w:val="003F6E83"/>
    <w:rsid w:val="003F6F78"/>
    <w:rsid w:val="003F789D"/>
    <w:rsid w:val="004000C4"/>
    <w:rsid w:val="004002BA"/>
    <w:rsid w:val="0040071E"/>
    <w:rsid w:val="004016D7"/>
    <w:rsid w:val="00401F3C"/>
    <w:rsid w:val="0040293F"/>
    <w:rsid w:val="00402DF8"/>
    <w:rsid w:val="00402E71"/>
    <w:rsid w:val="00402EF6"/>
    <w:rsid w:val="004034D4"/>
    <w:rsid w:val="004036A1"/>
    <w:rsid w:val="0040370F"/>
    <w:rsid w:val="00403804"/>
    <w:rsid w:val="00404694"/>
    <w:rsid w:val="004051AC"/>
    <w:rsid w:val="004063DB"/>
    <w:rsid w:val="00406EF3"/>
    <w:rsid w:val="00407E0D"/>
    <w:rsid w:val="0041052C"/>
    <w:rsid w:val="00410584"/>
    <w:rsid w:val="0041077E"/>
    <w:rsid w:val="00410897"/>
    <w:rsid w:val="00410C4F"/>
    <w:rsid w:val="00410D8E"/>
    <w:rsid w:val="00411185"/>
    <w:rsid w:val="004116AF"/>
    <w:rsid w:val="00413A4C"/>
    <w:rsid w:val="004144F7"/>
    <w:rsid w:val="004150E8"/>
    <w:rsid w:val="00415F7B"/>
    <w:rsid w:val="004163B0"/>
    <w:rsid w:val="0041655A"/>
    <w:rsid w:val="00417305"/>
    <w:rsid w:val="004173CC"/>
    <w:rsid w:val="004208BB"/>
    <w:rsid w:val="004209E4"/>
    <w:rsid w:val="00420B7C"/>
    <w:rsid w:val="004215C3"/>
    <w:rsid w:val="00422661"/>
    <w:rsid w:val="00422DA6"/>
    <w:rsid w:val="0042364C"/>
    <w:rsid w:val="0042387C"/>
    <w:rsid w:val="00425B24"/>
    <w:rsid w:val="0042614B"/>
    <w:rsid w:val="00426FD6"/>
    <w:rsid w:val="0043059B"/>
    <w:rsid w:val="00430AA8"/>
    <w:rsid w:val="00430EE1"/>
    <w:rsid w:val="00431A32"/>
    <w:rsid w:val="00432290"/>
    <w:rsid w:val="00433314"/>
    <w:rsid w:val="004342D1"/>
    <w:rsid w:val="004343C9"/>
    <w:rsid w:val="00434C4C"/>
    <w:rsid w:val="004354CA"/>
    <w:rsid w:val="0043596D"/>
    <w:rsid w:val="00435A87"/>
    <w:rsid w:val="00436A98"/>
    <w:rsid w:val="00437603"/>
    <w:rsid w:val="004404A3"/>
    <w:rsid w:val="00440A1F"/>
    <w:rsid w:val="00441BC6"/>
    <w:rsid w:val="00441D56"/>
    <w:rsid w:val="004429BF"/>
    <w:rsid w:val="00442E79"/>
    <w:rsid w:val="0044374C"/>
    <w:rsid w:val="004446A2"/>
    <w:rsid w:val="004447A9"/>
    <w:rsid w:val="00445005"/>
    <w:rsid w:val="00445FB8"/>
    <w:rsid w:val="004462B9"/>
    <w:rsid w:val="0044668D"/>
    <w:rsid w:val="0044683D"/>
    <w:rsid w:val="004470AB"/>
    <w:rsid w:val="004470B6"/>
    <w:rsid w:val="0045037D"/>
    <w:rsid w:val="0045057F"/>
    <w:rsid w:val="00450790"/>
    <w:rsid w:val="00451ADF"/>
    <w:rsid w:val="00453131"/>
    <w:rsid w:val="0045386A"/>
    <w:rsid w:val="00453A3A"/>
    <w:rsid w:val="004542A8"/>
    <w:rsid w:val="004550B2"/>
    <w:rsid w:val="00455313"/>
    <w:rsid w:val="0045579C"/>
    <w:rsid w:val="00456F86"/>
    <w:rsid w:val="004570E9"/>
    <w:rsid w:val="00457719"/>
    <w:rsid w:val="00457A82"/>
    <w:rsid w:val="0046016B"/>
    <w:rsid w:val="004603D5"/>
    <w:rsid w:val="004607F2"/>
    <w:rsid w:val="00460B62"/>
    <w:rsid w:val="00460E84"/>
    <w:rsid w:val="00462BC5"/>
    <w:rsid w:val="00462CE3"/>
    <w:rsid w:val="00464631"/>
    <w:rsid w:val="004658D6"/>
    <w:rsid w:val="0046715E"/>
    <w:rsid w:val="00467363"/>
    <w:rsid w:val="00467C1B"/>
    <w:rsid w:val="004701ED"/>
    <w:rsid w:val="00470355"/>
    <w:rsid w:val="00470478"/>
    <w:rsid w:val="004705A2"/>
    <w:rsid w:val="00470629"/>
    <w:rsid w:val="004710B1"/>
    <w:rsid w:val="00471244"/>
    <w:rsid w:val="00471999"/>
    <w:rsid w:val="00472966"/>
    <w:rsid w:val="004738D5"/>
    <w:rsid w:val="00473FAF"/>
    <w:rsid w:val="0047402B"/>
    <w:rsid w:val="00474A1C"/>
    <w:rsid w:val="0047635B"/>
    <w:rsid w:val="00476FC4"/>
    <w:rsid w:val="0047726B"/>
    <w:rsid w:val="004773C9"/>
    <w:rsid w:val="004800F7"/>
    <w:rsid w:val="004804B7"/>
    <w:rsid w:val="00481496"/>
    <w:rsid w:val="00481AE7"/>
    <w:rsid w:val="00481B9B"/>
    <w:rsid w:val="00481D9D"/>
    <w:rsid w:val="00482121"/>
    <w:rsid w:val="0048258B"/>
    <w:rsid w:val="0048304F"/>
    <w:rsid w:val="004835E9"/>
    <w:rsid w:val="00483AEC"/>
    <w:rsid w:val="00483E9E"/>
    <w:rsid w:val="00483FF4"/>
    <w:rsid w:val="0048552F"/>
    <w:rsid w:val="00485CAB"/>
    <w:rsid w:val="00485F25"/>
    <w:rsid w:val="00486CD5"/>
    <w:rsid w:val="00487AD7"/>
    <w:rsid w:val="00490063"/>
    <w:rsid w:val="00490EBF"/>
    <w:rsid w:val="00492153"/>
    <w:rsid w:val="00493007"/>
    <w:rsid w:val="004942D7"/>
    <w:rsid w:val="00495488"/>
    <w:rsid w:val="00495C4F"/>
    <w:rsid w:val="004974D3"/>
    <w:rsid w:val="0049760C"/>
    <w:rsid w:val="004977FA"/>
    <w:rsid w:val="004A081F"/>
    <w:rsid w:val="004A1DD1"/>
    <w:rsid w:val="004A1FFD"/>
    <w:rsid w:val="004A2083"/>
    <w:rsid w:val="004A2241"/>
    <w:rsid w:val="004A24B9"/>
    <w:rsid w:val="004A27A0"/>
    <w:rsid w:val="004A33A1"/>
    <w:rsid w:val="004A45BB"/>
    <w:rsid w:val="004A4A21"/>
    <w:rsid w:val="004A4B50"/>
    <w:rsid w:val="004A568C"/>
    <w:rsid w:val="004A5CB3"/>
    <w:rsid w:val="004A65E2"/>
    <w:rsid w:val="004A6B3E"/>
    <w:rsid w:val="004B1473"/>
    <w:rsid w:val="004B331D"/>
    <w:rsid w:val="004B385A"/>
    <w:rsid w:val="004B3C71"/>
    <w:rsid w:val="004B47C2"/>
    <w:rsid w:val="004B48B4"/>
    <w:rsid w:val="004B4E57"/>
    <w:rsid w:val="004B4FBC"/>
    <w:rsid w:val="004B529D"/>
    <w:rsid w:val="004B5DB6"/>
    <w:rsid w:val="004B5E03"/>
    <w:rsid w:val="004B70BE"/>
    <w:rsid w:val="004C062F"/>
    <w:rsid w:val="004C0B72"/>
    <w:rsid w:val="004C16C0"/>
    <w:rsid w:val="004C38BF"/>
    <w:rsid w:val="004C4C3E"/>
    <w:rsid w:val="004C4E48"/>
    <w:rsid w:val="004C54A5"/>
    <w:rsid w:val="004C5938"/>
    <w:rsid w:val="004C59CB"/>
    <w:rsid w:val="004C5B99"/>
    <w:rsid w:val="004C5FC4"/>
    <w:rsid w:val="004C6D19"/>
    <w:rsid w:val="004C71AA"/>
    <w:rsid w:val="004D0432"/>
    <w:rsid w:val="004D0AEC"/>
    <w:rsid w:val="004D0FB3"/>
    <w:rsid w:val="004D1070"/>
    <w:rsid w:val="004D18D7"/>
    <w:rsid w:val="004D1D9C"/>
    <w:rsid w:val="004D2165"/>
    <w:rsid w:val="004D22A4"/>
    <w:rsid w:val="004D24D6"/>
    <w:rsid w:val="004D2C04"/>
    <w:rsid w:val="004D2C68"/>
    <w:rsid w:val="004D3F9F"/>
    <w:rsid w:val="004D4FEE"/>
    <w:rsid w:val="004D518F"/>
    <w:rsid w:val="004D5852"/>
    <w:rsid w:val="004D5C02"/>
    <w:rsid w:val="004D6AA7"/>
    <w:rsid w:val="004D77B5"/>
    <w:rsid w:val="004E0087"/>
    <w:rsid w:val="004E0C41"/>
    <w:rsid w:val="004E192B"/>
    <w:rsid w:val="004E1C16"/>
    <w:rsid w:val="004E4110"/>
    <w:rsid w:val="004E4194"/>
    <w:rsid w:val="004E6AD4"/>
    <w:rsid w:val="004E6E2C"/>
    <w:rsid w:val="004E704C"/>
    <w:rsid w:val="004E72F9"/>
    <w:rsid w:val="004E7624"/>
    <w:rsid w:val="004F21D1"/>
    <w:rsid w:val="004F2D71"/>
    <w:rsid w:val="004F52BE"/>
    <w:rsid w:val="004F5437"/>
    <w:rsid w:val="004F60C4"/>
    <w:rsid w:val="004F693E"/>
    <w:rsid w:val="004F7648"/>
    <w:rsid w:val="0050006E"/>
    <w:rsid w:val="00500F8A"/>
    <w:rsid w:val="00501075"/>
    <w:rsid w:val="00501196"/>
    <w:rsid w:val="00502B6C"/>
    <w:rsid w:val="00503B21"/>
    <w:rsid w:val="00503BC5"/>
    <w:rsid w:val="00504618"/>
    <w:rsid w:val="005049D0"/>
    <w:rsid w:val="00505178"/>
    <w:rsid w:val="005053BD"/>
    <w:rsid w:val="005056E8"/>
    <w:rsid w:val="005058A6"/>
    <w:rsid w:val="00505B6C"/>
    <w:rsid w:val="0050658A"/>
    <w:rsid w:val="00506C97"/>
    <w:rsid w:val="00506DD8"/>
    <w:rsid w:val="005070C2"/>
    <w:rsid w:val="005106FE"/>
    <w:rsid w:val="005128CF"/>
    <w:rsid w:val="00512951"/>
    <w:rsid w:val="0051327A"/>
    <w:rsid w:val="00513B48"/>
    <w:rsid w:val="00514B9C"/>
    <w:rsid w:val="005168CC"/>
    <w:rsid w:val="00517654"/>
    <w:rsid w:val="00517971"/>
    <w:rsid w:val="0051799D"/>
    <w:rsid w:val="00517C43"/>
    <w:rsid w:val="005201DC"/>
    <w:rsid w:val="00520D21"/>
    <w:rsid w:val="00521006"/>
    <w:rsid w:val="00521A91"/>
    <w:rsid w:val="005221B9"/>
    <w:rsid w:val="00522617"/>
    <w:rsid w:val="00522DF1"/>
    <w:rsid w:val="0052318D"/>
    <w:rsid w:val="00523A5C"/>
    <w:rsid w:val="00524A2E"/>
    <w:rsid w:val="00524B5A"/>
    <w:rsid w:val="00525F7F"/>
    <w:rsid w:val="0052611A"/>
    <w:rsid w:val="005266C0"/>
    <w:rsid w:val="00526D9A"/>
    <w:rsid w:val="00526F78"/>
    <w:rsid w:val="00530008"/>
    <w:rsid w:val="0053146B"/>
    <w:rsid w:val="0053182E"/>
    <w:rsid w:val="00531AB8"/>
    <w:rsid w:val="00531CC7"/>
    <w:rsid w:val="005328A6"/>
    <w:rsid w:val="00532CF9"/>
    <w:rsid w:val="005359DE"/>
    <w:rsid w:val="00535FD9"/>
    <w:rsid w:val="0053670D"/>
    <w:rsid w:val="00536A69"/>
    <w:rsid w:val="00537CE1"/>
    <w:rsid w:val="00537D55"/>
    <w:rsid w:val="00541253"/>
    <w:rsid w:val="00541840"/>
    <w:rsid w:val="00542067"/>
    <w:rsid w:val="005426BF"/>
    <w:rsid w:val="0054286D"/>
    <w:rsid w:val="00542C9E"/>
    <w:rsid w:val="00543F11"/>
    <w:rsid w:val="00543F4A"/>
    <w:rsid w:val="005441D6"/>
    <w:rsid w:val="0054422A"/>
    <w:rsid w:val="00544264"/>
    <w:rsid w:val="005443BA"/>
    <w:rsid w:val="00545284"/>
    <w:rsid w:val="00545A55"/>
    <w:rsid w:val="00545AA4"/>
    <w:rsid w:val="005479A7"/>
    <w:rsid w:val="00547C8E"/>
    <w:rsid w:val="00547FC2"/>
    <w:rsid w:val="00552684"/>
    <w:rsid w:val="00553EE8"/>
    <w:rsid w:val="00553FE2"/>
    <w:rsid w:val="0055477D"/>
    <w:rsid w:val="005547FE"/>
    <w:rsid w:val="00554AC8"/>
    <w:rsid w:val="00555214"/>
    <w:rsid w:val="0055549C"/>
    <w:rsid w:val="005557F1"/>
    <w:rsid w:val="00555E1D"/>
    <w:rsid w:val="005572FD"/>
    <w:rsid w:val="00557967"/>
    <w:rsid w:val="00560CF5"/>
    <w:rsid w:val="00561D88"/>
    <w:rsid w:val="0056387A"/>
    <w:rsid w:val="00563CE7"/>
    <w:rsid w:val="005649F5"/>
    <w:rsid w:val="00566E26"/>
    <w:rsid w:val="0056746C"/>
    <w:rsid w:val="00567BC3"/>
    <w:rsid w:val="0057008E"/>
    <w:rsid w:val="00570BDC"/>
    <w:rsid w:val="00571DDE"/>
    <w:rsid w:val="00572CE0"/>
    <w:rsid w:val="005730F5"/>
    <w:rsid w:val="005738D9"/>
    <w:rsid w:val="00573CC2"/>
    <w:rsid w:val="005742F7"/>
    <w:rsid w:val="00575E2F"/>
    <w:rsid w:val="005763BA"/>
    <w:rsid w:val="00576A93"/>
    <w:rsid w:val="00576D34"/>
    <w:rsid w:val="005770FB"/>
    <w:rsid w:val="005801C8"/>
    <w:rsid w:val="0058026A"/>
    <w:rsid w:val="00580A89"/>
    <w:rsid w:val="005812D3"/>
    <w:rsid w:val="005814D2"/>
    <w:rsid w:val="00581EFF"/>
    <w:rsid w:val="00582284"/>
    <w:rsid w:val="00582FCC"/>
    <w:rsid w:val="00583657"/>
    <w:rsid w:val="00583C15"/>
    <w:rsid w:val="00584662"/>
    <w:rsid w:val="005846C5"/>
    <w:rsid w:val="00584997"/>
    <w:rsid w:val="0058557D"/>
    <w:rsid w:val="005864D5"/>
    <w:rsid w:val="00586816"/>
    <w:rsid w:val="005878FC"/>
    <w:rsid w:val="00590899"/>
    <w:rsid w:val="00590E0C"/>
    <w:rsid w:val="00590FD9"/>
    <w:rsid w:val="0059122C"/>
    <w:rsid w:val="005916A2"/>
    <w:rsid w:val="00591A26"/>
    <w:rsid w:val="00593A66"/>
    <w:rsid w:val="00594596"/>
    <w:rsid w:val="005945AC"/>
    <w:rsid w:val="00595BC1"/>
    <w:rsid w:val="00596BD3"/>
    <w:rsid w:val="005971B8"/>
    <w:rsid w:val="005A028C"/>
    <w:rsid w:val="005A1181"/>
    <w:rsid w:val="005A1C95"/>
    <w:rsid w:val="005A2E1D"/>
    <w:rsid w:val="005A3BA3"/>
    <w:rsid w:val="005A409A"/>
    <w:rsid w:val="005A4832"/>
    <w:rsid w:val="005A54D9"/>
    <w:rsid w:val="005A5AE6"/>
    <w:rsid w:val="005A70E8"/>
    <w:rsid w:val="005A7F14"/>
    <w:rsid w:val="005B1416"/>
    <w:rsid w:val="005B2A5D"/>
    <w:rsid w:val="005B2D63"/>
    <w:rsid w:val="005B49FC"/>
    <w:rsid w:val="005B4ACF"/>
    <w:rsid w:val="005B4F0F"/>
    <w:rsid w:val="005B632B"/>
    <w:rsid w:val="005C0131"/>
    <w:rsid w:val="005C031C"/>
    <w:rsid w:val="005C0FF5"/>
    <w:rsid w:val="005C2FC7"/>
    <w:rsid w:val="005C4F76"/>
    <w:rsid w:val="005C5AC0"/>
    <w:rsid w:val="005C6604"/>
    <w:rsid w:val="005C6C9E"/>
    <w:rsid w:val="005D0C82"/>
    <w:rsid w:val="005D0D4D"/>
    <w:rsid w:val="005D1157"/>
    <w:rsid w:val="005D1303"/>
    <w:rsid w:val="005D188D"/>
    <w:rsid w:val="005D249C"/>
    <w:rsid w:val="005D2D38"/>
    <w:rsid w:val="005D2D7B"/>
    <w:rsid w:val="005D494D"/>
    <w:rsid w:val="005D494F"/>
    <w:rsid w:val="005D5D5E"/>
    <w:rsid w:val="005D6543"/>
    <w:rsid w:val="005D65DE"/>
    <w:rsid w:val="005D6DBD"/>
    <w:rsid w:val="005D7A45"/>
    <w:rsid w:val="005E13EE"/>
    <w:rsid w:val="005E15F9"/>
    <w:rsid w:val="005E19A7"/>
    <w:rsid w:val="005E3C81"/>
    <w:rsid w:val="005E5140"/>
    <w:rsid w:val="005E5574"/>
    <w:rsid w:val="005E6543"/>
    <w:rsid w:val="005F040F"/>
    <w:rsid w:val="005F0A7D"/>
    <w:rsid w:val="005F0D08"/>
    <w:rsid w:val="005F1BC7"/>
    <w:rsid w:val="005F261B"/>
    <w:rsid w:val="005F2882"/>
    <w:rsid w:val="005F2F5E"/>
    <w:rsid w:val="005F3C73"/>
    <w:rsid w:val="005F439E"/>
    <w:rsid w:val="005F4809"/>
    <w:rsid w:val="005F50DB"/>
    <w:rsid w:val="005F5B7A"/>
    <w:rsid w:val="005F5C75"/>
    <w:rsid w:val="005F5EF5"/>
    <w:rsid w:val="005F6AA7"/>
    <w:rsid w:val="005F6D77"/>
    <w:rsid w:val="005F717B"/>
    <w:rsid w:val="005F7526"/>
    <w:rsid w:val="005F7882"/>
    <w:rsid w:val="006003D6"/>
    <w:rsid w:val="006014AA"/>
    <w:rsid w:val="00603C51"/>
    <w:rsid w:val="006041FF"/>
    <w:rsid w:val="00604B06"/>
    <w:rsid w:val="00604C3D"/>
    <w:rsid w:val="00605289"/>
    <w:rsid w:val="006056A4"/>
    <w:rsid w:val="006059D4"/>
    <w:rsid w:val="00606CD8"/>
    <w:rsid w:val="00606E4E"/>
    <w:rsid w:val="00610CC5"/>
    <w:rsid w:val="0061142C"/>
    <w:rsid w:val="006114C8"/>
    <w:rsid w:val="00611B0E"/>
    <w:rsid w:val="00612860"/>
    <w:rsid w:val="006129EA"/>
    <w:rsid w:val="00612BF5"/>
    <w:rsid w:val="006131F4"/>
    <w:rsid w:val="00615817"/>
    <w:rsid w:val="006162E0"/>
    <w:rsid w:val="006175CA"/>
    <w:rsid w:val="00617C05"/>
    <w:rsid w:val="006202A2"/>
    <w:rsid w:val="0062053B"/>
    <w:rsid w:val="006207E3"/>
    <w:rsid w:val="006214CF"/>
    <w:rsid w:val="00622569"/>
    <w:rsid w:val="00622959"/>
    <w:rsid w:val="00622A17"/>
    <w:rsid w:val="00622F79"/>
    <w:rsid w:val="00623BA2"/>
    <w:rsid w:val="00623DB0"/>
    <w:rsid w:val="00624071"/>
    <w:rsid w:val="006244D8"/>
    <w:rsid w:val="00624BC9"/>
    <w:rsid w:val="00627466"/>
    <w:rsid w:val="00627BDE"/>
    <w:rsid w:val="006309F2"/>
    <w:rsid w:val="0063146C"/>
    <w:rsid w:val="0063290F"/>
    <w:rsid w:val="00632E1D"/>
    <w:rsid w:val="00633590"/>
    <w:rsid w:val="00633AFF"/>
    <w:rsid w:val="00640079"/>
    <w:rsid w:val="00640488"/>
    <w:rsid w:val="00640A33"/>
    <w:rsid w:val="00641B38"/>
    <w:rsid w:val="0064254F"/>
    <w:rsid w:val="00642C3E"/>
    <w:rsid w:val="00643C6F"/>
    <w:rsid w:val="00643F36"/>
    <w:rsid w:val="006456FA"/>
    <w:rsid w:val="00645997"/>
    <w:rsid w:val="0064634B"/>
    <w:rsid w:val="00647B65"/>
    <w:rsid w:val="0065064A"/>
    <w:rsid w:val="00650915"/>
    <w:rsid w:val="0065097A"/>
    <w:rsid w:val="0065203D"/>
    <w:rsid w:val="00652650"/>
    <w:rsid w:val="00652B40"/>
    <w:rsid w:val="00653868"/>
    <w:rsid w:val="00653CC3"/>
    <w:rsid w:val="0065595D"/>
    <w:rsid w:val="00655D78"/>
    <w:rsid w:val="00656C7E"/>
    <w:rsid w:val="00657428"/>
    <w:rsid w:val="00657F22"/>
    <w:rsid w:val="0066020E"/>
    <w:rsid w:val="00660484"/>
    <w:rsid w:val="00660557"/>
    <w:rsid w:val="0066130C"/>
    <w:rsid w:val="006613F4"/>
    <w:rsid w:val="006620BE"/>
    <w:rsid w:val="00662294"/>
    <w:rsid w:val="00662A74"/>
    <w:rsid w:val="00663657"/>
    <w:rsid w:val="0066515C"/>
    <w:rsid w:val="006668D3"/>
    <w:rsid w:val="0066733C"/>
    <w:rsid w:val="006678DC"/>
    <w:rsid w:val="00667B62"/>
    <w:rsid w:val="00667EB2"/>
    <w:rsid w:val="0067054A"/>
    <w:rsid w:val="00670B6A"/>
    <w:rsid w:val="00670D5D"/>
    <w:rsid w:val="006719D3"/>
    <w:rsid w:val="00672FA7"/>
    <w:rsid w:val="00673C23"/>
    <w:rsid w:val="0067491A"/>
    <w:rsid w:val="006754D3"/>
    <w:rsid w:val="0067578D"/>
    <w:rsid w:val="0067660E"/>
    <w:rsid w:val="00680248"/>
    <w:rsid w:val="00680BA9"/>
    <w:rsid w:val="006813EB"/>
    <w:rsid w:val="00681ACE"/>
    <w:rsid w:val="00682EAD"/>
    <w:rsid w:val="0068309C"/>
    <w:rsid w:val="006831A9"/>
    <w:rsid w:val="00683864"/>
    <w:rsid w:val="0068386F"/>
    <w:rsid w:val="00683C33"/>
    <w:rsid w:val="00685033"/>
    <w:rsid w:val="00685055"/>
    <w:rsid w:val="006857E9"/>
    <w:rsid w:val="00685BE9"/>
    <w:rsid w:val="006877B8"/>
    <w:rsid w:val="00687D85"/>
    <w:rsid w:val="00687FAA"/>
    <w:rsid w:val="0069041E"/>
    <w:rsid w:val="006909BC"/>
    <w:rsid w:val="00690D28"/>
    <w:rsid w:val="006924C1"/>
    <w:rsid w:val="006933FC"/>
    <w:rsid w:val="00694228"/>
    <w:rsid w:val="006947BC"/>
    <w:rsid w:val="00694D48"/>
    <w:rsid w:val="00696604"/>
    <w:rsid w:val="0069779F"/>
    <w:rsid w:val="006A00F3"/>
    <w:rsid w:val="006A03DF"/>
    <w:rsid w:val="006A132B"/>
    <w:rsid w:val="006A1F84"/>
    <w:rsid w:val="006A2041"/>
    <w:rsid w:val="006A24F7"/>
    <w:rsid w:val="006A2D7B"/>
    <w:rsid w:val="006A3186"/>
    <w:rsid w:val="006A336F"/>
    <w:rsid w:val="006A3413"/>
    <w:rsid w:val="006A44B0"/>
    <w:rsid w:val="006A453C"/>
    <w:rsid w:val="006A47C7"/>
    <w:rsid w:val="006A5790"/>
    <w:rsid w:val="006A62D1"/>
    <w:rsid w:val="006A69F6"/>
    <w:rsid w:val="006A6CDB"/>
    <w:rsid w:val="006A73D7"/>
    <w:rsid w:val="006A758E"/>
    <w:rsid w:val="006A7C06"/>
    <w:rsid w:val="006B136C"/>
    <w:rsid w:val="006B1CB3"/>
    <w:rsid w:val="006B22E1"/>
    <w:rsid w:val="006B2E58"/>
    <w:rsid w:val="006B403B"/>
    <w:rsid w:val="006B44EE"/>
    <w:rsid w:val="006B4B0E"/>
    <w:rsid w:val="006B4C70"/>
    <w:rsid w:val="006B4E9E"/>
    <w:rsid w:val="006B4ED9"/>
    <w:rsid w:val="006B536B"/>
    <w:rsid w:val="006B7496"/>
    <w:rsid w:val="006C07F3"/>
    <w:rsid w:val="006C0B5E"/>
    <w:rsid w:val="006C0EC4"/>
    <w:rsid w:val="006C109C"/>
    <w:rsid w:val="006C1CD4"/>
    <w:rsid w:val="006C38CE"/>
    <w:rsid w:val="006C3B6C"/>
    <w:rsid w:val="006C3D25"/>
    <w:rsid w:val="006C3EBB"/>
    <w:rsid w:val="006C43C0"/>
    <w:rsid w:val="006C4BB8"/>
    <w:rsid w:val="006C5F37"/>
    <w:rsid w:val="006C6159"/>
    <w:rsid w:val="006C62CF"/>
    <w:rsid w:val="006C7BB3"/>
    <w:rsid w:val="006D1AC1"/>
    <w:rsid w:val="006D1FED"/>
    <w:rsid w:val="006D20C3"/>
    <w:rsid w:val="006D26EC"/>
    <w:rsid w:val="006D2975"/>
    <w:rsid w:val="006D3995"/>
    <w:rsid w:val="006D567C"/>
    <w:rsid w:val="006D5AE9"/>
    <w:rsid w:val="006D60C0"/>
    <w:rsid w:val="006D619A"/>
    <w:rsid w:val="006D739A"/>
    <w:rsid w:val="006D7692"/>
    <w:rsid w:val="006D7DE8"/>
    <w:rsid w:val="006E1A52"/>
    <w:rsid w:val="006E26D8"/>
    <w:rsid w:val="006E2FB0"/>
    <w:rsid w:val="006E3641"/>
    <w:rsid w:val="006E4450"/>
    <w:rsid w:val="006E4947"/>
    <w:rsid w:val="006E49A2"/>
    <w:rsid w:val="006E55C6"/>
    <w:rsid w:val="006E578B"/>
    <w:rsid w:val="006E5978"/>
    <w:rsid w:val="006E5B79"/>
    <w:rsid w:val="006E5BE8"/>
    <w:rsid w:val="006E5BF2"/>
    <w:rsid w:val="006E6800"/>
    <w:rsid w:val="006E7FD9"/>
    <w:rsid w:val="006F0A66"/>
    <w:rsid w:val="006F0AE5"/>
    <w:rsid w:val="006F12B1"/>
    <w:rsid w:val="006F1359"/>
    <w:rsid w:val="006F1956"/>
    <w:rsid w:val="006F1FA3"/>
    <w:rsid w:val="006F2579"/>
    <w:rsid w:val="006F2F1A"/>
    <w:rsid w:val="006F39A7"/>
    <w:rsid w:val="006F3B6B"/>
    <w:rsid w:val="006F454F"/>
    <w:rsid w:val="006F483F"/>
    <w:rsid w:val="006F53C6"/>
    <w:rsid w:val="006F743C"/>
    <w:rsid w:val="00700698"/>
    <w:rsid w:val="007011EF"/>
    <w:rsid w:val="0070161C"/>
    <w:rsid w:val="00701D10"/>
    <w:rsid w:val="00702519"/>
    <w:rsid w:val="007026A3"/>
    <w:rsid w:val="00702757"/>
    <w:rsid w:val="00702B44"/>
    <w:rsid w:val="00703079"/>
    <w:rsid w:val="00704281"/>
    <w:rsid w:val="00704289"/>
    <w:rsid w:val="00704477"/>
    <w:rsid w:val="00706D46"/>
    <w:rsid w:val="00707079"/>
    <w:rsid w:val="0070778A"/>
    <w:rsid w:val="00710024"/>
    <w:rsid w:val="00710943"/>
    <w:rsid w:val="00710A4D"/>
    <w:rsid w:val="00710FAF"/>
    <w:rsid w:val="007119C8"/>
    <w:rsid w:val="00711BD5"/>
    <w:rsid w:val="00712E97"/>
    <w:rsid w:val="007134D0"/>
    <w:rsid w:val="00714099"/>
    <w:rsid w:val="00715BD7"/>
    <w:rsid w:val="00715DD2"/>
    <w:rsid w:val="00717C30"/>
    <w:rsid w:val="00720B86"/>
    <w:rsid w:val="0072140A"/>
    <w:rsid w:val="00721450"/>
    <w:rsid w:val="00721AF2"/>
    <w:rsid w:val="00721C67"/>
    <w:rsid w:val="007222F5"/>
    <w:rsid w:val="00722757"/>
    <w:rsid w:val="00722960"/>
    <w:rsid w:val="00722B68"/>
    <w:rsid w:val="00722E38"/>
    <w:rsid w:val="00725B47"/>
    <w:rsid w:val="007265AB"/>
    <w:rsid w:val="00726DDC"/>
    <w:rsid w:val="00727A0A"/>
    <w:rsid w:val="00730971"/>
    <w:rsid w:val="00731273"/>
    <w:rsid w:val="00731636"/>
    <w:rsid w:val="007318A0"/>
    <w:rsid w:val="00731D6F"/>
    <w:rsid w:val="00731FA8"/>
    <w:rsid w:val="0073224B"/>
    <w:rsid w:val="00732B4B"/>
    <w:rsid w:val="00732BFF"/>
    <w:rsid w:val="00734856"/>
    <w:rsid w:val="00734C95"/>
    <w:rsid w:val="0073540A"/>
    <w:rsid w:val="007369B4"/>
    <w:rsid w:val="00736EA4"/>
    <w:rsid w:val="00741EAB"/>
    <w:rsid w:val="007422A6"/>
    <w:rsid w:val="00742ACF"/>
    <w:rsid w:val="007430D4"/>
    <w:rsid w:val="00743438"/>
    <w:rsid w:val="00744A12"/>
    <w:rsid w:val="00744ECB"/>
    <w:rsid w:val="007458F4"/>
    <w:rsid w:val="00746019"/>
    <w:rsid w:val="0074602D"/>
    <w:rsid w:val="00747627"/>
    <w:rsid w:val="00747649"/>
    <w:rsid w:val="00747874"/>
    <w:rsid w:val="00747AA6"/>
    <w:rsid w:val="00747CC2"/>
    <w:rsid w:val="0075165A"/>
    <w:rsid w:val="00751C7B"/>
    <w:rsid w:val="00752D73"/>
    <w:rsid w:val="00752FC3"/>
    <w:rsid w:val="007531D0"/>
    <w:rsid w:val="007534A0"/>
    <w:rsid w:val="00754EB1"/>
    <w:rsid w:val="007551C4"/>
    <w:rsid w:val="00755C95"/>
    <w:rsid w:val="00755EB9"/>
    <w:rsid w:val="007563DA"/>
    <w:rsid w:val="007564FA"/>
    <w:rsid w:val="00756799"/>
    <w:rsid w:val="0075727F"/>
    <w:rsid w:val="007608DA"/>
    <w:rsid w:val="00761B1E"/>
    <w:rsid w:val="00762499"/>
    <w:rsid w:val="00762632"/>
    <w:rsid w:val="007626D0"/>
    <w:rsid w:val="00762CFE"/>
    <w:rsid w:val="0076401C"/>
    <w:rsid w:val="00764513"/>
    <w:rsid w:val="007645F3"/>
    <w:rsid w:val="007655A7"/>
    <w:rsid w:val="00765D68"/>
    <w:rsid w:val="0076601F"/>
    <w:rsid w:val="0076612A"/>
    <w:rsid w:val="007667D1"/>
    <w:rsid w:val="00770889"/>
    <w:rsid w:val="00770955"/>
    <w:rsid w:val="0077139C"/>
    <w:rsid w:val="00772926"/>
    <w:rsid w:val="00772A61"/>
    <w:rsid w:val="0077374C"/>
    <w:rsid w:val="007737BC"/>
    <w:rsid w:val="00773B48"/>
    <w:rsid w:val="00773F66"/>
    <w:rsid w:val="00774D32"/>
    <w:rsid w:val="007753CF"/>
    <w:rsid w:val="00775DCC"/>
    <w:rsid w:val="00776492"/>
    <w:rsid w:val="0077718A"/>
    <w:rsid w:val="00777F8D"/>
    <w:rsid w:val="0078030B"/>
    <w:rsid w:val="0078143A"/>
    <w:rsid w:val="007816D9"/>
    <w:rsid w:val="00781CE3"/>
    <w:rsid w:val="00781DEC"/>
    <w:rsid w:val="007827B0"/>
    <w:rsid w:val="007856BD"/>
    <w:rsid w:val="007857A1"/>
    <w:rsid w:val="00786B28"/>
    <w:rsid w:val="0078758F"/>
    <w:rsid w:val="00791015"/>
    <w:rsid w:val="0079116E"/>
    <w:rsid w:val="00792369"/>
    <w:rsid w:val="00792CEB"/>
    <w:rsid w:val="00792D6A"/>
    <w:rsid w:val="0079475D"/>
    <w:rsid w:val="00794905"/>
    <w:rsid w:val="00794B6B"/>
    <w:rsid w:val="00794E24"/>
    <w:rsid w:val="00795282"/>
    <w:rsid w:val="00796914"/>
    <w:rsid w:val="00796E6B"/>
    <w:rsid w:val="00797A1F"/>
    <w:rsid w:val="00797EB1"/>
    <w:rsid w:val="007A036C"/>
    <w:rsid w:val="007A20A3"/>
    <w:rsid w:val="007A2159"/>
    <w:rsid w:val="007A2DC8"/>
    <w:rsid w:val="007A33A0"/>
    <w:rsid w:val="007A42CA"/>
    <w:rsid w:val="007A5A65"/>
    <w:rsid w:val="007A60D4"/>
    <w:rsid w:val="007A6230"/>
    <w:rsid w:val="007A657A"/>
    <w:rsid w:val="007A6AB2"/>
    <w:rsid w:val="007A6F01"/>
    <w:rsid w:val="007A7720"/>
    <w:rsid w:val="007A7A57"/>
    <w:rsid w:val="007A7AA0"/>
    <w:rsid w:val="007A7D2C"/>
    <w:rsid w:val="007B072C"/>
    <w:rsid w:val="007B0E7B"/>
    <w:rsid w:val="007B1956"/>
    <w:rsid w:val="007B2482"/>
    <w:rsid w:val="007B2CD7"/>
    <w:rsid w:val="007B423F"/>
    <w:rsid w:val="007B6B54"/>
    <w:rsid w:val="007C1BFB"/>
    <w:rsid w:val="007C1CC7"/>
    <w:rsid w:val="007C20B4"/>
    <w:rsid w:val="007C37D6"/>
    <w:rsid w:val="007C4410"/>
    <w:rsid w:val="007C50D4"/>
    <w:rsid w:val="007C50FF"/>
    <w:rsid w:val="007C57ED"/>
    <w:rsid w:val="007C5991"/>
    <w:rsid w:val="007C6309"/>
    <w:rsid w:val="007C722C"/>
    <w:rsid w:val="007C7ACB"/>
    <w:rsid w:val="007C7BB3"/>
    <w:rsid w:val="007D03BF"/>
    <w:rsid w:val="007D0A90"/>
    <w:rsid w:val="007D2CF9"/>
    <w:rsid w:val="007D2D84"/>
    <w:rsid w:val="007D44DD"/>
    <w:rsid w:val="007D53D3"/>
    <w:rsid w:val="007D5509"/>
    <w:rsid w:val="007D5B18"/>
    <w:rsid w:val="007D5DD9"/>
    <w:rsid w:val="007D6411"/>
    <w:rsid w:val="007D7107"/>
    <w:rsid w:val="007E0930"/>
    <w:rsid w:val="007E09B3"/>
    <w:rsid w:val="007E1B1D"/>
    <w:rsid w:val="007E2696"/>
    <w:rsid w:val="007E304B"/>
    <w:rsid w:val="007E30C1"/>
    <w:rsid w:val="007E34DD"/>
    <w:rsid w:val="007E36F6"/>
    <w:rsid w:val="007E55C3"/>
    <w:rsid w:val="007E5A7D"/>
    <w:rsid w:val="007E5CF2"/>
    <w:rsid w:val="007E7002"/>
    <w:rsid w:val="007E7632"/>
    <w:rsid w:val="007F01D5"/>
    <w:rsid w:val="007F1FD1"/>
    <w:rsid w:val="007F2BAD"/>
    <w:rsid w:val="007F3830"/>
    <w:rsid w:val="007F3B4B"/>
    <w:rsid w:val="007F42A0"/>
    <w:rsid w:val="007F5539"/>
    <w:rsid w:val="007F6025"/>
    <w:rsid w:val="007F6499"/>
    <w:rsid w:val="007F696E"/>
    <w:rsid w:val="007F7821"/>
    <w:rsid w:val="008006CB"/>
    <w:rsid w:val="008015C6"/>
    <w:rsid w:val="008021F6"/>
    <w:rsid w:val="0080235F"/>
    <w:rsid w:val="00802714"/>
    <w:rsid w:val="00802D40"/>
    <w:rsid w:val="008032B3"/>
    <w:rsid w:val="0080371A"/>
    <w:rsid w:val="00804A25"/>
    <w:rsid w:val="00806B39"/>
    <w:rsid w:val="00807604"/>
    <w:rsid w:val="00807720"/>
    <w:rsid w:val="008116E9"/>
    <w:rsid w:val="00811E54"/>
    <w:rsid w:val="00811EA6"/>
    <w:rsid w:val="00812C46"/>
    <w:rsid w:val="00812DE6"/>
    <w:rsid w:val="00812E7A"/>
    <w:rsid w:val="008133B8"/>
    <w:rsid w:val="008136CA"/>
    <w:rsid w:val="00813811"/>
    <w:rsid w:val="00813958"/>
    <w:rsid w:val="00813A72"/>
    <w:rsid w:val="00814AC8"/>
    <w:rsid w:val="00814B12"/>
    <w:rsid w:val="00814C2F"/>
    <w:rsid w:val="0081543A"/>
    <w:rsid w:val="008159A8"/>
    <w:rsid w:val="00815AB5"/>
    <w:rsid w:val="00815B7C"/>
    <w:rsid w:val="0081606F"/>
    <w:rsid w:val="0081746B"/>
    <w:rsid w:val="00820C80"/>
    <w:rsid w:val="00821A37"/>
    <w:rsid w:val="00822023"/>
    <w:rsid w:val="00822952"/>
    <w:rsid w:val="008233A1"/>
    <w:rsid w:val="00824A34"/>
    <w:rsid w:val="00826461"/>
    <w:rsid w:val="008276A1"/>
    <w:rsid w:val="00827726"/>
    <w:rsid w:val="0083043D"/>
    <w:rsid w:val="0083058F"/>
    <w:rsid w:val="008308A6"/>
    <w:rsid w:val="00831152"/>
    <w:rsid w:val="008315A5"/>
    <w:rsid w:val="0083207B"/>
    <w:rsid w:val="00833040"/>
    <w:rsid w:val="008336B1"/>
    <w:rsid w:val="00833AFF"/>
    <w:rsid w:val="00835111"/>
    <w:rsid w:val="0083677D"/>
    <w:rsid w:val="00836B0B"/>
    <w:rsid w:val="00837726"/>
    <w:rsid w:val="00837DFD"/>
    <w:rsid w:val="00840786"/>
    <w:rsid w:val="008409C7"/>
    <w:rsid w:val="008410B3"/>
    <w:rsid w:val="0084166E"/>
    <w:rsid w:val="008416CB"/>
    <w:rsid w:val="00841EA5"/>
    <w:rsid w:val="008423B2"/>
    <w:rsid w:val="008428B2"/>
    <w:rsid w:val="0084327F"/>
    <w:rsid w:val="00843798"/>
    <w:rsid w:val="00844807"/>
    <w:rsid w:val="00844958"/>
    <w:rsid w:val="00845F3A"/>
    <w:rsid w:val="008464F0"/>
    <w:rsid w:val="0084796C"/>
    <w:rsid w:val="00850382"/>
    <w:rsid w:val="00851633"/>
    <w:rsid w:val="00851885"/>
    <w:rsid w:val="00852006"/>
    <w:rsid w:val="00852145"/>
    <w:rsid w:val="00852158"/>
    <w:rsid w:val="0085239C"/>
    <w:rsid w:val="00852479"/>
    <w:rsid w:val="00853C70"/>
    <w:rsid w:val="008555E4"/>
    <w:rsid w:val="008557D1"/>
    <w:rsid w:val="00855A2E"/>
    <w:rsid w:val="0085621F"/>
    <w:rsid w:val="00856344"/>
    <w:rsid w:val="00856BEC"/>
    <w:rsid w:val="0085734E"/>
    <w:rsid w:val="00857AF9"/>
    <w:rsid w:val="00857DEF"/>
    <w:rsid w:val="00861FF8"/>
    <w:rsid w:val="008622C8"/>
    <w:rsid w:val="008623B4"/>
    <w:rsid w:val="00862A57"/>
    <w:rsid w:val="008631E9"/>
    <w:rsid w:val="008635CB"/>
    <w:rsid w:val="00863A0C"/>
    <w:rsid w:val="00863FE6"/>
    <w:rsid w:val="00864706"/>
    <w:rsid w:val="00864838"/>
    <w:rsid w:val="00864931"/>
    <w:rsid w:val="00864AFE"/>
    <w:rsid w:val="00867025"/>
    <w:rsid w:val="00867297"/>
    <w:rsid w:val="008701F3"/>
    <w:rsid w:val="008708C0"/>
    <w:rsid w:val="00870F60"/>
    <w:rsid w:val="0087140D"/>
    <w:rsid w:val="008718E7"/>
    <w:rsid w:val="0087260C"/>
    <w:rsid w:val="0087303C"/>
    <w:rsid w:val="00874764"/>
    <w:rsid w:val="00875D62"/>
    <w:rsid w:val="00875E55"/>
    <w:rsid w:val="00876372"/>
    <w:rsid w:val="008765F5"/>
    <w:rsid w:val="00880157"/>
    <w:rsid w:val="00880363"/>
    <w:rsid w:val="008807E5"/>
    <w:rsid w:val="00881A2B"/>
    <w:rsid w:val="00881ED6"/>
    <w:rsid w:val="008823C3"/>
    <w:rsid w:val="00882BF7"/>
    <w:rsid w:val="0088519B"/>
    <w:rsid w:val="008856A9"/>
    <w:rsid w:val="008860C8"/>
    <w:rsid w:val="008862F7"/>
    <w:rsid w:val="0088658C"/>
    <w:rsid w:val="0089083B"/>
    <w:rsid w:val="00891048"/>
    <w:rsid w:val="00891063"/>
    <w:rsid w:val="00892597"/>
    <w:rsid w:val="00892DB4"/>
    <w:rsid w:val="008933C7"/>
    <w:rsid w:val="00894E01"/>
    <w:rsid w:val="00896E29"/>
    <w:rsid w:val="00897DF0"/>
    <w:rsid w:val="008A0830"/>
    <w:rsid w:val="008A1342"/>
    <w:rsid w:val="008A15D0"/>
    <w:rsid w:val="008A2003"/>
    <w:rsid w:val="008A20CA"/>
    <w:rsid w:val="008A218A"/>
    <w:rsid w:val="008A23A4"/>
    <w:rsid w:val="008A255A"/>
    <w:rsid w:val="008A270B"/>
    <w:rsid w:val="008A2740"/>
    <w:rsid w:val="008A28A0"/>
    <w:rsid w:val="008A2E4B"/>
    <w:rsid w:val="008A3338"/>
    <w:rsid w:val="008A35C5"/>
    <w:rsid w:val="008A4084"/>
    <w:rsid w:val="008A477B"/>
    <w:rsid w:val="008A4CD2"/>
    <w:rsid w:val="008A4E52"/>
    <w:rsid w:val="008A5541"/>
    <w:rsid w:val="008A57F3"/>
    <w:rsid w:val="008A5EE1"/>
    <w:rsid w:val="008A63CB"/>
    <w:rsid w:val="008A6F0B"/>
    <w:rsid w:val="008A7469"/>
    <w:rsid w:val="008A7719"/>
    <w:rsid w:val="008A7B5F"/>
    <w:rsid w:val="008B08A4"/>
    <w:rsid w:val="008B2650"/>
    <w:rsid w:val="008B27E9"/>
    <w:rsid w:val="008B467F"/>
    <w:rsid w:val="008B4CC7"/>
    <w:rsid w:val="008B5945"/>
    <w:rsid w:val="008B5C14"/>
    <w:rsid w:val="008B623F"/>
    <w:rsid w:val="008B704B"/>
    <w:rsid w:val="008B720A"/>
    <w:rsid w:val="008B7AC0"/>
    <w:rsid w:val="008C00AA"/>
    <w:rsid w:val="008C029C"/>
    <w:rsid w:val="008C061B"/>
    <w:rsid w:val="008C1211"/>
    <w:rsid w:val="008C1B63"/>
    <w:rsid w:val="008C257B"/>
    <w:rsid w:val="008C2592"/>
    <w:rsid w:val="008C292A"/>
    <w:rsid w:val="008C450C"/>
    <w:rsid w:val="008C45BC"/>
    <w:rsid w:val="008C4836"/>
    <w:rsid w:val="008C49F3"/>
    <w:rsid w:val="008C6072"/>
    <w:rsid w:val="008C6D4C"/>
    <w:rsid w:val="008C76DD"/>
    <w:rsid w:val="008C7AAA"/>
    <w:rsid w:val="008D17AF"/>
    <w:rsid w:val="008D281B"/>
    <w:rsid w:val="008D28D9"/>
    <w:rsid w:val="008D374F"/>
    <w:rsid w:val="008D377B"/>
    <w:rsid w:val="008D45F8"/>
    <w:rsid w:val="008D4B71"/>
    <w:rsid w:val="008D55FD"/>
    <w:rsid w:val="008D5FE5"/>
    <w:rsid w:val="008D69A5"/>
    <w:rsid w:val="008D707F"/>
    <w:rsid w:val="008D76C8"/>
    <w:rsid w:val="008E0151"/>
    <w:rsid w:val="008E058C"/>
    <w:rsid w:val="008E2E7A"/>
    <w:rsid w:val="008E3682"/>
    <w:rsid w:val="008E4EC6"/>
    <w:rsid w:val="008E58A0"/>
    <w:rsid w:val="008E7856"/>
    <w:rsid w:val="008F048E"/>
    <w:rsid w:val="008F0ACA"/>
    <w:rsid w:val="008F18CA"/>
    <w:rsid w:val="008F2BFD"/>
    <w:rsid w:val="008F2F14"/>
    <w:rsid w:val="008F3616"/>
    <w:rsid w:val="008F38CD"/>
    <w:rsid w:val="008F3D23"/>
    <w:rsid w:val="008F3EDA"/>
    <w:rsid w:val="008F4412"/>
    <w:rsid w:val="008F4C1B"/>
    <w:rsid w:val="008F4D65"/>
    <w:rsid w:val="008F5A9F"/>
    <w:rsid w:val="008F6412"/>
    <w:rsid w:val="008F682F"/>
    <w:rsid w:val="008F692C"/>
    <w:rsid w:val="008F6B1A"/>
    <w:rsid w:val="008F6D02"/>
    <w:rsid w:val="008F7A99"/>
    <w:rsid w:val="0090025F"/>
    <w:rsid w:val="009004CF"/>
    <w:rsid w:val="009008B1"/>
    <w:rsid w:val="00900A4B"/>
    <w:rsid w:val="00900EBF"/>
    <w:rsid w:val="0090241F"/>
    <w:rsid w:val="0090454A"/>
    <w:rsid w:val="00904B35"/>
    <w:rsid w:val="00904C91"/>
    <w:rsid w:val="00905549"/>
    <w:rsid w:val="00905B86"/>
    <w:rsid w:val="009064AB"/>
    <w:rsid w:val="00906A82"/>
    <w:rsid w:val="00911C28"/>
    <w:rsid w:val="00912E6D"/>
    <w:rsid w:val="009130FB"/>
    <w:rsid w:val="009133E9"/>
    <w:rsid w:val="009136D2"/>
    <w:rsid w:val="009148F0"/>
    <w:rsid w:val="00914F7C"/>
    <w:rsid w:val="009158C8"/>
    <w:rsid w:val="00916429"/>
    <w:rsid w:val="0091657E"/>
    <w:rsid w:val="009166C7"/>
    <w:rsid w:val="00916883"/>
    <w:rsid w:val="009168F5"/>
    <w:rsid w:val="00916B8B"/>
    <w:rsid w:val="00916D6E"/>
    <w:rsid w:val="0091724A"/>
    <w:rsid w:val="00921F83"/>
    <w:rsid w:val="00922136"/>
    <w:rsid w:val="0092222D"/>
    <w:rsid w:val="009223BF"/>
    <w:rsid w:val="00922785"/>
    <w:rsid w:val="009233A3"/>
    <w:rsid w:val="00923AB6"/>
    <w:rsid w:val="00924AF5"/>
    <w:rsid w:val="00925262"/>
    <w:rsid w:val="00925D27"/>
    <w:rsid w:val="00926219"/>
    <w:rsid w:val="00926435"/>
    <w:rsid w:val="00926A9F"/>
    <w:rsid w:val="00927035"/>
    <w:rsid w:val="009272C8"/>
    <w:rsid w:val="00927D09"/>
    <w:rsid w:val="0093002B"/>
    <w:rsid w:val="00930734"/>
    <w:rsid w:val="009316C0"/>
    <w:rsid w:val="00931DB2"/>
    <w:rsid w:val="009323EB"/>
    <w:rsid w:val="009329DE"/>
    <w:rsid w:val="009333F4"/>
    <w:rsid w:val="009337B3"/>
    <w:rsid w:val="00933A0A"/>
    <w:rsid w:val="00933AAC"/>
    <w:rsid w:val="00933AD1"/>
    <w:rsid w:val="00933CF1"/>
    <w:rsid w:val="009344B6"/>
    <w:rsid w:val="00934D78"/>
    <w:rsid w:val="00935995"/>
    <w:rsid w:val="0093669A"/>
    <w:rsid w:val="009374F1"/>
    <w:rsid w:val="00937926"/>
    <w:rsid w:val="0094009C"/>
    <w:rsid w:val="00940756"/>
    <w:rsid w:val="00940838"/>
    <w:rsid w:val="00941240"/>
    <w:rsid w:val="00941767"/>
    <w:rsid w:val="00941D61"/>
    <w:rsid w:val="009423FF"/>
    <w:rsid w:val="009425DC"/>
    <w:rsid w:val="00942B5E"/>
    <w:rsid w:val="00943AEA"/>
    <w:rsid w:val="00943B55"/>
    <w:rsid w:val="0094476C"/>
    <w:rsid w:val="00945551"/>
    <w:rsid w:val="00946385"/>
    <w:rsid w:val="00946BB2"/>
    <w:rsid w:val="00947065"/>
    <w:rsid w:val="0095089E"/>
    <w:rsid w:val="00951292"/>
    <w:rsid w:val="00951F6C"/>
    <w:rsid w:val="00952639"/>
    <w:rsid w:val="009538C7"/>
    <w:rsid w:val="00953B22"/>
    <w:rsid w:val="009553C8"/>
    <w:rsid w:val="00955E11"/>
    <w:rsid w:val="009563E7"/>
    <w:rsid w:val="009570D9"/>
    <w:rsid w:val="009572F0"/>
    <w:rsid w:val="0095754C"/>
    <w:rsid w:val="00957A69"/>
    <w:rsid w:val="00957AB5"/>
    <w:rsid w:val="00957CC2"/>
    <w:rsid w:val="00960312"/>
    <w:rsid w:val="0096315F"/>
    <w:rsid w:val="00963717"/>
    <w:rsid w:val="00963CB3"/>
    <w:rsid w:val="00963D3E"/>
    <w:rsid w:val="00963DC9"/>
    <w:rsid w:val="00964234"/>
    <w:rsid w:val="00965006"/>
    <w:rsid w:val="00967B91"/>
    <w:rsid w:val="00967F5F"/>
    <w:rsid w:val="00967F9E"/>
    <w:rsid w:val="00972AD5"/>
    <w:rsid w:val="00972DAD"/>
    <w:rsid w:val="009735D3"/>
    <w:rsid w:val="00973E20"/>
    <w:rsid w:val="0097477B"/>
    <w:rsid w:val="009751F4"/>
    <w:rsid w:val="00975E03"/>
    <w:rsid w:val="00976690"/>
    <w:rsid w:val="00976E94"/>
    <w:rsid w:val="00976EF6"/>
    <w:rsid w:val="0097767E"/>
    <w:rsid w:val="009777CB"/>
    <w:rsid w:val="00980B0A"/>
    <w:rsid w:val="009810D7"/>
    <w:rsid w:val="009815D3"/>
    <w:rsid w:val="0098160B"/>
    <w:rsid w:val="00982068"/>
    <w:rsid w:val="0098342D"/>
    <w:rsid w:val="00984850"/>
    <w:rsid w:val="009849D9"/>
    <w:rsid w:val="00984D5F"/>
    <w:rsid w:val="0098526A"/>
    <w:rsid w:val="009852E3"/>
    <w:rsid w:val="00985F53"/>
    <w:rsid w:val="009861C4"/>
    <w:rsid w:val="00987762"/>
    <w:rsid w:val="00996B70"/>
    <w:rsid w:val="00997498"/>
    <w:rsid w:val="009977FC"/>
    <w:rsid w:val="009A0102"/>
    <w:rsid w:val="009A0AB9"/>
    <w:rsid w:val="009A135D"/>
    <w:rsid w:val="009A1DB2"/>
    <w:rsid w:val="009A2230"/>
    <w:rsid w:val="009A2262"/>
    <w:rsid w:val="009A2827"/>
    <w:rsid w:val="009A29B9"/>
    <w:rsid w:val="009A3449"/>
    <w:rsid w:val="009A4681"/>
    <w:rsid w:val="009A5098"/>
    <w:rsid w:val="009A565B"/>
    <w:rsid w:val="009A5BB0"/>
    <w:rsid w:val="009A5E44"/>
    <w:rsid w:val="009A7722"/>
    <w:rsid w:val="009B06E6"/>
    <w:rsid w:val="009B1AC8"/>
    <w:rsid w:val="009B283F"/>
    <w:rsid w:val="009B2881"/>
    <w:rsid w:val="009B298C"/>
    <w:rsid w:val="009B3895"/>
    <w:rsid w:val="009B4D71"/>
    <w:rsid w:val="009B566E"/>
    <w:rsid w:val="009B7C97"/>
    <w:rsid w:val="009C0BDB"/>
    <w:rsid w:val="009C360A"/>
    <w:rsid w:val="009C3F5A"/>
    <w:rsid w:val="009C40FD"/>
    <w:rsid w:val="009C41C6"/>
    <w:rsid w:val="009C4FDD"/>
    <w:rsid w:val="009C57F8"/>
    <w:rsid w:val="009C5849"/>
    <w:rsid w:val="009C5955"/>
    <w:rsid w:val="009C5FF9"/>
    <w:rsid w:val="009C76C5"/>
    <w:rsid w:val="009C7C9B"/>
    <w:rsid w:val="009D00F5"/>
    <w:rsid w:val="009D0D06"/>
    <w:rsid w:val="009D114B"/>
    <w:rsid w:val="009D1511"/>
    <w:rsid w:val="009D1AA8"/>
    <w:rsid w:val="009D1DE8"/>
    <w:rsid w:val="009D22D9"/>
    <w:rsid w:val="009D277F"/>
    <w:rsid w:val="009D28E5"/>
    <w:rsid w:val="009D45E4"/>
    <w:rsid w:val="009D56CC"/>
    <w:rsid w:val="009D5937"/>
    <w:rsid w:val="009D6154"/>
    <w:rsid w:val="009D6167"/>
    <w:rsid w:val="009D6269"/>
    <w:rsid w:val="009D662B"/>
    <w:rsid w:val="009D6684"/>
    <w:rsid w:val="009D680F"/>
    <w:rsid w:val="009D6C89"/>
    <w:rsid w:val="009D743B"/>
    <w:rsid w:val="009D78F6"/>
    <w:rsid w:val="009D7E37"/>
    <w:rsid w:val="009E0887"/>
    <w:rsid w:val="009E2D26"/>
    <w:rsid w:val="009E3C1E"/>
    <w:rsid w:val="009E42A2"/>
    <w:rsid w:val="009E44F8"/>
    <w:rsid w:val="009E6A17"/>
    <w:rsid w:val="009E7059"/>
    <w:rsid w:val="009F01F0"/>
    <w:rsid w:val="009F0424"/>
    <w:rsid w:val="009F160A"/>
    <w:rsid w:val="009F22E6"/>
    <w:rsid w:val="009F2DDD"/>
    <w:rsid w:val="009F2FFD"/>
    <w:rsid w:val="009F3851"/>
    <w:rsid w:val="009F3AA3"/>
    <w:rsid w:val="009F40AC"/>
    <w:rsid w:val="009F4FD8"/>
    <w:rsid w:val="009F5015"/>
    <w:rsid w:val="009F5020"/>
    <w:rsid w:val="009F75CB"/>
    <w:rsid w:val="009F7D6E"/>
    <w:rsid w:val="00A01B24"/>
    <w:rsid w:val="00A01B71"/>
    <w:rsid w:val="00A022D6"/>
    <w:rsid w:val="00A031F2"/>
    <w:rsid w:val="00A03AE5"/>
    <w:rsid w:val="00A04121"/>
    <w:rsid w:val="00A046B2"/>
    <w:rsid w:val="00A054A3"/>
    <w:rsid w:val="00A05803"/>
    <w:rsid w:val="00A05F60"/>
    <w:rsid w:val="00A069D3"/>
    <w:rsid w:val="00A06ABE"/>
    <w:rsid w:val="00A1025B"/>
    <w:rsid w:val="00A10FB9"/>
    <w:rsid w:val="00A12380"/>
    <w:rsid w:val="00A128A7"/>
    <w:rsid w:val="00A12B25"/>
    <w:rsid w:val="00A16552"/>
    <w:rsid w:val="00A16A5D"/>
    <w:rsid w:val="00A16AA7"/>
    <w:rsid w:val="00A1747A"/>
    <w:rsid w:val="00A17C13"/>
    <w:rsid w:val="00A20A39"/>
    <w:rsid w:val="00A20C04"/>
    <w:rsid w:val="00A20F64"/>
    <w:rsid w:val="00A20FE6"/>
    <w:rsid w:val="00A22D73"/>
    <w:rsid w:val="00A23979"/>
    <w:rsid w:val="00A23DA3"/>
    <w:rsid w:val="00A23F19"/>
    <w:rsid w:val="00A24411"/>
    <w:rsid w:val="00A259E4"/>
    <w:rsid w:val="00A259E5"/>
    <w:rsid w:val="00A265F0"/>
    <w:rsid w:val="00A26D66"/>
    <w:rsid w:val="00A27611"/>
    <w:rsid w:val="00A30CFF"/>
    <w:rsid w:val="00A31A26"/>
    <w:rsid w:val="00A31BEA"/>
    <w:rsid w:val="00A3223E"/>
    <w:rsid w:val="00A322E0"/>
    <w:rsid w:val="00A323DD"/>
    <w:rsid w:val="00A32BC8"/>
    <w:rsid w:val="00A3300B"/>
    <w:rsid w:val="00A332CB"/>
    <w:rsid w:val="00A33E85"/>
    <w:rsid w:val="00A342AA"/>
    <w:rsid w:val="00A345A9"/>
    <w:rsid w:val="00A3462F"/>
    <w:rsid w:val="00A35880"/>
    <w:rsid w:val="00A37B43"/>
    <w:rsid w:val="00A41F22"/>
    <w:rsid w:val="00A4335D"/>
    <w:rsid w:val="00A43C56"/>
    <w:rsid w:val="00A4534A"/>
    <w:rsid w:val="00A45ED9"/>
    <w:rsid w:val="00A4670E"/>
    <w:rsid w:val="00A4710E"/>
    <w:rsid w:val="00A47852"/>
    <w:rsid w:val="00A5093B"/>
    <w:rsid w:val="00A50B38"/>
    <w:rsid w:val="00A51F95"/>
    <w:rsid w:val="00A521A4"/>
    <w:rsid w:val="00A52590"/>
    <w:rsid w:val="00A52785"/>
    <w:rsid w:val="00A52D15"/>
    <w:rsid w:val="00A53455"/>
    <w:rsid w:val="00A53C31"/>
    <w:rsid w:val="00A54155"/>
    <w:rsid w:val="00A54AB0"/>
    <w:rsid w:val="00A566B0"/>
    <w:rsid w:val="00A56CFD"/>
    <w:rsid w:val="00A577A5"/>
    <w:rsid w:val="00A57FFE"/>
    <w:rsid w:val="00A62785"/>
    <w:rsid w:val="00A62A53"/>
    <w:rsid w:val="00A62F48"/>
    <w:rsid w:val="00A639D8"/>
    <w:rsid w:val="00A64164"/>
    <w:rsid w:val="00A6431D"/>
    <w:rsid w:val="00A64518"/>
    <w:rsid w:val="00A64F19"/>
    <w:rsid w:val="00A66309"/>
    <w:rsid w:val="00A66CA1"/>
    <w:rsid w:val="00A679A4"/>
    <w:rsid w:val="00A67C77"/>
    <w:rsid w:val="00A7001B"/>
    <w:rsid w:val="00A712FB"/>
    <w:rsid w:val="00A71F96"/>
    <w:rsid w:val="00A7235F"/>
    <w:rsid w:val="00A730FA"/>
    <w:rsid w:val="00A7390F"/>
    <w:rsid w:val="00A742B6"/>
    <w:rsid w:val="00A751E9"/>
    <w:rsid w:val="00A764EF"/>
    <w:rsid w:val="00A771E9"/>
    <w:rsid w:val="00A803B3"/>
    <w:rsid w:val="00A81ABB"/>
    <w:rsid w:val="00A81DD6"/>
    <w:rsid w:val="00A82222"/>
    <w:rsid w:val="00A824D6"/>
    <w:rsid w:val="00A82B64"/>
    <w:rsid w:val="00A82D95"/>
    <w:rsid w:val="00A82F7F"/>
    <w:rsid w:val="00A83422"/>
    <w:rsid w:val="00A839D8"/>
    <w:rsid w:val="00A83ECC"/>
    <w:rsid w:val="00A85349"/>
    <w:rsid w:val="00A853FE"/>
    <w:rsid w:val="00A85E46"/>
    <w:rsid w:val="00A86089"/>
    <w:rsid w:val="00A860AC"/>
    <w:rsid w:val="00A87599"/>
    <w:rsid w:val="00A877F1"/>
    <w:rsid w:val="00A87A6E"/>
    <w:rsid w:val="00A87BCE"/>
    <w:rsid w:val="00A90759"/>
    <w:rsid w:val="00A90C04"/>
    <w:rsid w:val="00A90D4B"/>
    <w:rsid w:val="00A90E44"/>
    <w:rsid w:val="00A91536"/>
    <w:rsid w:val="00A9208B"/>
    <w:rsid w:val="00A92AAE"/>
    <w:rsid w:val="00A92C11"/>
    <w:rsid w:val="00A935EB"/>
    <w:rsid w:val="00A93A1F"/>
    <w:rsid w:val="00A94D9E"/>
    <w:rsid w:val="00A96136"/>
    <w:rsid w:val="00A9630F"/>
    <w:rsid w:val="00A96603"/>
    <w:rsid w:val="00A966DF"/>
    <w:rsid w:val="00A969EC"/>
    <w:rsid w:val="00A96E5F"/>
    <w:rsid w:val="00AA05AD"/>
    <w:rsid w:val="00AA10AC"/>
    <w:rsid w:val="00AA4397"/>
    <w:rsid w:val="00AA580D"/>
    <w:rsid w:val="00AA5AAE"/>
    <w:rsid w:val="00AA6E41"/>
    <w:rsid w:val="00AA6FC9"/>
    <w:rsid w:val="00AA71F9"/>
    <w:rsid w:val="00AA778E"/>
    <w:rsid w:val="00AB1E7A"/>
    <w:rsid w:val="00AB1EC3"/>
    <w:rsid w:val="00AB2239"/>
    <w:rsid w:val="00AB29D1"/>
    <w:rsid w:val="00AB3C12"/>
    <w:rsid w:val="00AB45D2"/>
    <w:rsid w:val="00AB52D4"/>
    <w:rsid w:val="00AB6B59"/>
    <w:rsid w:val="00AB7E19"/>
    <w:rsid w:val="00AB7F82"/>
    <w:rsid w:val="00AC053A"/>
    <w:rsid w:val="00AC259D"/>
    <w:rsid w:val="00AC279E"/>
    <w:rsid w:val="00AC2AC2"/>
    <w:rsid w:val="00AC30E6"/>
    <w:rsid w:val="00AC3340"/>
    <w:rsid w:val="00AC429B"/>
    <w:rsid w:val="00AC43D2"/>
    <w:rsid w:val="00AC43F8"/>
    <w:rsid w:val="00AC462F"/>
    <w:rsid w:val="00AC577B"/>
    <w:rsid w:val="00AC5BEE"/>
    <w:rsid w:val="00AC6598"/>
    <w:rsid w:val="00AC6CE1"/>
    <w:rsid w:val="00AC7A8B"/>
    <w:rsid w:val="00AD2BA6"/>
    <w:rsid w:val="00AD3386"/>
    <w:rsid w:val="00AD37DC"/>
    <w:rsid w:val="00AD5207"/>
    <w:rsid w:val="00AD6229"/>
    <w:rsid w:val="00AD64E1"/>
    <w:rsid w:val="00AD732C"/>
    <w:rsid w:val="00AD7975"/>
    <w:rsid w:val="00AE027E"/>
    <w:rsid w:val="00AE2943"/>
    <w:rsid w:val="00AE2C3D"/>
    <w:rsid w:val="00AE2F6E"/>
    <w:rsid w:val="00AE30A4"/>
    <w:rsid w:val="00AE33A3"/>
    <w:rsid w:val="00AE3649"/>
    <w:rsid w:val="00AE44D0"/>
    <w:rsid w:val="00AE4668"/>
    <w:rsid w:val="00AE4728"/>
    <w:rsid w:val="00AE4F29"/>
    <w:rsid w:val="00AE505E"/>
    <w:rsid w:val="00AE5AEA"/>
    <w:rsid w:val="00AE5B6C"/>
    <w:rsid w:val="00AE613C"/>
    <w:rsid w:val="00AE6A33"/>
    <w:rsid w:val="00AE7B9B"/>
    <w:rsid w:val="00AE7DA2"/>
    <w:rsid w:val="00AE7EE2"/>
    <w:rsid w:val="00AF03BB"/>
    <w:rsid w:val="00AF0B59"/>
    <w:rsid w:val="00AF1738"/>
    <w:rsid w:val="00AF1B79"/>
    <w:rsid w:val="00AF1C24"/>
    <w:rsid w:val="00AF2439"/>
    <w:rsid w:val="00AF2651"/>
    <w:rsid w:val="00AF391D"/>
    <w:rsid w:val="00AF453A"/>
    <w:rsid w:val="00AF545B"/>
    <w:rsid w:val="00AF5488"/>
    <w:rsid w:val="00AF558D"/>
    <w:rsid w:val="00AF562E"/>
    <w:rsid w:val="00AF57E0"/>
    <w:rsid w:val="00AF5A06"/>
    <w:rsid w:val="00AF5BED"/>
    <w:rsid w:val="00AF5CD1"/>
    <w:rsid w:val="00AF64CF"/>
    <w:rsid w:val="00AF6E57"/>
    <w:rsid w:val="00AF7095"/>
    <w:rsid w:val="00AF71CC"/>
    <w:rsid w:val="00AF7E5F"/>
    <w:rsid w:val="00B006D7"/>
    <w:rsid w:val="00B01DC2"/>
    <w:rsid w:val="00B0217B"/>
    <w:rsid w:val="00B02ED0"/>
    <w:rsid w:val="00B03272"/>
    <w:rsid w:val="00B03E42"/>
    <w:rsid w:val="00B0430D"/>
    <w:rsid w:val="00B07CE6"/>
    <w:rsid w:val="00B07D9E"/>
    <w:rsid w:val="00B10DB1"/>
    <w:rsid w:val="00B139EF"/>
    <w:rsid w:val="00B13D4B"/>
    <w:rsid w:val="00B15B4E"/>
    <w:rsid w:val="00B16324"/>
    <w:rsid w:val="00B168D5"/>
    <w:rsid w:val="00B169FE"/>
    <w:rsid w:val="00B208D7"/>
    <w:rsid w:val="00B209B0"/>
    <w:rsid w:val="00B20C99"/>
    <w:rsid w:val="00B229F0"/>
    <w:rsid w:val="00B230D0"/>
    <w:rsid w:val="00B241B9"/>
    <w:rsid w:val="00B2468F"/>
    <w:rsid w:val="00B2471C"/>
    <w:rsid w:val="00B2527B"/>
    <w:rsid w:val="00B25312"/>
    <w:rsid w:val="00B267A3"/>
    <w:rsid w:val="00B26CE5"/>
    <w:rsid w:val="00B27046"/>
    <w:rsid w:val="00B302AA"/>
    <w:rsid w:val="00B302B4"/>
    <w:rsid w:val="00B31209"/>
    <w:rsid w:val="00B31A25"/>
    <w:rsid w:val="00B31AB8"/>
    <w:rsid w:val="00B31C8D"/>
    <w:rsid w:val="00B32223"/>
    <w:rsid w:val="00B332AA"/>
    <w:rsid w:val="00B3337B"/>
    <w:rsid w:val="00B3339C"/>
    <w:rsid w:val="00B3344E"/>
    <w:rsid w:val="00B35166"/>
    <w:rsid w:val="00B3544B"/>
    <w:rsid w:val="00B356CF"/>
    <w:rsid w:val="00B35A57"/>
    <w:rsid w:val="00B35AC1"/>
    <w:rsid w:val="00B37DFF"/>
    <w:rsid w:val="00B37EA2"/>
    <w:rsid w:val="00B401AD"/>
    <w:rsid w:val="00B4094C"/>
    <w:rsid w:val="00B412E2"/>
    <w:rsid w:val="00B41739"/>
    <w:rsid w:val="00B423E6"/>
    <w:rsid w:val="00B43D0F"/>
    <w:rsid w:val="00B43FA9"/>
    <w:rsid w:val="00B443F6"/>
    <w:rsid w:val="00B448B9"/>
    <w:rsid w:val="00B448C6"/>
    <w:rsid w:val="00B45D36"/>
    <w:rsid w:val="00B46AC4"/>
    <w:rsid w:val="00B46AC8"/>
    <w:rsid w:val="00B46C6C"/>
    <w:rsid w:val="00B46E15"/>
    <w:rsid w:val="00B47902"/>
    <w:rsid w:val="00B501F9"/>
    <w:rsid w:val="00B5178E"/>
    <w:rsid w:val="00B51A64"/>
    <w:rsid w:val="00B52063"/>
    <w:rsid w:val="00B530A1"/>
    <w:rsid w:val="00B535B9"/>
    <w:rsid w:val="00B54CB9"/>
    <w:rsid w:val="00B54F46"/>
    <w:rsid w:val="00B562CF"/>
    <w:rsid w:val="00B56A01"/>
    <w:rsid w:val="00B575EA"/>
    <w:rsid w:val="00B57F21"/>
    <w:rsid w:val="00B63AC9"/>
    <w:rsid w:val="00B64311"/>
    <w:rsid w:val="00B64475"/>
    <w:rsid w:val="00B64812"/>
    <w:rsid w:val="00B64E38"/>
    <w:rsid w:val="00B6540F"/>
    <w:rsid w:val="00B65AD8"/>
    <w:rsid w:val="00B65E98"/>
    <w:rsid w:val="00B70336"/>
    <w:rsid w:val="00B70B01"/>
    <w:rsid w:val="00B70EB5"/>
    <w:rsid w:val="00B71336"/>
    <w:rsid w:val="00B71B74"/>
    <w:rsid w:val="00B72534"/>
    <w:rsid w:val="00B73835"/>
    <w:rsid w:val="00B73A88"/>
    <w:rsid w:val="00B73D3C"/>
    <w:rsid w:val="00B74AFF"/>
    <w:rsid w:val="00B74C6E"/>
    <w:rsid w:val="00B76238"/>
    <w:rsid w:val="00B76357"/>
    <w:rsid w:val="00B774DB"/>
    <w:rsid w:val="00B77CDC"/>
    <w:rsid w:val="00B80B4A"/>
    <w:rsid w:val="00B813FD"/>
    <w:rsid w:val="00B81550"/>
    <w:rsid w:val="00B818F9"/>
    <w:rsid w:val="00B8306B"/>
    <w:rsid w:val="00B83354"/>
    <w:rsid w:val="00B833CB"/>
    <w:rsid w:val="00B83B0A"/>
    <w:rsid w:val="00B83ED3"/>
    <w:rsid w:val="00B84ACE"/>
    <w:rsid w:val="00B84B3B"/>
    <w:rsid w:val="00B85991"/>
    <w:rsid w:val="00B861E3"/>
    <w:rsid w:val="00B867A4"/>
    <w:rsid w:val="00B86AA5"/>
    <w:rsid w:val="00B87FD6"/>
    <w:rsid w:val="00B91E0A"/>
    <w:rsid w:val="00B91E7C"/>
    <w:rsid w:val="00B92CFD"/>
    <w:rsid w:val="00B92DF7"/>
    <w:rsid w:val="00B92E4B"/>
    <w:rsid w:val="00B930B7"/>
    <w:rsid w:val="00B93E7D"/>
    <w:rsid w:val="00B93FD4"/>
    <w:rsid w:val="00B94590"/>
    <w:rsid w:val="00B94B5D"/>
    <w:rsid w:val="00B96113"/>
    <w:rsid w:val="00B962D3"/>
    <w:rsid w:val="00B967C0"/>
    <w:rsid w:val="00BA0557"/>
    <w:rsid w:val="00BA0732"/>
    <w:rsid w:val="00BA081C"/>
    <w:rsid w:val="00BA16DD"/>
    <w:rsid w:val="00BA1767"/>
    <w:rsid w:val="00BA36C3"/>
    <w:rsid w:val="00BA45AD"/>
    <w:rsid w:val="00BA46F8"/>
    <w:rsid w:val="00BA5A83"/>
    <w:rsid w:val="00BA5A85"/>
    <w:rsid w:val="00BA61EB"/>
    <w:rsid w:val="00BB0017"/>
    <w:rsid w:val="00BB014D"/>
    <w:rsid w:val="00BB02F5"/>
    <w:rsid w:val="00BB06FE"/>
    <w:rsid w:val="00BB09B7"/>
    <w:rsid w:val="00BB1CB4"/>
    <w:rsid w:val="00BB1CE7"/>
    <w:rsid w:val="00BB27D8"/>
    <w:rsid w:val="00BB2E1B"/>
    <w:rsid w:val="00BB2FFB"/>
    <w:rsid w:val="00BB541A"/>
    <w:rsid w:val="00BB5D85"/>
    <w:rsid w:val="00BB6D41"/>
    <w:rsid w:val="00BB7151"/>
    <w:rsid w:val="00BB743D"/>
    <w:rsid w:val="00BB7718"/>
    <w:rsid w:val="00BB7965"/>
    <w:rsid w:val="00BC14D9"/>
    <w:rsid w:val="00BC1706"/>
    <w:rsid w:val="00BC201E"/>
    <w:rsid w:val="00BC243B"/>
    <w:rsid w:val="00BC2887"/>
    <w:rsid w:val="00BC2FDF"/>
    <w:rsid w:val="00BC3217"/>
    <w:rsid w:val="00BC3557"/>
    <w:rsid w:val="00BC35B7"/>
    <w:rsid w:val="00BC45C0"/>
    <w:rsid w:val="00BC4A79"/>
    <w:rsid w:val="00BC5438"/>
    <w:rsid w:val="00BC5B40"/>
    <w:rsid w:val="00BC609A"/>
    <w:rsid w:val="00BC6AF6"/>
    <w:rsid w:val="00BD03BA"/>
    <w:rsid w:val="00BD044D"/>
    <w:rsid w:val="00BD1050"/>
    <w:rsid w:val="00BD115A"/>
    <w:rsid w:val="00BD1B5A"/>
    <w:rsid w:val="00BD286B"/>
    <w:rsid w:val="00BD298C"/>
    <w:rsid w:val="00BD2CD9"/>
    <w:rsid w:val="00BD39F3"/>
    <w:rsid w:val="00BD3A48"/>
    <w:rsid w:val="00BD3A59"/>
    <w:rsid w:val="00BD424E"/>
    <w:rsid w:val="00BD5080"/>
    <w:rsid w:val="00BD5694"/>
    <w:rsid w:val="00BD67EA"/>
    <w:rsid w:val="00BD78AD"/>
    <w:rsid w:val="00BE00F2"/>
    <w:rsid w:val="00BE0AAE"/>
    <w:rsid w:val="00BE1A63"/>
    <w:rsid w:val="00BE1AC9"/>
    <w:rsid w:val="00BE1D49"/>
    <w:rsid w:val="00BE1F27"/>
    <w:rsid w:val="00BE289A"/>
    <w:rsid w:val="00BE36CE"/>
    <w:rsid w:val="00BE36F1"/>
    <w:rsid w:val="00BE575B"/>
    <w:rsid w:val="00BE5989"/>
    <w:rsid w:val="00BE6ABB"/>
    <w:rsid w:val="00BE6EE3"/>
    <w:rsid w:val="00BE72BB"/>
    <w:rsid w:val="00BE7A47"/>
    <w:rsid w:val="00BE7AE8"/>
    <w:rsid w:val="00BF07EE"/>
    <w:rsid w:val="00BF101F"/>
    <w:rsid w:val="00BF238C"/>
    <w:rsid w:val="00BF2399"/>
    <w:rsid w:val="00BF3EA5"/>
    <w:rsid w:val="00BF4846"/>
    <w:rsid w:val="00BF4A32"/>
    <w:rsid w:val="00BF50C8"/>
    <w:rsid w:val="00BF5E3B"/>
    <w:rsid w:val="00BF6C4B"/>
    <w:rsid w:val="00BF6C87"/>
    <w:rsid w:val="00BF6D97"/>
    <w:rsid w:val="00C00485"/>
    <w:rsid w:val="00C004F0"/>
    <w:rsid w:val="00C00EA4"/>
    <w:rsid w:val="00C01272"/>
    <w:rsid w:val="00C01632"/>
    <w:rsid w:val="00C01BE9"/>
    <w:rsid w:val="00C02DD9"/>
    <w:rsid w:val="00C0367C"/>
    <w:rsid w:val="00C038C0"/>
    <w:rsid w:val="00C03C65"/>
    <w:rsid w:val="00C0478B"/>
    <w:rsid w:val="00C05518"/>
    <w:rsid w:val="00C05BBC"/>
    <w:rsid w:val="00C05E14"/>
    <w:rsid w:val="00C068BB"/>
    <w:rsid w:val="00C06FA2"/>
    <w:rsid w:val="00C07A4A"/>
    <w:rsid w:val="00C112EA"/>
    <w:rsid w:val="00C1134D"/>
    <w:rsid w:val="00C11783"/>
    <w:rsid w:val="00C11DA2"/>
    <w:rsid w:val="00C1262F"/>
    <w:rsid w:val="00C13422"/>
    <w:rsid w:val="00C13BE8"/>
    <w:rsid w:val="00C14187"/>
    <w:rsid w:val="00C1482A"/>
    <w:rsid w:val="00C15170"/>
    <w:rsid w:val="00C1626E"/>
    <w:rsid w:val="00C1777D"/>
    <w:rsid w:val="00C17F45"/>
    <w:rsid w:val="00C2128A"/>
    <w:rsid w:val="00C21562"/>
    <w:rsid w:val="00C218A5"/>
    <w:rsid w:val="00C2216E"/>
    <w:rsid w:val="00C22839"/>
    <w:rsid w:val="00C22897"/>
    <w:rsid w:val="00C22F83"/>
    <w:rsid w:val="00C23479"/>
    <w:rsid w:val="00C23A4D"/>
    <w:rsid w:val="00C24B68"/>
    <w:rsid w:val="00C24DFF"/>
    <w:rsid w:val="00C25BDF"/>
    <w:rsid w:val="00C25E90"/>
    <w:rsid w:val="00C260B7"/>
    <w:rsid w:val="00C260DA"/>
    <w:rsid w:val="00C26FF6"/>
    <w:rsid w:val="00C3063F"/>
    <w:rsid w:val="00C3066C"/>
    <w:rsid w:val="00C30B12"/>
    <w:rsid w:val="00C314B8"/>
    <w:rsid w:val="00C31733"/>
    <w:rsid w:val="00C31D64"/>
    <w:rsid w:val="00C31EC4"/>
    <w:rsid w:val="00C31F12"/>
    <w:rsid w:val="00C33960"/>
    <w:rsid w:val="00C33FCC"/>
    <w:rsid w:val="00C344DB"/>
    <w:rsid w:val="00C3461F"/>
    <w:rsid w:val="00C35B47"/>
    <w:rsid w:val="00C35E43"/>
    <w:rsid w:val="00C35FE4"/>
    <w:rsid w:val="00C3647D"/>
    <w:rsid w:val="00C36C8A"/>
    <w:rsid w:val="00C374A0"/>
    <w:rsid w:val="00C37B0F"/>
    <w:rsid w:val="00C37EAF"/>
    <w:rsid w:val="00C407BF"/>
    <w:rsid w:val="00C41301"/>
    <w:rsid w:val="00C41344"/>
    <w:rsid w:val="00C41A7E"/>
    <w:rsid w:val="00C43179"/>
    <w:rsid w:val="00C4419B"/>
    <w:rsid w:val="00C448FC"/>
    <w:rsid w:val="00C4605D"/>
    <w:rsid w:val="00C462B8"/>
    <w:rsid w:val="00C47D8C"/>
    <w:rsid w:val="00C5030B"/>
    <w:rsid w:val="00C513C5"/>
    <w:rsid w:val="00C5190F"/>
    <w:rsid w:val="00C54635"/>
    <w:rsid w:val="00C54859"/>
    <w:rsid w:val="00C56411"/>
    <w:rsid w:val="00C5646D"/>
    <w:rsid w:val="00C56FD6"/>
    <w:rsid w:val="00C57948"/>
    <w:rsid w:val="00C61C96"/>
    <w:rsid w:val="00C6202C"/>
    <w:rsid w:val="00C63911"/>
    <w:rsid w:val="00C64039"/>
    <w:rsid w:val="00C64AFB"/>
    <w:rsid w:val="00C65424"/>
    <w:rsid w:val="00C66F22"/>
    <w:rsid w:val="00C67DF0"/>
    <w:rsid w:val="00C706F2"/>
    <w:rsid w:val="00C70EB3"/>
    <w:rsid w:val="00C71B88"/>
    <w:rsid w:val="00C71CC9"/>
    <w:rsid w:val="00C71E0B"/>
    <w:rsid w:val="00C725E6"/>
    <w:rsid w:val="00C73548"/>
    <w:rsid w:val="00C737FD"/>
    <w:rsid w:val="00C73F62"/>
    <w:rsid w:val="00C7423E"/>
    <w:rsid w:val="00C747C1"/>
    <w:rsid w:val="00C765D5"/>
    <w:rsid w:val="00C77D63"/>
    <w:rsid w:val="00C807D2"/>
    <w:rsid w:val="00C817CD"/>
    <w:rsid w:val="00C81948"/>
    <w:rsid w:val="00C81A7F"/>
    <w:rsid w:val="00C824A0"/>
    <w:rsid w:val="00C828B4"/>
    <w:rsid w:val="00C8380B"/>
    <w:rsid w:val="00C8395C"/>
    <w:rsid w:val="00C83A24"/>
    <w:rsid w:val="00C83A94"/>
    <w:rsid w:val="00C83ABF"/>
    <w:rsid w:val="00C83DBB"/>
    <w:rsid w:val="00C8484B"/>
    <w:rsid w:val="00C85267"/>
    <w:rsid w:val="00C8565F"/>
    <w:rsid w:val="00C85C6F"/>
    <w:rsid w:val="00C862CC"/>
    <w:rsid w:val="00C86933"/>
    <w:rsid w:val="00C86C8C"/>
    <w:rsid w:val="00C90AD2"/>
    <w:rsid w:val="00C92639"/>
    <w:rsid w:val="00C92CA8"/>
    <w:rsid w:val="00C92DBD"/>
    <w:rsid w:val="00C934A6"/>
    <w:rsid w:val="00C9358D"/>
    <w:rsid w:val="00C936C3"/>
    <w:rsid w:val="00C948EB"/>
    <w:rsid w:val="00C949D7"/>
    <w:rsid w:val="00C94AF4"/>
    <w:rsid w:val="00C95FBC"/>
    <w:rsid w:val="00C96765"/>
    <w:rsid w:val="00CA0111"/>
    <w:rsid w:val="00CA03B0"/>
    <w:rsid w:val="00CA1C96"/>
    <w:rsid w:val="00CA2996"/>
    <w:rsid w:val="00CA2B25"/>
    <w:rsid w:val="00CA32A9"/>
    <w:rsid w:val="00CA344D"/>
    <w:rsid w:val="00CA374E"/>
    <w:rsid w:val="00CA3A9D"/>
    <w:rsid w:val="00CA4A79"/>
    <w:rsid w:val="00CA4D7A"/>
    <w:rsid w:val="00CA5020"/>
    <w:rsid w:val="00CA520F"/>
    <w:rsid w:val="00CA590A"/>
    <w:rsid w:val="00CA6CE5"/>
    <w:rsid w:val="00CA77BA"/>
    <w:rsid w:val="00CA7FA0"/>
    <w:rsid w:val="00CB0152"/>
    <w:rsid w:val="00CB05F9"/>
    <w:rsid w:val="00CB07F2"/>
    <w:rsid w:val="00CB12DA"/>
    <w:rsid w:val="00CB1479"/>
    <w:rsid w:val="00CB16E0"/>
    <w:rsid w:val="00CB24AD"/>
    <w:rsid w:val="00CB3782"/>
    <w:rsid w:val="00CB39AA"/>
    <w:rsid w:val="00CB3DD8"/>
    <w:rsid w:val="00CB3E95"/>
    <w:rsid w:val="00CB4B49"/>
    <w:rsid w:val="00CB4C10"/>
    <w:rsid w:val="00CB5107"/>
    <w:rsid w:val="00CB6883"/>
    <w:rsid w:val="00CB702A"/>
    <w:rsid w:val="00CB705F"/>
    <w:rsid w:val="00CB776E"/>
    <w:rsid w:val="00CB7E34"/>
    <w:rsid w:val="00CC002B"/>
    <w:rsid w:val="00CC0CB7"/>
    <w:rsid w:val="00CC0D04"/>
    <w:rsid w:val="00CC284C"/>
    <w:rsid w:val="00CC2980"/>
    <w:rsid w:val="00CC2B00"/>
    <w:rsid w:val="00CC3951"/>
    <w:rsid w:val="00CC3A9C"/>
    <w:rsid w:val="00CC3C78"/>
    <w:rsid w:val="00CC4036"/>
    <w:rsid w:val="00CC447E"/>
    <w:rsid w:val="00CC4768"/>
    <w:rsid w:val="00CC4A3A"/>
    <w:rsid w:val="00CC541C"/>
    <w:rsid w:val="00CC5F41"/>
    <w:rsid w:val="00CC60BC"/>
    <w:rsid w:val="00CC6403"/>
    <w:rsid w:val="00CC6AC5"/>
    <w:rsid w:val="00CC7721"/>
    <w:rsid w:val="00CD1D9F"/>
    <w:rsid w:val="00CD2E76"/>
    <w:rsid w:val="00CD38AA"/>
    <w:rsid w:val="00CD3A35"/>
    <w:rsid w:val="00CD4415"/>
    <w:rsid w:val="00CD463A"/>
    <w:rsid w:val="00CD4652"/>
    <w:rsid w:val="00CD5871"/>
    <w:rsid w:val="00CD7307"/>
    <w:rsid w:val="00CD7E76"/>
    <w:rsid w:val="00CE009D"/>
    <w:rsid w:val="00CE025F"/>
    <w:rsid w:val="00CE0285"/>
    <w:rsid w:val="00CE0318"/>
    <w:rsid w:val="00CE0FED"/>
    <w:rsid w:val="00CE222D"/>
    <w:rsid w:val="00CE2B12"/>
    <w:rsid w:val="00CE301A"/>
    <w:rsid w:val="00CE4178"/>
    <w:rsid w:val="00CE5F78"/>
    <w:rsid w:val="00CE64C4"/>
    <w:rsid w:val="00CE6D59"/>
    <w:rsid w:val="00CE6D91"/>
    <w:rsid w:val="00CE7BCF"/>
    <w:rsid w:val="00CF0F00"/>
    <w:rsid w:val="00CF1A2E"/>
    <w:rsid w:val="00CF2240"/>
    <w:rsid w:val="00CF2A6D"/>
    <w:rsid w:val="00CF3076"/>
    <w:rsid w:val="00CF3225"/>
    <w:rsid w:val="00CF3590"/>
    <w:rsid w:val="00CF378C"/>
    <w:rsid w:val="00CF4509"/>
    <w:rsid w:val="00CF47EB"/>
    <w:rsid w:val="00CF4EAA"/>
    <w:rsid w:val="00CF6254"/>
    <w:rsid w:val="00D017FB"/>
    <w:rsid w:val="00D01A23"/>
    <w:rsid w:val="00D01C65"/>
    <w:rsid w:val="00D03626"/>
    <w:rsid w:val="00D040A9"/>
    <w:rsid w:val="00D0425D"/>
    <w:rsid w:val="00D04D8D"/>
    <w:rsid w:val="00D05525"/>
    <w:rsid w:val="00D05718"/>
    <w:rsid w:val="00D0595D"/>
    <w:rsid w:val="00D07051"/>
    <w:rsid w:val="00D0763A"/>
    <w:rsid w:val="00D07B02"/>
    <w:rsid w:val="00D07B10"/>
    <w:rsid w:val="00D07DBE"/>
    <w:rsid w:val="00D10125"/>
    <w:rsid w:val="00D10FF9"/>
    <w:rsid w:val="00D118ED"/>
    <w:rsid w:val="00D12941"/>
    <w:rsid w:val="00D12C83"/>
    <w:rsid w:val="00D131DF"/>
    <w:rsid w:val="00D141D3"/>
    <w:rsid w:val="00D14AD3"/>
    <w:rsid w:val="00D14DC3"/>
    <w:rsid w:val="00D154B3"/>
    <w:rsid w:val="00D15DF2"/>
    <w:rsid w:val="00D15FEF"/>
    <w:rsid w:val="00D20B52"/>
    <w:rsid w:val="00D21716"/>
    <w:rsid w:val="00D22639"/>
    <w:rsid w:val="00D23D94"/>
    <w:rsid w:val="00D23E21"/>
    <w:rsid w:val="00D275B4"/>
    <w:rsid w:val="00D275EE"/>
    <w:rsid w:val="00D301C0"/>
    <w:rsid w:val="00D30CD0"/>
    <w:rsid w:val="00D312FD"/>
    <w:rsid w:val="00D31375"/>
    <w:rsid w:val="00D31A04"/>
    <w:rsid w:val="00D32163"/>
    <w:rsid w:val="00D33810"/>
    <w:rsid w:val="00D33C5D"/>
    <w:rsid w:val="00D36082"/>
    <w:rsid w:val="00D36617"/>
    <w:rsid w:val="00D36842"/>
    <w:rsid w:val="00D36AA6"/>
    <w:rsid w:val="00D40AF9"/>
    <w:rsid w:val="00D4191D"/>
    <w:rsid w:val="00D41DC5"/>
    <w:rsid w:val="00D432C5"/>
    <w:rsid w:val="00D432F4"/>
    <w:rsid w:val="00D441C5"/>
    <w:rsid w:val="00D444BD"/>
    <w:rsid w:val="00D45B32"/>
    <w:rsid w:val="00D45C6C"/>
    <w:rsid w:val="00D4662B"/>
    <w:rsid w:val="00D4739F"/>
    <w:rsid w:val="00D47D14"/>
    <w:rsid w:val="00D501DB"/>
    <w:rsid w:val="00D50515"/>
    <w:rsid w:val="00D50B55"/>
    <w:rsid w:val="00D518BD"/>
    <w:rsid w:val="00D51A7B"/>
    <w:rsid w:val="00D52231"/>
    <w:rsid w:val="00D52DF1"/>
    <w:rsid w:val="00D54822"/>
    <w:rsid w:val="00D549B2"/>
    <w:rsid w:val="00D55871"/>
    <w:rsid w:val="00D57428"/>
    <w:rsid w:val="00D602EB"/>
    <w:rsid w:val="00D60EF9"/>
    <w:rsid w:val="00D61346"/>
    <w:rsid w:val="00D626C7"/>
    <w:rsid w:val="00D62FC4"/>
    <w:rsid w:val="00D62FC7"/>
    <w:rsid w:val="00D62FF3"/>
    <w:rsid w:val="00D63132"/>
    <w:rsid w:val="00D642A5"/>
    <w:rsid w:val="00D64A9A"/>
    <w:rsid w:val="00D64C6A"/>
    <w:rsid w:val="00D657B7"/>
    <w:rsid w:val="00D67135"/>
    <w:rsid w:val="00D67958"/>
    <w:rsid w:val="00D71F04"/>
    <w:rsid w:val="00D71FC8"/>
    <w:rsid w:val="00D7227A"/>
    <w:rsid w:val="00D73026"/>
    <w:rsid w:val="00D73977"/>
    <w:rsid w:val="00D73A2C"/>
    <w:rsid w:val="00D7405D"/>
    <w:rsid w:val="00D7410D"/>
    <w:rsid w:val="00D74BD0"/>
    <w:rsid w:val="00D75993"/>
    <w:rsid w:val="00D76B48"/>
    <w:rsid w:val="00D76F4C"/>
    <w:rsid w:val="00D771FD"/>
    <w:rsid w:val="00D77D38"/>
    <w:rsid w:val="00D80028"/>
    <w:rsid w:val="00D802DA"/>
    <w:rsid w:val="00D8051F"/>
    <w:rsid w:val="00D8285C"/>
    <w:rsid w:val="00D82A78"/>
    <w:rsid w:val="00D82B7F"/>
    <w:rsid w:val="00D8381F"/>
    <w:rsid w:val="00D847F8"/>
    <w:rsid w:val="00D84A70"/>
    <w:rsid w:val="00D84D02"/>
    <w:rsid w:val="00D85601"/>
    <w:rsid w:val="00D85AEB"/>
    <w:rsid w:val="00D86063"/>
    <w:rsid w:val="00D8641D"/>
    <w:rsid w:val="00D8686D"/>
    <w:rsid w:val="00D86B79"/>
    <w:rsid w:val="00D87389"/>
    <w:rsid w:val="00D87D0F"/>
    <w:rsid w:val="00D92551"/>
    <w:rsid w:val="00D929E1"/>
    <w:rsid w:val="00D92ADB"/>
    <w:rsid w:val="00D93263"/>
    <w:rsid w:val="00D9420A"/>
    <w:rsid w:val="00D94661"/>
    <w:rsid w:val="00D95023"/>
    <w:rsid w:val="00D95108"/>
    <w:rsid w:val="00D96D53"/>
    <w:rsid w:val="00D978D1"/>
    <w:rsid w:val="00DA0C2F"/>
    <w:rsid w:val="00DA0CE6"/>
    <w:rsid w:val="00DA1B52"/>
    <w:rsid w:val="00DA1B64"/>
    <w:rsid w:val="00DA25D7"/>
    <w:rsid w:val="00DA2D0F"/>
    <w:rsid w:val="00DA352E"/>
    <w:rsid w:val="00DA3BB5"/>
    <w:rsid w:val="00DA487C"/>
    <w:rsid w:val="00DA4D87"/>
    <w:rsid w:val="00DA624C"/>
    <w:rsid w:val="00DA6406"/>
    <w:rsid w:val="00DB1F8A"/>
    <w:rsid w:val="00DB2112"/>
    <w:rsid w:val="00DB2ABC"/>
    <w:rsid w:val="00DB3286"/>
    <w:rsid w:val="00DB3642"/>
    <w:rsid w:val="00DB48BC"/>
    <w:rsid w:val="00DB4971"/>
    <w:rsid w:val="00DB5AAF"/>
    <w:rsid w:val="00DB5C59"/>
    <w:rsid w:val="00DB5E40"/>
    <w:rsid w:val="00DB6337"/>
    <w:rsid w:val="00DB691A"/>
    <w:rsid w:val="00DC0C90"/>
    <w:rsid w:val="00DC112C"/>
    <w:rsid w:val="00DC1747"/>
    <w:rsid w:val="00DC18A5"/>
    <w:rsid w:val="00DC3BB7"/>
    <w:rsid w:val="00DC3DBE"/>
    <w:rsid w:val="00DC4021"/>
    <w:rsid w:val="00DC4171"/>
    <w:rsid w:val="00DC475B"/>
    <w:rsid w:val="00DC4D95"/>
    <w:rsid w:val="00DC50D6"/>
    <w:rsid w:val="00DC5266"/>
    <w:rsid w:val="00DC7594"/>
    <w:rsid w:val="00DC7E34"/>
    <w:rsid w:val="00DD0B37"/>
    <w:rsid w:val="00DD109E"/>
    <w:rsid w:val="00DD2D22"/>
    <w:rsid w:val="00DD37B3"/>
    <w:rsid w:val="00DD3BE7"/>
    <w:rsid w:val="00DD3C14"/>
    <w:rsid w:val="00DD3C41"/>
    <w:rsid w:val="00DD4113"/>
    <w:rsid w:val="00DD48EB"/>
    <w:rsid w:val="00DD494B"/>
    <w:rsid w:val="00DD4EDE"/>
    <w:rsid w:val="00DD5FAE"/>
    <w:rsid w:val="00DD7D2C"/>
    <w:rsid w:val="00DE08E8"/>
    <w:rsid w:val="00DE2B2E"/>
    <w:rsid w:val="00DE33D0"/>
    <w:rsid w:val="00DE369E"/>
    <w:rsid w:val="00DE3C2C"/>
    <w:rsid w:val="00DE3F41"/>
    <w:rsid w:val="00DE45E0"/>
    <w:rsid w:val="00DE4A6B"/>
    <w:rsid w:val="00DE60AE"/>
    <w:rsid w:val="00DE650D"/>
    <w:rsid w:val="00DE6648"/>
    <w:rsid w:val="00DE6AE8"/>
    <w:rsid w:val="00DE72AD"/>
    <w:rsid w:val="00DE7C8B"/>
    <w:rsid w:val="00DF05D6"/>
    <w:rsid w:val="00DF0BD0"/>
    <w:rsid w:val="00DF396A"/>
    <w:rsid w:val="00DF3FAD"/>
    <w:rsid w:val="00DF52D1"/>
    <w:rsid w:val="00DF5586"/>
    <w:rsid w:val="00DF58AF"/>
    <w:rsid w:val="00DF6026"/>
    <w:rsid w:val="00DF6708"/>
    <w:rsid w:val="00DF6A7C"/>
    <w:rsid w:val="00DF6CBA"/>
    <w:rsid w:val="00DF6E61"/>
    <w:rsid w:val="00DF78EB"/>
    <w:rsid w:val="00E00F01"/>
    <w:rsid w:val="00E01308"/>
    <w:rsid w:val="00E015F4"/>
    <w:rsid w:val="00E017CE"/>
    <w:rsid w:val="00E020D8"/>
    <w:rsid w:val="00E02D51"/>
    <w:rsid w:val="00E032EA"/>
    <w:rsid w:val="00E03324"/>
    <w:rsid w:val="00E0366E"/>
    <w:rsid w:val="00E040D6"/>
    <w:rsid w:val="00E043AA"/>
    <w:rsid w:val="00E04F6E"/>
    <w:rsid w:val="00E05309"/>
    <w:rsid w:val="00E0540C"/>
    <w:rsid w:val="00E06042"/>
    <w:rsid w:val="00E07BB8"/>
    <w:rsid w:val="00E10F7E"/>
    <w:rsid w:val="00E11908"/>
    <w:rsid w:val="00E11968"/>
    <w:rsid w:val="00E119FE"/>
    <w:rsid w:val="00E12720"/>
    <w:rsid w:val="00E13F3A"/>
    <w:rsid w:val="00E14AFE"/>
    <w:rsid w:val="00E15139"/>
    <w:rsid w:val="00E170A8"/>
    <w:rsid w:val="00E17242"/>
    <w:rsid w:val="00E17853"/>
    <w:rsid w:val="00E1799F"/>
    <w:rsid w:val="00E17C45"/>
    <w:rsid w:val="00E17DE9"/>
    <w:rsid w:val="00E17DEC"/>
    <w:rsid w:val="00E20A48"/>
    <w:rsid w:val="00E20DC8"/>
    <w:rsid w:val="00E222F6"/>
    <w:rsid w:val="00E23971"/>
    <w:rsid w:val="00E23A36"/>
    <w:rsid w:val="00E23E88"/>
    <w:rsid w:val="00E243B5"/>
    <w:rsid w:val="00E24BB4"/>
    <w:rsid w:val="00E25517"/>
    <w:rsid w:val="00E2592C"/>
    <w:rsid w:val="00E25FCA"/>
    <w:rsid w:val="00E26268"/>
    <w:rsid w:val="00E26272"/>
    <w:rsid w:val="00E26B7C"/>
    <w:rsid w:val="00E26E49"/>
    <w:rsid w:val="00E27345"/>
    <w:rsid w:val="00E27629"/>
    <w:rsid w:val="00E30548"/>
    <w:rsid w:val="00E30EDA"/>
    <w:rsid w:val="00E31CC2"/>
    <w:rsid w:val="00E322C9"/>
    <w:rsid w:val="00E34E84"/>
    <w:rsid w:val="00E358CF"/>
    <w:rsid w:val="00E366EC"/>
    <w:rsid w:val="00E36F47"/>
    <w:rsid w:val="00E37C8A"/>
    <w:rsid w:val="00E41A37"/>
    <w:rsid w:val="00E43627"/>
    <w:rsid w:val="00E4391C"/>
    <w:rsid w:val="00E44EDE"/>
    <w:rsid w:val="00E4540E"/>
    <w:rsid w:val="00E4726E"/>
    <w:rsid w:val="00E47389"/>
    <w:rsid w:val="00E47D4C"/>
    <w:rsid w:val="00E51FE9"/>
    <w:rsid w:val="00E52C30"/>
    <w:rsid w:val="00E52D13"/>
    <w:rsid w:val="00E52FBF"/>
    <w:rsid w:val="00E53153"/>
    <w:rsid w:val="00E53D29"/>
    <w:rsid w:val="00E54188"/>
    <w:rsid w:val="00E54941"/>
    <w:rsid w:val="00E5494B"/>
    <w:rsid w:val="00E564D4"/>
    <w:rsid w:val="00E5709E"/>
    <w:rsid w:val="00E57862"/>
    <w:rsid w:val="00E60A92"/>
    <w:rsid w:val="00E60DF5"/>
    <w:rsid w:val="00E6181C"/>
    <w:rsid w:val="00E61967"/>
    <w:rsid w:val="00E619B2"/>
    <w:rsid w:val="00E62B0C"/>
    <w:rsid w:val="00E63AE3"/>
    <w:rsid w:val="00E63B41"/>
    <w:rsid w:val="00E6456F"/>
    <w:rsid w:val="00E65324"/>
    <w:rsid w:val="00E654A5"/>
    <w:rsid w:val="00E65CEB"/>
    <w:rsid w:val="00E6631D"/>
    <w:rsid w:val="00E66367"/>
    <w:rsid w:val="00E67414"/>
    <w:rsid w:val="00E67A41"/>
    <w:rsid w:val="00E70D31"/>
    <w:rsid w:val="00E71A8C"/>
    <w:rsid w:val="00E72DBC"/>
    <w:rsid w:val="00E73737"/>
    <w:rsid w:val="00E741AE"/>
    <w:rsid w:val="00E741BB"/>
    <w:rsid w:val="00E74DA8"/>
    <w:rsid w:val="00E7579B"/>
    <w:rsid w:val="00E764D4"/>
    <w:rsid w:val="00E76F93"/>
    <w:rsid w:val="00E779F8"/>
    <w:rsid w:val="00E77B84"/>
    <w:rsid w:val="00E81020"/>
    <w:rsid w:val="00E8340D"/>
    <w:rsid w:val="00E84524"/>
    <w:rsid w:val="00E8479A"/>
    <w:rsid w:val="00E8538F"/>
    <w:rsid w:val="00E87046"/>
    <w:rsid w:val="00E872C0"/>
    <w:rsid w:val="00E87840"/>
    <w:rsid w:val="00E91186"/>
    <w:rsid w:val="00E917D3"/>
    <w:rsid w:val="00E926E7"/>
    <w:rsid w:val="00E92C26"/>
    <w:rsid w:val="00E932FC"/>
    <w:rsid w:val="00E943BE"/>
    <w:rsid w:val="00E94BBB"/>
    <w:rsid w:val="00E9516B"/>
    <w:rsid w:val="00E9568E"/>
    <w:rsid w:val="00E9620D"/>
    <w:rsid w:val="00E963D9"/>
    <w:rsid w:val="00E963FD"/>
    <w:rsid w:val="00E96B35"/>
    <w:rsid w:val="00E96E10"/>
    <w:rsid w:val="00E97EDE"/>
    <w:rsid w:val="00E97F11"/>
    <w:rsid w:val="00EA0808"/>
    <w:rsid w:val="00EA0A63"/>
    <w:rsid w:val="00EA0D4B"/>
    <w:rsid w:val="00EA1170"/>
    <w:rsid w:val="00EA1841"/>
    <w:rsid w:val="00EA18BF"/>
    <w:rsid w:val="00EA2792"/>
    <w:rsid w:val="00EA2DC6"/>
    <w:rsid w:val="00EA4D65"/>
    <w:rsid w:val="00EA5441"/>
    <w:rsid w:val="00EA5577"/>
    <w:rsid w:val="00EA5EFD"/>
    <w:rsid w:val="00EA712E"/>
    <w:rsid w:val="00EA71CE"/>
    <w:rsid w:val="00EB0B25"/>
    <w:rsid w:val="00EB1515"/>
    <w:rsid w:val="00EB152B"/>
    <w:rsid w:val="00EB1835"/>
    <w:rsid w:val="00EB2103"/>
    <w:rsid w:val="00EB210B"/>
    <w:rsid w:val="00EB2235"/>
    <w:rsid w:val="00EB2E14"/>
    <w:rsid w:val="00EB3651"/>
    <w:rsid w:val="00EB380D"/>
    <w:rsid w:val="00EB392E"/>
    <w:rsid w:val="00EB50B3"/>
    <w:rsid w:val="00EC087D"/>
    <w:rsid w:val="00EC10DB"/>
    <w:rsid w:val="00EC1ACE"/>
    <w:rsid w:val="00EC21C2"/>
    <w:rsid w:val="00EC281D"/>
    <w:rsid w:val="00EC2B9F"/>
    <w:rsid w:val="00EC3034"/>
    <w:rsid w:val="00EC3558"/>
    <w:rsid w:val="00EC3949"/>
    <w:rsid w:val="00EC3B0E"/>
    <w:rsid w:val="00EC3E20"/>
    <w:rsid w:val="00EC48C6"/>
    <w:rsid w:val="00EC5190"/>
    <w:rsid w:val="00EC5C39"/>
    <w:rsid w:val="00EC5D25"/>
    <w:rsid w:val="00EC6DF5"/>
    <w:rsid w:val="00EC6E45"/>
    <w:rsid w:val="00EC7BA2"/>
    <w:rsid w:val="00ED0926"/>
    <w:rsid w:val="00ED0B15"/>
    <w:rsid w:val="00ED24C1"/>
    <w:rsid w:val="00ED2A77"/>
    <w:rsid w:val="00ED39C0"/>
    <w:rsid w:val="00ED5D17"/>
    <w:rsid w:val="00ED6223"/>
    <w:rsid w:val="00ED6A1D"/>
    <w:rsid w:val="00ED73BA"/>
    <w:rsid w:val="00ED747A"/>
    <w:rsid w:val="00ED7E00"/>
    <w:rsid w:val="00EE1196"/>
    <w:rsid w:val="00EE1E58"/>
    <w:rsid w:val="00EE2082"/>
    <w:rsid w:val="00EE2776"/>
    <w:rsid w:val="00EE2B84"/>
    <w:rsid w:val="00EE2B8D"/>
    <w:rsid w:val="00EE33A5"/>
    <w:rsid w:val="00EE4683"/>
    <w:rsid w:val="00EE4867"/>
    <w:rsid w:val="00EE5759"/>
    <w:rsid w:val="00EE5775"/>
    <w:rsid w:val="00EE5A25"/>
    <w:rsid w:val="00EE5B98"/>
    <w:rsid w:val="00EE67EC"/>
    <w:rsid w:val="00EE6C04"/>
    <w:rsid w:val="00EE6C60"/>
    <w:rsid w:val="00EF2230"/>
    <w:rsid w:val="00EF2415"/>
    <w:rsid w:val="00EF2BDA"/>
    <w:rsid w:val="00EF2E20"/>
    <w:rsid w:val="00EF3539"/>
    <w:rsid w:val="00EF3D58"/>
    <w:rsid w:val="00EF5C00"/>
    <w:rsid w:val="00EF6644"/>
    <w:rsid w:val="00EF708E"/>
    <w:rsid w:val="00EF727A"/>
    <w:rsid w:val="00EF78A6"/>
    <w:rsid w:val="00EF7B81"/>
    <w:rsid w:val="00F0014F"/>
    <w:rsid w:val="00F01285"/>
    <w:rsid w:val="00F03BB6"/>
    <w:rsid w:val="00F04099"/>
    <w:rsid w:val="00F06014"/>
    <w:rsid w:val="00F066F9"/>
    <w:rsid w:val="00F07E4E"/>
    <w:rsid w:val="00F07E67"/>
    <w:rsid w:val="00F10C64"/>
    <w:rsid w:val="00F12231"/>
    <w:rsid w:val="00F13272"/>
    <w:rsid w:val="00F13D2D"/>
    <w:rsid w:val="00F15172"/>
    <w:rsid w:val="00F17798"/>
    <w:rsid w:val="00F17B9E"/>
    <w:rsid w:val="00F21A50"/>
    <w:rsid w:val="00F21C7C"/>
    <w:rsid w:val="00F22569"/>
    <w:rsid w:val="00F22819"/>
    <w:rsid w:val="00F23409"/>
    <w:rsid w:val="00F23CAC"/>
    <w:rsid w:val="00F244DE"/>
    <w:rsid w:val="00F24F81"/>
    <w:rsid w:val="00F2555A"/>
    <w:rsid w:val="00F25D3C"/>
    <w:rsid w:val="00F27775"/>
    <w:rsid w:val="00F30E55"/>
    <w:rsid w:val="00F311E5"/>
    <w:rsid w:val="00F312F5"/>
    <w:rsid w:val="00F31D3A"/>
    <w:rsid w:val="00F31DC1"/>
    <w:rsid w:val="00F32774"/>
    <w:rsid w:val="00F33FE4"/>
    <w:rsid w:val="00F34E7A"/>
    <w:rsid w:val="00F357CF"/>
    <w:rsid w:val="00F358A8"/>
    <w:rsid w:val="00F35D6A"/>
    <w:rsid w:val="00F3602A"/>
    <w:rsid w:val="00F3638F"/>
    <w:rsid w:val="00F365C6"/>
    <w:rsid w:val="00F365E7"/>
    <w:rsid w:val="00F3670C"/>
    <w:rsid w:val="00F37EBB"/>
    <w:rsid w:val="00F37F2A"/>
    <w:rsid w:val="00F41720"/>
    <w:rsid w:val="00F41CC9"/>
    <w:rsid w:val="00F41F75"/>
    <w:rsid w:val="00F42508"/>
    <w:rsid w:val="00F43634"/>
    <w:rsid w:val="00F440CA"/>
    <w:rsid w:val="00F4412A"/>
    <w:rsid w:val="00F44545"/>
    <w:rsid w:val="00F451C3"/>
    <w:rsid w:val="00F470D9"/>
    <w:rsid w:val="00F500BF"/>
    <w:rsid w:val="00F500C8"/>
    <w:rsid w:val="00F5010B"/>
    <w:rsid w:val="00F51ACD"/>
    <w:rsid w:val="00F520A6"/>
    <w:rsid w:val="00F522D5"/>
    <w:rsid w:val="00F5239E"/>
    <w:rsid w:val="00F539D5"/>
    <w:rsid w:val="00F53D76"/>
    <w:rsid w:val="00F55628"/>
    <w:rsid w:val="00F55761"/>
    <w:rsid w:val="00F55800"/>
    <w:rsid w:val="00F55CC6"/>
    <w:rsid w:val="00F56BB6"/>
    <w:rsid w:val="00F570BB"/>
    <w:rsid w:val="00F57790"/>
    <w:rsid w:val="00F601F5"/>
    <w:rsid w:val="00F60512"/>
    <w:rsid w:val="00F61B43"/>
    <w:rsid w:val="00F626A6"/>
    <w:rsid w:val="00F62C0F"/>
    <w:rsid w:val="00F63D02"/>
    <w:rsid w:val="00F64048"/>
    <w:rsid w:val="00F652F0"/>
    <w:rsid w:val="00F65A52"/>
    <w:rsid w:val="00F66203"/>
    <w:rsid w:val="00F6630A"/>
    <w:rsid w:val="00F677A8"/>
    <w:rsid w:val="00F67E3D"/>
    <w:rsid w:val="00F701C8"/>
    <w:rsid w:val="00F7057D"/>
    <w:rsid w:val="00F71218"/>
    <w:rsid w:val="00F718C2"/>
    <w:rsid w:val="00F71A79"/>
    <w:rsid w:val="00F72A8D"/>
    <w:rsid w:val="00F74E9C"/>
    <w:rsid w:val="00F7631F"/>
    <w:rsid w:val="00F76900"/>
    <w:rsid w:val="00F76D5A"/>
    <w:rsid w:val="00F80906"/>
    <w:rsid w:val="00F80A8A"/>
    <w:rsid w:val="00F826F7"/>
    <w:rsid w:val="00F82CA7"/>
    <w:rsid w:val="00F83C12"/>
    <w:rsid w:val="00F84243"/>
    <w:rsid w:val="00F842A2"/>
    <w:rsid w:val="00F84BF9"/>
    <w:rsid w:val="00F84E55"/>
    <w:rsid w:val="00F86181"/>
    <w:rsid w:val="00F867FD"/>
    <w:rsid w:val="00F86F2D"/>
    <w:rsid w:val="00F87526"/>
    <w:rsid w:val="00F87760"/>
    <w:rsid w:val="00F90924"/>
    <w:rsid w:val="00F90BC4"/>
    <w:rsid w:val="00F90D6A"/>
    <w:rsid w:val="00F91223"/>
    <w:rsid w:val="00F915FA"/>
    <w:rsid w:val="00F91628"/>
    <w:rsid w:val="00F918C8"/>
    <w:rsid w:val="00F921BA"/>
    <w:rsid w:val="00F92F6B"/>
    <w:rsid w:val="00F92F8E"/>
    <w:rsid w:val="00F93205"/>
    <w:rsid w:val="00F933E9"/>
    <w:rsid w:val="00F93A91"/>
    <w:rsid w:val="00F9462C"/>
    <w:rsid w:val="00F9505C"/>
    <w:rsid w:val="00F956E8"/>
    <w:rsid w:val="00F96797"/>
    <w:rsid w:val="00F96A17"/>
    <w:rsid w:val="00F97ECC"/>
    <w:rsid w:val="00FA0CCC"/>
    <w:rsid w:val="00FA2048"/>
    <w:rsid w:val="00FA232D"/>
    <w:rsid w:val="00FA260B"/>
    <w:rsid w:val="00FA5503"/>
    <w:rsid w:val="00FA6B87"/>
    <w:rsid w:val="00FA6CBC"/>
    <w:rsid w:val="00FA7740"/>
    <w:rsid w:val="00FB0293"/>
    <w:rsid w:val="00FB064E"/>
    <w:rsid w:val="00FB080A"/>
    <w:rsid w:val="00FB13EF"/>
    <w:rsid w:val="00FB1C91"/>
    <w:rsid w:val="00FB20AF"/>
    <w:rsid w:val="00FB213B"/>
    <w:rsid w:val="00FB24BC"/>
    <w:rsid w:val="00FB2B28"/>
    <w:rsid w:val="00FB2BDD"/>
    <w:rsid w:val="00FB2D06"/>
    <w:rsid w:val="00FB2FB1"/>
    <w:rsid w:val="00FB3858"/>
    <w:rsid w:val="00FB3CC3"/>
    <w:rsid w:val="00FB403F"/>
    <w:rsid w:val="00FB4631"/>
    <w:rsid w:val="00FB4707"/>
    <w:rsid w:val="00FB4FB6"/>
    <w:rsid w:val="00FB517D"/>
    <w:rsid w:val="00FB533F"/>
    <w:rsid w:val="00FB5650"/>
    <w:rsid w:val="00FB581C"/>
    <w:rsid w:val="00FB6400"/>
    <w:rsid w:val="00FB6BD5"/>
    <w:rsid w:val="00FC0189"/>
    <w:rsid w:val="00FC0983"/>
    <w:rsid w:val="00FC0A1C"/>
    <w:rsid w:val="00FC11FB"/>
    <w:rsid w:val="00FC1837"/>
    <w:rsid w:val="00FC1CEC"/>
    <w:rsid w:val="00FC29A1"/>
    <w:rsid w:val="00FC2A49"/>
    <w:rsid w:val="00FC2A50"/>
    <w:rsid w:val="00FC2AC1"/>
    <w:rsid w:val="00FC38C7"/>
    <w:rsid w:val="00FC493D"/>
    <w:rsid w:val="00FC4BBC"/>
    <w:rsid w:val="00FC4BFE"/>
    <w:rsid w:val="00FC54D2"/>
    <w:rsid w:val="00FC5523"/>
    <w:rsid w:val="00FC6661"/>
    <w:rsid w:val="00FC7ED5"/>
    <w:rsid w:val="00FC7F2A"/>
    <w:rsid w:val="00FC7FEB"/>
    <w:rsid w:val="00FD01E8"/>
    <w:rsid w:val="00FD0745"/>
    <w:rsid w:val="00FD0AD3"/>
    <w:rsid w:val="00FD0FA5"/>
    <w:rsid w:val="00FD12B9"/>
    <w:rsid w:val="00FD14B1"/>
    <w:rsid w:val="00FD1E2E"/>
    <w:rsid w:val="00FD246D"/>
    <w:rsid w:val="00FD3651"/>
    <w:rsid w:val="00FD3BA7"/>
    <w:rsid w:val="00FD41FE"/>
    <w:rsid w:val="00FD4976"/>
    <w:rsid w:val="00FD59CA"/>
    <w:rsid w:val="00FD65CE"/>
    <w:rsid w:val="00FD6BCC"/>
    <w:rsid w:val="00FD7259"/>
    <w:rsid w:val="00FE0654"/>
    <w:rsid w:val="00FE08AC"/>
    <w:rsid w:val="00FE16D1"/>
    <w:rsid w:val="00FE1996"/>
    <w:rsid w:val="00FE1E14"/>
    <w:rsid w:val="00FE25AD"/>
    <w:rsid w:val="00FE31A7"/>
    <w:rsid w:val="00FE34D6"/>
    <w:rsid w:val="00FE3A99"/>
    <w:rsid w:val="00FE4196"/>
    <w:rsid w:val="00FE440D"/>
    <w:rsid w:val="00FE55CE"/>
    <w:rsid w:val="00FF0123"/>
    <w:rsid w:val="00FF03C7"/>
    <w:rsid w:val="00FF066D"/>
    <w:rsid w:val="00FF19EB"/>
    <w:rsid w:val="00FF27CC"/>
    <w:rsid w:val="00FF33B8"/>
    <w:rsid w:val="00FF4357"/>
    <w:rsid w:val="00FF6C32"/>
    <w:rsid w:val="00FF7A70"/>
    <w:rsid w:val="00FF7F7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D0C9071"/>
  <w15:docId w15:val="{60268A46-B705-4128-AFEA-3A007990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222F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D5EB1"/>
    <w:pPr>
      <w:keepNext/>
      <w:keepLines/>
      <w:bidi/>
      <w:spacing w:before="200" w:line="276" w:lineRule="auto"/>
      <w:outlineLvl w:val="2"/>
    </w:pPr>
    <w:rPr>
      <w:rFonts w:asciiTheme="majorHAnsi" w:eastAsiaTheme="majorEastAsia" w:hAnsiTheme="majorHAnsi" w:cstheme="majorBidi"/>
      <w:b/>
      <w:bCs/>
      <w:color w:val="4F81BD" w:themeColor="accent1"/>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5EB1"/>
    <w:rPr>
      <w:rFonts w:asciiTheme="majorHAnsi" w:eastAsiaTheme="majorEastAsia" w:hAnsiTheme="majorHAnsi" w:cstheme="majorBidi"/>
      <w:b/>
      <w:bCs/>
      <w:color w:val="4F81BD" w:themeColor="accent1"/>
      <w:lang w:bidi="fa-IR"/>
    </w:rPr>
  </w:style>
  <w:style w:type="paragraph" w:styleId="Header">
    <w:name w:val="header"/>
    <w:basedOn w:val="Normal"/>
    <w:link w:val="HeaderChar"/>
    <w:uiPriority w:val="99"/>
    <w:unhideWhenUsed/>
    <w:rsid w:val="00EC2B9F"/>
    <w:pPr>
      <w:tabs>
        <w:tab w:val="center" w:pos="4680"/>
        <w:tab w:val="right" w:pos="9360"/>
      </w:tabs>
    </w:pPr>
  </w:style>
  <w:style w:type="character" w:customStyle="1" w:styleId="HeaderChar">
    <w:name w:val="Header Char"/>
    <w:basedOn w:val="DefaultParagraphFont"/>
    <w:link w:val="Header"/>
    <w:uiPriority w:val="99"/>
    <w:rsid w:val="00EC2B9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2B9F"/>
    <w:pPr>
      <w:tabs>
        <w:tab w:val="center" w:pos="4680"/>
        <w:tab w:val="right" w:pos="9360"/>
      </w:tabs>
    </w:pPr>
  </w:style>
  <w:style w:type="character" w:customStyle="1" w:styleId="FooterChar">
    <w:name w:val="Footer Char"/>
    <w:basedOn w:val="DefaultParagraphFont"/>
    <w:link w:val="Footer"/>
    <w:uiPriority w:val="99"/>
    <w:rsid w:val="00EC2B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2B9F"/>
    <w:rPr>
      <w:rFonts w:ascii="Tahoma" w:hAnsi="Tahoma" w:cs="Tahoma"/>
      <w:sz w:val="16"/>
      <w:szCs w:val="16"/>
    </w:rPr>
  </w:style>
  <w:style w:type="character" w:customStyle="1" w:styleId="BalloonTextChar">
    <w:name w:val="Balloon Text Char"/>
    <w:basedOn w:val="DefaultParagraphFont"/>
    <w:link w:val="BalloonText"/>
    <w:uiPriority w:val="99"/>
    <w:semiHidden/>
    <w:rsid w:val="00EC2B9F"/>
    <w:rPr>
      <w:rFonts w:ascii="Tahoma" w:eastAsia="Times New Roman" w:hAnsi="Tahoma" w:cs="Tahoma"/>
      <w:sz w:val="16"/>
      <w:szCs w:val="16"/>
    </w:rPr>
  </w:style>
  <w:style w:type="character" w:customStyle="1" w:styleId="Heading1Char">
    <w:name w:val="Heading 1 Char"/>
    <w:basedOn w:val="DefaultParagraphFont"/>
    <w:link w:val="Heading1"/>
    <w:uiPriority w:val="9"/>
    <w:rsid w:val="00E222F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222F6"/>
    <w:pPr>
      <w:spacing w:line="259" w:lineRule="auto"/>
      <w:outlineLvl w:val="9"/>
    </w:pPr>
  </w:style>
  <w:style w:type="paragraph" w:styleId="TOC3">
    <w:name w:val="toc 3"/>
    <w:basedOn w:val="Normal"/>
    <w:next w:val="Normal"/>
    <w:autoRedefine/>
    <w:uiPriority w:val="39"/>
    <w:unhideWhenUsed/>
    <w:rsid w:val="00E222F6"/>
    <w:pPr>
      <w:spacing w:after="100"/>
      <w:ind w:left="480"/>
    </w:pPr>
  </w:style>
  <w:style w:type="character" w:styleId="Hyperlink">
    <w:name w:val="Hyperlink"/>
    <w:basedOn w:val="DefaultParagraphFont"/>
    <w:uiPriority w:val="99"/>
    <w:unhideWhenUsed/>
    <w:rsid w:val="00E222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0351">
      <w:bodyDiv w:val="1"/>
      <w:marLeft w:val="0"/>
      <w:marRight w:val="0"/>
      <w:marTop w:val="0"/>
      <w:marBottom w:val="0"/>
      <w:divBdr>
        <w:top w:val="none" w:sz="0" w:space="0" w:color="auto"/>
        <w:left w:val="none" w:sz="0" w:space="0" w:color="auto"/>
        <w:bottom w:val="none" w:sz="0" w:space="0" w:color="auto"/>
        <w:right w:val="none" w:sz="0" w:space="0" w:color="auto"/>
      </w:divBdr>
    </w:div>
    <w:div w:id="162864177">
      <w:bodyDiv w:val="1"/>
      <w:marLeft w:val="0"/>
      <w:marRight w:val="0"/>
      <w:marTop w:val="0"/>
      <w:marBottom w:val="0"/>
      <w:divBdr>
        <w:top w:val="none" w:sz="0" w:space="0" w:color="auto"/>
        <w:left w:val="none" w:sz="0" w:space="0" w:color="auto"/>
        <w:bottom w:val="none" w:sz="0" w:space="0" w:color="auto"/>
        <w:right w:val="none" w:sz="0" w:space="0" w:color="auto"/>
      </w:divBdr>
    </w:div>
    <w:div w:id="539901537">
      <w:bodyDiv w:val="1"/>
      <w:marLeft w:val="0"/>
      <w:marRight w:val="0"/>
      <w:marTop w:val="0"/>
      <w:marBottom w:val="0"/>
      <w:divBdr>
        <w:top w:val="none" w:sz="0" w:space="0" w:color="auto"/>
        <w:left w:val="none" w:sz="0" w:space="0" w:color="auto"/>
        <w:bottom w:val="none" w:sz="0" w:space="0" w:color="auto"/>
        <w:right w:val="none" w:sz="0" w:space="0" w:color="auto"/>
      </w:divBdr>
    </w:div>
    <w:div w:id="638926175">
      <w:bodyDiv w:val="1"/>
      <w:marLeft w:val="0"/>
      <w:marRight w:val="0"/>
      <w:marTop w:val="0"/>
      <w:marBottom w:val="0"/>
      <w:divBdr>
        <w:top w:val="none" w:sz="0" w:space="0" w:color="auto"/>
        <w:left w:val="none" w:sz="0" w:space="0" w:color="auto"/>
        <w:bottom w:val="none" w:sz="0" w:space="0" w:color="auto"/>
        <w:right w:val="none" w:sz="0" w:space="0" w:color="auto"/>
      </w:divBdr>
    </w:div>
    <w:div w:id="654187618">
      <w:bodyDiv w:val="1"/>
      <w:marLeft w:val="0"/>
      <w:marRight w:val="0"/>
      <w:marTop w:val="0"/>
      <w:marBottom w:val="0"/>
      <w:divBdr>
        <w:top w:val="none" w:sz="0" w:space="0" w:color="auto"/>
        <w:left w:val="none" w:sz="0" w:space="0" w:color="auto"/>
        <w:bottom w:val="none" w:sz="0" w:space="0" w:color="auto"/>
        <w:right w:val="none" w:sz="0" w:space="0" w:color="auto"/>
      </w:divBdr>
    </w:div>
    <w:div w:id="852498974">
      <w:bodyDiv w:val="1"/>
      <w:marLeft w:val="0"/>
      <w:marRight w:val="0"/>
      <w:marTop w:val="0"/>
      <w:marBottom w:val="0"/>
      <w:divBdr>
        <w:top w:val="none" w:sz="0" w:space="0" w:color="auto"/>
        <w:left w:val="none" w:sz="0" w:space="0" w:color="auto"/>
        <w:bottom w:val="none" w:sz="0" w:space="0" w:color="auto"/>
        <w:right w:val="none" w:sz="0" w:space="0" w:color="auto"/>
      </w:divBdr>
    </w:div>
    <w:div w:id="859975913">
      <w:bodyDiv w:val="1"/>
      <w:marLeft w:val="0"/>
      <w:marRight w:val="0"/>
      <w:marTop w:val="0"/>
      <w:marBottom w:val="0"/>
      <w:divBdr>
        <w:top w:val="none" w:sz="0" w:space="0" w:color="auto"/>
        <w:left w:val="none" w:sz="0" w:space="0" w:color="auto"/>
        <w:bottom w:val="none" w:sz="0" w:space="0" w:color="auto"/>
        <w:right w:val="none" w:sz="0" w:space="0" w:color="auto"/>
      </w:divBdr>
    </w:div>
    <w:div w:id="1028413441">
      <w:bodyDiv w:val="1"/>
      <w:marLeft w:val="0"/>
      <w:marRight w:val="0"/>
      <w:marTop w:val="0"/>
      <w:marBottom w:val="0"/>
      <w:divBdr>
        <w:top w:val="none" w:sz="0" w:space="0" w:color="auto"/>
        <w:left w:val="none" w:sz="0" w:space="0" w:color="auto"/>
        <w:bottom w:val="none" w:sz="0" w:space="0" w:color="auto"/>
        <w:right w:val="none" w:sz="0" w:space="0" w:color="auto"/>
      </w:divBdr>
    </w:div>
    <w:div w:id="1253245053">
      <w:bodyDiv w:val="1"/>
      <w:marLeft w:val="0"/>
      <w:marRight w:val="0"/>
      <w:marTop w:val="0"/>
      <w:marBottom w:val="0"/>
      <w:divBdr>
        <w:top w:val="none" w:sz="0" w:space="0" w:color="auto"/>
        <w:left w:val="none" w:sz="0" w:space="0" w:color="auto"/>
        <w:bottom w:val="none" w:sz="0" w:space="0" w:color="auto"/>
        <w:right w:val="none" w:sz="0" w:space="0" w:color="auto"/>
      </w:divBdr>
    </w:div>
    <w:div w:id="1400208586">
      <w:bodyDiv w:val="1"/>
      <w:marLeft w:val="0"/>
      <w:marRight w:val="0"/>
      <w:marTop w:val="0"/>
      <w:marBottom w:val="0"/>
      <w:divBdr>
        <w:top w:val="none" w:sz="0" w:space="0" w:color="auto"/>
        <w:left w:val="none" w:sz="0" w:space="0" w:color="auto"/>
        <w:bottom w:val="none" w:sz="0" w:space="0" w:color="auto"/>
        <w:right w:val="none" w:sz="0" w:space="0" w:color="auto"/>
      </w:divBdr>
    </w:div>
    <w:div w:id="1724255043">
      <w:bodyDiv w:val="1"/>
      <w:marLeft w:val="0"/>
      <w:marRight w:val="0"/>
      <w:marTop w:val="0"/>
      <w:marBottom w:val="0"/>
      <w:divBdr>
        <w:top w:val="none" w:sz="0" w:space="0" w:color="auto"/>
        <w:left w:val="none" w:sz="0" w:space="0" w:color="auto"/>
        <w:bottom w:val="none" w:sz="0" w:space="0" w:color="auto"/>
        <w:right w:val="none" w:sz="0" w:space="0" w:color="auto"/>
      </w:divBdr>
    </w:div>
    <w:div w:id="2029601762">
      <w:bodyDiv w:val="1"/>
      <w:marLeft w:val="0"/>
      <w:marRight w:val="0"/>
      <w:marTop w:val="0"/>
      <w:marBottom w:val="0"/>
      <w:divBdr>
        <w:top w:val="none" w:sz="0" w:space="0" w:color="auto"/>
        <w:left w:val="none" w:sz="0" w:space="0" w:color="auto"/>
        <w:bottom w:val="none" w:sz="0" w:space="0" w:color="auto"/>
        <w:right w:val="none" w:sz="0" w:space="0" w:color="auto"/>
      </w:divBdr>
    </w:div>
    <w:div w:id="208398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739F80A4B44419AF22ECB7EA9CC812"/>
        <w:category>
          <w:name w:val="General"/>
          <w:gallery w:val="placeholder"/>
        </w:category>
        <w:types>
          <w:type w:val="bbPlcHdr"/>
        </w:types>
        <w:behaviors>
          <w:behavior w:val="content"/>
        </w:behaviors>
        <w:guid w:val="{28B9D56D-ECCC-44FA-9CB4-B4ACFA612C9C}"/>
      </w:docPartPr>
      <w:docPartBody>
        <w:p w:rsidR="001B3AEA" w:rsidRDefault="00960477" w:rsidP="00960477">
          <w:pPr>
            <w:pStyle w:val="36739F80A4B44419AF22ECB7EA9CC81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IranNastaliq">
    <w:panose1 w:val="02000503000000020003"/>
    <w:charset w:val="00"/>
    <w:family w:val="auto"/>
    <w:pitch w:val="variable"/>
    <w:sig w:usb0="A1002AEF" w:usb1="D000604A" w:usb2="00000008" w:usb3="00000000" w:csb0="000101FF" w:csb1="00000000"/>
  </w:font>
  <w:font w:name="B Mitra">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Hamid">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000A"/>
    <w:rsid w:val="000E7B0A"/>
    <w:rsid w:val="001B3AEA"/>
    <w:rsid w:val="004D00D1"/>
    <w:rsid w:val="005B74C1"/>
    <w:rsid w:val="005D31EC"/>
    <w:rsid w:val="005D7993"/>
    <w:rsid w:val="005F2EE5"/>
    <w:rsid w:val="00960477"/>
    <w:rsid w:val="00AF6F27"/>
    <w:rsid w:val="00B1000A"/>
    <w:rsid w:val="00B2736D"/>
    <w:rsid w:val="00B7690E"/>
    <w:rsid w:val="00F4127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39F80A4B44419AF22ECB7EA9CC812">
    <w:name w:val="36739F80A4B44419AF22ECB7EA9CC812"/>
    <w:rsid w:val="00960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BA185-EB4C-4716-B15F-D228966B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34</Pages>
  <Words>5061</Words>
  <Characters>28851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سؤال هاي شرعي سازماني</vt:lpstr>
    </vt:vector>
  </TitlesOfParts>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سؤال هاي شرعي سازماني</dc:title>
  <dc:subject/>
  <dc:creator>reyhani</dc:creator>
  <cp:keywords/>
  <dc:description/>
  <cp:lastModifiedBy>bb_bang_bang Bb</cp:lastModifiedBy>
  <cp:revision>9</cp:revision>
  <cp:lastPrinted>2022-03-28T05:10:00Z</cp:lastPrinted>
  <dcterms:created xsi:type="dcterms:W3CDTF">2012-04-10T07:22:00Z</dcterms:created>
  <dcterms:modified xsi:type="dcterms:W3CDTF">2022-03-28T05:11:00Z</dcterms:modified>
</cp:coreProperties>
</file>