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47B6" w14:textId="3C5F4E5F" w:rsidR="00D256F2" w:rsidRPr="00423BBB" w:rsidRDefault="007B53E0" w:rsidP="00835316">
      <w:pPr>
        <w:spacing w:after="0"/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 w:rsidRPr="00423BBB">
        <w:rPr>
          <w:rFonts w:cs="B Titr" w:hint="cs"/>
          <w:sz w:val="20"/>
          <w:szCs w:val="20"/>
          <w:rtl/>
          <w:lang w:bidi="fa-IR"/>
        </w:rPr>
        <w:t>مدارک لازم جهت ثبت نام پروانه کسب فعالیت های تجاری اشخاص حقیقی</w:t>
      </w:r>
    </w:p>
    <w:p w14:paraId="6B6C4F39" w14:textId="60D88F2E" w:rsidR="007B53E0" w:rsidRPr="00423BBB" w:rsidRDefault="007B53E0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1-کدرهگیری پرونده مالیات مربوط به محل کسب فعلی</w:t>
      </w:r>
      <w:r w:rsidR="00866075" w:rsidRPr="00423BBB">
        <w:rPr>
          <w:rFonts w:cs="B Titr" w:hint="cs"/>
          <w:sz w:val="20"/>
          <w:szCs w:val="20"/>
          <w:rtl/>
          <w:lang w:bidi="fa-IR"/>
        </w:rPr>
        <w:t>(هم خوانی کد پستی با کد رهگیری مالیاتی پیش ثبت نام کداقتصادی الزامی است.)</w:t>
      </w:r>
      <w:r w:rsidRPr="00423BBB">
        <w:rPr>
          <w:rFonts w:cs="B Titr" w:hint="cs"/>
          <w:sz w:val="20"/>
          <w:szCs w:val="20"/>
          <w:rtl/>
          <w:lang w:bidi="fa-IR"/>
        </w:rPr>
        <w:t>(تشکیل پرونده مالیاتی و تایید توسط ممیز مالیاتی و رئیس حوزه مالیاتی الزامی است.)</w:t>
      </w:r>
    </w:p>
    <w:p w14:paraId="5055FD51" w14:textId="528CF605" w:rsidR="007B53E0" w:rsidRPr="00423BBB" w:rsidRDefault="007B53E0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2-شماره تلفن همراه به نام شخص متقاضی</w:t>
      </w:r>
      <w:r w:rsidR="00423BBB">
        <w:rPr>
          <w:rFonts w:cs="B Titr" w:hint="cs"/>
          <w:sz w:val="20"/>
          <w:szCs w:val="20"/>
          <w:rtl/>
          <w:lang w:bidi="fa-IR"/>
        </w:rPr>
        <w:t>(همراه داشتن تلفن همراه الزامی است.)</w:t>
      </w:r>
    </w:p>
    <w:p w14:paraId="63D20BA5" w14:textId="0D3D0A70" w:rsidR="007B53E0" w:rsidRPr="00423BBB" w:rsidRDefault="007B53E0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3-کدپستی جدید معتبر</w:t>
      </w:r>
      <w:r w:rsidR="00866075" w:rsidRPr="00423BBB">
        <w:rPr>
          <w:rFonts w:cs="B Titr" w:hint="cs"/>
          <w:sz w:val="20"/>
          <w:szCs w:val="20"/>
          <w:rtl/>
          <w:lang w:bidi="fa-IR"/>
        </w:rPr>
        <w:t xml:space="preserve">(هم خوانی کد پستی با کد رهگیری مالیاتی پیش ثبت نام کداقتصادی الزامی است.) </w:t>
      </w:r>
    </w:p>
    <w:p w14:paraId="5A605987" w14:textId="4C16C028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4-عدم بدهی مالیاتی قطعی( گواهی</w:t>
      </w:r>
      <w:r w:rsidR="00835316" w:rsidRPr="00423BBB">
        <w:rPr>
          <w:rFonts w:cs="B Titr" w:hint="cs"/>
          <w:sz w:val="20"/>
          <w:szCs w:val="20"/>
          <w:rtl/>
          <w:lang w:bidi="fa-IR"/>
        </w:rPr>
        <w:t xml:space="preserve"> موضوع ماده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186 قانون مالیات های مستقیم)</w:t>
      </w:r>
    </w:p>
    <w:p w14:paraId="19976648" w14:textId="7EB9C8F8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5-عدم سوابق محکومیت های مالی</w:t>
      </w:r>
      <w:r w:rsidR="00835316" w:rsidRPr="00423BBB">
        <w:rPr>
          <w:rFonts w:cs="B Titr" w:hint="cs"/>
          <w:sz w:val="20"/>
          <w:szCs w:val="20"/>
          <w:rtl/>
          <w:lang w:bidi="fa-IR"/>
        </w:rPr>
        <w:t>، عدم وجود پرونده های مقرون به محکومیت</w:t>
      </w:r>
    </w:p>
    <w:p w14:paraId="46A0699D" w14:textId="444A4F42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6-عدم سوابق محکومیت موثر و غیرموثر کیفری</w:t>
      </w:r>
      <w:r w:rsidR="00835316" w:rsidRPr="00423BBB">
        <w:rPr>
          <w:rFonts w:cs="B Titr" w:hint="cs"/>
          <w:sz w:val="20"/>
          <w:szCs w:val="20"/>
          <w:rtl/>
          <w:lang w:bidi="fa-IR"/>
        </w:rPr>
        <w:t>،عدم وجود پرونده های مقرون به محکومیت</w:t>
      </w:r>
      <w:r w:rsidRPr="00423BBB">
        <w:rPr>
          <w:rFonts w:cs="B Titr" w:hint="cs"/>
          <w:sz w:val="20"/>
          <w:szCs w:val="20"/>
          <w:rtl/>
          <w:lang w:bidi="fa-IR"/>
        </w:rPr>
        <w:t>(داشتن گواهی عدم سوءپیشینه معتبر)</w:t>
      </w:r>
    </w:p>
    <w:p w14:paraId="5BB2E3EE" w14:textId="3EECDFA4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7-داشتن دوربین مداربسته،دزدگیر،برق اضطراری،کپسول آتش نشانی،جعبه کمک های اولیه و...</w:t>
      </w:r>
    </w:p>
    <w:p w14:paraId="2ED5124E" w14:textId="450D29A2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8-تشکیل پرونده</w:t>
      </w:r>
      <w:r w:rsidR="00835316" w:rsidRPr="00423BBB">
        <w:rPr>
          <w:rFonts w:cs="B Titr" w:hint="cs"/>
          <w:sz w:val="20"/>
          <w:szCs w:val="20"/>
          <w:rtl/>
          <w:lang w:bidi="fa-IR"/>
        </w:rPr>
        <w:t>(فیزیکی-الکترونیکی)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در پلیس اماکن و بازدید مسئولین مربوطه از مکان فعالیت</w:t>
      </w:r>
    </w:p>
    <w:p w14:paraId="3BEB9F2D" w14:textId="606CDDB5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9-استعلام نظام وظیفه</w:t>
      </w:r>
      <w:r w:rsidR="00835316" w:rsidRPr="00423BBB">
        <w:rPr>
          <w:rFonts w:cs="B Titr" w:hint="cs"/>
          <w:sz w:val="20"/>
          <w:szCs w:val="20"/>
          <w:rtl/>
          <w:lang w:bidi="fa-IR"/>
        </w:rPr>
        <w:t xml:space="preserve"> مثبت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باشد(دارا بودن کارت پایان خدمت هوشمند یا معافیت موقت یا معافیت تحصیلی یا پزشکی و...)</w:t>
      </w:r>
    </w:p>
    <w:p w14:paraId="462D2922" w14:textId="3262F173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10-گواهی صلاحیت بهداشتی(کارت بهداشت) برای برخی از مشاغل</w:t>
      </w:r>
      <w:r w:rsidR="00423BBB" w:rsidRPr="00423BBB">
        <w:rPr>
          <w:rFonts w:cs="B Titr" w:hint="cs"/>
          <w:sz w:val="20"/>
          <w:szCs w:val="20"/>
          <w:rtl/>
          <w:lang w:bidi="fa-IR"/>
        </w:rPr>
        <w:t>ی که قوانین و مقررات لازم دانسته است.</w:t>
      </w:r>
    </w:p>
    <w:p w14:paraId="75E6EC94" w14:textId="4CB27F24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11-استعلام وضعیت ایثارگری( داشتن کارت ایثارگری)درصورت وجود</w:t>
      </w:r>
    </w:p>
    <w:p w14:paraId="66C227FB" w14:textId="25E1C9BD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12-احراز نشانی محل فعالیت توسط اداره پست</w:t>
      </w:r>
      <w:r w:rsidR="00423BBB" w:rsidRPr="00423BBB">
        <w:rPr>
          <w:rFonts w:cs="B Titr" w:hint="cs"/>
          <w:sz w:val="20"/>
          <w:szCs w:val="20"/>
          <w:rtl/>
          <w:lang w:bidi="fa-IR"/>
        </w:rPr>
        <w:t>(واریز الکترونیکی هزینه و مراجعه نامه رسان جهت انطباق کدپستی و آدرس و احراز  فعالیت فرد متقاضی  در مکان مورد نظر)</w:t>
      </w:r>
    </w:p>
    <w:p w14:paraId="05858CE0" w14:textId="35B7B361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13-بارگذاری مدارک(اصل مدارک: شناسنامه،کارت ملی،عکس سه در چهار زمینه سفید،مدرک ایثارگری در صورت وجود،مدرک تحصیلی،کارت پایان خدمت یا معافیت موقت یا تحصیلی ،سند،اجاره نامه ملک،گواهی کدپستی دقیق و معتبر از اداره پست همراه با پلاک شهرداری</w:t>
      </w:r>
      <w:r w:rsidR="00835316" w:rsidRPr="00423BBB">
        <w:rPr>
          <w:rFonts w:cs="B Titr" w:hint="cs"/>
          <w:sz w:val="20"/>
          <w:szCs w:val="20"/>
          <w:rtl/>
          <w:lang w:bidi="fa-IR"/>
        </w:rPr>
        <w:t>،اصل گواهی مکاسب و گواهینامه های سازمان فنی حرفه ای و...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)</w:t>
      </w:r>
    </w:p>
    <w:p w14:paraId="6668E29F" w14:textId="60988B8E" w:rsidR="00866075" w:rsidRPr="00423BBB" w:rsidRDefault="00866075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 xml:space="preserve">14-داشتن تمامی شرایط </w:t>
      </w:r>
      <w:r w:rsidR="00835316" w:rsidRPr="00423BBB">
        <w:rPr>
          <w:rFonts w:cs="B Titr" w:hint="cs"/>
          <w:sz w:val="20"/>
          <w:szCs w:val="20"/>
          <w:rtl/>
          <w:lang w:bidi="fa-IR"/>
        </w:rPr>
        <w:t xml:space="preserve">لازم و کافی شخص و محل فعالیت از هر جهت </w:t>
      </w:r>
    </w:p>
    <w:p w14:paraId="0C546F7C" w14:textId="5982BEA2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15-عدم بدهی معوق یا جاری به اتاق اصناف ،اداره صمت</w:t>
      </w:r>
    </w:p>
    <w:p w14:paraId="0BC6D52A" w14:textId="4C318476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16-پرداخت هزینه صدور پروانه کسب و حق عضویت اتحادیه</w:t>
      </w:r>
    </w:p>
    <w:p w14:paraId="7613F343" w14:textId="5E92EB5E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17-تایید مدارک فوق توسط اتحادیه، اتاق اصناف و اداره صمت</w:t>
      </w:r>
    </w:p>
    <w:p w14:paraId="7C9D6762" w14:textId="05D731D7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18-</w:t>
      </w:r>
      <w:r w:rsidR="00423BBB" w:rsidRPr="00423BBB">
        <w:rPr>
          <w:rFonts w:cs="B Titr" w:hint="cs"/>
          <w:sz w:val="20"/>
          <w:szCs w:val="20"/>
          <w:rtl/>
          <w:lang w:bidi="fa-IR"/>
        </w:rPr>
        <w:t xml:space="preserve"> واریز هزینه و </w:t>
      </w:r>
      <w:r w:rsidRPr="00423BBB">
        <w:rPr>
          <w:rFonts w:cs="B Titr" w:hint="cs"/>
          <w:sz w:val="20"/>
          <w:szCs w:val="20"/>
          <w:rtl/>
          <w:lang w:bidi="fa-IR"/>
        </w:rPr>
        <w:t>گذارندن دوره مکاسب و دوره های آموزشگاه های فنی و حرفه ای و... و ارائه نمره کافی و صدور گواهینامه معتبر</w:t>
      </w:r>
      <w:r w:rsidR="00423BBB" w:rsidRPr="00423BBB">
        <w:rPr>
          <w:rFonts w:cs="B Titr" w:hint="cs"/>
          <w:sz w:val="20"/>
          <w:szCs w:val="20"/>
          <w:rtl/>
          <w:lang w:bidi="fa-IR"/>
        </w:rPr>
        <w:t>(هماهنگی با اتحدایه صنفی دراین خصوص الزامی است.</w:t>
      </w:r>
    </w:p>
    <w:p w14:paraId="25322181" w14:textId="0A6415CB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19-در صورتی که شخص مباشر یا شریک  داشته باشد داشتن شماره شبای بانکی فعال،عکس سه در چهار و...  و تمامی</w:t>
      </w:r>
      <w:r w:rsidR="00423BBB" w:rsidRPr="00423BBB">
        <w:rPr>
          <w:rFonts w:cs="B Titr" w:hint="cs"/>
          <w:sz w:val="20"/>
          <w:szCs w:val="20"/>
          <w:rtl/>
          <w:lang w:bidi="fa-IR"/>
        </w:rPr>
        <w:t>(یا برخی)</w:t>
      </w:r>
      <w:r w:rsidRPr="00423BBB">
        <w:rPr>
          <w:rFonts w:cs="B Titr" w:hint="cs"/>
          <w:sz w:val="20"/>
          <w:szCs w:val="20"/>
          <w:rtl/>
          <w:lang w:bidi="fa-IR"/>
        </w:rPr>
        <w:t xml:space="preserve"> شرایط فوق برای وی الزامی است.</w:t>
      </w:r>
    </w:p>
    <w:p w14:paraId="0529053A" w14:textId="76882465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18-صدور مجوز بارکد دار وصدور کد آیسیک پنج سطحی و  ارسال پرونده از اتحادیه و اتاق اصناف به اداره صمت و امضاء توسط رئیس یا جانشین یا قائم مقام رئیس اداره (این مرحله از طریق پیامک توسط سامانه  به متقاضی اعلام می گردد.)</w:t>
      </w:r>
    </w:p>
    <w:p w14:paraId="49A444BA" w14:textId="4710BEBD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19-ارسال مجدد پرونده از اداره صمت به اتحادیه</w:t>
      </w:r>
    </w:p>
    <w:p w14:paraId="025B2F68" w14:textId="34D07DF1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20- مراجعه متقاضی به اتحادیه یا اتاق اصناف و اخذ پروانه کسب و کارت مباشرت (در صورت وجود)</w:t>
      </w:r>
    </w:p>
    <w:p w14:paraId="65A7C3BA" w14:textId="5F444D91" w:rsidR="00835316" w:rsidRPr="00423BBB" w:rsidRDefault="00835316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21-پاسخ کلیه استعلامات می بایست مثبت باشد .(اگر یا یا چند استعلام بدون پاسخ باشد یا پاسخ منفی داشته باشد پروانه کسب صادر نمی شود)</w:t>
      </w:r>
    </w:p>
    <w:p w14:paraId="19C5017B" w14:textId="6217C594" w:rsidR="00423BBB" w:rsidRPr="00423BBB" w:rsidRDefault="00423BBB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22- کارت مباشرت توسط اتحادیه صادر می شود.(این کارت در سامانه بارگذاری نمی شود.)</w:t>
      </w:r>
    </w:p>
    <w:p w14:paraId="7C430D6D" w14:textId="053DCAB6" w:rsidR="00423BBB" w:rsidRPr="00423BBB" w:rsidRDefault="00423BBB" w:rsidP="00835316">
      <w:pPr>
        <w:spacing w:after="0"/>
        <w:jc w:val="right"/>
        <w:rPr>
          <w:rFonts w:cs="B Titr"/>
          <w:sz w:val="20"/>
          <w:szCs w:val="20"/>
          <w:rtl/>
          <w:lang w:bidi="fa-IR"/>
        </w:rPr>
      </w:pPr>
      <w:r w:rsidRPr="00423BBB">
        <w:rPr>
          <w:rFonts w:cs="B Titr" w:hint="cs"/>
          <w:sz w:val="20"/>
          <w:szCs w:val="20"/>
          <w:rtl/>
          <w:lang w:bidi="fa-IR"/>
        </w:rPr>
        <w:t>23-به منظور تمدید یا تعویض مجوزهای قدیمی انجام مراحل فوق الزامی است.</w:t>
      </w:r>
    </w:p>
    <w:p w14:paraId="06F86467" w14:textId="16FEAFE5" w:rsidR="007B53E0" w:rsidRPr="00423BBB" w:rsidRDefault="007B53E0" w:rsidP="00835316">
      <w:pPr>
        <w:spacing w:after="0"/>
        <w:rPr>
          <w:rFonts w:cs="B Titr"/>
          <w:sz w:val="20"/>
          <w:szCs w:val="20"/>
          <w:rtl/>
          <w:lang w:bidi="fa-IR"/>
        </w:rPr>
      </w:pPr>
    </w:p>
    <w:sectPr w:rsidR="007B53E0" w:rsidRPr="00423BBB" w:rsidSect="00835316">
      <w:pgSz w:w="12240" w:h="15840"/>
      <w:pgMar w:top="810" w:right="810" w:bottom="1440" w:left="9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1"/>
    <w:rsid w:val="001B56A8"/>
    <w:rsid w:val="00423BBB"/>
    <w:rsid w:val="006972FC"/>
    <w:rsid w:val="007B53E0"/>
    <w:rsid w:val="00835316"/>
    <w:rsid w:val="00866075"/>
    <w:rsid w:val="00D256F2"/>
    <w:rsid w:val="00D739D2"/>
    <w:rsid w:val="00DA0DB9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71E8"/>
  <w15:chartTrackingRefBased/>
  <w15:docId w15:val="{98BE7DA5-1210-422A-B455-B4371D15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parse</cp:lastModifiedBy>
  <cp:revision>2</cp:revision>
  <dcterms:created xsi:type="dcterms:W3CDTF">2023-12-27T05:47:00Z</dcterms:created>
  <dcterms:modified xsi:type="dcterms:W3CDTF">2023-12-27T05:47:00Z</dcterms:modified>
</cp:coreProperties>
</file>