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2CAFFEA" w:rsidR="00CF2919" w:rsidRDefault="00CF2919" w:rsidP="00130684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ه</w:t>
      </w:r>
      <w:r w:rsidR="00130684">
        <w:rPr>
          <w:rFonts w:cs="B Zar" w:hint="cs"/>
          <w:b/>
          <w:bCs/>
          <w:sz w:val="26"/>
          <w:szCs w:val="26"/>
          <w:rtl/>
          <w:lang w:bidi="ar-AE"/>
        </w:rPr>
        <w:t>ش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تم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90332">
        <w:rPr>
          <w:rFonts w:cs="B Zar" w:hint="cs"/>
          <w:b/>
          <w:bCs/>
          <w:sz w:val="26"/>
          <w:szCs w:val="26"/>
          <w:rtl/>
        </w:rPr>
        <w:t xml:space="preserve"> </w:t>
      </w:r>
      <w:r w:rsidR="00130684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30684">
        <w:rPr>
          <w:rFonts w:cs="B Zar" w:hint="cs"/>
          <w:b/>
          <w:bCs/>
          <w:sz w:val="26"/>
          <w:szCs w:val="26"/>
          <w:rtl/>
          <w:lang w:bidi="ar-AE"/>
        </w:rPr>
        <w:t>06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FA0EDA4" w14:textId="3CE71E46" w:rsidR="00EC08BB" w:rsidRDefault="00290332" w:rsidP="00EC08BB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proofErr w:type="spellStart"/>
      <w:r>
        <w:rPr>
          <w:rFonts w:cs="B Titr" w:hint="cs"/>
          <w:color w:val="FF0000"/>
          <w:sz w:val="30"/>
          <w:szCs w:val="30"/>
          <w:rtl/>
        </w:rPr>
        <w:t>نقوض</w:t>
      </w:r>
      <w:proofErr w:type="spellEnd"/>
      <w:r>
        <w:rPr>
          <w:rFonts w:cs="B Titr" w:hint="cs"/>
          <w:color w:val="FF0000"/>
          <w:sz w:val="30"/>
          <w:szCs w:val="30"/>
          <w:rtl/>
        </w:rPr>
        <w:t xml:space="preserve"> قاعده ما </w:t>
      </w:r>
      <w:proofErr w:type="spellStart"/>
      <w:r>
        <w:rPr>
          <w:rFonts w:cs="B Titr" w:hint="cs"/>
          <w:color w:val="FF0000"/>
          <w:sz w:val="30"/>
          <w:szCs w:val="30"/>
          <w:rtl/>
        </w:rPr>
        <w:t>یضمن</w:t>
      </w:r>
      <w:proofErr w:type="spellEnd"/>
    </w:p>
    <w:p w14:paraId="3EA19185" w14:textId="7D2748BC" w:rsidR="005A6386" w:rsidRDefault="00514DDD" w:rsidP="005A6386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بحث در </w:t>
      </w:r>
      <w:proofErr w:type="spellStart"/>
      <w:r>
        <w:rPr>
          <w:rFonts w:hAnsi="B Nazanin" w:cs="B Nazanin" w:hint="cs"/>
          <w:sz w:val="22"/>
          <w:szCs w:val="22"/>
          <w:rtl/>
        </w:rPr>
        <w:t>نقوض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قاعده ما </w:t>
      </w:r>
      <w:proofErr w:type="spellStart"/>
      <w:r>
        <w:rPr>
          <w:rFonts w:hAnsi="B Nazanin" w:cs="B Nazanin" w:hint="cs"/>
          <w:sz w:val="22"/>
          <w:szCs w:val="22"/>
          <w:rtl/>
        </w:rPr>
        <w:t>یضمن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بود. گفتیم که از موارد </w:t>
      </w:r>
      <w:proofErr w:type="spellStart"/>
      <w:r>
        <w:rPr>
          <w:rFonts w:hAnsi="B Nazanin" w:cs="B Nazanin" w:hint="cs"/>
          <w:sz w:val="22"/>
          <w:szCs w:val="22"/>
          <w:rtl/>
        </w:rPr>
        <w:t>نقوض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بیع با سفیه است. بیع با سفیه واقع میشود اما باطل است. بیع یعنی انشاء و سفیه قادر بر انشاء است لکن به دلیل حجر </w:t>
      </w:r>
      <w:proofErr w:type="spellStart"/>
      <w:r>
        <w:rPr>
          <w:rFonts w:hAnsi="B Nazanin" w:cs="B Nazanin" w:hint="cs"/>
          <w:sz w:val="22"/>
          <w:szCs w:val="22"/>
          <w:rtl/>
        </w:rPr>
        <w:t>بیعش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باطل میباشد.</w:t>
      </w:r>
    </w:p>
    <w:p w14:paraId="3F3C984C" w14:textId="77777777" w:rsidR="00514DDD" w:rsidRPr="006F02B9" w:rsidRDefault="00514DDD" w:rsidP="00514DDD">
      <w:pPr>
        <w:pStyle w:val="a8"/>
        <w:bidi/>
        <w:ind w:left="720"/>
        <w:jc w:val="both"/>
        <w:rPr>
          <w:rFonts w:cs="B Titr"/>
          <w:color w:val="FF0000"/>
          <w:rtl/>
        </w:rPr>
      </w:pPr>
      <w:r w:rsidRPr="006F02B9">
        <w:rPr>
          <w:rFonts w:cs="B Titr" w:hint="cs"/>
          <w:color w:val="FF0000"/>
          <w:rtl/>
        </w:rPr>
        <w:t xml:space="preserve">نقض </w:t>
      </w:r>
      <w:r>
        <w:rPr>
          <w:rFonts w:cs="B Titr" w:hint="cs"/>
          <w:color w:val="FF0000"/>
          <w:rtl/>
        </w:rPr>
        <w:t>سوم</w:t>
      </w:r>
    </w:p>
    <w:p w14:paraId="17E17470" w14:textId="6BC16027" w:rsidR="00514DDD" w:rsidRDefault="00514DDD" w:rsidP="00793F7E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از جمله </w:t>
      </w:r>
      <w:proofErr w:type="spellStart"/>
      <w:r>
        <w:rPr>
          <w:rFonts w:hAnsi="B Nazanin" w:cs="B Nazanin" w:hint="cs"/>
          <w:sz w:val="22"/>
          <w:szCs w:val="22"/>
          <w:rtl/>
        </w:rPr>
        <w:t>نقوض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>،</w:t>
      </w:r>
      <w:r>
        <w:rPr>
          <w:rFonts w:hAnsi="B Nazanin" w:cs="B Nazanin" w:hint="cs"/>
          <w:sz w:val="22"/>
          <w:szCs w:val="22"/>
          <w:rtl/>
        </w:rPr>
        <w:t xml:space="preserve"> منافع غیر </w:t>
      </w:r>
      <w:proofErr w:type="spellStart"/>
      <w:r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در بیع است. این منافع غیر </w:t>
      </w:r>
      <w:proofErr w:type="spellStart"/>
      <w:r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در بیع صحیح </w:t>
      </w:r>
      <w:proofErr w:type="spellStart"/>
      <w:r>
        <w:rPr>
          <w:rFonts w:hAnsi="B Nazanin" w:cs="B Nazanin" w:hint="cs"/>
          <w:sz w:val="22"/>
          <w:szCs w:val="22"/>
          <w:rtl/>
        </w:rPr>
        <w:t>ضمان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آور نیست. زیرا ثمن در مقابل عین است و نیز آن</w:t>
      </w:r>
      <w:r w:rsidR="0031738E">
        <w:rPr>
          <w:rFonts w:hAnsi="B Nazanin" w:cs="B Nazanin" w:hint="cs"/>
          <w:sz w:val="22"/>
          <w:szCs w:val="22"/>
          <w:rtl/>
        </w:rPr>
        <w:t xml:space="preserve"> منافعی از عین که </w:t>
      </w:r>
      <w:proofErr w:type="spellStart"/>
      <w:r w:rsidR="0031738E">
        <w:rPr>
          <w:rFonts w:hAnsi="B Nazanin" w:cs="B Nazanin" w:hint="cs"/>
          <w:sz w:val="22"/>
          <w:szCs w:val="22"/>
          <w:rtl/>
        </w:rPr>
        <w:t>استیفا</w:t>
      </w:r>
      <w:proofErr w:type="spellEnd"/>
      <w:r w:rsidR="0031738E">
        <w:rPr>
          <w:rFonts w:hAnsi="B Nazanin" w:cs="B Nazanin" w:hint="cs"/>
          <w:sz w:val="22"/>
          <w:szCs w:val="22"/>
          <w:rtl/>
        </w:rPr>
        <w:t xml:space="preserve"> ء بشوند . اما آ</w:t>
      </w:r>
      <w:r>
        <w:rPr>
          <w:rFonts w:hAnsi="B Nazanin" w:cs="B Nazanin" w:hint="cs"/>
          <w:sz w:val="22"/>
          <w:szCs w:val="22"/>
          <w:rtl/>
        </w:rPr>
        <w:t xml:space="preserve">ن منافعی که </w:t>
      </w:r>
      <w:proofErr w:type="spellStart"/>
      <w:r w:rsidR="0031738E">
        <w:rPr>
          <w:rFonts w:hAnsi="B Nazanin" w:cs="B Nazanin" w:hint="cs"/>
          <w:sz w:val="22"/>
          <w:szCs w:val="22"/>
          <w:rtl/>
        </w:rPr>
        <w:t>استیفا</w:t>
      </w:r>
      <w:proofErr w:type="spellEnd"/>
      <w:r w:rsidR="0031738E">
        <w:rPr>
          <w:rFonts w:hAnsi="B Nazanin" w:cs="B Nazanin" w:hint="cs"/>
          <w:sz w:val="22"/>
          <w:szCs w:val="22"/>
          <w:rtl/>
        </w:rPr>
        <w:t xml:space="preserve"> نشده باشند مضمون نیستند زیرا در مقابل ثمن واقع نشده </w:t>
      </w:r>
      <w:proofErr w:type="spellStart"/>
      <w:r w:rsidR="0031738E">
        <w:rPr>
          <w:rFonts w:hAnsi="B Nazanin" w:cs="B Nazanin" w:hint="cs"/>
          <w:sz w:val="22"/>
          <w:szCs w:val="22"/>
          <w:rtl/>
        </w:rPr>
        <w:t>اند</w:t>
      </w:r>
      <w:proofErr w:type="spellEnd"/>
      <w:r w:rsidR="0031738E">
        <w:rPr>
          <w:rFonts w:hAnsi="B Nazanin" w:cs="B Nazanin" w:hint="cs"/>
          <w:sz w:val="22"/>
          <w:szCs w:val="22"/>
          <w:rtl/>
        </w:rPr>
        <w:t xml:space="preserve">. مثل خانه ای که خریداری شده و بعد از شش ماه فروخته بشود. منافع چند سال آینده این خانه غیر </w:t>
      </w:r>
      <w:proofErr w:type="spellStart"/>
      <w:r w:rsidR="0031738E"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 w:rsidR="0031738E">
        <w:rPr>
          <w:rFonts w:hAnsi="B Nazanin" w:cs="B Nazanin" w:hint="cs"/>
          <w:sz w:val="22"/>
          <w:szCs w:val="22"/>
          <w:rtl/>
        </w:rPr>
        <w:t xml:space="preserve"> هستند چون فرض این است که خانه بعد از شش ماه فروخته شده لذا آن منافع مضمون </w:t>
      </w:r>
      <w:proofErr w:type="spellStart"/>
      <w:r w:rsidR="0031738E">
        <w:rPr>
          <w:rFonts w:hAnsi="B Nazanin" w:cs="B Nazanin" w:hint="cs"/>
          <w:sz w:val="22"/>
          <w:szCs w:val="22"/>
          <w:rtl/>
        </w:rPr>
        <w:t>نمی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</w:t>
      </w:r>
      <w:r w:rsidR="0031738E">
        <w:rPr>
          <w:rFonts w:hAnsi="B Nazanin" w:cs="B Nazanin" w:hint="cs"/>
          <w:sz w:val="22"/>
          <w:szCs w:val="22"/>
          <w:rtl/>
        </w:rPr>
        <w:t xml:space="preserve">باشند. </w:t>
      </w:r>
      <w:r w:rsidR="00793F7E">
        <w:rPr>
          <w:rFonts w:hAnsi="B Nazanin" w:cs="B Nazanin" w:hint="cs"/>
          <w:sz w:val="22"/>
          <w:szCs w:val="22"/>
          <w:rtl/>
        </w:rPr>
        <w:t xml:space="preserve">این حکم مخصوص بیع صحیح است لکن اگر بیع فاسد بود فقها فتوا داده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اند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که هم عین مضمون است و هم منافع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 و نیز منافع غیر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مضمون میباشند. مثال آن هم خانه ایست که با بیع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فاسدی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معامله شده. شخص خریدا</w:t>
      </w:r>
      <w:r w:rsidR="00212359">
        <w:rPr>
          <w:rFonts w:hAnsi="B Nazanin" w:cs="B Nazanin" w:hint="cs"/>
          <w:sz w:val="22"/>
          <w:szCs w:val="22"/>
          <w:rtl/>
        </w:rPr>
        <w:t>ر هم ضامن عین خانه است و هم ضامن</w:t>
      </w:r>
      <w:r w:rsidR="00793F7E">
        <w:rPr>
          <w:rFonts w:hAnsi="B Nazanin" w:cs="B Nazanin" w:hint="cs"/>
          <w:sz w:val="22"/>
          <w:szCs w:val="22"/>
          <w:rtl/>
        </w:rPr>
        <w:t xml:space="preserve"> جمیع منافع آن چه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استیفا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بشود و چه </w:t>
      </w:r>
      <w:proofErr w:type="spellStart"/>
      <w:r w:rsidR="00793F7E">
        <w:rPr>
          <w:rFonts w:hAnsi="B Nazanin" w:cs="B Nazanin" w:hint="cs"/>
          <w:sz w:val="22"/>
          <w:szCs w:val="22"/>
          <w:rtl/>
        </w:rPr>
        <w:t>استیفا</w:t>
      </w:r>
      <w:proofErr w:type="spellEnd"/>
      <w:r w:rsidR="00793F7E">
        <w:rPr>
          <w:rFonts w:hAnsi="B Nazanin" w:cs="B Nazanin" w:hint="cs"/>
          <w:sz w:val="22"/>
          <w:szCs w:val="22"/>
          <w:rtl/>
        </w:rPr>
        <w:t xml:space="preserve"> نشود. </w:t>
      </w:r>
    </w:p>
    <w:p w14:paraId="5C5EC7A7" w14:textId="3B1E304E" w:rsidR="00E574DC" w:rsidRDefault="00E574DC" w:rsidP="00E574DC">
      <w:pPr>
        <w:pStyle w:val="a8"/>
        <w:bidi/>
        <w:ind w:left="720"/>
        <w:jc w:val="both"/>
        <w:rPr>
          <w:rFonts w:cs="B Titr"/>
          <w:color w:val="FF0000"/>
          <w:rtl/>
        </w:rPr>
      </w:pPr>
      <w:r w:rsidRPr="00E574DC">
        <w:rPr>
          <w:rFonts w:cs="B Titr" w:hint="cs"/>
          <w:color w:val="FF0000"/>
          <w:rtl/>
        </w:rPr>
        <w:t>جواب:</w:t>
      </w:r>
    </w:p>
    <w:p w14:paraId="56FBB21D" w14:textId="7E183E33" w:rsidR="00E574DC" w:rsidRDefault="00E574DC" w:rsidP="00E574DC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E574DC">
        <w:rPr>
          <w:rFonts w:hAnsi="B Nazanin" w:cs="B Nazanin" w:hint="cs"/>
          <w:sz w:val="22"/>
          <w:szCs w:val="22"/>
          <w:rtl/>
        </w:rPr>
        <w:t xml:space="preserve">جواب این است </w:t>
      </w:r>
      <w:r>
        <w:rPr>
          <w:rFonts w:hAnsi="B Nazanin" w:cs="B Nazanin" w:hint="cs"/>
          <w:sz w:val="22"/>
          <w:szCs w:val="22"/>
          <w:rtl/>
        </w:rPr>
        <w:t xml:space="preserve">که این حرفی که درباره بیع صحیح گفته </w:t>
      </w:r>
      <w:proofErr w:type="spellStart"/>
      <w:r>
        <w:rPr>
          <w:rFonts w:hAnsi="B Nazanin" w:cs="B Nazanin" w:hint="cs"/>
          <w:sz w:val="22"/>
          <w:szCs w:val="22"/>
          <w:rtl/>
        </w:rPr>
        <w:t>اند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اشتباه است . در بیع صحیح هم همه منافع مضمون هستند نه فقط منافع </w:t>
      </w:r>
      <w:proofErr w:type="spellStart"/>
      <w:r>
        <w:rPr>
          <w:rFonts w:hAnsi="B Nazanin" w:cs="B Nazanin" w:hint="cs"/>
          <w:sz w:val="22"/>
          <w:szCs w:val="22"/>
          <w:rtl/>
        </w:rPr>
        <w:t>مستوفاه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. زیرا ثمن در مقابل عین است و </w:t>
      </w:r>
      <w:r w:rsidR="002E0FED">
        <w:rPr>
          <w:rFonts w:hAnsi="B Nazanin" w:cs="B Nazanin" w:hint="cs"/>
          <w:sz w:val="22"/>
          <w:szCs w:val="22"/>
          <w:rtl/>
        </w:rPr>
        <w:t xml:space="preserve">جمیع منافع تابع عین هستند. لذا بیع صحیح و فاسد از این نظر شبیه هم هستند و </w:t>
      </w:r>
      <w:proofErr w:type="spellStart"/>
      <w:r w:rsidR="002E0FED">
        <w:rPr>
          <w:rFonts w:hAnsi="B Nazanin" w:cs="B Nazanin" w:hint="cs"/>
          <w:sz w:val="22"/>
          <w:szCs w:val="22"/>
          <w:rtl/>
        </w:rPr>
        <w:t>نقضی</w:t>
      </w:r>
      <w:proofErr w:type="spellEnd"/>
      <w:r w:rsidR="002E0FED">
        <w:rPr>
          <w:rFonts w:hAnsi="B Nazanin" w:cs="B Nazanin" w:hint="cs"/>
          <w:sz w:val="22"/>
          <w:szCs w:val="22"/>
          <w:rtl/>
        </w:rPr>
        <w:t xml:space="preserve"> به قاعده وارد نشده. </w:t>
      </w:r>
    </w:p>
    <w:p w14:paraId="03172424" w14:textId="588814BD" w:rsidR="002E0FED" w:rsidRDefault="002E0FED" w:rsidP="002E0FED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271442">
        <w:rPr>
          <w:rFonts w:cs="B Titr" w:hint="cs"/>
          <w:color w:val="FF0000"/>
          <w:sz w:val="30"/>
          <w:szCs w:val="30"/>
          <w:rtl/>
        </w:rPr>
        <w:t xml:space="preserve">قاعده تلف </w:t>
      </w:r>
      <w:proofErr w:type="spellStart"/>
      <w:r w:rsidRPr="00271442">
        <w:rPr>
          <w:rFonts w:cs="B Titr" w:hint="cs"/>
          <w:color w:val="FF0000"/>
          <w:sz w:val="30"/>
          <w:szCs w:val="30"/>
          <w:rtl/>
        </w:rPr>
        <w:t>المبیع</w:t>
      </w:r>
      <w:proofErr w:type="spellEnd"/>
      <w:r w:rsidRPr="00271442">
        <w:rPr>
          <w:rFonts w:cs="B Titr" w:hint="cs"/>
          <w:color w:val="FF0000"/>
          <w:sz w:val="30"/>
          <w:szCs w:val="30"/>
          <w:rtl/>
        </w:rPr>
        <w:t xml:space="preserve"> ق</w:t>
      </w:r>
      <w:r w:rsidR="00271442" w:rsidRPr="00271442">
        <w:rPr>
          <w:rFonts w:cs="B Titr" w:hint="cs"/>
          <w:color w:val="FF0000"/>
          <w:sz w:val="30"/>
          <w:szCs w:val="30"/>
          <w:rtl/>
        </w:rPr>
        <w:t xml:space="preserve">بل </w:t>
      </w:r>
      <w:proofErr w:type="spellStart"/>
      <w:r w:rsidR="00271442" w:rsidRPr="00271442">
        <w:rPr>
          <w:rFonts w:cs="B Titr" w:hint="cs"/>
          <w:color w:val="FF0000"/>
          <w:sz w:val="30"/>
          <w:szCs w:val="30"/>
          <w:rtl/>
        </w:rPr>
        <w:t>القبض</w:t>
      </w:r>
      <w:proofErr w:type="spellEnd"/>
      <w:r w:rsidR="00271442" w:rsidRPr="00271442">
        <w:rPr>
          <w:rFonts w:cs="B Titr" w:hint="cs"/>
          <w:color w:val="FF0000"/>
          <w:sz w:val="30"/>
          <w:szCs w:val="30"/>
          <w:rtl/>
        </w:rPr>
        <w:t xml:space="preserve"> من مال </w:t>
      </w:r>
      <w:proofErr w:type="spellStart"/>
      <w:r w:rsidR="00271442" w:rsidRPr="00271442">
        <w:rPr>
          <w:rFonts w:cs="B Titr" w:hint="cs"/>
          <w:color w:val="FF0000"/>
          <w:sz w:val="30"/>
          <w:szCs w:val="30"/>
          <w:rtl/>
        </w:rPr>
        <w:t>بایعه</w:t>
      </w:r>
      <w:proofErr w:type="spellEnd"/>
    </w:p>
    <w:p w14:paraId="67F45109" w14:textId="7E2452BB" w:rsidR="00271442" w:rsidRDefault="00271442" w:rsidP="00271442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271442">
        <w:rPr>
          <w:rFonts w:hAnsi="B Nazanin" w:cs="B Nazanin" w:hint="cs"/>
          <w:sz w:val="22"/>
          <w:szCs w:val="22"/>
          <w:rtl/>
        </w:rPr>
        <w:t xml:space="preserve">طبق این قاعده اگر </w:t>
      </w:r>
      <w:r w:rsidR="00D26726">
        <w:rPr>
          <w:rFonts w:hAnsi="B Nazanin" w:cs="B Nazanin" w:hint="cs"/>
          <w:sz w:val="22"/>
          <w:szCs w:val="22"/>
          <w:rtl/>
        </w:rPr>
        <w:t xml:space="preserve">معامله ای واقع شد و صیغه بیع جاری شد،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مبیع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داخل در ملک مشتری میشود و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بایع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هم مالک ثمن میشود لکن اگر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مبیع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قبل از اینکه تحویل مشتری داده شود در دست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بایع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تلف شد خسارت متوجه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بایع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است. با اینکه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مبیع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ملک مشتری است لکن تلف از کیسه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بایع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است. آنچه که در انتقال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ملکیت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معتبر است صیغه بیع است نه قبض و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اقباض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. تنها در دو جا قبض معتبر است: بیع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الصرف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و بیع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السلم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. در این دو مورد قبض شرط است و تا قبض صورت نگیرد </w:t>
      </w:r>
      <w:proofErr w:type="spellStart"/>
      <w:r w:rsidR="00D26726">
        <w:rPr>
          <w:rFonts w:hAnsi="B Nazanin" w:cs="B Nazanin" w:hint="cs"/>
          <w:sz w:val="22"/>
          <w:szCs w:val="22"/>
          <w:rtl/>
        </w:rPr>
        <w:t>ملکیتی</w:t>
      </w:r>
      <w:proofErr w:type="spellEnd"/>
      <w:r w:rsidR="00D26726">
        <w:rPr>
          <w:rFonts w:hAnsi="B Nazanin" w:cs="B Nazanin" w:hint="cs"/>
          <w:sz w:val="22"/>
          <w:szCs w:val="22"/>
          <w:rtl/>
        </w:rPr>
        <w:t xml:space="preserve"> حاصل نمیشود. </w:t>
      </w:r>
      <w:r w:rsidR="00212359">
        <w:rPr>
          <w:rFonts w:hAnsi="B Nazanin" w:cs="B Nazanin" w:hint="cs"/>
          <w:sz w:val="22"/>
          <w:szCs w:val="22"/>
          <w:rtl/>
        </w:rPr>
        <w:t xml:space="preserve">بیع صرف یعنی بیع طلا و نقره. بیع سلم یعنی بیع سلف. در بیع سلف شرط است که ثمن فی </w:t>
      </w:r>
      <w:proofErr w:type="spellStart"/>
      <w:r w:rsidR="00212359">
        <w:rPr>
          <w:rFonts w:hAnsi="B Nazanin" w:cs="B Nazanin" w:hint="cs"/>
          <w:sz w:val="22"/>
          <w:szCs w:val="22"/>
          <w:rtl/>
        </w:rPr>
        <w:t>المجلس</w:t>
      </w:r>
      <w:proofErr w:type="spellEnd"/>
      <w:r w:rsidR="00212359">
        <w:rPr>
          <w:rFonts w:hAnsi="B Nazanin" w:cs="B Nazanin" w:hint="cs"/>
          <w:sz w:val="22"/>
          <w:szCs w:val="22"/>
          <w:rtl/>
        </w:rPr>
        <w:t xml:space="preserve"> پرداخت شود. ولی در غیر از این دو مورد قبض شرط نیست. </w:t>
      </w:r>
    </w:p>
    <w:p w14:paraId="1C3E46E7" w14:textId="66CD7ED9" w:rsidR="00490616" w:rsidRDefault="00490616" w:rsidP="00490616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این قاعده </w:t>
      </w:r>
      <w:proofErr w:type="spellStart"/>
      <w:r>
        <w:rPr>
          <w:rFonts w:hAnsi="B Nazanin" w:cs="B Nazanin" w:hint="cs"/>
          <w:sz w:val="22"/>
          <w:szCs w:val="22"/>
          <w:rtl/>
        </w:rPr>
        <w:t>متفق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علیه است و همه فقها به آن فتوا داده </w:t>
      </w:r>
      <w:proofErr w:type="spellStart"/>
      <w:r>
        <w:rPr>
          <w:rFonts w:hAnsi="B Nazanin" w:cs="B Nazanin" w:hint="cs"/>
          <w:sz w:val="22"/>
          <w:szCs w:val="22"/>
          <w:rtl/>
        </w:rPr>
        <w:t>اند</w:t>
      </w:r>
      <w:proofErr w:type="spellEnd"/>
      <w:r>
        <w:rPr>
          <w:rFonts w:hAnsi="B Nazanin" w:cs="B Nazanin" w:hint="cs"/>
          <w:sz w:val="22"/>
          <w:szCs w:val="22"/>
          <w:rtl/>
        </w:rPr>
        <w:t>.</w:t>
      </w:r>
    </w:p>
    <w:p w14:paraId="74882664" w14:textId="7873D77A" w:rsidR="00490616" w:rsidRDefault="00490616" w:rsidP="00490616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490616">
        <w:rPr>
          <w:rFonts w:cs="B Titr" w:hint="cs"/>
          <w:color w:val="FF0000"/>
          <w:sz w:val="30"/>
          <w:szCs w:val="30"/>
          <w:rtl/>
        </w:rPr>
        <w:t>دلیل قاعده</w:t>
      </w:r>
    </w:p>
    <w:p w14:paraId="73E4C653" w14:textId="7A9118AC" w:rsidR="00BE10A6" w:rsidRDefault="000604F3" w:rsidP="00BE10A6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 w:rsidRPr="000604F3">
        <w:rPr>
          <w:rFonts w:hAnsi="B Nazanin" w:cs="B Nazanin" w:hint="cs"/>
          <w:sz w:val="22"/>
          <w:szCs w:val="22"/>
          <w:rtl/>
        </w:rPr>
        <w:t xml:space="preserve">وقتی قاعده ای مشهور بود و مورد اتفاق همه فقها بود </w:t>
      </w:r>
      <w:r>
        <w:rPr>
          <w:rFonts w:hAnsi="B Nazanin" w:cs="B Nazanin" w:hint="cs"/>
          <w:sz w:val="22"/>
          <w:szCs w:val="22"/>
          <w:rtl/>
        </w:rPr>
        <w:t xml:space="preserve">اطمینانی حاصل میشود که این قاعده در شرع ثابت است. اما با این </w:t>
      </w:r>
      <w:proofErr w:type="spellStart"/>
      <w:r>
        <w:rPr>
          <w:rFonts w:hAnsi="B Nazanin" w:cs="B Nazanin" w:hint="cs"/>
          <w:sz w:val="22"/>
          <w:szCs w:val="22"/>
          <w:rtl/>
        </w:rPr>
        <w:t>دلائلی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هم ذکر شده.</w:t>
      </w:r>
    </w:p>
    <w:p w14:paraId="55AD75E8" w14:textId="2B6C850F" w:rsidR="000604F3" w:rsidRDefault="000604F3" w:rsidP="000604F3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0604F3">
        <w:rPr>
          <w:rFonts w:cs="B Titr" w:hint="cs"/>
          <w:color w:val="FF0000"/>
          <w:sz w:val="30"/>
          <w:szCs w:val="30"/>
          <w:rtl/>
        </w:rPr>
        <w:lastRenderedPageBreak/>
        <w:t>اجماع</w:t>
      </w:r>
    </w:p>
    <w:p w14:paraId="35ABD66C" w14:textId="2D35CD1A" w:rsidR="000604F3" w:rsidRDefault="000604F3" w:rsidP="001D77DF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0604F3">
        <w:rPr>
          <w:rFonts w:hAnsi="B Nazanin" w:cs="B Nazanin" w:hint="cs"/>
          <w:sz w:val="22"/>
          <w:szCs w:val="22"/>
          <w:rtl/>
        </w:rPr>
        <w:t xml:space="preserve">اولین دلیلی که ذکر شده اجماع است. </w:t>
      </w:r>
      <w:r>
        <w:rPr>
          <w:rFonts w:hAnsi="B Nazanin" w:cs="B Nazanin" w:hint="cs"/>
          <w:sz w:val="22"/>
          <w:szCs w:val="22"/>
          <w:rtl/>
        </w:rPr>
        <w:t xml:space="preserve">اجماع بر این قاعده مسلم است لکن آن اجماع </w:t>
      </w:r>
      <w:proofErr w:type="spellStart"/>
      <w:r w:rsidR="00AB3978">
        <w:rPr>
          <w:rFonts w:hAnsi="B Nazanin" w:cs="B Nazanin" w:hint="cs"/>
          <w:sz w:val="22"/>
          <w:szCs w:val="22"/>
          <w:rtl/>
        </w:rPr>
        <w:t>تعبدی</w:t>
      </w:r>
      <w:proofErr w:type="spellEnd"/>
      <w:r w:rsidR="00AB3978">
        <w:rPr>
          <w:rFonts w:hAnsi="B Nazanin" w:cs="B Nazanin" w:hint="cs"/>
          <w:sz w:val="22"/>
          <w:szCs w:val="22"/>
          <w:rtl/>
        </w:rPr>
        <w:t xml:space="preserve"> که کاشف از قول معصوم باشد نداریم زیرا اجماع محتمل </w:t>
      </w:r>
      <w:proofErr w:type="spellStart"/>
      <w:r w:rsidR="00AB3978">
        <w:rPr>
          <w:rFonts w:hAnsi="B Nazanin" w:cs="B Nazanin" w:hint="cs"/>
          <w:sz w:val="22"/>
          <w:szCs w:val="22"/>
          <w:rtl/>
        </w:rPr>
        <w:t>المدرکی</w:t>
      </w:r>
      <w:proofErr w:type="spellEnd"/>
      <w:r w:rsidR="00AB3978">
        <w:rPr>
          <w:rFonts w:hAnsi="B Nazanin" w:cs="B Nazanin" w:hint="cs"/>
          <w:sz w:val="22"/>
          <w:szCs w:val="22"/>
          <w:rtl/>
        </w:rPr>
        <w:t xml:space="preserve"> است. </w:t>
      </w:r>
    </w:p>
    <w:p w14:paraId="68CF0BED" w14:textId="05DD223E" w:rsidR="001D77DF" w:rsidRDefault="001D77DF" w:rsidP="001D77DF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proofErr w:type="spellStart"/>
      <w:r w:rsidRPr="001D77DF">
        <w:rPr>
          <w:rFonts w:cs="B Titr" w:hint="cs"/>
          <w:color w:val="FF0000"/>
          <w:sz w:val="30"/>
          <w:szCs w:val="30"/>
          <w:rtl/>
        </w:rPr>
        <w:t>سیره</w:t>
      </w:r>
      <w:proofErr w:type="spellEnd"/>
      <w:r w:rsidRPr="001D77DF">
        <w:rPr>
          <w:rFonts w:cs="B Titr" w:hint="cs"/>
          <w:color w:val="FF0000"/>
          <w:sz w:val="30"/>
          <w:szCs w:val="30"/>
          <w:rtl/>
        </w:rPr>
        <w:t xml:space="preserve"> عقلا</w:t>
      </w:r>
    </w:p>
    <w:p w14:paraId="46D6E3C5" w14:textId="08C89116" w:rsidR="001D77DF" w:rsidRDefault="001D77DF" w:rsidP="001D77DF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 w:rsidRPr="001D77DF">
        <w:rPr>
          <w:rFonts w:hAnsi="B Nazanin" w:cs="B Nazanin" w:hint="cs"/>
          <w:sz w:val="22"/>
          <w:szCs w:val="22"/>
          <w:rtl/>
        </w:rPr>
        <w:t xml:space="preserve">در باب </w:t>
      </w:r>
      <w:proofErr w:type="spellStart"/>
      <w:r w:rsidRPr="001D77DF">
        <w:rPr>
          <w:rFonts w:hAnsi="B Nazanin" w:cs="B Nazanin" w:hint="cs"/>
          <w:sz w:val="22"/>
          <w:szCs w:val="22"/>
          <w:rtl/>
        </w:rPr>
        <w:t>سیره</w:t>
      </w:r>
      <w:proofErr w:type="spellEnd"/>
      <w:r w:rsidRPr="001D77DF">
        <w:rPr>
          <w:rFonts w:hAnsi="B Nazanin" w:cs="B Nazanin" w:hint="cs"/>
          <w:sz w:val="22"/>
          <w:szCs w:val="22"/>
          <w:rtl/>
        </w:rPr>
        <w:t xml:space="preserve"> عقلا گفته شده </w:t>
      </w:r>
      <w:r>
        <w:rPr>
          <w:rFonts w:hAnsi="B Nazanin" w:cs="B Nazanin" w:hint="cs"/>
          <w:sz w:val="22"/>
          <w:szCs w:val="22"/>
          <w:rtl/>
        </w:rPr>
        <w:t xml:space="preserve">که در </w:t>
      </w:r>
      <w:proofErr w:type="spellStart"/>
      <w:r>
        <w:rPr>
          <w:rFonts w:hAnsi="B Nazanin" w:cs="B Nazanin" w:hint="cs"/>
          <w:sz w:val="22"/>
          <w:szCs w:val="22"/>
          <w:rtl/>
        </w:rPr>
        <w:t>سیره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عقلا داریم که اگر معامله ای صورت گرفت و قبل از قبض مال در دست </w:t>
      </w:r>
      <w:proofErr w:type="spellStart"/>
      <w:r>
        <w:rPr>
          <w:rFonts w:hAnsi="B Nazanin" w:cs="B Nazanin" w:hint="cs"/>
          <w:sz w:val="22"/>
          <w:szCs w:val="22"/>
          <w:rtl/>
        </w:rPr>
        <w:t>بایع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تلف شد معامله باطل میشود. در وجه این </w:t>
      </w:r>
      <w:proofErr w:type="spellStart"/>
      <w:r>
        <w:rPr>
          <w:rFonts w:hAnsi="B Nazanin" w:cs="B Nazanin" w:hint="cs"/>
          <w:sz w:val="22"/>
          <w:szCs w:val="22"/>
          <w:rtl/>
        </w:rPr>
        <w:t>سیره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عقلا گفته شده که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انشا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/ئ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ملکیت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درباب بیع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بع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عنوان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معاوضه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است یعنی بنای عقلا این است که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مثمن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در مقابل ثمن باشد. یعنی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ملکیت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مجانی واقع نمیشود بلکه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بایع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مالک ثمن میشود در مقابل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مثمنی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که از دست داده است. مشتری هم مالک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مثمن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میشود در مقابل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ثمنی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که از دست داده است. پس وقتی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مثمن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تلف میشود قابلیت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معاوضه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هم از بین می رود و </w:t>
      </w:r>
      <w:proofErr w:type="spellStart"/>
      <w:r w:rsidR="004964F8">
        <w:rPr>
          <w:rFonts w:hAnsi="B Nazanin" w:cs="B Nazanin" w:hint="cs"/>
          <w:sz w:val="22"/>
          <w:szCs w:val="22"/>
          <w:rtl/>
        </w:rPr>
        <w:t>معاوضه</w:t>
      </w:r>
      <w:proofErr w:type="spellEnd"/>
      <w:r w:rsidR="004964F8">
        <w:rPr>
          <w:rFonts w:hAnsi="B Nazanin" w:cs="B Nazanin" w:hint="cs"/>
          <w:sz w:val="22"/>
          <w:szCs w:val="22"/>
          <w:rtl/>
        </w:rPr>
        <w:t xml:space="preserve"> واقع نمیشود. </w:t>
      </w:r>
    </w:p>
    <w:p w14:paraId="3F7416F0" w14:textId="1A5617B1" w:rsidR="00066328" w:rsidRDefault="00066328" w:rsidP="00066328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>
        <w:rPr>
          <w:rFonts w:hAnsi="B Nazanin" w:cs="B Nazanin" w:hint="cs"/>
          <w:sz w:val="22"/>
          <w:szCs w:val="22"/>
          <w:rtl/>
        </w:rPr>
        <w:t xml:space="preserve">اشکال این دلیل این است که ما نمیدانیم همچنین بنائی در عرف هست یا نه. اگر هم عقلا همچنین بنایی باشد با واقعیت شرع وفق نمیکند. یعنی </w:t>
      </w:r>
      <w:proofErr w:type="spellStart"/>
      <w:r>
        <w:rPr>
          <w:rFonts w:hAnsi="B Nazanin" w:cs="B Nazanin" w:hint="cs"/>
          <w:sz w:val="22"/>
          <w:szCs w:val="22"/>
          <w:rtl/>
        </w:rPr>
        <w:t>سیره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>
        <w:rPr>
          <w:rFonts w:hAnsi="B Nazanin" w:cs="B Nazanin" w:hint="cs"/>
          <w:sz w:val="22"/>
          <w:szCs w:val="22"/>
          <w:rtl/>
        </w:rPr>
        <w:t>مردوعه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است. چراکه در شرع برای ایجاد </w:t>
      </w:r>
      <w:proofErr w:type="spellStart"/>
      <w:r>
        <w:rPr>
          <w:rFonts w:hAnsi="B Nazanin" w:cs="B Nazanin" w:hint="cs"/>
          <w:sz w:val="22"/>
          <w:szCs w:val="22"/>
          <w:rtl/>
        </w:rPr>
        <w:t>ملکیت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، قبض و </w:t>
      </w:r>
      <w:proofErr w:type="spellStart"/>
      <w:r>
        <w:rPr>
          <w:rFonts w:hAnsi="B Nazanin" w:cs="B Nazanin" w:hint="cs"/>
          <w:sz w:val="22"/>
          <w:szCs w:val="22"/>
          <w:rtl/>
        </w:rPr>
        <w:t>اقباض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شرط نیست. اگر این </w:t>
      </w:r>
      <w:proofErr w:type="spellStart"/>
      <w:r>
        <w:rPr>
          <w:rFonts w:hAnsi="B Nazanin" w:cs="B Nazanin" w:hint="cs"/>
          <w:sz w:val="22"/>
          <w:szCs w:val="22"/>
          <w:rtl/>
        </w:rPr>
        <w:t>سیره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صحیح باشد معنای آن این است که قبض و </w:t>
      </w:r>
      <w:proofErr w:type="spellStart"/>
      <w:r>
        <w:rPr>
          <w:rFonts w:hAnsi="B Nazanin" w:cs="B Nazanin" w:hint="cs"/>
          <w:sz w:val="22"/>
          <w:szCs w:val="22"/>
          <w:rtl/>
        </w:rPr>
        <w:t>اقباض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 برای ایجاد </w:t>
      </w:r>
      <w:proofErr w:type="spellStart"/>
      <w:r>
        <w:rPr>
          <w:rFonts w:hAnsi="B Nazanin" w:cs="B Nazanin" w:hint="cs"/>
          <w:sz w:val="22"/>
          <w:szCs w:val="22"/>
          <w:rtl/>
        </w:rPr>
        <w:t>ملکیت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لازم است. حال آنکه گفتیم اجماع فقها داریم بر اینکه صرف صیغه بیع </w:t>
      </w:r>
      <w:proofErr w:type="spellStart"/>
      <w:r>
        <w:rPr>
          <w:rFonts w:hAnsi="B Nazanin" w:cs="B Nazanin" w:hint="cs"/>
          <w:sz w:val="22"/>
          <w:szCs w:val="22"/>
          <w:rtl/>
        </w:rPr>
        <w:t>تملیک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و </w:t>
      </w:r>
      <w:proofErr w:type="spellStart"/>
      <w:r>
        <w:rPr>
          <w:rFonts w:hAnsi="B Nazanin" w:cs="B Nazanin" w:hint="cs"/>
          <w:sz w:val="22"/>
          <w:szCs w:val="22"/>
          <w:rtl/>
        </w:rPr>
        <w:t>تملک</w:t>
      </w:r>
      <w:proofErr w:type="spellEnd"/>
      <w:r>
        <w:rPr>
          <w:rFonts w:hAnsi="B Nazanin" w:cs="B Nazanin" w:hint="cs"/>
          <w:sz w:val="22"/>
          <w:szCs w:val="22"/>
          <w:rtl/>
        </w:rPr>
        <w:t xml:space="preserve"> محقق میشود. </w:t>
      </w:r>
    </w:p>
    <w:p w14:paraId="73D79A2B" w14:textId="31425EA8" w:rsidR="00066328" w:rsidRDefault="00066328" w:rsidP="00066328">
      <w:pPr>
        <w:pStyle w:val="a8"/>
        <w:bidi/>
        <w:ind w:left="720"/>
        <w:jc w:val="both"/>
        <w:rPr>
          <w:rFonts w:cs="B Titr"/>
          <w:color w:val="FF0000"/>
          <w:sz w:val="30"/>
          <w:szCs w:val="30"/>
          <w:rtl/>
        </w:rPr>
      </w:pPr>
      <w:r w:rsidRPr="00066328">
        <w:rPr>
          <w:rFonts w:cs="B Titr" w:hint="cs"/>
          <w:color w:val="FF0000"/>
          <w:sz w:val="30"/>
          <w:szCs w:val="30"/>
          <w:rtl/>
        </w:rPr>
        <w:t>سنت</w:t>
      </w:r>
    </w:p>
    <w:p w14:paraId="4E5A3C83" w14:textId="52445340" w:rsidR="00066328" w:rsidRPr="008236F0" w:rsidRDefault="00066328" w:rsidP="00066328">
      <w:pPr>
        <w:pStyle w:val="a8"/>
        <w:bidi/>
        <w:ind w:left="720"/>
        <w:jc w:val="both"/>
        <w:rPr>
          <w:rFonts w:hAnsi="B Nazanin" w:cs="B Nazanin"/>
          <w:sz w:val="22"/>
          <w:szCs w:val="22"/>
          <w:rtl/>
        </w:rPr>
      </w:pPr>
      <w:r w:rsidRPr="00066328">
        <w:rPr>
          <w:rFonts w:hAnsi="B Nazanin" w:cs="B Nazanin" w:hint="cs"/>
          <w:sz w:val="22"/>
          <w:szCs w:val="22"/>
          <w:rtl/>
        </w:rPr>
        <w:t xml:space="preserve">دلیل </w:t>
      </w:r>
      <w:proofErr w:type="spellStart"/>
      <w:r w:rsidRPr="00066328">
        <w:rPr>
          <w:rFonts w:hAnsi="B Nazanin" w:cs="B Nazanin" w:hint="cs"/>
          <w:sz w:val="22"/>
          <w:szCs w:val="22"/>
          <w:rtl/>
        </w:rPr>
        <w:t>اقوی</w:t>
      </w:r>
      <w:proofErr w:type="spellEnd"/>
      <w:r w:rsidRPr="00066328">
        <w:rPr>
          <w:rFonts w:hAnsi="B Nazanin" w:cs="B Nazanin" w:hint="cs"/>
          <w:sz w:val="22"/>
          <w:szCs w:val="22"/>
          <w:rtl/>
        </w:rPr>
        <w:t xml:space="preserve"> روایات هستند . حدیث مشهور که </w:t>
      </w:r>
      <w:proofErr w:type="spellStart"/>
      <w:r w:rsidRPr="00066328">
        <w:rPr>
          <w:rFonts w:hAnsi="B Nazanin" w:cs="B Nazanin" w:hint="cs"/>
          <w:sz w:val="22"/>
          <w:szCs w:val="22"/>
          <w:rtl/>
        </w:rPr>
        <w:t>مستدرک</w:t>
      </w:r>
      <w:proofErr w:type="spellEnd"/>
      <w:r w:rsidRPr="00066328">
        <w:rPr>
          <w:rFonts w:hAnsi="B Nazanin" w:cs="B Nazanin" w:hint="cs"/>
          <w:sz w:val="22"/>
          <w:szCs w:val="22"/>
          <w:rtl/>
        </w:rPr>
        <w:t xml:space="preserve"> از </w:t>
      </w:r>
      <w:proofErr w:type="spellStart"/>
      <w:r w:rsidRPr="00066328">
        <w:rPr>
          <w:rFonts w:hAnsi="B Nazanin" w:cs="B Nazanin" w:hint="cs"/>
          <w:sz w:val="22"/>
          <w:szCs w:val="22"/>
          <w:rtl/>
        </w:rPr>
        <w:t>غوال</w:t>
      </w:r>
      <w:proofErr w:type="spellEnd"/>
      <w:r w:rsidRPr="00066328">
        <w:rPr>
          <w:rFonts w:hAnsi="B Nazanin" w:cs="B Nazanin" w:hint="cs"/>
          <w:sz w:val="22"/>
          <w:szCs w:val="22"/>
          <w:rtl/>
        </w:rPr>
        <w:t xml:space="preserve"> </w:t>
      </w:r>
      <w:proofErr w:type="spellStart"/>
      <w:r w:rsidRPr="00066328">
        <w:rPr>
          <w:rFonts w:hAnsi="B Nazanin" w:cs="B Nazanin" w:hint="cs"/>
          <w:sz w:val="22"/>
          <w:szCs w:val="22"/>
          <w:rtl/>
        </w:rPr>
        <w:t>اللعالی</w:t>
      </w:r>
      <w:proofErr w:type="spellEnd"/>
      <w:r w:rsidRPr="00066328">
        <w:rPr>
          <w:rFonts w:hAnsi="B Nazanin" w:cs="B Nazanin" w:hint="cs"/>
          <w:sz w:val="22"/>
          <w:szCs w:val="22"/>
          <w:rtl/>
        </w:rPr>
        <w:t xml:space="preserve"> نقل کرده.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عوالي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اللآلي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: عن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النبي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(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صلى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الله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عليه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وآله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)،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أنه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قال: "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كل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مبيع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تلف قبل قبضه،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فهو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 من مال </w:t>
      </w:r>
      <w:proofErr w:type="spellStart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بائعه</w:t>
      </w:r>
      <w:proofErr w:type="spellEnd"/>
      <w:r w:rsidR="008236F0" w:rsidRPr="008236F0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 ".</w:t>
      </w:r>
      <w:r w:rsidR="008236F0">
        <w:rPr>
          <w:rStyle w:val="ac"/>
          <w:rFonts w:ascii="Adobe Arabic" w:hAnsi="Adobe Arabic" w:cs="Adobe Arabic"/>
          <w:b/>
          <w:bCs/>
          <w:color w:val="008000"/>
          <w:sz w:val="28"/>
          <w:szCs w:val="28"/>
        </w:rPr>
        <w:footnoteReference w:id="1"/>
      </w:r>
      <w:r w:rsidR="008236F0" w:rsidRPr="008236F0">
        <w:rPr>
          <w:rFonts w:hAnsi="B Nazanin" w:cs="B Nazanin" w:hint="cs"/>
          <w:sz w:val="22"/>
          <w:szCs w:val="22"/>
          <w:rtl/>
        </w:rPr>
        <w:t xml:space="preserve"> احادیث دیگری هم هست که انشاالله بعدا میخوانیم. </w:t>
      </w:r>
      <w:proofErr w:type="spellStart"/>
      <w:r w:rsidR="008236F0" w:rsidRPr="008236F0">
        <w:rPr>
          <w:rFonts w:hAnsi="B Nazanin" w:cs="B Nazanin" w:hint="cs"/>
          <w:sz w:val="22"/>
          <w:szCs w:val="22"/>
          <w:rtl/>
        </w:rPr>
        <w:t>والسلام</w:t>
      </w:r>
      <w:proofErr w:type="spellEnd"/>
      <w:r w:rsidR="008236F0" w:rsidRPr="008236F0">
        <w:rPr>
          <w:rFonts w:hAnsi="B Nazanin" w:cs="B Nazanin" w:hint="cs"/>
          <w:sz w:val="22"/>
          <w:szCs w:val="22"/>
          <w:rtl/>
        </w:rPr>
        <w:t xml:space="preserve"> علیکم و </w:t>
      </w:r>
      <w:proofErr w:type="spellStart"/>
      <w:r w:rsidR="008236F0" w:rsidRPr="008236F0">
        <w:rPr>
          <w:rFonts w:hAnsi="B Nazanin" w:cs="B Nazanin" w:hint="cs"/>
          <w:sz w:val="22"/>
          <w:szCs w:val="22"/>
          <w:rtl/>
        </w:rPr>
        <w:t>رحمه</w:t>
      </w:r>
      <w:proofErr w:type="spellEnd"/>
      <w:r w:rsidR="008236F0" w:rsidRPr="008236F0">
        <w:rPr>
          <w:rFonts w:hAnsi="B Nazanin" w:cs="B Nazanin" w:hint="cs"/>
          <w:sz w:val="22"/>
          <w:szCs w:val="22"/>
          <w:rtl/>
        </w:rPr>
        <w:t xml:space="preserve"> الله.</w:t>
      </w:r>
    </w:p>
    <w:p w14:paraId="3D06FD96" w14:textId="5B18C5C2" w:rsidR="008236F0" w:rsidRPr="008236F0" w:rsidRDefault="008236F0" w:rsidP="008236F0">
      <w:pPr>
        <w:pStyle w:val="a8"/>
        <w:bidi/>
        <w:ind w:left="720"/>
        <w:jc w:val="both"/>
        <w:rPr>
          <w:rFonts w:hAnsi="B Nazanin" w:cs="B Nazanin" w:hint="cs"/>
          <w:sz w:val="22"/>
          <w:szCs w:val="22"/>
          <w:rtl/>
        </w:rPr>
      </w:pPr>
      <w:r w:rsidRPr="008236F0">
        <w:rPr>
          <w:rFonts w:hAnsi="B Nazanin" w:cs="B Nazanin" w:hint="cs"/>
          <w:sz w:val="22"/>
          <w:szCs w:val="22"/>
          <w:rtl/>
        </w:rPr>
        <w:t xml:space="preserve">محمد </w:t>
      </w:r>
      <w:proofErr w:type="spellStart"/>
      <w:r w:rsidRPr="008236F0">
        <w:rPr>
          <w:rFonts w:hAnsi="B Nazanin" w:cs="B Nazanin" w:hint="cs"/>
          <w:sz w:val="22"/>
          <w:szCs w:val="22"/>
          <w:rtl/>
        </w:rPr>
        <w:t>بندزن</w:t>
      </w:r>
      <w:bookmarkStart w:id="0" w:name="_GoBack"/>
      <w:bookmarkEnd w:id="0"/>
      <w:proofErr w:type="spellEnd"/>
    </w:p>
    <w:sectPr w:rsidR="008236F0" w:rsidRPr="008236F0" w:rsidSect="0013068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8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EB623" w14:textId="77777777" w:rsidR="00447176" w:rsidRDefault="00447176" w:rsidP="00CF2919">
      <w:pPr>
        <w:spacing w:after="0" w:line="240" w:lineRule="auto"/>
      </w:pPr>
      <w:r>
        <w:separator/>
      </w:r>
    </w:p>
  </w:endnote>
  <w:endnote w:type="continuationSeparator" w:id="0">
    <w:p w14:paraId="3E6A9954" w14:textId="77777777" w:rsidR="00447176" w:rsidRDefault="00447176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236F0" w:rsidRPr="008236F0">
                                <w:rPr>
                                  <w:noProof/>
                                  <w:rtl/>
                                  <w:lang w:val="fa-IR"/>
                                </w:rPr>
                                <w:t>80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8236F0" w:rsidRPr="008236F0">
                          <w:rPr>
                            <w:noProof/>
                            <w:rtl/>
                            <w:lang w:val="fa-IR"/>
                          </w:rPr>
                          <w:t>80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6BA1FE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7011" w14:textId="77777777" w:rsidR="00447176" w:rsidRDefault="00447176" w:rsidP="00CF2919">
      <w:pPr>
        <w:spacing w:after="0" w:line="240" w:lineRule="auto"/>
      </w:pPr>
      <w:r>
        <w:separator/>
      </w:r>
    </w:p>
  </w:footnote>
  <w:footnote w:type="continuationSeparator" w:id="0">
    <w:p w14:paraId="0F741E69" w14:textId="77777777" w:rsidR="00447176" w:rsidRDefault="00447176" w:rsidP="00CF2919">
      <w:pPr>
        <w:spacing w:after="0" w:line="240" w:lineRule="auto"/>
      </w:pPr>
      <w:r>
        <w:continuationSeparator/>
      </w:r>
    </w:p>
  </w:footnote>
  <w:footnote w:id="1">
    <w:p w14:paraId="3319045B" w14:textId="6F1A2322" w:rsidR="008236F0" w:rsidRPr="008236F0" w:rsidRDefault="008236F0" w:rsidP="008236F0">
      <w:pPr>
        <w:pStyle w:val="a8"/>
        <w:bidi/>
        <w:ind w:left="720"/>
        <w:rPr>
          <w:rFonts w:cs="B Nazanin" w:hint="cs"/>
          <w:rtl/>
        </w:rPr>
      </w:pPr>
      <w:r>
        <w:rPr>
          <w:rFonts w:hAnsi="B Nazanin" w:cs="B Nazanin"/>
          <w:sz w:val="22"/>
          <w:szCs w:val="22"/>
        </w:rPr>
        <w:t>-</w:t>
      </w:r>
      <w:r w:rsidRPr="008236F0">
        <w:rPr>
          <w:rFonts w:hAnsi="B Nazanin"/>
          <w:sz w:val="22"/>
          <w:szCs w:val="22"/>
        </w:rPr>
        <w:footnoteRef/>
      </w:r>
      <w:r w:rsidRPr="008236F0">
        <w:rPr>
          <w:rFonts w:hAnsi="B Nazanin" w:cs="B Nazanin"/>
          <w:sz w:val="22"/>
          <w:szCs w:val="22"/>
          <w:rtl/>
        </w:rPr>
        <w:t xml:space="preserve">  </w:t>
      </w:r>
      <w:proofErr w:type="spellStart"/>
      <w:r w:rsidRPr="008236F0">
        <w:rPr>
          <w:rFonts w:hAnsi="B Nazanin" w:cs="B Nazanin" w:hint="cs"/>
          <w:sz w:val="22"/>
          <w:szCs w:val="22"/>
          <w:rtl/>
        </w:rPr>
        <w:t>مستدرک</w:t>
      </w:r>
      <w:proofErr w:type="spellEnd"/>
      <w:r w:rsidRPr="008236F0">
        <w:rPr>
          <w:rFonts w:hAnsi="B Nazanin" w:cs="B Nazanin"/>
          <w:sz w:val="22"/>
          <w:szCs w:val="22"/>
          <w:rtl/>
        </w:rPr>
        <w:t xml:space="preserve"> </w:t>
      </w:r>
      <w:proofErr w:type="spellStart"/>
      <w:r w:rsidRPr="008236F0">
        <w:rPr>
          <w:rFonts w:hAnsi="B Nazanin" w:cs="B Nazanin" w:hint="cs"/>
          <w:sz w:val="22"/>
          <w:szCs w:val="22"/>
          <w:rtl/>
        </w:rPr>
        <w:t>الوسائل</w:t>
      </w:r>
      <w:proofErr w:type="spellEnd"/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ج</w:t>
      </w:r>
      <w:r w:rsidRPr="008236F0">
        <w:rPr>
          <w:rFonts w:hAnsi="B Nazanin" w:cs="B Nazanin"/>
          <w:sz w:val="22"/>
          <w:szCs w:val="22"/>
          <w:rtl/>
        </w:rPr>
        <w:t>۱۳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ص</w:t>
      </w:r>
      <w:r w:rsidRPr="008236F0">
        <w:rPr>
          <w:rFonts w:hAnsi="B Nazanin" w:cs="B Nazanin"/>
          <w:sz w:val="22"/>
          <w:szCs w:val="22"/>
          <w:rtl/>
        </w:rPr>
        <w:t>۳۰۳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ابواب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proofErr w:type="spellStart"/>
      <w:r w:rsidRPr="008236F0">
        <w:rPr>
          <w:rFonts w:hAnsi="B Nazanin" w:cs="B Nazanin" w:hint="cs"/>
          <w:sz w:val="22"/>
          <w:szCs w:val="22"/>
          <w:rtl/>
        </w:rPr>
        <w:t>الخیار</w:t>
      </w:r>
      <w:proofErr w:type="spellEnd"/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باب</w:t>
      </w:r>
      <w:r w:rsidRPr="008236F0">
        <w:rPr>
          <w:rFonts w:hAnsi="B Nazanin" w:cs="B Nazanin"/>
          <w:sz w:val="22"/>
          <w:szCs w:val="22"/>
          <w:rtl/>
        </w:rPr>
        <w:t>۹</w:t>
      </w:r>
      <w:r w:rsidRPr="008236F0">
        <w:rPr>
          <w:rFonts w:hAnsi="B Nazanin" w:cs="B Nazanin" w:hint="cs"/>
          <w:sz w:val="22"/>
          <w:szCs w:val="22"/>
          <w:rtl/>
        </w:rPr>
        <w:t>،</w:t>
      </w:r>
      <w:r w:rsidRPr="008236F0">
        <w:rPr>
          <w:rFonts w:hAnsi="B Nazanin" w:cs="B Nazanin"/>
          <w:sz w:val="22"/>
          <w:szCs w:val="22"/>
          <w:rtl/>
        </w:rPr>
        <w:t xml:space="preserve"> </w:t>
      </w:r>
      <w:r w:rsidRPr="008236F0">
        <w:rPr>
          <w:rFonts w:hAnsi="B Nazanin" w:cs="B Nazanin" w:hint="cs"/>
          <w:sz w:val="22"/>
          <w:szCs w:val="22"/>
          <w:rtl/>
        </w:rPr>
        <w:t>حدیث</w:t>
      </w:r>
      <w:r w:rsidRPr="008236F0">
        <w:rPr>
          <w:rFonts w:hAnsi="B Nazanin" w:cs="B Nazanin"/>
          <w:sz w:val="22"/>
          <w:szCs w:val="22"/>
          <w:rtl/>
        </w:rPr>
        <w:t xml:space="preserve"> ۱۵۴۳۰.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64C4CC5D" w:rsidR="00C33FB1" w:rsidRPr="00CF2919" w:rsidRDefault="00C33FB1" w:rsidP="00130684">
    <w:pPr>
      <w:pStyle w:val="a3"/>
      <w:rPr>
        <w:rFonts w:cs="B Nazanin"/>
      </w:rPr>
    </w:pPr>
    <w:r>
      <w:rPr>
        <w:rFonts w:cs="B Nazanin" w:hint="cs"/>
        <w:rtl/>
      </w:rPr>
      <w:t xml:space="preserve">قواعد </w:t>
    </w:r>
    <w:proofErr w:type="spellStart"/>
    <w:r>
      <w:rPr>
        <w:rFonts w:cs="B Nazanin" w:hint="cs"/>
        <w:rtl/>
      </w:rPr>
      <w:t>فقهیه</w:t>
    </w:r>
    <w:proofErr w:type="spellEnd"/>
    <w:r>
      <w:rPr>
        <w:rFonts w:cs="B Nazanin" w:hint="cs"/>
        <w:rtl/>
      </w:rPr>
      <w:t xml:space="preserve"> / </w:t>
    </w:r>
    <w:r w:rsidR="00AB10A5">
      <w:rPr>
        <w:rFonts w:cs="B Nazanin" w:hint="cs"/>
        <w:rtl/>
      </w:rPr>
      <w:t xml:space="preserve">قاعده ما </w:t>
    </w:r>
    <w:proofErr w:type="spellStart"/>
    <w:r w:rsidR="00AB10A5">
      <w:rPr>
        <w:rFonts w:cs="B Nazanin" w:hint="cs"/>
        <w:rtl/>
      </w:rPr>
      <w:t>یضمن</w:t>
    </w:r>
    <w:proofErr w:type="spellEnd"/>
    <w:r>
      <w:rPr>
        <w:rFonts w:cs="B Nazanin" w:hint="cs"/>
        <w:rtl/>
      </w:rPr>
      <w:t xml:space="preserve"> </w:t>
    </w:r>
    <w:r w:rsidR="004964F8">
      <w:rPr>
        <w:rFonts w:cs="B Nazanin" w:hint="cs"/>
        <w:rtl/>
      </w:rPr>
      <w:t xml:space="preserve">-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 w:rsidR="00130684">
      <w:rPr>
        <w:rFonts w:cs="B Nazanin" w:hint="cs"/>
        <w:rtl/>
      </w:rPr>
      <w:t>......................</w:t>
    </w:r>
    <w:r>
      <w:rPr>
        <w:rFonts w:cs="B Nazanin" w:hint="cs"/>
        <w:rtl/>
      </w:rPr>
      <w:t>..................................</w:t>
    </w:r>
    <w:r w:rsidR="00AB10A5">
      <w:rPr>
        <w:rFonts w:cs="B Nazanin" w:hint="cs"/>
        <w:rtl/>
      </w:rPr>
      <w:t>...........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130684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130684">
      <w:rPr>
        <w:rFonts w:cs="B Nazanin" w:hint="cs"/>
        <w:rtl/>
      </w:rPr>
      <w:t>06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2692B"/>
    <w:rsid w:val="00130684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7DF"/>
    <w:rsid w:val="001D7EAA"/>
    <w:rsid w:val="001E1048"/>
    <w:rsid w:val="001E297E"/>
    <w:rsid w:val="001E4427"/>
    <w:rsid w:val="001F2F94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82CBE"/>
    <w:rsid w:val="00290216"/>
    <w:rsid w:val="00290332"/>
    <w:rsid w:val="00291F21"/>
    <w:rsid w:val="00292C24"/>
    <w:rsid w:val="00294C7D"/>
    <w:rsid w:val="00296068"/>
    <w:rsid w:val="00296207"/>
    <w:rsid w:val="002A23F2"/>
    <w:rsid w:val="002A38FD"/>
    <w:rsid w:val="002A5178"/>
    <w:rsid w:val="002A5923"/>
    <w:rsid w:val="002C2C16"/>
    <w:rsid w:val="002C3322"/>
    <w:rsid w:val="002D3AC1"/>
    <w:rsid w:val="002D70CA"/>
    <w:rsid w:val="002E0FED"/>
    <w:rsid w:val="002E1E7B"/>
    <w:rsid w:val="002E6375"/>
    <w:rsid w:val="002F3BD5"/>
    <w:rsid w:val="00300BCE"/>
    <w:rsid w:val="00305EBB"/>
    <w:rsid w:val="003104A9"/>
    <w:rsid w:val="003153E2"/>
    <w:rsid w:val="0031738E"/>
    <w:rsid w:val="00327B4F"/>
    <w:rsid w:val="00332D5A"/>
    <w:rsid w:val="00346C69"/>
    <w:rsid w:val="00362B08"/>
    <w:rsid w:val="00365A96"/>
    <w:rsid w:val="00383298"/>
    <w:rsid w:val="00386EAE"/>
    <w:rsid w:val="00387E09"/>
    <w:rsid w:val="00390FEB"/>
    <w:rsid w:val="00391F54"/>
    <w:rsid w:val="00396407"/>
    <w:rsid w:val="003A2DCF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47176"/>
    <w:rsid w:val="00463547"/>
    <w:rsid w:val="004657E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A6386"/>
    <w:rsid w:val="005B2376"/>
    <w:rsid w:val="005B5DE4"/>
    <w:rsid w:val="005C4215"/>
    <w:rsid w:val="005D6C9C"/>
    <w:rsid w:val="005E4532"/>
    <w:rsid w:val="005F1C09"/>
    <w:rsid w:val="005F6700"/>
    <w:rsid w:val="00614558"/>
    <w:rsid w:val="00622D72"/>
    <w:rsid w:val="006265A7"/>
    <w:rsid w:val="00632E85"/>
    <w:rsid w:val="00633665"/>
    <w:rsid w:val="00635C18"/>
    <w:rsid w:val="00635D9A"/>
    <w:rsid w:val="006361E3"/>
    <w:rsid w:val="00647A01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5188"/>
    <w:rsid w:val="007273D5"/>
    <w:rsid w:val="00744EAF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93F7E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4599C"/>
    <w:rsid w:val="00845C6E"/>
    <w:rsid w:val="0084658D"/>
    <w:rsid w:val="008465B1"/>
    <w:rsid w:val="008553EE"/>
    <w:rsid w:val="00857ACD"/>
    <w:rsid w:val="0086150B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E4DA3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3978"/>
    <w:rsid w:val="00AB40AF"/>
    <w:rsid w:val="00AD01CF"/>
    <w:rsid w:val="00AD4C52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0D38"/>
    <w:rsid w:val="00BD1682"/>
    <w:rsid w:val="00BD3975"/>
    <w:rsid w:val="00BD4ACA"/>
    <w:rsid w:val="00BE10A6"/>
    <w:rsid w:val="00BF47F7"/>
    <w:rsid w:val="00BF6C4C"/>
    <w:rsid w:val="00BF6FA3"/>
    <w:rsid w:val="00C00B6F"/>
    <w:rsid w:val="00C05012"/>
    <w:rsid w:val="00C14E4C"/>
    <w:rsid w:val="00C2003C"/>
    <w:rsid w:val="00C23296"/>
    <w:rsid w:val="00C33FB1"/>
    <w:rsid w:val="00C409F7"/>
    <w:rsid w:val="00C5536C"/>
    <w:rsid w:val="00C60BB7"/>
    <w:rsid w:val="00C65F4F"/>
    <w:rsid w:val="00C74361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26726"/>
    <w:rsid w:val="00D332FE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574DC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08B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2BF9-76EB-4421-86A9-F713A6E2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36</cp:revision>
  <dcterms:created xsi:type="dcterms:W3CDTF">2015-10-08T15:17:00Z</dcterms:created>
  <dcterms:modified xsi:type="dcterms:W3CDTF">2016-01-15T15:27:00Z</dcterms:modified>
</cp:coreProperties>
</file>