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15" w:rsidRPr="002A0515" w:rsidRDefault="002A0515" w:rsidP="002A0515">
      <w:pPr>
        <w:bidi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18"/>
          <w:szCs w:val="18"/>
          <w:rtl/>
        </w:rPr>
      </w:pPr>
      <w:r w:rsidRPr="002A0515">
        <w:rPr>
          <w:rFonts w:ascii="Tahoma" w:eastAsia="Times New Roman" w:hAnsi="Tahoma" w:cs="Tahoma"/>
          <w:sz w:val="18"/>
          <w:szCs w:val="18"/>
          <w:rtl/>
        </w:rPr>
        <w:t>برنامه حفظ، مرور و تثبيت ده جزء اول قرآن كريم</w:t>
      </w:r>
    </w:p>
    <w:tbl>
      <w:tblPr>
        <w:bidiVisual/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645"/>
        <w:gridCol w:w="600"/>
        <w:gridCol w:w="2865"/>
        <w:gridCol w:w="1740"/>
        <w:gridCol w:w="90"/>
        <w:gridCol w:w="2745"/>
      </w:tblGrid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اول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سوم[1]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 ـ سوره بقره (1 ـ 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در اين مقطع از برنامه حفظ، مرور روزانه «نيم‌جزء» از محفوظات گذشته كافي به نظر مي‌رسد.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 ـ سوره بقره (6 ـ 16)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 ـ سوره بقره (17 ـ 24)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 ـ سوره بقره (25 ـ 29)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 ـ سوره بقره (30 ـ 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همه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 ـ سوره بقره (38 ـ 48)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 ـ سوره بقره (49 ـ 57)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 ـ سوره بقره (58 ـ 61)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 ـ سوره بقره (62 ـ 69)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 ـ سوره بقره (70 ـ 76)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همه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 ـ سوره بقره (77 ـ 83)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 ـ سوره بقره (84 ـ 88)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 ـ سوره بقره (89 ـ 93)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 ـ سوره بقره (94 ـ 101)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 ـ سوره بقره (102 ـ 105)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همه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 ـ سوره بقره (106 ـ 112)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 ـ سوره بقره (113 ـ 119)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 ـ سوره بقره (120 ـ 126)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20 ـ سوره بقره (127 ـ 134)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21 ـ سوره بقره (135 ـ 141)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همه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اول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همراه با مرور جزء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دوم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22 ـ سوره بقره (142 ـ 145)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23 ـ سوره بقره (146 ـ 153)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24 ـ سوره بقره (154 ـ 163)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25 ـ سوره بقره (164 ـ 169)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26 ـ سوره بقره (170 ـ 176)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27 ـ سوره بقره (177 ـ 181)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28 ـ سوره بقره (182 ـ 186)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29 ـ سوره بقره (187 ـ 190)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30 ـ سوره بقره (191 ـ 196)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31 ـ سوره بقره (197 ـ 202)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پنجم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32 ـ سوره بقره (203 ـ 210)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33 ـ سوره بقره (211 ـ 215)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34 ـ سوره بقره (216 ـ 219)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35 ـ سوره بقره (220 ـ 221)</w:t>
            </w:r>
            <w:bookmarkStart w:id="0" w:name="_ftnref2"/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begin"/>
            </w: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</w:instrText>
            </w: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</w:rPr>
              <w:instrText>HYPERLINK "http://www.telavat.com/hefzlearning/default.aspx" \l "_ftn2" \o</w:instrText>
            </w: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instrText xml:space="preserve"> "" </w:instrText>
            </w: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separate"/>
            </w:r>
            <w:r w:rsidRPr="002A051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rtl/>
              </w:rPr>
              <w:t>[2]</w:t>
            </w: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fldChar w:fldCharType="end"/>
            </w:r>
            <w:bookmarkEnd w:id="0"/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35 ـ سوره بقره (222 ـ 224)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36 ـ سوره بقره (225 ـ 228)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36 ـ سوره بقره (229 ـ 230)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37 ـ سوره بقره (231 ـ 232)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37 ـ سوره بقره (233)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38 ـ سوره بقره (234 ـ 235)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38 ـ سوره بقره (236 ـ 237)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 صفحه (نيم‌جزء)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39 ـ سوره بقره (238 ـ 245)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40 ـ سوره بقره (246 ـ 248)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41 ـ سوره بقره (249 ـ 252)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دوم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جزء اول و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سوم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ششم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42 ـ سوره بقره (253 ـ 256)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43 ـ سوره بقره (257 ـ 259)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44 ـ سوره بقره (260 ـ 264)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45 ـ سوره بقره (265 ـ 269)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46 ـ سوره بقره (270 ـ 274)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47 ـ سوره بقره (275 ـ 281)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48 ـ سوره بقره (282)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49 ـ سوره بقره (283 ـ 286)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50 ـ سوره آل عمران (1 ـ 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51 ـ سوره آل عمران (10 ـ 15)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52 ـ سوره آل عمران (16 ـ 22)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53 ـ سوره آل عمران (23 ـ 29)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54 ـ سوره آل عمران (30 ـ 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55 ـ سوره آل عمران (38 ـ 45)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56 ـ سوره آل عمران (46 ـ 52)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57 ـ سوره آل عمران (53 ـ 61)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58 ـ سوره آل عمران (62 ـ 70)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59 ـ سوره آل عمران (71 ـ 77)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60 ـ سوره آل عمران (78 ـ 83)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61 ـ سوره آل عمران (84 ـ 91)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سوم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اول، دوم و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چهارم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62 ـ سوره آل عمران (92 ـ 100)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63 ـ سوره آل عمران (101 ـ 108)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64 ـ سوره آل عمران (109 ـ 115)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65 ـ سوره آل عمران (116 ـ 121)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66 ـ سوره آل عمران (122 ـ 132)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67 ـ سوره آل عمران (133 ـ 140)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68 ـ سوره آل عمران (141 ـ 148)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69 ـ سوره آل عمران (149 ـ 153)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70 ـ سوره آل عمران (154 ـ 157)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71 ـ سوره آل عمران (158 ـ 165)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72 ـ سوره آل عمران (166 ـ 173)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73 ـ سوره آل عمران (174 ـ 180)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74 ـ سوره آل عمران (181 ـ 186)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75 ـ سوره آل عمران (187 ـ 194)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76 ـ سوره آل عمران (195 ـ 200)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هشتم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77 ـ سوره نساء (1 ـ 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پانزده صفحه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78 ـ سوره نساء (7 ـ 11)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79 ـ سوره نساء (12 ـ 14)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80 ـ سوره نساء (15 ـ 19)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81 ـ سوره نساء (20 ـ 23)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چهارم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اول، دوم، سوم و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پنجم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هشتم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82 ـ سوره نساء (24 ـ 26)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83 ـ سوره نساء (27 ـ 33)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84 ـ سوره نساء (34 ـ 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85 ـ سوره نساء (38 ـ 44)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86 ـ سوره نساء (45 ـ 51)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87 ـ سوره نساء (52 ـ 59)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88 ـ سوره نساء (60 ـ 65)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89 ـ سوره نساء (66 ـ 74)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90 ـ سوره نساء (75 ـ 79)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91 ـ سوره نساء (80 ـ 86)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92 ـ سوره نساء (87 ـ 91)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93 ـ سوره نساء (92 ـ 94)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94 ـ سوره نساء (95 ـ 101)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95 ـ سوره نساء (102 ـ 105)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96 ـ سوره نساء (106 ـ 113)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97 ـ سوره نساء (114 ـ 121)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98 ـ سوره نساء (122 ـ 127)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صفحه 99 ـ سوره نساء (128 ـ </w:t>
            </w: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134)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100 ـ سوره نساء (135 ـ 140)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101 ـ سوره نساء (141 ـ 147)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پنجم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اول، دوم، سوم، چهارم و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ششم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نهم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102 ـ سوره نساء (148 ـ 154)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103 ـ سوره نساء (155 ـ 162)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104 ـ سوره نساء (163 ـ 170)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105 ـ سوره نساء (171 ـ 175)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106 ـ نساء (176) + مائده (1 ـ 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دهم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107 ـ سوره مائده (3 ـ 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108 ـ سوره مائده (6 ـ 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109 ـ سوره مائده (10 ـ 13)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110 ـ سوره مائده (14 ـ 17)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111 ـ سوره مائده (18 ـ 23)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112 ـ سوره مائده (24 ـ 31)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113 ـ سوره مائده (32 ـ 36)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114 ـ سوره مائده (37 ـ 41)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115 ـ سوره مائده (42 ـ 45)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116 ـ سوره مائده (46 ـ 50)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117 ـ سوره مائده (51 ـ 57)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118 ـ سوره مائده (58 ـ 64)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119 ـ سوره مائده (65 ـ 70)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120 ـ سوره مائده (71 ـ 76)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121 ـ سوره مائده (77 ـ 82)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ششم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 تا پنجم و جزء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هفتم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يازدهم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122 ـ سوره مائده (83 ـ 89)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123 ـ سوره مائده (90 ـ 95)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124 ـ سوره مائده (96 ـ 103)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125 ـ سوره مائده (104 ـ 108)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126 ـ سوره مائده (109 ـ 113)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127 ـ سوره مائده (114 ـ 120)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128 ـ سوره انعام (1 ـ 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129 ـ سوره انعام (9 ـ 18)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130 ـ سوره انعام (19 ـ 27)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131 ـ سوره انعام (28 ـ 35)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132 ـ سوره انعام (36 ـ 44)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133 ـ سوره انعام (45 ـ 52)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134 ـ سوره انعام (53 ـ 59)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135 ـ سوره انعام (60 ـ 68)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136 ـ سوره انعام (69 ـ 73)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137 ـ سوره انعام (74 ـ 81)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138 ـ سوره انعام (82 ـ 90)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139 ـ سوره انعام (91 ـ 94)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140 ـ سوره انعام (95 ـ 101)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141 ـ سوره انعام (102 ـ 110)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دوازدهم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هفتم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 تا ششم و جزء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هشتم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دوازدهم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142 ـ سوره انعام (111 ـ 118)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143 ـ سوره انعام (109 ـ 124)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144 ـ سوره انعام (125 ـ 131)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145 ـ سوره انعام (132 ـ 137)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146 ـ سوره انعام (138 ـ 142)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147 ـ سوره انعام (143 ـ 146)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148 ـ سوره انعام (147 ـ 151)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149 ـ سوره انعام (152 ـ 157)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150 ـ سوره انعام (158 ـ 165)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151 ـ سوره اعراف (1 ـ 11)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152 ـ سوره اعراف (12 ـ 22)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153 ـ سوره اعراف (23 ـ 30)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154 ـ سوره اعراف (31 ـ 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155 ـ سوره اعراف (38 ـ 43)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156 ـ سوره اعراف (44 ـ 51)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930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پايان سال اول و آغاز سال دوم فعاليت حفظ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** يك سال از آغاز فعاليت حفظ شما گذشت. نماز شكر فراموش نشود. **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157 ـ سوره اعراف (52 ـ 57)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158 ـ سوره اعراف (58 ـ 67)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159 ـ سوره اعراف (68 ـ 73)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160 ـ سوره اعراف (74 ـ 81)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161 ـ سوره اعراف (82 ـ 87)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هشتم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 تا هفتم و جزء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نهم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162 ـ سوره اعراف (88 ـ 95)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163 ـ سوره اعراف (96 ـ 104)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164 ـ سوره اعراف (105 ـ 120)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165 ـ سوره اعراف (121 ـ 130)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166 ـ سوره اعراف (131 ـ 137)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167 ـ سوره اعراف (138 ـ 143)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168 ـ سوره اعراف (144 ـ 149)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169 ـ سوره اعراف (150 ـ 155)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170 ـ سوره اعراف (156 ـ 159)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171 ـ سوره اعراف (160 ـ 163)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172 ـ سوره اعراف (164 ـ 170)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173 ـ سوره اعراف (170 ـ 178)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174 ـ سوره اعراف (179 ـ 187)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175 ـ سوره اعراف (188 ـ 195)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176 ـ سوره اعراف (196 ـ 206)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177 ـ سوره انفال (1 ـ 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178 ـ سوره انفال (9 ـ 16)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179 ـ سوره انفال (17 ـ 25)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180 ـ سوره انفال (26 ـ 33)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181 ـ سوره انفال (34 ـ 40)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نهم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 تا هشتم و جزء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19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6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جزء دهم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ماه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هفته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روز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حفظ جديد (صفحه ـ سوره (آيات))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ميان‌مدت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بلندمدت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182 ـ سوره انفال (41 ـ 45)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183 ـ سوره انفال (46 ـ 52)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184 ـ سوره انفال (53 ـ 61)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دو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185 ـ سوره انفال (62 ـ 69)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سه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186 ـ سوره انفال (70 ـ 75)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چهار روز قبل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اول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187 ـ سوره توبه (1 ـ 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188 ـ سوره توبه (7 ـ 13)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189 ـ سوره توبه (14 ـ 20)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190 ـ سوره توبه (21 ـ 26)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191 ـ سوره توبه (27 ـ 31)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192 ـ سوره توبه (32 ـ 36)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193 ـ سوره توبه (37 ـ 40)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194 ـ سوره توبه (41 ـ 47)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195 ـ سوره توبه (48 ـ 54)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196 ـ سوره توبه (55 ـ 61)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سوم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197 ـ سوره توبه (62 ـ 68)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محفوظات يك هفته اخير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يك جزء از محفوظات گذشته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198 ـ سوره توبه (69 ـ 72)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199 ـ سوره توبه (73 ـ 79)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200 ـ سوره توبه (80 ـ 86)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صفحه 201 ـ سوره توبه (87 ـ 93)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  <w:tc>
          <w:tcPr>
            <w:tcW w:w="2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//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تثبيت محفوظات هفته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محفوظات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چهارم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ش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48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مرور و تثبيت جزء دهم</w:t>
            </w:r>
          </w:p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همراه با مرور اجزاء اول تا نهم و جزء سي‌ام</w:t>
            </w: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ي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چ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0515" w:rsidRPr="002A0515" w:rsidRDefault="002A0515" w:rsidP="002A0515">
            <w:pPr>
              <w:bidi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0515" w:rsidRPr="002A0515" w:rsidTr="002A0515">
        <w:trPr>
          <w:tblCellSpacing w:w="0" w:type="dxa"/>
          <w:jc w:val="center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2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0515" w:rsidRPr="002A0515" w:rsidRDefault="002A0515" w:rsidP="002A0515">
            <w:pPr>
              <w:bidi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51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2A0515" w:rsidRPr="002A0515" w:rsidRDefault="002A0515" w:rsidP="002A051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2A0515">
        <w:rPr>
          <w:rFonts w:ascii="Tahoma" w:eastAsia="Times New Roman" w:hAnsi="Tahoma" w:cs="Tahoma"/>
          <w:sz w:val="18"/>
          <w:szCs w:val="18"/>
          <w:rtl/>
        </w:rPr>
        <w:t>* توصيه مي‌كنيم اكنون و پس از حفظ ده جزء اول (و در مجموع يازده جزء از قرآن كريم) قدري به خود استراحت دهيد و ـ مثلاً ـ پس از گذشت يك تا دو هفته، به حفظ ده جزء دوم اقدام نماييد.</w:t>
      </w:r>
    </w:p>
    <w:p w:rsidR="002A0515" w:rsidRPr="002A0515" w:rsidRDefault="002A0515" w:rsidP="002A051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2A0515">
        <w:rPr>
          <w:rFonts w:ascii="Tahoma" w:eastAsia="Times New Roman" w:hAnsi="Tahoma" w:cs="Tahoma"/>
          <w:sz w:val="18"/>
          <w:szCs w:val="18"/>
          <w:rtl/>
        </w:rPr>
        <w:t>* در صورت تسلط مطلوب بر ده جزء اول، مي‌توانيد با شركت در مسابقات و آزمونهاي مختلف (از جمله آزمونهاي طرح اعطاي مدرك تخصصي به حفاظ قرآن كريم)، ضمن كسب موفقيتهاي مختلف، تواناييهاي خود را نيز بهتر محك بزنيد.</w:t>
      </w:r>
    </w:p>
    <w:p w:rsidR="002A0515" w:rsidRPr="002A0515" w:rsidRDefault="002A0515" w:rsidP="002A0515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rtl/>
        </w:rPr>
      </w:pPr>
      <w:r w:rsidRPr="002A0515">
        <w:rPr>
          <w:rFonts w:ascii="Tahoma" w:eastAsia="Times New Roman" w:hAnsi="Tahoma" w:cs="Tahoma"/>
          <w:sz w:val="18"/>
          <w:szCs w:val="18"/>
          <w:rtl/>
        </w:rPr>
        <w:t>در سايه الطاف بيكران صاحب قرآن، سربلند باشيد.</w:t>
      </w:r>
    </w:p>
    <w:p w:rsidR="00A60C6E" w:rsidRDefault="00A60C6E"/>
    <w:sectPr w:rsidR="00A60C6E" w:rsidSect="00A60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A0515"/>
    <w:rsid w:val="002A0515"/>
    <w:rsid w:val="00A60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051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0515"/>
    <w:rPr>
      <w:color w:val="800080"/>
      <w:u w:val="single"/>
    </w:rPr>
  </w:style>
  <w:style w:type="paragraph" w:customStyle="1" w:styleId="hide">
    <w:name w:val="hide"/>
    <w:basedOn w:val="Normal"/>
    <w:rsid w:val="002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show">
    <w:name w:val="show"/>
    <w:basedOn w:val="Normal"/>
    <w:rsid w:val="002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ff">
    <w:name w:val="soff"/>
    <w:basedOn w:val="Normal"/>
    <w:rsid w:val="002A0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n">
    <w:name w:val="son"/>
    <w:basedOn w:val="Normal"/>
    <w:rsid w:val="002A0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do">
    <w:name w:val="sdo"/>
    <w:basedOn w:val="Normal"/>
    <w:rsid w:val="002A051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mg">
    <w:name w:val="boximg"/>
    <w:basedOn w:val="Normal"/>
    <w:rsid w:val="002A051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centerimg">
    <w:name w:val="topcenterimg"/>
    <w:basedOn w:val="Normal"/>
    <w:rsid w:val="002A0515"/>
    <w:pPr>
      <w:spacing w:before="100" w:beforeAutospacing="1" w:after="100" w:afterAutospacing="1" w:line="420" w:lineRule="atLeast"/>
      <w:jc w:val="right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botcenterimg">
    <w:name w:val="botcenterimg"/>
    <w:basedOn w:val="Normal"/>
    <w:rsid w:val="002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simg">
    <w:name w:val="bordersimg"/>
    <w:basedOn w:val="Normal"/>
    <w:rsid w:val="002A0515"/>
    <w:pPr>
      <w:pBdr>
        <w:top w:val="single" w:sz="2" w:space="0" w:color="9D9045"/>
        <w:left w:val="single" w:sz="6" w:space="0" w:color="9D9045"/>
        <w:bottom w:val="single" w:sz="2" w:space="0" w:color="9D9045"/>
        <w:right w:val="single" w:sz="6" w:space="0" w:color="9D9045"/>
      </w:pBdr>
      <w:shd w:val="clear" w:color="auto" w:fill="F1EDD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rdersimgr">
    <w:name w:val="bordersimgr"/>
    <w:basedOn w:val="Normal"/>
    <w:rsid w:val="002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or2b">
    <w:name w:val="color2b"/>
    <w:basedOn w:val="Normal"/>
    <w:rsid w:val="002A0515"/>
    <w:pP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mecontent">
    <w:name w:val="samecontent"/>
    <w:basedOn w:val="Normal"/>
    <w:rsid w:val="002A0515"/>
    <w:pPr>
      <w:spacing w:before="100" w:beforeAutospacing="1" w:after="100" w:afterAutospacing="1" w:line="375" w:lineRule="atLeast"/>
    </w:pPr>
    <w:rPr>
      <w:rFonts w:ascii="Tahoma" w:eastAsia="Times New Roman" w:hAnsi="Tahoma" w:cs="Tahoma"/>
      <w:b/>
      <w:bCs/>
      <w:color w:val="CDCDCD"/>
      <w:sz w:val="15"/>
      <w:szCs w:val="15"/>
    </w:rPr>
  </w:style>
  <w:style w:type="character" w:customStyle="1" w:styleId="one124xmenu">
    <w:name w:val="one124xmenu"/>
    <w:basedOn w:val="DefaultParagraphFont"/>
    <w:rsid w:val="002A0515"/>
    <w:rPr>
      <w:rFonts w:ascii="Tahoma" w:hAnsi="Tahoma" w:cs="Tahoma" w:hint="default"/>
      <w:b w:val="0"/>
      <w:bCs w:val="0"/>
      <w:strike w:val="0"/>
      <w:dstrike w:val="0"/>
      <w:color w:val="D1720E"/>
      <w:sz w:val="16"/>
      <w:szCs w:val="16"/>
      <w:u w:val="none"/>
      <w:effect w:val="none"/>
    </w:rPr>
  </w:style>
  <w:style w:type="character" w:customStyle="1" w:styleId="two124xmenu">
    <w:name w:val="two124xmenu"/>
    <w:basedOn w:val="DefaultParagraphFont"/>
    <w:rsid w:val="002A0515"/>
    <w:rPr>
      <w:vanish w:val="0"/>
      <w:webHidden w:val="0"/>
      <w:specVanish w:val="0"/>
    </w:rPr>
  </w:style>
  <w:style w:type="character" w:customStyle="1" w:styleId="one195xmenu">
    <w:name w:val="one195xmenu"/>
    <w:basedOn w:val="DefaultParagraphFont"/>
    <w:rsid w:val="002A0515"/>
    <w:rPr>
      <w:rFonts w:ascii="Tahoma" w:hAnsi="Tahoma" w:cs="Tahoma" w:hint="default"/>
      <w:b w:val="0"/>
      <w:bCs w:val="0"/>
      <w:strike w:val="0"/>
      <w:dstrike w:val="0"/>
      <w:color w:val="9C6F40"/>
      <w:sz w:val="16"/>
      <w:szCs w:val="16"/>
      <w:u w:val="none"/>
      <w:effect w:val="none"/>
    </w:rPr>
  </w:style>
  <w:style w:type="character" w:customStyle="1" w:styleId="two195xmenu">
    <w:name w:val="two195xmenu"/>
    <w:basedOn w:val="DefaultParagraphFont"/>
    <w:rsid w:val="002A0515"/>
    <w:rPr>
      <w:vanish w:val="0"/>
      <w:webHidden w:val="0"/>
      <w:specVanish w:val="0"/>
    </w:rPr>
  </w:style>
  <w:style w:type="character" w:customStyle="1" w:styleId="one194xmenu">
    <w:name w:val="one194xmenu"/>
    <w:basedOn w:val="DefaultParagraphFont"/>
    <w:rsid w:val="002A0515"/>
    <w:rPr>
      <w:rFonts w:ascii="Tahoma" w:hAnsi="Tahoma" w:cs="Tahoma" w:hint="default"/>
      <w:b w:val="0"/>
      <w:b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two194xmenu">
    <w:name w:val="two194xmenu"/>
    <w:basedOn w:val="DefaultParagraphFont"/>
    <w:rsid w:val="002A0515"/>
    <w:rPr>
      <w:vanish w:val="0"/>
      <w:webHidden w:val="0"/>
      <w:specVanish w:val="0"/>
    </w:rPr>
  </w:style>
  <w:style w:type="character" w:customStyle="1" w:styleId="one124xmenu1">
    <w:name w:val="one124xmenu1"/>
    <w:basedOn w:val="DefaultParagraphFont"/>
    <w:rsid w:val="002A0515"/>
    <w:rPr>
      <w:rFonts w:ascii="Tahoma" w:hAnsi="Tahoma" w:cs="Tahoma" w:hint="default"/>
      <w:b w:val="0"/>
      <w:bCs w:val="0"/>
      <w:strike w:val="0"/>
      <w:dstrike w:val="0"/>
      <w:color w:val="336633"/>
      <w:sz w:val="16"/>
      <w:szCs w:val="16"/>
      <w:u w:val="none"/>
      <w:effect w:val="none"/>
    </w:rPr>
  </w:style>
  <w:style w:type="character" w:customStyle="1" w:styleId="two124xmenu1">
    <w:name w:val="two124xmenu1"/>
    <w:basedOn w:val="DefaultParagraphFont"/>
    <w:rsid w:val="002A0515"/>
    <w:rPr>
      <w:vanish w:val="0"/>
      <w:webHidden w:val="0"/>
      <w:specVanish w:val="0"/>
    </w:rPr>
  </w:style>
  <w:style w:type="character" w:customStyle="1" w:styleId="one195xmenu1">
    <w:name w:val="one195xmenu1"/>
    <w:basedOn w:val="DefaultParagraphFont"/>
    <w:rsid w:val="002A0515"/>
    <w:rPr>
      <w:rFonts w:ascii="Tahoma" w:hAnsi="Tahoma" w:cs="Tahoma" w:hint="default"/>
      <w:b w:val="0"/>
      <w:bCs w:val="0"/>
      <w:strike w:val="0"/>
      <w:dstrike w:val="0"/>
      <w:color w:val="333300"/>
      <w:sz w:val="16"/>
      <w:szCs w:val="16"/>
      <w:u w:val="none"/>
      <w:effect w:val="none"/>
    </w:rPr>
  </w:style>
  <w:style w:type="character" w:customStyle="1" w:styleId="two195xmenu1">
    <w:name w:val="two195xmenu1"/>
    <w:basedOn w:val="DefaultParagraphFont"/>
    <w:rsid w:val="002A0515"/>
    <w:rPr>
      <w:vanish w:val="0"/>
      <w:webHidden w:val="0"/>
      <w:specVanish w:val="0"/>
    </w:rPr>
  </w:style>
  <w:style w:type="character" w:customStyle="1" w:styleId="one194xmenu1">
    <w:name w:val="one194xmenu1"/>
    <w:basedOn w:val="DefaultParagraphFont"/>
    <w:rsid w:val="002A0515"/>
    <w:rPr>
      <w:rFonts w:ascii="Tahoma" w:hAnsi="Tahoma" w:cs="Tahoma" w:hint="default"/>
      <w:b w:val="0"/>
      <w:bCs w:val="0"/>
      <w:strike w:val="0"/>
      <w:dstrike w:val="0"/>
      <w:color w:val="FFFFFF"/>
      <w:sz w:val="22"/>
      <w:szCs w:val="22"/>
      <w:u w:val="none"/>
      <w:effect w:val="none"/>
    </w:rPr>
  </w:style>
  <w:style w:type="character" w:customStyle="1" w:styleId="two194xmenu1">
    <w:name w:val="two194xmenu1"/>
    <w:basedOn w:val="DefaultParagraphFont"/>
    <w:rsid w:val="002A0515"/>
    <w:rPr>
      <w:vanish w:val="0"/>
      <w:webHidden w:val="0"/>
      <w:specVanish w:val="0"/>
    </w:rPr>
  </w:style>
  <w:style w:type="paragraph" w:styleId="NormalWeb">
    <w:name w:val="Normal (Web)"/>
    <w:basedOn w:val="Normal"/>
    <w:uiPriority w:val="99"/>
    <w:unhideWhenUsed/>
    <w:rsid w:val="002A0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2369</Words>
  <Characters>13505</Characters>
  <Application>Microsoft Office Word</Application>
  <DocSecurity>0</DocSecurity>
  <Lines>112</Lines>
  <Paragraphs>31</Paragraphs>
  <ScaleCrop>false</ScaleCrop>
  <Company/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</dc:creator>
  <cp:keywords/>
  <dc:description/>
  <cp:lastModifiedBy>Javad</cp:lastModifiedBy>
  <cp:revision>1</cp:revision>
  <dcterms:created xsi:type="dcterms:W3CDTF">2014-03-29T09:59:00Z</dcterms:created>
  <dcterms:modified xsi:type="dcterms:W3CDTF">2014-03-29T10:00:00Z</dcterms:modified>
</cp:coreProperties>
</file>