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F6196"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3052226" w:history="1">
        <w:r w:rsidR="00AF6196" w:rsidRPr="0053786C">
          <w:rPr>
            <w:rStyle w:val="Hyperlink"/>
            <w:rFonts w:hint="eastAsia"/>
            <w:noProof/>
            <w:rtl/>
          </w:rPr>
          <w:t>قصاص</w:t>
        </w:r>
        <w:r w:rsidR="00AF6196" w:rsidRPr="0053786C">
          <w:rPr>
            <w:rStyle w:val="Hyperlink"/>
            <w:noProof/>
            <w:rtl/>
          </w:rPr>
          <w:t xml:space="preserve"> </w:t>
        </w:r>
        <w:r w:rsidR="00AF6196" w:rsidRPr="0053786C">
          <w:rPr>
            <w:rStyle w:val="Hyperlink"/>
            <w:rFonts w:hint="eastAsia"/>
            <w:noProof/>
            <w:rtl/>
          </w:rPr>
          <w:t>سکران</w:t>
        </w:r>
        <w:r w:rsidR="00AF6196">
          <w:rPr>
            <w:noProof/>
            <w:webHidden/>
            <w:rtl/>
          </w:rPr>
          <w:tab/>
        </w:r>
        <w:r w:rsidR="00AF6196">
          <w:rPr>
            <w:noProof/>
            <w:webHidden/>
            <w:rtl/>
          </w:rPr>
          <w:fldChar w:fldCharType="begin"/>
        </w:r>
        <w:r w:rsidR="00AF6196">
          <w:rPr>
            <w:noProof/>
            <w:webHidden/>
            <w:rtl/>
          </w:rPr>
          <w:instrText xml:space="preserve"> </w:instrText>
        </w:r>
        <w:r w:rsidR="00AF6196">
          <w:rPr>
            <w:noProof/>
            <w:webHidden/>
          </w:rPr>
          <w:instrText xml:space="preserve">PAGEREF </w:instrText>
        </w:r>
        <w:r w:rsidR="00AF6196">
          <w:rPr>
            <w:noProof/>
            <w:webHidden/>
            <w:rtl/>
          </w:rPr>
          <w:instrText>_</w:instrText>
        </w:r>
        <w:r w:rsidR="00AF6196">
          <w:rPr>
            <w:noProof/>
            <w:webHidden/>
          </w:rPr>
          <w:instrText>Toc</w:instrText>
        </w:r>
        <w:r w:rsidR="00AF6196">
          <w:rPr>
            <w:noProof/>
            <w:webHidden/>
            <w:rtl/>
          </w:rPr>
          <w:instrText xml:space="preserve">533052226 </w:instrText>
        </w:r>
        <w:r w:rsidR="00AF6196">
          <w:rPr>
            <w:noProof/>
            <w:webHidden/>
          </w:rPr>
          <w:instrText>\h</w:instrText>
        </w:r>
        <w:r w:rsidR="00AF6196">
          <w:rPr>
            <w:noProof/>
            <w:webHidden/>
            <w:rtl/>
          </w:rPr>
          <w:instrText xml:space="preserve"> </w:instrText>
        </w:r>
        <w:r w:rsidR="00AF6196">
          <w:rPr>
            <w:noProof/>
            <w:webHidden/>
            <w:rtl/>
          </w:rPr>
        </w:r>
        <w:r w:rsidR="00AF6196">
          <w:rPr>
            <w:noProof/>
            <w:webHidden/>
            <w:rtl/>
          </w:rPr>
          <w:fldChar w:fldCharType="separate"/>
        </w:r>
        <w:r w:rsidR="005C6560">
          <w:rPr>
            <w:noProof/>
            <w:webHidden/>
            <w:rtl/>
          </w:rPr>
          <w:t>1</w:t>
        </w:r>
        <w:r w:rsidR="00AF6196">
          <w:rPr>
            <w:noProof/>
            <w:webHidden/>
            <w:rtl/>
          </w:rPr>
          <w:fldChar w:fldCharType="end"/>
        </w:r>
      </w:hyperlink>
    </w:p>
    <w:p w:rsidR="00AF6196" w:rsidRDefault="00BB231D">
      <w:pPr>
        <w:pStyle w:val="TOC1"/>
        <w:rPr>
          <w:rFonts w:asciiTheme="minorHAnsi" w:eastAsiaTheme="minorEastAsia" w:hAnsiTheme="minorHAnsi" w:cstheme="minorBidi"/>
          <w:noProof/>
          <w:color w:val="auto"/>
          <w:szCs w:val="22"/>
          <w:rtl/>
        </w:rPr>
      </w:pPr>
      <w:hyperlink w:anchor="_Toc533052227" w:history="1">
        <w:r w:rsidR="00AF6196" w:rsidRPr="0053786C">
          <w:rPr>
            <w:rStyle w:val="Hyperlink"/>
            <w:rFonts w:hint="eastAsia"/>
            <w:noProof/>
            <w:rtl/>
          </w:rPr>
          <w:t>مراد</w:t>
        </w:r>
        <w:r w:rsidR="00AF6196" w:rsidRPr="0053786C">
          <w:rPr>
            <w:rStyle w:val="Hyperlink"/>
            <w:noProof/>
            <w:rtl/>
          </w:rPr>
          <w:t xml:space="preserve"> </w:t>
        </w:r>
        <w:r w:rsidR="00AF6196" w:rsidRPr="0053786C">
          <w:rPr>
            <w:rStyle w:val="Hyperlink"/>
            <w:rFonts w:hint="eastAsia"/>
            <w:noProof/>
            <w:rtl/>
          </w:rPr>
          <w:t>از</w:t>
        </w:r>
        <w:r w:rsidR="00AF6196" w:rsidRPr="0053786C">
          <w:rPr>
            <w:rStyle w:val="Hyperlink"/>
            <w:noProof/>
            <w:rtl/>
          </w:rPr>
          <w:t xml:space="preserve"> </w:t>
        </w:r>
        <w:r w:rsidR="00AF6196" w:rsidRPr="0053786C">
          <w:rPr>
            <w:rStyle w:val="Hyperlink"/>
            <w:rFonts w:hint="eastAsia"/>
            <w:noProof/>
            <w:rtl/>
          </w:rPr>
          <w:t>سکر</w:t>
        </w:r>
        <w:r w:rsidR="00AF6196">
          <w:rPr>
            <w:noProof/>
            <w:webHidden/>
            <w:rtl/>
          </w:rPr>
          <w:tab/>
        </w:r>
        <w:r w:rsidR="00AF6196">
          <w:rPr>
            <w:noProof/>
            <w:webHidden/>
            <w:rtl/>
          </w:rPr>
          <w:fldChar w:fldCharType="begin"/>
        </w:r>
        <w:r w:rsidR="00AF6196">
          <w:rPr>
            <w:noProof/>
            <w:webHidden/>
            <w:rtl/>
          </w:rPr>
          <w:instrText xml:space="preserve"> </w:instrText>
        </w:r>
        <w:r w:rsidR="00AF6196">
          <w:rPr>
            <w:noProof/>
            <w:webHidden/>
          </w:rPr>
          <w:instrText xml:space="preserve">PAGEREF </w:instrText>
        </w:r>
        <w:r w:rsidR="00AF6196">
          <w:rPr>
            <w:noProof/>
            <w:webHidden/>
            <w:rtl/>
          </w:rPr>
          <w:instrText>_</w:instrText>
        </w:r>
        <w:r w:rsidR="00AF6196">
          <w:rPr>
            <w:noProof/>
            <w:webHidden/>
          </w:rPr>
          <w:instrText>Toc</w:instrText>
        </w:r>
        <w:r w:rsidR="00AF6196">
          <w:rPr>
            <w:noProof/>
            <w:webHidden/>
            <w:rtl/>
          </w:rPr>
          <w:instrText xml:space="preserve">533052227 </w:instrText>
        </w:r>
        <w:r w:rsidR="00AF6196">
          <w:rPr>
            <w:noProof/>
            <w:webHidden/>
          </w:rPr>
          <w:instrText>\h</w:instrText>
        </w:r>
        <w:r w:rsidR="00AF6196">
          <w:rPr>
            <w:noProof/>
            <w:webHidden/>
            <w:rtl/>
          </w:rPr>
          <w:instrText xml:space="preserve"> </w:instrText>
        </w:r>
        <w:r w:rsidR="00AF6196">
          <w:rPr>
            <w:noProof/>
            <w:webHidden/>
            <w:rtl/>
          </w:rPr>
        </w:r>
        <w:r w:rsidR="00AF6196">
          <w:rPr>
            <w:noProof/>
            <w:webHidden/>
            <w:rtl/>
          </w:rPr>
          <w:fldChar w:fldCharType="separate"/>
        </w:r>
        <w:r w:rsidR="005C6560">
          <w:rPr>
            <w:noProof/>
            <w:webHidden/>
            <w:rtl/>
          </w:rPr>
          <w:t>2</w:t>
        </w:r>
        <w:r w:rsidR="00AF6196">
          <w:rPr>
            <w:noProof/>
            <w:webHidden/>
            <w:rtl/>
          </w:rPr>
          <w:fldChar w:fldCharType="end"/>
        </w:r>
      </w:hyperlink>
    </w:p>
    <w:p w:rsidR="00AF6196" w:rsidRDefault="00BB231D">
      <w:pPr>
        <w:pStyle w:val="TOC2"/>
        <w:tabs>
          <w:tab w:val="right" w:leader="dot" w:pos="10194"/>
        </w:tabs>
        <w:rPr>
          <w:rFonts w:asciiTheme="minorHAnsi" w:eastAsiaTheme="minorEastAsia" w:hAnsiTheme="minorHAnsi" w:cstheme="minorBidi"/>
          <w:bCs w:val="0"/>
          <w:noProof/>
          <w:color w:val="auto"/>
          <w:szCs w:val="22"/>
          <w:rtl/>
        </w:rPr>
      </w:pPr>
      <w:hyperlink w:anchor="_Toc533052228" w:history="1">
        <w:r w:rsidR="00AF6196" w:rsidRPr="0053786C">
          <w:rPr>
            <w:rStyle w:val="Hyperlink"/>
            <w:rFonts w:hint="eastAsia"/>
            <w:noProof/>
            <w:rtl/>
          </w:rPr>
          <w:t>کلام</w:t>
        </w:r>
        <w:r w:rsidR="00AF6196" w:rsidRPr="0053786C">
          <w:rPr>
            <w:rStyle w:val="Hyperlink"/>
            <w:noProof/>
            <w:rtl/>
          </w:rPr>
          <w:t xml:space="preserve"> </w:t>
        </w:r>
        <w:r w:rsidR="00AF6196" w:rsidRPr="0053786C">
          <w:rPr>
            <w:rStyle w:val="Hyperlink"/>
            <w:rFonts w:hint="eastAsia"/>
            <w:noProof/>
            <w:rtl/>
          </w:rPr>
          <w:t>ص</w:t>
        </w:r>
        <w:r w:rsidR="00AF6196" w:rsidRPr="0053786C">
          <w:rPr>
            <w:rStyle w:val="Hyperlink"/>
            <w:rFonts w:hint="cs"/>
            <w:noProof/>
            <w:rtl/>
          </w:rPr>
          <w:t>ی</w:t>
        </w:r>
        <w:r w:rsidR="00AF6196" w:rsidRPr="0053786C">
          <w:rPr>
            <w:rStyle w:val="Hyperlink"/>
            <w:rFonts w:hint="eastAsia"/>
            <w:noProof/>
            <w:rtl/>
          </w:rPr>
          <w:t>مر</w:t>
        </w:r>
        <w:r w:rsidR="00AF6196" w:rsidRPr="0053786C">
          <w:rPr>
            <w:rStyle w:val="Hyperlink"/>
            <w:rFonts w:hint="cs"/>
            <w:noProof/>
            <w:rtl/>
          </w:rPr>
          <w:t>ی</w:t>
        </w:r>
        <w:r w:rsidR="00AF6196" w:rsidRPr="0053786C">
          <w:rPr>
            <w:rStyle w:val="Hyperlink"/>
            <w:noProof/>
            <w:rtl/>
          </w:rPr>
          <w:t xml:space="preserve"> </w:t>
        </w:r>
        <w:r w:rsidR="00AF6196" w:rsidRPr="0053786C">
          <w:rPr>
            <w:rStyle w:val="Hyperlink"/>
            <w:rFonts w:hint="eastAsia"/>
            <w:noProof/>
            <w:rtl/>
          </w:rPr>
          <w:t>در</w:t>
        </w:r>
        <w:r w:rsidR="00AF6196" w:rsidRPr="0053786C">
          <w:rPr>
            <w:rStyle w:val="Hyperlink"/>
            <w:noProof/>
            <w:rtl/>
          </w:rPr>
          <w:t xml:space="preserve"> </w:t>
        </w:r>
        <w:r w:rsidR="00AF6196" w:rsidRPr="0053786C">
          <w:rPr>
            <w:rStyle w:val="Hyperlink"/>
            <w:rFonts w:hint="eastAsia"/>
            <w:noProof/>
            <w:rtl/>
          </w:rPr>
          <w:t>مورد</w:t>
        </w:r>
        <w:r w:rsidR="00AF6196" w:rsidRPr="0053786C">
          <w:rPr>
            <w:rStyle w:val="Hyperlink"/>
            <w:noProof/>
            <w:rtl/>
          </w:rPr>
          <w:t xml:space="preserve"> </w:t>
        </w:r>
        <w:r w:rsidR="00AF6196" w:rsidRPr="0053786C">
          <w:rPr>
            <w:rStyle w:val="Hyperlink"/>
            <w:rFonts w:hint="eastAsia"/>
            <w:noProof/>
            <w:rtl/>
          </w:rPr>
          <w:t>سکر</w:t>
        </w:r>
        <w:r w:rsidR="00AF6196">
          <w:rPr>
            <w:noProof/>
            <w:webHidden/>
            <w:rtl/>
          </w:rPr>
          <w:tab/>
        </w:r>
        <w:r w:rsidR="00AF6196">
          <w:rPr>
            <w:noProof/>
            <w:webHidden/>
            <w:rtl/>
          </w:rPr>
          <w:fldChar w:fldCharType="begin"/>
        </w:r>
        <w:r w:rsidR="00AF6196">
          <w:rPr>
            <w:noProof/>
            <w:webHidden/>
            <w:rtl/>
          </w:rPr>
          <w:instrText xml:space="preserve"> </w:instrText>
        </w:r>
        <w:r w:rsidR="00AF6196">
          <w:rPr>
            <w:noProof/>
            <w:webHidden/>
          </w:rPr>
          <w:instrText xml:space="preserve">PAGEREF </w:instrText>
        </w:r>
        <w:r w:rsidR="00AF6196">
          <w:rPr>
            <w:noProof/>
            <w:webHidden/>
            <w:rtl/>
          </w:rPr>
          <w:instrText>_</w:instrText>
        </w:r>
        <w:r w:rsidR="00AF6196">
          <w:rPr>
            <w:noProof/>
            <w:webHidden/>
          </w:rPr>
          <w:instrText>Toc</w:instrText>
        </w:r>
        <w:r w:rsidR="00AF6196">
          <w:rPr>
            <w:noProof/>
            <w:webHidden/>
            <w:rtl/>
          </w:rPr>
          <w:instrText xml:space="preserve">533052228 </w:instrText>
        </w:r>
        <w:r w:rsidR="00AF6196">
          <w:rPr>
            <w:noProof/>
            <w:webHidden/>
          </w:rPr>
          <w:instrText>\h</w:instrText>
        </w:r>
        <w:r w:rsidR="00AF6196">
          <w:rPr>
            <w:noProof/>
            <w:webHidden/>
            <w:rtl/>
          </w:rPr>
          <w:instrText xml:space="preserve"> </w:instrText>
        </w:r>
        <w:r w:rsidR="00AF6196">
          <w:rPr>
            <w:noProof/>
            <w:webHidden/>
            <w:rtl/>
          </w:rPr>
        </w:r>
        <w:r w:rsidR="00AF6196">
          <w:rPr>
            <w:noProof/>
            <w:webHidden/>
            <w:rtl/>
          </w:rPr>
          <w:fldChar w:fldCharType="separate"/>
        </w:r>
        <w:r w:rsidR="005C6560">
          <w:rPr>
            <w:noProof/>
            <w:webHidden/>
            <w:rtl/>
          </w:rPr>
          <w:t>2</w:t>
        </w:r>
        <w:r w:rsidR="00AF6196">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632115">
        <w:rPr>
          <w:rFonts w:hint="cs"/>
          <w:rtl/>
        </w:rPr>
        <w:t>شرط</w:t>
      </w:r>
      <w:r w:rsidR="00632115">
        <w:rPr>
          <w:rtl/>
        </w:rPr>
        <w:t xml:space="preserve"> </w:t>
      </w:r>
      <w:r w:rsidR="00632115">
        <w:rPr>
          <w:rFonts w:hint="cs"/>
          <w:rtl/>
        </w:rPr>
        <w:t>چهارم</w:t>
      </w:r>
      <w:r w:rsidR="00632115">
        <w:rPr>
          <w:rtl/>
        </w:rPr>
        <w:t xml:space="preserve">: </w:t>
      </w:r>
      <w:r w:rsidR="00632115">
        <w:rPr>
          <w:rFonts w:hint="cs"/>
          <w:rtl/>
        </w:rPr>
        <w:t>کمال</w:t>
      </w:r>
      <w:r w:rsidR="00632115">
        <w:rPr>
          <w:rtl/>
        </w:rPr>
        <w:t xml:space="preserve"> </w:t>
      </w:r>
      <w:r w:rsidR="00632115">
        <w:rPr>
          <w:rFonts w:hint="cs"/>
          <w:rtl/>
        </w:rPr>
        <w:t>عقل</w:t>
      </w:r>
      <w:r w:rsidR="00025B70">
        <w:rPr>
          <w:rFonts w:hint="cs"/>
          <w:rtl/>
        </w:rPr>
        <w:t xml:space="preserve"> </w:t>
      </w:r>
      <w:r w:rsidR="00386C11" w:rsidRPr="00A6366F">
        <w:rPr>
          <w:rFonts w:hint="cs"/>
          <w:rtl/>
        </w:rPr>
        <w:t>/</w:t>
      </w:r>
      <w:bookmarkStart w:id="2" w:name="BokSabj_d"/>
      <w:bookmarkEnd w:id="2"/>
      <w:r w:rsidR="00632115">
        <w:rPr>
          <w:rFonts w:hint="cs"/>
          <w:rtl/>
        </w:rPr>
        <w:t>شروط</w:t>
      </w:r>
      <w:r w:rsidR="00632115">
        <w:rPr>
          <w:rtl/>
        </w:rPr>
        <w:t xml:space="preserve"> </w:t>
      </w:r>
      <w:r w:rsidR="00632115">
        <w:rPr>
          <w:rFonts w:hint="cs"/>
          <w:rtl/>
        </w:rPr>
        <w:t>قصاص</w:t>
      </w:r>
      <w:r w:rsidR="00386C11" w:rsidRPr="00A6366F">
        <w:rPr>
          <w:rFonts w:hint="cs"/>
          <w:rtl/>
        </w:rPr>
        <w:t xml:space="preserve"> /</w:t>
      </w:r>
      <w:bookmarkStart w:id="3" w:name="Bokkolli"/>
      <w:bookmarkEnd w:id="3"/>
      <w:r w:rsidR="00632115">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08472D" w:rsidRPr="00946F43" w:rsidRDefault="0008472D" w:rsidP="0008472D">
      <w:pPr>
        <w:jc w:val="both"/>
        <w:rPr>
          <w:color w:val="000000" w:themeColor="text1"/>
          <w:sz w:val="28"/>
          <w:rtl/>
        </w:rPr>
      </w:pPr>
      <w:r w:rsidRPr="00946F43">
        <w:rPr>
          <w:rFonts w:hint="cs"/>
          <w:color w:val="000000" w:themeColor="text1"/>
          <w:sz w:val="28"/>
          <w:rtl/>
        </w:rPr>
        <w:t>بحث منتهی شد به اینجا که اگر قتل توسط شخص مست صورت بگیرد</w:t>
      </w:r>
      <w:r w:rsidR="00794D5D">
        <w:rPr>
          <w:rFonts w:hint="cs"/>
          <w:color w:val="000000" w:themeColor="text1"/>
          <w:sz w:val="28"/>
          <w:rtl/>
        </w:rPr>
        <w:t>،</w:t>
      </w:r>
      <w:r w:rsidRPr="00946F43">
        <w:rPr>
          <w:rFonts w:hint="cs"/>
          <w:color w:val="000000" w:themeColor="text1"/>
          <w:sz w:val="28"/>
          <w:rtl/>
        </w:rPr>
        <w:t xml:space="preserve"> قصاص ثابت هست یا نه؟ این مسأله مبتلا به</w:t>
      </w:r>
      <w:r w:rsidR="0020231D">
        <w:rPr>
          <w:rFonts w:hint="cs"/>
          <w:color w:val="000000" w:themeColor="text1"/>
          <w:sz w:val="28"/>
          <w:rtl/>
        </w:rPr>
        <w:t xml:space="preserve"> و</w:t>
      </w:r>
      <w:r w:rsidRPr="00946F43">
        <w:rPr>
          <w:rFonts w:hint="cs"/>
          <w:color w:val="000000" w:themeColor="text1"/>
          <w:sz w:val="28"/>
          <w:rtl/>
        </w:rPr>
        <w:t xml:space="preserve"> </w:t>
      </w:r>
      <w:r w:rsidR="0020231D">
        <w:rPr>
          <w:rFonts w:hint="cs"/>
          <w:color w:val="000000" w:themeColor="text1"/>
          <w:sz w:val="28"/>
          <w:rtl/>
        </w:rPr>
        <w:t>م</w:t>
      </w:r>
      <w:r w:rsidRPr="00946F43">
        <w:rPr>
          <w:rFonts w:hint="cs"/>
          <w:color w:val="000000" w:themeColor="text1"/>
          <w:sz w:val="28"/>
          <w:rtl/>
        </w:rPr>
        <w:t>هم</w:t>
      </w:r>
      <w:r w:rsidR="0020231D">
        <w:rPr>
          <w:rFonts w:hint="cs"/>
          <w:color w:val="000000" w:themeColor="text1"/>
          <w:sz w:val="28"/>
          <w:rtl/>
        </w:rPr>
        <w:t>ی</w:t>
      </w:r>
      <w:r w:rsidRPr="00946F43">
        <w:rPr>
          <w:rFonts w:hint="cs"/>
          <w:color w:val="000000" w:themeColor="text1"/>
          <w:sz w:val="28"/>
          <w:rtl/>
        </w:rPr>
        <w:t xml:space="preserve"> هست</w:t>
      </w:r>
      <w:r w:rsidR="00794D5D">
        <w:rPr>
          <w:rFonts w:hint="cs"/>
          <w:color w:val="000000" w:themeColor="text1"/>
          <w:sz w:val="28"/>
          <w:rtl/>
        </w:rPr>
        <w:t>.</w:t>
      </w:r>
      <w:r w:rsidRPr="00946F43">
        <w:rPr>
          <w:rFonts w:hint="cs"/>
          <w:color w:val="000000" w:themeColor="text1"/>
          <w:sz w:val="28"/>
          <w:rtl/>
        </w:rPr>
        <w:t xml:space="preserve"> مثلا اگر شخصی مست باشد و رانندگی کند و در حال مستی کسی را بکشد قصاص ثابت هست یا نه؟ </w:t>
      </w:r>
    </w:p>
    <w:p w:rsidR="0008472D" w:rsidRPr="00946F43" w:rsidRDefault="0008472D" w:rsidP="0008472D">
      <w:pPr>
        <w:pStyle w:val="Heading1"/>
        <w:rPr>
          <w:rtl/>
        </w:rPr>
      </w:pPr>
      <w:bookmarkStart w:id="4" w:name="_Toc533052226"/>
      <w:r w:rsidRPr="00946F43">
        <w:rPr>
          <w:rFonts w:hint="cs"/>
          <w:rtl/>
        </w:rPr>
        <w:t>قصاص سکران</w:t>
      </w:r>
      <w:bookmarkEnd w:id="4"/>
    </w:p>
    <w:p w:rsidR="0008472D" w:rsidRPr="0047179F" w:rsidRDefault="0008472D" w:rsidP="00E72ED7">
      <w:pPr>
        <w:jc w:val="both"/>
        <w:rPr>
          <w:rFonts w:ascii="Noor_Lotus" w:eastAsia="Times New Roman" w:hAnsi="Noor_Lotus" w:cs="Noor_Lotus"/>
          <w:color w:val="000000"/>
          <w:sz w:val="30"/>
          <w:szCs w:val="30"/>
          <w:rtl/>
        </w:rPr>
      </w:pPr>
      <w:r w:rsidRPr="00946F43">
        <w:rPr>
          <w:rFonts w:hint="cs"/>
          <w:color w:val="000000" w:themeColor="text1"/>
          <w:sz w:val="28"/>
          <w:rtl/>
        </w:rPr>
        <w:t>جمعی از مح</w:t>
      </w:r>
      <w:r w:rsidR="00F90529">
        <w:rPr>
          <w:rFonts w:hint="cs"/>
          <w:color w:val="000000" w:themeColor="text1"/>
          <w:sz w:val="28"/>
          <w:rtl/>
        </w:rPr>
        <w:t>ققین مانند مرحوم محقق</w:t>
      </w:r>
      <w:r w:rsidR="0047179F">
        <w:rPr>
          <w:rStyle w:val="FootnoteReference"/>
          <w:color w:val="000000" w:themeColor="text1"/>
          <w:sz w:val="28"/>
          <w:rtl/>
        </w:rPr>
        <w:footnoteReference w:id="1"/>
      </w:r>
      <w:r w:rsidR="00F90529">
        <w:rPr>
          <w:rFonts w:hint="cs"/>
          <w:color w:val="000000" w:themeColor="text1"/>
          <w:sz w:val="28"/>
          <w:rtl/>
        </w:rPr>
        <w:t xml:space="preserve"> و فخر المحققین</w:t>
      </w:r>
      <w:r w:rsidR="001D082B">
        <w:rPr>
          <w:rStyle w:val="FootnoteReference"/>
          <w:color w:val="000000" w:themeColor="text1"/>
          <w:sz w:val="28"/>
          <w:rtl/>
        </w:rPr>
        <w:footnoteReference w:id="2"/>
      </w:r>
      <w:r w:rsidRPr="00946F43">
        <w:rPr>
          <w:rFonts w:hint="cs"/>
          <w:color w:val="000000" w:themeColor="text1"/>
          <w:sz w:val="28"/>
          <w:rtl/>
        </w:rPr>
        <w:t>می گویند اراده سکران مثل اراده شخص عادی است و در نتیجه قتل عمد محسوب شده و قصاص ثابت است. این مسأله که شخص مست مثل فرد عادی هست یا نه در تکالیف دیگر غیر از قتل</w:t>
      </w:r>
      <w:r w:rsidR="00D0674E">
        <w:rPr>
          <w:rFonts w:hint="cs"/>
          <w:color w:val="000000" w:themeColor="text1"/>
          <w:sz w:val="28"/>
          <w:rtl/>
        </w:rPr>
        <w:t xml:space="preserve"> و قصاص</w:t>
      </w:r>
      <w:r w:rsidRPr="00946F43">
        <w:rPr>
          <w:rFonts w:hint="cs"/>
          <w:color w:val="000000" w:themeColor="text1"/>
          <w:sz w:val="28"/>
          <w:rtl/>
        </w:rPr>
        <w:t xml:space="preserve"> هم اثر دارد مثلا اگر </w:t>
      </w:r>
      <w:r w:rsidR="00954374" w:rsidRPr="00946F43">
        <w:rPr>
          <w:rFonts w:hint="cs"/>
          <w:color w:val="000000" w:themeColor="text1"/>
          <w:sz w:val="28"/>
          <w:rtl/>
        </w:rPr>
        <w:t xml:space="preserve">شخص </w:t>
      </w:r>
      <w:r w:rsidRPr="00946F43">
        <w:rPr>
          <w:rFonts w:hint="cs"/>
          <w:color w:val="000000" w:themeColor="text1"/>
          <w:sz w:val="28"/>
          <w:rtl/>
        </w:rPr>
        <w:t>در اثناء وقت</w:t>
      </w:r>
      <w:r w:rsidR="00794D5D">
        <w:rPr>
          <w:rFonts w:hint="cs"/>
          <w:color w:val="000000" w:themeColor="text1"/>
          <w:sz w:val="28"/>
          <w:rtl/>
        </w:rPr>
        <w:t>،</w:t>
      </w:r>
      <w:r w:rsidRPr="00946F43">
        <w:rPr>
          <w:rFonts w:hint="cs"/>
          <w:color w:val="000000" w:themeColor="text1"/>
          <w:sz w:val="28"/>
          <w:rtl/>
        </w:rPr>
        <w:t xml:space="preserve"> مست </w:t>
      </w:r>
      <w:r w:rsidR="00954374">
        <w:rPr>
          <w:rFonts w:hint="cs"/>
          <w:color w:val="000000" w:themeColor="text1"/>
          <w:sz w:val="28"/>
          <w:rtl/>
        </w:rPr>
        <w:t>با</w:t>
      </w:r>
      <w:r w:rsidRPr="00946F43">
        <w:rPr>
          <w:rFonts w:hint="cs"/>
          <w:color w:val="000000" w:themeColor="text1"/>
          <w:sz w:val="28"/>
          <w:rtl/>
        </w:rPr>
        <w:t>شد</w:t>
      </w:r>
      <w:r w:rsidR="00794D5D">
        <w:rPr>
          <w:rFonts w:hint="cs"/>
          <w:color w:val="000000" w:themeColor="text1"/>
          <w:sz w:val="28"/>
          <w:rtl/>
        </w:rPr>
        <w:t>،</w:t>
      </w:r>
      <w:r w:rsidRPr="00946F43">
        <w:rPr>
          <w:rFonts w:hint="cs"/>
          <w:color w:val="000000" w:themeColor="text1"/>
          <w:sz w:val="28"/>
          <w:rtl/>
        </w:rPr>
        <w:t xml:space="preserve"> آیا تکلیف نماز متوجه او می شود </w:t>
      </w:r>
      <w:r w:rsidR="00794D5D">
        <w:rPr>
          <w:rFonts w:hint="cs"/>
          <w:color w:val="000000" w:themeColor="text1"/>
          <w:sz w:val="28"/>
          <w:rtl/>
        </w:rPr>
        <w:t>یا نه؟</w:t>
      </w:r>
      <w:r w:rsidRPr="00946F43">
        <w:rPr>
          <w:rFonts w:hint="cs"/>
          <w:color w:val="000000" w:themeColor="text1"/>
          <w:sz w:val="28"/>
          <w:rtl/>
        </w:rPr>
        <w:t xml:space="preserve"> اگر قائل شدیم که  سکران مکلف نیست</w:t>
      </w:r>
      <w:r w:rsidR="00853ABA">
        <w:rPr>
          <w:rFonts w:hint="cs"/>
          <w:color w:val="000000" w:themeColor="text1"/>
          <w:sz w:val="28"/>
          <w:rtl/>
        </w:rPr>
        <w:t>،</w:t>
      </w:r>
      <w:r w:rsidRPr="00946F43">
        <w:rPr>
          <w:rFonts w:hint="cs"/>
          <w:color w:val="000000" w:themeColor="text1"/>
          <w:sz w:val="28"/>
          <w:rtl/>
        </w:rPr>
        <w:t xml:space="preserve"> هر چند عصیانا خودش را مست کرده است</w:t>
      </w:r>
      <w:r w:rsidR="00853ABA">
        <w:rPr>
          <w:rFonts w:hint="cs"/>
          <w:color w:val="000000" w:themeColor="text1"/>
          <w:sz w:val="28"/>
          <w:rtl/>
        </w:rPr>
        <w:t>،</w:t>
      </w:r>
      <w:r w:rsidRPr="00946F43">
        <w:rPr>
          <w:rFonts w:hint="cs"/>
          <w:color w:val="000000" w:themeColor="text1"/>
          <w:sz w:val="28"/>
          <w:rtl/>
        </w:rPr>
        <w:t xml:space="preserve"> ولی به صرف مستی کالمجنون می شود که دیگر تکلیفی به او تعلق نمی گیرد</w:t>
      </w:r>
      <w:r w:rsidR="00853ABA">
        <w:rPr>
          <w:rFonts w:hint="cs"/>
          <w:color w:val="000000" w:themeColor="text1"/>
          <w:sz w:val="28"/>
          <w:rtl/>
        </w:rPr>
        <w:t xml:space="preserve"> در نتیجه</w:t>
      </w:r>
      <w:r w:rsidRPr="00946F43">
        <w:rPr>
          <w:rFonts w:hint="cs"/>
          <w:color w:val="000000" w:themeColor="text1"/>
          <w:sz w:val="28"/>
          <w:rtl/>
        </w:rPr>
        <w:t xml:space="preserve"> قصاص هم ثابت نیست. شخصی که خودش را مست می کند مانند خانمی است  که قبل از دخول وقت دارو مصرف می کند که حائض شود و با دخول وقت دیگر تکلیف نماز به او تعلق نمی گیرد</w:t>
      </w:r>
      <w:r w:rsidR="00853ABA">
        <w:rPr>
          <w:rFonts w:hint="cs"/>
          <w:color w:val="000000" w:themeColor="text1"/>
          <w:sz w:val="28"/>
          <w:rtl/>
        </w:rPr>
        <w:t>.</w:t>
      </w:r>
      <w:r w:rsidRPr="00946F43">
        <w:rPr>
          <w:rFonts w:hint="cs"/>
          <w:color w:val="000000" w:themeColor="text1"/>
          <w:sz w:val="28"/>
          <w:rtl/>
        </w:rPr>
        <w:t xml:space="preserve"> البته فرقش این است که خانم در این صورت گناهی </w:t>
      </w:r>
      <w:r w:rsidR="000A2E18">
        <w:rPr>
          <w:rFonts w:hint="cs"/>
          <w:color w:val="000000" w:themeColor="text1"/>
          <w:sz w:val="28"/>
          <w:rtl/>
        </w:rPr>
        <w:t xml:space="preserve">هم </w:t>
      </w:r>
      <w:r w:rsidRPr="00946F43">
        <w:rPr>
          <w:rFonts w:hint="cs"/>
          <w:color w:val="000000" w:themeColor="text1"/>
          <w:sz w:val="28"/>
          <w:rtl/>
        </w:rPr>
        <w:t>مرتکب نشده</w:t>
      </w:r>
      <w:r w:rsidR="00853ABA">
        <w:rPr>
          <w:rFonts w:hint="cs"/>
          <w:color w:val="000000" w:themeColor="text1"/>
          <w:sz w:val="28"/>
          <w:rtl/>
        </w:rPr>
        <w:t xml:space="preserve"> است.</w:t>
      </w:r>
      <w:r w:rsidRPr="00946F43">
        <w:rPr>
          <w:rFonts w:hint="cs"/>
          <w:color w:val="000000" w:themeColor="text1"/>
          <w:sz w:val="28"/>
          <w:rtl/>
        </w:rPr>
        <w:t xml:space="preserve"> بله اگر بعد از دخول وقت به اندازه نماز وقت داشته باشد و نماز نخواند و دارو مصرف کند که حائض شود معصیت هم کرده است.</w:t>
      </w:r>
      <w:r w:rsidR="00853ABA">
        <w:rPr>
          <w:rFonts w:hint="cs"/>
          <w:color w:val="000000" w:themeColor="text1"/>
          <w:sz w:val="28"/>
          <w:rtl/>
        </w:rPr>
        <w:t xml:space="preserve"> </w:t>
      </w:r>
      <w:r w:rsidRPr="00946F43">
        <w:rPr>
          <w:rFonts w:hint="cs"/>
          <w:color w:val="000000" w:themeColor="text1"/>
          <w:sz w:val="28"/>
          <w:rtl/>
        </w:rPr>
        <w:t>مثال دیگر هم شخص صائم است که قبل از ظهر می تواند مسافرت کند و تکلیف وجوب صوم را از خود ساقط کند.</w:t>
      </w:r>
      <w:r w:rsidR="00853ABA">
        <w:rPr>
          <w:rFonts w:hint="cs"/>
          <w:color w:val="000000" w:themeColor="text1"/>
          <w:sz w:val="28"/>
          <w:rtl/>
        </w:rPr>
        <w:t xml:space="preserve"> </w:t>
      </w:r>
      <w:r w:rsidRPr="00946F43">
        <w:rPr>
          <w:rFonts w:hint="cs"/>
          <w:color w:val="000000" w:themeColor="text1"/>
          <w:sz w:val="28"/>
          <w:rtl/>
        </w:rPr>
        <w:t>کسی هم که خودش را مست می کند</w:t>
      </w:r>
      <w:r w:rsidR="00AC6471">
        <w:rPr>
          <w:rFonts w:hint="cs"/>
          <w:color w:val="000000" w:themeColor="text1"/>
          <w:sz w:val="28"/>
          <w:rtl/>
        </w:rPr>
        <w:t xml:space="preserve"> گر چه</w:t>
      </w:r>
      <w:r w:rsidRPr="00946F43">
        <w:rPr>
          <w:rFonts w:hint="cs"/>
          <w:color w:val="000000" w:themeColor="text1"/>
          <w:sz w:val="28"/>
          <w:rtl/>
        </w:rPr>
        <w:t xml:space="preserve"> کار او حرام است ولی دیگر بعد از مستی چرا مکلف به احکام </w:t>
      </w:r>
      <w:r w:rsidR="00853ABA">
        <w:rPr>
          <w:rFonts w:hint="cs"/>
          <w:color w:val="000000" w:themeColor="text1"/>
          <w:sz w:val="28"/>
          <w:rtl/>
        </w:rPr>
        <w:t>ن</w:t>
      </w:r>
      <w:r w:rsidRPr="00946F43">
        <w:rPr>
          <w:rFonts w:hint="cs"/>
          <w:color w:val="000000" w:themeColor="text1"/>
          <w:sz w:val="28"/>
          <w:rtl/>
        </w:rPr>
        <w:t>باشد. الحاصل اینکه سکران کالمجنون است و عقود و ایقاعات او هم بی اثر است یا نه مانند شخص عادی است و مکلف به احکام.</w:t>
      </w:r>
    </w:p>
    <w:p w:rsidR="0008472D" w:rsidRPr="00946F43" w:rsidRDefault="0008472D" w:rsidP="003B61E9">
      <w:pPr>
        <w:pStyle w:val="Heading1"/>
        <w:rPr>
          <w:rtl/>
        </w:rPr>
      </w:pPr>
      <w:bookmarkStart w:id="5" w:name="_Toc533052227"/>
      <w:r w:rsidRPr="00946F43">
        <w:rPr>
          <w:rFonts w:hint="cs"/>
          <w:rtl/>
        </w:rPr>
        <w:lastRenderedPageBreak/>
        <w:t>مراد از سکر</w:t>
      </w:r>
      <w:bookmarkEnd w:id="5"/>
    </w:p>
    <w:p w:rsidR="0008472D" w:rsidRPr="00946F43" w:rsidRDefault="0008472D" w:rsidP="00CE40D0">
      <w:pPr>
        <w:jc w:val="both"/>
        <w:rPr>
          <w:color w:val="000000" w:themeColor="text1"/>
          <w:sz w:val="28"/>
          <w:rtl/>
        </w:rPr>
      </w:pPr>
      <w:r w:rsidRPr="00946F43">
        <w:rPr>
          <w:rFonts w:hint="cs"/>
          <w:color w:val="000000" w:themeColor="text1"/>
          <w:sz w:val="28"/>
          <w:rtl/>
        </w:rPr>
        <w:t>خود سکر مراتبی دارد و مراد ما از سکر آن مرتبه ای نیست که فرد را به زوال عقل می کشاند</w:t>
      </w:r>
      <w:r w:rsidR="00D24348">
        <w:rPr>
          <w:rFonts w:hint="cs"/>
          <w:color w:val="000000" w:themeColor="text1"/>
          <w:sz w:val="28"/>
          <w:rtl/>
        </w:rPr>
        <w:t>،</w:t>
      </w:r>
      <w:r w:rsidRPr="00946F43">
        <w:rPr>
          <w:rFonts w:hint="cs"/>
          <w:color w:val="000000" w:themeColor="text1"/>
          <w:sz w:val="28"/>
          <w:rtl/>
        </w:rPr>
        <w:t xml:space="preserve"> چون در صورت زوال عقل دیگر واضح است که مکلف نیست اما نه به ملاک سکر بلکه از این جهت که قابلیت تکلیف را ندارد. اگر مراد از سکر این مرتبه باشد اصلا توهم تمشی قصد از او </w:t>
      </w:r>
      <w:r w:rsidR="00D24348">
        <w:rPr>
          <w:rFonts w:hint="cs"/>
          <w:color w:val="000000" w:themeColor="text1"/>
          <w:sz w:val="28"/>
          <w:rtl/>
        </w:rPr>
        <w:t xml:space="preserve">هم </w:t>
      </w:r>
      <w:r w:rsidRPr="00946F43">
        <w:rPr>
          <w:rFonts w:hint="cs"/>
          <w:color w:val="000000" w:themeColor="text1"/>
          <w:sz w:val="28"/>
          <w:rtl/>
        </w:rPr>
        <w:t>نمی شود که حکم به صحت عقود و ایقاعات او شود. بلکه فرض ما جایی است که سکر او مانع از تمشی قصد نشود</w:t>
      </w:r>
      <w:r w:rsidR="00CE40D0">
        <w:rPr>
          <w:rFonts w:hint="cs"/>
          <w:color w:val="000000" w:themeColor="text1"/>
          <w:sz w:val="28"/>
          <w:rtl/>
        </w:rPr>
        <w:t>.</w:t>
      </w:r>
      <w:r w:rsidR="009A23E4">
        <w:rPr>
          <w:rFonts w:hint="cs"/>
          <w:color w:val="000000" w:themeColor="text1"/>
          <w:sz w:val="28"/>
          <w:rtl/>
        </w:rPr>
        <w:t xml:space="preserve"> </w:t>
      </w:r>
      <w:r w:rsidR="00CE40D0">
        <w:rPr>
          <w:rFonts w:hint="cs"/>
          <w:color w:val="000000" w:themeColor="text1"/>
          <w:sz w:val="28"/>
          <w:rtl/>
        </w:rPr>
        <w:t>مثلا</w:t>
      </w:r>
      <w:r w:rsidRPr="00946F43">
        <w:rPr>
          <w:rFonts w:hint="cs"/>
          <w:color w:val="000000" w:themeColor="text1"/>
          <w:sz w:val="28"/>
          <w:rtl/>
        </w:rPr>
        <w:t xml:space="preserve"> وقتی بحث می کنند عقود و ایقاعات صبی صحیح است یا نه توهم این هم نمی شود که مراد از صبی</w:t>
      </w:r>
      <w:r w:rsidR="00CE40D0">
        <w:rPr>
          <w:rFonts w:hint="cs"/>
          <w:color w:val="000000" w:themeColor="text1"/>
          <w:sz w:val="28"/>
          <w:rtl/>
        </w:rPr>
        <w:t>،</w:t>
      </w:r>
      <w:r w:rsidRPr="00946F43">
        <w:rPr>
          <w:rFonts w:hint="cs"/>
          <w:color w:val="000000" w:themeColor="text1"/>
          <w:sz w:val="28"/>
          <w:rtl/>
        </w:rPr>
        <w:t xml:space="preserve"> صبی غیر ممیز باشد.</w:t>
      </w:r>
      <w:r w:rsidR="00CE40D0">
        <w:rPr>
          <w:rFonts w:hint="cs"/>
          <w:color w:val="000000" w:themeColor="text1"/>
          <w:sz w:val="28"/>
          <w:rtl/>
        </w:rPr>
        <w:t xml:space="preserve"> </w:t>
      </w:r>
      <w:r w:rsidRPr="00946F43">
        <w:rPr>
          <w:rFonts w:hint="cs"/>
          <w:color w:val="000000" w:themeColor="text1"/>
          <w:sz w:val="28"/>
          <w:rtl/>
        </w:rPr>
        <w:t>سکر اگر منجر به فقد عقل</w:t>
      </w:r>
      <w:r w:rsidR="003E2646">
        <w:rPr>
          <w:rFonts w:hint="cs"/>
          <w:color w:val="000000" w:themeColor="text1"/>
          <w:sz w:val="28"/>
          <w:rtl/>
        </w:rPr>
        <w:t xml:space="preserve"> و اراده</w:t>
      </w:r>
      <w:r w:rsidRPr="00946F43">
        <w:rPr>
          <w:rFonts w:hint="cs"/>
          <w:color w:val="000000" w:themeColor="text1"/>
          <w:sz w:val="28"/>
          <w:rtl/>
        </w:rPr>
        <w:t xml:space="preserve"> شد بلا اشکال مانع از توجه تکلیف است و مانع از صحت عقد هم هست. ولی اگر به این مرتبه نرسیده بلکه درک </w:t>
      </w:r>
      <w:r w:rsidR="00CE40D0">
        <w:rPr>
          <w:rFonts w:hint="cs"/>
          <w:color w:val="000000" w:themeColor="text1"/>
          <w:sz w:val="28"/>
          <w:rtl/>
        </w:rPr>
        <w:t>و</w:t>
      </w:r>
      <w:r w:rsidRPr="00946F43">
        <w:rPr>
          <w:rFonts w:hint="cs"/>
          <w:color w:val="000000" w:themeColor="text1"/>
          <w:sz w:val="28"/>
          <w:rtl/>
        </w:rPr>
        <w:t xml:space="preserve"> شعور دارد جا دارد بحث کنیم </w:t>
      </w:r>
      <w:r w:rsidR="00CE40D0">
        <w:rPr>
          <w:rFonts w:hint="cs"/>
          <w:color w:val="000000" w:themeColor="text1"/>
          <w:sz w:val="28"/>
          <w:rtl/>
        </w:rPr>
        <w:t xml:space="preserve">که آیا </w:t>
      </w:r>
      <w:r w:rsidRPr="00946F43">
        <w:rPr>
          <w:rFonts w:hint="cs"/>
          <w:color w:val="000000" w:themeColor="text1"/>
          <w:sz w:val="28"/>
          <w:rtl/>
        </w:rPr>
        <w:t>می توان او را مکلف کرد یا نه. مراد مرحوم محقق</w:t>
      </w:r>
      <w:r w:rsidR="004A6C14">
        <w:rPr>
          <w:rStyle w:val="FootnoteReference"/>
          <w:color w:val="000000" w:themeColor="text1"/>
          <w:sz w:val="28"/>
          <w:rtl/>
        </w:rPr>
        <w:footnoteReference w:id="3"/>
      </w:r>
      <w:r w:rsidRPr="00946F43">
        <w:rPr>
          <w:rFonts w:hint="cs"/>
          <w:color w:val="000000" w:themeColor="text1"/>
          <w:sz w:val="28"/>
          <w:rtl/>
        </w:rPr>
        <w:t xml:space="preserve"> هم که </w:t>
      </w:r>
      <w:r w:rsidR="00CE40D0">
        <w:rPr>
          <w:rFonts w:hint="cs"/>
          <w:color w:val="000000" w:themeColor="text1"/>
          <w:sz w:val="28"/>
          <w:rtl/>
        </w:rPr>
        <w:t xml:space="preserve">فرموده است </w:t>
      </w:r>
      <w:r w:rsidR="00970C44">
        <w:rPr>
          <w:rFonts w:hint="cs"/>
          <w:color w:val="000080"/>
          <w:sz w:val="28"/>
          <w:rtl/>
        </w:rPr>
        <w:t>«السکران کالصاحی</w:t>
      </w:r>
      <w:r w:rsidR="00CE40D0" w:rsidRPr="00CE40D0">
        <w:rPr>
          <w:rFonts w:hint="cs"/>
          <w:color w:val="000080"/>
          <w:sz w:val="28"/>
          <w:rtl/>
        </w:rPr>
        <w:t>»</w:t>
      </w:r>
      <w:r w:rsidRPr="00946F43">
        <w:rPr>
          <w:rFonts w:hint="cs"/>
          <w:color w:val="000000" w:themeColor="text1"/>
          <w:sz w:val="28"/>
          <w:rtl/>
        </w:rPr>
        <w:t xml:space="preserve"> همین مرتبه از سکر است که زوال عقل نمی شود.</w:t>
      </w:r>
    </w:p>
    <w:p w:rsidR="0008472D" w:rsidRPr="00946F43" w:rsidRDefault="0008472D" w:rsidP="003B61E9">
      <w:pPr>
        <w:pStyle w:val="Heading2"/>
        <w:rPr>
          <w:rtl/>
        </w:rPr>
      </w:pPr>
      <w:bookmarkStart w:id="6" w:name="_Toc533052228"/>
      <w:r w:rsidRPr="00946F43">
        <w:rPr>
          <w:rFonts w:hint="cs"/>
          <w:rtl/>
        </w:rPr>
        <w:t>کلام صیمری در مورد سکر</w:t>
      </w:r>
      <w:bookmarkEnd w:id="6"/>
    </w:p>
    <w:p w:rsidR="001A1EA5" w:rsidRPr="006902D4" w:rsidRDefault="0008472D" w:rsidP="006902D4">
      <w:pPr>
        <w:jc w:val="both"/>
        <w:rPr>
          <w:color w:val="000000" w:themeColor="text1"/>
          <w:sz w:val="28"/>
          <w:rtl/>
        </w:rPr>
      </w:pPr>
      <w:r w:rsidRPr="00946F43">
        <w:rPr>
          <w:rFonts w:hint="cs"/>
          <w:color w:val="000000" w:themeColor="text1"/>
          <w:sz w:val="28"/>
          <w:rtl/>
        </w:rPr>
        <w:t xml:space="preserve">مرحوم صیمری در غایةالمرام </w:t>
      </w:r>
      <w:r w:rsidR="00C96F42">
        <w:rPr>
          <w:rStyle w:val="FootnoteReference"/>
          <w:color w:val="000000" w:themeColor="text1"/>
          <w:sz w:val="28"/>
          <w:rtl/>
        </w:rPr>
        <w:footnoteReference w:id="4"/>
      </w:r>
      <w:r w:rsidRPr="00946F43">
        <w:rPr>
          <w:rFonts w:hint="cs"/>
          <w:color w:val="000000" w:themeColor="text1"/>
          <w:sz w:val="28"/>
          <w:rtl/>
        </w:rPr>
        <w:t xml:space="preserve">فرموده است </w:t>
      </w:r>
      <w:r w:rsidRPr="00573573">
        <w:rPr>
          <w:rFonts w:hint="cs"/>
          <w:color w:val="000080"/>
          <w:sz w:val="28"/>
          <w:rtl/>
        </w:rPr>
        <w:t xml:space="preserve">« </w:t>
      </w:r>
      <w:r w:rsidRPr="00573573">
        <w:rPr>
          <w:rFonts w:ascii="Noor_NazliBold" w:hAnsi="Noor_NazliBold" w:hint="cs"/>
          <w:color w:val="000080"/>
          <w:sz w:val="28"/>
          <w:rtl/>
        </w:rPr>
        <w:t>الفرق بين السكران و المبنج و شارب المرقد</w:t>
      </w:r>
      <w:r w:rsidR="00A81D8A">
        <w:rPr>
          <w:rFonts w:ascii="Noor_NazliBold" w:hAnsi="Noor_NazliBold" w:hint="cs"/>
          <w:color w:val="000080"/>
          <w:sz w:val="28"/>
          <w:rtl/>
        </w:rPr>
        <w:t xml:space="preserve"> </w:t>
      </w:r>
      <w:r w:rsidRPr="00573573">
        <w:rPr>
          <w:rFonts w:ascii="Noor_Lotus" w:hAnsi="Noor_Lotus" w:hint="cs"/>
          <w:color w:val="000080"/>
          <w:sz w:val="28"/>
        </w:rPr>
        <w:t>‌</w:t>
      </w:r>
      <w:r w:rsidRPr="00573573">
        <w:rPr>
          <w:rFonts w:ascii="Noor_Lotus" w:hAnsi="Noor_Lotus" w:hint="cs"/>
          <w:color w:val="000080"/>
          <w:sz w:val="28"/>
          <w:rtl/>
        </w:rPr>
        <w:t>تابع للفرق بين خواص المسكرات، فخاصة الخمر النشوة لشاربها و السرورو قوة النفس، و قد يحصل مع ذلك تغير العقل، و اختلال الكلام المنظوم، و ظهور السر المكتوم، و عربدة في الكلام، و خواص البنج تغير العقل لا غير، من غير نشوه و لا سرور و لا قوة نفس مع تعب الحواس، و خاصة المرقد كخاصية البنج و يزيد على ذلك تغيرالحواس الخمس بحيث يصير راقدا لا يتحرك منه شي‌ء كالميت، غير أنه فيه نفس</w:t>
      </w:r>
      <w:r w:rsidRPr="00573573">
        <w:rPr>
          <w:rFonts w:hint="cs"/>
          <w:color w:val="000080"/>
          <w:sz w:val="28"/>
          <w:rtl/>
        </w:rPr>
        <w:t xml:space="preserve">» </w:t>
      </w:r>
      <w:r w:rsidRPr="00946F43">
        <w:rPr>
          <w:rFonts w:hint="cs"/>
          <w:color w:val="000000" w:themeColor="text1"/>
          <w:sz w:val="28"/>
          <w:rtl/>
        </w:rPr>
        <w:t xml:space="preserve">مستفاد از کلام ایشان این است که سکر غیر از بیهوشی و اغماء </w:t>
      </w:r>
      <w:r w:rsidR="000700A1">
        <w:rPr>
          <w:rFonts w:hint="cs"/>
          <w:color w:val="000000" w:themeColor="text1"/>
          <w:sz w:val="28"/>
          <w:rtl/>
        </w:rPr>
        <w:t>است.</w:t>
      </w:r>
      <w:r w:rsidRPr="00946F43">
        <w:rPr>
          <w:rFonts w:hint="cs"/>
          <w:color w:val="000000" w:themeColor="text1"/>
          <w:sz w:val="28"/>
          <w:rtl/>
        </w:rPr>
        <w:t xml:space="preserve"> سکر</w:t>
      </w:r>
      <w:r w:rsidR="003641F3">
        <w:rPr>
          <w:rFonts w:hint="cs"/>
          <w:color w:val="000000" w:themeColor="text1"/>
          <w:sz w:val="28"/>
          <w:rtl/>
        </w:rPr>
        <w:t xml:space="preserve"> </w:t>
      </w:r>
      <w:r w:rsidRPr="00946F43">
        <w:rPr>
          <w:rFonts w:hint="cs"/>
          <w:color w:val="000000" w:themeColor="text1"/>
          <w:sz w:val="28"/>
          <w:rtl/>
        </w:rPr>
        <w:t>موجب سرور</w:t>
      </w:r>
      <w:r w:rsidR="000700A1">
        <w:rPr>
          <w:rFonts w:hint="cs"/>
          <w:color w:val="000000" w:themeColor="text1"/>
          <w:sz w:val="28"/>
          <w:rtl/>
        </w:rPr>
        <w:t xml:space="preserve"> و</w:t>
      </w:r>
      <w:r w:rsidRPr="00946F43">
        <w:rPr>
          <w:rFonts w:hint="cs"/>
          <w:color w:val="000000" w:themeColor="text1"/>
          <w:sz w:val="28"/>
          <w:rtl/>
        </w:rPr>
        <w:t xml:space="preserve"> نشاط</w:t>
      </w:r>
      <w:r w:rsidR="000700A1">
        <w:rPr>
          <w:rFonts w:hint="cs"/>
          <w:color w:val="000000" w:themeColor="text1"/>
          <w:sz w:val="28"/>
          <w:rtl/>
        </w:rPr>
        <w:t xml:space="preserve"> غیر عادی و قوتی در نفس می شود. البته</w:t>
      </w:r>
      <w:r w:rsidRPr="00946F43">
        <w:rPr>
          <w:rFonts w:hint="cs"/>
          <w:color w:val="000000" w:themeColor="text1"/>
          <w:sz w:val="28"/>
          <w:rtl/>
        </w:rPr>
        <w:t xml:space="preserve"> در مواردی هم ممکن است</w:t>
      </w:r>
      <w:r w:rsidR="00220C38">
        <w:rPr>
          <w:rFonts w:hint="cs"/>
          <w:color w:val="000000" w:themeColor="text1"/>
          <w:sz w:val="28"/>
          <w:rtl/>
        </w:rPr>
        <w:t xml:space="preserve"> استفاده از مسکرات</w:t>
      </w:r>
      <w:r w:rsidRPr="00946F43">
        <w:rPr>
          <w:rFonts w:hint="cs"/>
          <w:color w:val="000000" w:themeColor="text1"/>
          <w:sz w:val="28"/>
          <w:rtl/>
        </w:rPr>
        <w:t xml:space="preserve"> به زوال عقل </w:t>
      </w:r>
      <w:r w:rsidR="00220C38">
        <w:rPr>
          <w:rFonts w:hint="cs"/>
          <w:color w:val="000000" w:themeColor="text1"/>
          <w:sz w:val="28"/>
          <w:rtl/>
        </w:rPr>
        <w:t xml:space="preserve">یا اغماء </w:t>
      </w:r>
      <w:r w:rsidRPr="00946F43">
        <w:rPr>
          <w:rFonts w:hint="cs"/>
          <w:color w:val="000000" w:themeColor="text1"/>
          <w:sz w:val="28"/>
          <w:rtl/>
        </w:rPr>
        <w:t xml:space="preserve">منجر شود </w:t>
      </w:r>
      <w:r w:rsidR="00220C38">
        <w:rPr>
          <w:rFonts w:hint="cs"/>
          <w:color w:val="000000" w:themeColor="text1"/>
          <w:sz w:val="28"/>
          <w:rtl/>
        </w:rPr>
        <w:t>که این دیگر مستی نیست</w:t>
      </w:r>
      <w:r w:rsidR="00ED61E5">
        <w:rPr>
          <w:rFonts w:hint="cs"/>
          <w:color w:val="000000" w:themeColor="text1"/>
          <w:sz w:val="28"/>
          <w:rtl/>
        </w:rPr>
        <w:t>.</w:t>
      </w:r>
      <w:r w:rsidRPr="00946F43">
        <w:rPr>
          <w:rFonts w:hint="cs"/>
          <w:color w:val="000000" w:themeColor="text1"/>
          <w:sz w:val="28"/>
          <w:rtl/>
        </w:rPr>
        <w:t xml:space="preserve"> پس مست </w:t>
      </w:r>
      <w:r w:rsidR="008E6CC4">
        <w:rPr>
          <w:rFonts w:hint="cs"/>
          <w:color w:val="000000" w:themeColor="text1"/>
          <w:sz w:val="28"/>
          <w:rtl/>
        </w:rPr>
        <w:t>کسی است که</w:t>
      </w:r>
      <w:r w:rsidRPr="00946F43">
        <w:rPr>
          <w:rFonts w:hint="cs"/>
          <w:color w:val="000000" w:themeColor="text1"/>
          <w:sz w:val="28"/>
          <w:rtl/>
        </w:rPr>
        <w:t xml:space="preserve"> عقل او زائل نشده باشد</w:t>
      </w:r>
      <w:r w:rsidR="00ED61E5">
        <w:rPr>
          <w:rFonts w:hint="cs"/>
          <w:color w:val="000000" w:themeColor="text1"/>
          <w:sz w:val="28"/>
          <w:rtl/>
        </w:rPr>
        <w:t xml:space="preserve">. </w:t>
      </w:r>
      <w:r w:rsidRPr="00946F43">
        <w:rPr>
          <w:rFonts w:hint="cs"/>
          <w:color w:val="000000" w:themeColor="text1"/>
          <w:sz w:val="28"/>
          <w:rtl/>
        </w:rPr>
        <w:t>حال که این طور شد به نظر محقق این شخص که مست هست و عقلش زائل نشده است مکلف به احکام هست و اگر قتلی انجام دهد قصاص می شود و تکالیف دیگر هم بر او منجز است</w:t>
      </w:r>
      <w:r w:rsidR="008E015E">
        <w:rPr>
          <w:rFonts w:hint="cs"/>
          <w:color w:val="000000" w:themeColor="text1"/>
          <w:sz w:val="28"/>
          <w:rtl/>
        </w:rPr>
        <w:t xml:space="preserve"> زیرا رفع القلم عن السکران نداریم.</w:t>
      </w:r>
      <w:r w:rsidR="00B16058">
        <w:rPr>
          <w:rFonts w:hint="cs"/>
          <w:color w:val="000000" w:themeColor="text1"/>
          <w:sz w:val="28"/>
          <w:rtl/>
        </w:rPr>
        <w:t xml:space="preserve"> ( بر خلاف مجنون که رفع القلم عن المجنون داریم)</w:t>
      </w:r>
    </w:p>
    <w:sectPr w:rsidR="001A1EA5" w:rsidRPr="006902D4"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231D" w:rsidRDefault="00BB231D" w:rsidP="008B750B">
      <w:pPr>
        <w:spacing w:line="240" w:lineRule="auto"/>
      </w:pPr>
      <w:r>
        <w:separator/>
      </w:r>
    </w:p>
  </w:endnote>
  <w:endnote w:type="continuationSeparator" w:id="0">
    <w:p w:rsidR="00BB231D" w:rsidRDefault="00BB231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00002007" w:usb1="80000000" w:usb2="00000008" w:usb3="00000000" w:csb0="00000043" w:csb1="00000000"/>
  </w:font>
  <w:font w:name="Noor_NazliBold">
    <w:panose1 w:val="00000000000000000000"/>
    <w:charset w:val="00"/>
    <w:family w:val="roman"/>
    <w:notTrueType/>
    <w:pitch w:val="default"/>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11757" w:rsidRPr="00D11757">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632115" w:rsidP="001B6799">
          <w:pPr>
            <w:pStyle w:val="Footer"/>
            <w:bidi w:val="0"/>
            <w:rPr>
              <w:color w:val="808080" w:themeColor="background1" w:themeShade="80"/>
              <w:rtl/>
            </w:rPr>
          </w:pPr>
          <w:bookmarkStart w:id="14" w:name="BokAdres"/>
          <w:bookmarkEnd w:id="14"/>
          <w:r>
            <w:rPr>
              <w:color w:val="808080" w:themeColor="background1" w:themeShade="80"/>
            </w:rPr>
            <w:t>F1mq1_13970928-048_mk4_mfeb.ir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231D" w:rsidRDefault="00BB231D" w:rsidP="008B750B">
      <w:pPr>
        <w:spacing w:line="240" w:lineRule="auto"/>
      </w:pPr>
      <w:r>
        <w:separator/>
      </w:r>
    </w:p>
  </w:footnote>
  <w:footnote w:type="continuationSeparator" w:id="0">
    <w:p w:rsidR="00BB231D" w:rsidRDefault="00BB231D" w:rsidP="008B750B">
      <w:pPr>
        <w:spacing w:line="240" w:lineRule="auto"/>
      </w:pPr>
      <w:r>
        <w:continuationSeparator/>
      </w:r>
    </w:p>
  </w:footnote>
  <w:footnote w:id="1">
    <w:p w:rsidR="0047179F" w:rsidRPr="0047179F" w:rsidRDefault="0047179F" w:rsidP="0047179F">
      <w:pPr>
        <w:pStyle w:val="FootnoteText"/>
      </w:pPr>
      <w:r w:rsidRPr="0047179F">
        <w:footnoteRef/>
      </w:r>
      <w:r w:rsidRPr="0047179F">
        <w:rPr>
          <w:rtl/>
        </w:rPr>
        <w:t xml:space="preserve"> </w:t>
      </w:r>
      <w:hyperlink r:id="rId1" w:history="1">
        <w:r w:rsidRPr="0047179F">
          <w:rPr>
            <w:rStyle w:val="Hyperlink"/>
            <w:rFonts w:hint="cs"/>
            <w:rtl/>
          </w:rPr>
          <w:t>شرائع</w:t>
        </w:r>
        <w:r w:rsidRPr="0047179F">
          <w:rPr>
            <w:rStyle w:val="Hyperlink"/>
            <w:rtl/>
          </w:rPr>
          <w:t xml:space="preserve"> </w:t>
        </w:r>
        <w:r w:rsidRPr="0047179F">
          <w:rPr>
            <w:rStyle w:val="Hyperlink"/>
            <w:rFonts w:hint="cs"/>
            <w:rtl/>
          </w:rPr>
          <w:t>الإسلام،</w:t>
        </w:r>
        <w:r w:rsidRPr="0047179F">
          <w:rPr>
            <w:rStyle w:val="Hyperlink"/>
            <w:rtl/>
          </w:rPr>
          <w:t xml:space="preserve"> </w:t>
        </w:r>
        <w:r w:rsidRPr="0047179F">
          <w:rPr>
            <w:rStyle w:val="Hyperlink"/>
            <w:rFonts w:hint="cs"/>
            <w:rtl/>
          </w:rPr>
          <w:t>جعفر</w:t>
        </w:r>
        <w:r w:rsidRPr="0047179F">
          <w:rPr>
            <w:rStyle w:val="Hyperlink"/>
            <w:rtl/>
          </w:rPr>
          <w:t xml:space="preserve"> </w:t>
        </w:r>
        <w:r w:rsidRPr="0047179F">
          <w:rPr>
            <w:rStyle w:val="Hyperlink"/>
            <w:rFonts w:hint="cs"/>
            <w:rtl/>
          </w:rPr>
          <w:t>بن</w:t>
        </w:r>
        <w:r w:rsidRPr="0047179F">
          <w:rPr>
            <w:rStyle w:val="Hyperlink"/>
            <w:rtl/>
          </w:rPr>
          <w:t xml:space="preserve"> </w:t>
        </w:r>
        <w:r w:rsidRPr="0047179F">
          <w:rPr>
            <w:rStyle w:val="Hyperlink"/>
            <w:rFonts w:hint="cs"/>
            <w:rtl/>
          </w:rPr>
          <w:t>الحسن</w:t>
        </w:r>
        <w:r w:rsidRPr="0047179F">
          <w:rPr>
            <w:rStyle w:val="Hyperlink"/>
            <w:rtl/>
          </w:rPr>
          <w:t xml:space="preserve"> </w:t>
        </w:r>
        <w:r w:rsidRPr="0047179F">
          <w:rPr>
            <w:rStyle w:val="Hyperlink"/>
            <w:rFonts w:hint="cs"/>
            <w:rtl/>
          </w:rPr>
          <w:t>بن</w:t>
        </w:r>
        <w:r w:rsidRPr="0047179F">
          <w:rPr>
            <w:rStyle w:val="Hyperlink"/>
            <w:rtl/>
          </w:rPr>
          <w:t xml:space="preserve"> </w:t>
        </w:r>
        <w:r w:rsidRPr="0047179F">
          <w:rPr>
            <w:rStyle w:val="Hyperlink"/>
            <w:rFonts w:hint="cs"/>
            <w:rtl/>
          </w:rPr>
          <w:t>یحیی</w:t>
        </w:r>
        <w:r w:rsidRPr="0047179F">
          <w:rPr>
            <w:rStyle w:val="Hyperlink"/>
            <w:rtl/>
          </w:rPr>
          <w:t xml:space="preserve"> (</w:t>
        </w:r>
        <w:r w:rsidRPr="0047179F">
          <w:rPr>
            <w:rStyle w:val="Hyperlink"/>
            <w:rFonts w:hint="cs"/>
            <w:rtl/>
          </w:rPr>
          <w:t>المحقق</w:t>
        </w:r>
        <w:r w:rsidRPr="0047179F">
          <w:rPr>
            <w:rStyle w:val="Hyperlink"/>
            <w:rtl/>
          </w:rPr>
          <w:t xml:space="preserve"> </w:t>
        </w:r>
        <w:r w:rsidRPr="0047179F">
          <w:rPr>
            <w:rStyle w:val="Hyperlink"/>
            <w:rFonts w:hint="cs"/>
            <w:rtl/>
          </w:rPr>
          <w:t>الحلّی</w:t>
        </w:r>
        <w:r w:rsidRPr="0047179F">
          <w:rPr>
            <w:rStyle w:val="Hyperlink"/>
            <w:rtl/>
          </w:rPr>
          <w:t>)</w:t>
        </w:r>
        <w:r w:rsidRPr="0047179F">
          <w:rPr>
            <w:rStyle w:val="Hyperlink"/>
            <w:rFonts w:hint="cs"/>
            <w:rtl/>
          </w:rPr>
          <w:t>،</w:t>
        </w:r>
        <w:r w:rsidRPr="0047179F">
          <w:rPr>
            <w:rStyle w:val="Hyperlink"/>
            <w:rtl/>
          </w:rPr>
          <w:t xml:space="preserve"> </w:t>
        </w:r>
        <w:r w:rsidRPr="0047179F">
          <w:rPr>
            <w:rStyle w:val="Hyperlink"/>
            <w:rFonts w:hint="cs"/>
            <w:rtl/>
          </w:rPr>
          <w:t>ج</w:t>
        </w:r>
        <w:r w:rsidRPr="0047179F">
          <w:rPr>
            <w:rStyle w:val="Hyperlink"/>
            <w:rtl/>
          </w:rPr>
          <w:t>4</w:t>
        </w:r>
        <w:r w:rsidRPr="0047179F">
          <w:rPr>
            <w:rStyle w:val="Hyperlink"/>
            <w:rFonts w:hint="cs"/>
            <w:rtl/>
          </w:rPr>
          <w:t>،</w:t>
        </w:r>
        <w:r w:rsidRPr="0047179F">
          <w:rPr>
            <w:rStyle w:val="Hyperlink"/>
            <w:rtl/>
          </w:rPr>
          <w:t xml:space="preserve"> </w:t>
        </w:r>
        <w:r w:rsidRPr="0047179F">
          <w:rPr>
            <w:rStyle w:val="Hyperlink"/>
            <w:rFonts w:hint="cs"/>
            <w:rtl/>
          </w:rPr>
          <w:t>ص</w:t>
        </w:r>
        <w:r w:rsidRPr="0047179F">
          <w:rPr>
            <w:rStyle w:val="Hyperlink"/>
            <w:rtl/>
          </w:rPr>
          <w:t>201.</w:t>
        </w:r>
      </w:hyperlink>
    </w:p>
  </w:footnote>
  <w:footnote w:id="2">
    <w:p w:rsidR="001D082B" w:rsidRPr="001D082B" w:rsidRDefault="001D082B" w:rsidP="001D082B">
      <w:pPr>
        <w:pStyle w:val="FootnoteText"/>
        <w:rPr>
          <w:rtl/>
        </w:rPr>
      </w:pPr>
      <w:r w:rsidRPr="001D082B">
        <w:footnoteRef/>
      </w:r>
      <w:r w:rsidRPr="001D082B">
        <w:rPr>
          <w:rtl/>
        </w:rPr>
        <w:t xml:space="preserve"> </w:t>
      </w:r>
      <w:hyperlink r:id="rId2" w:history="1">
        <w:r w:rsidRPr="001D082B">
          <w:rPr>
            <w:rStyle w:val="Hyperlink"/>
            <w:rFonts w:hint="cs"/>
            <w:rtl/>
          </w:rPr>
          <w:t>إیضاح</w:t>
        </w:r>
        <w:r w:rsidRPr="001D082B">
          <w:rPr>
            <w:rStyle w:val="Hyperlink"/>
            <w:rtl/>
          </w:rPr>
          <w:t xml:space="preserve"> </w:t>
        </w:r>
        <w:r w:rsidRPr="001D082B">
          <w:rPr>
            <w:rStyle w:val="Hyperlink"/>
            <w:rFonts w:hint="cs"/>
            <w:rtl/>
          </w:rPr>
          <w:t>الفوائد</w:t>
        </w:r>
        <w:r w:rsidRPr="001D082B">
          <w:rPr>
            <w:rStyle w:val="Hyperlink"/>
            <w:rtl/>
          </w:rPr>
          <w:t xml:space="preserve"> </w:t>
        </w:r>
        <w:r w:rsidRPr="001D082B">
          <w:rPr>
            <w:rStyle w:val="Hyperlink"/>
            <w:rFonts w:hint="cs"/>
            <w:rtl/>
          </w:rPr>
          <w:t>فی</w:t>
        </w:r>
        <w:r w:rsidRPr="001D082B">
          <w:rPr>
            <w:rStyle w:val="Hyperlink"/>
            <w:rtl/>
          </w:rPr>
          <w:t xml:space="preserve"> </w:t>
        </w:r>
        <w:r w:rsidRPr="001D082B">
          <w:rPr>
            <w:rStyle w:val="Hyperlink"/>
            <w:rFonts w:hint="cs"/>
            <w:rtl/>
          </w:rPr>
          <w:t>شرح</w:t>
        </w:r>
        <w:r w:rsidRPr="001D082B">
          <w:rPr>
            <w:rStyle w:val="Hyperlink"/>
            <w:rtl/>
          </w:rPr>
          <w:t xml:space="preserve"> </w:t>
        </w:r>
        <w:r w:rsidRPr="001D082B">
          <w:rPr>
            <w:rStyle w:val="Hyperlink"/>
            <w:rFonts w:hint="cs"/>
            <w:rtl/>
          </w:rPr>
          <w:t>مشکلات</w:t>
        </w:r>
        <w:r w:rsidRPr="001D082B">
          <w:rPr>
            <w:rStyle w:val="Hyperlink"/>
            <w:rtl/>
          </w:rPr>
          <w:t xml:space="preserve"> </w:t>
        </w:r>
        <w:r w:rsidRPr="001D082B">
          <w:rPr>
            <w:rStyle w:val="Hyperlink"/>
            <w:rFonts w:hint="cs"/>
            <w:rtl/>
          </w:rPr>
          <w:t>القواعد،</w:t>
        </w:r>
        <w:r w:rsidRPr="001D082B">
          <w:rPr>
            <w:rStyle w:val="Hyperlink"/>
            <w:rtl/>
          </w:rPr>
          <w:t xml:space="preserve"> </w:t>
        </w:r>
        <w:r w:rsidRPr="001D082B">
          <w:rPr>
            <w:rStyle w:val="Hyperlink"/>
            <w:rFonts w:hint="cs"/>
            <w:rtl/>
          </w:rPr>
          <w:t>حلّی،</w:t>
        </w:r>
        <w:r w:rsidRPr="001D082B">
          <w:rPr>
            <w:rStyle w:val="Hyperlink"/>
            <w:rtl/>
          </w:rPr>
          <w:t xml:space="preserve"> </w:t>
        </w:r>
        <w:r w:rsidRPr="001D082B">
          <w:rPr>
            <w:rStyle w:val="Hyperlink"/>
            <w:rFonts w:hint="cs"/>
            <w:rtl/>
          </w:rPr>
          <w:t>فخر</w:t>
        </w:r>
        <w:r w:rsidRPr="001D082B">
          <w:rPr>
            <w:rStyle w:val="Hyperlink"/>
            <w:rtl/>
          </w:rPr>
          <w:t xml:space="preserve"> </w:t>
        </w:r>
        <w:r w:rsidRPr="001D082B">
          <w:rPr>
            <w:rStyle w:val="Hyperlink"/>
            <w:rFonts w:hint="cs"/>
            <w:rtl/>
          </w:rPr>
          <w:t>المحققین،</w:t>
        </w:r>
        <w:r w:rsidRPr="001D082B">
          <w:rPr>
            <w:rStyle w:val="Hyperlink"/>
            <w:rtl/>
          </w:rPr>
          <w:t xml:space="preserve"> </w:t>
        </w:r>
        <w:r w:rsidRPr="001D082B">
          <w:rPr>
            <w:rStyle w:val="Hyperlink"/>
            <w:rFonts w:hint="cs"/>
            <w:rtl/>
          </w:rPr>
          <w:t>محمد</w:t>
        </w:r>
        <w:r w:rsidRPr="001D082B">
          <w:rPr>
            <w:rStyle w:val="Hyperlink"/>
            <w:rtl/>
          </w:rPr>
          <w:t xml:space="preserve"> </w:t>
        </w:r>
        <w:r w:rsidRPr="001D082B">
          <w:rPr>
            <w:rStyle w:val="Hyperlink"/>
            <w:rFonts w:hint="cs"/>
            <w:rtl/>
          </w:rPr>
          <w:t>بن</w:t>
        </w:r>
        <w:r w:rsidRPr="001D082B">
          <w:rPr>
            <w:rStyle w:val="Hyperlink"/>
            <w:rtl/>
          </w:rPr>
          <w:t xml:space="preserve"> </w:t>
        </w:r>
        <w:r w:rsidRPr="001D082B">
          <w:rPr>
            <w:rStyle w:val="Hyperlink"/>
            <w:rFonts w:hint="cs"/>
            <w:rtl/>
          </w:rPr>
          <w:t>حسن</w:t>
        </w:r>
        <w:r w:rsidRPr="001D082B">
          <w:rPr>
            <w:rStyle w:val="Hyperlink"/>
            <w:rtl/>
          </w:rPr>
          <w:t xml:space="preserve"> </w:t>
        </w:r>
        <w:r w:rsidRPr="001D082B">
          <w:rPr>
            <w:rStyle w:val="Hyperlink"/>
            <w:rFonts w:hint="cs"/>
            <w:rtl/>
          </w:rPr>
          <w:t>بن</w:t>
        </w:r>
        <w:r w:rsidRPr="001D082B">
          <w:rPr>
            <w:rStyle w:val="Hyperlink"/>
            <w:rtl/>
          </w:rPr>
          <w:t xml:space="preserve"> </w:t>
        </w:r>
        <w:r w:rsidRPr="001D082B">
          <w:rPr>
            <w:rStyle w:val="Hyperlink"/>
            <w:rFonts w:hint="cs"/>
            <w:rtl/>
          </w:rPr>
          <w:t>یوسف،</w:t>
        </w:r>
        <w:r w:rsidRPr="001D082B">
          <w:rPr>
            <w:rStyle w:val="Hyperlink"/>
            <w:rtl/>
          </w:rPr>
          <w:t xml:space="preserve"> </w:t>
        </w:r>
        <w:r w:rsidRPr="001D082B">
          <w:rPr>
            <w:rStyle w:val="Hyperlink"/>
            <w:rFonts w:hint="cs"/>
            <w:rtl/>
          </w:rPr>
          <w:t>ج</w:t>
        </w:r>
        <w:r w:rsidRPr="001D082B">
          <w:rPr>
            <w:rStyle w:val="Hyperlink"/>
            <w:rtl/>
          </w:rPr>
          <w:t>4</w:t>
        </w:r>
        <w:r w:rsidRPr="001D082B">
          <w:rPr>
            <w:rStyle w:val="Hyperlink"/>
            <w:rFonts w:hint="cs"/>
            <w:rtl/>
          </w:rPr>
          <w:t>،</w:t>
        </w:r>
        <w:r w:rsidRPr="001D082B">
          <w:rPr>
            <w:rStyle w:val="Hyperlink"/>
            <w:rtl/>
          </w:rPr>
          <w:t xml:space="preserve"> </w:t>
        </w:r>
        <w:r w:rsidRPr="001D082B">
          <w:rPr>
            <w:rStyle w:val="Hyperlink"/>
            <w:rFonts w:hint="cs"/>
            <w:rtl/>
          </w:rPr>
          <w:t>ص</w:t>
        </w:r>
        <w:r w:rsidRPr="001D082B">
          <w:rPr>
            <w:rStyle w:val="Hyperlink"/>
            <w:rtl/>
          </w:rPr>
          <w:t>600.</w:t>
        </w:r>
      </w:hyperlink>
    </w:p>
  </w:footnote>
  <w:footnote w:id="3">
    <w:p w:rsidR="004A6C14" w:rsidRPr="004A6C14" w:rsidRDefault="004A6C14" w:rsidP="004A6C14">
      <w:pPr>
        <w:pStyle w:val="FootnoteText"/>
      </w:pPr>
      <w:r w:rsidRPr="004A6C14">
        <w:footnoteRef/>
      </w:r>
      <w:r w:rsidRPr="004A6C14">
        <w:rPr>
          <w:rtl/>
        </w:rPr>
        <w:t xml:space="preserve"> </w:t>
      </w:r>
      <w:hyperlink r:id="rId3" w:history="1">
        <w:r w:rsidRPr="004A6C14">
          <w:rPr>
            <w:rStyle w:val="Hyperlink"/>
            <w:rFonts w:hint="cs"/>
            <w:rtl/>
          </w:rPr>
          <w:t>شرائع</w:t>
        </w:r>
        <w:r w:rsidRPr="004A6C14">
          <w:rPr>
            <w:rStyle w:val="Hyperlink"/>
            <w:rtl/>
          </w:rPr>
          <w:t xml:space="preserve"> </w:t>
        </w:r>
        <w:r w:rsidRPr="004A6C14">
          <w:rPr>
            <w:rStyle w:val="Hyperlink"/>
            <w:rFonts w:hint="cs"/>
            <w:rtl/>
          </w:rPr>
          <w:t>الإسلام،</w:t>
        </w:r>
        <w:r w:rsidRPr="004A6C14">
          <w:rPr>
            <w:rStyle w:val="Hyperlink"/>
            <w:rtl/>
          </w:rPr>
          <w:t xml:space="preserve"> </w:t>
        </w:r>
        <w:r w:rsidRPr="004A6C14">
          <w:rPr>
            <w:rStyle w:val="Hyperlink"/>
            <w:rFonts w:hint="cs"/>
            <w:rtl/>
          </w:rPr>
          <w:t>جعفر</w:t>
        </w:r>
        <w:r w:rsidRPr="004A6C14">
          <w:rPr>
            <w:rStyle w:val="Hyperlink"/>
            <w:rtl/>
          </w:rPr>
          <w:t xml:space="preserve"> </w:t>
        </w:r>
        <w:r w:rsidRPr="004A6C14">
          <w:rPr>
            <w:rStyle w:val="Hyperlink"/>
            <w:rFonts w:hint="cs"/>
            <w:rtl/>
          </w:rPr>
          <w:t>بن</w:t>
        </w:r>
        <w:r w:rsidRPr="004A6C14">
          <w:rPr>
            <w:rStyle w:val="Hyperlink"/>
            <w:rtl/>
          </w:rPr>
          <w:t xml:space="preserve"> </w:t>
        </w:r>
        <w:r w:rsidRPr="004A6C14">
          <w:rPr>
            <w:rStyle w:val="Hyperlink"/>
            <w:rFonts w:hint="cs"/>
            <w:rtl/>
          </w:rPr>
          <w:t>الحسن</w:t>
        </w:r>
        <w:r w:rsidRPr="004A6C14">
          <w:rPr>
            <w:rStyle w:val="Hyperlink"/>
            <w:rtl/>
          </w:rPr>
          <w:t xml:space="preserve"> </w:t>
        </w:r>
        <w:r w:rsidRPr="004A6C14">
          <w:rPr>
            <w:rStyle w:val="Hyperlink"/>
            <w:rFonts w:hint="cs"/>
            <w:rtl/>
          </w:rPr>
          <w:t>بن</w:t>
        </w:r>
        <w:r w:rsidRPr="004A6C14">
          <w:rPr>
            <w:rStyle w:val="Hyperlink"/>
            <w:rtl/>
          </w:rPr>
          <w:t xml:space="preserve"> </w:t>
        </w:r>
        <w:r w:rsidRPr="004A6C14">
          <w:rPr>
            <w:rStyle w:val="Hyperlink"/>
            <w:rFonts w:hint="cs"/>
            <w:rtl/>
          </w:rPr>
          <w:t>یحیی</w:t>
        </w:r>
        <w:r w:rsidRPr="004A6C14">
          <w:rPr>
            <w:rStyle w:val="Hyperlink"/>
            <w:rtl/>
          </w:rPr>
          <w:t xml:space="preserve"> (</w:t>
        </w:r>
        <w:r w:rsidRPr="004A6C14">
          <w:rPr>
            <w:rStyle w:val="Hyperlink"/>
            <w:rFonts w:hint="cs"/>
            <w:rtl/>
          </w:rPr>
          <w:t>المحقق</w:t>
        </w:r>
        <w:r w:rsidRPr="004A6C14">
          <w:rPr>
            <w:rStyle w:val="Hyperlink"/>
            <w:rtl/>
          </w:rPr>
          <w:t xml:space="preserve"> </w:t>
        </w:r>
        <w:r w:rsidRPr="004A6C14">
          <w:rPr>
            <w:rStyle w:val="Hyperlink"/>
            <w:rFonts w:hint="cs"/>
            <w:rtl/>
          </w:rPr>
          <w:t>الحلّی</w:t>
        </w:r>
        <w:r w:rsidRPr="004A6C14">
          <w:rPr>
            <w:rStyle w:val="Hyperlink"/>
            <w:rtl/>
          </w:rPr>
          <w:t>)</w:t>
        </w:r>
        <w:r w:rsidRPr="004A6C14">
          <w:rPr>
            <w:rStyle w:val="Hyperlink"/>
            <w:rFonts w:hint="cs"/>
            <w:rtl/>
          </w:rPr>
          <w:t>،</w:t>
        </w:r>
        <w:r w:rsidRPr="004A6C14">
          <w:rPr>
            <w:rStyle w:val="Hyperlink"/>
            <w:rtl/>
          </w:rPr>
          <w:t xml:space="preserve"> </w:t>
        </w:r>
        <w:r w:rsidRPr="004A6C14">
          <w:rPr>
            <w:rStyle w:val="Hyperlink"/>
            <w:rFonts w:hint="cs"/>
            <w:rtl/>
          </w:rPr>
          <w:t>ج</w:t>
        </w:r>
        <w:r w:rsidRPr="004A6C14">
          <w:rPr>
            <w:rStyle w:val="Hyperlink"/>
            <w:rtl/>
          </w:rPr>
          <w:t>4</w:t>
        </w:r>
        <w:r w:rsidRPr="004A6C14">
          <w:rPr>
            <w:rStyle w:val="Hyperlink"/>
            <w:rFonts w:hint="cs"/>
            <w:rtl/>
          </w:rPr>
          <w:t>،</w:t>
        </w:r>
        <w:r w:rsidRPr="004A6C14">
          <w:rPr>
            <w:rStyle w:val="Hyperlink"/>
            <w:rtl/>
          </w:rPr>
          <w:t xml:space="preserve"> </w:t>
        </w:r>
        <w:r w:rsidRPr="004A6C14">
          <w:rPr>
            <w:rStyle w:val="Hyperlink"/>
            <w:rFonts w:hint="cs"/>
            <w:rtl/>
          </w:rPr>
          <w:t>ص</w:t>
        </w:r>
        <w:r w:rsidRPr="004A6C14">
          <w:rPr>
            <w:rStyle w:val="Hyperlink"/>
            <w:rtl/>
          </w:rPr>
          <w:t>201.</w:t>
        </w:r>
      </w:hyperlink>
    </w:p>
  </w:footnote>
  <w:footnote w:id="4">
    <w:p w:rsidR="00C96F42" w:rsidRPr="00C96F42" w:rsidRDefault="00C96F42" w:rsidP="00C96F42">
      <w:pPr>
        <w:pStyle w:val="FootnoteText"/>
      </w:pPr>
      <w:r w:rsidRPr="00C96F42">
        <w:footnoteRef/>
      </w:r>
      <w:r w:rsidRPr="00C96F42">
        <w:rPr>
          <w:rtl/>
        </w:rPr>
        <w:t xml:space="preserve"> </w:t>
      </w:r>
      <w:hyperlink r:id="rId4" w:history="1">
        <w:r w:rsidRPr="00C96F42">
          <w:rPr>
            <w:rStyle w:val="Hyperlink"/>
            <w:rFonts w:hint="cs"/>
            <w:rtl/>
          </w:rPr>
          <w:t>غاية</w:t>
        </w:r>
        <w:r w:rsidRPr="00C96F42">
          <w:rPr>
            <w:rStyle w:val="Hyperlink"/>
            <w:rtl/>
          </w:rPr>
          <w:t xml:space="preserve"> </w:t>
        </w:r>
        <w:r w:rsidRPr="00C96F42">
          <w:rPr>
            <w:rStyle w:val="Hyperlink"/>
            <w:rFonts w:hint="cs"/>
            <w:rtl/>
          </w:rPr>
          <w:t>المرام</w:t>
        </w:r>
        <w:r w:rsidRPr="00C96F42">
          <w:rPr>
            <w:rStyle w:val="Hyperlink"/>
            <w:rtl/>
          </w:rPr>
          <w:t xml:space="preserve"> </w:t>
        </w:r>
        <w:r w:rsidRPr="00C96F42">
          <w:rPr>
            <w:rStyle w:val="Hyperlink"/>
            <w:rFonts w:hint="cs"/>
            <w:rtl/>
          </w:rPr>
          <w:t>في</w:t>
        </w:r>
        <w:r w:rsidRPr="00C96F42">
          <w:rPr>
            <w:rStyle w:val="Hyperlink"/>
            <w:rtl/>
          </w:rPr>
          <w:t xml:space="preserve"> </w:t>
        </w:r>
        <w:r w:rsidRPr="00C96F42">
          <w:rPr>
            <w:rStyle w:val="Hyperlink"/>
            <w:rFonts w:hint="cs"/>
            <w:rtl/>
          </w:rPr>
          <w:t>شرح</w:t>
        </w:r>
        <w:r w:rsidRPr="00C96F42">
          <w:rPr>
            <w:rStyle w:val="Hyperlink"/>
            <w:rtl/>
          </w:rPr>
          <w:t xml:space="preserve"> </w:t>
        </w:r>
        <w:r w:rsidRPr="00C96F42">
          <w:rPr>
            <w:rStyle w:val="Hyperlink"/>
            <w:rFonts w:hint="cs"/>
            <w:rtl/>
          </w:rPr>
          <w:t>شرائع</w:t>
        </w:r>
        <w:r w:rsidRPr="00C96F42">
          <w:rPr>
            <w:rStyle w:val="Hyperlink"/>
            <w:rtl/>
          </w:rPr>
          <w:t xml:space="preserve"> </w:t>
        </w:r>
        <w:r w:rsidRPr="00C96F42">
          <w:rPr>
            <w:rStyle w:val="Hyperlink"/>
            <w:rFonts w:hint="cs"/>
            <w:rtl/>
          </w:rPr>
          <w:t>الإسلام</w:t>
        </w:r>
        <w:r w:rsidRPr="00C96F42">
          <w:rPr>
            <w:rStyle w:val="Hyperlink"/>
            <w:rFonts w:ascii="Cambria" w:hAnsi="Cambria" w:cs="Cambria" w:hint="cs"/>
            <w:rtl/>
          </w:rPr>
          <w:t> </w:t>
        </w:r>
        <w:r w:rsidRPr="00C96F42">
          <w:rPr>
            <w:rStyle w:val="Hyperlink"/>
            <w:rFonts w:hint="cs"/>
            <w:rtl/>
          </w:rPr>
          <w:t>،</w:t>
        </w:r>
        <w:r w:rsidRPr="00C96F42">
          <w:rPr>
            <w:rStyle w:val="Hyperlink"/>
            <w:rtl/>
          </w:rPr>
          <w:t xml:space="preserve"> </w:t>
        </w:r>
        <w:r w:rsidRPr="00C96F42">
          <w:rPr>
            <w:rStyle w:val="Hyperlink"/>
            <w:rFonts w:hint="cs"/>
            <w:rtl/>
          </w:rPr>
          <w:t>الصيمري</w:t>
        </w:r>
        <w:r w:rsidRPr="00C96F42">
          <w:rPr>
            <w:rStyle w:val="Hyperlink"/>
            <w:rtl/>
          </w:rPr>
          <w:t xml:space="preserve"> </w:t>
        </w:r>
        <w:r w:rsidRPr="00C96F42">
          <w:rPr>
            <w:rStyle w:val="Hyperlink"/>
            <w:rFonts w:hint="cs"/>
            <w:rtl/>
          </w:rPr>
          <w:t>البحراني،</w:t>
        </w:r>
        <w:r w:rsidRPr="00C96F42">
          <w:rPr>
            <w:rStyle w:val="Hyperlink"/>
            <w:rtl/>
          </w:rPr>
          <w:t xml:space="preserve"> </w:t>
        </w:r>
        <w:r w:rsidRPr="00C96F42">
          <w:rPr>
            <w:rStyle w:val="Hyperlink"/>
            <w:rFonts w:hint="cs"/>
            <w:rtl/>
          </w:rPr>
          <w:t>الشيخ</w:t>
        </w:r>
        <w:r w:rsidRPr="00C96F42">
          <w:rPr>
            <w:rStyle w:val="Hyperlink"/>
            <w:rtl/>
          </w:rPr>
          <w:t xml:space="preserve"> </w:t>
        </w:r>
        <w:r w:rsidRPr="00C96F42">
          <w:rPr>
            <w:rStyle w:val="Hyperlink"/>
            <w:rFonts w:hint="cs"/>
            <w:rtl/>
          </w:rPr>
          <w:t>مفلح،</w:t>
        </w:r>
        <w:r w:rsidRPr="00C96F42">
          <w:rPr>
            <w:rStyle w:val="Hyperlink"/>
            <w:rtl/>
          </w:rPr>
          <w:t xml:space="preserve"> </w:t>
        </w:r>
        <w:r w:rsidRPr="00C96F42">
          <w:rPr>
            <w:rStyle w:val="Hyperlink"/>
            <w:rFonts w:hint="cs"/>
            <w:rtl/>
          </w:rPr>
          <w:t>ج</w:t>
        </w:r>
        <w:r w:rsidRPr="00C96F42">
          <w:rPr>
            <w:rStyle w:val="Hyperlink"/>
            <w:rtl/>
          </w:rPr>
          <w:t>4</w:t>
        </w:r>
        <w:r w:rsidRPr="00C96F42">
          <w:rPr>
            <w:rStyle w:val="Hyperlink"/>
            <w:rFonts w:hint="cs"/>
            <w:rtl/>
          </w:rPr>
          <w:t>،</w:t>
        </w:r>
        <w:r w:rsidRPr="00C96F42">
          <w:rPr>
            <w:rStyle w:val="Hyperlink"/>
            <w:rtl/>
          </w:rPr>
          <w:t xml:space="preserve"> </w:t>
        </w:r>
        <w:r w:rsidRPr="00C96F42">
          <w:rPr>
            <w:rStyle w:val="Hyperlink"/>
            <w:rFonts w:hint="cs"/>
            <w:rtl/>
          </w:rPr>
          <w:t>ص</w:t>
        </w:r>
        <w:r w:rsidRPr="00C96F42">
          <w:rPr>
            <w:rStyle w:val="Hyperlink"/>
            <w:rtl/>
          </w:rPr>
          <w:t>388.</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632115">
      <w:rPr>
        <w:b/>
        <w:bCs/>
        <w:sz w:val="20"/>
        <w:szCs w:val="24"/>
        <w:rtl/>
      </w:rPr>
      <w:t>048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632115">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632115">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632115">
      <w:rPr>
        <w:sz w:val="24"/>
        <w:szCs w:val="24"/>
        <w:rtl/>
      </w:rPr>
      <w:t>28 /9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632115">
      <w:rPr>
        <w:rFonts w:hint="cs"/>
        <w:color w:val="000000" w:themeColor="text1"/>
        <w:sz w:val="24"/>
        <w:szCs w:val="24"/>
        <w:rtl/>
      </w:rPr>
      <w:t>شروط</w:t>
    </w:r>
    <w:r w:rsidR="00632115">
      <w:rPr>
        <w:color w:val="000000" w:themeColor="text1"/>
        <w:sz w:val="24"/>
        <w:szCs w:val="24"/>
        <w:rtl/>
      </w:rPr>
      <w:t xml:space="preserve"> </w:t>
    </w:r>
    <w:r w:rsidR="00632115">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632115">
      <w:rPr>
        <w:rFonts w:hint="cs"/>
        <w:sz w:val="24"/>
        <w:szCs w:val="24"/>
        <w:rtl/>
      </w:rPr>
      <w:t>مهدی</w:t>
    </w:r>
    <w:r w:rsidR="00632115">
      <w:rPr>
        <w:sz w:val="24"/>
        <w:szCs w:val="24"/>
        <w:rtl/>
      </w:rPr>
      <w:t xml:space="preserve"> </w:t>
    </w:r>
    <w:r w:rsidR="00632115">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632115">
      <w:rPr>
        <w:rFonts w:hint="cs"/>
        <w:sz w:val="24"/>
        <w:szCs w:val="24"/>
        <w:rtl/>
      </w:rPr>
      <w:t>شرط</w:t>
    </w:r>
    <w:r w:rsidR="00632115">
      <w:rPr>
        <w:sz w:val="24"/>
        <w:szCs w:val="24"/>
        <w:rtl/>
      </w:rPr>
      <w:t xml:space="preserve"> </w:t>
    </w:r>
    <w:r w:rsidR="00632115">
      <w:rPr>
        <w:rFonts w:hint="cs"/>
        <w:sz w:val="24"/>
        <w:szCs w:val="24"/>
        <w:rtl/>
      </w:rPr>
      <w:t>چهارم</w:t>
    </w:r>
    <w:r w:rsidR="00632115">
      <w:rPr>
        <w:sz w:val="24"/>
        <w:szCs w:val="24"/>
        <w:rtl/>
      </w:rPr>
      <w:t xml:space="preserve">: </w:t>
    </w:r>
    <w:r w:rsidR="00632115">
      <w:rPr>
        <w:rFonts w:hint="cs"/>
        <w:sz w:val="24"/>
        <w:szCs w:val="24"/>
        <w:rtl/>
      </w:rPr>
      <w:t>کمال</w:t>
    </w:r>
    <w:r w:rsidR="00632115">
      <w:rPr>
        <w:sz w:val="24"/>
        <w:szCs w:val="24"/>
        <w:rtl/>
      </w:rPr>
      <w:t xml:space="preserve"> </w:t>
    </w:r>
    <w:r w:rsidR="00632115">
      <w:rPr>
        <w:rFonts w:hint="cs"/>
        <w:sz w:val="24"/>
        <w:szCs w:val="24"/>
        <w:rtl/>
      </w:rPr>
      <w:t>عقل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700A1"/>
    <w:rsid w:val="00080A41"/>
    <w:rsid w:val="0008299B"/>
    <w:rsid w:val="0008472D"/>
    <w:rsid w:val="000913AA"/>
    <w:rsid w:val="00094847"/>
    <w:rsid w:val="00096C63"/>
    <w:rsid w:val="000A2E18"/>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655AC"/>
    <w:rsid w:val="00181844"/>
    <w:rsid w:val="001837E9"/>
    <w:rsid w:val="00187DFA"/>
    <w:rsid w:val="0019523A"/>
    <w:rsid w:val="001A1BC1"/>
    <w:rsid w:val="001A1EA5"/>
    <w:rsid w:val="001A2574"/>
    <w:rsid w:val="001A27D7"/>
    <w:rsid w:val="001A294E"/>
    <w:rsid w:val="001A4ED8"/>
    <w:rsid w:val="001B2488"/>
    <w:rsid w:val="001B6799"/>
    <w:rsid w:val="001C1362"/>
    <w:rsid w:val="001D082B"/>
    <w:rsid w:val="001D2E9A"/>
    <w:rsid w:val="001D597F"/>
    <w:rsid w:val="001E3FD4"/>
    <w:rsid w:val="0020231D"/>
    <w:rsid w:val="0020241A"/>
    <w:rsid w:val="00203821"/>
    <w:rsid w:val="00211632"/>
    <w:rsid w:val="0021630D"/>
    <w:rsid w:val="00220C38"/>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641F3"/>
    <w:rsid w:val="0037339B"/>
    <w:rsid w:val="00386C11"/>
    <w:rsid w:val="00397466"/>
    <w:rsid w:val="003A6148"/>
    <w:rsid w:val="003B61E9"/>
    <w:rsid w:val="003C33F6"/>
    <w:rsid w:val="003C3D2E"/>
    <w:rsid w:val="003C43A5"/>
    <w:rsid w:val="003E1C5C"/>
    <w:rsid w:val="003E2646"/>
    <w:rsid w:val="003E6650"/>
    <w:rsid w:val="003F5B46"/>
    <w:rsid w:val="00401363"/>
    <w:rsid w:val="00402E47"/>
    <w:rsid w:val="00425015"/>
    <w:rsid w:val="00430994"/>
    <w:rsid w:val="00441B6D"/>
    <w:rsid w:val="004556EF"/>
    <w:rsid w:val="004600A1"/>
    <w:rsid w:val="00462B07"/>
    <w:rsid w:val="00465BD2"/>
    <w:rsid w:val="004715C8"/>
    <w:rsid w:val="0047179F"/>
    <w:rsid w:val="00481C31"/>
    <w:rsid w:val="00482FC1"/>
    <w:rsid w:val="00483027"/>
    <w:rsid w:val="004871AA"/>
    <w:rsid w:val="004918D7"/>
    <w:rsid w:val="004926E1"/>
    <w:rsid w:val="004A2FEA"/>
    <w:rsid w:val="004A6C14"/>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73573"/>
    <w:rsid w:val="00580C24"/>
    <w:rsid w:val="005968EF"/>
    <w:rsid w:val="00596C1E"/>
    <w:rsid w:val="005A2E26"/>
    <w:rsid w:val="005B7BCA"/>
    <w:rsid w:val="005C0DAE"/>
    <w:rsid w:val="005C188E"/>
    <w:rsid w:val="005C6560"/>
    <w:rsid w:val="005D2349"/>
    <w:rsid w:val="005E1B60"/>
    <w:rsid w:val="005E5507"/>
    <w:rsid w:val="005E607B"/>
    <w:rsid w:val="005F0A8D"/>
    <w:rsid w:val="00601229"/>
    <w:rsid w:val="00603B67"/>
    <w:rsid w:val="006162A2"/>
    <w:rsid w:val="006240DA"/>
    <w:rsid w:val="00632115"/>
    <w:rsid w:val="0063256E"/>
    <w:rsid w:val="00633F04"/>
    <w:rsid w:val="00635219"/>
    <w:rsid w:val="00635EC0"/>
    <w:rsid w:val="00640B58"/>
    <w:rsid w:val="00651B02"/>
    <w:rsid w:val="00651B19"/>
    <w:rsid w:val="00660A29"/>
    <w:rsid w:val="006902D4"/>
    <w:rsid w:val="00695519"/>
    <w:rsid w:val="006A4134"/>
    <w:rsid w:val="006A5DDA"/>
    <w:rsid w:val="006A6701"/>
    <w:rsid w:val="006B21F4"/>
    <w:rsid w:val="006B3753"/>
    <w:rsid w:val="006B7AD6"/>
    <w:rsid w:val="006C1450"/>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4D5D"/>
    <w:rsid w:val="00795E02"/>
    <w:rsid w:val="007979D0"/>
    <w:rsid w:val="007A4E18"/>
    <w:rsid w:val="007A7B8C"/>
    <w:rsid w:val="007C6D9E"/>
    <w:rsid w:val="007D1C43"/>
    <w:rsid w:val="007D6C53"/>
    <w:rsid w:val="007E1564"/>
    <w:rsid w:val="007E1E87"/>
    <w:rsid w:val="007E5B3F"/>
    <w:rsid w:val="007F0F62"/>
    <w:rsid w:val="007F2257"/>
    <w:rsid w:val="0080091D"/>
    <w:rsid w:val="00804108"/>
    <w:rsid w:val="00804FC4"/>
    <w:rsid w:val="00816367"/>
    <w:rsid w:val="00816A0B"/>
    <w:rsid w:val="00824B22"/>
    <w:rsid w:val="00830C53"/>
    <w:rsid w:val="00837FAA"/>
    <w:rsid w:val="00841F77"/>
    <w:rsid w:val="0085276D"/>
    <w:rsid w:val="00853ABA"/>
    <w:rsid w:val="00863390"/>
    <w:rsid w:val="0086385C"/>
    <w:rsid w:val="00871916"/>
    <w:rsid w:val="008956DD"/>
    <w:rsid w:val="008A510E"/>
    <w:rsid w:val="008A522A"/>
    <w:rsid w:val="008B4464"/>
    <w:rsid w:val="008B750B"/>
    <w:rsid w:val="008C3162"/>
    <w:rsid w:val="008D1F14"/>
    <w:rsid w:val="008E015E"/>
    <w:rsid w:val="008E3924"/>
    <w:rsid w:val="008E6CC4"/>
    <w:rsid w:val="008F13F7"/>
    <w:rsid w:val="008F5B4D"/>
    <w:rsid w:val="00907425"/>
    <w:rsid w:val="00923C34"/>
    <w:rsid w:val="00924152"/>
    <w:rsid w:val="0092513D"/>
    <w:rsid w:val="00927A9F"/>
    <w:rsid w:val="009335CC"/>
    <w:rsid w:val="00935A55"/>
    <w:rsid w:val="00941CEB"/>
    <w:rsid w:val="009420F6"/>
    <w:rsid w:val="0094720F"/>
    <w:rsid w:val="00953B28"/>
    <w:rsid w:val="00954322"/>
    <w:rsid w:val="00954374"/>
    <w:rsid w:val="00957CAA"/>
    <w:rsid w:val="0096778A"/>
    <w:rsid w:val="00970C44"/>
    <w:rsid w:val="00977656"/>
    <w:rsid w:val="009846A7"/>
    <w:rsid w:val="0098794D"/>
    <w:rsid w:val="0099497B"/>
    <w:rsid w:val="009A23E4"/>
    <w:rsid w:val="009A43BA"/>
    <w:rsid w:val="009B030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81D8A"/>
    <w:rsid w:val="00AA1F60"/>
    <w:rsid w:val="00AA40D7"/>
    <w:rsid w:val="00AB5F7D"/>
    <w:rsid w:val="00AC0C50"/>
    <w:rsid w:val="00AC6471"/>
    <w:rsid w:val="00AC6FE2"/>
    <w:rsid w:val="00AF3925"/>
    <w:rsid w:val="00AF6196"/>
    <w:rsid w:val="00B1296B"/>
    <w:rsid w:val="00B16058"/>
    <w:rsid w:val="00B2292F"/>
    <w:rsid w:val="00B43169"/>
    <w:rsid w:val="00B501A8"/>
    <w:rsid w:val="00B55AE4"/>
    <w:rsid w:val="00B70B46"/>
    <w:rsid w:val="00B739B0"/>
    <w:rsid w:val="00B814A3"/>
    <w:rsid w:val="00B96F38"/>
    <w:rsid w:val="00BB231D"/>
    <w:rsid w:val="00BC716B"/>
    <w:rsid w:val="00BD0E74"/>
    <w:rsid w:val="00BD2E11"/>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96F42"/>
    <w:rsid w:val="00CA10B0"/>
    <w:rsid w:val="00CA2F8E"/>
    <w:rsid w:val="00CA3EE2"/>
    <w:rsid w:val="00CA7FD5"/>
    <w:rsid w:val="00CB3287"/>
    <w:rsid w:val="00CB33E2"/>
    <w:rsid w:val="00CB4E68"/>
    <w:rsid w:val="00CC2733"/>
    <w:rsid w:val="00CD0050"/>
    <w:rsid w:val="00CE40D0"/>
    <w:rsid w:val="00CE7481"/>
    <w:rsid w:val="00CF0A8F"/>
    <w:rsid w:val="00D048CE"/>
    <w:rsid w:val="00D0674E"/>
    <w:rsid w:val="00D10998"/>
    <w:rsid w:val="00D11757"/>
    <w:rsid w:val="00D15CBD"/>
    <w:rsid w:val="00D221CB"/>
    <w:rsid w:val="00D23391"/>
    <w:rsid w:val="00D24348"/>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27A46"/>
    <w:rsid w:val="00E50B41"/>
    <w:rsid w:val="00E5219B"/>
    <w:rsid w:val="00E52D07"/>
    <w:rsid w:val="00E5518B"/>
    <w:rsid w:val="00E609FE"/>
    <w:rsid w:val="00E630BE"/>
    <w:rsid w:val="00E65E2F"/>
    <w:rsid w:val="00E72ED7"/>
    <w:rsid w:val="00E75920"/>
    <w:rsid w:val="00E80D96"/>
    <w:rsid w:val="00E871FA"/>
    <w:rsid w:val="00E936A4"/>
    <w:rsid w:val="00E954BB"/>
    <w:rsid w:val="00EA45E7"/>
    <w:rsid w:val="00EB78E3"/>
    <w:rsid w:val="00EB7BE3"/>
    <w:rsid w:val="00EC1C4B"/>
    <w:rsid w:val="00EC735A"/>
    <w:rsid w:val="00ED5F38"/>
    <w:rsid w:val="00ED61E5"/>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0529"/>
    <w:rsid w:val="00F914EB"/>
    <w:rsid w:val="00F91B85"/>
    <w:rsid w:val="00F938E7"/>
    <w:rsid w:val="00FA3B17"/>
    <w:rsid w:val="00FA5E8D"/>
    <w:rsid w:val="00FA5F3D"/>
    <w:rsid w:val="00FB399E"/>
    <w:rsid w:val="00FB7F50"/>
    <w:rsid w:val="00FC2A85"/>
    <w:rsid w:val="00FC40AF"/>
    <w:rsid w:val="00FC73B9"/>
    <w:rsid w:val="00FC73CE"/>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F519BA6-465E-49E6-880F-1EF095A3F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FC73C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90980420">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860780277">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71613/4/201/&#1603;&#1575;&#1604;&#1589;&#1575;&#1581;&#1610;" TargetMode="External"/><Relationship Id="rId2" Type="http://schemas.openxmlformats.org/officeDocument/2006/relationships/hyperlink" Target="http://lib.eshia.ir/71534/4/600/&#1604;&#1573;&#1580;&#1585;&#1575;&#1574;&#1607;%20" TargetMode="External"/><Relationship Id="rId1" Type="http://schemas.openxmlformats.org/officeDocument/2006/relationships/hyperlink" Target="http://lib.eshia.ir/71613/4/201/&#1603;&#1575;&#1604;&#1589;&#1575;&#1581;&#1610;" TargetMode="External"/><Relationship Id="rId4" Type="http://schemas.openxmlformats.org/officeDocument/2006/relationships/hyperlink" Target="http://lib.eshia.ir/71577/4/388/&#1608;&#1575;&#1604;&#1605;&#1576;&#1606;&#158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F4408-263F-4E4E-A138-B848DD1F6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839</TotalTime>
  <Pages>2</Pages>
  <Words>501</Words>
  <Characters>2859</Characters>
  <Application>Microsoft Office Word</Application>
  <DocSecurity>0</DocSecurity>
  <Lines>23</Lines>
  <Paragraphs>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3354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40</cp:revision>
  <cp:lastPrinted>2018-12-22T02:04:00Z</cp:lastPrinted>
  <dcterms:created xsi:type="dcterms:W3CDTF">2018-12-20T13:18:00Z</dcterms:created>
  <dcterms:modified xsi:type="dcterms:W3CDTF">2018-12-22T02:07:00Z</dcterms:modified>
  <cp:contentStatus>ویرایش 2.5</cp:contentStatus>
  <cp:version>2.7</cp:version>
</cp:coreProperties>
</file>