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41E8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6421605" w:history="1">
        <w:r w:rsidR="00141E82" w:rsidRPr="006C3691">
          <w:rPr>
            <w:rStyle w:val="Hyperlink"/>
            <w:rFonts w:hint="eastAsia"/>
            <w:noProof/>
            <w:rtl/>
          </w:rPr>
          <w:t>واسطه</w:t>
        </w:r>
        <w:r w:rsidR="00141E82" w:rsidRPr="006C3691">
          <w:rPr>
            <w:rStyle w:val="Hyperlink"/>
            <w:noProof/>
            <w:rtl/>
          </w:rPr>
          <w:t xml:space="preserve"> </w:t>
        </w:r>
        <w:r w:rsidR="00141E82" w:rsidRPr="006C3691">
          <w:rPr>
            <w:rStyle w:val="Hyperlink"/>
            <w:rFonts w:hint="eastAsia"/>
            <w:noProof/>
            <w:rtl/>
          </w:rPr>
          <w:t>ب</w:t>
        </w:r>
        <w:r w:rsidR="00141E82" w:rsidRPr="006C3691">
          <w:rPr>
            <w:rStyle w:val="Hyperlink"/>
            <w:rFonts w:hint="cs"/>
            <w:noProof/>
            <w:rtl/>
          </w:rPr>
          <w:t>ی</w:t>
        </w:r>
        <w:r w:rsidR="00141E82" w:rsidRPr="006C3691">
          <w:rPr>
            <w:rStyle w:val="Hyperlink"/>
            <w:rFonts w:hint="eastAsia"/>
            <w:noProof/>
            <w:rtl/>
          </w:rPr>
          <w:t>ن</w:t>
        </w:r>
        <w:r w:rsidR="00141E82" w:rsidRPr="006C3691">
          <w:rPr>
            <w:rStyle w:val="Hyperlink"/>
            <w:noProof/>
            <w:rtl/>
          </w:rPr>
          <w:t xml:space="preserve"> </w:t>
        </w:r>
        <w:r w:rsidR="00141E82" w:rsidRPr="006C3691">
          <w:rPr>
            <w:rStyle w:val="Hyperlink"/>
            <w:rFonts w:hint="eastAsia"/>
            <w:noProof/>
            <w:rtl/>
          </w:rPr>
          <w:t>کفر</w:t>
        </w:r>
        <w:r w:rsidR="00141E82" w:rsidRPr="006C3691">
          <w:rPr>
            <w:rStyle w:val="Hyperlink"/>
            <w:noProof/>
            <w:rtl/>
          </w:rPr>
          <w:t xml:space="preserve"> </w:t>
        </w:r>
        <w:r w:rsidR="00141E82" w:rsidRPr="006C3691">
          <w:rPr>
            <w:rStyle w:val="Hyperlink"/>
            <w:rFonts w:hint="eastAsia"/>
            <w:noProof/>
            <w:rtl/>
          </w:rPr>
          <w:t>و</w:t>
        </w:r>
        <w:r w:rsidR="00141E82" w:rsidRPr="006C3691">
          <w:rPr>
            <w:rStyle w:val="Hyperlink"/>
            <w:noProof/>
            <w:rtl/>
          </w:rPr>
          <w:t xml:space="preserve"> </w:t>
        </w:r>
        <w:r w:rsidR="00141E82" w:rsidRPr="006C3691">
          <w:rPr>
            <w:rStyle w:val="Hyperlink"/>
            <w:rFonts w:hint="eastAsia"/>
            <w:noProof/>
            <w:rtl/>
          </w:rPr>
          <w:t>اسلام</w:t>
        </w:r>
        <w:r w:rsidR="00141E82" w:rsidRPr="006C3691">
          <w:rPr>
            <w:rStyle w:val="Hyperlink"/>
            <w:noProof/>
            <w:rtl/>
          </w:rPr>
          <w:t xml:space="preserve"> </w:t>
        </w:r>
        <w:r w:rsidR="00141E82" w:rsidRPr="006C3691">
          <w:rPr>
            <w:rStyle w:val="Hyperlink"/>
            <w:rFonts w:hint="eastAsia"/>
            <w:noProof/>
            <w:rtl/>
          </w:rPr>
          <w:t>در</w:t>
        </w:r>
        <w:r w:rsidR="00141E82" w:rsidRPr="006C3691">
          <w:rPr>
            <w:rStyle w:val="Hyperlink"/>
            <w:noProof/>
            <w:rtl/>
          </w:rPr>
          <w:t xml:space="preserve"> </w:t>
        </w:r>
        <w:r w:rsidR="00141E82" w:rsidRPr="006C3691">
          <w:rPr>
            <w:rStyle w:val="Hyperlink"/>
            <w:rFonts w:hint="eastAsia"/>
            <w:noProof/>
            <w:rtl/>
          </w:rPr>
          <w:t>روا</w:t>
        </w:r>
        <w:r w:rsidR="00141E82" w:rsidRPr="006C3691">
          <w:rPr>
            <w:rStyle w:val="Hyperlink"/>
            <w:rFonts w:hint="cs"/>
            <w:noProof/>
            <w:rtl/>
          </w:rPr>
          <w:t>ی</w:t>
        </w:r>
        <w:r w:rsidR="00141E82" w:rsidRPr="006C3691">
          <w:rPr>
            <w:rStyle w:val="Hyperlink"/>
            <w:rFonts w:hint="eastAsia"/>
            <w:noProof/>
            <w:rtl/>
          </w:rPr>
          <w:t>ات</w:t>
        </w:r>
        <w:r w:rsidR="00141E82">
          <w:rPr>
            <w:noProof/>
            <w:webHidden/>
            <w:rtl/>
          </w:rPr>
          <w:tab/>
        </w:r>
        <w:r w:rsidR="00141E82">
          <w:rPr>
            <w:noProof/>
            <w:webHidden/>
            <w:rtl/>
          </w:rPr>
          <w:fldChar w:fldCharType="begin"/>
        </w:r>
        <w:r w:rsidR="00141E82">
          <w:rPr>
            <w:noProof/>
            <w:webHidden/>
            <w:rtl/>
          </w:rPr>
          <w:instrText xml:space="preserve"> </w:instrText>
        </w:r>
        <w:r w:rsidR="00141E82">
          <w:rPr>
            <w:noProof/>
            <w:webHidden/>
          </w:rPr>
          <w:instrText xml:space="preserve">PAGEREF </w:instrText>
        </w:r>
        <w:r w:rsidR="00141E82">
          <w:rPr>
            <w:noProof/>
            <w:webHidden/>
            <w:rtl/>
          </w:rPr>
          <w:instrText>_</w:instrText>
        </w:r>
        <w:r w:rsidR="00141E82">
          <w:rPr>
            <w:noProof/>
            <w:webHidden/>
          </w:rPr>
          <w:instrText>Toc</w:instrText>
        </w:r>
        <w:r w:rsidR="00141E82">
          <w:rPr>
            <w:noProof/>
            <w:webHidden/>
            <w:rtl/>
          </w:rPr>
          <w:instrText xml:space="preserve">536421605 </w:instrText>
        </w:r>
        <w:r w:rsidR="00141E82">
          <w:rPr>
            <w:noProof/>
            <w:webHidden/>
          </w:rPr>
          <w:instrText>\h</w:instrText>
        </w:r>
        <w:r w:rsidR="00141E82">
          <w:rPr>
            <w:noProof/>
            <w:webHidden/>
            <w:rtl/>
          </w:rPr>
          <w:instrText xml:space="preserve"> </w:instrText>
        </w:r>
        <w:r w:rsidR="00141E82">
          <w:rPr>
            <w:noProof/>
            <w:webHidden/>
            <w:rtl/>
          </w:rPr>
        </w:r>
        <w:r w:rsidR="00141E82">
          <w:rPr>
            <w:noProof/>
            <w:webHidden/>
            <w:rtl/>
          </w:rPr>
          <w:fldChar w:fldCharType="separate"/>
        </w:r>
        <w:r w:rsidR="00141E82">
          <w:rPr>
            <w:noProof/>
            <w:webHidden/>
            <w:rtl/>
          </w:rPr>
          <w:t>1</w:t>
        </w:r>
        <w:r w:rsidR="00141E82">
          <w:rPr>
            <w:noProof/>
            <w:webHidden/>
            <w:rtl/>
          </w:rPr>
          <w:fldChar w:fldCharType="end"/>
        </w:r>
      </w:hyperlink>
    </w:p>
    <w:p w:rsidR="00141E82" w:rsidRDefault="00A96003">
      <w:pPr>
        <w:pStyle w:val="TOC1"/>
        <w:rPr>
          <w:rFonts w:asciiTheme="minorHAnsi" w:eastAsiaTheme="minorEastAsia" w:hAnsiTheme="minorHAnsi" w:cstheme="minorBidi"/>
          <w:noProof/>
          <w:color w:val="auto"/>
          <w:szCs w:val="22"/>
          <w:rtl/>
        </w:rPr>
      </w:pPr>
      <w:hyperlink w:anchor="_Toc536421606" w:history="1">
        <w:r w:rsidR="00141E82" w:rsidRPr="006C3691">
          <w:rPr>
            <w:rStyle w:val="Hyperlink"/>
            <w:rFonts w:hint="eastAsia"/>
            <w:noProof/>
            <w:rtl/>
          </w:rPr>
          <w:t>شاک</w:t>
        </w:r>
        <w:r w:rsidR="00141E82" w:rsidRPr="006C3691">
          <w:rPr>
            <w:rStyle w:val="Hyperlink"/>
            <w:noProof/>
            <w:rtl/>
          </w:rPr>
          <w:t xml:space="preserve"> </w:t>
        </w:r>
        <w:r w:rsidR="00141E82" w:rsidRPr="006C3691">
          <w:rPr>
            <w:rStyle w:val="Hyperlink"/>
            <w:rFonts w:hint="eastAsia"/>
            <w:noProof/>
            <w:rtl/>
          </w:rPr>
          <w:t>در</w:t>
        </w:r>
        <w:r w:rsidR="00141E82" w:rsidRPr="006C3691">
          <w:rPr>
            <w:rStyle w:val="Hyperlink"/>
            <w:noProof/>
            <w:rtl/>
          </w:rPr>
          <w:t xml:space="preserve"> </w:t>
        </w:r>
        <w:r w:rsidR="00141E82" w:rsidRPr="006C3691">
          <w:rPr>
            <w:rStyle w:val="Hyperlink"/>
            <w:rFonts w:hint="eastAsia"/>
            <w:noProof/>
            <w:rtl/>
          </w:rPr>
          <w:t>اسلام</w:t>
        </w:r>
        <w:r w:rsidR="00141E82" w:rsidRPr="006C3691">
          <w:rPr>
            <w:rStyle w:val="Hyperlink"/>
            <w:noProof/>
            <w:rtl/>
          </w:rPr>
          <w:t xml:space="preserve"> </w:t>
        </w:r>
        <w:r w:rsidR="00141E82" w:rsidRPr="006C3691">
          <w:rPr>
            <w:rStyle w:val="Hyperlink"/>
            <w:rFonts w:hint="eastAsia"/>
            <w:noProof/>
            <w:rtl/>
          </w:rPr>
          <w:t>محکوم</w:t>
        </w:r>
        <w:r w:rsidR="00141E82" w:rsidRPr="006C3691">
          <w:rPr>
            <w:rStyle w:val="Hyperlink"/>
            <w:noProof/>
            <w:rtl/>
          </w:rPr>
          <w:t xml:space="preserve"> </w:t>
        </w:r>
        <w:r w:rsidR="00141E82" w:rsidRPr="006C3691">
          <w:rPr>
            <w:rStyle w:val="Hyperlink"/>
            <w:rFonts w:hint="eastAsia"/>
            <w:noProof/>
            <w:rtl/>
          </w:rPr>
          <w:t>به</w:t>
        </w:r>
        <w:r w:rsidR="00141E82" w:rsidRPr="006C3691">
          <w:rPr>
            <w:rStyle w:val="Hyperlink"/>
            <w:noProof/>
            <w:rtl/>
          </w:rPr>
          <w:t xml:space="preserve"> </w:t>
        </w:r>
        <w:r w:rsidR="00141E82" w:rsidRPr="006C3691">
          <w:rPr>
            <w:rStyle w:val="Hyperlink"/>
            <w:rFonts w:hint="eastAsia"/>
            <w:noProof/>
            <w:rtl/>
          </w:rPr>
          <w:t>قتل</w:t>
        </w:r>
        <w:r w:rsidR="00141E82" w:rsidRPr="006C3691">
          <w:rPr>
            <w:rStyle w:val="Hyperlink"/>
            <w:noProof/>
            <w:rtl/>
          </w:rPr>
          <w:t xml:space="preserve"> </w:t>
        </w:r>
        <w:r w:rsidR="00141E82" w:rsidRPr="006C3691">
          <w:rPr>
            <w:rStyle w:val="Hyperlink"/>
            <w:rFonts w:hint="eastAsia"/>
            <w:noProof/>
            <w:rtl/>
          </w:rPr>
          <w:t>است</w:t>
        </w:r>
        <w:r w:rsidR="00141E82">
          <w:rPr>
            <w:noProof/>
            <w:webHidden/>
            <w:rtl/>
          </w:rPr>
          <w:tab/>
        </w:r>
        <w:r w:rsidR="00141E82">
          <w:rPr>
            <w:noProof/>
            <w:webHidden/>
            <w:rtl/>
          </w:rPr>
          <w:fldChar w:fldCharType="begin"/>
        </w:r>
        <w:r w:rsidR="00141E82">
          <w:rPr>
            <w:noProof/>
            <w:webHidden/>
            <w:rtl/>
          </w:rPr>
          <w:instrText xml:space="preserve"> </w:instrText>
        </w:r>
        <w:r w:rsidR="00141E82">
          <w:rPr>
            <w:noProof/>
            <w:webHidden/>
          </w:rPr>
          <w:instrText xml:space="preserve">PAGEREF </w:instrText>
        </w:r>
        <w:r w:rsidR="00141E82">
          <w:rPr>
            <w:noProof/>
            <w:webHidden/>
            <w:rtl/>
          </w:rPr>
          <w:instrText>_</w:instrText>
        </w:r>
        <w:r w:rsidR="00141E82">
          <w:rPr>
            <w:noProof/>
            <w:webHidden/>
          </w:rPr>
          <w:instrText>Toc</w:instrText>
        </w:r>
        <w:r w:rsidR="00141E82">
          <w:rPr>
            <w:noProof/>
            <w:webHidden/>
            <w:rtl/>
          </w:rPr>
          <w:instrText xml:space="preserve">536421606 </w:instrText>
        </w:r>
        <w:r w:rsidR="00141E82">
          <w:rPr>
            <w:noProof/>
            <w:webHidden/>
          </w:rPr>
          <w:instrText>\h</w:instrText>
        </w:r>
        <w:r w:rsidR="00141E82">
          <w:rPr>
            <w:noProof/>
            <w:webHidden/>
            <w:rtl/>
          </w:rPr>
          <w:instrText xml:space="preserve"> </w:instrText>
        </w:r>
        <w:r w:rsidR="00141E82">
          <w:rPr>
            <w:noProof/>
            <w:webHidden/>
            <w:rtl/>
          </w:rPr>
        </w:r>
        <w:r w:rsidR="00141E82">
          <w:rPr>
            <w:noProof/>
            <w:webHidden/>
            <w:rtl/>
          </w:rPr>
          <w:fldChar w:fldCharType="separate"/>
        </w:r>
        <w:r w:rsidR="00141E82">
          <w:rPr>
            <w:noProof/>
            <w:webHidden/>
            <w:rtl/>
          </w:rPr>
          <w:t>2</w:t>
        </w:r>
        <w:r w:rsidR="00141E82">
          <w:rPr>
            <w:noProof/>
            <w:webHidden/>
            <w:rtl/>
          </w:rPr>
          <w:fldChar w:fldCharType="end"/>
        </w:r>
      </w:hyperlink>
    </w:p>
    <w:p w:rsidR="00141E82" w:rsidRDefault="00A96003">
      <w:pPr>
        <w:pStyle w:val="TOC1"/>
        <w:rPr>
          <w:rFonts w:asciiTheme="minorHAnsi" w:eastAsiaTheme="minorEastAsia" w:hAnsiTheme="minorHAnsi" w:cstheme="minorBidi"/>
          <w:noProof/>
          <w:color w:val="auto"/>
          <w:szCs w:val="22"/>
          <w:rtl/>
        </w:rPr>
      </w:pPr>
      <w:hyperlink w:anchor="_Toc536421607" w:history="1">
        <w:r w:rsidR="00141E82" w:rsidRPr="006C3691">
          <w:rPr>
            <w:rStyle w:val="Hyperlink"/>
            <w:rFonts w:hint="eastAsia"/>
            <w:noProof/>
            <w:rtl/>
          </w:rPr>
          <w:t>مقتضا</w:t>
        </w:r>
        <w:r w:rsidR="00141E82" w:rsidRPr="006C3691">
          <w:rPr>
            <w:rStyle w:val="Hyperlink"/>
            <w:rFonts w:hint="cs"/>
            <w:noProof/>
            <w:rtl/>
          </w:rPr>
          <w:t>ی</w:t>
        </w:r>
        <w:r w:rsidR="00141E82" w:rsidRPr="006C3691">
          <w:rPr>
            <w:rStyle w:val="Hyperlink"/>
            <w:noProof/>
            <w:rtl/>
          </w:rPr>
          <w:t xml:space="preserve"> </w:t>
        </w:r>
        <w:r w:rsidR="00141E82" w:rsidRPr="006C3691">
          <w:rPr>
            <w:rStyle w:val="Hyperlink"/>
            <w:rFonts w:hint="eastAsia"/>
            <w:noProof/>
            <w:rtl/>
          </w:rPr>
          <w:t>صناعت</w:t>
        </w:r>
        <w:r w:rsidR="00141E82" w:rsidRPr="006C3691">
          <w:rPr>
            <w:rStyle w:val="Hyperlink"/>
            <w:noProof/>
            <w:rtl/>
          </w:rPr>
          <w:t xml:space="preserve"> </w:t>
        </w:r>
        <w:r w:rsidR="00141E82" w:rsidRPr="006C3691">
          <w:rPr>
            <w:rStyle w:val="Hyperlink"/>
            <w:rFonts w:hint="eastAsia"/>
            <w:noProof/>
            <w:rtl/>
          </w:rPr>
          <w:t>در</w:t>
        </w:r>
        <w:r w:rsidR="00141E82" w:rsidRPr="006C3691">
          <w:rPr>
            <w:rStyle w:val="Hyperlink"/>
            <w:noProof/>
            <w:rtl/>
          </w:rPr>
          <w:t xml:space="preserve"> </w:t>
        </w:r>
        <w:r w:rsidR="00141E82" w:rsidRPr="006C3691">
          <w:rPr>
            <w:rStyle w:val="Hyperlink"/>
            <w:rFonts w:hint="eastAsia"/>
            <w:noProof/>
            <w:rtl/>
          </w:rPr>
          <w:t>قتل</w:t>
        </w:r>
        <w:r w:rsidR="00141E82" w:rsidRPr="006C3691">
          <w:rPr>
            <w:rStyle w:val="Hyperlink"/>
            <w:noProof/>
            <w:rtl/>
          </w:rPr>
          <w:t xml:space="preserve"> </w:t>
        </w:r>
        <w:r w:rsidR="00141E82" w:rsidRPr="006C3691">
          <w:rPr>
            <w:rStyle w:val="Hyperlink"/>
            <w:rFonts w:hint="eastAsia"/>
            <w:noProof/>
            <w:rtl/>
          </w:rPr>
          <w:t>مرتد</w:t>
        </w:r>
        <w:r w:rsidR="00141E82">
          <w:rPr>
            <w:noProof/>
            <w:webHidden/>
            <w:rtl/>
          </w:rPr>
          <w:tab/>
        </w:r>
        <w:r w:rsidR="00141E82">
          <w:rPr>
            <w:noProof/>
            <w:webHidden/>
            <w:rtl/>
          </w:rPr>
          <w:fldChar w:fldCharType="begin"/>
        </w:r>
        <w:r w:rsidR="00141E82">
          <w:rPr>
            <w:noProof/>
            <w:webHidden/>
            <w:rtl/>
          </w:rPr>
          <w:instrText xml:space="preserve"> </w:instrText>
        </w:r>
        <w:r w:rsidR="00141E82">
          <w:rPr>
            <w:noProof/>
            <w:webHidden/>
          </w:rPr>
          <w:instrText xml:space="preserve">PAGEREF </w:instrText>
        </w:r>
        <w:r w:rsidR="00141E82">
          <w:rPr>
            <w:noProof/>
            <w:webHidden/>
            <w:rtl/>
          </w:rPr>
          <w:instrText>_</w:instrText>
        </w:r>
        <w:r w:rsidR="00141E82">
          <w:rPr>
            <w:noProof/>
            <w:webHidden/>
          </w:rPr>
          <w:instrText>Toc</w:instrText>
        </w:r>
        <w:r w:rsidR="00141E82">
          <w:rPr>
            <w:noProof/>
            <w:webHidden/>
            <w:rtl/>
          </w:rPr>
          <w:instrText xml:space="preserve">536421607 </w:instrText>
        </w:r>
        <w:r w:rsidR="00141E82">
          <w:rPr>
            <w:noProof/>
            <w:webHidden/>
          </w:rPr>
          <w:instrText>\h</w:instrText>
        </w:r>
        <w:r w:rsidR="00141E82">
          <w:rPr>
            <w:noProof/>
            <w:webHidden/>
            <w:rtl/>
          </w:rPr>
          <w:instrText xml:space="preserve"> </w:instrText>
        </w:r>
        <w:r w:rsidR="00141E82">
          <w:rPr>
            <w:noProof/>
            <w:webHidden/>
            <w:rtl/>
          </w:rPr>
        </w:r>
        <w:r w:rsidR="00141E82">
          <w:rPr>
            <w:noProof/>
            <w:webHidden/>
            <w:rtl/>
          </w:rPr>
          <w:fldChar w:fldCharType="separate"/>
        </w:r>
        <w:r w:rsidR="00141E82">
          <w:rPr>
            <w:noProof/>
            <w:webHidden/>
            <w:rtl/>
          </w:rPr>
          <w:t>4</w:t>
        </w:r>
        <w:r w:rsidR="00141E82">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A7F30">
        <w:rPr>
          <w:rFonts w:hint="cs"/>
          <w:rtl/>
        </w:rPr>
        <w:t>شرط</w:t>
      </w:r>
      <w:r w:rsidR="005A7F30">
        <w:rPr>
          <w:rtl/>
        </w:rPr>
        <w:t xml:space="preserve"> </w:t>
      </w:r>
      <w:r w:rsidR="005A7F30">
        <w:rPr>
          <w:rFonts w:hint="cs"/>
          <w:rtl/>
        </w:rPr>
        <w:t>دوم</w:t>
      </w:r>
      <w:r w:rsidR="005A7F30">
        <w:rPr>
          <w:rtl/>
        </w:rPr>
        <w:t xml:space="preserve">: </w:t>
      </w:r>
      <w:r w:rsidR="005A7F30">
        <w:rPr>
          <w:rFonts w:hint="cs"/>
          <w:rtl/>
        </w:rPr>
        <w:t>تساوی</w:t>
      </w:r>
      <w:r w:rsidR="005A7F30">
        <w:rPr>
          <w:rtl/>
        </w:rPr>
        <w:t xml:space="preserve"> </w:t>
      </w:r>
      <w:r w:rsidR="005A7F30">
        <w:rPr>
          <w:rFonts w:hint="cs"/>
          <w:rtl/>
        </w:rPr>
        <w:t>در</w:t>
      </w:r>
      <w:r w:rsidR="005A7F30">
        <w:rPr>
          <w:rtl/>
        </w:rPr>
        <w:t xml:space="preserve"> </w:t>
      </w:r>
      <w:r w:rsidR="005A7F30">
        <w:rPr>
          <w:rFonts w:hint="cs"/>
          <w:rtl/>
        </w:rPr>
        <w:t>دین</w:t>
      </w:r>
      <w:r w:rsidR="00025B70">
        <w:rPr>
          <w:rFonts w:hint="cs"/>
          <w:rtl/>
        </w:rPr>
        <w:t xml:space="preserve"> </w:t>
      </w:r>
      <w:r w:rsidR="00386C11" w:rsidRPr="00A6366F">
        <w:rPr>
          <w:rFonts w:hint="cs"/>
          <w:rtl/>
        </w:rPr>
        <w:t>/</w:t>
      </w:r>
      <w:bookmarkStart w:id="1" w:name="BokSabj_d"/>
      <w:bookmarkEnd w:id="1"/>
      <w:r w:rsidR="005A7F30">
        <w:rPr>
          <w:rFonts w:hint="cs"/>
          <w:rtl/>
        </w:rPr>
        <w:t>شروط</w:t>
      </w:r>
      <w:r w:rsidR="005A7F30">
        <w:rPr>
          <w:rtl/>
        </w:rPr>
        <w:t xml:space="preserve"> </w:t>
      </w:r>
      <w:r w:rsidR="005A7F30">
        <w:rPr>
          <w:rFonts w:hint="cs"/>
          <w:rtl/>
        </w:rPr>
        <w:t>قصاص</w:t>
      </w:r>
      <w:r w:rsidR="00386C11" w:rsidRPr="00A6366F">
        <w:rPr>
          <w:rFonts w:hint="cs"/>
          <w:rtl/>
        </w:rPr>
        <w:t xml:space="preserve"> /</w:t>
      </w:r>
      <w:bookmarkStart w:id="2" w:name="Bokkolli"/>
      <w:bookmarkEnd w:id="2"/>
      <w:r w:rsidR="005A7F30">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Default="00944DE5" w:rsidP="00FB75F2">
      <w:pPr>
        <w:jc w:val="both"/>
        <w:rPr>
          <w:rtl/>
        </w:rPr>
      </w:pPr>
      <w:r>
        <w:rPr>
          <w:rFonts w:hint="cs"/>
          <w:rtl/>
        </w:rPr>
        <w:t xml:space="preserve">بحث ما در ضابطه‌ی ارتداد بود. عرض شد که شخصی که معتقد نباشد و منکر حق </w:t>
      </w:r>
      <w:r w:rsidR="007C7BD3">
        <w:rPr>
          <w:rFonts w:hint="cs"/>
          <w:rtl/>
        </w:rPr>
        <w:t>و منکر</w:t>
      </w:r>
      <w:r>
        <w:rPr>
          <w:rFonts w:hint="cs"/>
          <w:rtl/>
        </w:rPr>
        <w:t xml:space="preserve"> توحید و رسالت باشد، کافر است. و شخصی که معتقد</w:t>
      </w:r>
      <w:r w:rsidR="007C7BD3" w:rsidRPr="007C7BD3">
        <w:rPr>
          <w:rFonts w:hint="cs"/>
          <w:rtl/>
        </w:rPr>
        <w:t xml:space="preserve"> </w:t>
      </w:r>
      <w:r w:rsidR="007C7BD3">
        <w:rPr>
          <w:rFonts w:hint="cs"/>
          <w:rtl/>
        </w:rPr>
        <w:t>به حق</w:t>
      </w:r>
      <w:r w:rsidR="007C7BD3">
        <w:rPr>
          <w:rFonts w:hint="cs"/>
          <w:rtl/>
        </w:rPr>
        <w:t xml:space="preserve"> باشد</w:t>
      </w:r>
      <w:r>
        <w:rPr>
          <w:rFonts w:hint="cs"/>
          <w:rtl/>
        </w:rPr>
        <w:t>، مسلمان است. اما شخصی که معتقد نیست ولی منکر هم نیست، که تعبیر کردیم شاک متردد. این به حسب آن‌چه در نصوص ما هست کافر نیست. گرچه مسلمان هم نیست و لذا ما بین کفر و اسلام واسطه قائل شدیم. در اصطلاح فقها هر کس مسلمان نیست، کافر است. ولی به حسب اصطلاح روایات ما، این‌گونه نیست که هر که مسلمان نیست کافر است. اسلام متقوم به اعتقاد است. کفر هم متقوم به انکار و جحود است. و لذا بین این دو واسطه قابل تصور است.</w:t>
      </w:r>
      <w:r w:rsidR="00CE23EA">
        <w:rPr>
          <w:rFonts w:hint="cs"/>
          <w:rtl/>
        </w:rPr>
        <w:t xml:space="preserve"> شخص مسلمان نیست چون معتقد نیست،</w:t>
      </w:r>
      <w:r>
        <w:rPr>
          <w:rFonts w:hint="cs"/>
          <w:rtl/>
        </w:rPr>
        <w:t xml:space="preserve"> کافر </w:t>
      </w:r>
      <w:r w:rsidR="00CE23EA">
        <w:rPr>
          <w:rFonts w:hint="cs"/>
          <w:rtl/>
        </w:rPr>
        <w:t xml:space="preserve">هم </w:t>
      </w:r>
      <w:r>
        <w:rPr>
          <w:rFonts w:hint="cs"/>
          <w:rtl/>
        </w:rPr>
        <w:t>نیست چون جاحد نیست.</w:t>
      </w:r>
    </w:p>
    <w:p w:rsidR="00944DE5" w:rsidRDefault="005464F6" w:rsidP="005464F6">
      <w:pPr>
        <w:pStyle w:val="Heading1"/>
        <w:rPr>
          <w:rtl/>
        </w:rPr>
      </w:pPr>
      <w:bookmarkStart w:id="3" w:name="_Toc536421605"/>
      <w:r>
        <w:rPr>
          <w:rFonts w:hint="cs"/>
          <w:rtl/>
        </w:rPr>
        <w:t>واسطه بین کفر و اسلام در روایات</w:t>
      </w:r>
      <w:bookmarkEnd w:id="3"/>
    </w:p>
    <w:p w:rsidR="005464F6" w:rsidRDefault="005464F6" w:rsidP="00A005E5">
      <w:pPr>
        <w:pStyle w:val="NormalWeb"/>
        <w:bidi/>
        <w:jc w:val="both"/>
        <w:rPr>
          <w:rFonts w:ascii="Traditional Arabic" w:hAnsi="Traditional Arabic" w:cs="B Badr"/>
          <w:sz w:val="28"/>
          <w:szCs w:val="28"/>
          <w:rtl/>
        </w:rPr>
      </w:pPr>
      <w:r w:rsidRPr="0001211A">
        <w:rPr>
          <w:rFonts w:cs="B Badr" w:hint="cs"/>
          <w:sz w:val="28"/>
          <w:szCs w:val="28"/>
          <w:rtl/>
        </w:rPr>
        <w:t>در روایات متعدد آمده که کفر مشروط به جحود به معنای انکار است. و جحود متقوم به یقین</w:t>
      </w:r>
      <w:r w:rsidR="007A152F">
        <w:rPr>
          <w:rFonts w:cs="B Badr" w:hint="cs"/>
          <w:sz w:val="28"/>
          <w:szCs w:val="28"/>
          <w:rtl/>
        </w:rPr>
        <w:t>ِ</w:t>
      </w:r>
      <w:r w:rsidRPr="0001211A">
        <w:rPr>
          <w:rFonts w:cs="B Badr" w:hint="cs"/>
          <w:sz w:val="28"/>
          <w:szCs w:val="28"/>
          <w:rtl/>
        </w:rPr>
        <w:t xml:space="preserve"> به </w:t>
      </w:r>
      <w:r w:rsidR="0023133F">
        <w:rPr>
          <w:rFonts w:cs="B Badr" w:hint="cs"/>
          <w:sz w:val="28"/>
          <w:szCs w:val="28"/>
          <w:rtl/>
        </w:rPr>
        <w:t>آنچه</w:t>
      </w:r>
      <w:r w:rsidRPr="0001211A">
        <w:rPr>
          <w:rFonts w:cs="B Badr" w:hint="cs"/>
          <w:sz w:val="28"/>
          <w:szCs w:val="28"/>
          <w:rtl/>
        </w:rPr>
        <w:t xml:space="preserve"> آن را انکار می‌کند، نیست. ممکن است کسی در عین این که </w:t>
      </w:r>
      <w:r w:rsidR="00800C63" w:rsidRPr="0001211A">
        <w:rPr>
          <w:rFonts w:cs="B Badr" w:hint="cs"/>
          <w:sz w:val="28"/>
          <w:szCs w:val="28"/>
          <w:rtl/>
        </w:rPr>
        <w:t xml:space="preserve">بطلان اسلام را </w:t>
      </w:r>
      <w:r w:rsidRPr="0001211A">
        <w:rPr>
          <w:rFonts w:cs="B Badr" w:hint="cs"/>
          <w:sz w:val="28"/>
          <w:szCs w:val="28"/>
          <w:rtl/>
        </w:rPr>
        <w:t xml:space="preserve">یقین ندارد </w:t>
      </w:r>
      <w:r w:rsidR="00800C63">
        <w:rPr>
          <w:rFonts w:cs="B Badr" w:hint="cs"/>
          <w:sz w:val="28"/>
          <w:szCs w:val="28"/>
          <w:rtl/>
        </w:rPr>
        <w:t>حقانیت بت را هم یقین نداشته باشد</w:t>
      </w:r>
      <w:r w:rsidRPr="0001211A">
        <w:rPr>
          <w:rFonts w:cs="B Badr" w:hint="cs"/>
          <w:sz w:val="28"/>
          <w:szCs w:val="28"/>
          <w:rtl/>
        </w:rPr>
        <w:t xml:space="preserve">. ولی در عین حال کافر است چون معتقد به کفر است و منکر حق. انکار توحید می‌کند، شرک به خدا دارد. این انکار توحید مبنی بر یقین نیست بلکه، همان جور که در روایات آمده، بدون تحقیق است. ولی در عین حال کافر است ، یعنی جاحد است بدون یقین. و لذا در برخی از روایات کفر جحود منقسم به دو قسم شده: کفر جحود گاهی وقت‌ها همراه یقین است که  </w:t>
      </w:r>
      <w:r w:rsidR="0001211A">
        <w:rPr>
          <w:rFonts w:ascii="Arial" w:hAnsi="Arial" w:cs="Arial" w:hint="cs"/>
          <w:color w:val="008000"/>
          <w:sz w:val="28"/>
          <w:szCs w:val="28"/>
          <w:rtl/>
        </w:rPr>
        <w:t>﴿</w:t>
      </w:r>
      <w:r w:rsidR="00E44104">
        <w:rPr>
          <w:rFonts w:ascii="Arial" w:hAnsi="Arial" w:cs="Arial" w:hint="cs"/>
          <w:color w:val="008000"/>
          <w:sz w:val="28"/>
          <w:szCs w:val="28"/>
          <w:rtl/>
        </w:rPr>
        <w:t xml:space="preserve"> </w:t>
      </w:r>
      <w:r w:rsidR="0001211A" w:rsidRPr="0001211A">
        <w:rPr>
          <w:rFonts w:cs="B Badr" w:hint="cs"/>
          <w:color w:val="008000"/>
          <w:sz w:val="28"/>
          <w:szCs w:val="28"/>
          <w:rtl/>
        </w:rPr>
        <w:t>و حجدوا بها و استیقنتها انفس</w:t>
      </w:r>
      <w:r w:rsidRPr="0001211A">
        <w:rPr>
          <w:rFonts w:cs="B Badr" w:hint="cs"/>
          <w:color w:val="008000"/>
          <w:sz w:val="28"/>
          <w:szCs w:val="28"/>
          <w:rtl/>
        </w:rPr>
        <w:t>ه</w:t>
      </w:r>
      <w:r w:rsidR="00E44104">
        <w:rPr>
          <w:rFonts w:cs="B Badr" w:hint="cs"/>
          <w:color w:val="008000"/>
          <w:sz w:val="28"/>
          <w:szCs w:val="28"/>
          <w:rtl/>
        </w:rPr>
        <w:t xml:space="preserve">م </w:t>
      </w:r>
      <w:r w:rsidR="0001211A" w:rsidRPr="00D221C4">
        <w:rPr>
          <w:rFonts w:ascii="Arial" w:hAnsi="Arial" w:cs="Arial" w:hint="cs"/>
          <w:color w:val="008000"/>
          <w:sz w:val="28"/>
          <w:szCs w:val="28"/>
          <w:rtl/>
        </w:rPr>
        <w:t>﴾</w:t>
      </w:r>
      <w:r w:rsidR="003E0E74">
        <w:rPr>
          <w:rStyle w:val="FootnoteReference"/>
          <w:rFonts w:ascii="Arial" w:hAnsi="Arial" w:cs="Arial"/>
          <w:color w:val="008000"/>
          <w:sz w:val="28"/>
          <w:szCs w:val="28"/>
          <w:rtl/>
        </w:rPr>
        <w:footnoteReference w:id="1"/>
      </w:r>
      <w:r w:rsidRPr="0001211A">
        <w:rPr>
          <w:rFonts w:cs="B Badr" w:hint="cs"/>
          <w:sz w:val="28"/>
          <w:szCs w:val="28"/>
          <w:rtl/>
        </w:rPr>
        <w:t xml:space="preserve"> گاهی همراه با یقین نیست این جور نیست که معاند با حق </w:t>
      </w:r>
      <w:r w:rsidR="00A93251" w:rsidRPr="0001211A">
        <w:rPr>
          <w:rFonts w:cs="B Badr" w:hint="cs"/>
          <w:sz w:val="28"/>
          <w:szCs w:val="28"/>
          <w:rtl/>
        </w:rPr>
        <w:t>علم به حق هم داشته باشد. اما منکر حق است بدون تحقیق</w:t>
      </w:r>
      <w:r w:rsidRPr="0001211A">
        <w:rPr>
          <w:rFonts w:cs="B Badr" w:hint="cs"/>
          <w:sz w:val="28"/>
          <w:szCs w:val="28"/>
          <w:rtl/>
        </w:rPr>
        <w:t xml:space="preserve"> که در برخی روایات تصریح به آن شده است، آن روایتی که کفر در قرآن </w:t>
      </w:r>
      <w:r w:rsidR="004152F3">
        <w:rPr>
          <w:rFonts w:cs="B Badr" w:hint="cs"/>
          <w:sz w:val="28"/>
          <w:szCs w:val="28"/>
          <w:rtl/>
        </w:rPr>
        <w:t>را می‌فرماید علی خمسة أوجه، یکی</w:t>
      </w:r>
      <w:r w:rsidRPr="0001211A">
        <w:rPr>
          <w:rFonts w:cs="B Badr" w:hint="cs"/>
          <w:sz w:val="28"/>
          <w:szCs w:val="28"/>
          <w:rtl/>
        </w:rPr>
        <w:t xml:space="preserve"> کفر جحود است که این کفر جحود دو قسم دارد. کفر جحود با استیقان و بدون استیقان و تثبت.</w:t>
      </w:r>
      <w:r w:rsidR="0001211A" w:rsidRPr="0001211A">
        <w:rPr>
          <w:rFonts w:cs="B Badr" w:hint="cs"/>
          <w:sz w:val="28"/>
          <w:szCs w:val="28"/>
          <w:rtl/>
        </w:rPr>
        <w:t xml:space="preserve"> « </w:t>
      </w:r>
      <w:r w:rsidR="0001211A" w:rsidRPr="0001211A">
        <w:rPr>
          <w:rFonts w:ascii="Traditional Arabic" w:hAnsi="Traditional Arabic" w:cs="B Badr" w:hint="cs"/>
          <w:sz w:val="28"/>
          <w:szCs w:val="28"/>
          <w:rtl/>
        </w:rPr>
        <w:t>عَلِيُّ بْنُ إِبْرَاهِيمَ عَنْ أَبِيهِ عَنْ بَكْرِ بْنِ صَالِحٍ عَنِ الْقَاسِمِ بْنِ يَزِيدَ عَنْ أَبِي عَمْرٍو الزُّبَيْرِيِّ عَنْ أَبِي عَبْدِ اللَّهِ ع قَالَ:</w:t>
      </w:r>
      <w:r w:rsidR="0001211A" w:rsidRPr="00BB251F">
        <w:rPr>
          <w:rFonts w:ascii="Traditional Arabic" w:hAnsi="Traditional Arabic" w:cs="B Badr" w:hint="cs"/>
          <w:color w:val="008000"/>
          <w:sz w:val="28"/>
          <w:szCs w:val="28"/>
          <w:rtl/>
        </w:rPr>
        <w:t xml:space="preserve"> قُلْتُ لَهُ أَخْبِرْنِي عَنْ وُجُوهِ الْكُفْرِ فِي كِتَابِ اللَّهِ عَزَّ وَ جَلَّ قَالَ </w:t>
      </w:r>
      <w:r w:rsidR="0001211A" w:rsidRPr="00BB251F">
        <w:rPr>
          <w:rFonts w:ascii="Traditional Arabic" w:hAnsi="Traditional Arabic" w:cs="B Badr" w:hint="cs"/>
          <w:color w:val="008000"/>
          <w:sz w:val="28"/>
          <w:szCs w:val="28"/>
          <w:rtl/>
        </w:rPr>
        <w:lastRenderedPageBreak/>
        <w:t>الْكُفْرُ فِي كِتَابِ اللَّهِ عَلَى‏ خَمْسَةِ أَوْجُهٍ‏ فَمِنْهَا كُفْرُ الْجُحُودِ وَ الْجُحُودُ عَلَى وَجْهَيْنِ وَ الْكُفْرُ بِتَرْكِ مَا أَمَرَ اللَّهُ وَ كُفْرُ ا</w:t>
      </w:r>
      <w:r w:rsidR="003E0E74">
        <w:rPr>
          <w:rFonts w:ascii="Traditional Arabic" w:hAnsi="Traditional Arabic" w:cs="B Badr" w:hint="cs"/>
          <w:color w:val="008000"/>
          <w:sz w:val="28"/>
          <w:szCs w:val="28"/>
          <w:rtl/>
        </w:rPr>
        <w:t>لْبَرَاءَةِ وَ كُفْرُ النِّعَم‏</w:t>
      </w:r>
      <w:r w:rsidR="0001211A" w:rsidRPr="0001211A">
        <w:rPr>
          <w:rFonts w:ascii="Traditional Arabic" w:hAnsi="Traditional Arabic" w:cs="B Badr" w:hint="cs"/>
          <w:sz w:val="28"/>
          <w:szCs w:val="28"/>
          <w:rtl/>
        </w:rPr>
        <w:t>»</w:t>
      </w:r>
      <w:r w:rsidR="003E0E74">
        <w:rPr>
          <w:rStyle w:val="FootnoteReference"/>
          <w:rFonts w:ascii="Traditional Arabic" w:hAnsi="Traditional Arabic" w:cs="B Badr"/>
          <w:sz w:val="28"/>
          <w:szCs w:val="28"/>
          <w:rtl/>
        </w:rPr>
        <w:footnoteReference w:id="2"/>
      </w:r>
    </w:p>
    <w:p w:rsidR="008E4F34" w:rsidRDefault="008E4F34" w:rsidP="008E4F34">
      <w:pPr>
        <w:jc w:val="both"/>
        <w:rPr>
          <w:rtl/>
        </w:rPr>
      </w:pPr>
      <w:r>
        <w:rPr>
          <w:rFonts w:hint="cs"/>
          <w:rtl/>
        </w:rPr>
        <w:t>پس کفر متقوم به جحود و انکار است. اسلام متقوم به اعتقاد است. اما کسی که شاک است نه معتقد</w:t>
      </w:r>
      <w:r w:rsidR="00526D71">
        <w:rPr>
          <w:rFonts w:hint="cs"/>
          <w:rtl/>
        </w:rPr>
        <w:t xml:space="preserve"> است</w:t>
      </w:r>
      <w:r>
        <w:rPr>
          <w:rFonts w:hint="cs"/>
          <w:rtl/>
        </w:rPr>
        <w:t xml:space="preserve"> و نه جاحد. این نه کافر است و نه مسلم. اگر اثری بر عنوان اسلام مترتب است بر او مترتب نیست. کسی که مسلمان نیست از مسلمان ارث نمی‌برد. اما اثری که بر کفر مترتب است مثلا گفته‌اند کافر نجس است. ذبیحه‌ی کافر کافی نیست و محکوم به تذکیه نیست. آن عنوان کافر موضوع است. و اما اگر بنا شد شخصی نه مسلم است نه کافر هیچ یک از این آثار بر او مترتب نیست. ما در ترتیب آثار تابع عناوینی هستیم که در ادله آمده است. اصطلاح فقها جای خود، فقها اصطلاح دارند اما ملاک در موضوعات احکام شرعیه به حسب آن‌چه در نصوص و ادله‌ی لفظیه آمده، معانی اصطلاحی فقهایی نیست. ملاک در موضوعات احکام معانی عرفیه و معانی لغویه است.</w:t>
      </w:r>
    </w:p>
    <w:p w:rsidR="008E4F34" w:rsidRDefault="008E4F34" w:rsidP="008E4F34">
      <w:pPr>
        <w:pStyle w:val="Heading1"/>
        <w:rPr>
          <w:rtl/>
        </w:rPr>
      </w:pPr>
      <w:bookmarkStart w:id="4" w:name="_Toc536421606"/>
      <w:r>
        <w:rPr>
          <w:rFonts w:hint="cs"/>
          <w:rtl/>
        </w:rPr>
        <w:t>شاک در اسلام محکوم به قتل است</w:t>
      </w:r>
      <w:bookmarkEnd w:id="4"/>
    </w:p>
    <w:p w:rsidR="00A37128" w:rsidRPr="00223ED2" w:rsidRDefault="008E4F34" w:rsidP="0082021C">
      <w:pPr>
        <w:spacing w:before="100" w:beforeAutospacing="1" w:after="100" w:afterAutospacing="1" w:line="240" w:lineRule="auto"/>
        <w:jc w:val="both"/>
        <w:rPr>
          <w:rFonts w:ascii="Times New Roman" w:eastAsia="Times New Roman" w:hAnsi="Times New Roman"/>
          <w:sz w:val="28"/>
        </w:rPr>
      </w:pPr>
      <w:r>
        <w:rPr>
          <w:rFonts w:hint="cs"/>
          <w:rtl/>
        </w:rPr>
        <w:t>اگر بگوییم مرتد یعنی غیر مسلمان و رجوع عن الاسلام، کسی که کافر هم نیست اگر اعتقاد را رفع ید کند، مرتد است. ولی اگر گفتیم ارتداد یعنی رجوع به کفر، نه رجوع عن الإسلام. اگر رجوع إلی الکفر شد شخص شاک و لو رجوع عن الاسلام دارد اما چون جاحد نیست</w:t>
      </w:r>
      <w:r w:rsidR="007B43BC">
        <w:rPr>
          <w:rFonts w:hint="cs"/>
          <w:rtl/>
        </w:rPr>
        <w:t xml:space="preserve"> و رجوع به کفر هم ندارد،</w:t>
      </w:r>
      <w:r>
        <w:rPr>
          <w:rFonts w:hint="cs"/>
          <w:rtl/>
        </w:rPr>
        <w:t xml:space="preserve"> کافر نیست </w:t>
      </w:r>
      <w:r w:rsidR="00A37128">
        <w:rPr>
          <w:rFonts w:hint="cs"/>
          <w:rtl/>
        </w:rPr>
        <w:t>و</w:t>
      </w:r>
      <w:r>
        <w:rPr>
          <w:rFonts w:hint="cs"/>
          <w:rtl/>
        </w:rPr>
        <w:t xml:space="preserve"> مرتد هم نیست. از برخی از ادله استفاده می‌شود که شخصی که اظهار تردید هم بکند محکوم به قتل است. در برخی از روایات آمده، که اگر کسی بیاید پیش پیغمبر و بگوید من نمی‌دانم پیغمبری یا نه</w:t>
      </w:r>
      <w:r w:rsidR="00A37128">
        <w:rPr>
          <w:rFonts w:hint="cs"/>
          <w:rtl/>
        </w:rPr>
        <w:t xml:space="preserve"> </w:t>
      </w:r>
      <w:r>
        <w:rPr>
          <w:rFonts w:hint="cs"/>
          <w:rtl/>
        </w:rPr>
        <w:t>حضرت فرمود</w:t>
      </w:r>
      <w:r w:rsidR="00A37128">
        <w:rPr>
          <w:rFonts w:hint="cs"/>
          <w:rtl/>
        </w:rPr>
        <w:t xml:space="preserve"> از او قبول نمی شود و کشته می شود</w:t>
      </w:r>
      <w:r>
        <w:rPr>
          <w:rFonts w:hint="cs"/>
          <w:rtl/>
        </w:rPr>
        <w:t>.</w:t>
      </w:r>
      <w:r w:rsidR="004F5058">
        <w:rPr>
          <w:rFonts w:hint="cs"/>
          <w:rtl/>
        </w:rPr>
        <w:t xml:space="preserve"> «</w:t>
      </w:r>
      <w:r w:rsidR="00A37128" w:rsidRPr="00223ED2">
        <w:rPr>
          <w:rFonts w:ascii="Times New Roman" w:eastAsia="Times New Roman" w:hAnsi="Times New Roman"/>
          <w:sz w:val="28"/>
          <w:rtl/>
        </w:rPr>
        <w:t xml:space="preserve">عَلِيُّ بْنُ إِبْرَاهِيمَ عَنْ مُحَمَّدِ بْنِ عِيسَى عَنْ عَبْدِ الرَّحْمَنِ الْأَبْزَارِيِّ الْكُنَاسِيِّ عَنِ الْحَارِثِ بْنِ الْمُغِيرَةِ قَالَ </w:t>
      </w:r>
      <w:r w:rsidR="00A37128" w:rsidRPr="00A37128">
        <w:rPr>
          <w:rFonts w:ascii="Times New Roman" w:eastAsia="Times New Roman" w:hAnsi="Times New Roman"/>
          <w:color w:val="008000"/>
          <w:sz w:val="28"/>
          <w:rtl/>
        </w:rPr>
        <w:t>قُلْتُ لِأَبِي عَبْدِ اللَّهِ ع أَ رَأَيْتَ لَوْ أَنَّ رَجُلًا أَتَى النَّبِيَّ ص فَقَالَ وَ اللَّهِ مَا أَدْرِي أَ نَبِيٌّ أَنْتَ أَمْ لَا كَانَ يَقْبَلُ مِنْهُ قَالَ لَا وَ لَكِنْ كَانَ يَقْتُلُهُ إِنَّهُ لَوْ قَبِلَ ذَلِكَ مِنْهُ مَا أَسْلَمَ مُنَافِقٌ أَبَداً‌</w:t>
      </w:r>
      <w:r w:rsidR="0082021C">
        <w:rPr>
          <w:rFonts w:ascii="Times New Roman" w:eastAsia="Times New Roman" w:hAnsi="Times New Roman" w:hint="cs"/>
          <w:color w:val="008000"/>
          <w:sz w:val="28"/>
          <w:rtl/>
        </w:rPr>
        <w:t>«</w:t>
      </w:r>
      <w:r w:rsidR="003E0E74">
        <w:rPr>
          <w:rStyle w:val="FootnoteReference"/>
          <w:rFonts w:ascii="Times New Roman" w:eastAsia="Times New Roman" w:hAnsi="Times New Roman"/>
          <w:sz w:val="28"/>
          <w:rtl/>
        </w:rPr>
        <w:footnoteReference w:id="3"/>
      </w:r>
      <w:r w:rsidR="00A37128">
        <w:rPr>
          <w:rFonts w:ascii="Times New Roman" w:eastAsia="Times New Roman" w:hAnsi="Times New Roman" w:hint="cs"/>
          <w:sz w:val="28"/>
          <w:rtl/>
        </w:rPr>
        <w:t xml:space="preserve"> </w:t>
      </w:r>
    </w:p>
    <w:p w:rsidR="008E4F34" w:rsidRDefault="008E4F34" w:rsidP="003F13EA">
      <w:pPr>
        <w:jc w:val="both"/>
        <w:rPr>
          <w:rtl/>
        </w:rPr>
      </w:pPr>
      <w:r>
        <w:rPr>
          <w:rFonts w:hint="cs"/>
          <w:rtl/>
        </w:rPr>
        <w:t xml:space="preserve"> یعنی اگر کسی تظاهر به شک کند، تظاهر نه به این معنا که فقط به حسب ظاهر،</w:t>
      </w:r>
      <w:r w:rsidR="00563B3C">
        <w:rPr>
          <w:rFonts w:hint="cs"/>
          <w:rtl/>
        </w:rPr>
        <w:t>نه بلکه</w:t>
      </w:r>
      <w:r>
        <w:rPr>
          <w:rFonts w:hint="cs"/>
          <w:rtl/>
        </w:rPr>
        <w:t xml:space="preserve"> واقعا شک دارد و اظهار کند، اظهار شک هم موضوع برای قتل است. یعنی لازم نیست که شخص محکوم به کفر باشد تا محکوم ب</w:t>
      </w:r>
      <w:r w:rsidR="003F13EA">
        <w:rPr>
          <w:rFonts w:hint="cs"/>
          <w:rtl/>
        </w:rPr>
        <w:t xml:space="preserve">ه قتل باشد. کسی که مسلمان نیست، </w:t>
      </w:r>
      <w:r>
        <w:rPr>
          <w:rFonts w:hint="cs"/>
          <w:rtl/>
        </w:rPr>
        <w:t>اشکالی ندارد</w:t>
      </w:r>
      <w:r w:rsidR="003F13EA" w:rsidRPr="003F13EA">
        <w:rPr>
          <w:rFonts w:hint="cs"/>
          <w:rtl/>
        </w:rPr>
        <w:t xml:space="preserve"> </w:t>
      </w:r>
      <w:r w:rsidR="003F13EA">
        <w:rPr>
          <w:rFonts w:hint="cs"/>
          <w:rtl/>
        </w:rPr>
        <w:t>محکوم به قتل باشد</w:t>
      </w:r>
      <w:r>
        <w:rPr>
          <w:rFonts w:hint="cs"/>
          <w:rtl/>
        </w:rPr>
        <w:t xml:space="preserve">. </w:t>
      </w:r>
      <w:r w:rsidR="00820C74">
        <w:rPr>
          <w:rFonts w:hint="cs"/>
          <w:rtl/>
        </w:rPr>
        <w:t xml:space="preserve">برای طرح </w:t>
      </w:r>
      <w:r>
        <w:rPr>
          <w:rFonts w:hint="cs"/>
          <w:rtl/>
        </w:rPr>
        <w:t xml:space="preserve">شبهه </w:t>
      </w:r>
      <w:r w:rsidR="00885842">
        <w:rPr>
          <w:rFonts w:hint="cs"/>
          <w:rtl/>
        </w:rPr>
        <w:t>هم</w:t>
      </w:r>
      <w:r>
        <w:rPr>
          <w:rFonts w:hint="cs"/>
          <w:rtl/>
        </w:rPr>
        <w:t xml:space="preserve"> لازم نیست بیاید بگوید من شک دارم. می‌تواند این طور طرح کند: اگر کسی هم‌چنین سؤالی داشته باشد جوابش چیست؟ طرح سؤال منوط بر اعتراف به شک نیست. خیلی‌ها هستند </w:t>
      </w:r>
      <w:r>
        <w:rPr>
          <w:rFonts w:hint="cs"/>
          <w:rtl/>
        </w:rPr>
        <w:lastRenderedPageBreak/>
        <w:t>می‌گویند من معتقدم به خدا و پیغمبر. شبهه‌ای ایجاد شده که می‌دانم این باطل است. جوابش را نمی‌دانم. یک راه محکم برای ایمان این است. این‌جور نیست که ما دفع هر شبهه‌ای را بلد باشیم. ولی ما بعد از آن‌که می‌دانیم، امام رضایی که ما می‌شناسیم با آن توانایی پاسخ‌گویی به اشکالات علمای ادیان مختلف، اگر بینی و بین الله یک شبهه‌ای به ذهن ما می‌آید آیا نمی‌توانست به آن جواب دهد. این را می‌دانیم که اگر کسی یک اشکالی را در دین مطرح کرد، پاسخی دارد و لو شخصا ممکن است بلد نباشم. یعنی این‌طور نیست کسی سؤالی را به ذهنش بیاید، این سؤال مساوق با این باشد که پس او در آن امر حق تردید کند. شبهة في مقابل البدیهة. می‌گوید من می‌دانم این سؤال درست نیست. اما حلش چطور است؟ این پارادوکس را چطور حل کنم؟ نمی‌دانم. مثل جبر. این جبری که قوم زیادی از علما قائلند به آن، علمای جبریه. شیعه نداریم ولی از اهل سنت، اشاعره. بروید به مغازه دار بگویید تو مجبوری. نمی‌توانید قانعش کنید. چرا؟ چون می‌گوید وجدان دارم. حالا شما شبهه را برایش تقریر کنید به طوری که نتواند به آن پاسخ دهد، می‌گوید: من جوابش را نمی‌دانم ولی جواب دارد. پس می‌شود کسی سؤالی را داشته باشد، ولی در عین حال که می‌داند پاسخ دارد ولی خودش پاسخش را</w:t>
      </w:r>
      <w:r w:rsidR="00820C74">
        <w:rPr>
          <w:rFonts w:hint="cs"/>
          <w:rtl/>
        </w:rPr>
        <w:t xml:space="preserve"> نمی‌داند.</w:t>
      </w:r>
    </w:p>
    <w:p w:rsidR="008E4F34" w:rsidRDefault="008E4F34" w:rsidP="00631A5E">
      <w:pPr>
        <w:jc w:val="both"/>
        <w:rPr>
          <w:rtl/>
        </w:rPr>
      </w:pPr>
      <w:r>
        <w:rPr>
          <w:rFonts w:hint="cs"/>
          <w:rtl/>
        </w:rPr>
        <w:t>در روایت دارد که اگر کسی بیاید پیش پیغمبر بگوید نمی‌دانم شما پیغمبری یا نه، لا یقبل منه بل یقتله. چرا؟ چون اگر حضرت بخواهد از اول قبول کند، دیگر منافقین حجت پیدا می‌کنند. همه‌ی منافقین که در دل قبول نداشتند پیغمبر را، دیگر حجت ظاهری هم پیدا می‌کنند می‌گویند ما اظهار می‌کنیم شک داریم. دیگر پیغمبر هم نمی‌تواند متعرض ما شود. در حالی که این گونه نبود. به هر حال این مفاد رو</w:t>
      </w:r>
      <w:r w:rsidR="00820C74">
        <w:rPr>
          <w:rFonts w:hint="cs"/>
          <w:rtl/>
        </w:rPr>
        <w:t xml:space="preserve">ایت حرف درستی هست. </w:t>
      </w:r>
      <w:r>
        <w:rPr>
          <w:rFonts w:hint="cs"/>
          <w:rtl/>
        </w:rPr>
        <w:t>مسلم حق ندارد ولی کسی که کافر اصلی است حالا یا ذمی یا معاهد</w:t>
      </w:r>
      <w:r w:rsidR="00631A5E">
        <w:rPr>
          <w:rFonts w:hint="cs"/>
          <w:rtl/>
        </w:rPr>
        <w:t>،</w:t>
      </w:r>
      <w:r>
        <w:rPr>
          <w:rFonts w:hint="cs"/>
          <w:rtl/>
        </w:rPr>
        <w:t xml:space="preserve"> ملزم به اسلام نیست. مسلمان بعد از مسلمانی بیاید خدمت پیامبر بگوید من شک دارم، این از او قبول نمی‌شود، اما کفار اصلی، قبول ندارند اشکال ندارد اما باید با حکومت ا</w:t>
      </w:r>
      <w:r w:rsidR="00631A5E">
        <w:rPr>
          <w:rFonts w:hint="cs"/>
          <w:rtl/>
        </w:rPr>
        <w:t>سلامی یا قرارداد جزیه داشته باشن</w:t>
      </w:r>
      <w:r>
        <w:rPr>
          <w:rFonts w:hint="cs"/>
          <w:rtl/>
        </w:rPr>
        <w:t>د یا قرارداد معاهده</w:t>
      </w:r>
      <w:r w:rsidR="00820C74">
        <w:rPr>
          <w:rFonts w:hint="cs"/>
          <w:rtl/>
        </w:rPr>
        <w:t>.</w:t>
      </w:r>
      <w:r>
        <w:rPr>
          <w:rFonts w:hint="cs"/>
          <w:rtl/>
        </w:rPr>
        <w:t xml:space="preserve"> </w:t>
      </w:r>
    </w:p>
    <w:p w:rsidR="008E4F34" w:rsidRDefault="008E4F34" w:rsidP="004A2FA4">
      <w:pPr>
        <w:jc w:val="both"/>
        <w:rPr>
          <w:rtl/>
        </w:rPr>
      </w:pPr>
      <w:r>
        <w:rPr>
          <w:rFonts w:hint="cs"/>
          <w:rtl/>
        </w:rPr>
        <w:t xml:space="preserve">نتیجه این است که، اگر این روایت تمام باشد که یقتل، ارتداد، چه به جحد باشد که کفر است و چه به اظهار تردید باشد که کفر نیست، محکوم به قتل است. </w:t>
      </w:r>
    </w:p>
    <w:p w:rsidR="00FF7D54" w:rsidRDefault="004A2FA4" w:rsidP="004A2FA4">
      <w:pPr>
        <w:jc w:val="both"/>
        <w:rPr>
          <w:rtl/>
        </w:rPr>
      </w:pPr>
      <w:r>
        <w:rPr>
          <w:rFonts w:hint="cs"/>
          <w:rtl/>
        </w:rPr>
        <w:t xml:space="preserve"> البته </w:t>
      </w:r>
      <w:r w:rsidR="00FF7D54">
        <w:rPr>
          <w:rFonts w:hint="cs"/>
          <w:rtl/>
        </w:rPr>
        <w:t xml:space="preserve">مهدور است به این معنا که </w:t>
      </w:r>
      <w:r>
        <w:rPr>
          <w:rFonts w:hint="cs"/>
          <w:rtl/>
        </w:rPr>
        <w:t>کشته می شود</w:t>
      </w:r>
      <w:r w:rsidR="00FF7D54">
        <w:rPr>
          <w:rFonts w:hint="cs"/>
          <w:rtl/>
        </w:rPr>
        <w:t xml:space="preserve"> اما نه </w:t>
      </w:r>
      <w:r>
        <w:rPr>
          <w:rFonts w:hint="cs"/>
          <w:rtl/>
        </w:rPr>
        <w:t xml:space="preserve">این که </w:t>
      </w:r>
      <w:r w:rsidR="00FF7D54">
        <w:rPr>
          <w:rFonts w:hint="cs"/>
          <w:rtl/>
        </w:rPr>
        <w:t xml:space="preserve">هر کسی بکشد، فقط حق حکومت و حاکمیت است. </w:t>
      </w:r>
      <w:r>
        <w:rPr>
          <w:rFonts w:hint="cs"/>
          <w:rtl/>
        </w:rPr>
        <w:t>بله</w:t>
      </w:r>
      <w:r w:rsidR="00FF7D54">
        <w:rPr>
          <w:rFonts w:hint="cs"/>
          <w:rtl/>
        </w:rPr>
        <w:t xml:space="preserve"> اگر مسلمان بکشد، قصاص نمی‌شود اما قتل هم جایز نیست</w:t>
      </w:r>
      <w:r>
        <w:rPr>
          <w:rFonts w:hint="cs"/>
          <w:rtl/>
        </w:rPr>
        <w:t xml:space="preserve"> برای او و گناه کرده است</w:t>
      </w:r>
      <w:r w:rsidR="00FF7D54">
        <w:rPr>
          <w:rFonts w:hint="cs"/>
          <w:rtl/>
        </w:rPr>
        <w:t>. از کلام محقق جواز قتل برنمی‌آید چون اگر جواز قتل ثابت شد، این مساوق با هدر است. مرحوم محقق فرمود حتی دیه هم ندارد ولی در عین حال نفرمود قتل جایز است. مجرد این‌که برای حاکم جایز است مساوق با این نیست که مهدور باشد و غیر حاکم برایش قتل جایز باشد.</w:t>
      </w:r>
    </w:p>
    <w:p w:rsidR="00FF7D54" w:rsidRDefault="00FF7D54" w:rsidP="00FF7D54">
      <w:pPr>
        <w:jc w:val="both"/>
        <w:rPr>
          <w:rtl/>
        </w:rPr>
      </w:pPr>
      <w:r>
        <w:rPr>
          <w:rFonts w:hint="cs"/>
          <w:rtl/>
        </w:rPr>
        <w:lastRenderedPageBreak/>
        <w:t>مهدور بودن یعنی جایی که قتل مجاز تکلیفی باشد. اگر مجاز تکلیفی نباشد، فرد مهدور نیست حتی</w:t>
      </w:r>
      <w:r w:rsidR="004A2FA4">
        <w:rPr>
          <w:rFonts w:hint="cs"/>
          <w:rtl/>
        </w:rPr>
        <w:t xml:space="preserve"> اگر قصاص و دیه هم ثابت نباشد.</w:t>
      </w:r>
    </w:p>
    <w:p w:rsidR="00FF7D54" w:rsidRDefault="00FF7D54" w:rsidP="00B45BC6">
      <w:pPr>
        <w:jc w:val="both"/>
        <w:rPr>
          <w:rtl/>
        </w:rPr>
      </w:pPr>
      <w:r>
        <w:rPr>
          <w:rFonts w:hint="cs"/>
          <w:rtl/>
        </w:rPr>
        <w:t xml:space="preserve">اگر </w:t>
      </w:r>
      <w:r w:rsidR="004A2FA4">
        <w:rPr>
          <w:rFonts w:hint="cs"/>
          <w:rtl/>
        </w:rPr>
        <w:t>قبول کردیم</w:t>
      </w:r>
      <w:r>
        <w:rPr>
          <w:rFonts w:hint="cs"/>
          <w:rtl/>
        </w:rPr>
        <w:t xml:space="preserve"> که ما کافر داریم، مسلمان داریم و واسطه</w:t>
      </w:r>
      <w:r w:rsidR="00874D72">
        <w:rPr>
          <w:rFonts w:hint="cs"/>
          <w:rtl/>
        </w:rPr>
        <w:t>،</w:t>
      </w:r>
      <w:r w:rsidR="004A2FA4">
        <w:rPr>
          <w:rFonts w:hint="cs"/>
          <w:rtl/>
        </w:rPr>
        <w:t xml:space="preserve"> در نتیجه</w:t>
      </w:r>
      <w:r>
        <w:rPr>
          <w:rFonts w:hint="cs"/>
          <w:rtl/>
        </w:rPr>
        <w:t xml:space="preserve"> </w:t>
      </w:r>
      <w:r w:rsidR="004A2FA4">
        <w:rPr>
          <w:rFonts w:hint="cs"/>
          <w:rtl/>
        </w:rPr>
        <w:t xml:space="preserve">شخص می توان </w:t>
      </w:r>
      <w:r>
        <w:rPr>
          <w:rFonts w:hint="cs"/>
          <w:rtl/>
        </w:rPr>
        <w:t xml:space="preserve">نه کافر </w:t>
      </w:r>
      <w:r w:rsidR="004A2FA4">
        <w:rPr>
          <w:rFonts w:hint="cs"/>
          <w:rtl/>
        </w:rPr>
        <w:t xml:space="preserve">باشد </w:t>
      </w:r>
      <w:r>
        <w:rPr>
          <w:rFonts w:hint="cs"/>
          <w:rtl/>
        </w:rPr>
        <w:t xml:space="preserve">و نه مسلمان </w:t>
      </w:r>
      <w:r w:rsidR="004A2FA4">
        <w:rPr>
          <w:rFonts w:hint="cs"/>
          <w:rtl/>
        </w:rPr>
        <w:t>بلکه</w:t>
      </w:r>
      <w:r>
        <w:rPr>
          <w:rFonts w:hint="cs"/>
          <w:rtl/>
        </w:rPr>
        <w:t xml:space="preserve"> شاک متردد</w:t>
      </w:r>
      <w:r w:rsidR="00350574">
        <w:rPr>
          <w:rFonts w:hint="cs"/>
          <w:rtl/>
        </w:rPr>
        <w:t xml:space="preserve"> باشد</w:t>
      </w:r>
      <w:r>
        <w:rPr>
          <w:rFonts w:hint="cs"/>
          <w:rtl/>
        </w:rPr>
        <w:t xml:space="preserve">. یکی از احکامی که محط بحث در کلمات فقها است گفته‌اند: شرط در قصاص تکافؤ در دین است. </w:t>
      </w:r>
      <w:r w:rsidR="00B45BC6">
        <w:rPr>
          <w:rFonts w:hint="cs"/>
          <w:rtl/>
        </w:rPr>
        <w:t>حال</w:t>
      </w:r>
      <w:r>
        <w:rPr>
          <w:rFonts w:hint="cs"/>
          <w:rtl/>
        </w:rPr>
        <w:t xml:space="preserve"> اگر منظور در تکافؤ در دین، تساوی در اسلام است. مسلمان اگر کسی که مسلمان نیست را بکشد، قصاص نمی‌شود پس کسی که اظهار شک می‌کند،</w:t>
      </w:r>
      <w:r w:rsidR="00B45BC6">
        <w:rPr>
          <w:rFonts w:hint="cs"/>
          <w:rtl/>
        </w:rPr>
        <w:t xml:space="preserve"> گفتیم مسلمان نیست کافر هم نیست</w:t>
      </w:r>
      <w:r>
        <w:rPr>
          <w:rFonts w:hint="cs"/>
          <w:rtl/>
        </w:rPr>
        <w:t xml:space="preserve"> در این صورت نباید قاتل قصاص شود. چرا که مسلمانی غیر مسلمان را کشته ولی اگر گفتیم آن‌چه موضوع عدم قصاص است، این که مسلمان کافری را بکشد، این‌جا </w:t>
      </w:r>
      <w:r w:rsidR="00B45BC6">
        <w:rPr>
          <w:rFonts w:hint="cs"/>
          <w:rtl/>
        </w:rPr>
        <w:t>کافری را نکشته</w:t>
      </w:r>
      <w:r>
        <w:rPr>
          <w:rFonts w:hint="cs"/>
          <w:rtl/>
        </w:rPr>
        <w:t xml:space="preserve"> بل</w:t>
      </w:r>
      <w:r w:rsidR="00B45BC6">
        <w:rPr>
          <w:rFonts w:hint="cs"/>
          <w:rtl/>
        </w:rPr>
        <w:t>که</w:t>
      </w:r>
      <w:r>
        <w:rPr>
          <w:rFonts w:hint="cs"/>
          <w:rtl/>
        </w:rPr>
        <w:t xml:space="preserve"> </w:t>
      </w:r>
      <w:r w:rsidR="00B45BC6">
        <w:rPr>
          <w:rFonts w:hint="cs"/>
          <w:rtl/>
        </w:rPr>
        <w:t>غیر مسلمان را کشته است</w:t>
      </w:r>
      <w:r>
        <w:rPr>
          <w:rFonts w:hint="cs"/>
          <w:rtl/>
        </w:rPr>
        <w:t>. و بر اساس این‌که گفته‌اند معیار قتل</w:t>
      </w:r>
      <w:r w:rsidR="00B45BC6">
        <w:rPr>
          <w:rFonts w:hint="cs"/>
          <w:rtl/>
        </w:rPr>
        <w:t>،</w:t>
      </w:r>
      <w:r>
        <w:rPr>
          <w:rFonts w:hint="cs"/>
          <w:rtl/>
        </w:rPr>
        <w:t xml:space="preserve"> کافر است، مترتب کرده‌اند </w:t>
      </w:r>
      <w:r w:rsidR="00B45BC6">
        <w:rPr>
          <w:rFonts w:hint="cs"/>
          <w:rtl/>
        </w:rPr>
        <w:t xml:space="preserve">که </w:t>
      </w:r>
      <w:r>
        <w:rPr>
          <w:rFonts w:hint="cs"/>
          <w:rtl/>
        </w:rPr>
        <w:t xml:space="preserve">اگر مرتد را بکشد، </w:t>
      </w:r>
      <w:r w:rsidR="00B45BC6">
        <w:rPr>
          <w:rFonts w:hint="cs"/>
          <w:rtl/>
        </w:rPr>
        <w:t>قصاص نمی شود</w:t>
      </w:r>
      <w:r>
        <w:rPr>
          <w:rFonts w:hint="cs"/>
          <w:rtl/>
        </w:rPr>
        <w:t xml:space="preserve">. مرتد هم </w:t>
      </w:r>
      <w:r w:rsidR="00B45BC6">
        <w:rPr>
          <w:rFonts w:hint="cs"/>
          <w:rtl/>
        </w:rPr>
        <w:t>به هر دو قسمش</w:t>
      </w:r>
      <w:r>
        <w:rPr>
          <w:rFonts w:hint="cs"/>
          <w:rtl/>
        </w:rPr>
        <w:t xml:space="preserve">. چه مرتد به معنای جاحد چه مرتد به معنای شاک. ما گفتیم مرتد مسلمان نیست، اما مرتد در جایی که شاک است کافر </w:t>
      </w:r>
      <w:r w:rsidR="00B45BC6">
        <w:rPr>
          <w:rFonts w:hint="cs"/>
          <w:rtl/>
        </w:rPr>
        <w:t xml:space="preserve">هم </w:t>
      </w:r>
      <w:r>
        <w:rPr>
          <w:rFonts w:hint="cs"/>
          <w:rtl/>
        </w:rPr>
        <w:t xml:space="preserve">نیست. </w:t>
      </w:r>
    </w:p>
    <w:p w:rsidR="00B45BC6" w:rsidRDefault="00B45BC6" w:rsidP="003E0E74">
      <w:pPr>
        <w:pStyle w:val="Heading1"/>
        <w:rPr>
          <w:rtl/>
        </w:rPr>
      </w:pPr>
      <w:bookmarkStart w:id="5" w:name="_Toc536421607"/>
      <w:r>
        <w:rPr>
          <w:rFonts w:hint="cs"/>
          <w:rtl/>
        </w:rPr>
        <w:t>مقتضای صناعت در قتل مرتد</w:t>
      </w:r>
      <w:bookmarkEnd w:id="5"/>
    </w:p>
    <w:p w:rsidR="00FF7D54" w:rsidRDefault="00FF7D54" w:rsidP="00D221C4">
      <w:pPr>
        <w:jc w:val="both"/>
        <w:rPr>
          <w:rtl/>
        </w:rPr>
      </w:pPr>
      <w:r>
        <w:rPr>
          <w:rFonts w:hint="cs"/>
          <w:rtl/>
        </w:rPr>
        <w:t xml:space="preserve">ببینیم مقتضای صناعت در جمع بین ادله چیست. آیا مسلمانی که کافر را بکشد قصاص نمی‌شود یا مسلمانی که غیر مسلمان را بکشد قصاص نمی‌شود؟ ادله‌ی ما </w:t>
      </w:r>
      <w:r w:rsidR="00D221C4">
        <w:rPr>
          <w:rFonts w:ascii="Arial" w:hAnsi="Arial" w:cs="Arial" w:hint="cs"/>
          <w:color w:val="008000"/>
          <w:rtl/>
        </w:rPr>
        <w:t>﴿</w:t>
      </w:r>
      <w:r w:rsidR="00D221C4" w:rsidRPr="00D221C4">
        <w:rPr>
          <w:rFonts w:hint="cs"/>
          <w:color w:val="008000"/>
          <w:rtl/>
        </w:rPr>
        <w:t>النفس بالنف</w:t>
      </w:r>
      <w:r w:rsidRPr="00D221C4">
        <w:rPr>
          <w:rFonts w:hint="cs"/>
          <w:color w:val="008000"/>
          <w:rtl/>
        </w:rPr>
        <w:t>س</w:t>
      </w:r>
      <w:r w:rsidR="00D221C4" w:rsidRPr="00D221C4">
        <w:rPr>
          <w:rFonts w:ascii="Arial" w:hAnsi="Arial" w:cs="Arial" w:hint="cs"/>
          <w:color w:val="008000"/>
          <w:rtl/>
        </w:rPr>
        <w:t>﴾</w:t>
      </w:r>
      <w:r w:rsidR="00141E82">
        <w:rPr>
          <w:rStyle w:val="FootnoteReference"/>
          <w:rtl/>
        </w:rPr>
        <w:footnoteReference w:id="4"/>
      </w:r>
      <w:r w:rsidR="008D532A">
        <w:rPr>
          <w:rFonts w:hint="cs"/>
          <w:rtl/>
        </w:rPr>
        <w:t xml:space="preserve"> است. مقید این اطلاق «</w:t>
      </w:r>
      <w:r w:rsidRPr="00D221C4">
        <w:rPr>
          <w:rFonts w:hint="cs"/>
          <w:color w:val="008000"/>
          <w:rtl/>
        </w:rPr>
        <w:t>لا یقاد مسلم بذمی</w:t>
      </w:r>
      <w:r w:rsidR="00B45BC6">
        <w:rPr>
          <w:rFonts w:hint="cs"/>
          <w:rtl/>
        </w:rPr>
        <w:t>»</w:t>
      </w:r>
      <w:r w:rsidR="00D221C4">
        <w:rPr>
          <w:rStyle w:val="FootnoteReference"/>
          <w:rtl/>
        </w:rPr>
        <w:footnoteReference w:id="5"/>
      </w:r>
      <w:r w:rsidR="00B45BC6">
        <w:rPr>
          <w:rFonts w:hint="cs"/>
          <w:rtl/>
        </w:rPr>
        <w:t xml:space="preserve"> است</w:t>
      </w:r>
      <w:r>
        <w:rPr>
          <w:rFonts w:hint="cs"/>
          <w:rtl/>
        </w:rPr>
        <w:t>. ذمی</w:t>
      </w:r>
      <w:r w:rsidR="00B45BC6">
        <w:rPr>
          <w:rFonts w:hint="cs"/>
          <w:rtl/>
        </w:rPr>
        <w:t xml:space="preserve"> هم</w:t>
      </w:r>
      <w:r>
        <w:rPr>
          <w:rFonts w:hint="cs"/>
          <w:rtl/>
        </w:rPr>
        <w:t xml:space="preserve"> کافر است </w:t>
      </w:r>
      <w:r w:rsidR="00B45BC6">
        <w:rPr>
          <w:rFonts w:hint="cs"/>
          <w:rtl/>
        </w:rPr>
        <w:t>منتهی کافر خاصی</w:t>
      </w:r>
      <w:r>
        <w:rPr>
          <w:rFonts w:hint="cs"/>
          <w:rtl/>
        </w:rPr>
        <w:t xml:space="preserve"> هست. ذمی کافری است که </w:t>
      </w:r>
      <w:r w:rsidR="00B45BC6">
        <w:rPr>
          <w:rFonts w:hint="cs"/>
          <w:rtl/>
        </w:rPr>
        <w:t>منکر</w:t>
      </w:r>
      <w:r>
        <w:rPr>
          <w:rFonts w:hint="cs"/>
          <w:rtl/>
        </w:rPr>
        <w:t xml:space="preserve"> اسلام است منتها </w:t>
      </w:r>
      <w:r w:rsidR="00B45BC6">
        <w:rPr>
          <w:rFonts w:hint="cs"/>
          <w:rtl/>
        </w:rPr>
        <w:t>انکارش</w:t>
      </w:r>
      <w:r>
        <w:rPr>
          <w:rFonts w:hint="cs"/>
          <w:rtl/>
        </w:rPr>
        <w:t xml:space="preserve"> نسبت به اسلام، همراه اعتقاد به یهودیت و نصرانیت و مجوسیت است. </w:t>
      </w:r>
    </w:p>
    <w:p w:rsidR="001A1EA5" w:rsidRPr="006162A2" w:rsidRDefault="00FF7D54" w:rsidP="00532E1E">
      <w:pPr>
        <w:jc w:val="both"/>
        <w:rPr>
          <w:rtl/>
        </w:rPr>
      </w:pPr>
      <w:r>
        <w:rPr>
          <w:rFonts w:hint="cs"/>
          <w:rtl/>
        </w:rPr>
        <w:t xml:space="preserve">به مقدار فحوی از اطلاق ادله‌ی قصاص رفع ید می‌کنیم. می‌گوییم النفس بالنفس </w:t>
      </w:r>
      <w:r w:rsidR="00D27A64">
        <w:rPr>
          <w:rFonts w:hint="cs"/>
          <w:rtl/>
        </w:rPr>
        <w:t>مگر</w:t>
      </w:r>
      <w:r>
        <w:rPr>
          <w:rFonts w:hint="cs"/>
          <w:rtl/>
        </w:rPr>
        <w:t xml:space="preserve"> جایی که مسلمان ذمی را یا مشرک یا دهری را بکشد.. النفس بالنفس تخصیص خورده به لا یقاد مسلم بذمی منطوقا و فحوی. منطوقا در ذمی، فحوی در مشرک و دهری.</w:t>
      </w:r>
      <w:r w:rsidR="00D27A64">
        <w:rPr>
          <w:rFonts w:hint="cs"/>
          <w:rtl/>
        </w:rPr>
        <w:t xml:space="preserve"> حال</w:t>
      </w:r>
      <w:r>
        <w:rPr>
          <w:rFonts w:hint="cs"/>
          <w:rtl/>
        </w:rPr>
        <w:t xml:space="preserve"> آیا لا یقاد مسلم بذمی، فحوایش این است که اگر مسلمانی شاک متردد غیر جاحد را بکشد، قصاص می‌شود؟</w:t>
      </w:r>
      <w:r w:rsidR="00D27A64">
        <w:rPr>
          <w:rFonts w:hint="cs"/>
          <w:rtl/>
        </w:rPr>
        <w:t xml:space="preserve"> از اینکه بگویند مسلمانی اگر زندیقی را کشت، قصاص نمی‌شود استفاده نمی شود که به فحوی اگر مسلمانی شاکی را کشت هم قصاص نمی شود.</w:t>
      </w:r>
      <w:r>
        <w:rPr>
          <w:rFonts w:hint="cs"/>
          <w:rtl/>
        </w:rPr>
        <w:t xml:space="preserve"> بنا است به فحوی بگویید اگر بنا شود مسلمان، یهودی را کشت</w:t>
      </w:r>
      <w:r w:rsidR="00C5684D">
        <w:rPr>
          <w:rFonts w:hint="cs"/>
          <w:rtl/>
        </w:rPr>
        <w:t xml:space="preserve"> قصاص نمی شود</w:t>
      </w:r>
      <w:r>
        <w:rPr>
          <w:rFonts w:hint="cs"/>
          <w:rtl/>
        </w:rPr>
        <w:t>، پس مشرکی که از یهودی بدتر است</w:t>
      </w:r>
      <w:r w:rsidR="00C5684D">
        <w:rPr>
          <w:rFonts w:hint="cs"/>
          <w:rtl/>
        </w:rPr>
        <w:t xml:space="preserve"> هم اگر توسط مسلمانی به قتل رسید مسلمان قصاص نمی شود</w:t>
      </w:r>
      <w:r>
        <w:rPr>
          <w:rFonts w:hint="cs"/>
          <w:rtl/>
        </w:rPr>
        <w:t xml:space="preserve">، چون یهودی لا اقل خدا را قبول دارد، اما دهری </w:t>
      </w:r>
      <w:r>
        <w:rPr>
          <w:rFonts w:hint="cs"/>
          <w:rtl/>
        </w:rPr>
        <w:lastRenderedPageBreak/>
        <w:t xml:space="preserve">مسلک خدا را قبول ندارد، پس وضعش بدتر از یهودی است. </w:t>
      </w:r>
      <w:r w:rsidR="00C5684D">
        <w:rPr>
          <w:rFonts w:hint="cs"/>
          <w:rtl/>
        </w:rPr>
        <w:t xml:space="preserve">اما </w:t>
      </w:r>
      <w:r>
        <w:rPr>
          <w:rFonts w:hint="cs"/>
          <w:rtl/>
        </w:rPr>
        <w:t>مرتد</w:t>
      </w:r>
      <w:r w:rsidR="00C5684D">
        <w:rPr>
          <w:rFonts w:hint="cs"/>
          <w:rtl/>
        </w:rPr>
        <w:t>،</w:t>
      </w:r>
      <w:r>
        <w:rPr>
          <w:rFonts w:hint="cs"/>
          <w:rtl/>
        </w:rPr>
        <w:t xml:space="preserve"> شاک در خداست اما منکر خدا نیست. شاک در نبوت است اما منکر نبوت نیست. اما آن یهودی خدا را قبول دارد، نبوت خاتم را انکار می‌کند. آیا فحوای لا یقاد مسلم بذمی، این است که اگر شاک متردد را کشتید به فحوی قصاص ندارد؟ اگر چنین فحوایی فهمیدید که هیچ و الا، جا ندارد از اطلاق ادله‌ی قصاص رفع ید کنیم. صاحب جواهر فرمود: </w:t>
      </w:r>
      <w:r w:rsidR="000454EF">
        <w:rPr>
          <w:rFonts w:hint="cs"/>
          <w:rtl/>
        </w:rPr>
        <w:t>«</w:t>
      </w:r>
      <w:r>
        <w:rPr>
          <w:rFonts w:hint="cs"/>
          <w:rtl/>
        </w:rPr>
        <w:t>لا دلیل علی اشتراط التساوی فی الإسلام</w:t>
      </w:r>
      <w:r w:rsidR="00EC7087">
        <w:rPr>
          <w:rFonts w:hint="cs"/>
          <w:rtl/>
        </w:rPr>
        <w:t xml:space="preserve">» یعنی دلیل </w:t>
      </w:r>
      <w:r w:rsidR="000454EF">
        <w:rPr>
          <w:rFonts w:hint="cs"/>
          <w:rtl/>
        </w:rPr>
        <w:t xml:space="preserve"> نداریم که «</w:t>
      </w:r>
      <w:r>
        <w:rPr>
          <w:rFonts w:hint="cs"/>
          <w:rtl/>
        </w:rPr>
        <w:t>یقتل مسلم بمسلم</w:t>
      </w:r>
      <w:r w:rsidR="000454EF">
        <w:rPr>
          <w:rFonts w:hint="cs"/>
          <w:rtl/>
        </w:rPr>
        <w:t>»</w:t>
      </w:r>
      <w:r>
        <w:rPr>
          <w:rFonts w:hint="cs"/>
          <w:rtl/>
        </w:rPr>
        <w:t xml:space="preserve">. آن‌چه </w:t>
      </w:r>
      <w:r w:rsidR="00EC7087">
        <w:rPr>
          <w:rFonts w:hint="cs"/>
          <w:rtl/>
        </w:rPr>
        <w:t>داریم</w:t>
      </w:r>
      <w:r w:rsidR="00A55D3A">
        <w:rPr>
          <w:rFonts w:hint="cs"/>
          <w:rtl/>
        </w:rPr>
        <w:t xml:space="preserve"> «</w:t>
      </w:r>
      <w:r w:rsidRPr="00141E82">
        <w:rPr>
          <w:rFonts w:hint="cs"/>
          <w:color w:val="008000"/>
          <w:rtl/>
        </w:rPr>
        <w:t>لا یقتل المسلم بالذمي</w:t>
      </w:r>
      <w:r w:rsidR="00EC7087">
        <w:rPr>
          <w:rFonts w:hint="cs"/>
          <w:rtl/>
        </w:rPr>
        <w:t>»</w:t>
      </w:r>
      <w:r w:rsidR="00D677C4">
        <w:rPr>
          <w:rFonts w:hint="cs"/>
          <w:rtl/>
        </w:rPr>
        <w:t xml:space="preserve"> است. </w:t>
      </w:r>
      <w:r>
        <w:rPr>
          <w:rFonts w:hint="cs"/>
          <w:rtl/>
        </w:rPr>
        <w:t xml:space="preserve">دلیل مخصص اقتضا می‌کند که مسلمان را به قتل کافر نمی‌کشند، اما مسلمان را به قتل شاک می‌کشند، اگر کسی فحوی را فهمید </w:t>
      </w:r>
      <w:r w:rsidR="00CD707F">
        <w:rPr>
          <w:rFonts w:hint="cs"/>
          <w:rtl/>
        </w:rPr>
        <w:t xml:space="preserve">که حکم عدم قصاص جاری می شود و گر نه </w:t>
      </w:r>
      <w:r>
        <w:rPr>
          <w:rFonts w:hint="cs"/>
          <w:rtl/>
        </w:rPr>
        <w:t xml:space="preserve"> مقتضای قاعده این است</w:t>
      </w:r>
      <w:r w:rsidR="00532E1E">
        <w:rPr>
          <w:rFonts w:hint="cs"/>
          <w:rtl/>
        </w:rPr>
        <w:t xml:space="preserve"> که قتل</w:t>
      </w:r>
      <w:bookmarkStart w:id="6" w:name="_GoBack"/>
      <w:bookmarkEnd w:id="6"/>
      <w:r w:rsidR="00532E1E">
        <w:rPr>
          <w:rFonts w:hint="cs"/>
          <w:rtl/>
        </w:rPr>
        <w:t xml:space="preserve"> مرتد شاک موجب قصاص است.</w:t>
      </w: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003" w:rsidRDefault="00A96003" w:rsidP="008B750B">
      <w:pPr>
        <w:spacing w:line="240" w:lineRule="auto"/>
      </w:pPr>
      <w:r>
        <w:separator/>
      </w:r>
    </w:p>
  </w:endnote>
  <w:endnote w:type="continuationSeparator" w:id="0">
    <w:p w:rsidR="00A96003" w:rsidRDefault="00A9600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D6D80" w:rsidRPr="000D6D8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A7F30" w:rsidP="001B6799">
          <w:pPr>
            <w:pStyle w:val="Footer"/>
            <w:bidi w:val="0"/>
            <w:rPr>
              <w:color w:val="808080" w:themeColor="background1" w:themeShade="80"/>
              <w:rtl/>
            </w:rPr>
          </w:pPr>
          <w:bookmarkStart w:id="14" w:name="BokAdres"/>
          <w:bookmarkEnd w:id="14"/>
          <w:r>
            <w:rPr>
              <w:color w:val="808080" w:themeColor="background1" w:themeShade="80"/>
            </w:rPr>
            <w:t>F1mq1_13970802-021_mk4_mfeb.ir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003" w:rsidRDefault="00A96003" w:rsidP="008B750B">
      <w:pPr>
        <w:spacing w:line="240" w:lineRule="auto"/>
      </w:pPr>
      <w:r>
        <w:separator/>
      </w:r>
    </w:p>
  </w:footnote>
  <w:footnote w:type="continuationSeparator" w:id="0">
    <w:p w:rsidR="00A96003" w:rsidRDefault="00A96003" w:rsidP="008B750B">
      <w:pPr>
        <w:spacing w:line="240" w:lineRule="auto"/>
      </w:pPr>
      <w:r>
        <w:continuationSeparator/>
      </w:r>
    </w:p>
  </w:footnote>
  <w:footnote w:id="1">
    <w:p w:rsidR="003E0E74" w:rsidRPr="003E0E74" w:rsidRDefault="003E0E74" w:rsidP="003E0E74">
      <w:pPr>
        <w:pStyle w:val="FootnoteText"/>
      </w:pPr>
      <w:r w:rsidRPr="003E0E74">
        <w:footnoteRef/>
      </w:r>
      <w:r w:rsidRPr="003E0E74">
        <w:rPr>
          <w:rtl/>
        </w:rPr>
        <w:t xml:space="preserve"> </w:t>
      </w:r>
      <w:r w:rsidRPr="003E0E74">
        <w:rPr>
          <w:rFonts w:hint="cs"/>
          <w:rtl/>
        </w:rPr>
        <w:t>سوره</w:t>
      </w:r>
      <w:r w:rsidRPr="003E0E74">
        <w:rPr>
          <w:rtl/>
        </w:rPr>
        <w:t xml:space="preserve"> </w:t>
      </w:r>
      <w:r w:rsidRPr="003E0E74">
        <w:rPr>
          <w:rFonts w:hint="cs"/>
          <w:rtl/>
        </w:rPr>
        <w:t>نمل،</w:t>
      </w:r>
      <w:r w:rsidRPr="003E0E74">
        <w:rPr>
          <w:rtl/>
        </w:rPr>
        <w:t xml:space="preserve"> </w:t>
      </w:r>
      <w:r w:rsidRPr="003E0E74">
        <w:rPr>
          <w:rFonts w:hint="cs"/>
          <w:rtl/>
        </w:rPr>
        <w:t>آيه</w:t>
      </w:r>
      <w:r w:rsidRPr="003E0E74">
        <w:rPr>
          <w:rtl/>
        </w:rPr>
        <w:t xml:space="preserve"> 14.</w:t>
      </w:r>
    </w:p>
  </w:footnote>
  <w:footnote w:id="2">
    <w:p w:rsidR="003E0E74" w:rsidRPr="003E0E74" w:rsidRDefault="003E0E74" w:rsidP="003E0E74">
      <w:pPr>
        <w:pStyle w:val="FootnoteText"/>
        <w:rPr>
          <w:rtl/>
        </w:rPr>
      </w:pPr>
      <w:r w:rsidRPr="003E0E74">
        <w:footnoteRef/>
      </w:r>
      <w:r w:rsidRPr="003E0E74">
        <w:rPr>
          <w:rtl/>
        </w:rPr>
        <w:t xml:space="preserve"> </w:t>
      </w:r>
      <w:hyperlink r:id="rId1" w:history="1">
        <w:r w:rsidRPr="003E0E74">
          <w:rPr>
            <w:rStyle w:val="Hyperlink"/>
            <w:rFonts w:hint="cs"/>
            <w:rtl/>
          </w:rPr>
          <w:t>الکافی،</w:t>
        </w:r>
        <w:r w:rsidRPr="003E0E74">
          <w:rPr>
            <w:rStyle w:val="Hyperlink"/>
            <w:rtl/>
          </w:rPr>
          <w:t xml:space="preserve"> </w:t>
        </w:r>
        <w:r w:rsidRPr="003E0E74">
          <w:rPr>
            <w:rStyle w:val="Hyperlink"/>
            <w:rFonts w:hint="cs"/>
            <w:rtl/>
          </w:rPr>
          <w:t>محمد</w:t>
        </w:r>
        <w:r w:rsidRPr="003E0E74">
          <w:rPr>
            <w:rStyle w:val="Hyperlink"/>
            <w:rtl/>
          </w:rPr>
          <w:t xml:space="preserve"> </w:t>
        </w:r>
        <w:r w:rsidRPr="003E0E74">
          <w:rPr>
            <w:rStyle w:val="Hyperlink"/>
            <w:rFonts w:hint="cs"/>
            <w:rtl/>
          </w:rPr>
          <w:t>بن</w:t>
        </w:r>
        <w:r w:rsidRPr="003E0E74">
          <w:rPr>
            <w:rStyle w:val="Hyperlink"/>
            <w:rtl/>
          </w:rPr>
          <w:t xml:space="preserve"> </w:t>
        </w:r>
        <w:r w:rsidRPr="003E0E74">
          <w:rPr>
            <w:rStyle w:val="Hyperlink"/>
            <w:rFonts w:hint="cs"/>
            <w:rtl/>
          </w:rPr>
          <w:t>یعقوب</w:t>
        </w:r>
        <w:r w:rsidRPr="003E0E74">
          <w:rPr>
            <w:rStyle w:val="Hyperlink"/>
            <w:rtl/>
          </w:rPr>
          <w:t xml:space="preserve"> </w:t>
        </w:r>
        <w:r w:rsidRPr="003E0E74">
          <w:rPr>
            <w:rStyle w:val="Hyperlink"/>
            <w:rFonts w:hint="cs"/>
            <w:rtl/>
          </w:rPr>
          <w:t>کلینی،</w:t>
        </w:r>
        <w:r w:rsidRPr="003E0E74">
          <w:rPr>
            <w:rStyle w:val="Hyperlink"/>
            <w:rtl/>
          </w:rPr>
          <w:t xml:space="preserve"> </w:t>
        </w:r>
        <w:r w:rsidRPr="003E0E74">
          <w:rPr>
            <w:rStyle w:val="Hyperlink"/>
            <w:rFonts w:hint="cs"/>
            <w:rtl/>
          </w:rPr>
          <w:t>ج</w:t>
        </w:r>
        <w:r w:rsidRPr="003E0E74">
          <w:rPr>
            <w:rStyle w:val="Hyperlink"/>
            <w:rtl/>
          </w:rPr>
          <w:t>2</w:t>
        </w:r>
        <w:r w:rsidRPr="003E0E74">
          <w:rPr>
            <w:rStyle w:val="Hyperlink"/>
            <w:rFonts w:hint="cs"/>
            <w:rtl/>
          </w:rPr>
          <w:t>،</w:t>
        </w:r>
        <w:r w:rsidRPr="003E0E74">
          <w:rPr>
            <w:rStyle w:val="Hyperlink"/>
            <w:rtl/>
          </w:rPr>
          <w:t xml:space="preserve"> </w:t>
        </w:r>
        <w:r w:rsidRPr="003E0E74">
          <w:rPr>
            <w:rStyle w:val="Hyperlink"/>
            <w:rFonts w:hint="cs"/>
            <w:rtl/>
          </w:rPr>
          <w:t>ص</w:t>
        </w:r>
        <w:r w:rsidRPr="003E0E74">
          <w:rPr>
            <w:rStyle w:val="Hyperlink"/>
            <w:rtl/>
          </w:rPr>
          <w:t>389.</w:t>
        </w:r>
      </w:hyperlink>
    </w:p>
  </w:footnote>
  <w:footnote w:id="3">
    <w:p w:rsidR="003E0E74" w:rsidRPr="003E0E74" w:rsidRDefault="003E0E74" w:rsidP="003E0E74">
      <w:pPr>
        <w:pStyle w:val="FootnoteText"/>
      </w:pPr>
      <w:r w:rsidRPr="003E0E74">
        <w:footnoteRef/>
      </w:r>
      <w:r w:rsidRPr="003E0E74">
        <w:rPr>
          <w:rtl/>
        </w:rPr>
        <w:t xml:space="preserve"> </w:t>
      </w:r>
      <w:hyperlink r:id="rId2" w:history="1">
        <w:r w:rsidRPr="003E0E74">
          <w:rPr>
            <w:rStyle w:val="Hyperlink"/>
            <w:rFonts w:hint="cs"/>
            <w:rtl/>
          </w:rPr>
          <w:t>الکافی،</w:t>
        </w:r>
        <w:r w:rsidRPr="003E0E74">
          <w:rPr>
            <w:rStyle w:val="Hyperlink"/>
            <w:rtl/>
          </w:rPr>
          <w:t xml:space="preserve"> </w:t>
        </w:r>
        <w:r w:rsidRPr="003E0E74">
          <w:rPr>
            <w:rStyle w:val="Hyperlink"/>
            <w:rFonts w:hint="cs"/>
            <w:rtl/>
          </w:rPr>
          <w:t>محمد</w:t>
        </w:r>
        <w:r w:rsidRPr="003E0E74">
          <w:rPr>
            <w:rStyle w:val="Hyperlink"/>
            <w:rtl/>
          </w:rPr>
          <w:t xml:space="preserve"> </w:t>
        </w:r>
        <w:r w:rsidRPr="003E0E74">
          <w:rPr>
            <w:rStyle w:val="Hyperlink"/>
            <w:rFonts w:hint="cs"/>
            <w:rtl/>
          </w:rPr>
          <w:t>بن</w:t>
        </w:r>
        <w:r w:rsidRPr="003E0E74">
          <w:rPr>
            <w:rStyle w:val="Hyperlink"/>
            <w:rtl/>
          </w:rPr>
          <w:t xml:space="preserve"> </w:t>
        </w:r>
        <w:r w:rsidRPr="003E0E74">
          <w:rPr>
            <w:rStyle w:val="Hyperlink"/>
            <w:rFonts w:hint="cs"/>
            <w:rtl/>
          </w:rPr>
          <w:t>یعقوب</w:t>
        </w:r>
        <w:r w:rsidRPr="003E0E74">
          <w:rPr>
            <w:rStyle w:val="Hyperlink"/>
            <w:rtl/>
          </w:rPr>
          <w:t xml:space="preserve"> </w:t>
        </w:r>
        <w:r w:rsidRPr="003E0E74">
          <w:rPr>
            <w:rStyle w:val="Hyperlink"/>
            <w:rFonts w:hint="cs"/>
            <w:rtl/>
          </w:rPr>
          <w:t>کلینی،</w:t>
        </w:r>
        <w:r w:rsidRPr="003E0E74">
          <w:rPr>
            <w:rStyle w:val="Hyperlink"/>
            <w:rtl/>
          </w:rPr>
          <w:t xml:space="preserve"> </w:t>
        </w:r>
        <w:r w:rsidRPr="003E0E74">
          <w:rPr>
            <w:rStyle w:val="Hyperlink"/>
            <w:rFonts w:hint="cs"/>
            <w:rtl/>
          </w:rPr>
          <w:t>ج</w:t>
        </w:r>
        <w:r w:rsidRPr="003E0E74">
          <w:rPr>
            <w:rStyle w:val="Hyperlink"/>
            <w:rtl/>
          </w:rPr>
          <w:t>7</w:t>
        </w:r>
        <w:r w:rsidRPr="003E0E74">
          <w:rPr>
            <w:rStyle w:val="Hyperlink"/>
            <w:rFonts w:hint="cs"/>
            <w:rtl/>
          </w:rPr>
          <w:t>،</w:t>
        </w:r>
        <w:r w:rsidRPr="003E0E74">
          <w:rPr>
            <w:rStyle w:val="Hyperlink"/>
            <w:rtl/>
          </w:rPr>
          <w:t xml:space="preserve"> </w:t>
        </w:r>
        <w:r w:rsidRPr="003E0E74">
          <w:rPr>
            <w:rStyle w:val="Hyperlink"/>
            <w:rFonts w:hint="cs"/>
            <w:rtl/>
          </w:rPr>
          <w:t>ص</w:t>
        </w:r>
        <w:r w:rsidRPr="003E0E74">
          <w:rPr>
            <w:rStyle w:val="Hyperlink"/>
            <w:rtl/>
          </w:rPr>
          <w:t>258.</w:t>
        </w:r>
      </w:hyperlink>
    </w:p>
  </w:footnote>
  <w:footnote w:id="4">
    <w:p w:rsidR="00141E82" w:rsidRPr="00141E82" w:rsidRDefault="00141E82" w:rsidP="00141E82">
      <w:pPr>
        <w:pStyle w:val="FootnoteText"/>
        <w:rPr>
          <w:rtl/>
        </w:rPr>
      </w:pPr>
      <w:r w:rsidRPr="00141E82">
        <w:footnoteRef/>
      </w:r>
      <w:r w:rsidRPr="00141E82">
        <w:rPr>
          <w:rtl/>
        </w:rPr>
        <w:t xml:space="preserve"> </w:t>
      </w:r>
      <w:r w:rsidRPr="00141E82">
        <w:rPr>
          <w:rFonts w:hint="cs"/>
          <w:rtl/>
        </w:rPr>
        <w:t>سوره</w:t>
      </w:r>
      <w:r w:rsidRPr="00141E82">
        <w:rPr>
          <w:rtl/>
        </w:rPr>
        <w:t xml:space="preserve"> </w:t>
      </w:r>
      <w:r w:rsidRPr="00141E82">
        <w:rPr>
          <w:rFonts w:hint="cs"/>
          <w:rtl/>
        </w:rPr>
        <w:t>مائده،</w:t>
      </w:r>
      <w:r w:rsidRPr="00141E82">
        <w:rPr>
          <w:rtl/>
        </w:rPr>
        <w:t xml:space="preserve"> </w:t>
      </w:r>
      <w:r w:rsidRPr="00141E82">
        <w:rPr>
          <w:rFonts w:hint="cs"/>
          <w:rtl/>
        </w:rPr>
        <w:t>آيه</w:t>
      </w:r>
      <w:r w:rsidRPr="00141E82">
        <w:rPr>
          <w:rtl/>
        </w:rPr>
        <w:t xml:space="preserve"> 45.</w:t>
      </w:r>
    </w:p>
  </w:footnote>
  <w:footnote w:id="5">
    <w:p w:rsidR="00D221C4" w:rsidRPr="00D221C4" w:rsidRDefault="00D221C4" w:rsidP="00D221C4">
      <w:pPr>
        <w:pStyle w:val="FootnoteText"/>
      </w:pPr>
      <w:r w:rsidRPr="00D221C4">
        <w:footnoteRef/>
      </w:r>
      <w:r w:rsidRPr="00D221C4">
        <w:rPr>
          <w:rtl/>
        </w:rPr>
        <w:t xml:space="preserve"> </w:t>
      </w:r>
      <w:hyperlink r:id="rId3" w:history="1">
        <w:r w:rsidRPr="00D221C4">
          <w:rPr>
            <w:rStyle w:val="Hyperlink"/>
            <w:rFonts w:hint="cs"/>
            <w:rtl/>
          </w:rPr>
          <w:t>الکافی،</w:t>
        </w:r>
        <w:r w:rsidRPr="00D221C4">
          <w:rPr>
            <w:rStyle w:val="Hyperlink"/>
            <w:rtl/>
          </w:rPr>
          <w:t xml:space="preserve"> </w:t>
        </w:r>
        <w:r w:rsidRPr="00D221C4">
          <w:rPr>
            <w:rStyle w:val="Hyperlink"/>
            <w:rFonts w:hint="cs"/>
            <w:rtl/>
          </w:rPr>
          <w:t>محمد</w:t>
        </w:r>
        <w:r w:rsidRPr="00D221C4">
          <w:rPr>
            <w:rStyle w:val="Hyperlink"/>
            <w:rtl/>
          </w:rPr>
          <w:t xml:space="preserve"> </w:t>
        </w:r>
        <w:r w:rsidRPr="00D221C4">
          <w:rPr>
            <w:rStyle w:val="Hyperlink"/>
            <w:rFonts w:hint="cs"/>
            <w:rtl/>
          </w:rPr>
          <w:t>بن</w:t>
        </w:r>
        <w:r w:rsidRPr="00D221C4">
          <w:rPr>
            <w:rStyle w:val="Hyperlink"/>
            <w:rtl/>
          </w:rPr>
          <w:t xml:space="preserve"> </w:t>
        </w:r>
        <w:r w:rsidRPr="00D221C4">
          <w:rPr>
            <w:rStyle w:val="Hyperlink"/>
            <w:rFonts w:hint="cs"/>
            <w:rtl/>
          </w:rPr>
          <w:t>یعقوب</w:t>
        </w:r>
        <w:r w:rsidRPr="00D221C4">
          <w:rPr>
            <w:rStyle w:val="Hyperlink"/>
            <w:rtl/>
          </w:rPr>
          <w:t xml:space="preserve"> </w:t>
        </w:r>
        <w:r w:rsidRPr="00D221C4">
          <w:rPr>
            <w:rStyle w:val="Hyperlink"/>
            <w:rFonts w:hint="cs"/>
            <w:rtl/>
          </w:rPr>
          <w:t>کلینی،</w:t>
        </w:r>
        <w:r w:rsidRPr="00D221C4">
          <w:rPr>
            <w:rStyle w:val="Hyperlink"/>
            <w:rtl/>
          </w:rPr>
          <w:t xml:space="preserve"> </w:t>
        </w:r>
        <w:r w:rsidRPr="00D221C4">
          <w:rPr>
            <w:rStyle w:val="Hyperlink"/>
            <w:rFonts w:hint="cs"/>
            <w:rtl/>
          </w:rPr>
          <w:t>ج</w:t>
        </w:r>
        <w:r w:rsidRPr="00D221C4">
          <w:rPr>
            <w:rStyle w:val="Hyperlink"/>
            <w:rtl/>
          </w:rPr>
          <w:t>7</w:t>
        </w:r>
        <w:r w:rsidRPr="00D221C4">
          <w:rPr>
            <w:rStyle w:val="Hyperlink"/>
            <w:rFonts w:hint="cs"/>
            <w:rtl/>
          </w:rPr>
          <w:t>،</w:t>
        </w:r>
        <w:r w:rsidRPr="00D221C4">
          <w:rPr>
            <w:rStyle w:val="Hyperlink"/>
            <w:rtl/>
          </w:rPr>
          <w:t xml:space="preserve"> </w:t>
        </w:r>
        <w:r w:rsidRPr="00D221C4">
          <w:rPr>
            <w:rStyle w:val="Hyperlink"/>
            <w:rFonts w:hint="cs"/>
            <w:rtl/>
          </w:rPr>
          <w:t>ص</w:t>
        </w:r>
        <w:r w:rsidRPr="00D221C4">
          <w:rPr>
            <w:rStyle w:val="Hyperlink"/>
            <w:rtl/>
          </w:rPr>
          <w:t>310.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5A7F30">
      <w:rPr>
        <w:b/>
        <w:bCs/>
        <w:sz w:val="20"/>
        <w:szCs w:val="24"/>
        <w:rtl/>
      </w:rPr>
      <w:t>021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A7F3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A7F3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5A7F30">
      <w:rPr>
        <w:sz w:val="24"/>
        <w:szCs w:val="24"/>
        <w:rtl/>
      </w:rPr>
      <w:t>2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5A7F30">
      <w:rPr>
        <w:rFonts w:hint="cs"/>
        <w:color w:val="000000" w:themeColor="text1"/>
        <w:sz w:val="24"/>
        <w:szCs w:val="24"/>
        <w:rtl/>
      </w:rPr>
      <w:t>شروط</w:t>
    </w:r>
    <w:r w:rsidR="005A7F30">
      <w:rPr>
        <w:color w:val="000000" w:themeColor="text1"/>
        <w:sz w:val="24"/>
        <w:szCs w:val="24"/>
        <w:rtl/>
      </w:rPr>
      <w:t xml:space="preserve"> </w:t>
    </w:r>
    <w:r w:rsidR="005A7F30">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5A7F30">
      <w:rPr>
        <w:rFonts w:hint="cs"/>
        <w:sz w:val="24"/>
        <w:szCs w:val="24"/>
        <w:rtl/>
      </w:rPr>
      <w:t>مهدی</w:t>
    </w:r>
    <w:r w:rsidR="005A7F30">
      <w:rPr>
        <w:sz w:val="24"/>
        <w:szCs w:val="24"/>
        <w:rtl/>
      </w:rPr>
      <w:t xml:space="preserve"> </w:t>
    </w:r>
    <w:r w:rsidR="005A7F3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A7F30">
      <w:rPr>
        <w:rFonts w:hint="cs"/>
        <w:sz w:val="24"/>
        <w:szCs w:val="24"/>
        <w:rtl/>
      </w:rPr>
      <w:t>شرط</w:t>
    </w:r>
    <w:r w:rsidR="005A7F30">
      <w:rPr>
        <w:sz w:val="24"/>
        <w:szCs w:val="24"/>
        <w:rtl/>
      </w:rPr>
      <w:t xml:space="preserve"> </w:t>
    </w:r>
    <w:r w:rsidR="005A7F30">
      <w:rPr>
        <w:rFonts w:hint="cs"/>
        <w:sz w:val="24"/>
        <w:szCs w:val="24"/>
        <w:rtl/>
      </w:rPr>
      <w:t>دوم</w:t>
    </w:r>
    <w:r w:rsidR="005A7F30">
      <w:rPr>
        <w:sz w:val="24"/>
        <w:szCs w:val="24"/>
        <w:rtl/>
      </w:rPr>
      <w:t xml:space="preserve">: </w:t>
    </w:r>
    <w:r w:rsidR="005A7F30">
      <w:rPr>
        <w:rFonts w:hint="cs"/>
        <w:sz w:val="24"/>
        <w:szCs w:val="24"/>
        <w:rtl/>
      </w:rPr>
      <w:t>تساوی</w:t>
    </w:r>
    <w:r w:rsidR="005A7F30">
      <w:rPr>
        <w:sz w:val="24"/>
        <w:szCs w:val="24"/>
        <w:rtl/>
      </w:rPr>
      <w:t xml:space="preserve"> </w:t>
    </w:r>
    <w:r w:rsidR="005A7F30">
      <w:rPr>
        <w:rFonts w:hint="cs"/>
        <w:sz w:val="24"/>
        <w:szCs w:val="24"/>
        <w:rtl/>
      </w:rPr>
      <w:t>در</w:t>
    </w:r>
    <w:r w:rsidR="005A7F30">
      <w:rPr>
        <w:sz w:val="24"/>
        <w:szCs w:val="24"/>
        <w:rtl/>
      </w:rPr>
      <w:t xml:space="preserve"> </w:t>
    </w:r>
    <w:r w:rsidR="005A7F30">
      <w:rPr>
        <w:rFonts w:hint="cs"/>
        <w:sz w:val="24"/>
        <w:szCs w:val="24"/>
        <w:rtl/>
      </w:rPr>
      <w:t>دین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11A"/>
    <w:rsid w:val="00025777"/>
    <w:rsid w:val="00025B70"/>
    <w:rsid w:val="000353D7"/>
    <w:rsid w:val="000454EF"/>
    <w:rsid w:val="00055496"/>
    <w:rsid w:val="00080A41"/>
    <w:rsid w:val="0008299B"/>
    <w:rsid w:val="000913AA"/>
    <w:rsid w:val="00094847"/>
    <w:rsid w:val="00096C63"/>
    <w:rsid w:val="000B5DB5"/>
    <w:rsid w:val="000C3947"/>
    <w:rsid w:val="000D2A37"/>
    <w:rsid w:val="000D30E9"/>
    <w:rsid w:val="000D6818"/>
    <w:rsid w:val="000D6D80"/>
    <w:rsid w:val="000E335E"/>
    <w:rsid w:val="000F16CF"/>
    <w:rsid w:val="000F5BAC"/>
    <w:rsid w:val="00102585"/>
    <w:rsid w:val="00114AB7"/>
    <w:rsid w:val="00116B2B"/>
    <w:rsid w:val="00124E3D"/>
    <w:rsid w:val="00127E95"/>
    <w:rsid w:val="00130659"/>
    <w:rsid w:val="001347C7"/>
    <w:rsid w:val="001356B0"/>
    <w:rsid w:val="00141E82"/>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33F"/>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0574"/>
    <w:rsid w:val="00354A99"/>
    <w:rsid w:val="00360311"/>
    <w:rsid w:val="00361922"/>
    <w:rsid w:val="0037339B"/>
    <w:rsid w:val="00386C11"/>
    <w:rsid w:val="00397466"/>
    <w:rsid w:val="003A6148"/>
    <w:rsid w:val="003C33F6"/>
    <w:rsid w:val="003C3D2E"/>
    <w:rsid w:val="003C43A5"/>
    <w:rsid w:val="003E0E74"/>
    <w:rsid w:val="003E1C5C"/>
    <w:rsid w:val="003E6650"/>
    <w:rsid w:val="003F13EA"/>
    <w:rsid w:val="003F5B46"/>
    <w:rsid w:val="00401363"/>
    <w:rsid w:val="00402E47"/>
    <w:rsid w:val="00410B6E"/>
    <w:rsid w:val="004152F3"/>
    <w:rsid w:val="00425015"/>
    <w:rsid w:val="00430994"/>
    <w:rsid w:val="00441B6D"/>
    <w:rsid w:val="004556EF"/>
    <w:rsid w:val="00462B07"/>
    <w:rsid w:val="00465BD2"/>
    <w:rsid w:val="004715C8"/>
    <w:rsid w:val="00481C31"/>
    <w:rsid w:val="00482FC1"/>
    <w:rsid w:val="00483027"/>
    <w:rsid w:val="004871AA"/>
    <w:rsid w:val="004918D7"/>
    <w:rsid w:val="004926E1"/>
    <w:rsid w:val="004A2FA4"/>
    <w:rsid w:val="004A2FEA"/>
    <w:rsid w:val="004D2DD7"/>
    <w:rsid w:val="004D75C5"/>
    <w:rsid w:val="004E2186"/>
    <w:rsid w:val="004E66FB"/>
    <w:rsid w:val="004F470A"/>
    <w:rsid w:val="004F4C59"/>
    <w:rsid w:val="004F5058"/>
    <w:rsid w:val="00500C8F"/>
    <w:rsid w:val="00501909"/>
    <w:rsid w:val="00507BBB"/>
    <w:rsid w:val="005128DF"/>
    <w:rsid w:val="0051592A"/>
    <w:rsid w:val="005206FE"/>
    <w:rsid w:val="005257ED"/>
    <w:rsid w:val="00526D71"/>
    <w:rsid w:val="005306F8"/>
    <w:rsid w:val="00532E1E"/>
    <w:rsid w:val="0054023D"/>
    <w:rsid w:val="005426BF"/>
    <w:rsid w:val="005464F6"/>
    <w:rsid w:val="0056213C"/>
    <w:rsid w:val="00563B3C"/>
    <w:rsid w:val="00580C24"/>
    <w:rsid w:val="005968EF"/>
    <w:rsid w:val="00596C1E"/>
    <w:rsid w:val="005A2E26"/>
    <w:rsid w:val="005A7F30"/>
    <w:rsid w:val="005B7BCA"/>
    <w:rsid w:val="005C0DAE"/>
    <w:rsid w:val="005C188E"/>
    <w:rsid w:val="005D2349"/>
    <w:rsid w:val="005E1B60"/>
    <w:rsid w:val="005E5507"/>
    <w:rsid w:val="005E607B"/>
    <w:rsid w:val="005F0A8D"/>
    <w:rsid w:val="00601229"/>
    <w:rsid w:val="00603B67"/>
    <w:rsid w:val="006162A2"/>
    <w:rsid w:val="006240DA"/>
    <w:rsid w:val="00631A5E"/>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52F"/>
    <w:rsid w:val="007A4E18"/>
    <w:rsid w:val="007A7B8C"/>
    <w:rsid w:val="007B43BC"/>
    <w:rsid w:val="007C6D9E"/>
    <w:rsid w:val="007C7BD3"/>
    <w:rsid w:val="007D1C43"/>
    <w:rsid w:val="007D6C53"/>
    <w:rsid w:val="007E1564"/>
    <w:rsid w:val="007E1E87"/>
    <w:rsid w:val="007E5B3F"/>
    <w:rsid w:val="007F2257"/>
    <w:rsid w:val="0080091D"/>
    <w:rsid w:val="00800C63"/>
    <w:rsid w:val="00804108"/>
    <w:rsid w:val="00804FC4"/>
    <w:rsid w:val="00816367"/>
    <w:rsid w:val="00816A0B"/>
    <w:rsid w:val="0082021C"/>
    <w:rsid w:val="00820C74"/>
    <w:rsid w:val="00824B22"/>
    <w:rsid w:val="00830C53"/>
    <w:rsid w:val="00837FAA"/>
    <w:rsid w:val="00841F77"/>
    <w:rsid w:val="0085276D"/>
    <w:rsid w:val="00863390"/>
    <w:rsid w:val="0086385C"/>
    <w:rsid w:val="00871916"/>
    <w:rsid w:val="00874D72"/>
    <w:rsid w:val="00885842"/>
    <w:rsid w:val="008956DD"/>
    <w:rsid w:val="008A510E"/>
    <w:rsid w:val="008A522A"/>
    <w:rsid w:val="008B4464"/>
    <w:rsid w:val="008B750B"/>
    <w:rsid w:val="008C3162"/>
    <w:rsid w:val="008D1F14"/>
    <w:rsid w:val="008D532A"/>
    <w:rsid w:val="008E3924"/>
    <w:rsid w:val="008E4F34"/>
    <w:rsid w:val="008F13F7"/>
    <w:rsid w:val="008F5B4D"/>
    <w:rsid w:val="00907425"/>
    <w:rsid w:val="00923C34"/>
    <w:rsid w:val="00924152"/>
    <w:rsid w:val="0092513D"/>
    <w:rsid w:val="00927A9F"/>
    <w:rsid w:val="009335CC"/>
    <w:rsid w:val="00935A55"/>
    <w:rsid w:val="00941CEB"/>
    <w:rsid w:val="00944DE5"/>
    <w:rsid w:val="0094720F"/>
    <w:rsid w:val="009502A3"/>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05E5"/>
    <w:rsid w:val="00A01522"/>
    <w:rsid w:val="00A10A11"/>
    <w:rsid w:val="00A13C6A"/>
    <w:rsid w:val="00A17B09"/>
    <w:rsid w:val="00A37128"/>
    <w:rsid w:val="00A457C6"/>
    <w:rsid w:val="00A46AD0"/>
    <w:rsid w:val="00A47063"/>
    <w:rsid w:val="00A473A8"/>
    <w:rsid w:val="00A513F0"/>
    <w:rsid w:val="00A55D3A"/>
    <w:rsid w:val="00A61AC8"/>
    <w:rsid w:val="00A6366F"/>
    <w:rsid w:val="00A65D4C"/>
    <w:rsid w:val="00A70512"/>
    <w:rsid w:val="00A93251"/>
    <w:rsid w:val="00A96003"/>
    <w:rsid w:val="00AA1F60"/>
    <w:rsid w:val="00AA40D7"/>
    <w:rsid w:val="00AA426E"/>
    <w:rsid w:val="00AB5F7D"/>
    <w:rsid w:val="00AC0C50"/>
    <w:rsid w:val="00AC6FE2"/>
    <w:rsid w:val="00AF3925"/>
    <w:rsid w:val="00B1296B"/>
    <w:rsid w:val="00B2292F"/>
    <w:rsid w:val="00B43169"/>
    <w:rsid w:val="00B45BC6"/>
    <w:rsid w:val="00B501A8"/>
    <w:rsid w:val="00B55AE4"/>
    <w:rsid w:val="00B70B46"/>
    <w:rsid w:val="00B739B0"/>
    <w:rsid w:val="00B80E58"/>
    <w:rsid w:val="00B814A3"/>
    <w:rsid w:val="00B96F38"/>
    <w:rsid w:val="00BB251F"/>
    <w:rsid w:val="00BC716B"/>
    <w:rsid w:val="00BD0E74"/>
    <w:rsid w:val="00BD5F8C"/>
    <w:rsid w:val="00BE29DD"/>
    <w:rsid w:val="00BF7E71"/>
    <w:rsid w:val="00C066AF"/>
    <w:rsid w:val="00C10E06"/>
    <w:rsid w:val="00C145B8"/>
    <w:rsid w:val="00C2438F"/>
    <w:rsid w:val="00C31AF0"/>
    <w:rsid w:val="00C32A7E"/>
    <w:rsid w:val="00C34F28"/>
    <w:rsid w:val="00C368DF"/>
    <w:rsid w:val="00C442C5"/>
    <w:rsid w:val="00C5684D"/>
    <w:rsid w:val="00C57B5C"/>
    <w:rsid w:val="00C57C7C"/>
    <w:rsid w:val="00C61049"/>
    <w:rsid w:val="00C63FFE"/>
    <w:rsid w:val="00C91EB6"/>
    <w:rsid w:val="00CA10B0"/>
    <w:rsid w:val="00CA2F8E"/>
    <w:rsid w:val="00CA3EE2"/>
    <w:rsid w:val="00CA7FD5"/>
    <w:rsid w:val="00CB3287"/>
    <w:rsid w:val="00CB33E2"/>
    <w:rsid w:val="00CB4E68"/>
    <w:rsid w:val="00CC2733"/>
    <w:rsid w:val="00CC3D45"/>
    <w:rsid w:val="00CD0050"/>
    <w:rsid w:val="00CD707F"/>
    <w:rsid w:val="00CE23EA"/>
    <w:rsid w:val="00CE7481"/>
    <w:rsid w:val="00CF0A8F"/>
    <w:rsid w:val="00D048CE"/>
    <w:rsid w:val="00D10998"/>
    <w:rsid w:val="00D15CBD"/>
    <w:rsid w:val="00D221C4"/>
    <w:rsid w:val="00D221CB"/>
    <w:rsid w:val="00D23391"/>
    <w:rsid w:val="00D27A64"/>
    <w:rsid w:val="00D31805"/>
    <w:rsid w:val="00D552B9"/>
    <w:rsid w:val="00D677C4"/>
    <w:rsid w:val="00D735B2"/>
    <w:rsid w:val="00D74021"/>
    <w:rsid w:val="00D76D01"/>
    <w:rsid w:val="00D922A9"/>
    <w:rsid w:val="00D9394A"/>
    <w:rsid w:val="00DB0CBB"/>
    <w:rsid w:val="00DB67CC"/>
    <w:rsid w:val="00DC3783"/>
    <w:rsid w:val="00DE1070"/>
    <w:rsid w:val="00DE1E66"/>
    <w:rsid w:val="00DF56C7"/>
    <w:rsid w:val="00E00219"/>
    <w:rsid w:val="00E0316B"/>
    <w:rsid w:val="00E25E10"/>
    <w:rsid w:val="00E269B2"/>
    <w:rsid w:val="00E44104"/>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087"/>
    <w:rsid w:val="00EC735A"/>
    <w:rsid w:val="00ED5F38"/>
    <w:rsid w:val="00EF27FE"/>
    <w:rsid w:val="00F043A2"/>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5F2"/>
    <w:rsid w:val="00FB7F50"/>
    <w:rsid w:val="00FC2A85"/>
    <w:rsid w:val="00FC40AF"/>
    <w:rsid w:val="00FC73B9"/>
    <w:rsid w:val="00FD0A16"/>
    <w:rsid w:val="00FE3D7D"/>
    <w:rsid w:val="00FE6DCF"/>
    <w:rsid w:val="00FF6BC0"/>
    <w:rsid w:val="00FF7D54"/>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D6D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D6D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80243651">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10/&#1576;&#1584;&#1605;&#1610;" TargetMode="External"/><Relationship Id="rId2" Type="http://schemas.openxmlformats.org/officeDocument/2006/relationships/hyperlink" Target="http://lib.eshia.ir/11005/7/258/&#1575;&#1604;&#1618;&#1603;&#1615;&#1606;&#1614;&#1575;&#1587;&#1616;&#1610;&#1617;&#1616;" TargetMode="External"/><Relationship Id="rId1" Type="http://schemas.openxmlformats.org/officeDocument/2006/relationships/hyperlink" Target="http://lib.eshia.ir/11005/2/389/&#1575;&#1604;&#1606;&#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680F8-E180-4E2B-BF06-65F6CBE2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82</TotalTime>
  <Pages>5</Pages>
  <Words>1386</Words>
  <Characters>7902</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45</cp:revision>
  <dcterms:created xsi:type="dcterms:W3CDTF">2019-01-25T15:02:00Z</dcterms:created>
  <dcterms:modified xsi:type="dcterms:W3CDTF">2019-01-29T08:29:00Z</dcterms:modified>
  <cp:contentStatus>ویرایش 2.5</cp:contentStatus>
  <cp:version>2.7</cp:version>
</cp:coreProperties>
</file>