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12FAB"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5614764" w:history="1">
        <w:r w:rsidR="00D12FAB" w:rsidRPr="00CB1F71">
          <w:rPr>
            <w:rStyle w:val="Hyperlink"/>
            <w:rFonts w:hint="eastAsia"/>
            <w:noProof/>
            <w:rtl/>
          </w:rPr>
          <w:t>ا</w:t>
        </w:r>
        <w:r w:rsidR="00D12FAB" w:rsidRPr="00CB1F71">
          <w:rPr>
            <w:rStyle w:val="Hyperlink"/>
            <w:rFonts w:hint="cs"/>
            <w:noProof/>
            <w:rtl/>
          </w:rPr>
          <w:t>ی</w:t>
        </w:r>
        <w:r w:rsidR="00D12FAB" w:rsidRPr="00CB1F71">
          <w:rPr>
            <w:rStyle w:val="Hyperlink"/>
            <w:rFonts w:hint="eastAsia"/>
            <w:noProof/>
            <w:rtl/>
          </w:rPr>
          <w:t>راد</w:t>
        </w:r>
        <w:r w:rsidR="00D12FAB" w:rsidRPr="00CB1F71">
          <w:rPr>
            <w:rStyle w:val="Hyperlink"/>
            <w:noProof/>
            <w:rtl/>
          </w:rPr>
          <w:t xml:space="preserve"> </w:t>
        </w:r>
        <w:r w:rsidR="00D12FAB" w:rsidRPr="00CB1F71">
          <w:rPr>
            <w:rStyle w:val="Hyperlink"/>
            <w:rFonts w:hint="eastAsia"/>
            <w:noProof/>
            <w:rtl/>
          </w:rPr>
          <w:t>جراحت</w:t>
        </w:r>
        <w:r w:rsidR="00D12FAB" w:rsidRPr="00CB1F71">
          <w:rPr>
            <w:rStyle w:val="Hyperlink"/>
            <w:noProof/>
            <w:rtl/>
          </w:rPr>
          <w:t xml:space="preserve"> </w:t>
        </w:r>
        <w:r w:rsidR="00D12FAB" w:rsidRPr="00CB1F71">
          <w:rPr>
            <w:rStyle w:val="Hyperlink"/>
            <w:rFonts w:hint="eastAsia"/>
            <w:noProof/>
            <w:rtl/>
          </w:rPr>
          <w:t>از</w:t>
        </w:r>
        <w:r w:rsidR="00D12FAB" w:rsidRPr="00CB1F71">
          <w:rPr>
            <w:rStyle w:val="Hyperlink"/>
            <w:noProof/>
            <w:rtl/>
          </w:rPr>
          <w:t xml:space="preserve"> </w:t>
        </w:r>
        <w:r w:rsidR="00D12FAB" w:rsidRPr="00CB1F71">
          <w:rPr>
            <w:rStyle w:val="Hyperlink"/>
            <w:rFonts w:hint="eastAsia"/>
            <w:noProof/>
            <w:rtl/>
          </w:rPr>
          <w:t>سو</w:t>
        </w:r>
        <w:r w:rsidR="00D12FAB" w:rsidRPr="00CB1F71">
          <w:rPr>
            <w:rStyle w:val="Hyperlink"/>
            <w:rFonts w:hint="cs"/>
            <w:noProof/>
            <w:rtl/>
          </w:rPr>
          <w:t>ی</w:t>
        </w:r>
        <w:r w:rsidR="00D12FAB" w:rsidRPr="00CB1F71">
          <w:rPr>
            <w:rStyle w:val="Hyperlink"/>
            <w:noProof/>
            <w:rtl/>
          </w:rPr>
          <w:t xml:space="preserve"> </w:t>
        </w:r>
        <w:r w:rsidR="00D12FAB" w:rsidRPr="00CB1F71">
          <w:rPr>
            <w:rStyle w:val="Hyperlink"/>
            <w:rFonts w:hint="eastAsia"/>
            <w:noProof/>
            <w:rtl/>
          </w:rPr>
          <w:t>مسلمان</w:t>
        </w:r>
        <w:r w:rsidR="00D12FAB" w:rsidRPr="00CB1F71">
          <w:rPr>
            <w:rStyle w:val="Hyperlink"/>
            <w:noProof/>
            <w:rtl/>
          </w:rPr>
          <w:t xml:space="preserve"> </w:t>
        </w:r>
        <w:r w:rsidR="00D12FAB" w:rsidRPr="00CB1F71">
          <w:rPr>
            <w:rStyle w:val="Hyperlink"/>
            <w:rFonts w:hint="eastAsia"/>
            <w:noProof/>
            <w:rtl/>
          </w:rPr>
          <w:t>بر</w:t>
        </w:r>
        <w:r w:rsidR="00D12FAB" w:rsidRPr="00CB1F71">
          <w:rPr>
            <w:rStyle w:val="Hyperlink"/>
            <w:noProof/>
            <w:rtl/>
          </w:rPr>
          <w:t xml:space="preserve"> </w:t>
        </w:r>
        <w:r w:rsidR="00D12FAB" w:rsidRPr="00CB1F71">
          <w:rPr>
            <w:rStyle w:val="Hyperlink"/>
            <w:rFonts w:hint="eastAsia"/>
            <w:noProof/>
            <w:rtl/>
          </w:rPr>
          <w:t>ذم</w:t>
        </w:r>
        <w:r w:rsidR="00D12FAB" w:rsidRPr="00CB1F71">
          <w:rPr>
            <w:rStyle w:val="Hyperlink"/>
            <w:rFonts w:hint="cs"/>
            <w:noProof/>
            <w:rtl/>
          </w:rPr>
          <w:t>ی</w:t>
        </w:r>
        <w:r w:rsidR="00D12FAB" w:rsidRPr="00CB1F71">
          <w:rPr>
            <w:rStyle w:val="Hyperlink"/>
            <w:rFonts w:hint="eastAsia"/>
            <w:noProof/>
            <w:rtl/>
          </w:rPr>
          <w:t>،</w:t>
        </w:r>
        <w:r w:rsidR="00D12FAB" w:rsidRPr="00CB1F71">
          <w:rPr>
            <w:rStyle w:val="Hyperlink"/>
            <w:noProof/>
            <w:rtl/>
          </w:rPr>
          <w:t xml:space="preserve"> </w:t>
        </w:r>
        <w:r w:rsidR="00D12FAB" w:rsidRPr="00CB1F71">
          <w:rPr>
            <w:rStyle w:val="Hyperlink"/>
            <w:rFonts w:hint="eastAsia"/>
            <w:noProof/>
            <w:rtl/>
          </w:rPr>
          <w:t>ارتداد</w:t>
        </w:r>
        <w:r w:rsidR="00D12FAB" w:rsidRPr="00CB1F71">
          <w:rPr>
            <w:rStyle w:val="Hyperlink"/>
            <w:noProof/>
            <w:rtl/>
          </w:rPr>
          <w:t xml:space="preserve"> </w:t>
        </w:r>
        <w:r w:rsidR="00D12FAB" w:rsidRPr="00CB1F71">
          <w:rPr>
            <w:rStyle w:val="Hyperlink"/>
            <w:rFonts w:hint="eastAsia"/>
            <w:noProof/>
            <w:rtl/>
          </w:rPr>
          <w:t>مسلمان</w:t>
        </w:r>
        <w:r w:rsidR="00D12FAB" w:rsidRPr="00CB1F71">
          <w:rPr>
            <w:rStyle w:val="Hyperlink"/>
            <w:noProof/>
            <w:rtl/>
          </w:rPr>
          <w:t xml:space="preserve"> </w:t>
        </w:r>
        <w:r w:rsidR="00D12FAB" w:rsidRPr="00CB1F71">
          <w:rPr>
            <w:rStyle w:val="Hyperlink"/>
            <w:rFonts w:hint="eastAsia"/>
            <w:noProof/>
            <w:rtl/>
          </w:rPr>
          <w:t>و</w:t>
        </w:r>
        <w:r w:rsidR="00D12FAB" w:rsidRPr="00CB1F71">
          <w:rPr>
            <w:rStyle w:val="Hyperlink"/>
            <w:noProof/>
            <w:rtl/>
          </w:rPr>
          <w:t xml:space="preserve"> </w:t>
        </w:r>
        <w:r w:rsidR="00D12FAB" w:rsidRPr="00CB1F71">
          <w:rPr>
            <w:rStyle w:val="Hyperlink"/>
            <w:rFonts w:hint="eastAsia"/>
            <w:noProof/>
            <w:rtl/>
          </w:rPr>
          <w:t>سرا</w:t>
        </w:r>
        <w:r w:rsidR="00D12FAB" w:rsidRPr="00CB1F71">
          <w:rPr>
            <w:rStyle w:val="Hyperlink"/>
            <w:rFonts w:hint="cs"/>
            <w:noProof/>
            <w:rtl/>
          </w:rPr>
          <w:t>ی</w:t>
        </w:r>
        <w:r w:rsidR="00D12FAB" w:rsidRPr="00CB1F71">
          <w:rPr>
            <w:rStyle w:val="Hyperlink"/>
            <w:rFonts w:hint="eastAsia"/>
            <w:noProof/>
            <w:rtl/>
          </w:rPr>
          <w:t>ت</w:t>
        </w:r>
        <w:r w:rsidR="00D12FAB" w:rsidRPr="00CB1F71">
          <w:rPr>
            <w:rStyle w:val="Hyperlink"/>
            <w:noProof/>
            <w:rtl/>
          </w:rPr>
          <w:t xml:space="preserve"> </w:t>
        </w:r>
        <w:r w:rsidR="00D12FAB" w:rsidRPr="00CB1F71">
          <w:rPr>
            <w:rStyle w:val="Hyperlink"/>
            <w:rFonts w:hint="eastAsia"/>
            <w:noProof/>
            <w:rtl/>
          </w:rPr>
          <w:t>جنا</w:t>
        </w:r>
        <w:r w:rsidR="00D12FAB" w:rsidRPr="00CB1F71">
          <w:rPr>
            <w:rStyle w:val="Hyperlink"/>
            <w:rFonts w:hint="cs"/>
            <w:noProof/>
            <w:rtl/>
          </w:rPr>
          <w:t>ی</w:t>
        </w:r>
        <w:r w:rsidR="00D12FAB" w:rsidRPr="00CB1F71">
          <w:rPr>
            <w:rStyle w:val="Hyperlink"/>
            <w:rFonts w:hint="eastAsia"/>
            <w:noProof/>
            <w:rtl/>
          </w:rPr>
          <w:t>ت</w:t>
        </w:r>
        <w:r w:rsidR="00D12FAB">
          <w:rPr>
            <w:noProof/>
            <w:webHidden/>
            <w:rtl/>
          </w:rPr>
          <w:tab/>
        </w:r>
        <w:r w:rsidR="00D12FAB">
          <w:rPr>
            <w:rStyle w:val="Hyperlink"/>
            <w:noProof/>
            <w:rtl/>
          </w:rPr>
          <w:fldChar w:fldCharType="begin"/>
        </w:r>
        <w:r w:rsidR="00D12FAB">
          <w:rPr>
            <w:noProof/>
            <w:webHidden/>
            <w:rtl/>
          </w:rPr>
          <w:instrText xml:space="preserve"> </w:instrText>
        </w:r>
        <w:r w:rsidR="00D12FAB">
          <w:rPr>
            <w:noProof/>
            <w:webHidden/>
          </w:rPr>
          <w:instrText xml:space="preserve">PAGEREF </w:instrText>
        </w:r>
        <w:r w:rsidR="00D12FAB">
          <w:rPr>
            <w:noProof/>
            <w:webHidden/>
            <w:rtl/>
          </w:rPr>
          <w:instrText>_</w:instrText>
        </w:r>
        <w:r w:rsidR="00D12FAB">
          <w:rPr>
            <w:noProof/>
            <w:webHidden/>
          </w:rPr>
          <w:instrText>Toc</w:instrText>
        </w:r>
        <w:r w:rsidR="00D12FAB">
          <w:rPr>
            <w:noProof/>
            <w:webHidden/>
            <w:rtl/>
          </w:rPr>
          <w:instrText xml:space="preserve">535614764 </w:instrText>
        </w:r>
        <w:r w:rsidR="00D12FAB">
          <w:rPr>
            <w:noProof/>
            <w:webHidden/>
          </w:rPr>
          <w:instrText>\h</w:instrText>
        </w:r>
        <w:r w:rsidR="00D12FAB">
          <w:rPr>
            <w:noProof/>
            <w:webHidden/>
            <w:rtl/>
          </w:rPr>
          <w:instrText xml:space="preserve"> </w:instrText>
        </w:r>
        <w:r w:rsidR="00D12FAB">
          <w:rPr>
            <w:rStyle w:val="Hyperlink"/>
            <w:noProof/>
            <w:rtl/>
          </w:rPr>
        </w:r>
        <w:r w:rsidR="00D12FAB">
          <w:rPr>
            <w:rStyle w:val="Hyperlink"/>
            <w:noProof/>
            <w:rtl/>
          </w:rPr>
          <w:fldChar w:fldCharType="separate"/>
        </w:r>
        <w:r w:rsidR="00D12FAB">
          <w:rPr>
            <w:noProof/>
            <w:webHidden/>
            <w:rtl/>
          </w:rPr>
          <w:t>1</w:t>
        </w:r>
        <w:r w:rsidR="00D12FAB">
          <w:rPr>
            <w:rStyle w:val="Hyperlink"/>
            <w:noProof/>
            <w:rtl/>
          </w:rPr>
          <w:fldChar w:fldCharType="end"/>
        </w:r>
      </w:hyperlink>
    </w:p>
    <w:p w:rsidR="00D12FAB" w:rsidRDefault="00BE4B7D">
      <w:pPr>
        <w:pStyle w:val="TOC2"/>
        <w:tabs>
          <w:tab w:val="right" w:leader="dot" w:pos="10194"/>
        </w:tabs>
        <w:rPr>
          <w:rFonts w:asciiTheme="minorHAnsi" w:eastAsiaTheme="minorEastAsia" w:hAnsiTheme="minorHAnsi" w:cstheme="minorBidi"/>
          <w:bCs w:val="0"/>
          <w:noProof/>
          <w:color w:val="auto"/>
          <w:szCs w:val="22"/>
          <w:rtl/>
        </w:rPr>
      </w:pPr>
      <w:hyperlink w:anchor="_Toc535614765" w:history="1">
        <w:r w:rsidR="00D12FAB" w:rsidRPr="00CB1F71">
          <w:rPr>
            <w:rStyle w:val="Hyperlink"/>
            <w:rFonts w:hint="eastAsia"/>
            <w:noProof/>
            <w:rtl/>
          </w:rPr>
          <w:t>قول</w:t>
        </w:r>
        <w:r w:rsidR="00D12FAB" w:rsidRPr="00CB1F71">
          <w:rPr>
            <w:rStyle w:val="Hyperlink"/>
            <w:noProof/>
            <w:rtl/>
          </w:rPr>
          <w:t xml:space="preserve"> </w:t>
        </w:r>
        <w:r w:rsidR="00D12FAB" w:rsidRPr="00CB1F71">
          <w:rPr>
            <w:rStyle w:val="Hyperlink"/>
            <w:rFonts w:hint="eastAsia"/>
            <w:noProof/>
            <w:rtl/>
          </w:rPr>
          <w:t>اول</w:t>
        </w:r>
        <w:r w:rsidR="00D12FAB" w:rsidRPr="00CB1F71">
          <w:rPr>
            <w:rStyle w:val="Hyperlink"/>
            <w:noProof/>
            <w:rtl/>
          </w:rPr>
          <w:t xml:space="preserve">: </w:t>
        </w:r>
        <w:r w:rsidR="00D12FAB" w:rsidRPr="00CB1F71">
          <w:rPr>
            <w:rStyle w:val="Hyperlink"/>
            <w:rFonts w:hint="eastAsia"/>
            <w:noProof/>
            <w:rtl/>
          </w:rPr>
          <w:t>عدم</w:t>
        </w:r>
        <w:r w:rsidR="00D12FAB" w:rsidRPr="00CB1F71">
          <w:rPr>
            <w:rStyle w:val="Hyperlink"/>
            <w:noProof/>
            <w:rtl/>
          </w:rPr>
          <w:t xml:space="preserve"> </w:t>
        </w:r>
        <w:r w:rsidR="00D12FAB" w:rsidRPr="00CB1F71">
          <w:rPr>
            <w:rStyle w:val="Hyperlink"/>
            <w:rFonts w:hint="eastAsia"/>
            <w:noProof/>
            <w:rtl/>
          </w:rPr>
          <w:t>ثبوت</w:t>
        </w:r>
        <w:r w:rsidR="00D12FAB" w:rsidRPr="00CB1F71">
          <w:rPr>
            <w:rStyle w:val="Hyperlink"/>
            <w:noProof/>
            <w:rtl/>
          </w:rPr>
          <w:t xml:space="preserve"> </w:t>
        </w:r>
        <w:r w:rsidR="00D12FAB" w:rsidRPr="00CB1F71">
          <w:rPr>
            <w:rStyle w:val="Hyperlink"/>
            <w:rFonts w:hint="eastAsia"/>
            <w:noProof/>
            <w:rtl/>
          </w:rPr>
          <w:t>قصاص</w:t>
        </w:r>
        <w:r w:rsidR="00D12FAB">
          <w:rPr>
            <w:noProof/>
            <w:webHidden/>
            <w:rtl/>
          </w:rPr>
          <w:tab/>
        </w:r>
        <w:r w:rsidR="00D12FAB">
          <w:rPr>
            <w:rStyle w:val="Hyperlink"/>
            <w:noProof/>
            <w:rtl/>
          </w:rPr>
          <w:fldChar w:fldCharType="begin"/>
        </w:r>
        <w:r w:rsidR="00D12FAB">
          <w:rPr>
            <w:noProof/>
            <w:webHidden/>
            <w:rtl/>
          </w:rPr>
          <w:instrText xml:space="preserve"> </w:instrText>
        </w:r>
        <w:r w:rsidR="00D12FAB">
          <w:rPr>
            <w:noProof/>
            <w:webHidden/>
          </w:rPr>
          <w:instrText xml:space="preserve">PAGEREF </w:instrText>
        </w:r>
        <w:r w:rsidR="00D12FAB">
          <w:rPr>
            <w:noProof/>
            <w:webHidden/>
            <w:rtl/>
          </w:rPr>
          <w:instrText>_</w:instrText>
        </w:r>
        <w:r w:rsidR="00D12FAB">
          <w:rPr>
            <w:noProof/>
            <w:webHidden/>
          </w:rPr>
          <w:instrText>Toc</w:instrText>
        </w:r>
        <w:r w:rsidR="00D12FAB">
          <w:rPr>
            <w:noProof/>
            <w:webHidden/>
            <w:rtl/>
          </w:rPr>
          <w:instrText xml:space="preserve">535614765 </w:instrText>
        </w:r>
        <w:r w:rsidR="00D12FAB">
          <w:rPr>
            <w:noProof/>
            <w:webHidden/>
          </w:rPr>
          <w:instrText>\h</w:instrText>
        </w:r>
        <w:r w:rsidR="00D12FAB">
          <w:rPr>
            <w:noProof/>
            <w:webHidden/>
            <w:rtl/>
          </w:rPr>
          <w:instrText xml:space="preserve"> </w:instrText>
        </w:r>
        <w:r w:rsidR="00D12FAB">
          <w:rPr>
            <w:rStyle w:val="Hyperlink"/>
            <w:noProof/>
            <w:rtl/>
          </w:rPr>
        </w:r>
        <w:r w:rsidR="00D12FAB">
          <w:rPr>
            <w:rStyle w:val="Hyperlink"/>
            <w:noProof/>
            <w:rtl/>
          </w:rPr>
          <w:fldChar w:fldCharType="separate"/>
        </w:r>
        <w:r w:rsidR="00D12FAB">
          <w:rPr>
            <w:noProof/>
            <w:webHidden/>
            <w:rtl/>
          </w:rPr>
          <w:t>1</w:t>
        </w:r>
        <w:r w:rsidR="00D12FAB">
          <w:rPr>
            <w:rStyle w:val="Hyperlink"/>
            <w:noProof/>
            <w:rtl/>
          </w:rPr>
          <w:fldChar w:fldCharType="end"/>
        </w:r>
      </w:hyperlink>
    </w:p>
    <w:p w:rsidR="00D12FAB" w:rsidRDefault="00BE4B7D">
      <w:pPr>
        <w:pStyle w:val="TOC3"/>
        <w:tabs>
          <w:tab w:val="right" w:leader="dot" w:pos="10194"/>
        </w:tabs>
        <w:rPr>
          <w:rFonts w:asciiTheme="minorHAnsi" w:eastAsiaTheme="minorEastAsia" w:hAnsiTheme="minorHAnsi" w:cstheme="minorBidi"/>
          <w:bCs w:val="0"/>
          <w:iCs w:val="0"/>
          <w:noProof/>
          <w:color w:val="auto"/>
          <w:szCs w:val="22"/>
          <w:rtl/>
        </w:rPr>
      </w:pPr>
      <w:hyperlink w:anchor="_Toc535614766" w:history="1">
        <w:r w:rsidR="00D12FAB" w:rsidRPr="00CB1F71">
          <w:rPr>
            <w:rStyle w:val="Hyperlink"/>
            <w:rFonts w:hint="eastAsia"/>
            <w:noProof/>
            <w:rtl/>
          </w:rPr>
          <w:t>مناقشه‌</w:t>
        </w:r>
        <w:r w:rsidR="00D12FAB" w:rsidRPr="00CB1F71">
          <w:rPr>
            <w:rStyle w:val="Hyperlink"/>
            <w:rFonts w:hint="cs"/>
            <w:noProof/>
            <w:rtl/>
          </w:rPr>
          <w:t>ی</w:t>
        </w:r>
        <w:r w:rsidR="00D12FAB" w:rsidRPr="00CB1F71">
          <w:rPr>
            <w:rStyle w:val="Hyperlink"/>
            <w:noProof/>
            <w:rtl/>
          </w:rPr>
          <w:t xml:space="preserve"> </w:t>
        </w:r>
        <w:r w:rsidR="00D12FAB" w:rsidRPr="00CB1F71">
          <w:rPr>
            <w:rStyle w:val="Hyperlink"/>
            <w:rFonts w:hint="eastAsia"/>
            <w:noProof/>
            <w:rtl/>
          </w:rPr>
          <w:t>مرحوم</w:t>
        </w:r>
        <w:r w:rsidR="00D12FAB" w:rsidRPr="00CB1F71">
          <w:rPr>
            <w:rStyle w:val="Hyperlink"/>
            <w:noProof/>
            <w:rtl/>
          </w:rPr>
          <w:t xml:space="preserve"> </w:t>
        </w:r>
        <w:r w:rsidR="00D12FAB" w:rsidRPr="00CB1F71">
          <w:rPr>
            <w:rStyle w:val="Hyperlink"/>
            <w:rFonts w:hint="eastAsia"/>
            <w:noProof/>
            <w:rtl/>
          </w:rPr>
          <w:t>صاحب</w:t>
        </w:r>
        <w:r w:rsidR="00D12FAB" w:rsidRPr="00CB1F71">
          <w:rPr>
            <w:rStyle w:val="Hyperlink"/>
            <w:noProof/>
            <w:rtl/>
          </w:rPr>
          <w:t xml:space="preserve"> </w:t>
        </w:r>
        <w:r w:rsidR="00D12FAB" w:rsidRPr="00CB1F71">
          <w:rPr>
            <w:rStyle w:val="Hyperlink"/>
            <w:rFonts w:hint="eastAsia"/>
            <w:noProof/>
            <w:rtl/>
          </w:rPr>
          <w:t>جواهر</w:t>
        </w:r>
        <w:r w:rsidR="00D12FAB" w:rsidRPr="00CB1F71">
          <w:rPr>
            <w:rStyle w:val="Hyperlink"/>
            <w:noProof/>
            <w:rtl/>
          </w:rPr>
          <w:t xml:space="preserve"> </w:t>
        </w:r>
        <w:r w:rsidR="00D12FAB" w:rsidRPr="00CB1F71">
          <w:rPr>
            <w:rStyle w:val="Hyperlink"/>
            <w:rFonts w:hint="eastAsia"/>
            <w:noProof/>
            <w:rtl/>
          </w:rPr>
          <w:t>بر</w:t>
        </w:r>
        <w:r w:rsidR="00D12FAB" w:rsidRPr="00CB1F71">
          <w:rPr>
            <w:rStyle w:val="Hyperlink"/>
            <w:noProof/>
            <w:rtl/>
          </w:rPr>
          <w:t xml:space="preserve"> </w:t>
        </w:r>
        <w:r w:rsidR="00D12FAB" w:rsidRPr="00CB1F71">
          <w:rPr>
            <w:rStyle w:val="Hyperlink"/>
            <w:rFonts w:hint="eastAsia"/>
            <w:noProof/>
            <w:rtl/>
          </w:rPr>
          <w:t>استدلال</w:t>
        </w:r>
        <w:r w:rsidR="00D12FAB" w:rsidRPr="00CB1F71">
          <w:rPr>
            <w:rStyle w:val="Hyperlink"/>
            <w:noProof/>
            <w:rtl/>
          </w:rPr>
          <w:t xml:space="preserve"> </w:t>
        </w:r>
        <w:r w:rsidR="00D12FAB" w:rsidRPr="00CB1F71">
          <w:rPr>
            <w:rStyle w:val="Hyperlink"/>
            <w:rFonts w:hint="eastAsia"/>
            <w:noProof/>
            <w:rtl/>
          </w:rPr>
          <w:t>مرحوم</w:t>
        </w:r>
        <w:r w:rsidR="00D12FAB" w:rsidRPr="00CB1F71">
          <w:rPr>
            <w:rStyle w:val="Hyperlink"/>
            <w:noProof/>
            <w:rtl/>
          </w:rPr>
          <w:t xml:space="preserve"> </w:t>
        </w:r>
        <w:r w:rsidR="00D12FAB" w:rsidRPr="00CB1F71">
          <w:rPr>
            <w:rStyle w:val="Hyperlink"/>
            <w:rFonts w:hint="eastAsia"/>
            <w:noProof/>
            <w:rtl/>
          </w:rPr>
          <w:t>محقق</w:t>
        </w:r>
        <w:r w:rsidR="00D12FAB" w:rsidRPr="00CB1F71">
          <w:rPr>
            <w:rStyle w:val="Hyperlink"/>
            <w:noProof/>
            <w:rtl/>
          </w:rPr>
          <w:t xml:space="preserve"> (</w:t>
        </w:r>
        <w:r w:rsidR="00D12FAB" w:rsidRPr="00CB1F71">
          <w:rPr>
            <w:rStyle w:val="Hyperlink"/>
            <w:rFonts w:hint="eastAsia"/>
            <w:noProof/>
            <w:rtl/>
          </w:rPr>
          <w:t>قدس‌سرهما</w:t>
        </w:r>
        <w:r w:rsidR="00D12FAB" w:rsidRPr="00CB1F71">
          <w:rPr>
            <w:rStyle w:val="Hyperlink"/>
            <w:noProof/>
            <w:rtl/>
          </w:rPr>
          <w:t>)</w:t>
        </w:r>
        <w:r w:rsidR="00D12FAB">
          <w:rPr>
            <w:noProof/>
            <w:webHidden/>
            <w:rtl/>
          </w:rPr>
          <w:tab/>
        </w:r>
        <w:r w:rsidR="00D12FAB">
          <w:rPr>
            <w:rStyle w:val="Hyperlink"/>
            <w:noProof/>
            <w:rtl/>
          </w:rPr>
          <w:fldChar w:fldCharType="begin"/>
        </w:r>
        <w:r w:rsidR="00D12FAB">
          <w:rPr>
            <w:noProof/>
            <w:webHidden/>
            <w:rtl/>
          </w:rPr>
          <w:instrText xml:space="preserve"> </w:instrText>
        </w:r>
        <w:r w:rsidR="00D12FAB">
          <w:rPr>
            <w:noProof/>
            <w:webHidden/>
          </w:rPr>
          <w:instrText xml:space="preserve">PAGEREF </w:instrText>
        </w:r>
        <w:r w:rsidR="00D12FAB">
          <w:rPr>
            <w:noProof/>
            <w:webHidden/>
            <w:rtl/>
          </w:rPr>
          <w:instrText>_</w:instrText>
        </w:r>
        <w:r w:rsidR="00D12FAB">
          <w:rPr>
            <w:noProof/>
            <w:webHidden/>
          </w:rPr>
          <w:instrText>Toc</w:instrText>
        </w:r>
        <w:r w:rsidR="00D12FAB">
          <w:rPr>
            <w:noProof/>
            <w:webHidden/>
            <w:rtl/>
          </w:rPr>
          <w:instrText xml:space="preserve">535614766 </w:instrText>
        </w:r>
        <w:r w:rsidR="00D12FAB">
          <w:rPr>
            <w:noProof/>
            <w:webHidden/>
          </w:rPr>
          <w:instrText>\h</w:instrText>
        </w:r>
        <w:r w:rsidR="00D12FAB">
          <w:rPr>
            <w:noProof/>
            <w:webHidden/>
            <w:rtl/>
          </w:rPr>
          <w:instrText xml:space="preserve"> </w:instrText>
        </w:r>
        <w:r w:rsidR="00D12FAB">
          <w:rPr>
            <w:rStyle w:val="Hyperlink"/>
            <w:noProof/>
            <w:rtl/>
          </w:rPr>
        </w:r>
        <w:r w:rsidR="00D12FAB">
          <w:rPr>
            <w:rStyle w:val="Hyperlink"/>
            <w:noProof/>
            <w:rtl/>
          </w:rPr>
          <w:fldChar w:fldCharType="separate"/>
        </w:r>
        <w:r w:rsidR="00D12FAB">
          <w:rPr>
            <w:noProof/>
            <w:webHidden/>
            <w:rtl/>
          </w:rPr>
          <w:t>2</w:t>
        </w:r>
        <w:r w:rsidR="00D12FAB">
          <w:rPr>
            <w:rStyle w:val="Hyperlink"/>
            <w:noProof/>
            <w:rtl/>
          </w:rPr>
          <w:fldChar w:fldCharType="end"/>
        </w:r>
      </w:hyperlink>
    </w:p>
    <w:p w:rsidR="00D12FAB" w:rsidRDefault="00BE4B7D">
      <w:pPr>
        <w:pStyle w:val="TOC4"/>
        <w:tabs>
          <w:tab w:val="right" w:leader="dot" w:pos="10194"/>
        </w:tabs>
        <w:rPr>
          <w:rFonts w:asciiTheme="minorHAnsi" w:eastAsiaTheme="minorEastAsia" w:hAnsiTheme="minorHAnsi" w:cstheme="minorBidi"/>
          <w:bCs w:val="0"/>
          <w:noProof/>
          <w:color w:val="auto"/>
          <w:szCs w:val="22"/>
          <w:rtl/>
        </w:rPr>
      </w:pPr>
      <w:hyperlink w:anchor="_Toc535614767" w:history="1">
        <w:r w:rsidR="00D12FAB" w:rsidRPr="00CB1F71">
          <w:rPr>
            <w:rStyle w:val="Hyperlink"/>
            <w:rFonts w:hint="eastAsia"/>
            <w:noProof/>
            <w:rtl/>
          </w:rPr>
          <w:t>اشکال</w:t>
        </w:r>
        <w:r w:rsidR="00D12FAB" w:rsidRPr="00CB1F71">
          <w:rPr>
            <w:rStyle w:val="Hyperlink"/>
            <w:noProof/>
            <w:rtl/>
          </w:rPr>
          <w:t xml:space="preserve"> </w:t>
        </w:r>
        <w:r w:rsidR="00D12FAB" w:rsidRPr="00CB1F71">
          <w:rPr>
            <w:rStyle w:val="Hyperlink"/>
            <w:rFonts w:hint="eastAsia"/>
            <w:noProof/>
            <w:rtl/>
          </w:rPr>
          <w:t>اول</w:t>
        </w:r>
        <w:r w:rsidR="00D12FAB" w:rsidRPr="00CB1F71">
          <w:rPr>
            <w:rStyle w:val="Hyperlink"/>
            <w:noProof/>
            <w:rtl/>
          </w:rPr>
          <w:t xml:space="preserve"> </w:t>
        </w:r>
        <w:r w:rsidR="00D12FAB" w:rsidRPr="00CB1F71">
          <w:rPr>
            <w:rStyle w:val="Hyperlink"/>
            <w:rFonts w:hint="eastAsia"/>
            <w:noProof/>
            <w:rtl/>
          </w:rPr>
          <w:t>به</w:t>
        </w:r>
        <w:r w:rsidR="00D12FAB" w:rsidRPr="00CB1F71">
          <w:rPr>
            <w:rStyle w:val="Hyperlink"/>
            <w:noProof/>
            <w:rtl/>
          </w:rPr>
          <w:t xml:space="preserve"> </w:t>
        </w:r>
        <w:r w:rsidR="00D12FAB" w:rsidRPr="00CB1F71">
          <w:rPr>
            <w:rStyle w:val="Hyperlink"/>
            <w:rFonts w:hint="eastAsia"/>
            <w:noProof/>
            <w:rtl/>
          </w:rPr>
          <w:t>صاحب</w:t>
        </w:r>
        <w:r w:rsidR="00D12FAB" w:rsidRPr="00CB1F71">
          <w:rPr>
            <w:rStyle w:val="Hyperlink"/>
            <w:noProof/>
            <w:rtl/>
          </w:rPr>
          <w:t xml:space="preserve"> </w:t>
        </w:r>
        <w:r w:rsidR="00D12FAB" w:rsidRPr="00CB1F71">
          <w:rPr>
            <w:rStyle w:val="Hyperlink"/>
            <w:rFonts w:hint="eastAsia"/>
            <w:noProof/>
            <w:rtl/>
          </w:rPr>
          <w:t>جواهر</w:t>
        </w:r>
        <w:r w:rsidR="00D12FAB">
          <w:rPr>
            <w:noProof/>
            <w:webHidden/>
            <w:rtl/>
          </w:rPr>
          <w:tab/>
        </w:r>
        <w:r w:rsidR="00D12FAB">
          <w:rPr>
            <w:rStyle w:val="Hyperlink"/>
            <w:noProof/>
            <w:rtl/>
          </w:rPr>
          <w:fldChar w:fldCharType="begin"/>
        </w:r>
        <w:r w:rsidR="00D12FAB">
          <w:rPr>
            <w:noProof/>
            <w:webHidden/>
            <w:rtl/>
          </w:rPr>
          <w:instrText xml:space="preserve"> </w:instrText>
        </w:r>
        <w:r w:rsidR="00D12FAB">
          <w:rPr>
            <w:noProof/>
            <w:webHidden/>
          </w:rPr>
          <w:instrText xml:space="preserve">PAGEREF </w:instrText>
        </w:r>
        <w:r w:rsidR="00D12FAB">
          <w:rPr>
            <w:noProof/>
            <w:webHidden/>
            <w:rtl/>
          </w:rPr>
          <w:instrText>_</w:instrText>
        </w:r>
        <w:r w:rsidR="00D12FAB">
          <w:rPr>
            <w:noProof/>
            <w:webHidden/>
          </w:rPr>
          <w:instrText>Toc</w:instrText>
        </w:r>
        <w:r w:rsidR="00D12FAB">
          <w:rPr>
            <w:noProof/>
            <w:webHidden/>
            <w:rtl/>
          </w:rPr>
          <w:instrText xml:space="preserve">535614767 </w:instrText>
        </w:r>
        <w:r w:rsidR="00D12FAB">
          <w:rPr>
            <w:noProof/>
            <w:webHidden/>
          </w:rPr>
          <w:instrText>\h</w:instrText>
        </w:r>
        <w:r w:rsidR="00D12FAB">
          <w:rPr>
            <w:noProof/>
            <w:webHidden/>
            <w:rtl/>
          </w:rPr>
          <w:instrText xml:space="preserve"> </w:instrText>
        </w:r>
        <w:r w:rsidR="00D12FAB">
          <w:rPr>
            <w:rStyle w:val="Hyperlink"/>
            <w:noProof/>
            <w:rtl/>
          </w:rPr>
        </w:r>
        <w:r w:rsidR="00D12FAB">
          <w:rPr>
            <w:rStyle w:val="Hyperlink"/>
            <w:noProof/>
            <w:rtl/>
          </w:rPr>
          <w:fldChar w:fldCharType="separate"/>
        </w:r>
        <w:r w:rsidR="00D12FAB">
          <w:rPr>
            <w:noProof/>
            <w:webHidden/>
            <w:rtl/>
          </w:rPr>
          <w:t>2</w:t>
        </w:r>
        <w:r w:rsidR="00D12FAB">
          <w:rPr>
            <w:rStyle w:val="Hyperlink"/>
            <w:noProof/>
            <w:rtl/>
          </w:rPr>
          <w:fldChar w:fldCharType="end"/>
        </w:r>
      </w:hyperlink>
    </w:p>
    <w:p w:rsidR="00D12FAB" w:rsidRDefault="00BE4B7D">
      <w:pPr>
        <w:pStyle w:val="TOC4"/>
        <w:tabs>
          <w:tab w:val="right" w:leader="dot" w:pos="10194"/>
        </w:tabs>
        <w:rPr>
          <w:rFonts w:asciiTheme="minorHAnsi" w:eastAsiaTheme="minorEastAsia" w:hAnsiTheme="minorHAnsi" w:cstheme="minorBidi"/>
          <w:bCs w:val="0"/>
          <w:noProof/>
          <w:color w:val="auto"/>
          <w:szCs w:val="22"/>
          <w:rtl/>
        </w:rPr>
      </w:pPr>
      <w:hyperlink w:anchor="_Toc535614768" w:history="1">
        <w:r w:rsidR="00D12FAB" w:rsidRPr="00CB1F71">
          <w:rPr>
            <w:rStyle w:val="Hyperlink"/>
            <w:rFonts w:hint="eastAsia"/>
            <w:noProof/>
            <w:rtl/>
          </w:rPr>
          <w:t>اشکال</w:t>
        </w:r>
        <w:r w:rsidR="00D12FAB" w:rsidRPr="00CB1F71">
          <w:rPr>
            <w:rStyle w:val="Hyperlink"/>
            <w:noProof/>
            <w:rtl/>
          </w:rPr>
          <w:t xml:space="preserve"> </w:t>
        </w:r>
        <w:r w:rsidR="00D12FAB" w:rsidRPr="00CB1F71">
          <w:rPr>
            <w:rStyle w:val="Hyperlink"/>
            <w:rFonts w:hint="eastAsia"/>
            <w:noProof/>
            <w:rtl/>
          </w:rPr>
          <w:t>دوم</w:t>
        </w:r>
        <w:r w:rsidR="00D12FAB" w:rsidRPr="00CB1F71">
          <w:rPr>
            <w:rStyle w:val="Hyperlink"/>
            <w:noProof/>
            <w:rtl/>
          </w:rPr>
          <w:t xml:space="preserve"> </w:t>
        </w:r>
        <w:r w:rsidR="00D12FAB" w:rsidRPr="00CB1F71">
          <w:rPr>
            <w:rStyle w:val="Hyperlink"/>
            <w:rFonts w:hint="eastAsia"/>
            <w:noProof/>
            <w:rtl/>
          </w:rPr>
          <w:t>به</w:t>
        </w:r>
        <w:r w:rsidR="00D12FAB" w:rsidRPr="00CB1F71">
          <w:rPr>
            <w:rStyle w:val="Hyperlink"/>
            <w:noProof/>
            <w:rtl/>
          </w:rPr>
          <w:t xml:space="preserve"> </w:t>
        </w:r>
        <w:r w:rsidR="00D12FAB" w:rsidRPr="00CB1F71">
          <w:rPr>
            <w:rStyle w:val="Hyperlink"/>
            <w:rFonts w:hint="eastAsia"/>
            <w:noProof/>
            <w:rtl/>
          </w:rPr>
          <w:t>صاحب</w:t>
        </w:r>
        <w:r w:rsidR="00D12FAB" w:rsidRPr="00CB1F71">
          <w:rPr>
            <w:rStyle w:val="Hyperlink"/>
            <w:noProof/>
            <w:rtl/>
          </w:rPr>
          <w:t xml:space="preserve"> </w:t>
        </w:r>
        <w:r w:rsidR="00D12FAB" w:rsidRPr="00CB1F71">
          <w:rPr>
            <w:rStyle w:val="Hyperlink"/>
            <w:rFonts w:hint="eastAsia"/>
            <w:noProof/>
            <w:rtl/>
          </w:rPr>
          <w:t>جواهر</w:t>
        </w:r>
        <w:r w:rsidR="00D12FAB">
          <w:rPr>
            <w:noProof/>
            <w:webHidden/>
            <w:rtl/>
          </w:rPr>
          <w:tab/>
        </w:r>
        <w:r w:rsidR="00D12FAB">
          <w:rPr>
            <w:rStyle w:val="Hyperlink"/>
            <w:noProof/>
            <w:rtl/>
          </w:rPr>
          <w:fldChar w:fldCharType="begin"/>
        </w:r>
        <w:r w:rsidR="00D12FAB">
          <w:rPr>
            <w:noProof/>
            <w:webHidden/>
            <w:rtl/>
          </w:rPr>
          <w:instrText xml:space="preserve"> </w:instrText>
        </w:r>
        <w:r w:rsidR="00D12FAB">
          <w:rPr>
            <w:noProof/>
            <w:webHidden/>
          </w:rPr>
          <w:instrText xml:space="preserve">PAGEREF </w:instrText>
        </w:r>
        <w:r w:rsidR="00D12FAB">
          <w:rPr>
            <w:noProof/>
            <w:webHidden/>
            <w:rtl/>
          </w:rPr>
          <w:instrText>_</w:instrText>
        </w:r>
        <w:r w:rsidR="00D12FAB">
          <w:rPr>
            <w:noProof/>
            <w:webHidden/>
          </w:rPr>
          <w:instrText>Toc</w:instrText>
        </w:r>
        <w:r w:rsidR="00D12FAB">
          <w:rPr>
            <w:noProof/>
            <w:webHidden/>
            <w:rtl/>
          </w:rPr>
          <w:instrText xml:space="preserve">535614768 </w:instrText>
        </w:r>
        <w:r w:rsidR="00D12FAB">
          <w:rPr>
            <w:noProof/>
            <w:webHidden/>
          </w:rPr>
          <w:instrText>\h</w:instrText>
        </w:r>
        <w:r w:rsidR="00D12FAB">
          <w:rPr>
            <w:noProof/>
            <w:webHidden/>
            <w:rtl/>
          </w:rPr>
          <w:instrText xml:space="preserve"> </w:instrText>
        </w:r>
        <w:r w:rsidR="00D12FAB">
          <w:rPr>
            <w:rStyle w:val="Hyperlink"/>
            <w:noProof/>
            <w:rtl/>
          </w:rPr>
        </w:r>
        <w:r w:rsidR="00D12FAB">
          <w:rPr>
            <w:rStyle w:val="Hyperlink"/>
            <w:noProof/>
            <w:rtl/>
          </w:rPr>
          <w:fldChar w:fldCharType="separate"/>
        </w:r>
        <w:r w:rsidR="00D12FAB">
          <w:rPr>
            <w:noProof/>
            <w:webHidden/>
            <w:rtl/>
          </w:rPr>
          <w:t>3</w:t>
        </w:r>
        <w:r w:rsidR="00D12FAB">
          <w:rPr>
            <w:rStyle w:val="Hyperlink"/>
            <w:noProof/>
            <w:rtl/>
          </w:rPr>
          <w:fldChar w:fldCharType="end"/>
        </w:r>
      </w:hyperlink>
    </w:p>
    <w:p w:rsidR="00D12FAB" w:rsidRDefault="00BE4B7D">
      <w:pPr>
        <w:pStyle w:val="TOC2"/>
        <w:tabs>
          <w:tab w:val="right" w:leader="dot" w:pos="10194"/>
        </w:tabs>
        <w:rPr>
          <w:rFonts w:asciiTheme="minorHAnsi" w:eastAsiaTheme="minorEastAsia" w:hAnsiTheme="minorHAnsi" w:cstheme="minorBidi"/>
          <w:bCs w:val="0"/>
          <w:noProof/>
          <w:color w:val="auto"/>
          <w:szCs w:val="22"/>
          <w:rtl/>
        </w:rPr>
      </w:pPr>
      <w:hyperlink w:anchor="_Toc535614769" w:history="1">
        <w:r w:rsidR="00D12FAB" w:rsidRPr="00CB1F71">
          <w:rPr>
            <w:rStyle w:val="Hyperlink"/>
            <w:rFonts w:hint="eastAsia"/>
            <w:noProof/>
            <w:rtl/>
          </w:rPr>
          <w:t>قول</w:t>
        </w:r>
        <w:r w:rsidR="00D12FAB" w:rsidRPr="00CB1F71">
          <w:rPr>
            <w:rStyle w:val="Hyperlink"/>
            <w:noProof/>
            <w:rtl/>
          </w:rPr>
          <w:t xml:space="preserve"> </w:t>
        </w:r>
        <w:r w:rsidR="00D12FAB" w:rsidRPr="00CB1F71">
          <w:rPr>
            <w:rStyle w:val="Hyperlink"/>
            <w:rFonts w:hint="eastAsia"/>
            <w:noProof/>
            <w:rtl/>
          </w:rPr>
          <w:t>دوم</w:t>
        </w:r>
        <w:r w:rsidR="00D12FAB" w:rsidRPr="00CB1F71">
          <w:rPr>
            <w:rStyle w:val="Hyperlink"/>
            <w:noProof/>
            <w:rtl/>
          </w:rPr>
          <w:t xml:space="preserve">: </w:t>
        </w:r>
        <w:r w:rsidR="00D12FAB" w:rsidRPr="00CB1F71">
          <w:rPr>
            <w:rStyle w:val="Hyperlink"/>
            <w:rFonts w:hint="eastAsia"/>
            <w:noProof/>
            <w:rtl/>
          </w:rPr>
          <w:t>ثبوت</w:t>
        </w:r>
        <w:r w:rsidR="00D12FAB" w:rsidRPr="00CB1F71">
          <w:rPr>
            <w:rStyle w:val="Hyperlink"/>
            <w:noProof/>
            <w:rtl/>
          </w:rPr>
          <w:t xml:space="preserve"> </w:t>
        </w:r>
        <w:r w:rsidR="00D12FAB" w:rsidRPr="00CB1F71">
          <w:rPr>
            <w:rStyle w:val="Hyperlink"/>
            <w:rFonts w:hint="eastAsia"/>
            <w:noProof/>
            <w:rtl/>
          </w:rPr>
          <w:t>قصاص</w:t>
        </w:r>
        <w:r w:rsidR="00D12FAB">
          <w:rPr>
            <w:noProof/>
            <w:webHidden/>
            <w:rtl/>
          </w:rPr>
          <w:tab/>
        </w:r>
        <w:r w:rsidR="00D12FAB">
          <w:rPr>
            <w:rStyle w:val="Hyperlink"/>
            <w:noProof/>
            <w:rtl/>
          </w:rPr>
          <w:fldChar w:fldCharType="begin"/>
        </w:r>
        <w:r w:rsidR="00D12FAB">
          <w:rPr>
            <w:noProof/>
            <w:webHidden/>
            <w:rtl/>
          </w:rPr>
          <w:instrText xml:space="preserve"> </w:instrText>
        </w:r>
        <w:r w:rsidR="00D12FAB">
          <w:rPr>
            <w:noProof/>
            <w:webHidden/>
          </w:rPr>
          <w:instrText xml:space="preserve">PAGEREF </w:instrText>
        </w:r>
        <w:r w:rsidR="00D12FAB">
          <w:rPr>
            <w:noProof/>
            <w:webHidden/>
            <w:rtl/>
          </w:rPr>
          <w:instrText>_</w:instrText>
        </w:r>
        <w:r w:rsidR="00D12FAB">
          <w:rPr>
            <w:noProof/>
            <w:webHidden/>
          </w:rPr>
          <w:instrText>Toc</w:instrText>
        </w:r>
        <w:r w:rsidR="00D12FAB">
          <w:rPr>
            <w:noProof/>
            <w:webHidden/>
            <w:rtl/>
          </w:rPr>
          <w:instrText xml:space="preserve">535614769 </w:instrText>
        </w:r>
        <w:r w:rsidR="00D12FAB">
          <w:rPr>
            <w:noProof/>
            <w:webHidden/>
          </w:rPr>
          <w:instrText>\h</w:instrText>
        </w:r>
        <w:r w:rsidR="00D12FAB">
          <w:rPr>
            <w:noProof/>
            <w:webHidden/>
            <w:rtl/>
          </w:rPr>
          <w:instrText xml:space="preserve"> </w:instrText>
        </w:r>
        <w:r w:rsidR="00D12FAB">
          <w:rPr>
            <w:rStyle w:val="Hyperlink"/>
            <w:noProof/>
            <w:rtl/>
          </w:rPr>
        </w:r>
        <w:r w:rsidR="00D12FAB">
          <w:rPr>
            <w:rStyle w:val="Hyperlink"/>
            <w:noProof/>
            <w:rtl/>
          </w:rPr>
          <w:fldChar w:fldCharType="separate"/>
        </w:r>
        <w:r w:rsidR="00D12FAB">
          <w:rPr>
            <w:noProof/>
            <w:webHidden/>
            <w:rtl/>
          </w:rPr>
          <w:t>3</w:t>
        </w:r>
        <w:r w:rsidR="00D12FAB">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1735B">
        <w:rPr>
          <w:rFonts w:hint="cs"/>
          <w:rtl/>
        </w:rPr>
        <w:t>شرط</w:t>
      </w:r>
      <w:r w:rsidR="00E1735B">
        <w:rPr>
          <w:rtl/>
        </w:rPr>
        <w:t xml:space="preserve"> </w:t>
      </w:r>
      <w:r w:rsidR="00E1735B">
        <w:rPr>
          <w:rFonts w:hint="cs"/>
          <w:rtl/>
        </w:rPr>
        <w:t>دوم</w:t>
      </w:r>
      <w:r w:rsidR="00E1735B">
        <w:rPr>
          <w:rtl/>
        </w:rPr>
        <w:t>:</w:t>
      </w:r>
      <w:r w:rsidR="00D7711A">
        <w:t xml:space="preserve"> </w:t>
      </w:r>
      <w:r w:rsidR="00E1735B">
        <w:rPr>
          <w:rFonts w:hint="cs"/>
          <w:rtl/>
        </w:rPr>
        <w:t>تساوی</w:t>
      </w:r>
      <w:r w:rsidR="00E1735B">
        <w:rPr>
          <w:rtl/>
        </w:rPr>
        <w:t xml:space="preserve"> </w:t>
      </w:r>
      <w:r w:rsidR="00E1735B">
        <w:rPr>
          <w:rFonts w:hint="cs"/>
          <w:rtl/>
        </w:rPr>
        <w:t>در</w:t>
      </w:r>
      <w:r w:rsidR="00E1735B">
        <w:rPr>
          <w:rtl/>
        </w:rPr>
        <w:t xml:space="preserve"> </w:t>
      </w:r>
      <w:r w:rsidR="00E1735B">
        <w:rPr>
          <w:rFonts w:hint="cs"/>
          <w:rtl/>
        </w:rPr>
        <w:t>دین</w:t>
      </w:r>
      <w:r w:rsidR="00025B70">
        <w:rPr>
          <w:rFonts w:hint="cs"/>
          <w:rtl/>
        </w:rPr>
        <w:t xml:space="preserve"> </w:t>
      </w:r>
      <w:r w:rsidR="00386C11" w:rsidRPr="00A6366F">
        <w:rPr>
          <w:rFonts w:hint="cs"/>
          <w:rtl/>
        </w:rPr>
        <w:t>/</w:t>
      </w:r>
      <w:bookmarkStart w:id="1" w:name="BokSabj_d"/>
      <w:bookmarkEnd w:id="1"/>
      <w:r w:rsidR="00E1735B">
        <w:rPr>
          <w:rFonts w:hint="cs"/>
          <w:rtl/>
        </w:rPr>
        <w:t>شروط</w:t>
      </w:r>
      <w:r w:rsidR="00E1735B">
        <w:rPr>
          <w:rtl/>
        </w:rPr>
        <w:t xml:space="preserve"> </w:t>
      </w:r>
      <w:r w:rsidR="00E1735B">
        <w:rPr>
          <w:rFonts w:hint="cs"/>
          <w:rtl/>
        </w:rPr>
        <w:t>قصاص</w:t>
      </w:r>
      <w:r w:rsidR="00386C11" w:rsidRPr="00A6366F">
        <w:rPr>
          <w:rFonts w:hint="cs"/>
          <w:rtl/>
        </w:rPr>
        <w:t xml:space="preserve"> /</w:t>
      </w:r>
      <w:bookmarkStart w:id="2" w:name="Bokkolli"/>
      <w:bookmarkEnd w:id="2"/>
      <w:r w:rsidR="00E1735B">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E320B8" w:rsidRPr="001B4DFF" w:rsidRDefault="00E320B8" w:rsidP="00E320B8">
      <w:pPr>
        <w:widowControl w:val="0"/>
        <w:jc w:val="both"/>
        <w:rPr>
          <w:sz w:val="28"/>
          <w:rtl/>
        </w:rPr>
      </w:pPr>
      <w:r w:rsidRPr="001B4DFF">
        <w:rPr>
          <w:rFonts w:hint="cs"/>
          <w:sz w:val="28"/>
          <w:rtl/>
        </w:rPr>
        <w:t xml:space="preserve">بحث به مسأله‌ی 7۶ تکملة المنهاج رسید. فرض مسأله جایی که است که مسلمانی پس از ایراد جنایت بر ذمی، مرتد می‌شود، مجنی‌علیه نیز در اثر سرایت جنایت می‌میرد. گذشت که در کلام مرحوم محقق (قدس‌سره) در شرائع، فرض ایراد جراحت مسلمان بر نصرانی مطرح شده است،‌ حال آن‌ که نصرانی بودن مجنی‌علیه موضوعیت ندارد. محل بحث در این مسأله، ثبوت یا عدم ثبوت قصاص بر جانی است. </w:t>
      </w:r>
    </w:p>
    <w:p w:rsidR="00E320B8" w:rsidRPr="00E320B8" w:rsidRDefault="00E320B8" w:rsidP="00D13718">
      <w:pPr>
        <w:pStyle w:val="Heading1"/>
        <w:rPr>
          <w:rtl/>
        </w:rPr>
      </w:pPr>
      <w:bookmarkStart w:id="3" w:name="_Toc535612818"/>
      <w:bookmarkStart w:id="4" w:name="_Toc535614764"/>
      <w:r w:rsidRPr="008E00FE">
        <w:rPr>
          <w:rFonts w:hint="cs"/>
          <w:rtl/>
        </w:rPr>
        <w:t>ایراد جراحت از سوی مسلمان بر ذمی، ارتداد مسلمان و سرایت جنایت</w:t>
      </w:r>
      <w:bookmarkEnd w:id="3"/>
      <w:bookmarkEnd w:id="4"/>
    </w:p>
    <w:p w:rsidR="00E320B8" w:rsidRPr="001B4DFF" w:rsidRDefault="00E320B8" w:rsidP="00D13718">
      <w:pPr>
        <w:pStyle w:val="Heading2"/>
        <w:rPr>
          <w:rtl/>
        </w:rPr>
      </w:pPr>
      <w:bookmarkStart w:id="5" w:name="_Toc535614765"/>
      <w:r w:rsidRPr="001B4DFF">
        <w:rPr>
          <w:rFonts w:hint="cs"/>
          <w:rtl/>
        </w:rPr>
        <w:t>قول اول: عدم ثبوت قصاص</w:t>
      </w:r>
      <w:bookmarkEnd w:id="5"/>
    </w:p>
    <w:p w:rsidR="00E320B8" w:rsidRPr="001B4DFF" w:rsidRDefault="00E320B8" w:rsidP="00D13718">
      <w:pPr>
        <w:widowControl w:val="0"/>
        <w:jc w:val="both"/>
        <w:rPr>
          <w:sz w:val="28"/>
          <w:rtl/>
        </w:rPr>
      </w:pPr>
      <w:r w:rsidRPr="001B4DFF">
        <w:rPr>
          <w:rFonts w:hint="cs"/>
          <w:sz w:val="28"/>
          <w:rtl/>
        </w:rPr>
        <w:t>مرحوم محقق</w:t>
      </w:r>
      <w:r w:rsidR="00D13718">
        <w:rPr>
          <w:rStyle w:val="FootnoteReference"/>
          <w:sz w:val="28"/>
          <w:rtl/>
        </w:rPr>
        <w:footnoteReference w:id="1"/>
      </w:r>
      <w:r w:rsidRPr="001B4DFF">
        <w:rPr>
          <w:rFonts w:hint="cs"/>
          <w:sz w:val="28"/>
          <w:rtl/>
        </w:rPr>
        <w:t xml:space="preserve"> (قدس‌سره) در این مسأله نیز، هم‌چون مسأله‌ی اول، قائل به عدم ثبوت قصاص است. وجه استدلال ایشان بر عدم ثبوت قصاص در این مسأله، هم‌چون مسأله‌ی اول، عدم تحقق تکافؤ و برابری در دین جانی و مجنی‌علیه در زمان ایراد جنایت است. در هر دو مسأله، تکافؤِ ناموجود در زمان جنایت، در زمان سرایت محقق است، با این تفاوت که حصول تکافؤ در زمان سرایت در مسأله‌ی اول به خاطر مسلمان شدن مجنی‌علیه است بدون آن‌که در دین جانی تغییری حاصل شده باشد؛ در حالی که تکافؤ در مسأله‌ی دوم با ارتداد جانی، و بدون تغییر در دین مجنی‌علیه، حاصل می‌شود. </w:t>
      </w:r>
    </w:p>
    <w:p w:rsidR="00E320B8" w:rsidRPr="001B4DFF" w:rsidRDefault="00E320B8" w:rsidP="00E320B8">
      <w:pPr>
        <w:widowControl w:val="0"/>
        <w:jc w:val="both"/>
        <w:rPr>
          <w:sz w:val="28"/>
          <w:rtl/>
        </w:rPr>
      </w:pPr>
      <w:r w:rsidRPr="001B4DFF">
        <w:rPr>
          <w:rFonts w:hint="cs"/>
          <w:sz w:val="28"/>
          <w:rtl/>
        </w:rPr>
        <w:t xml:space="preserve">باید توجه داشت که اشتراط تکافؤ در زمان جنایت، در کلام مرحوم محقق (قدس‌سره)، نه به معنای عدم اشتراط تکافؤ در زمان جنایت و تمام موضوع قصاص بودن آن، بلکه به معنای اشتراط آن علاوه بر اشتراط تکافؤ در زمان سرایت و جزء موضوع بودن آن برای قصاص است. </w:t>
      </w:r>
    </w:p>
    <w:p w:rsidR="00E320B8" w:rsidRPr="001B4DFF" w:rsidRDefault="00E320B8" w:rsidP="00D13718">
      <w:pPr>
        <w:pStyle w:val="Heading3"/>
        <w:rPr>
          <w:rtl/>
        </w:rPr>
      </w:pPr>
      <w:bookmarkStart w:id="6" w:name="_Toc535614766"/>
      <w:r w:rsidRPr="001B4DFF">
        <w:rPr>
          <w:rFonts w:hint="cs"/>
          <w:rtl/>
        </w:rPr>
        <w:lastRenderedPageBreak/>
        <w:t>مناقشه‌ی مرحوم صاحب جواهر بر استدلال مرحوم محقق (قدس‌سرهما)</w:t>
      </w:r>
      <w:bookmarkEnd w:id="6"/>
    </w:p>
    <w:p w:rsidR="00E320B8" w:rsidRPr="001B4DFF" w:rsidRDefault="00E320B8" w:rsidP="00D13718">
      <w:pPr>
        <w:widowControl w:val="0"/>
        <w:jc w:val="both"/>
        <w:rPr>
          <w:sz w:val="28"/>
          <w:rtl/>
        </w:rPr>
      </w:pPr>
      <w:r w:rsidRPr="001B4DFF">
        <w:rPr>
          <w:rFonts w:hint="cs"/>
          <w:sz w:val="28"/>
          <w:rtl/>
        </w:rPr>
        <w:t>مرحوم صاحب جواهر</w:t>
      </w:r>
      <w:r w:rsidR="00D13718">
        <w:rPr>
          <w:rStyle w:val="FootnoteReference"/>
          <w:sz w:val="28"/>
          <w:rtl/>
        </w:rPr>
        <w:footnoteReference w:id="2"/>
      </w:r>
      <w:r w:rsidRPr="001B4DFF">
        <w:rPr>
          <w:rFonts w:hint="cs"/>
          <w:sz w:val="28"/>
          <w:rtl/>
        </w:rPr>
        <w:t>، پس از حکم مرحوم محقق (قدس‌سرهما) بر عدم ثبوت قصاص، می‌فرماید: در قول به عدم ثبوت قصاص، بین کسانی که متعرض این فرض شده‌اند، اختلافی وجود ندارد. در ادامه به شرح استدلال قائلین به عدم ثبوت قصاص می‌پردازد و در انتها می‌فرماید: همه‌ی کسانی که به عدم ثبوت قصاص حکم کرده‌اند، این‌گونه بر این حکم استدلال کرده‌ و آن را مسلم انگاشته‌اند.</w:t>
      </w:r>
      <w:r w:rsidR="00D13718">
        <w:rPr>
          <w:rStyle w:val="FootnoteReference"/>
          <w:sz w:val="28"/>
          <w:rtl/>
        </w:rPr>
        <w:footnoteReference w:id="3"/>
      </w:r>
    </w:p>
    <w:p w:rsidR="00E320B8" w:rsidRPr="001B4DFF" w:rsidRDefault="00E320B8" w:rsidP="00E320B8">
      <w:pPr>
        <w:widowControl w:val="0"/>
        <w:jc w:val="both"/>
        <w:rPr>
          <w:sz w:val="28"/>
          <w:rtl/>
        </w:rPr>
      </w:pPr>
      <w:r w:rsidRPr="001B4DFF">
        <w:rPr>
          <w:rFonts w:hint="cs"/>
          <w:sz w:val="28"/>
          <w:rtl/>
        </w:rPr>
        <w:t xml:space="preserve">مرحوم صاحب جواهر، پس از شرح کلام مرحوم محقق (قدس‌سرهما) و بیان استدلال ایشان بر عدم ثبوت قصاص به مناقشه در آن می‌پردازد. ایشان می‌فرماید: اگر در مسأله‌ اجماعی بر حکم به عدم قصاص موجود باشد، ما نیز ملتزم به آن هستیم. هر چند ایشان با عبارت «هیچ خلافی، بین کسانی که متعرض این فرع شده‌اند، وجود ندارد»، اجماع را نیز تضعیف کرده‌ چرا که، طبق این بیان، خیلی از فقها نیز اصلا متعرض این مسأله نشده‌اند و در نتیجه اجماعی از آن‌ها محقق نشده است. </w:t>
      </w:r>
    </w:p>
    <w:p w:rsidR="00E320B8" w:rsidRPr="001B4DFF" w:rsidRDefault="00E320B8" w:rsidP="00E320B8">
      <w:pPr>
        <w:widowControl w:val="0"/>
        <w:jc w:val="both"/>
        <w:rPr>
          <w:sz w:val="28"/>
          <w:rtl/>
        </w:rPr>
      </w:pPr>
      <w:r w:rsidRPr="001B4DFF">
        <w:rPr>
          <w:rFonts w:hint="cs"/>
          <w:sz w:val="28"/>
          <w:rtl/>
        </w:rPr>
        <w:t>مرحوم صاحب جواهر (قدس‌سره) حکم به عدم ثبوت قصاص را، بر فرض اجماعی نبودن، قابل مناقشه می‌داند. ایشان در مقام مناقشه می‌فرماید: مقتضای اطلاقات ادله‌ی قصاص، ثبوت قصاص در تمام موارد قتل است. آن‌چه از این اطلاقات خارج شده است، قصاص مسلمان در مقابل ذمی است. بنابراین، هر جا بر قصاص جانی در مقابل مجنی‌علیه، قصاص مسلمان در مقابل ذمی صدق نکند، مشمول اطلاقات ادله‌ی قصاص و محکوم به ثبوت قصاص است. جانی، در فرض مسأله، مرتد است و با توجه به واحد بودن ملت کفر، کافر محسوب می‌شود. در نتیجه قصاص او در مقابل مجنی</w:t>
      </w:r>
      <w:r w:rsidRPr="001B4DFF">
        <w:rPr>
          <w:sz w:val="28"/>
          <w:rtl/>
        </w:rPr>
        <w:softHyphen/>
      </w:r>
      <w:r w:rsidRPr="001B4DFF">
        <w:rPr>
          <w:rFonts w:hint="cs"/>
          <w:sz w:val="28"/>
          <w:rtl/>
        </w:rPr>
        <w:t>علیه ذمی، قصاص کافر در مقابل کافر و مشمول اطلاقات ادله‌ی قصاص است. عدم مساوات دین در زمان جنایت نیز مانع ثبوت قصاص نمی‌شود چرا که دلیلی بر اشتراط مساوات در اسلام در زمان جنایت و سرایت وجود ندارد. معتبر در شرط مساوات در اسلام، تحقق آن در زمان قصاص است که در فرض مسأله محقق است.</w:t>
      </w:r>
    </w:p>
    <w:p w:rsidR="00E320B8" w:rsidRPr="001B4DFF" w:rsidRDefault="00E320B8" w:rsidP="00D13718">
      <w:pPr>
        <w:pStyle w:val="Heading4"/>
        <w:rPr>
          <w:rtl/>
        </w:rPr>
      </w:pPr>
      <w:bookmarkStart w:id="7" w:name="_Toc535614767"/>
      <w:r w:rsidRPr="001B4DFF">
        <w:rPr>
          <w:rFonts w:hint="cs"/>
          <w:rtl/>
        </w:rPr>
        <w:t>اشکال</w:t>
      </w:r>
      <w:r w:rsidR="00D12FAB">
        <w:rPr>
          <w:rFonts w:hint="cs"/>
          <w:rtl/>
        </w:rPr>
        <w:t xml:space="preserve"> اول</w:t>
      </w:r>
      <w:r w:rsidR="00D13718">
        <w:rPr>
          <w:rFonts w:hint="cs"/>
          <w:rtl/>
        </w:rPr>
        <w:t xml:space="preserve"> به صاحب جواهر</w:t>
      </w:r>
      <w:bookmarkEnd w:id="7"/>
    </w:p>
    <w:p w:rsidR="00E320B8" w:rsidRPr="001B4DFF" w:rsidRDefault="00E320B8" w:rsidP="00E320B8">
      <w:pPr>
        <w:widowControl w:val="0"/>
        <w:jc w:val="both"/>
        <w:rPr>
          <w:sz w:val="28"/>
          <w:rtl/>
        </w:rPr>
      </w:pPr>
      <w:r w:rsidRPr="001B4DFF">
        <w:rPr>
          <w:rFonts w:hint="cs"/>
          <w:sz w:val="28"/>
          <w:rtl/>
        </w:rPr>
        <w:t xml:space="preserve">اشکال وارد بر کلام مرحوم صاحب جواهر (قدس‌سره)، تفاوت در رأی و استدلال ایشان در دو مسأله‌ی اول و مسأله‌ی محل بحث است. توضیح این‌ که ایشان در مسأله‌ی اول، قول به عدم ثبوت قصاص، در کلام مرحوم محقق (قدس‌سره)، به دلیل عدم تکافؤ در زمان جنایت، را پذیرفتند، اما در این مسأله، می‌فرماید: بر اشتراط تکافؤ در زمان جنایت، دلیلی وجود ندارد. حال </w:t>
      </w:r>
      <w:r w:rsidRPr="001B4DFF">
        <w:rPr>
          <w:rFonts w:hint="cs"/>
          <w:sz w:val="28"/>
          <w:rtl/>
        </w:rPr>
        <w:lastRenderedPageBreak/>
        <w:t xml:space="preserve">آن که دو مسأله، هر چند در شکل متفاوتند، اما مناط و معیار واحدی دارند. پرسش ما از ایشان، وجه تفاوت دو مسأله است که در اولی، تکافؤ در زمان جنایت بین جانی و مجنی‌علیه شرط است، اما در مسأله‌ی محل بحث، شرط نیست. </w:t>
      </w:r>
    </w:p>
    <w:p w:rsidR="00E320B8" w:rsidRPr="001B4DFF" w:rsidRDefault="00E320B8" w:rsidP="00E320B8">
      <w:pPr>
        <w:widowControl w:val="0"/>
        <w:jc w:val="both"/>
        <w:rPr>
          <w:sz w:val="28"/>
          <w:rtl/>
        </w:rPr>
      </w:pPr>
      <w:r w:rsidRPr="001B4DFF">
        <w:rPr>
          <w:rFonts w:hint="cs"/>
          <w:sz w:val="28"/>
          <w:rtl/>
        </w:rPr>
        <w:t xml:space="preserve">این اشکال بر مرحوم محقق (قدس‌سره) وارد نیست، چرا که ایشان در هر دو مسأله، حکم واحدی داده‌اند و در هر دو جا نیز بر آن استدلال یکسانی ارائه داده‌اند. بنابراین، اشکالی زائد بر عدم دلیل بر اشتراط مساوات در زمان جنایت، بر ایشان وارد نیست. </w:t>
      </w:r>
    </w:p>
    <w:p w:rsidR="00E320B8" w:rsidRPr="001B4DFF" w:rsidRDefault="00E320B8" w:rsidP="00D12FAB">
      <w:pPr>
        <w:pStyle w:val="Heading4"/>
        <w:rPr>
          <w:rtl/>
        </w:rPr>
      </w:pPr>
      <w:bookmarkStart w:id="8" w:name="_Toc535614768"/>
      <w:r w:rsidRPr="001B4DFF">
        <w:rPr>
          <w:rFonts w:hint="cs"/>
          <w:rtl/>
        </w:rPr>
        <w:t xml:space="preserve">اشکال </w:t>
      </w:r>
      <w:r w:rsidR="00D12FAB">
        <w:rPr>
          <w:rFonts w:hint="cs"/>
          <w:rtl/>
        </w:rPr>
        <w:t>دوم به صاحب جواهر</w:t>
      </w:r>
      <w:bookmarkEnd w:id="8"/>
    </w:p>
    <w:p w:rsidR="00E320B8" w:rsidRPr="001B4DFF" w:rsidRDefault="00E320B8" w:rsidP="00E320B8">
      <w:pPr>
        <w:widowControl w:val="0"/>
        <w:jc w:val="both"/>
        <w:rPr>
          <w:sz w:val="28"/>
          <w:rtl/>
        </w:rPr>
      </w:pPr>
      <w:r w:rsidRPr="001B4DFF">
        <w:rPr>
          <w:rFonts w:hint="cs"/>
          <w:sz w:val="28"/>
          <w:rtl/>
        </w:rPr>
        <w:t>در مورد مراد مرحوم صاحب جواهر (قدس‌سره) از «عدم دلیل بر اشتراط تکافؤ در حال جنایت و سرایت»، دو احتمال وجود دارد:</w:t>
      </w:r>
    </w:p>
    <w:p w:rsidR="00E320B8" w:rsidRPr="001B4DFF" w:rsidRDefault="00E320B8" w:rsidP="00E320B8">
      <w:pPr>
        <w:widowControl w:val="0"/>
        <w:jc w:val="both"/>
        <w:rPr>
          <w:sz w:val="28"/>
          <w:rtl/>
        </w:rPr>
      </w:pPr>
      <w:r w:rsidRPr="001B4DFF">
        <w:rPr>
          <w:rFonts w:hint="cs"/>
          <w:b/>
          <w:bCs/>
          <w:sz w:val="28"/>
          <w:rtl/>
        </w:rPr>
        <w:t>احتمال ۱</w:t>
      </w:r>
      <w:r w:rsidRPr="001B4DFF">
        <w:rPr>
          <w:rFonts w:hint="cs"/>
          <w:sz w:val="28"/>
          <w:rtl/>
        </w:rPr>
        <w:t>: عدم دلیل بر اشتراط تکافؤ در هیچ‌یک از دو حال جنایت و سرایت و اشتراط آن تنها در زمان قصاص.</w:t>
      </w:r>
    </w:p>
    <w:p w:rsidR="00E320B8" w:rsidRPr="001B4DFF" w:rsidRDefault="00E320B8" w:rsidP="00E320B8">
      <w:pPr>
        <w:widowControl w:val="0"/>
        <w:jc w:val="both"/>
        <w:rPr>
          <w:sz w:val="28"/>
          <w:rtl/>
        </w:rPr>
      </w:pPr>
      <w:r w:rsidRPr="001B4DFF">
        <w:rPr>
          <w:rFonts w:hint="cs"/>
          <w:sz w:val="28"/>
          <w:rtl/>
        </w:rPr>
        <w:t xml:space="preserve"> </w:t>
      </w:r>
      <w:r w:rsidRPr="001B4DFF">
        <w:rPr>
          <w:rFonts w:hint="cs"/>
          <w:b/>
          <w:bCs/>
          <w:sz w:val="28"/>
          <w:rtl/>
        </w:rPr>
        <w:t xml:space="preserve">احتمال ۲: </w:t>
      </w:r>
      <w:r w:rsidRPr="001B4DFF">
        <w:rPr>
          <w:rFonts w:hint="cs"/>
          <w:sz w:val="28"/>
          <w:rtl/>
        </w:rPr>
        <w:t xml:space="preserve">عدم دلیل بر اشتراط تکافؤ در هر دو حال جنایت و سرایت. به عبارت دیگر، تنها تکافؤ در دین در حال سرایت، در ثبوت قصاص کفایت می‌کند. </w:t>
      </w:r>
    </w:p>
    <w:p w:rsidR="00E320B8" w:rsidRPr="001B4DFF" w:rsidRDefault="00E320B8" w:rsidP="00E320B8">
      <w:pPr>
        <w:widowControl w:val="0"/>
        <w:jc w:val="both"/>
        <w:rPr>
          <w:sz w:val="28"/>
          <w:rtl/>
        </w:rPr>
      </w:pPr>
      <w:r w:rsidRPr="001B4DFF">
        <w:rPr>
          <w:rFonts w:hint="cs"/>
          <w:sz w:val="28"/>
          <w:rtl/>
        </w:rPr>
        <w:t xml:space="preserve">اگر احتمال اول، بیان‌گر مراد از کلام ایشان (قدس‌سره) باشد، بیان ایشان، بیانی متین و همان است که ما، طبق صناعت، به آن ملتزم شدیم. در غیر این صورت، این اشکال به ایشان وارد است که معیار در مساوات در دین، زمان قصاص است. بنابراین، صرف تکافؤ در زمان سرایت نیز برای ثبوت قصاص کفایت نمی‌کند، بلکه اگر تکافؤ در زمان سرایت تا زمان قصاص برقرار ماند، قصاص ثابت می‌شود و الا اگر پس از سرایت جنایت و مرگ مجنی‌علیه، تکافؤ از بین رفت، حکم به قصاص مخالف «لا یقاد مسلم بذمي» و ممنوع است. </w:t>
      </w:r>
    </w:p>
    <w:p w:rsidR="00E320B8" w:rsidRPr="001B4DFF" w:rsidRDefault="00E320B8" w:rsidP="00D12FAB">
      <w:pPr>
        <w:pStyle w:val="Heading2"/>
        <w:rPr>
          <w:rtl/>
        </w:rPr>
      </w:pPr>
      <w:bookmarkStart w:id="9" w:name="_Toc535614769"/>
      <w:r w:rsidRPr="001B4DFF">
        <w:rPr>
          <w:rFonts w:hint="cs"/>
          <w:rtl/>
        </w:rPr>
        <w:t>قول دوم: ثبوت قصاص</w:t>
      </w:r>
      <w:bookmarkEnd w:id="9"/>
    </w:p>
    <w:p w:rsidR="00E320B8" w:rsidRPr="001B4DFF" w:rsidRDefault="00E320B8" w:rsidP="00B0684C">
      <w:pPr>
        <w:jc w:val="both"/>
        <w:rPr>
          <w:sz w:val="28"/>
          <w:rtl/>
        </w:rPr>
      </w:pPr>
      <w:r w:rsidRPr="001B4DFF">
        <w:rPr>
          <w:rFonts w:hint="cs"/>
          <w:sz w:val="28"/>
          <w:rtl/>
        </w:rPr>
        <w:t>مرحوم خوئی</w:t>
      </w:r>
      <w:r w:rsidR="00B0684C">
        <w:rPr>
          <w:rStyle w:val="FootnoteReference"/>
          <w:sz w:val="28"/>
          <w:rtl/>
        </w:rPr>
        <w:footnoteReference w:id="4"/>
      </w:r>
      <w:r w:rsidRPr="001B4DFF">
        <w:rPr>
          <w:rFonts w:hint="cs"/>
          <w:sz w:val="28"/>
          <w:rtl/>
        </w:rPr>
        <w:t xml:space="preserve"> (قدس‌سره)، حکم به ثبوت قصاص می‌کند و آن را قول اقوی در مسأله می‌داند. </w:t>
      </w:r>
      <w:r w:rsidRPr="00D12FAB">
        <w:rPr>
          <w:rFonts w:hint="cs"/>
          <w:sz w:val="28"/>
          <w:highlight w:val="yellow"/>
          <w:rtl/>
        </w:rPr>
        <w:t xml:space="preserve">نظر مختار </w:t>
      </w:r>
      <w:r w:rsidRPr="001B4DFF">
        <w:rPr>
          <w:rFonts w:hint="cs"/>
          <w:sz w:val="28"/>
          <w:rtl/>
        </w:rPr>
        <w:t xml:space="preserve">ما نیز در مسأله ثبوت قصاص است. البته به نظر ما، همان‌طور که قبلا نیز به آن اشاره کردیم، کفایت تکافؤ در زمان قصاص است. بنابراین اگر تکافؤ در زمان جنایت و سرایت محقق نباشد، اما در زمان قصاص حاصل شود، در ثبوت قصاص کفایت می‌کند. بنابراین اگر کافری، کافری را بکشد یا بر او جنایتی مسری وارد کند، اما پس از مرگ مجنی‌علیه مسلمان شود، قصاص از او ساقط </w:t>
      </w:r>
      <w:r w:rsidRPr="001B4DFF">
        <w:rPr>
          <w:rFonts w:hint="cs"/>
          <w:sz w:val="28"/>
          <w:rtl/>
        </w:rPr>
        <w:lastRenderedPageBreak/>
        <w:t>می‌شود، هر چند که جانی و مجنی‌علیه در زمان جنایت و سرایت مکافئ بوده‌اند. برعکس، اگر مسلمانی کافری را بکشد یا بر او جنایتی مسری وارد کند، و پس از مرگ مجنی‌علیه کافر شود، قصاص بر او ثابت می‌شود، هر چند جانی و مجنی‌علیه در زمان جنایت و سرایت مکافئ نبوده‌اند و تحقق مکافئة بعد از مرگ مجنی‌علیه و در اثر ارتداد جانی محقق شده است.</w:t>
      </w:r>
    </w:p>
    <w:p w:rsidR="00E320B8" w:rsidRPr="001B4DFF" w:rsidRDefault="00E320B8" w:rsidP="00E320B8">
      <w:pPr>
        <w:jc w:val="both"/>
        <w:rPr>
          <w:sz w:val="28"/>
        </w:rPr>
      </w:pPr>
      <w:r w:rsidRPr="001B4DFF">
        <w:rPr>
          <w:rFonts w:hint="cs"/>
          <w:b/>
          <w:bCs/>
          <w:sz w:val="28"/>
          <w:rtl/>
        </w:rPr>
        <w:t>نکته:</w:t>
      </w:r>
      <w:r w:rsidRPr="001B4DFF">
        <w:rPr>
          <w:rFonts w:hint="cs"/>
          <w:sz w:val="28"/>
          <w:rtl/>
        </w:rPr>
        <w:t xml:space="preserve"> مکافئة در دین در زمان قصاص، شرط متأخر ثبوت قصاص است. [بنابراین، تا زمانی که این شرط موجود است، قصاص ثابت و همین‌که از بین رفت، قصاص ساقط می‌شود.]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B7D" w:rsidRDefault="00BE4B7D" w:rsidP="008B750B">
      <w:pPr>
        <w:spacing w:line="240" w:lineRule="auto"/>
      </w:pPr>
      <w:r>
        <w:separator/>
      </w:r>
    </w:p>
  </w:endnote>
  <w:endnote w:type="continuationSeparator" w:id="0">
    <w:p w:rsidR="00BE4B7D" w:rsidRDefault="00BE4B7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008C2" w:rsidRPr="007008C2">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1735B" w:rsidP="001B6799">
          <w:pPr>
            <w:pStyle w:val="Footer"/>
            <w:bidi w:val="0"/>
            <w:rPr>
              <w:color w:val="808080" w:themeColor="background1" w:themeShade="80"/>
              <w:rtl/>
            </w:rPr>
          </w:pPr>
          <w:bookmarkStart w:id="18" w:name="BokAdres"/>
          <w:bookmarkEnd w:id="18"/>
          <w:r>
            <w:rPr>
              <w:color w:val="808080" w:themeColor="background1" w:themeShade="80"/>
            </w:rPr>
            <w:t>F1mq1_13970728-017_mk4_mfeb.ir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B7D" w:rsidRDefault="00BE4B7D" w:rsidP="008B750B">
      <w:pPr>
        <w:spacing w:line="240" w:lineRule="auto"/>
      </w:pPr>
      <w:r>
        <w:separator/>
      </w:r>
    </w:p>
  </w:footnote>
  <w:footnote w:type="continuationSeparator" w:id="0">
    <w:p w:rsidR="00BE4B7D" w:rsidRDefault="00BE4B7D" w:rsidP="008B750B">
      <w:pPr>
        <w:spacing w:line="240" w:lineRule="auto"/>
      </w:pPr>
      <w:r>
        <w:continuationSeparator/>
      </w:r>
    </w:p>
  </w:footnote>
  <w:footnote w:id="1">
    <w:p w:rsidR="00D13718" w:rsidRPr="00D13718" w:rsidRDefault="00D13718" w:rsidP="00D13718">
      <w:pPr>
        <w:pStyle w:val="FootnoteText"/>
        <w:rPr>
          <w:rtl/>
        </w:rPr>
      </w:pPr>
      <w:r w:rsidRPr="00D13718">
        <w:footnoteRef/>
      </w:r>
      <w:r w:rsidRPr="00D13718">
        <w:rPr>
          <w:rtl/>
        </w:rPr>
        <w:t xml:space="preserve"> </w:t>
      </w:r>
      <w:hyperlink r:id="rId1" w:history="1">
        <w:r w:rsidRPr="00D13718">
          <w:rPr>
            <w:rStyle w:val="Hyperlink"/>
            <w:rFonts w:hint="cs"/>
            <w:rtl/>
          </w:rPr>
          <w:t>شرائع</w:t>
        </w:r>
        <w:r w:rsidRPr="00D13718">
          <w:rPr>
            <w:rStyle w:val="Hyperlink"/>
            <w:rtl/>
          </w:rPr>
          <w:t xml:space="preserve"> </w:t>
        </w:r>
        <w:r w:rsidRPr="00D13718">
          <w:rPr>
            <w:rStyle w:val="Hyperlink"/>
            <w:rFonts w:hint="cs"/>
            <w:rtl/>
          </w:rPr>
          <w:t>الإسلام،</w:t>
        </w:r>
        <w:r w:rsidRPr="00D13718">
          <w:rPr>
            <w:rStyle w:val="Hyperlink"/>
            <w:rtl/>
          </w:rPr>
          <w:t xml:space="preserve"> </w:t>
        </w:r>
        <w:r w:rsidRPr="00D13718">
          <w:rPr>
            <w:rStyle w:val="Hyperlink"/>
            <w:rFonts w:hint="cs"/>
            <w:rtl/>
          </w:rPr>
          <w:t>جعفر</w:t>
        </w:r>
        <w:r w:rsidRPr="00D13718">
          <w:rPr>
            <w:rStyle w:val="Hyperlink"/>
            <w:rtl/>
          </w:rPr>
          <w:t xml:space="preserve"> </w:t>
        </w:r>
        <w:r w:rsidRPr="00D13718">
          <w:rPr>
            <w:rStyle w:val="Hyperlink"/>
            <w:rFonts w:hint="cs"/>
            <w:rtl/>
          </w:rPr>
          <w:t>بن</w:t>
        </w:r>
        <w:r w:rsidRPr="00D13718">
          <w:rPr>
            <w:rStyle w:val="Hyperlink"/>
            <w:rtl/>
          </w:rPr>
          <w:t xml:space="preserve"> </w:t>
        </w:r>
        <w:r w:rsidRPr="00D13718">
          <w:rPr>
            <w:rStyle w:val="Hyperlink"/>
            <w:rFonts w:hint="cs"/>
            <w:rtl/>
          </w:rPr>
          <w:t>الحسن</w:t>
        </w:r>
        <w:r w:rsidRPr="00D13718">
          <w:rPr>
            <w:rStyle w:val="Hyperlink"/>
            <w:rtl/>
          </w:rPr>
          <w:t xml:space="preserve"> </w:t>
        </w:r>
        <w:r w:rsidRPr="00D13718">
          <w:rPr>
            <w:rStyle w:val="Hyperlink"/>
            <w:rFonts w:hint="cs"/>
            <w:rtl/>
          </w:rPr>
          <w:t>بن</w:t>
        </w:r>
        <w:r w:rsidRPr="00D13718">
          <w:rPr>
            <w:rStyle w:val="Hyperlink"/>
            <w:rtl/>
          </w:rPr>
          <w:t xml:space="preserve"> </w:t>
        </w:r>
        <w:r w:rsidRPr="00D13718">
          <w:rPr>
            <w:rStyle w:val="Hyperlink"/>
            <w:rFonts w:hint="cs"/>
            <w:rtl/>
          </w:rPr>
          <w:t>یحیی</w:t>
        </w:r>
        <w:r w:rsidRPr="00D13718">
          <w:rPr>
            <w:rStyle w:val="Hyperlink"/>
            <w:rtl/>
          </w:rPr>
          <w:t xml:space="preserve"> (</w:t>
        </w:r>
        <w:r w:rsidRPr="00D13718">
          <w:rPr>
            <w:rStyle w:val="Hyperlink"/>
            <w:rFonts w:hint="cs"/>
            <w:rtl/>
          </w:rPr>
          <w:t>المحقق</w:t>
        </w:r>
        <w:r w:rsidRPr="00D13718">
          <w:rPr>
            <w:rStyle w:val="Hyperlink"/>
            <w:rtl/>
          </w:rPr>
          <w:t xml:space="preserve"> </w:t>
        </w:r>
        <w:r w:rsidRPr="00D13718">
          <w:rPr>
            <w:rStyle w:val="Hyperlink"/>
            <w:rFonts w:hint="cs"/>
            <w:rtl/>
          </w:rPr>
          <w:t>الحلّی</w:t>
        </w:r>
        <w:r w:rsidRPr="00D13718">
          <w:rPr>
            <w:rStyle w:val="Hyperlink"/>
            <w:rtl/>
          </w:rPr>
          <w:t>)</w:t>
        </w:r>
        <w:r w:rsidRPr="00D13718">
          <w:rPr>
            <w:rStyle w:val="Hyperlink"/>
            <w:rFonts w:hint="cs"/>
            <w:rtl/>
          </w:rPr>
          <w:t>،</w:t>
        </w:r>
        <w:r w:rsidRPr="00D13718">
          <w:rPr>
            <w:rStyle w:val="Hyperlink"/>
            <w:rtl/>
          </w:rPr>
          <w:t xml:space="preserve"> </w:t>
        </w:r>
        <w:r w:rsidRPr="00D13718">
          <w:rPr>
            <w:rStyle w:val="Hyperlink"/>
            <w:rFonts w:hint="cs"/>
            <w:rtl/>
          </w:rPr>
          <w:t>ج</w:t>
        </w:r>
        <w:r w:rsidRPr="00D13718">
          <w:rPr>
            <w:rStyle w:val="Hyperlink"/>
            <w:rtl/>
          </w:rPr>
          <w:t>4</w:t>
        </w:r>
        <w:r w:rsidRPr="00D13718">
          <w:rPr>
            <w:rStyle w:val="Hyperlink"/>
            <w:rFonts w:hint="cs"/>
            <w:rtl/>
          </w:rPr>
          <w:t>،</w:t>
        </w:r>
        <w:r w:rsidRPr="00D13718">
          <w:rPr>
            <w:rStyle w:val="Hyperlink"/>
            <w:rtl/>
          </w:rPr>
          <w:t xml:space="preserve"> </w:t>
        </w:r>
        <w:r w:rsidRPr="00D13718">
          <w:rPr>
            <w:rStyle w:val="Hyperlink"/>
            <w:rFonts w:hint="cs"/>
            <w:rtl/>
          </w:rPr>
          <w:t>ص</w:t>
        </w:r>
        <w:r w:rsidRPr="00D13718">
          <w:rPr>
            <w:rStyle w:val="Hyperlink"/>
            <w:rtl/>
          </w:rPr>
          <w:t>197.</w:t>
        </w:r>
      </w:hyperlink>
    </w:p>
  </w:footnote>
  <w:footnote w:id="2">
    <w:p w:rsidR="00D13718" w:rsidRPr="00D13718" w:rsidRDefault="00D13718" w:rsidP="00D13718">
      <w:pPr>
        <w:pStyle w:val="FootnoteText"/>
      </w:pPr>
      <w:r w:rsidRPr="00D13718">
        <w:footnoteRef/>
      </w:r>
      <w:r w:rsidRPr="00D13718">
        <w:rPr>
          <w:rtl/>
        </w:rPr>
        <w:t xml:space="preserve"> </w:t>
      </w:r>
      <w:hyperlink r:id="rId2" w:history="1">
        <w:r w:rsidRPr="00D13718">
          <w:rPr>
            <w:rStyle w:val="Hyperlink"/>
            <w:rFonts w:hint="cs"/>
            <w:rtl/>
          </w:rPr>
          <w:t>جواهر</w:t>
        </w:r>
        <w:r w:rsidRPr="00D13718">
          <w:rPr>
            <w:rStyle w:val="Hyperlink"/>
            <w:rtl/>
          </w:rPr>
          <w:t xml:space="preserve"> </w:t>
        </w:r>
        <w:r w:rsidRPr="00D13718">
          <w:rPr>
            <w:rStyle w:val="Hyperlink"/>
            <w:rFonts w:hint="cs"/>
            <w:rtl/>
          </w:rPr>
          <w:t>الکلام،</w:t>
        </w:r>
        <w:r w:rsidRPr="00D13718">
          <w:rPr>
            <w:rStyle w:val="Hyperlink"/>
            <w:rtl/>
          </w:rPr>
          <w:t xml:space="preserve"> </w:t>
        </w:r>
        <w:r w:rsidRPr="00D13718">
          <w:rPr>
            <w:rStyle w:val="Hyperlink"/>
            <w:rFonts w:hint="cs"/>
            <w:rtl/>
          </w:rPr>
          <w:t>محمد</w:t>
        </w:r>
        <w:r w:rsidRPr="00D13718">
          <w:rPr>
            <w:rStyle w:val="Hyperlink"/>
            <w:rtl/>
          </w:rPr>
          <w:t xml:space="preserve"> </w:t>
        </w:r>
        <w:r w:rsidRPr="00D13718">
          <w:rPr>
            <w:rStyle w:val="Hyperlink"/>
            <w:rFonts w:hint="cs"/>
            <w:rtl/>
          </w:rPr>
          <w:t>حسن</w:t>
        </w:r>
        <w:r w:rsidRPr="00D13718">
          <w:rPr>
            <w:rStyle w:val="Hyperlink"/>
            <w:rtl/>
          </w:rPr>
          <w:t xml:space="preserve"> </w:t>
        </w:r>
        <w:r w:rsidRPr="00D13718">
          <w:rPr>
            <w:rStyle w:val="Hyperlink"/>
            <w:rFonts w:hint="cs"/>
            <w:rtl/>
          </w:rPr>
          <w:t>نجفی،</w:t>
        </w:r>
        <w:r w:rsidRPr="00D13718">
          <w:rPr>
            <w:rStyle w:val="Hyperlink"/>
            <w:rtl/>
          </w:rPr>
          <w:t xml:space="preserve"> </w:t>
        </w:r>
        <w:r w:rsidRPr="00D13718">
          <w:rPr>
            <w:rStyle w:val="Hyperlink"/>
            <w:rFonts w:hint="cs"/>
            <w:rtl/>
          </w:rPr>
          <w:t>ج</w:t>
        </w:r>
        <w:r w:rsidRPr="00D13718">
          <w:rPr>
            <w:rStyle w:val="Hyperlink"/>
            <w:rtl/>
          </w:rPr>
          <w:t>42</w:t>
        </w:r>
        <w:r w:rsidRPr="00D13718">
          <w:rPr>
            <w:rStyle w:val="Hyperlink"/>
            <w:rFonts w:hint="cs"/>
            <w:rtl/>
          </w:rPr>
          <w:t>،</w:t>
        </w:r>
        <w:r w:rsidRPr="00D13718">
          <w:rPr>
            <w:rStyle w:val="Hyperlink"/>
            <w:rtl/>
          </w:rPr>
          <w:t xml:space="preserve"> </w:t>
        </w:r>
        <w:r w:rsidRPr="00D13718">
          <w:rPr>
            <w:rStyle w:val="Hyperlink"/>
            <w:rFonts w:hint="cs"/>
            <w:rtl/>
          </w:rPr>
          <w:t>ص</w:t>
        </w:r>
        <w:r w:rsidRPr="00D13718">
          <w:rPr>
            <w:rStyle w:val="Hyperlink"/>
            <w:rtl/>
          </w:rPr>
          <w:t>164.</w:t>
        </w:r>
      </w:hyperlink>
    </w:p>
  </w:footnote>
  <w:footnote w:id="3">
    <w:p w:rsidR="00D13718" w:rsidRPr="00D13718" w:rsidRDefault="00D13718" w:rsidP="00D13718">
      <w:pPr>
        <w:pStyle w:val="FootnoteText"/>
        <w:rPr>
          <w:rtl/>
        </w:rPr>
      </w:pPr>
      <w:r w:rsidRPr="00D13718">
        <w:footnoteRef/>
      </w:r>
      <w:r w:rsidRPr="00D13718">
        <w:rPr>
          <w:rtl/>
        </w:rPr>
        <w:t xml:space="preserve"> </w:t>
      </w:r>
      <w:hyperlink r:id="rId3" w:history="1">
        <w:r w:rsidRPr="00D13718">
          <w:rPr>
            <w:rStyle w:val="Hyperlink"/>
            <w:rFonts w:hint="cs"/>
            <w:rtl/>
          </w:rPr>
          <w:t>جواهر</w:t>
        </w:r>
        <w:r w:rsidRPr="00D13718">
          <w:rPr>
            <w:rStyle w:val="Hyperlink"/>
            <w:rtl/>
          </w:rPr>
          <w:t xml:space="preserve"> </w:t>
        </w:r>
        <w:r w:rsidRPr="00D13718">
          <w:rPr>
            <w:rStyle w:val="Hyperlink"/>
            <w:rFonts w:hint="cs"/>
            <w:rtl/>
          </w:rPr>
          <w:t>الکلام،</w:t>
        </w:r>
        <w:r w:rsidRPr="00D13718">
          <w:rPr>
            <w:rStyle w:val="Hyperlink"/>
            <w:rtl/>
          </w:rPr>
          <w:t xml:space="preserve"> </w:t>
        </w:r>
        <w:r w:rsidRPr="00D13718">
          <w:rPr>
            <w:rStyle w:val="Hyperlink"/>
            <w:rFonts w:hint="cs"/>
            <w:rtl/>
          </w:rPr>
          <w:t>محمد</w:t>
        </w:r>
        <w:r w:rsidRPr="00D13718">
          <w:rPr>
            <w:rStyle w:val="Hyperlink"/>
            <w:rtl/>
          </w:rPr>
          <w:t xml:space="preserve"> </w:t>
        </w:r>
        <w:r w:rsidRPr="00D13718">
          <w:rPr>
            <w:rStyle w:val="Hyperlink"/>
            <w:rFonts w:hint="cs"/>
            <w:rtl/>
          </w:rPr>
          <w:t>حسن</w:t>
        </w:r>
        <w:r w:rsidRPr="00D13718">
          <w:rPr>
            <w:rStyle w:val="Hyperlink"/>
            <w:rtl/>
          </w:rPr>
          <w:t xml:space="preserve"> </w:t>
        </w:r>
        <w:r w:rsidRPr="00D13718">
          <w:rPr>
            <w:rStyle w:val="Hyperlink"/>
            <w:rFonts w:hint="cs"/>
            <w:rtl/>
          </w:rPr>
          <w:t>نجفی،</w:t>
        </w:r>
        <w:r w:rsidRPr="00D13718">
          <w:rPr>
            <w:rStyle w:val="Hyperlink"/>
            <w:rtl/>
          </w:rPr>
          <w:t xml:space="preserve"> </w:t>
        </w:r>
        <w:r w:rsidRPr="00D13718">
          <w:rPr>
            <w:rStyle w:val="Hyperlink"/>
            <w:rFonts w:hint="cs"/>
            <w:rtl/>
          </w:rPr>
          <w:t>ج</w:t>
        </w:r>
        <w:r w:rsidRPr="00D13718">
          <w:rPr>
            <w:rStyle w:val="Hyperlink"/>
            <w:rtl/>
          </w:rPr>
          <w:t>42</w:t>
        </w:r>
        <w:r w:rsidRPr="00D13718">
          <w:rPr>
            <w:rStyle w:val="Hyperlink"/>
            <w:rFonts w:hint="cs"/>
            <w:rtl/>
          </w:rPr>
          <w:t>،</w:t>
        </w:r>
        <w:r w:rsidRPr="00D13718">
          <w:rPr>
            <w:rStyle w:val="Hyperlink"/>
            <w:rtl/>
          </w:rPr>
          <w:t xml:space="preserve"> </w:t>
        </w:r>
        <w:r w:rsidRPr="00D13718">
          <w:rPr>
            <w:rStyle w:val="Hyperlink"/>
            <w:rFonts w:hint="cs"/>
            <w:rtl/>
          </w:rPr>
          <w:t>ص</w:t>
        </w:r>
        <w:r w:rsidRPr="00D13718">
          <w:rPr>
            <w:rStyle w:val="Hyperlink"/>
            <w:rtl/>
          </w:rPr>
          <w:t>165.</w:t>
        </w:r>
      </w:hyperlink>
    </w:p>
  </w:footnote>
  <w:footnote w:id="4">
    <w:p w:rsidR="00B0684C" w:rsidRPr="00B0684C" w:rsidRDefault="00B0684C" w:rsidP="00B0684C">
      <w:pPr>
        <w:pStyle w:val="FootnoteText"/>
        <w:rPr>
          <w:rFonts w:hint="cs"/>
          <w:rtl/>
        </w:rPr>
      </w:pPr>
      <w:r w:rsidRPr="00B0684C">
        <w:footnoteRef/>
      </w:r>
      <w:r w:rsidRPr="00B0684C">
        <w:rPr>
          <w:rtl/>
        </w:rPr>
        <w:t xml:space="preserve"> </w:t>
      </w:r>
      <w:hyperlink r:id="rId4" w:history="1">
        <w:r w:rsidRPr="00B0684C">
          <w:rPr>
            <w:rStyle w:val="Hyperlink"/>
            <w:rFonts w:hint="cs"/>
            <w:rtl/>
          </w:rPr>
          <w:t>مبانی</w:t>
        </w:r>
        <w:r w:rsidRPr="00B0684C">
          <w:rPr>
            <w:rStyle w:val="Hyperlink"/>
            <w:rtl/>
          </w:rPr>
          <w:t xml:space="preserve"> </w:t>
        </w:r>
        <w:r w:rsidRPr="00B0684C">
          <w:rPr>
            <w:rStyle w:val="Hyperlink"/>
            <w:rFonts w:hint="cs"/>
            <w:rtl/>
          </w:rPr>
          <w:t>تکملة</w:t>
        </w:r>
        <w:r w:rsidRPr="00B0684C">
          <w:rPr>
            <w:rStyle w:val="Hyperlink"/>
            <w:rtl/>
          </w:rPr>
          <w:t xml:space="preserve"> </w:t>
        </w:r>
        <w:r w:rsidRPr="00B0684C">
          <w:rPr>
            <w:rStyle w:val="Hyperlink"/>
            <w:rFonts w:hint="cs"/>
            <w:rtl/>
          </w:rPr>
          <w:t>المنهاج،</w:t>
        </w:r>
        <w:r w:rsidRPr="00B0684C">
          <w:rPr>
            <w:rStyle w:val="Hyperlink"/>
            <w:rtl/>
          </w:rPr>
          <w:t xml:space="preserve"> </w:t>
        </w:r>
        <w:r w:rsidRPr="00B0684C">
          <w:rPr>
            <w:rStyle w:val="Hyperlink"/>
            <w:rFonts w:hint="cs"/>
            <w:rtl/>
          </w:rPr>
          <w:t>السید</w:t>
        </w:r>
        <w:r w:rsidRPr="00B0684C">
          <w:rPr>
            <w:rStyle w:val="Hyperlink"/>
            <w:rtl/>
          </w:rPr>
          <w:t xml:space="preserve"> </w:t>
        </w:r>
        <w:r w:rsidRPr="00B0684C">
          <w:rPr>
            <w:rStyle w:val="Hyperlink"/>
            <w:rFonts w:hint="cs"/>
            <w:rtl/>
          </w:rPr>
          <w:t>أبوالقاسم</w:t>
        </w:r>
        <w:r w:rsidRPr="00B0684C">
          <w:rPr>
            <w:rStyle w:val="Hyperlink"/>
            <w:rtl/>
          </w:rPr>
          <w:t xml:space="preserve"> </w:t>
        </w:r>
        <w:r w:rsidRPr="00B0684C">
          <w:rPr>
            <w:rStyle w:val="Hyperlink"/>
            <w:rFonts w:hint="cs"/>
            <w:rtl/>
          </w:rPr>
          <w:t>الخوئی،</w:t>
        </w:r>
        <w:r w:rsidRPr="00B0684C">
          <w:rPr>
            <w:rStyle w:val="Hyperlink"/>
            <w:rtl/>
          </w:rPr>
          <w:t xml:space="preserve"> </w:t>
        </w:r>
        <w:r w:rsidRPr="00B0684C">
          <w:rPr>
            <w:rStyle w:val="Hyperlink"/>
            <w:rFonts w:hint="cs"/>
            <w:rtl/>
          </w:rPr>
          <w:t>ج</w:t>
        </w:r>
        <w:r w:rsidRPr="00B0684C">
          <w:rPr>
            <w:rStyle w:val="Hyperlink"/>
            <w:rtl/>
          </w:rPr>
          <w:t>2</w:t>
        </w:r>
        <w:r w:rsidRPr="00B0684C">
          <w:rPr>
            <w:rStyle w:val="Hyperlink"/>
            <w:rFonts w:hint="cs"/>
            <w:rtl/>
          </w:rPr>
          <w:t>،</w:t>
        </w:r>
        <w:r w:rsidRPr="00B0684C">
          <w:rPr>
            <w:rStyle w:val="Hyperlink"/>
            <w:rtl/>
          </w:rPr>
          <w:t xml:space="preserve"> </w:t>
        </w:r>
        <w:r w:rsidRPr="00B0684C">
          <w:rPr>
            <w:rStyle w:val="Hyperlink"/>
            <w:rFonts w:hint="cs"/>
            <w:rtl/>
          </w:rPr>
          <w:t>ص</w:t>
        </w:r>
        <w:r w:rsidRPr="00B0684C">
          <w:rPr>
            <w:rStyle w:val="Hyperlink"/>
            <w:rtl/>
          </w:rPr>
          <w:t>68.</w:t>
        </w:r>
      </w:hyperlink>
      <w:bookmarkStart w:id="10" w:name="_GoBack"/>
      <w:bookmarkEnd w:id="10"/>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E1735B">
      <w:rPr>
        <w:b/>
        <w:bCs/>
        <w:sz w:val="20"/>
        <w:szCs w:val="24"/>
        <w:rtl/>
      </w:rPr>
      <w:t>017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E1735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E1735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E1735B">
      <w:rPr>
        <w:sz w:val="24"/>
        <w:szCs w:val="24"/>
        <w:rtl/>
      </w:rPr>
      <w:t>28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E1735B">
      <w:rPr>
        <w:rFonts w:hint="cs"/>
        <w:color w:val="000000" w:themeColor="text1"/>
        <w:sz w:val="24"/>
        <w:szCs w:val="24"/>
        <w:rtl/>
      </w:rPr>
      <w:t>شروط</w:t>
    </w:r>
    <w:r w:rsidR="00E1735B">
      <w:rPr>
        <w:color w:val="000000" w:themeColor="text1"/>
        <w:sz w:val="24"/>
        <w:szCs w:val="24"/>
        <w:rtl/>
      </w:rPr>
      <w:t xml:space="preserve"> </w:t>
    </w:r>
    <w:r w:rsidR="00E1735B">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E1735B">
      <w:rPr>
        <w:rFonts w:hint="cs"/>
        <w:sz w:val="24"/>
        <w:szCs w:val="24"/>
        <w:rtl/>
      </w:rPr>
      <w:t>مهدی</w:t>
    </w:r>
    <w:r w:rsidR="00E1735B">
      <w:rPr>
        <w:sz w:val="24"/>
        <w:szCs w:val="24"/>
        <w:rtl/>
      </w:rPr>
      <w:t xml:space="preserve"> </w:t>
    </w:r>
    <w:r w:rsidR="00E1735B">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E1735B">
      <w:rPr>
        <w:rFonts w:hint="cs"/>
        <w:sz w:val="24"/>
        <w:szCs w:val="24"/>
        <w:rtl/>
      </w:rPr>
      <w:t>شرط</w:t>
    </w:r>
    <w:r w:rsidR="00E1735B">
      <w:rPr>
        <w:sz w:val="24"/>
        <w:szCs w:val="24"/>
        <w:rtl/>
      </w:rPr>
      <w:t xml:space="preserve"> </w:t>
    </w:r>
    <w:r w:rsidR="00E1735B">
      <w:rPr>
        <w:rFonts w:hint="cs"/>
        <w:sz w:val="24"/>
        <w:szCs w:val="24"/>
        <w:rtl/>
      </w:rPr>
      <w:t>دوم</w:t>
    </w:r>
    <w:r w:rsidR="00E1735B">
      <w:rPr>
        <w:sz w:val="24"/>
        <w:szCs w:val="24"/>
        <w:rtl/>
      </w:rPr>
      <w:t>:</w:t>
    </w:r>
    <w:r w:rsidR="00E1735B">
      <w:rPr>
        <w:rFonts w:hint="cs"/>
        <w:sz w:val="24"/>
        <w:szCs w:val="24"/>
        <w:rtl/>
      </w:rPr>
      <w:t>تساوی</w:t>
    </w:r>
    <w:r w:rsidR="00E1735B">
      <w:rPr>
        <w:sz w:val="24"/>
        <w:szCs w:val="24"/>
        <w:rtl/>
      </w:rPr>
      <w:t xml:space="preserve"> </w:t>
    </w:r>
    <w:r w:rsidR="00E1735B">
      <w:rPr>
        <w:rFonts w:hint="cs"/>
        <w:sz w:val="24"/>
        <w:szCs w:val="24"/>
        <w:rtl/>
      </w:rPr>
      <w:t>در</w:t>
    </w:r>
    <w:r w:rsidR="00E1735B">
      <w:rPr>
        <w:sz w:val="24"/>
        <w:szCs w:val="24"/>
        <w:rtl/>
      </w:rPr>
      <w:t xml:space="preserve"> </w:t>
    </w:r>
    <w:r w:rsidR="00E1735B">
      <w:rPr>
        <w:rFonts w:hint="cs"/>
        <w:sz w:val="24"/>
        <w:szCs w:val="24"/>
        <w:rtl/>
      </w:rPr>
      <w:t>دین</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1BA9"/>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08C2"/>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684C"/>
    <w:rsid w:val="00B1296B"/>
    <w:rsid w:val="00B2292F"/>
    <w:rsid w:val="00B43169"/>
    <w:rsid w:val="00B501A8"/>
    <w:rsid w:val="00B55AE4"/>
    <w:rsid w:val="00B70B46"/>
    <w:rsid w:val="00B739B0"/>
    <w:rsid w:val="00B814A3"/>
    <w:rsid w:val="00B96F38"/>
    <w:rsid w:val="00BC716B"/>
    <w:rsid w:val="00BD0E74"/>
    <w:rsid w:val="00BD5F8C"/>
    <w:rsid w:val="00BE29DD"/>
    <w:rsid w:val="00BE4B7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2FAB"/>
    <w:rsid w:val="00D13718"/>
    <w:rsid w:val="00D15CBD"/>
    <w:rsid w:val="00D221CB"/>
    <w:rsid w:val="00D23391"/>
    <w:rsid w:val="00D31805"/>
    <w:rsid w:val="00D552B9"/>
    <w:rsid w:val="00D735B2"/>
    <w:rsid w:val="00D74021"/>
    <w:rsid w:val="00D76D01"/>
    <w:rsid w:val="00D7711A"/>
    <w:rsid w:val="00D80A1B"/>
    <w:rsid w:val="00D922A9"/>
    <w:rsid w:val="00D9394A"/>
    <w:rsid w:val="00DB0CBB"/>
    <w:rsid w:val="00DB67CC"/>
    <w:rsid w:val="00DC3783"/>
    <w:rsid w:val="00DE1070"/>
    <w:rsid w:val="00E00219"/>
    <w:rsid w:val="00E0316B"/>
    <w:rsid w:val="00E1735B"/>
    <w:rsid w:val="00E25E10"/>
    <w:rsid w:val="00E320B8"/>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70E556"/>
  <w15:docId w15:val="{D8580C0E-D054-4957-88C9-DC26935AC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D137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42/165/&#1573;&#1585;&#1587;&#1575;&#1604;" TargetMode="External"/><Relationship Id="rId2" Type="http://schemas.openxmlformats.org/officeDocument/2006/relationships/hyperlink" Target="http://lib.eshia.ir/10088/42/164/&#1575;&#1604;&#1582;&#1575;&#1605;&#1587;&#1577;" TargetMode="External"/><Relationship Id="rId1" Type="http://schemas.openxmlformats.org/officeDocument/2006/relationships/hyperlink" Target="http://lib.eshia.ir/71613/4/197/&#1576;&#1581;&#1575;&#1589;&#1604;" TargetMode="External"/><Relationship Id="rId4" Type="http://schemas.openxmlformats.org/officeDocument/2006/relationships/hyperlink" Target="http://lib.eshia.ir/21001/2/68/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4A17C-95DA-40CF-A250-484728DA7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17</TotalTime>
  <Pages>1</Pages>
  <Words>909</Words>
  <Characters>5187</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6084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7</cp:revision>
  <dcterms:created xsi:type="dcterms:W3CDTF">2019-01-19T05:31:00Z</dcterms:created>
  <dcterms:modified xsi:type="dcterms:W3CDTF">2019-02-13T13:41:00Z</dcterms:modified>
  <cp:contentStatus>ویرایش 2.5</cp:contentStatus>
  <cp:version>2.7</cp:version>
</cp:coreProperties>
</file>