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F68F7"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6567440" w:history="1">
        <w:r w:rsidR="003F68F7" w:rsidRPr="00E97770">
          <w:rPr>
            <w:rStyle w:val="Hyperlink"/>
            <w:rFonts w:hint="eastAsia"/>
            <w:noProof/>
            <w:rtl/>
          </w:rPr>
          <w:t>تعارض</w:t>
        </w:r>
        <w:r w:rsidR="003F68F7" w:rsidRPr="00E97770">
          <w:rPr>
            <w:rStyle w:val="Hyperlink"/>
            <w:noProof/>
            <w:rtl/>
          </w:rPr>
          <w:t xml:space="preserve"> </w:t>
        </w:r>
        <w:r w:rsidR="003F68F7" w:rsidRPr="00E97770">
          <w:rPr>
            <w:rStyle w:val="Hyperlink"/>
            <w:rFonts w:hint="eastAsia"/>
            <w:noProof/>
            <w:rtl/>
          </w:rPr>
          <w:t>روا</w:t>
        </w:r>
        <w:r w:rsidR="003F68F7" w:rsidRPr="00E97770">
          <w:rPr>
            <w:rStyle w:val="Hyperlink"/>
            <w:rFonts w:hint="cs"/>
            <w:noProof/>
            <w:rtl/>
          </w:rPr>
          <w:t>ی</w:t>
        </w:r>
        <w:r w:rsidR="003F68F7" w:rsidRPr="00E97770">
          <w:rPr>
            <w:rStyle w:val="Hyperlink"/>
            <w:rFonts w:hint="eastAsia"/>
            <w:noProof/>
            <w:rtl/>
          </w:rPr>
          <w:t>ت</w:t>
        </w:r>
        <w:r w:rsidR="003F68F7" w:rsidRPr="00E97770">
          <w:rPr>
            <w:rStyle w:val="Hyperlink"/>
            <w:noProof/>
            <w:rtl/>
          </w:rPr>
          <w:t xml:space="preserve"> </w:t>
        </w:r>
        <w:r w:rsidR="003F68F7" w:rsidRPr="00E97770">
          <w:rPr>
            <w:rStyle w:val="Hyperlink"/>
            <w:rFonts w:hint="eastAsia"/>
            <w:noProof/>
            <w:rtl/>
          </w:rPr>
          <w:t>جنا</w:t>
        </w:r>
        <w:r w:rsidR="003F68F7" w:rsidRPr="00E97770">
          <w:rPr>
            <w:rStyle w:val="Hyperlink"/>
            <w:rFonts w:hint="cs"/>
            <w:noProof/>
            <w:rtl/>
          </w:rPr>
          <w:t>ی</w:t>
        </w:r>
        <w:r w:rsidR="003F68F7" w:rsidRPr="00E97770">
          <w:rPr>
            <w:rStyle w:val="Hyperlink"/>
            <w:rFonts w:hint="eastAsia"/>
            <w:noProof/>
            <w:rtl/>
          </w:rPr>
          <w:t>ت</w:t>
        </w:r>
        <w:r w:rsidR="003F68F7" w:rsidRPr="00E97770">
          <w:rPr>
            <w:rStyle w:val="Hyperlink"/>
            <w:noProof/>
            <w:rtl/>
          </w:rPr>
          <w:t xml:space="preserve"> </w:t>
        </w:r>
        <w:r w:rsidR="003F68F7" w:rsidRPr="00E97770">
          <w:rPr>
            <w:rStyle w:val="Hyperlink"/>
            <w:rFonts w:hint="eastAsia"/>
            <w:noProof/>
            <w:rtl/>
          </w:rPr>
          <w:t>ناب</w:t>
        </w:r>
        <w:r w:rsidR="003F68F7" w:rsidRPr="00E97770">
          <w:rPr>
            <w:rStyle w:val="Hyperlink"/>
            <w:rFonts w:hint="cs"/>
            <w:noProof/>
            <w:rtl/>
          </w:rPr>
          <w:t>ی</w:t>
        </w:r>
        <w:r w:rsidR="003F68F7" w:rsidRPr="00E97770">
          <w:rPr>
            <w:rStyle w:val="Hyperlink"/>
            <w:rFonts w:hint="eastAsia"/>
            <w:noProof/>
            <w:rtl/>
          </w:rPr>
          <w:t>نا</w:t>
        </w:r>
        <w:r w:rsidR="003F68F7" w:rsidRPr="00E97770">
          <w:rPr>
            <w:rStyle w:val="Hyperlink"/>
            <w:noProof/>
            <w:rtl/>
          </w:rPr>
          <w:t xml:space="preserve"> </w:t>
        </w:r>
        <w:r w:rsidR="003F68F7" w:rsidRPr="00E97770">
          <w:rPr>
            <w:rStyle w:val="Hyperlink"/>
            <w:rFonts w:hint="eastAsia"/>
            <w:noProof/>
            <w:rtl/>
          </w:rPr>
          <w:t>با</w:t>
        </w:r>
        <w:r w:rsidR="003F68F7" w:rsidRPr="00E97770">
          <w:rPr>
            <w:rStyle w:val="Hyperlink"/>
            <w:noProof/>
            <w:rtl/>
          </w:rPr>
          <w:t xml:space="preserve"> </w:t>
        </w:r>
        <w:r w:rsidR="003F68F7" w:rsidRPr="00E97770">
          <w:rPr>
            <w:rStyle w:val="Hyperlink"/>
            <w:rFonts w:hint="eastAsia"/>
            <w:noProof/>
            <w:rtl/>
          </w:rPr>
          <w:t>صح</w:t>
        </w:r>
        <w:r w:rsidR="003F68F7" w:rsidRPr="00E97770">
          <w:rPr>
            <w:rStyle w:val="Hyperlink"/>
            <w:rFonts w:hint="cs"/>
            <w:noProof/>
            <w:rtl/>
          </w:rPr>
          <w:t>ی</w:t>
        </w:r>
        <w:r w:rsidR="003F68F7" w:rsidRPr="00E97770">
          <w:rPr>
            <w:rStyle w:val="Hyperlink"/>
            <w:rFonts w:hint="eastAsia"/>
            <w:noProof/>
            <w:rtl/>
          </w:rPr>
          <w:t>حه‌</w:t>
        </w:r>
        <w:r w:rsidR="003F68F7" w:rsidRPr="00E97770">
          <w:rPr>
            <w:rStyle w:val="Hyperlink"/>
            <w:rFonts w:hint="cs"/>
            <w:noProof/>
            <w:rtl/>
          </w:rPr>
          <w:t>ی</w:t>
        </w:r>
        <w:r w:rsidR="003F68F7" w:rsidRPr="00E97770">
          <w:rPr>
            <w:rStyle w:val="Hyperlink"/>
            <w:noProof/>
            <w:rtl/>
          </w:rPr>
          <w:t xml:space="preserve"> </w:t>
        </w:r>
        <w:r w:rsidR="003F68F7" w:rsidRPr="00E97770">
          <w:rPr>
            <w:rStyle w:val="Hyperlink"/>
            <w:rFonts w:hint="eastAsia"/>
            <w:noProof/>
            <w:rtl/>
          </w:rPr>
          <w:t>حلب</w:t>
        </w:r>
        <w:r w:rsidR="003F68F7" w:rsidRPr="00E97770">
          <w:rPr>
            <w:rStyle w:val="Hyperlink"/>
            <w:rFonts w:hint="cs"/>
            <w:noProof/>
            <w:rtl/>
          </w:rPr>
          <w:t>ی</w:t>
        </w:r>
        <w:r w:rsidR="003F68F7" w:rsidRPr="00E97770">
          <w:rPr>
            <w:rStyle w:val="Hyperlink"/>
            <w:noProof/>
            <w:rtl/>
          </w:rPr>
          <w:t xml:space="preserve"> </w:t>
        </w:r>
        <w:r w:rsidR="003F68F7" w:rsidRPr="00E97770">
          <w:rPr>
            <w:rStyle w:val="Hyperlink"/>
            <w:rFonts w:hint="eastAsia"/>
            <w:noProof/>
            <w:rtl/>
          </w:rPr>
          <w:t>و</w:t>
        </w:r>
        <w:r w:rsidR="003F68F7" w:rsidRPr="00E97770">
          <w:rPr>
            <w:rStyle w:val="Hyperlink"/>
            <w:noProof/>
            <w:rtl/>
          </w:rPr>
          <w:t xml:space="preserve"> </w:t>
        </w:r>
        <w:r w:rsidR="003F68F7" w:rsidRPr="00E97770">
          <w:rPr>
            <w:rStyle w:val="Hyperlink"/>
            <w:rFonts w:hint="eastAsia"/>
            <w:noProof/>
            <w:rtl/>
          </w:rPr>
          <w:t>روا</w:t>
        </w:r>
        <w:r w:rsidR="003F68F7" w:rsidRPr="00E97770">
          <w:rPr>
            <w:rStyle w:val="Hyperlink"/>
            <w:rFonts w:hint="cs"/>
            <w:noProof/>
            <w:rtl/>
          </w:rPr>
          <w:t>ی</w:t>
        </w:r>
        <w:r w:rsidR="003F68F7" w:rsidRPr="00E97770">
          <w:rPr>
            <w:rStyle w:val="Hyperlink"/>
            <w:rFonts w:hint="eastAsia"/>
            <w:noProof/>
            <w:rtl/>
          </w:rPr>
          <w:t>ت</w:t>
        </w:r>
        <w:r w:rsidR="003F68F7" w:rsidRPr="00E97770">
          <w:rPr>
            <w:rStyle w:val="Hyperlink"/>
            <w:noProof/>
            <w:rtl/>
          </w:rPr>
          <w:t xml:space="preserve"> </w:t>
        </w:r>
        <w:r w:rsidR="003F68F7" w:rsidRPr="00E97770">
          <w:rPr>
            <w:rStyle w:val="Hyperlink"/>
            <w:rFonts w:hint="eastAsia"/>
            <w:noProof/>
            <w:rtl/>
          </w:rPr>
          <w:t>سل</w:t>
        </w:r>
        <w:r w:rsidR="003F68F7" w:rsidRPr="00E97770">
          <w:rPr>
            <w:rStyle w:val="Hyperlink"/>
            <w:rFonts w:hint="cs"/>
            <w:noProof/>
            <w:rtl/>
          </w:rPr>
          <w:t>ی</w:t>
        </w:r>
        <w:r w:rsidR="003F68F7" w:rsidRPr="00E97770">
          <w:rPr>
            <w:rStyle w:val="Hyperlink"/>
            <w:rFonts w:hint="eastAsia"/>
            <w:noProof/>
            <w:rtl/>
          </w:rPr>
          <w:t>مان</w:t>
        </w:r>
        <w:r w:rsidR="003F68F7" w:rsidRPr="00E97770">
          <w:rPr>
            <w:rStyle w:val="Hyperlink"/>
            <w:noProof/>
            <w:rtl/>
          </w:rPr>
          <w:t xml:space="preserve"> </w:t>
        </w:r>
        <w:r w:rsidR="003F68F7" w:rsidRPr="00E97770">
          <w:rPr>
            <w:rStyle w:val="Hyperlink"/>
            <w:rFonts w:hint="eastAsia"/>
            <w:noProof/>
            <w:rtl/>
          </w:rPr>
          <w:t>بن</w:t>
        </w:r>
        <w:r w:rsidR="003F68F7" w:rsidRPr="00E97770">
          <w:rPr>
            <w:rStyle w:val="Hyperlink"/>
            <w:noProof/>
            <w:rtl/>
          </w:rPr>
          <w:t xml:space="preserve"> </w:t>
        </w:r>
        <w:r w:rsidR="003F68F7" w:rsidRPr="00E97770">
          <w:rPr>
            <w:rStyle w:val="Hyperlink"/>
            <w:rFonts w:hint="eastAsia"/>
            <w:noProof/>
            <w:rtl/>
          </w:rPr>
          <w:t>خالد</w:t>
        </w:r>
        <w:r w:rsidR="003F68F7">
          <w:rPr>
            <w:noProof/>
            <w:webHidden/>
            <w:rtl/>
          </w:rPr>
          <w:tab/>
        </w:r>
        <w:r w:rsidR="003F68F7">
          <w:rPr>
            <w:rStyle w:val="Hyperlink"/>
            <w:noProof/>
            <w:rtl/>
          </w:rPr>
          <w:fldChar w:fldCharType="begin"/>
        </w:r>
        <w:r w:rsidR="003F68F7">
          <w:rPr>
            <w:noProof/>
            <w:webHidden/>
            <w:rtl/>
          </w:rPr>
          <w:instrText xml:space="preserve"> </w:instrText>
        </w:r>
        <w:r w:rsidR="003F68F7">
          <w:rPr>
            <w:noProof/>
            <w:webHidden/>
          </w:rPr>
          <w:instrText xml:space="preserve">PAGEREF </w:instrText>
        </w:r>
        <w:r w:rsidR="003F68F7">
          <w:rPr>
            <w:noProof/>
            <w:webHidden/>
            <w:rtl/>
          </w:rPr>
          <w:instrText>_</w:instrText>
        </w:r>
        <w:r w:rsidR="003F68F7">
          <w:rPr>
            <w:noProof/>
            <w:webHidden/>
          </w:rPr>
          <w:instrText>Toc</w:instrText>
        </w:r>
        <w:r w:rsidR="003F68F7">
          <w:rPr>
            <w:noProof/>
            <w:webHidden/>
            <w:rtl/>
          </w:rPr>
          <w:instrText xml:space="preserve">536567440 </w:instrText>
        </w:r>
        <w:r w:rsidR="003F68F7">
          <w:rPr>
            <w:noProof/>
            <w:webHidden/>
          </w:rPr>
          <w:instrText>\h</w:instrText>
        </w:r>
        <w:r w:rsidR="003F68F7">
          <w:rPr>
            <w:noProof/>
            <w:webHidden/>
            <w:rtl/>
          </w:rPr>
          <w:instrText xml:space="preserve"> </w:instrText>
        </w:r>
        <w:r w:rsidR="003F68F7">
          <w:rPr>
            <w:rStyle w:val="Hyperlink"/>
            <w:noProof/>
            <w:rtl/>
          </w:rPr>
        </w:r>
        <w:r w:rsidR="003F68F7">
          <w:rPr>
            <w:rStyle w:val="Hyperlink"/>
            <w:noProof/>
            <w:rtl/>
          </w:rPr>
          <w:fldChar w:fldCharType="separate"/>
        </w:r>
        <w:r w:rsidR="00447655">
          <w:rPr>
            <w:noProof/>
            <w:webHidden/>
            <w:rtl/>
          </w:rPr>
          <w:t>1</w:t>
        </w:r>
        <w:r w:rsidR="003F68F7">
          <w:rPr>
            <w:rStyle w:val="Hyperlink"/>
            <w:noProof/>
            <w:rtl/>
          </w:rPr>
          <w:fldChar w:fldCharType="end"/>
        </w:r>
      </w:hyperlink>
    </w:p>
    <w:p w:rsidR="003F68F7" w:rsidRDefault="00B5645E">
      <w:pPr>
        <w:pStyle w:val="TOC2"/>
        <w:tabs>
          <w:tab w:val="right" w:leader="dot" w:pos="10194"/>
        </w:tabs>
        <w:rPr>
          <w:rFonts w:asciiTheme="minorHAnsi" w:eastAsiaTheme="minorEastAsia" w:hAnsiTheme="minorHAnsi" w:cstheme="minorBidi"/>
          <w:bCs w:val="0"/>
          <w:noProof/>
          <w:color w:val="auto"/>
          <w:szCs w:val="22"/>
          <w:rtl/>
        </w:rPr>
      </w:pPr>
      <w:hyperlink w:anchor="_Toc536567441" w:history="1">
        <w:r w:rsidR="003F68F7" w:rsidRPr="00E97770">
          <w:rPr>
            <w:rStyle w:val="Hyperlink"/>
            <w:rFonts w:hint="eastAsia"/>
            <w:noProof/>
            <w:rtl/>
          </w:rPr>
          <w:t>حل</w:t>
        </w:r>
        <w:r w:rsidR="003F68F7" w:rsidRPr="00E97770">
          <w:rPr>
            <w:rStyle w:val="Hyperlink"/>
            <w:noProof/>
            <w:rtl/>
          </w:rPr>
          <w:t xml:space="preserve"> </w:t>
        </w:r>
        <w:r w:rsidR="003F68F7" w:rsidRPr="00E97770">
          <w:rPr>
            <w:rStyle w:val="Hyperlink"/>
            <w:rFonts w:hint="eastAsia"/>
            <w:noProof/>
            <w:rtl/>
          </w:rPr>
          <w:t>تعارض</w:t>
        </w:r>
        <w:r w:rsidR="003F68F7">
          <w:rPr>
            <w:noProof/>
            <w:webHidden/>
            <w:rtl/>
          </w:rPr>
          <w:tab/>
        </w:r>
        <w:r w:rsidR="003F68F7">
          <w:rPr>
            <w:rStyle w:val="Hyperlink"/>
            <w:noProof/>
            <w:rtl/>
          </w:rPr>
          <w:fldChar w:fldCharType="begin"/>
        </w:r>
        <w:r w:rsidR="003F68F7">
          <w:rPr>
            <w:noProof/>
            <w:webHidden/>
            <w:rtl/>
          </w:rPr>
          <w:instrText xml:space="preserve"> </w:instrText>
        </w:r>
        <w:r w:rsidR="003F68F7">
          <w:rPr>
            <w:noProof/>
            <w:webHidden/>
          </w:rPr>
          <w:instrText xml:space="preserve">PAGEREF </w:instrText>
        </w:r>
        <w:r w:rsidR="003F68F7">
          <w:rPr>
            <w:noProof/>
            <w:webHidden/>
            <w:rtl/>
          </w:rPr>
          <w:instrText>_</w:instrText>
        </w:r>
        <w:r w:rsidR="003F68F7">
          <w:rPr>
            <w:noProof/>
            <w:webHidden/>
          </w:rPr>
          <w:instrText>Toc</w:instrText>
        </w:r>
        <w:r w:rsidR="003F68F7">
          <w:rPr>
            <w:noProof/>
            <w:webHidden/>
            <w:rtl/>
          </w:rPr>
          <w:instrText xml:space="preserve">536567441 </w:instrText>
        </w:r>
        <w:r w:rsidR="003F68F7">
          <w:rPr>
            <w:noProof/>
            <w:webHidden/>
          </w:rPr>
          <w:instrText>\h</w:instrText>
        </w:r>
        <w:r w:rsidR="003F68F7">
          <w:rPr>
            <w:noProof/>
            <w:webHidden/>
            <w:rtl/>
          </w:rPr>
          <w:instrText xml:space="preserve"> </w:instrText>
        </w:r>
        <w:r w:rsidR="003F68F7">
          <w:rPr>
            <w:rStyle w:val="Hyperlink"/>
            <w:noProof/>
            <w:rtl/>
          </w:rPr>
        </w:r>
        <w:r w:rsidR="003F68F7">
          <w:rPr>
            <w:rStyle w:val="Hyperlink"/>
            <w:noProof/>
            <w:rtl/>
          </w:rPr>
          <w:fldChar w:fldCharType="separate"/>
        </w:r>
        <w:r w:rsidR="00447655">
          <w:rPr>
            <w:noProof/>
            <w:webHidden/>
            <w:rtl/>
          </w:rPr>
          <w:t>2</w:t>
        </w:r>
        <w:r w:rsidR="003F68F7">
          <w:rPr>
            <w:rStyle w:val="Hyperlink"/>
            <w:noProof/>
            <w:rtl/>
          </w:rPr>
          <w:fldChar w:fldCharType="end"/>
        </w:r>
      </w:hyperlink>
    </w:p>
    <w:p w:rsidR="003F68F7" w:rsidRDefault="00B5645E">
      <w:pPr>
        <w:pStyle w:val="TOC1"/>
        <w:rPr>
          <w:rFonts w:asciiTheme="minorHAnsi" w:eastAsiaTheme="minorEastAsia" w:hAnsiTheme="minorHAnsi" w:cstheme="minorBidi"/>
          <w:noProof/>
          <w:color w:val="auto"/>
          <w:szCs w:val="22"/>
          <w:rtl/>
        </w:rPr>
      </w:pPr>
      <w:hyperlink w:anchor="_Toc536567442" w:history="1">
        <w:r w:rsidR="003F68F7" w:rsidRPr="00E97770">
          <w:rPr>
            <w:rStyle w:val="Hyperlink"/>
            <w:rFonts w:hint="eastAsia"/>
            <w:noProof/>
            <w:rtl/>
          </w:rPr>
          <w:t>تعارض</w:t>
        </w:r>
        <w:r w:rsidR="003F68F7" w:rsidRPr="00E97770">
          <w:rPr>
            <w:rStyle w:val="Hyperlink"/>
            <w:noProof/>
            <w:rtl/>
          </w:rPr>
          <w:t xml:space="preserve"> </w:t>
        </w:r>
        <w:r w:rsidR="003F68F7" w:rsidRPr="00E97770">
          <w:rPr>
            <w:rStyle w:val="Hyperlink"/>
            <w:rFonts w:hint="eastAsia"/>
            <w:noProof/>
            <w:rtl/>
          </w:rPr>
          <w:t>روا</w:t>
        </w:r>
        <w:r w:rsidR="003F68F7" w:rsidRPr="00E97770">
          <w:rPr>
            <w:rStyle w:val="Hyperlink"/>
            <w:rFonts w:hint="cs"/>
            <w:noProof/>
            <w:rtl/>
          </w:rPr>
          <w:t>ی</w:t>
        </w:r>
        <w:r w:rsidR="003F68F7" w:rsidRPr="00E97770">
          <w:rPr>
            <w:rStyle w:val="Hyperlink"/>
            <w:rFonts w:hint="eastAsia"/>
            <w:noProof/>
            <w:rtl/>
          </w:rPr>
          <w:t>ت</w:t>
        </w:r>
        <w:r w:rsidR="003F68F7" w:rsidRPr="00E97770">
          <w:rPr>
            <w:rStyle w:val="Hyperlink"/>
            <w:noProof/>
            <w:rtl/>
          </w:rPr>
          <w:t xml:space="preserve"> </w:t>
        </w:r>
        <w:r w:rsidR="003F68F7" w:rsidRPr="00E97770">
          <w:rPr>
            <w:rStyle w:val="Hyperlink"/>
            <w:rFonts w:hint="eastAsia"/>
            <w:noProof/>
            <w:rtl/>
          </w:rPr>
          <w:t>معتبره‌</w:t>
        </w:r>
        <w:r w:rsidR="003F68F7" w:rsidRPr="00E97770">
          <w:rPr>
            <w:rStyle w:val="Hyperlink"/>
            <w:noProof/>
            <w:rtl/>
          </w:rPr>
          <w:t xml:space="preserve"> </w:t>
        </w:r>
        <w:r w:rsidR="003F68F7" w:rsidRPr="00E97770">
          <w:rPr>
            <w:rStyle w:val="Hyperlink"/>
            <w:rFonts w:hint="eastAsia"/>
            <w:noProof/>
            <w:rtl/>
          </w:rPr>
          <w:t>عبد</w:t>
        </w:r>
        <w:r w:rsidR="003F68F7" w:rsidRPr="00E97770">
          <w:rPr>
            <w:rStyle w:val="Hyperlink"/>
            <w:noProof/>
            <w:rtl/>
          </w:rPr>
          <w:t xml:space="preserve"> </w:t>
        </w:r>
        <w:r w:rsidR="003F68F7" w:rsidRPr="00E97770">
          <w:rPr>
            <w:rStyle w:val="Hyperlink"/>
            <w:rFonts w:hint="eastAsia"/>
            <w:noProof/>
            <w:rtl/>
          </w:rPr>
          <w:t>الرحمن</w:t>
        </w:r>
        <w:r w:rsidR="003F68F7" w:rsidRPr="00E97770">
          <w:rPr>
            <w:rStyle w:val="Hyperlink"/>
            <w:noProof/>
            <w:rtl/>
          </w:rPr>
          <w:t xml:space="preserve"> </w:t>
        </w:r>
        <w:r w:rsidR="003F68F7" w:rsidRPr="00E97770">
          <w:rPr>
            <w:rStyle w:val="Hyperlink"/>
            <w:rFonts w:hint="eastAsia"/>
            <w:noProof/>
            <w:rtl/>
          </w:rPr>
          <w:t>بن</w:t>
        </w:r>
        <w:r w:rsidR="003F68F7" w:rsidRPr="00E97770">
          <w:rPr>
            <w:rStyle w:val="Hyperlink"/>
            <w:noProof/>
            <w:rtl/>
          </w:rPr>
          <w:t xml:space="preserve"> </w:t>
        </w:r>
        <w:r w:rsidR="003F68F7" w:rsidRPr="00E97770">
          <w:rPr>
            <w:rStyle w:val="Hyperlink"/>
            <w:rFonts w:hint="eastAsia"/>
            <w:noProof/>
            <w:rtl/>
          </w:rPr>
          <w:t>حجاج</w:t>
        </w:r>
        <w:r w:rsidR="003F68F7" w:rsidRPr="00E97770">
          <w:rPr>
            <w:rStyle w:val="Hyperlink"/>
            <w:noProof/>
            <w:rtl/>
          </w:rPr>
          <w:t xml:space="preserve"> </w:t>
        </w:r>
        <w:r w:rsidR="003F68F7" w:rsidRPr="00E97770">
          <w:rPr>
            <w:rStyle w:val="Hyperlink"/>
            <w:rFonts w:hint="eastAsia"/>
            <w:noProof/>
            <w:rtl/>
          </w:rPr>
          <w:t>با</w:t>
        </w:r>
        <w:r w:rsidR="003F68F7" w:rsidRPr="00E97770">
          <w:rPr>
            <w:rStyle w:val="Hyperlink"/>
            <w:noProof/>
            <w:rtl/>
          </w:rPr>
          <w:t xml:space="preserve"> </w:t>
        </w:r>
        <w:r w:rsidR="003F68F7" w:rsidRPr="00E97770">
          <w:rPr>
            <w:rStyle w:val="Hyperlink"/>
            <w:rFonts w:hint="eastAsia"/>
            <w:noProof/>
            <w:rtl/>
          </w:rPr>
          <w:t>صح</w:t>
        </w:r>
        <w:r w:rsidR="003F68F7" w:rsidRPr="00E97770">
          <w:rPr>
            <w:rStyle w:val="Hyperlink"/>
            <w:rFonts w:hint="cs"/>
            <w:noProof/>
            <w:rtl/>
          </w:rPr>
          <w:t>ی</w:t>
        </w:r>
        <w:r w:rsidR="003F68F7" w:rsidRPr="00E97770">
          <w:rPr>
            <w:rStyle w:val="Hyperlink"/>
            <w:rFonts w:hint="eastAsia"/>
            <w:noProof/>
            <w:rtl/>
          </w:rPr>
          <w:t>حه‌</w:t>
        </w:r>
        <w:r w:rsidR="003F68F7" w:rsidRPr="00E97770">
          <w:rPr>
            <w:rStyle w:val="Hyperlink"/>
            <w:rFonts w:hint="cs"/>
            <w:noProof/>
            <w:rtl/>
          </w:rPr>
          <w:t>ی</w:t>
        </w:r>
        <w:r w:rsidR="003F68F7" w:rsidRPr="00E97770">
          <w:rPr>
            <w:rStyle w:val="Hyperlink"/>
            <w:noProof/>
            <w:rtl/>
          </w:rPr>
          <w:t xml:space="preserve"> </w:t>
        </w:r>
        <w:r w:rsidR="003F68F7" w:rsidRPr="00E97770">
          <w:rPr>
            <w:rStyle w:val="Hyperlink"/>
            <w:rFonts w:hint="eastAsia"/>
            <w:noProof/>
            <w:rtl/>
          </w:rPr>
          <w:t>حلب</w:t>
        </w:r>
        <w:r w:rsidR="003F68F7" w:rsidRPr="00E97770">
          <w:rPr>
            <w:rStyle w:val="Hyperlink"/>
            <w:rFonts w:hint="cs"/>
            <w:noProof/>
            <w:rtl/>
          </w:rPr>
          <w:t>ی</w:t>
        </w:r>
        <w:r w:rsidR="003F68F7" w:rsidRPr="00E97770">
          <w:rPr>
            <w:rStyle w:val="Hyperlink"/>
            <w:noProof/>
            <w:rtl/>
          </w:rPr>
          <w:t xml:space="preserve"> </w:t>
        </w:r>
        <w:r w:rsidR="003F68F7" w:rsidRPr="00E97770">
          <w:rPr>
            <w:rStyle w:val="Hyperlink"/>
            <w:rFonts w:hint="eastAsia"/>
            <w:noProof/>
            <w:rtl/>
          </w:rPr>
          <w:t>و</w:t>
        </w:r>
        <w:r w:rsidR="003F68F7" w:rsidRPr="00E97770">
          <w:rPr>
            <w:rStyle w:val="Hyperlink"/>
            <w:noProof/>
            <w:rtl/>
          </w:rPr>
          <w:t xml:space="preserve"> </w:t>
        </w:r>
        <w:r w:rsidR="003F68F7" w:rsidRPr="00E97770">
          <w:rPr>
            <w:rStyle w:val="Hyperlink"/>
            <w:rFonts w:hint="eastAsia"/>
            <w:noProof/>
            <w:rtl/>
          </w:rPr>
          <w:t>روا</w:t>
        </w:r>
        <w:r w:rsidR="003F68F7" w:rsidRPr="00E97770">
          <w:rPr>
            <w:rStyle w:val="Hyperlink"/>
            <w:rFonts w:hint="cs"/>
            <w:noProof/>
            <w:rtl/>
          </w:rPr>
          <w:t>ی</w:t>
        </w:r>
        <w:r w:rsidR="003F68F7" w:rsidRPr="00E97770">
          <w:rPr>
            <w:rStyle w:val="Hyperlink"/>
            <w:rFonts w:hint="eastAsia"/>
            <w:noProof/>
            <w:rtl/>
          </w:rPr>
          <w:t>ت</w:t>
        </w:r>
        <w:r w:rsidR="003F68F7" w:rsidRPr="00E97770">
          <w:rPr>
            <w:rStyle w:val="Hyperlink"/>
            <w:noProof/>
            <w:rtl/>
          </w:rPr>
          <w:t xml:space="preserve"> </w:t>
        </w:r>
        <w:r w:rsidR="003F68F7" w:rsidRPr="00E97770">
          <w:rPr>
            <w:rStyle w:val="Hyperlink"/>
            <w:rFonts w:hint="eastAsia"/>
            <w:noProof/>
            <w:rtl/>
          </w:rPr>
          <w:t>سل</w:t>
        </w:r>
        <w:r w:rsidR="003F68F7" w:rsidRPr="00E97770">
          <w:rPr>
            <w:rStyle w:val="Hyperlink"/>
            <w:rFonts w:hint="cs"/>
            <w:noProof/>
            <w:rtl/>
          </w:rPr>
          <w:t>ی</w:t>
        </w:r>
        <w:r w:rsidR="003F68F7" w:rsidRPr="00E97770">
          <w:rPr>
            <w:rStyle w:val="Hyperlink"/>
            <w:rFonts w:hint="eastAsia"/>
            <w:noProof/>
            <w:rtl/>
          </w:rPr>
          <w:t>مان</w:t>
        </w:r>
        <w:r w:rsidR="003F68F7" w:rsidRPr="00E97770">
          <w:rPr>
            <w:rStyle w:val="Hyperlink"/>
            <w:noProof/>
            <w:rtl/>
          </w:rPr>
          <w:t xml:space="preserve"> </w:t>
        </w:r>
        <w:r w:rsidR="003F68F7" w:rsidRPr="00E97770">
          <w:rPr>
            <w:rStyle w:val="Hyperlink"/>
            <w:rFonts w:hint="eastAsia"/>
            <w:noProof/>
            <w:rtl/>
          </w:rPr>
          <w:t>بن</w:t>
        </w:r>
        <w:r w:rsidR="003F68F7" w:rsidRPr="00E97770">
          <w:rPr>
            <w:rStyle w:val="Hyperlink"/>
            <w:noProof/>
            <w:rtl/>
          </w:rPr>
          <w:t xml:space="preserve"> </w:t>
        </w:r>
        <w:r w:rsidR="003F68F7" w:rsidRPr="00E97770">
          <w:rPr>
            <w:rStyle w:val="Hyperlink"/>
            <w:rFonts w:hint="eastAsia"/>
            <w:noProof/>
            <w:rtl/>
          </w:rPr>
          <w:t>خالد</w:t>
        </w:r>
        <w:r w:rsidR="003F68F7">
          <w:rPr>
            <w:noProof/>
            <w:webHidden/>
            <w:rtl/>
          </w:rPr>
          <w:tab/>
        </w:r>
        <w:r w:rsidR="003F68F7">
          <w:rPr>
            <w:rStyle w:val="Hyperlink"/>
            <w:noProof/>
            <w:rtl/>
          </w:rPr>
          <w:fldChar w:fldCharType="begin"/>
        </w:r>
        <w:r w:rsidR="003F68F7">
          <w:rPr>
            <w:noProof/>
            <w:webHidden/>
            <w:rtl/>
          </w:rPr>
          <w:instrText xml:space="preserve"> </w:instrText>
        </w:r>
        <w:r w:rsidR="003F68F7">
          <w:rPr>
            <w:noProof/>
            <w:webHidden/>
          </w:rPr>
          <w:instrText xml:space="preserve">PAGEREF </w:instrText>
        </w:r>
        <w:r w:rsidR="003F68F7">
          <w:rPr>
            <w:noProof/>
            <w:webHidden/>
            <w:rtl/>
          </w:rPr>
          <w:instrText>_</w:instrText>
        </w:r>
        <w:r w:rsidR="003F68F7">
          <w:rPr>
            <w:noProof/>
            <w:webHidden/>
          </w:rPr>
          <w:instrText>Toc</w:instrText>
        </w:r>
        <w:r w:rsidR="003F68F7">
          <w:rPr>
            <w:noProof/>
            <w:webHidden/>
            <w:rtl/>
          </w:rPr>
          <w:instrText xml:space="preserve">536567442 </w:instrText>
        </w:r>
        <w:r w:rsidR="003F68F7">
          <w:rPr>
            <w:noProof/>
            <w:webHidden/>
          </w:rPr>
          <w:instrText>\h</w:instrText>
        </w:r>
        <w:r w:rsidR="003F68F7">
          <w:rPr>
            <w:noProof/>
            <w:webHidden/>
            <w:rtl/>
          </w:rPr>
          <w:instrText xml:space="preserve"> </w:instrText>
        </w:r>
        <w:r w:rsidR="003F68F7">
          <w:rPr>
            <w:rStyle w:val="Hyperlink"/>
            <w:noProof/>
            <w:rtl/>
          </w:rPr>
        </w:r>
        <w:r w:rsidR="003F68F7">
          <w:rPr>
            <w:rStyle w:val="Hyperlink"/>
            <w:noProof/>
            <w:rtl/>
          </w:rPr>
          <w:fldChar w:fldCharType="separate"/>
        </w:r>
        <w:r w:rsidR="00447655">
          <w:rPr>
            <w:noProof/>
            <w:webHidden/>
            <w:rtl/>
          </w:rPr>
          <w:t>2</w:t>
        </w:r>
        <w:r w:rsidR="003F68F7">
          <w:rPr>
            <w:rStyle w:val="Hyperlink"/>
            <w:noProof/>
            <w:rtl/>
          </w:rPr>
          <w:fldChar w:fldCharType="end"/>
        </w:r>
      </w:hyperlink>
    </w:p>
    <w:p w:rsidR="003F68F7" w:rsidRDefault="00B5645E">
      <w:pPr>
        <w:pStyle w:val="TOC2"/>
        <w:tabs>
          <w:tab w:val="right" w:leader="dot" w:pos="10194"/>
        </w:tabs>
        <w:rPr>
          <w:rFonts w:asciiTheme="minorHAnsi" w:eastAsiaTheme="minorEastAsia" w:hAnsiTheme="minorHAnsi" w:cstheme="minorBidi"/>
          <w:bCs w:val="0"/>
          <w:noProof/>
          <w:color w:val="auto"/>
          <w:szCs w:val="22"/>
          <w:rtl/>
        </w:rPr>
      </w:pPr>
      <w:hyperlink w:anchor="_Toc536567443" w:history="1">
        <w:r w:rsidR="003F68F7" w:rsidRPr="00E97770">
          <w:rPr>
            <w:rStyle w:val="Hyperlink"/>
            <w:rFonts w:hint="eastAsia"/>
            <w:noProof/>
            <w:rtl/>
          </w:rPr>
          <w:t>پاسخ</w:t>
        </w:r>
        <w:r w:rsidR="003F68F7" w:rsidRPr="00E97770">
          <w:rPr>
            <w:rStyle w:val="Hyperlink"/>
            <w:noProof/>
            <w:rtl/>
          </w:rPr>
          <w:t xml:space="preserve"> </w:t>
        </w:r>
        <w:r w:rsidR="003F68F7" w:rsidRPr="00E97770">
          <w:rPr>
            <w:rStyle w:val="Hyperlink"/>
            <w:rFonts w:hint="eastAsia"/>
            <w:noProof/>
            <w:rtl/>
          </w:rPr>
          <w:t>از</w:t>
        </w:r>
        <w:r w:rsidR="003F68F7" w:rsidRPr="00E97770">
          <w:rPr>
            <w:rStyle w:val="Hyperlink"/>
            <w:noProof/>
            <w:rtl/>
          </w:rPr>
          <w:t xml:space="preserve"> </w:t>
        </w:r>
        <w:r w:rsidR="003F68F7" w:rsidRPr="00E97770">
          <w:rPr>
            <w:rStyle w:val="Hyperlink"/>
            <w:rFonts w:hint="eastAsia"/>
            <w:noProof/>
            <w:rtl/>
          </w:rPr>
          <w:t>ا</w:t>
        </w:r>
        <w:r w:rsidR="003F68F7" w:rsidRPr="00E97770">
          <w:rPr>
            <w:rStyle w:val="Hyperlink"/>
            <w:rFonts w:hint="cs"/>
            <w:noProof/>
            <w:rtl/>
          </w:rPr>
          <w:t>ی</w:t>
        </w:r>
        <w:r w:rsidR="003F68F7" w:rsidRPr="00E97770">
          <w:rPr>
            <w:rStyle w:val="Hyperlink"/>
            <w:rFonts w:hint="eastAsia"/>
            <w:noProof/>
            <w:rtl/>
          </w:rPr>
          <w:t>ن</w:t>
        </w:r>
        <w:r w:rsidR="003F68F7" w:rsidRPr="00E97770">
          <w:rPr>
            <w:rStyle w:val="Hyperlink"/>
            <w:noProof/>
            <w:rtl/>
          </w:rPr>
          <w:t xml:space="preserve"> </w:t>
        </w:r>
        <w:r w:rsidR="003F68F7" w:rsidRPr="00E97770">
          <w:rPr>
            <w:rStyle w:val="Hyperlink"/>
            <w:rFonts w:hint="eastAsia"/>
            <w:noProof/>
            <w:rtl/>
          </w:rPr>
          <w:t>روا</w:t>
        </w:r>
        <w:r w:rsidR="003F68F7" w:rsidRPr="00E97770">
          <w:rPr>
            <w:rStyle w:val="Hyperlink"/>
            <w:rFonts w:hint="cs"/>
            <w:noProof/>
            <w:rtl/>
          </w:rPr>
          <w:t>ی</w:t>
        </w:r>
        <w:r w:rsidR="003F68F7" w:rsidRPr="00E97770">
          <w:rPr>
            <w:rStyle w:val="Hyperlink"/>
            <w:rFonts w:hint="eastAsia"/>
            <w:noProof/>
            <w:rtl/>
          </w:rPr>
          <w:t>ت</w:t>
        </w:r>
        <w:r w:rsidR="003F68F7">
          <w:rPr>
            <w:noProof/>
            <w:webHidden/>
            <w:rtl/>
          </w:rPr>
          <w:tab/>
        </w:r>
        <w:r w:rsidR="003F68F7">
          <w:rPr>
            <w:rStyle w:val="Hyperlink"/>
            <w:noProof/>
            <w:rtl/>
          </w:rPr>
          <w:fldChar w:fldCharType="begin"/>
        </w:r>
        <w:r w:rsidR="003F68F7">
          <w:rPr>
            <w:noProof/>
            <w:webHidden/>
            <w:rtl/>
          </w:rPr>
          <w:instrText xml:space="preserve"> </w:instrText>
        </w:r>
        <w:r w:rsidR="003F68F7">
          <w:rPr>
            <w:noProof/>
            <w:webHidden/>
          </w:rPr>
          <w:instrText xml:space="preserve">PAGEREF </w:instrText>
        </w:r>
        <w:r w:rsidR="003F68F7">
          <w:rPr>
            <w:noProof/>
            <w:webHidden/>
            <w:rtl/>
          </w:rPr>
          <w:instrText>_</w:instrText>
        </w:r>
        <w:r w:rsidR="003F68F7">
          <w:rPr>
            <w:noProof/>
            <w:webHidden/>
          </w:rPr>
          <w:instrText>Toc</w:instrText>
        </w:r>
        <w:r w:rsidR="003F68F7">
          <w:rPr>
            <w:noProof/>
            <w:webHidden/>
            <w:rtl/>
          </w:rPr>
          <w:instrText xml:space="preserve">536567443 </w:instrText>
        </w:r>
        <w:r w:rsidR="003F68F7">
          <w:rPr>
            <w:noProof/>
            <w:webHidden/>
          </w:rPr>
          <w:instrText>\h</w:instrText>
        </w:r>
        <w:r w:rsidR="003F68F7">
          <w:rPr>
            <w:noProof/>
            <w:webHidden/>
            <w:rtl/>
          </w:rPr>
          <w:instrText xml:space="preserve"> </w:instrText>
        </w:r>
        <w:r w:rsidR="003F68F7">
          <w:rPr>
            <w:rStyle w:val="Hyperlink"/>
            <w:noProof/>
            <w:rtl/>
          </w:rPr>
        </w:r>
        <w:r w:rsidR="003F68F7">
          <w:rPr>
            <w:rStyle w:val="Hyperlink"/>
            <w:noProof/>
            <w:rtl/>
          </w:rPr>
          <w:fldChar w:fldCharType="separate"/>
        </w:r>
        <w:r w:rsidR="00447655">
          <w:rPr>
            <w:noProof/>
            <w:webHidden/>
            <w:rtl/>
          </w:rPr>
          <w:t>3</w:t>
        </w:r>
        <w:r w:rsidR="003F68F7">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250A9">
        <w:rPr>
          <w:rFonts w:hint="cs"/>
          <w:rtl/>
        </w:rPr>
        <w:t>شرط</w:t>
      </w:r>
      <w:r w:rsidR="00A250A9">
        <w:rPr>
          <w:rtl/>
        </w:rPr>
        <w:t xml:space="preserve"> </w:t>
      </w:r>
      <w:r w:rsidR="00A250A9">
        <w:rPr>
          <w:rFonts w:hint="cs"/>
          <w:rtl/>
        </w:rPr>
        <w:t>پنجم</w:t>
      </w:r>
      <w:r w:rsidR="00A250A9">
        <w:rPr>
          <w:rtl/>
        </w:rPr>
        <w:t>:</w:t>
      </w:r>
      <w:r w:rsidR="00E4571C">
        <w:rPr>
          <w:rFonts w:hint="cs"/>
          <w:rtl/>
        </w:rPr>
        <w:t xml:space="preserve"> </w:t>
      </w:r>
      <w:r w:rsidR="00A250A9">
        <w:rPr>
          <w:rFonts w:hint="cs"/>
          <w:rtl/>
        </w:rPr>
        <w:t>مقتول</w:t>
      </w:r>
      <w:r w:rsidR="00A250A9">
        <w:rPr>
          <w:rtl/>
        </w:rPr>
        <w:t xml:space="preserve"> </w:t>
      </w:r>
      <w:bookmarkStart w:id="1" w:name="_GoBack"/>
      <w:r w:rsidR="00A250A9">
        <w:rPr>
          <w:rFonts w:hint="cs"/>
          <w:rtl/>
        </w:rPr>
        <w:t>محقون</w:t>
      </w:r>
      <w:bookmarkEnd w:id="1"/>
      <w:r w:rsidR="00A250A9">
        <w:rPr>
          <w:rtl/>
        </w:rPr>
        <w:t xml:space="preserve"> </w:t>
      </w:r>
      <w:r w:rsidR="00A250A9">
        <w:rPr>
          <w:rFonts w:hint="cs"/>
          <w:rtl/>
        </w:rPr>
        <w:t>الدم</w:t>
      </w:r>
      <w:r w:rsidR="00A250A9">
        <w:rPr>
          <w:rtl/>
        </w:rPr>
        <w:t xml:space="preserve"> </w:t>
      </w:r>
      <w:r w:rsidR="00A250A9">
        <w:rPr>
          <w:rFonts w:hint="cs"/>
          <w:rtl/>
        </w:rPr>
        <w:t>باشد</w:t>
      </w:r>
      <w:r w:rsidR="00025B70">
        <w:rPr>
          <w:rFonts w:hint="cs"/>
          <w:rtl/>
        </w:rPr>
        <w:t xml:space="preserve"> </w:t>
      </w:r>
      <w:r w:rsidR="00386C11" w:rsidRPr="00A6366F">
        <w:rPr>
          <w:rFonts w:hint="cs"/>
          <w:rtl/>
        </w:rPr>
        <w:t>/</w:t>
      </w:r>
      <w:bookmarkStart w:id="2" w:name="BokSabj_d"/>
      <w:bookmarkEnd w:id="2"/>
      <w:r w:rsidR="00A250A9">
        <w:rPr>
          <w:rFonts w:hint="cs"/>
          <w:rtl/>
        </w:rPr>
        <w:t>شروط</w:t>
      </w:r>
      <w:r w:rsidR="00A250A9">
        <w:rPr>
          <w:rtl/>
        </w:rPr>
        <w:t xml:space="preserve"> </w:t>
      </w:r>
      <w:r w:rsidR="00A250A9">
        <w:rPr>
          <w:rFonts w:hint="cs"/>
          <w:rtl/>
        </w:rPr>
        <w:t>قصاص</w:t>
      </w:r>
      <w:r w:rsidR="00386C11" w:rsidRPr="00A6366F">
        <w:rPr>
          <w:rFonts w:hint="cs"/>
          <w:rtl/>
        </w:rPr>
        <w:t xml:space="preserve"> /</w:t>
      </w:r>
      <w:bookmarkStart w:id="3" w:name="Bokkolli"/>
      <w:bookmarkEnd w:id="3"/>
      <w:r w:rsidR="00A250A9">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F68F7" w:rsidRDefault="003F68F7" w:rsidP="003F68F7">
      <w:pPr>
        <w:jc w:val="both"/>
        <w:rPr>
          <w:rtl/>
        </w:rPr>
      </w:pPr>
      <w:r>
        <w:rPr>
          <w:rFonts w:hint="cs"/>
          <w:rtl/>
        </w:rPr>
        <w:t>بحث در شرطی از شروط قصاص بود که مستفاد از بعضی روایات بود که مفادش این بود که در فرض شروع جنایت از یک طرف و وقوع جنایت از ناحیه‌ی شخص مقابل به عنوان عکس العمل عادی</w:t>
      </w:r>
      <w:r w:rsidR="00E4571C">
        <w:rPr>
          <w:rFonts w:hint="cs"/>
          <w:rtl/>
        </w:rPr>
        <w:t>ِ</w:t>
      </w:r>
      <w:r>
        <w:rPr>
          <w:rFonts w:hint="cs"/>
          <w:rtl/>
        </w:rPr>
        <w:t xml:space="preserve"> فعل شروع کننده هر چند این عکس العمل و واقع ساختن جنایت حرام است ولی قصاص را به همراه ندارد ولی دیه و تعزیر دارد. ه</w:t>
      </w:r>
      <w:r w:rsidR="002F08A7">
        <w:rPr>
          <w:rFonts w:hint="cs"/>
          <w:rtl/>
        </w:rPr>
        <w:t>م</w:t>
      </w:r>
      <w:r>
        <w:rPr>
          <w:rFonts w:hint="cs"/>
          <w:rtl/>
        </w:rPr>
        <w:t>ینطور گفتیم تقیید روایت به بحث مماثل بودن جنایت و یا فرض دفاع هم موجبی ندارد. پس شرط جدیدی برای قصاص بیان کردیم ولو به احتیاط و آن هم اینکه مجنی علیه مسبوق به جنایت نباشد و اگر مسبوق به جنایت باشد و جنایتی که بر او واقع می شود عکس العمل طبیعی جنایت باشد، جانی قصاص نمی شود. بحث منتهی شد به تعارض بعضی از روایات با این دو روایت محل بحث.</w:t>
      </w:r>
    </w:p>
    <w:p w:rsidR="003F68F7" w:rsidRDefault="003F68F7" w:rsidP="003F68F7">
      <w:pPr>
        <w:pStyle w:val="Heading1"/>
        <w:rPr>
          <w:rtl/>
        </w:rPr>
      </w:pPr>
      <w:bookmarkStart w:id="4" w:name="_Toc536567440"/>
      <w:r>
        <w:rPr>
          <w:rFonts w:hint="cs"/>
          <w:rtl/>
        </w:rPr>
        <w:t>تعارض روایت جنایت نابینا با صحیحه‌ی حلبی و روایت سلیمان بن خالد</w:t>
      </w:r>
      <w:bookmarkEnd w:id="4"/>
    </w:p>
    <w:p w:rsidR="003F68F7" w:rsidRDefault="003F68F7" w:rsidP="00E052CA">
      <w:pPr>
        <w:jc w:val="both"/>
        <w:rPr>
          <w:rtl/>
        </w:rPr>
      </w:pPr>
      <w:r>
        <w:rPr>
          <w:rFonts w:hint="cs"/>
          <w:rtl/>
        </w:rPr>
        <w:t>در مقام ممکن است ادعا شود که روایاتی وجود دارد که منافات با شرط مستفاد از صحیحه‌ی حلبی و روایت سلیمان بن خالد است که یکی از آنها روایتی است که در بحث جنایت شخص کور داشتیم که در آن آمده بود</w:t>
      </w:r>
      <w:r w:rsidR="0063668E">
        <w:rPr>
          <w:rFonts w:hint="cs"/>
          <w:rtl/>
        </w:rPr>
        <w:t xml:space="preserve">: </w:t>
      </w:r>
      <w:r w:rsidRPr="009A32E9">
        <w:rPr>
          <w:rFonts w:ascii="Tahoma" w:hAnsi="Tahoma" w:hint="cs"/>
          <w:color w:val="000000" w:themeColor="text1"/>
          <w:sz w:val="28"/>
          <w:shd w:val="clear" w:color="auto" w:fill="FFFFFF"/>
          <w:rtl/>
        </w:rPr>
        <w:t>«</w:t>
      </w:r>
      <w:r w:rsidRPr="009A32E9">
        <w:rPr>
          <w:rFonts w:ascii="Tahoma" w:hAnsi="Tahoma"/>
          <w:color w:val="000000" w:themeColor="text1"/>
          <w:sz w:val="28"/>
          <w:shd w:val="clear" w:color="auto" w:fill="FFFFFF"/>
          <w:rtl/>
        </w:rPr>
        <w:t xml:space="preserve">مُحَمَّدُ بْنُ أَحْمَدَ بْنِ يَحْيَى عَنْ مُحَمَّدِ بْنِ الْحُسَيْنِ عَنْ مُحَمَّدِ بْنِ عَبْدِ اللَّهِ عَنِ الْعَلَاءِ عَنْ مُحَمَّدٍ الْحَلَبِيِّ قَالَ سَأَلْتُ أَبَا عَبْدِ اللَّهِ ع </w:t>
      </w:r>
      <w:r w:rsidRPr="000F769D">
        <w:rPr>
          <w:rFonts w:ascii="Tahoma" w:hAnsi="Tahoma"/>
          <w:color w:val="008000"/>
          <w:sz w:val="28"/>
          <w:shd w:val="clear" w:color="auto" w:fill="FFFFFF"/>
          <w:rtl/>
        </w:rPr>
        <w:t>عَنْ رَجُلٍ‌ ضَرَبَ رَأْسَ رَجُلٍ بِمِعْوَلٍ فَسَالَتْ عَيْنَاهُ عَلَى خَدَّيْهِ فَوَثَبَ الْمَضْرُوبُ عَلَى ضَارِبِهِ فَقَتَلَهُ قَالَ فَقَالَ أَبُو عَبْدِ اللَّهِ ع هَذَانِ مُعْتَدِيَانِ جَمِيعاً فَلَا أَرَى عَلَى الَّذِي قَتَلَ الرَّجُلَ قَوَداً لِأَنَّهُ قَتَلَهُ حِينَ قَتَلَهُ وَ هُوَ أَعْمَى وَ الْأَعْمَى جِنَايَتُهُ خَطَأٌ تَلْزَمُ عَاقِلَتَهُ يُؤْخَذُونَ بِهَا فِي ثَلَاثِ سِنِينَ فِي كُلِّ سَنَةٍ نَجْماً فَإِنْ لَمْ يَكُنْ لِلْأَعْمَى عَاقِلَةٌ لَزِمَتْهُ دِيَةُ مَا جَنَى فِي مَالِهِ يُؤْخَذُ بِهَا فِي ثَلَاثِ سِنِينَ وَ يَرْجِعُ الْأَعْمَى عَلَى وَرَثَةِ ضَارِبِهِ بِدِيَةِ عَيْنَيْهِ</w:t>
      </w:r>
      <w:r w:rsidRPr="000F769D">
        <w:rPr>
          <w:rFonts w:ascii="Tahoma" w:hAnsi="Tahoma" w:hint="cs"/>
          <w:color w:val="000000" w:themeColor="text1"/>
          <w:sz w:val="28"/>
          <w:shd w:val="clear" w:color="auto" w:fill="FFFFFF"/>
          <w:rtl/>
        </w:rPr>
        <w:t>»</w:t>
      </w:r>
      <w:r>
        <w:rPr>
          <w:rStyle w:val="FootnoteReference"/>
          <w:rFonts w:ascii="Tahoma" w:hAnsi="Tahoma"/>
          <w:color w:val="000000" w:themeColor="text1"/>
          <w:sz w:val="28"/>
          <w:shd w:val="clear" w:color="auto" w:fill="FFFFFF"/>
          <w:rtl/>
        </w:rPr>
        <w:footnoteReference w:id="1"/>
      </w:r>
      <w:r>
        <w:rPr>
          <w:rFonts w:hint="cs"/>
          <w:rtl/>
        </w:rPr>
        <w:t xml:space="preserve"> در این روایت هم مقتول شروع کننده بوده که با کلنگ بر سر جانی زده و او را نابینا کرده و طرف مقابل هم در مقام انتقام او را کشته است که منطبق بر مسأله‌ی ما نحن فیه هست ولی حضرت نفرمودند که به خاطر اینکه مقتول شروع کننده بوده </w:t>
      </w:r>
      <w:r>
        <w:rPr>
          <w:rFonts w:hint="cs"/>
          <w:rtl/>
        </w:rPr>
        <w:lastRenderedPageBreak/>
        <w:t>است قصاص نمی شود بلکه تعلیل کردند به اینکه «</w:t>
      </w:r>
      <w:r w:rsidRPr="000F769D">
        <w:rPr>
          <w:rFonts w:ascii="Tahoma" w:hAnsi="Tahoma"/>
          <w:color w:val="008000"/>
          <w:sz w:val="28"/>
          <w:shd w:val="clear" w:color="auto" w:fill="FFFFFF"/>
          <w:rtl/>
        </w:rPr>
        <w:t>لِأَنَّهُ قَتَلَهُ حِينَ قَتَلَهُ وَ هُوَ أَعْمَى</w:t>
      </w:r>
      <w:r>
        <w:rPr>
          <w:rFonts w:hint="cs"/>
          <w:rtl/>
        </w:rPr>
        <w:t>» و مفهوم این تعلیل این است که اگر نابینا نبود قصاص نمی شد.</w:t>
      </w:r>
    </w:p>
    <w:p w:rsidR="003F68F7" w:rsidRDefault="003F68F7" w:rsidP="003F68F7">
      <w:pPr>
        <w:pStyle w:val="Heading2"/>
        <w:rPr>
          <w:rtl/>
        </w:rPr>
      </w:pPr>
      <w:bookmarkStart w:id="5" w:name="_Toc536567441"/>
      <w:r>
        <w:rPr>
          <w:rFonts w:hint="cs"/>
          <w:rtl/>
        </w:rPr>
        <w:t>حل تعارض</w:t>
      </w:r>
      <w:bookmarkEnd w:id="5"/>
    </w:p>
    <w:p w:rsidR="003F68F7" w:rsidRDefault="003F68F7" w:rsidP="007C05FE">
      <w:pPr>
        <w:jc w:val="both"/>
        <w:rPr>
          <w:rtl/>
        </w:rPr>
      </w:pPr>
      <w:r>
        <w:rPr>
          <w:rFonts w:hint="cs"/>
          <w:rtl/>
        </w:rPr>
        <w:t>اما جواب به این روایت این است که نابینا بودن سبب منحصره برای قصاص نیست و حضرت در اینجا فقط یکی از اسباب عدم قصاص را ذکر کرده اند و این منافات ندارد با اینکه سبب دیگری هم برای عدم قصاص موجود باشد مثل اینکه اگر فرزندی چنین کاری با پدرش می کرد یعنی او را با کلنگ می زود و بعد پدر هم در مقام انتقام ضربه ای به فرزند می زد و منجر به مرگ او می شد و حضرت علت عدم قصاص را کوری مطرح می کردند و اینکه قاتل پدر مقتول است را بیان نمی کردند در حالی که در اینجا سبب دیگری هم برای عدم قصاص هست و آن هم اینکه قاتل پدر مقتول است.</w:t>
      </w:r>
    </w:p>
    <w:p w:rsidR="003F68F7" w:rsidRDefault="003F68F7" w:rsidP="003F68F7">
      <w:pPr>
        <w:pStyle w:val="Heading1"/>
        <w:rPr>
          <w:rtl/>
        </w:rPr>
      </w:pPr>
      <w:bookmarkStart w:id="6" w:name="_Toc536567442"/>
      <w:r>
        <w:rPr>
          <w:rFonts w:hint="cs"/>
          <w:rtl/>
        </w:rPr>
        <w:t>تعارض روایت معتبره‌ عبد الرحمن بن حجاج با صحیحه‌ی حلبی و روایت سلیمان بن خالد</w:t>
      </w:r>
      <w:bookmarkEnd w:id="6"/>
    </w:p>
    <w:p w:rsidR="003F68F7" w:rsidRDefault="003F68F7" w:rsidP="00C67EB8">
      <w:pPr>
        <w:jc w:val="both"/>
        <w:rPr>
          <w:rtl/>
        </w:rPr>
      </w:pPr>
      <w:r>
        <w:rPr>
          <w:rFonts w:ascii="Arial" w:eastAsia="Arial" w:hAnsi="Arial" w:hint="cs"/>
          <w:color w:val="000000" w:themeColor="text1"/>
          <w:sz w:val="28"/>
          <w:shd w:val="clear" w:color="auto" w:fill="FFFFFF"/>
          <w:rtl/>
        </w:rPr>
        <w:t>روایت دیگری که در مقام ممکن است به آن اشاره شود روایتی است که صحیح السند هم هست و آن روایت عبدالرحمن بن حجاج است که در آن آمده است</w:t>
      </w:r>
      <w:r w:rsidR="00B22280">
        <w:rPr>
          <w:rFonts w:ascii="Arial" w:eastAsia="Arial" w:hAnsi="Arial" w:hint="cs"/>
          <w:color w:val="000000" w:themeColor="text1"/>
          <w:sz w:val="28"/>
          <w:shd w:val="clear" w:color="auto" w:fill="FFFFFF"/>
          <w:rtl/>
        </w:rPr>
        <w:t>:</w:t>
      </w:r>
      <w:r>
        <w:rPr>
          <w:rFonts w:ascii="Arial" w:eastAsia="Arial" w:hAnsi="Arial" w:hint="cs"/>
          <w:color w:val="000000" w:themeColor="text1"/>
          <w:sz w:val="28"/>
          <w:shd w:val="clear" w:color="auto" w:fill="FFFFFF"/>
          <w:rtl/>
        </w:rPr>
        <w:t xml:space="preserve"> «</w:t>
      </w:r>
      <w:r w:rsidRPr="009A32E9">
        <w:rPr>
          <w:rFonts w:ascii="Tahoma" w:hAnsi="Tahoma"/>
          <w:color w:val="000000" w:themeColor="text1"/>
          <w:sz w:val="28"/>
          <w:shd w:val="clear" w:color="auto" w:fill="FFFFFF"/>
          <w:rtl/>
        </w:rPr>
        <w:t xml:space="preserve">عَلِيُّ بْنُ إِبْرَاهِيمَ عَنْ أَبِيهِ عَنِ ابْنِ أَبِي عُمَيْرٍ عَنْ صَفْوَانَ وَ أَبُو عَلِيٍّ الْأَشْعَرِيُّ عَنْ مُحَمَّدِ بْنِ عَبْدِ الْجَبَّارِ عَنْ صَفْوَانَ جَمِيعاً عَنْ عَبْدِ الرَّحْمَنِ بْنِ الْحَجَّاجِ قَالَ قَالَ لِي أَبُو عَبْدِ اللَّهِ ع </w:t>
      </w:r>
      <w:r w:rsidRPr="000F769D">
        <w:rPr>
          <w:rFonts w:ascii="Tahoma" w:hAnsi="Tahoma"/>
          <w:color w:val="008000"/>
          <w:sz w:val="28"/>
          <w:shd w:val="clear" w:color="auto" w:fill="FFFFFF"/>
          <w:rtl/>
        </w:rPr>
        <w:t>يُخَالِفُ يَحْيَى بْنُ سَعِيدٍ قُضَاتَكُمْ قُلْتُ نَعَمْ قَالَ هَاتِ شَيْئاً مِمَّا اخْتَلَفُوا فِيهِ قُلْتُ اقْتَتَلَ غُلَامَانِ فِي الرَّحَبَةِ فَعَضَّ أَحَدُهُمَا صَاحِبَهُ فَعَمَدَ الْمَعْضُوضُ إِلَى حَجَرٍ فَضَرَبَ بِهِ رَأْسَ صَاحِبِهِ الَّذِي عَضَّهُ فَشَجَّهُ فَكُزَّ فَمَاتَ فَرُفِعَ ذَلِكَ إِلَى يَحْيَى بْنِ سَعِيدٍ فَأَقَادَهُ فَعَظُمَ ذَلِكَ عَلَى ابْنِ أَبِي لَيْلَى وَ ابْنِ شُبْرُمَةَ وَ كَثُرَ فِيهِ الْكَلَامُ وَ قَالُوا إِنَّمَا هَذَا الْخَطَأُ فَوَدَاهُ‌ عِيسَى بْنُ عَلِيٍّ مِنْ مَالِهِ قَالَ فَقَالَ إِنَّ مَنْ عِنْدَنَا لَيُقِيدُونَ بِالْوَكْزَةِ وَ إِنَّمَا الْخَطَأُ أَنْ يُرِيدَ الشَّيْ‌ءَ فَيُصِيبَ غَيْرَهُ‌</w:t>
      </w:r>
      <w:r w:rsidR="008B0CFA">
        <w:rPr>
          <w:rFonts w:ascii="Tahoma" w:hAnsi="Tahoma" w:hint="cs"/>
          <w:color w:val="000000" w:themeColor="text1"/>
          <w:sz w:val="28"/>
          <w:shd w:val="clear" w:color="auto" w:fill="FFFFFF"/>
          <w:rtl/>
        </w:rPr>
        <w:t>«</w:t>
      </w:r>
      <w:r>
        <w:rPr>
          <w:rStyle w:val="FootnoteReference"/>
          <w:rFonts w:ascii="Tahoma" w:hAnsi="Tahoma"/>
          <w:color w:val="000000" w:themeColor="text1"/>
          <w:sz w:val="28"/>
          <w:shd w:val="clear" w:color="auto" w:fill="FFFFFF"/>
          <w:rtl/>
        </w:rPr>
        <w:footnoteReference w:id="2"/>
      </w:r>
      <w:r>
        <w:rPr>
          <w:rFonts w:hint="cs"/>
          <w:rtl/>
        </w:rPr>
        <w:t xml:space="preserve"> حاصل قضیه این است که دو نوجوان با هم درگیر می شوند و در حد کشتن با هم نزاع می کنند در اثنای </w:t>
      </w:r>
      <w:r w:rsidR="003935CB">
        <w:rPr>
          <w:rFonts w:hint="cs"/>
          <w:rtl/>
        </w:rPr>
        <w:t>درگیری</w:t>
      </w:r>
      <w:r>
        <w:rPr>
          <w:rFonts w:hint="cs"/>
          <w:rtl/>
        </w:rPr>
        <w:t xml:space="preserve"> یکی از آنها دیگری را به شدت با دندان گاز می گیرد و شخص مقابل سنگی برداشته و بر سر او می زند که منجر به قتل او می شود. در این جریان با اینکه عکس العمل گاز گرفتن این بوده که با سنگ او را زده </w:t>
      </w:r>
      <w:r w:rsidR="009E1188">
        <w:rPr>
          <w:rFonts w:hint="cs"/>
          <w:rtl/>
        </w:rPr>
        <w:t xml:space="preserve">است ولی حضرت حکم به قصاص می کند، در حالی که طبق صحیحه حلبی و </w:t>
      </w:r>
      <w:r w:rsidR="00C67EB8">
        <w:rPr>
          <w:rFonts w:hint="cs"/>
          <w:rtl/>
        </w:rPr>
        <w:t xml:space="preserve">صحیحه </w:t>
      </w:r>
      <w:r w:rsidR="004937D1">
        <w:rPr>
          <w:rFonts w:hint="cs"/>
          <w:rtl/>
        </w:rPr>
        <w:t>سلیمان بن خالد</w:t>
      </w:r>
      <w:r w:rsidR="000453E1">
        <w:rPr>
          <w:rFonts w:hint="cs"/>
          <w:rtl/>
        </w:rPr>
        <w:t xml:space="preserve"> نباید حکم به قصاص شود.</w:t>
      </w:r>
    </w:p>
    <w:p w:rsidR="003F68F7" w:rsidRDefault="003F68F7" w:rsidP="003F68F7">
      <w:pPr>
        <w:pStyle w:val="Heading2"/>
        <w:rPr>
          <w:rtl/>
        </w:rPr>
      </w:pPr>
      <w:bookmarkStart w:id="7" w:name="_Toc536567443"/>
      <w:r>
        <w:rPr>
          <w:rFonts w:hint="cs"/>
          <w:rtl/>
        </w:rPr>
        <w:lastRenderedPageBreak/>
        <w:t>پاسخ از این روایت</w:t>
      </w:r>
      <w:bookmarkEnd w:id="7"/>
    </w:p>
    <w:p w:rsidR="001A1EA5" w:rsidRPr="006162A2" w:rsidRDefault="003F68F7" w:rsidP="00B636B9">
      <w:pPr>
        <w:jc w:val="both"/>
        <w:rPr>
          <w:rtl/>
        </w:rPr>
      </w:pPr>
      <w:r>
        <w:rPr>
          <w:rFonts w:hint="cs"/>
          <w:rtl/>
        </w:rPr>
        <w:t xml:space="preserve">این روایت هم نمی تواند به عنوان معارض ذکر شود به دلیل اینکه این گاز گرفتگی شروع دعوا نبوده و در صدر روایت می گوید قبل از این گاز گرفتن درگیری رخ داده است و بحث ما جایی بود که مقتول شروع کننده باشد و ما هم در اثناء دعوا قائل به عدم قصاص نیستیم در نتیجه ادعای ما تمام است و معارضی هم در روایات </w:t>
      </w:r>
      <w:r w:rsidR="004C06EC">
        <w:rPr>
          <w:rFonts w:hint="cs"/>
          <w:rtl/>
        </w:rPr>
        <w:t xml:space="preserve">محل بحث ( صحیحه حلبی و </w:t>
      </w:r>
      <w:r w:rsidR="00B636B9">
        <w:rPr>
          <w:rFonts w:hint="cs"/>
          <w:rtl/>
        </w:rPr>
        <w:t xml:space="preserve">صحیحه </w:t>
      </w:r>
      <w:r w:rsidR="004C06EC">
        <w:rPr>
          <w:rFonts w:hint="cs"/>
          <w:rtl/>
        </w:rPr>
        <w:t xml:space="preserve">سلیمان بن خالد ) </w:t>
      </w:r>
      <w:r>
        <w:rPr>
          <w:rFonts w:hint="cs"/>
          <w:rtl/>
        </w:rPr>
        <w:t>نداریم.</w:t>
      </w: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45E" w:rsidRDefault="00B5645E" w:rsidP="008B750B">
      <w:pPr>
        <w:spacing w:line="240" w:lineRule="auto"/>
      </w:pPr>
      <w:r>
        <w:separator/>
      </w:r>
    </w:p>
  </w:endnote>
  <w:endnote w:type="continuationSeparator" w:id="0">
    <w:p w:rsidR="00B5645E" w:rsidRDefault="00B5645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E7027" w:rsidRPr="008E7027">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A250A9" w:rsidP="001B6799">
          <w:pPr>
            <w:pStyle w:val="Footer"/>
            <w:bidi w:val="0"/>
            <w:rPr>
              <w:color w:val="808080" w:themeColor="background1" w:themeShade="80"/>
              <w:rtl/>
            </w:rPr>
          </w:pPr>
          <w:bookmarkStart w:id="15" w:name="BokAdres"/>
          <w:bookmarkEnd w:id="15"/>
          <w:r>
            <w:rPr>
              <w:color w:val="808080" w:themeColor="background1" w:themeShade="80"/>
            </w:rPr>
            <w:t>F1mq1_13971109-071_mk4_mfeb.ir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45E" w:rsidRDefault="00B5645E" w:rsidP="008B750B">
      <w:pPr>
        <w:spacing w:line="240" w:lineRule="auto"/>
      </w:pPr>
      <w:r>
        <w:separator/>
      </w:r>
    </w:p>
  </w:footnote>
  <w:footnote w:type="continuationSeparator" w:id="0">
    <w:p w:rsidR="00B5645E" w:rsidRDefault="00B5645E" w:rsidP="008B750B">
      <w:pPr>
        <w:spacing w:line="240" w:lineRule="auto"/>
      </w:pPr>
      <w:r>
        <w:continuationSeparator/>
      </w:r>
    </w:p>
  </w:footnote>
  <w:footnote w:id="1">
    <w:p w:rsidR="003F68F7" w:rsidRPr="008D3951" w:rsidRDefault="003F68F7" w:rsidP="003F68F7">
      <w:pPr>
        <w:pStyle w:val="FootnoteText"/>
        <w:rPr>
          <w:rtl/>
        </w:rPr>
      </w:pPr>
      <w:r w:rsidRPr="008D3951">
        <w:footnoteRef/>
      </w:r>
      <w:r w:rsidRPr="008D3951">
        <w:rPr>
          <w:rtl/>
        </w:rPr>
        <w:t xml:space="preserve"> </w:t>
      </w:r>
      <w:hyperlink r:id="rId1" w:history="1">
        <w:r w:rsidRPr="008D3951">
          <w:rPr>
            <w:rStyle w:val="Hyperlink"/>
            <w:rFonts w:hint="cs"/>
            <w:rtl/>
          </w:rPr>
          <w:t>تهذیب</w:t>
        </w:r>
        <w:r w:rsidRPr="008D3951">
          <w:rPr>
            <w:rStyle w:val="Hyperlink"/>
            <w:rtl/>
          </w:rPr>
          <w:t xml:space="preserve"> </w:t>
        </w:r>
        <w:r w:rsidRPr="008D3951">
          <w:rPr>
            <w:rStyle w:val="Hyperlink"/>
            <w:rFonts w:hint="cs"/>
            <w:rtl/>
          </w:rPr>
          <w:t>الاحکام،</w:t>
        </w:r>
        <w:r w:rsidRPr="008D3951">
          <w:rPr>
            <w:rStyle w:val="Hyperlink"/>
            <w:rtl/>
          </w:rPr>
          <w:t xml:space="preserve"> </w:t>
        </w:r>
        <w:r w:rsidRPr="008D3951">
          <w:rPr>
            <w:rStyle w:val="Hyperlink"/>
            <w:rFonts w:hint="cs"/>
            <w:rtl/>
          </w:rPr>
          <w:t>شیخ</w:t>
        </w:r>
        <w:r w:rsidRPr="008D3951">
          <w:rPr>
            <w:rStyle w:val="Hyperlink"/>
            <w:rtl/>
          </w:rPr>
          <w:t xml:space="preserve"> </w:t>
        </w:r>
        <w:r w:rsidRPr="008D3951">
          <w:rPr>
            <w:rStyle w:val="Hyperlink"/>
            <w:rFonts w:hint="cs"/>
            <w:rtl/>
          </w:rPr>
          <w:t>طوسی،</w:t>
        </w:r>
        <w:r w:rsidRPr="008D3951">
          <w:rPr>
            <w:rStyle w:val="Hyperlink"/>
            <w:rtl/>
          </w:rPr>
          <w:t xml:space="preserve"> </w:t>
        </w:r>
        <w:r w:rsidRPr="008D3951">
          <w:rPr>
            <w:rStyle w:val="Hyperlink"/>
            <w:rFonts w:hint="cs"/>
            <w:rtl/>
          </w:rPr>
          <w:t>ج</w:t>
        </w:r>
        <w:r w:rsidRPr="008D3951">
          <w:rPr>
            <w:rStyle w:val="Hyperlink"/>
            <w:rtl/>
          </w:rPr>
          <w:t>10</w:t>
        </w:r>
        <w:r w:rsidRPr="008D3951">
          <w:rPr>
            <w:rStyle w:val="Hyperlink"/>
            <w:rFonts w:hint="cs"/>
            <w:rtl/>
          </w:rPr>
          <w:t>،</w:t>
        </w:r>
        <w:r w:rsidRPr="008D3951">
          <w:rPr>
            <w:rStyle w:val="Hyperlink"/>
            <w:rtl/>
          </w:rPr>
          <w:t xml:space="preserve"> </w:t>
        </w:r>
        <w:r w:rsidRPr="008D3951">
          <w:rPr>
            <w:rStyle w:val="Hyperlink"/>
            <w:rFonts w:hint="cs"/>
            <w:rtl/>
          </w:rPr>
          <w:t>ص</w:t>
        </w:r>
        <w:r w:rsidRPr="008D3951">
          <w:rPr>
            <w:rStyle w:val="Hyperlink"/>
            <w:rtl/>
          </w:rPr>
          <w:t>232.</w:t>
        </w:r>
      </w:hyperlink>
    </w:p>
  </w:footnote>
  <w:footnote w:id="2">
    <w:p w:rsidR="003F68F7" w:rsidRPr="000F769D" w:rsidRDefault="003F68F7" w:rsidP="003F68F7">
      <w:pPr>
        <w:pStyle w:val="FootnoteText"/>
        <w:rPr>
          <w:rtl/>
        </w:rPr>
      </w:pPr>
      <w:r w:rsidRPr="000F769D">
        <w:footnoteRef/>
      </w:r>
      <w:r w:rsidRPr="000F769D">
        <w:rPr>
          <w:rtl/>
        </w:rPr>
        <w:t xml:space="preserve"> </w:t>
      </w:r>
      <w:hyperlink r:id="rId2" w:history="1">
        <w:r w:rsidRPr="000F769D">
          <w:rPr>
            <w:rStyle w:val="Hyperlink"/>
            <w:rFonts w:hint="cs"/>
            <w:rtl/>
          </w:rPr>
          <w:t>الکافی،</w:t>
        </w:r>
        <w:r w:rsidRPr="000F769D">
          <w:rPr>
            <w:rStyle w:val="Hyperlink"/>
            <w:rtl/>
          </w:rPr>
          <w:t xml:space="preserve"> </w:t>
        </w:r>
        <w:r w:rsidRPr="000F769D">
          <w:rPr>
            <w:rStyle w:val="Hyperlink"/>
            <w:rFonts w:hint="cs"/>
            <w:rtl/>
          </w:rPr>
          <w:t>محمد</w:t>
        </w:r>
        <w:r w:rsidRPr="000F769D">
          <w:rPr>
            <w:rStyle w:val="Hyperlink"/>
            <w:rtl/>
          </w:rPr>
          <w:t xml:space="preserve"> </w:t>
        </w:r>
        <w:r w:rsidRPr="000F769D">
          <w:rPr>
            <w:rStyle w:val="Hyperlink"/>
            <w:rFonts w:hint="cs"/>
            <w:rtl/>
          </w:rPr>
          <w:t>بن</w:t>
        </w:r>
        <w:r w:rsidRPr="000F769D">
          <w:rPr>
            <w:rStyle w:val="Hyperlink"/>
            <w:rtl/>
          </w:rPr>
          <w:t xml:space="preserve"> </w:t>
        </w:r>
        <w:r w:rsidRPr="000F769D">
          <w:rPr>
            <w:rStyle w:val="Hyperlink"/>
            <w:rFonts w:hint="cs"/>
            <w:rtl/>
          </w:rPr>
          <w:t>یعقوب</w:t>
        </w:r>
        <w:r w:rsidRPr="000F769D">
          <w:rPr>
            <w:rStyle w:val="Hyperlink"/>
            <w:rtl/>
          </w:rPr>
          <w:t xml:space="preserve"> </w:t>
        </w:r>
        <w:r w:rsidRPr="000F769D">
          <w:rPr>
            <w:rStyle w:val="Hyperlink"/>
            <w:rFonts w:hint="cs"/>
            <w:rtl/>
          </w:rPr>
          <w:t>کلینی،</w:t>
        </w:r>
        <w:r w:rsidRPr="000F769D">
          <w:rPr>
            <w:rStyle w:val="Hyperlink"/>
            <w:rtl/>
          </w:rPr>
          <w:t xml:space="preserve"> </w:t>
        </w:r>
        <w:r w:rsidRPr="000F769D">
          <w:rPr>
            <w:rStyle w:val="Hyperlink"/>
            <w:rFonts w:hint="cs"/>
            <w:rtl/>
          </w:rPr>
          <w:t>ج</w:t>
        </w:r>
        <w:r w:rsidRPr="000F769D">
          <w:rPr>
            <w:rStyle w:val="Hyperlink"/>
            <w:rtl/>
          </w:rPr>
          <w:t>7</w:t>
        </w:r>
        <w:r w:rsidRPr="000F769D">
          <w:rPr>
            <w:rStyle w:val="Hyperlink"/>
            <w:rFonts w:hint="cs"/>
            <w:rtl/>
          </w:rPr>
          <w:t>،</w:t>
        </w:r>
        <w:r w:rsidRPr="000F769D">
          <w:rPr>
            <w:rStyle w:val="Hyperlink"/>
            <w:rtl/>
          </w:rPr>
          <w:t xml:space="preserve"> </w:t>
        </w:r>
        <w:r w:rsidRPr="000F769D">
          <w:rPr>
            <w:rStyle w:val="Hyperlink"/>
            <w:rFonts w:hint="cs"/>
            <w:rtl/>
          </w:rPr>
          <w:t>ص</w:t>
        </w:r>
        <w:r w:rsidRPr="000F769D">
          <w:rPr>
            <w:rStyle w:val="Hyperlink"/>
            <w:rtl/>
          </w:rPr>
          <w:t>278.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A250A9">
      <w:rPr>
        <w:b/>
        <w:bCs/>
        <w:sz w:val="20"/>
        <w:szCs w:val="24"/>
        <w:rtl/>
      </w:rPr>
      <w:t>071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A250A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A250A9">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A250A9">
      <w:rPr>
        <w:sz w:val="24"/>
        <w:szCs w:val="24"/>
        <w:rtl/>
      </w:rPr>
      <w:t>9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A250A9">
      <w:rPr>
        <w:rFonts w:hint="cs"/>
        <w:color w:val="000000" w:themeColor="text1"/>
        <w:sz w:val="24"/>
        <w:szCs w:val="24"/>
        <w:rtl/>
      </w:rPr>
      <w:t>شروط</w:t>
    </w:r>
    <w:r w:rsidR="00A250A9">
      <w:rPr>
        <w:color w:val="000000" w:themeColor="text1"/>
        <w:sz w:val="24"/>
        <w:szCs w:val="24"/>
        <w:rtl/>
      </w:rPr>
      <w:t xml:space="preserve"> </w:t>
    </w:r>
    <w:r w:rsidR="00A250A9">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A250A9">
      <w:rPr>
        <w:rFonts w:hint="cs"/>
        <w:sz w:val="24"/>
        <w:szCs w:val="24"/>
        <w:rtl/>
      </w:rPr>
      <w:t>مهدی</w:t>
    </w:r>
    <w:r w:rsidR="00A250A9">
      <w:rPr>
        <w:sz w:val="24"/>
        <w:szCs w:val="24"/>
        <w:rtl/>
      </w:rPr>
      <w:t xml:space="preserve"> </w:t>
    </w:r>
    <w:r w:rsidR="00A250A9">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A250A9">
      <w:rPr>
        <w:rFonts w:hint="cs"/>
        <w:sz w:val="24"/>
        <w:szCs w:val="24"/>
        <w:rtl/>
      </w:rPr>
      <w:t>شرط</w:t>
    </w:r>
    <w:r w:rsidR="00A250A9">
      <w:rPr>
        <w:sz w:val="24"/>
        <w:szCs w:val="24"/>
        <w:rtl/>
      </w:rPr>
      <w:t xml:space="preserve"> </w:t>
    </w:r>
    <w:r w:rsidR="00A250A9">
      <w:rPr>
        <w:rFonts w:hint="cs"/>
        <w:sz w:val="24"/>
        <w:szCs w:val="24"/>
        <w:rtl/>
      </w:rPr>
      <w:t>پنجم</w:t>
    </w:r>
    <w:r w:rsidR="00A250A9">
      <w:rPr>
        <w:sz w:val="24"/>
        <w:szCs w:val="24"/>
        <w:rtl/>
      </w:rPr>
      <w:t>:</w:t>
    </w:r>
    <w:r w:rsidR="00E4571C">
      <w:rPr>
        <w:rFonts w:hint="cs"/>
        <w:sz w:val="24"/>
        <w:szCs w:val="24"/>
        <w:rtl/>
      </w:rPr>
      <w:t xml:space="preserve"> </w:t>
    </w:r>
    <w:r w:rsidR="00A250A9">
      <w:rPr>
        <w:rFonts w:hint="cs"/>
        <w:sz w:val="24"/>
        <w:szCs w:val="24"/>
        <w:rtl/>
      </w:rPr>
      <w:t>مقتول</w:t>
    </w:r>
    <w:r w:rsidR="00A250A9">
      <w:rPr>
        <w:sz w:val="24"/>
        <w:szCs w:val="24"/>
        <w:rtl/>
      </w:rPr>
      <w:t xml:space="preserve"> </w:t>
    </w:r>
    <w:r w:rsidR="00A250A9">
      <w:rPr>
        <w:rFonts w:hint="cs"/>
        <w:sz w:val="24"/>
        <w:szCs w:val="24"/>
        <w:rtl/>
      </w:rPr>
      <w:t>محقون</w:t>
    </w:r>
    <w:r w:rsidR="00A250A9">
      <w:rPr>
        <w:sz w:val="24"/>
        <w:szCs w:val="24"/>
        <w:rtl/>
      </w:rPr>
      <w:t xml:space="preserve"> </w:t>
    </w:r>
    <w:r w:rsidR="00A250A9">
      <w:rPr>
        <w:rFonts w:hint="cs"/>
        <w:sz w:val="24"/>
        <w:szCs w:val="24"/>
        <w:rtl/>
      </w:rPr>
      <w:t>الدم</w:t>
    </w:r>
    <w:r w:rsidR="00A250A9">
      <w:rPr>
        <w:sz w:val="24"/>
        <w:szCs w:val="24"/>
        <w:rtl/>
      </w:rPr>
      <w:t xml:space="preserve"> </w:t>
    </w:r>
    <w:r w:rsidR="00A250A9">
      <w:rPr>
        <w:rFonts w:hint="cs"/>
        <w:sz w:val="24"/>
        <w:szCs w:val="24"/>
        <w:rtl/>
      </w:rPr>
      <w:t>باشد</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53E1"/>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6844"/>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F08A7"/>
    <w:rsid w:val="00307311"/>
    <w:rsid w:val="0032100F"/>
    <w:rsid w:val="0033402C"/>
    <w:rsid w:val="00340521"/>
    <w:rsid w:val="00345C73"/>
    <w:rsid w:val="00354A99"/>
    <w:rsid w:val="00360311"/>
    <w:rsid w:val="00361922"/>
    <w:rsid w:val="0037339B"/>
    <w:rsid w:val="00386C11"/>
    <w:rsid w:val="003935CB"/>
    <w:rsid w:val="00397466"/>
    <w:rsid w:val="003A6148"/>
    <w:rsid w:val="003C1869"/>
    <w:rsid w:val="003C33F6"/>
    <w:rsid w:val="003C3D2E"/>
    <w:rsid w:val="003C43A5"/>
    <w:rsid w:val="003E1C5C"/>
    <w:rsid w:val="003E6650"/>
    <w:rsid w:val="003F5B46"/>
    <w:rsid w:val="003F68F7"/>
    <w:rsid w:val="00401363"/>
    <w:rsid w:val="00402E47"/>
    <w:rsid w:val="00425015"/>
    <w:rsid w:val="00430994"/>
    <w:rsid w:val="00441B6D"/>
    <w:rsid w:val="00447655"/>
    <w:rsid w:val="004556EF"/>
    <w:rsid w:val="00462B07"/>
    <w:rsid w:val="00465BD2"/>
    <w:rsid w:val="004715C8"/>
    <w:rsid w:val="00481C31"/>
    <w:rsid w:val="00482FC1"/>
    <w:rsid w:val="00483027"/>
    <w:rsid w:val="004871AA"/>
    <w:rsid w:val="0049062A"/>
    <w:rsid w:val="004918D7"/>
    <w:rsid w:val="004926E1"/>
    <w:rsid w:val="004937D1"/>
    <w:rsid w:val="004A2FEA"/>
    <w:rsid w:val="004C06EC"/>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3668E"/>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05FE"/>
    <w:rsid w:val="007C6D9E"/>
    <w:rsid w:val="007D1C43"/>
    <w:rsid w:val="007D6C53"/>
    <w:rsid w:val="007E1564"/>
    <w:rsid w:val="007E1E87"/>
    <w:rsid w:val="007E5B3F"/>
    <w:rsid w:val="007F2257"/>
    <w:rsid w:val="0080091D"/>
    <w:rsid w:val="00804108"/>
    <w:rsid w:val="00804FC4"/>
    <w:rsid w:val="008161FA"/>
    <w:rsid w:val="00816367"/>
    <w:rsid w:val="00816A0B"/>
    <w:rsid w:val="00824B22"/>
    <w:rsid w:val="00830C53"/>
    <w:rsid w:val="00837FAA"/>
    <w:rsid w:val="00841F77"/>
    <w:rsid w:val="0085276D"/>
    <w:rsid w:val="00863390"/>
    <w:rsid w:val="0086385C"/>
    <w:rsid w:val="00870520"/>
    <w:rsid w:val="00871916"/>
    <w:rsid w:val="0088402C"/>
    <w:rsid w:val="008956DD"/>
    <w:rsid w:val="008A510E"/>
    <w:rsid w:val="008A522A"/>
    <w:rsid w:val="008B0CFA"/>
    <w:rsid w:val="008B4464"/>
    <w:rsid w:val="008B750B"/>
    <w:rsid w:val="008C3162"/>
    <w:rsid w:val="008D1F14"/>
    <w:rsid w:val="008E3924"/>
    <w:rsid w:val="008E7027"/>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1188"/>
    <w:rsid w:val="009F7E07"/>
    <w:rsid w:val="00A01522"/>
    <w:rsid w:val="00A10A11"/>
    <w:rsid w:val="00A13C6A"/>
    <w:rsid w:val="00A17B09"/>
    <w:rsid w:val="00A250A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280"/>
    <w:rsid w:val="00B2292F"/>
    <w:rsid w:val="00B43169"/>
    <w:rsid w:val="00B501A8"/>
    <w:rsid w:val="00B55AE4"/>
    <w:rsid w:val="00B5645E"/>
    <w:rsid w:val="00B636B9"/>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67EB8"/>
    <w:rsid w:val="00C91EB6"/>
    <w:rsid w:val="00CA10B0"/>
    <w:rsid w:val="00CA2F8E"/>
    <w:rsid w:val="00CA3EE2"/>
    <w:rsid w:val="00CA7FD5"/>
    <w:rsid w:val="00CB1375"/>
    <w:rsid w:val="00CB3287"/>
    <w:rsid w:val="00CB33E2"/>
    <w:rsid w:val="00CB4E68"/>
    <w:rsid w:val="00CC2733"/>
    <w:rsid w:val="00CC7C2D"/>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052CA"/>
    <w:rsid w:val="00E25E10"/>
    <w:rsid w:val="00E4571C"/>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CA308D"/>
  <w15:docId w15:val="{0102F7F9-D4E6-4872-942F-000D0DFFC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3F68F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05/7/278/&#1601;&#1614;&#1588;&#1614;&#1580;&#1617;&#1614;&#1607;&#1615;%20" TargetMode="External"/><Relationship Id="rId1" Type="http://schemas.openxmlformats.org/officeDocument/2006/relationships/hyperlink" Target="http://lib.eshia.ir/10083/10/232/&#1575;&#1604;&#1581;&#1604;&#1576;&#1610;%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3D6EB-C327-4BB4-82A3-73BDF28B2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23</TotalTime>
  <Pages>3</Pages>
  <Words>737</Words>
  <Characters>4207</Characters>
  <Application>Microsoft Office Word</Application>
  <DocSecurity>0</DocSecurity>
  <Lines>35</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4935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25</cp:revision>
  <cp:lastPrinted>2019-01-29T07:50:00Z</cp:lastPrinted>
  <dcterms:created xsi:type="dcterms:W3CDTF">2019-01-30T06:18:00Z</dcterms:created>
  <dcterms:modified xsi:type="dcterms:W3CDTF">2019-02-06T13:56:00Z</dcterms:modified>
  <cp:contentStatus>ویرایش 2.5</cp:contentStatus>
  <cp:version>2.7</cp:version>
</cp:coreProperties>
</file>