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818C8"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157943" w:history="1">
        <w:r w:rsidR="007818C8" w:rsidRPr="00630BA6">
          <w:rPr>
            <w:rStyle w:val="Hyperlink"/>
            <w:rFonts w:hint="eastAsia"/>
            <w:noProof/>
            <w:rtl/>
          </w:rPr>
          <w:t>طائفه‌</w:t>
        </w:r>
        <w:r w:rsidR="007818C8" w:rsidRPr="00630BA6">
          <w:rPr>
            <w:rStyle w:val="Hyperlink"/>
            <w:rFonts w:hint="cs"/>
            <w:noProof/>
            <w:rtl/>
          </w:rPr>
          <w:t>ی</w:t>
        </w:r>
        <w:r w:rsidR="007818C8" w:rsidRPr="00630BA6">
          <w:rPr>
            <w:rStyle w:val="Hyperlink"/>
            <w:noProof/>
            <w:rtl/>
          </w:rPr>
          <w:t xml:space="preserve"> </w:t>
        </w:r>
        <w:r w:rsidR="007818C8" w:rsidRPr="00630BA6">
          <w:rPr>
            <w:rStyle w:val="Hyperlink"/>
            <w:rFonts w:hint="eastAsia"/>
            <w:noProof/>
            <w:rtl/>
          </w:rPr>
          <w:t>چهارم</w:t>
        </w:r>
        <w:r w:rsidR="007818C8" w:rsidRPr="00630BA6">
          <w:rPr>
            <w:rStyle w:val="Hyperlink"/>
            <w:noProof/>
            <w:rtl/>
          </w:rPr>
          <w:t xml:space="preserve"> </w:t>
        </w:r>
        <w:r w:rsidR="007818C8" w:rsidRPr="00630BA6">
          <w:rPr>
            <w:rStyle w:val="Hyperlink"/>
            <w:rFonts w:hint="eastAsia"/>
            <w:noProof/>
            <w:rtl/>
          </w:rPr>
          <w:t>روا</w:t>
        </w:r>
        <w:r w:rsidR="007818C8" w:rsidRPr="00630BA6">
          <w:rPr>
            <w:rStyle w:val="Hyperlink"/>
            <w:rFonts w:hint="cs"/>
            <w:noProof/>
            <w:rtl/>
          </w:rPr>
          <w:t>ی</w:t>
        </w:r>
        <w:r w:rsidR="007818C8" w:rsidRPr="00630BA6">
          <w:rPr>
            <w:rStyle w:val="Hyperlink"/>
            <w:rFonts w:hint="eastAsia"/>
            <w:noProof/>
            <w:rtl/>
          </w:rPr>
          <w:t>ات</w:t>
        </w:r>
        <w:r w:rsidR="007818C8" w:rsidRPr="00630BA6">
          <w:rPr>
            <w:rStyle w:val="Hyperlink"/>
            <w:noProof/>
            <w:rtl/>
          </w:rPr>
          <w:t xml:space="preserve"> </w:t>
        </w:r>
        <w:r w:rsidR="007818C8" w:rsidRPr="00630BA6">
          <w:rPr>
            <w:rStyle w:val="Hyperlink"/>
            <w:rFonts w:hint="eastAsia"/>
            <w:noProof/>
            <w:rtl/>
          </w:rPr>
          <w:t>قت</w:t>
        </w:r>
        <w:r w:rsidR="007818C8" w:rsidRPr="00630BA6">
          <w:rPr>
            <w:rStyle w:val="Hyperlink"/>
            <w:rFonts w:hint="cs"/>
            <w:noProof/>
            <w:rtl/>
          </w:rPr>
          <w:t>ی</w:t>
        </w:r>
        <w:r w:rsidR="007818C8" w:rsidRPr="00630BA6">
          <w:rPr>
            <w:rStyle w:val="Hyperlink"/>
            <w:rFonts w:hint="eastAsia"/>
            <w:noProof/>
            <w:rtl/>
          </w:rPr>
          <w:t>ل</w:t>
        </w:r>
        <w:r w:rsidR="007818C8" w:rsidRPr="00630BA6">
          <w:rPr>
            <w:rStyle w:val="Hyperlink"/>
            <w:noProof/>
            <w:rtl/>
          </w:rPr>
          <w:t xml:space="preserve"> </w:t>
        </w:r>
        <w:r w:rsidR="007818C8" w:rsidRPr="00630BA6">
          <w:rPr>
            <w:rStyle w:val="Hyperlink"/>
            <w:rFonts w:hint="eastAsia"/>
            <w:noProof/>
            <w:rtl/>
          </w:rPr>
          <w:t>القر</w:t>
        </w:r>
        <w:r w:rsidR="007818C8" w:rsidRPr="00630BA6">
          <w:rPr>
            <w:rStyle w:val="Hyperlink"/>
            <w:rFonts w:hint="cs"/>
            <w:noProof/>
            <w:rtl/>
          </w:rPr>
          <w:t>ی</w:t>
        </w:r>
        <w:r w:rsidR="007818C8" w:rsidRPr="00630BA6">
          <w:rPr>
            <w:rStyle w:val="Hyperlink"/>
            <w:rFonts w:hint="eastAsia"/>
            <w:noProof/>
            <w:rtl/>
          </w:rPr>
          <w:t>ه</w:t>
        </w:r>
        <w:r w:rsidR="007818C8">
          <w:rPr>
            <w:noProof/>
            <w:webHidden/>
            <w:rtl/>
          </w:rPr>
          <w:tab/>
        </w:r>
        <w:r w:rsidR="007818C8">
          <w:rPr>
            <w:noProof/>
            <w:webHidden/>
            <w:rtl/>
          </w:rPr>
          <w:fldChar w:fldCharType="begin"/>
        </w:r>
        <w:r w:rsidR="007818C8">
          <w:rPr>
            <w:noProof/>
            <w:webHidden/>
            <w:rtl/>
          </w:rPr>
          <w:instrText xml:space="preserve"> </w:instrText>
        </w:r>
        <w:r w:rsidR="007818C8">
          <w:rPr>
            <w:noProof/>
            <w:webHidden/>
          </w:rPr>
          <w:instrText xml:space="preserve">PAGEREF </w:instrText>
        </w:r>
        <w:r w:rsidR="007818C8">
          <w:rPr>
            <w:noProof/>
            <w:webHidden/>
            <w:rtl/>
          </w:rPr>
          <w:instrText>_</w:instrText>
        </w:r>
        <w:r w:rsidR="007818C8">
          <w:rPr>
            <w:noProof/>
            <w:webHidden/>
          </w:rPr>
          <w:instrText>Toc</w:instrText>
        </w:r>
        <w:r w:rsidR="007818C8">
          <w:rPr>
            <w:noProof/>
            <w:webHidden/>
            <w:rtl/>
          </w:rPr>
          <w:instrText xml:space="preserve">6157943 </w:instrText>
        </w:r>
        <w:r w:rsidR="007818C8">
          <w:rPr>
            <w:noProof/>
            <w:webHidden/>
          </w:rPr>
          <w:instrText>\h</w:instrText>
        </w:r>
        <w:r w:rsidR="007818C8">
          <w:rPr>
            <w:noProof/>
            <w:webHidden/>
            <w:rtl/>
          </w:rPr>
          <w:instrText xml:space="preserve"> </w:instrText>
        </w:r>
        <w:r w:rsidR="007818C8">
          <w:rPr>
            <w:noProof/>
            <w:webHidden/>
            <w:rtl/>
          </w:rPr>
        </w:r>
        <w:r w:rsidR="007818C8">
          <w:rPr>
            <w:noProof/>
            <w:webHidden/>
            <w:rtl/>
          </w:rPr>
          <w:fldChar w:fldCharType="separate"/>
        </w:r>
        <w:r w:rsidR="0003177C">
          <w:rPr>
            <w:noProof/>
            <w:webHidden/>
            <w:rtl/>
          </w:rPr>
          <w:t>1</w:t>
        </w:r>
        <w:r w:rsidR="007818C8">
          <w:rPr>
            <w:noProof/>
            <w:webHidden/>
            <w:rtl/>
          </w:rPr>
          <w:fldChar w:fldCharType="end"/>
        </w:r>
      </w:hyperlink>
    </w:p>
    <w:p w:rsidR="007818C8" w:rsidRDefault="00A17A7D">
      <w:pPr>
        <w:pStyle w:val="TOC1"/>
        <w:rPr>
          <w:rFonts w:asciiTheme="minorHAnsi" w:eastAsiaTheme="minorEastAsia" w:hAnsiTheme="minorHAnsi" w:cstheme="minorBidi"/>
          <w:noProof/>
          <w:color w:val="auto"/>
          <w:szCs w:val="22"/>
          <w:rtl/>
        </w:rPr>
      </w:pPr>
      <w:hyperlink w:anchor="_Toc6157944" w:history="1">
        <w:r w:rsidR="007818C8" w:rsidRPr="00630BA6">
          <w:rPr>
            <w:rStyle w:val="Hyperlink"/>
            <w:rFonts w:hint="eastAsia"/>
            <w:noProof/>
            <w:rtl/>
          </w:rPr>
          <w:t>طائفه‌</w:t>
        </w:r>
        <w:r w:rsidR="007818C8" w:rsidRPr="00630BA6">
          <w:rPr>
            <w:rStyle w:val="Hyperlink"/>
            <w:rFonts w:hint="cs"/>
            <w:noProof/>
            <w:rtl/>
          </w:rPr>
          <w:t>ی</w:t>
        </w:r>
        <w:r w:rsidR="007818C8" w:rsidRPr="00630BA6">
          <w:rPr>
            <w:rStyle w:val="Hyperlink"/>
            <w:noProof/>
            <w:rtl/>
          </w:rPr>
          <w:t xml:space="preserve"> </w:t>
        </w:r>
        <w:r w:rsidR="007818C8" w:rsidRPr="00630BA6">
          <w:rPr>
            <w:rStyle w:val="Hyperlink"/>
            <w:rFonts w:hint="eastAsia"/>
            <w:noProof/>
            <w:rtl/>
          </w:rPr>
          <w:t>پنجم</w:t>
        </w:r>
        <w:r w:rsidR="007818C8" w:rsidRPr="00630BA6">
          <w:rPr>
            <w:rStyle w:val="Hyperlink"/>
            <w:noProof/>
            <w:rtl/>
          </w:rPr>
          <w:t xml:space="preserve"> </w:t>
        </w:r>
        <w:r w:rsidR="007818C8" w:rsidRPr="00630BA6">
          <w:rPr>
            <w:rStyle w:val="Hyperlink"/>
            <w:rFonts w:hint="eastAsia"/>
            <w:noProof/>
            <w:rtl/>
          </w:rPr>
          <w:t>روا</w:t>
        </w:r>
        <w:r w:rsidR="007818C8" w:rsidRPr="00630BA6">
          <w:rPr>
            <w:rStyle w:val="Hyperlink"/>
            <w:rFonts w:hint="cs"/>
            <w:noProof/>
            <w:rtl/>
          </w:rPr>
          <w:t>ی</w:t>
        </w:r>
        <w:r w:rsidR="007818C8" w:rsidRPr="00630BA6">
          <w:rPr>
            <w:rStyle w:val="Hyperlink"/>
            <w:rFonts w:hint="eastAsia"/>
            <w:noProof/>
            <w:rtl/>
          </w:rPr>
          <w:t>ات</w:t>
        </w:r>
        <w:r w:rsidR="007818C8" w:rsidRPr="00630BA6">
          <w:rPr>
            <w:rStyle w:val="Hyperlink"/>
            <w:noProof/>
            <w:rtl/>
          </w:rPr>
          <w:t xml:space="preserve"> </w:t>
        </w:r>
        <w:r w:rsidR="007818C8" w:rsidRPr="00630BA6">
          <w:rPr>
            <w:rStyle w:val="Hyperlink"/>
            <w:rFonts w:hint="eastAsia"/>
            <w:noProof/>
            <w:rtl/>
          </w:rPr>
          <w:t>قت</w:t>
        </w:r>
        <w:r w:rsidR="007818C8" w:rsidRPr="00630BA6">
          <w:rPr>
            <w:rStyle w:val="Hyperlink"/>
            <w:rFonts w:hint="cs"/>
            <w:noProof/>
            <w:rtl/>
          </w:rPr>
          <w:t>ی</w:t>
        </w:r>
        <w:r w:rsidR="007818C8" w:rsidRPr="00630BA6">
          <w:rPr>
            <w:rStyle w:val="Hyperlink"/>
            <w:rFonts w:hint="eastAsia"/>
            <w:noProof/>
            <w:rtl/>
          </w:rPr>
          <w:t>ل</w:t>
        </w:r>
        <w:r w:rsidR="007818C8" w:rsidRPr="00630BA6">
          <w:rPr>
            <w:rStyle w:val="Hyperlink"/>
            <w:noProof/>
            <w:rtl/>
          </w:rPr>
          <w:t xml:space="preserve"> </w:t>
        </w:r>
        <w:r w:rsidR="007818C8" w:rsidRPr="00630BA6">
          <w:rPr>
            <w:rStyle w:val="Hyperlink"/>
            <w:rFonts w:hint="eastAsia"/>
            <w:noProof/>
            <w:rtl/>
          </w:rPr>
          <w:t>القر</w:t>
        </w:r>
        <w:r w:rsidR="007818C8" w:rsidRPr="00630BA6">
          <w:rPr>
            <w:rStyle w:val="Hyperlink"/>
            <w:rFonts w:hint="cs"/>
            <w:noProof/>
            <w:rtl/>
          </w:rPr>
          <w:t>ی</w:t>
        </w:r>
        <w:r w:rsidR="007818C8" w:rsidRPr="00630BA6">
          <w:rPr>
            <w:rStyle w:val="Hyperlink"/>
            <w:rFonts w:hint="eastAsia"/>
            <w:noProof/>
            <w:rtl/>
          </w:rPr>
          <w:t>ه</w:t>
        </w:r>
        <w:r w:rsidR="007818C8">
          <w:rPr>
            <w:noProof/>
            <w:webHidden/>
            <w:rtl/>
          </w:rPr>
          <w:tab/>
        </w:r>
        <w:r w:rsidR="007818C8">
          <w:rPr>
            <w:noProof/>
            <w:webHidden/>
            <w:rtl/>
          </w:rPr>
          <w:fldChar w:fldCharType="begin"/>
        </w:r>
        <w:r w:rsidR="007818C8">
          <w:rPr>
            <w:noProof/>
            <w:webHidden/>
            <w:rtl/>
          </w:rPr>
          <w:instrText xml:space="preserve"> </w:instrText>
        </w:r>
        <w:r w:rsidR="007818C8">
          <w:rPr>
            <w:noProof/>
            <w:webHidden/>
          </w:rPr>
          <w:instrText xml:space="preserve">PAGEREF </w:instrText>
        </w:r>
        <w:r w:rsidR="007818C8">
          <w:rPr>
            <w:noProof/>
            <w:webHidden/>
            <w:rtl/>
          </w:rPr>
          <w:instrText>_</w:instrText>
        </w:r>
        <w:r w:rsidR="007818C8">
          <w:rPr>
            <w:noProof/>
            <w:webHidden/>
          </w:rPr>
          <w:instrText>Toc</w:instrText>
        </w:r>
        <w:r w:rsidR="007818C8">
          <w:rPr>
            <w:noProof/>
            <w:webHidden/>
            <w:rtl/>
          </w:rPr>
          <w:instrText xml:space="preserve">6157944 </w:instrText>
        </w:r>
        <w:r w:rsidR="007818C8">
          <w:rPr>
            <w:noProof/>
            <w:webHidden/>
          </w:rPr>
          <w:instrText>\h</w:instrText>
        </w:r>
        <w:r w:rsidR="007818C8">
          <w:rPr>
            <w:noProof/>
            <w:webHidden/>
            <w:rtl/>
          </w:rPr>
          <w:instrText xml:space="preserve"> </w:instrText>
        </w:r>
        <w:r w:rsidR="007818C8">
          <w:rPr>
            <w:noProof/>
            <w:webHidden/>
            <w:rtl/>
          </w:rPr>
        </w:r>
        <w:r w:rsidR="007818C8">
          <w:rPr>
            <w:noProof/>
            <w:webHidden/>
            <w:rtl/>
          </w:rPr>
          <w:fldChar w:fldCharType="separate"/>
        </w:r>
        <w:r w:rsidR="0003177C">
          <w:rPr>
            <w:noProof/>
            <w:webHidden/>
            <w:rtl/>
          </w:rPr>
          <w:t>2</w:t>
        </w:r>
        <w:r w:rsidR="007818C8">
          <w:rPr>
            <w:noProof/>
            <w:webHidden/>
            <w:rtl/>
          </w:rPr>
          <w:fldChar w:fldCharType="end"/>
        </w:r>
      </w:hyperlink>
    </w:p>
    <w:p w:rsidR="007818C8" w:rsidRDefault="00A17A7D">
      <w:pPr>
        <w:pStyle w:val="TOC1"/>
        <w:rPr>
          <w:rFonts w:asciiTheme="minorHAnsi" w:eastAsiaTheme="minorEastAsia" w:hAnsiTheme="minorHAnsi" w:cstheme="minorBidi"/>
          <w:noProof/>
          <w:color w:val="auto"/>
          <w:szCs w:val="22"/>
          <w:rtl/>
        </w:rPr>
      </w:pPr>
      <w:hyperlink w:anchor="_Toc6157945" w:history="1">
        <w:r w:rsidR="007818C8" w:rsidRPr="00630BA6">
          <w:rPr>
            <w:rStyle w:val="Hyperlink"/>
            <w:rFonts w:hint="eastAsia"/>
            <w:noProof/>
            <w:rtl/>
          </w:rPr>
          <w:t>طائفه‌</w:t>
        </w:r>
        <w:r w:rsidR="007818C8" w:rsidRPr="00630BA6">
          <w:rPr>
            <w:rStyle w:val="Hyperlink"/>
            <w:rFonts w:hint="cs"/>
            <w:noProof/>
            <w:rtl/>
          </w:rPr>
          <w:t>ی</w:t>
        </w:r>
        <w:r w:rsidR="007818C8" w:rsidRPr="00630BA6">
          <w:rPr>
            <w:rStyle w:val="Hyperlink"/>
            <w:noProof/>
            <w:rtl/>
          </w:rPr>
          <w:t xml:space="preserve"> </w:t>
        </w:r>
        <w:r w:rsidR="007818C8" w:rsidRPr="00630BA6">
          <w:rPr>
            <w:rStyle w:val="Hyperlink"/>
            <w:rFonts w:hint="eastAsia"/>
            <w:noProof/>
            <w:rtl/>
          </w:rPr>
          <w:t>ششم</w:t>
        </w:r>
        <w:r w:rsidR="007818C8" w:rsidRPr="00630BA6">
          <w:rPr>
            <w:rStyle w:val="Hyperlink"/>
            <w:noProof/>
            <w:rtl/>
          </w:rPr>
          <w:t xml:space="preserve"> </w:t>
        </w:r>
        <w:r w:rsidR="007818C8" w:rsidRPr="00630BA6">
          <w:rPr>
            <w:rStyle w:val="Hyperlink"/>
            <w:rFonts w:hint="eastAsia"/>
            <w:noProof/>
            <w:rtl/>
          </w:rPr>
          <w:t>روا</w:t>
        </w:r>
        <w:r w:rsidR="007818C8" w:rsidRPr="00630BA6">
          <w:rPr>
            <w:rStyle w:val="Hyperlink"/>
            <w:rFonts w:hint="cs"/>
            <w:noProof/>
            <w:rtl/>
          </w:rPr>
          <w:t>ی</w:t>
        </w:r>
        <w:r w:rsidR="007818C8" w:rsidRPr="00630BA6">
          <w:rPr>
            <w:rStyle w:val="Hyperlink"/>
            <w:rFonts w:hint="eastAsia"/>
            <w:noProof/>
            <w:rtl/>
          </w:rPr>
          <w:t>ات</w:t>
        </w:r>
        <w:r w:rsidR="007818C8" w:rsidRPr="00630BA6">
          <w:rPr>
            <w:rStyle w:val="Hyperlink"/>
            <w:noProof/>
            <w:rtl/>
          </w:rPr>
          <w:t xml:space="preserve"> </w:t>
        </w:r>
        <w:r w:rsidR="007818C8" w:rsidRPr="00630BA6">
          <w:rPr>
            <w:rStyle w:val="Hyperlink"/>
            <w:rFonts w:hint="eastAsia"/>
            <w:noProof/>
            <w:rtl/>
          </w:rPr>
          <w:t>قت</w:t>
        </w:r>
        <w:r w:rsidR="007818C8" w:rsidRPr="00630BA6">
          <w:rPr>
            <w:rStyle w:val="Hyperlink"/>
            <w:rFonts w:hint="cs"/>
            <w:noProof/>
            <w:rtl/>
          </w:rPr>
          <w:t>ی</w:t>
        </w:r>
        <w:r w:rsidR="007818C8" w:rsidRPr="00630BA6">
          <w:rPr>
            <w:rStyle w:val="Hyperlink"/>
            <w:rFonts w:hint="eastAsia"/>
            <w:noProof/>
            <w:rtl/>
          </w:rPr>
          <w:t>ل</w:t>
        </w:r>
        <w:r w:rsidR="007818C8" w:rsidRPr="00630BA6">
          <w:rPr>
            <w:rStyle w:val="Hyperlink"/>
            <w:noProof/>
            <w:rtl/>
          </w:rPr>
          <w:t xml:space="preserve"> </w:t>
        </w:r>
        <w:r w:rsidR="007818C8" w:rsidRPr="00630BA6">
          <w:rPr>
            <w:rStyle w:val="Hyperlink"/>
            <w:rFonts w:hint="eastAsia"/>
            <w:noProof/>
            <w:rtl/>
          </w:rPr>
          <w:t>القر</w:t>
        </w:r>
        <w:r w:rsidR="007818C8" w:rsidRPr="00630BA6">
          <w:rPr>
            <w:rStyle w:val="Hyperlink"/>
            <w:rFonts w:hint="cs"/>
            <w:noProof/>
            <w:rtl/>
          </w:rPr>
          <w:t>ی</w:t>
        </w:r>
        <w:r w:rsidR="007818C8" w:rsidRPr="00630BA6">
          <w:rPr>
            <w:rStyle w:val="Hyperlink"/>
            <w:rFonts w:hint="eastAsia"/>
            <w:noProof/>
            <w:rtl/>
          </w:rPr>
          <w:t>ه</w:t>
        </w:r>
        <w:r w:rsidR="007818C8">
          <w:rPr>
            <w:noProof/>
            <w:webHidden/>
            <w:rtl/>
          </w:rPr>
          <w:tab/>
        </w:r>
        <w:r w:rsidR="007818C8">
          <w:rPr>
            <w:noProof/>
            <w:webHidden/>
            <w:rtl/>
          </w:rPr>
          <w:fldChar w:fldCharType="begin"/>
        </w:r>
        <w:r w:rsidR="007818C8">
          <w:rPr>
            <w:noProof/>
            <w:webHidden/>
            <w:rtl/>
          </w:rPr>
          <w:instrText xml:space="preserve"> </w:instrText>
        </w:r>
        <w:r w:rsidR="007818C8">
          <w:rPr>
            <w:noProof/>
            <w:webHidden/>
          </w:rPr>
          <w:instrText xml:space="preserve">PAGEREF </w:instrText>
        </w:r>
        <w:r w:rsidR="007818C8">
          <w:rPr>
            <w:noProof/>
            <w:webHidden/>
            <w:rtl/>
          </w:rPr>
          <w:instrText>_</w:instrText>
        </w:r>
        <w:r w:rsidR="007818C8">
          <w:rPr>
            <w:noProof/>
            <w:webHidden/>
          </w:rPr>
          <w:instrText>Toc</w:instrText>
        </w:r>
        <w:r w:rsidR="007818C8">
          <w:rPr>
            <w:noProof/>
            <w:webHidden/>
            <w:rtl/>
          </w:rPr>
          <w:instrText xml:space="preserve">6157945 </w:instrText>
        </w:r>
        <w:r w:rsidR="007818C8">
          <w:rPr>
            <w:noProof/>
            <w:webHidden/>
          </w:rPr>
          <w:instrText>\h</w:instrText>
        </w:r>
        <w:r w:rsidR="007818C8">
          <w:rPr>
            <w:noProof/>
            <w:webHidden/>
            <w:rtl/>
          </w:rPr>
          <w:instrText xml:space="preserve"> </w:instrText>
        </w:r>
        <w:r w:rsidR="007818C8">
          <w:rPr>
            <w:noProof/>
            <w:webHidden/>
            <w:rtl/>
          </w:rPr>
        </w:r>
        <w:r w:rsidR="007818C8">
          <w:rPr>
            <w:noProof/>
            <w:webHidden/>
            <w:rtl/>
          </w:rPr>
          <w:fldChar w:fldCharType="separate"/>
        </w:r>
        <w:r w:rsidR="0003177C">
          <w:rPr>
            <w:noProof/>
            <w:webHidden/>
            <w:rtl/>
          </w:rPr>
          <w:t>2</w:t>
        </w:r>
        <w:r w:rsidR="007818C8">
          <w:rPr>
            <w:noProof/>
            <w:webHidden/>
            <w:rtl/>
          </w:rPr>
          <w:fldChar w:fldCharType="end"/>
        </w:r>
      </w:hyperlink>
    </w:p>
    <w:p w:rsidR="007818C8" w:rsidRDefault="00A17A7D">
      <w:pPr>
        <w:pStyle w:val="TOC1"/>
        <w:rPr>
          <w:rFonts w:asciiTheme="minorHAnsi" w:eastAsiaTheme="minorEastAsia" w:hAnsiTheme="minorHAnsi" w:cstheme="minorBidi"/>
          <w:noProof/>
          <w:color w:val="auto"/>
          <w:szCs w:val="22"/>
          <w:rtl/>
        </w:rPr>
      </w:pPr>
      <w:hyperlink w:anchor="_Toc6157946" w:history="1">
        <w:r w:rsidR="007818C8" w:rsidRPr="00630BA6">
          <w:rPr>
            <w:rStyle w:val="Hyperlink"/>
            <w:rFonts w:eastAsia="Arial" w:hint="eastAsia"/>
            <w:noProof/>
            <w:rtl/>
          </w:rPr>
          <w:t>ک</w:t>
        </w:r>
        <w:r w:rsidR="007818C8" w:rsidRPr="00630BA6">
          <w:rPr>
            <w:rStyle w:val="Hyperlink"/>
            <w:rFonts w:eastAsia="Arial" w:hint="cs"/>
            <w:noProof/>
            <w:rtl/>
          </w:rPr>
          <w:t>ی</w:t>
        </w:r>
        <w:r w:rsidR="007818C8" w:rsidRPr="00630BA6">
          <w:rPr>
            <w:rStyle w:val="Hyperlink"/>
            <w:rFonts w:eastAsia="Arial" w:hint="eastAsia"/>
            <w:noProof/>
            <w:rtl/>
          </w:rPr>
          <w:t>ف</w:t>
        </w:r>
        <w:r w:rsidR="007818C8" w:rsidRPr="00630BA6">
          <w:rPr>
            <w:rStyle w:val="Hyperlink"/>
            <w:rFonts w:eastAsia="Arial" w:hint="cs"/>
            <w:noProof/>
            <w:rtl/>
          </w:rPr>
          <w:t>ی</w:t>
        </w:r>
        <w:r w:rsidR="007818C8" w:rsidRPr="00630BA6">
          <w:rPr>
            <w:rStyle w:val="Hyperlink"/>
            <w:rFonts w:eastAsia="Arial" w:hint="eastAsia"/>
            <w:noProof/>
            <w:rtl/>
          </w:rPr>
          <w:t>ت</w:t>
        </w:r>
        <w:r w:rsidR="007818C8" w:rsidRPr="00630BA6">
          <w:rPr>
            <w:rStyle w:val="Hyperlink"/>
            <w:rFonts w:eastAsia="Arial"/>
            <w:noProof/>
            <w:rtl/>
          </w:rPr>
          <w:t xml:space="preserve"> </w:t>
        </w:r>
        <w:r w:rsidR="007818C8" w:rsidRPr="00630BA6">
          <w:rPr>
            <w:rStyle w:val="Hyperlink"/>
            <w:rFonts w:eastAsia="Arial" w:hint="eastAsia"/>
            <w:noProof/>
            <w:rtl/>
          </w:rPr>
          <w:t>قسامه</w:t>
        </w:r>
        <w:r w:rsidR="007818C8" w:rsidRPr="00630BA6">
          <w:rPr>
            <w:rStyle w:val="Hyperlink"/>
            <w:rFonts w:eastAsia="Arial"/>
            <w:noProof/>
            <w:rtl/>
          </w:rPr>
          <w:t xml:space="preserve"> </w:t>
        </w:r>
        <w:r w:rsidR="007818C8" w:rsidRPr="00630BA6">
          <w:rPr>
            <w:rStyle w:val="Hyperlink"/>
            <w:rFonts w:eastAsia="Arial" w:hint="eastAsia"/>
            <w:noProof/>
            <w:rtl/>
          </w:rPr>
          <w:t>در</w:t>
        </w:r>
        <w:r w:rsidR="007818C8" w:rsidRPr="00630BA6">
          <w:rPr>
            <w:rStyle w:val="Hyperlink"/>
            <w:rFonts w:eastAsia="Arial"/>
            <w:noProof/>
            <w:rtl/>
          </w:rPr>
          <w:t xml:space="preserve"> </w:t>
        </w:r>
        <w:r w:rsidR="007818C8" w:rsidRPr="00630BA6">
          <w:rPr>
            <w:rStyle w:val="Hyperlink"/>
            <w:rFonts w:eastAsia="Arial" w:hint="eastAsia"/>
            <w:noProof/>
            <w:rtl/>
          </w:rPr>
          <w:t>اهل</w:t>
        </w:r>
        <w:r w:rsidR="007818C8" w:rsidRPr="00630BA6">
          <w:rPr>
            <w:rStyle w:val="Hyperlink"/>
            <w:rFonts w:eastAsia="Arial"/>
            <w:noProof/>
            <w:rtl/>
          </w:rPr>
          <w:t xml:space="preserve"> </w:t>
        </w:r>
        <w:r w:rsidR="007818C8" w:rsidRPr="00630BA6">
          <w:rPr>
            <w:rStyle w:val="Hyperlink"/>
            <w:rFonts w:eastAsia="Arial" w:hint="eastAsia"/>
            <w:noProof/>
            <w:rtl/>
          </w:rPr>
          <w:t>قر</w:t>
        </w:r>
        <w:r w:rsidR="007818C8" w:rsidRPr="00630BA6">
          <w:rPr>
            <w:rStyle w:val="Hyperlink"/>
            <w:rFonts w:eastAsia="Arial" w:hint="cs"/>
            <w:noProof/>
            <w:rtl/>
          </w:rPr>
          <w:t>ی</w:t>
        </w:r>
        <w:r w:rsidR="007818C8" w:rsidRPr="00630BA6">
          <w:rPr>
            <w:rStyle w:val="Hyperlink"/>
            <w:rFonts w:eastAsia="Arial" w:hint="eastAsia"/>
            <w:noProof/>
            <w:rtl/>
          </w:rPr>
          <w:t>ه</w:t>
        </w:r>
        <w:r w:rsidR="007818C8">
          <w:rPr>
            <w:noProof/>
            <w:webHidden/>
            <w:rtl/>
          </w:rPr>
          <w:tab/>
        </w:r>
        <w:r w:rsidR="007818C8">
          <w:rPr>
            <w:noProof/>
            <w:webHidden/>
            <w:rtl/>
          </w:rPr>
          <w:fldChar w:fldCharType="begin"/>
        </w:r>
        <w:r w:rsidR="007818C8">
          <w:rPr>
            <w:noProof/>
            <w:webHidden/>
            <w:rtl/>
          </w:rPr>
          <w:instrText xml:space="preserve"> </w:instrText>
        </w:r>
        <w:r w:rsidR="007818C8">
          <w:rPr>
            <w:noProof/>
            <w:webHidden/>
          </w:rPr>
          <w:instrText xml:space="preserve">PAGEREF </w:instrText>
        </w:r>
        <w:r w:rsidR="007818C8">
          <w:rPr>
            <w:noProof/>
            <w:webHidden/>
            <w:rtl/>
          </w:rPr>
          <w:instrText>_</w:instrText>
        </w:r>
        <w:r w:rsidR="007818C8">
          <w:rPr>
            <w:noProof/>
            <w:webHidden/>
          </w:rPr>
          <w:instrText>Toc</w:instrText>
        </w:r>
        <w:r w:rsidR="007818C8">
          <w:rPr>
            <w:noProof/>
            <w:webHidden/>
            <w:rtl/>
          </w:rPr>
          <w:instrText xml:space="preserve">6157946 </w:instrText>
        </w:r>
        <w:r w:rsidR="007818C8">
          <w:rPr>
            <w:noProof/>
            <w:webHidden/>
          </w:rPr>
          <w:instrText>\h</w:instrText>
        </w:r>
        <w:r w:rsidR="007818C8">
          <w:rPr>
            <w:noProof/>
            <w:webHidden/>
            <w:rtl/>
          </w:rPr>
          <w:instrText xml:space="preserve"> </w:instrText>
        </w:r>
        <w:r w:rsidR="007818C8">
          <w:rPr>
            <w:noProof/>
            <w:webHidden/>
            <w:rtl/>
          </w:rPr>
        </w:r>
        <w:r w:rsidR="007818C8">
          <w:rPr>
            <w:noProof/>
            <w:webHidden/>
            <w:rtl/>
          </w:rPr>
          <w:fldChar w:fldCharType="separate"/>
        </w:r>
        <w:r w:rsidR="0003177C">
          <w:rPr>
            <w:noProof/>
            <w:webHidden/>
            <w:rtl/>
          </w:rPr>
          <w:t>3</w:t>
        </w:r>
        <w:r w:rsidR="007818C8">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F2FA3">
        <w:rPr>
          <w:rFonts w:hint="cs"/>
          <w:rtl/>
        </w:rPr>
        <w:t>قسامه</w:t>
      </w:r>
      <w:r w:rsidR="00025B70">
        <w:rPr>
          <w:rFonts w:hint="cs"/>
          <w:rtl/>
        </w:rPr>
        <w:t xml:space="preserve"> </w:t>
      </w:r>
      <w:r w:rsidR="00386C11" w:rsidRPr="00A6366F">
        <w:rPr>
          <w:rFonts w:hint="cs"/>
          <w:rtl/>
        </w:rPr>
        <w:t>/</w:t>
      </w:r>
      <w:bookmarkStart w:id="1" w:name="BokSabj_d"/>
      <w:bookmarkEnd w:id="1"/>
      <w:r w:rsidR="004F2FA3">
        <w:rPr>
          <w:rFonts w:hint="cs"/>
          <w:rtl/>
        </w:rPr>
        <w:t>طرق</w:t>
      </w:r>
      <w:r w:rsidR="004F2FA3">
        <w:rPr>
          <w:rtl/>
        </w:rPr>
        <w:t xml:space="preserve"> </w:t>
      </w:r>
      <w:r w:rsidR="004F2FA3">
        <w:rPr>
          <w:rFonts w:hint="cs"/>
          <w:rtl/>
        </w:rPr>
        <w:t>اثبات</w:t>
      </w:r>
      <w:r w:rsidR="004F2FA3">
        <w:rPr>
          <w:rtl/>
        </w:rPr>
        <w:t xml:space="preserve"> </w:t>
      </w:r>
      <w:r w:rsidR="004F2FA3">
        <w:rPr>
          <w:rFonts w:hint="cs"/>
          <w:rtl/>
        </w:rPr>
        <w:t>قتل</w:t>
      </w:r>
      <w:r w:rsidR="00386C11" w:rsidRPr="00A6366F">
        <w:rPr>
          <w:rFonts w:hint="cs"/>
          <w:rtl/>
        </w:rPr>
        <w:t xml:space="preserve"> /</w:t>
      </w:r>
      <w:bookmarkStart w:id="2" w:name="Bokkolli"/>
      <w:bookmarkEnd w:id="2"/>
      <w:r w:rsidR="004F2FA3">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A19E3" w:rsidRPr="00C2500F" w:rsidRDefault="005A19E3" w:rsidP="005A19E3">
      <w:pPr>
        <w:jc w:val="both"/>
        <w:rPr>
          <w:sz w:val="28"/>
          <w:rtl/>
        </w:rPr>
      </w:pPr>
      <w:r w:rsidRPr="00C2500F">
        <w:rPr>
          <w:rFonts w:hint="cs"/>
          <w:sz w:val="28"/>
          <w:rtl/>
        </w:rPr>
        <w:t xml:space="preserve">بحث درروایات قتیل القریه بود که مفادش با روایات باب قسامه متفاوت بود. همان طوری که مرحوم </w:t>
      </w:r>
      <w:r w:rsidR="00217442">
        <w:rPr>
          <w:rFonts w:hint="cs"/>
          <w:sz w:val="28"/>
          <w:rtl/>
        </w:rPr>
        <w:t xml:space="preserve">آقای </w:t>
      </w:r>
      <w:r w:rsidRPr="00C2500F">
        <w:rPr>
          <w:rFonts w:hint="cs"/>
          <w:sz w:val="28"/>
          <w:rtl/>
        </w:rPr>
        <w:t>خوئی و صاحب جواهر هم همین گونه برداشت کرده اند و صاحب جواهر باب جداگانه ای برای قتیل القریه باز کرده است. در این بحث گفتیم چند دسته روایات وجود دارد که چهار طائفه بیان شد. طائفه‌ی اول عدم ضمان علی الاطلاق بود. طائفه‌ی دوم ضمان دیه بود علی الاطلاق. طائفه ی سوم ضمان دیه بود مگر بینه داشته باشند بر عدم قاتل بودن. بحث منتهی شد به طائفه‌ی چهارم.</w:t>
      </w:r>
    </w:p>
    <w:p w:rsidR="005A19E3" w:rsidRPr="00C2500F" w:rsidRDefault="005A19E3" w:rsidP="005A19E3">
      <w:pPr>
        <w:pStyle w:val="Heading1"/>
        <w:rPr>
          <w:rtl/>
        </w:rPr>
      </w:pPr>
      <w:bookmarkStart w:id="3" w:name="_Toc6157943"/>
      <w:r w:rsidRPr="00C2500F">
        <w:rPr>
          <w:rFonts w:hint="cs"/>
          <w:rtl/>
        </w:rPr>
        <w:t>طائفه‌ی چهارم روایات قتیل القریه</w:t>
      </w:r>
      <w:bookmarkEnd w:id="3"/>
    </w:p>
    <w:p w:rsidR="005A19E3" w:rsidRPr="00C2500F" w:rsidRDefault="005A19E3" w:rsidP="001E6D97">
      <w:pPr>
        <w:jc w:val="both"/>
        <w:rPr>
          <w:sz w:val="28"/>
          <w:rtl/>
        </w:rPr>
      </w:pPr>
      <w:r w:rsidRPr="00C2500F">
        <w:rPr>
          <w:rFonts w:hint="cs"/>
          <w:sz w:val="28"/>
          <w:rtl/>
        </w:rPr>
        <w:t>این طائفه از روایات دلالت دارد بر ضمان دیه مگر در فرض قسم بر نفی قاتل بودن. در روایت علی بن فضیل آمده است</w:t>
      </w:r>
      <w:r w:rsidR="00116338">
        <w:rPr>
          <w:rFonts w:hint="cs"/>
          <w:sz w:val="28"/>
          <w:rtl/>
        </w:rPr>
        <w:t>:</w:t>
      </w:r>
      <w:r w:rsidRPr="00C2500F">
        <w:rPr>
          <w:rFonts w:hint="cs"/>
          <w:sz w:val="28"/>
          <w:rtl/>
        </w:rPr>
        <w:t xml:space="preserve"> «</w:t>
      </w:r>
      <w:r w:rsidRPr="00C2500F">
        <w:rPr>
          <w:rFonts w:ascii="Tahoma" w:eastAsia="Times New Roman" w:hAnsi="Tahoma"/>
          <w:sz w:val="28"/>
          <w:rtl/>
        </w:rPr>
        <w:t xml:space="preserve">مُحَمَّدُ بْنُ أَحْمَدَ بْنِ يَحْيَى عَنْ أَحْمَدَ وَ الْعَبَّاسِ وَ الْهَيْثَمِ جَمِيعاً عَنِ الْحَسَنِ بْنِ مَحْبُوبٍ عَنْ عَلِيِّ بْنِ الْفُضَيْلِ عَنْ أَبِي عَبْدِ اللَّهِ ع قَالَ </w:t>
      </w:r>
      <w:r w:rsidRPr="005A19E3">
        <w:rPr>
          <w:rFonts w:ascii="Tahoma" w:eastAsia="Times New Roman" w:hAnsi="Tahoma"/>
          <w:color w:val="008000"/>
          <w:sz w:val="28"/>
          <w:rtl/>
        </w:rPr>
        <w:t>إِذَا وُجِدَ رَجُلٌ مَقْتُولٌ فِي قَبِيلَةِ قَوْمٍ حَلَفُوا جَمِيعاً مَا قَتَلُوهُ وَ لَا يَعْلَمُونَ لَهُ قَاتِلًا فَإِنْ أَبَوْا أَنْ يَحْلِفُوا غُرِّمُوا الدِّيَةَ فِيمَا بَيْنَهُمْ فِي أَمْوَالِهِمْ سَوَاءً بَيْنَ جَمِيعِ الْقَبِيلَةِ مِنَ الرِّجَالِ الْمُدْرِكِينَ‌</w:t>
      </w:r>
      <w:r w:rsidR="001E6D97">
        <w:rPr>
          <w:rFonts w:ascii="Tahoma" w:eastAsia="Times New Roman" w:hAnsi="Tahoma" w:hint="cs"/>
          <w:color w:val="008000"/>
          <w:sz w:val="28"/>
          <w:rtl/>
        </w:rPr>
        <w:t>«</w:t>
      </w:r>
      <w:r w:rsidR="00667CA9">
        <w:rPr>
          <w:rStyle w:val="FootnoteReference"/>
          <w:sz w:val="28"/>
          <w:rtl/>
        </w:rPr>
        <w:footnoteReference w:id="1"/>
      </w:r>
      <w:r w:rsidRPr="00C2500F">
        <w:rPr>
          <w:rFonts w:hint="cs"/>
          <w:sz w:val="28"/>
          <w:rtl/>
        </w:rPr>
        <w:t xml:space="preserve"> این روایت از لحاظ سندی به خاطر علی بن فضیل مشکل دارد مگر اینکه بگوئیم تصحیفی در روایت رخ داده است و به جای «</w:t>
      </w:r>
      <w:r w:rsidRPr="00C2500F">
        <w:rPr>
          <w:rFonts w:ascii="Tahoma" w:eastAsia="Times New Roman" w:hAnsi="Tahoma"/>
          <w:sz w:val="28"/>
          <w:rtl/>
        </w:rPr>
        <w:t>الْحَسَنِ بْنِ مَحْبُوبٍ عَنْ عَلِيِّ بْنِ الْفُضَيْلِ</w:t>
      </w:r>
      <w:r w:rsidRPr="00C2500F">
        <w:rPr>
          <w:rFonts w:hint="cs"/>
          <w:sz w:val="28"/>
          <w:rtl/>
        </w:rPr>
        <w:t>» عبارت «</w:t>
      </w:r>
      <w:r w:rsidRPr="00C2500F">
        <w:rPr>
          <w:rFonts w:ascii="Tahoma" w:eastAsia="Times New Roman" w:hAnsi="Tahoma"/>
          <w:sz w:val="28"/>
          <w:rtl/>
        </w:rPr>
        <w:t xml:space="preserve">الْحَسَنِ بْنِ مَحْبُوبٍ </w:t>
      </w:r>
      <w:r>
        <w:rPr>
          <w:rFonts w:ascii="Tahoma" w:eastAsia="Times New Roman" w:hAnsi="Tahoma" w:hint="cs"/>
          <w:sz w:val="28"/>
          <w:rtl/>
        </w:rPr>
        <w:t xml:space="preserve">عن </w:t>
      </w:r>
      <w:r w:rsidRPr="00C2500F">
        <w:rPr>
          <w:rFonts w:ascii="Tahoma" w:eastAsia="Times New Roman" w:hAnsi="Tahoma"/>
          <w:sz w:val="28"/>
          <w:rtl/>
        </w:rPr>
        <w:t>عَلِيِّ بْنِ</w:t>
      </w:r>
      <w:r w:rsidRPr="00C2500F">
        <w:rPr>
          <w:rFonts w:ascii="Tahoma" w:eastAsia="Times New Roman" w:hAnsi="Tahoma" w:hint="cs"/>
          <w:sz w:val="28"/>
          <w:rtl/>
        </w:rPr>
        <w:t xml:space="preserve"> رئاب عن</w:t>
      </w:r>
      <w:r w:rsidRPr="00C2500F">
        <w:rPr>
          <w:rFonts w:ascii="Tahoma" w:eastAsia="Times New Roman" w:hAnsi="Tahoma"/>
          <w:sz w:val="28"/>
          <w:rtl/>
        </w:rPr>
        <w:t xml:space="preserve"> الْفُضَيْلِ</w:t>
      </w:r>
      <w:r w:rsidRPr="00C2500F">
        <w:rPr>
          <w:rFonts w:hint="cs"/>
          <w:sz w:val="28"/>
          <w:rtl/>
        </w:rPr>
        <w:t xml:space="preserve"> بن یسار» بوده است که بعید هم نیست، اگر این طور باشد روایت صحیحه می</w:t>
      </w:r>
      <w:r w:rsidR="005635EB">
        <w:rPr>
          <w:rFonts w:hint="cs"/>
          <w:sz w:val="28"/>
          <w:rtl/>
        </w:rPr>
        <w:t xml:space="preserve"> شود</w:t>
      </w:r>
      <w:r w:rsidRPr="00C2500F">
        <w:rPr>
          <w:rFonts w:hint="cs"/>
          <w:sz w:val="28"/>
          <w:rtl/>
        </w:rPr>
        <w:t xml:space="preserve"> و این روایت خودش طائفه‌ی مستقلی می شود و مفادش این است که اگر ابای از قسم کردند باید دیه را پرداخت کنند. در نتیجه سقوط دیه منوط به دو امر است: بینه بر عدم قاتل بودن و یا اقامه‌ی قسم بر نفی قاتل بودن. اگر این روایت تصحیح نشد سقوط دیه فقط منوط به یک امر می شود و آن هم اقامه‌ی بینه بر نفی قاتل بودن </w:t>
      </w:r>
      <w:r w:rsidR="009758FF">
        <w:rPr>
          <w:rFonts w:hint="cs"/>
          <w:sz w:val="28"/>
          <w:rtl/>
        </w:rPr>
        <w:t xml:space="preserve">است </w:t>
      </w:r>
      <w:r w:rsidRPr="00C2500F">
        <w:rPr>
          <w:rFonts w:hint="cs"/>
          <w:sz w:val="28"/>
          <w:rtl/>
        </w:rPr>
        <w:t>و در غیر این صورت ضامن دیه هستند.</w:t>
      </w:r>
    </w:p>
    <w:p w:rsidR="005A19E3" w:rsidRPr="00C2500F" w:rsidRDefault="005A19E3" w:rsidP="005A19E3">
      <w:pPr>
        <w:pStyle w:val="Heading1"/>
        <w:rPr>
          <w:rtl/>
        </w:rPr>
      </w:pPr>
      <w:bookmarkStart w:id="4" w:name="_Toc6157944"/>
      <w:r w:rsidRPr="00C2500F">
        <w:rPr>
          <w:rFonts w:hint="cs"/>
          <w:rtl/>
        </w:rPr>
        <w:lastRenderedPageBreak/>
        <w:t>طائفه‌ی پنجم روایات قتیل القریه</w:t>
      </w:r>
      <w:bookmarkEnd w:id="4"/>
    </w:p>
    <w:p w:rsidR="005A19E3" w:rsidRPr="00C2500F" w:rsidRDefault="005A19E3" w:rsidP="00887593">
      <w:pPr>
        <w:pStyle w:val="NoSpacing"/>
        <w:jc w:val="both"/>
        <w:rPr>
          <w:sz w:val="28"/>
          <w:rtl/>
        </w:rPr>
      </w:pPr>
      <w:r w:rsidRPr="00C2500F">
        <w:rPr>
          <w:rFonts w:hint="cs"/>
          <w:sz w:val="28"/>
          <w:rtl/>
        </w:rPr>
        <w:t>این طائفه سه روایت است که بیان صغرایی برای بحث است. کأنّ اینکه قتیل القریه ضامن هستند مفروض گرفته شده است و از مواردی خاص سؤال می کند. در روایت سماعه آمده است</w:t>
      </w:r>
      <w:r w:rsidR="005B7302">
        <w:rPr>
          <w:rFonts w:hint="cs"/>
          <w:sz w:val="28"/>
          <w:rtl/>
        </w:rPr>
        <w:t>:</w:t>
      </w:r>
      <w:r w:rsidRPr="00C2500F">
        <w:rPr>
          <w:rFonts w:hint="cs"/>
          <w:sz w:val="28"/>
          <w:rtl/>
        </w:rPr>
        <w:t xml:space="preserve"> «</w:t>
      </w:r>
      <w:r w:rsidRPr="00C2500F">
        <w:rPr>
          <w:rFonts w:ascii="Traditional Arabic" w:hAnsi="Traditional Arabic" w:hint="cs"/>
          <w:sz w:val="28"/>
          <w:rtl/>
        </w:rPr>
        <w:t xml:space="preserve">عِدَّةٌ مِنْ أَصْحَابِنَا عَنْ أَحْمَدَ بْنِ مُحَمَّدِ بْنِ خَالِدٍ عَنْ عُثْمَانَ بْنِ عِيسَى عَنْ سَمَاعَةَ بْنِ مِهْرَانَ عَنْ أَبِي عَبْدِ اللَّهِ ع قَالَ: </w:t>
      </w:r>
      <w:r w:rsidRPr="005A19E3">
        <w:rPr>
          <w:rFonts w:ascii="Traditional Arabic" w:hAnsi="Traditional Arabic" w:hint="cs"/>
          <w:color w:val="008000"/>
          <w:sz w:val="28"/>
          <w:rtl/>
        </w:rPr>
        <w:t>سَأَلْتُهُ عَنِ الرَّجُلِ يُوجَدُ قَتِيلًا فِي الْقَرْيَةِ أَوْ بَيْنَ‏ قَرْيَتَيْنِ‏ فَقَالَ يُقَاسُ مَا بَيْنَهُمَا فَأَيُّهُمَا كَانَتْ أَقْرَبَ ضُمِّنَت</w:t>
      </w:r>
      <w:r w:rsidRPr="00C2500F">
        <w:rPr>
          <w:rFonts w:ascii="Traditional Arabic" w:hAnsi="Traditional Arabic" w:hint="cs"/>
          <w:sz w:val="28"/>
          <w:rtl/>
        </w:rPr>
        <w:t>‏</w:t>
      </w:r>
      <w:r w:rsidRPr="00C2500F">
        <w:rPr>
          <w:rFonts w:hint="cs"/>
          <w:sz w:val="28"/>
          <w:rtl/>
        </w:rPr>
        <w:t>»</w:t>
      </w:r>
      <w:r w:rsidR="00667CA9">
        <w:rPr>
          <w:rStyle w:val="FootnoteReference"/>
          <w:sz w:val="28"/>
          <w:rtl/>
        </w:rPr>
        <w:footnoteReference w:id="2"/>
      </w:r>
      <w:r w:rsidRPr="00C2500F">
        <w:rPr>
          <w:rFonts w:hint="cs"/>
          <w:sz w:val="28"/>
          <w:rtl/>
        </w:rPr>
        <w:t xml:space="preserve"> که مفادش این است که اگر مقتولی بین دو روستا پیدا شود قریه</w:t>
      </w:r>
      <w:r w:rsidRPr="00C2500F">
        <w:rPr>
          <w:rFonts w:hint="eastAsia"/>
          <w:sz w:val="28"/>
          <w:rtl/>
        </w:rPr>
        <w:t>‌ی نزدیک تر به قتیل ضامن دیه هستند.</w:t>
      </w:r>
      <w:r w:rsidRPr="00C2500F">
        <w:rPr>
          <w:rFonts w:hint="cs"/>
          <w:sz w:val="28"/>
          <w:rtl/>
        </w:rPr>
        <w:t xml:space="preserve"> </w:t>
      </w:r>
      <w:r w:rsidR="00887593">
        <w:rPr>
          <w:rFonts w:hint="cs"/>
          <w:sz w:val="28"/>
          <w:rtl/>
        </w:rPr>
        <w:t>روایت حلبی هم که شیخ در تهذیب آو</w:t>
      </w:r>
      <w:r w:rsidRPr="00C2500F">
        <w:rPr>
          <w:rFonts w:hint="cs"/>
          <w:sz w:val="28"/>
          <w:rtl/>
        </w:rPr>
        <w:t>رده است مثل همین روایت است.</w:t>
      </w:r>
    </w:p>
    <w:p w:rsidR="005A19E3" w:rsidRPr="00C2500F" w:rsidRDefault="005A19E3" w:rsidP="005C0EC7">
      <w:pPr>
        <w:pStyle w:val="NormalWeb"/>
        <w:bidi/>
        <w:jc w:val="both"/>
        <w:rPr>
          <w:rFonts w:ascii="Traditional Arabic" w:hAnsi="Traditional Arabic" w:cs="B Badr"/>
          <w:sz w:val="28"/>
          <w:szCs w:val="28"/>
          <w:rtl/>
        </w:rPr>
      </w:pPr>
      <w:r w:rsidRPr="00C2500F">
        <w:rPr>
          <w:rFonts w:cs="B Badr" w:hint="cs"/>
          <w:sz w:val="28"/>
          <w:szCs w:val="28"/>
          <w:rtl/>
        </w:rPr>
        <w:t>روایت دیگر این طائفه، روایت معتبره</w:t>
      </w:r>
      <w:r w:rsidRPr="00C2500F">
        <w:rPr>
          <w:rFonts w:ascii="Arial" w:eastAsia="Arial" w:hAnsi="Arial" w:cs="B Badr" w:hint="cs"/>
          <w:sz w:val="28"/>
          <w:szCs w:val="28"/>
          <w:rtl/>
        </w:rPr>
        <w:t>‌ ای است که در آن آمده است</w:t>
      </w:r>
      <w:r w:rsidR="005C0EC7">
        <w:rPr>
          <w:rFonts w:ascii="Arial" w:eastAsia="Arial" w:hAnsi="Arial" w:cs="B Badr" w:hint="cs"/>
          <w:sz w:val="28"/>
          <w:szCs w:val="28"/>
          <w:rtl/>
        </w:rPr>
        <w:t>:</w:t>
      </w:r>
      <w:r w:rsidRPr="00C2500F">
        <w:rPr>
          <w:rFonts w:ascii="Arial" w:eastAsia="Arial" w:hAnsi="Arial" w:cs="B Badr" w:hint="cs"/>
          <w:sz w:val="28"/>
          <w:szCs w:val="28"/>
          <w:rtl/>
        </w:rPr>
        <w:t xml:space="preserve"> «</w:t>
      </w:r>
      <w:r w:rsidRPr="00C2500F">
        <w:rPr>
          <w:rFonts w:ascii="Traditional Arabic" w:hAnsi="Traditional Arabic" w:cs="B Badr" w:hint="cs"/>
          <w:sz w:val="28"/>
          <w:szCs w:val="28"/>
          <w:rtl/>
        </w:rPr>
        <w:t xml:space="preserve">مُحَمَّدُ بْنُ أَحْمَدَ بْنِ يَحْيَى عَنِ الْعَبَّاسِ بْنِ مَعْرُوفٍ عَنْ مُحَمَّدِ بْنِ سِنَانٍ عَنْ طَلْحَةَ بْنِ زَيْدٍ أَبِي الْخَزْرَجِ عَنْ فَضْلِ بْنِ عُثْمَانَ الْأَعْوَرِ عَنْ أَبِي عَبْدِ اللَّهِ ع عَنْ أَبِيهِ ع‏ </w:t>
      </w:r>
      <w:r w:rsidRPr="005A19E3">
        <w:rPr>
          <w:rFonts w:ascii="Traditional Arabic" w:hAnsi="Traditional Arabic" w:cs="B Badr" w:hint="cs"/>
          <w:color w:val="008000"/>
          <w:sz w:val="28"/>
          <w:szCs w:val="28"/>
          <w:rtl/>
        </w:rPr>
        <w:t>فِي الرَّجُلِ يُقْتَلُ فَيُوجَدُ رَأْسُهُ فِي قَبِيلَةٍ وَ وَسَطُهُ وَ صَدْرُهُ‏ فِي‏ قَبِيلَةٍ وَ الْبَاقِي فِي قَبِيلَةٍ قَالَ دِيَتُهُ عَلَى مَنْ وُجِدَ فِي قَبِيلَتِهِ صَدْرُهُ وَ بَدَنُهُ وَ الصَّلَاةُ عَلَيْه</w:t>
      </w:r>
      <w:r w:rsidRPr="00C2500F">
        <w:rPr>
          <w:rFonts w:ascii="Traditional Arabic" w:hAnsi="Traditional Arabic" w:cs="B Badr" w:hint="cs"/>
          <w:sz w:val="28"/>
          <w:szCs w:val="28"/>
          <w:rtl/>
        </w:rPr>
        <w:t>‏</w:t>
      </w:r>
      <w:r w:rsidRPr="00C2500F">
        <w:rPr>
          <w:rFonts w:ascii="Arial" w:eastAsia="Arial" w:hAnsi="Arial" w:cs="B Badr" w:hint="cs"/>
          <w:sz w:val="28"/>
          <w:szCs w:val="28"/>
          <w:rtl/>
        </w:rPr>
        <w:t>»</w:t>
      </w:r>
      <w:r w:rsidR="00667CA9">
        <w:rPr>
          <w:rStyle w:val="FootnoteReference"/>
          <w:rFonts w:ascii="Traditional Arabic" w:hAnsi="Traditional Arabic" w:cs="B Badr"/>
          <w:sz w:val="28"/>
          <w:szCs w:val="28"/>
          <w:rtl/>
        </w:rPr>
        <w:footnoteReference w:id="3"/>
      </w:r>
      <w:r w:rsidRPr="00C2500F">
        <w:rPr>
          <w:rFonts w:ascii="Traditional Arabic" w:hAnsi="Traditional Arabic" w:cs="B Badr" w:hint="cs"/>
          <w:sz w:val="28"/>
          <w:szCs w:val="28"/>
          <w:rtl/>
        </w:rPr>
        <w:t xml:space="preserve"> این روایت هم از صغریات بحث قتیل القریه است.</w:t>
      </w:r>
    </w:p>
    <w:p w:rsidR="005A19E3" w:rsidRPr="00C2500F" w:rsidRDefault="005A19E3" w:rsidP="005A19E3">
      <w:pPr>
        <w:pStyle w:val="Heading1"/>
        <w:rPr>
          <w:rtl/>
        </w:rPr>
      </w:pPr>
      <w:bookmarkStart w:id="5" w:name="_Toc6157945"/>
      <w:r w:rsidRPr="00C2500F">
        <w:rPr>
          <w:rFonts w:hint="cs"/>
          <w:rtl/>
        </w:rPr>
        <w:t>طائفه‌ی ششم روایات قتیل القریه</w:t>
      </w:r>
      <w:bookmarkEnd w:id="5"/>
    </w:p>
    <w:p w:rsidR="005A19E3" w:rsidRPr="00C2500F" w:rsidRDefault="005A19E3" w:rsidP="00120A50">
      <w:pPr>
        <w:jc w:val="both"/>
        <w:rPr>
          <w:rFonts w:ascii="Arial" w:eastAsia="Arial" w:hAnsi="Arial"/>
          <w:sz w:val="28"/>
          <w:rtl/>
        </w:rPr>
      </w:pPr>
      <w:r w:rsidRPr="00C2500F">
        <w:rPr>
          <w:rFonts w:hint="cs"/>
          <w:sz w:val="28"/>
          <w:rtl/>
        </w:rPr>
        <w:t>این طائفه‌ی از روایات هیچ معارضه ای با روایات دیگر ندارد و عبارتند از برخی روای</w:t>
      </w:r>
      <w:r w:rsidR="001B0CA5">
        <w:rPr>
          <w:rFonts w:hint="cs"/>
          <w:sz w:val="28"/>
          <w:rtl/>
        </w:rPr>
        <w:t>ا</w:t>
      </w:r>
      <w:r w:rsidRPr="00C2500F">
        <w:rPr>
          <w:rFonts w:hint="cs"/>
          <w:sz w:val="28"/>
          <w:rtl/>
        </w:rPr>
        <w:t>ت</w:t>
      </w:r>
      <w:r w:rsidR="001B0CA5">
        <w:rPr>
          <w:rFonts w:hint="cs"/>
          <w:sz w:val="28"/>
          <w:rtl/>
        </w:rPr>
        <w:t xml:space="preserve"> مثل روایت</w:t>
      </w:r>
      <w:r w:rsidRPr="00C2500F">
        <w:rPr>
          <w:rFonts w:hint="cs"/>
          <w:sz w:val="28"/>
          <w:rtl/>
        </w:rPr>
        <w:t xml:space="preserve"> خیبر که خیبر هم قریه ای بوده است. در روایت سلیمان بن خالد آمده است</w:t>
      </w:r>
      <w:r w:rsidR="001B0CA5">
        <w:rPr>
          <w:rFonts w:hint="cs"/>
          <w:sz w:val="28"/>
          <w:rtl/>
        </w:rPr>
        <w:t>: «</w:t>
      </w:r>
      <w:r w:rsidRPr="00C2500F">
        <w:rPr>
          <w:rFonts w:hint="cs"/>
          <w:sz w:val="28"/>
          <w:rtl/>
        </w:rPr>
        <w:t>مُحَمَّدُ بْنُ عَلِيِّ بْنِ الْحُسَيْنِ بِإِسْنَادِهِ عَنْ مَنْصُورِ بْنِ يُونُسَ عَنْ سُلَيْمَانَ بْنِ خَالِدٍ قَالَ:</w:t>
      </w:r>
      <w:r w:rsidRPr="005A19E3">
        <w:rPr>
          <w:rFonts w:hint="cs"/>
          <w:color w:val="008000"/>
          <w:sz w:val="28"/>
          <w:rtl/>
        </w:rPr>
        <w:t xml:space="preserve"> قَالَ أَبُو عَبْدِ اللَّهِ ع‏ سَأَلَنِي عِيسَى‏ وَ ابْنُ شُبْرُمَةَ مَعَهُ عَنِ الْقَتِيلِ يُوجَدُ فِي أَرْضِ الْقَوْمِ‏ فَقُلْتُ وَجَدَ الْأَنْصَارُ رَجُلًا فِي سَاقِيَةٍ مِنْ سَوَاقِي خَيْبَرَ</w:t>
      </w:r>
      <w:r w:rsidR="00667CA9">
        <w:rPr>
          <w:rFonts w:hint="cs"/>
          <w:color w:val="008000"/>
          <w:sz w:val="28"/>
          <w:rtl/>
        </w:rPr>
        <w:t xml:space="preserve"> </w:t>
      </w:r>
      <w:r w:rsidRPr="005A19E3">
        <w:rPr>
          <w:rFonts w:hint="cs"/>
          <w:color w:val="008000"/>
          <w:sz w:val="28"/>
          <w:rtl/>
        </w:rPr>
        <w:t>فَقَالَتِ الْأَنْصَارُ الْيَهُودُ قَتَلُوا صَاحِبَنَا فَقَالَ لَهُمْ رَسُولُ اللَّهِ ص لَكُمْ بَيِّنَةٌ فَقَالُوا لَا فَقَالَ أَ فَتُقْسِمُونَ فَقَالَتِ الْأَنْصَارُ كَيْفَ نُقْسِمُ عَلَى مَا لَمْ نَرَهُ فَقَالَ فَالْيَهُودُ يُقْسِمُونَ فَقَالَتِ الْأَنْصَارُ يُقْسِمُونَ عَلَى صَاحِبِنَا قَالَ فَوَدَاهُ رَسُولُ اللَّهِ ص مِنْ عِنْدِهِ فَقَالَ ابْنُ شُبْرُمَةَ أَ رَأَيْتَ ل</w:t>
      </w:r>
      <w:r w:rsidR="00667CA9">
        <w:rPr>
          <w:rFonts w:hint="cs"/>
          <w:color w:val="008000"/>
          <w:sz w:val="28"/>
          <w:rtl/>
        </w:rPr>
        <w:t>َوْ لَمْ يُؤَدِّهِ النَّبِيُّ ص</w:t>
      </w:r>
      <w:r w:rsidRPr="005A19E3">
        <w:rPr>
          <w:rFonts w:hint="cs"/>
          <w:color w:val="008000"/>
          <w:sz w:val="28"/>
          <w:rtl/>
        </w:rPr>
        <w:t xml:space="preserve"> قَالَ قُلْتُ: لَا نَقُولُ‏</w:t>
      </w:r>
      <w:r w:rsidRPr="005A19E3">
        <w:rPr>
          <w:rFonts w:hint="cs"/>
          <w:color w:val="008000"/>
          <w:sz w:val="28"/>
          <w:vertAlign w:val="superscript"/>
          <w:rtl/>
        </w:rPr>
        <w:t xml:space="preserve"> </w:t>
      </w:r>
      <w:r w:rsidRPr="005A19E3">
        <w:rPr>
          <w:rFonts w:hint="cs"/>
          <w:color w:val="008000"/>
          <w:sz w:val="28"/>
          <w:rtl/>
        </w:rPr>
        <w:t>لِمَا قَدْ صَنَعَ رَسُولُ اللَّهِ ص لَوْ لَمْ يَصْنَعْهُ قَالَ فَقُلْتُ‏ فَعَلَى مَنِ الْقَسَامَةُ قَالَ عَلَى أَهْلِ الْقَتِيلِ</w:t>
      </w:r>
      <w:r w:rsidRPr="00C2500F">
        <w:rPr>
          <w:rFonts w:hint="cs"/>
          <w:sz w:val="28"/>
          <w:rtl/>
        </w:rPr>
        <w:t>»</w:t>
      </w:r>
      <w:r w:rsidR="00667CA9">
        <w:rPr>
          <w:rStyle w:val="FootnoteReference"/>
          <w:sz w:val="28"/>
          <w:rtl/>
        </w:rPr>
        <w:footnoteReference w:id="4"/>
      </w:r>
      <w:r w:rsidRPr="00C2500F">
        <w:rPr>
          <w:rFonts w:hint="cs"/>
          <w:sz w:val="28"/>
          <w:rtl/>
        </w:rPr>
        <w:t xml:space="preserve"> در این روایت چون متهم مشخصی فرض شده است و مدعی هم نه بینه داشت و نه قسامه و از مدعی علیه هم طلب قسم نکرد پیامبر صل الله علیه و آله از بیت المال دیه را پرداخت کردند. ولی در باب قتیل القریه اگر متهم خاصی نباشد و یا باشد و دفع تهمت از خود ب</w:t>
      </w:r>
      <w:r w:rsidR="0010557C">
        <w:rPr>
          <w:rFonts w:hint="cs"/>
          <w:sz w:val="28"/>
          <w:rtl/>
        </w:rPr>
        <w:t xml:space="preserve">ه </w:t>
      </w:r>
      <w:r w:rsidRPr="00C2500F">
        <w:rPr>
          <w:rFonts w:hint="cs"/>
          <w:sz w:val="28"/>
          <w:rtl/>
        </w:rPr>
        <w:t>وسیله</w:t>
      </w:r>
      <w:r w:rsidRPr="00C2500F">
        <w:rPr>
          <w:rFonts w:ascii="Arial" w:eastAsia="Arial" w:hAnsi="Arial" w:hint="cs"/>
          <w:sz w:val="28"/>
          <w:rtl/>
        </w:rPr>
        <w:t xml:space="preserve">‌ی بینه یا قسم کند نوبت به ضمان دیه بر عهده‌ی اهل قریه می رسد. این </w:t>
      </w:r>
      <w:r w:rsidRPr="00C2500F">
        <w:rPr>
          <w:rFonts w:ascii="Arial" w:eastAsia="Arial" w:hAnsi="Arial" w:hint="cs"/>
          <w:sz w:val="28"/>
          <w:rtl/>
        </w:rPr>
        <w:lastRenderedPageBreak/>
        <w:t>روایات را از این باب قتیل القریه حساب کردیم که مدلول این روایات این است که وقتی نوبت به قتیل القریه می رسد که یا  متهم خاصی نباشد یا اگر باشد ولی</w:t>
      </w:r>
      <w:r w:rsidR="00120A50">
        <w:rPr>
          <w:rFonts w:ascii="Arial" w:eastAsia="Arial" w:hAnsi="Arial" w:hint="cs"/>
          <w:sz w:val="28"/>
          <w:rtl/>
        </w:rPr>
        <w:t xml:space="preserve"> از متهم مطالبه</w:t>
      </w:r>
      <w:r w:rsidRPr="00C2500F">
        <w:rPr>
          <w:rFonts w:ascii="Arial" w:eastAsia="Arial" w:hAnsi="Arial" w:hint="cs"/>
          <w:sz w:val="28"/>
          <w:rtl/>
        </w:rPr>
        <w:t xml:space="preserve"> قسامه </w:t>
      </w:r>
      <w:r w:rsidR="00120A50">
        <w:rPr>
          <w:rFonts w:ascii="Arial" w:eastAsia="Arial" w:hAnsi="Arial" w:hint="cs"/>
          <w:sz w:val="28"/>
          <w:rtl/>
        </w:rPr>
        <w:t>نشود</w:t>
      </w:r>
      <w:r w:rsidRPr="00C2500F">
        <w:rPr>
          <w:rFonts w:ascii="Arial" w:eastAsia="Arial" w:hAnsi="Arial" w:hint="cs"/>
          <w:sz w:val="28"/>
          <w:rtl/>
        </w:rPr>
        <w:t xml:space="preserve"> </w:t>
      </w:r>
      <w:r w:rsidR="00520FA8">
        <w:rPr>
          <w:rFonts w:ascii="Arial" w:eastAsia="Arial" w:hAnsi="Arial" w:hint="cs"/>
          <w:sz w:val="28"/>
          <w:rtl/>
        </w:rPr>
        <w:t>اما</w:t>
      </w:r>
      <w:r w:rsidRPr="00C2500F">
        <w:rPr>
          <w:rFonts w:ascii="Arial" w:eastAsia="Arial" w:hAnsi="Arial" w:hint="cs"/>
          <w:sz w:val="28"/>
          <w:rtl/>
        </w:rPr>
        <w:t xml:space="preserve"> اگر متهم خاصی باشد نوبت به قتیل القریه نمی رسد.</w:t>
      </w:r>
    </w:p>
    <w:p w:rsidR="005A19E3" w:rsidRPr="00C2500F" w:rsidRDefault="005A19E3" w:rsidP="005A19E3">
      <w:pPr>
        <w:pStyle w:val="Heading1"/>
        <w:rPr>
          <w:rFonts w:eastAsia="Arial"/>
          <w:rtl/>
        </w:rPr>
      </w:pPr>
      <w:bookmarkStart w:id="6" w:name="_Toc6157946"/>
      <w:r w:rsidRPr="00C2500F">
        <w:rPr>
          <w:rFonts w:eastAsia="Arial" w:hint="cs"/>
          <w:rtl/>
        </w:rPr>
        <w:t>کیفیت قسامه در اهل قریه</w:t>
      </w:r>
      <w:bookmarkEnd w:id="6"/>
    </w:p>
    <w:p w:rsidR="001A1EA5" w:rsidRPr="00C26F9A" w:rsidRDefault="005A19E3" w:rsidP="006B603A">
      <w:pPr>
        <w:pStyle w:val="NormalWeb"/>
        <w:bidi/>
        <w:jc w:val="both"/>
        <w:rPr>
          <w:rFonts w:ascii="Arial" w:eastAsia="Arial" w:hAnsi="Arial" w:cs="B Badr"/>
          <w:sz w:val="28"/>
          <w:szCs w:val="28"/>
          <w:rtl/>
        </w:rPr>
      </w:pPr>
      <w:r w:rsidRPr="00C2500F">
        <w:rPr>
          <w:rFonts w:ascii="Arial" w:eastAsia="Arial" w:hAnsi="Arial" w:cs="B Badr" w:hint="cs"/>
          <w:sz w:val="28"/>
          <w:szCs w:val="28"/>
          <w:rtl/>
        </w:rPr>
        <w:t>در روایت علی بن فضیل آمده بود</w:t>
      </w:r>
      <w:r w:rsidR="008A69B7">
        <w:rPr>
          <w:rFonts w:ascii="Arial" w:eastAsia="Arial" w:hAnsi="Arial" w:cs="B Badr" w:hint="cs"/>
          <w:sz w:val="28"/>
          <w:szCs w:val="28"/>
          <w:rtl/>
        </w:rPr>
        <w:t>:</w:t>
      </w:r>
      <w:r w:rsidRPr="00C2500F">
        <w:rPr>
          <w:rFonts w:ascii="Arial" w:eastAsia="Arial" w:hAnsi="Arial" w:cs="B Badr" w:hint="cs"/>
          <w:sz w:val="28"/>
          <w:szCs w:val="28"/>
          <w:rtl/>
        </w:rPr>
        <w:t xml:space="preserve"> «</w:t>
      </w:r>
      <w:r w:rsidRPr="005A19E3">
        <w:rPr>
          <w:rFonts w:ascii="Tahoma" w:hAnsi="Tahoma" w:cs="B Badr"/>
          <w:color w:val="008000"/>
          <w:sz w:val="28"/>
          <w:szCs w:val="28"/>
          <w:rtl/>
        </w:rPr>
        <w:t>حَلَفُوا جَمِيعاً</w:t>
      </w:r>
      <w:r w:rsidRPr="00C2500F">
        <w:rPr>
          <w:rFonts w:ascii="Arial" w:eastAsia="Arial" w:hAnsi="Arial" w:cs="B Badr" w:hint="cs"/>
          <w:sz w:val="28"/>
          <w:szCs w:val="28"/>
          <w:rtl/>
        </w:rPr>
        <w:t>» اینکه همه باید قسم بخورند غیر از قسامه‌ی اصطلاحی می شود که باید پنجاه نفر قسم بخورند. اگر گفتیم روایات خیبر مصداق قتیل القریه است و از طرف دیگر در روایت خیبر متهم خاصی فرض نشده است زیرا در برخی روایت خیبر دارد «</w:t>
      </w:r>
      <w:r w:rsidRPr="005A19E3">
        <w:rPr>
          <w:rFonts w:ascii="Traditional Arabic" w:hAnsi="Traditional Arabic" w:cs="B Badr" w:hint="cs"/>
          <w:color w:val="008000"/>
          <w:sz w:val="28"/>
          <w:szCs w:val="28"/>
          <w:rtl/>
        </w:rPr>
        <w:t>الْيَهُودُ قَتَلُوا صَاحِبَنَا</w:t>
      </w:r>
      <w:r w:rsidRPr="00C2500F">
        <w:rPr>
          <w:rFonts w:ascii="Arial" w:eastAsia="Arial" w:hAnsi="Arial" w:cs="B Badr" w:hint="cs"/>
          <w:sz w:val="28"/>
          <w:szCs w:val="28"/>
          <w:rtl/>
        </w:rPr>
        <w:t>»  که ظاهرش این است که متهم مشخصی در کار نیست و در روایت دارد «</w:t>
      </w:r>
      <w:r w:rsidRPr="005A19E3">
        <w:rPr>
          <w:rFonts w:cs="B Badr" w:hint="cs"/>
          <w:color w:val="008000"/>
          <w:sz w:val="28"/>
          <w:szCs w:val="28"/>
          <w:rtl/>
        </w:rPr>
        <w:t>يَحْلِفُ‏ الْيَهُودُ</w:t>
      </w:r>
      <w:r w:rsidRPr="00C2500F">
        <w:rPr>
          <w:rFonts w:ascii="Arial" w:eastAsia="Arial" w:hAnsi="Arial" w:cs="B Badr" w:hint="cs"/>
          <w:sz w:val="28"/>
          <w:szCs w:val="28"/>
          <w:rtl/>
        </w:rPr>
        <w:t>» یعنی همه‌ی یهود که در این صورت مطابق با</w:t>
      </w:r>
      <w:r w:rsidR="00965FE1">
        <w:rPr>
          <w:rFonts w:ascii="Arial" w:eastAsia="Arial" w:hAnsi="Arial" w:cs="B Badr" w:hint="cs"/>
          <w:sz w:val="28"/>
          <w:szCs w:val="28"/>
          <w:rtl/>
        </w:rPr>
        <w:t xml:space="preserve"> روایت</w:t>
      </w:r>
      <w:r w:rsidRPr="00C2500F">
        <w:rPr>
          <w:rFonts w:ascii="Arial" w:eastAsia="Arial" w:hAnsi="Arial" w:cs="B Badr" w:hint="cs"/>
          <w:sz w:val="28"/>
          <w:szCs w:val="28"/>
          <w:rtl/>
        </w:rPr>
        <w:t xml:space="preserve"> علی بن فضیل است و در نتیجه قسامه‌ی در اهل قریه قسامه‌ی اصطلاحی نیست و همه باید قسم بخور</w:t>
      </w:r>
      <w:r w:rsidR="00D37E25">
        <w:rPr>
          <w:rFonts w:ascii="Arial" w:eastAsia="Arial" w:hAnsi="Arial" w:cs="B Badr" w:hint="cs"/>
          <w:sz w:val="28"/>
          <w:szCs w:val="28"/>
          <w:rtl/>
        </w:rPr>
        <w:t>ند. روایات باب خیبر دو دسته اند</w:t>
      </w:r>
      <w:r w:rsidRPr="00C2500F">
        <w:rPr>
          <w:rFonts w:ascii="Arial" w:eastAsia="Arial" w:hAnsi="Arial" w:cs="B Badr" w:hint="cs"/>
          <w:sz w:val="28"/>
          <w:szCs w:val="28"/>
          <w:rtl/>
        </w:rPr>
        <w:t>: متهم مشخصی هست مثل «</w:t>
      </w:r>
      <w:r w:rsidRPr="005A19E3">
        <w:rPr>
          <w:rFonts w:cs="B Badr" w:hint="cs"/>
          <w:color w:val="008000"/>
          <w:sz w:val="28"/>
          <w:szCs w:val="28"/>
          <w:rtl/>
        </w:rPr>
        <w:t>إِنَّ فُلَاناً الْيَهُودِيَ‏ قَتَلَ صَاحِبَنَا</w:t>
      </w:r>
      <w:r w:rsidRPr="00C2500F">
        <w:rPr>
          <w:rFonts w:ascii="Arial" w:eastAsia="Arial" w:hAnsi="Arial" w:cs="B Badr" w:hint="cs"/>
          <w:sz w:val="28"/>
          <w:szCs w:val="28"/>
          <w:rtl/>
        </w:rPr>
        <w:t>» و دسته‌ی دوم اینکه متهم مشخصی نیست «</w:t>
      </w:r>
      <w:r w:rsidRPr="005A19E3">
        <w:rPr>
          <w:rFonts w:ascii="Traditional Arabic" w:hAnsi="Traditional Arabic" w:cs="B Badr" w:hint="cs"/>
          <w:color w:val="008000"/>
          <w:sz w:val="28"/>
          <w:szCs w:val="28"/>
          <w:rtl/>
        </w:rPr>
        <w:t>الْيَهُودُ قَتَلُوا صَاحِبَنَا</w:t>
      </w:r>
      <w:r w:rsidRPr="00C2500F">
        <w:rPr>
          <w:rFonts w:ascii="Arial" w:eastAsia="Arial" w:hAnsi="Arial" w:cs="B Badr" w:hint="cs"/>
          <w:sz w:val="28"/>
          <w:szCs w:val="28"/>
          <w:rtl/>
        </w:rPr>
        <w:t>»</w:t>
      </w:r>
      <w:r w:rsidRPr="00C2500F">
        <w:rPr>
          <w:rFonts w:ascii="Arial" w:cs="B Badr" w:hint="cs"/>
          <w:sz w:val="28"/>
          <w:szCs w:val="28"/>
          <w:rtl/>
        </w:rPr>
        <w:t xml:space="preserve"> به قرینه</w:t>
      </w:r>
      <w:r w:rsidRPr="00C2500F">
        <w:rPr>
          <w:rFonts w:ascii="Arial" w:eastAsia="Arial" w:hAnsi="Arial" w:cs="B Badr" w:hint="cs"/>
          <w:sz w:val="28"/>
          <w:szCs w:val="28"/>
          <w:rtl/>
        </w:rPr>
        <w:t>‌ی اینکه گفته اند</w:t>
      </w:r>
      <w:r w:rsidR="00C26F9A">
        <w:rPr>
          <w:rFonts w:ascii="Arial" w:eastAsia="Arial" w:hAnsi="Arial" w:cs="B Badr" w:hint="cs"/>
          <w:sz w:val="28"/>
          <w:szCs w:val="28"/>
          <w:rtl/>
        </w:rPr>
        <w:t>:</w:t>
      </w:r>
      <w:r w:rsidRPr="00C2500F">
        <w:rPr>
          <w:rFonts w:ascii="Arial" w:eastAsia="Arial" w:hAnsi="Arial" w:cs="B Badr" w:hint="cs"/>
          <w:sz w:val="28"/>
          <w:szCs w:val="28"/>
          <w:rtl/>
        </w:rPr>
        <w:t xml:space="preserve"> «</w:t>
      </w:r>
      <w:r w:rsidRPr="005A19E3">
        <w:rPr>
          <w:rFonts w:ascii="Traditional Arabic" w:hAnsi="Traditional Arabic" w:cs="B Badr" w:hint="cs"/>
          <w:color w:val="008000"/>
          <w:sz w:val="28"/>
          <w:szCs w:val="28"/>
          <w:rtl/>
        </w:rPr>
        <w:t>كَيْفَ نُقْسِمُ عَلَى مَا لَمْ نَرَهُ</w:t>
      </w:r>
      <w:r w:rsidRPr="00C2500F">
        <w:rPr>
          <w:rFonts w:ascii="Arial" w:eastAsia="Arial" w:hAnsi="Arial" w:cs="B Badr" w:hint="cs"/>
          <w:sz w:val="28"/>
          <w:szCs w:val="28"/>
          <w:rtl/>
        </w:rPr>
        <w:t>» که طبق این دسته ی دوم از مصادیق روایات قتیل القریه می شود. ما قبلا عبارت «یقسم الیهود» را قسامه</w:t>
      </w:r>
      <w:r w:rsidRPr="00C2500F">
        <w:rPr>
          <w:rFonts w:ascii="Arial" w:eastAsia="Arial" w:hAnsi="Arial" w:cs="B Badr" w:hint="eastAsia"/>
          <w:sz w:val="28"/>
          <w:szCs w:val="28"/>
          <w:rtl/>
        </w:rPr>
        <w:t xml:space="preserve">‌ی اصطلاحی معنا کردیم از باب قرینه‌ی مقابله. اما </w:t>
      </w:r>
      <w:r w:rsidRPr="00C2500F">
        <w:rPr>
          <w:rFonts w:ascii="Arial" w:eastAsia="Arial" w:hAnsi="Arial" w:cs="B Badr" w:hint="cs"/>
          <w:sz w:val="28"/>
          <w:szCs w:val="28"/>
          <w:rtl/>
        </w:rPr>
        <w:t>اگر بنا باشد روایات قتیل خیبر دو طائفه باشد و در این طائفه، متهم مشخصی نیست «یحلف الیهود» یعنی تمام یهود که مطابقت با علی بن فضیل می کند. ولی اگر گفتیم «یحلف الیهود» یعنی پنجاه نفر</w:t>
      </w:r>
      <w:r w:rsidR="00C26F9A">
        <w:rPr>
          <w:rFonts w:ascii="Arial" w:eastAsia="Arial" w:hAnsi="Arial" w:cs="B Badr" w:hint="cs"/>
          <w:sz w:val="28"/>
          <w:szCs w:val="28"/>
          <w:rtl/>
        </w:rPr>
        <w:t xml:space="preserve"> </w:t>
      </w:r>
      <w:r w:rsidRPr="00C2500F">
        <w:rPr>
          <w:rFonts w:ascii="Arial" w:eastAsia="Arial" w:hAnsi="Arial" w:cs="B Badr" w:hint="cs"/>
          <w:sz w:val="28"/>
          <w:szCs w:val="28"/>
          <w:rtl/>
        </w:rPr>
        <w:t>به قرینه‌ی مقابله و از روایات قتیل القریه هم هست شاهد می شود که روایت علی بن فضیل هم که گفته «</w:t>
      </w:r>
      <w:r w:rsidRPr="005A19E3">
        <w:rPr>
          <w:rFonts w:ascii="Arial" w:eastAsia="Arial" w:hAnsi="Arial" w:cs="B Badr" w:hint="cs"/>
          <w:color w:val="008000"/>
          <w:sz w:val="28"/>
          <w:szCs w:val="28"/>
          <w:rtl/>
        </w:rPr>
        <w:t>حلفوا جمیعا</w:t>
      </w:r>
      <w:r w:rsidRPr="00C2500F">
        <w:rPr>
          <w:rFonts w:ascii="Arial" w:eastAsia="Arial" w:hAnsi="Arial" w:cs="B Badr" w:hint="cs"/>
          <w:sz w:val="28"/>
          <w:szCs w:val="28"/>
          <w:rtl/>
        </w:rPr>
        <w:t>» یعنی پنجاه نفر. پس قضیه‌ی قتیل القریه امرش دائر می شود د</w:t>
      </w:r>
      <w:bookmarkStart w:id="7" w:name="_GoBack"/>
      <w:bookmarkEnd w:id="7"/>
      <w:r w:rsidRPr="00C2500F">
        <w:rPr>
          <w:rFonts w:ascii="Arial" w:eastAsia="Arial" w:hAnsi="Arial" w:cs="B Badr" w:hint="cs"/>
          <w:sz w:val="28"/>
          <w:szCs w:val="28"/>
          <w:rtl/>
        </w:rPr>
        <w:t>ر قتیل القریه بین پنجاه نفر یا حلف جمیع. ولیکن عمده این است که روایت علی بین فضیل</w:t>
      </w:r>
      <w:r w:rsidR="00C26F9A" w:rsidRPr="00C26F9A">
        <w:rPr>
          <w:rFonts w:ascii="Arial" w:eastAsia="Arial" w:hAnsi="Arial" w:cs="B Badr" w:hint="cs"/>
          <w:sz w:val="28"/>
          <w:szCs w:val="28"/>
          <w:rtl/>
        </w:rPr>
        <w:t xml:space="preserve"> </w:t>
      </w:r>
      <w:r w:rsidR="00C26F9A">
        <w:rPr>
          <w:rFonts w:ascii="Arial" w:eastAsia="Arial" w:hAnsi="Arial" w:cs="B Badr" w:hint="cs"/>
          <w:sz w:val="28"/>
          <w:szCs w:val="28"/>
          <w:rtl/>
        </w:rPr>
        <w:t>نزد ما</w:t>
      </w:r>
      <w:r w:rsidRPr="00C2500F">
        <w:rPr>
          <w:rFonts w:ascii="Arial" w:eastAsia="Arial" w:hAnsi="Arial" w:cs="B Badr" w:hint="cs"/>
          <w:sz w:val="28"/>
          <w:szCs w:val="28"/>
          <w:rtl/>
        </w:rPr>
        <w:t xml:space="preserve"> وثاقتش ثابت نشد </w:t>
      </w:r>
      <w:r w:rsidR="00C26F9A">
        <w:rPr>
          <w:rFonts w:ascii="Arial" w:eastAsia="Arial" w:hAnsi="Arial" w:cs="B Badr" w:hint="cs"/>
          <w:sz w:val="28"/>
          <w:szCs w:val="28"/>
          <w:rtl/>
        </w:rPr>
        <w:t xml:space="preserve">و </w:t>
      </w:r>
      <w:r w:rsidRPr="00C2500F">
        <w:rPr>
          <w:rFonts w:ascii="Arial" w:eastAsia="Arial" w:hAnsi="Arial" w:cs="B Badr" w:hint="cs"/>
          <w:sz w:val="28"/>
          <w:szCs w:val="28"/>
          <w:rtl/>
        </w:rPr>
        <w:t>مفاد این روایت می شود ق</w:t>
      </w:r>
      <w:r w:rsidR="00C26F9A">
        <w:rPr>
          <w:rFonts w:ascii="Arial" w:eastAsia="Arial" w:hAnsi="Arial" w:cs="B Badr" w:hint="cs"/>
          <w:sz w:val="28"/>
          <w:szCs w:val="28"/>
          <w:rtl/>
        </w:rPr>
        <w:t>سم پنجاه نفر به قرینه‌ی مقابله.</w:t>
      </w:r>
    </w:p>
    <w:sectPr w:rsidR="001A1EA5" w:rsidRPr="00C26F9A"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A7D" w:rsidRDefault="00A17A7D" w:rsidP="008B750B">
      <w:pPr>
        <w:spacing w:line="240" w:lineRule="auto"/>
      </w:pPr>
      <w:r>
        <w:separator/>
      </w:r>
    </w:p>
  </w:endnote>
  <w:endnote w:type="continuationSeparator" w:id="0">
    <w:p w:rsidR="00A17A7D" w:rsidRDefault="00A17A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177C" w:rsidRPr="0003177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F2FA3" w:rsidP="001B6799">
          <w:pPr>
            <w:pStyle w:val="Footer"/>
            <w:bidi w:val="0"/>
            <w:rPr>
              <w:color w:val="808080" w:themeColor="background1" w:themeShade="80"/>
              <w:rtl/>
            </w:rPr>
          </w:pPr>
          <w:bookmarkStart w:id="15" w:name="BokAdres"/>
          <w:bookmarkEnd w:id="15"/>
          <w:r>
            <w:rPr>
              <w:color w:val="808080" w:themeColor="background1" w:themeShade="80"/>
            </w:rPr>
            <w:t>F1mq1_13980125-104_mk4_mfeb.ir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A7D" w:rsidRDefault="00A17A7D" w:rsidP="008B750B">
      <w:pPr>
        <w:spacing w:line="240" w:lineRule="auto"/>
      </w:pPr>
      <w:r>
        <w:separator/>
      </w:r>
    </w:p>
  </w:footnote>
  <w:footnote w:type="continuationSeparator" w:id="0">
    <w:p w:rsidR="00A17A7D" w:rsidRDefault="00A17A7D" w:rsidP="008B750B">
      <w:pPr>
        <w:spacing w:line="240" w:lineRule="auto"/>
      </w:pPr>
      <w:r>
        <w:continuationSeparator/>
      </w:r>
    </w:p>
  </w:footnote>
  <w:footnote w:id="1">
    <w:p w:rsidR="00667CA9" w:rsidRPr="00667CA9" w:rsidRDefault="00667CA9" w:rsidP="00667CA9">
      <w:pPr>
        <w:pStyle w:val="FootnoteText"/>
      </w:pPr>
      <w:r w:rsidRPr="00667CA9">
        <w:footnoteRef/>
      </w:r>
      <w:r w:rsidRPr="00667CA9">
        <w:rPr>
          <w:rtl/>
        </w:rPr>
        <w:t xml:space="preserve"> </w:t>
      </w:r>
      <w:hyperlink r:id="rId1" w:history="1">
        <w:r w:rsidRPr="00667CA9">
          <w:rPr>
            <w:rStyle w:val="Hyperlink"/>
            <w:rFonts w:hint="cs"/>
            <w:rtl/>
          </w:rPr>
          <w:t>تهذیب</w:t>
        </w:r>
        <w:r w:rsidRPr="00667CA9">
          <w:rPr>
            <w:rStyle w:val="Hyperlink"/>
            <w:rtl/>
          </w:rPr>
          <w:t xml:space="preserve"> </w:t>
        </w:r>
        <w:r w:rsidRPr="00667CA9">
          <w:rPr>
            <w:rStyle w:val="Hyperlink"/>
            <w:rFonts w:hint="cs"/>
            <w:rtl/>
          </w:rPr>
          <w:t>الاحکام،</w:t>
        </w:r>
        <w:r w:rsidRPr="00667CA9">
          <w:rPr>
            <w:rStyle w:val="Hyperlink"/>
            <w:rtl/>
          </w:rPr>
          <w:t xml:space="preserve"> </w:t>
        </w:r>
        <w:r w:rsidRPr="00667CA9">
          <w:rPr>
            <w:rStyle w:val="Hyperlink"/>
            <w:rFonts w:hint="cs"/>
            <w:rtl/>
          </w:rPr>
          <w:t>شیخ</w:t>
        </w:r>
        <w:r w:rsidRPr="00667CA9">
          <w:rPr>
            <w:rStyle w:val="Hyperlink"/>
            <w:rtl/>
          </w:rPr>
          <w:t xml:space="preserve"> </w:t>
        </w:r>
        <w:r w:rsidRPr="00667CA9">
          <w:rPr>
            <w:rStyle w:val="Hyperlink"/>
            <w:rFonts w:hint="cs"/>
            <w:rtl/>
          </w:rPr>
          <w:t>طوسی،</w:t>
        </w:r>
        <w:r w:rsidRPr="00667CA9">
          <w:rPr>
            <w:rStyle w:val="Hyperlink"/>
            <w:rtl/>
          </w:rPr>
          <w:t xml:space="preserve"> </w:t>
        </w:r>
        <w:r w:rsidRPr="00667CA9">
          <w:rPr>
            <w:rStyle w:val="Hyperlink"/>
            <w:rFonts w:hint="cs"/>
            <w:rtl/>
          </w:rPr>
          <w:t>ج</w:t>
        </w:r>
        <w:r w:rsidRPr="00667CA9">
          <w:rPr>
            <w:rStyle w:val="Hyperlink"/>
            <w:rtl/>
          </w:rPr>
          <w:t>10</w:t>
        </w:r>
        <w:r w:rsidRPr="00667CA9">
          <w:rPr>
            <w:rStyle w:val="Hyperlink"/>
            <w:rFonts w:hint="cs"/>
            <w:rtl/>
          </w:rPr>
          <w:t>،</w:t>
        </w:r>
        <w:r w:rsidRPr="00667CA9">
          <w:rPr>
            <w:rStyle w:val="Hyperlink"/>
            <w:rtl/>
          </w:rPr>
          <w:t xml:space="preserve"> </w:t>
        </w:r>
        <w:r w:rsidRPr="00667CA9">
          <w:rPr>
            <w:rStyle w:val="Hyperlink"/>
            <w:rFonts w:hint="cs"/>
            <w:rtl/>
          </w:rPr>
          <w:t>ص</w:t>
        </w:r>
        <w:r w:rsidRPr="00667CA9">
          <w:rPr>
            <w:rStyle w:val="Hyperlink"/>
            <w:rtl/>
          </w:rPr>
          <w:t>206.</w:t>
        </w:r>
      </w:hyperlink>
    </w:p>
  </w:footnote>
  <w:footnote w:id="2">
    <w:p w:rsidR="00667CA9" w:rsidRPr="00667CA9" w:rsidRDefault="00667CA9" w:rsidP="00667CA9">
      <w:pPr>
        <w:pStyle w:val="FootnoteText"/>
      </w:pPr>
      <w:r w:rsidRPr="00667CA9">
        <w:footnoteRef/>
      </w:r>
      <w:r w:rsidRPr="00667CA9">
        <w:rPr>
          <w:rtl/>
        </w:rPr>
        <w:t xml:space="preserve"> </w:t>
      </w:r>
      <w:hyperlink r:id="rId2" w:history="1">
        <w:r w:rsidRPr="00667CA9">
          <w:rPr>
            <w:rStyle w:val="Hyperlink"/>
            <w:rFonts w:hint="cs"/>
            <w:rtl/>
          </w:rPr>
          <w:t>الکافی،</w:t>
        </w:r>
        <w:r w:rsidRPr="00667CA9">
          <w:rPr>
            <w:rStyle w:val="Hyperlink"/>
            <w:rtl/>
          </w:rPr>
          <w:t xml:space="preserve"> </w:t>
        </w:r>
        <w:r w:rsidRPr="00667CA9">
          <w:rPr>
            <w:rStyle w:val="Hyperlink"/>
            <w:rFonts w:hint="cs"/>
            <w:rtl/>
          </w:rPr>
          <w:t>محمد</w:t>
        </w:r>
        <w:r w:rsidRPr="00667CA9">
          <w:rPr>
            <w:rStyle w:val="Hyperlink"/>
            <w:rtl/>
          </w:rPr>
          <w:t xml:space="preserve"> </w:t>
        </w:r>
        <w:r w:rsidRPr="00667CA9">
          <w:rPr>
            <w:rStyle w:val="Hyperlink"/>
            <w:rFonts w:hint="cs"/>
            <w:rtl/>
          </w:rPr>
          <w:t>بن</w:t>
        </w:r>
        <w:r w:rsidRPr="00667CA9">
          <w:rPr>
            <w:rStyle w:val="Hyperlink"/>
            <w:rtl/>
          </w:rPr>
          <w:t xml:space="preserve"> </w:t>
        </w:r>
        <w:r w:rsidRPr="00667CA9">
          <w:rPr>
            <w:rStyle w:val="Hyperlink"/>
            <w:rFonts w:hint="cs"/>
            <w:rtl/>
          </w:rPr>
          <w:t>یعقوب</w:t>
        </w:r>
        <w:r w:rsidRPr="00667CA9">
          <w:rPr>
            <w:rStyle w:val="Hyperlink"/>
            <w:rtl/>
          </w:rPr>
          <w:t xml:space="preserve"> </w:t>
        </w:r>
        <w:r w:rsidRPr="00667CA9">
          <w:rPr>
            <w:rStyle w:val="Hyperlink"/>
            <w:rFonts w:hint="cs"/>
            <w:rtl/>
          </w:rPr>
          <w:t>کلینی،</w:t>
        </w:r>
        <w:r w:rsidRPr="00667CA9">
          <w:rPr>
            <w:rStyle w:val="Hyperlink"/>
            <w:rtl/>
          </w:rPr>
          <w:t xml:space="preserve"> </w:t>
        </w:r>
        <w:r w:rsidRPr="00667CA9">
          <w:rPr>
            <w:rStyle w:val="Hyperlink"/>
            <w:rFonts w:hint="cs"/>
            <w:rtl/>
          </w:rPr>
          <w:t>ج</w:t>
        </w:r>
        <w:r w:rsidRPr="00667CA9">
          <w:rPr>
            <w:rStyle w:val="Hyperlink"/>
            <w:rtl/>
          </w:rPr>
          <w:t>7</w:t>
        </w:r>
        <w:r w:rsidRPr="00667CA9">
          <w:rPr>
            <w:rStyle w:val="Hyperlink"/>
            <w:rFonts w:hint="cs"/>
            <w:rtl/>
          </w:rPr>
          <w:t>،</w:t>
        </w:r>
        <w:r w:rsidRPr="00667CA9">
          <w:rPr>
            <w:rStyle w:val="Hyperlink"/>
            <w:rtl/>
          </w:rPr>
          <w:t xml:space="preserve"> </w:t>
        </w:r>
        <w:r w:rsidRPr="00667CA9">
          <w:rPr>
            <w:rStyle w:val="Hyperlink"/>
            <w:rFonts w:hint="cs"/>
            <w:rtl/>
          </w:rPr>
          <w:t>ص</w:t>
        </w:r>
        <w:r w:rsidRPr="00667CA9">
          <w:rPr>
            <w:rStyle w:val="Hyperlink"/>
            <w:rtl/>
          </w:rPr>
          <w:t>356.</w:t>
        </w:r>
      </w:hyperlink>
    </w:p>
  </w:footnote>
  <w:footnote w:id="3">
    <w:p w:rsidR="00667CA9" w:rsidRPr="00667CA9" w:rsidRDefault="00667CA9" w:rsidP="00667CA9">
      <w:pPr>
        <w:pStyle w:val="FootnoteText"/>
        <w:rPr>
          <w:rtl/>
        </w:rPr>
      </w:pPr>
      <w:r w:rsidRPr="00667CA9">
        <w:footnoteRef/>
      </w:r>
      <w:r w:rsidRPr="00667CA9">
        <w:rPr>
          <w:rtl/>
        </w:rPr>
        <w:t xml:space="preserve"> </w:t>
      </w:r>
      <w:hyperlink r:id="rId3" w:history="1">
        <w:r w:rsidRPr="00667CA9">
          <w:rPr>
            <w:rStyle w:val="Hyperlink"/>
            <w:rFonts w:hint="cs"/>
            <w:rtl/>
          </w:rPr>
          <w:t>تهذیب</w:t>
        </w:r>
        <w:r w:rsidRPr="00667CA9">
          <w:rPr>
            <w:rStyle w:val="Hyperlink"/>
            <w:rtl/>
          </w:rPr>
          <w:t xml:space="preserve"> </w:t>
        </w:r>
        <w:r w:rsidRPr="00667CA9">
          <w:rPr>
            <w:rStyle w:val="Hyperlink"/>
            <w:rFonts w:hint="cs"/>
            <w:rtl/>
          </w:rPr>
          <w:t>الاحکام،</w:t>
        </w:r>
        <w:r w:rsidRPr="00667CA9">
          <w:rPr>
            <w:rStyle w:val="Hyperlink"/>
            <w:rtl/>
          </w:rPr>
          <w:t xml:space="preserve"> </w:t>
        </w:r>
        <w:r w:rsidRPr="00667CA9">
          <w:rPr>
            <w:rStyle w:val="Hyperlink"/>
            <w:rFonts w:hint="cs"/>
            <w:rtl/>
          </w:rPr>
          <w:t>شیخ</w:t>
        </w:r>
        <w:r w:rsidRPr="00667CA9">
          <w:rPr>
            <w:rStyle w:val="Hyperlink"/>
            <w:rtl/>
          </w:rPr>
          <w:t xml:space="preserve"> </w:t>
        </w:r>
        <w:r w:rsidRPr="00667CA9">
          <w:rPr>
            <w:rStyle w:val="Hyperlink"/>
            <w:rFonts w:hint="cs"/>
            <w:rtl/>
          </w:rPr>
          <w:t>طوسی،</w:t>
        </w:r>
        <w:r w:rsidRPr="00667CA9">
          <w:rPr>
            <w:rStyle w:val="Hyperlink"/>
            <w:rtl/>
          </w:rPr>
          <w:t xml:space="preserve"> </w:t>
        </w:r>
        <w:r w:rsidRPr="00667CA9">
          <w:rPr>
            <w:rStyle w:val="Hyperlink"/>
            <w:rFonts w:hint="cs"/>
            <w:rtl/>
          </w:rPr>
          <w:t>ج</w:t>
        </w:r>
        <w:r w:rsidRPr="00667CA9">
          <w:rPr>
            <w:rStyle w:val="Hyperlink"/>
            <w:rtl/>
          </w:rPr>
          <w:t>10</w:t>
        </w:r>
        <w:r w:rsidRPr="00667CA9">
          <w:rPr>
            <w:rStyle w:val="Hyperlink"/>
            <w:rFonts w:hint="cs"/>
            <w:rtl/>
          </w:rPr>
          <w:t>،</w:t>
        </w:r>
        <w:r w:rsidRPr="00667CA9">
          <w:rPr>
            <w:rStyle w:val="Hyperlink"/>
            <w:rtl/>
          </w:rPr>
          <w:t xml:space="preserve"> </w:t>
        </w:r>
        <w:r w:rsidRPr="00667CA9">
          <w:rPr>
            <w:rStyle w:val="Hyperlink"/>
            <w:rFonts w:hint="cs"/>
            <w:rtl/>
          </w:rPr>
          <w:t>ص</w:t>
        </w:r>
        <w:r w:rsidRPr="00667CA9">
          <w:rPr>
            <w:rStyle w:val="Hyperlink"/>
            <w:rtl/>
          </w:rPr>
          <w:t>213.</w:t>
        </w:r>
      </w:hyperlink>
    </w:p>
  </w:footnote>
  <w:footnote w:id="4">
    <w:p w:rsidR="00667CA9" w:rsidRPr="00667CA9" w:rsidRDefault="00667CA9" w:rsidP="00667CA9">
      <w:pPr>
        <w:pStyle w:val="FootnoteText"/>
        <w:rPr>
          <w:rtl/>
        </w:rPr>
      </w:pPr>
      <w:r w:rsidRPr="00667CA9">
        <w:footnoteRef/>
      </w:r>
      <w:r w:rsidRPr="00667CA9">
        <w:rPr>
          <w:rtl/>
        </w:rPr>
        <w:t xml:space="preserve"> </w:t>
      </w:r>
      <w:hyperlink r:id="rId4" w:history="1">
        <w:r w:rsidRPr="00667CA9">
          <w:rPr>
            <w:rStyle w:val="Hyperlink"/>
            <w:rFonts w:hint="cs"/>
            <w:rtl/>
          </w:rPr>
          <w:t>من</w:t>
        </w:r>
        <w:r w:rsidRPr="00667CA9">
          <w:rPr>
            <w:rStyle w:val="Hyperlink"/>
            <w:rtl/>
          </w:rPr>
          <w:t xml:space="preserve"> </w:t>
        </w:r>
        <w:r w:rsidRPr="00667CA9">
          <w:rPr>
            <w:rStyle w:val="Hyperlink"/>
            <w:rFonts w:hint="cs"/>
            <w:rtl/>
          </w:rPr>
          <w:t>لا</w:t>
        </w:r>
        <w:r w:rsidRPr="00667CA9">
          <w:rPr>
            <w:rStyle w:val="Hyperlink"/>
            <w:rtl/>
          </w:rPr>
          <w:t xml:space="preserve"> </w:t>
        </w:r>
        <w:r w:rsidRPr="00667CA9">
          <w:rPr>
            <w:rStyle w:val="Hyperlink"/>
            <w:rFonts w:hint="cs"/>
            <w:rtl/>
          </w:rPr>
          <w:t>یحضره</w:t>
        </w:r>
        <w:r w:rsidRPr="00667CA9">
          <w:rPr>
            <w:rStyle w:val="Hyperlink"/>
            <w:rtl/>
          </w:rPr>
          <w:t xml:space="preserve"> </w:t>
        </w:r>
        <w:r w:rsidRPr="00667CA9">
          <w:rPr>
            <w:rStyle w:val="Hyperlink"/>
            <w:rFonts w:hint="cs"/>
            <w:rtl/>
          </w:rPr>
          <w:t>الفقیه،</w:t>
        </w:r>
        <w:r w:rsidRPr="00667CA9">
          <w:rPr>
            <w:rStyle w:val="Hyperlink"/>
            <w:rtl/>
          </w:rPr>
          <w:t xml:space="preserve"> </w:t>
        </w:r>
        <w:r w:rsidRPr="00667CA9">
          <w:rPr>
            <w:rStyle w:val="Hyperlink"/>
            <w:rFonts w:hint="cs"/>
            <w:rtl/>
          </w:rPr>
          <w:t>شیخ</w:t>
        </w:r>
        <w:r w:rsidRPr="00667CA9">
          <w:rPr>
            <w:rStyle w:val="Hyperlink"/>
            <w:rtl/>
          </w:rPr>
          <w:t xml:space="preserve"> </w:t>
        </w:r>
        <w:r w:rsidRPr="00667CA9">
          <w:rPr>
            <w:rStyle w:val="Hyperlink"/>
            <w:rFonts w:hint="cs"/>
            <w:rtl/>
          </w:rPr>
          <w:t>صدوق،</w:t>
        </w:r>
        <w:r w:rsidRPr="00667CA9">
          <w:rPr>
            <w:rStyle w:val="Hyperlink"/>
            <w:rtl/>
          </w:rPr>
          <w:t xml:space="preserve"> </w:t>
        </w:r>
        <w:r w:rsidRPr="00667CA9">
          <w:rPr>
            <w:rStyle w:val="Hyperlink"/>
            <w:rFonts w:hint="cs"/>
            <w:rtl/>
          </w:rPr>
          <w:t>ج</w:t>
        </w:r>
        <w:r w:rsidRPr="00667CA9">
          <w:rPr>
            <w:rStyle w:val="Hyperlink"/>
            <w:rtl/>
          </w:rPr>
          <w:t>4</w:t>
        </w:r>
        <w:r w:rsidRPr="00667CA9">
          <w:rPr>
            <w:rStyle w:val="Hyperlink"/>
            <w:rFonts w:hint="cs"/>
            <w:rtl/>
          </w:rPr>
          <w:t>،</w:t>
        </w:r>
        <w:r w:rsidRPr="00667CA9">
          <w:rPr>
            <w:rStyle w:val="Hyperlink"/>
            <w:rtl/>
          </w:rPr>
          <w:t xml:space="preserve"> </w:t>
        </w:r>
        <w:r w:rsidRPr="00667CA9">
          <w:rPr>
            <w:rStyle w:val="Hyperlink"/>
            <w:rFonts w:hint="cs"/>
            <w:rtl/>
          </w:rPr>
          <w:t>ص</w:t>
        </w:r>
        <w:r w:rsidRPr="00667CA9">
          <w:rPr>
            <w:rStyle w:val="Hyperlink"/>
            <w:rtl/>
          </w:rPr>
          <w:t>99.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4F2FA3">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4F2FA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4F2FA3">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4F2FA3">
      <w:rPr>
        <w:sz w:val="24"/>
        <w:szCs w:val="24"/>
        <w:rtl/>
      </w:rPr>
      <w:t>25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4F2FA3">
      <w:rPr>
        <w:rFonts w:hint="cs"/>
        <w:color w:val="000000" w:themeColor="text1"/>
        <w:sz w:val="24"/>
        <w:szCs w:val="24"/>
        <w:rtl/>
      </w:rPr>
      <w:t>طرق</w:t>
    </w:r>
    <w:r w:rsidR="004F2FA3">
      <w:rPr>
        <w:color w:val="000000" w:themeColor="text1"/>
        <w:sz w:val="24"/>
        <w:szCs w:val="24"/>
        <w:rtl/>
      </w:rPr>
      <w:t xml:space="preserve"> </w:t>
    </w:r>
    <w:r w:rsidR="004F2FA3">
      <w:rPr>
        <w:rFonts w:hint="cs"/>
        <w:color w:val="000000" w:themeColor="text1"/>
        <w:sz w:val="24"/>
        <w:szCs w:val="24"/>
        <w:rtl/>
      </w:rPr>
      <w:t>اثبات</w:t>
    </w:r>
    <w:r w:rsidR="004F2FA3">
      <w:rPr>
        <w:color w:val="000000" w:themeColor="text1"/>
        <w:sz w:val="24"/>
        <w:szCs w:val="24"/>
        <w:rtl/>
      </w:rPr>
      <w:t xml:space="preserve"> </w:t>
    </w:r>
    <w:r w:rsidR="004F2FA3">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4F2FA3">
      <w:rPr>
        <w:rFonts w:hint="cs"/>
        <w:sz w:val="24"/>
        <w:szCs w:val="24"/>
        <w:rtl/>
      </w:rPr>
      <w:t>مهدی</w:t>
    </w:r>
    <w:r w:rsidR="004F2FA3">
      <w:rPr>
        <w:sz w:val="24"/>
        <w:szCs w:val="24"/>
        <w:rtl/>
      </w:rPr>
      <w:t xml:space="preserve"> </w:t>
    </w:r>
    <w:r w:rsidR="004F2FA3">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4F2FA3">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77C"/>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57C"/>
    <w:rsid w:val="00114AB7"/>
    <w:rsid w:val="00116338"/>
    <w:rsid w:val="00116B2B"/>
    <w:rsid w:val="00120A50"/>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0CA5"/>
    <w:rsid w:val="001B2488"/>
    <w:rsid w:val="001B6799"/>
    <w:rsid w:val="001C1362"/>
    <w:rsid w:val="001D2E9A"/>
    <w:rsid w:val="001D597F"/>
    <w:rsid w:val="001E3FD4"/>
    <w:rsid w:val="001E6D97"/>
    <w:rsid w:val="0020241A"/>
    <w:rsid w:val="00203821"/>
    <w:rsid w:val="00211632"/>
    <w:rsid w:val="0021630D"/>
    <w:rsid w:val="00217442"/>
    <w:rsid w:val="0024121B"/>
    <w:rsid w:val="00247D2F"/>
    <w:rsid w:val="00253F83"/>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0FA2"/>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2FA3"/>
    <w:rsid w:val="004F470A"/>
    <w:rsid w:val="004F4C59"/>
    <w:rsid w:val="00500C8F"/>
    <w:rsid w:val="00501909"/>
    <w:rsid w:val="00507BBB"/>
    <w:rsid w:val="005128DF"/>
    <w:rsid w:val="0051592A"/>
    <w:rsid w:val="005206FE"/>
    <w:rsid w:val="00520FA8"/>
    <w:rsid w:val="005257ED"/>
    <w:rsid w:val="005306F8"/>
    <w:rsid w:val="0054023D"/>
    <w:rsid w:val="005426BF"/>
    <w:rsid w:val="0056213C"/>
    <w:rsid w:val="005635EB"/>
    <w:rsid w:val="00580C24"/>
    <w:rsid w:val="005968EF"/>
    <w:rsid w:val="00596C1E"/>
    <w:rsid w:val="005A19E3"/>
    <w:rsid w:val="005A2E26"/>
    <w:rsid w:val="005B7302"/>
    <w:rsid w:val="005B7BCA"/>
    <w:rsid w:val="005C0DAE"/>
    <w:rsid w:val="005C0EC7"/>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7CA9"/>
    <w:rsid w:val="00695519"/>
    <w:rsid w:val="006A4134"/>
    <w:rsid w:val="006A5DDA"/>
    <w:rsid w:val="006A6701"/>
    <w:rsid w:val="006B21F4"/>
    <w:rsid w:val="006B3753"/>
    <w:rsid w:val="006B603A"/>
    <w:rsid w:val="006B7AD6"/>
    <w:rsid w:val="006B7DE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18C8"/>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7593"/>
    <w:rsid w:val="008956DD"/>
    <w:rsid w:val="008A510E"/>
    <w:rsid w:val="008A522A"/>
    <w:rsid w:val="008A69B7"/>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FE1"/>
    <w:rsid w:val="009668E0"/>
    <w:rsid w:val="0096778A"/>
    <w:rsid w:val="009758FF"/>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A7D"/>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4474"/>
    <w:rsid w:val="00BD5F8C"/>
    <w:rsid w:val="00BE29DD"/>
    <w:rsid w:val="00C066AF"/>
    <w:rsid w:val="00C10E06"/>
    <w:rsid w:val="00C145B8"/>
    <w:rsid w:val="00C2438F"/>
    <w:rsid w:val="00C26F9A"/>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92B"/>
    <w:rsid w:val="00CB3287"/>
    <w:rsid w:val="00CB33E2"/>
    <w:rsid w:val="00CB4E68"/>
    <w:rsid w:val="00CC2733"/>
    <w:rsid w:val="00CD0050"/>
    <w:rsid w:val="00CE7481"/>
    <w:rsid w:val="00CF0A8F"/>
    <w:rsid w:val="00D048CE"/>
    <w:rsid w:val="00D10998"/>
    <w:rsid w:val="00D15CBD"/>
    <w:rsid w:val="00D221CB"/>
    <w:rsid w:val="00D23391"/>
    <w:rsid w:val="00D31805"/>
    <w:rsid w:val="00D37E25"/>
    <w:rsid w:val="00D552B9"/>
    <w:rsid w:val="00D735B2"/>
    <w:rsid w:val="00D74021"/>
    <w:rsid w:val="00D76D01"/>
    <w:rsid w:val="00D922A9"/>
    <w:rsid w:val="00D9394A"/>
    <w:rsid w:val="00D95DC9"/>
    <w:rsid w:val="00D96B2D"/>
    <w:rsid w:val="00DB0CBB"/>
    <w:rsid w:val="00DB67CC"/>
    <w:rsid w:val="00DC3783"/>
    <w:rsid w:val="00DE1070"/>
    <w:rsid w:val="00E00219"/>
    <w:rsid w:val="00E0316B"/>
    <w:rsid w:val="00E0766E"/>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NoSpacing">
    <w:name w:val="No Spacing"/>
    <w:uiPriority w:val="1"/>
    <w:qFormat/>
    <w:rsid w:val="005A19E3"/>
    <w:pPr>
      <w:bidi/>
    </w:pPr>
    <w:rPr>
      <w:rFonts w:asciiTheme="minorHAnsi" w:eastAsiaTheme="minorHAnsi" w:hAnsiTheme="minorHAnsi"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NoSpacing">
    <w:name w:val="No Spacing"/>
    <w:uiPriority w:val="1"/>
    <w:qFormat/>
    <w:rsid w:val="005A19E3"/>
    <w:pPr>
      <w:bidi/>
    </w:pPr>
    <w:rPr>
      <w:rFonts w:asciiTheme="minorHAnsi" w:eastAsiaTheme="minorHAnsi" w:hAnsiTheme="minorHAnsi"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13/&#1575;&#1604;&#1618;&#1571;&#1614;&#1593;&#1618;&#1608;&#1614;&#1585;" TargetMode="External"/><Relationship Id="rId2" Type="http://schemas.openxmlformats.org/officeDocument/2006/relationships/hyperlink" Target="http://lib.eshia.ir/11005/7/356/&#1587;&#1614;&#1605;&#1614;&#1575;&#1593;&#1614;&#1577;" TargetMode="External"/><Relationship Id="rId1" Type="http://schemas.openxmlformats.org/officeDocument/2006/relationships/hyperlink" Target="http://lib.eshia.ir/10083/10/206/&#1575;&#1604;&#1618;&#1607;&#1614;&#1610;&#1618;&#1579;&#1614;&#1605;&#8207;" TargetMode="External"/><Relationship Id="rId4" Type="http://schemas.openxmlformats.org/officeDocument/2006/relationships/hyperlink" Target="http://lib.eshia.ir/11021/4/99/&#1587;&#1614;&#1608;&#1614;&#1575;&#1602;&#1616;&#1610;&#8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BDA4-C7F3-4666-82EA-817C8FC8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110</TotalTime>
  <Pages>3</Pages>
  <Words>948</Words>
  <Characters>5407</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33</cp:revision>
  <cp:lastPrinted>2019-04-14T17:49:00Z</cp:lastPrinted>
  <dcterms:created xsi:type="dcterms:W3CDTF">2019-04-15T00:07:00Z</dcterms:created>
  <dcterms:modified xsi:type="dcterms:W3CDTF">2019-04-14T17:50:00Z</dcterms:modified>
  <cp:contentStatus>ویرایش 2.5</cp:contentStatus>
  <cp:version>2.7</cp:version>
</cp:coreProperties>
</file>