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A733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1819130" w:history="1">
        <w:r w:rsidR="00EA733C" w:rsidRPr="00FD5709">
          <w:rPr>
            <w:rStyle w:val="Hyperlink"/>
            <w:rFonts w:hint="eastAsia"/>
            <w:noProof/>
            <w:rtl/>
          </w:rPr>
          <w:t>مسلمان</w:t>
        </w:r>
        <w:r w:rsidR="00EA733C" w:rsidRPr="00FD5709">
          <w:rPr>
            <w:rStyle w:val="Hyperlink"/>
            <w:noProof/>
            <w:rtl/>
          </w:rPr>
          <w:t xml:space="preserve"> </w:t>
        </w:r>
        <w:r w:rsidR="00EA733C" w:rsidRPr="00FD5709">
          <w:rPr>
            <w:rStyle w:val="Hyperlink"/>
            <w:rFonts w:hint="eastAsia"/>
            <w:noProof/>
            <w:rtl/>
          </w:rPr>
          <w:t>شدن</w:t>
        </w:r>
        <w:r w:rsidR="00EA733C" w:rsidRPr="00FD5709">
          <w:rPr>
            <w:rStyle w:val="Hyperlink"/>
            <w:noProof/>
            <w:rtl/>
          </w:rPr>
          <w:t xml:space="preserve"> </w:t>
        </w:r>
        <w:r w:rsidR="00EA733C" w:rsidRPr="00FD5709">
          <w:rPr>
            <w:rStyle w:val="Hyperlink"/>
            <w:rFonts w:hint="eastAsia"/>
            <w:noProof/>
            <w:rtl/>
          </w:rPr>
          <w:t>قاتل</w:t>
        </w:r>
        <w:r w:rsidR="00EA733C" w:rsidRPr="00FD5709">
          <w:rPr>
            <w:rStyle w:val="Hyperlink"/>
            <w:noProof/>
            <w:rtl/>
          </w:rPr>
          <w:t xml:space="preserve"> </w:t>
        </w:r>
        <w:r w:rsidR="00EA733C" w:rsidRPr="00FD5709">
          <w:rPr>
            <w:rStyle w:val="Hyperlink"/>
            <w:rFonts w:hint="eastAsia"/>
            <w:noProof/>
            <w:rtl/>
          </w:rPr>
          <w:t>کافر</w:t>
        </w:r>
        <w:r w:rsidR="00EA733C" w:rsidRPr="00FD5709">
          <w:rPr>
            <w:rStyle w:val="Hyperlink"/>
            <w:noProof/>
            <w:rtl/>
          </w:rPr>
          <w:t xml:space="preserve"> </w:t>
        </w:r>
        <w:r w:rsidR="00EA733C" w:rsidRPr="00FD5709">
          <w:rPr>
            <w:rStyle w:val="Hyperlink"/>
            <w:rFonts w:hint="eastAsia"/>
            <w:noProof/>
            <w:rtl/>
          </w:rPr>
          <w:t>بعد</w:t>
        </w:r>
        <w:r w:rsidR="00EA733C" w:rsidRPr="00FD5709">
          <w:rPr>
            <w:rStyle w:val="Hyperlink"/>
            <w:noProof/>
            <w:rtl/>
          </w:rPr>
          <w:t xml:space="preserve"> </w:t>
        </w:r>
        <w:r w:rsidR="00EA733C" w:rsidRPr="00FD5709">
          <w:rPr>
            <w:rStyle w:val="Hyperlink"/>
            <w:rFonts w:hint="eastAsia"/>
            <w:noProof/>
            <w:rtl/>
          </w:rPr>
          <w:t>از</w:t>
        </w:r>
        <w:r w:rsidR="00EA733C" w:rsidRPr="00FD5709">
          <w:rPr>
            <w:rStyle w:val="Hyperlink"/>
            <w:noProof/>
            <w:rtl/>
          </w:rPr>
          <w:t xml:space="preserve"> </w:t>
        </w:r>
        <w:r w:rsidR="00EA733C" w:rsidRPr="00FD5709">
          <w:rPr>
            <w:rStyle w:val="Hyperlink"/>
            <w:rFonts w:hint="eastAsia"/>
            <w:noProof/>
            <w:rtl/>
          </w:rPr>
          <w:t>قتل</w:t>
        </w:r>
        <w:r w:rsidR="00EA733C" w:rsidRPr="00FD5709">
          <w:rPr>
            <w:rStyle w:val="Hyperlink"/>
            <w:noProof/>
            <w:rtl/>
          </w:rPr>
          <w:t xml:space="preserve"> </w:t>
        </w:r>
        <w:r w:rsidR="00EA733C" w:rsidRPr="00FD5709">
          <w:rPr>
            <w:rStyle w:val="Hyperlink"/>
            <w:rFonts w:hint="eastAsia"/>
            <w:noProof/>
            <w:rtl/>
          </w:rPr>
          <w:t>کافر</w:t>
        </w:r>
        <w:r w:rsidR="00EA733C" w:rsidRPr="00FD5709">
          <w:rPr>
            <w:rStyle w:val="Hyperlink"/>
            <w:noProof/>
            <w:rtl/>
          </w:rPr>
          <w:t xml:space="preserve"> </w:t>
        </w:r>
        <w:r w:rsidR="00EA733C" w:rsidRPr="00FD5709">
          <w:rPr>
            <w:rStyle w:val="Hyperlink"/>
            <w:rFonts w:hint="eastAsia"/>
            <w:noProof/>
            <w:rtl/>
          </w:rPr>
          <w:t>د</w:t>
        </w:r>
        <w:r w:rsidR="00EA733C" w:rsidRPr="00FD5709">
          <w:rPr>
            <w:rStyle w:val="Hyperlink"/>
            <w:rFonts w:hint="cs"/>
            <w:noProof/>
            <w:rtl/>
          </w:rPr>
          <w:t>ی</w:t>
        </w:r>
        <w:r w:rsidR="00EA733C" w:rsidRPr="00FD5709">
          <w:rPr>
            <w:rStyle w:val="Hyperlink"/>
            <w:rFonts w:hint="eastAsia"/>
            <w:noProof/>
            <w:rtl/>
          </w:rPr>
          <w:t>گر</w:t>
        </w:r>
        <w:r w:rsidR="00EA733C">
          <w:rPr>
            <w:noProof/>
            <w:webHidden/>
            <w:rtl/>
          </w:rPr>
          <w:tab/>
        </w:r>
        <w:r w:rsidR="00EA733C">
          <w:rPr>
            <w:noProof/>
            <w:webHidden/>
            <w:rtl/>
          </w:rPr>
          <w:fldChar w:fldCharType="begin"/>
        </w:r>
        <w:r w:rsidR="00EA733C">
          <w:rPr>
            <w:noProof/>
            <w:webHidden/>
            <w:rtl/>
          </w:rPr>
          <w:instrText xml:space="preserve"> </w:instrText>
        </w:r>
        <w:r w:rsidR="00EA733C">
          <w:rPr>
            <w:noProof/>
            <w:webHidden/>
          </w:rPr>
          <w:instrText xml:space="preserve">PAGEREF </w:instrText>
        </w:r>
        <w:r w:rsidR="00EA733C">
          <w:rPr>
            <w:noProof/>
            <w:webHidden/>
            <w:rtl/>
          </w:rPr>
          <w:instrText>_</w:instrText>
        </w:r>
        <w:r w:rsidR="00EA733C">
          <w:rPr>
            <w:noProof/>
            <w:webHidden/>
          </w:rPr>
          <w:instrText>Toc</w:instrText>
        </w:r>
        <w:r w:rsidR="00EA733C">
          <w:rPr>
            <w:noProof/>
            <w:webHidden/>
            <w:rtl/>
          </w:rPr>
          <w:instrText xml:space="preserve">531819130 </w:instrText>
        </w:r>
        <w:r w:rsidR="00EA733C">
          <w:rPr>
            <w:noProof/>
            <w:webHidden/>
          </w:rPr>
          <w:instrText>\h</w:instrText>
        </w:r>
        <w:r w:rsidR="00EA733C">
          <w:rPr>
            <w:noProof/>
            <w:webHidden/>
            <w:rtl/>
          </w:rPr>
          <w:instrText xml:space="preserve"> </w:instrText>
        </w:r>
        <w:r w:rsidR="00EA733C">
          <w:rPr>
            <w:noProof/>
            <w:webHidden/>
            <w:rtl/>
          </w:rPr>
        </w:r>
        <w:r w:rsidR="00EA733C">
          <w:rPr>
            <w:noProof/>
            <w:webHidden/>
            <w:rtl/>
          </w:rPr>
          <w:fldChar w:fldCharType="separate"/>
        </w:r>
        <w:r w:rsidR="00E2109C">
          <w:rPr>
            <w:noProof/>
            <w:webHidden/>
            <w:rtl/>
          </w:rPr>
          <w:t>1</w:t>
        </w:r>
        <w:r w:rsidR="00EA733C">
          <w:rPr>
            <w:noProof/>
            <w:webHidden/>
            <w:rtl/>
          </w:rPr>
          <w:fldChar w:fldCharType="end"/>
        </w:r>
      </w:hyperlink>
    </w:p>
    <w:p w:rsidR="00EA733C" w:rsidRDefault="00600743">
      <w:pPr>
        <w:pStyle w:val="TOC2"/>
        <w:tabs>
          <w:tab w:val="right" w:leader="dot" w:pos="10194"/>
        </w:tabs>
        <w:rPr>
          <w:rFonts w:asciiTheme="minorHAnsi" w:eastAsiaTheme="minorEastAsia" w:hAnsiTheme="minorHAnsi" w:cstheme="minorBidi"/>
          <w:bCs w:val="0"/>
          <w:noProof/>
          <w:color w:val="auto"/>
          <w:szCs w:val="22"/>
          <w:rtl/>
        </w:rPr>
      </w:pPr>
      <w:hyperlink w:anchor="_Toc531819131" w:history="1">
        <w:r w:rsidR="00EA733C" w:rsidRPr="00FD5709">
          <w:rPr>
            <w:rStyle w:val="Hyperlink"/>
            <w:rFonts w:hint="eastAsia"/>
            <w:noProof/>
            <w:rtl/>
          </w:rPr>
          <w:t>دل</w:t>
        </w:r>
        <w:r w:rsidR="00EA733C" w:rsidRPr="00FD5709">
          <w:rPr>
            <w:rStyle w:val="Hyperlink"/>
            <w:rFonts w:hint="cs"/>
            <w:noProof/>
            <w:rtl/>
          </w:rPr>
          <w:t>ی</w:t>
        </w:r>
        <w:r w:rsidR="00EA733C" w:rsidRPr="00FD5709">
          <w:rPr>
            <w:rStyle w:val="Hyperlink"/>
            <w:rFonts w:hint="eastAsia"/>
            <w:noProof/>
            <w:rtl/>
          </w:rPr>
          <w:t>ل</w:t>
        </w:r>
        <w:r w:rsidR="00EA733C" w:rsidRPr="00FD5709">
          <w:rPr>
            <w:rStyle w:val="Hyperlink"/>
            <w:noProof/>
            <w:rtl/>
          </w:rPr>
          <w:t xml:space="preserve"> </w:t>
        </w:r>
        <w:r w:rsidR="00EA733C" w:rsidRPr="00FD5709">
          <w:rPr>
            <w:rStyle w:val="Hyperlink"/>
            <w:rFonts w:hint="eastAsia"/>
            <w:noProof/>
            <w:rtl/>
          </w:rPr>
          <w:t>اول</w:t>
        </w:r>
        <w:r w:rsidR="00EA733C" w:rsidRPr="00FD5709">
          <w:rPr>
            <w:rStyle w:val="Hyperlink"/>
            <w:noProof/>
            <w:rtl/>
          </w:rPr>
          <w:t xml:space="preserve">  </w:t>
        </w:r>
        <w:r w:rsidR="00EA733C" w:rsidRPr="00FD5709">
          <w:rPr>
            <w:rStyle w:val="Hyperlink"/>
            <w:rFonts w:hint="eastAsia"/>
            <w:noProof/>
            <w:rtl/>
          </w:rPr>
          <w:t>بر</w:t>
        </w:r>
        <w:r w:rsidR="00EA733C" w:rsidRPr="00FD5709">
          <w:rPr>
            <w:rStyle w:val="Hyperlink"/>
            <w:noProof/>
            <w:rtl/>
          </w:rPr>
          <w:t xml:space="preserve"> </w:t>
        </w:r>
        <w:r w:rsidR="00EA733C" w:rsidRPr="00FD5709">
          <w:rPr>
            <w:rStyle w:val="Hyperlink"/>
            <w:rFonts w:hint="eastAsia"/>
            <w:noProof/>
            <w:rtl/>
          </w:rPr>
          <w:t>عدم</w:t>
        </w:r>
        <w:r w:rsidR="00EA733C" w:rsidRPr="00FD5709">
          <w:rPr>
            <w:rStyle w:val="Hyperlink"/>
            <w:noProof/>
            <w:rtl/>
          </w:rPr>
          <w:t xml:space="preserve"> </w:t>
        </w:r>
        <w:r w:rsidR="00EA733C" w:rsidRPr="00FD5709">
          <w:rPr>
            <w:rStyle w:val="Hyperlink"/>
            <w:rFonts w:hint="eastAsia"/>
            <w:noProof/>
            <w:rtl/>
          </w:rPr>
          <w:t>قصاص</w:t>
        </w:r>
        <w:r w:rsidR="00EA733C" w:rsidRPr="00FD5709">
          <w:rPr>
            <w:rStyle w:val="Hyperlink"/>
            <w:noProof/>
            <w:rtl/>
          </w:rPr>
          <w:t xml:space="preserve"> </w:t>
        </w:r>
        <w:r w:rsidR="00EA733C" w:rsidRPr="00FD5709">
          <w:rPr>
            <w:rStyle w:val="Hyperlink"/>
            <w:rFonts w:hint="eastAsia"/>
            <w:noProof/>
            <w:rtl/>
          </w:rPr>
          <w:t>کافر</w:t>
        </w:r>
        <w:r w:rsidR="00EA733C" w:rsidRPr="00FD5709">
          <w:rPr>
            <w:rStyle w:val="Hyperlink"/>
            <w:rFonts w:hint="cs"/>
            <w:noProof/>
            <w:rtl/>
          </w:rPr>
          <w:t>ی</w:t>
        </w:r>
        <w:r w:rsidR="00EA733C" w:rsidRPr="00FD5709">
          <w:rPr>
            <w:rStyle w:val="Hyperlink"/>
            <w:noProof/>
            <w:rtl/>
          </w:rPr>
          <w:t xml:space="preserve"> </w:t>
        </w:r>
        <w:r w:rsidR="00EA733C" w:rsidRPr="00FD5709">
          <w:rPr>
            <w:rStyle w:val="Hyperlink"/>
            <w:rFonts w:hint="eastAsia"/>
            <w:noProof/>
            <w:rtl/>
          </w:rPr>
          <w:t>که</w:t>
        </w:r>
        <w:r w:rsidR="00EA733C" w:rsidRPr="00FD5709">
          <w:rPr>
            <w:rStyle w:val="Hyperlink"/>
            <w:noProof/>
            <w:rtl/>
          </w:rPr>
          <w:t xml:space="preserve"> </w:t>
        </w:r>
        <w:r w:rsidR="00EA733C" w:rsidRPr="00FD5709">
          <w:rPr>
            <w:rStyle w:val="Hyperlink"/>
            <w:rFonts w:hint="eastAsia"/>
            <w:noProof/>
            <w:rtl/>
          </w:rPr>
          <w:t>بعد</w:t>
        </w:r>
        <w:r w:rsidR="00EA733C" w:rsidRPr="00FD5709">
          <w:rPr>
            <w:rStyle w:val="Hyperlink"/>
            <w:noProof/>
            <w:rtl/>
          </w:rPr>
          <w:t xml:space="preserve"> </w:t>
        </w:r>
        <w:r w:rsidR="00EA733C" w:rsidRPr="00FD5709">
          <w:rPr>
            <w:rStyle w:val="Hyperlink"/>
            <w:rFonts w:hint="eastAsia"/>
            <w:noProof/>
            <w:rtl/>
          </w:rPr>
          <w:t>از</w:t>
        </w:r>
        <w:r w:rsidR="00EA733C" w:rsidRPr="00FD5709">
          <w:rPr>
            <w:rStyle w:val="Hyperlink"/>
            <w:noProof/>
            <w:rtl/>
          </w:rPr>
          <w:t xml:space="preserve"> </w:t>
        </w:r>
        <w:r w:rsidR="00EA733C" w:rsidRPr="00FD5709">
          <w:rPr>
            <w:rStyle w:val="Hyperlink"/>
            <w:rFonts w:hint="eastAsia"/>
            <w:noProof/>
            <w:rtl/>
          </w:rPr>
          <w:t>قتل</w:t>
        </w:r>
        <w:r w:rsidR="00EA733C" w:rsidRPr="00FD5709">
          <w:rPr>
            <w:rStyle w:val="Hyperlink"/>
            <w:noProof/>
            <w:rtl/>
          </w:rPr>
          <w:t xml:space="preserve"> </w:t>
        </w:r>
        <w:r w:rsidR="00EA733C" w:rsidRPr="00FD5709">
          <w:rPr>
            <w:rStyle w:val="Hyperlink"/>
            <w:rFonts w:hint="eastAsia"/>
            <w:noProof/>
            <w:rtl/>
          </w:rPr>
          <w:t>کافر</w:t>
        </w:r>
        <w:r w:rsidR="00EA733C" w:rsidRPr="00FD5709">
          <w:rPr>
            <w:rStyle w:val="Hyperlink"/>
            <w:noProof/>
            <w:rtl/>
          </w:rPr>
          <w:t xml:space="preserve"> </w:t>
        </w:r>
        <w:r w:rsidR="00EA733C" w:rsidRPr="00FD5709">
          <w:rPr>
            <w:rStyle w:val="Hyperlink"/>
            <w:rFonts w:hint="eastAsia"/>
            <w:noProof/>
            <w:rtl/>
          </w:rPr>
          <w:t>مسلمان</w:t>
        </w:r>
        <w:r w:rsidR="00EA733C" w:rsidRPr="00FD5709">
          <w:rPr>
            <w:rStyle w:val="Hyperlink"/>
            <w:noProof/>
            <w:rtl/>
          </w:rPr>
          <w:t xml:space="preserve"> </w:t>
        </w:r>
        <w:r w:rsidR="00EA733C" w:rsidRPr="00FD5709">
          <w:rPr>
            <w:rStyle w:val="Hyperlink"/>
            <w:rFonts w:hint="eastAsia"/>
            <w:noProof/>
            <w:rtl/>
          </w:rPr>
          <w:t>شود</w:t>
        </w:r>
        <w:r w:rsidR="00EA733C">
          <w:rPr>
            <w:noProof/>
            <w:webHidden/>
            <w:rtl/>
          </w:rPr>
          <w:tab/>
        </w:r>
        <w:r w:rsidR="00EA733C">
          <w:rPr>
            <w:noProof/>
            <w:webHidden/>
            <w:rtl/>
          </w:rPr>
          <w:fldChar w:fldCharType="begin"/>
        </w:r>
        <w:r w:rsidR="00EA733C">
          <w:rPr>
            <w:noProof/>
            <w:webHidden/>
            <w:rtl/>
          </w:rPr>
          <w:instrText xml:space="preserve"> </w:instrText>
        </w:r>
        <w:r w:rsidR="00EA733C">
          <w:rPr>
            <w:noProof/>
            <w:webHidden/>
          </w:rPr>
          <w:instrText xml:space="preserve">PAGEREF </w:instrText>
        </w:r>
        <w:r w:rsidR="00EA733C">
          <w:rPr>
            <w:noProof/>
            <w:webHidden/>
            <w:rtl/>
          </w:rPr>
          <w:instrText>_</w:instrText>
        </w:r>
        <w:r w:rsidR="00EA733C">
          <w:rPr>
            <w:noProof/>
            <w:webHidden/>
          </w:rPr>
          <w:instrText>Toc</w:instrText>
        </w:r>
        <w:r w:rsidR="00EA733C">
          <w:rPr>
            <w:noProof/>
            <w:webHidden/>
            <w:rtl/>
          </w:rPr>
          <w:instrText xml:space="preserve">531819131 </w:instrText>
        </w:r>
        <w:r w:rsidR="00EA733C">
          <w:rPr>
            <w:noProof/>
            <w:webHidden/>
          </w:rPr>
          <w:instrText>\h</w:instrText>
        </w:r>
        <w:r w:rsidR="00EA733C">
          <w:rPr>
            <w:noProof/>
            <w:webHidden/>
            <w:rtl/>
          </w:rPr>
          <w:instrText xml:space="preserve"> </w:instrText>
        </w:r>
        <w:r w:rsidR="00EA733C">
          <w:rPr>
            <w:noProof/>
            <w:webHidden/>
            <w:rtl/>
          </w:rPr>
        </w:r>
        <w:r w:rsidR="00EA733C">
          <w:rPr>
            <w:noProof/>
            <w:webHidden/>
            <w:rtl/>
          </w:rPr>
          <w:fldChar w:fldCharType="separate"/>
        </w:r>
        <w:r w:rsidR="00E2109C">
          <w:rPr>
            <w:noProof/>
            <w:webHidden/>
            <w:rtl/>
          </w:rPr>
          <w:t>2</w:t>
        </w:r>
        <w:r w:rsidR="00EA733C">
          <w:rPr>
            <w:noProof/>
            <w:webHidden/>
            <w:rtl/>
          </w:rPr>
          <w:fldChar w:fldCharType="end"/>
        </w:r>
      </w:hyperlink>
    </w:p>
    <w:p w:rsidR="00EA733C" w:rsidRDefault="00600743">
      <w:pPr>
        <w:pStyle w:val="TOC2"/>
        <w:tabs>
          <w:tab w:val="right" w:leader="dot" w:pos="10194"/>
        </w:tabs>
        <w:rPr>
          <w:rFonts w:asciiTheme="minorHAnsi" w:eastAsiaTheme="minorEastAsia" w:hAnsiTheme="minorHAnsi" w:cstheme="minorBidi"/>
          <w:bCs w:val="0"/>
          <w:noProof/>
          <w:color w:val="auto"/>
          <w:szCs w:val="22"/>
          <w:rtl/>
        </w:rPr>
      </w:pPr>
      <w:hyperlink w:anchor="_Toc531819132" w:history="1">
        <w:r w:rsidR="00EA733C" w:rsidRPr="00FD5709">
          <w:rPr>
            <w:rStyle w:val="Hyperlink"/>
            <w:rFonts w:hint="eastAsia"/>
            <w:noProof/>
            <w:rtl/>
          </w:rPr>
          <w:t>دل</w:t>
        </w:r>
        <w:r w:rsidR="00EA733C" w:rsidRPr="00FD5709">
          <w:rPr>
            <w:rStyle w:val="Hyperlink"/>
            <w:rFonts w:hint="cs"/>
            <w:noProof/>
            <w:rtl/>
          </w:rPr>
          <w:t>ی</w:t>
        </w:r>
        <w:r w:rsidR="00EA733C" w:rsidRPr="00FD5709">
          <w:rPr>
            <w:rStyle w:val="Hyperlink"/>
            <w:rFonts w:hint="eastAsia"/>
            <w:noProof/>
            <w:rtl/>
          </w:rPr>
          <w:t>ل</w:t>
        </w:r>
        <w:r w:rsidR="00EA733C" w:rsidRPr="00FD5709">
          <w:rPr>
            <w:rStyle w:val="Hyperlink"/>
            <w:noProof/>
            <w:rtl/>
          </w:rPr>
          <w:t xml:space="preserve"> </w:t>
        </w:r>
        <w:r w:rsidR="00EA733C" w:rsidRPr="00FD5709">
          <w:rPr>
            <w:rStyle w:val="Hyperlink"/>
            <w:rFonts w:hint="eastAsia"/>
            <w:noProof/>
            <w:rtl/>
          </w:rPr>
          <w:t>دوم</w:t>
        </w:r>
        <w:r w:rsidR="00EA733C" w:rsidRPr="00FD5709">
          <w:rPr>
            <w:rStyle w:val="Hyperlink"/>
            <w:noProof/>
            <w:rtl/>
          </w:rPr>
          <w:t xml:space="preserve"> </w:t>
        </w:r>
        <w:r w:rsidR="00EA733C" w:rsidRPr="00FD5709">
          <w:rPr>
            <w:rStyle w:val="Hyperlink"/>
            <w:rFonts w:hint="eastAsia"/>
            <w:noProof/>
            <w:rtl/>
          </w:rPr>
          <w:t>بر</w:t>
        </w:r>
        <w:r w:rsidR="00EA733C" w:rsidRPr="00FD5709">
          <w:rPr>
            <w:rStyle w:val="Hyperlink"/>
            <w:noProof/>
            <w:rtl/>
          </w:rPr>
          <w:t xml:space="preserve"> </w:t>
        </w:r>
        <w:r w:rsidR="00EA733C" w:rsidRPr="00FD5709">
          <w:rPr>
            <w:rStyle w:val="Hyperlink"/>
            <w:rFonts w:hint="eastAsia"/>
            <w:noProof/>
            <w:rtl/>
          </w:rPr>
          <w:t>عدم</w:t>
        </w:r>
        <w:r w:rsidR="00EA733C" w:rsidRPr="00FD5709">
          <w:rPr>
            <w:rStyle w:val="Hyperlink"/>
            <w:noProof/>
            <w:rtl/>
          </w:rPr>
          <w:t xml:space="preserve"> </w:t>
        </w:r>
        <w:r w:rsidR="00EA733C" w:rsidRPr="00FD5709">
          <w:rPr>
            <w:rStyle w:val="Hyperlink"/>
            <w:rFonts w:hint="eastAsia"/>
            <w:noProof/>
            <w:rtl/>
          </w:rPr>
          <w:t>قصاص</w:t>
        </w:r>
        <w:r w:rsidR="00EA733C" w:rsidRPr="00FD5709">
          <w:rPr>
            <w:rStyle w:val="Hyperlink"/>
            <w:noProof/>
            <w:rtl/>
          </w:rPr>
          <w:t xml:space="preserve"> </w:t>
        </w:r>
        <w:r w:rsidR="00EA733C" w:rsidRPr="00FD5709">
          <w:rPr>
            <w:rStyle w:val="Hyperlink"/>
            <w:rFonts w:hint="eastAsia"/>
            <w:noProof/>
            <w:rtl/>
          </w:rPr>
          <w:t>کافر</w:t>
        </w:r>
        <w:r w:rsidR="00EA733C" w:rsidRPr="00FD5709">
          <w:rPr>
            <w:rStyle w:val="Hyperlink"/>
            <w:rFonts w:hint="cs"/>
            <w:noProof/>
            <w:rtl/>
          </w:rPr>
          <w:t>ی</w:t>
        </w:r>
        <w:r w:rsidR="00EA733C" w:rsidRPr="00FD5709">
          <w:rPr>
            <w:rStyle w:val="Hyperlink"/>
            <w:noProof/>
            <w:rtl/>
          </w:rPr>
          <w:t xml:space="preserve"> </w:t>
        </w:r>
        <w:r w:rsidR="00EA733C" w:rsidRPr="00FD5709">
          <w:rPr>
            <w:rStyle w:val="Hyperlink"/>
            <w:rFonts w:hint="eastAsia"/>
            <w:noProof/>
            <w:rtl/>
          </w:rPr>
          <w:t>که</w:t>
        </w:r>
        <w:r w:rsidR="00EA733C" w:rsidRPr="00FD5709">
          <w:rPr>
            <w:rStyle w:val="Hyperlink"/>
            <w:noProof/>
            <w:rtl/>
          </w:rPr>
          <w:t xml:space="preserve"> </w:t>
        </w:r>
        <w:r w:rsidR="00EA733C" w:rsidRPr="00FD5709">
          <w:rPr>
            <w:rStyle w:val="Hyperlink"/>
            <w:rFonts w:hint="eastAsia"/>
            <w:noProof/>
            <w:rtl/>
          </w:rPr>
          <w:t>بعد</w:t>
        </w:r>
        <w:r w:rsidR="00EA733C" w:rsidRPr="00FD5709">
          <w:rPr>
            <w:rStyle w:val="Hyperlink"/>
            <w:noProof/>
            <w:rtl/>
          </w:rPr>
          <w:t xml:space="preserve"> </w:t>
        </w:r>
        <w:r w:rsidR="00EA733C" w:rsidRPr="00FD5709">
          <w:rPr>
            <w:rStyle w:val="Hyperlink"/>
            <w:rFonts w:hint="eastAsia"/>
            <w:noProof/>
            <w:rtl/>
          </w:rPr>
          <w:t>از</w:t>
        </w:r>
        <w:r w:rsidR="00EA733C" w:rsidRPr="00FD5709">
          <w:rPr>
            <w:rStyle w:val="Hyperlink"/>
            <w:noProof/>
            <w:rtl/>
          </w:rPr>
          <w:t xml:space="preserve"> </w:t>
        </w:r>
        <w:r w:rsidR="00EA733C" w:rsidRPr="00FD5709">
          <w:rPr>
            <w:rStyle w:val="Hyperlink"/>
            <w:rFonts w:hint="eastAsia"/>
            <w:noProof/>
            <w:rtl/>
          </w:rPr>
          <w:t>قتل</w:t>
        </w:r>
        <w:r w:rsidR="00EA733C" w:rsidRPr="00FD5709">
          <w:rPr>
            <w:rStyle w:val="Hyperlink"/>
            <w:noProof/>
            <w:rtl/>
          </w:rPr>
          <w:t xml:space="preserve"> </w:t>
        </w:r>
        <w:r w:rsidR="00EA733C" w:rsidRPr="00FD5709">
          <w:rPr>
            <w:rStyle w:val="Hyperlink"/>
            <w:rFonts w:hint="eastAsia"/>
            <w:noProof/>
            <w:rtl/>
          </w:rPr>
          <w:t>کافر</w:t>
        </w:r>
        <w:r w:rsidR="00EA733C" w:rsidRPr="00FD5709">
          <w:rPr>
            <w:rStyle w:val="Hyperlink"/>
            <w:noProof/>
            <w:rtl/>
          </w:rPr>
          <w:t xml:space="preserve"> </w:t>
        </w:r>
        <w:r w:rsidR="00EA733C" w:rsidRPr="00FD5709">
          <w:rPr>
            <w:rStyle w:val="Hyperlink"/>
            <w:rFonts w:hint="eastAsia"/>
            <w:noProof/>
            <w:rtl/>
          </w:rPr>
          <w:t>مسلمان</w:t>
        </w:r>
        <w:r w:rsidR="00EA733C" w:rsidRPr="00FD5709">
          <w:rPr>
            <w:rStyle w:val="Hyperlink"/>
            <w:noProof/>
            <w:rtl/>
          </w:rPr>
          <w:t xml:space="preserve"> </w:t>
        </w:r>
        <w:r w:rsidR="00EA733C" w:rsidRPr="00FD5709">
          <w:rPr>
            <w:rStyle w:val="Hyperlink"/>
            <w:rFonts w:hint="eastAsia"/>
            <w:noProof/>
            <w:rtl/>
          </w:rPr>
          <w:t>شود</w:t>
        </w:r>
        <w:r w:rsidR="00EA733C">
          <w:rPr>
            <w:noProof/>
            <w:webHidden/>
            <w:rtl/>
          </w:rPr>
          <w:tab/>
        </w:r>
        <w:r w:rsidR="00EA733C">
          <w:rPr>
            <w:noProof/>
            <w:webHidden/>
            <w:rtl/>
          </w:rPr>
          <w:fldChar w:fldCharType="begin"/>
        </w:r>
        <w:r w:rsidR="00EA733C">
          <w:rPr>
            <w:noProof/>
            <w:webHidden/>
            <w:rtl/>
          </w:rPr>
          <w:instrText xml:space="preserve"> </w:instrText>
        </w:r>
        <w:r w:rsidR="00EA733C">
          <w:rPr>
            <w:noProof/>
            <w:webHidden/>
          </w:rPr>
          <w:instrText xml:space="preserve">PAGEREF </w:instrText>
        </w:r>
        <w:r w:rsidR="00EA733C">
          <w:rPr>
            <w:noProof/>
            <w:webHidden/>
            <w:rtl/>
          </w:rPr>
          <w:instrText>_</w:instrText>
        </w:r>
        <w:r w:rsidR="00EA733C">
          <w:rPr>
            <w:noProof/>
            <w:webHidden/>
          </w:rPr>
          <w:instrText>Toc</w:instrText>
        </w:r>
        <w:r w:rsidR="00EA733C">
          <w:rPr>
            <w:noProof/>
            <w:webHidden/>
            <w:rtl/>
          </w:rPr>
          <w:instrText xml:space="preserve">531819132 </w:instrText>
        </w:r>
        <w:r w:rsidR="00EA733C">
          <w:rPr>
            <w:noProof/>
            <w:webHidden/>
          </w:rPr>
          <w:instrText>\h</w:instrText>
        </w:r>
        <w:r w:rsidR="00EA733C">
          <w:rPr>
            <w:noProof/>
            <w:webHidden/>
            <w:rtl/>
          </w:rPr>
          <w:instrText xml:space="preserve"> </w:instrText>
        </w:r>
        <w:r w:rsidR="00EA733C">
          <w:rPr>
            <w:noProof/>
            <w:webHidden/>
            <w:rtl/>
          </w:rPr>
        </w:r>
        <w:r w:rsidR="00EA733C">
          <w:rPr>
            <w:noProof/>
            <w:webHidden/>
            <w:rtl/>
          </w:rPr>
          <w:fldChar w:fldCharType="separate"/>
        </w:r>
        <w:r w:rsidR="00E2109C">
          <w:rPr>
            <w:noProof/>
            <w:webHidden/>
            <w:rtl/>
          </w:rPr>
          <w:t>2</w:t>
        </w:r>
        <w:r w:rsidR="00EA733C">
          <w:rPr>
            <w:noProof/>
            <w:webHidden/>
            <w:rtl/>
          </w:rPr>
          <w:fldChar w:fldCharType="end"/>
        </w:r>
      </w:hyperlink>
    </w:p>
    <w:p w:rsidR="00EA733C" w:rsidRDefault="00600743">
      <w:pPr>
        <w:pStyle w:val="TOC1"/>
        <w:rPr>
          <w:rFonts w:asciiTheme="minorHAnsi" w:eastAsiaTheme="minorEastAsia" w:hAnsiTheme="minorHAnsi" w:cstheme="minorBidi"/>
          <w:noProof/>
          <w:color w:val="auto"/>
          <w:szCs w:val="22"/>
          <w:rtl/>
        </w:rPr>
      </w:pPr>
      <w:hyperlink w:anchor="_Toc531819133" w:history="1">
        <w:r w:rsidR="00EA733C" w:rsidRPr="00FD5709">
          <w:rPr>
            <w:rStyle w:val="Hyperlink"/>
            <w:rFonts w:hint="eastAsia"/>
            <w:noProof/>
            <w:rtl/>
          </w:rPr>
          <w:t>ارتداد</w:t>
        </w:r>
        <w:r w:rsidR="00EA733C" w:rsidRPr="00FD5709">
          <w:rPr>
            <w:rStyle w:val="Hyperlink"/>
            <w:noProof/>
            <w:rtl/>
          </w:rPr>
          <w:t xml:space="preserve"> </w:t>
        </w:r>
        <w:r w:rsidR="00EA733C" w:rsidRPr="00FD5709">
          <w:rPr>
            <w:rStyle w:val="Hyperlink"/>
            <w:rFonts w:hint="eastAsia"/>
            <w:noProof/>
            <w:rtl/>
          </w:rPr>
          <w:t>قاتل</w:t>
        </w:r>
        <w:r w:rsidR="00EA733C" w:rsidRPr="00FD5709">
          <w:rPr>
            <w:rStyle w:val="Hyperlink"/>
            <w:noProof/>
            <w:rtl/>
          </w:rPr>
          <w:t xml:space="preserve"> </w:t>
        </w:r>
        <w:r w:rsidR="00EA733C" w:rsidRPr="00FD5709">
          <w:rPr>
            <w:rStyle w:val="Hyperlink"/>
            <w:rFonts w:hint="eastAsia"/>
            <w:noProof/>
            <w:rtl/>
          </w:rPr>
          <w:t>مسلمان</w:t>
        </w:r>
        <w:r w:rsidR="00EA733C" w:rsidRPr="00FD5709">
          <w:rPr>
            <w:rStyle w:val="Hyperlink"/>
            <w:noProof/>
            <w:rtl/>
          </w:rPr>
          <w:t xml:space="preserve"> </w:t>
        </w:r>
        <w:r w:rsidR="00EA733C" w:rsidRPr="00FD5709">
          <w:rPr>
            <w:rStyle w:val="Hyperlink"/>
            <w:rFonts w:hint="eastAsia"/>
            <w:noProof/>
            <w:rtl/>
          </w:rPr>
          <w:t>پس</w:t>
        </w:r>
        <w:r w:rsidR="00EA733C" w:rsidRPr="00FD5709">
          <w:rPr>
            <w:rStyle w:val="Hyperlink"/>
            <w:noProof/>
            <w:rtl/>
          </w:rPr>
          <w:t xml:space="preserve"> </w:t>
        </w:r>
        <w:r w:rsidR="00EA733C" w:rsidRPr="00FD5709">
          <w:rPr>
            <w:rStyle w:val="Hyperlink"/>
            <w:rFonts w:hint="eastAsia"/>
            <w:noProof/>
            <w:rtl/>
          </w:rPr>
          <w:t>از</w:t>
        </w:r>
        <w:r w:rsidR="00EA733C" w:rsidRPr="00FD5709">
          <w:rPr>
            <w:rStyle w:val="Hyperlink"/>
            <w:noProof/>
            <w:rtl/>
          </w:rPr>
          <w:t xml:space="preserve"> </w:t>
        </w:r>
        <w:r w:rsidR="00EA733C" w:rsidRPr="00FD5709">
          <w:rPr>
            <w:rStyle w:val="Hyperlink"/>
            <w:rFonts w:hint="eastAsia"/>
            <w:noProof/>
            <w:rtl/>
          </w:rPr>
          <w:t>قتل</w:t>
        </w:r>
        <w:r w:rsidR="00EA733C" w:rsidRPr="00FD5709">
          <w:rPr>
            <w:rStyle w:val="Hyperlink"/>
            <w:noProof/>
            <w:rtl/>
          </w:rPr>
          <w:t xml:space="preserve"> </w:t>
        </w:r>
        <w:r w:rsidR="00EA733C" w:rsidRPr="00FD5709">
          <w:rPr>
            <w:rStyle w:val="Hyperlink"/>
            <w:rFonts w:hint="eastAsia"/>
            <w:noProof/>
            <w:rtl/>
          </w:rPr>
          <w:t>کافر</w:t>
        </w:r>
        <w:r w:rsidR="00EA733C">
          <w:rPr>
            <w:noProof/>
            <w:webHidden/>
            <w:rtl/>
          </w:rPr>
          <w:tab/>
        </w:r>
        <w:r w:rsidR="00EA733C">
          <w:rPr>
            <w:noProof/>
            <w:webHidden/>
            <w:rtl/>
          </w:rPr>
          <w:fldChar w:fldCharType="begin"/>
        </w:r>
        <w:r w:rsidR="00EA733C">
          <w:rPr>
            <w:noProof/>
            <w:webHidden/>
            <w:rtl/>
          </w:rPr>
          <w:instrText xml:space="preserve"> </w:instrText>
        </w:r>
        <w:r w:rsidR="00EA733C">
          <w:rPr>
            <w:noProof/>
            <w:webHidden/>
          </w:rPr>
          <w:instrText xml:space="preserve">PAGEREF </w:instrText>
        </w:r>
        <w:r w:rsidR="00EA733C">
          <w:rPr>
            <w:noProof/>
            <w:webHidden/>
            <w:rtl/>
          </w:rPr>
          <w:instrText>_</w:instrText>
        </w:r>
        <w:r w:rsidR="00EA733C">
          <w:rPr>
            <w:noProof/>
            <w:webHidden/>
          </w:rPr>
          <w:instrText>Toc</w:instrText>
        </w:r>
        <w:r w:rsidR="00EA733C">
          <w:rPr>
            <w:noProof/>
            <w:webHidden/>
            <w:rtl/>
          </w:rPr>
          <w:instrText xml:space="preserve">531819133 </w:instrText>
        </w:r>
        <w:r w:rsidR="00EA733C">
          <w:rPr>
            <w:noProof/>
            <w:webHidden/>
          </w:rPr>
          <w:instrText>\h</w:instrText>
        </w:r>
        <w:r w:rsidR="00EA733C">
          <w:rPr>
            <w:noProof/>
            <w:webHidden/>
            <w:rtl/>
          </w:rPr>
          <w:instrText xml:space="preserve"> </w:instrText>
        </w:r>
        <w:r w:rsidR="00EA733C">
          <w:rPr>
            <w:noProof/>
            <w:webHidden/>
            <w:rtl/>
          </w:rPr>
        </w:r>
        <w:r w:rsidR="00EA733C">
          <w:rPr>
            <w:noProof/>
            <w:webHidden/>
            <w:rtl/>
          </w:rPr>
          <w:fldChar w:fldCharType="separate"/>
        </w:r>
        <w:r w:rsidR="00E2109C">
          <w:rPr>
            <w:noProof/>
            <w:webHidden/>
            <w:rtl/>
          </w:rPr>
          <w:t>2</w:t>
        </w:r>
        <w:r w:rsidR="00EA733C">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33666">
        <w:rPr>
          <w:rFonts w:hint="cs"/>
          <w:rtl/>
        </w:rPr>
        <w:t>شرط</w:t>
      </w:r>
      <w:r w:rsidR="00933666">
        <w:rPr>
          <w:rtl/>
        </w:rPr>
        <w:t xml:space="preserve"> </w:t>
      </w:r>
      <w:r w:rsidR="00933666">
        <w:rPr>
          <w:rFonts w:hint="cs"/>
          <w:rtl/>
        </w:rPr>
        <w:t>اول</w:t>
      </w:r>
      <w:r w:rsidR="00933666">
        <w:rPr>
          <w:rtl/>
        </w:rPr>
        <w:t xml:space="preserve"> </w:t>
      </w:r>
      <w:r w:rsidR="00933666">
        <w:rPr>
          <w:rFonts w:hint="cs"/>
          <w:rtl/>
        </w:rPr>
        <w:t>تساوی</w:t>
      </w:r>
      <w:r w:rsidR="00933666">
        <w:rPr>
          <w:rtl/>
        </w:rPr>
        <w:t xml:space="preserve"> </w:t>
      </w:r>
      <w:r w:rsidR="00933666">
        <w:rPr>
          <w:rFonts w:hint="cs"/>
          <w:rtl/>
        </w:rPr>
        <w:t>دردین</w:t>
      </w:r>
      <w:r w:rsidR="00025B70">
        <w:rPr>
          <w:rFonts w:hint="cs"/>
          <w:rtl/>
        </w:rPr>
        <w:t xml:space="preserve"> </w:t>
      </w:r>
      <w:r w:rsidR="00386C11" w:rsidRPr="00A6366F">
        <w:rPr>
          <w:rFonts w:hint="cs"/>
          <w:rtl/>
        </w:rPr>
        <w:t>/</w:t>
      </w:r>
      <w:bookmarkStart w:id="1" w:name="BokSabj_d"/>
      <w:bookmarkEnd w:id="1"/>
      <w:r w:rsidR="00933666">
        <w:rPr>
          <w:rFonts w:hint="cs"/>
          <w:rtl/>
        </w:rPr>
        <w:t>شروط</w:t>
      </w:r>
      <w:r w:rsidR="00933666">
        <w:rPr>
          <w:rtl/>
        </w:rPr>
        <w:t xml:space="preserve"> </w:t>
      </w:r>
      <w:r w:rsidR="00933666">
        <w:rPr>
          <w:rFonts w:hint="cs"/>
          <w:rtl/>
        </w:rPr>
        <w:t>قصاص</w:t>
      </w:r>
      <w:r w:rsidR="00386C11" w:rsidRPr="00A6366F">
        <w:rPr>
          <w:rFonts w:hint="cs"/>
          <w:rtl/>
        </w:rPr>
        <w:t xml:space="preserve"> /</w:t>
      </w:r>
      <w:bookmarkStart w:id="2" w:name="Bokkolli"/>
      <w:bookmarkEnd w:id="2"/>
      <w:r w:rsidR="00933666">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83530" w:rsidRPr="008C43CD" w:rsidRDefault="00C83530" w:rsidP="00C83530">
      <w:pPr>
        <w:jc w:val="both"/>
        <w:rPr>
          <w:sz w:val="28"/>
          <w:rtl/>
        </w:rPr>
      </w:pPr>
      <w:r w:rsidRPr="008C43CD">
        <w:rPr>
          <w:rFonts w:hint="cs"/>
          <w:sz w:val="28"/>
          <w:rtl/>
        </w:rPr>
        <w:t>بحث ما در فروع قصاص به شرط «مساوات در دین» رسید. طبق این شرط اگر مسلمانی غیر مسلمانی</w:t>
      </w:r>
      <w:r w:rsidR="00963916">
        <w:rPr>
          <w:rFonts w:hint="cs"/>
          <w:sz w:val="28"/>
          <w:rtl/>
        </w:rPr>
        <w:t xml:space="preserve"> را که خون او مصون و محقون است،</w:t>
      </w:r>
      <w:r w:rsidRPr="008C43CD">
        <w:rPr>
          <w:rFonts w:hint="cs"/>
          <w:sz w:val="28"/>
          <w:rtl/>
        </w:rPr>
        <w:t xml:space="preserve"> بکشد، هر چند گناه کرده است و در نتیجه تعذیر می‌شود، اما قصاص نمی‌شود. شرط قصاص قاتل، چه در قصاص نفس و چه در قصاص طرف، این است که اگر قاتل مسلمان باشد باید مقتول هم مسلمان باشد. تنها استثناء این شرط،  صورت اعتیاد به قتل است که تفصیل آن قبلا گذشت. </w:t>
      </w:r>
    </w:p>
    <w:p w:rsidR="00C83530" w:rsidRPr="008C43CD" w:rsidRDefault="00C83530" w:rsidP="00C83530">
      <w:pPr>
        <w:jc w:val="both"/>
        <w:rPr>
          <w:sz w:val="28"/>
          <w:rtl/>
        </w:rPr>
      </w:pPr>
      <w:r w:rsidRPr="008C43CD">
        <w:rPr>
          <w:rFonts w:hint="cs"/>
          <w:sz w:val="28"/>
          <w:rtl/>
        </w:rPr>
        <w:t xml:space="preserve">بحث در مورد این شرط در قصاص طرف بعدا خواهد آمد. فعلا بحث در قصاص نفس است. مرحوم آقای خوئی پس از مطرح کردن اصل این شرط و نصوص دال بر آن، به بیان تفاصیلی از این شرط در ضمن یک سری مسائل می‌پردازد. بیان این تفاصیل در واقع برای تبیین حقیقت این شرط صورت می‌پذیرد. در ادامه به بیان برخی از مسائل باقی‌مانده در این زمینه می‌پردازیم. </w:t>
      </w:r>
    </w:p>
    <w:p w:rsidR="00C83530" w:rsidRPr="008C43CD" w:rsidRDefault="00C83530" w:rsidP="00C83530">
      <w:pPr>
        <w:pStyle w:val="Heading1"/>
        <w:rPr>
          <w:rtl/>
        </w:rPr>
      </w:pPr>
      <w:bookmarkStart w:id="3" w:name="_Toc531819130"/>
      <w:r w:rsidRPr="008C43CD">
        <w:rPr>
          <w:rFonts w:hint="cs"/>
          <w:rtl/>
        </w:rPr>
        <w:t>مسلمان شدن قاتل کافر بعد از قتل کافر دیگر</w:t>
      </w:r>
      <w:bookmarkEnd w:id="3"/>
    </w:p>
    <w:p w:rsidR="00C83530" w:rsidRPr="008C43CD" w:rsidRDefault="00C83530" w:rsidP="00CC71CE">
      <w:pPr>
        <w:jc w:val="both"/>
        <w:rPr>
          <w:sz w:val="28"/>
          <w:rtl/>
        </w:rPr>
      </w:pPr>
      <w:r>
        <w:rPr>
          <w:rFonts w:hint="cs"/>
          <w:sz w:val="28"/>
          <w:rtl/>
        </w:rPr>
        <w:t>مرحوم خوئی</w:t>
      </w:r>
      <w:r w:rsidR="00CC71CE">
        <w:rPr>
          <w:rStyle w:val="FootnoteReference"/>
          <w:sz w:val="28"/>
          <w:rtl/>
        </w:rPr>
        <w:footnoteReference w:id="1"/>
      </w:r>
      <w:r>
        <w:rPr>
          <w:rFonts w:hint="cs"/>
          <w:sz w:val="28"/>
          <w:rtl/>
        </w:rPr>
        <w:t xml:space="preserve"> می فرماید</w:t>
      </w:r>
      <w:r w:rsidR="00D45D62">
        <w:rPr>
          <w:rFonts w:hint="cs"/>
          <w:sz w:val="28"/>
          <w:rtl/>
        </w:rPr>
        <w:t xml:space="preserve"> </w:t>
      </w:r>
      <w:r w:rsidRPr="008C43CD">
        <w:rPr>
          <w:rFonts w:hint="cs"/>
          <w:sz w:val="28"/>
          <w:rtl/>
        </w:rPr>
        <w:t xml:space="preserve">اگر شخص کافری کافری دیگر را بکشد و بر همین حال بماند، موجب قصاص او موجود است بدون آن‌که محذوری داشته باشد. چرا که در حکومت اسلامی، یهودی و نصرانی به خاطر قتل یهودی و نصرانی قصاص می‌شوند؛ اما، آیا اگر قاتل کافر پس از قتل مسلمان شود، باز هم قصاص می‌شود؟ به عبارت دیگر معیار در شرط مساوات در دین در قصاص، مساوات در حال جنایت است یا حال قصاص؟ </w:t>
      </w:r>
    </w:p>
    <w:p w:rsidR="00C83530" w:rsidRDefault="00C83530" w:rsidP="00C83530">
      <w:pPr>
        <w:jc w:val="both"/>
        <w:rPr>
          <w:sz w:val="28"/>
          <w:rtl/>
        </w:rPr>
      </w:pPr>
      <w:r w:rsidRPr="008C43CD">
        <w:rPr>
          <w:rFonts w:hint="cs"/>
          <w:sz w:val="28"/>
          <w:rtl/>
        </w:rPr>
        <w:t>مرحوم آقای خوئی (قدس‌سره) می‌فرماید: با این</w:t>
      </w:r>
      <w:r w:rsidR="00575460">
        <w:rPr>
          <w:rFonts w:hint="cs"/>
          <w:sz w:val="28"/>
          <w:rtl/>
        </w:rPr>
        <w:t xml:space="preserve"> </w:t>
      </w:r>
      <w:r w:rsidRPr="008C43CD">
        <w:rPr>
          <w:rFonts w:hint="cs"/>
          <w:sz w:val="28"/>
          <w:rtl/>
        </w:rPr>
        <w:t>‌که قاتل در حال قتل کافر بوده است اما چون الآن مسلمان شده، قصاص نمی‌شود. بنابراین طبق نظر ایشان معیار شرط «مساوات در دین»</w:t>
      </w:r>
      <w:r w:rsidR="00673E85">
        <w:rPr>
          <w:rFonts w:hint="cs"/>
          <w:sz w:val="28"/>
          <w:rtl/>
        </w:rPr>
        <w:t>،</w:t>
      </w:r>
      <w:r w:rsidRPr="008C43CD">
        <w:rPr>
          <w:rFonts w:hint="cs"/>
          <w:sz w:val="28"/>
          <w:rtl/>
        </w:rPr>
        <w:t xml:space="preserve"> حال قصاص است.</w:t>
      </w:r>
    </w:p>
    <w:p w:rsidR="00260D5A" w:rsidRPr="008C43CD" w:rsidRDefault="00260D5A" w:rsidP="00EA733C">
      <w:pPr>
        <w:pStyle w:val="Heading2"/>
        <w:rPr>
          <w:rFonts w:cs="B Badr"/>
          <w:szCs w:val="28"/>
          <w:rtl/>
        </w:rPr>
      </w:pPr>
      <w:bookmarkStart w:id="4" w:name="_Toc531819131"/>
      <w:r>
        <w:rPr>
          <w:rFonts w:hint="cs"/>
          <w:rtl/>
        </w:rPr>
        <w:lastRenderedPageBreak/>
        <w:t>دلیل اول  بر عدم قصاص کافری که بعد</w:t>
      </w:r>
      <w:r w:rsidR="00776E43">
        <w:rPr>
          <w:rFonts w:hint="cs"/>
          <w:rtl/>
        </w:rPr>
        <w:t xml:space="preserve"> </w:t>
      </w:r>
      <w:r>
        <w:rPr>
          <w:rFonts w:hint="cs"/>
          <w:rtl/>
        </w:rPr>
        <w:t xml:space="preserve"> از قتل کافر مسلمان شود</w:t>
      </w:r>
      <w:bookmarkEnd w:id="4"/>
    </w:p>
    <w:p w:rsidR="00C83530" w:rsidRDefault="00C83530" w:rsidP="00F42741">
      <w:pPr>
        <w:jc w:val="both"/>
        <w:rPr>
          <w:sz w:val="28"/>
          <w:rtl/>
        </w:rPr>
      </w:pPr>
      <w:r w:rsidRPr="008C43CD">
        <w:rPr>
          <w:rFonts w:hint="cs"/>
          <w:sz w:val="28"/>
          <w:rtl/>
        </w:rPr>
        <w:t xml:space="preserve">عمده دلیلی که ایشان در ذیل مسأله به آن تمسک می‌کند، اطلاق روایت معتبره‌ی </w:t>
      </w:r>
      <w:r w:rsidRPr="00673E85">
        <w:rPr>
          <w:rFonts w:hint="cs"/>
          <w:color w:val="008000"/>
          <w:sz w:val="28"/>
          <w:rtl/>
        </w:rPr>
        <w:t>«لا یقاد مسلم بذمي»</w:t>
      </w:r>
      <w:r w:rsidR="00673E85">
        <w:rPr>
          <w:rStyle w:val="FootnoteReference"/>
          <w:sz w:val="28"/>
          <w:rtl/>
        </w:rPr>
        <w:footnoteReference w:id="2"/>
      </w:r>
      <w:r w:rsidR="00673E85">
        <w:rPr>
          <w:rFonts w:hint="cs"/>
          <w:sz w:val="28"/>
          <w:rtl/>
        </w:rPr>
        <w:t xml:space="preserve"> </w:t>
      </w:r>
      <w:r w:rsidRPr="008C43CD">
        <w:rPr>
          <w:rFonts w:hint="cs"/>
          <w:sz w:val="28"/>
          <w:rtl/>
        </w:rPr>
        <w:t xml:space="preserve">است. مشتق، چنان‌که در اصول گفته شده، </w:t>
      </w:r>
      <w:r w:rsidR="007B2DE4" w:rsidRPr="008C43CD">
        <w:rPr>
          <w:rFonts w:hint="cs"/>
          <w:sz w:val="28"/>
          <w:rtl/>
        </w:rPr>
        <w:t xml:space="preserve">ظاهر </w:t>
      </w:r>
      <w:r w:rsidRPr="008C43CD">
        <w:rPr>
          <w:rFonts w:hint="cs"/>
          <w:sz w:val="28"/>
          <w:rtl/>
        </w:rPr>
        <w:t xml:space="preserve">در متلبس بالفعل است. هر چند این شخص در حال جنایت کافر بوده ولی در زمان اجرای قصاص مسلمان است و در صورت اجرای حکم قصاص در مورد او قصاص مسلمان </w:t>
      </w:r>
      <w:r w:rsidR="00780AD9">
        <w:rPr>
          <w:rFonts w:hint="cs"/>
          <w:sz w:val="28"/>
          <w:rtl/>
        </w:rPr>
        <w:t>در مقابل</w:t>
      </w:r>
      <w:r w:rsidRPr="008C43CD">
        <w:rPr>
          <w:rFonts w:hint="cs"/>
          <w:sz w:val="28"/>
          <w:rtl/>
        </w:rPr>
        <w:t xml:space="preserve"> کافر صدق می‌کند. بله، در صورتی که مشتق در اعم از متلبس بالفعل حقیقت بود، می‌توانستیم بگوییم بر این فرد، چون قبلا کافر بوده است، صدق می‌کند که الآن هم کافر است و در نتیجه قصاص او، قصاص کافر </w:t>
      </w:r>
      <w:r w:rsidR="00F42741">
        <w:rPr>
          <w:rFonts w:hint="cs"/>
          <w:sz w:val="28"/>
          <w:rtl/>
        </w:rPr>
        <w:t>در مقابل</w:t>
      </w:r>
      <w:r w:rsidRPr="008C43CD">
        <w:rPr>
          <w:rFonts w:hint="cs"/>
          <w:sz w:val="28"/>
          <w:rtl/>
        </w:rPr>
        <w:t xml:space="preserve"> کافر است و محذوری ندارد اما چنین مبنایی صحیح نیست. نتیجه‌ی ذکر تفصیل مذکور این می‌شود که یکی از خصوصیات شرط «مساوات در دین» برای قصاص این است که معیار مساوات در زمان قصاص است نه زمان جنایت.</w:t>
      </w:r>
    </w:p>
    <w:p w:rsidR="00260D5A" w:rsidRPr="008C43CD" w:rsidRDefault="00260D5A" w:rsidP="00EA733C">
      <w:pPr>
        <w:pStyle w:val="Heading2"/>
        <w:rPr>
          <w:rFonts w:cs="B Badr"/>
          <w:szCs w:val="28"/>
          <w:rtl/>
        </w:rPr>
      </w:pPr>
      <w:bookmarkStart w:id="5" w:name="_Toc531819132"/>
      <w:r>
        <w:rPr>
          <w:rFonts w:hint="cs"/>
          <w:rtl/>
        </w:rPr>
        <w:t>دلیل دوم</w:t>
      </w:r>
      <w:r w:rsidRPr="00260D5A">
        <w:rPr>
          <w:rFonts w:hint="cs"/>
          <w:rtl/>
        </w:rPr>
        <w:t xml:space="preserve"> </w:t>
      </w:r>
      <w:r>
        <w:rPr>
          <w:rFonts w:hint="cs"/>
          <w:rtl/>
        </w:rPr>
        <w:t>بر عدم قصاص کافری که بعد</w:t>
      </w:r>
      <w:r w:rsidR="004C71CD">
        <w:rPr>
          <w:rFonts w:hint="cs"/>
          <w:rtl/>
        </w:rPr>
        <w:t xml:space="preserve"> </w:t>
      </w:r>
      <w:r>
        <w:rPr>
          <w:rFonts w:hint="cs"/>
          <w:rtl/>
        </w:rPr>
        <w:t xml:space="preserve"> از قتل کافر مسلمان شود</w:t>
      </w:r>
      <w:bookmarkEnd w:id="5"/>
    </w:p>
    <w:p w:rsidR="00C83530" w:rsidRPr="008C43CD" w:rsidRDefault="00C83530" w:rsidP="00C83530">
      <w:pPr>
        <w:jc w:val="both"/>
        <w:rPr>
          <w:sz w:val="28"/>
          <w:rtl/>
        </w:rPr>
      </w:pPr>
      <w:r w:rsidRPr="008C43CD">
        <w:rPr>
          <w:rFonts w:hint="cs"/>
          <w:sz w:val="28"/>
          <w:rtl/>
        </w:rPr>
        <w:t xml:space="preserve">در این مسأله می‌توان، علاوه بر دلیل مذکور، به حدیث «جبّ» نیز استدلال کرد: </w:t>
      </w:r>
      <w:r w:rsidRPr="00EC6A32">
        <w:rPr>
          <w:rFonts w:hint="cs"/>
          <w:color w:val="008000"/>
          <w:sz w:val="28"/>
          <w:rtl/>
        </w:rPr>
        <w:t>«إن الإسلام یجب ما کان قبله»</w:t>
      </w:r>
      <w:r w:rsidR="00EC6A32">
        <w:rPr>
          <w:rStyle w:val="FootnoteReference"/>
          <w:color w:val="008000"/>
          <w:sz w:val="28"/>
          <w:rtl/>
        </w:rPr>
        <w:footnoteReference w:id="3"/>
      </w:r>
      <w:r w:rsidRPr="00EC6A32">
        <w:rPr>
          <w:rFonts w:hint="cs"/>
          <w:color w:val="008000"/>
          <w:sz w:val="28"/>
          <w:rtl/>
        </w:rPr>
        <w:t>.</w:t>
      </w:r>
      <w:r w:rsidRPr="008C43CD">
        <w:rPr>
          <w:rFonts w:hint="cs"/>
          <w:sz w:val="28"/>
          <w:rtl/>
        </w:rPr>
        <w:t xml:space="preserve"> کلمه‌ی «یجب» در این حدیث به معنای یقطع است یعنی اسلام ما قبل خود را نادیده می‌گیرد. همان‌طور که بر فرد کافر پس از مسلمان شدن، قضای نماز‌های فوت‌شده در زمان کفر واجب نیست، و لو در زمان فوت بر او واجب بود، سایر تکالیف در زمان کفر نیز پس از اسلام از عهده‌ی او برداشته می‌شود. البته حدیث جبّ شامل ضمان نمی‌شود و این عدم شمول به خاطر وجود دلیل خاص در این زمینه است.</w:t>
      </w:r>
    </w:p>
    <w:p w:rsidR="00C83530" w:rsidRPr="008C43CD" w:rsidRDefault="00C83530" w:rsidP="00134B15">
      <w:pPr>
        <w:pStyle w:val="Heading1"/>
        <w:rPr>
          <w:rtl/>
        </w:rPr>
      </w:pPr>
      <w:bookmarkStart w:id="6" w:name="_Toc531819133"/>
      <w:r w:rsidRPr="008C43CD">
        <w:rPr>
          <w:rFonts w:hint="cs"/>
          <w:rtl/>
        </w:rPr>
        <w:t>ارتداد قاتل مسلمان پس از قتل کافر</w:t>
      </w:r>
      <w:bookmarkEnd w:id="6"/>
    </w:p>
    <w:p w:rsidR="00C83530" w:rsidRPr="008C43CD" w:rsidRDefault="00C83530" w:rsidP="00C83530">
      <w:pPr>
        <w:jc w:val="both"/>
        <w:rPr>
          <w:sz w:val="28"/>
          <w:rtl/>
        </w:rPr>
      </w:pPr>
      <w:r w:rsidRPr="008C43CD">
        <w:rPr>
          <w:rFonts w:hint="cs"/>
          <w:sz w:val="28"/>
          <w:rtl/>
        </w:rPr>
        <w:t xml:space="preserve">گذشت که طبق بیان مرحوم آقای خوئی (قدس‌سره) معیار شرط مساوات در دین، حال قصاص است و نه حال جنایت. متفرع بر این مسأله آن است که اگر مسلمانی کافری را بکشد و پس از آن مرتد شود، باید از او قصاص شود. این مسأله در واقع عکس مسأله‌ی قبل است و لازمه‌ی حکم به عدم قصاص در آن مسأله، حکم به قصاص در این مسأله است. چرا که و لو قاتل در زمان قتل فاقد شرط مساوات در اسلام بود، ولی الآن که مرتد شده است واجد این شرط است و در صورت قصاص او در این فرض، قصاص مسلمان به خاطر قتل کافر صدق نمی‌کند. </w:t>
      </w:r>
    </w:p>
    <w:p w:rsidR="00C83530" w:rsidRPr="008C43CD" w:rsidRDefault="00C83530" w:rsidP="00C83530">
      <w:pPr>
        <w:jc w:val="both"/>
        <w:rPr>
          <w:sz w:val="28"/>
          <w:rtl/>
        </w:rPr>
      </w:pPr>
      <w:r w:rsidRPr="008C43CD">
        <w:rPr>
          <w:rFonts w:hint="cs"/>
          <w:sz w:val="28"/>
          <w:rtl/>
        </w:rPr>
        <w:lastRenderedPageBreak/>
        <w:t>البته مرحوم صاحب جواهر</w:t>
      </w:r>
      <w:r w:rsidR="00EC6A32">
        <w:rPr>
          <w:rStyle w:val="FootnoteReference"/>
          <w:sz w:val="28"/>
          <w:rtl/>
        </w:rPr>
        <w:footnoteReference w:id="4"/>
      </w:r>
      <w:r w:rsidRPr="008C43CD">
        <w:rPr>
          <w:rFonts w:hint="cs"/>
          <w:sz w:val="28"/>
          <w:rtl/>
        </w:rPr>
        <w:t>، در قصاص مرتد به خاطر قتل کافر، مردد است. منشأ این تردد وجود نوعی حریم اسلامی برای مرتد است. البته ایشان در انتها قول به قصاص را تقویت می‌کند. دلیل ایشان در این تقویت اطلاق ادله‌ی قصاص است که تنها مورد قتل کافر توسط مسلمان از تحت آن خارج شده است.</w:t>
      </w:r>
    </w:p>
    <w:p w:rsidR="00C83530" w:rsidRPr="008C43CD" w:rsidRDefault="00C83530" w:rsidP="007C4975">
      <w:pPr>
        <w:jc w:val="both"/>
        <w:rPr>
          <w:sz w:val="28"/>
          <w:rtl/>
        </w:rPr>
      </w:pPr>
      <w:r w:rsidRPr="008C43CD">
        <w:rPr>
          <w:rFonts w:hint="cs"/>
          <w:sz w:val="28"/>
          <w:rtl/>
        </w:rPr>
        <w:t>در انتها مرحوم آقای خوئی</w:t>
      </w:r>
      <w:r w:rsidR="007C4975">
        <w:rPr>
          <w:rStyle w:val="FootnoteReference"/>
          <w:sz w:val="28"/>
          <w:rtl/>
        </w:rPr>
        <w:footnoteReference w:id="5"/>
      </w:r>
      <w:r w:rsidRPr="008C43CD">
        <w:rPr>
          <w:rFonts w:hint="cs"/>
          <w:sz w:val="28"/>
          <w:rtl/>
        </w:rPr>
        <w:t xml:space="preserve"> (قدس‌سره)، فرد مسلمان‌شده را محکوم به پرداخت دیه‌ می‌کند. دلیل وجوب پرداخت دیه، محقون الدم بودن فرد کافر است. به عبارت دیگر همان‌طور که اگر قاتل از ابتدا مسلمان بود باید دیه‌ی مقتول را پرداخت می‌کرد، در این حالت هم که قاتل بعد از قتل مسلمان شده است، باید دیه‌ی مقتول را پرداخت کند. اسلام</w:t>
      </w:r>
      <w:r w:rsidR="006D49C4">
        <w:rPr>
          <w:rFonts w:hint="cs"/>
          <w:sz w:val="28"/>
          <w:rtl/>
        </w:rPr>
        <w:t>ِ</w:t>
      </w:r>
      <w:r w:rsidRPr="008C43CD">
        <w:rPr>
          <w:rFonts w:hint="cs"/>
          <w:sz w:val="28"/>
          <w:rtl/>
        </w:rPr>
        <w:t xml:space="preserve"> قاتل نهایتا می‌تواند جلوی قصاص او را بگیرد. </w:t>
      </w:r>
    </w:p>
    <w:p w:rsidR="001A1EA5" w:rsidRPr="00163C1E" w:rsidRDefault="00C83530" w:rsidP="00163C1E">
      <w:pPr>
        <w:jc w:val="both"/>
        <w:rPr>
          <w:sz w:val="28"/>
          <w:rtl/>
        </w:rPr>
      </w:pPr>
      <w:r w:rsidRPr="008C43CD">
        <w:rPr>
          <w:rFonts w:hint="cs"/>
          <w:sz w:val="28"/>
          <w:rtl/>
        </w:rPr>
        <w:t>البته اگر به حدیث «جب» در این‌جا استدلال کنیم، ممکن است قائل به عدم وجوب پرداخت دیه بر قاتل تازه مسلمان شویم. چرا که معهود نیست که پیامبر اکرم (صلی‌الله‌علیه‌و‌آله) دیه‌ی قتل مسلمانان را از کفار</w:t>
      </w:r>
      <w:r w:rsidR="00163C1E">
        <w:rPr>
          <w:rFonts w:hint="cs"/>
          <w:sz w:val="28"/>
          <w:rtl/>
        </w:rPr>
        <w:t xml:space="preserve"> پس از اسلام آوردن آن‌ها بگیرد.</w:t>
      </w:r>
    </w:p>
    <w:sectPr w:rsidR="001A1EA5" w:rsidRPr="00163C1E"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743" w:rsidRDefault="00600743" w:rsidP="008B750B">
      <w:pPr>
        <w:spacing w:line="240" w:lineRule="auto"/>
      </w:pPr>
      <w:r>
        <w:separator/>
      </w:r>
    </w:p>
  </w:endnote>
  <w:endnote w:type="continuationSeparator" w:id="0">
    <w:p w:rsidR="00600743" w:rsidRDefault="0060074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C4975" w:rsidRPr="007C4975">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33666" w:rsidP="001B6799">
          <w:pPr>
            <w:pStyle w:val="Footer"/>
            <w:bidi w:val="0"/>
            <w:rPr>
              <w:color w:val="808080" w:themeColor="background1" w:themeShade="80"/>
              <w:rtl/>
            </w:rPr>
          </w:pPr>
          <w:bookmarkStart w:id="15" w:name="BokAdres"/>
          <w:bookmarkEnd w:id="15"/>
          <w:r>
            <w:rPr>
              <w:color w:val="808080" w:themeColor="background1" w:themeShade="80"/>
            </w:rPr>
            <w:t>F1mq1_13970703-001_mk4_mfeb.ir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743" w:rsidRDefault="00600743" w:rsidP="008B750B">
      <w:pPr>
        <w:spacing w:line="240" w:lineRule="auto"/>
      </w:pPr>
      <w:r>
        <w:separator/>
      </w:r>
    </w:p>
  </w:footnote>
  <w:footnote w:type="continuationSeparator" w:id="0">
    <w:p w:rsidR="00600743" w:rsidRDefault="00600743" w:rsidP="008B750B">
      <w:pPr>
        <w:spacing w:line="240" w:lineRule="auto"/>
      </w:pPr>
      <w:r>
        <w:continuationSeparator/>
      </w:r>
    </w:p>
  </w:footnote>
  <w:footnote w:id="1">
    <w:p w:rsidR="00CC71CE" w:rsidRPr="00CC71CE" w:rsidRDefault="00CC71CE" w:rsidP="00CC71CE">
      <w:pPr>
        <w:pStyle w:val="FootnoteText"/>
        <w:rPr>
          <w:rtl/>
        </w:rPr>
      </w:pPr>
      <w:r w:rsidRPr="00CC71CE">
        <w:footnoteRef/>
      </w:r>
      <w:r w:rsidRPr="00CC71CE">
        <w:rPr>
          <w:rtl/>
        </w:rPr>
        <w:t xml:space="preserve"> </w:t>
      </w:r>
      <w:hyperlink r:id="rId1" w:history="1">
        <w:r w:rsidRPr="00CC71CE">
          <w:rPr>
            <w:rStyle w:val="Hyperlink"/>
            <w:rFonts w:hint="cs"/>
            <w:rtl/>
          </w:rPr>
          <w:t>مبانی</w:t>
        </w:r>
        <w:r w:rsidRPr="00CC71CE">
          <w:rPr>
            <w:rStyle w:val="Hyperlink"/>
            <w:rtl/>
          </w:rPr>
          <w:t xml:space="preserve"> </w:t>
        </w:r>
        <w:r w:rsidRPr="00CC71CE">
          <w:rPr>
            <w:rStyle w:val="Hyperlink"/>
            <w:rFonts w:hint="cs"/>
            <w:rtl/>
          </w:rPr>
          <w:t>تکملة</w:t>
        </w:r>
        <w:r w:rsidRPr="00CC71CE">
          <w:rPr>
            <w:rStyle w:val="Hyperlink"/>
            <w:rtl/>
          </w:rPr>
          <w:t xml:space="preserve"> </w:t>
        </w:r>
        <w:r w:rsidRPr="00CC71CE">
          <w:rPr>
            <w:rStyle w:val="Hyperlink"/>
            <w:rFonts w:hint="cs"/>
            <w:rtl/>
          </w:rPr>
          <w:t>المنهاج،</w:t>
        </w:r>
        <w:r w:rsidRPr="00CC71CE">
          <w:rPr>
            <w:rStyle w:val="Hyperlink"/>
            <w:rtl/>
          </w:rPr>
          <w:t xml:space="preserve"> </w:t>
        </w:r>
        <w:r w:rsidRPr="00CC71CE">
          <w:rPr>
            <w:rStyle w:val="Hyperlink"/>
            <w:rFonts w:hint="cs"/>
            <w:rtl/>
          </w:rPr>
          <w:t>السید</w:t>
        </w:r>
        <w:r w:rsidRPr="00CC71CE">
          <w:rPr>
            <w:rStyle w:val="Hyperlink"/>
            <w:rtl/>
          </w:rPr>
          <w:t xml:space="preserve"> </w:t>
        </w:r>
        <w:r w:rsidRPr="00CC71CE">
          <w:rPr>
            <w:rStyle w:val="Hyperlink"/>
            <w:rFonts w:hint="cs"/>
            <w:rtl/>
          </w:rPr>
          <w:t>أبوالقاسم</w:t>
        </w:r>
        <w:r w:rsidRPr="00CC71CE">
          <w:rPr>
            <w:rStyle w:val="Hyperlink"/>
            <w:rtl/>
          </w:rPr>
          <w:t xml:space="preserve"> </w:t>
        </w:r>
        <w:r w:rsidRPr="00CC71CE">
          <w:rPr>
            <w:rStyle w:val="Hyperlink"/>
            <w:rFonts w:hint="cs"/>
            <w:rtl/>
          </w:rPr>
          <w:t>الخوئی،</w:t>
        </w:r>
        <w:r w:rsidRPr="00CC71CE">
          <w:rPr>
            <w:rStyle w:val="Hyperlink"/>
            <w:rtl/>
          </w:rPr>
          <w:t xml:space="preserve"> </w:t>
        </w:r>
        <w:r w:rsidRPr="00CC71CE">
          <w:rPr>
            <w:rStyle w:val="Hyperlink"/>
            <w:rFonts w:hint="cs"/>
            <w:rtl/>
          </w:rPr>
          <w:t>ج</w:t>
        </w:r>
        <w:r w:rsidRPr="00CC71CE">
          <w:rPr>
            <w:rStyle w:val="Hyperlink"/>
            <w:rtl/>
          </w:rPr>
          <w:t>2</w:t>
        </w:r>
        <w:r w:rsidRPr="00CC71CE">
          <w:rPr>
            <w:rStyle w:val="Hyperlink"/>
            <w:rFonts w:hint="cs"/>
            <w:rtl/>
          </w:rPr>
          <w:t>،</w:t>
        </w:r>
        <w:r w:rsidRPr="00CC71CE">
          <w:rPr>
            <w:rStyle w:val="Hyperlink"/>
            <w:rtl/>
          </w:rPr>
          <w:t xml:space="preserve"> </w:t>
        </w:r>
        <w:r w:rsidRPr="00CC71CE">
          <w:rPr>
            <w:rStyle w:val="Hyperlink"/>
            <w:rFonts w:hint="cs"/>
            <w:rtl/>
          </w:rPr>
          <w:t>ص</w:t>
        </w:r>
        <w:r w:rsidRPr="00CC71CE">
          <w:rPr>
            <w:rStyle w:val="Hyperlink"/>
            <w:rtl/>
          </w:rPr>
          <w:t>65.</w:t>
        </w:r>
      </w:hyperlink>
    </w:p>
  </w:footnote>
  <w:footnote w:id="2">
    <w:p w:rsidR="00673E85" w:rsidRPr="00673E85" w:rsidRDefault="00673E85" w:rsidP="00673E85">
      <w:pPr>
        <w:pStyle w:val="FootnoteText"/>
        <w:rPr>
          <w:rtl/>
        </w:rPr>
      </w:pPr>
      <w:r w:rsidRPr="00673E85">
        <w:footnoteRef/>
      </w:r>
      <w:r w:rsidRPr="00673E85">
        <w:rPr>
          <w:rtl/>
        </w:rPr>
        <w:t xml:space="preserve"> </w:t>
      </w:r>
      <w:hyperlink r:id="rId2" w:history="1">
        <w:r w:rsidRPr="00673E85">
          <w:rPr>
            <w:rStyle w:val="Hyperlink"/>
            <w:rFonts w:hint="cs"/>
            <w:rtl/>
          </w:rPr>
          <w:t>تهذیب</w:t>
        </w:r>
        <w:r w:rsidRPr="00673E85">
          <w:rPr>
            <w:rStyle w:val="Hyperlink"/>
            <w:rtl/>
          </w:rPr>
          <w:t xml:space="preserve"> </w:t>
        </w:r>
        <w:r w:rsidRPr="00673E85">
          <w:rPr>
            <w:rStyle w:val="Hyperlink"/>
            <w:rFonts w:hint="cs"/>
            <w:rtl/>
          </w:rPr>
          <w:t>الاحکام،</w:t>
        </w:r>
        <w:r w:rsidRPr="00673E85">
          <w:rPr>
            <w:rStyle w:val="Hyperlink"/>
            <w:rtl/>
          </w:rPr>
          <w:t xml:space="preserve"> </w:t>
        </w:r>
        <w:r w:rsidRPr="00673E85">
          <w:rPr>
            <w:rStyle w:val="Hyperlink"/>
            <w:rFonts w:hint="cs"/>
            <w:rtl/>
          </w:rPr>
          <w:t>شیخ</w:t>
        </w:r>
        <w:r w:rsidRPr="00673E85">
          <w:rPr>
            <w:rStyle w:val="Hyperlink"/>
            <w:rtl/>
          </w:rPr>
          <w:t xml:space="preserve"> </w:t>
        </w:r>
        <w:r w:rsidRPr="00673E85">
          <w:rPr>
            <w:rStyle w:val="Hyperlink"/>
            <w:rFonts w:hint="cs"/>
            <w:rtl/>
          </w:rPr>
          <w:t>طوسی،</w:t>
        </w:r>
        <w:r w:rsidRPr="00673E85">
          <w:rPr>
            <w:rStyle w:val="Hyperlink"/>
            <w:rtl/>
          </w:rPr>
          <w:t xml:space="preserve"> </w:t>
        </w:r>
        <w:r w:rsidRPr="00673E85">
          <w:rPr>
            <w:rStyle w:val="Hyperlink"/>
            <w:rFonts w:hint="cs"/>
            <w:rtl/>
          </w:rPr>
          <w:t>ج</w:t>
        </w:r>
        <w:r w:rsidRPr="00673E85">
          <w:rPr>
            <w:rStyle w:val="Hyperlink"/>
            <w:rtl/>
          </w:rPr>
          <w:t>10</w:t>
        </w:r>
        <w:r w:rsidRPr="00673E85">
          <w:rPr>
            <w:rStyle w:val="Hyperlink"/>
            <w:rFonts w:hint="cs"/>
            <w:rtl/>
          </w:rPr>
          <w:t>،</w:t>
        </w:r>
        <w:r w:rsidRPr="00673E85">
          <w:rPr>
            <w:rStyle w:val="Hyperlink"/>
            <w:rtl/>
          </w:rPr>
          <w:t xml:space="preserve"> </w:t>
        </w:r>
        <w:r w:rsidRPr="00673E85">
          <w:rPr>
            <w:rStyle w:val="Hyperlink"/>
            <w:rFonts w:hint="cs"/>
            <w:rtl/>
          </w:rPr>
          <w:t>ص</w:t>
        </w:r>
        <w:r w:rsidRPr="00673E85">
          <w:rPr>
            <w:rStyle w:val="Hyperlink"/>
            <w:rtl/>
          </w:rPr>
          <w:t>188.</w:t>
        </w:r>
      </w:hyperlink>
    </w:p>
  </w:footnote>
  <w:footnote w:id="3">
    <w:p w:rsidR="00EC6A32" w:rsidRPr="00EC6A32" w:rsidRDefault="00EC6A32" w:rsidP="00EC6A32">
      <w:pPr>
        <w:pStyle w:val="FootnoteText"/>
      </w:pPr>
      <w:r w:rsidRPr="00EC6A32">
        <w:footnoteRef/>
      </w:r>
      <w:r w:rsidRPr="00EC6A32">
        <w:rPr>
          <w:rtl/>
        </w:rPr>
        <w:t xml:space="preserve"> </w:t>
      </w:r>
      <w:hyperlink r:id="rId3" w:history="1">
        <w:r w:rsidRPr="00EC6A32">
          <w:rPr>
            <w:rStyle w:val="Hyperlink"/>
            <w:rFonts w:hint="cs"/>
            <w:rtl/>
          </w:rPr>
          <w:t>بحار</w:t>
        </w:r>
        <w:r w:rsidRPr="00EC6A32">
          <w:rPr>
            <w:rStyle w:val="Hyperlink"/>
            <w:rtl/>
          </w:rPr>
          <w:t xml:space="preserve"> </w:t>
        </w:r>
        <w:r w:rsidRPr="00EC6A32">
          <w:rPr>
            <w:rStyle w:val="Hyperlink"/>
            <w:rFonts w:hint="cs"/>
            <w:rtl/>
          </w:rPr>
          <w:t>الانوار،</w:t>
        </w:r>
        <w:r w:rsidRPr="00EC6A32">
          <w:rPr>
            <w:rStyle w:val="Hyperlink"/>
            <w:rtl/>
          </w:rPr>
          <w:t xml:space="preserve"> </w:t>
        </w:r>
        <w:r w:rsidRPr="00EC6A32">
          <w:rPr>
            <w:rStyle w:val="Hyperlink"/>
            <w:rFonts w:hint="cs"/>
            <w:rtl/>
          </w:rPr>
          <w:t>محمّد</w:t>
        </w:r>
        <w:r w:rsidRPr="00EC6A32">
          <w:rPr>
            <w:rStyle w:val="Hyperlink"/>
            <w:rtl/>
          </w:rPr>
          <w:t xml:space="preserve"> </w:t>
        </w:r>
        <w:r w:rsidRPr="00EC6A32">
          <w:rPr>
            <w:rStyle w:val="Hyperlink"/>
            <w:rFonts w:hint="cs"/>
            <w:rtl/>
          </w:rPr>
          <w:t>باقر</w:t>
        </w:r>
        <w:r w:rsidRPr="00EC6A32">
          <w:rPr>
            <w:rStyle w:val="Hyperlink"/>
            <w:rtl/>
          </w:rPr>
          <w:t xml:space="preserve"> </w:t>
        </w:r>
        <w:r w:rsidRPr="00EC6A32">
          <w:rPr>
            <w:rStyle w:val="Hyperlink"/>
            <w:rFonts w:hint="cs"/>
            <w:rtl/>
          </w:rPr>
          <w:t>المجلسی</w:t>
        </w:r>
        <w:r w:rsidRPr="00EC6A32">
          <w:rPr>
            <w:rStyle w:val="Hyperlink"/>
            <w:rtl/>
          </w:rPr>
          <w:t xml:space="preserve"> (</w:t>
        </w:r>
        <w:r w:rsidRPr="00EC6A32">
          <w:rPr>
            <w:rStyle w:val="Hyperlink"/>
            <w:rFonts w:hint="cs"/>
            <w:rtl/>
          </w:rPr>
          <w:t>العلامة</w:t>
        </w:r>
        <w:r w:rsidRPr="00EC6A32">
          <w:rPr>
            <w:rStyle w:val="Hyperlink"/>
            <w:rtl/>
          </w:rPr>
          <w:t xml:space="preserve"> </w:t>
        </w:r>
        <w:r w:rsidRPr="00EC6A32">
          <w:rPr>
            <w:rStyle w:val="Hyperlink"/>
            <w:rFonts w:hint="cs"/>
            <w:rtl/>
          </w:rPr>
          <w:t>المجلسی</w:t>
        </w:r>
        <w:r w:rsidRPr="00EC6A32">
          <w:rPr>
            <w:rStyle w:val="Hyperlink"/>
            <w:rtl/>
          </w:rPr>
          <w:t>)</w:t>
        </w:r>
        <w:r w:rsidRPr="00EC6A32">
          <w:rPr>
            <w:rStyle w:val="Hyperlink"/>
            <w:rFonts w:hint="cs"/>
            <w:rtl/>
          </w:rPr>
          <w:t>،</w:t>
        </w:r>
        <w:r w:rsidRPr="00EC6A32">
          <w:rPr>
            <w:rStyle w:val="Hyperlink"/>
            <w:rtl/>
          </w:rPr>
          <w:t xml:space="preserve"> </w:t>
        </w:r>
        <w:r w:rsidRPr="00EC6A32">
          <w:rPr>
            <w:rStyle w:val="Hyperlink"/>
            <w:rFonts w:hint="cs"/>
            <w:rtl/>
          </w:rPr>
          <w:t>ج</w:t>
        </w:r>
        <w:r w:rsidRPr="00EC6A32">
          <w:rPr>
            <w:rStyle w:val="Hyperlink"/>
            <w:rtl/>
          </w:rPr>
          <w:t>21</w:t>
        </w:r>
        <w:r w:rsidRPr="00EC6A32">
          <w:rPr>
            <w:rStyle w:val="Hyperlink"/>
            <w:rFonts w:hint="cs"/>
            <w:rtl/>
          </w:rPr>
          <w:t>،</w:t>
        </w:r>
        <w:r w:rsidRPr="00EC6A32">
          <w:rPr>
            <w:rStyle w:val="Hyperlink"/>
            <w:rtl/>
          </w:rPr>
          <w:t xml:space="preserve"> </w:t>
        </w:r>
        <w:r w:rsidRPr="00EC6A32">
          <w:rPr>
            <w:rStyle w:val="Hyperlink"/>
            <w:rFonts w:hint="cs"/>
            <w:rtl/>
          </w:rPr>
          <w:t>ص</w:t>
        </w:r>
        <w:r w:rsidRPr="00EC6A32">
          <w:rPr>
            <w:rStyle w:val="Hyperlink"/>
            <w:rtl/>
          </w:rPr>
          <w:t>114.</w:t>
        </w:r>
      </w:hyperlink>
    </w:p>
  </w:footnote>
  <w:footnote w:id="4">
    <w:p w:rsidR="00EC6A32" w:rsidRPr="00EC6A32" w:rsidRDefault="00EC6A32" w:rsidP="00EC6A32">
      <w:pPr>
        <w:pStyle w:val="FootnoteText"/>
      </w:pPr>
      <w:r w:rsidRPr="00EC6A32">
        <w:footnoteRef/>
      </w:r>
      <w:r w:rsidRPr="00EC6A32">
        <w:rPr>
          <w:rtl/>
        </w:rPr>
        <w:t xml:space="preserve"> </w:t>
      </w:r>
      <w:hyperlink r:id="rId4" w:history="1">
        <w:r w:rsidRPr="00EC6A32">
          <w:rPr>
            <w:rStyle w:val="Hyperlink"/>
            <w:rFonts w:hint="cs"/>
            <w:rtl/>
          </w:rPr>
          <w:t>جواهر</w:t>
        </w:r>
        <w:r w:rsidRPr="00EC6A32">
          <w:rPr>
            <w:rStyle w:val="Hyperlink"/>
            <w:rtl/>
          </w:rPr>
          <w:t xml:space="preserve"> </w:t>
        </w:r>
        <w:r w:rsidRPr="00EC6A32">
          <w:rPr>
            <w:rStyle w:val="Hyperlink"/>
            <w:rFonts w:hint="cs"/>
            <w:rtl/>
          </w:rPr>
          <w:t>الکلام،</w:t>
        </w:r>
        <w:r w:rsidRPr="00EC6A32">
          <w:rPr>
            <w:rStyle w:val="Hyperlink"/>
            <w:rtl/>
          </w:rPr>
          <w:t xml:space="preserve"> </w:t>
        </w:r>
        <w:r w:rsidRPr="00EC6A32">
          <w:rPr>
            <w:rStyle w:val="Hyperlink"/>
            <w:rFonts w:hint="cs"/>
            <w:rtl/>
          </w:rPr>
          <w:t>محمد</w:t>
        </w:r>
        <w:r w:rsidRPr="00EC6A32">
          <w:rPr>
            <w:rStyle w:val="Hyperlink"/>
            <w:rtl/>
          </w:rPr>
          <w:t xml:space="preserve"> </w:t>
        </w:r>
        <w:r w:rsidRPr="00EC6A32">
          <w:rPr>
            <w:rStyle w:val="Hyperlink"/>
            <w:rFonts w:hint="cs"/>
            <w:rtl/>
          </w:rPr>
          <w:t>حسن</w:t>
        </w:r>
        <w:r w:rsidRPr="00EC6A32">
          <w:rPr>
            <w:rStyle w:val="Hyperlink"/>
            <w:rtl/>
          </w:rPr>
          <w:t xml:space="preserve"> </w:t>
        </w:r>
        <w:r w:rsidRPr="00EC6A32">
          <w:rPr>
            <w:rStyle w:val="Hyperlink"/>
            <w:rFonts w:hint="cs"/>
            <w:rtl/>
          </w:rPr>
          <w:t>نجفی،</w:t>
        </w:r>
        <w:r w:rsidRPr="00EC6A32">
          <w:rPr>
            <w:rStyle w:val="Hyperlink"/>
            <w:rtl/>
          </w:rPr>
          <w:t xml:space="preserve"> </w:t>
        </w:r>
        <w:r w:rsidRPr="00EC6A32">
          <w:rPr>
            <w:rStyle w:val="Hyperlink"/>
            <w:rFonts w:hint="cs"/>
            <w:rtl/>
          </w:rPr>
          <w:t>ج</w:t>
        </w:r>
        <w:r w:rsidRPr="00EC6A32">
          <w:rPr>
            <w:rStyle w:val="Hyperlink"/>
            <w:rtl/>
          </w:rPr>
          <w:t>42</w:t>
        </w:r>
        <w:r w:rsidRPr="00EC6A32">
          <w:rPr>
            <w:rStyle w:val="Hyperlink"/>
            <w:rFonts w:hint="cs"/>
            <w:rtl/>
          </w:rPr>
          <w:t>،</w:t>
        </w:r>
        <w:r w:rsidRPr="00EC6A32">
          <w:rPr>
            <w:rStyle w:val="Hyperlink"/>
            <w:rtl/>
          </w:rPr>
          <w:t xml:space="preserve"> </w:t>
        </w:r>
        <w:r w:rsidRPr="00EC6A32">
          <w:rPr>
            <w:rStyle w:val="Hyperlink"/>
            <w:rFonts w:hint="cs"/>
            <w:rtl/>
          </w:rPr>
          <w:t>ص</w:t>
        </w:r>
        <w:r w:rsidRPr="00EC6A32">
          <w:rPr>
            <w:rStyle w:val="Hyperlink"/>
            <w:rtl/>
          </w:rPr>
          <w:t>163.</w:t>
        </w:r>
      </w:hyperlink>
    </w:p>
  </w:footnote>
  <w:footnote w:id="5">
    <w:p w:rsidR="007C4975" w:rsidRPr="007C4975" w:rsidRDefault="007C4975" w:rsidP="007C4975">
      <w:pPr>
        <w:pStyle w:val="FootnoteText"/>
        <w:rPr>
          <w:rFonts w:hint="cs"/>
          <w:rtl/>
        </w:rPr>
      </w:pPr>
      <w:r w:rsidRPr="007C4975">
        <w:footnoteRef/>
      </w:r>
      <w:r w:rsidRPr="007C4975">
        <w:rPr>
          <w:rtl/>
        </w:rPr>
        <w:t xml:space="preserve"> </w:t>
      </w:r>
      <w:hyperlink r:id="rId5" w:history="1">
        <w:r w:rsidRPr="007C4975">
          <w:rPr>
            <w:rStyle w:val="Hyperlink"/>
            <w:rFonts w:hint="cs"/>
            <w:rtl/>
          </w:rPr>
          <w:t>مبانی</w:t>
        </w:r>
        <w:r w:rsidRPr="007C4975">
          <w:rPr>
            <w:rStyle w:val="Hyperlink"/>
            <w:rtl/>
          </w:rPr>
          <w:t xml:space="preserve"> </w:t>
        </w:r>
        <w:r w:rsidRPr="007C4975">
          <w:rPr>
            <w:rStyle w:val="Hyperlink"/>
            <w:rFonts w:hint="cs"/>
            <w:rtl/>
          </w:rPr>
          <w:t>تکملة</w:t>
        </w:r>
        <w:r w:rsidRPr="007C4975">
          <w:rPr>
            <w:rStyle w:val="Hyperlink"/>
            <w:rtl/>
          </w:rPr>
          <w:t xml:space="preserve"> </w:t>
        </w:r>
        <w:r w:rsidRPr="007C4975">
          <w:rPr>
            <w:rStyle w:val="Hyperlink"/>
            <w:rFonts w:hint="cs"/>
            <w:rtl/>
          </w:rPr>
          <w:t>المنهاج،</w:t>
        </w:r>
        <w:r w:rsidRPr="007C4975">
          <w:rPr>
            <w:rStyle w:val="Hyperlink"/>
            <w:rtl/>
          </w:rPr>
          <w:t xml:space="preserve"> </w:t>
        </w:r>
        <w:r w:rsidRPr="007C4975">
          <w:rPr>
            <w:rStyle w:val="Hyperlink"/>
            <w:rFonts w:hint="cs"/>
            <w:rtl/>
          </w:rPr>
          <w:t>السید</w:t>
        </w:r>
        <w:r w:rsidRPr="007C4975">
          <w:rPr>
            <w:rStyle w:val="Hyperlink"/>
            <w:rtl/>
          </w:rPr>
          <w:t xml:space="preserve"> </w:t>
        </w:r>
        <w:r w:rsidRPr="007C4975">
          <w:rPr>
            <w:rStyle w:val="Hyperlink"/>
            <w:rFonts w:hint="cs"/>
            <w:rtl/>
          </w:rPr>
          <w:t>أبوالقاسم</w:t>
        </w:r>
        <w:r w:rsidRPr="007C4975">
          <w:rPr>
            <w:rStyle w:val="Hyperlink"/>
            <w:rtl/>
          </w:rPr>
          <w:t xml:space="preserve"> </w:t>
        </w:r>
        <w:r w:rsidRPr="007C4975">
          <w:rPr>
            <w:rStyle w:val="Hyperlink"/>
            <w:rFonts w:hint="cs"/>
            <w:rtl/>
          </w:rPr>
          <w:t>الخوئی،</w:t>
        </w:r>
        <w:r w:rsidRPr="007C4975">
          <w:rPr>
            <w:rStyle w:val="Hyperlink"/>
            <w:rtl/>
          </w:rPr>
          <w:t xml:space="preserve"> </w:t>
        </w:r>
        <w:r w:rsidRPr="007C4975">
          <w:rPr>
            <w:rStyle w:val="Hyperlink"/>
            <w:rFonts w:hint="cs"/>
            <w:rtl/>
          </w:rPr>
          <w:t>ج</w:t>
        </w:r>
        <w:r w:rsidRPr="007C4975">
          <w:rPr>
            <w:rStyle w:val="Hyperlink"/>
            <w:rtl/>
          </w:rPr>
          <w:t>2</w:t>
        </w:r>
        <w:r w:rsidRPr="007C4975">
          <w:rPr>
            <w:rStyle w:val="Hyperlink"/>
            <w:rFonts w:hint="cs"/>
            <w:rtl/>
          </w:rPr>
          <w:t>،</w:t>
        </w:r>
        <w:r w:rsidRPr="007C4975">
          <w:rPr>
            <w:rStyle w:val="Hyperlink"/>
            <w:rtl/>
          </w:rPr>
          <w:t xml:space="preserve"> </w:t>
        </w:r>
        <w:r w:rsidRPr="007C4975">
          <w:rPr>
            <w:rStyle w:val="Hyperlink"/>
            <w:rFonts w:hint="cs"/>
            <w:rtl/>
          </w:rPr>
          <w:t>ص</w:t>
        </w:r>
        <w:r w:rsidRPr="007C4975">
          <w:rPr>
            <w:rStyle w:val="Hyperlink"/>
            <w:rtl/>
          </w:rPr>
          <w:t>65.</w:t>
        </w:r>
      </w:hyperlink>
      <w:bookmarkStart w:id="7" w:name="_GoBack"/>
      <w:bookmarkEnd w:id="7"/>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933666">
      <w:rPr>
        <w:b/>
        <w:bCs/>
        <w:sz w:val="20"/>
        <w:szCs w:val="24"/>
        <w:rtl/>
      </w:rPr>
      <w:t>001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93366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93366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933666">
      <w:rPr>
        <w:sz w:val="24"/>
        <w:szCs w:val="24"/>
        <w:rtl/>
      </w:rPr>
      <w:t>3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933666">
      <w:rPr>
        <w:rFonts w:hint="cs"/>
        <w:color w:val="000000" w:themeColor="text1"/>
        <w:sz w:val="24"/>
        <w:szCs w:val="24"/>
        <w:rtl/>
      </w:rPr>
      <w:t>شروط</w:t>
    </w:r>
    <w:r w:rsidR="00933666">
      <w:rPr>
        <w:color w:val="000000" w:themeColor="text1"/>
        <w:sz w:val="24"/>
        <w:szCs w:val="24"/>
        <w:rtl/>
      </w:rPr>
      <w:t xml:space="preserve"> </w:t>
    </w:r>
    <w:r w:rsidR="00933666">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933666">
      <w:rPr>
        <w:rFonts w:hint="cs"/>
        <w:sz w:val="24"/>
        <w:szCs w:val="24"/>
        <w:rtl/>
      </w:rPr>
      <w:t>مهدی</w:t>
    </w:r>
    <w:r w:rsidR="00933666">
      <w:rPr>
        <w:sz w:val="24"/>
        <w:szCs w:val="24"/>
        <w:rtl/>
      </w:rPr>
      <w:t xml:space="preserve"> </w:t>
    </w:r>
    <w:r w:rsidR="00933666">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933666">
      <w:rPr>
        <w:rFonts w:hint="cs"/>
        <w:sz w:val="24"/>
        <w:szCs w:val="24"/>
        <w:rtl/>
      </w:rPr>
      <w:t>شرط</w:t>
    </w:r>
    <w:r w:rsidR="00933666">
      <w:rPr>
        <w:sz w:val="24"/>
        <w:szCs w:val="24"/>
        <w:rtl/>
      </w:rPr>
      <w:t xml:space="preserve"> </w:t>
    </w:r>
    <w:r w:rsidR="00933666">
      <w:rPr>
        <w:rFonts w:hint="cs"/>
        <w:sz w:val="24"/>
        <w:szCs w:val="24"/>
        <w:rtl/>
      </w:rPr>
      <w:t>اول</w:t>
    </w:r>
    <w:r w:rsidR="00933666">
      <w:rPr>
        <w:sz w:val="24"/>
        <w:szCs w:val="24"/>
        <w:rtl/>
      </w:rPr>
      <w:t xml:space="preserve"> </w:t>
    </w:r>
    <w:r w:rsidR="00933666">
      <w:rPr>
        <w:rFonts w:hint="cs"/>
        <w:sz w:val="24"/>
        <w:szCs w:val="24"/>
        <w:rtl/>
      </w:rPr>
      <w:t>تساوی</w:t>
    </w:r>
    <w:r w:rsidR="00933666">
      <w:rPr>
        <w:sz w:val="24"/>
        <w:szCs w:val="24"/>
        <w:rtl/>
      </w:rPr>
      <w:t xml:space="preserve"> </w:t>
    </w:r>
    <w:r w:rsidR="00933666">
      <w:rPr>
        <w:rFonts w:hint="cs"/>
        <w:sz w:val="24"/>
        <w:szCs w:val="24"/>
        <w:rtl/>
      </w:rPr>
      <w:t>دردین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4B15"/>
    <w:rsid w:val="001356B0"/>
    <w:rsid w:val="00151937"/>
    <w:rsid w:val="00163C1E"/>
    <w:rsid w:val="00181844"/>
    <w:rsid w:val="001837E9"/>
    <w:rsid w:val="00187DFA"/>
    <w:rsid w:val="001A1BC1"/>
    <w:rsid w:val="001A1EA5"/>
    <w:rsid w:val="001A2574"/>
    <w:rsid w:val="001A27D7"/>
    <w:rsid w:val="001A294E"/>
    <w:rsid w:val="001A4ED8"/>
    <w:rsid w:val="001B2488"/>
    <w:rsid w:val="001B6799"/>
    <w:rsid w:val="001C0C6F"/>
    <w:rsid w:val="001C1362"/>
    <w:rsid w:val="001D2E9A"/>
    <w:rsid w:val="001D5709"/>
    <w:rsid w:val="001D597F"/>
    <w:rsid w:val="001E3FD4"/>
    <w:rsid w:val="0020241A"/>
    <w:rsid w:val="00203821"/>
    <w:rsid w:val="00211632"/>
    <w:rsid w:val="0021630D"/>
    <w:rsid w:val="0024121B"/>
    <w:rsid w:val="00247D2F"/>
    <w:rsid w:val="00256560"/>
    <w:rsid w:val="00260D5A"/>
    <w:rsid w:val="0027605E"/>
    <w:rsid w:val="00281E00"/>
    <w:rsid w:val="00294A52"/>
    <w:rsid w:val="002A4604"/>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71CD"/>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5460"/>
    <w:rsid w:val="00580C24"/>
    <w:rsid w:val="005968EF"/>
    <w:rsid w:val="00596C1E"/>
    <w:rsid w:val="005A2E26"/>
    <w:rsid w:val="005B7BCA"/>
    <w:rsid w:val="005C0DAE"/>
    <w:rsid w:val="005C188E"/>
    <w:rsid w:val="005D2349"/>
    <w:rsid w:val="005E1B60"/>
    <w:rsid w:val="005E5507"/>
    <w:rsid w:val="005E607B"/>
    <w:rsid w:val="005F0A8D"/>
    <w:rsid w:val="00600743"/>
    <w:rsid w:val="00601229"/>
    <w:rsid w:val="00603B67"/>
    <w:rsid w:val="006162A2"/>
    <w:rsid w:val="006240DA"/>
    <w:rsid w:val="0063256E"/>
    <w:rsid w:val="00633F04"/>
    <w:rsid w:val="00635219"/>
    <w:rsid w:val="00635EC0"/>
    <w:rsid w:val="00640B58"/>
    <w:rsid w:val="00651B02"/>
    <w:rsid w:val="00651B19"/>
    <w:rsid w:val="00660A29"/>
    <w:rsid w:val="00673E85"/>
    <w:rsid w:val="00695519"/>
    <w:rsid w:val="006A4134"/>
    <w:rsid w:val="006A5DDA"/>
    <w:rsid w:val="006A6701"/>
    <w:rsid w:val="006B21F4"/>
    <w:rsid w:val="006B3753"/>
    <w:rsid w:val="006B7AD6"/>
    <w:rsid w:val="006C50FD"/>
    <w:rsid w:val="006D1DD4"/>
    <w:rsid w:val="006D4014"/>
    <w:rsid w:val="006D44C1"/>
    <w:rsid w:val="006D49C4"/>
    <w:rsid w:val="006E5651"/>
    <w:rsid w:val="006E5B85"/>
    <w:rsid w:val="006F026A"/>
    <w:rsid w:val="0070265B"/>
    <w:rsid w:val="00704813"/>
    <w:rsid w:val="00705BA0"/>
    <w:rsid w:val="0072290D"/>
    <w:rsid w:val="00723D6D"/>
    <w:rsid w:val="00724537"/>
    <w:rsid w:val="00731724"/>
    <w:rsid w:val="0073474B"/>
    <w:rsid w:val="00735511"/>
    <w:rsid w:val="00737208"/>
    <w:rsid w:val="00744DE6"/>
    <w:rsid w:val="00762452"/>
    <w:rsid w:val="007639E0"/>
    <w:rsid w:val="00775507"/>
    <w:rsid w:val="00776E43"/>
    <w:rsid w:val="00780AD9"/>
    <w:rsid w:val="00783473"/>
    <w:rsid w:val="0078594B"/>
    <w:rsid w:val="00795E02"/>
    <w:rsid w:val="007979D0"/>
    <w:rsid w:val="007A4E18"/>
    <w:rsid w:val="007A7B8C"/>
    <w:rsid w:val="007B2DE4"/>
    <w:rsid w:val="007C4975"/>
    <w:rsid w:val="007C6D9E"/>
    <w:rsid w:val="007D1C43"/>
    <w:rsid w:val="007D6C53"/>
    <w:rsid w:val="007E1564"/>
    <w:rsid w:val="007E1E87"/>
    <w:rsid w:val="007E5B3F"/>
    <w:rsid w:val="007F2257"/>
    <w:rsid w:val="0080091D"/>
    <w:rsid w:val="00804108"/>
    <w:rsid w:val="00804FC4"/>
    <w:rsid w:val="00816367"/>
    <w:rsid w:val="00816A0B"/>
    <w:rsid w:val="00817B09"/>
    <w:rsid w:val="008228FC"/>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3666"/>
    <w:rsid w:val="00935A55"/>
    <w:rsid w:val="00941CEB"/>
    <w:rsid w:val="0094720F"/>
    <w:rsid w:val="00953B28"/>
    <w:rsid w:val="00954322"/>
    <w:rsid w:val="00957CAA"/>
    <w:rsid w:val="00963916"/>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02D9"/>
    <w:rsid w:val="00B43169"/>
    <w:rsid w:val="00B501A8"/>
    <w:rsid w:val="00B55AE4"/>
    <w:rsid w:val="00B70AB3"/>
    <w:rsid w:val="00B70B46"/>
    <w:rsid w:val="00B739B0"/>
    <w:rsid w:val="00B814A3"/>
    <w:rsid w:val="00B96F38"/>
    <w:rsid w:val="00BC0B79"/>
    <w:rsid w:val="00BC716B"/>
    <w:rsid w:val="00BD0E74"/>
    <w:rsid w:val="00BD5F8C"/>
    <w:rsid w:val="00BE29DD"/>
    <w:rsid w:val="00C066AF"/>
    <w:rsid w:val="00C076D7"/>
    <w:rsid w:val="00C10E06"/>
    <w:rsid w:val="00C145B8"/>
    <w:rsid w:val="00C2438F"/>
    <w:rsid w:val="00C31AF0"/>
    <w:rsid w:val="00C32A7E"/>
    <w:rsid w:val="00C34F28"/>
    <w:rsid w:val="00C368DF"/>
    <w:rsid w:val="00C442C5"/>
    <w:rsid w:val="00C57B5C"/>
    <w:rsid w:val="00C57C7C"/>
    <w:rsid w:val="00C61049"/>
    <w:rsid w:val="00C63FFE"/>
    <w:rsid w:val="00C83530"/>
    <w:rsid w:val="00C91EB6"/>
    <w:rsid w:val="00CA10B0"/>
    <w:rsid w:val="00CA2F8E"/>
    <w:rsid w:val="00CA3EE2"/>
    <w:rsid w:val="00CA7FD5"/>
    <w:rsid w:val="00CB3287"/>
    <w:rsid w:val="00CB33E2"/>
    <w:rsid w:val="00CB4E68"/>
    <w:rsid w:val="00CC2733"/>
    <w:rsid w:val="00CC71CE"/>
    <w:rsid w:val="00CD0050"/>
    <w:rsid w:val="00CE7481"/>
    <w:rsid w:val="00CF0A8F"/>
    <w:rsid w:val="00D048CE"/>
    <w:rsid w:val="00D10998"/>
    <w:rsid w:val="00D15CBD"/>
    <w:rsid w:val="00D221CB"/>
    <w:rsid w:val="00D23391"/>
    <w:rsid w:val="00D31805"/>
    <w:rsid w:val="00D45D62"/>
    <w:rsid w:val="00D552B9"/>
    <w:rsid w:val="00D735B2"/>
    <w:rsid w:val="00D74021"/>
    <w:rsid w:val="00D76D01"/>
    <w:rsid w:val="00D922A9"/>
    <w:rsid w:val="00D9394A"/>
    <w:rsid w:val="00DB0CBB"/>
    <w:rsid w:val="00DB67CC"/>
    <w:rsid w:val="00DC3783"/>
    <w:rsid w:val="00DE1070"/>
    <w:rsid w:val="00E00219"/>
    <w:rsid w:val="00E0316B"/>
    <w:rsid w:val="00E2109C"/>
    <w:rsid w:val="00E25E10"/>
    <w:rsid w:val="00E50B41"/>
    <w:rsid w:val="00E5219B"/>
    <w:rsid w:val="00E52D07"/>
    <w:rsid w:val="00E5518B"/>
    <w:rsid w:val="00E609FE"/>
    <w:rsid w:val="00E630BE"/>
    <w:rsid w:val="00E75920"/>
    <w:rsid w:val="00E80D96"/>
    <w:rsid w:val="00E871FA"/>
    <w:rsid w:val="00E936A4"/>
    <w:rsid w:val="00E954BB"/>
    <w:rsid w:val="00EA45E7"/>
    <w:rsid w:val="00EA733C"/>
    <w:rsid w:val="00EB78E3"/>
    <w:rsid w:val="00EB7BE3"/>
    <w:rsid w:val="00EC1C4B"/>
    <w:rsid w:val="00EC6A32"/>
    <w:rsid w:val="00EC735A"/>
    <w:rsid w:val="00ED5F38"/>
    <w:rsid w:val="00EF27FE"/>
    <w:rsid w:val="00F07FB6"/>
    <w:rsid w:val="00F149D0"/>
    <w:rsid w:val="00F16B53"/>
    <w:rsid w:val="00F25ECD"/>
    <w:rsid w:val="00F318BE"/>
    <w:rsid w:val="00F33297"/>
    <w:rsid w:val="00F343FB"/>
    <w:rsid w:val="00F359FE"/>
    <w:rsid w:val="00F42159"/>
    <w:rsid w:val="00F4256E"/>
    <w:rsid w:val="00F42741"/>
    <w:rsid w:val="00F42EE1"/>
    <w:rsid w:val="00F60F1F"/>
    <w:rsid w:val="00F64141"/>
    <w:rsid w:val="00F67508"/>
    <w:rsid w:val="00F71FC9"/>
    <w:rsid w:val="00F73B48"/>
    <w:rsid w:val="00F74F51"/>
    <w:rsid w:val="00F842AD"/>
    <w:rsid w:val="00F914EB"/>
    <w:rsid w:val="00F91B85"/>
    <w:rsid w:val="00F938E7"/>
    <w:rsid w:val="00F96B1D"/>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9457A"/>
  <w15:docId w15:val="{B980A209-055E-4411-8396-AC8C9CD0D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C6A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860/21/114/&#1610;&#1580;&#1576;" TargetMode="External"/><Relationship Id="rId2" Type="http://schemas.openxmlformats.org/officeDocument/2006/relationships/hyperlink" Target="http://lib.eshia.ir/10083/10/188/&#1576;&#1584;&#1605;&#1610;" TargetMode="External"/><Relationship Id="rId1" Type="http://schemas.openxmlformats.org/officeDocument/2006/relationships/hyperlink" Target="http://lib.eshia.ir/21001/2/65/&#1578;&#1580;&#1576;" TargetMode="External"/><Relationship Id="rId5" Type="http://schemas.openxmlformats.org/officeDocument/2006/relationships/hyperlink" Target="http://lib.eshia.ir/21001/2/65/&#1578;&#1580;&#1576;" TargetMode="External"/><Relationship Id="rId4" Type="http://schemas.openxmlformats.org/officeDocument/2006/relationships/hyperlink" Target="http://lib.eshia.ir/10088/42/163/&#1578;&#1585;&#1583;&#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D290D-08D3-4CFC-BCEF-4A114809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3</Pages>
  <Words>661</Words>
  <Characters>3774</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4427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23</cp:revision>
  <cp:lastPrinted>2018-12-08T16:31:00Z</cp:lastPrinted>
  <dcterms:created xsi:type="dcterms:W3CDTF">2018-12-06T06:36:00Z</dcterms:created>
  <dcterms:modified xsi:type="dcterms:W3CDTF">2018-12-26T02:27:00Z</dcterms:modified>
  <cp:contentStatus>ویرایش 2.5</cp:contentStatus>
  <cp:version>2.7</cp:version>
</cp:coreProperties>
</file>