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9F" w:rsidRDefault="0006349F" w:rsidP="0006349F">
      <w:pPr>
        <w:rPr>
          <w:rFonts w:hint="cs"/>
          <w:rtl/>
          <w:lang w:bidi="fa-IR"/>
        </w:rPr>
      </w:pPr>
      <w:r w:rsidRPr="0006349F">
        <w:rPr>
          <w:rFonts w:hint="cs"/>
          <w:rtl/>
        </w:rPr>
        <w:t>يَسْئَلُونَكَ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عَنِ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الْخَمْرِ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الْمَيْسِرِ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قُلْ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فيهِما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إِثْمٌ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كَبيرٌ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مَنافِعُ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لِلنَّاسِ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إِثْمُهُما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أَكْبَرُ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نَفْعِهِما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يَسْئَلُونَكَ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يُنْفِقُونَ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قُلِ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الْعَفْوَ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يُبَيِّنُ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الْآياتِ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لَعَلَّكُمْ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تَتَفَكَّرُونَ</w:t>
      </w:r>
      <w:r w:rsidRPr="0006349F">
        <w:rPr>
          <w:rtl/>
        </w:rPr>
        <w:t xml:space="preserve"> (219</w:t>
      </w:r>
      <w:r>
        <w:t xml:space="preserve"> </w:t>
      </w:r>
      <w:r>
        <w:rPr>
          <w:rFonts w:hint="cs"/>
          <w:rtl/>
          <w:lang w:bidi="fa-IR"/>
        </w:rPr>
        <w:t xml:space="preserve"> بقره)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باره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شراب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قمار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سؤال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بگو</w:t>
      </w:r>
      <w:r w:rsidRPr="002E038C">
        <w:rPr>
          <w:color w:val="E36C0A" w:themeColor="accent6" w:themeShade="BF"/>
          <w:rtl/>
        </w:rPr>
        <w:t>: «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گناه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زيان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بزرگى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منافعى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نظر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مادى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بردارد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ولى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گناه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نفعشان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بيشتر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.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مى‏پرسند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چيز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انفاق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كنند؟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بگو</w:t>
      </w:r>
      <w:r w:rsidRPr="002E038C">
        <w:rPr>
          <w:color w:val="E36C0A" w:themeColor="accent6" w:themeShade="BF"/>
          <w:rtl/>
        </w:rPr>
        <w:t xml:space="preserve">: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زاد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نيازمندى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.» </w:t>
      </w:r>
      <w:r w:rsidRPr="002E038C">
        <w:rPr>
          <w:rFonts w:hint="cs"/>
          <w:color w:val="E36C0A" w:themeColor="accent6" w:themeShade="BF"/>
          <w:rtl/>
        </w:rPr>
        <w:t>اينچنين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خداوند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آيات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روشن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مى‏سازد،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شايد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انديشه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كنيد</w:t>
      </w:r>
      <w:r w:rsidRPr="002E038C">
        <w:rPr>
          <w:color w:val="E36C0A" w:themeColor="accent6" w:themeShade="BF"/>
          <w:rtl/>
        </w:rPr>
        <w:t>! (219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>
      <w:pPr>
        <w:rPr>
          <w:rFonts w:hint="cs"/>
          <w:rtl/>
          <w:lang w:bidi="fa-IR"/>
        </w:rPr>
      </w:pPr>
    </w:p>
    <w:p w:rsidR="0006349F" w:rsidRDefault="0006349F" w:rsidP="0006349F">
      <w:pPr>
        <w:rPr>
          <w:rFonts w:hint="cs"/>
          <w:rtl/>
          <w:lang w:bidi="fa-IR"/>
        </w:rPr>
      </w:pPr>
      <w:r w:rsidRPr="0006349F">
        <w:rPr>
          <w:rFonts w:hint="cs"/>
          <w:rtl/>
        </w:rPr>
        <w:t>أَ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يَوَدُّ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أَحَدُكُمْ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تَكُونَ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جَنَّةٌ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نَخيلٍ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أَعْنابٍ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تَجْري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تَحْتِهَا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الْأَنْهارُ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كُلِّ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الثَّمَراتِ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أَصابَهُ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الْكِبَرُ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ذُرِّيَّةٌ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ضُعَفاءُ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فَأَصابَها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إِعْصارٌ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نارٌ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فَاحْتَرَقَتْ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يُبَيِّنُ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الْآياتِ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لَعَلَّكُمْ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تَتَفَكَّرُونَ</w:t>
      </w:r>
      <w:r w:rsidRPr="0006349F">
        <w:rPr>
          <w:rtl/>
        </w:rPr>
        <w:t xml:space="preserve"> (266</w:t>
      </w:r>
      <w:r w:rsidRPr="0006349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بقره)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آيا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كسى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دوست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دارد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باغى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درختان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خرما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انگور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داشته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باشد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زير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درختان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نهرها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بگذرد،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باغ</w:t>
      </w:r>
      <w:r w:rsidRPr="002E038C">
        <w:rPr>
          <w:color w:val="E36C0A" w:themeColor="accent6" w:themeShade="BF"/>
          <w:rtl/>
        </w:rPr>
        <w:t>)</w:t>
      </w:r>
      <w:r w:rsidRPr="002E038C">
        <w:rPr>
          <w:rFonts w:hint="cs"/>
          <w:color w:val="E36C0A" w:themeColor="accent6" w:themeShade="BF"/>
          <w:rtl/>
        </w:rPr>
        <w:t>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گونه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ميوه‏اى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وجود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داشته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باشد،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حالى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پيرى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رسيده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فرزندانى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كوچك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ضعيف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دارد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هنگام،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گردبادى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كوبنده</w:t>
      </w:r>
      <w:r w:rsidRPr="002E038C">
        <w:rPr>
          <w:color w:val="E36C0A" w:themeColor="accent6" w:themeShade="BF"/>
          <w:rtl/>
        </w:rPr>
        <w:t>)</w:t>
      </w:r>
      <w:r w:rsidRPr="002E038C">
        <w:rPr>
          <w:rFonts w:hint="cs"/>
          <w:color w:val="E36C0A" w:themeColor="accent6" w:themeShade="BF"/>
          <w:rtl/>
        </w:rPr>
        <w:t>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آتش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سوزانى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است،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برخورد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شعله‏ور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گردد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بسوزد؟</w:t>
      </w:r>
      <w:r w:rsidRPr="002E038C">
        <w:rPr>
          <w:color w:val="E36C0A" w:themeColor="accent6" w:themeShade="BF"/>
          <w:rtl/>
        </w:rPr>
        <w:t>! (</w:t>
      </w:r>
      <w:r w:rsidRPr="002E038C">
        <w:rPr>
          <w:rFonts w:hint="cs"/>
          <w:color w:val="E36C0A" w:themeColor="accent6" w:themeShade="BF"/>
          <w:rtl/>
        </w:rPr>
        <w:t>همين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طور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حال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كسانى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انفاقهاى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آزار،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باطل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</w:t>
      </w:r>
      <w:r w:rsidRPr="002E038C">
        <w:rPr>
          <w:color w:val="E36C0A" w:themeColor="accent6" w:themeShade="BF"/>
          <w:rtl/>
        </w:rPr>
        <w:t xml:space="preserve">.)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چنين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خداوند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آيات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آشكار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مى‏سازد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شايد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بينديشيد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انديشه،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حق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بيابيد</w:t>
      </w:r>
      <w:r w:rsidRPr="002E038C">
        <w:rPr>
          <w:color w:val="E36C0A" w:themeColor="accent6" w:themeShade="BF"/>
          <w:rtl/>
        </w:rPr>
        <w:t>)! (266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الَّذينَ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يَذْكُرُونَ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اللَّهَ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قِياماً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قُعُوداً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عَلى‏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جُنُوبِهِمْ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خَلْقِ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السَّماواتِ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رَبَّنا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خَلَقْتَ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هذا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باطِلاً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سُبْحانَكَ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فَقِنا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عَذابَ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النَّارِ</w:t>
      </w:r>
      <w:r w:rsidRPr="0006349F">
        <w:rPr>
          <w:rtl/>
        </w:rPr>
        <w:t xml:space="preserve"> (191</w:t>
      </w:r>
      <w:r>
        <w:rPr>
          <w:rFonts w:hint="cs"/>
          <w:rtl/>
        </w:rPr>
        <w:t xml:space="preserve"> آل عمران)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همانها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حال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ايستاده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نشسته،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گاه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پهلو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خوابيده‏اند،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ياد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اسرار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آفرينش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آسمانها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مى‏انديشند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مى‏گويند</w:t>
      </w:r>
      <w:r w:rsidRPr="002E038C">
        <w:rPr>
          <w:color w:val="E36C0A" w:themeColor="accent6" w:themeShade="BF"/>
          <w:rtl/>
        </w:rPr>
        <w:t xml:space="preserve">:) </w:t>
      </w:r>
      <w:r w:rsidRPr="002E038C">
        <w:rPr>
          <w:rFonts w:hint="cs"/>
          <w:color w:val="E36C0A" w:themeColor="accent6" w:themeShade="BF"/>
          <w:rtl/>
        </w:rPr>
        <w:t>بار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الها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اينها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بيهوده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نيافريده‏اى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منزهى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تو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عذاب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آتش،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نگاه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دار</w:t>
      </w:r>
      <w:r w:rsidRPr="002E038C">
        <w:rPr>
          <w:color w:val="E36C0A" w:themeColor="accent6" w:themeShade="BF"/>
          <w:rtl/>
        </w:rPr>
        <w:t>! (191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قُلْ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أَقُولُ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عِنْدي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خَزائِنُ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أَعْلَمُ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الْغَيْبَ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أَقُولُ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إِنِّي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مَلَكٌ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أَتَّبِعُ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إِلاَّ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يُوحى‏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إِلَيَّ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قُلْ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هَلْ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يَسْتَوِي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الْأَعْمى‏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الْبَصيرُ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فَلا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تَتَفَكَّرُونَ</w:t>
      </w:r>
      <w:r w:rsidRPr="0006349F">
        <w:rPr>
          <w:rtl/>
        </w:rPr>
        <w:t xml:space="preserve"> (50</w:t>
      </w:r>
      <w:r>
        <w:rPr>
          <w:rFonts w:hint="cs"/>
          <w:rtl/>
        </w:rPr>
        <w:t xml:space="preserve"> انعام) 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بگو</w:t>
      </w:r>
      <w:r w:rsidRPr="002E038C">
        <w:rPr>
          <w:color w:val="E36C0A" w:themeColor="accent6" w:themeShade="BF"/>
          <w:rtl/>
        </w:rPr>
        <w:t>: «</w:t>
      </w:r>
      <w:r w:rsidRPr="002E038C">
        <w:rPr>
          <w:rFonts w:hint="cs"/>
          <w:color w:val="E36C0A" w:themeColor="accent6" w:themeShade="BF"/>
          <w:rtl/>
        </w:rPr>
        <w:t>من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نمى‏گويم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خزاين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نزد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من،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جز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بياموزد،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غيب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آگاه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نيستم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نمى‏گويم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فرشته‏ام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وحى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مى‏شود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پيروى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مى‏كنم</w:t>
      </w:r>
      <w:r w:rsidRPr="002E038C">
        <w:rPr>
          <w:color w:val="E36C0A" w:themeColor="accent6" w:themeShade="BF"/>
          <w:rtl/>
        </w:rPr>
        <w:t xml:space="preserve">.» </w:t>
      </w:r>
      <w:r w:rsidRPr="002E038C">
        <w:rPr>
          <w:rFonts w:hint="cs"/>
          <w:color w:val="E36C0A" w:themeColor="accent6" w:themeShade="BF"/>
          <w:rtl/>
        </w:rPr>
        <w:t>بگو</w:t>
      </w:r>
      <w:r w:rsidRPr="002E038C">
        <w:rPr>
          <w:color w:val="E36C0A" w:themeColor="accent6" w:themeShade="BF"/>
          <w:rtl/>
        </w:rPr>
        <w:t>: «</w:t>
      </w:r>
      <w:r w:rsidRPr="002E038C">
        <w:rPr>
          <w:rFonts w:hint="cs"/>
          <w:color w:val="E36C0A" w:themeColor="accent6" w:themeShade="BF"/>
          <w:rtl/>
        </w:rPr>
        <w:t>آيا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نابينا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بينا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مساويند؟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پس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نمى‏انديشيد؟</w:t>
      </w:r>
      <w:r w:rsidRPr="002E038C">
        <w:rPr>
          <w:color w:val="E36C0A" w:themeColor="accent6" w:themeShade="BF"/>
          <w:rtl/>
        </w:rPr>
        <w:t>!» (50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لَوْ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شِئْنا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لَرَفَعْناهُ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لكِنَّهُ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أَخْلَدَ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إِلَى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اتَّبَعَ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هَواهُ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فَمَثَلُهُ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كَمَثَلِ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الْكَلْبِ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تَحْمِلْ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عَلَيْهِ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يَلْهَثْ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أَوْ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تَتْرُكْهُ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يَلْهَثْ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مَثَلُ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الْقَوْمِ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الَّذينَ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كَذَّبُوا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بِآياتِنا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فَاقْصُصِ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الْقَصَصَ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لَعَلَّهُمْ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(176</w:t>
      </w:r>
      <w:r>
        <w:rPr>
          <w:rFonts w:hint="cs"/>
          <w:rtl/>
        </w:rPr>
        <w:t xml:space="preserve"> اعراف)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مى‏خواستيم،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مقام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آيات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علوم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دانشها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بالا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مى‏برديم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اما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اجبار،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خلاف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سنت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حال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كرديم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پستى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گراييد،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هواى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نفس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پيروى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مثل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همچون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هار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حمله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كنى،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دهانش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باز،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زبانش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برون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مى‏آورد،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حال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واگذارى،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گويى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چنان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تشنه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دنياپرستى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هرگز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سيراب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نمى‏شود</w:t>
      </w:r>
      <w:r w:rsidRPr="002E038C">
        <w:rPr>
          <w:color w:val="E36C0A" w:themeColor="accent6" w:themeShade="BF"/>
          <w:rtl/>
        </w:rPr>
        <w:t>! (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مثل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گروهى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آيات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تكذيب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داستانها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بازگو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شايد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بينديشند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بيدار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شوند</w:t>
      </w:r>
      <w:r w:rsidRPr="002E038C">
        <w:rPr>
          <w:color w:val="E36C0A" w:themeColor="accent6" w:themeShade="BF"/>
          <w:rtl/>
        </w:rPr>
        <w:t>)! (176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أَ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بِصاحِبِهِمْ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جِنَّةٍ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هُوَ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إِلاَّ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نَذيرٌ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مُبينٌ</w:t>
      </w:r>
      <w:r w:rsidRPr="0006349F">
        <w:rPr>
          <w:rtl/>
        </w:rPr>
        <w:t xml:space="preserve"> (184</w:t>
      </w:r>
      <w:r>
        <w:rPr>
          <w:rFonts w:hint="cs"/>
          <w:rtl/>
        </w:rPr>
        <w:t xml:space="preserve"> اعراف)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lastRenderedPageBreak/>
        <w:t>آيا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فكر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نكردند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همنشين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</w:t>
      </w:r>
      <w:r w:rsidRPr="002E038C">
        <w:rPr>
          <w:color w:val="E36C0A" w:themeColor="accent6" w:themeShade="BF"/>
          <w:rtl/>
        </w:rPr>
        <w:t xml:space="preserve"> [</w:t>
      </w:r>
      <w:r w:rsidRPr="002E038C">
        <w:rPr>
          <w:rFonts w:hint="cs"/>
          <w:color w:val="E36C0A" w:themeColor="accent6" w:themeShade="BF"/>
          <w:rtl/>
        </w:rPr>
        <w:t>پيامبر</w:t>
      </w:r>
      <w:r w:rsidRPr="002E038C">
        <w:rPr>
          <w:color w:val="E36C0A" w:themeColor="accent6" w:themeShade="BF"/>
          <w:rtl/>
        </w:rPr>
        <w:t xml:space="preserve">] </w:t>
      </w:r>
      <w:r w:rsidRPr="002E038C">
        <w:rPr>
          <w:rFonts w:hint="cs"/>
          <w:color w:val="E36C0A" w:themeColor="accent6" w:themeShade="BF"/>
          <w:rtl/>
        </w:rPr>
        <w:t>هيچ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گونه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اثرى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جنون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ندارد؟</w:t>
      </w:r>
      <w:r w:rsidRPr="002E038C">
        <w:rPr>
          <w:color w:val="E36C0A" w:themeColor="accent6" w:themeShade="BF"/>
          <w:rtl/>
        </w:rPr>
        <w:t>! (</w:t>
      </w:r>
      <w:r w:rsidRPr="002E038C">
        <w:rPr>
          <w:rFonts w:hint="cs"/>
          <w:color w:val="E36C0A" w:themeColor="accent6" w:themeShade="BF"/>
          <w:rtl/>
        </w:rPr>
        <w:t>پس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چگونه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چنين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نسبت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ناروايى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مى‏دهند؟</w:t>
      </w:r>
      <w:r w:rsidRPr="002E038C">
        <w:rPr>
          <w:color w:val="E36C0A" w:themeColor="accent6" w:themeShade="BF"/>
          <w:rtl/>
        </w:rPr>
        <w:t xml:space="preserve">!)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فقط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دهنده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آشكارى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متوجه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وظايفشان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مى‏سازد</w:t>
      </w:r>
      <w:r w:rsidRPr="002E038C">
        <w:rPr>
          <w:color w:val="E36C0A" w:themeColor="accent6" w:themeShade="BF"/>
          <w:rtl/>
        </w:rPr>
        <w:t>). (184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إِنَّما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مَثَلُ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الْحَياةِ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الدُّنْيا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كَماءٍ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أَنْزَلْناهُ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السَّماءِ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فَاخْتَلَطَ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نَباتُ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مِمَّا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يَأْكُلُ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النَّاسُ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الْأَنْعامُ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حَتَّى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إِذا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أَخَذَتِ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زُخْرُفَها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ازَّيَّنَتْ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ظَنَّ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أَهْلُها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أَنَّهُمْ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قادِرُونَ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عَلَيْها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أَتاها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أَمْرُنا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لَيْلاً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أَوْ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نَهاراً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فَجَعَلْناها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حَصيداً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كَأَنْ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تَغْنَ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بِالْأَمْسِ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نُفَصِّلُ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الْآياتِ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(24</w:t>
      </w:r>
      <w:r>
        <w:rPr>
          <w:rFonts w:hint="cs"/>
          <w:rtl/>
        </w:rPr>
        <w:t xml:space="preserve"> یونس)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مثل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زندگى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دنيا،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همانند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آبى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آسمان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نازل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كرده‏ايم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گياهان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گوناگون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زمين</w:t>
      </w:r>
      <w:r w:rsidRPr="002E038C">
        <w:rPr>
          <w:color w:val="E36C0A" w:themeColor="accent6" w:themeShade="BF"/>
          <w:rtl/>
        </w:rPr>
        <w:t xml:space="preserve">-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چهارپايان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مى‏خورند</w:t>
      </w:r>
      <w:r w:rsidRPr="002E038C">
        <w:rPr>
          <w:color w:val="E36C0A" w:themeColor="accent6" w:themeShade="BF"/>
          <w:rtl/>
        </w:rPr>
        <w:t xml:space="preserve">- </w:t>
      </w:r>
      <w:r w:rsidRPr="002E038C">
        <w:rPr>
          <w:rFonts w:hint="cs"/>
          <w:color w:val="E36C0A" w:themeColor="accent6" w:themeShade="BF"/>
          <w:rtl/>
        </w:rPr>
        <w:t>مى‏رويد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زمانى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زمين،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زيبايى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يافته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آراسته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مى‏گردد،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اهل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مطمئن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مى‏شوند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مى‏توانند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بهره‏مند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گردند،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ناگهان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فرمان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ما،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شب‏هنگام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روز،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نابودى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فرامى‏رسد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سرما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صاعقه‏اى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مسلّط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مى‏سازيم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چنان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مى‏كنيم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گويى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ديروز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هرگز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چنين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كشتزارى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نبوده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گونه،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آيات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گروهى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مى‏انديشند،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شرح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مى‏دهيم</w:t>
      </w:r>
      <w:r w:rsidRPr="002E038C">
        <w:rPr>
          <w:color w:val="E36C0A" w:themeColor="accent6" w:themeShade="BF"/>
          <w:rtl/>
        </w:rPr>
        <w:t>! (24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هُوَ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الَّذي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مَدَّ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جَعَلَ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رَواسِيَ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أَنْهاراً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كُلِّ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الثَّمَراتِ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جَعَلَ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زَوْجَيْنِ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اثْنَيْنِ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يُغْشِي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اللَّيْلَ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النَّهارَ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لَآياتٍ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(3</w:t>
      </w:r>
      <w:r>
        <w:rPr>
          <w:rFonts w:hint="cs"/>
          <w:rtl/>
        </w:rPr>
        <w:t xml:space="preserve"> رعد)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كسى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گسترد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كوه‏ها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نهرهايى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قرار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تمام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ميوه‏ها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جفت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آفريد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پرده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سياه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شب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مى‏پوشاند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آياتى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گروهى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تفكر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</w:t>
      </w:r>
      <w:r w:rsidRPr="002E038C">
        <w:rPr>
          <w:color w:val="E36C0A" w:themeColor="accent6" w:themeShade="BF"/>
          <w:rtl/>
        </w:rPr>
        <w:t>! (3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يُنْبِتُ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الزَّرْعَ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الزَّيْتُونَ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النَّخيلَ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الْأَعْنابَ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كُلِّ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الثَّمَراتِ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لَآيَةً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(11</w:t>
      </w:r>
      <w:r>
        <w:rPr>
          <w:rFonts w:hint="cs"/>
          <w:rtl/>
        </w:rPr>
        <w:t xml:space="preserve"> نحل)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خداوند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آب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باران</w:t>
      </w:r>
      <w:r w:rsidRPr="002E038C">
        <w:rPr>
          <w:color w:val="E36C0A" w:themeColor="accent6" w:themeShade="BF"/>
          <w:rtl/>
        </w:rPr>
        <w:t>)</w:t>
      </w:r>
      <w:r w:rsidRPr="002E038C">
        <w:rPr>
          <w:rFonts w:hint="cs"/>
          <w:color w:val="E36C0A" w:themeColor="accent6" w:themeShade="BF"/>
          <w:rtl/>
        </w:rPr>
        <w:t>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زراعت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زيتون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نخل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انگور،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ميوه‏ها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مى‏روياند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مسلماً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نشانه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روشنى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انديشمندان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>. (11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بِالْبَيِّناتِ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الزُّبُرِ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أَنْزَلْنا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إِلَيْكَ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الذِّكْرَ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لِتُبَيِّنَ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لِلنَّاسِ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نُزِّلَ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إِلَيْهِمْ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لَعَلَّهُمْ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(44</w:t>
      </w:r>
      <w:r>
        <w:rPr>
          <w:rFonts w:hint="cs"/>
          <w:rtl/>
        </w:rPr>
        <w:t xml:space="preserve"> نحل)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color w:val="E36C0A" w:themeColor="accent6" w:themeShade="BF"/>
        </w:rPr>
        <w:t>(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بپرسيد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دلايل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روشن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كتب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پيامبران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پيشين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آگاهند</w:t>
      </w:r>
      <w:r w:rsidRPr="002E038C">
        <w:rPr>
          <w:color w:val="E36C0A" w:themeColor="accent6" w:themeShade="BF"/>
          <w:rtl/>
        </w:rPr>
        <w:t xml:space="preserve">!)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ذكر</w:t>
      </w:r>
      <w:r w:rsidRPr="002E038C">
        <w:rPr>
          <w:color w:val="E36C0A" w:themeColor="accent6" w:themeShade="BF"/>
          <w:rtl/>
        </w:rPr>
        <w:t xml:space="preserve"> [</w:t>
      </w:r>
      <w:r w:rsidRPr="002E038C">
        <w:rPr>
          <w:rFonts w:hint="cs"/>
          <w:color w:val="E36C0A" w:themeColor="accent6" w:themeShade="BF"/>
          <w:rtl/>
        </w:rPr>
        <w:t>قرآن‏</w:t>
      </w:r>
      <w:r w:rsidRPr="002E038C">
        <w:rPr>
          <w:color w:val="E36C0A" w:themeColor="accent6" w:themeShade="BF"/>
          <w:rtl/>
        </w:rPr>
        <w:t xml:space="preserve">]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نازل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كرديم،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سوى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نازل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روشن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سازى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شايد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انديشه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كنند</w:t>
      </w:r>
      <w:r w:rsidRPr="002E038C">
        <w:rPr>
          <w:color w:val="E36C0A" w:themeColor="accent6" w:themeShade="BF"/>
          <w:rtl/>
        </w:rPr>
        <w:t>! (44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ثُمَّ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كُلي‏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كُلِّ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الثَّمَراتِ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فَاسْلُكي‏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سُبُلَ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رَبِّكِ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ذُلُلاً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يَخْرُجُ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بُطُونِها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شَرابٌ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مُخْتَلِفٌ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أَلْوانُهُ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شِفاءٌ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لِلنَّاسِ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لَآيَةً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(69</w:t>
      </w:r>
      <w:r>
        <w:rPr>
          <w:rFonts w:hint="cs"/>
          <w:rtl/>
        </w:rPr>
        <w:t xml:space="preserve"> نحل)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سپس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تمام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ثمرات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شيره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گلها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بخور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راه‏هايى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پروردگارت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تعيين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براحتى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بپيما</w:t>
      </w:r>
      <w:r w:rsidRPr="002E038C">
        <w:rPr>
          <w:color w:val="E36C0A" w:themeColor="accent6" w:themeShade="BF"/>
          <w:rtl/>
        </w:rPr>
        <w:t>! «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درون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شكم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آنها،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نوشيدنى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رنگهاى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مختلف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خارج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مى‏شود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شفا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يقين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امر،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نشانه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روشنى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جمعيّتى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مى‏انديشند</w:t>
      </w:r>
      <w:r w:rsidRPr="002E038C">
        <w:rPr>
          <w:color w:val="E36C0A" w:themeColor="accent6" w:themeShade="BF"/>
          <w:rtl/>
        </w:rPr>
        <w:t>. (69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lastRenderedPageBreak/>
        <w:t>أَ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أَنْفُسِهِمْ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خَلَقَ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السَّماواتِ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بَيْنَهُما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إِلاَّ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بِالْحَقِّ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أَجَلٍ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مُسَمًّى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كَثيراً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النَّاسِ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بِلِقاءِ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رَبِّهِمْ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لَكافِرُونَ</w:t>
      </w:r>
      <w:r w:rsidRPr="0006349F">
        <w:rPr>
          <w:rtl/>
        </w:rPr>
        <w:t xml:space="preserve"> (8</w:t>
      </w:r>
      <w:r>
        <w:rPr>
          <w:rFonts w:hint="cs"/>
          <w:rtl/>
        </w:rPr>
        <w:t xml:space="preserve"> روم)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آيا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نينديشيدند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خداوند،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آسمانها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ميان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جز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بحق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معيّنى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نيافريده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است؟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ولى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بسيارى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رستاخيز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لقاى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پروردگارشان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منكرند</w:t>
      </w:r>
      <w:r w:rsidRPr="002E038C">
        <w:rPr>
          <w:color w:val="E36C0A" w:themeColor="accent6" w:themeShade="BF"/>
          <w:rtl/>
        </w:rPr>
        <w:t>! (8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آياتِهِ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خَلَقَ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أَنْفُسِكُمْ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أَزْواجاً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لِتَسْكُنُوا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إِلَيْها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جَعَلَ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بَيْنَكُمْ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مَوَدَّةً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رَحْمَةً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لَآياتٍ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(21</w:t>
      </w:r>
      <w:r>
        <w:rPr>
          <w:rFonts w:hint="cs"/>
          <w:rtl/>
        </w:rPr>
        <w:t xml:space="preserve"> روم)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نشانه‏هاى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همسرانى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جنس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خودتان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آفريد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آرامش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يابيد،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ميانتان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مودّت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رحمت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قرار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داد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نشانه‏هايى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گروهى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تفكّر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</w:t>
      </w:r>
      <w:r w:rsidRPr="002E038C">
        <w:rPr>
          <w:color w:val="E36C0A" w:themeColor="accent6" w:themeShade="BF"/>
          <w:rtl/>
        </w:rPr>
        <w:t>! (21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قُلْ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أَعِظُكُمْ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بِواحِدَةٍ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تَقُومُوا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لِلَّهِ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مَثْنى‏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فُرادى‏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ثُمَّ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تَتَفَكَّرُوا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بِصاحِبِكُمْ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جِنَّةٍ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هُوَ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إِلاَّ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نَذيرٌ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بَيْنَ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يَدَيْ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عَذابٍ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شَديدٍ</w:t>
      </w:r>
      <w:r w:rsidRPr="0006349F">
        <w:rPr>
          <w:rtl/>
        </w:rPr>
        <w:t xml:space="preserve"> (46</w:t>
      </w:r>
      <w:r>
        <w:rPr>
          <w:rFonts w:hint="cs"/>
          <w:rtl/>
        </w:rPr>
        <w:t>سبأ)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بگو</w:t>
      </w:r>
      <w:r w:rsidRPr="002E038C">
        <w:rPr>
          <w:color w:val="E36C0A" w:themeColor="accent6" w:themeShade="BF"/>
          <w:rtl/>
        </w:rPr>
        <w:t>: «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يك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چيز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اندرز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مى‏دهم،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اينكه</w:t>
      </w:r>
      <w:r w:rsidRPr="002E038C">
        <w:rPr>
          <w:color w:val="E36C0A" w:themeColor="accent6" w:themeShade="BF"/>
          <w:rtl/>
        </w:rPr>
        <w:t xml:space="preserve">: </w:t>
      </w:r>
      <w:r w:rsidRPr="002E038C">
        <w:rPr>
          <w:rFonts w:hint="cs"/>
          <w:color w:val="E36C0A" w:themeColor="accent6" w:themeShade="BF"/>
          <w:rtl/>
        </w:rPr>
        <w:t>دو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نفر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نفر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يك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نفر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يك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نفر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قيام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كنيد،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سپس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بينديشيد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دوست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همنشين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[</w:t>
      </w:r>
      <w:r w:rsidRPr="002E038C">
        <w:rPr>
          <w:rFonts w:hint="cs"/>
          <w:color w:val="E36C0A" w:themeColor="accent6" w:themeShade="BF"/>
          <w:rtl/>
        </w:rPr>
        <w:t>محمّد</w:t>
      </w:r>
      <w:r w:rsidRPr="002E038C">
        <w:rPr>
          <w:color w:val="E36C0A" w:themeColor="accent6" w:themeShade="BF"/>
          <w:rtl/>
        </w:rPr>
        <w:t xml:space="preserve">] </w:t>
      </w:r>
      <w:r w:rsidRPr="002E038C">
        <w:rPr>
          <w:rFonts w:hint="cs"/>
          <w:color w:val="E36C0A" w:themeColor="accent6" w:themeShade="BF"/>
          <w:rtl/>
        </w:rPr>
        <w:t>هيچ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گونه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جنونى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ندارد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فقط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بيم‏دهنده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عذاب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شديد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الهى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>!» (46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اللَّهُ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يَتَوَفَّى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الْأَنْفُسَ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حينَ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مَوْتِها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الَّتي‏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تَمُتْ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مَنامِها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فَيُمْسِكُ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الَّتي‏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قَضى‏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عَلَيْهَا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الْمَوْتَ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يُرْسِلُ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الْأُخْرى‏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إِلى‏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أَجَلٍ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مُسَمًّى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لَآياتٍ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(42</w:t>
      </w:r>
      <w:r>
        <w:rPr>
          <w:rFonts w:hint="cs"/>
          <w:rtl/>
        </w:rPr>
        <w:t xml:space="preserve"> زمر)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خداوند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ارواح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هنگام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قبض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مى‏كند،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ارواحى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نمرده‏اند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نيز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هنگام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خواب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مى‏گيرد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سپس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ارواح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كسانى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فرمان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مرگشان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صادر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كرده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مى‏دارد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ارواح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ديگرى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بايد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زنده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بمانند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بازمى‏گرداند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تا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سرآمدى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معيّن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امر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نشانه‏هاى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روشنى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كسانى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انديشه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</w:t>
      </w:r>
      <w:r w:rsidRPr="002E038C">
        <w:rPr>
          <w:color w:val="E36C0A" w:themeColor="accent6" w:themeShade="BF"/>
          <w:rtl/>
        </w:rPr>
        <w:t>! (42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/>
    <w:p w:rsidR="0006349F" w:rsidRDefault="0006349F" w:rsidP="0006349F">
      <w:pPr>
        <w:rPr>
          <w:rFonts w:hint="cs"/>
          <w:rtl/>
        </w:rPr>
      </w:pP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سَخَّرَ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لَكُمْ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فِي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السَّماواتِ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فِي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الْأَرْضِ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جَميعاً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إِنَّ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في‏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ذلِكَ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لَآياتٍ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لِقَوْمٍ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(13</w:t>
      </w:r>
      <w:r>
        <w:rPr>
          <w:rFonts w:hint="cs"/>
          <w:rtl/>
        </w:rPr>
        <w:t xml:space="preserve"> جاثیه)</w:t>
      </w:r>
    </w:p>
    <w:p w:rsidR="007158C4" w:rsidRPr="002E038C" w:rsidRDefault="007158C4" w:rsidP="007158C4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او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آسمانها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آنچه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زمين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همه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سوى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خودش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مسخّر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شما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ساخته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نشانه‏هاى</w:t>
      </w:r>
      <w:r w:rsidRPr="002E038C">
        <w:rPr>
          <w:color w:val="E36C0A" w:themeColor="accent6" w:themeShade="BF"/>
          <w:rtl/>
        </w:rPr>
        <w:t xml:space="preserve"> (</w:t>
      </w:r>
      <w:r w:rsidRPr="002E038C">
        <w:rPr>
          <w:rFonts w:hint="cs"/>
          <w:color w:val="E36C0A" w:themeColor="accent6" w:themeShade="BF"/>
          <w:rtl/>
        </w:rPr>
        <w:t>مهمّى</w:t>
      </w:r>
      <w:r w:rsidRPr="002E038C">
        <w:rPr>
          <w:color w:val="E36C0A" w:themeColor="accent6" w:themeShade="BF"/>
          <w:rtl/>
        </w:rPr>
        <w:t xml:space="preserve">)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كسانى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انديشه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مى‏كنند</w:t>
      </w:r>
      <w:r w:rsidRPr="002E038C">
        <w:rPr>
          <w:color w:val="E36C0A" w:themeColor="accent6" w:themeShade="BF"/>
          <w:rtl/>
        </w:rPr>
        <w:t>! (13</w:t>
      </w:r>
      <w:r w:rsidRPr="002E038C">
        <w:rPr>
          <w:color w:val="E36C0A" w:themeColor="accent6" w:themeShade="BF"/>
        </w:rPr>
        <w:t>)</w:t>
      </w:r>
    </w:p>
    <w:p w:rsidR="007158C4" w:rsidRPr="0006349F" w:rsidRDefault="007158C4" w:rsidP="0006349F">
      <w:bookmarkStart w:id="0" w:name="_GoBack"/>
      <w:bookmarkEnd w:id="0"/>
    </w:p>
    <w:p w:rsidR="0006349F" w:rsidRPr="0006349F" w:rsidRDefault="0006349F" w:rsidP="0006349F">
      <w:r w:rsidRPr="0006349F">
        <w:rPr>
          <w:rFonts w:hint="cs"/>
          <w:rtl/>
        </w:rPr>
        <w:t>لَوْ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أَنْزَلْنا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هذَا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الْقُرْآنَ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عَلى‏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جَبَلٍ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لَرَأَيْتَهُ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خاشِعاً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مُتَصَدِّعاً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مِنْ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خَشْيَةِ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اللَّهِ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وَ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تِلْكَ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الْأَمْثالُ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نَضْرِبُها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لِلنَّاسِ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لَعَلَّهُمْ</w:t>
      </w:r>
      <w:r w:rsidRPr="0006349F">
        <w:rPr>
          <w:rtl/>
        </w:rPr>
        <w:t xml:space="preserve"> </w:t>
      </w:r>
      <w:r w:rsidRPr="0006349F">
        <w:rPr>
          <w:rFonts w:hint="cs"/>
          <w:rtl/>
        </w:rPr>
        <w:t>يَتَفَكَّرُونَ</w:t>
      </w:r>
      <w:r w:rsidRPr="0006349F">
        <w:rPr>
          <w:rtl/>
        </w:rPr>
        <w:t xml:space="preserve"> (21</w:t>
      </w:r>
      <w:r>
        <w:rPr>
          <w:rFonts w:hint="cs"/>
          <w:rtl/>
        </w:rPr>
        <w:t xml:space="preserve"> حشر)</w:t>
      </w:r>
    </w:p>
    <w:p w:rsidR="00F92978" w:rsidRPr="002E038C" w:rsidRDefault="0006349F" w:rsidP="0006349F">
      <w:pPr>
        <w:rPr>
          <w:color w:val="E36C0A" w:themeColor="accent6" w:themeShade="BF"/>
        </w:rPr>
      </w:pPr>
      <w:r w:rsidRPr="002E038C">
        <w:rPr>
          <w:rFonts w:hint="cs"/>
          <w:color w:val="E36C0A" w:themeColor="accent6" w:themeShade="BF"/>
          <w:rtl/>
        </w:rPr>
        <w:t>اگر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اين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قرآن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را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كوهى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نازل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مى‏كرديم،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مى‏ديدى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برابر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خاشع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مى‏شود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و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از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خوف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خدا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مى‏شكافد</w:t>
      </w:r>
      <w:r w:rsidRPr="002E038C">
        <w:rPr>
          <w:color w:val="E36C0A" w:themeColor="accent6" w:themeShade="BF"/>
          <w:rtl/>
        </w:rPr>
        <w:t xml:space="preserve">! </w:t>
      </w:r>
      <w:r w:rsidRPr="002E038C">
        <w:rPr>
          <w:rFonts w:hint="cs"/>
          <w:color w:val="E36C0A" w:themeColor="accent6" w:themeShade="BF"/>
          <w:rtl/>
        </w:rPr>
        <w:t>اينها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مثالهايى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است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كه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براى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مردم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مى‏زنيم،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شايد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در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آن</w:t>
      </w:r>
      <w:r w:rsidRPr="002E038C">
        <w:rPr>
          <w:color w:val="E36C0A" w:themeColor="accent6" w:themeShade="BF"/>
          <w:rtl/>
        </w:rPr>
        <w:t xml:space="preserve"> </w:t>
      </w:r>
      <w:r w:rsidRPr="002E038C">
        <w:rPr>
          <w:rFonts w:hint="cs"/>
          <w:color w:val="E36C0A" w:themeColor="accent6" w:themeShade="BF"/>
          <w:rtl/>
        </w:rPr>
        <w:t>بينديشيد</w:t>
      </w:r>
      <w:r w:rsidRPr="002E038C">
        <w:rPr>
          <w:color w:val="E36C0A" w:themeColor="accent6" w:themeShade="BF"/>
          <w:rtl/>
        </w:rPr>
        <w:t>! (21</w:t>
      </w:r>
      <w:r w:rsidRPr="002E038C">
        <w:rPr>
          <w:color w:val="E36C0A" w:themeColor="accent6" w:themeShade="BF"/>
        </w:rPr>
        <w:t>)</w:t>
      </w:r>
    </w:p>
    <w:sectPr w:rsidR="00F92978" w:rsidRPr="002E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84"/>
    <w:rsid w:val="0006349F"/>
    <w:rsid w:val="002E038C"/>
    <w:rsid w:val="007158C4"/>
    <w:rsid w:val="00B63084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9F"/>
    <w:pPr>
      <w:bidi/>
    </w:pPr>
    <w:rPr>
      <w:rFonts w:asciiTheme="minorBidi" w:hAnsi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9F"/>
    <w:pPr>
      <w:bidi/>
    </w:pPr>
    <w:rPr>
      <w:rFonts w:asciiTheme="minorBidi" w:hAnsi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Javad</cp:lastModifiedBy>
  <cp:revision>4</cp:revision>
  <dcterms:created xsi:type="dcterms:W3CDTF">2013-09-24T05:56:00Z</dcterms:created>
  <dcterms:modified xsi:type="dcterms:W3CDTF">2013-09-24T06:04:00Z</dcterms:modified>
</cp:coreProperties>
</file>