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7D" w:rsidRPr="00377F0C" w:rsidRDefault="008F627D" w:rsidP="008F627D">
      <w:pPr>
        <w:bidi/>
        <w:spacing w:line="480" w:lineRule="auto"/>
        <w:jc w:val="center"/>
        <w:rPr>
          <w:rFonts w:cs="B Titr" w:hint="cs"/>
          <w:u w:val="single"/>
          <w:rtl/>
          <w:lang w:bidi="fa-IR"/>
        </w:rPr>
      </w:pPr>
      <w:r w:rsidRPr="00377F0C">
        <w:rPr>
          <w:rFonts w:cs="B Titr" w:hint="cs"/>
          <w:u w:val="single"/>
          <w:rtl/>
          <w:lang w:bidi="fa-IR"/>
        </w:rPr>
        <w:t>فرم شماره 1</w:t>
      </w:r>
      <w:r>
        <w:rPr>
          <w:rFonts w:cs="B Titr" w:hint="cs"/>
          <w:u w:val="single"/>
          <w:rtl/>
          <w:lang w:bidi="fa-IR"/>
        </w:rPr>
        <w:t>2</w:t>
      </w:r>
    </w:p>
    <w:p w:rsidR="008F627D" w:rsidRDefault="008F627D" w:rsidP="008F627D">
      <w:pPr>
        <w:bidi/>
        <w:spacing w:line="480" w:lineRule="auto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فرم ثبت آراء داوطلبان عضویت در شورای دانش آموزی</w:t>
      </w:r>
    </w:p>
    <w:p w:rsidR="008F627D" w:rsidRPr="00020C0D" w:rsidRDefault="008F627D" w:rsidP="008F627D">
      <w:pPr>
        <w:bidi/>
        <w:spacing w:line="480" w:lineRule="auto"/>
        <w:jc w:val="center"/>
        <w:rPr>
          <w:rFonts w:cs="B Titr"/>
          <w:rtl/>
          <w:lang w:bidi="fa-IR"/>
        </w:rPr>
      </w:pPr>
      <w:r w:rsidRPr="008F627D">
        <w:rPr>
          <w:rFonts w:cs="B Nazanin" w:hint="cs"/>
          <w:rtl/>
          <w:lang w:bidi="fa-IR"/>
        </w:rPr>
        <w:t>مدرسه :</w:t>
      </w:r>
      <w:r>
        <w:rPr>
          <w:rFonts w:cs="B Titr" w:hint="cs"/>
          <w:rtl/>
          <w:lang w:bidi="fa-IR"/>
        </w:rPr>
        <w:t xml:space="preserve"> خدیجه کبری(س) امام قیس  </w:t>
      </w:r>
      <w:r w:rsidRPr="008F627D">
        <w:rPr>
          <w:rFonts w:cs="B Nazanin" w:hint="cs"/>
          <w:rtl/>
          <w:lang w:bidi="fa-IR"/>
        </w:rPr>
        <w:t>دوره تحصیلی :</w:t>
      </w:r>
      <w:r>
        <w:rPr>
          <w:rFonts w:cs="B Titr" w:hint="cs"/>
          <w:rtl/>
          <w:lang w:bidi="fa-IR"/>
        </w:rPr>
        <w:t xml:space="preserve"> متوسطه دوم </w:t>
      </w:r>
      <w:r w:rsidRPr="008F627D">
        <w:rPr>
          <w:rFonts w:cs="B Nazanin" w:hint="cs"/>
          <w:rtl/>
          <w:lang w:bidi="fa-IR"/>
        </w:rPr>
        <w:t>جنسیت:</w:t>
      </w:r>
      <w:r>
        <w:rPr>
          <w:rFonts w:cs="B Titr" w:hint="cs"/>
          <w:rtl/>
          <w:lang w:bidi="fa-IR"/>
        </w:rPr>
        <w:t xml:space="preserve"> دخترانه </w:t>
      </w:r>
      <w:r w:rsidRPr="008F627D">
        <w:rPr>
          <w:rFonts w:cs="B Nazanin" w:hint="cs"/>
          <w:rtl/>
          <w:lang w:bidi="fa-IR"/>
        </w:rPr>
        <w:t>منطقه :</w:t>
      </w:r>
      <w:r>
        <w:rPr>
          <w:rFonts w:cs="B Titr" w:hint="cs"/>
          <w:rtl/>
          <w:lang w:bidi="fa-IR"/>
        </w:rPr>
        <w:t xml:space="preserve"> گندمان </w:t>
      </w:r>
      <w:r w:rsidRPr="008F627D">
        <w:rPr>
          <w:rFonts w:cs="B Nazanin" w:hint="cs"/>
          <w:rtl/>
          <w:lang w:bidi="fa-IR"/>
        </w:rPr>
        <w:t>استان :</w:t>
      </w:r>
      <w:r>
        <w:rPr>
          <w:rFonts w:cs="B Titr" w:hint="cs"/>
          <w:rtl/>
          <w:lang w:bidi="fa-IR"/>
        </w:rPr>
        <w:t xml:space="preserve"> چهارمحال و بختیاری</w:t>
      </w:r>
    </w:p>
    <w:tbl>
      <w:tblPr>
        <w:tblStyle w:val="TableGrid"/>
        <w:tblW w:w="6730" w:type="dxa"/>
        <w:tblInd w:w="846" w:type="dxa"/>
        <w:tblLook w:val="04A0" w:firstRow="1" w:lastRow="0" w:firstColumn="1" w:lastColumn="0" w:noHBand="0" w:noVBand="1"/>
      </w:tblPr>
      <w:tblGrid>
        <w:gridCol w:w="2337"/>
        <w:gridCol w:w="3401"/>
        <w:gridCol w:w="992"/>
      </w:tblGrid>
      <w:tr w:rsidR="008E19A6" w:rsidRPr="00020C0D" w:rsidTr="008E19A6">
        <w:tc>
          <w:tcPr>
            <w:tcW w:w="2337" w:type="dxa"/>
            <w:shd w:val="clear" w:color="auto" w:fill="BFBFBF" w:themeFill="background1" w:themeFillShade="BF"/>
          </w:tcPr>
          <w:p w:rsidR="008E19A6" w:rsidRPr="00020C0D" w:rsidRDefault="008E19A6" w:rsidP="003712D9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تعداد آراء</w:t>
            </w:r>
          </w:p>
        </w:tc>
        <w:tc>
          <w:tcPr>
            <w:tcW w:w="3401" w:type="dxa"/>
            <w:shd w:val="clear" w:color="auto" w:fill="BFBFBF" w:themeFill="background1" w:themeFillShade="BF"/>
          </w:tcPr>
          <w:p w:rsidR="008E19A6" w:rsidRPr="00020C0D" w:rsidRDefault="008E19A6" w:rsidP="003712D9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3712D9">
            <w:pPr>
              <w:bidi/>
              <w:spacing w:line="480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020C0D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نرگس معینی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فریده محمدی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مرضیه قنبری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فاطمه قنبری(یازدهم)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نیلوفر قنبری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مریم قنبری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8E19A6" w:rsidRPr="00020C0D" w:rsidTr="008E19A6">
        <w:tc>
          <w:tcPr>
            <w:tcW w:w="2337" w:type="dxa"/>
          </w:tcPr>
          <w:p w:rsidR="008E19A6" w:rsidRPr="000E4954" w:rsidRDefault="008E19A6" w:rsidP="008E19A6">
            <w:pPr>
              <w:tabs>
                <w:tab w:val="left" w:pos="7893"/>
              </w:tabs>
              <w:bidi/>
              <w:spacing w:line="360" w:lineRule="auto"/>
              <w:jc w:val="center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3401" w:type="dxa"/>
          </w:tcPr>
          <w:p w:rsidR="008E19A6" w:rsidRPr="000E4954" w:rsidRDefault="008E19A6" w:rsidP="008E19A6">
            <w:pPr>
              <w:pStyle w:val="ListParagraph"/>
              <w:tabs>
                <w:tab w:val="left" w:pos="7893"/>
              </w:tabs>
              <w:bidi/>
              <w:spacing w:line="360" w:lineRule="auto"/>
              <w:rPr>
                <w:rFonts w:cs="B Koodak"/>
                <w:sz w:val="32"/>
                <w:szCs w:val="32"/>
                <w:lang w:bidi="fa-IR"/>
              </w:rPr>
            </w:pPr>
            <w:r>
              <w:rPr>
                <w:rFonts w:cs="B Koodak" w:hint="cs"/>
                <w:sz w:val="32"/>
                <w:szCs w:val="32"/>
                <w:rtl/>
                <w:lang w:bidi="fa-IR"/>
              </w:rPr>
              <w:t>فاطمه اسماعیلی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E19A6" w:rsidRPr="00020C0D" w:rsidRDefault="008E19A6" w:rsidP="008E19A6">
            <w:pPr>
              <w:bidi/>
              <w:spacing w:line="48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</w:tr>
    </w:tbl>
    <w:p w:rsidR="008F627D" w:rsidRPr="00020C0D" w:rsidRDefault="008F627D" w:rsidP="008F627D">
      <w:pPr>
        <w:bidi/>
        <w:spacing w:line="480" w:lineRule="auto"/>
        <w:jc w:val="center"/>
        <w:rPr>
          <w:rFonts w:cs="B Titr"/>
          <w:rtl/>
          <w:lang w:bidi="fa-IR"/>
        </w:rPr>
      </w:pPr>
    </w:p>
    <w:p w:rsidR="001C32D6" w:rsidRDefault="00CC50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-51758</wp:posOffset>
                </wp:positionH>
                <wp:positionV relativeFrom="paragraph">
                  <wp:posOffset>808966</wp:posOffset>
                </wp:positionV>
                <wp:extent cx="2441275" cy="1061049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75" cy="10610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04F" w:rsidRPr="00CC504F" w:rsidRDefault="00CC504F" w:rsidP="00CC504F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CC50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 آموزشگاه:</w:t>
                            </w:r>
                          </w:p>
                          <w:p w:rsidR="00CC504F" w:rsidRPr="00CC504F" w:rsidRDefault="00CC504F" w:rsidP="00CC504F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C504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کبری شفیعی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.1pt;margin-top:63.7pt;width:192.25pt;height:8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" fillcolor="white [3201]" stroked="f" strokeweight="1pt">
                <v:textbox>
                  <w:txbxContent>
                    <w:p w:rsidR="00CC504F" w:rsidRPr="00CC504F" w:rsidRDefault="00CC504F" w:rsidP="00CC504F">
                      <w:pPr>
                        <w:jc w:val="center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CC504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 آموزشگاه:</w:t>
                      </w:r>
                    </w:p>
                    <w:p w:rsidR="00CC504F" w:rsidRPr="00CC504F" w:rsidRDefault="00CC504F" w:rsidP="00CC504F">
                      <w:pPr>
                        <w:jc w:val="center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CC504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کبری شفیعی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1C32D6" w:rsidSect="008E19A6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B3A"/>
    <w:multiLevelType w:val="hybridMultilevel"/>
    <w:tmpl w:val="9AD67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D"/>
    <w:rsid w:val="001C32D6"/>
    <w:rsid w:val="008E19A6"/>
    <w:rsid w:val="008F627D"/>
    <w:rsid w:val="00C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96810-5137-4293-9963-DDAD9244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2018-10-28T05:37:00Z</dcterms:created>
  <dcterms:modified xsi:type="dcterms:W3CDTF">2018-10-28T05:44:00Z</dcterms:modified>
</cp:coreProperties>
</file>