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94" w:rsidRPr="003E44BB" w:rsidRDefault="00821F94" w:rsidP="004E237C">
      <w:pPr>
        <w:bidi/>
        <w:spacing w:line="276" w:lineRule="auto"/>
        <w:ind w:firstLine="288"/>
        <w:jc w:val="both"/>
        <w:rPr>
          <w:rFonts w:cs="B Nazanin"/>
          <w:sz w:val="28"/>
          <w:szCs w:val="28"/>
          <w:rtl/>
          <w:lang w:bidi="fa-IR"/>
        </w:rPr>
      </w:pPr>
      <w:r w:rsidRPr="003E44BB">
        <w:rPr>
          <w:rFonts w:cs="B Nazanin" w:hint="cs"/>
          <w:sz w:val="28"/>
          <w:szCs w:val="28"/>
          <w:rtl/>
          <w:lang w:bidi="fa-IR"/>
        </w:rPr>
        <w:t>بسم الله الرحمن الرحیم</w:t>
      </w:r>
    </w:p>
    <w:p w:rsidR="00821F94" w:rsidRPr="003E44BB" w:rsidRDefault="00A04D2C" w:rsidP="001547E9">
      <w:pPr>
        <w:bidi/>
        <w:spacing w:line="276" w:lineRule="auto"/>
        <w:ind w:firstLine="288"/>
        <w:jc w:val="both"/>
        <w:rPr>
          <w:rFonts w:cs="B Nazanin"/>
          <w:sz w:val="28"/>
          <w:szCs w:val="28"/>
          <w:lang w:bidi="fa-IR"/>
        </w:rPr>
      </w:pPr>
      <w:r w:rsidRPr="003E44BB">
        <w:rPr>
          <w:rFonts w:cs="B Nazanin" w:hint="cs"/>
          <w:sz w:val="28"/>
          <w:szCs w:val="28"/>
          <w:rtl/>
          <w:lang w:bidi="fa-IR"/>
        </w:rPr>
        <w:t xml:space="preserve">درس خارج اصول، </w:t>
      </w:r>
      <w:r w:rsidR="001547E9">
        <w:rPr>
          <w:rFonts w:cs="B Nazanin" w:hint="cs"/>
          <w:sz w:val="28"/>
          <w:szCs w:val="28"/>
          <w:rtl/>
          <w:lang w:bidi="fa-IR"/>
        </w:rPr>
        <w:t>چهار</w:t>
      </w:r>
      <w:r w:rsidR="0079303A" w:rsidRPr="003E44BB">
        <w:rPr>
          <w:rFonts w:cs="B Nazanin" w:hint="cs"/>
          <w:sz w:val="28"/>
          <w:szCs w:val="28"/>
          <w:rtl/>
          <w:lang w:bidi="fa-IR"/>
        </w:rPr>
        <w:t xml:space="preserve">شنبه </w:t>
      </w:r>
      <w:r w:rsidR="001547E9">
        <w:rPr>
          <w:rFonts w:cs="B Nazanin" w:hint="cs"/>
          <w:sz w:val="28"/>
          <w:szCs w:val="28"/>
          <w:rtl/>
          <w:lang w:bidi="fa-IR"/>
        </w:rPr>
        <w:t>29</w:t>
      </w:r>
      <w:r w:rsidR="00821F94" w:rsidRPr="003E44BB">
        <w:rPr>
          <w:rFonts w:cs="B Nazanin" w:hint="cs"/>
          <w:sz w:val="28"/>
          <w:szCs w:val="28"/>
          <w:rtl/>
          <w:lang w:bidi="fa-IR"/>
        </w:rPr>
        <w:t>/</w:t>
      </w:r>
      <w:r w:rsidR="00E44EE7" w:rsidRPr="003E44BB">
        <w:rPr>
          <w:rFonts w:cs="B Nazanin" w:hint="cs"/>
          <w:sz w:val="28"/>
          <w:szCs w:val="28"/>
          <w:rtl/>
          <w:lang w:bidi="fa-IR"/>
        </w:rPr>
        <w:t>02</w:t>
      </w:r>
      <w:r w:rsidR="00821F94" w:rsidRPr="003E44BB">
        <w:rPr>
          <w:rFonts w:cs="B Nazanin" w:hint="cs"/>
          <w:sz w:val="28"/>
          <w:szCs w:val="28"/>
          <w:rtl/>
          <w:lang w:bidi="fa-IR"/>
        </w:rPr>
        <w:t>/</w:t>
      </w:r>
      <w:r w:rsidR="00CF4847" w:rsidRPr="003E44BB">
        <w:rPr>
          <w:rFonts w:cs="B Nazanin" w:hint="cs"/>
          <w:sz w:val="28"/>
          <w:szCs w:val="28"/>
          <w:rtl/>
          <w:lang w:bidi="fa-IR"/>
        </w:rPr>
        <w:t>1395</w:t>
      </w:r>
    </w:p>
    <w:p w:rsidR="001547E9" w:rsidRPr="0093585D" w:rsidRDefault="001547E9" w:rsidP="001547E9">
      <w:pPr>
        <w:bidi/>
        <w:ind w:firstLine="237"/>
        <w:jc w:val="both"/>
        <w:rPr>
          <w:rFonts w:cs="B Titr"/>
          <w:sz w:val="28"/>
          <w:szCs w:val="28"/>
          <w:rtl/>
        </w:rPr>
      </w:pPr>
      <w:r>
        <w:rPr>
          <w:rFonts w:cs="B Titr" w:hint="cs"/>
          <w:sz w:val="28"/>
          <w:szCs w:val="28"/>
          <w:rtl/>
        </w:rPr>
        <w:t>فرمایش محقق بروجردی</w:t>
      </w:r>
      <w:r w:rsidRPr="0093585D">
        <w:rPr>
          <w:rFonts w:cs="B Titr" w:hint="cs"/>
          <w:sz w:val="28"/>
          <w:szCs w:val="28"/>
          <w:rtl/>
        </w:rPr>
        <w:t xml:space="preserve"> در امارات قائمه بر موضوعات</w:t>
      </w:r>
    </w:p>
    <w:p w:rsidR="004E237C" w:rsidRDefault="004B6F7E" w:rsidP="004B6F7E">
      <w:pPr>
        <w:bidi/>
        <w:ind w:firstLine="237"/>
        <w:jc w:val="both"/>
        <w:rPr>
          <w:rFonts w:cs="B Nazanin"/>
          <w:sz w:val="28"/>
          <w:szCs w:val="28"/>
          <w:rtl/>
        </w:rPr>
      </w:pPr>
      <w:r>
        <w:rPr>
          <w:rFonts w:cs="B Nazanin" w:hint="cs"/>
          <w:sz w:val="28"/>
          <w:szCs w:val="28"/>
          <w:rtl/>
        </w:rPr>
        <w:t>محقق خوئی فرمود</w:t>
      </w:r>
      <w:r>
        <w:rPr>
          <w:rFonts w:cs="B Nazanin" w:hint="cs"/>
          <w:sz w:val="28"/>
          <w:szCs w:val="28"/>
          <w:rtl/>
          <w:lang w:bidi="fa-IR"/>
        </w:rPr>
        <w:t>:</w:t>
      </w:r>
      <w:r w:rsidR="008168D3">
        <w:rPr>
          <w:rFonts w:cs="B Nazanin" w:hint="cs"/>
          <w:sz w:val="28"/>
          <w:szCs w:val="28"/>
          <w:rtl/>
        </w:rPr>
        <w:t xml:space="preserve"> احتمال اجزاء در امارات به </w:t>
      </w:r>
      <w:r>
        <w:rPr>
          <w:rFonts w:cs="B Nazanin" w:hint="cs"/>
          <w:sz w:val="28"/>
          <w:szCs w:val="28"/>
          <w:rtl/>
        </w:rPr>
        <w:t>دلیل</w:t>
      </w:r>
      <w:r w:rsidR="008168D3">
        <w:rPr>
          <w:rFonts w:cs="B Nazanin" w:hint="cs"/>
          <w:sz w:val="28"/>
          <w:szCs w:val="28"/>
          <w:rtl/>
        </w:rPr>
        <w:t xml:space="preserve"> احتمال سببیت </w:t>
      </w:r>
      <w:r>
        <w:rPr>
          <w:rFonts w:cs="B Nazanin" w:hint="cs"/>
          <w:sz w:val="28"/>
          <w:szCs w:val="28"/>
          <w:rtl/>
        </w:rPr>
        <w:t>بوده</w:t>
      </w:r>
      <w:r w:rsidR="008168D3">
        <w:rPr>
          <w:rFonts w:cs="B Nazanin" w:hint="cs"/>
          <w:sz w:val="28"/>
          <w:szCs w:val="28"/>
          <w:rtl/>
        </w:rPr>
        <w:t xml:space="preserve"> و احتمال سببیت </w:t>
      </w:r>
      <w:r>
        <w:rPr>
          <w:rFonts w:cs="B Nazanin" w:hint="cs"/>
          <w:sz w:val="28"/>
          <w:szCs w:val="28"/>
          <w:rtl/>
        </w:rPr>
        <w:t>نیز در امارات قائم به احکام است و نه امارات قائم به</w:t>
      </w:r>
      <w:r w:rsidR="008168D3">
        <w:rPr>
          <w:rFonts w:cs="B Nazanin" w:hint="cs"/>
          <w:sz w:val="28"/>
          <w:szCs w:val="28"/>
          <w:rtl/>
        </w:rPr>
        <w:t xml:space="preserve"> موضوعات، به همین دلیل امارات قائم</w:t>
      </w:r>
      <w:r>
        <w:rPr>
          <w:rFonts w:cs="B Nazanin" w:hint="cs"/>
          <w:sz w:val="28"/>
          <w:szCs w:val="28"/>
          <w:rtl/>
        </w:rPr>
        <w:t xml:space="preserve"> به</w:t>
      </w:r>
      <w:r w:rsidR="008168D3">
        <w:rPr>
          <w:rFonts w:cs="B Nazanin" w:hint="cs"/>
          <w:sz w:val="28"/>
          <w:szCs w:val="28"/>
          <w:rtl/>
        </w:rPr>
        <w:t xml:space="preserve"> موضوعات از بحث خارج</w:t>
      </w:r>
      <w:r>
        <w:rPr>
          <w:rFonts w:cs="B Nazanin" w:hint="cs"/>
          <w:sz w:val="28"/>
          <w:szCs w:val="28"/>
          <w:rtl/>
        </w:rPr>
        <w:t>ند</w:t>
      </w:r>
      <w:r w:rsidR="008168D3">
        <w:rPr>
          <w:rFonts w:cs="B Nazanin" w:hint="cs"/>
          <w:sz w:val="28"/>
          <w:szCs w:val="28"/>
          <w:rtl/>
        </w:rPr>
        <w:t>.</w:t>
      </w:r>
      <w:r w:rsidR="007B4B98">
        <w:rPr>
          <w:rStyle w:val="FootnoteReference"/>
          <w:rFonts w:cs="B Nazanin"/>
          <w:sz w:val="28"/>
          <w:szCs w:val="28"/>
        </w:rPr>
        <w:footnoteReference w:id="1"/>
      </w:r>
    </w:p>
    <w:p w:rsidR="00C61CEA" w:rsidRDefault="008168D3" w:rsidP="004B6F7E">
      <w:pPr>
        <w:bidi/>
        <w:ind w:firstLine="237"/>
        <w:jc w:val="both"/>
        <w:rPr>
          <w:rFonts w:cs="B Nazanin"/>
          <w:sz w:val="28"/>
          <w:szCs w:val="28"/>
          <w:rtl/>
        </w:rPr>
      </w:pPr>
      <w:r>
        <w:rPr>
          <w:rFonts w:cs="B Nazanin" w:hint="cs"/>
          <w:sz w:val="28"/>
          <w:szCs w:val="28"/>
          <w:rtl/>
        </w:rPr>
        <w:t>جواب دادیم</w:t>
      </w:r>
      <w:r w:rsidR="004B6F7E">
        <w:rPr>
          <w:rFonts w:cs="B Nazanin" w:hint="cs"/>
          <w:sz w:val="28"/>
          <w:szCs w:val="28"/>
          <w:rtl/>
        </w:rPr>
        <w:t>: کلام ایشان</w:t>
      </w:r>
      <w:r>
        <w:rPr>
          <w:rFonts w:cs="B Nazanin" w:hint="cs"/>
          <w:sz w:val="28"/>
          <w:szCs w:val="28"/>
          <w:rtl/>
        </w:rPr>
        <w:t xml:space="preserve"> مخالف صریح فرمایشات صاحب جواهر در موضوعات است</w:t>
      </w:r>
      <w:r w:rsidR="004B6F7E">
        <w:rPr>
          <w:rFonts w:cs="B Nazanin" w:hint="cs"/>
          <w:sz w:val="28"/>
          <w:szCs w:val="28"/>
          <w:rtl/>
        </w:rPr>
        <w:t>.</w:t>
      </w:r>
      <w:r>
        <w:rPr>
          <w:rFonts w:cs="B Nazanin" w:hint="cs"/>
          <w:sz w:val="28"/>
          <w:szCs w:val="28"/>
          <w:rtl/>
        </w:rPr>
        <w:t xml:space="preserve"> امروز می گوییم</w:t>
      </w:r>
      <w:r w:rsidR="004B6F7E">
        <w:rPr>
          <w:rFonts w:cs="B Nazanin" w:hint="cs"/>
          <w:sz w:val="28"/>
          <w:szCs w:val="28"/>
          <w:rtl/>
        </w:rPr>
        <w:t>:</w:t>
      </w:r>
      <w:r>
        <w:rPr>
          <w:rFonts w:cs="B Nazanin" w:hint="cs"/>
          <w:sz w:val="28"/>
          <w:szCs w:val="28"/>
          <w:rtl/>
        </w:rPr>
        <w:t xml:space="preserve"> محقق بروجردی هم مخالف</w:t>
      </w:r>
      <w:r w:rsidR="004B6F7E">
        <w:rPr>
          <w:rFonts w:cs="B Nazanin" w:hint="cs"/>
          <w:sz w:val="28"/>
          <w:szCs w:val="28"/>
          <w:rtl/>
        </w:rPr>
        <w:t xml:space="preserve"> با این بحث هستند و امارات قائم</w:t>
      </w:r>
      <w:r>
        <w:rPr>
          <w:rFonts w:cs="B Nazanin" w:hint="cs"/>
          <w:sz w:val="28"/>
          <w:szCs w:val="28"/>
          <w:rtl/>
        </w:rPr>
        <w:t xml:space="preserve"> ب</w:t>
      </w:r>
      <w:r w:rsidR="004B6F7E">
        <w:rPr>
          <w:rFonts w:cs="B Nazanin" w:hint="cs"/>
          <w:sz w:val="28"/>
          <w:szCs w:val="28"/>
          <w:rtl/>
        </w:rPr>
        <w:t>ه</w:t>
      </w:r>
      <w:r>
        <w:rPr>
          <w:rFonts w:cs="B Nazanin" w:hint="cs"/>
          <w:sz w:val="28"/>
          <w:szCs w:val="28"/>
          <w:rtl/>
        </w:rPr>
        <w:t xml:space="preserve"> موضوعات را از بحث اجزاء خارج نمی دانند</w:t>
      </w:r>
      <w:r w:rsidR="004B6F7E">
        <w:rPr>
          <w:rFonts w:cs="B Nazanin" w:hint="cs"/>
          <w:sz w:val="28"/>
          <w:szCs w:val="28"/>
          <w:rtl/>
        </w:rPr>
        <w:t>.</w:t>
      </w:r>
      <w:r>
        <w:rPr>
          <w:rFonts w:cs="B Nazanin" w:hint="cs"/>
          <w:sz w:val="28"/>
          <w:szCs w:val="28"/>
          <w:rtl/>
        </w:rPr>
        <w:t xml:space="preserve"> ایشان در </w:t>
      </w:r>
      <w:r w:rsidR="00C61CEA">
        <w:rPr>
          <w:rFonts w:cs="B Nazanin" w:hint="cs"/>
          <w:sz w:val="28"/>
          <w:szCs w:val="28"/>
          <w:rtl/>
        </w:rPr>
        <w:t>بحث اجزاء فرموده اند</w:t>
      </w:r>
      <w:r w:rsidR="004B6F7E">
        <w:rPr>
          <w:rFonts w:cs="B Nazanin" w:hint="cs"/>
          <w:sz w:val="28"/>
          <w:szCs w:val="28"/>
          <w:rtl/>
        </w:rPr>
        <w:t>:</w:t>
      </w:r>
      <w:r w:rsidR="00C61CEA">
        <w:rPr>
          <w:rFonts w:cs="B Nazanin" w:hint="cs"/>
          <w:sz w:val="28"/>
          <w:szCs w:val="28"/>
          <w:rtl/>
        </w:rPr>
        <w:t xml:space="preserve"> حکم ظاهری چه اماره باشد </w:t>
      </w:r>
      <w:r w:rsidR="004B6F7E">
        <w:rPr>
          <w:rFonts w:cs="B Nazanin" w:hint="cs"/>
          <w:sz w:val="28"/>
          <w:szCs w:val="28"/>
          <w:rtl/>
        </w:rPr>
        <w:t xml:space="preserve">و </w:t>
      </w:r>
      <w:r w:rsidR="00C61CEA">
        <w:rPr>
          <w:rFonts w:cs="B Nazanin" w:hint="cs"/>
          <w:sz w:val="28"/>
          <w:szCs w:val="28"/>
          <w:rtl/>
        </w:rPr>
        <w:t>چ</w:t>
      </w:r>
      <w:r w:rsidR="004B6F7E">
        <w:rPr>
          <w:rFonts w:cs="B Nazanin" w:hint="cs"/>
          <w:sz w:val="28"/>
          <w:szCs w:val="28"/>
          <w:rtl/>
        </w:rPr>
        <w:t>ه اصل عملی اگر قائم به</w:t>
      </w:r>
      <w:r w:rsidR="00C61CEA">
        <w:rPr>
          <w:rFonts w:cs="B Nazanin" w:hint="cs"/>
          <w:sz w:val="28"/>
          <w:szCs w:val="28"/>
          <w:rtl/>
        </w:rPr>
        <w:t xml:space="preserve"> اجزاء و شرایط عمل شود وارد در بحث می شود</w:t>
      </w:r>
      <w:r w:rsidR="004B6F7E">
        <w:rPr>
          <w:rFonts w:cs="B Nazanin" w:hint="cs"/>
          <w:sz w:val="28"/>
          <w:szCs w:val="28"/>
          <w:rtl/>
        </w:rPr>
        <w:t>. اما</w:t>
      </w:r>
      <w:r w:rsidR="00C61CEA">
        <w:rPr>
          <w:rFonts w:cs="B Nazanin" w:hint="cs"/>
          <w:sz w:val="28"/>
          <w:szCs w:val="28"/>
          <w:rtl/>
        </w:rPr>
        <w:t xml:space="preserve"> اگر قائم ب</w:t>
      </w:r>
      <w:r w:rsidR="004B6F7E">
        <w:rPr>
          <w:rFonts w:cs="B Nazanin" w:hint="cs"/>
          <w:sz w:val="28"/>
          <w:szCs w:val="28"/>
          <w:rtl/>
        </w:rPr>
        <w:t>ه</w:t>
      </w:r>
      <w:r w:rsidR="00C61CEA">
        <w:rPr>
          <w:rFonts w:cs="B Nazanin" w:hint="cs"/>
          <w:sz w:val="28"/>
          <w:szCs w:val="28"/>
          <w:rtl/>
        </w:rPr>
        <w:t xml:space="preserve"> اصل عمل </w:t>
      </w:r>
      <w:r w:rsidR="004B6F7E">
        <w:rPr>
          <w:rFonts w:cs="B Nazanin" w:hint="cs"/>
          <w:sz w:val="28"/>
          <w:szCs w:val="28"/>
          <w:rtl/>
        </w:rPr>
        <w:t xml:space="preserve">باشد، </w:t>
      </w:r>
      <w:r w:rsidR="00C61CEA">
        <w:rPr>
          <w:rFonts w:cs="B Nazanin" w:hint="cs"/>
          <w:sz w:val="28"/>
          <w:szCs w:val="28"/>
          <w:rtl/>
        </w:rPr>
        <w:t xml:space="preserve">وارد بحث </w:t>
      </w:r>
      <w:r w:rsidR="004B6F7E">
        <w:rPr>
          <w:rFonts w:cs="B Nazanin" w:hint="cs"/>
          <w:sz w:val="28"/>
          <w:szCs w:val="28"/>
          <w:rtl/>
        </w:rPr>
        <w:t>نخواهد شد.</w:t>
      </w:r>
      <w:r w:rsidR="00C61CEA">
        <w:rPr>
          <w:rFonts w:cs="B Nazanin" w:hint="cs"/>
          <w:sz w:val="28"/>
          <w:szCs w:val="28"/>
          <w:rtl/>
        </w:rPr>
        <w:t xml:space="preserve"> </w:t>
      </w:r>
      <w:r w:rsidR="004B6F7E">
        <w:rPr>
          <w:rFonts w:cs="B Nazanin" w:hint="cs"/>
          <w:sz w:val="28"/>
          <w:szCs w:val="28"/>
          <w:rtl/>
        </w:rPr>
        <w:t>سپس تصریح نموده اند:</w:t>
      </w:r>
      <w:r w:rsidR="00C61CEA">
        <w:rPr>
          <w:rFonts w:cs="B Nazanin" w:hint="cs"/>
          <w:sz w:val="28"/>
          <w:szCs w:val="28"/>
          <w:rtl/>
        </w:rPr>
        <w:t xml:space="preserve"> «سواء کان فی الشبهه الموضوعیّه کقاعده الفراغ و استصحاب العدم لمن شک فی اتیان جزء او عدم اتیانه او بنحو الشبهه الحکمیّه»</w:t>
      </w:r>
      <w:r w:rsidR="004B6F7E">
        <w:rPr>
          <w:rFonts w:cs="B Nazanin" w:hint="cs"/>
          <w:sz w:val="28"/>
          <w:szCs w:val="28"/>
          <w:rtl/>
        </w:rPr>
        <w:t>،</w:t>
      </w:r>
      <w:r w:rsidR="00C61CEA">
        <w:rPr>
          <w:rFonts w:cs="B Nazanin" w:hint="cs"/>
          <w:sz w:val="28"/>
          <w:szCs w:val="28"/>
          <w:rtl/>
        </w:rPr>
        <w:t xml:space="preserve"> </w:t>
      </w:r>
      <w:r w:rsidR="004B6F7E">
        <w:rPr>
          <w:rFonts w:cs="B Nazanin" w:hint="cs"/>
          <w:sz w:val="28"/>
          <w:szCs w:val="28"/>
          <w:rtl/>
        </w:rPr>
        <w:t>یعنی تفاوتی ندارد که</w:t>
      </w:r>
      <w:r w:rsidR="00C61CEA">
        <w:rPr>
          <w:rFonts w:cs="B Nazanin" w:hint="cs"/>
          <w:sz w:val="28"/>
          <w:szCs w:val="28"/>
          <w:rtl/>
        </w:rPr>
        <w:t xml:space="preserve"> این اماره یا اصل درشبهه حکمیه جاری </w:t>
      </w:r>
      <w:r w:rsidR="004B6F7E">
        <w:rPr>
          <w:rFonts w:cs="B Nazanin" w:hint="cs"/>
          <w:sz w:val="28"/>
          <w:szCs w:val="28"/>
          <w:rtl/>
        </w:rPr>
        <w:t xml:space="preserve">گردد و </w:t>
      </w:r>
      <w:r w:rsidR="00C61CEA">
        <w:rPr>
          <w:rFonts w:cs="B Nazanin" w:hint="cs"/>
          <w:sz w:val="28"/>
          <w:szCs w:val="28"/>
          <w:rtl/>
        </w:rPr>
        <w:t>یا</w:t>
      </w:r>
      <w:r w:rsidR="004B6F7E">
        <w:rPr>
          <w:rFonts w:cs="B Nazanin" w:hint="cs"/>
          <w:sz w:val="28"/>
          <w:szCs w:val="28"/>
          <w:rtl/>
        </w:rPr>
        <w:t xml:space="preserve"> </w:t>
      </w:r>
      <w:r w:rsidR="00C61CEA">
        <w:rPr>
          <w:rFonts w:cs="B Nazanin" w:hint="cs"/>
          <w:sz w:val="28"/>
          <w:szCs w:val="28"/>
          <w:rtl/>
        </w:rPr>
        <w:t>در شبهه موضوعیّه</w:t>
      </w:r>
      <w:r w:rsidR="004B6F7E">
        <w:rPr>
          <w:rFonts w:cs="B Nazanin" w:hint="cs"/>
          <w:sz w:val="28"/>
          <w:szCs w:val="28"/>
          <w:rtl/>
        </w:rPr>
        <w:t>.</w:t>
      </w:r>
      <w:r w:rsidR="00C61CEA">
        <w:rPr>
          <w:rFonts w:cs="B Nazanin" w:hint="cs"/>
          <w:sz w:val="28"/>
          <w:szCs w:val="28"/>
          <w:rtl/>
        </w:rPr>
        <w:t xml:space="preserve"> مانند قاعده فراغ</w:t>
      </w:r>
      <w:r w:rsidR="004B6F7E">
        <w:rPr>
          <w:rFonts w:cs="B Nazanin" w:hint="cs"/>
          <w:sz w:val="28"/>
          <w:szCs w:val="28"/>
          <w:rtl/>
        </w:rPr>
        <w:t>؛</w:t>
      </w:r>
      <w:r w:rsidR="00C61CEA">
        <w:rPr>
          <w:rFonts w:cs="B Nazanin" w:hint="cs"/>
          <w:sz w:val="28"/>
          <w:szCs w:val="28"/>
          <w:rtl/>
        </w:rPr>
        <w:t xml:space="preserve"> قاعده فراغ</w:t>
      </w:r>
      <w:r w:rsidR="004B6F7E">
        <w:rPr>
          <w:rFonts w:cs="B Nazanin" w:hint="cs"/>
          <w:sz w:val="28"/>
          <w:szCs w:val="28"/>
          <w:rtl/>
        </w:rPr>
        <w:t>،</w:t>
      </w:r>
      <w:r w:rsidR="00C61CEA">
        <w:rPr>
          <w:rFonts w:cs="B Nazanin" w:hint="cs"/>
          <w:sz w:val="28"/>
          <w:szCs w:val="28"/>
          <w:rtl/>
        </w:rPr>
        <w:t xml:space="preserve"> چه اصل باشد </w:t>
      </w:r>
      <w:r w:rsidR="004B6F7E">
        <w:rPr>
          <w:rFonts w:cs="B Nazanin" w:hint="cs"/>
          <w:sz w:val="28"/>
          <w:szCs w:val="28"/>
          <w:rtl/>
        </w:rPr>
        <w:t xml:space="preserve">و </w:t>
      </w:r>
      <w:r w:rsidR="00C61CEA">
        <w:rPr>
          <w:rFonts w:cs="B Nazanin" w:hint="cs"/>
          <w:sz w:val="28"/>
          <w:szCs w:val="28"/>
          <w:rtl/>
        </w:rPr>
        <w:t xml:space="preserve">چه اماره مربوط به عمل مکلّف است و </w:t>
      </w:r>
      <w:r w:rsidR="004B6F7E">
        <w:rPr>
          <w:rFonts w:cs="B Nazanin" w:hint="cs"/>
          <w:sz w:val="28"/>
          <w:szCs w:val="28"/>
          <w:rtl/>
        </w:rPr>
        <w:t>ا</w:t>
      </w:r>
      <w:r w:rsidR="00C61CEA">
        <w:rPr>
          <w:rFonts w:cs="B Nazanin" w:hint="cs"/>
          <w:sz w:val="28"/>
          <w:szCs w:val="28"/>
          <w:rtl/>
        </w:rPr>
        <w:t>ر</w:t>
      </w:r>
      <w:r w:rsidR="004B6F7E">
        <w:rPr>
          <w:rFonts w:cs="B Nazanin" w:hint="cs"/>
          <w:sz w:val="28"/>
          <w:szCs w:val="28"/>
          <w:rtl/>
        </w:rPr>
        <w:t>تبا</w:t>
      </w:r>
      <w:r w:rsidR="00C61CEA">
        <w:rPr>
          <w:rFonts w:cs="B Nazanin" w:hint="cs"/>
          <w:sz w:val="28"/>
          <w:szCs w:val="28"/>
          <w:rtl/>
        </w:rPr>
        <w:t>طی به حکم کلی ندارد</w:t>
      </w:r>
      <w:r w:rsidR="004B6F7E">
        <w:rPr>
          <w:rFonts w:cs="B Nazanin" w:hint="cs"/>
          <w:sz w:val="28"/>
          <w:szCs w:val="28"/>
          <w:rtl/>
        </w:rPr>
        <w:t>.</w:t>
      </w:r>
      <w:r w:rsidR="00C61CEA">
        <w:rPr>
          <w:rFonts w:cs="B Nazanin" w:hint="cs"/>
          <w:sz w:val="28"/>
          <w:szCs w:val="28"/>
          <w:rtl/>
        </w:rPr>
        <w:t xml:space="preserve"> اینکه من چه انجام داده ام </w:t>
      </w:r>
      <w:r w:rsidR="007B4B98">
        <w:rPr>
          <w:rFonts w:cs="B Nazanin" w:hint="cs"/>
          <w:sz w:val="28"/>
          <w:szCs w:val="28"/>
          <w:rtl/>
        </w:rPr>
        <w:t>یک موضوع خارجی است نه حکم شرعی.</w:t>
      </w:r>
      <w:r w:rsidR="007B4B98">
        <w:rPr>
          <w:rStyle w:val="FootnoteReference"/>
          <w:rFonts w:cs="B Nazanin"/>
          <w:sz w:val="28"/>
          <w:szCs w:val="28"/>
          <w:rtl/>
        </w:rPr>
        <w:footnoteReference w:id="2"/>
      </w:r>
    </w:p>
    <w:p w:rsidR="008168D3" w:rsidRDefault="004B6F7E" w:rsidP="001B2785">
      <w:pPr>
        <w:bidi/>
        <w:ind w:firstLine="237"/>
        <w:jc w:val="both"/>
        <w:rPr>
          <w:rFonts w:cs="B Nazanin"/>
          <w:sz w:val="28"/>
          <w:szCs w:val="28"/>
          <w:rtl/>
        </w:rPr>
      </w:pPr>
      <w:r>
        <w:rPr>
          <w:rFonts w:cs="B Nazanin" w:hint="cs"/>
          <w:sz w:val="28"/>
          <w:szCs w:val="28"/>
          <w:rtl/>
        </w:rPr>
        <w:t xml:space="preserve">در هر صورت </w:t>
      </w:r>
      <w:r w:rsidR="001B2785">
        <w:rPr>
          <w:rFonts w:cs="B Nazanin" w:hint="cs"/>
          <w:sz w:val="28"/>
          <w:szCs w:val="28"/>
          <w:rtl/>
        </w:rPr>
        <w:t>کلام</w:t>
      </w:r>
      <w:r w:rsidR="00C61CEA">
        <w:rPr>
          <w:rFonts w:cs="B Nazanin" w:hint="cs"/>
          <w:sz w:val="28"/>
          <w:szCs w:val="28"/>
          <w:rtl/>
        </w:rPr>
        <w:t xml:space="preserve"> ایشان </w:t>
      </w:r>
      <w:r w:rsidR="001B2785">
        <w:rPr>
          <w:rFonts w:cs="B Nazanin" w:hint="cs"/>
          <w:sz w:val="28"/>
          <w:szCs w:val="28"/>
          <w:rtl/>
        </w:rPr>
        <w:t>نیز</w:t>
      </w:r>
      <w:r w:rsidR="00C61CEA">
        <w:rPr>
          <w:rFonts w:cs="B Nazanin" w:hint="cs"/>
          <w:sz w:val="28"/>
          <w:szCs w:val="28"/>
          <w:rtl/>
        </w:rPr>
        <w:t xml:space="preserve"> مخالف فرمایش محقق خوئی است</w:t>
      </w:r>
      <w:r w:rsidR="001B2785">
        <w:rPr>
          <w:rFonts w:cs="B Nazanin" w:hint="cs"/>
          <w:sz w:val="28"/>
          <w:szCs w:val="28"/>
          <w:rtl/>
        </w:rPr>
        <w:t>.</w:t>
      </w:r>
      <w:r w:rsidR="00C61CEA">
        <w:rPr>
          <w:rFonts w:cs="B Nazanin" w:hint="cs"/>
          <w:sz w:val="28"/>
          <w:szCs w:val="28"/>
          <w:rtl/>
        </w:rPr>
        <w:t xml:space="preserve"> این ک</w:t>
      </w:r>
      <w:r w:rsidR="001B2785">
        <w:rPr>
          <w:rFonts w:cs="B Nazanin" w:hint="cs"/>
          <w:sz w:val="28"/>
          <w:szCs w:val="28"/>
          <w:rtl/>
        </w:rPr>
        <w:t>ا</w:t>
      </w:r>
      <w:r w:rsidR="00C61CEA">
        <w:rPr>
          <w:rFonts w:cs="B Nazanin" w:hint="cs"/>
          <w:sz w:val="28"/>
          <w:szCs w:val="28"/>
          <w:rtl/>
        </w:rPr>
        <w:t xml:space="preserve">شف از </w:t>
      </w:r>
      <w:r w:rsidR="001B2785">
        <w:rPr>
          <w:rFonts w:cs="B Nazanin" w:hint="cs"/>
          <w:sz w:val="28"/>
          <w:szCs w:val="28"/>
          <w:rtl/>
        </w:rPr>
        <w:t xml:space="preserve">غلط بودن </w:t>
      </w:r>
      <w:r w:rsidR="00C61CEA">
        <w:rPr>
          <w:rFonts w:cs="B Nazanin" w:hint="cs"/>
          <w:sz w:val="28"/>
          <w:szCs w:val="28"/>
          <w:rtl/>
        </w:rPr>
        <w:t xml:space="preserve">مبنای کار </w:t>
      </w:r>
      <w:r w:rsidR="001B2785">
        <w:rPr>
          <w:rFonts w:cs="B Nazanin" w:hint="cs"/>
          <w:sz w:val="28"/>
          <w:szCs w:val="28"/>
          <w:rtl/>
        </w:rPr>
        <w:t>است.</w:t>
      </w:r>
      <w:r w:rsidR="00C61CEA">
        <w:rPr>
          <w:rFonts w:cs="B Nazanin" w:hint="cs"/>
          <w:sz w:val="28"/>
          <w:szCs w:val="28"/>
          <w:rtl/>
        </w:rPr>
        <w:t xml:space="preserve"> اینکه </w:t>
      </w:r>
      <w:r w:rsidR="001B2785">
        <w:rPr>
          <w:rFonts w:cs="B Nazanin" w:hint="cs"/>
          <w:sz w:val="28"/>
          <w:szCs w:val="28"/>
          <w:rtl/>
        </w:rPr>
        <w:t>گفته شود</w:t>
      </w:r>
      <w:r w:rsidR="00C61CEA">
        <w:rPr>
          <w:rFonts w:cs="B Nazanin" w:hint="cs"/>
          <w:sz w:val="28"/>
          <w:szCs w:val="28"/>
          <w:rtl/>
        </w:rPr>
        <w:t>: «منشا اجزاء قول به سببیت</w:t>
      </w:r>
      <w:r w:rsidR="001B2785">
        <w:rPr>
          <w:rFonts w:cs="B Nazanin" w:hint="cs"/>
          <w:sz w:val="28"/>
          <w:szCs w:val="28"/>
          <w:rtl/>
        </w:rPr>
        <w:t>ی</w:t>
      </w:r>
      <w:r w:rsidR="00C61CEA">
        <w:rPr>
          <w:rFonts w:cs="B Nazanin" w:hint="cs"/>
          <w:sz w:val="28"/>
          <w:szCs w:val="28"/>
          <w:rtl/>
        </w:rPr>
        <w:t xml:space="preserve"> است که اختصاص به امارات قائم به احکام دارد» این حرف</w:t>
      </w:r>
      <w:r w:rsidR="001B2785">
        <w:rPr>
          <w:rFonts w:cs="B Nazanin" w:hint="cs"/>
          <w:sz w:val="28"/>
          <w:szCs w:val="28"/>
          <w:rtl/>
        </w:rPr>
        <w:t>ی</w:t>
      </w:r>
      <w:r w:rsidR="00C61CEA">
        <w:rPr>
          <w:rFonts w:cs="B Nazanin" w:hint="cs"/>
          <w:sz w:val="28"/>
          <w:szCs w:val="28"/>
          <w:rtl/>
        </w:rPr>
        <w:t xml:space="preserve"> غلط است</w:t>
      </w:r>
      <w:r w:rsidR="001B2785">
        <w:rPr>
          <w:rFonts w:cs="B Nazanin" w:hint="cs"/>
          <w:sz w:val="28"/>
          <w:szCs w:val="28"/>
          <w:rtl/>
        </w:rPr>
        <w:t>.</w:t>
      </w:r>
      <w:r w:rsidR="00C61CEA">
        <w:rPr>
          <w:rFonts w:cs="B Nazanin" w:hint="cs"/>
          <w:sz w:val="28"/>
          <w:szCs w:val="28"/>
          <w:rtl/>
        </w:rPr>
        <w:t xml:space="preserve"> </w:t>
      </w:r>
      <w:r w:rsidR="001B2785">
        <w:rPr>
          <w:rFonts w:cs="B Nazanin" w:hint="cs"/>
          <w:sz w:val="28"/>
          <w:szCs w:val="28"/>
          <w:rtl/>
        </w:rPr>
        <w:t>زیرا</w:t>
      </w:r>
      <w:r w:rsidR="00C61CEA">
        <w:rPr>
          <w:rFonts w:cs="B Nazanin" w:hint="cs"/>
          <w:sz w:val="28"/>
          <w:szCs w:val="28"/>
          <w:rtl/>
        </w:rPr>
        <w:t xml:space="preserve"> راه</w:t>
      </w:r>
      <w:r w:rsidR="001B2785">
        <w:rPr>
          <w:rFonts w:cs="B Nazanin" w:hint="cs"/>
          <w:sz w:val="28"/>
          <w:szCs w:val="28"/>
          <w:rtl/>
        </w:rPr>
        <w:t xml:space="preserve"> </w:t>
      </w:r>
      <w:r w:rsidR="00C61CEA">
        <w:rPr>
          <w:rFonts w:cs="B Nazanin" w:hint="cs"/>
          <w:sz w:val="28"/>
          <w:szCs w:val="28"/>
          <w:rtl/>
        </w:rPr>
        <w:t xml:space="preserve">های دیگری </w:t>
      </w:r>
      <w:r w:rsidR="001B2785">
        <w:rPr>
          <w:rFonts w:cs="B Nazanin" w:hint="cs"/>
          <w:sz w:val="28"/>
          <w:szCs w:val="28"/>
          <w:rtl/>
        </w:rPr>
        <w:t>نیز</w:t>
      </w:r>
      <w:r w:rsidR="00C61CEA">
        <w:rPr>
          <w:rFonts w:cs="B Nazanin" w:hint="cs"/>
          <w:sz w:val="28"/>
          <w:szCs w:val="28"/>
          <w:rtl/>
        </w:rPr>
        <w:t xml:space="preserve"> برای اجزاء وجود دارد که</w:t>
      </w:r>
      <w:r w:rsidR="001B2785">
        <w:rPr>
          <w:rFonts w:cs="B Nazanin" w:hint="cs"/>
          <w:sz w:val="28"/>
          <w:szCs w:val="28"/>
          <w:rtl/>
        </w:rPr>
        <w:t xml:space="preserve"> </w:t>
      </w:r>
      <w:r w:rsidR="00C61CEA">
        <w:rPr>
          <w:rFonts w:cs="B Nazanin" w:hint="cs"/>
          <w:sz w:val="28"/>
          <w:szCs w:val="28"/>
          <w:rtl/>
        </w:rPr>
        <w:t xml:space="preserve">اعم </w:t>
      </w:r>
      <w:r w:rsidR="001B2785">
        <w:rPr>
          <w:rFonts w:cs="B Nazanin" w:hint="cs"/>
          <w:sz w:val="28"/>
          <w:szCs w:val="28"/>
          <w:rtl/>
        </w:rPr>
        <w:t>بوده،</w:t>
      </w:r>
      <w:r w:rsidR="00C61CEA">
        <w:rPr>
          <w:rFonts w:cs="B Nazanin" w:hint="cs"/>
          <w:sz w:val="28"/>
          <w:szCs w:val="28"/>
          <w:rtl/>
        </w:rPr>
        <w:t xml:space="preserve"> هم شامل احکام می </w:t>
      </w:r>
      <w:r w:rsidR="001B2785">
        <w:rPr>
          <w:rFonts w:cs="B Nazanin" w:hint="cs"/>
          <w:sz w:val="28"/>
          <w:szCs w:val="28"/>
          <w:rtl/>
        </w:rPr>
        <w:t>باشند</w:t>
      </w:r>
      <w:r w:rsidR="00C61CEA">
        <w:rPr>
          <w:rFonts w:cs="B Nazanin" w:hint="cs"/>
          <w:sz w:val="28"/>
          <w:szCs w:val="28"/>
          <w:rtl/>
        </w:rPr>
        <w:t xml:space="preserve"> و هم</w:t>
      </w:r>
      <w:r w:rsidR="001B2785">
        <w:rPr>
          <w:rFonts w:cs="B Nazanin" w:hint="cs"/>
          <w:sz w:val="28"/>
          <w:szCs w:val="28"/>
          <w:rtl/>
        </w:rPr>
        <w:t xml:space="preserve"> شامل موضوعات.</w:t>
      </w:r>
      <w:r w:rsidR="00C61CEA">
        <w:rPr>
          <w:rFonts w:cs="B Nazanin" w:hint="cs"/>
          <w:sz w:val="28"/>
          <w:szCs w:val="28"/>
          <w:rtl/>
        </w:rPr>
        <w:t xml:space="preserve"> </w:t>
      </w:r>
      <w:r w:rsidR="001B2785">
        <w:rPr>
          <w:rFonts w:cs="B Nazanin" w:hint="cs"/>
          <w:sz w:val="28"/>
          <w:szCs w:val="28"/>
          <w:rtl/>
        </w:rPr>
        <w:t>لذا</w:t>
      </w:r>
      <w:r w:rsidR="00C61CEA">
        <w:rPr>
          <w:rFonts w:cs="B Nazanin" w:hint="cs"/>
          <w:sz w:val="28"/>
          <w:szCs w:val="28"/>
          <w:rtl/>
        </w:rPr>
        <w:t xml:space="preserve"> </w:t>
      </w:r>
      <w:r w:rsidR="001B2785">
        <w:rPr>
          <w:rFonts w:cs="B Nazanin" w:hint="cs"/>
          <w:sz w:val="28"/>
          <w:szCs w:val="28"/>
          <w:rtl/>
        </w:rPr>
        <w:t>مبتنی</w:t>
      </w:r>
      <w:r w:rsidR="001B2785">
        <w:rPr>
          <w:rFonts w:cs="B Nazanin" w:hint="cs"/>
          <w:sz w:val="28"/>
          <w:szCs w:val="28"/>
          <w:rtl/>
        </w:rPr>
        <w:t xml:space="preserve"> دانستن</w:t>
      </w:r>
      <w:r w:rsidR="001B2785">
        <w:rPr>
          <w:rFonts w:cs="B Nazanin" w:hint="cs"/>
          <w:sz w:val="28"/>
          <w:szCs w:val="28"/>
          <w:rtl/>
        </w:rPr>
        <w:t xml:space="preserve"> </w:t>
      </w:r>
      <w:r w:rsidR="00C61CEA">
        <w:rPr>
          <w:rFonts w:cs="B Nazanin" w:hint="cs"/>
          <w:sz w:val="28"/>
          <w:szCs w:val="28"/>
          <w:rtl/>
        </w:rPr>
        <w:t xml:space="preserve">اجزاء </w:t>
      </w:r>
      <w:r w:rsidR="0093600E">
        <w:rPr>
          <w:rFonts w:cs="B Nazanin" w:hint="cs"/>
          <w:sz w:val="28"/>
          <w:szCs w:val="28"/>
          <w:rtl/>
        </w:rPr>
        <w:t xml:space="preserve">بر قول به سببیّت است </w:t>
      </w:r>
      <w:r w:rsidR="001B2785">
        <w:rPr>
          <w:rFonts w:cs="B Nazanin" w:hint="cs"/>
          <w:sz w:val="28"/>
          <w:szCs w:val="28"/>
          <w:rtl/>
        </w:rPr>
        <w:t>درست</w:t>
      </w:r>
      <w:r w:rsidR="00C61CEA">
        <w:rPr>
          <w:rFonts w:cs="B Nazanin" w:hint="cs"/>
          <w:sz w:val="28"/>
          <w:szCs w:val="28"/>
          <w:rtl/>
        </w:rPr>
        <w:t xml:space="preserve"> </w:t>
      </w:r>
      <w:r w:rsidR="001B2785">
        <w:rPr>
          <w:rFonts w:cs="B Nazanin" w:hint="cs"/>
          <w:sz w:val="28"/>
          <w:szCs w:val="28"/>
          <w:rtl/>
        </w:rPr>
        <w:t>نیست</w:t>
      </w:r>
      <w:r w:rsidR="00C61CEA">
        <w:rPr>
          <w:rFonts w:cs="B Nazanin" w:hint="cs"/>
          <w:sz w:val="28"/>
          <w:szCs w:val="28"/>
          <w:rtl/>
        </w:rPr>
        <w:t>.</w:t>
      </w:r>
    </w:p>
    <w:p w:rsidR="00C61CEA" w:rsidRPr="00D267A5" w:rsidRDefault="00D267A5" w:rsidP="00C61CEA">
      <w:pPr>
        <w:bidi/>
        <w:ind w:firstLine="237"/>
        <w:jc w:val="both"/>
        <w:rPr>
          <w:rFonts w:cs="B Titr"/>
          <w:sz w:val="28"/>
          <w:szCs w:val="28"/>
          <w:rtl/>
        </w:rPr>
      </w:pPr>
      <w:r w:rsidRPr="00D267A5">
        <w:rPr>
          <w:rFonts w:cs="B Titr" w:hint="cs"/>
          <w:sz w:val="28"/>
          <w:szCs w:val="28"/>
          <w:rtl/>
        </w:rPr>
        <w:t>یک اشکال</w:t>
      </w:r>
    </w:p>
    <w:p w:rsidR="0093600E" w:rsidRDefault="00DF1E52" w:rsidP="00837600">
      <w:pPr>
        <w:bidi/>
        <w:ind w:firstLine="237"/>
        <w:jc w:val="both"/>
        <w:rPr>
          <w:rFonts w:cs="B Nazanin"/>
          <w:sz w:val="28"/>
          <w:szCs w:val="28"/>
        </w:rPr>
      </w:pPr>
      <w:r>
        <w:rPr>
          <w:rFonts w:cs="B Nazanin" w:hint="cs"/>
          <w:sz w:val="28"/>
          <w:szCs w:val="28"/>
          <w:rtl/>
        </w:rPr>
        <w:t xml:space="preserve">در اینجا </w:t>
      </w:r>
      <w:r w:rsidR="0093600E">
        <w:rPr>
          <w:rFonts w:cs="B Nazanin" w:hint="cs"/>
          <w:sz w:val="28"/>
          <w:szCs w:val="28"/>
          <w:rtl/>
        </w:rPr>
        <w:t>اشکالی به نظر می رسد</w:t>
      </w:r>
      <w:r>
        <w:rPr>
          <w:rFonts w:cs="B Nazanin" w:hint="cs"/>
          <w:sz w:val="28"/>
          <w:szCs w:val="28"/>
          <w:rtl/>
        </w:rPr>
        <w:t>،</w:t>
      </w:r>
      <w:r w:rsidR="0093600E">
        <w:rPr>
          <w:rFonts w:cs="B Nazanin" w:hint="cs"/>
          <w:sz w:val="28"/>
          <w:szCs w:val="28"/>
          <w:rtl/>
        </w:rPr>
        <w:t xml:space="preserve"> </w:t>
      </w:r>
      <w:r>
        <w:rPr>
          <w:rFonts w:cs="B Nazanin" w:hint="cs"/>
          <w:sz w:val="28"/>
          <w:szCs w:val="28"/>
          <w:rtl/>
        </w:rPr>
        <w:t>توضیح آن که:</w:t>
      </w:r>
      <w:r w:rsidR="0093600E">
        <w:rPr>
          <w:rFonts w:cs="B Nazanin" w:hint="cs"/>
          <w:sz w:val="28"/>
          <w:szCs w:val="28"/>
          <w:rtl/>
        </w:rPr>
        <w:t xml:space="preserve"> مشهور در باب امارات قائل به صرف طریقیّت و کاشفیّت هستند</w:t>
      </w:r>
      <w:r w:rsidR="006F3A4A">
        <w:rPr>
          <w:rFonts w:cs="B Nazanin" w:hint="cs"/>
          <w:sz w:val="28"/>
          <w:szCs w:val="28"/>
          <w:rtl/>
        </w:rPr>
        <w:t>.</w:t>
      </w:r>
      <w:r w:rsidR="0093600E">
        <w:rPr>
          <w:rFonts w:cs="B Nazanin" w:hint="cs"/>
          <w:sz w:val="28"/>
          <w:szCs w:val="28"/>
          <w:rtl/>
        </w:rPr>
        <w:t xml:space="preserve"> کار و شان اماره فقط کشف و حکایت از آن واقع است</w:t>
      </w:r>
      <w:r w:rsidR="006F3A4A">
        <w:rPr>
          <w:rFonts w:cs="B Nazanin" w:hint="cs"/>
          <w:sz w:val="28"/>
          <w:szCs w:val="28"/>
          <w:rtl/>
        </w:rPr>
        <w:t>.</w:t>
      </w:r>
      <w:r w:rsidR="0093600E">
        <w:rPr>
          <w:rFonts w:cs="B Nazanin" w:hint="cs"/>
          <w:sz w:val="28"/>
          <w:szCs w:val="28"/>
          <w:rtl/>
        </w:rPr>
        <w:t xml:space="preserve"> </w:t>
      </w:r>
      <w:r w:rsidR="006F3A4A">
        <w:rPr>
          <w:rFonts w:cs="B Nazanin" w:hint="cs"/>
          <w:sz w:val="28"/>
          <w:szCs w:val="28"/>
          <w:rtl/>
        </w:rPr>
        <w:t xml:space="preserve">لکن </w:t>
      </w:r>
      <w:r w:rsidR="0093600E">
        <w:rPr>
          <w:rFonts w:cs="B Nazanin" w:hint="cs"/>
          <w:sz w:val="28"/>
          <w:szCs w:val="28"/>
          <w:rtl/>
        </w:rPr>
        <w:t>این معنی ب</w:t>
      </w:r>
      <w:r w:rsidR="006F3A4A">
        <w:rPr>
          <w:rFonts w:cs="B Nazanin" w:hint="cs"/>
          <w:sz w:val="28"/>
          <w:szCs w:val="28"/>
          <w:rtl/>
        </w:rPr>
        <w:t>ا اجزاء سازگار نیست.</w:t>
      </w:r>
      <w:r w:rsidR="0093600E">
        <w:rPr>
          <w:rFonts w:cs="B Nazanin" w:hint="cs"/>
          <w:sz w:val="28"/>
          <w:szCs w:val="28"/>
          <w:rtl/>
        </w:rPr>
        <w:t xml:space="preserve"> زیرا اجزاء</w:t>
      </w:r>
      <w:r w:rsidR="00837600">
        <w:rPr>
          <w:rFonts w:cs="B Nazanin" w:hint="cs"/>
          <w:sz w:val="28"/>
          <w:szCs w:val="28"/>
          <w:rtl/>
        </w:rPr>
        <w:t xml:space="preserve"> به این معنا است که</w:t>
      </w:r>
      <w:r w:rsidR="0093600E">
        <w:rPr>
          <w:rFonts w:cs="B Nazanin" w:hint="cs"/>
          <w:sz w:val="28"/>
          <w:szCs w:val="28"/>
          <w:rtl/>
        </w:rPr>
        <w:t xml:space="preserve"> چیزی که خداوند از ما می خواهد اعم است از واقع و مؤدّای اماره، من مؤدّای اماره را انجام داده</w:t>
      </w:r>
      <w:r w:rsidR="006F3A4A">
        <w:rPr>
          <w:rFonts w:cs="B Nazanin" w:hint="cs"/>
          <w:sz w:val="28"/>
          <w:szCs w:val="28"/>
          <w:rtl/>
        </w:rPr>
        <w:t xml:space="preserve"> ام</w:t>
      </w:r>
      <w:r w:rsidR="0093600E">
        <w:rPr>
          <w:rFonts w:cs="B Nazanin" w:hint="cs"/>
          <w:sz w:val="28"/>
          <w:szCs w:val="28"/>
          <w:rtl/>
        </w:rPr>
        <w:t xml:space="preserve"> اگر بنا باشد که مجزی باشد پس معلوم می شود آن</w:t>
      </w:r>
      <w:r w:rsidR="006F3A4A">
        <w:rPr>
          <w:rFonts w:cs="B Nazanin" w:hint="cs"/>
          <w:sz w:val="28"/>
          <w:szCs w:val="28"/>
          <w:rtl/>
        </w:rPr>
        <w:t xml:space="preserve"> </w:t>
      </w:r>
      <w:r w:rsidR="0093600E">
        <w:rPr>
          <w:rFonts w:cs="B Nazanin" w:hint="cs"/>
          <w:sz w:val="28"/>
          <w:szCs w:val="28"/>
          <w:rtl/>
        </w:rPr>
        <w:t xml:space="preserve">چیزی که در ذمه </w:t>
      </w:r>
      <w:r w:rsidR="006F3A4A">
        <w:rPr>
          <w:rFonts w:cs="B Nazanin" w:hint="cs"/>
          <w:sz w:val="28"/>
          <w:szCs w:val="28"/>
          <w:rtl/>
        </w:rPr>
        <w:t>ام</w:t>
      </w:r>
      <w:r w:rsidR="0093600E">
        <w:rPr>
          <w:rFonts w:cs="B Nazanin" w:hint="cs"/>
          <w:sz w:val="28"/>
          <w:szCs w:val="28"/>
          <w:rtl/>
        </w:rPr>
        <w:t xml:space="preserve"> </w:t>
      </w:r>
      <w:r w:rsidR="006F3A4A">
        <w:rPr>
          <w:rFonts w:cs="B Nazanin" w:hint="cs"/>
          <w:sz w:val="28"/>
          <w:szCs w:val="28"/>
          <w:rtl/>
        </w:rPr>
        <w:t>بوده،</w:t>
      </w:r>
      <w:r w:rsidR="0093600E">
        <w:rPr>
          <w:rFonts w:cs="B Nazanin" w:hint="cs"/>
          <w:sz w:val="28"/>
          <w:szCs w:val="28"/>
          <w:rtl/>
        </w:rPr>
        <w:t xml:space="preserve"> احدُ الامرین </w:t>
      </w:r>
      <w:r w:rsidR="006F3A4A">
        <w:rPr>
          <w:rFonts w:cs="B Nazanin" w:hint="cs"/>
          <w:sz w:val="28"/>
          <w:szCs w:val="28"/>
          <w:rtl/>
        </w:rPr>
        <w:t>بود</w:t>
      </w:r>
      <w:r w:rsidR="0093600E">
        <w:rPr>
          <w:rFonts w:cs="B Nazanin" w:hint="cs"/>
          <w:sz w:val="28"/>
          <w:szCs w:val="28"/>
          <w:rtl/>
        </w:rPr>
        <w:t>،</w:t>
      </w:r>
      <w:r w:rsidR="006F3A4A">
        <w:rPr>
          <w:rFonts w:cs="B Nazanin" w:hint="cs"/>
          <w:sz w:val="28"/>
          <w:szCs w:val="28"/>
          <w:rtl/>
        </w:rPr>
        <w:t xml:space="preserve"> یعنی</w:t>
      </w:r>
      <w:r w:rsidR="0093600E">
        <w:rPr>
          <w:rFonts w:cs="B Nazanin" w:hint="cs"/>
          <w:sz w:val="28"/>
          <w:szCs w:val="28"/>
          <w:rtl/>
        </w:rPr>
        <w:t xml:space="preserve"> یا واقع </w:t>
      </w:r>
      <w:r w:rsidR="0093600E">
        <w:rPr>
          <w:rFonts w:cs="B Nazanin" w:hint="cs"/>
          <w:sz w:val="28"/>
          <w:szCs w:val="28"/>
          <w:rtl/>
        </w:rPr>
        <w:lastRenderedPageBreak/>
        <w:t>و یا مؤدّای اماره، یا قول به بدلیّت، یا تخییر</w:t>
      </w:r>
      <w:r w:rsidR="006F3A4A">
        <w:rPr>
          <w:rFonts w:cs="B Nazanin" w:hint="cs"/>
          <w:sz w:val="28"/>
          <w:szCs w:val="28"/>
          <w:rtl/>
        </w:rPr>
        <w:t xml:space="preserve"> و</w:t>
      </w:r>
      <w:r w:rsidR="0093600E">
        <w:rPr>
          <w:rFonts w:cs="B Nazanin" w:hint="cs"/>
          <w:sz w:val="28"/>
          <w:szCs w:val="28"/>
          <w:rtl/>
        </w:rPr>
        <w:t xml:space="preserve"> یا </w:t>
      </w:r>
      <w:r w:rsidR="006F3A4A">
        <w:rPr>
          <w:rFonts w:cs="B Nazanin" w:hint="cs"/>
          <w:sz w:val="28"/>
          <w:szCs w:val="28"/>
          <w:rtl/>
        </w:rPr>
        <w:t>باید</w:t>
      </w:r>
      <w:r w:rsidR="0093600E">
        <w:rPr>
          <w:rFonts w:cs="B Nazanin" w:hint="cs"/>
          <w:sz w:val="28"/>
          <w:szCs w:val="28"/>
          <w:rtl/>
        </w:rPr>
        <w:t xml:space="preserve"> </w:t>
      </w:r>
      <w:r w:rsidR="006F3A4A">
        <w:rPr>
          <w:rFonts w:cs="B Nazanin" w:hint="cs"/>
          <w:sz w:val="28"/>
          <w:szCs w:val="28"/>
          <w:rtl/>
        </w:rPr>
        <w:t>گفت: مؤدّا</w:t>
      </w:r>
      <w:r w:rsidR="0093600E">
        <w:rPr>
          <w:rFonts w:cs="B Nazanin" w:hint="cs"/>
          <w:sz w:val="28"/>
          <w:szCs w:val="28"/>
          <w:rtl/>
        </w:rPr>
        <w:t xml:space="preserve"> مُسقِط واقع است</w:t>
      </w:r>
      <w:r w:rsidR="006F3A4A">
        <w:rPr>
          <w:rFonts w:cs="B Nazanin" w:hint="cs"/>
          <w:sz w:val="28"/>
          <w:szCs w:val="28"/>
          <w:rtl/>
        </w:rPr>
        <w:t>. به هر حال باید</w:t>
      </w:r>
      <w:r w:rsidR="0093600E">
        <w:rPr>
          <w:rFonts w:cs="B Nazanin" w:hint="cs"/>
          <w:sz w:val="28"/>
          <w:szCs w:val="28"/>
          <w:rtl/>
        </w:rPr>
        <w:t xml:space="preserve"> یکی</w:t>
      </w:r>
      <w:r w:rsidR="006F3A4A">
        <w:rPr>
          <w:rFonts w:cs="B Nazanin" w:hint="cs"/>
          <w:sz w:val="28"/>
          <w:szCs w:val="28"/>
          <w:rtl/>
        </w:rPr>
        <w:t xml:space="preserve"> </w:t>
      </w:r>
      <w:r w:rsidR="0093600E">
        <w:rPr>
          <w:rFonts w:cs="B Nazanin" w:hint="cs"/>
          <w:sz w:val="28"/>
          <w:szCs w:val="28"/>
          <w:rtl/>
        </w:rPr>
        <w:t>از این حرف</w:t>
      </w:r>
      <w:r w:rsidR="00837600">
        <w:rPr>
          <w:rFonts w:cs="B Nazanin" w:hint="cs"/>
          <w:sz w:val="28"/>
          <w:szCs w:val="28"/>
          <w:rtl/>
        </w:rPr>
        <w:t xml:space="preserve"> </w:t>
      </w:r>
      <w:r w:rsidR="0093600E">
        <w:rPr>
          <w:rFonts w:cs="B Nazanin" w:hint="cs"/>
          <w:sz w:val="28"/>
          <w:szCs w:val="28"/>
          <w:rtl/>
        </w:rPr>
        <w:t>ها را بزنیم.</w:t>
      </w:r>
    </w:p>
    <w:p w:rsidR="0093600E" w:rsidRDefault="0093600E" w:rsidP="00837600">
      <w:pPr>
        <w:bidi/>
        <w:ind w:firstLine="237"/>
        <w:jc w:val="both"/>
        <w:rPr>
          <w:rFonts w:cs="B Nazanin"/>
          <w:sz w:val="28"/>
          <w:szCs w:val="28"/>
          <w:rtl/>
        </w:rPr>
      </w:pPr>
      <w:r>
        <w:rPr>
          <w:rFonts w:cs="B Nazanin" w:hint="cs"/>
          <w:sz w:val="28"/>
          <w:szCs w:val="28"/>
          <w:rtl/>
        </w:rPr>
        <w:t xml:space="preserve">اگر </w:t>
      </w:r>
      <w:r w:rsidR="00622FBD">
        <w:rPr>
          <w:rFonts w:cs="B Nazanin" w:hint="cs"/>
          <w:sz w:val="28"/>
          <w:szCs w:val="28"/>
          <w:rtl/>
        </w:rPr>
        <w:t>احد الامرین</w:t>
      </w:r>
      <w:r w:rsidR="00837600">
        <w:rPr>
          <w:rFonts w:cs="B Nazanin" w:hint="cs"/>
          <w:sz w:val="28"/>
          <w:szCs w:val="28"/>
          <w:rtl/>
        </w:rPr>
        <w:t xml:space="preserve"> را نپذیریم، همچنین</w:t>
      </w:r>
      <w:r>
        <w:rPr>
          <w:rFonts w:cs="B Nazanin" w:hint="cs"/>
          <w:sz w:val="28"/>
          <w:szCs w:val="28"/>
          <w:rtl/>
        </w:rPr>
        <w:t xml:space="preserve"> بدلیّت مؤدّای اماره از واقع را </w:t>
      </w:r>
      <w:r w:rsidR="00837600">
        <w:rPr>
          <w:rFonts w:cs="B Nazanin" w:hint="cs"/>
          <w:sz w:val="28"/>
          <w:szCs w:val="28"/>
          <w:rtl/>
        </w:rPr>
        <w:t xml:space="preserve">نیز </w:t>
      </w:r>
      <w:r>
        <w:rPr>
          <w:rFonts w:cs="B Nazanin" w:hint="cs"/>
          <w:sz w:val="28"/>
          <w:szCs w:val="28"/>
          <w:rtl/>
        </w:rPr>
        <w:t xml:space="preserve">نپذیریم، </w:t>
      </w:r>
      <w:r w:rsidR="00837600">
        <w:rPr>
          <w:rFonts w:cs="B Nazanin" w:hint="cs"/>
          <w:sz w:val="28"/>
          <w:szCs w:val="28"/>
          <w:rtl/>
        </w:rPr>
        <w:t xml:space="preserve">باید </w:t>
      </w:r>
      <w:r>
        <w:rPr>
          <w:rFonts w:cs="B Nazanin" w:hint="cs"/>
          <w:sz w:val="28"/>
          <w:szCs w:val="28"/>
          <w:rtl/>
        </w:rPr>
        <w:t>بگوییم</w:t>
      </w:r>
      <w:r w:rsidR="00837600">
        <w:rPr>
          <w:rFonts w:cs="B Nazanin" w:hint="cs"/>
          <w:sz w:val="28"/>
          <w:szCs w:val="28"/>
          <w:rtl/>
        </w:rPr>
        <w:t>:</w:t>
      </w:r>
      <w:r>
        <w:rPr>
          <w:rFonts w:cs="B Nazanin" w:hint="cs"/>
          <w:sz w:val="28"/>
          <w:szCs w:val="28"/>
          <w:rtl/>
        </w:rPr>
        <w:t xml:space="preserve"> مؤدّای اماره مُسقِط واقع نیست</w:t>
      </w:r>
      <w:r w:rsidR="00837600">
        <w:rPr>
          <w:rFonts w:cs="B Nazanin" w:hint="cs"/>
          <w:sz w:val="28"/>
          <w:szCs w:val="28"/>
          <w:rtl/>
        </w:rPr>
        <w:t>.</w:t>
      </w:r>
      <w:r>
        <w:rPr>
          <w:rFonts w:cs="B Nazanin" w:hint="cs"/>
          <w:sz w:val="28"/>
          <w:szCs w:val="28"/>
          <w:rtl/>
        </w:rPr>
        <w:t xml:space="preserve"> پس اجزاء از کجا سر در آورد؟ </w:t>
      </w:r>
      <w:r w:rsidR="00622FBD">
        <w:rPr>
          <w:rFonts w:cs="B Nazanin" w:hint="cs"/>
          <w:sz w:val="28"/>
          <w:szCs w:val="28"/>
          <w:rtl/>
        </w:rPr>
        <w:t xml:space="preserve">کار اماره کاشفیّت از واقع بود و ما هم تکلیف به واقع داشتیم، الان به اماره عمل کردیم و مخالف واقع از آب در آمد، اگر هیچ کدام از حرفهای بالا را نپذیریم چگونه قائل به اجزاء </w:t>
      </w:r>
      <w:r w:rsidR="00837600">
        <w:rPr>
          <w:rFonts w:cs="B Nazanin" w:hint="cs"/>
          <w:sz w:val="28"/>
          <w:szCs w:val="28"/>
          <w:rtl/>
        </w:rPr>
        <w:t>شویم</w:t>
      </w:r>
      <w:r w:rsidR="00622FBD">
        <w:rPr>
          <w:rFonts w:cs="B Nazanin" w:hint="cs"/>
          <w:sz w:val="28"/>
          <w:szCs w:val="28"/>
          <w:rtl/>
        </w:rPr>
        <w:t>؟ اجزاء به معنای اکتفا به مؤدّای اماره است</w:t>
      </w:r>
      <w:r w:rsidR="00D267A5">
        <w:rPr>
          <w:rFonts w:cs="B Nazanin" w:hint="cs"/>
          <w:sz w:val="28"/>
          <w:szCs w:val="28"/>
          <w:rtl/>
        </w:rPr>
        <w:t xml:space="preserve"> </w:t>
      </w:r>
      <w:r w:rsidR="00837600">
        <w:rPr>
          <w:rFonts w:cs="B Nazanin" w:hint="cs"/>
          <w:sz w:val="28"/>
          <w:szCs w:val="28"/>
          <w:rtl/>
        </w:rPr>
        <w:t>و این</w:t>
      </w:r>
      <w:r w:rsidR="00D267A5">
        <w:rPr>
          <w:rFonts w:cs="B Nazanin" w:hint="cs"/>
          <w:sz w:val="28"/>
          <w:szCs w:val="28"/>
          <w:rtl/>
        </w:rPr>
        <w:t xml:space="preserve"> با قول به طریقیّت سازگار نیست.</w:t>
      </w:r>
    </w:p>
    <w:p w:rsidR="00D267A5" w:rsidRPr="00D267A5" w:rsidRDefault="00D267A5" w:rsidP="00D267A5">
      <w:pPr>
        <w:bidi/>
        <w:ind w:firstLine="237"/>
        <w:jc w:val="both"/>
        <w:rPr>
          <w:rFonts w:cs="B Titr"/>
          <w:sz w:val="28"/>
          <w:szCs w:val="28"/>
          <w:rtl/>
        </w:rPr>
      </w:pPr>
      <w:r w:rsidRPr="00D267A5">
        <w:rPr>
          <w:rFonts w:cs="B Titr" w:hint="cs"/>
          <w:sz w:val="28"/>
          <w:szCs w:val="28"/>
          <w:rtl/>
        </w:rPr>
        <w:t>جواب</w:t>
      </w:r>
    </w:p>
    <w:p w:rsidR="00D366B6" w:rsidRDefault="00CA1ECC" w:rsidP="00D366B6">
      <w:pPr>
        <w:bidi/>
        <w:ind w:firstLine="237"/>
        <w:jc w:val="both"/>
        <w:rPr>
          <w:rFonts w:cs="B Nazanin"/>
          <w:sz w:val="28"/>
          <w:szCs w:val="28"/>
          <w:rtl/>
        </w:rPr>
      </w:pPr>
      <w:r>
        <w:rPr>
          <w:rFonts w:cs="B Nazanin" w:hint="cs"/>
          <w:sz w:val="28"/>
          <w:szCs w:val="28"/>
          <w:rtl/>
        </w:rPr>
        <w:t xml:space="preserve">کشف و کاشفیّت ناظر به لسان اماره است، مثلا وقتی زراره نقل می کند که فلان عمل جزء نماز است این نقلِ زراره کاشف از </w:t>
      </w:r>
      <w:r w:rsidR="00D366B6">
        <w:rPr>
          <w:rFonts w:cs="B Nazanin" w:hint="cs"/>
          <w:sz w:val="28"/>
          <w:szCs w:val="28"/>
          <w:rtl/>
        </w:rPr>
        <w:t>واقع است، نقل یعنی حکایت الواقع.</w:t>
      </w:r>
      <w:r>
        <w:rPr>
          <w:rFonts w:cs="B Nazanin" w:hint="cs"/>
          <w:sz w:val="28"/>
          <w:szCs w:val="28"/>
          <w:rtl/>
        </w:rPr>
        <w:t xml:space="preserve"> پس لسان اماره لسان جعلِ جدید نیست</w:t>
      </w:r>
      <w:r w:rsidR="00D366B6">
        <w:rPr>
          <w:rFonts w:cs="B Nazanin" w:hint="cs"/>
          <w:sz w:val="28"/>
          <w:szCs w:val="28"/>
          <w:rtl/>
        </w:rPr>
        <w:t>،</w:t>
      </w:r>
      <w:r>
        <w:rPr>
          <w:rFonts w:cs="B Nazanin" w:hint="cs"/>
          <w:sz w:val="28"/>
          <w:szCs w:val="28"/>
          <w:rtl/>
        </w:rPr>
        <w:t xml:space="preserve"> بلکه </w:t>
      </w:r>
      <w:r w:rsidR="00D366B6">
        <w:rPr>
          <w:rFonts w:cs="B Nazanin" w:hint="cs"/>
          <w:sz w:val="28"/>
          <w:szCs w:val="28"/>
          <w:rtl/>
        </w:rPr>
        <w:t>لسانِ نقل از واقع است.</w:t>
      </w:r>
    </w:p>
    <w:p w:rsidR="00D267A5" w:rsidRDefault="00D366B6" w:rsidP="00D366B6">
      <w:pPr>
        <w:bidi/>
        <w:ind w:firstLine="237"/>
        <w:jc w:val="both"/>
        <w:rPr>
          <w:rFonts w:cs="B Nazanin"/>
          <w:sz w:val="28"/>
          <w:szCs w:val="28"/>
          <w:rtl/>
        </w:rPr>
      </w:pPr>
      <w:r>
        <w:rPr>
          <w:rFonts w:cs="B Nazanin" w:hint="cs"/>
          <w:sz w:val="28"/>
          <w:szCs w:val="28"/>
          <w:rtl/>
        </w:rPr>
        <w:t xml:space="preserve">اما این </w:t>
      </w:r>
      <w:r>
        <w:rPr>
          <w:rFonts w:cs="B Nazanin" w:hint="cs"/>
          <w:sz w:val="28"/>
          <w:szCs w:val="28"/>
          <w:rtl/>
          <w:lang w:bidi="fa-IR"/>
        </w:rPr>
        <w:t>إ</w:t>
      </w:r>
      <w:r w:rsidR="00CA1ECC">
        <w:rPr>
          <w:rFonts w:cs="B Nazanin" w:hint="cs"/>
          <w:sz w:val="28"/>
          <w:szCs w:val="28"/>
          <w:rtl/>
        </w:rPr>
        <w:t xml:space="preserve">جزائی که گفته می شود از بابت لسانِ اماره </w:t>
      </w:r>
      <w:r>
        <w:rPr>
          <w:rFonts w:cs="B Nazanin" w:hint="cs"/>
          <w:sz w:val="28"/>
          <w:szCs w:val="28"/>
          <w:rtl/>
        </w:rPr>
        <w:t>نبوده و</w:t>
      </w:r>
      <w:r w:rsidR="00CA1ECC">
        <w:rPr>
          <w:rFonts w:cs="B Nazanin" w:hint="cs"/>
          <w:sz w:val="28"/>
          <w:szCs w:val="28"/>
          <w:rtl/>
        </w:rPr>
        <w:t xml:space="preserve"> از بابت دلیلِ اماره است، کاشفیّت و طریقیّت مقتضای لسانِ خودِ اماره </w:t>
      </w:r>
      <w:r>
        <w:rPr>
          <w:rFonts w:cs="B Nazanin" w:hint="cs"/>
          <w:sz w:val="28"/>
          <w:szCs w:val="28"/>
          <w:rtl/>
        </w:rPr>
        <w:t>می باشد.</w:t>
      </w:r>
      <w:r w:rsidR="00CA1ECC">
        <w:rPr>
          <w:rFonts w:cs="B Nazanin" w:hint="cs"/>
          <w:sz w:val="28"/>
          <w:szCs w:val="28"/>
          <w:rtl/>
        </w:rPr>
        <w:t xml:space="preserve"> در حالی که مقام </w:t>
      </w:r>
      <w:r>
        <w:rPr>
          <w:rFonts w:cs="B Nazanin" w:hint="cs"/>
          <w:sz w:val="28"/>
          <w:szCs w:val="28"/>
          <w:rtl/>
        </w:rPr>
        <w:t xml:space="preserve">اجزاء مقام دلیل حجیّت اماره است. پس </w:t>
      </w:r>
      <w:r w:rsidR="00CA1ECC">
        <w:rPr>
          <w:rFonts w:cs="B Nazanin" w:hint="cs"/>
          <w:sz w:val="28"/>
          <w:szCs w:val="28"/>
          <w:rtl/>
        </w:rPr>
        <w:t>«صَدِّق العادل» مستفاد از ادله حجیّت اماره دلیل اجزاء می شود.</w:t>
      </w:r>
    </w:p>
    <w:p w:rsidR="00F3486A" w:rsidRDefault="00F3486A" w:rsidP="00F3486A">
      <w:pPr>
        <w:bidi/>
        <w:ind w:firstLine="237"/>
        <w:jc w:val="both"/>
        <w:rPr>
          <w:rFonts w:cs="B Nazanin" w:hint="cs"/>
          <w:sz w:val="28"/>
          <w:szCs w:val="28"/>
          <w:rtl/>
        </w:rPr>
      </w:pPr>
      <w:r>
        <w:rPr>
          <w:rFonts w:cs="B Nazanin" w:hint="cs"/>
          <w:sz w:val="28"/>
          <w:szCs w:val="28"/>
          <w:rtl/>
        </w:rPr>
        <w:t xml:space="preserve">اما کلام محقق </w:t>
      </w:r>
      <w:r w:rsidR="006C1CA1">
        <w:rPr>
          <w:rFonts w:cs="B Nazanin" w:hint="cs"/>
          <w:sz w:val="28"/>
          <w:szCs w:val="28"/>
          <w:rtl/>
        </w:rPr>
        <w:t xml:space="preserve">بروجردی و دیگران </w:t>
      </w:r>
      <w:r>
        <w:rPr>
          <w:rFonts w:cs="B Nazanin" w:hint="cs"/>
          <w:sz w:val="28"/>
          <w:szCs w:val="28"/>
          <w:rtl/>
        </w:rPr>
        <w:t xml:space="preserve">که </w:t>
      </w:r>
      <w:r w:rsidR="006C1CA1">
        <w:rPr>
          <w:rFonts w:cs="B Nazanin" w:hint="cs"/>
          <w:sz w:val="28"/>
          <w:szCs w:val="28"/>
          <w:rtl/>
        </w:rPr>
        <w:t>در بحث اجزاء فرموده اند</w:t>
      </w:r>
      <w:r w:rsidR="00D366B6">
        <w:rPr>
          <w:rFonts w:cs="B Nazanin" w:hint="cs"/>
          <w:sz w:val="28"/>
          <w:szCs w:val="28"/>
          <w:rtl/>
        </w:rPr>
        <w:t>: وقتی دلیلی آمد و گفت نماز</w:t>
      </w:r>
      <w:r w:rsidR="006C1CA1">
        <w:rPr>
          <w:rFonts w:cs="B Nazanin" w:hint="cs"/>
          <w:sz w:val="28"/>
          <w:szCs w:val="28"/>
          <w:rtl/>
        </w:rPr>
        <w:t xml:space="preserve"> را به این کیفیّت بخوان، اگر ما خواندیم و بعد مخالفِ واقع درآمد</w:t>
      </w:r>
      <w:r>
        <w:rPr>
          <w:rFonts w:cs="B Nazanin" w:hint="cs"/>
          <w:sz w:val="28"/>
          <w:szCs w:val="28"/>
          <w:rtl/>
        </w:rPr>
        <w:t>،</w:t>
      </w:r>
      <w:r w:rsidR="006C1CA1">
        <w:rPr>
          <w:rFonts w:cs="B Nazanin" w:hint="cs"/>
          <w:sz w:val="28"/>
          <w:szCs w:val="28"/>
          <w:rtl/>
        </w:rPr>
        <w:t xml:space="preserve"> ما نماز خوانده ایم و به وظیفه مان عمل کرده ایم و د</w:t>
      </w:r>
      <w:r w:rsidR="00D366B6">
        <w:rPr>
          <w:rFonts w:cs="B Nazanin" w:hint="cs"/>
          <w:sz w:val="28"/>
          <w:szCs w:val="28"/>
          <w:rtl/>
        </w:rPr>
        <w:t>یگر</w:t>
      </w:r>
      <w:r w:rsidR="006C1CA1">
        <w:rPr>
          <w:rFonts w:cs="B Nazanin" w:hint="cs"/>
          <w:sz w:val="28"/>
          <w:szCs w:val="28"/>
          <w:rtl/>
        </w:rPr>
        <w:t xml:space="preserve"> نماز </w:t>
      </w:r>
      <w:r w:rsidR="00D366B6">
        <w:rPr>
          <w:rFonts w:cs="B Nazanin" w:hint="cs"/>
          <w:sz w:val="28"/>
          <w:szCs w:val="28"/>
          <w:rtl/>
        </w:rPr>
        <w:t>بر گردن ما نیست</w:t>
      </w:r>
      <w:r w:rsidR="006C1CA1">
        <w:rPr>
          <w:rFonts w:cs="B Nazanin" w:hint="cs"/>
          <w:sz w:val="28"/>
          <w:szCs w:val="28"/>
          <w:rtl/>
        </w:rPr>
        <w:t xml:space="preserve"> را در جای خودش بررسی خواهیم کرد</w:t>
      </w:r>
      <w:r>
        <w:rPr>
          <w:rFonts w:cs="B Nazanin" w:hint="cs"/>
          <w:sz w:val="28"/>
          <w:szCs w:val="28"/>
          <w:rtl/>
        </w:rPr>
        <w:t>.</w:t>
      </w:r>
    </w:p>
    <w:p w:rsidR="00CA1ECC" w:rsidRPr="009B2FCC" w:rsidRDefault="00F3486A" w:rsidP="00F3486A">
      <w:pPr>
        <w:bidi/>
        <w:ind w:firstLine="237"/>
        <w:jc w:val="both"/>
        <w:rPr>
          <w:rFonts w:cs="B Nazanin"/>
          <w:sz w:val="28"/>
          <w:szCs w:val="28"/>
        </w:rPr>
      </w:pPr>
      <w:r>
        <w:rPr>
          <w:rFonts w:cs="B Nazanin" w:hint="cs"/>
          <w:sz w:val="28"/>
          <w:szCs w:val="28"/>
          <w:rtl/>
        </w:rPr>
        <w:t xml:space="preserve">حال </w:t>
      </w:r>
      <w:r w:rsidR="006C1CA1">
        <w:rPr>
          <w:rFonts w:cs="B Nazanin" w:hint="cs"/>
          <w:sz w:val="28"/>
          <w:szCs w:val="28"/>
          <w:rtl/>
        </w:rPr>
        <w:t>می خواهیم بگوییم</w:t>
      </w:r>
      <w:r>
        <w:rPr>
          <w:rFonts w:cs="B Nazanin" w:hint="cs"/>
          <w:sz w:val="28"/>
          <w:szCs w:val="28"/>
          <w:rtl/>
        </w:rPr>
        <w:t>:</w:t>
      </w:r>
      <w:r w:rsidR="006C1CA1">
        <w:rPr>
          <w:rFonts w:cs="B Nazanin" w:hint="cs"/>
          <w:sz w:val="28"/>
          <w:szCs w:val="28"/>
          <w:rtl/>
        </w:rPr>
        <w:t xml:space="preserve"> که </w:t>
      </w:r>
      <w:r w:rsidR="00C8562C">
        <w:rPr>
          <w:rFonts w:cs="B Nazanin" w:hint="cs"/>
          <w:sz w:val="28"/>
          <w:szCs w:val="28"/>
          <w:rtl/>
        </w:rPr>
        <w:t>اجزاء زاییده دلیل اعتبارِ اماره است.</w:t>
      </w:r>
    </w:p>
    <w:p w:rsidR="006E5B61" w:rsidRPr="00F105AB" w:rsidRDefault="00F105AB" w:rsidP="004E237C">
      <w:pPr>
        <w:bidi/>
        <w:ind w:firstLine="288"/>
        <w:jc w:val="both"/>
        <w:rPr>
          <w:rFonts w:cs="B Titr"/>
          <w:sz w:val="28"/>
          <w:szCs w:val="28"/>
          <w:rtl/>
        </w:rPr>
      </w:pPr>
      <w:r w:rsidRPr="00F105AB">
        <w:rPr>
          <w:rFonts w:cs="B Titr" w:hint="cs"/>
          <w:sz w:val="28"/>
          <w:szCs w:val="28"/>
          <w:rtl/>
        </w:rPr>
        <w:t>جریان بحث اجزاءِ مامور به ظاهری در امارات و اصول عملیّه</w:t>
      </w:r>
    </w:p>
    <w:p w:rsidR="0064337C" w:rsidRDefault="00C8562C" w:rsidP="0064337C">
      <w:pPr>
        <w:bidi/>
        <w:ind w:firstLine="288"/>
        <w:jc w:val="both"/>
        <w:rPr>
          <w:rFonts w:cs="B Nazanin"/>
          <w:sz w:val="28"/>
          <w:szCs w:val="28"/>
          <w:rtl/>
        </w:rPr>
      </w:pPr>
      <w:r>
        <w:rPr>
          <w:rFonts w:cs="B Nazanin" w:hint="cs"/>
          <w:sz w:val="28"/>
          <w:szCs w:val="28"/>
          <w:rtl/>
        </w:rPr>
        <w:t xml:space="preserve">مقدمات تمام شد، بحث ما در اجزاء عمل به حکم ظاهری </w:t>
      </w:r>
      <w:r w:rsidR="0064337C">
        <w:rPr>
          <w:rFonts w:cs="B Nazanin" w:hint="cs"/>
          <w:sz w:val="28"/>
          <w:szCs w:val="28"/>
          <w:rtl/>
        </w:rPr>
        <w:t>از واقع</w:t>
      </w:r>
      <w:r w:rsidR="0064337C">
        <w:rPr>
          <w:rFonts w:cs="B Nazanin" w:hint="cs"/>
          <w:sz w:val="28"/>
          <w:szCs w:val="28"/>
          <w:rtl/>
        </w:rPr>
        <w:t xml:space="preserve"> </w:t>
      </w:r>
      <w:r>
        <w:rPr>
          <w:rFonts w:cs="B Nazanin" w:hint="cs"/>
          <w:sz w:val="28"/>
          <w:szCs w:val="28"/>
          <w:rtl/>
        </w:rPr>
        <w:t>است</w:t>
      </w:r>
      <w:r w:rsidR="0064337C">
        <w:rPr>
          <w:rFonts w:cs="B Nazanin" w:hint="cs"/>
          <w:sz w:val="28"/>
          <w:szCs w:val="28"/>
          <w:rtl/>
        </w:rPr>
        <w:t>.</w:t>
      </w:r>
    </w:p>
    <w:p w:rsidR="00C8562C" w:rsidRDefault="00C8562C" w:rsidP="0064337C">
      <w:pPr>
        <w:bidi/>
        <w:ind w:firstLine="288"/>
        <w:jc w:val="both"/>
        <w:rPr>
          <w:rFonts w:cs="B Nazanin"/>
          <w:sz w:val="28"/>
          <w:szCs w:val="28"/>
          <w:rtl/>
        </w:rPr>
      </w:pPr>
      <w:r>
        <w:rPr>
          <w:rFonts w:cs="B Nazanin" w:hint="cs"/>
          <w:sz w:val="28"/>
          <w:szCs w:val="28"/>
          <w:rtl/>
        </w:rPr>
        <w:t>حکم ظاهری دو نوع است، یا اماره است و یا اصل عملی، پس به</w:t>
      </w:r>
      <w:r w:rsidR="0064337C">
        <w:rPr>
          <w:rFonts w:cs="B Nazanin" w:hint="cs"/>
          <w:sz w:val="28"/>
          <w:szCs w:val="28"/>
          <w:rtl/>
        </w:rPr>
        <w:t xml:space="preserve"> تبع ما هم در دو مقام باید بحث </w:t>
      </w:r>
      <w:r>
        <w:rPr>
          <w:rFonts w:cs="B Nazanin" w:hint="cs"/>
          <w:sz w:val="28"/>
          <w:szCs w:val="28"/>
          <w:rtl/>
        </w:rPr>
        <w:t>کنیم، یکی اجزاء در امارات و دیگری اجزاء در اصول عملیّه.</w:t>
      </w:r>
    </w:p>
    <w:p w:rsidR="00F105AB" w:rsidRPr="00F105AB" w:rsidRDefault="00F105AB" w:rsidP="00F105AB">
      <w:pPr>
        <w:bidi/>
        <w:ind w:firstLine="288"/>
        <w:jc w:val="both"/>
        <w:rPr>
          <w:rFonts w:cs="B Titr"/>
          <w:sz w:val="28"/>
          <w:szCs w:val="28"/>
          <w:rtl/>
        </w:rPr>
      </w:pPr>
      <w:r w:rsidRPr="00F105AB">
        <w:rPr>
          <w:rFonts w:cs="B Titr" w:hint="cs"/>
          <w:sz w:val="28"/>
          <w:szCs w:val="28"/>
          <w:rtl/>
        </w:rPr>
        <w:t>خروج قطع</w:t>
      </w:r>
      <w:r w:rsidR="00536BEB">
        <w:rPr>
          <w:rFonts w:cs="B Titr" w:hint="cs"/>
          <w:sz w:val="28"/>
          <w:szCs w:val="28"/>
          <w:rtl/>
        </w:rPr>
        <w:t>ِ خطئی</w:t>
      </w:r>
      <w:r w:rsidRPr="00F105AB">
        <w:rPr>
          <w:rFonts w:cs="B Titr" w:hint="cs"/>
          <w:sz w:val="28"/>
          <w:szCs w:val="28"/>
          <w:rtl/>
        </w:rPr>
        <w:t xml:space="preserve"> از بحث اجزاء</w:t>
      </w:r>
    </w:p>
    <w:p w:rsidR="00C8562C" w:rsidRDefault="00C8562C" w:rsidP="000E4180">
      <w:pPr>
        <w:bidi/>
        <w:ind w:firstLine="288"/>
        <w:jc w:val="both"/>
        <w:rPr>
          <w:rFonts w:cs="B Nazanin"/>
          <w:sz w:val="28"/>
          <w:szCs w:val="28"/>
          <w:rtl/>
        </w:rPr>
      </w:pPr>
      <w:r>
        <w:rPr>
          <w:rFonts w:cs="B Nazanin" w:hint="cs"/>
          <w:sz w:val="28"/>
          <w:szCs w:val="28"/>
          <w:rtl/>
        </w:rPr>
        <w:t xml:space="preserve">سوال: پس تکلیف قطع چه می شود؟ گاهی ما علم وجدانی به واقع داریم و عمل می کنیم اما بعد متوجه می شویم که علممان خلاف واقع </w:t>
      </w:r>
      <w:r w:rsidR="000E4180">
        <w:rPr>
          <w:rFonts w:cs="B Nazanin" w:hint="cs"/>
          <w:sz w:val="28"/>
          <w:szCs w:val="28"/>
          <w:rtl/>
        </w:rPr>
        <w:t>بود</w:t>
      </w:r>
      <w:r>
        <w:rPr>
          <w:rFonts w:cs="B Nazanin" w:hint="cs"/>
          <w:sz w:val="28"/>
          <w:szCs w:val="28"/>
          <w:rtl/>
        </w:rPr>
        <w:t xml:space="preserve">، در اینجا چه </w:t>
      </w:r>
      <w:r w:rsidR="000E4180">
        <w:rPr>
          <w:rFonts w:cs="B Nazanin" w:hint="cs"/>
          <w:sz w:val="28"/>
          <w:szCs w:val="28"/>
          <w:rtl/>
        </w:rPr>
        <w:t>باید کرد</w:t>
      </w:r>
      <w:r>
        <w:rPr>
          <w:rFonts w:cs="B Nazanin" w:hint="cs"/>
          <w:sz w:val="28"/>
          <w:szCs w:val="28"/>
          <w:rtl/>
        </w:rPr>
        <w:t>؟ قطع نه اماره است نه اصل عملی.</w:t>
      </w:r>
    </w:p>
    <w:p w:rsidR="00C8562C" w:rsidRDefault="00C8562C" w:rsidP="00C8562C">
      <w:pPr>
        <w:bidi/>
        <w:ind w:firstLine="288"/>
        <w:jc w:val="both"/>
        <w:rPr>
          <w:rFonts w:cs="B Nazanin"/>
          <w:sz w:val="28"/>
          <w:szCs w:val="28"/>
          <w:rtl/>
          <w:lang w:bidi="fa-IR"/>
        </w:rPr>
      </w:pPr>
      <w:r>
        <w:rPr>
          <w:rFonts w:cs="B Nazanin" w:hint="cs"/>
          <w:sz w:val="28"/>
          <w:szCs w:val="28"/>
          <w:rtl/>
        </w:rPr>
        <w:lastRenderedPageBreak/>
        <w:t>صاحب کفایه می فرماید</w:t>
      </w:r>
      <w:r w:rsidR="000E4180">
        <w:rPr>
          <w:rFonts w:cs="B Nazanin" w:hint="cs"/>
          <w:sz w:val="28"/>
          <w:szCs w:val="28"/>
          <w:rtl/>
        </w:rPr>
        <w:t>:</w:t>
      </w:r>
      <w:r>
        <w:rPr>
          <w:rFonts w:cs="B Nazanin" w:hint="cs"/>
          <w:sz w:val="28"/>
          <w:szCs w:val="28"/>
          <w:rtl/>
        </w:rPr>
        <w:t xml:space="preserve"> این اصلا داخل در بحث نیست</w:t>
      </w:r>
      <w:r w:rsidR="000E4180">
        <w:rPr>
          <w:rFonts w:cs="B Nazanin" w:hint="cs"/>
          <w:sz w:val="28"/>
          <w:szCs w:val="28"/>
          <w:rtl/>
        </w:rPr>
        <w:t>.</w:t>
      </w:r>
      <w:r>
        <w:rPr>
          <w:rFonts w:cs="B Nazanin" w:hint="cs"/>
          <w:sz w:val="28"/>
          <w:szCs w:val="28"/>
          <w:rtl/>
        </w:rPr>
        <w:t xml:space="preserve"> زیرا واضح است که هیچ منشأی برای قول به اجزاء وجود ندارد و هیچ قائلی هم ندارد برای همین از بحث خارج است</w:t>
      </w:r>
      <w:r w:rsidR="00F366A9">
        <w:rPr>
          <w:rFonts w:cs="B Nazanin" w:hint="cs"/>
          <w:sz w:val="28"/>
          <w:szCs w:val="28"/>
          <w:rtl/>
        </w:rPr>
        <w:t>.</w:t>
      </w:r>
      <w:r w:rsidR="007B4B98">
        <w:rPr>
          <w:rStyle w:val="FootnoteReference"/>
          <w:rFonts w:cs="B Nazanin"/>
          <w:sz w:val="28"/>
          <w:szCs w:val="28"/>
          <w:rtl/>
          <w:lang w:bidi="fa-IR"/>
        </w:rPr>
        <w:footnoteReference w:id="3"/>
      </w:r>
    </w:p>
    <w:p w:rsidR="00F105AB" w:rsidRDefault="00F105AB" w:rsidP="00F105AB">
      <w:pPr>
        <w:bidi/>
        <w:ind w:firstLine="288"/>
        <w:jc w:val="both"/>
        <w:rPr>
          <w:rFonts w:cs="B Titr"/>
          <w:sz w:val="28"/>
          <w:szCs w:val="28"/>
          <w:rtl/>
        </w:rPr>
      </w:pPr>
      <w:r w:rsidRPr="00F105AB">
        <w:rPr>
          <w:rFonts w:cs="B Titr" w:hint="cs"/>
          <w:sz w:val="28"/>
          <w:szCs w:val="28"/>
          <w:rtl/>
        </w:rPr>
        <w:t>مسئله اجزاء در جهل مرکب نسبت به جهر و اخفات و الاتمام فی موضع القصر</w:t>
      </w:r>
    </w:p>
    <w:p w:rsidR="00F105AB" w:rsidRPr="00F105AB" w:rsidRDefault="00F105AB" w:rsidP="00F105AB">
      <w:pPr>
        <w:bidi/>
        <w:ind w:firstLine="288"/>
        <w:jc w:val="both"/>
        <w:rPr>
          <w:rFonts w:cs="B Titr"/>
          <w:sz w:val="28"/>
          <w:szCs w:val="28"/>
          <w:rtl/>
        </w:rPr>
      </w:pPr>
      <w:r>
        <w:rPr>
          <w:rFonts w:cs="B Titr" w:hint="cs"/>
          <w:sz w:val="28"/>
          <w:szCs w:val="28"/>
          <w:rtl/>
        </w:rPr>
        <w:t>بیانِ شیخ انصاری</w:t>
      </w:r>
    </w:p>
    <w:p w:rsidR="00F366A9" w:rsidRDefault="00F366A9" w:rsidP="00947655">
      <w:pPr>
        <w:bidi/>
        <w:ind w:firstLine="288"/>
        <w:jc w:val="both"/>
        <w:rPr>
          <w:rFonts w:cs="B Nazanin"/>
          <w:sz w:val="28"/>
          <w:szCs w:val="28"/>
          <w:rtl/>
        </w:rPr>
      </w:pPr>
      <w:r>
        <w:rPr>
          <w:rFonts w:cs="B Nazanin" w:hint="cs"/>
          <w:sz w:val="28"/>
          <w:szCs w:val="28"/>
          <w:rtl/>
        </w:rPr>
        <w:t>اما در بحث من اتم فی موضع القصر</w:t>
      </w:r>
      <w:r w:rsidR="00AC1A8E">
        <w:rPr>
          <w:rFonts w:cs="B Nazanin" w:hint="cs"/>
          <w:sz w:val="28"/>
          <w:szCs w:val="28"/>
          <w:rtl/>
        </w:rPr>
        <w:t>،</w:t>
      </w:r>
      <w:r>
        <w:rPr>
          <w:rFonts w:cs="B Nazanin" w:hint="cs"/>
          <w:sz w:val="28"/>
          <w:szCs w:val="28"/>
          <w:rtl/>
        </w:rPr>
        <w:t xml:space="preserve"> او اجهر فی موضع الاخفات او اخفت فی موضع </w:t>
      </w:r>
      <w:r w:rsidR="00155775">
        <w:rPr>
          <w:rFonts w:cs="B Nazanin" w:hint="cs"/>
          <w:sz w:val="28"/>
          <w:szCs w:val="28"/>
          <w:rtl/>
        </w:rPr>
        <w:t>الاجهار</w:t>
      </w:r>
      <w:r w:rsidR="00AC1A8E">
        <w:rPr>
          <w:rFonts w:cs="B Nazanin" w:hint="cs"/>
          <w:sz w:val="28"/>
          <w:szCs w:val="28"/>
          <w:rtl/>
        </w:rPr>
        <w:t>،</w:t>
      </w:r>
      <w:r w:rsidR="00155775">
        <w:rPr>
          <w:rFonts w:cs="B Nazanin" w:hint="cs"/>
          <w:sz w:val="28"/>
          <w:szCs w:val="28"/>
          <w:rtl/>
        </w:rPr>
        <w:t xml:space="preserve"> جهلا بالحکم (مراد از جهل اینجا جهل مرکب است، یعنی کسی که قطع خطئی دارد به خلاف جهل بسیط که به معنای انسان متردّد است) مانند مسافری که تکلیفش نماز شکسته است اما اطلاعی از حکم قصر ندارد و نمی داند که بین مسافر و قاصر فرق هست، به خاطر این جهل مرکب نمازش را تمام خوانده، تقصیرا هم بوده نه قصوراً، </w:t>
      </w:r>
      <w:r w:rsidR="00AC1A8E">
        <w:rPr>
          <w:rFonts w:cs="B Nazanin" w:hint="cs"/>
          <w:sz w:val="28"/>
          <w:szCs w:val="28"/>
          <w:rtl/>
        </w:rPr>
        <w:t xml:space="preserve">یعنی </w:t>
      </w:r>
      <w:r w:rsidR="00155775">
        <w:rPr>
          <w:rFonts w:cs="B Nazanin" w:hint="cs"/>
          <w:sz w:val="28"/>
          <w:szCs w:val="28"/>
          <w:rtl/>
        </w:rPr>
        <w:t>هیچ وقت نرفته تکلیفش را یاد بگیرد</w:t>
      </w:r>
      <w:r w:rsidR="00454C80">
        <w:rPr>
          <w:rFonts w:cs="B Nazanin" w:hint="cs"/>
          <w:sz w:val="28"/>
          <w:szCs w:val="28"/>
          <w:rtl/>
        </w:rPr>
        <w:t xml:space="preserve"> در حال</w:t>
      </w:r>
      <w:r w:rsidR="005A353E">
        <w:rPr>
          <w:rFonts w:cs="B Nazanin" w:hint="cs"/>
          <w:sz w:val="28"/>
          <w:szCs w:val="28"/>
          <w:rtl/>
        </w:rPr>
        <w:t>ی</w:t>
      </w:r>
      <w:r w:rsidR="00454C80">
        <w:rPr>
          <w:rFonts w:cs="B Nazanin" w:hint="cs"/>
          <w:sz w:val="28"/>
          <w:szCs w:val="28"/>
          <w:rtl/>
        </w:rPr>
        <w:t xml:space="preserve"> که می توانسته</w:t>
      </w:r>
      <w:r w:rsidR="00947655">
        <w:rPr>
          <w:rFonts w:cs="B Nazanin" w:hint="cs"/>
          <w:sz w:val="28"/>
          <w:szCs w:val="28"/>
          <w:rtl/>
        </w:rPr>
        <w:t>،</w:t>
      </w:r>
      <w:r w:rsidR="00454C80">
        <w:rPr>
          <w:rFonts w:cs="B Nazanin" w:hint="cs"/>
          <w:sz w:val="28"/>
          <w:szCs w:val="28"/>
          <w:rtl/>
        </w:rPr>
        <w:t xml:space="preserve"> </w:t>
      </w:r>
      <w:r w:rsidR="00947655">
        <w:rPr>
          <w:rFonts w:cs="B Nazanin" w:hint="cs"/>
          <w:sz w:val="28"/>
          <w:szCs w:val="28"/>
          <w:rtl/>
        </w:rPr>
        <w:t xml:space="preserve">جناب شیخ </w:t>
      </w:r>
      <w:r w:rsidR="00454C80">
        <w:rPr>
          <w:rFonts w:cs="B Nazanin" w:hint="cs"/>
          <w:sz w:val="28"/>
          <w:szCs w:val="28"/>
          <w:rtl/>
        </w:rPr>
        <w:t>می فرماید</w:t>
      </w:r>
      <w:r w:rsidR="00947655">
        <w:rPr>
          <w:rFonts w:cs="B Nazanin" w:hint="cs"/>
          <w:sz w:val="28"/>
          <w:szCs w:val="28"/>
          <w:rtl/>
        </w:rPr>
        <w:t>:</w:t>
      </w:r>
      <w:r w:rsidR="00454C80">
        <w:rPr>
          <w:rFonts w:cs="B Nazanin" w:hint="cs"/>
          <w:sz w:val="28"/>
          <w:szCs w:val="28"/>
          <w:rtl/>
        </w:rPr>
        <w:t xml:space="preserve"> اجماع بر این</w:t>
      </w:r>
      <w:r w:rsidR="00947655">
        <w:rPr>
          <w:rFonts w:cs="B Nazanin" w:hint="cs"/>
          <w:sz w:val="28"/>
          <w:szCs w:val="28"/>
          <w:rtl/>
        </w:rPr>
        <w:t xml:space="preserve"> </w:t>
      </w:r>
      <w:r w:rsidR="00947655">
        <w:rPr>
          <w:rFonts w:cs="B Nazanin" w:hint="cs"/>
          <w:sz w:val="28"/>
          <w:szCs w:val="28"/>
          <w:rtl/>
        </w:rPr>
        <w:t xml:space="preserve">داریم </w:t>
      </w:r>
      <w:r w:rsidR="00454C80">
        <w:rPr>
          <w:rFonts w:cs="B Nazanin" w:hint="cs"/>
          <w:sz w:val="28"/>
          <w:szCs w:val="28"/>
          <w:rtl/>
        </w:rPr>
        <w:t>که یُعاقَب و لیس علیه الاعاده، این یک معرکه الآرائی شده که چگونه میان عقاب و عدم وجوب الاعاده</w:t>
      </w:r>
      <w:r w:rsidR="00947655" w:rsidRPr="00947655">
        <w:rPr>
          <w:rFonts w:cs="B Nazanin" w:hint="cs"/>
          <w:sz w:val="28"/>
          <w:szCs w:val="28"/>
          <w:rtl/>
        </w:rPr>
        <w:t xml:space="preserve"> </w:t>
      </w:r>
      <w:r w:rsidR="00947655">
        <w:rPr>
          <w:rFonts w:cs="B Nazanin" w:hint="cs"/>
          <w:sz w:val="28"/>
          <w:szCs w:val="28"/>
          <w:rtl/>
        </w:rPr>
        <w:t>جمع می شود</w:t>
      </w:r>
      <w:r w:rsidR="00454C80">
        <w:rPr>
          <w:rFonts w:cs="B Nazanin" w:hint="cs"/>
          <w:sz w:val="28"/>
          <w:szCs w:val="28"/>
          <w:rtl/>
        </w:rPr>
        <w:t xml:space="preserve">؟ </w:t>
      </w:r>
      <w:r w:rsidR="00F87D93">
        <w:rPr>
          <w:rFonts w:cs="B Nazanin" w:hint="cs"/>
          <w:sz w:val="28"/>
          <w:szCs w:val="28"/>
          <w:rtl/>
        </w:rPr>
        <w:t>عدم وجوب الاع</w:t>
      </w:r>
      <w:r w:rsidR="00947655">
        <w:rPr>
          <w:rFonts w:cs="B Nazanin" w:hint="cs"/>
          <w:sz w:val="28"/>
          <w:szCs w:val="28"/>
          <w:rtl/>
        </w:rPr>
        <w:t>ا</w:t>
      </w:r>
      <w:r w:rsidR="00F87D93">
        <w:rPr>
          <w:rFonts w:cs="B Nazanin" w:hint="cs"/>
          <w:sz w:val="28"/>
          <w:szCs w:val="28"/>
          <w:rtl/>
        </w:rPr>
        <w:t>ده از لوازم صحّت عمل است و عقاب از لوازم بطلا</w:t>
      </w:r>
      <w:r w:rsidR="00947655">
        <w:rPr>
          <w:rFonts w:cs="B Nazanin" w:hint="cs"/>
          <w:sz w:val="28"/>
          <w:szCs w:val="28"/>
          <w:rtl/>
        </w:rPr>
        <w:t xml:space="preserve">ن العمل، چگونه میان این دو جمع می </w:t>
      </w:r>
      <w:r w:rsidR="00F87D93">
        <w:rPr>
          <w:rFonts w:cs="B Nazanin" w:hint="cs"/>
          <w:sz w:val="28"/>
          <w:szCs w:val="28"/>
          <w:rtl/>
        </w:rPr>
        <w:t xml:space="preserve">شود؟ </w:t>
      </w:r>
      <w:r w:rsidR="00947655">
        <w:rPr>
          <w:rFonts w:cs="B Nazanin" w:hint="cs"/>
          <w:sz w:val="28"/>
          <w:szCs w:val="28"/>
          <w:rtl/>
        </w:rPr>
        <w:t>بنا بر</w:t>
      </w:r>
      <w:r w:rsidR="00F87D93">
        <w:rPr>
          <w:rFonts w:cs="B Nazanin" w:hint="cs"/>
          <w:sz w:val="28"/>
          <w:szCs w:val="28"/>
          <w:rtl/>
        </w:rPr>
        <w:t xml:space="preserve"> اجماع </w:t>
      </w:r>
      <w:r w:rsidR="00947655">
        <w:rPr>
          <w:rFonts w:cs="B Nazanin" w:hint="cs"/>
          <w:sz w:val="28"/>
          <w:szCs w:val="28"/>
          <w:rtl/>
        </w:rPr>
        <w:t>نیز</w:t>
      </w:r>
      <w:r w:rsidR="00F87D93">
        <w:rPr>
          <w:rFonts w:cs="B Nazanin" w:hint="cs"/>
          <w:sz w:val="28"/>
          <w:szCs w:val="28"/>
          <w:rtl/>
        </w:rPr>
        <w:t xml:space="preserve"> نمی توانیم حرف دیگری بزنی</w:t>
      </w:r>
      <w:r w:rsidR="005A353E">
        <w:rPr>
          <w:rFonts w:cs="B Nazanin" w:hint="cs"/>
          <w:sz w:val="28"/>
          <w:szCs w:val="28"/>
          <w:rtl/>
        </w:rPr>
        <w:t>م.</w:t>
      </w:r>
    </w:p>
    <w:p w:rsidR="005A353E" w:rsidRDefault="005A353E" w:rsidP="00947655">
      <w:pPr>
        <w:bidi/>
        <w:ind w:firstLine="288"/>
        <w:jc w:val="both"/>
        <w:rPr>
          <w:rFonts w:cs="B Nazanin"/>
          <w:sz w:val="28"/>
          <w:szCs w:val="28"/>
          <w:rtl/>
        </w:rPr>
      </w:pPr>
      <w:r>
        <w:rPr>
          <w:rFonts w:cs="B Nazanin" w:hint="cs"/>
          <w:sz w:val="28"/>
          <w:szCs w:val="28"/>
          <w:rtl/>
        </w:rPr>
        <w:t xml:space="preserve">لازم به ذکر است که </w:t>
      </w:r>
      <w:r w:rsidR="0099556C">
        <w:rPr>
          <w:rFonts w:cs="B Nazanin" w:hint="cs"/>
          <w:sz w:val="28"/>
          <w:szCs w:val="28"/>
          <w:rtl/>
        </w:rPr>
        <w:t>این عقاب نم</w:t>
      </w:r>
      <w:r>
        <w:rPr>
          <w:rFonts w:cs="B Nazanin" w:hint="cs"/>
          <w:sz w:val="28"/>
          <w:szCs w:val="28"/>
          <w:rtl/>
        </w:rPr>
        <w:t>ی</w:t>
      </w:r>
      <w:r w:rsidR="0099556C">
        <w:rPr>
          <w:rFonts w:cs="B Nazanin" w:hint="cs"/>
          <w:sz w:val="28"/>
          <w:szCs w:val="28"/>
          <w:rtl/>
        </w:rPr>
        <w:t xml:space="preserve"> تواند به خاطر ترک تعلّم باشد، ترک تعلّم وجوب نفسی ندارد </w:t>
      </w:r>
      <w:r w:rsidR="00947655">
        <w:rPr>
          <w:rFonts w:cs="B Nazanin" w:hint="cs"/>
          <w:sz w:val="28"/>
          <w:szCs w:val="28"/>
          <w:rtl/>
        </w:rPr>
        <w:t>تا</w:t>
      </w:r>
      <w:r w:rsidR="0099556C">
        <w:rPr>
          <w:rFonts w:cs="B Nazanin" w:hint="cs"/>
          <w:sz w:val="28"/>
          <w:szCs w:val="28"/>
          <w:rtl/>
        </w:rPr>
        <w:t xml:space="preserve"> بخواهد عقاب آور باشد</w:t>
      </w:r>
      <w:r w:rsidR="00947655">
        <w:rPr>
          <w:rFonts w:cs="B Nazanin" w:hint="cs"/>
          <w:sz w:val="28"/>
          <w:szCs w:val="28"/>
          <w:rtl/>
        </w:rPr>
        <w:t>.</w:t>
      </w:r>
      <w:r w:rsidR="0099556C">
        <w:rPr>
          <w:rFonts w:cs="B Nazanin" w:hint="cs"/>
          <w:sz w:val="28"/>
          <w:szCs w:val="28"/>
          <w:rtl/>
        </w:rPr>
        <w:t xml:space="preserve"> پس لاجرم این عقاب به خاطر نقصان در نماز </w:t>
      </w:r>
      <w:r w:rsidR="00947655">
        <w:rPr>
          <w:rFonts w:cs="B Nazanin" w:hint="cs"/>
          <w:sz w:val="28"/>
          <w:szCs w:val="28"/>
          <w:rtl/>
        </w:rPr>
        <w:t>است. به تبع</w:t>
      </w:r>
      <w:r w:rsidR="00436A8D">
        <w:rPr>
          <w:rFonts w:cs="B Nazanin" w:hint="cs"/>
          <w:sz w:val="28"/>
          <w:szCs w:val="28"/>
          <w:rtl/>
        </w:rPr>
        <w:t xml:space="preserve"> اگر در نماز نقصان</w:t>
      </w:r>
      <w:r w:rsidR="00947655">
        <w:rPr>
          <w:rFonts w:cs="B Nazanin" w:hint="cs"/>
          <w:sz w:val="28"/>
          <w:szCs w:val="28"/>
          <w:rtl/>
        </w:rPr>
        <w:t xml:space="preserve"> باشد نماز نیز باطل است.</w:t>
      </w:r>
      <w:r w:rsidR="00436A8D">
        <w:rPr>
          <w:rFonts w:cs="B Nazanin" w:hint="cs"/>
          <w:sz w:val="28"/>
          <w:szCs w:val="28"/>
          <w:rtl/>
        </w:rPr>
        <w:t xml:space="preserve"> پس چگونه می گویند</w:t>
      </w:r>
      <w:r w:rsidR="00947655">
        <w:rPr>
          <w:rFonts w:cs="B Nazanin" w:hint="cs"/>
          <w:sz w:val="28"/>
          <w:szCs w:val="28"/>
          <w:rtl/>
        </w:rPr>
        <w:t>:</w:t>
      </w:r>
      <w:r w:rsidR="00436A8D">
        <w:rPr>
          <w:rFonts w:cs="B Nazanin" w:hint="cs"/>
          <w:sz w:val="28"/>
          <w:szCs w:val="28"/>
          <w:rtl/>
        </w:rPr>
        <w:t xml:space="preserve"> نماز مُجزی است و اعاده بر او واجب نیست؟</w:t>
      </w:r>
      <w:r w:rsidR="0099556C">
        <w:rPr>
          <w:rFonts w:cs="B Nazanin" w:hint="cs"/>
          <w:sz w:val="28"/>
          <w:szCs w:val="28"/>
          <w:rtl/>
        </w:rPr>
        <w:t xml:space="preserve"> </w:t>
      </w:r>
    </w:p>
    <w:p w:rsidR="0099556C" w:rsidRPr="003E44BB" w:rsidRDefault="00436A8D" w:rsidP="00947655">
      <w:pPr>
        <w:bidi/>
        <w:ind w:firstLine="288"/>
        <w:jc w:val="both"/>
        <w:rPr>
          <w:rFonts w:cs="B Nazanin"/>
          <w:sz w:val="28"/>
          <w:szCs w:val="28"/>
        </w:rPr>
      </w:pPr>
      <w:r>
        <w:rPr>
          <w:rFonts w:cs="B Nazanin" w:hint="cs"/>
          <w:sz w:val="28"/>
          <w:szCs w:val="28"/>
          <w:rtl/>
        </w:rPr>
        <w:t>شیخ در رسائل در مقام توجیه این حرف بر آمده و فرموده</w:t>
      </w:r>
      <w:r w:rsidR="00947655">
        <w:rPr>
          <w:rFonts w:cs="B Nazanin" w:hint="cs"/>
          <w:sz w:val="28"/>
          <w:szCs w:val="28"/>
          <w:rtl/>
        </w:rPr>
        <w:t>:</w:t>
      </w:r>
      <w:r>
        <w:rPr>
          <w:rFonts w:cs="B Nazanin" w:hint="cs"/>
          <w:sz w:val="28"/>
          <w:szCs w:val="28"/>
          <w:rtl/>
        </w:rPr>
        <w:t xml:space="preserve"> این نمازی که خوانده شده </w:t>
      </w:r>
      <w:r w:rsidR="00AF77B1">
        <w:rPr>
          <w:rFonts w:cs="B Nazanin" w:hint="cs"/>
          <w:sz w:val="28"/>
          <w:szCs w:val="28"/>
          <w:rtl/>
        </w:rPr>
        <w:t>مُؤَدِّ</w:t>
      </w:r>
      <w:r w:rsidR="00947655">
        <w:rPr>
          <w:rFonts w:cs="B Nazanin" w:hint="cs"/>
          <w:sz w:val="28"/>
          <w:szCs w:val="28"/>
          <w:rtl/>
        </w:rPr>
        <w:t>ی تمام مصلحت نیست، اما یک مقدار</w:t>
      </w:r>
      <w:r w:rsidR="00AF77B1">
        <w:rPr>
          <w:rFonts w:cs="B Nazanin" w:hint="cs"/>
          <w:sz w:val="28"/>
          <w:szCs w:val="28"/>
          <w:rtl/>
        </w:rPr>
        <w:t xml:space="preserve"> مصلحت دارد که می توانیم با وجود آن مقدار بگوییم</w:t>
      </w:r>
      <w:r w:rsidR="00947655">
        <w:rPr>
          <w:rFonts w:cs="B Nazanin" w:hint="cs"/>
          <w:sz w:val="28"/>
          <w:szCs w:val="28"/>
          <w:rtl/>
        </w:rPr>
        <w:t>:</w:t>
      </w:r>
      <w:r w:rsidR="00AF77B1">
        <w:rPr>
          <w:rFonts w:cs="B Nazanin" w:hint="cs"/>
          <w:sz w:val="28"/>
          <w:szCs w:val="28"/>
          <w:rtl/>
        </w:rPr>
        <w:t xml:space="preserve"> عمل صحیح است</w:t>
      </w:r>
      <w:r w:rsidR="00947655">
        <w:rPr>
          <w:rFonts w:cs="B Nazanin" w:hint="cs"/>
          <w:sz w:val="28"/>
          <w:szCs w:val="28"/>
          <w:rtl/>
        </w:rPr>
        <w:t>.</w:t>
      </w:r>
      <w:r w:rsidR="00AF77B1">
        <w:rPr>
          <w:rFonts w:cs="B Nazanin" w:hint="cs"/>
          <w:sz w:val="28"/>
          <w:szCs w:val="28"/>
          <w:rtl/>
        </w:rPr>
        <w:t xml:space="preserve"> در عینِ حال مُفوِّت محل </w:t>
      </w:r>
      <w:r w:rsidR="00947655">
        <w:rPr>
          <w:rFonts w:cs="B Nazanin" w:hint="cs"/>
          <w:sz w:val="28"/>
          <w:szCs w:val="28"/>
          <w:rtl/>
        </w:rPr>
        <w:t>نیز</w:t>
      </w:r>
      <w:r w:rsidR="00AF77B1">
        <w:rPr>
          <w:rFonts w:cs="B Nazanin" w:hint="cs"/>
          <w:sz w:val="28"/>
          <w:szCs w:val="28"/>
          <w:rtl/>
        </w:rPr>
        <w:t xml:space="preserve"> هست، یعنی </w:t>
      </w:r>
      <w:r w:rsidR="00F105AB">
        <w:rPr>
          <w:rFonts w:cs="B Nazanin" w:hint="cs"/>
          <w:sz w:val="28"/>
          <w:szCs w:val="28"/>
          <w:rtl/>
        </w:rPr>
        <w:t>وقتی این مقدار از مصلحت حاصل شد تحصیل باقی مانده از مصلحت (که الزامی هم هست) غیر ممکن می شود</w:t>
      </w:r>
      <w:r w:rsidR="00947655">
        <w:rPr>
          <w:rFonts w:cs="B Nazanin" w:hint="cs"/>
          <w:sz w:val="28"/>
          <w:szCs w:val="28"/>
          <w:rtl/>
        </w:rPr>
        <w:t xml:space="preserve"> و چون</w:t>
      </w:r>
      <w:r w:rsidR="00F105AB">
        <w:rPr>
          <w:rFonts w:cs="B Nazanin" w:hint="cs"/>
          <w:sz w:val="28"/>
          <w:szCs w:val="28"/>
          <w:rtl/>
        </w:rPr>
        <w:t xml:space="preserve"> جهل</w:t>
      </w:r>
      <w:r w:rsidR="00947655">
        <w:rPr>
          <w:rFonts w:cs="B Nazanin" w:hint="cs"/>
          <w:sz w:val="28"/>
          <w:szCs w:val="28"/>
          <w:rtl/>
        </w:rPr>
        <w:t xml:space="preserve"> مکلف</w:t>
      </w:r>
      <w:r w:rsidR="00F105AB">
        <w:rPr>
          <w:rFonts w:cs="B Nazanin" w:hint="cs"/>
          <w:sz w:val="28"/>
          <w:szCs w:val="28"/>
          <w:rtl/>
        </w:rPr>
        <w:t xml:space="preserve"> تقصیراً نه قصوراً</w:t>
      </w:r>
      <w:r w:rsidR="00947655" w:rsidRPr="00947655">
        <w:rPr>
          <w:rFonts w:cs="B Nazanin" w:hint="cs"/>
          <w:sz w:val="28"/>
          <w:szCs w:val="28"/>
          <w:rtl/>
        </w:rPr>
        <w:t xml:space="preserve"> </w:t>
      </w:r>
      <w:r w:rsidR="00947655">
        <w:rPr>
          <w:rFonts w:cs="B Nazanin" w:hint="cs"/>
          <w:sz w:val="28"/>
          <w:szCs w:val="28"/>
          <w:rtl/>
        </w:rPr>
        <w:t xml:space="preserve">بوده </w:t>
      </w:r>
      <w:r w:rsidR="00F105AB">
        <w:rPr>
          <w:rFonts w:cs="B Nazanin" w:hint="cs"/>
          <w:sz w:val="28"/>
          <w:szCs w:val="28"/>
          <w:rtl/>
        </w:rPr>
        <w:t>، لهذا ی</w:t>
      </w:r>
      <w:r w:rsidR="005A353E">
        <w:rPr>
          <w:rFonts w:cs="B Nazanin" w:hint="cs"/>
          <w:sz w:val="28"/>
          <w:szCs w:val="28"/>
          <w:rtl/>
        </w:rPr>
        <w:t xml:space="preserve">ُعاقَب </w:t>
      </w:r>
      <w:r w:rsidR="00947655">
        <w:rPr>
          <w:rFonts w:cs="B Nazanin" w:hint="cs"/>
          <w:sz w:val="28"/>
          <w:szCs w:val="28"/>
          <w:rtl/>
        </w:rPr>
        <w:t>لفوت مقدار</w:t>
      </w:r>
      <w:r w:rsidR="005A353E">
        <w:rPr>
          <w:rFonts w:cs="B Nazanin" w:hint="cs"/>
          <w:sz w:val="28"/>
          <w:szCs w:val="28"/>
          <w:rtl/>
        </w:rPr>
        <w:t xml:space="preserve"> م</w:t>
      </w:r>
      <w:r w:rsidR="00947655">
        <w:rPr>
          <w:rFonts w:cs="B Nazanin" w:hint="cs"/>
          <w:sz w:val="28"/>
          <w:szCs w:val="28"/>
          <w:rtl/>
        </w:rPr>
        <w:t>ن المصلحه و این</w:t>
      </w:r>
      <w:r w:rsidR="00F105AB">
        <w:rPr>
          <w:rFonts w:cs="B Nazanin" w:hint="cs"/>
          <w:sz w:val="28"/>
          <w:szCs w:val="28"/>
          <w:rtl/>
        </w:rPr>
        <w:t xml:space="preserve"> در عین حالی</w:t>
      </w:r>
      <w:r w:rsidR="00947655">
        <w:rPr>
          <w:rFonts w:cs="B Nazanin" w:hint="cs"/>
          <w:sz w:val="28"/>
          <w:szCs w:val="28"/>
          <w:rtl/>
        </w:rPr>
        <w:t xml:space="preserve"> است</w:t>
      </w:r>
      <w:r w:rsidR="00F105AB">
        <w:rPr>
          <w:rFonts w:cs="B Nazanin" w:hint="cs"/>
          <w:sz w:val="28"/>
          <w:szCs w:val="28"/>
          <w:rtl/>
        </w:rPr>
        <w:t xml:space="preserve"> که اعاده هم واجب نیست</w:t>
      </w:r>
      <w:r w:rsidR="00947655">
        <w:rPr>
          <w:rFonts w:cs="B Nazanin" w:hint="cs"/>
          <w:sz w:val="28"/>
          <w:szCs w:val="28"/>
          <w:rtl/>
        </w:rPr>
        <w:t>.</w:t>
      </w:r>
      <w:r w:rsidR="00F105AB">
        <w:rPr>
          <w:rFonts w:cs="B Nazanin" w:hint="cs"/>
          <w:sz w:val="28"/>
          <w:szCs w:val="28"/>
          <w:rtl/>
        </w:rPr>
        <w:t xml:space="preserve"> زیرا</w:t>
      </w:r>
      <w:r w:rsidR="00947655">
        <w:rPr>
          <w:rFonts w:cs="B Nazanin" w:hint="cs"/>
          <w:sz w:val="28"/>
          <w:szCs w:val="28"/>
          <w:rtl/>
        </w:rPr>
        <w:t xml:space="preserve"> چنانچه بیان شد</w:t>
      </w:r>
      <w:r w:rsidR="00F105AB">
        <w:rPr>
          <w:rFonts w:cs="B Nazanin" w:hint="cs"/>
          <w:sz w:val="28"/>
          <w:szCs w:val="28"/>
          <w:rtl/>
        </w:rPr>
        <w:t xml:space="preserve"> مصلحتی را تحصیل نموده که با مقدار باقی مانده</w:t>
      </w:r>
      <w:r w:rsidR="00947655" w:rsidRPr="00947655">
        <w:rPr>
          <w:rFonts w:cs="B Nazanin" w:hint="cs"/>
          <w:sz w:val="28"/>
          <w:szCs w:val="28"/>
          <w:rtl/>
        </w:rPr>
        <w:t xml:space="preserve"> </w:t>
      </w:r>
      <w:r w:rsidR="00947655">
        <w:rPr>
          <w:rFonts w:cs="B Nazanin" w:hint="cs"/>
          <w:sz w:val="28"/>
          <w:szCs w:val="28"/>
          <w:rtl/>
        </w:rPr>
        <w:t>ضدیّت دارد</w:t>
      </w:r>
      <w:r w:rsidR="00F105AB">
        <w:rPr>
          <w:rFonts w:cs="B Nazanin" w:hint="cs"/>
          <w:sz w:val="28"/>
          <w:szCs w:val="28"/>
          <w:rtl/>
        </w:rPr>
        <w:t>.</w:t>
      </w:r>
      <w:r w:rsidR="00F105AB">
        <w:rPr>
          <w:rFonts w:cs="B Nazanin" w:hint="cs"/>
          <w:sz w:val="28"/>
          <w:szCs w:val="28"/>
          <w:rtl/>
        </w:rPr>
        <w:t xml:space="preserve"> این توجیه شیخ است در رسائل.</w:t>
      </w:r>
      <w:r w:rsidR="00AF77B1">
        <w:rPr>
          <w:rFonts w:cs="B Nazanin" w:hint="cs"/>
          <w:sz w:val="28"/>
          <w:szCs w:val="28"/>
          <w:rtl/>
        </w:rPr>
        <w:t xml:space="preserve"> </w:t>
      </w:r>
      <w:bookmarkStart w:id="0" w:name="_GoBack"/>
      <w:bookmarkEnd w:id="0"/>
    </w:p>
    <w:sectPr w:rsidR="0099556C" w:rsidRPr="003E44BB" w:rsidSect="008168D3">
      <w:headerReference w:type="default" r:id="rId8"/>
      <w:footerReference w:type="default" r:id="rId9"/>
      <w:pgSz w:w="12240" w:h="15840"/>
      <w:pgMar w:top="1440" w:right="1440" w:bottom="1440" w:left="1440" w:header="720" w:footer="720" w:gutter="0"/>
      <w:pgNumType w:start="24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B62" w:rsidRDefault="00874B62" w:rsidP="00821F94">
      <w:pPr>
        <w:spacing w:after="0" w:line="240" w:lineRule="auto"/>
      </w:pPr>
      <w:r>
        <w:separator/>
      </w:r>
    </w:p>
  </w:endnote>
  <w:endnote w:type="continuationSeparator" w:id="0">
    <w:p w:rsidR="00874B62" w:rsidRDefault="00874B62"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947655">
          <w:rPr>
            <w:noProof/>
          </w:rPr>
          <w:t>246</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B62" w:rsidRDefault="00874B62" w:rsidP="00821F94">
      <w:pPr>
        <w:spacing w:after="0" w:line="240" w:lineRule="auto"/>
      </w:pPr>
      <w:r>
        <w:separator/>
      </w:r>
    </w:p>
  </w:footnote>
  <w:footnote w:type="continuationSeparator" w:id="0">
    <w:p w:rsidR="00874B62" w:rsidRDefault="00874B62" w:rsidP="00821F94">
      <w:pPr>
        <w:spacing w:after="0" w:line="240" w:lineRule="auto"/>
      </w:pPr>
      <w:r>
        <w:continuationSeparator/>
      </w:r>
    </w:p>
  </w:footnote>
  <w:footnote w:id="1">
    <w:p w:rsidR="007B4B98" w:rsidRPr="00331D37" w:rsidRDefault="007B4B98" w:rsidP="007B4B98">
      <w:pPr>
        <w:pStyle w:val="FootnoteText"/>
        <w:bidi/>
        <w:rPr>
          <w:rFonts w:cs="B Nazanin"/>
          <w:rtl/>
          <w:lang w:bidi="fa-IR"/>
        </w:rPr>
      </w:pPr>
      <w:r w:rsidRPr="00331D37">
        <w:rPr>
          <w:rStyle w:val="FootnoteReference"/>
          <w:rFonts w:cs="B Nazanin"/>
        </w:rPr>
        <w:footnoteRef/>
      </w:r>
      <w:r w:rsidRPr="00331D37">
        <w:rPr>
          <w:rFonts w:cs="B Nazanin"/>
        </w:rPr>
        <w:t xml:space="preserve"> </w:t>
      </w:r>
      <w:r w:rsidRPr="00331D37">
        <w:rPr>
          <w:rFonts w:cs="B Nazanin" w:hint="cs"/>
          <w:rtl/>
          <w:lang w:bidi="fa-IR"/>
        </w:rPr>
        <w:t xml:space="preserve"> </w:t>
      </w:r>
      <w:hyperlink r:id="rId1" w:history="1">
        <w:r w:rsidRPr="00331D37">
          <w:rPr>
            <w:rStyle w:val="Hyperlink"/>
            <w:rFonts w:cs="B Nazanin" w:hint="cs"/>
            <w:rtl/>
            <w:lang w:bidi="fa-IR"/>
          </w:rPr>
          <w:t>محاضرات فی الاصول، سید ابوالقاسم خوئی، ج2، ص251.</w:t>
        </w:r>
      </w:hyperlink>
    </w:p>
  </w:footnote>
  <w:footnote w:id="2">
    <w:p w:rsidR="007B4B98" w:rsidRPr="00331D37" w:rsidRDefault="007B4B98" w:rsidP="007B4B98">
      <w:pPr>
        <w:pStyle w:val="FootnoteText"/>
        <w:bidi/>
        <w:rPr>
          <w:rFonts w:cs="B Nazanin"/>
          <w:rtl/>
          <w:lang w:bidi="fa-IR"/>
        </w:rPr>
      </w:pPr>
      <w:r w:rsidRPr="00331D37">
        <w:rPr>
          <w:rStyle w:val="FootnoteReference"/>
          <w:rFonts w:cs="B Nazanin"/>
        </w:rPr>
        <w:footnoteRef/>
      </w:r>
      <w:r w:rsidRPr="00331D37">
        <w:rPr>
          <w:rFonts w:cs="B Nazanin"/>
        </w:rPr>
        <w:t xml:space="preserve"> </w:t>
      </w:r>
      <w:r w:rsidRPr="00331D37">
        <w:rPr>
          <w:rFonts w:cs="B Nazanin" w:hint="cs"/>
          <w:rtl/>
          <w:lang w:bidi="fa-IR"/>
        </w:rPr>
        <w:t xml:space="preserve"> </w:t>
      </w:r>
      <w:r w:rsidRPr="00331D37">
        <w:rPr>
          <w:rFonts w:cs="B Nazanin" w:hint="cs"/>
          <w:rtl/>
          <w:lang w:bidi="fa-IR"/>
        </w:rPr>
        <w:t xml:space="preserve">نهایه </w:t>
      </w:r>
      <w:r w:rsidRPr="00331D37">
        <w:rPr>
          <w:rFonts w:cs="B Nazanin" w:hint="cs"/>
          <w:rtl/>
          <w:lang w:bidi="fa-IR"/>
        </w:rPr>
        <w:t>الاصول، سید حسین طباطبائی، ص133.</w:t>
      </w:r>
    </w:p>
  </w:footnote>
  <w:footnote w:id="3">
    <w:p w:rsidR="007B4B98" w:rsidRPr="00331D37" w:rsidRDefault="007B4B98" w:rsidP="007B4B98">
      <w:pPr>
        <w:pStyle w:val="FootnoteText"/>
        <w:bidi/>
        <w:rPr>
          <w:rFonts w:cs="B Nazanin"/>
          <w:rtl/>
          <w:lang w:bidi="fa-IR"/>
        </w:rPr>
      </w:pPr>
      <w:r w:rsidRPr="00331D37">
        <w:rPr>
          <w:rStyle w:val="FootnoteReference"/>
          <w:rFonts w:cs="B Nazanin"/>
        </w:rPr>
        <w:footnoteRef/>
      </w:r>
      <w:r w:rsidRPr="00331D37">
        <w:rPr>
          <w:rFonts w:cs="B Nazanin"/>
        </w:rPr>
        <w:t xml:space="preserve"> </w:t>
      </w:r>
      <w:r w:rsidRPr="00331D37">
        <w:rPr>
          <w:rFonts w:cs="B Nazanin" w:hint="cs"/>
          <w:rtl/>
          <w:lang w:bidi="fa-IR"/>
        </w:rPr>
        <w:t xml:space="preserve"> </w:t>
      </w:r>
      <w:hyperlink r:id="rId2" w:history="1">
        <w:r w:rsidRPr="00331D37">
          <w:rPr>
            <w:rStyle w:val="Hyperlink"/>
            <w:rFonts w:cs="B Nazanin" w:hint="cs"/>
            <w:rtl/>
            <w:lang w:bidi="fa-IR"/>
          </w:rPr>
          <w:t xml:space="preserve">کفایه </w:t>
        </w:r>
        <w:r w:rsidRPr="00331D37">
          <w:rPr>
            <w:rStyle w:val="Hyperlink"/>
            <w:rFonts w:cs="B Nazanin" w:hint="cs"/>
            <w:rtl/>
            <w:lang w:bidi="fa-IR"/>
          </w:rPr>
          <w:t>الاصول، محمد کاظم خراسانی، ص88.</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94" w:rsidRPr="00821F94" w:rsidRDefault="00825D9C" w:rsidP="00536BEB">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682CC8">
      <w:rPr>
        <w:rFonts w:ascii="Times New Roman" w:hAnsi="Times New Roman" w:cs="B Nazanin" w:hint="cs"/>
        <w:rtl/>
        <w:lang w:bidi="fa-IR"/>
      </w:rPr>
      <w:t xml:space="preserve">مقام </w:t>
    </w:r>
    <w:r w:rsidR="00D55A0B">
      <w:rPr>
        <w:rFonts w:ascii="Times New Roman" w:hAnsi="Times New Roman" w:cs="B Nazanin" w:hint="cs"/>
        <w:rtl/>
        <w:lang w:bidi="fa-IR"/>
      </w:rPr>
      <w:t>سوم</w:t>
    </w:r>
    <w:r w:rsidR="00213EDB">
      <w:rPr>
        <w:rFonts w:ascii="Times New Roman" w:hAnsi="Times New Roman" w:cs="B Nazanin" w:hint="cs"/>
        <w:rtl/>
        <w:lang w:bidi="fa-IR"/>
      </w:rPr>
      <w:t>/</w:t>
    </w:r>
    <w:r w:rsidR="000E2A03">
      <w:rPr>
        <w:rFonts w:ascii="Times New Roman" w:hAnsi="Times New Roman" w:cs="B Nazanin" w:hint="cs"/>
        <w:rtl/>
        <w:lang w:bidi="fa-IR"/>
      </w:rPr>
      <w:t xml:space="preserve"> </w:t>
    </w:r>
    <w:r w:rsidR="00536BEB">
      <w:rPr>
        <w:rFonts w:ascii="Times New Roman" w:hAnsi="Times New Roman" w:cs="B Nazanin" w:hint="cs"/>
        <w:rtl/>
        <w:lang w:bidi="fa-IR"/>
      </w:rPr>
      <w:t>عدم جریان اجزاء در قطع خطئی ..................</w:t>
    </w:r>
    <w:r w:rsidR="001547E9">
      <w:rPr>
        <w:rFonts w:ascii="Times New Roman" w:hAnsi="Times New Roman" w:cs="B Nazanin" w:hint="cs"/>
        <w:rtl/>
        <w:lang w:bidi="fa-IR"/>
      </w:rPr>
      <w:t>..</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1547E9">
      <w:rPr>
        <w:rFonts w:cs="B Nazanin" w:hint="cs"/>
        <w:rtl/>
        <w:lang w:bidi="fa-IR"/>
      </w:rPr>
      <w:t>چهار</w:t>
    </w:r>
    <w:r w:rsidR="00821F94">
      <w:rPr>
        <w:rFonts w:cs="B Nazanin" w:hint="cs"/>
        <w:rtl/>
        <w:lang w:bidi="fa-IR"/>
      </w:rPr>
      <w:t xml:space="preserve">شنبه </w:t>
    </w:r>
    <w:r w:rsidR="001547E9">
      <w:rPr>
        <w:rFonts w:cs="B Nazanin" w:hint="cs"/>
        <w:rtl/>
        <w:lang w:bidi="fa-IR"/>
      </w:rPr>
      <w:t>29</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94"/>
    <w:rsid w:val="00004F8B"/>
    <w:rsid w:val="00006667"/>
    <w:rsid w:val="0001222E"/>
    <w:rsid w:val="0002395D"/>
    <w:rsid w:val="00025470"/>
    <w:rsid w:val="00032733"/>
    <w:rsid w:val="00037A90"/>
    <w:rsid w:val="000418CF"/>
    <w:rsid w:val="00044CA9"/>
    <w:rsid w:val="000459D7"/>
    <w:rsid w:val="000514F3"/>
    <w:rsid w:val="00053E82"/>
    <w:rsid w:val="00055EF6"/>
    <w:rsid w:val="00056EA9"/>
    <w:rsid w:val="00060899"/>
    <w:rsid w:val="00060CCF"/>
    <w:rsid w:val="00062F93"/>
    <w:rsid w:val="00064E52"/>
    <w:rsid w:val="00066B55"/>
    <w:rsid w:val="00070005"/>
    <w:rsid w:val="00083D21"/>
    <w:rsid w:val="000845E8"/>
    <w:rsid w:val="00084E31"/>
    <w:rsid w:val="0009543C"/>
    <w:rsid w:val="000978DA"/>
    <w:rsid w:val="00097E43"/>
    <w:rsid w:val="000A27EC"/>
    <w:rsid w:val="000A3049"/>
    <w:rsid w:val="000A3D39"/>
    <w:rsid w:val="000A5A26"/>
    <w:rsid w:val="000B4A8C"/>
    <w:rsid w:val="000B5FD7"/>
    <w:rsid w:val="000C2920"/>
    <w:rsid w:val="000C2E7F"/>
    <w:rsid w:val="000C30FF"/>
    <w:rsid w:val="000C315B"/>
    <w:rsid w:val="000C4F00"/>
    <w:rsid w:val="000C74E5"/>
    <w:rsid w:val="000D25A6"/>
    <w:rsid w:val="000D6DA8"/>
    <w:rsid w:val="000D78C2"/>
    <w:rsid w:val="000E2065"/>
    <w:rsid w:val="000E227B"/>
    <w:rsid w:val="000E2A03"/>
    <w:rsid w:val="000E2DA7"/>
    <w:rsid w:val="000E3770"/>
    <w:rsid w:val="000E4180"/>
    <w:rsid w:val="000E7069"/>
    <w:rsid w:val="000F1302"/>
    <w:rsid w:val="000F4A65"/>
    <w:rsid w:val="00102D3D"/>
    <w:rsid w:val="0010317B"/>
    <w:rsid w:val="00105659"/>
    <w:rsid w:val="0012027D"/>
    <w:rsid w:val="001205BF"/>
    <w:rsid w:val="00120730"/>
    <w:rsid w:val="00125AB3"/>
    <w:rsid w:val="00126CAE"/>
    <w:rsid w:val="00130A36"/>
    <w:rsid w:val="00133304"/>
    <w:rsid w:val="001344C8"/>
    <w:rsid w:val="0015044F"/>
    <w:rsid w:val="00152670"/>
    <w:rsid w:val="0015442E"/>
    <w:rsid w:val="001547E9"/>
    <w:rsid w:val="00155775"/>
    <w:rsid w:val="00160164"/>
    <w:rsid w:val="00165077"/>
    <w:rsid w:val="0017098B"/>
    <w:rsid w:val="00171A6C"/>
    <w:rsid w:val="00173783"/>
    <w:rsid w:val="00173A4B"/>
    <w:rsid w:val="00176070"/>
    <w:rsid w:val="0017626D"/>
    <w:rsid w:val="001835B3"/>
    <w:rsid w:val="0018663A"/>
    <w:rsid w:val="00190377"/>
    <w:rsid w:val="001A2149"/>
    <w:rsid w:val="001A338C"/>
    <w:rsid w:val="001B2785"/>
    <w:rsid w:val="001B5E84"/>
    <w:rsid w:val="001C2A75"/>
    <w:rsid w:val="001C3E80"/>
    <w:rsid w:val="001C3FD6"/>
    <w:rsid w:val="001C5908"/>
    <w:rsid w:val="001D586C"/>
    <w:rsid w:val="001D5B76"/>
    <w:rsid w:val="001E09F6"/>
    <w:rsid w:val="001E1D6B"/>
    <w:rsid w:val="001E53E0"/>
    <w:rsid w:val="001F3408"/>
    <w:rsid w:val="001F7151"/>
    <w:rsid w:val="00200927"/>
    <w:rsid w:val="00203D11"/>
    <w:rsid w:val="00204CA7"/>
    <w:rsid w:val="0021020D"/>
    <w:rsid w:val="00213EDB"/>
    <w:rsid w:val="00220407"/>
    <w:rsid w:val="002225D6"/>
    <w:rsid w:val="002246FB"/>
    <w:rsid w:val="00225BB1"/>
    <w:rsid w:val="00226790"/>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1722"/>
    <w:rsid w:val="00272F12"/>
    <w:rsid w:val="00274FE3"/>
    <w:rsid w:val="00275D90"/>
    <w:rsid w:val="0027659E"/>
    <w:rsid w:val="00282091"/>
    <w:rsid w:val="00290E58"/>
    <w:rsid w:val="00291196"/>
    <w:rsid w:val="00291923"/>
    <w:rsid w:val="002A1AA6"/>
    <w:rsid w:val="002A2800"/>
    <w:rsid w:val="002A46F5"/>
    <w:rsid w:val="002A4897"/>
    <w:rsid w:val="002B0088"/>
    <w:rsid w:val="002B15BB"/>
    <w:rsid w:val="002B29EF"/>
    <w:rsid w:val="002B4ACC"/>
    <w:rsid w:val="002B6492"/>
    <w:rsid w:val="002B7210"/>
    <w:rsid w:val="002C1C0E"/>
    <w:rsid w:val="002C2CC9"/>
    <w:rsid w:val="002C4DE6"/>
    <w:rsid w:val="002C77D5"/>
    <w:rsid w:val="002D3F32"/>
    <w:rsid w:val="002E569B"/>
    <w:rsid w:val="002F5163"/>
    <w:rsid w:val="002F6041"/>
    <w:rsid w:val="003004D4"/>
    <w:rsid w:val="00301B29"/>
    <w:rsid w:val="00303F55"/>
    <w:rsid w:val="00310EE5"/>
    <w:rsid w:val="0031263A"/>
    <w:rsid w:val="00314D86"/>
    <w:rsid w:val="00315268"/>
    <w:rsid w:val="00320827"/>
    <w:rsid w:val="00322309"/>
    <w:rsid w:val="00330092"/>
    <w:rsid w:val="00330643"/>
    <w:rsid w:val="00331103"/>
    <w:rsid w:val="00331D37"/>
    <w:rsid w:val="0033556E"/>
    <w:rsid w:val="003375CF"/>
    <w:rsid w:val="00347F5E"/>
    <w:rsid w:val="003506E9"/>
    <w:rsid w:val="003506F4"/>
    <w:rsid w:val="00351443"/>
    <w:rsid w:val="003528B7"/>
    <w:rsid w:val="003640E5"/>
    <w:rsid w:val="0036465F"/>
    <w:rsid w:val="003658E6"/>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0722"/>
    <w:rsid w:val="003C331E"/>
    <w:rsid w:val="003D0394"/>
    <w:rsid w:val="003D5CF6"/>
    <w:rsid w:val="003D70BD"/>
    <w:rsid w:val="003E44BB"/>
    <w:rsid w:val="003E4EB2"/>
    <w:rsid w:val="003F1547"/>
    <w:rsid w:val="003F275F"/>
    <w:rsid w:val="003F5FC9"/>
    <w:rsid w:val="003F643E"/>
    <w:rsid w:val="0040002B"/>
    <w:rsid w:val="00402720"/>
    <w:rsid w:val="00414FD6"/>
    <w:rsid w:val="00423527"/>
    <w:rsid w:val="00424695"/>
    <w:rsid w:val="00424F44"/>
    <w:rsid w:val="0042575A"/>
    <w:rsid w:val="004354CC"/>
    <w:rsid w:val="00435C48"/>
    <w:rsid w:val="0043677F"/>
    <w:rsid w:val="00436A8D"/>
    <w:rsid w:val="00437CBC"/>
    <w:rsid w:val="00441A17"/>
    <w:rsid w:val="00443973"/>
    <w:rsid w:val="004443D6"/>
    <w:rsid w:val="004445DA"/>
    <w:rsid w:val="00445822"/>
    <w:rsid w:val="004475A2"/>
    <w:rsid w:val="00451E3B"/>
    <w:rsid w:val="00454C80"/>
    <w:rsid w:val="00456A4E"/>
    <w:rsid w:val="00457589"/>
    <w:rsid w:val="0046167F"/>
    <w:rsid w:val="00462B6D"/>
    <w:rsid w:val="0046668E"/>
    <w:rsid w:val="0046777F"/>
    <w:rsid w:val="00471202"/>
    <w:rsid w:val="00474C7D"/>
    <w:rsid w:val="00484D89"/>
    <w:rsid w:val="0048674E"/>
    <w:rsid w:val="00487111"/>
    <w:rsid w:val="004905E9"/>
    <w:rsid w:val="004977AD"/>
    <w:rsid w:val="004B0559"/>
    <w:rsid w:val="004B415B"/>
    <w:rsid w:val="004B4A04"/>
    <w:rsid w:val="004B4CC8"/>
    <w:rsid w:val="004B4F38"/>
    <w:rsid w:val="004B50C6"/>
    <w:rsid w:val="004B65C2"/>
    <w:rsid w:val="004B6F7E"/>
    <w:rsid w:val="004C5FDD"/>
    <w:rsid w:val="004C627C"/>
    <w:rsid w:val="004C6682"/>
    <w:rsid w:val="004D2D7A"/>
    <w:rsid w:val="004D37D2"/>
    <w:rsid w:val="004D5792"/>
    <w:rsid w:val="004D770E"/>
    <w:rsid w:val="004E0809"/>
    <w:rsid w:val="004E22CC"/>
    <w:rsid w:val="004E237C"/>
    <w:rsid w:val="004E3C15"/>
    <w:rsid w:val="004E45B3"/>
    <w:rsid w:val="004E53F6"/>
    <w:rsid w:val="004E6810"/>
    <w:rsid w:val="004F1B76"/>
    <w:rsid w:val="004F5122"/>
    <w:rsid w:val="00500069"/>
    <w:rsid w:val="00502DB6"/>
    <w:rsid w:val="0051302B"/>
    <w:rsid w:val="00515595"/>
    <w:rsid w:val="00523158"/>
    <w:rsid w:val="005274FE"/>
    <w:rsid w:val="00530D88"/>
    <w:rsid w:val="00536BEB"/>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353E"/>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0BFE"/>
    <w:rsid w:val="00600E39"/>
    <w:rsid w:val="006022C1"/>
    <w:rsid w:val="00605C0F"/>
    <w:rsid w:val="00606BD4"/>
    <w:rsid w:val="006113A8"/>
    <w:rsid w:val="00612C42"/>
    <w:rsid w:val="00612E57"/>
    <w:rsid w:val="00620971"/>
    <w:rsid w:val="00622FBD"/>
    <w:rsid w:val="006244BD"/>
    <w:rsid w:val="0062488E"/>
    <w:rsid w:val="00624B6C"/>
    <w:rsid w:val="00630C27"/>
    <w:rsid w:val="00633FDC"/>
    <w:rsid w:val="0064337C"/>
    <w:rsid w:val="00643AD1"/>
    <w:rsid w:val="00644AAD"/>
    <w:rsid w:val="00647567"/>
    <w:rsid w:val="006518F5"/>
    <w:rsid w:val="00652B20"/>
    <w:rsid w:val="00653C38"/>
    <w:rsid w:val="00653EEB"/>
    <w:rsid w:val="00656851"/>
    <w:rsid w:val="00661468"/>
    <w:rsid w:val="00666085"/>
    <w:rsid w:val="00667F62"/>
    <w:rsid w:val="00670B39"/>
    <w:rsid w:val="006714EB"/>
    <w:rsid w:val="006717B9"/>
    <w:rsid w:val="0067473E"/>
    <w:rsid w:val="00674F44"/>
    <w:rsid w:val="00674F75"/>
    <w:rsid w:val="00676C15"/>
    <w:rsid w:val="00677091"/>
    <w:rsid w:val="00682CC8"/>
    <w:rsid w:val="006855EC"/>
    <w:rsid w:val="00690C84"/>
    <w:rsid w:val="006912F8"/>
    <w:rsid w:val="00691B4D"/>
    <w:rsid w:val="00693EEC"/>
    <w:rsid w:val="006A0C7D"/>
    <w:rsid w:val="006A4736"/>
    <w:rsid w:val="006A60B5"/>
    <w:rsid w:val="006A6DED"/>
    <w:rsid w:val="006B1D9E"/>
    <w:rsid w:val="006B3A01"/>
    <w:rsid w:val="006C169B"/>
    <w:rsid w:val="006C1CA1"/>
    <w:rsid w:val="006C40DA"/>
    <w:rsid w:val="006C6BBE"/>
    <w:rsid w:val="006C73EE"/>
    <w:rsid w:val="006D027B"/>
    <w:rsid w:val="006D1108"/>
    <w:rsid w:val="006D27ED"/>
    <w:rsid w:val="006D418A"/>
    <w:rsid w:val="006E33A6"/>
    <w:rsid w:val="006E5318"/>
    <w:rsid w:val="006E5B61"/>
    <w:rsid w:val="006E6C17"/>
    <w:rsid w:val="006E7375"/>
    <w:rsid w:val="006F0107"/>
    <w:rsid w:val="006F0C2B"/>
    <w:rsid w:val="006F1BC7"/>
    <w:rsid w:val="006F3A4A"/>
    <w:rsid w:val="006F6076"/>
    <w:rsid w:val="006F6CD1"/>
    <w:rsid w:val="006F6D30"/>
    <w:rsid w:val="006F75DF"/>
    <w:rsid w:val="0070496D"/>
    <w:rsid w:val="007054F4"/>
    <w:rsid w:val="00705A73"/>
    <w:rsid w:val="00706364"/>
    <w:rsid w:val="00707D5B"/>
    <w:rsid w:val="00712127"/>
    <w:rsid w:val="007125D0"/>
    <w:rsid w:val="0071546B"/>
    <w:rsid w:val="0071723B"/>
    <w:rsid w:val="007204D3"/>
    <w:rsid w:val="0072276A"/>
    <w:rsid w:val="00723A3C"/>
    <w:rsid w:val="007240CC"/>
    <w:rsid w:val="0073064B"/>
    <w:rsid w:val="00737A98"/>
    <w:rsid w:val="00741115"/>
    <w:rsid w:val="0074568F"/>
    <w:rsid w:val="00745B4C"/>
    <w:rsid w:val="0075532D"/>
    <w:rsid w:val="007569B1"/>
    <w:rsid w:val="00756DD1"/>
    <w:rsid w:val="007576DE"/>
    <w:rsid w:val="00757D84"/>
    <w:rsid w:val="00766086"/>
    <w:rsid w:val="007660E3"/>
    <w:rsid w:val="0077080A"/>
    <w:rsid w:val="0077696D"/>
    <w:rsid w:val="00790A55"/>
    <w:rsid w:val="0079303A"/>
    <w:rsid w:val="0079611E"/>
    <w:rsid w:val="00797555"/>
    <w:rsid w:val="00797BDE"/>
    <w:rsid w:val="007A33FC"/>
    <w:rsid w:val="007B468D"/>
    <w:rsid w:val="007B4B98"/>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68D3"/>
    <w:rsid w:val="00817B35"/>
    <w:rsid w:val="00821F94"/>
    <w:rsid w:val="0082262E"/>
    <w:rsid w:val="00825D9C"/>
    <w:rsid w:val="00827816"/>
    <w:rsid w:val="008325BC"/>
    <w:rsid w:val="00835EC3"/>
    <w:rsid w:val="00837600"/>
    <w:rsid w:val="008377B6"/>
    <w:rsid w:val="00837A04"/>
    <w:rsid w:val="00840E1D"/>
    <w:rsid w:val="00843D24"/>
    <w:rsid w:val="0084443F"/>
    <w:rsid w:val="0084567E"/>
    <w:rsid w:val="008474CA"/>
    <w:rsid w:val="00851161"/>
    <w:rsid w:val="008532BF"/>
    <w:rsid w:val="008557AD"/>
    <w:rsid w:val="00855F5B"/>
    <w:rsid w:val="00861C3A"/>
    <w:rsid w:val="00865F7E"/>
    <w:rsid w:val="008710C1"/>
    <w:rsid w:val="00874584"/>
    <w:rsid w:val="00874B62"/>
    <w:rsid w:val="00877A31"/>
    <w:rsid w:val="00880C56"/>
    <w:rsid w:val="00883CEC"/>
    <w:rsid w:val="008847F7"/>
    <w:rsid w:val="00887A66"/>
    <w:rsid w:val="008A03E3"/>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B49"/>
    <w:rsid w:val="009019F9"/>
    <w:rsid w:val="009027CC"/>
    <w:rsid w:val="009028FA"/>
    <w:rsid w:val="00905DCF"/>
    <w:rsid w:val="00912E76"/>
    <w:rsid w:val="00913214"/>
    <w:rsid w:val="00914B92"/>
    <w:rsid w:val="00914C26"/>
    <w:rsid w:val="009242B7"/>
    <w:rsid w:val="00924546"/>
    <w:rsid w:val="009271F0"/>
    <w:rsid w:val="0093096A"/>
    <w:rsid w:val="0093098B"/>
    <w:rsid w:val="009309CD"/>
    <w:rsid w:val="009341A1"/>
    <w:rsid w:val="00935A88"/>
    <w:rsid w:val="0093600E"/>
    <w:rsid w:val="00936EDA"/>
    <w:rsid w:val="0094211C"/>
    <w:rsid w:val="00942833"/>
    <w:rsid w:val="00942911"/>
    <w:rsid w:val="00942A4B"/>
    <w:rsid w:val="00946FD7"/>
    <w:rsid w:val="00947655"/>
    <w:rsid w:val="0095262F"/>
    <w:rsid w:val="009530D4"/>
    <w:rsid w:val="0095621E"/>
    <w:rsid w:val="00956EB4"/>
    <w:rsid w:val="009618E4"/>
    <w:rsid w:val="00964044"/>
    <w:rsid w:val="009673E7"/>
    <w:rsid w:val="009871CD"/>
    <w:rsid w:val="00994EF5"/>
    <w:rsid w:val="0099556C"/>
    <w:rsid w:val="00995BE8"/>
    <w:rsid w:val="009A027F"/>
    <w:rsid w:val="009A407B"/>
    <w:rsid w:val="009A5F4A"/>
    <w:rsid w:val="009B007F"/>
    <w:rsid w:val="009B0C8D"/>
    <w:rsid w:val="009C40BC"/>
    <w:rsid w:val="009D3342"/>
    <w:rsid w:val="009E0F2E"/>
    <w:rsid w:val="009E2004"/>
    <w:rsid w:val="009E5651"/>
    <w:rsid w:val="009F152B"/>
    <w:rsid w:val="009F30C6"/>
    <w:rsid w:val="009F370F"/>
    <w:rsid w:val="00A04D2C"/>
    <w:rsid w:val="00A06A65"/>
    <w:rsid w:val="00A06F1C"/>
    <w:rsid w:val="00A071A2"/>
    <w:rsid w:val="00A10D07"/>
    <w:rsid w:val="00A10FBF"/>
    <w:rsid w:val="00A117FE"/>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0517"/>
    <w:rsid w:val="00A93CE7"/>
    <w:rsid w:val="00A94E9E"/>
    <w:rsid w:val="00A97DCC"/>
    <w:rsid w:val="00A97FC5"/>
    <w:rsid w:val="00AA0E4E"/>
    <w:rsid w:val="00AA3CEB"/>
    <w:rsid w:val="00AA5738"/>
    <w:rsid w:val="00AA669A"/>
    <w:rsid w:val="00AA7258"/>
    <w:rsid w:val="00AA72A1"/>
    <w:rsid w:val="00AB0918"/>
    <w:rsid w:val="00AB29AE"/>
    <w:rsid w:val="00AB4594"/>
    <w:rsid w:val="00AB5CE7"/>
    <w:rsid w:val="00AC0B4D"/>
    <w:rsid w:val="00AC0BBE"/>
    <w:rsid w:val="00AC1A8E"/>
    <w:rsid w:val="00AC48E9"/>
    <w:rsid w:val="00AC6404"/>
    <w:rsid w:val="00AD48A2"/>
    <w:rsid w:val="00AD4B60"/>
    <w:rsid w:val="00AE12B0"/>
    <w:rsid w:val="00AE26B4"/>
    <w:rsid w:val="00AE34AD"/>
    <w:rsid w:val="00AE3D67"/>
    <w:rsid w:val="00AE4670"/>
    <w:rsid w:val="00AF06EB"/>
    <w:rsid w:val="00AF123E"/>
    <w:rsid w:val="00AF282E"/>
    <w:rsid w:val="00AF3834"/>
    <w:rsid w:val="00AF77B1"/>
    <w:rsid w:val="00B028E1"/>
    <w:rsid w:val="00B029D5"/>
    <w:rsid w:val="00B04776"/>
    <w:rsid w:val="00B113BB"/>
    <w:rsid w:val="00B211B6"/>
    <w:rsid w:val="00B247DA"/>
    <w:rsid w:val="00B2606B"/>
    <w:rsid w:val="00B264AA"/>
    <w:rsid w:val="00B26A0A"/>
    <w:rsid w:val="00B324E4"/>
    <w:rsid w:val="00B330D8"/>
    <w:rsid w:val="00B3324E"/>
    <w:rsid w:val="00B33276"/>
    <w:rsid w:val="00B33553"/>
    <w:rsid w:val="00B35E4B"/>
    <w:rsid w:val="00B46345"/>
    <w:rsid w:val="00B46B28"/>
    <w:rsid w:val="00B55E1C"/>
    <w:rsid w:val="00B567F7"/>
    <w:rsid w:val="00B56EC9"/>
    <w:rsid w:val="00B57408"/>
    <w:rsid w:val="00B66F5B"/>
    <w:rsid w:val="00B72004"/>
    <w:rsid w:val="00B7465C"/>
    <w:rsid w:val="00B74AEB"/>
    <w:rsid w:val="00B75C7B"/>
    <w:rsid w:val="00B82133"/>
    <w:rsid w:val="00B830D0"/>
    <w:rsid w:val="00B85BC6"/>
    <w:rsid w:val="00B864D3"/>
    <w:rsid w:val="00B86713"/>
    <w:rsid w:val="00B904F1"/>
    <w:rsid w:val="00B905A2"/>
    <w:rsid w:val="00B90C54"/>
    <w:rsid w:val="00B942FD"/>
    <w:rsid w:val="00B97ECC"/>
    <w:rsid w:val="00BA0815"/>
    <w:rsid w:val="00BA6763"/>
    <w:rsid w:val="00BB685C"/>
    <w:rsid w:val="00BB6B50"/>
    <w:rsid w:val="00BB7386"/>
    <w:rsid w:val="00BB7F9B"/>
    <w:rsid w:val="00BC1A1C"/>
    <w:rsid w:val="00BC7280"/>
    <w:rsid w:val="00BD2BB0"/>
    <w:rsid w:val="00BD2FFF"/>
    <w:rsid w:val="00BE3412"/>
    <w:rsid w:val="00BE36D8"/>
    <w:rsid w:val="00BE483E"/>
    <w:rsid w:val="00BE7414"/>
    <w:rsid w:val="00BF3044"/>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578"/>
    <w:rsid w:val="00C23671"/>
    <w:rsid w:val="00C32907"/>
    <w:rsid w:val="00C37317"/>
    <w:rsid w:val="00C40260"/>
    <w:rsid w:val="00C47B96"/>
    <w:rsid w:val="00C51B33"/>
    <w:rsid w:val="00C5222E"/>
    <w:rsid w:val="00C52C35"/>
    <w:rsid w:val="00C53CBF"/>
    <w:rsid w:val="00C561D4"/>
    <w:rsid w:val="00C6137A"/>
    <w:rsid w:val="00C61CEA"/>
    <w:rsid w:val="00C61FA6"/>
    <w:rsid w:val="00C62A60"/>
    <w:rsid w:val="00C62D87"/>
    <w:rsid w:val="00C62E8D"/>
    <w:rsid w:val="00C64201"/>
    <w:rsid w:val="00C662DB"/>
    <w:rsid w:val="00C70D3A"/>
    <w:rsid w:val="00C771B0"/>
    <w:rsid w:val="00C81739"/>
    <w:rsid w:val="00C837E6"/>
    <w:rsid w:val="00C83ACA"/>
    <w:rsid w:val="00C83FB9"/>
    <w:rsid w:val="00C8562C"/>
    <w:rsid w:val="00C91D40"/>
    <w:rsid w:val="00C9476B"/>
    <w:rsid w:val="00CA1ECC"/>
    <w:rsid w:val="00CA2DB7"/>
    <w:rsid w:val="00CA6399"/>
    <w:rsid w:val="00CB24E0"/>
    <w:rsid w:val="00CB3375"/>
    <w:rsid w:val="00CB62FF"/>
    <w:rsid w:val="00CB7C86"/>
    <w:rsid w:val="00CC55F2"/>
    <w:rsid w:val="00CC6E2A"/>
    <w:rsid w:val="00CD1E9C"/>
    <w:rsid w:val="00CD77B1"/>
    <w:rsid w:val="00CD7AF4"/>
    <w:rsid w:val="00CE0048"/>
    <w:rsid w:val="00CE0100"/>
    <w:rsid w:val="00CE210A"/>
    <w:rsid w:val="00CE2CEE"/>
    <w:rsid w:val="00CE43F0"/>
    <w:rsid w:val="00CE7622"/>
    <w:rsid w:val="00CF1A65"/>
    <w:rsid w:val="00CF33D1"/>
    <w:rsid w:val="00CF3506"/>
    <w:rsid w:val="00CF476D"/>
    <w:rsid w:val="00CF4847"/>
    <w:rsid w:val="00CF5F6B"/>
    <w:rsid w:val="00CF741E"/>
    <w:rsid w:val="00D00CAA"/>
    <w:rsid w:val="00D031DA"/>
    <w:rsid w:val="00D0554F"/>
    <w:rsid w:val="00D1190A"/>
    <w:rsid w:val="00D12C93"/>
    <w:rsid w:val="00D15516"/>
    <w:rsid w:val="00D21A0E"/>
    <w:rsid w:val="00D26481"/>
    <w:rsid w:val="00D267A5"/>
    <w:rsid w:val="00D30892"/>
    <w:rsid w:val="00D314B7"/>
    <w:rsid w:val="00D366B6"/>
    <w:rsid w:val="00D37142"/>
    <w:rsid w:val="00D37373"/>
    <w:rsid w:val="00D5238D"/>
    <w:rsid w:val="00D53B0B"/>
    <w:rsid w:val="00D55A0B"/>
    <w:rsid w:val="00D55B19"/>
    <w:rsid w:val="00D60B40"/>
    <w:rsid w:val="00D6725D"/>
    <w:rsid w:val="00D71015"/>
    <w:rsid w:val="00D85054"/>
    <w:rsid w:val="00D86AD2"/>
    <w:rsid w:val="00D8721F"/>
    <w:rsid w:val="00D91972"/>
    <w:rsid w:val="00D94270"/>
    <w:rsid w:val="00D9662E"/>
    <w:rsid w:val="00D97FB4"/>
    <w:rsid w:val="00DA12EE"/>
    <w:rsid w:val="00DA2174"/>
    <w:rsid w:val="00DA2976"/>
    <w:rsid w:val="00DA3D74"/>
    <w:rsid w:val="00DA5501"/>
    <w:rsid w:val="00DA7C60"/>
    <w:rsid w:val="00DB001A"/>
    <w:rsid w:val="00DB2EE6"/>
    <w:rsid w:val="00DB5733"/>
    <w:rsid w:val="00DB6BFE"/>
    <w:rsid w:val="00DC37E5"/>
    <w:rsid w:val="00DC663F"/>
    <w:rsid w:val="00DC7C91"/>
    <w:rsid w:val="00DD348C"/>
    <w:rsid w:val="00DD504C"/>
    <w:rsid w:val="00DD6082"/>
    <w:rsid w:val="00DE004E"/>
    <w:rsid w:val="00DE0518"/>
    <w:rsid w:val="00DE5E70"/>
    <w:rsid w:val="00DE7D25"/>
    <w:rsid w:val="00DF1E52"/>
    <w:rsid w:val="00DF397F"/>
    <w:rsid w:val="00DF3C7D"/>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653FE"/>
    <w:rsid w:val="00E6650D"/>
    <w:rsid w:val="00E67282"/>
    <w:rsid w:val="00E67626"/>
    <w:rsid w:val="00E7404A"/>
    <w:rsid w:val="00E75C46"/>
    <w:rsid w:val="00E76354"/>
    <w:rsid w:val="00E823DA"/>
    <w:rsid w:val="00E82FB8"/>
    <w:rsid w:val="00E830F9"/>
    <w:rsid w:val="00E837D2"/>
    <w:rsid w:val="00E86813"/>
    <w:rsid w:val="00E9158F"/>
    <w:rsid w:val="00E9162E"/>
    <w:rsid w:val="00E923C6"/>
    <w:rsid w:val="00E97F72"/>
    <w:rsid w:val="00EA1CD7"/>
    <w:rsid w:val="00EA4EE8"/>
    <w:rsid w:val="00EB0ABD"/>
    <w:rsid w:val="00EB3418"/>
    <w:rsid w:val="00EB45D4"/>
    <w:rsid w:val="00EB4B27"/>
    <w:rsid w:val="00EB6161"/>
    <w:rsid w:val="00EB644D"/>
    <w:rsid w:val="00EB65FC"/>
    <w:rsid w:val="00EB6D5B"/>
    <w:rsid w:val="00EB79AB"/>
    <w:rsid w:val="00EC2E2C"/>
    <w:rsid w:val="00EC33CD"/>
    <w:rsid w:val="00ED0159"/>
    <w:rsid w:val="00ED2C97"/>
    <w:rsid w:val="00ED330A"/>
    <w:rsid w:val="00EE07ED"/>
    <w:rsid w:val="00EE08B7"/>
    <w:rsid w:val="00EE75C1"/>
    <w:rsid w:val="00EF2C84"/>
    <w:rsid w:val="00EF5101"/>
    <w:rsid w:val="00F045A5"/>
    <w:rsid w:val="00F04FE2"/>
    <w:rsid w:val="00F052F2"/>
    <w:rsid w:val="00F103F5"/>
    <w:rsid w:val="00F105AB"/>
    <w:rsid w:val="00F10CFD"/>
    <w:rsid w:val="00F138C8"/>
    <w:rsid w:val="00F13D51"/>
    <w:rsid w:val="00F13FA2"/>
    <w:rsid w:val="00F15DB2"/>
    <w:rsid w:val="00F1793D"/>
    <w:rsid w:val="00F17D08"/>
    <w:rsid w:val="00F20FE4"/>
    <w:rsid w:val="00F21A13"/>
    <w:rsid w:val="00F22138"/>
    <w:rsid w:val="00F22403"/>
    <w:rsid w:val="00F2466D"/>
    <w:rsid w:val="00F2637E"/>
    <w:rsid w:val="00F31DB1"/>
    <w:rsid w:val="00F3486A"/>
    <w:rsid w:val="00F366A9"/>
    <w:rsid w:val="00F42442"/>
    <w:rsid w:val="00F4435B"/>
    <w:rsid w:val="00F52939"/>
    <w:rsid w:val="00F60AB8"/>
    <w:rsid w:val="00F61C89"/>
    <w:rsid w:val="00F64859"/>
    <w:rsid w:val="00F66220"/>
    <w:rsid w:val="00F73F87"/>
    <w:rsid w:val="00F74C72"/>
    <w:rsid w:val="00F77077"/>
    <w:rsid w:val="00F82CA8"/>
    <w:rsid w:val="00F84D0D"/>
    <w:rsid w:val="00F868D9"/>
    <w:rsid w:val="00F87D93"/>
    <w:rsid w:val="00F9305A"/>
    <w:rsid w:val="00F94E63"/>
    <w:rsid w:val="00F977C2"/>
    <w:rsid w:val="00FA3955"/>
    <w:rsid w:val="00FA3F9D"/>
    <w:rsid w:val="00FA5CCB"/>
    <w:rsid w:val="00FA78E0"/>
    <w:rsid w:val="00FB2707"/>
    <w:rsid w:val="00FB7495"/>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8056"/>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9491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88/&#1575;&#1604;&#1571;&#1608;&#1604;" TargetMode="External"/><Relationship Id="rId1" Type="http://schemas.openxmlformats.org/officeDocument/2006/relationships/hyperlink" Target="http://lib.eshia.ir/13106/2/251/&#1610;&#1606;&#1576;&#1594;&#1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092FB-B355-4405-8498-1BC4FA1D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11</cp:revision>
  <cp:lastPrinted>2016-05-24T08:24:00Z</cp:lastPrinted>
  <dcterms:created xsi:type="dcterms:W3CDTF">2016-05-24T20:00:00Z</dcterms:created>
  <dcterms:modified xsi:type="dcterms:W3CDTF">2016-05-24T21:26:00Z</dcterms:modified>
</cp:coreProperties>
</file>