
<file path=[Content_Types].xml><?xml version="1.0" encoding="utf-8"?>
<Types xmlns="http://schemas.openxmlformats.org/package/2006/content-types">
  <Default Extension="png" ContentType="image/png"/>
  <Default Extension="emf" ContentType="image/x-emf"/>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sdt>
      <w:sdtPr>
        <w:rPr>
          <w:rFonts w:ascii="Arabic Typesetting" w:hAnsi="Arabic Typesetting" w:cs="Arabic Typesetting"/>
          <w:b/>
          <w:bCs/>
          <w:sz w:val="40"/>
          <w:szCs w:val="40"/>
          <w:rtl/>
        </w:rPr>
        <w:id w:val="-530107254"/>
        <w:docPartObj>
          <w:docPartGallery w:val="Cover Pages"/>
          <w:docPartUnique/>
        </w:docPartObj>
      </w:sdtPr>
      <w:sdtEndPr>
        <w:rPr>
          <w:rFonts w:eastAsia="Times New Roman"/>
          <w:color w:val="465BFF"/>
          <w:lang w:bidi="fa-IR"/>
        </w:rPr>
      </w:sdtEndPr>
      <w:sdtContent>
        <w:tbl>
          <w:tblPr>
            <w:tblpPr w:leftFromText="187" w:rightFromText="187" w:horzAnchor="margin" w:tblpYSpec="bottom"/>
            <w:tblW w:w="3000" w:type="pct"/>
            <w:tblLook w:val="04A0" w:firstRow="1" w:lastRow="0" w:firstColumn="1" w:lastColumn="0" w:noHBand="0" w:noVBand="1"/>
          </w:tblPr>
          <w:tblGrid>
            <w:gridCol w:w="6056"/>
          </w:tblGrid>
          <w:tr w:rsidR="0007165E" w:rsidRPr="003E7C5A" w:rsidTr="004A555F">
            <w:tc>
              <w:tcPr>
                <w:tcW w:w="6056" w:type="dxa"/>
              </w:tcPr>
              <w:p w:rsidR="0007165E" w:rsidRPr="003E7C5A" w:rsidRDefault="0007165E" w:rsidP="00335006">
                <w:pPr>
                  <w:pStyle w:val="NoSpacing"/>
                  <w:bidi/>
                  <w:spacing w:before="200" w:after="200" w:line="276" w:lineRule="auto"/>
                  <w:jc w:val="both"/>
                  <w:rPr>
                    <w:rFonts w:ascii="Arabic Typesetting" w:hAnsi="Arabic Typesetting" w:cs="Arabic Typesetting"/>
                    <w:b/>
                    <w:bCs/>
                    <w:sz w:val="40"/>
                    <w:szCs w:val="40"/>
                  </w:rPr>
                </w:pPr>
              </w:p>
            </w:tc>
          </w:tr>
        </w:tbl>
        <w:p w:rsidR="0007165E" w:rsidRPr="003E7C5A" w:rsidRDefault="0007165E" w:rsidP="00335006">
          <w:pPr>
            <w:bidi/>
            <w:spacing w:before="200" w:after="200" w:line="276" w:lineRule="auto"/>
            <w:jc w:val="both"/>
            <w:rPr>
              <w:rFonts w:ascii="Arabic Typesetting" w:hAnsi="Arabic Typesetting" w:cs="Arabic Typesetting"/>
              <w:sz w:val="40"/>
              <w:szCs w:val="40"/>
            </w:rPr>
          </w:pPr>
        </w:p>
        <w:p w:rsidR="0007165E" w:rsidRPr="003E7C5A" w:rsidRDefault="0007165E" w:rsidP="00335006">
          <w:pPr>
            <w:bidi/>
            <w:spacing w:before="200" w:after="200" w:line="276" w:lineRule="auto"/>
            <w:jc w:val="both"/>
            <w:rPr>
              <w:rFonts w:ascii="Arabic Typesetting" w:hAnsi="Arabic Typesetting" w:cs="Arabic Typesetting"/>
              <w:sz w:val="40"/>
              <w:szCs w:val="40"/>
            </w:rPr>
          </w:pPr>
        </w:p>
        <w:p w:rsidR="0007165E" w:rsidRPr="003E7C5A" w:rsidRDefault="00110341" w:rsidP="00335006">
          <w:pPr>
            <w:pBdr>
              <w:top w:val="dotDash" w:sz="4" w:space="1" w:color="auto"/>
              <w:bottom w:val="dotDash" w:sz="4" w:space="0" w:color="auto"/>
            </w:pBdr>
            <w:bidi/>
            <w:spacing w:before="200" w:after="200" w:line="276" w:lineRule="auto"/>
            <w:jc w:val="both"/>
            <w:rPr>
              <w:rFonts w:ascii="Arabic Typesetting" w:eastAsia="Times New Roman" w:hAnsi="Arabic Typesetting" w:cs="Arabic Typesetting"/>
              <w:b/>
              <w:bCs/>
              <w:color w:val="465BFF"/>
              <w:sz w:val="40"/>
              <w:szCs w:val="40"/>
              <w:rtl/>
              <w:lang w:bidi="fa-IR"/>
            </w:rPr>
          </w:pPr>
          <w:r w:rsidRPr="003E7C5A">
            <w:rPr>
              <w:rFonts w:ascii="Arabic Typesetting" w:hAnsi="Arabic Typesetting" w:cs="Arabic Typesetting"/>
              <w:noProof/>
              <w:sz w:val="40"/>
              <w:szCs w:val="40"/>
            </w:rPr>
            <mc:AlternateContent>
              <mc:Choice Requires="wps">
                <w:drawing>
                  <wp:anchor distT="0" distB="0" distL="114300" distR="114300" simplePos="0" relativeHeight="251669504" behindDoc="1" locked="0" layoutInCell="0" allowOverlap="1" wp14:anchorId="2F4AC289" wp14:editId="6215CD38">
                    <wp:simplePos x="0" y="0"/>
                    <wp:positionH relativeFrom="page">
                      <wp:posOffset>1390015</wp:posOffset>
                    </wp:positionH>
                    <wp:positionV relativeFrom="page">
                      <wp:posOffset>2705144</wp:posOffset>
                    </wp:positionV>
                    <wp:extent cx="5471160" cy="5155324"/>
                    <wp:effectExtent l="0" t="0" r="0" b="7620"/>
                    <wp:wrapNone/>
                    <wp:docPr id="1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1160" cy="5155324"/>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p w:rsidR="002F543A" w:rsidRDefault="002F543A" w:rsidP="003021C4">
                                <w:pPr>
                                  <w:bidi/>
                                  <w:jc w:val="center"/>
                                  <w:rPr>
                                    <w:rFonts w:ascii="Andalus" w:eastAsiaTheme="majorEastAsia" w:hAnsi="Andalus" w:cs="Andalus"/>
                                    <w:b/>
                                    <w:bCs/>
                                    <w:spacing w:val="30"/>
                                    <w:sz w:val="96"/>
                                    <w:szCs w:val="96"/>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sidRPr="003021C4">
                                  <w:rPr>
                                    <w:rFonts w:ascii="Andalus" w:eastAsiaTheme="majorEastAsia" w:hAnsi="Andalus" w:cs="Andalus"/>
                                    <w:b/>
                                    <w:bCs/>
                                    <w:spacing w:val="30"/>
                                    <w:sz w:val="96"/>
                                    <w:szCs w:val="96"/>
                                    <w:rtl/>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المتشابهات</w:t>
                                </w:r>
                              </w:p>
                              <w:p w:rsidR="002F543A" w:rsidRPr="0061081F" w:rsidRDefault="002F543A" w:rsidP="003021C4">
                                <w:pPr>
                                  <w:bidi/>
                                  <w:jc w:val="center"/>
                                  <w:rPr>
                                    <w:rFonts w:ascii="Andalus" w:eastAsiaTheme="majorEastAsia" w:hAnsi="Andalus" w:cs="Andalus"/>
                                    <w:spacing w:val="30"/>
                                    <w:sz w:val="56"/>
                                    <w:szCs w:val="56"/>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sidRPr="0061081F">
                                  <w:rPr>
                                    <w:rFonts w:ascii="Andalus" w:eastAsiaTheme="majorEastAsia" w:hAnsi="Andalus" w:cs="Andalus"/>
                                    <w:spacing w:val="30"/>
                                    <w:sz w:val="40"/>
                                    <w:szCs w:val="40"/>
                                    <w:rtl/>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(الجزء ال</w:t>
                                </w:r>
                                <w:r w:rsidRPr="0061081F">
                                  <w:rPr>
                                    <w:rFonts w:ascii="Andalus" w:eastAsiaTheme="majorEastAsia" w:hAnsi="Andalus" w:cs="Andalus" w:hint="cs"/>
                                    <w:spacing w:val="30"/>
                                    <w:sz w:val="40"/>
                                    <w:szCs w:val="40"/>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اول</w:t>
                                </w:r>
                                <w:r w:rsidRPr="0061081F">
                                  <w:rPr>
                                    <w:rFonts w:ascii="Andalus" w:eastAsiaTheme="majorEastAsia" w:hAnsi="Andalus" w:cs="Andalus" w:hint="cs"/>
                                    <w:spacing w:val="30"/>
                                    <w:sz w:val="40"/>
                                    <w:szCs w:val="40"/>
                                    <w:rtl/>
                                    <w:lang w:bidi="ar-IQ"/>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w:t>
                                </w:r>
                              </w:p>
                              <w:p w:rsidR="002F543A" w:rsidRDefault="002F543A" w:rsidP="007D7338">
                                <w:pPr>
                                  <w:bidi/>
                                  <w:jc w:val="center"/>
                                  <w:rPr>
                                    <w:rFonts w:ascii="Andalus" w:eastAsiaTheme="majorEastAsia" w:hAnsi="Andalus" w:cs="Andalus"/>
                                    <w:spacing w:val="30"/>
                                    <w:sz w:val="36"/>
                                    <w:szCs w:val="36"/>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p>
                              <w:p w:rsidR="002F543A" w:rsidRPr="007D7338" w:rsidRDefault="002F543A" w:rsidP="007D7338">
                                <w:pPr>
                                  <w:bidi/>
                                  <w:jc w:val="center"/>
                                  <w:rPr>
                                    <w:rFonts w:ascii="Andalus" w:eastAsiaTheme="majorEastAsia" w:hAnsi="Andalus" w:cs="Andalus"/>
                                    <w:spacing w:val="30"/>
                                    <w:sz w:val="36"/>
                                    <w:szCs w:val="36"/>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sidRPr="00433FBF">
                                  <w:rPr>
                                    <w:rFonts w:ascii="Andalus" w:eastAsiaTheme="majorEastAsia" w:hAnsi="Andalus" w:cs="Andalus"/>
                                    <w:spacing w:val="30"/>
                                    <w:sz w:val="36"/>
                                    <w:szCs w:val="36"/>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w:t>
                                </w:r>
                                <w:r w:rsidRPr="00433FBF">
                                  <w:rPr>
                                    <w:rFonts w:ascii="Andalus" w:eastAsiaTheme="majorEastAsia" w:hAnsi="Andalus" w:cs="Andalus" w:hint="cs"/>
                                    <w:spacing w:val="30"/>
                                    <w:sz w:val="36"/>
                                    <w:szCs w:val="36"/>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متن</w:t>
                                </w:r>
                                <w:r w:rsidRPr="00433FBF">
                                  <w:rPr>
                                    <w:rFonts w:ascii="Andalus" w:eastAsiaTheme="majorEastAsia" w:hAnsi="Andalus" w:cs="Andalus"/>
                                    <w:spacing w:val="30"/>
                                    <w:sz w:val="36"/>
                                    <w:szCs w:val="36"/>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 xml:space="preserve"> – </w:t>
                                </w:r>
                                <w:r w:rsidRPr="00433FBF">
                                  <w:rPr>
                                    <w:rFonts w:ascii="Andalus" w:eastAsiaTheme="majorEastAsia" w:hAnsi="Andalus" w:cs="Andalus" w:hint="cs"/>
                                    <w:spacing w:val="30"/>
                                    <w:sz w:val="36"/>
                                    <w:szCs w:val="36"/>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ترجمه</w:t>
                                </w:r>
                                <w:r w:rsidRPr="00433FBF">
                                  <w:rPr>
                                    <w:rFonts w:ascii="Andalus" w:eastAsiaTheme="majorEastAsia" w:hAnsi="Andalus" w:cs="Andalus"/>
                                    <w:spacing w:val="30"/>
                                    <w:sz w:val="36"/>
                                    <w:szCs w:val="36"/>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w:t>
                                </w:r>
                              </w:p>
                              <w:p w:rsidR="002F543A" w:rsidRDefault="002F543A" w:rsidP="009C4F67">
                                <w:pPr>
                                  <w:jc w:val="center"/>
                                  <w:rPr>
                                    <w:rFonts w:ascii="Andalus" w:eastAsiaTheme="majorEastAsia" w:hAnsi="Andalus" w:cs="Andalus"/>
                                    <w:b/>
                                    <w:bCs/>
                                    <w:spacing w:val="30"/>
                                    <w:sz w:val="40"/>
                                    <w:szCs w:val="40"/>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p>
                              <w:p w:rsidR="002F543A" w:rsidRDefault="002F543A" w:rsidP="009C4F67">
                                <w:pPr>
                                  <w:jc w:val="center"/>
                                  <w:rPr>
                                    <w:rFonts w:ascii="Andalus" w:eastAsiaTheme="majorEastAsia" w:hAnsi="Andalus" w:cs="Andalus"/>
                                    <w:b/>
                                    <w:bCs/>
                                    <w:spacing w:val="30"/>
                                    <w:sz w:val="40"/>
                                    <w:szCs w:val="40"/>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Pr>
                                    <w:rFonts w:ascii="Andalus" w:eastAsiaTheme="majorEastAsia" w:hAnsi="Andalus" w:cs="Andalus"/>
                                    <w:b/>
                                    <w:bCs/>
                                    <w:noProof/>
                                    <w:spacing w:val="30"/>
                                    <w:sz w:val="40"/>
                                    <w:szCs w:val="40"/>
                                  </w:rPr>
                                  <w:drawing>
                                    <wp:inline distT="0" distB="0" distL="0" distR="0" wp14:anchorId="4B72362A" wp14:editId="7794B7EE">
                                      <wp:extent cx="835660" cy="867410"/>
                                      <wp:effectExtent l="0" t="0" r="2540" b="8890"/>
                                      <wp:docPr id="425" name="Picture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35660" cy="867410"/>
                                              </a:xfrm>
                                              <a:prstGeom prst="ellipse">
                                                <a:avLst/>
                                              </a:prstGeom>
                                              <a:ln>
                                                <a:noFill/>
                                              </a:ln>
                                              <a:effectLst>
                                                <a:softEdge rad="112500"/>
                                              </a:effectLst>
                                            </pic:spPr>
                                          </pic:pic>
                                        </a:graphicData>
                                      </a:graphic>
                                    </wp:inline>
                                  </w:drawing>
                                </w:r>
                              </w:p>
                              <w:p w:rsidR="002F543A" w:rsidRDefault="002F543A" w:rsidP="009C4F67">
                                <w:pPr>
                                  <w:jc w:val="center"/>
                                  <w:rPr>
                                    <w:rFonts w:ascii="Andalus" w:eastAsiaTheme="majorEastAsia" w:hAnsi="Andalus" w:cs="Andalus"/>
                                    <w:b/>
                                    <w:bCs/>
                                    <w:spacing w:val="30"/>
                                    <w:sz w:val="40"/>
                                    <w:szCs w:val="40"/>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p>
                              <w:p w:rsidR="002F543A" w:rsidRPr="00CF15D7" w:rsidRDefault="002F543A" w:rsidP="009C4F67">
                                <w:pPr>
                                  <w:jc w:val="center"/>
                                  <w:rPr>
                                    <w:rFonts w:ascii="Andalus" w:eastAsiaTheme="majorEastAsia" w:hAnsi="Andalus" w:cs="Andalus"/>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Pr>
                                    <w:rFonts w:ascii="Andalus" w:eastAsiaTheme="majorEastAsia" w:hAnsi="Andalus" w:cs="Andalus" w:hint="cs"/>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احمد الحسن</w:t>
                                </w:r>
                              </w:p>
                              <w:p w:rsidR="002F543A" w:rsidRDefault="002F543A" w:rsidP="009C4F67">
                                <w:pPr>
                                  <w:jc w:val="center"/>
                                  <w:rPr>
                                    <w:rFonts w:ascii="Andalus" w:hAnsi="Andalus" w:cs="Andalus"/>
                                    <w:b/>
                                    <w:bCs/>
                                    <w:sz w:val="32"/>
                                    <w:szCs w:val="28"/>
                                    <w:rtl/>
                                  </w:rPr>
                                </w:pPr>
                                <w:r>
                                  <w:rPr>
                                    <w:rFonts w:ascii="Andalus" w:hAnsi="Andalus" w:cs="Andalus" w:hint="cs"/>
                                    <w:b/>
                                    <w:bCs/>
                                    <w:sz w:val="32"/>
                                    <w:szCs w:val="28"/>
                                    <w:rtl/>
                                  </w:rPr>
                                  <w:t>*</w:t>
                                </w:r>
                                <w:r w:rsidRPr="00157007">
                                  <w:rPr>
                                    <w:rFonts w:ascii="Andalus" w:hAnsi="Andalus" w:cs="Andalus"/>
                                    <w:b/>
                                    <w:bCs/>
                                    <w:sz w:val="32"/>
                                    <w:szCs w:val="28"/>
                                  </w:rPr>
                                  <w:t>www.almahdyoon.org</w:t>
                                </w:r>
                                <w:r>
                                  <w:rPr>
                                    <w:rFonts w:ascii="Andalus" w:hAnsi="Andalus" w:cs="Andalus" w:hint="cs"/>
                                    <w:b/>
                                    <w:bCs/>
                                    <w:sz w:val="32"/>
                                    <w:szCs w:val="28"/>
                                    <w:rtl/>
                                  </w:rPr>
                                  <w:t>*</w:t>
                                </w:r>
                              </w:p>
                              <w:p w:rsidR="002F543A" w:rsidRDefault="002F543A" w:rsidP="0069606C">
                                <w:pPr>
                                  <w:jc w:val="center"/>
                                  <w:rPr>
                                    <w:rFonts w:ascii="Andalus" w:hAnsi="Andalus" w:cs="Andalus"/>
                                    <w:sz w:val="28"/>
                                    <w:szCs w:val="24"/>
                                    <w:rtl/>
                                    <w:lang w:bidi="fa-IR"/>
                                  </w:rPr>
                                </w:pPr>
                                <w:r>
                                  <w:rPr>
                                    <w:rFonts w:ascii="Andalus" w:hAnsi="Andalus" w:cs="Andalus" w:hint="cs"/>
                                    <w:sz w:val="28"/>
                                    <w:szCs w:val="24"/>
                                    <w:rtl/>
                                    <w:lang w:bidi="fa-IR"/>
                                  </w:rPr>
                                  <w:t>پی نوشت ها</w:t>
                                </w:r>
                              </w:p>
                              <w:p w:rsidR="002F543A" w:rsidRPr="0069606C" w:rsidRDefault="002F543A" w:rsidP="0069606C">
                                <w:pPr>
                                  <w:jc w:val="center"/>
                                  <w:rPr>
                                    <w:rFonts w:ascii="Andalus" w:hAnsi="Andalus" w:cs="Andalus"/>
                                    <w:sz w:val="28"/>
                                    <w:szCs w:val="24"/>
                                    <w:rtl/>
                                    <w:lang w:bidi="fa-IR"/>
                                  </w:rPr>
                                </w:pPr>
                                <w:r>
                                  <w:rPr>
                                    <w:rFonts w:ascii="Andalus" w:hAnsi="Andalus" w:cs="Andalus" w:hint="cs"/>
                                    <w:sz w:val="28"/>
                                    <w:szCs w:val="24"/>
                                    <w:rtl/>
                                    <w:lang w:bidi="fa-IR"/>
                                  </w:rPr>
                                  <w:t>شیخ ناظم عقیلی و استاد ضیاء زیدی</w:t>
                                </w:r>
                              </w:p>
                            </w:txbxContent>
                          </wps:txbx>
                          <wps:bodyPr rot="0" vert="horz" wrap="square" lIns="91440" tIns="45720" rIns="91440" bIns="45720" anchor="t" anchorCtr="0" upright="1">
                            <a:noAutofit/>
                            <a:scene3d>
                              <a:camera prst="orthographicFront"/>
                              <a:lightRig rig="threePt" dir="t"/>
                            </a:scene3d>
                            <a:sp3d extrusionH="57150">
                              <a:bevelT w="38100" h="38100" prst="angle"/>
                            </a:sp3d>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left:0;text-align:left;margin-left:109.45pt;margin-top:213pt;width:430.8pt;height:405.95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" o:allowincell="f" stroked="f">
                    <v:textbox>
                      <w:txbxContent>
                        <w:p w:rsidR="002F543A" w:rsidRDefault="002F543A" w:rsidP="003021C4">
                          <w:pPr>
                            <w:bidi/>
                            <w:jc w:val="center"/>
                            <w:rPr>
                              <w:rFonts w:ascii="Andalus" w:eastAsiaTheme="majorEastAsia" w:hAnsi="Andalus" w:cs="Andalus"/>
                              <w:b/>
                              <w:bCs/>
                              <w:spacing w:val="30"/>
                              <w:sz w:val="96"/>
                              <w:szCs w:val="96"/>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sidRPr="003021C4">
                            <w:rPr>
                              <w:rFonts w:ascii="Andalus" w:eastAsiaTheme="majorEastAsia" w:hAnsi="Andalus" w:cs="Andalus"/>
                              <w:b/>
                              <w:bCs/>
                              <w:spacing w:val="30"/>
                              <w:sz w:val="96"/>
                              <w:szCs w:val="96"/>
                              <w:rtl/>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المتشابهات</w:t>
                          </w:r>
                        </w:p>
                        <w:p w:rsidR="002F543A" w:rsidRPr="0061081F" w:rsidRDefault="002F543A" w:rsidP="003021C4">
                          <w:pPr>
                            <w:bidi/>
                            <w:jc w:val="center"/>
                            <w:rPr>
                              <w:rFonts w:ascii="Andalus" w:eastAsiaTheme="majorEastAsia" w:hAnsi="Andalus" w:cs="Andalus"/>
                              <w:spacing w:val="30"/>
                              <w:sz w:val="56"/>
                              <w:szCs w:val="56"/>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sidRPr="0061081F">
                            <w:rPr>
                              <w:rFonts w:ascii="Andalus" w:eastAsiaTheme="majorEastAsia" w:hAnsi="Andalus" w:cs="Andalus"/>
                              <w:spacing w:val="30"/>
                              <w:sz w:val="40"/>
                              <w:szCs w:val="40"/>
                              <w:rtl/>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(الجزء ال</w:t>
                          </w:r>
                          <w:r w:rsidRPr="0061081F">
                            <w:rPr>
                              <w:rFonts w:ascii="Andalus" w:eastAsiaTheme="majorEastAsia" w:hAnsi="Andalus" w:cs="Andalus" w:hint="cs"/>
                              <w:spacing w:val="30"/>
                              <w:sz w:val="40"/>
                              <w:szCs w:val="40"/>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اول</w:t>
                          </w:r>
                          <w:r w:rsidRPr="0061081F">
                            <w:rPr>
                              <w:rFonts w:ascii="Andalus" w:eastAsiaTheme="majorEastAsia" w:hAnsi="Andalus" w:cs="Andalus" w:hint="cs"/>
                              <w:spacing w:val="30"/>
                              <w:sz w:val="40"/>
                              <w:szCs w:val="40"/>
                              <w:rtl/>
                              <w:lang w:bidi="ar-IQ"/>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w:t>
                          </w:r>
                        </w:p>
                        <w:p w:rsidR="002F543A" w:rsidRDefault="002F543A" w:rsidP="007D7338">
                          <w:pPr>
                            <w:bidi/>
                            <w:jc w:val="center"/>
                            <w:rPr>
                              <w:rFonts w:ascii="Andalus" w:eastAsiaTheme="majorEastAsia" w:hAnsi="Andalus" w:cs="Andalus"/>
                              <w:spacing w:val="30"/>
                              <w:sz w:val="36"/>
                              <w:szCs w:val="36"/>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p>
                        <w:p w:rsidR="002F543A" w:rsidRPr="007D7338" w:rsidRDefault="002F543A" w:rsidP="007D7338">
                          <w:pPr>
                            <w:bidi/>
                            <w:jc w:val="center"/>
                            <w:rPr>
                              <w:rFonts w:ascii="Andalus" w:eastAsiaTheme="majorEastAsia" w:hAnsi="Andalus" w:cs="Andalus"/>
                              <w:spacing w:val="30"/>
                              <w:sz w:val="36"/>
                              <w:szCs w:val="36"/>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sidRPr="00433FBF">
                            <w:rPr>
                              <w:rFonts w:ascii="Andalus" w:eastAsiaTheme="majorEastAsia" w:hAnsi="Andalus" w:cs="Andalus"/>
                              <w:spacing w:val="30"/>
                              <w:sz w:val="36"/>
                              <w:szCs w:val="36"/>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w:t>
                          </w:r>
                          <w:r w:rsidRPr="00433FBF">
                            <w:rPr>
                              <w:rFonts w:ascii="Andalus" w:eastAsiaTheme="majorEastAsia" w:hAnsi="Andalus" w:cs="Andalus" w:hint="cs"/>
                              <w:spacing w:val="30"/>
                              <w:sz w:val="36"/>
                              <w:szCs w:val="36"/>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متن</w:t>
                          </w:r>
                          <w:r w:rsidRPr="00433FBF">
                            <w:rPr>
                              <w:rFonts w:ascii="Andalus" w:eastAsiaTheme="majorEastAsia" w:hAnsi="Andalus" w:cs="Andalus"/>
                              <w:spacing w:val="30"/>
                              <w:sz w:val="36"/>
                              <w:szCs w:val="36"/>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 xml:space="preserve"> – </w:t>
                          </w:r>
                          <w:r w:rsidRPr="00433FBF">
                            <w:rPr>
                              <w:rFonts w:ascii="Andalus" w:eastAsiaTheme="majorEastAsia" w:hAnsi="Andalus" w:cs="Andalus" w:hint="cs"/>
                              <w:spacing w:val="30"/>
                              <w:sz w:val="36"/>
                              <w:szCs w:val="36"/>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ترجمه</w:t>
                          </w:r>
                          <w:r w:rsidRPr="00433FBF">
                            <w:rPr>
                              <w:rFonts w:ascii="Andalus" w:eastAsiaTheme="majorEastAsia" w:hAnsi="Andalus" w:cs="Andalus"/>
                              <w:spacing w:val="30"/>
                              <w:sz w:val="36"/>
                              <w:szCs w:val="36"/>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w:t>
                          </w:r>
                        </w:p>
                        <w:p w:rsidR="002F543A" w:rsidRDefault="002F543A" w:rsidP="009C4F67">
                          <w:pPr>
                            <w:jc w:val="center"/>
                            <w:rPr>
                              <w:rFonts w:ascii="Andalus" w:eastAsiaTheme="majorEastAsia" w:hAnsi="Andalus" w:cs="Andalus"/>
                              <w:b/>
                              <w:bCs/>
                              <w:spacing w:val="30"/>
                              <w:sz w:val="40"/>
                              <w:szCs w:val="40"/>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p>
                        <w:p w:rsidR="002F543A" w:rsidRDefault="002F543A" w:rsidP="009C4F67">
                          <w:pPr>
                            <w:jc w:val="center"/>
                            <w:rPr>
                              <w:rFonts w:ascii="Andalus" w:eastAsiaTheme="majorEastAsia" w:hAnsi="Andalus" w:cs="Andalus"/>
                              <w:b/>
                              <w:bCs/>
                              <w:spacing w:val="30"/>
                              <w:sz w:val="40"/>
                              <w:szCs w:val="40"/>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Pr>
                              <w:rFonts w:ascii="Andalus" w:eastAsiaTheme="majorEastAsia" w:hAnsi="Andalus" w:cs="Andalus"/>
                              <w:b/>
                              <w:bCs/>
                              <w:noProof/>
                              <w:spacing w:val="30"/>
                              <w:sz w:val="40"/>
                              <w:szCs w:val="40"/>
                            </w:rPr>
                            <w:drawing>
                              <wp:inline distT="0" distB="0" distL="0" distR="0" wp14:anchorId="4B72362A" wp14:editId="7794B7EE">
                                <wp:extent cx="835660" cy="867410"/>
                                <wp:effectExtent l="0" t="0" r="2540" b="8890"/>
                                <wp:docPr id="425" name="Picture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35660" cy="867410"/>
                                        </a:xfrm>
                                        <a:prstGeom prst="ellipse">
                                          <a:avLst/>
                                        </a:prstGeom>
                                        <a:ln>
                                          <a:noFill/>
                                        </a:ln>
                                        <a:effectLst>
                                          <a:softEdge rad="112500"/>
                                        </a:effectLst>
                                      </pic:spPr>
                                    </pic:pic>
                                  </a:graphicData>
                                </a:graphic>
                              </wp:inline>
                            </w:drawing>
                          </w:r>
                        </w:p>
                        <w:p w:rsidR="002F543A" w:rsidRDefault="002F543A" w:rsidP="009C4F67">
                          <w:pPr>
                            <w:jc w:val="center"/>
                            <w:rPr>
                              <w:rFonts w:ascii="Andalus" w:eastAsiaTheme="majorEastAsia" w:hAnsi="Andalus" w:cs="Andalus"/>
                              <w:b/>
                              <w:bCs/>
                              <w:spacing w:val="30"/>
                              <w:sz w:val="40"/>
                              <w:szCs w:val="40"/>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p>
                        <w:p w:rsidR="002F543A" w:rsidRPr="00CF15D7" w:rsidRDefault="002F543A" w:rsidP="009C4F67">
                          <w:pPr>
                            <w:jc w:val="center"/>
                            <w:rPr>
                              <w:rFonts w:ascii="Andalus" w:eastAsiaTheme="majorEastAsia" w:hAnsi="Andalus" w:cs="Andalus"/>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Pr>
                              <w:rFonts w:ascii="Andalus" w:eastAsiaTheme="majorEastAsia" w:hAnsi="Andalus" w:cs="Andalus" w:hint="cs"/>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احمد الحسن</w:t>
                          </w:r>
                        </w:p>
                        <w:p w:rsidR="002F543A" w:rsidRDefault="002F543A" w:rsidP="009C4F67">
                          <w:pPr>
                            <w:jc w:val="center"/>
                            <w:rPr>
                              <w:rFonts w:ascii="Andalus" w:hAnsi="Andalus" w:cs="Andalus"/>
                              <w:b/>
                              <w:bCs/>
                              <w:sz w:val="32"/>
                              <w:szCs w:val="28"/>
                              <w:rtl/>
                            </w:rPr>
                          </w:pPr>
                          <w:r>
                            <w:rPr>
                              <w:rFonts w:ascii="Andalus" w:hAnsi="Andalus" w:cs="Andalus" w:hint="cs"/>
                              <w:b/>
                              <w:bCs/>
                              <w:sz w:val="32"/>
                              <w:szCs w:val="28"/>
                              <w:rtl/>
                            </w:rPr>
                            <w:t>*</w:t>
                          </w:r>
                          <w:r w:rsidRPr="00157007">
                            <w:rPr>
                              <w:rFonts w:ascii="Andalus" w:hAnsi="Andalus" w:cs="Andalus"/>
                              <w:b/>
                              <w:bCs/>
                              <w:sz w:val="32"/>
                              <w:szCs w:val="28"/>
                            </w:rPr>
                            <w:t>www.almahdyoon.org</w:t>
                          </w:r>
                          <w:r>
                            <w:rPr>
                              <w:rFonts w:ascii="Andalus" w:hAnsi="Andalus" w:cs="Andalus" w:hint="cs"/>
                              <w:b/>
                              <w:bCs/>
                              <w:sz w:val="32"/>
                              <w:szCs w:val="28"/>
                              <w:rtl/>
                            </w:rPr>
                            <w:t>*</w:t>
                          </w:r>
                        </w:p>
                        <w:p w:rsidR="002F543A" w:rsidRDefault="002F543A" w:rsidP="0069606C">
                          <w:pPr>
                            <w:jc w:val="center"/>
                            <w:rPr>
                              <w:rFonts w:ascii="Andalus" w:hAnsi="Andalus" w:cs="Andalus"/>
                              <w:sz w:val="28"/>
                              <w:szCs w:val="24"/>
                              <w:rtl/>
                              <w:lang w:bidi="fa-IR"/>
                            </w:rPr>
                          </w:pPr>
                          <w:r>
                            <w:rPr>
                              <w:rFonts w:ascii="Andalus" w:hAnsi="Andalus" w:cs="Andalus" w:hint="cs"/>
                              <w:sz w:val="28"/>
                              <w:szCs w:val="24"/>
                              <w:rtl/>
                              <w:lang w:bidi="fa-IR"/>
                            </w:rPr>
                            <w:t>پی نوشت ها</w:t>
                          </w:r>
                        </w:p>
                        <w:p w:rsidR="002F543A" w:rsidRPr="0069606C" w:rsidRDefault="002F543A" w:rsidP="0069606C">
                          <w:pPr>
                            <w:jc w:val="center"/>
                            <w:rPr>
                              <w:rFonts w:ascii="Andalus" w:hAnsi="Andalus" w:cs="Andalus"/>
                              <w:sz w:val="28"/>
                              <w:szCs w:val="24"/>
                              <w:rtl/>
                              <w:lang w:bidi="fa-IR"/>
                            </w:rPr>
                          </w:pPr>
                          <w:r>
                            <w:rPr>
                              <w:rFonts w:ascii="Andalus" w:hAnsi="Andalus" w:cs="Andalus" w:hint="cs"/>
                              <w:sz w:val="28"/>
                              <w:szCs w:val="24"/>
                              <w:rtl/>
                              <w:lang w:bidi="fa-IR"/>
                            </w:rPr>
                            <w:t>شیخ ناظم عقیلی و استاد ضیاء زیدی</w:t>
                          </w:r>
                        </w:p>
                      </w:txbxContent>
                    </v:textbox>
                    <w10:wrap anchorx="page" anchory="page"/>
                  </v:rect>
                </w:pict>
              </mc:Fallback>
            </mc:AlternateContent>
          </w:r>
          <w:r w:rsidR="0007165E" w:rsidRPr="003E7C5A">
            <w:rPr>
              <w:rFonts w:ascii="Arabic Typesetting" w:eastAsia="Times New Roman" w:hAnsi="Arabic Typesetting" w:cs="Arabic Typesetting"/>
              <w:b/>
              <w:bCs/>
              <w:color w:val="465BFF"/>
              <w:sz w:val="40"/>
              <w:szCs w:val="40"/>
              <w:rtl/>
              <w:lang w:bidi="fa-IR"/>
            </w:rPr>
            <w:br w:type="page"/>
          </w:r>
        </w:p>
      </w:sdtContent>
    </w:sdt>
    <w:p w:rsidR="00FD7678" w:rsidRPr="003E7C5A" w:rsidRDefault="00FD7678" w:rsidP="00335006">
      <w:pPr>
        <w:pBdr>
          <w:between w:val="single" w:sz="4" w:space="1" w:color="auto"/>
          <w:bar w:val="single" w:sz="4" w:color="auto"/>
        </w:pBdr>
        <w:bidi/>
        <w:spacing w:before="200" w:after="200" w:line="276" w:lineRule="auto"/>
        <w:jc w:val="both"/>
        <w:rPr>
          <w:rFonts w:ascii="Arabic Typesetting" w:eastAsia="Times New Roman" w:hAnsi="Arabic Typesetting" w:cs="Arabic Typesetting"/>
          <w:b/>
          <w:bCs/>
          <w:color w:val="000000"/>
          <w:sz w:val="40"/>
          <w:szCs w:val="40"/>
          <w:rtl/>
          <w:lang w:bidi="fa-IR"/>
        </w:rPr>
        <w:sectPr w:rsidR="00FD7678" w:rsidRPr="003E7C5A" w:rsidSect="00110341">
          <w:headerReference w:type="default" r:id="rId11"/>
          <w:headerReference w:type="first" r:id="rId12"/>
          <w:type w:val="continuous"/>
          <w:pgSz w:w="12758" w:h="16840"/>
          <w:pgMar w:top="1440" w:right="1440" w:bottom="1440" w:left="1440" w:header="720" w:footer="720" w:gutter="0"/>
          <w:pgBorders w:display="firstPage" w:offsetFrom="page">
            <w:top w:val="stars3d" w:sz="30" w:space="24" w:color="auto"/>
            <w:left w:val="stars3d" w:sz="30" w:space="24" w:color="auto"/>
            <w:bottom w:val="stars3d" w:sz="30" w:space="24" w:color="auto"/>
            <w:right w:val="stars3d" w:sz="30" w:space="24" w:color="auto"/>
          </w:pgBorders>
          <w:pgNumType w:start="0"/>
          <w:cols w:space="720"/>
          <w:titlePg/>
          <w:docGrid w:linePitch="299"/>
        </w:sectPr>
      </w:pPr>
    </w:p>
    <w:p w:rsidR="00C8618A" w:rsidRPr="003E7C5A" w:rsidRDefault="00C8618A" w:rsidP="00335006">
      <w:pPr>
        <w:bidi/>
        <w:spacing w:before="200" w:after="200" w:line="276" w:lineRule="auto"/>
        <w:jc w:val="both"/>
        <w:rPr>
          <w:rFonts w:ascii="Arabic Typesetting" w:eastAsia="Times New Roman" w:hAnsi="Arabic Typesetting" w:cs="Arabic Typesetting"/>
          <w:b/>
          <w:bCs/>
          <w:color w:val="000000"/>
          <w:sz w:val="40"/>
          <w:szCs w:val="40"/>
          <w:shd w:val="clear" w:color="auto" w:fill="FAFAFA"/>
          <w:rtl/>
        </w:rPr>
      </w:pPr>
    </w:p>
    <w:p w:rsidR="00327380" w:rsidRDefault="00327380" w:rsidP="00327380">
      <w:pPr>
        <w:bidi/>
        <w:spacing w:before="200" w:after="200" w:line="276" w:lineRule="auto"/>
        <w:jc w:val="both"/>
        <w:rPr>
          <w:rFonts w:ascii="Arabic Typesetting" w:eastAsia="Times New Roman" w:hAnsi="Arabic Typesetting" w:cs="Arabic Typesetting"/>
          <w:b/>
          <w:bCs/>
          <w:color w:val="000000"/>
          <w:sz w:val="40"/>
          <w:szCs w:val="40"/>
          <w:shd w:val="clear" w:color="auto" w:fill="FAFAFA"/>
          <w:rtl/>
        </w:rPr>
        <w:sectPr w:rsidR="00327380" w:rsidSect="00F244E2">
          <w:headerReference w:type="default" r:id="rId13"/>
          <w:footerReference w:type="default" r:id="rId14"/>
          <w:headerReference w:type="first" r:id="rId15"/>
          <w:pgSz w:w="12758" w:h="16840"/>
          <w:pgMar w:top="1440" w:right="1440" w:bottom="1440" w:left="1440" w:header="720" w:footer="720" w:gutter="0"/>
          <w:pgNumType w:start="0"/>
          <w:cols w:space="720"/>
          <w:titlePg/>
          <w:docGrid w:linePitch="299"/>
        </w:sectPr>
      </w:pPr>
    </w:p>
    <w:p w:rsidR="00A8118A" w:rsidRDefault="00A8118A" w:rsidP="00327380">
      <w:pPr>
        <w:bidi/>
        <w:spacing w:before="200" w:after="200" w:line="276" w:lineRule="auto"/>
        <w:jc w:val="both"/>
        <w:rPr>
          <w:rFonts w:ascii="Arabic Typesetting" w:eastAsia="Times New Roman" w:hAnsi="Arabic Typesetting" w:cs="Arabic Typesetting"/>
          <w:b/>
          <w:bCs/>
          <w:color w:val="000000"/>
          <w:sz w:val="40"/>
          <w:szCs w:val="40"/>
          <w:shd w:val="clear" w:color="auto" w:fill="FAFAFA"/>
          <w:rtl/>
        </w:rPr>
        <w:sectPr w:rsidR="00A8118A" w:rsidSect="00F244E2">
          <w:pgSz w:w="12758" w:h="16840"/>
          <w:pgMar w:top="1440" w:right="1440" w:bottom="1440" w:left="1440" w:header="720" w:footer="720" w:gutter="0"/>
          <w:pgNumType w:start="0"/>
          <w:cols w:space="720"/>
          <w:titlePg/>
          <w:docGrid w:linePitch="299"/>
        </w:sectPr>
      </w:pPr>
    </w:p>
    <w:p w:rsidR="0061081F" w:rsidRPr="008239AF" w:rsidRDefault="0061081F" w:rsidP="0061081F">
      <w:pPr>
        <w:bidi/>
        <w:spacing w:before="100" w:beforeAutospacing="1" w:after="100" w:afterAutospacing="1"/>
        <w:jc w:val="both"/>
        <w:rPr>
          <w:rFonts w:ascii="Arabic Typesetting" w:eastAsia="Times New Roman" w:hAnsi="Arabic Typesetting" w:cs="Arabic Typesetting"/>
          <w:sz w:val="40"/>
          <w:szCs w:val="40"/>
          <w:shd w:val="clear" w:color="auto" w:fill="FAFAFA"/>
          <w:lang w:bidi="fa-IR"/>
        </w:rPr>
      </w:pPr>
      <w:r w:rsidRPr="008239AF">
        <w:rPr>
          <w:rFonts w:ascii="Arabic Typesetting" w:eastAsia="Times New Roman" w:hAnsi="Arabic Typesetting" w:cs="Arabic Typesetting" w:hint="cs"/>
          <w:sz w:val="40"/>
          <w:szCs w:val="40"/>
          <w:shd w:val="clear" w:color="auto" w:fill="FAFAFA"/>
          <w:rtl/>
          <w:lang w:bidi="fa-IR"/>
        </w:rPr>
        <w:lastRenderedPageBreak/>
        <w:t>إصدارات</w:t>
      </w:r>
      <w:r w:rsidRPr="008239AF">
        <w:rPr>
          <w:rFonts w:ascii="Arabic Typesetting" w:eastAsia="Times New Roman" w:hAnsi="Arabic Typesetting" w:cs="Arabic Typesetting"/>
          <w:sz w:val="40"/>
          <w:szCs w:val="40"/>
          <w:shd w:val="clear" w:color="auto" w:fill="FAFAFA"/>
          <w:rtl/>
          <w:lang w:bidi="fa-IR"/>
        </w:rPr>
        <w:t xml:space="preserve"> </w:t>
      </w:r>
      <w:r w:rsidRPr="008239AF">
        <w:rPr>
          <w:rFonts w:ascii="Arabic Typesetting" w:eastAsia="Times New Roman" w:hAnsi="Arabic Typesetting" w:cs="Arabic Typesetting" w:hint="cs"/>
          <w:sz w:val="40"/>
          <w:szCs w:val="40"/>
          <w:shd w:val="clear" w:color="auto" w:fill="FAFAFA"/>
          <w:rtl/>
          <w:lang w:bidi="fa-IR"/>
        </w:rPr>
        <w:t>أنصار</w:t>
      </w:r>
      <w:r w:rsidRPr="008239AF">
        <w:rPr>
          <w:rFonts w:ascii="Arabic Typesetting" w:eastAsia="Times New Roman" w:hAnsi="Arabic Typesetting" w:cs="Arabic Typesetting"/>
          <w:sz w:val="40"/>
          <w:szCs w:val="40"/>
          <w:shd w:val="clear" w:color="auto" w:fill="FAFAFA"/>
          <w:rtl/>
          <w:lang w:bidi="fa-IR"/>
        </w:rPr>
        <w:t xml:space="preserve"> </w:t>
      </w:r>
      <w:r w:rsidRPr="008239AF">
        <w:rPr>
          <w:rFonts w:ascii="Arabic Typesetting" w:eastAsia="Times New Roman" w:hAnsi="Arabic Typesetting" w:cs="Arabic Typesetting" w:hint="cs"/>
          <w:sz w:val="40"/>
          <w:szCs w:val="40"/>
          <w:shd w:val="clear" w:color="auto" w:fill="FAFAFA"/>
          <w:rtl/>
          <w:lang w:bidi="fa-IR"/>
        </w:rPr>
        <w:t>الإمام</w:t>
      </w:r>
      <w:r w:rsidRPr="008239AF">
        <w:rPr>
          <w:rFonts w:ascii="Arabic Typesetting" w:eastAsia="Times New Roman" w:hAnsi="Arabic Typesetting" w:cs="Arabic Typesetting"/>
          <w:sz w:val="40"/>
          <w:szCs w:val="40"/>
          <w:shd w:val="clear" w:color="auto" w:fill="FAFAFA"/>
          <w:rtl/>
          <w:lang w:bidi="fa-IR"/>
        </w:rPr>
        <w:t xml:space="preserve"> </w:t>
      </w:r>
      <w:r w:rsidRPr="008239AF">
        <w:rPr>
          <w:rFonts w:ascii="Arabic Typesetting" w:eastAsia="Times New Roman" w:hAnsi="Arabic Typesetting" w:cs="Arabic Typesetting" w:hint="cs"/>
          <w:sz w:val="40"/>
          <w:szCs w:val="40"/>
          <w:shd w:val="clear" w:color="auto" w:fill="FAFAFA"/>
          <w:rtl/>
          <w:lang w:bidi="fa-IR"/>
        </w:rPr>
        <w:t>المهدي</w:t>
      </w:r>
      <w:r w:rsidRPr="008239AF">
        <w:rPr>
          <w:rFonts w:ascii="Arabic Typesetting" w:eastAsia="Times New Roman" w:hAnsi="Arabic Typesetting" w:cs="Arabic Typesetting"/>
          <w:sz w:val="40"/>
          <w:szCs w:val="40"/>
          <w:shd w:val="clear" w:color="auto" w:fill="FAFAFA"/>
          <w:rtl/>
          <w:lang w:bidi="fa-IR"/>
        </w:rPr>
        <w:t xml:space="preserve"> (</w:t>
      </w:r>
      <w:r w:rsidRPr="008239AF">
        <w:rPr>
          <w:rFonts w:ascii="Arabic Typesetting" w:eastAsia="Times New Roman" w:hAnsi="Arabic Typesetting" w:cs="Arabic Typesetting" w:hint="cs"/>
          <w:sz w:val="40"/>
          <w:szCs w:val="40"/>
          <w:shd w:val="clear" w:color="auto" w:fill="FAFAFA"/>
          <w:rtl/>
          <w:lang w:bidi="fa-IR"/>
        </w:rPr>
        <w:t>ع</w:t>
      </w:r>
      <w:r w:rsidRPr="008239AF">
        <w:rPr>
          <w:rFonts w:ascii="Arabic Typesetting" w:eastAsia="Times New Roman" w:hAnsi="Arabic Typesetting" w:cs="Arabic Typesetting"/>
          <w:sz w:val="40"/>
          <w:szCs w:val="40"/>
          <w:shd w:val="clear" w:color="auto" w:fill="FAFAFA"/>
          <w:rtl/>
          <w:lang w:bidi="fa-IR"/>
        </w:rPr>
        <w:t>)</w:t>
      </w:r>
      <w:r w:rsidRPr="008239AF">
        <w:rPr>
          <w:rFonts w:ascii="Arabic Typesetting" w:eastAsia="Times New Roman" w:hAnsi="Arabic Typesetting" w:cs="Arabic Typesetting"/>
          <w:sz w:val="40"/>
          <w:szCs w:val="40"/>
          <w:shd w:val="clear" w:color="auto" w:fill="FAFAFA"/>
          <w:lang w:bidi="fa-IR"/>
        </w:rPr>
        <w:t xml:space="preserve"> </w:t>
      </w:r>
      <w:r w:rsidRPr="008239AF">
        <w:rPr>
          <w:rFonts w:ascii="Arabic Typesetting" w:eastAsia="Times New Roman" w:hAnsi="Arabic Typesetting" w:cs="Arabic Typesetting" w:hint="cs"/>
          <w:sz w:val="40"/>
          <w:szCs w:val="40"/>
          <w:shd w:val="clear" w:color="auto" w:fill="FAFAFA"/>
          <w:rtl/>
          <w:lang w:bidi="fa-IR"/>
        </w:rPr>
        <w:t>العدد</w:t>
      </w:r>
      <w:r w:rsidRPr="008239AF">
        <w:rPr>
          <w:rFonts w:ascii="Arabic Typesetting" w:eastAsia="Times New Roman" w:hAnsi="Arabic Typesetting" w:cs="Arabic Typesetting"/>
          <w:sz w:val="40"/>
          <w:szCs w:val="40"/>
          <w:shd w:val="clear" w:color="auto" w:fill="FAFAFA"/>
          <w:rtl/>
          <w:lang w:bidi="fa-IR"/>
        </w:rPr>
        <w:t xml:space="preserve"> (</w:t>
      </w:r>
      <w:r>
        <w:rPr>
          <w:rFonts w:ascii="Arabic Typesetting" w:eastAsia="Times New Roman" w:hAnsi="Arabic Typesetting" w:cs="Arabic Typesetting" w:hint="cs"/>
          <w:sz w:val="40"/>
          <w:szCs w:val="40"/>
          <w:shd w:val="clear" w:color="auto" w:fill="FAFAFA"/>
          <w:rtl/>
          <w:lang w:bidi="fa-IR"/>
        </w:rPr>
        <w:t>4</w:t>
      </w:r>
      <w:r w:rsidRPr="008239AF">
        <w:rPr>
          <w:rFonts w:ascii="Arabic Typesetting" w:eastAsia="Times New Roman" w:hAnsi="Arabic Typesetting" w:cs="Arabic Typesetting"/>
          <w:sz w:val="40"/>
          <w:szCs w:val="40"/>
          <w:shd w:val="clear" w:color="auto" w:fill="FAFAFA"/>
          <w:rtl/>
          <w:lang w:bidi="fa-IR"/>
        </w:rPr>
        <w:t>)</w:t>
      </w:r>
    </w:p>
    <w:p w:rsidR="0061081F" w:rsidRPr="00C960CF" w:rsidRDefault="00685C0C" w:rsidP="00685C0C">
      <w:pPr>
        <w:bidi/>
        <w:spacing w:before="100" w:beforeAutospacing="1" w:after="100" w:afterAutospacing="1"/>
        <w:jc w:val="both"/>
        <w:rPr>
          <w:rFonts w:ascii="Arabic Typesetting" w:eastAsia="Times New Roman" w:hAnsi="Arabic Typesetting" w:cs="Arabic Typesetting"/>
          <w:sz w:val="40"/>
          <w:szCs w:val="40"/>
          <w:shd w:val="clear" w:color="auto" w:fill="FAFAFA"/>
          <w:lang w:bidi="fa-IR"/>
        </w:rPr>
      </w:pPr>
      <w:r w:rsidRPr="00870724">
        <w:rPr>
          <w:rFonts w:ascii="Arabic Typesetting" w:eastAsia="Times New Roman" w:hAnsi="Arabic Typesetting" w:cs="Arabic Typesetting"/>
          <w:sz w:val="40"/>
          <w:szCs w:val="40"/>
          <w:shd w:val="clear" w:color="auto" w:fill="FAFAFA"/>
          <w:rtl/>
        </w:rPr>
        <w:t>أسرار الإمام المهدي (ع) ( مكن الله له في الإرض</w:t>
      </w:r>
      <w:r w:rsidRPr="00870724">
        <w:rPr>
          <w:rFonts w:ascii="Arabic Typesetting" w:eastAsia="Times New Roman" w:hAnsi="Arabic Typesetting" w:cs="Arabic Typesetting" w:hint="cs"/>
          <w:sz w:val="40"/>
          <w:szCs w:val="40"/>
          <w:shd w:val="clear" w:color="auto" w:fill="FAFAFA"/>
          <w:rtl/>
        </w:rPr>
        <w:t>)</w:t>
      </w:r>
    </w:p>
    <w:p w:rsidR="0061081F" w:rsidRPr="0061081F" w:rsidRDefault="0061081F" w:rsidP="0061081F">
      <w:pPr>
        <w:bidi/>
        <w:spacing w:before="100" w:beforeAutospacing="1" w:after="100" w:afterAutospacing="1"/>
        <w:jc w:val="center"/>
        <w:rPr>
          <w:rFonts w:ascii="Andalus" w:eastAsiaTheme="majorEastAsia" w:hAnsi="Andalus" w:cs="Andalus"/>
          <w:b/>
          <w:bCs/>
          <w:color w:val="9BBB59" w:themeColor="accent3"/>
          <w:spacing w:val="30"/>
          <w:sz w:val="72"/>
          <w:szCs w:val="72"/>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sidRPr="0061081F">
        <w:rPr>
          <w:rFonts w:ascii="Andalus" w:eastAsiaTheme="majorEastAsia" w:hAnsi="Andalus" w:cs="Andalus"/>
          <w:b/>
          <w:bCs/>
          <w:color w:val="9BBB59" w:themeColor="accent3"/>
          <w:spacing w:val="30"/>
          <w:sz w:val="72"/>
          <w:szCs w:val="72"/>
          <w:rtl/>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المتشابهات</w:t>
      </w:r>
    </w:p>
    <w:p w:rsidR="0061081F" w:rsidRPr="0061081F" w:rsidRDefault="0061081F" w:rsidP="0061081F">
      <w:pPr>
        <w:bidi/>
        <w:spacing w:before="100" w:beforeAutospacing="1" w:after="100" w:afterAutospacing="1"/>
        <w:jc w:val="center"/>
        <w:rPr>
          <w:rFonts w:ascii="Arabic Typesetting" w:eastAsia="Times New Roman" w:hAnsi="Arabic Typesetting" w:cs="Arabic Typesetting"/>
          <w:color w:val="9BBB59" w:themeColor="accent3"/>
          <w:szCs w:val="22"/>
          <w:shd w:val="clear" w:color="auto" w:fill="FAFAFA"/>
          <w:lang w:bidi="fa-IR"/>
        </w:rPr>
      </w:pPr>
      <w:r w:rsidRPr="0061081F">
        <w:rPr>
          <w:rFonts w:ascii="Andalus" w:eastAsiaTheme="majorEastAsia" w:hAnsi="Andalus" w:cs="Andalus"/>
          <w:color w:val="9BBB59" w:themeColor="accent3"/>
          <w:spacing w:val="30"/>
          <w:sz w:val="40"/>
          <w:szCs w:val="40"/>
          <w:rtl/>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(الجزء ال</w:t>
      </w:r>
      <w:r w:rsidRPr="0061081F">
        <w:rPr>
          <w:rFonts w:ascii="Andalus" w:eastAsiaTheme="majorEastAsia" w:hAnsi="Andalus" w:cs="Andalus" w:hint="cs"/>
          <w:color w:val="9BBB59" w:themeColor="accent3"/>
          <w:spacing w:val="30"/>
          <w:sz w:val="40"/>
          <w:szCs w:val="40"/>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اول</w:t>
      </w:r>
      <w:r w:rsidRPr="0061081F">
        <w:rPr>
          <w:rFonts w:ascii="Andalus" w:eastAsiaTheme="majorEastAsia" w:hAnsi="Andalus" w:cs="Andalus" w:hint="cs"/>
          <w:color w:val="9BBB59" w:themeColor="accent3"/>
          <w:spacing w:val="30"/>
          <w:sz w:val="40"/>
          <w:szCs w:val="40"/>
          <w:rtl/>
          <w:lang w:bidi="ar-IQ"/>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w:t>
      </w:r>
    </w:p>
    <w:p w:rsidR="0061081F" w:rsidRPr="00C960CF" w:rsidRDefault="0061081F" w:rsidP="0061081F">
      <w:pPr>
        <w:bidi/>
        <w:spacing w:before="100" w:beforeAutospacing="1" w:after="100" w:afterAutospacing="1"/>
        <w:jc w:val="center"/>
        <w:rPr>
          <w:rFonts w:ascii="Arabic Typesetting" w:eastAsia="Times New Roman" w:hAnsi="Arabic Typesetting" w:cs="Arabic Typesetting"/>
          <w:sz w:val="40"/>
          <w:szCs w:val="40"/>
          <w:shd w:val="clear" w:color="auto" w:fill="FAFAFA"/>
          <w:lang w:bidi="fa-IR"/>
        </w:rPr>
      </w:pPr>
    </w:p>
    <w:p w:rsidR="0061081F" w:rsidRPr="00C960CF" w:rsidRDefault="0061081F" w:rsidP="0061081F">
      <w:pPr>
        <w:bidi/>
        <w:spacing w:before="100" w:beforeAutospacing="1" w:after="100" w:afterAutospacing="1"/>
        <w:jc w:val="center"/>
        <w:rPr>
          <w:rFonts w:ascii="Arabic Typesetting" w:eastAsia="Times New Roman" w:hAnsi="Arabic Typesetting" w:cs="Arabic Typesetting"/>
          <w:sz w:val="40"/>
          <w:szCs w:val="40"/>
          <w:shd w:val="clear" w:color="auto" w:fill="FAFAFA"/>
          <w:lang w:bidi="fa-IR"/>
        </w:rPr>
      </w:pPr>
      <w:r w:rsidRPr="00C960CF">
        <w:rPr>
          <w:rFonts w:ascii="Arabic Typesetting" w:eastAsia="Times New Roman" w:hAnsi="Arabic Typesetting" w:cs="Arabic Typesetting" w:hint="cs"/>
          <w:sz w:val="40"/>
          <w:szCs w:val="40"/>
          <w:shd w:val="clear" w:color="auto" w:fill="FAFAFA"/>
          <w:rtl/>
          <w:lang w:bidi="fa-IR"/>
        </w:rPr>
        <w:t>السيد</w:t>
      </w:r>
      <w:r w:rsidRPr="00C960CF">
        <w:rPr>
          <w:rFonts w:ascii="Arabic Typesetting" w:eastAsia="Times New Roman" w:hAnsi="Arabic Typesetting" w:cs="Arabic Typesetting"/>
          <w:sz w:val="40"/>
          <w:szCs w:val="40"/>
          <w:shd w:val="clear" w:color="auto" w:fill="FAFAFA"/>
          <w:rtl/>
          <w:lang w:bidi="fa-IR"/>
        </w:rPr>
        <w:t xml:space="preserve"> </w:t>
      </w:r>
      <w:r w:rsidRPr="00C960CF">
        <w:rPr>
          <w:rFonts w:ascii="Arabic Typesetting" w:eastAsia="Times New Roman" w:hAnsi="Arabic Typesetting" w:cs="Arabic Typesetting" w:hint="cs"/>
          <w:sz w:val="40"/>
          <w:szCs w:val="40"/>
          <w:shd w:val="clear" w:color="auto" w:fill="FAFAFA"/>
          <w:rtl/>
          <w:lang w:bidi="fa-IR"/>
        </w:rPr>
        <w:t>أحمد</w:t>
      </w:r>
      <w:r w:rsidRPr="00C960CF">
        <w:rPr>
          <w:rFonts w:ascii="Arabic Typesetting" w:eastAsia="Times New Roman" w:hAnsi="Arabic Typesetting" w:cs="Arabic Typesetting"/>
          <w:sz w:val="40"/>
          <w:szCs w:val="40"/>
          <w:shd w:val="clear" w:color="auto" w:fill="FAFAFA"/>
          <w:rtl/>
          <w:lang w:bidi="fa-IR"/>
        </w:rPr>
        <w:t xml:space="preserve"> </w:t>
      </w:r>
      <w:r w:rsidRPr="00C960CF">
        <w:rPr>
          <w:rFonts w:ascii="Arabic Typesetting" w:eastAsia="Times New Roman" w:hAnsi="Arabic Typesetting" w:cs="Arabic Typesetting" w:hint="cs"/>
          <w:sz w:val="40"/>
          <w:szCs w:val="40"/>
          <w:shd w:val="clear" w:color="auto" w:fill="FAFAFA"/>
          <w:rtl/>
          <w:lang w:bidi="fa-IR"/>
        </w:rPr>
        <w:t>الحسن</w:t>
      </w:r>
      <w:r w:rsidRPr="00C960CF">
        <w:rPr>
          <w:rFonts w:ascii="Arabic Typesetting" w:eastAsia="Times New Roman" w:hAnsi="Arabic Typesetting" w:cs="Arabic Typesetting"/>
          <w:sz w:val="40"/>
          <w:szCs w:val="40"/>
          <w:shd w:val="clear" w:color="auto" w:fill="FAFAFA"/>
          <w:rtl/>
          <w:lang w:bidi="fa-IR"/>
        </w:rPr>
        <w:t xml:space="preserve"> (</w:t>
      </w:r>
      <w:r w:rsidRPr="00C960CF">
        <w:rPr>
          <w:rFonts w:ascii="Arabic Typesetting" w:eastAsia="Times New Roman" w:hAnsi="Arabic Typesetting" w:cs="Arabic Typesetting" w:hint="cs"/>
          <w:sz w:val="40"/>
          <w:szCs w:val="40"/>
          <w:shd w:val="clear" w:color="auto" w:fill="FAFAFA"/>
          <w:rtl/>
          <w:lang w:bidi="fa-IR"/>
        </w:rPr>
        <w:t>ع</w:t>
      </w:r>
      <w:r w:rsidRPr="00C960CF">
        <w:rPr>
          <w:rFonts w:ascii="Arabic Typesetting" w:eastAsia="Times New Roman" w:hAnsi="Arabic Typesetting" w:cs="Arabic Typesetting"/>
          <w:sz w:val="40"/>
          <w:szCs w:val="40"/>
          <w:shd w:val="clear" w:color="auto" w:fill="FAFAFA"/>
          <w:rtl/>
          <w:lang w:bidi="fa-IR"/>
        </w:rPr>
        <w:t>)</w:t>
      </w:r>
    </w:p>
    <w:p w:rsidR="0061081F" w:rsidRPr="00C960CF" w:rsidRDefault="0061081F" w:rsidP="0061081F">
      <w:pPr>
        <w:bidi/>
        <w:spacing w:before="100" w:beforeAutospacing="1" w:after="100" w:afterAutospacing="1"/>
        <w:jc w:val="center"/>
        <w:rPr>
          <w:rFonts w:ascii="Arabic Typesetting" w:eastAsia="Times New Roman" w:hAnsi="Arabic Typesetting" w:cs="Arabic Typesetting"/>
          <w:sz w:val="40"/>
          <w:szCs w:val="40"/>
          <w:shd w:val="clear" w:color="auto" w:fill="FAFAFA"/>
          <w:lang w:bidi="fa-IR"/>
        </w:rPr>
      </w:pPr>
      <w:r w:rsidRPr="00C960CF">
        <w:rPr>
          <w:rFonts w:ascii="Arabic Typesetting" w:eastAsia="Times New Roman" w:hAnsi="Arabic Typesetting" w:cs="Arabic Typesetting" w:hint="cs"/>
          <w:sz w:val="40"/>
          <w:szCs w:val="40"/>
          <w:shd w:val="clear" w:color="auto" w:fill="FAFAFA"/>
          <w:rtl/>
          <w:lang w:bidi="fa-IR"/>
        </w:rPr>
        <w:t>وصي</w:t>
      </w:r>
      <w:r w:rsidRPr="00C960CF">
        <w:rPr>
          <w:rFonts w:ascii="Arabic Typesetting" w:eastAsia="Times New Roman" w:hAnsi="Arabic Typesetting" w:cs="Arabic Typesetting"/>
          <w:sz w:val="40"/>
          <w:szCs w:val="40"/>
          <w:shd w:val="clear" w:color="auto" w:fill="FAFAFA"/>
          <w:rtl/>
          <w:lang w:bidi="fa-IR"/>
        </w:rPr>
        <w:t xml:space="preserve"> </w:t>
      </w:r>
      <w:r w:rsidRPr="00C960CF">
        <w:rPr>
          <w:rFonts w:ascii="Arabic Typesetting" w:eastAsia="Times New Roman" w:hAnsi="Arabic Typesetting" w:cs="Arabic Typesetting" w:hint="cs"/>
          <w:sz w:val="40"/>
          <w:szCs w:val="40"/>
          <w:shd w:val="clear" w:color="auto" w:fill="FAFAFA"/>
          <w:rtl/>
          <w:lang w:bidi="fa-IR"/>
        </w:rPr>
        <w:t>ورسول</w:t>
      </w:r>
      <w:r w:rsidRPr="00C960CF">
        <w:rPr>
          <w:rFonts w:ascii="Arabic Typesetting" w:eastAsia="Times New Roman" w:hAnsi="Arabic Typesetting" w:cs="Arabic Typesetting"/>
          <w:sz w:val="40"/>
          <w:szCs w:val="40"/>
          <w:shd w:val="clear" w:color="auto" w:fill="FAFAFA"/>
          <w:rtl/>
          <w:lang w:bidi="fa-IR"/>
        </w:rPr>
        <w:t xml:space="preserve"> </w:t>
      </w:r>
      <w:r w:rsidRPr="00C960CF">
        <w:rPr>
          <w:rFonts w:ascii="Arabic Typesetting" w:eastAsia="Times New Roman" w:hAnsi="Arabic Typesetting" w:cs="Arabic Typesetting" w:hint="cs"/>
          <w:sz w:val="40"/>
          <w:szCs w:val="40"/>
          <w:shd w:val="clear" w:color="auto" w:fill="FAFAFA"/>
          <w:rtl/>
          <w:lang w:bidi="fa-IR"/>
        </w:rPr>
        <w:t>الامـام</w:t>
      </w:r>
      <w:r w:rsidRPr="00C960CF">
        <w:rPr>
          <w:rFonts w:ascii="Arabic Typesetting" w:eastAsia="Times New Roman" w:hAnsi="Arabic Typesetting" w:cs="Arabic Typesetting"/>
          <w:sz w:val="40"/>
          <w:szCs w:val="40"/>
          <w:shd w:val="clear" w:color="auto" w:fill="FAFAFA"/>
          <w:rtl/>
          <w:lang w:bidi="fa-IR"/>
        </w:rPr>
        <w:t xml:space="preserve"> </w:t>
      </w:r>
      <w:r w:rsidRPr="00C960CF">
        <w:rPr>
          <w:rFonts w:ascii="Arabic Typesetting" w:eastAsia="Times New Roman" w:hAnsi="Arabic Typesetting" w:cs="Arabic Typesetting" w:hint="cs"/>
          <w:sz w:val="40"/>
          <w:szCs w:val="40"/>
          <w:shd w:val="clear" w:color="auto" w:fill="FAFAFA"/>
          <w:rtl/>
          <w:lang w:bidi="fa-IR"/>
        </w:rPr>
        <w:t>المهـدي</w:t>
      </w:r>
      <w:r w:rsidRPr="00C960CF">
        <w:rPr>
          <w:rFonts w:ascii="Arabic Typesetting" w:eastAsia="Times New Roman" w:hAnsi="Arabic Typesetting" w:cs="Arabic Typesetting"/>
          <w:sz w:val="40"/>
          <w:szCs w:val="40"/>
          <w:shd w:val="clear" w:color="auto" w:fill="FAFAFA"/>
          <w:rtl/>
          <w:lang w:bidi="fa-IR"/>
        </w:rPr>
        <w:t xml:space="preserve"> (</w:t>
      </w:r>
      <w:r w:rsidRPr="00C960CF">
        <w:rPr>
          <w:rFonts w:ascii="Arabic Typesetting" w:eastAsia="Times New Roman" w:hAnsi="Arabic Typesetting" w:cs="Arabic Typesetting" w:hint="cs"/>
          <w:sz w:val="40"/>
          <w:szCs w:val="40"/>
          <w:shd w:val="clear" w:color="auto" w:fill="FAFAFA"/>
          <w:rtl/>
          <w:lang w:bidi="fa-IR"/>
        </w:rPr>
        <w:t>ع</w:t>
      </w:r>
      <w:r w:rsidRPr="00C960CF">
        <w:rPr>
          <w:rFonts w:ascii="Arabic Typesetting" w:eastAsia="Times New Roman" w:hAnsi="Arabic Typesetting" w:cs="Arabic Typesetting"/>
          <w:sz w:val="40"/>
          <w:szCs w:val="40"/>
          <w:shd w:val="clear" w:color="auto" w:fill="FAFAFA"/>
          <w:rtl/>
          <w:lang w:bidi="fa-IR"/>
        </w:rPr>
        <w:t>)</w:t>
      </w:r>
    </w:p>
    <w:p w:rsidR="0061081F" w:rsidRPr="0061081F" w:rsidRDefault="0061081F" w:rsidP="0061081F">
      <w:pPr>
        <w:bidi/>
        <w:spacing w:before="100" w:beforeAutospacing="1" w:after="100" w:afterAutospacing="1"/>
        <w:jc w:val="center"/>
        <w:rPr>
          <w:rFonts w:ascii="Arabic Typesetting" w:eastAsia="Times New Roman" w:hAnsi="Arabic Typesetting" w:cs="Arabic Typesetting"/>
          <w:sz w:val="40"/>
          <w:szCs w:val="40"/>
          <w:shd w:val="clear" w:color="auto" w:fill="FAFAFA"/>
          <w:lang w:bidi="fa-IR"/>
        </w:rPr>
      </w:pPr>
    </w:p>
    <w:p w:rsidR="0061081F" w:rsidRDefault="0061081F" w:rsidP="0061081F">
      <w:pPr>
        <w:bidi/>
        <w:spacing w:before="100" w:beforeAutospacing="1" w:after="100" w:afterAutospacing="1"/>
        <w:jc w:val="center"/>
        <w:rPr>
          <w:rFonts w:ascii="Arabic Typesetting" w:eastAsia="Times New Roman" w:hAnsi="Arabic Typesetting" w:cs="Arabic Typesetting" w:hint="cs"/>
          <w:sz w:val="40"/>
          <w:szCs w:val="40"/>
          <w:shd w:val="clear" w:color="auto" w:fill="FAFAFA"/>
          <w:rtl/>
        </w:rPr>
      </w:pPr>
      <w:r w:rsidRPr="0061081F">
        <w:rPr>
          <w:rFonts w:ascii="Arabic Typesetting" w:eastAsia="Times New Roman" w:hAnsi="Arabic Typesetting" w:cs="Arabic Typesetting"/>
          <w:sz w:val="40"/>
          <w:szCs w:val="40"/>
          <w:shd w:val="clear" w:color="auto" w:fill="FAFAFA"/>
          <w:rtl/>
        </w:rPr>
        <w:t>تحقيق اللجنة العلمية</w:t>
      </w:r>
      <w:r w:rsidRPr="0061081F">
        <w:rPr>
          <w:rFonts w:ascii="Arabic Typesetting" w:eastAsia="Times New Roman" w:hAnsi="Arabic Typesetting" w:cs="Arabic Typesetting"/>
          <w:sz w:val="40"/>
          <w:szCs w:val="40"/>
          <w:shd w:val="clear" w:color="auto" w:fill="FAFAFA"/>
          <w:lang w:bidi="fa-IR"/>
        </w:rPr>
        <w:br/>
      </w:r>
      <w:r w:rsidRPr="0061081F">
        <w:rPr>
          <w:rFonts w:ascii="Arabic Typesetting" w:eastAsia="Times New Roman" w:hAnsi="Arabic Typesetting" w:cs="Arabic Typesetting"/>
          <w:sz w:val="40"/>
          <w:szCs w:val="40"/>
          <w:shd w:val="clear" w:color="auto" w:fill="FAFAFA"/>
          <w:rtl/>
        </w:rPr>
        <w:t>لأنصار الإمام المهدي ( مكن الله له في الإرض</w:t>
      </w:r>
      <w:r>
        <w:rPr>
          <w:rFonts w:ascii="Arabic Typesetting" w:eastAsia="Times New Roman" w:hAnsi="Arabic Typesetting" w:cs="Arabic Typesetting" w:hint="cs"/>
          <w:sz w:val="40"/>
          <w:szCs w:val="40"/>
          <w:shd w:val="clear" w:color="auto" w:fill="FAFAFA"/>
          <w:rtl/>
        </w:rPr>
        <w:t>)</w:t>
      </w:r>
    </w:p>
    <w:p w:rsidR="0061081F" w:rsidRPr="00C960CF" w:rsidRDefault="0061081F" w:rsidP="0061081F">
      <w:pPr>
        <w:bidi/>
        <w:spacing w:before="100" w:beforeAutospacing="1" w:after="100" w:afterAutospacing="1"/>
        <w:jc w:val="center"/>
        <w:rPr>
          <w:rFonts w:ascii="Arabic Typesetting" w:eastAsia="Times New Roman" w:hAnsi="Arabic Typesetting" w:cs="Arabic Typesetting"/>
          <w:sz w:val="40"/>
          <w:szCs w:val="40"/>
          <w:shd w:val="clear" w:color="auto" w:fill="FAFAFA"/>
          <w:lang w:bidi="fa-IR"/>
        </w:rPr>
      </w:pPr>
    </w:p>
    <w:p w:rsidR="0061081F" w:rsidRDefault="0061081F" w:rsidP="0061081F">
      <w:pPr>
        <w:bidi/>
        <w:spacing w:before="100" w:beforeAutospacing="1" w:after="100" w:afterAutospacing="1"/>
        <w:jc w:val="center"/>
        <w:rPr>
          <w:rFonts w:ascii="Arabic Typesetting" w:eastAsia="Times New Roman" w:hAnsi="Arabic Typesetting" w:cs="Arabic Typesetting" w:hint="cs"/>
          <w:sz w:val="40"/>
          <w:szCs w:val="40"/>
          <w:shd w:val="clear" w:color="auto" w:fill="FAFAFA"/>
          <w:rtl/>
        </w:rPr>
      </w:pPr>
      <w:r w:rsidRPr="0061081F">
        <w:rPr>
          <w:rFonts w:ascii="Arabic Typesetting" w:eastAsia="Times New Roman" w:hAnsi="Arabic Typesetting" w:cs="Arabic Typesetting"/>
          <w:sz w:val="40"/>
          <w:szCs w:val="40"/>
          <w:shd w:val="clear" w:color="auto" w:fill="FAFAFA"/>
          <w:rtl/>
        </w:rPr>
        <w:t>الطبعة</w:t>
      </w:r>
      <w:bookmarkStart w:id="0" w:name="_GoBack"/>
      <w:bookmarkEnd w:id="0"/>
      <w:r w:rsidRPr="0061081F">
        <w:rPr>
          <w:rFonts w:ascii="Arabic Typesetting" w:eastAsia="Times New Roman" w:hAnsi="Arabic Typesetting" w:cs="Arabic Typesetting"/>
          <w:sz w:val="40"/>
          <w:szCs w:val="40"/>
          <w:shd w:val="clear" w:color="auto" w:fill="FAFAFA"/>
          <w:rtl/>
        </w:rPr>
        <w:t xml:space="preserve"> الثالثة</w:t>
      </w:r>
      <w:r w:rsidRPr="0061081F">
        <w:rPr>
          <w:rFonts w:ascii="Arabic Typesetting" w:eastAsia="Times New Roman" w:hAnsi="Arabic Typesetting" w:cs="Arabic Typesetting"/>
          <w:sz w:val="40"/>
          <w:szCs w:val="40"/>
          <w:shd w:val="clear" w:color="auto" w:fill="FAFAFA"/>
          <w:lang w:bidi="fa-IR"/>
        </w:rPr>
        <w:br/>
        <w:t xml:space="preserve">1431 </w:t>
      </w:r>
      <w:r w:rsidRPr="0061081F">
        <w:rPr>
          <w:rFonts w:ascii="Arabic Typesetting" w:eastAsia="Times New Roman" w:hAnsi="Arabic Typesetting" w:cs="Arabic Typesetting"/>
          <w:sz w:val="40"/>
          <w:szCs w:val="40"/>
          <w:shd w:val="clear" w:color="auto" w:fill="FAFAFA"/>
          <w:rtl/>
        </w:rPr>
        <w:t>هـ - 2010 م</w:t>
      </w:r>
    </w:p>
    <w:p w:rsidR="0061081F" w:rsidRPr="0061081F" w:rsidRDefault="0061081F" w:rsidP="0061081F">
      <w:pPr>
        <w:bidi/>
        <w:spacing w:before="100" w:beforeAutospacing="1" w:after="100" w:afterAutospacing="1"/>
        <w:jc w:val="center"/>
        <w:rPr>
          <w:rFonts w:ascii="Arabic Typesetting" w:eastAsia="Times New Roman" w:hAnsi="Arabic Typesetting" w:cs="Arabic Typesetting"/>
          <w:sz w:val="40"/>
          <w:szCs w:val="40"/>
          <w:shd w:val="clear" w:color="auto" w:fill="FAFAFA"/>
          <w:lang w:bidi="fa-IR"/>
        </w:rPr>
      </w:pPr>
    </w:p>
    <w:p w:rsidR="0061081F" w:rsidRPr="00C960CF" w:rsidRDefault="0061081F" w:rsidP="0061081F">
      <w:pPr>
        <w:bidi/>
        <w:spacing w:before="100" w:beforeAutospacing="1" w:after="100" w:afterAutospacing="1"/>
        <w:jc w:val="center"/>
        <w:rPr>
          <w:rFonts w:ascii="Arabic Typesetting" w:eastAsia="Times New Roman" w:hAnsi="Arabic Typesetting" w:cs="Arabic Typesetting"/>
          <w:color w:val="1F497D" w:themeColor="text2"/>
          <w:sz w:val="40"/>
          <w:szCs w:val="40"/>
          <w:shd w:val="clear" w:color="auto" w:fill="FAFAFA"/>
          <w:lang w:bidi="fa-IR"/>
        </w:rPr>
      </w:pPr>
      <w:r w:rsidRPr="00C960CF">
        <w:rPr>
          <w:rFonts w:ascii="Arabic Typesetting" w:eastAsia="Times New Roman" w:hAnsi="Arabic Typesetting" w:cs="Arabic Typesetting" w:hint="cs"/>
          <w:color w:val="1F497D" w:themeColor="text2"/>
          <w:sz w:val="40"/>
          <w:szCs w:val="40"/>
          <w:shd w:val="clear" w:color="auto" w:fill="FAFAFA"/>
          <w:rtl/>
          <w:lang w:bidi="fa-IR"/>
        </w:rPr>
        <w:t>لمعرفة</w:t>
      </w:r>
      <w:r w:rsidRPr="00C960CF">
        <w:rPr>
          <w:rFonts w:ascii="Arabic Typesetting" w:eastAsia="Times New Roman" w:hAnsi="Arabic Typesetting" w:cs="Arabic Typesetting"/>
          <w:color w:val="1F497D" w:themeColor="text2"/>
          <w:sz w:val="40"/>
          <w:szCs w:val="40"/>
          <w:shd w:val="clear" w:color="auto" w:fill="FAFAFA"/>
          <w:rtl/>
          <w:lang w:bidi="fa-IR"/>
        </w:rPr>
        <w:t xml:space="preserve"> </w:t>
      </w:r>
      <w:r w:rsidRPr="00C960CF">
        <w:rPr>
          <w:rFonts w:ascii="Arabic Typesetting" w:eastAsia="Times New Roman" w:hAnsi="Arabic Typesetting" w:cs="Arabic Typesetting" w:hint="cs"/>
          <w:color w:val="1F497D" w:themeColor="text2"/>
          <w:sz w:val="40"/>
          <w:szCs w:val="40"/>
          <w:shd w:val="clear" w:color="auto" w:fill="FAFAFA"/>
          <w:rtl/>
          <w:lang w:bidi="fa-IR"/>
        </w:rPr>
        <w:t>المزيد</w:t>
      </w:r>
      <w:r w:rsidRPr="00C960CF">
        <w:rPr>
          <w:rFonts w:ascii="Arabic Typesetting" w:eastAsia="Times New Roman" w:hAnsi="Arabic Typesetting" w:cs="Arabic Typesetting"/>
          <w:color w:val="1F497D" w:themeColor="text2"/>
          <w:sz w:val="40"/>
          <w:szCs w:val="40"/>
          <w:shd w:val="clear" w:color="auto" w:fill="FAFAFA"/>
          <w:rtl/>
          <w:lang w:bidi="fa-IR"/>
        </w:rPr>
        <w:t xml:space="preserve"> </w:t>
      </w:r>
      <w:r w:rsidRPr="00C960CF">
        <w:rPr>
          <w:rFonts w:ascii="Arabic Typesetting" w:eastAsia="Times New Roman" w:hAnsi="Arabic Typesetting" w:cs="Arabic Typesetting" w:hint="cs"/>
          <w:color w:val="1F497D" w:themeColor="text2"/>
          <w:sz w:val="40"/>
          <w:szCs w:val="40"/>
          <w:shd w:val="clear" w:color="auto" w:fill="FAFAFA"/>
          <w:rtl/>
          <w:lang w:bidi="fa-IR"/>
        </w:rPr>
        <w:t>حول</w:t>
      </w:r>
      <w:r w:rsidRPr="00C960CF">
        <w:rPr>
          <w:rFonts w:ascii="Arabic Typesetting" w:eastAsia="Times New Roman" w:hAnsi="Arabic Typesetting" w:cs="Arabic Typesetting"/>
          <w:color w:val="1F497D" w:themeColor="text2"/>
          <w:sz w:val="40"/>
          <w:szCs w:val="40"/>
          <w:shd w:val="clear" w:color="auto" w:fill="FAFAFA"/>
          <w:rtl/>
          <w:lang w:bidi="fa-IR"/>
        </w:rPr>
        <w:t xml:space="preserve"> </w:t>
      </w:r>
      <w:r w:rsidRPr="00C960CF">
        <w:rPr>
          <w:rFonts w:ascii="Arabic Typesetting" w:eastAsia="Times New Roman" w:hAnsi="Arabic Typesetting" w:cs="Arabic Typesetting" w:hint="cs"/>
          <w:color w:val="1F497D" w:themeColor="text2"/>
          <w:sz w:val="40"/>
          <w:szCs w:val="40"/>
          <w:shd w:val="clear" w:color="auto" w:fill="FAFAFA"/>
          <w:rtl/>
          <w:lang w:bidi="fa-IR"/>
        </w:rPr>
        <w:t>دعوة</w:t>
      </w:r>
      <w:r w:rsidRPr="00C960CF">
        <w:rPr>
          <w:rFonts w:ascii="Arabic Typesetting" w:eastAsia="Times New Roman" w:hAnsi="Arabic Typesetting" w:cs="Arabic Typesetting"/>
          <w:color w:val="1F497D" w:themeColor="text2"/>
          <w:sz w:val="40"/>
          <w:szCs w:val="40"/>
          <w:shd w:val="clear" w:color="auto" w:fill="FAFAFA"/>
          <w:rtl/>
          <w:lang w:bidi="fa-IR"/>
        </w:rPr>
        <w:t xml:space="preserve"> </w:t>
      </w:r>
      <w:r w:rsidRPr="00C960CF">
        <w:rPr>
          <w:rFonts w:ascii="Arabic Typesetting" w:eastAsia="Times New Roman" w:hAnsi="Arabic Typesetting" w:cs="Arabic Typesetting" w:hint="cs"/>
          <w:color w:val="1F497D" w:themeColor="text2"/>
          <w:sz w:val="40"/>
          <w:szCs w:val="40"/>
          <w:shd w:val="clear" w:color="auto" w:fill="FAFAFA"/>
          <w:rtl/>
          <w:lang w:bidi="fa-IR"/>
        </w:rPr>
        <w:t>السيد</w:t>
      </w:r>
      <w:r w:rsidRPr="00C960CF">
        <w:rPr>
          <w:rFonts w:ascii="Arabic Typesetting" w:eastAsia="Times New Roman" w:hAnsi="Arabic Typesetting" w:cs="Arabic Typesetting"/>
          <w:color w:val="1F497D" w:themeColor="text2"/>
          <w:sz w:val="40"/>
          <w:szCs w:val="40"/>
          <w:shd w:val="clear" w:color="auto" w:fill="FAFAFA"/>
          <w:rtl/>
          <w:lang w:bidi="fa-IR"/>
        </w:rPr>
        <w:t xml:space="preserve"> </w:t>
      </w:r>
      <w:r w:rsidRPr="00C960CF">
        <w:rPr>
          <w:rFonts w:ascii="Arabic Typesetting" w:eastAsia="Times New Roman" w:hAnsi="Arabic Typesetting" w:cs="Arabic Typesetting" w:hint="cs"/>
          <w:color w:val="1F497D" w:themeColor="text2"/>
          <w:sz w:val="40"/>
          <w:szCs w:val="40"/>
          <w:shd w:val="clear" w:color="auto" w:fill="FAFAFA"/>
          <w:rtl/>
          <w:lang w:bidi="fa-IR"/>
        </w:rPr>
        <w:t>أحمد</w:t>
      </w:r>
      <w:r w:rsidRPr="00C960CF">
        <w:rPr>
          <w:rFonts w:ascii="Arabic Typesetting" w:eastAsia="Times New Roman" w:hAnsi="Arabic Typesetting" w:cs="Arabic Typesetting"/>
          <w:color w:val="1F497D" w:themeColor="text2"/>
          <w:sz w:val="40"/>
          <w:szCs w:val="40"/>
          <w:shd w:val="clear" w:color="auto" w:fill="FAFAFA"/>
          <w:rtl/>
          <w:lang w:bidi="fa-IR"/>
        </w:rPr>
        <w:t xml:space="preserve"> </w:t>
      </w:r>
      <w:r w:rsidRPr="00C960CF">
        <w:rPr>
          <w:rFonts w:ascii="Arabic Typesetting" w:eastAsia="Times New Roman" w:hAnsi="Arabic Typesetting" w:cs="Arabic Typesetting" w:hint="cs"/>
          <w:color w:val="1F497D" w:themeColor="text2"/>
          <w:sz w:val="40"/>
          <w:szCs w:val="40"/>
          <w:shd w:val="clear" w:color="auto" w:fill="FAFAFA"/>
          <w:rtl/>
          <w:lang w:bidi="fa-IR"/>
        </w:rPr>
        <w:t>الحسن</w:t>
      </w:r>
      <w:r w:rsidRPr="00C960CF">
        <w:rPr>
          <w:rFonts w:ascii="Arabic Typesetting" w:eastAsia="Times New Roman" w:hAnsi="Arabic Typesetting" w:cs="Arabic Typesetting"/>
          <w:color w:val="1F497D" w:themeColor="text2"/>
          <w:sz w:val="40"/>
          <w:szCs w:val="40"/>
          <w:shd w:val="clear" w:color="auto" w:fill="FAFAFA"/>
          <w:rtl/>
          <w:lang w:bidi="fa-IR"/>
        </w:rPr>
        <w:t xml:space="preserve"> (</w:t>
      </w:r>
      <w:r w:rsidRPr="00C960CF">
        <w:rPr>
          <w:rFonts w:ascii="Arabic Typesetting" w:eastAsia="Times New Roman" w:hAnsi="Arabic Typesetting" w:cs="Arabic Typesetting" w:hint="cs"/>
          <w:color w:val="1F497D" w:themeColor="text2"/>
          <w:sz w:val="40"/>
          <w:szCs w:val="40"/>
          <w:shd w:val="clear" w:color="auto" w:fill="FAFAFA"/>
          <w:rtl/>
          <w:lang w:bidi="fa-IR"/>
        </w:rPr>
        <w:t>ع</w:t>
      </w:r>
      <w:r w:rsidRPr="00C960CF">
        <w:rPr>
          <w:rFonts w:ascii="Arabic Typesetting" w:eastAsia="Times New Roman" w:hAnsi="Arabic Typesetting" w:cs="Arabic Typesetting"/>
          <w:color w:val="1F497D" w:themeColor="text2"/>
          <w:sz w:val="40"/>
          <w:szCs w:val="40"/>
          <w:shd w:val="clear" w:color="auto" w:fill="FAFAFA"/>
          <w:rtl/>
          <w:lang w:bidi="fa-IR"/>
        </w:rPr>
        <w:t>)</w:t>
      </w:r>
    </w:p>
    <w:p w:rsidR="0061081F" w:rsidRPr="00C960CF" w:rsidRDefault="0061081F" w:rsidP="0061081F">
      <w:pPr>
        <w:bidi/>
        <w:spacing w:before="100" w:beforeAutospacing="1" w:after="100" w:afterAutospacing="1"/>
        <w:jc w:val="center"/>
        <w:rPr>
          <w:rFonts w:ascii="Arabic Typesetting" w:eastAsia="Times New Roman" w:hAnsi="Arabic Typesetting" w:cs="Arabic Typesetting"/>
          <w:color w:val="1F497D" w:themeColor="text2"/>
          <w:sz w:val="40"/>
          <w:szCs w:val="40"/>
          <w:shd w:val="clear" w:color="auto" w:fill="FAFAFA"/>
          <w:lang w:bidi="fa-IR"/>
        </w:rPr>
      </w:pPr>
      <w:r w:rsidRPr="00C960CF">
        <w:rPr>
          <w:rFonts w:ascii="Arabic Typesetting" w:eastAsia="Times New Roman" w:hAnsi="Arabic Typesetting" w:cs="Arabic Typesetting" w:hint="cs"/>
          <w:color w:val="1F497D" w:themeColor="text2"/>
          <w:sz w:val="40"/>
          <w:szCs w:val="40"/>
          <w:shd w:val="clear" w:color="auto" w:fill="FAFAFA"/>
          <w:rtl/>
          <w:lang w:bidi="fa-IR"/>
        </w:rPr>
        <w:t>يمكنكم</w:t>
      </w:r>
      <w:r w:rsidRPr="00C960CF">
        <w:rPr>
          <w:rFonts w:ascii="Arabic Typesetting" w:eastAsia="Times New Roman" w:hAnsi="Arabic Typesetting" w:cs="Arabic Typesetting"/>
          <w:color w:val="1F497D" w:themeColor="text2"/>
          <w:sz w:val="40"/>
          <w:szCs w:val="40"/>
          <w:shd w:val="clear" w:color="auto" w:fill="FAFAFA"/>
          <w:rtl/>
          <w:lang w:bidi="fa-IR"/>
        </w:rPr>
        <w:t xml:space="preserve"> </w:t>
      </w:r>
      <w:r w:rsidRPr="00C960CF">
        <w:rPr>
          <w:rFonts w:ascii="Arabic Typesetting" w:eastAsia="Times New Roman" w:hAnsi="Arabic Typesetting" w:cs="Arabic Typesetting" w:hint="cs"/>
          <w:color w:val="1F497D" w:themeColor="text2"/>
          <w:sz w:val="40"/>
          <w:szCs w:val="40"/>
          <w:shd w:val="clear" w:color="auto" w:fill="FAFAFA"/>
          <w:rtl/>
          <w:lang w:bidi="fa-IR"/>
        </w:rPr>
        <w:t>الدخول</w:t>
      </w:r>
      <w:r w:rsidRPr="00C960CF">
        <w:rPr>
          <w:rFonts w:ascii="Arabic Typesetting" w:eastAsia="Times New Roman" w:hAnsi="Arabic Typesetting" w:cs="Arabic Typesetting"/>
          <w:color w:val="1F497D" w:themeColor="text2"/>
          <w:sz w:val="40"/>
          <w:szCs w:val="40"/>
          <w:shd w:val="clear" w:color="auto" w:fill="FAFAFA"/>
          <w:rtl/>
          <w:lang w:bidi="fa-IR"/>
        </w:rPr>
        <w:t xml:space="preserve"> </w:t>
      </w:r>
      <w:r w:rsidRPr="00C960CF">
        <w:rPr>
          <w:rFonts w:ascii="Arabic Typesetting" w:eastAsia="Times New Roman" w:hAnsi="Arabic Typesetting" w:cs="Arabic Typesetting" w:hint="cs"/>
          <w:color w:val="1F497D" w:themeColor="text2"/>
          <w:sz w:val="40"/>
          <w:szCs w:val="40"/>
          <w:shd w:val="clear" w:color="auto" w:fill="FAFAFA"/>
          <w:rtl/>
          <w:lang w:bidi="fa-IR"/>
        </w:rPr>
        <w:t>إلى</w:t>
      </w:r>
      <w:r w:rsidRPr="00C960CF">
        <w:rPr>
          <w:rFonts w:ascii="Arabic Typesetting" w:eastAsia="Times New Roman" w:hAnsi="Arabic Typesetting" w:cs="Arabic Typesetting"/>
          <w:color w:val="1F497D" w:themeColor="text2"/>
          <w:sz w:val="40"/>
          <w:szCs w:val="40"/>
          <w:shd w:val="clear" w:color="auto" w:fill="FAFAFA"/>
          <w:rtl/>
          <w:lang w:bidi="fa-IR"/>
        </w:rPr>
        <w:t xml:space="preserve"> </w:t>
      </w:r>
      <w:r w:rsidRPr="00C960CF">
        <w:rPr>
          <w:rFonts w:ascii="Arabic Typesetting" w:eastAsia="Times New Roman" w:hAnsi="Arabic Typesetting" w:cs="Arabic Typesetting" w:hint="cs"/>
          <w:color w:val="1F497D" w:themeColor="text2"/>
          <w:sz w:val="40"/>
          <w:szCs w:val="40"/>
          <w:shd w:val="clear" w:color="auto" w:fill="FAFAFA"/>
          <w:rtl/>
          <w:lang w:bidi="fa-IR"/>
        </w:rPr>
        <w:t>الموقع</w:t>
      </w:r>
      <w:r w:rsidRPr="00C960CF">
        <w:rPr>
          <w:rFonts w:ascii="Arabic Typesetting" w:eastAsia="Times New Roman" w:hAnsi="Arabic Typesetting" w:cs="Arabic Typesetting"/>
          <w:color w:val="1F497D" w:themeColor="text2"/>
          <w:sz w:val="40"/>
          <w:szCs w:val="40"/>
          <w:shd w:val="clear" w:color="auto" w:fill="FAFAFA"/>
          <w:rtl/>
          <w:lang w:bidi="fa-IR"/>
        </w:rPr>
        <w:t xml:space="preserve"> </w:t>
      </w:r>
      <w:r w:rsidRPr="00C960CF">
        <w:rPr>
          <w:rFonts w:ascii="Arabic Typesetting" w:eastAsia="Times New Roman" w:hAnsi="Arabic Typesetting" w:cs="Arabic Typesetting" w:hint="cs"/>
          <w:color w:val="1F497D" w:themeColor="text2"/>
          <w:sz w:val="40"/>
          <w:szCs w:val="40"/>
          <w:shd w:val="clear" w:color="auto" w:fill="FAFAFA"/>
          <w:rtl/>
          <w:lang w:bidi="fa-IR"/>
        </w:rPr>
        <w:t>التالي</w:t>
      </w:r>
      <w:r w:rsidRPr="00C960CF">
        <w:rPr>
          <w:rFonts w:ascii="Arabic Typesetting" w:eastAsia="Times New Roman" w:hAnsi="Arabic Typesetting" w:cs="Arabic Typesetting"/>
          <w:color w:val="1F497D" w:themeColor="text2"/>
          <w:sz w:val="40"/>
          <w:szCs w:val="40"/>
          <w:shd w:val="clear" w:color="auto" w:fill="FAFAFA"/>
          <w:rtl/>
          <w:lang w:bidi="fa-IR"/>
        </w:rPr>
        <w:t xml:space="preserve"> :</w:t>
      </w:r>
    </w:p>
    <w:p w:rsidR="00D12644" w:rsidRDefault="0061081F" w:rsidP="0061081F">
      <w:pPr>
        <w:bidi/>
        <w:spacing w:before="200" w:after="200" w:line="276" w:lineRule="auto"/>
        <w:jc w:val="center"/>
        <w:rPr>
          <w:rFonts w:ascii="Arabic Typesetting" w:eastAsia="Times New Roman" w:hAnsi="Arabic Typesetting" w:cs="Arabic Typesetting"/>
          <w:b/>
          <w:bCs/>
          <w:color w:val="0070C0"/>
          <w:sz w:val="44"/>
          <w:szCs w:val="44"/>
          <w:shd w:val="clear" w:color="auto" w:fill="FAFAFA"/>
          <w:rtl/>
          <w:lang w:bidi="fa-IR"/>
        </w:rPr>
        <w:sectPr w:rsidR="00D12644" w:rsidSect="00A8118A">
          <w:type w:val="continuous"/>
          <w:pgSz w:w="12758" w:h="16840"/>
          <w:pgMar w:top="1440" w:right="1440" w:bottom="1440" w:left="1440" w:header="720" w:footer="720" w:gutter="0"/>
          <w:pgNumType w:start="0"/>
          <w:cols w:space="720"/>
          <w:titlePg/>
          <w:docGrid w:linePitch="299"/>
        </w:sectPr>
      </w:pPr>
      <w:r w:rsidRPr="00C960CF">
        <w:rPr>
          <w:rFonts w:ascii="Arabic Typesetting" w:eastAsia="Times New Roman" w:hAnsi="Arabic Typesetting" w:cs="Arabic Typesetting"/>
          <w:color w:val="1F497D" w:themeColor="text2"/>
          <w:sz w:val="40"/>
          <w:szCs w:val="40"/>
          <w:shd w:val="clear" w:color="auto" w:fill="FAFAFA"/>
          <w:lang w:bidi="fa-IR"/>
        </w:rPr>
        <w:t>www.almahdyoon.org</w:t>
      </w:r>
    </w:p>
    <w:p w:rsidR="00327380" w:rsidRDefault="00A8118A" w:rsidP="00A8118A">
      <w:pPr>
        <w:bidi/>
        <w:spacing w:before="200" w:after="200" w:line="276" w:lineRule="auto"/>
        <w:jc w:val="center"/>
        <w:rPr>
          <w:rFonts w:ascii="Arabic Typesetting" w:eastAsia="Times New Roman" w:hAnsi="Arabic Typesetting" w:cs="Arabic Typesetting"/>
          <w:b/>
          <w:bCs/>
          <w:color w:val="0070C0"/>
          <w:sz w:val="44"/>
          <w:szCs w:val="44"/>
          <w:shd w:val="clear" w:color="auto" w:fill="FAFAFA"/>
          <w:lang w:bidi="fa-IR"/>
        </w:rPr>
      </w:pPr>
      <w:r>
        <w:rPr>
          <w:rFonts w:ascii="Arabic Typesetting" w:eastAsia="Times New Roman" w:hAnsi="Arabic Typesetting" w:cs="Arabic Typesetting"/>
          <w:b/>
          <w:bCs/>
          <w:color w:val="0070C0"/>
          <w:sz w:val="44"/>
          <w:szCs w:val="44"/>
          <w:shd w:val="clear" w:color="auto" w:fill="FAFAFA"/>
          <w:rtl/>
          <w:lang w:bidi="fa-IR"/>
        </w:rPr>
        <w:lastRenderedPageBreak/>
        <w:br w:type="page"/>
      </w:r>
    </w:p>
    <w:p w:rsidR="003021C4" w:rsidRPr="0076666B" w:rsidRDefault="003021C4" w:rsidP="003021C4">
      <w:pPr>
        <w:bidi/>
        <w:spacing w:before="100" w:beforeAutospacing="1" w:after="100" w:afterAutospacing="1"/>
        <w:jc w:val="center"/>
        <w:rPr>
          <w:rFonts w:ascii="Arabic Typesetting" w:eastAsia="Times New Roman" w:hAnsi="Arabic Typesetting" w:cs="Arabic Typesetting"/>
          <w:b/>
          <w:bCs/>
          <w:color w:val="FF0000"/>
          <w:sz w:val="40"/>
          <w:szCs w:val="40"/>
          <w:shd w:val="clear" w:color="auto" w:fill="FAFAFA"/>
          <w:rtl/>
          <w:lang w:bidi="en-US"/>
        </w:rPr>
      </w:pPr>
      <w:r w:rsidRPr="0076666B">
        <w:rPr>
          <w:rFonts w:ascii="Arabic Typesetting" w:eastAsia="Times New Roman" w:hAnsi="Arabic Typesetting" w:cs="Arabic Typesetting"/>
          <w:b/>
          <w:bCs/>
          <w:color w:val="FF0000"/>
          <w:sz w:val="40"/>
          <w:szCs w:val="40"/>
          <w:shd w:val="clear" w:color="auto" w:fill="FAFAFA"/>
          <w:rtl/>
        </w:rPr>
        <w:lastRenderedPageBreak/>
        <w:t>مختصر</w:t>
      </w:r>
      <w:r w:rsidRPr="0076666B">
        <w:rPr>
          <w:rFonts w:ascii="Arabic Typesetting" w:eastAsia="Times New Roman" w:hAnsi="Arabic Typesetting" w:cs="Arabic Typesetting"/>
          <w:b/>
          <w:bCs/>
          <w:color w:val="FF0000"/>
          <w:sz w:val="40"/>
          <w:szCs w:val="40"/>
          <w:shd w:val="clear" w:color="auto" w:fill="FAFAFA"/>
          <w:rtl/>
          <w:lang w:bidi="en-US"/>
        </w:rPr>
        <w:t xml:space="preserve"> </w:t>
      </w:r>
      <w:r w:rsidRPr="0076666B">
        <w:rPr>
          <w:rFonts w:ascii="Arabic Typesetting" w:eastAsia="Times New Roman" w:hAnsi="Arabic Typesetting" w:cs="Arabic Typesetting"/>
          <w:b/>
          <w:bCs/>
          <w:color w:val="FF0000"/>
          <w:sz w:val="40"/>
          <w:szCs w:val="40"/>
          <w:shd w:val="clear" w:color="auto" w:fill="FAFAFA"/>
          <w:rtl/>
        </w:rPr>
        <w:t>تعريفى</w:t>
      </w:r>
      <w:r w:rsidRPr="0076666B">
        <w:rPr>
          <w:rFonts w:ascii="Arabic Typesetting" w:eastAsia="Times New Roman" w:hAnsi="Arabic Typesetting" w:cs="Arabic Typesetting"/>
          <w:b/>
          <w:bCs/>
          <w:color w:val="FF0000"/>
          <w:sz w:val="40"/>
          <w:szCs w:val="40"/>
          <w:shd w:val="clear" w:color="auto" w:fill="FAFAFA"/>
          <w:rtl/>
          <w:lang w:bidi="en-US"/>
        </w:rPr>
        <w:t xml:space="preserve"> </w:t>
      </w:r>
      <w:r w:rsidRPr="0076666B">
        <w:rPr>
          <w:rFonts w:ascii="Arabic Typesetting" w:eastAsia="Times New Roman" w:hAnsi="Arabic Typesetting" w:cs="Arabic Typesetting"/>
          <w:b/>
          <w:bCs/>
          <w:color w:val="FF0000"/>
          <w:sz w:val="40"/>
          <w:szCs w:val="40"/>
          <w:shd w:val="clear" w:color="auto" w:fill="FAFAFA"/>
          <w:rtl/>
        </w:rPr>
        <w:t>از</w:t>
      </w:r>
      <w:r w:rsidRPr="0076666B">
        <w:rPr>
          <w:rFonts w:ascii="Arabic Typesetting" w:eastAsia="Times New Roman" w:hAnsi="Arabic Typesetting" w:cs="Arabic Typesetting"/>
          <w:b/>
          <w:bCs/>
          <w:color w:val="FF0000"/>
          <w:sz w:val="40"/>
          <w:szCs w:val="40"/>
          <w:shd w:val="clear" w:color="auto" w:fill="FAFAFA"/>
          <w:rtl/>
          <w:lang w:bidi="en-US"/>
        </w:rPr>
        <w:t xml:space="preserve"> </w:t>
      </w:r>
      <w:r w:rsidRPr="0076666B">
        <w:rPr>
          <w:rFonts w:ascii="Arabic Typesetting" w:eastAsia="Times New Roman" w:hAnsi="Arabic Typesetting" w:cs="Arabic Typesetting"/>
          <w:b/>
          <w:bCs/>
          <w:color w:val="FF0000"/>
          <w:sz w:val="40"/>
          <w:szCs w:val="40"/>
          <w:shd w:val="clear" w:color="auto" w:fill="FAFAFA"/>
          <w:rtl/>
        </w:rPr>
        <w:t>صاحب</w:t>
      </w:r>
      <w:r w:rsidRPr="0076666B">
        <w:rPr>
          <w:rFonts w:ascii="Arabic Typesetting" w:eastAsia="Times New Roman" w:hAnsi="Arabic Typesetting" w:cs="Arabic Typesetting"/>
          <w:b/>
          <w:bCs/>
          <w:color w:val="FF0000"/>
          <w:sz w:val="40"/>
          <w:szCs w:val="40"/>
          <w:shd w:val="clear" w:color="auto" w:fill="FAFAFA"/>
          <w:rtl/>
          <w:lang w:bidi="en-US"/>
        </w:rPr>
        <w:t xml:space="preserve"> </w:t>
      </w:r>
      <w:r w:rsidRPr="0076666B">
        <w:rPr>
          <w:rFonts w:ascii="Arabic Typesetting" w:eastAsia="Times New Roman" w:hAnsi="Arabic Typesetting" w:cs="Arabic Typesetting"/>
          <w:b/>
          <w:bCs/>
          <w:color w:val="FF0000"/>
          <w:sz w:val="40"/>
          <w:szCs w:val="40"/>
          <w:shd w:val="clear" w:color="auto" w:fill="FAFAFA"/>
          <w:rtl/>
        </w:rPr>
        <w:t>كتاب</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بسم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الرحیم</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سلام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خاندان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پاكش،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مهديين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تسلیم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سيد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الحسن،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اسماعيل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صالح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حسين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سلمان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المهدى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حسن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العسكرى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الهادى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الجواد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الرضا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موسى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الكاظم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جعفر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الصادق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الباقر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السجاد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حسين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الشهيد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امير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المؤمنين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ابيطالب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باد</w:t>
      </w:r>
      <w:r w:rsidRPr="003E7C5A">
        <w:rPr>
          <w:rFonts w:ascii="Arabic Typesetting" w:eastAsia="Times New Roman" w:hAnsi="Arabic Typesetting" w:cs="Arabic Typesetting"/>
          <w:color w:val="00000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جانشين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فرستاده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مهدى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حسن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عسکری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يمانی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موعود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شيعيان،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طبق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sz w:val="40"/>
          <w:szCs w:val="40"/>
          <w:rtl/>
        </w:rPr>
        <w:t>عقيدۀ</w:t>
      </w:r>
      <w:r w:rsidRPr="003E7C5A">
        <w:rPr>
          <w:rFonts w:ascii="Arabic Typesetting" w:eastAsia="Times New Roman" w:hAnsi="Arabic Typesetting" w:cs="Arabic Typesetting"/>
          <w:sz w:val="40"/>
          <w:szCs w:val="40"/>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سنت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مهدى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تولد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ايشان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آخر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الزمان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مژده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پيامبران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فرستادگانش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عيسى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hAnsi="Arabic Typesetting" w:cs="Arabic Typesetting"/>
          <w:sz w:val="40"/>
          <w:szCs w:val="40"/>
          <w:rtl/>
        </w:rPr>
        <w:t xml:space="preserve">وعدۀ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انجيل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نجات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ايليا،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hAnsi="Arabic Typesetting" w:cs="Arabic Typesetting"/>
          <w:sz w:val="40"/>
          <w:szCs w:val="40"/>
          <w:rtl/>
        </w:rPr>
        <w:t xml:space="preserve">وعدۀ </w:t>
      </w:r>
      <w:r w:rsidRPr="003E7C5A">
        <w:rPr>
          <w:rFonts w:ascii="Arabic Typesetting" w:eastAsia="Times New Roman" w:hAnsi="Arabic Typesetting" w:cs="Arabic Typesetting"/>
          <w:color w:val="000000"/>
          <w:sz w:val="40"/>
          <w:szCs w:val="40"/>
          <w:shd w:val="clear" w:color="auto" w:fill="FAFAFA"/>
          <w:rtl/>
        </w:rPr>
        <w:t>ظهورشان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یهودیان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بودند</w:t>
      </w:r>
      <w:r w:rsidRPr="003E7C5A">
        <w:rPr>
          <w:rFonts w:ascii="Arabic Typesetting" w:eastAsia="Times New Roman" w:hAnsi="Arabic Typesetting" w:cs="Arabic Typesetting"/>
          <w:color w:val="00000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سال</w:t>
      </w:r>
      <w:r w:rsidRPr="003E7C5A">
        <w:rPr>
          <w:rFonts w:ascii="Arabic Typesetting" w:eastAsia="Times New Roman" w:hAnsi="Arabic Typesetting" w:cs="Arabic Typesetting"/>
          <w:color w:val="000000"/>
          <w:sz w:val="40"/>
          <w:szCs w:val="40"/>
          <w:shd w:val="clear" w:color="auto" w:fill="FAFAFA"/>
          <w:rtl/>
          <w:lang w:bidi="en-US"/>
        </w:rPr>
        <w:t xml:space="preserve"> 1999 </w:t>
      </w:r>
      <w:r w:rsidRPr="003E7C5A">
        <w:rPr>
          <w:rFonts w:ascii="Arabic Typesetting" w:eastAsia="Times New Roman" w:hAnsi="Arabic Typesetting" w:cs="Arabic Typesetting"/>
          <w:color w:val="000000"/>
          <w:sz w:val="40"/>
          <w:szCs w:val="40"/>
          <w:shd w:val="clear" w:color="auto" w:fill="FAFAFA"/>
          <w:rtl/>
        </w:rPr>
        <w:t>ميلادى</w:t>
      </w:r>
      <w:r w:rsidRPr="003E7C5A">
        <w:rPr>
          <w:rFonts w:ascii="Arabic Typesetting" w:eastAsia="Times New Roman" w:hAnsi="Arabic Typesetting" w:cs="Arabic Typesetting"/>
          <w:color w:val="000000"/>
          <w:sz w:val="40"/>
          <w:szCs w:val="40"/>
          <w:shd w:val="clear" w:color="auto" w:fill="FAFAFA"/>
          <w:rtl/>
          <w:lang w:bidi="en-US"/>
        </w:rPr>
        <w:t xml:space="preserve"> (1378 </w:t>
      </w:r>
      <w:r w:rsidRPr="003E7C5A">
        <w:rPr>
          <w:rFonts w:ascii="Arabic Typesetting" w:eastAsia="Times New Roman" w:hAnsi="Arabic Typesetting" w:cs="Arabic Typesetting"/>
          <w:color w:val="000000"/>
          <w:sz w:val="40"/>
          <w:szCs w:val="40"/>
          <w:shd w:val="clear" w:color="auto" w:fill="FAFAFA"/>
          <w:rtl/>
        </w:rPr>
        <w:t>هـ</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عراق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پايتخت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عدل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دعوت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بزرگ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ظهور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كردند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دعوتشان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توسط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دلايل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احتجاجاتش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همانگونه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پيامبران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فرستادگان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قومشان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احتجاج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كردند،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انتشار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دلايل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ايشان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شامل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چندين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وصيت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بزرگوارشان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اكرم،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شأن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منزلتشان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همچنين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معتبر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ديگر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مسلمانان،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مسيحيان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يهوديان</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علمى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مبارزه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مناظره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بزرگان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اديان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طوائف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برخاستند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پرچم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بيعت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دعوت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حاكميت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نيز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تأييد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پاك</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ملكوت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توسط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صدها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رؤياى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پيامبران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اوصيايى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شهادت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دهند</w:t>
      </w:r>
      <w:r w:rsidRPr="003E7C5A">
        <w:rPr>
          <w:rFonts w:ascii="Arabic Typesetting" w:eastAsia="Times New Roman" w:hAnsi="Arabic Typesetting" w:cs="Arabic Typesetting"/>
          <w:color w:val="00000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مباركشان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مجموعه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هايى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شامل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بسيارى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مسايل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خداشناسى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ميان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منتشر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كردند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ar-KW"/>
        </w:rPr>
        <w:t xml:space="preserve">كتاب توحيد، متشابهات، </w:t>
      </w:r>
      <w:r w:rsidRPr="003E7C5A">
        <w:rPr>
          <w:rFonts w:ascii="Arabic Typesetting" w:eastAsia="Times New Roman" w:hAnsi="Arabic Typesetting" w:cs="Arabic Typesetting"/>
          <w:color w:val="000000"/>
          <w:sz w:val="40"/>
          <w:szCs w:val="40"/>
          <w:shd w:val="clear" w:color="auto" w:fill="FAFAFA"/>
          <w:rtl/>
        </w:rPr>
        <w:t>روشنگری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دعوات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فرستادگان</w:t>
      </w:r>
      <w:r w:rsidRPr="003E7C5A">
        <w:rPr>
          <w:rFonts w:ascii="Arabic Typesetting" w:eastAsia="Times New Roman" w:hAnsi="Arabic Typesetting" w:cs="Arabic Typesetting"/>
          <w:color w:val="000000"/>
          <w:sz w:val="40"/>
          <w:szCs w:val="40"/>
          <w:shd w:val="clear" w:color="auto" w:fill="FAFAFA"/>
          <w:rtl/>
          <w:lang w:bidi="ar-KW"/>
        </w:rPr>
        <w:t xml:space="preserve">، سفر حضرت موسی به مجمع البحرین، نبوت خاتمه، </w:t>
      </w:r>
      <w:r w:rsidRPr="003E7C5A">
        <w:rPr>
          <w:rFonts w:ascii="Arabic Typesetting" w:eastAsia="Times New Roman" w:hAnsi="Arabic Typesetting" w:cs="Arabic Typesetting"/>
          <w:sz w:val="40"/>
          <w:szCs w:val="40"/>
          <w:rtl/>
        </w:rPr>
        <w:t>فتنۀ</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گوساله</w:t>
      </w:r>
      <w:r w:rsidRPr="003E7C5A">
        <w:rPr>
          <w:rFonts w:ascii="Arabic Typesetting" w:eastAsia="Times New Roman" w:hAnsi="Arabic Typesetting" w:cs="Arabic Typesetting"/>
          <w:color w:val="000000"/>
          <w:sz w:val="40"/>
          <w:szCs w:val="40"/>
          <w:shd w:val="clear" w:color="auto" w:fill="FAFAFA"/>
          <w:rtl/>
          <w:lang w:bidi="ar-KW"/>
        </w:rPr>
        <w:t>، جهاد درب بهشت، حاكميت خدا نه حاكميت 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گزیده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sz w:val="40"/>
          <w:szCs w:val="40"/>
          <w:rtl/>
        </w:rPr>
        <w:t>سورۀ</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فاتحه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چندين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ديگر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كرد</w:t>
      </w:r>
      <w:r w:rsidRPr="003E7C5A">
        <w:rPr>
          <w:rFonts w:ascii="Arabic Typesetting" w:eastAsia="Times New Roman" w:hAnsi="Arabic Typesetting" w:cs="Arabic Typesetting"/>
          <w:color w:val="00000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اما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هدف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دعوت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ايشان،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هدف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دعوت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ابراهيم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موسى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عيسى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توحيد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يگانگى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تمامى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نواحى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انتشار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هدف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پيامبران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فرستادگان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هدف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بيان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تورات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انجيل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دچار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اختلاف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عدل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lastRenderedPageBreak/>
        <w:t>همانگونه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گرسنگان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سير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تنگدستان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نيازمندى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يتيمان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اندوه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طولانيشان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بيوه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نيازهاى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مادى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احترام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دريافت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عدل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رحمت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شريعت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تحقق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بخشد</w:t>
      </w:r>
      <w:r w:rsidRPr="003E7C5A">
        <w:rPr>
          <w:rFonts w:ascii="Arabic Typesetting" w:eastAsia="Times New Roman" w:hAnsi="Arabic Typesetting" w:cs="Arabic Typesetting"/>
          <w:color w:val="00000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t>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بسيارى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مؤمنان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پراكنده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مناطق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زيادى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دعوت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مبارك</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فرخنده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پيوسته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لطفا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كسب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اطلاعات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بيشتر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سايت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رسمى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انصار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مهدى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اتاق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گفتگوى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صوتى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پالتاك</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مراجعه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نماييد</w:t>
      </w:r>
      <w:r w:rsidRPr="003E7C5A">
        <w:rPr>
          <w:rFonts w:ascii="Arabic Typesetting" w:eastAsia="Times New Roman" w:hAnsi="Arabic Typesetting" w:cs="Arabic Typesetting"/>
          <w:color w:val="00000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b/>
          <w:bCs/>
          <w:color w:val="FF0000"/>
          <w:sz w:val="40"/>
          <w:szCs w:val="40"/>
          <w:shd w:val="clear" w:color="auto" w:fill="FAFAFA"/>
          <w:rtl/>
          <w:lang w:bidi="fa-IR"/>
        </w:rPr>
      </w:pPr>
      <w:r w:rsidRPr="003E7C5A">
        <w:rPr>
          <w:rFonts w:ascii="Arabic Typesetting" w:eastAsia="Times New Roman" w:hAnsi="Arabic Typesetting" w:cs="Arabic Typesetting"/>
          <w:b/>
          <w:bCs/>
          <w:color w:val="FF0000"/>
          <w:sz w:val="40"/>
          <w:szCs w:val="40"/>
          <w:shd w:val="clear" w:color="auto" w:fill="FAFAFA"/>
          <w:rtl/>
          <w:lang w:bidi="fa-IR"/>
        </w:rPr>
        <w:t>*** ***</w:t>
      </w:r>
    </w:p>
    <w:p w:rsidR="003021C4" w:rsidRPr="003E7C5A" w:rsidRDefault="003021C4" w:rsidP="00F748BF">
      <w:pPr>
        <w:bidi/>
        <w:spacing w:before="100" w:beforeAutospacing="1" w:after="100" w:afterAutospacing="1"/>
        <w:jc w:val="both"/>
        <w:rPr>
          <w:rFonts w:ascii="Arabic Typesetting" w:eastAsia="Times New Roman" w:hAnsi="Arabic Typesetting" w:cs="Arabic Typesetting"/>
          <w:sz w:val="40"/>
          <w:szCs w:val="40"/>
          <w:lang w:bidi="fa-IR"/>
        </w:rPr>
      </w:pPr>
    </w:p>
    <w:p w:rsidR="003021C4" w:rsidRPr="003E7C5A" w:rsidRDefault="003021C4" w:rsidP="003021C4">
      <w:pPr>
        <w:bidi/>
        <w:jc w:val="both"/>
        <w:rPr>
          <w:rFonts w:ascii="Arabic Typesetting" w:eastAsia="Times New Roman" w:hAnsi="Arabic Typesetting" w:cs="Arabic Typesetting"/>
          <w:b/>
          <w:bCs/>
          <w:color w:val="000000"/>
          <w:sz w:val="40"/>
          <w:szCs w:val="40"/>
          <w:shd w:val="clear" w:color="auto" w:fill="FAFAFA"/>
        </w:rPr>
      </w:pPr>
      <w:r w:rsidRPr="003E7C5A">
        <w:rPr>
          <w:rFonts w:ascii="Arabic Typesetting" w:eastAsia="Times New Roman" w:hAnsi="Arabic Typesetting" w:cs="Arabic Typesetting"/>
          <w:b/>
          <w:bCs/>
          <w:color w:val="000000"/>
          <w:sz w:val="40"/>
          <w:szCs w:val="40"/>
          <w:shd w:val="clear" w:color="auto" w:fill="FAFAFA"/>
          <w:rtl/>
        </w:rPr>
        <w:br w:type="page"/>
      </w:r>
    </w:p>
    <w:p w:rsidR="003021C4" w:rsidRDefault="003021C4" w:rsidP="003021C4">
      <w:pPr>
        <w:bidi/>
        <w:jc w:val="both"/>
        <w:rPr>
          <w:rFonts w:ascii="Arabic Typesetting" w:eastAsia="Times New Roman" w:hAnsi="Arabic Typesetting" w:cs="Arabic Typesetting"/>
          <w:b/>
          <w:bCs/>
          <w:color w:val="000000"/>
          <w:sz w:val="40"/>
          <w:szCs w:val="40"/>
          <w:shd w:val="clear" w:color="auto" w:fill="FAFAFA"/>
        </w:rPr>
      </w:pPr>
      <w:r w:rsidRPr="002E0DB2">
        <w:rPr>
          <w:rFonts w:ascii="Arabic Typesetting" w:eastAsia="Times New Roman" w:hAnsi="Arabic Typesetting" w:cs="Arabic Typesetting"/>
          <w:noProof/>
          <w:color w:val="C00000"/>
          <w:sz w:val="40"/>
          <w:szCs w:val="40"/>
        </w:rPr>
        <w:lastRenderedPageBreak/>
        <w:drawing>
          <wp:anchor distT="0" distB="0" distL="114300" distR="114300" simplePos="0" relativeHeight="251675648" behindDoc="1" locked="0" layoutInCell="1" allowOverlap="1" wp14:anchorId="4832D289" wp14:editId="60C3B0EE">
            <wp:simplePos x="0" y="0"/>
            <wp:positionH relativeFrom="column">
              <wp:posOffset>2267585</wp:posOffset>
            </wp:positionH>
            <wp:positionV relativeFrom="paragraph">
              <wp:posOffset>38100</wp:posOffset>
            </wp:positionV>
            <wp:extent cx="1889125" cy="276225"/>
            <wp:effectExtent l="0" t="0" r="0" b="9525"/>
            <wp:wrapNone/>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89125" cy="27622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rsidR="003021C4" w:rsidRDefault="003021C4" w:rsidP="003021C4">
      <w:pPr>
        <w:bidi/>
        <w:jc w:val="both"/>
        <w:rPr>
          <w:rFonts w:ascii="Arabic Typesetting" w:eastAsia="Times New Roman" w:hAnsi="Arabic Typesetting" w:cs="Arabic Typesetting"/>
          <w:b/>
          <w:bCs/>
          <w:color w:val="002060"/>
          <w:sz w:val="40"/>
          <w:szCs w:val="40"/>
          <w:shd w:val="clear" w:color="auto" w:fill="FAFAFA"/>
        </w:rPr>
      </w:pP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الحمد لله الواحد الأحد الفرد الصمد الذي لم يلد ولم يولد ولم يولد ولم يكن له كفواً أحد.</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سپاس مخصوص خدای یکتای بی همتا و بی نیاز ازهمه چیز خدایی که نه می زایـد ونه زاده می شود ونه کسی لیاقت همتایی با اورا دارد.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الحمد لله الذي خلق الخلق وأرسل لهم الرسل، وجعل العلم بكتب السماء دليلاً عليهم يعرفهم به من خلصت نيته وشحذ لمعرفة الحق همته.</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سپاس مخصوص خدایی که مخلوقات را آفرید و برای آنها پیامبرانی را فرستاد و علم را در کتابهای آسمانی بعنوان دلیلی برای شناسایی آنها قرار داد. جهت کسی که نیت پاک و زلال داشته  و همت و تلاش خود را برای شناسایی حق به کار برده باشد.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الحمد لله الذي جعل علم الكتاب مختصاً بمن أذهب عنهم الرجس وطهرهم تطهيراً، وجعل لمن ينتحل مقامهم جهنم يصلاها ملوماً مخذولاً.</w:t>
      </w:r>
      <w:r>
        <w:rPr>
          <w:rFonts w:ascii="Arabic Typesetting" w:eastAsia="Times New Roman" w:hAnsi="Arabic Typesetting" w:cs="Arabic Typesetting"/>
          <w:b/>
          <w:bCs/>
          <w:color w:val="002060"/>
          <w:sz w:val="40"/>
          <w:szCs w:val="40"/>
          <w:shd w:val="clear" w:color="auto" w:fill="FAFAFA"/>
        </w:rPr>
        <w:t xml:space="preserve"> </w:t>
      </w:r>
      <w:r w:rsidRPr="003E7C5A">
        <w:rPr>
          <w:rFonts w:ascii="Arabic Typesetting" w:eastAsia="Times New Roman" w:hAnsi="Arabic Typesetting" w:cs="Arabic Typesetting"/>
          <w:b/>
          <w:bCs/>
          <w:color w:val="002060"/>
          <w:sz w:val="40"/>
          <w:szCs w:val="40"/>
          <w:shd w:val="clear" w:color="auto" w:fill="FAFAFA"/>
          <w:rtl/>
        </w:rPr>
        <w:t>الحمد لله الذي جعل محمداً وآل محمد لنا وسيلة لرضاه، ولم يجعل في غيرهم سبيلاً للنجاة، الحمد لله الذي جعل ولايتهم حسنة لا تضر معها سيئة، وجعل نكرانهم سيئة لا تنفع معها حسنة.</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سپاس مخصوص خدایی که علم کتاب را مخصوص کسانی قرار داد که آنها را ازهر کـژی مبرا و آنها را پاک و پاکیزه نمود.  و هرکس به ناحق جای آنها بنشیند آتش دوزخ راقرارگاه او قرار داد؛ تا در آن نکوهیده و وامانده بنشیند. سپاس مخصوص خدایی است که محمد و آل محمد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E6773A0" wp14:editId="71CBA0CE">
            <wp:extent cx="260930" cy="198407"/>
            <wp:effectExtent l="19050" t="0" r="5770" b="0"/>
            <wp:docPr id="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را وسیله ای برای ما جهت رضای خود قرارداد؛ و در غیر آنها راه نجاتی را ایجاد ننمود. سپاس مخصوص خدایی که ولایت اهل بیت را عمل نیکی معرفی نمود که با وجود آن هیچ عمل ناپسند ی مایه ی  سرزنش نیست. و همچنین عدم قبول ولایت اهل بیت را عمل ناپسندی معرفی نمود که هیچ عمل صالحی بدون آن مورد پذیرش نیست.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الحمد لله الذي جعلهم ترجماناً للكتاب، وجعله من غيرهم مغلقاً بلا باب، فهم عدل القرآن وترجمانه، خلفاء الرسول وآذانه، كهف الورى شموس الدجى ليوث الوغى، من حاد عنهم خف ميزانه.</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سپاس مخصوص خدایی که اهل بیت را ترجمان کتاب (قرآن) قرار داد. و قرآن را بدون اهل بیت دری بسته معرفی نمود.  پس آنها میزان عدل قرآنند و ترجمان آن. جانشینان پیامبروکسان مأذون او. پناهگاه انسانها و روشنایی تاریکی ها و مردان کارزارها؛ هرکس از آنها فاصله گیرد کفه ی میزان اعمالش سبک خواهد شد.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اللهم فصلِّ عليهم كلما طلعت شمس وغربت، وكلما هبَّت ريح وسكنت، اللهم صلِّ عليهم بعدد رمال البر وقطرات المطر وعدد أوراق الشجر وما يحويه البر والبحر، اللهم صلِّ عليهم بعدد أنفاس الخلائق، من ناطق وغير ناطق، صلاة دائمة نامية زاكية يصعد أولها، ولا ينفد آخرها، وأجعلها ذخراً لنا يوم نلقاك، يوم لا ينفع مال ولا بنون إلا من أتاك بولايتهم والكفر بولاية غيرهم اللهم اجعل كل صلواتك على جدهم المصطفى أولاً وعليهم ثانياً، ولا تفارق بيننا وبينهم دائماً أبداً برحمتك يا أرحم الراحمين.</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lastRenderedPageBreak/>
        <w:t xml:space="preserve">پروردگارا بر آنها صلوات بفرست هروقت که آفتاب طلوع کند و هر وقت، که غروب کند؛ و هر وقت که باد بزند و هر وقت که از حرکت بایستد. پروردگارا بر آنها صلوات بفرست به عدد شن زارهای بیابان و قطره های باران و برگ های درختان و هر آنچه در بیابان و اقیانوس هاست. پروردگارا بر آنها صلوات بفرست به عدد دم و بازدم آفریدگان، از آنچه نطق می کند و آنچه نطق نمی کند، صلواتی دائمی و  پرورنده وپاک، اول آن بالا رود و آخر آن پایانی نداشته باشد. و آن را ذخیره ای برای ما قرار بده برای روزی که بسوی تو می آییم، روزی که در آن مال و فرزند هیچ سودی ندارند مگر آنکه کسی با ولایت اهل بیت و عداوت دشمنان آنها بیاید. پروردگارا همه ی درود  خود را برجدشان محمد مصطفی و برجانشینان به حق او بفرست؛ و بین ما و آنها هرگز و هیچ وقت حد فاصلی قرارمده به مهربانیت ای مهربانترین مهربانان.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tl/>
          <w:lang w:bidi="fa-IR"/>
        </w:rPr>
      </w:pPr>
      <w:r w:rsidRPr="003E7C5A">
        <w:rPr>
          <w:rFonts w:ascii="Arabic Typesetting" w:eastAsia="Times New Roman" w:hAnsi="Arabic Typesetting" w:cs="Arabic Typesetting"/>
          <w:b/>
          <w:bCs/>
          <w:color w:val="002060"/>
          <w:sz w:val="40"/>
          <w:szCs w:val="40"/>
          <w:shd w:val="clear" w:color="auto" w:fill="FAFAFA"/>
          <w:rtl/>
        </w:rPr>
        <w:t xml:space="preserve">قال الله (سبحانه وتعالى): </w:t>
      </w:r>
      <w:r w:rsidRPr="003E7C5A">
        <w:rPr>
          <w:rFonts w:ascii="Arabic Typesetting" w:eastAsia="Times New Roman" w:hAnsi="Arabic Typesetting" w:cs="Arabic Typesetting"/>
          <w:b/>
          <w:bCs/>
          <w:color w:val="002060"/>
          <w:sz w:val="40"/>
          <w:szCs w:val="40"/>
          <w:shd w:val="clear" w:color="auto" w:fill="FAFAFA"/>
          <w:rtl/>
          <w:lang w:bidi="fa-IR"/>
        </w:rPr>
        <w:t>﴿هُوَ الَّذِيَ أَنزَلَ عَلَيْكَ الْكِتَابَ مِنْهُ آيَاتٌ مُّحْكَمَاتٌ هُنَّ أُمُّ الْكِتَابِ وَأُخَرُ مُتَشَابِهَاتٌ فَأَمَّا الَّذِينَ في قُلُوبِهِمْ زَيْغٌ فَيَتَّبِعُونَ مَا تَشَابَهَ مِنْهُ ابْتِغَاء الْفِتْنَةِ وَابْتِغَاء تَأْوِيلِهِ وَمَا يَعْلَمُ تَأْوِيلَهُ إِلاَّ اللّهُ وَالرَّاسِخُونَ فِي الْعِلْمِ يَقُولُونَ آمَنَّا بِهِ كُلٌّ مِّنْ عِندِ رَبِّنَا وَمَا يَذَّكَّرُ إِلاَّ أُوْلُواْ الألْبَابِ﴾</w:t>
      </w:r>
      <w:r w:rsidRPr="003E7C5A">
        <w:rPr>
          <w:rFonts w:ascii="Arabic Typesetting" w:eastAsia="Times New Roman" w:hAnsi="Arabic Typesetting" w:cs="Arabic Typesetting"/>
          <w:b/>
          <w:bCs/>
          <w:color w:val="002060"/>
          <w:sz w:val="40"/>
          <w:szCs w:val="40"/>
          <w:shd w:val="clear" w:color="auto" w:fill="FAFAFA"/>
          <w:vertAlign w:val="superscript"/>
          <w:rtl/>
          <w:lang w:bidi="fa-IR"/>
        </w:rPr>
        <w:t>(</w:t>
      </w:r>
      <w:r w:rsidRPr="003E7C5A">
        <w:rPr>
          <w:rFonts w:ascii="Arabic Typesetting" w:eastAsia="Times New Roman" w:hAnsi="Arabic Typesetting" w:cs="Arabic Typesetting"/>
          <w:b/>
          <w:bCs/>
          <w:color w:val="002060"/>
          <w:sz w:val="40"/>
          <w:szCs w:val="40"/>
          <w:shd w:val="clear" w:color="auto" w:fill="FAFAFA"/>
          <w:vertAlign w:val="superscript"/>
          <w:rtl/>
          <w:lang w:bidi="fa-IR"/>
        </w:rPr>
        <w:footnoteReference w:id="1"/>
      </w:r>
      <w:r w:rsidRPr="003E7C5A">
        <w:rPr>
          <w:rFonts w:ascii="Arabic Typesetting" w:eastAsia="Times New Roman" w:hAnsi="Arabic Typesetting" w:cs="Arabic Typesetting"/>
          <w:b/>
          <w:bCs/>
          <w:color w:val="002060"/>
          <w:sz w:val="40"/>
          <w:szCs w:val="40"/>
          <w:shd w:val="clear" w:color="auto" w:fill="FAFAFA"/>
          <w:vertAlign w:val="superscript"/>
          <w:rtl/>
          <w:lang w:bidi="fa-IR"/>
        </w:rPr>
        <w:t xml:space="preserve">) </w:t>
      </w:r>
      <w:r w:rsidRPr="003E7C5A">
        <w:rPr>
          <w:rFonts w:ascii="Arabic Typesetting" w:eastAsia="Times New Roman" w:hAnsi="Arabic Typesetting" w:cs="Arabic Typesetting"/>
          <w:b/>
          <w:bCs/>
          <w:color w:val="002060"/>
          <w:sz w:val="40"/>
          <w:szCs w:val="40"/>
          <w:shd w:val="clear" w:color="auto" w:fill="FAFAFA"/>
          <w:rtl/>
          <w:lang w:bidi="fa-IR"/>
        </w:rPr>
        <w:t>.</w:t>
      </w:r>
    </w:p>
    <w:p w:rsidR="003021C4" w:rsidRPr="003E7C5A" w:rsidRDefault="003021C4" w:rsidP="003021C4">
      <w:pPr>
        <w:bidi/>
        <w:jc w:val="both"/>
        <w:rPr>
          <w:rFonts w:ascii="Arabic Typesetting" w:eastAsia="Times New Roman" w:hAnsi="Arabic Typesetting" w:cs="Arabic Typesetting"/>
          <w:color w:val="000000"/>
          <w:sz w:val="36"/>
          <w:szCs w:val="36"/>
          <w:shd w:val="clear" w:color="auto" w:fill="FAFAFA"/>
          <w:rtl/>
          <w:lang w:bidi="fa-IR"/>
        </w:rPr>
      </w:pPr>
      <w:r w:rsidRPr="003E7C5A">
        <w:rPr>
          <w:rFonts w:ascii="Arabic Typesetting" w:eastAsia="Times New Roman" w:hAnsi="Arabic Typesetting" w:cs="Arabic Typesetting"/>
          <w:color w:val="000000"/>
          <w:sz w:val="36"/>
          <w:szCs w:val="36"/>
          <w:shd w:val="clear" w:color="auto" w:fill="FAFAFA"/>
          <w:rtl/>
          <w:lang w:bidi="fa-IR"/>
        </w:rPr>
        <w:t xml:space="preserve">(اوست كسى كه اين كتاب [یعنی قرآن] را بر تو فرو فرستاد پاره‏اى از آن آيات محكم [صريح و روشن] است آنها اساس كتابند و [پاره‏اى] ديگر متشابهاتند [كه تاويل‏پذيرند] اما كسانى كه در دلهايشان انحراف است براى فتنه‏ جويى و طلب تاويل آن [به دلخواه خود] از متشابه آن پيروى مى‏كنند با آنكه تاويلش را جز خدا و ريشه‏ داران در دانش كسى نمى‏داند [آنان كه] مى‏گويند ما بدان ايمان آورديم همه [چه محكم و چه متشابه] از جانب پروردگار ماست و جز خردمندان كسى متذكر نمى‏شود).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وقد نص الرسول محمد (ص) وآل بيته (ع) على أن متشابه القرآن لا يعلمه إلا الرسول (ص) والأئمة من ذريته (ع)، ولا يعرف إلا عن طريقهم وبابهم (ع).</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عن أبي جعفر (ع): (نحن الراسخون في العلم، ونحن نعلم تأويله).</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وعن أبي عبد الله (ع)، قال: (الراسخون في العلم: أمير المؤمنين (ع) والأئمة من ولده (ع)).</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tl/>
        </w:rPr>
      </w:pPr>
      <w:r w:rsidRPr="003E7C5A">
        <w:rPr>
          <w:rFonts w:ascii="Arabic Typesetting" w:eastAsia="Times New Roman" w:hAnsi="Arabic Typesetting" w:cs="Arabic Typesetting"/>
          <w:b/>
          <w:bCs/>
          <w:color w:val="002060"/>
          <w:sz w:val="40"/>
          <w:szCs w:val="40"/>
          <w:shd w:val="clear" w:color="auto" w:fill="FAFAFA"/>
          <w:rtl/>
        </w:rPr>
        <w:t>وعن أبي جعفر في قوله: ﴿وَلَوْ رَدُّوهُ إِلَى الرَّسُولِ وَإِلَى أُوْلِي الأَمْرِ مِنْهُمْ لَعَلِمَهُ الَّذِينَ يَسْتَنبِطُونَهُ مِنْهُمْ﴾ ، قال: (هم الأئمة المعصومون (ع)).</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lastRenderedPageBreak/>
        <w:t>و براستی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2BE4FD51" wp14:editId="0AD6D748">
            <wp:extent cx="260930" cy="198407"/>
            <wp:effectExtent l="19050" t="0" r="5770" b="0"/>
            <wp:docPr id="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و 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فرمودند: 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6F0DAA3D" wp14:editId="7A48D221">
            <wp:extent cx="260930" cy="198407"/>
            <wp:effectExtent l="19050" t="0" r="5770" b="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و ائمه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اطهار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خاندان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نحن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الراسخون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ونحن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تأويله).  </w:t>
      </w:r>
    </w:p>
    <w:p w:rsidR="003021C4" w:rsidRPr="003E7C5A" w:rsidRDefault="003021C4" w:rsidP="003021C4">
      <w:pPr>
        <w:bidi/>
        <w:jc w:val="both"/>
        <w:rPr>
          <w:rFonts w:ascii="Arabic Typesetting" w:eastAsia="Times New Roman" w:hAnsi="Arabic Typesetting" w:cs="Arabic Typesetting"/>
          <w:color w:val="000000"/>
          <w:sz w:val="36"/>
          <w:szCs w:val="36"/>
          <w:shd w:val="clear" w:color="auto" w:fill="FAFAFA"/>
          <w:rtl/>
          <w:lang w:bidi="en-US"/>
        </w:rPr>
      </w:pPr>
      <w:r w:rsidRPr="003E7C5A">
        <w:rPr>
          <w:rFonts w:ascii="Arabic Typesetting" w:eastAsia="Times New Roman" w:hAnsi="Arabic Typesetting" w:cs="Arabic Typesetting"/>
          <w:color w:val="000000"/>
          <w:sz w:val="36"/>
          <w:szCs w:val="36"/>
          <w:shd w:val="clear" w:color="auto" w:fill="FAFAFA"/>
          <w:rtl/>
          <w:lang w:bidi="en-US"/>
        </w:rPr>
        <w:t>(</w:t>
      </w:r>
      <w:r w:rsidRPr="003E7C5A">
        <w:rPr>
          <w:rFonts w:ascii="Arabic Typesetting" w:eastAsia="Times New Roman" w:hAnsi="Arabic Typesetting" w:cs="Arabic Typesetting"/>
          <w:color w:val="000000"/>
          <w:sz w:val="36"/>
          <w:szCs w:val="36"/>
          <w:shd w:val="clear" w:color="auto" w:fill="FAFAFA"/>
          <w:rtl/>
        </w:rPr>
        <w:t>ما</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ریشه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داران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در</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علم</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هستیم</w:t>
      </w:r>
      <w:r w:rsidRPr="003E7C5A">
        <w:rPr>
          <w:rFonts w:ascii="Arabic Typesetting" w:eastAsia="Times New Roman" w:hAnsi="Arabic Typesetting" w:cs="Arabic Typesetting"/>
          <w:color w:val="000000"/>
          <w:sz w:val="36"/>
          <w:szCs w:val="36"/>
          <w:shd w:val="clear" w:color="auto" w:fill="FAFAFA"/>
          <w:lang w:bidi="en-US"/>
        </w:rPr>
        <w:t xml:space="preserve"> </w:t>
      </w:r>
      <w:r w:rsidRPr="003E7C5A">
        <w:rPr>
          <w:rFonts w:ascii="Arabic Typesetting" w:eastAsia="Times New Roman" w:hAnsi="Arabic Typesetting" w:cs="Arabic Typesetting"/>
          <w:color w:val="000000"/>
          <w:sz w:val="36"/>
          <w:szCs w:val="36"/>
          <w:shd w:val="clear" w:color="auto" w:fill="FAFAFA"/>
          <w:rtl/>
          <w:lang w:bidi="en-US"/>
        </w:rPr>
        <w:t>[</w:t>
      </w:r>
      <w:proofErr w:type="gramStart"/>
      <w:r w:rsidRPr="003E7C5A">
        <w:rPr>
          <w:rFonts w:ascii="Arabic Typesetting" w:eastAsia="Times New Roman" w:hAnsi="Arabic Typesetting" w:cs="Arabic Typesetting"/>
          <w:color w:val="000000"/>
          <w:sz w:val="36"/>
          <w:szCs w:val="36"/>
          <w:shd w:val="clear" w:color="auto" w:fill="FAFAFA"/>
          <w:rtl/>
        </w:rPr>
        <w:t>کسانی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که</w:t>
      </w:r>
      <w:proofErr w:type="gramEnd"/>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بالاترین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بهره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را</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از</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علم</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برده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اند</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و ما</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عالم</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تأویل</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قرآن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 xml:space="preserve">هستیم) </w:t>
      </w:r>
      <w:r w:rsidRPr="003E7C5A">
        <w:rPr>
          <w:rFonts w:ascii="Arabic Typesetting" w:eastAsia="Times New Roman" w:hAnsi="Arabic Typesetting" w:cs="Arabic Typesetting"/>
          <w:color w:val="000000"/>
          <w:sz w:val="36"/>
          <w:szCs w:val="36"/>
          <w:shd w:val="clear" w:color="auto" w:fill="FAFAFA"/>
          <w:vertAlign w:val="superscript"/>
          <w:rtl/>
        </w:rPr>
        <w:t>(</w:t>
      </w:r>
      <w:r w:rsidRPr="003E7C5A">
        <w:rPr>
          <w:rFonts w:ascii="Arabic Typesetting" w:eastAsia="Times New Roman" w:hAnsi="Arabic Typesetting" w:cs="Arabic Typesetting"/>
          <w:color w:val="000000"/>
          <w:sz w:val="36"/>
          <w:szCs w:val="36"/>
          <w:shd w:val="clear" w:color="auto" w:fill="FAFAFA"/>
          <w:vertAlign w:val="superscript"/>
          <w:rtl/>
          <w:lang w:bidi="en-US"/>
        </w:rPr>
        <w:footnoteReference w:id="2"/>
      </w:r>
      <w:r w:rsidRPr="003E7C5A">
        <w:rPr>
          <w:rFonts w:ascii="Arabic Typesetting" w:eastAsia="Times New Roman" w:hAnsi="Arabic Typesetting" w:cs="Arabic Typesetting"/>
          <w:color w:val="000000"/>
          <w:sz w:val="36"/>
          <w:szCs w:val="36"/>
          <w:shd w:val="clear" w:color="auto" w:fill="FAFAFA"/>
          <w:vertAlign w:val="superscript"/>
          <w:rtl/>
        </w:rPr>
        <w:t>)</w:t>
      </w:r>
      <w:r w:rsidRPr="003E7C5A">
        <w:rPr>
          <w:rFonts w:ascii="Arabic Typesetting" w:eastAsia="Times New Roman" w:hAnsi="Arabic Typesetting" w:cs="Arabic Typesetting"/>
          <w:color w:val="000000"/>
          <w:sz w:val="36"/>
          <w:szCs w:val="36"/>
          <w:shd w:val="clear" w:color="auto" w:fill="FAFAFA"/>
          <w:rtl/>
        </w:rPr>
        <w:t xml:space="preserve">.  </w:t>
      </w:r>
    </w:p>
    <w:p w:rsidR="003021C4" w:rsidRPr="003E7C5A" w:rsidRDefault="003021C4" w:rsidP="003021C4">
      <w:pPr>
        <w:bidi/>
        <w:jc w:val="both"/>
        <w:rPr>
          <w:rFonts w:ascii="Arabic Typesetting" w:eastAsia="Times New Roman" w:hAnsi="Arabic Typesetting" w:cs="Arabic Typesetting"/>
          <w:color w:val="000000"/>
          <w:sz w:val="36"/>
          <w:szCs w:val="36"/>
          <w:shd w:val="clear" w:color="auto" w:fill="FAFAFA"/>
          <w:lang w:bidi="en-US"/>
        </w:rPr>
      </w:pPr>
      <w:r w:rsidRPr="003E7C5A">
        <w:rPr>
          <w:rFonts w:ascii="Arabic Typesetting" w:eastAsia="Times New Roman" w:hAnsi="Arabic Typesetting" w:cs="Arabic Typesetting"/>
          <w:color w:val="000000"/>
          <w:sz w:val="36"/>
          <w:szCs w:val="36"/>
          <w:shd w:val="clear" w:color="auto" w:fill="FAFAFA"/>
          <w:rtl/>
        </w:rPr>
        <w:t>حضرت</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امام</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صادق</w:t>
      </w:r>
      <w:r w:rsidRPr="003E7C5A">
        <w:rPr>
          <w:rFonts w:ascii="Arabic Typesetting" w:eastAsia="Times New Roman" w:hAnsi="Arabic Typesetting" w:cs="Arabic Typesetting"/>
          <w:color w:val="000000"/>
          <w:sz w:val="36"/>
          <w:szCs w:val="36"/>
          <w:shd w:val="clear" w:color="auto" w:fill="FAFAFA"/>
        </w:rPr>
        <w:sym w:font="Symbol" w:char="F078"/>
      </w:r>
      <w:r w:rsidRPr="003E7C5A">
        <w:rPr>
          <w:rFonts w:ascii="Arabic Typesetting" w:eastAsia="Times New Roman" w:hAnsi="Arabic Typesetting" w:cs="Arabic Typesetting"/>
          <w:color w:val="000000"/>
          <w:sz w:val="36"/>
          <w:szCs w:val="36"/>
          <w:shd w:val="clear" w:color="auto" w:fill="FAFAFA"/>
          <w:rtl/>
        </w:rPr>
        <w:t xml:space="preserve"> می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فرماید: ریشه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داران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در علم: امیرالمومنین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علی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ابن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ابی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طالب</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و ائمه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اطهار از فرزندانش</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ۏ میباشند</w:t>
      </w:r>
      <w:r w:rsidRPr="003E7C5A">
        <w:rPr>
          <w:rFonts w:ascii="Arabic Typesetting" w:eastAsia="Times New Roman" w:hAnsi="Arabic Typesetting" w:cs="Arabic Typesetting"/>
          <w:color w:val="000000"/>
          <w:sz w:val="36"/>
          <w:szCs w:val="36"/>
          <w:shd w:val="clear" w:color="auto" w:fill="FAFAFA"/>
          <w:vertAlign w:val="superscript"/>
          <w:rtl/>
        </w:rPr>
        <w:t>(</w:t>
      </w:r>
      <w:r w:rsidRPr="003E7C5A">
        <w:rPr>
          <w:rFonts w:ascii="Arabic Typesetting" w:eastAsia="Times New Roman" w:hAnsi="Arabic Typesetting" w:cs="Arabic Typesetting"/>
          <w:color w:val="000000"/>
          <w:sz w:val="36"/>
          <w:szCs w:val="36"/>
          <w:shd w:val="clear" w:color="auto" w:fill="FAFAFA"/>
          <w:vertAlign w:val="superscript"/>
          <w:rtl/>
          <w:lang w:bidi="en-US"/>
        </w:rPr>
        <w:footnoteReference w:id="3"/>
      </w:r>
      <w:r w:rsidRPr="003E7C5A">
        <w:rPr>
          <w:rFonts w:ascii="Arabic Typesetting" w:eastAsia="Times New Roman" w:hAnsi="Arabic Typesetting" w:cs="Arabic Typesetting"/>
          <w:color w:val="000000"/>
          <w:sz w:val="36"/>
          <w:szCs w:val="36"/>
          <w:shd w:val="clear" w:color="auto" w:fill="FAFAFA"/>
          <w:vertAlign w:val="superscript"/>
          <w:rtl/>
        </w:rPr>
        <w:t xml:space="preserve">) </w:t>
      </w:r>
      <w:r w:rsidRPr="003E7C5A">
        <w:rPr>
          <w:rFonts w:ascii="Arabic Typesetting" w:eastAsia="Times New Roman" w:hAnsi="Arabic Typesetting" w:cs="Arabic Typesetting"/>
          <w:color w:val="000000"/>
          <w:sz w:val="36"/>
          <w:szCs w:val="36"/>
          <w:shd w:val="clear" w:color="auto" w:fill="FAFAFA"/>
          <w:rtl/>
        </w:rPr>
        <w:t xml:space="preserve">.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 باقر</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رَدُّوهُ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إِلَى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وَإِلَى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أُوْلِي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الأَمْرِ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لَعَلِمَهُ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الَّذِينَ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يَسْتَنبِطُونَهُ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مِنْهُمْ﴾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4"/>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اولياى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ارجاع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قطعا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ميان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كسانى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مى</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توانند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نادرست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دریابند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فرمودند: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الأئمة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المعصومون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ائمه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معصومند).</w:t>
      </w:r>
      <w:r w:rsidRPr="003E7C5A">
        <w:rPr>
          <w:rFonts w:ascii="Arabic Typesetting" w:eastAsia="Times New Roman" w:hAnsi="Arabic Typesetting" w:cs="Arabic Typesetting"/>
          <w:b/>
          <w:bCs/>
          <w:color w:val="000000"/>
          <w:sz w:val="40"/>
          <w:szCs w:val="40"/>
          <w:shd w:val="clear" w:color="auto" w:fill="FAFAFA"/>
          <w:rtl/>
        </w:rPr>
        <w:t xml:space="preserve">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والأحاديث كثيرة جداً في هذا الباب، ومنها يتبين أن تفسير أو تأويل متشابه القرآن علم قد خُص به الأئمة من أوصياء الرسول (ص) إلى يوم القيامة، ولا يوجد عند غيرهم أبداً إلا أن يكون مأخوذاً عنهم (ع).</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بل إن القرآن كله محكم عند الأئمة (ع) فلا يوجد متشابه عندهم (ع)؛ لأن المتشابه ما تشابه على صاحبه، وأهل البيت (ع) لا يشتبه عليهم القرآن فهم ترجمانه بعد الرسول محمد (ص)</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عن هرول بن حمزة، عن أبي عبد الله (ع)، قال: سمعته يقول: ﴿بَلْ هُوَ آيَاتٌ بَيِّنَاتٌ فِي صُدُورِ الَّذِينَ أُوتُوا الْعِلْمَ﴾ ، قال: هم الأئمة خاصة).</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tl/>
        </w:rPr>
      </w:pPr>
      <w:r w:rsidRPr="003E7C5A">
        <w:rPr>
          <w:rFonts w:ascii="Arabic Typesetting" w:eastAsia="Times New Roman" w:hAnsi="Arabic Typesetting" w:cs="Arabic Typesetting"/>
          <w:b/>
          <w:bCs/>
          <w:color w:val="002060"/>
          <w:sz w:val="40"/>
          <w:szCs w:val="40"/>
          <w:shd w:val="clear" w:color="auto" w:fill="FAFAFA"/>
          <w:rtl/>
        </w:rPr>
        <w:t>وعن بريد بن معاوية، عن أبي جعفر (ع) قال: قلت له: قول الله: ﴿بَلْ هُوَ آيَاتٌ بَيِّنَاتٌ فِي صُدُورِ الَّذِينَ أُوتُوا الْعِلْمَ﴾ أنتم هم؟ قال: (من عسى أن يكونوا غيرنا؟!).</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و احادیث</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خیلی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فراوان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معلوم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تأویل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ائمه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اطهار از جانشینان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56B23273" wp14:editId="0D46465D">
            <wp:extent cx="260930" cy="198407"/>
            <wp:effectExtent l="19050" t="0" r="5770" b="0"/>
            <wp:docPr id="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رستاخیز اختصاص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 و 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 هر گزپیدا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اقتباس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باشد. </w:t>
      </w:r>
    </w:p>
    <w:p w:rsidR="003021C4" w:rsidRPr="003E7C5A" w:rsidRDefault="003021C4" w:rsidP="003021C4">
      <w:pPr>
        <w:bidi/>
        <w:jc w:val="both"/>
        <w:rPr>
          <w:rFonts w:ascii="Arabic Typesetting" w:eastAsia="Times New Roman" w:hAnsi="Arabic Typesetting" w:cs="Arabic Typesetting"/>
          <w:color w:val="000000"/>
          <w:sz w:val="36"/>
          <w:szCs w:val="36"/>
          <w:shd w:val="clear" w:color="auto" w:fill="FAFAFA"/>
          <w:rtl/>
        </w:rPr>
      </w:pPr>
      <w:r w:rsidRPr="003E7C5A">
        <w:rPr>
          <w:rFonts w:ascii="Arabic Typesetting" w:eastAsia="Times New Roman" w:hAnsi="Arabic Typesetting" w:cs="Arabic Typesetting"/>
          <w:color w:val="000000"/>
          <w:sz w:val="36"/>
          <w:szCs w:val="36"/>
          <w:shd w:val="clear" w:color="auto" w:fill="FAFAFA"/>
          <w:rtl/>
        </w:rPr>
        <w:t>البته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همه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قرآن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نزد</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اهل</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بیت محکم</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است</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و هیچ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متشابهی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در 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نزد</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آنان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نیست. زیرا</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که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متشابه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یعنی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مشتبه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شدن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چیزی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نزد</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صاحبش، و اهل</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بیت</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چیزی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از</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قرآن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نزد</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آنان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مشتبه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نیست</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چون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که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آنان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ترجمان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بعد</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از</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پیامبر</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اکرم</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noProof/>
          <w:color w:val="000000"/>
          <w:sz w:val="36"/>
          <w:szCs w:val="36"/>
          <w:shd w:val="clear" w:color="auto" w:fill="FAFAFA"/>
          <w:rtl/>
        </w:rPr>
        <w:drawing>
          <wp:inline distT="0" distB="0" distL="0" distR="0" wp14:anchorId="5C06166E" wp14:editId="70976016">
            <wp:extent cx="260930" cy="198407"/>
            <wp:effectExtent l="19050" t="0" r="5770" b="0"/>
            <wp:docPr id="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36"/>
          <w:szCs w:val="36"/>
          <w:shd w:val="clear" w:color="auto" w:fill="FAFAFA"/>
          <w:rtl/>
        </w:rPr>
        <w:t xml:space="preserve"> هستند.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هرول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حمزه، از 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درمورد: ﴿بَلْ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آيَاتٌ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بَيِّنَاتٌ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صُدُورِ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الَّذِينَ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أُوتُوا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الْعِلْمَ﴾</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بلكه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قرآن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آياتى</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روشن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در</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سينه</w:t>
      </w:r>
      <w:r w:rsidRPr="003E7C5A">
        <w:rPr>
          <w:rFonts w:ascii="Arabic Typesetting" w:eastAsia="Times New Roman" w:hAnsi="Arabic Typesetting" w:cs="Arabic Typesetting"/>
          <w:color w:val="000000"/>
          <w:sz w:val="36"/>
          <w:szCs w:val="36"/>
          <w:shd w:val="clear" w:color="auto" w:fill="FAFAFA"/>
          <w:rtl/>
          <w:lang w:bidi="en-US"/>
        </w:rPr>
        <w:t>‏</w:t>
      </w:r>
      <w:r w:rsidRPr="003E7C5A">
        <w:rPr>
          <w:rFonts w:ascii="Arabic Typesetting" w:eastAsia="Times New Roman" w:hAnsi="Arabic Typesetting" w:cs="Arabic Typesetting"/>
          <w:color w:val="000000"/>
          <w:sz w:val="36"/>
          <w:szCs w:val="36"/>
          <w:shd w:val="clear" w:color="auto" w:fill="FAFAFA"/>
          <w:rtl/>
        </w:rPr>
        <w:t>هاى</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كسانى</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است</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كه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علم</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الهى</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يافته</w:t>
      </w:r>
      <w:r w:rsidRPr="003E7C5A">
        <w:rPr>
          <w:rFonts w:ascii="Arabic Typesetting" w:eastAsia="Times New Roman" w:hAnsi="Arabic Typesetting" w:cs="Arabic Typesetting"/>
          <w:color w:val="000000"/>
          <w:sz w:val="36"/>
          <w:szCs w:val="36"/>
          <w:shd w:val="clear" w:color="auto" w:fill="FAFAFA"/>
          <w:rtl/>
          <w:lang w:bidi="en-US"/>
        </w:rPr>
        <w:t>‏</w:t>
      </w:r>
      <w:r w:rsidRPr="003E7C5A">
        <w:rPr>
          <w:rFonts w:ascii="Arabic Typesetting" w:eastAsia="Times New Roman" w:hAnsi="Arabic Typesetting" w:cs="Arabic Typesetting"/>
          <w:color w:val="000000"/>
          <w:sz w:val="36"/>
          <w:szCs w:val="36"/>
          <w:shd w:val="clear" w:color="auto" w:fill="FAFAFA"/>
          <w:rtl/>
        </w:rPr>
        <w:t>اند)</w:t>
      </w:r>
      <w:r w:rsidRPr="003E7C5A">
        <w:rPr>
          <w:rFonts w:ascii="Arabic Typesetting" w:eastAsia="Times New Roman" w:hAnsi="Arabic Typesetting" w:cs="Arabic Typesetting"/>
          <w:color w:val="000000"/>
          <w:sz w:val="36"/>
          <w:szCs w:val="36"/>
          <w:shd w:val="clear" w:color="auto" w:fill="FAFAFA"/>
          <w:vertAlign w:val="superscript"/>
          <w:rtl/>
        </w:rPr>
        <w:t xml:space="preserve"> (</w:t>
      </w:r>
      <w:r w:rsidRPr="003E7C5A">
        <w:rPr>
          <w:rFonts w:ascii="Arabic Typesetting" w:eastAsia="Times New Roman" w:hAnsi="Arabic Typesetting" w:cs="Arabic Typesetting"/>
          <w:color w:val="000000"/>
          <w:sz w:val="36"/>
          <w:szCs w:val="36"/>
          <w:shd w:val="clear" w:color="auto" w:fill="FAFAFA"/>
          <w:vertAlign w:val="superscript"/>
          <w:rtl/>
          <w:lang w:bidi="en-US"/>
        </w:rPr>
        <w:footnoteReference w:id="5"/>
      </w:r>
      <w:r w:rsidRPr="003E7C5A">
        <w:rPr>
          <w:rFonts w:ascii="Arabic Typesetting" w:eastAsia="Times New Roman" w:hAnsi="Arabic Typesetting" w:cs="Arabic Typesetting"/>
          <w:color w:val="000000"/>
          <w:sz w:val="36"/>
          <w:szCs w:val="36"/>
          <w:shd w:val="clear" w:color="auto" w:fill="FAFAFA"/>
          <w:vertAlign w:val="superscript"/>
          <w:rtl/>
        </w:rPr>
        <w:t xml:space="preserve">) </w:t>
      </w:r>
      <w:r w:rsidRPr="003E7C5A">
        <w:rPr>
          <w:rFonts w:ascii="Arabic Typesetting" w:eastAsia="Times New Roman" w:hAnsi="Arabic Typesetting" w:cs="Arabic Typesetting"/>
          <w:color w:val="000000"/>
          <w:sz w:val="36"/>
          <w:szCs w:val="36"/>
          <w:shd w:val="clear" w:color="auto" w:fill="FAFAFA"/>
          <w:rtl/>
        </w:rPr>
        <w:t xml:space="preserve"> که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فرمودند: آنان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اختصاصا</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ائمه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اطهارند</w:t>
      </w:r>
      <w:r w:rsidRPr="003E7C5A">
        <w:rPr>
          <w:rFonts w:ascii="Arabic Typesetting" w:eastAsia="Times New Roman" w:hAnsi="Arabic Typesetting" w:cs="Arabic Typesetting"/>
          <w:color w:val="000000"/>
          <w:sz w:val="36"/>
          <w:szCs w:val="36"/>
          <w:shd w:val="clear" w:color="auto" w:fill="FAFAFA"/>
          <w:vertAlign w:val="superscript"/>
          <w:rtl/>
        </w:rPr>
        <w:t>(</w:t>
      </w:r>
      <w:r w:rsidRPr="003E7C5A">
        <w:rPr>
          <w:rFonts w:ascii="Arabic Typesetting" w:eastAsia="Times New Roman" w:hAnsi="Arabic Typesetting" w:cs="Arabic Typesetting"/>
          <w:color w:val="000000"/>
          <w:sz w:val="36"/>
          <w:szCs w:val="36"/>
          <w:shd w:val="clear" w:color="auto" w:fill="FAFAFA"/>
          <w:vertAlign w:val="superscript"/>
          <w:rtl/>
          <w:lang w:bidi="en-US"/>
        </w:rPr>
        <w:footnoteReference w:id="6"/>
      </w:r>
      <w:r w:rsidRPr="003E7C5A">
        <w:rPr>
          <w:rFonts w:ascii="Arabic Typesetting" w:eastAsia="Times New Roman" w:hAnsi="Arabic Typesetting" w:cs="Arabic Typesetting"/>
          <w:color w:val="000000"/>
          <w:sz w:val="36"/>
          <w:szCs w:val="36"/>
          <w:shd w:val="clear" w:color="auto" w:fill="FAFAFA"/>
          <w:vertAlign w:val="superscript"/>
          <w:rtl/>
        </w:rPr>
        <w:t>)</w:t>
      </w:r>
      <w:r w:rsidRPr="003E7C5A">
        <w:rPr>
          <w:rFonts w:ascii="Arabic Typesetting" w:eastAsia="Times New Roman" w:hAnsi="Arabic Typesetting" w:cs="Arabic Typesetting"/>
          <w:color w:val="000000"/>
          <w:sz w:val="36"/>
          <w:szCs w:val="36"/>
          <w:shd w:val="clear" w:color="auto" w:fill="FAFAFA"/>
          <w:rtl/>
        </w:rPr>
        <w:t xml:space="preserve">.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lastRenderedPageBreak/>
        <w:t>برید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معاویه، از 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باقر</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 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مورد فرموده: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آيَاتٌ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بَيِّنَاتٌ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صُدُورِ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الَّذِينَ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أُوتُوا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الْعِلْمَ﴾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بلكه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آياتى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روشن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سينه</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هاى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كسانى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يافته</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اند).  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عرض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هستید: فرمود: 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ممکن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7"/>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tl/>
        </w:rPr>
      </w:pPr>
      <w:r w:rsidRPr="003E7C5A">
        <w:rPr>
          <w:rFonts w:ascii="Arabic Typesetting" w:eastAsia="Times New Roman" w:hAnsi="Arabic Typesetting" w:cs="Arabic Typesetting"/>
          <w:b/>
          <w:bCs/>
          <w:color w:val="002060"/>
          <w:sz w:val="40"/>
          <w:szCs w:val="40"/>
          <w:shd w:val="clear" w:color="auto" w:fill="FAFAFA"/>
          <w:rtl/>
        </w:rPr>
        <w:t>إذن، فالقرآن كله آيات بينات عند الأئمة (ع) لا يوجد فيه متشابه، ولذلك انحصر تفسير القرآن في الأئمة (ع)؛ لأن غيرهم لا يعرف ما تشابه من القرآن ولا يفقه تأويله، وفاقد الشيء لا يعطيه. وقد نبه الأئمة (ع) على هذه الحقيقة مرات عديدة في رواياتهم، وحذروا عن تفسير القرآن بالرأي، ونبهوا كذلك على أن كلام الله تعالى لا يشبه كلام البشر فلا يمكن قياسه عليه، ولنطلع على بعض كلامهم (ع) في هذا الموضوع لتتضح المسألة:</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ائمه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اطهار نشانه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روشن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 هیچ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بنابراین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 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منحصرا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پیشگاه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فهمد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تأویل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تفقه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لذا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 بهره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کند.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rPr>
        <w:t>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عصمت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طهارت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حقیقت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بارها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وبارها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درروایات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رأی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هشدار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هشدار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شبیه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مقایسه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اینجا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بعضی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روایات</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آنها دراین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مورد</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مروری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داشته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باشیم</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تا</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مسئله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برای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ما</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 xml:space="preserve">روشنتر گردد.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عن الصادق (ع)، قال: (إن الله بعث محمداً، فختم به الأنبياء، فلا نبي بعده، وأنزل عليه كتاباً، فختم به الكتب، فلا كتاب بعده - إلى أن قال: فجعله النبي (ص) علماً باقياً في أوصيائه، فتركهم الناس، وهم الشهداء على أهل كل زمان حتى عاندوا من أظهر ولاية ولاة الأمر، وطلب علومهم، وذلك أنهم ضربوا القرآن بعضه ببعض واحتجوا بالمنسوخ وهم يظنون أنه الناسخ، واحتجوا بالخاص وهم يقدرون أنه العام، واحتجوا بأول الآية، وتركوا السنة في تأويلها، ولم ينظروا إلى ما يفتح الكلام، وإلى ما يختمه، ولم يعرفوا موارده ومصادره، إذ لم يأخذوه عن أهله، فضلوا وأضلوا).</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tl/>
        </w:rPr>
      </w:pPr>
      <w:r w:rsidRPr="003E7C5A">
        <w:rPr>
          <w:rFonts w:ascii="Arabic Typesetting" w:eastAsia="Times New Roman" w:hAnsi="Arabic Typesetting" w:cs="Arabic Typesetting"/>
          <w:b/>
          <w:bCs/>
          <w:color w:val="002060"/>
          <w:sz w:val="40"/>
          <w:szCs w:val="40"/>
          <w:shd w:val="clear" w:color="auto" w:fill="FAFAFA"/>
          <w:rtl/>
        </w:rPr>
        <w:t xml:space="preserve">ثم ذكر (ع) كلاماً طويلاً في تقسيم القرآن إلى أقسام وفنون ووجوه، تزيد على مائة وعشرة، إلى أن قال (ع): (وهذا دليل واضح على أن كلام الباري سبحانه لا يشبه كلام الخلق، كما لا تشبه أفعاله أفعالهم، ولهذه العلة وأشباهها لا يبلغ أحد كنه معنى حقيقة تفسير كتاب الله تعالى إلا نبيه وأوصياؤه (ع) ... إلى أن قال: ثم سألوه (ع) عن تفسير المحكم من كتاب الله، فقال: أما المحكم الذي لم ينسخه شيء فقوله عز وجل: ﴿هُوَ الَّذِيَ أَنزَلَ عَلَيْكَ الْكِتَابَ مِنْهُ آيَاتٌ مُّحْكَمَاتٌ هُنَّ أُمُّ الْكِتَابِ وَأُخَرُ مُتَشَابِهَاتٌ﴾  الآية.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vertAlign w:val="superscript"/>
          <w:rtl/>
        </w:rPr>
      </w:pP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7A4E1BEF" wp14:editId="219287E7">
            <wp:extent cx="260930" cy="198407"/>
            <wp:effectExtent l="19050" t="0" r="5770" b="0"/>
            <wp:docPr id="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برگزید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ورسالت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خاتمه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هیچ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بعداز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نازل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وکتابهای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آسمانی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بوسیله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 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بوسیله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جانشینانش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برافراشته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منصوب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تعیین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افرادی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معرفی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ایستادند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lastRenderedPageBreak/>
        <w:t>وعلم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مدعیان،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برضد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فهمیدند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منسوخ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احتجاج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پنداشتند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ناسخ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احتجاج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نظرشان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احتجاج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وسنت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تأویل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نگاه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صحبت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خاتمه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موارد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ومصادر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اقتباس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نکنند،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گمراه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شدند و همچنین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بقیه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گمراه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کردند. سپسۏ سخنان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زیادی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درتقسیم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اقسام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وفنون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وجوه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مختلف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نکته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رسد. 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فرمودند: و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دلیل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آشکاری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هرگز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شبیه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مخلوقات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شبیه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بندگان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حقیقی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پیامبرانش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اوصیاء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ازایشان 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کردند: از 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فرمودند: محکم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هیچ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نسخ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پروردگار: </w:t>
      </w:r>
      <w:r w:rsidRPr="003E7C5A">
        <w:rPr>
          <w:rFonts w:ascii="Arabic Typesetting" w:eastAsia="Times New Roman" w:hAnsi="Arabic Typesetting" w:cs="Arabic Typesetting"/>
          <w:b/>
          <w:bCs/>
          <w:color w:val="000000"/>
          <w:sz w:val="40"/>
          <w:szCs w:val="40"/>
          <w:shd w:val="clear" w:color="auto" w:fill="FAFAFA"/>
          <w:rtl/>
        </w:rPr>
        <w:t>﴿هُوَ</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الَّذِيَ</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أَنزَلَ</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عَلَيْكَ</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الْكِتَابَ</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مِنْهُ</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آيَاتٌ</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مُّحْكَمَاتٌ</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هُنَّ</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أُمُّ</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الْكِتَابِ</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وَأُخَرُ</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مُتَشَابِهَاتٌ﴾</w:t>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اوست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كسى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فرستاد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پاره</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آيات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محكم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صريح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روشن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كتابند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پاره</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ديگر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متشابهاتند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تاويل</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پذيرند</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8"/>
      </w:r>
      <w:r w:rsidRPr="003E7C5A">
        <w:rPr>
          <w:rFonts w:ascii="Arabic Typesetting" w:eastAsia="Times New Roman" w:hAnsi="Arabic Typesetting" w:cs="Arabic Typesetting"/>
          <w:color w:val="000000"/>
          <w:sz w:val="40"/>
          <w:szCs w:val="40"/>
          <w:shd w:val="clear" w:color="auto" w:fill="FAFAFA"/>
          <w:vertAlign w:val="superscript"/>
          <w:rtl/>
        </w:rPr>
        <w:t>)</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وإنما هلك الناس في المتشابه لأنهم لم يقفوا على معناه ولم يعرفوا حقيقته، فوضعوا له تأويلاً من عند أنفسهم بآرائهم، واستغنوا بذلك عن مسألة الأوصياء، ونبذوا قول رسول الله (ص) وراء ظهروهم ... الحديث).</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خصوص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فقط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گمراهی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دربرابر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وقوف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نمایند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معنای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معلوم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گردد. و حقیقت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تأویلی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قرار دادند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جانشینان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پرهیز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سرنهادند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مخالفت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9"/>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tl/>
        </w:rPr>
      </w:pPr>
      <w:r w:rsidRPr="003E7C5A">
        <w:rPr>
          <w:rFonts w:ascii="Arabic Typesetting" w:eastAsia="Times New Roman" w:hAnsi="Arabic Typesetting" w:cs="Arabic Typesetting"/>
          <w:b/>
          <w:bCs/>
          <w:color w:val="002060"/>
          <w:sz w:val="40"/>
          <w:szCs w:val="40"/>
          <w:shd w:val="clear" w:color="auto" w:fill="FAFAFA"/>
          <w:rtl/>
        </w:rPr>
        <w:t>عن جابر بن يزيد، قال: سألت أبا جعفر (ع) عن شيء من التفسير، فأجابني ثم سألته عنه ثانية فأجابني بجواب آخر، فقلت: كنت أجبتني في هذه المسألة بجواب غير هذا، فقال: (يا جابر، إن للقرآن بطناً [وللبطن بطناً] وله ظهر، وللظهر ظهر، يا جابر وليس شيء أبعد من عقول الرجال من تفسير القرآن، وإنّ الآية يكون أولها في شيء وآخرها في شيء، وهو كلام متصل متصرف على وجوه).</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جابر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بزید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ایشان</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جواب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ایشان</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دوباره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عرض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جوابی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ایشان</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باطنی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باطن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باطنی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ظاهری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و برای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ظاهرآن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ظاهری، ای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جابر</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و چیزی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نیست</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دورتر</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از</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عقول</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انسانها</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از تفسیر</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قرآن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و</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براستی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که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آیه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قرآن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اول</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چیزی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ربط</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دارد</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و آخر</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چیزی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دیگر</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و قرآن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کلامی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است</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متصل</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و</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بر</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وجه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های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متعدد</w:t>
      </w:r>
      <w:r w:rsidRPr="003E7C5A">
        <w:rPr>
          <w:rFonts w:ascii="Arabic Typesetting" w:eastAsia="Times New Roman" w:hAnsi="Arabic Typesetting" w:cs="Arabic Typesetting"/>
          <w:color w:val="000000"/>
          <w:sz w:val="36"/>
          <w:szCs w:val="36"/>
          <w:shd w:val="clear" w:color="auto" w:fill="FAFAFA"/>
          <w:vertAlign w:val="superscript"/>
          <w:rtl/>
        </w:rPr>
        <w:t>(</w:t>
      </w:r>
      <w:r w:rsidRPr="003E7C5A">
        <w:rPr>
          <w:rFonts w:ascii="Arabic Typesetting" w:eastAsia="Times New Roman" w:hAnsi="Arabic Typesetting" w:cs="Arabic Typesetting"/>
          <w:color w:val="000000"/>
          <w:sz w:val="36"/>
          <w:szCs w:val="36"/>
          <w:shd w:val="clear" w:color="auto" w:fill="FAFAFA"/>
          <w:vertAlign w:val="superscript"/>
          <w:rtl/>
          <w:lang w:bidi="en-US"/>
        </w:rPr>
        <w:footnoteReference w:id="10"/>
      </w:r>
      <w:r w:rsidRPr="003E7C5A">
        <w:rPr>
          <w:rFonts w:ascii="Arabic Typesetting" w:eastAsia="Times New Roman" w:hAnsi="Arabic Typesetting" w:cs="Arabic Typesetting"/>
          <w:color w:val="000000"/>
          <w:sz w:val="36"/>
          <w:szCs w:val="36"/>
          <w:shd w:val="clear" w:color="auto" w:fill="FAFAFA"/>
          <w:vertAlign w:val="superscript"/>
          <w:rtl/>
        </w:rPr>
        <w:t>)</w:t>
      </w:r>
      <w:r w:rsidRPr="003E7C5A">
        <w:rPr>
          <w:rFonts w:ascii="Arabic Typesetting" w:eastAsia="Times New Roman" w:hAnsi="Arabic Typesetting" w:cs="Arabic Typesetting"/>
          <w:color w:val="000000"/>
          <w:sz w:val="36"/>
          <w:szCs w:val="36"/>
          <w:shd w:val="clear" w:color="auto" w:fill="FAFAFA"/>
          <w:rtl/>
        </w:rPr>
        <w:t>.</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lastRenderedPageBreak/>
        <w:t>عن المعلى بن خنيس، قال: قال أبو عبد الله (ع) في رسالة: (فأما ما سألت عن القرآن، فذلك أيضا من خطراتك المتفاوتة المختلفة، لأن القرآن ليس على ما ذكرت وكل ما سمعت فمعناه [على] غير ما ذهبت إليه، وإنما القرآن أمثال لقوم يعلمون دون غيرهم، ولقوم يتلونه حق تلاوته، وهم الذين يؤمنون به ويعرفونه، وأما غيرهم فما أشد إشكاله عليهم وأبعده من مذاهب قلوبهم، ولذلك قال رسول الله (ص): [إنه] ليس شيء أبعد من قلوب الرجال من تفسير القرآن، وفي ذلك تحير الخلائق أجمعون إلا من شاء الله، وإنما أراد الله بتعميته في ذلك أن ينتهوا إلى بابه وصراطه وأن يعبدوه وينتهوا في قوله إلى طاعة القوام بكتابه، والناطقين عن أمره، وأن يستنبطوا ما احتاجوا إليه من ذلك عنهم، لا عن أنفسهم، ثم قال: ﴿وَلَوْ رَدُّوهُ إِلَى الرَّسُولِ وَإِلَى أُوْلِي الأَمْرِ مِنْهُمْ لَعَلِمَهُ الَّذِينَ يَسْتَنبِطُونَهُ مِنْهُمْ﴾. فأما عن غيرهم فليس يعلم ذلك أبداً، ولا يوجد، وقد علمت أنه لا يستقيم أن يكون الخلق كلهم ولاة الأمر؛ لأنهم لا يجدون من يأتمرون عليه ومن يبلغونه أمر الله ونهيه، فجعل الله الولاة خواص ليقتدى بهم، فافهم ذلك إن شاء الله، وإياك وإياك وتلاوة القرآن برأيك، فان الناس غير مشتركين في علمه، كاشتراكهم فيما سواه من الأمور، ولا قادرين على تأويله، إلا من حده وبابه الذي جعله الله له فافهم إن شاء الله، واطلب الأمر من مكانه تجده إن شاء الله).</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معلا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خنیس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در نامه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فرموده: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خطرهای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متفاوت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مختلف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علیه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زیرا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شنیدی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چیزدیگری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متمایل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مثالهایی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عالمند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 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دانند، و اما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چقدرپیش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اشکال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دلهایشان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خاطر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اکرم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0D7467F0" wp14:editId="45C40C72">
            <wp:extent cx="260930" cy="198407"/>
            <wp:effectExtent l="19050" t="0" r="5770" b="0"/>
            <wp:docPr id="1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فرمودند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که: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هیچ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اندازه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دلهای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نسبت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 و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درگمی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مخلوقات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 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وصف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نشوند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ودرگاه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نزدیکتر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بپرستند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فرمانبرداری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بر گزیدگان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جانب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 بر 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گویندگان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دستورات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آسمانی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لازم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جانب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استنباط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آنها.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فرمودند: </w:t>
      </w:r>
      <w:r w:rsidRPr="003E7C5A">
        <w:rPr>
          <w:rFonts w:ascii="Arabic Typesetting" w:eastAsia="Times New Roman" w:hAnsi="Arabic Typesetting" w:cs="Arabic Typesetting"/>
          <w:b/>
          <w:bCs/>
          <w:color w:val="000000"/>
          <w:sz w:val="40"/>
          <w:szCs w:val="40"/>
          <w:shd w:val="clear" w:color="auto" w:fill="FAFAFA"/>
          <w:rtl/>
        </w:rPr>
        <w:t>﴿وَلَوْ</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رَدُّوهُ</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إِلَى</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الرَّسُولِ</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وَإِلَى</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أُوْلِي</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الأَمْرِ</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مِنْهُمْ</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لَعَلِمَهُ</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الَّذِينَ</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يَسْتَنبِطُونَهُ</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مِنْهُمْ﴾</w:t>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اولياى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ارجاع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قطعا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ميان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كسانى</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مى</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توانند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نادرست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دریابند) ولی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 گزآن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داند. و 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اولیای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باشند.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و 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اولیای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امر و نهی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برسانند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اولیاء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تادیگران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اقتدا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هشدارمی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رأی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بخوانی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مشترک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اشتراک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lastRenderedPageBreak/>
        <w:t>سایر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امور و همچنین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تاویل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نیستند.  مگر 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تعیین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دستور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بخواه،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إن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شاءالله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یابی</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1"/>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وقد بيّن الأئمة (ع) تكليف الأمة تجاه القرآن، وما عليهم وما لهم:</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 xml:space="preserve">عن سعد بن طريف، عن أبي جعفر (ع) - في حديث كلامه مع عمرو بن عبيد - قال: (وأما قوله: ﴿وَمَن يَحْلِلْ عَلَيْهِ غَضَبِي فَقَدْ هَوَى﴾ </w:t>
      </w:r>
      <w:r w:rsidRPr="003E7C5A">
        <w:rPr>
          <w:rFonts w:ascii="Arabic Typesetting" w:eastAsia="Times New Roman" w:hAnsi="Arabic Typesetting" w:cs="Arabic Typesetting"/>
          <w:b/>
          <w:bCs/>
          <w:color w:val="002060"/>
          <w:sz w:val="36"/>
          <w:szCs w:val="36"/>
          <w:shd w:val="clear" w:color="auto" w:fill="FAFAFA"/>
          <w:rtl/>
        </w:rPr>
        <w:t>، فإنما على الناس أن يقرؤوا القرآن كما انزل، فإذا احتاجوا إلى تفسيره فالاهتداء بنا وإلينا يا عمرو!).</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عن علي (ع)، قال: (اتقوا الله ولا تفتوا الناس بما لا تعلمون - إلى أن قال: - قالوا: فما نصنع بما قد خبرنا به في المصحف؟ فقال: يسأل عن ذلك علماء آل محمد (ع)).</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tl/>
        </w:rPr>
      </w:pPr>
      <w:r w:rsidRPr="003E7C5A">
        <w:rPr>
          <w:rFonts w:ascii="Arabic Typesetting" w:eastAsia="Times New Roman" w:hAnsi="Arabic Typesetting" w:cs="Arabic Typesetting"/>
          <w:b/>
          <w:bCs/>
          <w:color w:val="002060"/>
          <w:sz w:val="40"/>
          <w:szCs w:val="40"/>
          <w:shd w:val="clear" w:color="auto" w:fill="FAFAFA"/>
          <w:rtl/>
        </w:rPr>
        <w:t>وعن أبي بصير، عن أبي عبد الله (ع)</w:t>
      </w:r>
      <w:r w:rsidRPr="003E7C5A">
        <w:rPr>
          <w:rFonts w:ascii="Arabic Typesetting" w:eastAsia="Times New Roman" w:hAnsi="Arabic Typesetting" w:cs="Arabic Typesetting"/>
          <w:b/>
          <w:bCs/>
          <w:color w:val="002060"/>
          <w:sz w:val="36"/>
          <w:szCs w:val="36"/>
          <w:shd w:val="clear" w:color="auto" w:fill="FAFAFA"/>
          <w:rtl/>
        </w:rPr>
        <w:t>، قال: ( من فسر القرآن برأيه، إن أصاب لم يؤجر، وإن أخطأ خرّ أبعد من السماء).</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و 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أئمه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اطهار تکلیف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مقابل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تبیین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 و هیچ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نیست.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سعد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طریف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باقر</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کلامی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عمرو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عبید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خداوند: </w:t>
      </w:r>
      <w:r w:rsidRPr="003E7C5A">
        <w:rPr>
          <w:rFonts w:ascii="Arabic Typesetting" w:eastAsia="Times New Roman" w:hAnsi="Arabic Typesetting" w:cs="Arabic Typesetting"/>
          <w:b/>
          <w:bCs/>
          <w:color w:val="000000"/>
          <w:sz w:val="40"/>
          <w:szCs w:val="40"/>
          <w:shd w:val="clear" w:color="auto" w:fill="FAFAFA"/>
          <w:rtl/>
        </w:rPr>
        <w:t>﴿وَمَن</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يَحْلِلْ</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عَلَيْهِ</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غَضَبِي</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فَقَدْ</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هَوَى﴾</w:t>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خشم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قطعا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ورطه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هلاكت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افتاده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2"/>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نازل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قرائت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داشتند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هدایت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طریق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بسوی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عمرو</w:t>
      </w:r>
      <w:r w:rsidRPr="003E7C5A">
        <w:rPr>
          <w:rFonts w:ascii="Arabic Typesetting" w:eastAsia="Times New Roman" w:hAnsi="Arabic Typesetting" w:cs="Arabic Typesetting"/>
          <w:color w:val="000000"/>
          <w:sz w:val="40"/>
          <w:szCs w:val="40"/>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3"/>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بترسید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فتوا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ندهید... 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فرمودند: و 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وقتی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آمده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 در مورد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أئمهۏ 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4"/>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t>ابو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بصیر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 هر 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رأی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پاداش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اشتباه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آسمانها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دور فرو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افتاده.  </w:t>
      </w:r>
      <w:r w:rsidRPr="003E7C5A">
        <w:rPr>
          <w:rFonts w:ascii="Arabic Typesetting" w:eastAsia="Times New Roman" w:hAnsi="Arabic Typesetting" w:cs="Arabic Typesetting"/>
          <w:color w:val="000000"/>
          <w:sz w:val="40"/>
          <w:szCs w:val="40"/>
          <w:shd w:val="clear" w:color="auto" w:fill="FAFAFA"/>
          <w:rtl/>
          <w:lang w:bidi="en-US"/>
        </w:rPr>
        <w:t>!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گمراه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است)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5"/>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tl/>
          <w:lang w:bidi="fa-IR"/>
        </w:rPr>
      </w:pPr>
      <w:r w:rsidRPr="003E7C5A">
        <w:rPr>
          <w:rFonts w:ascii="Arabic Typesetting" w:eastAsia="Times New Roman" w:hAnsi="Arabic Typesetting" w:cs="Arabic Typesetting"/>
          <w:b/>
          <w:bCs/>
          <w:color w:val="002060"/>
          <w:sz w:val="40"/>
          <w:szCs w:val="40"/>
          <w:shd w:val="clear" w:color="auto" w:fill="FAFAFA"/>
          <w:rtl/>
        </w:rPr>
        <w:t>وعن موسى بن عقبة أن معاوية أمر الحسين (ع) أن يصعد المنبر فيخطب، فحمد الله وأثنى عليه، ثم قال: ( نحن حزب الله الغالبون، وعترة نبيه الأقربون، أحد الثقلين اللذين جعلنا رسول الله ثاني كتاب الله، فيه تفصيل لكل شيء، لا يأتيه الباطل من بين يديه ولا من خلفه، والمعول علينا في تفسيره، لا نتظنى تأويله، بل نتبع حقائقه، فأطيعونا، فان طاعتنا مفروضة إذ كانت بطاعة الله ورسوله مقرونة، قال الله: ﴿أَطِيعُواْ اللّهَ وَأَطِيعُواْ الرَّسُولَ وَأُوْلِي الأَمْرِ مِنكُمْ فَإِن تَنَازَعْتُمْ فِي شَيْءٍ فَرُدُّوهُ إِلَى اللّهِ وَالرَّسُولِ﴾ ، وقال: ﴿وَلَوْ رَدُّوهُ إِلَى الرَّسُولِ وَإِلَى أُوْلِي الأَمْرِ مِنْهُمْ لَعَلِمَهُ الَّذِينَ يَسْتَنبِطُونَهُ مِنْهُمْ﴾ ... الحديث).</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tl/>
        </w:rPr>
      </w:pPr>
      <w:r w:rsidRPr="003E7C5A">
        <w:rPr>
          <w:rFonts w:ascii="Arabic Typesetting" w:eastAsia="Times New Roman" w:hAnsi="Arabic Typesetting" w:cs="Arabic Typesetting"/>
          <w:b/>
          <w:bCs/>
          <w:color w:val="002060"/>
          <w:sz w:val="40"/>
          <w:szCs w:val="40"/>
          <w:shd w:val="clear" w:color="auto" w:fill="FAFAFA"/>
          <w:rtl/>
        </w:rPr>
        <w:lastRenderedPageBreak/>
        <w:t>وكذلك نلاحظ كيف منع الأئمة (ع) بعض الذين كانوا يفتون الناس ويفسرون القرآن برأيهم أمثال أبي حنيفة:</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موسی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عقبه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معاویه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حسین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گفتند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بالای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خطبه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بخوانند،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 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ثنا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فرمودند: 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حزب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پیروز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 هستیم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عترت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ثقلی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معرفی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شرح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باطل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تفیسر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تأویل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تردید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حقائق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دنبال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کنیم.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زیرا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واجب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رسولش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است.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فرموده: </w:t>
      </w:r>
      <w:r w:rsidRPr="003E7C5A">
        <w:rPr>
          <w:rFonts w:ascii="Arabic Typesetting" w:eastAsia="Times New Roman" w:hAnsi="Arabic Typesetting" w:cs="Arabic Typesetting"/>
          <w:b/>
          <w:bCs/>
          <w:color w:val="000000"/>
          <w:sz w:val="40"/>
          <w:szCs w:val="40"/>
          <w:shd w:val="clear" w:color="auto" w:fill="FAFAFA"/>
          <w:rtl/>
        </w:rPr>
        <w:t>﴿أَطِيعُواْ</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اللّهَ</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وَأَطِيعُواْ</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الرَّسُولَ</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وَأُوْلِي</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الأَمْرِ</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مِنكُمْ</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فان</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تنازعتم</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في</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شئ</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فردوه</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إلى</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الله</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والرسول﴾</w:t>
      </w:r>
      <w:r w:rsidRPr="003E7C5A">
        <w:rPr>
          <w:rFonts w:ascii="Arabic Typesetting" w:eastAsia="Times New Roman" w:hAnsi="Arabic Typesetting" w:cs="Arabic Typesetting"/>
          <w:b/>
          <w:bCs/>
          <w:color w:val="000000"/>
          <w:sz w:val="40"/>
          <w:szCs w:val="40"/>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vertAlign w:val="superscript"/>
          <w:rtl/>
          <w:lang w:bidi="en-US"/>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6"/>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كنيد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اولياى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نيز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كنيد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دينى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اختلاف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نظر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يافتيدآن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سنت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عرضه بداريد) وفرمودند: </w:t>
      </w:r>
      <w:r w:rsidRPr="003E7C5A">
        <w:rPr>
          <w:rFonts w:ascii="Arabic Typesetting" w:eastAsia="Times New Roman" w:hAnsi="Arabic Typesetting" w:cs="Arabic Typesetting"/>
          <w:b/>
          <w:bCs/>
          <w:color w:val="000000"/>
          <w:sz w:val="40"/>
          <w:szCs w:val="40"/>
          <w:shd w:val="clear" w:color="auto" w:fill="FAFAFA"/>
          <w:rtl/>
        </w:rPr>
        <w:t>﴿وَلَوْ</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رَدُّوهُ</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إِلَى</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الرَّسُولِ</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وَإِلَى</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أُوْلِي</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الأَمْرِ</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مِنْهُمْ</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لَعَلِمَهُ</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الَّذِينَ</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يَسْتَنبِطُونَهُ</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مِنْهُمْ</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 . . ﴾.</w:t>
      </w:r>
      <w:r w:rsidRPr="003E7C5A">
        <w:rPr>
          <w:rFonts w:ascii="Arabic Typesetting" w:eastAsia="Times New Roman" w:hAnsi="Arabic Typesetting" w:cs="Arabic Typesetting"/>
          <w:color w:val="000000"/>
          <w:sz w:val="40"/>
          <w:szCs w:val="40"/>
          <w:shd w:val="clear" w:color="auto" w:fill="FAFAFA"/>
          <w:rtl/>
        </w:rPr>
        <w:t xml:space="preserve">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rPr>
        <w:t>و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جانب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ملاحظه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چگونه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أئمهۏ بعضی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افرادی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رأی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 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فتوا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رامنع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 امثال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ابو حنیفه.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عن شعيب بن أنس، عن بعض أصحاب أبي عبد الله (ع)، قال: (كنت عند أبي عبد الله (ع) إذ دخل عليه غلام كندة فاستفتاه في مسألة فأفتاه فيها، فعرفت الغلام والمسألة فقدمت الكوفة فدخلت على أبي حنيفة، فإذا ذاك الغلام بعينه يستفتيه في تلك المسألة بعينها فأفتاه فيها بخلاف ما أفتاه أبو عبد الله (ع)، فقمت إليه فقلت: ويلك يا أبا حنيفة إني كنت العام حاجاً فأتيت أبا عبد الله (ع) مسلماً عليه فوجدت هذا الغلام يستفتيه في هذه المسألة بعينها فأفتاه بخلاف ما أفتيته. فقال: وما يعلم جعفر بن محمد أنا أعلم منه، أنا لقيت الرجال وسمعت من أفواههم، وجعفر بن محمد صحفي، فقلت في نفسي: والله لأحجن ولو حبواً، قال: فكنت في طلب حجة فجاءتني حجة فحججت فأتيت أبا عبد الله (ع) فحكيت له الكلام فضحك ثم قال: عليه لعنة الله أما في قوله: إني رجل صحفي فقد صدق، قرأت صحف إبراهيم وموسى، فقلت له: ومن له بمثل تلك الصحف؟</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tl/>
        </w:rPr>
      </w:pPr>
      <w:r w:rsidRPr="003E7C5A">
        <w:rPr>
          <w:rFonts w:ascii="Arabic Typesetting" w:eastAsia="Times New Roman" w:hAnsi="Arabic Typesetting" w:cs="Arabic Typesetting"/>
          <w:b/>
          <w:bCs/>
          <w:color w:val="002060"/>
          <w:sz w:val="40"/>
          <w:szCs w:val="40"/>
          <w:shd w:val="clear" w:color="auto" w:fill="FAFAFA"/>
          <w:rtl/>
        </w:rPr>
        <w:t xml:space="preserve">قال: فما لبثت أن طرق الباب طارق وكان عنده جماعة من أصحابه، فقال للغلام: انظر من ذا؟ فرجع الغلام، فقال: أبو حنيفة. قال: أدخله، فدخل فسلّم على أبي عبد الله (ع)، فردّ (ع)، ثم قال: أصلحك الله أتأذن لي في القعود فأقبل على أصحابه يحدثهم ولم يلتفت إليه. ثم قال الثانية والثالثة فلم يلتفت إليه، فجلس أبو حنيفة من غير إذنه، فلما علم أنه قد جلس التفت إليه فقال: أين أبو حنيفة ؟ فقال: هو ذا أصلحك الله، فقال: أنت فقيه أهل العراق؟ قال: نعم. قال: فبما تفتيهم؟ قال: بكتاب الله وسنة نبيه. قال: يا أبا حنيفة تعرف كتاب الله حق معرفته، وتعرف الناسخ والمنسوخ؟ قال: نعم، قال: يا أبا حنيفة ولقد ادعيت علماً ويلك ما جعل الله ذلك إلا عند أهل الكتاب الذين أنزل </w:t>
      </w:r>
      <w:r w:rsidRPr="003E7C5A">
        <w:rPr>
          <w:rFonts w:ascii="Arabic Typesetting" w:eastAsia="Times New Roman" w:hAnsi="Arabic Typesetting" w:cs="Arabic Typesetting"/>
          <w:b/>
          <w:bCs/>
          <w:color w:val="002060"/>
          <w:sz w:val="40"/>
          <w:szCs w:val="40"/>
          <w:shd w:val="clear" w:color="auto" w:fill="FAFAFA"/>
          <w:rtl/>
        </w:rPr>
        <w:lastRenderedPageBreak/>
        <w:t>عليهم ويلك ولا هو إلا عند الخاص من ذرية نبينا (ص)، وما ورثك الله من كتابه حرفاً، فإن كنت كما تقول - ولست كما تقول - فأخبرني عن قول الله عز وجل: ﴿سِيرُوا فِيهَا لَيَالِيَ وَأَيَّاماً آمِنِينَ﴾  أين ذلك من الأرض؟ قال: أحسبه ما بين مكة والمدينة، فالتفت أبو عبد الله (ع) إلى أصحابه فقال: تعلمون أن الناس يقطع عليهم بين المدينة ومكة فتؤخذ أموالهم ولا يأمنون على أنفسهم ويقتلون؟ قالوا: نعم. قال: فسكت أبو حنيفة، فقال: يا أبا حنيفة أخبرني عن قول الله عز وجل: ﴿َمَن دَخَلَهُ كَانَ آمِناً﴾ ، أين ذلك من الأرض؟ قال: الكعبة. قال: أفتعلم أن الحجاج بن يوسف حين وضع المنجنيق على ابن الزبير في الكعبة فقتله كان آمنا فيها؟ قال: فسكت، ثم قال: يا أبا حنيفة إذا ورد عليك شيء ليس في كتاب الله، ولم تأت به الآثار والسنة كيف تصنع؟ فقال: أصلحك الله أقيس وأعمل فيه برأيي. قال: يا أبا حنيفة إن أول من قاس إبليس الملعون، قاس على ربنا تبارك وتعالى فقال: أنا خير منه خلقتني من نار وخلقته من طين. فسكت أبو حنيفة. فقال: يا أبا حنيفة أيما أرجس البول أو الجنابة؟ فقال: البول. فقال: الناس يغتسلون من الجنابة ولا يغتسلون من البول، فسكت. فقال: يا أبا حنيفة أيما أفضل الصلاة أم الصوم؟ قال الصلاة. فقال: فما بال الحائض تقضي صومها ولا تقضي صلاتها؟ فسكت ..... الحديث).</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شعیب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أنس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بعضی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اصحاب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بودم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هنگامی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کنده) بر 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از 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درباره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مسئله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مسئله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شناختم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کوفه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حرکت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مسئله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خلاف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طرف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برخاستم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گفتم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اباحنیفه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پارسال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نزد 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رفتم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وهمین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مسئله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اوداد بر خلاف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جوابی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اودادی.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ابوحنیفه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جعفر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ترم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ناقلان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حدیث</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ملاقات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زبان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شنیدم. جعفر 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کتابی، است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وپا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بروم.  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موقعیتی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رفتم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رفتم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وقصه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تعریف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نمودم، ایشان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خندیدند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 لعنت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اوباد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صحف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موسی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خواندم؛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عرض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کردم: وچه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 دراین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 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اصحاب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نشسته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بودندپس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ببین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دوباره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برگشت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وعرض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أبو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فرمود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اینجا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سلام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 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 تو را عاقبت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اجازه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بنشینم، 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رو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اصحابش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lastRenderedPageBreak/>
        <w:t>صحبت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 توجه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دوباره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وسه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عرض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توجهی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اجازه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نشست.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فهمید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نشست؛ رو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برگرداند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فرمود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أبو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کجاست؟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عاقبت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بخیر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شما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فقیه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عراق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 بله. 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فتوا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وسنت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پیامبرش. 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 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اباحنیفه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معرفت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ناسخ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منسوخ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 بله. 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 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اباحنیفه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ادعای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کردی، و 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 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نازل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نداد. وای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تو و 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افراد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فرزندان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پیامبرمان</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0D1E5C57" wp14:editId="60C930CC">
            <wp:extent cx="260930" cy="198407"/>
            <wp:effectExtent l="19050" t="0" r="5770" b="0"/>
            <wp:docPr id="1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و 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ارث</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نگذاشته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 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هرگز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خداوند: </w:t>
      </w:r>
      <w:r w:rsidRPr="003E7C5A">
        <w:rPr>
          <w:rFonts w:ascii="Arabic Typesetting" w:eastAsia="Times New Roman" w:hAnsi="Arabic Typesetting" w:cs="Arabic Typesetting"/>
          <w:b/>
          <w:bCs/>
          <w:color w:val="000000"/>
          <w:sz w:val="40"/>
          <w:szCs w:val="40"/>
          <w:shd w:val="clear" w:color="auto" w:fill="FAFAFA"/>
          <w:rtl/>
        </w:rPr>
        <w:t>﴿سيروا</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فيها</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ليالي</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وأياما</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آمنين﴾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شبها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وروزها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آسوده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خاطر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بگردید)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7"/>
      </w:r>
      <w:r w:rsidRPr="003E7C5A">
        <w:rPr>
          <w:rFonts w:ascii="Arabic Typesetting" w:eastAsia="Times New Roman" w:hAnsi="Arabic Typesetting" w:cs="Arabic Typesetting"/>
          <w:color w:val="000000"/>
          <w:sz w:val="40"/>
          <w:szCs w:val="40"/>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کجای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 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سرزمین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مابین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مدینه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شمار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آورم.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رو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اصحابش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 و فرمود: شما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مدینه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قطع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دارایی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ربوده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حتی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امنیت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ندارند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کشته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شوند. اصحاب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گفتند: 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دانیم. أبوحنیفه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ساکت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 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اباحنیفه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خداوند: </w:t>
      </w:r>
      <w:r w:rsidRPr="003E7C5A">
        <w:rPr>
          <w:rFonts w:ascii="Arabic Typesetting" w:eastAsia="Times New Roman" w:hAnsi="Arabic Typesetting" w:cs="Arabic Typesetting"/>
          <w:b/>
          <w:bCs/>
          <w:color w:val="000000"/>
          <w:sz w:val="40"/>
          <w:szCs w:val="40"/>
          <w:shd w:val="clear" w:color="auto" w:fill="FAFAFA"/>
          <w:rtl/>
        </w:rPr>
        <w:t>﴿مَن</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دَخَلَهُ</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كَانَ</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آمِنًا﴾</w:t>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درآيد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8"/>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کجای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 کعبه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 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موقعی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حجاج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یوسف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منجنیق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زبیر 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کعبه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قتل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رسانید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آنجا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أبو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ساکت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ماند. 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 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سنت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اخبار درباره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نیامده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 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 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عاقبت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بخیر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قیاس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رأی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کنم. 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اباحنیفه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قیاس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ابلیس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ملعون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قیاس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و گفت: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﴿قَالَ</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أَنَاْ</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خَيْرٌ</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مِّنْهُ</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خَلَقْتَنِي</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مِن</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نَّارٍ</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وَخَلَقْتَهُ</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مِن</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طِينٍ﴾</w:t>
      </w:r>
      <w:r w:rsidRPr="003E7C5A">
        <w:rPr>
          <w:rFonts w:ascii="Arabic Typesetting" w:eastAsia="Times New Roman" w:hAnsi="Arabic Typesetting" w:cs="Arabic Typesetting"/>
          <w:color w:val="000000"/>
          <w:sz w:val="40"/>
          <w:szCs w:val="40"/>
          <w:shd w:val="clear" w:color="auto" w:fill="FAFAFA"/>
          <w:rtl/>
          <w:lang w:bidi="en-US"/>
        </w:rPr>
        <w:t xml:space="preserve">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fa-IR"/>
        </w:rPr>
      </w:pPr>
      <w:proofErr w:type="gramStart"/>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proofErr w:type="gramEnd"/>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بهترم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آتش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آفريدى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آفريدى).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ابوحنیفه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ساکت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 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 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کدام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پلیدتراست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ادرار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جنابت؟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ادرار. 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جنابت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غسل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lastRenderedPageBreak/>
        <w:t>و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ادرار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خیر. أبوحنیفه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ساکت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 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کدام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برتر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نماز. 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حائض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قضا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نمازش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خیر. أبو 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ساکت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9"/>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Default="003021C4" w:rsidP="003021C4">
      <w:pPr>
        <w:bidi/>
        <w:jc w:val="both"/>
        <w:rPr>
          <w:rFonts w:ascii="Arabic Typesetting" w:eastAsia="Times New Roman" w:hAnsi="Arabic Typesetting" w:cs="Arabic Typesetting"/>
          <w:b/>
          <w:bCs/>
          <w:color w:val="002060"/>
          <w:sz w:val="40"/>
          <w:szCs w:val="40"/>
          <w:shd w:val="clear" w:color="auto" w:fill="FAFAFA"/>
        </w:rPr>
      </w:pP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وعن زيد الشحام، قال: (دخل قتادة بن دعامة على أبي جعفر (ع) فقال: يا قتادة أنت فقيه أهل البصرة؟ فقال: هكذا يزعمون، فقال أبو جعفر (ع): بلغني أنك تفسر القرآن؟ فقال له قتادة: نعم فقال له أبو جعفر (ع): فإن كنت تفسره بعلم فأنت أنت، وأنا أسألك .. إلى أن قال أبو جعفر (ع): ويحك يا قتادة! إن كنت إنما فسرت القرآن من تلقاء نفسك فقد هلكت وأهلكت</w:t>
      </w:r>
      <w:r w:rsidRPr="003E7C5A">
        <w:rPr>
          <w:rFonts w:ascii="Arabic Typesetting" w:eastAsia="Times New Roman" w:hAnsi="Arabic Typesetting" w:cs="Arabic Typesetting"/>
          <w:b/>
          <w:bCs/>
          <w:color w:val="002060"/>
          <w:sz w:val="36"/>
          <w:szCs w:val="36"/>
          <w:shd w:val="clear" w:color="auto" w:fill="FAFAFA"/>
          <w:rtl/>
        </w:rPr>
        <w:t>، وإن كنت قد فسرته من الرجال، فقد هلكت وأهلكت ويحك يا قتادة! إنما يعرف القرآن من خوطب به).</w:t>
      </w:r>
    </w:p>
    <w:p w:rsidR="003021C4" w:rsidRDefault="003021C4" w:rsidP="003021C4">
      <w:pPr>
        <w:bidi/>
        <w:jc w:val="both"/>
        <w:rPr>
          <w:rFonts w:ascii="Arabic Typesetting" w:eastAsia="Times New Roman" w:hAnsi="Arabic Typesetting" w:cs="Arabic Typesetting"/>
          <w:color w:val="000000"/>
          <w:sz w:val="40"/>
          <w:szCs w:val="40"/>
          <w:shd w:val="clear" w:color="auto" w:fill="FAFAFA"/>
        </w:rPr>
      </w:pP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زید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شحام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قتاده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دعامه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باقر</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وارد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قتاده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فقیه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بصره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قتاده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عرض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پندارند.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باقر</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شنیده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قتاده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بله</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 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 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فقیه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بصر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کنم؟... 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 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قتاده</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فقط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نظر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هلاکت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رساندی؛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ناقلان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حدیث</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ودیگران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را</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هلاکت</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رساندی. ای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وای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بر</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تو</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قتاده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همانا</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قرآن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را</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فقط</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کسی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می</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داند</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که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قرآن</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بر</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او</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نازل</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شده</w:t>
      </w:r>
      <w:r w:rsidRPr="003E7C5A">
        <w:rPr>
          <w:rFonts w:ascii="Arabic Typesetting" w:eastAsia="Times New Roman" w:hAnsi="Arabic Typesetting" w:cs="Arabic Typesetting"/>
          <w:color w:val="000000"/>
          <w:sz w:val="36"/>
          <w:szCs w:val="36"/>
          <w:shd w:val="clear" w:color="auto" w:fill="FAFAFA"/>
          <w:rtl/>
          <w:lang w:bidi="en-US"/>
        </w:rPr>
        <w:t xml:space="preserve"> </w:t>
      </w:r>
      <w:r w:rsidRPr="003E7C5A">
        <w:rPr>
          <w:rFonts w:ascii="Arabic Typesetting" w:eastAsia="Times New Roman" w:hAnsi="Arabic Typesetting" w:cs="Arabic Typesetting"/>
          <w:color w:val="000000"/>
          <w:sz w:val="36"/>
          <w:szCs w:val="36"/>
          <w:shd w:val="clear" w:color="auto" w:fill="FAFAFA"/>
          <w:rtl/>
        </w:rPr>
        <w:t xml:space="preserve">است) </w:t>
      </w:r>
      <w:r w:rsidRPr="003E7C5A">
        <w:rPr>
          <w:rFonts w:ascii="Arabic Typesetting" w:eastAsia="Times New Roman" w:hAnsi="Arabic Typesetting" w:cs="Arabic Typesetting"/>
          <w:color w:val="000000"/>
          <w:sz w:val="36"/>
          <w:szCs w:val="36"/>
          <w:shd w:val="clear" w:color="auto" w:fill="FAFAFA"/>
          <w:vertAlign w:val="superscript"/>
          <w:rtl/>
        </w:rPr>
        <w:t>(</w:t>
      </w:r>
      <w:r w:rsidRPr="003E7C5A">
        <w:rPr>
          <w:rFonts w:ascii="Arabic Typesetting" w:eastAsia="Times New Roman" w:hAnsi="Arabic Typesetting" w:cs="Arabic Typesetting"/>
          <w:color w:val="000000"/>
          <w:sz w:val="36"/>
          <w:szCs w:val="36"/>
          <w:shd w:val="clear" w:color="auto" w:fill="FAFAFA"/>
          <w:vertAlign w:val="superscript"/>
          <w:rtl/>
          <w:lang w:bidi="en-US"/>
        </w:rPr>
        <w:footnoteReference w:id="20"/>
      </w:r>
      <w:r w:rsidRPr="003E7C5A">
        <w:rPr>
          <w:rFonts w:ascii="Arabic Typesetting" w:eastAsia="Times New Roman" w:hAnsi="Arabic Typesetting" w:cs="Arabic Typesetting"/>
          <w:color w:val="000000"/>
          <w:sz w:val="36"/>
          <w:szCs w:val="36"/>
          <w:shd w:val="clear" w:color="auto" w:fill="FAFAFA"/>
          <w:vertAlign w:val="superscript"/>
          <w:rtl/>
        </w:rPr>
        <w:t xml:space="preserve">) .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عن عبد الرحمن السلمي أن علياً (ع) مر على قاض، فقال: (أتعرف الناسخ من المنسوخ؟ قال: لا، فقال: هلكت وأهلكت تأويل كل حرف من القرآن على وجوه).</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عن أبي الصلت الهروي، عن الرضا (ع) - في حديث - أنه قال لابن الجهم: (اتق الله، ولا تؤوّل كتاب الله برأيك، فانّ الله يقول: ﴿وَمَا يَعْلَمُ تَأْوِيلَهُ إِلاَّ اللّهُ وَالرَّاسِخُونَ فِي الْعِلْمِ﴾).</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عبدالرحمن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سلمی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قاضی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گذرمی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فرماید: آیا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ناسخ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منسوخ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میدانی؟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عرض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خیر. 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هلاک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ودیگران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هلاکت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رساندی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تأویل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متفاوت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است)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21"/>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رضا</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فرموده: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بپرهیز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رأی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نکن.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فرماید: ﴿وَمَا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يَعْلَمُ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تَأْوِيلَهُ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إِلاَّ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وَالرَّاسِخُونَ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وتاويلش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ريشه</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 xml:space="preserve"> داران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كسى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نمى</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 xml:space="preserve">داند)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22"/>
      </w:r>
      <w:r w:rsidRPr="003E7C5A">
        <w:rPr>
          <w:rFonts w:ascii="Arabic Typesetting" w:eastAsia="Times New Roman" w:hAnsi="Arabic Typesetting" w:cs="Arabic Typesetting"/>
          <w:color w:val="000000"/>
          <w:sz w:val="40"/>
          <w:szCs w:val="40"/>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lang w:bidi="en-US"/>
        </w:rPr>
        <w:t>.</w:t>
      </w:r>
    </w:p>
    <w:p w:rsidR="003021C4" w:rsidRDefault="003021C4" w:rsidP="003021C4">
      <w:pPr>
        <w:bidi/>
        <w:jc w:val="both"/>
        <w:rPr>
          <w:rFonts w:ascii="Arabic Typesetting" w:eastAsia="Times New Roman" w:hAnsi="Arabic Typesetting" w:cs="Arabic Typesetting"/>
          <w:b/>
          <w:bCs/>
          <w:color w:val="002060"/>
          <w:sz w:val="40"/>
          <w:szCs w:val="40"/>
          <w:shd w:val="clear" w:color="auto" w:fill="FAFAFA"/>
        </w:rPr>
      </w:pP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ومن هذه القصص وما سبقها من روايات ينتج اليقين بألّا يمكن لأحد أن يفتي الناس أو يفسر القرآن برأيه إن لم يكن من الذين يعلمون محكم القرآن من متشابهه وناسخه من منسوخه، وإنّ هذا العلم خاص بالذرية المعصومة وهم خلفاء الرسول (ص) إلى يوم القيامة الأئمة والمهديون (ع).</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وإنّ من حكمة اختصاص علم متشابه القرآن بالحجج المعصومين هو معرفة المعصوم والاضطرار إلى طاعته لعدم وجود باب إلى معرفة القرآن غيره، ولئّلا يدعي الإمامة كل من هب ودب؛ لأنّ من يفعل ذلك سيجد نفسه في بحار من الأمواج المتلاطمة، وسيظهر تناقضه واضطرابه في تفسير القرآن كنار على علم لمن لهم قلوب يفقهون بها.</w:t>
      </w:r>
    </w:p>
    <w:p w:rsidR="003021C4" w:rsidRDefault="003021C4" w:rsidP="003021C4">
      <w:pPr>
        <w:bidi/>
        <w:jc w:val="both"/>
        <w:rPr>
          <w:rFonts w:ascii="Arabic Typesetting" w:eastAsia="Times New Roman" w:hAnsi="Arabic Typesetting" w:cs="Arabic Typesetting"/>
          <w:color w:val="000000"/>
          <w:sz w:val="40"/>
          <w:szCs w:val="40"/>
          <w:shd w:val="clear" w:color="auto" w:fill="FAFAFA"/>
        </w:rPr>
      </w:pP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روایات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 نتیجه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گیریم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یقینا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ممکن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رأی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فتوا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رأی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 البته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وناسخ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منسوخ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نباشد. وهمانا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خاندان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جانشینان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2161EEFB" wp14:editId="4519EA1A">
            <wp:extent cx="260930" cy="198407"/>
            <wp:effectExtent l="19050" t="0" r="5770" b="0"/>
            <wp:docPr id="1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رستاخیز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ائمه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مهدیین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هستند.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و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حکمت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اختصاص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أئمه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 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بشناسند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خاطر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معرفت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مسائل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نیازمند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باشند. و این</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ادعا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نتواند، زیرا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 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اقیانوسی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امواج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متلاطم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بزودی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تناقض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ریختگی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 در 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آتشی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پرچم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افراشته. البته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دلهای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شکافنده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باشند.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عن أمير المؤمنين (ع) في احتجاجه على زنديق سأله عن آيات متشابهة من القرآن، فأجابه - إلى أن قال (ع) -: (وقد جعل الله للعلم أهلاً وفرض على العباد طاعتهم بقوله: ﴿أَطِيعُواْ اللّهَ وَأَطِيعُواْ الرَّسُولَ وَأُوْلِي الأَمْرِ مِنكُمْ﴾، وبقوله: ﴿وَلَوْ رَدُّوهُ إِلَى الرَّسُولِ وَإِلَى أُوْلِي الأَمْرِ مِنْهُمْ لَعَلِمَهُ الَّذِينَ يَسْتَنبِطُونَهُ مِنْهُمْ﴾، وبقوله: ﴿اتَّقُواْ اللّهَ وَكُونُواْ مَعَ الصَّادِقِينَ﴾ ، وبقوله: ﴿وَمَا يَعْلَمُ تَأْوِيلَهُ إِلاَّ اللّهُ وَالرَّاسِخُونَ فِي الْعِلْمِ﴾، وبقوله: ﴿وَأْتُواْ الْبُيُوتَ مِنْ أَبْوَابِهَا﴾ ، والبيوت هي بيوت العلم التي استودعها الأنبياء، وأبوابها أوصياؤهم، فكل عمل من أعمال الخير يجري على غير أيدي الأوصياء وعهودهم، وحدودهم وشرائعهم، وسننهم، ومعالم دينهم مردود غير مقبول، وأهله بمحل كفر وإن شملهم صفة الإيمان، ثم إن الله قسم كلامه ثلاثة أقسام : فجعل قسماً منه يعرفه العالم والجاهل، وقسماً لا يعرفه إلا من صفا ذهنه ولطف حسه وصح تمييزه ممن شرح الله صدره للإسلام، وقسماً لا يعلمه إلا الله وملائكته والراسخون في العلم. وإنما فعل ذلك لئلا يدعي أهل الباطل المستولين على ميراث رسول الله (ص) من علم الكتاب ما لم يجعله الله لهم، وليقودهم الاضطرار إلى الائتمام بمن ولي أمرهم فاستكبروا عن طاعته .. الحديث).</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vertAlign w:val="superscript"/>
          <w:rtl/>
        </w:rPr>
      </w:pPr>
      <w:r w:rsidRPr="003E7C5A">
        <w:rPr>
          <w:rFonts w:ascii="Arabic Typesetting" w:eastAsia="Times New Roman" w:hAnsi="Arabic Typesetting" w:cs="Arabic Typesetting"/>
          <w:color w:val="000000"/>
          <w:sz w:val="40"/>
          <w:szCs w:val="40"/>
          <w:shd w:val="clear" w:color="auto" w:fill="FAFAFA"/>
          <w:rtl/>
        </w:rPr>
        <w:lastRenderedPageBreak/>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زندیق</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دین)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أمیر مؤمنین</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درباره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جواب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 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راتعیین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اطاعت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رابرمردم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واجب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 ﴿أَطِيعُواْ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وَأَطِيعُواْ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وَأُوْلِي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الأَمْرِ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مِنكُمْ﴾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كنيد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اولياى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نيز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كنيد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و﴿وَلَوْ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رَدُّوهُ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إِلَى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وَإِلَى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أُوْلِي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الأَمْرِ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لَعَلِمَهُ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الَّذِينَ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يَسْتَنبِطُونَهُ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مِنْهُمْ﴾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اولياى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ارجاع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قطعا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ميان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كسانى</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مى</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توانند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نادرست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دريابند)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اتَّقُواْ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وَكُونُواْ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الصَّادِقِينَ﴾</w:t>
      </w:r>
      <w:r w:rsidRPr="003E7C5A">
        <w:rPr>
          <w:rFonts w:ascii="Arabic Typesetting" w:eastAsia="Times New Roman" w:hAnsi="Arabic Typesetting" w:cs="Arabic Typesetting"/>
          <w:color w:val="000000"/>
          <w:sz w:val="40"/>
          <w:szCs w:val="40"/>
          <w:shd w:val="clear" w:color="auto" w:fill="FAFAFA"/>
          <w:vertAlign w:val="superscript"/>
          <w:rtl/>
          <w:lang w:bidi="en-US"/>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23"/>
      </w:r>
      <w:r w:rsidRPr="003E7C5A">
        <w:rPr>
          <w:rFonts w:ascii="Arabic Typesetting" w:eastAsia="Times New Roman" w:hAnsi="Arabic Typesetting" w:cs="Arabic Typesetting"/>
          <w:color w:val="000000"/>
          <w:sz w:val="40"/>
          <w:szCs w:val="40"/>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كنيد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راستگویان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يَعْلَمُ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تَأْوِيلَهُ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إِلاَّ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وَالرَّاسِخُونَ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وتاويلش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ريشه</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 xml:space="preserve"> داران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كسى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نمى</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داند)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﴿وَأْتُواْ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الْبُيُوتَ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أَبْوَابِهَا﴾ </w:t>
      </w:r>
      <w:r w:rsidRPr="003E7C5A">
        <w:rPr>
          <w:rFonts w:ascii="Arabic Typesetting" w:eastAsia="Times New Roman" w:hAnsi="Arabic Typesetting" w:cs="Arabic Typesetting"/>
          <w:color w:val="000000"/>
          <w:sz w:val="40"/>
          <w:szCs w:val="40"/>
          <w:shd w:val="clear" w:color="auto" w:fill="FAFAFA"/>
          <w:vertAlign w:val="superscript"/>
          <w:rtl/>
          <w:lang w:bidi="en-US"/>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24"/>
      </w:r>
      <w:r w:rsidRPr="003E7C5A">
        <w:rPr>
          <w:rFonts w:ascii="Arabic Typesetting" w:eastAsia="Times New Roman" w:hAnsi="Arabic Typesetting" w:cs="Arabic Typesetting"/>
          <w:color w:val="000000"/>
          <w:sz w:val="40"/>
          <w:szCs w:val="40"/>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خانه</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ورودى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درآييد) و خانه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انبیاء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در 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جانشینان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هرعمل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اعمال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خیری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انجام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خلاف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اوصیاء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عهدهای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حدود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شرائعشان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آداب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رسوم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دینشان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غیر قابل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قبول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 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محل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کفرند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شامل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 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تقسیم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جاهل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دانند؛ و قسمت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 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ذهنی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حسی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لطیف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قوه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ادراک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تمییز درستی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دلشان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پذیرش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گشاده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 قسمت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فرشتگان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ریشه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 و 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باطل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میراث</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پیامبرسلطه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دارند ادعای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نسبت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نداد؛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أمرشان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پیروی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برگرداندند....)</w:t>
      </w:r>
      <w:r w:rsidRPr="003E7C5A">
        <w:rPr>
          <w:rFonts w:ascii="Arabic Typesetting" w:eastAsia="Times New Roman" w:hAnsi="Arabic Typesetting" w:cs="Arabic Typesetting"/>
          <w:color w:val="000000"/>
          <w:sz w:val="40"/>
          <w:szCs w:val="40"/>
          <w:shd w:val="clear" w:color="auto" w:fill="FAFAFA"/>
          <w:vertAlign w:val="superscript"/>
          <w:rtl/>
          <w:lang w:bidi="en-US"/>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25"/>
      </w:r>
      <w:r w:rsidRPr="003E7C5A">
        <w:rPr>
          <w:rFonts w:ascii="Arabic Typesetting" w:eastAsia="Times New Roman" w:hAnsi="Arabic Typesetting" w:cs="Arabic Typesetting"/>
          <w:color w:val="000000"/>
          <w:sz w:val="40"/>
          <w:szCs w:val="40"/>
          <w:shd w:val="clear" w:color="auto" w:fill="FAFAFA"/>
          <w:vertAlign w:val="superscript"/>
          <w:rtl/>
        </w:rPr>
        <w:t xml:space="preserve">) .  </w:t>
      </w:r>
    </w:p>
    <w:p w:rsidR="003021C4" w:rsidRDefault="003021C4" w:rsidP="003021C4">
      <w:pPr>
        <w:bidi/>
        <w:jc w:val="both"/>
        <w:rPr>
          <w:rFonts w:ascii="Arabic Typesetting" w:eastAsia="Times New Roman" w:hAnsi="Arabic Typesetting" w:cs="Arabic Typesetting"/>
          <w:b/>
          <w:bCs/>
          <w:color w:val="002060"/>
          <w:sz w:val="40"/>
          <w:szCs w:val="40"/>
          <w:shd w:val="clear" w:color="auto" w:fill="FAFAFA"/>
        </w:rPr>
      </w:pP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بل روي أن هناك تأويلاً للقرآن في كل زمان، ولا يعرف هذا التأويل إلا الإمام الحجة المنصب من الله تعالى.</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عن إسحاق بن عمار، قال: سمعت أبا عبد الله (ع) يقول: (إن للقرآن تأويلاً، فمنه ما قد جاء ومنه ما لم يجيء، فإذا وقع التأويل في زمان إمام من الأئمة عرفه إمام ذلك الزمان).</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وبهذا يتبين أن تأويل القرآن ومعرفة المحكم من المتشابه مختص بالإمام المعصوم من أوصياء الرسول محمد (ع)، ولا يمكن أن يعرف عن غيره أبداً.</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ويتبين أيضاً من الرواية السابقـة أنّ تأويل القرآن في عصر الظهور لا يعرفه إلا الإمـام المهدي (ع) أو من اتصل به اتصالاً مباشراً وتحمل ذلك العلم منه (ع)، وبهذا نعرف أن الإمام المهدي (ع) أو من اتصل به يعرف عن طريق إفحامه لجميع العلماء في معرفة علم متشابه القرآن وإحكامه، كما اثبت أجداده إمامتهم عن طريق ذلك العلم الخاص بهم (ع).</w:t>
      </w:r>
    </w:p>
    <w:p w:rsidR="003021C4" w:rsidRDefault="003021C4" w:rsidP="003021C4">
      <w:pPr>
        <w:bidi/>
        <w:jc w:val="both"/>
        <w:rPr>
          <w:rFonts w:ascii="Arabic Typesetting" w:eastAsia="Times New Roman" w:hAnsi="Arabic Typesetting" w:cs="Arabic Typesetting"/>
          <w:color w:val="000000"/>
          <w:sz w:val="40"/>
          <w:szCs w:val="40"/>
          <w:shd w:val="clear" w:color="auto" w:fill="FAFAFA"/>
        </w:rPr>
      </w:pP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en-US"/>
        </w:rPr>
      </w:pPr>
      <w:r w:rsidRPr="009F2B96">
        <w:rPr>
          <w:rFonts w:ascii="Arabic Typesetting" w:eastAsia="Times New Roman" w:hAnsi="Arabic Typesetting" w:cs="Arabic Typesetting"/>
          <w:color w:val="000000"/>
          <w:sz w:val="40"/>
          <w:szCs w:val="40"/>
          <w:shd w:val="clear" w:color="auto" w:fill="FAFAFA"/>
          <w:rtl/>
        </w:rPr>
        <w:lastRenderedPageBreak/>
        <w:t>و البته</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روایت</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شده</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که</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برای</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قرآن</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در هر</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زمانی</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تأویلی</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است</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که</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آن</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را</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جز</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امام</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معصوم</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برگزیده</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شده</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از</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جانب</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خدا</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کسی</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نمی</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 xml:space="preserve">داند.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اسحاق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شنیده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فرموده: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تأویلی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تأویل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آمده، و 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هنوز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نیامده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تأویل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برسد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تأویل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داند)</w:t>
      </w:r>
      <w:r w:rsidRPr="003E7C5A">
        <w:rPr>
          <w:rFonts w:ascii="Arabic Typesetting" w:eastAsia="Times New Roman" w:hAnsi="Arabic Typesetting" w:cs="Arabic Typesetting"/>
          <w:color w:val="000000"/>
          <w:sz w:val="40"/>
          <w:szCs w:val="40"/>
          <w:shd w:val="clear" w:color="auto" w:fill="FAFAFA"/>
          <w:vertAlign w:val="superscript"/>
          <w:rtl/>
          <w:lang w:bidi="en-US"/>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26"/>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اینجا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معلوم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تأویل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معرفت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مختص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اوصیاء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0E36B5E6" wp14:editId="63ECF2D9">
            <wp:extent cx="260930" cy="198407"/>
            <wp:effectExtent l="19050" t="0" r="5770" b="0"/>
            <wp:docPr id="1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داند. و ممکن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 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فهمانده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شود. </w:t>
      </w:r>
    </w:p>
    <w:p w:rsidR="003021C4" w:rsidRPr="003E7C5A" w:rsidRDefault="003021C4" w:rsidP="003021C4">
      <w:pPr>
        <w:bidi/>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قبلی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معلوم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تأویل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عصر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رافقط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مهدی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رابطه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مستقیم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لازم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ازایشان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گرفته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اینجا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فهمیم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مهدی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ارتباط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شناخته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طریق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معرفت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محکمات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و </w:t>
      </w:r>
      <w:r w:rsidRPr="009F2B96">
        <w:rPr>
          <w:rFonts w:ascii="Arabic Typesetting" w:eastAsia="Times New Roman" w:hAnsi="Arabic Typesetting" w:cs="Arabic Typesetting"/>
          <w:color w:val="000000"/>
          <w:sz w:val="40"/>
          <w:szCs w:val="40"/>
          <w:shd w:val="clear" w:color="auto" w:fill="FAFAFA"/>
          <w:rtl/>
        </w:rPr>
        <w:t>همچنین</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معرفت</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احکام</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قرآن</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از بین</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همه</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علمای</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حاضرهمان</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طوری</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که</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پدران</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او</w:t>
      </w:r>
      <w:r w:rsidRPr="009F2B96">
        <w:rPr>
          <w:rFonts w:ascii="Arabic Typesetting" w:eastAsia="Times New Roman" w:hAnsi="Arabic Typesetting" w:cs="Arabic Typesetting"/>
          <w:color w:val="000000"/>
          <w:sz w:val="40"/>
          <w:szCs w:val="40"/>
          <w:shd w:val="clear" w:color="auto" w:fill="FAFAFA"/>
        </w:rPr>
        <w:sym w:font="Symbol" w:char="F078"/>
      </w:r>
      <w:r w:rsidRPr="009F2B96">
        <w:rPr>
          <w:rFonts w:ascii="Arabic Typesetting" w:eastAsia="Times New Roman" w:hAnsi="Arabic Typesetting" w:cs="Arabic Typesetting"/>
          <w:color w:val="000000"/>
          <w:sz w:val="40"/>
          <w:szCs w:val="40"/>
          <w:shd w:val="clear" w:color="auto" w:fill="FAFAFA"/>
          <w:rtl/>
        </w:rPr>
        <w:t xml:space="preserve"> امامت</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خود</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را</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از طریق</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همین</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علم</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خاص</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اثبات</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 xml:space="preserve">کردند.  </w:t>
      </w:r>
    </w:p>
    <w:p w:rsidR="003021C4" w:rsidRPr="003E7C5A" w:rsidRDefault="003021C4" w:rsidP="003021C4">
      <w:pPr>
        <w:bidi/>
        <w:jc w:val="both"/>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فعلى المتصدين والذين يدعون المرجعية مناقشة السيد أحمد الحسن في هذا العلم المقدس، فإن عجزوا عن ذلك أو لم يستجيبوا لذلك يثبت حق السيد أحمد الحسن، وإنه وصي ورسول الإمام المهدي (ع)؛ لأن هذا العلم لا يكون إلا عند أوصياء الرسول محمد (ص) كما صرحت به الروايات المتواترة.</w:t>
      </w:r>
    </w:p>
    <w:p w:rsidR="003021C4" w:rsidRDefault="003021C4" w:rsidP="003021C4">
      <w:pPr>
        <w:bidi/>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زمامداران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ادعای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مرجعیت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واجب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الحسن</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دربارۀ</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مقدس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مناقشه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 و 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مناقشه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عاجزند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جوابی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ندارند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الحسن</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ثابت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جانشین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فرستادۀ</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است. چرا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اوصیاء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اکرم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142D54D0" wp14:editId="2A1B6B35">
            <wp:extent cx="260930" cy="198407"/>
            <wp:effectExtent l="19050" t="0" r="5770" b="0"/>
            <wp:docPr id="1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همانطوری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روایات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متواتر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معلوم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گشت.  </w:t>
      </w:r>
    </w:p>
    <w:p w:rsidR="003021C4" w:rsidRDefault="003021C4" w:rsidP="003021C4">
      <w:pPr>
        <w:bidi/>
        <w:jc w:val="both"/>
        <w:rPr>
          <w:rFonts w:ascii="Arabic Typesetting" w:eastAsia="Times New Roman" w:hAnsi="Arabic Typesetting" w:cs="Arabic Typesetting"/>
          <w:color w:val="000000"/>
          <w:sz w:val="40"/>
          <w:szCs w:val="40"/>
          <w:shd w:val="clear" w:color="auto" w:fill="FAFAFA"/>
        </w:rPr>
      </w:pPr>
    </w:p>
    <w:p w:rsidR="003021C4" w:rsidRDefault="003021C4" w:rsidP="003021C4">
      <w:pPr>
        <w:bidi/>
        <w:jc w:val="both"/>
        <w:rPr>
          <w:rFonts w:ascii="Arabic Typesetting" w:eastAsia="Times New Roman" w:hAnsi="Arabic Typesetting" w:cs="Arabic Typesetting"/>
          <w:color w:val="000000"/>
          <w:sz w:val="40"/>
          <w:szCs w:val="40"/>
          <w:shd w:val="clear" w:color="auto" w:fill="FAFAFA"/>
        </w:rPr>
      </w:pPr>
    </w:p>
    <w:p w:rsidR="003021C4" w:rsidRPr="003E7C5A" w:rsidRDefault="003021C4" w:rsidP="003021C4">
      <w:pPr>
        <w:bidi/>
        <w:jc w:val="center"/>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والحمد لله رب العالمين، والصلاة والسلام على محمد وآله الأئمة والمهديين.</w:t>
      </w:r>
    </w:p>
    <w:p w:rsidR="003021C4" w:rsidRPr="003E7C5A" w:rsidRDefault="003021C4" w:rsidP="003021C4">
      <w:pPr>
        <w:bidi/>
        <w:jc w:val="center"/>
        <w:rPr>
          <w:rFonts w:ascii="Arabic Typesetting" w:eastAsia="Times New Roman" w:hAnsi="Arabic Typesetting" w:cs="Arabic Typesetting"/>
          <w:b/>
          <w:bCs/>
          <w:color w:val="002060"/>
          <w:sz w:val="40"/>
          <w:szCs w:val="40"/>
          <w:shd w:val="clear" w:color="auto" w:fill="FAFAFA"/>
        </w:rPr>
      </w:pPr>
      <w:r w:rsidRPr="003E7C5A">
        <w:rPr>
          <w:rFonts w:ascii="Arabic Typesetting" w:eastAsia="Times New Roman" w:hAnsi="Arabic Typesetting" w:cs="Arabic Typesetting"/>
          <w:b/>
          <w:bCs/>
          <w:color w:val="002060"/>
          <w:sz w:val="40"/>
          <w:szCs w:val="40"/>
          <w:shd w:val="clear" w:color="auto" w:fill="FAFAFA"/>
          <w:rtl/>
        </w:rPr>
        <w:t>الشيخ ناظـم العقـيلي</w:t>
      </w:r>
    </w:p>
    <w:p w:rsidR="003021C4" w:rsidRPr="003E7C5A" w:rsidRDefault="003021C4" w:rsidP="003021C4">
      <w:pPr>
        <w:bidi/>
        <w:jc w:val="center"/>
        <w:rPr>
          <w:rFonts w:ascii="Arabic Typesetting" w:eastAsia="Times New Roman" w:hAnsi="Arabic Typesetting" w:cs="Arabic Typesetting"/>
          <w:b/>
          <w:bCs/>
          <w:color w:val="002060"/>
          <w:sz w:val="40"/>
          <w:szCs w:val="40"/>
          <w:shd w:val="clear" w:color="auto" w:fill="FAFAFA"/>
          <w:rtl/>
        </w:rPr>
      </w:pPr>
      <w:r w:rsidRPr="003E7C5A">
        <w:rPr>
          <w:rFonts w:ascii="Arabic Typesetting" w:eastAsia="Times New Roman" w:hAnsi="Arabic Typesetting" w:cs="Arabic Typesetting"/>
          <w:b/>
          <w:bCs/>
          <w:color w:val="002060"/>
          <w:sz w:val="40"/>
          <w:szCs w:val="40"/>
          <w:shd w:val="clear" w:color="auto" w:fill="FAFAFA"/>
          <w:rtl/>
        </w:rPr>
        <w:t>1429 هـ . ق</w:t>
      </w:r>
    </w:p>
    <w:p w:rsidR="003021C4" w:rsidRPr="003E7C5A" w:rsidRDefault="003021C4" w:rsidP="003021C4">
      <w:pPr>
        <w:bidi/>
        <w:jc w:val="both"/>
        <w:rPr>
          <w:rFonts w:ascii="Arabic Typesetting" w:eastAsia="Times New Roman" w:hAnsi="Arabic Typesetting" w:cs="Arabic Typesetting"/>
          <w:b/>
          <w:bCs/>
          <w:color w:val="000000"/>
          <w:sz w:val="40"/>
          <w:szCs w:val="40"/>
          <w:shd w:val="clear" w:color="auto" w:fill="FAFAFA"/>
        </w:rPr>
      </w:pPr>
      <w:r w:rsidRPr="003E7C5A">
        <w:rPr>
          <w:rFonts w:ascii="Arabic Typesetting" w:eastAsia="Times New Roman" w:hAnsi="Arabic Typesetting" w:cs="Arabic Typesetting"/>
          <w:b/>
          <w:bCs/>
          <w:color w:val="000000"/>
          <w:sz w:val="40"/>
          <w:szCs w:val="40"/>
          <w:shd w:val="clear" w:color="auto" w:fill="FAFAFA"/>
          <w:rtl/>
        </w:rPr>
        <w:br w:type="page"/>
      </w:r>
      <w:r w:rsidRPr="003E7C5A">
        <w:rPr>
          <w:rFonts w:ascii="Arabic Typesetting" w:eastAsia="Times New Roman" w:hAnsi="Arabic Typesetting" w:cs="Arabic Typesetting"/>
          <w:color w:val="000000"/>
          <w:sz w:val="40"/>
          <w:szCs w:val="40"/>
          <w:shd w:val="clear" w:color="auto" w:fill="FAFAFA"/>
          <w:rtl/>
        </w:rPr>
        <w:lastRenderedPageBreak/>
        <w:t>بسم 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الرحیم</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9F2B96">
        <w:rPr>
          <w:rFonts w:ascii="Arabic Typesetting" w:eastAsia="Times New Roman" w:hAnsi="Arabic Typesetting" w:cs="Arabic Typesetting"/>
          <w:color w:val="000000"/>
          <w:sz w:val="40"/>
          <w:szCs w:val="40"/>
          <w:shd w:val="clear" w:color="auto" w:fill="FAFAFA"/>
          <w:rtl/>
        </w:rPr>
        <w:t>حمد</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و سپاس</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مخصوص</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پروردگار</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جهانیان</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است، و درود</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خدا</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40"/>
          <w:szCs w:val="40"/>
          <w:shd w:val="clear" w:color="auto" w:fill="FAFAFA"/>
          <w:rtl/>
        </w:rPr>
        <w:t>بر محمد</w:t>
      </w:r>
      <w:r w:rsidRPr="009F2B96">
        <w:rPr>
          <w:rFonts w:ascii="Arabic Typesetting" w:eastAsia="Times New Roman" w:hAnsi="Arabic Typesetting" w:cs="Arabic Typesetting"/>
          <w:color w:val="000000"/>
          <w:sz w:val="40"/>
          <w:szCs w:val="40"/>
          <w:shd w:val="clear" w:color="auto" w:fill="FAFAFA"/>
          <w:rtl/>
          <w:lang w:bidi="en-US"/>
        </w:rPr>
        <w:t xml:space="preserve"> </w:t>
      </w:r>
      <w:r w:rsidRPr="009F2B96">
        <w:rPr>
          <w:rFonts w:ascii="Arabic Typesetting" w:eastAsia="Times New Roman" w:hAnsi="Arabic Typesetting" w:cs="Arabic Typesetting"/>
          <w:color w:val="000000"/>
          <w:sz w:val="36"/>
          <w:szCs w:val="36"/>
          <w:shd w:val="clear" w:color="auto" w:fill="FAFAFA"/>
          <w:rtl/>
        </w:rPr>
        <w:t>و خاندان</w:t>
      </w:r>
      <w:r w:rsidRPr="009F2B96">
        <w:rPr>
          <w:rFonts w:ascii="Arabic Typesetting" w:eastAsia="Times New Roman" w:hAnsi="Arabic Typesetting" w:cs="Arabic Typesetting"/>
          <w:color w:val="000000"/>
          <w:sz w:val="36"/>
          <w:szCs w:val="36"/>
          <w:shd w:val="clear" w:color="auto" w:fill="FAFAFA"/>
          <w:rtl/>
          <w:lang w:bidi="en-US"/>
        </w:rPr>
        <w:t xml:space="preserve"> </w:t>
      </w:r>
      <w:r w:rsidRPr="009F2B96">
        <w:rPr>
          <w:rFonts w:ascii="Arabic Typesetting" w:eastAsia="Times New Roman" w:hAnsi="Arabic Typesetting" w:cs="Arabic Typesetting"/>
          <w:color w:val="000000"/>
          <w:sz w:val="36"/>
          <w:szCs w:val="36"/>
          <w:shd w:val="clear" w:color="auto" w:fill="FAFAFA"/>
          <w:rtl/>
        </w:rPr>
        <w:t>پاکش</w:t>
      </w:r>
      <w:r w:rsidRPr="009F2B96">
        <w:rPr>
          <w:rFonts w:ascii="Arabic Typesetting" w:eastAsia="Times New Roman" w:hAnsi="Arabic Typesetting" w:cs="Arabic Typesetting"/>
          <w:color w:val="000000"/>
          <w:sz w:val="36"/>
          <w:szCs w:val="36"/>
          <w:shd w:val="clear" w:color="auto" w:fill="FAFAFA"/>
          <w:rtl/>
          <w:lang w:bidi="en-US"/>
        </w:rPr>
        <w:t xml:space="preserve"> </w:t>
      </w:r>
      <w:r w:rsidRPr="009F2B96">
        <w:rPr>
          <w:rFonts w:ascii="Arabic Typesetting" w:eastAsia="Times New Roman" w:hAnsi="Arabic Typesetting" w:cs="Arabic Typesetting"/>
          <w:color w:val="000000"/>
          <w:sz w:val="36"/>
          <w:szCs w:val="36"/>
          <w:shd w:val="clear" w:color="auto" w:fill="FAFAFA"/>
          <w:rtl/>
        </w:rPr>
        <w:t>أئمه</w:t>
      </w:r>
      <w:r w:rsidRPr="009F2B96">
        <w:rPr>
          <w:rFonts w:ascii="Arabic Typesetting" w:eastAsia="Times New Roman" w:hAnsi="Arabic Typesetting" w:cs="Arabic Typesetting"/>
          <w:color w:val="000000"/>
          <w:sz w:val="36"/>
          <w:szCs w:val="36"/>
          <w:shd w:val="clear" w:color="auto" w:fill="FAFAFA"/>
          <w:rtl/>
          <w:lang w:bidi="en-US"/>
        </w:rPr>
        <w:t xml:space="preserve"> </w:t>
      </w:r>
      <w:r w:rsidRPr="009F2B96">
        <w:rPr>
          <w:rFonts w:ascii="Arabic Typesetting" w:eastAsia="Times New Roman" w:hAnsi="Arabic Typesetting" w:cs="Arabic Typesetting"/>
          <w:color w:val="000000"/>
          <w:sz w:val="36"/>
          <w:szCs w:val="36"/>
          <w:shd w:val="clear" w:color="auto" w:fill="FAFAFA"/>
          <w:rtl/>
        </w:rPr>
        <w:t>و مهدیین</w:t>
      </w:r>
      <w:r w:rsidRPr="009F2B96">
        <w:rPr>
          <w:rFonts w:ascii="Arabic Typesetting" w:eastAsia="Times New Roman" w:hAnsi="Arabic Typesetting" w:cs="Arabic Typesetting"/>
          <w:color w:val="000000"/>
          <w:sz w:val="36"/>
          <w:szCs w:val="36"/>
          <w:shd w:val="clear" w:color="auto" w:fill="FAFAFA"/>
          <w:rtl/>
          <w:lang w:bidi="en-US"/>
        </w:rPr>
        <w:t xml:space="preserve"> </w:t>
      </w:r>
      <w:r w:rsidRPr="009F2B96">
        <w:rPr>
          <w:rFonts w:ascii="Arabic Typesetting" w:eastAsia="Times New Roman" w:hAnsi="Arabic Typesetting" w:cs="Arabic Typesetting"/>
          <w:color w:val="000000"/>
          <w:sz w:val="36"/>
          <w:szCs w:val="36"/>
          <w:shd w:val="clear" w:color="auto" w:fill="FAFAFA"/>
          <w:rtl/>
        </w:rPr>
        <w:t>درودی</w:t>
      </w:r>
      <w:r w:rsidRPr="009F2B96">
        <w:rPr>
          <w:rFonts w:ascii="Arabic Typesetting" w:eastAsia="Times New Roman" w:hAnsi="Arabic Typesetting" w:cs="Arabic Typesetting"/>
          <w:color w:val="000000"/>
          <w:sz w:val="36"/>
          <w:szCs w:val="36"/>
          <w:shd w:val="clear" w:color="auto" w:fill="FAFAFA"/>
          <w:rtl/>
          <w:lang w:bidi="en-US"/>
        </w:rPr>
        <w:t xml:space="preserve"> </w:t>
      </w:r>
      <w:r w:rsidRPr="009F2B96">
        <w:rPr>
          <w:rFonts w:ascii="Arabic Typesetting" w:eastAsia="Times New Roman" w:hAnsi="Arabic Typesetting" w:cs="Arabic Typesetting"/>
          <w:color w:val="000000"/>
          <w:sz w:val="36"/>
          <w:szCs w:val="36"/>
          <w:shd w:val="clear" w:color="auto" w:fill="FAFAFA"/>
          <w:rtl/>
        </w:rPr>
        <w:t xml:space="preserve">بسیار.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تعلیق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توسط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ضیاء زیدی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اختصار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بسیار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ذکر منابع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وبعضی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ملاحظات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لیکن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اقیانوسی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مملؤ،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توانایی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احاطه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رسیدن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کامل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نباید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ضرب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المثل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گوید: از انفاق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شرم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ندادن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کمتراست. بنابراین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تصمیم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نوشتن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شرح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تعلیق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بسیاراندکی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نوشتم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حقیقت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ازروی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شرمندگی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هراس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نوشتم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کیستم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پرچم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افراشته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 شرف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بزرگی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وتوفیق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دهد.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عرایض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فرمایشات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سرور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سالارم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الحسن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گیرد، خاک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کجا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ستارگان،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فضل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 بر فضلش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سپاس.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تعلیق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فقط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جلد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نگاشته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مسئلت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نوشتن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تعلیق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بقیه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اجزاء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توفیق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دهد. 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شنونده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اجابت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حفظ</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استفاده،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تعلیق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استادضیاء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زیدی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کنار تعلیق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گذاشتم. و تعلیق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تعلیق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تمایز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دادم.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عصر</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وفرستادۀ</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الحسن</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و از 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مؤمنان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تقصیر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ببخشند. حمد و سپاس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مخصوص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 جهانیان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است. </w:t>
      </w:r>
      <w:r w:rsidRPr="003E7C5A">
        <w:rPr>
          <w:rFonts w:ascii="Arabic Typesetting" w:eastAsia="Times New Roman" w:hAnsi="Arabic Typesetting" w:cs="Arabic Typesetting"/>
          <w:color w:val="00000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 xml:space="preserve">                                                                             شیخ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ناظم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عقیلی</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0000"/>
          <w:sz w:val="40"/>
          <w:szCs w:val="40"/>
          <w:shd w:val="clear" w:color="auto" w:fill="FAFAFA"/>
          <w:rtl/>
        </w:rPr>
      </w:pPr>
    </w:p>
    <w:p w:rsidR="003021C4" w:rsidRDefault="003021C4" w:rsidP="003021C4">
      <w:pPr>
        <w:bidi/>
        <w:spacing w:before="100" w:beforeAutospacing="1" w:after="100" w:afterAutospacing="1"/>
        <w:jc w:val="center"/>
        <w:rPr>
          <w:rFonts w:ascii="Arabic Typesetting" w:eastAsia="Times New Roman" w:hAnsi="Arabic Typesetting" w:cs="Arabic Typesetting"/>
          <w:b/>
          <w:bCs/>
          <w:color w:val="000000"/>
          <w:sz w:val="40"/>
          <w:szCs w:val="40"/>
          <w:shd w:val="clear" w:color="auto" w:fill="FAFAFA"/>
          <w:rtl/>
        </w:rPr>
      </w:pPr>
      <w:r>
        <w:rPr>
          <w:rFonts w:ascii="Arabic Typesetting" w:eastAsia="Times New Roman" w:hAnsi="Arabic Typesetting" w:cs="Arabic Typesetting"/>
          <w:b/>
          <w:bCs/>
          <w:color w:val="000000"/>
          <w:sz w:val="40"/>
          <w:szCs w:val="40"/>
          <w:shd w:val="clear" w:color="auto" w:fill="FAFAFA"/>
          <w:rtl/>
        </w:rPr>
        <w:br w:type="page"/>
      </w:r>
    </w:p>
    <w:p w:rsidR="003021C4" w:rsidRPr="009F2B96" w:rsidRDefault="003021C4" w:rsidP="003021C4">
      <w:pPr>
        <w:bidi/>
        <w:spacing w:before="100" w:beforeAutospacing="1" w:after="100" w:afterAutospacing="1"/>
        <w:jc w:val="center"/>
        <w:rPr>
          <w:rFonts w:ascii="Arabic Typesetting" w:eastAsia="Times New Roman" w:hAnsi="Arabic Typesetting" w:cs="Arabic Typesetting"/>
          <w:b/>
          <w:bCs/>
          <w:color w:val="00B050"/>
          <w:sz w:val="40"/>
          <w:szCs w:val="40"/>
          <w:shd w:val="clear" w:color="auto" w:fill="FAFAFA"/>
        </w:rPr>
      </w:pPr>
      <w:r w:rsidRPr="009F2B96">
        <w:rPr>
          <w:rFonts w:ascii="Arabic Typesetting" w:eastAsia="Times New Roman" w:hAnsi="Arabic Typesetting" w:cs="Arabic Typesetting"/>
          <w:b/>
          <w:bCs/>
          <w:color w:val="00B050"/>
          <w:sz w:val="40"/>
          <w:szCs w:val="40"/>
          <w:shd w:val="clear" w:color="auto" w:fill="FAFAFA"/>
          <w:rtl/>
        </w:rPr>
        <w:lastRenderedPageBreak/>
        <w:t>الإهـــــداء</w:t>
      </w:r>
    </w:p>
    <w:p w:rsidR="003021C4" w:rsidRPr="009F2B96" w:rsidRDefault="003021C4" w:rsidP="003021C4">
      <w:pPr>
        <w:bidi/>
        <w:spacing w:before="100" w:beforeAutospacing="1" w:after="100" w:afterAutospacing="1"/>
        <w:jc w:val="center"/>
        <w:rPr>
          <w:rFonts w:ascii="Arabic Typesetting" w:eastAsia="Times New Roman" w:hAnsi="Arabic Typesetting" w:cs="Arabic Typesetting"/>
          <w:b/>
          <w:bCs/>
          <w:color w:val="00B050"/>
          <w:sz w:val="40"/>
          <w:szCs w:val="40"/>
          <w:shd w:val="clear" w:color="auto" w:fill="FAFAFA"/>
        </w:rPr>
      </w:pPr>
      <w:r w:rsidRPr="009F2B96">
        <w:rPr>
          <w:rFonts w:ascii="Arabic Typesetting" w:eastAsia="Times New Roman" w:hAnsi="Arabic Typesetting" w:cs="Arabic Typesetting"/>
          <w:b/>
          <w:bCs/>
          <w:color w:val="00B050"/>
          <w:sz w:val="40"/>
          <w:szCs w:val="40"/>
          <w:shd w:val="clear" w:color="auto" w:fill="FAFAFA"/>
          <w:rtl/>
        </w:rPr>
        <w:t>إلى أبي وسيدي ومولاي أمير المؤمنين علي (ع)</w:t>
      </w:r>
    </w:p>
    <w:p w:rsidR="003021C4" w:rsidRPr="009F2B96" w:rsidRDefault="003021C4" w:rsidP="003021C4">
      <w:pPr>
        <w:bidi/>
        <w:spacing w:before="100" w:beforeAutospacing="1" w:after="100" w:afterAutospacing="1"/>
        <w:jc w:val="center"/>
        <w:rPr>
          <w:rFonts w:ascii="Arabic Typesetting" w:eastAsia="Times New Roman" w:hAnsi="Arabic Typesetting" w:cs="Arabic Typesetting"/>
          <w:b/>
          <w:bCs/>
          <w:color w:val="00B050"/>
          <w:sz w:val="40"/>
          <w:szCs w:val="40"/>
          <w:shd w:val="clear" w:color="auto" w:fill="FAFAFA"/>
        </w:rPr>
      </w:pPr>
      <w:r w:rsidRPr="009F2B96">
        <w:rPr>
          <w:rFonts w:ascii="Arabic Typesetting" w:eastAsia="Times New Roman" w:hAnsi="Arabic Typesetting" w:cs="Arabic Typesetting"/>
          <w:b/>
          <w:bCs/>
          <w:color w:val="00B050"/>
          <w:sz w:val="40"/>
          <w:szCs w:val="40"/>
          <w:shd w:val="clear" w:color="auto" w:fill="FAFAFA"/>
          <w:rtl/>
        </w:rPr>
        <w:t>إليك أيها العزيز ...</w:t>
      </w:r>
    </w:p>
    <w:p w:rsidR="003021C4" w:rsidRPr="009F2B96" w:rsidRDefault="003021C4" w:rsidP="003021C4">
      <w:pPr>
        <w:bidi/>
        <w:spacing w:before="100" w:beforeAutospacing="1" w:after="100" w:afterAutospacing="1"/>
        <w:jc w:val="center"/>
        <w:rPr>
          <w:rFonts w:ascii="Arabic Typesetting" w:eastAsia="Times New Roman" w:hAnsi="Arabic Typesetting" w:cs="Arabic Typesetting"/>
          <w:b/>
          <w:bCs/>
          <w:color w:val="00B050"/>
          <w:sz w:val="40"/>
          <w:szCs w:val="40"/>
          <w:shd w:val="clear" w:color="auto" w:fill="FAFAFA"/>
        </w:rPr>
      </w:pPr>
      <w:r w:rsidRPr="009F2B96">
        <w:rPr>
          <w:rFonts w:ascii="Arabic Typesetting" w:eastAsia="Times New Roman" w:hAnsi="Arabic Typesetting" w:cs="Arabic Typesetting"/>
          <w:b/>
          <w:bCs/>
          <w:color w:val="00B050"/>
          <w:sz w:val="40"/>
          <w:szCs w:val="40"/>
          <w:shd w:val="clear" w:color="auto" w:fill="FAFAFA"/>
          <w:rtl/>
        </w:rPr>
        <w:t>إليك أيها المظلوم المغصوب حقه ...</w:t>
      </w:r>
    </w:p>
    <w:p w:rsidR="003021C4" w:rsidRPr="009F2B96" w:rsidRDefault="003021C4" w:rsidP="003021C4">
      <w:pPr>
        <w:bidi/>
        <w:spacing w:before="100" w:beforeAutospacing="1" w:after="100" w:afterAutospacing="1"/>
        <w:jc w:val="center"/>
        <w:rPr>
          <w:rFonts w:ascii="Arabic Typesetting" w:eastAsia="Times New Roman" w:hAnsi="Arabic Typesetting" w:cs="Arabic Typesetting"/>
          <w:b/>
          <w:bCs/>
          <w:color w:val="00B050"/>
          <w:sz w:val="40"/>
          <w:szCs w:val="40"/>
          <w:shd w:val="clear" w:color="auto" w:fill="FAFAFA"/>
        </w:rPr>
      </w:pPr>
      <w:r w:rsidRPr="009F2B96">
        <w:rPr>
          <w:rFonts w:ascii="Arabic Typesetting" w:eastAsia="Times New Roman" w:hAnsi="Arabic Typesetting" w:cs="Arabic Typesetting"/>
          <w:b/>
          <w:bCs/>
          <w:color w:val="00B050"/>
          <w:sz w:val="40"/>
          <w:szCs w:val="40"/>
          <w:shd w:val="clear" w:color="auto" w:fill="FAFAFA"/>
          <w:rtl/>
        </w:rPr>
        <w:t>إليك يا من لم تجد لعلمك حمله ...</w:t>
      </w:r>
    </w:p>
    <w:p w:rsidR="003021C4" w:rsidRPr="009F2B96" w:rsidRDefault="003021C4" w:rsidP="003021C4">
      <w:pPr>
        <w:bidi/>
        <w:spacing w:before="100" w:beforeAutospacing="1" w:after="100" w:afterAutospacing="1"/>
        <w:jc w:val="center"/>
        <w:rPr>
          <w:rFonts w:ascii="Arabic Typesetting" w:eastAsia="Times New Roman" w:hAnsi="Arabic Typesetting" w:cs="Arabic Typesetting"/>
          <w:b/>
          <w:bCs/>
          <w:color w:val="00B050"/>
          <w:sz w:val="40"/>
          <w:szCs w:val="40"/>
          <w:shd w:val="clear" w:color="auto" w:fill="FAFAFA"/>
        </w:rPr>
      </w:pPr>
      <w:r w:rsidRPr="009F2B96">
        <w:rPr>
          <w:rFonts w:ascii="Arabic Typesetting" w:eastAsia="Times New Roman" w:hAnsi="Arabic Typesetting" w:cs="Arabic Typesetting"/>
          <w:b/>
          <w:bCs/>
          <w:color w:val="00B050"/>
          <w:sz w:val="40"/>
          <w:szCs w:val="40"/>
          <w:shd w:val="clear" w:color="auto" w:fill="FAFAFA"/>
          <w:rtl/>
        </w:rPr>
        <w:t>إليك يا من قلت هكذا يموت العلم بموت أهله ...</w:t>
      </w:r>
    </w:p>
    <w:p w:rsidR="003021C4" w:rsidRPr="009F2B96" w:rsidRDefault="003021C4" w:rsidP="003021C4">
      <w:pPr>
        <w:bidi/>
        <w:spacing w:before="100" w:beforeAutospacing="1" w:after="100" w:afterAutospacing="1"/>
        <w:jc w:val="center"/>
        <w:rPr>
          <w:rFonts w:ascii="Arabic Typesetting" w:eastAsia="Times New Roman" w:hAnsi="Arabic Typesetting" w:cs="Arabic Typesetting"/>
          <w:b/>
          <w:bCs/>
          <w:color w:val="00B050"/>
          <w:sz w:val="40"/>
          <w:szCs w:val="40"/>
          <w:shd w:val="clear" w:color="auto" w:fill="FAFAFA"/>
        </w:rPr>
      </w:pPr>
      <w:r w:rsidRPr="009F2B96">
        <w:rPr>
          <w:rFonts w:ascii="Arabic Typesetting" w:eastAsia="Times New Roman" w:hAnsi="Arabic Typesetting" w:cs="Arabic Typesetting"/>
          <w:b/>
          <w:bCs/>
          <w:color w:val="00B050"/>
          <w:sz w:val="40"/>
          <w:szCs w:val="40"/>
          <w:shd w:val="clear" w:color="auto" w:fill="FAFAFA"/>
          <w:rtl/>
        </w:rPr>
        <w:t>إليك يا من قلت : والله لو ثنيت لي الوسادة فجلست عليها لأفتيت بين :</w:t>
      </w:r>
    </w:p>
    <w:p w:rsidR="003021C4" w:rsidRPr="009F2B96" w:rsidRDefault="003021C4" w:rsidP="003021C4">
      <w:pPr>
        <w:bidi/>
        <w:spacing w:before="100" w:beforeAutospacing="1" w:after="100" w:afterAutospacing="1"/>
        <w:jc w:val="center"/>
        <w:rPr>
          <w:rFonts w:ascii="Arabic Typesetting" w:eastAsia="Times New Roman" w:hAnsi="Arabic Typesetting" w:cs="Arabic Typesetting"/>
          <w:b/>
          <w:bCs/>
          <w:color w:val="00B050"/>
          <w:sz w:val="40"/>
          <w:szCs w:val="40"/>
          <w:shd w:val="clear" w:color="auto" w:fill="FAFAFA"/>
        </w:rPr>
      </w:pPr>
      <w:r w:rsidRPr="009F2B96">
        <w:rPr>
          <w:rFonts w:ascii="Arabic Typesetting" w:eastAsia="Times New Roman" w:hAnsi="Arabic Typesetting" w:cs="Arabic Typesetting"/>
          <w:b/>
          <w:bCs/>
          <w:color w:val="00B050"/>
          <w:sz w:val="40"/>
          <w:szCs w:val="40"/>
          <w:shd w:val="clear" w:color="auto" w:fill="FAFAFA"/>
          <w:rtl/>
        </w:rPr>
        <w:t>أهل الإنجيل بإنجيلهم ...</w:t>
      </w:r>
    </w:p>
    <w:p w:rsidR="003021C4" w:rsidRPr="009F2B96" w:rsidRDefault="003021C4" w:rsidP="003021C4">
      <w:pPr>
        <w:bidi/>
        <w:spacing w:before="100" w:beforeAutospacing="1" w:after="100" w:afterAutospacing="1"/>
        <w:jc w:val="center"/>
        <w:rPr>
          <w:rFonts w:ascii="Arabic Typesetting" w:eastAsia="Times New Roman" w:hAnsi="Arabic Typesetting" w:cs="Arabic Typesetting"/>
          <w:b/>
          <w:bCs/>
          <w:color w:val="00B050"/>
          <w:sz w:val="40"/>
          <w:szCs w:val="40"/>
          <w:shd w:val="clear" w:color="auto" w:fill="FAFAFA"/>
        </w:rPr>
      </w:pPr>
      <w:r w:rsidRPr="009F2B96">
        <w:rPr>
          <w:rFonts w:ascii="Arabic Typesetting" w:eastAsia="Times New Roman" w:hAnsi="Arabic Typesetting" w:cs="Arabic Typesetting"/>
          <w:b/>
          <w:bCs/>
          <w:color w:val="00B050"/>
          <w:sz w:val="40"/>
          <w:szCs w:val="40"/>
          <w:shd w:val="clear" w:color="auto" w:fill="FAFAFA"/>
          <w:rtl/>
        </w:rPr>
        <w:t>وبين أهل التوراة بتوراتهم ...</w:t>
      </w:r>
    </w:p>
    <w:p w:rsidR="003021C4" w:rsidRPr="009F2B96" w:rsidRDefault="003021C4" w:rsidP="003021C4">
      <w:pPr>
        <w:bidi/>
        <w:spacing w:before="100" w:beforeAutospacing="1" w:after="100" w:afterAutospacing="1"/>
        <w:jc w:val="center"/>
        <w:rPr>
          <w:rFonts w:ascii="Arabic Typesetting" w:eastAsia="Times New Roman" w:hAnsi="Arabic Typesetting" w:cs="Arabic Typesetting"/>
          <w:b/>
          <w:bCs/>
          <w:color w:val="00B050"/>
          <w:sz w:val="40"/>
          <w:szCs w:val="40"/>
          <w:shd w:val="clear" w:color="auto" w:fill="FAFAFA"/>
        </w:rPr>
      </w:pPr>
      <w:r w:rsidRPr="009F2B96">
        <w:rPr>
          <w:rFonts w:ascii="Arabic Typesetting" w:eastAsia="Times New Roman" w:hAnsi="Arabic Typesetting" w:cs="Arabic Typesetting"/>
          <w:b/>
          <w:bCs/>
          <w:color w:val="00B050"/>
          <w:sz w:val="40"/>
          <w:szCs w:val="40"/>
          <w:shd w:val="clear" w:color="auto" w:fill="FAFAFA"/>
          <w:rtl/>
        </w:rPr>
        <w:t>وبين أهل الفرقان بفرقانهم ...</w:t>
      </w:r>
    </w:p>
    <w:p w:rsidR="003021C4" w:rsidRPr="009F2B96" w:rsidRDefault="003021C4" w:rsidP="003021C4">
      <w:pPr>
        <w:bidi/>
        <w:spacing w:before="100" w:beforeAutospacing="1" w:after="100" w:afterAutospacing="1"/>
        <w:jc w:val="center"/>
        <w:rPr>
          <w:rFonts w:ascii="Arabic Typesetting" w:eastAsia="Times New Roman" w:hAnsi="Arabic Typesetting" w:cs="Arabic Typesetting"/>
          <w:b/>
          <w:bCs/>
          <w:color w:val="00B050"/>
          <w:sz w:val="40"/>
          <w:szCs w:val="40"/>
          <w:shd w:val="clear" w:color="auto" w:fill="FAFAFA"/>
        </w:rPr>
      </w:pPr>
      <w:r w:rsidRPr="009F2B96">
        <w:rPr>
          <w:rFonts w:ascii="Arabic Typesetting" w:eastAsia="Times New Roman" w:hAnsi="Arabic Typesetting" w:cs="Arabic Typesetting"/>
          <w:b/>
          <w:bCs/>
          <w:color w:val="00B050"/>
          <w:sz w:val="40"/>
          <w:szCs w:val="40"/>
          <w:shd w:val="clear" w:color="auto" w:fill="FAFAFA"/>
          <w:rtl/>
        </w:rPr>
        <w:t>إليك أهدي هذه البضاعة المزجاة ...</w:t>
      </w:r>
    </w:p>
    <w:p w:rsidR="003021C4" w:rsidRPr="009F2B96" w:rsidRDefault="003021C4" w:rsidP="003021C4">
      <w:pPr>
        <w:bidi/>
        <w:spacing w:before="100" w:beforeAutospacing="1" w:after="100" w:afterAutospacing="1"/>
        <w:jc w:val="center"/>
        <w:rPr>
          <w:rFonts w:ascii="Arabic Typesetting" w:eastAsia="Times New Roman" w:hAnsi="Arabic Typesetting" w:cs="Arabic Typesetting"/>
          <w:b/>
          <w:bCs/>
          <w:color w:val="00B050"/>
          <w:sz w:val="40"/>
          <w:szCs w:val="40"/>
          <w:shd w:val="clear" w:color="auto" w:fill="FAFAFA"/>
        </w:rPr>
      </w:pPr>
      <w:r w:rsidRPr="009F2B96">
        <w:rPr>
          <w:rFonts w:ascii="Arabic Typesetting" w:eastAsia="Times New Roman" w:hAnsi="Arabic Typesetting" w:cs="Arabic Typesetting"/>
          <w:b/>
          <w:bCs/>
          <w:color w:val="00B050"/>
          <w:sz w:val="40"/>
          <w:szCs w:val="40"/>
          <w:shd w:val="clear" w:color="auto" w:fill="FAFAFA"/>
          <w:rtl/>
        </w:rPr>
        <w:t>فأوفِ لنا الكيل وتصدق علينا ...</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b/>
          <w:bCs/>
          <w:color w:val="000000"/>
          <w:sz w:val="40"/>
          <w:szCs w:val="40"/>
          <w:shd w:val="clear" w:color="auto" w:fill="FAFAFA"/>
        </w:rPr>
      </w:pPr>
      <w:r w:rsidRPr="009F2B96">
        <w:rPr>
          <w:rFonts w:ascii="Arabic Typesetting" w:eastAsia="Times New Roman" w:hAnsi="Arabic Typesetting" w:cs="Arabic Typesetting"/>
          <w:b/>
          <w:bCs/>
          <w:color w:val="00B050"/>
          <w:sz w:val="40"/>
          <w:szCs w:val="40"/>
          <w:shd w:val="clear" w:color="auto" w:fill="FAFAFA"/>
          <w:rtl/>
        </w:rPr>
        <w:t>إنك تحب المتصدقين .</w:t>
      </w:r>
    </w:p>
    <w:p w:rsidR="003021C4" w:rsidRPr="003E7C5A" w:rsidRDefault="003021C4" w:rsidP="003021C4">
      <w:pPr>
        <w:bidi/>
        <w:jc w:val="center"/>
        <w:rPr>
          <w:rFonts w:ascii="Arabic Typesetting" w:eastAsia="Times New Roman" w:hAnsi="Arabic Typesetting" w:cs="Arabic Typesetting"/>
          <w:b/>
          <w:bCs/>
          <w:color w:val="000000"/>
          <w:sz w:val="40"/>
          <w:szCs w:val="40"/>
          <w:shd w:val="clear" w:color="auto" w:fill="FAFAFA"/>
          <w:rtl/>
        </w:rPr>
      </w:pPr>
      <w:r w:rsidRPr="003E7C5A">
        <w:rPr>
          <w:rFonts w:ascii="Arabic Typesetting" w:eastAsia="Times New Roman" w:hAnsi="Arabic Typesetting" w:cs="Arabic Typesetting"/>
          <w:b/>
          <w:bCs/>
          <w:color w:val="000000"/>
          <w:sz w:val="40"/>
          <w:szCs w:val="40"/>
          <w:shd w:val="clear" w:color="auto" w:fill="FAFAFA"/>
          <w:rtl/>
        </w:rPr>
        <w:br w:type="page"/>
      </w:r>
    </w:p>
    <w:p w:rsidR="003021C4" w:rsidRPr="003E7C5A" w:rsidRDefault="003021C4" w:rsidP="003021C4">
      <w:pPr>
        <w:bidi/>
        <w:jc w:val="center"/>
        <w:rPr>
          <w:rFonts w:ascii="Arabic Typesetting" w:eastAsia="Times New Roman" w:hAnsi="Arabic Typesetting" w:cs="Arabic Typesetting"/>
          <w:b/>
          <w:bCs/>
          <w:color w:val="C00000"/>
          <w:sz w:val="40"/>
          <w:szCs w:val="40"/>
          <w:shd w:val="clear" w:color="auto" w:fill="FAFAFA"/>
        </w:rPr>
      </w:pPr>
      <w:r w:rsidRPr="002E0DB2">
        <w:rPr>
          <w:rFonts w:ascii="Arabic Typesetting" w:eastAsia="Times New Roman" w:hAnsi="Arabic Typesetting" w:cs="Arabic Typesetting"/>
          <w:noProof/>
          <w:color w:val="C00000"/>
          <w:sz w:val="40"/>
          <w:szCs w:val="40"/>
        </w:rPr>
        <w:lastRenderedPageBreak/>
        <w:drawing>
          <wp:inline distT="0" distB="0" distL="0" distR="0" wp14:anchorId="78EC9A34" wp14:editId="27E4C7CF">
            <wp:extent cx="1889125" cy="276225"/>
            <wp:effectExtent l="19050" t="0" r="0" b="0"/>
            <wp:docPr id="18"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1"/>
                    <pic:cNvPicPr>
                      <a:picLocks noChangeAspect="1" noChangeArrowheads="1"/>
                    </pic:cNvPicPr>
                  </pic:nvPicPr>
                  <pic:blipFill>
                    <a:blip r:embed="rId16" cstate="print"/>
                    <a:srcRect/>
                    <a:stretch>
                      <a:fillRect/>
                    </a:stretch>
                  </pic:blipFill>
                  <pic:spPr bwMode="auto">
                    <a:xfrm>
                      <a:off x="0" y="0"/>
                      <a:ext cx="1889125" cy="276225"/>
                    </a:xfrm>
                    <a:prstGeom prst="rect">
                      <a:avLst/>
                    </a:prstGeom>
                    <a:noFill/>
                    <a:ln w="9525">
                      <a:noFill/>
                      <a:miter lim="800000"/>
                      <a:headEnd/>
                      <a:tailEnd/>
                    </a:ln>
                  </pic:spPr>
                </pic:pic>
              </a:graphicData>
            </a:graphic>
          </wp:inline>
        </w:drawing>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0000"/>
          <w:sz w:val="40"/>
          <w:szCs w:val="40"/>
          <w:shd w:val="clear" w:color="auto" w:fill="FAFAFA"/>
        </w:rPr>
      </w:pPr>
      <w:r w:rsidRPr="003E7C5A">
        <w:rPr>
          <w:rFonts w:ascii="Arabic Typesetting" w:eastAsia="Times New Roman" w:hAnsi="Arabic Typesetting" w:cs="Arabic Typesetting"/>
          <w:b/>
          <w:bCs/>
          <w:color w:val="C00000"/>
          <w:sz w:val="40"/>
          <w:szCs w:val="40"/>
          <w:shd w:val="clear" w:color="auto" w:fill="FAFAFA"/>
          <w:rtl/>
        </w:rPr>
        <w:t>الحمد لله رب العالمين، مالك الملك، مجري الفلك، مسخر الرياح، فالق الإصباح ديّان الدين، رب العالمين. الحمد لله الذي من خشيته ترعد السماء وسكانها، وترجف الأرض وعمّارها، وتموج البحار ومن يسبح في غمراتها.</w:t>
      </w:r>
      <w:r w:rsidRPr="003E7C5A">
        <w:rPr>
          <w:rFonts w:ascii="Arabic Typesetting" w:eastAsia="Times New Roman" w:hAnsi="Arabic Typesetting" w:cs="Arabic Typesetting"/>
          <w:b/>
          <w:bCs/>
          <w:color w:val="C00000"/>
          <w:sz w:val="40"/>
          <w:szCs w:val="40"/>
          <w:shd w:val="clear" w:color="auto" w:fill="FAFAFA"/>
        </w:rPr>
        <w:t xml:space="preserve"> </w:t>
      </w:r>
      <w:r w:rsidRPr="003E7C5A">
        <w:rPr>
          <w:rFonts w:ascii="Arabic Typesetting" w:eastAsia="Times New Roman" w:hAnsi="Arabic Typesetting" w:cs="Arabic Typesetting"/>
          <w:b/>
          <w:bCs/>
          <w:color w:val="C00000"/>
          <w:sz w:val="40"/>
          <w:szCs w:val="40"/>
          <w:shd w:val="clear" w:color="auto" w:fill="FAFAFA"/>
          <w:rtl/>
        </w:rPr>
        <w:t>اللهم صلِّ على محمد وعلى آل محمد، الفلك الجارية في اللجج الغامرة، يأمن من ركبها ويغرق من تركها، المتقدم لهم مارق، والمتأخر عنهم زاهق، واللازم لهم لاحق.</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سپاس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مخصوص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جهانیان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مالک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هستی، جریان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 رام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بادها، شکافنده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صبحگاهان، برپا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دیانت،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جهانیان. سپاس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مخصوص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ترس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آسمان</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و 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خروش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آید. و 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لرزه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اُفتد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آبادی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مشغول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 اقیانوسها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موّاج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اعماق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شناور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گردابهای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 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درآید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 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غرق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گردد، پیش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اُفتاده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ضلالت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 آنکه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آنها پیروی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است،و همراه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کنندۀ</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ملحق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شود.  </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b/>
          <w:bCs/>
          <w:color w:val="000000"/>
          <w:sz w:val="40"/>
          <w:szCs w:val="40"/>
          <w:shd w:val="clear" w:color="auto" w:fill="FAFAFA"/>
        </w:rPr>
      </w:pPr>
      <w:r w:rsidRPr="003E7C5A">
        <w:rPr>
          <w:rFonts w:ascii="Arabic Typesetting" w:eastAsia="Times New Roman" w:hAnsi="Arabic Typesetting" w:cs="Arabic Typesetting"/>
          <w:b/>
          <w:bCs/>
          <w:color w:val="000000"/>
          <w:sz w:val="40"/>
          <w:szCs w:val="40"/>
          <w:shd w:val="clear" w:color="auto" w:fill="FAFAFA"/>
          <w:rtl/>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4F81BD" w:themeColor="accent1"/>
          <w:sz w:val="40"/>
          <w:szCs w:val="40"/>
          <w:shd w:val="clear" w:color="auto" w:fill="FAFAFA"/>
          <w:rtl/>
        </w:rPr>
      </w:pPr>
      <w:r w:rsidRPr="003E7C5A">
        <w:rPr>
          <w:rFonts w:ascii="Arabic Typesetting" w:eastAsia="Times New Roman" w:hAnsi="Arabic Typesetting" w:cs="Arabic Typesetting"/>
          <w:b/>
          <w:bCs/>
          <w:color w:val="4F81BD" w:themeColor="accent1"/>
          <w:sz w:val="40"/>
          <w:szCs w:val="40"/>
          <w:shd w:val="clear" w:color="auto" w:fill="FAFAFA"/>
          <w:rtl/>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4F81BD" w:themeColor="accent1"/>
          <w:sz w:val="40"/>
          <w:szCs w:val="40"/>
          <w:shd w:val="clear" w:color="auto" w:fill="FAFAFA"/>
        </w:rPr>
      </w:pPr>
      <w:r w:rsidRPr="003E7C5A">
        <w:rPr>
          <w:rFonts w:ascii="Arabic Typesetting" w:eastAsia="Times New Roman" w:hAnsi="Arabic Typesetting" w:cs="Arabic Typesetting"/>
          <w:b/>
          <w:bCs/>
          <w:color w:val="4F81BD" w:themeColor="accent1"/>
          <w:sz w:val="40"/>
          <w:szCs w:val="40"/>
          <w:shd w:val="clear" w:color="auto" w:fill="FAFAFA"/>
          <w:rtl/>
        </w:rPr>
        <w:lastRenderedPageBreak/>
        <w:t>سؤال/ 1: اعرف الله بالله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4F81BD" w:themeColor="accent1"/>
          <w:sz w:val="40"/>
          <w:szCs w:val="40"/>
          <w:shd w:val="clear" w:color="auto" w:fill="FAFAFA"/>
          <w:rtl/>
          <w:lang w:bidi="en-US"/>
        </w:rPr>
      </w:pPr>
      <w:r w:rsidRPr="003E7C5A">
        <w:rPr>
          <w:rFonts w:ascii="Arabic Typesetting" w:eastAsia="Times New Roman" w:hAnsi="Arabic Typesetting" w:cs="Arabic Typesetting"/>
          <w:color w:val="4F81BD" w:themeColor="accent1"/>
          <w:sz w:val="40"/>
          <w:szCs w:val="40"/>
          <w:shd w:val="clear" w:color="auto" w:fill="FAFAFA"/>
          <w:rtl/>
        </w:rPr>
        <w:t>سؤال /1 : خدارا</w:t>
      </w:r>
      <w:r w:rsidRPr="003E7C5A">
        <w:rPr>
          <w:rFonts w:ascii="Arabic Typesetting" w:eastAsia="Times New Roman" w:hAnsi="Arabic Typesetting" w:cs="Arabic Typesetting"/>
          <w:color w:val="4F81BD" w:themeColor="accent1"/>
          <w:sz w:val="40"/>
          <w:szCs w:val="40"/>
          <w:shd w:val="clear" w:color="auto" w:fill="FAFAFA"/>
          <w:rtl/>
          <w:lang w:bidi="en-US"/>
        </w:rPr>
        <w:t xml:space="preserve"> </w:t>
      </w:r>
      <w:r w:rsidRPr="003E7C5A">
        <w:rPr>
          <w:rFonts w:ascii="Arabic Typesetting" w:eastAsia="Times New Roman" w:hAnsi="Arabic Typesetting" w:cs="Arabic Typesetting"/>
          <w:color w:val="4F81BD" w:themeColor="accent1"/>
          <w:sz w:val="40"/>
          <w:szCs w:val="40"/>
          <w:shd w:val="clear" w:color="auto" w:fill="FAFAFA"/>
          <w:rtl/>
        </w:rPr>
        <w:t>با</w:t>
      </w:r>
      <w:r w:rsidRPr="003E7C5A">
        <w:rPr>
          <w:rFonts w:ascii="Arabic Typesetting" w:eastAsia="Times New Roman" w:hAnsi="Arabic Typesetting" w:cs="Arabic Typesetting"/>
          <w:color w:val="4F81BD" w:themeColor="accent1"/>
          <w:sz w:val="40"/>
          <w:szCs w:val="40"/>
          <w:shd w:val="clear" w:color="auto" w:fill="FAFAFA"/>
          <w:rtl/>
          <w:lang w:bidi="en-US"/>
        </w:rPr>
        <w:t xml:space="preserve"> </w:t>
      </w:r>
      <w:r w:rsidRPr="003E7C5A">
        <w:rPr>
          <w:rFonts w:ascii="Arabic Typesetting" w:eastAsia="Times New Roman" w:hAnsi="Arabic Typesetting" w:cs="Arabic Typesetting"/>
          <w:color w:val="4F81BD" w:themeColor="accent1"/>
          <w:sz w:val="40"/>
          <w:szCs w:val="40"/>
          <w:shd w:val="clear" w:color="auto" w:fill="FAFAFA"/>
          <w:rtl/>
        </w:rPr>
        <w:t>خدا</w:t>
      </w:r>
      <w:r w:rsidRPr="003E7C5A">
        <w:rPr>
          <w:rFonts w:ascii="Arabic Typesetting" w:eastAsia="Times New Roman" w:hAnsi="Arabic Typesetting" w:cs="Arabic Typesetting"/>
          <w:color w:val="4F81BD" w:themeColor="accent1"/>
          <w:sz w:val="40"/>
          <w:szCs w:val="40"/>
          <w:shd w:val="clear" w:color="auto" w:fill="FAFAFA"/>
          <w:rtl/>
          <w:lang w:bidi="en-US"/>
        </w:rPr>
        <w:t xml:space="preserve"> </w:t>
      </w:r>
      <w:r w:rsidRPr="003E7C5A">
        <w:rPr>
          <w:rFonts w:ascii="Arabic Typesetting" w:eastAsia="Times New Roman" w:hAnsi="Arabic Typesetting" w:cs="Arabic Typesetting"/>
          <w:color w:val="4F81BD" w:themeColor="accent1"/>
          <w:sz w:val="40"/>
          <w:szCs w:val="40"/>
          <w:shd w:val="clear" w:color="auto" w:fill="FAFAFA"/>
          <w:rtl/>
        </w:rPr>
        <w:t>یعنی</w:t>
      </w:r>
      <w:r w:rsidRPr="003E7C5A">
        <w:rPr>
          <w:rFonts w:ascii="Arabic Typesetting" w:eastAsia="Times New Roman" w:hAnsi="Arabic Typesetting" w:cs="Arabic Typesetting"/>
          <w:color w:val="4F81BD" w:themeColor="accent1"/>
          <w:sz w:val="40"/>
          <w:szCs w:val="40"/>
          <w:shd w:val="clear" w:color="auto" w:fill="FAFAFA"/>
          <w:rtl/>
          <w:lang w:bidi="en-US"/>
        </w:rPr>
        <w:t>(</w:t>
      </w:r>
      <w:r w:rsidRPr="003E7C5A">
        <w:rPr>
          <w:rFonts w:ascii="Arabic Typesetting" w:eastAsia="Times New Roman" w:hAnsi="Arabic Typesetting" w:cs="Arabic Typesetting"/>
          <w:color w:val="4F81BD" w:themeColor="accent1"/>
          <w:sz w:val="40"/>
          <w:szCs w:val="40"/>
          <w:shd w:val="clear" w:color="auto" w:fill="FAFAFA"/>
          <w:rtl/>
        </w:rPr>
        <w:t>از</w:t>
      </w:r>
      <w:r w:rsidRPr="003E7C5A">
        <w:rPr>
          <w:rFonts w:ascii="Arabic Typesetting" w:eastAsia="Times New Roman" w:hAnsi="Arabic Typesetting" w:cs="Arabic Typesetting"/>
          <w:color w:val="4F81BD" w:themeColor="accent1"/>
          <w:sz w:val="40"/>
          <w:szCs w:val="40"/>
          <w:shd w:val="clear" w:color="auto" w:fill="FAFAFA"/>
          <w:rtl/>
          <w:lang w:bidi="en-US"/>
        </w:rPr>
        <w:t xml:space="preserve"> </w:t>
      </w:r>
      <w:r w:rsidRPr="003E7C5A">
        <w:rPr>
          <w:rFonts w:ascii="Arabic Typesetting" w:eastAsia="Times New Roman" w:hAnsi="Arabic Typesetting" w:cs="Arabic Typesetting"/>
          <w:color w:val="4F81BD" w:themeColor="accent1"/>
          <w:sz w:val="40"/>
          <w:szCs w:val="40"/>
          <w:shd w:val="clear" w:color="auto" w:fill="FAFAFA"/>
          <w:rtl/>
        </w:rPr>
        <w:t>طریق</w:t>
      </w:r>
      <w:r w:rsidRPr="003E7C5A">
        <w:rPr>
          <w:rFonts w:ascii="Arabic Typesetting" w:eastAsia="Times New Roman" w:hAnsi="Arabic Typesetting" w:cs="Arabic Typesetting"/>
          <w:color w:val="4F81BD" w:themeColor="accent1"/>
          <w:sz w:val="40"/>
          <w:szCs w:val="40"/>
          <w:shd w:val="clear" w:color="auto" w:fill="FAFAFA"/>
          <w:lang w:bidi="en-US"/>
        </w:rPr>
        <w:t xml:space="preserve"> </w:t>
      </w:r>
      <w:r w:rsidRPr="003E7C5A">
        <w:rPr>
          <w:rFonts w:ascii="Arabic Typesetting" w:eastAsia="Times New Roman" w:hAnsi="Arabic Typesetting" w:cs="Arabic Typesetting"/>
          <w:color w:val="4F81BD" w:themeColor="accent1"/>
          <w:sz w:val="40"/>
          <w:szCs w:val="40"/>
          <w:shd w:val="clear" w:color="auto" w:fill="FAFAFA"/>
          <w:rtl/>
        </w:rPr>
        <w:t>خدا) بشناس. یعنی</w:t>
      </w:r>
      <w:r w:rsidRPr="003E7C5A">
        <w:rPr>
          <w:rFonts w:ascii="Arabic Typesetting" w:eastAsia="Times New Roman" w:hAnsi="Arabic Typesetting" w:cs="Arabic Typesetting"/>
          <w:color w:val="4F81BD" w:themeColor="accent1"/>
          <w:sz w:val="40"/>
          <w:szCs w:val="40"/>
          <w:shd w:val="clear" w:color="auto" w:fill="FAFAFA"/>
          <w:rtl/>
          <w:lang w:bidi="en-US"/>
        </w:rPr>
        <w:t xml:space="preserve"> </w:t>
      </w:r>
      <w:r w:rsidRPr="003E7C5A">
        <w:rPr>
          <w:rFonts w:ascii="Arabic Typesetting" w:eastAsia="Times New Roman" w:hAnsi="Arabic Typesetting" w:cs="Arabic Typesetting"/>
          <w:color w:val="4F81BD" w:themeColor="accent1"/>
          <w:sz w:val="40"/>
          <w:szCs w:val="40"/>
          <w:shd w:val="clear" w:color="auto" w:fill="FAFAFA"/>
          <w:rtl/>
        </w:rPr>
        <w:t>چه؟</w:t>
      </w:r>
      <w:r w:rsidRPr="003E7C5A">
        <w:rPr>
          <w:rFonts w:ascii="Arabic Typesetting" w:eastAsia="Times New Roman" w:hAnsi="Arabic Typesetting" w:cs="Arabic Typesetting"/>
          <w:color w:val="4F81BD" w:themeColor="accent1"/>
          <w:sz w:val="40"/>
          <w:szCs w:val="40"/>
          <w:shd w:val="clear" w:color="auto" w:fill="FAFAFA"/>
          <w:vertAlign w:val="superscript"/>
          <w:rtl/>
        </w:rPr>
        <w:t>(</w:t>
      </w:r>
      <w:r w:rsidRPr="003E7C5A">
        <w:rPr>
          <w:rFonts w:ascii="Arabic Typesetting" w:eastAsia="Times New Roman" w:hAnsi="Arabic Typesetting" w:cs="Arabic Typesetting"/>
          <w:color w:val="4F81BD" w:themeColor="accent1"/>
          <w:sz w:val="40"/>
          <w:szCs w:val="40"/>
          <w:shd w:val="clear" w:color="auto" w:fill="FAFAFA"/>
          <w:vertAlign w:val="superscript"/>
          <w:rtl/>
          <w:lang w:bidi="en-US"/>
        </w:rPr>
        <w:footnoteReference w:id="27"/>
      </w:r>
      <w:r w:rsidRPr="003E7C5A">
        <w:rPr>
          <w:rFonts w:ascii="Arabic Typesetting" w:eastAsia="Times New Roman" w:hAnsi="Arabic Typesetting" w:cs="Arabic Typesetting"/>
          <w:color w:val="4F81BD" w:themeColor="accent1"/>
          <w:sz w:val="40"/>
          <w:szCs w:val="40"/>
          <w:shd w:val="clear" w:color="auto" w:fill="FAFAFA"/>
          <w:vertAlign w:val="superscript"/>
          <w:rtl/>
        </w:rPr>
        <w:t>)</w:t>
      </w:r>
      <w:r w:rsidRPr="003E7C5A">
        <w:rPr>
          <w:rFonts w:ascii="Arabic Typesetting" w:eastAsia="Times New Roman" w:hAnsi="Arabic Typesetting" w:cs="Arabic Typesetting"/>
          <w:color w:val="4F81BD" w:themeColor="accent1"/>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الجواب: أي اعرف الله سبحانه وتعالى بالله في الخلق، وهو الإمام المهدي (ع) ، فهو صلوات ربي عليه تجلي وظهور الله في الخلق، أي تجلي وظهور مدينة الكمالات الإلهية في الخلق.</w:t>
      </w: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b/>
          <w:bCs/>
          <w:color w:val="00B050"/>
          <w:sz w:val="40"/>
          <w:szCs w:val="40"/>
          <w:shd w:val="clear" w:color="auto" w:fill="FAFAFA"/>
          <w:rtl/>
        </w:rPr>
        <w:t xml:space="preserve">وبعبارة أخرى: تجلي وظهور أسماء الله سبحانه في الخلق، فهو صلوات ربي عليه وجه الله سبحانه وتعالى الذي يواجه به خلقه، فمن أراد معرفة الله سبحانه لابد له من معرفة الإمـام المهدي (ع) </w:t>
      </w:r>
      <w:r w:rsidRPr="003E7C5A">
        <w:rPr>
          <w:rFonts w:ascii="Arabic Typesetting" w:eastAsia="Times New Roman" w:hAnsi="Arabic Typesetting" w:cs="Arabic Typesetting"/>
          <w:b/>
          <w:bCs/>
          <w:color w:val="00B050"/>
          <w:sz w:val="40"/>
          <w:szCs w:val="40"/>
          <w:shd w:val="clear" w:color="auto" w:fill="FAFAFA"/>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t>جواب: 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طریق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مهدی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بشناس. 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ظهور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ظهور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مدینه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کمالات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عبارت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ظهور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صفات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وجه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وسیله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مواجه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شناخت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ناچار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بایستی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مهدی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بشناسد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28"/>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t xml:space="preserve"> </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b/>
          <w:bCs/>
          <w:color w:val="000000"/>
          <w:sz w:val="40"/>
          <w:szCs w:val="40"/>
          <w:shd w:val="clear" w:color="auto" w:fill="FAFAFA"/>
          <w:rtl/>
        </w:rPr>
      </w:pPr>
      <w:r w:rsidRPr="003E7C5A">
        <w:rPr>
          <w:rFonts w:ascii="Arabic Typesetting" w:eastAsia="Times New Roman" w:hAnsi="Arabic Typesetting" w:cs="Arabic Typesetting"/>
          <w:b/>
          <w:bCs/>
          <w:color w:val="000000"/>
          <w:sz w:val="40"/>
          <w:szCs w:val="40"/>
          <w:shd w:val="clear" w:color="auto" w:fill="FAFAFA"/>
          <w:rtl/>
        </w:rPr>
        <w:lastRenderedPageBreak/>
        <w:t>***</w:t>
      </w:r>
      <w:r w:rsidRPr="003E7C5A">
        <w:rPr>
          <w:rFonts w:ascii="Arabic Typesetting" w:eastAsia="Times New Roman" w:hAnsi="Arabic Typesetting" w:cs="Arabic Typesetting"/>
          <w:b/>
          <w:bCs/>
          <w:color w:val="000000"/>
          <w:sz w:val="40"/>
          <w:szCs w:val="40"/>
          <w:shd w:val="clear" w:color="auto" w:fill="FAFAFA"/>
          <w:rtl/>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rPr>
        <w:lastRenderedPageBreak/>
        <w:t>سؤال/ 2: لماذا رأى إبراهيم (ع) كوكباً وقمراً وشمساً فقط؟</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rtl/>
          <w:lang w:bidi="en-US"/>
        </w:rPr>
      </w:pPr>
      <w:r w:rsidRPr="003E7C5A">
        <w:rPr>
          <w:rFonts w:ascii="Arabic Typesetting" w:eastAsia="Times New Roman" w:hAnsi="Arabic Typesetting" w:cs="Arabic Typesetting"/>
          <w:b/>
          <w:bCs/>
          <w:color w:val="0070C0"/>
          <w:sz w:val="40"/>
          <w:szCs w:val="40"/>
          <w:shd w:val="clear" w:color="auto" w:fill="FAFAFA"/>
          <w:rtl/>
        </w:rPr>
        <w:t>سؤال/ 2:</w:t>
      </w:r>
      <w:r w:rsidRPr="003E7C5A">
        <w:rPr>
          <w:rFonts w:ascii="Arabic Typesetting" w:eastAsia="Times New Roman" w:hAnsi="Arabic Typesetting" w:cs="Arabic Typesetting"/>
          <w:color w:val="0070C0"/>
          <w:sz w:val="40"/>
          <w:szCs w:val="40"/>
          <w:shd w:val="clear" w:color="auto" w:fill="FAFAFA"/>
          <w:rtl/>
        </w:rPr>
        <w:t xml:space="preserve"> چرا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حضرت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ابراهیم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Pr>
        <w:sym w:font="Symbol" w:char="F078"/>
      </w:r>
      <w:r w:rsidRPr="003E7C5A">
        <w:rPr>
          <w:rFonts w:ascii="Arabic Typesetting" w:eastAsia="Times New Roman" w:hAnsi="Arabic Typesetting" w:cs="Arabic Typesetting"/>
          <w:color w:val="0070C0"/>
          <w:sz w:val="40"/>
          <w:szCs w:val="40"/>
          <w:shd w:val="clear" w:color="auto" w:fill="FAFAFA"/>
          <w:rtl/>
        </w:rPr>
        <w:t xml:space="preserve"> فقط</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خورشیدوماه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وستاره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 xml:space="preserve">دیدند؟.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الجواب: الشمـس رسول الله (ص) ، والقمـر الإمام علي (ع) ، والكوكب الإمـام المهدي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والشمس والقمر والكوكب في الملكوت كانت تجلي الله في الخلق، ولهذا اشتبه بها إبراهيم (ع) ولكن كلٌ بحسبه. واختص محمد وعلي والقائم (ع) بأنهم تمام تجلي الله في الخلق في هذه الحياة الدنيا؛ لأنهم مُرسِلين وليس فقط مُرسَلين.</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b/>
          <w:bCs/>
          <w:color w:val="000000"/>
          <w:sz w:val="40"/>
          <w:szCs w:val="40"/>
          <w:shd w:val="clear" w:color="auto" w:fill="FAFAFA"/>
          <w:rtl/>
        </w:rPr>
        <w:t>جواب:</w:t>
      </w:r>
      <w:r w:rsidRPr="003E7C5A">
        <w:rPr>
          <w:rFonts w:ascii="Arabic Typesetting" w:eastAsia="Times New Roman" w:hAnsi="Arabic Typesetting" w:cs="Arabic Typesetting"/>
          <w:color w:val="000000"/>
          <w:sz w:val="40"/>
          <w:szCs w:val="40"/>
          <w:shd w:val="clear" w:color="auto" w:fill="FAFAFA"/>
          <w:rtl/>
        </w:rPr>
        <w:t xml:space="preserve"> خورشید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0ED220E6" wp14:editId="2E44E315">
            <wp:extent cx="260930" cy="198407"/>
            <wp:effectExtent l="19050" t="0" r="5770" b="0"/>
            <wp:docPr id="19"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و ماه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ع</w:t>
      </w:r>
      <w:r w:rsidRPr="003E7C5A">
        <w:rPr>
          <w:rFonts w:ascii="Arabic Typesetting" w:eastAsia="Times New Roman" w:hAnsi="Arabic Typesetting" w:cs="Arabic Typesetting"/>
          <w:color w:val="000000"/>
          <w:sz w:val="40"/>
          <w:szCs w:val="40"/>
          <w:shd w:val="clear" w:color="auto" w:fill="FAFAFA"/>
          <w:rtl/>
        </w:rPr>
        <w:t>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rPr>
        <w:footnoteReference w:id="29"/>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و ستاره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مهدی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الحسن) هستند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30"/>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r w:rsidRPr="003E7C5A">
        <w:rPr>
          <w:rFonts w:ascii="Arabic Typesetting" w:eastAsia="Times New Roman" w:hAnsi="Arabic Typesetting" w:cs="Arabic Typesetting"/>
          <w:color w:val="000000"/>
          <w:sz w:val="40"/>
          <w:szCs w:val="40"/>
          <w:shd w:val="clear" w:color="auto" w:fill="FAFAFA"/>
          <w:rtl/>
          <w:lang w:bidi="fa-IR"/>
        </w:rPr>
        <w:t xml:space="preserve"> </w:t>
      </w:r>
      <w:r w:rsidRPr="003E7C5A">
        <w:rPr>
          <w:rFonts w:ascii="Arabic Typesetting" w:eastAsia="Times New Roman" w:hAnsi="Arabic Typesetting" w:cs="Arabic Typesetting"/>
          <w:color w:val="000000"/>
          <w:sz w:val="40"/>
          <w:szCs w:val="40"/>
          <w:shd w:val="clear" w:color="auto" w:fill="FAFAFA"/>
          <w:rtl/>
        </w:rPr>
        <w:t>خورشید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ستاره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وظهور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در 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دچار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اشتباه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اندازه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منزلت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دلایلی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23C87A11" wp14:editId="5CFFA50E">
            <wp:extent cx="260930" cy="198407"/>
            <wp:effectExtent l="19050" t="0" r="5770" b="0"/>
            <wp:docPr id="2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و 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 و 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مهدی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اخص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عنوان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ظهور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انتخاب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دنیا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بقیه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ائمه بعد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شهادت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اسبابی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rPr>
        <w:t>ولأن محمداً (ص) هو صاحب الفتح المبين، وهو الذي فتح له مثل سم الإبرة، وكشف له شيء من حجاب اللاهوت، فرأى من آيات ربه الكبرى. وهو مدينة العلم ، وهي صورة لمدينة الكمالات الإلهية أو الذات الإلهية</w:t>
      </w:r>
      <w:r>
        <w:rPr>
          <w:rFonts w:ascii="Arabic Typesetting" w:eastAsia="Times New Roman" w:hAnsi="Arabic Typesetting" w:cs="Arabic Typesetting" w:hint="cs"/>
          <w:b/>
          <w:bCs/>
          <w:color w:val="00B050"/>
          <w:sz w:val="40"/>
          <w:szCs w:val="40"/>
          <w:shd w:val="clear" w:color="auto" w:fill="FAFAFA"/>
          <w:rtl/>
        </w:rPr>
        <w:t>.</w:t>
      </w:r>
      <w:r w:rsidRPr="003E7C5A">
        <w:rPr>
          <w:rFonts w:ascii="Arabic Typesetting" w:eastAsia="Times New Roman" w:hAnsi="Arabic Typesetting" w:cs="Arabic Typesetting"/>
          <w:b/>
          <w:bCs/>
          <w:color w:val="00B050"/>
          <w:sz w:val="40"/>
          <w:szCs w:val="40"/>
          <w:shd w:val="clear" w:color="auto" w:fill="FAFAFA"/>
          <w:rtl/>
          <w:lang w:bidi="fa-IR"/>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lastRenderedPageBreak/>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566C03D8" wp14:editId="08DC55AE">
            <wp:extent cx="260930" cy="198407"/>
            <wp:effectExtent l="19050" t="0" r="5770" b="0"/>
            <wp:docPr id="2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صاحب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مبین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گشایش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آشکار)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و اوست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لاهوت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اندازه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سوراخ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سوزنی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برخی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آيات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بزرگ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راديد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31"/>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مدینة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دانش) است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32"/>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و این (مدینة العلم) نمایی از مدینه ی  کمالات خداوندی یا نمایی از ذات اقدس الهی است</w:t>
      </w:r>
      <w:r w:rsidRPr="003E7C5A">
        <w:rPr>
          <w:rFonts w:ascii="Arabic Typesetting" w:eastAsia="Times New Roman" w:hAnsi="Arabic Typesetting" w:cs="Arabic Typesetting"/>
          <w:color w:val="000000"/>
          <w:sz w:val="40"/>
          <w:szCs w:val="40"/>
          <w:shd w:val="clear" w:color="auto" w:fill="FAFAFA"/>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أما علي فلأنه باب مدينة العلم، وهو جزء منها، وكل ما يفاض منها يفاض من خلاله. فمحمد (ص) تجلي الله سبحانه وتعالى، واسم الله سبحانه في الخلق، وعلي ممسوس بذات الله ، فعندما لا يبقى محمد، ولا يبقى إلا الله الواحد القهار في آنات، يكون علي عليه صلوات ربي هو تجلي الله سبحانه في الخلق، وفاطمة عليها صلوات ربي معه، وهي مخصوصة بأنها باطن القمر وظاهر الشمس. ولهذا قال علي (ع): (لو كشف لي الغطاء لما ازددت يقيناً) ؛ لأنه وإن لم يكشف له الغطاء، ولكنه بمقام من كشف له الغطاء.</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اما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مدینه</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مدینة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العلم)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جزئی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هر 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مدینه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افاضه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طریق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افاضه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07CFB062" wp14:editId="45AE4D9C">
            <wp:extent cx="260930" cy="198407"/>
            <wp:effectExtent l="19050" t="0" r="5770" b="0"/>
            <wp:docPr id="2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 در 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ممسوس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ذات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33"/>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AE42161" wp14:editId="2CE1598F">
            <wp:extent cx="260930" cy="198407"/>
            <wp:effectExtent l="19050" t="0" r="5770" b="0"/>
            <wp:docPr id="2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یگانه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قهار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فاطمه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اخص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باطن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ظاهر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خورشید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 بنابر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فرمودند: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بریقینم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افزوده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34"/>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t xml:space="preserve"> </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چرا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لیکن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مقام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باشد.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أما القائم (ع) فهو تجلي اسم الله سبحانه وهو حي وقبل شهادته؛ لطول حياته وطول عبادته مع كمال صفاته وإخلاصه، فهو يصل صلاته بقنوته وقنوته بصلاته، وكأنه لا يفتر عن عبادة الله سبحانه. ولأنه الجالس على العرش يوم الدين أي يوم القيامة الصغرى، وفي القرآن اليوم المعلوم. ولأنه الحاكم باسم الله بين الأمم في ذلك اليوم، فلابد أن يكون مرآة تعكس الذات الإلهية في الخلق ليكون الحاكم هو الله في الخلق، فيكون كلام الإمام (ع) هو كلام الله، وحكمه هو حكم الله، وملك الإمام (ع) هو ملك الله سبحانه وتعالى، فيصدق في ذلك اليوم قوله تعالى في سورة الفاتحة: ﴿ملك يوم الدين﴾، ويكون الإمام (ع) في ذلك اليوم عين الله، ولسان الله الناطق، ويد الله.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lastRenderedPageBreak/>
        <w:t>وامّا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قائم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اوکه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دنیا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وقبل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شهادتش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رسد؛</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وطول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عبادتش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کمال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صفات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واخلاصش؛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فرمانبرداری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نمازش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ونمازش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فرمانبرداریش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پیوندد؛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هرگز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عبادت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غافل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الدین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کرسی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نشسته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قیامت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صغری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تعیین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الیوم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المعلوم).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زیرا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ست. لذا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بایستی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آیینه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منعکس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فرمانروا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کلام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ملک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ملک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فرموده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فاتحه</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ملک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الدین)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تصدیق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چشم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زبان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35"/>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r w:rsidRPr="003E7C5A">
        <w:rPr>
          <w:rFonts w:ascii="Arabic Typesetting" w:eastAsia="Times New Roman" w:hAnsi="Arabic Typesetting" w:cs="Arabic Typesetting"/>
          <w:color w:val="000000"/>
          <w:sz w:val="40"/>
          <w:szCs w:val="40"/>
          <w:shd w:val="clear" w:color="auto" w:fill="FAFAFA"/>
          <w:rtl/>
          <w:lang w:bidi="fa-IR"/>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b/>
          <w:bCs/>
          <w:color w:val="0070C0"/>
          <w:sz w:val="40"/>
          <w:szCs w:val="40"/>
          <w:shd w:val="clear" w:color="auto" w:fill="FAFAFA"/>
          <w:rtl/>
        </w:rPr>
        <w:lastRenderedPageBreak/>
        <w:t>سؤال/ 3:</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rPr>
        <w:t>أ- من المعلوم أنّ إبليس طرد من الجنة بسبب عدم سجوده لآدم (ع)، فكيف استطاع أن يدخل إلى الجنة حتى يوسوس لآدم ويجعله يأكل من الشجرة التي نهاه الله عنها، حيث إنّ كلام إبليس مع آدم يدلّ على أنه كان معه في الجنة من إشارته إلى الشجرة بـ (هذا)، ضمير المخاطبة الذي يدل على مباشرة المتكلم للمخاطب الحاضر؟!</w:t>
      </w:r>
    </w:p>
    <w:p w:rsidR="003021C4" w:rsidRPr="003E7C5A" w:rsidRDefault="003021C4" w:rsidP="003021C4">
      <w:pPr>
        <w:numPr>
          <w:ilvl w:val="0"/>
          <w:numId w:val="17"/>
        </w:num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lang w:bidi="en-US"/>
        </w:rPr>
      </w:pPr>
      <w:r w:rsidRPr="003E7C5A">
        <w:rPr>
          <w:rFonts w:ascii="Arabic Typesetting" w:eastAsia="Times New Roman" w:hAnsi="Arabic Typesetting" w:cs="Arabic Typesetting"/>
          <w:color w:val="0070C0"/>
          <w:sz w:val="40"/>
          <w:szCs w:val="40"/>
          <w:shd w:val="clear" w:color="auto" w:fill="FAFAFA"/>
          <w:rtl/>
        </w:rPr>
        <w:t>همان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طور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دانیم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ابلیس) 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بهشت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طرد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شده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بود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علت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این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دستور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خداوند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برای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آدم</w:t>
      </w:r>
      <w:r w:rsidRPr="003E7C5A">
        <w:rPr>
          <w:rFonts w:ascii="Arabic Typesetting" w:eastAsia="Times New Roman" w:hAnsi="Arabic Typesetting" w:cs="Arabic Typesetting"/>
          <w:color w:val="0070C0"/>
          <w:sz w:val="40"/>
          <w:szCs w:val="40"/>
          <w:shd w:val="clear" w:color="auto" w:fill="FAFAFA"/>
        </w:rPr>
        <w:sym w:font="Symbol" w:char="F078"/>
      </w:r>
      <w:r w:rsidRPr="003E7C5A">
        <w:rPr>
          <w:rFonts w:ascii="Arabic Typesetting" w:eastAsia="Times New Roman" w:hAnsi="Arabic Typesetting" w:cs="Arabic Typesetting"/>
          <w:color w:val="0070C0"/>
          <w:sz w:val="40"/>
          <w:szCs w:val="40"/>
          <w:shd w:val="clear" w:color="auto" w:fill="FAFAFA"/>
          <w:rtl/>
        </w:rPr>
        <w:t xml:space="preserve"> سجده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ننمود. حال</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چگونه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توانست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وارد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بهشت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شود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آدم</w:t>
      </w:r>
      <w:r w:rsidRPr="003E7C5A">
        <w:rPr>
          <w:rFonts w:ascii="Arabic Typesetting" w:eastAsia="Times New Roman" w:hAnsi="Arabic Typesetting" w:cs="Arabic Typesetting"/>
          <w:color w:val="0070C0"/>
          <w:sz w:val="40"/>
          <w:szCs w:val="40"/>
          <w:shd w:val="clear" w:color="auto" w:fill="FAFAFA"/>
        </w:rPr>
        <w:sym w:font="Symbol" w:char="F078"/>
      </w:r>
      <w:r w:rsidRPr="003E7C5A">
        <w:rPr>
          <w:rFonts w:ascii="Arabic Typesetting" w:eastAsia="Times New Roman" w:hAnsi="Arabic Typesetting" w:cs="Arabic Typesetting"/>
          <w:color w:val="0070C0"/>
          <w:sz w:val="40"/>
          <w:szCs w:val="40"/>
          <w:shd w:val="clear" w:color="auto" w:fill="FAFAFA"/>
          <w:rtl/>
        </w:rPr>
        <w:t xml:space="preserve"> را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وسوسه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کند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تا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درخت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ممنوعه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بخورد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طوری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نحوۀ</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سخن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ابلیس</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نشان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دهد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ابلیس</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بهشت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کنار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آدم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است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اشاره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درخت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استفاده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ضمیر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اشاره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w:t>
      </w:r>
      <w:r w:rsidRPr="003E7C5A">
        <w:rPr>
          <w:rFonts w:ascii="Arabic Typesetting" w:eastAsia="Times New Roman" w:hAnsi="Arabic Typesetting" w:cs="Arabic Typesetting"/>
          <w:color w:val="0070C0"/>
          <w:sz w:val="40"/>
          <w:szCs w:val="40"/>
          <w:shd w:val="clear" w:color="auto" w:fill="FAFAFA"/>
          <w:lang w:bidi="en-US"/>
        </w:rPr>
        <w:t xml:space="preserve"> </w:t>
      </w:r>
      <w:r w:rsidRPr="003E7C5A">
        <w:rPr>
          <w:rFonts w:ascii="Arabic Typesetting" w:eastAsia="Times New Roman" w:hAnsi="Arabic Typesetting" w:cs="Arabic Typesetting"/>
          <w:color w:val="0070C0"/>
          <w:sz w:val="40"/>
          <w:szCs w:val="40"/>
          <w:shd w:val="clear" w:color="auto" w:fill="FAFAFA"/>
          <w:rtl/>
          <w:lang w:bidi="en-US"/>
        </w:rPr>
        <w:t>(</w:t>
      </w:r>
      <w:r w:rsidRPr="003E7C5A">
        <w:rPr>
          <w:rFonts w:ascii="Arabic Typesetting" w:eastAsia="Times New Roman" w:hAnsi="Arabic Typesetting" w:cs="Arabic Typesetting"/>
          <w:color w:val="0070C0"/>
          <w:sz w:val="40"/>
          <w:szCs w:val="40"/>
          <w:shd w:val="clear" w:color="auto" w:fill="FAFAFA"/>
          <w:rtl/>
        </w:rPr>
        <w:t>هذه) که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دلالت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بر سخن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متکلم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مخاطب</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حاضر،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دارد؟</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rPr>
        <w:t>ب- ما هي الشجرة التي أكل منها آدم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rtl/>
          <w:lang w:bidi="en-US"/>
        </w:rPr>
      </w:pPr>
      <w:r w:rsidRPr="003E7C5A">
        <w:rPr>
          <w:rFonts w:ascii="Arabic Typesetting" w:eastAsia="Times New Roman" w:hAnsi="Arabic Typesetting" w:cs="Arabic Typesetting"/>
          <w:color w:val="0070C0"/>
          <w:sz w:val="40"/>
          <w:szCs w:val="40"/>
          <w:shd w:val="clear" w:color="auto" w:fill="FAFAFA"/>
          <w:rtl/>
        </w:rPr>
        <w:t>ب- درختی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آدم</w:t>
      </w:r>
      <w:r w:rsidRPr="003E7C5A">
        <w:rPr>
          <w:rFonts w:ascii="Arabic Typesetting" w:eastAsia="Times New Roman" w:hAnsi="Arabic Typesetting" w:cs="Arabic Typesetting"/>
          <w:color w:val="0070C0"/>
          <w:sz w:val="40"/>
          <w:szCs w:val="40"/>
          <w:shd w:val="clear" w:color="auto" w:fill="FAFAFA"/>
        </w:rPr>
        <w:sym w:font="Symbol" w:char="F078"/>
      </w:r>
      <w:r w:rsidRPr="003E7C5A">
        <w:rPr>
          <w:rFonts w:ascii="Arabic Typesetting" w:eastAsia="Times New Roman" w:hAnsi="Arabic Typesetting" w:cs="Arabic Typesetting"/>
          <w:color w:val="0070C0"/>
          <w:sz w:val="40"/>
          <w:szCs w:val="40"/>
          <w:shd w:val="clear" w:color="auto" w:fill="FAFAFA"/>
          <w:rtl/>
        </w:rPr>
        <w:t xml:space="preserve"> 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خورد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چه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درختی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بود؟</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rPr>
        <w:t>ج- هل أن آدم وحواء كانت سوأتهما ظاهـرة من غير لباس، وعندما أكلا من الشجرة بدت لهما سوأتهما، فأخذوا يتسترون بورق الجنة؟! وما هو ذلك الورق الذي تستروا به؟!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lang w:bidi="en-US"/>
        </w:rPr>
      </w:pPr>
      <w:r w:rsidRPr="003E7C5A">
        <w:rPr>
          <w:rFonts w:ascii="Arabic Typesetting" w:eastAsia="Times New Roman" w:hAnsi="Arabic Typesetting" w:cs="Arabic Typesetting"/>
          <w:color w:val="0070C0"/>
          <w:sz w:val="40"/>
          <w:szCs w:val="40"/>
          <w:shd w:val="clear" w:color="auto" w:fill="FAFAFA"/>
          <w:rtl/>
        </w:rPr>
        <w:t>ج- آیا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عورت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آدم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 حوا ظاهر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بدون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لباس</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بودند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7D1386">
        <w:rPr>
          <w:rFonts w:ascii="Arabic Typesetting" w:eastAsia="Times New Roman" w:hAnsi="Arabic Typesetting" w:cs="Arabic Typesetting"/>
          <w:color w:val="0070C0"/>
          <w:sz w:val="40"/>
          <w:szCs w:val="40"/>
          <w:shd w:val="clear" w:color="auto" w:fill="FAFAFA"/>
          <w:rtl/>
        </w:rPr>
        <w:t>و</w:t>
      </w:r>
      <w:r w:rsidRPr="007D1386">
        <w:rPr>
          <w:rFonts w:ascii="Arabic Typesetting" w:eastAsia="Times New Roman" w:hAnsi="Arabic Typesetting" w:cs="Arabic Typesetting"/>
          <w:color w:val="0070C0"/>
          <w:sz w:val="40"/>
          <w:szCs w:val="40"/>
          <w:shd w:val="clear" w:color="auto" w:fill="FAFAFA"/>
          <w:rtl/>
          <w:lang w:bidi="en-US"/>
        </w:rPr>
        <w:t xml:space="preserve"> </w:t>
      </w:r>
      <w:r w:rsidRPr="007D1386">
        <w:rPr>
          <w:rFonts w:ascii="Arabic Typesetting" w:eastAsia="Times New Roman" w:hAnsi="Arabic Typesetting" w:cs="Arabic Typesetting"/>
          <w:color w:val="0070C0"/>
          <w:sz w:val="40"/>
          <w:szCs w:val="40"/>
          <w:shd w:val="clear" w:color="auto" w:fill="FAFAFA"/>
          <w:rtl/>
        </w:rPr>
        <w:t>هنگامی</w:t>
      </w:r>
      <w:r w:rsidRPr="007D1386">
        <w:rPr>
          <w:rFonts w:ascii="Arabic Typesetting" w:eastAsia="Times New Roman" w:hAnsi="Arabic Typesetting" w:cs="Arabic Typesetting"/>
          <w:color w:val="0070C0"/>
          <w:sz w:val="40"/>
          <w:szCs w:val="40"/>
          <w:shd w:val="clear" w:color="auto" w:fill="FAFAFA"/>
          <w:rtl/>
          <w:lang w:bidi="en-US"/>
        </w:rPr>
        <w:t xml:space="preserve"> </w:t>
      </w:r>
      <w:r w:rsidRPr="007D1386">
        <w:rPr>
          <w:rFonts w:ascii="Arabic Typesetting" w:eastAsia="Times New Roman" w:hAnsi="Arabic Typesetting" w:cs="Arabic Typesetting"/>
          <w:color w:val="0070C0"/>
          <w:sz w:val="40"/>
          <w:szCs w:val="40"/>
          <w:shd w:val="clear" w:color="auto" w:fill="FAFAFA"/>
          <w:rtl/>
        </w:rPr>
        <w:t>که</w:t>
      </w:r>
      <w:r w:rsidRPr="007D1386">
        <w:rPr>
          <w:rFonts w:ascii="Arabic Typesetting" w:eastAsia="Times New Roman" w:hAnsi="Arabic Typesetting" w:cs="Arabic Typesetting"/>
          <w:color w:val="0070C0"/>
          <w:sz w:val="40"/>
          <w:szCs w:val="40"/>
          <w:shd w:val="clear" w:color="auto" w:fill="FAFAFA"/>
          <w:rtl/>
          <w:lang w:bidi="en-US"/>
        </w:rPr>
        <w:t xml:space="preserve"> </w:t>
      </w:r>
      <w:r w:rsidRPr="007D1386">
        <w:rPr>
          <w:rFonts w:ascii="Arabic Typesetting" w:eastAsia="Times New Roman" w:hAnsi="Arabic Typesetting" w:cs="Arabic Typesetting"/>
          <w:color w:val="0070C0"/>
          <w:sz w:val="40"/>
          <w:szCs w:val="40"/>
          <w:shd w:val="clear" w:color="auto" w:fill="FAFAFA"/>
          <w:rtl/>
        </w:rPr>
        <w:t>از</w:t>
      </w:r>
      <w:r w:rsidRPr="007D1386">
        <w:rPr>
          <w:rFonts w:ascii="Arabic Typesetting" w:eastAsia="Times New Roman" w:hAnsi="Arabic Typesetting" w:cs="Arabic Typesetting"/>
          <w:color w:val="0070C0"/>
          <w:sz w:val="40"/>
          <w:szCs w:val="40"/>
          <w:shd w:val="clear" w:color="auto" w:fill="FAFAFA"/>
          <w:rtl/>
          <w:lang w:bidi="en-US"/>
        </w:rPr>
        <w:t xml:space="preserve"> </w:t>
      </w:r>
      <w:r w:rsidRPr="007D1386">
        <w:rPr>
          <w:rFonts w:ascii="Arabic Typesetting" w:eastAsia="Times New Roman" w:hAnsi="Arabic Typesetting" w:cs="Arabic Typesetting"/>
          <w:color w:val="0070C0"/>
          <w:sz w:val="40"/>
          <w:szCs w:val="40"/>
          <w:shd w:val="clear" w:color="auto" w:fill="FAFAFA"/>
          <w:rtl/>
        </w:rPr>
        <w:t>آن</w:t>
      </w:r>
      <w:r w:rsidRPr="007D1386">
        <w:rPr>
          <w:rFonts w:ascii="Arabic Typesetting" w:eastAsia="Times New Roman" w:hAnsi="Arabic Typesetting" w:cs="Arabic Typesetting"/>
          <w:color w:val="0070C0"/>
          <w:sz w:val="40"/>
          <w:szCs w:val="40"/>
          <w:shd w:val="clear" w:color="auto" w:fill="FAFAFA"/>
          <w:rtl/>
          <w:lang w:bidi="en-US"/>
        </w:rPr>
        <w:t xml:space="preserve"> </w:t>
      </w:r>
      <w:r w:rsidRPr="007D1386">
        <w:rPr>
          <w:rFonts w:ascii="Arabic Typesetting" w:eastAsia="Times New Roman" w:hAnsi="Arabic Typesetting" w:cs="Arabic Typesetting"/>
          <w:color w:val="0070C0"/>
          <w:sz w:val="40"/>
          <w:szCs w:val="40"/>
          <w:shd w:val="clear" w:color="auto" w:fill="FAFAFA"/>
          <w:rtl/>
        </w:rPr>
        <w:t>درخت</w:t>
      </w:r>
      <w:r w:rsidRPr="007D1386">
        <w:rPr>
          <w:rFonts w:ascii="Arabic Typesetting" w:eastAsia="Times New Roman" w:hAnsi="Arabic Typesetting" w:cs="Arabic Typesetting"/>
          <w:color w:val="0070C0"/>
          <w:sz w:val="40"/>
          <w:szCs w:val="40"/>
          <w:shd w:val="clear" w:color="auto" w:fill="FAFAFA"/>
          <w:rtl/>
          <w:lang w:bidi="en-US"/>
        </w:rPr>
        <w:t xml:space="preserve"> </w:t>
      </w:r>
      <w:r w:rsidRPr="007D1386">
        <w:rPr>
          <w:rFonts w:ascii="Arabic Typesetting" w:eastAsia="Times New Roman" w:hAnsi="Arabic Typesetting" w:cs="Arabic Typesetting"/>
          <w:color w:val="0070C0"/>
          <w:sz w:val="40"/>
          <w:szCs w:val="40"/>
          <w:shd w:val="clear" w:color="auto" w:fill="FAFAFA"/>
          <w:rtl/>
        </w:rPr>
        <w:t>خوردند</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عورتهایشان</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آشکار</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شد؟</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سپس</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شروع</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به</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پوشانیدن</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خود</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از</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برگ</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های</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بهشتی</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شدند</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وآن</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برگ</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ها</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که</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خود</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را</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با</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آن</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پوشاندند</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چه</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برگهایی</w:t>
      </w:r>
      <w:r w:rsidRPr="007D1386">
        <w:rPr>
          <w:rFonts w:ascii="Arabic Typesetting" w:eastAsia="Times New Roman" w:hAnsi="Arabic Typesetting" w:cs="Arabic Typesetting"/>
          <w:color w:val="0070C0"/>
          <w:sz w:val="36"/>
          <w:szCs w:val="36"/>
          <w:shd w:val="clear" w:color="auto" w:fill="FAFAFA"/>
          <w:rtl/>
          <w:lang w:bidi="en-US"/>
        </w:rPr>
        <w:t xml:space="preserve"> </w:t>
      </w:r>
      <w:r w:rsidRPr="007D1386">
        <w:rPr>
          <w:rFonts w:ascii="Arabic Typesetting" w:eastAsia="Times New Roman" w:hAnsi="Arabic Typesetting" w:cs="Arabic Typesetting"/>
          <w:color w:val="0070C0"/>
          <w:sz w:val="36"/>
          <w:szCs w:val="36"/>
          <w:shd w:val="clear" w:color="auto" w:fill="FAFAFA"/>
          <w:rtl/>
        </w:rPr>
        <w:t>بودند؟</w:t>
      </w:r>
      <w:r w:rsidRPr="007D1386">
        <w:rPr>
          <w:rFonts w:ascii="Arabic Typesetting" w:eastAsia="Times New Roman" w:hAnsi="Arabic Typesetting" w:cs="Arabic Typesetting"/>
          <w:color w:val="0070C0"/>
          <w:sz w:val="36"/>
          <w:szCs w:val="36"/>
          <w:shd w:val="clear" w:color="auto" w:fill="FAFAFA"/>
          <w:rtl/>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للإجابة على هذه الأسئلة نحتاج مقدمة، وهي: إن آدم (ع) خلق من طين، أي من هذه الأرض، ولكنه لم يبقَ على هذه الأرض فقط، وإنما رفع إلى أقصى السماء الدنيا، أي السماء الأولى، أو قل إلى باب السماء الثانية، وهي الجنة الملكوتية أو على تعبير الروايات عنهم (ع): (وضع في باب الجنة - أي الجنة الملكوتية - تطأه الملائكة).</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جواب : 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پاسخ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سؤالات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مقدمه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آفریده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فقط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برروی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بالاترین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آسمان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دنیا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رفع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آسمان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آسمان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آنجا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تعبیر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روایات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شد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ملکوتی). 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فرشتگان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36"/>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t xml:space="preserve"> </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lastRenderedPageBreak/>
        <w:t>وهذا الرفع لطينة آدم يلزم إشراق طينته (ع) بنور ربها ولطافتها، وبالتالي لما بثّ الله فيه الروح أول مرة كان جسمه لطيفاً، متنعماً بالجنة المادية الجسمانية</w:t>
      </w:r>
      <w:r w:rsidRPr="007D1386">
        <w:rPr>
          <w:rFonts w:ascii="Arabic Typesetting" w:eastAsia="Times New Roman" w:hAnsi="Arabic Typesetting" w:cs="Arabic Typesetting"/>
          <w:b/>
          <w:bCs/>
          <w:color w:val="00B050"/>
          <w:sz w:val="36"/>
          <w:szCs w:val="36"/>
          <w:shd w:val="clear" w:color="auto" w:fill="FAFAFA"/>
          <w:rtl/>
        </w:rPr>
        <w:t>، ولم يكن في هذه الجنة من الظلمة ما يستوجب خروج فضلات من جسم آدم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و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رفع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نیاز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اشراق</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نورانی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شدن)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لطافت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جسمی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لطیف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متنعم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جسمانی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ظلمت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نداشت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مقتضی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خروج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فضولات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جسم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وأما روح آدم (ع) فقد كانت تتنعّم بالجنة الملكوتية ، أو الجنان الملكوتية؛ لأنها كثيرة ﴿جَنَّاتٍ تَجْرِي مِن تَحْتِهَا الأَنْهَارُ﴾ ، والجنة الجسمانية والجنة الملكوتية هما اللتان ذُكرتا في سورة الرحمان ﴿وَلِمَنْ خَافَ مَقَامَ رَبِّهِ جَنَّتَانِ ... ذَوَاتَا أَفْنَانٍ﴾ ، وهما أيضا ﴿وَمِن دُونِهِمَا جَنَّتَانِ ... مُدْهَامَّتَانِ﴾.</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و اما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در 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متنعم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بود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37"/>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بهشتهای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بهشتها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زیاد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﴿جنّاتٌ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تحتها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الأنهار﴾ (بهشت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اند)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38"/>
      </w:r>
      <w:r w:rsidRPr="003E7C5A">
        <w:rPr>
          <w:rFonts w:ascii="Arabic Typesetting" w:eastAsia="Times New Roman" w:hAnsi="Arabic Typesetting" w:cs="Arabic Typesetting"/>
          <w:color w:val="000000"/>
          <w:sz w:val="40"/>
          <w:szCs w:val="40"/>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rtl/>
        </w:rPr>
        <w:t>و بهشت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جسمانی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بهشت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رحمان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﴿ولمن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جنّتان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ذواتا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أفنان﴾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39"/>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آنهایند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دونهما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جنّتان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مدهامّتان﴾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40"/>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والرفع هو رفع تجلٍ (ظهور) وليس رفع تجافٍ (أي مكاني) ، وبالتالي فإن آدم ليس بمعدوم في الأرض الجسمانية التي نعيش فيها بل موجود فيها، ولو كان معدوماً فيها لكان ميتاً.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رفع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ظهور)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رفع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مکانی؛</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41"/>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بالأخره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زندگی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معدوم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معدوم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lastRenderedPageBreak/>
        <w:t>وبالتالي كان آدم (ع) يعيش في هذه الحياة الدنيا بجسم لطيف في البداية، ولكنه عاد كثيفاً إلى الأرض التي رفع منها لما عصى ربه سبحانه.</w:t>
      </w:r>
    </w:p>
    <w:p w:rsidR="003021C4" w:rsidRPr="002C32C9"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2C32C9">
        <w:rPr>
          <w:rFonts w:ascii="Arabic Typesetting" w:eastAsia="Times New Roman" w:hAnsi="Arabic Typesetting" w:cs="Arabic Typesetting"/>
          <w:color w:val="000000"/>
          <w:sz w:val="40"/>
          <w:szCs w:val="40"/>
          <w:shd w:val="clear" w:color="auto" w:fill="FAFAFA"/>
          <w:rtl/>
        </w:rPr>
        <w:t>پس</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آدم</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Pr>
        <w:sym w:font="Symbol" w:char="F078"/>
      </w:r>
      <w:r w:rsidRPr="002C32C9">
        <w:rPr>
          <w:rFonts w:ascii="Arabic Typesetting" w:eastAsia="Times New Roman" w:hAnsi="Arabic Typesetting" w:cs="Arabic Typesetting"/>
          <w:color w:val="000000"/>
          <w:sz w:val="40"/>
          <w:szCs w:val="40"/>
          <w:shd w:val="clear" w:color="auto" w:fill="FAFAFA"/>
          <w:rtl/>
        </w:rPr>
        <w:t xml:space="preserve"> در</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این</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دنیا</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در</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بدایت</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أمر با</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جسم</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لطیف</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زندگی</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می</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کرد</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ولی</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هنگامی</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که</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از</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أمر</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پروردگار منزه</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خویش</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سرپیچی</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کرد،</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با</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جسم</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کدر</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به</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این</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زمین</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که</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از</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آن</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رفع</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شده</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بود</w:t>
      </w:r>
      <w:r w:rsidRPr="002C32C9">
        <w:rPr>
          <w:rFonts w:ascii="Arabic Typesetting" w:eastAsia="Times New Roman" w:hAnsi="Arabic Typesetting" w:cs="Arabic Typesetting"/>
          <w:color w:val="000000"/>
          <w:sz w:val="40"/>
          <w:szCs w:val="40"/>
          <w:shd w:val="clear" w:color="auto" w:fill="FAFAFA"/>
          <w:rtl/>
          <w:lang w:bidi="en-US"/>
        </w:rPr>
        <w:t xml:space="preserve"> </w:t>
      </w:r>
      <w:r w:rsidRPr="002C32C9">
        <w:rPr>
          <w:rFonts w:ascii="Arabic Typesetting" w:eastAsia="Times New Roman" w:hAnsi="Arabic Typesetting" w:cs="Arabic Typesetting"/>
          <w:color w:val="000000"/>
          <w:sz w:val="40"/>
          <w:szCs w:val="40"/>
          <w:shd w:val="clear" w:color="auto" w:fill="FAFAFA"/>
          <w:rtl/>
        </w:rPr>
        <w:t xml:space="preserve">بازگشت.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جواب (ب): الشجرة التي أكل منها آدم (ع) هي: الحنطة والتفاح والتمر والتين و ... ، وهي شجرة علم آل محمد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فهذه الفواكـه في العوالم العلوية ترمز إلى العلم، وهذه الشجرة المباركة المذكورة في القـرآن كانت تحمل العلم الخاص بمحمد وآل محمد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rPr>
        <w:t>جواب(ب): درختی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سیب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گندم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خرما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انجیر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 .  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درخت،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درخت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1AFA71A1" wp14:editId="14E5DBA6">
            <wp:extent cx="260930" cy="198407"/>
            <wp:effectExtent l="19050" t="0" r="5770" b="0"/>
            <wp:docPr id="2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42"/>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t xml:space="preserve"> </w:t>
      </w:r>
      <w:r w:rsidRPr="003E7C5A">
        <w:rPr>
          <w:rFonts w:ascii="Arabic Typesetting" w:eastAsia="Times New Roman" w:hAnsi="Arabic Typesetting" w:cs="Arabic Typesetting"/>
          <w:color w:val="000000"/>
          <w:sz w:val="40"/>
          <w:szCs w:val="40"/>
          <w:shd w:val="clear" w:color="auto" w:fill="FAFAFA"/>
          <w:lang w:bidi="en-US"/>
        </w:rPr>
        <w:t>.</w:t>
      </w:r>
      <w:r>
        <w:rPr>
          <w:rFonts w:ascii="Arabic Typesetting" w:eastAsia="Times New Roman" w:hAnsi="Arabic Typesetting" w:cs="Arabic Typesetting" w:hint="cs"/>
          <w:color w:val="000000"/>
          <w:sz w:val="40"/>
          <w:szCs w:val="40"/>
          <w:shd w:val="clear" w:color="auto" w:fill="FAFAFA"/>
          <w:rtl/>
          <w:lang w:bidi="fa-IR"/>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میوه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عوالم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بالا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برتر) نماد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درخت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مبارک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درختی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51281E95" wp14:editId="0B2A2B93">
            <wp:extent cx="260930" cy="198407"/>
            <wp:effectExtent l="19050" t="0" r="5770" b="0"/>
            <wp:docPr id="2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باروَر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بود.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جواب (ج): قال تعالى: ﴿وَلِبَاسُ التَّقْوَى ذَلِكَ خَيْر﴾ ، اللباس الذي نزع عن آدم وحواء</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هو لباس التقوى، ففي العوالم العلوية التي كانا يعيشان فيها تستر العورة بالتقوى؛ لأنها تصبح لباساً يستر جسم الإنسان في تلك العوالم، فلما عصى آدم (ع) وحواء (ع) بالأكل من الشجرة المباركة - شجرة علم آل محمد (ع) التي تصبح نقمة على من أكلها بدون إذن الله سبحانه وتعالى - فقدا لباس التقوى، فبدت لهما عوراتهما.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b/>
          <w:bCs/>
          <w:color w:val="000000"/>
          <w:sz w:val="40"/>
          <w:szCs w:val="40"/>
          <w:shd w:val="clear" w:color="auto" w:fill="FAFAFA"/>
          <w:rtl/>
        </w:rPr>
        <w:t>جواب(ج):</w:t>
      </w:r>
      <w:r w:rsidRPr="003E7C5A">
        <w:rPr>
          <w:rFonts w:ascii="Arabic Typesetting" w:eastAsia="Times New Roman" w:hAnsi="Arabic Typesetting" w:cs="Arabic Typesetting"/>
          <w:color w:val="000000"/>
          <w:sz w:val="40"/>
          <w:szCs w:val="40"/>
          <w:shd w:val="clear" w:color="auto" w:fill="FAFAFA"/>
          <w:rtl/>
        </w:rPr>
        <w:t xml:space="preserve"> 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فرموده: ﴿</w:t>
      </w:r>
      <w:r w:rsidRPr="003E7C5A">
        <w:rPr>
          <w:rFonts w:ascii="Arabic Typesetting" w:eastAsia="Times New Roman" w:hAnsi="Arabic Typesetting" w:cs="Arabic Typesetting"/>
          <w:b/>
          <w:bCs/>
          <w:color w:val="000000"/>
          <w:sz w:val="40"/>
          <w:szCs w:val="40"/>
          <w:shd w:val="clear" w:color="auto" w:fill="FAFAFA"/>
          <w:rtl/>
        </w:rPr>
        <w:t>ولباس</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التقوی</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ذلک</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خیر</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43"/>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پوشش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پرهیزکاری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بهتر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پوششی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حوا برداشته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لباس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التقوی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پوشش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پرهیز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کاری) 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بالا</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برتر) 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حوا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زندگی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عورتها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لباس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تقوی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پوشانده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لباس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تقوی) لباسی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عورتها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پوشانده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حوا عصیان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درخت</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درخت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lastRenderedPageBreak/>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6BD65A07" wp14:editId="19489E27">
            <wp:extent cx="260930" cy="198407"/>
            <wp:effectExtent l="19050" t="0" r="5770" b="0"/>
            <wp:docPr id="2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بدون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اجازه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خوردند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 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درخت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إذن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بخورد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برسر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آمد)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لباس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تقوی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عورتهایشان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ظاهر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شد.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أما ورق الجنة الذي تستروا به فهو الدين؛ حيث الورق الأخضر في العوالم العلوية يرمـز إلى الدين وهذا الورق الذي تستر به آدم (ع) وتسترت به حواء (ع) هو الاستغفار وطلب المغفرة من الله بحق أصحاب الكساء (ع) الذين قرأ آدم (ع) أسماءهم مكتوبة على ساق العرش.</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و اما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بهشتی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پوشاندند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برگهای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سبز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بالا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برتر) نماد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برگها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حواﮋ 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پوشاندند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استغفار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طلب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مغفرت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أصحاب الكساء (ع)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اسمهای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عرش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44"/>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t xml:space="preserve"> </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جواب (أ): الجنة التي طرد منها إبليس (لعنه الله) هي الجنة الملكوتية، وأيضاً الجنة الملكية (الدنيوية)، ولكن آدم (ع) موجود في كل العوالم الملكية (الدنيوية)، وبالتالي فإنّ وسوسة إبليس لعنه الله كانت لآدم الموجود في العوالم الدنيوية التي هي دون الجنة الملكية (الدنيوية).</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b/>
          <w:bCs/>
          <w:color w:val="000000"/>
          <w:sz w:val="40"/>
          <w:szCs w:val="40"/>
          <w:shd w:val="clear" w:color="auto" w:fill="FAFAFA"/>
          <w:rtl/>
        </w:rPr>
        <w:t>جواب(أ):</w:t>
      </w:r>
      <w:r w:rsidRPr="003E7C5A">
        <w:rPr>
          <w:rFonts w:ascii="Arabic Typesetting" w:eastAsia="Times New Roman" w:hAnsi="Arabic Typesetting" w:cs="Arabic Typesetting"/>
          <w:color w:val="000000"/>
          <w:sz w:val="40"/>
          <w:szCs w:val="40"/>
          <w:shd w:val="clear" w:color="auto" w:fill="FAFAFA"/>
          <w:rtl/>
        </w:rPr>
        <w:t xml:space="preserve"> بهشتی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إبلیس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ملعون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ملکی</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جسمانی)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عوالم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ملکی</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دنیوی) 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وسوسه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إبلیس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ملعون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عوالم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دنیوی) 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مادون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ملکی</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دنیوی)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انجام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45"/>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Pr="002C32C9" w:rsidRDefault="003021C4" w:rsidP="003021C4">
      <w:pPr>
        <w:bidi/>
        <w:spacing w:before="100" w:beforeAutospacing="1" w:after="100" w:afterAutospacing="1"/>
        <w:jc w:val="both"/>
        <w:rPr>
          <w:rFonts w:ascii="Arabic Typesetting" w:eastAsia="Times New Roman" w:hAnsi="Arabic Typesetting" w:cs="Arabic Typesetting"/>
          <w:b/>
          <w:bCs/>
          <w:color w:val="00B050"/>
          <w:sz w:val="36"/>
          <w:szCs w:val="36"/>
          <w:shd w:val="clear" w:color="auto" w:fill="FAFAFA"/>
        </w:rPr>
      </w:pPr>
      <w:r w:rsidRPr="003E7C5A">
        <w:rPr>
          <w:rFonts w:ascii="Arabic Typesetting" w:eastAsia="Times New Roman" w:hAnsi="Arabic Typesetting" w:cs="Arabic Typesetting"/>
          <w:b/>
          <w:bCs/>
          <w:color w:val="00B050"/>
          <w:sz w:val="40"/>
          <w:szCs w:val="40"/>
          <w:shd w:val="clear" w:color="auto" w:fill="FAFAFA"/>
          <w:rtl/>
        </w:rPr>
        <w:t xml:space="preserve">أما إشارته للشجرة وكأنها حاضرة عنده (لعنه الله)، فلأن ثمار الأشجار على هذه الأرض إنما هي ظهور وتجلي لعلم آل محمد (ع)، فالتفاحة والحنطة والتين .. إنما هي بركات </w:t>
      </w:r>
      <w:r w:rsidRPr="002C32C9">
        <w:rPr>
          <w:rFonts w:ascii="Arabic Typesetting" w:eastAsia="Times New Roman" w:hAnsi="Arabic Typesetting" w:cs="Arabic Typesetting"/>
          <w:b/>
          <w:bCs/>
          <w:color w:val="00B050"/>
          <w:sz w:val="36"/>
          <w:szCs w:val="36"/>
          <w:shd w:val="clear" w:color="auto" w:fill="FAFAFA"/>
          <w:rtl/>
        </w:rPr>
        <w:t>علم آل محمد (ع) (بهم ترزقون)، كما ورد في الدعاء في الرواية عنهم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rPr>
      </w:pPr>
      <w:r w:rsidRPr="002C32C9">
        <w:rPr>
          <w:rFonts w:ascii="Arabic Typesetting" w:eastAsia="Times New Roman" w:hAnsi="Arabic Typesetting" w:cs="Arabic Typesetting"/>
          <w:color w:val="000000"/>
          <w:sz w:val="36"/>
          <w:szCs w:val="36"/>
          <w:shd w:val="clear" w:color="auto" w:fill="FAFAFA"/>
          <w:rtl/>
        </w:rPr>
        <w:t>اما</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اشاره</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ی</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او</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به</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درخت</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با</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ضمیر</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اشاره</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ی</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نزدیک</w:t>
      </w:r>
      <w:r w:rsidRPr="002C32C9">
        <w:rPr>
          <w:rFonts w:ascii="Arabic Typesetting" w:eastAsia="Times New Roman" w:hAnsi="Arabic Typesetting" w:cs="Arabic Typesetting"/>
          <w:color w:val="000000"/>
          <w:sz w:val="36"/>
          <w:szCs w:val="36"/>
          <w:shd w:val="clear" w:color="auto" w:fill="FAFAFA"/>
          <w:rtl/>
          <w:lang w:bidi="en-US"/>
        </w:rPr>
        <w:t>(</w:t>
      </w:r>
      <w:r w:rsidRPr="002C32C9">
        <w:rPr>
          <w:rFonts w:ascii="Arabic Typesetting" w:eastAsia="Times New Roman" w:hAnsi="Arabic Typesetting" w:cs="Arabic Typesetting"/>
          <w:color w:val="000000"/>
          <w:sz w:val="36"/>
          <w:szCs w:val="36"/>
          <w:shd w:val="clear" w:color="auto" w:fill="FAFAFA"/>
          <w:rtl/>
        </w:rPr>
        <w:t>هذه) که</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گویی</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درنزد</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اوحاضر</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بود</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به</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سبب</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این</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است</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که</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ثمره</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ی</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همه</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ی</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درخت</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های</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موجود</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بر</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روی</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این</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زمین</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همانا</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ظهور</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وتجلی</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علم</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محمد</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وآل</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محمد</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noProof/>
          <w:color w:val="000000"/>
          <w:sz w:val="36"/>
          <w:szCs w:val="36"/>
          <w:shd w:val="clear" w:color="auto" w:fill="FAFAFA"/>
          <w:rtl/>
        </w:rPr>
        <w:drawing>
          <wp:inline distT="0" distB="0" distL="0" distR="0" wp14:anchorId="11E80F52" wp14:editId="0EA06567">
            <wp:extent cx="260930" cy="198407"/>
            <wp:effectExtent l="19050" t="0" r="5770" b="0"/>
            <wp:docPr id="2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2C32C9">
        <w:rPr>
          <w:rFonts w:ascii="Arabic Typesetting" w:eastAsia="Times New Roman" w:hAnsi="Arabic Typesetting" w:cs="Arabic Typesetting"/>
          <w:color w:val="000000"/>
          <w:sz w:val="36"/>
          <w:szCs w:val="36"/>
          <w:shd w:val="clear" w:color="auto" w:fill="FAFAFA"/>
          <w:rtl/>
        </w:rPr>
        <w:t xml:space="preserve"> پس</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سیب</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و</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گندم</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و</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انجیر</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و... به</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راستی</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که</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این</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ها</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برکات</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علم</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محمد</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و آل</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محمد</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noProof/>
          <w:color w:val="000000"/>
          <w:sz w:val="36"/>
          <w:szCs w:val="36"/>
          <w:shd w:val="clear" w:color="auto" w:fill="FAFAFA"/>
          <w:rtl/>
        </w:rPr>
        <w:drawing>
          <wp:inline distT="0" distB="0" distL="0" distR="0" wp14:anchorId="3A5EE521" wp14:editId="6588EC1E">
            <wp:extent cx="260930" cy="198407"/>
            <wp:effectExtent l="19050" t="0" r="5770" b="0"/>
            <wp:docPr id="28"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2C32C9">
        <w:rPr>
          <w:rFonts w:ascii="Arabic Typesetting" w:eastAsia="Times New Roman" w:hAnsi="Arabic Typesetting" w:cs="Arabic Typesetting"/>
          <w:color w:val="000000"/>
          <w:sz w:val="36"/>
          <w:szCs w:val="36"/>
          <w:shd w:val="clear" w:color="auto" w:fill="FAFAFA"/>
          <w:rtl/>
        </w:rPr>
        <w:t xml:space="preserve"> است</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بهم</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 xml:space="preserve">ترزقون) </w:t>
      </w:r>
      <w:r w:rsidRPr="002C32C9">
        <w:rPr>
          <w:rFonts w:ascii="Arabic Typesetting" w:eastAsia="Times New Roman" w:hAnsi="Arabic Typesetting" w:cs="Arabic Typesetting"/>
          <w:color w:val="000000"/>
          <w:sz w:val="36"/>
          <w:szCs w:val="36"/>
          <w:shd w:val="clear" w:color="auto" w:fill="FAFAFA"/>
          <w:vertAlign w:val="superscript"/>
          <w:rtl/>
        </w:rPr>
        <w:t>(</w:t>
      </w:r>
      <w:r w:rsidRPr="002C32C9">
        <w:rPr>
          <w:rFonts w:ascii="Arabic Typesetting" w:eastAsia="Times New Roman" w:hAnsi="Arabic Typesetting" w:cs="Arabic Typesetting"/>
          <w:color w:val="000000"/>
          <w:sz w:val="36"/>
          <w:szCs w:val="36"/>
          <w:shd w:val="clear" w:color="auto" w:fill="FAFAFA"/>
          <w:vertAlign w:val="superscript"/>
          <w:rtl/>
          <w:lang w:bidi="en-US"/>
        </w:rPr>
        <w:footnoteReference w:id="46"/>
      </w:r>
      <w:r w:rsidRPr="002C32C9">
        <w:rPr>
          <w:rFonts w:ascii="Arabic Typesetting" w:eastAsia="Times New Roman" w:hAnsi="Arabic Typesetting" w:cs="Arabic Typesetting"/>
          <w:color w:val="000000"/>
          <w:sz w:val="36"/>
          <w:szCs w:val="36"/>
          <w:shd w:val="clear" w:color="auto" w:fill="FAFAFA"/>
          <w:vertAlign w:val="superscript"/>
          <w:rtl/>
        </w:rPr>
        <w:t>)</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همان</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طور</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که</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از</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طریق</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روایات</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هم</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بیان</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شده</w:t>
      </w:r>
      <w:r w:rsidRPr="002C32C9">
        <w:rPr>
          <w:rFonts w:ascii="Arabic Typesetting" w:eastAsia="Times New Roman" w:hAnsi="Arabic Typesetting" w:cs="Arabic Typesetting"/>
          <w:color w:val="000000"/>
          <w:sz w:val="36"/>
          <w:szCs w:val="36"/>
          <w:shd w:val="clear" w:color="auto" w:fill="FAFAFA"/>
          <w:rtl/>
          <w:lang w:bidi="en-US"/>
        </w:rPr>
        <w:t xml:space="preserve"> </w:t>
      </w:r>
      <w:r w:rsidRPr="002C32C9">
        <w:rPr>
          <w:rFonts w:ascii="Arabic Typesetting" w:eastAsia="Times New Roman" w:hAnsi="Arabic Typesetting" w:cs="Arabic Typesetting"/>
          <w:color w:val="000000"/>
          <w:sz w:val="36"/>
          <w:szCs w:val="36"/>
          <w:shd w:val="clear" w:color="auto" w:fill="FAFAFA"/>
          <w:rtl/>
        </w:rPr>
        <w:t xml:space="preserve">است.  </w:t>
      </w:r>
      <w:r w:rsidRPr="003E7C5A">
        <w:rPr>
          <w:rFonts w:ascii="Arabic Typesetting" w:eastAsia="Times New Roman" w:hAnsi="Arabic Typesetting" w:cs="Arabic Typesetting"/>
          <w:color w:val="000000"/>
          <w:sz w:val="40"/>
          <w:szCs w:val="40"/>
          <w:shd w:val="clear" w:color="auto" w:fill="FAFAFA"/>
          <w:rtl/>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b/>
          <w:bCs/>
          <w:color w:val="0070C0"/>
          <w:sz w:val="40"/>
          <w:szCs w:val="40"/>
          <w:shd w:val="clear" w:color="auto" w:fill="FAFAFA"/>
          <w:rtl/>
        </w:rPr>
        <w:lastRenderedPageBreak/>
        <w:t>سؤال/ 4: إذا كان الله موجوداً في كل مكان وزمان، ومتجلي في الموجودات، فكيف يمكن دفع شبهة وجوده وتجليه سبحانه بالنسبة للنجاسات؟</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rtl/>
          <w:lang w:bidi="en-US"/>
        </w:rPr>
      </w:pPr>
      <w:r w:rsidRPr="003E7C5A">
        <w:rPr>
          <w:rFonts w:ascii="Arabic Typesetting" w:eastAsia="Times New Roman" w:hAnsi="Arabic Typesetting" w:cs="Arabic Typesetting"/>
          <w:color w:val="0070C0"/>
          <w:sz w:val="40"/>
          <w:szCs w:val="40"/>
          <w:shd w:val="clear" w:color="auto" w:fill="FAFAFA"/>
          <w:rtl/>
        </w:rPr>
        <w:t>سؤال /4: اگر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خداوند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هر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زمان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ومکانی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موجود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است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ودر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موجودات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متجلی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است.  چگونه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ممکن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است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شبهه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وجود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وتجلیش</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را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نجاسات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دفع</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کرد؟</w:t>
      </w:r>
      <w:r w:rsidRPr="003E7C5A">
        <w:rPr>
          <w:rFonts w:ascii="Arabic Typesetting" w:eastAsia="Times New Roman" w:hAnsi="Arabic Typesetting" w:cs="Arabic Typesetting"/>
          <w:color w:val="0070C0"/>
          <w:sz w:val="40"/>
          <w:szCs w:val="40"/>
          <w:shd w:val="clear" w:color="auto" w:fill="FAFAFA"/>
          <w:rtl/>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الجواب: يجب معرفة أن تجلي الله في الموجودات لا يعني أنه جزء منها، أو أنه فيها، بل يعني أنه لا يقوم موجود إلا بالله، ولا يظهر إلا بنور الله، سواء بذلك أقرب أو أبعد الموجودات عنه سبحانه، والله ليس كمثله شيء</w:t>
      </w:r>
      <w:r w:rsidRPr="003E7C5A">
        <w:rPr>
          <w:rFonts w:ascii="Arabic Typesetting" w:eastAsia="Times New Roman" w:hAnsi="Arabic Typesetting" w:cs="Arabic Typesetting"/>
          <w:b/>
          <w:bCs/>
          <w:color w:val="00B050"/>
          <w:sz w:val="40"/>
          <w:szCs w:val="40"/>
          <w:shd w:val="clear" w:color="auto" w:fill="FAFAFA"/>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جواب: شناخت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موجودات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ایجاب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بدانیم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جزئی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هیچ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موجودی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برپا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 وتفاوتی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ترین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دورترین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هیچ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نیست.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en-US"/>
        </w:rPr>
      </w:pPr>
      <w:r w:rsidRPr="003E7C5A">
        <w:rPr>
          <w:rFonts w:ascii="Arabic Typesetting" w:eastAsia="Times New Roman" w:hAnsi="Arabic Typesetting" w:cs="Arabic Typesetting"/>
          <w:b/>
          <w:bCs/>
          <w:color w:val="00B050"/>
          <w:sz w:val="40"/>
          <w:szCs w:val="40"/>
          <w:shd w:val="clear" w:color="auto" w:fill="FAFAFA"/>
          <w:rtl/>
        </w:rPr>
        <w:t>فكون نور الشمس موجوداً على الأرض لا يعني أن الشمس موجودة على الأرض، وكوننا نرى الأشياء على الأرض بنور الشمس لا يعني أن نور الشمس مستقر على الأرض. بلى، الشمس متجلية في الأرض بشكل أو بآخر، ومؤثرة بالأرض بشكل أو بآخر، مع أن نورها وتأثيرها يسع الأرض وغيرها، وإظهار نور الشمس النجاسة لنا لنراها بأعيننا لا يعني أن نور الشمس تنجس بها أو انفعل بمسها.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خورشید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خورشید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اشیاء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خورشید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بینیم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خورشید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مستقر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خورشید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اشکال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مختلف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همینطور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خورشید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اشکال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مختلف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مؤثر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تأثیرش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گرفته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نمایاندن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نجاسات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توسط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خورشید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چشمهایمان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ببینیم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خورشید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بوسیله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تماس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نجاسات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نجس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منفعل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باشد.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ولتوضيح الصورة أكثر أقول:</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 xml:space="preserve">إن الموجودات المخلوقة أما نور مشوب بالظلمة، وأما ظلمة مشوبة بالنور، بحسب الغالب عليها ، الظلمة أو النور. ولكل موجود مخلوق مقام ثابت لا يتغير، إلا المكلفين كالإنس والجن فلكل واحد منهم الاختيار أن يقترب من النور بالطاعة لله سبحانه حتى يصبح نوراً مشوباً بالظلمة وكلٌ بحسبه. أو أن يقترب من الظلمة بمعصية الله سبحانه حتى يصبح ظلمة مشوبة بالنور، وكلٌ بحسبه. ويتميز الإنسان بأن له قابلية الارتقاء في النور حتى لا يدانيه ملك مقرب </w:t>
      </w:r>
      <w:r w:rsidRPr="003E7C5A">
        <w:rPr>
          <w:rFonts w:ascii="Arabic Typesetting" w:eastAsia="Times New Roman" w:hAnsi="Arabic Typesetting" w:cs="Arabic Typesetting"/>
          <w:b/>
          <w:bCs/>
          <w:color w:val="00B050"/>
          <w:sz w:val="40"/>
          <w:szCs w:val="40"/>
          <w:shd w:val="clear" w:color="auto" w:fill="FAFAFA"/>
          <w:rtl/>
        </w:rPr>
        <w:lastRenderedPageBreak/>
        <w:t>ويصبح فوق الملائكة، وأيضاً له قابلية التسافل في الظلمات حتى لا يدانيه إبليس (لعنه الله) وجنده الأرجاس: ﴿لَقَدْ خَلَقْنَا الْإنْسَانَ فِي أَحْسَنِ تَقْوِيمٍ * ثُمَّ رَدَدْنَاهُ أَسْفَلَ سَافِلِينَ﴾.</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و 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توضیح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بیشتر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که: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موجودات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آفریده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مختلط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ظلمت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تاریکی) 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ظلمت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تاریکی) مختلط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کدام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غالب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ظلمت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تاریکی) 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آفریده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ثابت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 مکلَفین،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إنس) 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کدام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اختیاری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حاصل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مختلط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ظلمت</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تاریکی) شوند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اندازۀ</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سعی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ظلمت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تاریکی) نزدیک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ظلمت</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تاریکی) مختلط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واینجا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اندازۀ</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سرپیچیش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متمایز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قابلیت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ارتقاء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هیچ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مقرب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نتواند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برسد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وبالاتر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گیرد،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قابلیت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تسافل</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قهقرایی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نزولی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إبلیس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ملعون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وسربازانش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نتوانند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اوبرسند.  ﴿لقد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الإنسان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أحسن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تقویم</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ثم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رددناه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أسفل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سافلین﴾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ومن المعلوم أنّ أرقى موجود مخلوق في عوالم النور هو إنسان، وهو محمد (ص)، أو العقل الأول.</w:t>
      </w: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b/>
          <w:bCs/>
          <w:color w:val="00B050"/>
          <w:sz w:val="40"/>
          <w:szCs w:val="40"/>
          <w:shd w:val="clear" w:color="auto" w:fill="FAFAFA"/>
          <w:rtl/>
        </w:rPr>
        <w:t>وأسفل موجود مخلوق في عوالم الظلمة هو أيضاً إنسان، وهو الثاني ، وهو الجهل فقد أدبر ولم يقبل، كما في الحديث عنهم (ع).</w:t>
      </w:r>
      <w:r w:rsidRPr="003E7C5A">
        <w:rPr>
          <w:rFonts w:ascii="Arabic Typesetting" w:eastAsia="Times New Roman" w:hAnsi="Arabic Typesetting" w:cs="Arabic Typesetting"/>
          <w:b/>
          <w:bCs/>
          <w:color w:val="00B050"/>
          <w:sz w:val="40"/>
          <w:szCs w:val="40"/>
          <w:shd w:val="clear" w:color="auto" w:fill="FAFAFA"/>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معلوم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بالاترین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برترین) مخلوق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عوالم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50D71F87" wp14:editId="67E155B5">
            <wp:extent cx="260930" cy="198407"/>
            <wp:effectExtent l="38100" t="0" r="24820" b="30193"/>
            <wp:docPr id="29"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47"/>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وپست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ترین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مخلوق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عوالم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ظلمت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دومی</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لعنت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وهرگز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روایات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بیت 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48"/>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rPr>
      </w:pPr>
      <w:r w:rsidRPr="003E7C5A">
        <w:rPr>
          <w:rFonts w:ascii="Arabic Typesetting" w:eastAsia="Times New Roman" w:hAnsi="Arabic Typesetting" w:cs="Arabic Typesetting"/>
          <w:b/>
          <w:bCs/>
          <w:color w:val="00B050"/>
          <w:sz w:val="40"/>
          <w:szCs w:val="40"/>
          <w:shd w:val="clear" w:color="auto" w:fill="FAFAFA"/>
          <w:rtl/>
        </w:rPr>
        <w:lastRenderedPageBreak/>
        <w:t>ومما تقدم: فإن بكل معصية يتسافل الإنسان المؤمن، بل وبكل التفاتة إلى الدنيا وغفلة عن الله ينغمس في الظلمة، ويمس النجاسة والرجس ونار جهنم، ولهذا جعل الوضوء والغسل، وقد ورد عنهم (ع): (إن المؤمن لا ينجس، ويكفيه في الوضوء مثل الدهن) ، مما يفهم منه الفطن أنّ الدنيا كلها نجاسة، وإنّ الذي يواقعها يتنجس ، وإنما أكرم الله المؤمن أنه لا يتنجس بكرامة منه سبحانه وتعالى، وقد صرح أمير المؤمنين (ع) أنّ: (الدنيا جيفة وطلابها كلاب) ، ووصفها (ع) بأنها: (عراق خنزير في يد مجذوم) ، ولا تتوهم أنّ علياً (ع) يبالغ، بل هذه هي الحقيقة يكشفها الله لأوليائه.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آید:</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مؤمن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مرتکب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تسافل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گذارد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التفات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دنیا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وغفلت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ظلمت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گمراهی) منغمس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غوطه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ور) 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نجاست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پستی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آتش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جهنم</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دوزخ) 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لمس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ضو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غسل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بیت روایت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مؤمن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نجس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وضو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کافی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 فقط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مسح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گیرد)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49"/>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هوشیار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دنیا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نجاست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آمیزد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نجس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و قطعا 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مؤمن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کرامت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بخشید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نجس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کرامت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نسبت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مؤمن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أمیر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المؤمنین</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الدنیا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وطلّابها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کلاب) دنیا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مرداری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سگها هستند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50"/>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و 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عِراق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احشاء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بالای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 خوک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مبتلا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جذام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توصیف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51"/>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و مبادا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دچار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مبالغه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حقیقت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اولیاء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کند.  </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b/>
          <w:bCs/>
          <w:color w:val="000000"/>
          <w:sz w:val="40"/>
          <w:szCs w:val="40"/>
          <w:shd w:val="clear" w:color="auto" w:fill="FAFAFA"/>
          <w:rtl/>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rPr>
      </w:pPr>
      <w:r>
        <w:rPr>
          <w:rFonts w:ascii="Arabic Typesetting" w:eastAsia="Times New Roman" w:hAnsi="Arabic Typesetting" w:cs="Arabic Typesetting"/>
          <w:b/>
          <w:bCs/>
          <w:color w:val="0070C0"/>
          <w:sz w:val="40"/>
          <w:szCs w:val="40"/>
          <w:shd w:val="clear" w:color="auto" w:fill="FAFAFA"/>
          <w:rtl/>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rPr>
        <w:lastRenderedPageBreak/>
        <w:t>سؤال/ 5: هل تختلف بسملة الفاتحة عن بسملة بقية سور القرآن؟ وهل البسملة جزء من السورة؟!</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rtl/>
          <w:lang w:bidi="en-US"/>
        </w:rPr>
      </w:pPr>
      <w:r w:rsidRPr="003E7C5A">
        <w:rPr>
          <w:rFonts w:ascii="Arabic Typesetting" w:eastAsia="Times New Roman" w:hAnsi="Arabic Typesetting" w:cs="Arabic Typesetting"/>
          <w:color w:val="0070C0"/>
          <w:sz w:val="40"/>
          <w:szCs w:val="40"/>
          <w:shd w:val="clear" w:color="auto" w:fill="FAFAFA"/>
          <w:rtl/>
        </w:rPr>
        <w:t>سؤال/5: آیا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بسمله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بسم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الله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الرحمن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الرحیم) سوره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فاتحه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سایر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بسمله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های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قرآن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متفاوت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است؟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آیا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بسمله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چیزی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جد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سوره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است؟</w:t>
      </w:r>
      <w:r w:rsidRPr="003E7C5A">
        <w:rPr>
          <w:rFonts w:ascii="Arabic Typesetting" w:eastAsia="Times New Roman" w:hAnsi="Arabic Typesetting" w:cs="Arabic Typesetting"/>
          <w:color w:val="0070C0"/>
          <w:sz w:val="40"/>
          <w:szCs w:val="40"/>
          <w:shd w:val="clear" w:color="auto" w:fill="FAFAFA"/>
          <w:rtl/>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000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الجواب: بسملة الفاتحة هي الأصل ، والبسملة في جميع السور في القرآن هي صورة لجزء من بسملة الفاتحة، فالقرآن كله في الفاتحة، والفاتحة في بسملة الفاتحة، فكل بسملة في القرآن هي في بسملة الفاتحة، والبسملة آية من آيات سورة الفاتحة، أما في بقية السور فالبسملة جزء من السورة، ولكنها ليست آية من آيات السورة.</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جواب: بسمله</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الرحیم)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فاتحه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اصل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است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52"/>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جزئی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اصل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فاتحه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فاتحه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فاتحه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فاتحه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فاتحه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جزئی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نیستند.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000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 xml:space="preserve">والأسماء الثلاثة: (الله، الرحمن، الرحيم) في اللاهوت أو الذات الإلهية هي أركان الاسم الأعظم الأعظم الأعظم (هو). </w:t>
      </w:r>
      <w:r w:rsidRPr="00462CAC">
        <w:rPr>
          <w:rFonts w:ascii="Arabic Typesetting" w:eastAsia="Times New Roman" w:hAnsi="Arabic Typesetting" w:cs="Arabic Typesetting"/>
          <w:color w:val="000000"/>
          <w:sz w:val="36"/>
          <w:szCs w:val="36"/>
          <w:shd w:val="clear" w:color="auto" w:fill="FAFAFA"/>
          <w:rtl/>
        </w:rPr>
        <w:t>و</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اسماء</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سه</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 xml:space="preserve">گانه: </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الله،</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الرحمن،</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الرحیم</w:t>
      </w:r>
      <w:r w:rsidRPr="00462CAC">
        <w:rPr>
          <w:rFonts w:ascii="Arabic Typesetting" w:eastAsia="Times New Roman" w:hAnsi="Arabic Typesetting" w:cs="Arabic Typesetting"/>
          <w:color w:val="000000"/>
          <w:sz w:val="36"/>
          <w:szCs w:val="36"/>
          <w:shd w:val="clear" w:color="auto" w:fill="FAFAFA"/>
          <w:vertAlign w:val="superscript"/>
          <w:rtl/>
        </w:rPr>
        <w:t xml:space="preserve"> (</w:t>
      </w:r>
      <w:r w:rsidRPr="00462CAC">
        <w:rPr>
          <w:rFonts w:ascii="Arabic Typesetting" w:eastAsia="Times New Roman" w:hAnsi="Arabic Typesetting" w:cs="Arabic Typesetting"/>
          <w:color w:val="000000"/>
          <w:sz w:val="36"/>
          <w:szCs w:val="36"/>
          <w:shd w:val="clear" w:color="auto" w:fill="FAFAFA"/>
          <w:vertAlign w:val="superscript"/>
          <w:rtl/>
          <w:lang w:bidi="en-US"/>
        </w:rPr>
        <w:footnoteReference w:id="53"/>
      </w:r>
      <w:r w:rsidRPr="00462CAC">
        <w:rPr>
          <w:rFonts w:ascii="Arabic Typesetting" w:eastAsia="Times New Roman" w:hAnsi="Arabic Typesetting" w:cs="Arabic Typesetting"/>
          <w:color w:val="000000"/>
          <w:sz w:val="36"/>
          <w:szCs w:val="36"/>
          <w:shd w:val="clear" w:color="auto" w:fill="FAFAFA"/>
          <w:vertAlign w:val="superscript"/>
          <w:rtl/>
        </w:rPr>
        <w:t>)</w:t>
      </w:r>
      <w:r w:rsidRPr="00462CAC">
        <w:rPr>
          <w:rFonts w:ascii="Arabic Typesetting" w:eastAsia="Times New Roman" w:hAnsi="Arabic Typesetting" w:cs="Arabic Typesetting"/>
          <w:color w:val="000000"/>
          <w:sz w:val="36"/>
          <w:szCs w:val="36"/>
          <w:shd w:val="clear" w:color="auto" w:fill="FAFAFA"/>
          <w:rtl/>
        </w:rPr>
        <w:t xml:space="preserve"> در</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لاهوت</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یا</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ذات</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الهی</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همان</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أرکان</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اسم</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اعظم</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اعظم</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 xml:space="preserve">اعظم) </w:t>
      </w:r>
      <w:r w:rsidRPr="00462CAC">
        <w:rPr>
          <w:rFonts w:ascii="Arabic Typesetting" w:eastAsia="Times New Roman" w:hAnsi="Arabic Typesetting" w:cs="Arabic Typesetting"/>
          <w:color w:val="000000"/>
          <w:sz w:val="36"/>
          <w:szCs w:val="36"/>
          <w:shd w:val="clear" w:color="auto" w:fill="FAFAFA"/>
          <w:rtl/>
          <w:lang w:bidi="en-US"/>
        </w:rPr>
        <w:t>(</w:t>
      </w:r>
      <w:r w:rsidRPr="00462CAC">
        <w:rPr>
          <w:rFonts w:ascii="Arabic Typesetting" w:eastAsia="Times New Roman" w:hAnsi="Arabic Typesetting" w:cs="Arabic Typesetting"/>
          <w:color w:val="000000"/>
          <w:sz w:val="36"/>
          <w:szCs w:val="36"/>
          <w:shd w:val="clear" w:color="auto" w:fill="FAFAFA"/>
          <w:rtl/>
        </w:rPr>
        <w:t xml:space="preserve">هو) </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می</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باشند.</w:t>
      </w:r>
      <w:r w:rsidRPr="00462CAC">
        <w:rPr>
          <w:rFonts w:ascii="Arabic Typesetting" w:eastAsia="Times New Roman" w:hAnsi="Arabic Typesetting" w:cs="Arabic Typesetting"/>
          <w:b/>
          <w:bCs/>
          <w:color w:val="000000"/>
          <w:sz w:val="36"/>
          <w:szCs w:val="36"/>
          <w:shd w:val="clear" w:color="auto" w:fill="FAFAFA"/>
          <w:rtl/>
        </w:rPr>
        <w:t xml:space="preserve">  </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0000"/>
          <w:sz w:val="40"/>
          <w:szCs w:val="40"/>
          <w:shd w:val="clear" w:color="auto" w:fill="FAFAFA"/>
          <w:rtl/>
        </w:rPr>
      </w:pPr>
      <w:r w:rsidRPr="003E7C5A">
        <w:rPr>
          <w:rFonts w:ascii="Arabic Typesetting" w:eastAsia="Times New Roman" w:hAnsi="Arabic Typesetting" w:cs="Arabic Typesetting"/>
          <w:b/>
          <w:bCs/>
          <w:color w:val="00B050"/>
          <w:sz w:val="40"/>
          <w:szCs w:val="40"/>
          <w:shd w:val="clear" w:color="auto" w:fill="FAFAFA"/>
          <w:rtl/>
        </w:rPr>
        <w:t>والأسماء الثلاثة هي مدينة الكمالات الإلهية الله، بابها الظاهر والباطن: الرحمن الرحيم.</w:t>
      </w:r>
      <w:r w:rsidRPr="003E7C5A">
        <w:rPr>
          <w:rFonts w:ascii="Arabic Typesetting" w:eastAsia="Times New Roman" w:hAnsi="Arabic Typesetting" w:cs="Arabic Typesetting"/>
          <w:b/>
          <w:bCs/>
          <w:color w:val="000000"/>
          <w:sz w:val="40"/>
          <w:szCs w:val="40"/>
          <w:shd w:val="clear" w:color="auto" w:fill="FAFAFA"/>
          <w:rtl/>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اسماء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گانه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مدینه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کمالات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ظاهر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باطن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الرحمن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است.</w:t>
      </w:r>
      <w:r w:rsidRPr="003E7C5A">
        <w:rPr>
          <w:rFonts w:ascii="Arabic Typesetting" w:eastAsia="Times New Roman" w:hAnsi="Arabic Typesetting" w:cs="Arabic Typesetting"/>
          <w:b/>
          <w:bCs/>
          <w:color w:val="000000"/>
          <w:sz w:val="40"/>
          <w:szCs w:val="40"/>
          <w:shd w:val="clear" w:color="auto" w:fill="FAFAFA"/>
          <w:rtl/>
        </w:rPr>
        <w:t xml:space="preserve"> </w:t>
      </w:r>
      <w:r w:rsidRPr="003E7C5A">
        <w:rPr>
          <w:rFonts w:ascii="Arabic Typesetting" w:eastAsia="Times New Roman" w:hAnsi="Arabic Typesetting" w:cs="Arabic Typesetting"/>
          <w:b/>
          <w:bCs/>
          <w:color w:val="00000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b/>
          <w:bCs/>
          <w:color w:val="00B050"/>
          <w:sz w:val="40"/>
          <w:szCs w:val="40"/>
          <w:shd w:val="clear" w:color="auto" w:fill="FAFAFA"/>
          <w:rtl/>
        </w:rPr>
        <w:t xml:space="preserve">وهذه الأسماء الثلاثة في الخلق هي محمد وعلي وفاطمة، أو مدينة العلم: محمد، وبابها الظاهر والباطن: علي وفاطمة.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اسماء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گانه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همان: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AA1EE86" wp14:editId="4148687D">
            <wp:extent cx="260930" cy="198407"/>
            <wp:effectExtent l="19050" t="0" r="5770" b="0"/>
            <wp:docPr id="3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و 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و فاطمه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زهراء</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مدینة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دانش)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11DD6D23" wp14:editId="76B09680">
            <wp:extent cx="260930" cy="198407"/>
            <wp:effectExtent l="19050" t="0" r="5770" b="0"/>
            <wp:docPr id="3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ظاهر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باطن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و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فاطمه.  </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rPr>
      </w:pPr>
      <w:r w:rsidRPr="003E7C5A">
        <w:rPr>
          <w:rFonts w:ascii="Arabic Typesetting" w:eastAsia="Times New Roman" w:hAnsi="Arabic Typesetting" w:cs="Arabic Typesetting"/>
          <w:b/>
          <w:bCs/>
          <w:color w:val="00B050"/>
          <w:sz w:val="40"/>
          <w:szCs w:val="40"/>
          <w:shd w:val="clear" w:color="auto" w:fill="FAFAFA"/>
          <w:rtl/>
        </w:rPr>
        <w:t xml:space="preserve">وهذه الأسماء الثلاثة هي: أركان الاسم الأعظم الأعظم (الله، الرحمن، الرحيم) ﴿قُلِ ادْعُوا اللَّهَ أَوِ ادْعُوا الرَّحْمَنَ أَيّاً مَا تَدْعُوا فَلَهُ الْأَسْمَاءُ الْحُسْنَى﴾. </w:t>
      </w:r>
    </w:p>
    <w:p w:rsidR="003021C4" w:rsidRPr="00462CAC" w:rsidRDefault="003021C4" w:rsidP="003021C4">
      <w:pPr>
        <w:bidi/>
        <w:spacing w:before="100" w:beforeAutospacing="1" w:after="100" w:afterAutospacing="1"/>
        <w:jc w:val="both"/>
        <w:rPr>
          <w:rFonts w:ascii="Arabic Typesetting" w:eastAsia="Times New Roman" w:hAnsi="Arabic Typesetting" w:cs="Arabic Typesetting"/>
          <w:color w:val="000000"/>
          <w:sz w:val="36"/>
          <w:szCs w:val="36"/>
          <w:shd w:val="clear" w:color="auto" w:fill="FAFAFA"/>
          <w:vertAlign w:val="superscript"/>
          <w:lang w:bidi="en-US"/>
        </w:rPr>
      </w:pPr>
      <w:r w:rsidRPr="003E7C5A">
        <w:rPr>
          <w:rFonts w:ascii="Arabic Typesetting" w:eastAsia="Times New Roman" w:hAnsi="Arabic Typesetting" w:cs="Arabic Typesetting"/>
          <w:color w:val="000000"/>
          <w:sz w:val="40"/>
          <w:szCs w:val="40"/>
          <w:shd w:val="clear" w:color="auto" w:fill="FAFAFA"/>
          <w:rtl/>
        </w:rPr>
        <w:lastRenderedPageBreak/>
        <w:t>و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نامهای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گانه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أرکان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اعظم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اعظم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الرحیم) 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باشند</w:t>
      </w:r>
      <w:r w:rsidRPr="00462CAC">
        <w:rPr>
          <w:rFonts w:ascii="Arabic Typesetting" w:eastAsia="Times New Roman" w:hAnsi="Arabic Typesetting" w:cs="Arabic Typesetting"/>
          <w:color w:val="000000"/>
          <w:sz w:val="36"/>
          <w:szCs w:val="36"/>
          <w:shd w:val="clear" w:color="auto" w:fill="FAFAFA"/>
          <w:rtl/>
        </w:rPr>
        <w:t>.</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﴿قُلِ</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ادْعُواْ</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اللّهَ</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أَوِ</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ادْعُواْ</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الرَّحْمَنَ</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أَيًّا</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مَّا</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تَدْعُواْ</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فَلَهُ</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الأَسْمَاء</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الْحُسْنَى﴾.</w:t>
      </w:r>
      <w:r w:rsidRPr="00462CAC">
        <w:rPr>
          <w:rFonts w:ascii="Arabic Typesetting" w:eastAsia="Times New Roman" w:hAnsi="Arabic Typesetting" w:cs="Arabic Typesetting"/>
          <w:color w:val="000000"/>
          <w:sz w:val="36"/>
          <w:szCs w:val="36"/>
          <w:shd w:val="clear" w:color="auto" w:fill="FAFAFA"/>
          <w:rtl/>
          <w:lang w:bidi="en-US"/>
        </w:rPr>
        <w:t>(</w:t>
      </w:r>
      <w:r w:rsidRPr="00462CAC">
        <w:rPr>
          <w:rFonts w:ascii="Arabic Typesetting" w:eastAsia="Times New Roman" w:hAnsi="Arabic Typesetting" w:cs="Arabic Typesetting"/>
          <w:color w:val="000000"/>
          <w:sz w:val="36"/>
          <w:szCs w:val="36"/>
          <w:shd w:val="clear" w:color="auto" w:fill="FAFAFA"/>
          <w:rtl/>
        </w:rPr>
        <w:t>بگو</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خدا</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را</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بخوانيد</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يا</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رحمان</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را</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بخوانيد</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هر</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كدام</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را</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بخوانيد</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براى</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او</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نامهاى</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نيكوتر</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است)</w:t>
      </w:r>
      <w:r w:rsidRPr="00462CAC">
        <w:rPr>
          <w:rFonts w:ascii="Arabic Typesetting" w:eastAsia="Times New Roman" w:hAnsi="Arabic Typesetting" w:cs="Arabic Typesetting"/>
          <w:color w:val="000000"/>
          <w:sz w:val="36"/>
          <w:szCs w:val="36"/>
          <w:shd w:val="clear" w:color="auto" w:fill="FAFAFA"/>
          <w:vertAlign w:val="superscript"/>
          <w:rtl/>
        </w:rPr>
        <w:t>(</w:t>
      </w:r>
      <w:r w:rsidRPr="00462CAC">
        <w:rPr>
          <w:rFonts w:ascii="Arabic Typesetting" w:eastAsia="Times New Roman" w:hAnsi="Arabic Typesetting" w:cs="Arabic Typesetting"/>
          <w:color w:val="000000"/>
          <w:sz w:val="36"/>
          <w:szCs w:val="36"/>
          <w:shd w:val="clear" w:color="auto" w:fill="FAFAFA"/>
          <w:vertAlign w:val="superscript"/>
          <w:rtl/>
          <w:lang w:bidi="en-US"/>
        </w:rPr>
        <w:footnoteReference w:id="54"/>
      </w:r>
      <w:r w:rsidRPr="00462CAC">
        <w:rPr>
          <w:rFonts w:ascii="Arabic Typesetting" w:eastAsia="Times New Roman" w:hAnsi="Arabic Typesetting" w:cs="Arabic Typesetting"/>
          <w:color w:val="000000"/>
          <w:sz w:val="36"/>
          <w:szCs w:val="36"/>
          <w:shd w:val="clear" w:color="auto" w:fill="FAFAFA"/>
          <w:vertAlign w:val="superscript"/>
          <w:rtl/>
        </w:rPr>
        <w:t>)</w:t>
      </w:r>
      <w:r w:rsidRPr="00462CAC">
        <w:rPr>
          <w:rFonts w:ascii="Arabic Typesetting" w:eastAsia="Times New Roman" w:hAnsi="Arabic Typesetting" w:cs="Arabic Typesetting"/>
          <w:color w:val="000000"/>
          <w:sz w:val="36"/>
          <w:szCs w:val="36"/>
          <w:shd w:val="clear" w:color="auto" w:fill="FAFAFA"/>
          <w:vertAlign w:val="superscript"/>
          <w:rtl/>
          <w:lang w:bidi="en-US"/>
        </w:rPr>
        <w:t xml:space="preserve"> </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rPr>
      </w:pPr>
      <w:r w:rsidRPr="003E7C5A">
        <w:rPr>
          <w:rFonts w:ascii="Arabic Typesetting" w:eastAsia="Times New Roman" w:hAnsi="Arabic Typesetting" w:cs="Arabic Typesetting"/>
          <w:b/>
          <w:bCs/>
          <w:color w:val="00B050"/>
          <w:sz w:val="40"/>
          <w:szCs w:val="40"/>
          <w:shd w:val="clear" w:color="auto" w:fill="FAFAFA"/>
          <w:rtl/>
        </w:rPr>
        <w:t>وهذه الأسماء الثلاثة أي (محمد وعلي وفاطمة)، هي الاسم الأعظم، فمحمد من الله، فهو كتاب الله، بل هو الله في الخلق. وعلي وفاطمة من رحمة الله، فهم الرحمن الرحيم، ﴿وَوَهَبْنَا لَهُمْ مِنْ رَحْمَتِنَا وَجَعَلْنَا لَهُمْ لِسَانَ صِدْقٍ عَلِيّاً﴾.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و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نامهای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گانه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فاطمه) 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اعظم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Pr>
        <w:t xml:space="preserve"> ,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فاطمه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رحمت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 ﴿وَوَهَبْنَا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رَّحْمَتِنَا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وَجَعَلْنَا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صِدْقٍ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عَلِيًّا﴾.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وبسملة الفاتحة حقيقة، والبسملة في جميع السور صورة غير كاملة لهذه البسملة، بل تعكس جهة من جهاتها. وكأن بسملة الفاتحة تقع في مركز تحيطه مجموعة من المرايا، كل واحدة منها تعكس صورة من جهة معينة تختلف عن الأخرى، وفي نفس الوقت تشترك جميع السور بأنها لحقيقة واحدة، كما أنها تشترك مع الحقيقة؛ لأنها تعكسها من جهة معينة.</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فاتحه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حقیقت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کامل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جزئی)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حقیقت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منعکس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 وگویا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فاتحه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مرکزی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گیرد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مجموعه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احاطه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کدام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متفاوت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منعکس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حقیقتی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واحد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مشترک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حقیقت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مشترک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منعکس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کند.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فلو مثلت لعقلك القرآن لوجدت بسملة الفاتحـة نقطة تدور حولها جميع السور القرآنية، بل والتوراة والإنجيل، وجميع ما جاء به الأنبياء والمرسلين (ع)، فبسملة الفاتحة هي الرسالة والولاية والبداية والنهاية.</w:t>
      </w:r>
      <w:r w:rsidRPr="003E7C5A">
        <w:rPr>
          <w:rFonts w:ascii="Arabic Typesetting" w:eastAsia="Times New Roman" w:hAnsi="Arabic Typesetting" w:cs="Arabic Typesetting"/>
          <w:b/>
          <w:bCs/>
          <w:color w:val="00B05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مجزا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فاتحه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چرخد؛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البتّه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تورات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انجیل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فرستادگانۏ 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آوردند</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فاتحه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رسالت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پیامبری)،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سر آغاز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است. </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b/>
          <w:bCs/>
          <w:color w:val="000000"/>
          <w:sz w:val="40"/>
          <w:szCs w:val="40"/>
          <w:shd w:val="clear" w:color="auto" w:fill="FAFAFA"/>
          <w:rtl/>
        </w:rPr>
      </w:pPr>
      <w:r w:rsidRPr="003E7C5A">
        <w:rPr>
          <w:rFonts w:ascii="Arabic Typesetting" w:eastAsia="Times New Roman" w:hAnsi="Arabic Typesetting" w:cs="Arabic Typesetting"/>
          <w:b/>
          <w:bCs/>
          <w:color w:val="000000"/>
          <w:sz w:val="40"/>
          <w:szCs w:val="40"/>
          <w:shd w:val="clear" w:color="auto" w:fill="FAFAFA"/>
          <w:rtl/>
        </w:rPr>
        <w:t>***</w:t>
      </w:r>
      <w:r w:rsidRPr="003E7C5A">
        <w:rPr>
          <w:rFonts w:ascii="Arabic Typesetting" w:eastAsia="Times New Roman" w:hAnsi="Arabic Typesetting" w:cs="Arabic Typesetting"/>
          <w:b/>
          <w:bCs/>
          <w:color w:val="000000"/>
          <w:sz w:val="40"/>
          <w:szCs w:val="40"/>
          <w:shd w:val="clear" w:color="auto" w:fill="FAFAFA"/>
          <w:rtl/>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rPr>
        <w:lastRenderedPageBreak/>
        <w:t>سؤال/ 6: ما معنى أن القرآن كله في نقطة الباء، وأن أمير المؤمنين علي (ع) هو النقطة؟</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rtl/>
          <w:lang w:bidi="en-US"/>
        </w:rPr>
      </w:pPr>
      <w:r w:rsidRPr="003E7C5A">
        <w:rPr>
          <w:rFonts w:ascii="Arabic Typesetting" w:eastAsia="Times New Roman" w:hAnsi="Arabic Typesetting" w:cs="Arabic Typesetting"/>
          <w:b/>
          <w:bCs/>
          <w:color w:val="0070C0"/>
          <w:sz w:val="40"/>
          <w:szCs w:val="40"/>
          <w:shd w:val="clear" w:color="auto" w:fill="FAFAFA"/>
          <w:rtl/>
        </w:rPr>
        <w:t xml:space="preserve">سؤال/6: </w:t>
      </w:r>
      <w:r w:rsidRPr="003E7C5A">
        <w:rPr>
          <w:rFonts w:ascii="Arabic Typesetting" w:eastAsia="Times New Roman" w:hAnsi="Arabic Typesetting" w:cs="Arabic Typesetting"/>
          <w:color w:val="0070C0"/>
          <w:sz w:val="40"/>
          <w:szCs w:val="40"/>
          <w:shd w:val="clear" w:color="auto" w:fill="FAFAFA"/>
          <w:rtl/>
        </w:rPr>
        <w:t>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چه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معناست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گویند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همه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قرآن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نقطه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باء</w:t>
      </w:r>
      <w:r w:rsidRPr="003E7C5A">
        <w:rPr>
          <w:rFonts w:ascii="Arabic Typesetting" w:eastAsia="Times New Roman" w:hAnsi="Arabic Typesetting" w:cs="Arabic Typesetting"/>
          <w:color w:val="0070C0"/>
          <w:sz w:val="40"/>
          <w:szCs w:val="40"/>
          <w:shd w:val="clear" w:color="auto" w:fill="FAFAFA"/>
          <w:rtl/>
          <w:lang w:bidi="en-US"/>
        </w:rPr>
        <w:t>(</w:t>
      </w:r>
      <w:r w:rsidRPr="003E7C5A">
        <w:rPr>
          <w:rFonts w:ascii="Arabic Typesetting" w:eastAsia="Times New Roman" w:hAnsi="Arabic Typesetting" w:cs="Arabic Typesetting"/>
          <w:color w:val="0070C0"/>
          <w:sz w:val="40"/>
          <w:szCs w:val="40"/>
          <w:shd w:val="clear" w:color="auto" w:fill="FAFAFA"/>
          <w:rtl/>
        </w:rPr>
        <w:t xml:space="preserve">ب) </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بسمله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سوره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فاتحه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است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وأمیر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المؤمنین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علی</w:t>
      </w:r>
      <w:r w:rsidRPr="003E7C5A">
        <w:rPr>
          <w:rFonts w:ascii="Arabic Typesetting" w:eastAsia="Times New Roman" w:hAnsi="Arabic Typesetting" w:cs="Arabic Typesetting"/>
          <w:color w:val="0070C0"/>
          <w:sz w:val="40"/>
          <w:szCs w:val="40"/>
          <w:shd w:val="clear" w:color="auto" w:fill="FAFAFA"/>
        </w:rPr>
        <w:sym w:font="Symbol" w:char="F078"/>
      </w:r>
      <w:r w:rsidRPr="003E7C5A">
        <w:rPr>
          <w:rFonts w:ascii="Arabic Typesetting" w:eastAsia="Times New Roman" w:hAnsi="Arabic Typesetting" w:cs="Arabic Typesetting"/>
          <w:color w:val="0070C0"/>
          <w:sz w:val="40"/>
          <w:szCs w:val="40"/>
          <w:shd w:val="clear" w:color="auto" w:fill="FAFAFA"/>
          <w:rtl/>
        </w:rPr>
        <w:t xml:space="preserve"> خود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همان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نقطه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است؟</w:t>
      </w:r>
      <w:r w:rsidRPr="003E7C5A">
        <w:rPr>
          <w:rFonts w:ascii="Arabic Typesetting" w:eastAsia="Times New Roman" w:hAnsi="Arabic Typesetting" w:cs="Arabic Typesetting"/>
          <w:color w:val="0070C0"/>
          <w:sz w:val="40"/>
          <w:szCs w:val="40"/>
          <w:shd w:val="clear" w:color="auto" w:fill="FAFAFA"/>
          <w:rtl/>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الجواب: إن هيئة الباء هي: وعاء امتلأ وبدأ يفيض على غيره، ويتقاطر محتواه من أسفله. كما</w:t>
      </w: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b/>
          <w:bCs/>
          <w:color w:val="00B050"/>
          <w:sz w:val="40"/>
          <w:szCs w:val="40"/>
          <w:shd w:val="clear" w:color="auto" w:fill="FAFAFA"/>
          <w:rtl/>
        </w:rPr>
        <w:t>أن هيئة النون هي: وعاء يستقبل الفيض من أعلاه، ويتقاطر فيه العلم من مولاه، ﴿وَقُلْ رَبِّ زِدْنِي عِلْماً﴾.</w:t>
      </w: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b/>
          <w:bCs/>
          <w:color w:val="00B050"/>
          <w:sz w:val="40"/>
          <w:szCs w:val="40"/>
          <w:shd w:val="clear" w:color="auto" w:fill="FAFAFA"/>
          <w:rtl/>
        </w:rPr>
        <w:t>وخاطب الله سبحانه وتعالى رسوله الكريم محمداً (ص) بـ (نْ)، قال تعالى: ﴿نْ وَالْقَلَمِ وَمَا يَسْطُرُونَ﴾.</w:t>
      </w: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b/>
          <w:bCs/>
          <w:color w:val="00B050"/>
          <w:sz w:val="40"/>
          <w:szCs w:val="40"/>
          <w:shd w:val="clear" w:color="auto" w:fill="FAFAFA"/>
          <w:rtl/>
        </w:rPr>
        <w:t>وأما القلم في هذه الآية فهو: علي (ع)، قال الإمام الصادق (ع): (نْ، اسم لرسول الله (ص) والقلم اسم لأمير المؤمنين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b/>
          <w:bCs/>
          <w:color w:val="000000"/>
          <w:sz w:val="40"/>
          <w:szCs w:val="40"/>
          <w:shd w:val="clear" w:color="auto" w:fill="FAFAFA"/>
          <w:rtl/>
        </w:rPr>
        <w:t>جواب:</w:t>
      </w:r>
      <w:r w:rsidRPr="003E7C5A">
        <w:rPr>
          <w:rFonts w:ascii="Arabic Typesetting" w:eastAsia="Times New Roman" w:hAnsi="Arabic Typesetting" w:cs="Arabic Typesetting"/>
          <w:color w:val="000000"/>
          <w:sz w:val="40"/>
          <w:szCs w:val="40"/>
          <w:shd w:val="clear" w:color="auto" w:fill="FAFAFA"/>
          <w:rtl/>
        </w:rPr>
        <w:t xml:space="preserve">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شکل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باء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 مانند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ظرفی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وشروع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ریختن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فیض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محتوای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پایین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قطره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قطره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چکیدن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شکل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نون: مانند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ظرفی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فیض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بالای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قطره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قطره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مولایش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دریافت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کند.  </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b/>
          <w:bCs/>
          <w:color w:val="000000"/>
          <w:sz w:val="40"/>
          <w:szCs w:val="40"/>
          <w:shd w:val="clear" w:color="auto" w:fill="FAFAFA"/>
          <w:rtl/>
        </w:rPr>
        <w:t>وَقُل</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رَّبِّ</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زِدْنِي</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عِلْمًا</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55"/>
      </w:r>
      <w:r w:rsidRPr="003E7C5A">
        <w:rPr>
          <w:rFonts w:ascii="Arabic Typesetting" w:eastAsia="Times New Roman" w:hAnsi="Arabic Typesetting" w:cs="Arabic Typesetting"/>
          <w:color w:val="000000"/>
          <w:sz w:val="40"/>
          <w:szCs w:val="40"/>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بگو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دانشم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بيفزاى).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فرمودند: ﴿</w:t>
      </w:r>
      <w:r w:rsidRPr="003E7C5A">
        <w:rPr>
          <w:rFonts w:ascii="Arabic Typesetting" w:eastAsia="Times New Roman" w:hAnsi="Arabic Typesetting" w:cs="Arabic Typesetting"/>
          <w:b/>
          <w:bCs/>
          <w:color w:val="000000"/>
          <w:sz w:val="40"/>
          <w:szCs w:val="40"/>
          <w:shd w:val="clear" w:color="auto" w:fill="FAFAFA"/>
          <w:rtl/>
        </w:rPr>
        <w:t>ن</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وَالْقَلَمِ</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وَمَا</w:t>
      </w:r>
      <w:r w:rsidRPr="003E7C5A">
        <w:rPr>
          <w:rFonts w:ascii="Arabic Typesetting" w:eastAsia="Times New Roman" w:hAnsi="Arabic Typesetting" w:cs="Arabic Typesetting"/>
          <w:b/>
          <w:bCs/>
          <w:color w:val="000000"/>
          <w:sz w:val="40"/>
          <w:szCs w:val="40"/>
          <w:shd w:val="clear" w:color="auto" w:fill="FAFAFA"/>
          <w:rtl/>
          <w:lang w:bidi="en-US"/>
        </w:rPr>
        <w:t xml:space="preserve"> </w:t>
      </w:r>
      <w:r w:rsidRPr="003E7C5A">
        <w:rPr>
          <w:rFonts w:ascii="Arabic Typesetting" w:eastAsia="Times New Roman" w:hAnsi="Arabic Typesetting" w:cs="Arabic Typesetting"/>
          <w:b/>
          <w:bCs/>
          <w:color w:val="000000"/>
          <w:sz w:val="40"/>
          <w:szCs w:val="40"/>
          <w:shd w:val="clear" w:color="auto" w:fill="FAFAFA"/>
          <w:rtl/>
        </w:rPr>
        <w:t>يَسْطُرُونَ</w:t>
      </w:r>
      <w:r w:rsidRPr="003E7C5A">
        <w:rPr>
          <w:rFonts w:ascii="Arabic Typesetting" w:eastAsia="Times New Roman" w:hAnsi="Arabic Typesetting" w:cs="Arabic Typesetting"/>
          <w:color w:val="000000"/>
          <w:sz w:val="40"/>
          <w:szCs w:val="40"/>
          <w:shd w:val="clear" w:color="auto" w:fill="FAFAFA"/>
          <w:rtl/>
        </w:rPr>
        <w:t>﴾ قلم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است.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ن) نامی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6F8AB4F1" wp14:editId="374C78EA">
            <wp:extent cx="260930" cy="198407"/>
            <wp:effectExtent l="19050" t="0" r="5770" b="0"/>
            <wp:docPr id="89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و قلم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أمیر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المؤمنین</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است</w:t>
      </w:r>
      <w:r w:rsidRPr="003E7C5A">
        <w:rPr>
          <w:rFonts w:ascii="Arabic Typesetting" w:eastAsia="Times New Roman" w:hAnsi="Arabic Typesetting" w:cs="Arabic Typesetting"/>
          <w:color w:val="000000"/>
          <w:sz w:val="40"/>
          <w:szCs w:val="40"/>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vertAlign w:val="superscript"/>
          <w:lang w:bidi="en-US"/>
        </w:rPr>
        <w:footnoteReference w:id="56"/>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t xml:space="preserve"> </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والقلم يأخذ المداد من (نْ) وينقله إلى الكتاب ويسطر فيه. فالقلم له أحوال، فهو ساعة نون وساعة باء، وساعة نقطة النون، وساعة نقطة الباء، وكذلك أمير المؤمنين (ع)، فهو باب رسول الله (ص)</w:t>
      </w: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b/>
          <w:bCs/>
          <w:color w:val="00B050"/>
          <w:sz w:val="40"/>
          <w:szCs w:val="40"/>
          <w:shd w:val="clear" w:color="auto" w:fill="FAFAFA"/>
          <w:rtl/>
        </w:rPr>
        <w:t>وباب مدينة العلم، فمنه يفاض على الخلق. فهو الباء ونقطة الباء  والقلم والمداد الذي يحمله القلم. وللنقطة أحوال فهي الفيض النازل من الله إلى الرسول (ص)، ومن الرسول (ص) إلى علي (ع)، ومن علي (ع) إلى الخلق. فالنقطـة النازلـة من الله إلى رسولـه هي القرآن، والرسول (ص) هو (ن) ونقطة النون أيضاً.</w:t>
      </w:r>
      <w:r w:rsidRPr="003E7C5A">
        <w:rPr>
          <w:rFonts w:ascii="Arabic Typesetting" w:eastAsia="Times New Roman" w:hAnsi="Arabic Typesetting" w:cs="Arabic Typesetting"/>
          <w:b/>
          <w:bCs/>
          <w:color w:val="00B050"/>
          <w:sz w:val="40"/>
          <w:szCs w:val="40"/>
          <w:shd w:val="clear" w:color="auto" w:fill="FAFAFA"/>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t>و قلم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دوات</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جوهر) 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گیرد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منتقل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نویسد.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متفاوت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یکبار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نون</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یکبار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باء</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ویکبار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یکبار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باء</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همانگونه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أمیر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المؤمنین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0BC76A20" wp14:editId="7C3EFB2E">
            <wp:extent cx="260930" cy="198407"/>
            <wp:effectExtent l="19050" t="0" r="5770" b="0"/>
            <wp:docPr id="89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افاضه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باء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 xml:space="preserve">ب) </w:t>
      </w:r>
      <w:r w:rsidRPr="003E7C5A">
        <w:rPr>
          <w:rFonts w:ascii="Arabic Typesetting" w:eastAsia="Times New Roman" w:hAnsi="Arabic Typesetting" w:cs="Arabic Typesetting"/>
          <w:color w:val="000000"/>
          <w:sz w:val="40"/>
          <w:szCs w:val="40"/>
          <w:shd w:val="clear" w:color="auto" w:fill="FAFAFA"/>
          <w:rtl/>
        </w:rPr>
        <w:lastRenderedPageBreak/>
        <w:t>ونقطه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باء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 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57"/>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t xml:space="preserve"> </w:t>
      </w:r>
      <w:r w:rsidRPr="003E7C5A">
        <w:rPr>
          <w:rFonts w:ascii="Arabic Typesetting" w:eastAsia="Times New Roman" w:hAnsi="Arabic Typesetting" w:cs="Arabic Typesetting"/>
          <w:color w:val="000000"/>
          <w:sz w:val="40"/>
          <w:szCs w:val="40"/>
          <w:shd w:val="clear" w:color="auto" w:fill="FAFAFA"/>
          <w:vertAlign w:val="superscript"/>
          <w:lang w:bidi="en-US"/>
        </w:rPr>
        <w:t xml:space="preserve"> </w:t>
      </w:r>
      <w:r w:rsidRPr="003E7C5A">
        <w:rPr>
          <w:rFonts w:ascii="Arabic Typesetting" w:eastAsia="Times New Roman" w:hAnsi="Arabic Typesetting" w:cs="Arabic Typesetting"/>
          <w:color w:val="000000"/>
          <w:sz w:val="40"/>
          <w:szCs w:val="40"/>
          <w:shd w:val="clear" w:color="auto" w:fill="FAFAFA"/>
          <w:rtl/>
        </w:rPr>
        <w:t>و قلم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 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متفاوت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فیض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نازل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1736FE56" wp14:editId="33C7EF00">
            <wp:extent cx="260930" cy="198407"/>
            <wp:effectExtent l="19050" t="0" r="5770" b="0"/>
            <wp:docPr id="898"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1828B0F6" wp14:editId="6C199EA9">
            <wp:extent cx="260930" cy="198407"/>
            <wp:effectExtent l="19050" t="0" r="5770" b="0"/>
            <wp:docPr id="899"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بر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بر 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2DE8BCAC" wp14:editId="549ACEF3">
            <wp:extent cx="260930" cy="198407"/>
            <wp:effectExtent l="19050" t="0" r="5770" b="0"/>
            <wp:docPr id="90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نازل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52023085" wp14:editId="390C3BE7">
            <wp:extent cx="260930" cy="198407"/>
            <wp:effectExtent l="19050" t="0" r="5770" b="0"/>
            <wp:docPr id="90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نون</w:t>
      </w:r>
      <w:r w:rsidRPr="003E7C5A">
        <w:rPr>
          <w:rFonts w:ascii="Arabic Typesetting" w:eastAsia="Times New Roman" w:hAnsi="Arabic Typesetting" w:cs="Arabic Typesetting"/>
          <w:color w:val="000000"/>
          <w:sz w:val="40"/>
          <w:szCs w:val="40"/>
          <w:shd w:val="clear" w:color="auto" w:fill="FAFAFA"/>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b/>
          <w:bCs/>
          <w:color w:val="00B050"/>
          <w:sz w:val="40"/>
          <w:szCs w:val="40"/>
          <w:shd w:val="clear" w:color="auto" w:fill="FAFAFA"/>
          <w:rtl/>
        </w:rPr>
        <w:t>ثم إنّ الرسول بالنسبة لعلي (ع) يمثل الباء ونقطة الباء، وعلي بالنسبة للرسول (ص) يمثل (ن) ونقطة النون، وعلي (ع) بالنسبة للخلق يمثل الباء ونقطة الباء.</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2562E1BD" wp14:editId="5D7ADAD0">
            <wp:extent cx="260930" cy="198407"/>
            <wp:effectExtent l="19050" t="0" r="5770" b="0"/>
            <wp:docPr id="90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نسبت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نقش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باء</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 و نقطه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باء</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 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نسبت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D293E85" wp14:editId="42504FCE">
            <wp:extent cx="260930" cy="198407"/>
            <wp:effectExtent l="19050" t="0" r="5770" b="0"/>
            <wp:docPr id="90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نقش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نقطه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نسبت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باء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 و نقطه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باء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 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b/>
          <w:bCs/>
          <w:color w:val="000000"/>
          <w:sz w:val="40"/>
          <w:szCs w:val="40"/>
          <w:shd w:val="clear" w:color="auto" w:fill="FAFAFA"/>
          <w:rtl/>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rPr>
      </w:pPr>
      <w:r w:rsidRPr="003E7C5A">
        <w:rPr>
          <w:rFonts w:ascii="Arabic Typesetting" w:eastAsia="Times New Roman" w:hAnsi="Arabic Typesetting" w:cs="Arabic Typesetting"/>
          <w:b/>
          <w:bCs/>
          <w:color w:val="0070C0"/>
          <w:sz w:val="40"/>
          <w:szCs w:val="40"/>
          <w:shd w:val="clear" w:color="auto" w:fill="FAFAFA"/>
          <w:rtl/>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lang w:bidi="en-US"/>
        </w:rPr>
      </w:pPr>
      <w:r w:rsidRPr="003E7C5A">
        <w:rPr>
          <w:rFonts w:ascii="Arabic Typesetting" w:eastAsia="Times New Roman" w:hAnsi="Arabic Typesetting" w:cs="Arabic Typesetting"/>
          <w:b/>
          <w:bCs/>
          <w:color w:val="0070C0"/>
          <w:sz w:val="40"/>
          <w:szCs w:val="40"/>
          <w:shd w:val="clear" w:color="auto" w:fill="FAFAFA"/>
          <w:rtl/>
        </w:rPr>
        <w:lastRenderedPageBreak/>
        <w:t>سؤال/ 7: كيف يليق بنبي من أولي العزم وهو إبراهيم (ع) أن يقول عن الكوكب أو القمر أو الشمس بأنه ربي؟</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70C0"/>
          <w:sz w:val="40"/>
          <w:szCs w:val="40"/>
          <w:shd w:val="clear" w:color="auto" w:fill="FAFAFA"/>
          <w:rtl/>
        </w:rPr>
        <w:t>سؤال/7: چگونه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برازنده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یک</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پیامبر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پیامبران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اولی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العزم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ابراهیم</w:t>
      </w:r>
      <w:r w:rsidRPr="003E7C5A">
        <w:rPr>
          <w:rFonts w:ascii="Arabic Typesetting" w:eastAsia="Times New Roman" w:hAnsi="Arabic Typesetting" w:cs="Arabic Typesetting"/>
          <w:color w:val="0070C0"/>
          <w:sz w:val="40"/>
          <w:szCs w:val="40"/>
          <w:shd w:val="clear" w:color="auto" w:fill="FAFAFA"/>
        </w:rPr>
        <w:sym w:font="Symbol" w:char="F078"/>
      </w:r>
      <w:r w:rsidRPr="003E7C5A">
        <w:rPr>
          <w:rFonts w:ascii="Arabic Typesetting" w:eastAsia="Times New Roman" w:hAnsi="Arabic Typesetting" w:cs="Arabic Typesetting"/>
          <w:color w:val="0070C0"/>
          <w:sz w:val="40"/>
          <w:szCs w:val="40"/>
          <w:shd w:val="clear" w:color="auto" w:fill="FAFAFA"/>
          <w:rtl/>
        </w:rPr>
        <w:t xml:space="preserve"> است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بگوید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ستاره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وماه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وخورشید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پروردگار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است؟</w:t>
      </w:r>
      <w:r w:rsidRPr="003E7C5A">
        <w:rPr>
          <w:rFonts w:ascii="Arabic Typesetting" w:eastAsia="Times New Roman" w:hAnsi="Arabic Typesetting" w:cs="Arabic Typesetting"/>
          <w:color w:val="0070C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الجواب: متوهم من يظن أن هذا الكلام حصل من إبراهيم (ع) في عالم الشهادة، أي في هذه الحياة الدنيا وإن كان إبراهيم (ع) ربما أعاده في هذه الحياة الدنيا؛ للتبكيت بقومه الذين يعبدون</w:t>
      </w: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b/>
          <w:bCs/>
          <w:color w:val="00B050"/>
          <w:sz w:val="40"/>
          <w:szCs w:val="40"/>
          <w:shd w:val="clear" w:color="auto" w:fill="FAFAFA"/>
          <w:rtl/>
        </w:rPr>
        <w:t>هذه الكواكب، أو الأرواح المحركة لها.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جواب: دچار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سخن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در عالم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شهادت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حاصل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دنیا؛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سخن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سرزنش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دنیا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بازگو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قومی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ستارگان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رایاکسانیکه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تشویق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عبادت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پرستیدند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58"/>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والحقيقة أنّ محمداً وآل محمد حيرت أنوارهم القدسية أصحاب العقول التامة من الأنبياء العظام والملائكة الكرام ، حتى ظنوا أنهم (ع) الملك العلام سبحانه.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و حقیقت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انوار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نورهای) 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1E12635C" wp14:editId="427A8BE0">
            <wp:extent cx="260930" cy="198407"/>
            <wp:effectExtent l="19050" t="0" r="5770" b="0"/>
            <wp:docPr id="90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حتی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اصحاب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عقلهای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کامل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عالی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فرشتگان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ارجمند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رادچار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حیرت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59"/>
      </w:r>
      <w:r w:rsidRPr="003E7C5A">
        <w:rPr>
          <w:rFonts w:ascii="Arabic Typesetting" w:eastAsia="Times New Roman" w:hAnsi="Arabic Typesetting" w:cs="Arabic Typesetting"/>
          <w:color w:val="000000"/>
          <w:sz w:val="40"/>
          <w:szCs w:val="40"/>
          <w:shd w:val="clear" w:color="auto" w:fill="FAFAFA"/>
          <w:vertAlign w:val="superscript"/>
          <w:rtl/>
        </w:rPr>
        <w:t>)</w:t>
      </w:r>
      <w:r w:rsidRPr="00462CAC">
        <w:rPr>
          <w:rFonts w:ascii="Arabic Typesetting" w:eastAsia="Times New Roman" w:hAnsi="Arabic Typesetting" w:cs="Arabic Typesetting"/>
          <w:color w:val="000000"/>
          <w:sz w:val="40"/>
          <w:szCs w:val="40"/>
          <w:shd w:val="clear" w:color="auto" w:fill="FAFAFA"/>
          <w:lang w:bidi="en-US"/>
        </w:rPr>
        <w:t>.</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بطوری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که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حتی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گمان</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کردند</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که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آنها</w:t>
      </w:r>
      <w:r w:rsidRPr="00462CAC">
        <w:rPr>
          <w:rFonts w:ascii="Arabic Typesetting" w:eastAsia="Times New Roman" w:hAnsi="Arabic Typesetting" w:cs="Arabic Typesetting"/>
          <w:color w:val="000000"/>
          <w:sz w:val="40"/>
          <w:szCs w:val="40"/>
          <w:shd w:val="clear" w:color="auto" w:fill="FAFAFA"/>
        </w:rPr>
        <w:sym w:font="Symbol" w:char="F078"/>
      </w:r>
      <w:r w:rsidRPr="00462CAC">
        <w:rPr>
          <w:rFonts w:ascii="Arabic Typesetting" w:eastAsia="Times New Roman" w:hAnsi="Arabic Typesetting" w:cs="Arabic Typesetting"/>
          <w:color w:val="000000"/>
          <w:sz w:val="40"/>
          <w:szCs w:val="40"/>
          <w:shd w:val="clear" w:color="auto" w:fill="FAFAFA"/>
          <w:rtl/>
          <w:lang w:bidi="ar-KW"/>
        </w:rPr>
        <w:t xml:space="preserve"> </w:t>
      </w:r>
      <w:r w:rsidRPr="00462CAC">
        <w:rPr>
          <w:rFonts w:ascii="Arabic Typesetting" w:eastAsia="Times New Roman" w:hAnsi="Arabic Typesetting" w:cs="Arabic Typesetting"/>
          <w:color w:val="000000"/>
          <w:sz w:val="40"/>
          <w:szCs w:val="40"/>
          <w:shd w:val="clear" w:color="auto" w:fill="FAFAFA"/>
          <w:rtl/>
        </w:rPr>
        <w:t>فرمانروای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دانای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منزه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خداوند</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یکتا) هستند</w:t>
      </w:r>
      <w:r w:rsidRPr="00462CAC">
        <w:rPr>
          <w:rFonts w:ascii="Arabic Typesetting" w:eastAsia="Times New Roman" w:hAnsi="Arabic Typesetting" w:cs="Arabic Typesetting"/>
          <w:color w:val="000000"/>
          <w:sz w:val="40"/>
          <w:szCs w:val="40"/>
          <w:shd w:val="clear" w:color="auto" w:fill="FAFAFA"/>
          <w:vertAlign w:val="superscript"/>
          <w:rtl/>
        </w:rPr>
        <w:t>(</w:t>
      </w:r>
      <w:r w:rsidRPr="00462CAC">
        <w:rPr>
          <w:rFonts w:ascii="Arabic Typesetting" w:eastAsia="Times New Roman" w:hAnsi="Arabic Typesetting" w:cs="Arabic Typesetting"/>
          <w:color w:val="000000"/>
          <w:sz w:val="40"/>
          <w:szCs w:val="40"/>
          <w:shd w:val="clear" w:color="auto" w:fill="FAFAFA"/>
          <w:vertAlign w:val="superscript"/>
          <w:rtl/>
          <w:lang w:bidi="en-US"/>
        </w:rPr>
        <w:footnoteReference w:id="60"/>
      </w:r>
      <w:r w:rsidRPr="00462CAC">
        <w:rPr>
          <w:rFonts w:ascii="Arabic Typesetting" w:eastAsia="Times New Roman" w:hAnsi="Arabic Typesetting" w:cs="Arabic Typesetting"/>
          <w:color w:val="000000"/>
          <w:sz w:val="40"/>
          <w:szCs w:val="40"/>
          <w:shd w:val="clear" w:color="auto" w:fill="FAFAFA"/>
          <w:vertAlign w:val="superscript"/>
          <w:rtl/>
        </w:rPr>
        <w:t>)</w:t>
      </w:r>
      <w:r w:rsidRPr="00462CAC">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lastRenderedPageBreak/>
        <w:t>فإبراهيم (ع) لما كُشف له ملكوت السماوات، ورأى نور القائم (ع) قال: هذا ربي، فلما رأى نور علي (ع) قال: هذا ربي، فلما رأى نور محمد (ص) قال: هذا ربي، ولم يستطع إبراهيم (ع) تمييز أنهم عباد إلا بعد أن كشف له عن حقائقهم ، وتبيَّن أفولهم وغيبتهم عن الذات الإلهية، وعودتهم إلى الأنا في آنات. وعندها فقط توجه إلى الذي فطر السموات، وعلم أنهم (ع) (صنائع الله والخلق بعد صنائع لهم) كما ورد الحديث عنهم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زمانی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آسمانها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قائم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زمانی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رادیدگفت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7254E6D7" wp14:editId="3E28B779">
            <wp:extent cx="260930" cy="198407"/>
            <wp:effectExtent l="19050" t="0" r="5770" b="0"/>
            <wp:docPr id="90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نتوانست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تمییز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مخلوق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حقیقت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شد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61"/>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غیبت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ذات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اقدس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برگشت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أنا</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منیت) 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لحظاتی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در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هنگام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فقط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متوجه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آسمانها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آفریده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 دانست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آفریده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آفریده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روایات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62"/>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en-US"/>
        </w:rPr>
      </w:pPr>
      <w:r w:rsidRPr="003E7C5A">
        <w:rPr>
          <w:rFonts w:ascii="Arabic Typesetting" w:eastAsia="Times New Roman" w:hAnsi="Arabic Typesetting" w:cs="Arabic Typesetting"/>
          <w:b/>
          <w:bCs/>
          <w:color w:val="00B050"/>
          <w:sz w:val="40"/>
          <w:szCs w:val="40"/>
          <w:shd w:val="clear" w:color="auto" w:fill="FAFAFA"/>
          <w:rtl/>
        </w:rPr>
        <w:t>ولإبراهيم (ع) العذر، فقد ورد في دعاء أيام رجب عن الإمام المهدي (ع) في وصف محمد وآل محمد (ع): (لا فرق بينك وبينها إلا أنهم عبادك وخلقك) ، فسبحان ربك رب العزة عما يصفون، وسلام على محمد وآل محمد الطاهرين، والحمد لله رب العالمين.</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lastRenderedPageBreak/>
        <w:t>و 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عذر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 بر 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مهدی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دعای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رجب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وصف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محمدۏ</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فرقی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بیت) 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بندگان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وآفریده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63"/>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t xml:space="preserve"> </w:t>
      </w:r>
      <w:r w:rsidRPr="003E7C5A">
        <w:rPr>
          <w:rFonts w:ascii="Arabic Typesetting" w:eastAsia="Times New Roman" w:hAnsi="Arabic Typesetting" w:cs="Arabic Typesetting"/>
          <w:color w:val="000000"/>
          <w:sz w:val="40"/>
          <w:szCs w:val="40"/>
          <w:shd w:val="clear" w:color="auto" w:fill="FAFAFA"/>
          <w:rtl/>
        </w:rPr>
        <w:t>.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عزّت،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وصف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سلام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خاندان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پاکش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سپاس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مخصوص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جهانیان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rPr>
      </w:pPr>
      <w:r w:rsidRPr="003E7C5A">
        <w:rPr>
          <w:rFonts w:ascii="Arabic Typesetting" w:eastAsia="Times New Roman" w:hAnsi="Arabic Typesetting" w:cs="Arabic Typesetting"/>
          <w:b/>
          <w:bCs/>
          <w:color w:val="00B050"/>
          <w:sz w:val="40"/>
          <w:szCs w:val="40"/>
          <w:shd w:val="clear" w:color="auto" w:fill="FAFAFA"/>
          <w:rtl/>
        </w:rPr>
        <w:t>قال تعالى: ﴿وَكَذَلِكَ</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نُرِي</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إِبْرَاهِيمَ</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مَلَكُوتَ</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السَّمَاوَاتِ</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وَالأَرْضِ</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وَلِيَكُونَ</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مِنَ</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الْمُوقِنِينَ</w:t>
      </w:r>
      <w:r w:rsidRPr="003E7C5A">
        <w:rPr>
          <w:rFonts w:ascii="Arabic Typesetting" w:eastAsia="Times New Roman" w:hAnsi="Arabic Typesetting" w:cs="Arabic Typesetting"/>
          <w:b/>
          <w:bCs/>
          <w:color w:val="00B050"/>
          <w:sz w:val="40"/>
          <w:szCs w:val="40"/>
          <w:shd w:val="clear" w:color="auto" w:fill="FAFAFA"/>
          <w:rtl/>
          <w:lang w:bidi="en-US"/>
        </w:rPr>
        <w:t xml:space="preserve"> - </w:t>
      </w:r>
      <w:r w:rsidRPr="003E7C5A">
        <w:rPr>
          <w:rFonts w:ascii="Arabic Typesetting" w:eastAsia="Times New Roman" w:hAnsi="Arabic Typesetting" w:cs="Arabic Typesetting"/>
          <w:b/>
          <w:bCs/>
          <w:color w:val="00B050"/>
          <w:sz w:val="40"/>
          <w:szCs w:val="40"/>
          <w:shd w:val="clear" w:color="auto" w:fill="FAFAFA"/>
          <w:rtl/>
        </w:rPr>
        <w:t>فَلَمَّا</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جَنَّ</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عَلَيْهِ</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اللَّيْلُ</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رَأَى</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كَوْكَبًا</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قَالَ</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هَذَا</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رَبِّي</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فَلَمَّا</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أَفَلَ</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قَالَ</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لا</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أُحِبُّ</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 xml:space="preserve">الآفِلِينَ </w:t>
      </w:r>
      <w:r w:rsidRPr="003E7C5A">
        <w:rPr>
          <w:rFonts w:ascii="Arabic Typesetting" w:eastAsia="Times New Roman" w:hAnsi="Arabic Typesetting" w:cs="Arabic Typesetting"/>
          <w:b/>
          <w:bCs/>
          <w:color w:val="00B050"/>
          <w:sz w:val="40"/>
          <w:szCs w:val="40"/>
          <w:shd w:val="clear" w:color="auto" w:fill="FAFAFA"/>
          <w:vertAlign w:val="superscript"/>
          <w:rtl/>
        </w:rPr>
        <w:t>(</w:t>
      </w:r>
      <w:r w:rsidRPr="003E7C5A">
        <w:rPr>
          <w:rFonts w:ascii="Arabic Typesetting" w:eastAsia="Times New Roman" w:hAnsi="Arabic Typesetting" w:cs="Arabic Typesetting"/>
          <w:b/>
          <w:bCs/>
          <w:color w:val="00B050"/>
          <w:sz w:val="40"/>
          <w:szCs w:val="40"/>
          <w:shd w:val="clear" w:color="auto" w:fill="FAFAFA"/>
          <w:vertAlign w:val="superscript"/>
          <w:rtl/>
          <w:lang w:bidi="en-US"/>
        </w:rPr>
        <w:footnoteReference w:id="64"/>
      </w:r>
      <w:r w:rsidRPr="003E7C5A">
        <w:rPr>
          <w:rFonts w:ascii="Arabic Typesetting" w:eastAsia="Times New Roman" w:hAnsi="Arabic Typesetting" w:cs="Arabic Typesetting"/>
          <w:b/>
          <w:bCs/>
          <w:color w:val="00B050"/>
          <w:sz w:val="40"/>
          <w:szCs w:val="40"/>
          <w:shd w:val="clear" w:color="auto" w:fill="FAFAFA"/>
          <w:vertAlign w:val="superscript"/>
          <w:rtl/>
        </w:rPr>
        <w:t>)</w:t>
      </w:r>
      <w:r w:rsidRPr="003E7C5A">
        <w:rPr>
          <w:rFonts w:ascii="Arabic Typesetting" w:eastAsia="Times New Roman" w:hAnsi="Arabic Typesetting" w:cs="Arabic Typesetting"/>
          <w:b/>
          <w:bCs/>
          <w:color w:val="00B050"/>
          <w:sz w:val="40"/>
          <w:szCs w:val="40"/>
          <w:shd w:val="clear" w:color="auto" w:fill="FAFAFA"/>
          <w:vertAlign w:val="superscript"/>
          <w:rtl/>
          <w:lang w:bidi="en-US"/>
        </w:rPr>
        <w:t xml:space="preserve"> </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فَلَمَّا</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رَأَى</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الْقَمَرَ</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بَازِغًا</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قَالَ</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هَذَا</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رَبِّي</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فَلَمَّا</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أَفَلَ</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قَالَ</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لَئِن</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لَّمْ</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يَهْدِنِي</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رَبِّي</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لأكُونَنَّ</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مِنَ</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الْقَوْمِ</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الضَّالِّينَ</w:t>
      </w:r>
      <w:r w:rsidRPr="003E7C5A">
        <w:rPr>
          <w:rFonts w:ascii="Arabic Typesetting" w:eastAsia="Times New Roman" w:hAnsi="Arabic Typesetting" w:cs="Arabic Typesetting"/>
          <w:b/>
          <w:bCs/>
          <w:color w:val="00B050"/>
          <w:sz w:val="40"/>
          <w:szCs w:val="40"/>
          <w:shd w:val="clear" w:color="auto" w:fill="FAFAFA"/>
          <w:rtl/>
          <w:lang w:bidi="en-US"/>
        </w:rPr>
        <w:t xml:space="preserve"> - </w:t>
      </w:r>
      <w:r w:rsidRPr="003E7C5A">
        <w:rPr>
          <w:rFonts w:ascii="Arabic Typesetting" w:eastAsia="Times New Roman" w:hAnsi="Arabic Typesetting" w:cs="Arabic Typesetting"/>
          <w:b/>
          <w:bCs/>
          <w:color w:val="00B050"/>
          <w:sz w:val="40"/>
          <w:szCs w:val="40"/>
          <w:shd w:val="clear" w:color="auto" w:fill="FAFAFA"/>
          <w:rtl/>
        </w:rPr>
        <w:t>فَلَمَّا</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رَأَى</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الشَّمْسَ</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بَازِغَةً</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قَالَ</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هَذَا</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رَبِّي</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هَذَآ</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أَكْبَرُ</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فَلَمَّا</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أَفَلَتْ</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قَالَ</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يَا</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قَوْمِ</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إِنِّي</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بَرِيءٌ</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مِّمَّا</w:t>
      </w:r>
      <w:r w:rsidRPr="003E7C5A">
        <w:rPr>
          <w:rFonts w:ascii="Arabic Typesetting" w:eastAsia="Times New Roman" w:hAnsi="Arabic Typesetting" w:cs="Arabic Typesetting"/>
          <w:b/>
          <w:bCs/>
          <w:color w:val="00B050"/>
          <w:sz w:val="40"/>
          <w:szCs w:val="40"/>
          <w:shd w:val="clear" w:color="auto" w:fill="FAFAFA"/>
          <w:rtl/>
          <w:lang w:bidi="en-US"/>
        </w:rPr>
        <w:t xml:space="preserve"> </w:t>
      </w:r>
      <w:r w:rsidRPr="003E7C5A">
        <w:rPr>
          <w:rFonts w:ascii="Arabic Typesetting" w:eastAsia="Times New Roman" w:hAnsi="Arabic Typesetting" w:cs="Arabic Typesetting"/>
          <w:b/>
          <w:bCs/>
          <w:color w:val="00B050"/>
          <w:sz w:val="40"/>
          <w:szCs w:val="40"/>
          <w:shd w:val="clear" w:color="auto" w:fill="FAFAFA"/>
          <w:rtl/>
        </w:rPr>
        <w:t>تُشْرِكُونَ﴾</w:t>
      </w:r>
      <w:r w:rsidRPr="003E7C5A">
        <w:rPr>
          <w:rFonts w:ascii="Arabic Typesetting" w:eastAsia="Times New Roman" w:hAnsi="Arabic Typesetting" w:cs="Arabic Typesetting"/>
          <w:b/>
          <w:bCs/>
          <w:color w:val="00B050"/>
          <w:sz w:val="40"/>
          <w:szCs w:val="40"/>
          <w:shd w:val="clear" w:color="auto" w:fill="FAFAFA"/>
          <w:vertAlign w:val="superscript"/>
          <w:rtl/>
        </w:rPr>
        <w:t>(</w:t>
      </w:r>
      <w:r w:rsidRPr="003E7C5A">
        <w:rPr>
          <w:rFonts w:ascii="Arabic Typesetting" w:eastAsia="Times New Roman" w:hAnsi="Arabic Typesetting" w:cs="Arabic Typesetting"/>
          <w:b/>
          <w:bCs/>
          <w:color w:val="00B050"/>
          <w:sz w:val="40"/>
          <w:szCs w:val="40"/>
          <w:shd w:val="clear" w:color="auto" w:fill="FAFAFA"/>
          <w:vertAlign w:val="superscript"/>
          <w:rtl/>
        </w:rPr>
        <w:footnoteReference w:id="65"/>
      </w:r>
      <w:r w:rsidRPr="003E7C5A">
        <w:rPr>
          <w:rFonts w:ascii="Arabic Typesetting" w:eastAsia="Times New Roman" w:hAnsi="Arabic Typesetting" w:cs="Arabic Typesetting"/>
          <w:b/>
          <w:bCs/>
          <w:color w:val="00B050"/>
          <w:sz w:val="40"/>
          <w:szCs w:val="40"/>
          <w:shd w:val="clear" w:color="auto" w:fill="FAFAFA"/>
          <w:vertAlign w:val="superscript"/>
          <w:rtl/>
        </w:rPr>
        <w:t>)</w:t>
      </w:r>
      <w:r w:rsidRPr="003E7C5A">
        <w:rPr>
          <w:rFonts w:ascii="Arabic Typesetting" w:eastAsia="Times New Roman" w:hAnsi="Arabic Typesetting" w:cs="Arabic Typesetting"/>
          <w:b/>
          <w:bCs/>
          <w:color w:val="00B050"/>
          <w:sz w:val="40"/>
          <w:szCs w:val="40"/>
          <w:shd w:val="clear" w:color="auto" w:fill="FAFAFA"/>
          <w:rtl/>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sz w:val="40"/>
          <w:szCs w:val="40"/>
          <w:shd w:val="clear" w:color="auto" w:fill="FAFAFA"/>
          <w:rtl/>
        </w:rPr>
        <w:t>خداوند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متعال</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فرمودند:</w:t>
      </w:r>
      <w:r w:rsidRPr="003E7C5A">
        <w:rPr>
          <w:rFonts w:ascii="Arabic Typesetting" w:eastAsia="Times New Roman" w:hAnsi="Arabic Typesetting" w:cs="Arabic Typesetting"/>
          <w:b/>
          <w:bCs/>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ملكوت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آسمانها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ابراهيم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نمايانديم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يقين</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كنندگان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افكند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ستاره</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غروب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غروب</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كنندگان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ندارم</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طلوع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ناپديد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هدايت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نكرده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قطعا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گروه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گمراهان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بودم</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خورشيد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برآمده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بزرگتر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هنگامى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شريك</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مى</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سازيد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بيزارم).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وتفسير كلام إبراهيم بأنه في هذه الحياة الدنيا وفي عالم الشهادة، وللاحتجاج على عبدة الكواكب أو عبدة الشمس بالخصوص، لا ينافي ما قدمت. كما أن الرواية الواردة في تفسير هذه الآية بأنها في هذه الحياة الدنيا هي عن الإمام الرضا (ع)، وللاحتجاج على المأمون العباسي (لعنه الله) بأنّ الأنبياء معصومون، ومن أين للمأمون العباسي أن يفقه كلام الإمام (ع) لو تكلم في الملكوت؟! ثم إنّ المأمون مجادل أراد بالسؤال الاحتجاج على الإمام (ع) لا الاستفهام، ثم إنه لو قال للإمام الرضا (ع) زدني لزاده الإمام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lastRenderedPageBreak/>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سخن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مبنی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دنیا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عالم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شهادت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اتفاق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افتاده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احتجاج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ستاره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پرستان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خورشید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پرستان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منافی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وارده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دنیا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اتفاق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افتاده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رضا</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احتجاج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مأمون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عباسی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لعنه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 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انبیاءۏ معصومند؛ چگونه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ممکن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مأمون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عباسی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سخن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رضا</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بفهمد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سخن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بگوید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مأمون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عباسی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جدل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قصد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استفهام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 و اگر او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رضا</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عرض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دانسته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بیفزای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افزود.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ثم إنّ السياق القرآني دال على أنّ رؤية إبراهيم (ع) للكوكب والقمر والشمس هي رؤية ملكوتية، فقد جاء الكلام عنها بعد الكلام عن إراءة إبراهيم (ع) لملكوت السماوات.</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سیاق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حاکی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رؤیت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ستاره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خورشید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رؤیتی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سخن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بعد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آمده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في تفسير القمي: قال سُئل أبو عبد الله (ع) عن قول إبراهيم هذا ربي أشرك في قوله هذا ربي قال (ع): (من قال هذا اليوم فهو مشرك ولم يكن إبراهيم مشرك وإنما كان في طلب ربه وهو من غيره شرك).</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در تفسیر قمی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پرسیده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 آیا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هذا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رزیده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فرموده: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هرکس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امروز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بگوید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مشرک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مشرک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طلب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66"/>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ورواه العياشي: وزاد عن أحدهما عليهما السلام: (إنما كان طالباً لربه ولم يبلغ كفراً، وانه من فكر من الناس في مثل ذلك فأنه بمنزلته).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عیاشی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اضافه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طلب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کفر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فکر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منزلتش</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67"/>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lastRenderedPageBreak/>
        <w:t>فلو كان قوله: (هذا ربي) في عالم الشهادة ، أي في هذه الحياة الدنيا ، وهو بحث عن الرب فهو قطعاً شرك، ولا فرق في صدوره عن إبراهيم (ع) أو غيره. بلى، إنه من إبراهيم (ع) ليس شركاً؛ لأنه بحث ملكوتي روحي بعد أن كشف لإبراهيم (ع) ملكوت السموات والأرض. أما من غير إبراهيم (ع) فهو شرك؛ لأنه بحث في عالم الشهادة في هذه الحياة الدنيا والأجسام الموجودة فيها.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شهادت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دنیا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طلب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قطعاً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تفاوتی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بوده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 بله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شرک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نبوده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جستجویی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روحی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وقوع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بعد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آسمانها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 ولی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شرک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جستجویی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زندگی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دنیوی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اجسام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آن.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ثم إنّ الإمام (ع) بيَّن أنّ الذي يبحث عن ربه في الملكوت فليس بمشرك، بل هو بمنـزلة إبراهيم (ع). (إن أمرنا صعب مستصعب لا يتحمله إلا نبي مرسل، أو ملك مقرب، أو مؤمن امتحن الله قلبه للأيمان). نعم، لأنه مؤمن امتحن الله قلبه للإيمان.</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بیان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نورزیده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است. 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که: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سخت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وبسیار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دشوار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تحمل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فرشتگان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مقرّب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مؤمنی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قلب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آزموده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68"/>
      </w:r>
      <w:r w:rsidRPr="003E7C5A">
        <w:rPr>
          <w:rFonts w:ascii="Arabic Typesetting" w:eastAsia="Times New Roman" w:hAnsi="Arabic Typesetting" w:cs="Arabic Typesetting"/>
          <w:color w:val="000000"/>
          <w:sz w:val="40"/>
          <w:szCs w:val="40"/>
          <w:shd w:val="clear" w:color="auto" w:fill="FAFAFA"/>
          <w:vertAlign w:val="superscript"/>
          <w:rtl/>
        </w:rPr>
        <w:t>)</w:t>
      </w:r>
      <w:r>
        <w:rPr>
          <w:rFonts w:ascii="Arabic Typesetting" w:eastAsia="Times New Roman" w:hAnsi="Arabic Typesetting" w:cs="Arabic Typesetting"/>
          <w:color w:val="000000"/>
          <w:sz w:val="40"/>
          <w:szCs w:val="40"/>
          <w:shd w:val="clear" w:color="auto" w:fill="FAFAFA"/>
          <w:vertAlign w:val="superscript"/>
        </w:rPr>
        <w:t xml:space="preserve"> </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بله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ابراهیم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مومنی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قلب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آزموده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است.  </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b/>
          <w:bCs/>
          <w:color w:val="000000"/>
          <w:sz w:val="40"/>
          <w:szCs w:val="40"/>
          <w:shd w:val="clear" w:color="auto" w:fill="FAFAFA"/>
          <w:rtl/>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rPr>
      </w:pPr>
      <w:r w:rsidRPr="003E7C5A">
        <w:rPr>
          <w:rFonts w:ascii="Arabic Typesetting" w:eastAsia="Times New Roman" w:hAnsi="Arabic Typesetting" w:cs="Arabic Typesetting"/>
          <w:b/>
          <w:bCs/>
          <w:color w:val="0070C0"/>
          <w:sz w:val="40"/>
          <w:szCs w:val="40"/>
          <w:shd w:val="clear" w:color="auto" w:fill="FAFAFA"/>
          <w:rtl/>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rPr>
        <w:lastRenderedPageBreak/>
        <w:t>سؤال/ 8: ما معنى الحديث القدسي: عن جابر بن عبد الله الأنصاري عن رسول الله (ص) عن الله سبحانه: (يا أحمد لولاك لما خلقت الأفلاك، ولولا علي لما خلقتك، ولولا فاطمة لما خلقتكما)؟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lang w:bidi="en-US"/>
        </w:rPr>
      </w:pPr>
      <w:r w:rsidRPr="003E7C5A">
        <w:rPr>
          <w:rFonts w:ascii="Arabic Typesetting" w:eastAsia="Times New Roman" w:hAnsi="Arabic Typesetting" w:cs="Arabic Typesetting"/>
          <w:color w:val="0070C0"/>
          <w:sz w:val="40"/>
          <w:szCs w:val="40"/>
          <w:shd w:val="clear" w:color="auto" w:fill="FAFAFA"/>
          <w:rtl/>
        </w:rPr>
        <w:t>سؤال/8: این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حدیث</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قدسی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جابر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عبد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الله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انصاری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پیامبر</w:t>
      </w:r>
      <w:r w:rsidRPr="003E7C5A">
        <w:rPr>
          <w:rFonts w:ascii="Arabic Typesetting" w:eastAsia="Times New Roman" w:hAnsi="Arabic Typesetting" w:cs="Arabic Typesetting"/>
          <w:noProof/>
          <w:color w:val="0070C0"/>
          <w:sz w:val="40"/>
          <w:szCs w:val="40"/>
          <w:shd w:val="clear" w:color="auto" w:fill="FAFAFA"/>
          <w:rtl/>
        </w:rPr>
        <w:drawing>
          <wp:inline distT="0" distB="0" distL="0" distR="0" wp14:anchorId="3B13700E" wp14:editId="73BE8D6B">
            <wp:extent cx="260930" cy="198407"/>
            <wp:effectExtent l="19050" t="0" r="5770" b="0"/>
            <wp:docPr id="908"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70C0"/>
          <w:sz w:val="40"/>
          <w:szCs w:val="40"/>
          <w:shd w:val="clear" w:color="auto" w:fill="FAFAFA"/>
          <w:rtl/>
        </w:rPr>
        <w:t xml:space="preserve"> وایشان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خداوند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منزه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نقل</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کنند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چه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 xml:space="preserve">معناست: </w:t>
      </w:r>
      <w:r w:rsidRPr="003E7C5A">
        <w:rPr>
          <w:rFonts w:ascii="Arabic Typesetting" w:eastAsia="Times New Roman" w:hAnsi="Arabic Typesetting" w:cs="Arabic Typesetting"/>
          <w:color w:val="0070C0"/>
          <w:sz w:val="40"/>
          <w:szCs w:val="40"/>
          <w:shd w:val="clear" w:color="auto" w:fill="FAFAFA"/>
          <w:rtl/>
          <w:lang w:bidi="en-US"/>
        </w:rPr>
        <w:t>(</w:t>
      </w:r>
      <w:r w:rsidRPr="003E7C5A">
        <w:rPr>
          <w:rFonts w:ascii="Arabic Typesetting" w:eastAsia="Times New Roman" w:hAnsi="Arabic Typesetting" w:cs="Arabic Typesetting"/>
          <w:color w:val="0070C0"/>
          <w:sz w:val="40"/>
          <w:szCs w:val="40"/>
          <w:shd w:val="clear" w:color="auto" w:fill="FAFAFA"/>
          <w:rtl/>
        </w:rPr>
        <w:t>ای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احمد</w:t>
      </w:r>
      <w:r w:rsidRPr="003E7C5A">
        <w:rPr>
          <w:rFonts w:ascii="Arabic Typesetting" w:eastAsia="Times New Roman" w:hAnsi="Arabic Typesetting" w:cs="Arabic Typesetting"/>
          <w:noProof/>
          <w:color w:val="0070C0"/>
          <w:sz w:val="40"/>
          <w:szCs w:val="40"/>
          <w:shd w:val="clear" w:color="auto" w:fill="FAFAFA"/>
          <w:rtl/>
        </w:rPr>
        <w:drawing>
          <wp:inline distT="0" distB="0" distL="0" distR="0" wp14:anchorId="704434E2" wp14:editId="03ADBB6A">
            <wp:extent cx="260930" cy="198407"/>
            <wp:effectExtent l="19050" t="0" r="5770" b="0"/>
            <wp:docPr id="909"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70C0"/>
          <w:sz w:val="40"/>
          <w:szCs w:val="40"/>
          <w:shd w:val="clear" w:color="auto" w:fill="FAFAFA"/>
          <w:rtl/>
        </w:rPr>
        <w:t xml:space="preserve"> اگر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تو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نبودی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افلاک</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را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نمی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آفریدم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 اگر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علی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Pr>
        <w:sym w:font="Symbol" w:char="F078"/>
      </w:r>
      <w:r w:rsidRPr="003E7C5A">
        <w:rPr>
          <w:rFonts w:ascii="Arabic Typesetting" w:eastAsia="Times New Roman" w:hAnsi="Arabic Typesetting" w:cs="Arabic Typesetting"/>
          <w:color w:val="0070C0"/>
          <w:sz w:val="40"/>
          <w:szCs w:val="40"/>
          <w:shd w:val="clear" w:color="auto" w:fill="FAFAFA"/>
          <w:rtl/>
        </w:rPr>
        <w:t xml:space="preserve"> نبود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تو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را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نمی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آفریدم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اگر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فاطمه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ﮋ نبود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هر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دوی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شما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را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نمی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آفریدم) ؟</w:t>
      </w:r>
      <w:r w:rsidRPr="003E7C5A">
        <w:rPr>
          <w:rFonts w:ascii="Arabic Typesetting" w:eastAsia="Times New Roman" w:hAnsi="Arabic Typesetting" w:cs="Arabic Typesetting"/>
          <w:color w:val="0070C0"/>
          <w:sz w:val="40"/>
          <w:szCs w:val="40"/>
          <w:shd w:val="clear" w:color="auto" w:fill="FAFAFA"/>
          <w:rtl/>
          <w:lang w:bidi="en-US"/>
        </w:rPr>
        <w:t>!</w:t>
      </w:r>
      <w:r w:rsidRPr="003E7C5A">
        <w:rPr>
          <w:rFonts w:ascii="Arabic Typesetting" w:eastAsia="Times New Roman" w:hAnsi="Arabic Typesetting" w:cs="Arabic Typesetting"/>
          <w:color w:val="0070C0"/>
          <w:sz w:val="40"/>
          <w:szCs w:val="40"/>
          <w:shd w:val="clear" w:color="auto" w:fill="FAFAFA"/>
          <w:rtl/>
        </w:rPr>
        <w:t xml:space="preserve">) </w:t>
      </w:r>
      <w:r w:rsidRPr="003E7C5A">
        <w:rPr>
          <w:rFonts w:ascii="Arabic Typesetting" w:eastAsia="Times New Roman" w:hAnsi="Arabic Typesetting" w:cs="Arabic Typesetting"/>
          <w:color w:val="0070C0"/>
          <w:sz w:val="40"/>
          <w:szCs w:val="40"/>
          <w:shd w:val="clear" w:color="auto" w:fill="FAFAFA"/>
          <w:vertAlign w:val="superscript"/>
          <w:rtl/>
        </w:rPr>
        <w:t>(</w:t>
      </w:r>
      <w:r w:rsidRPr="003E7C5A">
        <w:rPr>
          <w:rFonts w:ascii="Arabic Typesetting" w:eastAsia="Times New Roman" w:hAnsi="Arabic Typesetting" w:cs="Arabic Typesetting"/>
          <w:color w:val="0070C0"/>
          <w:sz w:val="40"/>
          <w:szCs w:val="40"/>
          <w:shd w:val="clear" w:color="auto" w:fill="FAFAFA"/>
          <w:vertAlign w:val="superscript"/>
          <w:rtl/>
          <w:lang w:bidi="en-US"/>
        </w:rPr>
        <w:footnoteReference w:id="69"/>
      </w:r>
      <w:r w:rsidRPr="003E7C5A">
        <w:rPr>
          <w:rFonts w:ascii="Arabic Typesetting" w:eastAsia="Times New Roman" w:hAnsi="Arabic Typesetting" w:cs="Arabic Typesetting"/>
          <w:color w:val="0070C0"/>
          <w:sz w:val="40"/>
          <w:szCs w:val="40"/>
          <w:shd w:val="clear" w:color="auto" w:fill="FAFAFA"/>
          <w:vertAlign w:val="superscript"/>
          <w:rtl/>
        </w:rPr>
        <w:t>)</w:t>
      </w:r>
      <w:r w:rsidRPr="003E7C5A">
        <w:rPr>
          <w:rFonts w:ascii="Arabic Typesetting" w:eastAsia="Times New Roman" w:hAnsi="Arabic Typesetting" w:cs="Arabic Typesetting"/>
          <w:color w:val="0070C0"/>
          <w:sz w:val="40"/>
          <w:szCs w:val="40"/>
          <w:shd w:val="clear" w:color="auto" w:fill="FAFAFA"/>
          <w:lang w:bidi="en-US"/>
        </w:rPr>
        <w:t>.</w:t>
      </w:r>
      <w:r w:rsidRPr="003E7C5A">
        <w:rPr>
          <w:rFonts w:ascii="Arabic Typesetting" w:eastAsia="Times New Roman" w:hAnsi="Arabic Typesetting" w:cs="Arabic Typesetting"/>
          <w:color w:val="0070C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الجواب: محمد (ص) تجلي الله)، وعلي تجلي الرحمن، وفاطمة تجلي الرحيم في الخلق. فكل الموجودات مشرقة بنور الله في خلقه وهو محمد (ص)، وباب إفاضة هذا النور الإلهي هما: علي وفاطمة عليهما السلام.</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sz w:val="40"/>
          <w:szCs w:val="40"/>
          <w:shd w:val="clear" w:color="auto" w:fill="FAFAFA"/>
          <w:rtl/>
          <w:lang w:bidi="en-US"/>
        </w:rPr>
      </w:pPr>
      <w:r w:rsidRPr="003E7C5A">
        <w:rPr>
          <w:rFonts w:ascii="Arabic Typesetting" w:eastAsia="Times New Roman" w:hAnsi="Arabic Typesetting" w:cs="Arabic Typesetting"/>
          <w:sz w:val="40"/>
          <w:szCs w:val="40"/>
          <w:shd w:val="clear" w:color="auto" w:fill="FAFAFA"/>
          <w:rtl/>
        </w:rPr>
        <w:t>جواب: حضرت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محمد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noProof/>
          <w:sz w:val="40"/>
          <w:szCs w:val="40"/>
          <w:shd w:val="clear" w:color="auto" w:fill="FAFAFA"/>
          <w:rtl/>
        </w:rPr>
        <w:drawing>
          <wp:inline distT="0" distB="0" distL="0" distR="0" wp14:anchorId="3AFB87FB" wp14:editId="5E9C840B">
            <wp:extent cx="260930" cy="198407"/>
            <wp:effectExtent l="19050" t="0" r="5770" b="0"/>
            <wp:docPr id="91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sz w:val="40"/>
          <w:szCs w:val="40"/>
          <w:shd w:val="clear" w:color="auto" w:fill="FAFAFA"/>
          <w:rtl/>
        </w:rPr>
        <w:t xml:space="preserve"> تجلی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ظهور) خدا</w:t>
      </w:r>
      <w:r w:rsidRPr="003E7C5A">
        <w:rPr>
          <w:rFonts w:ascii="Arabic Typesetting" w:eastAsia="Times New Roman" w:hAnsi="Arabic Typesetting" w:cs="Arabic Typesetting"/>
          <w:sz w:val="40"/>
          <w:szCs w:val="40"/>
          <w:shd w:val="clear" w:color="auto" w:fill="FAFAFA"/>
          <w:vertAlign w:val="superscript"/>
          <w:rtl/>
        </w:rPr>
        <w:t>(</w:t>
      </w:r>
      <w:r w:rsidRPr="003E7C5A">
        <w:rPr>
          <w:rFonts w:ascii="Arabic Typesetting" w:eastAsia="Times New Roman" w:hAnsi="Arabic Typesetting" w:cs="Arabic Typesetting"/>
          <w:sz w:val="40"/>
          <w:szCs w:val="40"/>
          <w:shd w:val="clear" w:color="auto" w:fill="FAFAFA"/>
          <w:vertAlign w:val="superscript"/>
          <w:rtl/>
          <w:lang w:bidi="en-US"/>
        </w:rPr>
        <w:footnoteReference w:id="70"/>
      </w:r>
      <w:r w:rsidRPr="003E7C5A">
        <w:rPr>
          <w:rFonts w:ascii="Arabic Typesetting" w:eastAsia="Times New Roman" w:hAnsi="Arabic Typesetting" w:cs="Arabic Typesetting"/>
          <w:sz w:val="40"/>
          <w:szCs w:val="40"/>
          <w:shd w:val="clear" w:color="auto" w:fill="FAFAFA"/>
          <w:vertAlign w:val="superscript"/>
          <w:rtl/>
        </w:rPr>
        <w:t>)</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حضرت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علی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Pr>
        <w:sym w:font="Symbol" w:char="F078"/>
      </w:r>
      <w:r w:rsidRPr="003E7C5A">
        <w:rPr>
          <w:rFonts w:ascii="Arabic Typesetting" w:eastAsia="Times New Roman" w:hAnsi="Arabic Typesetting" w:cs="Arabic Typesetting"/>
          <w:sz w:val="40"/>
          <w:szCs w:val="40"/>
          <w:shd w:val="clear" w:color="auto" w:fill="FAFAFA"/>
          <w:rtl/>
        </w:rPr>
        <w:t xml:space="preserve"> تجلی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الرحمن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حضرت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فاطمه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تجلی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الرحیم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خلق</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هستند،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پس</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همه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موجودات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نور خداوند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خلق</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نورانی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شده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اند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این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نور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حضرت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محمد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noProof/>
          <w:sz w:val="40"/>
          <w:szCs w:val="40"/>
          <w:shd w:val="clear" w:color="auto" w:fill="FAFAFA"/>
          <w:rtl/>
        </w:rPr>
        <w:drawing>
          <wp:inline distT="0" distB="0" distL="0" distR="0" wp14:anchorId="35828E5C" wp14:editId="6C9C3CA1">
            <wp:extent cx="260930" cy="198407"/>
            <wp:effectExtent l="19050" t="0" r="5770" b="0"/>
            <wp:docPr id="91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sz w:val="40"/>
          <w:szCs w:val="40"/>
          <w:shd w:val="clear" w:color="auto" w:fill="FAFAFA"/>
          <w:rtl/>
        </w:rPr>
        <w:t xml:space="preserve"> است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باب</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افاضه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این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نور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خداوندی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حضرت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علی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Pr>
        <w:sym w:font="Symbol" w:char="F078"/>
      </w:r>
      <w:r w:rsidRPr="003E7C5A">
        <w:rPr>
          <w:rFonts w:ascii="Arabic Typesetting" w:eastAsia="Times New Roman" w:hAnsi="Arabic Typesetting" w:cs="Arabic Typesetting"/>
          <w:sz w:val="40"/>
          <w:szCs w:val="40"/>
          <w:shd w:val="clear" w:color="auto" w:fill="FAFAFA"/>
          <w:rtl/>
        </w:rPr>
        <w:t xml:space="preserve"> و حضرت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فاطمه  هستند</w:t>
      </w:r>
      <w:r w:rsidRPr="003E7C5A">
        <w:rPr>
          <w:rFonts w:ascii="Arabic Typesetting" w:eastAsia="Times New Roman" w:hAnsi="Arabic Typesetting" w:cs="Arabic Typesetting"/>
          <w:sz w:val="40"/>
          <w:szCs w:val="40"/>
          <w:shd w:val="clear" w:color="auto" w:fill="FAFAFA"/>
        </w:rPr>
        <w:t>.</w:t>
      </w:r>
      <w:r w:rsidRPr="003E7C5A">
        <w:rPr>
          <w:rFonts w:ascii="Arabic Typesetting" w:eastAsia="Times New Roman" w:hAnsi="Arabic Typesetting" w:cs="Arabic Typesetting"/>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قال تعالى: ﴿تَنْزِيلٌ مِنَ الرَّحْمَنِ الرَّحِيمِ﴾. وعلي ظاهر هذا الباب، وفاطمة باطن الباب، كظهور الحياة الدنيا وشهودها بالنسبة للإنسان فيها، وغيبة الآخرة وبطونها بالنسبة له أيضاً.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sz w:val="40"/>
          <w:szCs w:val="40"/>
          <w:shd w:val="clear" w:color="auto" w:fill="FAFAFA"/>
          <w:rtl/>
          <w:lang w:bidi="en-US"/>
        </w:rPr>
      </w:pPr>
      <w:r w:rsidRPr="003E7C5A">
        <w:rPr>
          <w:rFonts w:ascii="Arabic Typesetting" w:eastAsia="Times New Roman" w:hAnsi="Arabic Typesetting" w:cs="Arabic Typesetting"/>
          <w:sz w:val="40"/>
          <w:szCs w:val="40"/>
          <w:shd w:val="clear" w:color="auto" w:fill="FAFAFA"/>
          <w:rtl/>
        </w:rPr>
        <w:lastRenderedPageBreak/>
        <w:t>خداوند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متعال</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فرموده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 ﴿تَنزِيلٌ</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الرَّحْمَنِ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الرَّحِيمِ﴾</w:t>
      </w:r>
      <w:r w:rsidRPr="003E7C5A">
        <w:rPr>
          <w:rFonts w:ascii="Arabic Typesetting" w:eastAsia="Times New Roman" w:hAnsi="Arabic Typesetting" w:cs="Arabic Typesetting"/>
          <w:sz w:val="40"/>
          <w:szCs w:val="40"/>
          <w:shd w:val="clear" w:color="auto" w:fill="FAFAFA"/>
          <w:vertAlign w:val="superscript"/>
          <w:rtl/>
        </w:rPr>
        <w:t xml:space="preserve"> (</w:t>
      </w:r>
      <w:r w:rsidRPr="003E7C5A">
        <w:rPr>
          <w:rFonts w:ascii="Arabic Typesetting" w:eastAsia="Times New Roman" w:hAnsi="Arabic Typesetting" w:cs="Arabic Typesetting"/>
          <w:sz w:val="40"/>
          <w:szCs w:val="40"/>
          <w:shd w:val="clear" w:color="auto" w:fill="FAFAFA"/>
          <w:vertAlign w:val="superscript"/>
          <w:rtl/>
        </w:rPr>
        <w:footnoteReference w:id="71"/>
      </w:r>
      <w:r w:rsidRPr="003E7C5A">
        <w:rPr>
          <w:rFonts w:ascii="Arabic Typesetting" w:eastAsia="Times New Roman" w:hAnsi="Arabic Typesetting" w:cs="Arabic Typesetting"/>
          <w:sz w:val="40"/>
          <w:szCs w:val="40"/>
          <w:shd w:val="clear" w:color="auto" w:fill="FAFAFA"/>
          <w:vertAlign w:val="superscript"/>
          <w:rtl/>
        </w:rPr>
        <w:t>)</w:t>
      </w:r>
      <w:r w:rsidRPr="003E7C5A">
        <w:rPr>
          <w:rFonts w:ascii="Arabic Typesetting" w:eastAsia="Times New Roman" w:hAnsi="Arabic Typesetting" w:cs="Arabic Typesetting"/>
          <w:sz w:val="40"/>
          <w:szCs w:val="40"/>
          <w:shd w:val="clear" w:color="auto" w:fill="FAFAFA"/>
          <w:rtl/>
        </w:rPr>
        <w:t>.</w:t>
      </w:r>
      <w:r w:rsidRPr="003E7C5A">
        <w:rPr>
          <w:rFonts w:ascii="Arabic Typesetting" w:eastAsia="Times New Roman" w:hAnsi="Arabic Typesetting" w:cs="Arabic Typesetting"/>
          <w:sz w:val="40"/>
          <w:szCs w:val="40"/>
          <w:shd w:val="clear" w:color="auto" w:fill="FAFAFA"/>
          <w:lang w:bidi="en-US"/>
        </w:rPr>
        <w:t xml:space="preserve"> </w:t>
      </w:r>
      <w:r w:rsidRPr="003E7C5A">
        <w:rPr>
          <w:rFonts w:ascii="Arabic Typesetting" w:eastAsia="Times New Roman" w:hAnsi="Arabic Typesetting" w:cs="Arabic Typesetting"/>
          <w:sz w:val="40"/>
          <w:szCs w:val="40"/>
          <w:shd w:val="clear" w:color="auto" w:fill="FAFAFA"/>
          <w:rtl/>
        </w:rPr>
        <w:t>و علی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Pr>
        <w:sym w:font="Symbol" w:char="F078"/>
      </w:r>
      <w:r w:rsidRPr="003E7C5A">
        <w:rPr>
          <w:rFonts w:ascii="Arabic Typesetting" w:eastAsia="Times New Roman" w:hAnsi="Arabic Typesetting" w:cs="Arabic Typesetting"/>
          <w:sz w:val="40"/>
          <w:szCs w:val="40"/>
          <w:shd w:val="clear" w:color="auto" w:fill="FAFAFA"/>
          <w:rtl/>
        </w:rPr>
        <w:t xml:space="preserve"> ظاهر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این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باب</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فاطمه باطن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است،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همانند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ظهور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این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دنیا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همه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شهود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نسبت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انسان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غیبت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آخرت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باطن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نسبت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 xml:space="preserve">انسان.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وعلي وفاطمة - أو الرحمن الرحيم - بينهما اتحاد وافتراق، كاتحاد زوجين متحابين ﴿خَلَقَكُمْ مِنْ نَفْسٍ وَاحِدَةٍ﴾ ، واسمين يدلان على معنى واحد.</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sz w:val="40"/>
          <w:szCs w:val="40"/>
          <w:shd w:val="clear" w:color="auto" w:fill="FAFAFA"/>
          <w:lang w:bidi="en-US"/>
        </w:rPr>
      </w:pPr>
      <w:r w:rsidRPr="003E7C5A">
        <w:rPr>
          <w:rFonts w:ascii="Arabic Typesetting" w:eastAsia="Times New Roman" w:hAnsi="Arabic Typesetting" w:cs="Arabic Typesetting"/>
          <w:sz w:val="40"/>
          <w:szCs w:val="40"/>
          <w:shd w:val="clear" w:color="auto" w:fill="FAFAFA"/>
          <w:rtl/>
        </w:rPr>
        <w:t>علی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Pr>
        <w:sym w:font="Symbol" w:char="F078"/>
      </w:r>
      <w:r w:rsidRPr="003E7C5A">
        <w:rPr>
          <w:rFonts w:ascii="Arabic Typesetting" w:eastAsia="Times New Roman" w:hAnsi="Arabic Typesetting" w:cs="Arabic Typesetting"/>
          <w:sz w:val="40"/>
          <w:szCs w:val="40"/>
          <w:shd w:val="clear" w:color="auto" w:fill="FAFAFA"/>
          <w:rtl/>
        </w:rPr>
        <w:t xml:space="preserve"> و فاطمه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یا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الرحمن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الرحیم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بین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شان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اتحاد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افتراق</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وجود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دارد. مانند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اتحاد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زوجین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دوست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دارهم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اند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خلقکم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نفس</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واحدة)</w:t>
      </w:r>
      <w:r w:rsidRPr="003E7C5A">
        <w:rPr>
          <w:rFonts w:ascii="Arabic Typesetting" w:eastAsia="Times New Roman" w:hAnsi="Arabic Typesetting" w:cs="Arabic Typesetting"/>
          <w:sz w:val="40"/>
          <w:szCs w:val="40"/>
          <w:shd w:val="clear" w:color="auto" w:fill="FAFAFA"/>
          <w:vertAlign w:val="superscript"/>
          <w:rtl/>
        </w:rPr>
        <w:t>(</w:t>
      </w:r>
      <w:r w:rsidRPr="003E7C5A">
        <w:rPr>
          <w:rFonts w:ascii="Arabic Typesetting" w:eastAsia="Times New Roman" w:hAnsi="Arabic Typesetting" w:cs="Arabic Typesetting"/>
          <w:sz w:val="40"/>
          <w:szCs w:val="40"/>
          <w:shd w:val="clear" w:color="auto" w:fill="FAFAFA"/>
          <w:vertAlign w:val="superscript"/>
          <w:rtl/>
          <w:lang w:bidi="en-US"/>
        </w:rPr>
        <w:footnoteReference w:id="72"/>
      </w:r>
      <w:r w:rsidRPr="003E7C5A">
        <w:rPr>
          <w:rFonts w:ascii="Arabic Typesetting" w:eastAsia="Times New Roman" w:hAnsi="Arabic Typesetting" w:cs="Arabic Typesetting"/>
          <w:sz w:val="40"/>
          <w:szCs w:val="40"/>
          <w:shd w:val="clear" w:color="auto" w:fill="FAFAFA"/>
          <w:vertAlign w:val="superscript"/>
          <w:rtl/>
        </w:rPr>
        <w:t>)</w:t>
      </w:r>
      <w:r w:rsidRPr="003E7C5A">
        <w:rPr>
          <w:rFonts w:ascii="Arabic Typesetting" w:eastAsia="Times New Roman" w:hAnsi="Arabic Typesetting" w:cs="Arabic Typesetting"/>
          <w:sz w:val="40"/>
          <w:szCs w:val="40"/>
          <w:shd w:val="clear" w:color="auto" w:fill="FAFAFA"/>
          <w:vertAlign w:val="superscript"/>
          <w:rtl/>
          <w:lang w:bidi="en-US"/>
        </w:rPr>
        <w:t xml:space="preserve"> </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نام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معنی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واحد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دلالت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 xml:space="preserve">کنند.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أما افتراقهما؛ فمن جهة سعة الرحمة في الرحمن وشمولها، وضيق الرحمة في الرحيم وشدتها، فالرحمن - أو علي (ع) - له جهة اختصاص مع هذه الحياة الدنيا، فسعة الرحمة في الرحمن شاملة للجميع، كما أن الفيض النازل من ظاهر الباب يشمل الجميع المؤمن والكافر، كما في الدعاء</w:t>
      </w:r>
      <w:r w:rsidRPr="00462CAC">
        <w:rPr>
          <w:rFonts w:ascii="Arabic Typesetting" w:eastAsia="Times New Roman" w:hAnsi="Arabic Typesetting" w:cs="Arabic Typesetting"/>
          <w:b/>
          <w:bCs/>
          <w:color w:val="00B050"/>
          <w:sz w:val="36"/>
          <w:szCs w:val="36"/>
          <w:shd w:val="clear" w:color="auto" w:fill="FAFAFA"/>
          <w:rtl/>
        </w:rPr>
        <w:t>: (يا من يعطي من سأله ويا من يعطي من لم يسأله ومن لم يعرفه تحنناً منه ورحمة).</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أما في الآخرة فهو قسيم الجنة والنار باعتبار ارتباط الموجود به وافتراقه عنه في هذه الحياة الدنيا، لا باعتبار الآخرة.</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sz w:val="40"/>
          <w:szCs w:val="40"/>
          <w:shd w:val="clear" w:color="auto" w:fill="FAFAFA"/>
          <w:rtl/>
          <w:lang w:bidi="en-US"/>
        </w:rPr>
      </w:pPr>
      <w:r w:rsidRPr="003E7C5A">
        <w:rPr>
          <w:rFonts w:ascii="Arabic Typesetting" w:eastAsia="Times New Roman" w:hAnsi="Arabic Typesetting" w:cs="Arabic Typesetting"/>
          <w:sz w:val="40"/>
          <w:szCs w:val="40"/>
          <w:shd w:val="clear" w:color="auto" w:fill="FAFAFA"/>
          <w:rtl/>
        </w:rPr>
        <w:t>و اما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افتراق</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آنها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از</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جهت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وسعت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رحمت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الرحمن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شمول</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ومحدود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منحصر بودن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رحمت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الرحیم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شدّت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پس</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الرحمن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امام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علی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Pr>
        <w:sym w:font="Symbol" w:char="F078"/>
      </w:r>
      <w:r w:rsidRPr="003E7C5A">
        <w:rPr>
          <w:rFonts w:ascii="Arabic Typesetting" w:eastAsia="Times New Roman" w:hAnsi="Arabic Typesetting" w:cs="Arabic Typesetting"/>
          <w:sz w:val="40"/>
          <w:szCs w:val="40"/>
          <w:shd w:val="clear" w:color="auto" w:fill="FAFAFA"/>
          <w:rtl/>
        </w:rPr>
        <w:t>) برای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جهت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اختصاصی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این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دنیا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وجود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دارد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وسعت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رحمت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الرحمن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شامل</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همه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است،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همان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طور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فیض</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نازل</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از</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ظاهر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درب</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شامل</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همه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شود،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چه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مؤمن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چه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کافر. 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دعا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آمده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 xml:space="preserve">است: </w:t>
      </w:r>
      <w:r w:rsidRPr="003E7C5A">
        <w:rPr>
          <w:rFonts w:ascii="Arabic Typesetting" w:eastAsia="Times New Roman" w:hAnsi="Arabic Typesetting" w:cs="Arabic Typesetting"/>
          <w:sz w:val="40"/>
          <w:szCs w:val="40"/>
          <w:shd w:val="clear" w:color="auto" w:fill="FAFAFA"/>
          <w:rtl/>
          <w:lang w:bidi="en-US"/>
        </w:rPr>
        <w:t>(</w:t>
      </w:r>
      <w:r w:rsidRPr="003E7C5A">
        <w:rPr>
          <w:rFonts w:ascii="Arabic Typesetting" w:eastAsia="Times New Roman" w:hAnsi="Arabic Typesetting" w:cs="Arabic Typesetting"/>
          <w:sz w:val="40"/>
          <w:szCs w:val="40"/>
          <w:shd w:val="clear" w:color="auto" w:fill="FAFAFA"/>
          <w:rtl/>
        </w:rPr>
        <w:t>یا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یعطی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سأله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ویا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یعطی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لم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یسأله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ولم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یعرفه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تحنناً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منه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ورحمه)</w:t>
      </w:r>
      <w:r w:rsidRPr="003E7C5A">
        <w:rPr>
          <w:rFonts w:ascii="Arabic Typesetting" w:eastAsia="Times New Roman" w:hAnsi="Arabic Typesetting" w:cs="Arabic Typesetting"/>
          <w:sz w:val="40"/>
          <w:szCs w:val="40"/>
          <w:shd w:val="clear" w:color="auto" w:fill="FAFAFA"/>
          <w:vertAlign w:val="superscript"/>
          <w:rtl/>
        </w:rPr>
        <w:t>(</w:t>
      </w:r>
      <w:r w:rsidRPr="003E7C5A">
        <w:rPr>
          <w:rFonts w:ascii="Arabic Typesetting" w:eastAsia="Times New Roman" w:hAnsi="Arabic Typesetting" w:cs="Arabic Typesetting"/>
          <w:sz w:val="40"/>
          <w:szCs w:val="40"/>
          <w:shd w:val="clear" w:color="auto" w:fill="FAFAFA"/>
          <w:vertAlign w:val="superscript"/>
          <w:rtl/>
          <w:lang w:bidi="en-US"/>
        </w:rPr>
        <w:footnoteReference w:id="73"/>
      </w:r>
      <w:r w:rsidRPr="003E7C5A">
        <w:rPr>
          <w:rFonts w:ascii="Arabic Typesetting" w:eastAsia="Times New Roman" w:hAnsi="Arabic Typesetting" w:cs="Arabic Typesetting"/>
          <w:sz w:val="40"/>
          <w:szCs w:val="40"/>
          <w:shd w:val="clear" w:color="auto" w:fill="FAFAFA"/>
          <w:vertAlign w:val="superscript"/>
          <w:rtl/>
        </w:rPr>
        <w:t>)</w:t>
      </w:r>
      <w:r w:rsidRPr="003E7C5A">
        <w:rPr>
          <w:rFonts w:ascii="Arabic Typesetting" w:eastAsia="Times New Roman" w:hAnsi="Arabic Typesetting" w:cs="Arabic Typesetting"/>
          <w:sz w:val="40"/>
          <w:szCs w:val="40"/>
          <w:shd w:val="clear" w:color="auto" w:fill="FAFAFA"/>
          <w:lang w:bidi="en-US"/>
        </w:rPr>
        <w:t>.</w:t>
      </w:r>
      <w:r w:rsidRPr="003E7C5A">
        <w:rPr>
          <w:rFonts w:ascii="Arabic Typesetting" w:eastAsia="Times New Roman" w:hAnsi="Arabic Typesetting" w:cs="Arabic Typesetting"/>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sz w:val="40"/>
          <w:szCs w:val="40"/>
          <w:shd w:val="clear" w:color="auto" w:fill="FAFAFA"/>
          <w:lang w:bidi="en-US"/>
        </w:rPr>
      </w:pPr>
      <w:r w:rsidRPr="003E7C5A">
        <w:rPr>
          <w:rFonts w:ascii="Arabic Typesetting" w:eastAsia="Times New Roman" w:hAnsi="Arabic Typesetting" w:cs="Arabic Typesetting"/>
          <w:sz w:val="40"/>
          <w:szCs w:val="40"/>
          <w:shd w:val="clear" w:color="auto" w:fill="FAFAFA"/>
          <w:rtl/>
        </w:rPr>
        <w:t>اما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آخرت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قسمت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کننده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بین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بهشت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دوزخ</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است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اعتبار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ارتباط</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موجود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افتراق</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از</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این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حیات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دنیا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اعتبار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آخرت</w:t>
      </w:r>
      <w:r w:rsidRPr="003E7C5A">
        <w:rPr>
          <w:rFonts w:ascii="Arabic Typesetting" w:eastAsia="Times New Roman" w:hAnsi="Arabic Typesetting" w:cs="Arabic Typesetting"/>
          <w:sz w:val="40"/>
          <w:szCs w:val="40"/>
          <w:shd w:val="clear" w:color="auto" w:fill="FAFAFA"/>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lastRenderedPageBreak/>
        <w:t>أما الرحيم - أو فاطمة - فلها جهة اختصاص مع الآخرة ، فهي التي تلتقط شيعتها - أي أهل الحق والتوحيد والإخلاص لله سبحانه - يوم القيامة، وهم الحسن والحسين والأئمة، ونوح وإبراهيم وموسى وعيسى (ع)، والأنبياء والأوصياء، ومن دونهم من المخلصين، ولذا قال فيها رسول الله (ص): (فاطمة أم أبيها) ، فالأم هي الأصل الذي يرجع إليه، ولذا قال فيها الحسن العسكري (ع) ما معناه: (نحن حجة الله على الخلق وفاطمة حجة الله علينا).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sz w:val="40"/>
          <w:szCs w:val="40"/>
          <w:shd w:val="clear" w:color="auto" w:fill="FAFAFA"/>
          <w:lang w:bidi="en-US"/>
        </w:rPr>
      </w:pPr>
      <w:r w:rsidRPr="003E7C5A">
        <w:rPr>
          <w:rFonts w:ascii="Arabic Typesetting" w:eastAsia="Times New Roman" w:hAnsi="Arabic Typesetting" w:cs="Arabic Typesetting"/>
          <w:sz w:val="40"/>
          <w:szCs w:val="40"/>
          <w:shd w:val="clear" w:color="auto" w:fill="FAFAFA"/>
          <w:rtl/>
        </w:rPr>
        <w:t>اما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الرحیم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یا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فاطمه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 xml:space="preserve"> برای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جهت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اختصاصی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است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آخرت</w:t>
      </w:r>
      <w:r w:rsidRPr="003E7C5A">
        <w:rPr>
          <w:rFonts w:ascii="Arabic Typesetting" w:eastAsia="Times New Roman" w:hAnsi="Arabic Typesetting" w:cs="Arabic Typesetting"/>
          <w:sz w:val="40"/>
          <w:szCs w:val="40"/>
          <w:shd w:val="clear" w:color="auto" w:fill="FAFAFA"/>
          <w:vertAlign w:val="superscript"/>
          <w:rtl/>
        </w:rPr>
        <w:t>(</w:t>
      </w:r>
      <w:r w:rsidRPr="003E7C5A">
        <w:rPr>
          <w:rFonts w:ascii="Arabic Typesetting" w:eastAsia="Times New Roman" w:hAnsi="Arabic Typesetting" w:cs="Arabic Typesetting"/>
          <w:sz w:val="40"/>
          <w:szCs w:val="40"/>
          <w:shd w:val="clear" w:color="auto" w:fill="FAFAFA"/>
          <w:vertAlign w:val="superscript"/>
          <w:rtl/>
          <w:lang w:bidi="en-US"/>
        </w:rPr>
        <w:footnoteReference w:id="74"/>
      </w:r>
      <w:r w:rsidRPr="003E7C5A">
        <w:rPr>
          <w:rFonts w:ascii="Arabic Typesetting" w:eastAsia="Times New Roman" w:hAnsi="Arabic Typesetting" w:cs="Arabic Typesetting"/>
          <w:sz w:val="40"/>
          <w:szCs w:val="40"/>
          <w:shd w:val="clear" w:color="auto" w:fill="FAFAFA"/>
          <w:vertAlign w:val="superscript"/>
          <w:rtl/>
        </w:rPr>
        <w:t>)</w:t>
      </w:r>
      <w:r w:rsidRPr="003E7C5A">
        <w:rPr>
          <w:rFonts w:ascii="Arabic Typesetting" w:eastAsia="Times New Roman" w:hAnsi="Arabic Typesetting" w:cs="Arabic Typesetting"/>
          <w:sz w:val="40"/>
          <w:szCs w:val="40"/>
          <w:shd w:val="clear" w:color="auto" w:fill="FAFAFA"/>
          <w:rtl/>
        </w:rPr>
        <w:t>،</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پس</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کسی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است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شیعیان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خود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را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انتخاب</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کند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یعنی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اهل</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حق</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وتوحید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اخلاص</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خداوند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منزّه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روز</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قیامت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وآنها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امام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حسن</w:t>
      </w:r>
      <w:r w:rsidRPr="003E7C5A">
        <w:rPr>
          <w:rFonts w:ascii="Arabic Typesetting" w:eastAsia="Times New Roman" w:hAnsi="Arabic Typesetting" w:cs="Arabic Typesetting"/>
          <w:sz w:val="40"/>
          <w:szCs w:val="40"/>
          <w:shd w:val="clear" w:color="auto" w:fill="FAFAFA"/>
        </w:rPr>
        <w:sym w:font="Symbol" w:char="F078"/>
      </w:r>
      <w:r w:rsidRPr="003E7C5A">
        <w:rPr>
          <w:rFonts w:ascii="Arabic Typesetting" w:eastAsia="Times New Roman" w:hAnsi="Arabic Typesetting" w:cs="Arabic Typesetting"/>
          <w:sz w:val="40"/>
          <w:szCs w:val="40"/>
          <w:shd w:val="clear" w:color="auto" w:fill="FAFAFA"/>
          <w:rtl/>
        </w:rPr>
        <w:t xml:space="preserve"> 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امام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حسین</w:t>
      </w:r>
      <w:r w:rsidRPr="003E7C5A">
        <w:rPr>
          <w:rFonts w:ascii="Arabic Typesetting" w:eastAsia="Times New Roman" w:hAnsi="Arabic Typesetting" w:cs="Arabic Typesetting"/>
          <w:sz w:val="40"/>
          <w:szCs w:val="40"/>
          <w:shd w:val="clear" w:color="auto" w:fill="FAFAFA"/>
        </w:rPr>
        <w:sym w:font="Symbol" w:char="F078"/>
      </w:r>
      <w:r w:rsidRPr="003E7C5A">
        <w:rPr>
          <w:rFonts w:ascii="Arabic Typesetting" w:eastAsia="Times New Roman" w:hAnsi="Arabic Typesetting" w:cs="Arabic Typesetting"/>
          <w:sz w:val="40"/>
          <w:szCs w:val="40"/>
          <w:shd w:val="clear" w:color="auto" w:fill="FAFAFA"/>
          <w:rtl/>
        </w:rPr>
        <w:t xml:space="preserve"> 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همه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ائمه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ۏ و نوح</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وابراهیم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موسی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عیسی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انبیاء</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اوصیاء</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هر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آنکه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از</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آنها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پایین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تر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است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از</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حیث</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درجه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ایمان) از</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مخلصان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بنابراین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است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رسول</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خدا</w:t>
      </w:r>
      <w:r w:rsidRPr="003E7C5A">
        <w:rPr>
          <w:rFonts w:ascii="Arabic Typesetting" w:eastAsia="Times New Roman" w:hAnsi="Arabic Typesetting" w:cs="Arabic Typesetting"/>
          <w:noProof/>
          <w:sz w:val="40"/>
          <w:szCs w:val="40"/>
          <w:shd w:val="clear" w:color="auto" w:fill="FAFAFA"/>
          <w:rtl/>
        </w:rPr>
        <w:drawing>
          <wp:inline distT="0" distB="0" distL="0" distR="0" wp14:anchorId="40CEEB31" wp14:editId="5D2196A2">
            <wp:extent cx="260930" cy="198407"/>
            <wp:effectExtent l="19050" t="0" r="5770" b="0"/>
            <wp:docPr id="91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sz w:val="40"/>
          <w:szCs w:val="40"/>
          <w:shd w:val="clear" w:color="auto" w:fill="FAFAFA"/>
          <w:rtl/>
        </w:rPr>
        <w:t xml:space="preserve"> 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مورد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 xml:space="preserve">فرموده: </w:t>
      </w:r>
      <w:r w:rsidRPr="003E7C5A">
        <w:rPr>
          <w:rFonts w:ascii="Arabic Typesetting" w:eastAsia="Times New Roman" w:hAnsi="Arabic Typesetting" w:cs="Arabic Typesetting"/>
          <w:sz w:val="40"/>
          <w:szCs w:val="40"/>
          <w:shd w:val="clear" w:color="auto" w:fill="FAFAFA"/>
          <w:rtl/>
          <w:lang w:bidi="en-US"/>
        </w:rPr>
        <w:t>(</w:t>
      </w:r>
      <w:r w:rsidRPr="003E7C5A">
        <w:rPr>
          <w:rFonts w:ascii="Arabic Typesetting" w:eastAsia="Times New Roman" w:hAnsi="Arabic Typesetting" w:cs="Arabic Typesetting"/>
          <w:sz w:val="40"/>
          <w:szCs w:val="40"/>
          <w:shd w:val="clear" w:color="auto" w:fill="FAFAFA"/>
          <w:rtl/>
        </w:rPr>
        <w:t>فاطمه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 xml:space="preserve">ابیها) </w:t>
      </w:r>
      <w:r w:rsidRPr="003E7C5A">
        <w:rPr>
          <w:rFonts w:ascii="Arabic Typesetting" w:eastAsia="Times New Roman" w:hAnsi="Arabic Typesetting" w:cs="Arabic Typesetting"/>
          <w:sz w:val="40"/>
          <w:szCs w:val="40"/>
          <w:shd w:val="clear" w:color="auto" w:fill="FAFAFA"/>
          <w:vertAlign w:val="superscript"/>
          <w:rtl/>
        </w:rPr>
        <w:t>(</w:t>
      </w:r>
      <w:r w:rsidRPr="003E7C5A">
        <w:rPr>
          <w:rFonts w:ascii="Arabic Typesetting" w:eastAsia="Times New Roman" w:hAnsi="Arabic Typesetting" w:cs="Arabic Typesetting"/>
          <w:sz w:val="40"/>
          <w:szCs w:val="40"/>
          <w:shd w:val="clear" w:color="auto" w:fill="FAFAFA"/>
          <w:vertAlign w:val="superscript"/>
          <w:rtl/>
          <w:lang w:bidi="en-US"/>
        </w:rPr>
        <w:footnoteReference w:id="75"/>
      </w:r>
      <w:r w:rsidRPr="003E7C5A">
        <w:rPr>
          <w:rFonts w:ascii="Arabic Typesetting" w:eastAsia="Times New Roman" w:hAnsi="Arabic Typesetting" w:cs="Arabic Typesetting"/>
          <w:sz w:val="40"/>
          <w:szCs w:val="40"/>
          <w:shd w:val="clear" w:color="auto" w:fill="FAFAFA"/>
          <w:vertAlign w:val="superscript"/>
          <w:rtl/>
        </w:rPr>
        <w:t>)</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مادر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امّ) اصلی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است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رجوع</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شود،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بنا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براین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است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امام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حسن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عسکری</w:t>
      </w:r>
      <w:r w:rsidRPr="003E7C5A">
        <w:rPr>
          <w:rFonts w:ascii="Arabic Typesetting" w:eastAsia="Times New Roman" w:hAnsi="Arabic Typesetting" w:cs="Arabic Typesetting"/>
          <w:sz w:val="40"/>
          <w:szCs w:val="40"/>
          <w:shd w:val="clear" w:color="auto" w:fill="FAFAFA"/>
        </w:rPr>
        <w:sym w:font="Symbol" w:char="F078"/>
      </w:r>
      <w:r w:rsidRPr="003E7C5A">
        <w:rPr>
          <w:rFonts w:ascii="Arabic Typesetting" w:eastAsia="Times New Roman" w:hAnsi="Arabic Typesetting" w:cs="Arabic Typesetting"/>
          <w:sz w:val="40"/>
          <w:szCs w:val="40"/>
          <w:shd w:val="clear" w:color="auto" w:fill="FAFAFA"/>
          <w:rtl/>
        </w:rPr>
        <w:t xml:space="preserve"> 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مورد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ایشان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 xml:space="preserve">فرماید: </w:t>
      </w:r>
      <w:r w:rsidRPr="003E7C5A">
        <w:rPr>
          <w:rFonts w:ascii="Arabic Typesetting" w:eastAsia="Times New Roman" w:hAnsi="Arabic Typesetting" w:cs="Arabic Typesetting"/>
          <w:sz w:val="40"/>
          <w:szCs w:val="40"/>
          <w:shd w:val="clear" w:color="auto" w:fill="FAFAFA"/>
          <w:rtl/>
          <w:lang w:bidi="en-US"/>
        </w:rPr>
        <w:t>(</w:t>
      </w:r>
      <w:r w:rsidRPr="003E7C5A">
        <w:rPr>
          <w:rFonts w:ascii="Arabic Typesetting" w:eastAsia="Times New Roman" w:hAnsi="Arabic Typesetting" w:cs="Arabic Typesetting"/>
          <w:sz w:val="40"/>
          <w:szCs w:val="40"/>
          <w:shd w:val="clear" w:color="auto" w:fill="FAFAFA"/>
          <w:rtl/>
        </w:rPr>
        <w:t>ما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حجت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خدا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خلق</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هستیم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فاطمه  حجت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خدا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ما)</w:t>
      </w:r>
      <w:r w:rsidRPr="003E7C5A">
        <w:rPr>
          <w:rFonts w:ascii="Arabic Typesetting" w:eastAsia="Times New Roman" w:hAnsi="Arabic Typesetting" w:cs="Arabic Typesetting"/>
          <w:sz w:val="40"/>
          <w:szCs w:val="40"/>
          <w:shd w:val="clear" w:color="auto" w:fill="FAFAFA"/>
          <w:vertAlign w:val="superscript"/>
          <w:rtl/>
        </w:rPr>
        <w:t>(</w:t>
      </w:r>
      <w:r w:rsidRPr="003E7C5A">
        <w:rPr>
          <w:rFonts w:ascii="Arabic Typesetting" w:eastAsia="Times New Roman" w:hAnsi="Arabic Typesetting" w:cs="Arabic Typesetting"/>
          <w:sz w:val="40"/>
          <w:szCs w:val="40"/>
          <w:shd w:val="clear" w:color="auto" w:fill="FAFAFA"/>
          <w:vertAlign w:val="superscript"/>
          <w:rtl/>
          <w:lang w:bidi="en-US"/>
        </w:rPr>
        <w:footnoteReference w:id="76"/>
      </w:r>
      <w:r w:rsidRPr="003E7C5A">
        <w:rPr>
          <w:rFonts w:ascii="Arabic Typesetting" w:eastAsia="Times New Roman" w:hAnsi="Arabic Typesetting" w:cs="Arabic Typesetting"/>
          <w:sz w:val="40"/>
          <w:szCs w:val="40"/>
          <w:shd w:val="clear" w:color="auto" w:fill="FAFAFA"/>
          <w:vertAlign w:val="superscript"/>
          <w:rtl/>
        </w:rPr>
        <w:t>)</w:t>
      </w:r>
      <w:r w:rsidRPr="003E7C5A">
        <w:rPr>
          <w:rFonts w:ascii="Arabic Typesetting" w:eastAsia="Times New Roman" w:hAnsi="Arabic Typesetting" w:cs="Arabic Typesetting"/>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000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فلولا محمد لما خلقت السموات والأرض؛ لأنها خلقت من نوره، ولولا علي لما خلق محمد، فلولا علي لما عرف محمد (ص)، فهو بابه الذي منه يؤتى، ومنه - أي الباب أو علي - الفيض المحمدي في السموات والأرض يتجلى، ولولا فاطمة - أو باطن الباب، أو الآخرة - لما خلق محمد وعلي، فلولا الآخرة لما خلق الله الخلق، ولما خلقت الدنيا.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sz w:val="40"/>
          <w:szCs w:val="40"/>
          <w:shd w:val="clear" w:color="auto" w:fill="FAFAFA"/>
          <w:rtl/>
        </w:rPr>
      </w:pPr>
      <w:r w:rsidRPr="003E7C5A">
        <w:rPr>
          <w:rFonts w:ascii="Arabic Typesetting" w:eastAsia="Times New Roman" w:hAnsi="Arabic Typesetting" w:cs="Arabic Typesetting"/>
          <w:sz w:val="40"/>
          <w:szCs w:val="40"/>
          <w:shd w:val="clear" w:color="auto" w:fill="FAFAFA"/>
          <w:rtl/>
        </w:rPr>
        <w:t>لذا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محمد</w:t>
      </w:r>
      <w:r w:rsidRPr="003E7C5A">
        <w:rPr>
          <w:rFonts w:ascii="Arabic Typesetting" w:eastAsia="Times New Roman" w:hAnsi="Arabic Typesetting" w:cs="Arabic Typesetting"/>
          <w:noProof/>
          <w:sz w:val="40"/>
          <w:szCs w:val="40"/>
          <w:shd w:val="clear" w:color="auto" w:fill="FAFAFA"/>
          <w:rtl/>
        </w:rPr>
        <w:drawing>
          <wp:inline distT="0" distB="0" distL="0" distR="0" wp14:anchorId="6C9CAAE7" wp14:editId="515548E4">
            <wp:extent cx="260930" cy="198407"/>
            <wp:effectExtent l="19050" t="0" r="5770" b="0"/>
            <wp:docPr id="91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sz w:val="40"/>
          <w:szCs w:val="40"/>
          <w:shd w:val="clear" w:color="auto" w:fill="FAFAFA"/>
          <w:rtl/>
        </w:rPr>
        <w:t xml:space="preserve"> نبود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آسمانها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وزمین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آفریده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نمی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چرا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آنها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از</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نور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آفریده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شده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اند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اگر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علی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Pr>
        <w:sym w:font="Symbol" w:char="F078"/>
      </w:r>
      <w:r w:rsidRPr="003E7C5A">
        <w:rPr>
          <w:rFonts w:ascii="Arabic Typesetting" w:eastAsia="Times New Roman" w:hAnsi="Arabic Typesetting" w:cs="Arabic Typesetting"/>
          <w:sz w:val="40"/>
          <w:szCs w:val="40"/>
          <w:shd w:val="clear" w:color="auto" w:fill="FAFAFA"/>
          <w:rtl/>
        </w:rPr>
        <w:t xml:space="preserve"> نبود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حضرت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محمد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noProof/>
          <w:sz w:val="40"/>
          <w:szCs w:val="40"/>
          <w:shd w:val="clear" w:color="auto" w:fill="FAFAFA"/>
          <w:rtl/>
        </w:rPr>
        <w:drawing>
          <wp:inline distT="0" distB="0" distL="0" distR="0" wp14:anchorId="4FDA3F19" wp14:editId="02B38DFC">
            <wp:extent cx="260930" cy="198407"/>
            <wp:effectExtent l="19050" t="0" r="5770" b="0"/>
            <wp:docPr id="91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sz w:val="40"/>
          <w:szCs w:val="40"/>
          <w:shd w:val="clear" w:color="auto" w:fill="FAFAFA"/>
          <w:rtl/>
        </w:rPr>
        <w:t xml:space="preserve"> آفریده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نمی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چون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علی</w:t>
      </w:r>
      <w:r w:rsidRPr="003E7C5A">
        <w:rPr>
          <w:rFonts w:ascii="Arabic Typesetting" w:eastAsia="Times New Roman" w:hAnsi="Arabic Typesetting" w:cs="Arabic Typesetting"/>
          <w:sz w:val="40"/>
          <w:szCs w:val="40"/>
          <w:shd w:val="clear" w:color="auto" w:fill="FAFAFA"/>
        </w:rPr>
        <w:sym w:font="Symbol" w:char="F078"/>
      </w:r>
      <w:r w:rsidRPr="003E7C5A">
        <w:rPr>
          <w:rFonts w:ascii="Arabic Typesetting" w:eastAsia="Times New Roman" w:hAnsi="Arabic Typesetting" w:cs="Arabic Typesetting"/>
          <w:sz w:val="40"/>
          <w:szCs w:val="40"/>
          <w:shd w:val="clear" w:color="auto" w:fill="FAFAFA"/>
          <w:rtl/>
        </w:rPr>
        <w:t xml:space="preserve"> نبود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محمد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noProof/>
          <w:sz w:val="40"/>
          <w:szCs w:val="40"/>
          <w:shd w:val="clear" w:color="auto" w:fill="FAFAFA"/>
          <w:rtl/>
        </w:rPr>
        <w:drawing>
          <wp:inline distT="0" distB="0" distL="0" distR="0" wp14:anchorId="3D5A9F3D" wp14:editId="589BC4D2">
            <wp:extent cx="260930" cy="198407"/>
            <wp:effectExtent l="19050" t="0" r="5770" b="0"/>
            <wp:docPr id="91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sz w:val="40"/>
          <w:szCs w:val="40"/>
          <w:shd w:val="clear" w:color="auto" w:fill="FAFAFA"/>
          <w:rtl/>
        </w:rPr>
        <w:t xml:space="preserve"> شناخته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نمی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پس</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دری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است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از</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طریق</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توان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سمت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حضرت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محمد</w:t>
      </w:r>
      <w:r w:rsidRPr="003E7C5A">
        <w:rPr>
          <w:rFonts w:ascii="Arabic Typesetting" w:eastAsia="Times New Roman" w:hAnsi="Arabic Typesetting" w:cs="Arabic Typesetting"/>
          <w:noProof/>
          <w:sz w:val="40"/>
          <w:szCs w:val="40"/>
          <w:shd w:val="clear" w:color="auto" w:fill="FAFAFA"/>
          <w:rtl/>
        </w:rPr>
        <w:drawing>
          <wp:inline distT="0" distB="0" distL="0" distR="0" wp14:anchorId="6ADA9F14" wp14:editId="6015A698">
            <wp:extent cx="260930" cy="198407"/>
            <wp:effectExtent l="19050" t="0" r="5770" b="0"/>
            <wp:docPr id="91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sz w:val="40"/>
          <w:szCs w:val="40"/>
          <w:shd w:val="clear" w:color="auto" w:fill="FAFAFA"/>
          <w:rtl/>
        </w:rPr>
        <w:t xml:space="preserve"> آمد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از</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او</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امام</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علی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Pr>
        <w:sym w:font="Symbol" w:char="F078"/>
      </w:r>
      <w:r w:rsidRPr="003E7C5A">
        <w:rPr>
          <w:rFonts w:ascii="Arabic Typesetting" w:eastAsia="Times New Roman" w:hAnsi="Arabic Typesetting" w:cs="Arabic Typesetting"/>
          <w:sz w:val="40"/>
          <w:szCs w:val="40"/>
          <w:shd w:val="clear" w:color="auto" w:fill="FAFAFA"/>
          <w:rtl/>
        </w:rPr>
        <w:t>) است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که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فیض</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محمدی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آسمانها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زمین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متجلی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شود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اگر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فاطمه یا باطن</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باب</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یا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آخرت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نبود حضرت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محمد</w:t>
      </w:r>
      <w:r w:rsidRPr="003E7C5A">
        <w:rPr>
          <w:rFonts w:ascii="Arabic Typesetting" w:eastAsia="Times New Roman" w:hAnsi="Arabic Typesetting" w:cs="Arabic Typesetting"/>
          <w:noProof/>
          <w:sz w:val="40"/>
          <w:szCs w:val="40"/>
          <w:shd w:val="clear" w:color="auto" w:fill="FAFAFA"/>
          <w:rtl/>
        </w:rPr>
        <w:drawing>
          <wp:inline distT="0" distB="0" distL="0" distR="0" wp14:anchorId="39A4F773" wp14:editId="08B5D5A4">
            <wp:extent cx="260930" cy="198407"/>
            <wp:effectExtent l="19050" t="0" r="5770" b="0"/>
            <wp:docPr id="91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sz w:val="40"/>
          <w:szCs w:val="40"/>
          <w:shd w:val="clear" w:color="auto" w:fill="FAFAFA"/>
          <w:rtl/>
        </w:rPr>
        <w:t xml:space="preserve"> و حضرت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علی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Pr>
        <w:sym w:font="Symbol" w:char="F078"/>
      </w:r>
      <w:r w:rsidRPr="003E7C5A">
        <w:rPr>
          <w:rFonts w:ascii="Arabic Typesetting" w:eastAsia="Times New Roman" w:hAnsi="Arabic Typesetting" w:cs="Arabic Typesetting"/>
          <w:sz w:val="40"/>
          <w:szCs w:val="40"/>
          <w:shd w:val="clear" w:color="auto" w:fill="FAFAFA"/>
          <w:rtl/>
        </w:rPr>
        <w:t xml:space="preserve"> آفریده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نمی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شدند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اگر</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آخرت</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نبود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خداوند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خلق</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را،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نمی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آفرید</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و دنیا</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آفریده</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نمی</w:t>
      </w:r>
      <w:r w:rsidRPr="003E7C5A">
        <w:rPr>
          <w:rFonts w:ascii="Arabic Typesetting" w:eastAsia="Times New Roman" w:hAnsi="Arabic Typesetting" w:cs="Arabic Typesetting"/>
          <w:sz w:val="40"/>
          <w:szCs w:val="40"/>
          <w:shd w:val="clear" w:color="auto" w:fill="FAFAFA"/>
          <w:rtl/>
          <w:lang w:bidi="en-US"/>
        </w:rPr>
        <w:t xml:space="preserve"> </w:t>
      </w:r>
      <w:r w:rsidRPr="003E7C5A">
        <w:rPr>
          <w:rFonts w:ascii="Arabic Typesetting" w:eastAsia="Times New Roman" w:hAnsi="Arabic Typesetting" w:cs="Arabic Typesetting"/>
          <w:sz w:val="40"/>
          <w:szCs w:val="40"/>
          <w:shd w:val="clear" w:color="auto" w:fill="FAFAFA"/>
          <w:rtl/>
        </w:rPr>
        <w:t xml:space="preserve">شد. </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b/>
          <w:bCs/>
          <w:color w:val="000000"/>
          <w:sz w:val="40"/>
          <w:szCs w:val="40"/>
          <w:shd w:val="clear" w:color="auto" w:fill="FAFAFA"/>
          <w:rtl/>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rPr>
      </w:pPr>
      <w:r w:rsidRPr="003E7C5A">
        <w:rPr>
          <w:rFonts w:ascii="Arabic Typesetting" w:eastAsia="Times New Roman" w:hAnsi="Arabic Typesetting" w:cs="Arabic Typesetting"/>
          <w:b/>
          <w:bCs/>
          <w:color w:val="0070C0"/>
          <w:sz w:val="40"/>
          <w:szCs w:val="40"/>
          <w:shd w:val="clear" w:color="auto" w:fill="FAFAFA"/>
          <w:rtl/>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rPr>
        <w:lastRenderedPageBreak/>
        <w:t>سؤال/ 9: ما معنى قول جبرائيل (ع) لما قتل الإمام علي (ع): (تهدمت والله أركان الهدى) أوَليس الحسن والحسين أركان هدى، وهم باقون أحياء بعد مقتل الإمام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lang w:bidi="en-US"/>
        </w:rPr>
      </w:pPr>
      <w:r w:rsidRPr="003E7C5A">
        <w:rPr>
          <w:rFonts w:ascii="Arabic Typesetting" w:eastAsia="Times New Roman" w:hAnsi="Arabic Typesetting" w:cs="Arabic Typesetting"/>
          <w:color w:val="0070C0"/>
          <w:sz w:val="40"/>
          <w:szCs w:val="40"/>
          <w:shd w:val="clear" w:color="auto" w:fill="FAFAFA"/>
          <w:rtl/>
        </w:rPr>
        <w:t>سؤال/9: گفته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جبرئیل</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Pr>
        <w:sym w:font="Symbol" w:char="F078"/>
      </w:r>
      <w:r w:rsidRPr="003E7C5A">
        <w:rPr>
          <w:rFonts w:ascii="Arabic Typesetting" w:eastAsia="Times New Roman" w:hAnsi="Arabic Typesetting" w:cs="Arabic Typesetting"/>
          <w:color w:val="0070C0"/>
          <w:sz w:val="40"/>
          <w:szCs w:val="40"/>
          <w:shd w:val="clear" w:color="auto" w:fill="FAFAFA"/>
          <w:rtl/>
        </w:rPr>
        <w:t xml:space="preserve"> در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هنگامی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امام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علی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Pr>
        <w:sym w:font="Symbol" w:char="F078"/>
      </w:r>
      <w:r w:rsidRPr="003E7C5A">
        <w:rPr>
          <w:rFonts w:ascii="Arabic Typesetting" w:eastAsia="Times New Roman" w:hAnsi="Arabic Typesetting" w:cs="Arabic Typesetting"/>
          <w:color w:val="0070C0"/>
          <w:sz w:val="40"/>
          <w:szCs w:val="40"/>
          <w:shd w:val="clear" w:color="auto" w:fill="FAFAFA"/>
          <w:rtl/>
        </w:rPr>
        <w:t xml:space="preserve"> 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شهادت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رسید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چه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معناست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 xml:space="preserve"> </w:t>
      </w:r>
      <w:r w:rsidRPr="003E7C5A">
        <w:rPr>
          <w:rFonts w:ascii="Arabic Typesetting" w:eastAsia="Times New Roman" w:hAnsi="Arabic Typesetting" w:cs="Arabic Typesetting"/>
          <w:color w:val="0070C0"/>
          <w:sz w:val="40"/>
          <w:szCs w:val="40"/>
          <w:shd w:val="clear" w:color="auto" w:fill="FAFAFA"/>
          <w:rtl/>
          <w:lang w:bidi="en-US"/>
        </w:rPr>
        <w:t>«</w:t>
      </w:r>
      <w:r w:rsidRPr="003E7C5A">
        <w:rPr>
          <w:rFonts w:ascii="Arabic Typesetting" w:eastAsia="Times New Roman" w:hAnsi="Arabic Typesetting" w:cs="Arabic Typesetting"/>
          <w:color w:val="0070C0"/>
          <w:sz w:val="40"/>
          <w:szCs w:val="40"/>
          <w:shd w:val="clear" w:color="auto" w:fill="FAFAFA"/>
          <w:rtl/>
        </w:rPr>
        <w:t>تهدمت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والله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ارکان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الهدی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خدا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سوگند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ارکان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هدایت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منهدم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شدند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آیا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امام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حسن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 امام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حسین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Pr>
        <w:sym w:font="Symbol" w:char="F078"/>
      </w:r>
      <w:r w:rsidRPr="003E7C5A">
        <w:rPr>
          <w:rFonts w:ascii="Arabic Typesetting" w:eastAsia="Times New Roman" w:hAnsi="Arabic Typesetting" w:cs="Arabic Typesetting"/>
          <w:color w:val="0070C0"/>
          <w:sz w:val="40"/>
          <w:szCs w:val="40"/>
          <w:shd w:val="clear" w:color="auto" w:fill="FAFAFA"/>
          <w:rtl/>
        </w:rPr>
        <w:t xml:space="preserve"> ارکان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هدایت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نیستند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آنها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بعد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شهادت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امام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علی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Pr>
        <w:sym w:font="Symbol" w:char="F078"/>
      </w:r>
      <w:r w:rsidRPr="003E7C5A">
        <w:rPr>
          <w:rFonts w:ascii="Arabic Typesetting" w:eastAsia="Times New Roman" w:hAnsi="Arabic Typesetting" w:cs="Arabic Typesetting"/>
          <w:color w:val="0070C0"/>
          <w:sz w:val="40"/>
          <w:szCs w:val="40"/>
          <w:shd w:val="clear" w:color="auto" w:fill="FAFAFA"/>
          <w:rtl/>
        </w:rPr>
        <w:t xml:space="preserve"> زنده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بودند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w:t>
      </w:r>
      <w:r w:rsidRPr="003E7C5A">
        <w:rPr>
          <w:rFonts w:ascii="Arabic Typesetting" w:eastAsia="Times New Roman" w:hAnsi="Arabic Typesetting" w:cs="Arabic Typesetting"/>
          <w:color w:val="0070C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الجواب: الركن الأول محمـد (ص)، والركن الثاني علي، والركن الثالث فاطمـة (ع). فمحمد (ص) مدينة العلم، وعلي وفاطمة بابها، وهم الثلاثة (ع) أركان الحق والهدى.</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أو الاسم الأعظم الأعظم الأعظم (هو)، وأركانه (مدينة الكمالات الإلهية) الله سبحانه وتعالى، وبابها: الرحمن الرحيم، ولو كان الباب غير هذين الاسمين لاشتدت المثلات والعقوبات على أهل الأرض، ولما زكى منكم أحد.</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جواب: رکن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2D1A668" wp14:editId="7FE9B599">
            <wp:extent cx="260930" cy="198407"/>
            <wp:effectExtent l="19050" t="0" r="5770" b="0"/>
            <wp:docPr id="918"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و رکن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فاطمه 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3E8BC46" wp14:editId="528B8F7D">
            <wp:extent cx="260930" cy="198407"/>
            <wp:effectExtent l="19050" t="0" r="5770" b="0"/>
            <wp:docPr id="919"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مدینه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ی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شهر) 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فاطمه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باب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مدینه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ارکان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وهدایت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77"/>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اعظم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اعظم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اعظم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هو)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ارکان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مدینه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کمالات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وباب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سختی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عقوبت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هیچ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شد.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وظهور هذه الأسماء في الخلق، بمحمد وعلي وفاطمة، فمحمد هو تجلي الله في الخلق، وعلي تجلي الرحمن، وفاطمة تجلي الرحيم في الخلق. وبشهادة الرسول تهدم الركن الأول، وبشهادة فاطمة تهدم الركن الثاني، ولكنهما بقيا ببقاء الثالث، وهو علي (ع)، فلما استشهد علي (ع) تهدم الركن الثالث، بل وتهدم الأول والثاني معه، ولذا قال جبرائيل (ع): (تهدمت والله أركان الهدى).</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lastRenderedPageBreak/>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ظهور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اسماء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F0C81E1" wp14:editId="2DDF7BEA">
            <wp:extent cx="260930" cy="198407"/>
            <wp:effectExtent l="19050" t="0" r="5770" b="0"/>
            <wp:docPr id="92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وعلی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و فاطمه  است.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71A19E6A" wp14:editId="6047439D">
            <wp:extent cx="260930" cy="198407"/>
            <wp:effectExtent l="19050" t="0" r="5770" b="0"/>
            <wp:docPr id="92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فاطمه  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  وبا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شهادت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اکرم</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28F9C8A9" wp14:editId="1193C115">
            <wp:extent cx="260930" cy="198407"/>
            <wp:effectExtent l="19050" t="0" r="5770" b="0"/>
            <wp:docPr id="92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رکن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منهدم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شهادت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فاطمه رکن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منهدم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بقاء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شهادت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رکن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منهدم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منهدم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و لذا</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جبرئیل</w:t>
      </w:r>
      <w:r w:rsidRPr="00462CAC">
        <w:rPr>
          <w:rFonts w:ascii="Arabic Typesetting" w:eastAsia="Times New Roman" w:hAnsi="Arabic Typesetting" w:cs="Arabic Typesetting"/>
          <w:color w:val="000000"/>
          <w:sz w:val="36"/>
          <w:szCs w:val="36"/>
          <w:shd w:val="clear" w:color="auto" w:fill="FAFAFA"/>
        </w:rPr>
        <w:sym w:font="Symbol" w:char="F078"/>
      </w:r>
      <w:r w:rsidRPr="00462CAC">
        <w:rPr>
          <w:rFonts w:ascii="Arabic Typesetting" w:eastAsia="Times New Roman" w:hAnsi="Arabic Typesetting" w:cs="Arabic Typesetting"/>
          <w:color w:val="000000"/>
          <w:sz w:val="36"/>
          <w:szCs w:val="36"/>
          <w:shd w:val="clear" w:color="auto" w:fill="FAFAFA"/>
          <w:rtl/>
        </w:rPr>
        <w:t xml:space="preserve"> گفت: </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تهدمت</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والله</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ارکان</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الهدی</w:t>
      </w:r>
      <w:r w:rsidRPr="00462CAC">
        <w:rPr>
          <w:rFonts w:ascii="Arabic Typesetting" w:eastAsia="Times New Roman" w:hAnsi="Arabic Typesetting" w:cs="Arabic Typesetting"/>
          <w:color w:val="000000"/>
          <w:sz w:val="36"/>
          <w:szCs w:val="36"/>
          <w:shd w:val="clear" w:color="auto" w:fill="FAFAFA"/>
          <w:rtl/>
          <w:lang w:bidi="en-US"/>
        </w:rPr>
        <w:t>»</w:t>
      </w:r>
      <w:r w:rsidRPr="00462CAC">
        <w:rPr>
          <w:rFonts w:ascii="Arabic Typesetting" w:eastAsia="Times New Roman" w:hAnsi="Arabic Typesetting" w:cs="Arabic Typesetting"/>
          <w:color w:val="000000"/>
          <w:sz w:val="36"/>
          <w:szCs w:val="36"/>
          <w:shd w:val="clear" w:color="auto" w:fill="FAFAFA"/>
          <w:rtl/>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والحسن والحسين عليهما السلام مع أنهم موجودون بعد الإمام علي (ع)، ولكنهم لا يمثلون أركاناً للهدى بهذا المعنى.</w:t>
      </w:r>
    </w:p>
    <w:p w:rsidR="003021C4" w:rsidRPr="00462CAC" w:rsidRDefault="003021C4" w:rsidP="003021C4">
      <w:pPr>
        <w:bidi/>
        <w:spacing w:before="100" w:beforeAutospacing="1" w:after="100" w:afterAutospacing="1"/>
        <w:jc w:val="both"/>
        <w:rPr>
          <w:rFonts w:ascii="Arabic Typesetting" w:eastAsia="Times New Roman" w:hAnsi="Arabic Typesetting" w:cs="Arabic Typesetting"/>
          <w:color w:val="000000"/>
          <w:sz w:val="36"/>
          <w:szCs w:val="36"/>
          <w:shd w:val="clear" w:color="auto" w:fill="FAFAFA"/>
          <w:rtl/>
          <w:lang w:bidi="en-US"/>
        </w:rPr>
      </w:pPr>
      <w:r w:rsidRPr="00462CAC">
        <w:rPr>
          <w:rFonts w:ascii="Arabic Typesetting" w:eastAsia="Times New Roman" w:hAnsi="Arabic Typesetting" w:cs="Arabic Typesetting"/>
          <w:color w:val="000000"/>
          <w:sz w:val="36"/>
          <w:szCs w:val="36"/>
          <w:shd w:val="clear" w:color="auto" w:fill="FAFAFA"/>
          <w:rtl/>
        </w:rPr>
        <w:t>بنابراین</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امام</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حسن</w:t>
      </w:r>
      <w:r w:rsidRPr="00462CAC">
        <w:rPr>
          <w:rFonts w:ascii="Arabic Typesetting" w:eastAsia="Times New Roman" w:hAnsi="Arabic Typesetting" w:cs="Arabic Typesetting"/>
          <w:color w:val="000000"/>
          <w:sz w:val="36"/>
          <w:szCs w:val="36"/>
          <w:shd w:val="clear" w:color="auto" w:fill="FAFAFA"/>
        </w:rPr>
        <w:sym w:font="Symbol" w:char="F078"/>
      </w:r>
      <w:r w:rsidRPr="00462CAC">
        <w:rPr>
          <w:rFonts w:ascii="Arabic Typesetting" w:eastAsia="Times New Roman" w:hAnsi="Arabic Typesetting" w:cs="Arabic Typesetting"/>
          <w:color w:val="000000"/>
          <w:sz w:val="36"/>
          <w:szCs w:val="36"/>
          <w:shd w:val="clear" w:color="auto" w:fill="FAFAFA"/>
          <w:rtl/>
        </w:rPr>
        <w:t xml:space="preserve"> و امام</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حسین</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Pr>
        <w:sym w:font="Symbol" w:char="F078"/>
      </w:r>
      <w:r w:rsidRPr="00462CAC">
        <w:rPr>
          <w:rFonts w:ascii="Arabic Typesetting" w:eastAsia="Times New Roman" w:hAnsi="Arabic Typesetting" w:cs="Arabic Typesetting"/>
          <w:color w:val="000000"/>
          <w:sz w:val="36"/>
          <w:szCs w:val="36"/>
          <w:shd w:val="clear" w:color="auto" w:fill="FAFAFA"/>
          <w:rtl/>
        </w:rPr>
        <w:t xml:space="preserve"> با</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این</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که</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بعد</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از</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امام</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علی</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Pr>
        <w:sym w:font="Symbol" w:char="F078"/>
      </w:r>
      <w:r w:rsidRPr="00462CAC">
        <w:rPr>
          <w:rFonts w:ascii="Arabic Typesetting" w:eastAsia="Times New Roman" w:hAnsi="Arabic Typesetting" w:cs="Arabic Typesetting"/>
          <w:color w:val="000000"/>
          <w:sz w:val="36"/>
          <w:szCs w:val="36"/>
          <w:shd w:val="clear" w:color="auto" w:fill="FAFAFA"/>
          <w:rtl/>
        </w:rPr>
        <w:t xml:space="preserve"> زنده</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بودند</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ولیکن</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ارکان</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هدایت</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به</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این</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معنی</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نمی</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 xml:space="preserve">باشند.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en-US"/>
        </w:rPr>
      </w:pPr>
      <w:r w:rsidRPr="003E7C5A">
        <w:rPr>
          <w:rFonts w:ascii="Arabic Typesetting" w:eastAsia="Times New Roman" w:hAnsi="Arabic Typesetting" w:cs="Arabic Typesetting"/>
          <w:b/>
          <w:bCs/>
          <w:color w:val="00B050"/>
          <w:sz w:val="40"/>
          <w:szCs w:val="40"/>
          <w:shd w:val="clear" w:color="auto" w:fill="FAFAFA"/>
          <w:rtl/>
        </w:rPr>
        <w:t>فأركان الهدى ثلاثة لا غير، والأئمة (ع) كلهم أركان هدى، ولكنهم أركان لهذه الأركان أي إنّ الأئمة (ع) أركان محمد وعلي وفاطمة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و ارکان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هدایت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 ائمه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ۏ 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ارکان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هدایت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ارکانی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ارکان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ارکان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6C62F341" wp14:editId="2B1B0065">
            <wp:extent cx="260930" cy="198407"/>
            <wp:effectExtent l="19050" t="0" r="5770" b="0"/>
            <wp:docPr id="92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و 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و فاطمه .  </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b/>
          <w:bCs/>
          <w:color w:val="000000"/>
          <w:sz w:val="40"/>
          <w:szCs w:val="40"/>
          <w:shd w:val="clear" w:color="auto" w:fill="FAFAFA"/>
          <w:rtl/>
        </w:rPr>
        <w:t>***</w:t>
      </w:r>
    </w:p>
    <w:p w:rsidR="003021C4" w:rsidRPr="003E7C5A" w:rsidRDefault="003021C4" w:rsidP="003021C4">
      <w:pPr>
        <w:tabs>
          <w:tab w:val="left" w:pos="3448"/>
        </w:tabs>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rPr>
      </w:pPr>
    </w:p>
    <w:p w:rsidR="003021C4" w:rsidRPr="003E7C5A" w:rsidRDefault="003021C4" w:rsidP="003021C4">
      <w:pPr>
        <w:tabs>
          <w:tab w:val="left" w:pos="3448"/>
        </w:tabs>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rPr>
      </w:pPr>
      <w:r w:rsidRPr="003E7C5A">
        <w:rPr>
          <w:rFonts w:ascii="Arabic Typesetting" w:eastAsia="Times New Roman" w:hAnsi="Arabic Typesetting" w:cs="Arabic Typesetting"/>
          <w:b/>
          <w:bCs/>
          <w:color w:val="0070C0"/>
          <w:sz w:val="40"/>
          <w:szCs w:val="40"/>
          <w:shd w:val="clear" w:color="auto" w:fill="FAFAFA"/>
          <w:rtl/>
        </w:rPr>
        <w:br w:type="page"/>
      </w:r>
    </w:p>
    <w:p w:rsidR="003021C4" w:rsidRPr="003E7C5A" w:rsidRDefault="003021C4" w:rsidP="003021C4">
      <w:pPr>
        <w:tabs>
          <w:tab w:val="left" w:pos="3448"/>
        </w:tabs>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rPr>
        <w:lastRenderedPageBreak/>
        <w:t>سؤال/ 10: ما معنى قول الإمام علي (ع): (لو كشف لي الغطاء لما ازددت يقيناً)؟</w:t>
      </w:r>
      <w:r w:rsidRPr="003E7C5A">
        <w:rPr>
          <w:rFonts w:ascii="Arabic Typesetting" w:eastAsia="Times New Roman" w:hAnsi="Arabic Typesetting" w:cs="Arabic Typesetting"/>
          <w:b/>
          <w:bCs/>
          <w:color w:val="0070C0"/>
          <w:sz w:val="40"/>
          <w:szCs w:val="40"/>
          <w:shd w:val="clear" w:color="auto" w:fill="FAFAFA"/>
          <w:rtl/>
        </w:rPr>
        <w:tab/>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lang w:bidi="en-US"/>
        </w:rPr>
      </w:pPr>
      <w:r w:rsidRPr="003E7C5A">
        <w:rPr>
          <w:rFonts w:ascii="Arabic Typesetting" w:eastAsia="Times New Roman" w:hAnsi="Arabic Typesetting" w:cs="Arabic Typesetting"/>
          <w:color w:val="0070C0"/>
          <w:sz w:val="40"/>
          <w:szCs w:val="40"/>
          <w:shd w:val="clear" w:color="auto" w:fill="FAFAFA"/>
          <w:rtl/>
        </w:rPr>
        <w:t>سؤال/10: این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فرموده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امام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علی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Pr>
        <w:sym w:font="Symbol" w:char="F078"/>
      </w:r>
      <w:r w:rsidRPr="003E7C5A">
        <w:rPr>
          <w:rFonts w:ascii="Arabic Typesetting" w:eastAsia="Times New Roman" w:hAnsi="Arabic Typesetting" w:cs="Arabic Typesetting"/>
          <w:color w:val="0070C0"/>
          <w:sz w:val="40"/>
          <w:szCs w:val="40"/>
          <w:shd w:val="clear" w:color="auto" w:fill="FAFAFA"/>
          <w:rtl/>
        </w:rPr>
        <w:t xml:space="preserve"> 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چه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معناست: (اگر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حجاب</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برایم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کشف</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گردد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یقینم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افزوده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نمی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شود)؟</w:t>
      </w:r>
      <w:r w:rsidRPr="003E7C5A">
        <w:rPr>
          <w:rFonts w:ascii="Arabic Typesetting" w:eastAsia="Times New Roman" w:hAnsi="Arabic Typesetting" w:cs="Arabic Typesetting"/>
          <w:color w:val="0070C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الجواب: لا يتوهم متوهم أن أمير المؤمنين (ع) يتكلم عن حجب ملكوتية، كيف وهو يسير في جبانة الكوفة ويكلم الموتى، ويلتفت إلى حبة العرني، ويقول له ما معناه: (لو كشف لك الغطاء يا حبة لرأيتهم حلقات يتحادثون).</w:t>
      </w:r>
    </w:p>
    <w:p w:rsidR="003021C4" w:rsidRPr="00462CAC"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462CAC">
        <w:rPr>
          <w:rFonts w:ascii="Arabic Typesetting" w:eastAsia="Times New Roman" w:hAnsi="Arabic Typesetting" w:cs="Arabic Typesetting"/>
          <w:color w:val="000000"/>
          <w:sz w:val="40"/>
          <w:szCs w:val="40"/>
          <w:shd w:val="clear" w:color="auto" w:fill="FAFAFA"/>
          <w:rtl/>
        </w:rPr>
        <w:t>جواب: کسی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دچار</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توهم</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نشود</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که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امام</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علی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Pr>
        <w:sym w:font="Symbol" w:char="F078"/>
      </w:r>
      <w:r w:rsidRPr="00462CAC">
        <w:rPr>
          <w:rFonts w:ascii="Arabic Typesetting" w:eastAsia="Times New Roman" w:hAnsi="Arabic Typesetting" w:cs="Arabic Typesetting"/>
          <w:color w:val="000000"/>
          <w:sz w:val="40"/>
          <w:szCs w:val="40"/>
          <w:shd w:val="clear" w:color="auto" w:fill="FAFAFA"/>
          <w:rtl/>
        </w:rPr>
        <w:t xml:space="preserve"> از</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حجاب</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ملکوتی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حرف</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زند</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وچگونه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ممکن</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است</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در</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حالی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که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امام</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Pr>
        <w:sym w:font="Symbol" w:char="F078"/>
      </w:r>
      <w:r w:rsidRPr="00462CAC">
        <w:rPr>
          <w:rFonts w:ascii="Arabic Typesetting" w:eastAsia="Times New Roman" w:hAnsi="Arabic Typesetting" w:cs="Arabic Typesetting"/>
          <w:color w:val="000000"/>
          <w:sz w:val="40"/>
          <w:szCs w:val="40"/>
          <w:shd w:val="clear" w:color="auto" w:fill="FAFAFA"/>
          <w:rtl/>
        </w:rPr>
        <w:t xml:space="preserve"> هنگامی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که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در</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مقبره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کوفه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قدم</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زد</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وبا</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مردگان</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صحبت</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کرد</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رو</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به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حبه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 xml:space="preserve">عرنی </w:t>
      </w:r>
      <w:r w:rsidRPr="00462CAC">
        <w:rPr>
          <w:rFonts w:ascii="Arabic Typesetting" w:eastAsia="Times New Roman" w:hAnsi="Arabic Typesetting" w:cs="Arabic Typesetting"/>
          <w:color w:val="000000"/>
          <w:sz w:val="40"/>
          <w:szCs w:val="40"/>
          <w:shd w:val="clear" w:color="auto" w:fill="FAFAFA"/>
          <w:rtl/>
          <w:lang w:bidi="en-US"/>
        </w:rPr>
        <w:t>(</w:t>
      </w:r>
      <w:r w:rsidRPr="00462CAC">
        <w:rPr>
          <w:rFonts w:ascii="Arabic Typesetting" w:eastAsia="Times New Roman" w:hAnsi="Arabic Typesetting" w:cs="Arabic Typesetting"/>
          <w:color w:val="000000"/>
          <w:sz w:val="40"/>
          <w:szCs w:val="40"/>
          <w:shd w:val="clear" w:color="auto" w:fill="FAFAFA"/>
          <w:rtl/>
        </w:rPr>
        <w:t>دوست</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امام</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علی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Pr>
        <w:sym w:font="Symbol" w:char="F078"/>
      </w:r>
      <w:r w:rsidRPr="00462CAC">
        <w:rPr>
          <w:rFonts w:ascii="Arabic Typesetting" w:eastAsia="Times New Roman" w:hAnsi="Arabic Typesetting" w:cs="Arabic Typesetting"/>
          <w:color w:val="000000"/>
          <w:sz w:val="40"/>
          <w:szCs w:val="40"/>
          <w:shd w:val="clear" w:color="auto" w:fill="FAFAFA"/>
          <w:rtl/>
        </w:rPr>
        <w:t>) می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کند</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و به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او</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گوید</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ای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حبه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اگر</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حجاب</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برای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تو</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کشف</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شود</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آنها</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مردگان) را</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دیدی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که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حلقه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حلقه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نشسته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و با</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هم</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حرف</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زنند)</w:t>
      </w:r>
      <w:r w:rsidRPr="00462CAC">
        <w:rPr>
          <w:rFonts w:ascii="Arabic Typesetting" w:eastAsia="Times New Roman" w:hAnsi="Arabic Typesetting" w:cs="Arabic Typesetting"/>
          <w:color w:val="000000"/>
          <w:sz w:val="40"/>
          <w:szCs w:val="40"/>
          <w:shd w:val="clear" w:color="auto" w:fill="FAFAFA"/>
          <w:vertAlign w:val="superscript"/>
          <w:rtl/>
        </w:rPr>
        <w:t>(</w:t>
      </w:r>
      <w:r w:rsidRPr="00462CAC">
        <w:rPr>
          <w:rFonts w:ascii="Arabic Typesetting" w:eastAsia="Times New Roman" w:hAnsi="Arabic Typesetting" w:cs="Arabic Typesetting"/>
          <w:color w:val="000000"/>
          <w:sz w:val="40"/>
          <w:szCs w:val="40"/>
          <w:shd w:val="clear" w:color="auto" w:fill="FAFAFA"/>
          <w:vertAlign w:val="superscript"/>
          <w:rtl/>
          <w:lang w:bidi="en-US"/>
        </w:rPr>
        <w:footnoteReference w:id="78"/>
      </w:r>
      <w:r w:rsidRPr="00462CAC">
        <w:rPr>
          <w:rFonts w:ascii="Arabic Typesetting" w:eastAsia="Times New Roman" w:hAnsi="Arabic Typesetting" w:cs="Arabic Typesetting"/>
          <w:color w:val="000000"/>
          <w:sz w:val="40"/>
          <w:szCs w:val="40"/>
          <w:shd w:val="clear" w:color="auto" w:fill="FAFAFA"/>
          <w:vertAlign w:val="superscript"/>
          <w:rtl/>
        </w:rPr>
        <w:t>)</w:t>
      </w:r>
      <w:r w:rsidRPr="00462CAC">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وإنما أمير المؤمنين (ع) يتحدث عن غطاء حَجَب عنه اللاهوت، يتكلم عن غطاء لو كشف لعلي (ع) لما بقي علي (ع)، بل لا يبقى إلا الله الواحد القهار، وبقاء هذا الغطاء يعتبره أمير المؤمنين (ع) ذنباً عظيماً، فيقول: (إلهي قد جرت على نفسي في النظر لها فلها الويل إن لم تغفر لها) ، بل القرآن يعتبره ذنباً ملازماً للإنسان لا يفارقه إلا بالفتح المبين وفنائه في آنات وعودته في آنات أخرى؛ لكي تبقى للإنسان إنسانيته، وللمخلوق عبوديته، قال تعالى: ﴿إِنَّا فَتَحْنَا لَكَ فَتْحاً مُبِيناً * لِيَغْفِرَ لَكَ اللَّهُ مَا تَقَدَّمَ مِنْ ذَنْبِكَ وَمَا تَأَخَّرَ﴾.</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و 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از حجابی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زندکه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لاهوت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محجوب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صحبت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حجابی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کشف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فقط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یکتای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قهار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ماندن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گناهی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بزرگ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شمار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گوید: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خدایا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توجّهم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نفس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نفس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نیامرزی)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79"/>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گناهی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ملازم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شمار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مبین</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آشکار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عظمت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خداوندی)</w:t>
      </w:r>
      <w:r w:rsidRPr="00462CAC">
        <w:rPr>
          <w:rFonts w:ascii="Arabic Typesetting" w:eastAsia="Times New Roman" w:hAnsi="Arabic Typesetting" w:cs="Arabic Typesetting"/>
          <w:color w:val="000000"/>
          <w:sz w:val="40"/>
          <w:szCs w:val="40"/>
          <w:shd w:val="clear" w:color="auto" w:fill="FAFAFA"/>
          <w:rtl/>
        </w:rPr>
        <w:t xml:space="preserve"> و فنا</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شدن</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در</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آن</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برای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لحظاتی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 xml:space="preserve">و </w:t>
      </w:r>
      <w:r w:rsidRPr="00462CAC">
        <w:rPr>
          <w:rFonts w:ascii="Arabic Typesetting" w:eastAsia="Times New Roman" w:hAnsi="Arabic Typesetting" w:cs="Arabic Typesetting"/>
          <w:color w:val="000000"/>
          <w:sz w:val="40"/>
          <w:szCs w:val="40"/>
          <w:shd w:val="clear" w:color="auto" w:fill="FAFAFA"/>
          <w:rtl/>
        </w:rPr>
        <w:lastRenderedPageBreak/>
        <w:t>برگشت</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به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وجود</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در</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لحظاتی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دیگر</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تا</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برای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انسان</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انسانیّتش</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و</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برای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مخلوق</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عبودیّتش</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باقی</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بماند</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خداوند</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متعال</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فرموده: ﴿إِنَّا</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فَتَحْنَا</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لَكَ</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فَتْحًا</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مُّبِينًا</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لِيَغْفِرَ</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لَكَ</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اللَّهُ</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مَا</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تَقَدَّمَ</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مِن</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ذَنبِكَ</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وَمَا</w:t>
      </w:r>
      <w:r w:rsidRPr="00462CAC">
        <w:rPr>
          <w:rFonts w:ascii="Arabic Typesetting" w:eastAsia="Times New Roman" w:hAnsi="Arabic Typesetting" w:cs="Arabic Typesetting"/>
          <w:color w:val="000000"/>
          <w:sz w:val="40"/>
          <w:szCs w:val="40"/>
          <w:shd w:val="clear" w:color="auto" w:fill="FAFAFA"/>
          <w:rtl/>
          <w:lang w:bidi="en-US"/>
        </w:rPr>
        <w:t xml:space="preserve"> </w:t>
      </w:r>
      <w:r w:rsidRPr="00462CAC">
        <w:rPr>
          <w:rFonts w:ascii="Arabic Typesetting" w:eastAsia="Times New Roman" w:hAnsi="Arabic Typesetting" w:cs="Arabic Typesetting"/>
          <w:color w:val="000000"/>
          <w:sz w:val="40"/>
          <w:szCs w:val="40"/>
          <w:shd w:val="clear" w:color="auto" w:fill="FAFAFA"/>
          <w:rtl/>
        </w:rPr>
        <w:t>تَأَخَّرَ﴾</w:t>
      </w:r>
      <w:r w:rsidRPr="00462CAC">
        <w:rPr>
          <w:rFonts w:ascii="Arabic Typesetting" w:eastAsia="Times New Roman" w:hAnsi="Arabic Typesetting" w:cs="Arabic Typesetting"/>
          <w:color w:val="000000"/>
          <w:sz w:val="40"/>
          <w:szCs w:val="40"/>
          <w:shd w:val="clear" w:color="auto" w:fill="FAFAFA"/>
          <w:vertAlign w:val="superscript"/>
          <w:rtl/>
        </w:rPr>
        <w:t>(</w:t>
      </w:r>
      <w:r w:rsidRPr="00462CAC">
        <w:rPr>
          <w:rFonts w:ascii="Arabic Typesetting" w:eastAsia="Times New Roman" w:hAnsi="Arabic Typesetting" w:cs="Arabic Typesetting"/>
          <w:color w:val="000000"/>
          <w:sz w:val="40"/>
          <w:szCs w:val="40"/>
          <w:shd w:val="clear" w:color="auto" w:fill="FAFAFA"/>
          <w:vertAlign w:val="superscript"/>
          <w:rtl/>
          <w:lang w:bidi="en-US"/>
        </w:rPr>
        <w:footnoteReference w:id="80"/>
      </w:r>
      <w:r w:rsidRPr="00462CAC">
        <w:rPr>
          <w:rFonts w:ascii="Arabic Typesetting" w:eastAsia="Times New Roman" w:hAnsi="Arabic Typesetting" w:cs="Arabic Typesetting"/>
          <w:color w:val="000000"/>
          <w:sz w:val="40"/>
          <w:szCs w:val="40"/>
          <w:shd w:val="clear" w:color="auto" w:fill="FAFAFA"/>
          <w:vertAlign w:val="superscript"/>
          <w:rtl/>
        </w:rPr>
        <w:t>)</w:t>
      </w:r>
      <w:r w:rsidRPr="00462CAC">
        <w:rPr>
          <w:rFonts w:ascii="Arabic Typesetting" w:eastAsia="Times New Roman" w:hAnsi="Arabic Typesetting" w:cs="Arabic Typesetting"/>
          <w:color w:val="000000"/>
          <w:sz w:val="40"/>
          <w:szCs w:val="40"/>
          <w:shd w:val="clear" w:color="auto" w:fill="FAFAFA"/>
          <w:lang w:bidi="en-US"/>
        </w:rPr>
        <w:t>.</w:t>
      </w:r>
      <w:r w:rsidRPr="00462CAC">
        <w:rPr>
          <w:rFonts w:ascii="Arabic Typesetting" w:eastAsia="Times New Roman" w:hAnsi="Arabic Typesetting" w:cs="Arabic Typesetting"/>
          <w:color w:val="000000"/>
          <w:sz w:val="40"/>
          <w:szCs w:val="40"/>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والذنب هنا هو (الأنا)، أو شائبة الظلمة والعدم التي لا تفارق العبد. ومحمد (ص) بسبب هذا الفتح يخفق، فساعة لا يبقى محمد (ص) بل لا يبقى إلا الله الواحد القهار، وساعة يعود محمد (ص) العبد الأول والنور الأول والعقل الأول والفائز بالسباق صلوات الله عليه وسلامه، وبما أنّ علياً (ع) باب محمد (ص)، ومحمد صاحب الفتح المبين،</w:t>
      </w:r>
      <w:r w:rsidRPr="003E7C5A">
        <w:rPr>
          <w:rFonts w:ascii="Arabic Typesetting" w:eastAsia="Times New Roman" w:hAnsi="Arabic Typesetting" w:cs="Arabic Typesetting"/>
          <w:color w:val="00B050"/>
          <w:sz w:val="40"/>
          <w:szCs w:val="40"/>
          <w:shd w:val="clear" w:color="auto" w:fill="FAFAFA"/>
          <w:rtl/>
        </w:rPr>
        <w:t xml:space="preserve"> </w:t>
      </w:r>
      <w:r w:rsidRPr="00462CAC">
        <w:rPr>
          <w:rFonts w:ascii="Arabic Typesetting" w:eastAsia="Times New Roman" w:hAnsi="Arabic Typesetting" w:cs="Arabic Typesetting"/>
          <w:b/>
          <w:bCs/>
          <w:color w:val="00B050"/>
          <w:sz w:val="40"/>
          <w:szCs w:val="40"/>
          <w:shd w:val="clear" w:color="auto" w:fill="FAFAFA"/>
          <w:rtl/>
        </w:rPr>
        <w:t>وفي آنات لا يبقى منه اسم ولا رسم إلا الله الواحد القهار، فيكون الباب أو علي (ع) ممسوساً بذات الله، وبمقام صاحب الفتح المبين، ولذا قال: (لو كشف لي الغطاء ما ازددت يقينا).</w:t>
      </w:r>
    </w:p>
    <w:p w:rsidR="003021C4"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و گناه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ظلمت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5EAFF3A" wp14:editId="634E3A6C">
            <wp:extent cx="260930" cy="198407"/>
            <wp:effectExtent l="19050" t="0" r="5770" b="0"/>
            <wp:docPr id="92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سبب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مبین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گشایش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آشکار) منخفق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رمیدن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عدم) 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ساعتی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یکتای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قهار باقی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ساعتی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B241FB8" wp14:editId="43E1B18E">
            <wp:extent cx="260930" cy="198407"/>
            <wp:effectExtent l="19050" t="0" r="5770" b="0"/>
            <wp:docPr id="92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بنده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عقل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پیروز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امتحان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صفحه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باب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4657B03" wp14:editId="042D078C">
            <wp:extent cx="260930" cy="198407"/>
            <wp:effectExtent l="19050" t="0" r="5770" b="0"/>
            <wp:docPr id="92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E873716" wp14:editId="34592DCB">
            <wp:extent cx="260930" cy="198407"/>
            <wp:effectExtent l="19050" t="0" r="5770" b="0"/>
            <wp:docPr id="92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لحظاتی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یکتای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قهار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ممسوس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ذات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صاحب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باقی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لذا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فرموده: (اگر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یقینم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افزوده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81"/>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b/>
          <w:bCs/>
          <w:color w:val="000000"/>
          <w:sz w:val="40"/>
          <w:szCs w:val="40"/>
          <w:shd w:val="clear" w:color="auto" w:fill="FAFAFA"/>
          <w:rtl/>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0000"/>
          <w:sz w:val="40"/>
          <w:szCs w:val="40"/>
          <w:shd w:val="clear" w:color="auto" w:fill="FAFAFA"/>
          <w:rtl/>
        </w:rPr>
      </w:pP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rPr>
      </w:pPr>
      <w:r>
        <w:rPr>
          <w:rFonts w:ascii="Arabic Typesetting" w:eastAsia="Times New Roman" w:hAnsi="Arabic Typesetting" w:cs="Arabic Typesetting"/>
          <w:b/>
          <w:bCs/>
          <w:color w:val="0070C0"/>
          <w:sz w:val="40"/>
          <w:szCs w:val="40"/>
          <w:shd w:val="clear" w:color="auto" w:fill="FAFAFA"/>
          <w:rtl/>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rPr>
        <w:lastRenderedPageBreak/>
        <w:t>سؤال/ 11: ما المراد من الحروف المقطعة في أوائل السور؟</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rtl/>
          <w:lang w:bidi="en-US"/>
        </w:rPr>
      </w:pPr>
      <w:r w:rsidRPr="003E7C5A">
        <w:rPr>
          <w:rFonts w:ascii="Arabic Typesetting" w:eastAsia="Times New Roman" w:hAnsi="Arabic Typesetting" w:cs="Arabic Typesetting"/>
          <w:color w:val="0070C0"/>
          <w:sz w:val="40"/>
          <w:szCs w:val="40"/>
          <w:shd w:val="clear" w:color="auto" w:fill="FAFAFA"/>
          <w:rtl/>
        </w:rPr>
        <w:t>سؤال/11: منظور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آمدن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حروف</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مقطعه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درابتدای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lang w:bidi="ar-IQ"/>
        </w:rPr>
        <w:t>سوره ها</w:t>
      </w:r>
      <w:r w:rsidRPr="003E7C5A">
        <w:rPr>
          <w:rFonts w:ascii="Arabic Typesetting" w:eastAsia="Times New Roman" w:hAnsi="Arabic Typesetting" w:cs="Arabic Typesetting"/>
          <w:color w:val="0070C0"/>
          <w:sz w:val="40"/>
          <w:szCs w:val="40"/>
          <w:shd w:val="clear" w:color="auto" w:fill="FAFAFA"/>
          <w:rtl/>
        </w:rPr>
        <w:t>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قرآن</w:t>
      </w:r>
      <w:r w:rsidRPr="003E7C5A">
        <w:rPr>
          <w:rFonts w:ascii="Arabic Typesetting" w:eastAsia="Times New Roman" w:hAnsi="Arabic Typesetting" w:cs="Arabic Typesetting"/>
          <w:color w:val="0070C0"/>
          <w:sz w:val="40"/>
          <w:szCs w:val="40"/>
          <w:shd w:val="clear" w:color="auto" w:fill="FAFAFA"/>
          <w:rtl/>
          <w:lang w:bidi="ar-IQ"/>
        </w:rPr>
        <w:t xml:space="preserve"> </w:t>
      </w:r>
      <w:r w:rsidRPr="003E7C5A">
        <w:rPr>
          <w:rFonts w:ascii="Arabic Typesetting" w:eastAsia="Times New Roman" w:hAnsi="Arabic Typesetting" w:cs="Arabic Typesetting"/>
          <w:color w:val="0070C0"/>
          <w:sz w:val="40"/>
          <w:szCs w:val="40"/>
          <w:shd w:val="clear" w:color="auto" w:fill="FAFAFA"/>
          <w:rtl/>
        </w:rPr>
        <w:t>چیست؟</w:t>
      </w:r>
      <w:r w:rsidRPr="003E7C5A">
        <w:rPr>
          <w:rFonts w:ascii="Arabic Typesetting" w:eastAsia="Times New Roman" w:hAnsi="Arabic Typesetting" w:cs="Arabic Typesetting"/>
          <w:color w:val="0070C0"/>
          <w:sz w:val="40"/>
          <w:szCs w:val="40"/>
          <w:shd w:val="clear" w:color="auto" w:fill="FAFAFA"/>
          <w:rtl/>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الجواب: في سورة البقرة ﴿ألم﴾:</w:t>
      </w: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b/>
          <w:bCs/>
          <w:color w:val="00B050"/>
          <w:sz w:val="40"/>
          <w:szCs w:val="40"/>
          <w:shd w:val="clear" w:color="auto" w:fill="FAFAFA"/>
          <w:rtl/>
        </w:rPr>
        <w:t>م) : محمد، (ل): علي، (أ): فاطمة.</w:t>
      </w:r>
    </w:p>
    <w:p w:rsidR="003021C4"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جواب: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بقره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الم):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م) 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 علی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 فاطمه است.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الحروف في أوائل السور (14) حرفاً، نصف عدد أحرف اللغة (28) حرفاً، وهذه الحروف هي الحروف النورانية، مقابلها الحروف الظلمانية أي قليلة النور، لا أنها مظلمة.</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حروف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مقطعه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ابتدای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14</w:t>
      </w:r>
      <w:r w:rsidRPr="003E7C5A">
        <w:rPr>
          <w:rFonts w:ascii="Arabic Typesetting" w:eastAsia="Times New Roman" w:hAnsi="Arabic Typesetting" w:cs="Arabic Typesetting"/>
          <w:color w:val="000000"/>
          <w:sz w:val="40"/>
          <w:szCs w:val="40"/>
          <w:shd w:val="clear" w:color="auto" w:fill="FAFAFA"/>
          <w:rtl/>
        </w:rPr>
        <w:t xml:space="preserve"> حرف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نصف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تعداد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حروف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زبان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عربی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28 </w:t>
      </w:r>
      <w:r w:rsidRPr="003E7C5A">
        <w:rPr>
          <w:rFonts w:ascii="Arabic Typesetting" w:eastAsia="Times New Roman" w:hAnsi="Arabic Typesetting" w:cs="Arabic Typesetting"/>
          <w:color w:val="000000"/>
          <w:sz w:val="40"/>
          <w:szCs w:val="40"/>
          <w:shd w:val="clear" w:color="auto" w:fill="FAFAFA"/>
          <w:rtl/>
        </w:rPr>
        <w:t>حرف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حروف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مقابل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حروف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ظلمانی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حروفی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کمتر از اینها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کاملاً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ظلمانی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باشند.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وهذه الحروف كمنازل القمر الأربعة عشر الواقعة في نصف الشهر، أي بعد مرور سبعة أيام على بداية الشهر، والـ (م) كمنزل القمر في ليلة اكتماله، والـ (ل) الليلة التي تسبقها، والـ (أ) الليلة التي تليها، وهذه هي ليالي التشريق.</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حروف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منازل </w:t>
      </w:r>
      <w:r w:rsidRPr="003E7C5A">
        <w:rPr>
          <w:rFonts w:ascii="Arabic Typesetting" w:eastAsia="Times New Roman" w:hAnsi="Arabic Typesetting" w:cs="Arabic Typesetting"/>
          <w:color w:val="000000"/>
          <w:sz w:val="40"/>
          <w:szCs w:val="40"/>
          <w:shd w:val="clear" w:color="auto" w:fill="FAFAFA"/>
          <w:rtl/>
          <w:lang w:bidi="en-US"/>
        </w:rPr>
        <w:t>14</w:t>
      </w:r>
      <w:r w:rsidRPr="003E7C5A">
        <w:rPr>
          <w:rFonts w:ascii="Arabic Typesetting" w:eastAsia="Times New Roman" w:hAnsi="Arabic Typesetting" w:cs="Arabic Typesetting"/>
          <w:color w:val="000000"/>
          <w:sz w:val="40"/>
          <w:szCs w:val="40"/>
          <w:shd w:val="clear" w:color="auto" w:fill="FAFAFA"/>
          <w:rtl/>
        </w:rPr>
        <w:t xml:space="preserve">  گانه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قمر</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منزلگاههای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ماه) 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اواسط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گذرد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شروع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کامل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حرف</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بعد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شبهای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اشراق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هستند.  </w:t>
      </w:r>
    </w:p>
    <w:p w:rsidR="003021C4"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ومحمد (ص) هو القمر المكتمل، وعلي وفاطمة القمر شبه المكتمل، ورد في الدعاء: (وكلمتك التامة، وكلماتك التي تفضلت بها على العاملين).</w:t>
      </w:r>
      <w:r w:rsidRPr="003E7C5A">
        <w:rPr>
          <w:rFonts w:ascii="Arabic Typesetting" w:eastAsia="Times New Roman" w:hAnsi="Arabic Typesetting" w:cs="Arabic Typesetting"/>
          <w:color w:val="000000"/>
          <w:sz w:val="40"/>
          <w:szCs w:val="40"/>
          <w:shd w:val="clear" w:color="auto" w:fill="FAFAFA"/>
          <w:rtl/>
        </w:rPr>
        <w:t xml:space="preserve"> </w:t>
      </w:r>
    </w:p>
    <w:p w:rsidR="003021C4" w:rsidRPr="00462CAC"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5C3EA6AD" wp14:editId="6A8D2432">
            <wp:extent cx="260930" cy="198407"/>
            <wp:effectExtent l="19050" t="0" r="5770" b="0"/>
            <wp:docPr id="51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ماه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کامل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و فاطمه مانند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شبیه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کامل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دعا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آمده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که: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کلمه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کاملت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جهانیان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برتری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بخشش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ارزانی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داشتی)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82"/>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lastRenderedPageBreak/>
        <w:t>والميم مقابل الله في البسملة، واللام مقابل الرحمن، والألف مقابل الرحيم، وكما أنّ البسملة في كل سورة هي عبارة عن صورة لبسملة الفاتحة، ومن جهة معينة، كذلك فإنّ هذه الحروف هي صورة للرسول محمد (ص)وعلي وفاطمة عليهما السلام والأئمة. وفي كل موضع هي صورة لهم (ع) من جهة معينة، وكلما زاد المعصوم معرفة بالله ازدادت جهاته وظهوراته في القرآن</w:t>
      </w:r>
      <w:r w:rsidRPr="00462CAC">
        <w:rPr>
          <w:rFonts w:ascii="Arabic Typesetting" w:eastAsia="Times New Roman" w:hAnsi="Arabic Typesetting" w:cs="Arabic Typesetting"/>
          <w:b/>
          <w:bCs/>
          <w:color w:val="00B050"/>
          <w:sz w:val="36"/>
          <w:szCs w:val="36"/>
          <w:shd w:val="clear" w:color="auto" w:fill="FAFAFA"/>
          <w:rtl/>
        </w:rPr>
        <w:t>، وزاد تكرار الحرف الذي يمثله، فالميم تكرر (17) مرة، واللام تكرر (13) مرة، والألف تكرر (13) مرة.</w:t>
      </w:r>
    </w:p>
    <w:p w:rsidR="003021C4"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مقابل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مقابل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و(أ)</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مقابل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الرحیم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فاتحه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لذا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حروف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3B27AD7" wp14:editId="311F5A6E">
            <wp:extent cx="260930" cy="198407"/>
            <wp:effectExtent l="19050" t="0" r="5770" b="0"/>
            <wp:docPr id="51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و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و 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فاطمه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ائمه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جهتی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آنهاست.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معرفت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نسبت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بیشتر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ظهوراتش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افزایش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یابد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تکرار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فزونی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یابد</w:t>
      </w:r>
      <w:r w:rsidRPr="00462CAC">
        <w:rPr>
          <w:rFonts w:ascii="Arabic Typesetting" w:eastAsia="Times New Roman" w:hAnsi="Arabic Typesetting" w:cs="Arabic Typesetting"/>
          <w:color w:val="000000"/>
          <w:sz w:val="36"/>
          <w:szCs w:val="36"/>
          <w:shd w:val="clear" w:color="auto" w:fill="FAFAFA"/>
          <w:rtl/>
        </w:rPr>
        <w:t>. ودر</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اینجا</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(م)</w:t>
      </w:r>
      <w:r w:rsidRPr="00462CAC">
        <w:rPr>
          <w:rFonts w:ascii="Arabic Typesetting" w:eastAsia="Times New Roman" w:hAnsi="Arabic Typesetting" w:cs="Arabic Typesetting"/>
          <w:color w:val="000000"/>
          <w:sz w:val="36"/>
          <w:szCs w:val="36"/>
          <w:shd w:val="clear" w:color="auto" w:fill="FAFAFA"/>
          <w:rtl/>
          <w:lang w:bidi="en-US"/>
        </w:rPr>
        <w:t xml:space="preserve"> 17</w:t>
      </w:r>
      <w:r w:rsidRPr="00462CAC">
        <w:rPr>
          <w:rFonts w:ascii="Arabic Typesetting" w:eastAsia="Times New Roman" w:hAnsi="Arabic Typesetting" w:cs="Arabic Typesetting"/>
          <w:color w:val="000000"/>
          <w:sz w:val="36"/>
          <w:szCs w:val="36"/>
          <w:shd w:val="clear" w:color="auto" w:fill="FAFAFA"/>
          <w:rtl/>
        </w:rPr>
        <w:t xml:space="preserve"> بار</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و (ل)</w:t>
      </w:r>
      <w:r w:rsidRPr="00462CAC">
        <w:rPr>
          <w:rFonts w:ascii="Arabic Typesetting" w:eastAsia="Times New Roman" w:hAnsi="Arabic Typesetting" w:cs="Arabic Typesetting"/>
          <w:color w:val="000000"/>
          <w:sz w:val="36"/>
          <w:szCs w:val="36"/>
          <w:shd w:val="clear" w:color="auto" w:fill="FAFAFA"/>
          <w:rtl/>
          <w:lang w:bidi="en-US"/>
        </w:rPr>
        <w:t xml:space="preserve"> 13</w:t>
      </w:r>
      <w:r w:rsidRPr="00462CAC">
        <w:rPr>
          <w:rFonts w:ascii="Arabic Typesetting" w:eastAsia="Times New Roman" w:hAnsi="Arabic Typesetting" w:cs="Arabic Typesetting"/>
          <w:color w:val="000000"/>
          <w:sz w:val="36"/>
          <w:szCs w:val="36"/>
          <w:shd w:val="clear" w:color="auto" w:fill="FAFAFA"/>
          <w:rtl/>
        </w:rPr>
        <w:t xml:space="preserve"> بار</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و</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(أ)</w:t>
      </w:r>
      <w:r w:rsidRPr="00462CAC">
        <w:rPr>
          <w:rFonts w:ascii="Arabic Typesetting" w:eastAsia="Times New Roman" w:hAnsi="Arabic Typesetting" w:cs="Arabic Typesetting"/>
          <w:color w:val="000000"/>
          <w:sz w:val="36"/>
          <w:szCs w:val="36"/>
          <w:shd w:val="clear" w:color="auto" w:fill="FAFAFA"/>
          <w:rtl/>
          <w:lang w:bidi="en-US"/>
        </w:rPr>
        <w:t xml:space="preserve"> 13</w:t>
      </w:r>
      <w:r w:rsidRPr="00462CAC">
        <w:rPr>
          <w:rFonts w:ascii="Arabic Typesetting" w:eastAsia="Times New Roman" w:hAnsi="Arabic Typesetting" w:cs="Arabic Typesetting"/>
          <w:color w:val="000000"/>
          <w:sz w:val="36"/>
          <w:szCs w:val="36"/>
          <w:shd w:val="clear" w:color="auto" w:fill="FAFAFA"/>
          <w:rtl/>
        </w:rPr>
        <w:t xml:space="preserve"> بار</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تکرار</w:t>
      </w:r>
      <w:r w:rsidRPr="00462CAC">
        <w:rPr>
          <w:rFonts w:ascii="Arabic Typesetting" w:eastAsia="Times New Roman" w:hAnsi="Arabic Typesetting" w:cs="Arabic Typesetting"/>
          <w:color w:val="000000"/>
          <w:sz w:val="36"/>
          <w:szCs w:val="36"/>
          <w:shd w:val="clear" w:color="auto" w:fill="FAFAFA"/>
          <w:rtl/>
          <w:lang w:bidi="en-US"/>
        </w:rPr>
        <w:t xml:space="preserve"> </w:t>
      </w:r>
      <w:r w:rsidRPr="00462CAC">
        <w:rPr>
          <w:rFonts w:ascii="Arabic Typesetting" w:eastAsia="Times New Roman" w:hAnsi="Arabic Typesetting" w:cs="Arabic Typesetting"/>
          <w:color w:val="000000"/>
          <w:sz w:val="36"/>
          <w:szCs w:val="36"/>
          <w:shd w:val="clear" w:color="auto" w:fill="FAFAFA"/>
          <w:rtl/>
        </w:rPr>
        <w:t xml:space="preserve">شدند.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rPr>
        <w:t>كما أنّ هذه الحروف هي صفوة القرآن، فمنها يتكون الاسم الأعظم، وهي سرّ بين الله والإمام (ع) يؤلّف منها الاسم الأعظم.</w:t>
      </w:r>
      <w:r w:rsidRPr="003E7C5A">
        <w:rPr>
          <w:rFonts w:ascii="Arabic Typesetting" w:eastAsia="Times New Roman" w:hAnsi="Arabic Typesetting" w:cs="Arabic Typesetting"/>
          <w:b/>
          <w:bCs/>
          <w:color w:val="00B050"/>
          <w:sz w:val="40"/>
          <w:szCs w:val="40"/>
          <w:shd w:val="clear" w:color="auto" w:fill="FAFAFA"/>
          <w:rtl/>
          <w:lang w:bidi="fa-IR"/>
        </w:rPr>
        <w:t xml:space="preserve"> </w:t>
      </w:r>
      <w:r w:rsidRPr="003E7C5A">
        <w:rPr>
          <w:rFonts w:ascii="Arabic Typesetting" w:eastAsia="Times New Roman" w:hAnsi="Arabic Typesetting" w:cs="Arabic Typesetting"/>
          <w:b/>
          <w:bCs/>
          <w:color w:val="00B050"/>
          <w:sz w:val="40"/>
          <w:szCs w:val="40"/>
          <w:shd w:val="clear" w:color="auto" w:fill="FAFAFA"/>
          <w:rtl/>
        </w:rPr>
        <w:t>ولو أذن لي أن أتكلم فيها أكثر من هذا لتكلمت …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t>و 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حروف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برگزیده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اعظم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اعظم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تألیف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کند.  </w:t>
      </w:r>
      <w:r w:rsidRPr="003E7C5A">
        <w:rPr>
          <w:rFonts w:ascii="Arabic Typesetting" w:eastAsia="Times New Roman" w:hAnsi="Arabic Typesetting" w:cs="Arabic Typesetting"/>
          <w:color w:val="000000"/>
          <w:sz w:val="40"/>
          <w:szCs w:val="40"/>
          <w:shd w:val="clear" w:color="auto" w:fill="FAFAFA"/>
          <w:rtl/>
          <w:lang w:bidi="fa-IR"/>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و اگر</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بیشتر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اجازه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صحبت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داشتم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صحبت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کردم.  </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b/>
          <w:bCs/>
          <w:color w:val="000000"/>
          <w:sz w:val="40"/>
          <w:szCs w:val="40"/>
          <w:shd w:val="clear" w:color="auto" w:fill="FAFAFA"/>
          <w:rtl/>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rPr>
      </w:pPr>
      <w:r w:rsidRPr="003E7C5A">
        <w:rPr>
          <w:rFonts w:ascii="Arabic Typesetting" w:eastAsia="Times New Roman" w:hAnsi="Arabic Typesetting" w:cs="Arabic Typesetting"/>
          <w:b/>
          <w:bCs/>
          <w:color w:val="0070C0"/>
          <w:sz w:val="40"/>
          <w:szCs w:val="40"/>
          <w:shd w:val="clear" w:color="auto" w:fill="FAFAFA"/>
          <w:rtl/>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rPr>
        <w:lastRenderedPageBreak/>
        <w:t>سؤال/ 12: ما هي الأسماء التي علَّمها الله سبحانه وتعالى لآدم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rPr>
      </w:pPr>
      <w:r w:rsidRPr="003E7C5A">
        <w:rPr>
          <w:rFonts w:ascii="Arabic Typesetting" w:eastAsia="Times New Roman" w:hAnsi="Arabic Typesetting" w:cs="Arabic Typesetting"/>
          <w:color w:val="0070C0"/>
          <w:sz w:val="40"/>
          <w:szCs w:val="40"/>
          <w:shd w:val="clear" w:color="auto" w:fill="FAFAFA"/>
          <w:rtl/>
        </w:rPr>
        <w:t>سؤال/12: اسمهایی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خداوند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آنها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را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حضرت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آدم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Pr>
        <w:sym w:font="Symbol" w:char="F078"/>
      </w:r>
      <w:r w:rsidRPr="003E7C5A">
        <w:rPr>
          <w:rFonts w:ascii="Arabic Typesetting" w:eastAsia="Times New Roman" w:hAnsi="Arabic Typesetting" w:cs="Arabic Typesetting"/>
          <w:color w:val="0070C0"/>
          <w:sz w:val="40"/>
          <w:szCs w:val="40"/>
          <w:shd w:val="clear" w:color="auto" w:fill="FAFAFA"/>
          <w:rtl/>
        </w:rPr>
        <w:t xml:space="preserve"> آموخت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چه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بودند؟</w:t>
      </w:r>
      <w:r w:rsidRPr="003E7C5A">
        <w:rPr>
          <w:rFonts w:ascii="Arabic Typesetting" w:eastAsia="Times New Roman" w:hAnsi="Arabic Typesetting" w:cs="Arabic Typesetting"/>
          <w:color w:val="0070C0"/>
          <w:sz w:val="40"/>
          <w:szCs w:val="40"/>
          <w:shd w:val="clear" w:color="auto" w:fill="FAFAFA"/>
          <w:rtl/>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الجواب: علَّمه أسماء الله، أي عرَّفه شيئاً من حقيقتها لا طاقة للملائكة على معرفته وعرَّفه حقيقة أسماء الله في الخلق، فمحمد وآل محمد (ص) والأنبياء والمرسلون (ع) هم أسماء الله في الخلق، أي تجلي وظهور لأسماء الله سبحانه وتعالى.</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جواب: اسمهای خداوند را به او آموخت. یعنی چیزی از حقیقت آنها را به او آموخت که ملائکه طاقت معرفت آنها را نداشتند وهم چنین حقیقت اسمهای خداوند در خلق را به او آموخت، پس محمد و آل محمد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1ADCFD03" wp14:editId="2AE327C5">
            <wp:extent cx="260930" cy="198407"/>
            <wp:effectExtent l="19050" t="0" r="5770" b="0"/>
            <wp:docPr id="51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و انبیاء و مرسلین </w:t>
      </w:r>
      <w:r w:rsidRPr="003E7C5A">
        <w:rPr>
          <w:rFonts w:ascii="Arabic Typesetting" w:eastAsia="Times New Roman" w:hAnsi="Arabic Typesetting" w:cs="Arabic Typesetting"/>
          <w:color w:val="000000"/>
          <w:sz w:val="40"/>
          <w:szCs w:val="40"/>
          <w:shd w:val="clear" w:color="auto" w:fill="FAFAFA"/>
          <w:rtl/>
        </w:rPr>
        <w:t>ۏ</w:t>
      </w:r>
      <w:r w:rsidRPr="003E7C5A">
        <w:rPr>
          <w:rFonts w:ascii="Arabic Typesetting" w:eastAsia="Times New Roman" w:hAnsi="Arabic Typesetting" w:cs="Arabic Typesetting"/>
          <w:color w:val="000000"/>
          <w:sz w:val="40"/>
          <w:szCs w:val="40"/>
          <w:shd w:val="clear" w:color="auto" w:fill="FAFAFA"/>
          <w:rtl/>
          <w:lang w:bidi="fa-IR"/>
        </w:rPr>
        <w:t xml:space="preserve"> خود اسماء خداوند در خلق اند یعنی تجلی و ظهور اسمهای خداوند منزه و متعال هستند </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83"/>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كما أنّ جميع الموجودات هي تجلي وظهور لأسماء الله حتى البساط الذي نجلس عليه ، وبما أنّ فطرة آدم، أو الإنسان بشكل عام تؤهّله لمعرفة أسماء الله بمقام أعظم بكثير من مقام الملائكة، وبأفق أبعد، كان لآدم (ع) أفضلية على الملائكة، بل ولكل إنسان يسير إلى الله ويصل إلى معرفة أسماء الله سبحانه.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همان طور که همه ی موجودات تجلی و ظهور برای اسماء خداوند می باشند حتی حصیری که بر آن می نشینیم</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84"/>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چون فطرت انسان او را به مراتب بالاتر از فرشتگان و در افقی دورتر برای معرفت اسماءخداوند سوق می دهد، برای آدم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این برتری بر فرشتگان وجود داشت. بلکه این برتری برای هر انسانی است که در راه خداوند سیر می کند و به معرفت اسماء خداوند سبحان می رسد وجود دارد. </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فكان انقياد الملائكة وطاعتهم لآدم، واعتباره قبلة لهم يعرفون منها ما يمكنهم من أسماء الله أمراً حتمياً، بسبب أفضليته التي لا تتغير، إلا إذا أزرى الإنسان بنفسه.</w:t>
      </w:r>
    </w:p>
    <w:p w:rsidR="003021C4" w:rsidRPr="00462CAC"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lang w:bidi="fa-IR"/>
        </w:rPr>
        <w:t xml:space="preserve">پس مقید بودن فرشتگان و اطاعت کردن آنها از آدم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و قبول داشتن آدم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از سوی آنها به عنوان قبله ای که از طریق آن به شناخت  اسماء الله  دست یابند امری حتمی بود، و این به دلیل برتری اوست که تغییر ناپذیر است، جز این که انسان خود را خوار و به سقوط اندازد</w:t>
      </w:r>
      <w:r>
        <w:rPr>
          <w:rFonts w:ascii="Arabic Typesetting" w:eastAsia="Times New Roman" w:hAnsi="Arabic Typesetting" w:cs="Arabic Typesetting"/>
          <w:color w:val="000000"/>
          <w:sz w:val="40"/>
          <w:szCs w:val="40"/>
          <w:shd w:val="clear" w:color="auto" w:fill="FAFAFA"/>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462CAC">
        <w:rPr>
          <w:rFonts w:ascii="Arabic Typesetting" w:eastAsia="Times New Roman" w:hAnsi="Arabic Typesetting" w:cs="Arabic Typesetting"/>
          <w:b/>
          <w:bCs/>
          <w:color w:val="00B050"/>
          <w:sz w:val="40"/>
          <w:szCs w:val="40"/>
          <w:shd w:val="clear" w:color="auto" w:fill="FAFAFA"/>
          <w:rtl/>
        </w:rPr>
        <w:lastRenderedPageBreak/>
        <w:t>﴿فَأَقِمْ وَجْهَكَ لِلدِّينِ حَنِيفاً فِطْرَتَ اللَّهِ الَّتِي فَطَرَ النَّاسَ عَلَيْها لا تَبْدِيلَ لِخَلْقِ اللَّهِ ذَلِكَ الدِّينُ الْقَيِّمُ وَلَكِنَّ أَكْثَرَ النَّاسِ لا يَعْلَمُونَ﴾</w:t>
      </w:r>
      <w:r w:rsidRPr="00462CAC">
        <w:rPr>
          <w:rFonts w:ascii="Arabic Typesetting" w:eastAsia="Times New Roman" w:hAnsi="Arabic Typesetting" w:cs="Arabic Typesetting"/>
          <w:color w:val="000000"/>
          <w:sz w:val="40"/>
          <w:szCs w:val="40"/>
          <w:shd w:val="clear" w:color="auto" w:fill="FAFAFA"/>
          <w:vertAlign w:val="superscript"/>
          <w:rtl/>
          <w:lang w:bidi="fa-IR"/>
        </w:rPr>
        <w:t>(</w:t>
      </w:r>
      <w:r w:rsidRPr="00462CAC">
        <w:rPr>
          <w:rFonts w:ascii="Arabic Typesetting" w:eastAsia="Times New Roman" w:hAnsi="Arabic Typesetting" w:cs="Arabic Typesetting"/>
          <w:color w:val="000000"/>
          <w:sz w:val="40"/>
          <w:szCs w:val="40"/>
          <w:shd w:val="clear" w:color="auto" w:fill="FAFAFA"/>
          <w:vertAlign w:val="superscript"/>
          <w:rtl/>
          <w:lang w:bidi="fa-IR"/>
        </w:rPr>
        <w:footnoteReference w:id="85"/>
      </w:r>
      <w:r w:rsidRPr="00462CAC">
        <w:rPr>
          <w:rFonts w:ascii="Arabic Typesetting" w:eastAsia="Times New Roman" w:hAnsi="Arabic Typesetting" w:cs="Arabic Typesetting"/>
          <w:color w:val="000000"/>
          <w:sz w:val="40"/>
          <w:szCs w:val="40"/>
          <w:shd w:val="clear" w:color="auto" w:fill="FAFAFA"/>
          <w:vertAlign w:val="superscript"/>
          <w:rtl/>
          <w:lang w:bidi="fa-IR"/>
        </w:rPr>
        <w:t>)</w:t>
      </w:r>
      <w:r w:rsidRPr="00462CAC">
        <w:rPr>
          <w:rFonts w:ascii="Arabic Typesetting" w:eastAsia="Times New Roman" w:hAnsi="Arabic Typesetting" w:cs="Arabic Typesetting"/>
          <w:color w:val="000000"/>
          <w:sz w:val="40"/>
          <w:szCs w:val="40"/>
          <w:shd w:val="clear" w:color="auto" w:fill="FAFAFA"/>
          <w:rtl/>
          <w:lang w:bidi="fa-IR"/>
        </w:rPr>
        <w:t xml:space="preserve"> (پس روى خود را با گرايش تمام به حق به سوى اين دين كن با همان سرشتى كه خدا مردم را بر آن سرشته است آفرينش خداى تغييرپذير نيست اين است همان دين پايدار ولى بيشتر مردم نمى‏دانند).</w:t>
      </w:r>
      <w:r w:rsidRPr="00462CAC">
        <w:rPr>
          <w:rFonts w:ascii="Arabic Typesetting" w:eastAsia="Times New Roman" w:hAnsi="Arabic Typesetting" w:cs="Arabic Typesetting"/>
          <w:b/>
          <w:bCs/>
          <w:color w:val="000000"/>
          <w:sz w:val="40"/>
          <w:szCs w:val="40"/>
          <w:shd w:val="clear" w:color="auto" w:fill="FAFAFA"/>
          <w:rtl/>
          <w:lang w:bidi="fa-IR"/>
        </w:rPr>
        <w:t xml:space="preserve">  </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b/>
          <w:bCs/>
          <w:color w:val="000000"/>
          <w:sz w:val="40"/>
          <w:szCs w:val="40"/>
          <w:shd w:val="clear" w:color="auto" w:fill="FAFAFA"/>
          <w:rtl/>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rPr>
        <w:t>سؤال/ 13: ما معنى الحديث القدسي: (الصوم لي وأنا اجزي به)</w:t>
      </w:r>
      <w:r w:rsidRPr="00462CAC">
        <w:rPr>
          <w:rFonts w:ascii="Arabic Typesetting" w:eastAsia="Times New Roman" w:hAnsi="Arabic Typesetting" w:cs="Arabic Typesetting"/>
          <w:color w:val="0070C0"/>
          <w:sz w:val="40"/>
          <w:szCs w:val="40"/>
          <w:shd w:val="clear" w:color="auto" w:fill="FAFAFA"/>
          <w:rtl/>
          <w:lang w:bidi="en-US"/>
        </w:rPr>
        <w:t xml:space="preserve"> </w:t>
      </w:r>
      <w:r w:rsidRPr="00462CAC">
        <w:rPr>
          <w:rFonts w:ascii="Arabic Typesetting" w:eastAsia="Times New Roman" w:hAnsi="Arabic Typesetting" w:cs="Arabic Typesetting"/>
          <w:color w:val="0070C0"/>
          <w:sz w:val="36"/>
          <w:szCs w:val="36"/>
          <w:shd w:val="clear" w:color="auto" w:fill="FAFAFA"/>
          <w:rtl/>
          <w:lang w:bidi="en-US"/>
        </w:rPr>
        <w:t>(</w:t>
      </w:r>
      <w:r w:rsidRPr="00462CAC">
        <w:rPr>
          <w:rFonts w:ascii="Arabic Typesetting" w:eastAsia="Times New Roman" w:hAnsi="Arabic Typesetting" w:cs="Arabic Typesetting"/>
          <w:color w:val="0070C0"/>
          <w:sz w:val="36"/>
          <w:szCs w:val="36"/>
          <w:shd w:val="clear" w:color="auto" w:fill="FAFAFA"/>
          <w:rtl/>
        </w:rPr>
        <w:t>روزه برای من است و من با آن پاداش می دهم</w:t>
      </w:r>
      <w:r w:rsidRPr="00462CAC">
        <w:rPr>
          <w:rFonts w:ascii="Arabic Typesetting" w:eastAsia="Times New Roman" w:hAnsi="Arabic Typesetting" w:cs="Arabic Typesetting"/>
          <w:color w:val="0070C0"/>
          <w:sz w:val="36"/>
          <w:szCs w:val="36"/>
          <w:shd w:val="clear" w:color="auto" w:fill="FAFAFA"/>
          <w:rtl/>
          <w:lang w:bidi="en-US"/>
        </w:rPr>
        <w:t>)</w:t>
      </w:r>
      <w:r w:rsidRPr="00462CAC">
        <w:rPr>
          <w:rFonts w:ascii="Arabic Typesetting" w:eastAsia="Times New Roman" w:hAnsi="Arabic Typesetting" w:cs="Arabic Typesetting"/>
          <w:color w:val="0070C0"/>
          <w:sz w:val="36"/>
          <w:szCs w:val="36"/>
          <w:shd w:val="clear" w:color="auto" w:fill="FAFAFA"/>
          <w:vertAlign w:val="superscript"/>
          <w:rtl/>
          <w:lang w:bidi="en-US"/>
        </w:rPr>
        <w:t>(</w:t>
      </w:r>
      <w:r w:rsidRPr="00462CAC">
        <w:rPr>
          <w:rFonts w:ascii="Arabic Typesetting" w:eastAsia="Times New Roman" w:hAnsi="Arabic Typesetting" w:cs="Arabic Typesetting"/>
          <w:color w:val="0070C0"/>
          <w:sz w:val="36"/>
          <w:szCs w:val="36"/>
          <w:shd w:val="clear" w:color="auto" w:fill="FAFAFA"/>
          <w:vertAlign w:val="superscript"/>
          <w:rtl/>
          <w:lang w:bidi="en-US"/>
        </w:rPr>
        <w:footnoteReference w:id="86"/>
      </w:r>
      <w:r w:rsidRPr="00462CAC">
        <w:rPr>
          <w:rFonts w:ascii="Arabic Typesetting" w:eastAsia="Times New Roman" w:hAnsi="Arabic Typesetting" w:cs="Arabic Typesetting"/>
          <w:color w:val="0070C0"/>
          <w:sz w:val="36"/>
          <w:szCs w:val="36"/>
          <w:shd w:val="clear" w:color="auto" w:fill="FAFAFA"/>
          <w:vertAlign w:val="superscript"/>
          <w:rtl/>
          <w:lang w:bidi="en-US"/>
        </w:rPr>
        <w:t>)</w:t>
      </w:r>
      <w:r w:rsidRPr="00462CAC">
        <w:rPr>
          <w:rFonts w:ascii="Arabic Typesetting" w:eastAsia="Times New Roman" w:hAnsi="Arabic Typesetting" w:cs="Arabic Typesetting"/>
          <w:color w:val="0070C0"/>
          <w:sz w:val="36"/>
          <w:szCs w:val="36"/>
          <w:shd w:val="clear" w:color="auto" w:fill="FAFAFA"/>
          <w:rtl/>
          <w:lang w:bidi="en-US"/>
        </w:rPr>
        <w:t>.</w:t>
      </w:r>
      <w:r w:rsidRPr="00462CAC">
        <w:rPr>
          <w:rFonts w:ascii="Arabic Typesetting" w:eastAsia="Times New Roman" w:hAnsi="Arabic Typesetting" w:cs="Arabic Typesetting"/>
          <w:b/>
          <w:bCs/>
          <w:color w:val="0070C0"/>
          <w:sz w:val="36"/>
          <w:szCs w:val="36"/>
          <w:shd w:val="clear" w:color="auto" w:fill="FAFAFA"/>
          <w:rtl/>
        </w:rPr>
        <w:t xml:space="preserve"> ؟</w:t>
      </w:r>
    </w:p>
    <w:p w:rsidR="003021C4" w:rsidRPr="00462CAC"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462CAC">
        <w:rPr>
          <w:rFonts w:ascii="Arabic Typesetting" w:eastAsia="Times New Roman" w:hAnsi="Arabic Typesetting" w:cs="Arabic Typesetting"/>
          <w:b/>
          <w:bCs/>
          <w:color w:val="00B050"/>
          <w:sz w:val="40"/>
          <w:szCs w:val="40"/>
          <w:shd w:val="clear" w:color="auto" w:fill="FAFAFA"/>
          <w:rtl/>
        </w:rPr>
        <w:t>الجواب: قراءة (أجزي به) خاطئة، فهو سبحانه وتعالى يجازي العباد على كل العبادات، ولا خصوصية للصوم بحسب هذه القراءة الخاطئة.</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جواب: قرائت (با آن پاداش می دهم) نادرست است و خداوند سبحانه و تعالی به همه ی  بندگان برای تمام عبادات پاداش می دهد؛ واختصاص پاداش  برای روزه طبق این قرائت نادرست وجود ندارد.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والقراءة الصحيحة هي: (أُجزى به)، أي بضم الهمزة وبالألف المقصورة، والمراد بالصوم هو صوم مريم (ع) وزيادة، ﴿إِنِّي نَذَرْتُ لِلرَّحْمَنِ صَوْماً فَلَنْ أُكَلمَ الْيَوْمَ إِنْسِيّاً﴾.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و قرائت صحیح «اجزی به» است، یعنی به ضم همزه و الف کوتاه [اُجزا]، ومراد از روزه، روزه ی  حضرت مریم</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67797593" wp14:editId="39A06D68">
            <wp:extent cx="252730" cy="204470"/>
            <wp:effectExtent l="19050" t="0" r="0" b="0"/>
            <wp:docPr id="516"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srcRect/>
                    <a:stretch>
                      <a:fillRect/>
                    </a:stretch>
                  </pic:blipFill>
                  <pic:spPr bwMode="auto">
                    <a:xfrm>
                      <a:off x="0" y="0"/>
                      <a:ext cx="252730" cy="204470"/>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است: ﴿إِنِّي نَذَرْتُ لِلرَّحْمَنِ صَوْمًا فَلَنْ أُكَلِّمَ الْيَوْمَ إِنسِيًّا﴾</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87"/>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xml:space="preserve"> (من براى  رحمان روزه نذر كرده‏ام امروز مطلقا با  انسانى سخن نخواهم گفت).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أي أن يكون الإنسان مستوحشاً من الخلق، مستأنساً بالله سبحانه، بل هذه هي البداية والنهاية التي تكون حصيلتها هي: أن الله هو الجزاء على الصوم، هي الصوم عن (الأنا)، وذلك عندما يسير العبد على الصراط المستقيم، وهو يعلم ويعتقد ويرى أن وجوده المفترض وبقاءه المظنون بسبب شائبة العدم والظلمة المختلطة بالنور. وهذا هو الذنب الذي لا يفارق العبد، وهو ماضي العبد وحاضره ومستقبله، فلو أعرض العبد عن الأنا، وطلب إماطة صفحة الظلمة والعدم بإخلاص واستجاب سبحانه وتعالى لدعائه، لما بقي إلا الله الواحد القهار، وأشرقت الأرض بنور ربها، وجيء بالكتاب، وقيل الحمد لله رب العالمين</w:t>
      </w:r>
      <w:r w:rsidRPr="003E7C5A">
        <w:rPr>
          <w:rFonts w:ascii="Arabic Typesetting" w:eastAsia="Times New Roman" w:hAnsi="Arabic Typesetting" w:cs="Arabic Typesetting"/>
          <w:b/>
          <w:bCs/>
          <w:color w:val="00B050"/>
          <w:sz w:val="40"/>
          <w:szCs w:val="40"/>
          <w:shd w:val="clear" w:color="auto" w:fill="FAFAFA"/>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vertAlign w:val="superscript"/>
          <w:rtl/>
          <w:lang w:bidi="fa-IR"/>
        </w:rPr>
      </w:pPr>
      <w:r w:rsidRPr="003E7C5A">
        <w:rPr>
          <w:rFonts w:ascii="Arabic Typesetting" w:eastAsia="Times New Roman" w:hAnsi="Arabic Typesetting" w:cs="Arabic Typesetting"/>
          <w:color w:val="000000"/>
          <w:sz w:val="40"/>
          <w:szCs w:val="40"/>
          <w:shd w:val="clear" w:color="auto" w:fill="FAFAFA"/>
          <w:rtl/>
          <w:lang w:bidi="fa-IR"/>
        </w:rPr>
        <w:lastRenderedPageBreak/>
        <w:t>یعنی این که انسان ازخلق بیگانه گردد و با خدای منزه انس بگیرد واین خود آغاز و پایانی است که نتیجه آن: این است که (انس با) خداوند خود خدا پاداش ان روزه شود، و ان روزه  دوری از « أنا و مَنیت » است وآن هنگامی است که بنده بر راه راست سیر کند و او می داند و معتقد است و می بیند که وجودش لازم و بقایش متصور است به سبب شائبه ی عدم و ظلمتی که با نور مختلط است (خود وجود) واین خود گناهی[نقص و تقصیری] است که از بنده جدا نمی شود و در گذشته و حال وآینده ی او است؛ پس اگر بنده از «منیت» اعراض کرد، و از خدا با اخلاص در خواست کرد که صفحه ی  ظلمت وعدم را از او (انسان) بردارد وخداوند سبحانه و تعالی دعایش را اجابت کرد در آن حال  جز خداوند یکتای قهار کسی باقی نمی ماند و زمين به نور پروردگارش روشن گردد و كارنامه [اعمال در ميان] آورده شود و گفته می شود. سپاس مخصوص پروردگار جهانیان است</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88"/>
      </w:r>
      <w:r w:rsidRPr="003E7C5A">
        <w:rPr>
          <w:rFonts w:ascii="Arabic Typesetting" w:eastAsia="Times New Roman" w:hAnsi="Arabic Typesetting" w:cs="Arabic Typesetting"/>
          <w:color w:val="000000"/>
          <w:sz w:val="40"/>
          <w:szCs w:val="40"/>
          <w:shd w:val="clear" w:color="auto" w:fill="FAFAFA"/>
          <w:vertAlign w:val="superscript"/>
          <w:rtl/>
          <w:lang w:bidi="fa-IR"/>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rPr>
      </w:pPr>
      <w:r>
        <w:rPr>
          <w:rFonts w:ascii="Arabic Typesetting" w:eastAsia="Times New Roman" w:hAnsi="Arabic Typesetting" w:cs="Arabic Typesetting"/>
          <w:b/>
          <w:bCs/>
          <w:color w:val="0070C0"/>
          <w:sz w:val="40"/>
          <w:szCs w:val="40"/>
          <w:shd w:val="clear" w:color="auto" w:fill="FAFAFA"/>
          <w:rtl/>
        </w:rPr>
        <w:lastRenderedPageBreak/>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rPr>
        <w:lastRenderedPageBreak/>
        <w:t>سؤال/ 14: ما معنى قول الحسـين (ع): (من لحقني استشهد ومن لم يلحقني لم يدرك الفتح)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lang w:bidi="fa-IR"/>
        </w:rPr>
      </w:pPr>
      <w:r w:rsidRPr="003E7C5A">
        <w:rPr>
          <w:rFonts w:ascii="Arabic Typesetting" w:eastAsia="Times New Roman" w:hAnsi="Arabic Typesetting" w:cs="Arabic Typesetting"/>
          <w:color w:val="0070C0"/>
          <w:sz w:val="40"/>
          <w:szCs w:val="40"/>
          <w:shd w:val="clear" w:color="auto" w:fill="FAFAFA"/>
          <w:rtl/>
        </w:rPr>
        <w:t xml:space="preserve">سؤال/14: فرموده ی امام حسین </w:t>
      </w:r>
      <w:r w:rsidRPr="003E7C5A">
        <w:rPr>
          <w:rFonts w:ascii="Arabic Typesetting" w:eastAsia="Times New Roman" w:hAnsi="Arabic Typesetting" w:cs="Arabic Typesetting"/>
          <w:color w:val="0070C0"/>
          <w:sz w:val="40"/>
          <w:szCs w:val="40"/>
          <w:shd w:val="clear" w:color="auto" w:fill="FAFAFA"/>
        </w:rPr>
        <w:sym w:font="Symbol" w:char="F078"/>
      </w:r>
      <w:r w:rsidRPr="003E7C5A">
        <w:rPr>
          <w:rFonts w:ascii="Arabic Typesetting" w:eastAsia="Times New Roman" w:hAnsi="Arabic Typesetting" w:cs="Arabic Typesetting"/>
          <w:color w:val="0070C0"/>
          <w:sz w:val="40"/>
          <w:szCs w:val="40"/>
          <w:shd w:val="clear" w:color="auto" w:fill="FAFAFA"/>
          <w:rtl/>
        </w:rPr>
        <w:t xml:space="preserve"> به چه معناست؟ (هرکس</w:t>
      </w:r>
      <w:r w:rsidRPr="003E7C5A">
        <w:rPr>
          <w:rFonts w:ascii="Arabic Typesetting" w:eastAsia="Times New Roman" w:hAnsi="Arabic Typesetting" w:cs="Arabic Typesetting"/>
          <w:color w:val="0070C0"/>
          <w:sz w:val="40"/>
          <w:szCs w:val="40"/>
          <w:shd w:val="clear" w:color="auto" w:fill="FAFAFA"/>
        </w:rPr>
        <w:t xml:space="preserve"> </w:t>
      </w:r>
      <w:r w:rsidRPr="003E7C5A">
        <w:rPr>
          <w:rFonts w:ascii="Arabic Typesetting" w:eastAsia="Times New Roman" w:hAnsi="Arabic Typesetting" w:cs="Arabic Typesetting"/>
          <w:color w:val="0070C0"/>
          <w:sz w:val="40"/>
          <w:szCs w:val="40"/>
          <w:shd w:val="clear" w:color="auto" w:fill="FAFAFA"/>
          <w:rtl/>
          <w:lang w:bidi="fa-IR"/>
        </w:rPr>
        <w:t xml:space="preserve"> که</w:t>
      </w:r>
      <w:r w:rsidRPr="003E7C5A">
        <w:rPr>
          <w:rFonts w:ascii="Arabic Typesetting" w:eastAsia="Times New Roman" w:hAnsi="Arabic Typesetting" w:cs="Arabic Typesetting"/>
          <w:color w:val="0070C0"/>
          <w:sz w:val="40"/>
          <w:szCs w:val="40"/>
          <w:shd w:val="clear" w:color="auto" w:fill="FAFAFA"/>
          <w:rtl/>
        </w:rPr>
        <w:t xml:space="preserve"> به من ملحق شد شهید شود وهر کس که به من ملحق نشود فتح را درک نخواهد کرد)</w:t>
      </w:r>
      <w:r w:rsidRPr="003E7C5A">
        <w:rPr>
          <w:rFonts w:ascii="Arabic Typesetting" w:eastAsia="Times New Roman" w:hAnsi="Arabic Typesetting" w:cs="Arabic Typesetting"/>
          <w:color w:val="0070C0"/>
          <w:sz w:val="40"/>
          <w:szCs w:val="40"/>
          <w:shd w:val="clear" w:color="auto" w:fill="FAFAFA"/>
          <w:vertAlign w:val="superscript"/>
          <w:rtl/>
        </w:rPr>
        <w:t>(</w:t>
      </w:r>
      <w:r w:rsidRPr="003E7C5A">
        <w:rPr>
          <w:rFonts w:ascii="Arabic Typesetting" w:eastAsia="Times New Roman" w:hAnsi="Arabic Typesetting" w:cs="Arabic Typesetting"/>
          <w:color w:val="0070C0"/>
          <w:sz w:val="40"/>
          <w:szCs w:val="40"/>
          <w:shd w:val="clear" w:color="auto" w:fill="FAFAFA"/>
          <w:vertAlign w:val="superscript"/>
          <w:rtl/>
        </w:rPr>
        <w:footnoteReference w:id="89"/>
      </w:r>
      <w:r w:rsidRPr="003E7C5A">
        <w:rPr>
          <w:rFonts w:ascii="Arabic Typesetting" w:eastAsia="Times New Roman" w:hAnsi="Arabic Typesetting" w:cs="Arabic Typesetting"/>
          <w:color w:val="0070C0"/>
          <w:sz w:val="40"/>
          <w:szCs w:val="40"/>
          <w:shd w:val="clear" w:color="auto" w:fill="FAFAFA"/>
          <w:vertAlign w:val="superscript"/>
          <w:rtl/>
        </w:rPr>
        <w:t>)</w:t>
      </w:r>
      <w:r w:rsidRPr="003E7C5A">
        <w:rPr>
          <w:rFonts w:ascii="Arabic Typesetting" w:eastAsia="Times New Roman" w:hAnsi="Arabic Typesetting" w:cs="Arabic Typesetting"/>
          <w:color w:val="0070C0"/>
          <w:sz w:val="40"/>
          <w:szCs w:val="40"/>
          <w:shd w:val="clear" w:color="auto" w:fill="FAFAFA"/>
          <w:rtl/>
        </w:rPr>
        <w:t xml:space="preserve">. </w:t>
      </w:r>
      <w:r w:rsidRPr="003E7C5A">
        <w:rPr>
          <w:rFonts w:ascii="Arabic Typesetting" w:eastAsia="Times New Roman" w:hAnsi="Arabic Typesetting" w:cs="Arabic Typesetting"/>
          <w:color w:val="0070C0"/>
          <w:sz w:val="40"/>
          <w:szCs w:val="40"/>
          <w:shd w:val="clear" w:color="auto" w:fill="FAFAFA"/>
          <w:rtl/>
          <w:lang w:bidi="fa-IR"/>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الجواب: لدينا أولاً ثلاث كلمات، نتحرى معناها هي: اللحوق، والشهادة، والفتح، فإذا عرفناها عرفنا ما أراد الحسين (ع) من قوله الكريم.</w:t>
      </w: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lang w:bidi="fa-IR"/>
        </w:rPr>
        <w:t xml:space="preserve">جواب: در اینجا سه کلمه وجود دارد که باید معنای آنها را بدانیم و آنها: - ملحق شدن، - شهادت و فتح هستند - اگر معنای آنها را دانستیم فرموده ی رسای امام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را خواهیم دانست.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اللحوق: وهو الالتصاق بالشيء، أو الوصول إليه ومسايرته، إذا كان الملحوق أو المتبوع إنساناً. وفي هذه الحالة يكون هذا الإنسان المتبوع إمام هدى أو ضلالة، والذي يسبق أو يتأخر عن الإمام لا يعتبر لاحقاً بالإمام (ع)، والذي يساير الإمام لاحق ولكن بحسب دقة مسايرته، فالذي</w:t>
      </w: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b/>
          <w:bCs/>
          <w:color w:val="00B050"/>
          <w:sz w:val="40"/>
          <w:szCs w:val="40"/>
          <w:shd w:val="clear" w:color="auto" w:fill="FAFAFA"/>
          <w:rtl/>
        </w:rPr>
        <w:t>يتحرى أن يوافق الإمام في كل التفاصيل ، ليس كمن يساير الإمام إجمالاً.</w:t>
      </w:r>
    </w:p>
    <w:p w:rsidR="003021C4" w:rsidRPr="003E7C5A" w:rsidRDefault="003021C4" w:rsidP="003021C4">
      <w:pPr>
        <w:numPr>
          <w:ilvl w:val="0"/>
          <w:numId w:val="15"/>
        </w:num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ملحق شدن: و آن چسبیدن به چیزی است. یا رسیدن و همراه شدن با آن که اگر ملحق شونده یا تبعیت شونده انسان باشد، که در این حال این انسان یا پیشوای هدایت یا گمراهی است و کسی که از پیشوا پیشی بگیرد یا عقب بماند همراه به حساب نمی آید و کسی که پیشوا را همراهی می کند لاحق (پیوسته) به حساب می آید البته هر کس به اندازه ی دقت همراهیش با پیشوایش. پس کسی که در تمام تفاصیل از امام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متابعت می کند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90"/>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xml:space="preserve"> مانند کسی که به طور اجمال و کلی از امام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تبعیت می کند نیست.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lastRenderedPageBreak/>
        <w:t>الشهادة: المتعارف عنها بين الناس هي القتل في سبيل الله، والأصل في معناها هو الإخبار عن الحقيقة بالقول أو الفعل، ومنه الإخبار عن أنه لا إله إلا الله، وهذا الإخبار هو ما يفعله الشهيد الذي يقتل في ساحة المعركة في سبيل إعلاء كلمة الله، فهو ممن شهدوا أنه لا إله إلا الله، ولكن تَميَّز أنه شهد بدمه: أن لا إله إلا الله، وهي أعظم شهادة بأكرم طريق، ولذا انصرف هذا اللفظ - أي الشهيد - لهذا المصداق - أي الذي يقتل في ساحة المعركة لإعلاء كلمة الله - بشكل كلّي تقريباً.</w:t>
      </w:r>
    </w:p>
    <w:p w:rsidR="003021C4" w:rsidRPr="003E7C5A" w:rsidRDefault="003021C4" w:rsidP="003021C4">
      <w:pPr>
        <w:numPr>
          <w:ilvl w:val="0"/>
          <w:numId w:val="15"/>
        </w:num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شهادت: آنچه از آن در بین مردم شناخته شده  کشته شدن در راه خداست. و اصل معنـای آن، اخبـار از حقیـقت با گفتار وکردار است و از جمله، اخبار از این که (لا اله الا الله) هیچ خدایی جزخدای یکتا نیست و این کاری است که شهید آنرا زمانی که از برای اعلاء کلمه ی الله در میدان جنگ کشته می شود انجام می دهد. پس او از جمله کسانی است که شهادت دادند که (لا اله الا الله) هیچ خدایی جز خدای یکتا نیست و لکن او متمایز شده چون که این شهادت را با خون خود داده و این بزرگترین شهادت در بهترین راه است، لذا این لفظ (شهید) صرفاً برای این مصداق (کسی که در میدان جنگ برای اعلاء کلمه ی  الله به قتل می رسد) به شکل تقریبا  کلی به کار رفته است.  </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rPr>
      </w:pPr>
      <w:r w:rsidRPr="003E7C5A">
        <w:rPr>
          <w:rFonts w:ascii="Arabic Typesetting" w:eastAsia="Times New Roman" w:hAnsi="Arabic Typesetting" w:cs="Arabic Typesetting"/>
          <w:b/>
          <w:bCs/>
          <w:color w:val="00B050"/>
          <w:sz w:val="40"/>
          <w:szCs w:val="40"/>
          <w:shd w:val="clear" w:color="auto" w:fill="FAFAFA"/>
          <w:rtl/>
        </w:rPr>
        <w:t>مع أنّ كل من له موقف يوم القيامة يشهد فيه على أمة أو جماعة فهو من الشهداء، كالأئمة (ع)، والأنبياء والمرسلين (ع)، والزهراء (ع)، وزينب (ع)، ومريم (ع)، ونرجس (ع)، ووهب النصراني، وخالد بن سعيد بن العاص الأموي، وكلٌ بحسبه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lang w:bidi="fa-IR"/>
        </w:rPr>
        <w:t xml:space="preserve">با این که در روز قیامت برای هرکسی منزلتی است که در آن بر امتی یا فرقه ای شهادت خواهد داد، پس او از شهادت دهندگان خواهد بود، مانند ائمه  و پیامبران و فرستادگان و فاطمه ی زهراء و زینب و مریم و نرجس و وهب نصرانی و خالد بن سعید بن عاص اموی [صحابی رسول خدا] هر کس به اندازه ی  منزلتش.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rPr>
      </w:pPr>
      <w:r w:rsidRPr="003E7C5A">
        <w:rPr>
          <w:rFonts w:ascii="Arabic Typesetting" w:eastAsia="Times New Roman" w:hAnsi="Arabic Typesetting" w:cs="Arabic Typesetting"/>
          <w:b/>
          <w:bCs/>
          <w:color w:val="00B050"/>
          <w:sz w:val="40"/>
          <w:szCs w:val="40"/>
          <w:shd w:val="clear" w:color="auto" w:fill="FAFAFA"/>
          <w:rtl/>
        </w:rPr>
        <w:lastRenderedPageBreak/>
        <w:t>في المحاسن عن أبان بن تغلب، قال: كان أبو عبد الله (ع) إذا ذكر هؤلاء الذين يقتلون في الثغور يقول: (ويلهم ما يصنعون بهذا فيعجلون قتلة الدنيا وقتلة الآخرة، والله ما الشهداء إلا شيعتنا وإن ماتوا على فراشهم).</w:t>
      </w: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lang w:bidi="fa-IR"/>
        </w:rPr>
        <w:t>در کتاب محاسن از أبان بن تغلب روایت می شود گفته است که امام صادق</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فرمود: وقتی که آنهایی که در مرزها کشته می شدند را یاد می کرد می فرمود: وای بر آنها از آن چه بهره ای دارند و فقط کشته های دنیا و آخر ت را با عجله راهی می کنند و به خدا سوگند شهید نیستند مگر شیعیان ما حتی اگر در بسترهایشان بمیرند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91"/>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rPr>
      </w:pPr>
      <w:r w:rsidRPr="003E7C5A">
        <w:rPr>
          <w:rFonts w:ascii="Arabic Typesetting" w:eastAsia="Times New Roman" w:hAnsi="Arabic Typesetting" w:cs="Arabic Typesetting"/>
          <w:b/>
          <w:bCs/>
          <w:color w:val="00B050"/>
          <w:sz w:val="40"/>
          <w:szCs w:val="40"/>
          <w:shd w:val="clear" w:color="auto" w:fill="FAFAFA"/>
          <w:rtl/>
        </w:rPr>
        <w:t>وفي العياشي: عن منهال القصاب، قال: قلت لأبي عبد الله (ع): ادع الله أن يرزقني الشهادة، فقال: (المؤمن شهيد، ثم تلا قوله تعالى: ﴿أُولَئِكَ هُمُ الصِّدِّيقُونَ وَالشُّهَدَاءُ﴾.</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rPr>
      </w:pP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lang w:bidi="fa-IR"/>
        </w:rPr>
        <w:t xml:space="preserve">و در تفسیر عیاشی از منهال قصاب نقل شده که گفت: به امام صادق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عرض کردم: برایم دعا کن که خدا شهادت را نصیب من کند امام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فرمود: مؤمن شهید است سپس این آیه را تلاوت کرد ﴿أُوْلَئِكَ هُمُ الصِّدِّيقُونَ وَالشُّهَدَاء</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92"/>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وعن الباقر (ع)، قال: (العارف منكم هذا الأمر المنتظر الخير كمن جاهد والله مع قائم آل محمد (ع) بسيفه، ثم قال: بل والله كمن جاهد مع رسول الله بسيفه، ثم قال: بل والله كمن استشهد مع رسول الله (ص) وفي فسطاطه، وفيكم قوله تعالى: ﴿وَالَّذِينَ آمَنُوا بِاللَّهِ وَرُسُلِهِ أُولَئِكَ هُمُ الصِّدِّيقُونَ وَالشُّهَدَاءُ عِنْدَ رَبِّهِمْ لَهُمْ أَجْرُهُمْ وَنُورُهُمْ وَالَّذِينَ كَفَرُوا وَكَذَّبُوا بِآياتِنَا أُولَئِكَ أَصْحَابُ الْجَحِيمِ﴾ ، ثم قال: صرتم والله صادقين شهداء عند ربكم).</w:t>
      </w:r>
    </w:p>
    <w:p w:rsidR="003021C4" w:rsidRPr="009E7E98"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و از امام باقر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نقل شده که فرموده: کسی از شما که عارف به این امر باشد و منتظر خیر باشد به خدا سوگند مانند آن است که با قائم آل محمد</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با شمشیر به جهاد رفته، سپس فرمود: بلکه به خدا سوگند مانند کسی است که با </w:t>
      </w:r>
      <w:r w:rsidRPr="009E7E98">
        <w:rPr>
          <w:rFonts w:ascii="Arabic Typesetting" w:eastAsia="Times New Roman" w:hAnsi="Arabic Typesetting" w:cs="Arabic Typesetting"/>
          <w:color w:val="000000"/>
          <w:sz w:val="36"/>
          <w:szCs w:val="36"/>
          <w:shd w:val="clear" w:color="auto" w:fill="FAFAFA"/>
          <w:rtl/>
          <w:lang w:bidi="fa-IR"/>
        </w:rPr>
        <w:t xml:space="preserve">رسول خدا </w:t>
      </w:r>
      <w:r w:rsidRPr="009E7E98">
        <w:rPr>
          <w:rFonts w:ascii="Arabic Typesetting" w:eastAsia="Times New Roman" w:hAnsi="Arabic Typesetting" w:cs="Arabic Typesetting"/>
          <w:noProof/>
          <w:color w:val="000000"/>
          <w:sz w:val="36"/>
          <w:szCs w:val="36"/>
          <w:shd w:val="clear" w:color="auto" w:fill="FAFAFA"/>
          <w:rtl/>
        </w:rPr>
        <w:drawing>
          <wp:inline distT="0" distB="0" distL="0" distR="0" wp14:anchorId="1F33A55E" wp14:editId="1B5BD66D">
            <wp:extent cx="260930" cy="198407"/>
            <wp:effectExtent l="19050" t="0" r="5770" b="0"/>
            <wp:docPr id="51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9E7E98">
        <w:rPr>
          <w:rFonts w:ascii="Arabic Typesetting" w:eastAsia="Times New Roman" w:hAnsi="Arabic Typesetting" w:cs="Arabic Typesetting"/>
          <w:color w:val="000000"/>
          <w:sz w:val="36"/>
          <w:szCs w:val="36"/>
          <w:shd w:val="clear" w:color="auto" w:fill="FAFAFA"/>
          <w:rtl/>
          <w:lang w:bidi="fa-IR"/>
        </w:rPr>
        <w:t xml:space="preserve"> با شمشیر به جهاد رفته باشد سپس فرمود: بلکه به خدا سوگند مانند کسی است که با رسول خدا </w:t>
      </w:r>
      <w:r w:rsidRPr="009E7E98">
        <w:rPr>
          <w:rFonts w:ascii="Arabic Typesetting" w:eastAsia="Times New Roman" w:hAnsi="Arabic Typesetting" w:cs="Arabic Typesetting"/>
          <w:noProof/>
          <w:color w:val="000000"/>
          <w:sz w:val="36"/>
          <w:szCs w:val="36"/>
          <w:shd w:val="clear" w:color="auto" w:fill="FAFAFA"/>
          <w:rtl/>
        </w:rPr>
        <w:drawing>
          <wp:inline distT="0" distB="0" distL="0" distR="0" wp14:anchorId="2D3DCDD2" wp14:editId="370DA9F0">
            <wp:extent cx="260930" cy="198407"/>
            <wp:effectExtent l="19050" t="0" r="5770" b="0"/>
            <wp:docPr id="518"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9E7E98">
        <w:rPr>
          <w:rFonts w:ascii="Arabic Typesetting" w:eastAsia="Times New Roman" w:hAnsi="Arabic Typesetting" w:cs="Arabic Typesetting"/>
          <w:color w:val="000000"/>
          <w:sz w:val="36"/>
          <w:szCs w:val="36"/>
          <w:shd w:val="clear" w:color="auto" w:fill="FAFAFA"/>
          <w:rtl/>
          <w:lang w:bidi="fa-IR"/>
        </w:rPr>
        <w:t xml:space="preserve"> شهید شده و در کارنامه شهداء ثبت شده و این فرموده ی خداوند در مورد شماست: </w:t>
      </w:r>
      <w:r w:rsidRPr="009E7E98">
        <w:rPr>
          <w:rFonts w:ascii="Arabic Typesetting" w:eastAsia="Times New Roman" w:hAnsi="Arabic Typesetting" w:cs="Arabic Typesetting"/>
          <w:color w:val="000000"/>
          <w:sz w:val="36"/>
          <w:szCs w:val="36"/>
          <w:shd w:val="clear" w:color="auto" w:fill="FAFAFA"/>
          <w:lang w:bidi="fa-IR"/>
        </w:rPr>
        <w:t xml:space="preserve"> </w:t>
      </w:r>
      <w:r w:rsidRPr="009E7E98">
        <w:rPr>
          <w:rFonts w:ascii="Arabic Typesetting" w:eastAsia="Times New Roman" w:hAnsi="Arabic Typesetting" w:cs="Arabic Typesetting"/>
          <w:color w:val="000000"/>
          <w:sz w:val="36"/>
          <w:szCs w:val="36"/>
          <w:shd w:val="clear" w:color="auto" w:fill="FAFAFA"/>
          <w:rtl/>
          <w:lang w:bidi="fa-IR"/>
        </w:rPr>
        <w:t>﴿وَالَّذِينَ آمَنُوا بِاللَّهِ وَرُسُلِهِ أُوْلَئِكَ هُمُ الصِّدِّيقُونَ وَالشُّهَدَاء عِندَ رَبِّهِمْ لَهُمْ أَجْرُهُمْ وَنُورُهُمْ وَالَّذِينَ كَفَرُوا وَكَذَّبُوا بِآيَاتِنَا أُوْلَئِكَ أَصْحَابُ الْجَحِيمِ</w:t>
      </w:r>
      <w:r w:rsidRPr="009E7E98">
        <w:rPr>
          <w:rFonts w:ascii="Arabic Typesetting" w:eastAsia="Times New Roman" w:hAnsi="Arabic Typesetting" w:cs="Arabic Typesetting"/>
          <w:color w:val="000000"/>
          <w:sz w:val="36"/>
          <w:szCs w:val="36"/>
          <w:shd w:val="clear" w:color="auto" w:fill="FAFAFA"/>
          <w:rtl/>
        </w:rPr>
        <w:t>﴾</w:t>
      </w:r>
      <w:r w:rsidRPr="009E7E98">
        <w:rPr>
          <w:rFonts w:ascii="Arabic Typesetting" w:eastAsia="Times New Roman" w:hAnsi="Arabic Typesetting" w:cs="Arabic Typesetting"/>
          <w:color w:val="000000"/>
          <w:sz w:val="36"/>
          <w:szCs w:val="36"/>
          <w:shd w:val="clear" w:color="auto" w:fill="FAFAFA"/>
          <w:vertAlign w:val="superscript"/>
          <w:rtl/>
          <w:lang w:bidi="fa-IR"/>
        </w:rPr>
        <w:t xml:space="preserve"> (</w:t>
      </w:r>
      <w:r w:rsidRPr="009E7E98">
        <w:rPr>
          <w:rFonts w:ascii="Arabic Typesetting" w:eastAsia="Times New Roman" w:hAnsi="Arabic Typesetting" w:cs="Arabic Typesetting"/>
          <w:color w:val="000000"/>
          <w:sz w:val="36"/>
          <w:szCs w:val="36"/>
          <w:shd w:val="clear" w:color="auto" w:fill="FAFAFA"/>
          <w:vertAlign w:val="superscript"/>
          <w:rtl/>
          <w:lang w:bidi="fa-IR"/>
        </w:rPr>
        <w:footnoteReference w:id="93"/>
      </w:r>
      <w:r w:rsidRPr="009E7E98">
        <w:rPr>
          <w:rFonts w:ascii="Arabic Typesetting" w:eastAsia="Times New Roman" w:hAnsi="Arabic Typesetting" w:cs="Arabic Typesetting"/>
          <w:color w:val="000000"/>
          <w:sz w:val="36"/>
          <w:szCs w:val="36"/>
          <w:shd w:val="clear" w:color="auto" w:fill="FAFAFA"/>
          <w:vertAlign w:val="superscript"/>
          <w:rtl/>
          <w:lang w:bidi="fa-IR"/>
        </w:rPr>
        <w:t>)</w:t>
      </w:r>
      <w:r w:rsidRPr="009E7E98">
        <w:rPr>
          <w:rFonts w:ascii="Arabic Typesetting" w:eastAsia="Times New Roman" w:hAnsi="Arabic Typesetting" w:cs="Arabic Typesetting"/>
          <w:color w:val="000000"/>
          <w:sz w:val="36"/>
          <w:szCs w:val="36"/>
          <w:shd w:val="clear" w:color="auto" w:fill="FAFAFA"/>
          <w:rtl/>
          <w:lang w:bidi="fa-IR"/>
        </w:rPr>
        <w:t>. (و كسانى كه به خدا و فرستادگان وى ايمان آورده‏اند آنان همان راستينان هستند و پيش پروردگارشان گواه خواهند بود [و] ايشان اجر و نورشان برای خودشان است و كسانى كه كفر ورزيده و آيات ما را تكذيب كرده‏اند آنان همدمان آتشند). سپس فرمود: به خدا سوگند نزد پروردگارتان از راستگویان و شهداء شدید</w:t>
      </w:r>
      <w:r w:rsidRPr="009E7E98">
        <w:rPr>
          <w:rFonts w:ascii="Arabic Typesetting" w:eastAsia="Times New Roman" w:hAnsi="Arabic Typesetting" w:cs="Arabic Typesetting"/>
          <w:color w:val="000000"/>
          <w:sz w:val="36"/>
          <w:szCs w:val="36"/>
          <w:shd w:val="clear" w:color="auto" w:fill="FAFAFA"/>
          <w:vertAlign w:val="superscript"/>
          <w:rtl/>
          <w:lang w:bidi="fa-IR"/>
        </w:rPr>
        <w:t>(</w:t>
      </w:r>
      <w:r w:rsidRPr="009E7E98">
        <w:rPr>
          <w:rFonts w:ascii="Arabic Typesetting" w:eastAsia="Times New Roman" w:hAnsi="Arabic Typesetting" w:cs="Arabic Typesetting"/>
          <w:color w:val="000000"/>
          <w:sz w:val="36"/>
          <w:szCs w:val="36"/>
          <w:shd w:val="clear" w:color="auto" w:fill="FAFAFA"/>
          <w:vertAlign w:val="superscript"/>
          <w:rtl/>
          <w:lang w:bidi="fa-IR"/>
        </w:rPr>
        <w:footnoteReference w:id="94"/>
      </w:r>
      <w:r w:rsidRPr="009E7E98">
        <w:rPr>
          <w:rFonts w:ascii="Arabic Typesetting" w:eastAsia="Times New Roman" w:hAnsi="Arabic Typesetting" w:cs="Arabic Typesetting"/>
          <w:color w:val="000000"/>
          <w:sz w:val="36"/>
          <w:szCs w:val="36"/>
          <w:shd w:val="clear" w:color="auto" w:fill="FAFAFA"/>
          <w:vertAlign w:val="superscript"/>
          <w:rtl/>
          <w:lang w:bidi="fa-IR"/>
        </w:rPr>
        <w:t>)</w:t>
      </w:r>
      <w:r w:rsidRPr="009E7E98">
        <w:rPr>
          <w:rFonts w:ascii="Arabic Typesetting" w:eastAsia="Times New Roman" w:hAnsi="Arabic Typesetting" w:cs="Arabic Typesetting"/>
          <w:color w:val="000000"/>
          <w:sz w:val="36"/>
          <w:szCs w:val="36"/>
          <w:shd w:val="clear" w:color="auto" w:fill="FAFAFA"/>
          <w:rtl/>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lastRenderedPageBreak/>
        <w:t>الفتح</w:t>
      </w:r>
      <w:r w:rsidRPr="009E7E98">
        <w:rPr>
          <w:rFonts w:ascii="Arabic Typesetting" w:eastAsia="Times New Roman" w:hAnsi="Arabic Typesetting" w:cs="Arabic Typesetting"/>
          <w:b/>
          <w:bCs/>
          <w:color w:val="00B050"/>
          <w:sz w:val="36"/>
          <w:szCs w:val="36"/>
          <w:shd w:val="clear" w:color="auto" w:fill="FAFAFA"/>
          <w:rtl/>
        </w:rPr>
        <w:t>: هو إزالة المانع عند الولوج في الشيء، أو النظر إليه أو فيه، سواء بالبصر ورؤيته بالعين أو بالبصيرة وانكشافه للقلب.</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وفي القمي عن الصادق (ع) في قوله تعالى: ﴿نَصْرٌ مِنَ اللَّهِ وَفَتْحٌ قَرِيبٌ﴾ ، قال: (يعني في الدنيا بفتح القائم (ع)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فتح: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برداشتن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هنگام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ورود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تفاوتی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چشم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بصیرت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بنگریم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کشف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قلبی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گیرد. و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تفسیر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پروردگار﴿نَصْرٌ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وَفَتْحٌ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قَرِيبٌ﴾</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95"/>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t xml:space="preserve"> </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 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دنیا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قائم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96"/>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ولا شك أن فتح القائم (ع) يكون بفتح البلاد كلها، وإقامة الدين الخالص فيها، وإعلاء كلمة: (لا إله إلا الله، محمد رسول الله، علي ولي الله). وكذلك بفتح عوالم الملكوت وانكشافها لكثير من المؤمنين مع القائم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و شکی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قائم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شامل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شهرها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کشورها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اقامه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خالص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اعلای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کلمه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عوالم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انکشاف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اکثر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مؤمنین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قائم</w:t>
      </w:r>
      <w:r w:rsidRPr="003E7C5A">
        <w:rPr>
          <w:rFonts w:ascii="Arabic Typesetting" w:eastAsia="Times New Roman" w:hAnsi="Arabic Typesetting" w:cs="Arabic Typesetting"/>
          <w:color w:val="000000"/>
          <w:sz w:val="40"/>
          <w:szCs w:val="40"/>
          <w:shd w:val="clear" w:color="auto" w:fill="FAFAFA"/>
        </w:rPr>
        <w:sym w:font="Symbol" w:char="F078"/>
      </w:r>
      <w:r w:rsidRPr="003E7C5A">
        <w:rPr>
          <w:rFonts w:ascii="Arabic Typesetting" w:eastAsia="Times New Roman" w:hAnsi="Arabic Typesetting" w:cs="Arabic Typesetting"/>
          <w:color w:val="000000"/>
          <w:sz w:val="40"/>
          <w:szCs w:val="40"/>
          <w:shd w:val="clear" w:color="auto" w:fill="FAFAFA"/>
          <w:rtl/>
        </w:rPr>
        <w:t xml:space="preserve"> است.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إذن، فالحسين (ع) أراد بـ (من لحقه): أي سار على نهج الحسين، وبمبدأ الحسين. كما أن لكل زمان حسين، فمن لحق حسين زمانه لحق الحسين (ع)، ومن تخلف عن إمام زمانه تخلف عن الحسين (ع). وكذلك فإن اللحوق بالحسين (ع) على درجات أعلاها هو لزوم مبدأ الحسين ونهج الحسين والالتصاق بحسين الزمان الذي يعيش فيه المؤمن، وفي الصلاة الشعبانية: (المتقدم لهم مارق، والمتأخر عنهم زاهق، واللازم لهم لاحق).</w:t>
      </w:r>
    </w:p>
    <w:p w:rsidR="003021C4" w:rsidRPr="009E7E98"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9E7E98">
        <w:rPr>
          <w:rFonts w:ascii="Arabic Typesetting" w:eastAsia="Times New Roman" w:hAnsi="Arabic Typesetting" w:cs="Arabic Typesetting"/>
          <w:color w:val="000000"/>
          <w:sz w:val="40"/>
          <w:szCs w:val="40"/>
          <w:shd w:val="clear" w:color="auto" w:fill="FAFAFA"/>
          <w:rtl/>
        </w:rPr>
        <w:t>پس</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منظور</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امام</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حسین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Pr>
        <w:sym w:font="Symbol" w:char="F078"/>
      </w:r>
      <w:r w:rsidRPr="009E7E98">
        <w:rPr>
          <w:rFonts w:ascii="Arabic Typesetting" w:eastAsia="Times New Roman" w:hAnsi="Arabic Typesetting" w:cs="Arabic Typesetting"/>
          <w:color w:val="000000"/>
          <w:sz w:val="40"/>
          <w:szCs w:val="40"/>
          <w:shd w:val="clear" w:color="auto" w:fill="FAFAFA"/>
          <w:rtl/>
        </w:rPr>
        <w:t xml:space="preserve"> از</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این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فرمایش</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هرکس</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به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او</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رسد) این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است</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که: هر</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کس</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راه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و</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مبدأ</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او</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را</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بپیماید،</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کما</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این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که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برای</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هر</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زمانی</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حسینی</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وجود</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دارد</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پس</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هر</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کس</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حسین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زمانش</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را</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همراهی</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کند</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به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امام</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حسین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Pr>
        <w:sym w:font="Symbol" w:char="F078"/>
      </w:r>
      <w:r w:rsidRPr="009E7E98">
        <w:rPr>
          <w:rFonts w:ascii="Arabic Typesetting" w:eastAsia="Times New Roman" w:hAnsi="Arabic Typesetting" w:cs="Arabic Typesetting"/>
          <w:color w:val="000000"/>
          <w:sz w:val="40"/>
          <w:szCs w:val="40"/>
          <w:shd w:val="clear" w:color="auto" w:fill="FAFAFA"/>
          <w:rtl/>
        </w:rPr>
        <w:t xml:space="preserve"> رسیده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و هرکس</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از</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امام</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زمان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خود</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تخلف</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کند</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از</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امام</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حسین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Pr>
        <w:sym w:font="Symbol" w:char="F078"/>
      </w:r>
      <w:r w:rsidRPr="009E7E98">
        <w:rPr>
          <w:rFonts w:ascii="Arabic Typesetting" w:eastAsia="Times New Roman" w:hAnsi="Arabic Typesetting" w:cs="Arabic Typesetting"/>
          <w:color w:val="000000"/>
          <w:sz w:val="40"/>
          <w:szCs w:val="40"/>
          <w:shd w:val="clear" w:color="auto" w:fill="FAFAFA"/>
          <w:rtl/>
        </w:rPr>
        <w:t xml:space="preserve"> تخلف</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نموده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است</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و همچنین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همراهی</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امام</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حسین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Pr>
        <w:sym w:font="Symbol" w:char="F078"/>
      </w:r>
      <w:r w:rsidRPr="009E7E98">
        <w:rPr>
          <w:rFonts w:ascii="Arabic Typesetting" w:eastAsia="Times New Roman" w:hAnsi="Arabic Typesetting" w:cs="Arabic Typesetting"/>
          <w:color w:val="000000"/>
          <w:sz w:val="40"/>
          <w:szCs w:val="40"/>
          <w:shd w:val="clear" w:color="auto" w:fill="FAFAFA"/>
          <w:rtl/>
        </w:rPr>
        <w:t xml:space="preserve"> درجات</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متفاوتی</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دارد</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که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برترین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آنها</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التزام</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به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مبداء</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امام</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حسین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Pr>
        <w:sym w:font="Symbol" w:char="F078"/>
      </w:r>
      <w:r w:rsidRPr="009E7E98">
        <w:rPr>
          <w:rFonts w:ascii="Arabic Typesetting" w:eastAsia="Times New Roman" w:hAnsi="Arabic Typesetting" w:cs="Arabic Typesetting"/>
          <w:color w:val="000000"/>
          <w:sz w:val="40"/>
          <w:szCs w:val="40"/>
          <w:shd w:val="clear" w:color="auto" w:fill="FAFAFA"/>
          <w:rtl/>
        </w:rPr>
        <w:t xml:space="preserve"> و</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راه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امام</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حسین</w:t>
      </w:r>
      <w:r w:rsidRPr="009E7E98">
        <w:rPr>
          <w:rFonts w:ascii="Arabic Typesetting" w:eastAsia="Times New Roman" w:hAnsi="Arabic Typesetting" w:cs="Arabic Typesetting"/>
          <w:color w:val="000000"/>
          <w:sz w:val="40"/>
          <w:szCs w:val="40"/>
          <w:shd w:val="clear" w:color="auto" w:fill="FAFAFA"/>
        </w:rPr>
        <w:sym w:font="Symbol" w:char="F078"/>
      </w:r>
      <w:r w:rsidRPr="009E7E98">
        <w:rPr>
          <w:rFonts w:ascii="Arabic Typesetting" w:eastAsia="Times New Roman" w:hAnsi="Arabic Typesetting" w:cs="Arabic Typesetting"/>
          <w:color w:val="000000"/>
          <w:sz w:val="40"/>
          <w:szCs w:val="40"/>
          <w:shd w:val="clear" w:color="auto" w:fill="FAFAFA"/>
          <w:rtl/>
        </w:rPr>
        <w:t xml:space="preserve"> و</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التصاق</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به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حسین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زمان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که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مؤمن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در</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آن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زمان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زندگی</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می</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کند. در</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صلوات</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شعبانیه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آمده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 xml:space="preserve">: </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هر</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که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بر</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آنها</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پیش</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افتد</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از</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دین</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جسته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باشد</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و</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هرکه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از</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آنها</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پس</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افتد</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نابود</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است</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و</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همراه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آنها</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به</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حق</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رسد</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لاحق</w:t>
      </w:r>
      <w:r w:rsidRPr="009E7E98">
        <w:rPr>
          <w:rFonts w:ascii="Arabic Typesetting" w:eastAsia="Times New Roman" w:hAnsi="Arabic Typesetting" w:cs="Arabic Typesetting"/>
          <w:color w:val="000000"/>
          <w:sz w:val="40"/>
          <w:szCs w:val="40"/>
          <w:shd w:val="clear" w:color="auto" w:fill="FAFAFA"/>
          <w:rtl/>
          <w:lang w:bidi="en-US"/>
        </w:rPr>
        <w:t xml:space="preserve"> </w:t>
      </w:r>
      <w:r w:rsidRPr="009E7E98">
        <w:rPr>
          <w:rFonts w:ascii="Arabic Typesetting" w:eastAsia="Times New Roman" w:hAnsi="Arabic Typesetting" w:cs="Arabic Typesetting"/>
          <w:color w:val="000000"/>
          <w:sz w:val="40"/>
          <w:szCs w:val="40"/>
          <w:shd w:val="clear" w:color="auto" w:fill="FAFAFA"/>
          <w:rtl/>
        </w:rPr>
        <w:t>است)</w:t>
      </w:r>
      <w:r w:rsidRPr="009E7E98">
        <w:rPr>
          <w:rFonts w:ascii="Arabic Typesetting" w:eastAsia="Times New Roman" w:hAnsi="Arabic Typesetting" w:cs="Arabic Typesetting"/>
          <w:color w:val="000000"/>
          <w:sz w:val="40"/>
          <w:szCs w:val="40"/>
          <w:shd w:val="clear" w:color="auto" w:fill="FAFAFA"/>
          <w:vertAlign w:val="superscript"/>
          <w:rtl/>
        </w:rPr>
        <w:t>(</w:t>
      </w:r>
      <w:r w:rsidRPr="009E7E98">
        <w:rPr>
          <w:rFonts w:ascii="Arabic Typesetting" w:eastAsia="Times New Roman" w:hAnsi="Arabic Typesetting" w:cs="Arabic Typesetting"/>
          <w:color w:val="000000"/>
          <w:sz w:val="40"/>
          <w:szCs w:val="40"/>
          <w:shd w:val="clear" w:color="auto" w:fill="FAFAFA"/>
          <w:vertAlign w:val="superscript"/>
          <w:rtl/>
          <w:lang w:bidi="en-US"/>
        </w:rPr>
        <w:footnoteReference w:id="97"/>
      </w:r>
      <w:r w:rsidRPr="009E7E98">
        <w:rPr>
          <w:rFonts w:ascii="Arabic Typesetting" w:eastAsia="Times New Roman" w:hAnsi="Arabic Typesetting" w:cs="Arabic Typesetting"/>
          <w:color w:val="000000"/>
          <w:sz w:val="40"/>
          <w:szCs w:val="40"/>
          <w:shd w:val="clear" w:color="auto" w:fill="FAFAFA"/>
          <w:vertAlign w:val="superscript"/>
          <w:rtl/>
        </w:rPr>
        <w:t>)</w:t>
      </w:r>
      <w:r w:rsidRPr="009E7E98">
        <w:rPr>
          <w:rFonts w:ascii="Arabic Typesetting" w:eastAsia="Times New Roman" w:hAnsi="Arabic Typesetting" w:cs="Arabic Typesetting"/>
          <w:color w:val="000000"/>
          <w:sz w:val="40"/>
          <w:szCs w:val="40"/>
          <w:shd w:val="clear" w:color="auto" w:fill="FAFAFA"/>
          <w:vertAlign w:val="superscript"/>
          <w:rtl/>
          <w:lang w:bidi="en-US"/>
        </w:rPr>
        <w:t xml:space="preserve"> </w:t>
      </w:r>
      <w:r w:rsidRPr="009E7E98">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lastRenderedPageBreak/>
        <w:t>وأراد بالشهادة: القتل في سبيل الله، سواء كان قتل البدن، أو قتل الشخصية وهو أعظم من قتل البدن، فدائماً الذين يقفون مع الحق يتعرضون لتسقيط شخصياتهم في المجتمع بقول الزور والافتراء والكذب والبهتان من قبل أعداء الأنبـياء والمرسلين (ع)، كالعلماء غير العاملين وأتباعهم الذين ينعقون بما لا يفقهون، بل وكل متضرر من الدعوة إلى الحق والعدل والصدق وإقامة حدود الله وكلماته.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مراد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شهادت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 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شخصیّت</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منیت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قتل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شخصیّت) بزرگتر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برتر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دائما 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ایستادگی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اعتراض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دروغین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افتراء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بهتان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دشمنان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فرستادگان،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مانند</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علماء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پیروان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نفهمی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باعث</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سقوط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شخصیّت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اجتماع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دعوت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عدالت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وصدق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اقامه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حدود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کلماتش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متضرر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شود.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والذي يُقتل في سبيل الله يكون شاهداً على الأمة التي قامت بقتله، أو رضيت بقتله وتصفية شخصه أو بدنه المقدس.</w:t>
      </w: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وکسی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قتل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رساندند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قتل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وتصفیه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مقدسش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راضی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شهادت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دهد.  </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rPr>
      </w:pPr>
      <w:r w:rsidRPr="003E7C5A">
        <w:rPr>
          <w:rFonts w:ascii="Arabic Typesetting" w:eastAsia="Times New Roman" w:hAnsi="Arabic Typesetting" w:cs="Arabic Typesetting"/>
          <w:b/>
          <w:bCs/>
          <w:color w:val="00B050"/>
          <w:sz w:val="40"/>
          <w:szCs w:val="40"/>
          <w:shd w:val="clear" w:color="auto" w:fill="FAFAFA"/>
          <w:rtl/>
        </w:rPr>
        <w:t>وأراد بالفتح</w:t>
      </w:r>
      <w:r w:rsidRPr="009E7E98">
        <w:rPr>
          <w:rFonts w:ascii="Arabic Typesetting" w:eastAsia="Times New Roman" w:hAnsi="Arabic Typesetting" w:cs="Arabic Typesetting"/>
          <w:b/>
          <w:bCs/>
          <w:color w:val="00B050"/>
          <w:sz w:val="36"/>
          <w:szCs w:val="36"/>
          <w:shd w:val="clear" w:color="auto" w:fill="FAFAFA"/>
          <w:rtl/>
        </w:rPr>
        <w:t>: أي الفتح في العوالم العلوية، وبالتالي معرفة الحقائق، وفي النهاية الفتح المبين، ومعرفة الله سبحانه وتعالى، كلٌ بحسبه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و مراد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فتح: 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عوالم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بعد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شناخت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حقایق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فتح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مبین</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آشکار)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معرفت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سبحانه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تعالی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اندازه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رسد.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Pr>
      </w:pPr>
      <w:r w:rsidRPr="003E7C5A">
        <w:rPr>
          <w:rFonts w:ascii="Arabic Typesetting" w:eastAsia="Times New Roman" w:hAnsi="Arabic Typesetting" w:cs="Arabic Typesetting"/>
          <w:b/>
          <w:bCs/>
          <w:color w:val="00B050"/>
          <w:sz w:val="40"/>
          <w:szCs w:val="40"/>
          <w:shd w:val="clear" w:color="auto" w:fill="FAFAFA"/>
          <w:rtl/>
        </w:rPr>
        <w:t>فمن لم يلحق بالحسين وينهج نهج الحسين، ويتبع حسين زمانه لا يستشهد، أي: لا يُقتل في سبيل الله، ولا يكون شاهداً بالحق، ثم إنّه لا يدرك الفتح، أي: لا يعرف الفتح، ولا يفقه الفتح ولا يُحصِّل شيئاً من الفتح. ومن أين له معرفة النور، وهو جرذ لا يعرف إلا الظلمة والجحور التي يعيش فيها.</w:t>
      </w:r>
      <w:r w:rsidRPr="003E7C5A">
        <w:rPr>
          <w:rFonts w:ascii="Arabic Typesetting" w:eastAsia="Times New Roman" w:hAnsi="Arabic Typesetting" w:cs="Arabic Typesetting"/>
          <w:b/>
          <w:bCs/>
          <w:color w:val="00B050"/>
          <w:sz w:val="40"/>
          <w:szCs w:val="40"/>
          <w:shd w:val="clear" w:color="auto" w:fill="FAFAFA"/>
        </w:rPr>
        <w:t xml:space="preserve">   </w:t>
      </w:r>
      <w:r w:rsidRPr="003E7C5A">
        <w:rPr>
          <w:rFonts w:ascii="Arabic Typesetting" w:eastAsia="Times New Roman" w:hAnsi="Arabic Typesetting" w:cs="Arabic Typesetting"/>
          <w:b/>
          <w:bCs/>
          <w:color w:val="00B050"/>
          <w:sz w:val="40"/>
          <w:szCs w:val="40"/>
          <w:shd w:val="clear" w:color="auto" w:fill="FAFAFA"/>
          <w:rtl/>
        </w:rPr>
        <w:t>ومن لحق الحسين (ع) استشهد قطعاً، وأدرك شيئاً من الفتح بحسب مقامه ولزومه للحسين (ع)، أي: أدرك الفتح مع القائم (ع).</w:t>
      </w:r>
    </w:p>
    <w:p w:rsidR="003021C4" w:rsidRPr="009E7E98" w:rsidRDefault="003021C4" w:rsidP="003021C4">
      <w:pPr>
        <w:bidi/>
        <w:spacing w:before="100" w:beforeAutospacing="1" w:after="100" w:afterAutospacing="1"/>
        <w:jc w:val="both"/>
        <w:rPr>
          <w:rFonts w:ascii="Arabic Typesetting" w:eastAsia="Times New Roman" w:hAnsi="Arabic Typesetting" w:cs="Arabic Typesetting"/>
          <w:color w:val="000000"/>
          <w:sz w:val="36"/>
          <w:szCs w:val="36"/>
          <w:shd w:val="clear" w:color="auto" w:fill="FAFAFA"/>
        </w:rPr>
      </w:pPr>
      <w:r w:rsidRPr="009E7E98">
        <w:rPr>
          <w:rFonts w:ascii="Arabic Typesetting" w:eastAsia="Times New Roman" w:hAnsi="Arabic Typesetting" w:cs="Arabic Typesetting"/>
          <w:color w:val="000000"/>
          <w:sz w:val="36"/>
          <w:szCs w:val="36"/>
          <w:shd w:val="clear" w:color="auto" w:fill="FAFAFA"/>
          <w:rtl/>
        </w:rPr>
        <w:t>پس</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هر</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که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به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امام</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حسین</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Pr>
        <w:sym w:font="Symbol" w:char="F078"/>
      </w:r>
      <w:r w:rsidRPr="009E7E98">
        <w:rPr>
          <w:rFonts w:ascii="Arabic Typesetting" w:eastAsia="Times New Roman" w:hAnsi="Arabic Typesetting" w:cs="Arabic Typesetting"/>
          <w:color w:val="000000"/>
          <w:sz w:val="36"/>
          <w:szCs w:val="36"/>
          <w:shd w:val="clear" w:color="auto" w:fill="FAFAFA"/>
          <w:rtl/>
        </w:rPr>
        <w:t xml:space="preserve"> ملحق</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نشود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و</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راه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امام</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حسین</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Pr>
        <w:sym w:font="Symbol" w:char="F078"/>
      </w:r>
      <w:r w:rsidRPr="009E7E98">
        <w:rPr>
          <w:rFonts w:ascii="Arabic Typesetting" w:eastAsia="Times New Roman" w:hAnsi="Arabic Typesetting" w:cs="Arabic Typesetting"/>
          <w:color w:val="000000"/>
          <w:sz w:val="36"/>
          <w:szCs w:val="36"/>
          <w:shd w:val="clear" w:color="auto" w:fill="FAFAFA"/>
          <w:rtl/>
        </w:rPr>
        <w:t xml:space="preserve"> را</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نرود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و</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از</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حسین</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زمان</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خود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متابعت</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نکند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به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شهادت</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نمی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رسد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یعنی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در</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راه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خدا</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کشته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نمی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شود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وگواه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حق</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نخواهد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بود. سپس</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به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راستی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که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او</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فتح</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را</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درک</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نخواهد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کرد. یعنی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فتح</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را</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نخواهد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شناخت</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و</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نخواهد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فهمید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که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فتح</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چیست</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و</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به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هیچ</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چیز</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از</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فتح،</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دست</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نخواهد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یافت. چگونه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معرفت</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نور</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برای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او</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حاصل</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آید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در</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حالی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که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او</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جز</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یک</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موش</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گِرزه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نیست</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که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غیر</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از</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تاریکی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و</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سوراخهایی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که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در</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آنها</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زندگی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می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کند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چیز</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دیگری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را</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نمی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شناسد</w:t>
      </w:r>
      <w:r w:rsidRPr="009E7E98">
        <w:rPr>
          <w:rFonts w:ascii="Arabic Typesetting" w:eastAsia="Times New Roman" w:hAnsi="Arabic Typesetting" w:cs="Arabic Typesetting" w:hint="cs"/>
          <w:color w:val="000000"/>
          <w:sz w:val="36"/>
          <w:szCs w:val="36"/>
          <w:shd w:val="clear" w:color="auto" w:fill="FAFAFA"/>
          <w:rtl/>
        </w:rPr>
        <w:t xml:space="preserve">. </w:t>
      </w:r>
      <w:r w:rsidRPr="009E7E98">
        <w:rPr>
          <w:rFonts w:ascii="Arabic Typesetting" w:eastAsia="Times New Roman" w:hAnsi="Arabic Typesetting" w:cs="Arabic Typesetting"/>
          <w:color w:val="000000"/>
          <w:sz w:val="36"/>
          <w:szCs w:val="36"/>
          <w:shd w:val="clear" w:color="auto" w:fill="FAFAFA"/>
          <w:rtl/>
        </w:rPr>
        <w:t>و</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هرکس</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که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به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امام</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حسین</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Pr>
        <w:sym w:font="Symbol" w:char="F078"/>
      </w:r>
      <w:r w:rsidRPr="009E7E98">
        <w:rPr>
          <w:rFonts w:ascii="Arabic Typesetting" w:eastAsia="Times New Roman" w:hAnsi="Arabic Typesetting" w:cs="Arabic Typesetting"/>
          <w:color w:val="000000"/>
          <w:sz w:val="36"/>
          <w:szCs w:val="36"/>
          <w:shd w:val="clear" w:color="auto" w:fill="FAFAFA"/>
          <w:rtl/>
        </w:rPr>
        <w:t xml:space="preserve"> رسید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قطعا</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شهید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شد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و</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چیزی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از</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فتح</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را</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درک</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کرد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به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اندازه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ی</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مقام</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و</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التزامش</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نسبت</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به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امام</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حسین</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Pr>
        <w:sym w:font="Symbol" w:char="F078"/>
      </w:r>
      <w:r w:rsidRPr="009E7E98">
        <w:rPr>
          <w:rFonts w:ascii="Arabic Typesetting" w:eastAsia="Times New Roman" w:hAnsi="Arabic Typesetting" w:cs="Arabic Typesetting"/>
          <w:color w:val="000000"/>
          <w:sz w:val="36"/>
          <w:szCs w:val="36"/>
          <w:shd w:val="clear" w:color="auto" w:fill="FAFAFA"/>
          <w:rtl/>
        </w:rPr>
        <w:t xml:space="preserve"> یا</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فتح</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را</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به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همراه</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حضرت</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قائم</w:t>
      </w:r>
      <w:r w:rsidRPr="009E7E98">
        <w:rPr>
          <w:rFonts w:ascii="Arabic Typesetting" w:eastAsia="Times New Roman" w:hAnsi="Arabic Typesetting" w:cs="Arabic Typesetting"/>
          <w:color w:val="000000"/>
          <w:sz w:val="36"/>
          <w:szCs w:val="36"/>
          <w:shd w:val="clear" w:color="auto" w:fill="FAFAFA"/>
        </w:rPr>
        <w:sym w:font="Symbol" w:char="F078"/>
      </w:r>
      <w:r w:rsidRPr="009E7E98">
        <w:rPr>
          <w:rFonts w:ascii="Arabic Typesetting" w:eastAsia="Times New Roman" w:hAnsi="Arabic Typesetting" w:cs="Arabic Typesetting"/>
          <w:color w:val="000000"/>
          <w:sz w:val="36"/>
          <w:szCs w:val="36"/>
          <w:shd w:val="clear" w:color="auto" w:fill="FAFAFA"/>
          <w:rtl/>
        </w:rPr>
        <w:t xml:space="preserve"> درک</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خواهد</w:t>
      </w:r>
      <w:r w:rsidRPr="009E7E98">
        <w:rPr>
          <w:rFonts w:ascii="Arabic Typesetting" w:eastAsia="Times New Roman" w:hAnsi="Arabic Typesetting" w:cs="Arabic Typesetting"/>
          <w:color w:val="000000"/>
          <w:sz w:val="36"/>
          <w:szCs w:val="36"/>
          <w:shd w:val="clear" w:color="auto" w:fill="FAFAFA"/>
          <w:rtl/>
          <w:lang w:bidi="en-US"/>
        </w:rPr>
        <w:t xml:space="preserve"> </w:t>
      </w:r>
      <w:r w:rsidRPr="009E7E98">
        <w:rPr>
          <w:rFonts w:ascii="Arabic Typesetting" w:eastAsia="Times New Roman" w:hAnsi="Arabic Typesetting" w:cs="Arabic Typesetting"/>
          <w:color w:val="000000"/>
          <w:sz w:val="36"/>
          <w:szCs w:val="36"/>
          <w:shd w:val="clear" w:color="auto" w:fill="FAFAFA"/>
          <w:rtl/>
        </w:rPr>
        <w:t>کرد.</w:t>
      </w:r>
    </w:p>
    <w:p w:rsidR="003021C4" w:rsidRPr="00EE0A2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rPr>
      </w:pPr>
      <w:r w:rsidRPr="003E7C5A">
        <w:rPr>
          <w:rFonts w:ascii="Arabic Typesetting" w:eastAsia="Times New Roman" w:hAnsi="Arabic Typesetting" w:cs="Arabic Typesetting"/>
          <w:b/>
          <w:bCs/>
          <w:color w:val="00B050"/>
          <w:sz w:val="40"/>
          <w:szCs w:val="40"/>
          <w:shd w:val="clear" w:color="auto" w:fill="FAFAFA"/>
          <w:rtl/>
        </w:rPr>
        <w:lastRenderedPageBreak/>
        <w:t xml:space="preserve">وأخيراً: الحسين حق، وكلمة، وسيف، ومبدأ باقٍ ما بقيت السماوات والأرض، وكل من خالف الحق الذي دعا له الحسين (ع)، وأعرض عن كلمة الحسين (ع): (هل من ناصر ينصرنا)، ولم يحمل السيف مع الحسين (ع)، ولم يبنِ أفكاره على مبدأ الحسين (ع)، فقد خذل الحسين وإن أظهر البكاء على الحسين، فقد قاتل الحسـين قوماً يدَّعون أنهم يحبون رسول الله محمداً (ص) ويسيرون على نهجه (ص)، وسيقاتل القائم (ع) قوماً يدّعون أنهم يحبون الحسين ويبكون على مصابه، فلعنة الله على القوم الظالمين، وهؤلاء لم يدركوا شيئاً من الفتح؛ </w:t>
      </w:r>
      <w:r w:rsidRPr="00EE0A2A">
        <w:rPr>
          <w:rFonts w:ascii="Arabic Typesetting" w:eastAsia="Times New Roman" w:hAnsi="Arabic Typesetting" w:cs="Arabic Typesetting"/>
          <w:b/>
          <w:bCs/>
          <w:color w:val="00B050"/>
          <w:sz w:val="40"/>
          <w:szCs w:val="40"/>
          <w:shd w:val="clear" w:color="auto" w:fill="FAFAFA"/>
          <w:rtl/>
        </w:rPr>
        <w:t>لأنهم لم يلحقوا الحسين (ع) في يوم من الأيام.</w:t>
      </w:r>
    </w:p>
    <w:p w:rsidR="003021C4"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rtl/>
        </w:rPr>
      </w:pPr>
      <w:r w:rsidRPr="003E7C5A">
        <w:rPr>
          <w:rFonts w:ascii="Arabic Typesetting" w:eastAsia="Times New Roman" w:hAnsi="Arabic Typesetting" w:cs="Arabic Typesetting"/>
          <w:color w:val="000000"/>
          <w:sz w:val="40"/>
          <w:szCs w:val="40"/>
          <w:rtl/>
        </w:rPr>
        <w:t>و بالأخره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این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که: امام</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حسین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lang w:bidi="fa-IR"/>
        </w:rPr>
        <w:sym w:font="Symbol" w:char="F078"/>
      </w:r>
      <w:r w:rsidRPr="003E7C5A">
        <w:rPr>
          <w:rFonts w:ascii="Arabic Typesetting" w:eastAsia="Times New Roman" w:hAnsi="Arabic Typesetting" w:cs="Arabic Typesetting"/>
          <w:color w:val="000000"/>
          <w:sz w:val="40"/>
          <w:szCs w:val="40"/>
          <w:rtl/>
        </w:rPr>
        <w:t xml:space="preserve"> حق</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و</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کلمه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و شمشیر</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و</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مبدأ</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است؛</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تا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زمانی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آسمانها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و</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زمین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باقی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هستند</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باقی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است. و</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هر</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کس</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با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حقی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امام</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حسین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lang w:bidi="fa-IR"/>
        </w:rPr>
        <w:sym w:font="Symbol" w:char="F078"/>
      </w:r>
      <w:r w:rsidRPr="003E7C5A">
        <w:rPr>
          <w:rFonts w:ascii="Arabic Typesetting" w:eastAsia="Times New Roman" w:hAnsi="Arabic Typesetting" w:cs="Arabic Typesetting"/>
          <w:color w:val="000000"/>
          <w:sz w:val="40"/>
          <w:szCs w:val="40"/>
          <w:rtl/>
        </w:rPr>
        <w:t xml:space="preserve"> برای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آن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دعوت</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نمود</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مخالفت</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کند</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و</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از</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کلمه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امام</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حسین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lang w:bidi="fa-IR"/>
        </w:rPr>
        <w:sym w:font="Symbol" w:char="F078"/>
      </w:r>
      <w:r w:rsidRPr="003E7C5A">
        <w:rPr>
          <w:rFonts w:ascii="Arabic Typesetting" w:eastAsia="Times New Roman" w:hAnsi="Arabic Typesetting" w:cs="Arabic Typesetting"/>
          <w:color w:val="000000"/>
          <w:sz w:val="40"/>
          <w:szCs w:val="40"/>
          <w:rtl/>
        </w:rPr>
        <w:t xml:space="preserve"> </w:t>
      </w:r>
      <w:r w:rsidRPr="003E7C5A">
        <w:rPr>
          <w:rFonts w:ascii="Arabic Typesetting" w:eastAsia="Times New Roman" w:hAnsi="Arabic Typesetting" w:cs="Arabic Typesetting"/>
          <w:color w:val="000000"/>
          <w:sz w:val="40"/>
          <w:szCs w:val="40"/>
          <w:rtl/>
          <w:lang w:bidi="en-US"/>
        </w:rPr>
        <w:t>(</w:t>
      </w:r>
      <w:r w:rsidRPr="003E7C5A">
        <w:rPr>
          <w:rFonts w:ascii="Arabic Typesetting" w:eastAsia="Times New Roman" w:hAnsi="Arabic Typesetting" w:cs="Arabic Typesetting"/>
          <w:color w:val="000000"/>
          <w:sz w:val="40"/>
          <w:szCs w:val="40"/>
          <w:rtl/>
        </w:rPr>
        <w:t>هل</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من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ناصر</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ینصرنا) اعراض</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و</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سرپیچی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کند</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و</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شمشیر</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خود</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را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با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امام</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حسین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lang w:bidi="fa-IR"/>
        </w:rPr>
        <w:sym w:font="Symbol" w:char="F078"/>
      </w:r>
      <w:r w:rsidRPr="003E7C5A">
        <w:rPr>
          <w:rFonts w:ascii="Arabic Typesetting" w:eastAsia="Times New Roman" w:hAnsi="Arabic Typesetting" w:cs="Arabic Typesetting"/>
          <w:color w:val="000000"/>
          <w:sz w:val="40"/>
          <w:szCs w:val="40"/>
          <w:rtl/>
        </w:rPr>
        <w:t xml:space="preserve"> حمل</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نکند</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و</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افکارش</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را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طبق</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مبدأ</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امام</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حسین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lang w:bidi="fa-IR"/>
        </w:rPr>
        <w:sym w:font="Symbol" w:char="F078"/>
      </w:r>
      <w:r w:rsidRPr="003E7C5A">
        <w:rPr>
          <w:rFonts w:ascii="Arabic Typesetting" w:eastAsia="Times New Roman" w:hAnsi="Arabic Typesetting" w:cs="Arabic Typesetting"/>
          <w:color w:val="000000"/>
          <w:sz w:val="40"/>
          <w:szCs w:val="40"/>
          <w:rtl/>
        </w:rPr>
        <w:t xml:space="preserve"> بروز</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ندهد</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به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راستی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امام</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حسین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lang w:bidi="fa-IR"/>
        </w:rPr>
        <w:sym w:font="Symbol" w:char="F078"/>
      </w:r>
      <w:r w:rsidRPr="003E7C5A">
        <w:rPr>
          <w:rFonts w:ascii="Arabic Typesetting" w:eastAsia="Times New Roman" w:hAnsi="Arabic Typesetting" w:cs="Arabic Typesetting"/>
          <w:color w:val="000000"/>
          <w:sz w:val="40"/>
          <w:szCs w:val="40"/>
          <w:rtl/>
        </w:rPr>
        <w:t xml:space="preserve"> را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تنها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گذاشته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حتی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اگر</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اظهار</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گریه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و</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زاری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بر</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امام</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حسین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lang w:bidi="fa-IR"/>
        </w:rPr>
        <w:sym w:font="Symbol" w:char="F078"/>
      </w:r>
      <w:r w:rsidRPr="003E7C5A">
        <w:rPr>
          <w:rFonts w:ascii="Arabic Typesetting" w:eastAsia="Times New Roman" w:hAnsi="Arabic Typesetting" w:cs="Arabic Typesetting"/>
          <w:color w:val="000000"/>
          <w:sz w:val="40"/>
          <w:szCs w:val="40"/>
          <w:rtl/>
        </w:rPr>
        <w:t xml:space="preserve"> را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ظاهر</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نماید. همانا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با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امام</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حسین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lang w:bidi="fa-IR"/>
        </w:rPr>
        <w:sym w:font="Symbol" w:char="F078"/>
      </w:r>
      <w:r w:rsidRPr="003E7C5A">
        <w:rPr>
          <w:rFonts w:ascii="Arabic Typesetting" w:eastAsia="Times New Roman" w:hAnsi="Arabic Typesetting" w:cs="Arabic Typesetting"/>
          <w:color w:val="000000"/>
          <w:sz w:val="40"/>
          <w:szCs w:val="40"/>
          <w:rtl/>
        </w:rPr>
        <w:t xml:space="preserve"> کسانی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جنگیدند</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ادعای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دوستی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پیامبر</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و</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سیر</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بر</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راه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او</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را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داشتند. و حضرت</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قائم</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lang w:bidi="fa-IR"/>
        </w:rPr>
        <w:sym w:font="Symbol" w:char="F078"/>
      </w:r>
      <w:r w:rsidRPr="003E7C5A">
        <w:rPr>
          <w:rFonts w:ascii="Arabic Typesetting" w:eastAsia="Times New Roman" w:hAnsi="Arabic Typesetting" w:cs="Arabic Typesetting"/>
          <w:color w:val="000000"/>
          <w:sz w:val="40"/>
          <w:szCs w:val="40"/>
          <w:rtl/>
        </w:rPr>
        <w:t xml:space="preserve"> با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کسانی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خواهد</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جنگید</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ادعای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دوستی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امام</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حسین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lang w:bidi="fa-IR"/>
        </w:rPr>
        <w:sym w:font="Symbol" w:char="F078"/>
      </w:r>
      <w:r w:rsidRPr="003E7C5A">
        <w:rPr>
          <w:rFonts w:ascii="Arabic Typesetting" w:eastAsia="Times New Roman" w:hAnsi="Arabic Typesetting" w:cs="Arabic Typesetting"/>
          <w:color w:val="000000"/>
          <w:sz w:val="40"/>
          <w:szCs w:val="40"/>
          <w:rtl/>
        </w:rPr>
        <w:t xml:space="preserve"> را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دارند</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و</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بر</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مصیبت</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ایشان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گریه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می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کنند</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پس</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لعنت</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خدا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بر</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قوم</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ظالمان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است</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و</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آنها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هیچ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چیزی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از</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فتح</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را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درک</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نخواهند</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کرد</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چرا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که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آنها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در</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هیچ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روزی</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از</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روزها</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به</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امام</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حسین</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lang w:bidi="fa-IR"/>
        </w:rPr>
        <w:sym w:font="Symbol" w:char="F078"/>
      </w:r>
      <w:r w:rsidRPr="003E7C5A">
        <w:rPr>
          <w:rFonts w:ascii="Arabic Typesetting" w:eastAsia="Times New Roman" w:hAnsi="Arabic Typesetting" w:cs="Arabic Typesetting"/>
          <w:color w:val="000000"/>
          <w:sz w:val="40"/>
          <w:szCs w:val="40"/>
          <w:rtl/>
        </w:rPr>
        <w:t xml:space="preserve"> ملحق</w:t>
      </w:r>
      <w:r w:rsidRPr="003E7C5A">
        <w:rPr>
          <w:rFonts w:ascii="Arabic Typesetting" w:eastAsia="Times New Roman" w:hAnsi="Arabic Typesetting" w:cs="Arabic Typesetting"/>
          <w:color w:val="000000"/>
          <w:sz w:val="40"/>
          <w:szCs w:val="40"/>
          <w:rtl/>
          <w:lang w:bidi="en-US"/>
        </w:rPr>
        <w:t xml:space="preserve"> </w:t>
      </w:r>
      <w:r w:rsidRPr="003E7C5A">
        <w:rPr>
          <w:rFonts w:ascii="Arabic Typesetting" w:eastAsia="Times New Roman" w:hAnsi="Arabic Typesetting" w:cs="Arabic Typesetting"/>
          <w:color w:val="000000"/>
          <w:sz w:val="40"/>
          <w:szCs w:val="40"/>
          <w:rtl/>
        </w:rPr>
        <w:t>نشدند.</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3E7C5A">
        <w:rPr>
          <w:rFonts w:ascii="Arabic Typesetting" w:eastAsia="Times New Roman" w:hAnsi="Arabic Typesetting" w:cs="Arabic Typesetting"/>
          <w:color w:val="000000"/>
          <w:sz w:val="40"/>
          <w:szCs w:val="40"/>
          <w:rtl/>
        </w:rPr>
        <w:t xml:space="preserve">  </w:t>
      </w:r>
      <w:r w:rsidRPr="00EE0A2A">
        <w:rPr>
          <w:rFonts w:ascii="Arabic Typesetting" w:eastAsia="Times New Roman" w:hAnsi="Arabic Typesetting" w:cs="Arabic Typesetting"/>
          <w:color w:val="000000"/>
          <w:sz w:val="48"/>
          <w:szCs w:val="48"/>
          <w:shd w:val="clear" w:color="auto" w:fill="FAFAFA"/>
          <w:rtl/>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rtl/>
          <w:lang w:bidi="en-US"/>
        </w:rPr>
      </w:pPr>
      <w:r w:rsidRPr="003E7C5A">
        <w:rPr>
          <w:rFonts w:ascii="Arabic Typesetting" w:eastAsia="Times New Roman" w:hAnsi="Arabic Typesetting" w:cs="Arabic Typesetting"/>
          <w:color w:val="000000"/>
          <w:sz w:val="40"/>
          <w:szCs w:val="40"/>
          <w:rtl/>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lang w:bidi="en-US"/>
        </w:rPr>
      </w:pPr>
      <w:r w:rsidRPr="003E7C5A">
        <w:rPr>
          <w:rFonts w:ascii="Arabic Typesetting" w:eastAsia="Times New Roman" w:hAnsi="Arabic Typesetting" w:cs="Arabic Typesetting"/>
          <w:b/>
          <w:bCs/>
          <w:color w:val="0070C0"/>
          <w:sz w:val="40"/>
          <w:szCs w:val="40"/>
          <w:shd w:val="clear" w:color="auto" w:fill="FAFAFA"/>
          <w:rtl/>
          <w:lang w:bidi="fa-IR"/>
        </w:rPr>
        <w:lastRenderedPageBreak/>
        <w:t>سؤال/ 15: إن الثمار التي نأكلها نمت على تربة فيها بقايا أجساد آدميين، فهل نحن نأكل أجساد آدميين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rtl/>
          <w:lang w:bidi="en-US"/>
        </w:rPr>
      </w:pPr>
      <w:r w:rsidRPr="003E7C5A">
        <w:rPr>
          <w:rFonts w:ascii="Arabic Typesetting" w:eastAsia="Times New Roman" w:hAnsi="Arabic Typesetting" w:cs="Arabic Typesetting"/>
          <w:color w:val="0070C0"/>
          <w:sz w:val="40"/>
          <w:szCs w:val="40"/>
          <w:shd w:val="clear" w:color="auto" w:fill="FAFAFA"/>
          <w:rtl/>
        </w:rPr>
        <w:t>سؤال/15: غذاها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میوه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هایی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خوریم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خاکی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رشد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نمو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یافته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که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بقایای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اجساد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آدمیان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نهفته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است. آیا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خوردن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اجساد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آدمیان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را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خوریم؟</w:t>
      </w:r>
      <w:r w:rsidRPr="003E7C5A">
        <w:rPr>
          <w:rFonts w:ascii="Arabic Typesetting" w:eastAsia="Times New Roman" w:hAnsi="Arabic Typesetting" w:cs="Arabic Typesetting"/>
          <w:color w:val="0070C0"/>
          <w:sz w:val="40"/>
          <w:szCs w:val="40"/>
          <w:shd w:val="clear" w:color="auto" w:fill="FAFAFA"/>
          <w:vertAlign w:val="superscript"/>
          <w:rtl/>
        </w:rPr>
        <w:t>(</w:t>
      </w:r>
      <w:r w:rsidRPr="003E7C5A">
        <w:rPr>
          <w:rFonts w:ascii="Arabic Typesetting" w:eastAsia="Times New Roman" w:hAnsi="Arabic Typesetting" w:cs="Arabic Typesetting"/>
          <w:color w:val="0070C0"/>
          <w:sz w:val="40"/>
          <w:szCs w:val="40"/>
          <w:shd w:val="clear" w:color="auto" w:fill="FAFAFA"/>
          <w:vertAlign w:val="superscript"/>
          <w:rtl/>
          <w:lang w:bidi="en-US"/>
        </w:rPr>
        <w:footnoteReference w:id="98"/>
      </w:r>
      <w:r w:rsidRPr="003E7C5A">
        <w:rPr>
          <w:rFonts w:ascii="Arabic Typesetting" w:eastAsia="Times New Roman" w:hAnsi="Arabic Typesetting" w:cs="Arabic Typesetting"/>
          <w:color w:val="0070C0"/>
          <w:sz w:val="40"/>
          <w:szCs w:val="40"/>
          <w:shd w:val="clear" w:color="auto" w:fill="FAFAFA"/>
          <w:vertAlign w:val="superscript"/>
          <w:rtl/>
        </w:rPr>
        <w:t>)</w:t>
      </w:r>
      <w:r w:rsidRPr="003E7C5A">
        <w:rPr>
          <w:rFonts w:ascii="Arabic Typesetting" w:eastAsia="Times New Roman" w:hAnsi="Arabic Typesetting" w:cs="Arabic Typesetting"/>
          <w:color w:val="0070C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الجواب: الجسم المادي هو: عبارة عن ظهور أو تجلي الصورة المثالية في المادة أو العدم القابل للوجود، وبالتالي فالطعم والرائحة واللون وجميع تفاصيل الجسم المادي تأتي من الصورة المثالية له، فنفس المادة - وهي عدم قابل للوجود كما قدمت - إذا تجلت فيها صورة البرتقالة أصبحت ذات رائحة طيبة وطعم طيب، ومحللة الأكل. وأما إذا تجلت فيها صورة جيفة أمست ذات رائحة كريهة ومحرمة الأكل.</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جواب: جسم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مادی: 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عبارتی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ظهور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مثالی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قابلیّت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اخر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طعم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رنگ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خصوصیات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مثالی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قابلیّت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گفتیم) 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پرتقال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یابد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طعم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غذاهای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حلال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لاشه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یابد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غذاهای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بود.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ولذا فإن جسم الإنسان بعد الموت - إذا شاء له الله أن يتحلل ويتفسخ - تكون نتيجته حفنة تراب ، والصورة المثالية والجسمانية لحفنة التراب مختلفة عن صورة جسم الإنسـان ، فلا يوجد أي اشتراك حقيقي بين جسم الإنسان الذي تفسخ ، وحفنة التراب التي نتجت من هذا التفسخ ، بل هو اشتراك متوهم معتمد على اشتراك المادة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بنابراین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بعد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دچار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تجزیه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فرسایش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نتیجه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فقط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مشتی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مثالی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جسمانی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مشتی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تفاوت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هیچ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اشتراک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حقیقی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متلاشی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مشتی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نتیجه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متلاشی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ندارد. 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اشتراک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وهمی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خیالی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براساس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اشتراک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حاصل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شود.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والمادة: عدم قابل للوجود، وإنما التشخيص والتخصيص للصورة المثالية، والصورة المثالية تختلف بعضها عن بعض، ولا تنتج بعضها من بعض. فالشجرة التي نمت على جسم متفسخ مثلاً ونتج منها ثمر، لم تمتص الجسم المتفسخ، بل مواد في التربة لها شخصيتها وخصوصيتها، وهي تختلف عن الجسم المتفسخ وإن كانت تشترك معه في المادة أو العدم القابل للوجود التي لا تخصص ولا تشخص، فلو أكل إنسان هذه الثمرة مثلاً لم يكن أكل شيئاً نتج عن ذلك الجسم المتفسخ، فلا آكل ولا مأكول.</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lastRenderedPageBreak/>
        <w:t>ماده: عدم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قابلیّت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99"/>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و 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تشخیص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تخصیص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مثالی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مثالی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اجزایش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تفاوت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اجزایش) از 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دیگربوجود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آیند.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درختی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متلاشی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یافته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میوه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حاصل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ازجسم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متلاشی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تغذیه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خاک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موادی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خصوصیات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متلاشی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متفاوت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قابلیّت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تخصیص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تشخیص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مشترک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میوه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بخورد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نتیجه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جسم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متلاشی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نخورده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است.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فلا آکل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ولا مأکول) و 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 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خورنده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خوراکی.  </w:t>
      </w:r>
    </w:p>
    <w:p w:rsidR="003021C4" w:rsidRPr="00EE0A2A" w:rsidRDefault="003021C4" w:rsidP="003021C4">
      <w:pPr>
        <w:bidi/>
        <w:spacing w:before="100" w:beforeAutospacing="1" w:after="100" w:afterAutospacing="1"/>
        <w:jc w:val="center"/>
        <w:rPr>
          <w:rFonts w:ascii="Arabic Typesetting" w:eastAsia="Times New Roman" w:hAnsi="Arabic Typesetting" w:cs="Arabic Typesetting"/>
          <w:color w:val="000000"/>
          <w:sz w:val="48"/>
          <w:szCs w:val="48"/>
          <w:shd w:val="clear" w:color="auto" w:fill="FAFAFA"/>
        </w:rPr>
      </w:pPr>
      <w:r w:rsidRPr="00EE0A2A">
        <w:rPr>
          <w:rFonts w:ascii="Arabic Typesetting" w:eastAsia="Times New Roman" w:hAnsi="Arabic Typesetting" w:cs="Arabic Typesetting"/>
          <w:color w:val="000000"/>
          <w:sz w:val="48"/>
          <w:szCs w:val="48"/>
          <w:shd w:val="clear" w:color="auto" w:fill="FAFAFA"/>
          <w:rtl/>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lang w:bidi="fa-IR"/>
        </w:rPr>
      </w:pPr>
      <w:r>
        <w:rPr>
          <w:rFonts w:ascii="Arabic Typesetting" w:eastAsia="Times New Roman" w:hAnsi="Arabic Typesetting" w:cs="Arabic Typesetting"/>
          <w:b/>
          <w:bCs/>
          <w:color w:val="0070C0"/>
          <w:sz w:val="40"/>
          <w:szCs w:val="40"/>
          <w:shd w:val="clear" w:color="auto" w:fill="FAFAFA"/>
          <w:rtl/>
          <w:lang w:bidi="fa-IR"/>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lang w:bidi="fa-IR"/>
        </w:rPr>
      </w:pPr>
      <w:r w:rsidRPr="003E7C5A">
        <w:rPr>
          <w:rFonts w:ascii="Arabic Typesetting" w:eastAsia="Times New Roman" w:hAnsi="Arabic Typesetting" w:cs="Arabic Typesetting"/>
          <w:b/>
          <w:bCs/>
          <w:color w:val="0070C0"/>
          <w:sz w:val="40"/>
          <w:szCs w:val="40"/>
          <w:shd w:val="clear" w:color="auto" w:fill="FAFAFA"/>
          <w:rtl/>
          <w:lang w:bidi="fa-IR"/>
        </w:rPr>
        <w:lastRenderedPageBreak/>
        <w:t>سؤال/ 16: هل إبليس من الملائكة أم من الجن؟</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rtl/>
        </w:rPr>
      </w:pPr>
      <w:r w:rsidRPr="003E7C5A">
        <w:rPr>
          <w:rFonts w:ascii="Arabic Typesetting" w:eastAsia="Times New Roman" w:hAnsi="Arabic Typesetting" w:cs="Arabic Typesetting"/>
          <w:color w:val="0070C0"/>
          <w:sz w:val="40"/>
          <w:szCs w:val="40"/>
          <w:shd w:val="clear" w:color="auto" w:fill="FAFAFA"/>
          <w:rtl/>
        </w:rPr>
        <w:t>سؤال/16: آیا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ابلیس</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فرشتگان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است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جنّ</w:t>
      </w:r>
      <w:r w:rsidRPr="003E7C5A">
        <w:rPr>
          <w:rFonts w:ascii="Arabic Typesetting" w:eastAsia="Times New Roman" w:hAnsi="Arabic Typesetting" w:cs="Arabic Typesetting"/>
          <w:color w:val="0070C0"/>
          <w:sz w:val="40"/>
          <w:szCs w:val="40"/>
          <w:shd w:val="clear" w:color="auto" w:fill="FAFAFA"/>
          <w:rtl/>
          <w:lang w:bidi="en-US"/>
        </w:rPr>
        <w:t>(</w:t>
      </w:r>
      <w:r w:rsidRPr="003E7C5A">
        <w:rPr>
          <w:rFonts w:ascii="Arabic Typesetting" w:eastAsia="Times New Roman" w:hAnsi="Arabic Typesetting" w:cs="Arabic Typesetting"/>
          <w:color w:val="0070C0"/>
          <w:sz w:val="40"/>
          <w:szCs w:val="40"/>
          <w:shd w:val="clear" w:color="auto" w:fill="FAFAFA"/>
          <w:rtl/>
        </w:rPr>
        <w:t>پریان)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الجواب: إبليس (لعنه الله) من الجن ، ولكن نتيجة عبادته ارتقى حتى أصبح من الملائكة فالجن يرتقون بالعبادة وطاعة الله حتى يصبحون ملائكة. ولكن في النهاية تمرّد إبليس (لعنه الله) على أمر الله نتيجة (الأنا) فهوى في قعر الجحيم ، ولذلك فالقرآن مرة يعبر عن إبليس أنه من الملائكة ، ومرة أنه من الجن. وأمير المؤمنين (ع) يعبر عنه بأنه مَلَك في خطبته القاصعة.</w:t>
      </w:r>
    </w:p>
    <w:p w:rsidR="003021C4"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جواب: ابلیس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لعنت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00"/>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نتیجه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عبادت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ارتقاء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فرشتگان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 جنّیان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عبادت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ارتقاء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یابند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 فرشتگان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شوند. ولی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ابلیس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لعنت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نتجه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منیت</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تکبّر) سرپیچی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قعر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جهنم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افتاد.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گاهی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ابلیس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عنوان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فرشته</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01"/>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گاهی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عنوان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02"/>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أمیر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المؤمنین</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rPr>
        <w:t xml:space="preserve">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خطبه</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قاصعه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عنوان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03"/>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والاثنان  صحيح في مرحلة ما قبل الأمر بالسجود لآدم ، باعتبار النظر إلى ما وصل إليه إبليس ، وباعتبار أصل إبليس ( لعنه الله ) .</w:t>
      </w:r>
    </w:p>
    <w:p w:rsidR="003021C4"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دوی</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04"/>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مرحله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اعتبار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ابلیس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اعتبار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اصل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ابلیس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ملعون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صحیح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هستند. </w:t>
      </w:r>
    </w:p>
    <w:p w:rsidR="003021C4"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tl/>
        </w:rPr>
      </w:pPr>
      <w:r w:rsidRPr="00EE0A2A">
        <w:rPr>
          <w:rFonts w:ascii="Arabic Typesetting" w:eastAsia="Times New Roman" w:hAnsi="Arabic Typesetting" w:cs="Arabic Typesetting"/>
          <w:color w:val="000000"/>
          <w:sz w:val="48"/>
          <w:szCs w:val="48"/>
          <w:shd w:val="clear" w:color="auto" w:fill="FAFAFA"/>
          <w:rtl/>
        </w:rPr>
        <w:t>***</w:t>
      </w:r>
      <w:r>
        <w:rPr>
          <w:rFonts w:ascii="Arabic Typesetting" w:eastAsia="Times New Roman" w:hAnsi="Arabic Typesetting" w:cs="Arabic Typesetting"/>
          <w:color w:val="000000"/>
          <w:sz w:val="40"/>
          <w:szCs w:val="40"/>
          <w:shd w:val="clear" w:color="auto" w:fill="FAFAFA"/>
          <w:rtl/>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lang w:bidi="fa-IR"/>
        </w:rPr>
        <w:lastRenderedPageBreak/>
        <w:t>سؤال/ 17: ما علّة اختيار الأنبياء والمرسلين والأئمة (ع) دون غيرهم واختصاصهم بالعصمة؟</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rtl/>
          <w:lang w:bidi="en-US"/>
        </w:rPr>
      </w:pPr>
      <w:r w:rsidRPr="003E7C5A">
        <w:rPr>
          <w:rFonts w:ascii="Arabic Typesetting" w:eastAsia="Times New Roman" w:hAnsi="Arabic Typesetting" w:cs="Arabic Typesetting"/>
          <w:color w:val="0070C0"/>
          <w:sz w:val="40"/>
          <w:szCs w:val="40"/>
          <w:shd w:val="clear" w:color="auto" w:fill="FAFAFA"/>
          <w:rtl/>
        </w:rPr>
        <w:t>سؤال/17: علت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انتخاب</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پیامبران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وفرستادگان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 أئمهۏ 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اختصاص</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عصمت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آنها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چیست؟</w:t>
      </w:r>
      <w:r w:rsidRPr="003E7C5A">
        <w:rPr>
          <w:rFonts w:ascii="Arabic Typesetting" w:eastAsia="Times New Roman" w:hAnsi="Arabic Typesetting" w:cs="Arabic Typesetting"/>
          <w:color w:val="0070C0"/>
          <w:sz w:val="40"/>
          <w:szCs w:val="40"/>
          <w:shd w:val="clear" w:color="auto" w:fill="FAFAFA"/>
          <w:rtl/>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الجواب: لما نشر الله سبحانه وتعالى بني آدم بين يديه سبحانه وخاطبهم: ﴿… أَلَسْتُ بِرَبِّكُمْ …﴾ ، انقسموا إلى جماعات بحسب إجابتهم:</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جواب: هنگامی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سبحانه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تعالی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پیشگاه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منتشر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ساخت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 (.... آیا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هستم....؟)</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05"/>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جوابی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تقسیم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شدند.</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الجماعة الأولى: هم الذين رأوا النور من وراء الحجب، فأجابوا بـ (بلى) قبل أن يصل السؤال إلى أسماعهم. وتـنقسم هذه المجموعة إلى جماعات عديدة بحسب عدد الحجب التي رأوا من ورائها النور.</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دسته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 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حجابها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پاسخ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دادند</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 xml:space="preserve">بله)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گوششان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برسد؛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متعددی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برحسب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تعداد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حجابهایی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تقسیم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شوند</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وهؤلاء هم الذين خرقوا حجب النور ووصلوا إلى معدن العظمة ، قال أمير المؤمنين (ع): (إلهي هب لي كمال الانقطاع إليك وأنر أبصار قلوبنا بضياء نظرها إليك حتى تخرق أبصار القلوب حجب النور فتصل إلى معدن العظمة وتصير أرواحنا معلقة بعز قدسك).</w:t>
      </w:r>
    </w:p>
    <w:p w:rsidR="003021C4" w:rsidRPr="00EE0A2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EE0A2A">
        <w:rPr>
          <w:rFonts w:ascii="Arabic Typesetting" w:eastAsia="Times New Roman" w:hAnsi="Arabic Typesetting" w:cs="Arabic Typesetting"/>
          <w:color w:val="000000"/>
          <w:sz w:val="40"/>
          <w:szCs w:val="40"/>
          <w:shd w:val="clear" w:color="auto" w:fill="FAFAFA"/>
          <w:rtl/>
        </w:rPr>
        <w:t>و</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آنها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همان</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کسانی</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بودند</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که</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حجابهای</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نور</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را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رد</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کرده</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و</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به</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معدن</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عظمت</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رسیدند</w:t>
      </w:r>
      <w:r w:rsidRPr="00EE0A2A">
        <w:rPr>
          <w:rFonts w:ascii="Arabic Typesetting" w:eastAsia="Times New Roman" w:hAnsi="Arabic Typesetting" w:cs="Arabic Typesetting"/>
          <w:color w:val="000000"/>
          <w:sz w:val="40"/>
          <w:szCs w:val="40"/>
          <w:shd w:val="clear" w:color="auto" w:fill="FAFAFA"/>
          <w:vertAlign w:val="superscript"/>
          <w:rtl/>
        </w:rPr>
        <w:t>(</w:t>
      </w:r>
      <w:r w:rsidRPr="00EE0A2A">
        <w:rPr>
          <w:rFonts w:ascii="Arabic Typesetting" w:eastAsia="Times New Roman" w:hAnsi="Arabic Typesetting" w:cs="Arabic Typesetting"/>
          <w:color w:val="000000"/>
          <w:sz w:val="40"/>
          <w:szCs w:val="40"/>
          <w:shd w:val="clear" w:color="auto" w:fill="FAFAFA"/>
          <w:vertAlign w:val="superscript"/>
          <w:rtl/>
          <w:lang w:bidi="en-US"/>
        </w:rPr>
        <w:footnoteReference w:id="106"/>
      </w:r>
      <w:r w:rsidRPr="00EE0A2A">
        <w:rPr>
          <w:rFonts w:ascii="Arabic Typesetting" w:eastAsia="Times New Roman" w:hAnsi="Arabic Typesetting" w:cs="Arabic Typesetting"/>
          <w:color w:val="000000"/>
          <w:sz w:val="40"/>
          <w:szCs w:val="40"/>
          <w:shd w:val="clear" w:color="auto" w:fill="FAFAFA"/>
          <w:vertAlign w:val="superscript"/>
          <w:rtl/>
        </w:rPr>
        <w:t>)</w:t>
      </w:r>
      <w:r w:rsidRPr="00EE0A2A">
        <w:rPr>
          <w:rFonts w:ascii="Arabic Typesetting" w:eastAsia="Times New Roman" w:hAnsi="Arabic Typesetting" w:cs="Arabic Typesetting"/>
          <w:color w:val="000000"/>
          <w:sz w:val="40"/>
          <w:szCs w:val="40"/>
          <w:shd w:val="clear" w:color="auto" w:fill="FAFAFA"/>
          <w:lang w:bidi="en-US"/>
        </w:rPr>
        <w:t>.</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lang w:bidi="en-US"/>
        </w:rPr>
        <w:t xml:space="preserve"> </w:t>
      </w:r>
      <w:r w:rsidRPr="00EE0A2A">
        <w:rPr>
          <w:rFonts w:ascii="Arabic Typesetting" w:eastAsia="Times New Roman" w:hAnsi="Arabic Typesetting" w:cs="Arabic Typesetting"/>
          <w:color w:val="000000"/>
          <w:sz w:val="40"/>
          <w:szCs w:val="40"/>
          <w:shd w:val="clear" w:color="auto" w:fill="FAFAFA"/>
          <w:rtl/>
        </w:rPr>
        <w:t>أمیرالمؤمنین</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lang w:bidi="fa-IR"/>
        </w:rPr>
        <w:sym w:font="Symbol" w:char="F078"/>
      </w:r>
      <w:r w:rsidRPr="00EE0A2A">
        <w:rPr>
          <w:rFonts w:ascii="Arabic Typesetting" w:eastAsia="Times New Roman" w:hAnsi="Arabic Typesetting" w:cs="Arabic Typesetting"/>
          <w:color w:val="000000"/>
          <w:sz w:val="40"/>
          <w:szCs w:val="40"/>
          <w:shd w:val="clear" w:color="auto" w:fill="FAFAFA"/>
          <w:rtl/>
        </w:rPr>
        <w:t xml:space="preserve"> فرمودند: </w:t>
      </w:r>
      <w:r w:rsidRPr="00EE0A2A">
        <w:rPr>
          <w:rFonts w:ascii="Arabic Typesetting" w:eastAsia="Times New Roman" w:hAnsi="Arabic Typesetting" w:cs="Arabic Typesetting"/>
          <w:color w:val="000000"/>
          <w:sz w:val="40"/>
          <w:szCs w:val="40"/>
          <w:shd w:val="clear" w:color="auto" w:fill="FAFAFA"/>
          <w:rtl/>
          <w:lang w:bidi="en-US"/>
        </w:rPr>
        <w:t>(</w:t>
      </w:r>
      <w:r w:rsidRPr="00EE0A2A">
        <w:rPr>
          <w:rFonts w:ascii="Arabic Typesetting" w:eastAsia="Times New Roman" w:hAnsi="Arabic Typesetting" w:cs="Arabic Typesetting"/>
          <w:color w:val="000000"/>
          <w:sz w:val="40"/>
          <w:szCs w:val="40"/>
          <w:shd w:val="clear" w:color="auto" w:fill="FAFAFA"/>
          <w:rtl/>
        </w:rPr>
        <w:t>الهي</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هب</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لي</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كمال</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الانقطاع</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إليك</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وأنر</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أبصار</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قلوبنا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بضياء</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نظرها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إليك</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حتى</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تخرق</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أبصار</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القلوب</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حجب</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النور</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فتصل</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إلى</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معدن</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العظمة</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وتصير</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أرواحنا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معلقة</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بعز</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 xml:space="preserve">قدسك). </w:t>
      </w:r>
      <w:r w:rsidRPr="00EE0A2A">
        <w:rPr>
          <w:rFonts w:ascii="Arabic Typesetting" w:eastAsia="Times New Roman" w:hAnsi="Arabic Typesetting" w:cs="Arabic Typesetting"/>
          <w:color w:val="000000"/>
          <w:sz w:val="40"/>
          <w:szCs w:val="40"/>
          <w:shd w:val="clear" w:color="auto" w:fill="FAFAFA"/>
          <w:rtl/>
          <w:lang w:bidi="en-US"/>
        </w:rPr>
        <w:t>(</w:t>
      </w:r>
      <w:r w:rsidRPr="00EE0A2A">
        <w:rPr>
          <w:rFonts w:ascii="Arabic Typesetting" w:eastAsia="Times New Roman" w:hAnsi="Arabic Typesetting" w:cs="Arabic Typesetting"/>
          <w:color w:val="000000"/>
          <w:sz w:val="40"/>
          <w:szCs w:val="40"/>
          <w:shd w:val="clear" w:color="auto" w:fill="FAFAFA"/>
          <w:rtl/>
        </w:rPr>
        <w:t>خداوندا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مرا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انقطاع</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کامل</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به</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سوی</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خود</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عطا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فرما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و</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دیده</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های</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lastRenderedPageBreak/>
        <w:t>دل</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ما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را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به</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نوری</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که</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با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آن،</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نور</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تو</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را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مشاهده</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کند</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روشن</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ساز</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تا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آنکه</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دیده</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ی</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بصیرت</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ما،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حجابهای</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نور</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را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بَر</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دَارَد</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و به</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نور</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عظمت</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برسد</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و</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جانهای</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ما</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به</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مقام</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قدس</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عزّتت</w:t>
      </w:r>
      <w:r w:rsidRPr="00EE0A2A">
        <w:rPr>
          <w:rFonts w:ascii="Arabic Typesetting" w:eastAsia="Times New Roman" w:hAnsi="Arabic Typesetting" w:cs="Arabic Typesetting"/>
          <w:color w:val="000000"/>
          <w:sz w:val="40"/>
          <w:szCs w:val="40"/>
          <w:shd w:val="clear" w:color="auto" w:fill="FAFAFA"/>
          <w:rtl/>
          <w:lang w:bidi="en-US"/>
        </w:rPr>
        <w:t xml:space="preserve"> </w:t>
      </w:r>
      <w:r w:rsidRPr="00EE0A2A">
        <w:rPr>
          <w:rFonts w:ascii="Arabic Typesetting" w:eastAsia="Times New Roman" w:hAnsi="Arabic Typesetting" w:cs="Arabic Typesetting"/>
          <w:color w:val="000000"/>
          <w:sz w:val="40"/>
          <w:szCs w:val="40"/>
          <w:shd w:val="clear" w:color="auto" w:fill="FAFAFA"/>
          <w:rtl/>
        </w:rPr>
        <w:t>بپیوندد)</w:t>
      </w:r>
      <w:r w:rsidRPr="00EE0A2A">
        <w:rPr>
          <w:rFonts w:ascii="Arabic Typesetting" w:eastAsia="Times New Roman" w:hAnsi="Arabic Typesetting" w:cs="Arabic Typesetting"/>
          <w:color w:val="000000"/>
          <w:sz w:val="40"/>
          <w:szCs w:val="40"/>
          <w:shd w:val="clear" w:color="auto" w:fill="FAFAFA"/>
          <w:vertAlign w:val="superscript"/>
          <w:rtl/>
        </w:rPr>
        <w:t>(</w:t>
      </w:r>
      <w:r w:rsidRPr="00EE0A2A">
        <w:rPr>
          <w:rFonts w:ascii="Arabic Typesetting" w:eastAsia="Times New Roman" w:hAnsi="Arabic Typesetting" w:cs="Arabic Typesetting"/>
          <w:color w:val="000000"/>
          <w:sz w:val="40"/>
          <w:szCs w:val="40"/>
          <w:shd w:val="clear" w:color="auto" w:fill="FAFAFA"/>
          <w:vertAlign w:val="superscript"/>
          <w:rtl/>
          <w:lang w:bidi="en-US"/>
        </w:rPr>
        <w:footnoteReference w:id="107"/>
      </w:r>
      <w:r w:rsidRPr="00EE0A2A">
        <w:rPr>
          <w:rFonts w:ascii="Arabic Typesetting" w:eastAsia="Times New Roman" w:hAnsi="Arabic Typesetting" w:cs="Arabic Typesetting"/>
          <w:color w:val="000000"/>
          <w:sz w:val="40"/>
          <w:szCs w:val="40"/>
          <w:shd w:val="clear" w:color="auto" w:fill="FAFAFA"/>
          <w:vertAlign w:val="superscript"/>
          <w:rtl/>
        </w:rPr>
        <w:t>)</w:t>
      </w:r>
      <w:r w:rsidRPr="00EE0A2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والجماعة الثانية: هم الذين رأوا النور بعد أن اخترق الحجب، فأجابوا بـ (بلى) بعد أن وصل السؤال إلى أسماعهم. وأيضاً تنقسم هذه الجماعة إلى جماعات عديدة بحسب سرعة السماع والإجابة، وهاتان الجماعتان هم: الأحرار.</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و دسته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دوم: 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بعد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حجابها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مشاهده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بعد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گوششان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پاسخ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بله).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باتوجه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سرعت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شنیدن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پاسخشان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متعدد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تقسیم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شوند.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آزادگان</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 xml:space="preserve">هستند.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ثم تأتي جماعة العبيد: وهم الذين قالوا (بلى) بعد سماع كلمة (بلى) من غيرهم.</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بردگان: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بعد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شنیدن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بله)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اطرافیان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پاسخ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بله) دادند.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ثم جماعة المنافقين: قالوا (بلى)، ولكن في قلوبهم شك مما سمعوا.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منافقان: که</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 xml:space="preserve">بله)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نسبت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شنیده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08"/>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ثم جماعة الكافرين: وهم الذين لم يقولوا (بلى).</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کافران</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بله)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نگفتند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09"/>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والأنبياء والمرسلون والأئمة (ع) من الجماعة الأولى ، وقد رأوا النور من وراء الحجب؛ لأنهم لم يلتفتوا يميناً أو شمالاً، بل تعلقت أرواحهم بالملأ الأعلى، وقصروا نظرهم على جهة الفيض الإلهي، فلم يغفلوا عن الله سبحانه وتعالى، وهم (ع) أيضاً درجات، فمنهم من ركز كل وجوده في النظر إلى جهة الفيض الإلهي، ومنهم من هو أقل من ذلك، وكل واحد منهم (ع) أُعطي بحسب ما أَعطى، ورأى من آيات ربه بحسب ما سعى بالنظر لها.</w:t>
      </w:r>
      <w:r w:rsidRPr="003E7C5A">
        <w:rPr>
          <w:rFonts w:ascii="Arabic Typesetting" w:eastAsia="Times New Roman" w:hAnsi="Arabic Typesetting" w:cs="Arabic Typesetting"/>
          <w:b/>
          <w:bCs/>
          <w:color w:val="00B050"/>
          <w:sz w:val="40"/>
          <w:szCs w:val="40"/>
          <w:shd w:val="clear" w:color="auto" w:fill="FAFAFA"/>
          <w:lang w:bidi="fa-IR"/>
        </w:rPr>
        <w:t xml:space="preserve"> </w:t>
      </w:r>
      <w:r w:rsidRPr="003E7C5A">
        <w:rPr>
          <w:rFonts w:ascii="Arabic Typesetting" w:eastAsia="Times New Roman" w:hAnsi="Arabic Typesetting" w:cs="Arabic Typesetting"/>
          <w:b/>
          <w:bCs/>
          <w:color w:val="00B050"/>
          <w:sz w:val="40"/>
          <w:szCs w:val="40"/>
          <w:shd w:val="clear" w:color="auto" w:fill="FAFAFA"/>
          <w:rtl/>
          <w:lang w:bidi="fa-IR"/>
        </w:rPr>
        <w:t>﴿وَأَنْ لَيْسَ لِلْإِنْسَانِ إِلَّا مَا سَعَى * وَأَنَّ سَعْيَهُ سَوْفَ يُرَى * ثُمَّ يُجْزَاهُ الْجَزَاءَ الْأَوْفَى* وَأَنَّ إِلَى رَبِّكَ الْمُنْتَهَى﴾.</w:t>
      </w:r>
    </w:p>
    <w:p w:rsidR="003021C4"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فرستادگان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وائمه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حجابها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چپ</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نکردند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ارواحشان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ملأ</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فیض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محصور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ساختند،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سبحانه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تعالی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غافل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شدند. و 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درجاتی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فیض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معطوف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ترهستند.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کدام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اندازه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اندازه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سعی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مشاهده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w:t>
      </w:r>
      <w:r>
        <w:rPr>
          <w:rFonts w:ascii="Arabic Typesetting" w:eastAsia="Times New Roman" w:hAnsi="Arabic Typesetting" w:cs="Arabic Typesetting" w:hint="cs"/>
          <w:color w:val="000000"/>
          <w:sz w:val="40"/>
          <w:szCs w:val="40"/>
          <w:shd w:val="clear" w:color="auto" w:fill="FAFAFA"/>
          <w:rtl/>
        </w:rPr>
        <w:t xml:space="preserve"> </w:t>
      </w:r>
    </w:p>
    <w:p w:rsidR="003021C4" w:rsidRPr="00EE0A2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وَأَن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لَّيْسَ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لِلْإِنسَانِ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إِلَّا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سَعَى</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lang w:bidi="fa-IR"/>
        </w:rPr>
        <w:t>وَأَنَّ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سَعْيَهُ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سَوْفَ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يُرَى</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lang w:bidi="fa-IR"/>
        </w:rPr>
        <w:t>ثُمَّ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يُجْزَاهُ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الْجَزَاء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الْأَوْفَى</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lang w:bidi="fa-IR"/>
        </w:rPr>
        <w:t>وَأَنَّ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إِلَى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رَبِّكَ</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الْمُنتَهَى</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rPr>
        <w:footnoteReference w:id="110"/>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w:t>
      </w:r>
      <w:r>
        <w:rPr>
          <w:rFonts w:ascii="Arabic Typesetting" w:eastAsia="Times New Roman" w:hAnsi="Arabic Typesetting" w:cs="Arabic Typesetting" w:hint="cs"/>
          <w:color w:val="000000"/>
          <w:sz w:val="40"/>
          <w:szCs w:val="40"/>
          <w:shd w:val="clear" w:color="auto" w:fill="FAFAFA"/>
          <w:rtl/>
        </w:rPr>
        <w:t xml:space="preserve">   </w:t>
      </w:r>
      <w:proofErr w:type="gramStart"/>
      <w:r w:rsidRPr="00EE0A2A">
        <w:rPr>
          <w:rFonts w:ascii="Arabic Typesetting" w:eastAsia="Times New Roman" w:hAnsi="Arabic Typesetting" w:cs="Arabic Typesetting"/>
          <w:color w:val="000000"/>
          <w:sz w:val="36"/>
          <w:szCs w:val="36"/>
          <w:shd w:val="clear" w:color="auto" w:fill="FAFAFA"/>
          <w:rtl/>
          <w:lang w:bidi="en-US"/>
        </w:rPr>
        <w:t>(</w:t>
      </w:r>
      <w:r w:rsidRPr="00EE0A2A">
        <w:rPr>
          <w:rFonts w:ascii="Arabic Typesetting" w:eastAsia="Times New Roman" w:hAnsi="Arabic Typesetting" w:cs="Arabic Typesetting"/>
          <w:color w:val="000000"/>
          <w:sz w:val="36"/>
          <w:szCs w:val="36"/>
          <w:shd w:val="clear" w:color="auto" w:fill="FAFAFA"/>
          <w:rtl/>
        </w:rPr>
        <w:t>و</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اينكه</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براى</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انسان</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جز</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حاصل</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تلاش</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او</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نيست</w:t>
      </w:r>
      <w:r w:rsidRPr="00EE0A2A">
        <w:rPr>
          <w:rFonts w:ascii="Arabic Typesetting" w:eastAsia="Times New Roman" w:hAnsi="Arabic Typesetting" w:cs="Arabic Typesetting"/>
          <w:color w:val="000000"/>
          <w:sz w:val="36"/>
          <w:szCs w:val="36"/>
          <w:shd w:val="clear" w:color="auto" w:fill="FAFAFA"/>
          <w:rtl/>
          <w:lang w:bidi="en-US"/>
        </w:rPr>
        <w:t xml:space="preserve"> * </w:t>
      </w:r>
      <w:r w:rsidRPr="00EE0A2A">
        <w:rPr>
          <w:rFonts w:ascii="Arabic Typesetting" w:eastAsia="Times New Roman" w:hAnsi="Arabic Typesetting" w:cs="Arabic Typesetting"/>
          <w:color w:val="000000"/>
          <w:sz w:val="36"/>
          <w:szCs w:val="36"/>
          <w:shd w:val="clear" w:color="auto" w:fill="FAFAFA"/>
          <w:rtl/>
        </w:rPr>
        <w:t>و</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نتيجه</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كوشش</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او</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به</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زودى</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ديده</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خواهد</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شد</w:t>
      </w:r>
      <w:r w:rsidRPr="00EE0A2A">
        <w:rPr>
          <w:rFonts w:ascii="Arabic Typesetting" w:eastAsia="Times New Roman" w:hAnsi="Arabic Typesetting" w:cs="Arabic Typesetting"/>
          <w:color w:val="000000"/>
          <w:sz w:val="36"/>
          <w:szCs w:val="36"/>
          <w:shd w:val="clear" w:color="auto" w:fill="FAFAFA"/>
          <w:rtl/>
          <w:lang w:bidi="en-US"/>
        </w:rPr>
        <w:t xml:space="preserve"> * </w:t>
      </w:r>
      <w:r w:rsidRPr="00EE0A2A">
        <w:rPr>
          <w:rFonts w:ascii="Arabic Typesetting" w:eastAsia="Times New Roman" w:hAnsi="Arabic Typesetting" w:cs="Arabic Typesetting"/>
          <w:color w:val="000000"/>
          <w:sz w:val="36"/>
          <w:szCs w:val="36"/>
          <w:shd w:val="clear" w:color="auto" w:fill="FAFAFA"/>
          <w:rtl/>
        </w:rPr>
        <w:t>سپس</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هر</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چه</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تمامتر</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وى</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را</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پاداش</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دهند</w:t>
      </w:r>
      <w:r w:rsidRPr="00EE0A2A">
        <w:rPr>
          <w:rFonts w:ascii="Arabic Typesetting" w:eastAsia="Times New Roman" w:hAnsi="Arabic Typesetting" w:cs="Arabic Typesetting"/>
          <w:color w:val="000000"/>
          <w:sz w:val="36"/>
          <w:szCs w:val="36"/>
          <w:shd w:val="clear" w:color="auto" w:fill="FAFAFA"/>
          <w:rtl/>
          <w:lang w:bidi="en-US"/>
        </w:rPr>
        <w:t xml:space="preserve"> * </w:t>
      </w:r>
      <w:r w:rsidRPr="00EE0A2A">
        <w:rPr>
          <w:rFonts w:ascii="Arabic Typesetting" w:eastAsia="Times New Roman" w:hAnsi="Arabic Typesetting" w:cs="Arabic Typesetting"/>
          <w:color w:val="000000"/>
          <w:sz w:val="36"/>
          <w:szCs w:val="36"/>
          <w:shd w:val="clear" w:color="auto" w:fill="FAFAFA"/>
          <w:rtl/>
        </w:rPr>
        <w:t>اينكه</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پايان</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كار</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به</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سوى</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پروردگار</w:t>
      </w:r>
      <w:r w:rsidRPr="00EE0A2A">
        <w:rPr>
          <w:rFonts w:ascii="Arabic Typesetting" w:eastAsia="Times New Roman" w:hAnsi="Arabic Typesetting" w:cs="Arabic Typesetting"/>
          <w:color w:val="000000"/>
          <w:sz w:val="36"/>
          <w:szCs w:val="36"/>
          <w:shd w:val="clear" w:color="auto" w:fill="FAFAFA"/>
          <w:rtl/>
          <w:lang w:bidi="en-US"/>
        </w:rPr>
        <w:t xml:space="preserve"> </w:t>
      </w:r>
      <w:r w:rsidRPr="00EE0A2A">
        <w:rPr>
          <w:rFonts w:ascii="Arabic Typesetting" w:eastAsia="Times New Roman" w:hAnsi="Arabic Typesetting" w:cs="Arabic Typesetting"/>
          <w:color w:val="000000"/>
          <w:sz w:val="36"/>
          <w:szCs w:val="36"/>
          <w:shd w:val="clear" w:color="auto" w:fill="FAFAFA"/>
          <w:rtl/>
        </w:rPr>
        <w:t>توست).</w:t>
      </w:r>
      <w:proofErr w:type="gramEnd"/>
      <w:r w:rsidRPr="00EE0A2A">
        <w:rPr>
          <w:rFonts w:ascii="Arabic Typesetting" w:eastAsia="Times New Roman" w:hAnsi="Arabic Typesetting" w:cs="Arabic Typesetting"/>
          <w:color w:val="000000"/>
          <w:sz w:val="36"/>
          <w:szCs w:val="36"/>
          <w:shd w:val="clear" w:color="auto" w:fill="FAFAFA"/>
          <w:rtl/>
        </w:rPr>
        <w:t xml:space="preserve"> </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lang w:bidi="fa-IR"/>
        </w:rPr>
        <w:t>ففي ذلك العالم كان جميع بني آدم مختارين، وكل واحد منهم يمتلك فطرة الله التي فطر الناس عليها، وكل واحد بإرادته قَصَرَ نظرَه على النور فأصبح من المقربين، أو على الظلمات فأمسى من أصحاب الجحيم. فالأنبياء والمرسلون والأئمة (ع) هم الذين اختاروا الله سبحانه، وقصروا نظرهم على النور فاصطفاهم الله سبحانه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صاحب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اختیار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فطرت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اساس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آفرید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ارادۀ</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نگاهش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محصور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مقربان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ظلمت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محصور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اصحاب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دوزخ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گردید.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رسولان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وائمه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اختیارخود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انتخاب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محصور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گزید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11"/>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أما العصمة: فهي درجات وليست واحدة كما يتوهم بعضهم، وكل واحد من الأنبياء والمرسلين والأئمة (ع) اختص بدرجة من درجات العصمة بحسب اختياره هو. فالمعصوم هو: من اعتصم بالله عن محارم الله سبحانه وتعالى.</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عصمت: 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درجاتی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بعضی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دچار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عصمت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نیست. </w:t>
      </w:r>
      <w:r w:rsidRPr="003E7C5A">
        <w:rPr>
          <w:rFonts w:ascii="Arabic Typesetting" w:eastAsia="Times New Roman" w:hAnsi="Arabic Typesetting" w:cs="Arabic Typesetting"/>
          <w:color w:val="000000"/>
          <w:sz w:val="40"/>
          <w:szCs w:val="40"/>
          <w:shd w:val="clear" w:color="auto" w:fill="FAFAFA"/>
          <w:vertAlign w:val="subscript"/>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انبیاء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فرستادگان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أئمه باتوجه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انتخاب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عصمت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اختصاص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rPr>
        <w:footnoteReference w:id="112"/>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حرام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پناه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برد.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وفي معاني الأخبار : عن هشام ، قال : قلت لأبي عبد الله (ع): ما معنى قولكم إن الإمام لا يكون إلا معصوماً؟ فقال (ع): (المعصوم هو الممتنع بالله من جميع محارم الله، قال تعالى: ﴿وَمَنْ يَعْتَصِمْ بِاللَّهِ فَقَدْ هُدِيَ إِلَى صِرَاطٍ مُسْتَقِيمٍ﴾.</w:t>
      </w:r>
    </w:p>
    <w:p w:rsidR="003021C4"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الاخبار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هشام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نقل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rPr>
        <w:t xml:space="preserve"> 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نمودم: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فرموده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فرمودند: 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بوسیله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محرمات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مصون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پاک)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وَمَن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يَعْتَصِم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بِاللّهِ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فَقَدْ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هُدِيَ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إِلَى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صِرَاطٍ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مُّسْتَقِيمٍ</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تمسك</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جويد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قطعا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هدايت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rPr>
        <w:footnoteReference w:id="113"/>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p>
    <w:p w:rsidR="003021C4" w:rsidRPr="00EE0A2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EE0A2A">
        <w:rPr>
          <w:rFonts w:ascii="Arabic Typesetting" w:eastAsia="Times New Roman" w:hAnsi="Arabic Typesetting" w:cs="Arabic Typesetting"/>
          <w:b/>
          <w:bCs/>
          <w:color w:val="00B050"/>
          <w:sz w:val="40"/>
          <w:szCs w:val="40"/>
          <w:shd w:val="clear" w:color="auto" w:fill="FAFAFA"/>
          <w:rtl/>
          <w:lang w:bidi="fa-IR"/>
        </w:rPr>
        <w:lastRenderedPageBreak/>
        <w:t>وقال أبو عبد الله الصادق (ع): (المعصوم هو المعتصم بحبل الله، وحبل الله القرآن، والقرآن يهدي إلى الإمام كما قال تعالى: ﴿إِنَّ هَذَا الْقُرْآنَ يَهْدِي لِلَّتِي هِيَ أَقْوَمُ﴾.</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rPr>
        <w:t xml:space="preserve"> فرمود: 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ریسمان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چنگ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ریسمان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دعوت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فرموده</w:t>
      </w:r>
      <w:r w:rsidRPr="003E7C5A">
        <w:rPr>
          <w:rFonts w:ascii="Arabic Typesetting" w:eastAsia="Times New Roman" w:hAnsi="Arabic Typesetting" w:cs="Arabic Typesetting"/>
          <w:color w:val="000000"/>
          <w:sz w:val="40"/>
          <w:szCs w:val="40"/>
          <w:shd w:val="clear" w:color="auto" w:fill="FAFAFA"/>
          <w:rtl/>
          <w:lang w:bidi="fa-IR"/>
        </w:rPr>
        <w:t xml:space="preserve">: </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إِنَّ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هَذَا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الْقُرْآنَ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يِهْدِي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لِلَّتِي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هِيَ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أَقْوَمُ</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قطعا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آيينى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پايدارتر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مى</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نمايد)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rPr>
        <w:footnoteReference w:id="114"/>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b/>
          <w:bCs/>
          <w:color w:val="000000"/>
          <w:sz w:val="40"/>
          <w:szCs w:val="40"/>
          <w:shd w:val="clear" w:color="auto" w:fill="FAFAFA"/>
          <w:rtl/>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lang w:bidi="fa-IR"/>
        </w:rPr>
      </w:pPr>
      <w:r>
        <w:rPr>
          <w:rFonts w:ascii="Arabic Typesetting" w:eastAsia="Times New Roman" w:hAnsi="Arabic Typesetting" w:cs="Arabic Typesetting"/>
          <w:b/>
          <w:bCs/>
          <w:color w:val="0070C0"/>
          <w:sz w:val="40"/>
          <w:szCs w:val="40"/>
          <w:shd w:val="clear" w:color="auto" w:fill="FAFAFA"/>
          <w:rtl/>
          <w:lang w:bidi="fa-IR"/>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lang w:bidi="fa-IR"/>
        </w:rPr>
      </w:pPr>
      <w:r w:rsidRPr="003E7C5A">
        <w:rPr>
          <w:rFonts w:ascii="Arabic Typesetting" w:eastAsia="Times New Roman" w:hAnsi="Arabic Typesetting" w:cs="Arabic Typesetting"/>
          <w:b/>
          <w:bCs/>
          <w:color w:val="0070C0"/>
          <w:sz w:val="40"/>
          <w:szCs w:val="40"/>
          <w:shd w:val="clear" w:color="auto" w:fill="FAFAFA"/>
          <w:rtl/>
          <w:lang w:bidi="fa-IR"/>
        </w:rPr>
        <w:lastRenderedPageBreak/>
        <w:t>سؤال/ 18: قال تعالى: ﴿يَا أَيُّهَا الَّذِينَ آمَنُوا اسْتَجِيبُوا لِلَّهِ وَلِلرَّسُولِ إِذَا دَعَاكُمْ لِمَا يُحْيِيكُمْ وَاعْلَمُوا أَنَّ اللَّهَ يَحُولُ بَيْنَ الْمَرْءِ وَقَلْبِهِ وَأَنَّهُ إِلَيْهِ تُحْشَرُونَ﴾</w:t>
      </w:r>
      <w:r>
        <w:rPr>
          <w:rFonts w:ascii="Arabic Typesetting" w:eastAsia="Times New Roman" w:hAnsi="Arabic Typesetting" w:cs="Arabic Typesetting" w:hint="cs"/>
          <w:b/>
          <w:bCs/>
          <w:color w:val="0070C0"/>
          <w:sz w:val="40"/>
          <w:szCs w:val="40"/>
          <w:shd w:val="clear" w:color="auto" w:fill="FAFAFA"/>
          <w:rtl/>
          <w:lang w:bidi="fa-IR"/>
        </w:rPr>
        <w:t xml:space="preserve"> </w:t>
      </w:r>
      <w:r w:rsidRPr="007B3623">
        <w:rPr>
          <w:rFonts w:ascii="Arabic Typesetting" w:eastAsia="Times New Roman" w:hAnsi="Arabic Typesetting" w:cs="Arabic Typesetting" w:hint="cs"/>
          <w:sz w:val="44"/>
          <w:szCs w:val="44"/>
          <w:shd w:val="clear" w:color="auto" w:fill="FAFAFA"/>
          <w:rtl/>
          <w:lang w:bidi="fa-IR"/>
        </w:rPr>
        <w:t>(</w:t>
      </w:r>
      <w:r w:rsidRPr="007B3623">
        <w:rPr>
          <w:rFonts w:ascii="Arabic Typesetting" w:eastAsia="Times New Roman" w:hAnsi="Arabic Typesetting" w:cs="Arabic Typesetting" w:hint="cs"/>
          <w:sz w:val="32"/>
          <w:szCs w:val="32"/>
          <w:shd w:val="clear" w:color="auto" w:fill="FAFAFA"/>
          <w:rtl/>
          <w:lang w:bidi="fa-IR"/>
        </w:rPr>
        <w:t>اى كسانى كه ايمان آورده‏ايد، چون خدا و پيامبر، شما را به چيزى فرا خواندند كه به شما حيات مى‏بخشد، آنان را اجابت كنيد، و بدانيد كه خدا ميان آدمى و دلش حايل مى‏گردد، و هم در نزد او محشور خواهيد شد.)</w:t>
      </w:r>
      <w:r w:rsidRPr="007B3623">
        <w:rPr>
          <w:rFonts w:ascii="Arabic Typesetting" w:eastAsia="Times New Roman" w:hAnsi="Arabic Typesetting" w:cs="Arabic Typesetting" w:hint="cs"/>
          <w:b/>
          <w:bCs/>
          <w:sz w:val="40"/>
          <w:szCs w:val="40"/>
          <w:shd w:val="clear" w:color="auto" w:fill="FAFAFA"/>
          <w:rtl/>
          <w:lang w:bidi="fa-IR"/>
        </w:rPr>
        <w:t xml:space="preserve"> </w:t>
      </w:r>
      <w:r w:rsidRPr="007B3623">
        <w:rPr>
          <w:rFonts w:ascii="Arabic Typesetting" w:eastAsia="Times New Roman" w:hAnsi="Arabic Typesetting" w:cs="Arabic Typesetting"/>
          <w:b/>
          <w:bCs/>
          <w:sz w:val="40"/>
          <w:szCs w:val="40"/>
          <w:shd w:val="clear" w:color="auto" w:fill="FAFAFA"/>
          <w:rtl/>
          <w:lang w:bidi="fa-IR"/>
        </w:rPr>
        <w:t>.</w:t>
      </w:r>
      <w:r w:rsidRPr="007B3623">
        <w:rPr>
          <w:rFonts w:ascii="Arabic Typesetting" w:eastAsia="Times New Roman" w:hAnsi="Arabic Typesetting" w:cs="Arabic Typesetting"/>
          <w:b/>
          <w:bCs/>
          <w:sz w:val="40"/>
          <w:szCs w:val="40"/>
          <w:shd w:val="clear" w:color="auto" w:fill="FAFAFA"/>
          <w:lang w:bidi="fa-IR"/>
        </w:rPr>
        <w:t xml:space="preserve"> </w:t>
      </w:r>
      <w:r w:rsidRPr="003E7C5A">
        <w:rPr>
          <w:rFonts w:ascii="Arabic Typesetting" w:eastAsia="Times New Roman" w:hAnsi="Arabic Typesetting" w:cs="Arabic Typesetting"/>
          <w:b/>
          <w:bCs/>
          <w:color w:val="0070C0"/>
          <w:sz w:val="40"/>
          <w:szCs w:val="40"/>
          <w:shd w:val="clear" w:color="auto" w:fill="FAFAFA"/>
          <w:rtl/>
          <w:lang w:bidi="fa-IR"/>
        </w:rPr>
        <w:t>وقال تعالى: ﴿وَلَقَدْ خَلَقْنَا الْأِنْسَانَ وَنَعْلَمُ مَا تُوَسْوِسُ بِهِ نَفْسُهُ وَنَحْنُ أَقْرَبُ إِلَيْهِ مِنْ حَبْلِ الْوَرِيدِ﴾.</w:t>
      </w:r>
      <w:r>
        <w:rPr>
          <w:rFonts w:ascii="Arabic Typesetting" w:eastAsia="Times New Roman" w:hAnsi="Arabic Typesetting" w:cs="Arabic Typesetting" w:hint="cs"/>
          <w:b/>
          <w:bCs/>
          <w:color w:val="0070C0"/>
          <w:sz w:val="40"/>
          <w:szCs w:val="40"/>
          <w:shd w:val="clear" w:color="auto" w:fill="FAFAFA"/>
          <w:rtl/>
          <w:lang w:bidi="fa-IR"/>
        </w:rPr>
        <w:t xml:space="preserve"> </w:t>
      </w:r>
      <w:r w:rsidRPr="007B3623">
        <w:rPr>
          <w:rFonts w:ascii="Arabic Typesetting" w:eastAsia="Times New Roman" w:hAnsi="Arabic Typesetting" w:cs="Arabic Typesetting" w:hint="cs"/>
          <w:sz w:val="32"/>
          <w:szCs w:val="32"/>
          <w:shd w:val="clear" w:color="auto" w:fill="FAFAFA"/>
          <w:rtl/>
          <w:lang w:bidi="fa-IR"/>
        </w:rPr>
        <w:t>(و ما انسان را آفريده‏ايم و مى‏دانيم كه نفس او چه وسوسه‏اى به او مى‏كند، و ما از شاهرگ [او] به او نزديكتريم).</w:t>
      </w:r>
      <w:r w:rsidRPr="007B3623">
        <w:rPr>
          <w:rFonts w:ascii="Arabic Typesetting" w:eastAsia="Times New Roman" w:hAnsi="Arabic Typesetting" w:cs="Arabic Typesetting"/>
          <w:b/>
          <w:bCs/>
          <w:sz w:val="44"/>
          <w:szCs w:val="44"/>
          <w:shd w:val="clear" w:color="auto" w:fill="FAFAFA"/>
          <w:vertAlign w:val="superscript"/>
          <w:rtl/>
        </w:rPr>
        <w:t xml:space="preserve"> </w:t>
      </w:r>
      <w:r w:rsidRPr="003E7C5A">
        <w:rPr>
          <w:rFonts w:ascii="Arabic Typesetting" w:eastAsia="Times New Roman" w:hAnsi="Arabic Typesetting" w:cs="Arabic Typesetting"/>
          <w:color w:val="0070C0"/>
          <w:sz w:val="40"/>
          <w:szCs w:val="40"/>
          <w:shd w:val="clear" w:color="auto" w:fill="FAFAFA"/>
          <w:vertAlign w:val="superscript"/>
          <w:rtl/>
        </w:rPr>
        <w:t>(</w:t>
      </w:r>
      <w:r w:rsidRPr="003E7C5A">
        <w:rPr>
          <w:rFonts w:ascii="Arabic Typesetting" w:eastAsia="Times New Roman" w:hAnsi="Arabic Typesetting" w:cs="Arabic Typesetting"/>
          <w:color w:val="0070C0"/>
          <w:sz w:val="40"/>
          <w:szCs w:val="40"/>
          <w:shd w:val="clear" w:color="auto" w:fill="FAFAFA"/>
          <w:vertAlign w:val="superscript"/>
          <w:rtl/>
        </w:rPr>
        <w:footnoteReference w:id="115"/>
      </w:r>
      <w:r w:rsidRPr="003E7C5A">
        <w:rPr>
          <w:rFonts w:ascii="Arabic Typesetting" w:eastAsia="Times New Roman" w:hAnsi="Arabic Typesetting" w:cs="Arabic Typesetting"/>
          <w:color w:val="0070C0"/>
          <w:sz w:val="40"/>
          <w:szCs w:val="40"/>
          <w:shd w:val="clear" w:color="auto" w:fill="FAFAFA"/>
          <w:vertAlign w:val="superscript"/>
          <w:rtl/>
        </w:rPr>
        <w:t xml:space="preserve">) </w:t>
      </w:r>
      <w:r w:rsidRPr="003E7C5A">
        <w:rPr>
          <w:rFonts w:ascii="Arabic Typesetting" w:eastAsia="Times New Roman" w:hAnsi="Arabic Typesetting" w:cs="Arabic Typesetting"/>
          <w:color w:val="0070C0"/>
          <w:sz w:val="40"/>
          <w:szCs w:val="40"/>
          <w:shd w:val="clear" w:color="auto" w:fill="FAFAFA"/>
          <w:rtl/>
        </w:rPr>
        <w:t xml:space="preserve"> </w:t>
      </w:r>
      <w:r w:rsidRPr="003E7C5A">
        <w:rPr>
          <w:rFonts w:ascii="Arabic Typesetting" w:eastAsia="Times New Roman" w:hAnsi="Arabic Typesetting" w:cs="Arabic Typesetting"/>
          <w:b/>
          <w:bCs/>
          <w:color w:val="0070C0"/>
          <w:sz w:val="40"/>
          <w:szCs w:val="40"/>
          <w:shd w:val="clear" w:color="auto" w:fill="FAFAFA"/>
          <w:rtl/>
          <w:lang w:bidi="fa-IR"/>
        </w:rPr>
        <w:t xml:space="preserve"> ما المراد من القلب وحبل الوريد في الآيتين؟!</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lang w:bidi="en-US"/>
        </w:rPr>
      </w:pPr>
      <w:r w:rsidRPr="003E7C5A">
        <w:rPr>
          <w:rFonts w:ascii="Arabic Typesetting" w:eastAsia="Times New Roman" w:hAnsi="Arabic Typesetting" w:cs="Arabic Typesetting"/>
          <w:color w:val="0070C0"/>
          <w:sz w:val="40"/>
          <w:szCs w:val="40"/>
          <w:shd w:val="clear" w:color="auto" w:fill="FAFAFA"/>
          <w:rtl/>
        </w:rPr>
        <w:t>سؤال/18: مراد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قلب</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حبل</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الورید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شاهرگ) در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آیه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چیست؟</w:t>
      </w:r>
      <w:r w:rsidRPr="003E7C5A">
        <w:rPr>
          <w:rFonts w:ascii="Arabic Typesetting" w:eastAsia="Times New Roman" w:hAnsi="Arabic Typesetting" w:cs="Arabic Typesetting"/>
          <w:color w:val="0070C0"/>
          <w:sz w:val="40"/>
          <w:szCs w:val="40"/>
          <w:shd w:val="clear" w:color="auto" w:fill="FAFAFA"/>
          <w:rtl/>
          <w:lang w:bidi="en-US"/>
        </w:rPr>
        <w:t>!!</w:t>
      </w:r>
      <w:r w:rsidRPr="003E7C5A">
        <w:rPr>
          <w:rFonts w:ascii="Arabic Typesetting" w:eastAsia="Times New Roman" w:hAnsi="Arabic Typesetting" w:cs="Arabic Typesetting"/>
          <w:color w:val="0070C0"/>
          <w:sz w:val="40"/>
          <w:szCs w:val="40"/>
          <w:shd w:val="clear" w:color="auto" w:fill="FAFAFA"/>
          <w:vertAlign w:val="superscript"/>
          <w:rtl/>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الجواب: المرء أي الإنسان المؤمن بالله وبحجة الله في أرضه، وقلبه: أي الحجة على الخلق. فالقلب هو الإمام المعصوم، ومثل المعصوم بالقلب؛ لأنه مثله يدير شؤون الكون كما أنّ القلب يدير شؤون بدن الإنسان.</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جواب: الْمرء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آورده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قلب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حجت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قلب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 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 و 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قلب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تشبیه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اداره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قلب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اداره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نماید.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وحبل الوريد هو الإمام المعصوم، فهو حبل الله المتين ، وهو الباب الذي يرد منه الفيض الإلهي إلى الخلق. والمعصوم هو أقرب مخلوق للإنسان المؤمن، وبه يتوسل المؤمن لقضاء الحوائج عند الله سبحانه.</w:t>
      </w:r>
    </w:p>
    <w:p w:rsidR="003021C4" w:rsidRPr="007B3623"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الورید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شاهرگ) 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ریسمان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فیض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خلق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 و 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نزدیکترین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مؤمن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مؤمن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رفع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نیازهای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تعالی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ایشان معصوم</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rPr>
        <w:t xml:space="preserve"> متوسّل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lang w:bidi="fa-IR"/>
        </w:rPr>
        <w:t>وهذه الآيات تُبين للناس أنّ الله أقرب لكم من الأنبياء والمرسلين والأئمة (ع)، والله يحول بينكم وبينهم إذا كنتم متوجهين لهم لقضاء حوائجكم، فأنتم بهذا تتخذونهم آلهة من دون الله، ولكن اجعلوهم وسيلة إلى الله لقضاء الحاجة والشفاعة عند الله، فهم (ع) لا يشفعون، ولا يتكلمون إلا بإذن من الله سبحانه ﴿بأَمْرِهِ يَعْمَلُونَ﴾ ، فكيف يأذن الله لهم أن يشفعوا لعبدٍ أعمى لا يرى الله، (عميت عين لا تراك)، قال تعالى: ﴿مَنْ ذَا الّذِي يَشْفَعُ عِنْدَهُ إِلَّا بِإِذْنِهِ﴾ ، وقال تعالى: ﴿لا يَتَكَلَّمُونَ إِلَّا مَنْ أَذِنَ لَهُ الرَّحْمَنُ وَقَالَ صَوَاباً﴾.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lastRenderedPageBreak/>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نمایند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پیامبران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فرستادگان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أئمه نزدیکتر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هست. </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رفع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نیازهای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توجه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عنوان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 غیر از 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 گزیده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اید. و لکن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وسیله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قضای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حاجت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شفاعت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دهید.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شفاعت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سخنی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إذن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سبحان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بأمره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یعملون)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16"/>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یعنی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دستور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کنند)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چگونه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اجازه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شفاعت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کنند.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عمیّت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تراک) 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چشمی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نبیند)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فرموده</w:t>
      </w:r>
      <w:r w:rsidRPr="003E7C5A">
        <w:rPr>
          <w:rFonts w:ascii="Arabic Typesetting" w:eastAsia="Times New Roman" w:hAnsi="Arabic Typesetting" w:cs="Arabic Typesetting"/>
          <w:color w:val="000000"/>
          <w:sz w:val="40"/>
          <w:szCs w:val="40"/>
          <w:shd w:val="clear" w:color="auto" w:fill="FAFAFA"/>
          <w:rtl/>
          <w:lang w:bidi="fa-IR"/>
        </w:rPr>
        <w:t xml:space="preserve">: </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ذَا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الَّذِي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يَشْفَعُ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عِنْدَهُ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إِلاَّ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بِإِذْنِهِ</w:t>
      </w:r>
      <w:r w:rsidRPr="003E7C5A">
        <w:rPr>
          <w:rFonts w:ascii="Arabic Typesetting" w:eastAsia="Times New Roman" w:hAnsi="Arabic Typesetting" w:cs="Arabic Typesetting"/>
          <w:color w:val="000000"/>
          <w:sz w:val="40"/>
          <w:szCs w:val="40"/>
          <w:shd w:val="clear" w:color="auto" w:fill="FAFAFA"/>
          <w:rtl/>
        </w:rPr>
        <w:t>﴾ 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كيست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إذن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پيشگاهش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شفاعت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كند</w:t>
      </w:r>
      <w:proofErr w:type="gramStart"/>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vertAlign w:val="superscript"/>
          <w:rtl/>
        </w:rPr>
        <w:t>(</w:t>
      </w:r>
      <w:proofErr w:type="gramEnd"/>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17"/>
      </w:r>
      <w:r w:rsidRPr="003E7C5A">
        <w:rPr>
          <w:rFonts w:ascii="Arabic Typesetting" w:eastAsia="Times New Roman" w:hAnsi="Arabic Typesetting" w:cs="Arabic Typesetting"/>
          <w:color w:val="000000"/>
          <w:sz w:val="40"/>
          <w:szCs w:val="40"/>
          <w:shd w:val="clear" w:color="auto" w:fill="FAFAFA"/>
          <w:vertAlign w:val="superscript"/>
          <w:rtl/>
        </w:rPr>
        <w:t>)</w:t>
      </w:r>
      <w:r w:rsidRPr="002B26EB">
        <w:rPr>
          <w:rFonts w:ascii="Arabic Typesetting" w:eastAsia="Times New Roman" w:hAnsi="Arabic Typesetting" w:cs="Arabic Typesetting"/>
          <w:color w:val="000000"/>
          <w:sz w:val="36"/>
          <w:szCs w:val="36"/>
          <w:shd w:val="clear" w:color="auto" w:fill="FAFAFA"/>
          <w:rtl/>
        </w:rPr>
        <w:t xml:space="preserve"> و</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rPr>
        <w:t>همچنین</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rPr>
        <w:t>فرموده</w:t>
      </w:r>
      <w:r w:rsidRPr="002B26EB">
        <w:rPr>
          <w:rFonts w:ascii="Arabic Typesetting" w:eastAsia="Times New Roman" w:hAnsi="Arabic Typesetting" w:cs="Arabic Typesetting"/>
          <w:color w:val="000000"/>
          <w:sz w:val="36"/>
          <w:szCs w:val="36"/>
          <w:shd w:val="clear" w:color="auto" w:fill="FAFAFA"/>
          <w:rtl/>
          <w:lang w:bidi="fa-IR"/>
        </w:rPr>
        <w:t xml:space="preserve">: </w:t>
      </w:r>
      <w:r w:rsidRPr="002B26EB">
        <w:rPr>
          <w:rFonts w:ascii="Arabic Typesetting" w:eastAsia="Times New Roman" w:hAnsi="Arabic Typesetting" w:cs="Arabic Typesetting"/>
          <w:color w:val="000000"/>
          <w:sz w:val="36"/>
          <w:szCs w:val="36"/>
          <w:shd w:val="clear" w:color="auto" w:fill="FAFAFA"/>
          <w:rtl/>
        </w:rPr>
        <w:t>﴿</w:t>
      </w:r>
      <w:r w:rsidRPr="002B26EB">
        <w:rPr>
          <w:rFonts w:ascii="Arabic Typesetting" w:eastAsia="Times New Roman" w:hAnsi="Arabic Typesetting" w:cs="Arabic Typesetting"/>
          <w:color w:val="000000"/>
          <w:sz w:val="36"/>
          <w:szCs w:val="36"/>
          <w:shd w:val="clear" w:color="auto" w:fill="FAFAFA"/>
          <w:rtl/>
          <w:lang w:bidi="fa-IR"/>
        </w:rPr>
        <w:t>لَّا</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يَتَكَلَّمُونَ</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إِلَّا</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مَنْ</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أَذِنَ</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لَهُ</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الرحْمَنُ</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وَقَالَ</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صَوَابًا</w:t>
      </w:r>
      <w:r w:rsidRPr="002B26EB">
        <w:rPr>
          <w:rFonts w:ascii="Arabic Typesetting" w:eastAsia="Times New Roman" w:hAnsi="Arabic Typesetting" w:cs="Arabic Typesetting"/>
          <w:color w:val="000000"/>
          <w:sz w:val="36"/>
          <w:szCs w:val="36"/>
          <w:shd w:val="clear" w:color="auto" w:fill="FAFAFA"/>
          <w:rtl/>
        </w:rPr>
        <w:t>﴾ یعنی</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سخن</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نگويند</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مگر</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كسى</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كه</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خداى</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رحمان</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به</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او</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رخصت</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دهد</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و</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سخن</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راست</w:t>
      </w:r>
      <w:r w:rsidRPr="002B26EB">
        <w:rPr>
          <w:rFonts w:ascii="Arabic Typesetting" w:eastAsia="Times New Roman" w:hAnsi="Arabic Typesetting" w:cs="Arabic Typesetting"/>
          <w:color w:val="000000"/>
          <w:sz w:val="36"/>
          <w:szCs w:val="36"/>
          <w:shd w:val="clear" w:color="auto" w:fill="FAFAFA"/>
          <w:rtl/>
          <w:lang w:bidi="en-US"/>
        </w:rPr>
        <w:t xml:space="preserve"> </w:t>
      </w:r>
      <w:r w:rsidRPr="002B26EB">
        <w:rPr>
          <w:rFonts w:ascii="Arabic Typesetting" w:eastAsia="Times New Roman" w:hAnsi="Arabic Typesetting" w:cs="Arabic Typesetting"/>
          <w:color w:val="000000"/>
          <w:sz w:val="36"/>
          <w:szCs w:val="36"/>
          <w:shd w:val="clear" w:color="auto" w:fill="FAFAFA"/>
          <w:rtl/>
          <w:lang w:bidi="fa-IR"/>
        </w:rPr>
        <w:t>گويد)</w:t>
      </w:r>
      <w:r w:rsidRPr="002B26EB">
        <w:rPr>
          <w:rFonts w:ascii="Arabic Typesetting" w:eastAsia="Times New Roman" w:hAnsi="Arabic Typesetting" w:cs="Arabic Typesetting"/>
          <w:color w:val="000000"/>
          <w:sz w:val="36"/>
          <w:szCs w:val="36"/>
          <w:shd w:val="clear" w:color="auto" w:fill="FAFAFA"/>
          <w:vertAlign w:val="superscript"/>
          <w:rtl/>
          <w:lang w:bidi="fa-IR"/>
        </w:rPr>
        <w:t>(</w:t>
      </w:r>
      <w:r w:rsidRPr="002B26EB">
        <w:rPr>
          <w:rFonts w:ascii="Arabic Typesetting" w:eastAsia="Times New Roman" w:hAnsi="Arabic Typesetting" w:cs="Arabic Typesetting"/>
          <w:color w:val="000000"/>
          <w:sz w:val="36"/>
          <w:szCs w:val="36"/>
          <w:shd w:val="clear" w:color="auto" w:fill="FAFAFA"/>
          <w:vertAlign w:val="superscript"/>
          <w:rtl/>
          <w:lang w:bidi="en-US"/>
        </w:rPr>
        <w:footnoteReference w:id="118"/>
      </w:r>
      <w:r w:rsidRPr="002B26EB">
        <w:rPr>
          <w:rFonts w:ascii="Arabic Typesetting" w:eastAsia="Times New Roman" w:hAnsi="Arabic Typesetting" w:cs="Arabic Typesetting"/>
          <w:color w:val="000000"/>
          <w:sz w:val="36"/>
          <w:szCs w:val="36"/>
          <w:shd w:val="clear" w:color="auto" w:fill="FAFAFA"/>
          <w:vertAlign w:val="superscript"/>
          <w:rtl/>
          <w:lang w:bidi="fa-IR"/>
        </w:rPr>
        <w:t>)</w:t>
      </w:r>
      <w:r w:rsidRPr="002B26EB">
        <w:rPr>
          <w:rFonts w:ascii="Arabic Typesetting" w:eastAsia="Times New Roman" w:hAnsi="Arabic Typesetting" w:cs="Arabic Typesetting"/>
          <w:color w:val="000000"/>
          <w:sz w:val="36"/>
          <w:szCs w:val="36"/>
          <w:shd w:val="clear" w:color="auto" w:fill="FAFAFA"/>
          <w:lang w:bidi="en-US"/>
        </w:rPr>
        <w:t>.</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b/>
          <w:bCs/>
          <w:color w:val="000000"/>
          <w:sz w:val="40"/>
          <w:szCs w:val="40"/>
          <w:shd w:val="clear" w:color="auto" w:fill="FAFAFA"/>
          <w:rtl/>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lang w:bidi="fa-IR"/>
        </w:rPr>
      </w:pPr>
      <w:r w:rsidRPr="003E7C5A">
        <w:rPr>
          <w:rFonts w:ascii="Arabic Typesetting" w:eastAsia="Times New Roman" w:hAnsi="Arabic Typesetting" w:cs="Arabic Typesetting"/>
          <w:b/>
          <w:bCs/>
          <w:color w:val="0070C0"/>
          <w:sz w:val="40"/>
          <w:szCs w:val="40"/>
          <w:shd w:val="clear" w:color="auto" w:fill="FAFAFA"/>
          <w:rtl/>
          <w:lang w:bidi="fa-IR"/>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lang w:bidi="fa-IR"/>
        </w:rPr>
      </w:pPr>
      <w:r w:rsidRPr="003E7C5A">
        <w:rPr>
          <w:rFonts w:ascii="Arabic Typesetting" w:eastAsia="Times New Roman" w:hAnsi="Arabic Typesetting" w:cs="Arabic Typesetting"/>
          <w:b/>
          <w:bCs/>
          <w:color w:val="0070C0"/>
          <w:sz w:val="40"/>
          <w:szCs w:val="40"/>
          <w:shd w:val="clear" w:color="auto" w:fill="FAFAFA"/>
          <w:rtl/>
          <w:lang w:bidi="fa-IR"/>
        </w:rPr>
        <w:lastRenderedPageBreak/>
        <w:t>سؤال/ 19: ما هو المتشابه والمحكم؟ وكيف نعرف المتشابه من المحكم؟!</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rtl/>
          <w:lang w:bidi="en-US"/>
        </w:rPr>
      </w:pPr>
      <w:r w:rsidRPr="003E7C5A">
        <w:rPr>
          <w:rFonts w:ascii="Arabic Typesetting" w:eastAsia="Times New Roman" w:hAnsi="Arabic Typesetting" w:cs="Arabic Typesetting"/>
          <w:color w:val="0070C0"/>
          <w:sz w:val="40"/>
          <w:szCs w:val="40"/>
          <w:shd w:val="clear" w:color="auto" w:fill="FAFAFA"/>
          <w:rtl/>
        </w:rPr>
        <w:t>سؤال/19: متشابه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محکم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چیست</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و</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چگونه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متشابه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را</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از</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محکم</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تشخیص</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دهیم؟</w:t>
      </w:r>
      <w:r w:rsidRPr="003E7C5A">
        <w:rPr>
          <w:rFonts w:ascii="Arabic Typesetting" w:eastAsia="Times New Roman" w:hAnsi="Arabic Typesetting" w:cs="Arabic Typesetting"/>
          <w:color w:val="0070C0"/>
          <w:sz w:val="40"/>
          <w:szCs w:val="40"/>
          <w:shd w:val="clear" w:color="auto" w:fill="FAFAFA"/>
          <w:rtl/>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الجواب: المتشابه: (ما اشتبه على جاهله) كما ورد عنهم (ع) ، والآيات المحكمات هن أم الكتاب.</w:t>
      </w:r>
      <w:r w:rsidRPr="003E7C5A">
        <w:rPr>
          <w:rFonts w:ascii="Arabic Typesetting" w:eastAsia="Times New Roman" w:hAnsi="Arabic Typesetting" w:cs="Arabic Typesetting"/>
          <w:b/>
          <w:bCs/>
          <w:color w:val="00B050"/>
          <w:sz w:val="40"/>
          <w:szCs w:val="40"/>
          <w:shd w:val="clear" w:color="auto" w:fill="FAFAFA"/>
          <w:lang w:bidi="fa-IR"/>
        </w:rPr>
        <w:t xml:space="preserve"> </w:t>
      </w:r>
      <w:r w:rsidRPr="003E7C5A">
        <w:rPr>
          <w:rFonts w:ascii="Arabic Typesetting" w:eastAsia="Times New Roman" w:hAnsi="Arabic Typesetting" w:cs="Arabic Typesetting"/>
          <w:b/>
          <w:bCs/>
          <w:color w:val="00B050"/>
          <w:sz w:val="40"/>
          <w:szCs w:val="40"/>
          <w:shd w:val="clear" w:color="auto" w:fill="FAFAFA"/>
          <w:rtl/>
          <w:lang w:bidi="fa-IR"/>
        </w:rPr>
        <w:t>والأم : ما يولد منه ويرجع إليه، أي إنّ الأم هي الأصل، فالآيات المتشابهة ليعلم المراد منها يجب أن تُردّ إلى المحكم. ولمعرفة الفرق بين المحكم والمتشابه يجب معرفة أن القرآن والأحاديث القدسية وكلام الأنبياء والأئمة (ع) تحتوي على:</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جواب: 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أئمه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وارد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مشتبه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19"/>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الکتاب</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قرآن) هستند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20"/>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زاده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متولد) 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اصل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lang w:bidi="fa-IR"/>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معلوم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برگردانده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روشن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گردند.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21"/>
      </w:r>
      <w:r w:rsidRPr="003E7C5A">
        <w:rPr>
          <w:rFonts w:ascii="Arabic Typesetting" w:eastAsia="Times New Roman" w:hAnsi="Arabic Typesetting" w:cs="Arabic Typesetting"/>
          <w:color w:val="000000"/>
          <w:sz w:val="40"/>
          <w:szCs w:val="40"/>
          <w:shd w:val="clear" w:color="auto" w:fill="FAFAFA"/>
          <w:vertAlign w:val="superscript"/>
          <w:rtl/>
        </w:rPr>
        <w:t>)</w:t>
      </w:r>
      <w:r>
        <w:rPr>
          <w:rFonts w:ascii="Arabic Typesetting" w:eastAsia="Times New Roman" w:hAnsi="Arabic Typesetting" w:cs="Arabic Typesetting" w:hint="cs"/>
          <w:color w:val="000000"/>
          <w:sz w:val="40"/>
          <w:szCs w:val="40"/>
          <w:shd w:val="clear" w:color="auto" w:fill="FAFAFA"/>
          <w:vertAlign w:val="superscript"/>
          <w:rtl/>
        </w:rPr>
        <w:t xml:space="preserve"> </w:t>
      </w:r>
      <w:r w:rsidRPr="00822757">
        <w:rPr>
          <w:rFonts w:ascii="Arabic Typesetting" w:eastAsia="Times New Roman" w:hAnsi="Arabic Typesetting" w:cs="Arabic Typesetting"/>
          <w:color w:val="000000"/>
          <w:sz w:val="36"/>
          <w:szCs w:val="36"/>
          <w:shd w:val="clear" w:color="auto" w:fill="FAFAFA"/>
          <w:rtl/>
        </w:rPr>
        <w:t>و</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برای</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شناخت</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محکم</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از</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متشابه</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باید</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این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شناخت</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را</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داشته</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باشیم</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که</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همانا</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قرآن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و</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احادیث</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قدسی</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و</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کلام</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انبیاء</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و</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أئمه</w:t>
      </w:r>
      <w:r w:rsidRPr="00822757">
        <w:rPr>
          <w:rFonts w:ascii="Arabic Typesetting" w:eastAsia="Times New Roman" w:hAnsi="Arabic Typesetting" w:cs="Arabic Typesetting"/>
          <w:color w:val="000000"/>
          <w:sz w:val="36"/>
          <w:szCs w:val="36"/>
          <w:shd w:val="clear" w:color="auto" w:fill="FAFAFA"/>
        </w:rPr>
        <w:t xml:space="preserve"> </w:t>
      </w:r>
      <w:r w:rsidRPr="00822757">
        <w:rPr>
          <w:rFonts w:ascii="Arabic Typesetting" w:eastAsia="Times New Roman" w:hAnsi="Arabic Typesetting" w:cs="Arabic Typesetting"/>
          <w:color w:val="000000"/>
          <w:sz w:val="36"/>
          <w:szCs w:val="36"/>
          <w:shd w:val="clear" w:color="auto" w:fill="FAFAFA"/>
          <w:rtl/>
        </w:rPr>
        <w:t xml:space="preserve">حاوی: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Pr>
        <w:t>1</w:t>
      </w:r>
      <w:r w:rsidRPr="003E7C5A">
        <w:rPr>
          <w:rFonts w:ascii="Arabic Typesetting" w:eastAsia="Times New Roman" w:hAnsi="Arabic Typesetting" w:cs="Arabic Typesetting"/>
          <w:b/>
          <w:bCs/>
          <w:color w:val="00B050"/>
          <w:sz w:val="40"/>
          <w:szCs w:val="40"/>
          <w:shd w:val="clear" w:color="auto" w:fill="FAFAFA"/>
          <w:rtl/>
          <w:lang w:bidi="fa-IR"/>
        </w:rPr>
        <w:t>/ كلام من أم الكتاب (كتاب المحكمات): وهو اللوح الذي لا يحصل لما كتب فيه بداء أو تبديل، وهو علم ما كان أو يكون إلى يوم القيامة دونما أي تبديل، وهو علم الغيب الذي لا يُطلِع عليه الله سبحانه أحداً إلا الأنبياء والمرسلين والأئمة، فهو سبحانه يطلعهم على بعضه بحسب ما تقتضيه مصلحة تبليغ الرسالة أو القيام بمهام الإمامة. ﴿عَالِمُ الْغَيْبِ فَلا يُظْهِرُ عَلَى غَيْبِهِ أَحَـداً * إِلَّا مَنِ ارْتَضَى مِنْ رَسُولٍ فَإِنَّهُ يَسْلُكُ مِنْ بَيْنِ يَدَيْهِ وَمِنْ خَلْفِهِ رَصَداً * لِيَعْلَمَ أَنْ قَدْ أَبْلَغُوا رِسَالاتِ رَبِّهِمْ وَأَحَاطَ بِمَا لَدَيْهِمْ وَأَحْصَى كُلَّ شَيْءٍ عَدَداً﴾.</w:t>
      </w:r>
    </w:p>
    <w:p w:rsidR="003021C4" w:rsidRPr="003E7C5A" w:rsidRDefault="003021C4" w:rsidP="003021C4">
      <w:pPr>
        <w:numPr>
          <w:ilvl w:val="0"/>
          <w:numId w:val="20"/>
        </w:num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سخنی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محکمات):</w:t>
      </w:r>
      <w:r w:rsidRPr="003E7C5A">
        <w:rPr>
          <w:rFonts w:ascii="Arabic Typesetting" w:eastAsia="Times New Roman" w:hAnsi="Arabic Typesetting" w:cs="Arabic Typesetting"/>
          <w:color w:val="000000"/>
          <w:sz w:val="40"/>
          <w:szCs w:val="40"/>
          <w:shd w:val="clear" w:color="auto" w:fill="FAFAFA"/>
          <w:lang w:bidi="fa-IR"/>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 لوحی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بداء</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تغییر) 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تبدیل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حاصل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قیامت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اتفاق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اُفتد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هیچ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تبدیلی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گیرد،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غیب)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سبحان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اطلاع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انبیاء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فرستادگان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أئمه</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بعضی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مصلحت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تبلیغ</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رسالت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انجام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مقتضای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مطلع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سازد</w:t>
      </w:r>
      <w:r>
        <w:rPr>
          <w:rFonts w:ascii="Arabic Typesetting" w:eastAsia="Times New Roman" w:hAnsi="Arabic Typesetting" w:cs="Arabic Typesetting" w:hint="cs"/>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rPr>
        <w:t xml:space="preserve"> </w:t>
      </w:r>
      <w:r w:rsidRPr="00822757">
        <w:rPr>
          <w:rFonts w:ascii="Arabic Typesetting" w:eastAsia="Times New Roman" w:hAnsi="Arabic Typesetting" w:cs="Arabic Typesetting"/>
          <w:color w:val="000000"/>
          <w:sz w:val="36"/>
          <w:szCs w:val="36"/>
          <w:shd w:val="clear" w:color="auto" w:fill="FAFAFA"/>
          <w:rtl/>
        </w:rPr>
        <w:t>﴿</w:t>
      </w:r>
      <w:r w:rsidRPr="00822757">
        <w:rPr>
          <w:rFonts w:ascii="Arabic Typesetting" w:eastAsia="Times New Roman" w:hAnsi="Arabic Typesetting" w:cs="Arabic Typesetting"/>
          <w:color w:val="000000"/>
          <w:sz w:val="36"/>
          <w:szCs w:val="36"/>
          <w:shd w:val="clear" w:color="auto" w:fill="FAFAFA"/>
          <w:rtl/>
          <w:lang w:bidi="fa-IR"/>
        </w:rPr>
        <w:t>عَالِمُ</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الْغَيْبِ</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فَلَا</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يُظْهِرُ</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عَلَى</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غَيْبِهِ</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أَحَدًا</w:t>
      </w:r>
      <w:r w:rsidRPr="00822757">
        <w:rPr>
          <w:rFonts w:ascii="Arabic Typesetting" w:eastAsia="Times New Roman" w:hAnsi="Arabic Typesetting" w:cs="Arabic Typesetting"/>
          <w:color w:val="000000"/>
          <w:sz w:val="36"/>
          <w:szCs w:val="36"/>
          <w:shd w:val="clear" w:color="auto" w:fill="FAFAFA"/>
          <w:rtl/>
          <w:lang w:bidi="en-US"/>
        </w:rPr>
        <w:t xml:space="preserve"> * </w:t>
      </w:r>
      <w:r w:rsidRPr="00822757">
        <w:rPr>
          <w:rFonts w:ascii="Arabic Typesetting" w:eastAsia="Times New Roman" w:hAnsi="Arabic Typesetting" w:cs="Arabic Typesetting"/>
          <w:color w:val="000000"/>
          <w:sz w:val="36"/>
          <w:szCs w:val="36"/>
          <w:shd w:val="clear" w:color="auto" w:fill="FAFAFA"/>
          <w:rtl/>
          <w:lang w:bidi="fa-IR"/>
        </w:rPr>
        <w:t>إِلَّا</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مَنِ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ارْتَضَى</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مِن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رَّسُولٍ</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فَإِنَّهُ</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يَسْلُكُ</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lastRenderedPageBreak/>
        <w:t>مِن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بَيْنِ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يَدَيْهِ</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وَمِنْ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خَلْفِهِ</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رَصَدًا</w:t>
      </w:r>
      <w:r w:rsidRPr="00822757">
        <w:rPr>
          <w:rFonts w:ascii="Arabic Typesetting" w:eastAsia="Times New Roman" w:hAnsi="Arabic Typesetting" w:cs="Arabic Typesetting"/>
          <w:color w:val="000000"/>
          <w:sz w:val="36"/>
          <w:szCs w:val="36"/>
          <w:shd w:val="clear" w:color="auto" w:fill="FAFAFA"/>
          <w:rtl/>
          <w:lang w:bidi="en-US"/>
        </w:rPr>
        <w:t xml:space="preserve"> * </w:t>
      </w:r>
      <w:r w:rsidRPr="00822757">
        <w:rPr>
          <w:rFonts w:ascii="Arabic Typesetting" w:eastAsia="Times New Roman" w:hAnsi="Arabic Typesetting" w:cs="Arabic Typesetting"/>
          <w:color w:val="000000"/>
          <w:sz w:val="36"/>
          <w:szCs w:val="36"/>
          <w:shd w:val="clear" w:color="auto" w:fill="FAFAFA"/>
          <w:rtl/>
          <w:lang w:bidi="fa-IR"/>
        </w:rPr>
        <w:t>لِيَعْلَمَ</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أَن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قَدْ</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أَبْلَغُوا</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رِسَالَاتِ</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رَبِّهِمْ</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وَأَحَاطَ</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بِمَا</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لَدَيْهِمْ</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وَأَحْصَى</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كُلَّ</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شَيْءٍ</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lang w:bidi="fa-IR"/>
        </w:rPr>
        <w:t>عَدَدًا</w:t>
      </w:r>
      <w:r w:rsidRPr="00822757">
        <w:rPr>
          <w:rFonts w:ascii="Arabic Typesetting" w:eastAsia="Times New Roman" w:hAnsi="Arabic Typesetting" w:cs="Arabic Typesetting"/>
          <w:color w:val="000000"/>
          <w:sz w:val="36"/>
          <w:szCs w:val="36"/>
          <w:shd w:val="clear" w:color="auto" w:fill="FAFAFA"/>
          <w:rtl/>
        </w:rPr>
        <w:t>﴾</w:t>
      </w:r>
      <w:r w:rsidRPr="00822757">
        <w:rPr>
          <w:rFonts w:ascii="Arabic Typesetting" w:eastAsia="Times New Roman" w:hAnsi="Arabic Typesetting" w:cs="Arabic Typesetting"/>
          <w:color w:val="000000"/>
          <w:sz w:val="36"/>
          <w:szCs w:val="36"/>
          <w:shd w:val="clear" w:color="auto" w:fill="FAFAFA"/>
          <w:vertAlign w:val="superscript"/>
          <w:rtl/>
        </w:rPr>
        <w:t>(</w:t>
      </w:r>
      <w:r w:rsidRPr="00822757">
        <w:rPr>
          <w:rFonts w:ascii="Arabic Typesetting" w:eastAsia="Times New Roman" w:hAnsi="Arabic Typesetting" w:cs="Arabic Typesetting"/>
          <w:color w:val="000000"/>
          <w:sz w:val="36"/>
          <w:szCs w:val="36"/>
          <w:shd w:val="clear" w:color="auto" w:fill="FAFAFA"/>
          <w:vertAlign w:val="superscript"/>
          <w:rtl/>
        </w:rPr>
        <w:footnoteReference w:id="122"/>
      </w:r>
      <w:r w:rsidRPr="00822757">
        <w:rPr>
          <w:rFonts w:ascii="Arabic Typesetting" w:eastAsia="Times New Roman" w:hAnsi="Arabic Typesetting" w:cs="Arabic Typesetting"/>
          <w:color w:val="000000"/>
          <w:sz w:val="36"/>
          <w:szCs w:val="36"/>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داناى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كسى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غيب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آگاه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نمى</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كند</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فرستاده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خشنود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پشت</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سرش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نگاهبانانى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گماشت</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معلوم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پيامهاى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پروردگار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رسانيده</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بدانچه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ايشان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احاطه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چيزى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عدد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شماره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كرده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2/ كلام من لوح المحو والإثبات (كتاب المتشابهات): وهو أيضاً علم ما كان أو يكون، ولكن على وجوه كثيرة، واحتمالات عديدة لنفس الواقعة، أحدها سيقع وهو الموجود في (أم الكتاب)، أما البقية فلا تحصل لسبب ما، ربما يكون حدث معين يمنع وقوعها. وللمثال نقول: (فلان عمره 50 سنة مكتوب له في هذا اليوم عند الصباح أن يموت بلدغة عقرب، ولكنه إذا تصدق سيدفع عنه هذا الشر ويعيش عشر سنوات أخرى. وبعد مضي العشر سنوات إذا برّ والديه فإنه سيمدّ عمره خمس سنوات أخرى).</w:t>
      </w:r>
    </w:p>
    <w:p w:rsidR="003021C4" w:rsidRPr="003E7C5A" w:rsidRDefault="003021C4" w:rsidP="003021C4">
      <w:pPr>
        <w:numPr>
          <w:ilvl w:val="0"/>
          <w:numId w:val="20"/>
        </w:num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سخنی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لوح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اثبات</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متشابهات):</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و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پیشامدی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بسیار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احتمالات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متعددی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 یکی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اتفاق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اُفتد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بقیه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آیند.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ممکن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اتفاق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معیّنی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وقوع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شود. مثلا: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گوییم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فلان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شخص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عمرش</w:t>
      </w:r>
      <w:r w:rsidRPr="003E7C5A">
        <w:rPr>
          <w:rFonts w:ascii="Arabic Typesetting" w:eastAsia="Times New Roman" w:hAnsi="Arabic Typesetting" w:cs="Arabic Typesetting"/>
          <w:color w:val="000000"/>
          <w:sz w:val="40"/>
          <w:szCs w:val="40"/>
          <w:shd w:val="clear" w:color="auto" w:fill="FAFAFA"/>
          <w:rtl/>
          <w:lang w:bidi="en-US"/>
        </w:rPr>
        <w:t>50</w:t>
      </w:r>
      <w:r w:rsidRPr="003E7C5A">
        <w:rPr>
          <w:rFonts w:ascii="Arabic Typesetting" w:eastAsia="Times New Roman" w:hAnsi="Arabic Typesetting" w:cs="Arabic Typesetting"/>
          <w:color w:val="000000"/>
          <w:sz w:val="40"/>
          <w:szCs w:val="40"/>
          <w:shd w:val="clear" w:color="auto" w:fill="FAFAFA"/>
          <w:rtl/>
        </w:rPr>
        <w:t xml:space="preserve"> سال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امروزصبح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عقربی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اگرصدقه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دفع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10 </w:t>
      </w:r>
      <w:r w:rsidRPr="003E7C5A">
        <w:rPr>
          <w:rFonts w:ascii="Arabic Typesetting" w:eastAsia="Times New Roman" w:hAnsi="Arabic Typesetting" w:cs="Arabic Typesetting"/>
          <w:color w:val="000000"/>
          <w:sz w:val="40"/>
          <w:szCs w:val="40"/>
          <w:shd w:val="clear" w:color="auto" w:fill="FAFAFA"/>
          <w:rtl/>
        </w:rPr>
        <w:t>سال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زندگی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بعد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گذشت</w:t>
      </w:r>
      <w:r w:rsidRPr="003E7C5A">
        <w:rPr>
          <w:rFonts w:ascii="Arabic Typesetting" w:eastAsia="Times New Roman" w:hAnsi="Arabic Typesetting" w:cs="Arabic Typesetting"/>
          <w:color w:val="000000"/>
          <w:sz w:val="40"/>
          <w:szCs w:val="40"/>
          <w:shd w:val="clear" w:color="auto" w:fill="FAFAFA"/>
          <w:rtl/>
          <w:lang w:bidi="en-US"/>
        </w:rPr>
        <w:t>10</w:t>
      </w:r>
      <w:r w:rsidRPr="003E7C5A">
        <w:rPr>
          <w:rFonts w:ascii="Arabic Typesetting" w:eastAsia="Times New Roman" w:hAnsi="Arabic Typesetting" w:cs="Arabic Typesetting"/>
          <w:color w:val="000000"/>
          <w:sz w:val="40"/>
          <w:szCs w:val="40"/>
          <w:shd w:val="clear" w:color="auto" w:fill="FAFAFA"/>
          <w:rtl/>
        </w:rPr>
        <w:t>سال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والدین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عمر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شخص</w:t>
      </w:r>
      <w:r w:rsidRPr="003E7C5A">
        <w:rPr>
          <w:rFonts w:ascii="Arabic Typesetting" w:eastAsia="Times New Roman" w:hAnsi="Arabic Typesetting" w:cs="Arabic Typesetting"/>
          <w:color w:val="000000"/>
          <w:sz w:val="40"/>
          <w:szCs w:val="40"/>
          <w:shd w:val="clear" w:color="auto" w:fill="FAFAFA"/>
          <w:rtl/>
          <w:lang w:bidi="en-US"/>
        </w:rPr>
        <w:t xml:space="preserve"> 5 </w:t>
      </w:r>
      <w:r w:rsidRPr="003E7C5A">
        <w:rPr>
          <w:rFonts w:ascii="Arabic Typesetting" w:eastAsia="Times New Roman" w:hAnsi="Arabic Typesetting" w:cs="Arabic Typesetting"/>
          <w:color w:val="000000"/>
          <w:sz w:val="40"/>
          <w:szCs w:val="40"/>
          <w:shd w:val="clear" w:color="auto" w:fill="FAFAFA"/>
          <w:rtl/>
        </w:rPr>
        <w:t>سال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ادامه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پیدا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فهنا في لوح المحو والإثبات احتمالات كثيرة لحياة الإنسان، فهذا الشخص في المثال ربما لن يعيش بعد أن يلدغه العقرب، وربما يتصدق قبل اللدغة فيعيش عشر سنوات أخرى، وربما بعد العشر سنوات يموت، وربما يبر والديه فيعيش خمس سنوات أخرى. ولولا هذا التقدير الإلهي لبطل العمل والدعاء، قال تعالى: ﴿مَا أَصَابَ مِنْ مُصِيبَةٍ فِي الْأَرْضِ وَلا فِي أَنْفُسِكُمْ إِلَّا فِي كِتَابٍ مِنْ قَبْلِ أَنْ نَبْرَأَهَا إِنَّ ذَلِكَ عَلَى اللَّهِ يَسِير﴾.</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بنابراین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لوح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اثبات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احتمالات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بسیاری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زندگی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انسان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شخص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آورده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بعد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عقرب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نیشش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بزند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هرگز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صدقه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عقرب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10 </w:t>
      </w:r>
      <w:r w:rsidRPr="003E7C5A">
        <w:rPr>
          <w:rFonts w:ascii="Arabic Typesetting" w:eastAsia="Times New Roman" w:hAnsi="Arabic Typesetting" w:cs="Arabic Typesetting"/>
          <w:color w:val="000000"/>
          <w:sz w:val="40"/>
          <w:szCs w:val="40"/>
          <w:shd w:val="clear" w:color="auto" w:fill="FAFAFA"/>
          <w:rtl/>
        </w:rPr>
        <w:t>سال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زندگی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بعد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10 </w:t>
      </w:r>
      <w:r w:rsidRPr="003E7C5A">
        <w:rPr>
          <w:rFonts w:ascii="Arabic Typesetting" w:eastAsia="Times New Roman" w:hAnsi="Arabic Typesetting" w:cs="Arabic Typesetting"/>
          <w:color w:val="000000"/>
          <w:sz w:val="40"/>
          <w:szCs w:val="40"/>
          <w:shd w:val="clear" w:color="auto" w:fill="FAFAFA"/>
          <w:rtl/>
        </w:rPr>
        <w:t>سال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والدین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5 </w:t>
      </w:r>
      <w:r w:rsidRPr="003E7C5A">
        <w:rPr>
          <w:rFonts w:ascii="Arabic Typesetting" w:eastAsia="Times New Roman" w:hAnsi="Arabic Typesetting" w:cs="Arabic Typesetting"/>
          <w:color w:val="000000"/>
          <w:sz w:val="40"/>
          <w:szCs w:val="40"/>
          <w:shd w:val="clear" w:color="auto" w:fill="FAFAFA"/>
          <w:rtl/>
        </w:rPr>
        <w:t>سال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دیگر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بماند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23"/>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lang w:bidi="en-US"/>
        </w:rPr>
        <w:t>.</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تقدیر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اعمال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دعا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بیهوده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گشتند،</w:t>
      </w:r>
      <w:r w:rsidRPr="003E7C5A">
        <w:rPr>
          <w:rFonts w:ascii="Arabic Typesetting" w:eastAsia="Times New Roman" w:hAnsi="Arabic Typesetting" w:cs="Arabic Typesetting"/>
          <w:color w:val="000000"/>
          <w:sz w:val="40"/>
          <w:szCs w:val="40"/>
          <w:shd w:val="clear" w:color="auto" w:fill="FAFAFA"/>
          <w:rtl/>
          <w:lang w:bidi="en-US"/>
        </w:rPr>
        <w:t xml:space="preserve"> </w:t>
      </w:r>
      <w:proofErr w:type="gramStart"/>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تعالی</w:t>
      </w:r>
      <w:proofErr w:type="gramEnd"/>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فرموده: ﴿</w:t>
      </w:r>
      <w:r w:rsidRPr="003E7C5A">
        <w:rPr>
          <w:rFonts w:ascii="Arabic Typesetting" w:eastAsia="Times New Roman" w:hAnsi="Arabic Typesetting" w:cs="Arabic Typesetting"/>
          <w:color w:val="000000"/>
          <w:sz w:val="40"/>
          <w:szCs w:val="40"/>
          <w:shd w:val="clear" w:color="auto" w:fill="FAFAFA"/>
          <w:rtl/>
          <w:lang w:bidi="fa-IR"/>
        </w:rPr>
        <w:t>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أَصَابَ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مُّصِيبَةٍ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فِي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lastRenderedPageBreak/>
        <w:t>الْأَرْضِ</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وَلَا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فِي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أَنفُسِكُمْ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إِلَّا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فِي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كِتَابٍ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مِّن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قَبْلِ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أَن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نَّبْرَأَهَا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إِنَّ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ذَلِكَ</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عَلَى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اللَّهِ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lang w:bidi="fa-IR"/>
        </w:rPr>
        <w:t>يَسِيرٌ</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24"/>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822757">
        <w:rPr>
          <w:rFonts w:ascii="Arabic Typesetting" w:eastAsia="Times New Roman" w:hAnsi="Arabic Typesetting" w:cs="Arabic Typesetting"/>
          <w:color w:val="000000"/>
          <w:sz w:val="36"/>
          <w:szCs w:val="36"/>
          <w:shd w:val="clear" w:color="auto" w:fill="FAFAFA"/>
          <w:lang w:bidi="en-US"/>
        </w:rPr>
        <w:t xml:space="preserve">. </w:t>
      </w:r>
      <w:r w:rsidRPr="00822757">
        <w:rPr>
          <w:rFonts w:ascii="Arabic Typesetting" w:eastAsia="Times New Roman" w:hAnsi="Arabic Typesetting" w:cs="Arabic Typesetting"/>
          <w:color w:val="000000"/>
          <w:sz w:val="36"/>
          <w:szCs w:val="36"/>
          <w:shd w:val="clear" w:color="auto" w:fill="FAFAFA"/>
          <w:rtl/>
          <w:lang w:bidi="en-US"/>
        </w:rPr>
        <w:t>(</w:t>
      </w:r>
      <w:r w:rsidRPr="00822757">
        <w:rPr>
          <w:rFonts w:ascii="Arabic Typesetting" w:eastAsia="Times New Roman" w:hAnsi="Arabic Typesetting" w:cs="Arabic Typesetting"/>
          <w:color w:val="000000"/>
          <w:sz w:val="36"/>
          <w:szCs w:val="36"/>
          <w:shd w:val="clear" w:color="auto" w:fill="FAFAFA"/>
          <w:rtl/>
        </w:rPr>
        <w:t>هيچ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مصيبتى</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نه</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در</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زمين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و</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نه</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در</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نفسهاى</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شما</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به</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شما</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نرسد</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مگر</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آنكه</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در</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كتابى</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است،</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پيش</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از</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آن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که</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آن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را</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پديد</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آوريم. اين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كار</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بر</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خدا</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آسان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است</w:t>
      </w:r>
      <w:proofErr w:type="gramStart"/>
      <w:r w:rsidRPr="00822757">
        <w:rPr>
          <w:rFonts w:ascii="Arabic Typesetting" w:eastAsia="Times New Roman" w:hAnsi="Arabic Typesetting" w:cs="Arabic Typesetting"/>
          <w:color w:val="000000"/>
          <w:sz w:val="36"/>
          <w:szCs w:val="36"/>
          <w:shd w:val="clear" w:color="auto" w:fill="FAFAFA"/>
          <w:rtl/>
        </w:rPr>
        <w:t xml:space="preserve">) </w:t>
      </w:r>
      <w:r w:rsidRPr="00822757">
        <w:rPr>
          <w:rFonts w:ascii="Arabic Typesetting" w:eastAsia="Times New Roman" w:hAnsi="Arabic Typesetting" w:cs="Arabic Typesetting"/>
          <w:color w:val="000000"/>
          <w:sz w:val="36"/>
          <w:szCs w:val="36"/>
          <w:shd w:val="clear" w:color="auto" w:fill="FAFAFA"/>
          <w:lang w:bidi="en-US"/>
        </w:rPr>
        <w:t>.</w:t>
      </w:r>
      <w:proofErr w:type="gramEnd"/>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أما في أم الكتاب فمكتوب لهذا الشخص شيء واحد فقط من هذه الأشياء لا يحتمل التغيير</w:t>
      </w:r>
      <w:r w:rsidRPr="00822757">
        <w:rPr>
          <w:rFonts w:ascii="Arabic Typesetting" w:eastAsia="Times New Roman" w:hAnsi="Arabic Typesetting" w:cs="Arabic Typesetting"/>
          <w:b/>
          <w:bCs/>
          <w:color w:val="00B050"/>
          <w:sz w:val="36"/>
          <w:szCs w:val="36"/>
          <w:shd w:val="clear" w:color="auto" w:fill="FAFAFA"/>
          <w:rtl/>
          <w:lang w:bidi="fa-IR"/>
        </w:rPr>
        <w:t>، فمثلاً مكتوب فلان يعيش 65 سنة ، أو مكتوب فلان يعيش 60 سنة، أو 50 سنة ، واحد من هذه الاحتمالات هو الموجود في لوح أم الكتاب فقط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اما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شخص</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فقط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واحد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احتمال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تغییر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ندارد.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فلان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w:t>
      </w:r>
      <w:r w:rsidRPr="003E7C5A">
        <w:rPr>
          <w:rFonts w:ascii="Arabic Typesetting" w:eastAsia="Times New Roman" w:hAnsi="Arabic Typesetting" w:cs="Arabic Typesetting"/>
          <w:color w:val="000000"/>
          <w:sz w:val="40"/>
          <w:szCs w:val="40"/>
          <w:shd w:val="clear" w:color="auto" w:fill="FAFAFA"/>
          <w:rtl/>
          <w:lang w:bidi="en-US"/>
        </w:rPr>
        <w:t xml:space="preserve"> 65 </w:t>
      </w:r>
      <w:r w:rsidRPr="003E7C5A">
        <w:rPr>
          <w:rFonts w:ascii="Arabic Typesetting" w:eastAsia="Times New Roman" w:hAnsi="Arabic Typesetting" w:cs="Arabic Typesetting"/>
          <w:color w:val="000000"/>
          <w:sz w:val="40"/>
          <w:szCs w:val="40"/>
          <w:shd w:val="clear" w:color="auto" w:fill="FAFAFA"/>
          <w:rtl/>
        </w:rPr>
        <w:t>سال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زندگی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60 </w:t>
      </w:r>
      <w:r w:rsidRPr="003E7C5A">
        <w:rPr>
          <w:rFonts w:ascii="Arabic Typesetting" w:eastAsia="Times New Roman" w:hAnsi="Arabic Typesetting" w:cs="Arabic Typesetting"/>
          <w:color w:val="000000"/>
          <w:sz w:val="40"/>
          <w:szCs w:val="40"/>
          <w:shd w:val="clear" w:color="auto" w:fill="FAFAFA"/>
          <w:rtl/>
        </w:rPr>
        <w:t>سال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50 </w:t>
      </w:r>
      <w:r w:rsidRPr="003E7C5A">
        <w:rPr>
          <w:rFonts w:ascii="Arabic Typesetting" w:eastAsia="Times New Roman" w:hAnsi="Arabic Typesetting" w:cs="Arabic Typesetting"/>
          <w:color w:val="000000"/>
          <w:sz w:val="40"/>
          <w:szCs w:val="40"/>
          <w:shd w:val="clear" w:color="auto" w:fill="FAFAFA"/>
          <w:rtl/>
        </w:rPr>
        <w:t>سال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لوح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فقط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احتمالات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نوشته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إذن، فلوح المحو والإثبات هو لوح المتشابهات، ولكن من يعرف تفاصيل هذه المتشابهات كالأئمة (ع) تصبح لديه محكمات، فلا يوجد متشابه بالنسبة للمعصومين (ع)، فالقرآن كله محكم بالنسبة لهم. كما لا يوجد محكم بالنسبة لغيرهم إلا من أخذ عنهم (ع)، فالقرآن بالنسبة لغير المعصومين كلّه متشابه ؛ لأن غير المعصوم لا يميز المحكم من المتشابه فيه.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لوح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اثبات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لوح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لکن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جزئیات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مانند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أئمه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ۏ هیچ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rPr>
        <w:footnoteReference w:id="125"/>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طورکه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محکمی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از آنها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معصوم) گرفته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26"/>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چون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توانایی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تمییز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ندارد.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ومن أين لغيرهم التمييز والصادق (ع) يحتجّ على أبي حنيفة أنه لا يعلم المحكم من المتشابه إلا الأئمة (ع)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چگونه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غیر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أئمه</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 xml:space="preserve"> 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تمییز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حالی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rPr>
        <w:t xml:space="preserve"> 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ابی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حنیفه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احتجاج</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أئمه محکم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27"/>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ثم إنّ الناس لا يعرفون من القرآن إلا الألفاظ ، وهي قشور وشيء من المعنى يحصلونه؛ إما من الوهم والعوالم السفلية، فهو باطل. وإما من الملكوت وحقائق الأشياء فيه، وهي من لوح المحو والإثبات.</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بنابراین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شناخت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الفاظ</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28"/>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فقط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سطحی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چیز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اندکی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بدست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آورند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طریق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توهم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عوالم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سفلیّه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پست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تر) 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باطل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حقیقت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اشیاء</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لوح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اثبات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29"/>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Pr="00822757" w:rsidRDefault="003021C4" w:rsidP="003021C4">
      <w:pPr>
        <w:bidi/>
        <w:spacing w:before="100" w:beforeAutospacing="1" w:after="100" w:afterAutospacing="1"/>
        <w:jc w:val="both"/>
        <w:rPr>
          <w:rFonts w:ascii="Arabic Typesetting" w:eastAsia="Times New Roman" w:hAnsi="Arabic Typesetting" w:cs="Arabic Typesetting"/>
          <w:b/>
          <w:bCs/>
          <w:color w:val="00B050"/>
          <w:sz w:val="36"/>
          <w:szCs w:val="36"/>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 xml:space="preserve">والأحداث فيه إما أنها لا تقع أصلاً، وبالتالي فإنّ معنى اللفظ المرتبط بها لا </w:t>
      </w:r>
      <w:r w:rsidRPr="00822757">
        <w:rPr>
          <w:rFonts w:ascii="Arabic Typesetting" w:eastAsia="Times New Roman" w:hAnsi="Arabic Typesetting" w:cs="Arabic Typesetting"/>
          <w:b/>
          <w:bCs/>
          <w:color w:val="00B050"/>
          <w:sz w:val="36"/>
          <w:szCs w:val="36"/>
          <w:shd w:val="clear" w:color="auto" w:fill="FAFAFA"/>
          <w:rtl/>
          <w:lang w:bidi="fa-IR"/>
        </w:rPr>
        <w:t>يتحقق أيضاً في أي زمن من الأزمنة. وإما أنها تقع وصادقة ولكنها وجوه عديدة لكلٍ منها أهل وزمان ومكان تقع فيه، وتبيَّن للناس في هذا العالم السفلي من قبل المعصوم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حوادث</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اصلا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رخ</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لفظ</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مرتبط</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هیچ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وقت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محقق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اتفاق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اُفتد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ولیکن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صورت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متعددی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کدام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از آنها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صورتها) 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822757">
        <w:rPr>
          <w:rFonts w:ascii="Arabic Typesetting" w:eastAsia="Times New Roman" w:hAnsi="Arabic Typesetting" w:cs="Arabic Typesetting"/>
          <w:color w:val="000000"/>
          <w:sz w:val="40"/>
          <w:szCs w:val="40"/>
          <w:shd w:val="clear" w:color="auto" w:fill="FAFAFA"/>
          <w:rtl/>
        </w:rPr>
        <w:t>و</w:t>
      </w:r>
      <w:r w:rsidRPr="00822757">
        <w:rPr>
          <w:rFonts w:ascii="Arabic Typesetting" w:eastAsia="Times New Roman" w:hAnsi="Arabic Typesetting" w:cs="Arabic Typesetting"/>
          <w:color w:val="000000"/>
          <w:sz w:val="40"/>
          <w:szCs w:val="40"/>
          <w:shd w:val="clear" w:color="auto" w:fill="FAFAFA"/>
          <w:rtl/>
          <w:lang w:bidi="en-US"/>
        </w:rPr>
        <w:t xml:space="preserve"> </w:t>
      </w:r>
      <w:r w:rsidRPr="00822757">
        <w:rPr>
          <w:rFonts w:ascii="Arabic Typesetting" w:eastAsia="Times New Roman" w:hAnsi="Arabic Typesetting" w:cs="Arabic Typesetting"/>
          <w:color w:val="000000"/>
          <w:sz w:val="40"/>
          <w:szCs w:val="40"/>
          <w:shd w:val="clear" w:color="auto" w:fill="FAFAFA"/>
          <w:rtl/>
        </w:rPr>
        <w:t>مکانی</w:t>
      </w:r>
      <w:r w:rsidRPr="00822757">
        <w:rPr>
          <w:rFonts w:ascii="Arabic Typesetting" w:eastAsia="Times New Roman" w:hAnsi="Arabic Typesetting" w:cs="Arabic Typesetting"/>
          <w:color w:val="000000"/>
          <w:sz w:val="40"/>
          <w:szCs w:val="40"/>
          <w:shd w:val="clear" w:color="auto" w:fill="FAFAFA"/>
          <w:rtl/>
          <w:lang w:bidi="en-US"/>
        </w:rPr>
        <w:t xml:space="preserve"> </w:t>
      </w:r>
      <w:r w:rsidRPr="00822757">
        <w:rPr>
          <w:rFonts w:ascii="Arabic Typesetting" w:eastAsia="Times New Roman" w:hAnsi="Arabic Typesetting" w:cs="Arabic Typesetting"/>
          <w:color w:val="000000"/>
          <w:sz w:val="40"/>
          <w:szCs w:val="40"/>
          <w:shd w:val="clear" w:color="auto" w:fill="FAFAFA"/>
          <w:rtl/>
        </w:rPr>
        <w:t>هست</w:t>
      </w:r>
      <w:r w:rsidRPr="00822757">
        <w:rPr>
          <w:rFonts w:ascii="Arabic Typesetting" w:eastAsia="Times New Roman" w:hAnsi="Arabic Typesetting" w:cs="Arabic Typesetting"/>
          <w:color w:val="000000"/>
          <w:sz w:val="40"/>
          <w:szCs w:val="40"/>
          <w:shd w:val="clear" w:color="auto" w:fill="FAFAFA"/>
          <w:rtl/>
          <w:lang w:bidi="en-US"/>
        </w:rPr>
        <w:t xml:space="preserve"> </w:t>
      </w:r>
      <w:r w:rsidRPr="00822757">
        <w:rPr>
          <w:rFonts w:ascii="Arabic Typesetting" w:eastAsia="Times New Roman" w:hAnsi="Arabic Typesetting" w:cs="Arabic Typesetting"/>
          <w:color w:val="000000"/>
          <w:sz w:val="40"/>
          <w:szCs w:val="40"/>
          <w:shd w:val="clear" w:color="auto" w:fill="FAFAFA"/>
          <w:rtl/>
        </w:rPr>
        <w:t>که</w:t>
      </w:r>
      <w:r w:rsidRPr="00822757">
        <w:rPr>
          <w:rFonts w:ascii="Arabic Typesetting" w:eastAsia="Times New Roman" w:hAnsi="Arabic Typesetting" w:cs="Arabic Typesetting"/>
          <w:color w:val="000000"/>
          <w:sz w:val="40"/>
          <w:szCs w:val="40"/>
          <w:shd w:val="clear" w:color="auto" w:fill="FAFAFA"/>
          <w:rtl/>
          <w:lang w:bidi="en-US"/>
        </w:rPr>
        <w:t xml:space="preserve"> </w:t>
      </w:r>
      <w:r w:rsidRPr="00822757">
        <w:rPr>
          <w:rFonts w:ascii="Arabic Typesetting" w:eastAsia="Times New Roman" w:hAnsi="Arabic Typesetting" w:cs="Arabic Typesetting"/>
          <w:color w:val="000000"/>
          <w:sz w:val="40"/>
          <w:szCs w:val="40"/>
          <w:shd w:val="clear" w:color="auto" w:fill="FAFAFA"/>
          <w:rtl/>
        </w:rPr>
        <w:t>در</w:t>
      </w:r>
      <w:r w:rsidRPr="00822757">
        <w:rPr>
          <w:rFonts w:ascii="Arabic Typesetting" w:eastAsia="Times New Roman" w:hAnsi="Arabic Typesetting" w:cs="Arabic Typesetting"/>
          <w:color w:val="000000"/>
          <w:sz w:val="40"/>
          <w:szCs w:val="40"/>
          <w:shd w:val="clear" w:color="auto" w:fill="FAFAFA"/>
          <w:rtl/>
          <w:lang w:bidi="en-US"/>
        </w:rPr>
        <w:t xml:space="preserve"> </w:t>
      </w:r>
      <w:r w:rsidRPr="00822757">
        <w:rPr>
          <w:rFonts w:ascii="Arabic Typesetting" w:eastAsia="Times New Roman" w:hAnsi="Arabic Typesetting" w:cs="Arabic Typesetting"/>
          <w:color w:val="000000"/>
          <w:sz w:val="40"/>
          <w:szCs w:val="40"/>
          <w:shd w:val="clear" w:color="auto" w:fill="FAFAFA"/>
          <w:rtl/>
        </w:rPr>
        <w:t>آنجا</w:t>
      </w:r>
      <w:r w:rsidRPr="00822757">
        <w:rPr>
          <w:rFonts w:ascii="Arabic Typesetting" w:eastAsia="Times New Roman" w:hAnsi="Arabic Typesetting" w:cs="Arabic Typesetting"/>
          <w:color w:val="000000"/>
          <w:sz w:val="40"/>
          <w:szCs w:val="40"/>
          <w:shd w:val="clear" w:color="auto" w:fill="FAFAFA"/>
          <w:rtl/>
          <w:lang w:bidi="en-US"/>
        </w:rPr>
        <w:t xml:space="preserve"> </w:t>
      </w:r>
      <w:r w:rsidRPr="00822757">
        <w:rPr>
          <w:rFonts w:ascii="Arabic Typesetting" w:eastAsia="Times New Roman" w:hAnsi="Arabic Typesetting" w:cs="Arabic Typesetting"/>
          <w:color w:val="000000"/>
          <w:sz w:val="40"/>
          <w:szCs w:val="40"/>
          <w:shd w:val="clear" w:color="auto" w:fill="FAFAFA"/>
          <w:rtl/>
        </w:rPr>
        <w:t>اتفاق</w:t>
      </w:r>
      <w:r w:rsidRPr="00822757">
        <w:rPr>
          <w:rFonts w:ascii="Arabic Typesetting" w:eastAsia="Times New Roman" w:hAnsi="Arabic Typesetting" w:cs="Arabic Typesetting"/>
          <w:color w:val="000000"/>
          <w:sz w:val="40"/>
          <w:szCs w:val="40"/>
          <w:shd w:val="clear" w:color="auto" w:fill="FAFAFA"/>
          <w:rtl/>
          <w:lang w:bidi="en-US"/>
        </w:rPr>
        <w:t xml:space="preserve"> </w:t>
      </w:r>
      <w:r w:rsidRPr="00822757">
        <w:rPr>
          <w:rFonts w:ascii="Arabic Typesetting" w:eastAsia="Times New Roman" w:hAnsi="Arabic Typesetting" w:cs="Arabic Typesetting"/>
          <w:color w:val="000000"/>
          <w:sz w:val="40"/>
          <w:szCs w:val="40"/>
          <w:shd w:val="clear" w:color="auto" w:fill="FAFAFA"/>
          <w:rtl/>
        </w:rPr>
        <w:t>می</w:t>
      </w:r>
      <w:r w:rsidRPr="00822757">
        <w:rPr>
          <w:rFonts w:ascii="Arabic Typesetting" w:eastAsia="Times New Roman" w:hAnsi="Arabic Typesetting" w:cs="Arabic Typesetting"/>
          <w:color w:val="000000"/>
          <w:sz w:val="40"/>
          <w:szCs w:val="40"/>
          <w:shd w:val="clear" w:color="auto" w:fill="FAFAFA"/>
          <w:rtl/>
          <w:lang w:bidi="en-US"/>
        </w:rPr>
        <w:t xml:space="preserve"> </w:t>
      </w:r>
      <w:r w:rsidRPr="00822757">
        <w:rPr>
          <w:rFonts w:ascii="Arabic Typesetting" w:eastAsia="Times New Roman" w:hAnsi="Arabic Typesetting" w:cs="Arabic Typesetting"/>
          <w:color w:val="000000"/>
          <w:sz w:val="40"/>
          <w:szCs w:val="40"/>
          <w:shd w:val="clear" w:color="auto" w:fill="FAFAFA"/>
          <w:rtl/>
        </w:rPr>
        <w:t>اُفتد.</w:t>
      </w:r>
      <w:r w:rsidRPr="00822757">
        <w:rPr>
          <w:rFonts w:ascii="Arabic Typesetting" w:eastAsia="Times New Roman" w:hAnsi="Arabic Typesetting" w:cs="Arabic Typesetting"/>
          <w:color w:val="000000"/>
          <w:sz w:val="36"/>
          <w:szCs w:val="36"/>
          <w:shd w:val="clear" w:color="auto" w:fill="FAFAFA"/>
          <w:rtl/>
        </w:rPr>
        <w:t xml:space="preserve"> و</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از</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طریق</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معصوم</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در</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این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عالم</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 xml:space="preserve">سفلی </w:t>
      </w:r>
      <w:r w:rsidRPr="00822757">
        <w:rPr>
          <w:rFonts w:ascii="Arabic Typesetting" w:eastAsia="Times New Roman" w:hAnsi="Arabic Typesetting" w:cs="Arabic Typesetting"/>
          <w:color w:val="000000"/>
          <w:sz w:val="36"/>
          <w:szCs w:val="36"/>
          <w:shd w:val="clear" w:color="auto" w:fill="FAFAFA"/>
          <w:rtl/>
          <w:lang w:bidi="en-US"/>
        </w:rPr>
        <w:t>(</w:t>
      </w:r>
      <w:r w:rsidRPr="00822757">
        <w:rPr>
          <w:rFonts w:ascii="Arabic Typesetting" w:eastAsia="Times New Roman" w:hAnsi="Arabic Typesetting" w:cs="Arabic Typesetting"/>
          <w:color w:val="000000"/>
          <w:sz w:val="36"/>
          <w:szCs w:val="36"/>
          <w:shd w:val="clear" w:color="auto" w:fill="FAFAFA"/>
          <w:rtl/>
        </w:rPr>
        <w:t>پایین) برای</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مردم</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بیان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می</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 xml:space="preserve">گردد.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فنفس الآية القرآنية تؤوَّل في زمن الصادق (ع) تأويلاً مغايراً تماماً للتأويل في زمن الإمام المهدي (ع)؛ لاختلاف الزمان والمكان والناس، أو قل: لتبدل المتنافيات في عوالم نزول القرآن سواء في الملكوت أو الملك. وهكذا، فإنّ إحكام المتشابهات هو وظيفة المعصوم، ولا يعلم المحكم من المتشابه إلا المعصوم.</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صادق</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rPr>
        <w:t xml:space="preserve"> تأویل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تأویلی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rPr>
        <w:t xml:space="preserve"> 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کاملا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متفاوت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اختلاف</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مکان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مردم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گفت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تبدیل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متنافیات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lastRenderedPageBreak/>
        <w:t>در عوالم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ملکوت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ملک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جهان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هستی)</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30"/>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چنین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نمودن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وظیفه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محکم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31"/>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والتشابه الموجود في الآيات يشمل المعنى المراد والأحداث التي تحققت وتتحقق مع مرور الزمن فنفس اللفظ القرآني يمكن أن يراد منه معاني عديدة، وينطبق كل من هذه المعاني على أحداث عديدة. ولذا فإنّ للقرآن ظهوراً كثيرة لا يعلمها إلا الله ومن أراد الله إطلاعه عليها، وهم المعصومون (ع)، ولهذا لا تستغرب أن أمير المؤمنين علياً (ع) يمكنه أن يكتب في البسملة حمل سبعين بعيراً.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تشابه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شامل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خواسته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وقایعی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تحقق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یافته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گذشت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زمان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وقوع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پیوست،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 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لفظ</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ممکن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متعددی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اراده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معانی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وقایع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متعددی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منطبق</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گردد. لذا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ظواهر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بسیاری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خداوند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بخواهد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معصومین 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بنابراین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ذهن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امیر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المؤمنین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rPr>
        <w:t xml:space="preserve"> 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تواند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بسمله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اندزه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هفتاد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شتر</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کاغذ</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بنویسد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32"/>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وفي المتشابهات حِكَم:</w:t>
      </w:r>
      <w:r w:rsidRPr="003E7C5A">
        <w:rPr>
          <w:rFonts w:ascii="Arabic Typesetting" w:eastAsia="Times New Roman" w:hAnsi="Arabic Typesetting" w:cs="Arabic Typesetting"/>
          <w:b/>
          <w:bCs/>
          <w:color w:val="00B050"/>
          <w:sz w:val="40"/>
          <w:szCs w:val="40"/>
          <w:shd w:val="clear" w:color="auto" w:fill="FAFAFA"/>
          <w:lang w:bidi="fa-IR"/>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متشابهات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حکمت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هایی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نهفته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است: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منها: معرفة الحاجة والاضطرار إلى المعصوم (ع).</w:t>
      </w:r>
      <w:r w:rsidRPr="003E7C5A">
        <w:rPr>
          <w:rFonts w:ascii="Arabic Typesetting" w:eastAsia="Times New Roman" w:hAnsi="Arabic Typesetting" w:cs="Arabic Typesetting"/>
          <w:b/>
          <w:bCs/>
          <w:color w:val="00B050"/>
          <w:sz w:val="40"/>
          <w:szCs w:val="40"/>
          <w:shd w:val="clear" w:color="auto" w:fill="FAFAFA"/>
          <w:lang w:bidi="fa-IR"/>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جمله: شناخت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اضطرار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معصوم </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33"/>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en-US"/>
        </w:rPr>
      </w:pPr>
      <w:r w:rsidRPr="003E7C5A">
        <w:rPr>
          <w:rFonts w:ascii="Arabic Typesetting" w:eastAsia="Times New Roman" w:hAnsi="Arabic Typesetting" w:cs="Arabic Typesetting"/>
          <w:b/>
          <w:bCs/>
          <w:color w:val="00B050"/>
          <w:sz w:val="40"/>
          <w:szCs w:val="40"/>
          <w:shd w:val="clear" w:color="auto" w:fill="FAFAFA"/>
          <w:rtl/>
          <w:lang w:bidi="fa-IR"/>
        </w:rPr>
        <w:t>ومنها: إحياء الرجاء في النفوس  .</w:t>
      </w:r>
      <w:r w:rsidRPr="003E7C5A">
        <w:rPr>
          <w:rFonts w:ascii="Arabic Typesetting" w:eastAsia="Times New Roman" w:hAnsi="Arabic Typesetting" w:cs="Arabic Typesetting"/>
          <w:color w:val="000000"/>
          <w:sz w:val="40"/>
          <w:szCs w:val="40"/>
          <w:shd w:val="clear" w:color="auto" w:fill="FAFAFA"/>
          <w:rtl/>
        </w:rPr>
        <w:t xml:space="preserve"> زنده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کردن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رجا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نفوس</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34"/>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ومنها: الامتحان والتمحيص. وحكم كثيرة لست بصدد استقصائها.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color w:val="000000"/>
          <w:sz w:val="40"/>
          <w:szCs w:val="40"/>
          <w:shd w:val="clear" w:color="auto" w:fill="FAFAFA"/>
          <w:rtl/>
        </w:rPr>
        <w:t>امتحان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آزمایش</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35"/>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حکمتهای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بسیاری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درصدد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نیستم.</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Pr>
          <w:rFonts w:ascii="Arabic Typesetting" w:eastAsia="Times New Roman" w:hAnsi="Arabic Typesetting" w:cs="Arabic Typesetting"/>
          <w:b/>
          <w:bCs/>
          <w:color w:val="00B050"/>
          <w:sz w:val="40"/>
          <w:szCs w:val="40"/>
          <w:shd w:val="clear" w:color="auto" w:fill="FAFAFA"/>
          <w:rtl/>
          <w:lang w:bidi="fa-IR"/>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والمتشابهات أمر حتمي ملازم لنزول القرآن إلى عالمي الملك والملكوت، أو نزول لوح أم الكتاب إلى عوالم الكثرة والمتنافيات، وتكثّرهُ فيها، ليُكوِّن لوح المحو والإثبات.</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متشابهات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أمری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حتمی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ملازم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ملک</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ملکوت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نزول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لوح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الکتاب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عوالم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کثرت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متنافیات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کثرتش</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تا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لوح</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محو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اثبات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وجود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داشته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باشد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36"/>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وفي المتشابهات الحلّ الأمثل ليُكلّم الأنبياء والمرسلون والأئمة (ع)الناس على قدر عقولهم.</w:t>
      </w:r>
      <w:r w:rsidRPr="003E7C5A">
        <w:rPr>
          <w:rFonts w:ascii="Arabic Typesetting" w:eastAsia="Times New Roman" w:hAnsi="Arabic Typesetting" w:cs="Arabic Typesetting"/>
          <w:b/>
          <w:bCs/>
          <w:color w:val="00B050"/>
          <w:sz w:val="40"/>
          <w:szCs w:val="40"/>
          <w:shd w:val="clear" w:color="auto" w:fill="FAFAFA"/>
          <w:lang w:bidi="fa-IR"/>
        </w:rPr>
        <w:t xml:space="preserve"> </w:t>
      </w:r>
    </w:p>
    <w:p w:rsidR="003021C4" w:rsidRPr="00822757" w:rsidRDefault="003021C4" w:rsidP="003021C4">
      <w:pPr>
        <w:bidi/>
        <w:spacing w:before="100" w:beforeAutospacing="1" w:after="100" w:afterAutospacing="1"/>
        <w:jc w:val="both"/>
        <w:rPr>
          <w:rFonts w:ascii="Arabic Typesetting" w:eastAsia="Times New Roman" w:hAnsi="Arabic Typesetting" w:cs="Arabic Typesetting"/>
          <w:b/>
          <w:bCs/>
          <w:color w:val="00B050"/>
          <w:sz w:val="36"/>
          <w:szCs w:val="36"/>
          <w:shd w:val="clear" w:color="auto" w:fill="FAFAFA"/>
          <w:lang w:bidi="fa-IR"/>
        </w:rPr>
      </w:pPr>
      <w:r w:rsidRPr="00822757">
        <w:rPr>
          <w:rFonts w:ascii="Arabic Typesetting" w:eastAsia="Times New Roman" w:hAnsi="Arabic Typesetting" w:cs="Arabic Typesetting"/>
          <w:color w:val="000000"/>
          <w:sz w:val="36"/>
          <w:szCs w:val="36"/>
          <w:shd w:val="clear" w:color="auto" w:fill="FAFAFA"/>
          <w:rtl/>
        </w:rPr>
        <w:t>و در متشابهات</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راه</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حل</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برتری</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وجود</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دارد</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تا</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انبیاء</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و</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فرستادگان</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و أئمه به</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اندازۀ</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درک</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و</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عقل</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مردم</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با</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آنها</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صحبت</w:t>
      </w:r>
      <w:r w:rsidRPr="00822757">
        <w:rPr>
          <w:rFonts w:ascii="Arabic Typesetting" w:eastAsia="Times New Roman" w:hAnsi="Arabic Typesetting" w:cs="Arabic Typesetting"/>
          <w:color w:val="000000"/>
          <w:sz w:val="36"/>
          <w:szCs w:val="36"/>
          <w:shd w:val="clear" w:color="auto" w:fill="FAFAFA"/>
          <w:rtl/>
          <w:lang w:bidi="en-US"/>
        </w:rPr>
        <w:t xml:space="preserve"> </w:t>
      </w:r>
      <w:r w:rsidRPr="00822757">
        <w:rPr>
          <w:rFonts w:ascii="Arabic Typesetting" w:eastAsia="Times New Roman" w:hAnsi="Arabic Typesetting" w:cs="Arabic Typesetting"/>
          <w:color w:val="000000"/>
          <w:sz w:val="36"/>
          <w:szCs w:val="36"/>
          <w:shd w:val="clear" w:color="auto" w:fill="FAFAFA"/>
          <w:rtl/>
        </w:rPr>
        <w:t>کنند</w:t>
      </w:r>
      <w:r w:rsidRPr="00822757">
        <w:rPr>
          <w:rFonts w:ascii="Arabic Typesetting" w:eastAsia="Times New Roman" w:hAnsi="Arabic Typesetting" w:cs="Arabic Typesetting"/>
          <w:color w:val="000000"/>
          <w:sz w:val="36"/>
          <w:szCs w:val="36"/>
          <w:shd w:val="clear" w:color="auto" w:fill="FAFAFA"/>
          <w:vertAlign w:val="superscript"/>
          <w:rtl/>
        </w:rPr>
        <w:t>(</w:t>
      </w:r>
      <w:r w:rsidRPr="00822757">
        <w:rPr>
          <w:rFonts w:ascii="Arabic Typesetting" w:eastAsia="Times New Roman" w:hAnsi="Arabic Typesetting" w:cs="Arabic Typesetting"/>
          <w:color w:val="000000"/>
          <w:sz w:val="36"/>
          <w:szCs w:val="36"/>
          <w:shd w:val="clear" w:color="auto" w:fill="FAFAFA"/>
          <w:vertAlign w:val="superscript"/>
          <w:rtl/>
          <w:lang w:bidi="en-US"/>
        </w:rPr>
        <w:footnoteReference w:id="137"/>
      </w:r>
      <w:r w:rsidRPr="00822757">
        <w:rPr>
          <w:rFonts w:ascii="Arabic Typesetting" w:eastAsia="Times New Roman" w:hAnsi="Arabic Typesetting" w:cs="Arabic Typesetting"/>
          <w:color w:val="000000"/>
          <w:sz w:val="36"/>
          <w:szCs w:val="36"/>
          <w:shd w:val="clear" w:color="auto" w:fill="FAFAFA"/>
          <w:vertAlign w:val="superscript"/>
          <w:rtl/>
        </w:rPr>
        <w:t>)</w:t>
      </w:r>
      <w:r w:rsidRPr="00822757">
        <w:rPr>
          <w:rFonts w:ascii="Arabic Typesetting" w:eastAsia="Times New Roman" w:hAnsi="Arabic Typesetting" w:cs="Arabic Typesetting"/>
          <w:color w:val="000000"/>
          <w:sz w:val="36"/>
          <w:szCs w:val="36"/>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ثم إنّ إحكام المتشابهات - التي هي وظيفة الإمام المعصوم (ع) - علامة وآية يعرف بها الإمام المهدي (ع) ومن يبلغ عنه (ع)، ولهذا ورد عنهم (ع) ما معناه: (إذا ادعاها مدعٍ فاسألوه عن العظائم التي يجيب فيها مثله) ، والعظائم اليوم تُسيِّر سفينة آل محمد (ع) في خضمّ موج الفتن واللجج الغامرة، وإنهاء حكومة الطاغوت على الأرض.</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0000"/>
          <w:sz w:val="40"/>
          <w:szCs w:val="40"/>
          <w:shd w:val="clear" w:color="auto" w:fill="FAFAFA"/>
          <w:rtl/>
        </w:rPr>
        <w:t>و همانا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إحکام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متشابهات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قرآن</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وظیفه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علامت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نشانه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حضرت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rPr>
        <w:t xml:space="preserve">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جانب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rPr>
        <w:t xml:space="preserve"> تبلیغ</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شناخته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شود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38"/>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lang w:bidi="en-US"/>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این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 روایت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شده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معنای: (إذا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ادعاها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مدعي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فاسألوه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العظائم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التي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يجيب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فيها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مثله) (اگر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کسی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ادعای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امامت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مورد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عظایم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سؤال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کنید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که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مثل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امام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معصوم) به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جواب</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دهد)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39"/>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 xml:space="preserve"> </w:t>
      </w:r>
      <w:r w:rsidRPr="006056B4">
        <w:rPr>
          <w:rFonts w:ascii="Arabic Typesetting" w:eastAsia="Times New Roman" w:hAnsi="Arabic Typesetting" w:cs="Arabic Typesetting"/>
          <w:color w:val="000000"/>
          <w:sz w:val="40"/>
          <w:szCs w:val="40"/>
          <w:shd w:val="clear" w:color="auto" w:fill="FAFAFA"/>
          <w:rtl/>
        </w:rPr>
        <w:t>و</w:t>
      </w:r>
      <w:r w:rsidRPr="006056B4">
        <w:rPr>
          <w:rFonts w:ascii="Arabic Typesetting" w:eastAsia="Times New Roman" w:hAnsi="Arabic Typesetting" w:cs="Arabic Typesetting"/>
          <w:color w:val="000000"/>
          <w:sz w:val="40"/>
          <w:szCs w:val="40"/>
          <w:shd w:val="clear" w:color="auto" w:fill="FAFAFA"/>
          <w:rtl/>
          <w:lang w:bidi="en-US"/>
        </w:rPr>
        <w:t xml:space="preserve"> </w:t>
      </w:r>
      <w:r w:rsidRPr="006056B4">
        <w:rPr>
          <w:rFonts w:ascii="Arabic Typesetting" w:eastAsia="Times New Roman" w:hAnsi="Arabic Typesetting" w:cs="Arabic Typesetting"/>
          <w:color w:val="000000"/>
          <w:sz w:val="40"/>
          <w:szCs w:val="40"/>
          <w:shd w:val="clear" w:color="auto" w:fill="FAFAFA"/>
          <w:rtl/>
        </w:rPr>
        <w:t>امروز</w:t>
      </w:r>
      <w:r w:rsidRPr="006056B4">
        <w:rPr>
          <w:rFonts w:ascii="Arabic Typesetting" w:eastAsia="Times New Roman" w:hAnsi="Arabic Typesetting" w:cs="Arabic Typesetting"/>
          <w:color w:val="000000"/>
          <w:sz w:val="40"/>
          <w:szCs w:val="40"/>
          <w:shd w:val="clear" w:color="auto" w:fill="FAFAFA"/>
          <w:rtl/>
          <w:lang w:bidi="en-US"/>
        </w:rPr>
        <w:t xml:space="preserve"> </w:t>
      </w:r>
      <w:r w:rsidRPr="006056B4">
        <w:rPr>
          <w:rFonts w:ascii="Arabic Typesetting" w:eastAsia="Times New Roman" w:hAnsi="Arabic Typesetting" w:cs="Arabic Typesetting"/>
          <w:color w:val="000000"/>
          <w:sz w:val="40"/>
          <w:szCs w:val="40"/>
          <w:shd w:val="clear" w:color="auto" w:fill="FAFAFA"/>
          <w:rtl/>
        </w:rPr>
        <w:t>عظایم</w:t>
      </w:r>
      <w:r w:rsidRPr="006056B4">
        <w:rPr>
          <w:rFonts w:ascii="Arabic Typesetting" w:eastAsia="Times New Roman" w:hAnsi="Arabic Typesetting" w:cs="Arabic Typesetting"/>
          <w:color w:val="000000"/>
          <w:sz w:val="40"/>
          <w:szCs w:val="40"/>
          <w:shd w:val="clear" w:color="auto" w:fill="FAFAFA"/>
          <w:rtl/>
          <w:lang w:bidi="en-US"/>
        </w:rPr>
        <w:t xml:space="preserve"> </w:t>
      </w:r>
      <w:r w:rsidRPr="006056B4">
        <w:rPr>
          <w:rFonts w:ascii="Arabic Typesetting" w:eastAsia="Times New Roman" w:hAnsi="Arabic Typesetting" w:cs="Arabic Typesetting"/>
          <w:color w:val="000000"/>
          <w:sz w:val="40"/>
          <w:szCs w:val="40"/>
          <w:shd w:val="clear" w:color="auto" w:fill="FAFAFA"/>
          <w:rtl/>
        </w:rPr>
        <w:t>کشتی</w:t>
      </w:r>
      <w:r w:rsidRPr="006056B4">
        <w:rPr>
          <w:rFonts w:ascii="Arabic Typesetting" w:eastAsia="Times New Roman" w:hAnsi="Arabic Typesetting" w:cs="Arabic Typesetting"/>
          <w:color w:val="000000"/>
          <w:sz w:val="40"/>
          <w:szCs w:val="40"/>
          <w:shd w:val="clear" w:color="auto" w:fill="FAFAFA"/>
          <w:rtl/>
          <w:lang w:bidi="en-US"/>
        </w:rPr>
        <w:t xml:space="preserve"> </w:t>
      </w:r>
      <w:r w:rsidRPr="006056B4">
        <w:rPr>
          <w:rFonts w:ascii="Arabic Typesetting" w:eastAsia="Times New Roman" w:hAnsi="Arabic Typesetting" w:cs="Arabic Typesetting"/>
          <w:color w:val="000000"/>
          <w:sz w:val="40"/>
          <w:szCs w:val="40"/>
          <w:shd w:val="clear" w:color="auto" w:fill="FAFAFA"/>
          <w:rtl/>
        </w:rPr>
        <w:t>آل</w:t>
      </w:r>
      <w:r w:rsidRPr="006056B4">
        <w:rPr>
          <w:rFonts w:ascii="Arabic Typesetting" w:eastAsia="Times New Roman" w:hAnsi="Arabic Typesetting" w:cs="Arabic Typesetting"/>
          <w:color w:val="000000"/>
          <w:sz w:val="40"/>
          <w:szCs w:val="40"/>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محمد</w:t>
      </w:r>
      <w:r w:rsidRPr="006056B4">
        <w:rPr>
          <w:rFonts w:ascii="Arabic Typesetting" w:eastAsia="Times New Roman" w:hAnsi="Arabic Typesetting" w:cs="Arabic Typesetting"/>
          <w:noProof/>
          <w:color w:val="000000"/>
          <w:sz w:val="36"/>
          <w:szCs w:val="36"/>
          <w:shd w:val="clear" w:color="auto" w:fill="FAFAFA"/>
          <w:rtl/>
        </w:rPr>
        <w:drawing>
          <wp:inline distT="0" distB="0" distL="0" distR="0" wp14:anchorId="23931B68" wp14:editId="5D8F224C">
            <wp:extent cx="260930" cy="198407"/>
            <wp:effectExtent l="19050" t="0" r="5770" b="0"/>
            <wp:docPr id="519"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6056B4">
        <w:rPr>
          <w:rFonts w:ascii="Arabic Typesetting" w:eastAsia="Times New Roman" w:hAnsi="Arabic Typesetting" w:cs="Arabic Typesetting"/>
          <w:color w:val="000000"/>
          <w:sz w:val="36"/>
          <w:szCs w:val="36"/>
          <w:shd w:val="clear" w:color="auto" w:fill="FAFAFA"/>
          <w:rtl/>
        </w:rPr>
        <w:t xml:space="preserve"> در</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برابر</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موج</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دریای</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فتنه</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ها</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و</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تاریکیهای</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مرکب</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و</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پایان</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دادن</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به</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حکومت</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طاغوتیان</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در</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روی</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زمین</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حرکت</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می</w:t>
      </w:r>
      <w:r w:rsidRPr="006056B4">
        <w:rPr>
          <w:rFonts w:ascii="Arabic Typesetting" w:eastAsia="Times New Roman" w:hAnsi="Arabic Typesetting" w:cs="Arabic Typesetting"/>
          <w:color w:val="000000"/>
          <w:sz w:val="36"/>
          <w:szCs w:val="36"/>
          <w:shd w:val="clear" w:color="auto" w:fill="FAFAFA"/>
          <w:rtl/>
          <w:lang w:bidi="en-US"/>
        </w:rPr>
        <w:t xml:space="preserve"> </w:t>
      </w:r>
      <w:r w:rsidRPr="006056B4">
        <w:rPr>
          <w:rFonts w:ascii="Arabic Typesetting" w:eastAsia="Times New Roman" w:hAnsi="Arabic Typesetting" w:cs="Arabic Typesetting"/>
          <w:color w:val="000000"/>
          <w:sz w:val="36"/>
          <w:szCs w:val="36"/>
          <w:shd w:val="clear" w:color="auto" w:fill="FAFAFA"/>
          <w:rtl/>
        </w:rPr>
        <w:t xml:space="preserve">دهد. </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b/>
          <w:bCs/>
          <w:color w:val="000000"/>
          <w:sz w:val="40"/>
          <w:szCs w:val="40"/>
          <w:shd w:val="clear" w:color="auto" w:fill="FAFAFA"/>
          <w:rtl/>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lang w:bidi="fa-IR"/>
        </w:rPr>
      </w:pPr>
      <w:r>
        <w:rPr>
          <w:rFonts w:ascii="Arabic Typesetting" w:eastAsia="Times New Roman" w:hAnsi="Arabic Typesetting" w:cs="Arabic Typesetting"/>
          <w:b/>
          <w:bCs/>
          <w:color w:val="0070C0"/>
          <w:sz w:val="40"/>
          <w:szCs w:val="40"/>
          <w:shd w:val="clear" w:color="auto" w:fill="FAFAFA"/>
          <w:rtl/>
          <w:lang w:bidi="fa-IR"/>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lang w:bidi="fa-IR"/>
        </w:rPr>
      </w:pPr>
      <w:r w:rsidRPr="003E7C5A">
        <w:rPr>
          <w:rFonts w:ascii="Arabic Typesetting" w:eastAsia="Times New Roman" w:hAnsi="Arabic Typesetting" w:cs="Arabic Typesetting"/>
          <w:b/>
          <w:bCs/>
          <w:color w:val="0070C0"/>
          <w:sz w:val="40"/>
          <w:szCs w:val="40"/>
          <w:shd w:val="clear" w:color="auto" w:fill="FAFAFA"/>
          <w:rtl/>
          <w:lang w:bidi="fa-IR"/>
        </w:rPr>
        <w:lastRenderedPageBreak/>
        <w:t>سؤال/ 20: ما معنى قوله تعالى: ﴿فَوَيْلٌ لِلْمُصَلِّينَ﴾ في سورة الماعون؟</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rtl/>
          <w:lang w:bidi="en-US"/>
        </w:rPr>
      </w:pPr>
      <w:r w:rsidRPr="003E7C5A">
        <w:rPr>
          <w:rFonts w:ascii="Arabic Typesetting" w:eastAsia="Times New Roman" w:hAnsi="Arabic Typesetting" w:cs="Arabic Typesetting"/>
          <w:color w:val="0070C0"/>
          <w:sz w:val="40"/>
          <w:szCs w:val="40"/>
          <w:shd w:val="clear" w:color="auto" w:fill="FAFAFA"/>
          <w:rtl/>
        </w:rPr>
        <w:t>سؤال/20: فرموده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خداوند</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در</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سوره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ی</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ماعون</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فويلٌ</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للمصلين) به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چه</w:t>
      </w:r>
      <w:r w:rsidRPr="003E7C5A">
        <w:rPr>
          <w:rFonts w:ascii="Arabic Typesetting" w:eastAsia="Times New Roman" w:hAnsi="Arabic Typesetting" w:cs="Arabic Typesetting"/>
          <w:color w:val="0070C0"/>
          <w:sz w:val="40"/>
          <w:szCs w:val="40"/>
          <w:shd w:val="clear" w:color="auto" w:fill="FAFAFA"/>
          <w:rtl/>
          <w:lang w:bidi="en-US"/>
        </w:rPr>
        <w:t xml:space="preserve"> </w:t>
      </w:r>
      <w:r w:rsidRPr="003E7C5A">
        <w:rPr>
          <w:rFonts w:ascii="Arabic Typesetting" w:eastAsia="Times New Roman" w:hAnsi="Arabic Typesetting" w:cs="Arabic Typesetting"/>
          <w:color w:val="0070C0"/>
          <w:sz w:val="40"/>
          <w:szCs w:val="40"/>
          <w:shd w:val="clear" w:color="auto" w:fill="FAFAFA"/>
          <w:rtl/>
        </w:rPr>
        <w:t>معناست؟</w:t>
      </w:r>
      <w:r w:rsidRPr="003E7C5A">
        <w:rPr>
          <w:rFonts w:ascii="Arabic Typesetting" w:eastAsia="Times New Roman" w:hAnsi="Arabic Typesetting" w:cs="Arabic Typesetting"/>
          <w:color w:val="0070C0"/>
          <w:sz w:val="40"/>
          <w:szCs w:val="40"/>
          <w:shd w:val="clear" w:color="auto" w:fill="FAFAFA"/>
          <w:rtl/>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lang w:bidi="fa-IR"/>
        </w:rPr>
        <w:t>الجواب: ﴿بِسْمِ اللَّهِ الرَّحْمَنِ الرَّحِيمِ * أَرَأَيْتَ الَّذِي يُكَذِّبُ بِالدِّينِ * فَذَلِكَ الَّذِي يَدُعُّ الْيَتِيمَ * وَلَا يَحُضُّ عَلَى طَعَامِ الْمِسْكِينِ * فَوَيْلٌ لِّلْمُصَلِّينَ * الَّذِينَ هُمْ عَن صَلَاتِهِمْ سَاهُونَ * الَّذِينَ هُمْ يُرَاؤُونَ * وَيَمْنَعُونَ الْمَاعُونَ</w:t>
      </w:r>
      <w:r w:rsidRPr="003E7C5A">
        <w:rPr>
          <w:rFonts w:ascii="Arabic Typesetting" w:eastAsia="Times New Roman" w:hAnsi="Arabic Typesetting" w:cs="Arabic Typesetting"/>
          <w:b/>
          <w:bCs/>
          <w:color w:val="00B050"/>
          <w:sz w:val="40"/>
          <w:szCs w:val="40"/>
          <w:shd w:val="clear" w:color="auto" w:fill="FAFAFA"/>
          <w:rtl/>
        </w:rPr>
        <w:t>﴾</w:t>
      </w:r>
      <w:r w:rsidRPr="003E7C5A">
        <w:rPr>
          <w:rFonts w:ascii="Arabic Typesetting" w:eastAsia="Times New Roman" w:hAnsi="Arabic Typesetting" w:cs="Arabic Typesetting"/>
          <w:b/>
          <w:bCs/>
          <w:color w:val="000000"/>
          <w:sz w:val="40"/>
          <w:szCs w:val="40"/>
          <w:shd w:val="clear" w:color="auto" w:fill="FAFAFA"/>
          <w:vertAlign w:val="superscript"/>
          <w:rtl/>
          <w:lang w:bidi="fa-IR"/>
        </w:rPr>
        <w:t>(</w:t>
      </w:r>
      <w:r w:rsidRPr="003E7C5A">
        <w:rPr>
          <w:rFonts w:ascii="Arabic Typesetting" w:eastAsia="Times New Roman" w:hAnsi="Arabic Typesetting" w:cs="Arabic Typesetting"/>
          <w:b/>
          <w:bCs/>
          <w:color w:val="000000"/>
          <w:sz w:val="40"/>
          <w:szCs w:val="40"/>
          <w:shd w:val="clear" w:color="auto" w:fill="FAFAFA"/>
          <w:vertAlign w:val="superscript"/>
          <w:rtl/>
          <w:lang w:bidi="fa-IR"/>
        </w:rPr>
        <w:footnoteReference w:id="140"/>
      </w:r>
      <w:r w:rsidRPr="003E7C5A">
        <w:rPr>
          <w:rFonts w:ascii="Arabic Typesetting" w:eastAsia="Times New Roman" w:hAnsi="Arabic Typesetting" w:cs="Arabic Typesetting"/>
          <w:b/>
          <w:bCs/>
          <w:color w:val="000000"/>
          <w:sz w:val="40"/>
          <w:szCs w:val="40"/>
          <w:shd w:val="clear" w:color="auto" w:fill="FAFAFA"/>
          <w:vertAlign w:val="superscript"/>
          <w:rtl/>
          <w:lang w:bidi="fa-IR"/>
        </w:rPr>
        <w:t>)</w:t>
      </w:r>
      <w:r w:rsidRPr="003E7C5A">
        <w:rPr>
          <w:rFonts w:ascii="Arabic Typesetting" w:eastAsia="Times New Roman" w:hAnsi="Arabic Typesetting" w:cs="Arabic Typesetting"/>
          <w:b/>
          <w:bCs/>
          <w:color w:val="000000"/>
          <w:sz w:val="40"/>
          <w:szCs w:val="40"/>
          <w:shd w:val="clear" w:color="auto" w:fill="FAFAFA"/>
          <w:rtl/>
          <w:lang w:bidi="fa-IR"/>
        </w:rPr>
        <w:t>.</w:t>
      </w:r>
      <w:r w:rsidRPr="003E7C5A">
        <w:rPr>
          <w:rFonts w:ascii="Arabic Typesetting" w:eastAsia="Times New Roman" w:hAnsi="Arabic Typesetting" w:cs="Arabic Typesetting"/>
          <w:b/>
          <w:bCs/>
          <w:color w:val="000000"/>
          <w:sz w:val="40"/>
          <w:szCs w:val="40"/>
          <w:shd w:val="clear" w:color="auto" w:fill="FAFAFA"/>
          <w:lang w:bidi="fa-IR"/>
        </w:rPr>
        <w:t xml:space="preserve"> </w:t>
      </w:r>
      <w:r w:rsidRPr="003E7C5A">
        <w:rPr>
          <w:rFonts w:ascii="Arabic Typesetting" w:eastAsia="Times New Roman" w:hAnsi="Arabic Typesetting" w:cs="Arabic Typesetting"/>
          <w:b/>
          <w:bCs/>
          <w:color w:val="000000"/>
          <w:sz w:val="40"/>
          <w:szCs w:val="40"/>
          <w:shd w:val="clear" w:color="auto" w:fill="FAFAFA"/>
          <w:rtl/>
          <w:lang w:bidi="ar-KW"/>
        </w:rPr>
        <w:t>(</w:t>
      </w:r>
      <w:r w:rsidRPr="003E7C5A">
        <w:rPr>
          <w:rFonts w:ascii="Arabic Typesetting" w:eastAsia="Times New Roman" w:hAnsi="Arabic Typesetting" w:cs="Arabic Typesetting"/>
          <w:color w:val="000000"/>
          <w:sz w:val="40"/>
          <w:szCs w:val="40"/>
          <w:shd w:val="clear" w:color="auto" w:fill="FAFAFA"/>
          <w:rtl/>
          <w:lang w:bidi="ar-KW"/>
        </w:rPr>
        <w:t>ايا كسي كه روز جزا را انكار ميكند ديدى؟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كسى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يتيم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رانده؛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براى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اطعام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مساكين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كارى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كند</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واى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نماز گزاراني</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نماز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سهل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انگارى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كنند؛ انها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كسانى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ريا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كار؛</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ديگران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را</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كمك</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رساندن</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سايل</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كمك</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منع</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مى</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كند)</w:t>
      </w:r>
      <w:r w:rsidRPr="003E7C5A">
        <w:rPr>
          <w:rFonts w:ascii="Arabic Typesetting" w:eastAsia="Times New Roman" w:hAnsi="Arabic Typesetting" w:cs="Arabic Typesetting"/>
          <w:color w:val="000000"/>
          <w:sz w:val="40"/>
          <w:szCs w:val="40"/>
          <w:shd w:val="clear" w:color="auto" w:fill="FAFAFA"/>
          <w:lang w:bidi="en-US"/>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﴿أَرَأَيْتَ الَّذِي يُكَذِّبُ بِالدِّينِ﴾: السؤال هنا موجه للمؤمن، وهو استفهام عن شخص تكون نتيجته هي التكذيب بالجزاء والقيامة، أو بالحقيقة التكذيب بوجود الله سبحانه وتعالى.</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﴿أَرَأَيْتَ الَّذِي يُكَذِّبُ بِالدِّينِ</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 xml:space="preserve"> </w:t>
      </w:r>
      <w:r w:rsidRPr="003E7C5A">
        <w:rPr>
          <w:rFonts w:ascii="Arabic Typesetting" w:eastAsia="Times New Roman" w:hAnsi="Arabic Typesetting" w:cs="Arabic Typesetting"/>
          <w:color w:val="000000"/>
          <w:sz w:val="40"/>
          <w:szCs w:val="40"/>
          <w:shd w:val="clear" w:color="auto" w:fill="FAFAFA"/>
          <w:lang w:bidi="fa-IR"/>
        </w:rPr>
        <w:t>:</w:t>
      </w:r>
      <w:r w:rsidRPr="003E7C5A">
        <w:rPr>
          <w:rFonts w:ascii="Arabic Typesetting" w:eastAsia="Times New Roman" w:hAnsi="Arabic Typesetting" w:cs="Arabic Typesetting"/>
          <w:color w:val="000000"/>
          <w:sz w:val="40"/>
          <w:szCs w:val="40"/>
          <w:shd w:val="clear" w:color="auto" w:fill="FAFAFA"/>
          <w:rtl/>
          <w:lang w:bidi="fa-IR"/>
        </w:rPr>
        <w:t xml:space="preserve">در اینجا سؤال متوجه مؤمن است، و آن استفهام از کسی میباشد که عاقبتش تکذیب به  روز جزا و قیامت است و در حقیقت تکذیب وجود خداوند سبحانه و تعالی می باشد.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فأصل تكذيب الدين الجديد ومن جاء به - وهو محمد (ص) - هو الكفر بالله وبالآخرة وإن لم يصرح الكفار بهذا. وعلى كل حال فإن هذه النتيجة لم تأتِ بلا مقدمات، بل جاءت من مقدمات واقعية، وهي دفع اليتيم عن حقه، أي الفرد في قومه الذي لا يسبقه سواه بالأخلاق والشرف وطاعة الله ومعرفة الله، وهم الأنبياء والمرسلون (ع) والأئمة (ع)، فهذا الذي يكذب بالجزاء لا يقبل تقدم هؤلاء عليه؛ لأنه مصاب بداء إبليس (أنا خير منه)، فلا يقبل أن يتقدم عليه من هو خير منه.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rPr>
        <w:t>پس</w:t>
      </w:r>
      <w:r w:rsidRPr="003E7C5A">
        <w:rPr>
          <w:rFonts w:ascii="Arabic Typesetting" w:eastAsia="Times New Roman" w:hAnsi="Arabic Typesetting" w:cs="Arabic Typesetting"/>
          <w:color w:val="000000"/>
          <w:sz w:val="40"/>
          <w:szCs w:val="40"/>
          <w:shd w:val="clear" w:color="auto" w:fill="FAFAFA"/>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در اصل تکذیب دین جدید و آورنده آن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و او حضرت 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57239C51" wp14:editId="0C30C00C">
            <wp:extent cx="260930" cy="198407"/>
            <wp:effectExtent l="19050" t="0" r="5770" b="0"/>
            <wp:docPr id="52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در واقع آن کفر به خداوند و آخرت است، هر چند که کفار این را به صراحت بیان نکنند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به هر حال این نتیجه بدون مقدمات به دست نمی آید، بلکه بعد از طیّ مقدمات واقعی به دست آمده است و آن راندن یتیم از حق خود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یا یگانه فردی است در بین قومش که از او در اخلاق و شرافت و اطاعت از خداوند و معرفت خداوند کسی پیشی نمی گیرد، و آنها انبیاء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فرستادگان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أئمه هستند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 آن کسی که روز جزا را تکذیب می نماید قبول نمی کند که آنها بر او مقدم باشند، چون او به مرض ابلیس مبتلا شده ﴿أَنَاْ خَيْرٌ مِّنْهُ﴾</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 از او بهتر هستم</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قبول نمی کند  کسی که از او برتر است بر او تقدم گیرد</w:t>
      </w:r>
      <w:r>
        <w:rPr>
          <w:rFonts w:ascii="Arabic Typesetting" w:eastAsia="Times New Roman" w:hAnsi="Arabic Typesetting" w:cs="Arabic Typesetting" w:hint="cs"/>
          <w:color w:val="000000"/>
          <w:sz w:val="40"/>
          <w:szCs w:val="40"/>
          <w:shd w:val="clear" w:color="auto" w:fill="FAFAFA"/>
          <w:rtl/>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ثم إنّ من صفاته أكل أموال اليتامى والأرامل والمساكين، وهؤلاء - أي الذين يستحوذون على أموال الفقراء ويتمتعون بها هم ومن اتصل بهم - هم دائماً علماء الدين غير العاملين، المحاربون للأنبياء والمرسلين والأئمة (ع)، فقد حارب علماءُ بني إسرائيل موسى (ع)، وحارب علماءُ اليهود عيسى (ع) ، وحارب علماءُ الأحناف واليهود محمداً (ص)، وحارب العلماءُ الضالون في هذه الأمة الأئمة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سپس از جمله خصوصیات آن خوردن مال یتیمان و زنان بی سرپرست و مسکینان است. و آنها [ یعنی کسانی که بر اموال فقراء و ایتام چیره می شوند خود و آن کس که با آنها متصل است ] دائما علماء دین بی عمل هستند، که با انبیاء و فرستادگان و أئمه به جنگ و ستیز برمی خیزند. و همانا که علماء بنی اسرائیل به جنگ با حضرت موسی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بر خاستند.  و علماء یهود با حضرت عیسی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جنگیدند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41"/>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w:t>
      </w:r>
      <w:r w:rsidRPr="003E7C5A">
        <w:rPr>
          <w:rFonts w:ascii="Arabic Typesetting" w:eastAsia="Times New Roman" w:hAnsi="Arabic Typesetting" w:cs="Arabic Typesetting"/>
          <w:color w:val="000000"/>
          <w:sz w:val="40"/>
          <w:szCs w:val="40"/>
          <w:shd w:val="clear" w:color="auto" w:fill="FAFAFA"/>
          <w:lang w:bidi="fa-IR"/>
        </w:rPr>
        <w:t xml:space="preserve"> </w:t>
      </w:r>
      <w:r w:rsidRPr="003E7C5A">
        <w:rPr>
          <w:rFonts w:ascii="Arabic Typesetting" w:eastAsia="Times New Roman" w:hAnsi="Arabic Typesetting" w:cs="Arabic Typesetting"/>
          <w:color w:val="000000"/>
          <w:sz w:val="40"/>
          <w:szCs w:val="40"/>
          <w:shd w:val="clear" w:color="auto" w:fill="FAFAFA"/>
          <w:rtl/>
          <w:lang w:bidi="fa-IR"/>
        </w:rPr>
        <w:t xml:space="preserve">و علماء أحناف و یهود با حضرت محمد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544400F" wp14:editId="665A6606">
            <wp:extent cx="260930" cy="198407"/>
            <wp:effectExtent l="19050" t="0" r="5770" b="0"/>
            <wp:docPr id="52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مبارزه کردند.  و علماء گمراه این اُمّت هم به مبارزه با أئمه به پا خاستند.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وليس كما يُظن أنّ بعض علماء السنة فقط هم الذين حاربوا الأئمة، بل وعلماء الشيعة أيضاً فقد حارب كبار علماء الشيعة الإمام علي بن موسى الرضا (ع)</w:t>
      </w:r>
      <w:r w:rsidRPr="005B469F">
        <w:rPr>
          <w:rFonts w:ascii="Arabic Typesetting" w:eastAsia="Times New Roman" w:hAnsi="Arabic Typesetting" w:cs="Arabic Typesetting"/>
          <w:b/>
          <w:bCs/>
          <w:color w:val="00B050"/>
          <w:sz w:val="36"/>
          <w:szCs w:val="36"/>
          <w:shd w:val="clear" w:color="auto" w:fill="FAFAFA"/>
          <w:rtl/>
          <w:lang w:bidi="fa-IR"/>
        </w:rPr>
        <w:t>، وحاولوا دفعه عن حقه، لا لشيء فقط ليستأثروا بأموال الصدقات والرئاسة الدينية الباطلة.</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و همان طور که پنداشته می شود این نیست که فقط بعضی از علماء عامه با أئمه مبارزه کردند بلکه علماء شیعه نیز با آنها</w:t>
      </w:r>
      <w:r w:rsidRPr="003E7C5A">
        <w:rPr>
          <w:rFonts w:ascii="Arabic Typesetting" w:eastAsia="Times New Roman" w:hAnsi="Arabic Typesetting" w:cs="Arabic Typesetting"/>
          <w:color w:val="000000"/>
          <w:sz w:val="40"/>
          <w:szCs w:val="40"/>
          <w:shd w:val="clear" w:color="auto" w:fill="FAFAFA"/>
          <w:rtl/>
        </w:rPr>
        <w:t>ۏ</w:t>
      </w:r>
      <w:r w:rsidRPr="003E7C5A">
        <w:rPr>
          <w:rFonts w:ascii="Arabic Typesetting" w:eastAsia="Times New Roman" w:hAnsi="Arabic Typesetting" w:cs="Arabic Typesetting"/>
          <w:color w:val="000000"/>
          <w:sz w:val="40"/>
          <w:szCs w:val="40"/>
          <w:shd w:val="clear" w:color="auto" w:fill="FAFAFA"/>
          <w:rtl/>
          <w:lang w:bidi="fa-IR"/>
        </w:rPr>
        <w:t xml:space="preserve"> مبارزه کردند و البتّه علماء بزرگ شیعه با امام رضا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به ستیزه برخاستند، و تلاش کردند ایشان  را از حقش [ولایت] دور سازند، و هدفی جز این که بر اموال صدقات چیره شوند و ریاست دینی را به باطل به دست گیرند نداشتند.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ومن هؤلاء العلماء الشيعة ظاهراً الضالين (علي بن حمزة البطائني)، وهو من أصحاب الإمام موسى بن جعفر (ع) ومن كبار علماء الشيعة، ولكن لما استشهد الإمام موسى بن جعفر (ع) حارب علي بن حمزة البطائني الإمام الرضا (ع)، ولكن تصدى شباب الشيعة لهؤلاء العلماء غير العاملين، وثبَّتوا المذهب، وبيَّنوا باطل هؤلاء الفقهاء الظلمة، ومن هؤلاء الشباب أحمد بن محمد بن أبي نصر البيزنطي، وهو من خلّص أصحاب الإمام الرضا (ع) الممدوحين.</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و از جمله ی این علماءِ به ظاهر شیعه  گمراه «علی بن حمزه  بطائنی» است که او از اصحاب امام موسی کاظم</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می باشد و از بزرگان علماء شیعه است لکن زمانی که امام موسی بن جعفر</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به شهادت رسید علی بن حمزه بطائنی با امام رضا</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مبارزه کرد، اما جوانان شیعه تصدی مبارزه با آن علماء دین بی عمل را به دست گرفتند و مذهب را پا برجا گذاشتند و بطلان آن فقهاء گمراه را بر ملا ساختند، از جمله ی آن جوانان احمد بن محمد بن أبی نصر بیزنطی است که از اصحاب مخلص و مورد ستایش امام رضا</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والنتيجة علماء السوء غير العاملين والطواغيت وأعوانهم وأتباعهم هم الذين يدفعون اليتامى عن مقاماتهم، ولا يحضّون على إعطاء المساكين حقهم.</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نتیجه: این است که علماء سوء و غیر عامل و طاغوتیان و یاران و اتباع آنها کسانی هستند که یتیمان را از جایگاه خود محروم می سازند و به اعطاء حق مسکینان ترغیب نمی کنند.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واليتامى والمساكين: هم الأنبياء والمرسلون والأئمة (ع) ؛ لأنهم خاضعون متذللون لله غير متكبرين، أي مساكين فلا يدانيهم أحد، فكل واحد منهم فرد في قومه أي يتيم.</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و ایتام و مسکینان همان پیامبران و فرستادگان و أئمه می باشند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42"/>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xml:space="preserve"> چرا که آنها در برابر خداوند خاضع و متذلِّل هستند و تکبّر نمی کنند یا مسکینند و کسی در مقام به آنها نمی رسد، و هر کدام از آنها در بین قوم خویش(در علم و معرفت و عبادت و...) یگانه و تنها است یا یتیم است.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﴿فَوَيْلٌ لِلْمُصَلِّينَ﴾: أي فويل للمنتظرين، فكل مرسل من الله مبشر به ممن سبقه من الأنبياء والمرسلين والأئمة (ع) يوجد جماعة من المؤمنين به ينتظرونه، ولكن مع الأسف دائماً كان هناك فشل كثير من هؤلاء المنتظرين في نهاية المطاف. فقد فشل علماء اليهود في انتظار عيسى (ع)، حيث لما أتاهم كذبوه، مع أنهم كانوا ينتظرونه. وفشل علماء اليهود والأحناف في انتظار محمد (ص)، حيث إنّ اليهود أسّسوا مدينة يثرب لاستقبال الرسول محمد (ص)عند قيامه، فلما قام في مكة وهاجر إلى يثرب كذّبه كثير منهم، ولم يؤمنوا به.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﴿فویلٌ للمصلین</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 xml:space="preserve"> (یا وای بر منتظران)، پس هر فرستاده ای از جانب خداوند آن کسانی که قبل از او از پیامبران و فرستادگان و أئمه آمده اند به او بشارت می دهند و عده ای از مؤمنین یافت می شوند که منتظر آن هستند، لکن متأسفانه بسیاری از منتظران بودند که درنهایت در انتظار شکست خوردند. همانا یهود در انتظار حضرت عیسی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شکست خوردند چرا که زمانی که نزد آنها آمد او را تکذیب نمودند با وجود اینکه منتظر او بودند. وعلماء احناف و یهود در انتظار حضرت محمد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3508E792" wp14:editId="31A89B64">
            <wp:extent cx="260930" cy="198407"/>
            <wp:effectExtent l="19050" t="0" r="5770" b="0"/>
            <wp:docPr id="52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شکست خوردند در حالی که یهود شهر یثرب را برای استقبال حضرت 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2C5E0C84" wp14:editId="2F12FED8">
            <wp:extent cx="260930" cy="198407"/>
            <wp:effectExtent l="19050" t="0" r="5770" b="0"/>
            <wp:docPr id="52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و قیام او پایه گذاری  کردند ولی زمانی که از مکه قیام نمود و به یثرب مهاجرت کرد بسیاری از آنها او را تکذیب کردند و به او ایمان نیاوردند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43"/>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وهذه سنّة متّبعة، وهي اليوم تكرر مع القائم (ع)، حيث إنّ علماء الشيعة ينتظرونه ولكنهم اليوم يحاربونه. وهذه هي مفارقة كمفارقة لفظي (الويل) و (الصلاة) في الآية، فكيف يكون الويل للمصلين؟! نعم، إنّ الويل لهم؛ لأنهم يُصلّون إلى عكس القبلة، فهم يريدون أن يأتيهم الإمام المهدي (ع) وفق أهوائهم وتخرصاتهم العقلية، يريدون الإمام المهدي (ع) يأتي لهم ويستأذنهم في إرسال من يرسله إلى الناس، ويعطيهم خطة عمله (ع) ليبدوا تحفظاتهم عليها، فهم أئمة الكتاب لا أنّ الكتاب إمامهم!!!</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و این سنّت ادامه دارد، که امروز با حضرت قائم</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تکرار می شود، یعنی با اینکه علماء شیعه منتظر او هستند امروز با او مبارزه می کنند.  و این تضاد همان تضاد لفظی دو کلمه ی الویل( وای) و نماز گزار در آیه است. پس وای بر نماز گزاران چگونه ممکن است؟ آری، به راستی که  و ای بر آنها چون که بر غیر قبله [ی حقیقی] نماز می خوانند، آنها می خواهند که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طبق خواهش نفسانی  آنها  وبرداشتهای عقلی شان بیاید، می خواهند که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بسوی آنها بیاید و برای ارسال فردی از طرف خود از آنها اجازه بگیرد و نقشه و روش خود را در اختیار آنها قرار دهد تا خود از آن حفاظت کنند. گویی که آنها پیشوای کتاب (قرآن) هستند نه کتاب پیشوای آنان است</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44"/>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﴿الَّذِينَ هُمْ عَنْ صَلاتِهِمْ سَاهُونَ﴾: الذين هم ساهون في الدنيا واللهث وراءها، الذين هم ساهون عن الإمام المهدي (ع)، فالعمل بين يديه (ع) خير صلاة يؤديها المؤمن ، وهؤلاء المنتظرون الفاشلون الذين كان عاقبة أمرهم خسراً، لما تركوا العمل بين يدي الإمام المهدي (ع) وكذبوا وصيه ورسوله.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﴿الَّذِينَ هُمْ عَن صَلَاتِهِمْ سَاهُونَ</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 xml:space="preserve">. کسانیکه در دنیا غافلند و به دنبال آن نفس می زنند (سختی می کشند)، کسانی که از امام مهدی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غافلند. پس انجام کار درپیشگاه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بهترین نمازی است که یک مؤمن به پا می دارد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45"/>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و آن منتظران شکست خورده ای که عاقبت امر آنها بیهوده گشت کسانی هستند که عمل در پیشگاه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را ترک کردند و وصی و فرستاده ی او را تکذیب نمودند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46"/>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وهذا هو الزمان الذي فيه الناس (سكارى حيارى، لا هم مسلمون ولا هم نصارى) ، فتجده معمماً ويلبس زياً دينياً شيعياً أو سنياً، وساعة يستقبل (……) الذي لا هم له ولا لبلاده إلا القضاء على الإسلام، وساعة يقول السلام عليك يا رسول الله محمد (ص)، السلام عليك يا أبا عبد الله الحسين (ع)، وتجده ساعة داعية للديمقراطية الأمريكية والانتخابات، فيكون بذلك نصرانياً غربي الهوى؛ لأن الإسلام ودستوره القرآن يرفض أي انتخابات، ولا نعرف من الرسول والأئمة (ع) والقرآن الذي بين أيدينا ونتصفحه إلا التعيين من الله أو من المعصوم (ع) الذي هو أيضاً من الله، بل إن جميع الأديان الإلهية مطبقة على ذلك، إلا من اتبع هواه.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lang w:bidi="fa-IR"/>
        </w:rPr>
        <w:t>و این همان زمانی است که مردم در آن مست و حیران هستند نه مسلمانند و نه  نصرانی (مسیحی)</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47"/>
      </w:r>
      <w:r w:rsidRPr="003E7C5A">
        <w:rPr>
          <w:rFonts w:ascii="Arabic Typesetting" w:eastAsia="Times New Roman" w:hAnsi="Arabic Typesetting" w:cs="Arabic Typesetting"/>
          <w:color w:val="000000"/>
          <w:sz w:val="40"/>
          <w:szCs w:val="40"/>
          <w:shd w:val="clear" w:color="auto" w:fill="FAFAFA"/>
          <w:vertAlign w:val="superscript"/>
          <w:rtl/>
          <w:lang w:bidi="fa-IR"/>
        </w:rPr>
        <w:t xml:space="preserve">) . </w:t>
      </w:r>
      <w:r w:rsidRPr="003E7C5A">
        <w:rPr>
          <w:rFonts w:ascii="Arabic Typesetting" w:eastAsia="Times New Roman" w:hAnsi="Arabic Typesetting" w:cs="Arabic Typesetting"/>
          <w:color w:val="000000"/>
          <w:sz w:val="40"/>
          <w:szCs w:val="40"/>
          <w:shd w:val="clear" w:color="auto" w:fill="FAFAFA"/>
          <w:rtl/>
          <w:lang w:bidi="fa-IR"/>
        </w:rPr>
        <w:t xml:space="preserve">پس او را می بینی که عمامه پوشیده و لباس دین شیعه یا سنی را بر تن کرده و به استقبال کسی می رود  که نه طرفدار اوست و نه طرفدار وطنش و فقط قصد ریشه کن نمودن اسلام را دارد. ساعتی او را می بینی که می گوید السلام علیک یا رسول الله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06C7649C" wp14:editId="2A6B7ABB">
            <wp:extent cx="260930" cy="198407"/>
            <wp:effectExtent l="19050" t="0" r="5770" b="0"/>
            <wp:docPr id="52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السلام عليك يا ابا عبد الله الحسين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و ساعتی به دموکراسی آمریکا یی و انتخابات دعوت می کند که با این حال نصرانی (مسیحی) و غربی خواه خواهد بود چون که اسلام و قانون اساسی آن یعنی قرآن هر گونه انتخابات را رد می کند.  و از رسول خدا و أئمه و قرآنی که داریم را ورق می زنیم نشناختیم جز این که تعیین (خلیفه خدا) از سوی خداوند یا معصوم است که آن باز هم از سوی خداوند است، بلکه تمام ادیان الهی منطبق براین اصل هستند جز آن که از هوای خویش تبعیّت می کند</w:t>
      </w:r>
      <w:r>
        <w:rPr>
          <w:rFonts w:ascii="Arabic Typesetting" w:eastAsia="Times New Roman" w:hAnsi="Arabic Typesetting" w:cs="Arabic Typesetting"/>
          <w:color w:val="000000"/>
          <w:sz w:val="40"/>
          <w:szCs w:val="40"/>
          <w:shd w:val="clear" w:color="auto" w:fill="FAFAFA"/>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فهؤلاء بنو إسرائيل في قصة طالوت في سورة البقرة، لا يُعيّنون هم الملك، بل يطلبون من نبي لهم أن يطلب من الله أن يعيّن لهم ملكاً، قال تعالى: ﴿أَلَمْ تَرَ إِلَى الْمَلأِ مِنْ بَنِي إِسْرائيلَ مِنْ بَعْدِ مُوسَى إِذْ قَالُوا لِنَبِيٍّ لَهُمُ ابْعَثْ لَنَا مَلِكاً نُقَاتِلْ فِي سَبِيلِ اللَّهِ﴾ ، وقال تعالى: ﴿قُلِ اللَّهُمَّ مَالِكَ الْمُلْكِ تُؤْتِي الْمُلْكَ مَنْ تَشَاءُ وَتَنْزِعُ الْمُلْكَ مِمَّنْ تَشَاءُ﴾. فالملك ملك الله، لا ملك الناس، فالذي يُعيّن هو الله.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lastRenderedPageBreak/>
        <w:t>پس بنی اسرائیلی که در داستان طالوت در سوره ی بقره آمده خود پادشاه را تعیین نمی کنند بلکه از پیامبر خود می خواهند که از خداوند بخواهد تا پادشاهی برای آنها تعیین کند. و خداوند فرموده: ﴿أَلَمْ تَرَ إِلَى الْمَلإِ مِن بَنِي إِسْرَائِيلَ مِن بَعْدِ مُوسَى إِذْ قَالُواْ لِنَبِيٍّ لَّهُمُ ابْعَثْ لَنَا مَلِكًا نُّقَاتِلْ فِي سَبِيلِ اللّه</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rPr>
        <w:footnoteReference w:id="148"/>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lang w:bidi="fa-IR"/>
        </w:rPr>
        <w:t xml:space="preserve"> </w:t>
      </w:r>
      <w:r w:rsidRPr="003E7C5A">
        <w:rPr>
          <w:rFonts w:ascii="Arabic Typesetting" w:eastAsia="Times New Roman" w:hAnsi="Arabic Typesetting" w:cs="Arabic Typesetting"/>
          <w:color w:val="000000"/>
          <w:sz w:val="40"/>
          <w:szCs w:val="40"/>
          <w:shd w:val="clear" w:color="auto" w:fill="FAFAFA"/>
          <w:rtl/>
          <w:lang w:bidi="fa-IR"/>
        </w:rPr>
        <w:t xml:space="preserve"> (آيا از [حال] سران بنى اسرائيل پس از موسى خبر نيافتى آنگاه كه به پيامبرى از خود گفتند پادشاهى براى ما بگمار تا در راه خدا پيكار كنيم).</w:t>
      </w:r>
      <w:r w:rsidRPr="003E7C5A">
        <w:rPr>
          <w:rFonts w:ascii="Arabic Typesetting" w:eastAsia="Times New Roman" w:hAnsi="Arabic Typesetting" w:cs="Arabic Typesetting"/>
          <w:color w:val="000000"/>
          <w:sz w:val="40"/>
          <w:szCs w:val="40"/>
          <w:shd w:val="clear" w:color="auto" w:fill="FAFAFA"/>
          <w:lang w:bidi="fa-IR"/>
        </w:rPr>
        <w:t xml:space="preserve"> </w:t>
      </w:r>
      <w:r w:rsidRPr="003E7C5A">
        <w:rPr>
          <w:rFonts w:ascii="Arabic Typesetting" w:eastAsia="Times New Roman" w:hAnsi="Arabic Typesetting" w:cs="Arabic Typesetting"/>
          <w:color w:val="000000"/>
          <w:sz w:val="40"/>
          <w:szCs w:val="40"/>
          <w:shd w:val="clear" w:color="auto" w:fill="FAFAFA"/>
          <w:rtl/>
          <w:lang w:bidi="fa-IR"/>
        </w:rPr>
        <w:t xml:space="preserve"> و خداوند فرموده: ﴿ قُلِ اللَّهُمَّ مَالِكَ الْمُلْكِ تُؤْتِي الْمُلْكَ مَن تَشَاء وَتَنزِعُ الْمُلْكَ مِمَّن تَشَاء</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rPr>
        <w:footnoteReference w:id="149"/>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fa-IR"/>
        </w:rPr>
        <w:t>.(بگو بار خدايا تويى كه فرمانفرمايى هر آن كس را كه خواهى فرمانروايى بخشى و از هر كه خواهى فرمانروايى را باز ستانى).</w:t>
      </w:r>
      <w:r w:rsidRPr="003E7C5A">
        <w:rPr>
          <w:rFonts w:ascii="Arabic Typesetting" w:eastAsia="Times New Roman" w:hAnsi="Arabic Typesetting" w:cs="Arabic Typesetting"/>
          <w:color w:val="000000"/>
          <w:sz w:val="40"/>
          <w:szCs w:val="40"/>
          <w:shd w:val="clear" w:color="auto" w:fill="FAFAFA"/>
          <w:lang w:bidi="fa-IR"/>
        </w:rPr>
        <w:t xml:space="preserve"> </w:t>
      </w:r>
      <w:r w:rsidRPr="003E7C5A">
        <w:rPr>
          <w:rFonts w:ascii="Arabic Typesetting" w:eastAsia="Times New Roman" w:hAnsi="Arabic Typesetting" w:cs="Arabic Typesetting"/>
          <w:color w:val="000000"/>
          <w:sz w:val="40"/>
          <w:szCs w:val="40"/>
          <w:shd w:val="clear" w:color="auto" w:fill="FAFAFA"/>
          <w:rtl/>
          <w:lang w:bidi="fa-IR"/>
        </w:rPr>
        <w:t xml:space="preserve">پس فرمانروایی ازآن خدا است نه از آن مردم و کسی که فرمانروا تعیین می کند، خداست.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ومع الأسف كثير من الجهلة الحمقى يُطبِّلون ويُزمِّرون لهؤلاء العلماء غير العاملين (النصارى) بل إنّ الحق أن يسميهم الناس: (العلماء الأمريكان) ، ويقولون إنهم علماء أصمتتهم الحكمة ويا ليتهم ظلوا صامتين، بل صمتوا دهراً ونطقوا كفراً.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en-US"/>
        </w:rPr>
      </w:pPr>
      <w:r w:rsidRPr="003E7C5A">
        <w:rPr>
          <w:rFonts w:ascii="Arabic Typesetting" w:eastAsia="Times New Roman" w:hAnsi="Arabic Typesetting" w:cs="Arabic Typesetting"/>
          <w:color w:val="000000"/>
          <w:sz w:val="40"/>
          <w:szCs w:val="40"/>
          <w:shd w:val="clear" w:color="auto" w:fill="FAFAFA"/>
          <w:rtl/>
        </w:rPr>
        <w:t>متأسفانه بسیاری از نادانان و جاهلان برای این علماء بی عمل یا بهتربگوییم نصاری؛ دبدبه و کبکبه راه انداختند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بلکه حقیقت این است که مردم باید آنان را علماء آمریکایی خطاب کنند</w:t>
      </w:r>
      <w:r w:rsidRPr="003E7C5A">
        <w:rPr>
          <w:rFonts w:ascii="Arabic Typesetting" w:eastAsia="Times New Roman" w:hAnsi="Arabic Typesetting" w:cs="Arabic Typesetting"/>
          <w:color w:val="000000"/>
          <w:sz w:val="40"/>
          <w:szCs w:val="40"/>
          <w:shd w:val="clear" w:color="auto" w:fill="FAFAFA"/>
          <w:vertAlign w:val="superscript"/>
          <w:rtl/>
          <w:lang w:bidi="en-US"/>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50"/>
      </w:r>
      <w:r w:rsidRPr="003E7C5A">
        <w:rPr>
          <w:rFonts w:ascii="Arabic Typesetting" w:eastAsia="Times New Roman" w:hAnsi="Arabic Typesetting" w:cs="Arabic Typesetting"/>
          <w:color w:val="000000"/>
          <w:sz w:val="40"/>
          <w:szCs w:val="40"/>
          <w:shd w:val="clear" w:color="auto" w:fill="FAFAFA"/>
          <w:vertAlign w:val="superscript"/>
          <w:rtl/>
          <w:lang w:bidi="en-US"/>
        </w:rPr>
        <w:t>)</w:t>
      </w:r>
      <w:r w:rsidRPr="003E7C5A">
        <w:rPr>
          <w:rFonts w:ascii="Arabic Typesetting" w:eastAsia="Times New Roman" w:hAnsi="Arabic Typesetting" w:cs="Arabic Typesetting"/>
          <w:color w:val="000000"/>
          <w:sz w:val="40"/>
          <w:szCs w:val="40"/>
          <w:shd w:val="clear" w:color="auto" w:fill="FAFAFA"/>
          <w:rtl/>
        </w:rPr>
        <w:t xml:space="preserve"> </w:t>
      </w:r>
      <w:r w:rsidRPr="005B469F">
        <w:rPr>
          <w:rFonts w:ascii="Arabic Typesetting" w:eastAsia="Times New Roman" w:hAnsi="Arabic Typesetting" w:cs="Arabic Typesetting"/>
          <w:color w:val="000000"/>
          <w:sz w:val="40"/>
          <w:szCs w:val="40"/>
          <w:shd w:val="clear" w:color="auto" w:fill="FAFAFA"/>
          <w:rtl/>
        </w:rPr>
        <w:t xml:space="preserve">و می گویند که این ها دانشمندانی هستند که حکمت آنها را </w:t>
      </w:r>
      <w:r w:rsidRPr="005B469F">
        <w:rPr>
          <w:rFonts w:ascii="Arabic Typesetting" w:eastAsia="Times New Roman" w:hAnsi="Arabic Typesetting" w:cs="Arabic Typesetting"/>
          <w:color w:val="000000"/>
          <w:sz w:val="36"/>
          <w:szCs w:val="36"/>
          <w:shd w:val="clear" w:color="auto" w:fill="FAFAFA"/>
          <w:rtl/>
        </w:rPr>
        <w:t>ساکت نگه داشته و ای کاش که ساکت می ماندند ولی عمری ساکت شدند و</w:t>
      </w:r>
      <w:r w:rsidRPr="005B469F">
        <w:rPr>
          <w:rFonts w:ascii="Arabic Typesetting" w:eastAsia="Times New Roman" w:hAnsi="Arabic Typesetting" w:cs="Arabic Typesetting"/>
          <w:color w:val="000000"/>
          <w:sz w:val="36"/>
          <w:szCs w:val="36"/>
          <w:shd w:val="clear" w:color="auto" w:fill="FAFAFA"/>
          <w:rtl/>
          <w:lang w:bidi="en-US"/>
        </w:rPr>
        <w:t xml:space="preserve"> </w:t>
      </w:r>
      <w:r w:rsidRPr="005B469F">
        <w:rPr>
          <w:rFonts w:ascii="Arabic Typesetting" w:eastAsia="Times New Roman" w:hAnsi="Arabic Typesetting" w:cs="Arabic Typesetting"/>
          <w:color w:val="000000"/>
          <w:sz w:val="36"/>
          <w:szCs w:val="36"/>
          <w:shd w:val="clear" w:color="auto" w:fill="FAFAFA"/>
          <w:rtl/>
        </w:rPr>
        <w:t>به کفر سخن گفتند</w:t>
      </w:r>
      <w:r w:rsidRPr="005B469F">
        <w:rPr>
          <w:rFonts w:ascii="Arabic Typesetting" w:eastAsia="Times New Roman" w:hAnsi="Arabic Typesetting" w:cs="Arabic Typesetting"/>
          <w:color w:val="000000"/>
          <w:sz w:val="36"/>
          <w:szCs w:val="36"/>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فالنتيجة التي وصل إليها السيستاني وأشباهه هي أن: (الدستور يضعه الناس، والحاكم يُعيَّنه الناس، وأمرهم شورى بينهم، ومحمد وعلي صلوات الله عليهم برأي هؤلاء الجهلة مخطئان، وقضي الأمر الذي فيه تستفتيان، والحكم برأي السيستاني للشيطان)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پس نتیجه ای که سیستانی و امثال او به آن رسیدند این است که. قانون را مردم وضع می کنند و حاکم را مردم تعیین می نمایند و دستورخود را با مشورت هم تعیین کنند و حضرت 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78502B67" wp14:editId="369DF598">
            <wp:extent cx="260930" cy="198407"/>
            <wp:effectExtent l="19050" t="0" r="5770" b="0"/>
            <wp:docPr id="52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و حضرت علی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به نظر این جاهلان در اشتباه بودند. امری که در</w:t>
      </w:r>
      <w:r w:rsidRPr="005B469F">
        <w:rPr>
          <w:rFonts w:ascii="Arabic Typesetting" w:eastAsia="Times New Roman" w:hAnsi="Arabic Typesetting" w:cs="Arabic Typesetting"/>
          <w:color w:val="000000"/>
          <w:sz w:val="36"/>
          <w:szCs w:val="36"/>
          <w:shd w:val="clear" w:color="auto" w:fill="FAFAFA"/>
          <w:rtl/>
          <w:lang w:bidi="fa-IR"/>
        </w:rPr>
        <w:t xml:space="preserve"> مورد آن سؤال نمودید به وقوع پیوست. حکم به رأی سیستانی حکم شیطان است!!! </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وهؤلاء حتماً مراؤون وعملهم كلّه رياء، فبكاؤهم على الحسين (ع) رياء، وصلاتهم رياء، هدفهم منها الاستحواذ على قلوب الناس والمناصب الدنيوية العفنة كالرئاسة الدينية ﴿الَّذِينَ هُمْ يُرَاؤُونَ﴾.</w:t>
      </w:r>
    </w:p>
    <w:p w:rsidR="003021C4" w:rsidRPr="005B469F"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5B469F">
        <w:rPr>
          <w:rFonts w:ascii="Arabic Typesetting" w:eastAsia="Times New Roman" w:hAnsi="Arabic Typesetting" w:cs="Arabic Typesetting"/>
          <w:color w:val="000000"/>
          <w:sz w:val="40"/>
          <w:szCs w:val="40"/>
          <w:shd w:val="clear" w:color="auto" w:fill="FAFAFA"/>
          <w:rtl/>
          <w:lang w:bidi="fa-IR"/>
        </w:rPr>
        <w:t>و آنها حتما ریاکار هستند و همه ی اعمال آنها ریا کاری است، پس گریه  آنها بر امام حسین</w:t>
      </w:r>
      <w:r w:rsidRPr="005B469F">
        <w:rPr>
          <w:rFonts w:ascii="Arabic Typesetting" w:eastAsia="Times New Roman" w:hAnsi="Arabic Typesetting" w:cs="Arabic Typesetting"/>
          <w:color w:val="000000"/>
          <w:sz w:val="40"/>
          <w:szCs w:val="40"/>
          <w:shd w:val="clear" w:color="auto" w:fill="FAFAFA"/>
          <w:lang w:bidi="fa-IR"/>
        </w:rPr>
        <w:sym w:font="Symbol" w:char="F078"/>
      </w:r>
      <w:r w:rsidRPr="005B469F">
        <w:rPr>
          <w:rFonts w:ascii="Arabic Typesetting" w:eastAsia="Times New Roman" w:hAnsi="Arabic Typesetting" w:cs="Arabic Typesetting"/>
          <w:color w:val="000000"/>
          <w:sz w:val="40"/>
          <w:szCs w:val="40"/>
          <w:shd w:val="clear" w:color="auto" w:fill="FAFAFA"/>
          <w:rtl/>
          <w:lang w:bidi="fa-IR"/>
        </w:rPr>
        <w:t xml:space="preserve"> ریا است، و </w:t>
      </w:r>
      <w:r w:rsidRPr="005B469F">
        <w:rPr>
          <w:rFonts w:ascii="Arabic Typesetting" w:eastAsia="Times New Roman" w:hAnsi="Arabic Typesetting" w:cs="Arabic Typesetting"/>
          <w:color w:val="000000"/>
          <w:sz w:val="36"/>
          <w:szCs w:val="36"/>
          <w:shd w:val="clear" w:color="auto" w:fill="FAFAFA"/>
          <w:rtl/>
          <w:lang w:bidi="fa-IR"/>
        </w:rPr>
        <w:t>نمازشان ریا است، و هدف آنها فقط تسلط بر قلب مردم و مقامهای ناچیز  دنیوی همانند ریاست دینی است (الذین هم یراءون)</w:t>
      </w:r>
      <w:r w:rsidRPr="005B469F">
        <w:rPr>
          <w:rFonts w:ascii="Arabic Typesetting" w:eastAsia="Times New Roman" w:hAnsi="Arabic Typesetting" w:cs="Arabic Typesetting"/>
          <w:color w:val="000000"/>
          <w:sz w:val="36"/>
          <w:szCs w:val="36"/>
          <w:shd w:val="clear" w:color="auto" w:fill="FAFAFA"/>
          <w:vertAlign w:val="superscript"/>
          <w:rtl/>
          <w:lang w:bidi="fa-IR"/>
        </w:rPr>
        <w:t>(</w:t>
      </w:r>
      <w:r w:rsidRPr="005B469F">
        <w:rPr>
          <w:rFonts w:ascii="Arabic Typesetting" w:eastAsia="Times New Roman" w:hAnsi="Arabic Typesetting" w:cs="Arabic Typesetting"/>
          <w:color w:val="000000"/>
          <w:sz w:val="36"/>
          <w:szCs w:val="36"/>
          <w:shd w:val="clear" w:color="auto" w:fill="FAFAFA"/>
          <w:vertAlign w:val="superscript"/>
          <w:rtl/>
          <w:lang w:bidi="fa-IR"/>
        </w:rPr>
        <w:footnoteReference w:id="151"/>
      </w:r>
      <w:r w:rsidRPr="005B469F">
        <w:rPr>
          <w:rFonts w:ascii="Arabic Typesetting" w:eastAsia="Times New Roman" w:hAnsi="Arabic Typesetting" w:cs="Arabic Typesetting"/>
          <w:color w:val="000000"/>
          <w:sz w:val="36"/>
          <w:szCs w:val="36"/>
          <w:shd w:val="clear" w:color="auto" w:fill="FAFAFA"/>
          <w:vertAlign w:val="superscript"/>
          <w:rtl/>
          <w:lang w:bidi="fa-IR"/>
        </w:rPr>
        <w:t>)</w:t>
      </w:r>
      <w:r w:rsidRPr="005B469F">
        <w:rPr>
          <w:rFonts w:ascii="Arabic Typesetting" w:eastAsia="Times New Roman" w:hAnsi="Arabic Typesetting" w:cs="Arabic Typesetting"/>
          <w:color w:val="000000"/>
          <w:sz w:val="36"/>
          <w:szCs w:val="36"/>
          <w:shd w:val="clear" w:color="auto" w:fill="FAFAFA"/>
          <w:rtl/>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﴿وَيَمْنَعُونَ الْمَاعُونَ﴾: وهؤلاء هم العلمـاء غير العاملين، الذين فشلوا في انتظار الإمام المهدي (ع)، فهم لا يكتفون بتكذيبهم للإمام المهدي (ع) ووصيه ورسوله، بل ويمنعون الناس من الجهاد بين يديه، وقتال الكفار الذين قاموا بغزو الدول الإسلامية، فهؤلاء العلماء الجبناء الخونة كما وصفهم الله سبحانه في حديث المعراج  للرسول (ص) لا يكتفون بأنهم خذلوا الإمـام المهدي (ع) بل يمنعون الناس عن نصرته وإعانته ، فلعنة الله على الظالمين الذين يمنعون الماعون.</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﴿و یمنعون الماعون</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 xml:space="preserve">: </w:t>
      </w:r>
      <w:r w:rsidRPr="003E7C5A">
        <w:rPr>
          <w:rFonts w:ascii="Arabic Typesetting" w:eastAsia="Times New Roman" w:hAnsi="Arabic Typesetting" w:cs="Arabic Typesetting"/>
          <w:color w:val="000000"/>
          <w:sz w:val="40"/>
          <w:szCs w:val="40"/>
          <w:shd w:val="clear" w:color="auto" w:fill="FAFAFA"/>
          <w:lang w:bidi="fa-IR"/>
        </w:rPr>
        <w:t xml:space="preserve"> </w:t>
      </w:r>
      <w:r w:rsidRPr="003E7C5A">
        <w:rPr>
          <w:rFonts w:ascii="Arabic Typesetting" w:eastAsia="Times New Roman" w:hAnsi="Arabic Typesetting" w:cs="Arabic Typesetting"/>
          <w:color w:val="000000"/>
          <w:sz w:val="40"/>
          <w:szCs w:val="40"/>
          <w:shd w:val="clear" w:color="auto" w:fill="FAFAFA"/>
          <w:rtl/>
          <w:lang w:bidi="fa-IR"/>
        </w:rPr>
        <w:t>علمای  بی عملی هستند که در انتظار حضرت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شکست خوردند. آنها به این که امام مهدی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و وصی و فرستاده اش را تکذیب کردند، بسنده نمی کنند؛ بلکه مردم را از جهاد در پیشگاه او و از مبارزه با کفار که دولتهای اسلامی را به غارت بردند منع می کنند. پس این علمای ترسو و خائن همانطور که باری تعالی آنها را در حدیث معراج برای رسول اکرم </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64E3A6B4" wp14:editId="0C7F231B">
            <wp:extent cx="260930" cy="198407"/>
            <wp:effectExtent l="19050" t="0" r="5770" b="0"/>
            <wp:docPr id="52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وصف نمود به اینکه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را تنها گذاشتند کفایت نمی کنند، بلکه مردم را از اعانت ویاری او باز می دارند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52"/>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پس لعنت خداوند بر ستمگرانی  که از یاری نمودن و یاری کردن منع و امتناع می کنند.</w:t>
      </w:r>
    </w:p>
    <w:p w:rsidR="003021C4" w:rsidRPr="005B469F" w:rsidRDefault="003021C4" w:rsidP="003021C4">
      <w:pPr>
        <w:bidi/>
        <w:spacing w:before="100" w:beforeAutospacing="1" w:after="100" w:afterAutospacing="1"/>
        <w:jc w:val="center"/>
        <w:rPr>
          <w:rFonts w:ascii="Arabic Typesetting" w:eastAsia="Times New Roman" w:hAnsi="Arabic Typesetting" w:cs="Arabic Typesetting"/>
          <w:color w:val="000000"/>
          <w:sz w:val="48"/>
          <w:szCs w:val="48"/>
          <w:shd w:val="clear" w:color="auto" w:fill="FAFAFA"/>
        </w:rPr>
      </w:pPr>
      <w:r w:rsidRPr="005B469F">
        <w:rPr>
          <w:rFonts w:ascii="Arabic Typesetting" w:eastAsia="Times New Roman" w:hAnsi="Arabic Typesetting" w:cs="Arabic Typesetting"/>
          <w:color w:val="000000"/>
          <w:sz w:val="48"/>
          <w:szCs w:val="48"/>
          <w:shd w:val="clear" w:color="auto" w:fill="FAFAFA"/>
          <w:rtl/>
        </w:rPr>
        <w:t>***</w:t>
      </w:r>
    </w:p>
    <w:p w:rsidR="003021C4" w:rsidRDefault="003021C4" w:rsidP="003021C4">
      <w:pPr>
        <w:bidi/>
        <w:spacing w:before="100" w:beforeAutospacing="1" w:after="100" w:afterAutospacing="1"/>
        <w:rPr>
          <w:rFonts w:ascii="Arabic Typesetting" w:eastAsia="Times New Roman" w:hAnsi="Arabic Typesetting" w:cs="Arabic Typesetting"/>
          <w:b/>
          <w:bCs/>
          <w:color w:val="0070C0"/>
          <w:sz w:val="40"/>
          <w:szCs w:val="40"/>
          <w:shd w:val="clear" w:color="auto" w:fill="FAFAFA"/>
          <w:rtl/>
          <w:lang w:bidi="fa-IR"/>
        </w:rPr>
      </w:pPr>
      <w:r>
        <w:rPr>
          <w:rFonts w:ascii="Arabic Typesetting" w:eastAsia="Times New Roman" w:hAnsi="Arabic Typesetting" w:cs="Arabic Typesetting"/>
          <w:b/>
          <w:bCs/>
          <w:color w:val="0070C0"/>
          <w:sz w:val="40"/>
          <w:szCs w:val="40"/>
          <w:shd w:val="clear" w:color="auto" w:fill="FAFAFA"/>
          <w:rtl/>
          <w:lang w:bidi="fa-IR"/>
        </w:rPr>
        <w:br w:type="page"/>
      </w:r>
    </w:p>
    <w:p w:rsidR="003021C4" w:rsidRPr="003E7C5A" w:rsidRDefault="003021C4" w:rsidP="003021C4">
      <w:pPr>
        <w:bidi/>
        <w:spacing w:before="100" w:beforeAutospacing="1" w:after="100" w:afterAutospacing="1"/>
        <w:rPr>
          <w:rFonts w:ascii="Arabic Typesetting" w:eastAsia="Times New Roman" w:hAnsi="Arabic Typesetting" w:cs="Arabic Typesetting"/>
          <w:color w:val="000000"/>
          <w:sz w:val="40"/>
          <w:szCs w:val="40"/>
          <w:shd w:val="clear" w:color="auto" w:fill="FAFAFA"/>
        </w:rPr>
      </w:pPr>
      <w:r w:rsidRPr="003E7C5A">
        <w:rPr>
          <w:rFonts w:ascii="Arabic Typesetting" w:eastAsia="Times New Roman" w:hAnsi="Arabic Typesetting" w:cs="Arabic Typesetting"/>
          <w:b/>
          <w:bCs/>
          <w:color w:val="0070C0"/>
          <w:sz w:val="40"/>
          <w:szCs w:val="40"/>
          <w:shd w:val="clear" w:color="auto" w:fill="FAFAFA"/>
          <w:rtl/>
          <w:lang w:bidi="fa-IR"/>
        </w:rPr>
        <w:lastRenderedPageBreak/>
        <w:t>سؤال/ 21: هل يجوز تقبيل أيدي علماء الدين؟</w:t>
      </w:r>
      <w:r w:rsidRPr="003E7C5A">
        <w:rPr>
          <w:rFonts w:ascii="Arabic Typesetting" w:eastAsia="Times New Roman" w:hAnsi="Arabic Typesetting" w:cs="Arabic Typesetting"/>
          <w:color w:val="000000"/>
          <w:sz w:val="40"/>
          <w:szCs w:val="40"/>
          <w:shd w:val="clear" w:color="auto" w:fill="FAFAFA"/>
        </w:rPr>
        <w:t xml:space="preserve"> </w:t>
      </w:r>
    </w:p>
    <w:p w:rsidR="003021C4" w:rsidRPr="003E7C5A" w:rsidRDefault="003021C4" w:rsidP="003021C4">
      <w:pPr>
        <w:bidi/>
        <w:spacing w:before="100" w:beforeAutospacing="1" w:after="100" w:afterAutospacing="1"/>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color w:val="0070C0"/>
          <w:sz w:val="40"/>
          <w:szCs w:val="40"/>
          <w:shd w:val="clear" w:color="auto" w:fill="FAFAFA"/>
          <w:rtl/>
          <w:lang w:bidi="fa-IR"/>
        </w:rPr>
        <w:t>سؤال/21: آیا بوسیدن دست علماء دین جایز است؟!!</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lang w:bidi="fa-IR"/>
        </w:rPr>
        <w:t>الجواب: لا يجوز تقبيل أيدي علماء الدين فإن تقبيل اليد لا يصلح إلا لنبي أو وصي، كما قال الإمام جعفر بن محمد الصادق (ع)، الحديث في أصول الكافي</w:t>
      </w:r>
      <w:r>
        <w:rPr>
          <w:rFonts w:ascii="Arabic Typesetting" w:eastAsia="Times New Roman" w:hAnsi="Arabic Typesetting" w:cs="Arabic Typesetting" w:hint="cs"/>
          <w:b/>
          <w:bCs/>
          <w:color w:val="00B050"/>
          <w:sz w:val="40"/>
          <w:szCs w:val="40"/>
          <w:shd w:val="clear" w:color="auto" w:fill="FAFAFA"/>
          <w:rtl/>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جواب: بوسیدن دست علماء دین جایز نیست و همانا بوسیدن دست جایز نیست مگر دست پیامبر و وصی پیامبر. همان طور که امام جعفر صادق</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فرموده است. (اصول کافی)</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53"/>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وكل عالم دين يقدم يده للتقبيل أو يرضى بهذا الفعل ويسمح للناس بتقبيل يده فهو عاصٍ لأمر الله ورسوله ولأمر الأئمة ولأمر الإمام المهدي (ع). وعلى العلماء أن يتواضعوا ويخضعوا لأمر الله ورسوله والأئمة والإمام المهدي (ع)، وينصاعوا لما يصدر منه (ع) لا أن يتكبروا ويترفعوا على الناس ويقدموا أيديهم للتقبيل ، متشبهين بالأباطرة والطواغيت. وأسال الله لهم الهداية إلا من أبى وكفر.</w:t>
      </w:r>
    </w:p>
    <w:p w:rsidR="003021C4"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هر عالم دین که دست خود را برای بوسیدن به مردم دهد یا با این کار موافقت نماید و اجازه دهد که مردم دست او را ببوسند از أمر خدا و رسولش</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047282E0" wp14:editId="38138A77">
            <wp:extent cx="260930" cy="198407"/>
            <wp:effectExtent l="19050" t="0" r="5770" b="0"/>
            <wp:docPr id="52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و أئمه</w:t>
      </w:r>
      <w:r w:rsidRPr="003E7C5A">
        <w:rPr>
          <w:rFonts w:ascii="Arabic Typesetting" w:eastAsia="Times New Roman" w:hAnsi="Arabic Typesetting" w:cs="Arabic Typesetting"/>
          <w:color w:val="000000"/>
          <w:sz w:val="40"/>
          <w:szCs w:val="40"/>
          <w:shd w:val="clear" w:color="auto" w:fill="FAFAFA"/>
          <w:rtl/>
        </w:rPr>
        <w:t>ۏ</w:t>
      </w:r>
      <w:r w:rsidRPr="003E7C5A">
        <w:rPr>
          <w:rFonts w:ascii="Arabic Typesetting" w:eastAsia="Times New Roman" w:hAnsi="Arabic Typesetting" w:cs="Arabic Typesetting"/>
          <w:color w:val="000000"/>
          <w:sz w:val="40"/>
          <w:szCs w:val="40"/>
          <w:shd w:val="clear" w:color="auto" w:fill="FAFAFA"/>
          <w:rtl/>
          <w:lang w:bidi="fa-IR"/>
        </w:rPr>
        <w:t xml:space="preserve"> و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سرپیچی کرده است. برعلماء است که متواضع شوند و در مقابل أمر خدا و رسولش</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60B3CED2" wp14:editId="6D123517">
            <wp:extent cx="260930" cy="198407"/>
            <wp:effectExtent l="19050" t="0" r="5770" b="0"/>
            <wp:docPr id="528"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و أئمه و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خاضع باشند و مطیع فرمان آنها</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گردند. ونه اینکه بر مردم تکبّر و برتری جویند ودستان خود را برای بوسیدن جلو ببرند و شبیه غافلان (گمراهان) و طاغوتیان گردند. از خداوند برای آنها طلب هدایت دارم مگر کفار و کسانی که نمی خواهند هدایت شوند.  </w:t>
      </w:r>
    </w:p>
    <w:p w:rsidR="003021C4" w:rsidRPr="005B469F"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tl/>
          <w:lang w:bidi="fa-IR"/>
        </w:rPr>
      </w:pPr>
      <w:r w:rsidRPr="005B469F">
        <w:rPr>
          <w:rFonts w:ascii="Arabic Typesetting" w:eastAsia="Times New Roman" w:hAnsi="Arabic Typesetting" w:cs="Arabic Typesetting"/>
          <w:color w:val="000000"/>
          <w:sz w:val="48"/>
          <w:szCs w:val="48"/>
          <w:shd w:val="clear" w:color="auto" w:fill="FAFAFA"/>
          <w:rtl/>
        </w:rPr>
        <w:t>***</w:t>
      </w:r>
      <w:r w:rsidRPr="003E7C5A">
        <w:rPr>
          <w:rFonts w:ascii="Arabic Typesetting" w:eastAsia="Times New Roman" w:hAnsi="Arabic Typesetting" w:cs="Arabic Typesetting"/>
          <w:b/>
          <w:bCs/>
          <w:color w:val="0070C0"/>
          <w:sz w:val="40"/>
          <w:szCs w:val="40"/>
          <w:shd w:val="clear" w:color="auto" w:fill="FAFAFA"/>
          <w:rtl/>
          <w:lang w:bidi="fa-IR"/>
        </w:rPr>
        <w:br w:type="page"/>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rtl/>
          <w:lang w:bidi="fa-IR"/>
        </w:rPr>
      </w:pPr>
      <w:r w:rsidRPr="003E7C5A">
        <w:rPr>
          <w:rFonts w:ascii="Arabic Typesetting" w:eastAsia="Times New Roman" w:hAnsi="Arabic Typesetting" w:cs="Arabic Typesetting"/>
          <w:b/>
          <w:bCs/>
          <w:color w:val="0070C0"/>
          <w:sz w:val="40"/>
          <w:szCs w:val="40"/>
          <w:shd w:val="clear" w:color="auto" w:fill="FAFAFA"/>
          <w:rtl/>
          <w:lang w:bidi="fa-IR"/>
        </w:rPr>
        <w:lastRenderedPageBreak/>
        <w:t>سؤال/ 22:</w:t>
      </w:r>
      <w:r w:rsidRPr="003E7C5A">
        <w:rPr>
          <w:rFonts w:ascii="Arabic Typesetting" w:eastAsia="Times New Roman" w:hAnsi="Arabic Typesetting" w:cs="Arabic Typesetting"/>
          <w:b/>
          <w:bCs/>
          <w:color w:val="0070C0"/>
          <w:sz w:val="40"/>
          <w:szCs w:val="40"/>
          <w:shd w:val="clear" w:color="auto" w:fill="FAFAFA"/>
          <w:lang w:bidi="fa-IR"/>
        </w:rPr>
        <w:t xml:space="preserve"> </w:t>
      </w:r>
      <w:r w:rsidRPr="003E7C5A">
        <w:rPr>
          <w:rFonts w:ascii="Arabic Typesetting" w:eastAsia="Times New Roman" w:hAnsi="Arabic Typesetting" w:cs="Arabic Typesetting"/>
          <w:b/>
          <w:bCs/>
          <w:color w:val="00B050"/>
          <w:sz w:val="40"/>
          <w:szCs w:val="40"/>
          <w:shd w:val="clear" w:color="auto" w:fill="FAFAFA"/>
          <w:rtl/>
          <w:lang w:bidi="fa-IR"/>
        </w:rPr>
        <w:t>قال تعالى: ﴿وَلَمَّا بَلَغَ أَشُدَّهُ وَاسْتَوَى آتَيْنَاهُ حُكْمًا وَعِلْمًا وَكَذَلِكَ نَجْزِي الْمُحْسِنِينَ - وَدَخَلَ الْمَدِينَةَ عَلَى حِينِ غَفْلَةٍ مِّنْ أَهْلِهَا فَوَجَدَ فِيهَا رَجُلَيْنِ يَقْتَتِلَانِ هَذَا مِن شِيعَتِهِ وَهَذَا مِنْ عَدُوِّهِ فَاسْتَغَاثَهُ الَّذِي مِن شِيعَتِهِ عَلَى الَّذِي مِنْ عَدُوِّهِ فَوَكَزَهُ مُوسَى فَقَضَى عَلَيْهِ قَالَ هَذَا مِنْ عَمَلِ الشَّيْطَانِ إِنَّهُ عَدُوٌّ مُّضِلٌّ مُّبِينٌ - قَالَ رَبِّ إِنِّي ظَلَمْتُ نَفْسِي فَاغْفِرْ لِي فَغَفَرَ لَهُ إِنَّهُ هُوَ الْغَفُورُ الرَّحِيمُ - قَالَ رَبِّ بِمَا أَنْعَمْتَ عَلَيَّ فَلَنْ أَكُونَ ظَهِيرًا لِّلْمُجْرِمِينَ - فَأَصْبَحَ فِي الْمَدِينَةِ خَائِفًا يَتَرَقَّبُ فَإِذَا الَّذِي اسْتَنصَرَهُ بِالْأَمْسِ يَسْتَصْرِخُهُ قَالَ لَهُ مُوسَى إِنَّكَ لَغَوِيٌّ مُّبِينٌ - فَلَمَّا أَنْ أَرَادَ أَن يَبْطِشَ بِالَّذِي هُوَ عَدُوٌّ لَّهُمَا قَالَ يَا مُوسَى أَتُرِيدُ أَن تَقْتُلَنِي كَمَا قَتَلْتَ نَفْسًا بِالْأَمْسِ إِن تُرِيدُ إِلَّا أَن تَكُونَ جَبَّارًا فِي الْأَرْضِ وَمَا تُرِيدُ أَن تَكُونَ مِنَ الْمُصْلِحِينَ</w:t>
      </w:r>
      <w:r w:rsidRPr="003E7C5A">
        <w:rPr>
          <w:rFonts w:ascii="Arabic Typesetting" w:eastAsia="Times New Roman" w:hAnsi="Arabic Typesetting" w:cs="Arabic Typesetting"/>
          <w:b/>
          <w:bCs/>
          <w:color w:val="00B050"/>
          <w:sz w:val="40"/>
          <w:szCs w:val="40"/>
          <w:shd w:val="clear" w:color="auto" w:fill="FAFAFA"/>
          <w:rtl/>
        </w:rPr>
        <w:t>﴾</w:t>
      </w:r>
      <w:r w:rsidRPr="003E7C5A">
        <w:rPr>
          <w:rFonts w:ascii="Arabic Typesetting" w:eastAsia="Times New Roman" w:hAnsi="Arabic Typesetting" w:cs="Arabic Typesetting"/>
          <w:b/>
          <w:bCs/>
          <w:color w:val="00B050"/>
          <w:sz w:val="40"/>
          <w:szCs w:val="40"/>
          <w:shd w:val="clear" w:color="auto" w:fill="FAFAFA"/>
          <w:vertAlign w:val="superscript"/>
          <w:rtl/>
          <w:lang w:bidi="fa-IR"/>
        </w:rPr>
        <w:t>(</w:t>
      </w:r>
      <w:r w:rsidRPr="003E7C5A">
        <w:rPr>
          <w:rFonts w:ascii="Arabic Typesetting" w:eastAsia="Times New Roman" w:hAnsi="Arabic Typesetting" w:cs="Arabic Typesetting"/>
          <w:b/>
          <w:bCs/>
          <w:color w:val="00B050"/>
          <w:sz w:val="40"/>
          <w:szCs w:val="40"/>
          <w:shd w:val="clear" w:color="auto" w:fill="FAFAFA"/>
          <w:vertAlign w:val="superscript"/>
          <w:rtl/>
          <w:lang w:bidi="fa-IR"/>
        </w:rPr>
        <w:footnoteReference w:id="154"/>
      </w:r>
      <w:r w:rsidRPr="003E7C5A">
        <w:rPr>
          <w:rFonts w:ascii="Arabic Typesetting" w:eastAsia="Times New Roman" w:hAnsi="Arabic Typesetting" w:cs="Arabic Typesetting"/>
          <w:b/>
          <w:bCs/>
          <w:color w:val="00B050"/>
          <w:sz w:val="40"/>
          <w:szCs w:val="40"/>
          <w:shd w:val="clear" w:color="auto" w:fill="FAFAFA"/>
          <w:vertAlign w:val="superscript"/>
          <w:rtl/>
          <w:lang w:bidi="fa-IR"/>
        </w:rPr>
        <w:t>)</w:t>
      </w:r>
      <w:r w:rsidRPr="003E7C5A">
        <w:rPr>
          <w:rFonts w:ascii="Arabic Typesetting" w:eastAsia="Times New Roman" w:hAnsi="Arabic Typesetting" w:cs="Arabic Typesetting"/>
          <w:b/>
          <w:bCs/>
          <w:color w:val="00B050"/>
          <w:sz w:val="40"/>
          <w:szCs w:val="40"/>
          <w:shd w:val="clear" w:color="auto" w:fill="FAFAFA"/>
          <w:rtl/>
          <w:lang w:bidi="fa-IR"/>
        </w:rPr>
        <w:t>.</w:t>
      </w:r>
      <w:r w:rsidRPr="005B469F">
        <w:rPr>
          <w:rFonts w:ascii="Arabic Typesetting" w:eastAsia="Times New Roman" w:hAnsi="Arabic Typesetting" w:cs="Arabic Typesetting"/>
          <w:color w:val="0070C0"/>
          <w:sz w:val="36"/>
          <w:szCs w:val="36"/>
          <w:shd w:val="clear" w:color="auto" w:fill="FAFAFA"/>
          <w:rtl/>
          <w:lang w:bidi="fa-IR"/>
        </w:rPr>
        <w:t xml:space="preserve"> </w:t>
      </w:r>
      <w:r w:rsidRPr="005B469F">
        <w:rPr>
          <w:rFonts w:ascii="Arabic Typesetting" w:eastAsia="Times New Roman" w:hAnsi="Arabic Typesetting" w:cs="Arabic Typesetting"/>
          <w:sz w:val="36"/>
          <w:szCs w:val="36"/>
          <w:shd w:val="clear" w:color="auto" w:fill="FAFAFA"/>
          <w:rtl/>
          <w:lang w:bidi="fa-IR"/>
        </w:rPr>
        <w:t xml:space="preserve">(چون به رشد و كمال خويش رسيد به او حكمت و دانش عطا كرديم و نيكوكاران را چنين پاداش مى‏دهيم) و داخل شهر شد بى‏آنكه مردم متوجه باشند پس دو مرد را درحالی که باهم دعوامی کردند يافت ‏يكى از پيروان او و ديگرى از دشمنانش [بود] آن كس كه از پيروانش بود بر ضد كسى كه دشمن وى بود از او يارى خواست پس موسى مشتى بدو زد و او را كشت گفت اين كار شيطان است چرا كه او دشمنى گمراه‏كننده [و] آشكار است گفت پروردگارا من بر خويشتن ستم كردم مرا ببخش پس خدا از او درگذشت كه وى آمرزنده مهربان است [موسى] گفت پروردگارا به پاس نعمتى كه بر من ارزانى داشتى هرگز پشتيبان مجرمان نخواهم بود  صبحگاهان در شهر بيمناك و در انتظار [حادثه‏اى] بود ناگاه همان كسى كه ديروز از وى يارى خواسته بود [باز] با فرياد از او يارى خواست موسى به او گفت به راستى كه تو آشكارا گمراهى چون خواست به سوى آنكه دشمن هر دوشان بود حمله آورد گفت اى موسى آيا مى‏خواهى مرا بكشى چنانكه ديروز شخصى را كشتى تو مى‏خواهى در اين سرزمين فقط زورگو باشى و نمى‏خواهى از اصلاحگران باشى). </w:t>
      </w:r>
    </w:p>
    <w:p w:rsidR="003021C4" w:rsidRPr="003E7C5A" w:rsidRDefault="003021C4" w:rsidP="003021C4">
      <w:pPr>
        <w:tabs>
          <w:tab w:val="center" w:pos="4939"/>
        </w:tabs>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lang w:bidi="fa-IR"/>
        </w:rPr>
      </w:pPr>
      <w:r w:rsidRPr="003E7C5A">
        <w:rPr>
          <w:rFonts w:ascii="Arabic Typesetting" w:eastAsia="Times New Roman" w:hAnsi="Arabic Typesetting" w:cs="Arabic Typesetting"/>
          <w:b/>
          <w:bCs/>
          <w:color w:val="0070C0"/>
          <w:sz w:val="40"/>
          <w:szCs w:val="40"/>
          <w:shd w:val="clear" w:color="auto" w:fill="FAFAFA"/>
          <w:rtl/>
          <w:lang w:bidi="fa-IR"/>
        </w:rPr>
        <w:t>هناك عدة تساؤلات حول هذه الآيات:</w:t>
      </w:r>
      <w:r w:rsidRPr="003E7C5A">
        <w:rPr>
          <w:rFonts w:ascii="Arabic Typesetting" w:eastAsia="Times New Roman" w:hAnsi="Arabic Typesetting" w:cs="Arabic Typesetting"/>
          <w:b/>
          <w:bCs/>
          <w:color w:val="0070C0"/>
          <w:sz w:val="40"/>
          <w:szCs w:val="40"/>
          <w:shd w:val="clear" w:color="auto" w:fill="FAFAFA"/>
          <w:rtl/>
          <w:lang w:bidi="fa-IR"/>
        </w:rPr>
        <w:tab/>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rtl/>
          <w:lang w:bidi="fa-IR"/>
        </w:rPr>
      </w:pPr>
      <w:r w:rsidRPr="003E7C5A">
        <w:rPr>
          <w:rFonts w:ascii="Arabic Typesetting" w:eastAsia="Times New Roman" w:hAnsi="Arabic Typesetting" w:cs="Arabic Typesetting"/>
          <w:color w:val="0070C0"/>
          <w:sz w:val="40"/>
          <w:szCs w:val="40"/>
          <w:shd w:val="clear" w:color="auto" w:fill="FAFAFA"/>
          <w:rtl/>
          <w:lang w:bidi="fa-IR"/>
        </w:rPr>
        <w:t xml:space="preserve">در اینجا تعدادی سؤال در مورد این آیات بوجود می آید از جمله: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lang w:bidi="fa-IR"/>
        </w:rPr>
      </w:pPr>
      <w:r w:rsidRPr="003E7C5A">
        <w:rPr>
          <w:rFonts w:ascii="Arabic Typesetting" w:eastAsia="Times New Roman" w:hAnsi="Arabic Typesetting" w:cs="Arabic Typesetting"/>
          <w:b/>
          <w:bCs/>
          <w:color w:val="0070C0"/>
          <w:sz w:val="40"/>
          <w:szCs w:val="40"/>
          <w:shd w:val="clear" w:color="auto" w:fill="FAFAFA"/>
          <w:rtl/>
          <w:lang w:bidi="fa-IR"/>
        </w:rPr>
        <w:t>1- هل أن قتل موسى للقبطي كان خطأ أي غير متعمد من قبل موسى (ع) وإنما حصل بسبب ضربة؟ ثم هل أن قتل موسى للقبطي من قبل موسى لو كان متعمداً أو خطأ معصية لله أو ترك أولى؟!</w:t>
      </w:r>
    </w:p>
    <w:p w:rsidR="003021C4" w:rsidRPr="003E7C5A" w:rsidRDefault="003021C4" w:rsidP="003021C4">
      <w:pPr>
        <w:numPr>
          <w:ilvl w:val="0"/>
          <w:numId w:val="18"/>
        </w:num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lang w:bidi="fa-IR"/>
        </w:rPr>
      </w:pPr>
      <w:r w:rsidRPr="003E7C5A">
        <w:rPr>
          <w:rFonts w:ascii="Arabic Typesetting" w:eastAsia="Times New Roman" w:hAnsi="Arabic Typesetting" w:cs="Arabic Typesetting"/>
          <w:color w:val="0070C0"/>
          <w:sz w:val="40"/>
          <w:szCs w:val="40"/>
          <w:shd w:val="clear" w:color="auto" w:fill="FAFAFA"/>
          <w:rtl/>
          <w:lang w:bidi="fa-IR"/>
        </w:rPr>
        <w:t>آیا قتل قبطی توسط حضرت موسی</w:t>
      </w:r>
      <w:r w:rsidRPr="003E7C5A">
        <w:rPr>
          <w:rFonts w:ascii="Arabic Typesetting" w:eastAsia="Times New Roman" w:hAnsi="Arabic Typesetting" w:cs="Arabic Typesetting"/>
          <w:color w:val="0070C0"/>
          <w:sz w:val="40"/>
          <w:szCs w:val="40"/>
          <w:shd w:val="clear" w:color="auto" w:fill="FAFAFA"/>
          <w:lang w:bidi="fa-IR"/>
        </w:rPr>
        <w:sym w:font="Symbol" w:char="F078"/>
      </w:r>
      <w:r w:rsidRPr="003E7C5A">
        <w:rPr>
          <w:rFonts w:ascii="Arabic Typesetting" w:eastAsia="Times New Roman" w:hAnsi="Arabic Typesetting" w:cs="Arabic Typesetting"/>
          <w:color w:val="0070C0"/>
          <w:sz w:val="40"/>
          <w:szCs w:val="40"/>
          <w:shd w:val="clear" w:color="auto" w:fill="FAFAFA"/>
          <w:rtl/>
          <w:lang w:bidi="fa-IR"/>
        </w:rPr>
        <w:t xml:space="preserve"> خطایی بوده یعنی موسی</w:t>
      </w:r>
      <w:r w:rsidRPr="003E7C5A">
        <w:rPr>
          <w:rFonts w:ascii="Arabic Typesetting" w:eastAsia="Times New Roman" w:hAnsi="Arabic Typesetting" w:cs="Arabic Typesetting"/>
          <w:color w:val="0070C0"/>
          <w:sz w:val="40"/>
          <w:szCs w:val="40"/>
          <w:shd w:val="clear" w:color="auto" w:fill="FAFAFA"/>
          <w:lang w:bidi="fa-IR"/>
        </w:rPr>
        <w:sym w:font="Symbol" w:char="F078"/>
      </w:r>
      <w:r w:rsidRPr="003E7C5A">
        <w:rPr>
          <w:rFonts w:ascii="Arabic Typesetting" w:eastAsia="Times New Roman" w:hAnsi="Arabic Typesetting" w:cs="Arabic Typesetting"/>
          <w:color w:val="0070C0"/>
          <w:sz w:val="40"/>
          <w:szCs w:val="40"/>
          <w:shd w:val="clear" w:color="auto" w:fill="FAFAFA"/>
          <w:rtl/>
          <w:lang w:bidi="fa-IR"/>
        </w:rPr>
        <w:t xml:space="preserve"> قصد کشتن نداشته و همانا در اثر یک ضربه اتفاق افتاده است؟ و آیا قتل قبطی توسط حضرت موسی</w:t>
      </w:r>
      <w:r w:rsidRPr="003E7C5A">
        <w:rPr>
          <w:rFonts w:ascii="Arabic Typesetting" w:eastAsia="Times New Roman" w:hAnsi="Arabic Typesetting" w:cs="Arabic Typesetting"/>
          <w:color w:val="0070C0"/>
          <w:sz w:val="40"/>
          <w:szCs w:val="40"/>
          <w:shd w:val="clear" w:color="auto" w:fill="FAFAFA"/>
          <w:lang w:bidi="fa-IR"/>
        </w:rPr>
        <w:sym w:font="Symbol" w:char="F078"/>
      </w:r>
      <w:r w:rsidRPr="003E7C5A">
        <w:rPr>
          <w:rFonts w:ascii="Arabic Typesetting" w:eastAsia="Times New Roman" w:hAnsi="Arabic Typesetting" w:cs="Arabic Typesetting"/>
          <w:color w:val="0070C0"/>
          <w:sz w:val="40"/>
          <w:szCs w:val="40"/>
          <w:shd w:val="clear" w:color="auto" w:fill="FAFAFA"/>
          <w:rtl/>
          <w:lang w:bidi="fa-IR"/>
        </w:rPr>
        <w:t xml:space="preserve"> اگر عمدی و یا خطایی باشد، معصیّت یا ترک اولی توسط موسی</w:t>
      </w:r>
      <w:r w:rsidRPr="003E7C5A">
        <w:rPr>
          <w:rFonts w:ascii="Arabic Typesetting" w:eastAsia="Times New Roman" w:hAnsi="Arabic Typesetting" w:cs="Arabic Typesetting"/>
          <w:color w:val="0070C0"/>
          <w:sz w:val="40"/>
          <w:szCs w:val="40"/>
          <w:shd w:val="clear" w:color="auto" w:fill="FAFAFA"/>
          <w:lang w:bidi="fa-IR"/>
        </w:rPr>
        <w:sym w:font="Symbol" w:char="F078"/>
      </w:r>
      <w:r w:rsidRPr="003E7C5A">
        <w:rPr>
          <w:rFonts w:ascii="Arabic Typesetting" w:eastAsia="Times New Roman" w:hAnsi="Arabic Typesetting" w:cs="Arabic Typesetting"/>
          <w:color w:val="0070C0"/>
          <w:sz w:val="40"/>
          <w:szCs w:val="40"/>
          <w:shd w:val="clear" w:color="auto" w:fill="FAFAFA"/>
          <w:rtl/>
          <w:lang w:bidi="fa-IR"/>
        </w:rPr>
        <w:t xml:space="preserve"> به حساب می آید یا خیر؟!!</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lang w:bidi="fa-IR"/>
        </w:rPr>
      </w:pPr>
      <w:r w:rsidRPr="003E7C5A">
        <w:rPr>
          <w:rFonts w:ascii="Arabic Typesetting" w:eastAsia="Times New Roman" w:hAnsi="Arabic Typesetting" w:cs="Arabic Typesetting"/>
          <w:b/>
          <w:bCs/>
          <w:color w:val="0070C0"/>
          <w:sz w:val="40"/>
          <w:szCs w:val="40"/>
          <w:shd w:val="clear" w:color="auto" w:fill="FAFAFA"/>
          <w:rtl/>
          <w:lang w:bidi="fa-IR"/>
        </w:rPr>
        <w:t>2- الموصوف من عمل الشيطان هل هو عملية القتل؟!</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lang w:bidi="fa-IR"/>
        </w:rPr>
      </w:pPr>
      <w:r w:rsidRPr="003E7C5A">
        <w:rPr>
          <w:rFonts w:ascii="Arabic Typesetting" w:eastAsia="Times New Roman" w:hAnsi="Arabic Typesetting" w:cs="Arabic Typesetting"/>
          <w:color w:val="0070C0"/>
          <w:sz w:val="40"/>
          <w:szCs w:val="40"/>
          <w:shd w:val="clear" w:color="auto" w:fill="FAFAFA"/>
          <w:rtl/>
          <w:lang w:bidi="fa-IR"/>
        </w:rPr>
        <w:t>2-  آنچه که به عمل شیطان موصوف شده آیا عمل قتل است؟!!</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lang w:bidi="fa-IR"/>
        </w:rPr>
      </w:pPr>
      <w:r w:rsidRPr="003E7C5A">
        <w:rPr>
          <w:rFonts w:ascii="Arabic Typesetting" w:eastAsia="Times New Roman" w:hAnsi="Arabic Typesetting" w:cs="Arabic Typesetting"/>
          <w:b/>
          <w:bCs/>
          <w:color w:val="0070C0"/>
          <w:sz w:val="40"/>
          <w:szCs w:val="40"/>
          <w:shd w:val="clear" w:color="auto" w:fill="FAFAFA"/>
          <w:rtl/>
          <w:lang w:bidi="fa-IR"/>
        </w:rPr>
        <w:lastRenderedPageBreak/>
        <w:t>3- طلب موسى للمغفرة مما وما هو الذنب الذي ارتكبه؟</w:t>
      </w:r>
    </w:p>
    <w:p w:rsidR="003021C4" w:rsidRPr="003E7C5A" w:rsidRDefault="003021C4" w:rsidP="003021C4">
      <w:pPr>
        <w:numPr>
          <w:ilvl w:val="0"/>
          <w:numId w:val="15"/>
        </w:num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lang w:bidi="fa-IR"/>
        </w:rPr>
      </w:pPr>
      <w:r w:rsidRPr="003E7C5A">
        <w:rPr>
          <w:rFonts w:ascii="Arabic Typesetting" w:eastAsia="Times New Roman" w:hAnsi="Arabic Typesetting" w:cs="Arabic Typesetting"/>
          <w:color w:val="0070C0"/>
          <w:sz w:val="40"/>
          <w:szCs w:val="40"/>
          <w:shd w:val="clear" w:color="auto" w:fill="FAFAFA"/>
          <w:rtl/>
          <w:lang w:bidi="fa-IR"/>
        </w:rPr>
        <w:t>طلب مغفرت توسط موسی</w:t>
      </w:r>
      <w:r w:rsidRPr="003E7C5A">
        <w:rPr>
          <w:rFonts w:ascii="Arabic Typesetting" w:eastAsia="Times New Roman" w:hAnsi="Arabic Typesetting" w:cs="Arabic Typesetting"/>
          <w:color w:val="0070C0"/>
          <w:sz w:val="40"/>
          <w:szCs w:val="40"/>
          <w:shd w:val="clear" w:color="auto" w:fill="FAFAFA"/>
          <w:lang w:bidi="fa-IR"/>
        </w:rPr>
        <w:sym w:font="Symbol" w:char="F078"/>
      </w:r>
      <w:r w:rsidRPr="003E7C5A">
        <w:rPr>
          <w:rFonts w:ascii="Arabic Typesetting" w:eastAsia="Times New Roman" w:hAnsi="Arabic Typesetting" w:cs="Arabic Typesetting"/>
          <w:color w:val="0070C0"/>
          <w:sz w:val="40"/>
          <w:szCs w:val="40"/>
          <w:shd w:val="clear" w:color="auto" w:fill="FAFAFA"/>
          <w:rtl/>
          <w:lang w:bidi="fa-IR"/>
        </w:rPr>
        <w:t xml:space="preserve"> برای چه می باشد، وگناهی که او مرتکب شده چیست؟!!</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lang w:bidi="fa-IR"/>
        </w:rPr>
      </w:pPr>
      <w:r w:rsidRPr="003E7C5A">
        <w:rPr>
          <w:rFonts w:ascii="Arabic Typesetting" w:eastAsia="Times New Roman" w:hAnsi="Arabic Typesetting" w:cs="Arabic Typesetting"/>
          <w:b/>
          <w:bCs/>
          <w:color w:val="0070C0"/>
          <w:sz w:val="40"/>
          <w:szCs w:val="40"/>
          <w:shd w:val="clear" w:color="auto" w:fill="FAFAFA"/>
          <w:rtl/>
          <w:lang w:bidi="fa-IR"/>
        </w:rPr>
        <w:t>4- لماذا لم يقتل موسى الرجل القبطي الثاني؟</w:t>
      </w:r>
    </w:p>
    <w:p w:rsidR="003021C4" w:rsidRPr="003E7C5A" w:rsidRDefault="003021C4" w:rsidP="003021C4">
      <w:pPr>
        <w:numPr>
          <w:ilvl w:val="0"/>
          <w:numId w:val="15"/>
        </w:num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lang w:bidi="fa-IR"/>
        </w:rPr>
      </w:pPr>
      <w:r w:rsidRPr="003E7C5A">
        <w:rPr>
          <w:rFonts w:ascii="Arabic Typesetting" w:eastAsia="Times New Roman" w:hAnsi="Arabic Typesetting" w:cs="Arabic Typesetting"/>
          <w:color w:val="0070C0"/>
          <w:sz w:val="40"/>
          <w:szCs w:val="40"/>
          <w:shd w:val="clear" w:color="auto" w:fill="FAFAFA"/>
          <w:rtl/>
          <w:lang w:bidi="fa-IR"/>
        </w:rPr>
        <w:t xml:space="preserve">چرا حضرت موسی </w:t>
      </w:r>
      <w:r w:rsidRPr="003E7C5A">
        <w:rPr>
          <w:rFonts w:ascii="Arabic Typesetting" w:eastAsia="Times New Roman" w:hAnsi="Arabic Typesetting" w:cs="Arabic Typesetting"/>
          <w:color w:val="0070C0"/>
          <w:sz w:val="40"/>
          <w:szCs w:val="40"/>
          <w:shd w:val="clear" w:color="auto" w:fill="FAFAFA"/>
          <w:lang w:bidi="fa-IR"/>
        </w:rPr>
        <w:sym w:font="Symbol" w:char="F078"/>
      </w:r>
      <w:r w:rsidRPr="003E7C5A">
        <w:rPr>
          <w:rFonts w:ascii="Arabic Typesetting" w:eastAsia="Times New Roman" w:hAnsi="Arabic Typesetting" w:cs="Arabic Typesetting"/>
          <w:color w:val="0070C0"/>
          <w:sz w:val="40"/>
          <w:szCs w:val="40"/>
          <w:shd w:val="clear" w:color="auto" w:fill="FAFAFA"/>
          <w:rtl/>
          <w:lang w:bidi="fa-IR"/>
        </w:rPr>
        <w:t xml:space="preserve"> مرد قبطی دوم را نکشت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lang w:bidi="fa-IR"/>
        </w:rPr>
      </w:pPr>
      <w:r w:rsidRPr="003E7C5A">
        <w:rPr>
          <w:rFonts w:ascii="Arabic Typesetting" w:eastAsia="Times New Roman" w:hAnsi="Arabic Typesetting" w:cs="Arabic Typesetting"/>
          <w:b/>
          <w:bCs/>
          <w:color w:val="0070C0"/>
          <w:sz w:val="40"/>
          <w:szCs w:val="40"/>
          <w:shd w:val="clear" w:color="auto" w:fill="FAFAFA"/>
          <w:rtl/>
          <w:lang w:bidi="fa-IR"/>
        </w:rPr>
        <w:t>5- لماذا وصف موسى الإسرائيلي بأنه غوي مبين؟</w:t>
      </w:r>
    </w:p>
    <w:p w:rsidR="003021C4" w:rsidRPr="003E7C5A" w:rsidRDefault="003021C4" w:rsidP="003021C4">
      <w:pPr>
        <w:numPr>
          <w:ilvl w:val="0"/>
          <w:numId w:val="15"/>
        </w:num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lang w:bidi="fa-IR"/>
        </w:rPr>
      </w:pPr>
      <w:r w:rsidRPr="003E7C5A">
        <w:rPr>
          <w:rFonts w:ascii="Arabic Typesetting" w:eastAsia="Times New Roman" w:hAnsi="Arabic Typesetting" w:cs="Arabic Typesetting"/>
          <w:color w:val="0070C0"/>
          <w:sz w:val="40"/>
          <w:szCs w:val="40"/>
          <w:shd w:val="clear" w:color="auto" w:fill="FAFAFA"/>
          <w:rtl/>
          <w:lang w:bidi="fa-IR"/>
        </w:rPr>
        <w:t>چــرا حضـرت مـوسـی</w:t>
      </w:r>
      <w:r w:rsidRPr="003E7C5A">
        <w:rPr>
          <w:rFonts w:ascii="Arabic Typesetting" w:eastAsia="Times New Roman" w:hAnsi="Arabic Typesetting" w:cs="Arabic Typesetting"/>
          <w:color w:val="0070C0"/>
          <w:sz w:val="40"/>
          <w:szCs w:val="40"/>
          <w:shd w:val="clear" w:color="auto" w:fill="FAFAFA"/>
          <w:lang w:bidi="fa-IR"/>
        </w:rPr>
        <w:sym w:font="Symbol" w:char="F078"/>
      </w:r>
      <w:r w:rsidRPr="003E7C5A">
        <w:rPr>
          <w:rFonts w:ascii="Arabic Typesetting" w:eastAsia="Times New Roman" w:hAnsi="Arabic Typesetting" w:cs="Arabic Typesetting"/>
          <w:color w:val="0070C0"/>
          <w:sz w:val="40"/>
          <w:szCs w:val="40"/>
          <w:shd w:val="clear" w:color="auto" w:fill="FAFAFA"/>
          <w:rtl/>
          <w:lang w:bidi="fa-IR"/>
        </w:rPr>
        <w:t xml:space="preserve"> مـرد اسرائیلی را به گمراهی آشکار توصیف کرد؟!!</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ج1/ قتل موسى للقبطي متعمد ومقصود، وقد حصل بعد أن ﴿بلغ موسى أشده﴾، وبعد أن ﴿آتاه الله الحكمة والعلم﴾. ولم يكن هذا القتل معصية من موسى، أو ترك أولى، بل كان عملاً صحيحاً باعتباره قتل عدواً من أعداء الله، وولياً من أولياء الشيطان.</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lang w:bidi="fa-IR"/>
        </w:rPr>
        <w:t>جواب1: قتل قبطی توسط حضرت موسی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عمدی و با قصد و اراده بود و آن (بعد از این که موسی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به سنّ رشد رسید) و بعد از این که (خداوند به او حکمت و علم را عطا نمود) حاصل شد. و این کار توسط حضرت موسی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معصیّت یا ترک اولی به شمار نمی آید بلکه عملی صحیح است به اعتبار این که کشتن دشمنی از دشمنان خداوند به حساب می آید و یاوری از یاوران شیطان</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55"/>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ج2/ الموصوف أنه من عمل الشيطان هو القبطي نفسه باعتباره من صنيعة الشيطان، وباعتباره من أتباعه ، قال تعالى في وصف ابن نوح العاق الكافر: ﴿إِنَّهُ عَمَلٌ غَيْرُ صَالِح﴾ ، فوصف سبحانه ابن نوح بأنه عمل غير صالح.</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جواب2: کسی که به عمل شیطان وصف شده خود قبطی است به اعتبار اینکه از تربیت شدگان شیطان و از اتباع اوست </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56"/>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و خداوند در وصف پسر نوح که نا اهل و کافر بود فرموده:</w:t>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rtl/>
          <w:lang w:bidi="fa-IR"/>
        </w:rPr>
        <w:t>إِنَّهُ عَمَلٌ غَيْرُ صَالِح</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 پس خداوند منزّه، پسر نوح را به عمل غیر صالح توصیف نموده</w:t>
      </w:r>
      <w:r w:rsidRPr="003E7C5A">
        <w:rPr>
          <w:rFonts w:ascii="Arabic Typesetting" w:eastAsia="Times New Roman" w:hAnsi="Arabic Typesetting" w:cs="Arabic Typesetting"/>
          <w:color w:val="000000"/>
          <w:sz w:val="40"/>
          <w:szCs w:val="40"/>
          <w:shd w:val="clear" w:color="auto" w:fill="FAFAFA"/>
          <w:lang w:bidi="fa-IR"/>
        </w:rPr>
        <w:t>.</w:t>
      </w:r>
      <w:r w:rsidRPr="003E7C5A">
        <w:rPr>
          <w:rFonts w:ascii="Arabic Typesetting" w:eastAsia="Times New Roman" w:hAnsi="Arabic Typesetting" w:cs="Arabic Typesetting"/>
          <w:color w:val="000000"/>
          <w:sz w:val="40"/>
          <w:szCs w:val="40"/>
          <w:shd w:val="clear" w:color="auto" w:fill="FAFAFA"/>
          <w:rtl/>
          <w:lang w:bidi="fa-IR"/>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وقال تعالى عن موسى: ﴿وَاصْطَنَعْتُكَ لِنَفْسِي﴾. والعدو المضل المبين في الآية هو القبطي نفسه، باعتباره من جنود الشيطان، ومظهر عداوته لأولياء الله سبحانه.</w:t>
      </w:r>
    </w:p>
    <w:p w:rsidR="003021C4" w:rsidRPr="005B469F"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5B469F">
        <w:rPr>
          <w:rFonts w:ascii="Arabic Typesetting" w:eastAsia="Times New Roman" w:hAnsi="Arabic Typesetting" w:cs="Arabic Typesetting"/>
          <w:color w:val="000000"/>
          <w:sz w:val="40"/>
          <w:szCs w:val="40"/>
          <w:shd w:val="clear" w:color="auto" w:fill="FAFAFA"/>
          <w:rtl/>
          <w:lang w:bidi="fa-IR"/>
        </w:rPr>
        <w:t>و در مورد حضرت موسی</w:t>
      </w:r>
      <w:r w:rsidRPr="005B469F">
        <w:rPr>
          <w:rFonts w:ascii="Arabic Typesetting" w:eastAsia="Times New Roman" w:hAnsi="Arabic Typesetting" w:cs="Arabic Typesetting"/>
          <w:color w:val="000000"/>
          <w:sz w:val="40"/>
          <w:szCs w:val="40"/>
          <w:shd w:val="clear" w:color="auto" w:fill="FAFAFA"/>
          <w:lang w:bidi="fa-IR"/>
        </w:rPr>
        <w:sym w:font="Symbol" w:char="F078"/>
      </w:r>
      <w:r w:rsidRPr="005B469F">
        <w:rPr>
          <w:rFonts w:ascii="Arabic Typesetting" w:eastAsia="Times New Roman" w:hAnsi="Arabic Typesetting" w:cs="Arabic Typesetting"/>
          <w:color w:val="000000"/>
          <w:sz w:val="40"/>
          <w:szCs w:val="40"/>
          <w:shd w:val="clear" w:color="auto" w:fill="FAFAFA"/>
          <w:rtl/>
          <w:lang w:bidi="fa-IR"/>
        </w:rPr>
        <w:t xml:space="preserve"> می فرماید:</w:t>
      </w:r>
      <w:r w:rsidRPr="005B469F">
        <w:rPr>
          <w:rFonts w:ascii="Arabic Typesetting" w:eastAsia="Times New Roman" w:hAnsi="Arabic Typesetting" w:cs="Arabic Typesetting"/>
          <w:color w:val="000000"/>
          <w:sz w:val="40"/>
          <w:szCs w:val="40"/>
          <w:shd w:val="clear" w:color="auto" w:fill="FAFAFA"/>
          <w:rtl/>
        </w:rPr>
        <w:t xml:space="preserve"> ﴿</w:t>
      </w:r>
      <w:r w:rsidRPr="005B469F">
        <w:rPr>
          <w:rFonts w:ascii="Arabic Typesetting" w:eastAsia="Times New Roman" w:hAnsi="Arabic Typesetting" w:cs="Arabic Typesetting"/>
          <w:color w:val="000000"/>
          <w:sz w:val="40"/>
          <w:szCs w:val="40"/>
          <w:shd w:val="clear" w:color="auto" w:fill="FAFAFA"/>
          <w:rtl/>
          <w:lang w:bidi="fa-IR"/>
        </w:rPr>
        <w:t>وَاصْطَنَعْتُكَ لِنَفْسِي</w:t>
      </w:r>
      <w:r w:rsidRPr="005B469F">
        <w:rPr>
          <w:rFonts w:ascii="Arabic Typesetting" w:eastAsia="Times New Roman" w:hAnsi="Arabic Typesetting" w:cs="Arabic Typesetting"/>
          <w:color w:val="000000"/>
          <w:sz w:val="40"/>
          <w:szCs w:val="40"/>
          <w:shd w:val="clear" w:color="auto" w:fill="FAFAFA"/>
          <w:rtl/>
        </w:rPr>
        <w:t>﴾</w:t>
      </w:r>
      <w:r w:rsidRPr="005B469F">
        <w:rPr>
          <w:rFonts w:ascii="Arabic Typesetting" w:eastAsia="Times New Roman" w:hAnsi="Arabic Typesetting" w:cs="Arabic Typesetting"/>
          <w:color w:val="000000"/>
          <w:sz w:val="40"/>
          <w:szCs w:val="40"/>
          <w:shd w:val="clear" w:color="auto" w:fill="FAFAFA"/>
          <w:rtl/>
          <w:lang w:bidi="fa-IR"/>
        </w:rPr>
        <w:t xml:space="preserve"> (و تو را براى خود پرورانیدم). و دشمن و گمراه آشکار در آیه خود قبطی است به اعتبار اینکه از سربازان شیطان می باشد و دشمنی خود را برای اولیاء خداوند آشکار نموده است.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ج3/ طلب موسى (ع) للمغفرة من الله وتاب إليه سبحانه من بقائه في قصر فرعون (لعنه الله)، بعد أن عرف أنه عدو لله سبحانه وتعالى، والذنب الذي ارتكبه هو: ببقائه في قصر فرعون (لعنه الله) ، فقد كثّر سواده وإن لم يكن راضياً عن فعله، ولهذا قال بعد المغفرة: ﴿رَبِّ بِمَا أَنْعَمْتَ عَلَيَّ فَلَنْ أَكُونَ ظَهِيراً لِلْمُجْرِمِينَ﴾، أي نعمة المغفرة، ونعمة القوة البدنية. والمجرمون هم: فرعون وجنوده.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lang w:bidi="fa-IR"/>
        </w:rPr>
        <w:t>جواب3: درخواست مغفرت از خداوند از جانب موسی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به سبب ماندنش  در قصر فرعون (لعنه الله) بود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57"/>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xml:space="preserve">، بعد از این که دانست که فرعون دشمن خداوند منزه و متعال است و گناهی که موسی مرتکب آن شده: بقای او </w:t>
      </w:r>
      <w:r w:rsidRPr="003E7C5A">
        <w:rPr>
          <w:rFonts w:ascii="Arabic Typesetting" w:eastAsia="Times New Roman" w:hAnsi="Arabic Typesetting" w:cs="Arabic Typesetting"/>
          <w:color w:val="000000"/>
          <w:sz w:val="40"/>
          <w:szCs w:val="40"/>
          <w:shd w:val="clear" w:color="auto" w:fill="FAFAFA"/>
          <w:rtl/>
          <w:lang w:bidi="fa-IR"/>
        </w:rPr>
        <w:lastRenderedPageBreak/>
        <w:t>در قصر فرعون است که همانا قصور او این بود که [از نگاه  خود] یک نفر به فرعونیان افزوده بود  هر چند که از کار خود ناراضی بود. بدین جهت وقتی که خداوند از گناه او در گذشت فرمود: (پروردگارا به پاس نعمتى كه بر من ارزانى داشتى هرگز پشتيبان مجرمان نخواهم بود) و منظور نعمت قدرت بدنی و نعمت مغفرت است و مجرمان خود فرعون و سربازان او هستند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58"/>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ج4/ لأن القبطي الثاني لما رأى موسى تكلم بهذه الكلمات، ولّى فاراً خوفاً من موسى، وأبلغ فرعون (لعنه الله) بما عمل موسى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lang w:bidi="fa-IR"/>
        </w:rPr>
        <w:t>جواب4: چون قبطی دوم وقتی حضرت موسی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را دید که این سخنان را می گوید از ترس فرار کرد و آنچه که موسی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انجام داده به فرعون(لع) گزارش داد.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ج5/ وصف موسى (ع) الإسرائيلي بأنه غويٌ مبين؛ لأنه - أي الإسرائيلي - كان المفروض أن يكون حذراً، ويختفي ولا يعرض نفسه للاصطدام مع جنود فرعون مرة أخرى، وخلال فترة قصيرة وعلى رؤوس الأشهاد، ثم يدعو موسى (ع) ويستصرخه (أي بصوت عالٍ)؛ ليتضح للجميع أنّ مَنْ قتل القبطي في اليوم السابق هو: موسى (ع).</w:t>
      </w:r>
    </w:p>
    <w:p w:rsidR="003021C4"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lastRenderedPageBreak/>
        <w:t xml:space="preserve">جواب5: حضرت موسی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اسرائیلی را به گمراهی آشکار خطاب نمود چون که او یعنی اسرائیلی بایستی بر حذر می بود و خود را مخفی می نمود و خود را در مدّت زمانی کوتاه برای دومین بار در ملأ عام در معرض درگیری با سربازان فرعون قرار نمی داد، و سپس حضرت موسی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را ندا می دهد (يَسْتَصْرِخُهُ [ یعنی با صدای بلند]) تا برای همه معلوم شود  کسی که دیروز قبطی را کشته حضرت موسی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است</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59"/>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w:t>
      </w:r>
    </w:p>
    <w:p w:rsidR="003021C4"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tl/>
          <w:lang w:bidi="fa-IR"/>
        </w:rPr>
      </w:pPr>
      <w:r w:rsidRPr="005B469F">
        <w:rPr>
          <w:rFonts w:ascii="Arabic Typesetting" w:eastAsia="Times New Roman" w:hAnsi="Arabic Typesetting" w:cs="Arabic Typesetting"/>
          <w:color w:val="000000"/>
          <w:sz w:val="48"/>
          <w:szCs w:val="48"/>
          <w:shd w:val="clear" w:color="auto" w:fill="FAFAFA"/>
          <w:rtl/>
        </w:rPr>
        <w:t>***</w:t>
      </w:r>
      <w:r>
        <w:rPr>
          <w:rFonts w:ascii="Arabic Typesetting" w:eastAsia="Times New Roman" w:hAnsi="Arabic Typesetting" w:cs="Arabic Typesetting"/>
          <w:color w:val="000000"/>
          <w:sz w:val="40"/>
          <w:szCs w:val="40"/>
          <w:shd w:val="clear" w:color="auto" w:fill="FAFAFA"/>
          <w:rtl/>
          <w:lang w:bidi="fa-IR"/>
        </w:rPr>
        <w:br w:type="page"/>
      </w:r>
    </w:p>
    <w:p w:rsidR="003021C4" w:rsidRPr="005B469F" w:rsidRDefault="003021C4" w:rsidP="003021C4">
      <w:pPr>
        <w:bidi/>
        <w:spacing w:before="100" w:beforeAutospacing="1" w:after="100" w:afterAutospacing="1"/>
        <w:jc w:val="both"/>
        <w:rPr>
          <w:rFonts w:ascii="Arabic Typesetting" w:eastAsia="Times New Roman" w:hAnsi="Arabic Typesetting" w:cs="Arabic Typesetting"/>
          <w:color w:val="000000"/>
          <w:sz w:val="36"/>
          <w:szCs w:val="36"/>
          <w:shd w:val="clear" w:color="auto" w:fill="FAFAFA"/>
          <w:lang w:bidi="fa-IR"/>
        </w:rPr>
      </w:pPr>
      <w:r w:rsidRPr="003E7C5A">
        <w:rPr>
          <w:rFonts w:ascii="Arabic Typesetting" w:eastAsia="Times New Roman" w:hAnsi="Arabic Typesetting" w:cs="Arabic Typesetting"/>
          <w:b/>
          <w:bCs/>
          <w:color w:val="0070C0"/>
          <w:sz w:val="40"/>
          <w:szCs w:val="40"/>
          <w:shd w:val="clear" w:color="auto" w:fill="FAFAFA"/>
          <w:rtl/>
          <w:lang w:bidi="fa-IR"/>
        </w:rPr>
        <w:lastRenderedPageBreak/>
        <w:t>سؤال/ 23: ما معنى كلمة إسرائيل؟ وهل الصهاينة الموجودون اليوم في فلسطين هم بنو إسرائيل أو ما بقي منهم؟ وهل النجمة السداسية صهيونية؟ وماذا تعني النجمة السداسية؟</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70C0"/>
          <w:sz w:val="40"/>
          <w:szCs w:val="40"/>
          <w:shd w:val="clear" w:color="auto" w:fill="FAFAFA"/>
          <w:rtl/>
          <w:lang w:bidi="fa-IR"/>
        </w:rPr>
      </w:pPr>
      <w:r w:rsidRPr="003E7C5A">
        <w:rPr>
          <w:rFonts w:ascii="Arabic Typesetting" w:eastAsia="Times New Roman" w:hAnsi="Arabic Typesetting" w:cs="Arabic Typesetting"/>
          <w:color w:val="0070C0"/>
          <w:sz w:val="40"/>
          <w:szCs w:val="40"/>
          <w:shd w:val="clear" w:color="auto" w:fill="FAFAFA"/>
          <w:rtl/>
          <w:lang w:bidi="fa-IR"/>
        </w:rPr>
        <w:t>سؤال/23: کلمه ی اسرائیل به چه معناست؟ وآیا صهیونیستها که امروزه در فلسطین وجود دارند خود بنی اسرائیل، یا بازماندگان آنها هستند؟ و آیا ستاره ی  شش گوش صهیونیستی است ؟ و ستاره ی شش گوش به چه چیزی دلالت دارد؟!!</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الجواب: إسرائيل تعني: عبد الله. ويوجد بعض اليهود الموجودين في الأرض المقدسة من ذرية يعقوب النبي (ع)، وهو عبد الله وهو إسرائيل عند اليهود.</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جواب: اسرائیل به معنای عبد الله (بنده ی  خدا) است. و در سرزمین مقدس بعضی یهودیان که از خاندان یعقوب نبی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هستند وجود دارند؛ و حضرت یعقوب</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خود نیز نزد یهود اسرائیل و عبدالله است.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والنجمة السداسية عند اليهود هي: نجمة داود، وتعني: المنتصر، وهي علامة للمصلح المنتظر عندهم، وهو إيليا النبي (ع)، الذي رُفع قبل أن يُبعث عيسى (ع) بمدة طويلة، وهم ينتظرون عودته، وهو أحد وزراء الإمام المهدي (ع) الآن.</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و ستاره ی شش گوش نزد یهود همان ستاره ی حضرت داوود</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است و به معنای: منصور (پیروزشده) می باشد و این علامت مصلح مورد انتظار آنها است و از نظر  آنان - حضرت ایلیا</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است-  که به مدت بسیار طولانی قبل از بعثت حضرت عیسی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از روی زمین به سوی خداوند خوانده شد و آنها منتظر بازگشتن اوهستند و او امروز یکی از وزراء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است.</w:t>
      </w:r>
      <w:r w:rsidRPr="003E7C5A">
        <w:rPr>
          <w:rFonts w:ascii="Arabic Typesetting" w:eastAsia="Times New Roman" w:hAnsi="Arabic Typesetting" w:cs="Arabic Typesetting"/>
          <w:b/>
          <w:bCs/>
          <w:color w:val="000000"/>
          <w:sz w:val="40"/>
          <w:szCs w:val="40"/>
          <w:shd w:val="clear" w:color="auto" w:fill="FAFAFA"/>
          <w:rtl/>
          <w:lang w:bidi="fa-IR"/>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ما تقدم بناءً على أن إسرائيل تعني: يعقوب، ولكن الحقيقة إن إسرائيل تعني: عبد الله، وتعني: محمداً (ص).</w:t>
      </w:r>
      <w:r w:rsidRPr="003E7C5A">
        <w:rPr>
          <w:rFonts w:ascii="Arabic Typesetting" w:hAnsi="Arabic Typesetting" w:cs="Arabic Typesetting"/>
          <w:color w:val="00B050"/>
          <w:sz w:val="40"/>
          <w:szCs w:val="40"/>
          <w:rtl/>
        </w:rPr>
        <w:t xml:space="preserve"> </w:t>
      </w:r>
      <w:r w:rsidRPr="003E7C5A">
        <w:rPr>
          <w:rFonts w:ascii="Arabic Typesetting" w:eastAsia="Times New Roman" w:hAnsi="Arabic Typesetting" w:cs="Arabic Typesetting"/>
          <w:color w:val="000000"/>
          <w:sz w:val="40"/>
          <w:szCs w:val="40"/>
          <w:shd w:val="clear" w:color="auto" w:fill="FAFAFA"/>
          <w:rtl/>
          <w:lang w:bidi="fa-IR"/>
        </w:rPr>
        <w:t xml:space="preserve">آنچه تقدیم کردم مبتنی بر این که اسرائیل یعنی: یعقوب است، در واقع اسرائیل به معنای: عبد الله و حضرت محمد  می باشد.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 xml:space="preserve">وبنو إسرائيل هم: آل محمد (ع)، وأيضاً شيعتهم، بل والمسلمون عموماً بحسب ورودها في القرآن.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و بنی اسرائیل: یعنی خاندان پیامبر اکرم</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3F321B50" wp14:editId="004E9BDE">
            <wp:extent cx="260930" cy="198407"/>
            <wp:effectExtent l="19050" t="0" r="5770" b="0"/>
            <wp:docPr id="529"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و همچنین شیعیان آنها بلکه به طور عموم بر حَسَب ورود آن در قرآن شامل همه ی  مسلمانان است.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000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في تفسير العياشي وغيره:</w:t>
      </w:r>
      <w:r w:rsidRPr="003E7C5A">
        <w:rPr>
          <w:rFonts w:ascii="Arabic Typesetting" w:eastAsia="Times New Roman" w:hAnsi="Arabic Typesetting" w:cs="Arabic Typesetting"/>
          <w:b/>
          <w:bCs/>
          <w:color w:val="00B050"/>
          <w:sz w:val="40"/>
          <w:szCs w:val="40"/>
          <w:shd w:val="clear" w:color="auto" w:fill="FAFAFA"/>
          <w:lang w:bidi="fa-IR"/>
        </w:rPr>
        <w:t xml:space="preserve"> </w:t>
      </w:r>
      <w:r w:rsidRPr="003E7C5A">
        <w:rPr>
          <w:rFonts w:ascii="Arabic Typesetting" w:eastAsia="Times New Roman" w:hAnsi="Arabic Typesetting" w:cs="Arabic Typesetting"/>
          <w:b/>
          <w:bCs/>
          <w:color w:val="00B050"/>
          <w:sz w:val="40"/>
          <w:szCs w:val="40"/>
          <w:shd w:val="clear" w:color="auto" w:fill="FAFAFA"/>
          <w:rtl/>
          <w:lang w:bidi="fa-IR"/>
        </w:rPr>
        <w:t>عن هارون بن محمد، قال: سألت أبا عبد الله (ع) عن قوله سبحانه: ﴿يا بني إسرائيل﴾، قال (ع): هم نحن خاصة.</w:t>
      </w:r>
      <w:r w:rsidRPr="003E7C5A">
        <w:rPr>
          <w:rFonts w:ascii="Arabic Typesetting" w:eastAsia="Times New Roman" w:hAnsi="Arabic Typesetting" w:cs="Arabic Typesetting"/>
          <w:b/>
          <w:bCs/>
          <w:color w:val="000000"/>
          <w:sz w:val="40"/>
          <w:szCs w:val="40"/>
          <w:shd w:val="clear" w:color="auto" w:fill="FAFAFA"/>
          <w:lang w:bidi="fa-IR"/>
        </w:rPr>
        <w:t xml:space="preserve"> </w:t>
      </w:r>
      <w:r w:rsidRPr="003E7C5A">
        <w:rPr>
          <w:rFonts w:ascii="Arabic Typesetting" w:eastAsia="Times New Roman" w:hAnsi="Arabic Typesetting" w:cs="Arabic Typesetting"/>
          <w:color w:val="000000"/>
          <w:sz w:val="40"/>
          <w:szCs w:val="40"/>
          <w:shd w:val="clear" w:color="auto" w:fill="FAFAFA"/>
          <w:rtl/>
          <w:lang w:bidi="fa-IR"/>
        </w:rPr>
        <w:t xml:space="preserve">در تفسیر عیّاشی و غیر آن آمده: نقل از هارون بن محمد گفته که از امام صادق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سؤال نمودم در مورد فرموده ی خداوند: (يا بني إسرائيل) فرمود: آنان ما هستیم به طور اخصّ</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60"/>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w:t>
      </w:r>
    </w:p>
    <w:p w:rsidR="003021C4" w:rsidRPr="000B5FB2" w:rsidRDefault="003021C4" w:rsidP="003021C4">
      <w:pPr>
        <w:bidi/>
        <w:spacing w:before="100" w:beforeAutospacing="1" w:after="100" w:afterAutospacing="1"/>
        <w:jc w:val="both"/>
        <w:rPr>
          <w:rFonts w:ascii="Arabic Typesetting" w:eastAsia="Times New Roman" w:hAnsi="Arabic Typesetting" w:cs="Arabic Typesetting"/>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عن محمد بن علي، قال: سألت الصادق (ع) عن قول الله: ﴿يا بني إسرائيل﴾، قال: هي خاصة بآل محمد (ع).</w:t>
      </w:r>
      <w:r w:rsidRPr="003E7C5A">
        <w:rPr>
          <w:rFonts w:ascii="Arabic Typesetting" w:eastAsia="Times New Roman" w:hAnsi="Arabic Typesetting" w:cs="Arabic Typesetting"/>
          <w:color w:val="00B050"/>
          <w:sz w:val="40"/>
          <w:szCs w:val="40"/>
          <w:shd w:val="clear" w:color="auto" w:fill="FAFAFA"/>
          <w:rtl/>
          <w:lang w:bidi="fa-IR"/>
        </w:rPr>
        <w:t xml:space="preserve"> </w:t>
      </w:r>
      <w:r>
        <w:rPr>
          <w:rFonts w:ascii="Arabic Typesetting" w:eastAsia="Times New Roman" w:hAnsi="Arabic Typesetting" w:cs="Arabic Typesetting" w:hint="cs"/>
          <w:color w:val="00B050"/>
          <w:sz w:val="40"/>
          <w:szCs w:val="40"/>
          <w:shd w:val="clear" w:color="auto" w:fill="FAFAFA"/>
          <w:rtl/>
          <w:lang w:bidi="fa-IR"/>
        </w:rPr>
        <w:t xml:space="preserve">     </w:t>
      </w:r>
      <w:r w:rsidRPr="003E7C5A">
        <w:rPr>
          <w:rFonts w:ascii="Arabic Typesetting" w:eastAsia="Times New Roman" w:hAnsi="Arabic Typesetting" w:cs="Arabic Typesetting"/>
          <w:color w:val="000000"/>
          <w:sz w:val="40"/>
          <w:szCs w:val="40"/>
          <w:shd w:val="clear" w:color="auto" w:fill="FAFAFA"/>
          <w:rtl/>
          <w:lang w:bidi="fa-IR"/>
        </w:rPr>
        <w:t>نقل از محمد بن علی گفته: که از امام صادق</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در مورد فرموده ی  خداوند: ﴿یا بنی اسرائیل</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 xml:space="preserve"> سؤال نمودم: فرمود: (این به طور اخصّ مربوط به آل محمد است</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61"/>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000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 xml:space="preserve">وفي سنن أبي داود عن النبي (ص) أنه قال: أنا عبد الله اسمي أحمد، وأنا عبد الله اسمي إسرائيل، فما أمره فقد أمرني، وما عناه فقد عناني). </w:t>
      </w:r>
      <w:r w:rsidRPr="003E7C5A">
        <w:rPr>
          <w:rFonts w:ascii="Arabic Typesetting" w:eastAsia="Times New Roman" w:hAnsi="Arabic Typesetting" w:cs="Arabic Typesetting"/>
          <w:color w:val="000000"/>
          <w:sz w:val="40"/>
          <w:szCs w:val="40"/>
          <w:shd w:val="clear" w:color="auto" w:fill="FAFAFA"/>
          <w:rtl/>
          <w:lang w:bidi="fa-IR"/>
        </w:rPr>
        <w:t>و در سنن أبی داوود: از پیامبر</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62BE31EB" wp14:editId="358DECE6">
            <wp:extent cx="260930" cy="198407"/>
            <wp:effectExtent l="19050" t="0" r="5770" b="0"/>
            <wp:docPr id="53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وارد شده که فرموده: (من عبدالله و نامم احمد است و من عبدالله و نامم اسرائیل است پس هر چه به او دستور داده شده به من دستورداده است و هر چه به او مربوط است به من مربوط می باشد)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62"/>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lang w:bidi="fa-IR"/>
        </w:rPr>
        <w:t>فبعض الآيات في الأئمة خاصة ، وهم بنو إسرائيل فيها لا سواهم.</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3E7C5A">
        <w:rPr>
          <w:rFonts w:ascii="Arabic Typesetting" w:eastAsia="Times New Roman" w:hAnsi="Arabic Typesetting" w:cs="Arabic Typesetting"/>
          <w:b/>
          <w:bCs/>
          <w:color w:val="000000"/>
          <w:sz w:val="40"/>
          <w:szCs w:val="40"/>
          <w:shd w:val="clear" w:color="auto" w:fill="FAFAFA"/>
          <w:lang w:bidi="fa-IR"/>
        </w:rPr>
        <w:t xml:space="preserve"> </w:t>
      </w:r>
      <w:r w:rsidRPr="003E7C5A">
        <w:rPr>
          <w:rFonts w:ascii="Arabic Typesetting" w:eastAsia="Times New Roman" w:hAnsi="Arabic Typesetting" w:cs="Arabic Typesetting"/>
          <w:color w:val="000000"/>
          <w:sz w:val="40"/>
          <w:szCs w:val="40"/>
          <w:shd w:val="clear" w:color="auto" w:fill="FAFAFA"/>
          <w:rtl/>
        </w:rPr>
        <w:t>پس بعضی از آیات در ائمه</w:t>
      </w:r>
      <w:r w:rsidRPr="003E7C5A">
        <w:rPr>
          <w:rFonts w:ascii="Arabic Typesetting" w:eastAsia="Times New Roman" w:hAnsi="Arabic Typesetting" w:cs="Arabic Typesetting"/>
          <w:color w:val="000000"/>
          <w:sz w:val="40"/>
          <w:szCs w:val="40"/>
          <w:shd w:val="clear" w:color="auto" w:fill="FAFAFA"/>
        </w:rPr>
        <w:t xml:space="preserve"> </w:t>
      </w:r>
      <w:r w:rsidRPr="003E7C5A">
        <w:rPr>
          <w:rFonts w:ascii="Arabic Typesetting" w:eastAsia="Times New Roman" w:hAnsi="Arabic Typesetting" w:cs="Arabic Typesetting"/>
          <w:color w:val="000000"/>
          <w:sz w:val="40"/>
          <w:szCs w:val="40"/>
          <w:shd w:val="clear" w:color="auto" w:fill="FAFAFA"/>
          <w:rtl/>
        </w:rPr>
        <w:t xml:space="preserve">به طور خاص آمده است </w:t>
      </w:r>
      <w:r w:rsidRPr="003E7C5A">
        <w:rPr>
          <w:rFonts w:ascii="Arabic Typesetting" w:eastAsia="Times New Roman" w:hAnsi="Arabic Typesetting" w:cs="Arabic Typesetting"/>
          <w:color w:val="000000"/>
          <w:sz w:val="40"/>
          <w:szCs w:val="40"/>
          <w:shd w:val="clear" w:color="auto" w:fill="FAFAFA"/>
          <w:vertAlign w:val="superscript"/>
          <w:rtl/>
          <w:lang w:bidi="en-US"/>
        </w:rPr>
        <w:t>(</w:t>
      </w:r>
      <w:r w:rsidRPr="003E7C5A">
        <w:rPr>
          <w:rFonts w:ascii="Arabic Typesetting" w:eastAsia="Times New Roman" w:hAnsi="Arabic Typesetting" w:cs="Arabic Typesetting"/>
          <w:color w:val="000000"/>
          <w:sz w:val="40"/>
          <w:szCs w:val="40"/>
          <w:shd w:val="clear" w:color="auto" w:fill="FAFAFA"/>
          <w:vertAlign w:val="superscript"/>
          <w:rtl/>
          <w:lang w:bidi="en-US"/>
        </w:rPr>
        <w:footnoteReference w:id="163"/>
      </w:r>
      <w:r w:rsidRPr="003E7C5A">
        <w:rPr>
          <w:rFonts w:ascii="Arabic Typesetting" w:eastAsia="Times New Roman" w:hAnsi="Arabic Typesetting" w:cs="Arabic Typesetting"/>
          <w:color w:val="000000"/>
          <w:sz w:val="40"/>
          <w:szCs w:val="40"/>
          <w:shd w:val="clear" w:color="auto" w:fill="FAFAFA"/>
          <w:vertAlign w:val="superscript"/>
          <w:rtl/>
          <w:lang w:bidi="en-US"/>
        </w:rPr>
        <w:t>)</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 آنها در آن آیات بنی اسرائیل هستند ولا غیر</w:t>
      </w:r>
      <w:r w:rsidRPr="003E7C5A">
        <w:rPr>
          <w:rFonts w:ascii="Arabic Typesetting" w:eastAsia="Times New Roman" w:hAnsi="Arabic Typesetting" w:cs="Arabic Typesetting"/>
          <w:color w:val="000000"/>
          <w:sz w:val="40"/>
          <w:szCs w:val="40"/>
          <w:shd w:val="clear" w:color="auto" w:fill="FAFAFA"/>
          <w:lang w:bidi="en-US"/>
        </w:rPr>
        <w:t>.</w:t>
      </w:r>
    </w:p>
    <w:p w:rsidR="003021C4" w:rsidRPr="000B5FB2"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lang w:bidi="fa-IR"/>
        </w:rPr>
        <w:t>قال تعالى: ﴿يَا بَنِي إِسْرَائِيلَ اذْكُرُواْ نِعْمَتِيَ الَّتِي أَنْعَمْتُ عَلَيْكُمْ وَأَنِّي فَضَّلْتُكُمْ عَلَى الْعَالَمِينَ * وَاتَّقُواْ يَوْماً لاَّ تَجْزِي نَفْسٌ عَن نَّفْسٍ شَيْئاً وَلاَ يُقْبَلُ مِنْهَا عَدْلٌ وَلاَ تَنفَعُهَا شَفَاعَةٌ وَلاَ هُمْ يُنصَرُونَ</w:t>
      </w:r>
      <w:r w:rsidRPr="003E7C5A">
        <w:rPr>
          <w:rFonts w:ascii="Arabic Typesetting" w:eastAsia="Times New Roman" w:hAnsi="Arabic Typesetting" w:cs="Arabic Typesetting"/>
          <w:b/>
          <w:bCs/>
          <w:color w:val="00B050"/>
          <w:sz w:val="40"/>
          <w:szCs w:val="40"/>
          <w:shd w:val="clear" w:color="auto" w:fill="FAFAFA"/>
          <w:rtl/>
        </w:rPr>
        <w:t>﴾</w:t>
      </w:r>
      <w:r w:rsidRPr="003E7C5A">
        <w:rPr>
          <w:rFonts w:ascii="Arabic Typesetting" w:eastAsia="Times New Roman" w:hAnsi="Arabic Typesetting" w:cs="Arabic Typesetting"/>
          <w:b/>
          <w:bCs/>
          <w:color w:val="00B050"/>
          <w:sz w:val="40"/>
          <w:szCs w:val="40"/>
          <w:shd w:val="clear" w:color="auto" w:fill="FAFAFA"/>
          <w:vertAlign w:val="superscript"/>
          <w:rtl/>
          <w:lang w:bidi="fa-IR"/>
        </w:rPr>
        <w:t>(</w:t>
      </w:r>
      <w:r w:rsidRPr="003E7C5A">
        <w:rPr>
          <w:rFonts w:ascii="Arabic Typesetting" w:eastAsia="Times New Roman" w:hAnsi="Arabic Typesetting" w:cs="Arabic Typesetting"/>
          <w:b/>
          <w:bCs/>
          <w:color w:val="00B050"/>
          <w:sz w:val="40"/>
          <w:szCs w:val="40"/>
          <w:shd w:val="clear" w:color="auto" w:fill="FAFAFA"/>
          <w:vertAlign w:val="superscript"/>
          <w:rtl/>
          <w:lang w:bidi="fa-IR"/>
        </w:rPr>
        <w:footnoteReference w:id="164"/>
      </w:r>
      <w:r w:rsidRPr="003E7C5A">
        <w:rPr>
          <w:rFonts w:ascii="Arabic Typesetting" w:eastAsia="Times New Roman" w:hAnsi="Arabic Typesetting" w:cs="Arabic Typesetting"/>
          <w:b/>
          <w:bCs/>
          <w:color w:val="00B050"/>
          <w:sz w:val="40"/>
          <w:szCs w:val="40"/>
          <w:shd w:val="clear" w:color="auto" w:fill="FAFAFA"/>
          <w:vertAlign w:val="superscript"/>
          <w:rtl/>
          <w:lang w:bidi="fa-IR"/>
        </w:rPr>
        <w:t>)</w:t>
      </w:r>
      <w:r>
        <w:rPr>
          <w:rFonts w:ascii="Arabic Typesetting" w:eastAsia="Times New Roman" w:hAnsi="Arabic Typesetting" w:cs="Arabic Typesetting" w:hint="cs"/>
          <w:b/>
          <w:bCs/>
          <w:color w:val="00B050"/>
          <w:sz w:val="40"/>
          <w:szCs w:val="40"/>
          <w:shd w:val="clear" w:color="auto" w:fill="FAFAFA"/>
          <w:vertAlign w:val="superscript"/>
          <w:rtl/>
          <w:lang w:bidi="fa-IR"/>
        </w:rPr>
        <w:t xml:space="preserve"> </w:t>
      </w:r>
      <w:r w:rsidRPr="000B5FB2">
        <w:rPr>
          <w:rFonts w:ascii="Arabic Typesetting" w:eastAsia="Times New Roman" w:hAnsi="Arabic Typesetting" w:cs="Arabic Typesetting"/>
          <w:color w:val="000000"/>
          <w:sz w:val="36"/>
          <w:szCs w:val="36"/>
          <w:shd w:val="clear" w:color="auto" w:fill="FAFAFA"/>
          <w:rtl/>
          <w:lang w:bidi="fa-IR"/>
        </w:rPr>
        <w:t xml:space="preserve">(اى فرزندان اسرائيل نعمتم را كه بر شما ارزانى داشتم و اين كه شما را بر جهانيان برترى دادم ياد كنيد  * و بترسيد از روزى كه هيچ كس چيزى [از عذاب خدا] را از كسى دفع نمى‏كند و نه بدل و بلاگردانى از وى پذيرفته شود و نه او را ميانجيگرى سودمند افتد و نه يارى شوند).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﴿يَا بَنِي إِسْرائيلَ﴾: أي يا آل محمد (ص).</w:t>
      </w:r>
      <w:r w:rsidRPr="003E7C5A">
        <w:rPr>
          <w:rFonts w:ascii="Arabic Typesetting" w:eastAsia="Times New Roman" w:hAnsi="Arabic Typesetting" w:cs="Arabic Typesetting"/>
          <w:color w:val="000000"/>
          <w:sz w:val="40"/>
          <w:szCs w:val="40"/>
          <w:shd w:val="clear" w:color="auto" w:fill="FAFAFA"/>
          <w:rtl/>
        </w:rPr>
        <w:t xml:space="preserve"> ای بنی اسرائیل یعنی ای آل 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20C60454" wp14:editId="67A0DD02">
            <wp:extent cx="260930" cy="198407"/>
            <wp:effectExtent l="19050" t="0" r="5770" b="0"/>
            <wp:docPr id="53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﴿اذْكُرُوا نِعْمَتِيَ﴾: أي نعمة الولاية والإمامة ، والهيمنة على جميع العوالم.</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rPr>
        <w:t xml:space="preserve"> یاد کنید نعمتم ر</w:t>
      </w:r>
      <w:r w:rsidRPr="003E7C5A">
        <w:rPr>
          <w:rFonts w:ascii="Arabic Typesetting" w:eastAsia="Times New Roman" w:hAnsi="Arabic Typesetting" w:cs="Arabic Typesetting"/>
          <w:color w:val="000000"/>
          <w:sz w:val="40"/>
          <w:szCs w:val="40"/>
          <w:shd w:val="clear" w:color="auto" w:fill="FAFAFA"/>
          <w:rtl/>
          <w:lang w:bidi="fa-IR"/>
        </w:rPr>
        <w:t>ا</w:t>
      </w:r>
      <w:r w:rsidRPr="003E7C5A">
        <w:rPr>
          <w:rFonts w:ascii="Arabic Typesetting" w:eastAsia="Times New Roman" w:hAnsi="Arabic Typesetting" w:cs="Arabic Typesetting"/>
          <w:color w:val="000000"/>
          <w:sz w:val="40"/>
          <w:szCs w:val="40"/>
          <w:shd w:val="clear" w:color="auto" w:fill="FAFAFA"/>
          <w:rtl/>
        </w:rPr>
        <w:t xml:space="preserve"> یعنی نعمت ولایت و امامت و حکومت بر همه ی  عوالم</w:t>
      </w:r>
      <w:r w:rsidRPr="003E7C5A">
        <w:rPr>
          <w:rFonts w:ascii="Arabic Typesetting" w:eastAsia="Times New Roman" w:hAnsi="Arabic Typesetting" w:cs="Arabic Typesetting"/>
          <w:color w:val="000000"/>
          <w:sz w:val="40"/>
          <w:szCs w:val="40"/>
          <w:shd w:val="clear" w:color="auto" w:fill="FAFAFA"/>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lang w:bidi="fa-IR"/>
        </w:rPr>
        <w:t>﴿وَأَنِّي فَضَّلْتُكُمْ عَلَى الْعَالَمِينَ﴾: أي بمعرفتي (معرفة الله سبحانه وتعالى) والعلم بأسمائه.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lang w:bidi="fa-IR"/>
        </w:rPr>
        <w:t xml:space="preserve"> </w:t>
      </w: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من شما را بر جهانیان برتری دادم یعنی با معرفت خود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معرفت خداوند سبحانه و تعالی</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 xml:space="preserve"> و علم به نامهای او</w:t>
      </w:r>
      <w:r w:rsidRPr="003E7C5A">
        <w:rPr>
          <w:rFonts w:ascii="Arabic Typesetting" w:eastAsia="Times New Roman" w:hAnsi="Arabic Typesetting" w:cs="Arabic Typesetting"/>
          <w:color w:val="000000"/>
          <w:sz w:val="40"/>
          <w:szCs w:val="40"/>
          <w:shd w:val="clear" w:color="auto" w:fill="FAFAFA"/>
          <w:rtl/>
          <w:lang w:bidi="en-US"/>
        </w:rPr>
        <w:t>.</w:t>
      </w:r>
    </w:p>
    <w:p w:rsidR="003021C4" w:rsidRDefault="003021C4" w:rsidP="003021C4">
      <w:pPr>
        <w:bidi/>
        <w:spacing w:before="100" w:beforeAutospacing="1" w:after="100" w:afterAutospacing="1"/>
        <w:jc w:val="both"/>
        <w:rPr>
          <w:rFonts w:ascii="Arabic Typesetting" w:eastAsia="Lucida Sans Unicode" w:hAnsi="Arabic Typesetting" w:cs="Arabic Typesetting"/>
          <w:color w:val="00B050"/>
          <w:sz w:val="40"/>
          <w:szCs w:val="40"/>
          <w:rtl/>
          <w:lang w:bidi="fa-IR"/>
        </w:rPr>
      </w:pPr>
      <w:r w:rsidRPr="003E7C5A">
        <w:rPr>
          <w:rFonts w:ascii="Arabic Typesetting" w:eastAsia="Times New Roman" w:hAnsi="Arabic Typesetting" w:cs="Arabic Typesetting"/>
          <w:b/>
          <w:bCs/>
          <w:color w:val="00B050"/>
          <w:sz w:val="40"/>
          <w:szCs w:val="40"/>
          <w:shd w:val="clear" w:color="auto" w:fill="FAFAFA"/>
          <w:rtl/>
          <w:lang w:bidi="fa-IR"/>
        </w:rPr>
        <w:t>ومن المعلوم أنّ محمداً وآل محمد هم المفضلون على العالمين، لا بنو يعقوب ولا غيرهم مفضلون على آل محمد (ع).</w:t>
      </w:r>
      <w:r w:rsidRPr="003E7C5A">
        <w:rPr>
          <w:rFonts w:ascii="Arabic Typesetting" w:eastAsia="Lucida Sans Unicode" w:hAnsi="Arabic Typesetting" w:cs="Arabic Typesetting"/>
          <w:color w:val="00B050"/>
          <w:sz w:val="40"/>
          <w:szCs w:val="40"/>
          <w:rtl/>
          <w:lang w:bidi="fa-IR"/>
        </w:rPr>
        <w:t xml:space="preserve"> </w:t>
      </w:r>
    </w:p>
    <w:p w:rsidR="003021C4" w:rsidRPr="000B5FB2"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lang w:bidi="fa-IR"/>
        </w:rPr>
      </w:pPr>
      <w:r w:rsidRPr="000B5FB2">
        <w:rPr>
          <w:rFonts w:ascii="Arabic Typesetting" w:eastAsia="Times New Roman" w:hAnsi="Arabic Typesetting" w:cs="Arabic Typesetting"/>
          <w:color w:val="000000"/>
          <w:sz w:val="40"/>
          <w:szCs w:val="40"/>
          <w:shd w:val="clear" w:color="auto" w:fill="FAFAFA"/>
          <w:rtl/>
          <w:lang w:bidi="fa-IR"/>
        </w:rPr>
        <w:t>و از معلوم حضرت محمد</w:t>
      </w:r>
      <w:r w:rsidRPr="000B5FB2">
        <w:rPr>
          <w:rFonts w:ascii="Arabic Typesetting" w:eastAsia="Times New Roman" w:hAnsi="Arabic Typesetting" w:cs="Arabic Typesetting"/>
          <w:noProof/>
          <w:color w:val="000000"/>
          <w:sz w:val="40"/>
          <w:szCs w:val="40"/>
          <w:shd w:val="clear" w:color="auto" w:fill="FAFAFA"/>
          <w:rtl/>
        </w:rPr>
        <w:drawing>
          <wp:inline distT="0" distB="0" distL="0" distR="0" wp14:anchorId="214B9568" wp14:editId="6BAF7E09">
            <wp:extent cx="260930" cy="198407"/>
            <wp:effectExtent l="19050" t="0" r="5770" b="0"/>
            <wp:docPr id="53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0B5FB2">
        <w:rPr>
          <w:rFonts w:ascii="Arabic Typesetting" w:eastAsia="Times New Roman" w:hAnsi="Arabic Typesetting" w:cs="Arabic Typesetting"/>
          <w:color w:val="000000"/>
          <w:sz w:val="40"/>
          <w:szCs w:val="40"/>
          <w:shd w:val="clear" w:color="auto" w:fill="FAFAFA"/>
          <w:rtl/>
          <w:lang w:bidi="fa-IR"/>
        </w:rPr>
        <w:t xml:space="preserve"> و آل محمد</w:t>
      </w:r>
      <w:r w:rsidRPr="000B5FB2">
        <w:rPr>
          <w:rFonts w:ascii="Arabic Typesetting" w:eastAsia="Times New Roman" w:hAnsi="Arabic Typesetting" w:cs="Arabic Typesetting"/>
          <w:color w:val="000000"/>
          <w:sz w:val="40"/>
          <w:szCs w:val="40"/>
          <w:shd w:val="clear" w:color="auto" w:fill="FAFAFA"/>
          <w:rtl/>
        </w:rPr>
        <w:t>ۏ</w:t>
      </w:r>
      <w:r w:rsidRPr="000B5FB2">
        <w:rPr>
          <w:rFonts w:ascii="Arabic Typesetting" w:eastAsia="Times New Roman" w:hAnsi="Arabic Typesetting" w:cs="Arabic Typesetting"/>
          <w:color w:val="000000"/>
          <w:sz w:val="40"/>
          <w:szCs w:val="40"/>
          <w:shd w:val="clear" w:color="auto" w:fill="FAFAFA"/>
          <w:rtl/>
          <w:lang w:bidi="fa-IR"/>
        </w:rPr>
        <w:t xml:space="preserve"> خود برترین جهانیان هستند و نه بنی یعقوب</w:t>
      </w:r>
      <w:r w:rsidRPr="000B5FB2">
        <w:rPr>
          <w:rFonts w:ascii="Arabic Typesetting" w:eastAsia="Times New Roman" w:hAnsi="Arabic Typesetting" w:cs="Arabic Typesetting"/>
          <w:color w:val="000000"/>
          <w:sz w:val="40"/>
          <w:szCs w:val="40"/>
          <w:shd w:val="clear" w:color="auto" w:fill="FAFAFA"/>
          <w:lang w:bidi="fa-IR"/>
        </w:rPr>
        <w:sym w:font="Symbol" w:char="F078"/>
      </w:r>
      <w:r w:rsidRPr="000B5FB2">
        <w:rPr>
          <w:rFonts w:ascii="Arabic Typesetting" w:eastAsia="Times New Roman" w:hAnsi="Arabic Typesetting" w:cs="Arabic Typesetting"/>
          <w:color w:val="000000"/>
          <w:sz w:val="40"/>
          <w:szCs w:val="40"/>
          <w:shd w:val="clear" w:color="auto" w:fill="FAFAFA"/>
          <w:rtl/>
          <w:lang w:bidi="fa-IR"/>
        </w:rPr>
        <w:t xml:space="preserve"> و نه غیر آنها  بر محمد و آل محمد</w:t>
      </w:r>
      <w:r w:rsidRPr="000B5FB2">
        <w:rPr>
          <w:rFonts w:ascii="Arabic Typesetting" w:eastAsia="Times New Roman" w:hAnsi="Arabic Typesetting" w:cs="Arabic Typesetting"/>
          <w:noProof/>
          <w:color w:val="000000"/>
          <w:sz w:val="40"/>
          <w:szCs w:val="40"/>
          <w:shd w:val="clear" w:color="auto" w:fill="FAFAFA"/>
          <w:rtl/>
        </w:rPr>
        <w:drawing>
          <wp:inline distT="0" distB="0" distL="0" distR="0" wp14:anchorId="46831582" wp14:editId="2DDCE7D5">
            <wp:extent cx="260930" cy="198407"/>
            <wp:effectExtent l="19050" t="0" r="5770" b="0"/>
            <wp:docPr id="53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0B5FB2">
        <w:rPr>
          <w:rFonts w:ascii="Arabic Typesetting" w:eastAsia="Times New Roman" w:hAnsi="Arabic Typesetting" w:cs="Arabic Typesetting"/>
          <w:color w:val="000000"/>
          <w:sz w:val="40"/>
          <w:szCs w:val="40"/>
          <w:shd w:val="clear" w:color="auto" w:fill="FAFAFA"/>
          <w:rtl/>
          <w:lang w:bidi="fa-IR"/>
        </w:rPr>
        <w:t xml:space="preserve"> برتر نیستند.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 xml:space="preserve">﴿وَاتَّقُوا يَوْماً﴾: هو يوم الموت، وهو اليوم الوحيد الذي لا توجد فيه شفاعة، فالعذاب عند الموت لا ينجو منه إلا من صاحب الدنيا ببدنه، وقلبه معلق بالملأ الأعلى، فلم يرتبط مع الدنيا </w:t>
      </w:r>
      <w:r w:rsidRPr="000B5FB2">
        <w:rPr>
          <w:rFonts w:ascii="Arabic Typesetting" w:eastAsia="Times New Roman" w:hAnsi="Arabic Typesetting" w:cs="Arabic Typesetting"/>
          <w:b/>
          <w:bCs/>
          <w:color w:val="00B050"/>
          <w:sz w:val="36"/>
          <w:szCs w:val="36"/>
          <w:shd w:val="clear" w:color="auto" w:fill="FAFAFA"/>
          <w:rtl/>
          <w:lang w:bidi="fa-IR"/>
        </w:rPr>
        <w:t>بحبال وعوالق تحتاج إلى القطع والقلع مما يسبب العذاب.</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﴿وَاتَّقُوا يَوْماً﴾ از روزی بترسید: و  آن روز مرگ است، و تنها روزی که در آن شفاعتی درکار نیست، و کسی از آن نجات پیدا نمی کند مگر آن که فقط با بدن خود دوستی با دنیا را بر قرار کرده و قلبش متعلق به ملأ اعلی است و او به دنیا  با ریسمانها </w:t>
      </w:r>
      <w:r w:rsidRPr="000B5FB2">
        <w:rPr>
          <w:rFonts w:ascii="Arabic Typesetting" w:eastAsia="Times New Roman" w:hAnsi="Arabic Typesetting" w:cs="Arabic Typesetting"/>
          <w:color w:val="000000"/>
          <w:sz w:val="40"/>
          <w:szCs w:val="40"/>
          <w:shd w:val="clear" w:color="auto" w:fill="FAFAFA"/>
          <w:rtl/>
          <w:lang w:bidi="fa-IR"/>
        </w:rPr>
        <w:t xml:space="preserve">و علائقی که نیاز به بریدن </w:t>
      </w:r>
      <w:r w:rsidRPr="000B5FB2">
        <w:rPr>
          <w:rFonts w:ascii="Arabic Typesetting" w:eastAsia="Times New Roman" w:hAnsi="Arabic Typesetting" w:cs="Arabic Typesetting"/>
          <w:color w:val="000000"/>
          <w:sz w:val="36"/>
          <w:szCs w:val="36"/>
          <w:shd w:val="clear" w:color="auto" w:fill="FAFAFA"/>
          <w:rtl/>
          <w:lang w:bidi="fa-IR"/>
        </w:rPr>
        <w:t xml:space="preserve">و قلع شدن دارند و آنچه باعث عذاب است مرتبط نیست.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والناجون من عذاب الموت هم: المقربون، قال تعالى: ﴿فَأَمَّا إِنْ كَانَ مِنَ الْمُقَرَّبِينَ * فَرَوْحٌ وَرَيْحَانٌ وَجَنَّتُ نَعِيمٍ﴾ ، أي حال موته، وسادة المقربين هم: محمد وآل محمد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و نجات یافتگان از عذاب مرگ: مقرّبین هستند. خداوند فرموده: ﴿فَأَمَّا إِنْ كَانَ مِنَ الْمُقَرَّبِينَ * فَرَوْحٌ وَرَيْحَانٌ وَجَنَّتُ نَعِيمٍ</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 xml:space="preserve"> </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65"/>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xml:space="preserve"> </w:t>
      </w:r>
      <w:r w:rsidRPr="000B5FB2">
        <w:rPr>
          <w:rFonts w:ascii="Arabic Typesetting" w:eastAsia="Times New Roman" w:hAnsi="Arabic Typesetting" w:cs="Arabic Typesetting"/>
          <w:color w:val="000000"/>
          <w:sz w:val="36"/>
          <w:szCs w:val="36"/>
          <w:shd w:val="clear" w:color="auto" w:fill="FAFAFA"/>
          <w:rtl/>
          <w:lang w:bidi="fa-IR"/>
        </w:rPr>
        <w:t>(و اما اگر [او] از مقربان باشد - [در] آسايش و راحت و بهشت پر نعمت [خواهد بود]).</w:t>
      </w:r>
      <w:r w:rsidRPr="003E7C5A">
        <w:rPr>
          <w:rFonts w:ascii="Arabic Typesetting" w:eastAsia="Times New Roman" w:hAnsi="Arabic Typesetting" w:cs="Arabic Typesetting"/>
          <w:color w:val="000000"/>
          <w:sz w:val="40"/>
          <w:szCs w:val="40"/>
          <w:shd w:val="clear" w:color="auto" w:fill="FAFAFA"/>
          <w:rtl/>
          <w:lang w:bidi="fa-IR"/>
        </w:rPr>
        <w:t xml:space="preserve"> یعنی حالت مرگ او این چنین است. و سروران مقربین محمد و آل 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0EB6946C" wp14:editId="0D68B600">
            <wp:extent cx="260930" cy="198407"/>
            <wp:effectExtent l="19050" t="0" r="5770" b="0"/>
            <wp:docPr id="53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هستند.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 xml:space="preserve">وبعض الآيات في (بني إسرائيل) خاصة بالشيعة وعلماء الشيعة، </w:t>
      </w:r>
      <w:r w:rsidRPr="003E7C5A">
        <w:rPr>
          <w:rFonts w:ascii="Arabic Typesetting" w:eastAsia="Times New Roman" w:hAnsi="Arabic Typesetting" w:cs="Arabic Typesetting"/>
          <w:color w:val="000000"/>
          <w:sz w:val="40"/>
          <w:szCs w:val="40"/>
          <w:shd w:val="clear" w:color="auto" w:fill="FAFAFA"/>
          <w:rtl/>
          <w:lang w:bidi="fa-IR"/>
        </w:rPr>
        <w:t>و بعضی از آیات درمورد بنی اسرائیل مخصّوص شیعیان و علماء شیعه است.</w:t>
      </w:r>
      <w:r w:rsidRPr="003E7C5A">
        <w:rPr>
          <w:rFonts w:ascii="Arabic Typesetting" w:eastAsia="Times New Roman" w:hAnsi="Arabic Typesetting" w:cs="Arabic Typesetting"/>
          <w:b/>
          <w:bCs/>
          <w:color w:val="00B050"/>
          <w:sz w:val="40"/>
          <w:szCs w:val="40"/>
          <w:shd w:val="clear" w:color="auto" w:fill="FAFAFA"/>
          <w:lang w:bidi="fa-IR"/>
        </w:rPr>
        <w:t xml:space="preserve"> </w:t>
      </w:r>
      <w:r w:rsidRPr="003E7C5A">
        <w:rPr>
          <w:rFonts w:ascii="Arabic Typesetting" w:eastAsia="Times New Roman" w:hAnsi="Arabic Typesetting" w:cs="Arabic Typesetting"/>
          <w:b/>
          <w:bCs/>
          <w:color w:val="00B050"/>
          <w:sz w:val="40"/>
          <w:szCs w:val="40"/>
          <w:shd w:val="clear" w:color="auto" w:fill="FAFAFA"/>
          <w:rtl/>
          <w:lang w:bidi="fa-IR"/>
        </w:rPr>
        <w:t>قال تعالى: ﴿وَلَمَّا جَاءَهُمْ رَسُولٌ مِنْ عِنْدِ اللَّهِ مُصَدِّقٌ لِمَا مَعَهُمْ نَبَذَ فَرِيقٌ مِنَ الَّذِينَ أُوتُوا الْكِتَابَ كِتَابَ اللَّهِ وَرَاءَ ظُهُورِهِمْ كَأَنَّهُمْ لا يَعْلَمُونَ * وَاتَّبَعُوا مَا تَتْلُوا الشَّيَاطِينُ عَلَى مُلْكِ سُلَيْمَانَ وَمَا كَفَرَ سُلَيْمَانُ وَلَكِنَّ الشَّيَاطِينَ كَفَرُوا﴾.</w:t>
      </w:r>
      <w:r w:rsidRPr="003E7C5A">
        <w:rPr>
          <w:rFonts w:ascii="Arabic Typesetting" w:eastAsia="Times New Roman" w:hAnsi="Arabic Typesetting" w:cs="Arabic Typesetting"/>
          <w:color w:val="000000"/>
          <w:sz w:val="40"/>
          <w:szCs w:val="40"/>
          <w:shd w:val="clear" w:color="auto" w:fill="FAFAFA"/>
          <w:vertAlign w:val="superscript"/>
          <w:rtl/>
        </w:rPr>
        <w:t xml:space="preserve"> (</w:t>
      </w:r>
      <w:r w:rsidRPr="003E7C5A">
        <w:rPr>
          <w:rFonts w:ascii="Arabic Typesetting" w:eastAsia="Times New Roman" w:hAnsi="Arabic Typesetting" w:cs="Arabic Typesetting"/>
          <w:color w:val="000000"/>
          <w:sz w:val="40"/>
          <w:szCs w:val="40"/>
          <w:shd w:val="clear" w:color="auto" w:fill="FAFAFA"/>
          <w:vertAlign w:val="superscript"/>
          <w:rtl/>
        </w:rPr>
        <w:footnoteReference w:id="166"/>
      </w:r>
      <w:r w:rsidRPr="003E7C5A">
        <w:rPr>
          <w:rFonts w:ascii="Arabic Typesetting" w:eastAsia="Times New Roman" w:hAnsi="Arabic Typesetting" w:cs="Arabic Typesetting"/>
          <w:color w:val="000000"/>
          <w:sz w:val="40"/>
          <w:szCs w:val="40"/>
          <w:shd w:val="clear" w:color="auto" w:fill="FAFAFA"/>
          <w:vertAlign w:val="superscript"/>
          <w:rtl/>
        </w:rPr>
        <w:t>)</w:t>
      </w:r>
      <w:r w:rsidRPr="000B5FB2">
        <w:rPr>
          <w:rFonts w:ascii="Arabic Typesetting" w:eastAsia="Times New Roman" w:hAnsi="Arabic Typesetting" w:cs="Arabic Typesetting"/>
          <w:color w:val="000000"/>
          <w:sz w:val="36"/>
          <w:szCs w:val="36"/>
          <w:shd w:val="clear" w:color="auto" w:fill="FAFAFA"/>
          <w:rtl/>
          <w:lang w:bidi="fa-IR"/>
        </w:rPr>
        <w:t xml:space="preserve"> (و آنگاه كه فرستاده‏اى از جانب خداوند برايشان آمد كه آنچه را با آنان بود تصديق مى‏داشت </w:t>
      </w:r>
      <w:r w:rsidRPr="000B5FB2">
        <w:rPr>
          <w:rFonts w:ascii="Arabic Typesetting" w:eastAsia="Times New Roman" w:hAnsi="Arabic Typesetting" w:cs="Arabic Typesetting"/>
          <w:color w:val="000000"/>
          <w:sz w:val="36"/>
          <w:szCs w:val="36"/>
          <w:shd w:val="clear" w:color="auto" w:fill="FAFAFA"/>
          <w:rtl/>
          <w:lang w:bidi="fa-IR"/>
        </w:rPr>
        <w:lastRenderedPageBreak/>
        <w:t xml:space="preserve">گروهى از اهل كتاب كتاب خدا را پشت‏سر افكندند چنان كه گويى [از آن هيچ] نمى‏دانند * و آنچه را كه شيطان[صفت]ها در سلطنت‏سليمان خوانده [و درس گرفته] بودند پيروى كردند وسليمان كفر نورزيد لكن آن شيطان[صفت]ها به كفر گراييدند).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﴿وَلَمَّا جَاءَهُمْ رَسُولٌ مِنْ عِنْدِ اللَّهِ﴾: أي رسول من الإمام المهدي (ع)؛ لأنه بعد بعث الإنسان الكامل (كلمتك التامة وكلماتك التي تفضلت بها على العالمين)، وهم محمد وآل محمد ختمت الرسالة من الله سبحانه وتعالى، وبدأ عهد جديد، وهو الرسالة من الرسول محمد وآل محمد (ع)، فـ (آل محمد) رسل من محمد (ص)، يأخذون علمهم منه (ص) بالوحي أو بواسطة ملائكة أو مباشرة منه (ص)، فالرسول محمد (ص): (الخاتم لما سبق والفاتح لما استقبل) أي: الخاتم للرسالة من الله، وفاتح الإرسال منه (ص) ومن آل بيته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b/>
          <w:bCs/>
          <w:color w:val="000000"/>
          <w:sz w:val="40"/>
          <w:szCs w:val="40"/>
          <w:shd w:val="clear" w:color="auto" w:fill="FAFAFA"/>
          <w:rtl/>
          <w:lang w:bidi="fa-IR"/>
        </w:rPr>
        <w:t>﴿وَلَمَّا جَاءَهُمْ رَسُولٌ مِنْ عِنْدِ اللَّهِ﴾</w:t>
      </w:r>
      <w:r w:rsidRPr="003E7C5A">
        <w:rPr>
          <w:rFonts w:ascii="Arabic Typesetting" w:eastAsia="Times New Roman" w:hAnsi="Arabic Typesetting" w:cs="Arabic Typesetting"/>
          <w:color w:val="000000"/>
          <w:sz w:val="40"/>
          <w:szCs w:val="40"/>
          <w:shd w:val="clear" w:color="auto" w:fill="FAFAFA"/>
          <w:rtl/>
          <w:lang w:bidi="fa-IR"/>
        </w:rPr>
        <w:t xml:space="preserve">آنگاه كه فرستاده‏اى از جانب خداوند برايشان آمد:  </w:t>
      </w:r>
      <w:r w:rsidRPr="003E7C5A">
        <w:rPr>
          <w:rFonts w:ascii="Arabic Typesetting" w:eastAsia="Times New Roman" w:hAnsi="Arabic Typesetting" w:cs="Arabic Typesetting"/>
          <w:color w:val="000000"/>
          <w:sz w:val="40"/>
          <w:szCs w:val="40"/>
          <w:shd w:val="clear" w:color="auto" w:fill="FAFAFA"/>
          <w:rtl/>
        </w:rPr>
        <w:t>یعنی فرستاده ای از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rPr>
        <w:t xml:space="preserve"> برایشان آمد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 xml:space="preserve">چرا که بعد از بعثت انسان کامل </w:t>
      </w:r>
      <w:r w:rsidRPr="003E7C5A">
        <w:rPr>
          <w:rFonts w:ascii="Arabic Typesetting" w:eastAsia="Times New Roman" w:hAnsi="Arabic Typesetting" w:cs="Arabic Typesetting"/>
          <w:color w:val="000000"/>
          <w:sz w:val="40"/>
          <w:szCs w:val="40"/>
          <w:shd w:val="clear" w:color="auto" w:fill="FAFAFA"/>
          <w:rtl/>
          <w:lang w:bidi="en-US"/>
        </w:rPr>
        <w:t>(</w:t>
      </w:r>
      <w:r w:rsidRPr="003E7C5A">
        <w:rPr>
          <w:rFonts w:ascii="Arabic Typesetting" w:eastAsia="Times New Roman" w:hAnsi="Arabic Typesetting" w:cs="Arabic Typesetting"/>
          <w:color w:val="000000"/>
          <w:sz w:val="40"/>
          <w:szCs w:val="40"/>
          <w:shd w:val="clear" w:color="auto" w:fill="FAFAFA"/>
          <w:rtl/>
        </w:rPr>
        <w:t>كلمتك التامة وكلماتك التي تفضلت بها على العالمين</w:t>
      </w:r>
      <w:r w:rsidRPr="003E7C5A">
        <w:rPr>
          <w:rFonts w:ascii="Arabic Typesetting" w:eastAsia="Times New Roman" w:hAnsi="Arabic Typesetting" w:cs="Arabic Typesetting"/>
          <w:color w:val="000000"/>
          <w:sz w:val="40"/>
          <w:szCs w:val="40"/>
          <w:shd w:val="clear" w:color="auto" w:fill="FAFAFA"/>
          <w:rtl/>
          <w:lang w:bidi="fa-IR"/>
        </w:rPr>
        <w:t>)</w:t>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کلمه ی  کاملت و کلماتی که بدانها بر جهانیان برتری یافتی</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وآنها محمد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آل 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051ACB69" wp14:editId="6FFA3177">
            <wp:extent cx="260930" cy="198407"/>
            <wp:effectExtent l="19050" t="0" r="5770" b="0"/>
            <wp:docPr id="53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هستند رسالت از</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جانب خداوند منزه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متعال به پایان رسید و عهد جدیدی آغازشد و آن رسالت از جانب حضرت رسول 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6C489684" wp14:editId="37C3428F">
            <wp:extent cx="260930" cy="198407"/>
            <wp:effectExtent l="19050" t="0" r="5770" b="0"/>
            <wp:docPr id="53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آل محمد است</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 آل محمد رسولانی از جانب حضرت 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58DD447C" wp14:editId="3B992F66">
            <wp:extent cx="260930" cy="198407"/>
            <wp:effectExtent l="19050" t="0" r="5770" b="0"/>
            <wp:docPr id="53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می باشند که علم خود را از او با  وحی یا بواسطه ی فرشتگان یا از او</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7EBC3A89" wp14:editId="161E9BD9">
            <wp:extent cx="260930" cy="198407"/>
            <wp:effectExtent l="19050" t="0" r="5770" b="0"/>
            <wp:docPr id="538"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rPr>
        <w:t xml:space="preserve"> به طور مستقیم می گیرند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پس حضرت 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2F4D93E6" wp14:editId="4E2F9DA5">
            <wp:extent cx="260930" cy="198407"/>
            <wp:effectExtent l="19050" t="0" r="5770" b="0"/>
            <wp:docPr id="539"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en-US"/>
        </w:rPr>
        <w:t xml:space="preserve"> - </w:t>
      </w:r>
      <w:r w:rsidRPr="003E7C5A">
        <w:rPr>
          <w:rFonts w:ascii="Arabic Typesetting" w:eastAsia="Times New Roman" w:hAnsi="Arabic Typesetting" w:cs="Arabic Typesetting"/>
          <w:color w:val="000000"/>
          <w:sz w:val="40"/>
          <w:szCs w:val="40"/>
          <w:shd w:val="clear" w:color="auto" w:fill="FAFAFA"/>
          <w:rtl/>
        </w:rPr>
        <w:t>خاتم آنچه ماقبل اوست و فاتح بعد از خود می باشد</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یعنی خاتم رسالت از جانب خداوند و آغاز کننده ی</w:t>
      </w:r>
      <w:r w:rsidRPr="000B5FB2">
        <w:rPr>
          <w:rFonts w:ascii="Arabic Typesetting" w:eastAsia="Times New Roman" w:hAnsi="Arabic Typesetting" w:cs="Arabic Typesetting"/>
          <w:color w:val="000000"/>
          <w:sz w:val="36"/>
          <w:szCs w:val="36"/>
          <w:shd w:val="clear" w:color="auto" w:fill="FAFAFA"/>
          <w:rtl/>
        </w:rPr>
        <w:t xml:space="preserve"> رسالت از خود</w:t>
      </w:r>
      <w:r w:rsidRPr="000B5FB2">
        <w:rPr>
          <w:rFonts w:ascii="Arabic Typesetting" w:eastAsia="Times New Roman" w:hAnsi="Arabic Typesetting" w:cs="Arabic Typesetting"/>
          <w:noProof/>
          <w:color w:val="000000"/>
          <w:sz w:val="36"/>
          <w:szCs w:val="36"/>
          <w:shd w:val="clear" w:color="auto" w:fill="FAFAFA"/>
          <w:rtl/>
        </w:rPr>
        <w:drawing>
          <wp:inline distT="0" distB="0" distL="0" distR="0" wp14:anchorId="13BF9A89" wp14:editId="38983A35">
            <wp:extent cx="260930" cy="198407"/>
            <wp:effectExtent l="19050" t="0" r="5770" b="0"/>
            <wp:docPr id="54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0B5FB2">
        <w:rPr>
          <w:rFonts w:ascii="Arabic Typesetting" w:eastAsia="Times New Roman" w:hAnsi="Arabic Typesetting" w:cs="Arabic Typesetting"/>
          <w:color w:val="000000"/>
          <w:sz w:val="36"/>
          <w:szCs w:val="36"/>
          <w:shd w:val="clear" w:color="auto" w:fill="FAFAFA"/>
          <w:rtl/>
        </w:rPr>
        <w:t xml:space="preserve"> و اهل بیت خود است</w:t>
      </w:r>
      <w:r w:rsidRPr="000B5FB2">
        <w:rPr>
          <w:rFonts w:ascii="Arabic Typesetting" w:eastAsia="Times New Roman" w:hAnsi="Arabic Typesetting" w:cs="Arabic Typesetting"/>
          <w:color w:val="000000"/>
          <w:sz w:val="36"/>
          <w:szCs w:val="36"/>
          <w:shd w:val="clear" w:color="auto" w:fill="FAFAFA"/>
          <w:rtl/>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وقد ثبت عند الشيعة أنّ الإمام المهدي (ع) يرسل محمداً بن الحسن ذا النفس الزكية قبل خمسة عشر يوماً من قيامه لأهل مكة فيقتلونه ، فإذا صح هذا الإرسال صح غيره.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t>و</w:t>
      </w:r>
      <w:r w:rsidRPr="003E7C5A">
        <w:rPr>
          <w:rFonts w:ascii="Arabic Typesetting" w:eastAsia="Times New Roman" w:hAnsi="Arabic Typesetting" w:cs="Arabic Typesetting"/>
          <w:color w:val="000000"/>
          <w:sz w:val="40"/>
          <w:szCs w:val="40"/>
          <w:shd w:val="clear" w:color="auto" w:fill="FAFAFA"/>
          <w:rtl/>
          <w:lang w:bidi="en-US"/>
        </w:rPr>
        <w:t xml:space="preserve"> </w:t>
      </w:r>
      <w:r w:rsidRPr="003E7C5A">
        <w:rPr>
          <w:rFonts w:ascii="Arabic Typesetting" w:eastAsia="Times New Roman" w:hAnsi="Arabic Typesetting" w:cs="Arabic Typesetting"/>
          <w:color w:val="000000"/>
          <w:sz w:val="40"/>
          <w:szCs w:val="40"/>
          <w:shd w:val="clear" w:color="auto" w:fill="FAFAFA"/>
          <w:rtl/>
        </w:rPr>
        <w:t>همانا در نزد شیعه ثابت شده که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rPr>
        <w:t xml:space="preserve"> محمد بن حسن </w:t>
      </w:r>
      <w:r w:rsidRPr="000B5FB2">
        <w:rPr>
          <w:rFonts w:ascii="Arabic Typesetting" w:eastAsia="Times New Roman" w:hAnsi="Arabic Typesetting" w:cs="Arabic Typesetting"/>
          <w:color w:val="000000"/>
          <w:sz w:val="40"/>
          <w:szCs w:val="40"/>
          <w:shd w:val="clear" w:color="auto" w:fill="FAFAFA"/>
          <w:rtl/>
        </w:rPr>
        <w:t>صاحب نفس زکیه</w:t>
      </w:r>
      <w:r w:rsidRPr="000B5FB2">
        <w:rPr>
          <w:rFonts w:ascii="Arabic Typesetting" w:eastAsia="Times New Roman" w:hAnsi="Arabic Typesetting" w:cs="Arabic Typesetting"/>
          <w:color w:val="000000"/>
          <w:sz w:val="40"/>
          <w:szCs w:val="40"/>
          <w:shd w:val="clear" w:color="auto" w:fill="FAFAFA"/>
          <w:rtl/>
          <w:lang w:bidi="en-US"/>
        </w:rPr>
        <w:t xml:space="preserve"> </w:t>
      </w:r>
      <w:r w:rsidRPr="000B5FB2">
        <w:rPr>
          <w:rFonts w:ascii="Arabic Typesetting" w:eastAsia="Times New Roman" w:hAnsi="Arabic Typesetting" w:cs="Arabic Typesetting"/>
          <w:color w:val="000000"/>
          <w:sz w:val="36"/>
          <w:szCs w:val="36"/>
          <w:shd w:val="clear" w:color="auto" w:fill="FAFAFA"/>
          <w:rtl/>
          <w:lang w:bidi="en-US"/>
        </w:rPr>
        <w:t>(</w:t>
      </w:r>
      <w:r w:rsidRPr="000B5FB2">
        <w:rPr>
          <w:rFonts w:ascii="Arabic Typesetting" w:eastAsia="Times New Roman" w:hAnsi="Arabic Typesetting" w:cs="Arabic Typesetting"/>
          <w:color w:val="000000"/>
          <w:sz w:val="36"/>
          <w:szCs w:val="36"/>
          <w:shd w:val="clear" w:color="auto" w:fill="FAFAFA"/>
          <w:rtl/>
        </w:rPr>
        <w:t>جان پاک</w:t>
      </w:r>
      <w:r w:rsidRPr="000B5FB2">
        <w:rPr>
          <w:rFonts w:ascii="Arabic Typesetting" w:eastAsia="Times New Roman" w:hAnsi="Arabic Typesetting" w:cs="Arabic Typesetting"/>
          <w:color w:val="000000"/>
          <w:sz w:val="36"/>
          <w:szCs w:val="36"/>
          <w:shd w:val="clear" w:color="auto" w:fill="FAFAFA"/>
          <w:rtl/>
          <w:lang w:bidi="en-US"/>
        </w:rPr>
        <w:t xml:space="preserve">) </w:t>
      </w:r>
      <w:r w:rsidRPr="000B5FB2">
        <w:rPr>
          <w:rFonts w:ascii="Arabic Typesetting" w:eastAsia="Times New Roman" w:hAnsi="Arabic Typesetting" w:cs="Arabic Typesetting"/>
          <w:color w:val="000000"/>
          <w:sz w:val="36"/>
          <w:szCs w:val="36"/>
          <w:shd w:val="clear" w:color="auto" w:fill="FAFAFA"/>
          <w:rtl/>
        </w:rPr>
        <w:t>را پانزده روز قبل از قیام خود برای اهل مکه می فرستد و انها  او را می کشند</w:t>
      </w:r>
      <w:r w:rsidRPr="000B5FB2">
        <w:rPr>
          <w:rFonts w:ascii="Arabic Typesetting" w:eastAsia="Times New Roman" w:hAnsi="Arabic Typesetting" w:cs="Arabic Typesetting"/>
          <w:color w:val="000000"/>
          <w:sz w:val="36"/>
          <w:szCs w:val="36"/>
          <w:shd w:val="clear" w:color="auto" w:fill="FAFAFA"/>
          <w:vertAlign w:val="superscript"/>
          <w:rtl/>
          <w:lang w:bidi="en-US"/>
        </w:rPr>
        <w:t>(</w:t>
      </w:r>
      <w:r w:rsidRPr="000B5FB2">
        <w:rPr>
          <w:rFonts w:ascii="Arabic Typesetting" w:eastAsia="Times New Roman" w:hAnsi="Arabic Typesetting" w:cs="Arabic Typesetting"/>
          <w:color w:val="000000"/>
          <w:sz w:val="36"/>
          <w:szCs w:val="36"/>
          <w:shd w:val="clear" w:color="auto" w:fill="FAFAFA"/>
          <w:vertAlign w:val="superscript"/>
          <w:rtl/>
          <w:lang w:bidi="en-US"/>
        </w:rPr>
        <w:footnoteReference w:id="167"/>
      </w:r>
      <w:r w:rsidRPr="000B5FB2">
        <w:rPr>
          <w:rFonts w:ascii="Arabic Typesetting" w:eastAsia="Times New Roman" w:hAnsi="Arabic Typesetting" w:cs="Arabic Typesetting"/>
          <w:color w:val="000000"/>
          <w:sz w:val="36"/>
          <w:szCs w:val="36"/>
          <w:shd w:val="clear" w:color="auto" w:fill="FAFAFA"/>
          <w:vertAlign w:val="superscript"/>
          <w:rtl/>
          <w:lang w:bidi="en-US"/>
        </w:rPr>
        <w:t>)</w:t>
      </w:r>
      <w:r w:rsidRPr="000B5FB2">
        <w:rPr>
          <w:rFonts w:ascii="Arabic Typesetting" w:eastAsia="Times New Roman" w:hAnsi="Arabic Typesetting" w:cs="Arabic Typesetting"/>
          <w:color w:val="000000"/>
          <w:sz w:val="36"/>
          <w:szCs w:val="36"/>
          <w:shd w:val="clear" w:color="auto" w:fill="FAFAFA"/>
          <w:rtl/>
          <w:lang w:bidi="en-US"/>
        </w:rPr>
        <w:t>.</w:t>
      </w:r>
      <w:r w:rsidRPr="000B5FB2">
        <w:rPr>
          <w:rFonts w:ascii="Arabic Typesetting" w:eastAsia="Times New Roman" w:hAnsi="Arabic Typesetting" w:cs="Arabic Typesetting"/>
          <w:color w:val="000000"/>
          <w:sz w:val="36"/>
          <w:szCs w:val="36"/>
          <w:shd w:val="clear" w:color="auto" w:fill="FAFAFA"/>
          <w:rtl/>
        </w:rPr>
        <w:t xml:space="preserve"> پس اگر این ارسال درست باشد غیر آن هم درست است</w:t>
      </w:r>
      <w:r w:rsidRPr="000B5FB2">
        <w:rPr>
          <w:rFonts w:ascii="Arabic Typesetting" w:eastAsia="Times New Roman" w:hAnsi="Arabic Typesetting" w:cs="Arabic Typesetting"/>
          <w:color w:val="000000"/>
          <w:sz w:val="36"/>
          <w:szCs w:val="36"/>
          <w:shd w:val="clear" w:color="auto" w:fill="FAFAFA"/>
          <w:rtl/>
          <w:lang w:bidi="en-US"/>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﴿مُصَدِّقٌ لِمَا مَعَهُمْ﴾: من العلم الذي ورثه الشيعة عن أهل البيت (ع) بأنّ المهدي (ع) حق، وأنه يقوم بالسيف، وأنه قبل قيامه يوجد ممهدون يوطئون له سلطانه، وأنّ له ذرية، وأنّ بعده اثني عشر من ولده مهديين. وأنهم - أي الشيعة - قاطعون بناءً على الروايات التي وردت عنهم (ع) بأن الأرض لو خليت من الإمام لساخت بأهلها ، فبعد قتل - أو بحسب اعتقاد بعضهم موت الإمام المهدي (ع) - بمن تستقر الأرض إن لم يكن بأحد ولده الأوصياء من بعده والأئمة المهديين، كما في الروايات عنهم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lastRenderedPageBreak/>
        <w:t>﴿</w:t>
      </w:r>
      <w:r w:rsidRPr="003E7C5A">
        <w:rPr>
          <w:rFonts w:ascii="Arabic Typesetting" w:eastAsia="Times New Roman" w:hAnsi="Arabic Typesetting" w:cs="Arabic Typesetting"/>
          <w:color w:val="000000"/>
          <w:sz w:val="40"/>
          <w:szCs w:val="40"/>
          <w:shd w:val="clear" w:color="auto" w:fill="FAFAFA"/>
          <w:rtl/>
          <w:lang w:bidi="fa-IR"/>
        </w:rPr>
        <w:t>مُصَدِّقٌ لِّمَا مَعَهُمْ</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 xml:space="preserve"> (آنچه را با آنان بود تصديق مى‏داشت). از علمی که شیعه آن را از اهل بیت به ارث بردند که همانا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حق است و با شمشیر قیام می کند و اینکه قبل از او کسانی هستند که می آیند  و برای او زمینه ی حکومتش را مهیا می سازند و خاندانی دارد و بعد از او دوازده مهدی از فرزندانش هستند و اینکه شیعیان بر اساس روایات اهل بیت </w:t>
      </w:r>
      <w:r w:rsidRPr="003E7C5A">
        <w:rPr>
          <w:rFonts w:ascii="Arabic Typesetting" w:eastAsia="Times New Roman" w:hAnsi="Arabic Typesetting" w:cs="Arabic Typesetting"/>
          <w:color w:val="000000"/>
          <w:sz w:val="40"/>
          <w:szCs w:val="40"/>
          <w:shd w:val="clear" w:color="auto" w:fill="FAFAFA"/>
          <w:rtl/>
        </w:rPr>
        <w:t>ۏ</w:t>
      </w:r>
      <w:r w:rsidRPr="003E7C5A">
        <w:rPr>
          <w:rFonts w:ascii="Arabic Typesetting" w:eastAsia="Times New Roman" w:hAnsi="Arabic Typesetting" w:cs="Arabic Typesetting"/>
          <w:color w:val="000000"/>
          <w:sz w:val="40"/>
          <w:szCs w:val="40"/>
          <w:shd w:val="clear" w:color="auto" w:fill="FAFAFA"/>
          <w:rtl/>
          <w:lang w:bidi="fa-IR"/>
        </w:rPr>
        <w:t xml:space="preserve"> بطور قطع  به یقین دارند که اگر زمین بدون امام معصوم بماند متلاشی خواهد شد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68"/>
      </w:r>
      <w:r w:rsidRPr="003E7C5A">
        <w:rPr>
          <w:rFonts w:ascii="Arabic Typesetting" w:eastAsia="Times New Roman" w:hAnsi="Arabic Typesetting" w:cs="Arabic Typesetting"/>
          <w:color w:val="000000"/>
          <w:sz w:val="40"/>
          <w:szCs w:val="40"/>
          <w:shd w:val="clear" w:color="auto" w:fill="FAFAFA"/>
          <w:vertAlign w:val="superscript"/>
          <w:rtl/>
          <w:lang w:bidi="fa-IR"/>
        </w:rPr>
        <w:t xml:space="preserve">). </w:t>
      </w:r>
      <w:r w:rsidRPr="003E7C5A">
        <w:rPr>
          <w:rFonts w:ascii="Arabic Typesetting" w:eastAsia="Times New Roman" w:hAnsi="Arabic Typesetting" w:cs="Arabic Typesetting"/>
          <w:color w:val="000000"/>
          <w:sz w:val="40"/>
          <w:szCs w:val="40"/>
          <w:shd w:val="clear" w:color="auto" w:fill="FAFAFA"/>
          <w:rtl/>
          <w:lang w:bidi="fa-IR"/>
        </w:rPr>
        <w:t>پس بعد از به شهادت رسیدن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یا طبق اعتقاد بعضی از آنها بعد از مرگ ایشان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اگر زمین بوسیله یکی از فرزندان اوصیائش و ائمه مهدیین  همان طور که در روایات آمده استقرار پیدا نکند، پس بوسیله ی  چه کسی مستقر می ماند؟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وفي صلاة يوم الجمعـة التي قال فيها ابن طاووس (رحمه الله) - وهو ممن التقى بالإمـام المهدي (ع) بل ونقل عنه (ع) في زمن الغيبة الكبرى -: (إن تركت تعقيب العصر يوم الجمعة لعذر من الأعذار فلا تترك هذه الصلاة أبداً؛ لأمر أطلعنا الله (سبحانه وتعالى) عليه)، ثم ذكر الصلاة التي في نهايتها يقول الإمام (ع)</w:t>
      </w:r>
      <w:r w:rsidRPr="000B5FB2">
        <w:rPr>
          <w:rFonts w:ascii="Arabic Typesetting" w:eastAsia="Times New Roman" w:hAnsi="Arabic Typesetting" w:cs="Arabic Typesetting"/>
          <w:b/>
          <w:bCs/>
          <w:color w:val="00B050"/>
          <w:sz w:val="36"/>
          <w:szCs w:val="36"/>
          <w:shd w:val="clear" w:color="auto" w:fill="FAFAFA"/>
          <w:rtl/>
          <w:lang w:bidi="fa-IR"/>
        </w:rPr>
        <w:t>: (وصل على وليك - أي الإمام المهدي (ع) - وولاة عهدك والأئمة من ولده، ومد في أعمارهم ، وزد في آجالهم، وبلغهم أقصى آمالهم دينا ودنيا وآخرة انك على كل شيء قدير).</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در نماز روز جمعه که ابن طاووس (رحمه الله) درباره ی  آن گفته (و او ازکسانی است که با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ملاقات داشته بلکه از امام</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در زمان غیبت کبری نقل می نمود): که اگر تعقیب نماز عصر روز جمعه را به هر علت ترک کردی این نماز را هرگز ترک نکن به خاطر امری که خداوند ما را بر آن مطلع ساخته است. سپس نماز را یاد کرد که در آخر آن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می فرماید: (وصل على وليك ( أي الإمام المهدي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 وولاة عهدك والائمة من ولده ومد في أعمارهم وزد في اجالهم وبلغهم أقصى آمالهم دينا ودنيا وآخره انك على كل شيء قدير -  درود فرست برولیّ خودت - یعنی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و والیان عهدت و امامان از فرزندانش و عمر آنها را زیاد کن و مدّت آنها را بیفزا و به نهایت آرزوهایشان برسان در دین و دنیا و آخرت زیرا که تو بر همه چیز توانایی)</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69"/>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ورد في الرواية أنه ينـزل في مسجد السهلة بعياله. وورد أن بعده أحد عشر مهدياً من ولده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والروايات كثيرة لست بصدد استقصائها، وإنما ذكرت بعضها للحجة على المعاند المتكبر على الله وأولياء الله، ومن أراد العلم طلباً للحق، فليراجع كتب الحديث ويطلع بنفسه.</w:t>
      </w:r>
    </w:p>
    <w:p w:rsidR="003021C4" w:rsidRPr="000B5FB2" w:rsidRDefault="003021C4" w:rsidP="003021C4">
      <w:pPr>
        <w:bidi/>
        <w:spacing w:before="100" w:beforeAutospacing="1" w:after="100" w:afterAutospacing="1"/>
        <w:jc w:val="both"/>
        <w:rPr>
          <w:rFonts w:ascii="Arabic Typesetting" w:eastAsia="Times New Roman" w:hAnsi="Arabic Typesetting" w:cs="Arabic Typesetting"/>
          <w:color w:val="000000"/>
          <w:sz w:val="36"/>
          <w:szCs w:val="36"/>
          <w:shd w:val="clear" w:color="auto" w:fill="FAFAFA"/>
          <w:rtl/>
          <w:lang w:bidi="fa-IR"/>
        </w:rPr>
      </w:pPr>
      <w:r w:rsidRPr="000B5FB2">
        <w:rPr>
          <w:rFonts w:ascii="Arabic Typesetting" w:eastAsia="Times New Roman" w:hAnsi="Arabic Typesetting" w:cs="Arabic Typesetting"/>
          <w:color w:val="000000"/>
          <w:sz w:val="36"/>
          <w:szCs w:val="36"/>
          <w:shd w:val="clear" w:color="auto" w:fill="FAFAFA"/>
          <w:rtl/>
          <w:lang w:bidi="fa-IR"/>
        </w:rPr>
        <w:lastRenderedPageBreak/>
        <w:t>در روایت آمده  به همراه خانواده اش به مسجد سهله می آید</w:t>
      </w:r>
      <w:r w:rsidRPr="000B5FB2">
        <w:rPr>
          <w:rFonts w:ascii="Arabic Typesetting" w:eastAsia="Times New Roman" w:hAnsi="Arabic Typesetting" w:cs="Arabic Typesetting"/>
          <w:color w:val="000000"/>
          <w:sz w:val="36"/>
          <w:szCs w:val="36"/>
          <w:shd w:val="clear" w:color="auto" w:fill="FAFAFA"/>
          <w:vertAlign w:val="superscript"/>
          <w:rtl/>
          <w:lang w:bidi="fa-IR"/>
        </w:rPr>
        <w:t>(</w:t>
      </w:r>
      <w:r w:rsidRPr="000B5FB2">
        <w:rPr>
          <w:rFonts w:ascii="Arabic Typesetting" w:eastAsia="Times New Roman" w:hAnsi="Arabic Typesetting" w:cs="Arabic Typesetting"/>
          <w:color w:val="000000"/>
          <w:sz w:val="36"/>
          <w:szCs w:val="36"/>
          <w:shd w:val="clear" w:color="auto" w:fill="FAFAFA"/>
          <w:vertAlign w:val="superscript"/>
          <w:rtl/>
          <w:lang w:bidi="fa-IR"/>
        </w:rPr>
        <w:footnoteReference w:id="170"/>
      </w:r>
      <w:r w:rsidRPr="000B5FB2">
        <w:rPr>
          <w:rFonts w:ascii="Arabic Typesetting" w:eastAsia="Times New Roman" w:hAnsi="Arabic Typesetting" w:cs="Arabic Typesetting"/>
          <w:color w:val="000000"/>
          <w:sz w:val="36"/>
          <w:szCs w:val="36"/>
          <w:shd w:val="clear" w:color="auto" w:fill="FAFAFA"/>
          <w:vertAlign w:val="superscript"/>
          <w:rtl/>
          <w:lang w:bidi="fa-IR"/>
        </w:rPr>
        <w:t>)</w:t>
      </w:r>
      <w:r w:rsidRPr="000B5FB2">
        <w:rPr>
          <w:rFonts w:ascii="Arabic Typesetting" w:eastAsia="Times New Roman" w:hAnsi="Arabic Typesetting" w:cs="Arabic Typesetting"/>
          <w:color w:val="000000"/>
          <w:sz w:val="36"/>
          <w:szCs w:val="36"/>
          <w:shd w:val="clear" w:color="auto" w:fill="FAFAFA"/>
          <w:rtl/>
          <w:lang w:bidi="fa-IR"/>
        </w:rPr>
        <w:t xml:space="preserve"> و آمده که یازده مهدی بعد از او از فرزندانش می آیند</w:t>
      </w:r>
      <w:r w:rsidRPr="000B5FB2">
        <w:rPr>
          <w:rFonts w:ascii="Arabic Typesetting" w:eastAsia="Times New Roman" w:hAnsi="Arabic Typesetting" w:cs="Arabic Typesetting"/>
          <w:color w:val="000000"/>
          <w:sz w:val="36"/>
          <w:szCs w:val="36"/>
          <w:shd w:val="clear" w:color="auto" w:fill="FAFAFA"/>
          <w:vertAlign w:val="superscript"/>
          <w:rtl/>
          <w:lang w:bidi="fa-IR"/>
        </w:rPr>
        <w:t>(</w:t>
      </w:r>
      <w:r w:rsidRPr="000B5FB2">
        <w:rPr>
          <w:rFonts w:ascii="Arabic Typesetting" w:eastAsia="Times New Roman" w:hAnsi="Arabic Typesetting" w:cs="Arabic Typesetting"/>
          <w:color w:val="000000"/>
          <w:sz w:val="36"/>
          <w:szCs w:val="36"/>
          <w:shd w:val="clear" w:color="auto" w:fill="FAFAFA"/>
          <w:vertAlign w:val="superscript"/>
          <w:rtl/>
          <w:lang w:bidi="fa-IR"/>
        </w:rPr>
        <w:footnoteReference w:id="171"/>
      </w:r>
      <w:r w:rsidRPr="000B5FB2">
        <w:rPr>
          <w:rFonts w:ascii="Arabic Typesetting" w:eastAsia="Times New Roman" w:hAnsi="Arabic Typesetting" w:cs="Arabic Typesetting"/>
          <w:color w:val="000000"/>
          <w:sz w:val="36"/>
          <w:szCs w:val="36"/>
          <w:shd w:val="clear" w:color="auto" w:fill="FAFAFA"/>
          <w:vertAlign w:val="superscript"/>
          <w:rtl/>
          <w:lang w:bidi="fa-IR"/>
        </w:rPr>
        <w:t>)</w:t>
      </w:r>
      <w:r w:rsidRPr="000B5FB2">
        <w:rPr>
          <w:rFonts w:ascii="Arabic Typesetting" w:eastAsia="Times New Roman" w:hAnsi="Arabic Typesetting" w:cs="Arabic Typesetting"/>
          <w:color w:val="000000"/>
          <w:sz w:val="36"/>
          <w:szCs w:val="36"/>
          <w:shd w:val="clear" w:color="auto" w:fill="FAFAFA"/>
          <w:rtl/>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و روایات بسیارند در صدد نقل همه ی آنها نیستم. و همانا بعضی از آنها را برای اتمام حجت بر معاندان و متکبّران بر خداوند و اولیاء او یاد نمودم. و هر که حق را خواهان است برود و کتب حدیث را خود مطالعه کند.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﴿نَبَذَ فَرِيقٌ مِنَ الَّذِينَ أُوتُوا الْكِتَابَ كِتَابَ اللَّهِ وَرَاءَ ظُهُورِهِمْ كَأَنَّهُمْ لا يَعْلَمُونَ﴾: هؤلاء هم بعض علماء الشيعة وأتباعهم خاصة، والكتاب الذي نبذوه وراء ظهورهم هو: القرآن والإمام المهدي (ع) والروايات عن أهل بيت العصمة والممهدون للإمام المهدي (ع) وإرساله لهم، وكذبوا بالحق لما جاءهم وقالوا ساحر أو مجنون، أو به جنة كأنهم لا يعلمون أنّ هذا هو الحق من الإمام المهدي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نَبَذَ فَرِيقٌ مِنَ الَّذِينَ أُوتُوا الْكِتَابَ كِتَابَ اللَّهِ وَرَاءَ ظُهُورِهِمْ كَأَنَّهُمْ لا يَعْلَمُونَ</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rPr>
        <w:footnoteReference w:id="172"/>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rtl/>
          <w:lang w:bidi="fa-IR"/>
        </w:rPr>
        <w:t>. (گروهى ازاهل كتاب كتاب خدا را پشت‏سر افكندند چنان كه گويى [از آن هيچ] نمى‏دانند).  و آنها بعضی از علماء شیعه و اتباع آنها به طور خاصّ هستند و کتابی که پشت سرافکندند: قرآن کریم و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و روایات نقل شده از اهل بیت عصمت و طهارت و کسانی که زمینه ی  حکومت امام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را مهیّا می کنند و ارسال آنها توسط امام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است. و حق را تکذیب کردند زمانی که به سوی آنها آمد و گفتند که ساحر یا دیوانه است یا جنون دارد گویی نمی دانند که همانا این خود حق است ازامام مهدی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lang w:bidi="fa-IR"/>
        </w:rPr>
        <w:t>﴿وَاتَّبَعُوا مَا تَتْلُوا الشَّيَاطِينُ عَلَى مُلْكِ سُلَيْمَانَ﴾: أي بعض علماء الشيعة اتبعوا سنن الأمـم الماضية واتهاماتهم للأنبياء والمرسلين (ع)، وقالوا هذا من الجن (الشياطين)، وملك سليمان أي ملك المهدي (ع).</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وَاتَّبَعُواْ مَا تَتْلُواْ الشَّيَاطِينُ عَلَى مُلْكِ سُلَيْمَانَ</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 xml:space="preserve"> (و آنچه را كه شيطان[صفت]ها در سلطنت‏ سليمان خوانده [و درس گرفته] بودند پيروى كردند). یعنی بعضی از علماء شیعه از سنّت های پیشینیان و اتهاماتی که به پیامبران و فرستادگان می زدند پیروی نمودند و خواهند گفت که این قدرت  این از جنّ (شیاطین) است، پس ملک سلیمان یعنی حاکمیت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﴿وَمَا كَفَرَ سُلَيْمَانُ وَلَكِنَّ الشَّيَاطِينَ كَفَرُوا﴾: وكون الإمام المهدي (ع) هو إمام الأنس والجن فانه يرسل رسوله إلى الأنس والجن، وكما أنّ من الأنس من يؤمن ومن يكفر ومن ينافق ومن يؤمن ويرتد ومن ومن ... كذلك من الجن من يجري عليه ما يجري على الأنس.</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وَمَا كَفَرَ سُلَيْمَانُ وَلَكِنَّ الشَّيْاطِينَ كَفَرُواْ</w:t>
      </w:r>
      <w:r w:rsidRPr="003E7C5A">
        <w:rPr>
          <w:rFonts w:ascii="Arabic Typesetting" w:eastAsia="Times New Roman" w:hAnsi="Arabic Typesetting" w:cs="Arabic Typesetting"/>
          <w:color w:val="000000"/>
          <w:sz w:val="40"/>
          <w:szCs w:val="40"/>
          <w:shd w:val="clear" w:color="auto" w:fill="FAFAFA"/>
          <w:rtl/>
        </w:rPr>
        <w:t xml:space="preserve">﴾ </w:t>
      </w:r>
      <w:r w:rsidRPr="003E7C5A">
        <w:rPr>
          <w:rFonts w:ascii="Arabic Typesetting" w:eastAsia="Times New Roman" w:hAnsi="Arabic Typesetting" w:cs="Arabic Typesetting"/>
          <w:color w:val="000000"/>
          <w:sz w:val="40"/>
          <w:szCs w:val="40"/>
          <w:shd w:val="clear" w:color="auto" w:fill="FAFAFA"/>
          <w:rtl/>
          <w:lang w:bidi="fa-IR"/>
        </w:rPr>
        <w:t>(و سليمان كفر نورزيد ليكن آن شيطان[صفت]ها به كفر گراييدند).  و چون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امام جنّ و انس است پس او رسولش را برای جنّ وانس می فرستد و همان طورکه از انس کسانی هستند که ایمان می آورند و بعضی دیگر کفر می ورزند و عده ای منافق هستند، کسانی هستند که ایمان می آورند سپس مرتد می گردند و... و... این احوال نیز بر جنّ هم می گذرد؛ یعنی هر چه بر انس جاری می شود بر جنّ هم جاری می گردد.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 xml:space="preserve">كما أنّ أمر الإمام المهدي (ع) العظيم، والذي يمثل نهاية إبليس (لعنه الله) وجنده من شياطين الأنس والجن، كيف لا يتعرض لمكر من قبل شياطين الجن وخدعهم ومكرهم وإلقاءاتهم في قضية الإمام المهدي (ع) التي تمثل نهاية باطلهم بأسره هذه المرة؟!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همان طور که امر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بسیار عظیم است، و آن کسی که  نهایت ابلیس ملعون و شیاطین انس و جنّ را تمثیل می کند، چگونه ممکن است که مورد تعرض شیاطین جنّ و خدعه ها وحیله ها و القائات آنها در قضیه ی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که در این باره حاکی از نهایت باطل آنها خواهد بود قرار نگیرد؟!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وبعض الآيات في (بني إسرائيل) خاصة بالمسلمين الذين ظلموا آل محمد (ع)، قال تعالى: ﴿وَقَضَيْنَا إِلَى بَنِي إِسْرائيلَ فِي الْكِتَابِ لَتُفْسِدُنَّ فِي الْأَرْضِ مَرَّتَيْنِ وَلَتَعْلُنَّ عُلُوّاً كَبِيراً * فَإِذَا جَاءَ وَعْدُ أُولاهُمَا بَعَثْنَا عَلَيْكُمْ عِبَاداً لَنَا أُولِي بَأْسٍ شَدِيدٍ فَجَاسُوا خِلالَ الدِّيَارِ وَكَانَ وَعْداً مَفْعُولاً﴾.</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و بعضی از آیات در مورد بنی اسرائیل خاص مسلمانانی است که به محمد و آل محمد </w:t>
      </w:r>
      <w:r w:rsidRPr="003E7C5A">
        <w:rPr>
          <w:rFonts w:ascii="Arabic Typesetting" w:eastAsia="Times New Roman" w:hAnsi="Arabic Typesetting" w:cs="Arabic Typesetting"/>
          <w:color w:val="000000"/>
          <w:sz w:val="40"/>
          <w:szCs w:val="40"/>
          <w:shd w:val="clear" w:color="auto" w:fill="FAFAFA"/>
          <w:rtl/>
        </w:rPr>
        <w:t>ۏ</w:t>
      </w:r>
      <w:r w:rsidRPr="003E7C5A">
        <w:rPr>
          <w:rFonts w:ascii="Arabic Typesetting" w:eastAsia="Times New Roman" w:hAnsi="Arabic Typesetting" w:cs="Arabic Typesetting"/>
          <w:color w:val="000000"/>
          <w:sz w:val="40"/>
          <w:szCs w:val="40"/>
          <w:shd w:val="clear" w:color="auto" w:fill="FAFAFA"/>
          <w:rtl/>
          <w:lang w:bidi="fa-IR"/>
        </w:rPr>
        <w:t xml:space="preserve"> ظلم نموده اند. خداوند می فرماید: </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وَقَضَيْنَا إِلَى بَنِي إِسْرائيلَ فِي الْكِتَابِ لَتُفْسِدُنَّ فِي الْأَرْضِ مَرَّتَيْنِ وَلَتَعْلُنَّ عُلُوّاً كَبِيراً * فَإِذَا جَاءَ وَعْدُ أُولاهُمَا بَعَثْنَا عَلَيْكُمْ عِبَاداً لَنَا أُولِي بَأْسٍ شَدِيدٍ فَجَاسُوا خِلالَ الدِّيَارِ وَكَانَ وَعْداً مَفْعُولاً</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73"/>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xml:space="preserve"> (و در كتاب آسمانى[شان] به فرزندان اسرائيل خبر داديم كه قطعا دو بار در زمين فساد خواهيد كرد و قطعا ًبه سركشى بسيار بزرگى برخواهيد خاست   پس آنگاه كه وعده [تحقق] نخستين آن دو فرا رسد بندگانى از خود را كه سخت نيرومندند بر شما مى‏گماريم تا ميان خانه‏هايتان( براى قتل و غارت شما] به جستجو درآيند و اين تهديد تحقق‏يافتنى است). </w:t>
      </w:r>
    </w:p>
    <w:p w:rsidR="003021C4" w:rsidRPr="000B5FB2"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﴿وَقَضَيْنَا إِلَى بَنِي إِسْرائيلَ … وَلَتَعْلُنَّ عُلُوّاً كَبِيراً</w:t>
      </w:r>
      <w:r w:rsidRPr="000B5FB2">
        <w:rPr>
          <w:rFonts w:ascii="Arabic Typesetting" w:eastAsia="Times New Roman" w:hAnsi="Arabic Typesetting" w:cs="Arabic Typesetting"/>
          <w:b/>
          <w:bCs/>
          <w:color w:val="00B050"/>
          <w:sz w:val="40"/>
          <w:szCs w:val="40"/>
          <w:shd w:val="clear" w:color="auto" w:fill="FAFAFA"/>
          <w:rtl/>
          <w:lang w:bidi="fa-IR"/>
        </w:rPr>
        <w:t>﴾</w:t>
      </w:r>
      <w:r w:rsidRPr="000B5FB2">
        <w:rPr>
          <w:rFonts w:ascii="Arabic Typesetting" w:eastAsia="Times New Roman" w:hAnsi="Arabic Typesetting" w:cs="Arabic Typesetting" w:hint="cs"/>
          <w:b/>
          <w:bCs/>
          <w:color w:val="00B050"/>
          <w:sz w:val="40"/>
          <w:szCs w:val="40"/>
          <w:shd w:val="clear" w:color="auto" w:fill="FAFAFA"/>
          <w:rtl/>
          <w:lang w:bidi="fa-IR"/>
        </w:rPr>
        <w:t xml:space="preserve"> </w:t>
      </w:r>
      <w:r w:rsidRPr="000B5FB2">
        <w:rPr>
          <w:rFonts w:ascii="Arabic Typesetting" w:eastAsia="Times New Roman" w:hAnsi="Arabic Typesetting" w:cs="Arabic Typesetting"/>
          <w:color w:val="000000"/>
          <w:sz w:val="40"/>
          <w:szCs w:val="40"/>
          <w:shd w:val="clear" w:color="auto" w:fill="FAFAFA"/>
          <w:rtl/>
          <w:lang w:bidi="fa-IR"/>
        </w:rPr>
        <w:t>(و به فرزندان اسرائيل خبر داديم. . .  به سركشى بسيار بزرگى برخواهيد خاست).</w:t>
      </w:r>
      <w:r w:rsidRPr="000B5FB2">
        <w:rPr>
          <w:rFonts w:ascii="Arabic Typesetting" w:eastAsia="Times New Roman" w:hAnsi="Arabic Typesetting" w:cs="Arabic Typesetting"/>
          <w:b/>
          <w:bCs/>
          <w:color w:val="00B050"/>
          <w:sz w:val="40"/>
          <w:szCs w:val="40"/>
          <w:shd w:val="clear" w:color="auto" w:fill="FAFAFA"/>
          <w:rtl/>
          <w:lang w:bidi="fa-IR"/>
        </w:rPr>
        <w:t>:</w:t>
      </w:r>
    </w:p>
    <w:p w:rsidR="003021C4" w:rsidRPr="000B5FB2"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الفساد الأول: من هذه الأمة بقتل فاطمة والإمام علي (ع). والفساد الثاني: بقتل الحسن والحسين عليهما السلام، والعلو الكبير: بما انتهكوا من حرمة الحسين (ع)، ومثلوا بجثمانه الطاهر ورفعوا رأسه على رمح، وهو خامس أصحاب الكساء، وخير خلق الله بعد محمد وعلي وفاطمة والحسن (ع</w:t>
      </w:r>
      <w:r w:rsidRPr="000B5FB2">
        <w:rPr>
          <w:rFonts w:ascii="Arabic Typesetting" w:eastAsia="Times New Roman" w:hAnsi="Arabic Typesetting" w:cs="Arabic Typesetting"/>
          <w:b/>
          <w:bCs/>
          <w:color w:val="00B050"/>
          <w:sz w:val="40"/>
          <w:szCs w:val="40"/>
          <w:shd w:val="clear" w:color="auto" w:fill="FAFAFA"/>
          <w:rtl/>
          <w:lang w:bidi="fa-IR"/>
        </w:rPr>
        <w:t>). والعباد المرسلون في المرة الأولى هم المختار وجنوده الذين سلطهم الله على قتلة الحسين (ع) فقتلوهم.</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فساد اول: به قتل رساندن امام علی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و فاطمه</w:t>
      </w:r>
      <w:r w:rsidRPr="003E7C5A">
        <w:rPr>
          <w:rFonts w:ascii="Arabic Typesetting" w:eastAsia="Times New Roman" w:hAnsi="Arabic Typesetting" w:cs="Arabic Typesetting"/>
          <w:color w:val="000000"/>
          <w:sz w:val="40"/>
          <w:szCs w:val="40"/>
          <w:shd w:val="clear" w:color="auto" w:fill="FAFAFA"/>
          <w:rtl/>
        </w:rPr>
        <w:t>ﮋ</w:t>
      </w:r>
      <w:r w:rsidRPr="003E7C5A">
        <w:rPr>
          <w:rFonts w:ascii="Arabic Typesetting" w:eastAsia="Times New Roman" w:hAnsi="Arabic Typesetting" w:cs="Arabic Typesetting"/>
          <w:color w:val="000000"/>
          <w:sz w:val="40"/>
          <w:szCs w:val="40"/>
          <w:shd w:val="clear" w:color="auto" w:fill="FAFAFA"/>
          <w:rtl/>
          <w:lang w:bidi="fa-IR"/>
        </w:rPr>
        <w:t xml:space="preserve"> است و فساد دوم به قتل رساندن امام حسن و امام حسین</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می باشد. و سرکشی بسیار بزرگ آن است که حرمت امام حسین</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را، هتک نمودند و به جسم پاک او بی احترامی کردند و سرش را بر نیزه برافراشتند و او پنجم اصحاب کسا</w:t>
      </w:r>
      <w:r w:rsidRPr="003E7C5A">
        <w:rPr>
          <w:rFonts w:ascii="Arabic Typesetting" w:eastAsia="Times New Roman" w:hAnsi="Arabic Typesetting" w:cs="Arabic Typesetting"/>
          <w:color w:val="000000"/>
          <w:sz w:val="40"/>
          <w:szCs w:val="40"/>
          <w:shd w:val="clear" w:color="auto" w:fill="FAFAFA"/>
          <w:rtl/>
        </w:rPr>
        <w:t>ۏ</w:t>
      </w:r>
      <w:r w:rsidRPr="003E7C5A">
        <w:rPr>
          <w:rFonts w:ascii="Arabic Typesetting" w:eastAsia="Times New Roman" w:hAnsi="Arabic Typesetting" w:cs="Arabic Typesetting"/>
          <w:color w:val="000000"/>
          <w:sz w:val="40"/>
          <w:szCs w:val="40"/>
          <w:shd w:val="clear" w:color="auto" w:fill="FAFAFA"/>
          <w:rtl/>
          <w:lang w:bidi="fa-IR"/>
        </w:rPr>
        <w:t xml:space="preserve"> و برترین خلق خداوند بعد از محمد</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2FDE52F" wp14:editId="214E256D">
            <wp:extent cx="260930" cy="198407"/>
            <wp:effectExtent l="19050" t="0" r="5770" b="0"/>
            <wp:docPr id="54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و علی و فاطمه و امام حسن</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است. و بندگان فرستاده شده در وعده ی نخستین، مختار و سربازان او که خداوند به آنان بر قاتلان امام حسین</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سلطه داد و آنها را کشتند.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﴿فَإِذَا جَاءَ وَعْدُ الْآخِرَةِ لِيَسُوءُوا وُجُوهَكُمْ وَلِيَدْخُلُوا الْمَسْجِدَ كَمَا دَخَلُوهُ أَوَّلَ مَرَّةٍ وَلِيُتَبِّرُوا مَا عَلَوْا تَتْبِيراً﴾: وهؤلاء هم أصحاب القائم (ع) وأنصاره، سيمكن لهم الله حتى يملكوا شرق الأرض وغربها مع سيدهم محمد بن الحسن المهدي (ع)، ويذل الله بهم كل كافر ومنافق ومرتاب.</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﴿فَإِذَا جَاءَ وَعْدُ الْآخِرَةِ لِيَسُوءُوا وُجُوهَكُمْ وَلِيَدْخُلُوا الْمَسْجِدَ كَمَا دَخَلُوهُ أَوَّلَ مَرَّةٍ وَلِيُتَبِّرُوا مَا عَلَوْا تَتْبِيراً﴾</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74"/>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(و چون تهديد آخر فرا رسد [بيايند] تا شما را اندوهگين كنند و در معبد[تان] چنانكه بار اول داخل شدند [به زور] درآيند و بر هر چه دست‏يافتند يكسره [آن را] نابود كنند).اینان اصحاب قائم</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و انصارش هستند که خداوند به آنها تمکین خواهد داد تا این که شرق و غرب زمین را با آقایشان محمد بن الحسن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تصرف کنند و خداوند با آنها هر کافر و منافق و مرتدی را ذلیل خواهد نمود.  </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﴿عَسَى رَبُّكُمْ أَنْ يَرْحَمَكُمْ﴾: أي يا مسلمين، عسى ربكم أن يرحمكم بإتباع القائم ونصرته والاعتراف بأنه إمام مفترض الطاعة يجب موالاته وموالاة وليه ومعاداة عدوه.</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عَسَى رَبُّكُمْ أَن يَرْحَمَكُمْ</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 xml:space="preserve">  (اميد است كه پروردگارتان شما را رحمت كند)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75"/>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یعنی ای مسلمانان امید است که پروردگارتان شما را با پیروی از قائم</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و یاری دادن او و اعتراف به اینکه او امام و اطاعتش واجب است ومشایعت او و اولیائش و دشمنی با دشمنانش لازم است، رحمت کند.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﴿إِنَّ هَذَا الْقُرْآنَ يَهْدِي لِلَّتِي هِيَ أَقْوَمُ﴾: أي إنّ الآيات التي مضت من سورة الإسراء ترشدكم إلى التي هي أقوم، أي إلى الصراط المستقيم، أي الإمام المهدي (ع).</w:t>
      </w:r>
    </w:p>
    <w:p w:rsidR="003021C4" w:rsidRPr="000B5FB2" w:rsidRDefault="003021C4" w:rsidP="003021C4">
      <w:pPr>
        <w:bidi/>
        <w:spacing w:before="100" w:beforeAutospacing="1" w:after="100" w:afterAutospacing="1"/>
        <w:jc w:val="both"/>
        <w:rPr>
          <w:rFonts w:ascii="Arabic Typesetting" w:eastAsia="Times New Roman" w:hAnsi="Arabic Typesetting" w:cs="Arabic Typesetting"/>
          <w:color w:val="000000"/>
          <w:sz w:val="36"/>
          <w:szCs w:val="36"/>
          <w:shd w:val="clear" w:color="auto" w:fill="FAFAFA"/>
          <w:rtl/>
          <w:lang w:bidi="fa-IR"/>
        </w:rPr>
      </w:pPr>
      <w:r w:rsidRPr="000B5FB2">
        <w:rPr>
          <w:rFonts w:ascii="Arabic Typesetting" w:eastAsia="Times New Roman" w:hAnsi="Arabic Typesetting" w:cs="Arabic Typesetting"/>
          <w:color w:val="000000"/>
          <w:sz w:val="36"/>
          <w:szCs w:val="36"/>
          <w:shd w:val="clear" w:color="auto" w:fill="FAFAFA"/>
          <w:rtl/>
        </w:rPr>
        <w:t>﴿</w:t>
      </w:r>
      <w:r w:rsidRPr="000B5FB2">
        <w:rPr>
          <w:rFonts w:ascii="Arabic Typesetting" w:eastAsia="Times New Roman" w:hAnsi="Arabic Typesetting" w:cs="Arabic Typesetting"/>
          <w:color w:val="000000"/>
          <w:sz w:val="36"/>
          <w:szCs w:val="36"/>
          <w:shd w:val="clear" w:color="auto" w:fill="FAFAFA"/>
          <w:rtl/>
          <w:lang w:bidi="fa-IR"/>
        </w:rPr>
        <w:t>إِنَّ هَذَا الْقُرْآنَ يِهْدِي لِلَّتِي هِيَ أَقْوَمُ</w:t>
      </w:r>
      <w:r w:rsidRPr="000B5FB2">
        <w:rPr>
          <w:rFonts w:ascii="Arabic Typesetting" w:eastAsia="Times New Roman" w:hAnsi="Arabic Typesetting" w:cs="Arabic Typesetting"/>
          <w:color w:val="000000"/>
          <w:sz w:val="36"/>
          <w:szCs w:val="36"/>
          <w:shd w:val="clear" w:color="auto" w:fill="FAFAFA"/>
          <w:rtl/>
        </w:rPr>
        <w:t>﴾</w:t>
      </w:r>
      <w:r w:rsidRPr="000B5FB2">
        <w:rPr>
          <w:rFonts w:ascii="Arabic Typesetting" w:eastAsia="Times New Roman" w:hAnsi="Arabic Typesetting" w:cs="Arabic Typesetting"/>
          <w:color w:val="000000"/>
          <w:sz w:val="32"/>
          <w:szCs w:val="32"/>
          <w:shd w:val="clear" w:color="auto" w:fill="FAFAFA"/>
          <w:vertAlign w:val="superscript"/>
          <w:rtl/>
        </w:rPr>
        <w:t>(</w:t>
      </w:r>
      <w:r w:rsidRPr="000B5FB2">
        <w:rPr>
          <w:rFonts w:ascii="Arabic Typesetting" w:eastAsia="Times New Roman" w:hAnsi="Arabic Typesetting" w:cs="Arabic Typesetting"/>
          <w:color w:val="000000"/>
          <w:sz w:val="32"/>
          <w:szCs w:val="32"/>
          <w:shd w:val="clear" w:color="auto" w:fill="FAFAFA"/>
          <w:vertAlign w:val="superscript"/>
          <w:rtl/>
        </w:rPr>
        <w:footnoteReference w:id="176"/>
      </w:r>
      <w:r w:rsidRPr="000B5FB2">
        <w:rPr>
          <w:rFonts w:ascii="Arabic Typesetting" w:eastAsia="Times New Roman" w:hAnsi="Arabic Typesetting" w:cs="Arabic Typesetting"/>
          <w:color w:val="000000"/>
          <w:sz w:val="32"/>
          <w:szCs w:val="32"/>
          <w:shd w:val="clear" w:color="auto" w:fill="FAFAFA"/>
          <w:vertAlign w:val="superscript"/>
          <w:rtl/>
        </w:rPr>
        <w:t>)</w:t>
      </w:r>
      <w:r w:rsidRPr="000B5FB2">
        <w:rPr>
          <w:rFonts w:ascii="Arabic Typesetting" w:eastAsia="Times New Roman" w:hAnsi="Arabic Typesetting" w:cs="Arabic Typesetting"/>
          <w:color w:val="000000"/>
          <w:sz w:val="32"/>
          <w:szCs w:val="32"/>
          <w:shd w:val="clear" w:color="auto" w:fill="FAFAFA"/>
          <w:rtl/>
          <w:lang w:bidi="fa-IR"/>
        </w:rPr>
        <w:t xml:space="preserve"> (قطعا ًاين قرآن به [آيينى] كه خود پايدارتر است راه مى‏نمايد).  </w:t>
      </w:r>
      <w:r w:rsidRPr="000B5FB2">
        <w:rPr>
          <w:rFonts w:ascii="Arabic Typesetting" w:eastAsia="Times New Roman" w:hAnsi="Arabic Typesetting" w:cs="Arabic Typesetting"/>
          <w:color w:val="000000"/>
          <w:sz w:val="36"/>
          <w:szCs w:val="36"/>
          <w:shd w:val="clear" w:color="auto" w:fill="FAFAFA"/>
          <w:rtl/>
          <w:lang w:bidi="fa-IR"/>
        </w:rPr>
        <w:t>آیه هایی که ذکر آنها گذشت (از سوره ی  اسراء) شما را به آنچه پایدار است راه می نماید یعنی به راه مستقیمِ امام مهدی</w:t>
      </w:r>
      <w:r w:rsidRPr="000B5FB2">
        <w:rPr>
          <w:rFonts w:ascii="Arabic Typesetting" w:eastAsia="Times New Roman" w:hAnsi="Arabic Typesetting" w:cs="Arabic Typesetting"/>
          <w:color w:val="000000"/>
          <w:sz w:val="36"/>
          <w:szCs w:val="36"/>
          <w:shd w:val="clear" w:color="auto" w:fill="FAFAFA"/>
          <w:lang w:bidi="fa-IR"/>
        </w:rPr>
        <w:sym w:font="Symbol" w:char="F078"/>
      </w:r>
      <w:r w:rsidRPr="000B5FB2">
        <w:rPr>
          <w:rFonts w:ascii="Arabic Typesetting" w:eastAsia="Times New Roman" w:hAnsi="Arabic Typesetting" w:cs="Arabic Typesetting"/>
          <w:color w:val="000000"/>
          <w:sz w:val="36"/>
          <w:szCs w:val="36"/>
          <w:shd w:val="clear" w:color="auto" w:fill="FAFAFA"/>
          <w:rtl/>
          <w:lang w:bidi="fa-IR"/>
        </w:rPr>
        <w:t xml:space="preserve"> راهنمایی می کند.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﴿وَيُبَشِّرُ الْمُؤْمِنِينَ الَّذِينَ يَعْمَلُونَ الصَّالِحَاتِ أَنَّ لَهُمْ أَجْراً كَبِيراً﴾: ويبشر المؤمنين بالقائم (ع) ويعملون لقيامه، فالتمهيد لقيام القائم (ع) هو الصالحات وهو الصلاة، وهو خير العمل.</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وَيُبَشِّرُ الْمُؤْمِنِينَ الَّذِينَ يَعْمَلُونَ الصَّالِحَاتِ أَنَّ لَهُمْ أَجْراً كَبِيراً</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77"/>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(به مؤمنانى كه كارهاى شايسته مى‏كنند بشارت مى‏دهد كه پاداشى بزرگ برايشان خواهد بود).  و به ایمان آورندگان به قائم</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بشارت می دهد و برای قیام او اعمالی را انجام می دهند. پس تمهید (زمینه سازی) برای قیام قائم</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خود صالحات و نماز و برترین عمل است.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﴿وَأَنَّ الَّذِينَ لا يُؤْمِنُونَ بِالْآخِرَةِ أَعْتَدْنَا لَهُمْ عَذَاباً أَلِيماً﴾: الآخرة هي الإمام المهدي (ع) والممهدون له (ع)، وهي ملكوت السماوات والأرض، وهي رؤيا المؤمن الصالحة، وهي فطرة الله التي فطر الناس عليها، والذين لا يؤمنون بالآخرة كفرة وإن ادعوا أنهم مسلمون.</w:t>
      </w:r>
    </w:p>
    <w:p w:rsidR="003021C4" w:rsidRPr="007062E3" w:rsidRDefault="003021C4" w:rsidP="003021C4">
      <w:pPr>
        <w:bidi/>
        <w:spacing w:before="100" w:beforeAutospacing="1" w:after="100" w:afterAutospacing="1"/>
        <w:jc w:val="both"/>
        <w:rPr>
          <w:rFonts w:ascii="Arabic Typesetting" w:eastAsia="Times New Roman" w:hAnsi="Arabic Typesetting" w:cs="Arabic Typesetting"/>
          <w:color w:val="000000"/>
          <w:sz w:val="36"/>
          <w:szCs w:val="36"/>
          <w:shd w:val="clear" w:color="auto" w:fill="FAFAFA"/>
          <w:rtl/>
          <w:lang w:bidi="fa-IR"/>
        </w:rPr>
      </w:pPr>
      <w:r w:rsidRPr="007062E3">
        <w:rPr>
          <w:rFonts w:ascii="Arabic Typesetting" w:eastAsia="Times New Roman" w:hAnsi="Arabic Typesetting" w:cs="Arabic Typesetting"/>
          <w:color w:val="000000"/>
          <w:sz w:val="36"/>
          <w:szCs w:val="36"/>
          <w:shd w:val="clear" w:color="auto" w:fill="FAFAFA"/>
          <w:rtl/>
        </w:rPr>
        <w:t>﴿</w:t>
      </w:r>
      <w:r w:rsidRPr="007062E3">
        <w:rPr>
          <w:rFonts w:ascii="Arabic Typesetting" w:eastAsia="Times New Roman" w:hAnsi="Arabic Typesetting" w:cs="Arabic Typesetting"/>
          <w:color w:val="000000"/>
          <w:sz w:val="36"/>
          <w:szCs w:val="36"/>
          <w:shd w:val="clear" w:color="auto" w:fill="FAFAFA"/>
          <w:rtl/>
          <w:lang w:bidi="fa-IR"/>
        </w:rPr>
        <w:t>وأَنَّ الَّذِينَ لاَ يُؤْمِنُونَ بِالآخِرَةِ أَعْتَدْنَا لَهُمْ عَذَابًا أَلِيمًا</w:t>
      </w:r>
      <w:r w:rsidRPr="007062E3">
        <w:rPr>
          <w:rFonts w:ascii="Arabic Typesetting" w:eastAsia="Times New Roman" w:hAnsi="Arabic Typesetting" w:cs="Arabic Typesetting"/>
          <w:color w:val="000000"/>
          <w:sz w:val="32"/>
          <w:szCs w:val="32"/>
          <w:shd w:val="clear" w:color="auto" w:fill="FAFAFA"/>
          <w:rtl/>
        </w:rPr>
        <w:t>﴾</w:t>
      </w:r>
      <w:r w:rsidRPr="007062E3">
        <w:rPr>
          <w:rFonts w:ascii="Arabic Typesetting" w:eastAsia="Times New Roman" w:hAnsi="Arabic Typesetting" w:cs="Arabic Typesetting"/>
          <w:color w:val="000000"/>
          <w:sz w:val="32"/>
          <w:szCs w:val="32"/>
          <w:shd w:val="clear" w:color="auto" w:fill="FAFAFA"/>
          <w:vertAlign w:val="superscript"/>
          <w:rtl/>
          <w:lang w:bidi="fa-IR"/>
        </w:rPr>
        <w:t>(</w:t>
      </w:r>
      <w:r w:rsidRPr="007062E3">
        <w:rPr>
          <w:rFonts w:ascii="Arabic Typesetting" w:eastAsia="Times New Roman" w:hAnsi="Arabic Typesetting" w:cs="Arabic Typesetting"/>
          <w:color w:val="000000"/>
          <w:sz w:val="32"/>
          <w:szCs w:val="32"/>
          <w:shd w:val="clear" w:color="auto" w:fill="FAFAFA"/>
          <w:vertAlign w:val="superscript"/>
          <w:rtl/>
          <w:lang w:bidi="fa-IR"/>
        </w:rPr>
        <w:footnoteReference w:id="178"/>
      </w:r>
      <w:r w:rsidRPr="007062E3">
        <w:rPr>
          <w:rFonts w:ascii="Arabic Typesetting" w:eastAsia="Times New Roman" w:hAnsi="Arabic Typesetting" w:cs="Arabic Typesetting"/>
          <w:color w:val="000000"/>
          <w:sz w:val="32"/>
          <w:szCs w:val="32"/>
          <w:shd w:val="clear" w:color="auto" w:fill="FAFAFA"/>
          <w:vertAlign w:val="superscript"/>
          <w:rtl/>
          <w:lang w:bidi="fa-IR"/>
        </w:rPr>
        <w:t>)</w:t>
      </w:r>
      <w:r w:rsidRPr="007062E3">
        <w:rPr>
          <w:rFonts w:ascii="Arabic Typesetting" w:eastAsia="Times New Roman" w:hAnsi="Arabic Typesetting" w:cs="Arabic Typesetting"/>
          <w:color w:val="000000"/>
          <w:sz w:val="32"/>
          <w:szCs w:val="32"/>
          <w:shd w:val="clear" w:color="auto" w:fill="FAFAFA"/>
          <w:rtl/>
          <w:lang w:bidi="fa-IR"/>
        </w:rPr>
        <w:t xml:space="preserve">. (و اين كه براى كسانى كه به آخرت ايمان نمى‏آورند عذابى دردناک آماده كرده‏ايم). </w:t>
      </w:r>
      <w:r w:rsidRPr="007062E3">
        <w:rPr>
          <w:rFonts w:ascii="Arabic Typesetting" w:eastAsia="Times New Roman" w:hAnsi="Arabic Typesetting" w:cs="Arabic Typesetting"/>
          <w:color w:val="000000"/>
          <w:sz w:val="36"/>
          <w:szCs w:val="36"/>
          <w:shd w:val="clear" w:color="auto" w:fill="FAFAFA"/>
          <w:rtl/>
          <w:lang w:bidi="fa-IR"/>
        </w:rPr>
        <w:t>آخرت خود امام مهدی</w:t>
      </w:r>
      <w:r w:rsidRPr="007062E3">
        <w:rPr>
          <w:rFonts w:ascii="Arabic Typesetting" w:eastAsia="Times New Roman" w:hAnsi="Arabic Typesetting" w:cs="Arabic Typesetting"/>
          <w:color w:val="000000"/>
          <w:sz w:val="36"/>
          <w:szCs w:val="36"/>
          <w:shd w:val="clear" w:color="auto" w:fill="FAFAFA"/>
          <w:lang w:bidi="fa-IR"/>
        </w:rPr>
        <w:sym w:font="Symbol" w:char="F078"/>
      </w:r>
      <w:r w:rsidRPr="007062E3">
        <w:rPr>
          <w:rFonts w:ascii="Arabic Typesetting" w:eastAsia="Times New Roman" w:hAnsi="Arabic Typesetting" w:cs="Arabic Typesetting"/>
          <w:color w:val="000000"/>
          <w:sz w:val="36"/>
          <w:szCs w:val="36"/>
          <w:shd w:val="clear" w:color="auto" w:fill="FAFAFA"/>
          <w:rtl/>
          <w:lang w:bidi="fa-IR"/>
        </w:rPr>
        <w:t xml:space="preserve"> و زمینه سازان ظهور او</w:t>
      </w:r>
      <w:r w:rsidRPr="007062E3">
        <w:rPr>
          <w:rFonts w:ascii="Arabic Typesetting" w:eastAsia="Times New Roman" w:hAnsi="Arabic Typesetting" w:cs="Arabic Typesetting"/>
          <w:color w:val="000000"/>
          <w:sz w:val="36"/>
          <w:szCs w:val="36"/>
          <w:shd w:val="clear" w:color="auto" w:fill="FAFAFA"/>
          <w:lang w:bidi="fa-IR"/>
        </w:rPr>
        <w:sym w:font="Symbol" w:char="F078"/>
      </w:r>
      <w:r w:rsidRPr="007062E3">
        <w:rPr>
          <w:rFonts w:ascii="Arabic Typesetting" w:eastAsia="Times New Roman" w:hAnsi="Arabic Typesetting" w:cs="Arabic Typesetting"/>
          <w:color w:val="000000"/>
          <w:sz w:val="36"/>
          <w:szCs w:val="36"/>
          <w:shd w:val="clear" w:color="auto" w:fill="FAFAFA"/>
          <w:rtl/>
          <w:lang w:bidi="fa-IR"/>
        </w:rPr>
        <w:t xml:space="preserve"> است، و خود ملکوت آسمانها و زمین و رؤیای نیک مؤمن است، وخود فطرت خداوند که مردم را بر اساس آن آفریده است و کسانی که به آخرت ایمان ندارند، کافرند حتی اگر ادعای  مسلمانی کنند.  </w:t>
      </w:r>
    </w:p>
    <w:p w:rsidR="003021C4" w:rsidRPr="007062E3"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أما النجمة السداسية: فهي من مواريث الأنبياء التي ورثها القائم محمد بن الحسن المهدي (ع)، وهي ترمز إليه (عليه صلوات ربي) وتعني: المنتصر والمنصور. واليهود الصهاينة سرقوا هذه النجمة، واتخذوها شعاراً لهم ورمزاً لانتظارهم للمصلح العالمي الموعود، وهو عندهم - كما قدمت - إيليا النبي (ع). والذي يهين هذه النجمة ويلعنها يكون كمن يلعن كلمة (الله أكبر) التي وضعها صدام لعنه الله في علم العراق، ويكون ممن يلعن مواريث الأنبياء (ع).</w:t>
      </w:r>
      <w:r>
        <w:rPr>
          <w:rFonts w:ascii="Arabic Typesetting" w:eastAsia="Times New Roman" w:hAnsi="Arabic Typesetting" w:cs="Arabic Typesetting" w:hint="cs"/>
          <w:b/>
          <w:bCs/>
          <w:color w:val="00B050"/>
          <w:sz w:val="40"/>
          <w:szCs w:val="40"/>
          <w:shd w:val="clear" w:color="auto" w:fill="FAFAFA"/>
          <w:rtl/>
          <w:lang w:bidi="fa-IR"/>
        </w:rPr>
        <w:t xml:space="preserve">                  </w:t>
      </w:r>
      <w:r w:rsidRPr="003E7C5A">
        <w:rPr>
          <w:rFonts w:ascii="Arabic Typesetting" w:eastAsia="Times New Roman" w:hAnsi="Arabic Typesetting" w:cs="Arabic Typesetting"/>
          <w:color w:val="000000"/>
          <w:sz w:val="40"/>
          <w:szCs w:val="40"/>
          <w:shd w:val="clear" w:color="auto" w:fill="FAFAFA"/>
          <w:rtl/>
          <w:lang w:bidi="fa-IR"/>
        </w:rPr>
        <w:t xml:space="preserve">امّا ستاره ی  شش گوش:  این ستاره  از جمله ی میراث پیامبران است ، که حضرت محمد بن حسن المهدی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آن را به ارث برده است. و این ستاره نمادی است برای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و معنی آن پیروز شده  یا منصور می باشد. یهود صهیونیست این ستاره را سرقت نموده و آن را برای انتظار مصلح جهانی موعود شعار و نماد خود قرار دادند، و آن مصلح نزد آنان همان طور که قبلاً تقدیم کردم ایلیای نبی </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است. و کسی که به این ستاره توهین کند و آن را لعنت نماید مانند کسی می ماند که به کلمه ی (الله اکبر) که صدام ملعون آن را بر پرچم عراق قرار داده بود توهین و لعنت کند. و از کسانی می باشد که میراث پیامبران را لعنت می کند. </w:t>
      </w:r>
    </w:p>
    <w:p w:rsidR="003021C4" w:rsidRPr="007062E3"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lang w:bidi="fa-IR"/>
        </w:rPr>
        <w:t>فهذه النجمة هي نجمة المهدي (ع)، وقد ورد عنهم (ع): (إن راية الحق إذا ظهرت لعنها أهل المشرق وأهل المغرب). فاحذروا أيها المؤمنون، فاللعنة إذا لم تجد لها موضعاً عادت إلى صاحبها، كما ورد عن رسول الله (ص).</w:t>
      </w:r>
      <w:r>
        <w:rPr>
          <w:rFonts w:ascii="Arabic Typesetting" w:eastAsia="Times New Roman" w:hAnsi="Arabic Typesetting" w:cs="Arabic Typesetting" w:hint="cs"/>
          <w:b/>
          <w:bCs/>
          <w:color w:val="00B050"/>
          <w:sz w:val="40"/>
          <w:szCs w:val="40"/>
          <w:shd w:val="clear" w:color="auto" w:fill="FAFAFA"/>
          <w:rtl/>
          <w:lang w:bidi="fa-IR"/>
        </w:rPr>
        <w:t xml:space="preserve">            </w:t>
      </w:r>
      <w:r w:rsidRPr="003E7C5A">
        <w:rPr>
          <w:rFonts w:ascii="Arabic Typesetting" w:eastAsia="Times New Roman" w:hAnsi="Arabic Typesetting" w:cs="Arabic Typesetting"/>
          <w:color w:val="000000"/>
          <w:sz w:val="40"/>
          <w:szCs w:val="40"/>
          <w:shd w:val="clear" w:color="auto" w:fill="FAFAFA"/>
          <w:rtl/>
          <w:lang w:bidi="fa-IR"/>
        </w:rPr>
        <w:t>پس این ستاره، ستاره ی  حضرت امام مهدی</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است. و از اهل بیت روایت شده که پرچم حق زمانی که ظهور کند اهل مشرق و اهل مغرب آن را لعنت می کنند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79"/>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xml:space="preserve"> پس ای مؤمنان از آن بر حذر باشید چرا که لعنت اگر جایگاهی برای خود نیابد همان طور که از رسول خدا</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DFE88E9" wp14:editId="38D722F8">
            <wp:extent cx="260930" cy="198407"/>
            <wp:effectExtent l="19050" t="0" r="5770" b="0"/>
            <wp:docPr id="54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روایت شده به سوی صاحب آن برمی گردد</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80"/>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w:t>
      </w:r>
    </w:p>
    <w:p w:rsidR="003021C4" w:rsidRPr="007062E3"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b/>
          <w:bCs/>
          <w:color w:val="00B050"/>
          <w:sz w:val="40"/>
          <w:szCs w:val="40"/>
          <w:shd w:val="clear" w:color="auto" w:fill="FAFAFA"/>
          <w:rtl/>
          <w:lang w:bidi="fa-IR"/>
        </w:rPr>
        <w:t xml:space="preserve">وداود (ع) داودنا، وسليمان (ع) سليماننا، والهيكل هيكلنا نحن المسلمين، لا هيكل اليهود الصهاينة قتلة الأنبياء، والأرض المقدسة أرضنا، ولابد من تحريرها وفتحها، ورفع رايـة (لا إله إلا الله، محمد رسول الله، علي ولي الله) عليها. </w:t>
      </w:r>
      <w:r w:rsidRPr="003E7C5A">
        <w:rPr>
          <w:rFonts w:ascii="Arabic Typesetting" w:eastAsia="Times New Roman" w:hAnsi="Arabic Typesetting" w:cs="Arabic Typesetting"/>
          <w:color w:val="000000"/>
          <w:sz w:val="40"/>
          <w:szCs w:val="40"/>
          <w:shd w:val="clear" w:color="auto" w:fill="FAFAFA"/>
          <w:rtl/>
          <w:lang w:bidi="fa-IR"/>
        </w:rPr>
        <w:t>و داوود</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داوود ما مسلمانان است و سلیمان</w:t>
      </w:r>
      <w:r w:rsidRPr="003E7C5A">
        <w:rPr>
          <w:rFonts w:ascii="Arabic Typesetting" w:eastAsia="Times New Roman" w:hAnsi="Arabic Typesetting" w:cs="Arabic Typesetting"/>
          <w:color w:val="000000"/>
          <w:sz w:val="40"/>
          <w:szCs w:val="40"/>
          <w:shd w:val="clear" w:color="auto" w:fill="FAFAFA"/>
          <w:lang w:bidi="fa-IR"/>
        </w:rPr>
        <w:sym w:font="Symbol" w:char="F078"/>
      </w:r>
      <w:r w:rsidRPr="003E7C5A">
        <w:rPr>
          <w:rFonts w:ascii="Arabic Typesetting" w:eastAsia="Times New Roman" w:hAnsi="Arabic Typesetting" w:cs="Arabic Typesetting"/>
          <w:color w:val="000000"/>
          <w:sz w:val="40"/>
          <w:szCs w:val="40"/>
          <w:shd w:val="clear" w:color="auto" w:fill="FAFAFA"/>
          <w:rtl/>
          <w:lang w:bidi="fa-IR"/>
        </w:rPr>
        <w:t xml:space="preserve"> سلیمان ما است و هیکل، هیکل ما مسلمانان است و نه هیکل یهود صهیونیست قاتلان پیامبران. و سرزمین مقدس، سرزمین ما است و حتماً باید آن را آزاد و فتح کنیم و پرچم لا اله الا الله و محمد رسول الله و علی ولی</w:t>
      </w:r>
      <w:r>
        <w:rPr>
          <w:rFonts w:ascii="Arabic Typesetting" w:eastAsia="Times New Roman" w:hAnsi="Arabic Typesetting" w:cs="Arabic Typesetting"/>
          <w:color w:val="000000"/>
          <w:sz w:val="40"/>
          <w:szCs w:val="40"/>
          <w:shd w:val="clear" w:color="auto" w:fill="FAFAFA"/>
          <w:rtl/>
          <w:lang w:bidi="fa-IR"/>
        </w:rPr>
        <w:t xml:space="preserve"> الله را بر آن برافراشته کنیم</w:t>
      </w:r>
      <w:r w:rsidRPr="007062E3">
        <w:rPr>
          <w:rFonts w:ascii="Arabic Typesetting" w:eastAsia="Times New Roman" w:hAnsi="Arabic Typesetting" w:cs="Arabic Typesetting"/>
          <w:color w:val="000000"/>
          <w:sz w:val="40"/>
          <w:szCs w:val="40"/>
          <w:shd w:val="clear" w:color="auto" w:fill="FAFAFA"/>
          <w:rtl/>
          <w:lang w:bidi="fa-IR"/>
        </w:rPr>
        <w:t xml:space="preserve">. </w:t>
      </w:r>
      <w:r w:rsidRPr="007062E3">
        <w:rPr>
          <w:rFonts w:ascii="Arabic Typesetting" w:eastAsia="Times New Roman" w:hAnsi="Arabic Typesetting" w:cs="Arabic Typesetting"/>
          <w:b/>
          <w:bCs/>
          <w:color w:val="00B050"/>
          <w:sz w:val="36"/>
          <w:szCs w:val="36"/>
          <w:shd w:val="clear" w:color="auto" w:fill="FAFAFA"/>
          <w:rtl/>
          <w:lang w:bidi="fa-IR"/>
        </w:rPr>
        <w:t>﴿إِنَّ أَوْلَى النَّاسِ بِإِبْرَاهِيمَ لَلَّذِينَ اتَّبَعُوهُ وَهَذَا النَّبِيُّ وَالَّذِينَ آمَنُوا وَاللَّهُ وَلِيُّ الْمُؤْمِنِينَ﴾</w:t>
      </w:r>
      <w:r w:rsidRPr="007062E3">
        <w:rPr>
          <w:rFonts w:ascii="Arabic Typesetting" w:eastAsia="Times New Roman" w:hAnsi="Arabic Typesetting" w:cs="Arabic Typesetting"/>
          <w:color w:val="000000"/>
          <w:sz w:val="40"/>
          <w:szCs w:val="40"/>
          <w:shd w:val="clear" w:color="auto" w:fill="FAFAFA"/>
          <w:vertAlign w:val="superscript"/>
          <w:rtl/>
        </w:rPr>
        <w:t>(</w:t>
      </w:r>
      <w:r w:rsidRPr="007062E3">
        <w:rPr>
          <w:rFonts w:ascii="Arabic Typesetting" w:eastAsia="Times New Roman" w:hAnsi="Arabic Typesetting" w:cs="Arabic Typesetting"/>
          <w:color w:val="000000"/>
          <w:sz w:val="40"/>
          <w:szCs w:val="40"/>
          <w:shd w:val="clear" w:color="auto" w:fill="FAFAFA"/>
          <w:vertAlign w:val="superscript"/>
          <w:rtl/>
        </w:rPr>
        <w:footnoteReference w:id="181"/>
      </w:r>
      <w:r w:rsidRPr="007062E3">
        <w:rPr>
          <w:rFonts w:ascii="Arabic Typesetting" w:eastAsia="Times New Roman" w:hAnsi="Arabic Typesetting" w:cs="Arabic Typesetting"/>
          <w:color w:val="000000"/>
          <w:sz w:val="40"/>
          <w:szCs w:val="40"/>
          <w:shd w:val="clear" w:color="auto" w:fill="FAFAFA"/>
          <w:vertAlign w:val="superscript"/>
          <w:rtl/>
        </w:rPr>
        <w:t>)</w:t>
      </w:r>
      <w:r w:rsidRPr="007062E3">
        <w:rPr>
          <w:rFonts w:ascii="Arabic Typesetting" w:eastAsia="Times New Roman" w:hAnsi="Arabic Typesetting" w:cs="Arabic Typesetting"/>
          <w:color w:val="000000"/>
          <w:sz w:val="40"/>
          <w:szCs w:val="40"/>
          <w:shd w:val="clear" w:color="auto" w:fill="FAFAFA"/>
          <w:rtl/>
          <w:lang w:bidi="fa-IR"/>
        </w:rPr>
        <w:t xml:space="preserve">. </w:t>
      </w:r>
      <w:r w:rsidRPr="007062E3">
        <w:rPr>
          <w:rFonts w:ascii="Arabic Typesetting" w:eastAsia="Times New Roman" w:hAnsi="Arabic Typesetting" w:cs="Arabic Typesetting"/>
          <w:color w:val="000000"/>
          <w:sz w:val="36"/>
          <w:szCs w:val="36"/>
          <w:shd w:val="clear" w:color="auto" w:fill="FAFAFA"/>
          <w:rtl/>
          <w:lang w:bidi="fa-IR"/>
        </w:rPr>
        <w:t>در حقيقت نزديكترين مردم به ابراهيم همان كسانى هستند كه او را پيروى كرده‏اند و [نيز] اين پيامبر و كسانى كه [به آيين او] ايمان آورده‏اند و خدا سرور مؤمنان است</w:t>
      </w:r>
      <w:r w:rsidRPr="007062E3">
        <w:rPr>
          <w:rFonts w:ascii="Arabic Typesetting" w:eastAsia="Times New Roman" w:hAnsi="Arabic Typesetting" w:cs="Arabic Typesetting" w:hint="cs"/>
          <w:color w:val="000000"/>
          <w:sz w:val="36"/>
          <w:szCs w:val="36"/>
          <w:shd w:val="clear" w:color="auto" w:fill="FAFAFA"/>
          <w:rtl/>
          <w:lang w:bidi="fa-IR"/>
        </w:rPr>
        <w:t>.</w:t>
      </w:r>
      <w:r w:rsidRPr="007062E3">
        <w:rPr>
          <w:rFonts w:ascii="Arabic Typesetting" w:eastAsia="Times New Roman" w:hAnsi="Arabic Typesetting" w:cs="Arabic Typesetting"/>
          <w:b/>
          <w:bCs/>
          <w:color w:val="00B050"/>
          <w:sz w:val="32"/>
          <w:szCs w:val="32"/>
          <w:shd w:val="clear" w:color="auto" w:fill="FAFAFA"/>
          <w:rtl/>
          <w:lang w:bidi="fa-IR"/>
        </w:rPr>
        <w:t xml:space="preserve"> </w:t>
      </w:r>
      <w:r w:rsidRPr="007062E3">
        <w:rPr>
          <w:rFonts w:ascii="Arabic Typesetting" w:eastAsia="Times New Roman" w:hAnsi="Arabic Typesetting" w:cs="Arabic Typesetting"/>
          <w:b/>
          <w:bCs/>
          <w:color w:val="00B050"/>
          <w:sz w:val="40"/>
          <w:szCs w:val="40"/>
          <w:shd w:val="clear" w:color="auto" w:fill="FAFAFA"/>
          <w:rtl/>
          <w:lang w:bidi="fa-IR"/>
        </w:rPr>
        <w:t>وآخر دعوانا أن الحمد لله رب العالمين.</w:t>
      </w:r>
    </w:p>
    <w:p w:rsidR="003021C4" w:rsidRPr="007062E3"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tl/>
          <w:lang w:bidi="fa-IR"/>
        </w:rPr>
      </w:pPr>
      <w:r>
        <w:rPr>
          <w:rFonts w:ascii="Arabic Typesetting" w:eastAsia="Times New Roman" w:hAnsi="Arabic Typesetting" w:cs="Arabic Typesetting"/>
          <w:b/>
          <w:bCs/>
          <w:color w:val="0070C0"/>
          <w:sz w:val="40"/>
          <w:szCs w:val="40"/>
          <w:shd w:val="clear" w:color="auto" w:fill="FAFAFA"/>
          <w:rtl/>
          <w:lang w:bidi="fa-IR"/>
        </w:rPr>
        <w:br w:type="page"/>
      </w:r>
      <w:r w:rsidRPr="008F1701">
        <w:rPr>
          <w:rFonts w:ascii="Arabic Typesetting" w:eastAsia="Times New Roman" w:hAnsi="Arabic Typesetting" w:cs="Arabic Typesetting"/>
          <w:color w:val="000000"/>
          <w:sz w:val="36"/>
          <w:szCs w:val="36"/>
          <w:shd w:val="clear" w:color="auto" w:fill="FAFAFA"/>
          <w:rtl/>
        </w:rPr>
        <w:lastRenderedPageBreak/>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70C0"/>
          <w:sz w:val="40"/>
          <w:szCs w:val="40"/>
          <w:shd w:val="clear" w:color="auto" w:fill="FAFAFA"/>
          <w:lang w:bidi="fa-IR"/>
        </w:rPr>
      </w:pPr>
      <w:r w:rsidRPr="003E7C5A">
        <w:rPr>
          <w:rFonts w:ascii="Arabic Typesetting" w:eastAsia="Times New Roman" w:hAnsi="Arabic Typesetting" w:cs="Arabic Typesetting"/>
          <w:b/>
          <w:bCs/>
          <w:color w:val="0070C0"/>
          <w:sz w:val="40"/>
          <w:szCs w:val="40"/>
          <w:shd w:val="clear" w:color="auto" w:fill="FAFAFA"/>
          <w:rtl/>
          <w:lang w:bidi="fa-IR"/>
        </w:rPr>
        <w:t>سؤال/ 24: ما معنى السبع المثاني؟</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70C0"/>
          <w:sz w:val="40"/>
          <w:szCs w:val="40"/>
          <w:shd w:val="clear" w:color="auto" w:fill="FAFAFA"/>
          <w:rtl/>
          <w:lang w:bidi="fa-IR"/>
        </w:rPr>
        <w:t>سؤال/24: سبع المثانی به چه معناست؟!!</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الجواب: قال تعالى: ﴿وَلَقَدْ آتَيْنَاكَ سَبْعاً مِنَ الْمَثَانِي وَالْقُرْآنَ الْعَظِيم﴾ ، والمثاني في هذه الآية هي: آيات سورة الفاتحة.</w:t>
      </w:r>
    </w:p>
    <w:p w:rsidR="003021C4" w:rsidRPr="007062E3" w:rsidRDefault="003021C4" w:rsidP="003021C4">
      <w:pPr>
        <w:bidi/>
        <w:spacing w:before="100" w:beforeAutospacing="1" w:after="100" w:afterAutospacing="1"/>
        <w:jc w:val="both"/>
        <w:rPr>
          <w:rFonts w:ascii="Arabic Typesetting" w:eastAsia="Times New Roman" w:hAnsi="Arabic Typesetting" w:cs="Arabic Typesetting"/>
          <w:color w:val="00000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 xml:space="preserve">جواب: خداوند فرموده: </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rtl/>
          <w:lang w:bidi="fa-IR"/>
        </w:rPr>
        <w:t>وَلَقَدْ آتَيْنَاكَ سَبْعاً مِنَ الْمَثَانِي وَالْقُرْآنَ الْعَظِيمَ</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82"/>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xml:space="preserve"> (و به راستى به تو سبع المثانى و قرآن بزرگ را عطا كرديم) </w:t>
      </w:r>
      <w:r w:rsidRPr="003E7C5A">
        <w:rPr>
          <w:rFonts w:ascii="Arabic Typesetting" w:eastAsia="Times New Roman" w:hAnsi="Arabic Typesetting" w:cs="Arabic Typesetting"/>
          <w:color w:val="000000"/>
          <w:sz w:val="40"/>
          <w:szCs w:val="40"/>
          <w:shd w:val="clear" w:color="auto" w:fill="FAFAFA"/>
          <w:rtl/>
        </w:rPr>
        <w:t>المثانی در این آیه، آیات سوره ی  فاتحه هستند</w:t>
      </w:r>
      <w:r w:rsidRPr="003E7C5A">
        <w:rPr>
          <w:rFonts w:ascii="Arabic Typesetting" w:eastAsia="Times New Roman" w:hAnsi="Arabic Typesetting" w:cs="Arabic Typesetting"/>
          <w:color w:val="000000"/>
          <w:sz w:val="40"/>
          <w:szCs w:val="40"/>
          <w:shd w:val="clear" w:color="auto" w:fill="FAFAFA"/>
          <w:vertAlign w:val="superscript"/>
          <w:rtl/>
        </w:rPr>
        <w:t>(</w:t>
      </w:r>
      <w:r w:rsidRPr="003E7C5A">
        <w:rPr>
          <w:rFonts w:ascii="Arabic Typesetting" w:eastAsia="Times New Roman" w:hAnsi="Arabic Typesetting" w:cs="Arabic Typesetting"/>
          <w:color w:val="000000"/>
          <w:sz w:val="40"/>
          <w:szCs w:val="40"/>
          <w:shd w:val="clear" w:color="auto" w:fill="FAFAFA"/>
          <w:vertAlign w:val="superscript"/>
          <w:rtl/>
        </w:rPr>
        <w:footnoteReference w:id="183"/>
      </w:r>
      <w:r w:rsidRPr="003E7C5A">
        <w:rPr>
          <w:rFonts w:ascii="Arabic Typesetting" w:eastAsia="Times New Roman" w:hAnsi="Arabic Typesetting" w:cs="Arabic Typesetting"/>
          <w:color w:val="000000"/>
          <w:sz w:val="40"/>
          <w:szCs w:val="40"/>
          <w:shd w:val="clear" w:color="auto" w:fill="FAFAFA"/>
          <w:vertAlign w:val="superscript"/>
          <w:rtl/>
        </w:rPr>
        <w:t>)</w:t>
      </w:r>
      <w:r>
        <w:rPr>
          <w:rFonts w:ascii="Arabic Typesetting" w:eastAsia="Times New Roman" w:hAnsi="Arabic Typesetting" w:cs="Arabic Typesetting"/>
          <w:color w:val="000000"/>
          <w:sz w:val="40"/>
          <w:szCs w:val="40"/>
          <w:shd w:val="clear" w:color="auto" w:fill="FAFAFA"/>
          <w:rtl/>
          <w:lang w:bidi="fa-IR"/>
        </w:rPr>
        <w:t>.</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والمثاني مأخوذة من الثناء، أي المدح والحمد، فآيات سورة الفاتحة سبع آيات كلها آيات ثناء على الله سبحانه وتعالى، ولذا سميت السبع المثاني. والرسول (ص) في هذه الحالة هو: الثاني المُثني، أي المادح والحامد، ولو سميتها الحمد يصبح الرسول (ص) هو الحامد أو محمد وأحمد.</w:t>
      </w:r>
      <w:r w:rsidRPr="003E7C5A">
        <w:rPr>
          <w:rFonts w:ascii="Arabic Typesetting" w:eastAsia="Times New Roman" w:hAnsi="Arabic Typesetting" w:cs="Arabic Typesetting"/>
          <w:b/>
          <w:bCs/>
          <w:color w:val="00B050"/>
          <w:sz w:val="40"/>
          <w:szCs w:val="40"/>
          <w:shd w:val="clear" w:color="auto" w:fill="FAFAFA"/>
          <w:lang w:bidi="fa-IR"/>
        </w:rPr>
        <w:t xml:space="preserve">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color w:val="000000"/>
          <w:sz w:val="40"/>
          <w:szCs w:val="40"/>
          <w:shd w:val="clear" w:color="auto" w:fill="FAFAFA"/>
          <w:rtl/>
          <w:lang w:bidi="fa-IR"/>
        </w:rPr>
        <w:lastRenderedPageBreak/>
        <w:t>و المثانی از ثناء گرفته شده یعنی مدح و ستایش. پس آیات سوره ی  فاتحه هفت آیه هستند، همه ی  آنها آیات مدح و ستایش خداوند منزه و متعال می باشند و لذا سبع مثانی نام نهاده شده است</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84"/>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و پیامبر</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30655325" wp14:editId="3A337E1F">
            <wp:extent cx="260930" cy="198407"/>
            <wp:effectExtent l="19050" t="0" r="5770" b="0"/>
            <wp:docPr id="54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در این حالت خود: ستایش کننده، و ستایش کرده است. یعنی مدح کننده و سپاسگذار؛ و اگر سوره ی  فاتحه را حمد بنامیم، پیامبر</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647A3045" wp14:editId="3E9AAC12">
            <wp:extent cx="260930" cy="198407"/>
            <wp:effectExtent l="19050" t="0" r="5770" b="0"/>
            <wp:docPr id="41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خود، حامد (سپاسگذار) و یا محمد(ستوده) و احمد (بسیار ستایش کننده) می شود. </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t>والقرآن كلّه في الفاتحة، ولهذا أفرد الله منته على الرسول (ص) بالفاتحة المباركة. ولما كان القرآن تفصيل للفاتحة أصبح القرآن كله ثناءً على الله سبحانه وتعالى عند أهله، فصحّ أن يسمى القرآن كله مثاني، قال تعالى: ﴿اللَّهُ نَزَّلَ أَحْسَنَ الْحَدِيثِ كِتَاباً مُتَشَابِهاً مَثَانِيَ تَقْشَعِرُّ مِنْهُ جُلُودُ الَّذِينَ يَخْشَوْنَ رَبَّهُمْ ثُمَّ تَلِينُ جُلُودُهُمْ وَقُلُوبُهُمْ إِلَى ذِكْرِ اللَّهِ ذَلِكَ هُدَى اللَّهِ يَهْدِي بِهِ مَنْ يَشَاءُ وَمَنْ يُضْلِلِ اللَّهُ فَمَا لَهُ مِنْ هَادٍ﴾.</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همه ی  قرآن در فاتحه است و و بدین جهت است  که خداوند نعمت خود را تنها به پیامبر</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EC802AF" wp14:editId="6A1BCCBD">
            <wp:extent cx="260930" cy="198407"/>
            <wp:effectExtent l="19050" t="0" r="5770" b="0"/>
            <wp:docPr id="41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در سوره ی مبارکه ی  فاتحه ارزانی نموده است. و زمانی که همه ی  قرآن تفصیل و شرحی برای سوره ی فاتحه باشد  در این صورت همه ی  قرآن نزد اهلش مدح و ستایش خداوند منزه و متعال می شود.  پس درست است که تمام قرآن را مثانی (حمد و ستایش ) نامیده شود. خداوند فرموده: ﴿اللَّهُ نَزَّلَ أَحْسَنَ الْحَدِيثِ كِتَابًا مُّتَشَابِهًا مَّثَانِيَ تَقْشَعِرُّ مِنْهُ جُلُودُ الَّذِينَ يَخْشَوْنَ رَبَّهُمْ ثُمَّ تَلِينُ جُلُودُهُمْ وَقُلُوبُهُمْ إِلَى ذِكْرِ اللَّهِ ذَلِكَ هُدَى اللَّهِ يَهْدِي بِهِ مَنْ يَشَاء وَمَن يُضْلِلْ اللَّهُ فَمَا لَهُ مِنْ هَادٍ</w:t>
      </w:r>
      <w:r w:rsidRPr="003E7C5A">
        <w:rPr>
          <w:rFonts w:ascii="Arabic Typesetting" w:eastAsia="Times New Roman" w:hAnsi="Arabic Typesetting" w:cs="Arabic Typesetting"/>
          <w:color w:val="000000"/>
          <w:sz w:val="40"/>
          <w:szCs w:val="40"/>
          <w:shd w:val="clear" w:color="auto" w:fill="FAFAFA"/>
          <w:rtl/>
        </w:rPr>
        <w:t>﴾</w:t>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vertAlign w:val="superscript"/>
          <w:rtl/>
          <w:lang w:bidi="fa-IR"/>
        </w:rPr>
        <w:footnoteReference w:id="185"/>
      </w:r>
      <w:r w:rsidRPr="003E7C5A">
        <w:rPr>
          <w:rFonts w:ascii="Arabic Typesetting" w:eastAsia="Times New Roman" w:hAnsi="Arabic Typesetting" w:cs="Arabic Typesetting"/>
          <w:color w:val="000000"/>
          <w:sz w:val="40"/>
          <w:szCs w:val="40"/>
          <w:shd w:val="clear" w:color="auto" w:fill="FAFAFA"/>
          <w:vertAlign w:val="superscript"/>
          <w:rtl/>
          <w:lang w:bidi="fa-IR"/>
        </w:rPr>
        <w:t>)</w:t>
      </w:r>
      <w:r w:rsidRPr="003E7C5A">
        <w:rPr>
          <w:rFonts w:ascii="Arabic Typesetting" w:eastAsia="Times New Roman" w:hAnsi="Arabic Typesetting" w:cs="Arabic Typesetting"/>
          <w:color w:val="000000"/>
          <w:sz w:val="40"/>
          <w:szCs w:val="40"/>
          <w:shd w:val="clear" w:color="auto" w:fill="FAFAFA"/>
          <w:rtl/>
          <w:lang w:bidi="fa-IR"/>
        </w:rPr>
        <w:t>.  (خدا زيباترين سخن را [به صورت] كتابى متشابه متضمن وعده وعيد نازل كرده است آنان كه از پروردگارشان مى‏هراسند پوست بدنشان از آن به لرزه مى‏افتد سپس پوستشان و دلشان به ياد خدا نرم مى‏گردد اين است هدايت‏خدا هر كه را بخواهد به آن راه نمايد و هر كه را خدا گمراه كند او را راهبرى نيست).</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b/>
          <w:bCs/>
          <w:color w:val="00B050"/>
          <w:sz w:val="40"/>
          <w:szCs w:val="40"/>
          <w:shd w:val="clear" w:color="auto" w:fill="FAFAFA"/>
          <w:lang w:bidi="fa-IR"/>
        </w:rPr>
      </w:pPr>
      <w:r w:rsidRPr="003E7C5A">
        <w:rPr>
          <w:rFonts w:ascii="Arabic Typesetting" w:eastAsia="Times New Roman" w:hAnsi="Arabic Typesetting" w:cs="Arabic Typesetting"/>
          <w:b/>
          <w:bCs/>
          <w:color w:val="00B050"/>
          <w:sz w:val="40"/>
          <w:szCs w:val="40"/>
          <w:shd w:val="clear" w:color="auto" w:fill="FAFAFA"/>
          <w:rtl/>
          <w:lang w:bidi="fa-IR"/>
        </w:rPr>
        <w:lastRenderedPageBreak/>
        <w:t>والمثاني الناطق هم: الأئمة (ع)، وهم سبع آيات ثناء على الرسول (ص) في هذه الأرض، وفي جميع العوالم، تفتخر الملائكة بخدمتهم واتّباعهم، وضرب أعداء الله بين أيديهم، وهم: علي وفاطمة والحسن والحسين والأئمة الثمانية ولد الحسين والقائم المهدي (ع) والأئمة من ولد القائم المهدي (ع)، وقد ورد عنهم (ع): أنهم هم المثاني ، ﴿وَلَقَدْ آتَيْنَاكَ سَبْعاً مِنَ الْمَثَانِي وَالْقُرْآنَ الْعَظِيمَ﴾.</w:t>
      </w:r>
    </w:p>
    <w:p w:rsidR="003021C4" w:rsidRDefault="003021C4" w:rsidP="003021C4">
      <w:pPr>
        <w:bidi/>
        <w:spacing w:before="100" w:beforeAutospacing="1" w:after="100" w:afterAutospacing="1"/>
        <w:jc w:val="both"/>
        <w:rPr>
          <w:rFonts w:ascii="Arabic Typesetting" w:eastAsia="Times New Roman" w:hAnsi="Arabic Typesetting" w:cs="Arabic Typesetting"/>
          <w:b/>
          <w:bCs/>
          <w:sz w:val="40"/>
          <w:szCs w:val="40"/>
          <w:shd w:val="clear" w:color="auto" w:fill="FAFAFA"/>
          <w:rtl/>
          <w:lang w:bidi="fa-IR"/>
        </w:rPr>
      </w:pPr>
      <w:r w:rsidRPr="003E7C5A">
        <w:rPr>
          <w:rFonts w:ascii="Arabic Typesetting" w:eastAsia="Times New Roman" w:hAnsi="Arabic Typesetting" w:cs="Arabic Typesetting"/>
          <w:color w:val="000000"/>
          <w:sz w:val="40"/>
          <w:szCs w:val="40"/>
          <w:shd w:val="clear" w:color="auto" w:fill="FAFAFA"/>
          <w:rtl/>
          <w:lang w:bidi="fa-IR"/>
        </w:rPr>
        <w:t>ومثانی ناطق  ائمه هستند. و آنها هفت آیه ثناء و ستایش بر پیامبر</w:t>
      </w:r>
      <w:r w:rsidRPr="003E7C5A">
        <w:rPr>
          <w:rFonts w:ascii="Arabic Typesetting" w:eastAsia="Times New Roman" w:hAnsi="Arabic Typesetting" w:cs="Arabic Typesetting"/>
          <w:noProof/>
          <w:color w:val="000000"/>
          <w:sz w:val="40"/>
          <w:szCs w:val="40"/>
          <w:shd w:val="clear" w:color="auto" w:fill="FAFAFA"/>
          <w:rtl/>
        </w:rPr>
        <w:drawing>
          <wp:inline distT="0" distB="0" distL="0" distR="0" wp14:anchorId="478A4E58" wp14:editId="1FEC5E16">
            <wp:extent cx="260930" cy="198407"/>
            <wp:effectExtent l="19050" t="0" r="5770" b="0"/>
            <wp:docPr id="418"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3E7C5A">
        <w:rPr>
          <w:rFonts w:ascii="Arabic Typesetting" w:eastAsia="Times New Roman" w:hAnsi="Arabic Typesetting" w:cs="Arabic Typesetting"/>
          <w:color w:val="000000"/>
          <w:sz w:val="40"/>
          <w:szCs w:val="40"/>
          <w:shd w:val="clear" w:color="auto" w:fill="FAFAFA"/>
          <w:rtl/>
          <w:lang w:bidi="fa-IR"/>
        </w:rPr>
        <w:t xml:space="preserve"> در روی این زمین و در همه ی عوالم می باشند، فرشتگان به خدمت آنها و متابعتشان و زدن دشمنان خداوند به همراه آنها، افتخار می کنند. و آنها </w:t>
      </w:r>
      <w:r w:rsidRPr="000E2400">
        <w:rPr>
          <w:rFonts w:ascii="Arabic Typesetting" w:eastAsia="Times New Roman" w:hAnsi="Arabic Typesetting" w:cs="Arabic Typesetting"/>
          <w:color w:val="000000"/>
          <w:sz w:val="36"/>
          <w:szCs w:val="36"/>
          <w:shd w:val="clear" w:color="auto" w:fill="FAFAFA"/>
          <w:rtl/>
          <w:lang w:bidi="fa-IR"/>
        </w:rPr>
        <w:t>(علی</w:t>
      </w:r>
      <w:r w:rsidRPr="000E2400">
        <w:rPr>
          <w:rFonts w:ascii="Arabic Typesetting" w:eastAsia="Times New Roman" w:hAnsi="Arabic Typesetting" w:cs="Arabic Typesetting"/>
          <w:color w:val="000000"/>
          <w:sz w:val="36"/>
          <w:szCs w:val="36"/>
          <w:shd w:val="clear" w:color="auto" w:fill="FAFAFA"/>
          <w:lang w:bidi="fa-IR"/>
        </w:rPr>
        <w:sym w:font="Symbol" w:char="F078"/>
      </w:r>
      <w:r w:rsidRPr="000E2400">
        <w:rPr>
          <w:rFonts w:ascii="Arabic Typesetting" w:eastAsia="Times New Roman" w:hAnsi="Arabic Typesetting" w:cs="Arabic Typesetting"/>
          <w:color w:val="000000"/>
          <w:sz w:val="36"/>
          <w:szCs w:val="36"/>
          <w:shd w:val="clear" w:color="auto" w:fill="FAFAFA"/>
          <w:rtl/>
          <w:lang w:bidi="fa-IR"/>
        </w:rPr>
        <w:t xml:space="preserve"> و فاطمه</w:t>
      </w:r>
      <w:r w:rsidRPr="000E2400">
        <w:rPr>
          <w:rFonts w:ascii="Arabic Typesetting" w:eastAsia="Times New Roman" w:hAnsi="Arabic Typesetting" w:cs="Arabic Typesetting"/>
          <w:color w:val="000000"/>
          <w:sz w:val="36"/>
          <w:szCs w:val="36"/>
          <w:shd w:val="clear" w:color="auto" w:fill="FAFAFA"/>
          <w:rtl/>
        </w:rPr>
        <w:t xml:space="preserve"> </w:t>
      </w:r>
      <w:r w:rsidRPr="000E2400">
        <w:rPr>
          <w:rFonts w:ascii="Arabic Typesetting" w:eastAsia="Times New Roman" w:hAnsi="Arabic Typesetting" w:cs="Arabic Typesetting"/>
          <w:color w:val="000000"/>
          <w:sz w:val="36"/>
          <w:szCs w:val="36"/>
          <w:shd w:val="clear" w:color="auto" w:fill="FAFAFA"/>
          <w:rtl/>
          <w:lang w:bidi="fa-IR"/>
        </w:rPr>
        <w:t xml:space="preserve"> و حسن</w:t>
      </w:r>
      <w:r w:rsidRPr="000E2400">
        <w:rPr>
          <w:rFonts w:ascii="Arabic Typesetting" w:eastAsia="Times New Roman" w:hAnsi="Arabic Typesetting" w:cs="Arabic Typesetting"/>
          <w:color w:val="000000"/>
          <w:sz w:val="36"/>
          <w:szCs w:val="36"/>
          <w:shd w:val="clear" w:color="auto" w:fill="FAFAFA"/>
          <w:lang w:bidi="fa-IR"/>
        </w:rPr>
        <w:sym w:font="Symbol" w:char="F078"/>
      </w:r>
      <w:r w:rsidRPr="000E2400">
        <w:rPr>
          <w:rFonts w:ascii="Arabic Typesetting" w:eastAsia="Times New Roman" w:hAnsi="Arabic Typesetting" w:cs="Arabic Typesetting"/>
          <w:color w:val="000000"/>
          <w:sz w:val="36"/>
          <w:szCs w:val="36"/>
          <w:shd w:val="clear" w:color="auto" w:fill="FAFAFA"/>
          <w:rtl/>
          <w:lang w:bidi="fa-IR"/>
        </w:rPr>
        <w:t xml:space="preserve"> و حسین</w:t>
      </w:r>
      <w:r w:rsidRPr="000E2400">
        <w:rPr>
          <w:rFonts w:ascii="Arabic Typesetting" w:eastAsia="Times New Roman" w:hAnsi="Arabic Typesetting" w:cs="Arabic Typesetting"/>
          <w:color w:val="000000"/>
          <w:sz w:val="36"/>
          <w:szCs w:val="36"/>
          <w:shd w:val="clear" w:color="auto" w:fill="FAFAFA"/>
          <w:lang w:bidi="fa-IR"/>
        </w:rPr>
        <w:sym w:font="Symbol" w:char="F078"/>
      </w:r>
      <w:r w:rsidRPr="000E2400">
        <w:rPr>
          <w:rFonts w:ascii="Arabic Typesetting" w:eastAsia="Times New Roman" w:hAnsi="Arabic Typesetting" w:cs="Arabic Typesetting"/>
          <w:color w:val="000000"/>
          <w:sz w:val="36"/>
          <w:szCs w:val="36"/>
          <w:shd w:val="clear" w:color="auto" w:fill="FAFAFA"/>
          <w:rtl/>
          <w:lang w:bidi="fa-IR"/>
        </w:rPr>
        <w:t xml:space="preserve"> و هشت تن فرزندان امام حسین</w:t>
      </w:r>
      <w:r w:rsidRPr="000E2400">
        <w:rPr>
          <w:rFonts w:ascii="Arabic Typesetting" w:eastAsia="Times New Roman" w:hAnsi="Arabic Typesetting" w:cs="Arabic Typesetting"/>
          <w:color w:val="000000"/>
          <w:sz w:val="36"/>
          <w:szCs w:val="36"/>
          <w:shd w:val="clear" w:color="auto" w:fill="FAFAFA"/>
          <w:lang w:bidi="fa-IR"/>
        </w:rPr>
        <w:sym w:font="Symbol" w:char="F078"/>
      </w:r>
      <w:r w:rsidRPr="000E2400">
        <w:rPr>
          <w:rFonts w:ascii="Arabic Typesetting" w:eastAsia="Times New Roman" w:hAnsi="Arabic Typesetting" w:cs="Arabic Typesetting"/>
          <w:color w:val="000000"/>
          <w:sz w:val="36"/>
          <w:szCs w:val="36"/>
          <w:shd w:val="clear" w:color="auto" w:fill="FAFAFA"/>
          <w:rtl/>
          <w:lang w:bidi="fa-IR"/>
        </w:rPr>
        <w:t xml:space="preserve"> و امام مهدی</w:t>
      </w:r>
      <w:r w:rsidRPr="000E2400">
        <w:rPr>
          <w:rFonts w:ascii="Arabic Typesetting" w:eastAsia="Times New Roman" w:hAnsi="Arabic Typesetting" w:cs="Arabic Typesetting"/>
          <w:color w:val="000000"/>
          <w:sz w:val="36"/>
          <w:szCs w:val="36"/>
          <w:shd w:val="clear" w:color="auto" w:fill="FAFAFA"/>
          <w:lang w:bidi="fa-IR"/>
        </w:rPr>
        <w:sym w:font="Symbol" w:char="F078"/>
      </w:r>
      <w:r w:rsidRPr="000E2400">
        <w:rPr>
          <w:rFonts w:ascii="Arabic Typesetting" w:eastAsia="Times New Roman" w:hAnsi="Arabic Typesetting" w:cs="Arabic Typesetting"/>
          <w:color w:val="000000"/>
          <w:sz w:val="36"/>
          <w:szCs w:val="36"/>
          <w:shd w:val="clear" w:color="auto" w:fill="FAFAFA"/>
          <w:rtl/>
          <w:lang w:bidi="fa-IR"/>
        </w:rPr>
        <w:t xml:space="preserve"> و ائمه فرزندان امام مهدی</w:t>
      </w:r>
      <w:r w:rsidRPr="000E2400">
        <w:rPr>
          <w:rFonts w:ascii="Arabic Typesetting" w:eastAsia="Times New Roman" w:hAnsi="Arabic Typesetting" w:cs="Arabic Typesetting"/>
          <w:color w:val="000000"/>
          <w:sz w:val="36"/>
          <w:szCs w:val="36"/>
          <w:shd w:val="clear" w:color="auto" w:fill="FAFAFA"/>
          <w:lang w:bidi="fa-IR"/>
        </w:rPr>
        <w:sym w:font="Symbol" w:char="F078"/>
      </w:r>
      <w:r w:rsidRPr="000E2400">
        <w:rPr>
          <w:rFonts w:ascii="Arabic Typesetting" w:eastAsia="Times New Roman" w:hAnsi="Arabic Typesetting" w:cs="Arabic Typesetting"/>
          <w:color w:val="000000"/>
          <w:sz w:val="36"/>
          <w:szCs w:val="36"/>
          <w:shd w:val="clear" w:color="auto" w:fill="FAFAFA"/>
          <w:rtl/>
          <w:lang w:bidi="fa-IR"/>
        </w:rPr>
        <w:t xml:space="preserve"> می باشند و همانا از آنها روایت شده، که خودشان مثانی هستند)</w:t>
      </w:r>
      <w:r w:rsidRPr="000E2400">
        <w:rPr>
          <w:rFonts w:ascii="Arabic Typesetting" w:eastAsia="Times New Roman" w:hAnsi="Arabic Typesetting" w:cs="Arabic Typesetting"/>
          <w:color w:val="000000"/>
          <w:sz w:val="36"/>
          <w:szCs w:val="36"/>
          <w:shd w:val="clear" w:color="auto" w:fill="FAFAFA"/>
          <w:vertAlign w:val="superscript"/>
          <w:rtl/>
          <w:lang w:bidi="fa-IR"/>
        </w:rPr>
        <w:t>(</w:t>
      </w:r>
      <w:r w:rsidRPr="000E2400">
        <w:rPr>
          <w:rFonts w:ascii="Arabic Typesetting" w:eastAsia="Times New Roman" w:hAnsi="Arabic Typesetting" w:cs="Arabic Typesetting"/>
          <w:color w:val="000000"/>
          <w:sz w:val="36"/>
          <w:szCs w:val="36"/>
          <w:shd w:val="clear" w:color="auto" w:fill="FAFAFA"/>
          <w:vertAlign w:val="superscript"/>
          <w:rtl/>
          <w:lang w:bidi="fa-IR"/>
        </w:rPr>
        <w:footnoteReference w:id="186"/>
      </w:r>
      <w:r w:rsidRPr="000E2400">
        <w:rPr>
          <w:rFonts w:ascii="Arabic Typesetting" w:eastAsia="Times New Roman" w:hAnsi="Arabic Typesetting" w:cs="Arabic Typesetting"/>
          <w:color w:val="000000"/>
          <w:sz w:val="36"/>
          <w:szCs w:val="36"/>
          <w:shd w:val="clear" w:color="auto" w:fill="FAFAFA"/>
          <w:vertAlign w:val="superscript"/>
          <w:rtl/>
          <w:lang w:bidi="fa-IR"/>
        </w:rPr>
        <w:t>)</w:t>
      </w:r>
      <w:r w:rsidRPr="000E2400">
        <w:rPr>
          <w:rFonts w:ascii="Arabic Typesetting" w:eastAsia="Times New Roman" w:hAnsi="Arabic Typesetting" w:cs="Arabic Typesetting"/>
          <w:color w:val="000000"/>
          <w:sz w:val="36"/>
          <w:szCs w:val="36"/>
          <w:shd w:val="clear" w:color="auto" w:fill="FAFAFA"/>
          <w:rtl/>
          <w:lang w:bidi="fa-IR"/>
        </w:rPr>
        <w:t>.</w:t>
      </w:r>
      <w:r w:rsidRPr="000E2400">
        <w:rPr>
          <w:rFonts w:ascii="Arabic Typesetting" w:eastAsia="Times New Roman" w:hAnsi="Arabic Typesetting" w:cs="Arabic Typesetting" w:hint="cs"/>
          <w:color w:val="000000"/>
          <w:sz w:val="36"/>
          <w:szCs w:val="36"/>
          <w:shd w:val="clear" w:color="auto" w:fill="FAFAFA"/>
          <w:rtl/>
          <w:lang w:bidi="fa-IR"/>
        </w:rPr>
        <w:t xml:space="preserve"> </w:t>
      </w:r>
      <w:r w:rsidRPr="000E2400">
        <w:rPr>
          <w:rFonts w:ascii="Arabic Typesetting" w:eastAsia="Times New Roman" w:hAnsi="Arabic Typesetting" w:cs="Arabic Typesetting"/>
          <w:color w:val="000000"/>
          <w:sz w:val="36"/>
          <w:szCs w:val="36"/>
          <w:shd w:val="clear" w:color="auto" w:fill="FAFAFA"/>
          <w:lang w:bidi="fa-IR"/>
        </w:rPr>
        <w:t xml:space="preserve">  </w:t>
      </w:r>
      <w:r w:rsidRPr="007062E3">
        <w:rPr>
          <w:rFonts w:ascii="Arabic Typesetting" w:eastAsia="Times New Roman" w:hAnsi="Arabic Typesetting" w:cs="Arabic Typesetting"/>
          <w:b/>
          <w:bCs/>
          <w:sz w:val="40"/>
          <w:szCs w:val="40"/>
          <w:shd w:val="clear" w:color="auto" w:fill="FAFAFA"/>
          <w:rtl/>
          <w:lang w:bidi="fa-IR"/>
        </w:rPr>
        <w:t>﴿وَلَقَدْ آتَيْنَاكَ سَبْعاً مِنَ الْمَثَانِي وَالْقُرْآنَ الْعَظِيمَ</w:t>
      </w:r>
      <w:r w:rsidRPr="007062E3">
        <w:rPr>
          <w:rFonts w:ascii="Arabic Typesetting" w:eastAsia="Times New Roman" w:hAnsi="Arabic Typesetting" w:cs="Arabic Typesetting"/>
          <w:b/>
          <w:bCs/>
          <w:sz w:val="40"/>
          <w:szCs w:val="40"/>
          <w:shd w:val="clear" w:color="auto" w:fill="FAFAFA"/>
          <w:rtl/>
        </w:rPr>
        <w:t>﴾</w:t>
      </w:r>
      <w:r w:rsidRPr="007062E3">
        <w:rPr>
          <w:rFonts w:ascii="Arabic Typesetting" w:eastAsia="Times New Roman" w:hAnsi="Arabic Typesetting" w:cs="Arabic Typesetting"/>
          <w:b/>
          <w:bCs/>
          <w:sz w:val="40"/>
          <w:szCs w:val="40"/>
          <w:shd w:val="clear" w:color="auto" w:fill="FAFAFA"/>
          <w:rtl/>
          <w:lang w:bidi="fa-IR"/>
        </w:rPr>
        <w:t>.</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color w:val="000000"/>
          <w:sz w:val="40"/>
          <w:szCs w:val="40"/>
          <w:shd w:val="clear" w:color="auto" w:fill="FAFAFA"/>
          <w:rtl/>
        </w:rPr>
      </w:pPr>
      <w:r w:rsidRPr="003E7C5A">
        <w:rPr>
          <w:rFonts w:ascii="Arabic Typesetting" w:eastAsia="Times New Roman" w:hAnsi="Arabic Typesetting" w:cs="Arabic Typesetting"/>
          <w:b/>
          <w:bCs/>
          <w:color w:val="000000"/>
          <w:sz w:val="40"/>
          <w:szCs w:val="40"/>
          <w:shd w:val="clear" w:color="auto" w:fill="FAFAFA"/>
          <w:rtl/>
        </w:rPr>
        <w:t>***</w:t>
      </w:r>
      <w:r w:rsidRPr="003E7C5A">
        <w:rPr>
          <w:rFonts w:ascii="Arabic Typesetting" w:eastAsia="Times New Roman" w:hAnsi="Arabic Typesetting" w:cs="Arabic Typesetting"/>
          <w:b/>
          <w:bCs/>
          <w:color w:val="002060"/>
          <w:sz w:val="40"/>
          <w:szCs w:val="40"/>
          <w:shd w:val="clear" w:color="auto" w:fill="FAFAFA"/>
          <w:rtl/>
          <w:lang w:bidi="fa-IR"/>
        </w:rPr>
        <w:br w:type="page"/>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b/>
          <w:bCs/>
          <w:color w:val="002060"/>
          <w:sz w:val="40"/>
          <w:szCs w:val="40"/>
          <w:shd w:val="clear" w:color="auto" w:fill="FAFAFA"/>
          <w:rtl/>
          <w:lang w:bidi="fa-IR"/>
        </w:rPr>
        <w:sectPr w:rsidR="003021C4" w:rsidRPr="003E7C5A" w:rsidSect="003021C4">
          <w:headerReference w:type="default" r:id="rId19"/>
          <w:footerReference w:type="default" r:id="rId20"/>
          <w:pgSz w:w="12758" w:h="16840"/>
          <w:pgMar w:top="1440" w:right="1440" w:bottom="1440" w:left="1440" w:header="720" w:footer="720" w:gutter="0"/>
          <w:pgNumType w:start="0"/>
          <w:cols w:space="720"/>
          <w:titlePg/>
          <w:docGrid w:linePitch="299"/>
        </w:sectPr>
      </w:pP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b/>
          <w:bCs/>
          <w:color w:val="002060"/>
          <w:sz w:val="40"/>
          <w:szCs w:val="40"/>
          <w:shd w:val="clear" w:color="auto" w:fill="FAFAFA"/>
          <w:rtl/>
          <w:lang w:bidi="fa-IR"/>
        </w:rPr>
        <w:sectPr w:rsidR="003021C4" w:rsidRPr="003E7C5A" w:rsidSect="006179D9">
          <w:pgSz w:w="12758" w:h="16840"/>
          <w:pgMar w:top="1440" w:right="1440" w:bottom="1440" w:left="1440" w:header="720" w:footer="720" w:gutter="0"/>
          <w:pgNumType w:start="0"/>
          <w:cols w:space="720"/>
          <w:titlePg/>
          <w:docGrid w:linePitch="299"/>
        </w:sectPr>
      </w:pP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b/>
          <w:bCs/>
          <w:color w:val="002060"/>
          <w:sz w:val="40"/>
          <w:szCs w:val="40"/>
          <w:shd w:val="clear" w:color="auto" w:fill="FAFAFA"/>
          <w:lang w:bidi="fa-IR"/>
        </w:rPr>
      </w:pPr>
      <w:r w:rsidRPr="003E7C5A">
        <w:rPr>
          <w:rFonts w:ascii="Arabic Typesetting" w:eastAsia="Times New Roman" w:hAnsi="Arabic Typesetting" w:cs="Arabic Typesetting"/>
          <w:b/>
          <w:bCs/>
          <w:color w:val="002060"/>
          <w:sz w:val="40"/>
          <w:szCs w:val="40"/>
          <w:shd w:val="clear" w:color="auto" w:fill="FAFAFA"/>
          <w:rtl/>
          <w:lang w:bidi="fa-IR"/>
        </w:rPr>
        <w:lastRenderedPageBreak/>
        <w:t>بقية آل محمد (ع)</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b/>
          <w:bCs/>
          <w:color w:val="002060"/>
          <w:sz w:val="40"/>
          <w:szCs w:val="40"/>
          <w:shd w:val="clear" w:color="auto" w:fill="FAFAFA"/>
          <w:lang w:bidi="fa-IR"/>
        </w:rPr>
      </w:pPr>
      <w:r w:rsidRPr="003E7C5A">
        <w:rPr>
          <w:rFonts w:ascii="Arabic Typesetting" w:eastAsia="Times New Roman" w:hAnsi="Arabic Typesetting" w:cs="Arabic Typesetting"/>
          <w:b/>
          <w:bCs/>
          <w:color w:val="002060"/>
          <w:sz w:val="40"/>
          <w:szCs w:val="40"/>
          <w:shd w:val="clear" w:color="auto" w:fill="FAFAFA"/>
          <w:rtl/>
          <w:lang w:bidi="fa-IR"/>
        </w:rPr>
        <w:t>الركن الشديد أحمد الحسن</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b/>
          <w:bCs/>
          <w:color w:val="002060"/>
          <w:sz w:val="40"/>
          <w:szCs w:val="40"/>
          <w:shd w:val="clear" w:color="auto" w:fill="FAFAFA"/>
          <w:lang w:bidi="fa-IR"/>
        </w:rPr>
      </w:pPr>
      <w:r w:rsidRPr="003E7C5A">
        <w:rPr>
          <w:rFonts w:ascii="Arabic Typesetting" w:eastAsia="Times New Roman" w:hAnsi="Arabic Typesetting" w:cs="Arabic Typesetting"/>
          <w:b/>
          <w:bCs/>
          <w:color w:val="002060"/>
          <w:sz w:val="40"/>
          <w:szCs w:val="40"/>
          <w:shd w:val="clear" w:color="auto" w:fill="FAFAFA"/>
          <w:rtl/>
          <w:lang w:bidi="fa-IR"/>
        </w:rPr>
        <w:t>وصي ورسول الإمام المهدي (ع) إلى الناس أجمعين</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b/>
          <w:bCs/>
          <w:color w:val="002060"/>
          <w:sz w:val="40"/>
          <w:szCs w:val="40"/>
          <w:shd w:val="clear" w:color="auto" w:fill="FAFAFA"/>
          <w:lang w:bidi="fa-IR"/>
        </w:rPr>
      </w:pPr>
      <w:r w:rsidRPr="003E7C5A">
        <w:rPr>
          <w:rFonts w:ascii="Arabic Typesetting" w:eastAsia="Times New Roman" w:hAnsi="Arabic Typesetting" w:cs="Arabic Typesetting"/>
          <w:b/>
          <w:bCs/>
          <w:color w:val="002060"/>
          <w:sz w:val="40"/>
          <w:szCs w:val="40"/>
          <w:shd w:val="clear" w:color="auto" w:fill="FAFAFA"/>
          <w:rtl/>
          <w:lang w:bidi="fa-IR"/>
        </w:rPr>
        <w:t>المؤيد بجبرائيل المسدد بميكائيل المنصور بإسرافيل</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b/>
          <w:bCs/>
          <w:color w:val="002060"/>
          <w:sz w:val="40"/>
          <w:szCs w:val="40"/>
          <w:shd w:val="clear" w:color="auto" w:fill="FAFAFA"/>
          <w:lang w:bidi="fa-IR"/>
        </w:rPr>
      </w:pPr>
      <w:r w:rsidRPr="003E7C5A">
        <w:rPr>
          <w:rFonts w:ascii="Arabic Typesetting" w:eastAsia="Times New Roman" w:hAnsi="Arabic Typesetting" w:cs="Arabic Typesetting"/>
          <w:b/>
          <w:bCs/>
          <w:color w:val="002060"/>
          <w:sz w:val="40"/>
          <w:szCs w:val="40"/>
          <w:shd w:val="clear" w:color="auto" w:fill="FAFAFA"/>
          <w:rtl/>
          <w:lang w:bidi="fa-IR"/>
        </w:rPr>
        <w:t>ذرية بعضها من بعض والله سميع عليم</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b/>
          <w:bCs/>
          <w:color w:val="002060"/>
          <w:sz w:val="40"/>
          <w:szCs w:val="40"/>
          <w:shd w:val="clear" w:color="auto" w:fill="FAFAFA"/>
          <w:lang w:bidi="fa-IR"/>
        </w:rPr>
      </w:pPr>
      <w:r w:rsidRPr="003E7C5A">
        <w:rPr>
          <w:rFonts w:ascii="Arabic Typesetting" w:eastAsia="Times New Roman" w:hAnsi="Arabic Typesetting" w:cs="Arabic Typesetting"/>
          <w:b/>
          <w:bCs/>
          <w:color w:val="002060"/>
          <w:sz w:val="40"/>
          <w:szCs w:val="40"/>
          <w:shd w:val="clear" w:color="auto" w:fill="FAFAFA"/>
          <w:rtl/>
          <w:lang w:bidi="fa-IR"/>
        </w:rPr>
        <w:t>النجف الأشرف</w:t>
      </w:r>
    </w:p>
    <w:p w:rsidR="003021C4" w:rsidRPr="003E7C5A" w:rsidRDefault="003021C4" w:rsidP="003021C4">
      <w:pPr>
        <w:bidi/>
        <w:spacing w:before="100" w:beforeAutospacing="1" w:after="100" w:afterAutospacing="1"/>
        <w:jc w:val="center"/>
        <w:rPr>
          <w:rFonts w:ascii="Arabic Typesetting" w:eastAsia="Times New Roman" w:hAnsi="Arabic Typesetting" w:cs="Arabic Typesetting"/>
          <w:b/>
          <w:bCs/>
          <w:color w:val="002060"/>
          <w:sz w:val="40"/>
          <w:szCs w:val="40"/>
          <w:shd w:val="clear" w:color="auto" w:fill="FAFAFA"/>
          <w:rtl/>
          <w:lang w:bidi="fa-IR"/>
        </w:rPr>
        <w:sectPr w:rsidR="003021C4" w:rsidRPr="003E7C5A" w:rsidSect="006179D9">
          <w:type w:val="continuous"/>
          <w:pgSz w:w="12758" w:h="16840"/>
          <w:pgMar w:top="1440" w:right="1440" w:bottom="1440" w:left="1440" w:header="720" w:footer="720" w:gutter="0"/>
          <w:pgNumType w:start="0"/>
          <w:cols w:space="720"/>
          <w:titlePg/>
          <w:docGrid w:linePitch="299"/>
        </w:sectPr>
      </w:pPr>
      <w:r w:rsidRPr="003E7C5A">
        <w:rPr>
          <w:rFonts w:ascii="Arabic Typesetting" w:eastAsia="Times New Roman" w:hAnsi="Arabic Typesetting" w:cs="Arabic Typesetting"/>
          <w:b/>
          <w:bCs/>
          <w:color w:val="002060"/>
          <w:sz w:val="40"/>
          <w:szCs w:val="40"/>
          <w:shd w:val="clear" w:color="auto" w:fill="FAFAFA"/>
          <w:rtl/>
          <w:lang w:bidi="fa-IR"/>
        </w:rPr>
        <w:t>1ذو الحجة 1424 هـ</w:t>
      </w:r>
    </w:p>
    <w:p w:rsidR="003021C4" w:rsidRPr="003E7C5A" w:rsidRDefault="003021C4" w:rsidP="003021C4">
      <w:pPr>
        <w:bidi/>
        <w:spacing w:before="100" w:beforeAutospacing="1" w:after="100" w:afterAutospacing="1"/>
        <w:jc w:val="both"/>
        <w:rPr>
          <w:rFonts w:ascii="Arabic Typesetting" w:eastAsia="Times New Roman" w:hAnsi="Arabic Typesetting" w:cs="Arabic Typesetting"/>
          <w:sz w:val="40"/>
          <w:szCs w:val="40"/>
          <w:rtl/>
          <w:lang w:bidi="fa-IR"/>
        </w:rPr>
      </w:pPr>
    </w:p>
    <w:p w:rsidR="003021C4" w:rsidRPr="000E2400" w:rsidRDefault="003021C4" w:rsidP="003021C4">
      <w:pPr>
        <w:bidi/>
        <w:jc w:val="center"/>
        <w:rPr>
          <w:rFonts w:ascii="Arabic Typesetting" w:hAnsi="Arabic Typesetting" w:cs="Arabic Typesetting"/>
          <w:color w:val="FF0000"/>
          <w:sz w:val="52"/>
          <w:szCs w:val="52"/>
          <w:rtl/>
          <w:lang w:bidi="fa-IR"/>
        </w:rPr>
      </w:pPr>
      <w:r w:rsidRPr="000E2400">
        <w:rPr>
          <w:rFonts w:ascii="Arabic Typesetting" w:hAnsi="Arabic Typesetting" w:cs="Arabic Typesetting" w:hint="cs"/>
          <w:color w:val="FF0000"/>
          <w:sz w:val="52"/>
          <w:szCs w:val="52"/>
          <w:rtl/>
          <w:lang w:bidi="fa-IR"/>
        </w:rPr>
        <w:t>فهرست</w:t>
      </w:r>
    </w:p>
    <w:p w:rsidR="003021C4" w:rsidRDefault="003021C4" w:rsidP="003021C4">
      <w:pPr>
        <w:bidi/>
        <w:jc w:val="both"/>
        <w:rPr>
          <w:rFonts w:ascii="Arabic Typesetting" w:hAnsi="Arabic Typesetting" w:cs="Arabic Typesetting"/>
          <w:sz w:val="36"/>
          <w:szCs w:val="36"/>
          <w:rtl/>
          <w:lang w:bidi="fa-IR"/>
        </w:rPr>
      </w:pPr>
    </w:p>
    <w:p w:rsidR="003021C4" w:rsidRPr="008F1701" w:rsidRDefault="003021C4" w:rsidP="003021C4">
      <w:pPr>
        <w:bidi/>
        <w:jc w:val="both"/>
        <w:rPr>
          <w:rFonts w:ascii="Arabic Typesetting" w:hAnsi="Arabic Typesetting" w:cs="Arabic Typesetting"/>
          <w:sz w:val="36"/>
          <w:szCs w:val="36"/>
          <w:rtl/>
          <w:lang w:bidi="fa-IR"/>
        </w:rPr>
      </w:pPr>
      <w:r w:rsidRPr="008F1701">
        <w:rPr>
          <w:rFonts w:ascii="Arabic Typesetting" w:hAnsi="Arabic Typesetting" w:cs="Arabic Typesetting"/>
          <w:sz w:val="36"/>
          <w:szCs w:val="36"/>
          <w:rtl/>
          <w:lang w:bidi="fa-IR"/>
        </w:rPr>
        <w:t>مختصر تعريفى از صاحب كتاب .......................</w:t>
      </w:r>
      <w:r w:rsidRPr="008F1701">
        <w:rPr>
          <w:rFonts w:ascii="Arabic Typesetting" w:hAnsi="Arabic Typesetting" w:cs="Arabic Typesetting"/>
          <w:sz w:val="36"/>
          <w:szCs w:val="36"/>
          <w:lang w:bidi="fa-IR"/>
        </w:rPr>
        <w:t>.........................................</w:t>
      </w:r>
      <w:r w:rsidRPr="008F1701">
        <w:rPr>
          <w:rFonts w:ascii="Arabic Typesetting" w:hAnsi="Arabic Typesetting" w:cs="Arabic Typesetting"/>
          <w:sz w:val="36"/>
          <w:szCs w:val="36"/>
          <w:rtl/>
          <w:lang w:bidi="fa-IR"/>
        </w:rPr>
        <w:t>........................................................1</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jc w:val="both"/>
        <w:rPr>
          <w:rFonts w:ascii="Arabic Typesetting" w:hAnsi="Arabic Typesetting" w:cs="Arabic Typesetting"/>
          <w:sz w:val="36"/>
          <w:szCs w:val="36"/>
          <w:rtl/>
          <w:lang w:bidi="fa-IR"/>
        </w:rPr>
      </w:pPr>
      <w:r w:rsidRPr="008F1701">
        <w:rPr>
          <w:rFonts w:ascii="Arabic Typesetting" w:hAnsi="Arabic Typesetting" w:cs="Arabic Typesetting" w:hint="cs"/>
          <w:sz w:val="36"/>
          <w:szCs w:val="36"/>
          <w:rtl/>
          <w:lang w:bidi="fa-IR"/>
        </w:rPr>
        <w:t>مقدمه شیخ ناظم العقیلی</w:t>
      </w:r>
      <w:r w:rsidRPr="008F1701">
        <w:rPr>
          <w:rFonts w:ascii="Arabic Typesetting" w:hAnsi="Arabic Typesetting" w:cs="Arabic Typesetting"/>
          <w:sz w:val="36"/>
          <w:szCs w:val="36"/>
          <w:rtl/>
          <w:lang w:bidi="fa-IR"/>
        </w:rPr>
        <w:t xml:space="preserve"> ...............</w:t>
      </w:r>
      <w:r w:rsidRPr="008F1701">
        <w:rPr>
          <w:rFonts w:ascii="Arabic Typesetting" w:hAnsi="Arabic Typesetting" w:cs="Arabic Typesetting" w:hint="cs"/>
          <w:sz w:val="36"/>
          <w:szCs w:val="36"/>
          <w:rtl/>
          <w:lang w:bidi="fa-IR"/>
        </w:rPr>
        <w:t>............</w:t>
      </w:r>
      <w:r w:rsidRPr="008F1701">
        <w:rPr>
          <w:rFonts w:ascii="Arabic Typesetting" w:hAnsi="Arabic Typesetting" w:cs="Arabic Typesetting"/>
          <w:sz w:val="36"/>
          <w:szCs w:val="36"/>
          <w:rtl/>
          <w:lang w:bidi="fa-IR"/>
        </w:rPr>
        <w:t>.</w:t>
      </w:r>
      <w:r>
        <w:rPr>
          <w:rFonts w:ascii="Arabic Typesetting" w:hAnsi="Arabic Typesetting" w:cs="Arabic Typesetting" w:hint="cs"/>
          <w:sz w:val="36"/>
          <w:szCs w:val="36"/>
          <w:rtl/>
          <w:lang w:bidi="fa-IR"/>
        </w:rPr>
        <w:t>.................</w:t>
      </w:r>
      <w:r w:rsidRPr="008F1701">
        <w:rPr>
          <w:rFonts w:ascii="Arabic Typesetting" w:hAnsi="Arabic Typesetting" w:cs="Arabic Typesetting"/>
          <w:sz w:val="36"/>
          <w:szCs w:val="36"/>
          <w:rtl/>
          <w:lang w:bidi="fa-IR"/>
        </w:rPr>
        <w:t>.......................................................</w:t>
      </w:r>
      <w:r w:rsidRPr="008F1701">
        <w:rPr>
          <w:rFonts w:ascii="Arabic Typesetting" w:hAnsi="Arabic Typesetting" w:cs="Arabic Typesetting" w:hint="cs"/>
          <w:sz w:val="36"/>
          <w:szCs w:val="36"/>
          <w:rtl/>
          <w:lang w:bidi="fa-IR"/>
        </w:rPr>
        <w:t>...</w:t>
      </w:r>
      <w:r w:rsidRPr="008F1701">
        <w:rPr>
          <w:rFonts w:ascii="Arabic Typesetting" w:hAnsi="Arabic Typesetting" w:cs="Arabic Typesetting"/>
          <w:sz w:val="36"/>
          <w:szCs w:val="36"/>
          <w:rtl/>
          <w:lang w:bidi="fa-IR"/>
        </w:rPr>
        <w:t>..........................3</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jc w:val="both"/>
        <w:rPr>
          <w:rFonts w:ascii="Arabic Typesetting" w:hAnsi="Arabic Typesetting" w:cs="Arabic Typesetting"/>
          <w:sz w:val="36"/>
          <w:szCs w:val="36"/>
          <w:rtl/>
          <w:lang w:bidi="fa-IR"/>
        </w:rPr>
      </w:pPr>
      <w:r w:rsidRPr="000E2400">
        <w:rPr>
          <w:rFonts w:ascii="Arabic Typesetting" w:hAnsi="Arabic Typesetting" w:cs="Arabic Typesetting"/>
          <w:color w:val="0070C0"/>
          <w:sz w:val="36"/>
          <w:szCs w:val="36"/>
          <w:rtl/>
          <w:lang w:bidi="fa-IR"/>
        </w:rPr>
        <w:t xml:space="preserve">الإهـــــداء </w:t>
      </w:r>
      <w:r w:rsidRPr="008F1701">
        <w:rPr>
          <w:rFonts w:ascii="Arabic Typesetting" w:hAnsi="Arabic Typesetting" w:cs="Arabic Typesetting"/>
          <w:sz w:val="36"/>
          <w:szCs w:val="36"/>
          <w:rtl/>
          <w:lang w:bidi="fa-IR"/>
        </w:rPr>
        <w:t>.......................................................................</w:t>
      </w:r>
      <w:r>
        <w:rPr>
          <w:rFonts w:ascii="Arabic Typesetting" w:hAnsi="Arabic Typesetting" w:cs="Arabic Typesetting" w:hint="cs"/>
          <w:sz w:val="36"/>
          <w:szCs w:val="36"/>
          <w:rtl/>
          <w:lang w:bidi="fa-IR"/>
        </w:rPr>
        <w:t>...............................................</w:t>
      </w:r>
      <w:r w:rsidRPr="008F1701">
        <w:rPr>
          <w:rFonts w:ascii="Arabic Typesetting" w:hAnsi="Arabic Typesetting" w:cs="Arabic Typesetting"/>
          <w:sz w:val="36"/>
          <w:szCs w:val="36"/>
          <w:rtl/>
          <w:lang w:bidi="fa-IR"/>
        </w:rPr>
        <w:t>............................</w:t>
      </w:r>
      <w:r w:rsidRPr="008F1701">
        <w:rPr>
          <w:rFonts w:ascii="Arabic Typesetting" w:hAnsi="Arabic Typesetting" w:cs="Arabic Typesetting" w:hint="cs"/>
          <w:sz w:val="36"/>
          <w:szCs w:val="36"/>
          <w:rtl/>
          <w:lang w:bidi="fa-IR"/>
        </w:rPr>
        <w:t>18</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4F81BD" w:themeColor="accent1"/>
          <w:sz w:val="36"/>
          <w:szCs w:val="36"/>
          <w:shd w:val="clear" w:color="auto" w:fill="FAFAFA"/>
        </w:rPr>
      </w:pPr>
      <w:r w:rsidRPr="008F1701">
        <w:rPr>
          <w:rFonts w:ascii="Arabic Typesetting" w:eastAsia="Times New Roman" w:hAnsi="Arabic Typesetting" w:cs="Arabic Typesetting"/>
          <w:b/>
          <w:bCs/>
          <w:color w:val="4F81BD" w:themeColor="accent1"/>
          <w:sz w:val="36"/>
          <w:szCs w:val="36"/>
          <w:shd w:val="clear" w:color="auto" w:fill="FAFAFA"/>
          <w:rtl/>
        </w:rPr>
        <w:t>سؤال/ 1: اعرف الله بالله  ؟</w:t>
      </w:r>
    </w:p>
    <w:p w:rsidR="003021C4" w:rsidRPr="008F1701" w:rsidRDefault="003021C4" w:rsidP="003021C4">
      <w:pPr>
        <w:bidi/>
        <w:jc w:val="both"/>
        <w:rPr>
          <w:rFonts w:ascii="Arabic Typesetting" w:eastAsia="Times New Roman" w:hAnsi="Arabic Typesetting" w:cs="Arabic Typesetting"/>
          <w:sz w:val="36"/>
          <w:szCs w:val="36"/>
          <w:shd w:val="clear" w:color="auto" w:fill="FAFAFA"/>
          <w:rtl/>
        </w:rPr>
      </w:pPr>
      <w:r w:rsidRPr="008F1701">
        <w:rPr>
          <w:rFonts w:ascii="Arabic Typesetting" w:eastAsia="Times New Roman" w:hAnsi="Arabic Typesetting" w:cs="Arabic Typesetting"/>
          <w:sz w:val="36"/>
          <w:szCs w:val="36"/>
          <w:shd w:val="clear" w:color="auto" w:fill="FAFAFA"/>
          <w:rtl/>
        </w:rPr>
        <w:t>سؤال /1 : خدارا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خدا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یعنی</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طریق</w:t>
      </w:r>
      <w:r w:rsidRPr="008F1701">
        <w:rPr>
          <w:rFonts w:ascii="Arabic Typesetting" w:eastAsia="Times New Roman" w:hAnsi="Arabic Typesetting" w:cs="Arabic Typesetting"/>
          <w:sz w:val="36"/>
          <w:szCs w:val="36"/>
          <w:shd w:val="clear" w:color="auto" w:fill="FAFAFA"/>
          <w:lang w:bidi="en-US"/>
        </w:rPr>
        <w:t xml:space="preserve"> </w:t>
      </w:r>
      <w:r w:rsidRPr="008F1701">
        <w:rPr>
          <w:rFonts w:ascii="Arabic Typesetting" w:eastAsia="Times New Roman" w:hAnsi="Arabic Typesetting" w:cs="Arabic Typesetting"/>
          <w:sz w:val="36"/>
          <w:szCs w:val="36"/>
          <w:shd w:val="clear" w:color="auto" w:fill="FAFAFA"/>
          <w:rtl/>
        </w:rPr>
        <w:t>خدا) بشناس. یعنی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چه</w:t>
      </w:r>
      <w:r>
        <w:rPr>
          <w:rFonts w:ascii="Arabic Typesetting" w:eastAsia="Times New Roman" w:hAnsi="Arabic Typesetting" w:cs="Arabic Typesetting" w:hint="cs"/>
          <w:sz w:val="36"/>
          <w:szCs w:val="36"/>
          <w:shd w:val="clear" w:color="auto" w:fill="FAFAFA"/>
          <w:rtl/>
        </w:rPr>
        <w:t>؟  .........................................................................20</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b/>
          <w:bCs/>
          <w:color w:val="0070C0"/>
          <w:sz w:val="36"/>
          <w:szCs w:val="36"/>
          <w:shd w:val="clear" w:color="auto" w:fill="FAFAFA"/>
          <w:rtl/>
        </w:rPr>
        <w:t>سؤال/ 2: لماذا رأى إبراهيم (ع) كوكباً وقمراً وشمساً فقط؟</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lang w:bidi="fa-IR"/>
        </w:rPr>
      </w:pPr>
      <w:r w:rsidRPr="008F1701">
        <w:rPr>
          <w:rFonts w:ascii="Arabic Typesetting" w:eastAsia="Times New Roman" w:hAnsi="Arabic Typesetting" w:cs="Arabic Typesetting"/>
          <w:b/>
          <w:bCs/>
          <w:sz w:val="36"/>
          <w:szCs w:val="36"/>
          <w:shd w:val="clear" w:color="auto" w:fill="FAFAFA"/>
          <w:rtl/>
        </w:rPr>
        <w:t>سؤال/ 2:</w:t>
      </w:r>
      <w:r w:rsidRPr="008F1701">
        <w:rPr>
          <w:rFonts w:ascii="Arabic Typesetting" w:eastAsia="Times New Roman" w:hAnsi="Arabic Typesetting" w:cs="Arabic Typesetting"/>
          <w:sz w:val="36"/>
          <w:szCs w:val="36"/>
          <w:shd w:val="clear" w:color="auto" w:fill="FAFAFA"/>
          <w:rtl/>
        </w:rPr>
        <w:t xml:space="preserve"> چرا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حضرت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ابراهیم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Pr>
        <w:sym w:font="Symbol" w:char="F078"/>
      </w:r>
      <w:r w:rsidRPr="008F1701">
        <w:rPr>
          <w:rFonts w:ascii="Arabic Typesetting" w:eastAsia="Times New Roman" w:hAnsi="Arabic Typesetting" w:cs="Arabic Typesetting"/>
          <w:sz w:val="36"/>
          <w:szCs w:val="36"/>
          <w:shd w:val="clear" w:color="auto" w:fill="FAFAFA"/>
          <w:rtl/>
        </w:rPr>
        <w:t xml:space="preserve"> فقط</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خورشیدوماه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وستاره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دیدند؟. .....................</w:t>
      </w:r>
      <w:r>
        <w:rPr>
          <w:rFonts w:ascii="Arabic Typesetting" w:eastAsia="Times New Roman" w:hAnsi="Arabic Typesetting" w:cs="Arabic Typesetting" w:hint="cs"/>
          <w:sz w:val="36"/>
          <w:szCs w:val="36"/>
          <w:shd w:val="clear" w:color="auto" w:fill="FAFAFA"/>
          <w:rtl/>
        </w:rPr>
        <w:t>..........................</w:t>
      </w:r>
      <w:r w:rsidRPr="008F1701">
        <w:rPr>
          <w:rFonts w:ascii="Arabic Typesetting" w:eastAsia="Times New Roman" w:hAnsi="Arabic Typesetting" w:cs="Arabic Typesetting"/>
          <w:sz w:val="36"/>
          <w:szCs w:val="36"/>
          <w:shd w:val="clear" w:color="auto" w:fill="FAFAFA"/>
          <w:rtl/>
        </w:rPr>
        <w:t>............</w:t>
      </w:r>
      <w:r>
        <w:rPr>
          <w:rFonts w:ascii="Arabic Typesetting" w:eastAsia="Times New Roman" w:hAnsi="Arabic Typesetting" w:cs="Arabic Typesetting"/>
          <w:sz w:val="36"/>
          <w:szCs w:val="36"/>
          <w:shd w:val="clear" w:color="auto" w:fill="FAFAFA"/>
          <w:rtl/>
        </w:rPr>
        <w:t>..........2</w:t>
      </w:r>
      <w:r>
        <w:rPr>
          <w:rFonts w:ascii="Arabic Typesetting" w:eastAsia="Times New Roman" w:hAnsi="Arabic Typesetting" w:cs="Arabic Typesetting" w:hint="cs"/>
          <w:sz w:val="36"/>
          <w:szCs w:val="36"/>
          <w:shd w:val="clear" w:color="auto" w:fill="FAFAFA"/>
          <w:rtl/>
        </w:rPr>
        <w:t>5</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tl/>
          <w:lang w:bidi="fa-IR"/>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color w:val="000000"/>
          <w:sz w:val="36"/>
          <w:szCs w:val="36"/>
          <w:shd w:val="clear" w:color="auto" w:fill="FAFAFA"/>
          <w:lang w:bidi="en-US"/>
        </w:rPr>
      </w:pPr>
      <w:r w:rsidRPr="008F1701">
        <w:rPr>
          <w:rFonts w:ascii="Arabic Typesetting" w:eastAsia="Times New Roman" w:hAnsi="Arabic Typesetting" w:cs="Arabic Typesetting"/>
          <w:b/>
          <w:bCs/>
          <w:color w:val="0070C0"/>
          <w:sz w:val="36"/>
          <w:szCs w:val="36"/>
          <w:shd w:val="clear" w:color="auto" w:fill="FAFAFA"/>
          <w:rtl/>
        </w:rPr>
        <w:t>سؤال/ 3:</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Pr>
      </w:pPr>
      <w:r w:rsidRPr="008F1701">
        <w:rPr>
          <w:rFonts w:ascii="Arabic Typesetting" w:eastAsia="Times New Roman" w:hAnsi="Arabic Typesetting" w:cs="Arabic Typesetting"/>
          <w:b/>
          <w:bCs/>
          <w:color w:val="0070C0"/>
          <w:sz w:val="36"/>
          <w:szCs w:val="36"/>
          <w:shd w:val="clear" w:color="auto" w:fill="FAFAFA"/>
          <w:rtl/>
        </w:rPr>
        <w:t>أ- من المعلوم أنّ إبليس طرد من الجنة بسبب عدم سجوده لآدم (ع)، فكيف استطاع أن يدخل إلى الجنة حتى يوسوس لآدم ويجعله يأكل من الشجرة التي نهاه الله عنها، حيث إنّ كلام إبليس مع آدم يدلّ على أنه كان معه في الجنة من إشارته إلى الشجرة بـ (هذا)، ضمير المخاطبة الذي يدل على مباشرة المتكلم للمخاطب الحاضر؟!</w:t>
      </w:r>
    </w:p>
    <w:p w:rsidR="003021C4" w:rsidRDefault="003021C4" w:rsidP="003021C4">
      <w:pPr>
        <w:numPr>
          <w:ilvl w:val="0"/>
          <w:numId w:val="17"/>
        </w:numPr>
        <w:bidi/>
        <w:spacing w:before="100" w:beforeAutospacing="1" w:after="100" w:afterAutospacing="1"/>
        <w:jc w:val="both"/>
        <w:rPr>
          <w:rFonts w:ascii="Arabic Typesetting" w:eastAsia="Times New Roman" w:hAnsi="Arabic Typesetting" w:cs="Arabic Typesetting"/>
          <w:sz w:val="36"/>
          <w:szCs w:val="36"/>
          <w:shd w:val="clear" w:color="auto" w:fill="FAFAFA"/>
          <w:rtl/>
        </w:rPr>
        <w:sectPr w:rsidR="003021C4" w:rsidSect="00D12644">
          <w:pgSz w:w="12758" w:h="16840"/>
          <w:pgMar w:top="1440" w:right="1440" w:bottom="1440" w:left="1440" w:header="720" w:footer="720" w:gutter="0"/>
          <w:pgNumType w:start="0"/>
          <w:cols w:space="720"/>
          <w:titlePg/>
          <w:docGrid w:linePitch="299"/>
        </w:sectPr>
      </w:pPr>
      <w:r w:rsidRPr="008F1701">
        <w:rPr>
          <w:rFonts w:ascii="Arabic Typesetting" w:eastAsia="Times New Roman" w:hAnsi="Arabic Typesetting" w:cs="Arabic Typesetting"/>
          <w:sz w:val="36"/>
          <w:szCs w:val="36"/>
          <w:shd w:val="clear" w:color="auto" w:fill="FAFAFA"/>
          <w:rtl/>
        </w:rPr>
        <w:t>همان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طور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دانیم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ابلیس) 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بهشت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طرد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شده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بود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علت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این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دستور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خداوند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برای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آدم</w:t>
      </w:r>
      <w:r w:rsidRPr="008F1701">
        <w:rPr>
          <w:rFonts w:ascii="Arabic Typesetting" w:eastAsia="Times New Roman" w:hAnsi="Arabic Typesetting" w:cs="Arabic Typesetting"/>
          <w:sz w:val="36"/>
          <w:szCs w:val="36"/>
          <w:shd w:val="clear" w:color="auto" w:fill="FAFAFA"/>
        </w:rPr>
        <w:sym w:font="Symbol" w:char="F078"/>
      </w:r>
      <w:r w:rsidRPr="008F1701">
        <w:rPr>
          <w:rFonts w:ascii="Arabic Typesetting" w:eastAsia="Times New Roman" w:hAnsi="Arabic Typesetting" w:cs="Arabic Typesetting"/>
          <w:sz w:val="36"/>
          <w:szCs w:val="36"/>
          <w:shd w:val="clear" w:color="auto" w:fill="FAFAFA"/>
          <w:rtl/>
        </w:rPr>
        <w:t xml:space="preserve"> سجده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ننمود. حال</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چگونه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توانست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وارد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بهشت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شود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آدم</w:t>
      </w:r>
      <w:r w:rsidRPr="008F1701">
        <w:rPr>
          <w:rFonts w:ascii="Arabic Typesetting" w:eastAsia="Times New Roman" w:hAnsi="Arabic Typesetting" w:cs="Arabic Typesetting"/>
          <w:sz w:val="36"/>
          <w:szCs w:val="36"/>
          <w:shd w:val="clear" w:color="auto" w:fill="FAFAFA"/>
        </w:rPr>
        <w:sym w:font="Symbol" w:char="F078"/>
      </w:r>
      <w:r w:rsidRPr="008F1701">
        <w:rPr>
          <w:rFonts w:ascii="Arabic Typesetting" w:eastAsia="Times New Roman" w:hAnsi="Arabic Typesetting" w:cs="Arabic Typesetting"/>
          <w:sz w:val="36"/>
          <w:szCs w:val="36"/>
          <w:shd w:val="clear" w:color="auto" w:fill="FAFAFA"/>
          <w:rtl/>
        </w:rPr>
        <w:t xml:space="preserve"> را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وسوسه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تا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درخت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ممنوعه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بخورد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طوری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نحوۀ</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سخن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ابلیس</w:t>
      </w:r>
    </w:p>
    <w:p w:rsidR="003021C4" w:rsidRPr="008F1701" w:rsidRDefault="003021C4" w:rsidP="003021C4">
      <w:pPr>
        <w:numPr>
          <w:ilvl w:val="0"/>
          <w:numId w:val="17"/>
        </w:numPr>
        <w:bidi/>
        <w:spacing w:before="100" w:beforeAutospacing="1" w:after="100" w:afterAutospacing="1"/>
        <w:jc w:val="both"/>
        <w:rPr>
          <w:rFonts w:ascii="Arabic Typesetting" w:eastAsia="Times New Roman" w:hAnsi="Arabic Typesetting" w:cs="Arabic Typesetting"/>
          <w:sz w:val="36"/>
          <w:szCs w:val="36"/>
          <w:shd w:val="clear" w:color="auto" w:fill="FAFAFA"/>
          <w:lang w:bidi="en-US"/>
        </w:rPr>
      </w:pPr>
      <w:r w:rsidRPr="008F1701">
        <w:rPr>
          <w:rFonts w:ascii="Arabic Typesetting" w:eastAsia="Times New Roman" w:hAnsi="Arabic Typesetting" w:cs="Arabic Typesetting"/>
          <w:sz w:val="36"/>
          <w:szCs w:val="36"/>
          <w:shd w:val="clear" w:color="auto" w:fill="FAFAFA"/>
          <w:rtl/>
          <w:lang w:bidi="en-US"/>
        </w:rPr>
        <w:lastRenderedPageBreak/>
        <w:t xml:space="preserve">  </w:t>
      </w:r>
      <w:r w:rsidRPr="008F1701">
        <w:rPr>
          <w:rFonts w:ascii="Arabic Typesetting" w:eastAsia="Times New Roman" w:hAnsi="Arabic Typesetting" w:cs="Arabic Typesetting"/>
          <w:sz w:val="36"/>
          <w:szCs w:val="36"/>
          <w:shd w:val="clear" w:color="auto" w:fill="FAFAFA"/>
          <w:rtl/>
        </w:rPr>
        <w:t>نشان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دهد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ابلیس</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بهشت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کنار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آدم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است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اشاره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درخت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استفاده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ضمیر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اشاره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w:t>
      </w:r>
      <w:r w:rsidRPr="008F1701">
        <w:rPr>
          <w:rFonts w:ascii="Arabic Typesetting" w:eastAsia="Times New Roman" w:hAnsi="Arabic Typesetting" w:cs="Arabic Typesetting"/>
          <w:sz w:val="36"/>
          <w:szCs w:val="36"/>
          <w:shd w:val="clear" w:color="auto" w:fill="FAFAFA"/>
          <w:lang w:bidi="en-US"/>
        </w:rPr>
        <w:t xml:space="preserve"> </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rPr>
        <w:t>هذه) 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دلالت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بر سخن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متکلم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مخاطب</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حاضر،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دارد؟</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Pr>
      </w:pPr>
      <w:r w:rsidRPr="008F1701">
        <w:rPr>
          <w:rFonts w:ascii="Arabic Typesetting" w:eastAsia="Times New Roman" w:hAnsi="Arabic Typesetting" w:cs="Arabic Typesetting"/>
          <w:b/>
          <w:bCs/>
          <w:color w:val="0070C0"/>
          <w:sz w:val="36"/>
          <w:szCs w:val="36"/>
          <w:shd w:val="clear" w:color="auto" w:fill="FAFAFA"/>
          <w:rtl/>
        </w:rPr>
        <w:t>ب- ما هي الشجرة التي أكل منها آدم (ع)؟!</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lang w:bidi="en-US"/>
        </w:rPr>
      </w:pPr>
      <w:r w:rsidRPr="008F1701">
        <w:rPr>
          <w:rFonts w:ascii="Arabic Typesetting" w:eastAsia="Times New Roman" w:hAnsi="Arabic Typesetting" w:cs="Arabic Typesetting"/>
          <w:sz w:val="36"/>
          <w:szCs w:val="36"/>
          <w:shd w:val="clear" w:color="auto" w:fill="FAFAFA"/>
          <w:rtl/>
        </w:rPr>
        <w:t>ب- درختی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آدم</w:t>
      </w:r>
      <w:r w:rsidRPr="008F1701">
        <w:rPr>
          <w:rFonts w:ascii="Arabic Typesetting" w:eastAsia="Times New Roman" w:hAnsi="Arabic Typesetting" w:cs="Arabic Typesetting"/>
          <w:sz w:val="36"/>
          <w:szCs w:val="36"/>
          <w:shd w:val="clear" w:color="auto" w:fill="FAFAFA"/>
        </w:rPr>
        <w:sym w:font="Symbol" w:char="F078"/>
      </w:r>
      <w:r w:rsidRPr="008F1701">
        <w:rPr>
          <w:rFonts w:ascii="Arabic Typesetting" w:eastAsia="Times New Roman" w:hAnsi="Arabic Typesetting" w:cs="Arabic Typesetting"/>
          <w:sz w:val="36"/>
          <w:szCs w:val="36"/>
          <w:shd w:val="clear" w:color="auto" w:fill="FAFAFA"/>
          <w:rtl/>
        </w:rPr>
        <w:t xml:space="preserve"> 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خورد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درختی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بود؟</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Pr>
      </w:pPr>
      <w:r w:rsidRPr="008F1701">
        <w:rPr>
          <w:rFonts w:ascii="Arabic Typesetting" w:eastAsia="Times New Roman" w:hAnsi="Arabic Typesetting" w:cs="Arabic Typesetting"/>
          <w:b/>
          <w:bCs/>
          <w:color w:val="0070C0"/>
          <w:sz w:val="36"/>
          <w:szCs w:val="36"/>
          <w:shd w:val="clear" w:color="auto" w:fill="FAFAFA"/>
          <w:rtl/>
        </w:rPr>
        <w:t>ج- هل أن آدم وحواء كانت سوأتهما ظاهـرة من غير لباس، وعندما أكلا من الشجرة بدت لهما سوأتهما، فأخذوا يتسترون بورق الجنة؟! وما هو ذلك الورق الذي تستروا به؟!</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lang w:bidi="fa-IR"/>
        </w:rPr>
      </w:pPr>
      <w:r w:rsidRPr="008F1701">
        <w:rPr>
          <w:rFonts w:ascii="Arabic Typesetting" w:eastAsia="Times New Roman" w:hAnsi="Arabic Typesetting" w:cs="Arabic Typesetting"/>
          <w:sz w:val="36"/>
          <w:szCs w:val="36"/>
          <w:shd w:val="clear" w:color="auto" w:fill="FAFAFA"/>
          <w:rtl/>
        </w:rPr>
        <w:t>ج- آیا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عورت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آدم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 حوا ظاهر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بدون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لباس</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بودند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هنگامی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درخت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خوردند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عورتهایشان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آشکار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شد؟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سپس</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شروع</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پوشانیدن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خود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برگ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های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بهشتی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شدند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وآن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برگ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ها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خود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را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پوشاندند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برگهایی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بودند؟</w:t>
      </w:r>
      <w:r w:rsidRPr="008F1701">
        <w:rPr>
          <w:rFonts w:ascii="Arabic Typesetting" w:eastAsia="Times New Roman" w:hAnsi="Arabic Typesetting" w:cs="Arabic Typesetting"/>
          <w:sz w:val="36"/>
          <w:szCs w:val="36"/>
          <w:shd w:val="clear" w:color="auto" w:fill="FAFAFA"/>
          <w:rtl/>
          <w:lang w:bidi="en-US"/>
        </w:rPr>
        <w:t>!</w:t>
      </w:r>
      <w:r>
        <w:rPr>
          <w:rFonts w:ascii="Arabic Typesetting" w:eastAsia="Times New Roman" w:hAnsi="Arabic Typesetting" w:cs="Arabic Typesetting" w:hint="cs"/>
          <w:sz w:val="36"/>
          <w:szCs w:val="36"/>
          <w:shd w:val="clear" w:color="auto" w:fill="FAFAFA"/>
          <w:rtl/>
          <w:lang w:bidi="fa-IR"/>
        </w:rPr>
        <w:t xml:space="preserve"> </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hint="cs"/>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hint="cs"/>
          <w:sz w:val="36"/>
          <w:szCs w:val="36"/>
          <w:shd w:val="clear" w:color="auto" w:fill="FAFAFA"/>
          <w:rtl/>
          <w:lang w:bidi="fa-IR"/>
        </w:rPr>
        <w:t>28</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color w:val="000000"/>
          <w:sz w:val="36"/>
          <w:szCs w:val="36"/>
          <w:shd w:val="clear" w:color="auto" w:fill="FAFAFA"/>
          <w:rtl/>
        </w:rPr>
      </w:pPr>
      <w:r w:rsidRPr="008F1701">
        <w:rPr>
          <w:rFonts w:ascii="Arabic Typesetting" w:eastAsia="Times New Roman" w:hAnsi="Arabic Typesetting" w:cs="Arabic Typesetting"/>
          <w:b/>
          <w:bCs/>
          <w:color w:val="0070C0"/>
          <w:sz w:val="36"/>
          <w:szCs w:val="36"/>
          <w:shd w:val="clear" w:color="auto" w:fill="FAFAFA"/>
          <w:rtl/>
        </w:rPr>
        <w:t>سؤال/ 4: إذا كان الله موجوداً في كل مكان وزمان، ومتجلي في الموجودات، فكيف يمكن دفع شبهة وجوده وتجليه سبحانه بالنسبة للنجاسات؟</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lang w:bidi="fa-IR"/>
        </w:rPr>
      </w:pPr>
      <w:r w:rsidRPr="008F1701">
        <w:rPr>
          <w:rFonts w:ascii="Arabic Typesetting" w:eastAsia="Times New Roman" w:hAnsi="Arabic Typesetting" w:cs="Arabic Typesetting"/>
          <w:sz w:val="36"/>
          <w:szCs w:val="36"/>
          <w:shd w:val="clear" w:color="auto" w:fill="FAFAFA"/>
          <w:rtl/>
        </w:rPr>
        <w:t>سؤال /4: اگر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خداوند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هر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زمان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ومکانی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موجود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است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ودر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موجودات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متجلی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است.  چگونه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ممکن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است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شبهه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وجود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وتجلیش</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را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نجاسات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دفع</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کرد؟</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lang w:bidi="fa-IR"/>
        </w:rPr>
        <w:t xml:space="preserve"> .................................................</w:t>
      </w:r>
      <w:r>
        <w:rPr>
          <w:rFonts w:ascii="Arabic Typesetting" w:eastAsia="Times New Roman" w:hAnsi="Arabic Typesetting" w:cs="Arabic Typesetting" w:hint="cs"/>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...................3</w:t>
      </w:r>
      <w:r>
        <w:rPr>
          <w:rFonts w:ascii="Arabic Typesetting" w:eastAsia="Times New Roman" w:hAnsi="Arabic Typesetting" w:cs="Arabic Typesetting" w:hint="cs"/>
          <w:sz w:val="36"/>
          <w:szCs w:val="36"/>
          <w:shd w:val="clear" w:color="auto" w:fill="FAFAFA"/>
          <w:rtl/>
          <w:lang w:bidi="fa-IR"/>
        </w:rPr>
        <w:t>2</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Pr>
      </w:pPr>
      <w:r w:rsidRPr="008F1701">
        <w:rPr>
          <w:rFonts w:ascii="Arabic Typesetting" w:eastAsia="Times New Roman" w:hAnsi="Arabic Typesetting" w:cs="Arabic Typesetting"/>
          <w:b/>
          <w:bCs/>
          <w:color w:val="0070C0"/>
          <w:sz w:val="36"/>
          <w:szCs w:val="36"/>
          <w:shd w:val="clear" w:color="auto" w:fill="FAFAFA"/>
          <w:rtl/>
        </w:rPr>
        <w:t>سؤال/ 5: هل تختلف بسملة الفاتحة عن بسملة بقية سور القرآن؟ وهل البسملة جزء من السورة؟!</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lang w:bidi="fa-IR"/>
        </w:rPr>
      </w:pPr>
      <w:r w:rsidRPr="008F1701">
        <w:rPr>
          <w:rFonts w:ascii="Arabic Typesetting" w:eastAsia="Times New Roman" w:hAnsi="Arabic Typesetting" w:cs="Arabic Typesetting"/>
          <w:sz w:val="36"/>
          <w:szCs w:val="36"/>
          <w:shd w:val="clear" w:color="auto" w:fill="FAFAFA"/>
          <w:rtl/>
        </w:rPr>
        <w:t>سؤال/5: آیا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بسمله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بسم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الله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الرحمن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الرحیم) سوره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فاتحه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سایر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بسمله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های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قرآن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متفاوت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است؟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آیا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بسمله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چیزی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جد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سوره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است؟</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lang w:bidi="fa-IR"/>
        </w:rPr>
        <w:t xml:space="preserve"> .................................................</w:t>
      </w:r>
      <w:r>
        <w:rPr>
          <w:rFonts w:ascii="Arabic Typesetting" w:eastAsia="Times New Roman" w:hAnsi="Arabic Typesetting" w:cs="Arabic Typesetting" w:hint="cs"/>
          <w:sz w:val="36"/>
          <w:szCs w:val="36"/>
          <w:shd w:val="clear" w:color="auto" w:fill="FAFAFA"/>
          <w:rtl/>
          <w:lang w:bidi="fa-IR"/>
        </w:rPr>
        <w:t>.....................................................</w:t>
      </w:r>
      <w:r w:rsidRPr="008F1701">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hint="cs"/>
          <w:sz w:val="36"/>
          <w:szCs w:val="36"/>
          <w:shd w:val="clear" w:color="auto" w:fill="FAFAFA"/>
          <w:rtl/>
          <w:lang w:bidi="fa-IR"/>
        </w:rPr>
        <w:t>35</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Pr>
      </w:pPr>
      <w:r w:rsidRPr="008F1701">
        <w:rPr>
          <w:rFonts w:ascii="Arabic Typesetting" w:eastAsia="Times New Roman" w:hAnsi="Arabic Typesetting" w:cs="Arabic Typesetting"/>
          <w:b/>
          <w:bCs/>
          <w:color w:val="0070C0"/>
          <w:sz w:val="36"/>
          <w:szCs w:val="36"/>
          <w:shd w:val="clear" w:color="auto" w:fill="FAFAFA"/>
          <w:rtl/>
        </w:rPr>
        <w:t>سؤال/ 6: ما معنى أن القرآن كله في نقطة الباء، وأن أمير المؤمنين علي (ع) هو النقطة؟</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lang w:bidi="fa-IR"/>
        </w:rPr>
      </w:pPr>
      <w:r w:rsidRPr="008F1701">
        <w:rPr>
          <w:rFonts w:ascii="Arabic Typesetting" w:eastAsia="Times New Roman" w:hAnsi="Arabic Typesetting" w:cs="Arabic Typesetting"/>
          <w:b/>
          <w:bCs/>
          <w:sz w:val="36"/>
          <w:szCs w:val="36"/>
          <w:shd w:val="clear" w:color="auto" w:fill="FAFAFA"/>
          <w:rtl/>
        </w:rPr>
        <w:t xml:space="preserve">سؤال/6: </w:t>
      </w:r>
      <w:r w:rsidRPr="008F1701">
        <w:rPr>
          <w:rFonts w:ascii="Arabic Typesetting" w:eastAsia="Times New Roman" w:hAnsi="Arabic Typesetting" w:cs="Arabic Typesetting"/>
          <w:sz w:val="36"/>
          <w:szCs w:val="36"/>
          <w:shd w:val="clear" w:color="auto" w:fill="FAFAFA"/>
          <w:rtl/>
        </w:rPr>
        <w:t>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معناست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گویند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همه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قرآن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نقطه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باء</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rPr>
        <w:t xml:space="preserve">ب) </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بسمله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سوره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فاتحه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است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وأمیر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المؤمنین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علی</w:t>
      </w:r>
      <w:r w:rsidRPr="008F1701">
        <w:rPr>
          <w:rFonts w:ascii="Arabic Typesetting" w:eastAsia="Times New Roman" w:hAnsi="Arabic Typesetting" w:cs="Arabic Typesetting"/>
          <w:sz w:val="36"/>
          <w:szCs w:val="36"/>
          <w:shd w:val="clear" w:color="auto" w:fill="FAFAFA"/>
        </w:rPr>
        <w:sym w:font="Symbol" w:char="F078"/>
      </w:r>
      <w:r w:rsidRPr="008F1701">
        <w:rPr>
          <w:rFonts w:ascii="Arabic Typesetting" w:eastAsia="Times New Roman" w:hAnsi="Arabic Typesetting" w:cs="Arabic Typesetting"/>
          <w:sz w:val="36"/>
          <w:szCs w:val="36"/>
          <w:shd w:val="clear" w:color="auto" w:fill="FAFAFA"/>
          <w:rtl/>
        </w:rPr>
        <w:t xml:space="preserve"> خود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همان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نقطه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است؟</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lang w:bidi="fa-IR"/>
        </w:rPr>
        <w:t xml:space="preserve"> .......................................</w:t>
      </w:r>
      <w:r>
        <w:rPr>
          <w:rFonts w:ascii="Arabic Typesetting" w:eastAsia="Times New Roman" w:hAnsi="Arabic Typesetting" w:cs="Arabic Typesetting" w:hint="cs"/>
          <w:sz w:val="36"/>
          <w:szCs w:val="36"/>
          <w:shd w:val="clear" w:color="auto" w:fill="FAFAFA"/>
          <w:rtl/>
          <w:lang w:bidi="fa-IR"/>
        </w:rPr>
        <w:t>..................................................</w:t>
      </w:r>
      <w:r w:rsidRPr="008F1701">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hint="cs"/>
          <w:sz w:val="36"/>
          <w:szCs w:val="36"/>
          <w:shd w:val="clear" w:color="auto" w:fill="FAFAFA"/>
          <w:rtl/>
          <w:lang w:bidi="fa-IR"/>
        </w:rPr>
        <w:t>37</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tl/>
        </w:rPr>
        <w:sectPr w:rsidR="003021C4" w:rsidSect="00D12644">
          <w:pgSz w:w="12758" w:h="16840"/>
          <w:pgMar w:top="1440" w:right="1440" w:bottom="1440" w:left="1440" w:header="720" w:footer="720" w:gutter="0"/>
          <w:pgNumType w:start="0"/>
          <w:cols w:space="720"/>
          <w:titlePg/>
          <w:docGrid w:linePitch="299"/>
        </w:sectPr>
      </w:pPr>
      <w:r w:rsidRPr="008F1701">
        <w:rPr>
          <w:rFonts w:ascii="Arabic Typesetting" w:eastAsia="Times New Roman" w:hAnsi="Arabic Typesetting" w:cs="Arabic Typesetting"/>
          <w:b/>
          <w:bCs/>
          <w:color w:val="0070C0"/>
          <w:sz w:val="36"/>
          <w:szCs w:val="36"/>
          <w:shd w:val="clear" w:color="auto" w:fill="FAFAFA"/>
          <w:rtl/>
        </w:rPr>
        <w:t>سؤال/ 7: كيف يليق بنبي من أولي العزم وهو إبراهيم (ع) أن يقول عن الكوكب أو القمر أو الشمس بأنه ربي؟</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lang w:bidi="fa-IR"/>
        </w:rPr>
      </w:pPr>
      <w:r w:rsidRPr="008F1701">
        <w:rPr>
          <w:rFonts w:ascii="Arabic Typesetting" w:eastAsia="Times New Roman" w:hAnsi="Arabic Typesetting" w:cs="Arabic Typesetting"/>
          <w:sz w:val="36"/>
          <w:szCs w:val="36"/>
          <w:shd w:val="clear" w:color="auto" w:fill="FAFAFA"/>
          <w:rtl/>
        </w:rPr>
        <w:lastRenderedPageBreak/>
        <w:t>سؤال/7: چگونه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برازنده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یک</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پیامبر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پیامبران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اولی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العزم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ابراهیم</w:t>
      </w:r>
      <w:r w:rsidRPr="008F1701">
        <w:rPr>
          <w:rFonts w:ascii="Arabic Typesetting" w:eastAsia="Times New Roman" w:hAnsi="Arabic Typesetting" w:cs="Arabic Typesetting"/>
          <w:sz w:val="36"/>
          <w:szCs w:val="36"/>
          <w:shd w:val="clear" w:color="auto" w:fill="FAFAFA"/>
        </w:rPr>
        <w:sym w:font="Symbol" w:char="F078"/>
      </w:r>
      <w:r w:rsidRPr="008F1701">
        <w:rPr>
          <w:rFonts w:ascii="Arabic Typesetting" w:eastAsia="Times New Roman" w:hAnsi="Arabic Typesetting" w:cs="Arabic Typesetting"/>
          <w:sz w:val="36"/>
          <w:szCs w:val="36"/>
          <w:shd w:val="clear" w:color="auto" w:fill="FAFAFA"/>
          <w:rtl/>
        </w:rPr>
        <w:t xml:space="preserve"> است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بگوید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ستاره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وماه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وخورشید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پروردگار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است؟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hint="cs"/>
          <w:sz w:val="36"/>
          <w:szCs w:val="36"/>
          <w:shd w:val="clear" w:color="auto" w:fill="FAFAFA"/>
          <w:rtl/>
          <w:lang w:bidi="fa-IR"/>
        </w:rPr>
        <w:t>.......................................................</w:t>
      </w:r>
      <w:r w:rsidRPr="008F1701">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hint="cs"/>
          <w:sz w:val="36"/>
          <w:szCs w:val="36"/>
          <w:shd w:val="clear" w:color="auto" w:fill="FAFAFA"/>
          <w:rtl/>
          <w:lang w:bidi="fa-IR"/>
        </w:rPr>
        <w:t>39</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Pr>
      </w:pPr>
      <w:r w:rsidRPr="008F1701">
        <w:rPr>
          <w:rFonts w:ascii="Arabic Typesetting" w:eastAsia="Times New Roman" w:hAnsi="Arabic Typesetting" w:cs="Arabic Typesetting"/>
          <w:b/>
          <w:bCs/>
          <w:color w:val="0070C0"/>
          <w:sz w:val="36"/>
          <w:szCs w:val="36"/>
          <w:shd w:val="clear" w:color="auto" w:fill="FAFAFA"/>
          <w:rtl/>
        </w:rPr>
        <w:t>سؤال/ 8: ما معنى الحديث القدسي: عن جابر بن عبد الله الأنصاري عن رسول الله (ص) عن الله سبحانه: (يا أحمد لولاك لما خلقت الأفلاك، ولولا علي لما خلقتك، ولولا فاطمة لما خلقتكما)؟</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rPr>
      </w:pPr>
      <w:r w:rsidRPr="008F1701">
        <w:rPr>
          <w:rFonts w:ascii="Arabic Typesetting" w:eastAsia="Times New Roman" w:hAnsi="Arabic Typesetting" w:cs="Arabic Typesetting"/>
          <w:sz w:val="36"/>
          <w:szCs w:val="36"/>
          <w:shd w:val="clear" w:color="auto" w:fill="FAFAFA"/>
          <w:rtl/>
        </w:rPr>
        <w:t>سؤال/8: این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حدیث</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قدسی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جابر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عبد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الله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انصاری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پیامبر</w:t>
      </w:r>
      <w:r w:rsidRPr="008F1701">
        <w:rPr>
          <w:rFonts w:ascii="Arabic Typesetting" w:eastAsia="Times New Roman" w:hAnsi="Arabic Typesetting" w:cs="Arabic Typesetting"/>
          <w:noProof/>
          <w:sz w:val="36"/>
          <w:szCs w:val="36"/>
          <w:shd w:val="clear" w:color="auto" w:fill="FAFAFA"/>
          <w:rtl/>
        </w:rPr>
        <w:drawing>
          <wp:inline distT="0" distB="0" distL="0" distR="0" wp14:anchorId="67F90C78" wp14:editId="58603DA5">
            <wp:extent cx="260930" cy="198407"/>
            <wp:effectExtent l="19050" t="0" r="5770" b="0"/>
            <wp:docPr id="419"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8F1701">
        <w:rPr>
          <w:rFonts w:ascii="Arabic Typesetting" w:eastAsia="Times New Roman" w:hAnsi="Arabic Typesetting" w:cs="Arabic Typesetting"/>
          <w:sz w:val="36"/>
          <w:szCs w:val="36"/>
          <w:shd w:val="clear" w:color="auto" w:fill="FAFAFA"/>
          <w:rtl/>
        </w:rPr>
        <w:t xml:space="preserve"> وایشان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خداوند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منزه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نقل</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کنند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 xml:space="preserve">معناست: </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rPr>
        <w:t>ای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احمد</w:t>
      </w:r>
      <w:r w:rsidRPr="008F1701">
        <w:rPr>
          <w:rFonts w:ascii="Arabic Typesetting" w:eastAsia="Times New Roman" w:hAnsi="Arabic Typesetting" w:cs="Arabic Typesetting"/>
          <w:noProof/>
          <w:sz w:val="36"/>
          <w:szCs w:val="36"/>
          <w:shd w:val="clear" w:color="auto" w:fill="FAFAFA"/>
          <w:rtl/>
        </w:rPr>
        <w:drawing>
          <wp:inline distT="0" distB="0" distL="0" distR="0" wp14:anchorId="7F29CBEA" wp14:editId="0180BC35">
            <wp:extent cx="260930" cy="198407"/>
            <wp:effectExtent l="19050" t="0" r="5770" b="0"/>
            <wp:docPr id="42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7" cstate="print"/>
                    <a:srcRect/>
                    <a:stretch>
                      <a:fillRect/>
                    </a:stretch>
                  </pic:blipFill>
                  <pic:spPr bwMode="auto">
                    <a:xfrm>
                      <a:off x="0" y="0"/>
                      <a:ext cx="263775" cy="200571"/>
                    </a:xfrm>
                    <a:prstGeom prst="rect">
                      <a:avLst/>
                    </a:prstGeom>
                    <a:noFill/>
                    <a:ln w="9525">
                      <a:noFill/>
                      <a:miter lim="800000"/>
                      <a:headEnd/>
                      <a:tailEnd/>
                    </a:ln>
                  </pic:spPr>
                </pic:pic>
              </a:graphicData>
            </a:graphic>
          </wp:inline>
        </w:drawing>
      </w:r>
      <w:r w:rsidRPr="008F1701">
        <w:rPr>
          <w:rFonts w:ascii="Arabic Typesetting" w:eastAsia="Times New Roman" w:hAnsi="Arabic Typesetting" w:cs="Arabic Typesetting"/>
          <w:sz w:val="36"/>
          <w:szCs w:val="36"/>
          <w:shd w:val="clear" w:color="auto" w:fill="FAFAFA"/>
          <w:rtl/>
        </w:rPr>
        <w:t xml:space="preserve"> اگر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تو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نبودی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افلاک</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را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نمی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آفریدم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 اگر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علی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Pr>
        <w:sym w:font="Symbol" w:char="F078"/>
      </w:r>
      <w:r w:rsidRPr="008F1701">
        <w:rPr>
          <w:rFonts w:ascii="Arabic Typesetting" w:eastAsia="Times New Roman" w:hAnsi="Arabic Typesetting" w:cs="Arabic Typesetting"/>
          <w:sz w:val="36"/>
          <w:szCs w:val="36"/>
          <w:shd w:val="clear" w:color="auto" w:fill="FAFAFA"/>
          <w:rtl/>
        </w:rPr>
        <w:t xml:space="preserve"> نبود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تو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را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نمی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آفریدم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اگر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فاطمه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ﮋ نبود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هر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دوی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شما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را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نمی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آفریدم) ؟</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rPr>
        <w:t>) ........................................................</w:t>
      </w:r>
      <w:r>
        <w:rPr>
          <w:rFonts w:ascii="Arabic Typesetting" w:eastAsia="Times New Roman" w:hAnsi="Arabic Typesetting" w:cs="Arabic Typesetting"/>
          <w:sz w:val="36"/>
          <w:szCs w:val="36"/>
          <w:shd w:val="clear" w:color="auto" w:fill="FAFAFA"/>
        </w:rPr>
        <w:t>.................................................................</w:t>
      </w:r>
      <w:r w:rsidRPr="008F1701">
        <w:rPr>
          <w:rFonts w:ascii="Arabic Typesetting" w:eastAsia="Times New Roman" w:hAnsi="Arabic Typesetting" w:cs="Arabic Typesetting"/>
          <w:sz w:val="36"/>
          <w:szCs w:val="36"/>
          <w:shd w:val="clear" w:color="auto" w:fill="FAFAFA"/>
          <w:rtl/>
        </w:rPr>
        <w:t>...</w:t>
      </w:r>
      <w:r>
        <w:rPr>
          <w:rFonts w:ascii="Arabic Typesetting" w:eastAsia="Times New Roman" w:hAnsi="Arabic Typesetting" w:cs="Arabic Typesetting"/>
          <w:sz w:val="36"/>
          <w:szCs w:val="36"/>
          <w:shd w:val="clear" w:color="auto" w:fill="FAFAFA"/>
          <w:rtl/>
        </w:rPr>
        <w:t>...................</w:t>
      </w:r>
      <w:r>
        <w:rPr>
          <w:rFonts w:ascii="Arabic Typesetting" w:eastAsia="Times New Roman" w:hAnsi="Arabic Typesetting" w:cs="Arabic Typesetting"/>
          <w:sz w:val="36"/>
          <w:szCs w:val="36"/>
          <w:shd w:val="clear" w:color="auto" w:fill="FAFAFA"/>
        </w:rPr>
        <w:t>44</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Pr>
      </w:pPr>
      <w:r w:rsidRPr="008F1701">
        <w:rPr>
          <w:rFonts w:ascii="Arabic Typesetting" w:eastAsia="Times New Roman" w:hAnsi="Arabic Typesetting" w:cs="Arabic Typesetting"/>
          <w:b/>
          <w:bCs/>
          <w:color w:val="0070C0"/>
          <w:sz w:val="36"/>
          <w:szCs w:val="36"/>
          <w:shd w:val="clear" w:color="auto" w:fill="FAFAFA"/>
          <w:rtl/>
        </w:rPr>
        <w:t>سؤال/ 9: ما معنى قول جبرائيل (ع) لما قتل الإمام علي (ع): (تهدمت والله أركان الهدى) أوَليس الحسن والحسين أركان هدى، وهم باقون أحياء بعد مقتل الإمام (ع)؟!</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lang w:bidi="fa-IR"/>
        </w:rPr>
      </w:pPr>
      <w:r w:rsidRPr="008F1701">
        <w:rPr>
          <w:rFonts w:ascii="Arabic Typesetting" w:eastAsia="Times New Roman" w:hAnsi="Arabic Typesetting" w:cs="Arabic Typesetting"/>
          <w:sz w:val="36"/>
          <w:szCs w:val="36"/>
          <w:shd w:val="clear" w:color="auto" w:fill="FAFAFA"/>
          <w:rtl/>
        </w:rPr>
        <w:t>سؤال/9: گفته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جبرئیل</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Pr>
        <w:sym w:font="Symbol" w:char="F078"/>
      </w:r>
      <w:r w:rsidRPr="008F1701">
        <w:rPr>
          <w:rFonts w:ascii="Arabic Typesetting" w:eastAsia="Times New Roman" w:hAnsi="Arabic Typesetting" w:cs="Arabic Typesetting"/>
          <w:sz w:val="36"/>
          <w:szCs w:val="36"/>
          <w:shd w:val="clear" w:color="auto" w:fill="FAFAFA"/>
          <w:rtl/>
        </w:rPr>
        <w:t xml:space="preserve"> در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هنگامی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امام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علی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Pr>
        <w:sym w:font="Symbol" w:char="F078"/>
      </w:r>
      <w:r w:rsidRPr="008F1701">
        <w:rPr>
          <w:rFonts w:ascii="Arabic Typesetting" w:eastAsia="Times New Roman" w:hAnsi="Arabic Typesetting" w:cs="Arabic Typesetting"/>
          <w:sz w:val="36"/>
          <w:szCs w:val="36"/>
          <w:shd w:val="clear" w:color="auto" w:fill="FAFAFA"/>
          <w:rtl/>
        </w:rPr>
        <w:t xml:space="preserve"> 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شهادت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رسید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معناست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 xml:space="preserve"> </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rPr>
        <w:t>تهدمت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والله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ارکان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الهدی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خدا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سوگند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ارکان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هدایت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منهدم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شدند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آیا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امام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حسن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 امام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حسین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Pr>
        <w:sym w:font="Symbol" w:char="F078"/>
      </w:r>
      <w:r w:rsidRPr="008F1701">
        <w:rPr>
          <w:rFonts w:ascii="Arabic Typesetting" w:eastAsia="Times New Roman" w:hAnsi="Arabic Typesetting" w:cs="Arabic Typesetting"/>
          <w:sz w:val="36"/>
          <w:szCs w:val="36"/>
          <w:shd w:val="clear" w:color="auto" w:fill="FAFAFA"/>
          <w:rtl/>
        </w:rPr>
        <w:t xml:space="preserve"> ارکان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هدایت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نیستند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آنها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بعد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شهادت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امام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علی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Pr>
        <w:sym w:font="Symbol" w:char="F078"/>
      </w:r>
      <w:r w:rsidRPr="008F1701">
        <w:rPr>
          <w:rFonts w:ascii="Arabic Typesetting" w:eastAsia="Times New Roman" w:hAnsi="Arabic Typesetting" w:cs="Arabic Typesetting"/>
          <w:sz w:val="36"/>
          <w:szCs w:val="36"/>
          <w:shd w:val="clear" w:color="auto" w:fill="FAFAFA"/>
          <w:rtl/>
        </w:rPr>
        <w:t xml:space="preserve"> زنده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بودند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lang w:bidi="fa-IR"/>
        </w:rPr>
        <w:t xml:space="preserve"> .............................</w:t>
      </w:r>
      <w:r>
        <w:rPr>
          <w:rFonts w:ascii="Arabic Typesetting" w:eastAsia="Times New Roman" w:hAnsi="Arabic Typesetting" w:cs="Arabic Typesetting"/>
          <w:sz w:val="36"/>
          <w:szCs w:val="36"/>
          <w:shd w:val="clear" w:color="auto" w:fill="FAFAFA"/>
          <w:lang w:bidi="fa-IR"/>
        </w:rPr>
        <w:t>...........................................................</w:t>
      </w:r>
      <w:r w:rsidRPr="008F1701">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lang w:bidi="fa-IR"/>
        </w:rPr>
        <w:t>47</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tabs>
          <w:tab w:val="left" w:pos="3448"/>
        </w:tabs>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Pr>
      </w:pPr>
      <w:r w:rsidRPr="008F1701">
        <w:rPr>
          <w:rFonts w:ascii="Arabic Typesetting" w:eastAsia="Times New Roman" w:hAnsi="Arabic Typesetting" w:cs="Arabic Typesetting"/>
          <w:b/>
          <w:bCs/>
          <w:color w:val="0070C0"/>
          <w:sz w:val="36"/>
          <w:szCs w:val="36"/>
          <w:shd w:val="clear" w:color="auto" w:fill="FAFAFA"/>
          <w:rtl/>
        </w:rPr>
        <w:t>سؤال/ 10: ما معنى قول الإمام علي (ع): (لو كشف لي الغطاء لما ازددت يقيناً)؟</w:t>
      </w:r>
      <w:r w:rsidRPr="008F1701">
        <w:rPr>
          <w:rFonts w:ascii="Arabic Typesetting" w:eastAsia="Times New Roman" w:hAnsi="Arabic Typesetting" w:cs="Arabic Typesetting"/>
          <w:b/>
          <w:bCs/>
          <w:color w:val="0070C0"/>
          <w:sz w:val="36"/>
          <w:szCs w:val="36"/>
          <w:shd w:val="clear" w:color="auto" w:fill="FAFAFA"/>
          <w:rtl/>
        </w:rPr>
        <w:tab/>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lang w:bidi="fa-IR"/>
        </w:rPr>
      </w:pPr>
      <w:r w:rsidRPr="008F1701">
        <w:rPr>
          <w:rFonts w:ascii="Arabic Typesetting" w:eastAsia="Times New Roman" w:hAnsi="Arabic Typesetting" w:cs="Arabic Typesetting"/>
          <w:sz w:val="36"/>
          <w:szCs w:val="36"/>
          <w:shd w:val="clear" w:color="auto" w:fill="FAFAFA"/>
          <w:rtl/>
        </w:rPr>
        <w:t>سؤال/10: این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فرموده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امام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علی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Pr>
        <w:sym w:font="Symbol" w:char="F078"/>
      </w:r>
      <w:r w:rsidRPr="008F1701">
        <w:rPr>
          <w:rFonts w:ascii="Arabic Typesetting" w:eastAsia="Times New Roman" w:hAnsi="Arabic Typesetting" w:cs="Arabic Typesetting"/>
          <w:sz w:val="36"/>
          <w:szCs w:val="36"/>
          <w:shd w:val="clear" w:color="auto" w:fill="FAFAFA"/>
          <w:rtl/>
        </w:rPr>
        <w:t xml:space="preserve"> 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معناست: (اگر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حجاب</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برایم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کشف</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گردد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یقینم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افزوده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نمی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شود)؟</w:t>
      </w:r>
      <w:r w:rsidRPr="008F1701">
        <w:rPr>
          <w:rFonts w:ascii="Arabic Typesetting" w:eastAsia="Times New Roman" w:hAnsi="Arabic Typesetting" w:cs="Arabic Typesetting"/>
          <w:sz w:val="36"/>
          <w:szCs w:val="36"/>
          <w:shd w:val="clear" w:color="auto" w:fill="FAFAFA"/>
          <w:rtl/>
          <w:lang w:bidi="en-US"/>
        </w:rPr>
        <w:t>!!</w:t>
      </w:r>
      <w:r>
        <w:rPr>
          <w:rFonts w:ascii="Arabic Typesetting" w:eastAsia="Times New Roman" w:hAnsi="Arabic Typesetting" w:cs="Arabic Typesetting"/>
          <w:sz w:val="36"/>
          <w:szCs w:val="36"/>
          <w:shd w:val="clear" w:color="auto" w:fill="FAFAFA"/>
          <w:lang w:bidi="fa-IR"/>
        </w:rPr>
        <w:t xml:space="preserve">. </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lang w:bidi="fa-IR"/>
        </w:rPr>
        <w:t>.</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lang w:bidi="fa-IR"/>
        </w:rPr>
        <w:t>49</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b/>
          <w:bCs/>
          <w:color w:val="0070C0"/>
          <w:sz w:val="36"/>
          <w:szCs w:val="36"/>
          <w:shd w:val="clear" w:color="auto" w:fill="FAFAFA"/>
          <w:rtl/>
        </w:rPr>
        <w:t>سؤال/ 11: ما المراد من الحروف المقطعة في أوائل السور؟</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lang w:bidi="fa-IR"/>
        </w:rPr>
      </w:pPr>
      <w:r w:rsidRPr="008F1701">
        <w:rPr>
          <w:rFonts w:ascii="Arabic Typesetting" w:eastAsia="Times New Roman" w:hAnsi="Arabic Typesetting" w:cs="Arabic Typesetting"/>
          <w:sz w:val="36"/>
          <w:szCs w:val="36"/>
          <w:shd w:val="clear" w:color="auto" w:fill="FAFAFA"/>
          <w:rtl/>
        </w:rPr>
        <w:t>سؤال/11: منظور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آمدن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حروف</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مقطعه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درابتدای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lang w:bidi="ar-IQ"/>
        </w:rPr>
        <w:t>سوره ها</w:t>
      </w:r>
      <w:r w:rsidRPr="008F1701">
        <w:rPr>
          <w:rFonts w:ascii="Arabic Typesetting" w:eastAsia="Times New Roman" w:hAnsi="Arabic Typesetting" w:cs="Arabic Typesetting"/>
          <w:sz w:val="36"/>
          <w:szCs w:val="36"/>
          <w:shd w:val="clear" w:color="auto" w:fill="FAFAFA"/>
          <w:rtl/>
        </w:rPr>
        <w:t>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قرآن</w:t>
      </w:r>
      <w:r w:rsidRPr="008F1701">
        <w:rPr>
          <w:rFonts w:ascii="Arabic Typesetting" w:eastAsia="Times New Roman" w:hAnsi="Arabic Typesetting" w:cs="Arabic Typesetting"/>
          <w:sz w:val="36"/>
          <w:szCs w:val="36"/>
          <w:shd w:val="clear" w:color="auto" w:fill="FAFAFA"/>
          <w:rtl/>
          <w:lang w:bidi="ar-IQ"/>
        </w:rPr>
        <w:t xml:space="preserve"> </w:t>
      </w:r>
      <w:r w:rsidRPr="008F1701">
        <w:rPr>
          <w:rFonts w:ascii="Arabic Typesetting" w:eastAsia="Times New Roman" w:hAnsi="Arabic Typesetting" w:cs="Arabic Typesetting"/>
          <w:sz w:val="36"/>
          <w:szCs w:val="36"/>
          <w:shd w:val="clear" w:color="auto" w:fill="FAFAFA"/>
          <w:rtl/>
        </w:rPr>
        <w:t>چیست؟</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lang w:bidi="fa-IR"/>
        </w:rPr>
        <w:t xml:space="preserve"> ..............</w:t>
      </w:r>
      <w:r>
        <w:rPr>
          <w:rFonts w:ascii="Arabic Typesetting" w:eastAsia="Times New Roman" w:hAnsi="Arabic Typesetting" w:cs="Arabic Typesetting"/>
          <w:sz w:val="36"/>
          <w:szCs w:val="36"/>
          <w:shd w:val="clear" w:color="auto" w:fill="FAFAFA"/>
          <w:lang w:bidi="fa-IR"/>
        </w:rPr>
        <w:t>......................</w:t>
      </w:r>
      <w:r w:rsidRPr="008F1701">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lang w:bidi="fa-IR"/>
        </w:rPr>
        <w:t>51</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Pr>
      </w:pPr>
      <w:r w:rsidRPr="008F1701">
        <w:rPr>
          <w:rFonts w:ascii="Arabic Typesetting" w:eastAsia="Times New Roman" w:hAnsi="Arabic Typesetting" w:cs="Arabic Typesetting"/>
          <w:b/>
          <w:bCs/>
          <w:color w:val="0070C0"/>
          <w:sz w:val="36"/>
          <w:szCs w:val="36"/>
          <w:shd w:val="clear" w:color="auto" w:fill="FAFAFA"/>
          <w:rtl/>
        </w:rPr>
        <w:t>سؤال/ 12: ما هي الأسماء التي علَّم</w:t>
      </w:r>
      <w:r>
        <w:rPr>
          <w:rFonts w:ascii="Arabic Typesetting" w:eastAsia="Times New Roman" w:hAnsi="Arabic Typesetting" w:cs="Arabic Typesetting"/>
          <w:b/>
          <w:bCs/>
          <w:color w:val="0070C0"/>
          <w:sz w:val="36"/>
          <w:szCs w:val="36"/>
          <w:shd w:val="clear" w:color="auto" w:fill="FAFAFA"/>
          <w:rtl/>
        </w:rPr>
        <w:t>ها الله سبحانه وتعالى لآدم (ع)؟</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tl/>
        </w:rPr>
        <w:sectPr w:rsidR="003021C4" w:rsidSect="00D12644">
          <w:pgSz w:w="12758" w:h="16840"/>
          <w:pgMar w:top="1440" w:right="1440" w:bottom="1440" w:left="1440" w:header="720" w:footer="720" w:gutter="0"/>
          <w:pgNumType w:start="0"/>
          <w:cols w:space="720"/>
          <w:titlePg/>
          <w:docGrid w:linePitch="299"/>
        </w:sectPr>
      </w:pP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lang w:bidi="fa-IR"/>
        </w:rPr>
      </w:pPr>
      <w:r w:rsidRPr="008F1701">
        <w:rPr>
          <w:rFonts w:ascii="Arabic Typesetting" w:eastAsia="Times New Roman" w:hAnsi="Arabic Typesetting" w:cs="Arabic Typesetting"/>
          <w:sz w:val="36"/>
          <w:szCs w:val="36"/>
          <w:shd w:val="clear" w:color="auto" w:fill="FAFAFA"/>
          <w:rtl/>
        </w:rPr>
        <w:lastRenderedPageBreak/>
        <w:t>سؤال/12: اسمهایی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خداوند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آنها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را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حضرت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آدم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Pr>
        <w:sym w:font="Symbol" w:char="F078"/>
      </w:r>
      <w:r w:rsidRPr="008F1701">
        <w:rPr>
          <w:rFonts w:ascii="Arabic Typesetting" w:eastAsia="Times New Roman" w:hAnsi="Arabic Typesetting" w:cs="Arabic Typesetting"/>
          <w:sz w:val="36"/>
          <w:szCs w:val="36"/>
          <w:shd w:val="clear" w:color="auto" w:fill="FAFAFA"/>
          <w:rtl/>
        </w:rPr>
        <w:t xml:space="preserve"> آموخت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بودند؟</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lang w:bidi="fa-IR"/>
        </w:rPr>
        <w:t xml:space="preserve"> ................</w:t>
      </w:r>
      <w:r>
        <w:rPr>
          <w:rFonts w:ascii="Arabic Typesetting" w:eastAsia="Times New Roman" w:hAnsi="Arabic Typesetting" w:cs="Arabic Typesetting"/>
          <w:sz w:val="36"/>
          <w:szCs w:val="36"/>
          <w:shd w:val="clear" w:color="auto" w:fill="FAFAFA"/>
          <w:lang w:bidi="fa-IR"/>
        </w:rPr>
        <w:t>...........................</w:t>
      </w:r>
      <w:r w:rsidRPr="008F1701">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lang w:bidi="fa-IR"/>
        </w:rPr>
        <w:t>53</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lang w:bidi="fa-IR"/>
        </w:rPr>
      </w:pPr>
      <w:r w:rsidRPr="008F1701">
        <w:rPr>
          <w:rFonts w:ascii="Arabic Typesetting" w:eastAsia="Times New Roman" w:hAnsi="Arabic Typesetting" w:cs="Arabic Typesetting"/>
          <w:b/>
          <w:bCs/>
          <w:color w:val="0070C0"/>
          <w:sz w:val="36"/>
          <w:szCs w:val="36"/>
          <w:shd w:val="clear" w:color="auto" w:fill="FAFAFA"/>
          <w:rtl/>
        </w:rPr>
        <w:t>سؤال/ 13: ما معنى الحديث القدسي: (الصوم لي وأنا اجزي به)</w:t>
      </w:r>
      <w:r w:rsidRPr="00372661">
        <w:rPr>
          <w:rFonts w:ascii="Arabic Typesetting" w:eastAsia="Times New Roman" w:hAnsi="Arabic Typesetting" w:cs="Arabic Typesetting"/>
          <w:sz w:val="32"/>
          <w:szCs w:val="32"/>
          <w:shd w:val="clear" w:color="auto" w:fill="FAFAFA"/>
          <w:rtl/>
        </w:rPr>
        <w:t xml:space="preserve"> </w:t>
      </w:r>
      <w:r w:rsidRPr="00372661">
        <w:rPr>
          <w:rFonts w:ascii="Arabic Typesetting" w:eastAsia="Times New Roman" w:hAnsi="Arabic Typesetting" w:cs="Arabic Typesetting"/>
          <w:sz w:val="32"/>
          <w:szCs w:val="32"/>
          <w:shd w:val="clear" w:color="auto" w:fill="FAFAFA"/>
          <w:rtl/>
          <w:lang w:bidi="en-US"/>
        </w:rPr>
        <w:t>(</w:t>
      </w:r>
      <w:r w:rsidRPr="00372661">
        <w:rPr>
          <w:rFonts w:ascii="Arabic Typesetting" w:eastAsia="Times New Roman" w:hAnsi="Arabic Typesetting" w:cs="Arabic Typesetting"/>
          <w:sz w:val="32"/>
          <w:szCs w:val="32"/>
          <w:shd w:val="clear" w:color="auto" w:fill="FAFAFA"/>
          <w:rtl/>
        </w:rPr>
        <w:t>روزه برای من است و من با آن پاداش می دهم</w:t>
      </w:r>
      <w:r w:rsidRPr="00372661">
        <w:rPr>
          <w:rFonts w:ascii="Arabic Typesetting" w:eastAsia="Times New Roman" w:hAnsi="Arabic Typesetting" w:cs="Arabic Typesetting"/>
          <w:sz w:val="32"/>
          <w:szCs w:val="32"/>
          <w:shd w:val="clear" w:color="auto" w:fill="FAFAFA"/>
          <w:rtl/>
          <w:lang w:bidi="en-US"/>
        </w:rPr>
        <w:t>)</w:t>
      </w:r>
      <w:r w:rsidRPr="00372661">
        <w:rPr>
          <w:rFonts w:ascii="Arabic Typesetting" w:eastAsia="Times New Roman" w:hAnsi="Arabic Typesetting" w:cs="Arabic Typesetting"/>
          <w:sz w:val="32"/>
          <w:szCs w:val="32"/>
          <w:shd w:val="clear" w:color="auto" w:fill="FAFAFA"/>
          <w:rtl/>
          <w:lang w:bidi="fa-IR"/>
        </w:rPr>
        <w:t xml:space="preserve"> </w:t>
      </w:r>
      <w:r>
        <w:rPr>
          <w:rFonts w:ascii="Arabic Typesetting" w:eastAsia="Times New Roman" w:hAnsi="Arabic Typesetting" w:cs="Arabic Typesetting"/>
          <w:b/>
          <w:bCs/>
          <w:color w:val="0070C0"/>
          <w:sz w:val="32"/>
          <w:szCs w:val="32"/>
          <w:shd w:val="clear" w:color="auto" w:fill="FAFAFA"/>
          <w:rtl/>
        </w:rPr>
        <w:t xml:space="preserve"> </w:t>
      </w:r>
      <w:r w:rsidRPr="00372661">
        <w:rPr>
          <w:rFonts w:ascii="Arabic Typesetting" w:eastAsia="Times New Roman" w:hAnsi="Arabic Typesetting" w:cs="Arabic Typesetting" w:hint="cs"/>
          <w:b/>
          <w:bCs/>
          <w:sz w:val="32"/>
          <w:szCs w:val="32"/>
          <w:shd w:val="clear" w:color="auto" w:fill="FAFAFA"/>
          <w:rtl/>
          <w:lang w:bidi="fa-IR"/>
        </w:rPr>
        <w:t xml:space="preserve">؟ </w:t>
      </w:r>
      <w:r w:rsidRPr="00372661">
        <w:rPr>
          <w:rFonts w:ascii="Arabic Typesetting" w:eastAsia="Times New Roman" w:hAnsi="Arabic Typesetting" w:cs="Arabic Typesetting" w:hint="cs"/>
          <w:sz w:val="32"/>
          <w:szCs w:val="32"/>
          <w:shd w:val="clear" w:color="auto" w:fill="FAFAFA"/>
          <w:rtl/>
          <w:lang w:bidi="fa-IR"/>
        </w:rPr>
        <w:t>..................54</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Pr>
      </w:pPr>
      <w:r w:rsidRPr="008F1701">
        <w:rPr>
          <w:rFonts w:ascii="Arabic Typesetting" w:eastAsia="Times New Roman" w:hAnsi="Arabic Typesetting" w:cs="Arabic Typesetting"/>
          <w:b/>
          <w:bCs/>
          <w:color w:val="0070C0"/>
          <w:sz w:val="36"/>
          <w:szCs w:val="36"/>
          <w:shd w:val="clear" w:color="auto" w:fill="FAFAFA"/>
          <w:rtl/>
        </w:rPr>
        <w:t>سؤال/ 14: ما معنى قول الحسـين (ع): (من لحقني استشهد ومن لم يلحقني لم يدرك الفتح) ؟</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rPr>
      </w:pPr>
      <w:r w:rsidRPr="008F1701">
        <w:rPr>
          <w:rFonts w:ascii="Arabic Typesetting" w:eastAsia="Times New Roman" w:hAnsi="Arabic Typesetting" w:cs="Arabic Typesetting"/>
          <w:sz w:val="36"/>
          <w:szCs w:val="36"/>
          <w:shd w:val="clear" w:color="auto" w:fill="FAFAFA"/>
          <w:rtl/>
        </w:rPr>
        <w:t xml:space="preserve">سؤال/14: فرموده ی امام حسین </w:t>
      </w:r>
      <w:r w:rsidRPr="008F1701">
        <w:rPr>
          <w:rFonts w:ascii="Arabic Typesetting" w:eastAsia="Times New Roman" w:hAnsi="Arabic Typesetting" w:cs="Arabic Typesetting"/>
          <w:sz w:val="36"/>
          <w:szCs w:val="36"/>
          <w:shd w:val="clear" w:color="auto" w:fill="FAFAFA"/>
        </w:rPr>
        <w:sym w:font="Symbol" w:char="F078"/>
      </w:r>
      <w:r w:rsidRPr="008F1701">
        <w:rPr>
          <w:rFonts w:ascii="Arabic Typesetting" w:eastAsia="Times New Roman" w:hAnsi="Arabic Typesetting" w:cs="Arabic Typesetting"/>
          <w:sz w:val="36"/>
          <w:szCs w:val="36"/>
          <w:shd w:val="clear" w:color="auto" w:fill="FAFAFA"/>
          <w:rtl/>
        </w:rPr>
        <w:t xml:space="preserve"> به چه معناست؟ (هرکس</w:t>
      </w:r>
      <w:r w:rsidRPr="008F1701">
        <w:rPr>
          <w:rFonts w:ascii="Arabic Typesetting" w:eastAsia="Times New Roman" w:hAnsi="Arabic Typesetting" w:cs="Arabic Typesetting"/>
          <w:sz w:val="36"/>
          <w:szCs w:val="36"/>
          <w:shd w:val="clear" w:color="auto" w:fill="FAFAFA"/>
        </w:rPr>
        <w:t xml:space="preserve"> </w:t>
      </w:r>
      <w:r w:rsidRPr="008F1701">
        <w:rPr>
          <w:rFonts w:ascii="Arabic Typesetting" w:eastAsia="Times New Roman" w:hAnsi="Arabic Typesetting" w:cs="Arabic Typesetting"/>
          <w:sz w:val="36"/>
          <w:szCs w:val="36"/>
          <w:shd w:val="clear" w:color="auto" w:fill="FAFAFA"/>
          <w:rtl/>
          <w:lang w:bidi="fa-IR"/>
        </w:rPr>
        <w:t xml:space="preserve"> که</w:t>
      </w:r>
      <w:r w:rsidRPr="008F1701">
        <w:rPr>
          <w:rFonts w:ascii="Arabic Typesetting" w:eastAsia="Times New Roman" w:hAnsi="Arabic Typesetting" w:cs="Arabic Typesetting"/>
          <w:sz w:val="36"/>
          <w:szCs w:val="36"/>
          <w:shd w:val="clear" w:color="auto" w:fill="FAFAFA"/>
          <w:rtl/>
        </w:rPr>
        <w:t xml:space="preserve"> به من ملحق شد شهید شود وهر کس که به من ملحق نشود فتح را درک نخواهد کرد) .................................</w:t>
      </w:r>
      <w:r>
        <w:rPr>
          <w:rFonts w:ascii="Arabic Typesetting" w:eastAsia="Times New Roman" w:hAnsi="Arabic Typesetting" w:cs="Arabic Typesetting" w:hint="cs"/>
          <w:sz w:val="36"/>
          <w:szCs w:val="36"/>
          <w:shd w:val="clear" w:color="auto" w:fill="FAFAFA"/>
          <w:rtl/>
        </w:rPr>
        <w:t>...............................................</w:t>
      </w:r>
      <w:r w:rsidRPr="008F1701">
        <w:rPr>
          <w:rFonts w:ascii="Arabic Typesetting" w:eastAsia="Times New Roman" w:hAnsi="Arabic Typesetting" w:cs="Arabic Typesetting"/>
          <w:sz w:val="36"/>
          <w:szCs w:val="36"/>
          <w:shd w:val="clear" w:color="auto" w:fill="FAFAFA"/>
          <w:rtl/>
        </w:rPr>
        <w:t>.....................................</w:t>
      </w:r>
      <w:r>
        <w:rPr>
          <w:rFonts w:ascii="Arabic Typesetting" w:eastAsia="Times New Roman" w:hAnsi="Arabic Typesetting" w:cs="Arabic Typesetting"/>
          <w:sz w:val="36"/>
          <w:szCs w:val="36"/>
          <w:shd w:val="clear" w:color="auto" w:fill="FAFAFA"/>
          <w:rtl/>
        </w:rPr>
        <w:t>..</w:t>
      </w:r>
      <w:r>
        <w:rPr>
          <w:rFonts w:ascii="Arabic Typesetting" w:eastAsia="Times New Roman" w:hAnsi="Arabic Typesetting" w:cs="Arabic Typesetting"/>
          <w:sz w:val="36"/>
          <w:szCs w:val="36"/>
          <w:shd w:val="clear" w:color="auto" w:fill="FAFAFA"/>
        </w:rPr>
        <w:t>58</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color w:val="000000"/>
          <w:sz w:val="36"/>
          <w:szCs w:val="36"/>
          <w:lang w:bidi="en-US"/>
        </w:rPr>
      </w:pPr>
      <w:r w:rsidRPr="008F1701">
        <w:rPr>
          <w:rFonts w:ascii="Arabic Typesetting" w:eastAsia="Times New Roman" w:hAnsi="Arabic Typesetting" w:cs="Arabic Typesetting"/>
          <w:b/>
          <w:bCs/>
          <w:color w:val="0070C0"/>
          <w:sz w:val="36"/>
          <w:szCs w:val="36"/>
          <w:shd w:val="clear" w:color="auto" w:fill="FAFAFA"/>
          <w:rtl/>
          <w:lang w:bidi="fa-IR"/>
        </w:rPr>
        <w:t>سؤال/ 15: إن الثمار التي نأكلها نمت على تربة فيها بقايا أجساد آدميين، فهل نحن نأكل أجساد آدميين  ؟!</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rPr>
      </w:pPr>
      <w:r w:rsidRPr="008F1701">
        <w:rPr>
          <w:rFonts w:ascii="Arabic Typesetting" w:eastAsia="Times New Roman" w:hAnsi="Arabic Typesetting" w:cs="Arabic Typesetting"/>
          <w:sz w:val="36"/>
          <w:szCs w:val="36"/>
          <w:shd w:val="clear" w:color="auto" w:fill="FAFAFA"/>
          <w:rtl/>
        </w:rPr>
        <w:t>سؤال/15: غذاها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میوه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هایی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خوریم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خاکی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رشد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نمو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یافته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که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بقایای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اجساد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آدمیان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نهفته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است. آیا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خوردن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اجساد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آدمیان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را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خوریم؟ ......................................</w:t>
      </w:r>
      <w:r>
        <w:rPr>
          <w:rFonts w:ascii="Arabic Typesetting" w:eastAsia="Times New Roman" w:hAnsi="Arabic Typesetting" w:cs="Arabic Typesetting" w:hint="cs"/>
          <w:sz w:val="36"/>
          <w:szCs w:val="36"/>
          <w:shd w:val="clear" w:color="auto" w:fill="FAFAFA"/>
          <w:rtl/>
        </w:rPr>
        <w:t>..........................................</w:t>
      </w:r>
      <w:r w:rsidRPr="008F1701">
        <w:rPr>
          <w:rFonts w:ascii="Arabic Typesetting" w:eastAsia="Times New Roman" w:hAnsi="Arabic Typesetting" w:cs="Arabic Typesetting"/>
          <w:sz w:val="36"/>
          <w:szCs w:val="36"/>
          <w:shd w:val="clear" w:color="auto" w:fill="FAFAFA"/>
          <w:rtl/>
        </w:rPr>
        <w:t>.................</w:t>
      </w:r>
      <w:r>
        <w:rPr>
          <w:rFonts w:ascii="Arabic Typesetting" w:eastAsia="Times New Roman" w:hAnsi="Arabic Typesetting" w:cs="Arabic Typesetting"/>
          <w:sz w:val="36"/>
          <w:szCs w:val="36"/>
          <w:shd w:val="clear" w:color="auto" w:fill="FAFAFA"/>
          <w:rtl/>
        </w:rPr>
        <w:t>..</w:t>
      </w:r>
      <w:r>
        <w:rPr>
          <w:rFonts w:ascii="Arabic Typesetting" w:eastAsia="Times New Roman" w:hAnsi="Arabic Typesetting" w:cs="Arabic Typesetting" w:hint="cs"/>
          <w:sz w:val="36"/>
          <w:szCs w:val="36"/>
          <w:shd w:val="clear" w:color="auto" w:fill="FAFAFA"/>
          <w:rtl/>
        </w:rPr>
        <w:t>64</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lang w:bidi="fa-IR"/>
        </w:rPr>
      </w:pPr>
      <w:r w:rsidRPr="008F1701">
        <w:rPr>
          <w:rFonts w:ascii="Arabic Typesetting" w:eastAsia="Times New Roman" w:hAnsi="Arabic Typesetting" w:cs="Arabic Typesetting"/>
          <w:b/>
          <w:bCs/>
          <w:color w:val="0070C0"/>
          <w:sz w:val="36"/>
          <w:szCs w:val="36"/>
          <w:shd w:val="clear" w:color="auto" w:fill="FAFAFA"/>
          <w:rtl/>
          <w:lang w:bidi="fa-IR"/>
        </w:rPr>
        <w:t>سؤال/ 16: هل إبليس من الملائكة أم من الجن؟</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rPr>
      </w:pPr>
      <w:r w:rsidRPr="008F1701">
        <w:rPr>
          <w:rFonts w:ascii="Arabic Typesetting" w:eastAsia="Times New Roman" w:hAnsi="Arabic Typesetting" w:cs="Arabic Typesetting"/>
          <w:sz w:val="36"/>
          <w:szCs w:val="36"/>
          <w:shd w:val="clear" w:color="auto" w:fill="FAFAFA"/>
          <w:rtl/>
        </w:rPr>
        <w:t>سؤال/16: آیا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ابلیس</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فرشتگان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است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جنّ</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rPr>
        <w:t>پریان) ؟ ......................................</w:t>
      </w:r>
      <w:r>
        <w:rPr>
          <w:rFonts w:ascii="Arabic Typesetting" w:eastAsia="Times New Roman" w:hAnsi="Arabic Typesetting" w:cs="Arabic Typesetting" w:hint="cs"/>
          <w:sz w:val="36"/>
          <w:szCs w:val="36"/>
          <w:shd w:val="clear" w:color="auto" w:fill="FAFAFA"/>
          <w:rtl/>
        </w:rPr>
        <w:t>.............................</w:t>
      </w:r>
      <w:r w:rsidRPr="008F1701">
        <w:rPr>
          <w:rFonts w:ascii="Arabic Typesetting" w:eastAsia="Times New Roman" w:hAnsi="Arabic Typesetting" w:cs="Arabic Typesetting"/>
          <w:sz w:val="36"/>
          <w:szCs w:val="36"/>
          <w:shd w:val="clear" w:color="auto" w:fill="FAFAFA"/>
          <w:rtl/>
        </w:rPr>
        <w:t>............</w:t>
      </w:r>
      <w:r>
        <w:rPr>
          <w:rFonts w:ascii="Arabic Typesetting" w:eastAsia="Times New Roman" w:hAnsi="Arabic Typesetting" w:cs="Arabic Typesetting"/>
          <w:sz w:val="36"/>
          <w:szCs w:val="36"/>
          <w:shd w:val="clear" w:color="auto" w:fill="FAFAFA"/>
          <w:rtl/>
        </w:rPr>
        <w:t>..</w:t>
      </w:r>
      <w:r>
        <w:rPr>
          <w:rFonts w:ascii="Arabic Typesetting" w:eastAsia="Times New Roman" w:hAnsi="Arabic Typesetting" w:cs="Arabic Typesetting" w:hint="cs"/>
          <w:sz w:val="36"/>
          <w:szCs w:val="36"/>
          <w:shd w:val="clear" w:color="auto" w:fill="FAFAFA"/>
          <w:rtl/>
        </w:rPr>
        <w:t>66</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b/>
          <w:bCs/>
          <w:color w:val="0070C0"/>
          <w:sz w:val="36"/>
          <w:szCs w:val="36"/>
          <w:shd w:val="clear" w:color="auto" w:fill="FAFAFA"/>
          <w:rtl/>
          <w:lang w:bidi="fa-IR"/>
        </w:rPr>
        <w:t>سؤال/ 17: ما علّة اختيار الأنبياء والمرسلين والأئمة (ع) دون غيرهم واختصاصهم بالعصمة؟</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lang w:bidi="fa-IR"/>
        </w:rPr>
      </w:pPr>
      <w:r w:rsidRPr="008F1701">
        <w:rPr>
          <w:rFonts w:ascii="Arabic Typesetting" w:eastAsia="Times New Roman" w:hAnsi="Arabic Typesetting" w:cs="Arabic Typesetting"/>
          <w:sz w:val="36"/>
          <w:szCs w:val="36"/>
          <w:shd w:val="clear" w:color="auto" w:fill="FAFAFA"/>
          <w:rtl/>
        </w:rPr>
        <w:t>سؤال/17: علت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انتخاب</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پیامبران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وفرستادگان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 أئمهۏ 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اختصاص</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عصمت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آنها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چیست؟</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lang w:bidi="fa-IR"/>
        </w:rPr>
        <w:t xml:space="preserve"> .............</w:t>
      </w:r>
      <w:r>
        <w:rPr>
          <w:rFonts w:ascii="Arabic Typesetting" w:eastAsia="Times New Roman" w:hAnsi="Arabic Typesetting" w:cs="Arabic Typesetting" w:hint="cs"/>
          <w:sz w:val="36"/>
          <w:szCs w:val="36"/>
          <w:shd w:val="clear" w:color="auto" w:fill="FAFAFA"/>
          <w:rtl/>
          <w:lang w:bidi="fa-IR"/>
        </w:rPr>
        <w:t>.....................</w:t>
      </w:r>
      <w:r w:rsidRPr="008F1701">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hint="cs"/>
          <w:sz w:val="36"/>
          <w:szCs w:val="36"/>
          <w:shd w:val="clear" w:color="auto" w:fill="FAFAFA"/>
          <w:rtl/>
          <w:lang w:bidi="fa-IR"/>
        </w:rPr>
        <w:t>67</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lang w:bidi="fa-IR"/>
        </w:rPr>
      </w:pPr>
      <w:r w:rsidRPr="008F1701">
        <w:rPr>
          <w:rFonts w:ascii="Arabic Typesetting" w:eastAsia="Times New Roman" w:hAnsi="Arabic Typesetting" w:cs="Arabic Typesetting"/>
          <w:b/>
          <w:bCs/>
          <w:color w:val="0070C0"/>
          <w:sz w:val="36"/>
          <w:szCs w:val="36"/>
          <w:shd w:val="clear" w:color="auto" w:fill="FAFAFA"/>
          <w:rtl/>
          <w:lang w:bidi="fa-IR"/>
        </w:rPr>
        <w:t>سؤال/ 18: قال تعالى: ﴿يَا أَيُّهَا الَّذِينَ آمَنُوا اسْتَجِيبُوا لِلَّهِ وَلِلرَّسُولِ إِذَا دَعَاكُمْ لِمَا يُحْيِيكُمْ وَاعْلَمُوا أَنَّ اللَّهَ يَحُولُ بَيْنَ الْمَرْءِ وَقَلْبِهِ وَأَنَّهُ إِلَيْهِ تُحْشَرُونَ﴾.</w:t>
      </w:r>
      <w:r w:rsidRPr="008F1701">
        <w:rPr>
          <w:rFonts w:ascii="Arabic Typesetting" w:eastAsia="Times New Roman" w:hAnsi="Arabic Typesetting" w:cs="Arabic Typesetting"/>
          <w:b/>
          <w:bCs/>
          <w:color w:val="0070C0"/>
          <w:sz w:val="36"/>
          <w:szCs w:val="36"/>
          <w:shd w:val="clear" w:color="auto" w:fill="FAFAFA"/>
          <w:lang w:bidi="fa-IR"/>
        </w:rPr>
        <w:t xml:space="preserve"> </w:t>
      </w:r>
      <w:r w:rsidRPr="008F1701">
        <w:rPr>
          <w:rFonts w:ascii="Arabic Typesetting" w:eastAsia="Times New Roman" w:hAnsi="Arabic Typesetting" w:cs="Arabic Typesetting"/>
          <w:b/>
          <w:bCs/>
          <w:color w:val="0070C0"/>
          <w:sz w:val="36"/>
          <w:szCs w:val="36"/>
          <w:shd w:val="clear" w:color="auto" w:fill="FAFAFA"/>
          <w:rtl/>
          <w:lang w:bidi="fa-IR"/>
        </w:rPr>
        <w:t>وقال تعالى: ﴿وَلَقَدْ خَلَقْنَا الْأِنْسَانَ وَنَعْلَمُ مَا تُوَسْوِسُ بِهِ نَفْسُهُ وَنَحْنُ أَقْرَبُ إِلَيْهِ مِنْ حَبْلِ الْوَرِيدِ﴾.</w:t>
      </w:r>
      <w:r w:rsidRPr="008F1701">
        <w:rPr>
          <w:rFonts w:ascii="Arabic Typesetting" w:eastAsia="Times New Roman" w:hAnsi="Arabic Typesetting" w:cs="Arabic Typesetting"/>
          <w:color w:val="0070C0"/>
          <w:sz w:val="36"/>
          <w:szCs w:val="36"/>
          <w:shd w:val="clear" w:color="auto" w:fill="FAFAFA"/>
          <w:rtl/>
        </w:rPr>
        <w:t xml:space="preserve"> </w:t>
      </w:r>
      <w:r w:rsidRPr="008F1701">
        <w:rPr>
          <w:rFonts w:ascii="Arabic Typesetting" w:eastAsia="Times New Roman" w:hAnsi="Arabic Typesetting" w:cs="Arabic Typesetting"/>
          <w:b/>
          <w:bCs/>
          <w:color w:val="0070C0"/>
          <w:sz w:val="36"/>
          <w:szCs w:val="36"/>
          <w:shd w:val="clear" w:color="auto" w:fill="FAFAFA"/>
          <w:rtl/>
          <w:lang w:bidi="fa-IR"/>
        </w:rPr>
        <w:t xml:space="preserve"> ما المراد من القلب وحبل الوريد في الآيتين؟!</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tl/>
          <w:lang w:bidi="fa-IR"/>
        </w:rPr>
        <w:sectPr w:rsidR="003021C4" w:rsidSect="00D12644">
          <w:pgSz w:w="12758" w:h="16840"/>
          <w:pgMar w:top="1440" w:right="1440" w:bottom="1440" w:left="1440" w:header="720" w:footer="720" w:gutter="0"/>
          <w:pgNumType w:start="0"/>
          <w:cols w:space="720"/>
          <w:titlePg/>
          <w:docGrid w:linePitch="299"/>
        </w:sectPr>
      </w:pP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lang w:bidi="fa-IR"/>
        </w:rPr>
      </w:pPr>
      <w:r w:rsidRPr="008F1701">
        <w:rPr>
          <w:rFonts w:ascii="Arabic Typesetting" w:eastAsia="Times New Roman" w:hAnsi="Arabic Typesetting" w:cs="Arabic Typesetting"/>
          <w:sz w:val="36"/>
          <w:szCs w:val="36"/>
          <w:shd w:val="clear" w:color="auto" w:fill="FAFAFA"/>
          <w:rtl/>
        </w:rPr>
        <w:lastRenderedPageBreak/>
        <w:t>سؤال/18: مراد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قلب</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حبل</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الورید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شاهرگ) در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آیه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چیست؟</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vertAlign w:val="superscript"/>
          <w:rtl/>
        </w:rPr>
        <w:t xml:space="preserve"> </w:t>
      </w:r>
      <w:r w:rsidRPr="008F1701">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hint="cs"/>
          <w:sz w:val="36"/>
          <w:szCs w:val="36"/>
          <w:shd w:val="clear" w:color="auto" w:fill="FAFAFA"/>
          <w:rtl/>
          <w:lang w:bidi="fa-IR"/>
        </w:rPr>
        <w:t>........................</w:t>
      </w:r>
      <w:r w:rsidRPr="008F1701">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hint="cs"/>
          <w:sz w:val="36"/>
          <w:szCs w:val="36"/>
          <w:shd w:val="clear" w:color="auto" w:fill="FAFAFA"/>
          <w:rtl/>
          <w:lang w:bidi="fa-IR"/>
        </w:rPr>
        <w:t>72</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tl/>
          <w:lang w:bidi="fa-IR"/>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lang w:bidi="fa-IR"/>
        </w:rPr>
      </w:pPr>
      <w:r w:rsidRPr="008F1701">
        <w:rPr>
          <w:rFonts w:ascii="Arabic Typesetting" w:eastAsia="Times New Roman" w:hAnsi="Arabic Typesetting" w:cs="Arabic Typesetting"/>
          <w:b/>
          <w:bCs/>
          <w:color w:val="0070C0"/>
          <w:sz w:val="36"/>
          <w:szCs w:val="36"/>
          <w:shd w:val="clear" w:color="auto" w:fill="FAFAFA"/>
          <w:rtl/>
          <w:lang w:bidi="fa-IR"/>
        </w:rPr>
        <w:t>سؤال/ 19: ما هو المتشابه والمحكم؟ وكيف نعرف المتشابه من المحكم؟!</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lang w:bidi="fa-IR"/>
        </w:rPr>
      </w:pPr>
      <w:r w:rsidRPr="008F1701">
        <w:rPr>
          <w:rFonts w:ascii="Arabic Typesetting" w:eastAsia="Times New Roman" w:hAnsi="Arabic Typesetting" w:cs="Arabic Typesetting"/>
          <w:sz w:val="36"/>
          <w:szCs w:val="36"/>
          <w:shd w:val="clear" w:color="auto" w:fill="FAFAFA"/>
          <w:rtl/>
        </w:rPr>
        <w:t>سؤال/19: متشابه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محکم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چیست</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و</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چگونه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متشابه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را</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از</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محکم</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تشخیص</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دهیم؟</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lang w:bidi="fa-IR"/>
        </w:rPr>
        <w:t xml:space="preserve"> ...............</w:t>
      </w:r>
      <w:r>
        <w:rPr>
          <w:rFonts w:ascii="Arabic Typesetting" w:eastAsia="Times New Roman" w:hAnsi="Arabic Typesetting" w:cs="Arabic Typesetting" w:hint="cs"/>
          <w:sz w:val="36"/>
          <w:szCs w:val="36"/>
          <w:shd w:val="clear" w:color="auto" w:fill="FAFAFA"/>
          <w:rtl/>
          <w:lang w:bidi="fa-IR"/>
        </w:rPr>
        <w:t>.........................</w:t>
      </w:r>
      <w:r w:rsidRPr="008F1701">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hint="cs"/>
          <w:sz w:val="36"/>
          <w:szCs w:val="36"/>
          <w:shd w:val="clear" w:color="auto" w:fill="FAFAFA"/>
          <w:rtl/>
          <w:lang w:bidi="fa-IR"/>
        </w:rPr>
        <w:t>74</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lang w:bidi="fa-IR"/>
        </w:rPr>
      </w:pPr>
      <w:r w:rsidRPr="008F1701">
        <w:rPr>
          <w:rFonts w:ascii="Arabic Typesetting" w:eastAsia="Times New Roman" w:hAnsi="Arabic Typesetting" w:cs="Arabic Typesetting"/>
          <w:b/>
          <w:bCs/>
          <w:color w:val="0070C0"/>
          <w:sz w:val="36"/>
          <w:szCs w:val="36"/>
          <w:shd w:val="clear" w:color="auto" w:fill="FAFAFA"/>
          <w:rtl/>
          <w:lang w:bidi="fa-IR"/>
        </w:rPr>
        <w:t>سؤال/ 20: ما معنى قوله تعالى: ﴿فَوَيْلٌ لِلْمُصَلِّينَ﴾ في سورة الماعون؟</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lang w:bidi="fa-IR"/>
        </w:rPr>
      </w:pPr>
      <w:r w:rsidRPr="008F1701">
        <w:rPr>
          <w:rFonts w:ascii="Arabic Typesetting" w:eastAsia="Times New Roman" w:hAnsi="Arabic Typesetting" w:cs="Arabic Typesetting"/>
          <w:sz w:val="36"/>
          <w:szCs w:val="36"/>
          <w:shd w:val="clear" w:color="auto" w:fill="FAFAFA"/>
          <w:rtl/>
        </w:rPr>
        <w:t>سؤال/20: فرموده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خداوند</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در</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سوره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ی</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ماعون</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فويلٌ</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للمصلين) به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چه</w:t>
      </w:r>
      <w:r w:rsidRPr="008F1701">
        <w:rPr>
          <w:rFonts w:ascii="Arabic Typesetting" w:eastAsia="Times New Roman" w:hAnsi="Arabic Typesetting" w:cs="Arabic Typesetting"/>
          <w:sz w:val="36"/>
          <w:szCs w:val="36"/>
          <w:shd w:val="clear" w:color="auto" w:fill="FAFAFA"/>
          <w:rtl/>
          <w:lang w:bidi="en-US"/>
        </w:rPr>
        <w:t xml:space="preserve"> </w:t>
      </w:r>
      <w:r w:rsidRPr="008F1701">
        <w:rPr>
          <w:rFonts w:ascii="Arabic Typesetting" w:eastAsia="Times New Roman" w:hAnsi="Arabic Typesetting" w:cs="Arabic Typesetting"/>
          <w:sz w:val="36"/>
          <w:szCs w:val="36"/>
          <w:shd w:val="clear" w:color="auto" w:fill="FAFAFA"/>
          <w:rtl/>
        </w:rPr>
        <w:t>معناست؟</w:t>
      </w:r>
      <w:r w:rsidRPr="008F1701">
        <w:rPr>
          <w:rFonts w:ascii="Arabic Typesetting" w:eastAsia="Times New Roman" w:hAnsi="Arabic Typesetting" w:cs="Arabic Typesetting"/>
          <w:sz w:val="36"/>
          <w:szCs w:val="36"/>
          <w:shd w:val="clear" w:color="auto" w:fill="FAFAFA"/>
          <w:rtl/>
          <w:lang w:bidi="en-US"/>
        </w:rPr>
        <w:t>!</w:t>
      </w:r>
      <w:r w:rsidRPr="008F1701">
        <w:rPr>
          <w:rFonts w:ascii="Arabic Typesetting" w:eastAsia="Times New Roman" w:hAnsi="Arabic Typesetting" w:cs="Arabic Typesetting"/>
          <w:sz w:val="36"/>
          <w:szCs w:val="36"/>
          <w:shd w:val="clear" w:color="auto" w:fill="FAFAFA"/>
          <w:rtl/>
          <w:lang w:bidi="fa-IR"/>
        </w:rPr>
        <w:t xml:space="preserve"> .................</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hint="cs"/>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hint="cs"/>
          <w:sz w:val="36"/>
          <w:szCs w:val="36"/>
          <w:shd w:val="clear" w:color="auto" w:fill="FAFAFA"/>
          <w:rtl/>
          <w:lang w:bidi="fa-IR"/>
        </w:rPr>
        <w:t>83</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b/>
          <w:bCs/>
          <w:color w:val="0070C0"/>
          <w:sz w:val="36"/>
          <w:szCs w:val="36"/>
          <w:shd w:val="clear" w:color="auto" w:fill="FAFAFA"/>
          <w:rtl/>
          <w:lang w:bidi="fa-IR"/>
        </w:rPr>
        <w:t>سؤال/ 21: هل يجوز تقبيل أيدي علماء الدين؟</w:t>
      </w:r>
      <w:r w:rsidRPr="008F1701">
        <w:rPr>
          <w:rFonts w:ascii="Arabic Typesetting" w:eastAsia="Times New Roman" w:hAnsi="Arabic Typesetting" w:cs="Arabic Typesetting"/>
          <w:color w:val="000000"/>
          <w:sz w:val="36"/>
          <w:szCs w:val="36"/>
          <w:shd w:val="clear" w:color="auto" w:fill="FAFAFA"/>
        </w:rPr>
        <w:t xml:space="preserve"> </w:t>
      </w:r>
    </w:p>
    <w:p w:rsidR="003021C4" w:rsidRPr="008F1701" w:rsidRDefault="003021C4" w:rsidP="003021C4">
      <w:pPr>
        <w:bidi/>
        <w:spacing w:before="100" w:beforeAutospacing="1" w:after="100" w:afterAutospacing="1"/>
        <w:rPr>
          <w:rFonts w:ascii="Arabic Typesetting" w:eastAsia="Times New Roman" w:hAnsi="Arabic Typesetting" w:cs="Arabic Typesetting"/>
          <w:sz w:val="36"/>
          <w:szCs w:val="36"/>
          <w:shd w:val="clear" w:color="auto" w:fill="FAFAFA"/>
          <w:rtl/>
        </w:rPr>
      </w:pPr>
      <w:r w:rsidRPr="008F1701">
        <w:rPr>
          <w:rFonts w:ascii="Arabic Typesetting" w:eastAsia="Times New Roman" w:hAnsi="Arabic Typesetting" w:cs="Arabic Typesetting"/>
          <w:sz w:val="36"/>
          <w:szCs w:val="36"/>
          <w:shd w:val="clear" w:color="auto" w:fill="FAFAFA"/>
          <w:rtl/>
          <w:lang w:bidi="fa-IR"/>
        </w:rPr>
        <w:t>سؤال/21: آیا بوسیدن دست علماء دین جایز است؟!! ........................................</w:t>
      </w:r>
      <w:r>
        <w:rPr>
          <w:rFonts w:ascii="Arabic Typesetting" w:eastAsia="Times New Roman" w:hAnsi="Arabic Typesetting" w:cs="Arabic Typesetting" w:hint="cs"/>
          <w:sz w:val="36"/>
          <w:szCs w:val="36"/>
          <w:shd w:val="clear" w:color="auto" w:fill="FAFAFA"/>
          <w:rtl/>
          <w:lang w:bidi="fa-IR"/>
        </w:rPr>
        <w:t>....................................</w:t>
      </w:r>
      <w:r w:rsidRPr="008F1701">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hint="cs"/>
          <w:sz w:val="36"/>
          <w:szCs w:val="36"/>
          <w:shd w:val="clear" w:color="auto" w:fill="FAFAFA"/>
          <w:rtl/>
          <w:lang w:bidi="fa-IR"/>
        </w:rPr>
        <w:t>92</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tl/>
          <w:lang w:bidi="fa-IR"/>
        </w:rPr>
      </w:pPr>
      <w:r w:rsidRPr="008F1701">
        <w:rPr>
          <w:rFonts w:ascii="Arabic Typesetting" w:eastAsia="Times New Roman" w:hAnsi="Arabic Typesetting" w:cs="Arabic Typesetting"/>
          <w:b/>
          <w:bCs/>
          <w:color w:val="0070C0"/>
          <w:sz w:val="36"/>
          <w:szCs w:val="36"/>
          <w:shd w:val="clear" w:color="auto" w:fill="FAFAFA"/>
          <w:rtl/>
          <w:lang w:bidi="fa-IR"/>
        </w:rPr>
        <w:t>سؤال/ 22:</w:t>
      </w:r>
      <w:r w:rsidRPr="008F1701">
        <w:rPr>
          <w:rFonts w:ascii="Arabic Typesetting" w:eastAsia="Times New Roman" w:hAnsi="Arabic Typesetting" w:cs="Arabic Typesetting"/>
          <w:b/>
          <w:bCs/>
          <w:color w:val="0070C0"/>
          <w:sz w:val="36"/>
          <w:szCs w:val="36"/>
          <w:shd w:val="clear" w:color="auto" w:fill="FAFAFA"/>
          <w:lang w:bidi="fa-IR"/>
        </w:rPr>
        <w:t xml:space="preserve"> </w:t>
      </w:r>
      <w:r w:rsidRPr="008F1701">
        <w:rPr>
          <w:rFonts w:ascii="Arabic Typesetting" w:eastAsia="Times New Roman" w:hAnsi="Arabic Typesetting" w:cs="Arabic Typesetting"/>
          <w:b/>
          <w:bCs/>
          <w:color w:val="00B050"/>
          <w:sz w:val="36"/>
          <w:szCs w:val="36"/>
          <w:shd w:val="clear" w:color="auto" w:fill="FAFAFA"/>
          <w:rtl/>
          <w:lang w:bidi="fa-IR"/>
        </w:rPr>
        <w:t>قال تعالى: ﴿وَلَمَّا بَلَغَ أَشُدَّهُ وَاسْتَوَى آتَيْنَاهُ حُكْمًا وَعِلْمًا ...</w:t>
      </w:r>
      <w:r w:rsidRPr="008F1701">
        <w:rPr>
          <w:rFonts w:ascii="Arabic Typesetting" w:eastAsia="Times New Roman" w:hAnsi="Arabic Typesetting" w:cs="Arabic Typesetting"/>
          <w:b/>
          <w:bCs/>
          <w:color w:val="00B050"/>
          <w:sz w:val="36"/>
          <w:szCs w:val="36"/>
          <w:shd w:val="clear" w:color="auto" w:fill="FAFAFA"/>
          <w:rtl/>
        </w:rPr>
        <w:t>﴾</w:t>
      </w:r>
      <w:r w:rsidRPr="008F1701">
        <w:rPr>
          <w:rFonts w:ascii="Arabic Typesetting" w:eastAsia="Times New Roman" w:hAnsi="Arabic Typesetting" w:cs="Arabic Typesetting"/>
          <w:color w:val="0070C0"/>
          <w:sz w:val="36"/>
          <w:szCs w:val="36"/>
          <w:shd w:val="clear" w:color="auto" w:fill="FAFAFA"/>
          <w:rtl/>
          <w:lang w:bidi="fa-IR"/>
        </w:rPr>
        <w:t xml:space="preserve"> </w:t>
      </w:r>
      <w:r w:rsidRPr="008F1701">
        <w:rPr>
          <w:rFonts w:ascii="Arabic Typesetting" w:eastAsia="Times New Roman" w:hAnsi="Arabic Typesetting" w:cs="Arabic Typesetting"/>
          <w:sz w:val="36"/>
          <w:szCs w:val="36"/>
          <w:shd w:val="clear" w:color="auto" w:fill="FAFAFA"/>
          <w:rtl/>
          <w:lang w:bidi="fa-IR"/>
        </w:rPr>
        <w:t xml:space="preserve">(چون به رشد و كمال خويش رسيد به او حكمت و دانش عطا كرديم ...). </w:t>
      </w:r>
    </w:p>
    <w:p w:rsidR="003021C4" w:rsidRPr="008F1701" w:rsidRDefault="003021C4" w:rsidP="003021C4">
      <w:pPr>
        <w:tabs>
          <w:tab w:val="center" w:pos="4939"/>
        </w:tabs>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lang w:bidi="fa-IR"/>
        </w:rPr>
      </w:pPr>
      <w:r w:rsidRPr="008F1701">
        <w:rPr>
          <w:rFonts w:ascii="Arabic Typesetting" w:eastAsia="Times New Roman" w:hAnsi="Arabic Typesetting" w:cs="Arabic Typesetting"/>
          <w:b/>
          <w:bCs/>
          <w:color w:val="0070C0"/>
          <w:sz w:val="36"/>
          <w:szCs w:val="36"/>
          <w:shd w:val="clear" w:color="auto" w:fill="FAFAFA"/>
          <w:rtl/>
          <w:lang w:bidi="fa-IR"/>
        </w:rPr>
        <w:t>هناك عدة تساؤلات حول هذه الآيات:</w:t>
      </w:r>
      <w:r w:rsidRPr="008F1701">
        <w:rPr>
          <w:rFonts w:ascii="Arabic Typesetting" w:eastAsia="Times New Roman" w:hAnsi="Arabic Typesetting" w:cs="Arabic Typesetting"/>
          <w:b/>
          <w:bCs/>
          <w:color w:val="0070C0"/>
          <w:sz w:val="36"/>
          <w:szCs w:val="36"/>
          <w:shd w:val="clear" w:color="auto" w:fill="FAFAFA"/>
          <w:rtl/>
          <w:lang w:bidi="fa-IR"/>
        </w:rPr>
        <w:tab/>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lang w:bidi="fa-IR"/>
        </w:rPr>
      </w:pPr>
      <w:r w:rsidRPr="008F1701">
        <w:rPr>
          <w:rFonts w:ascii="Arabic Typesetting" w:eastAsia="Times New Roman" w:hAnsi="Arabic Typesetting" w:cs="Arabic Typesetting"/>
          <w:sz w:val="36"/>
          <w:szCs w:val="36"/>
          <w:shd w:val="clear" w:color="auto" w:fill="FAFAFA"/>
          <w:rtl/>
          <w:lang w:bidi="fa-IR"/>
        </w:rPr>
        <w:t xml:space="preserve">در اینجا تعدادی سؤال در مورد این آیات بوجود می آید از جمله: </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lang w:bidi="fa-IR"/>
        </w:rPr>
      </w:pPr>
      <w:r w:rsidRPr="008F1701">
        <w:rPr>
          <w:rFonts w:ascii="Arabic Typesetting" w:eastAsia="Times New Roman" w:hAnsi="Arabic Typesetting" w:cs="Arabic Typesetting"/>
          <w:b/>
          <w:bCs/>
          <w:color w:val="0070C0"/>
          <w:sz w:val="36"/>
          <w:szCs w:val="36"/>
          <w:shd w:val="clear" w:color="auto" w:fill="FAFAFA"/>
          <w:rtl/>
          <w:lang w:bidi="fa-IR"/>
        </w:rPr>
        <w:t>1- هل أن قتل موسى للقبطي كان خطأ أي غير متعمد من قبل موسى (ع) وإنما حصل بسبب ضربة؟ ثم هل أن قتل موسى للقبطي من قبل موسى لو كان متعمداً أو خطأ معصية لله أو ترك أولى؟!</w:t>
      </w:r>
    </w:p>
    <w:p w:rsidR="003021C4" w:rsidRPr="008F1701" w:rsidRDefault="003021C4" w:rsidP="003021C4">
      <w:pPr>
        <w:numPr>
          <w:ilvl w:val="0"/>
          <w:numId w:val="18"/>
        </w:numPr>
        <w:bidi/>
        <w:spacing w:before="100" w:beforeAutospacing="1" w:after="100" w:afterAutospacing="1"/>
        <w:jc w:val="both"/>
        <w:rPr>
          <w:rFonts w:ascii="Arabic Typesetting" w:eastAsia="Times New Roman" w:hAnsi="Arabic Typesetting" w:cs="Arabic Typesetting"/>
          <w:sz w:val="36"/>
          <w:szCs w:val="36"/>
          <w:shd w:val="clear" w:color="auto" w:fill="FAFAFA"/>
          <w:lang w:bidi="fa-IR"/>
        </w:rPr>
      </w:pPr>
      <w:r w:rsidRPr="008F1701">
        <w:rPr>
          <w:rFonts w:ascii="Arabic Typesetting" w:eastAsia="Times New Roman" w:hAnsi="Arabic Typesetting" w:cs="Arabic Typesetting"/>
          <w:sz w:val="36"/>
          <w:szCs w:val="36"/>
          <w:shd w:val="clear" w:color="auto" w:fill="FAFAFA"/>
          <w:rtl/>
          <w:lang w:bidi="fa-IR"/>
        </w:rPr>
        <w:t>آیا قتل قبطی توسط حضرت موسی</w:t>
      </w:r>
      <w:r w:rsidRPr="008F1701">
        <w:rPr>
          <w:rFonts w:ascii="Arabic Typesetting" w:eastAsia="Times New Roman" w:hAnsi="Arabic Typesetting" w:cs="Arabic Typesetting"/>
          <w:sz w:val="36"/>
          <w:szCs w:val="36"/>
          <w:shd w:val="clear" w:color="auto" w:fill="FAFAFA"/>
          <w:lang w:bidi="fa-IR"/>
        </w:rPr>
        <w:sym w:font="Symbol" w:char="F078"/>
      </w:r>
      <w:r w:rsidRPr="008F1701">
        <w:rPr>
          <w:rFonts w:ascii="Arabic Typesetting" w:eastAsia="Times New Roman" w:hAnsi="Arabic Typesetting" w:cs="Arabic Typesetting"/>
          <w:sz w:val="36"/>
          <w:szCs w:val="36"/>
          <w:shd w:val="clear" w:color="auto" w:fill="FAFAFA"/>
          <w:rtl/>
          <w:lang w:bidi="fa-IR"/>
        </w:rPr>
        <w:t xml:space="preserve"> خطایی بوده یعنی موسی</w:t>
      </w:r>
      <w:r w:rsidRPr="008F1701">
        <w:rPr>
          <w:rFonts w:ascii="Arabic Typesetting" w:eastAsia="Times New Roman" w:hAnsi="Arabic Typesetting" w:cs="Arabic Typesetting"/>
          <w:sz w:val="36"/>
          <w:szCs w:val="36"/>
          <w:shd w:val="clear" w:color="auto" w:fill="FAFAFA"/>
          <w:lang w:bidi="fa-IR"/>
        </w:rPr>
        <w:sym w:font="Symbol" w:char="F078"/>
      </w:r>
      <w:r w:rsidRPr="008F1701">
        <w:rPr>
          <w:rFonts w:ascii="Arabic Typesetting" w:eastAsia="Times New Roman" w:hAnsi="Arabic Typesetting" w:cs="Arabic Typesetting"/>
          <w:sz w:val="36"/>
          <w:szCs w:val="36"/>
          <w:shd w:val="clear" w:color="auto" w:fill="FAFAFA"/>
          <w:rtl/>
          <w:lang w:bidi="fa-IR"/>
        </w:rPr>
        <w:t xml:space="preserve"> قصد کشتن نداشته و همانا در اثر یک ضربه اتفاق افتاده است؟ و آیا قتل قبطی توسط حضرت موسی</w:t>
      </w:r>
      <w:r w:rsidRPr="008F1701">
        <w:rPr>
          <w:rFonts w:ascii="Arabic Typesetting" w:eastAsia="Times New Roman" w:hAnsi="Arabic Typesetting" w:cs="Arabic Typesetting"/>
          <w:sz w:val="36"/>
          <w:szCs w:val="36"/>
          <w:shd w:val="clear" w:color="auto" w:fill="FAFAFA"/>
          <w:lang w:bidi="fa-IR"/>
        </w:rPr>
        <w:sym w:font="Symbol" w:char="F078"/>
      </w:r>
      <w:r w:rsidRPr="008F1701">
        <w:rPr>
          <w:rFonts w:ascii="Arabic Typesetting" w:eastAsia="Times New Roman" w:hAnsi="Arabic Typesetting" w:cs="Arabic Typesetting"/>
          <w:sz w:val="36"/>
          <w:szCs w:val="36"/>
          <w:shd w:val="clear" w:color="auto" w:fill="FAFAFA"/>
          <w:rtl/>
          <w:lang w:bidi="fa-IR"/>
        </w:rPr>
        <w:t xml:space="preserve"> اگر عمدی و یا خطایی باشد، معصیّت یا ترک اولی توسط موسی</w:t>
      </w:r>
      <w:r w:rsidRPr="008F1701">
        <w:rPr>
          <w:rFonts w:ascii="Arabic Typesetting" w:eastAsia="Times New Roman" w:hAnsi="Arabic Typesetting" w:cs="Arabic Typesetting"/>
          <w:sz w:val="36"/>
          <w:szCs w:val="36"/>
          <w:shd w:val="clear" w:color="auto" w:fill="FAFAFA"/>
          <w:lang w:bidi="fa-IR"/>
        </w:rPr>
        <w:sym w:font="Symbol" w:char="F078"/>
      </w:r>
      <w:r w:rsidRPr="008F1701">
        <w:rPr>
          <w:rFonts w:ascii="Arabic Typesetting" w:eastAsia="Times New Roman" w:hAnsi="Arabic Typesetting" w:cs="Arabic Typesetting"/>
          <w:sz w:val="36"/>
          <w:szCs w:val="36"/>
          <w:shd w:val="clear" w:color="auto" w:fill="FAFAFA"/>
          <w:rtl/>
          <w:lang w:bidi="fa-IR"/>
        </w:rPr>
        <w:t xml:space="preserve"> به حساب می آید یا خیر؟!!</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lang w:bidi="fa-IR"/>
        </w:rPr>
      </w:pPr>
      <w:r w:rsidRPr="008F1701">
        <w:rPr>
          <w:rFonts w:ascii="Arabic Typesetting" w:eastAsia="Times New Roman" w:hAnsi="Arabic Typesetting" w:cs="Arabic Typesetting"/>
          <w:b/>
          <w:bCs/>
          <w:color w:val="0070C0"/>
          <w:sz w:val="36"/>
          <w:szCs w:val="36"/>
          <w:shd w:val="clear" w:color="auto" w:fill="FAFAFA"/>
          <w:rtl/>
          <w:lang w:bidi="fa-IR"/>
        </w:rPr>
        <w:t>2- الموصوف من عمل الشيطان هل هو عملية القتل؟!</w:t>
      </w:r>
    </w:p>
    <w:p w:rsidR="003021C4"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rtl/>
          <w:lang w:bidi="fa-IR"/>
        </w:rPr>
        <w:sectPr w:rsidR="003021C4" w:rsidSect="00D12644">
          <w:pgSz w:w="12758" w:h="16840"/>
          <w:pgMar w:top="1440" w:right="1440" w:bottom="1440" w:left="1440" w:header="720" w:footer="720" w:gutter="0"/>
          <w:pgNumType w:start="0"/>
          <w:cols w:space="720"/>
          <w:titlePg/>
          <w:docGrid w:linePitch="299"/>
        </w:sectPr>
      </w:pP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lang w:bidi="fa-IR"/>
        </w:rPr>
      </w:pPr>
      <w:proofErr w:type="gramStart"/>
      <w:r>
        <w:rPr>
          <w:rFonts w:ascii="Arabic Typesetting" w:eastAsia="Times New Roman" w:hAnsi="Arabic Typesetting" w:cs="Arabic Typesetting"/>
          <w:sz w:val="36"/>
          <w:szCs w:val="36"/>
          <w:shd w:val="clear" w:color="auto" w:fill="FAFAFA"/>
          <w:lang w:bidi="fa-IR"/>
        </w:rPr>
        <w:lastRenderedPageBreak/>
        <w:t>2</w:t>
      </w:r>
      <w:r w:rsidRPr="008F1701">
        <w:rPr>
          <w:rFonts w:ascii="Arabic Typesetting" w:eastAsia="Times New Roman" w:hAnsi="Arabic Typesetting" w:cs="Arabic Typesetting"/>
          <w:sz w:val="36"/>
          <w:szCs w:val="36"/>
          <w:shd w:val="clear" w:color="auto" w:fill="FAFAFA"/>
          <w:rtl/>
          <w:lang w:bidi="fa-IR"/>
        </w:rPr>
        <w:t>-  آنچه</w:t>
      </w:r>
      <w:proofErr w:type="gramEnd"/>
      <w:r w:rsidRPr="008F1701">
        <w:rPr>
          <w:rFonts w:ascii="Arabic Typesetting" w:eastAsia="Times New Roman" w:hAnsi="Arabic Typesetting" w:cs="Arabic Typesetting"/>
          <w:sz w:val="36"/>
          <w:szCs w:val="36"/>
          <w:shd w:val="clear" w:color="auto" w:fill="FAFAFA"/>
          <w:rtl/>
          <w:lang w:bidi="fa-IR"/>
        </w:rPr>
        <w:t xml:space="preserve"> که به عمل شیطان موصوف شده آیا عمل قتل است؟!!</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lang w:bidi="fa-IR"/>
        </w:rPr>
      </w:pPr>
      <w:r w:rsidRPr="008F1701">
        <w:rPr>
          <w:rFonts w:ascii="Arabic Typesetting" w:eastAsia="Times New Roman" w:hAnsi="Arabic Typesetting" w:cs="Arabic Typesetting"/>
          <w:b/>
          <w:bCs/>
          <w:color w:val="0070C0"/>
          <w:sz w:val="36"/>
          <w:szCs w:val="36"/>
          <w:shd w:val="clear" w:color="auto" w:fill="FAFAFA"/>
          <w:rtl/>
          <w:lang w:bidi="fa-IR"/>
        </w:rPr>
        <w:t>3- طلب موسى للمغفرة مما وما هو الذنب الذي ارتكبه؟</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lang w:bidi="fa-IR"/>
        </w:rPr>
      </w:pPr>
      <w:r w:rsidRPr="008F1701">
        <w:rPr>
          <w:rFonts w:ascii="Arabic Typesetting" w:eastAsia="Times New Roman" w:hAnsi="Arabic Typesetting" w:cs="Arabic Typesetting"/>
          <w:sz w:val="36"/>
          <w:szCs w:val="36"/>
          <w:shd w:val="clear" w:color="auto" w:fill="FAFAFA"/>
          <w:rtl/>
          <w:lang w:bidi="fa-IR"/>
        </w:rPr>
        <w:t>3- طلب مغفرت توسط موسی</w:t>
      </w:r>
      <w:r w:rsidRPr="008F1701">
        <w:rPr>
          <w:rFonts w:ascii="Arabic Typesetting" w:eastAsia="Times New Roman" w:hAnsi="Arabic Typesetting" w:cs="Arabic Typesetting"/>
          <w:sz w:val="36"/>
          <w:szCs w:val="36"/>
          <w:shd w:val="clear" w:color="auto" w:fill="FAFAFA"/>
          <w:lang w:bidi="fa-IR"/>
        </w:rPr>
        <w:sym w:font="Symbol" w:char="F078"/>
      </w:r>
      <w:r w:rsidRPr="008F1701">
        <w:rPr>
          <w:rFonts w:ascii="Arabic Typesetting" w:eastAsia="Times New Roman" w:hAnsi="Arabic Typesetting" w:cs="Arabic Typesetting"/>
          <w:sz w:val="36"/>
          <w:szCs w:val="36"/>
          <w:shd w:val="clear" w:color="auto" w:fill="FAFAFA"/>
          <w:rtl/>
          <w:lang w:bidi="fa-IR"/>
        </w:rPr>
        <w:t xml:space="preserve"> برای چه می باشد، وگناهی که او مرتکب شده چیست؟!!</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lang w:bidi="fa-IR"/>
        </w:rPr>
      </w:pPr>
      <w:r w:rsidRPr="008F1701">
        <w:rPr>
          <w:rFonts w:ascii="Arabic Typesetting" w:eastAsia="Times New Roman" w:hAnsi="Arabic Typesetting" w:cs="Arabic Typesetting"/>
          <w:b/>
          <w:bCs/>
          <w:color w:val="0070C0"/>
          <w:sz w:val="36"/>
          <w:szCs w:val="36"/>
          <w:shd w:val="clear" w:color="auto" w:fill="FAFAFA"/>
          <w:rtl/>
          <w:lang w:bidi="fa-IR"/>
        </w:rPr>
        <w:t>4- لماذا لم يقتل موسى الرجل القبطي الثاني؟</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lang w:bidi="fa-IR"/>
        </w:rPr>
      </w:pPr>
      <w:r w:rsidRPr="008F1701">
        <w:rPr>
          <w:rFonts w:ascii="Arabic Typesetting" w:eastAsia="Times New Roman" w:hAnsi="Arabic Typesetting" w:cs="Arabic Typesetting"/>
          <w:sz w:val="36"/>
          <w:szCs w:val="36"/>
          <w:shd w:val="clear" w:color="auto" w:fill="FAFAFA"/>
          <w:rtl/>
          <w:lang w:bidi="fa-IR"/>
        </w:rPr>
        <w:t xml:space="preserve">4- چرا حضرت موسی </w:t>
      </w:r>
      <w:r w:rsidRPr="008F1701">
        <w:rPr>
          <w:rFonts w:ascii="Arabic Typesetting" w:eastAsia="Times New Roman" w:hAnsi="Arabic Typesetting" w:cs="Arabic Typesetting"/>
          <w:sz w:val="36"/>
          <w:szCs w:val="36"/>
          <w:shd w:val="clear" w:color="auto" w:fill="FAFAFA"/>
          <w:lang w:bidi="fa-IR"/>
        </w:rPr>
        <w:sym w:font="Symbol" w:char="F078"/>
      </w:r>
      <w:r w:rsidRPr="008F1701">
        <w:rPr>
          <w:rFonts w:ascii="Arabic Typesetting" w:eastAsia="Times New Roman" w:hAnsi="Arabic Typesetting" w:cs="Arabic Typesetting"/>
          <w:sz w:val="36"/>
          <w:szCs w:val="36"/>
          <w:shd w:val="clear" w:color="auto" w:fill="FAFAFA"/>
          <w:rtl/>
          <w:lang w:bidi="fa-IR"/>
        </w:rPr>
        <w:t xml:space="preserve"> مرد قبطی دوم را نکشت ؟!!</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lang w:bidi="fa-IR"/>
        </w:rPr>
      </w:pPr>
      <w:r w:rsidRPr="008F1701">
        <w:rPr>
          <w:rFonts w:ascii="Arabic Typesetting" w:eastAsia="Times New Roman" w:hAnsi="Arabic Typesetting" w:cs="Arabic Typesetting"/>
          <w:b/>
          <w:bCs/>
          <w:color w:val="0070C0"/>
          <w:sz w:val="36"/>
          <w:szCs w:val="36"/>
          <w:shd w:val="clear" w:color="auto" w:fill="FAFAFA"/>
          <w:rtl/>
          <w:lang w:bidi="fa-IR"/>
        </w:rPr>
        <w:t>5- لماذا وصف موسى الإسرائيلي بأنه غوي مبين؟</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lang w:bidi="fa-IR"/>
        </w:rPr>
      </w:pPr>
      <w:r w:rsidRPr="008F1701">
        <w:rPr>
          <w:rFonts w:ascii="Arabic Typesetting" w:eastAsia="Times New Roman" w:hAnsi="Arabic Typesetting" w:cs="Arabic Typesetting"/>
          <w:sz w:val="36"/>
          <w:szCs w:val="36"/>
          <w:shd w:val="clear" w:color="auto" w:fill="FAFAFA"/>
          <w:rtl/>
          <w:lang w:bidi="fa-IR"/>
        </w:rPr>
        <w:t>5- چــرا حضـرت مـوسـی</w:t>
      </w:r>
      <w:r w:rsidRPr="008F1701">
        <w:rPr>
          <w:rFonts w:ascii="Arabic Typesetting" w:eastAsia="Times New Roman" w:hAnsi="Arabic Typesetting" w:cs="Arabic Typesetting"/>
          <w:sz w:val="36"/>
          <w:szCs w:val="36"/>
          <w:shd w:val="clear" w:color="auto" w:fill="FAFAFA"/>
          <w:lang w:bidi="fa-IR"/>
        </w:rPr>
        <w:sym w:font="Symbol" w:char="F078"/>
      </w:r>
      <w:r w:rsidRPr="008F1701">
        <w:rPr>
          <w:rFonts w:ascii="Arabic Typesetting" w:eastAsia="Times New Roman" w:hAnsi="Arabic Typesetting" w:cs="Arabic Typesetting"/>
          <w:sz w:val="36"/>
          <w:szCs w:val="36"/>
          <w:shd w:val="clear" w:color="auto" w:fill="FAFAFA"/>
          <w:rtl/>
          <w:lang w:bidi="fa-IR"/>
        </w:rPr>
        <w:t xml:space="preserve"> مـرد اسرائیلی را به گمراهی آشکار توصیف کرد؟!! .......................</w:t>
      </w:r>
      <w:r>
        <w:rPr>
          <w:rFonts w:ascii="Arabic Typesetting" w:eastAsia="Times New Roman" w:hAnsi="Arabic Typesetting" w:cs="Arabic Typesetting" w:hint="cs"/>
          <w:sz w:val="36"/>
          <w:szCs w:val="36"/>
          <w:shd w:val="clear" w:color="auto" w:fill="FAFAFA"/>
          <w:rtl/>
          <w:lang w:bidi="fa-IR"/>
        </w:rPr>
        <w:t>........................</w:t>
      </w:r>
      <w:r w:rsidRPr="008F1701">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hint="cs"/>
          <w:sz w:val="36"/>
          <w:szCs w:val="36"/>
          <w:shd w:val="clear" w:color="auto" w:fill="FAFAFA"/>
          <w:rtl/>
          <w:lang w:bidi="fa-IR"/>
        </w:rPr>
        <w:t>93</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color w:val="000000"/>
          <w:sz w:val="36"/>
          <w:szCs w:val="36"/>
          <w:shd w:val="clear" w:color="auto" w:fill="FAFAFA"/>
          <w:lang w:bidi="fa-IR"/>
        </w:rPr>
      </w:pPr>
      <w:r w:rsidRPr="008F1701">
        <w:rPr>
          <w:rFonts w:ascii="Arabic Typesetting" w:eastAsia="Times New Roman" w:hAnsi="Arabic Typesetting" w:cs="Arabic Typesetting"/>
          <w:b/>
          <w:bCs/>
          <w:color w:val="0070C0"/>
          <w:sz w:val="36"/>
          <w:szCs w:val="36"/>
          <w:shd w:val="clear" w:color="auto" w:fill="FAFAFA"/>
          <w:rtl/>
          <w:lang w:bidi="fa-IR"/>
        </w:rPr>
        <w:t>سؤال/ 23: ما معنى كلمة إسرائيل؟ وهل الصهاينة الموجودون اليوم في فلسطين هم بنو إسرائيل أو ما بقي منهم؟ وهل النجمة السداسية صهيونية؟ وماذا تعني النجمة السداسية؟</w:t>
      </w:r>
    </w:p>
    <w:p w:rsidR="003021C4" w:rsidRPr="00C87ECD" w:rsidRDefault="003021C4" w:rsidP="003021C4">
      <w:pPr>
        <w:bidi/>
        <w:spacing w:before="100" w:beforeAutospacing="1" w:after="100" w:afterAutospacing="1"/>
        <w:jc w:val="both"/>
        <w:rPr>
          <w:rFonts w:ascii="Arabic Typesetting" w:eastAsia="Times New Roman" w:hAnsi="Arabic Typesetting" w:cs="Arabic Typesetting"/>
          <w:sz w:val="32"/>
          <w:szCs w:val="32"/>
          <w:shd w:val="clear" w:color="auto" w:fill="FAFAFA"/>
          <w:rtl/>
          <w:lang w:bidi="fa-IR"/>
        </w:rPr>
      </w:pPr>
      <w:r w:rsidRPr="00C87ECD">
        <w:rPr>
          <w:rFonts w:ascii="Arabic Typesetting" w:eastAsia="Times New Roman" w:hAnsi="Arabic Typesetting" w:cs="Arabic Typesetting"/>
          <w:sz w:val="32"/>
          <w:szCs w:val="32"/>
          <w:shd w:val="clear" w:color="auto" w:fill="FAFAFA"/>
          <w:rtl/>
          <w:lang w:bidi="fa-IR"/>
        </w:rPr>
        <w:t xml:space="preserve">سؤال/23: کلمه ی اسرائیل به چه معناست؟ وآیا صهیونیستها که امروزه در فلسطین وجود دارند خود بنی اسرائیل، یا بازماندگان آنها هستند؟ و آیا ستاره ی  شش گوش صهیونیستی است ؟ و ستاره ی </w:t>
      </w:r>
      <w:r>
        <w:rPr>
          <w:rFonts w:ascii="Arabic Typesetting" w:eastAsia="Times New Roman" w:hAnsi="Arabic Typesetting" w:cs="Arabic Typesetting"/>
          <w:sz w:val="32"/>
          <w:szCs w:val="32"/>
          <w:shd w:val="clear" w:color="auto" w:fill="FAFAFA"/>
          <w:rtl/>
          <w:lang w:bidi="fa-IR"/>
        </w:rPr>
        <w:t>شش گوش به چه چیزی دلالت دارد؟!!</w:t>
      </w:r>
      <w:r>
        <w:rPr>
          <w:rFonts w:ascii="Arabic Typesetting" w:eastAsia="Times New Roman" w:hAnsi="Arabic Typesetting" w:cs="Arabic Typesetting" w:hint="cs"/>
          <w:sz w:val="32"/>
          <w:szCs w:val="32"/>
          <w:shd w:val="clear" w:color="auto" w:fill="FAFAFA"/>
          <w:rtl/>
          <w:lang w:bidi="fa-IR"/>
        </w:rPr>
        <w:t xml:space="preserve"> ...............................................</w:t>
      </w:r>
      <w:r w:rsidRPr="00C87ECD">
        <w:rPr>
          <w:rFonts w:ascii="Arabic Typesetting" w:eastAsia="Times New Roman" w:hAnsi="Arabic Typesetting" w:cs="Arabic Typesetting" w:hint="cs"/>
          <w:sz w:val="36"/>
          <w:szCs w:val="36"/>
          <w:shd w:val="clear" w:color="auto" w:fill="FAFAFA"/>
          <w:rtl/>
          <w:lang w:bidi="fa-IR"/>
        </w:rPr>
        <w:t>99</w:t>
      </w:r>
    </w:p>
    <w:p w:rsidR="003021C4" w:rsidRPr="008F1701"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Pr>
      </w:pPr>
      <w:r w:rsidRPr="008F1701">
        <w:rPr>
          <w:rFonts w:ascii="Arabic Typesetting" w:eastAsia="Times New Roman" w:hAnsi="Arabic Typesetting" w:cs="Arabic Typesetting"/>
          <w:color w:val="000000"/>
          <w:sz w:val="36"/>
          <w:szCs w:val="36"/>
          <w:shd w:val="clear" w:color="auto" w:fill="FAFAFA"/>
          <w:rtl/>
        </w:rPr>
        <w:t>***</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b/>
          <w:bCs/>
          <w:color w:val="0070C0"/>
          <w:sz w:val="36"/>
          <w:szCs w:val="36"/>
          <w:shd w:val="clear" w:color="auto" w:fill="FAFAFA"/>
          <w:lang w:bidi="fa-IR"/>
        </w:rPr>
      </w:pPr>
      <w:r w:rsidRPr="008F1701">
        <w:rPr>
          <w:rFonts w:ascii="Arabic Typesetting" w:eastAsia="Times New Roman" w:hAnsi="Arabic Typesetting" w:cs="Arabic Typesetting"/>
          <w:b/>
          <w:bCs/>
          <w:color w:val="0070C0"/>
          <w:sz w:val="36"/>
          <w:szCs w:val="36"/>
          <w:shd w:val="clear" w:color="auto" w:fill="FAFAFA"/>
          <w:rtl/>
          <w:lang w:bidi="fa-IR"/>
        </w:rPr>
        <w:t>سؤال/ 24: ما معنى السبع المثاني؟</w:t>
      </w:r>
    </w:p>
    <w:p w:rsidR="003021C4" w:rsidRPr="008F1701" w:rsidRDefault="003021C4" w:rsidP="003021C4">
      <w:pPr>
        <w:bidi/>
        <w:spacing w:before="100" w:beforeAutospacing="1" w:after="100" w:afterAutospacing="1"/>
        <w:jc w:val="both"/>
        <w:rPr>
          <w:rFonts w:ascii="Arabic Typesetting" w:eastAsia="Times New Roman" w:hAnsi="Arabic Typesetting" w:cs="Arabic Typesetting"/>
          <w:sz w:val="36"/>
          <w:szCs w:val="36"/>
          <w:shd w:val="clear" w:color="auto" w:fill="FAFAFA"/>
          <w:rtl/>
          <w:lang w:bidi="fa-IR"/>
        </w:rPr>
      </w:pPr>
      <w:r w:rsidRPr="008F1701">
        <w:rPr>
          <w:rFonts w:ascii="Arabic Typesetting" w:eastAsia="Times New Roman" w:hAnsi="Arabic Typesetting" w:cs="Arabic Typesetting"/>
          <w:sz w:val="36"/>
          <w:szCs w:val="36"/>
          <w:shd w:val="clear" w:color="auto" w:fill="FAFAFA"/>
          <w:rtl/>
          <w:lang w:bidi="fa-IR"/>
        </w:rPr>
        <w:t>سؤال/24: سبع المثانی به چه معناست؟!! ............................................</w:t>
      </w:r>
      <w:r>
        <w:rPr>
          <w:rFonts w:ascii="Arabic Typesetting" w:eastAsia="Times New Roman" w:hAnsi="Arabic Typesetting" w:cs="Arabic Typesetting" w:hint="cs"/>
          <w:sz w:val="36"/>
          <w:szCs w:val="36"/>
          <w:shd w:val="clear" w:color="auto" w:fill="FAFAFA"/>
          <w:rtl/>
          <w:lang w:bidi="fa-IR"/>
        </w:rPr>
        <w:t>......................................</w:t>
      </w:r>
      <w:r w:rsidRPr="008F1701">
        <w:rPr>
          <w:rFonts w:ascii="Arabic Typesetting" w:eastAsia="Times New Roman" w:hAnsi="Arabic Typesetting" w:cs="Arabic Typesetting"/>
          <w:sz w:val="36"/>
          <w:szCs w:val="36"/>
          <w:shd w:val="clear" w:color="auto" w:fill="FAFAFA"/>
          <w:rtl/>
          <w:lang w:bidi="fa-IR"/>
        </w:rPr>
        <w:t>..................</w:t>
      </w:r>
      <w:r>
        <w:rPr>
          <w:rFonts w:ascii="Arabic Typesetting" w:eastAsia="Times New Roman" w:hAnsi="Arabic Typesetting" w:cs="Arabic Typesetting"/>
          <w:sz w:val="36"/>
          <w:szCs w:val="36"/>
          <w:shd w:val="clear" w:color="auto" w:fill="FAFAFA"/>
          <w:rtl/>
          <w:lang w:bidi="fa-IR"/>
        </w:rPr>
        <w:t>...1</w:t>
      </w:r>
      <w:r>
        <w:rPr>
          <w:rFonts w:ascii="Arabic Typesetting" w:eastAsia="Times New Roman" w:hAnsi="Arabic Typesetting" w:cs="Arabic Typesetting" w:hint="cs"/>
          <w:sz w:val="36"/>
          <w:szCs w:val="36"/>
          <w:shd w:val="clear" w:color="auto" w:fill="FAFAFA"/>
          <w:rtl/>
          <w:lang w:bidi="fa-IR"/>
        </w:rPr>
        <w:t>09</w:t>
      </w:r>
    </w:p>
    <w:p w:rsidR="006E6ACB" w:rsidRPr="003021C4" w:rsidRDefault="003021C4" w:rsidP="003021C4">
      <w:pPr>
        <w:bidi/>
        <w:spacing w:before="100" w:beforeAutospacing="1" w:after="100" w:afterAutospacing="1"/>
        <w:jc w:val="center"/>
        <w:rPr>
          <w:rFonts w:ascii="Arabic Typesetting" w:eastAsia="Times New Roman" w:hAnsi="Arabic Typesetting" w:cs="Arabic Typesetting"/>
          <w:color w:val="000000"/>
          <w:sz w:val="36"/>
          <w:szCs w:val="36"/>
          <w:shd w:val="clear" w:color="auto" w:fill="FAFAFA"/>
          <w:rtl/>
          <w:lang w:bidi="fa-IR"/>
        </w:rPr>
        <w:sectPr w:rsidR="006E6ACB" w:rsidRPr="003021C4" w:rsidSect="00D12644">
          <w:pgSz w:w="12758" w:h="16840"/>
          <w:pgMar w:top="1440" w:right="1440" w:bottom="1440" w:left="1440" w:header="720" w:footer="720" w:gutter="0"/>
          <w:pgNumType w:start="0"/>
          <w:cols w:space="720"/>
          <w:titlePg/>
          <w:docGrid w:linePitch="299"/>
        </w:sectPr>
      </w:pPr>
      <w:r>
        <w:rPr>
          <w:rFonts w:ascii="Arabic Typesetting" w:eastAsia="Times New Roman" w:hAnsi="Arabic Typesetting" w:cs="Arabic Typesetting"/>
          <w:color w:val="000000"/>
          <w:sz w:val="36"/>
          <w:szCs w:val="36"/>
          <w:shd w:val="clear" w:color="auto" w:fill="FAFAFA"/>
          <w:rtl/>
        </w:rPr>
        <w:t>**</w:t>
      </w:r>
    </w:p>
    <w:p w:rsidR="00433FBF" w:rsidRPr="000E2400" w:rsidRDefault="00433FBF" w:rsidP="003021C4">
      <w:pPr>
        <w:bidi/>
        <w:spacing w:before="200" w:after="200" w:line="276" w:lineRule="auto"/>
        <w:rPr>
          <w:rFonts w:ascii="Arabic Typesetting" w:eastAsia="Times New Roman" w:hAnsi="Arabic Typesetting" w:cs="Arabic Typesetting"/>
          <w:color w:val="000000"/>
          <w:sz w:val="36"/>
          <w:szCs w:val="36"/>
          <w:shd w:val="clear" w:color="auto" w:fill="FAFAFA"/>
          <w:rtl/>
          <w:lang w:bidi="fa-IR"/>
        </w:rPr>
      </w:pPr>
    </w:p>
    <w:sectPr w:rsidR="00433FBF" w:rsidRPr="000E2400" w:rsidSect="00F25D10">
      <w:headerReference w:type="default" r:id="rId21"/>
      <w:pgSz w:w="12758" w:h="16840"/>
      <w:pgMar w:top="1440" w:right="1440" w:bottom="1440" w:left="1440" w:header="720" w:footer="720" w:gutter="0"/>
      <w:pgNumType w:start="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7731" w:rsidRDefault="00937731">
      <w:r>
        <w:separator/>
      </w:r>
    </w:p>
  </w:endnote>
  <w:endnote w:type="continuationSeparator" w:id="0">
    <w:p w:rsidR="00937731" w:rsidRDefault="009377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dwa-assalaf">
    <w:altName w:val="Times New Roman"/>
    <w:charset w:val="00"/>
    <w:family w:val="auto"/>
    <w:pitch w:val="variable"/>
    <w:sig w:usb0="00000000" w:usb1="80000000" w:usb2="00000008" w:usb3="00000000" w:csb0="00000043"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Consolas">
    <w:panose1 w:val="020B0609020204030204"/>
    <w:charset w:val="00"/>
    <w:family w:val="modern"/>
    <w:pitch w:val="fixed"/>
    <w:sig w:usb0="E10002FF" w:usb1="4000FCFF" w:usb2="00000009" w:usb3="00000000" w:csb0="0000019F" w:csb1="00000000"/>
  </w:font>
  <w:font w:name="Traditional Arabic">
    <w:panose1 w:val="02020603050405020304"/>
    <w:charset w:val="00"/>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Arabic Typesetting">
    <w:panose1 w:val="03020402040406030203"/>
    <w:charset w:val="00"/>
    <w:family w:val="script"/>
    <w:pitch w:val="variable"/>
    <w:sig w:usb0="A000206F" w:usb1="C0000000" w:usb2="00000008" w:usb3="00000000" w:csb0="000000D3" w:csb1="00000000"/>
  </w:font>
  <w:font w:name="Andalus">
    <w:panose1 w:val="02020603050405020304"/>
    <w:charset w:val="00"/>
    <w:family w:val="roman"/>
    <w:pitch w:val="variable"/>
    <w:sig w:usb0="00002003" w:usb1="80000000" w:usb2="00000008" w:usb3="00000000" w:csb0="0000004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543A" w:rsidRDefault="002F543A" w:rsidP="00F02EC6">
    <w:pPr>
      <w:pStyle w:val="Footer1"/>
      <w:jc w:val="center"/>
      <w:rPr>
        <w:rtl/>
        <w:lang w:bidi="fa-IR"/>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543A" w:rsidRDefault="002F543A" w:rsidP="00F02EC6">
    <w:pPr>
      <w:pStyle w:val="Footer1"/>
      <w:jc w:val="center"/>
      <w:rPr>
        <w:rtl/>
        <w:lang w:bidi="fa-IR"/>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7731" w:rsidRDefault="00937731">
      <w:r>
        <w:separator/>
      </w:r>
    </w:p>
  </w:footnote>
  <w:footnote w:type="continuationSeparator" w:id="0">
    <w:p w:rsidR="00937731" w:rsidRDefault="00937731">
      <w:r>
        <w:continuationSeparator/>
      </w:r>
    </w:p>
  </w:footnote>
  <w:footnote w:id="1">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 </w:t>
      </w:r>
      <w:r w:rsidRPr="003E7C5A">
        <w:rPr>
          <w:rFonts w:ascii="Arabic Typesetting" w:hAnsi="Arabic Typesetting" w:cs="Arabic Typesetting"/>
          <w:sz w:val="31"/>
          <w:szCs w:val="31"/>
          <w:rtl/>
          <w:lang w:bidi="fa-IR"/>
        </w:rPr>
        <w:t xml:space="preserve">آل عمران: 7. </w:t>
      </w:r>
    </w:p>
  </w:footnote>
  <w:footnote w:id="2">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وسایل الشیعه: ج27ص198. </w:t>
      </w:r>
    </w:p>
  </w:footnote>
  <w:footnote w:id="3">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وسایل الشیعه: ج27ص179. </w:t>
      </w:r>
    </w:p>
  </w:footnote>
  <w:footnote w:id="4">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نساء: 83. </w:t>
      </w:r>
    </w:p>
  </w:footnote>
  <w:footnote w:id="5">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عنکبوت: 49. </w:t>
      </w:r>
    </w:p>
  </w:footnote>
  <w:footnote w:id="6">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وسایل الشیعه: ج27ص180. </w:t>
      </w:r>
    </w:p>
  </w:footnote>
  <w:footnote w:id="7">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وسایل الشیعه: ج27ص198. </w:t>
      </w:r>
    </w:p>
  </w:footnote>
  <w:footnote w:id="8">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ال عمران: 7. </w:t>
      </w:r>
    </w:p>
  </w:footnote>
  <w:footnote w:id="9">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وسایل الشیعه: ج27ص200. </w:t>
      </w:r>
    </w:p>
  </w:footnote>
  <w:footnote w:id="10">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وسایل الشیعه: ج27ص192. </w:t>
      </w:r>
    </w:p>
  </w:footnote>
  <w:footnote w:id="11">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وسایل الشیعه: ج27ص190. </w:t>
      </w:r>
    </w:p>
  </w:footnote>
  <w:footnote w:id="12">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طه: 83. </w:t>
      </w:r>
    </w:p>
  </w:footnote>
  <w:footnote w:id="13">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وسایل الشیعه: ج27ص202. </w:t>
      </w:r>
    </w:p>
  </w:footnote>
  <w:footnote w:id="14">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وسایل الشیعه: ج27ص186. </w:t>
      </w:r>
    </w:p>
  </w:footnote>
  <w:footnote w:id="15">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وسایل الشیعه: ج27ص149. </w:t>
      </w:r>
    </w:p>
  </w:footnote>
  <w:footnote w:id="16">
    <w:p w:rsidR="002F543A" w:rsidRPr="003E7C5A" w:rsidRDefault="002F543A" w:rsidP="003021C4">
      <w:pPr>
        <w:pStyle w:val="FootnoteText"/>
        <w:bidi/>
        <w:spacing w:line="276" w:lineRule="auto"/>
        <w:jc w:val="both"/>
        <w:rPr>
          <w:rFonts w:ascii="Arabic Typesetting" w:hAnsi="Arabic Typesetting" w:cs="Arabic Typesetting"/>
          <w:sz w:val="31"/>
          <w:szCs w:val="31"/>
        </w:rPr>
      </w:pPr>
      <w:r w:rsidRPr="003E7C5A">
        <w:rPr>
          <w:rFonts w:ascii="Arabic Typesetting" w:eastAsia="Lucida Sans Unicode" w:hAnsi="Arabic Typesetting" w:cs="Arabic Typesetting"/>
          <w:sz w:val="31"/>
          <w:szCs w:val="31"/>
          <w:lang w:bidi="fa-IR"/>
        </w:rPr>
        <w:footnoteRef/>
      </w:r>
      <w:r w:rsidRPr="003E7C5A">
        <w:rPr>
          <w:rFonts w:ascii="Arabic Typesetting" w:eastAsia="Lucida Sans Unicode" w:hAnsi="Arabic Typesetting" w:cs="Arabic Typesetting"/>
          <w:sz w:val="31"/>
          <w:szCs w:val="31"/>
          <w:rtl/>
          <w:lang w:bidi="fa-IR"/>
        </w:rPr>
        <w:t>- نساء: 59</w:t>
      </w:r>
      <w:r w:rsidRPr="003E7C5A">
        <w:rPr>
          <w:rFonts w:ascii="Arabic Typesetting" w:hAnsi="Arabic Typesetting" w:cs="Arabic Typesetting"/>
          <w:sz w:val="31"/>
          <w:szCs w:val="31"/>
          <w:rtl/>
        </w:rPr>
        <w:t xml:space="preserve">. </w:t>
      </w:r>
    </w:p>
  </w:footnote>
  <w:footnote w:id="17">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سبا: 18. </w:t>
      </w:r>
    </w:p>
  </w:footnote>
  <w:footnote w:id="18">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ال عمران: 97. </w:t>
      </w:r>
    </w:p>
  </w:footnote>
  <w:footnote w:id="19">
    <w:p w:rsidR="002F543A" w:rsidRPr="003E7C5A" w:rsidRDefault="002F543A" w:rsidP="003021C4">
      <w:pPr>
        <w:pStyle w:val="FootnoteText"/>
        <w:bidi/>
        <w:spacing w:line="276" w:lineRule="auto"/>
        <w:jc w:val="both"/>
        <w:rPr>
          <w:rFonts w:ascii="Arabic Typesetting" w:eastAsia="Lucida Sans Unicode" w:hAnsi="Arabic Typesetting" w:cs="Arabic Typesetting"/>
          <w:sz w:val="31"/>
          <w:szCs w:val="31"/>
          <w:rtl/>
          <w:lang w:bidi="fa-IR"/>
        </w:rPr>
      </w:pPr>
      <w:r w:rsidRPr="003E7C5A">
        <w:rPr>
          <w:rFonts w:ascii="Arabic Typesetting" w:eastAsia="Lucida Sans Unicode" w:hAnsi="Arabic Typesetting" w:cs="Arabic Typesetting"/>
          <w:sz w:val="31"/>
          <w:szCs w:val="31"/>
          <w:lang w:bidi="fa-IR"/>
        </w:rPr>
        <w:footnoteRef/>
      </w:r>
      <w:r w:rsidRPr="003E7C5A">
        <w:rPr>
          <w:rFonts w:ascii="Arabic Typesetting" w:eastAsia="Lucida Sans Unicode" w:hAnsi="Arabic Typesetting" w:cs="Arabic Typesetting"/>
          <w:sz w:val="31"/>
          <w:szCs w:val="31"/>
          <w:rtl/>
          <w:lang w:bidi="fa-IR"/>
        </w:rPr>
        <w:t xml:space="preserve">- بحار الأنوار: ج2 ص292. </w:t>
      </w:r>
    </w:p>
  </w:footnote>
  <w:footnote w:id="20">
    <w:p w:rsidR="002F543A" w:rsidRPr="003E7C5A" w:rsidRDefault="002F543A" w:rsidP="003021C4">
      <w:pPr>
        <w:pStyle w:val="PlainText"/>
        <w:tabs>
          <w:tab w:val="left" w:pos="134"/>
        </w:tabs>
        <w:bidi/>
        <w:spacing w:line="276" w:lineRule="auto"/>
        <w:jc w:val="both"/>
        <w:rPr>
          <w:rFonts w:ascii="Arabic Typesetting" w:eastAsia="Lucida Sans Unicode" w:hAnsi="Arabic Typesetting" w:cs="Arabic Typesetting"/>
          <w:sz w:val="31"/>
          <w:szCs w:val="31"/>
          <w:lang w:bidi="fa-IR"/>
        </w:rPr>
      </w:pPr>
      <w:r w:rsidRPr="003E7C5A">
        <w:rPr>
          <w:rFonts w:ascii="Arabic Typesetting" w:eastAsia="Lucida Sans Unicode" w:hAnsi="Arabic Typesetting" w:cs="Arabic Typesetting"/>
          <w:sz w:val="31"/>
          <w:szCs w:val="31"/>
          <w:lang w:bidi="fa-IR"/>
        </w:rPr>
        <w:footnoteRef/>
      </w:r>
      <w:r w:rsidRPr="003E7C5A">
        <w:rPr>
          <w:rFonts w:ascii="Arabic Typesetting" w:eastAsia="Lucida Sans Unicode" w:hAnsi="Arabic Typesetting" w:cs="Arabic Typesetting"/>
          <w:sz w:val="31"/>
          <w:szCs w:val="31"/>
          <w:rtl/>
          <w:lang w:bidi="fa-IR"/>
        </w:rPr>
        <w:t xml:space="preserve">- وسائل الشيعة: ج27 ص185. </w:t>
      </w:r>
    </w:p>
  </w:footnote>
  <w:footnote w:id="21">
    <w:p w:rsidR="002F543A" w:rsidRPr="003E7C5A" w:rsidRDefault="002F543A" w:rsidP="003021C4">
      <w:pPr>
        <w:pStyle w:val="FootnoteText"/>
        <w:bidi/>
        <w:spacing w:line="276" w:lineRule="auto"/>
        <w:jc w:val="both"/>
        <w:rPr>
          <w:rFonts w:ascii="Arabic Typesetting" w:eastAsia="Lucida Sans Unicode" w:hAnsi="Arabic Typesetting" w:cs="Arabic Typesetting"/>
          <w:sz w:val="31"/>
          <w:szCs w:val="31"/>
          <w:rtl/>
          <w:lang w:bidi="fa-IR"/>
        </w:rPr>
      </w:pPr>
      <w:r w:rsidRPr="003E7C5A">
        <w:rPr>
          <w:rFonts w:ascii="Arabic Typesetting" w:eastAsia="Lucida Sans Unicode" w:hAnsi="Arabic Typesetting" w:cs="Arabic Typesetting"/>
          <w:sz w:val="31"/>
          <w:szCs w:val="31"/>
          <w:lang w:bidi="fa-IR"/>
        </w:rPr>
        <w:footnoteRef/>
      </w:r>
      <w:r w:rsidRPr="003E7C5A">
        <w:rPr>
          <w:rFonts w:ascii="Arabic Typesetting" w:eastAsia="Lucida Sans Unicode" w:hAnsi="Arabic Typesetting" w:cs="Arabic Typesetting"/>
          <w:sz w:val="31"/>
          <w:szCs w:val="31"/>
          <w:rtl/>
          <w:lang w:bidi="fa-IR"/>
        </w:rPr>
        <w:t xml:space="preserve">- وسائل الشيعة: ج27 ص202. </w:t>
      </w:r>
    </w:p>
  </w:footnote>
  <w:footnote w:id="22">
    <w:p w:rsidR="002F543A" w:rsidRPr="003E7C5A" w:rsidRDefault="002F543A" w:rsidP="003021C4">
      <w:pPr>
        <w:pStyle w:val="PlainText"/>
        <w:tabs>
          <w:tab w:val="left" w:pos="134"/>
        </w:tabs>
        <w:bidi/>
        <w:spacing w:line="276" w:lineRule="auto"/>
        <w:jc w:val="both"/>
        <w:rPr>
          <w:rFonts w:ascii="Arabic Typesetting" w:hAnsi="Arabic Typesetting" w:cs="Arabic Typesetting"/>
          <w:sz w:val="31"/>
          <w:szCs w:val="31"/>
          <w:rtl/>
        </w:rPr>
      </w:pPr>
      <w:r w:rsidRPr="003E7C5A">
        <w:rPr>
          <w:rFonts w:ascii="Arabic Typesetting" w:eastAsia="Lucida Sans Unicode" w:hAnsi="Arabic Typesetting" w:cs="Arabic Typesetting"/>
          <w:sz w:val="31"/>
          <w:szCs w:val="31"/>
          <w:lang w:bidi="fa-IR"/>
        </w:rPr>
        <w:footnoteRef/>
      </w:r>
      <w:r w:rsidRPr="003E7C5A">
        <w:rPr>
          <w:rFonts w:ascii="Arabic Typesetting" w:eastAsia="Lucida Sans Unicode" w:hAnsi="Arabic Typesetting" w:cs="Arabic Typesetting"/>
          <w:sz w:val="31"/>
          <w:szCs w:val="31"/>
          <w:rtl/>
          <w:lang w:bidi="fa-IR"/>
        </w:rPr>
        <w:t xml:space="preserve">- وسائل الشيعة: ج27 ص187. </w:t>
      </w:r>
    </w:p>
  </w:footnote>
  <w:footnote w:id="23">
    <w:p w:rsidR="002F543A" w:rsidRPr="003E7C5A" w:rsidRDefault="002F543A" w:rsidP="003021C4">
      <w:pPr>
        <w:pStyle w:val="FootnoteText"/>
        <w:bidi/>
        <w:spacing w:line="276" w:lineRule="auto"/>
        <w:jc w:val="both"/>
        <w:rPr>
          <w:rFonts w:ascii="Arabic Typesetting" w:eastAsia="Lucida Sans Unicode" w:hAnsi="Arabic Typesetting" w:cs="Arabic Typesetting"/>
          <w:sz w:val="31"/>
          <w:szCs w:val="31"/>
          <w:lang w:bidi="fa-IR"/>
        </w:rPr>
      </w:pPr>
      <w:r w:rsidRPr="003E7C5A">
        <w:rPr>
          <w:rFonts w:ascii="Arabic Typesetting" w:eastAsia="Lucida Sans Unicode" w:hAnsi="Arabic Typesetting" w:cs="Arabic Typesetting"/>
          <w:sz w:val="31"/>
          <w:szCs w:val="31"/>
          <w:lang w:bidi="fa-IR"/>
        </w:rPr>
        <w:footnoteRef/>
      </w:r>
      <w:r w:rsidRPr="003E7C5A">
        <w:rPr>
          <w:rFonts w:ascii="Arabic Typesetting" w:eastAsia="Lucida Sans Unicode" w:hAnsi="Arabic Typesetting" w:cs="Arabic Typesetting"/>
          <w:sz w:val="31"/>
          <w:szCs w:val="31"/>
          <w:rtl/>
          <w:lang w:bidi="fa-IR"/>
        </w:rPr>
        <w:t xml:space="preserve">- توبة: 119. </w:t>
      </w:r>
    </w:p>
  </w:footnote>
  <w:footnote w:id="24">
    <w:p w:rsidR="002F543A" w:rsidRPr="003E7C5A" w:rsidRDefault="002F543A" w:rsidP="003021C4">
      <w:pPr>
        <w:pStyle w:val="FootnoteText"/>
        <w:bidi/>
        <w:spacing w:line="276" w:lineRule="auto"/>
        <w:jc w:val="both"/>
        <w:rPr>
          <w:rFonts w:ascii="Arabic Typesetting" w:eastAsia="Lucida Sans Unicode" w:hAnsi="Arabic Typesetting" w:cs="Arabic Typesetting"/>
          <w:sz w:val="31"/>
          <w:szCs w:val="31"/>
          <w:lang w:bidi="fa-IR"/>
        </w:rPr>
      </w:pPr>
      <w:r w:rsidRPr="003E7C5A">
        <w:rPr>
          <w:rFonts w:ascii="Arabic Typesetting" w:eastAsia="Lucida Sans Unicode" w:hAnsi="Arabic Typesetting" w:cs="Arabic Typesetting"/>
          <w:sz w:val="31"/>
          <w:szCs w:val="31"/>
          <w:lang w:bidi="fa-IR"/>
        </w:rPr>
        <w:footnoteRef/>
      </w:r>
      <w:r w:rsidRPr="003E7C5A">
        <w:rPr>
          <w:rFonts w:ascii="Arabic Typesetting" w:eastAsia="Lucida Sans Unicode" w:hAnsi="Arabic Typesetting" w:cs="Arabic Typesetting"/>
          <w:sz w:val="31"/>
          <w:szCs w:val="31"/>
          <w:rtl/>
          <w:lang w:bidi="fa-IR"/>
        </w:rPr>
        <w:t xml:space="preserve">- بقره: 189. </w:t>
      </w:r>
    </w:p>
  </w:footnote>
  <w:footnote w:id="25">
    <w:p w:rsidR="002F543A" w:rsidRPr="003E7C5A" w:rsidRDefault="002F543A" w:rsidP="003021C4">
      <w:pPr>
        <w:pStyle w:val="PlainText"/>
        <w:tabs>
          <w:tab w:val="left" w:pos="134"/>
        </w:tabs>
        <w:bidi/>
        <w:spacing w:line="276" w:lineRule="auto"/>
        <w:jc w:val="both"/>
        <w:rPr>
          <w:rFonts w:ascii="Arabic Typesetting" w:eastAsia="Lucida Sans Unicode" w:hAnsi="Arabic Typesetting" w:cs="Arabic Typesetting"/>
          <w:sz w:val="31"/>
          <w:szCs w:val="31"/>
          <w:rtl/>
          <w:lang w:bidi="fa-IR"/>
        </w:rPr>
      </w:pPr>
      <w:r w:rsidRPr="003E7C5A">
        <w:rPr>
          <w:rFonts w:ascii="Arabic Typesetting" w:eastAsia="Lucida Sans Unicode" w:hAnsi="Arabic Typesetting" w:cs="Arabic Typesetting"/>
          <w:sz w:val="31"/>
          <w:szCs w:val="31"/>
          <w:lang w:bidi="fa-IR"/>
        </w:rPr>
        <w:footnoteRef/>
      </w:r>
      <w:r w:rsidRPr="003E7C5A">
        <w:rPr>
          <w:rFonts w:ascii="Arabic Typesetting" w:eastAsia="Lucida Sans Unicode" w:hAnsi="Arabic Typesetting" w:cs="Arabic Typesetting"/>
          <w:sz w:val="31"/>
          <w:szCs w:val="31"/>
          <w:rtl/>
          <w:lang w:bidi="fa-IR"/>
        </w:rPr>
        <w:t xml:space="preserve">- وسائل الشيعة: ج27 ص194. </w:t>
      </w:r>
    </w:p>
  </w:footnote>
  <w:footnote w:id="26">
    <w:p w:rsidR="002F543A" w:rsidRPr="003E7C5A" w:rsidRDefault="002F543A" w:rsidP="003021C4">
      <w:pPr>
        <w:pStyle w:val="PlainText"/>
        <w:tabs>
          <w:tab w:val="left" w:pos="134"/>
        </w:tabs>
        <w:bidi/>
        <w:spacing w:line="276" w:lineRule="auto"/>
        <w:jc w:val="both"/>
        <w:rPr>
          <w:rFonts w:ascii="Arabic Typesetting" w:eastAsia="Lucida Sans Unicode" w:hAnsi="Arabic Typesetting" w:cs="Arabic Typesetting"/>
          <w:sz w:val="31"/>
          <w:szCs w:val="31"/>
          <w:rtl/>
          <w:lang w:bidi="fa-IR"/>
        </w:rPr>
      </w:pPr>
      <w:r w:rsidRPr="003E7C5A">
        <w:rPr>
          <w:rFonts w:ascii="Arabic Typesetting" w:eastAsia="Lucida Sans Unicode" w:hAnsi="Arabic Typesetting" w:cs="Arabic Typesetting"/>
          <w:sz w:val="31"/>
          <w:szCs w:val="31"/>
          <w:lang w:bidi="fa-IR"/>
        </w:rPr>
        <w:footnoteRef/>
      </w:r>
      <w:r w:rsidRPr="003E7C5A">
        <w:rPr>
          <w:rFonts w:ascii="Arabic Typesetting" w:eastAsia="Lucida Sans Unicode" w:hAnsi="Arabic Typesetting" w:cs="Arabic Typesetting"/>
          <w:sz w:val="31"/>
          <w:szCs w:val="31"/>
          <w:rtl/>
          <w:lang w:bidi="fa-IR"/>
        </w:rPr>
        <w:t xml:space="preserve">- وسائل الشيعة: ج27 ص196. </w:t>
      </w:r>
    </w:p>
    <w:p w:rsidR="002F543A" w:rsidRPr="003E7C5A" w:rsidRDefault="002F543A" w:rsidP="003021C4">
      <w:pPr>
        <w:pStyle w:val="FootnoteText"/>
        <w:bidi/>
        <w:spacing w:line="276" w:lineRule="auto"/>
        <w:jc w:val="both"/>
        <w:rPr>
          <w:rFonts w:ascii="Arabic Typesetting" w:hAnsi="Arabic Typesetting" w:cs="Arabic Typesetting"/>
          <w:sz w:val="31"/>
          <w:szCs w:val="31"/>
        </w:rPr>
      </w:pPr>
    </w:p>
  </w:footnote>
  <w:footnote w:id="27">
    <w:p w:rsidR="002F543A" w:rsidRPr="003E7C5A" w:rsidRDefault="002F543A" w:rsidP="003021C4">
      <w:pPr>
        <w:pStyle w:val="FootnoteText"/>
        <w:bidi/>
        <w:jc w:val="both"/>
        <w:rPr>
          <w:rFonts w:ascii="Arabic Typesetting" w:hAnsi="Arabic Typesetting" w:cs="Arabic Typesetting"/>
          <w:sz w:val="31"/>
          <w:szCs w:val="31"/>
          <w:rtl/>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Pr>
        <w:t>-</w:t>
      </w:r>
      <w:r w:rsidRPr="003E7C5A">
        <w:rPr>
          <w:rFonts w:ascii="Arabic Typesetting" w:hAnsi="Arabic Typesetting" w:cs="Arabic Typesetting"/>
          <w:sz w:val="31"/>
          <w:szCs w:val="31"/>
          <w:rtl/>
        </w:rPr>
        <w:t xml:space="preserve"> این سوال از سخن امیرالمومنین(ع) مطرح شده است(خدا را باخدا  ورسول خدارابارسالتش وصاحبان امر را با امربه معروف وعدالت ونیکی بشناسید) الکافی ج1ص85التوحیدللشیخ الصدوق ص285-286</w:t>
      </w:r>
    </w:p>
  </w:footnote>
  <w:footnote w:id="28">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واین همان چیزی که در احادیث اهل بیت آمده است.  درزیارت جامعه آمده است: (هرکس خداراخواست باشما شروع کرد.  بوسیله شماخدادروغ وکذب را مشخص میسازد.  وبوسیله شما خداوند زمان سریع رادورمیکند).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وازبرید</w:t>
      </w:r>
      <w:r w:rsidRPr="003E7C5A">
        <w:rPr>
          <w:rFonts w:ascii="Arabic Typesetting" w:hAnsi="Arabic Typesetting" w:cs="Arabic Typesetting"/>
          <w:sz w:val="31"/>
          <w:szCs w:val="31"/>
          <w:rtl/>
        </w:rPr>
        <w:t>عجلی گفت ازامام جعفرصادق شنیدم که میفرمود(بوسیله ماخدا مورد عبادت وموردشناخت قرارگرفت وبوسیله ماوحدانیت خداوندتبارک وتعالی شناخته شدومحمد حجاب بین خداوند وکلیه مخلوقات عالم است.  ) کافی ج1ص14</w:t>
      </w:r>
    </w:p>
    <w:p w:rsidR="002F543A" w:rsidRPr="003E7C5A" w:rsidRDefault="002F543A" w:rsidP="003021C4">
      <w:pPr>
        <w:pStyle w:val="ListParagraph"/>
        <w:bidi/>
        <w:ind w:left="26"/>
        <w:jc w:val="both"/>
        <w:rPr>
          <w:rFonts w:ascii="Arabic Typesetting" w:hAnsi="Arabic Typesetting" w:cs="Arabic Typesetting"/>
          <w:sz w:val="31"/>
          <w:szCs w:val="31"/>
        </w:rPr>
      </w:pPr>
      <w:r w:rsidRPr="003E7C5A">
        <w:rPr>
          <w:rFonts w:ascii="Arabic Typesetting" w:hAnsi="Arabic Typesetting" w:cs="Arabic Typesetting"/>
          <w:sz w:val="31"/>
          <w:szCs w:val="31"/>
          <w:rtl/>
        </w:rPr>
        <w:t xml:space="preserve">عرض بنده این ست که: شکی نیست که خدای تبارک وتعالی آنطوری که باید شناخته نمی شود مگراز طریق حجتهای الهی برخلق، که اگراینگونه نبود این حقیقت که این افراد(ع) راهنمایان الهی وسفرای او بسوی خلق وصراط مستقیمی که هرکس ازآن دور شود در جهنم شرک و تجسیم وکفرسقوط میکند منتفی خواهد بود، پس آنها که درود خداوند بر آنها با د درگاه خاص الهی که تنها ازآن می شود به خدا رسید ووجه الهی که با آن با خلق مواجه میشود می باشند آیا ممکن است از جایی غیراز درب خانه  وارد آن شد ؟ وآیا اگر کسی چنین کند سارق نام نخواهد گرفت. که مراد ازدرب و وجه در اینجا همان معرفت و هدایت بسوی توحید خدای تبارک وتعالی وعبادت و تنزیه او از صفات مخلوقین است. </w:t>
      </w:r>
    </w:p>
    <w:p w:rsidR="002F543A" w:rsidRPr="003E7C5A" w:rsidRDefault="002F543A" w:rsidP="003021C4">
      <w:pPr>
        <w:pStyle w:val="ListParagraph"/>
        <w:bidi/>
        <w:ind w:left="26"/>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پس اگر شناخت خدای تبارک وتعالی  بدون حجتهای الهی امکان پذیر بود، بعثت انبیاء واوصیاء کاری عبث وبیهوده بوده ونیازی به کتب آسمانی که از جانب پروردگار آورده اند باقی نمی ماند، وهر شخصی رسول خود وحجتی بر خود بحساب می آمد، که در این صورت تعداد حجج به تعداد خلایق خواهد بود، واین چیزی است که هیچ عاقلی آن را نمی پزیرد. </w:t>
      </w:r>
      <w:r w:rsidRPr="003E7C5A">
        <w:rPr>
          <w:rFonts w:ascii="Arabic Typesetting" w:hAnsi="Arabic Typesetting" w:cs="Arabic Typesetting"/>
          <w:sz w:val="31"/>
          <w:szCs w:val="31"/>
          <w:rtl/>
          <w:lang w:bidi="ar-KW"/>
        </w:rPr>
        <w:t xml:space="preserve"> بنابراين باي</w:t>
      </w:r>
      <w:r w:rsidRPr="003E7C5A">
        <w:rPr>
          <w:rFonts w:ascii="Arabic Typesetting" w:hAnsi="Arabic Typesetting" w:cs="Arabic Typesetting"/>
          <w:sz w:val="31"/>
          <w:szCs w:val="31"/>
          <w:rtl/>
        </w:rPr>
        <w:t xml:space="preserve">د سفیری میان خلق وخالقشان باشد که آنها را به صراط مستقیم شناخت خداوند وتوحید او وعبادتش آنگونه که باید هدایت کند، واین چیزی است که بسیاری از روایات به آن اشاره دارند که به ذکر چند مورد از این روایات می پردازیم باوجود اینکه این موضوع امری بدیهی بوده وبه شواهد زیادی نیاز ندارد. </w:t>
      </w:r>
    </w:p>
    <w:p w:rsidR="002F543A" w:rsidRPr="003E7C5A" w:rsidRDefault="002F543A" w:rsidP="003021C4">
      <w:pPr>
        <w:pStyle w:val="ListParagraph"/>
        <w:bidi/>
        <w:ind w:left="26"/>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چیزی که بسیار باعث تعجب است این است که بعضی افراد منکر این امرشده وادعا دارند که شناخت خداوند ازطریق بعضی خلقش حتی انبیاء واوصیاء(ع) ممکن نیست وبرحکم سید احمد الحسن درخصوص توضیح روایات اهل بیت (ع) که: (الله را با الله بشناس) و اینکه مقصود از آن اینست که خداوند را ازطریق امام مهدی (ع) دراین زمان باید شناخت خرده می گیرند. </w:t>
      </w:r>
    </w:p>
    <w:p w:rsidR="002F543A" w:rsidRPr="003E7C5A" w:rsidRDefault="002F543A" w:rsidP="003021C4">
      <w:pPr>
        <w:pStyle w:val="ListParagraph"/>
        <w:bidi/>
        <w:ind w:left="26"/>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وبعضی ازآنها با بعضی روایات که درفهم آنها دچارتوهم شده وگمان می کنند که با کلام سید احمد الحسن درتعارض است احتجاج میکنند که درادامه روشن خواهد شد که کلام عاری ازهرنقص بوده وهیچ تعارضی با روایات ندارد. </w:t>
      </w:r>
    </w:p>
    <w:p w:rsidR="002F543A" w:rsidRPr="003E7C5A" w:rsidRDefault="002F543A" w:rsidP="003021C4">
      <w:pPr>
        <w:pStyle w:val="ListParagraph"/>
        <w:bidi/>
        <w:ind w:left="26"/>
        <w:jc w:val="both"/>
        <w:rPr>
          <w:rFonts w:ascii="Arabic Typesetting" w:hAnsi="Arabic Typesetting" w:cs="Arabic Typesetting"/>
          <w:sz w:val="31"/>
          <w:szCs w:val="31"/>
          <w:rtl/>
        </w:rPr>
      </w:pPr>
      <w:r w:rsidRPr="003E7C5A">
        <w:rPr>
          <w:rFonts w:ascii="Arabic Typesetting" w:hAnsi="Arabic Typesetting" w:cs="Arabic Typesetting"/>
          <w:sz w:val="31"/>
          <w:szCs w:val="31"/>
          <w:rtl/>
        </w:rPr>
        <w:t>بایدبگویم: هما نا استناد به نتیجه ای که شخص مخالف از روایات برداشت میکندبه هیچ وجه ممکن نیست بدلیل تعارضش با روایات متواتری که گویای اینست که شناخت خداوند آنطورکه باید جزازطریق ائمه(ع) امکان پذیرنیست،وصراحتا" این روایات ممکن نیست با روایاتی که مخالفین ذکرمی کنند درتعارض باشد طوری که می توان ازهردو طرف روایات به نفع مقوله شناخت خداوند ازطریق ائمه(ع) برداشت کرد</w:t>
      </w:r>
      <w:r w:rsidRPr="003E7C5A">
        <w:rPr>
          <w:rFonts w:ascii="Arabic Typesetting" w:hAnsi="Arabic Typesetting" w:cs="Arabic Typesetting"/>
          <w:sz w:val="31"/>
          <w:szCs w:val="31"/>
        </w:rPr>
        <w:t xml:space="preserve"> </w:t>
      </w:r>
      <w:r w:rsidRPr="003E7C5A">
        <w:rPr>
          <w:rFonts w:ascii="Arabic Typesetting" w:hAnsi="Arabic Typesetting" w:cs="Arabic Typesetting"/>
          <w:sz w:val="31"/>
          <w:szCs w:val="31"/>
          <w:rtl/>
        </w:rPr>
        <w:t xml:space="preserve">چراکه روایاتی که مخالفین ذکر میکنند ازنظردلالت ضعیف ترازروایات صریح ومتواتری است که ذکرخواهیم کرد خوصوصا" اینکه طبق مبانی خودمخالفین دروقوع تعارض میان دلالت ظنی ودلالت قطعی این دلالت قطعی است که مقدم تر است همچنین درتعارض متواتربا </w:t>
      </w:r>
      <w:r w:rsidRPr="003E7C5A">
        <w:rPr>
          <w:rFonts w:ascii="Arabic Typesetting" w:hAnsi="Arabic Typesetting" w:cs="Arabic Typesetting"/>
          <w:sz w:val="31"/>
          <w:szCs w:val="31"/>
          <w:rtl/>
          <w:lang w:bidi="ar-KW"/>
        </w:rPr>
        <w:t>أحا</w:t>
      </w:r>
      <w:r w:rsidRPr="003E7C5A">
        <w:rPr>
          <w:rFonts w:ascii="Arabic Typesetting" w:hAnsi="Arabic Typesetting" w:cs="Arabic Typesetting"/>
          <w:sz w:val="31"/>
          <w:szCs w:val="31"/>
          <w:rtl/>
        </w:rPr>
        <w:t xml:space="preserve"> د حق تقدم با دلالت  متواتراست وآحا د موافق با متواتر تاویل می شود، در روایات ائمه(ع) آمده است: ( انها را به آنچه خود را به آن پایبند می دانند ملزم کنید) عوالی اللالی: ج 3 ص192 ح 76، و در ادامه روایاتی  که بر انحصارمعرفت حقیقی خداوند ازطریق آل محمد(ع) دلالت دارد ذکرخواهیم کرد:</w:t>
      </w:r>
    </w:p>
    <w:p w:rsidR="002F543A" w:rsidRPr="003E7C5A" w:rsidRDefault="002F543A" w:rsidP="003021C4">
      <w:pPr>
        <w:pStyle w:val="ListParagraph"/>
        <w:bidi/>
        <w:ind w:left="26"/>
        <w:jc w:val="both"/>
        <w:rPr>
          <w:rFonts w:ascii="Arabic Typesetting" w:hAnsi="Arabic Typesetting" w:cs="Arabic Typesetting"/>
          <w:sz w:val="31"/>
          <w:szCs w:val="31"/>
          <w:rtl/>
        </w:rPr>
      </w:pPr>
      <w:r w:rsidRPr="003E7C5A">
        <w:rPr>
          <w:rFonts w:ascii="Arabic Typesetting" w:hAnsi="Arabic Typesetting" w:cs="Arabic Typesetting"/>
          <w:sz w:val="31"/>
          <w:szCs w:val="31"/>
          <w:rtl/>
        </w:rPr>
        <w:t>روایت اول: که درزیارت جامعه به روایت ازامام رضا(ع) آمده: (درود براولیاء خداوند ونیکان او، درود بر امناء خداوند وحبیبان او، درود برانصار خداوند وخلفای او، درود برآنان که محلهای معرفت خداوند هستند، درود بر مساکن ذکر خداوند، درود برآنانکه امر و نهی خداوند را ظاهر می سازند، درود بردعوت کنندگان بسوی خداوند، درود بر آنانکه  دررضایت خداوند مستقرند، درود بر آنانکه درطاعت خداوند مخلصند، درود بر راهنما یان بسوی خداوند، درود بر آنانکه هرکس از آنها پیروی کند از خداوند پیروی کرده وهرکه با آنها دشمنی کند با خدا دشمنی کرده، و هرکس آنها را بشناسد خداوند را شناخته  وهرکه نشناسد خدا را نشناخته، وهرکس به آنها چنگ زند به ریسمان الهی چنگ زده وهرکه آنها را رها کند خدا را رها کرده، خدارا شاهد می گیرم که با هرکس که با آنها درصلح باشد درصلح خواهم بود وبا آنکه با آنها در ستیز باشد درستیز خواهم بود) کافی: ج 4 ص 578-579</w:t>
      </w:r>
    </w:p>
    <w:p w:rsidR="002F543A" w:rsidRPr="003E7C5A" w:rsidRDefault="002F543A" w:rsidP="003021C4">
      <w:pPr>
        <w:pStyle w:val="ListParagraph"/>
        <w:bidi/>
        <w:ind w:left="26"/>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واین متنی صریح وواضح است در اینکه خداوند به معنای واقعی شناخته نمی شود مگراز طریق حجتهای الهی(ع) وبرای آنانکه شناختی از این نیکان ندارند امکان شناخت خداوند وجود نخواهد داشت، و ای کاش که سخن کارگر باشد اما صد حیف که با دست خالی درمیدان جنگ نمی توان دفاع کرد. </w:t>
      </w:r>
    </w:p>
    <w:p w:rsidR="002F543A" w:rsidRPr="003E7C5A" w:rsidRDefault="002F543A" w:rsidP="003021C4">
      <w:pPr>
        <w:pStyle w:val="ListParagraph"/>
        <w:bidi/>
        <w:ind w:left="26"/>
        <w:jc w:val="both"/>
        <w:rPr>
          <w:rFonts w:ascii="Arabic Typesetting" w:hAnsi="Arabic Typesetting" w:cs="Arabic Typesetting"/>
          <w:sz w:val="31"/>
          <w:szCs w:val="31"/>
          <w:rtl/>
        </w:rPr>
      </w:pPr>
      <w:r w:rsidRPr="003E7C5A">
        <w:rPr>
          <w:rFonts w:ascii="Arabic Typesetting" w:hAnsi="Arabic Typesetting" w:cs="Arabic Typesetting"/>
          <w:sz w:val="31"/>
          <w:szCs w:val="31"/>
          <w:rtl/>
        </w:rPr>
        <w:t>ودر زیارت جامعهء کبیره ازامام علی هادی(ع) آمده است: ( ای به فدایتان پدروما درو مال وجانم، هرکه خواهان خدا باشد راه خود را با شما آغاز کند وتوحید خداوند فقط بواسطه شما ست که مورد قبول واقع می شود وهرکس قصد خداوند داشته باشد به شما روی می آورد) مفاتیح الجنان</w:t>
      </w:r>
    </w:p>
    <w:p w:rsidR="002F543A" w:rsidRPr="003E7C5A" w:rsidRDefault="002F543A" w:rsidP="003021C4">
      <w:pPr>
        <w:pStyle w:val="ListParagraph"/>
        <w:bidi/>
        <w:ind w:left="26"/>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روایت دوم: </w:t>
      </w:r>
      <w:r w:rsidRPr="003E7C5A">
        <w:rPr>
          <w:rFonts w:ascii="Arabic Typesetting" w:hAnsi="Arabic Typesetting" w:cs="Arabic Typesetting"/>
          <w:sz w:val="31"/>
          <w:szCs w:val="31"/>
          <w:rtl/>
          <w:lang w:bidi="ar-KW"/>
        </w:rPr>
        <w:t xml:space="preserve"> به نقل ا</w:t>
      </w:r>
      <w:r w:rsidRPr="003E7C5A">
        <w:rPr>
          <w:rFonts w:ascii="Arabic Typesetting" w:hAnsi="Arabic Typesetting" w:cs="Arabic Typesetting"/>
          <w:sz w:val="31"/>
          <w:szCs w:val="31"/>
          <w:rtl/>
        </w:rPr>
        <w:t>ز ابی عبدالله (ع): ( همانا خدای تبارک وتعالی اشیاء را جاری نفرمود مگر با اسباب آنها، پس برای هر چیز سببی تعیین فرمود، وبرای هرسبب شرحی وبرای هرشرح کلیدی وبرای هرکلید علمی تعیین نمود، وبرای هر علم درگاهی ناطق تعیین فرمود که هرکس آن را بشنلسد خداوند را شناخته وهرکه منکر آن شود منکر خداوند شده است که آن درگاه رسول الله(ص) و ما اهل بیت می باشیم ) بصا ئر الدرجات- محمدبن حسن صفار: ص26</w:t>
      </w:r>
    </w:p>
    <w:p w:rsidR="002F543A" w:rsidRPr="003E7C5A" w:rsidRDefault="002F543A" w:rsidP="003021C4">
      <w:pPr>
        <w:pStyle w:val="ListParagraph"/>
        <w:bidi/>
        <w:ind w:left="26"/>
        <w:jc w:val="both"/>
        <w:rPr>
          <w:rFonts w:ascii="Arabic Typesetting" w:hAnsi="Arabic Typesetting" w:cs="Arabic Typesetting"/>
          <w:sz w:val="31"/>
          <w:szCs w:val="31"/>
          <w:rtl/>
        </w:rPr>
      </w:pPr>
      <w:r w:rsidRPr="003E7C5A">
        <w:rPr>
          <w:rFonts w:ascii="Arabic Typesetting" w:hAnsi="Arabic Typesetting" w:cs="Arabic Typesetting"/>
          <w:sz w:val="31"/>
          <w:szCs w:val="31"/>
          <w:rtl/>
        </w:rPr>
        <w:t>روایت سوم: عبدالرحمان بن کثیردر روایتی می گوید: ازابا عبدالله(ع) شنیدم که میفرماید: ( ما اولیای امر خداوند ومخزن علم او، ومحل نزول وحی واهل دین خداوند هستیم وکتاب خداوند برما نازل شده وبواسطه ما خداوند عبا دت میشود وبدون ما خداوند شناخته نخواهد شد، همانا ما وارثان پیامبر وعترت اوییم ) بصا ئرالدرجات- محمدبن حسن صفار: ص 81</w:t>
      </w:r>
    </w:p>
    <w:p w:rsidR="002F543A" w:rsidRPr="003E7C5A" w:rsidRDefault="002F543A" w:rsidP="003021C4">
      <w:pPr>
        <w:pStyle w:val="ListParagraph"/>
        <w:bidi/>
        <w:ind w:left="26"/>
        <w:jc w:val="both"/>
        <w:rPr>
          <w:rFonts w:ascii="Arabic Typesetting" w:hAnsi="Arabic Typesetting" w:cs="Arabic Typesetting"/>
          <w:sz w:val="31"/>
          <w:szCs w:val="31"/>
          <w:rtl/>
        </w:rPr>
      </w:pPr>
      <w:r w:rsidRPr="003E7C5A">
        <w:rPr>
          <w:rFonts w:ascii="Arabic Typesetting" w:hAnsi="Arabic Typesetting" w:cs="Arabic Typesetting"/>
          <w:sz w:val="31"/>
          <w:szCs w:val="31"/>
          <w:rtl/>
        </w:rPr>
        <w:t>گمان نمی کنم که شخص مخالف ازاینکه کلمه (بدون) همان امتناع وجود است بی اطلاع  باشد، یعنی اینکه (بدون) وجود ائمه (ع) خداوند شناخته نخواهد شد، بنابراین چگونه می توان مدعی شناخت خداوند بدون آنها(ع) بود ؟؟؟</w:t>
      </w:r>
    </w:p>
    <w:p w:rsidR="002F543A" w:rsidRPr="003E7C5A" w:rsidRDefault="002F543A" w:rsidP="003021C4">
      <w:pPr>
        <w:pStyle w:val="ListParagraph"/>
        <w:bidi/>
        <w:ind w:left="26"/>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rPr>
        <w:t>روایت چهارم: به نقل از ابی عبدالله (ع): ( همانا خداوند ما را خلق کرده وخلقت مارا نیکو نمود</w:t>
      </w:r>
      <w:r w:rsidRPr="003E7C5A">
        <w:rPr>
          <w:rFonts w:ascii="Arabic Typesetting" w:hAnsi="Arabic Typesetting" w:cs="Arabic Typesetting"/>
          <w:sz w:val="31"/>
          <w:szCs w:val="31"/>
        </w:rPr>
        <w:t xml:space="preserve"> </w:t>
      </w:r>
      <w:r w:rsidRPr="003E7C5A">
        <w:rPr>
          <w:rFonts w:ascii="Arabic Typesetting" w:hAnsi="Arabic Typesetting" w:cs="Arabic Typesetting"/>
          <w:sz w:val="31"/>
          <w:szCs w:val="31"/>
          <w:rtl/>
          <w:lang w:bidi="ar-KW"/>
        </w:rPr>
        <w:t>و</w:t>
      </w:r>
      <w:r w:rsidRPr="003E7C5A">
        <w:rPr>
          <w:rFonts w:ascii="Arabic Typesetting" w:hAnsi="Arabic Typesetting" w:cs="Arabic Typesetting"/>
          <w:sz w:val="31"/>
          <w:szCs w:val="31"/>
          <w:rtl/>
        </w:rPr>
        <w:t>چ</w:t>
      </w:r>
      <w:r w:rsidRPr="003E7C5A">
        <w:rPr>
          <w:rFonts w:ascii="Arabic Typesetting" w:hAnsi="Arabic Typesetting" w:cs="Arabic Typesetting"/>
          <w:sz w:val="31"/>
          <w:szCs w:val="31"/>
          <w:rtl/>
          <w:lang w:bidi="ar-KW"/>
        </w:rPr>
        <w:t>هرهاي ما را به بهترین شکل رسم فرمود وما را ذخایرخود در زمین وآسمان گردانید وبدون ما خداوند شناخته نمی شد) بصا ئرالدرجات – محمد بن حسن صفار: ص 125</w:t>
      </w:r>
    </w:p>
    <w:p w:rsidR="002F543A" w:rsidRPr="003E7C5A" w:rsidRDefault="002F543A" w:rsidP="003021C4">
      <w:pPr>
        <w:pStyle w:val="ListParagraph"/>
        <w:bidi/>
        <w:ind w:left="26"/>
        <w:jc w:val="both"/>
        <w:rPr>
          <w:rFonts w:ascii="Arabic Typesetting" w:hAnsi="Arabic Typesetting" w:cs="Arabic Typesetting"/>
          <w:sz w:val="31"/>
          <w:szCs w:val="31"/>
          <w:rtl/>
        </w:rPr>
      </w:pPr>
      <w:r w:rsidRPr="003E7C5A">
        <w:rPr>
          <w:rFonts w:ascii="Arabic Typesetting" w:hAnsi="Arabic Typesetting" w:cs="Arabic Typesetting"/>
          <w:sz w:val="31"/>
          <w:szCs w:val="31"/>
          <w:rtl/>
        </w:rPr>
        <w:t>روایت پنجم: سدیر در روایتی میگوید: از ابی جعفر(ع) شنیدم که میفرماید: (ما ذخا ئر الهی در دنیا وآخرت هستیم وشیعیان ما ذخا ئر ما هستند وبدون ما خداوند شناخته نمی شود) بصا ئرالدرجات – محمد بن حسن صفار: ص125</w:t>
      </w:r>
    </w:p>
    <w:p w:rsidR="002F543A" w:rsidRPr="003E7C5A" w:rsidRDefault="002F543A" w:rsidP="003021C4">
      <w:pPr>
        <w:pStyle w:val="ListParagraph"/>
        <w:bidi/>
        <w:ind w:left="26"/>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روایت ششم: به نقل ازبرید عجلی است که میگوید: شنیدم که ابا جعفر(ع) میفرماید: ( خداوند بواسطه ما عبادت وشناخته می شود، وخلق با ما به توحید الهی میرسند، و محمد(ص) حجاب الله تبارک وتعالی است). کافی: ج1 ص145. </w:t>
      </w:r>
    </w:p>
    <w:p w:rsidR="002F543A" w:rsidRPr="003E7C5A" w:rsidRDefault="002F543A" w:rsidP="003021C4">
      <w:pPr>
        <w:pStyle w:val="ListParagraph"/>
        <w:bidi/>
        <w:ind w:left="26"/>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شما را بخدا بیانی واضحتر از اینکه خدای تبارک وتعالی بواسطه ائمه(ع) شناخته میشود وجود دارد(خداوند بواسطه ما شناخته میشود) ؟. .  پیداست  که این روایت به توضیح زیادی نیازندارد،وگمان نمی رود که طرف مخالف هنوزبه گفته خود به اینکه خداوند با هیچ یک ازبندگان خود حتی حجج الهی(ع) شناخته نمیشود پایبند باشد واگر باشد درمقابله با اسناد معتبرایستادگی کرده. </w:t>
      </w:r>
    </w:p>
    <w:p w:rsidR="002F543A" w:rsidRPr="003E7C5A" w:rsidRDefault="002F543A" w:rsidP="003021C4">
      <w:pPr>
        <w:pStyle w:val="ListParagraph"/>
        <w:bidi/>
        <w:ind w:left="26"/>
        <w:jc w:val="both"/>
        <w:rPr>
          <w:rFonts w:ascii="Arabic Typesetting" w:hAnsi="Arabic Typesetting" w:cs="Arabic Typesetting"/>
          <w:sz w:val="31"/>
          <w:szCs w:val="31"/>
          <w:rtl/>
        </w:rPr>
      </w:pPr>
      <w:r w:rsidRPr="003E7C5A">
        <w:rPr>
          <w:rFonts w:ascii="Arabic Typesetting" w:hAnsi="Arabic Typesetting" w:cs="Arabic Typesetting"/>
          <w:sz w:val="31"/>
          <w:szCs w:val="31"/>
          <w:rtl/>
        </w:rPr>
        <w:t>روایت هفتم: به نقل ازجابر که میگوید: از ابا جعفر(ع) شنیدم که میفرماید: (همانا خداوند راکسی می شناسد وعبا دت میکند که خداوند وامام خود از ما اهل بیت را بشناسد،وآنکس که خداوند وامام خود ازما اهل بیت را نشناسد کسی غیرازخدا را شناخته وعبادت کرده که این،بخدا سوگند گمراهی محض است).  کافی: ج1ص181</w:t>
      </w:r>
    </w:p>
    <w:p w:rsidR="002F543A" w:rsidRPr="003E7C5A" w:rsidRDefault="002F543A" w:rsidP="003021C4">
      <w:pPr>
        <w:pStyle w:val="ListParagraph"/>
        <w:bidi/>
        <w:ind w:left="26"/>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rPr>
        <w:t>روایت هشتم: ابی بصیردر روایتی میگوید: ابی عبدالله(ع) فرموده: (</w:t>
      </w:r>
      <w:r w:rsidRPr="003E7C5A">
        <w:rPr>
          <w:rFonts w:ascii="Arabic Typesetting" w:hAnsi="Arabic Typesetting" w:cs="Arabic Typesetting"/>
          <w:sz w:val="31"/>
          <w:szCs w:val="31"/>
          <w:rtl/>
          <w:lang w:bidi="ar-KW"/>
        </w:rPr>
        <w:t xml:space="preserve">اوصيا’ همان </w:t>
      </w:r>
      <w:r w:rsidRPr="003E7C5A">
        <w:rPr>
          <w:rFonts w:ascii="Arabic Typesetting" w:hAnsi="Arabic Typesetting" w:cs="Arabic Typesetting"/>
          <w:sz w:val="31"/>
          <w:szCs w:val="31"/>
          <w:rtl/>
        </w:rPr>
        <w:t>درگ</w:t>
      </w:r>
      <w:r w:rsidRPr="003E7C5A">
        <w:rPr>
          <w:rFonts w:ascii="Arabic Typesetting" w:hAnsi="Arabic Typesetting" w:cs="Arabic Typesetting"/>
          <w:sz w:val="31"/>
          <w:szCs w:val="31"/>
          <w:rtl/>
          <w:lang w:bidi="ar-KW"/>
        </w:rPr>
        <w:t>اه الهی هستند که خلق ازآن وارد می شوند وبدون آنها خداوند شناخته نمی شد وخدای تبارک وتعالی با آنها با خلق خویش احتجاج کرده) کافی: ج1ص193</w:t>
      </w:r>
    </w:p>
    <w:p w:rsidR="002F543A" w:rsidRPr="003E7C5A" w:rsidRDefault="002F543A" w:rsidP="003021C4">
      <w:pPr>
        <w:pStyle w:val="ListParagraph"/>
        <w:bidi/>
        <w:ind w:left="26"/>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rPr>
        <w:t xml:space="preserve">مولی محمد مازندرانی که  به شرح کتاب کافی پرداخته درج5 ص 175در شرح این روایت میگوید: فرمودهء (اوصیاء همان درگاه الهی هستند) بدین معنی است که آنها دروازه های بهشت وعلم خداوند هستند همانند فرمودهء پیامبر(ص) که: ( من شهر علم وعلی دروازهء آن است، واینکه به خانه ها باید ازدرب آنها وارد شد) ومراد ازاین توضیح اینست که: هرکس که طالب علم وحکمت واسرار شریعت وتقرب به خداوند باشد باید به اوصیاء(ع) رجوع کند وبه خانه ها ازدربهای آنها وارد شود و از خدا بترسد، که اگرازجایی غیرازدرب وارد خانه ای شود سارق نام خواهد گرفت. </w:t>
      </w:r>
    </w:p>
    <w:p w:rsidR="002F543A" w:rsidRPr="003E7C5A" w:rsidRDefault="002F543A" w:rsidP="003021C4">
      <w:pPr>
        <w:pStyle w:val="ListParagraph"/>
        <w:bidi/>
        <w:ind w:left="26"/>
        <w:jc w:val="both"/>
        <w:rPr>
          <w:rFonts w:ascii="Arabic Typesetting" w:hAnsi="Arabic Typesetting" w:cs="Arabic Typesetting"/>
          <w:sz w:val="31"/>
          <w:szCs w:val="31"/>
        </w:rPr>
      </w:pPr>
      <w:r w:rsidRPr="003E7C5A">
        <w:rPr>
          <w:rFonts w:ascii="Arabic Typesetting" w:hAnsi="Arabic Typesetting" w:cs="Arabic Typesetting"/>
          <w:sz w:val="31"/>
          <w:szCs w:val="31"/>
          <w:rtl/>
        </w:rPr>
        <w:t xml:space="preserve">ودرمورد فرمودهء: (بدون آنها خداوندشناخته نمی شد) به این دلیل است که عظمت خداوند بالاتر از اینست که هرطالبی به آن برسد ومنزلت اوروشنتراز آن است که هرشاهد وغائبی به آن نظر کند، وصراط او دقیق تر از آنست که قدمهای اوهام به آن پای گذارد وشریعت او شریفتر از آنست که اختراعا ت هرفهمی را بپذیرد،پس اگرهدایت اوصیاء وارشا د اولیاء نبود خلایق حیران در گمراهی جهالت ودر بستر ظلت باقی می ماندند هما نند کسانی که معترض توسل به هدایت آنها وتمسک به عصمت آنها هستند تا آنجایی که بعضی ازآنها به تجسیم وبعضی به تصویر وبعضی دیگر به تحدید وتصورخداوند معتقدند ونیزبعضی دیگرمیگویند که خداوند محل صفات وبعضی اورا دارای حرکت و انتقال می دانند وبسیاری مذاهب باطل دیگر( که عصمت وتوفیق فقط از خداوند است). </w:t>
      </w:r>
    </w:p>
    <w:p w:rsidR="002F543A" w:rsidRPr="003E7C5A" w:rsidRDefault="002F543A" w:rsidP="003021C4">
      <w:pPr>
        <w:pStyle w:val="ListParagraph"/>
        <w:bidi/>
        <w:ind w:left="26"/>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lang w:bidi="ar-KW"/>
        </w:rPr>
        <w:t>روايت نهم: ابي عب</w:t>
      </w:r>
      <w:r w:rsidRPr="003E7C5A">
        <w:rPr>
          <w:rFonts w:ascii="Arabic Typesetting" w:hAnsi="Arabic Typesetting" w:cs="Arabic Typesetting"/>
          <w:sz w:val="31"/>
          <w:szCs w:val="31"/>
          <w:rtl/>
        </w:rPr>
        <w:t>د</w:t>
      </w:r>
      <w:r w:rsidRPr="003E7C5A">
        <w:rPr>
          <w:rFonts w:ascii="Arabic Typesetting" w:hAnsi="Arabic Typesetting" w:cs="Arabic Typesetting"/>
          <w:sz w:val="31"/>
          <w:szCs w:val="31"/>
          <w:rtl/>
          <w:lang w:bidi="ar-KW"/>
        </w:rPr>
        <w:t>الله (ع) درروایتی به نقل از پدرشان(ع) درصحبتی طولانی که با شخصی داشتند به او فرمود: (ای مرد کلام را حقیر وکوچک می شماری، بدان که خدای تبارک وتعالی هرگز فرستادگان خودرا با دارایی طلا ونقره مبعوث نفرمود،لاکن آنها را با کلام مبعوث فرمود وهما نا خداوند خود را با کلام واعلام واستدلال به خلق خود شناساند ) کافی: ج 8 ص 148.</w:t>
      </w:r>
    </w:p>
    <w:p w:rsidR="002F543A" w:rsidRPr="003E7C5A" w:rsidRDefault="002F543A" w:rsidP="003021C4">
      <w:pPr>
        <w:pStyle w:val="ListParagraph"/>
        <w:bidi/>
        <w:spacing w:before="100" w:beforeAutospacing="1" w:after="720"/>
        <w:ind w:left="26" w:right="-144"/>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lang w:bidi="ar-KW"/>
        </w:rPr>
        <w:t>روایت دهم: سلمه بن عطا از ابی عبدالله(ع) نقل میکند که فرمود: (حسین بن علی (ع) خطاب به اصحابش فرمود: ای مردم همانا خدای تبارک وتعالی خلق را نیافرید مگربرای شناختن او،که اگراو را بشناسند عبادتش خواهند کرد،واگر او را عبادت کردند ازعبادت غیر ازاوبی نیازخواهند شد، مردی به ایشان گفت: ای پسر رسول خدا پدرومادرم فدایتان باد معرفت خداوند درچیست؟ فرمودند: شناخت اهل هرزمان از امام خود که طاعتش بر آنها واجب است) علل الشرائع شیخ صدوق: ج1 ص 9</w:t>
      </w:r>
    </w:p>
    <w:p w:rsidR="002F543A" w:rsidRPr="003E7C5A" w:rsidRDefault="002F543A" w:rsidP="003021C4">
      <w:pPr>
        <w:pStyle w:val="ListParagraph"/>
        <w:bidi/>
        <w:ind w:left="0"/>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lang w:bidi="ar-KW"/>
        </w:rPr>
        <w:t xml:space="preserve">روایت یازدهم: سلیمان بن مهران درروایتی از امام صادق جعفربن محمد(ع) که از پدرشان و او نیزازپدرانش و از امام علی (ع) نقل میکند که: رسول الله (ص) فرموده اند: ( ای علی، توبرادرووارث و وصی وخلیفهء من دراهل بیت وامتم هستی، درزمان حیات وبعد از مرگم، دوستدارتو دوستدار من،ودشمن تو دشمن من خواهد بود. ای علی من وتوپدران این امت هستیم، ای علی من وتوو ائمه ازفرزندان تو سروران دنیا وپادشاهان آخرت هستیم، هرکه مارا بشناسد خداوند راشناخته، وهرکس منکرما باشد منکرخداوند شده ) امالی شیخ صدوق: ص 754. </w:t>
      </w:r>
    </w:p>
    <w:p w:rsidR="002F543A" w:rsidRPr="003E7C5A" w:rsidRDefault="002F543A" w:rsidP="003021C4">
      <w:pPr>
        <w:pStyle w:val="ListParagraph"/>
        <w:bidi/>
        <w:ind w:left="26"/>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lang w:bidi="ar-KW"/>
        </w:rPr>
        <w:t>روایت دوازدهم: ابن ابی یعفوردر روایتی میگوید: ابوعبدالله (ع) میفرماید: (همانا خداوند واحد و یگانه است، دریگانگی بی همتا ودرامرخود منفرد است، خلقی را آفرید وامردینش را به آنها سپرد، وما همان خلق هستیم ای ابن ابی یعفور، همانا ما حجت خداوند بربندگانش وشاهدان اوبرخلقش وامنای اوبروحیش ومخازن علم اوهستیم، وما وجه خداوند که از آن میتوان بسوی اورفت وچشم او درزمین وزبان گویا وقلب بیدار اوودرگاهی که بسوی اوراهنمایی میکند هستیم، وما عاملان به امر او ودعوت کنندگان به راه اوییم، خداوند با ما شناخته، وبا ما عبادت  میشود، ما راهنمایان الهی هستیم وبدون ما خداوند عبادت نمی شد) توحید شیخ صدوق: ص 152</w:t>
      </w:r>
    </w:p>
    <w:p w:rsidR="002F543A" w:rsidRPr="003E7C5A" w:rsidRDefault="002F543A" w:rsidP="003021C4">
      <w:pPr>
        <w:pStyle w:val="ListParagraph"/>
        <w:bidi/>
        <w:ind w:left="26"/>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lang w:bidi="ar-KW"/>
        </w:rPr>
        <w:t>روایت سیزدهم: امام صادق(ع): (بدون خداوند ما شناخته نمی شدیم، وبدون ما خداوند شناخته نمی شد) توحید شیخ صدوق: ص 290</w:t>
      </w:r>
    </w:p>
    <w:p w:rsidR="002F543A" w:rsidRPr="003E7C5A" w:rsidRDefault="002F543A" w:rsidP="003021C4">
      <w:pPr>
        <w:pStyle w:val="ListParagraph"/>
        <w:bidi/>
        <w:ind w:left="26"/>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lang w:bidi="ar-KW"/>
        </w:rPr>
        <w:t xml:space="preserve">متعاقبا" شرح این روایت واینکه حلقهء اتصالی بین روایات وبیانگر آنها است خواهد آمد. </w:t>
      </w:r>
    </w:p>
    <w:p w:rsidR="002F543A" w:rsidRPr="003E7C5A" w:rsidRDefault="002F543A" w:rsidP="003021C4">
      <w:pPr>
        <w:pStyle w:val="ListParagraph"/>
        <w:bidi/>
        <w:ind w:left="26"/>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lang w:bidi="ar-KW"/>
        </w:rPr>
        <w:t>روایت چهاردهم: به نقل ازحضرت رسول (ص) که به امام علی (ع) میفرماید: (ای علی خداوند شناخته نشد مگربامن سپس با تو،هرکس منکرولایت توباشد خداوندی خدا را منکر شده، ای علی بعد ازمن توبزرگترین پرچم برافراشتهء خداوند هستی). بحارالانوار: ج22 ص 148</w:t>
      </w:r>
    </w:p>
    <w:p w:rsidR="002F543A" w:rsidRPr="003E7C5A" w:rsidRDefault="002F543A" w:rsidP="003021C4">
      <w:pPr>
        <w:pStyle w:val="ListParagraph"/>
        <w:bidi/>
        <w:ind w:left="26"/>
        <w:jc w:val="both"/>
        <w:rPr>
          <w:rFonts w:ascii="Arabic Typesetting" w:hAnsi="Arabic Typesetting" w:cs="Arabic Typesetting"/>
          <w:sz w:val="31"/>
          <w:szCs w:val="31"/>
          <w:lang w:bidi="ar-KW"/>
        </w:rPr>
      </w:pPr>
      <w:r w:rsidRPr="003E7C5A">
        <w:rPr>
          <w:rFonts w:ascii="Arabic Typesetting" w:hAnsi="Arabic Typesetting" w:cs="Arabic Typesetting"/>
          <w:sz w:val="31"/>
          <w:szCs w:val="31"/>
          <w:rtl/>
          <w:lang w:bidi="ar-KW"/>
        </w:rPr>
        <w:t>روایت پانزدهم: درروایات اهل بیت(ع) آمده است که: ( همانا ما شبها وروزها هستیم، وهرکس این روزها را نشناسد خداوند را آنکونه که باید نشناخته، پس شنبه به منزلهء رسول الله(ص) است (نبوت) که بعد از او پیامبری نخواهد بود..... وپنجشنبه به منزلهء پنج نور، که رضا وجواد وهادی وعسکری ومهدی است و........ ) موسوعهء امام جواد (ع) سیدحسینی قزوینی: ج 1 ص 192</w:t>
      </w:r>
    </w:p>
    <w:p w:rsidR="002F543A" w:rsidRPr="003E7C5A" w:rsidRDefault="002F543A" w:rsidP="003021C4">
      <w:pPr>
        <w:pStyle w:val="ListParagraph"/>
        <w:bidi/>
        <w:ind w:left="26"/>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lang w:bidi="ar-KW"/>
        </w:rPr>
        <w:t xml:space="preserve">شايان </w:t>
      </w:r>
      <w:r w:rsidRPr="003E7C5A">
        <w:rPr>
          <w:rFonts w:ascii="Arabic Typesetting" w:hAnsi="Arabic Typesetting" w:cs="Arabic Typesetting"/>
          <w:sz w:val="31"/>
          <w:szCs w:val="31"/>
          <w:rtl/>
        </w:rPr>
        <w:t xml:space="preserve">ذ </w:t>
      </w:r>
      <w:r w:rsidRPr="003E7C5A">
        <w:rPr>
          <w:rFonts w:ascii="Arabic Typesetting" w:hAnsi="Arabic Typesetting" w:cs="Arabic Typesetting"/>
          <w:sz w:val="31"/>
          <w:szCs w:val="31"/>
          <w:rtl/>
          <w:lang w:bidi="ar-KW"/>
        </w:rPr>
        <w:t xml:space="preserve">كر است ازذ کرروایات بیشتردراین مورد صرف نظرکردیم چراکه فکرمیکنیم مواردی که بیان کردیم کافی باشد همچنین ازتعلیق براکثرروایات بدلیل وضوح آنها حذرکردیم. </w:t>
      </w:r>
    </w:p>
    <w:p w:rsidR="002F543A" w:rsidRPr="003E7C5A" w:rsidRDefault="002F543A" w:rsidP="003021C4">
      <w:pPr>
        <w:pStyle w:val="ListParagraph"/>
        <w:bidi/>
        <w:ind w:left="26"/>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lang w:bidi="ar-KW"/>
        </w:rPr>
        <w:t>از آن میتوان بسوی اورفت وچشم او درزمین وزبان گویا وقلب بیدار اوودرگاهی که بسوی اوراهنمایی میکند هستیم، وما عاملان به امر او ودعوت کنندگان به راه اوییم، خداوند با ما شناخته، وبا ما عبادت  میشود، ما راهنمایان الهی هستیم وبدون ما خداوند عبادت نمی شد) توحید شیخ صدوق: ص 152</w:t>
      </w:r>
    </w:p>
    <w:p w:rsidR="002F543A" w:rsidRPr="003E7C5A" w:rsidRDefault="002F543A" w:rsidP="003021C4">
      <w:pPr>
        <w:pStyle w:val="ListParagraph"/>
        <w:bidi/>
        <w:ind w:left="26"/>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lang w:bidi="ar-KW"/>
        </w:rPr>
        <w:t>روایت سیزدهم: امام صادق(ع): (بدون خداوند ما شناخته نمی شدیم، وبدون ما خداوند شناخته نمی شد) توحید شیخ صدوق: ص 290</w:t>
      </w:r>
    </w:p>
    <w:p w:rsidR="002F543A" w:rsidRPr="003E7C5A" w:rsidRDefault="002F543A" w:rsidP="003021C4">
      <w:pPr>
        <w:pStyle w:val="ListParagraph"/>
        <w:bidi/>
        <w:ind w:left="26"/>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lang w:bidi="ar-KW"/>
        </w:rPr>
        <w:t xml:space="preserve">متعاقبا" شرح این روایت واینکه حلقهء اتصالی بین روایات وبیانگر آنها است خواهد آمد. </w:t>
      </w:r>
    </w:p>
    <w:p w:rsidR="002F543A" w:rsidRPr="003E7C5A" w:rsidRDefault="002F543A" w:rsidP="003021C4">
      <w:pPr>
        <w:pStyle w:val="ListParagraph"/>
        <w:bidi/>
        <w:ind w:left="26"/>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lang w:bidi="ar-KW"/>
        </w:rPr>
        <w:t>روایت چهاردهم: به نقل ازحضرت رسول (ص) که به امام علی (ع) میفرماید: (ای علی خداوند شناخته نشد مگربامن سپس با تو،هرکس منکرولایت توباشد خداوندی خدا را منکر شده، ای علی بعد ازمن توبزرگترین پرچم برافراشتهء خداوند هستی). بحارالانوار: ج22 ص 148</w:t>
      </w:r>
    </w:p>
    <w:p w:rsidR="002F543A" w:rsidRPr="003E7C5A" w:rsidRDefault="002F543A" w:rsidP="003021C4">
      <w:pPr>
        <w:pStyle w:val="ListParagraph"/>
        <w:bidi/>
        <w:ind w:left="26"/>
        <w:jc w:val="both"/>
        <w:rPr>
          <w:rFonts w:ascii="Arabic Typesetting" w:hAnsi="Arabic Typesetting" w:cs="Arabic Typesetting"/>
          <w:sz w:val="31"/>
          <w:szCs w:val="31"/>
          <w:lang w:bidi="ar-KW"/>
        </w:rPr>
      </w:pPr>
      <w:r w:rsidRPr="003E7C5A">
        <w:rPr>
          <w:rFonts w:ascii="Arabic Typesetting" w:hAnsi="Arabic Typesetting" w:cs="Arabic Typesetting"/>
          <w:sz w:val="31"/>
          <w:szCs w:val="31"/>
          <w:rtl/>
          <w:lang w:bidi="ar-KW"/>
        </w:rPr>
        <w:t>روایت پانزدهم: درروایات اهل بیت(ع) آمده است که: ( همانا ما شبها وروزها هستیم، وهرکس این روزها را نشناسد خداوند را آنکونه که باید نشناخته، پس شنبه به منزلهء رسول الله(ص) است (نبوت) که بعد از او پیامبری نخواهد بود..... وپنجشنبه به منزلهء پنج نور، که رضا وجواد وهادی وعسکری ومهدی است و........ ) موسوعهء امام جواد (ع) سیدحسینی قزوینی: ج 1 ص 192</w:t>
      </w:r>
    </w:p>
    <w:p w:rsidR="002F543A" w:rsidRPr="003E7C5A" w:rsidRDefault="002F543A" w:rsidP="003021C4">
      <w:pPr>
        <w:pStyle w:val="ListParagraph"/>
        <w:bidi/>
        <w:ind w:left="26"/>
        <w:jc w:val="both"/>
        <w:rPr>
          <w:rFonts w:ascii="Arabic Typesetting" w:hAnsi="Arabic Typesetting" w:cs="Arabic Typesetting"/>
          <w:sz w:val="31"/>
          <w:szCs w:val="31"/>
          <w:rtl/>
          <w:lang w:bidi="ar-KW"/>
        </w:rPr>
      </w:pPr>
      <w:r w:rsidRPr="003E7C5A">
        <w:rPr>
          <w:rFonts w:ascii="Arabic Typesetting" w:hAnsi="Arabic Typesetting" w:cs="Arabic Typesetting"/>
          <w:sz w:val="31"/>
          <w:szCs w:val="31"/>
          <w:rtl/>
          <w:lang w:bidi="ar-KW"/>
        </w:rPr>
        <w:t xml:space="preserve">شايان </w:t>
      </w:r>
      <w:r w:rsidRPr="003E7C5A">
        <w:rPr>
          <w:rFonts w:ascii="Arabic Typesetting" w:hAnsi="Arabic Typesetting" w:cs="Arabic Typesetting"/>
          <w:sz w:val="31"/>
          <w:szCs w:val="31"/>
          <w:rtl/>
        </w:rPr>
        <w:t xml:space="preserve">ذ </w:t>
      </w:r>
      <w:r w:rsidRPr="003E7C5A">
        <w:rPr>
          <w:rFonts w:ascii="Arabic Typesetting" w:hAnsi="Arabic Typesetting" w:cs="Arabic Typesetting"/>
          <w:sz w:val="31"/>
          <w:szCs w:val="31"/>
          <w:rtl/>
          <w:lang w:bidi="ar-KW"/>
        </w:rPr>
        <w:t xml:space="preserve">كر است ازذ کرروایات بیشتردراین مورد صرف نظرکردیم چراکه فکرمیکنیم مواردی که بیان کردیم کافی باشد همچنین ازتعلیق براکثرروایات بدلیل وضوح آنها حذرکردیم. </w:t>
      </w:r>
    </w:p>
    <w:p w:rsidR="002F543A" w:rsidRPr="003E7C5A" w:rsidRDefault="002F543A" w:rsidP="003021C4">
      <w:pPr>
        <w:widowControl w:val="0"/>
        <w:autoSpaceDE w:val="0"/>
        <w:autoSpaceDN w:val="0"/>
        <w:bidi/>
        <w:adjustRightInd w:val="0"/>
        <w:jc w:val="both"/>
        <w:rPr>
          <w:rFonts w:ascii="Arabic Typesetting" w:eastAsia="Times New Roman" w:hAnsi="Arabic Typesetting" w:cs="Arabic Typesetting"/>
          <w:sz w:val="31"/>
          <w:szCs w:val="31"/>
          <w:rtl/>
        </w:rPr>
      </w:pPr>
      <w:r w:rsidRPr="003E7C5A">
        <w:rPr>
          <w:rFonts w:ascii="Arabic Typesetting" w:hAnsi="Arabic Typesetting" w:cs="Arabic Typesetting"/>
          <w:sz w:val="31"/>
          <w:szCs w:val="31"/>
          <w:rtl/>
          <w:lang w:bidi="ar-KW"/>
        </w:rPr>
        <w:t>اما درمورد استدلال طرف مخالف با این روایت که میفرماید: (خداوندا خودرا به من بشناسان که اگرخود را به من نشناسانی فرستاده ات را نخواهم شناخت، خدایا فرستاده ات را به من بشناسان که اگرفرستاده ات را به من نشناسانی حجتت را نخواهم شناخت، خدایا حجتت را به من بشناسان که اگرحجتت را به من نشناسانی از دینم گمراه خواهم شد ) فهم بنده از این روایت تعارضی با شناخت خداوند از طریق ائمه (ع) ندارد، و آن را می توان اینگونه توجیه کرد: خداوندا خود را به من بشناسان، از طریق فطرتی که خلق را بر آن آفریدی، که بدانم خالق وخدایی دارم که همان فطرت توحید است، که بنا براین برمن واجب میشود که بدانم که این خداوند باید بین خود وخلقش  فرستادگانی داشته باشد چراکه خدای تبارک وتعالی منزه از این است که همهء خلق خود را مستقیما"مورد خطاب قراردهد، پس برای اینکه آن خدا را آنگونه که باید بشناسم وتوحید وعبادتش را آنطورکه او میخواهد بجای آورم باید فرستاده وسفیر اورا بسوی خلق بشناسم، که بدین ترتیب اگربخاطرشناخت وجود خالق نباشد نیازی به شناخت فرستادگان نمی ماند: (که اگرخود را به من نشنا سانی فرستاده ات را نخواهم شناخت )، به این معنی که بدون این فرستادگان به توحید وعبادت وصفات خالق بمعنای واقعی، وچگونگی رسیدن به معرفت کامل و حقیقت عقائد و احکام نخواهم رسید (بدون ما خداوند شناخته نمی شد )، وبرای اینست که مشرکان وبت پرستان با عدم شناخت فرستادگان وشناخت خداوند ازطریق آنها منحرف شده وبه شرک وعبادت بتها وستارگان و مخلوقات دیگرکه دروجود خود دربرابرغنی مطلق فقیر و محتاجند روی می آورند وآنها به اینکه خالق وآفریدگارهمان خدای تبادک وتعالی است اعتقاد دارند ولاکن معتقدند که این بتها مستقل ازخدای تبارک وتعالی درعالم وجود ما ثرند، خداوند میفرماید: (</w:t>
      </w:r>
      <w:r w:rsidRPr="003E7C5A">
        <w:rPr>
          <w:rFonts w:ascii="Arabic Typesetting" w:hAnsi="Arabic Typesetting" w:cs="Arabic Typesetting"/>
          <w:sz w:val="31"/>
          <w:szCs w:val="31"/>
          <w:rtl/>
        </w:rPr>
        <w:t xml:space="preserve">[نه] بلكه آنان [نيز] مثل آنچه پيشينيان گفته بودند گفتند (81) گفتند آيا چون بميريم و خاك و استخوان شويم آيا واقعا باز ما زنده خواهيم شد(82) درست همين را قبلا به ما و پدرانمان وعده دادند اين جز افسانه‏هاى پيشينيان [چيزى] نيست(83) بگو اگر مى‏دانيد [بگوييد] زمين و هر كه در آن است به چه كسى تعلق دارد(84) خواهند گفت به خدا بگو آيا عبرت نمى‏گيريد(85) بگو پروردگار آسمانهاى هفتگانه و پروردگار عرش بزرگ كيست(86) خواهند گفت‏خدا بگو آيا پرهيزگارى نمى‏كنيد (87) بگو فرمانروايى هر چيزى به دست كيست و اگر مى‏دانيد [كيست آنكه] او پناه مى‏دهد و در پناه كسى نمى‏رود (88) خواهند گفت‏خدا بگو پس چگونه دستخوش افسون شده‏ايد (89) [نه] بلكه حقيقت را بر ايشان آورديم و قطعا آنان دروغگويند (90) خدا فرزندى اختيار نكرده و با او معبودى [ديگر] نيست و اگر جز اين بودقطعا هر خدايى آنچه را آفريده [بود] باخود مى‏برد و حتما بعضى از آنان بر بعضى ديگر تفوق مى‏جستند منزه است‏خدا از آنچه وصف مى‏كنند (91) داناى نهان و آشكار و برتر است از آنچه [با او] شريك مى‏گردانند (92)  مومنون ونیزمی فرماید: (و كسانى كه به جاى او مى‏خوانند [و مى‏پرستند] اختيار شفاعت ندارند مگر آن كسانى كه آگاهانه به حق گواهى داده باشند (86) </w:t>
      </w:r>
      <w:r w:rsidRPr="003E7C5A">
        <w:rPr>
          <w:rFonts w:ascii="Arabic Typesetting" w:eastAsia="Times New Roman" w:hAnsi="Arabic Typesetting" w:cs="Arabic Typesetting"/>
          <w:sz w:val="31"/>
          <w:szCs w:val="31"/>
          <w:rtl/>
        </w:rPr>
        <w:t xml:space="preserve">و اگر از آنان بپرسى چه كسى آنان را خلق كرده مسلما خواهند گفت‏خدا پس چگونه [از حقيقت] بازگردانيده مى‏شوند (87) زخرف 86- 87. وبرای آنست که اهل بیت(ع) هردومعنا را جمع می بندند وامام صادق(ع) می فرماید: (بدون خداوند ما شناخته نمی شدیم وبدون ما خداوند شناخته نمی شد) پس هرکس حجت الهی را نشناسد ازدین خود گمراه شده وحضرت رسول(ص) وخداوند را نخواهد شناخت،وهرکس که خدای تبارک وتعالی را نشناسد به شناخت حضرت رسول(ص) وحجت بعد ازاونخواهد رسید که درنهایت ازدین خود گمراه خواهد شد. </w:t>
      </w:r>
    </w:p>
    <w:p w:rsidR="002F543A" w:rsidRPr="003E7C5A" w:rsidRDefault="002F543A" w:rsidP="003021C4">
      <w:pPr>
        <w:bidi/>
        <w:spacing w:before="100" w:beforeAutospacing="1" w:after="100" w:afterAutospacing="1"/>
        <w:jc w:val="both"/>
        <w:rPr>
          <w:rFonts w:ascii="Arabic Typesetting" w:eastAsia="Times New Roman" w:hAnsi="Arabic Typesetting" w:cs="Arabic Typesetting"/>
          <w:sz w:val="31"/>
          <w:szCs w:val="31"/>
          <w:rtl/>
        </w:rPr>
      </w:pPr>
      <w:r w:rsidRPr="003E7C5A">
        <w:rPr>
          <w:rFonts w:ascii="Arabic Typesetting" w:eastAsia="Times New Roman" w:hAnsi="Arabic Typesetting" w:cs="Arabic Typesetting"/>
          <w:sz w:val="31"/>
          <w:szCs w:val="31"/>
          <w:rtl/>
        </w:rPr>
        <w:t xml:space="preserve">(خداوندا خودت رابه من بشناسان که اگرخود را به من نشناسانی رسولت را نخواهم شناخت،خدایا رسولت را به من بشناسان که اگررسولت را به من نشناسانی حجتت را نخواهم شناخت،الهی حجتت را به من بشناسان که اگر حجتت را به من نشناسانی ازدینم گمراه خواهم شد)، ( اگرخداوند نبود ما شناخته نمی شدیم واگرما نبودیم خداوند شناخته نمی شد). بدین ترتیب عدم صحت استدلال طرف مخالف با روایت (خداوندا خودت را به من بشناسان....) واینکه دلالت صریح براین دارد که خداوند ازطریق حجج او(ع) شناخته نمی شود مشخص می شود،و لااقل اینکه دلالت آن برحسب ظن وگمان است وبا روایات متواترودلالت قطعی آنها درتعارض است، که در این صورت وضعیت روایات دیگر واینکه دلالتی که طرف مخالف را به مرادش برساند ندارد معلوم می شود. اما درجواب سوالاتی که درمورد اختصاص سیداحمدالحسن برای امام مهدی(ع) غیرازباقی ائمه(ع) باید بگویم: همانا اختصاص کلام به امام مهدی(ع) برای اینست که ایشان(ع) امام عصرهستند واین امرازخلال قرینه های آن واضح است،مضاف براینکه سیداحمدالحسن آنرا درجزء اول متشابهات روشن کرده وشامل همهء ائمه(ع) می شود، هرکدام درزمان خود. </w:t>
      </w:r>
    </w:p>
    <w:p w:rsidR="002F543A" w:rsidRPr="003E7C5A" w:rsidRDefault="002F543A" w:rsidP="003021C4">
      <w:pPr>
        <w:bidi/>
        <w:spacing w:before="100" w:beforeAutospacing="1" w:after="100" w:afterAutospacing="1"/>
        <w:jc w:val="both"/>
        <w:rPr>
          <w:rFonts w:ascii="Arabic Typesetting" w:eastAsia="Times New Roman" w:hAnsi="Arabic Typesetting" w:cs="Arabic Typesetting"/>
          <w:sz w:val="31"/>
          <w:szCs w:val="31"/>
        </w:rPr>
      </w:pPr>
      <w:r w:rsidRPr="003E7C5A">
        <w:rPr>
          <w:rFonts w:ascii="Arabic Typesetting" w:eastAsia="Times New Roman" w:hAnsi="Arabic Typesetting" w:cs="Arabic Typesetting"/>
          <w:sz w:val="31"/>
          <w:szCs w:val="31"/>
          <w:rtl/>
        </w:rPr>
        <w:t>وائمه(ع) به صراحت بیان فرموده اند که هریک از آنها(ع) طریق شناخت خداوند برای اهل زمان خود می باشند. ابی عبدالله(ع) درروایتی میفرمایند: (حسین بن علی (ع) روبه اصحاب خود کرده وفرمود: ای مردم همانا خدای عزوجل خلق را نیافرید مگربرای اینکه اورا بشناسند که اگراو رابشناسند عبادتش خواهند کرد واگراو راعبادت کردند ازعبادت غیراوبی نیازخواهند شد، سپس مردی به ایشان گفت: یابن رسول الله،پدرومادرم فدایتان باد معرفت خداوند درچیست ؟ فرمودند: شناخت اهل هرزمان ازامام خود که طاعتش برآنها واجب است ).  علل الشرائع – شیخ صدوق ج 1 ص 9. رحمت خدا برآنکس که کلام حق را شنیده وآن را درک کرده  ودعوت بسوی رشد کند، وحمد وسپاس خدای عالمیان ودرود اوبرمحمد وآل محمد،ائمه ومهدیین (ن)</w:t>
      </w:r>
    </w:p>
  </w:footnote>
  <w:footnote w:id="29">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ازابی بصیر از امام جعفر صادق(ابی عبدالله ع) گفت: ازامام درباره فرمایش خداوند سوال کردم که میفرماید(والشمس وضحاها) فرمود: الشمس رسول خدا (ص) که بوسیله اوخداوندمردم رابادینشان آشناساخت.  گفتم: (والقمراذاتلیها) فرمود: آن امیرالمومنین علی (ع) است.  گفتم(والنهاراذا جلاها) فرمود: آن یک امام از نسل حضرت فاطمه (س) میباشد.  ورسول خدا از اومیخواهدواوامررسول خدارا نمایان وظاهر میسازد(حقیقت رسول خدارابه مردم معرفی میکند. ) وخدادرباره اوفرموده است(والنهار اذا جلیها) گفتم(والیل اذا یغشاها) فرمود: آنهاحکام ظاغوت هستند که خلافت وحکومت خاندان رسول خدا رابه زورغصب کردندوبرتخت حکومتی نشستند که خاندان رسول الله بر آنها نسبت به این امر ارجحیت دارندودین رسول خداراباظلم وجور پوشیدندوآن فرمایش خداوند(والیل اذایغشاها) فرمود: تاریکی شب روشنی روز را میپوشاند) بحارالانوارج24ص70 و از ابن عباس گفت: رسول خدا(ص) فرمودند: مثال من دربین شما همانند خورشیدومثال علی دربین شما همانند ماه است.  پس اگر خورشید غایب شد بوسیله ماه هدایت شوید) بحارالانوارج24ص76</w:t>
      </w:r>
    </w:p>
  </w:footnote>
  <w:footnote w:id="30">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Pr>
        <w:t>-</w:t>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امام مهدی اگربارسول خدا وامام علی وفاطمه زهراوامام حسن وحسین همراه شد اوستاره درخشان میشودازامام جعفرابن محمدالصادق ازپدرانش ازامیرالمومنین نقل </w:t>
      </w:r>
      <w:proofErr w:type="gramStart"/>
      <w:r w:rsidRPr="003E7C5A">
        <w:rPr>
          <w:rFonts w:ascii="Arabic Typesetting" w:hAnsi="Arabic Typesetting" w:cs="Arabic Typesetting"/>
          <w:sz w:val="31"/>
          <w:szCs w:val="31"/>
          <w:rtl/>
          <w:lang w:bidi="fa-IR"/>
        </w:rPr>
        <w:t>میکند(</w:t>
      </w:r>
      <w:proofErr w:type="gramEnd"/>
      <w:r w:rsidRPr="003E7C5A">
        <w:rPr>
          <w:rFonts w:ascii="Arabic Typesetting" w:hAnsi="Arabic Typesetting" w:cs="Arabic Typesetting"/>
          <w:sz w:val="31"/>
          <w:szCs w:val="31"/>
          <w:rtl/>
          <w:lang w:bidi="fa-IR"/>
        </w:rPr>
        <w:t>رسول خدا(ص) فرمود: وقتی که به معراج رفتم پروردگارم به من وحی کرد. . . .  تاآنجاکه فرمودپس پروردگارم فرمود: سرت رابالا بگیر(به سمت بالا نگاه کن ) پس به بالا نگاه کردم درحالیکه نورهای علی وفاطمه وحسن وحسین وعلی ابن الحسین ومحمدبن علی  وجعفربن محمد وموسی بن جعفروعلی ابن موسی ومحمد بن علی وعلی بن محمد وحسن بن علی و (م ح م د ) بن الحسن حضرت قائم دربین آنها همچون ستاره درخشان بود.  گفتم خدایا: این چه کسانی هستند؟فرمود اینها امامان هستند و این قائم است که حلالم راحلال میکند وحرامم را حرام میکند و بوسیله او ازدشمنانم انتقام میگیرم واوراحتی خیال اولیایم است و اوست که دلهای شیعه تورا ازشرظالمین وکافرین وکینه جویان شفامیدهد) کتاب کمال الدین واتمام النعمه ص 252</w:t>
      </w:r>
    </w:p>
  </w:footnote>
  <w:footnote w:id="31">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-ازامام صادق (ع) درحدیث معراج آمده است(.... تاآنجا که میفرماید: درسوراخی به اندازه سرسوزن نگاه کرد والی ماشاءالله ازنور عظمت پروردگار را مشاهده کرد پس خداوند فرمود ای محمد رسول خدا فرمودلبیک ای پروردگارم.  گفت..) کافی: ج1ص443</w:t>
      </w:r>
    </w:p>
  </w:footnote>
  <w:footnote w:id="32">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-ازرسول خدا آمده است درحدیث معروف: من شهر دانش هستم وعلی دروازه اوست. . .  )</w:t>
      </w:r>
    </w:p>
  </w:footnote>
  <w:footnote w:id="33">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این تفسیر قول رسول خدا درخصوص امیرالمومنین رابرای ما نمایان میسازدکه میفرماید (به علی دشنام ندهید چونکه اوبه ذات خداوندی ممسوس است) الغدیر ازشیخ امینی ج10ص213. </w:t>
      </w:r>
    </w:p>
  </w:footnote>
  <w:footnote w:id="34">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کتاب المناقب از ابن آشوب: ج1ص317. </w:t>
      </w:r>
    </w:p>
  </w:footnote>
  <w:footnote w:id="35">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از امام صادق (ص) در کلامی بلند از مفضل بن عمر (بلکه ای مفضل حضرت قائم کمرش را به حرم خدا تکیه میدهد ودستش را بلند میکند وبدون هیچ زیانی سفیدمیشودو میفرماید: این دست خداست و از سوی خداست وبدستور خداست  سپس این آیه را تلاوت میکند: کسانی که در زیر درخت باتو بیعت میکنند براستی که باخدا بیعت می کنند ودست خدا بالای دست آنهاست وهرکس بیعت را بشکند بانفس خود شکسته است ) بحارالانوار ج53ص8</w:t>
      </w:r>
    </w:p>
  </w:footnote>
  <w:footnote w:id="36">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داستانهای پیامبران از سید نعمت الله جزایری ص55. </w:t>
      </w:r>
    </w:p>
  </w:footnote>
  <w:footnote w:id="37">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Pr>
        <w:t>-</w:t>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و از این تعجب نکنیدکه امام علی (ع) درهمسایگی </w:t>
      </w:r>
      <w:proofErr w:type="gramStart"/>
      <w:r w:rsidRPr="003E7C5A">
        <w:rPr>
          <w:rFonts w:ascii="Arabic Typesetting" w:hAnsi="Arabic Typesetting" w:cs="Arabic Typesetting"/>
          <w:sz w:val="31"/>
          <w:szCs w:val="31"/>
          <w:rtl/>
          <w:lang w:bidi="fa-IR"/>
        </w:rPr>
        <w:t>مردم  واین</w:t>
      </w:r>
      <w:proofErr w:type="gramEnd"/>
      <w:r w:rsidRPr="003E7C5A">
        <w:rPr>
          <w:rFonts w:ascii="Arabic Typesetting" w:hAnsi="Arabic Typesetting" w:cs="Arabic Typesetting"/>
          <w:sz w:val="31"/>
          <w:szCs w:val="31"/>
          <w:rtl/>
          <w:lang w:bidi="fa-IR"/>
        </w:rPr>
        <w:t xml:space="preserve"> دنیای جسمانی باجسم وبدن خود بود وروح وی درملکوت آسمانها بوده است. همانطوری که این امر ازکلام او قبل از شهادتش نیز واضح است (براستی که همسایه ای که با بدن خود روزهایی درهمسایگی شما بودم و از من جثه ای توخالی  به میراث میبرید.  ساکن است بعد  از اینکه متحرک بود.  وبی صدا است بعد از اینکه ناطق وبا صدا بود.  ) نهج البلاغه: ج2ص34. </w:t>
      </w:r>
    </w:p>
  </w:footnote>
  <w:footnote w:id="38">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بقره: 25 وآیات که درسوره های دیگر زیاداست. </w:t>
      </w:r>
    </w:p>
  </w:footnote>
  <w:footnote w:id="39">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رحمن: 46- 48. </w:t>
      </w:r>
    </w:p>
  </w:footnote>
  <w:footnote w:id="40">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رحمن: 62- 64. </w:t>
      </w:r>
    </w:p>
  </w:footnote>
  <w:footnote w:id="41">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تجافی یعنی انتقال شیء ازجایش بعدازاینکه درآن مکان بود.  وتجلی: وآن ظهور شیءاست بهمراه بقای حقیقت انعکاس یافته  بحال قبلی خود.  وبعدا"درباره آن توضیح بیشتری می آید. </w:t>
      </w:r>
    </w:p>
  </w:footnote>
  <w:footnote w:id="42">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در تفسیر امام حسن عسکری (ع): به این درخت نزدیک نشوید.  وآن درخت علم است که مخصوص محمد است وآل محمدونه غیرازآنها.  کسی از آن نمیخورد بااجازه خدا غیرازآنها و از آن حضرت محمد وعلی وفاطمه وحسن وحسین که درود خدا برآنهاباد بعدازاینکه ازآن به یتیم واسیرمیدهند.  بطوری که هیچگونه احساسی مبنی برگرسنگی وتشنگی وخستگی وچیز دیگری بکنند. وآن درختی است که ازبین دیگر درختان بهشت متمایز شده است.  چونکه هرکدام از درختان بهشت یک نوع از خوردنی ها را به بار میآورد.  واین درخت ونوع آن انگور وانجیر و سایر میوه ها وطعمها را بارور میشد.  ) بحارالانوار ج11ص189. </w:t>
      </w:r>
    </w:p>
  </w:footnote>
  <w:footnote w:id="43">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اعراف: 26. </w:t>
      </w:r>
    </w:p>
  </w:footnote>
  <w:footnote w:id="44">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گزیده ای ازدعای امام باقر(ع) که از شیخ کلینی در کتاب الکافی ج2ص244آمده واز ابی عبدالله(ع) (خداوند مارا به بهترین صورت آفریدومارا چشم خوددربین انسانها قراردادونیزمارازبان گویای خویش دربین خلق  قراردادومارادست پرمهر ومحبت خود وصورت خویش که  بوسیله آن بامردم ارتباط برقرارمیکرد قراردادومارادروازه رسیدن به خویش ومارا خزانه اسرار خویش قرارداد.  بوسیله ما درختان را بارور کردواین میوه ها رسید.  وبوسیله مارودها را جاری ساخت وباران رابوسیله ما به زمین فرستادوعلفها وسبزه ها روییدوبوسیله عبادت ما خدا عبادت شد واگر ما عبادت نمیکردیم خدا عبادت نمیشد.  ) الکافی ج1ص144. </w:t>
      </w:r>
    </w:p>
  </w:footnote>
  <w:footnote w:id="45">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در اینجا سید یمانی (ع) بین عوالم دنیوی (جسمانی ) و بهشت و بهشتهای ملکی فرق واضح را نمايان ساخت  و ابليسي كه از درب بهشت محجوب مانده بود در عوالم جسمانی دنیوی بر ادم وسسوسه نمود  نه در عوالم ملکوتی  دنیا یا در اسمان اول. </w:t>
      </w:r>
    </w:p>
  </w:footnote>
  <w:footnote w:id="46">
    <w:p w:rsidR="002F543A" w:rsidRPr="003E7C5A" w:rsidRDefault="002F543A" w:rsidP="003021C4">
      <w:pPr>
        <w:pStyle w:val="FootnoteText"/>
        <w:bidi/>
        <w:jc w:val="both"/>
        <w:rPr>
          <w:rFonts w:ascii="Arabic Typesetting" w:hAnsi="Arabic Typesetting" w:cs="Arabic Typesetting"/>
          <w:sz w:val="31"/>
          <w:szCs w:val="31"/>
          <w:rtl/>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در دعای که از امام باقر (ع) در کتاب کافی ج 2ص 244. </w:t>
      </w:r>
    </w:p>
  </w:footnote>
  <w:footnote w:id="47">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امام محمد باقر فرمود ( ای جابر براستی که خدا دربدو خلقت اول حضرت محمد (ص) وخاندان پاک وهدایت شده وهدایت کننده را آفرید.  ) کافی ج1ص442 ودر حدیثی دیگر در بحارالانوار: ج1ص97ازرسول خدا (فرمود: خدا اولین مخلوق خودرا که خلق کرد عقل بود) وبه طریق دیگری نقل میکند که(براستی که خدای عزوجل وقتی عقل راآفریدبه اوگفت: برو( پشت کن ) پس رفت سپس به اوگفت بیا (اقبال کن )  پس آمد سپس خداوند فرمودبه عزت وجلالتم قسم که هیچ مخلوقی باکرامت تر و با احترام نزد من  ازتو خلق نکردم بوسیله تو ثواب میدهم وبوسیله تو مجازات میکنم وبوسیله تو خواهم داد وبوسیله تو خواهم گرفت. </w:t>
      </w:r>
    </w:p>
  </w:footnote>
  <w:footnote w:id="48">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از سماعه گفت که نزد امام صادق بودم وجماعتی از اصحابش نزد او بودند.  پس صحبت از عقل وجهل به میان آمد پس امام صادق فرمودند(عقل ویارانش وجهل ویارانش را بشناسید هدایت خواهید شد) سماعه گفت: فدایت شوم ماچیزی جز آنکه به ما یاد دادی بلد نیستیم سپس امام صادق فرمود(براستی که خدا جل ثنا ئه عقل راخلق کردواو اولین مخلوقات از یاران خیر وروحانی بودودرسمت راست عرش وازنور خود خلق کردوبه او گفت بیا پس آمد.  سپس به او گفت بر و رفت  پس خدای تبارک وتعالی فرمود تورا بصورت یک خلقت عظیم خلق کردم وتورا برجمیع مخلوقاتم کرامت دادم.  سپس امام فرمود: سپس جهل را ازدریای تاریکی محض خلق کرد وبه اوگفت برو  و رفت سپس به او گفت بیا ونیامد پس خدا فرمود: تکبر کردی ؟و خدا اورا مورد لعنت قرار داد) بحارالانوار ج1 ص110. </w:t>
      </w:r>
    </w:p>
  </w:footnote>
  <w:footnote w:id="49">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ونیز از امام بافر آمده است (براستی وضو حدی از حدود خداوند است که خداوند ببیند چه کسی از او پیروی میکند وچه کسی از او سرپیچی میکند وشخص مومن هیچ چیزی او را نجس نمیکند واگرفقط بامسح کردن وضو بگیرد کفایت میکند) کافی ج3ص21. </w:t>
      </w:r>
    </w:p>
  </w:footnote>
  <w:footnote w:id="50">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کتاب شرح احقاق الحق از مرعشی: ج32ص237. </w:t>
      </w:r>
    </w:p>
  </w:footnote>
  <w:footnote w:id="51">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نهج البلاغه –شرح محمد عبده: ج4 ص52/موعظه شماره 236. </w:t>
      </w:r>
    </w:p>
  </w:footnote>
  <w:footnote w:id="52">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از سید الموحدین (ع) (براستی که علم هرچه بود وآنچه خواهد آمد در قرآن است.  وعلم قرآن در سوره فاتحه است.  وعلم سوره فاتحه در بسم الله الرحمن الرحیم است ) نور البراهین از سید نعمت الله جزایری: ج1ص315. </w:t>
      </w:r>
    </w:p>
  </w:footnote>
  <w:footnote w:id="53">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سیداحمد الحسن (ع) صورت واضحی از اسماء سه گانه (الله.  الرحمن.  الرحیم) ارکان اسم (اعظم.  اعظم.  اعظم ) در تفسیر سوره الفاتحه داده است به آنجا مراجعه کنید. </w:t>
      </w:r>
    </w:p>
  </w:footnote>
  <w:footnote w:id="54">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اسراء:110. </w:t>
      </w:r>
    </w:p>
  </w:footnote>
  <w:footnote w:id="55">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طه: 114. </w:t>
      </w:r>
    </w:p>
  </w:footnote>
  <w:footnote w:id="56">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proofErr w:type="gramStart"/>
      <w:r w:rsidRPr="003E7C5A">
        <w:rPr>
          <w:rFonts w:ascii="Arabic Typesetting" w:hAnsi="Arabic Typesetting" w:cs="Arabic Typesetting"/>
          <w:sz w:val="31"/>
          <w:szCs w:val="31"/>
        </w:rPr>
        <w:t>-</w:t>
      </w:r>
      <w:r w:rsidRPr="003E7C5A">
        <w:rPr>
          <w:rFonts w:ascii="Arabic Typesetting" w:hAnsi="Arabic Typesetting" w:cs="Arabic Typesetting"/>
          <w:sz w:val="31"/>
          <w:szCs w:val="31"/>
          <w:rtl/>
          <w:lang w:bidi="fa-IR"/>
        </w:rPr>
        <w:t>کتاب مستدرک سفینه البحار از شیخ علی نمازی ج8ص582-583.</w:t>
      </w:r>
      <w:proofErr w:type="gramEnd"/>
      <w:r w:rsidRPr="003E7C5A">
        <w:rPr>
          <w:rFonts w:ascii="Arabic Typesetting" w:hAnsi="Arabic Typesetting" w:cs="Arabic Typesetting"/>
          <w:sz w:val="31"/>
          <w:szCs w:val="31"/>
          <w:rtl/>
          <w:lang w:bidi="fa-IR"/>
        </w:rPr>
        <w:t xml:space="preserve"> </w:t>
      </w:r>
    </w:p>
  </w:footnote>
  <w:footnote w:id="57">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ودرحدیثی ازامیرالمومنین (ع) (براستی که همه علوم جهان درقرآن است.  وهمه علوم جهان در هفن جفت است وعلوم این هفت جفت در بسمله است وعلوم بسمله در نقطه آن است ومن آن نقطه هستم ) چهل حدیثازشیخ ابراهیم خویی ص231. </w:t>
      </w:r>
    </w:p>
  </w:footnote>
  <w:footnote w:id="58">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ازعلی بن محمد ابن الجهم گفت: درمجلس مامون وارد شدم وحضرت علی بن موسی الرضا(ع) نزداو بودپس مامون به او گفت: ای فرزندرسول خدا: آیاشماگفته اید که انبیاء معصوم هستند؟فرمود: بلی گفت: پس ازامام سوالاتی درموردانبیاء(ع) نمود ودربین سوالات وی این بود که به من بگو درباره قول خداوند عزوجل به حضرت ابراهیم (ع) (فلما جن علیه اللیل رای کوکبا"قال هذا ربی) پس امام رضا(ع) فرمود: براستی که ابراهیم با سه صنف ازآدمها برخورد نمود.  یک صنف سیاره زهره را عبادت میکردند.  وصنف دیگری ماه را عبادت میکردند وصنف دیگر خورشیدراعبادت میکردند.  ووقتی از مکانی که درآن بودروان شد.  ووقتی هوا تاریک شد(شب شد) سیاره زهره رادید گفت: این خدای من است.  برحسب انکارآن وباخبربودن خودش ازاین حرف پس وقتی غایب شدگفت من افول شونده گان را قبول ندارم.  بخاطر اینکه افول از صفات شیئی است که قبلا نبوده وبعدا" حادث شده است وازصفات شیئی نیست که که ازقدیم خودبوده است ومحدث نیست.  ووقتی ماه رادرخشان وتابان دید گفت این خدای من است برحسب اینکه خودش منکراین است وازخدانبودن آن باخبراست.  پس وقتی افول کردگفت: اگرخدای من مرا هدایت نمیکند از گمراهان خواهم بود.  وپس ازاینکه صبح شدوخورشیدراتابان دید گفت: این خدای من است این بزرگتراز ماه وسیاره زهره است.  برحسب انکار خدابودن آن نزدخویش وباخبربودن از گفته خود ونه برحسب اطلاع رسانی و اقرار کردن به اینکه این خداست.  پس وقتی افول کرد به اصناف دیگر که ماه وسیاره وخورشید را عبادت میکردند گفت من بریء هستم ازشرکی که شما به خدا میبندید.  وبه سوی کسی که آسمانها وزمین را خلق کردتوجه میکنم وخداپرست بسوی او میروم وازمشرکان نخواهم بود.  ) وحضرت ابراهیم (ع) درحقیقت میخواست بطلان دینشان رابه آنها بفهماندوبرای آنهاثابت شود که عبادت لایق چیزهایی همچون ماه وسیاره وخورشید نبست بلکه عبادت لایق خالق یکتاست.  وخالق آسمانها وزمین است وچیزی که بوسیله آن برقوم خودش احتجاج کرد همان چیزی است که خدا به او الهام کرد وبه او الهام نمود همان طور که میفرماید: وآن حجت ما که به ابراهیم برعلیه قومش به او دادیم.  پس مامون گفت خدا درک عظیم میخواهد.  ای فرزند رسول خدا ) کتاب عیون اخبار الرضا (ع) ج1ص197ح1. </w:t>
      </w:r>
    </w:p>
  </w:footnote>
  <w:footnote w:id="59">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همانطوریکه در حدیث معراج وعلت اذان آمده است.  مراجعه شود. </w:t>
      </w:r>
    </w:p>
  </w:footnote>
  <w:footnote w:id="60">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ودرحدیث معرفت که دربین رسول خدا (ص) وامیرالمومنین(ع) رسول خدا درآنجا میفرماید: وما از آنها در شناخت خدا وتسبیح او وتهلیل وتقدیس اوپیشی گرفتیم بخاطر اینکه اولین خلقی که خدا خلق نمود ارواح ما بودند وبه یگانگی وستایش او کلام ما شروع شدسپس ملائکه راخلق نمود ووقتی ارواح مارا بصورت نورواحدی  دیدند این امر راعظیم دیدند پس خدارا تسبیح کردیم که ملائکه بفهمندکه ما مخلوق هستیم.  وخدا پاک ومنزه است از صفاتی که ما داریم.  پس آنهانیز خدارا تسبیح کردند واورا منزه نمودند از صفاتی که ما داریم.  ووقتی عظمت  شئن مارا دیدند ما لا اله الا الله گفتیم بخاطراینکه ملائکه متوجه شوند که هیچ خدایی جز خدای یکتا نیست وما بنده خدا هستیم وخدا نیستیم وباید اوراعبادت کنیم وغیراوراعبادت نکنیم.  پس گفتند لااله الا الله.  ووقتی که بزرگی جایگاه ومرتبه مارا دیدند.  ماتکبیر گفتیم تا ملائکه متوجه شوند که خدا بزرگتر وبلند مرتبه تر است واوبزرگتر از آن است که بالابودن مرتبه ومکان جای او باشد مگر اینکه بلندترین مرتبه مرتبه او باشد. ووقتی دیدند که چه چیزهایی جعل نمود. . . . . .  ) علل الشرائع ج1ص5. </w:t>
      </w:r>
    </w:p>
  </w:footnote>
  <w:footnote w:id="61">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وشیده نباشد که شناخت ابراهیم (ع) ازآنها برحسب درک خودش بودونه اینکه شناخت او یک شناخت حقیقی باشد وآیا بعدازقول رسول خدا به حضرت علی (ع) (ای علی کسی جز من وتو خدا را نشناخت وکسی من را نشناخت جز خدا و تو وکسی تو را نشناخت جز خدا و من ) کتاب مستدرک سفینه البحار از نمازی ج7ص182.  دیگر جای شکی وتوهمی است دراینکه آیا ابراهیم تمام حقیقت آنها را شناخت یا خیر. </w:t>
      </w:r>
    </w:p>
  </w:footnote>
  <w:footnote w:id="62">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درکتاب لمعه بیضاء از تبریزی انصاری ص64: ازرسول خدا روایت شده است که (من وعلی نوری دربین دستان خداوند رحمان چهارده هزار سال  قبل از اینکه عرش خودرا خلق کند بودیم ودر روایت عوالم  چهل هزارسال قبل از خلقت آدم وهمیشه در نور غوطه ور بودیم تا اینکه پس از هشتادهزارسال به حضرت عظمت رسیدیم سپس خداوند مخلوقات را از نور ما خلق نمود. وما صنعت خدا هستیم وهمه مخلوقات صنعت ما هست اند.  ودرحدیثی دیگر فرموده مخلوقات ساخته ما هستند. </w:t>
      </w:r>
    </w:p>
  </w:footnote>
  <w:footnote w:id="63">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بحارالانوار: ج 95ص393. </w:t>
      </w:r>
    </w:p>
  </w:footnote>
  <w:footnote w:id="64">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ازحرفهای ناپسندی که بعضیها درپاسخ آنچه سید احمد الحسن(ع) در بیان این آیه بیان نموده وآن رامحکم ساخته است اینکه چگونه او منظور از خورشید وماه و سیاره زهره را محمد وعلی وحضرت قائم  می داند وآیا معقول است که ابراهیم (ع) راجع به سیدهای مخلوقات (آنها رادوست ندارم ) ؟وجواب آن این است: براستی که نبی خدا ابراهیم (ع) جستجو کننده ودر حال تحقیق درباره خدای کامل وحاضر در همه جا واینکه غایب نشود بود ووقتی آن سیاره را دید و افول آن رادید گفت من افول کننده ها را دوست ندارم یا اینکه من خدایی که غایب شود را قبول ندارم.  بخاط اینکه افول وغیب شدن از صفات مخلوقات ومحتاجین است. </w:t>
      </w:r>
    </w:p>
  </w:footnote>
  <w:footnote w:id="65">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انعام: 75 – 78. </w:t>
      </w:r>
    </w:p>
  </w:footnote>
  <w:footnote w:id="66">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تفسیر قمی: ج1ص206. </w:t>
      </w:r>
    </w:p>
  </w:footnote>
  <w:footnote w:id="67">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تفسیر عیاشی: ج1ص364ح38. </w:t>
      </w:r>
    </w:p>
  </w:footnote>
  <w:footnote w:id="68">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کتاب مختصر بصائر الدرجات: ص26. </w:t>
      </w:r>
    </w:p>
  </w:footnote>
  <w:footnote w:id="69">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مستدرک سفینه البحار: ج3ص334.  کتاب الجنه العاصمه: ص148. </w:t>
      </w:r>
    </w:p>
  </w:footnote>
  <w:footnote w:id="70">
    <w:p w:rsidR="002F543A" w:rsidRPr="003E7C5A" w:rsidRDefault="002F543A" w:rsidP="003021C4">
      <w:pPr>
        <w:pStyle w:val="FootnoteText"/>
        <w:bidi/>
        <w:jc w:val="both"/>
        <w:rPr>
          <w:rFonts w:ascii="Arabic Typesetting" w:hAnsi="Arabic Typesetting" w:cs="Arabic Typesetting"/>
          <w:sz w:val="31"/>
          <w:szCs w:val="31"/>
          <w:rtl/>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Pr>
        <w:t>-</w:t>
      </w:r>
      <w:r w:rsidRPr="003E7C5A">
        <w:rPr>
          <w:rFonts w:ascii="Arabic Typesetting" w:hAnsi="Arabic Typesetting" w:cs="Arabic Typesetting"/>
          <w:sz w:val="31"/>
          <w:szCs w:val="31"/>
          <w:rtl/>
        </w:rPr>
        <w:t xml:space="preserve"> براستی که وجود شخصی همچون رسول خدا تجلی وظهورخدادرخلق است یعنی اینکه ظهور صفات خداوند متعال در </w:t>
      </w:r>
      <w:proofErr w:type="gramStart"/>
      <w:r w:rsidRPr="003E7C5A">
        <w:rPr>
          <w:rFonts w:ascii="Arabic Typesetting" w:hAnsi="Arabic Typesetting" w:cs="Arabic Typesetting"/>
          <w:sz w:val="31"/>
          <w:szCs w:val="31"/>
          <w:rtl/>
        </w:rPr>
        <w:t>مخلوق  است</w:t>
      </w:r>
      <w:proofErr w:type="gramEnd"/>
      <w:r w:rsidRPr="003E7C5A">
        <w:rPr>
          <w:rFonts w:ascii="Arabic Typesetting" w:hAnsi="Arabic Typesetting" w:cs="Arabic Typesetting"/>
          <w:sz w:val="31"/>
          <w:szCs w:val="31"/>
          <w:rtl/>
        </w:rPr>
        <w:t>.  ومثال ونمادصفات خداوند پاک ومنزه است وخداوند تبارک وتعالی درقرآن کریم به صراحت در مورد تجلی فرموده است: (وهنگامیکه موسی برای میقات با خداوند آمده بود وخداوند با او گفتگو نمود گفت خدای من بگذار تا تو را ببینم پس خدا فرمود نمیتوانی مرا ببینی ولی به آن کوه نگاه کن اگر سر جایش مستقر ماند پس تو هم می توانی مرا ببینی ووقتی که خداوند بر کوه متجلی شد کوه متلاشی شد وموسی ازحال رفت و برزمین افتاد ووقتی بیدار شد گفت خداوندا تو پاک ومنزهی من به تو توبه کردم ومن اولین مومنان به تو هستم ) عراف 143</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ودر اینجا قطعا" این انتقال مکانی ویا قرار گرفتن در یک حجم معین از سوی خداوند سبحان نیست واو پاک ومنزه است از اینکه در جای معینی قرار گیرد بلکه متجلی شدن او برروی کوه بوسیله ظهور او برروی شیئی است که حاکی از او باشد واز اهل بیت آمده است که خداوند بوسیله یکی از آدمهای کروبیان برروی کوه متجلی شد وکوه را متلاشی نمود واز امام جعفر صادق (ع) آمده است: کروبیان قومی از شیعه ما از اولین مخلوقات هستند خداوند آنها را پشت عرش قرار داد واگر نور یکی از آنها برروی اهل زمین بتابد برای زمین کافی است سپس فرمود هنگامیکه موسی از خداوند در آن مورد سوال نمود خداوند به یکی از کروبیان امر کرد وبرروی کوه متجلی شد و آن را متلاشی کرد ) مستطرقات السرائر لابن ادریس الحلی: ص569 ودر دعای سمات (وقسم به نور وجه تو که بوسیله آن برروی کوه متجلی شدی  وکوه را متلاشی نمودی وموسی در آن موقع ازحال رفت وبه مجدوبزرگی تو که برطور سیناء ظهور کرد وبا آن با بنده ات ورسولت موسی بن عمران گفتگو نمودی وبه طلوع تو در ساعیر و به ظهورت در فاران بوسیله قدیسان وملائکه پاک ومنزه وخشوع ملائکه تسبیح کننده ات ) کتاب مصباح المتهجد از شیخ طوسی ص419</w:t>
      </w:r>
    </w:p>
    <w:p w:rsidR="002F543A" w:rsidRPr="003E7C5A" w:rsidRDefault="002F543A" w:rsidP="003021C4">
      <w:pPr>
        <w:pStyle w:val="FootnoteText"/>
        <w:bidi/>
        <w:jc w:val="both"/>
        <w:rPr>
          <w:rFonts w:ascii="Arabic Typesetting" w:hAnsi="Arabic Typesetting" w:cs="Arabic Typesetting"/>
          <w:sz w:val="31"/>
          <w:szCs w:val="31"/>
        </w:rPr>
      </w:pPr>
      <w:r w:rsidRPr="003E7C5A">
        <w:rPr>
          <w:rFonts w:ascii="Arabic Typesetting" w:hAnsi="Arabic Typesetting" w:cs="Arabic Typesetting"/>
          <w:sz w:val="31"/>
          <w:szCs w:val="31"/>
          <w:rtl/>
        </w:rPr>
        <w:t xml:space="preserve">در حرفهای او دقت کن وتفکر کن (طلوع تو در ساعیر وظهور تو در فاران ) وطلوع وظهور در عالم مادیات از سوی خداوند ممنوع است وآن ممکن نیست مگر با تجلی.  وطلوع خدا در ساعیر بوسیله حضرت عیسی است وظهور او در فاران بوسیله حضرت محمد است همانطوری که سید احمد الحسن در کتابهای دیگر خود چون نبوت خاتمه بخوبی آن رابیان نموده است ومی توانید مراجعه کنید. </w:t>
      </w:r>
    </w:p>
  </w:footnote>
  <w:footnote w:id="71">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فصلت: 2. </w:t>
      </w:r>
    </w:p>
  </w:footnote>
  <w:footnote w:id="72">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نساء: 1. </w:t>
      </w:r>
    </w:p>
  </w:footnote>
  <w:footnote w:id="73">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امام جعفرصادق میفرماید: ) بسم الله الرحمن الرحیم.  وبگو درهرروز ازماه رجب صبح وبعدازظهر ودرتعقیب نمازهایت ودر روزت وشبت: ای کسی که ازاو هر خیری را میطلبم ودر همه سختیها وشر او مطمئن ترین پناهگاه است ای کسی که زیادتی را بوسیله اندک خواستن میدهد ای کسی که به کسی که ازاو میخواهد میدهدای کسی که به کسی که ازاو میطلبد وکسی که ازاو نمی طلبد میدهد بواسطه مهربانی ورحمتی که نسبت به بندگان خود دارد به من بواسطه طلبی که از تو دارم خیر دنیا وآخرت را بده و از تو طلب مینمایم که بواسطه درخواستم از تو شر دنیا و آخرت را از من دور فرما براستی که آن چه به من دادی کم نیست وبه من از فضل تو بیفزای ای با کرم وبخشنده.  ) کتاب اقبال الاعمال ج3ص211. </w:t>
      </w:r>
    </w:p>
  </w:footnote>
  <w:footnote w:id="74">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از رسول خدا (ص) درحدیثی آمده است (وخداوند عزوجل به ملائکه میفرماید: ای ملائکه من نگاه کنید به کنیزم  فاطمه سیده کنیزانم  دربین دستانم ایستاده است واز ترس من فرصتهای خود را میشمارد.  وباقلب خود به عبادت من آمده است شما را شاهد میگیرم که شیعه اورا از جهنم مصون میدارم. . .  ) کتاب الامالی از شیخ صدوق: ص175.  وده ها روایت دیگر که این امر را تایید مینماید. </w:t>
      </w:r>
    </w:p>
  </w:footnote>
  <w:footnote w:id="75">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بحارالانوار: ج34ص19. </w:t>
      </w:r>
    </w:p>
  </w:footnote>
  <w:footnote w:id="76">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کتاب اسرار فاطمیه از شیخ محمد فاضل مسعودی ص69.  به نقل از تفسیر اطیب البیان. </w:t>
      </w:r>
    </w:p>
  </w:footnote>
  <w:footnote w:id="77">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ازامام صادق از پدر بزرگوارشان (علیهم السلام ) فرمود: (جابربن عبدالله انصاری گفت: شنیدم که رسول خدا سه روز قبل از اینکه بمیرد به حضرت علی فرمود: سلام برتو ای پدر دو ریحانه من تورابه دوریحانه ام وصیت مینمایم که در روزهای نزدیکی دو رکن تو در دنیا منهدم خواهندشدوخداوند بعداز من (بعداز وفاتم ) برتو گواه است وپس ازاینکه رسول خدا به رحمت ایزدی پیوست امام علی فرمود: این یکی از دو رکنم است که رسول خدا به من فرمود ووقتی که حضرت فاطمه وفات یافت امام فرمود: این رکن دوم من است که رسول خدا به من گفت. . .  ) کتاب الامالی از شیخ صدوق: ص198. </w:t>
      </w:r>
    </w:p>
  </w:footnote>
  <w:footnote w:id="78">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ازحبه عرنی: گفت: باامیرالمومنین تا پشت شهر کوفه خارج شدم واودر وادی السلام ایستادمثل اینکه داردبا قومی صحبت می کند پس بااوبلندشدم آنگاه خسته شدم سپس نشستم تااینکه خسته شدم سپس بلندشدم تااینکه بازهم مثل باراول خسته شدم سپس نشستم تااینکه خسته شدم سپس بلندشدم ولباسهایم راجمع کردم وگفتم ای امیرالمومنین من میترسم که از شدت ایستادن خسته شوی آیا ساعتی نمینشینی سپس عبایم راپهن کردم تاایشان روی آن بنشینند سپس فرمود: ای حبه این چیزی  جز گفتگوبایک مومن وشادی اونیست گفت به او گفتم: ای امیرالمومنین آنها هم همینطور فرمود: بلی اگر ملکوت برای تو کشف شود آنهاراحلقه حلقه میبینی که با هم جمع شده وصحبت می کنند.  </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گفتم: بصورت جسم هستندیا روح؟فرمود: مومنی نیست برروی زمین که وقتی بمیرد به روح اوگفته می شود که برو به وادی السلام که آن قطعه ای از بهشت عدن میباشد.  ) بحارالانوار: ج97ص234</w:t>
      </w:r>
    </w:p>
  </w:footnote>
  <w:footnote w:id="79">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مقطعی از مناجات شعبانیه ازامیرالمومنین(ع) بحارالانوار: ج91ص97. </w:t>
      </w:r>
    </w:p>
  </w:footnote>
  <w:footnote w:id="80">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فتح: 1-2. </w:t>
      </w:r>
    </w:p>
  </w:footnote>
  <w:footnote w:id="81">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مستدرک سفینه البحار برای شیخ نمازی: ج 5 ص 163. </w:t>
      </w:r>
    </w:p>
  </w:footnote>
  <w:footnote w:id="82">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کتاب مصباح المتهجد: ص419. </w:t>
      </w:r>
    </w:p>
  </w:footnote>
  <w:footnote w:id="83">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ازامام صادق (ع) درفرمایش خداوند(ولله الاسماء الحسنی فادعوه بها) فرمود: (مابخدا اسماءالحسنی هستیم که خدا هیچ عملی از مخلوقات قبول نمیکند مگر به واسطه شناخت ومعرفت ماست ) الکافی: ج1ص143. </w:t>
      </w:r>
    </w:p>
  </w:footnote>
  <w:footnote w:id="84">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اشاره به حدیثی دارد که امام صادق می فرماید:. . . .  زمینها وکوهها ودریاها وصحراها.  سپس نگاهی به حصیر ی که برروی آن نشسته اند انداخت وفرمود: واین حصیر که روی آن نشسته ایم ) بحارالانوار: ج11ص146. </w:t>
      </w:r>
    </w:p>
  </w:footnote>
  <w:footnote w:id="85">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eastAsia="Lucida Sans Unicode" w:hAnsi="Arabic Typesetting" w:cs="Arabic Typesetting"/>
          <w:sz w:val="31"/>
          <w:szCs w:val="31"/>
          <w:rtl/>
        </w:rPr>
        <w:t xml:space="preserve">روم: 30. </w:t>
      </w:r>
    </w:p>
  </w:footnote>
  <w:footnote w:id="86">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الکافی: ج4ص63ح6. </w:t>
      </w:r>
    </w:p>
  </w:footnote>
  <w:footnote w:id="87">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eastAsia="Lucida Sans Unicode" w:hAnsi="Arabic Typesetting" w:cs="Arabic Typesetting"/>
          <w:sz w:val="31"/>
          <w:szCs w:val="31"/>
          <w:rtl/>
        </w:rPr>
        <w:t xml:space="preserve">مریم: 26. </w:t>
      </w:r>
    </w:p>
  </w:footnote>
  <w:footnote w:id="88">
    <w:p w:rsidR="002F543A" w:rsidRPr="003E7C5A" w:rsidRDefault="002F543A" w:rsidP="003021C4">
      <w:pPr>
        <w:pStyle w:val="FootnoteText"/>
        <w:bidi/>
        <w:jc w:val="both"/>
        <w:rPr>
          <w:rFonts w:ascii="Arabic Typesetting" w:hAnsi="Arabic Typesetting" w:cs="Arabic Typesetting"/>
          <w:sz w:val="31"/>
          <w:szCs w:val="31"/>
          <w:rtl/>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گفتار به خطای خواندن ( أجزی ) به دو دلیل است:</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دلیل اول: قوله تعالی ( روزه برای من است ) هیچ وجه اختصاصی برای روزه از بین عبادات که آن برای خداوند است وجود ندارد، و تمام عبادات برای خداوند هستند و اگر شرک و ریا با آن مختلط شد پذیرفته نمی شود، چه روزه باشد یا نماز یا زکات و. . . الخ و از شرایط قبول نماز و زکات این است که آن خالص برای خدا و خالی از هر شرکی باشد، و روزه نیز این چنین است، هیچ وجه اختصاصی برای روزه از بین عبادات که آن برای خداوند است وجود ندارد، چون اگر عبادت خالص برای خداوند نباشد از حالت عبادت خارج می شود، و حتی آن شرک است که </w:t>
      </w:r>
      <w:r w:rsidRPr="003E7C5A">
        <w:rPr>
          <w:rFonts w:ascii="Arabic Typesetting" w:hAnsi="Arabic Typesetting" w:cs="Arabic Typesetting"/>
          <w:sz w:val="31"/>
          <w:szCs w:val="31"/>
          <w:rtl/>
          <w:lang w:bidi="fa-IR"/>
        </w:rPr>
        <w:t>شخص</w:t>
      </w:r>
      <w:r w:rsidRPr="003E7C5A">
        <w:rPr>
          <w:rFonts w:ascii="Arabic Typesetting" w:hAnsi="Arabic Typesetting" w:cs="Arabic Typesetting"/>
          <w:sz w:val="31"/>
          <w:szCs w:val="31"/>
          <w:rtl/>
        </w:rPr>
        <w:t xml:space="preserve"> بر آن مجازات می شود.  و خروج از این تنگنا غیر ممکن است بجز جوابی که سید احمد الحسن عرضه داشت، و آن روزه گرفتن از (أنا و منیت) و عزلت از مردم و تنها انس گرفتن با خداست، چون شخص(در این حالت) غیر از خدا چیزی نمی بیند و حتی خود را فراموش می کند، همانند قول امیر المومنین (ع): ( چیزی ندیدم مگر اینکه قبل از آن خدا را دیدم ) و شخص با روح و جسم و زبان و گوش و. . .  و. . . الخ  برای خداوند می شود، یا به عبارت دیگر از خود و مردم و از دنیا فرار می کند و به خداوند یکتا پناه می برد، و شخص همانگونه که خداوند خواسته می شود همانطوریکه در حدیث قدسی آمده: ( ای فرزند آدم تمام چیزها را بخاطر شما آفریدم و تو را بخاطر خودم ) یا اینکه برای من می شوی نه برای خودت و نه برای مردم و نه برای دنیا، و این میسر نمی شود جز با روزه گرفتن از « أنا و منیت » و خود را فراموش کردن و دید خود را به خداوند محدود کردن نه به غیر. </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پس اگر شخص اینگونه شد خداوند با وجود خود پاداش او را می دهد و یا اینکه او را الله در خلق قرار می دهد ( أنا اجزی به ) مانند قول تعالی در حدیث قدسی : ( بنده من مرا اطاعت کن  مَثَل من می شوی به چیزی می گویی شو می شود ) یا حدیث قدسی: ( ای فرزند آدم من غنی هستم که هیچ وقت فقیر نمی شوم در آنچه که به تو فرمان داده ام اطاعتم کن تو را غنی قرار می دهم که فقیر نگردی، ای فرزند آدم من زنده هستم و هیچ وقت نمی میرم در آنچه که به تو فرمان داده ام اطاعتم کن تو را زنده قرار می دهم که هرگز نمیری، من به چیز می گویم شو می شود در آنچه که به تو فرمان داده ام اطاعتم کن تو را قرار می دهم که به چیز بگویی شو می شود ) ( جواهر السنیه برای حر عاملی: 363 )</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یا حدیث قدسی: از حماد بن بشیر گفت: از ابی عبدالله (ع) شنیدم که می فرمود: رسول الله (ص) فرمود: خداوند سبحانه و تعالی فرمود: ( هر کس به ولی از اولیای من اهانت کند کمر جنگ برای من بسته است و بنده ای به چیزی که دوست دارم و آن را بر او واجب نموده ام به من نزدیک می شود و او با نافله تقرب مرا می جوید که او را بیشتردوست داشته باشم، پس اگر او را دوست داشتم گوش او می شوم که با آن می شنود و چشم او می شوم که با آن می بیند و زبان آن می شوم که با آن سخن می گوید و دست او می شوم که با آن عمل می کند، و اگر مرا دعا نمود اجابتش کردم، و بر انجام هیچ امری که آن را انجام دهم  تردید نکردم مانند تردیدم از مرگ مومن، از مرگ اکراه دارد و من اسائت و توهین به او را اکراه دارم ) الکافی: ج 2 ص 351. </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دلیل دوم: قوله تعالی ( و أنا اجزی به ) هیچ وجاهتی ندارد، چون خداوند با تمام عبادات پاداش می دهد نه فقط با روزه،  همانگونه که در کلام سید احمد الحسن وصی و فرستاده امام مهدی (ع) تقدیم شد. </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بعضی ها تلاش کردند که از قرائت ( أجزی ) دفاع کنند و استخراج همه آنها مردود است، که علامه حر عاملی در مدارک احکام در قسمتی از آن با جواب بر بعضی از آن و توقف بر بعضی دیگر یاد کرد، که نص کلامش را نقل می کنم: و آن تمام اعمال صالح برای خداوند است پس وجه تخصیص روزه که آن برای خداوند است بدون غیر چیست ؟ با وجوهی جواب می دهم: امر اول: از خصوصیتهای آن ترک شهوات و لذتهای شکم و فرج، وآن امر عظیمی است که لازمه بزرگی است. و با جهاد مقاومت و اعراض نموده بدلیل اینکه در آن ترک حیات که از شهوات فایق آمده، و با حج که در آن احرام  و محظورات در آن زیاد است. </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امر دوم: اینکه روزه بواسطه تضعیف قوای شهوانی به سبب گرسنگی باعث صفای عقل و فکر می شود، و بدین جهت (ع) فرمود: ( در شکمی که مملو از طعام است حکمت وارد نمی شود ) و صفای فکر و عقل موجب بدست آوردن معرفتهای الهی می شود که آن برترین احوال انسانی است. و وارد شده که بقیه عبادات اگر بر آنها مواظبت شود بخصوص نماز این حالت را بوجود می آورد، باری تعالی فرمود: ( و كسانى كه در راه ما كوشيده‏اند به يقين راه‏هاى خود را بر آنان مى‏نماييم )، و باری تعالی فرمود: ( از خدا پروا داريد و به پيامبر او بگرويد تا از رحمت‏خويش شما را دو بهره عطا كند و براى شما نورى قرار دهد كه به [بركت] آن راه سپريد )   ( حدید: 69 )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rPr>
        <w:t xml:space="preserve">امر سوم: </w:t>
      </w:r>
      <w:r w:rsidRPr="003E7C5A">
        <w:rPr>
          <w:rFonts w:ascii="Arabic Typesetting" w:hAnsi="Arabic Typesetting" w:cs="Arabic Typesetting"/>
          <w:sz w:val="31"/>
          <w:szCs w:val="31"/>
          <w:rtl/>
          <w:lang w:bidi="fa-IR"/>
        </w:rPr>
        <w:t xml:space="preserve">روزه امری پنهانی است که غیر ممکن است کسی بر آن اطلاع پیدا کند، لذا آن شرف است، بر خلاف نماز و جهاد و اعمال دیگر و عرضه شد که ایمان و اخلاض و اعمال قلب پنهانی است با اینکه کلام بر آن متداول است، و دفع آن با تخصیص اعمال بوسیله جوارح ممکن است چون آن از لفظ متبادر است.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و بعضی از محقیقین گفتند: ( فرض شود با تمام این جوابها در آنچه گفته شد ارتباط داشته باشد پس چرا مجموع همه آنها یکسان نبوده و مختلف است ؟ چون همه امور یاد شده در شخص غیر معصوم جمع نمی شوند ) پایان. مدارک احکام محمد عاملی: ج 6 ص 10</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می گویم: در وجه سوم جواب خود را می دهد: (. . .  و دفع آن با تخصیص اعمال بوسیله جوارح ممکن است چون آن از لفظ متبادر است)، اینکه نیت جوهره هر عبادت است بلکه هر عملی است، و حدیث مشهور می گوید: ( همانا اعمال با نیت هستند ) بحار الانوار: ج 67 ص 210، و اختصاص اعمالی که روزه از جمله آنها غیر ممکن است به اعمال جوارح اختصاص داشته باشد، چندین شخص روزه داری هست که جز گرسنگی و تنشگی چیزی بدست نمی آورند، و چندین شخص شب زنده داری هست که جز ایستادن و خستگی چیزی دستگیرشان نمی شود و آن به دلیل خلل در نیت قلب است، همانگونه که از آنها (ع ) آمده است، عمل با جوارح پوسته ای است که ارزشی ندارد جز با قلب و آن نیت است و آن از افعال قلب (جوانح) است نه جوارح.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پس پاسخ بر وجه سوم: ( اینکه ایمان و اخلاص و افعال قلب خفی و پنهان است با اینکه کلام بر آن متداول است ) پاسخی است کامل و به آنچه ذکر شد دفع نمی شود.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و اما قولش: و بعضی از محقیقین گفتند: ( فرض شود از تمام این جوابهادر آنچه گفته شد مربوط باشد، پس چرا در مجموع همه آنها اختلاف است ؟ چون همه امور یاد شده در شخص غیر معصوم جمع نمی شوند ).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و پاسخ آن: بعد از اینکه ثابت شد عدم اختصاص روزه به آنچه بیان شد، اینکه بعضی از عبادات ممکن است در آن کل یا جزئی از آنچه در روزه و بیشتر از آن است جمع شوند، مانند جهاد و شهادت در راه خدا و مثلاً تفکر، پس کرم و بخشش با جان نهایت بخشش است همانطوریکه شاعر گفت و آن ترک دنیا با تمام لذاتش و زینت آن، و یک ساعت تفکر معادل هفتاد سال عبادت است که در بعضی خبرها آمده است و آن پنهانتر از روزۀ مردم است و همچنین انسان را به درجات کمال می برد و نفسش را پاک می گرداند و تقرب بیشتری نسبت به آنچه در روزه جمع می شود بدست می آورد، آنچه در روزه جمع می شود جدا از بقیه طاعات نمی باشد. سپس نماز به پایه دین وصف شده است که اگر قبول شود اعمال بعد از آن نیز قبول می شوند و اگر پذیرفته نشود هر عملی بعد از آن پذیرفته نمی شود، و اگر با ولایت تفسیرش کنیم آن حسنه ای است که هیچ سیئه ای به همراه آن آسیب نمی رساند ، و با این وصف ولایت برتر از روزه است، بدلیل اینکه هر کس ولایت نداشته باشد روزه ای نخواهد داشت هرچند که تمام عمرش را روزه بگیرد.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و بعضی از مؤلفین چند وجه متمایز روزه را از بقیه طاعات ذکر کردند، از جمله:</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اولاً: و به اعتبار اینکه بشر برای ترک شهوات و لذتهای جنسی و خوراکی  آن را بدست می آورد و نوعی تشبیه به مجردات (عاری از شهوت) و ملائکه قدسی است.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می گویم: نماز و رکوع و سجود و تسبیح و تکبیر و تهلیل. . . همچنین در آنها تشبیهی به ملائکه وجود دارد، بلکه ترک ازدواج نیز از صفات ملائکه است در حالیکه حاکم شرع اسرار و تاکید بر آن دارد، پس نباید تمام صفات به تجرد و فرشتگان که آن را انجام می دهند و بر آن اسرار می ورزد منسوب کرد: سپس غیر ممکن است ملائکه را به روزه داشتن از خوردن و آشامیدن مادی وصف نمود، چون آنها نیازی به خوردن و آشامیدن ندارند و هیچ میلی از آن امور در آنها پیدا نمی شود، و این قضیه خود سالبه به نفی موضوع است همانطوریکه اهل منطق می گویند، مانند اینکه بگویی پدر حضرت عیسی ع نه می خورد و نه می آشامد، پس این فرشته ای که می خورد و می آشامد یا ازدواج می کند کجاست تا او را در این امور روزه دار بدانیم، پس چرا نمی گوییم مثلاً روزه از صفات سنگ است که نه می خورد و نه می آشامد و نه ازدواج می کند یا مثلاً از اوصاف آهن ؟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دوماً: و به اعتبار اینکه در روزه جز خداوند متعال عبادت نمی شود همانطوریکه در سجود و قربانی و صدقه و غیره عبادت می شود.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می گویم: گفته شده که پرستش کنندگان ستارها آنها را با روزه پرستش می کنند، همانگونه که ابن حجر آن را نقل کرد و می گوید: ( و بر آن اعتراض شد به آنچه که پرستش کنندگان ستاره ها و اصحاب هیکل ها و کارهای آنها که با روزه آنها را عبادت می کردند و پاسخ می دهم که آنها اعتقاد ندارند که ستارگان الهه هستند در حالی که اعتقاد دارند آنها خود بخود منفغل هستند و این جواب در نزد من کوتاه است چون آنها دو گروه هستند که یک گروه از آنها معتقد به اینکه ستارگان خود خدا هستند و آنها قبل از اسلام بودند و بعضی به کفر خود ادامه داده و بعضی وارد دین اسلام شده و بر بزرگ شمردن ستارگان باقی ماندند و آن کسی که به آن اشاره شده ) فتح الباری برای ابن حجر: ج 4 ص 93.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پس شاید عبادتهایی وجود دارد که در آنها برای غیر خدا تقرب نمی شود، مانند فریضه خمس، و نمی دانم که در بقیه ملل احدی با خمس برای غیر خدا تقرب جسته باشد.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ثالثاً: و به اعتباری در آن (روزه) مراجعه (نیاز ) کسی به کس دیگر نیست و بدست آوردن سودی یا اصلاح یا تباهی دنیوی در آن تصور نمی شود.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می گویم: شهادت در راه خدا نیز در آن فایده دنیوی وجود ندارد، و آن جدایی و مفارقت از دنیا و آنچه در آن است، و اصل نماز واجب و مستحب نیز در آن فایده دنیوی پیدا نمی شود، و همچنین زکات که در آن بذل مال برای مستحق به آن بدون عوض نیز اینچنین است.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و اگر بگویی: که زکات دهنده، امید دارد مالش رشد کرده و زیاد شود چون زکات مال را افزایش می دهد.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می گویم: همچنین روزه، زکات جسم است همینطوری که روایت شده، و روایت شده روزه بگیرید سالم می شوید، پس روزه دار نیز امید به دوام یا بهتر شدن سلامتی خود با روزه دارد.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رابعاً: و در آن تشبیه به ملأ اعلی و تخلق به اخلاق صمدی است و این خصوصیات در غیر آن جمع نمی شود.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می گویم: نماز. رکوع و سجود و تسبیح نیز از صفات ملأ اعلی است. و صمدیت از صفات خداوند تعالی است، و شهادت در راه خدا از جود و کرم است و آن نیز از صفات خداوند تعالی است و بخشش صدقه از رحمت است و آن نیز از صفات خداوند تعالی است.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خامساً: برای این است که خداوند تعالی فرمود: روزه برای من است و من به آن پاداش می دهم: یا به عبارت دیگر کسی در آن با من شریک نیست، و هیچ کس جز من با آن بندگی نشده پس من نیز به آن پاداش می دهم و خود شخصا متولی آن می شوم، و آن را نه به فرشته مقرب یا غیره بر قدر اختصاص آن به من واگذار نمی کنم.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می گویم: به زعم خود تنها خداوند است که پاداش روزه را می دهد، کلامی است بدون دلیل، بلکه دلیل بر ضد آن است، روایت هایی وارد شده که نص یا اشاره می کنند به اینکه خداوند تعالی بعضی از فرشتگان را موکل می کند که پاداش روزه داران را بدهد، و از جمله آن: از ابی  عبدالله (ع) فرمود: ( رسول الله (ص) فرمود: خداوند تعالی فرشتگان خود را وکیل کرده که برای روزه داران دعا کنند.  )  الجواهر السنیه برای حر عاملی: ص 161. </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و دعا از پاداش است، پس ثابت شد که خداوند تعالی پاداش روزه را به ملائکه موکول کرده و اختصاصی برای او سبحانه و تعالی نیست. (ن)</w:t>
      </w:r>
    </w:p>
  </w:footnote>
  <w:footnote w:id="89">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مختصر بصائر الدرجات: ص6. </w:t>
      </w:r>
    </w:p>
  </w:footnote>
  <w:footnote w:id="90">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ودر دعاء آمده است (خدایا درود فرست بر محمد وآل محمد کشتی روان در گردابهای بی پایان که در امانست هر که سوار آنست و غرق گردد هر که آنرا وانهد،</w:t>
      </w:r>
      <w:r w:rsidRPr="003E7C5A">
        <w:rPr>
          <w:rFonts w:ascii="Arabic Typesetting" w:hAnsi="Arabic Typesetting" w:cs="Arabic Typesetting"/>
          <w:sz w:val="31"/>
          <w:szCs w:val="31"/>
          <w:rtl/>
        </w:rPr>
        <w:t xml:space="preserve"> هر که بر آنها پیش افتد از دین جسته باشد و هرکه از آنها پس افتد نابود است و همراه آنها به حق رسد (لاحق) </w:t>
      </w:r>
      <w:r w:rsidRPr="003E7C5A">
        <w:rPr>
          <w:rFonts w:ascii="Arabic Typesetting" w:hAnsi="Arabic Typesetting" w:cs="Arabic Typesetting"/>
          <w:sz w:val="31"/>
          <w:szCs w:val="31"/>
          <w:rtl/>
          <w:lang w:bidi="fa-IR"/>
        </w:rPr>
        <w:t xml:space="preserve">) کتاب مصباح المتهجد از شیخ طوسی: ص45 – و مفاتیح الجنان: ص 278.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پس پیوستن به آنها محقق نمیشود مگر باهمراهی آنها (ع) وعدم خارج شدن از راه و روش و سیرت آنها وبرآنها سبقت گرفتن باعث خروج از دین می شود و عقب ماندن از آنها باعث هلاکت می گردد. </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و به این دلیل است در خصوص سلمان فارسی فرمودند: ( سلمان منا اهل البیت ) بعلت دقت و شدت التزام آن وچسبیدن به آنها (ع) به این مقام نائل شد، که در منزلت آن نزد رسول خدا (ص) روایت شده: ابن نباته گفت: از امیر المومنین (ع) در خصوص سلمان (ره) پرسیدم و گفتم: در مورد آن چه می فرمایید ؟ فرمود: ( در مورد مردی که از طینت ما آفریده شده، و روحش به روح ما مقرون شده چه بگویم، که خداوند تبارک و تعالی او را به علوم از اول آنها تا آخرش و ظاهر آن و باطنش و راز آن و آشکارش مختص کرده است، که پیش رسول خدا (ص) رفتم و سلمان نزدش بود، پس در آن هنگام یک اعرابی وارد گشت و سلمان را از جایش بلند کرد و خود جایش نشست، رسول خدا (ص) به حدی غضب کرد که عرق در بین دیدگانش جاری شد و چشمانش سرخ گشت، سپس فرمود: ای اعرابی مردی را از جای خود بلند می کنی که خداوند  تبارک و تعالی در آسمان و رسولش در زمین او را دوست می دارند، ای اعرابی مردی را از جای خود بلند کردی که هیچ گاه جبرئیل در نزد من حاضر نشد مگر اینکه به من امر می شد که درود خداوند را به او ابلاغ کنم، ای اعرابی سلمان از من است، هر کس که به او جفا کند به من جفا کرده، و هر کس او را بیازارد مرا آزرده است، و هرکس او را از خودش دور سازد مرا از  خود دور ساخته، و هر کس او را به خود نزدیک کند مرا به خو نزدیک کرده، ای اعرابی در حق سلمان خطا نکنید که خداوند تبارک و تعالی به من دستور داد که او را بر علم مرگها و بلاها  و انساب و فصل خطاب آگاه سازم، فرمود: اعرابی گفت: ای رسول خدا گمان نمی بردم  آنچه گفتی در سلمان باشد، مگر او مجوسی نبوده سپس مسلمان شد ؟ رسول خدا (ص) فرمود: ای اعرابی من از خداوند به تو می گویم، و تو می گویی، که آیا سلمان مجوسی نبوده، لکن او به شرک تظاهر می کرد، و ایمان را کتمان می کرد، ای اعرابی آیا قول خداوند تبارک و تعالی را نشنیدی که می فرماید: ( هر آنچه رسول خدا برای شما آورد ببرید و هر آنچه شما را از آن نهی فرمود انجام ندهید ) ای اعرابی بگیرآنچه که به شما دادم و از سپاس گذاران باش، و اجحاد مکن که از عذاب شده ها خواهی بود، و برای قول رسول خدا (ص) تسلیم شو که از ایمنان خواهی شد ) بحار الانوار: ج 22 ص 347. ( ن )</w:t>
      </w:r>
    </w:p>
  </w:footnote>
  <w:footnote w:id="91">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المحاسن للبرقی: ج1ص164. </w:t>
      </w:r>
    </w:p>
  </w:footnote>
  <w:footnote w:id="92">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حديد: 19- بحارالانوار: ج24ص38. طبرسی به نقل از العیاشی نقل کرده است. </w:t>
      </w:r>
    </w:p>
  </w:footnote>
  <w:footnote w:id="93">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eastAsia="Lucida Sans Unicode" w:hAnsi="Arabic Typesetting" w:cs="Arabic Typesetting"/>
          <w:sz w:val="31"/>
          <w:szCs w:val="31"/>
          <w:rtl/>
        </w:rPr>
        <w:t xml:space="preserve">حدید: 19. </w:t>
      </w:r>
    </w:p>
  </w:footnote>
  <w:footnote w:id="94">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بحارالانوار: ج24ص39. </w:t>
      </w:r>
    </w:p>
  </w:footnote>
  <w:footnote w:id="95">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صف: آیه 13. </w:t>
      </w:r>
    </w:p>
  </w:footnote>
  <w:footnote w:id="96">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تفسیر قمی: ج2ص366. </w:t>
      </w:r>
    </w:p>
  </w:footnote>
  <w:footnote w:id="97">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کتاب مصباح المتهجد: ص45. </w:t>
      </w:r>
    </w:p>
  </w:footnote>
  <w:footnote w:id="98">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واین شبهه در نوشته های فلاسفه بنام (شبهه اکل وماکول ) آمده است. </w:t>
      </w:r>
    </w:p>
  </w:footnote>
  <w:footnote w:id="99">
    <w:p w:rsidR="002F543A" w:rsidRPr="003E7C5A" w:rsidRDefault="002F543A" w:rsidP="003021C4">
      <w:pPr>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آن عدمی است که قبل از بوجود آمدن شئ است،  و این عدم خود را نه تعیین و نه تشخیص می دهد بلکه بعد از وجودش باعتبار اینکه آن عدمش با خصوصیات است تعیین می کند، و این تعیین اعتباری است نه حقیقی، و در عدم تمایز حقیقی وجود ندارد.  و به عبارتی دیگر: اینکه هر موجودی قبل از بوجود آمدنش و حالت او که ماده است ( عدم قابلیت وجود دارد ) هیچ تمایزی بین آن و دیگری وجود ندارد، و از غیرش تمییز و تشخیص داده نمی شود مگر اینکه بعد از بوجود آمدنش و تشخیص اش یا اینکه آن ماده بعد از مقرون شدنش به صورت مثالی از غیر خودش تمییز داده می شود، و حتی این تمایز حقیقی نیست بلکه اعتباری است، یا اینکه ما این تمایز را در بین مثلا ماده سیب و ماده پرتقال قراردادیم، و لکن در حقیقت در ماده تمایزی وجود ندارد چون آن همان است، و تنها تمایز برای صورت مثالی است، که اگر سیب صورت مثالی خود را از دست داد و صورت مثالی پرتقال به آن دادی پرتقال می شود، و ماده در حالت کونی خود سیب یا پرتقال است وهمانا تشخیص و اختلاف و تمایز برای صورت مثالی است، مثلا اگر جسم انسان صورت خود را از دست بدهد و خاک  شود اثری از آن انسان باقی نمی ماند در حالیکه چیزی که موجود است خاک است ( عدم دارای قابلیت وجود ) و با صورت مثالی خود متمایز شده که با صورت مثالی برای جسم آن انسان مختلف است، و هنگامیکه این خاک مثلا به میوه متحول شود و بشر آن را بخورد این نیست که جسم یک انسان متلاشی شده را خورده بلکه آن جسم با از دست دادن صورت مثالی خود تمام مشخصاتش را از دست داده است، نه خورده شده ای و نه خورنده ای هست. (ن)</w:t>
      </w:r>
    </w:p>
  </w:footnote>
  <w:footnote w:id="100">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ازجمیل بن دراج.  ازامام صادق (ع) گفت از او سوال کردم که آیا ابلیس از ملائکه بود؟ و آیا از امر آسمان چیزی میدانست؟ فرمود: (ازملائکه نبود.  وچیزی از آسمان نمیدانست، از جنیان بوده وبا ملائکه بود.  وملائکه او را از خود میدانستند.  ولی خداوند میداند که اواز ملائکه نیست و وقتی او را به سجود امر نمود آن جریان اتفاق افتاد)   بحارالانوار: ج11ص34. </w:t>
      </w:r>
    </w:p>
  </w:footnote>
  <w:footnote w:id="101">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باری تعالی فرمود: (وبه ملائکه گفتیم برای آدم سجده کنید پس سجده کردند بجز ابلیس ) بقره: 34</w:t>
      </w:r>
    </w:p>
  </w:footnote>
  <w:footnote w:id="102">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فرمود:( مگرابلیس که از جن بوده وازامر پروردگار سرپیچی کرد.  ) کهف: 50. </w:t>
      </w:r>
    </w:p>
  </w:footnote>
  <w:footnote w:id="103">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امام علی میفرماید: (ازآن کاری که خداوند با ابلیس کرد عبرت بگیرید، که اعمال نیک وزیاد خود را و سعی وتلاش خود را بخاطر ساعتی که  تکبر نمود هدر داده و سقوط کرد،  که او( ابلیس ) خداوند را شش هزار سال عبادت کرد، ومعلوم نیست که از سالهای دنیا هستند یا از سالهای آخرت. آن هم وبعد ابلیس بسوی خداوند با همان گناهش می آید؟ هرگز اینطور نخواهد بود که امری که بواسطه آن یک فرشته را اخراج نمود به همین امر شخصی را وارد بهشت بنماید.  ) نهج البلاغه: خطبه 192 که به قاصعه معروف است. </w:t>
      </w:r>
    </w:p>
  </w:footnote>
  <w:footnote w:id="104">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یا: در قرآن کریم درباره ابلیس به اینکه او از جن است واز فرشتگان است یاد شده است ). </w:t>
      </w:r>
    </w:p>
  </w:footnote>
  <w:footnote w:id="105">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اعراف: 172. </w:t>
      </w:r>
    </w:p>
  </w:footnote>
  <w:footnote w:id="106">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از داوود الرقی. از امام صادق (ع) فرمود: وقتی که خداوند خواست که مخلوقات را بیافریند آنها را آفرید ودربین دستان خود قرار داد، سپس به آنها فرمود: پروردگارتان کیست؟ پس اولین کسی که سخن گفت رسول خدا (ص) وامیرالمومنین وائمه که درود خداوند برآنها باد وفرمودند: شما پروردگار ما هستی  پس علم و دین را به آنها داد سپس به ملائکه فرمود: اینها کسانی هستند که دین وعلم  مرا حمل میکنند وامانتداران من در بین مخلوقاتم  و آنها مسئول هستند. سپس به فرزندان آدم فرمود: برای خداوند به ربوبیت و برای این چند نفر به اطاعت و ولایت اقرار نمایید، همه گفتند: بلی خداوندا اقرار نمودیم، خداوند به ملائکه فرمود: شهادت دهید، ملائکه گفتند: شهادت میدهیم تا اینکه فردا (روز قیامت ) نگویند ما از این اقرار غافل بودیم ویا بگویند که پدران ما از قبل شرک ورزیدند وما ذریه ای از نسل آنها بودیم آیا مارا به عمل کسانی که باطل بودند هلاک میکنی ؟ای داوود انبیاء  در روز میثاق بر آنها تاکید شده است ) بحارالانوار: ج5ص244. </w:t>
      </w:r>
    </w:p>
  </w:footnote>
  <w:footnote w:id="107">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قطعه ای از مناجات شعبانیه: به کتاب اقبال الاعمال: ص687 مراجعه کنید. </w:t>
      </w:r>
    </w:p>
  </w:footnote>
  <w:footnote w:id="108">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از ابن مسکان به امام صادق (ع) درمورد قوله تعالی: (وخداوند از پشت (صلب ) بنی آدم ذریه ونسلشان رابرداشت وآنها را بر خودشان شاهد قرار داد آیا من پروردگار شما نیستم ؟ گفتند (بلی)  شهادت میدهیم ) پرسیدم: آیا این امر با چشم دیده میشد؟ فرمود: بلی. شناخت و معرفت ثابت گردید ولی آن روز وآن موقف را از یاد بردند و بعدا" یادشان می آید. واگر آن روز نبود کسی نمیدانست که چه کسی خالق ورازق اوست.  وبعضیها با زبان اقرار کردند وبا قلب آن را نپذیرفتند پس خداوند فرمود: آنها به چیزی که از قبل آن را تکذیب کرده بودند ایمان آوردند.  ) بحارالانوار ج5ص237. </w:t>
      </w:r>
    </w:p>
  </w:footnote>
  <w:footnote w:id="109">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ـ گروه کافران کسانی هستند، در آن که هنگام خداوند تبارک و تعالی از آنها بر ولایت علی بن ابیطالب (ع) عهد و پیمان گرفت، بلی نگفتند، و روشن است کسی که خداوند او را از جانب خود تنصیب نموده و دیگران به او اقرارنکنند کافر به خدا محسوب شده، هر چند که به توحید خداوند تعالی سخن گویند، پس آنها در آن هنگام که خدواند تعالی فرمود: « الست بربکم » بلی گفتند اما آنها کافرند و آن را به حقیقت نگفتند، چون آنها خداوند را در ولایت علی بن ابی طالب (ع) اطاعت نکردند  از امام محمد باقر (ع): از پدرش از جد بزرگوارش (ع) (رسول خدا (ص) به حضرت علی(ع) فرمود: وقتی که مردم در بدو خلقت بصورت ارواح بودند خداوند با تو بر آنها حجت نهاد وبه آنها فرمود: آیا من خدای شما نیستم ؟ گفتند: بلی، فرمود: آیا محمد رسول خداست ؟ گفتند: بلی، فرمود: آیا علی امیر المومنین است ؟ پس همه مخلوقات خودداری نموده و نسبت به ولایتت بجز نفرات معدودی تکبر کردند وآنها خیلی اندکند وآنها اصحاب یمین هستند ) بحارالانوار ج24 ص2  ابی جعفر و ابی عبد الله (ع) فرمودند: ( خداوند خلق را آفرید و آنها در أظله بودند، پس فرستاده خود حضرت محمد (ص) را فرستاد، بعضی از آنها ایمان آوردند و بعضی او را تکذیب نمودند، سپس او را در آفرینش دیگر مبعوث نمود، پس هر کس که در اظله به او ایمان آورده بود ایمان آورد و هر کس در آنجا به او جحود کرد در اینجا نیز جحود کرد، پس خداوند فرمود: آنها ایمان نمی آورند به آنچه که از قبل او را تکذیب کردند.  ) بحار الانوار: ج 5 ص 259. (ن)</w:t>
      </w:r>
    </w:p>
  </w:footnote>
  <w:footnote w:id="110">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نجم: 39-42. </w:t>
      </w:r>
    </w:p>
  </w:footnote>
  <w:footnote w:id="111">
    <w:p w:rsidR="002F543A" w:rsidRPr="003E7C5A" w:rsidRDefault="002F543A" w:rsidP="003021C4">
      <w:pPr>
        <w:bidi/>
        <w:jc w:val="both"/>
        <w:rPr>
          <w:rFonts w:ascii="Arabic Typesetting" w:hAnsi="Arabic Typesetting" w:cs="Arabic Typesetting"/>
          <w:sz w:val="31"/>
          <w:szCs w:val="31"/>
          <w:rtl/>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همان طورکه تقدیم کردم اولین کسی که از انبیاء و مرسلین (ع) در پاسخ « بلی » پیشی گرفت،  رسول خدا حضرت محمد مصطفی (ص) بود،  ابی عبدالله(ع) فرمود: ( بعضی از قریش به رسول الله (ص) گفتند: با چه چیزی بر انبیاء پیشی گرفتید و شما در آخر و خاتم آنها مبعوث شدید ؟ فرمود: « من اولین کسی بودم که به خداوند ایمان آورده بود، و اولین کسی بودم در آن هنگام که خداوند عهد و میثاق را از پیامبران گرفت( و آنها را بر خود گواه قرار داد که آیا من خدای شما نیستم؟)  پس من اولین پیامبری بودم که گفت: بلی و در اقرار به خداوند تعالی بر آنها پیشی گرفتم. بحا الانوار: ج 16 ص 353 </w:t>
      </w:r>
    </w:p>
  </w:footnote>
  <w:footnote w:id="112">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همانطوریکه خداوند تعالی فرمود: (</w:t>
      </w:r>
      <w:r w:rsidRPr="003E7C5A">
        <w:rPr>
          <w:rFonts w:ascii="Arabic Typesetting" w:hAnsi="Arabic Typesetting" w:cs="Arabic Typesetting"/>
          <w:sz w:val="31"/>
          <w:szCs w:val="31"/>
          <w:rtl/>
        </w:rPr>
        <w:t xml:space="preserve">برخى از آن پيامبران را بر برخى ديگر برترى بخشيديم از آنان كسى بود كه خدا با او سخن گفت و درجات بعضى از آنان را بالا برد و به عيسى پسر مريم دلايل آشكار داديم و او را به وسيله روح القدس تاييد كرديم و اگر خدا مى‏خواست كسانى كه پس از آنان بودند بعد از آن [همه] دلايل روشن كه برايشان آمد به كشتار يكديگر نمى‏پرداختند ولى با هم اختلاف كردند پس بعضى از آنان كسانى بودند كه ايمان آوردند و بعضى از آنان كسانى بودند كه كفر ورزيدند و اگر خدا مى‏خواست با يكديگر جنگ نمى‏كردند ولى خداوند آنچه را مى‏خواهد انجام مى‏دهد ) بقره: 254 </w:t>
      </w:r>
      <w:r w:rsidRPr="003E7C5A">
        <w:rPr>
          <w:rFonts w:ascii="Arabic Typesetting" w:hAnsi="Arabic Typesetting" w:cs="Arabic Typesetting"/>
          <w:sz w:val="31"/>
          <w:szCs w:val="31"/>
          <w:rtl/>
          <w:lang w:bidi="fa-IR"/>
        </w:rPr>
        <w:t xml:space="preserve"> و برتری به شدت عصمت به خداوند باری تعالی بستگی دارد، که اصل آن سرعت در جواب به « بلی» در آن هنگام که خداوند تعالی به خلق فرمود: (... الست بربکم...) است، همانطوریکه از رسول خدا (ص) شنیدیم وقتی که از او (ص) در مورد علتی که به سبب آن برتمام انبیاء و مرسلین برتری یافت پرسیده شد، که جواب داد: ( من اولین کسی بودم که به خدای خویش ایمان آورد، و اولین کسی بودم که جواب داد در آن هنگام که خداوند از پیامبران عهد و پیمان گرفت ( و آنها را بر خود گواه ساخت که آیا من پروردگار شما نیستم ؟ ) و من اولین پیامبری بودم که بلی گفت، و در اقرار به خداوند تعالی بر آنها پیشی گرفتم. (ن)</w:t>
      </w:r>
    </w:p>
  </w:footnote>
  <w:footnote w:id="113">
    <w:p w:rsidR="002F543A" w:rsidRPr="003E7C5A" w:rsidRDefault="002F543A" w:rsidP="003021C4">
      <w:pPr>
        <w:bidi/>
        <w:ind w:left="-57"/>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کتاب معانی الاخبار شیخ صدوق: ص132. </w:t>
      </w:r>
    </w:p>
  </w:footnote>
  <w:footnote w:id="114">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کتاب مشکاة الأسرار، و معانی الاخبار: ص 132. </w:t>
      </w:r>
    </w:p>
  </w:footnote>
  <w:footnote w:id="115">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ق: 16. </w:t>
      </w:r>
    </w:p>
  </w:footnote>
  <w:footnote w:id="116">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انبیاء: 27. </w:t>
      </w:r>
    </w:p>
  </w:footnote>
  <w:footnote w:id="117">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بقره: 255. </w:t>
      </w:r>
    </w:p>
  </w:footnote>
  <w:footnote w:id="118">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نباء: 38. </w:t>
      </w:r>
    </w:p>
  </w:footnote>
  <w:footnote w:id="119">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در حدیثی از امام باقر (ع). . . و این چیزی است که بر مردم مشتبه شده است ) الامامه والتبصره قمی ص 86. </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و عیاشی از امام صادق (ع) روایت کرده که از او در مورد محکم و متشابه سئوال شده، که فرمود: ( محکم آنچه به آن عمل می شود و متشابه آنچه که بر مردم مشتبه شده است )، و در روایت دیگری: ( متشابه آنکه بعضی شبیه بعضی دیگر است ) بحار الانوار: ج 66 ص 93</w:t>
      </w:r>
    </w:p>
  </w:footnote>
  <w:footnote w:id="120">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آل عمران:7.   ( ام: یعنی مادر)</w:t>
      </w:r>
    </w:p>
  </w:footnote>
  <w:footnote w:id="121">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امام رضا (ع) فرمود: ( هرکس متشابه قران را به محکمش برگرداند به راه راست هدایت یافته، سپس فرمود: اینکه در خبرهای ما متشابهی همچون تشابه قرآن و محکمی همچون محکم قرآن وجود دارد پس متشابه آن را به محکمش برگردانید و از متشابه آن بدون محکمش پیروی نکنید که گمراه می شوید.  ( عیون اخبار امام رضا (ع): ج 2 ص 261. (ن)</w:t>
      </w:r>
    </w:p>
  </w:footnote>
  <w:footnote w:id="122">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جنّ: 26-28. </w:t>
      </w:r>
    </w:p>
  </w:footnote>
  <w:footnote w:id="123">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از امام باقر (ع) فرمود: (نیکی وصدقه فقر را ازبین میبرند.  وعمر را زیاد میکنند ونود مرگ فجیع و بد را دفع میکنند ) الکافی: ج4 ص2 و از عبد الله ابن سنان گفت: شنیدم ابا عبدالله (ع) می فرماید: صدقه دادن با دست خود مرگ بد را دور می سازد و هفتاد نوع از انواع بلا را دفع می کند و از ریش هفتاد شیطان رها می شود که همه آنها دستور می دهند که انجام ندهد. (کافی: ج 4 ص 3. (ن)</w:t>
      </w:r>
    </w:p>
  </w:footnote>
  <w:footnote w:id="124">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حدید: 22. </w:t>
      </w:r>
    </w:p>
  </w:footnote>
  <w:footnote w:id="125">
    <w:p w:rsidR="002F543A" w:rsidRPr="003E7C5A" w:rsidRDefault="002F543A" w:rsidP="003021C4">
      <w:pPr>
        <w:pStyle w:val="FootnoteText"/>
        <w:bidi/>
        <w:jc w:val="both"/>
        <w:rPr>
          <w:rFonts w:ascii="Arabic Typesetting" w:hAnsi="Arabic Typesetting" w:cs="Arabic Typesetting"/>
          <w:sz w:val="31"/>
          <w:szCs w:val="31"/>
          <w:rtl/>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از هرول بن حمزه، از ابی عبدالله (ع) گفت: شنیدم که می فرماید: ( بل هو آیات بینات فی صدور الذین اوتوا العلم ) بلکه آن آیه های روشنی است در سینه کسانی که علم به آنها داده شده.  فرمود: آنها فقط ائمه (ع) هستند. ( وسایل الشیعه (ال البیت ): ج 27 ص 180 )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از برید بن معاویه.  از امام باقر (ع) گفت: به ایشان گفتم: فرمایش خداوند (بل هو آیات بینات فی صدور الذین اوتوا العلم ) شما آنها هستید ؟ فرمود: (چه کسانی غیر از ما میتوانند باشند ؟) وسایل الشیعه (آل البیت ): ج27 ص198</w:t>
      </w:r>
    </w:p>
    <w:p w:rsidR="002F543A" w:rsidRPr="003E7C5A" w:rsidRDefault="002F543A" w:rsidP="003021C4">
      <w:pPr>
        <w:pStyle w:val="FootnoteText"/>
        <w:bidi/>
        <w:jc w:val="both"/>
        <w:rPr>
          <w:rFonts w:ascii="Arabic Typesetting" w:hAnsi="Arabic Typesetting" w:cs="Arabic Typesetting"/>
          <w:sz w:val="31"/>
          <w:szCs w:val="31"/>
        </w:rPr>
      </w:pPr>
      <w:r w:rsidRPr="00822757">
        <w:rPr>
          <w:rFonts w:ascii="Arabic Typesetting" w:hAnsi="Arabic Typesetting" w:cs="Arabic Typesetting"/>
          <w:sz w:val="28"/>
          <w:szCs w:val="28"/>
          <w:rtl/>
          <w:lang w:bidi="fa-IR"/>
        </w:rPr>
        <w:t xml:space="preserve">و این دو روایت دلالت می کند که تمام قرآن آیه های روشن یا محکمی است در سینه های ائمه (ع) است و هیچ چیزی از آن نزد آنها (ع) متشابه نیست. </w:t>
      </w:r>
    </w:p>
  </w:footnote>
  <w:footnote w:id="126">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از جابر بن یزید گفت: از امام باقر(ع) درباره گزیده ای از تفسیر سوال کردم وجوابم را داد سپس همان سوال را یک وقت دیگری نمودم پس جواب دیگری به من داد گفتم قبلا" راجع به همین مساله جواب دیگری به من دادی ؟فرمود(ای جابر برای قرآن باطنی است [ودر باطن آن باطنی دیگر] وبرای آن ظاهری وبرای ظاهر آن ظاهری دیگر است ای جابرهیچ چیزی به اندازه تفسیر قرآن از  عقل مردان به دور نیست وآیه اول آن راجع به شیئی و آخر آن راجع به شیء دیگر است وآن کلام به هم پیوسته وبه وجوه مختلفی تعبیر شده است ) </w:t>
      </w:r>
      <w:r w:rsidRPr="00822757">
        <w:rPr>
          <w:rFonts w:ascii="Arabic Typesetting" w:hAnsi="Arabic Typesetting" w:cs="Arabic Typesetting"/>
          <w:sz w:val="28"/>
          <w:szCs w:val="28"/>
          <w:rtl/>
          <w:lang w:bidi="fa-IR"/>
        </w:rPr>
        <w:t>وسائل الشیعه (آل البیت ) ج 27 ص192</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از معلی بن خنیس گفت: ابو عبدالله (ع) در نامه اش فرمود: ( و اما در مورد قرآن سئوال کردی آن نیز از حالتهای متفاوت و مختلفی است، چون قرآن چیزی که تو ذکر کردی نیست و هر چه شنیدی معنای آن(بر) غیر از آنچه بسوی آن گرویدی، و همانا قرآن بی نظیرو تنها برای قومی دانا است، و برای قومی که به بهترین وجه آن را تلاوت می کند، آنان کسانی هستند به آن ایمان داشته و آن را می دانند، و اما غیر از اینها چقدر بر آنها  پوشیده است، و از راه های قلبی آنها به دور است، و بدین سبب رسول الله (ص) فرمود: ( آن ) هیچ چیز دور تر از قلب مردان درتفسیر قرآن نیست، و در آن همه خلایق متحیر شدند جز آنکه خدا بخواهد، و اما خواست خداوند در نشر و ترویج آن این است که به درب و صراط آن منتهی شوند، و اینکه او را پرستش کنند، و در کلامش به اطاعت قائمین در کتابش و سخنگویان به دستوراتش منتهی شوند، و از طرف آنها در آنچه نیاز دارند استنباط کنند نه از خود  )، سپس فرمود: </w:t>
      </w:r>
      <w:r w:rsidRPr="003E7C5A">
        <w:rPr>
          <w:rFonts w:ascii="Arabic Typesetting" w:hAnsi="Arabic Typesetting" w:cs="Arabic Typesetting"/>
          <w:sz w:val="31"/>
          <w:szCs w:val="31"/>
          <w:rtl/>
        </w:rPr>
        <w:t>( ولو ردوه إلى الرسول وإلى اولي الامر منهم لعلمه الذين يستنبطونه منهم ) اما غیر آنها هر گز آن را ندانند و یافت نمی شود، و می دانی که همه خلق نمی توانند ولی امر بشوند، چون آنها با این وصف کسی را نمی یابند که به او دستور دهند و امر و نهی خداوند را به او ابلاغ کنند، پس خداوند اهل ولایت را مخصوص قرار داده تا به آنها اقتدا شود، و آن را بدان که اگر خداوند بخواهد و بر حذر باش و بر حذر باش از تلاوت(تفسیر ) قرآن به رای و نظر خویش، و مردم در علم و دانشش مشترک نیستند، همانند اشتراک آنها در بقیه امور، و قادر به تأویل آن نیستند، بجز از حدود و درب آن که خداوند برای آن قرار داده پس بدان انشاء الله، و امر را از جایش بخواه که انشاء الله خواهی یافت.  ) وسایل الشیعه ( ال البیت ): ج 27 ص 190. (ن)</w:t>
      </w:r>
    </w:p>
  </w:footnote>
  <w:footnote w:id="127">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proofErr w:type="gramStart"/>
      <w:r w:rsidRPr="003E7C5A">
        <w:rPr>
          <w:rFonts w:ascii="Arabic Typesetting" w:hAnsi="Arabic Typesetting" w:cs="Arabic Typesetting"/>
          <w:sz w:val="31"/>
          <w:szCs w:val="31"/>
        </w:rPr>
        <w:t>-</w:t>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علامه مجلسی دربحارالانوار این واقعه را به تمام وکمال گفته است.</w:t>
      </w:r>
      <w:proofErr w:type="gramEnd"/>
      <w:r w:rsidRPr="003E7C5A">
        <w:rPr>
          <w:rFonts w:ascii="Arabic Typesetting" w:hAnsi="Arabic Typesetting" w:cs="Arabic Typesetting"/>
          <w:sz w:val="31"/>
          <w:szCs w:val="31"/>
          <w:rtl/>
          <w:lang w:bidi="fa-IR"/>
        </w:rPr>
        <w:t xml:space="preserve">  پس مراجعه کن به: ج2ص292 وشاهداین قضیه نیز به نقل از شعیب بن انس به نقل از بعضی از اصحاب امام صادق (ع) گفت: ( نزد امام صادق (ع) نشسته بودم که یک جوان کنده در مورد مسئله ای از امام سئوال نمود و امام (ع) جواب آن را به او داد، جوان و مسئله را شناختم و به کوفه رفتم و بر ابی حنیفه وارد شدم، پس در آن هنگام آن جوان به عینه آن سئوال را از ابی حنیفه پرسید و به او جوابی بر خلاف جواب امام صادق (ع) داد، پس بلند شدم و به او گفتم: وای بر تو ای اباحنیفه من سال گذشته در حج بودم و بسوی ابی عبدالله (ع) برای عرض ادب رفتم که این جوان را در آنجا یافتم و همین مسئله را از امام (ع) پرسید و جوابی بر خلاف جواب شما به او داد. گفت: جعفر بن محمد نمی داند من از او داناترم، من مردان را دیدم و از زبانهایشان شنیدم، و جعفر بن محمد صحفی است، در وجود خود گفتم: بخدا قسم حتی اگر روی چهار دست وپا باشد به حج خواهم رفت.  گفت: در طلب حج رفتن بودم که حج رفتن پیش آمد و حج کردم و نزد ابا عبدالله(ع) رفتم و جریان را به او گفتم و او تبسم کرد، سپس فرمود:   لعنت خدا بر او باد اما در کلامش که من مرد صحفی هستم راست گفت، صحف ابراهیم و موسی (ع) را خواندم، وبه او گفتم: از کجا مانند این صحف داشته باشد ؟ گفت: بعد از چند لحظه درب زده شد و بعضی از اصحابش نزدش بودند به خدمتکار فرمود: ببین چه کسی بر در است ؟ خدمتکار برگشت و گفت: ابا حنیفه. فرمود: واردش کن، وارد شد و بر ابی عبدالله (ع) سلام کرد و امام (ع) جواب  داد، سپس گفت: خداوند شما را یاری دهد آیا اجازه می دهی بنشینم، امام (ع) به یارانش رو کرده و با آنها سخن می گفت و به او توجه نمی کرد. سپس دوم و سوم را گفت اما به او توجه نمی کرد، پس ابو حنیفه بدون اجازه نشست، وقتی که  نشست به او توجه کرد و فرمود: ابو حنیفه کجاست ؟ گفت او آنجاست ( اصلحک الله )، امام (ع) فرمود: تو فقیه اهل عراق هستی ؟گفت بلی، فرمود: بوسیله چه چیزی به آنها فتوا می دهی ؟ گفت به کتاب خدا وسنت پیامبرش، امام فرمود: ای ابا حنیفه آیا کتاب خدا را بطور قطع میشناسی وآیات ناسخ ومنسوخ آن را میدانی ؟ گفت: بلی، امام فرمود: ای ابا حنیفه براستی که مدعی علم ودانشی شدی، وای برتو این علم را خداوند به کسی جز آنهایی که کتاب را بر آنها نازل کرد ه نداده است، وای بر تو این علم فقط نزد تعداد مخصوصی از ذریه پیامبرما است وخداوند از این علم حتی یک حرف نیز به تو نداده است، و اگر اینطورکه میگویی باشی والبته که اینطور نیستی، پس به من بگو در قول خدای تعالی: (سیروا فیها لیالی و ایاماً امنین) در آن شب و روز در امان سیر کنید. این کجای زمین است ؟ گفت بین مکه و مدینه می پندارم، ابو عبد الله (ع) به یارانش توجه کرد و فرمود: آیا می دانید که مردم در بین مکه و مدینه بر آنها حمله می شود و اموالشان به غارت برده می شود و بر جان خود در امان نیستند و کشته می شوند ؟ گفتند: آری، گفت ابو حنیفه ساکت شد، سپس پرسید: ای ابا حنیفه از قول خدای عز وجل به من خبر ده: ( من دخله کان امناً ) هر کس در آن شد در امان می باشد. این کجای نقطه زمین است ؟ گفت: کعبه. فرمود: آیا می دانی حجاج بن یوسف وقتی که منجنیق را بر ابن زبیر در مکه قرار داد و او را کشت آیا او در آنجا در امان بود ؟ گفت: ساکت شد، سپس فرمود: ای ابا حنیفه اگر چیزی بر شما وارد شد و در کتاب خدا نبود و در  تاریخ و سنت نیامده چکار می کنی ؟ گفت:  اصلحک الله قیاس می کنم و در آن به رای خود عمل می کنم. فرمود: ای ابا حنیفه اولین کسی که قیاس کرد ابلیس ملعون بود، که بر خدای ما تبارک و تعالی قیاس کرد و گفت: من بهتر از او هستم مرا از آتش آفریدی و او را از گل. ابو حنیفه ساکت شد. سپس فرمود: ای ابا حنیفه کدام یک ناپاک تر است ادرار یا جنابت ؟ گفت: ادرار.  فرمود: مردم از جنابت غسل می کنند اما از ادرار غسل نمی کنند، ساکت شد، سپس فرمود: ای ابا حنیفه کدامیک برتر است نماز یا روزه ؟ گفت نماز. فرمود: پس چرا زن حائضه قضای روزه را بجا می آورد اما نماز قضای آن را بجای نمی آورد ؟ ساکت شد. . . . حدیث. ( بحار الانوار: ج 2 ص 292. (ن)</w:t>
      </w:r>
    </w:p>
  </w:footnote>
  <w:footnote w:id="128">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از سعد بن طریف، از ابی جعفر (ع) - در بحث او با عمروبن عبید- فرمود: ( و کلام خدای عز وجل:  « </w:t>
      </w:r>
      <w:r w:rsidRPr="003E7C5A">
        <w:rPr>
          <w:rFonts w:ascii="Arabic Typesetting" w:hAnsi="Arabic Typesetting" w:cs="Arabic Typesetting"/>
          <w:sz w:val="31"/>
          <w:szCs w:val="31"/>
          <w:rtl/>
        </w:rPr>
        <w:t>و هر كس خشم من بر او فرود آيد قطعا در [ورطه] هلاكت افتاده است</w:t>
      </w:r>
      <w:r w:rsidRPr="003E7C5A">
        <w:rPr>
          <w:rFonts w:ascii="Arabic Typesetting" w:hAnsi="Arabic Typesetting" w:cs="Arabic Typesetting"/>
          <w:sz w:val="31"/>
          <w:szCs w:val="31"/>
          <w:rtl/>
          <w:lang w:bidi="fa-IR"/>
        </w:rPr>
        <w:t>.  » (پس مردم باید قرآن را همانطوری که نازل شده بخوانند واگر به تفسیر آن احتیاج پیدا کردند هدایت آنها بوسیله ما وبسوی ما است ای عمرو) وسائل الشیعه (ال البیت ): ج 27 ص202</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امام علی (ع) فرمود: ( تقوا پیشه کنید و بر آنچه نمی دانید مردم را فتوا مدهید – تا آنجایی که فرمود: گفتند: پس بدانچه در قرآن به آن اگاه شدیم چه کنیم ؟ فرمود: از آن سئوال می شود علمای ال محمد (ع). وسایل الشیعه ( ال البیت ) : ج 27 ص 186. </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از ابی بصیر، از ابی عبدالله (ع) فرمود: ( هر کس قرآن را به رای خود تفسیر کند اگر درست باشد پاداش نمی گیرد و اگر خطا کند دروتر از آسمان سقوط خواهد کرد. وسایل الشیعه ( ال البیت ): ج 18 ص 149. (ن)</w:t>
      </w:r>
    </w:p>
  </w:footnote>
  <w:footnote w:id="129">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وبا این تقسیم  بدست آوردن علم ودانش قرآن برای کسی که خواهان نجات ورهایی است به اهل بیت (علیهم السلام ) منحصرمیگردد. </w:t>
      </w:r>
    </w:p>
  </w:footnote>
  <w:footnote w:id="130">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از اسحاق بن عمار، گفت: شنیدم که امام صادق (ع) فرمود: (برای قرآن تاویلی است.  وبعضی از آن آمده وبوقوع پیوسته وبعضی نیز نیامده است واگر تاویل آن در زمان امامی ازائمه  آمد امام آن زمان آن را میشناسد) وسائل الشیعه (ال البیت ): ج27 ص196و این روایت دلالت می کند که برای قرآن در هر زمانی تأویلی است که جز امام آن زمان آن را نداند، یا آنچه از اهل البیت (ع) روایت شده که قرآن زنده و جاری است مانند جریان ماه و خورشید، و اگر آیه در یک شخص نازل می شد با مرگ آن شخص آیه  می مرد تمام قرآن نیز می مرد: از عبد الرحیم القصیر گفت: روزی از روزها نزد ابی جعفر (ع) بودم که فرمود: ( ای عبد الرحمن، گفتم: لبیک، فرمود: ( انما انت منذر و لکل قوم هاد) همانا شما بیم دهنده ای و برای هر قومی هدایت گری است. که رسول الله (ص) فرمود: من بیم دهنده هستم و علی هدایت گر است، امروز هدایت گر کیست ؟ فرمود: مدتی ساکت ماند سپس سر بلند کرد، پس گفتم: فدایت شوم این در شما ست که یکی بعد از دیگری به ارث می برید تا به شما رسیده، پس شما ـ فدایت شوم ـ هدایت گر هستید، فرمود: ای عبد الرحمن راست گفتی، که قرآن زنده است و نمی میرد، و آیه زنده است و نمی میرد، پس اگر آیه در اقوامی نازل می شد و می مردند آیه نیز می مرد، تمام قرآن می مرد اما آن در بازماندگان جاری است همانطوریکه در گذشتگان جاری بود، و عبد الرحمن گفت: ابوعبدالله (ع) فرمود: همانا قرآن زنده است و نمی میرد، و آن مانند جریان شب و روز جاری است، و آن برآخر ما جاریست همانگونه که بر اول ما جاری بود ) بحار الانوار: ج 53 ص 403. ( ن)</w:t>
      </w:r>
    </w:p>
  </w:footnote>
  <w:footnote w:id="131">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درخصوص اینکه متشابه قرآن را کسی جز اوصیاء حضرت محمد رسول الله (ص) نمیداند روایات زیادی آمده است.  ازجمله این روایات: از امام باقر (ع): (ما راسخون در علم هستیم وما تاویل کلام خدا را می دانیم ) وسائل الشیعه (ال البیت): ج27 ص198</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و ابی عبد الله (ع) فرمود: ( راسخون درعلم امیر المؤمنین (ع) و ائمه از فرزندانش (ع) هستند ) وسایل الشیعه ( ال البیت ): ج 27 ص 179. </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و از ابی حعفر (ع) در قوله تعالی: (</w:t>
      </w:r>
      <w:r w:rsidRPr="003E7C5A">
        <w:rPr>
          <w:rFonts w:ascii="Arabic Typesetting" w:hAnsi="Arabic Typesetting" w:cs="Arabic Typesetting"/>
          <w:sz w:val="31"/>
          <w:szCs w:val="31"/>
          <w:rtl/>
        </w:rPr>
        <w:t>و اگر آن را به پيامبر و اولياى امر خود ارجاع كنند قطعا از ميان آنان كسانى‏اند كه [مى‏توانند درست و نادرست] آن را دريابند</w:t>
      </w:r>
      <w:r w:rsidRPr="003E7C5A">
        <w:rPr>
          <w:rFonts w:ascii="Arabic Typesetting" w:hAnsi="Arabic Typesetting" w:cs="Arabic Typesetting"/>
          <w:sz w:val="31"/>
          <w:szCs w:val="31"/>
          <w:rtl/>
          <w:lang w:bidi="fa-IR"/>
        </w:rPr>
        <w:t xml:space="preserve"> ) فرمود: ( آنان ائمه معصومین (ع) هستند ) وسایل الشیعه ( ال البیت ): ج 27 ص 200. (ن)</w:t>
      </w:r>
    </w:p>
  </w:footnote>
  <w:footnote w:id="132">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w:t>
      </w:r>
      <w:r w:rsidRPr="003E7C5A">
        <w:rPr>
          <w:rFonts w:ascii="Arabic Typesetting" w:hAnsi="Arabic Typesetting" w:cs="Arabic Typesetting"/>
          <w:sz w:val="31"/>
          <w:szCs w:val="31"/>
          <w:rtl/>
          <w:lang w:bidi="fa-IR"/>
        </w:rPr>
        <w:t xml:space="preserve"> از امیر المومنین (ع) آمده است که فرمود: (اگر خواسته باشم به اندازه بار هفتاد شتر از تفسیر سوره فاتحه مینوشتم ) کتاب مستدرک سفینه البحارازشیخ علی نمازی: ج2 ص388</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و خلاصه ای از ابن عباس: (  امام علی (ع) در تفسیر الف الحمد به اندازه یک ساعت تمام صحبت نمودند. و همچنین در تفسیر لام، و حاء، و میم آن و تفسیر دال آن تا طلوع عمود  فجر صحبت کردند. همان مصدر ( ن)</w:t>
      </w:r>
    </w:p>
  </w:footnote>
  <w:footnote w:id="133">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از امیرالمومنین (ع) درحدیثی درباره علوم قرآن کریم آمده است که فرمود: (... وقسمتی از آن را کسی نمیداند جز خدا وفرشتگانش وراسخون در علم. وخداوند این را قرارداد تا اینکه اهل باطلی که بر میراث رسول خدا مستولی شده اند ادعای شناختن علم کتاب خدا را نکنند درحالیکه خدا این علم را به آنها نداده است وبخاطر اینکه اضطرار واحتیاج به علم کتاب آنها را به سوی کسی که خدا او را ولی امرشان قرارداده است ونسبت به او تکبر نمودند اقتدا کنند.  )  وسائل الشیعه (ال البیت) ج27 ص194</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و از سدیر گفت: شنیدم اباجعفر (ع) در حالیکه من خارج و امام وارد می شدند دست مرا گرفت، سپس بسمت منزل رفتیم و فرمود: ( ای سدیرهمانا امر مردم این است که برای این سنگها بیایند و آن را طواف کنند سپس برای ما بیایند و ولایت خود را نسبت به ما اظهار کنند و آن کلام خدای عز وجل است: (</w:t>
      </w:r>
      <w:r w:rsidRPr="003E7C5A">
        <w:rPr>
          <w:rFonts w:ascii="Arabic Typesetting" w:hAnsi="Arabic Typesetting" w:cs="Arabic Typesetting"/>
          <w:sz w:val="31"/>
          <w:szCs w:val="31"/>
          <w:rtl/>
        </w:rPr>
        <w:t xml:space="preserve">و به يقين من آمرزنده كسى هستم كه توبه كند و ايمان بياورد و كار شايسته نمايد و به راه راست راهسپار شود ) - سپس با دست به سینه خود اشاره کرد – و فرمود: برای ولایت ما، سپس فرمود: ای سدیر به شما نشان دهم آن کسانی که از دین خدا برگشتند، سپس به ابی حنیفه و سفیان ثوری نظر کرد در حالیکه به صورت حلقه در مسجد نشسته بودند، و فرمود: آنها که بدون هدایت کننده از جانب خدا و نه کتاب آشکاری، از دین خدا برگشتند، پس اگر آن خبیث ها در منزل خود می نشتند گروه مردم کسی را نمی یافتند که آنها از خدای تبارک و تعالی و از رسولش (ص) خبر دهد تا اینکه برای ما می آمدند و ما آنها را از خدای تبارک و تعالی و رسولش (ص) خبر می دادیم.  )  </w:t>
      </w:r>
      <w:r w:rsidRPr="003E7C5A">
        <w:rPr>
          <w:rFonts w:ascii="Arabic Typesetting" w:hAnsi="Arabic Typesetting" w:cs="Arabic Typesetting"/>
          <w:sz w:val="31"/>
          <w:szCs w:val="31"/>
          <w:rtl/>
          <w:lang w:bidi="fa-IR"/>
        </w:rPr>
        <w:t>( کافی: ج 1 ص 392 ) (ن)</w:t>
      </w:r>
    </w:p>
  </w:footnote>
  <w:footnote w:id="134">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به عبارتی اگر وجود لوح محو واثبات نبود(که آن از متشابهات است ) تغییر وبداء منتفی میشد. و مردم دیگر از خدا تقاضای بهبودی وضعشان وزیادی روزیشان وبلندی عمرشان وحسن عاقبتشان را بوسیله دعاء وصدقه ونیکی به پدر ومادر وصله رحم نمی نمودند و اعمال نیک نمی کردند. و اگر برای مردم دافعی نباشد که آنها را به سمت مواظبت از این اعمال بزرگ دفع کند، فقط تنها بر اداء واجب خود را محدود می کردند. </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پس مادامی که انسان می داند این امور می توانند در تغییر حالش از بدی به نیکی موثر باشند، امید را در وجود زنده کرده و از رحمت خداوند نا امید نمی شود، و برای زیاد کردن اعمال طاعاتی که از شأن آن تغییر آینده انسان در خیر و صلاح در دنیا و آخرت است می شتافت. (ن)</w:t>
      </w:r>
    </w:p>
  </w:footnote>
  <w:footnote w:id="135">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واگر همه قرآن نزد همه مردم محکم بود، پس هر فردی امام خود میشد، و دیگر امتحان  در بازگشت به معصوم و نهایت تفسیر قرآن برای آن منتفی میشد، ولیکن خداوند آنرا متشابه قرار داد تا اینکه مردم در پیروی از کسانی که برآنها حجت تعیین شده اند و التزام به آنچه که از آنها (ع) آمده و عدم تکبر برآنها و گرفتن علم قرآن از غیر آنها ( که آیا علم قرآن را از غیر آنها بگیرند یا از خود آنها ) معلوم شود. (ن)</w:t>
      </w:r>
    </w:p>
  </w:footnote>
  <w:footnote w:id="136">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آسمان هفتم یا عالم عقل وآن عالم جوامع کلمات است. وهرچقدر که علم از آسمان هفتم به سمت شش آسمان دیگر نازل شود  دایره این علم گسترده تر و منشعب شده و تفاصیل و وجوه آن زیاد می گردد تا اینکه گستردگی این تقسیم بندی به عالم اجسام (عالم دنیا) می رسد، وبه همین دلیل از اهل بیت (ع) آمده است که آنها میتوانند به هفتاد وجه سخن بگویند ومیتوانند هروجه را تعبیر وتاویل نمایند:  از حمران بن اعین از امام صادق (ع) گفت: شنیدم که میفرماید: (من می توانم به هفتاد وجه سخن بگویم وتاویل آنها را نیز بگویم ) بصائر الدرجات ص349-350</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و رسول خدا (ص) افتخار نمود که خداوند جوامع کلمات را به او اختصاص داد: ابن عباس  گفت: شنیدم رسول خدا (ص) می فرماید: ( پنج چیز به من داده شده که قبل از من به کسی داده نشد: زمین برای من محل سجده و محل پاک قرار داده شده، و با رعب یاری شدم، و کسب برای من حلال گشت، و جوامع کلمات به من داده شده، و شفاعت به من داده شده ) الخصال شیخ صدوق: ص 292.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و همچنین از ابن عباس گفت: شنیدم رسول خدا (ص) می فرماید: خداوند تبارک و تعالی به من پنج چیز و به علی نیز پنج چیز بخشید: به من جوامع الکلم داد و به علی جوامع العلم، مرا پیامبر قرار داد و او را وصی قرار داد، و به من کوثر بخشیده شد، و به او سلسبیل، و به من وحی داده شده و به او الهام، مرا به سمت خود عروج داد و برای او ابواب آسمانها و حجابها را باز نمود تا اینکه او دید آنچه که من دیدم. . .  ) خصال شیخ صدوق: ص 293.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و ظاهراً آن هزار باب یا هزار حرفی که رسول خدا (ص) در شب وفاتش به امام علی (ع) داد از جوامع کلمات است چون هر باب هزار باب از علم را باز می کند.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ابی جعفر (ع) فرمود: رسول خدا (ص) به علی (ع) هزار حرف آموخت که هر حرف هزار حرف باز می کند ) کافی: ج 1 ص 296.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و از ابی عبدالله (ع): در حیثی طولانی فرمود: ( شنیدم پدرم می فرماید: یک مرد بدوی نزد رسول خدا (ص) آمد و گفت: من در صحرا زندگی می کنم به من جوامع الکلم را بیاموزید، فرمود: به شما امر می کنم که عصبانی نشوید، و مرد اعرابی سه بار مسئله را تکرا نمود تا به خود آمد و گفت: بعد از این که رسول خدا (ص) به من امر نمود دیگر از هیچ چیزی نمی پرسم جز با خیر و نیکی. ( وسائل الشیعه( اسلامی ): ج 11 ص 288. </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در اینجا رسول خدا (ص) به آن مرد از جوامع الکم آموخت که به صدها یا هزاران  مسئله منشعب می شود، هنگامیکه به او فرمود (غضب نکن ) پس غضب عقل را زایل می کند و تعصب کور و ظلم و تعدی بر مردم و فحش کلام و قتل نفس حرام و. . .  و. . .  و. . .  الخ  بجای می گذارد. (ن)</w:t>
      </w:r>
    </w:p>
  </w:footnote>
  <w:footnote w:id="137">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از رسول خدا (ص) آمده است (ما همه انبیاء به این امر شده ایم که با مردم به اندازه عقل شان با آنها سخن گوییم) کتاب الکافی ج1 ص23</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واگر</w:t>
      </w:r>
      <w:r w:rsidRPr="003E7C5A">
        <w:rPr>
          <w:rFonts w:ascii="Arabic Typesetting" w:hAnsi="Arabic Typesetting" w:cs="Arabic Typesetting"/>
          <w:sz w:val="31"/>
          <w:szCs w:val="31"/>
          <w:lang w:bidi="fa-IR"/>
        </w:rPr>
        <w:t xml:space="preserve">  </w:t>
      </w:r>
      <w:r w:rsidRPr="003E7C5A">
        <w:rPr>
          <w:rFonts w:ascii="Arabic Typesetting" w:hAnsi="Arabic Typesetting" w:cs="Arabic Typesetting"/>
          <w:sz w:val="31"/>
          <w:szCs w:val="31"/>
          <w:rtl/>
          <w:lang w:bidi="fa-IR"/>
        </w:rPr>
        <w:t>تمام علم دین محکم بوده و فقط بر</w:t>
      </w:r>
      <w:r w:rsidRPr="003E7C5A">
        <w:rPr>
          <w:rFonts w:ascii="Arabic Typesetting" w:hAnsi="Arabic Typesetting" w:cs="Arabic Typesetting"/>
          <w:sz w:val="31"/>
          <w:szCs w:val="31"/>
          <w:lang w:bidi="fa-IR"/>
        </w:rPr>
        <w:t xml:space="preserve"> </w:t>
      </w:r>
      <w:r w:rsidRPr="003E7C5A">
        <w:rPr>
          <w:rFonts w:ascii="Arabic Typesetting" w:hAnsi="Arabic Typesetting" w:cs="Arabic Typesetting"/>
          <w:sz w:val="31"/>
          <w:szCs w:val="31"/>
          <w:rtl/>
          <w:lang w:bidi="fa-IR"/>
        </w:rPr>
        <w:t>یک وجه می بود، پس چگونه انبیاء (ع) با مردم به اندازه عقلشان با آنها سخن میگفتند.  ؟</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پس نیاز است که آنها با افراد صاحب عقل غالب بغیر از آنچه با افراد صاحب عقل مغلوب سخن گویند و اینچنین ادامه می دهند، و اگر وجود تشابه نبود در این مستلزم تناقض می شد ( و حاشا انبیاء از تناقض ).  (ن)</w:t>
      </w:r>
    </w:p>
  </w:footnote>
  <w:footnote w:id="138">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در مقدمه این کتاب مقدس بیان کردم که متشابهات قرآن را جز معصوم (ع) کسی نمی داند و آن علامتی است که به آن در میان تمام کسانی که ادعای دروغین امامت می کند دلالت می کند، پس اگر دوست داشتی به آن مراجعه کن. (ن)</w:t>
      </w:r>
    </w:p>
  </w:footnote>
  <w:footnote w:id="139">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کتاب غیبه النعمانی: ص173. </w:t>
      </w:r>
    </w:p>
  </w:footnote>
  <w:footnote w:id="140">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الماعون: 1-7. </w:t>
      </w:r>
    </w:p>
  </w:footnote>
  <w:footnote w:id="141">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علمای بی عملی که جز خود کسی دیگر را نمی دیدند و بر تکذیب پیامبران و فرستادگان (ع) اسرار می ورزیدند حضرت عیسی (ع) از طرف آنها با مبارزه شدیدی مواجه شد.  و پیامبری مبعوث نمی شد جز اینکه اقدام به تکذیبش بدون هیچ دلیل و حجتی می کنند که آنگار عالم به غیب هستند، و بدین سبب می بینیم که حضرت عیسی (ع) در رسوایی آن علماء اقدام بسیاری نمود:</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ازکلام حضرت عیسی (ع): ( برای دنیا کارمیکنید و در آن بدون عمل به رزق وروزی می رسید ؟ وبرای آخرت کار نمیکنید، و می خواهید بدون عمل به رزق برسید ؟ و شما ای علمای شر و بدون عمل، اجرت را میبرید وعمل کردن به آن را انجام نمیدهید ؟ ازآن روز بترسید که صاحب عمل  حق خود را ازشما بخواهد، و از آن بترسید که از این دنیای پهناور به تاریکی قبر وتنگی آن خارج شوید.  خداوند متعال شما را از گناهان ومعصیت ها نهی کرد همانطوری که شما را به نماز وروزه و صیت نمود.  چگونه از اهل علم بر می آید که روزی اش را از بین میبرد وجایگاه ومنزلتش را حقیر میشمارد.  ؟ ودرحالیکه می داند که آن از علم وقدرت خداست چگونه ممکن است که ازاهل علم کسی باشد که درمورد چیزی که خداوند برای او مقدر ساخته، و از چیزی که برای او اتفاق افتاده ناراضی باشد.  ؟ چگونه ممکن است که از اهل علم باشد و به دنیای خود روی آورده و آن را بر آخرت برتر ببیند. وچیزی  که به ضرر اوست را بهتر از چیزی که بنفع اوست دوست دارد.  چگونه ممکن است که از اهل علم باشد وکلام را برای خبر دادن به کسی بخواهد و به آن عمل نمی کند.  ) کتاب منیه المرید از شهید ثانی: ص141 و حضرت عیسی بن مریم (ع) فرمود: ( دینار بیماری دین است، و دانشمند طبیب دین است پس اگر طبیب را دیدی که بیماری را به سمت خود می کشد او را متهم کنید و بدانید که او برای غیرش ناصح نیست ) بحار الانوار: ج 2 ص 107</w:t>
      </w:r>
    </w:p>
  </w:footnote>
  <w:footnote w:id="142">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ازعبایه بن ربعی.  از ابن عباس گفت: در مورد فرمایش خداوند متعال (الم یجدک یتیما) سوال شد وجواب داد که: همانا  یتیم نامیده شد چونکه نظیری برای او دربین اولین و آخرین آنها برروی زمین وجود ندارد وخداوند عزوجل فرمود: براو منت نهاد ونعمت خود را بر او ارزانی داشت (الم یجدک یتیما) یا اینکه تو را تنها وبی نظیر درست نکرد؟ ) بحارالانوار: چ61ص141.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وعلی بن ابراهیم قمی (ره ) گفت: (سپس گفت: (الم یجدک یتیما فاوی ) فرمود: یتیم کسی که مثل او وجود ندارد. وبخاطر این است که مروارید را یتیمه نامیدند چون مثل او چیزی نیست. )</w:t>
      </w:r>
      <w:r w:rsidRPr="003E7C5A">
        <w:rPr>
          <w:rFonts w:ascii="Arabic Typesetting" w:hAnsi="Arabic Typesetting" w:cs="Arabic Typesetting"/>
          <w:sz w:val="31"/>
          <w:szCs w:val="31"/>
          <w:lang w:bidi="fa-IR"/>
        </w:rPr>
        <w:t xml:space="preserve"> </w:t>
      </w:r>
      <w:r w:rsidRPr="003E7C5A">
        <w:rPr>
          <w:rFonts w:ascii="Arabic Typesetting" w:hAnsi="Arabic Typesetting" w:cs="Arabic Typesetting"/>
          <w:sz w:val="31"/>
          <w:szCs w:val="31"/>
          <w:rtl/>
          <w:lang w:bidi="fa-IR"/>
        </w:rPr>
        <w:t>بحارالانوار: ج61ص142</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و در حدیثی از ابی جعفر (ع): (. . . فلا اقتحم العقبه * و ما ادراک ما العقبه ) می فرماید: تو از کجا بدانی، و</w:t>
      </w:r>
      <w:r>
        <w:rPr>
          <w:rFonts w:ascii="Arabic Typesetting" w:hAnsi="Arabic Typesetting" w:cs="Arabic Typesetting"/>
          <w:sz w:val="31"/>
          <w:szCs w:val="31"/>
          <w:rtl/>
          <w:lang w:bidi="fa-IR"/>
        </w:rPr>
        <w:t xml:space="preserve"> همه چیز در قرآن است ( ما ادراک</w:t>
      </w:r>
      <w:r w:rsidRPr="003E7C5A">
        <w:rPr>
          <w:rFonts w:ascii="Arabic Typesetting" w:hAnsi="Arabic Typesetting" w:cs="Arabic Typesetting"/>
          <w:sz w:val="31"/>
          <w:szCs w:val="31"/>
          <w:rtl/>
          <w:lang w:bidi="fa-IR"/>
        </w:rPr>
        <w:t>) و آن تو از کجا بدانی، ( یتیماً ذا مقربه ) یعنی رسول الله (ص)، و المقربه: نزدیکش ( او مسکیناً ذا متربه ) یعنی امیر المؤمنین (ع) که در علم مهذب است ) بحار الانوار: ج 42 ص 282. (ن)</w:t>
      </w:r>
    </w:p>
  </w:footnote>
  <w:footnote w:id="143">
    <w:p w:rsidR="002F543A" w:rsidRPr="003E7C5A" w:rsidRDefault="002F543A" w:rsidP="003021C4">
      <w:pPr>
        <w:pStyle w:val="FootnoteText"/>
        <w:bidi/>
        <w:jc w:val="both"/>
        <w:rPr>
          <w:rFonts w:ascii="Arabic Typesetting" w:hAnsi="Arabic Typesetting" w:cs="Arabic Typesetting"/>
          <w:sz w:val="31"/>
          <w:szCs w:val="31"/>
          <w:rtl/>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w:t>
      </w:r>
      <w:r w:rsidRPr="003E7C5A">
        <w:rPr>
          <w:rFonts w:ascii="Arabic Typesetting" w:hAnsi="Arabic Typesetting" w:cs="Arabic Typesetting"/>
          <w:sz w:val="31"/>
          <w:szCs w:val="31"/>
          <w:rtl/>
        </w:rPr>
        <w:t>هنگامى كه از جانب خداوند كتابى كه مؤيد آنچه نزد آنان است برايشان آمد و از ديرباز [در انتظارش] بر كسانى كه كافر شده بودند پيروزى مى‏جستند ولى همين كه آنچه [كه اوصافش] را مى‏شناختند برايشان آمد انكارش كردند پس لعنت‏خدا بر كافران باد.  ) بقره: 89</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از ابی عبدالله (ع) در قول خدای تعالی: (</w:t>
      </w:r>
      <w:r w:rsidRPr="003E7C5A">
        <w:rPr>
          <w:rFonts w:ascii="Arabic Typesetting" w:hAnsi="Arabic Typesetting" w:cs="Arabic Typesetting"/>
          <w:sz w:val="31"/>
          <w:szCs w:val="31"/>
          <w:rtl/>
        </w:rPr>
        <w:t>و از ديرباز [در انتظارش] بر كسانى كه كافر شده بودند پيروزى می جستند ) فرمود: ( یهود در کتابهای خود می یافتند که مهاجر حضرت محمد (ص) در بین بیش از یک نفر است پس خارج شدند تا محل را پیدا کنند پس از کوهی که نامش حداد بود گذشتند گفتند: حداد و أحد یکی است پس در نزد آن متفرق شدند که بعضی از آنها در تیماء و بعضی در فدک و بعضی در خیبر منزل گزیدند،  آن کسانی که در تیماء بودند مشتاق دیدار برادرانش شدند و یک اعرابی از قیس از آنها گذشت و(شتران) را از او کرایه کردند و به آنها گفت: تا یک قافله شما را می برم، به او گفتند: اگر از آنها گذشتید به ما بگو، وقتی که آنها را در میان سرزمین مدینه برد به آنها گفت: آنجا قافله است و این احد است پس آنها از پشت شتران پیاده شدند، و گفتند: ما به هدف خود رسیدیم و نیازی به شتران شما نداریم پس هرجا خواستی برو و برای برادرانشان در فدک وخیبر نوشتند: ما جایگاه را پیدا کردیم پس جمع کنید و بسمت ما بیایید، برای آنها نوشتند: ما مستقر شدیم و اموال جمع کردیم و ما نزدیک شما هستیم پس اگر خبری شد بسرعت بسمت شما می آییم پس در سر زمین مدینه سرمایه گذاری کردند و وقتی که اموال آنها زیاد شد خبر به یبع رسید و آنها را مورد حمله قرار داد اما آنها خود را حفظ کرده و در محاصره او در آمدند و به ضعیفان یاران تبع کمک می کردند و در شب به آنها خرما و جو می رساندند این خبر به تبع رسید پس با آنها مهربانی کرد و به آنها امان داد و نزد او رفتند به آنها گفت: من شهر شما را خوب یافتم و خود را نمی بینم جز اینکه نزد شما مقیم شوم به او گفتند: آن از برای شما نیست، آن محل مهاجرت پیامبری است و آن برای کسی نیست تا اینکه این امر حاصل شود، به آنها گفت: من نزد شما از خانواده خودم بجای می گذارم پس اگر این امر حاصل شد او را یاری و کمک می کنیم پس اوس و خزرج را بجای گذاشت و در آنجا زیاد شدند و اموال یهودیان را می خوردند و یهودیان به آنها می گفتند: اگر محمد مبعوث شد شما را از دیار ما و اموال ما خارج خواهد کرد، لذا وقتی که خداوند عزوجل حضرت محمد (ص) را مبعوث کرد نصاری (مسیحی ها ) به او ایمان آوردند و یهودیان به او کفر ورزیدند و آن قول خدای عز وجل است:  (و از ديرباز [در انتظارش] بر كسانى كه كافر شده بودند پيروزى مى‏جستند ولى همين كه آنچه [كه اوصافش] را مى‏شناختند برايشان آمد انكارش كردند پس لعنت‏خدا بر كافران باد.  ) کافی: ج 8 ص 310. (ن)</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از اسحاق بن عمار گفت: از امام صادق در مورد فرمایش خداوند متعال سوال کردم که فرمود: (ودر قبل از آمدنش کافران را به آمدنش تهدید میکردند ولی وقتی بسوی آنها آمد او را نشناختند وبه او کفر ورزیدند.  ) فرمود: (آنها قومی بین حضرت عیسی (ع) وحضرت محمد (ص) بودند و به بت پرستان وعده می دادند وبه آنها میگفتند (وبسوی شما پیامبری می آید ووبتهای شما راویران میسازد وباشما جنگ میکند ووقتی رسول خدا بسوی آنها آمد به او کفر ورزیدند ) کافی: ج8 ص310</w:t>
      </w:r>
    </w:p>
  </w:footnote>
  <w:footnote w:id="144">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و بدین جهت است در زم علمای آخرالزمان روایات زیادی وارد شده از جمله: - در یک حدیث طولانی( حدیث معراج ) از رسول خدا (ص) آمده: (. . . گفتم: خداوندا آن کی خواهد بود ( قیام قائم –ع-) خدای عز وجل به من وحی نمود هنگامیکه علم برداشته شود و جهل و نادانی ظاهر گشت و خوانندگان زیاد شوند و عمل کم شود و قتل زیاد شود و فقه های هدایت یافته کم شوند و فقه های گمراه خائن زیاد شوند ) بحار الانوار: ج 52</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و همچنین در حدیث دیگر آنها را وصف می کند و فرمود: ( بر مردم زمانی می آید که از قرآن جز رسمش و از اسلام جز نامش باقی نماند، با آن نامیده می شوند اما آنها دورترین مردم به آن هستند، مسجدهای آنها آباد است و آن از هدایت خراب (در آن هدایت نباشد ) است، فقه های آن زمان شرورترین فقه ها در زیر اسمان هستند فتنه از آنها خارج می شود و به آنها باز میگردد ) کافی: ج 8 ص 479</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و امام باقر (ع) فرمود: ( در آخر الزمان قومی خواهند بود، که گروهی از گروه دیگر پیروی می کنند که ریاکارند و می خوانند و عبادت می کنند، تازه کار و سفیه که هیچ امر به معروفی و نهی از منکری  را  لازم نمی بینند مگر اینکه از ضرر آن در امان باشند برای خود اجازه و بهانه می تراشند و از کج روی علما  و تباهی علمشان پیروی می کنند. . .  ) تهذیب الاحکام: 6/180</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و از رسول خدا (ص) آمده: ( همانا بر امتم بعد از خود از سه خصلت می ترسم: قرآن را بر غیر تاویل خود تاویل کنند یا اینکه از کج روی عالمی پیروی کنند، یا اینکه مال و ثروت در بین آنها ظاهر شود طغیان و انکار کنند، که راه خروج از آن را به شما خبر می دهم: اما قرآن به محکم آن عمل کنید و به متشابه آن ایمان داشته باشید، و اما عالم منتظر رجوع  آن باشید و از کج روی آن پیروی نکنید، و مال و ثروت راه خروج از آن شکر نعمت و ادای حقش است )</w:t>
      </w:r>
      <w:r w:rsidRPr="003E7C5A">
        <w:rPr>
          <w:rFonts w:ascii="Arabic Typesetting" w:hAnsi="Arabic Typesetting" w:cs="Arabic Typesetting"/>
          <w:sz w:val="31"/>
          <w:szCs w:val="31"/>
          <w:lang w:bidi="fa-IR"/>
        </w:rPr>
        <w:t xml:space="preserve"> </w:t>
      </w:r>
      <w:r w:rsidRPr="003E7C5A">
        <w:rPr>
          <w:rFonts w:ascii="Arabic Typesetting" w:hAnsi="Arabic Typesetting" w:cs="Arabic Typesetting"/>
          <w:sz w:val="31"/>
          <w:szCs w:val="31"/>
          <w:rtl/>
          <w:lang w:bidi="fa-IR"/>
        </w:rPr>
        <w:t>خصال: ص 164. (ن)</w:t>
      </w:r>
    </w:p>
  </w:footnote>
  <w:footnote w:id="145">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و بدین جهت از اهل بیت (ع) وارد شده که آنها نماز و روزه. . .  هستند که بغیر از ولایت آنها نماز و روزه و زکات قبول نمی شود، ولایت آنها حسنه ای است که هیچ معصیتی همراه آن زیانی ندارد و دشمنی با آنها معصیتی است که هیچ حسنه ای به همراه آن سودی نمی بخشد:</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از داوود بن کثیر گفت: به امام صادق(ع) گفتم آیا شما الصلاه درکتاب خدا و زکات و حج هستید ؟ فرمود: ( ای داوود ما نماز در کتاب خدا و زکات و روزه و حج و ماه حرام و شهر حرام و کعبه خدا وجه خدا هستیم وخداوند متعال میفرماید: (هرکجا که نظر بیندازید او وجه خداست ) وما نشانه های خدا وما دلایل محکم خدا هستیم و دشمن ما در کتاب خدای عز وجل: فحشا و منکر و زنا و خمر و قمار و بتها و تیرهای قرعه و جبت و طاغوت و مردار و خون و گوشت خوک هستند.  ای داود خداوند ما را آفرید و در آفرینش به ما کرامت بخشید و به ما برتری داد و امین خود و نگهبانان خود و خزانه داران خود در آسمانها و زمین  قرار داد و برای ما ضد و دشمنانی قرار داد، پس ما را در کتاب خود نامید وبه بهترین نامها و دوست دارترین آنها برای خود بر نام ما کنیه نهاد، و ضد و دشمنان ما را در کتاب خود نامید و از نامها آنها کنایه نمود و برای آنها در کتاب خود مثالهایی آورد که دشمن دارترین نام ها برای او  و بندگانش است) بحارالانوار ج24 ص303</w:t>
      </w:r>
    </w:p>
  </w:footnote>
  <w:footnote w:id="146">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یمانی موعود سید احمد الحسن (ع) که رسول خدا (ص) در وصیت نامه مقدس خود به اسم وصفات او نص صریح نمود ه است وده ها روایت دیگر از ائمه اطهار(ع) که اسم وصفت وعلم وجا ومسکنش و پرچم او و هرچه که به او وامرش تعلق دارد را بیان نمودند بطوری که دعوت او روشنتر از خورشید در وسط روز واضح وروشن گردید وبواسطه فرمایشات اهل بیت(ع) این امر واضح گردید، دروصیت یاد شده که رسول خدا (ص) در شب وفاتش آن را املا نمود و اما علی (ع) آن را با دست مبارکش نوشت، و در آن دوازده امام و دوازده مهدی یاد کرد، و همچنیین بر فرزند امام مهدی (ع) و وصی او ( احمد ) نیز نص نموده و او را اول المومنین یاد کرد، یا او اولین کسی است که امام مهدی (ع) را یاری می دهد و با او بیعت می کند، متن وصیت از این قرار است:</w:t>
      </w:r>
    </w:p>
    <w:p w:rsidR="002F543A" w:rsidRPr="003E7C5A" w:rsidRDefault="002F543A" w:rsidP="003021C4">
      <w:pPr>
        <w:autoSpaceDE w:val="0"/>
        <w:autoSpaceDN w:val="0"/>
        <w:bidi/>
        <w:adjustRightInd w:val="0"/>
        <w:jc w:val="both"/>
        <w:rPr>
          <w:rFonts w:ascii="Arabic Typesetting" w:hAnsi="Arabic Typesetting" w:cs="Arabic Typesetting"/>
          <w:sz w:val="31"/>
          <w:szCs w:val="31"/>
        </w:rPr>
      </w:pPr>
      <w:r w:rsidRPr="003E7C5A">
        <w:rPr>
          <w:rFonts w:ascii="Arabic Typesetting" w:hAnsi="Arabic Typesetting" w:cs="Arabic Typesetting"/>
          <w:sz w:val="31"/>
          <w:szCs w:val="31"/>
          <w:rtl/>
        </w:rPr>
        <w:t xml:space="preserve">از حسن بن على از پدرش از حضرت صادق (ع) از پدرش حضرت باقر(ع) از پدرش زين العابدين (ع) از پدرش سيد الشهد(ع) از پدرش امير المؤمنين عليه السّلام از رسول خدا صلّى اللَّه عليه و آله روايت كرده كه آن حضرت در همان شبى كه رحلتش در آن شب واقع شد به على عليه السّلام فرمود: اى ابا الحسن كاغذ و دواتى بياور و حضرت وصيت خود را املا مى فرمود و على(ع) مى نوشت تا رسيد به اينجا كه فرمود: </w:t>
      </w:r>
      <w:r w:rsidRPr="003E7C5A">
        <w:rPr>
          <w:rFonts w:ascii="Arabic Typesetting" w:hAnsi="Arabic Typesetting" w:cs="Arabic Typesetting"/>
          <w:sz w:val="31"/>
          <w:szCs w:val="31"/>
          <w:rtl/>
          <w:lang w:bidi="ar-AE"/>
        </w:rPr>
        <w:t xml:space="preserve">يا على ! </w:t>
      </w:r>
      <w:r w:rsidRPr="003E7C5A">
        <w:rPr>
          <w:rFonts w:ascii="Arabic Typesetting" w:hAnsi="Arabic Typesetting" w:cs="Arabic Typesetting"/>
          <w:sz w:val="31"/>
          <w:szCs w:val="31"/>
          <w:u w:val="single"/>
          <w:rtl/>
          <w:lang w:bidi="ar-AE"/>
        </w:rPr>
        <w:t>بعد از من دوازده امام مى باشند و بعد از آنها دوازده مهدى</w:t>
      </w:r>
      <w:r w:rsidRPr="003E7C5A">
        <w:rPr>
          <w:rFonts w:ascii="Arabic Typesetting" w:hAnsi="Arabic Typesetting" w:cs="Arabic Typesetting"/>
          <w:sz w:val="31"/>
          <w:szCs w:val="31"/>
          <w:rtl/>
          <w:lang w:bidi="ar-AE"/>
        </w:rPr>
        <w:t xml:space="preserve">. پس تو يا على اوّلين دوازده امامى </w:t>
      </w:r>
      <w:r w:rsidRPr="003E7C5A">
        <w:rPr>
          <w:rFonts w:ascii="Arabic Typesetting" w:hAnsi="Arabic Typesetting" w:cs="Arabic Typesetting"/>
          <w:sz w:val="31"/>
          <w:szCs w:val="31"/>
          <w:rtl/>
        </w:rPr>
        <w:t xml:space="preserve">خداى تعالى تو را در آسمان على مرتضى، و امير المؤمنين، صديق اكبر، و فاروق اعظم، و مأمون و مهدى ناميده و اين نامها براى غير تو شايسته نيست، اى على تو وصىّ من بر خاندانم زنده و مرده آنها هستى، و نيز وصى بر زنانم هستى، هر يك را كه تو به همسرى من باقى گذارى فرداى قيامت مرا ديدار كند و هر يك را تو طلاق دادى من از وى بيزارم و مرا نخواهد ديد و من نيز او را در صحراى محشر نخواهم ديد، و تو پس از من خليفه و جانشين من بر امتم هستى، پس هر گاه مرگت فرا رسيد (خلافت را) به فرزندم حسن واگذار كن، كه او برّ وصول است (برّ به معنى نيكوكار، و وصول، به معنى بسيار پيوندكننده بين خويشان است) و اگر مرگش فرا رسد آن را به فرزندم حسين زكىّ شهيد مقتول بسپارد، و اگر مرگش فرا رسد آن را به فرزندش سيد العابدين ذى الثّفنات علىّ ( ثفنه به معناى پينه اى است كه سر زانو مى‏ بندد و آن حضرت را به واسطه پينه زيادى كه از كثرت سجده در اعضاى سجده اش مى بست ذى الثّفنات مى گفتند) بسپارد، و اگر مرگش فرا رسد آن را به فرزندش محمد باقر العلم بسپارد، و چون مرگ او فرا رسد به فرزندش جعفر صادق واگذار كند و چون مرگ او فرا رسد، به فرزندش موسى بن جعفر كاظم بايد بسپارد، و چون وفات او فرا رسد به فرزندش على بدهد و چون مرگ او فرا رسد به فرزندش محمد تقى تسلیم کند، و اگر مرگش فرا رسد آن را به فرزندش على ناصح تسلیم کند و چون مرگ او در رسد به فرزندش حسن فاضل تسلیم کند ، و اگر مرگش فرا رسد آن را به فرزندش محمد </w:t>
      </w:r>
      <w:r w:rsidRPr="003E7C5A">
        <w:rPr>
          <w:rFonts w:ascii="Arabic Typesetting" w:hAnsi="Arabic Typesetting" w:cs="Arabic Typesetting"/>
          <w:sz w:val="31"/>
          <w:szCs w:val="31"/>
          <w:rtl/>
          <w:lang w:bidi="ar-AE"/>
        </w:rPr>
        <w:t xml:space="preserve">كه نگهداشته شده از آل محمّد (ع) است، تسليم  كند، و آنها دوازده امامند. </w:t>
      </w:r>
      <w:r w:rsidRPr="003E7C5A">
        <w:rPr>
          <w:rFonts w:ascii="Arabic Typesetting" w:hAnsi="Arabic Typesetting" w:cs="Arabic Typesetting"/>
          <w:sz w:val="31"/>
          <w:szCs w:val="31"/>
          <w:u w:val="single"/>
          <w:rtl/>
          <w:lang w:bidi="ar-AE"/>
        </w:rPr>
        <w:t>بعد از آنها دوازده مهدى مى باشند</w:t>
      </w:r>
      <w:r w:rsidRPr="003E7C5A">
        <w:rPr>
          <w:rFonts w:ascii="Arabic Typesetting" w:hAnsi="Arabic Typesetting" w:cs="Arabic Typesetting"/>
          <w:sz w:val="31"/>
          <w:szCs w:val="31"/>
          <w:rtl/>
          <w:lang w:bidi="ar-AE"/>
        </w:rPr>
        <w:t xml:space="preserve">. </w:t>
      </w:r>
      <w:r w:rsidRPr="003E7C5A">
        <w:rPr>
          <w:rFonts w:ascii="Arabic Typesetting" w:hAnsi="Arabic Typesetting" w:cs="Arabic Typesetting"/>
          <w:sz w:val="31"/>
          <w:szCs w:val="31"/>
          <w:rtl/>
        </w:rPr>
        <w:t xml:space="preserve">و اگر مرگش فرا رسد </w:t>
      </w:r>
      <w:r w:rsidRPr="003E7C5A">
        <w:rPr>
          <w:rFonts w:ascii="Arabic Typesetting" w:hAnsi="Arabic Typesetting" w:cs="Arabic Typesetting"/>
          <w:sz w:val="31"/>
          <w:szCs w:val="31"/>
          <w:rtl/>
          <w:lang w:bidi="ar-AE"/>
        </w:rPr>
        <w:t xml:space="preserve">(قائم (ع) ) آن را به </w:t>
      </w:r>
      <w:r w:rsidRPr="003E7C5A">
        <w:rPr>
          <w:rFonts w:ascii="Arabic Typesetting" w:hAnsi="Arabic Typesetting" w:cs="Arabic Typesetting"/>
          <w:sz w:val="31"/>
          <w:szCs w:val="31"/>
          <w:u w:val="single"/>
          <w:rtl/>
          <w:lang w:bidi="ar-AE"/>
        </w:rPr>
        <w:t>فرزندش كه اوّلين مهديان</w:t>
      </w:r>
      <w:r w:rsidRPr="003E7C5A">
        <w:rPr>
          <w:rFonts w:ascii="Arabic Typesetting" w:hAnsi="Arabic Typesetting" w:cs="Arabic Typesetting"/>
          <w:sz w:val="31"/>
          <w:szCs w:val="31"/>
          <w:rtl/>
          <w:lang w:bidi="ar-AE"/>
        </w:rPr>
        <w:t xml:space="preserve"> است تسلیم کند که براى او سه نام است. نامی مانند نام من ونام پدرم است و آنها </w:t>
      </w:r>
      <w:r w:rsidRPr="003E7C5A">
        <w:rPr>
          <w:rFonts w:ascii="Arabic Typesetting" w:hAnsi="Arabic Typesetting" w:cs="Arabic Typesetting"/>
          <w:sz w:val="31"/>
          <w:szCs w:val="31"/>
          <w:u w:val="single"/>
          <w:rtl/>
          <w:lang w:bidi="ar-AE"/>
        </w:rPr>
        <w:t>عبد الله</w:t>
      </w:r>
      <w:r w:rsidRPr="003E7C5A">
        <w:rPr>
          <w:rFonts w:ascii="Arabic Typesetting" w:hAnsi="Arabic Typesetting" w:cs="Arabic Typesetting"/>
          <w:sz w:val="31"/>
          <w:szCs w:val="31"/>
          <w:rtl/>
          <w:lang w:bidi="ar-AE"/>
        </w:rPr>
        <w:t xml:space="preserve"> و </w:t>
      </w:r>
      <w:r w:rsidRPr="003E7C5A">
        <w:rPr>
          <w:rFonts w:ascii="Arabic Typesetting" w:hAnsi="Arabic Typesetting" w:cs="Arabic Typesetting"/>
          <w:sz w:val="31"/>
          <w:szCs w:val="31"/>
          <w:u w:val="single"/>
          <w:rtl/>
          <w:lang w:bidi="ar-AE"/>
        </w:rPr>
        <w:t xml:space="preserve">احمد </w:t>
      </w:r>
      <w:r w:rsidRPr="003E7C5A">
        <w:rPr>
          <w:rFonts w:ascii="Arabic Typesetting" w:hAnsi="Arabic Typesetting" w:cs="Arabic Typesetting"/>
          <w:sz w:val="31"/>
          <w:szCs w:val="31"/>
          <w:rtl/>
          <w:lang w:bidi="ar-AE"/>
        </w:rPr>
        <w:t xml:space="preserve">، و نام سوّم </w:t>
      </w:r>
      <w:r w:rsidRPr="003E7C5A">
        <w:rPr>
          <w:rFonts w:ascii="Arabic Typesetting" w:hAnsi="Arabic Typesetting" w:cs="Arabic Typesetting"/>
          <w:sz w:val="31"/>
          <w:szCs w:val="31"/>
          <w:u w:val="single"/>
          <w:rtl/>
          <w:lang w:bidi="ar-AE"/>
        </w:rPr>
        <w:t>مهدى</w:t>
      </w:r>
      <w:r w:rsidRPr="003E7C5A">
        <w:rPr>
          <w:rFonts w:ascii="Arabic Typesetting" w:hAnsi="Arabic Typesetting" w:cs="Arabic Typesetting"/>
          <w:sz w:val="31"/>
          <w:szCs w:val="31"/>
          <w:rtl/>
          <w:lang w:bidi="ar-AE"/>
        </w:rPr>
        <w:t xml:space="preserve"> است و </w:t>
      </w:r>
      <w:r w:rsidRPr="003E7C5A">
        <w:rPr>
          <w:rFonts w:ascii="Arabic Typesetting" w:hAnsi="Arabic Typesetting" w:cs="Arabic Typesetting"/>
          <w:sz w:val="31"/>
          <w:szCs w:val="31"/>
          <w:u w:val="single"/>
          <w:rtl/>
          <w:lang w:bidi="ar-AE"/>
        </w:rPr>
        <w:t>اواوّلين مؤمنان</w:t>
      </w:r>
      <w:r w:rsidRPr="003E7C5A">
        <w:rPr>
          <w:rFonts w:ascii="Arabic Typesetting" w:hAnsi="Arabic Typesetting" w:cs="Arabic Typesetting"/>
          <w:sz w:val="31"/>
          <w:szCs w:val="31"/>
          <w:rtl/>
          <w:lang w:bidi="ar-AE"/>
        </w:rPr>
        <w:t xml:space="preserve"> است.  (</w:t>
      </w:r>
      <w:r w:rsidRPr="003E7C5A">
        <w:rPr>
          <w:rFonts w:ascii="Arabic Typesetting" w:hAnsi="Arabic Typesetting" w:cs="Arabic Typesetting"/>
          <w:sz w:val="31"/>
          <w:szCs w:val="31"/>
          <w:rtl/>
        </w:rPr>
        <w:t>الغیبة</w:t>
      </w:r>
      <w:r w:rsidRPr="003E7C5A">
        <w:rPr>
          <w:rFonts w:ascii="Arabic Typesetting" w:hAnsi="Arabic Typesetting" w:cs="Arabic Typesetting"/>
          <w:sz w:val="31"/>
          <w:szCs w:val="31"/>
        </w:rPr>
        <w:t xml:space="preserve"> </w:t>
      </w:r>
      <w:r w:rsidRPr="003E7C5A">
        <w:rPr>
          <w:rFonts w:ascii="Arabic Typesetting" w:hAnsi="Arabic Typesetting" w:cs="Arabic Typesetting"/>
          <w:sz w:val="31"/>
          <w:szCs w:val="31"/>
          <w:rtl/>
        </w:rPr>
        <w:t>الطوسی</w:t>
      </w:r>
      <w:r w:rsidRPr="003E7C5A">
        <w:rPr>
          <w:rFonts w:ascii="Arabic Typesetting" w:hAnsi="Arabic Typesetting" w:cs="Arabic Typesetting"/>
          <w:sz w:val="31"/>
          <w:szCs w:val="31"/>
        </w:rPr>
        <w:t xml:space="preserve"> </w:t>
      </w:r>
      <w:r w:rsidRPr="003E7C5A">
        <w:rPr>
          <w:rFonts w:ascii="Arabic Typesetting" w:hAnsi="Arabic Typesetting" w:cs="Arabic Typesetting"/>
          <w:sz w:val="31"/>
          <w:szCs w:val="31"/>
          <w:rtl/>
        </w:rPr>
        <w:t>ص</w:t>
      </w:r>
      <w:r w:rsidRPr="003E7C5A">
        <w:rPr>
          <w:rFonts w:ascii="Arabic Typesetting" w:hAnsi="Arabic Typesetting" w:cs="Arabic Typesetting"/>
          <w:sz w:val="31"/>
          <w:szCs w:val="31"/>
        </w:rPr>
        <w:t xml:space="preserve"> 150 </w:t>
      </w:r>
      <w:r w:rsidRPr="003E7C5A">
        <w:rPr>
          <w:rFonts w:ascii="Arabic Typesetting" w:hAnsi="Arabic Typesetting" w:cs="Arabic Typesetting"/>
          <w:sz w:val="31"/>
          <w:szCs w:val="31"/>
          <w:rtl/>
        </w:rPr>
        <w:t>ح</w:t>
      </w:r>
      <w:r w:rsidRPr="003E7C5A">
        <w:rPr>
          <w:rFonts w:ascii="Arabic Typesetting" w:hAnsi="Arabic Typesetting" w:cs="Arabic Typesetting"/>
          <w:sz w:val="31"/>
          <w:szCs w:val="31"/>
        </w:rPr>
        <w:t xml:space="preserve"> 111 – </w:t>
      </w:r>
      <w:r w:rsidRPr="003E7C5A">
        <w:rPr>
          <w:rFonts w:ascii="Arabic Typesetting" w:hAnsi="Arabic Typesetting" w:cs="Arabic Typesetting"/>
          <w:sz w:val="31"/>
          <w:szCs w:val="31"/>
          <w:rtl/>
        </w:rPr>
        <w:t>در</w:t>
      </w:r>
      <w:r w:rsidRPr="003E7C5A">
        <w:rPr>
          <w:rFonts w:ascii="Arabic Typesetting" w:hAnsi="Arabic Typesetting" w:cs="Arabic Typesetting"/>
          <w:sz w:val="31"/>
          <w:szCs w:val="31"/>
        </w:rPr>
        <w:t xml:space="preserve"> </w:t>
      </w:r>
      <w:r w:rsidRPr="003E7C5A">
        <w:rPr>
          <w:rFonts w:ascii="Arabic Typesetting" w:hAnsi="Arabic Typesetting" w:cs="Arabic Typesetting"/>
          <w:sz w:val="31"/>
          <w:szCs w:val="31"/>
          <w:rtl/>
        </w:rPr>
        <w:t>غیبت</w:t>
      </w:r>
      <w:r w:rsidRPr="003E7C5A">
        <w:rPr>
          <w:rFonts w:ascii="Arabic Typesetting" w:hAnsi="Arabic Typesetting" w:cs="Arabic Typesetting"/>
          <w:sz w:val="31"/>
          <w:szCs w:val="31"/>
        </w:rPr>
        <w:t xml:space="preserve"> </w:t>
      </w:r>
      <w:r w:rsidRPr="003E7C5A">
        <w:rPr>
          <w:rFonts w:ascii="Arabic Typesetting" w:hAnsi="Arabic Typesetting" w:cs="Arabic Typesetting"/>
          <w:sz w:val="31"/>
          <w:szCs w:val="31"/>
          <w:rtl/>
        </w:rPr>
        <w:t>طوسی</w:t>
      </w:r>
      <w:r w:rsidRPr="003E7C5A">
        <w:rPr>
          <w:rFonts w:ascii="Arabic Typesetting" w:hAnsi="Arabic Typesetting" w:cs="Arabic Typesetting"/>
          <w:sz w:val="31"/>
          <w:szCs w:val="31"/>
        </w:rPr>
        <w:t xml:space="preserve"> </w:t>
      </w:r>
      <w:r w:rsidRPr="003E7C5A">
        <w:rPr>
          <w:rFonts w:ascii="Arabic Typesetting" w:hAnsi="Arabic Typesetting" w:cs="Arabic Typesetting"/>
          <w:sz w:val="31"/>
          <w:szCs w:val="31"/>
          <w:rtl/>
        </w:rPr>
        <w:t>ترجمه</w:t>
      </w:r>
      <w:r w:rsidRPr="003E7C5A">
        <w:rPr>
          <w:rFonts w:ascii="Arabic Typesetting" w:hAnsi="Arabic Typesetting" w:cs="Arabic Typesetting"/>
          <w:sz w:val="31"/>
          <w:szCs w:val="31"/>
        </w:rPr>
        <w:t xml:space="preserve"> </w:t>
      </w:r>
      <w:r w:rsidRPr="003E7C5A">
        <w:rPr>
          <w:rFonts w:ascii="Arabic Typesetting" w:hAnsi="Arabic Typesetting" w:cs="Arabic Typesetting"/>
          <w:sz w:val="31"/>
          <w:szCs w:val="31"/>
          <w:rtl/>
        </w:rPr>
        <w:t>فارسی</w:t>
      </w:r>
      <w:r w:rsidRPr="003E7C5A">
        <w:rPr>
          <w:rFonts w:ascii="Arabic Typesetting" w:hAnsi="Arabic Typesetting" w:cs="Arabic Typesetting"/>
          <w:sz w:val="31"/>
          <w:szCs w:val="31"/>
        </w:rPr>
        <w:t xml:space="preserve"> </w:t>
      </w:r>
      <w:r w:rsidRPr="003E7C5A">
        <w:rPr>
          <w:rFonts w:ascii="Arabic Typesetting" w:hAnsi="Arabic Typesetting" w:cs="Arabic Typesetting"/>
          <w:sz w:val="31"/>
          <w:szCs w:val="31"/>
          <w:rtl/>
        </w:rPr>
        <w:t>ص</w:t>
      </w:r>
      <w:r w:rsidRPr="003E7C5A">
        <w:rPr>
          <w:rFonts w:ascii="Arabic Typesetting" w:hAnsi="Arabic Typesetting" w:cs="Arabic Typesetting"/>
          <w:sz w:val="31"/>
          <w:szCs w:val="31"/>
        </w:rPr>
        <w:t xml:space="preserve"> 300 </w:t>
      </w:r>
      <w:r w:rsidRPr="003E7C5A">
        <w:rPr>
          <w:rFonts w:ascii="Arabic Typesetting" w:hAnsi="Arabic Typesetting" w:cs="Arabic Typesetting"/>
          <w:sz w:val="31"/>
          <w:szCs w:val="31"/>
          <w:rtl/>
        </w:rPr>
        <w:t>ح</w:t>
      </w:r>
      <w:r w:rsidRPr="003E7C5A">
        <w:rPr>
          <w:rFonts w:ascii="Arabic Typesetting" w:hAnsi="Arabic Typesetting" w:cs="Arabic Typesetting"/>
          <w:sz w:val="31"/>
          <w:szCs w:val="31"/>
        </w:rPr>
        <w:t xml:space="preserve"> 111</w:t>
      </w:r>
      <w:r w:rsidRPr="003E7C5A">
        <w:rPr>
          <w:rFonts w:ascii="Arabic Typesetting" w:hAnsi="Arabic Typesetting" w:cs="Arabic Typesetting"/>
          <w:sz w:val="31"/>
          <w:szCs w:val="31"/>
          <w:rtl/>
        </w:rPr>
        <w:t>)</w:t>
      </w:r>
    </w:p>
  </w:footnote>
  <w:footnote w:id="147">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-برگرفته از حدیثی از رسول خدا (ص) که میفرماید: (زمانی به مردم میرسد اگر راجع به شخصی چیزی بشنوی بهتر از آنست که او را ببینی واگر اورا دیدی بهتر از آنست که او را تجربه وامتحان بکنی واگر اورا تجربه کردی احوال وی برای تو آشکار میگردد، دین آنها پول آنها است، وتمام سعی وتلاششان شکمهای آنها میباشد، وقبله آنها زنهایشان است.  برای یک قرص نان به رکوع، وبرای پول به سجده میروند، حیران ومست وپریشان هستند نه مسلمانند ونه مسیحی. . .  ) بحارالانوار ج17 ص166</w:t>
      </w:r>
    </w:p>
  </w:footnote>
  <w:footnote w:id="148">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eastAsia="Lucida Sans Unicode" w:hAnsi="Arabic Typesetting" w:cs="Arabic Typesetting"/>
          <w:sz w:val="31"/>
          <w:szCs w:val="31"/>
          <w:rtl/>
        </w:rPr>
        <w:t xml:space="preserve">بقره: 246. </w:t>
      </w:r>
    </w:p>
  </w:footnote>
  <w:footnote w:id="149">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eastAsia="Lucida Sans Unicode" w:hAnsi="Arabic Typesetting" w:cs="Arabic Typesetting"/>
          <w:sz w:val="31"/>
          <w:szCs w:val="31"/>
          <w:rtl/>
        </w:rPr>
        <w:t xml:space="preserve">آل عمران: 26. </w:t>
      </w:r>
    </w:p>
  </w:footnote>
  <w:footnote w:id="150">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به خاطر این که قرآن کریم میفرماید: (ای کسانی که ایمان آورده اید یهود ومسیحیان را برای خود بعنوان حاکم قبول نکنید چون آنها خود باهمدیگر یکی هستند واگر از آنها پیروی کنید از آنها خواهید بود وخدا ظالمان را هدایت نمی کند.  ) وآنها ازیهود و مسیح پیروی نکردند و اما از دموکراسی آمریکا پیروی کردند و مثل آنها شدند. همانطوریکه قرآن کریم تعبیر نموده است.  (ض)</w:t>
      </w:r>
    </w:p>
  </w:footnote>
  <w:footnote w:id="151">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همانطوریکه حضرت عیسی (ع) به آنها فرمود: (ای وای بر شما ای خونخواران ودرندگان، شما خانه های یتیمان وبیوه گان (زنان بیوه ) را میخورید درحالیکه به مردم وانمود میکنید که نمازتان را طولانی میکنید. عذاب شدید خداوند برسر شما خواهد آمد) (ن).</w:t>
      </w:r>
    </w:p>
  </w:footnote>
  <w:footnote w:id="152">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وآن چیزی است که حضرت عیسی (ع) پیامبرخدا علمای یهود را با آن توصیف کرد کسانی که راه را برعلیه مردم به بهانه اینکه آنها علمای دین هستند و مسیح را وقتی مبعوث شود بهتر میشناسند قطع کردند، که در مورد آنها فرمود: (مثال علماء گمراه همانند صخره ای است که در دهانه یک نهری افتاده است نه خود آب را میخورد ونه میگذارد آب به سمت زارعین برود ) کتاب علم وحکمت در کتاب وسنت از محمد ری شهری: ص446</w:t>
      </w:r>
    </w:p>
  </w:footnote>
  <w:footnote w:id="153">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وحدیثی که موردنظر سید (ع) است از علی بن مزید وارد شده که گفت: به دیدار امام صادق (ع) رفتم و دست او را گرفتم وبوسیدم  وفرمود: (واما این عمل (بوسیدن دست ) برای کسی جایز نیست مگر که پیامبر یا وصی پیامبر باشد) کافی ج 2 ص185</w:t>
      </w:r>
    </w:p>
  </w:footnote>
  <w:footnote w:id="154">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eastAsia="Lucida Sans Unicode" w:hAnsi="Arabic Typesetting" w:cs="Arabic Typesetting"/>
          <w:sz w:val="31"/>
          <w:szCs w:val="31"/>
          <w:rtl/>
        </w:rPr>
        <w:t xml:space="preserve">قصص:14-19. </w:t>
      </w:r>
    </w:p>
  </w:footnote>
  <w:footnote w:id="155">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و دلیل کشتن مرد قبطی توسط حضرت موسی (ع) از عمد و قصد بوده و آن معصیت نیست، در بحث آمام رضا (ع) ومامون عباسی آمده است که (مامون گفت: خداوند تورا مبارک گرداند ای ابا الحسن  به من خبر ده که فرمایش خداوند: (وموسی اورا بایک ضربه کشت وگفت که این از عمل شیطان است ) امام رضا (ع) فرمود: (براستی که موسی درشهری ازشهرهای فرعون بصورت ناگهانی وبدون اینکه اهالی آن شهر متوجه شوند وارد شد (وآن بین نماز مغرب وعشاء بود ) ودو نفر را دید که باهمدیگر دعوا میکردند یکی از قوم موسی ودیگری از دشمنانش وشخصی که از قوم موسی بود باکمک موسی بردشمنش چیره شد وموسی بایک ضربه اورا کشت وموسی بوسیله حکم خدا برعلیه دشمن غلبه کرد واومرد. . . ) کتاب احتجاج از شیخ طبرسی: ج2 ص218</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و فرمایش او (ع): (وموسی بوسیله حکم خدا برعلیه دشمن غلبه کرد واو مرد ) به عبارتی دیگر حضرت موسی (ع) حکم خدا را بر آن قبطی جاری ساخت، و عمل پیامبر خدا حضرت موسی (ع) معصیت نبوده. (ن)</w:t>
      </w:r>
    </w:p>
  </w:footnote>
  <w:footnote w:id="156">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-درهمان بحث امام رضا(ع) با مامون عباسی امام فرمود: (موسی گفت (این از عمل شیطان است ) یعنی جدال وجنگی که بین دو مرد رخ داد آن از عمل شیطان است ونه اینکه عمل قتل قبطی توسط موسی از عمل شیطان است وبراستی که او (شیطان ) دشمنی سرسخت است ) کتاب احتجاج از شیخ طبرسی: ج2 ص 218</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و امام رضا (ع) دعوا را از عمل شیطان توصیف کرد، و مقصود از ان دعوا از جانب قبطی است و نه از طرف موالی حضرت موسی (ع) است،چون آنکه از پیروان حضرت موسی (ع) است بر حق بود و اگر غیر از این می بود او را یاری نمی کرد و قبطی را نمی کشت، و دفاع از جان و عقیده اش از عمل شیطان توصیف نمی شود، و همچنین جنگ کربلا از طرف یزید و لشکریانش عملی از شیطان است، و آن از طرف امام حسین (ع) و یارانش از عمل خداوند است.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و با این حضرت موسی (ع) عمل قبطی را از اعمال شیطان توصیف نمود، و همچنین آن وصف برای قبطی نیز از عمل شیطان است، چون عمل صاحب خود را توصیف می کند که اگر حق بود ان حق است و اگر باطل باشد آن باطل است، و قبطی از دست پرورده های شیطان است، پس عمل او نیز عمل شیطان است، همانگونه که عمل انبیاء و فرشتگان آن از عمل خداوند تعالی است چون آنها خدای خود را معصیت نمی کنند و به دستور او عمل می کنند، و بدین دلیل روایت شد که آن قبطی که به مقدار یک چشم بهم زدن هم خدا را نمی شناسد: از شیخ صدوق با سندش به حسین بن جعفر ضبی، از پدرش، از بعضی بزرگان آن، گفت: خداوند به حضرت موسی (ع) وحی کرد:  ای موسی به عزتم قسم اگر آن جانی را که کشتی به اندازه یک چشم بهم زدن به اینکه من خالق و رازق او هستم اعتراف می کرد طعم عذاب را به تو می چشاندم، و لکن از امر آن از تو گذشتم، چون آن به اندازه یک چشم به هم زدن به اینکه من برای او خاق و رازق هستم اقرار نکرد.  ) علل الشرایع: ص 783. </w:t>
      </w:r>
    </w:p>
    <w:p w:rsidR="002F543A" w:rsidRPr="003E7C5A" w:rsidRDefault="002F543A" w:rsidP="003021C4">
      <w:pPr>
        <w:pStyle w:val="FootnoteText"/>
        <w:bidi/>
        <w:jc w:val="both"/>
        <w:rPr>
          <w:rFonts w:ascii="Arabic Typesetting" w:eastAsiaTheme="majorEastAsia" w:hAnsi="Arabic Typesetting" w:cs="Arabic Typesetting"/>
          <w:sz w:val="31"/>
          <w:szCs w:val="31"/>
          <w:rtl/>
        </w:rPr>
      </w:pPr>
      <w:r w:rsidRPr="003E7C5A">
        <w:rPr>
          <w:rFonts w:ascii="Arabic Typesetting" w:hAnsi="Arabic Typesetting" w:cs="Arabic Typesetting"/>
          <w:sz w:val="31"/>
          <w:szCs w:val="31"/>
          <w:rtl/>
          <w:lang w:bidi="fa-IR"/>
        </w:rPr>
        <w:t>و آن را در کلام خداوند تعالی واضح می بینی، که قبض ارواح خداوند یک بار آن را به خود نسبت می دهد و می فرماید: (</w:t>
      </w:r>
      <w:r w:rsidRPr="003E7C5A">
        <w:rPr>
          <w:rFonts w:ascii="Arabic Typesetting" w:hAnsi="Arabic Typesetting" w:cs="Arabic Typesetting"/>
          <w:sz w:val="31"/>
          <w:szCs w:val="31"/>
          <w:rtl/>
        </w:rPr>
        <w:t>اللَّهُ يَتَوَفَّى الْأَنفُسَ حِينَ مَوْتِهَا. . . ) خدا روح مردم را هنگام مرگشان به تمامى باز مى‏ستاند. . .. زمر: 42</w:t>
      </w:r>
      <w:r w:rsidRPr="003E7C5A">
        <w:rPr>
          <w:rFonts w:ascii="Arabic Typesetting" w:hAnsi="Arabic Typesetting" w:cs="Arabic Typesetting"/>
          <w:sz w:val="31"/>
          <w:szCs w:val="31"/>
          <w:rtl/>
          <w:lang w:bidi="fa-IR"/>
        </w:rPr>
        <w:t xml:space="preserve"> </w:t>
      </w:r>
      <w:r w:rsidRPr="003E7C5A">
        <w:rPr>
          <w:rStyle w:val="FootnoteReference"/>
          <w:rFonts w:ascii="Arabic Typesetting" w:eastAsiaTheme="majorEastAsia" w:hAnsi="Arabic Typesetting" w:cs="Arabic Typesetting"/>
          <w:sz w:val="31"/>
          <w:szCs w:val="31"/>
          <w:rtl/>
        </w:rPr>
        <w:t xml:space="preserve">  </w:t>
      </w:r>
      <w:r w:rsidRPr="003E7C5A">
        <w:rPr>
          <w:rFonts w:ascii="Arabic Typesetting" w:hAnsi="Arabic Typesetting" w:cs="Arabic Typesetting"/>
          <w:sz w:val="31"/>
          <w:szCs w:val="31"/>
          <w:rtl/>
        </w:rPr>
        <w:t xml:space="preserve">  و بار دیگر به فرشته مرگ نسبت می دهد و می فرماید: ( قُلْ يَتَوَفَّاكُم مَّلَكُ الْمَوْتِ الَّذِي وُكِّلَ بِكُمْ ثُمَّ إِلَى رَبِّكُمْ تُرْجَعُونَ )   بگو فرشته مرگى كه بر شما گمارده شده جانتان را مى‏ستاند آنگاه به سوى پروردگارتان بازگردانيده مى‏شويد</w:t>
      </w:r>
      <w:r w:rsidRPr="003E7C5A">
        <w:rPr>
          <w:rStyle w:val="FootnoteReference"/>
          <w:rFonts w:ascii="Arabic Typesetting" w:eastAsiaTheme="majorEastAsia" w:hAnsi="Arabic Typesetting" w:cs="Arabic Typesetting"/>
          <w:sz w:val="31"/>
          <w:szCs w:val="31"/>
          <w:rtl/>
        </w:rPr>
        <w:t xml:space="preserve">. </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w:t>
      </w:r>
      <w:r w:rsidRPr="003E7C5A">
        <w:rPr>
          <w:rStyle w:val="FootnoteReference"/>
          <w:rFonts w:ascii="Arabic Typesetting" w:eastAsiaTheme="majorEastAsia" w:hAnsi="Arabic Typesetting" w:cs="Arabic Typesetting"/>
          <w:sz w:val="31"/>
          <w:szCs w:val="31"/>
          <w:rtl/>
        </w:rPr>
        <w:t xml:space="preserve"> </w:t>
      </w:r>
      <w:r w:rsidRPr="003E7C5A">
        <w:rPr>
          <w:rFonts w:ascii="Arabic Typesetting" w:hAnsi="Arabic Typesetting" w:cs="Arabic Typesetting"/>
          <w:sz w:val="31"/>
          <w:szCs w:val="31"/>
          <w:rtl/>
        </w:rPr>
        <w:t xml:space="preserve">سجده: 11  ) </w:t>
      </w:r>
      <w:r w:rsidRPr="003E7C5A">
        <w:rPr>
          <w:rStyle w:val="FootnoteReference"/>
          <w:rFonts w:ascii="Arabic Typesetting" w:eastAsiaTheme="majorEastAsia" w:hAnsi="Arabic Typesetting" w:cs="Arabic Typesetting"/>
          <w:sz w:val="31"/>
          <w:szCs w:val="31"/>
          <w:rtl/>
        </w:rPr>
        <w:t xml:space="preserve"> </w:t>
      </w:r>
      <w:r w:rsidRPr="003E7C5A">
        <w:rPr>
          <w:rFonts w:ascii="Arabic Typesetting" w:hAnsi="Arabic Typesetting" w:cs="Arabic Typesetting"/>
          <w:sz w:val="31"/>
          <w:szCs w:val="31"/>
          <w:rtl/>
        </w:rPr>
        <w:t>و با ردیگر به فرشتگان نسبت می دهد و می فرماید: (الَّذِينَ تَتَوَفَّاهُمُ الْمَلائِكَةُ ظَالِمِي أَنفُسِهِمْ. . . ) همانان كه فرشتگان جانشان را مى‏گيرند در حالى كه بر خود ستمكار بوده‏اند. . . .  نحل: 28</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و همه آن یکی است و به خداوند تعالی بر می گردد چون فرشته مرگ و فرشتگان به دستور خداوند تعالی عمل می کنند پس فعل و عمل آنها عمل خداوند است، و همچنین فعل و عمل سربازان شیطان به اعتباری آن فعل شخص شیطان است چون آن از دستور ایشان و گمراهی آن است. و در آخر پیامبران و فرشتگان از دست پرورده های خداوند هستند و آنها هر کدام به اندازه وسعش خداوند را تمثیل می کنند، و سربازان شیطان دست پرورده شیطان هستند و همچنین آنها هر کدام به اندازه وسعش  شیطان را تمثیل می کنند، پس کلام حضرت موسی (ع) به قبطی آن از عمل شیطان است قصد ان شخص خود قبطی است به اعتباری آن از سربازان و از دست پروردهای شیطان است، همانطوریکه ائمه (ع) می فرمایند: ما روی خدا و دست خدا. . . .  ( مثلاً به بحار الانوار: ج 52 ص 174 نگاه کن ) چون آنها از دست پروردهای خداوند هستند، و عمل انها عمل خداوند است، و مثلاً قول رسول الله (ص) از حضرت فاطمه زهراء (ع): ( خداوند برای رضای او راضی می شود و برای غضب او غضب می گیرد ) بحار الانوار: ج 43 ص 21</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چون آن عمل نمی کند مگر اینکه مورد رضای خداوند تعالی باشد و عمل به اعتباری عملی برای خداوند تعالی است. و وصف ائمه (ع) به اینکه هر کس با آنها رودر رو شود با خداوند رو در رو شده نیز  به این علت است. </w:t>
      </w:r>
    </w:p>
    <w:p w:rsidR="002F543A" w:rsidRPr="003E7C5A" w:rsidRDefault="002F543A" w:rsidP="003021C4">
      <w:pPr>
        <w:pStyle w:val="FootnoteText"/>
        <w:bidi/>
        <w:jc w:val="both"/>
        <w:rPr>
          <w:rStyle w:val="FootnoteReference"/>
          <w:rFonts w:ascii="Arabic Typesetting" w:hAnsi="Arabic Typesetting" w:cs="Arabic Typesetting"/>
          <w:sz w:val="31"/>
          <w:szCs w:val="31"/>
          <w:rtl/>
        </w:rPr>
      </w:pPr>
      <w:r w:rsidRPr="003E7C5A">
        <w:rPr>
          <w:rFonts w:ascii="Arabic Typesetting" w:hAnsi="Arabic Typesetting" w:cs="Arabic Typesetting"/>
          <w:sz w:val="31"/>
          <w:szCs w:val="31"/>
          <w:rtl/>
        </w:rPr>
        <w:t xml:space="preserve">و کلام امام رضا (ع): ( او –یعنی شیطان – دشمن گمراه آشکاری است ) و شیطان یعنی قبطی است، پس سید احمد الحسن در مورد او گفت که او خود شیطان است به اعتبار اینکه او از سربازانش است و از دست پرورده های آن است، و او به این اعتبار خود شیطان است، همانطوریکه محمد و ال محمد (ع) تجلی و تمثیل خداوند در خلق می کنند چون آنها از دست پرورده های خداوند و از سربازانش و اولین عبادت کنند گان خداوند تعالی هستند. </w:t>
      </w:r>
    </w:p>
  </w:footnote>
  <w:footnote w:id="157">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در محاوره امام رضا (ع) با مامون عباسی: (. . . مامون گفت معنی کلام موسی چیست ؟ (خدایا من برخودم ظلم کردم پس از گناه من بگذر ) امام (ع) فرمود: میگوید که من بواسطه اینکه خودم را در این مکان آوردم برخودم ظلم کردم (محل درگیری) و با وارد شدنم به این شهر خودم را درجایی که نباید قرار می دادم قرار دادم، پس از من در گذر یا: مرا از دشمنانت مستور فرما تا اینکه برمن چیره نشوند و مرا بکشند ( خداوند او را بخشید ) یا اینکه: او را از دشمنانش مستور کرد. ( همانا او غفور و رحیم. . . است ) کتاب احتجاج از شیخ طبرسی</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 xml:space="preserve">و از معلوم  امام رضا(ع) در مقام بحث با مامون عباسی با او به اندازه فهم ودرکش صحبت میکند وفرمایش او (ع) (میگوید با وارد شدنم به  این شهر خودم را در جایی قرار دادم  که نباید قرار می دادم. . .  ) پس مقصود حضرت موسی (ع) از گناهی که او با آن برخود ظلم کرده است جودش با فرعون در قصراست ونه فقط دخول او دریکی از شهرهای فرعون است.  و اما اگر امام رضا (ع) برای مامون به تفصیل صحبت می کرد و به او می گفت که همچنین قصدش از وجودش در قصر فرعون بود، بر او (ع) سئوالات زیادی اشکال می کرد از جمله آیا حضرت موسی(ع) در ماندنش در قصر فرعون مختار نبود، سپس وقتی که بزرگ شد چرا  قصر فرعون  را ترک نگفت و با فرعون (لع) مبارزه نکرد و. . .  و. . .  الخ، و امام (ع) می خواست راه را بر مامون عباسی ببندد.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سپس مامون از کجا می تواند درک کند که حسنات ابرار گناهان مقربین است و اینکه وجود حضرت موسی (ع) در کاخ فرعون هر چند که مجبور بود آن فقط به اعتباری زیادی سیاهی لشکر در قصر فرعون است و آن گناهی است که می توان از آن توبه کرد، و این راه و رسم اولیاء خداست، و امام علی بن ابیطالب (ع) در نظر بگیر که وجودش و التفات و توجهش به نفس خود به اعتباری برای او گناهی است که مستحق عقوبت بر ایشان (ع) است، (و حاشا از گناه ) علیه السلام در مناجاتش می فرماید: ( خداوندا همانا نفسم سبب شد بر آن توجه کنم وای بر آن اگر او را نبخشی ) اقبال اعمال برای سید بن طاووس حسنی: ج 3 ص 296.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و کلام امام حسین (ع) در مناجاتش: (. . . و مرا از شک و شرکم پاک فرما، قبل از اینکه وارد قبرم شوم.  ) بحار الانوار: ج 95 ص 226.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 xml:space="preserve">امام علی (ع) و امام حسین (ع) شک یا شرک یا. . . یا. . . ازکجاشون بود، جز اینکه وجودشان و توجه به نفسشان را گناه حساب می کنند که لازم است از آن توبه شود، همانطوریکه سید احمد الحسن در کتاب متشابهات آن را روشن ساخت، و تکرار می کنم که مامون عباسی از کجا می توانست این کلام را دریابد تا اینکه امام رضا (ع) برای او بیان کند. و کلام امام رضا (ع): ( برای من ببخش یا: مرا از دشمنانت مستور فرما، تا اینکه بر من غلبه نکنند و مرا بکشند ( و خداوند او را بخشید ) یا: او را از دشمنانش مستور کرد ( همانا او بخشنده و مهربان است ). </w:t>
      </w:r>
    </w:p>
    <w:p w:rsidR="002F543A" w:rsidRPr="003E7C5A" w:rsidRDefault="002F543A" w:rsidP="003021C4">
      <w:pPr>
        <w:pStyle w:val="FootnoteText"/>
        <w:bidi/>
        <w:jc w:val="both"/>
        <w:rPr>
          <w:rStyle w:val="FootnoteReference"/>
          <w:rFonts w:ascii="Arabic Typesetting" w:eastAsiaTheme="majorEastAsia" w:hAnsi="Arabic Typesetting" w:cs="Arabic Typesetting"/>
          <w:sz w:val="31"/>
          <w:szCs w:val="31"/>
          <w:rtl/>
        </w:rPr>
      </w:pPr>
      <w:r w:rsidRPr="003E7C5A">
        <w:rPr>
          <w:rFonts w:ascii="Arabic Typesetting" w:hAnsi="Arabic Typesetting" w:cs="Arabic Typesetting"/>
          <w:sz w:val="31"/>
          <w:szCs w:val="31"/>
          <w:rtl/>
          <w:lang w:bidi="fa-IR"/>
        </w:rPr>
        <w:t>یا اینکه حضرت موسی (ع) می ترسید که خداوند، بسب گناهش ( باقی ماندش در کاخ فرعون ) آل فرعون را بر او مسلط کند، و او آن را گناه می دانست و می ترسید که خداوند بخاطر آن او را عذاب دهد، و از آل فرعون(لع) مستورش نکند، پس طلب آمرزش نمود که به سبب آن گناه دشمنانش را بر او مسلط نکند، و بدین جهت کلامش را بعد از استغفار ادامه داد: (</w:t>
      </w:r>
      <w:r w:rsidRPr="003E7C5A">
        <w:rPr>
          <w:rFonts w:ascii="Arabic Typesetting" w:hAnsi="Arabic Typesetting" w:cs="Arabic Typesetting"/>
          <w:sz w:val="31"/>
          <w:szCs w:val="31"/>
          <w:rtl/>
        </w:rPr>
        <w:t>موسى] گفت پروردگارا به پاس نعمتى كه بر من ارزانى داشتى هرگز پشتيبان مجرمان نخواهم بود</w:t>
      </w:r>
      <w:r w:rsidRPr="003E7C5A">
        <w:rPr>
          <w:rFonts w:ascii="Arabic Typesetting" w:hAnsi="Arabic Typesetting" w:cs="Arabic Typesetting"/>
          <w:sz w:val="31"/>
          <w:szCs w:val="31"/>
          <w:rtl/>
          <w:lang w:bidi="fa-IR"/>
        </w:rPr>
        <w:t xml:space="preserve">) یا به عبارتی دیگر او مقرر کرده که از الان از باقی ماندنش در کاخ فرعون و افزایش سیاهی لشکر آن توبه کند، و </w:t>
      </w:r>
      <w:r w:rsidRPr="003E7C5A">
        <w:rPr>
          <w:rFonts w:ascii="Arabic Typesetting" w:hAnsi="Arabic Typesetting" w:cs="Arabic Typesetting"/>
          <w:sz w:val="31"/>
          <w:szCs w:val="31"/>
          <w:rtl/>
        </w:rPr>
        <w:t>هرگز پشتيبان مجرمان نخواهم شد ( فرعون و یارانش ) چون ماندش در بین آنها تاییدی برای آنها بحساب می آمد. (ن)</w:t>
      </w:r>
    </w:p>
  </w:footnote>
  <w:footnote w:id="158">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و امام رضا (ع) در ادامه شرح داستان حضرت موسی (ع) ادامه می دهد و فرمود: ( گفت: پروردگارا به </w:t>
      </w:r>
      <w:r>
        <w:rPr>
          <w:rFonts w:ascii="Arabic Typesetting" w:hAnsi="Arabic Typesetting" w:cs="Arabic Typesetting"/>
          <w:sz w:val="31"/>
          <w:szCs w:val="31"/>
          <w:rtl/>
        </w:rPr>
        <w:t>پاس نعمتى كه بر من ارزانى داشتى</w:t>
      </w:r>
      <w:r w:rsidRPr="003E7C5A">
        <w:rPr>
          <w:rFonts w:ascii="Arabic Typesetting" w:hAnsi="Arabic Typesetting" w:cs="Arabic Typesetting"/>
          <w:sz w:val="31"/>
          <w:szCs w:val="31"/>
          <w:rtl/>
        </w:rPr>
        <w:t>) از نیرویی که توانستم با یک مشت مردی را بکشم، (هرگز پشتيبان مجرمان نخواهم بود</w:t>
      </w:r>
      <w:r w:rsidRPr="003E7C5A">
        <w:rPr>
          <w:rFonts w:ascii="Arabic Typesetting" w:hAnsi="Arabic Typesetting" w:cs="Arabic Typesetting"/>
          <w:sz w:val="31"/>
          <w:szCs w:val="31"/>
          <w:rtl/>
          <w:lang w:bidi="fa-IR"/>
        </w:rPr>
        <w:t xml:space="preserve">) بلکه با این نیرو در راه تو جهاد می کنم تا شما راضی شوی. </w:t>
      </w:r>
    </w:p>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Fonts w:ascii="Arabic Typesetting" w:hAnsi="Arabic Typesetting" w:cs="Arabic Typesetting"/>
          <w:sz w:val="31"/>
          <w:szCs w:val="31"/>
          <w:rtl/>
          <w:lang w:bidi="fa-IR"/>
        </w:rPr>
        <w:t xml:space="preserve">و در کلام حضرت موسی (ع) لحن پوزش را بطور وضوح می یابیم، یا معذرت خواهی از مدت زمانی که در کاخ فرعون گذراند، پس او با خداوند تعالی پیمان می بندد که این نیرویی که خداوند به او ارزانی کرد را در یاری ستمکاران ( فرعون و یارانش ) هرچند این یاری در زیاد کردن سیاهی لشکر فرعون باشد بکار نبرد، بلکه آن را در راه خداوند تعالی بکار ببرد، که با آن در مبارزه با ستمگران و چیره </w:t>
      </w:r>
      <w:r>
        <w:rPr>
          <w:rFonts w:ascii="Arabic Typesetting" w:hAnsi="Arabic Typesetting" w:cs="Arabic Typesetting"/>
          <w:sz w:val="31"/>
          <w:szCs w:val="31"/>
          <w:rtl/>
          <w:lang w:bidi="fa-IR"/>
        </w:rPr>
        <w:t>شدن بر باطل آنها استفاده کند. (</w:t>
      </w:r>
      <w:r w:rsidRPr="003E7C5A">
        <w:rPr>
          <w:rFonts w:ascii="Arabic Typesetting" w:hAnsi="Arabic Typesetting" w:cs="Arabic Typesetting"/>
          <w:sz w:val="31"/>
          <w:szCs w:val="31"/>
          <w:rtl/>
          <w:lang w:bidi="fa-IR"/>
        </w:rPr>
        <w:t>ن)</w:t>
      </w:r>
    </w:p>
  </w:footnote>
  <w:footnote w:id="159">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سپس امام رضا (ع) </w:t>
      </w:r>
      <w:r w:rsidRPr="003E7C5A">
        <w:rPr>
          <w:rFonts w:ascii="Arabic Typesetting" w:hAnsi="Arabic Typesetting" w:cs="Arabic Typesetting"/>
          <w:sz w:val="31"/>
          <w:szCs w:val="31"/>
          <w:rtl/>
          <w:lang w:bidi="fa-IR"/>
        </w:rPr>
        <w:t>می فرماید: (</w:t>
      </w:r>
      <w:r w:rsidRPr="003E7C5A">
        <w:rPr>
          <w:rFonts w:ascii="Arabic Typesetting" w:hAnsi="Arabic Typesetting" w:cs="Arabic Typesetting"/>
          <w:sz w:val="31"/>
          <w:szCs w:val="31"/>
          <w:rtl/>
        </w:rPr>
        <w:t>صبحگاهان در شهر بيمناك و در انتظار [حادثه‏اى] بود ناگاه همان كسى كه ديروز از وى يارى خواسته بود [باز] با فرياد از او يارى خواست موسى به او گفت به راستى كه تو آشكارا گمراهى</w:t>
      </w:r>
      <w:r w:rsidRPr="003E7C5A">
        <w:rPr>
          <w:rFonts w:ascii="Arabic Typesetting" w:hAnsi="Arabic Typesetting" w:cs="Arabic Typesetting"/>
          <w:sz w:val="31"/>
          <w:szCs w:val="31"/>
          <w:rtl/>
          <w:lang w:bidi="fa-IR"/>
        </w:rPr>
        <w:t xml:space="preserve"> ) دیروز با یک مردی مبارزه کردی، و امروز آن را تکرار می کند پس تو را ادب می کنم، </w:t>
      </w:r>
      <w:r w:rsidRPr="003E7C5A">
        <w:rPr>
          <w:rFonts w:ascii="Arabic Typesetting" w:hAnsi="Arabic Typesetting" w:cs="Arabic Typesetting"/>
          <w:sz w:val="31"/>
          <w:szCs w:val="31"/>
          <w:rtl/>
        </w:rPr>
        <w:t>چون خواست به سوى آنكه دشمن هر دوشان بود حمله آورد</w:t>
      </w:r>
      <w:r w:rsidRPr="003E7C5A">
        <w:rPr>
          <w:rFonts w:ascii="Arabic Typesetting" w:hAnsi="Arabic Typesetting" w:cs="Arabic Typesetting"/>
          <w:sz w:val="31"/>
          <w:szCs w:val="31"/>
          <w:rtl/>
          <w:lang w:bidi="fa-IR"/>
        </w:rPr>
        <w:t xml:space="preserve"> آنکه از پیروانش بود پنداشت که او را اراده کرده، </w:t>
      </w:r>
      <w:r w:rsidRPr="003E7C5A">
        <w:rPr>
          <w:rFonts w:ascii="Arabic Typesetting" w:hAnsi="Arabic Typesetting" w:cs="Arabic Typesetting"/>
          <w:sz w:val="31"/>
          <w:szCs w:val="31"/>
          <w:rtl/>
        </w:rPr>
        <w:t>گفت: اى موسى، آيا مى‏خواهى مرا بكشى چنانكه ديروز شخصى را كشتى تو مى‏خواهى در اين سرزمين فقط زورگو باشى و نمى‏خواهى از اصلاحگران باشى. ) (ن)</w:t>
      </w:r>
    </w:p>
  </w:footnote>
  <w:footnote w:id="160">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تفسير العياشي: ج1 ص44. </w:t>
      </w:r>
    </w:p>
  </w:footnote>
  <w:footnote w:id="161">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تفسير العياشي: ج1 ص44. </w:t>
      </w:r>
    </w:p>
  </w:footnote>
  <w:footnote w:id="162">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تفسیرعیاشی: ج1 ص44. </w:t>
      </w:r>
    </w:p>
  </w:footnote>
  <w:footnote w:id="163">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ودراینجا سید احمد الحسن فرمود: (بعضی از آیات ) چون در آنجا بعضی از آیات بنی اسرائیل را مورد نکوهش قرار داده است وآن مقصود با کسانی که ادعای تشیع دارند وعلیرغم آن ادعا آل محمد (ع) را تنها گذاشتند، و آنها همانند بنی اسرائیل هستند که ادعای گرایش بسوی پیامبران ویاری رساندن به آنها را دارند ولی در نهایت آنها دراین امتحان بجز عده ی اندکی شکست خوردند ( براستی که از بنی اسرائیل عهد ومیثاق گرفتیم وپیامبرانی را برای آنها فرستادیم وهر بار که رسولی بسوی آنان آمد که باخواهشهای نفسانی آنها سازگار نبود گروهی اورا تکذیب کردند وگروهی دیگر پیامبران را کشتند ) سوره مائده: 70</w:t>
      </w:r>
      <w:r w:rsidRPr="003E7C5A">
        <w:rPr>
          <w:rFonts w:ascii="Arabic Typesetting" w:hAnsi="Arabic Typesetting" w:cs="Arabic Typesetting"/>
          <w:sz w:val="31"/>
          <w:szCs w:val="31"/>
          <w:rtl/>
        </w:rPr>
        <w:t>( و در كتاب آسمانى[شان] به فرزندان اسرائيل خبر داديم كه قطعا دو بار در زمين فساد خواهيد كرد و قطعا به سركشى بسيار بزرگى برخواهيد خاست ) اسراء: 4</w:t>
      </w:r>
    </w:p>
  </w:footnote>
  <w:footnote w:id="164">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eastAsia="Lucida Sans Unicode" w:hAnsi="Arabic Typesetting" w:cs="Arabic Typesetting"/>
          <w:sz w:val="31"/>
          <w:szCs w:val="31"/>
          <w:rtl/>
        </w:rPr>
        <w:t xml:space="preserve">بقره: 122 -123. </w:t>
      </w:r>
    </w:p>
  </w:footnote>
  <w:footnote w:id="165">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eastAsia="Lucida Sans Unicode" w:hAnsi="Arabic Typesetting" w:cs="Arabic Typesetting"/>
          <w:sz w:val="31"/>
          <w:szCs w:val="31"/>
          <w:rtl/>
        </w:rPr>
        <w:t xml:space="preserve">واقعه:88 ـ 89. </w:t>
      </w:r>
    </w:p>
  </w:footnote>
  <w:footnote w:id="166">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eastAsia="Lucida Sans Unicode" w:hAnsi="Arabic Typesetting" w:cs="Arabic Typesetting"/>
          <w:sz w:val="31"/>
          <w:szCs w:val="31"/>
          <w:rtl/>
        </w:rPr>
        <w:t xml:space="preserve">بقره:101-102. </w:t>
      </w:r>
    </w:p>
  </w:footnote>
  <w:footnote w:id="167">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به کتاب بحارالانوار: ج52 ص203-307 مراجعه شود. </w:t>
      </w:r>
    </w:p>
  </w:footnote>
  <w:footnote w:id="168">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Pr>
        <w:t>-</w:t>
      </w:r>
      <w:r w:rsidRPr="003E7C5A">
        <w:rPr>
          <w:rFonts w:ascii="Arabic Typesetting" w:hAnsi="Arabic Typesetting" w:cs="Arabic Typesetting"/>
          <w:sz w:val="31"/>
          <w:szCs w:val="31"/>
          <w:rtl/>
        </w:rPr>
        <w:t xml:space="preserve">ازمحمدبن فضیل از امام </w:t>
      </w:r>
      <w:proofErr w:type="gramStart"/>
      <w:r w:rsidRPr="003E7C5A">
        <w:rPr>
          <w:rFonts w:ascii="Arabic Typesetting" w:hAnsi="Arabic Typesetting" w:cs="Arabic Typesetting"/>
          <w:sz w:val="31"/>
          <w:szCs w:val="31"/>
          <w:rtl/>
        </w:rPr>
        <w:t>رضا(</w:t>
      </w:r>
      <w:proofErr w:type="gramEnd"/>
      <w:r w:rsidRPr="003E7C5A">
        <w:rPr>
          <w:rFonts w:ascii="Arabic Typesetting" w:hAnsi="Arabic Typesetting" w:cs="Arabic Typesetting"/>
          <w:sz w:val="31"/>
          <w:szCs w:val="31"/>
          <w:rtl/>
        </w:rPr>
        <w:t>ع) فرمود: (به امام گفتم آیازمین بدون امام باقی میماند؟ فرمود: خیر ولی ما ازامام صادق (ع) روایت میکنیم که: زمین بدون وجود امام باقی نمی ماند مگر اینکه خداوند بر اهل زمین خشم گیرد یا بربندگان غضب کند.  پس امام رضا(ع) فرمود: نه.  بدون امام نمی ماند واگربدون امام باقی بماند متلاشی میشود ) کافی: ج1ص277 ح11.  وبسیاری از دیگراحادیث شریف</w:t>
      </w:r>
    </w:p>
  </w:footnote>
  <w:footnote w:id="169">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کتاب مفاتیح الجنان: ص85</w:t>
      </w:r>
    </w:p>
  </w:footnote>
  <w:footnote w:id="170">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از امام صادق (ع): (گویا دارم ورود حضرت قائم (ع) به همراه خانواده اش به مسجد سهله را میبینم) بحارالانوار: ج52 ص414</w:t>
      </w:r>
    </w:p>
  </w:footnote>
  <w:footnote w:id="171">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از ابی حمزه.  از امام صادق (ع) درحدیثی طولانی که میفرماید: (ای ابا حمزه براستی که بعداز حضرت قائم (ع) ازما یازده مهدی از فرزندان امام حسین (ع) خواهند بود ) کتاب غیبت از شیخ طوسی: ص309</w:t>
      </w:r>
    </w:p>
  </w:footnote>
  <w:footnote w:id="172">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eastAsia="Lucida Sans Unicode" w:hAnsi="Arabic Typesetting" w:cs="Arabic Typesetting"/>
          <w:sz w:val="31"/>
          <w:szCs w:val="31"/>
          <w:rtl/>
          <w:lang w:bidi="fa-IR"/>
        </w:rPr>
        <w:t xml:space="preserve">بقرة: 101. </w:t>
      </w:r>
    </w:p>
  </w:footnote>
  <w:footnote w:id="173">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اسراء: 4-5. </w:t>
      </w:r>
    </w:p>
  </w:footnote>
  <w:footnote w:id="174">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اسراء: 7. </w:t>
      </w:r>
    </w:p>
  </w:footnote>
  <w:footnote w:id="175">
    <w:p w:rsidR="002F543A" w:rsidRPr="003E7C5A" w:rsidRDefault="002F543A" w:rsidP="003021C4">
      <w:pPr>
        <w:pStyle w:val="FootnoteText"/>
        <w:bidi/>
        <w:jc w:val="both"/>
        <w:rPr>
          <w:rFonts w:ascii="Arabic Typesetting" w:hAnsi="Arabic Typesetting" w:cs="Arabic Typesetting"/>
          <w:sz w:val="31"/>
          <w:szCs w:val="31"/>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اسراء: 8. </w:t>
      </w:r>
    </w:p>
  </w:footnote>
  <w:footnote w:id="176">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eastAsia="Lucida Sans Unicode" w:hAnsi="Arabic Typesetting" w:cs="Arabic Typesetting"/>
          <w:sz w:val="31"/>
          <w:szCs w:val="31"/>
          <w:rtl/>
          <w:lang w:bidi="fa-IR"/>
        </w:rPr>
        <w:t xml:space="preserve">إسراء: 9. </w:t>
      </w:r>
    </w:p>
  </w:footnote>
  <w:footnote w:id="177">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eastAsia="Lucida Sans Unicode" w:hAnsi="Arabic Typesetting" w:cs="Arabic Typesetting"/>
          <w:sz w:val="31"/>
          <w:szCs w:val="31"/>
          <w:rtl/>
          <w:lang w:bidi="fa-IR"/>
        </w:rPr>
        <w:t xml:space="preserve">إسراء: 9. </w:t>
      </w:r>
    </w:p>
  </w:footnote>
  <w:footnote w:id="178">
    <w:p w:rsidR="002F543A" w:rsidRPr="003E7C5A" w:rsidRDefault="002F543A" w:rsidP="003021C4">
      <w:pPr>
        <w:pStyle w:val="FootnoteText"/>
        <w:bidi/>
        <w:jc w:val="both"/>
        <w:rPr>
          <w:rFonts w:ascii="Arabic Typesetting" w:hAnsi="Arabic Typesetting" w:cs="Arabic Typesetting"/>
          <w:sz w:val="31"/>
          <w:szCs w:val="31"/>
        </w:rPr>
      </w:pPr>
      <w:r w:rsidRPr="003E7C5A">
        <w:rPr>
          <w:rStyle w:val="FootnoteReference"/>
          <w:rFonts w:ascii="Arabic Typesetting"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xml:space="preserve">- </w:t>
      </w:r>
      <w:r w:rsidRPr="003E7C5A">
        <w:rPr>
          <w:rFonts w:ascii="Arabic Typesetting" w:eastAsia="Lucida Sans Unicode" w:hAnsi="Arabic Typesetting" w:cs="Arabic Typesetting"/>
          <w:sz w:val="31"/>
          <w:szCs w:val="31"/>
          <w:rtl/>
          <w:lang w:bidi="fa-IR"/>
        </w:rPr>
        <w:t xml:space="preserve">اسراء: 10. </w:t>
      </w:r>
    </w:p>
  </w:footnote>
  <w:footnote w:id="179">
    <w:p w:rsidR="002F543A" w:rsidRPr="007062E3" w:rsidRDefault="002F543A" w:rsidP="003021C4">
      <w:pPr>
        <w:pStyle w:val="FootnoteText"/>
        <w:bidi/>
        <w:jc w:val="both"/>
        <w:rPr>
          <w:rFonts w:ascii="Arabic Typesetting" w:hAnsi="Arabic Typesetting" w:cs="Arabic Typesetting"/>
          <w:sz w:val="28"/>
          <w:szCs w:val="28"/>
          <w:lang w:bidi="fa-IR"/>
        </w:rPr>
      </w:pPr>
      <w:r w:rsidRPr="007062E3">
        <w:rPr>
          <w:rStyle w:val="FootnoteReference"/>
          <w:rFonts w:ascii="Arabic Typesetting" w:eastAsiaTheme="majorEastAsia" w:hAnsi="Arabic Typesetting" w:cs="Arabic Typesetting"/>
          <w:sz w:val="28"/>
          <w:szCs w:val="28"/>
        </w:rPr>
        <w:footnoteRef/>
      </w:r>
      <w:r w:rsidRPr="007062E3">
        <w:rPr>
          <w:rFonts w:ascii="Arabic Typesetting" w:hAnsi="Arabic Typesetting" w:cs="Arabic Typesetting"/>
          <w:sz w:val="28"/>
          <w:szCs w:val="28"/>
          <w:rtl/>
        </w:rPr>
        <w:t xml:space="preserve"> </w:t>
      </w:r>
      <w:r w:rsidRPr="007062E3">
        <w:rPr>
          <w:rFonts w:ascii="Arabic Typesetting" w:hAnsi="Arabic Typesetting" w:cs="Arabic Typesetting"/>
          <w:sz w:val="28"/>
          <w:szCs w:val="28"/>
          <w:rtl/>
          <w:lang w:bidi="fa-IR"/>
        </w:rPr>
        <w:t>- از ابان بن تغلب روایت شده که گفت: شنیدم که امام باقر (ع) فرمود: (اگر پرچم حق ظاهر شد اهل مشرق واهل مغرب برآن لعنت میفرستند می دانی برای چه ؟گفتم خیر فرمود: برای آنچه که مردم از اهل بیتش قبل از خروجش</w:t>
      </w:r>
      <w:r w:rsidRPr="007062E3">
        <w:rPr>
          <w:rFonts w:ascii="Arabic Typesetting" w:hAnsi="Arabic Typesetting" w:cs="Arabic Typesetting"/>
          <w:sz w:val="28"/>
          <w:szCs w:val="28"/>
          <w:lang w:bidi="fa-IR"/>
        </w:rPr>
        <w:t xml:space="preserve"> </w:t>
      </w:r>
      <w:r w:rsidRPr="007062E3">
        <w:rPr>
          <w:rFonts w:ascii="Arabic Typesetting" w:hAnsi="Arabic Typesetting" w:cs="Arabic Typesetting"/>
          <w:sz w:val="28"/>
          <w:szCs w:val="28"/>
          <w:rtl/>
          <w:lang w:bidi="fa-IR"/>
        </w:rPr>
        <w:t xml:space="preserve">می بینند ) بحارالانوار: ج52 ص363. </w:t>
      </w:r>
    </w:p>
  </w:footnote>
  <w:footnote w:id="180">
    <w:p w:rsidR="002F543A" w:rsidRPr="007062E3" w:rsidRDefault="002F543A" w:rsidP="003021C4">
      <w:pPr>
        <w:pStyle w:val="FootnoteText"/>
        <w:bidi/>
        <w:jc w:val="both"/>
        <w:rPr>
          <w:rFonts w:ascii="Arabic Typesetting" w:hAnsi="Arabic Typesetting" w:cs="Arabic Typesetting"/>
          <w:sz w:val="32"/>
          <w:szCs w:val="32"/>
          <w:lang w:bidi="fa-IR"/>
        </w:rPr>
      </w:pPr>
      <w:r w:rsidRPr="007062E3">
        <w:rPr>
          <w:rStyle w:val="FootnoteReference"/>
          <w:rFonts w:ascii="Arabic Typesetting" w:eastAsiaTheme="majorEastAsia" w:hAnsi="Arabic Typesetting" w:cs="Arabic Typesetting"/>
          <w:sz w:val="28"/>
          <w:szCs w:val="28"/>
        </w:rPr>
        <w:footnoteRef/>
      </w:r>
      <w:r w:rsidRPr="007062E3">
        <w:rPr>
          <w:rFonts w:ascii="Arabic Typesetting" w:hAnsi="Arabic Typesetting" w:cs="Arabic Typesetting"/>
          <w:sz w:val="28"/>
          <w:szCs w:val="28"/>
          <w:rtl/>
        </w:rPr>
        <w:t xml:space="preserve"> </w:t>
      </w:r>
      <w:r w:rsidRPr="007062E3">
        <w:rPr>
          <w:rFonts w:ascii="Arabic Typesetting" w:hAnsi="Arabic Typesetting" w:cs="Arabic Typesetting"/>
          <w:sz w:val="28"/>
          <w:szCs w:val="28"/>
          <w:rtl/>
          <w:lang w:bidi="fa-IR"/>
        </w:rPr>
        <w:t xml:space="preserve">- ازابی حمزه ثمالی نقل شد که از امام باقر (ع) شنیدم که فرمود: (براستی که لعنت اگر از سوی صاحبش به حرکت درآمد. اگر طریقی پیدا نمود میرود واگر جایگاهی پیدا نکرد بسوی صاحبش برمیگردد ) کتاب کافی ج2 ص360. </w:t>
      </w:r>
    </w:p>
  </w:footnote>
  <w:footnote w:id="181">
    <w:p w:rsidR="002F543A" w:rsidRPr="003E7C5A" w:rsidRDefault="002F543A" w:rsidP="003021C4">
      <w:pPr>
        <w:pStyle w:val="FootnoteText"/>
        <w:bidi/>
        <w:jc w:val="both"/>
        <w:rPr>
          <w:rFonts w:ascii="Arabic Typesetting" w:hAnsi="Arabic Typesetting" w:cs="Arabic Typesetting"/>
          <w:sz w:val="31"/>
          <w:szCs w:val="31"/>
        </w:rPr>
      </w:pPr>
      <w:r w:rsidRPr="007062E3">
        <w:rPr>
          <w:rStyle w:val="FootnoteReference"/>
          <w:rFonts w:ascii="Arabic Typesetting" w:hAnsi="Arabic Typesetting" w:cs="Arabic Typesetting"/>
          <w:sz w:val="32"/>
          <w:szCs w:val="32"/>
        </w:rPr>
        <w:footnoteRef/>
      </w:r>
      <w:r w:rsidRPr="007062E3">
        <w:rPr>
          <w:rFonts w:ascii="Arabic Typesetting" w:hAnsi="Arabic Typesetting" w:cs="Arabic Typesetting"/>
          <w:sz w:val="32"/>
          <w:szCs w:val="32"/>
          <w:rtl/>
        </w:rPr>
        <w:t xml:space="preserve"> </w:t>
      </w:r>
      <w:r w:rsidRPr="007062E3">
        <w:rPr>
          <w:rFonts w:ascii="Arabic Typesetting" w:hAnsi="Arabic Typesetting" w:cs="Arabic Typesetting"/>
          <w:sz w:val="32"/>
          <w:szCs w:val="32"/>
          <w:rtl/>
        </w:rPr>
        <w:t xml:space="preserve">- </w:t>
      </w:r>
      <w:r w:rsidRPr="007062E3">
        <w:rPr>
          <w:rFonts w:ascii="Arabic Typesetting" w:eastAsia="Lucida Sans Unicode" w:hAnsi="Arabic Typesetting" w:cs="Arabic Typesetting"/>
          <w:sz w:val="32"/>
          <w:szCs w:val="32"/>
          <w:rtl/>
          <w:lang w:bidi="fa-IR"/>
        </w:rPr>
        <w:t xml:space="preserve">آل عمران: 68. </w:t>
      </w:r>
    </w:p>
  </w:footnote>
  <w:footnote w:id="182">
    <w:p w:rsidR="002F543A" w:rsidRPr="007062E3" w:rsidRDefault="002F543A" w:rsidP="003021C4">
      <w:pPr>
        <w:pStyle w:val="FootnoteText"/>
        <w:bidi/>
        <w:jc w:val="both"/>
        <w:rPr>
          <w:rFonts w:ascii="Arabic Typesetting" w:hAnsi="Arabic Typesetting" w:cs="Arabic Typesetting"/>
          <w:sz w:val="32"/>
          <w:szCs w:val="32"/>
          <w:lang w:bidi="fa-IR"/>
        </w:rPr>
      </w:pPr>
      <w:r w:rsidRPr="007062E3">
        <w:rPr>
          <w:rStyle w:val="FootnoteReference"/>
          <w:rFonts w:ascii="Arabic Typesetting" w:eastAsiaTheme="majorEastAsia" w:hAnsi="Arabic Typesetting" w:cs="Arabic Typesetting"/>
          <w:sz w:val="32"/>
          <w:szCs w:val="32"/>
        </w:rPr>
        <w:footnoteRef/>
      </w:r>
      <w:r w:rsidRPr="007062E3">
        <w:rPr>
          <w:rFonts w:ascii="Arabic Typesetting" w:hAnsi="Arabic Typesetting" w:cs="Arabic Typesetting"/>
          <w:sz w:val="32"/>
          <w:szCs w:val="32"/>
          <w:rtl/>
        </w:rPr>
        <w:t xml:space="preserve"> </w:t>
      </w:r>
      <w:r w:rsidRPr="007062E3">
        <w:rPr>
          <w:rFonts w:ascii="Arabic Typesetting" w:hAnsi="Arabic Typesetting" w:cs="Arabic Typesetting"/>
          <w:sz w:val="32"/>
          <w:szCs w:val="32"/>
          <w:rtl/>
          <w:lang w:bidi="fa-IR"/>
        </w:rPr>
        <w:t>- حجر: 87</w:t>
      </w:r>
    </w:p>
  </w:footnote>
  <w:footnote w:id="183">
    <w:p w:rsidR="002F543A" w:rsidRPr="007062E3" w:rsidRDefault="002F543A" w:rsidP="003021C4">
      <w:pPr>
        <w:pStyle w:val="FootnoteText"/>
        <w:bidi/>
        <w:jc w:val="both"/>
        <w:rPr>
          <w:rFonts w:ascii="Arabic Typesetting" w:hAnsi="Arabic Typesetting" w:cs="Arabic Typesetting"/>
          <w:sz w:val="32"/>
          <w:szCs w:val="32"/>
          <w:rtl/>
          <w:lang w:bidi="fa-IR"/>
        </w:rPr>
      </w:pPr>
      <w:r w:rsidRPr="007062E3">
        <w:rPr>
          <w:rStyle w:val="FootnoteReference"/>
          <w:rFonts w:ascii="Arabic Typesetting" w:eastAsiaTheme="majorEastAsia" w:hAnsi="Arabic Typesetting" w:cs="Arabic Typesetting"/>
          <w:sz w:val="32"/>
          <w:szCs w:val="32"/>
        </w:rPr>
        <w:footnoteRef/>
      </w:r>
      <w:r w:rsidRPr="007062E3">
        <w:rPr>
          <w:rFonts w:ascii="Arabic Typesetting" w:hAnsi="Arabic Typesetting" w:cs="Arabic Typesetting"/>
          <w:sz w:val="32"/>
          <w:szCs w:val="32"/>
          <w:rtl/>
        </w:rPr>
        <w:t xml:space="preserve"> </w:t>
      </w:r>
      <w:r w:rsidRPr="007062E3">
        <w:rPr>
          <w:rFonts w:ascii="Arabic Typesetting" w:hAnsi="Arabic Typesetting" w:cs="Arabic Typesetting"/>
          <w:sz w:val="32"/>
          <w:szCs w:val="32"/>
          <w:rtl/>
          <w:lang w:bidi="fa-IR"/>
        </w:rPr>
        <w:t>- به امیرالمومنین(ع) گفته شد: ای امیر المومنین به ما خبر بده آیا (بسم الله الرحمن الرحیم ) آیه ای از فاتحه کتاب است ؟ فرمود: (بلی رسول خدا (ص) آن را می خواند وآنرا آیه ای از سوره بحساب می آورد ومی فرمود: فاتحه کتاب همان سبع المثانی است ) کتاب الامالی از شیخ صدوق: ص240</w:t>
      </w:r>
    </w:p>
    <w:p w:rsidR="002F543A" w:rsidRPr="007062E3" w:rsidRDefault="002F543A" w:rsidP="003021C4">
      <w:pPr>
        <w:pStyle w:val="FootnoteText"/>
        <w:bidi/>
        <w:jc w:val="both"/>
        <w:rPr>
          <w:rFonts w:ascii="Arabic Typesetting" w:hAnsi="Arabic Typesetting" w:cs="Arabic Typesetting"/>
          <w:sz w:val="32"/>
          <w:szCs w:val="32"/>
          <w:rtl/>
        </w:rPr>
      </w:pPr>
      <w:r w:rsidRPr="007062E3">
        <w:rPr>
          <w:rFonts w:ascii="Arabic Typesetting" w:hAnsi="Arabic Typesetting" w:cs="Arabic Typesetting"/>
          <w:sz w:val="32"/>
          <w:szCs w:val="32"/>
          <w:rtl/>
          <w:lang w:bidi="fa-IR"/>
        </w:rPr>
        <w:t xml:space="preserve">و از حسین ابن علی، از برادرش حسن ابن علی (علیهم السلام) فرمود: امیر المؤمنین (ع) فرمود: ( همانا « بسم الله الرحمن الرحیم » آیه ای است از فاتحه کتاب، و آن با « بسم الله الرحمن الرحیم » هفت آیه می شود، شنیدم رسول خدا (ص) می فرمود: خداوند تعالی به من فرمود: ای محمد (  </w:t>
      </w:r>
      <w:r w:rsidRPr="007062E3">
        <w:rPr>
          <w:rFonts w:ascii="Arabic Typesetting" w:hAnsi="Arabic Typesetting" w:cs="Arabic Typesetting"/>
          <w:sz w:val="32"/>
          <w:szCs w:val="32"/>
          <w:rtl/>
        </w:rPr>
        <w:t xml:space="preserve">و به راستى به تو سبع المثانى [سوره فاتحه] و قرآن بزرگ را عطا كرديم ) که تنها بر من با فاتحه کتاب منت نهاد، و آن را بإزاء قرآن بزرگ قرار داد، و در گنج های عرش فاتحه کتاب اشرف ترین آنها است، و خداوند تعالی آن را مخصوص حضرت محمد (ص) قرار داد و با آن او را کرامت بخشید، و هیچ یک از پیامبران در آن با او شریک قرار نداد، و. حضرت سلیمان را از آن نصیبی داد، و از آن به او « بسم الله الرحمن الرحیم » داد، آیا ندیدی وقتی از بلقیس حکایت می کند وقتی که گفت: ( براستی برای من نامه ای ارجمند آمده * و آن از سلیمان است و آن بسم الله الرحمن الرحیم است ) ؟ پس هرکس آن را بخواند و به موالات محمد و دودمان پاکش معتقد باشد، و به امر آن منقاد است، و به ظاهر و باطن آنها مؤمن است، خداوند تعالی به هر حرف از آن حسنه ای می دهد، و هر حسنه ای بهتراز تمام دنیا و هر آنچه در آن است از اموال و نیکی ها، و هرکس به خواننده آن گوش فرا دهد برای او ثلث آنچه برای خواننده آن است، هر کدام از شما از این خیری که برای شما قرار داده شده بسیار استفاده کنید، همانا آن غنیمتی است، و وقت آن از شما هدر نرود، که در دل های شمات حسرت باقی می ماند ) امالی شیخ صدوق: ص 241. </w:t>
      </w:r>
    </w:p>
    <w:p w:rsidR="002F543A" w:rsidRPr="007062E3" w:rsidRDefault="002F543A" w:rsidP="003021C4">
      <w:pPr>
        <w:pStyle w:val="FootnoteText"/>
        <w:bidi/>
        <w:jc w:val="both"/>
        <w:rPr>
          <w:rFonts w:ascii="Arabic Typesetting" w:hAnsi="Arabic Typesetting" w:cs="Arabic Typesetting"/>
          <w:sz w:val="32"/>
          <w:szCs w:val="32"/>
          <w:rtl/>
        </w:rPr>
      </w:pPr>
      <w:r w:rsidRPr="007062E3">
        <w:rPr>
          <w:rFonts w:ascii="Arabic Typesetting" w:hAnsi="Arabic Typesetting" w:cs="Arabic Typesetting"/>
          <w:sz w:val="32"/>
          <w:szCs w:val="32"/>
          <w:rtl/>
        </w:rPr>
        <w:t xml:space="preserve">و از محمد بن مسلم گفت: ( از امام صادق (ع) در باره سبع المثانی و قر آن بزرگ پرسیدم که آیا آن فاتحه الکتاب است ؟ فرمود: بله آن برترین  آنهاست.  ) تهذیب الاحکام: ج 2 ص 289. </w:t>
      </w:r>
    </w:p>
    <w:p w:rsidR="002F543A" w:rsidRPr="003E7C5A" w:rsidRDefault="002F543A" w:rsidP="003021C4">
      <w:pPr>
        <w:pStyle w:val="FootnoteText"/>
        <w:bidi/>
        <w:jc w:val="both"/>
        <w:rPr>
          <w:rFonts w:ascii="Arabic Typesetting" w:hAnsi="Arabic Typesetting" w:cs="Arabic Typesetting"/>
          <w:sz w:val="31"/>
          <w:szCs w:val="31"/>
        </w:rPr>
      </w:pPr>
      <w:r w:rsidRPr="007062E3">
        <w:rPr>
          <w:rFonts w:ascii="Arabic Typesetting" w:hAnsi="Arabic Typesetting" w:cs="Arabic Typesetting"/>
          <w:sz w:val="32"/>
          <w:szCs w:val="32"/>
          <w:rtl/>
        </w:rPr>
        <w:t>و از ابی بکر حضرمی گفت: ابوعبدالله (ع) فرمود: ( اگر برای شما حاجتی باشد، پس المثانی و سوره ای دیگر بخوان، و دو رکعت نماز بخوان و خداوند را مسئلت بنما. گفتم: اصلحک الله، المثانی چیست ؟ فرمود: فاتحه الکتاب: بسم الله الرحمن الرحیم الحمدلله رب العالمین ). مستدرک الوسائل برای میرزا نوری: ج 4 ص 165.  (ن)</w:t>
      </w:r>
    </w:p>
  </w:footnote>
  <w:footnote w:id="184">
    <w:p w:rsidR="002F543A" w:rsidRPr="003E7C5A" w:rsidRDefault="002F543A" w:rsidP="003021C4">
      <w:pPr>
        <w:pStyle w:val="FootnoteText"/>
        <w:bidi/>
        <w:jc w:val="both"/>
        <w:rPr>
          <w:rFonts w:ascii="Arabic Typesetting" w:hAnsi="Arabic Typesetting" w:cs="Arabic Typesetting"/>
          <w:sz w:val="31"/>
          <w:szCs w:val="31"/>
          <w:rtl/>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rPr>
        <w:t>- و این تفسیر از تفسیر باطنی است، چون در تفسیر ظاهری وارد شده که مثانی نامیده شد بعلت اینکه در نماز دوبار خوانده می شود یا در دو رکعت اول تکرار می کنی:</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محمد بن مسعود عیاشی در تفسیر آن آورده: از یونس بن عبد الرحمن، مرفوع است که گفت: از ابا عبدالله (ع) ا</w:t>
      </w:r>
      <w:r w:rsidRPr="003E7C5A">
        <w:rPr>
          <w:rFonts w:ascii="Arabic Typesetting" w:hAnsi="Arabic Typesetting" w:cs="Arabic Typesetting"/>
          <w:sz w:val="31"/>
          <w:szCs w:val="31"/>
          <w:rtl/>
          <w:lang w:bidi="fa-IR"/>
        </w:rPr>
        <w:t>ز</w:t>
      </w:r>
      <w:r w:rsidRPr="003E7C5A">
        <w:rPr>
          <w:rFonts w:ascii="Arabic Typesetting" w:hAnsi="Arabic Typesetting" w:cs="Arabic Typesetting"/>
          <w:sz w:val="31"/>
          <w:szCs w:val="31"/>
          <w:rtl/>
        </w:rPr>
        <w:t xml:space="preserve"> قوله تعالی پرسیدم:  </w:t>
      </w:r>
      <w:r w:rsidRPr="003E7C5A">
        <w:rPr>
          <w:rFonts w:ascii="Arabic Typesetting" w:hAnsi="Arabic Typesetting" w:cs="Arabic Typesetting"/>
          <w:sz w:val="31"/>
          <w:szCs w:val="31"/>
          <w:rtl/>
          <w:lang w:bidi="fa-IR"/>
        </w:rPr>
        <w:t xml:space="preserve">(  </w:t>
      </w:r>
      <w:r w:rsidRPr="003E7C5A">
        <w:rPr>
          <w:rFonts w:ascii="Arabic Typesetting" w:hAnsi="Arabic Typesetting" w:cs="Arabic Typesetting"/>
          <w:sz w:val="31"/>
          <w:szCs w:val="31"/>
          <w:rtl/>
        </w:rPr>
        <w:t>و به راستى به تو سبع المثانى [=سوره فاتحه] و قرآن بزرگ را عطا كرديم ) فرمود: ( آن سوره حمد است، و آن هفت آیه است، و از جمله آن بسم الله الرحمن الرحیم است، و بدین جهت مثانی نامیده شد چون آن در دو رکعت تکرار می شود )</w:t>
      </w:r>
      <w:r w:rsidRPr="007062E3">
        <w:rPr>
          <w:rFonts w:ascii="Arabic Typesetting" w:hAnsi="Arabic Typesetting" w:cs="Arabic Typesetting"/>
          <w:sz w:val="24"/>
          <w:szCs w:val="24"/>
          <w:rtl/>
        </w:rPr>
        <w:t xml:space="preserve"> مستدرک الوسائل برای میرزای نوری: ج 4 ص 157.  (ن)</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و از احمد بن محمد سیاری در کتاب تنزیل و تحریف: از ابی عبدالله (ع)، در قول خدای عز وجل: </w:t>
      </w:r>
      <w:r w:rsidRPr="003E7C5A">
        <w:rPr>
          <w:rFonts w:ascii="Arabic Typesetting" w:hAnsi="Arabic Typesetting" w:cs="Arabic Typesetting"/>
          <w:sz w:val="31"/>
          <w:szCs w:val="31"/>
          <w:rtl/>
          <w:lang w:bidi="fa-IR"/>
        </w:rPr>
        <w:t>(</w:t>
      </w:r>
      <w:r w:rsidRPr="003E7C5A">
        <w:rPr>
          <w:rFonts w:ascii="Arabic Typesetting" w:hAnsi="Arabic Typesetting" w:cs="Arabic Typesetting"/>
          <w:sz w:val="31"/>
          <w:szCs w:val="31"/>
          <w:rtl/>
        </w:rPr>
        <w:t xml:space="preserve">و به راستى به تو سبع المثانى [= سوره فاتحه] و قرآن بزرگ را عطا كرديم): (بسم الله الرحمن الرحیم، آن نام بزرگ خداوند است، و سبع المثانی ام الکتاب است، که در هر نمازی تکرار می شود).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rPr>
        <w:t>ویا اینکه مقصود سید (ع) اصل لفظ است، چون او فرمود: ( از ثنا گرفته شده) یا به عبارتی دیگر مصدر آن ثناء است، پس آن آیات ثناء و حمد بر پروردگار است، و همچنین در نماز تکرار می شود، و شاید برای آن باطن های دیگری بغیر از آنچه تقدیم شده باشد، و ممکن است از تقسیر باطنی آن: و در باطن آنها ائمه (ع) باشند و آنها ستایشگرترین کس در بین مردم بر خداوند تعالی بعد از جد شان رسول خدا (ص) هستند.  (ن)</w:t>
      </w:r>
    </w:p>
  </w:footnote>
  <w:footnote w:id="185">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زمر: 23</w:t>
      </w:r>
    </w:p>
  </w:footnote>
  <w:footnote w:id="186">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Style w:val="FootnoteReference"/>
          <w:rFonts w:ascii="Arabic Typesetting" w:eastAsiaTheme="majorEastAsia" w:hAnsi="Arabic Typesetting" w:cs="Arabic Typesetting"/>
          <w:sz w:val="31"/>
          <w:szCs w:val="31"/>
        </w:rPr>
        <w:footnoteRef/>
      </w:r>
      <w:r w:rsidRPr="003E7C5A">
        <w:rPr>
          <w:rFonts w:ascii="Arabic Typesetting" w:hAnsi="Arabic Typesetting" w:cs="Arabic Typesetting"/>
          <w:sz w:val="31"/>
          <w:szCs w:val="31"/>
          <w:rtl/>
        </w:rPr>
        <w:t xml:space="preserve"> </w:t>
      </w:r>
      <w:r w:rsidRPr="003E7C5A">
        <w:rPr>
          <w:rFonts w:ascii="Arabic Typesetting" w:hAnsi="Arabic Typesetting" w:cs="Arabic Typesetting"/>
          <w:sz w:val="31"/>
          <w:szCs w:val="31"/>
          <w:rtl/>
          <w:lang w:bidi="fa-IR"/>
        </w:rPr>
        <w:t xml:space="preserve">- ظاهرا روایات در هفت آیه از ائمه (ع) دچار اختلاف شده، و همه آنها صحیح هستند چون از اهل بیت(ع) روایت شده که برای قرآن در زمان هر امام از آنها (ع) تأویلی است، از امام صادق (ع) روایت شده که آنها هفت امام و قائم (ع) هستند: قاسم بن عروه از ابی جعفر (ع) در قوله تعالی: (  </w:t>
      </w:r>
      <w:r w:rsidRPr="003E7C5A">
        <w:rPr>
          <w:rFonts w:ascii="Arabic Typesetting" w:hAnsi="Arabic Typesetting" w:cs="Arabic Typesetting"/>
          <w:sz w:val="31"/>
          <w:szCs w:val="31"/>
          <w:rtl/>
        </w:rPr>
        <w:t>و به راستى به تو سبع المثانى [=سوره فاتحه] و قرآن بزرگ را عطا كرديم ) فرمود: ( هفت امام و قائم (ع</w:t>
      </w:r>
      <w:r w:rsidRPr="003E7C5A">
        <w:rPr>
          <w:rFonts w:ascii="Arabic Typesetting" w:hAnsi="Arabic Typesetting" w:cs="Arabic Typesetting"/>
          <w:sz w:val="31"/>
          <w:szCs w:val="31"/>
          <w:rtl/>
          <w:lang w:bidi="fa-IR"/>
        </w:rPr>
        <w:t>) است)</w:t>
      </w:r>
      <w:r w:rsidRPr="007062E3">
        <w:rPr>
          <w:rFonts w:ascii="Arabic Typesetting" w:hAnsi="Arabic Typesetting" w:cs="Arabic Typesetting"/>
          <w:rtl/>
          <w:lang w:bidi="fa-IR"/>
        </w:rPr>
        <w:t xml:space="preserve"> بحار الانوار: ج 24 ص 117. </w:t>
      </w:r>
    </w:p>
    <w:p w:rsidR="002F543A" w:rsidRPr="003E7C5A" w:rsidRDefault="002F543A" w:rsidP="003021C4">
      <w:pPr>
        <w:pStyle w:val="FootnoteText"/>
        <w:bidi/>
        <w:jc w:val="both"/>
        <w:rPr>
          <w:rFonts w:ascii="Arabic Typesetting" w:hAnsi="Arabic Typesetting" w:cs="Arabic Typesetting"/>
          <w:sz w:val="31"/>
          <w:szCs w:val="31"/>
          <w:rtl/>
          <w:lang w:bidi="fa-IR"/>
        </w:rPr>
      </w:pPr>
      <w:r w:rsidRPr="003E7C5A">
        <w:rPr>
          <w:rFonts w:ascii="Arabic Typesetting" w:hAnsi="Arabic Typesetting" w:cs="Arabic Typesetting"/>
          <w:sz w:val="31"/>
          <w:szCs w:val="31"/>
          <w:rtl/>
          <w:lang w:bidi="fa-IR"/>
        </w:rPr>
        <w:t>و در روایتی دیگر از امام صادق (ع) اینکه ظاهر آن فرزند فرزند و هفتم از آن قائم (ع) است:</w:t>
      </w:r>
    </w:p>
    <w:p w:rsidR="002F543A" w:rsidRPr="000E2400" w:rsidRDefault="002F543A" w:rsidP="003021C4">
      <w:pPr>
        <w:pStyle w:val="FootnoteText"/>
        <w:bidi/>
        <w:jc w:val="both"/>
        <w:rPr>
          <w:rFonts w:ascii="Arabic Typesetting" w:hAnsi="Arabic Typesetting" w:cs="Arabic Typesetting"/>
          <w:sz w:val="28"/>
          <w:szCs w:val="28"/>
          <w:rtl/>
        </w:rPr>
      </w:pPr>
      <w:r w:rsidRPr="000E2400">
        <w:rPr>
          <w:rFonts w:ascii="Arabic Typesetting" w:hAnsi="Arabic Typesetting" w:cs="Arabic Typesetting"/>
          <w:sz w:val="28"/>
          <w:szCs w:val="28"/>
          <w:rtl/>
          <w:lang w:bidi="fa-IR"/>
        </w:rPr>
        <w:t xml:space="preserve">از یونس بن عبد الرحمن مرفوع گفت: از ابا عبدالله (ع) در مورد قوله تعالی پرسیدم: (  </w:t>
      </w:r>
      <w:r w:rsidRPr="000E2400">
        <w:rPr>
          <w:rFonts w:ascii="Arabic Typesetting" w:hAnsi="Arabic Typesetting" w:cs="Arabic Typesetting"/>
          <w:sz w:val="28"/>
          <w:szCs w:val="28"/>
          <w:rtl/>
        </w:rPr>
        <w:t xml:space="preserve">و به راستى به تو سبع المثانى [=سوره فاتحه] و قرآن بزرگ را عطا كرديم ) فرمود: ( اینکه ظاهر آن حمد است، و باطن آن فرزند فرزند، و هفتم از آن قائم (ع) است ). بحار الانوار: ج 24 ص 117. پس اگر فرزند فرزند را حساب کنیم یا فرزند امام صادق (ع) پس هفتم از آنها وصی امام مهدی (ع) و نه خود امام مهدی است و همچنین او قائم به امر امام مهدی (ع) است. </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و از امام باقر (ع) نقل شده که آن ( سبع المثانی ) بدون تحدید خود اهل بیت (ع) هستند:</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ابی جعفر (ع) فرمود: ( ما همان مثانی هستیم که خداوند به پیامبر ما حضرت محمد (ص) داده است، و ما وجه الله هستیم که در روی زمین بین شما رفت و آمد می کنیم، و ما عین الله در خلقش هستیم و ما دست خداوند هستیم که با رحمت بر بندگانش گسترده شده است، هرکس ما را شناخت شناخت و هرکس ما را نشناخت نشناخت و ما پیشرو متقین هستیم. ) کافی ج 1 ص 143. </w:t>
      </w:r>
    </w:p>
    <w:p w:rsidR="002F543A" w:rsidRPr="003E7C5A" w:rsidRDefault="002F543A" w:rsidP="003021C4">
      <w:pPr>
        <w:pStyle w:val="FootnoteText"/>
        <w:bidi/>
        <w:jc w:val="both"/>
        <w:rPr>
          <w:rFonts w:ascii="Arabic Typesetting" w:hAnsi="Arabic Typesetting" w:cs="Arabic Typesetting"/>
          <w:sz w:val="31"/>
          <w:szCs w:val="31"/>
          <w:rtl/>
        </w:rPr>
      </w:pPr>
      <w:r w:rsidRPr="003E7C5A">
        <w:rPr>
          <w:rFonts w:ascii="Arabic Typesetting" w:hAnsi="Arabic Typesetting" w:cs="Arabic Typesetting"/>
          <w:sz w:val="31"/>
          <w:szCs w:val="31"/>
          <w:rtl/>
        </w:rPr>
        <w:t xml:space="preserve">و از ابی الحسن (ع): آن هفت امامی است که فلک بر آنها می گردد، و قرآن عظیم آن رسول خدا حضرت محمد (ص) است: از سماعه گفت: ابوالحسن (ع) فرمود: </w:t>
      </w:r>
      <w:r w:rsidRPr="003E7C5A">
        <w:rPr>
          <w:rFonts w:ascii="Arabic Typesetting" w:hAnsi="Arabic Typesetting" w:cs="Arabic Typesetting"/>
          <w:sz w:val="31"/>
          <w:szCs w:val="31"/>
          <w:rtl/>
          <w:lang w:bidi="fa-IR"/>
        </w:rPr>
        <w:t>(</w:t>
      </w:r>
      <w:r w:rsidRPr="003E7C5A">
        <w:rPr>
          <w:rFonts w:ascii="Arabic Typesetting" w:hAnsi="Arabic Typesetting" w:cs="Arabic Typesetting"/>
          <w:sz w:val="31"/>
          <w:szCs w:val="31"/>
          <w:rtl/>
        </w:rPr>
        <w:t>و به راستى به تو سبع المثانى [=سوره فاتحه] و قرآن بزرگ را عطا كرديم ) فرمود: ( به هیچ پیامبری داده نشد جز حضرت محمد (ص) و آنها هفت امامی که فلک بر آنها می گردد و قرآن عظیم حضرت محمد (ص) است.  )</w:t>
      </w:r>
    </w:p>
    <w:p w:rsidR="002F543A" w:rsidRPr="000E2400" w:rsidRDefault="002F543A" w:rsidP="003021C4">
      <w:pPr>
        <w:pStyle w:val="FootnoteText"/>
        <w:bidi/>
        <w:jc w:val="both"/>
        <w:rPr>
          <w:rFonts w:ascii="Arabic Typesetting" w:hAnsi="Arabic Typesetting" w:cs="Arabic Typesetting"/>
        </w:rPr>
      </w:pPr>
      <w:r w:rsidRPr="000E2400">
        <w:rPr>
          <w:rFonts w:ascii="Arabic Typesetting" w:hAnsi="Arabic Typesetting" w:cs="Arabic Typesetting"/>
          <w:sz w:val="32"/>
          <w:szCs w:val="32"/>
          <w:rtl/>
        </w:rPr>
        <w:t>و در اینجا تحدید و مشخص نمی کند که آن هفت امام چه کسانی هستند، و از معلوم ائمه (ع) دوازده تن هستند، و اضافه بر آنها دوازده مهدی از نسل امام مهدی (ع) است که آنها بعد از پدرشان امام مهدی (ع) نیز ائمه هستند، و این اشاره به هفت امام ممکن است مقصود مقام ومر</w:t>
      </w:r>
      <w:r w:rsidRPr="000E2400">
        <w:rPr>
          <w:rFonts w:ascii="Arabic Typesetting" w:hAnsi="Arabic Typesetting" w:cs="Arabic Typesetting"/>
          <w:sz w:val="32"/>
          <w:szCs w:val="32"/>
          <w:rtl/>
          <w:lang w:bidi="fa-IR"/>
        </w:rPr>
        <w:t>ت</w:t>
      </w:r>
      <w:r w:rsidRPr="000E2400">
        <w:rPr>
          <w:rFonts w:ascii="Arabic Typesetting" w:hAnsi="Arabic Typesetting" w:cs="Arabic Typesetting"/>
          <w:sz w:val="32"/>
          <w:szCs w:val="32"/>
          <w:rtl/>
        </w:rPr>
        <w:t xml:space="preserve">به باشد نه اشخاص، و شاید در یک مقام بیش از یک امام مشترک باشند، پس مجموع اهل بیت (ع) از ائمه(ع) و حضرت فاطمه زهرا (س) و مهدیین(ع) در هفت مقام و منزلت است، که امام (ع) از آن یاد می کند به ( اینکه هفت امام فلک بر آنها می گردد ) و از معلوم فلک بر تمام ائمه (ع) تا روز قیامت می گردد، و روایات دال براینکه اگر زمین از امام خالی شود با اهلش دگرگون می شود، پس ائمه و مهدیین بر تمام آنها و هرکدام در زمانش  فلک می چرخد. و روایات دیگری سبع المثانی را کاملا مغایر با آنچه گدشت تاویل می کنند، و ناگفته نماند که همه آنها با آمدن سید احمد الحسن از شمول بودن آن بر تمام حجج تا روز قیامت محکم شده، و آنها هفت مقام و منزلت برای حجج الهی هستند.  و روایت شده که در آنجا در زمان هر امامی از ائمه (ع) برای قرآن تاویلی می آید: از اسحاق بن عمار گفت: شنیدم اباعبدالله (ع) می فرماید: </w:t>
      </w:r>
      <w:r w:rsidRPr="000E2400">
        <w:rPr>
          <w:rFonts w:ascii="Arabic Typesetting" w:hAnsi="Arabic Typesetting" w:cs="Arabic Typesetting"/>
          <w:sz w:val="28"/>
          <w:szCs w:val="28"/>
          <w:rtl/>
        </w:rPr>
        <w:t xml:space="preserve">( برای قرآن تاویلی است، و از آن هنوز نیامده، پس اگر تاویل در زمان امامی از ائمه (ع) پیش آمد، امام آن زمان آن را می شناسد ) </w:t>
      </w:r>
      <w:r>
        <w:rPr>
          <w:rFonts w:ascii="Arabic Typesetting" w:hAnsi="Arabic Typesetting" w:cs="Arabic Typesetting" w:hint="cs"/>
          <w:sz w:val="28"/>
          <w:szCs w:val="28"/>
          <w:rtl/>
        </w:rPr>
        <w:t xml:space="preserve"> </w:t>
      </w:r>
      <w:r w:rsidRPr="000E2400">
        <w:rPr>
          <w:rFonts w:ascii="Arabic Typesetting" w:hAnsi="Arabic Typesetting" w:cs="Arabic Typesetting"/>
          <w:rtl/>
        </w:rPr>
        <w:t>وسائل الشیع</w:t>
      </w:r>
      <w:r>
        <w:rPr>
          <w:rFonts w:ascii="Arabic Typesetting" w:hAnsi="Arabic Typesetting" w:cs="Arabic Typesetting"/>
          <w:rtl/>
        </w:rPr>
        <w:t>ه (آل البیت ):  ج 27 ص 196. (ن)</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543A" w:rsidRDefault="002F543A">
    <w:pPr>
      <w:pStyle w:val="Header1"/>
    </w:pPr>
  </w:p>
  <w:p w:rsidR="002F543A" w:rsidRDefault="002F543A">
    <w:pPr>
      <w:pStyle w:val="Header1"/>
    </w:pPr>
  </w:p>
  <w:p w:rsidR="002F543A" w:rsidRDefault="002F543A"/>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543A" w:rsidRDefault="002F543A" w:rsidP="00F244E2">
    <w:pPr>
      <w:pStyle w:val="Header"/>
      <w:tabs>
        <w:tab w:val="clear" w:pos="4680"/>
        <w:tab w:val="clear" w:pos="9360"/>
        <w:tab w:val="left" w:pos="8602"/>
      </w:tabs>
    </w:pPr>
    <w:r>
      <w:tab/>
    </w:r>
  </w:p>
  <w:p w:rsidR="002F543A" w:rsidRDefault="002F543A" w:rsidP="00F244E2">
    <w:pPr>
      <w:pStyle w:val="Header"/>
      <w:tabs>
        <w:tab w:val="clear" w:pos="4680"/>
        <w:tab w:val="clear" w:pos="9360"/>
        <w:tab w:val="left" w:pos="7958"/>
      </w:tabs>
    </w:pP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27580203"/>
      <w:docPartObj>
        <w:docPartGallery w:val="Page Numbers (Top of Page)"/>
        <w:docPartUnique/>
      </w:docPartObj>
    </w:sdtPr>
    <w:sdtEndPr>
      <w:rPr>
        <w:noProof/>
      </w:rPr>
    </w:sdtEndPr>
    <w:sdtContent>
      <w:p w:rsidR="002F543A" w:rsidRDefault="002F543A" w:rsidP="007D7338">
        <w:pPr>
          <w:pStyle w:val="Header1"/>
        </w:pPr>
        <w:r w:rsidRPr="007F7596">
          <w:rPr>
            <w:sz w:val="32"/>
            <w:szCs w:val="28"/>
          </w:rPr>
          <w:fldChar w:fldCharType="begin"/>
        </w:r>
        <w:r w:rsidRPr="007F7596">
          <w:rPr>
            <w:sz w:val="32"/>
            <w:szCs w:val="28"/>
          </w:rPr>
          <w:instrText xml:space="preserve"> PAGE   \* MERGEFORMAT </w:instrText>
        </w:r>
        <w:r w:rsidRPr="007F7596">
          <w:rPr>
            <w:sz w:val="32"/>
            <w:szCs w:val="28"/>
          </w:rPr>
          <w:fldChar w:fldCharType="separate"/>
        </w:r>
        <w:r w:rsidR="00685C0C">
          <w:rPr>
            <w:noProof/>
            <w:sz w:val="32"/>
            <w:szCs w:val="28"/>
          </w:rPr>
          <w:t>1</w:t>
        </w:r>
        <w:r w:rsidRPr="007F7596">
          <w:rPr>
            <w:noProof/>
            <w:sz w:val="32"/>
            <w:szCs w:val="28"/>
          </w:rPr>
          <w:fldChar w:fldCharType="end"/>
        </w:r>
        <w:r w:rsidRPr="007F7596">
          <w:rPr>
            <w:rFonts w:ascii="Traditional Arabic" w:eastAsia="Times New Roman" w:hAnsi="Traditional Arabic" w:cs="Traditional Arabic" w:hint="cs"/>
            <w:b/>
            <w:bCs/>
            <w:color w:val="000000"/>
            <w:sz w:val="36"/>
            <w:szCs w:val="36"/>
            <w:rtl/>
            <w:lang w:bidi="fa-IR"/>
          </w:rPr>
          <w:t xml:space="preserve"> </w:t>
        </w:r>
        <w:r w:rsidRPr="007D7338">
          <w:rPr>
            <w:rFonts w:ascii="Traditional Arabic" w:eastAsia="Times New Roman" w:hAnsi="Traditional Arabic" w:cs="Traditional Arabic" w:hint="cs"/>
            <w:b/>
            <w:bCs/>
            <w:color w:val="000000"/>
            <w:sz w:val="36"/>
            <w:szCs w:val="36"/>
            <w:rtl/>
            <w:lang w:bidi="fa-IR"/>
          </w:rPr>
          <w:t>سورة</w:t>
        </w:r>
        <w:r w:rsidRPr="007D7338">
          <w:rPr>
            <w:rFonts w:ascii="Traditional Arabic" w:eastAsia="Times New Roman" w:hAnsi="Traditional Arabic" w:cs="Traditional Arabic"/>
            <w:b/>
            <w:bCs/>
            <w:color w:val="000000"/>
            <w:sz w:val="36"/>
            <w:szCs w:val="36"/>
            <w:rtl/>
            <w:lang w:bidi="fa-IR"/>
          </w:rPr>
          <w:t xml:space="preserve"> </w:t>
        </w:r>
        <w:r w:rsidRPr="007D7338">
          <w:rPr>
            <w:rFonts w:ascii="Traditional Arabic" w:eastAsia="Times New Roman" w:hAnsi="Traditional Arabic" w:cs="Traditional Arabic" w:hint="cs"/>
            <w:b/>
            <w:bCs/>
            <w:color w:val="000000"/>
            <w:sz w:val="36"/>
            <w:szCs w:val="36"/>
            <w:rtl/>
            <w:lang w:bidi="fa-IR"/>
          </w:rPr>
          <w:t>الفاتحة</w:t>
        </w:r>
        <w:r w:rsidRPr="00F1651E">
          <w:rPr>
            <w:rFonts w:ascii="Traditional Arabic" w:eastAsia="Times New Roman" w:hAnsi="Traditional Arabic" w:cs="Traditional Arabic"/>
            <w:b/>
            <w:bCs/>
            <w:color w:val="000000"/>
            <w:sz w:val="36"/>
            <w:szCs w:val="36"/>
            <w:rtl/>
            <w:lang w:bidi="fa-IR"/>
          </w:rPr>
          <w:t xml:space="preserve"> (</w:t>
        </w:r>
        <w:r w:rsidRPr="00F1651E">
          <w:rPr>
            <w:rFonts w:ascii="Traditional Arabic" w:eastAsia="Times New Roman" w:hAnsi="Traditional Arabic" w:cs="Traditional Arabic" w:hint="cs"/>
            <w:b/>
            <w:bCs/>
            <w:color w:val="000000"/>
            <w:sz w:val="36"/>
            <w:szCs w:val="36"/>
            <w:rtl/>
            <w:lang w:bidi="fa-IR"/>
          </w:rPr>
          <w:t>متن</w:t>
        </w:r>
        <w:r w:rsidRPr="00F1651E">
          <w:rPr>
            <w:rFonts w:ascii="Traditional Arabic" w:eastAsia="Times New Roman" w:hAnsi="Traditional Arabic" w:cs="Traditional Arabic"/>
            <w:b/>
            <w:bCs/>
            <w:color w:val="000000"/>
            <w:sz w:val="36"/>
            <w:szCs w:val="36"/>
            <w:rtl/>
            <w:lang w:bidi="fa-IR"/>
          </w:rPr>
          <w:t xml:space="preserve"> </w:t>
        </w:r>
        <w:r>
          <w:rPr>
            <w:rFonts w:ascii="Traditional Arabic" w:eastAsia="Times New Roman" w:hAnsi="Traditional Arabic" w:cs="Traditional Arabic" w:hint="cs"/>
            <w:b/>
            <w:bCs/>
            <w:color w:val="000000"/>
            <w:sz w:val="36"/>
            <w:szCs w:val="36"/>
            <w:rtl/>
            <w:lang w:bidi="fa-IR"/>
          </w:rPr>
          <w:t xml:space="preserve">- </w:t>
        </w:r>
        <w:r w:rsidRPr="00F1651E">
          <w:rPr>
            <w:rFonts w:ascii="Traditional Arabic" w:eastAsia="Times New Roman" w:hAnsi="Traditional Arabic" w:cs="Traditional Arabic" w:hint="cs"/>
            <w:b/>
            <w:bCs/>
            <w:color w:val="000000"/>
            <w:sz w:val="36"/>
            <w:szCs w:val="36"/>
            <w:rtl/>
            <w:lang w:bidi="fa-IR"/>
          </w:rPr>
          <w:t>ترجمه</w:t>
        </w:r>
        <w:r w:rsidRPr="00F1651E">
          <w:rPr>
            <w:rFonts w:ascii="Traditional Arabic" w:eastAsia="Times New Roman" w:hAnsi="Traditional Arabic" w:cs="Traditional Arabic"/>
            <w:b/>
            <w:bCs/>
            <w:color w:val="000000"/>
            <w:sz w:val="36"/>
            <w:szCs w:val="36"/>
            <w:rtl/>
            <w:lang w:bidi="fa-IR"/>
          </w:rPr>
          <w:t>)</w:t>
        </w:r>
        <w:r>
          <w:rPr>
            <w:rFonts w:ascii="Traditional Arabic" w:eastAsia="Times New Roman" w:hAnsi="Traditional Arabic" w:cs="Traditional Arabic" w:hint="cs"/>
            <w:b/>
            <w:bCs/>
            <w:color w:val="000000"/>
            <w:sz w:val="36"/>
            <w:szCs w:val="36"/>
            <w:rtl/>
            <w:lang w:bidi="fa-IR"/>
          </w:rPr>
          <w:t>...............................................................</w:t>
        </w:r>
      </w:p>
      <w:p w:rsidR="002F543A" w:rsidRDefault="002F543A">
        <w:pPr>
          <w:pStyle w:val="Header"/>
        </w:pPr>
      </w:p>
    </w:sdtContent>
  </w:sdt>
  <w:p w:rsidR="002F543A" w:rsidRDefault="002F543A"/>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543A" w:rsidRDefault="002F543A" w:rsidP="00F244E2">
    <w:pPr>
      <w:pStyle w:val="Header"/>
      <w:tabs>
        <w:tab w:val="clear" w:pos="4680"/>
        <w:tab w:val="clear" w:pos="9360"/>
        <w:tab w:val="left" w:pos="8602"/>
      </w:tabs>
    </w:pPr>
    <w:r>
      <w:tab/>
    </w:r>
  </w:p>
  <w:p w:rsidR="002F543A" w:rsidRDefault="002F543A" w:rsidP="00F244E2">
    <w:pPr>
      <w:pStyle w:val="Header"/>
      <w:tabs>
        <w:tab w:val="clear" w:pos="4680"/>
        <w:tab w:val="clear" w:pos="9360"/>
        <w:tab w:val="left" w:pos="7958"/>
      </w:tabs>
    </w:pPr>
    <w: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69713902"/>
      <w:docPartObj>
        <w:docPartGallery w:val="Page Numbers (Top of Page)"/>
        <w:docPartUnique/>
      </w:docPartObj>
    </w:sdtPr>
    <w:sdtEndPr>
      <w:rPr>
        <w:noProof/>
      </w:rPr>
    </w:sdtEndPr>
    <w:sdtContent>
      <w:p w:rsidR="002F543A" w:rsidRPr="007C44A8" w:rsidRDefault="002F543A" w:rsidP="00F748BF">
        <w:pPr>
          <w:pStyle w:val="Header1"/>
        </w:pPr>
        <w:r w:rsidRPr="007C44A8">
          <w:rPr>
            <w:sz w:val="26"/>
            <w:szCs w:val="26"/>
          </w:rPr>
          <w:fldChar w:fldCharType="begin"/>
        </w:r>
        <w:r w:rsidRPr="007C44A8">
          <w:rPr>
            <w:sz w:val="26"/>
            <w:szCs w:val="26"/>
          </w:rPr>
          <w:instrText xml:space="preserve"> PAGE   \* MERGEFORMAT </w:instrText>
        </w:r>
        <w:r w:rsidRPr="007C44A8">
          <w:rPr>
            <w:sz w:val="26"/>
            <w:szCs w:val="26"/>
          </w:rPr>
          <w:fldChar w:fldCharType="separate"/>
        </w:r>
        <w:r w:rsidR="00685C0C">
          <w:rPr>
            <w:noProof/>
            <w:sz w:val="26"/>
            <w:szCs w:val="26"/>
          </w:rPr>
          <w:t>111</w:t>
        </w:r>
        <w:r w:rsidRPr="007C44A8">
          <w:rPr>
            <w:noProof/>
            <w:sz w:val="26"/>
            <w:szCs w:val="26"/>
          </w:rPr>
          <w:fldChar w:fldCharType="end"/>
        </w:r>
        <w:r w:rsidRPr="007C44A8">
          <w:rPr>
            <w:rFonts w:ascii="Traditional Arabic" w:eastAsia="Times New Roman" w:hAnsi="Traditional Arabic" w:cs="Traditional Arabic" w:hint="cs"/>
            <w:color w:val="000000"/>
            <w:sz w:val="36"/>
            <w:szCs w:val="36"/>
            <w:rtl/>
            <w:lang w:bidi="fa-IR"/>
          </w:rPr>
          <w:t xml:space="preserve"> </w:t>
        </w:r>
        <w:r w:rsidRPr="007C44A8">
          <w:rPr>
            <w:rFonts w:ascii="Arabic Typesetting" w:eastAsia="Times New Roman" w:hAnsi="Arabic Typesetting" w:cs="Arabic Typesetting"/>
            <w:sz w:val="40"/>
            <w:szCs w:val="40"/>
            <w:rtl/>
          </w:rPr>
          <w:t>المتشابهات الجزء ال</w:t>
        </w:r>
        <w:r w:rsidRPr="007C44A8">
          <w:rPr>
            <w:rFonts w:ascii="Arabic Typesetting" w:eastAsia="Times New Roman" w:hAnsi="Arabic Typesetting" w:cs="Arabic Typesetting" w:hint="cs"/>
            <w:sz w:val="40"/>
            <w:szCs w:val="40"/>
            <w:rtl/>
          </w:rPr>
          <w:t>اول</w:t>
        </w:r>
        <w:r w:rsidRPr="007C44A8">
          <w:rPr>
            <w:rFonts w:ascii="Traditional Arabic" w:eastAsia="Times New Roman" w:hAnsi="Traditional Arabic" w:cs="Traditional Arabic" w:hint="cs"/>
            <w:color w:val="000000"/>
            <w:sz w:val="36"/>
            <w:szCs w:val="36"/>
            <w:rtl/>
            <w:lang w:bidi="fa-IR"/>
          </w:rPr>
          <w:t xml:space="preserve"> (متن – ترجمه).....................................................</w:t>
        </w:r>
      </w:p>
      <w:p w:rsidR="002F543A" w:rsidRDefault="002F543A">
        <w:pPr>
          <w:pStyle w:val="Header"/>
        </w:pPr>
      </w:p>
    </w:sdtContent>
  </w:sdt>
  <w:p w:rsidR="002F543A" w:rsidRDefault="002F543A"/>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89677290"/>
      <w:docPartObj>
        <w:docPartGallery w:val="Page Numbers (Top of Page)"/>
        <w:docPartUnique/>
      </w:docPartObj>
    </w:sdtPr>
    <w:sdtEndPr>
      <w:rPr>
        <w:noProof/>
      </w:rPr>
    </w:sdtEndPr>
    <w:sdtContent>
      <w:p w:rsidR="002F543A" w:rsidRDefault="002F543A" w:rsidP="007D7338">
        <w:pPr>
          <w:pStyle w:val="Header1"/>
        </w:pPr>
        <w:r w:rsidRPr="007F7596">
          <w:rPr>
            <w:sz w:val="32"/>
            <w:szCs w:val="28"/>
          </w:rPr>
          <w:fldChar w:fldCharType="begin"/>
        </w:r>
        <w:r w:rsidRPr="007F7596">
          <w:rPr>
            <w:sz w:val="32"/>
            <w:szCs w:val="28"/>
          </w:rPr>
          <w:instrText xml:space="preserve"> PAGE   \* MERGEFORMAT </w:instrText>
        </w:r>
        <w:r w:rsidRPr="007F7596">
          <w:rPr>
            <w:sz w:val="32"/>
            <w:szCs w:val="28"/>
          </w:rPr>
          <w:fldChar w:fldCharType="separate"/>
        </w:r>
        <w:r>
          <w:rPr>
            <w:noProof/>
            <w:sz w:val="32"/>
            <w:szCs w:val="28"/>
          </w:rPr>
          <w:t>1</w:t>
        </w:r>
        <w:r w:rsidRPr="007F7596">
          <w:rPr>
            <w:noProof/>
            <w:sz w:val="32"/>
            <w:szCs w:val="28"/>
          </w:rPr>
          <w:fldChar w:fldCharType="end"/>
        </w:r>
        <w:r w:rsidRPr="007F7596">
          <w:rPr>
            <w:rFonts w:ascii="Traditional Arabic" w:eastAsia="Times New Roman" w:hAnsi="Traditional Arabic" w:cs="Traditional Arabic" w:hint="cs"/>
            <w:b/>
            <w:bCs/>
            <w:color w:val="000000"/>
            <w:sz w:val="36"/>
            <w:szCs w:val="36"/>
            <w:rtl/>
            <w:lang w:bidi="fa-IR"/>
          </w:rPr>
          <w:t xml:space="preserve"> </w:t>
        </w:r>
        <w:r w:rsidRPr="007D7338">
          <w:rPr>
            <w:rFonts w:ascii="Traditional Arabic" w:eastAsia="Times New Roman" w:hAnsi="Traditional Arabic" w:cs="Traditional Arabic" w:hint="cs"/>
            <w:b/>
            <w:bCs/>
            <w:color w:val="000000"/>
            <w:sz w:val="36"/>
            <w:szCs w:val="36"/>
            <w:rtl/>
            <w:lang w:bidi="fa-IR"/>
          </w:rPr>
          <w:t>سورة</w:t>
        </w:r>
        <w:r w:rsidRPr="007D7338">
          <w:rPr>
            <w:rFonts w:ascii="Traditional Arabic" w:eastAsia="Times New Roman" w:hAnsi="Traditional Arabic" w:cs="Traditional Arabic"/>
            <w:b/>
            <w:bCs/>
            <w:color w:val="000000"/>
            <w:sz w:val="36"/>
            <w:szCs w:val="36"/>
            <w:rtl/>
            <w:lang w:bidi="fa-IR"/>
          </w:rPr>
          <w:t xml:space="preserve"> </w:t>
        </w:r>
        <w:r w:rsidRPr="007D7338">
          <w:rPr>
            <w:rFonts w:ascii="Traditional Arabic" w:eastAsia="Times New Roman" w:hAnsi="Traditional Arabic" w:cs="Traditional Arabic" w:hint="cs"/>
            <w:b/>
            <w:bCs/>
            <w:color w:val="000000"/>
            <w:sz w:val="36"/>
            <w:szCs w:val="36"/>
            <w:rtl/>
            <w:lang w:bidi="fa-IR"/>
          </w:rPr>
          <w:t>الفاتحة</w:t>
        </w:r>
        <w:r w:rsidRPr="00F1651E">
          <w:rPr>
            <w:rFonts w:ascii="Traditional Arabic" w:eastAsia="Times New Roman" w:hAnsi="Traditional Arabic" w:cs="Traditional Arabic"/>
            <w:b/>
            <w:bCs/>
            <w:color w:val="000000"/>
            <w:sz w:val="36"/>
            <w:szCs w:val="36"/>
            <w:rtl/>
            <w:lang w:bidi="fa-IR"/>
          </w:rPr>
          <w:t xml:space="preserve"> (</w:t>
        </w:r>
        <w:r w:rsidRPr="00F1651E">
          <w:rPr>
            <w:rFonts w:ascii="Traditional Arabic" w:eastAsia="Times New Roman" w:hAnsi="Traditional Arabic" w:cs="Traditional Arabic" w:hint="cs"/>
            <w:b/>
            <w:bCs/>
            <w:color w:val="000000"/>
            <w:sz w:val="36"/>
            <w:szCs w:val="36"/>
            <w:rtl/>
            <w:lang w:bidi="fa-IR"/>
          </w:rPr>
          <w:t>متن</w:t>
        </w:r>
        <w:r w:rsidRPr="00F1651E">
          <w:rPr>
            <w:rFonts w:ascii="Traditional Arabic" w:eastAsia="Times New Roman" w:hAnsi="Traditional Arabic" w:cs="Traditional Arabic"/>
            <w:b/>
            <w:bCs/>
            <w:color w:val="000000"/>
            <w:sz w:val="36"/>
            <w:szCs w:val="36"/>
            <w:rtl/>
            <w:lang w:bidi="fa-IR"/>
          </w:rPr>
          <w:t xml:space="preserve"> </w:t>
        </w:r>
        <w:r>
          <w:rPr>
            <w:rFonts w:ascii="Traditional Arabic" w:eastAsia="Times New Roman" w:hAnsi="Traditional Arabic" w:cs="Traditional Arabic" w:hint="cs"/>
            <w:b/>
            <w:bCs/>
            <w:color w:val="000000"/>
            <w:sz w:val="36"/>
            <w:szCs w:val="36"/>
            <w:rtl/>
            <w:lang w:bidi="fa-IR"/>
          </w:rPr>
          <w:t xml:space="preserve">- </w:t>
        </w:r>
        <w:r w:rsidRPr="00F1651E">
          <w:rPr>
            <w:rFonts w:ascii="Traditional Arabic" w:eastAsia="Times New Roman" w:hAnsi="Traditional Arabic" w:cs="Traditional Arabic" w:hint="cs"/>
            <w:b/>
            <w:bCs/>
            <w:color w:val="000000"/>
            <w:sz w:val="36"/>
            <w:szCs w:val="36"/>
            <w:rtl/>
            <w:lang w:bidi="fa-IR"/>
          </w:rPr>
          <w:t>ترجمه</w:t>
        </w:r>
        <w:r w:rsidRPr="00F1651E">
          <w:rPr>
            <w:rFonts w:ascii="Traditional Arabic" w:eastAsia="Times New Roman" w:hAnsi="Traditional Arabic" w:cs="Traditional Arabic"/>
            <w:b/>
            <w:bCs/>
            <w:color w:val="000000"/>
            <w:sz w:val="36"/>
            <w:szCs w:val="36"/>
            <w:rtl/>
            <w:lang w:bidi="fa-IR"/>
          </w:rPr>
          <w:t>)</w:t>
        </w:r>
        <w:r>
          <w:rPr>
            <w:rFonts w:ascii="Traditional Arabic" w:eastAsia="Times New Roman" w:hAnsi="Traditional Arabic" w:cs="Traditional Arabic" w:hint="cs"/>
            <w:b/>
            <w:bCs/>
            <w:color w:val="000000"/>
            <w:sz w:val="36"/>
            <w:szCs w:val="36"/>
            <w:rtl/>
            <w:lang w:bidi="fa-IR"/>
          </w:rPr>
          <w:t>...............................................................</w:t>
        </w:r>
      </w:p>
      <w:p w:rsidR="002F543A" w:rsidRDefault="002F543A">
        <w:pPr>
          <w:pStyle w:val="Header"/>
        </w:pPr>
      </w:p>
    </w:sdtContent>
  </w:sdt>
  <w:p w:rsidR="002F543A" w:rsidRDefault="002F543A"/>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76F2E"/>
    <w:multiLevelType w:val="hybridMultilevel"/>
    <w:tmpl w:val="81DC56A0"/>
    <w:lvl w:ilvl="0" w:tplc="B0F665A8">
      <w:start w:val="1"/>
      <w:numFmt w:val="decimal"/>
      <w:lvlText w:val="%1-"/>
      <w:lvlJc w:val="left"/>
      <w:pPr>
        <w:ind w:left="720" w:hanging="360"/>
      </w:pPr>
      <w:rPr>
        <w:rFonts w:hint="default"/>
        <w:b/>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9462E3"/>
    <w:multiLevelType w:val="hybridMultilevel"/>
    <w:tmpl w:val="BD866FC0"/>
    <w:lvl w:ilvl="0" w:tplc="7F30B9CE">
      <w:start w:val="3"/>
      <w:numFmt w:val="decimal"/>
      <w:lvlText w:val="%1"/>
      <w:lvlJc w:val="left"/>
      <w:pPr>
        <w:ind w:left="3480" w:hanging="360"/>
      </w:pPr>
      <w:rPr>
        <w:rFonts w:hint="default"/>
      </w:rPr>
    </w:lvl>
    <w:lvl w:ilvl="1" w:tplc="04090019" w:tentative="1">
      <w:start w:val="1"/>
      <w:numFmt w:val="lowerLetter"/>
      <w:lvlText w:val="%2."/>
      <w:lvlJc w:val="left"/>
      <w:pPr>
        <w:ind w:left="4200" w:hanging="360"/>
      </w:pPr>
    </w:lvl>
    <w:lvl w:ilvl="2" w:tplc="0409001B" w:tentative="1">
      <w:start w:val="1"/>
      <w:numFmt w:val="lowerRoman"/>
      <w:lvlText w:val="%3."/>
      <w:lvlJc w:val="right"/>
      <w:pPr>
        <w:ind w:left="4920" w:hanging="180"/>
      </w:pPr>
    </w:lvl>
    <w:lvl w:ilvl="3" w:tplc="0409000F" w:tentative="1">
      <w:start w:val="1"/>
      <w:numFmt w:val="decimal"/>
      <w:lvlText w:val="%4."/>
      <w:lvlJc w:val="left"/>
      <w:pPr>
        <w:ind w:left="5640" w:hanging="360"/>
      </w:pPr>
    </w:lvl>
    <w:lvl w:ilvl="4" w:tplc="04090019" w:tentative="1">
      <w:start w:val="1"/>
      <w:numFmt w:val="lowerLetter"/>
      <w:lvlText w:val="%5."/>
      <w:lvlJc w:val="left"/>
      <w:pPr>
        <w:ind w:left="6360" w:hanging="360"/>
      </w:pPr>
    </w:lvl>
    <w:lvl w:ilvl="5" w:tplc="0409001B" w:tentative="1">
      <w:start w:val="1"/>
      <w:numFmt w:val="lowerRoman"/>
      <w:lvlText w:val="%6."/>
      <w:lvlJc w:val="right"/>
      <w:pPr>
        <w:ind w:left="7080" w:hanging="180"/>
      </w:pPr>
    </w:lvl>
    <w:lvl w:ilvl="6" w:tplc="0409000F" w:tentative="1">
      <w:start w:val="1"/>
      <w:numFmt w:val="decimal"/>
      <w:lvlText w:val="%7."/>
      <w:lvlJc w:val="left"/>
      <w:pPr>
        <w:ind w:left="7800" w:hanging="360"/>
      </w:pPr>
    </w:lvl>
    <w:lvl w:ilvl="7" w:tplc="04090019" w:tentative="1">
      <w:start w:val="1"/>
      <w:numFmt w:val="lowerLetter"/>
      <w:lvlText w:val="%8."/>
      <w:lvlJc w:val="left"/>
      <w:pPr>
        <w:ind w:left="8520" w:hanging="360"/>
      </w:pPr>
    </w:lvl>
    <w:lvl w:ilvl="8" w:tplc="0409001B" w:tentative="1">
      <w:start w:val="1"/>
      <w:numFmt w:val="lowerRoman"/>
      <w:lvlText w:val="%9."/>
      <w:lvlJc w:val="right"/>
      <w:pPr>
        <w:ind w:left="9240" w:hanging="180"/>
      </w:pPr>
    </w:lvl>
  </w:abstractNum>
  <w:abstractNum w:abstractNumId="2">
    <w:nsid w:val="03F155C1"/>
    <w:multiLevelType w:val="hybridMultilevel"/>
    <w:tmpl w:val="19B8EE86"/>
    <w:lvl w:ilvl="0" w:tplc="4D16A422">
      <w:start w:val="1"/>
      <w:numFmt w:val="decimal"/>
      <w:lvlText w:val="%1-"/>
      <w:lvlJc w:val="left"/>
      <w:pPr>
        <w:ind w:left="303" w:hanging="360"/>
      </w:pPr>
      <w:rPr>
        <w:rFonts w:hint="default"/>
      </w:rPr>
    </w:lvl>
    <w:lvl w:ilvl="1" w:tplc="04090019" w:tentative="1">
      <w:start w:val="1"/>
      <w:numFmt w:val="lowerLetter"/>
      <w:lvlText w:val="%2."/>
      <w:lvlJc w:val="left"/>
      <w:pPr>
        <w:ind w:left="1023" w:hanging="360"/>
      </w:pPr>
    </w:lvl>
    <w:lvl w:ilvl="2" w:tplc="0409001B" w:tentative="1">
      <w:start w:val="1"/>
      <w:numFmt w:val="lowerRoman"/>
      <w:lvlText w:val="%3."/>
      <w:lvlJc w:val="right"/>
      <w:pPr>
        <w:ind w:left="1743" w:hanging="180"/>
      </w:pPr>
    </w:lvl>
    <w:lvl w:ilvl="3" w:tplc="0409000F" w:tentative="1">
      <w:start w:val="1"/>
      <w:numFmt w:val="decimal"/>
      <w:lvlText w:val="%4."/>
      <w:lvlJc w:val="left"/>
      <w:pPr>
        <w:ind w:left="2463" w:hanging="360"/>
      </w:pPr>
    </w:lvl>
    <w:lvl w:ilvl="4" w:tplc="04090019" w:tentative="1">
      <w:start w:val="1"/>
      <w:numFmt w:val="lowerLetter"/>
      <w:lvlText w:val="%5."/>
      <w:lvlJc w:val="left"/>
      <w:pPr>
        <w:ind w:left="3183" w:hanging="360"/>
      </w:pPr>
    </w:lvl>
    <w:lvl w:ilvl="5" w:tplc="0409001B" w:tentative="1">
      <w:start w:val="1"/>
      <w:numFmt w:val="lowerRoman"/>
      <w:lvlText w:val="%6."/>
      <w:lvlJc w:val="right"/>
      <w:pPr>
        <w:ind w:left="3903" w:hanging="180"/>
      </w:pPr>
    </w:lvl>
    <w:lvl w:ilvl="6" w:tplc="0409000F" w:tentative="1">
      <w:start w:val="1"/>
      <w:numFmt w:val="decimal"/>
      <w:lvlText w:val="%7."/>
      <w:lvlJc w:val="left"/>
      <w:pPr>
        <w:ind w:left="4623" w:hanging="360"/>
      </w:pPr>
    </w:lvl>
    <w:lvl w:ilvl="7" w:tplc="04090019" w:tentative="1">
      <w:start w:val="1"/>
      <w:numFmt w:val="lowerLetter"/>
      <w:lvlText w:val="%8."/>
      <w:lvlJc w:val="left"/>
      <w:pPr>
        <w:ind w:left="5343" w:hanging="360"/>
      </w:pPr>
    </w:lvl>
    <w:lvl w:ilvl="8" w:tplc="0409001B" w:tentative="1">
      <w:start w:val="1"/>
      <w:numFmt w:val="lowerRoman"/>
      <w:lvlText w:val="%9."/>
      <w:lvlJc w:val="right"/>
      <w:pPr>
        <w:ind w:left="6063" w:hanging="180"/>
      </w:pPr>
    </w:lvl>
  </w:abstractNum>
  <w:abstractNum w:abstractNumId="3">
    <w:nsid w:val="17990FED"/>
    <w:multiLevelType w:val="hybridMultilevel"/>
    <w:tmpl w:val="58CE32F8"/>
    <w:lvl w:ilvl="0" w:tplc="F836B08C">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C2912BA"/>
    <w:multiLevelType w:val="hybridMultilevel"/>
    <w:tmpl w:val="FC3656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9C35C0D"/>
    <w:multiLevelType w:val="hybridMultilevel"/>
    <w:tmpl w:val="93A0F176"/>
    <w:lvl w:ilvl="0" w:tplc="F18C4D92">
      <w:start w:val="1"/>
      <w:numFmt w:val="decimal"/>
      <w:lvlText w:val="%1-"/>
      <w:lvlJc w:val="left"/>
      <w:pPr>
        <w:ind w:left="720" w:hanging="360"/>
      </w:pPr>
      <w:rPr>
        <w:rFonts w:asciiTheme="minorBidi" w:hAnsiTheme="minorBidi" w:cstheme="minorBidi"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D986371"/>
    <w:multiLevelType w:val="hybridMultilevel"/>
    <w:tmpl w:val="6F94F1A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C5F412F"/>
    <w:multiLevelType w:val="hybridMultilevel"/>
    <w:tmpl w:val="81DC56A0"/>
    <w:lvl w:ilvl="0" w:tplc="B0F665A8">
      <w:start w:val="1"/>
      <w:numFmt w:val="decimal"/>
      <w:lvlText w:val="%1-"/>
      <w:lvlJc w:val="left"/>
      <w:pPr>
        <w:ind w:left="720" w:hanging="360"/>
      </w:pPr>
      <w:rPr>
        <w:rFonts w:hint="default"/>
        <w:b/>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F752B70"/>
    <w:multiLevelType w:val="hybridMultilevel"/>
    <w:tmpl w:val="C71060A0"/>
    <w:lvl w:ilvl="0" w:tplc="716EF33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69F0D42"/>
    <w:multiLevelType w:val="hybridMultilevel"/>
    <w:tmpl w:val="AA5E81D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9481BC1"/>
    <w:multiLevelType w:val="hybridMultilevel"/>
    <w:tmpl w:val="58CE32F8"/>
    <w:lvl w:ilvl="0" w:tplc="F836B08C">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B2A54E8"/>
    <w:multiLevelType w:val="hybridMultilevel"/>
    <w:tmpl w:val="168C6D5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E8D470C"/>
    <w:multiLevelType w:val="hybridMultilevel"/>
    <w:tmpl w:val="F0AC7DF0"/>
    <w:lvl w:ilvl="0" w:tplc="0862E1CC">
      <w:numFmt w:val="bullet"/>
      <w:lvlText w:val="-"/>
      <w:lvlJc w:val="left"/>
      <w:pPr>
        <w:ind w:left="-61" w:hanging="360"/>
      </w:pPr>
      <w:rPr>
        <w:rFonts w:ascii="adwa-assalaf" w:eastAsia="Lucida Sans Unicode" w:hAnsi="adwa-assalaf" w:cs="adwa-assalaf" w:hint="default"/>
      </w:rPr>
    </w:lvl>
    <w:lvl w:ilvl="1" w:tplc="04090003" w:tentative="1">
      <w:start w:val="1"/>
      <w:numFmt w:val="bullet"/>
      <w:lvlText w:val="o"/>
      <w:lvlJc w:val="left"/>
      <w:pPr>
        <w:ind w:left="659" w:hanging="360"/>
      </w:pPr>
      <w:rPr>
        <w:rFonts w:ascii="Courier New" w:hAnsi="Courier New" w:cs="Courier New" w:hint="default"/>
      </w:rPr>
    </w:lvl>
    <w:lvl w:ilvl="2" w:tplc="04090005" w:tentative="1">
      <w:start w:val="1"/>
      <w:numFmt w:val="bullet"/>
      <w:lvlText w:val=""/>
      <w:lvlJc w:val="left"/>
      <w:pPr>
        <w:ind w:left="1379" w:hanging="360"/>
      </w:pPr>
      <w:rPr>
        <w:rFonts w:ascii="Wingdings" w:hAnsi="Wingdings" w:hint="default"/>
      </w:rPr>
    </w:lvl>
    <w:lvl w:ilvl="3" w:tplc="04090001" w:tentative="1">
      <w:start w:val="1"/>
      <w:numFmt w:val="bullet"/>
      <w:lvlText w:val=""/>
      <w:lvlJc w:val="left"/>
      <w:pPr>
        <w:ind w:left="2099" w:hanging="360"/>
      </w:pPr>
      <w:rPr>
        <w:rFonts w:ascii="Symbol" w:hAnsi="Symbol" w:hint="default"/>
      </w:rPr>
    </w:lvl>
    <w:lvl w:ilvl="4" w:tplc="04090003" w:tentative="1">
      <w:start w:val="1"/>
      <w:numFmt w:val="bullet"/>
      <w:lvlText w:val="o"/>
      <w:lvlJc w:val="left"/>
      <w:pPr>
        <w:ind w:left="2819" w:hanging="360"/>
      </w:pPr>
      <w:rPr>
        <w:rFonts w:ascii="Courier New" w:hAnsi="Courier New" w:cs="Courier New" w:hint="default"/>
      </w:rPr>
    </w:lvl>
    <w:lvl w:ilvl="5" w:tplc="04090005" w:tentative="1">
      <w:start w:val="1"/>
      <w:numFmt w:val="bullet"/>
      <w:lvlText w:val=""/>
      <w:lvlJc w:val="left"/>
      <w:pPr>
        <w:ind w:left="3539" w:hanging="360"/>
      </w:pPr>
      <w:rPr>
        <w:rFonts w:ascii="Wingdings" w:hAnsi="Wingdings" w:hint="default"/>
      </w:rPr>
    </w:lvl>
    <w:lvl w:ilvl="6" w:tplc="04090001" w:tentative="1">
      <w:start w:val="1"/>
      <w:numFmt w:val="bullet"/>
      <w:lvlText w:val=""/>
      <w:lvlJc w:val="left"/>
      <w:pPr>
        <w:ind w:left="4259" w:hanging="360"/>
      </w:pPr>
      <w:rPr>
        <w:rFonts w:ascii="Symbol" w:hAnsi="Symbol" w:hint="default"/>
      </w:rPr>
    </w:lvl>
    <w:lvl w:ilvl="7" w:tplc="04090003" w:tentative="1">
      <w:start w:val="1"/>
      <w:numFmt w:val="bullet"/>
      <w:lvlText w:val="o"/>
      <w:lvlJc w:val="left"/>
      <w:pPr>
        <w:ind w:left="4979" w:hanging="360"/>
      </w:pPr>
      <w:rPr>
        <w:rFonts w:ascii="Courier New" w:hAnsi="Courier New" w:cs="Courier New" w:hint="default"/>
      </w:rPr>
    </w:lvl>
    <w:lvl w:ilvl="8" w:tplc="04090005" w:tentative="1">
      <w:start w:val="1"/>
      <w:numFmt w:val="bullet"/>
      <w:lvlText w:val=""/>
      <w:lvlJc w:val="left"/>
      <w:pPr>
        <w:ind w:left="5699" w:hanging="360"/>
      </w:pPr>
      <w:rPr>
        <w:rFonts w:ascii="Wingdings" w:hAnsi="Wingdings" w:hint="default"/>
      </w:rPr>
    </w:lvl>
  </w:abstractNum>
  <w:abstractNum w:abstractNumId="13">
    <w:nsid w:val="5B4A6C9C"/>
    <w:multiLevelType w:val="hybridMultilevel"/>
    <w:tmpl w:val="B0E61D2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3CF45C4"/>
    <w:multiLevelType w:val="hybridMultilevel"/>
    <w:tmpl w:val="01BE2CCE"/>
    <w:lvl w:ilvl="0" w:tplc="2B20B0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D76069C"/>
    <w:multiLevelType w:val="hybridMultilevel"/>
    <w:tmpl w:val="5754C16A"/>
    <w:lvl w:ilvl="0" w:tplc="DD64ED4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DA92B0E"/>
    <w:multiLevelType w:val="hybridMultilevel"/>
    <w:tmpl w:val="841E03B0"/>
    <w:lvl w:ilvl="0" w:tplc="04090009">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F002509"/>
    <w:multiLevelType w:val="hybridMultilevel"/>
    <w:tmpl w:val="FB4E7A76"/>
    <w:lvl w:ilvl="0" w:tplc="A51A70CE">
      <w:start w:val="1"/>
      <w:numFmt w:val="decimal"/>
      <w:lvlText w:val="%1-"/>
      <w:lvlJc w:val="left"/>
      <w:pPr>
        <w:ind w:left="586" w:hanging="360"/>
      </w:pPr>
      <w:rPr>
        <w:rFonts w:hint="default"/>
      </w:rPr>
    </w:lvl>
    <w:lvl w:ilvl="1" w:tplc="04070019" w:tentative="1">
      <w:start w:val="1"/>
      <w:numFmt w:val="lowerLetter"/>
      <w:lvlText w:val="%2."/>
      <w:lvlJc w:val="left"/>
      <w:pPr>
        <w:ind w:left="1306" w:hanging="360"/>
      </w:pPr>
    </w:lvl>
    <w:lvl w:ilvl="2" w:tplc="0407001B" w:tentative="1">
      <w:start w:val="1"/>
      <w:numFmt w:val="lowerRoman"/>
      <w:lvlText w:val="%3."/>
      <w:lvlJc w:val="right"/>
      <w:pPr>
        <w:ind w:left="2026" w:hanging="180"/>
      </w:pPr>
    </w:lvl>
    <w:lvl w:ilvl="3" w:tplc="0407000F" w:tentative="1">
      <w:start w:val="1"/>
      <w:numFmt w:val="decimal"/>
      <w:lvlText w:val="%4."/>
      <w:lvlJc w:val="left"/>
      <w:pPr>
        <w:ind w:left="2746" w:hanging="360"/>
      </w:pPr>
    </w:lvl>
    <w:lvl w:ilvl="4" w:tplc="04070019" w:tentative="1">
      <w:start w:val="1"/>
      <w:numFmt w:val="lowerLetter"/>
      <w:lvlText w:val="%5."/>
      <w:lvlJc w:val="left"/>
      <w:pPr>
        <w:ind w:left="3466" w:hanging="360"/>
      </w:pPr>
    </w:lvl>
    <w:lvl w:ilvl="5" w:tplc="0407001B" w:tentative="1">
      <w:start w:val="1"/>
      <w:numFmt w:val="lowerRoman"/>
      <w:lvlText w:val="%6."/>
      <w:lvlJc w:val="right"/>
      <w:pPr>
        <w:ind w:left="4186" w:hanging="180"/>
      </w:pPr>
    </w:lvl>
    <w:lvl w:ilvl="6" w:tplc="0407000F" w:tentative="1">
      <w:start w:val="1"/>
      <w:numFmt w:val="decimal"/>
      <w:lvlText w:val="%7."/>
      <w:lvlJc w:val="left"/>
      <w:pPr>
        <w:ind w:left="4906" w:hanging="360"/>
      </w:pPr>
    </w:lvl>
    <w:lvl w:ilvl="7" w:tplc="04070019" w:tentative="1">
      <w:start w:val="1"/>
      <w:numFmt w:val="lowerLetter"/>
      <w:lvlText w:val="%8."/>
      <w:lvlJc w:val="left"/>
      <w:pPr>
        <w:ind w:left="5626" w:hanging="360"/>
      </w:pPr>
    </w:lvl>
    <w:lvl w:ilvl="8" w:tplc="0407001B" w:tentative="1">
      <w:start w:val="1"/>
      <w:numFmt w:val="lowerRoman"/>
      <w:lvlText w:val="%9."/>
      <w:lvlJc w:val="right"/>
      <w:pPr>
        <w:ind w:left="6346" w:hanging="180"/>
      </w:pPr>
    </w:lvl>
  </w:abstractNum>
  <w:abstractNum w:abstractNumId="18">
    <w:nsid w:val="76211318"/>
    <w:multiLevelType w:val="hybridMultilevel"/>
    <w:tmpl w:val="C622B1D4"/>
    <w:lvl w:ilvl="0" w:tplc="AE1038C8">
      <w:start w:val="1"/>
      <w:numFmt w:val="decimal"/>
      <w:lvlText w:val="%1-"/>
      <w:lvlJc w:val="left"/>
      <w:pPr>
        <w:ind w:left="360" w:hanging="360"/>
      </w:pPr>
      <w:rPr>
        <w:rFonts w:hint="default"/>
        <w:color w:val="C0000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9">
    <w:nsid w:val="7AB253A6"/>
    <w:multiLevelType w:val="hybridMultilevel"/>
    <w:tmpl w:val="9CB093AC"/>
    <w:lvl w:ilvl="0" w:tplc="BC62A9C6">
      <w:start w:val="1"/>
      <w:numFmt w:val="decimal"/>
      <w:lvlText w:val="%1-"/>
      <w:lvlJc w:val="left"/>
      <w:pPr>
        <w:ind w:left="360" w:hanging="360"/>
      </w:pPr>
      <w:rPr>
        <w:rFonts w:hint="default"/>
        <w:color w:val="C00000"/>
        <w:sz w:val="32"/>
      </w:rPr>
    </w:lvl>
    <w:lvl w:ilvl="1" w:tplc="04090019" w:tentative="1">
      <w:start w:val="1"/>
      <w:numFmt w:val="lowerLetter"/>
      <w:lvlText w:val="%2."/>
      <w:lvlJc w:val="left"/>
      <w:pPr>
        <w:ind w:left="659" w:hanging="360"/>
      </w:pPr>
    </w:lvl>
    <w:lvl w:ilvl="2" w:tplc="0409001B" w:tentative="1">
      <w:start w:val="1"/>
      <w:numFmt w:val="lowerRoman"/>
      <w:lvlText w:val="%3."/>
      <w:lvlJc w:val="right"/>
      <w:pPr>
        <w:ind w:left="1379" w:hanging="180"/>
      </w:pPr>
    </w:lvl>
    <w:lvl w:ilvl="3" w:tplc="0409000F" w:tentative="1">
      <w:start w:val="1"/>
      <w:numFmt w:val="decimal"/>
      <w:lvlText w:val="%4."/>
      <w:lvlJc w:val="left"/>
      <w:pPr>
        <w:ind w:left="2099" w:hanging="360"/>
      </w:pPr>
    </w:lvl>
    <w:lvl w:ilvl="4" w:tplc="04090019" w:tentative="1">
      <w:start w:val="1"/>
      <w:numFmt w:val="lowerLetter"/>
      <w:lvlText w:val="%5."/>
      <w:lvlJc w:val="left"/>
      <w:pPr>
        <w:ind w:left="2819" w:hanging="360"/>
      </w:pPr>
    </w:lvl>
    <w:lvl w:ilvl="5" w:tplc="0409001B" w:tentative="1">
      <w:start w:val="1"/>
      <w:numFmt w:val="lowerRoman"/>
      <w:lvlText w:val="%6."/>
      <w:lvlJc w:val="right"/>
      <w:pPr>
        <w:ind w:left="3539" w:hanging="180"/>
      </w:pPr>
    </w:lvl>
    <w:lvl w:ilvl="6" w:tplc="0409000F" w:tentative="1">
      <w:start w:val="1"/>
      <w:numFmt w:val="decimal"/>
      <w:lvlText w:val="%7."/>
      <w:lvlJc w:val="left"/>
      <w:pPr>
        <w:ind w:left="4259" w:hanging="360"/>
      </w:pPr>
    </w:lvl>
    <w:lvl w:ilvl="7" w:tplc="04090019" w:tentative="1">
      <w:start w:val="1"/>
      <w:numFmt w:val="lowerLetter"/>
      <w:lvlText w:val="%8."/>
      <w:lvlJc w:val="left"/>
      <w:pPr>
        <w:ind w:left="4979" w:hanging="360"/>
      </w:pPr>
    </w:lvl>
    <w:lvl w:ilvl="8" w:tplc="0409001B" w:tentative="1">
      <w:start w:val="1"/>
      <w:numFmt w:val="lowerRoman"/>
      <w:lvlText w:val="%9."/>
      <w:lvlJc w:val="right"/>
      <w:pPr>
        <w:ind w:left="5699" w:hanging="180"/>
      </w:pPr>
    </w:lvl>
  </w:abstractNum>
  <w:abstractNum w:abstractNumId="20">
    <w:nsid w:val="7AD8109C"/>
    <w:multiLevelType w:val="hybridMultilevel"/>
    <w:tmpl w:val="D862E19E"/>
    <w:lvl w:ilvl="0" w:tplc="5A2E15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D30734A"/>
    <w:multiLevelType w:val="hybridMultilevel"/>
    <w:tmpl w:val="CEF05F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D5E5C0D"/>
    <w:multiLevelType w:val="hybridMultilevel"/>
    <w:tmpl w:val="2662C20E"/>
    <w:lvl w:ilvl="0" w:tplc="1FE29B08">
      <w:start w:val="1"/>
      <w:numFmt w:val="arabicAlpha"/>
      <w:lvlText w:val="%1-"/>
      <w:lvlJc w:val="left"/>
      <w:pPr>
        <w:ind w:left="360" w:hanging="360"/>
      </w:pPr>
      <w:rPr>
        <w:rFonts w:hint="default"/>
        <w:color w:val="C0000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15"/>
  </w:num>
  <w:num w:numId="2">
    <w:abstractNumId w:val="3"/>
  </w:num>
  <w:num w:numId="3">
    <w:abstractNumId w:val="10"/>
  </w:num>
  <w:num w:numId="4">
    <w:abstractNumId w:val="21"/>
  </w:num>
  <w:num w:numId="5">
    <w:abstractNumId w:val="11"/>
  </w:num>
  <w:num w:numId="6">
    <w:abstractNumId w:val="16"/>
  </w:num>
  <w:num w:numId="7">
    <w:abstractNumId w:val="6"/>
  </w:num>
  <w:num w:numId="8">
    <w:abstractNumId w:val="9"/>
  </w:num>
  <w:num w:numId="9">
    <w:abstractNumId w:val="13"/>
  </w:num>
  <w:num w:numId="10">
    <w:abstractNumId w:val="20"/>
  </w:num>
  <w:num w:numId="11">
    <w:abstractNumId w:val="5"/>
  </w:num>
  <w:num w:numId="12">
    <w:abstractNumId w:val="1"/>
  </w:num>
  <w:num w:numId="13">
    <w:abstractNumId w:val="14"/>
  </w:num>
  <w:num w:numId="14">
    <w:abstractNumId w:val="8"/>
  </w:num>
  <w:num w:numId="15">
    <w:abstractNumId w:val="19"/>
  </w:num>
  <w:num w:numId="16">
    <w:abstractNumId w:val="12"/>
  </w:num>
  <w:num w:numId="17">
    <w:abstractNumId w:val="22"/>
  </w:num>
  <w:num w:numId="18">
    <w:abstractNumId w:val="18"/>
  </w:num>
  <w:num w:numId="19">
    <w:abstractNumId w:val="17"/>
  </w:num>
  <w:num w:numId="20">
    <w:abstractNumId w:val="2"/>
  </w:num>
  <w:num w:numId="21">
    <w:abstractNumId w:val="4"/>
  </w:num>
  <w:num w:numId="22">
    <w:abstractNumId w:val="7"/>
  </w:num>
  <w:num w:numId="23">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displayBackgroundShape/>
  <w:hideSpellingErrors/>
  <w:proofState w:grammar="clean"/>
  <w:defaultTabStop w:val="720"/>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37E4"/>
    <w:rsid w:val="0000331B"/>
    <w:rsid w:val="00007D9F"/>
    <w:rsid w:val="000174D4"/>
    <w:rsid w:val="000178F0"/>
    <w:rsid w:val="0002212A"/>
    <w:rsid w:val="0003157B"/>
    <w:rsid w:val="000322DE"/>
    <w:rsid w:val="0004089D"/>
    <w:rsid w:val="00043EE6"/>
    <w:rsid w:val="00045122"/>
    <w:rsid w:val="00052A6E"/>
    <w:rsid w:val="00057BDF"/>
    <w:rsid w:val="0006078D"/>
    <w:rsid w:val="00063295"/>
    <w:rsid w:val="0007165E"/>
    <w:rsid w:val="00074CF1"/>
    <w:rsid w:val="000872BD"/>
    <w:rsid w:val="00090266"/>
    <w:rsid w:val="000A2C19"/>
    <w:rsid w:val="000B45A2"/>
    <w:rsid w:val="000B5FB2"/>
    <w:rsid w:val="000B75C9"/>
    <w:rsid w:val="000C2609"/>
    <w:rsid w:val="000C3368"/>
    <w:rsid w:val="000C33D0"/>
    <w:rsid w:val="000C53F5"/>
    <w:rsid w:val="000D0CEC"/>
    <w:rsid w:val="000E2400"/>
    <w:rsid w:val="00104A0A"/>
    <w:rsid w:val="00105798"/>
    <w:rsid w:val="00110341"/>
    <w:rsid w:val="00112841"/>
    <w:rsid w:val="001424BF"/>
    <w:rsid w:val="00145468"/>
    <w:rsid w:val="001466F8"/>
    <w:rsid w:val="00155FEB"/>
    <w:rsid w:val="00156C46"/>
    <w:rsid w:val="00156D7A"/>
    <w:rsid w:val="00157007"/>
    <w:rsid w:val="001624C0"/>
    <w:rsid w:val="00170126"/>
    <w:rsid w:val="00173688"/>
    <w:rsid w:val="00174BA9"/>
    <w:rsid w:val="00176CD5"/>
    <w:rsid w:val="00181498"/>
    <w:rsid w:val="0018329B"/>
    <w:rsid w:val="00196087"/>
    <w:rsid w:val="001A2796"/>
    <w:rsid w:val="001A4618"/>
    <w:rsid w:val="001B1A35"/>
    <w:rsid w:val="001B33A3"/>
    <w:rsid w:val="001C2ECD"/>
    <w:rsid w:val="001C42E9"/>
    <w:rsid w:val="001C5077"/>
    <w:rsid w:val="001D1199"/>
    <w:rsid w:val="001D2643"/>
    <w:rsid w:val="001D3415"/>
    <w:rsid w:val="001D5D2E"/>
    <w:rsid w:val="001E5C0E"/>
    <w:rsid w:val="001F57EE"/>
    <w:rsid w:val="00201D71"/>
    <w:rsid w:val="00202634"/>
    <w:rsid w:val="00203117"/>
    <w:rsid w:val="002033FE"/>
    <w:rsid w:val="00204B42"/>
    <w:rsid w:val="00204FCD"/>
    <w:rsid w:val="00206E78"/>
    <w:rsid w:val="00220393"/>
    <w:rsid w:val="002439C6"/>
    <w:rsid w:val="002441D1"/>
    <w:rsid w:val="002467AA"/>
    <w:rsid w:val="002509FE"/>
    <w:rsid w:val="00250E42"/>
    <w:rsid w:val="0025128B"/>
    <w:rsid w:val="00251572"/>
    <w:rsid w:val="00251FB2"/>
    <w:rsid w:val="00253E0E"/>
    <w:rsid w:val="00255957"/>
    <w:rsid w:val="0026767C"/>
    <w:rsid w:val="00270C8C"/>
    <w:rsid w:val="00271302"/>
    <w:rsid w:val="00286F95"/>
    <w:rsid w:val="002942EC"/>
    <w:rsid w:val="00296C53"/>
    <w:rsid w:val="002A034E"/>
    <w:rsid w:val="002B002E"/>
    <w:rsid w:val="002B26EB"/>
    <w:rsid w:val="002B5003"/>
    <w:rsid w:val="002B586F"/>
    <w:rsid w:val="002C15A0"/>
    <w:rsid w:val="002C32C9"/>
    <w:rsid w:val="002D38C2"/>
    <w:rsid w:val="002D5929"/>
    <w:rsid w:val="002E27BF"/>
    <w:rsid w:val="002E41AA"/>
    <w:rsid w:val="002F543A"/>
    <w:rsid w:val="003011C4"/>
    <w:rsid w:val="003021C4"/>
    <w:rsid w:val="00324066"/>
    <w:rsid w:val="00327380"/>
    <w:rsid w:val="00335006"/>
    <w:rsid w:val="00342E87"/>
    <w:rsid w:val="003477D7"/>
    <w:rsid w:val="00352B22"/>
    <w:rsid w:val="003546CB"/>
    <w:rsid w:val="00356A30"/>
    <w:rsid w:val="003719AC"/>
    <w:rsid w:val="0037306B"/>
    <w:rsid w:val="00382DA6"/>
    <w:rsid w:val="00387230"/>
    <w:rsid w:val="00390440"/>
    <w:rsid w:val="003A0BF7"/>
    <w:rsid w:val="003A375E"/>
    <w:rsid w:val="003B576D"/>
    <w:rsid w:val="003B64E3"/>
    <w:rsid w:val="003B6EFA"/>
    <w:rsid w:val="003B797B"/>
    <w:rsid w:val="003C187A"/>
    <w:rsid w:val="003C2570"/>
    <w:rsid w:val="003C7ED7"/>
    <w:rsid w:val="003D6220"/>
    <w:rsid w:val="003E005F"/>
    <w:rsid w:val="003E3500"/>
    <w:rsid w:val="003E5FE8"/>
    <w:rsid w:val="003E7C5A"/>
    <w:rsid w:val="003F6A2F"/>
    <w:rsid w:val="00403593"/>
    <w:rsid w:val="00412D5E"/>
    <w:rsid w:val="0041378D"/>
    <w:rsid w:val="00415082"/>
    <w:rsid w:val="00421768"/>
    <w:rsid w:val="00433FBF"/>
    <w:rsid w:val="00445455"/>
    <w:rsid w:val="004473E8"/>
    <w:rsid w:val="00462CAC"/>
    <w:rsid w:val="00482869"/>
    <w:rsid w:val="00490024"/>
    <w:rsid w:val="0049004A"/>
    <w:rsid w:val="00496ED9"/>
    <w:rsid w:val="00496F24"/>
    <w:rsid w:val="004A51EE"/>
    <w:rsid w:val="004A555F"/>
    <w:rsid w:val="004A71AF"/>
    <w:rsid w:val="004C2AE1"/>
    <w:rsid w:val="004D465B"/>
    <w:rsid w:val="004E29B9"/>
    <w:rsid w:val="004F068B"/>
    <w:rsid w:val="004F142B"/>
    <w:rsid w:val="004F7CD9"/>
    <w:rsid w:val="0050020A"/>
    <w:rsid w:val="005069EA"/>
    <w:rsid w:val="00511B91"/>
    <w:rsid w:val="00514A61"/>
    <w:rsid w:val="005171C6"/>
    <w:rsid w:val="00520184"/>
    <w:rsid w:val="00527E3B"/>
    <w:rsid w:val="005311CA"/>
    <w:rsid w:val="0054473D"/>
    <w:rsid w:val="00547C35"/>
    <w:rsid w:val="00552C39"/>
    <w:rsid w:val="005543F8"/>
    <w:rsid w:val="0056268A"/>
    <w:rsid w:val="00565508"/>
    <w:rsid w:val="0056665F"/>
    <w:rsid w:val="00567332"/>
    <w:rsid w:val="00567B8B"/>
    <w:rsid w:val="005726F3"/>
    <w:rsid w:val="00574653"/>
    <w:rsid w:val="00582401"/>
    <w:rsid w:val="005902F1"/>
    <w:rsid w:val="005954B2"/>
    <w:rsid w:val="005A43EE"/>
    <w:rsid w:val="005A6FAA"/>
    <w:rsid w:val="005A77D9"/>
    <w:rsid w:val="005B469F"/>
    <w:rsid w:val="005C0EB8"/>
    <w:rsid w:val="005C6296"/>
    <w:rsid w:val="005D0D3E"/>
    <w:rsid w:val="005D264A"/>
    <w:rsid w:val="005E5667"/>
    <w:rsid w:val="005E6035"/>
    <w:rsid w:val="005E70EC"/>
    <w:rsid w:val="005F11D8"/>
    <w:rsid w:val="005F2B4C"/>
    <w:rsid w:val="005F301D"/>
    <w:rsid w:val="005F3069"/>
    <w:rsid w:val="005F43E4"/>
    <w:rsid w:val="005F5A1A"/>
    <w:rsid w:val="006056B4"/>
    <w:rsid w:val="0061081F"/>
    <w:rsid w:val="00610E42"/>
    <w:rsid w:val="00611B77"/>
    <w:rsid w:val="0061493A"/>
    <w:rsid w:val="006179D9"/>
    <w:rsid w:val="00626D01"/>
    <w:rsid w:val="00627CA8"/>
    <w:rsid w:val="00641885"/>
    <w:rsid w:val="00642C9C"/>
    <w:rsid w:val="0065076A"/>
    <w:rsid w:val="006527BA"/>
    <w:rsid w:val="0065373F"/>
    <w:rsid w:val="0065588E"/>
    <w:rsid w:val="0065690D"/>
    <w:rsid w:val="00657718"/>
    <w:rsid w:val="006602CC"/>
    <w:rsid w:val="0066415E"/>
    <w:rsid w:val="00670D50"/>
    <w:rsid w:val="00672BB5"/>
    <w:rsid w:val="00673E6A"/>
    <w:rsid w:val="0067621F"/>
    <w:rsid w:val="0067626D"/>
    <w:rsid w:val="006778EF"/>
    <w:rsid w:val="00681ECE"/>
    <w:rsid w:val="00685C0C"/>
    <w:rsid w:val="006865BE"/>
    <w:rsid w:val="006900DF"/>
    <w:rsid w:val="0069606C"/>
    <w:rsid w:val="00697CB8"/>
    <w:rsid w:val="006A039B"/>
    <w:rsid w:val="006A299F"/>
    <w:rsid w:val="006B019A"/>
    <w:rsid w:val="006B11A2"/>
    <w:rsid w:val="006C149D"/>
    <w:rsid w:val="006C3489"/>
    <w:rsid w:val="006C37C6"/>
    <w:rsid w:val="006C4497"/>
    <w:rsid w:val="006C71BA"/>
    <w:rsid w:val="006D3443"/>
    <w:rsid w:val="006D6E77"/>
    <w:rsid w:val="006E1D41"/>
    <w:rsid w:val="006E35C3"/>
    <w:rsid w:val="006E6ACB"/>
    <w:rsid w:val="006F34F9"/>
    <w:rsid w:val="006F7F80"/>
    <w:rsid w:val="0070120F"/>
    <w:rsid w:val="00705D86"/>
    <w:rsid w:val="007062E3"/>
    <w:rsid w:val="00714C84"/>
    <w:rsid w:val="00722E89"/>
    <w:rsid w:val="00727366"/>
    <w:rsid w:val="00730738"/>
    <w:rsid w:val="00733508"/>
    <w:rsid w:val="00741543"/>
    <w:rsid w:val="00743660"/>
    <w:rsid w:val="00752575"/>
    <w:rsid w:val="00754BC6"/>
    <w:rsid w:val="0075793B"/>
    <w:rsid w:val="00760EC7"/>
    <w:rsid w:val="007617B9"/>
    <w:rsid w:val="0076666B"/>
    <w:rsid w:val="007741CA"/>
    <w:rsid w:val="0079584D"/>
    <w:rsid w:val="007A2294"/>
    <w:rsid w:val="007A3A40"/>
    <w:rsid w:val="007B1913"/>
    <w:rsid w:val="007B3623"/>
    <w:rsid w:val="007C023F"/>
    <w:rsid w:val="007C05D5"/>
    <w:rsid w:val="007C264B"/>
    <w:rsid w:val="007C311F"/>
    <w:rsid w:val="007C44A8"/>
    <w:rsid w:val="007C76C2"/>
    <w:rsid w:val="007D1386"/>
    <w:rsid w:val="007D7338"/>
    <w:rsid w:val="007E0C46"/>
    <w:rsid w:val="007E39CD"/>
    <w:rsid w:val="007E5EB1"/>
    <w:rsid w:val="007E752A"/>
    <w:rsid w:val="007F0576"/>
    <w:rsid w:val="007F2A3D"/>
    <w:rsid w:val="007F58C8"/>
    <w:rsid w:val="007F5E64"/>
    <w:rsid w:val="007F7596"/>
    <w:rsid w:val="008006B3"/>
    <w:rsid w:val="00803A9F"/>
    <w:rsid w:val="00821DA5"/>
    <w:rsid w:val="00822757"/>
    <w:rsid w:val="0082366B"/>
    <w:rsid w:val="00836C54"/>
    <w:rsid w:val="00837DF3"/>
    <w:rsid w:val="008603FC"/>
    <w:rsid w:val="00861CF1"/>
    <w:rsid w:val="0086223F"/>
    <w:rsid w:val="00863700"/>
    <w:rsid w:val="00865699"/>
    <w:rsid w:val="00870510"/>
    <w:rsid w:val="00871886"/>
    <w:rsid w:val="00885285"/>
    <w:rsid w:val="0088701E"/>
    <w:rsid w:val="0088755E"/>
    <w:rsid w:val="00893FC2"/>
    <w:rsid w:val="008950AE"/>
    <w:rsid w:val="008A0C76"/>
    <w:rsid w:val="008A1106"/>
    <w:rsid w:val="008A234A"/>
    <w:rsid w:val="008A4484"/>
    <w:rsid w:val="008B2B60"/>
    <w:rsid w:val="008B3ECC"/>
    <w:rsid w:val="008B6616"/>
    <w:rsid w:val="008D50DD"/>
    <w:rsid w:val="008E0720"/>
    <w:rsid w:val="008F1429"/>
    <w:rsid w:val="008F2D66"/>
    <w:rsid w:val="00907555"/>
    <w:rsid w:val="009101DD"/>
    <w:rsid w:val="00911320"/>
    <w:rsid w:val="00916ABF"/>
    <w:rsid w:val="0092466A"/>
    <w:rsid w:val="00925C76"/>
    <w:rsid w:val="00926990"/>
    <w:rsid w:val="00927083"/>
    <w:rsid w:val="00931305"/>
    <w:rsid w:val="0093472B"/>
    <w:rsid w:val="00937731"/>
    <w:rsid w:val="0094270F"/>
    <w:rsid w:val="009501DD"/>
    <w:rsid w:val="009579AA"/>
    <w:rsid w:val="00960584"/>
    <w:rsid w:val="00960CB9"/>
    <w:rsid w:val="00963DEA"/>
    <w:rsid w:val="00964DA0"/>
    <w:rsid w:val="009700EA"/>
    <w:rsid w:val="00970105"/>
    <w:rsid w:val="0097049A"/>
    <w:rsid w:val="00970863"/>
    <w:rsid w:val="009775C4"/>
    <w:rsid w:val="00987400"/>
    <w:rsid w:val="00993AE8"/>
    <w:rsid w:val="00993D28"/>
    <w:rsid w:val="009974FD"/>
    <w:rsid w:val="009A51A3"/>
    <w:rsid w:val="009A5A37"/>
    <w:rsid w:val="009A5C23"/>
    <w:rsid w:val="009A6C25"/>
    <w:rsid w:val="009B163C"/>
    <w:rsid w:val="009C4F67"/>
    <w:rsid w:val="009D0262"/>
    <w:rsid w:val="009D5B3F"/>
    <w:rsid w:val="009D7F91"/>
    <w:rsid w:val="009E642C"/>
    <w:rsid w:val="009E7E98"/>
    <w:rsid w:val="009F1FF4"/>
    <w:rsid w:val="009F2B96"/>
    <w:rsid w:val="009F4B41"/>
    <w:rsid w:val="009F4CE8"/>
    <w:rsid w:val="00A00743"/>
    <w:rsid w:val="00A01C65"/>
    <w:rsid w:val="00A01F06"/>
    <w:rsid w:val="00A02FAB"/>
    <w:rsid w:val="00A11AFE"/>
    <w:rsid w:val="00A15979"/>
    <w:rsid w:val="00A17DC0"/>
    <w:rsid w:val="00A24DC9"/>
    <w:rsid w:val="00A309AC"/>
    <w:rsid w:val="00A329EC"/>
    <w:rsid w:val="00A33E7D"/>
    <w:rsid w:val="00A4176F"/>
    <w:rsid w:val="00A52A45"/>
    <w:rsid w:val="00A52A7C"/>
    <w:rsid w:val="00A5638A"/>
    <w:rsid w:val="00A73154"/>
    <w:rsid w:val="00A77145"/>
    <w:rsid w:val="00A8118A"/>
    <w:rsid w:val="00A9166E"/>
    <w:rsid w:val="00A95918"/>
    <w:rsid w:val="00AA0B30"/>
    <w:rsid w:val="00AA5C69"/>
    <w:rsid w:val="00AB7E89"/>
    <w:rsid w:val="00AC61D9"/>
    <w:rsid w:val="00AD1664"/>
    <w:rsid w:val="00AD1D72"/>
    <w:rsid w:val="00AE2734"/>
    <w:rsid w:val="00AE4C20"/>
    <w:rsid w:val="00AE60F3"/>
    <w:rsid w:val="00AF1EE8"/>
    <w:rsid w:val="00AF2ED3"/>
    <w:rsid w:val="00AF4E16"/>
    <w:rsid w:val="00AF6B72"/>
    <w:rsid w:val="00B11C21"/>
    <w:rsid w:val="00B1767A"/>
    <w:rsid w:val="00B223A5"/>
    <w:rsid w:val="00B2340A"/>
    <w:rsid w:val="00B2522A"/>
    <w:rsid w:val="00B313E1"/>
    <w:rsid w:val="00B32CFE"/>
    <w:rsid w:val="00B403F4"/>
    <w:rsid w:val="00B4540C"/>
    <w:rsid w:val="00B478FA"/>
    <w:rsid w:val="00B509A8"/>
    <w:rsid w:val="00B52F9A"/>
    <w:rsid w:val="00B56B09"/>
    <w:rsid w:val="00B735F1"/>
    <w:rsid w:val="00B76A43"/>
    <w:rsid w:val="00B80BE9"/>
    <w:rsid w:val="00B8618E"/>
    <w:rsid w:val="00B9699B"/>
    <w:rsid w:val="00B97656"/>
    <w:rsid w:val="00BA4000"/>
    <w:rsid w:val="00BA62D8"/>
    <w:rsid w:val="00BB0CF1"/>
    <w:rsid w:val="00BB2C5B"/>
    <w:rsid w:val="00BB5C5F"/>
    <w:rsid w:val="00BC22BF"/>
    <w:rsid w:val="00BC6352"/>
    <w:rsid w:val="00BD2BC5"/>
    <w:rsid w:val="00BD6927"/>
    <w:rsid w:val="00BE004C"/>
    <w:rsid w:val="00BE0D34"/>
    <w:rsid w:val="00BF39B8"/>
    <w:rsid w:val="00BF6FDA"/>
    <w:rsid w:val="00C10FCC"/>
    <w:rsid w:val="00C12065"/>
    <w:rsid w:val="00C12936"/>
    <w:rsid w:val="00C24FF0"/>
    <w:rsid w:val="00C36539"/>
    <w:rsid w:val="00C41A57"/>
    <w:rsid w:val="00C449D7"/>
    <w:rsid w:val="00C46C36"/>
    <w:rsid w:val="00C4755F"/>
    <w:rsid w:val="00C50933"/>
    <w:rsid w:val="00C54819"/>
    <w:rsid w:val="00C62E3C"/>
    <w:rsid w:val="00C63A86"/>
    <w:rsid w:val="00C839DC"/>
    <w:rsid w:val="00C8618A"/>
    <w:rsid w:val="00C95AC4"/>
    <w:rsid w:val="00CA01D9"/>
    <w:rsid w:val="00CB3A24"/>
    <w:rsid w:val="00CC623F"/>
    <w:rsid w:val="00CD2279"/>
    <w:rsid w:val="00CE5428"/>
    <w:rsid w:val="00CE5793"/>
    <w:rsid w:val="00CE749C"/>
    <w:rsid w:val="00CF15D7"/>
    <w:rsid w:val="00CF4FE7"/>
    <w:rsid w:val="00CF6870"/>
    <w:rsid w:val="00D0101F"/>
    <w:rsid w:val="00D07098"/>
    <w:rsid w:val="00D12644"/>
    <w:rsid w:val="00D17510"/>
    <w:rsid w:val="00D223C0"/>
    <w:rsid w:val="00D2263F"/>
    <w:rsid w:val="00D264DB"/>
    <w:rsid w:val="00D317DA"/>
    <w:rsid w:val="00D33736"/>
    <w:rsid w:val="00D40162"/>
    <w:rsid w:val="00D56FC0"/>
    <w:rsid w:val="00D6686F"/>
    <w:rsid w:val="00D70BCB"/>
    <w:rsid w:val="00D77B3C"/>
    <w:rsid w:val="00D80629"/>
    <w:rsid w:val="00D84700"/>
    <w:rsid w:val="00D84E7F"/>
    <w:rsid w:val="00D8636B"/>
    <w:rsid w:val="00D878F2"/>
    <w:rsid w:val="00DA68EA"/>
    <w:rsid w:val="00DC4CE0"/>
    <w:rsid w:val="00DD1806"/>
    <w:rsid w:val="00DD1DB9"/>
    <w:rsid w:val="00DF0BDB"/>
    <w:rsid w:val="00DF442C"/>
    <w:rsid w:val="00E056D7"/>
    <w:rsid w:val="00E16597"/>
    <w:rsid w:val="00E325A3"/>
    <w:rsid w:val="00E32CF0"/>
    <w:rsid w:val="00E33743"/>
    <w:rsid w:val="00E449A1"/>
    <w:rsid w:val="00E5280A"/>
    <w:rsid w:val="00E637E4"/>
    <w:rsid w:val="00E66E37"/>
    <w:rsid w:val="00E719E1"/>
    <w:rsid w:val="00E71A64"/>
    <w:rsid w:val="00E734FD"/>
    <w:rsid w:val="00E81C2A"/>
    <w:rsid w:val="00E84891"/>
    <w:rsid w:val="00E84C50"/>
    <w:rsid w:val="00E86858"/>
    <w:rsid w:val="00E97DAE"/>
    <w:rsid w:val="00EA49A2"/>
    <w:rsid w:val="00EA4A8B"/>
    <w:rsid w:val="00EB2BEF"/>
    <w:rsid w:val="00EC216B"/>
    <w:rsid w:val="00EC633B"/>
    <w:rsid w:val="00ED43F7"/>
    <w:rsid w:val="00ED6F32"/>
    <w:rsid w:val="00ED7C85"/>
    <w:rsid w:val="00EE0A2A"/>
    <w:rsid w:val="00EE48C3"/>
    <w:rsid w:val="00EF4C6E"/>
    <w:rsid w:val="00EF777F"/>
    <w:rsid w:val="00F02ADB"/>
    <w:rsid w:val="00F02EC6"/>
    <w:rsid w:val="00F05226"/>
    <w:rsid w:val="00F06199"/>
    <w:rsid w:val="00F10E5B"/>
    <w:rsid w:val="00F13836"/>
    <w:rsid w:val="00F14FBF"/>
    <w:rsid w:val="00F1651E"/>
    <w:rsid w:val="00F22984"/>
    <w:rsid w:val="00F244E2"/>
    <w:rsid w:val="00F25D10"/>
    <w:rsid w:val="00F26DFA"/>
    <w:rsid w:val="00F34683"/>
    <w:rsid w:val="00F52329"/>
    <w:rsid w:val="00F608BD"/>
    <w:rsid w:val="00F62AF1"/>
    <w:rsid w:val="00F6675B"/>
    <w:rsid w:val="00F66C30"/>
    <w:rsid w:val="00F71713"/>
    <w:rsid w:val="00F748BF"/>
    <w:rsid w:val="00F76A61"/>
    <w:rsid w:val="00F84BAF"/>
    <w:rsid w:val="00FA0BBC"/>
    <w:rsid w:val="00FA1879"/>
    <w:rsid w:val="00FA4572"/>
    <w:rsid w:val="00FB7DFF"/>
    <w:rsid w:val="00FC7215"/>
    <w:rsid w:val="00FD0C50"/>
    <w:rsid w:val="00FD15AC"/>
    <w:rsid w:val="00FD7678"/>
    <w:rsid w:val="00FF2E66"/>
    <w:rsid w:val="00FF3D63"/>
    <w:rsid w:val="00FF593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ar-SA"/>
      </w:rPr>
    </w:rPrDefault>
    <w:pPrDefault/>
  </w:docDefaults>
  <w:latentStyles w:defLockedState="0" w:defUIPriority="99"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99"/>
    <w:qFormat/>
    <w:rsid w:val="003E5FE8"/>
  </w:style>
  <w:style w:type="paragraph" w:styleId="Heading1">
    <w:name w:val="heading 1"/>
    <w:basedOn w:val="Normal"/>
    <w:next w:val="Normal"/>
    <w:uiPriority w:val="9"/>
    <w:qFormat/>
    <w:rsid w:val="0070120F"/>
    <w:pPr>
      <w:keepNext/>
      <w:keepLines/>
      <w:spacing w:before="400" w:after="40"/>
      <w:outlineLvl w:val="0"/>
    </w:pPr>
    <w:rPr>
      <w:rFonts w:asciiTheme="majorHAnsi" w:eastAsiaTheme="majorEastAsia" w:hAnsiTheme="majorHAnsi" w:cstheme="majorBidi"/>
      <w:color w:val="244061" w:themeColor="accent1" w:themeShade="80"/>
      <w:sz w:val="36"/>
      <w:szCs w:val="36"/>
    </w:rPr>
  </w:style>
  <w:style w:type="paragraph" w:styleId="Heading2">
    <w:name w:val="heading 2"/>
    <w:basedOn w:val="Normal"/>
    <w:next w:val="Normal"/>
    <w:uiPriority w:val="9"/>
    <w:unhideWhenUsed/>
    <w:qFormat/>
    <w:rsid w:val="0070120F"/>
    <w:pPr>
      <w:keepNext/>
      <w:keepLines/>
      <w:spacing w:before="4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uiPriority w:val="9"/>
    <w:unhideWhenUsed/>
    <w:qFormat/>
    <w:rsid w:val="0070120F"/>
    <w:pPr>
      <w:keepNext/>
      <w:keepLines/>
      <w:spacing w:before="40"/>
      <w:outlineLvl w:val="2"/>
    </w:pPr>
    <w:rPr>
      <w:rFonts w:asciiTheme="majorHAnsi" w:eastAsiaTheme="majorEastAsia" w:hAnsiTheme="majorHAnsi" w:cstheme="majorBidi"/>
      <w:color w:val="365F91" w:themeColor="accent1" w:themeShade="BF"/>
      <w:sz w:val="28"/>
      <w:szCs w:val="28"/>
    </w:rPr>
  </w:style>
  <w:style w:type="paragraph" w:styleId="Heading4">
    <w:name w:val="heading 4"/>
    <w:basedOn w:val="Normal"/>
    <w:next w:val="Normal"/>
    <w:uiPriority w:val="9"/>
    <w:unhideWhenUsed/>
    <w:qFormat/>
    <w:rsid w:val="0070120F"/>
    <w:pPr>
      <w:keepNext/>
      <w:keepLines/>
      <w:spacing w:before="40" w:line="259" w:lineRule="auto"/>
      <w:outlineLvl w:val="3"/>
    </w:pPr>
    <w:rPr>
      <w:rFonts w:asciiTheme="majorHAnsi" w:eastAsiaTheme="majorEastAsia" w:hAnsiTheme="majorHAnsi" w:cstheme="majorBidi"/>
      <w:color w:val="365F91" w:themeColor="accent1" w:themeShade="BF"/>
      <w:sz w:val="24"/>
      <w:szCs w:val="24"/>
    </w:rPr>
  </w:style>
  <w:style w:type="paragraph" w:styleId="Heading5">
    <w:name w:val="heading 5"/>
    <w:basedOn w:val="Normal"/>
    <w:next w:val="Normal"/>
    <w:uiPriority w:val="9"/>
    <w:semiHidden/>
    <w:unhideWhenUsed/>
    <w:qFormat/>
    <w:rsid w:val="0070120F"/>
    <w:pPr>
      <w:keepNext/>
      <w:keepLines/>
      <w:spacing w:before="40" w:line="259" w:lineRule="auto"/>
      <w:outlineLvl w:val="4"/>
    </w:pPr>
    <w:rPr>
      <w:rFonts w:asciiTheme="majorHAnsi" w:eastAsiaTheme="majorEastAsia" w:hAnsiTheme="majorHAnsi" w:cstheme="majorBidi"/>
      <w:caps/>
      <w:color w:val="365F91" w:themeColor="accent1" w:themeShade="BF"/>
      <w:szCs w:val="22"/>
    </w:rPr>
  </w:style>
  <w:style w:type="paragraph" w:styleId="Heading6">
    <w:name w:val="heading 6"/>
    <w:basedOn w:val="Normal"/>
    <w:next w:val="Normal"/>
    <w:uiPriority w:val="9"/>
    <w:unhideWhenUsed/>
    <w:qFormat/>
    <w:rsid w:val="0070120F"/>
    <w:pPr>
      <w:keepNext/>
      <w:keepLines/>
      <w:spacing w:before="40" w:line="259" w:lineRule="auto"/>
      <w:outlineLvl w:val="5"/>
    </w:pPr>
    <w:rPr>
      <w:rFonts w:asciiTheme="majorHAnsi" w:eastAsiaTheme="majorEastAsia" w:hAnsiTheme="majorHAnsi" w:cstheme="majorBidi"/>
      <w:i/>
      <w:iCs/>
      <w:caps/>
      <w:color w:val="244061" w:themeColor="accent1" w:themeShade="80"/>
      <w:szCs w:val="22"/>
    </w:rPr>
  </w:style>
  <w:style w:type="paragraph" w:styleId="Heading7">
    <w:name w:val="heading 7"/>
    <w:basedOn w:val="Normal"/>
    <w:next w:val="Normal"/>
    <w:uiPriority w:val="9"/>
    <w:semiHidden/>
    <w:unhideWhenUsed/>
    <w:qFormat/>
    <w:rsid w:val="0070120F"/>
    <w:pPr>
      <w:keepNext/>
      <w:keepLines/>
      <w:spacing w:before="40" w:line="259" w:lineRule="auto"/>
      <w:outlineLvl w:val="6"/>
    </w:pPr>
    <w:rPr>
      <w:rFonts w:asciiTheme="majorHAnsi" w:eastAsiaTheme="majorEastAsia" w:hAnsiTheme="majorHAnsi" w:cstheme="majorBidi"/>
      <w:b/>
      <w:bCs/>
      <w:color w:val="244061" w:themeColor="accent1" w:themeShade="80"/>
      <w:szCs w:val="22"/>
    </w:rPr>
  </w:style>
  <w:style w:type="paragraph" w:styleId="Heading8">
    <w:name w:val="heading 8"/>
    <w:basedOn w:val="Normal"/>
    <w:next w:val="Normal"/>
    <w:uiPriority w:val="9"/>
    <w:semiHidden/>
    <w:unhideWhenUsed/>
    <w:qFormat/>
    <w:rsid w:val="0070120F"/>
    <w:pPr>
      <w:keepNext/>
      <w:keepLines/>
      <w:spacing w:before="40" w:line="259" w:lineRule="auto"/>
      <w:outlineLvl w:val="7"/>
    </w:pPr>
    <w:rPr>
      <w:rFonts w:asciiTheme="majorHAnsi" w:eastAsiaTheme="majorEastAsia" w:hAnsiTheme="majorHAnsi" w:cstheme="majorBidi"/>
      <w:b/>
      <w:bCs/>
      <w:i/>
      <w:iCs/>
      <w:color w:val="244061" w:themeColor="accent1" w:themeShade="80"/>
      <w:szCs w:val="22"/>
    </w:rPr>
  </w:style>
  <w:style w:type="paragraph" w:styleId="Heading9">
    <w:name w:val="heading 9"/>
    <w:basedOn w:val="Normal"/>
    <w:next w:val="Normal"/>
    <w:uiPriority w:val="9"/>
    <w:semiHidden/>
    <w:unhideWhenUsed/>
    <w:qFormat/>
    <w:rsid w:val="0070120F"/>
    <w:pPr>
      <w:keepNext/>
      <w:keepLines/>
      <w:spacing w:before="40" w:line="259" w:lineRule="auto"/>
      <w:outlineLvl w:val="8"/>
    </w:pPr>
    <w:rPr>
      <w:rFonts w:asciiTheme="majorHAnsi" w:eastAsiaTheme="majorEastAsia" w:hAnsiTheme="majorHAnsi" w:cstheme="majorBidi"/>
      <w:i/>
      <w:iCs/>
      <w:color w:val="244061" w:themeColor="accent1" w:themeShade="80"/>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1">
    <w:name w:val="Heading 11"/>
    <w:basedOn w:val="Normal"/>
    <w:next w:val="Normal"/>
    <w:link w:val="Heading1Char"/>
    <w:uiPriority w:val="9"/>
    <w:qFormat/>
    <w:pPr>
      <w:keepNext/>
      <w:keepLines/>
      <w:spacing w:before="480"/>
    </w:pPr>
    <w:rPr>
      <w:rFonts w:asciiTheme="majorHAnsi" w:eastAsiaTheme="majorEastAsia" w:hAnsiTheme="majorHAnsi" w:cstheme="majorBidi"/>
      <w:b/>
      <w:color w:val="376091"/>
      <w:sz w:val="28"/>
    </w:rPr>
  </w:style>
  <w:style w:type="paragraph" w:customStyle="1" w:styleId="Footer1">
    <w:name w:val="Footer1"/>
    <w:basedOn w:val="Normal"/>
    <w:link w:val="FooterChar"/>
    <w:uiPriority w:val="99"/>
    <w:pPr>
      <w:tabs>
        <w:tab w:val="center" w:pos="4680"/>
        <w:tab w:val="right" w:pos="9360"/>
      </w:tabs>
    </w:pPr>
  </w:style>
  <w:style w:type="character" w:customStyle="1" w:styleId="FootnoteReference1">
    <w:name w:val="Footnote Reference1"/>
    <w:basedOn w:val="DefaultParagraphFont"/>
    <w:uiPriority w:val="99"/>
    <w:rPr>
      <w:vertAlign w:val="superscript"/>
    </w:rPr>
  </w:style>
  <w:style w:type="character" w:styleId="Strong">
    <w:name w:val="Strong"/>
    <w:basedOn w:val="DefaultParagraphFont"/>
    <w:uiPriority w:val="22"/>
    <w:qFormat/>
    <w:rPr>
      <w:b/>
    </w:rPr>
  </w:style>
  <w:style w:type="character" w:customStyle="1" w:styleId="Heading4Char">
    <w:name w:val="Heading 4 Char"/>
    <w:basedOn w:val="DefaultParagraphFont"/>
    <w:link w:val="Heading41"/>
    <w:uiPriority w:val="9"/>
    <w:rPr>
      <w:rFonts w:asciiTheme="majorHAnsi" w:eastAsiaTheme="majorEastAsia" w:hAnsiTheme="majorHAnsi" w:cstheme="majorBidi"/>
      <w:b/>
      <w:i/>
      <w:color w:val="4F81BD"/>
    </w:rPr>
  </w:style>
  <w:style w:type="paragraph" w:styleId="IntenseQuote">
    <w:name w:val="Intense Quote"/>
    <w:basedOn w:val="Normal"/>
    <w:next w:val="Normal"/>
    <w:link w:val="IntenseQuoteChar"/>
    <w:uiPriority w:val="30"/>
    <w:qFormat/>
    <w:pPr>
      <w:pBdr>
        <w:bottom w:val="single" w:sz="4" w:space="0" w:color="4F81BD"/>
      </w:pBdr>
      <w:spacing w:before="200" w:after="280"/>
      <w:ind w:left="936" w:right="936"/>
    </w:pPr>
    <w:rPr>
      <w:b/>
      <w:i/>
      <w:color w:val="4F81BD"/>
    </w:rPr>
  </w:style>
  <w:style w:type="character" w:styleId="Emphasis">
    <w:name w:val="Emphasis"/>
    <w:basedOn w:val="DefaultParagraphFont"/>
    <w:uiPriority w:val="20"/>
    <w:qFormat/>
    <w:rPr>
      <w:i/>
    </w:rPr>
  </w:style>
  <w:style w:type="character" w:customStyle="1" w:styleId="NoSpacingChar">
    <w:name w:val="No Spacing Char"/>
    <w:basedOn w:val="DefaultParagraphFont"/>
    <w:link w:val="NoSpacing"/>
    <w:uiPriority w:val="1"/>
    <w:rPr>
      <w:rFonts w:eastAsiaTheme="minorEastAsia"/>
      <w:lang w:eastAsia="ja-JP"/>
    </w:rPr>
  </w:style>
  <w:style w:type="character" w:styleId="BookTitle">
    <w:name w:val="Book Title"/>
    <w:basedOn w:val="DefaultParagraphFont"/>
    <w:uiPriority w:val="33"/>
    <w:qFormat/>
    <w:rPr>
      <w:b/>
      <w:smallCaps/>
      <w:spacing w:val="5"/>
    </w:rPr>
  </w:style>
  <w:style w:type="paragraph" w:styleId="BalloonText">
    <w:name w:val="Balloon Text"/>
    <w:basedOn w:val="Normal"/>
    <w:link w:val="BalloonTextChar"/>
    <w:uiPriority w:val="99"/>
    <w:rPr>
      <w:rFonts w:ascii="Segoe UI" w:hAnsi="Segoe UI" w:cs="Segoe UI"/>
      <w:sz w:val="18"/>
    </w:rPr>
  </w:style>
  <w:style w:type="paragraph" w:styleId="Quote">
    <w:name w:val="Quote"/>
    <w:basedOn w:val="Normal"/>
    <w:next w:val="Normal"/>
    <w:link w:val="QuoteChar"/>
    <w:uiPriority w:val="29"/>
    <w:qFormat/>
    <w:rPr>
      <w:i/>
      <w:color w:val="000000"/>
    </w:rPr>
  </w:style>
  <w:style w:type="character" w:customStyle="1" w:styleId="BalloonTextChar">
    <w:name w:val="Balloon Text Char"/>
    <w:basedOn w:val="DefaultParagraphFont"/>
    <w:link w:val="BalloonText"/>
    <w:uiPriority w:val="99"/>
    <w:rPr>
      <w:rFonts w:ascii="Segoe UI" w:hAnsi="Segoe UI" w:cs="Segoe UI"/>
      <w:sz w:val="18"/>
    </w:rPr>
  </w:style>
  <w:style w:type="character" w:styleId="SubtleReference">
    <w:name w:val="Subtle Reference"/>
    <w:basedOn w:val="DefaultParagraphFont"/>
    <w:uiPriority w:val="31"/>
    <w:qFormat/>
    <w:rPr>
      <w:smallCaps/>
      <w:color w:val="C0504D"/>
      <w:u w:val="single"/>
    </w:rPr>
  </w:style>
  <w:style w:type="paragraph" w:customStyle="1" w:styleId="Heading91">
    <w:name w:val="Heading 91"/>
    <w:basedOn w:val="Normal"/>
    <w:next w:val="Normal"/>
    <w:link w:val="Heading9Char"/>
    <w:uiPriority w:val="9"/>
    <w:qFormat/>
    <w:pPr>
      <w:keepNext/>
      <w:keepLines/>
      <w:spacing w:before="200"/>
    </w:pPr>
    <w:rPr>
      <w:rFonts w:asciiTheme="majorHAnsi" w:eastAsiaTheme="majorEastAsia" w:hAnsiTheme="majorHAnsi" w:cstheme="majorBidi"/>
      <w:i/>
      <w:color w:val="404040"/>
      <w:sz w:val="20"/>
    </w:rPr>
  </w:style>
  <w:style w:type="paragraph" w:customStyle="1" w:styleId="Heading81">
    <w:name w:val="Heading 81"/>
    <w:basedOn w:val="Normal"/>
    <w:next w:val="Normal"/>
    <w:link w:val="Heading8Char"/>
    <w:uiPriority w:val="9"/>
    <w:qFormat/>
    <w:pPr>
      <w:keepNext/>
      <w:keepLines/>
      <w:spacing w:before="200"/>
    </w:pPr>
    <w:rPr>
      <w:rFonts w:asciiTheme="majorHAnsi" w:eastAsiaTheme="majorEastAsia" w:hAnsiTheme="majorHAnsi" w:cstheme="majorBidi"/>
      <w:color w:val="404040"/>
      <w:sz w:val="20"/>
    </w:rPr>
  </w:style>
  <w:style w:type="character" w:customStyle="1" w:styleId="IntenseQuoteChar">
    <w:name w:val="Intense Quote Char"/>
    <w:basedOn w:val="DefaultParagraphFont"/>
    <w:link w:val="IntenseQuote"/>
    <w:uiPriority w:val="30"/>
    <w:rPr>
      <w:b/>
      <w:i/>
      <w:color w:val="4F81BD"/>
    </w:rPr>
  </w:style>
  <w:style w:type="paragraph" w:customStyle="1" w:styleId="Heading71">
    <w:name w:val="Heading 71"/>
    <w:basedOn w:val="Normal"/>
    <w:next w:val="Normal"/>
    <w:link w:val="Heading7Char"/>
    <w:uiPriority w:val="9"/>
    <w:qFormat/>
    <w:pPr>
      <w:keepNext/>
      <w:keepLines/>
      <w:spacing w:before="200"/>
    </w:pPr>
    <w:rPr>
      <w:rFonts w:asciiTheme="majorHAnsi" w:eastAsiaTheme="majorEastAsia" w:hAnsiTheme="majorHAnsi" w:cstheme="majorBidi"/>
      <w:i/>
      <w:color w:val="404040"/>
    </w:rPr>
  </w:style>
  <w:style w:type="character" w:customStyle="1" w:styleId="Heading3Char">
    <w:name w:val="Heading 3 Char"/>
    <w:basedOn w:val="DefaultParagraphFont"/>
    <w:link w:val="Heading31"/>
    <w:uiPriority w:val="9"/>
    <w:rPr>
      <w:rFonts w:asciiTheme="majorHAnsi" w:eastAsiaTheme="majorEastAsia" w:hAnsiTheme="majorHAnsi" w:cstheme="majorBidi"/>
      <w:b/>
      <w:color w:val="4F81BD"/>
    </w:rPr>
  </w:style>
  <w:style w:type="paragraph" w:customStyle="1" w:styleId="Heading61">
    <w:name w:val="Heading 61"/>
    <w:basedOn w:val="Normal"/>
    <w:next w:val="Normal"/>
    <w:link w:val="Heading6Char"/>
    <w:uiPriority w:val="9"/>
    <w:qFormat/>
    <w:pPr>
      <w:keepNext/>
      <w:keepLines/>
      <w:spacing w:before="200"/>
    </w:pPr>
    <w:rPr>
      <w:rFonts w:asciiTheme="majorHAnsi" w:eastAsiaTheme="majorEastAsia" w:hAnsiTheme="majorHAnsi" w:cstheme="majorBidi"/>
      <w:i/>
      <w:color w:val="243F60"/>
    </w:rPr>
  </w:style>
  <w:style w:type="character" w:customStyle="1" w:styleId="Heading5Char">
    <w:name w:val="Heading 5 Char"/>
    <w:basedOn w:val="DefaultParagraphFont"/>
    <w:link w:val="Heading51"/>
    <w:uiPriority w:val="9"/>
    <w:rPr>
      <w:rFonts w:asciiTheme="majorHAnsi" w:eastAsiaTheme="majorEastAsia" w:hAnsiTheme="majorHAnsi" w:cstheme="majorBidi"/>
      <w:color w:val="243F60"/>
    </w:rPr>
  </w:style>
  <w:style w:type="paragraph" w:customStyle="1" w:styleId="Heading51">
    <w:name w:val="Heading 51"/>
    <w:basedOn w:val="Normal"/>
    <w:next w:val="Normal"/>
    <w:link w:val="Heading5Char"/>
    <w:uiPriority w:val="9"/>
    <w:qFormat/>
    <w:pPr>
      <w:keepNext/>
      <w:keepLines/>
      <w:spacing w:before="200"/>
    </w:pPr>
    <w:rPr>
      <w:rFonts w:asciiTheme="majorHAnsi" w:eastAsiaTheme="majorEastAsia" w:hAnsiTheme="majorHAnsi" w:cstheme="majorBidi"/>
      <w:color w:val="243F60"/>
    </w:rPr>
  </w:style>
  <w:style w:type="paragraph" w:customStyle="1" w:styleId="Heading41">
    <w:name w:val="Heading 41"/>
    <w:basedOn w:val="Normal"/>
    <w:next w:val="Normal"/>
    <w:link w:val="Heading4Char"/>
    <w:uiPriority w:val="9"/>
    <w:qFormat/>
    <w:pPr>
      <w:keepNext/>
      <w:keepLines/>
      <w:spacing w:before="200"/>
    </w:pPr>
    <w:rPr>
      <w:rFonts w:asciiTheme="majorHAnsi" w:eastAsiaTheme="majorEastAsia" w:hAnsiTheme="majorHAnsi" w:cstheme="majorBidi"/>
      <w:b/>
      <w:i/>
      <w:color w:val="4F81BD"/>
    </w:rPr>
  </w:style>
  <w:style w:type="paragraph" w:customStyle="1" w:styleId="Heading31">
    <w:name w:val="Heading 31"/>
    <w:basedOn w:val="Normal"/>
    <w:next w:val="Normal"/>
    <w:link w:val="Heading3Char"/>
    <w:uiPriority w:val="9"/>
    <w:qFormat/>
    <w:pPr>
      <w:keepNext/>
      <w:keepLines/>
      <w:spacing w:before="200"/>
    </w:pPr>
    <w:rPr>
      <w:rFonts w:asciiTheme="majorHAnsi" w:eastAsiaTheme="majorEastAsia" w:hAnsiTheme="majorHAnsi" w:cstheme="majorBidi"/>
      <w:b/>
      <w:color w:val="4F81BD"/>
    </w:rPr>
  </w:style>
  <w:style w:type="paragraph" w:customStyle="1" w:styleId="Heading21">
    <w:name w:val="Heading 21"/>
    <w:basedOn w:val="Normal"/>
    <w:next w:val="Normal"/>
    <w:link w:val="Heading2Char"/>
    <w:uiPriority w:val="9"/>
    <w:qFormat/>
    <w:pPr>
      <w:keepNext/>
      <w:keepLines/>
      <w:spacing w:before="200"/>
    </w:pPr>
    <w:rPr>
      <w:rFonts w:asciiTheme="majorHAnsi" w:eastAsiaTheme="majorEastAsia" w:hAnsiTheme="majorHAnsi" w:cstheme="majorBidi"/>
      <w:b/>
      <w:color w:val="4F81BD"/>
      <w:sz w:val="26"/>
    </w:rPr>
  </w:style>
  <w:style w:type="paragraph" w:customStyle="1" w:styleId="Header1">
    <w:name w:val="Header1"/>
    <w:basedOn w:val="Normal"/>
    <w:link w:val="HeaderChar"/>
    <w:uiPriority w:val="99"/>
    <w:pPr>
      <w:tabs>
        <w:tab w:val="center" w:pos="4680"/>
        <w:tab w:val="right" w:pos="9360"/>
      </w:tabs>
    </w:pPr>
  </w:style>
  <w:style w:type="character" w:customStyle="1" w:styleId="HeaderChar">
    <w:name w:val="Header Char"/>
    <w:basedOn w:val="DefaultParagraphFont"/>
    <w:link w:val="Header1"/>
    <w:uiPriority w:val="99"/>
  </w:style>
  <w:style w:type="paragraph" w:styleId="NormalWeb">
    <w:name w:val="Normal (Web)"/>
    <w:basedOn w:val="Normal"/>
    <w:uiPriority w:val="99"/>
    <w:rPr>
      <w:rFonts w:ascii="Times New Roman" w:hAnsi="Times New Roman" w:cs="Times New Roman"/>
      <w:sz w:val="24"/>
    </w:rPr>
  </w:style>
  <w:style w:type="character" w:customStyle="1" w:styleId="Heading1Char">
    <w:name w:val="Heading 1 Char"/>
    <w:basedOn w:val="DefaultParagraphFont"/>
    <w:link w:val="Heading11"/>
    <w:uiPriority w:val="9"/>
    <w:rPr>
      <w:rFonts w:asciiTheme="majorHAnsi" w:eastAsiaTheme="majorEastAsia" w:hAnsiTheme="majorHAnsi" w:cstheme="majorBidi"/>
      <w:b/>
      <w:color w:val="376091"/>
      <w:sz w:val="28"/>
    </w:rPr>
  </w:style>
  <w:style w:type="character" w:customStyle="1" w:styleId="PlainTextChar">
    <w:name w:val="Plain Text Char"/>
    <w:basedOn w:val="DefaultParagraphFont"/>
    <w:link w:val="PlainText"/>
    <w:uiPriority w:val="99"/>
    <w:rPr>
      <w:rFonts w:ascii="Courier New" w:hAnsi="Courier New" w:cs="Courier New"/>
      <w:sz w:val="21"/>
    </w:rPr>
  </w:style>
  <w:style w:type="character" w:customStyle="1" w:styleId="EndnoteReference1">
    <w:name w:val="Endnote Reference1"/>
    <w:basedOn w:val="DefaultParagraphFont"/>
    <w:uiPriority w:val="99"/>
    <w:rPr>
      <w:vertAlign w:val="superscript"/>
    </w:rPr>
  </w:style>
  <w:style w:type="character" w:styleId="SubtleEmphasis">
    <w:name w:val="Subtle Emphasis"/>
    <w:basedOn w:val="DefaultParagraphFont"/>
    <w:uiPriority w:val="19"/>
    <w:qFormat/>
    <w:rPr>
      <w:i/>
      <w:color w:val="808080"/>
    </w:rPr>
  </w:style>
  <w:style w:type="character" w:customStyle="1" w:styleId="SubtitleChar">
    <w:name w:val="Subtitle Char"/>
    <w:basedOn w:val="DefaultParagraphFont"/>
    <w:link w:val="Subtitle"/>
    <w:uiPriority w:val="11"/>
    <w:rPr>
      <w:rFonts w:asciiTheme="majorHAnsi" w:eastAsiaTheme="majorEastAsia" w:hAnsiTheme="majorHAnsi" w:cstheme="majorBidi"/>
      <w:i/>
      <w:color w:val="4F81BD"/>
      <w:spacing w:val="15"/>
      <w:sz w:val="24"/>
    </w:rPr>
  </w:style>
  <w:style w:type="character" w:customStyle="1" w:styleId="FooterChar">
    <w:name w:val="Footer Char"/>
    <w:basedOn w:val="DefaultParagraphFont"/>
    <w:link w:val="Footer1"/>
    <w:uiPriority w:val="99"/>
  </w:style>
  <w:style w:type="paragraph" w:styleId="ListParagraph">
    <w:name w:val="List Paragraph"/>
    <w:basedOn w:val="Normal"/>
    <w:uiPriority w:val="34"/>
    <w:qFormat/>
    <w:pPr>
      <w:ind w:left="720"/>
      <w:contextualSpacing/>
    </w:pPr>
  </w:style>
  <w:style w:type="character" w:customStyle="1" w:styleId="EndnoteTextChar">
    <w:name w:val="Endnote Text Char"/>
    <w:basedOn w:val="DefaultParagraphFont"/>
    <w:link w:val="EndnoteText1"/>
    <w:uiPriority w:val="99"/>
    <w:rPr>
      <w:sz w:val="20"/>
    </w:rPr>
  </w:style>
  <w:style w:type="character" w:customStyle="1" w:styleId="LineNumber1">
    <w:name w:val="Line Number1"/>
    <w:basedOn w:val="DefaultParagraphFont"/>
    <w:uiPriority w:val="99"/>
  </w:style>
  <w:style w:type="character" w:styleId="IntenseReference">
    <w:name w:val="Intense Reference"/>
    <w:basedOn w:val="DefaultParagraphFont"/>
    <w:uiPriority w:val="32"/>
    <w:qFormat/>
    <w:rPr>
      <w:b/>
      <w:smallCaps/>
      <w:color w:val="C0504D"/>
      <w:spacing w:val="5"/>
      <w:u w:val="single"/>
    </w:rPr>
  </w:style>
  <w:style w:type="character" w:styleId="Hyperlink">
    <w:name w:val="Hyperlink"/>
    <w:basedOn w:val="DefaultParagraphFont"/>
    <w:uiPriority w:val="99"/>
    <w:rPr>
      <w:color w:val="0563C1"/>
      <w:u w:val="single"/>
    </w:rPr>
  </w:style>
  <w:style w:type="paragraph" w:customStyle="1" w:styleId="EndnoteText1">
    <w:name w:val="Endnote Text1"/>
    <w:basedOn w:val="Normal"/>
    <w:link w:val="EndnoteTextChar"/>
    <w:uiPriority w:val="99"/>
    <w:rPr>
      <w:sz w:val="20"/>
    </w:rPr>
  </w:style>
  <w:style w:type="character" w:customStyle="1" w:styleId="FootnoteTextChar">
    <w:name w:val="Footnote Text Char"/>
    <w:basedOn w:val="DefaultParagraphFont"/>
    <w:link w:val="FootnoteText1"/>
    <w:uiPriority w:val="99"/>
    <w:rPr>
      <w:sz w:val="20"/>
    </w:rPr>
  </w:style>
  <w:style w:type="paragraph" w:customStyle="1" w:styleId="FootnoteText1">
    <w:name w:val="Footnote Text1"/>
    <w:basedOn w:val="Normal"/>
    <w:link w:val="FootnoteTextChar"/>
    <w:uiPriority w:val="99"/>
    <w:rPr>
      <w:sz w:val="20"/>
    </w:rPr>
  </w:style>
  <w:style w:type="character" w:customStyle="1" w:styleId="Heading6Char">
    <w:name w:val="Heading 6 Char"/>
    <w:basedOn w:val="DefaultParagraphFont"/>
    <w:link w:val="Heading61"/>
    <w:uiPriority w:val="9"/>
    <w:rPr>
      <w:rFonts w:asciiTheme="majorHAnsi" w:eastAsiaTheme="majorEastAsia" w:hAnsiTheme="majorHAnsi" w:cstheme="majorBidi"/>
      <w:i/>
      <w:color w:val="243F60"/>
    </w:rPr>
  </w:style>
  <w:style w:type="paragraph" w:styleId="PlainText">
    <w:name w:val="Plain Text"/>
    <w:basedOn w:val="Normal"/>
    <w:link w:val="PlainTextChar"/>
    <w:uiPriority w:val="99"/>
    <w:rPr>
      <w:rFonts w:ascii="Courier New" w:hAnsi="Courier New" w:cs="Courier New"/>
      <w:sz w:val="21"/>
    </w:rPr>
  </w:style>
  <w:style w:type="character" w:styleId="IntenseEmphasis">
    <w:name w:val="Intense Emphasis"/>
    <w:basedOn w:val="DefaultParagraphFont"/>
    <w:uiPriority w:val="21"/>
    <w:qFormat/>
    <w:rPr>
      <w:b/>
      <w:i/>
      <w:color w:val="4F81BD"/>
    </w:rPr>
  </w:style>
  <w:style w:type="paragraph" w:styleId="NoSpacing">
    <w:name w:val="No Spacing"/>
    <w:link w:val="NoSpacingChar"/>
    <w:uiPriority w:val="1"/>
    <w:qFormat/>
  </w:style>
  <w:style w:type="paragraph" w:styleId="Subtitle">
    <w:name w:val="Subtitle"/>
    <w:basedOn w:val="Normal"/>
    <w:next w:val="Normal"/>
    <w:link w:val="SubtitleChar"/>
    <w:uiPriority w:val="11"/>
    <w:qFormat/>
    <w:pPr>
      <w:numPr>
        <w:ilvl w:val="1"/>
      </w:numPr>
    </w:pPr>
    <w:rPr>
      <w:rFonts w:asciiTheme="majorHAnsi" w:eastAsiaTheme="majorEastAsia" w:hAnsiTheme="majorHAnsi" w:cstheme="majorBidi"/>
      <w:i/>
      <w:color w:val="4F81BD"/>
      <w:spacing w:val="15"/>
      <w:sz w:val="24"/>
    </w:rPr>
  </w:style>
  <w:style w:type="character" w:customStyle="1" w:styleId="Heading2Char">
    <w:name w:val="Heading 2 Char"/>
    <w:basedOn w:val="DefaultParagraphFont"/>
    <w:link w:val="Heading21"/>
    <w:uiPriority w:val="9"/>
    <w:rPr>
      <w:rFonts w:asciiTheme="majorHAnsi" w:eastAsiaTheme="majorEastAsia" w:hAnsiTheme="majorHAnsi" w:cstheme="majorBidi"/>
      <w:b/>
      <w:color w:val="4F81BD"/>
      <w:sz w:val="26"/>
    </w:rPr>
  </w:style>
  <w:style w:type="character" w:customStyle="1" w:styleId="TitleChar">
    <w:name w:val="Title Char"/>
    <w:basedOn w:val="DefaultParagraphFont"/>
    <w:link w:val="Title"/>
    <w:uiPriority w:val="10"/>
    <w:rPr>
      <w:rFonts w:asciiTheme="majorHAnsi" w:eastAsiaTheme="majorEastAsia" w:hAnsiTheme="majorHAnsi" w:cstheme="majorBidi"/>
      <w:color w:val="17375D"/>
      <w:spacing w:val="5"/>
      <w:sz w:val="52"/>
    </w:rPr>
  </w:style>
  <w:style w:type="character" w:customStyle="1" w:styleId="Heading7Char">
    <w:name w:val="Heading 7 Char"/>
    <w:basedOn w:val="DefaultParagraphFont"/>
    <w:link w:val="Heading71"/>
    <w:uiPriority w:val="9"/>
    <w:rPr>
      <w:rFonts w:asciiTheme="majorHAnsi" w:eastAsiaTheme="majorEastAsia" w:hAnsiTheme="majorHAnsi" w:cstheme="majorBidi"/>
      <w:i/>
      <w:color w:val="404040"/>
    </w:rPr>
  </w:style>
  <w:style w:type="character" w:customStyle="1" w:styleId="Heading9Char">
    <w:name w:val="Heading 9 Char"/>
    <w:basedOn w:val="DefaultParagraphFont"/>
    <w:link w:val="Heading91"/>
    <w:uiPriority w:val="9"/>
    <w:rPr>
      <w:rFonts w:asciiTheme="majorHAnsi" w:eastAsiaTheme="majorEastAsia" w:hAnsiTheme="majorHAnsi" w:cstheme="majorBidi"/>
      <w:i/>
      <w:color w:val="404040"/>
      <w:sz w:val="20"/>
    </w:rPr>
  </w:style>
  <w:style w:type="character" w:customStyle="1" w:styleId="Heading8Char">
    <w:name w:val="Heading 8 Char"/>
    <w:basedOn w:val="DefaultParagraphFont"/>
    <w:link w:val="Heading81"/>
    <w:uiPriority w:val="9"/>
    <w:rPr>
      <w:rFonts w:asciiTheme="majorHAnsi" w:eastAsiaTheme="majorEastAsia" w:hAnsiTheme="majorHAnsi" w:cstheme="majorBidi"/>
      <w:color w:val="404040"/>
      <w:sz w:val="20"/>
    </w:rPr>
  </w:style>
  <w:style w:type="paragraph" w:styleId="Title">
    <w:name w:val="Title"/>
    <w:basedOn w:val="Normal"/>
    <w:next w:val="Normal"/>
    <w:link w:val="TitleChar"/>
    <w:uiPriority w:val="10"/>
    <w:qFormat/>
    <w:pPr>
      <w:pBdr>
        <w:bottom w:val="single" w:sz="8" w:space="0" w:color="4F81BD"/>
      </w:pBdr>
      <w:spacing w:after="300"/>
      <w:contextualSpacing/>
    </w:pPr>
    <w:rPr>
      <w:rFonts w:asciiTheme="majorHAnsi" w:eastAsiaTheme="majorEastAsia" w:hAnsiTheme="majorHAnsi" w:cstheme="majorBidi"/>
      <w:color w:val="17375D"/>
      <w:spacing w:val="5"/>
      <w:sz w:val="52"/>
    </w:rPr>
  </w:style>
  <w:style w:type="character" w:customStyle="1" w:styleId="QuoteChar">
    <w:name w:val="Quote Char"/>
    <w:basedOn w:val="DefaultParagraphFont"/>
    <w:link w:val="Quote"/>
    <w:uiPriority w:val="29"/>
    <w:rPr>
      <w:i/>
      <w:color w:val="000000"/>
    </w:rPr>
  </w:style>
  <w:style w:type="paragraph" w:styleId="Header">
    <w:name w:val="header"/>
    <w:basedOn w:val="Normal"/>
    <w:link w:val="HeaderChar1"/>
    <w:uiPriority w:val="99"/>
    <w:unhideWhenUsed/>
    <w:rsid w:val="001A4618"/>
    <w:pPr>
      <w:tabs>
        <w:tab w:val="center" w:pos="4680"/>
        <w:tab w:val="right" w:pos="9360"/>
      </w:tabs>
    </w:pPr>
  </w:style>
  <w:style w:type="character" w:customStyle="1" w:styleId="HeaderChar1">
    <w:name w:val="Header Char1"/>
    <w:basedOn w:val="DefaultParagraphFont"/>
    <w:link w:val="Header"/>
    <w:uiPriority w:val="99"/>
    <w:rsid w:val="001A4618"/>
  </w:style>
  <w:style w:type="paragraph" w:styleId="Footer">
    <w:name w:val="footer"/>
    <w:basedOn w:val="Normal"/>
    <w:link w:val="FooterChar1"/>
    <w:uiPriority w:val="99"/>
    <w:unhideWhenUsed/>
    <w:rsid w:val="001A4618"/>
    <w:pPr>
      <w:tabs>
        <w:tab w:val="center" w:pos="4680"/>
        <w:tab w:val="right" w:pos="9360"/>
      </w:tabs>
    </w:pPr>
  </w:style>
  <w:style w:type="character" w:customStyle="1" w:styleId="FooterChar1">
    <w:name w:val="Footer Char1"/>
    <w:basedOn w:val="DefaultParagraphFont"/>
    <w:link w:val="Footer"/>
    <w:uiPriority w:val="99"/>
    <w:rsid w:val="001A4618"/>
  </w:style>
  <w:style w:type="character" w:styleId="PlaceholderText">
    <w:name w:val="Placeholder Text"/>
    <w:basedOn w:val="DefaultParagraphFont"/>
    <w:uiPriority w:val="99"/>
    <w:semiHidden/>
    <w:rsid w:val="0066415E"/>
    <w:rPr>
      <w:color w:val="808080"/>
    </w:rPr>
  </w:style>
  <w:style w:type="paragraph" w:styleId="FootnoteText">
    <w:name w:val="footnote text"/>
    <w:basedOn w:val="Normal"/>
    <w:link w:val="FootnoteTextChar1"/>
    <w:unhideWhenUsed/>
    <w:rsid w:val="00057BDF"/>
    <w:rPr>
      <w:sz w:val="20"/>
    </w:rPr>
  </w:style>
  <w:style w:type="character" w:customStyle="1" w:styleId="FootnoteTextChar1">
    <w:name w:val="Footnote Text Char1"/>
    <w:basedOn w:val="DefaultParagraphFont"/>
    <w:link w:val="FootnoteText"/>
    <w:rsid w:val="00057BDF"/>
    <w:rPr>
      <w:sz w:val="20"/>
    </w:rPr>
  </w:style>
  <w:style w:type="character" w:styleId="FootnoteReference">
    <w:name w:val="footnote reference"/>
    <w:basedOn w:val="DefaultParagraphFont"/>
    <w:uiPriority w:val="99"/>
    <w:unhideWhenUsed/>
    <w:rsid w:val="00057BDF"/>
    <w:rPr>
      <w:vertAlign w:val="superscript"/>
    </w:rPr>
  </w:style>
  <w:style w:type="character" w:customStyle="1" w:styleId="Heading1Char1">
    <w:name w:val="Heading 1 Char1"/>
    <w:basedOn w:val="DefaultParagraphFont"/>
    <w:uiPriority w:val="9"/>
    <w:rsid w:val="0070120F"/>
    <w:rPr>
      <w:rFonts w:asciiTheme="majorHAnsi" w:eastAsiaTheme="majorEastAsia" w:hAnsiTheme="majorHAnsi" w:cstheme="majorBidi"/>
      <w:b/>
      <w:bCs/>
      <w:color w:val="365F91" w:themeColor="accent1" w:themeShade="BF"/>
      <w:sz w:val="28"/>
      <w:szCs w:val="28"/>
    </w:rPr>
  </w:style>
  <w:style w:type="character" w:customStyle="1" w:styleId="Heading2Char1">
    <w:name w:val="Heading 2 Char1"/>
    <w:basedOn w:val="DefaultParagraphFont"/>
    <w:uiPriority w:val="9"/>
    <w:semiHidden/>
    <w:rsid w:val="0070120F"/>
    <w:rPr>
      <w:rFonts w:asciiTheme="majorHAnsi" w:eastAsiaTheme="majorEastAsia" w:hAnsiTheme="majorHAnsi" w:cstheme="majorBidi"/>
      <w:b/>
      <w:bCs/>
      <w:color w:val="4F81BD" w:themeColor="accent1"/>
      <w:sz w:val="26"/>
      <w:szCs w:val="26"/>
    </w:rPr>
  </w:style>
  <w:style w:type="character" w:customStyle="1" w:styleId="Heading3Char1">
    <w:name w:val="Heading 3 Char1"/>
    <w:basedOn w:val="DefaultParagraphFont"/>
    <w:uiPriority w:val="9"/>
    <w:semiHidden/>
    <w:rsid w:val="0070120F"/>
    <w:rPr>
      <w:rFonts w:asciiTheme="majorHAnsi" w:eastAsiaTheme="majorEastAsia" w:hAnsiTheme="majorHAnsi" w:cstheme="majorBidi"/>
      <w:b/>
      <w:bCs/>
      <w:color w:val="4F81BD" w:themeColor="accent1"/>
    </w:rPr>
  </w:style>
  <w:style w:type="character" w:customStyle="1" w:styleId="Heading4Char1">
    <w:name w:val="Heading 4 Char1"/>
    <w:basedOn w:val="DefaultParagraphFont"/>
    <w:uiPriority w:val="9"/>
    <w:semiHidden/>
    <w:rsid w:val="0070120F"/>
    <w:rPr>
      <w:rFonts w:asciiTheme="majorHAnsi" w:eastAsiaTheme="majorEastAsia" w:hAnsiTheme="majorHAnsi" w:cstheme="majorBidi"/>
      <w:b/>
      <w:bCs/>
      <w:i/>
      <w:iCs/>
      <w:color w:val="4F81BD" w:themeColor="accent1"/>
    </w:rPr>
  </w:style>
  <w:style w:type="character" w:customStyle="1" w:styleId="Heading5Char1">
    <w:name w:val="Heading 5 Char1"/>
    <w:basedOn w:val="DefaultParagraphFont"/>
    <w:uiPriority w:val="9"/>
    <w:semiHidden/>
    <w:rsid w:val="0070120F"/>
    <w:rPr>
      <w:rFonts w:asciiTheme="majorHAnsi" w:eastAsiaTheme="majorEastAsia" w:hAnsiTheme="majorHAnsi" w:cstheme="majorBidi"/>
      <w:color w:val="243F60" w:themeColor="accent1" w:themeShade="7F"/>
    </w:rPr>
  </w:style>
  <w:style w:type="character" w:customStyle="1" w:styleId="Heading6Char1">
    <w:name w:val="Heading 6 Char1"/>
    <w:basedOn w:val="DefaultParagraphFont"/>
    <w:uiPriority w:val="9"/>
    <w:semiHidden/>
    <w:rsid w:val="0070120F"/>
    <w:rPr>
      <w:rFonts w:asciiTheme="majorHAnsi" w:eastAsiaTheme="majorEastAsia" w:hAnsiTheme="majorHAnsi" w:cstheme="majorBidi"/>
      <w:i/>
      <w:iCs/>
      <w:color w:val="243F60" w:themeColor="accent1" w:themeShade="7F"/>
    </w:rPr>
  </w:style>
  <w:style w:type="character" w:customStyle="1" w:styleId="Heading7Char1">
    <w:name w:val="Heading 7 Char1"/>
    <w:basedOn w:val="DefaultParagraphFont"/>
    <w:uiPriority w:val="9"/>
    <w:semiHidden/>
    <w:rsid w:val="0070120F"/>
    <w:rPr>
      <w:rFonts w:asciiTheme="majorHAnsi" w:eastAsiaTheme="majorEastAsia" w:hAnsiTheme="majorHAnsi" w:cstheme="majorBidi"/>
      <w:i/>
      <w:iCs/>
      <w:color w:val="404040" w:themeColor="text1" w:themeTint="BF"/>
    </w:rPr>
  </w:style>
  <w:style w:type="character" w:customStyle="1" w:styleId="Heading8Char1">
    <w:name w:val="Heading 8 Char1"/>
    <w:basedOn w:val="DefaultParagraphFont"/>
    <w:uiPriority w:val="9"/>
    <w:semiHidden/>
    <w:rsid w:val="0070120F"/>
    <w:rPr>
      <w:rFonts w:asciiTheme="majorHAnsi" w:eastAsiaTheme="majorEastAsia" w:hAnsiTheme="majorHAnsi" w:cstheme="majorBidi"/>
      <w:color w:val="404040" w:themeColor="text1" w:themeTint="BF"/>
      <w:sz w:val="20"/>
    </w:rPr>
  </w:style>
  <w:style w:type="character" w:customStyle="1" w:styleId="Heading9Char1">
    <w:name w:val="Heading 9 Char1"/>
    <w:basedOn w:val="DefaultParagraphFont"/>
    <w:uiPriority w:val="9"/>
    <w:semiHidden/>
    <w:rsid w:val="0070120F"/>
    <w:rPr>
      <w:rFonts w:asciiTheme="majorHAnsi" w:eastAsiaTheme="majorEastAsia" w:hAnsiTheme="majorHAnsi" w:cstheme="majorBidi"/>
      <w:i/>
      <w:iCs/>
      <w:color w:val="404040" w:themeColor="text1" w:themeTint="BF"/>
      <w:sz w:val="20"/>
    </w:rPr>
  </w:style>
  <w:style w:type="numbering" w:customStyle="1" w:styleId="NoList1">
    <w:name w:val="No List1"/>
    <w:next w:val="NoList"/>
    <w:uiPriority w:val="99"/>
    <w:semiHidden/>
    <w:unhideWhenUsed/>
    <w:rsid w:val="0070120F"/>
  </w:style>
  <w:style w:type="character" w:customStyle="1" w:styleId="apple-converted-space">
    <w:name w:val="apple-converted-space"/>
    <w:basedOn w:val="DefaultParagraphFont"/>
    <w:rsid w:val="0070120F"/>
  </w:style>
  <w:style w:type="character" w:customStyle="1" w:styleId="time">
    <w:name w:val="time"/>
    <w:basedOn w:val="DefaultParagraphFont"/>
    <w:rsid w:val="0070120F"/>
  </w:style>
  <w:style w:type="character" w:styleId="FollowedHyperlink">
    <w:name w:val="FollowedHyperlink"/>
    <w:basedOn w:val="DefaultParagraphFont"/>
    <w:uiPriority w:val="99"/>
    <w:unhideWhenUsed/>
    <w:rsid w:val="0070120F"/>
    <w:rPr>
      <w:color w:val="800080"/>
      <w:u w:val="single"/>
    </w:rPr>
  </w:style>
  <w:style w:type="paragraph" w:styleId="z-TopofForm">
    <w:name w:val="HTML Top of Form"/>
    <w:basedOn w:val="Normal"/>
    <w:next w:val="Normal"/>
    <w:link w:val="z-TopofFormChar"/>
    <w:hidden/>
    <w:uiPriority w:val="99"/>
    <w:semiHidden/>
    <w:unhideWhenUsed/>
    <w:rsid w:val="0070120F"/>
    <w:pPr>
      <w:pBdr>
        <w:bottom w:val="single" w:sz="6" w:space="1" w:color="auto"/>
      </w:pBdr>
      <w:spacing w:after="160" w:line="259"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70120F"/>
    <w:rPr>
      <w:rFonts w:ascii="Arial" w:eastAsia="Times New Roman" w:hAnsi="Arial" w:cs="Arial"/>
      <w:vanish/>
      <w:sz w:val="16"/>
      <w:szCs w:val="16"/>
    </w:rPr>
  </w:style>
  <w:style w:type="character" w:customStyle="1" w:styleId="textboxcontainer">
    <w:name w:val="textboxcontainer"/>
    <w:basedOn w:val="DefaultParagraphFont"/>
    <w:rsid w:val="0070120F"/>
  </w:style>
  <w:style w:type="character" w:customStyle="1" w:styleId="buttoncontainer">
    <w:name w:val="buttoncontainer"/>
    <w:basedOn w:val="DefaultParagraphFont"/>
    <w:rsid w:val="0070120F"/>
  </w:style>
  <w:style w:type="paragraph" w:styleId="z-BottomofForm">
    <w:name w:val="HTML Bottom of Form"/>
    <w:basedOn w:val="Normal"/>
    <w:next w:val="Normal"/>
    <w:link w:val="z-BottomofFormChar"/>
    <w:hidden/>
    <w:uiPriority w:val="99"/>
    <w:semiHidden/>
    <w:unhideWhenUsed/>
    <w:rsid w:val="0070120F"/>
    <w:pPr>
      <w:pBdr>
        <w:top w:val="single" w:sz="6" w:space="1" w:color="auto"/>
      </w:pBdr>
      <w:spacing w:after="160" w:line="259"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70120F"/>
    <w:rPr>
      <w:rFonts w:ascii="Arial" w:eastAsia="Times New Roman" w:hAnsi="Arial" w:cs="Arial"/>
      <w:vanish/>
      <w:sz w:val="16"/>
      <w:szCs w:val="16"/>
    </w:rPr>
  </w:style>
  <w:style w:type="character" w:customStyle="1" w:styleId="threadtitle">
    <w:name w:val="threadtitle"/>
    <w:basedOn w:val="DefaultParagraphFont"/>
    <w:rsid w:val="0070120F"/>
  </w:style>
  <w:style w:type="character" w:customStyle="1" w:styleId="postdate">
    <w:name w:val="postdate"/>
    <w:basedOn w:val="DefaultParagraphFont"/>
    <w:rsid w:val="0070120F"/>
  </w:style>
  <w:style w:type="character" w:customStyle="1" w:styleId="Date1">
    <w:name w:val="Date1"/>
    <w:basedOn w:val="DefaultParagraphFont"/>
    <w:rsid w:val="0070120F"/>
  </w:style>
  <w:style w:type="character" w:customStyle="1" w:styleId="nodecontrols">
    <w:name w:val="nodecontrols"/>
    <w:basedOn w:val="DefaultParagraphFont"/>
    <w:rsid w:val="0070120F"/>
  </w:style>
  <w:style w:type="character" w:customStyle="1" w:styleId="rank">
    <w:name w:val="rank"/>
    <w:basedOn w:val="DefaultParagraphFont"/>
    <w:rsid w:val="0070120F"/>
  </w:style>
  <w:style w:type="character" w:customStyle="1" w:styleId="postbitreputation">
    <w:name w:val="postbit_reputation"/>
    <w:basedOn w:val="DefaultParagraphFont"/>
    <w:rsid w:val="0070120F"/>
  </w:style>
  <w:style w:type="character" w:customStyle="1" w:styleId="usertitle">
    <w:name w:val="usertitle"/>
    <w:basedOn w:val="DefaultParagraphFont"/>
    <w:rsid w:val="0070120F"/>
  </w:style>
  <w:style w:type="character" w:customStyle="1" w:styleId="postcontrols">
    <w:name w:val="postcontrols"/>
    <w:basedOn w:val="DefaultParagraphFont"/>
    <w:rsid w:val="0070120F"/>
  </w:style>
  <w:style w:type="character" w:customStyle="1" w:styleId="seperator">
    <w:name w:val="seperator"/>
    <w:basedOn w:val="DefaultParagraphFont"/>
    <w:rsid w:val="0070120F"/>
  </w:style>
  <w:style w:type="character" w:customStyle="1" w:styleId="postlinking">
    <w:name w:val="postlinking"/>
    <w:basedOn w:val="DefaultParagraphFont"/>
    <w:rsid w:val="0070120F"/>
  </w:style>
  <w:style w:type="character" w:customStyle="1" w:styleId="admin">
    <w:name w:val="admin"/>
    <w:basedOn w:val="DefaultParagraphFont"/>
    <w:rsid w:val="0070120F"/>
  </w:style>
  <w:style w:type="character" w:customStyle="1" w:styleId="ckeskinkama">
    <w:name w:val="cke_skin_kama"/>
    <w:basedOn w:val="DefaultParagraphFont"/>
    <w:rsid w:val="0070120F"/>
  </w:style>
  <w:style w:type="character" w:customStyle="1" w:styleId="ckebrowserwebkit">
    <w:name w:val="cke_browser_webkit"/>
    <w:basedOn w:val="DefaultParagraphFont"/>
    <w:rsid w:val="0070120F"/>
  </w:style>
  <w:style w:type="character" w:customStyle="1" w:styleId="ckewrapper">
    <w:name w:val="cke_wrapper"/>
    <w:basedOn w:val="DefaultParagraphFont"/>
    <w:rsid w:val="0070120F"/>
  </w:style>
  <w:style w:type="character" w:customStyle="1" w:styleId="cketoolbar">
    <w:name w:val="cke_toolbar"/>
    <w:basedOn w:val="DefaultParagraphFont"/>
    <w:rsid w:val="0070120F"/>
  </w:style>
  <w:style w:type="character" w:customStyle="1" w:styleId="cketoolgroup">
    <w:name w:val="cke_toolgroup"/>
    <w:basedOn w:val="DefaultParagraphFont"/>
    <w:rsid w:val="0070120F"/>
  </w:style>
  <w:style w:type="character" w:customStyle="1" w:styleId="ckebutton">
    <w:name w:val="cke_button"/>
    <w:basedOn w:val="DefaultParagraphFont"/>
    <w:rsid w:val="0070120F"/>
  </w:style>
  <w:style w:type="character" w:customStyle="1" w:styleId="ckeicon">
    <w:name w:val="cke_icon"/>
    <w:basedOn w:val="DefaultParagraphFont"/>
    <w:rsid w:val="0070120F"/>
  </w:style>
  <w:style w:type="character" w:customStyle="1" w:styleId="ckeseparator">
    <w:name w:val="cke_separator"/>
    <w:basedOn w:val="DefaultParagraphFont"/>
    <w:rsid w:val="0070120F"/>
  </w:style>
  <w:style w:type="character" w:customStyle="1" w:styleId="cketoolbarend">
    <w:name w:val="cke_toolbar_end"/>
    <w:basedOn w:val="DefaultParagraphFont"/>
    <w:rsid w:val="0070120F"/>
  </w:style>
  <w:style w:type="character" w:customStyle="1" w:styleId="ckercombo">
    <w:name w:val="cke_rcombo"/>
    <w:basedOn w:val="DefaultParagraphFont"/>
    <w:rsid w:val="0070120F"/>
  </w:style>
  <w:style w:type="character" w:customStyle="1" w:styleId="ckefont">
    <w:name w:val="cke_font"/>
    <w:basedOn w:val="DefaultParagraphFont"/>
    <w:rsid w:val="0070120F"/>
  </w:style>
  <w:style w:type="character" w:customStyle="1" w:styleId="cketext">
    <w:name w:val="cke_text"/>
    <w:basedOn w:val="DefaultParagraphFont"/>
    <w:rsid w:val="0070120F"/>
  </w:style>
  <w:style w:type="character" w:customStyle="1" w:styleId="ckeopenbutton">
    <w:name w:val="cke_openbutton"/>
    <w:basedOn w:val="DefaultParagraphFont"/>
    <w:rsid w:val="0070120F"/>
  </w:style>
  <w:style w:type="character" w:customStyle="1" w:styleId="ckefontsize">
    <w:name w:val="cke_fontsize"/>
    <w:basedOn w:val="DefaultParagraphFont"/>
    <w:rsid w:val="0070120F"/>
  </w:style>
  <w:style w:type="character" w:customStyle="1" w:styleId="ckebuttonarrow">
    <w:name w:val="cke_buttonarrow"/>
    <w:basedOn w:val="DefaultParagraphFont"/>
    <w:rsid w:val="0070120F"/>
  </w:style>
  <w:style w:type="paragraph" w:customStyle="1" w:styleId="singledescription">
    <w:name w:val="singledescription"/>
    <w:basedOn w:val="Normal"/>
    <w:rsid w:val="0070120F"/>
    <w:pPr>
      <w:spacing w:before="100" w:beforeAutospacing="1" w:after="100" w:afterAutospacing="1" w:line="259" w:lineRule="auto"/>
    </w:pPr>
    <w:rPr>
      <w:rFonts w:ascii="Times New Roman" w:eastAsia="Times New Roman" w:hAnsi="Times New Roman" w:cs="Times New Roman"/>
      <w:sz w:val="24"/>
      <w:szCs w:val="24"/>
    </w:rPr>
  </w:style>
  <w:style w:type="paragraph" w:customStyle="1" w:styleId="description">
    <w:name w:val="description"/>
    <w:basedOn w:val="Normal"/>
    <w:rsid w:val="0070120F"/>
    <w:pPr>
      <w:spacing w:before="100" w:beforeAutospacing="1" w:after="100" w:afterAutospacing="1" w:line="259" w:lineRule="auto"/>
    </w:pPr>
    <w:rPr>
      <w:rFonts w:ascii="Times New Roman" w:eastAsia="Times New Roman" w:hAnsi="Times New Roman" w:cs="Times New Roman"/>
      <w:sz w:val="24"/>
      <w:szCs w:val="24"/>
    </w:rPr>
  </w:style>
  <w:style w:type="character" w:customStyle="1" w:styleId="shade">
    <w:name w:val="shade"/>
    <w:basedOn w:val="DefaultParagraphFont"/>
    <w:rsid w:val="0070120F"/>
  </w:style>
  <w:style w:type="paragraph" w:customStyle="1" w:styleId="ruleslink">
    <w:name w:val="rules_link"/>
    <w:basedOn w:val="Normal"/>
    <w:rsid w:val="0070120F"/>
    <w:pPr>
      <w:spacing w:before="100" w:beforeAutospacing="1" w:after="100" w:afterAutospacing="1" w:line="259" w:lineRule="auto"/>
    </w:pPr>
    <w:rPr>
      <w:rFonts w:ascii="Times New Roman" w:eastAsia="Times New Roman" w:hAnsi="Times New Roman" w:cs="Times New Roman"/>
      <w:sz w:val="24"/>
      <w:szCs w:val="24"/>
    </w:rPr>
  </w:style>
  <w:style w:type="numbering" w:customStyle="1" w:styleId="NoList2">
    <w:name w:val="No List2"/>
    <w:next w:val="NoList"/>
    <w:uiPriority w:val="99"/>
    <w:semiHidden/>
    <w:unhideWhenUsed/>
    <w:rsid w:val="0070120F"/>
  </w:style>
  <w:style w:type="paragraph" w:styleId="Caption">
    <w:name w:val="caption"/>
    <w:basedOn w:val="Normal"/>
    <w:next w:val="Normal"/>
    <w:uiPriority w:val="35"/>
    <w:semiHidden/>
    <w:unhideWhenUsed/>
    <w:qFormat/>
    <w:rsid w:val="0070120F"/>
    <w:pPr>
      <w:spacing w:after="160"/>
    </w:pPr>
    <w:rPr>
      <w:rFonts w:eastAsiaTheme="minorEastAsia"/>
      <w:b/>
      <w:bCs/>
      <w:smallCaps/>
      <w:color w:val="1F497D" w:themeColor="text2"/>
      <w:szCs w:val="22"/>
    </w:rPr>
  </w:style>
  <w:style w:type="paragraph" w:styleId="TOCHeading">
    <w:name w:val="TOC Heading"/>
    <w:basedOn w:val="Heading1"/>
    <w:next w:val="Normal"/>
    <w:uiPriority w:val="39"/>
    <w:semiHidden/>
    <w:unhideWhenUsed/>
    <w:qFormat/>
    <w:rsid w:val="0070120F"/>
    <w:pPr>
      <w:outlineLvl w:val="9"/>
    </w:pPr>
  </w:style>
  <w:style w:type="character" w:customStyle="1" w:styleId="apple-style-span">
    <w:name w:val="apple-style-span"/>
    <w:basedOn w:val="DefaultParagraphFont"/>
    <w:rsid w:val="0070120F"/>
  </w:style>
  <w:style w:type="character" w:customStyle="1" w:styleId="PlainTextChar1">
    <w:name w:val="Plain Text Char1"/>
    <w:basedOn w:val="DefaultParagraphFont"/>
    <w:uiPriority w:val="99"/>
    <w:semiHidden/>
    <w:rsid w:val="0050020A"/>
    <w:rPr>
      <w:rFonts w:ascii="Consolas" w:hAnsi="Consolas" w:cs="Consolas"/>
      <w:sz w:val="21"/>
      <w:szCs w:val="21"/>
    </w:rPr>
  </w:style>
  <w:style w:type="character" w:customStyle="1" w:styleId="SubtitleChar1">
    <w:name w:val="Subtitle Char1"/>
    <w:basedOn w:val="DefaultParagraphFont"/>
    <w:uiPriority w:val="11"/>
    <w:rsid w:val="0050020A"/>
    <w:rPr>
      <w:rFonts w:asciiTheme="majorHAnsi" w:eastAsiaTheme="majorEastAsia" w:hAnsiTheme="majorHAnsi" w:cstheme="majorBidi"/>
      <w:i/>
      <w:iCs/>
      <w:color w:val="4F81BD" w:themeColor="accent1"/>
      <w:spacing w:val="15"/>
      <w:sz w:val="24"/>
      <w:szCs w:val="24"/>
    </w:rPr>
  </w:style>
  <w:style w:type="character" w:customStyle="1" w:styleId="TitleChar1">
    <w:name w:val="Title Char1"/>
    <w:basedOn w:val="DefaultParagraphFont"/>
    <w:uiPriority w:val="10"/>
    <w:rsid w:val="0050020A"/>
    <w:rPr>
      <w:rFonts w:asciiTheme="majorHAnsi" w:eastAsiaTheme="majorEastAsia" w:hAnsiTheme="majorHAnsi" w:cstheme="majorBidi"/>
      <w:color w:val="17365D" w:themeColor="text2" w:themeShade="BF"/>
      <w:spacing w:val="5"/>
      <w:kern w:val="28"/>
      <w:sz w:val="52"/>
      <w:szCs w:val="52"/>
    </w:rPr>
  </w:style>
  <w:style w:type="character" w:styleId="LineNumber">
    <w:name w:val="line number"/>
    <w:basedOn w:val="DefaultParagraphFont"/>
    <w:uiPriority w:val="99"/>
    <w:semiHidden/>
    <w:unhideWhenUsed/>
    <w:rsid w:val="00C54819"/>
  </w:style>
  <w:style w:type="paragraph" w:styleId="BodyText2">
    <w:name w:val="Body Text 2"/>
    <w:basedOn w:val="Normal"/>
    <w:link w:val="BodyText2Char"/>
    <w:semiHidden/>
    <w:rsid w:val="00EC633B"/>
    <w:pPr>
      <w:bidi/>
    </w:pPr>
    <w:rPr>
      <w:rFonts w:ascii="Times New Roman" w:eastAsia="Times New Roman" w:hAnsi="Times New Roman" w:cs="Traditional Arabic"/>
      <w:b/>
      <w:bCs/>
      <w:sz w:val="58"/>
      <w:szCs w:val="40"/>
    </w:rPr>
  </w:style>
  <w:style w:type="character" w:customStyle="1" w:styleId="BodyText2Char">
    <w:name w:val="Body Text 2 Char"/>
    <w:basedOn w:val="DefaultParagraphFont"/>
    <w:link w:val="BodyText2"/>
    <w:semiHidden/>
    <w:rsid w:val="00EC633B"/>
    <w:rPr>
      <w:rFonts w:ascii="Times New Roman" w:eastAsia="Times New Roman" w:hAnsi="Times New Roman" w:cs="Traditional Arabic"/>
      <w:b/>
      <w:bCs/>
      <w:sz w:val="58"/>
      <w:szCs w:val="40"/>
    </w:rPr>
  </w:style>
  <w:style w:type="paragraph" w:styleId="EndnoteText">
    <w:name w:val="endnote text"/>
    <w:basedOn w:val="Normal"/>
    <w:uiPriority w:val="99"/>
    <w:semiHidden/>
    <w:unhideWhenUsed/>
    <w:rsid w:val="00EC633B"/>
    <w:pPr>
      <w:bidi/>
    </w:pPr>
    <w:rPr>
      <w:rFonts w:ascii="Lucida Sans Unicode" w:eastAsia="Lucida Sans Unicode" w:hAnsi="Lucida Sans Unicode" w:cs="Arial"/>
      <w:sz w:val="20"/>
      <w:lang w:bidi="fa-IR"/>
    </w:rPr>
  </w:style>
  <w:style w:type="character" w:customStyle="1" w:styleId="EndnoteTextChar1">
    <w:name w:val="Endnote Text Char1"/>
    <w:basedOn w:val="DefaultParagraphFont"/>
    <w:uiPriority w:val="99"/>
    <w:semiHidden/>
    <w:rsid w:val="00EC633B"/>
    <w:rPr>
      <w:sz w:val="20"/>
    </w:rPr>
  </w:style>
  <w:style w:type="character" w:customStyle="1" w:styleId="Funotenzeichen">
    <w:name w:val="Fußnotenzeichen"/>
    <w:basedOn w:val="DefaultParagraphFont"/>
    <w:rsid w:val="00FD15AC"/>
    <w:rPr>
      <w:vertAlign w:val="superscript"/>
    </w:rPr>
  </w:style>
  <w:style w:type="paragraph" w:customStyle="1" w:styleId="1">
    <w:name w:val="1"/>
    <w:basedOn w:val="Normal"/>
    <w:next w:val="BodyText3"/>
    <w:rsid w:val="00B2522A"/>
    <w:pPr>
      <w:bidi/>
    </w:pPr>
    <w:rPr>
      <w:rFonts w:ascii="Times New Roman" w:eastAsia="Times New Roman" w:hAnsi="Times New Roman" w:cs="Traditional Arabic"/>
      <w:b/>
      <w:bCs/>
      <w:sz w:val="20"/>
      <w:szCs w:val="52"/>
    </w:rPr>
  </w:style>
  <w:style w:type="character" w:customStyle="1" w:styleId="WW-Absatz-Standardschriftart">
    <w:name w:val="WW-Absatz-Standardschriftart"/>
    <w:rsid w:val="00B2522A"/>
  </w:style>
  <w:style w:type="paragraph" w:styleId="BodyText3">
    <w:name w:val="Body Text 3"/>
    <w:basedOn w:val="Normal"/>
    <w:link w:val="BodyText3Char"/>
    <w:uiPriority w:val="99"/>
    <w:semiHidden/>
    <w:unhideWhenUsed/>
    <w:rsid w:val="00B2522A"/>
    <w:pPr>
      <w:spacing w:after="120"/>
    </w:pPr>
    <w:rPr>
      <w:sz w:val="16"/>
      <w:szCs w:val="16"/>
    </w:rPr>
  </w:style>
  <w:style w:type="character" w:customStyle="1" w:styleId="BodyText3Char">
    <w:name w:val="Body Text 3 Char"/>
    <w:basedOn w:val="DefaultParagraphFont"/>
    <w:link w:val="BodyText3"/>
    <w:uiPriority w:val="99"/>
    <w:semiHidden/>
    <w:rsid w:val="00B2522A"/>
    <w:rPr>
      <w:sz w:val="16"/>
      <w:szCs w:val="16"/>
    </w:rPr>
  </w:style>
  <w:style w:type="character" w:customStyle="1" w:styleId="tarjomeh">
    <w:name w:val="tarjomeh"/>
    <w:basedOn w:val="DefaultParagraphFont"/>
    <w:rsid w:val="00D56FC0"/>
    <w:rPr>
      <w:rFonts w:ascii="Tahoma" w:hAnsi="Tahoma" w:cs="Tahoma" w:hint="default"/>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ar-SA"/>
      </w:rPr>
    </w:rPrDefault>
    <w:pPrDefault/>
  </w:docDefaults>
  <w:latentStyles w:defLockedState="0" w:defUIPriority="99"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99"/>
    <w:qFormat/>
    <w:rsid w:val="003E5FE8"/>
  </w:style>
  <w:style w:type="paragraph" w:styleId="Heading1">
    <w:name w:val="heading 1"/>
    <w:basedOn w:val="Normal"/>
    <w:next w:val="Normal"/>
    <w:uiPriority w:val="9"/>
    <w:qFormat/>
    <w:rsid w:val="0070120F"/>
    <w:pPr>
      <w:keepNext/>
      <w:keepLines/>
      <w:spacing w:before="400" w:after="40"/>
      <w:outlineLvl w:val="0"/>
    </w:pPr>
    <w:rPr>
      <w:rFonts w:asciiTheme="majorHAnsi" w:eastAsiaTheme="majorEastAsia" w:hAnsiTheme="majorHAnsi" w:cstheme="majorBidi"/>
      <w:color w:val="244061" w:themeColor="accent1" w:themeShade="80"/>
      <w:sz w:val="36"/>
      <w:szCs w:val="36"/>
    </w:rPr>
  </w:style>
  <w:style w:type="paragraph" w:styleId="Heading2">
    <w:name w:val="heading 2"/>
    <w:basedOn w:val="Normal"/>
    <w:next w:val="Normal"/>
    <w:uiPriority w:val="9"/>
    <w:unhideWhenUsed/>
    <w:qFormat/>
    <w:rsid w:val="0070120F"/>
    <w:pPr>
      <w:keepNext/>
      <w:keepLines/>
      <w:spacing w:before="4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uiPriority w:val="9"/>
    <w:unhideWhenUsed/>
    <w:qFormat/>
    <w:rsid w:val="0070120F"/>
    <w:pPr>
      <w:keepNext/>
      <w:keepLines/>
      <w:spacing w:before="40"/>
      <w:outlineLvl w:val="2"/>
    </w:pPr>
    <w:rPr>
      <w:rFonts w:asciiTheme="majorHAnsi" w:eastAsiaTheme="majorEastAsia" w:hAnsiTheme="majorHAnsi" w:cstheme="majorBidi"/>
      <w:color w:val="365F91" w:themeColor="accent1" w:themeShade="BF"/>
      <w:sz w:val="28"/>
      <w:szCs w:val="28"/>
    </w:rPr>
  </w:style>
  <w:style w:type="paragraph" w:styleId="Heading4">
    <w:name w:val="heading 4"/>
    <w:basedOn w:val="Normal"/>
    <w:next w:val="Normal"/>
    <w:uiPriority w:val="9"/>
    <w:unhideWhenUsed/>
    <w:qFormat/>
    <w:rsid w:val="0070120F"/>
    <w:pPr>
      <w:keepNext/>
      <w:keepLines/>
      <w:spacing w:before="40" w:line="259" w:lineRule="auto"/>
      <w:outlineLvl w:val="3"/>
    </w:pPr>
    <w:rPr>
      <w:rFonts w:asciiTheme="majorHAnsi" w:eastAsiaTheme="majorEastAsia" w:hAnsiTheme="majorHAnsi" w:cstheme="majorBidi"/>
      <w:color w:val="365F91" w:themeColor="accent1" w:themeShade="BF"/>
      <w:sz w:val="24"/>
      <w:szCs w:val="24"/>
    </w:rPr>
  </w:style>
  <w:style w:type="paragraph" w:styleId="Heading5">
    <w:name w:val="heading 5"/>
    <w:basedOn w:val="Normal"/>
    <w:next w:val="Normal"/>
    <w:uiPriority w:val="9"/>
    <w:semiHidden/>
    <w:unhideWhenUsed/>
    <w:qFormat/>
    <w:rsid w:val="0070120F"/>
    <w:pPr>
      <w:keepNext/>
      <w:keepLines/>
      <w:spacing w:before="40" w:line="259" w:lineRule="auto"/>
      <w:outlineLvl w:val="4"/>
    </w:pPr>
    <w:rPr>
      <w:rFonts w:asciiTheme="majorHAnsi" w:eastAsiaTheme="majorEastAsia" w:hAnsiTheme="majorHAnsi" w:cstheme="majorBidi"/>
      <w:caps/>
      <w:color w:val="365F91" w:themeColor="accent1" w:themeShade="BF"/>
      <w:szCs w:val="22"/>
    </w:rPr>
  </w:style>
  <w:style w:type="paragraph" w:styleId="Heading6">
    <w:name w:val="heading 6"/>
    <w:basedOn w:val="Normal"/>
    <w:next w:val="Normal"/>
    <w:uiPriority w:val="9"/>
    <w:unhideWhenUsed/>
    <w:qFormat/>
    <w:rsid w:val="0070120F"/>
    <w:pPr>
      <w:keepNext/>
      <w:keepLines/>
      <w:spacing w:before="40" w:line="259" w:lineRule="auto"/>
      <w:outlineLvl w:val="5"/>
    </w:pPr>
    <w:rPr>
      <w:rFonts w:asciiTheme="majorHAnsi" w:eastAsiaTheme="majorEastAsia" w:hAnsiTheme="majorHAnsi" w:cstheme="majorBidi"/>
      <w:i/>
      <w:iCs/>
      <w:caps/>
      <w:color w:val="244061" w:themeColor="accent1" w:themeShade="80"/>
      <w:szCs w:val="22"/>
    </w:rPr>
  </w:style>
  <w:style w:type="paragraph" w:styleId="Heading7">
    <w:name w:val="heading 7"/>
    <w:basedOn w:val="Normal"/>
    <w:next w:val="Normal"/>
    <w:uiPriority w:val="9"/>
    <w:semiHidden/>
    <w:unhideWhenUsed/>
    <w:qFormat/>
    <w:rsid w:val="0070120F"/>
    <w:pPr>
      <w:keepNext/>
      <w:keepLines/>
      <w:spacing w:before="40" w:line="259" w:lineRule="auto"/>
      <w:outlineLvl w:val="6"/>
    </w:pPr>
    <w:rPr>
      <w:rFonts w:asciiTheme="majorHAnsi" w:eastAsiaTheme="majorEastAsia" w:hAnsiTheme="majorHAnsi" w:cstheme="majorBidi"/>
      <w:b/>
      <w:bCs/>
      <w:color w:val="244061" w:themeColor="accent1" w:themeShade="80"/>
      <w:szCs w:val="22"/>
    </w:rPr>
  </w:style>
  <w:style w:type="paragraph" w:styleId="Heading8">
    <w:name w:val="heading 8"/>
    <w:basedOn w:val="Normal"/>
    <w:next w:val="Normal"/>
    <w:uiPriority w:val="9"/>
    <w:semiHidden/>
    <w:unhideWhenUsed/>
    <w:qFormat/>
    <w:rsid w:val="0070120F"/>
    <w:pPr>
      <w:keepNext/>
      <w:keepLines/>
      <w:spacing w:before="40" w:line="259" w:lineRule="auto"/>
      <w:outlineLvl w:val="7"/>
    </w:pPr>
    <w:rPr>
      <w:rFonts w:asciiTheme="majorHAnsi" w:eastAsiaTheme="majorEastAsia" w:hAnsiTheme="majorHAnsi" w:cstheme="majorBidi"/>
      <w:b/>
      <w:bCs/>
      <w:i/>
      <w:iCs/>
      <w:color w:val="244061" w:themeColor="accent1" w:themeShade="80"/>
      <w:szCs w:val="22"/>
    </w:rPr>
  </w:style>
  <w:style w:type="paragraph" w:styleId="Heading9">
    <w:name w:val="heading 9"/>
    <w:basedOn w:val="Normal"/>
    <w:next w:val="Normal"/>
    <w:uiPriority w:val="9"/>
    <w:semiHidden/>
    <w:unhideWhenUsed/>
    <w:qFormat/>
    <w:rsid w:val="0070120F"/>
    <w:pPr>
      <w:keepNext/>
      <w:keepLines/>
      <w:spacing w:before="40" w:line="259" w:lineRule="auto"/>
      <w:outlineLvl w:val="8"/>
    </w:pPr>
    <w:rPr>
      <w:rFonts w:asciiTheme="majorHAnsi" w:eastAsiaTheme="majorEastAsia" w:hAnsiTheme="majorHAnsi" w:cstheme="majorBidi"/>
      <w:i/>
      <w:iCs/>
      <w:color w:val="244061" w:themeColor="accent1" w:themeShade="80"/>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1">
    <w:name w:val="Heading 11"/>
    <w:basedOn w:val="Normal"/>
    <w:next w:val="Normal"/>
    <w:link w:val="Heading1Char"/>
    <w:uiPriority w:val="9"/>
    <w:qFormat/>
    <w:pPr>
      <w:keepNext/>
      <w:keepLines/>
      <w:spacing w:before="480"/>
    </w:pPr>
    <w:rPr>
      <w:rFonts w:asciiTheme="majorHAnsi" w:eastAsiaTheme="majorEastAsia" w:hAnsiTheme="majorHAnsi" w:cstheme="majorBidi"/>
      <w:b/>
      <w:color w:val="376091"/>
      <w:sz w:val="28"/>
    </w:rPr>
  </w:style>
  <w:style w:type="paragraph" w:customStyle="1" w:styleId="Footer1">
    <w:name w:val="Footer1"/>
    <w:basedOn w:val="Normal"/>
    <w:link w:val="FooterChar"/>
    <w:uiPriority w:val="99"/>
    <w:pPr>
      <w:tabs>
        <w:tab w:val="center" w:pos="4680"/>
        <w:tab w:val="right" w:pos="9360"/>
      </w:tabs>
    </w:pPr>
  </w:style>
  <w:style w:type="character" w:customStyle="1" w:styleId="FootnoteReference1">
    <w:name w:val="Footnote Reference1"/>
    <w:basedOn w:val="DefaultParagraphFont"/>
    <w:uiPriority w:val="99"/>
    <w:rPr>
      <w:vertAlign w:val="superscript"/>
    </w:rPr>
  </w:style>
  <w:style w:type="character" w:styleId="Strong">
    <w:name w:val="Strong"/>
    <w:basedOn w:val="DefaultParagraphFont"/>
    <w:uiPriority w:val="22"/>
    <w:qFormat/>
    <w:rPr>
      <w:b/>
    </w:rPr>
  </w:style>
  <w:style w:type="character" w:customStyle="1" w:styleId="Heading4Char">
    <w:name w:val="Heading 4 Char"/>
    <w:basedOn w:val="DefaultParagraphFont"/>
    <w:link w:val="Heading41"/>
    <w:uiPriority w:val="9"/>
    <w:rPr>
      <w:rFonts w:asciiTheme="majorHAnsi" w:eastAsiaTheme="majorEastAsia" w:hAnsiTheme="majorHAnsi" w:cstheme="majorBidi"/>
      <w:b/>
      <w:i/>
      <w:color w:val="4F81BD"/>
    </w:rPr>
  </w:style>
  <w:style w:type="paragraph" w:styleId="IntenseQuote">
    <w:name w:val="Intense Quote"/>
    <w:basedOn w:val="Normal"/>
    <w:next w:val="Normal"/>
    <w:link w:val="IntenseQuoteChar"/>
    <w:uiPriority w:val="30"/>
    <w:qFormat/>
    <w:pPr>
      <w:pBdr>
        <w:bottom w:val="single" w:sz="4" w:space="0" w:color="4F81BD"/>
      </w:pBdr>
      <w:spacing w:before="200" w:after="280"/>
      <w:ind w:left="936" w:right="936"/>
    </w:pPr>
    <w:rPr>
      <w:b/>
      <w:i/>
      <w:color w:val="4F81BD"/>
    </w:rPr>
  </w:style>
  <w:style w:type="character" w:styleId="Emphasis">
    <w:name w:val="Emphasis"/>
    <w:basedOn w:val="DefaultParagraphFont"/>
    <w:uiPriority w:val="20"/>
    <w:qFormat/>
    <w:rPr>
      <w:i/>
    </w:rPr>
  </w:style>
  <w:style w:type="character" w:customStyle="1" w:styleId="NoSpacingChar">
    <w:name w:val="No Spacing Char"/>
    <w:basedOn w:val="DefaultParagraphFont"/>
    <w:link w:val="NoSpacing"/>
    <w:uiPriority w:val="1"/>
    <w:rPr>
      <w:rFonts w:eastAsiaTheme="minorEastAsia"/>
      <w:lang w:eastAsia="ja-JP"/>
    </w:rPr>
  </w:style>
  <w:style w:type="character" w:styleId="BookTitle">
    <w:name w:val="Book Title"/>
    <w:basedOn w:val="DefaultParagraphFont"/>
    <w:uiPriority w:val="33"/>
    <w:qFormat/>
    <w:rPr>
      <w:b/>
      <w:smallCaps/>
      <w:spacing w:val="5"/>
    </w:rPr>
  </w:style>
  <w:style w:type="paragraph" w:styleId="BalloonText">
    <w:name w:val="Balloon Text"/>
    <w:basedOn w:val="Normal"/>
    <w:link w:val="BalloonTextChar"/>
    <w:uiPriority w:val="99"/>
    <w:rPr>
      <w:rFonts w:ascii="Segoe UI" w:hAnsi="Segoe UI" w:cs="Segoe UI"/>
      <w:sz w:val="18"/>
    </w:rPr>
  </w:style>
  <w:style w:type="paragraph" w:styleId="Quote">
    <w:name w:val="Quote"/>
    <w:basedOn w:val="Normal"/>
    <w:next w:val="Normal"/>
    <w:link w:val="QuoteChar"/>
    <w:uiPriority w:val="29"/>
    <w:qFormat/>
    <w:rPr>
      <w:i/>
      <w:color w:val="000000"/>
    </w:rPr>
  </w:style>
  <w:style w:type="character" w:customStyle="1" w:styleId="BalloonTextChar">
    <w:name w:val="Balloon Text Char"/>
    <w:basedOn w:val="DefaultParagraphFont"/>
    <w:link w:val="BalloonText"/>
    <w:uiPriority w:val="99"/>
    <w:rPr>
      <w:rFonts w:ascii="Segoe UI" w:hAnsi="Segoe UI" w:cs="Segoe UI"/>
      <w:sz w:val="18"/>
    </w:rPr>
  </w:style>
  <w:style w:type="character" w:styleId="SubtleReference">
    <w:name w:val="Subtle Reference"/>
    <w:basedOn w:val="DefaultParagraphFont"/>
    <w:uiPriority w:val="31"/>
    <w:qFormat/>
    <w:rPr>
      <w:smallCaps/>
      <w:color w:val="C0504D"/>
      <w:u w:val="single"/>
    </w:rPr>
  </w:style>
  <w:style w:type="paragraph" w:customStyle="1" w:styleId="Heading91">
    <w:name w:val="Heading 91"/>
    <w:basedOn w:val="Normal"/>
    <w:next w:val="Normal"/>
    <w:link w:val="Heading9Char"/>
    <w:uiPriority w:val="9"/>
    <w:qFormat/>
    <w:pPr>
      <w:keepNext/>
      <w:keepLines/>
      <w:spacing w:before="200"/>
    </w:pPr>
    <w:rPr>
      <w:rFonts w:asciiTheme="majorHAnsi" w:eastAsiaTheme="majorEastAsia" w:hAnsiTheme="majorHAnsi" w:cstheme="majorBidi"/>
      <w:i/>
      <w:color w:val="404040"/>
      <w:sz w:val="20"/>
    </w:rPr>
  </w:style>
  <w:style w:type="paragraph" w:customStyle="1" w:styleId="Heading81">
    <w:name w:val="Heading 81"/>
    <w:basedOn w:val="Normal"/>
    <w:next w:val="Normal"/>
    <w:link w:val="Heading8Char"/>
    <w:uiPriority w:val="9"/>
    <w:qFormat/>
    <w:pPr>
      <w:keepNext/>
      <w:keepLines/>
      <w:spacing w:before="200"/>
    </w:pPr>
    <w:rPr>
      <w:rFonts w:asciiTheme="majorHAnsi" w:eastAsiaTheme="majorEastAsia" w:hAnsiTheme="majorHAnsi" w:cstheme="majorBidi"/>
      <w:color w:val="404040"/>
      <w:sz w:val="20"/>
    </w:rPr>
  </w:style>
  <w:style w:type="character" w:customStyle="1" w:styleId="IntenseQuoteChar">
    <w:name w:val="Intense Quote Char"/>
    <w:basedOn w:val="DefaultParagraphFont"/>
    <w:link w:val="IntenseQuote"/>
    <w:uiPriority w:val="30"/>
    <w:rPr>
      <w:b/>
      <w:i/>
      <w:color w:val="4F81BD"/>
    </w:rPr>
  </w:style>
  <w:style w:type="paragraph" w:customStyle="1" w:styleId="Heading71">
    <w:name w:val="Heading 71"/>
    <w:basedOn w:val="Normal"/>
    <w:next w:val="Normal"/>
    <w:link w:val="Heading7Char"/>
    <w:uiPriority w:val="9"/>
    <w:qFormat/>
    <w:pPr>
      <w:keepNext/>
      <w:keepLines/>
      <w:spacing w:before="200"/>
    </w:pPr>
    <w:rPr>
      <w:rFonts w:asciiTheme="majorHAnsi" w:eastAsiaTheme="majorEastAsia" w:hAnsiTheme="majorHAnsi" w:cstheme="majorBidi"/>
      <w:i/>
      <w:color w:val="404040"/>
    </w:rPr>
  </w:style>
  <w:style w:type="character" w:customStyle="1" w:styleId="Heading3Char">
    <w:name w:val="Heading 3 Char"/>
    <w:basedOn w:val="DefaultParagraphFont"/>
    <w:link w:val="Heading31"/>
    <w:uiPriority w:val="9"/>
    <w:rPr>
      <w:rFonts w:asciiTheme="majorHAnsi" w:eastAsiaTheme="majorEastAsia" w:hAnsiTheme="majorHAnsi" w:cstheme="majorBidi"/>
      <w:b/>
      <w:color w:val="4F81BD"/>
    </w:rPr>
  </w:style>
  <w:style w:type="paragraph" w:customStyle="1" w:styleId="Heading61">
    <w:name w:val="Heading 61"/>
    <w:basedOn w:val="Normal"/>
    <w:next w:val="Normal"/>
    <w:link w:val="Heading6Char"/>
    <w:uiPriority w:val="9"/>
    <w:qFormat/>
    <w:pPr>
      <w:keepNext/>
      <w:keepLines/>
      <w:spacing w:before="200"/>
    </w:pPr>
    <w:rPr>
      <w:rFonts w:asciiTheme="majorHAnsi" w:eastAsiaTheme="majorEastAsia" w:hAnsiTheme="majorHAnsi" w:cstheme="majorBidi"/>
      <w:i/>
      <w:color w:val="243F60"/>
    </w:rPr>
  </w:style>
  <w:style w:type="character" w:customStyle="1" w:styleId="Heading5Char">
    <w:name w:val="Heading 5 Char"/>
    <w:basedOn w:val="DefaultParagraphFont"/>
    <w:link w:val="Heading51"/>
    <w:uiPriority w:val="9"/>
    <w:rPr>
      <w:rFonts w:asciiTheme="majorHAnsi" w:eastAsiaTheme="majorEastAsia" w:hAnsiTheme="majorHAnsi" w:cstheme="majorBidi"/>
      <w:color w:val="243F60"/>
    </w:rPr>
  </w:style>
  <w:style w:type="paragraph" w:customStyle="1" w:styleId="Heading51">
    <w:name w:val="Heading 51"/>
    <w:basedOn w:val="Normal"/>
    <w:next w:val="Normal"/>
    <w:link w:val="Heading5Char"/>
    <w:uiPriority w:val="9"/>
    <w:qFormat/>
    <w:pPr>
      <w:keepNext/>
      <w:keepLines/>
      <w:spacing w:before="200"/>
    </w:pPr>
    <w:rPr>
      <w:rFonts w:asciiTheme="majorHAnsi" w:eastAsiaTheme="majorEastAsia" w:hAnsiTheme="majorHAnsi" w:cstheme="majorBidi"/>
      <w:color w:val="243F60"/>
    </w:rPr>
  </w:style>
  <w:style w:type="paragraph" w:customStyle="1" w:styleId="Heading41">
    <w:name w:val="Heading 41"/>
    <w:basedOn w:val="Normal"/>
    <w:next w:val="Normal"/>
    <w:link w:val="Heading4Char"/>
    <w:uiPriority w:val="9"/>
    <w:qFormat/>
    <w:pPr>
      <w:keepNext/>
      <w:keepLines/>
      <w:spacing w:before="200"/>
    </w:pPr>
    <w:rPr>
      <w:rFonts w:asciiTheme="majorHAnsi" w:eastAsiaTheme="majorEastAsia" w:hAnsiTheme="majorHAnsi" w:cstheme="majorBidi"/>
      <w:b/>
      <w:i/>
      <w:color w:val="4F81BD"/>
    </w:rPr>
  </w:style>
  <w:style w:type="paragraph" w:customStyle="1" w:styleId="Heading31">
    <w:name w:val="Heading 31"/>
    <w:basedOn w:val="Normal"/>
    <w:next w:val="Normal"/>
    <w:link w:val="Heading3Char"/>
    <w:uiPriority w:val="9"/>
    <w:qFormat/>
    <w:pPr>
      <w:keepNext/>
      <w:keepLines/>
      <w:spacing w:before="200"/>
    </w:pPr>
    <w:rPr>
      <w:rFonts w:asciiTheme="majorHAnsi" w:eastAsiaTheme="majorEastAsia" w:hAnsiTheme="majorHAnsi" w:cstheme="majorBidi"/>
      <w:b/>
      <w:color w:val="4F81BD"/>
    </w:rPr>
  </w:style>
  <w:style w:type="paragraph" w:customStyle="1" w:styleId="Heading21">
    <w:name w:val="Heading 21"/>
    <w:basedOn w:val="Normal"/>
    <w:next w:val="Normal"/>
    <w:link w:val="Heading2Char"/>
    <w:uiPriority w:val="9"/>
    <w:qFormat/>
    <w:pPr>
      <w:keepNext/>
      <w:keepLines/>
      <w:spacing w:before="200"/>
    </w:pPr>
    <w:rPr>
      <w:rFonts w:asciiTheme="majorHAnsi" w:eastAsiaTheme="majorEastAsia" w:hAnsiTheme="majorHAnsi" w:cstheme="majorBidi"/>
      <w:b/>
      <w:color w:val="4F81BD"/>
      <w:sz w:val="26"/>
    </w:rPr>
  </w:style>
  <w:style w:type="paragraph" w:customStyle="1" w:styleId="Header1">
    <w:name w:val="Header1"/>
    <w:basedOn w:val="Normal"/>
    <w:link w:val="HeaderChar"/>
    <w:uiPriority w:val="99"/>
    <w:pPr>
      <w:tabs>
        <w:tab w:val="center" w:pos="4680"/>
        <w:tab w:val="right" w:pos="9360"/>
      </w:tabs>
    </w:pPr>
  </w:style>
  <w:style w:type="character" w:customStyle="1" w:styleId="HeaderChar">
    <w:name w:val="Header Char"/>
    <w:basedOn w:val="DefaultParagraphFont"/>
    <w:link w:val="Header1"/>
    <w:uiPriority w:val="99"/>
  </w:style>
  <w:style w:type="paragraph" w:styleId="NormalWeb">
    <w:name w:val="Normal (Web)"/>
    <w:basedOn w:val="Normal"/>
    <w:uiPriority w:val="99"/>
    <w:rPr>
      <w:rFonts w:ascii="Times New Roman" w:hAnsi="Times New Roman" w:cs="Times New Roman"/>
      <w:sz w:val="24"/>
    </w:rPr>
  </w:style>
  <w:style w:type="character" w:customStyle="1" w:styleId="Heading1Char">
    <w:name w:val="Heading 1 Char"/>
    <w:basedOn w:val="DefaultParagraphFont"/>
    <w:link w:val="Heading11"/>
    <w:uiPriority w:val="9"/>
    <w:rPr>
      <w:rFonts w:asciiTheme="majorHAnsi" w:eastAsiaTheme="majorEastAsia" w:hAnsiTheme="majorHAnsi" w:cstheme="majorBidi"/>
      <w:b/>
      <w:color w:val="376091"/>
      <w:sz w:val="28"/>
    </w:rPr>
  </w:style>
  <w:style w:type="character" w:customStyle="1" w:styleId="PlainTextChar">
    <w:name w:val="Plain Text Char"/>
    <w:basedOn w:val="DefaultParagraphFont"/>
    <w:link w:val="PlainText"/>
    <w:uiPriority w:val="99"/>
    <w:rPr>
      <w:rFonts w:ascii="Courier New" w:hAnsi="Courier New" w:cs="Courier New"/>
      <w:sz w:val="21"/>
    </w:rPr>
  </w:style>
  <w:style w:type="character" w:customStyle="1" w:styleId="EndnoteReference1">
    <w:name w:val="Endnote Reference1"/>
    <w:basedOn w:val="DefaultParagraphFont"/>
    <w:uiPriority w:val="99"/>
    <w:rPr>
      <w:vertAlign w:val="superscript"/>
    </w:rPr>
  </w:style>
  <w:style w:type="character" w:styleId="SubtleEmphasis">
    <w:name w:val="Subtle Emphasis"/>
    <w:basedOn w:val="DefaultParagraphFont"/>
    <w:uiPriority w:val="19"/>
    <w:qFormat/>
    <w:rPr>
      <w:i/>
      <w:color w:val="808080"/>
    </w:rPr>
  </w:style>
  <w:style w:type="character" w:customStyle="1" w:styleId="SubtitleChar">
    <w:name w:val="Subtitle Char"/>
    <w:basedOn w:val="DefaultParagraphFont"/>
    <w:link w:val="Subtitle"/>
    <w:uiPriority w:val="11"/>
    <w:rPr>
      <w:rFonts w:asciiTheme="majorHAnsi" w:eastAsiaTheme="majorEastAsia" w:hAnsiTheme="majorHAnsi" w:cstheme="majorBidi"/>
      <w:i/>
      <w:color w:val="4F81BD"/>
      <w:spacing w:val="15"/>
      <w:sz w:val="24"/>
    </w:rPr>
  </w:style>
  <w:style w:type="character" w:customStyle="1" w:styleId="FooterChar">
    <w:name w:val="Footer Char"/>
    <w:basedOn w:val="DefaultParagraphFont"/>
    <w:link w:val="Footer1"/>
    <w:uiPriority w:val="99"/>
  </w:style>
  <w:style w:type="paragraph" w:styleId="ListParagraph">
    <w:name w:val="List Paragraph"/>
    <w:basedOn w:val="Normal"/>
    <w:uiPriority w:val="34"/>
    <w:qFormat/>
    <w:pPr>
      <w:ind w:left="720"/>
      <w:contextualSpacing/>
    </w:pPr>
  </w:style>
  <w:style w:type="character" w:customStyle="1" w:styleId="EndnoteTextChar">
    <w:name w:val="Endnote Text Char"/>
    <w:basedOn w:val="DefaultParagraphFont"/>
    <w:link w:val="EndnoteText1"/>
    <w:uiPriority w:val="99"/>
    <w:rPr>
      <w:sz w:val="20"/>
    </w:rPr>
  </w:style>
  <w:style w:type="character" w:customStyle="1" w:styleId="LineNumber1">
    <w:name w:val="Line Number1"/>
    <w:basedOn w:val="DefaultParagraphFont"/>
    <w:uiPriority w:val="99"/>
  </w:style>
  <w:style w:type="character" w:styleId="IntenseReference">
    <w:name w:val="Intense Reference"/>
    <w:basedOn w:val="DefaultParagraphFont"/>
    <w:uiPriority w:val="32"/>
    <w:qFormat/>
    <w:rPr>
      <w:b/>
      <w:smallCaps/>
      <w:color w:val="C0504D"/>
      <w:spacing w:val="5"/>
      <w:u w:val="single"/>
    </w:rPr>
  </w:style>
  <w:style w:type="character" w:styleId="Hyperlink">
    <w:name w:val="Hyperlink"/>
    <w:basedOn w:val="DefaultParagraphFont"/>
    <w:uiPriority w:val="99"/>
    <w:rPr>
      <w:color w:val="0563C1"/>
      <w:u w:val="single"/>
    </w:rPr>
  </w:style>
  <w:style w:type="paragraph" w:customStyle="1" w:styleId="EndnoteText1">
    <w:name w:val="Endnote Text1"/>
    <w:basedOn w:val="Normal"/>
    <w:link w:val="EndnoteTextChar"/>
    <w:uiPriority w:val="99"/>
    <w:rPr>
      <w:sz w:val="20"/>
    </w:rPr>
  </w:style>
  <w:style w:type="character" w:customStyle="1" w:styleId="FootnoteTextChar">
    <w:name w:val="Footnote Text Char"/>
    <w:basedOn w:val="DefaultParagraphFont"/>
    <w:link w:val="FootnoteText1"/>
    <w:uiPriority w:val="99"/>
    <w:rPr>
      <w:sz w:val="20"/>
    </w:rPr>
  </w:style>
  <w:style w:type="paragraph" w:customStyle="1" w:styleId="FootnoteText1">
    <w:name w:val="Footnote Text1"/>
    <w:basedOn w:val="Normal"/>
    <w:link w:val="FootnoteTextChar"/>
    <w:uiPriority w:val="99"/>
    <w:rPr>
      <w:sz w:val="20"/>
    </w:rPr>
  </w:style>
  <w:style w:type="character" w:customStyle="1" w:styleId="Heading6Char">
    <w:name w:val="Heading 6 Char"/>
    <w:basedOn w:val="DefaultParagraphFont"/>
    <w:link w:val="Heading61"/>
    <w:uiPriority w:val="9"/>
    <w:rPr>
      <w:rFonts w:asciiTheme="majorHAnsi" w:eastAsiaTheme="majorEastAsia" w:hAnsiTheme="majorHAnsi" w:cstheme="majorBidi"/>
      <w:i/>
      <w:color w:val="243F60"/>
    </w:rPr>
  </w:style>
  <w:style w:type="paragraph" w:styleId="PlainText">
    <w:name w:val="Plain Text"/>
    <w:basedOn w:val="Normal"/>
    <w:link w:val="PlainTextChar"/>
    <w:uiPriority w:val="99"/>
    <w:rPr>
      <w:rFonts w:ascii="Courier New" w:hAnsi="Courier New" w:cs="Courier New"/>
      <w:sz w:val="21"/>
    </w:rPr>
  </w:style>
  <w:style w:type="character" w:styleId="IntenseEmphasis">
    <w:name w:val="Intense Emphasis"/>
    <w:basedOn w:val="DefaultParagraphFont"/>
    <w:uiPriority w:val="21"/>
    <w:qFormat/>
    <w:rPr>
      <w:b/>
      <w:i/>
      <w:color w:val="4F81BD"/>
    </w:rPr>
  </w:style>
  <w:style w:type="paragraph" w:styleId="NoSpacing">
    <w:name w:val="No Spacing"/>
    <w:link w:val="NoSpacingChar"/>
    <w:uiPriority w:val="1"/>
    <w:qFormat/>
  </w:style>
  <w:style w:type="paragraph" w:styleId="Subtitle">
    <w:name w:val="Subtitle"/>
    <w:basedOn w:val="Normal"/>
    <w:next w:val="Normal"/>
    <w:link w:val="SubtitleChar"/>
    <w:uiPriority w:val="11"/>
    <w:qFormat/>
    <w:pPr>
      <w:numPr>
        <w:ilvl w:val="1"/>
      </w:numPr>
    </w:pPr>
    <w:rPr>
      <w:rFonts w:asciiTheme="majorHAnsi" w:eastAsiaTheme="majorEastAsia" w:hAnsiTheme="majorHAnsi" w:cstheme="majorBidi"/>
      <w:i/>
      <w:color w:val="4F81BD"/>
      <w:spacing w:val="15"/>
      <w:sz w:val="24"/>
    </w:rPr>
  </w:style>
  <w:style w:type="character" w:customStyle="1" w:styleId="Heading2Char">
    <w:name w:val="Heading 2 Char"/>
    <w:basedOn w:val="DefaultParagraphFont"/>
    <w:link w:val="Heading21"/>
    <w:uiPriority w:val="9"/>
    <w:rPr>
      <w:rFonts w:asciiTheme="majorHAnsi" w:eastAsiaTheme="majorEastAsia" w:hAnsiTheme="majorHAnsi" w:cstheme="majorBidi"/>
      <w:b/>
      <w:color w:val="4F81BD"/>
      <w:sz w:val="26"/>
    </w:rPr>
  </w:style>
  <w:style w:type="character" w:customStyle="1" w:styleId="TitleChar">
    <w:name w:val="Title Char"/>
    <w:basedOn w:val="DefaultParagraphFont"/>
    <w:link w:val="Title"/>
    <w:uiPriority w:val="10"/>
    <w:rPr>
      <w:rFonts w:asciiTheme="majorHAnsi" w:eastAsiaTheme="majorEastAsia" w:hAnsiTheme="majorHAnsi" w:cstheme="majorBidi"/>
      <w:color w:val="17375D"/>
      <w:spacing w:val="5"/>
      <w:sz w:val="52"/>
    </w:rPr>
  </w:style>
  <w:style w:type="character" w:customStyle="1" w:styleId="Heading7Char">
    <w:name w:val="Heading 7 Char"/>
    <w:basedOn w:val="DefaultParagraphFont"/>
    <w:link w:val="Heading71"/>
    <w:uiPriority w:val="9"/>
    <w:rPr>
      <w:rFonts w:asciiTheme="majorHAnsi" w:eastAsiaTheme="majorEastAsia" w:hAnsiTheme="majorHAnsi" w:cstheme="majorBidi"/>
      <w:i/>
      <w:color w:val="404040"/>
    </w:rPr>
  </w:style>
  <w:style w:type="character" w:customStyle="1" w:styleId="Heading9Char">
    <w:name w:val="Heading 9 Char"/>
    <w:basedOn w:val="DefaultParagraphFont"/>
    <w:link w:val="Heading91"/>
    <w:uiPriority w:val="9"/>
    <w:rPr>
      <w:rFonts w:asciiTheme="majorHAnsi" w:eastAsiaTheme="majorEastAsia" w:hAnsiTheme="majorHAnsi" w:cstheme="majorBidi"/>
      <w:i/>
      <w:color w:val="404040"/>
      <w:sz w:val="20"/>
    </w:rPr>
  </w:style>
  <w:style w:type="character" w:customStyle="1" w:styleId="Heading8Char">
    <w:name w:val="Heading 8 Char"/>
    <w:basedOn w:val="DefaultParagraphFont"/>
    <w:link w:val="Heading81"/>
    <w:uiPriority w:val="9"/>
    <w:rPr>
      <w:rFonts w:asciiTheme="majorHAnsi" w:eastAsiaTheme="majorEastAsia" w:hAnsiTheme="majorHAnsi" w:cstheme="majorBidi"/>
      <w:color w:val="404040"/>
      <w:sz w:val="20"/>
    </w:rPr>
  </w:style>
  <w:style w:type="paragraph" w:styleId="Title">
    <w:name w:val="Title"/>
    <w:basedOn w:val="Normal"/>
    <w:next w:val="Normal"/>
    <w:link w:val="TitleChar"/>
    <w:uiPriority w:val="10"/>
    <w:qFormat/>
    <w:pPr>
      <w:pBdr>
        <w:bottom w:val="single" w:sz="8" w:space="0" w:color="4F81BD"/>
      </w:pBdr>
      <w:spacing w:after="300"/>
      <w:contextualSpacing/>
    </w:pPr>
    <w:rPr>
      <w:rFonts w:asciiTheme="majorHAnsi" w:eastAsiaTheme="majorEastAsia" w:hAnsiTheme="majorHAnsi" w:cstheme="majorBidi"/>
      <w:color w:val="17375D"/>
      <w:spacing w:val="5"/>
      <w:sz w:val="52"/>
    </w:rPr>
  </w:style>
  <w:style w:type="character" w:customStyle="1" w:styleId="QuoteChar">
    <w:name w:val="Quote Char"/>
    <w:basedOn w:val="DefaultParagraphFont"/>
    <w:link w:val="Quote"/>
    <w:uiPriority w:val="29"/>
    <w:rPr>
      <w:i/>
      <w:color w:val="000000"/>
    </w:rPr>
  </w:style>
  <w:style w:type="paragraph" w:styleId="Header">
    <w:name w:val="header"/>
    <w:basedOn w:val="Normal"/>
    <w:link w:val="HeaderChar1"/>
    <w:uiPriority w:val="99"/>
    <w:unhideWhenUsed/>
    <w:rsid w:val="001A4618"/>
    <w:pPr>
      <w:tabs>
        <w:tab w:val="center" w:pos="4680"/>
        <w:tab w:val="right" w:pos="9360"/>
      </w:tabs>
    </w:pPr>
  </w:style>
  <w:style w:type="character" w:customStyle="1" w:styleId="HeaderChar1">
    <w:name w:val="Header Char1"/>
    <w:basedOn w:val="DefaultParagraphFont"/>
    <w:link w:val="Header"/>
    <w:uiPriority w:val="99"/>
    <w:rsid w:val="001A4618"/>
  </w:style>
  <w:style w:type="paragraph" w:styleId="Footer">
    <w:name w:val="footer"/>
    <w:basedOn w:val="Normal"/>
    <w:link w:val="FooterChar1"/>
    <w:uiPriority w:val="99"/>
    <w:unhideWhenUsed/>
    <w:rsid w:val="001A4618"/>
    <w:pPr>
      <w:tabs>
        <w:tab w:val="center" w:pos="4680"/>
        <w:tab w:val="right" w:pos="9360"/>
      </w:tabs>
    </w:pPr>
  </w:style>
  <w:style w:type="character" w:customStyle="1" w:styleId="FooterChar1">
    <w:name w:val="Footer Char1"/>
    <w:basedOn w:val="DefaultParagraphFont"/>
    <w:link w:val="Footer"/>
    <w:uiPriority w:val="99"/>
    <w:rsid w:val="001A4618"/>
  </w:style>
  <w:style w:type="character" w:styleId="PlaceholderText">
    <w:name w:val="Placeholder Text"/>
    <w:basedOn w:val="DefaultParagraphFont"/>
    <w:uiPriority w:val="99"/>
    <w:semiHidden/>
    <w:rsid w:val="0066415E"/>
    <w:rPr>
      <w:color w:val="808080"/>
    </w:rPr>
  </w:style>
  <w:style w:type="paragraph" w:styleId="FootnoteText">
    <w:name w:val="footnote text"/>
    <w:basedOn w:val="Normal"/>
    <w:link w:val="FootnoteTextChar1"/>
    <w:unhideWhenUsed/>
    <w:rsid w:val="00057BDF"/>
    <w:rPr>
      <w:sz w:val="20"/>
    </w:rPr>
  </w:style>
  <w:style w:type="character" w:customStyle="1" w:styleId="FootnoteTextChar1">
    <w:name w:val="Footnote Text Char1"/>
    <w:basedOn w:val="DefaultParagraphFont"/>
    <w:link w:val="FootnoteText"/>
    <w:rsid w:val="00057BDF"/>
    <w:rPr>
      <w:sz w:val="20"/>
    </w:rPr>
  </w:style>
  <w:style w:type="character" w:styleId="FootnoteReference">
    <w:name w:val="footnote reference"/>
    <w:basedOn w:val="DefaultParagraphFont"/>
    <w:uiPriority w:val="99"/>
    <w:unhideWhenUsed/>
    <w:rsid w:val="00057BDF"/>
    <w:rPr>
      <w:vertAlign w:val="superscript"/>
    </w:rPr>
  </w:style>
  <w:style w:type="character" w:customStyle="1" w:styleId="Heading1Char1">
    <w:name w:val="Heading 1 Char1"/>
    <w:basedOn w:val="DefaultParagraphFont"/>
    <w:uiPriority w:val="9"/>
    <w:rsid w:val="0070120F"/>
    <w:rPr>
      <w:rFonts w:asciiTheme="majorHAnsi" w:eastAsiaTheme="majorEastAsia" w:hAnsiTheme="majorHAnsi" w:cstheme="majorBidi"/>
      <w:b/>
      <w:bCs/>
      <w:color w:val="365F91" w:themeColor="accent1" w:themeShade="BF"/>
      <w:sz w:val="28"/>
      <w:szCs w:val="28"/>
    </w:rPr>
  </w:style>
  <w:style w:type="character" w:customStyle="1" w:styleId="Heading2Char1">
    <w:name w:val="Heading 2 Char1"/>
    <w:basedOn w:val="DefaultParagraphFont"/>
    <w:uiPriority w:val="9"/>
    <w:semiHidden/>
    <w:rsid w:val="0070120F"/>
    <w:rPr>
      <w:rFonts w:asciiTheme="majorHAnsi" w:eastAsiaTheme="majorEastAsia" w:hAnsiTheme="majorHAnsi" w:cstheme="majorBidi"/>
      <w:b/>
      <w:bCs/>
      <w:color w:val="4F81BD" w:themeColor="accent1"/>
      <w:sz w:val="26"/>
      <w:szCs w:val="26"/>
    </w:rPr>
  </w:style>
  <w:style w:type="character" w:customStyle="1" w:styleId="Heading3Char1">
    <w:name w:val="Heading 3 Char1"/>
    <w:basedOn w:val="DefaultParagraphFont"/>
    <w:uiPriority w:val="9"/>
    <w:semiHidden/>
    <w:rsid w:val="0070120F"/>
    <w:rPr>
      <w:rFonts w:asciiTheme="majorHAnsi" w:eastAsiaTheme="majorEastAsia" w:hAnsiTheme="majorHAnsi" w:cstheme="majorBidi"/>
      <w:b/>
      <w:bCs/>
      <w:color w:val="4F81BD" w:themeColor="accent1"/>
    </w:rPr>
  </w:style>
  <w:style w:type="character" w:customStyle="1" w:styleId="Heading4Char1">
    <w:name w:val="Heading 4 Char1"/>
    <w:basedOn w:val="DefaultParagraphFont"/>
    <w:uiPriority w:val="9"/>
    <w:semiHidden/>
    <w:rsid w:val="0070120F"/>
    <w:rPr>
      <w:rFonts w:asciiTheme="majorHAnsi" w:eastAsiaTheme="majorEastAsia" w:hAnsiTheme="majorHAnsi" w:cstheme="majorBidi"/>
      <w:b/>
      <w:bCs/>
      <w:i/>
      <w:iCs/>
      <w:color w:val="4F81BD" w:themeColor="accent1"/>
    </w:rPr>
  </w:style>
  <w:style w:type="character" w:customStyle="1" w:styleId="Heading5Char1">
    <w:name w:val="Heading 5 Char1"/>
    <w:basedOn w:val="DefaultParagraphFont"/>
    <w:uiPriority w:val="9"/>
    <w:semiHidden/>
    <w:rsid w:val="0070120F"/>
    <w:rPr>
      <w:rFonts w:asciiTheme="majorHAnsi" w:eastAsiaTheme="majorEastAsia" w:hAnsiTheme="majorHAnsi" w:cstheme="majorBidi"/>
      <w:color w:val="243F60" w:themeColor="accent1" w:themeShade="7F"/>
    </w:rPr>
  </w:style>
  <w:style w:type="character" w:customStyle="1" w:styleId="Heading6Char1">
    <w:name w:val="Heading 6 Char1"/>
    <w:basedOn w:val="DefaultParagraphFont"/>
    <w:uiPriority w:val="9"/>
    <w:semiHidden/>
    <w:rsid w:val="0070120F"/>
    <w:rPr>
      <w:rFonts w:asciiTheme="majorHAnsi" w:eastAsiaTheme="majorEastAsia" w:hAnsiTheme="majorHAnsi" w:cstheme="majorBidi"/>
      <w:i/>
      <w:iCs/>
      <w:color w:val="243F60" w:themeColor="accent1" w:themeShade="7F"/>
    </w:rPr>
  </w:style>
  <w:style w:type="character" w:customStyle="1" w:styleId="Heading7Char1">
    <w:name w:val="Heading 7 Char1"/>
    <w:basedOn w:val="DefaultParagraphFont"/>
    <w:uiPriority w:val="9"/>
    <w:semiHidden/>
    <w:rsid w:val="0070120F"/>
    <w:rPr>
      <w:rFonts w:asciiTheme="majorHAnsi" w:eastAsiaTheme="majorEastAsia" w:hAnsiTheme="majorHAnsi" w:cstheme="majorBidi"/>
      <w:i/>
      <w:iCs/>
      <w:color w:val="404040" w:themeColor="text1" w:themeTint="BF"/>
    </w:rPr>
  </w:style>
  <w:style w:type="character" w:customStyle="1" w:styleId="Heading8Char1">
    <w:name w:val="Heading 8 Char1"/>
    <w:basedOn w:val="DefaultParagraphFont"/>
    <w:uiPriority w:val="9"/>
    <w:semiHidden/>
    <w:rsid w:val="0070120F"/>
    <w:rPr>
      <w:rFonts w:asciiTheme="majorHAnsi" w:eastAsiaTheme="majorEastAsia" w:hAnsiTheme="majorHAnsi" w:cstheme="majorBidi"/>
      <w:color w:val="404040" w:themeColor="text1" w:themeTint="BF"/>
      <w:sz w:val="20"/>
    </w:rPr>
  </w:style>
  <w:style w:type="character" w:customStyle="1" w:styleId="Heading9Char1">
    <w:name w:val="Heading 9 Char1"/>
    <w:basedOn w:val="DefaultParagraphFont"/>
    <w:uiPriority w:val="9"/>
    <w:semiHidden/>
    <w:rsid w:val="0070120F"/>
    <w:rPr>
      <w:rFonts w:asciiTheme="majorHAnsi" w:eastAsiaTheme="majorEastAsia" w:hAnsiTheme="majorHAnsi" w:cstheme="majorBidi"/>
      <w:i/>
      <w:iCs/>
      <w:color w:val="404040" w:themeColor="text1" w:themeTint="BF"/>
      <w:sz w:val="20"/>
    </w:rPr>
  </w:style>
  <w:style w:type="numbering" w:customStyle="1" w:styleId="NoList1">
    <w:name w:val="No List1"/>
    <w:next w:val="NoList"/>
    <w:uiPriority w:val="99"/>
    <w:semiHidden/>
    <w:unhideWhenUsed/>
    <w:rsid w:val="0070120F"/>
  </w:style>
  <w:style w:type="character" w:customStyle="1" w:styleId="apple-converted-space">
    <w:name w:val="apple-converted-space"/>
    <w:basedOn w:val="DefaultParagraphFont"/>
    <w:rsid w:val="0070120F"/>
  </w:style>
  <w:style w:type="character" w:customStyle="1" w:styleId="time">
    <w:name w:val="time"/>
    <w:basedOn w:val="DefaultParagraphFont"/>
    <w:rsid w:val="0070120F"/>
  </w:style>
  <w:style w:type="character" w:styleId="FollowedHyperlink">
    <w:name w:val="FollowedHyperlink"/>
    <w:basedOn w:val="DefaultParagraphFont"/>
    <w:uiPriority w:val="99"/>
    <w:unhideWhenUsed/>
    <w:rsid w:val="0070120F"/>
    <w:rPr>
      <w:color w:val="800080"/>
      <w:u w:val="single"/>
    </w:rPr>
  </w:style>
  <w:style w:type="paragraph" w:styleId="z-TopofForm">
    <w:name w:val="HTML Top of Form"/>
    <w:basedOn w:val="Normal"/>
    <w:next w:val="Normal"/>
    <w:link w:val="z-TopofFormChar"/>
    <w:hidden/>
    <w:uiPriority w:val="99"/>
    <w:semiHidden/>
    <w:unhideWhenUsed/>
    <w:rsid w:val="0070120F"/>
    <w:pPr>
      <w:pBdr>
        <w:bottom w:val="single" w:sz="6" w:space="1" w:color="auto"/>
      </w:pBdr>
      <w:spacing w:after="160" w:line="259"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70120F"/>
    <w:rPr>
      <w:rFonts w:ascii="Arial" w:eastAsia="Times New Roman" w:hAnsi="Arial" w:cs="Arial"/>
      <w:vanish/>
      <w:sz w:val="16"/>
      <w:szCs w:val="16"/>
    </w:rPr>
  </w:style>
  <w:style w:type="character" w:customStyle="1" w:styleId="textboxcontainer">
    <w:name w:val="textboxcontainer"/>
    <w:basedOn w:val="DefaultParagraphFont"/>
    <w:rsid w:val="0070120F"/>
  </w:style>
  <w:style w:type="character" w:customStyle="1" w:styleId="buttoncontainer">
    <w:name w:val="buttoncontainer"/>
    <w:basedOn w:val="DefaultParagraphFont"/>
    <w:rsid w:val="0070120F"/>
  </w:style>
  <w:style w:type="paragraph" w:styleId="z-BottomofForm">
    <w:name w:val="HTML Bottom of Form"/>
    <w:basedOn w:val="Normal"/>
    <w:next w:val="Normal"/>
    <w:link w:val="z-BottomofFormChar"/>
    <w:hidden/>
    <w:uiPriority w:val="99"/>
    <w:semiHidden/>
    <w:unhideWhenUsed/>
    <w:rsid w:val="0070120F"/>
    <w:pPr>
      <w:pBdr>
        <w:top w:val="single" w:sz="6" w:space="1" w:color="auto"/>
      </w:pBdr>
      <w:spacing w:after="160" w:line="259"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70120F"/>
    <w:rPr>
      <w:rFonts w:ascii="Arial" w:eastAsia="Times New Roman" w:hAnsi="Arial" w:cs="Arial"/>
      <w:vanish/>
      <w:sz w:val="16"/>
      <w:szCs w:val="16"/>
    </w:rPr>
  </w:style>
  <w:style w:type="character" w:customStyle="1" w:styleId="threadtitle">
    <w:name w:val="threadtitle"/>
    <w:basedOn w:val="DefaultParagraphFont"/>
    <w:rsid w:val="0070120F"/>
  </w:style>
  <w:style w:type="character" w:customStyle="1" w:styleId="postdate">
    <w:name w:val="postdate"/>
    <w:basedOn w:val="DefaultParagraphFont"/>
    <w:rsid w:val="0070120F"/>
  </w:style>
  <w:style w:type="character" w:customStyle="1" w:styleId="Date1">
    <w:name w:val="Date1"/>
    <w:basedOn w:val="DefaultParagraphFont"/>
    <w:rsid w:val="0070120F"/>
  </w:style>
  <w:style w:type="character" w:customStyle="1" w:styleId="nodecontrols">
    <w:name w:val="nodecontrols"/>
    <w:basedOn w:val="DefaultParagraphFont"/>
    <w:rsid w:val="0070120F"/>
  </w:style>
  <w:style w:type="character" w:customStyle="1" w:styleId="rank">
    <w:name w:val="rank"/>
    <w:basedOn w:val="DefaultParagraphFont"/>
    <w:rsid w:val="0070120F"/>
  </w:style>
  <w:style w:type="character" w:customStyle="1" w:styleId="postbitreputation">
    <w:name w:val="postbit_reputation"/>
    <w:basedOn w:val="DefaultParagraphFont"/>
    <w:rsid w:val="0070120F"/>
  </w:style>
  <w:style w:type="character" w:customStyle="1" w:styleId="usertitle">
    <w:name w:val="usertitle"/>
    <w:basedOn w:val="DefaultParagraphFont"/>
    <w:rsid w:val="0070120F"/>
  </w:style>
  <w:style w:type="character" w:customStyle="1" w:styleId="postcontrols">
    <w:name w:val="postcontrols"/>
    <w:basedOn w:val="DefaultParagraphFont"/>
    <w:rsid w:val="0070120F"/>
  </w:style>
  <w:style w:type="character" w:customStyle="1" w:styleId="seperator">
    <w:name w:val="seperator"/>
    <w:basedOn w:val="DefaultParagraphFont"/>
    <w:rsid w:val="0070120F"/>
  </w:style>
  <w:style w:type="character" w:customStyle="1" w:styleId="postlinking">
    <w:name w:val="postlinking"/>
    <w:basedOn w:val="DefaultParagraphFont"/>
    <w:rsid w:val="0070120F"/>
  </w:style>
  <w:style w:type="character" w:customStyle="1" w:styleId="admin">
    <w:name w:val="admin"/>
    <w:basedOn w:val="DefaultParagraphFont"/>
    <w:rsid w:val="0070120F"/>
  </w:style>
  <w:style w:type="character" w:customStyle="1" w:styleId="ckeskinkama">
    <w:name w:val="cke_skin_kama"/>
    <w:basedOn w:val="DefaultParagraphFont"/>
    <w:rsid w:val="0070120F"/>
  </w:style>
  <w:style w:type="character" w:customStyle="1" w:styleId="ckebrowserwebkit">
    <w:name w:val="cke_browser_webkit"/>
    <w:basedOn w:val="DefaultParagraphFont"/>
    <w:rsid w:val="0070120F"/>
  </w:style>
  <w:style w:type="character" w:customStyle="1" w:styleId="ckewrapper">
    <w:name w:val="cke_wrapper"/>
    <w:basedOn w:val="DefaultParagraphFont"/>
    <w:rsid w:val="0070120F"/>
  </w:style>
  <w:style w:type="character" w:customStyle="1" w:styleId="cketoolbar">
    <w:name w:val="cke_toolbar"/>
    <w:basedOn w:val="DefaultParagraphFont"/>
    <w:rsid w:val="0070120F"/>
  </w:style>
  <w:style w:type="character" w:customStyle="1" w:styleId="cketoolgroup">
    <w:name w:val="cke_toolgroup"/>
    <w:basedOn w:val="DefaultParagraphFont"/>
    <w:rsid w:val="0070120F"/>
  </w:style>
  <w:style w:type="character" w:customStyle="1" w:styleId="ckebutton">
    <w:name w:val="cke_button"/>
    <w:basedOn w:val="DefaultParagraphFont"/>
    <w:rsid w:val="0070120F"/>
  </w:style>
  <w:style w:type="character" w:customStyle="1" w:styleId="ckeicon">
    <w:name w:val="cke_icon"/>
    <w:basedOn w:val="DefaultParagraphFont"/>
    <w:rsid w:val="0070120F"/>
  </w:style>
  <w:style w:type="character" w:customStyle="1" w:styleId="ckeseparator">
    <w:name w:val="cke_separator"/>
    <w:basedOn w:val="DefaultParagraphFont"/>
    <w:rsid w:val="0070120F"/>
  </w:style>
  <w:style w:type="character" w:customStyle="1" w:styleId="cketoolbarend">
    <w:name w:val="cke_toolbar_end"/>
    <w:basedOn w:val="DefaultParagraphFont"/>
    <w:rsid w:val="0070120F"/>
  </w:style>
  <w:style w:type="character" w:customStyle="1" w:styleId="ckercombo">
    <w:name w:val="cke_rcombo"/>
    <w:basedOn w:val="DefaultParagraphFont"/>
    <w:rsid w:val="0070120F"/>
  </w:style>
  <w:style w:type="character" w:customStyle="1" w:styleId="ckefont">
    <w:name w:val="cke_font"/>
    <w:basedOn w:val="DefaultParagraphFont"/>
    <w:rsid w:val="0070120F"/>
  </w:style>
  <w:style w:type="character" w:customStyle="1" w:styleId="cketext">
    <w:name w:val="cke_text"/>
    <w:basedOn w:val="DefaultParagraphFont"/>
    <w:rsid w:val="0070120F"/>
  </w:style>
  <w:style w:type="character" w:customStyle="1" w:styleId="ckeopenbutton">
    <w:name w:val="cke_openbutton"/>
    <w:basedOn w:val="DefaultParagraphFont"/>
    <w:rsid w:val="0070120F"/>
  </w:style>
  <w:style w:type="character" w:customStyle="1" w:styleId="ckefontsize">
    <w:name w:val="cke_fontsize"/>
    <w:basedOn w:val="DefaultParagraphFont"/>
    <w:rsid w:val="0070120F"/>
  </w:style>
  <w:style w:type="character" w:customStyle="1" w:styleId="ckebuttonarrow">
    <w:name w:val="cke_buttonarrow"/>
    <w:basedOn w:val="DefaultParagraphFont"/>
    <w:rsid w:val="0070120F"/>
  </w:style>
  <w:style w:type="paragraph" w:customStyle="1" w:styleId="singledescription">
    <w:name w:val="singledescription"/>
    <w:basedOn w:val="Normal"/>
    <w:rsid w:val="0070120F"/>
    <w:pPr>
      <w:spacing w:before="100" w:beforeAutospacing="1" w:after="100" w:afterAutospacing="1" w:line="259" w:lineRule="auto"/>
    </w:pPr>
    <w:rPr>
      <w:rFonts w:ascii="Times New Roman" w:eastAsia="Times New Roman" w:hAnsi="Times New Roman" w:cs="Times New Roman"/>
      <w:sz w:val="24"/>
      <w:szCs w:val="24"/>
    </w:rPr>
  </w:style>
  <w:style w:type="paragraph" w:customStyle="1" w:styleId="description">
    <w:name w:val="description"/>
    <w:basedOn w:val="Normal"/>
    <w:rsid w:val="0070120F"/>
    <w:pPr>
      <w:spacing w:before="100" w:beforeAutospacing="1" w:after="100" w:afterAutospacing="1" w:line="259" w:lineRule="auto"/>
    </w:pPr>
    <w:rPr>
      <w:rFonts w:ascii="Times New Roman" w:eastAsia="Times New Roman" w:hAnsi="Times New Roman" w:cs="Times New Roman"/>
      <w:sz w:val="24"/>
      <w:szCs w:val="24"/>
    </w:rPr>
  </w:style>
  <w:style w:type="character" w:customStyle="1" w:styleId="shade">
    <w:name w:val="shade"/>
    <w:basedOn w:val="DefaultParagraphFont"/>
    <w:rsid w:val="0070120F"/>
  </w:style>
  <w:style w:type="paragraph" w:customStyle="1" w:styleId="ruleslink">
    <w:name w:val="rules_link"/>
    <w:basedOn w:val="Normal"/>
    <w:rsid w:val="0070120F"/>
    <w:pPr>
      <w:spacing w:before="100" w:beforeAutospacing="1" w:after="100" w:afterAutospacing="1" w:line="259" w:lineRule="auto"/>
    </w:pPr>
    <w:rPr>
      <w:rFonts w:ascii="Times New Roman" w:eastAsia="Times New Roman" w:hAnsi="Times New Roman" w:cs="Times New Roman"/>
      <w:sz w:val="24"/>
      <w:szCs w:val="24"/>
    </w:rPr>
  </w:style>
  <w:style w:type="numbering" w:customStyle="1" w:styleId="NoList2">
    <w:name w:val="No List2"/>
    <w:next w:val="NoList"/>
    <w:uiPriority w:val="99"/>
    <w:semiHidden/>
    <w:unhideWhenUsed/>
    <w:rsid w:val="0070120F"/>
  </w:style>
  <w:style w:type="paragraph" w:styleId="Caption">
    <w:name w:val="caption"/>
    <w:basedOn w:val="Normal"/>
    <w:next w:val="Normal"/>
    <w:uiPriority w:val="35"/>
    <w:semiHidden/>
    <w:unhideWhenUsed/>
    <w:qFormat/>
    <w:rsid w:val="0070120F"/>
    <w:pPr>
      <w:spacing w:after="160"/>
    </w:pPr>
    <w:rPr>
      <w:rFonts w:eastAsiaTheme="minorEastAsia"/>
      <w:b/>
      <w:bCs/>
      <w:smallCaps/>
      <w:color w:val="1F497D" w:themeColor="text2"/>
      <w:szCs w:val="22"/>
    </w:rPr>
  </w:style>
  <w:style w:type="paragraph" w:styleId="TOCHeading">
    <w:name w:val="TOC Heading"/>
    <w:basedOn w:val="Heading1"/>
    <w:next w:val="Normal"/>
    <w:uiPriority w:val="39"/>
    <w:semiHidden/>
    <w:unhideWhenUsed/>
    <w:qFormat/>
    <w:rsid w:val="0070120F"/>
    <w:pPr>
      <w:outlineLvl w:val="9"/>
    </w:pPr>
  </w:style>
  <w:style w:type="character" w:customStyle="1" w:styleId="apple-style-span">
    <w:name w:val="apple-style-span"/>
    <w:basedOn w:val="DefaultParagraphFont"/>
    <w:rsid w:val="0070120F"/>
  </w:style>
  <w:style w:type="character" w:customStyle="1" w:styleId="PlainTextChar1">
    <w:name w:val="Plain Text Char1"/>
    <w:basedOn w:val="DefaultParagraphFont"/>
    <w:uiPriority w:val="99"/>
    <w:semiHidden/>
    <w:rsid w:val="0050020A"/>
    <w:rPr>
      <w:rFonts w:ascii="Consolas" w:hAnsi="Consolas" w:cs="Consolas"/>
      <w:sz w:val="21"/>
      <w:szCs w:val="21"/>
    </w:rPr>
  </w:style>
  <w:style w:type="character" w:customStyle="1" w:styleId="SubtitleChar1">
    <w:name w:val="Subtitle Char1"/>
    <w:basedOn w:val="DefaultParagraphFont"/>
    <w:uiPriority w:val="11"/>
    <w:rsid w:val="0050020A"/>
    <w:rPr>
      <w:rFonts w:asciiTheme="majorHAnsi" w:eastAsiaTheme="majorEastAsia" w:hAnsiTheme="majorHAnsi" w:cstheme="majorBidi"/>
      <w:i/>
      <w:iCs/>
      <w:color w:val="4F81BD" w:themeColor="accent1"/>
      <w:spacing w:val="15"/>
      <w:sz w:val="24"/>
      <w:szCs w:val="24"/>
    </w:rPr>
  </w:style>
  <w:style w:type="character" w:customStyle="1" w:styleId="TitleChar1">
    <w:name w:val="Title Char1"/>
    <w:basedOn w:val="DefaultParagraphFont"/>
    <w:uiPriority w:val="10"/>
    <w:rsid w:val="0050020A"/>
    <w:rPr>
      <w:rFonts w:asciiTheme="majorHAnsi" w:eastAsiaTheme="majorEastAsia" w:hAnsiTheme="majorHAnsi" w:cstheme="majorBidi"/>
      <w:color w:val="17365D" w:themeColor="text2" w:themeShade="BF"/>
      <w:spacing w:val="5"/>
      <w:kern w:val="28"/>
      <w:sz w:val="52"/>
      <w:szCs w:val="52"/>
    </w:rPr>
  </w:style>
  <w:style w:type="character" w:styleId="LineNumber">
    <w:name w:val="line number"/>
    <w:basedOn w:val="DefaultParagraphFont"/>
    <w:uiPriority w:val="99"/>
    <w:semiHidden/>
    <w:unhideWhenUsed/>
    <w:rsid w:val="00C54819"/>
  </w:style>
  <w:style w:type="paragraph" w:styleId="BodyText2">
    <w:name w:val="Body Text 2"/>
    <w:basedOn w:val="Normal"/>
    <w:link w:val="BodyText2Char"/>
    <w:semiHidden/>
    <w:rsid w:val="00EC633B"/>
    <w:pPr>
      <w:bidi/>
    </w:pPr>
    <w:rPr>
      <w:rFonts w:ascii="Times New Roman" w:eastAsia="Times New Roman" w:hAnsi="Times New Roman" w:cs="Traditional Arabic"/>
      <w:b/>
      <w:bCs/>
      <w:sz w:val="58"/>
      <w:szCs w:val="40"/>
    </w:rPr>
  </w:style>
  <w:style w:type="character" w:customStyle="1" w:styleId="BodyText2Char">
    <w:name w:val="Body Text 2 Char"/>
    <w:basedOn w:val="DefaultParagraphFont"/>
    <w:link w:val="BodyText2"/>
    <w:semiHidden/>
    <w:rsid w:val="00EC633B"/>
    <w:rPr>
      <w:rFonts w:ascii="Times New Roman" w:eastAsia="Times New Roman" w:hAnsi="Times New Roman" w:cs="Traditional Arabic"/>
      <w:b/>
      <w:bCs/>
      <w:sz w:val="58"/>
      <w:szCs w:val="40"/>
    </w:rPr>
  </w:style>
  <w:style w:type="paragraph" w:styleId="EndnoteText">
    <w:name w:val="endnote text"/>
    <w:basedOn w:val="Normal"/>
    <w:uiPriority w:val="99"/>
    <w:semiHidden/>
    <w:unhideWhenUsed/>
    <w:rsid w:val="00EC633B"/>
    <w:pPr>
      <w:bidi/>
    </w:pPr>
    <w:rPr>
      <w:rFonts w:ascii="Lucida Sans Unicode" w:eastAsia="Lucida Sans Unicode" w:hAnsi="Lucida Sans Unicode" w:cs="Arial"/>
      <w:sz w:val="20"/>
      <w:lang w:bidi="fa-IR"/>
    </w:rPr>
  </w:style>
  <w:style w:type="character" w:customStyle="1" w:styleId="EndnoteTextChar1">
    <w:name w:val="Endnote Text Char1"/>
    <w:basedOn w:val="DefaultParagraphFont"/>
    <w:uiPriority w:val="99"/>
    <w:semiHidden/>
    <w:rsid w:val="00EC633B"/>
    <w:rPr>
      <w:sz w:val="20"/>
    </w:rPr>
  </w:style>
  <w:style w:type="character" w:customStyle="1" w:styleId="Funotenzeichen">
    <w:name w:val="Fußnotenzeichen"/>
    <w:basedOn w:val="DefaultParagraphFont"/>
    <w:rsid w:val="00FD15AC"/>
    <w:rPr>
      <w:vertAlign w:val="superscript"/>
    </w:rPr>
  </w:style>
  <w:style w:type="paragraph" w:customStyle="1" w:styleId="1">
    <w:name w:val="1"/>
    <w:basedOn w:val="Normal"/>
    <w:next w:val="BodyText3"/>
    <w:rsid w:val="00B2522A"/>
    <w:pPr>
      <w:bidi/>
    </w:pPr>
    <w:rPr>
      <w:rFonts w:ascii="Times New Roman" w:eastAsia="Times New Roman" w:hAnsi="Times New Roman" w:cs="Traditional Arabic"/>
      <w:b/>
      <w:bCs/>
      <w:sz w:val="20"/>
      <w:szCs w:val="52"/>
    </w:rPr>
  </w:style>
  <w:style w:type="character" w:customStyle="1" w:styleId="WW-Absatz-Standardschriftart">
    <w:name w:val="WW-Absatz-Standardschriftart"/>
    <w:rsid w:val="00B2522A"/>
  </w:style>
  <w:style w:type="paragraph" w:styleId="BodyText3">
    <w:name w:val="Body Text 3"/>
    <w:basedOn w:val="Normal"/>
    <w:link w:val="BodyText3Char"/>
    <w:uiPriority w:val="99"/>
    <w:semiHidden/>
    <w:unhideWhenUsed/>
    <w:rsid w:val="00B2522A"/>
    <w:pPr>
      <w:spacing w:after="120"/>
    </w:pPr>
    <w:rPr>
      <w:sz w:val="16"/>
      <w:szCs w:val="16"/>
    </w:rPr>
  </w:style>
  <w:style w:type="character" w:customStyle="1" w:styleId="BodyText3Char">
    <w:name w:val="Body Text 3 Char"/>
    <w:basedOn w:val="DefaultParagraphFont"/>
    <w:link w:val="BodyText3"/>
    <w:uiPriority w:val="99"/>
    <w:semiHidden/>
    <w:rsid w:val="00B2522A"/>
    <w:rPr>
      <w:sz w:val="16"/>
      <w:szCs w:val="16"/>
    </w:rPr>
  </w:style>
  <w:style w:type="character" w:customStyle="1" w:styleId="tarjomeh">
    <w:name w:val="tarjomeh"/>
    <w:basedOn w:val="DefaultParagraphFont"/>
    <w:rsid w:val="00D56FC0"/>
    <w:rPr>
      <w:rFonts w:ascii="Tahoma" w:hAnsi="Tahoma" w:cs="Tahoma"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66">
      <w:bodyDiv w:val="1"/>
      <w:marLeft w:val="0"/>
      <w:marRight w:val="0"/>
      <w:marTop w:val="0"/>
      <w:marBottom w:val="0"/>
      <w:divBdr>
        <w:top w:val="none" w:sz="0" w:space="0" w:color="auto"/>
        <w:left w:val="none" w:sz="0" w:space="0" w:color="auto"/>
        <w:bottom w:val="none" w:sz="0" w:space="0" w:color="auto"/>
        <w:right w:val="none" w:sz="0" w:space="0" w:color="auto"/>
      </w:divBdr>
    </w:div>
    <w:div w:id="12801184">
      <w:bodyDiv w:val="1"/>
      <w:marLeft w:val="0"/>
      <w:marRight w:val="0"/>
      <w:marTop w:val="0"/>
      <w:marBottom w:val="0"/>
      <w:divBdr>
        <w:top w:val="none" w:sz="0" w:space="0" w:color="auto"/>
        <w:left w:val="none" w:sz="0" w:space="0" w:color="auto"/>
        <w:bottom w:val="none" w:sz="0" w:space="0" w:color="auto"/>
        <w:right w:val="none" w:sz="0" w:space="0" w:color="auto"/>
      </w:divBdr>
    </w:div>
    <w:div w:id="23409011">
      <w:bodyDiv w:val="1"/>
      <w:marLeft w:val="0"/>
      <w:marRight w:val="0"/>
      <w:marTop w:val="0"/>
      <w:marBottom w:val="0"/>
      <w:divBdr>
        <w:top w:val="none" w:sz="0" w:space="0" w:color="auto"/>
        <w:left w:val="none" w:sz="0" w:space="0" w:color="auto"/>
        <w:bottom w:val="none" w:sz="0" w:space="0" w:color="auto"/>
        <w:right w:val="none" w:sz="0" w:space="0" w:color="auto"/>
      </w:divBdr>
    </w:div>
    <w:div w:id="24600239">
      <w:bodyDiv w:val="1"/>
      <w:marLeft w:val="0"/>
      <w:marRight w:val="0"/>
      <w:marTop w:val="0"/>
      <w:marBottom w:val="0"/>
      <w:divBdr>
        <w:top w:val="none" w:sz="0" w:space="0" w:color="auto"/>
        <w:left w:val="none" w:sz="0" w:space="0" w:color="auto"/>
        <w:bottom w:val="none" w:sz="0" w:space="0" w:color="auto"/>
        <w:right w:val="none" w:sz="0" w:space="0" w:color="auto"/>
      </w:divBdr>
    </w:div>
    <w:div w:id="40591814">
      <w:bodyDiv w:val="1"/>
      <w:marLeft w:val="0"/>
      <w:marRight w:val="0"/>
      <w:marTop w:val="0"/>
      <w:marBottom w:val="0"/>
      <w:divBdr>
        <w:top w:val="none" w:sz="0" w:space="0" w:color="auto"/>
        <w:left w:val="none" w:sz="0" w:space="0" w:color="auto"/>
        <w:bottom w:val="none" w:sz="0" w:space="0" w:color="auto"/>
        <w:right w:val="none" w:sz="0" w:space="0" w:color="auto"/>
      </w:divBdr>
    </w:div>
    <w:div w:id="42948804">
      <w:bodyDiv w:val="1"/>
      <w:marLeft w:val="0"/>
      <w:marRight w:val="0"/>
      <w:marTop w:val="0"/>
      <w:marBottom w:val="0"/>
      <w:divBdr>
        <w:top w:val="none" w:sz="0" w:space="0" w:color="auto"/>
        <w:left w:val="none" w:sz="0" w:space="0" w:color="auto"/>
        <w:bottom w:val="none" w:sz="0" w:space="0" w:color="auto"/>
        <w:right w:val="none" w:sz="0" w:space="0" w:color="auto"/>
      </w:divBdr>
    </w:div>
    <w:div w:id="82606545">
      <w:bodyDiv w:val="1"/>
      <w:marLeft w:val="0"/>
      <w:marRight w:val="0"/>
      <w:marTop w:val="0"/>
      <w:marBottom w:val="0"/>
      <w:divBdr>
        <w:top w:val="none" w:sz="0" w:space="0" w:color="auto"/>
        <w:left w:val="none" w:sz="0" w:space="0" w:color="auto"/>
        <w:bottom w:val="none" w:sz="0" w:space="0" w:color="auto"/>
        <w:right w:val="none" w:sz="0" w:space="0" w:color="auto"/>
      </w:divBdr>
    </w:div>
    <w:div w:id="84034738">
      <w:bodyDiv w:val="1"/>
      <w:marLeft w:val="0"/>
      <w:marRight w:val="0"/>
      <w:marTop w:val="0"/>
      <w:marBottom w:val="0"/>
      <w:divBdr>
        <w:top w:val="none" w:sz="0" w:space="0" w:color="auto"/>
        <w:left w:val="none" w:sz="0" w:space="0" w:color="auto"/>
        <w:bottom w:val="none" w:sz="0" w:space="0" w:color="auto"/>
        <w:right w:val="none" w:sz="0" w:space="0" w:color="auto"/>
      </w:divBdr>
    </w:div>
    <w:div w:id="86968539">
      <w:bodyDiv w:val="1"/>
      <w:marLeft w:val="0"/>
      <w:marRight w:val="0"/>
      <w:marTop w:val="0"/>
      <w:marBottom w:val="0"/>
      <w:divBdr>
        <w:top w:val="none" w:sz="0" w:space="0" w:color="auto"/>
        <w:left w:val="none" w:sz="0" w:space="0" w:color="auto"/>
        <w:bottom w:val="none" w:sz="0" w:space="0" w:color="auto"/>
        <w:right w:val="none" w:sz="0" w:space="0" w:color="auto"/>
      </w:divBdr>
    </w:div>
    <w:div w:id="87389678">
      <w:bodyDiv w:val="1"/>
      <w:marLeft w:val="0"/>
      <w:marRight w:val="0"/>
      <w:marTop w:val="0"/>
      <w:marBottom w:val="0"/>
      <w:divBdr>
        <w:top w:val="none" w:sz="0" w:space="0" w:color="auto"/>
        <w:left w:val="none" w:sz="0" w:space="0" w:color="auto"/>
        <w:bottom w:val="none" w:sz="0" w:space="0" w:color="auto"/>
        <w:right w:val="none" w:sz="0" w:space="0" w:color="auto"/>
      </w:divBdr>
    </w:div>
    <w:div w:id="94790843">
      <w:bodyDiv w:val="1"/>
      <w:marLeft w:val="0"/>
      <w:marRight w:val="0"/>
      <w:marTop w:val="0"/>
      <w:marBottom w:val="0"/>
      <w:divBdr>
        <w:top w:val="none" w:sz="0" w:space="0" w:color="auto"/>
        <w:left w:val="none" w:sz="0" w:space="0" w:color="auto"/>
        <w:bottom w:val="none" w:sz="0" w:space="0" w:color="auto"/>
        <w:right w:val="none" w:sz="0" w:space="0" w:color="auto"/>
      </w:divBdr>
    </w:div>
    <w:div w:id="112752742">
      <w:bodyDiv w:val="1"/>
      <w:marLeft w:val="0"/>
      <w:marRight w:val="0"/>
      <w:marTop w:val="0"/>
      <w:marBottom w:val="0"/>
      <w:divBdr>
        <w:top w:val="none" w:sz="0" w:space="0" w:color="auto"/>
        <w:left w:val="none" w:sz="0" w:space="0" w:color="auto"/>
        <w:bottom w:val="none" w:sz="0" w:space="0" w:color="auto"/>
        <w:right w:val="none" w:sz="0" w:space="0" w:color="auto"/>
      </w:divBdr>
    </w:div>
    <w:div w:id="132336211">
      <w:bodyDiv w:val="1"/>
      <w:marLeft w:val="0"/>
      <w:marRight w:val="0"/>
      <w:marTop w:val="0"/>
      <w:marBottom w:val="0"/>
      <w:divBdr>
        <w:top w:val="none" w:sz="0" w:space="0" w:color="auto"/>
        <w:left w:val="none" w:sz="0" w:space="0" w:color="auto"/>
        <w:bottom w:val="none" w:sz="0" w:space="0" w:color="auto"/>
        <w:right w:val="none" w:sz="0" w:space="0" w:color="auto"/>
      </w:divBdr>
    </w:div>
    <w:div w:id="135681907">
      <w:bodyDiv w:val="1"/>
      <w:marLeft w:val="0"/>
      <w:marRight w:val="0"/>
      <w:marTop w:val="0"/>
      <w:marBottom w:val="0"/>
      <w:divBdr>
        <w:top w:val="none" w:sz="0" w:space="0" w:color="auto"/>
        <w:left w:val="none" w:sz="0" w:space="0" w:color="auto"/>
        <w:bottom w:val="none" w:sz="0" w:space="0" w:color="auto"/>
        <w:right w:val="none" w:sz="0" w:space="0" w:color="auto"/>
      </w:divBdr>
    </w:div>
    <w:div w:id="148447611">
      <w:bodyDiv w:val="1"/>
      <w:marLeft w:val="0"/>
      <w:marRight w:val="0"/>
      <w:marTop w:val="0"/>
      <w:marBottom w:val="0"/>
      <w:divBdr>
        <w:top w:val="none" w:sz="0" w:space="0" w:color="auto"/>
        <w:left w:val="none" w:sz="0" w:space="0" w:color="auto"/>
        <w:bottom w:val="none" w:sz="0" w:space="0" w:color="auto"/>
        <w:right w:val="none" w:sz="0" w:space="0" w:color="auto"/>
      </w:divBdr>
    </w:div>
    <w:div w:id="165051775">
      <w:bodyDiv w:val="1"/>
      <w:marLeft w:val="0"/>
      <w:marRight w:val="0"/>
      <w:marTop w:val="0"/>
      <w:marBottom w:val="0"/>
      <w:divBdr>
        <w:top w:val="none" w:sz="0" w:space="0" w:color="auto"/>
        <w:left w:val="none" w:sz="0" w:space="0" w:color="auto"/>
        <w:bottom w:val="none" w:sz="0" w:space="0" w:color="auto"/>
        <w:right w:val="none" w:sz="0" w:space="0" w:color="auto"/>
      </w:divBdr>
    </w:div>
    <w:div w:id="213127449">
      <w:bodyDiv w:val="1"/>
      <w:marLeft w:val="0"/>
      <w:marRight w:val="0"/>
      <w:marTop w:val="0"/>
      <w:marBottom w:val="0"/>
      <w:divBdr>
        <w:top w:val="none" w:sz="0" w:space="0" w:color="auto"/>
        <w:left w:val="none" w:sz="0" w:space="0" w:color="auto"/>
        <w:bottom w:val="none" w:sz="0" w:space="0" w:color="auto"/>
        <w:right w:val="none" w:sz="0" w:space="0" w:color="auto"/>
      </w:divBdr>
    </w:div>
    <w:div w:id="214125844">
      <w:bodyDiv w:val="1"/>
      <w:marLeft w:val="0"/>
      <w:marRight w:val="0"/>
      <w:marTop w:val="0"/>
      <w:marBottom w:val="0"/>
      <w:divBdr>
        <w:top w:val="none" w:sz="0" w:space="0" w:color="auto"/>
        <w:left w:val="none" w:sz="0" w:space="0" w:color="auto"/>
        <w:bottom w:val="none" w:sz="0" w:space="0" w:color="auto"/>
        <w:right w:val="none" w:sz="0" w:space="0" w:color="auto"/>
      </w:divBdr>
    </w:div>
    <w:div w:id="214437843">
      <w:bodyDiv w:val="1"/>
      <w:marLeft w:val="0"/>
      <w:marRight w:val="0"/>
      <w:marTop w:val="0"/>
      <w:marBottom w:val="0"/>
      <w:divBdr>
        <w:top w:val="none" w:sz="0" w:space="0" w:color="auto"/>
        <w:left w:val="none" w:sz="0" w:space="0" w:color="auto"/>
        <w:bottom w:val="none" w:sz="0" w:space="0" w:color="auto"/>
        <w:right w:val="none" w:sz="0" w:space="0" w:color="auto"/>
      </w:divBdr>
    </w:div>
    <w:div w:id="214858866">
      <w:bodyDiv w:val="1"/>
      <w:marLeft w:val="0"/>
      <w:marRight w:val="0"/>
      <w:marTop w:val="0"/>
      <w:marBottom w:val="0"/>
      <w:divBdr>
        <w:top w:val="none" w:sz="0" w:space="0" w:color="auto"/>
        <w:left w:val="none" w:sz="0" w:space="0" w:color="auto"/>
        <w:bottom w:val="none" w:sz="0" w:space="0" w:color="auto"/>
        <w:right w:val="none" w:sz="0" w:space="0" w:color="auto"/>
      </w:divBdr>
    </w:div>
    <w:div w:id="218592644">
      <w:bodyDiv w:val="1"/>
      <w:marLeft w:val="0"/>
      <w:marRight w:val="0"/>
      <w:marTop w:val="0"/>
      <w:marBottom w:val="0"/>
      <w:divBdr>
        <w:top w:val="none" w:sz="0" w:space="0" w:color="auto"/>
        <w:left w:val="none" w:sz="0" w:space="0" w:color="auto"/>
        <w:bottom w:val="none" w:sz="0" w:space="0" w:color="auto"/>
        <w:right w:val="none" w:sz="0" w:space="0" w:color="auto"/>
      </w:divBdr>
    </w:div>
    <w:div w:id="224535243">
      <w:bodyDiv w:val="1"/>
      <w:marLeft w:val="0"/>
      <w:marRight w:val="0"/>
      <w:marTop w:val="0"/>
      <w:marBottom w:val="0"/>
      <w:divBdr>
        <w:top w:val="none" w:sz="0" w:space="0" w:color="auto"/>
        <w:left w:val="none" w:sz="0" w:space="0" w:color="auto"/>
        <w:bottom w:val="none" w:sz="0" w:space="0" w:color="auto"/>
        <w:right w:val="none" w:sz="0" w:space="0" w:color="auto"/>
      </w:divBdr>
    </w:div>
    <w:div w:id="231548111">
      <w:bodyDiv w:val="1"/>
      <w:marLeft w:val="0"/>
      <w:marRight w:val="0"/>
      <w:marTop w:val="0"/>
      <w:marBottom w:val="0"/>
      <w:divBdr>
        <w:top w:val="none" w:sz="0" w:space="0" w:color="auto"/>
        <w:left w:val="none" w:sz="0" w:space="0" w:color="auto"/>
        <w:bottom w:val="none" w:sz="0" w:space="0" w:color="auto"/>
        <w:right w:val="none" w:sz="0" w:space="0" w:color="auto"/>
      </w:divBdr>
    </w:div>
    <w:div w:id="238832346">
      <w:bodyDiv w:val="1"/>
      <w:marLeft w:val="0"/>
      <w:marRight w:val="0"/>
      <w:marTop w:val="0"/>
      <w:marBottom w:val="0"/>
      <w:divBdr>
        <w:top w:val="none" w:sz="0" w:space="0" w:color="auto"/>
        <w:left w:val="none" w:sz="0" w:space="0" w:color="auto"/>
        <w:bottom w:val="none" w:sz="0" w:space="0" w:color="auto"/>
        <w:right w:val="none" w:sz="0" w:space="0" w:color="auto"/>
      </w:divBdr>
    </w:div>
    <w:div w:id="245455660">
      <w:bodyDiv w:val="1"/>
      <w:marLeft w:val="0"/>
      <w:marRight w:val="0"/>
      <w:marTop w:val="0"/>
      <w:marBottom w:val="0"/>
      <w:divBdr>
        <w:top w:val="none" w:sz="0" w:space="0" w:color="auto"/>
        <w:left w:val="none" w:sz="0" w:space="0" w:color="auto"/>
        <w:bottom w:val="none" w:sz="0" w:space="0" w:color="auto"/>
        <w:right w:val="none" w:sz="0" w:space="0" w:color="auto"/>
      </w:divBdr>
    </w:div>
    <w:div w:id="259605436">
      <w:bodyDiv w:val="1"/>
      <w:marLeft w:val="0"/>
      <w:marRight w:val="0"/>
      <w:marTop w:val="0"/>
      <w:marBottom w:val="0"/>
      <w:divBdr>
        <w:top w:val="none" w:sz="0" w:space="0" w:color="auto"/>
        <w:left w:val="none" w:sz="0" w:space="0" w:color="auto"/>
        <w:bottom w:val="none" w:sz="0" w:space="0" w:color="auto"/>
        <w:right w:val="none" w:sz="0" w:space="0" w:color="auto"/>
      </w:divBdr>
    </w:div>
    <w:div w:id="274141494">
      <w:bodyDiv w:val="1"/>
      <w:marLeft w:val="0"/>
      <w:marRight w:val="0"/>
      <w:marTop w:val="0"/>
      <w:marBottom w:val="0"/>
      <w:divBdr>
        <w:top w:val="none" w:sz="0" w:space="0" w:color="auto"/>
        <w:left w:val="none" w:sz="0" w:space="0" w:color="auto"/>
        <w:bottom w:val="none" w:sz="0" w:space="0" w:color="auto"/>
        <w:right w:val="none" w:sz="0" w:space="0" w:color="auto"/>
      </w:divBdr>
    </w:div>
    <w:div w:id="278412667">
      <w:bodyDiv w:val="1"/>
      <w:marLeft w:val="0"/>
      <w:marRight w:val="0"/>
      <w:marTop w:val="0"/>
      <w:marBottom w:val="0"/>
      <w:divBdr>
        <w:top w:val="none" w:sz="0" w:space="0" w:color="auto"/>
        <w:left w:val="none" w:sz="0" w:space="0" w:color="auto"/>
        <w:bottom w:val="none" w:sz="0" w:space="0" w:color="auto"/>
        <w:right w:val="none" w:sz="0" w:space="0" w:color="auto"/>
      </w:divBdr>
    </w:div>
    <w:div w:id="294062930">
      <w:bodyDiv w:val="1"/>
      <w:marLeft w:val="0"/>
      <w:marRight w:val="0"/>
      <w:marTop w:val="0"/>
      <w:marBottom w:val="0"/>
      <w:divBdr>
        <w:top w:val="none" w:sz="0" w:space="0" w:color="auto"/>
        <w:left w:val="none" w:sz="0" w:space="0" w:color="auto"/>
        <w:bottom w:val="none" w:sz="0" w:space="0" w:color="auto"/>
        <w:right w:val="none" w:sz="0" w:space="0" w:color="auto"/>
      </w:divBdr>
    </w:div>
    <w:div w:id="313528785">
      <w:bodyDiv w:val="1"/>
      <w:marLeft w:val="0"/>
      <w:marRight w:val="0"/>
      <w:marTop w:val="0"/>
      <w:marBottom w:val="0"/>
      <w:divBdr>
        <w:top w:val="none" w:sz="0" w:space="0" w:color="auto"/>
        <w:left w:val="none" w:sz="0" w:space="0" w:color="auto"/>
        <w:bottom w:val="none" w:sz="0" w:space="0" w:color="auto"/>
        <w:right w:val="none" w:sz="0" w:space="0" w:color="auto"/>
      </w:divBdr>
    </w:div>
    <w:div w:id="322315633">
      <w:bodyDiv w:val="1"/>
      <w:marLeft w:val="0"/>
      <w:marRight w:val="0"/>
      <w:marTop w:val="0"/>
      <w:marBottom w:val="0"/>
      <w:divBdr>
        <w:top w:val="none" w:sz="0" w:space="0" w:color="auto"/>
        <w:left w:val="none" w:sz="0" w:space="0" w:color="auto"/>
        <w:bottom w:val="none" w:sz="0" w:space="0" w:color="auto"/>
        <w:right w:val="none" w:sz="0" w:space="0" w:color="auto"/>
      </w:divBdr>
    </w:div>
    <w:div w:id="324669463">
      <w:bodyDiv w:val="1"/>
      <w:marLeft w:val="0"/>
      <w:marRight w:val="0"/>
      <w:marTop w:val="0"/>
      <w:marBottom w:val="0"/>
      <w:divBdr>
        <w:top w:val="none" w:sz="0" w:space="0" w:color="auto"/>
        <w:left w:val="none" w:sz="0" w:space="0" w:color="auto"/>
        <w:bottom w:val="none" w:sz="0" w:space="0" w:color="auto"/>
        <w:right w:val="none" w:sz="0" w:space="0" w:color="auto"/>
      </w:divBdr>
    </w:div>
    <w:div w:id="342826863">
      <w:bodyDiv w:val="1"/>
      <w:marLeft w:val="0"/>
      <w:marRight w:val="0"/>
      <w:marTop w:val="0"/>
      <w:marBottom w:val="0"/>
      <w:divBdr>
        <w:top w:val="none" w:sz="0" w:space="0" w:color="auto"/>
        <w:left w:val="none" w:sz="0" w:space="0" w:color="auto"/>
        <w:bottom w:val="none" w:sz="0" w:space="0" w:color="auto"/>
        <w:right w:val="none" w:sz="0" w:space="0" w:color="auto"/>
      </w:divBdr>
    </w:div>
    <w:div w:id="353771610">
      <w:bodyDiv w:val="1"/>
      <w:marLeft w:val="0"/>
      <w:marRight w:val="0"/>
      <w:marTop w:val="0"/>
      <w:marBottom w:val="0"/>
      <w:divBdr>
        <w:top w:val="none" w:sz="0" w:space="0" w:color="auto"/>
        <w:left w:val="none" w:sz="0" w:space="0" w:color="auto"/>
        <w:bottom w:val="none" w:sz="0" w:space="0" w:color="auto"/>
        <w:right w:val="none" w:sz="0" w:space="0" w:color="auto"/>
      </w:divBdr>
    </w:div>
    <w:div w:id="367990643">
      <w:bodyDiv w:val="1"/>
      <w:marLeft w:val="0"/>
      <w:marRight w:val="0"/>
      <w:marTop w:val="0"/>
      <w:marBottom w:val="0"/>
      <w:divBdr>
        <w:top w:val="none" w:sz="0" w:space="0" w:color="auto"/>
        <w:left w:val="none" w:sz="0" w:space="0" w:color="auto"/>
        <w:bottom w:val="none" w:sz="0" w:space="0" w:color="auto"/>
        <w:right w:val="none" w:sz="0" w:space="0" w:color="auto"/>
      </w:divBdr>
    </w:div>
    <w:div w:id="380447228">
      <w:bodyDiv w:val="1"/>
      <w:marLeft w:val="0"/>
      <w:marRight w:val="0"/>
      <w:marTop w:val="0"/>
      <w:marBottom w:val="0"/>
      <w:divBdr>
        <w:top w:val="none" w:sz="0" w:space="0" w:color="auto"/>
        <w:left w:val="none" w:sz="0" w:space="0" w:color="auto"/>
        <w:bottom w:val="none" w:sz="0" w:space="0" w:color="auto"/>
        <w:right w:val="none" w:sz="0" w:space="0" w:color="auto"/>
      </w:divBdr>
    </w:div>
    <w:div w:id="381365851">
      <w:bodyDiv w:val="1"/>
      <w:marLeft w:val="0"/>
      <w:marRight w:val="0"/>
      <w:marTop w:val="0"/>
      <w:marBottom w:val="0"/>
      <w:divBdr>
        <w:top w:val="none" w:sz="0" w:space="0" w:color="auto"/>
        <w:left w:val="none" w:sz="0" w:space="0" w:color="auto"/>
        <w:bottom w:val="none" w:sz="0" w:space="0" w:color="auto"/>
        <w:right w:val="none" w:sz="0" w:space="0" w:color="auto"/>
      </w:divBdr>
    </w:div>
    <w:div w:id="390273106">
      <w:bodyDiv w:val="1"/>
      <w:marLeft w:val="0"/>
      <w:marRight w:val="0"/>
      <w:marTop w:val="0"/>
      <w:marBottom w:val="0"/>
      <w:divBdr>
        <w:top w:val="none" w:sz="0" w:space="0" w:color="auto"/>
        <w:left w:val="none" w:sz="0" w:space="0" w:color="auto"/>
        <w:bottom w:val="none" w:sz="0" w:space="0" w:color="auto"/>
        <w:right w:val="none" w:sz="0" w:space="0" w:color="auto"/>
      </w:divBdr>
    </w:div>
    <w:div w:id="391386411">
      <w:bodyDiv w:val="1"/>
      <w:marLeft w:val="0"/>
      <w:marRight w:val="0"/>
      <w:marTop w:val="0"/>
      <w:marBottom w:val="0"/>
      <w:divBdr>
        <w:top w:val="none" w:sz="0" w:space="0" w:color="auto"/>
        <w:left w:val="none" w:sz="0" w:space="0" w:color="auto"/>
        <w:bottom w:val="none" w:sz="0" w:space="0" w:color="auto"/>
        <w:right w:val="none" w:sz="0" w:space="0" w:color="auto"/>
      </w:divBdr>
    </w:div>
    <w:div w:id="396437185">
      <w:bodyDiv w:val="1"/>
      <w:marLeft w:val="0"/>
      <w:marRight w:val="0"/>
      <w:marTop w:val="0"/>
      <w:marBottom w:val="0"/>
      <w:divBdr>
        <w:top w:val="none" w:sz="0" w:space="0" w:color="auto"/>
        <w:left w:val="none" w:sz="0" w:space="0" w:color="auto"/>
        <w:bottom w:val="none" w:sz="0" w:space="0" w:color="auto"/>
        <w:right w:val="none" w:sz="0" w:space="0" w:color="auto"/>
      </w:divBdr>
    </w:div>
    <w:div w:id="422190445">
      <w:bodyDiv w:val="1"/>
      <w:marLeft w:val="0"/>
      <w:marRight w:val="0"/>
      <w:marTop w:val="0"/>
      <w:marBottom w:val="0"/>
      <w:divBdr>
        <w:top w:val="none" w:sz="0" w:space="0" w:color="auto"/>
        <w:left w:val="none" w:sz="0" w:space="0" w:color="auto"/>
        <w:bottom w:val="none" w:sz="0" w:space="0" w:color="auto"/>
        <w:right w:val="none" w:sz="0" w:space="0" w:color="auto"/>
      </w:divBdr>
    </w:div>
    <w:div w:id="424502945">
      <w:bodyDiv w:val="1"/>
      <w:marLeft w:val="0"/>
      <w:marRight w:val="0"/>
      <w:marTop w:val="0"/>
      <w:marBottom w:val="0"/>
      <w:divBdr>
        <w:top w:val="none" w:sz="0" w:space="0" w:color="auto"/>
        <w:left w:val="none" w:sz="0" w:space="0" w:color="auto"/>
        <w:bottom w:val="none" w:sz="0" w:space="0" w:color="auto"/>
        <w:right w:val="none" w:sz="0" w:space="0" w:color="auto"/>
      </w:divBdr>
    </w:div>
    <w:div w:id="428891042">
      <w:bodyDiv w:val="1"/>
      <w:marLeft w:val="0"/>
      <w:marRight w:val="0"/>
      <w:marTop w:val="0"/>
      <w:marBottom w:val="0"/>
      <w:divBdr>
        <w:top w:val="none" w:sz="0" w:space="0" w:color="auto"/>
        <w:left w:val="none" w:sz="0" w:space="0" w:color="auto"/>
        <w:bottom w:val="none" w:sz="0" w:space="0" w:color="auto"/>
        <w:right w:val="none" w:sz="0" w:space="0" w:color="auto"/>
      </w:divBdr>
    </w:div>
    <w:div w:id="445513904">
      <w:bodyDiv w:val="1"/>
      <w:marLeft w:val="0"/>
      <w:marRight w:val="0"/>
      <w:marTop w:val="0"/>
      <w:marBottom w:val="0"/>
      <w:divBdr>
        <w:top w:val="none" w:sz="0" w:space="0" w:color="auto"/>
        <w:left w:val="none" w:sz="0" w:space="0" w:color="auto"/>
        <w:bottom w:val="none" w:sz="0" w:space="0" w:color="auto"/>
        <w:right w:val="none" w:sz="0" w:space="0" w:color="auto"/>
      </w:divBdr>
    </w:div>
    <w:div w:id="448085980">
      <w:bodyDiv w:val="1"/>
      <w:marLeft w:val="0"/>
      <w:marRight w:val="0"/>
      <w:marTop w:val="0"/>
      <w:marBottom w:val="0"/>
      <w:divBdr>
        <w:top w:val="none" w:sz="0" w:space="0" w:color="auto"/>
        <w:left w:val="none" w:sz="0" w:space="0" w:color="auto"/>
        <w:bottom w:val="none" w:sz="0" w:space="0" w:color="auto"/>
        <w:right w:val="none" w:sz="0" w:space="0" w:color="auto"/>
      </w:divBdr>
    </w:div>
    <w:div w:id="455411408">
      <w:bodyDiv w:val="1"/>
      <w:marLeft w:val="0"/>
      <w:marRight w:val="0"/>
      <w:marTop w:val="0"/>
      <w:marBottom w:val="0"/>
      <w:divBdr>
        <w:top w:val="none" w:sz="0" w:space="0" w:color="auto"/>
        <w:left w:val="none" w:sz="0" w:space="0" w:color="auto"/>
        <w:bottom w:val="none" w:sz="0" w:space="0" w:color="auto"/>
        <w:right w:val="none" w:sz="0" w:space="0" w:color="auto"/>
      </w:divBdr>
    </w:div>
    <w:div w:id="455955308">
      <w:bodyDiv w:val="1"/>
      <w:marLeft w:val="0"/>
      <w:marRight w:val="0"/>
      <w:marTop w:val="0"/>
      <w:marBottom w:val="0"/>
      <w:divBdr>
        <w:top w:val="none" w:sz="0" w:space="0" w:color="auto"/>
        <w:left w:val="none" w:sz="0" w:space="0" w:color="auto"/>
        <w:bottom w:val="none" w:sz="0" w:space="0" w:color="auto"/>
        <w:right w:val="none" w:sz="0" w:space="0" w:color="auto"/>
      </w:divBdr>
    </w:div>
    <w:div w:id="479614802">
      <w:bodyDiv w:val="1"/>
      <w:marLeft w:val="0"/>
      <w:marRight w:val="0"/>
      <w:marTop w:val="0"/>
      <w:marBottom w:val="0"/>
      <w:divBdr>
        <w:top w:val="none" w:sz="0" w:space="0" w:color="auto"/>
        <w:left w:val="none" w:sz="0" w:space="0" w:color="auto"/>
        <w:bottom w:val="none" w:sz="0" w:space="0" w:color="auto"/>
        <w:right w:val="none" w:sz="0" w:space="0" w:color="auto"/>
      </w:divBdr>
    </w:div>
    <w:div w:id="481968249">
      <w:bodyDiv w:val="1"/>
      <w:marLeft w:val="0"/>
      <w:marRight w:val="0"/>
      <w:marTop w:val="0"/>
      <w:marBottom w:val="0"/>
      <w:divBdr>
        <w:top w:val="none" w:sz="0" w:space="0" w:color="auto"/>
        <w:left w:val="none" w:sz="0" w:space="0" w:color="auto"/>
        <w:bottom w:val="none" w:sz="0" w:space="0" w:color="auto"/>
        <w:right w:val="none" w:sz="0" w:space="0" w:color="auto"/>
      </w:divBdr>
    </w:div>
    <w:div w:id="512458294">
      <w:bodyDiv w:val="1"/>
      <w:marLeft w:val="0"/>
      <w:marRight w:val="0"/>
      <w:marTop w:val="0"/>
      <w:marBottom w:val="0"/>
      <w:divBdr>
        <w:top w:val="none" w:sz="0" w:space="0" w:color="auto"/>
        <w:left w:val="none" w:sz="0" w:space="0" w:color="auto"/>
        <w:bottom w:val="none" w:sz="0" w:space="0" w:color="auto"/>
        <w:right w:val="none" w:sz="0" w:space="0" w:color="auto"/>
      </w:divBdr>
    </w:div>
    <w:div w:id="515580612">
      <w:bodyDiv w:val="1"/>
      <w:marLeft w:val="0"/>
      <w:marRight w:val="0"/>
      <w:marTop w:val="0"/>
      <w:marBottom w:val="0"/>
      <w:divBdr>
        <w:top w:val="none" w:sz="0" w:space="0" w:color="auto"/>
        <w:left w:val="none" w:sz="0" w:space="0" w:color="auto"/>
        <w:bottom w:val="none" w:sz="0" w:space="0" w:color="auto"/>
        <w:right w:val="none" w:sz="0" w:space="0" w:color="auto"/>
      </w:divBdr>
    </w:div>
    <w:div w:id="548347088">
      <w:bodyDiv w:val="1"/>
      <w:marLeft w:val="0"/>
      <w:marRight w:val="0"/>
      <w:marTop w:val="0"/>
      <w:marBottom w:val="0"/>
      <w:divBdr>
        <w:top w:val="none" w:sz="0" w:space="0" w:color="auto"/>
        <w:left w:val="none" w:sz="0" w:space="0" w:color="auto"/>
        <w:bottom w:val="none" w:sz="0" w:space="0" w:color="auto"/>
        <w:right w:val="none" w:sz="0" w:space="0" w:color="auto"/>
      </w:divBdr>
    </w:div>
    <w:div w:id="555702423">
      <w:bodyDiv w:val="1"/>
      <w:marLeft w:val="0"/>
      <w:marRight w:val="0"/>
      <w:marTop w:val="0"/>
      <w:marBottom w:val="0"/>
      <w:divBdr>
        <w:top w:val="none" w:sz="0" w:space="0" w:color="auto"/>
        <w:left w:val="none" w:sz="0" w:space="0" w:color="auto"/>
        <w:bottom w:val="none" w:sz="0" w:space="0" w:color="auto"/>
        <w:right w:val="none" w:sz="0" w:space="0" w:color="auto"/>
      </w:divBdr>
    </w:div>
    <w:div w:id="556284775">
      <w:bodyDiv w:val="1"/>
      <w:marLeft w:val="0"/>
      <w:marRight w:val="0"/>
      <w:marTop w:val="0"/>
      <w:marBottom w:val="0"/>
      <w:divBdr>
        <w:top w:val="none" w:sz="0" w:space="0" w:color="auto"/>
        <w:left w:val="none" w:sz="0" w:space="0" w:color="auto"/>
        <w:bottom w:val="none" w:sz="0" w:space="0" w:color="auto"/>
        <w:right w:val="none" w:sz="0" w:space="0" w:color="auto"/>
      </w:divBdr>
    </w:div>
    <w:div w:id="602031473">
      <w:bodyDiv w:val="1"/>
      <w:marLeft w:val="0"/>
      <w:marRight w:val="0"/>
      <w:marTop w:val="0"/>
      <w:marBottom w:val="0"/>
      <w:divBdr>
        <w:top w:val="none" w:sz="0" w:space="0" w:color="auto"/>
        <w:left w:val="none" w:sz="0" w:space="0" w:color="auto"/>
        <w:bottom w:val="none" w:sz="0" w:space="0" w:color="auto"/>
        <w:right w:val="none" w:sz="0" w:space="0" w:color="auto"/>
      </w:divBdr>
    </w:div>
    <w:div w:id="604919195">
      <w:bodyDiv w:val="1"/>
      <w:marLeft w:val="0"/>
      <w:marRight w:val="0"/>
      <w:marTop w:val="0"/>
      <w:marBottom w:val="0"/>
      <w:divBdr>
        <w:top w:val="none" w:sz="0" w:space="0" w:color="auto"/>
        <w:left w:val="none" w:sz="0" w:space="0" w:color="auto"/>
        <w:bottom w:val="none" w:sz="0" w:space="0" w:color="auto"/>
        <w:right w:val="none" w:sz="0" w:space="0" w:color="auto"/>
      </w:divBdr>
      <w:divsChild>
        <w:div w:id="284313956">
          <w:marLeft w:val="0"/>
          <w:marRight w:val="0"/>
          <w:marTop w:val="0"/>
          <w:marBottom w:val="300"/>
          <w:divBdr>
            <w:top w:val="single" w:sz="6" w:space="0" w:color="DBDBDB"/>
            <w:left w:val="none" w:sz="0" w:space="0" w:color="auto"/>
            <w:bottom w:val="single" w:sz="6" w:space="0" w:color="DBDBDB"/>
            <w:right w:val="none" w:sz="0" w:space="0" w:color="auto"/>
          </w:divBdr>
        </w:div>
        <w:div w:id="762651234">
          <w:marLeft w:val="0"/>
          <w:marRight w:val="0"/>
          <w:marTop w:val="0"/>
          <w:marBottom w:val="900"/>
          <w:divBdr>
            <w:top w:val="none" w:sz="0" w:space="0" w:color="auto"/>
            <w:left w:val="none" w:sz="0" w:space="0" w:color="auto"/>
            <w:bottom w:val="none" w:sz="0" w:space="0" w:color="auto"/>
            <w:right w:val="none" w:sz="0" w:space="0" w:color="auto"/>
          </w:divBdr>
        </w:div>
      </w:divsChild>
    </w:div>
    <w:div w:id="613293748">
      <w:bodyDiv w:val="1"/>
      <w:marLeft w:val="0"/>
      <w:marRight w:val="0"/>
      <w:marTop w:val="0"/>
      <w:marBottom w:val="0"/>
      <w:divBdr>
        <w:top w:val="none" w:sz="0" w:space="0" w:color="auto"/>
        <w:left w:val="none" w:sz="0" w:space="0" w:color="auto"/>
        <w:bottom w:val="none" w:sz="0" w:space="0" w:color="auto"/>
        <w:right w:val="none" w:sz="0" w:space="0" w:color="auto"/>
      </w:divBdr>
    </w:div>
    <w:div w:id="660961854">
      <w:bodyDiv w:val="1"/>
      <w:marLeft w:val="0"/>
      <w:marRight w:val="0"/>
      <w:marTop w:val="0"/>
      <w:marBottom w:val="0"/>
      <w:divBdr>
        <w:top w:val="none" w:sz="0" w:space="0" w:color="auto"/>
        <w:left w:val="none" w:sz="0" w:space="0" w:color="auto"/>
        <w:bottom w:val="none" w:sz="0" w:space="0" w:color="auto"/>
        <w:right w:val="none" w:sz="0" w:space="0" w:color="auto"/>
      </w:divBdr>
    </w:div>
    <w:div w:id="668338279">
      <w:bodyDiv w:val="1"/>
      <w:marLeft w:val="0"/>
      <w:marRight w:val="0"/>
      <w:marTop w:val="0"/>
      <w:marBottom w:val="0"/>
      <w:divBdr>
        <w:top w:val="none" w:sz="0" w:space="0" w:color="auto"/>
        <w:left w:val="none" w:sz="0" w:space="0" w:color="auto"/>
        <w:bottom w:val="none" w:sz="0" w:space="0" w:color="auto"/>
        <w:right w:val="none" w:sz="0" w:space="0" w:color="auto"/>
      </w:divBdr>
    </w:div>
    <w:div w:id="685861556">
      <w:bodyDiv w:val="1"/>
      <w:marLeft w:val="0"/>
      <w:marRight w:val="0"/>
      <w:marTop w:val="0"/>
      <w:marBottom w:val="0"/>
      <w:divBdr>
        <w:top w:val="none" w:sz="0" w:space="0" w:color="auto"/>
        <w:left w:val="none" w:sz="0" w:space="0" w:color="auto"/>
        <w:bottom w:val="none" w:sz="0" w:space="0" w:color="auto"/>
        <w:right w:val="none" w:sz="0" w:space="0" w:color="auto"/>
      </w:divBdr>
    </w:div>
    <w:div w:id="701829820">
      <w:bodyDiv w:val="1"/>
      <w:marLeft w:val="0"/>
      <w:marRight w:val="0"/>
      <w:marTop w:val="0"/>
      <w:marBottom w:val="0"/>
      <w:divBdr>
        <w:top w:val="none" w:sz="0" w:space="0" w:color="auto"/>
        <w:left w:val="none" w:sz="0" w:space="0" w:color="auto"/>
        <w:bottom w:val="none" w:sz="0" w:space="0" w:color="auto"/>
        <w:right w:val="none" w:sz="0" w:space="0" w:color="auto"/>
      </w:divBdr>
    </w:div>
    <w:div w:id="728919598">
      <w:bodyDiv w:val="1"/>
      <w:marLeft w:val="0"/>
      <w:marRight w:val="0"/>
      <w:marTop w:val="0"/>
      <w:marBottom w:val="0"/>
      <w:divBdr>
        <w:top w:val="none" w:sz="0" w:space="0" w:color="auto"/>
        <w:left w:val="none" w:sz="0" w:space="0" w:color="auto"/>
        <w:bottom w:val="none" w:sz="0" w:space="0" w:color="auto"/>
        <w:right w:val="none" w:sz="0" w:space="0" w:color="auto"/>
      </w:divBdr>
    </w:div>
    <w:div w:id="733511264">
      <w:bodyDiv w:val="1"/>
      <w:marLeft w:val="0"/>
      <w:marRight w:val="0"/>
      <w:marTop w:val="0"/>
      <w:marBottom w:val="0"/>
      <w:divBdr>
        <w:top w:val="none" w:sz="0" w:space="0" w:color="auto"/>
        <w:left w:val="none" w:sz="0" w:space="0" w:color="auto"/>
        <w:bottom w:val="none" w:sz="0" w:space="0" w:color="auto"/>
        <w:right w:val="none" w:sz="0" w:space="0" w:color="auto"/>
      </w:divBdr>
    </w:div>
    <w:div w:id="734546048">
      <w:bodyDiv w:val="1"/>
      <w:marLeft w:val="0"/>
      <w:marRight w:val="0"/>
      <w:marTop w:val="0"/>
      <w:marBottom w:val="0"/>
      <w:divBdr>
        <w:top w:val="none" w:sz="0" w:space="0" w:color="auto"/>
        <w:left w:val="none" w:sz="0" w:space="0" w:color="auto"/>
        <w:bottom w:val="none" w:sz="0" w:space="0" w:color="auto"/>
        <w:right w:val="none" w:sz="0" w:space="0" w:color="auto"/>
      </w:divBdr>
    </w:div>
    <w:div w:id="736631304">
      <w:bodyDiv w:val="1"/>
      <w:marLeft w:val="0"/>
      <w:marRight w:val="0"/>
      <w:marTop w:val="0"/>
      <w:marBottom w:val="0"/>
      <w:divBdr>
        <w:top w:val="none" w:sz="0" w:space="0" w:color="auto"/>
        <w:left w:val="none" w:sz="0" w:space="0" w:color="auto"/>
        <w:bottom w:val="none" w:sz="0" w:space="0" w:color="auto"/>
        <w:right w:val="none" w:sz="0" w:space="0" w:color="auto"/>
      </w:divBdr>
    </w:div>
    <w:div w:id="742262547">
      <w:bodyDiv w:val="1"/>
      <w:marLeft w:val="0"/>
      <w:marRight w:val="0"/>
      <w:marTop w:val="0"/>
      <w:marBottom w:val="0"/>
      <w:divBdr>
        <w:top w:val="none" w:sz="0" w:space="0" w:color="auto"/>
        <w:left w:val="none" w:sz="0" w:space="0" w:color="auto"/>
        <w:bottom w:val="none" w:sz="0" w:space="0" w:color="auto"/>
        <w:right w:val="none" w:sz="0" w:space="0" w:color="auto"/>
      </w:divBdr>
    </w:div>
    <w:div w:id="744569643">
      <w:bodyDiv w:val="1"/>
      <w:marLeft w:val="0"/>
      <w:marRight w:val="0"/>
      <w:marTop w:val="0"/>
      <w:marBottom w:val="0"/>
      <w:divBdr>
        <w:top w:val="none" w:sz="0" w:space="0" w:color="auto"/>
        <w:left w:val="none" w:sz="0" w:space="0" w:color="auto"/>
        <w:bottom w:val="none" w:sz="0" w:space="0" w:color="auto"/>
        <w:right w:val="none" w:sz="0" w:space="0" w:color="auto"/>
      </w:divBdr>
    </w:div>
    <w:div w:id="753864355">
      <w:bodyDiv w:val="1"/>
      <w:marLeft w:val="0"/>
      <w:marRight w:val="0"/>
      <w:marTop w:val="0"/>
      <w:marBottom w:val="0"/>
      <w:divBdr>
        <w:top w:val="none" w:sz="0" w:space="0" w:color="auto"/>
        <w:left w:val="none" w:sz="0" w:space="0" w:color="auto"/>
        <w:bottom w:val="none" w:sz="0" w:space="0" w:color="auto"/>
        <w:right w:val="none" w:sz="0" w:space="0" w:color="auto"/>
      </w:divBdr>
    </w:div>
    <w:div w:id="759790534">
      <w:bodyDiv w:val="1"/>
      <w:marLeft w:val="0"/>
      <w:marRight w:val="0"/>
      <w:marTop w:val="0"/>
      <w:marBottom w:val="0"/>
      <w:divBdr>
        <w:top w:val="none" w:sz="0" w:space="0" w:color="auto"/>
        <w:left w:val="none" w:sz="0" w:space="0" w:color="auto"/>
        <w:bottom w:val="none" w:sz="0" w:space="0" w:color="auto"/>
        <w:right w:val="none" w:sz="0" w:space="0" w:color="auto"/>
      </w:divBdr>
    </w:div>
    <w:div w:id="763234108">
      <w:bodyDiv w:val="1"/>
      <w:marLeft w:val="0"/>
      <w:marRight w:val="0"/>
      <w:marTop w:val="0"/>
      <w:marBottom w:val="0"/>
      <w:divBdr>
        <w:top w:val="none" w:sz="0" w:space="0" w:color="auto"/>
        <w:left w:val="none" w:sz="0" w:space="0" w:color="auto"/>
        <w:bottom w:val="none" w:sz="0" w:space="0" w:color="auto"/>
        <w:right w:val="none" w:sz="0" w:space="0" w:color="auto"/>
      </w:divBdr>
    </w:div>
    <w:div w:id="773135791">
      <w:bodyDiv w:val="1"/>
      <w:marLeft w:val="0"/>
      <w:marRight w:val="0"/>
      <w:marTop w:val="0"/>
      <w:marBottom w:val="0"/>
      <w:divBdr>
        <w:top w:val="none" w:sz="0" w:space="0" w:color="auto"/>
        <w:left w:val="none" w:sz="0" w:space="0" w:color="auto"/>
        <w:bottom w:val="none" w:sz="0" w:space="0" w:color="auto"/>
        <w:right w:val="none" w:sz="0" w:space="0" w:color="auto"/>
      </w:divBdr>
    </w:div>
    <w:div w:id="775249829">
      <w:bodyDiv w:val="1"/>
      <w:marLeft w:val="0"/>
      <w:marRight w:val="0"/>
      <w:marTop w:val="0"/>
      <w:marBottom w:val="0"/>
      <w:divBdr>
        <w:top w:val="none" w:sz="0" w:space="0" w:color="auto"/>
        <w:left w:val="none" w:sz="0" w:space="0" w:color="auto"/>
        <w:bottom w:val="none" w:sz="0" w:space="0" w:color="auto"/>
        <w:right w:val="none" w:sz="0" w:space="0" w:color="auto"/>
      </w:divBdr>
    </w:div>
    <w:div w:id="783813085">
      <w:bodyDiv w:val="1"/>
      <w:marLeft w:val="0"/>
      <w:marRight w:val="0"/>
      <w:marTop w:val="0"/>
      <w:marBottom w:val="0"/>
      <w:divBdr>
        <w:top w:val="none" w:sz="0" w:space="0" w:color="auto"/>
        <w:left w:val="none" w:sz="0" w:space="0" w:color="auto"/>
        <w:bottom w:val="none" w:sz="0" w:space="0" w:color="auto"/>
        <w:right w:val="none" w:sz="0" w:space="0" w:color="auto"/>
      </w:divBdr>
    </w:div>
    <w:div w:id="792140337">
      <w:bodyDiv w:val="1"/>
      <w:marLeft w:val="0"/>
      <w:marRight w:val="0"/>
      <w:marTop w:val="0"/>
      <w:marBottom w:val="0"/>
      <w:divBdr>
        <w:top w:val="none" w:sz="0" w:space="0" w:color="auto"/>
        <w:left w:val="none" w:sz="0" w:space="0" w:color="auto"/>
        <w:bottom w:val="none" w:sz="0" w:space="0" w:color="auto"/>
        <w:right w:val="none" w:sz="0" w:space="0" w:color="auto"/>
      </w:divBdr>
    </w:div>
    <w:div w:id="821892515">
      <w:bodyDiv w:val="1"/>
      <w:marLeft w:val="0"/>
      <w:marRight w:val="0"/>
      <w:marTop w:val="0"/>
      <w:marBottom w:val="0"/>
      <w:divBdr>
        <w:top w:val="none" w:sz="0" w:space="0" w:color="auto"/>
        <w:left w:val="none" w:sz="0" w:space="0" w:color="auto"/>
        <w:bottom w:val="none" w:sz="0" w:space="0" w:color="auto"/>
        <w:right w:val="none" w:sz="0" w:space="0" w:color="auto"/>
      </w:divBdr>
    </w:div>
    <w:div w:id="832256912">
      <w:bodyDiv w:val="1"/>
      <w:marLeft w:val="0"/>
      <w:marRight w:val="0"/>
      <w:marTop w:val="0"/>
      <w:marBottom w:val="0"/>
      <w:divBdr>
        <w:top w:val="none" w:sz="0" w:space="0" w:color="auto"/>
        <w:left w:val="none" w:sz="0" w:space="0" w:color="auto"/>
        <w:bottom w:val="none" w:sz="0" w:space="0" w:color="auto"/>
        <w:right w:val="none" w:sz="0" w:space="0" w:color="auto"/>
      </w:divBdr>
    </w:div>
    <w:div w:id="848719104">
      <w:bodyDiv w:val="1"/>
      <w:marLeft w:val="0"/>
      <w:marRight w:val="0"/>
      <w:marTop w:val="0"/>
      <w:marBottom w:val="0"/>
      <w:divBdr>
        <w:top w:val="none" w:sz="0" w:space="0" w:color="auto"/>
        <w:left w:val="none" w:sz="0" w:space="0" w:color="auto"/>
        <w:bottom w:val="none" w:sz="0" w:space="0" w:color="auto"/>
        <w:right w:val="none" w:sz="0" w:space="0" w:color="auto"/>
      </w:divBdr>
    </w:div>
    <w:div w:id="865101563">
      <w:bodyDiv w:val="1"/>
      <w:marLeft w:val="0"/>
      <w:marRight w:val="0"/>
      <w:marTop w:val="0"/>
      <w:marBottom w:val="0"/>
      <w:divBdr>
        <w:top w:val="none" w:sz="0" w:space="0" w:color="auto"/>
        <w:left w:val="none" w:sz="0" w:space="0" w:color="auto"/>
        <w:bottom w:val="none" w:sz="0" w:space="0" w:color="auto"/>
        <w:right w:val="none" w:sz="0" w:space="0" w:color="auto"/>
      </w:divBdr>
    </w:div>
    <w:div w:id="868907364">
      <w:bodyDiv w:val="1"/>
      <w:marLeft w:val="0"/>
      <w:marRight w:val="0"/>
      <w:marTop w:val="0"/>
      <w:marBottom w:val="0"/>
      <w:divBdr>
        <w:top w:val="none" w:sz="0" w:space="0" w:color="auto"/>
        <w:left w:val="none" w:sz="0" w:space="0" w:color="auto"/>
        <w:bottom w:val="none" w:sz="0" w:space="0" w:color="auto"/>
        <w:right w:val="none" w:sz="0" w:space="0" w:color="auto"/>
      </w:divBdr>
    </w:div>
    <w:div w:id="872693160">
      <w:bodyDiv w:val="1"/>
      <w:marLeft w:val="0"/>
      <w:marRight w:val="0"/>
      <w:marTop w:val="0"/>
      <w:marBottom w:val="0"/>
      <w:divBdr>
        <w:top w:val="none" w:sz="0" w:space="0" w:color="auto"/>
        <w:left w:val="none" w:sz="0" w:space="0" w:color="auto"/>
        <w:bottom w:val="none" w:sz="0" w:space="0" w:color="auto"/>
        <w:right w:val="none" w:sz="0" w:space="0" w:color="auto"/>
      </w:divBdr>
    </w:div>
    <w:div w:id="902913215">
      <w:bodyDiv w:val="1"/>
      <w:marLeft w:val="0"/>
      <w:marRight w:val="0"/>
      <w:marTop w:val="0"/>
      <w:marBottom w:val="0"/>
      <w:divBdr>
        <w:top w:val="none" w:sz="0" w:space="0" w:color="auto"/>
        <w:left w:val="none" w:sz="0" w:space="0" w:color="auto"/>
        <w:bottom w:val="none" w:sz="0" w:space="0" w:color="auto"/>
        <w:right w:val="none" w:sz="0" w:space="0" w:color="auto"/>
      </w:divBdr>
    </w:div>
    <w:div w:id="905411299">
      <w:bodyDiv w:val="1"/>
      <w:marLeft w:val="0"/>
      <w:marRight w:val="0"/>
      <w:marTop w:val="0"/>
      <w:marBottom w:val="0"/>
      <w:divBdr>
        <w:top w:val="none" w:sz="0" w:space="0" w:color="auto"/>
        <w:left w:val="none" w:sz="0" w:space="0" w:color="auto"/>
        <w:bottom w:val="none" w:sz="0" w:space="0" w:color="auto"/>
        <w:right w:val="none" w:sz="0" w:space="0" w:color="auto"/>
      </w:divBdr>
    </w:div>
    <w:div w:id="906501276">
      <w:bodyDiv w:val="1"/>
      <w:marLeft w:val="0"/>
      <w:marRight w:val="0"/>
      <w:marTop w:val="0"/>
      <w:marBottom w:val="0"/>
      <w:divBdr>
        <w:top w:val="none" w:sz="0" w:space="0" w:color="auto"/>
        <w:left w:val="none" w:sz="0" w:space="0" w:color="auto"/>
        <w:bottom w:val="none" w:sz="0" w:space="0" w:color="auto"/>
        <w:right w:val="none" w:sz="0" w:space="0" w:color="auto"/>
      </w:divBdr>
    </w:div>
    <w:div w:id="915167119">
      <w:bodyDiv w:val="1"/>
      <w:marLeft w:val="0"/>
      <w:marRight w:val="0"/>
      <w:marTop w:val="0"/>
      <w:marBottom w:val="0"/>
      <w:divBdr>
        <w:top w:val="none" w:sz="0" w:space="0" w:color="auto"/>
        <w:left w:val="none" w:sz="0" w:space="0" w:color="auto"/>
        <w:bottom w:val="none" w:sz="0" w:space="0" w:color="auto"/>
        <w:right w:val="none" w:sz="0" w:space="0" w:color="auto"/>
      </w:divBdr>
    </w:div>
    <w:div w:id="919604649">
      <w:bodyDiv w:val="1"/>
      <w:marLeft w:val="0"/>
      <w:marRight w:val="0"/>
      <w:marTop w:val="0"/>
      <w:marBottom w:val="0"/>
      <w:divBdr>
        <w:top w:val="none" w:sz="0" w:space="0" w:color="auto"/>
        <w:left w:val="none" w:sz="0" w:space="0" w:color="auto"/>
        <w:bottom w:val="none" w:sz="0" w:space="0" w:color="auto"/>
        <w:right w:val="none" w:sz="0" w:space="0" w:color="auto"/>
      </w:divBdr>
    </w:div>
    <w:div w:id="927274876">
      <w:bodyDiv w:val="1"/>
      <w:marLeft w:val="0"/>
      <w:marRight w:val="0"/>
      <w:marTop w:val="0"/>
      <w:marBottom w:val="0"/>
      <w:divBdr>
        <w:top w:val="none" w:sz="0" w:space="0" w:color="auto"/>
        <w:left w:val="none" w:sz="0" w:space="0" w:color="auto"/>
        <w:bottom w:val="none" w:sz="0" w:space="0" w:color="auto"/>
        <w:right w:val="none" w:sz="0" w:space="0" w:color="auto"/>
      </w:divBdr>
    </w:div>
    <w:div w:id="938951171">
      <w:bodyDiv w:val="1"/>
      <w:marLeft w:val="0"/>
      <w:marRight w:val="0"/>
      <w:marTop w:val="0"/>
      <w:marBottom w:val="0"/>
      <w:divBdr>
        <w:top w:val="none" w:sz="0" w:space="0" w:color="auto"/>
        <w:left w:val="none" w:sz="0" w:space="0" w:color="auto"/>
        <w:bottom w:val="none" w:sz="0" w:space="0" w:color="auto"/>
        <w:right w:val="none" w:sz="0" w:space="0" w:color="auto"/>
      </w:divBdr>
    </w:div>
    <w:div w:id="958756127">
      <w:bodyDiv w:val="1"/>
      <w:marLeft w:val="0"/>
      <w:marRight w:val="0"/>
      <w:marTop w:val="0"/>
      <w:marBottom w:val="0"/>
      <w:divBdr>
        <w:top w:val="none" w:sz="0" w:space="0" w:color="auto"/>
        <w:left w:val="none" w:sz="0" w:space="0" w:color="auto"/>
        <w:bottom w:val="none" w:sz="0" w:space="0" w:color="auto"/>
        <w:right w:val="none" w:sz="0" w:space="0" w:color="auto"/>
      </w:divBdr>
    </w:div>
    <w:div w:id="966813746">
      <w:bodyDiv w:val="1"/>
      <w:marLeft w:val="0"/>
      <w:marRight w:val="0"/>
      <w:marTop w:val="0"/>
      <w:marBottom w:val="0"/>
      <w:divBdr>
        <w:top w:val="none" w:sz="0" w:space="0" w:color="auto"/>
        <w:left w:val="none" w:sz="0" w:space="0" w:color="auto"/>
        <w:bottom w:val="none" w:sz="0" w:space="0" w:color="auto"/>
        <w:right w:val="none" w:sz="0" w:space="0" w:color="auto"/>
      </w:divBdr>
    </w:div>
    <w:div w:id="1011955967">
      <w:bodyDiv w:val="1"/>
      <w:marLeft w:val="0"/>
      <w:marRight w:val="0"/>
      <w:marTop w:val="0"/>
      <w:marBottom w:val="0"/>
      <w:divBdr>
        <w:top w:val="none" w:sz="0" w:space="0" w:color="auto"/>
        <w:left w:val="none" w:sz="0" w:space="0" w:color="auto"/>
        <w:bottom w:val="none" w:sz="0" w:space="0" w:color="auto"/>
        <w:right w:val="none" w:sz="0" w:space="0" w:color="auto"/>
      </w:divBdr>
    </w:div>
    <w:div w:id="1019821462">
      <w:bodyDiv w:val="1"/>
      <w:marLeft w:val="0"/>
      <w:marRight w:val="0"/>
      <w:marTop w:val="0"/>
      <w:marBottom w:val="0"/>
      <w:divBdr>
        <w:top w:val="none" w:sz="0" w:space="0" w:color="auto"/>
        <w:left w:val="none" w:sz="0" w:space="0" w:color="auto"/>
        <w:bottom w:val="none" w:sz="0" w:space="0" w:color="auto"/>
        <w:right w:val="none" w:sz="0" w:space="0" w:color="auto"/>
      </w:divBdr>
    </w:div>
    <w:div w:id="1028601705">
      <w:bodyDiv w:val="1"/>
      <w:marLeft w:val="0"/>
      <w:marRight w:val="0"/>
      <w:marTop w:val="0"/>
      <w:marBottom w:val="0"/>
      <w:divBdr>
        <w:top w:val="none" w:sz="0" w:space="0" w:color="auto"/>
        <w:left w:val="none" w:sz="0" w:space="0" w:color="auto"/>
        <w:bottom w:val="none" w:sz="0" w:space="0" w:color="auto"/>
        <w:right w:val="none" w:sz="0" w:space="0" w:color="auto"/>
      </w:divBdr>
    </w:div>
    <w:div w:id="1028990822">
      <w:bodyDiv w:val="1"/>
      <w:marLeft w:val="0"/>
      <w:marRight w:val="0"/>
      <w:marTop w:val="0"/>
      <w:marBottom w:val="0"/>
      <w:divBdr>
        <w:top w:val="none" w:sz="0" w:space="0" w:color="auto"/>
        <w:left w:val="none" w:sz="0" w:space="0" w:color="auto"/>
        <w:bottom w:val="none" w:sz="0" w:space="0" w:color="auto"/>
        <w:right w:val="none" w:sz="0" w:space="0" w:color="auto"/>
      </w:divBdr>
    </w:div>
    <w:div w:id="1029911845">
      <w:bodyDiv w:val="1"/>
      <w:marLeft w:val="0"/>
      <w:marRight w:val="0"/>
      <w:marTop w:val="0"/>
      <w:marBottom w:val="0"/>
      <w:divBdr>
        <w:top w:val="none" w:sz="0" w:space="0" w:color="auto"/>
        <w:left w:val="none" w:sz="0" w:space="0" w:color="auto"/>
        <w:bottom w:val="none" w:sz="0" w:space="0" w:color="auto"/>
        <w:right w:val="none" w:sz="0" w:space="0" w:color="auto"/>
      </w:divBdr>
    </w:div>
    <w:div w:id="1041054770">
      <w:bodyDiv w:val="1"/>
      <w:marLeft w:val="0"/>
      <w:marRight w:val="0"/>
      <w:marTop w:val="0"/>
      <w:marBottom w:val="0"/>
      <w:divBdr>
        <w:top w:val="none" w:sz="0" w:space="0" w:color="auto"/>
        <w:left w:val="none" w:sz="0" w:space="0" w:color="auto"/>
        <w:bottom w:val="none" w:sz="0" w:space="0" w:color="auto"/>
        <w:right w:val="none" w:sz="0" w:space="0" w:color="auto"/>
      </w:divBdr>
    </w:div>
    <w:div w:id="1043096855">
      <w:bodyDiv w:val="1"/>
      <w:marLeft w:val="0"/>
      <w:marRight w:val="0"/>
      <w:marTop w:val="0"/>
      <w:marBottom w:val="0"/>
      <w:divBdr>
        <w:top w:val="none" w:sz="0" w:space="0" w:color="auto"/>
        <w:left w:val="none" w:sz="0" w:space="0" w:color="auto"/>
        <w:bottom w:val="none" w:sz="0" w:space="0" w:color="auto"/>
        <w:right w:val="none" w:sz="0" w:space="0" w:color="auto"/>
      </w:divBdr>
    </w:div>
    <w:div w:id="1055197468">
      <w:bodyDiv w:val="1"/>
      <w:marLeft w:val="0"/>
      <w:marRight w:val="0"/>
      <w:marTop w:val="0"/>
      <w:marBottom w:val="0"/>
      <w:divBdr>
        <w:top w:val="none" w:sz="0" w:space="0" w:color="auto"/>
        <w:left w:val="none" w:sz="0" w:space="0" w:color="auto"/>
        <w:bottom w:val="none" w:sz="0" w:space="0" w:color="auto"/>
        <w:right w:val="none" w:sz="0" w:space="0" w:color="auto"/>
      </w:divBdr>
    </w:div>
    <w:div w:id="1055741119">
      <w:bodyDiv w:val="1"/>
      <w:marLeft w:val="0"/>
      <w:marRight w:val="0"/>
      <w:marTop w:val="0"/>
      <w:marBottom w:val="0"/>
      <w:divBdr>
        <w:top w:val="none" w:sz="0" w:space="0" w:color="auto"/>
        <w:left w:val="none" w:sz="0" w:space="0" w:color="auto"/>
        <w:bottom w:val="none" w:sz="0" w:space="0" w:color="auto"/>
        <w:right w:val="none" w:sz="0" w:space="0" w:color="auto"/>
      </w:divBdr>
    </w:div>
    <w:div w:id="1056516537">
      <w:bodyDiv w:val="1"/>
      <w:marLeft w:val="0"/>
      <w:marRight w:val="0"/>
      <w:marTop w:val="0"/>
      <w:marBottom w:val="0"/>
      <w:divBdr>
        <w:top w:val="none" w:sz="0" w:space="0" w:color="auto"/>
        <w:left w:val="none" w:sz="0" w:space="0" w:color="auto"/>
        <w:bottom w:val="none" w:sz="0" w:space="0" w:color="auto"/>
        <w:right w:val="none" w:sz="0" w:space="0" w:color="auto"/>
      </w:divBdr>
    </w:div>
    <w:div w:id="1063065913">
      <w:bodyDiv w:val="1"/>
      <w:marLeft w:val="0"/>
      <w:marRight w:val="0"/>
      <w:marTop w:val="0"/>
      <w:marBottom w:val="0"/>
      <w:divBdr>
        <w:top w:val="none" w:sz="0" w:space="0" w:color="auto"/>
        <w:left w:val="none" w:sz="0" w:space="0" w:color="auto"/>
        <w:bottom w:val="none" w:sz="0" w:space="0" w:color="auto"/>
        <w:right w:val="none" w:sz="0" w:space="0" w:color="auto"/>
      </w:divBdr>
    </w:div>
    <w:div w:id="1066955357">
      <w:bodyDiv w:val="1"/>
      <w:marLeft w:val="0"/>
      <w:marRight w:val="0"/>
      <w:marTop w:val="0"/>
      <w:marBottom w:val="0"/>
      <w:divBdr>
        <w:top w:val="none" w:sz="0" w:space="0" w:color="auto"/>
        <w:left w:val="none" w:sz="0" w:space="0" w:color="auto"/>
        <w:bottom w:val="none" w:sz="0" w:space="0" w:color="auto"/>
        <w:right w:val="none" w:sz="0" w:space="0" w:color="auto"/>
      </w:divBdr>
    </w:div>
    <w:div w:id="1088113672">
      <w:bodyDiv w:val="1"/>
      <w:marLeft w:val="0"/>
      <w:marRight w:val="0"/>
      <w:marTop w:val="0"/>
      <w:marBottom w:val="0"/>
      <w:divBdr>
        <w:top w:val="none" w:sz="0" w:space="0" w:color="auto"/>
        <w:left w:val="none" w:sz="0" w:space="0" w:color="auto"/>
        <w:bottom w:val="none" w:sz="0" w:space="0" w:color="auto"/>
        <w:right w:val="none" w:sz="0" w:space="0" w:color="auto"/>
      </w:divBdr>
    </w:div>
    <w:div w:id="1092509506">
      <w:bodyDiv w:val="1"/>
      <w:marLeft w:val="0"/>
      <w:marRight w:val="0"/>
      <w:marTop w:val="0"/>
      <w:marBottom w:val="0"/>
      <w:divBdr>
        <w:top w:val="none" w:sz="0" w:space="0" w:color="auto"/>
        <w:left w:val="none" w:sz="0" w:space="0" w:color="auto"/>
        <w:bottom w:val="none" w:sz="0" w:space="0" w:color="auto"/>
        <w:right w:val="none" w:sz="0" w:space="0" w:color="auto"/>
      </w:divBdr>
    </w:div>
    <w:div w:id="1108814047">
      <w:bodyDiv w:val="1"/>
      <w:marLeft w:val="0"/>
      <w:marRight w:val="0"/>
      <w:marTop w:val="0"/>
      <w:marBottom w:val="0"/>
      <w:divBdr>
        <w:top w:val="none" w:sz="0" w:space="0" w:color="auto"/>
        <w:left w:val="none" w:sz="0" w:space="0" w:color="auto"/>
        <w:bottom w:val="none" w:sz="0" w:space="0" w:color="auto"/>
        <w:right w:val="none" w:sz="0" w:space="0" w:color="auto"/>
      </w:divBdr>
    </w:div>
    <w:div w:id="1110080562">
      <w:bodyDiv w:val="1"/>
      <w:marLeft w:val="0"/>
      <w:marRight w:val="0"/>
      <w:marTop w:val="0"/>
      <w:marBottom w:val="0"/>
      <w:divBdr>
        <w:top w:val="none" w:sz="0" w:space="0" w:color="auto"/>
        <w:left w:val="none" w:sz="0" w:space="0" w:color="auto"/>
        <w:bottom w:val="none" w:sz="0" w:space="0" w:color="auto"/>
        <w:right w:val="none" w:sz="0" w:space="0" w:color="auto"/>
      </w:divBdr>
    </w:div>
    <w:div w:id="1113136397">
      <w:bodyDiv w:val="1"/>
      <w:marLeft w:val="0"/>
      <w:marRight w:val="0"/>
      <w:marTop w:val="0"/>
      <w:marBottom w:val="0"/>
      <w:divBdr>
        <w:top w:val="none" w:sz="0" w:space="0" w:color="auto"/>
        <w:left w:val="none" w:sz="0" w:space="0" w:color="auto"/>
        <w:bottom w:val="none" w:sz="0" w:space="0" w:color="auto"/>
        <w:right w:val="none" w:sz="0" w:space="0" w:color="auto"/>
      </w:divBdr>
    </w:div>
    <w:div w:id="1129593478">
      <w:bodyDiv w:val="1"/>
      <w:marLeft w:val="0"/>
      <w:marRight w:val="0"/>
      <w:marTop w:val="0"/>
      <w:marBottom w:val="0"/>
      <w:divBdr>
        <w:top w:val="none" w:sz="0" w:space="0" w:color="auto"/>
        <w:left w:val="none" w:sz="0" w:space="0" w:color="auto"/>
        <w:bottom w:val="none" w:sz="0" w:space="0" w:color="auto"/>
        <w:right w:val="none" w:sz="0" w:space="0" w:color="auto"/>
      </w:divBdr>
    </w:div>
    <w:div w:id="1134374720">
      <w:bodyDiv w:val="1"/>
      <w:marLeft w:val="0"/>
      <w:marRight w:val="0"/>
      <w:marTop w:val="0"/>
      <w:marBottom w:val="0"/>
      <w:divBdr>
        <w:top w:val="none" w:sz="0" w:space="0" w:color="auto"/>
        <w:left w:val="none" w:sz="0" w:space="0" w:color="auto"/>
        <w:bottom w:val="none" w:sz="0" w:space="0" w:color="auto"/>
        <w:right w:val="none" w:sz="0" w:space="0" w:color="auto"/>
      </w:divBdr>
    </w:div>
    <w:div w:id="1141968515">
      <w:bodyDiv w:val="1"/>
      <w:marLeft w:val="0"/>
      <w:marRight w:val="0"/>
      <w:marTop w:val="0"/>
      <w:marBottom w:val="0"/>
      <w:divBdr>
        <w:top w:val="none" w:sz="0" w:space="0" w:color="auto"/>
        <w:left w:val="none" w:sz="0" w:space="0" w:color="auto"/>
        <w:bottom w:val="none" w:sz="0" w:space="0" w:color="auto"/>
        <w:right w:val="none" w:sz="0" w:space="0" w:color="auto"/>
      </w:divBdr>
    </w:div>
    <w:div w:id="1142308489">
      <w:bodyDiv w:val="1"/>
      <w:marLeft w:val="0"/>
      <w:marRight w:val="0"/>
      <w:marTop w:val="0"/>
      <w:marBottom w:val="0"/>
      <w:divBdr>
        <w:top w:val="none" w:sz="0" w:space="0" w:color="auto"/>
        <w:left w:val="none" w:sz="0" w:space="0" w:color="auto"/>
        <w:bottom w:val="none" w:sz="0" w:space="0" w:color="auto"/>
        <w:right w:val="none" w:sz="0" w:space="0" w:color="auto"/>
      </w:divBdr>
    </w:div>
    <w:div w:id="1148395836">
      <w:bodyDiv w:val="1"/>
      <w:marLeft w:val="0"/>
      <w:marRight w:val="0"/>
      <w:marTop w:val="0"/>
      <w:marBottom w:val="0"/>
      <w:divBdr>
        <w:top w:val="none" w:sz="0" w:space="0" w:color="auto"/>
        <w:left w:val="none" w:sz="0" w:space="0" w:color="auto"/>
        <w:bottom w:val="none" w:sz="0" w:space="0" w:color="auto"/>
        <w:right w:val="none" w:sz="0" w:space="0" w:color="auto"/>
      </w:divBdr>
    </w:div>
    <w:div w:id="1149982459">
      <w:bodyDiv w:val="1"/>
      <w:marLeft w:val="0"/>
      <w:marRight w:val="0"/>
      <w:marTop w:val="0"/>
      <w:marBottom w:val="0"/>
      <w:divBdr>
        <w:top w:val="none" w:sz="0" w:space="0" w:color="auto"/>
        <w:left w:val="none" w:sz="0" w:space="0" w:color="auto"/>
        <w:bottom w:val="none" w:sz="0" w:space="0" w:color="auto"/>
        <w:right w:val="none" w:sz="0" w:space="0" w:color="auto"/>
      </w:divBdr>
    </w:div>
    <w:div w:id="1152061168">
      <w:bodyDiv w:val="1"/>
      <w:marLeft w:val="0"/>
      <w:marRight w:val="0"/>
      <w:marTop w:val="0"/>
      <w:marBottom w:val="0"/>
      <w:divBdr>
        <w:top w:val="none" w:sz="0" w:space="0" w:color="auto"/>
        <w:left w:val="none" w:sz="0" w:space="0" w:color="auto"/>
        <w:bottom w:val="none" w:sz="0" w:space="0" w:color="auto"/>
        <w:right w:val="none" w:sz="0" w:space="0" w:color="auto"/>
      </w:divBdr>
    </w:div>
    <w:div w:id="1162238530">
      <w:bodyDiv w:val="1"/>
      <w:marLeft w:val="0"/>
      <w:marRight w:val="0"/>
      <w:marTop w:val="0"/>
      <w:marBottom w:val="0"/>
      <w:divBdr>
        <w:top w:val="none" w:sz="0" w:space="0" w:color="auto"/>
        <w:left w:val="none" w:sz="0" w:space="0" w:color="auto"/>
        <w:bottom w:val="none" w:sz="0" w:space="0" w:color="auto"/>
        <w:right w:val="none" w:sz="0" w:space="0" w:color="auto"/>
      </w:divBdr>
    </w:div>
    <w:div w:id="1199313088">
      <w:bodyDiv w:val="1"/>
      <w:marLeft w:val="0"/>
      <w:marRight w:val="0"/>
      <w:marTop w:val="0"/>
      <w:marBottom w:val="0"/>
      <w:divBdr>
        <w:top w:val="none" w:sz="0" w:space="0" w:color="auto"/>
        <w:left w:val="none" w:sz="0" w:space="0" w:color="auto"/>
        <w:bottom w:val="none" w:sz="0" w:space="0" w:color="auto"/>
        <w:right w:val="none" w:sz="0" w:space="0" w:color="auto"/>
      </w:divBdr>
    </w:div>
    <w:div w:id="1222407792">
      <w:bodyDiv w:val="1"/>
      <w:marLeft w:val="0"/>
      <w:marRight w:val="0"/>
      <w:marTop w:val="0"/>
      <w:marBottom w:val="0"/>
      <w:divBdr>
        <w:top w:val="none" w:sz="0" w:space="0" w:color="auto"/>
        <w:left w:val="none" w:sz="0" w:space="0" w:color="auto"/>
        <w:bottom w:val="none" w:sz="0" w:space="0" w:color="auto"/>
        <w:right w:val="none" w:sz="0" w:space="0" w:color="auto"/>
      </w:divBdr>
    </w:div>
    <w:div w:id="1237742412">
      <w:bodyDiv w:val="1"/>
      <w:marLeft w:val="0"/>
      <w:marRight w:val="0"/>
      <w:marTop w:val="0"/>
      <w:marBottom w:val="0"/>
      <w:divBdr>
        <w:top w:val="none" w:sz="0" w:space="0" w:color="auto"/>
        <w:left w:val="none" w:sz="0" w:space="0" w:color="auto"/>
        <w:bottom w:val="none" w:sz="0" w:space="0" w:color="auto"/>
        <w:right w:val="none" w:sz="0" w:space="0" w:color="auto"/>
      </w:divBdr>
    </w:div>
    <w:div w:id="1268465829">
      <w:bodyDiv w:val="1"/>
      <w:marLeft w:val="0"/>
      <w:marRight w:val="0"/>
      <w:marTop w:val="0"/>
      <w:marBottom w:val="0"/>
      <w:divBdr>
        <w:top w:val="none" w:sz="0" w:space="0" w:color="auto"/>
        <w:left w:val="none" w:sz="0" w:space="0" w:color="auto"/>
        <w:bottom w:val="none" w:sz="0" w:space="0" w:color="auto"/>
        <w:right w:val="none" w:sz="0" w:space="0" w:color="auto"/>
      </w:divBdr>
    </w:div>
    <w:div w:id="1286080197">
      <w:bodyDiv w:val="1"/>
      <w:marLeft w:val="0"/>
      <w:marRight w:val="0"/>
      <w:marTop w:val="0"/>
      <w:marBottom w:val="0"/>
      <w:divBdr>
        <w:top w:val="none" w:sz="0" w:space="0" w:color="auto"/>
        <w:left w:val="none" w:sz="0" w:space="0" w:color="auto"/>
        <w:bottom w:val="none" w:sz="0" w:space="0" w:color="auto"/>
        <w:right w:val="none" w:sz="0" w:space="0" w:color="auto"/>
      </w:divBdr>
    </w:div>
    <w:div w:id="1286229438">
      <w:bodyDiv w:val="1"/>
      <w:marLeft w:val="0"/>
      <w:marRight w:val="0"/>
      <w:marTop w:val="0"/>
      <w:marBottom w:val="0"/>
      <w:divBdr>
        <w:top w:val="none" w:sz="0" w:space="0" w:color="auto"/>
        <w:left w:val="none" w:sz="0" w:space="0" w:color="auto"/>
        <w:bottom w:val="none" w:sz="0" w:space="0" w:color="auto"/>
        <w:right w:val="none" w:sz="0" w:space="0" w:color="auto"/>
      </w:divBdr>
    </w:div>
    <w:div w:id="1290404181">
      <w:bodyDiv w:val="1"/>
      <w:marLeft w:val="0"/>
      <w:marRight w:val="0"/>
      <w:marTop w:val="0"/>
      <w:marBottom w:val="0"/>
      <w:divBdr>
        <w:top w:val="none" w:sz="0" w:space="0" w:color="auto"/>
        <w:left w:val="none" w:sz="0" w:space="0" w:color="auto"/>
        <w:bottom w:val="none" w:sz="0" w:space="0" w:color="auto"/>
        <w:right w:val="none" w:sz="0" w:space="0" w:color="auto"/>
      </w:divBdr>
    </w:div>
    <w:div w:id="1313094419">
      <w:bodyDiv w:val="1"/>
      <w:marLeft w:val="0"/>
      <w:marRight w:val="0"/>
      <w:marTop w:val="0"/>
      <w:marBottom w:val="0"/>
      <w:divBdr>
        <w:top w:val="none" w:sz="0" w:space="0" w:color="auto"/>
        <w:left w:val="none" w:sz="0" w:space="0" w:color="auto"/>
        <w:bottom w:val="none" w:sz="0" w:space="0" w:color="auto"/>
        <w:right w:val="none" w:sz="0" w:space="0" w:color="auto"/>
      </w:divBdr>
    </w:div>
    <w:div w:id="1320188282">
      <w:bodyDiv w:val="1"/>
      <w:marLeft w:val="0"/>
      <w:marRight w:val="0"/>
      <w:marTop w:val="0"/>
      <w:marBottom w:val="0"/>
      <w:divBdr>
        <w:top w:val="none" w:sz="0" w:space="0" w:color="auto"/>
        <w:left w:val="none" w:sz="0" w:space="0" w:color="auto"/>
        <w:bottom w:val="none" w:sz="0" w:space="0" w:color="auto"/>
        <w:right w:val="none" w:sz="0" w:space="0" w:color="auto"/>
      </w:divBdr>
    </w:div>
    <w:div w:id="1331329717">
      <w:bodyDiv w:val="1"/>
      <w:marLeft w:val="0"/>
      <w:marRight w:val="0"/>
      <w:marTop w:val="0"/>
      <w:marBottom w:val="0"/>
      <w:divBdr>
        <w:top w:val="none" w:sz="0" w:space="0" w:color="auto"/>
        <w:left w:val="none" w:sz="0" w:space="0" w:color="auto"/>
        <w:bottom w:val="none" w:sz="0" w:space="0" w:color="auto"/>
        <w:right w:val="none" w:sz="0" w:space="0" w:color="auto"/>
      </w:divBdr>
    </w:div>
    <w:div w:id="1336179913">
      <w:bodyDiv w:val="1"/>
      <w:marLeft w:val="0"/>
      <w:marRight w:val="0"/>
      <w:marTop w:val="0"/>
      <w:marBottom w:val="0"/>
      <w:divBdr>
        <w:top w:val="none" w:sz="0" w:space="0" w:color="auto"/>
        <w:left w:val="none" w:sz="0" w:space="0" w:color="auto"/>
        <w:bottom w:val="none" w:sz="0" w:space="0" w:color="auto"/>
        <w:right w:val="none" w:sz="0" w:space="0" w:color="auto"/>
      </w:divBdr>
    </w:div>
    <w:div w:id="1344744693">
      <w:bodyDiv w:val="1"/>
      <w:marLeft w:val="0"/>
      <w:marRight w:val="0"/>
      <w:marTop w:val="0"/>
      <w:marBottom w:val="0"/>
      <w:divBdr>
        <w:top w:val="none" w:sz="0" w:space="0" w:color="auto"/>
        <w:left w:val="none" w:sz="0" w:space="0" w:color="auto"/>
        <w:bottom w:val="none" w:sz="0" w:space="0" w:color="auto"/>
        <w:right w:val="none" w:sz="0" w:space="0" w:color="auto"/>
      </w:divBdr>
    </w:div>
    <w:div w:id="1357999276">
      <w:bodyDiv w:val="1"/>
      <w:marLeft w:val="0"/>
      <w:marRight w:val="0"/>
      <w:marTop w:val="0"/>
      <w:marBottom w:val="0"/>
      <w:divBdr>
        <w:top w:val="none" w:sz="0" w:space="0" w:color="auto"/>
        <w:left w:val="none" w:sz="0" w:space="0" w:color="auto"/>
        <w:bottom w:val="none" w:sz="0" w:space="0" w:color="auto"/>
        <w:right w:val="none" w:sz="0" w:space="0" w:color="auto"/>
      </w:divBdr>
    </w:div>
    <w:div w:id="1360741466">
      <w:bodyDiv w:val="1"/>
      <w:marLeft w:val="0"/>
      <w:marRight w:val="0"/>
      <w:marTop w:val="0"/>
      <w:marBottom w:val="0"/>
      <w:divBdr>
        <w:top w:val="none" w:sz="0" w:space="0" w:color="auto"/>
        <w:left w:val="none" w:sz="0" w:space="0" w:color="auto"/>
        <w:bottom w:val="none" w:sz="0" w:space="0" w:color="auto"/>
        <w:right w:val="none" w:sz="0" w:space="0" w:color="auto"/>
      </w:divBdr>
    </w:div>
    <w:div w:id="1371301379">
      <w:bodyDiv w:val="1"/>
      <w:marLeft w:val="0"/>
      <w:marRight w:val="0"/>
      <w:marTop w:val="0"/>
      <w:marBottom w:val="0"/>
      <w:divBdr>
        <w:top w:val="none" w:sz="0" w:space="0" w:color="auto"/>
        <w:left w:val="none" w:sz="0" w:space="0" w:color="auto"/>
        <w:bottom w:val="none" w:sz="0" w:space="0" w:color="auto"/>
        <w:right w:val="none" w:sz="0" w:space="0" w:color="auto"/>
      </w:divBdr>
    </w:div>
    <w:div w:id="1373193649">
      <w:bodyDiv w:val="1"/>
      <w:marLeft w:val="0"/>
      <w:marRight w:val="0"/>
      <w:marTop w:val="0"/>
      <w:marBottom w:val="0"/>
      <w:divBdr>
        <w:top w:val="none" w:sz="0" w:space="0" w:color="auto"/>
        <w:left w:val="none" w:sz="0" w:space="0" w:color="auto"/>
        <w:bottom w:val="none" w:sz="0" w:space="0" w:color="auto"/>
        <w:right w:val="none" w:sz="0" w:space="0" w:color="auto"/>
      </w:divBdr>
    </w:div>
    <w:div w:id="1374112078">
      <w:bodyDiv w:val="1"/>
      <w:marLeft w:val="0"/>
      <w:marRight w:val="0"/>
      <w:marTop w:val="0"/>
      <w:marBottom w:val="0"/>
      <w:divBdr>
        <w:top w:val="none" w:sz="0" w:space="0" w:color="auto"/>
        <w:left w:val="none" w:sz="0" w:space="0" w:color="auto"/>
        <w:bottom w:val="none" w:sz="0" w:space="0" w:color="auto"/>
        <w:right w:val="none" w:sz="0" w:space="0" w:color="auto"/>
      </w:divBdr>
    </w:div>
    <w:div w:id="1403407273">
      <w:bodyDiv w:val="1"/>
      <w:marLeft w:val="0"/>
      <w:marRight w:val="0"/>
      <w:marTop w:val="0"/>
      <w:marBottom w:val="0"/>
      <w:divBdr>
        <w:top w:val="none" w:sz="0" w:space="0" w:color="auto"/>
        <w:left w:val="none" w:sz="0" w:space="0" w:color="auto"/>
        <w:bottom w:val="none" w:sz="0" w:space="0" w:color="auto"/>
        <w:right w:val="none" w:sz="0" w:space="0" w:color="auto"/>
      </w:divBdr>
    </w:div>
    <w:div w:id="1409695645">
      <w:bodyDiv w:val="1"/>
      <w:marLeft w:val="0"/>
      <w:marRight w:val="0"/>
      <w:marTop w:val="0"/>
      <w:marBottom w:val="0"/>
      <w:divBdr>
        <w:top w:val="none" w:sz="0" w:space="0" w:color="auto"/>
        <w:left w:val="none" w:sz="0" w:space="0" w:color="auto"/>
        <w:bottom w:val="none" w:sz="0" w:space="0" w:color="auto"/>
        <w:right w:val="none" w:sz="0" w:space="0" w:color="auto"/>
      </w:divBdr>
    </w:div>
    <w:div w:id="1433435234">
      <w:bodyDiv w:val="1"/>
      <w:marLeft w:val="0"/>
      <w:marRight w:val="0"/>
      <w:marTop w:val="0"/>
      <w:marBottom w:val="0"/>
      <w:divBdr>
        <w:top w:val="none" w:sz="0" w:space="0" w:color="auto"/>
        <w:left w:val="none" w:sz="0" w:space="0" w:color="auto"/>
        <w:bottom w:val="none" w:sz="0" w:space="0" w:color="auto"/>
        <w:right w:val="none" w:sz="0" w:space="0" w:color="auto"/>
      </w:divBdr>
    </w:div>
    <w:div w:id="1475291075">
      <w:bodyDiv w:val="1"/>
      <w:marLeft w:val="0"/>
      <w:marRight w:val="0"/>
      <w:marTop w:val="0"/>
      <w:marBottom w:val="0"/>
      <w:divBdr>
        <w:top w:val="none" w:sz="0" w:space="0" w:color="auto"/>
        <w:left w:val="none" w:sz="0" w:space="0" w:color="auto"/>
        <w:bottom w:val="none" w:sz="0" w:space="0" w:color="auto"/>
        <w:right w:val="none" w:sz="0" w:space="0" w:color="auto"/>
      </w:divBdr>
    </w:div>
    <w:div w:id="1487472007">
      <w:bodyDiv w:val="1"/>
      <w:marLeft w:val="0"/>
      <w:marRight w:val="0"/>
      <w:marTop w:val="0"/>
      <w:marBottom w:val="0"/>
      <w:divBdr>
        <w:top w:val="none" w:sz="0" w:space="0" w:color="auto"/>
        <w:left w:val="none" w:sz="0" w:space="0" w:color="auto"/>
        <w:bottom w:val="none" w:sz="0" w:space="0" w:color="auto"/>
        <w:right w:val="none" w:sz="0" w:space="0" w:color="auto"/>
      </w:divBdr>
    </w:div>
    <w:div w:id="1495218703">
      <w:bodyDiv w:val="1"/>
      <w:marLeft w:val="0"/>
      <w:marRight w:val="0"/>
      <w:marTop w:val="0"/>
      <w:marBottom w:val="0"/>
      <w:divBdr>
        <w:top w:val="none" w:sz="0" w:space="0" w:color="auto"/>
        <w:left w:val="none" w:sz="0" w:space="0" w:color="auto"/>
        <w:bottom w:val="none" w:sz="0" w:space="0" w:color="auto"/>
        <w:right w:val="none" w:sz="0" w:space="0" w:color="auto"/>
      </w:divBdr>
    </w:div>
    <w:div w:id="1497840339">
      <w:bodyDiv w:val="1"/>
      <w:marLeft w:val="0"/>
      <w:marRight w:val="0"/>
      <w:marTop w:val="0"/>
      <w:marBottom w:val="0"/>
      <w:divBdr>
        <w:top w:val="none" w:sz="0" w:space="0" w:color="auto"/>
        <w:left w:val="none" w:sz="0" w:space="0" w:color="auto"/>
        <w:bottom w:val="none" w:sz="0" w:space="0" w:color="auto"/>
        <w:right w:val="none" w:sz="0" w:space="0" w:color="auto"/>
      </w:divBdr>
    </w:div>
    <w:div w:id="1502545359">
      <w:bodyDiv w:val="1"/>
      <w:marLeft w:val="0"/>
      <w:marRight w:val="0"/>
      <w:marTop w:val="0"/>
      <w:marBottom w:val="0"/>
      <w:divBdr>
        <w:top w:val="none" w:sz="0" w:space="0" w:color="auto"/>
        <w:left w:val="none" w:sz="0" w:space="0" w:color="auto"/>
        <w:bottom w:val="none" w:sz="0" w:space="0" w:color="auto"/>
        <w:right w:val="none" w:sz="0" w:space="0" w:color="auto"/>
      </w:divBdr>
    </w:div>
    <w:div w:id="1502769103">
      <w:bodyDiv w:val="1"/>
      <w:marLeft w:val="0"/>
      <w:marRight w:val="0"/>
      <w:marTop w:val="0"/>
      <w:marBottom w:val="0"/>
      <w:divBdr>
        <w:top w:val="none" w:sz="0" w:space="0" w:color="auto"/>
        <w:left w:val="none" w:sz="0" w:space="0" w:color="auto"/>
        <w:bottom w:val="none" w:sz="0" w:space="0" w:color="auto"/>
        <w:right w:val="none" w:sz="0" w:space="0" w:color="auto"/>
      </w:divBdr>
    </w:div>
    <w:div w:id="1512144069">
      <w:bodyDiv w:val="1"/>
      <w:marLeft w:val="0"/>
      <w:marRight w:val="0"/>
      <w:marTop w:val="0"/>
      <w:marBottom w:val="0"/>
      <w:divBdr>
        <w:top w:val="none" w:sz="0" w:space="0" w:color="auto"/>
        <w:left w:val="none" w:sz="0" w:space="0" w:color="auto"/>
        <w:bottom w:val="none" w:sz="0" w:space="0" w:color="auto"/>
        <w:right w:val="none" w:sz="0" w:space="0" w:color="auto"/>
      </w:divBdr>
    </w:div>
    <w:div w:id="1514761531">
      <w:bodyDiv w:val="1"/>
      <w:marLeft w:val="0"/>
      <w:marRight w:val="0"/>
      <w:marTop w:val="0"/>
      <w:marBottom w:val="0"/>
      <w:divBdr>
        <w:top w:val="none" w:sz="0" w:space="0" w:color="auto"/>
        <w:left w:val="none" w:sz="0" w:space="0" w:color="auto"/>
        <w:bottom w:val="none" w:sz="0" w:space="0" w:color="auto"/>
        <w:right w:val="none" w:sz="0" w:space="0" w:color="auto"/>
      </w:divBdr>
    </w:div>
    <w:div w:id="1524128566">
      <w:bodyDiv w:val="1"/>
      <w:marLeft w:val="0"/>
      <w:marRight w:val="0"/>
      <w:marTop w:val="0"/>
      <w:marBottom w:val="0"/>
      <w:divBdr>
        <w:top w:val="none" w:sz="0" w:space="0" w:color="auto"/>
        <w:left w:val="none" w:sz="0" w:space="0" w:color="auto"/>
        <w:bottom w:val="none" w:sz="0" w:space="0" w:color="auto"/>
        <w:right w:val="none" w:sz="0" w:space="0" w:color="auto"/>
      </w:divBdr>
    </w:div>
    <w:div w:id="1550798325">
      <w:bodyDiv w:val="1"/>
      <w:marLeft w:val="0"/>
      <w:marRight w:val="0"/>
      <w:marTop w:val="0"/>
      <w:marBottom w:val="0"/>
      <w:divBdr>
        <w:top w:val="none" w:sz="0" w:space="0" w:color="auto"/>
        <w:left w:val="none" w:sz="0" w:space="0" w:color="auto"/>
        <w:bottom w:val="none" w:sz="0" w:space="0" w:color="auto"/>
        <w:right w:val="none" w:sz="0" w:space="0" w:color="auto"/>
      </w:divBdr>
    </w:div>
    <w:div w:id="1564295338">
      <w:bodyDiv w:val="1"/>
      <w:marLeft w:val="0"/>
      <w:marRight w:val="0"/>
      <w:marTop w:val="0"/>
      <w:marBottom w:val="0"/>
      <w:divBdr>
        <w:top w:val="none" w:sz="0" w:space="0" w:color="auto"/>
        <w:left w:val="none" w:sz="0" w:space="0" w:color="auto"/>
        <w:bottom w:val="none" w:sz="0" w:space="0" w:color="auto"/>
        <w:right w:val="none" w:sz="0" w:space="0" w:color="auto"/>
      </w:divBdr>
    </w:div>
    <w:div w:id="1565870265">
      <w:bodyDiv w:val="1"/>
      <w:marLeft w:val="0"/>
      <w:marRight w:val="0"/>
      <w:marTop w:val="0"/>
      <w:marBottom w:val="0"/>
      <w:divBdr>
        <w:top w:val="none" w:sz="0" w:space="0" w:color="auto"/>
        <w:left w:val="none" w:sz="0" w:space="0" w:color="auto"/>
        <w:bottom w:val="none" w:sz="0" w:space="0" w:color="auto"/>
        <w:right w:val="none" w:sz="0" w:space="0" w:color="auto"/>
      </w:divBdr>
    </w:div>
    <w:div w:id="1594969353">
      <w:bodyDiv w:val="1"/>
      <w:marLeft w:val="0"/>
      <w:marRight w:val="0"/>
      <w:marTop w:val="0"/>
      <w:marBottom w:val="0"/>
      <w:divBdr>
        <w:top w:val="none" w:sz="0" w:space="0" w:color="auto"/>
        <w:left w:val="none" w:sz="0" w:space="0" w:color="auto"/>
        <w:bottom w:val="none" w:sz="0" w:space="0" w:color="auto"/>
        <w:right w:val="none" w:sz="0" w:space="0" w:color="auto"/>
      </w:divBdr>
    </w:div>
    <w:div w:id="1616717700">
      <w:bodyDiv w:val="1"/>
      <w:marLeft w:val="0"/>
      <w:marRight w:val="0"/>
      <w:marTop w:val="0"/>
      <w:marBottom w:val="0"/>
      <w:divBdr>
        <w:top w:val="none" w:sz="0" w:space="0" w:color="auto"/>
        <w:left w:val="none" w:sz="0" w:space="0" w:color="auto"/>
        <w:bottom w:val="none" w:sz="0" w:space="0" w:color="auto"/>
        <w:right w:val="none" w:sz="0" w:space="0" w:color="auto"/>
      </w:divBdr>
    </w:div>
    <w:div w:id="1635990324">
      <w:bodyDiv w:val="1"/>
      <w:marLeft w:val="0"/>
      <w:marRight w:val="0"/>
      <w:marTop w:val="0"/>
      <w:marBottom w:val="0"/>
      <w:divBdr>
        <w:top w:val="none" w:sz="0" w:space="0" w:color="auto"/>
        <w:left w:val="none" w:sz="0" w:space="0" w:color="auto"/>
        <w:bottom w:val="none" w:sz="0" w:space="0" w:color="auto"/>
        <w:right w:val="none" w:sz="0" w:space="0" w:color="auto"/>
      </w:divBdr>
    </w:div>
    <w:div w:id="1646929464">
      <w:bodyDiv w:val="1"/>
      <w:marLeft w:val="0"/>
      <w:marRight w:val="0"/>
      <w:marTop w:val="0"/>
      <w:marBottom w:val="0"/>
      <w:divBdr>
        <w:top w:val="none" w:sz="0" w:space="0" w:color="auto"/>
        <w:left w:val="none" w:sz="0" w:space="0" w:color="auto"/>
        <w:bottom w:val="none" w:sz="0" w:space="0" w:color="auto"/>
        <w:right w:val="none" w:sz="0" w:space="0" w:color="auto"/>
      </w:divBdr>
    </w:div>
    <w:div w:id="1646933963">
      <w:bodyDiv w:val="1"/>
      <w:marLeft w:val="0"/>
      <w:marRight w:val="0"/>
      <w:marTop w:val="0"/>
      <w:marBottom w:val="0"/>
      <w:divBdr>
        <w:top w:val="none" w:sz="0" w:space="0" w:color="auto"/>
        <w:left w:val="none" w:sz="0" w:space="0" w:color="auto"/>
        <w:bottom w:val="none" w:sz="0" w:space="0" w:color="auto"/>
        <w:right w:val="none" w:sz="0" w:space="0" w:color="auto"/>
      </w:divBdr>
    </w:div>
    <w:div w:id="1657106909">
      <w:bodyDiv w:val="1"/>
      <w:marLeft w:val="0"/>
      <w:marRight w:val="0"/>
      <w:marTop w:val="0"/>
      <w:marBottom w:val="0"/>
      <w:divBdr>
        <w:top w:val="none" w:sz="0" w:space="0" w:color="auto"/>
        <w:left w:val="none" w:sz="0" w:space="0" w:color="auto"/>
        <w:bottom w:val="none" w:sz="0" w:space="0" w:color="auto"/>
        <w:right w:val="none" w:sz="0" w:space="0" w:color="auto"/>
      </w:divBdr>
    </w:div>
    <w:div w:id="1661621656">
      <w:bodyDiv w:val="1"/>
      <w:marLeft w:val="0"/>
      <w:marRight w:val="0"/>
      <w:marTop w:val="0"/>
      <w:marBottom w:val="0"/>
      <w:divBdr>
        <w:top w:val="none" w:sz="0" w:space="0" w:color="auto"/>
        <w:left w:val="none" w:sz="0" w:space="0" w:color="auto"/>
        <w:bottom w:val="none" w:sz="0" w:space="0" w:color="auto"/>
        <w:right w:val="none" w:sz="0" w:space="0" w:color="auto"/>
      </w:divBdr>
    </w:div>
    <w:div w:id="1691367794">
      <w:bodyDiv w:val="1"/>
      <w:marLeft w:val="0"/>
      <w:marRight w:val="0"/>
      <w:marTop w:val="0"/>
      <w:marBottom w:val="0"/>
      <w:divBdr>
        <w:top w:val="none" w:sz="0" w:space="0" w:color="auto"/>
        <w:left w:val="none" w:sz="0" w:space="0" w:color="auto"/>
        <w:bottom w:val="none" w:sz="0" w:space="0" w:color="auto"/>
        <w:right w:val="none" w:sz="0" w:space="0" w:color="auto"/>
      </w:divBdr>
    </w:div>
    <w:div w:id="1707367022">
      <w:bodyDiv w:val="1"/>
      <w:marLeft w:val="0"/>
      <w:marRight w:val="0"/>
      <w:marTop w:val="0"/>
      <w:marBottom w:val="0"/>
      <w:divBdr>
        <w:top w:val="none" w:sz="0" w:space="0" w:color="auto"/>
        <w:left w:val="none" w:sz="0" w:space="0" w:color="auto"/>
        <w:bottom w:val="none" w:sz="0" w:space="0" w:color="auto"/>
        <w:right w:val="none" w:sz="0" w:space="0" w:color="auto"/>
      </w:divBdr>
    </w:div>
    <w:div w:id="1721706151">
      <w:bodyDiv w:val="1"/>
      <w:marLeft w:val="0"/>
      <w:marRight w:val="0"/>
      <w:marTop w:val="0"/>
      <w:marBottom w:val="0"/>
      <w:divBdr>
        <w:top w:val="none" w:sz="0" w:space="0" w:color="auto"/>
        <w:left w:val="none" w:sz="0" w:space="0" w:color="auto"/>
        <w:bottom w:val="none" w:sz="0" w:space="0" w:color="auto"/>
        <w:right w:val="none" w:sz="0" w:space="0" w:color="auto"/>
      </w:divBdr>
    </w:div>
    <w:div w:id="1726639790">
      <w:bodyDiv w:val="1"/>
      <w:marLeft w:val="0"/>
      <w:marRight w:val="0"/>
      <w:marTop w:val="0"/>
      <w:marBottom w:val="0"/>
      <w:divBdr>
        <w:top w:val="none" w:sz="0" w:space="0" w:color="auto"/>
        <w:left w:val="none" w:sz="0" w:space="0" w:color="auto"/>
        <w:bottom w:val="none" w:sz="0" w:space="0" w:color="auto"/>
        <w:right w:val="none" w:sz="0" w:space="0" w:color="auto"/>
      </w:divBdr>
    </w:div>
    <w:div w:id="1734355142">
      <w:bodyDiv w:val="1"/>
      <w:marLeft w:val="0"/>
      <w:marRight w:val="0"/>
      <w:marTop w:val="0"/>
      <w:marBottom w:val="0"/>
      <w:divBdr>
        <w:top w:val="none" w:sz="0" w:space="0" w:color="auto"/>
        <w:left w:val="none" w:sz="0" w:space="0" w:color="auto"/>
        <w:bottom w:val="none" w:sz="0" w:space="0" w:color="auto"/>
        <w:right w:val="none" w:sz="0" w:space="0" w:color="auto"/>
      </w:divBdr>
    </w:div>
    <w:div w:id="1736784188">
      <w:bodyDiv w:val="1"/>
      <w:marLeft w:val="0"/>
      <w:marRight w:val="0"/>
      <w:marTop w:val="0"/>
      <w:marBottom w:val="0"/>
      <w:divBdr>
        <w:top w:val="none" w:sz="0" w:space="0" w:color="auto"/>
        <w:left w:val="none" w:sz="0" w:space="0" w:color="auto"/>
        <w:bottom w:val="none" w:sz="0" w:space="0" w:color="auto"/>
        <w:right w:val="none" w:sz="0" w:space="0" w:color="auto"/>
      </w:divBdr>
    </w:div>
    <w:div w:id="1745374813">
      <w:bodyDiv w:val="1"/>
      <w:marLeft w:val="0"/>
      <w:marRight w:val="0"/>
      <w:marTop w:val="0"/>
      <w:marBottom w:val="0"/>
      <w:divBdr>
        <w:top w:val="none" w:sz="0" w:space="0" w:color="auto"/>
        <w:left w:val="none" w:sz="0" w:space="0" w:color="auto"/>
        <w:bottom w:val="none" w:sz="0" w:space="0" w:color="auto"/>
        <w:right w:val="none" w:sz="0" w:space="0" w:color="auto"/>
      </w:divBdr>
    </w:div>
    <w:div w:id="1745910035">
      <w:bodyDiv w:val="1"/>
      <w:marLeft w:val="0"/>
      <w:marRight w:val="0"/>
      <w:marTop w:val="0"/>
      <w:marBottom w:val="0"/>
      <w:divBdr>
        <w:top w:val="none" w:sz="0" w:space="0" w:color="auto"/>
        <w:left w:val="none" w:sz="0" w:space="0" w:color="auto"/>
        <w:bottom w:val="none" w:sz="0" w:space="0" w:color="auto"/>
        <w:right w:val="none" w:sz="0" w:space="0" w:color="auto"/>
      </w:divBdr>
    </w:div>
    <w:div w:id="1747456764">
      <w:bodyDiv w:val="1"/>
      <w:marLeft w:val="0"/>
      <w:marRight w:val="0"/>
      <w:marTop w:val="0"/>
      <w:marBottom w:val="0"/>
      <w:divBdr>
        <w:top w:val="none" w:sz="0" w:space="0" w:color="auto"/>
        <w:left w:val="none" w:sz="0" w:space="0" w:color="auto"/>
        <w:bottom w:val="none" w:sz="0" w:space="0" w:color="auto"/>
        <w:right w:val="none" w:sz="0" w:space="0" w:color="auto"/>
      </w:divBdr>
    </w:div>
    <w:div w:id="1754204089">
      <w:bodyDiv w:val="1"/>
      <w:marLeft w:val="0"/>
      <w:marRight w:val="0"/>
      <w:marTop w:val="0"/>
      <w:marBottom w:val="0"/>
      <w:divBdr>
        <w:top w:val="none" w:sz="0" w:space="0" w:color="auto"/>
        <w:left w:val="none" w:sz="0" w:space="0" w:color="auto"/>
        <w:bottom w:val="none" w:sz="0" w:space="0" w:color="auto"/>
        <w:right w:val="none" w:sz="0" w:space="0" w:color="auto"/>
      </w:divBdr>
    </w:div>
    <w:div w:id="1760372172">
      <w:bodyDiv w:val="1"/>
      <w:marLeft w:val="0"/>
      <w:marRight w:val="0"/>
      <w:marTop w:val="0"/>
      <w:marBottom w:val="0"/>
      <w:divBdr>
        <w:top w:val="none" w:sz="0" w:space="0" w:color="auto"/>
        <w:left w:val="none" w:sz="0" w:space="0" w:color="auto"/>
        <w:bottom w:val="none" w:sz="0" w:space="0" w:color="auto"/>
        <w:right w:val="none" w:sz="0" w:space="0" w:color="auto"/>
      </w:divBdr>
    </w:div>
    <w:div w:id="1760439814">
      <w:bodyDiv w:val="1"/>
      <w:marLeft w:val="0"/>
      <w:marRight w:val="0"/>
      <w:marTop w:val="0"/>
      <w:marBottom w:val="0"/>
      <w:divBdr>
        <w:top w:val="none" w:sz="0" w:space="0" w:color="auto"/>
        <w:left w:val="none" w:sz="0" w:space="0" w:color="auto"/>
        <w:bottom w:val="none" w:sz="0" w:space="0" w:color="auto"/>
        <w:right w:val="none" w:sz="0" w:space="0" w:color="auto"/>
      </w:divBdr>
    </w:div>
    <w:div w:id="1769236015">
      <w:bodyDiv w:val="1"/>
      <w:marLeft w:val="0"/>
      <w:marRight w:val="0"/>
      <w:marTop w:val="0"/>
      <w:marBottom w:val="0"/>
      <w:divBdr>
        <w:top w:val="none" w:sz="0" w:space="0" w:color="auto"/>
        <w:left w:val="none" w:sz="0" w:space="0" w:color="auto"/>
        <w:bottom w:val="none" w:sz="0" w:space="0" w:color="auto"/>
        <w:right w:val="none" w:sz="0" w:space="0" w:color="auto"/>
      </w:divBdr>
    </w:div>
    <w:div w:id="1772241262">
      <w:bodyDiv w:val="1"/>
      <w:marLeft w:val="0"/>
      <w:marRight w:val="0"/>
      <w:marTop w:val="0"/>
      <w:marBottom w:val="0"/>
      <w:divBdr>
        <w:top w:val="none" w:sz="0" w:space="0" w:color="auto"/>
        <w:left w:val="none" w:sz="0" w:space="0" w:color="auto"/>
        <w:bottom w:val="none" w:sz="0" w:space="0" w:color="auto"/>
        <w:right w:val="none" w:sz="0" w:space="0" w:color="auto"/>
      </w:divBdr>
    </w:div>
    <w:div w:id="1796751543">
      <w:bodyDiv w:val="1"/>
      <w:marLeft w:val="0"/>
      <w:marRight w:val="0"/>
      <w:marTop w:val="0"/>
      <w:marBottom w:val="0"/>
      <w:divBdr>
        <w:top w:val="none" w:sz="0" w:space="0" w:color="auto"/>
        <w:left w:val="none" w:sz="0" w:space="0" w:color="auto"/>
        <w:bottom w:val="none" w:sz="0" w:space="0" w:color="auto"/>
        <w:right w:val="none" w:sz="0" w:space="0" w:color="auto"/>
      </w:divBdr>
    </w:div>
    <w:div w:id="1798330869">
      <w:bodyDiv w:val="1"/>
      <w:marLeft w:val="0"/>
      <w:marRight w:val="0"/>
      <w:marTop w:val="0"/>
      <w:marBottom w:val="0"/>
      <w:divBdr>
        <w:top w:val="none" w:sz="0" w:space="0" w:color="auto"/>
        <w:left w:val="none" w:sz="0" w:space="0" w:color="auto"/>
        <w:bottom w:val="none" w:sz="0" w:space="0" w:color="auto"/>
        <w:right w:val="none" w:sz="0" w:space="0" w:color="auto"/>
      </w:divBdr>
    </w:div>
    <w:div w:id="1812016586">
      <w:bodyDiv w:val="1"/>
      <w:marLeft w:val="0"/>
      <w:marRight w:val="0"/>
      <w:marTop w:val="0"/>
      <w:marBottom w:val="0"/>
      <w:divBdr>
        <w:top w:val="none" w:sz="0" w:space="0" w:color="auto"/>
        <w:left w:val="none" w:sz="0" w:space="0" w:color="auto"/>
        <w:bottom w:val="none" w:sz="0" w:space="0" w:color="auto"/>
        <w:right w:val="none" w:sz="0" w:space="0" w:color="auto"/>
      </w:divBdr>
    </w:div>
    <w:div w:id="1835142875">
      <w:bodyDiv w:val="1"/>
      <w:marLeft w:val="0"/>
      <w:marRight w:val="0"/>
      <w:marTop w:val="0"/>
      <w:marBottom w:val="0"/>
      <w:divBdr>
        <w:top w:val="none" w:sz="0" w:space="0" w:color="auto"/>
        <w:left w:val="none" w:sz="0" w:space="0" w:color="auto"/>
        <w:bottom w:val="none" w:sz="0" w:space="0" w:color="auto"/>
        <w:right w:val="none" w:sz="0" w:space="0" w:color="auto"/>
      </w:divBdr>
    </w:div>
    <w:div w:id="1843275385">
      <w:bodyDiv w:val="1"/>
      <w:marLeft w:val="0"/>
      <w:marRight w:val="0"/>
      <w:marTop w:val="0"/>
      <w:marBottom w:val="0"/>
      <w:divBdr>
        <w:top w:val="none" w:sz="0" w:space="0" w:color="auto"/>
        <w:left w:val="none" w:sz="0" w:space="0" w:color="auto"/>
        <w:bottom w:val="none" w:sz="0" w:space="0" w:color="auto"/>
        <w:right w:val="none" w:sz="0" w:space="0" w:color="auto"/>
      </w:divBdr>
    </w:div>
    <w:div w:id="1843659036">
      <w:bodyDiv w:val="1"/>
      <w:marLeft w:val="0"/>
      <w:marRight w:val="0"/>
      <w:marTop w:val="0"/>
      <w:marBottom w:val="0"/>
      <w:divBdr>
        <w:top w:val="none" w:sz="0" w:space="0" w:color="auto"/>
        <w:left w:val="none" w:sz="0" w:space="0" w:color="auto"/>
        <w:bottom w:val="none" w:sz="0" w:space="0" w:color="auto"/>
        <w:right w:val="none" w:sz="0" w:space="0" w:color="auto"/>
      </w:divBdr>
    </w:div>
    <w:div w:id="1843811746">
      <w:bodyDiv w:val="1"/>
      <w:marLeft w:val="0"/>
      <w:marRight w:val="0"/>
      <w:marTop w:val="0"/>
      <w:marBottom w:val="0"/>
      <w:divBdr>
        <w:top w:val="none" w:sz="0" w:space="0" w:color="auto"/>
        <w:left w:val="none" w:sz="0" w:space="0" w:color="auto"/>
        <w:bottom w:val="none" w:sz="0" w:space="0" w:color="auto"/>
        <w:right w:val="none" w:sz="0" w:space="0" w:color="auto"/>
      </w:divBdr>
    </w:div>
    <w:div w:id="1847557419">
      <w:bodyDiv w:val="1"/>
      <w:marLeft w:val="0"/>
      <w:marRight w:val="0"/>
      <w:marTop w:val="0"/>
      <w:marBottom w:val="0"/>
      <w:divBdr>
        <w:top w:val="none" w:sz="0" w:space="0" w:color="auto"/>
        <w:left w:val="none" w:sz="0" w:space="0" w:color="auto"/>
        <w:bottom w:val="none" w:sz="0" w:space="0" w:color="auto"/>
        <w:right w:val="none" w:sz="0" w:space="0" w:color="auto"/>
      </w:divBdr>
    </w:div>
    <w:div w:id="1849830745">
      <w:bodyDiv w:val="1"/>
      <w:marLeft w:val="0"/>
      <w:marRight w:val="0"/>
      <w:marTop w:val="0"/>
      <w:marBottom w:val="0"/>
      <w:divBdr>
        <w:top w:val="none" w:sz="0" w:space="0" w:color="auto"/>
        <w:left w:val="none" w:sz="0" w:space="0" w:color="auto"/>
        <w:bottom w:val="none" w:sz="0" w:space="0" w:color="auto"/>
        <w:right w:val="none" w:sz="0" w:space="0" w:color="auto"/>
      </w:divBdr>
    </w:div>
    <w:div w:id="1851065687">
      <w:bodyDiv w:val="1"/>
      <w:marLeft w:val="0"/>
      <w:marRight w:val="0"/>
      <w:marTop w:val="0"/>
      <w:marBottom w:val="0"/>
      <w:divBdr>
        <w:top w:val="none" w:sz="0" w:space="0" w:color="auto"/>
        <w:left w:val="none" w:sz="0" w:space="0" w:color="auto"/>
        <w:bottom w:val="none" w:sz="0" w:space="0" w:color="auto"/>
        <w:right w:val="none" w:sz="0" w:space="0" w:color="auto"/>
      </w:divBdr>
    </w:div>
    <w:div w:id="1855805475">
      <w:bodyDiv w:val="1"/>
      <w:marLeft w:val="0"/>
      <w:marRight w:val="0"/>
      <w:marTop w:val="0"/>
      <w:marBottom w:val="0"/>
      <w:divBdr>
        <w:top w:val="none" w:sz="0" w:space="0" w:color="auto"/>
        <w:left w:val="none" w:sz="0" w:space="0" w:color="auto"/>
        <w:bottom w:val="none" w:sz="0" w:space="0" w:color="auto"/>
        <w:right w:val="none" w:sz="0" w:space="0" w:color="auto"/>
      </w:divBdr>
    </w:div>
    <w:div w:id="1879849946">
      <w:bodyDiv w:val="1"/>
      <w:marLeft w:val="0"/>
      <w:marRight w:val="0"/>
      <w:marTop w:val="0"/>
      <w:marBottom w:val="0"/>
      <w:divBdr>
        <w:top w:val="none" w:sz="0" w:space="0" w:color="auto"/>
        <w:left w:val="none" w:sz="0" w:space="0" w:color="auto"/>
        <w:bottom w:val="none" w:sz="0" w:space="0" w:color="auto"/>
        <w:right w:val="none" w:sz="0" w:space="0" w:color="auto"/>
      </w:divBdr>
    </w:div>
    <w:div w:id="1904676278">
      <w:bodyDiv w:val="1"/>
      <w:marLeft w:val="0"/>
      <w:marRight w:val="0"/>
      <w:marTop w:val="0"/>
      <w:marBottom w:val="0"/>
      <w:divBdr>
        <w:top w:val="none" w:sz="0" w:space="0" w:color="auto"/>
        <w:left w:val="none" w:sz="0" w:space="0" w:color="auto"/>
        <w:bottom w:val="none" w:sz="0" w:space="0" w:color="auto"/>
        <w:right w:val="none" w:sz="0" w:space="0" w:color="auto"/>
      </w:divBdr>
    </w:div>
    <w:div w:id="1929539312">
      <w:bodyDiv w:val="1"/>
      <w:marLeft w:val="0"/>
      <w:marRight w:val="0"/>
      <w:marTop w:val="0"/>
      <w:marBottom w:val="0"/>
      <w:divBdr>
        <w:top w:val="none" w:sz="0" w:space="0" w:color="auto"/>
        <w:left w:val="none" w:sz="0" w:space="0" w:color="auto"/>
        <w:bottom w:val="none" w:sz="0" w:space="0" w:color="auto"/>
        <w:right w:val="none" w:sz="0" w:space="0" w:color="auto"/>
      </w:divBdr>
    </w:div>
    <w:div w:id="1937323793">
      <w:bodyDiv w:val="1"/>
      <w:marLeft w:val="0"/>
      <w:marRight w:val="0"/>
      <w:marTop w:val="0"/>
      <w:marBottom w:val="0"/>
      <w:divBdr>
        <w:top w:val="none" w:sz="0" w:space="0" w:color="auto"/>
        <w:left w:val="none" w:sz="0" w:space="0" w:color="auto"/>
        <w:bottom w:val="none" w:sz="0" w:space="0" w:color="auto"/>
        <w:right w:val="none" w:sz="0" w:space="0" w:color="auto"/>
      </w:divBdr>
    </w:div>
    <w:div w:id="1988436502">
      <w:bodyDiv w:val="1"/>
      <w:marLeft w:val="0"/>
      <w:marRight w:val="0"/>
      <w:marTop w:val="0"/>
      <w:marBottom w:val="0"/>
      <w:divBdr>
        <w:top w:val="none" w:sz="0" w:space="0" w:color="auto"/>
        <w:left w:val="none" w:sz="0" w:space="0" w:color="auto"/>
        <w:bottom w:val="none" w:sz="0" w:space="0" w:color="auto"/>
        <w:right w:val="none" w:sz="0" w:space="0" w:color="auto"/>
      </w:divBdr>
    </w:div>
    <w:div w:id="1992055637">
      <w:bodyDiv w:val="1"/>
      <w:marLeft w:val="0"/>
      <w:marRight w:val="0"/>
      <w:marTop w:val="0"/>
      <w:marBottom w:val="0"/>
      <w:divBdr>
        <w:top w:val="none" w:sz="0" w:space="0" w:color="auto"/>
        <w:left w:val="none" w:sz="0" w:space="0" w:color="auto"/>
        <w:bottom w:val="none" w:sz="0" w:space="0" w:color="auto"/>
        <w:right w:val="none" w:sz="0" w:space="0" w:color="auto"/>
      </w:divBdr>
    </w:div>
    <w:div w:id="1997102650">
      <w:bodyDiv w:val="1"/>
      <w:marLeft w:val="0"/>
      <w:marRight w:val="0"/>
      <w:marTop w:val="0"/>
      <w:marBottom w:val="0"/>
      <w:divBdr>
        <w:top w:val="none" w:sz="0" w:space="0" w:color="auto"/>
        <w:left w:val="none" w:sz="0" w:space="0" w:color="auto"/>
        <w:bottom w:val="none" w:sz="0" w:space="0" w:color="auto"/>
        <w:right w:val="none" w:sz="0" w:space="0" w:color="auto"/>
      </w:divBdr>
    </w:div>
    <w:div w:id="1998147614">
      <w:bodyDiv w:val="1"/>
      <w:marLeft w:val="0"/>
      <w:marRight w:val="0"/>
      <w:marTop w:val="0"/>
      <w:marBottom w:val="0"/>
      <w:divBdr>
        <w:top w:val="none" w:sz="0" w:space="0" w:color="auto"/>
        <w:left w:val="none" w:sz="0" w:space="0" w:color="auto"/>
        <w:bottom w:val="none" w:sz="0" w:space="0" w:color="auto"/>
        <w:right w:val="none" w:sz="0" w:space="0" w:color="auto"/>
      </w:divBdr>
    </w:div>
    <w:div w:id="1998726768">
      <w:bodyDiv w:val="1"/>
      <w:marLeft w:val="0"/>
      <w:marRight w:val="0"/>
      <w:marTop w:val="0"/>
      <w:marBottom w:val="0"/>
      <w:divBdr>
        <w:top w:val="none" w:sz="0" w:space="0" w:color="auto"/>
        <w:left w:val="none" w:sz="0" w:space="0" w:color="auto"/>
        <w:bottom w:val="none" w:sz="0" w:space="0" w:color="auto"/>
        <w:right w:val="none" w:sz="0" w:space="0" w:color="auto"/>
      </w:divBdr>
    </w:div>
    <w:div w:id="1999453658">
      <w:bodyDiv w:val="1"/>
      <w:marLeft w:val="0"/>
      <w:marRight w:val="0"/>
      <w:marTop w:val="0"/>
      <w:marBottom w:val="0"/>
      <w:divBdr>
        <w:top w:val="none" w:sz="0" w:space="0" w:color="auto"/>
        <w:left w:val="none" w:sz="0" w:space="0" w:color="auto"/>
        <w:bottom w:val="none" w:sz="0" w:space="0" w:color="auto"/>
        <w:right w:val="none" w:sz="0" w:space="0" w:color="auto"/>
      </w:divBdr>
    </w:div>
    <w:div w:id="2021616941">
      <w:bodyDiv w:val="1"/>
      <w:marLeft w:val="0"/>
      <w:marRight w:val="0"/>
      <w:marTop w:val="0"/>
      <w:marBottom w:val="0"/>
      <w:divBdr>
        <w:top w:val="none" w:sz="0" w:space="0" w:color="auto"/>
        <w:left w:val="none" w:sz="0" w:space="0" w:color="auto"/>
        <w:bottom w:val="none" w:sz="0" w:space="0" w:color="auto"/>
        <w:right w:val="none" w:sz="0" w:space="0" w:color="auto"/>
      </w:divBdr>
    </w:div>
    <w:div w:id="2022470419">
      <w:bodyDiv w:val="1"/>
      <w:marLeft w:val="0"/>
      <w:marRight w:val="0"/>
      <w:marTop w:val="0"/>
      <w:marBottom w:val="0"/>
      <w:divBdr>
        <w:top w:val="none" w:sz="0" w:space="0" w:color="auto"/>
        <w:left w:val="none" w:sz="0" w:space="0" w:color="auto"/>
        <w:bottom w:val="none" w:sz="0" w:space="0" w:color="auto"/>
        <w:right w:val="none" w:sz="0" w:space="0" w:color="auto"/>
      </w:divBdr>
    </w:div>
    <w:div w:id="2038385777">
      <w:bodyDiv w:val="1"/>
      <w:marLeft w:val="0"/>
      <w:marRight w:val="0"/>
      <w:marTop w:val="0"/>
      <w:marBottom w:val="0"/>
      <w:divBdr>
        <w:top w:val="none" w:sz="0" w:space="0" w:color="auto"/>
        <w:left w:val="none" w:sz="0" w:space="0" w:color="auto"/>
        <w:bottom w:val="none" w:sz="0" w:space="0" w:color="auto"/>
        <w:right w:val="none" w:sz="0" w:space="0" w:color="auto"/>
      </w:divBdr>
    </w:div>
    <w:div w:id="2053308857">
      <w:bodyDiv w:val="1"/>
      <w:marLeft w:val="0"/>
      <w:marRight w:val="0"/>
      <w:marTop w:val="0"/>
      <w:marBottom w:val="0"/>
      <w:divBdr>
        <w:top w:val="none" w:sz="0" w:space="0" w:color="auto"/>
        <w:left w:val="none" w:sz="0" w:space="0" w:color="auto"/>
        <w:bottom w:val="none" w:sz="0" w:space="0" w:color="auto"/>
        <w:right w:val="none" w:sz="0" w:space="0" w:color="auto"/>
      </w:divBdr>
    </w:div>
    <w:div w:id="2065132504">
      <w:bodyDiv w:val="1"/>
      <w:marLeft w:val="0"/>
      <w:marRight w:val="0"/>
      <w:marTop w:val="0"/>
      <w:marBottom w:val="0"/>
      <w:divBdr>
        <w:top w:val="none" w:sz="0" w:space="0" w:color="auto"/>
        <w:left w:val="none" w:sz="0" w:space="0" w:color="auto"/>
        <w:bottom w:val="none" w:sz="0" w:space="0" w:color="auto"/>
        <w:right w:val="none" w:sz="0" w:space="0" w:color="auto"/>
      </w:divBdr>
    </w:div>
    <w:div w:id="2071071079">
      <w:bodyDiv w:val="1"/>
      <w:marLeft w:val="0"/>
      <w:marRight w:val="0"/>
      <w:marTop w:val="0"/>
      <w:marBottom w:val="0"/>
      <w:divBdr>
        <w:top w:val="none" w:sz="0" w:space="0" w:color="auto"/>
        <w:left w:val="none" w:sz="0" w:space="0" w:color="auto"/>
        <w:bottom w:val="none" w:sz="0" w:space="0" w:color="auto"/>
        <w:right w:val="none" w:sz="0" w:space="0" w:color="auto"/>
      </w:divBdr>
    </w:div>
    <w:div w:id="2079938400">
      <w:bodyDiv w:val="1"/>
      <w:marLeft w:val="0"/>
      <w:marRight w:val="0"/>
      <w:marTop w:val="0"/>
      <w:marBottom w:val="0"/>
      <w:divBdr>
        <w:top w:val="none" w:sz="0" w:space="0" w:color="auto"/>
        <w:left w:val="none" w:sz="0" w:space="0" w:color="auto"/>
        <w:bottom w:val="none" w:sz="0" w:space="0" w:color="auto"/>
        <w:right w:val="none" w:sz="0" w:space="0" w:color="auto"/>
      </w:divBdr>
    </w:div>
    <w:div w:id="2082172491">
      <w:bodyDiv w:val="1"/>
      <w:marLeft w:val="0"/>
      <w:marRight w:val="0"/>
      <w:marTop w:val="0"/>
      <w:marBottom w:val="0"/>
      <w:divBdr>
        <w:top w:val="none" w:sz="0" w:space="0" w:color="auto"/>
        <w:left w:val="none" w:sz="0" w:space="0" w:color="auto"/>
        <w:bottom w:val="none" w:sz="0" w:space="0" w:color="auto"/>
        <w:right w:val="none" w:sz="0" w:space="0" w:color="auto"/>
      </w:divBdr>
    </w:div>
    <w:div w:id="2086101845">
      <w:bodyDiv w:val="1"/>
      <w:marLeft w:val="0"/>
      <w:marRight w:val="0"/>
      <w:marTop w:val="0"/>
      <w:marBottom w:val="0"/>
      <w:divBdr>
        <w:top w:val="none" w:sz="0" w:space="0" w:color="auto"/>
        <w:left w:val="none" w:sz="0" w:space="0" w:color="auto"/>
        <w:bottom w:val="none" w:sz="0" w:space="0" w:color="auto"/>
        <w:right w:val="none" w:sz="0" w:space="0" w:color="auto"/>
      </w:divBdr>
    </w:div>
    <w:div w:id="2087994478">
      <w:bodyDiv w:val="1"/>
      <w:marLeft w:val="0"/>
      <w:marRight w:val="0"/>
      <w:marTop w:val="0"/>
      <w:marBottom w:val="0"/>
      <w:divBdr>
        <w:top w:val="none" w:sz="0" w:space="0" w:color="auto"/>
        <w:left w:val="none" w:sz="0" w:space="0" w:color="auto"/>
        <w:bottom w:val="none" w:sz="0" w:space="0" w:color="auto"/>
        <w:right w:val="none" w:sz="0" w:space="0" w:color="auto"/>
      </w:divBdr>
    </w:div>
    <w:div w:id="2088767520">
      <w:bodyDiv w:val="1"/>
      <w:marLeft w:val="0"/>
      <w:marRight w:val="0"/>
      <w:marTop w:val="0"/>
      <w:marBottom w:val="0"/>
      <w:divBdr>
        <w:top w:val="none" w:sz="0" w:space="0" w:color="auto"/>
        <w:left w:val="none" w:sz="0" w:space="0" w:color="auto"/>
        <w:bottom w:val="none" w:sz="0" w:space="0" w:color="auto"/>
        <w:right w:val="none" w:sz="0" w:space="0" w:color="auto"/>
      </w:divBdr>
    </w:div>
    <w:div w:id="2092118926">
      <w:bodyDiv w:val="1"/>
      <w:marLeft w:val="0"/>
      <w:marRight w:val="0"/>
      <w:marTop w:val="0"/>
      <w:marBottom w:val="0"/>
      <w:divBdr>
        <w:top w:val="none" w:sz="0" w:space="0" w:color="auto"/>
        <w:left w:val="none" w:sz="0" w:space="0" w:color="auto"/>
        <w:bottom w:val="none" w:sz="0" w:space="0" w:color="auto"/>
        <w:right w:val="none" w:sz="0" w:space="0" w:color="auto"/>
      </w:divBdr>
    </w:div>
    <w:div w:id="2111271555">
      <w:bodyDiv w:val="1"/>
      <w:marLeft w:val="0"/>
      <w:marRight w:val="0"/>
      <w:marTop w:val="0"/>
      <w:marBottom w:val="0"/>
      <w:divBdr>
        <w:top w:val="none" w:sz="0" w:space="0" w:color="auto"/>
        <w:left w:val="none" w:sz="0" w:space="0" w:color="auto"/>
        <w:bottom w:val="none" w:sz="0" w:space="0" w:color="auto"/>
        <w:right w:val="none" w:sz="0" w:space="0" w:color="auto"/>
      </w:divBdr>
    </w:div>
    <w:div w:id="2114934415">
      <w:bodyDiv w:val="1"/>
      <w:marLeft w:val="0"/>
      <w:marRight w:val="0"/>
      <w:marTop w:val="0"/>
      <w:marBottom w:val="0"/>
      <w:divBdr>
        <w:top w:val="none" w:sz="0" w:space="0" w:color="auto"/>
        <w:left w:val="none" w:sz="0" w:space="0" w:color="auto"/>
        <w:bottom w:val="none" w:sz="0" w:space="0" w:color="auto"/>
        <w:right w:val="none" w:sz="0" w:space="0" w:color="auto"/>
      </w:divBdr>
    </w:div>
    <w:div w:id="2132361349">
      <w:bodyDiv w:val="1"/>
      <w:marLeft w:val="0"/>
      <w:marRight w:val="0"/>
      <w:marTop w:val="0"/>
      <w:marBottom w:val="0"/>
      <w:divBdr>
        <w:top w:val="none" w:sz="0" w:space="0" w:color="auto"/>
        <w:left w:val="none" w:sz="0" w:space="0" w:color="auto"/>
        <w:bottom w:val="none" w:sz="0" w:space="0" w:color="auto"/>
        <w:right w:val="none" w:sz="0" w:space="0" w:color="auto"/>
      </w:divBdr>
    </w:div>
    <w:div w:id="2135055177">
      <w:bodyDiv w:val="1"/>
      <w:marLeft w:val="0"/>
      <w:marRight w:val="0"/>
      <w:marTop w:val="0"/>
      <w:marBottom w:val="0"/>
      <w:divBdr>
        <w:top w:val="none" w:sz="0" w:space="0" w:color="auto"/>
        <w:left w:val="none" w:sz="0" w:space="0" w:color="auto"/>
        <w:bottom w:val="none" w:sz="0" w:space="0" w:color="auto"/>
        <w:right w:val="none" w:sz="0" w:space="0" w:color="auto"/>
      </w:divBdr>
    </w:div>
    <w:div w:id="2143691031">
      <w:bodyDiv w:val="1"/>
      <w:marLeft w:val="0"/>
      <w:marRight w:val="0"/>
      <w:marTop w:val="0"/>
      <w:marBottom w:val="0"/>
      <w:divBdr>
        <w:top w:val="none" w:sz="0" w:space="0" w:color="auto"/>
        <w:left w:val="none" w:sz="0" w:space="0" w:color="auto"/>
        <w:bottom w:val="none" w:sz="0" w:space="0" w:color="auto"/>
        <w:right w:val="none" w:sz="0" w:space="0" w:color="auto"/>
      </w:divBdr>
    </w:div>
    <w:div w:id="21452685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18" Type="http://schemas.openxmlformats.org/officeDocument/2006/relationships/image" Target="media/image4.png"/><Relationship Id="rId3" Type="http://schemas.openxmlformats.org/officeDocument/2006/relationships/numbering" Target="numbering.xml"/><Relationship Id="rId21" Type="http://schemas.openxmlformats.org/officeDocument/2006/relationships/header" Target="header6.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image" Target="media/image3.jpeg"/><Relationship Id="rId2" Type="http://schemas.openxmlformats.org/officeDocument/2006/relationships/customXml" Target="../customXml/item2.xml"/><Relationship Id="rId16" Type="http://schemas.openxmlformats.org/officeDocument/2006/relationships/image" Target="media/image2.wmf"/><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image" Target="media/image1.emf"/><Relationship Id="rId19" Type="http://schemas.openxmlformats.org/officeDocument/2006/relationships/header" Target="header5.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موضوع  *  تفسیر امام حسن العسکری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16C6397-88FD-4B45-85D2-DD0F851EBC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123</Pages>
  <Words>25682</Words>
  <Characters>146389</Characters>
  <Application>Microsoft Office Word</Application>
  <DocSecurity>0</DocSecurity>
  <Lines>1219</Lines>
  <Paragraphs>343</Paragraphs>
  <ScaleCrop>false</ScaleCrop>
  <HeadingPairs>
    <vt:vector size="2" baseType="variant">
      <vt:variant>
        <vt:lpstr>Title</vt:lpstr>
      </vt:variant>
      <vt:variant>
        <vt:i4>1</vt:i4>
      </vt:variant>
    </vt:vector>
  </HeadingPairs>
  <TitlesOfParts>
    <vt:vector size="1" baseType="lpstr">
      <vt:lpstr>انصار الله</vt:lpstr>
    </vt:vector>
  </TitlesOfParts>
  <Company/>
  <LinksUpToDate>false</LinksUpToDate>
  <CharactersWithSpaces>171728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انصار الله</dc:title>
  <dc:subject>www.almahdyoon.org</dc:subject>
  <dc:creator>کلامی</dc:creator>
  <cp:lastModifiedBy>Windows7</cp:lastModifiedBy>
  <cp:revision>2</cp:revision>
  <cp:lastPrinted>2016-07-27T12:32:00Z</cp:lastPrinted>
  <dcterms:created xsi:type="dcterms:W3CDTF">2016-07-27T12:32:00Z</dcterms:created>
  <dcterms:modified xsi:type="dcterms:W3CDTF">2016-07-27T12:32:00Z</dcterms:modified>
</cp:coreProperties>
</file>