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A67A4" w:rsidRDefault="00EA67A4">
      <w:pPr>
        <w:pStyle w:val="TOC6"/>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37966958" w:history="1">
        <w:r w:rsidRPr="00B8449D">
          <w:rPr>
            <w:rStyle w:val="Hyperlink"/>
            <w:rFonts w:hint="eastAsia"/>
            <w:noProof/>
            <w:rtl/>
          </w:rPr>
          <w:t>نکته</w:t>
        </w:r>
        <w:r w:rsidRPr="00B8449D">
          <w:rPr>
            <w:rStyle w:val="Hyperlink"/>
            <w:noProof/>
            <w:rtl/>
          </w:rPr>
          <w:t xml:space="preserve">: </w:t>
        </w:r>
        <w:r w:rsidRPr="00B8449D">
          <w:rPr>
            <w:rStyle w:val="Hyperlink"/>
            <w:rFonts w:hint="eastAsia"/>
            <w:noProof/>
            <w:rtl/>
          </w:rPr>
          <w:t>تکم</w:t>
        </w:r>
        <w:r w:rsidRPr="00B8449D">
          <w:rPr>
            <w:rStyle w:val="Hyperlink"/>
            <w:rFonts w:hint="cs"/>
            <w:noProof/>
            <w:rtl/>
          </w:rPr>
          <w:t>ی</w:t>
        </w:r>
        <w:r w:rsidRPr="00B8449D">
          <w:rPr>
            <w:rStyle w:val="Hyperlink"/>
            <w:rFonts w:hint="eastAsia"/>
            <w:noProof/>
            <w:rtl/>
          </w:rPr>
          <w:t>ل</w:t>
        </w:r>
        <w:r w:rsidRPr="00B8449D">
          <w:rPr>
            <w:rStyle w:val="Hyperlink"/>
            <w:noProof/>
            <w:rtl/>
          </w:rPr>
          <w:t xml:space="preserve"> </w:t>
        </w:r>
        <w:r w:rsidRPr="00B8449D">
          <w:rPr>
            <w:rStyle w:val="Hyperlink"/>
            <w:rFonts w:hint="eastAsia"/>
            <w:noProof/>
            <w:rtl/>
          </w:rPr>
          <w:t>مسأله</w:t>
        </w:r>
        <w:r w:rsidRPr="00B8449D">
          <w:rPr>
            <w:rStyle w:val="Hyperlink"/>
            <w:noProof/>
            <w:rtl/>
          </w:rPr>
          <w:t xml:space="preserve"> 2 </w:t>
        </w:r>
        <w:r w:rsidRPr="00B8449D">
          <w:rPr>
            <w:rStyle w:val="Hyperlink"/>
            <w:rFonts w:hint="eastAsia"/>
            <w:noProof/>
            <w:rtl/>
          </w:rPr>
          <w:t>بنا</w:t>
        </w:r>
        <w:r w:rsidRPr="00B8449D">
          <w:rPr>
            <w:rStyle w:val="Hyperlink"/>
            <w:noProof/>
            <w:rtl/>
          </w:rPr>
          <w:t xml:space="preserve"> </w:t>
        </w:r>
        <w:r w:rsidRPr="00B8449D">
          <w:rPr>
            <w:rStyle w:val="Hyperlink"/>
            <w:rFonts w:hint="eastAsia"/>
            <w:noProof/>
            <w:rtl/>
          </w:rPr>
          <w:t>بر</w:t>
        </w:r>
        <w:r w:rsidRPr="00B8449D">
          <w:rPr>
            <w:rStyle w:val="Hyperlink"/>
            <w:noProof/>
            <w:rtl/>
          </w:rPr>
          <w:t xml:space="preserve"> </w:t>
        </w:r>
        <w:r w:rsidRPr="00B8449D">
          <w:rPr>
            <w:rStyle w:val="Hyperlink"/>
            <w:rFonts w:hint="eastAsia"/>
            <w:noProof/>
            <w:rtl/>
          </w:rPr>
          <w:t>مبنا</w:t>
        </w:r>
        <w:r w:rsidRPr="00B8449D">
          <w:rPr>
            <w:rStyle w:val="Hyperlink"/>
            <w:rFonts w:hint="cs"/>
            <w:noProof/>
            <w:rtl/>
          </w:rPr>
          <w:t>ی</w:t>
        </w:r>
        <w:r w:rsidRPr="00B8449D">
          <w:rPr>
            <w:rStyle w:val="Hyperlink"/>
            <w:noProof/>
            <w:rtl/>
          </w:rPr>
          <w:t xml:space="preserve"> </w:t>
        </w:r>
        <w:r w:rsidRPr="00B8449D">
          <w:rPr>
            <w:rStyle w:val="Hyperlink"/>
            <w:rFonts w:hint="eastAsia"/>
            <w:noProof/>
            <w:rtl/>
          </w:rPr>
          <w:t>مرحوم</w:t>
        </w:r>
        <w:r w:rsidRPr="00B8449D">
          <w:rPr>
            <w:rStyle w:val="Hyperlink"/>
            <w:noProof/>
            <w:rtl/>
          </w:rPr>
          <w:t xml:space="preserve"> </w:t>
        </w:r>
        <w:r w:rsidRPr="00B8449D">
          <w:rPr>
            <w:rStyle w:val="Hyperlink"/>
            <w:rFonts w:hint="eastAsia"/>
            <w:noProof/>
            <w:rtl/>
          </w:rPr>
          <w:t>خوئ</w:t>
        </w:r>
        <w:r w:rsidRPr="00B8449D">
          <w:rPr>
            <w:rStyle w:val="Hyperlink"/>
            <w:rFonts w:hint="cs"/>
            <w:noProof/>
            <w:rtl/>
          </w:rPr>
          <w:t>ی</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عدم</w:t>
        </w:r>
        <w:r w:rsidRPr="00B8449D">
          <w:rPr>
            <w:rStyle w:val="Hyperlink"/>
            <w:noProof/>
            <w:rtl/>
          </w:rPr>
          <w:t xml:space="preserve"> </w:t>
        </w:r>
        <w:r w:rsidRPr="00B8449D">
          <w:rPr>
            <w:rStyle w:val="Hyperlink"/>
            <w:rFonts w:hint="eastAsia"/>
            <w:noProof/>
            <w:rtl/>
          </w:rPr>
          <w:t>مشروع</w:t>
        </w:r>
        <w:r w:rsidRPr="00B8449D">
          <w:rPr>
            <w:rStyle w:val="Hyperlink"/>
            <w:rFonts w:hint="cs"/>
            <w:noProof/>
            <w:rtl/>
          </w:rPr>
          <w:t>یّ</w:t>
        </w:r>
        <w:r w:rsidRPr="00B8449D">
          <w:rPr>
            <w:rStyle w:val="Hyperlink"/>
            <w:rFonts w:hint="eastAsia"/>
            <w:noProof/>
            <w:rtl/>
          </w:rPr>
          <w:t>ت</w:t>
        </w:r>
        <w:r w:rsidRPr="00B8449D">
          <w:rPr>
            <w:rStyle w:val="Hyperlink"/>
            <w:noProof/>
            <w:rtl/>
          </w:rPr>
          <w:t xml:space="preserve"> </w:t>
        </w:r>
        <w:r w:rsidRPr="00B8449D">
          <w:rPr>
            <w:rStyle w:val="Hyperlink"/>
            <w:rFonts w:hint="eastAsia"/>
            <w:noProof/>
            <w:rtl/>
          </w:rPr>
          <w:t>غسل</w:t>
        </w:r>
        <w:r w:rsidRPr="00B8449D">
          <w:rPr>
            <w:rStyle w:val="Hyperlink"/>
            <w:noProof/>
            <w:rtl/>
          </w:rPr>
          <w:t xml:space="preserve"> </w:t>
        </w:r>
        <w:r w:rsidRPr="00B8449D">
          <w:rPr>
            <w:rStyle w:val="Hyperlink"/>
            <w:rFonts w:hint="cs"/>
            <w:noProof/>
            <w:rtl/>
          </w:rPr>
          <w:t>ی</w:t>
        </w:r>
        <w:r w:rsidRPr="00B8449D">
          <w:rPr>
            <w:rStyle w:val="Hyperlink"/>
            <w:rFonts w:hint="eastAsia"/>
            <w:noProof/>
            <w:rtl/>
          </w:rPr>
          <w:t>وم</w:t>
        </w:r>
        <w:r w:rsidRPr="00B8449D">
          <w:rPr>
            <w:rStyle w:val="Hyperlink"/>
            <w:noProof/>
            <w:rtl/>
          </w:rPr>
          <w:t xml:space="preserve"> </w:t>
        </w:r>
        <w:r w:rsidRPr="00B8449D">
          <w:rPr>
            <w:rStyle w:val="Hyperlink"/>
            <w:rFonts w:hint="eastAsia"/>
            <w:noProof/>
            <w:rtl/>
          </w:rPr>
          <w:t>الخم</w:t>
        </w:r>
        <w:r w:rsidRPr="00B8449D">
          <w:rPr>
            <w:rStyle w:val="Hyperlink"/>
            <w:rFonts w:hint="cs"/>
            <w:noProof/>
            <w:rtl/>
          </w:rPr>
          <w:t>ی</w:t>
        </w:r>
        <w:r w:rsidRPr="00B8449D">
          <w:rPr>
            <w:rStyle w:val="Hyperlink"/>
            <w:rFonts w:hint="eastAsia"/>
            <w:noProof/>
            <w:rtl/>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37966958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A67A4" w:rsidRDefault="00EA67A4">
      <w:pPr>
        <w:pStyle w:val="TOC5"/>
        <w:tabs>
          <w:tab w:val="right" w:leader="dot" w:pos="10194"/>
        </w:tabs>
        <w:rPr>
          <w:rFonts w:asciiTheme="minorHAnsi" w:eastAsiaTheme="minorEastAsia" w:hAnsiTheme="minorHAnsi" w:cstheme="minorBidi"/>
          <w:bCs w:val="0"/>
          <w:noProof/>
          <w:color w:val="auto"/>
          <w:szCs w:val="22"/>
          <w:rtl/>
          <w:lang w:bidi="ar-SA"/>
        </w:rPr>
      </w:pPr>
      <w:hyperlink w:anchor="_Toc37966959" w:history="1">
        <w:r w:rsidRPr="00B8449D">
          <w:rPr>
            <w:rStyle w:val="Hyperlink"/>
            <w:rFonts w:hint="eastAsia"/>
            <w:noProof/>
            <w:rtl/>
          </w:rPr>
          <w:t>مسأله</w:t>
        </w:r>
        <w:r w:rsidRPr="00B8449D">
          <w:rPr>
            <w:rStyle w:val="Hyperlink"/>
            <w:noProof/>
            <w:rtl/>
          </w:rPr>
          <w:t xml:space="preserve"> 8: </w:t>
        </w:r>
        <w:r w:rsidRPr="00B8449D">
          <w:rPr>
            <w:rStyle w:val="Hyperlink"/>
            <w:rFonts w:hint="eastAsia"/>
            <w:noProof/>
            <w:rtl/>
          </w:rPr>
          <w:t>أول</w:t>
        </w:r>
        <w:r w:rsidRPr="00B8449D">
          <w:rPr>
            <w:rStyle w:val="Hyperlink"/>
            <w:rFonts w:hint="cs"/>
            <w:noProof/>
            <w:rtl/>
          </w:rPr>
          <w:t>ی</w:t>
        </w:r>
        <w:r w:rsidRPr="00B8449D">
          <w:rPr>
            <w:rStyle w:val="Hyperlink"/>
            <w:noProof/>
            <w:rtl/>
          </w:rPr>
          <w:t xml:space="preserve"> </w:t>
        </w:r>
        <w:r w:rsidRPr="00B8449D">
          <w:rPr>
            <w:rStyle w:val="Hyperlink"/>
            <w:rFonts w:hint="eastAsia"/>
            <w:noProof/>
            <w:rtl/>
          </w:rPr>
          <w:t>بودن</w:t>
        </w:r>
        <w:r w:rsidRPr="00B8449D">
          <w:rPr>
            <w:rStyle w:val="Hyperlink"/>
            <w:noProof/>
            <w:rtl/>
          </w:rPr>
          <w:t xml:space="preserve"> </w:t>
        </w:r>
        <w:r w:rsidRPr="00B8449D">
          <w:rPr>
            <w:rStyle w:val="Hyperlink"/>
            <w:rFonts w:hint="eastAsia"/>
            <w:noProof/>
            <w:rtl/>
          </w:rPr>
          <w:t>غسل</w:t>
        </w:r>
        <w:r w:rsidRPr="00B8449D">
          <w:rPr>
            <w:rStyle w:val="Hyperlink"/>
            <w:noProof/>
            <w:rtl/>
          </w:rPr>
          <w:t xml:space="preserve"> </w:t>
        </w:r>
        <w:r w:rsidRPr="00B8449D">
          <w:rPr>
            <w:rStyle w:val="Hyperlink"/>
            <w:rFonts w:hint="eastAsia"/>
            <w:noProof/>
            <w:rtl/>
          </w:rPr>
          <w:t>جمعه</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نزد</w:t>
        </w:r>
        <w:r w:rsidRPr="00B8449D">
          <w:rPr>
            <w:rStyle w:val="Hyperlink"/>
            <w:rFonts w:hint="cs"/>
            <w:noProof/>
            <w:rtl/>
          </w:rPr>
          <w:t>ی</w:t>
        </w:r>
        <w:r w:rsidRPr="00B8449D">
          <w:rPr>
            <w:rStyle w:val="Hyperlink"/>
            <w:rFonts w:hint="eastAsia"/>
            <w:noProof/>
            <w:rtl/>
          </w:rPr>
          <w:t>ک</w:t>
        </w:r>
        <w:r w:rsidRPr="00B8449D">
          <w:rPr>
            <w:rStyle w:val="Hyperlink"/>
            <w:noProof/>
            <w:rtl/>
          </w:rPr>
          <w:t xml:space="preserve"> </w:t>
        </w:r>
        <w:r w:rsidRPr="00B8449D">
          <w:rPr>
            <w:rStyle w:val="Hyperlink"/>
            <w:rFonts w:hint="eastAsia"/>
            <w:noProof/>
            <w:rtl/>
          </w:rPr>
          <w:t>زوال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37966959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A67A4" w:rsidRDefault="00EA67A4">
      <w:pPr>
        <w:pStyle w:val="TOC5"/>
        <w:tabs>
          <w:tab w:val="right" w:leader="dot" w:pos="10194"/>
        </w:tabs>
        <w:rPr>
          <w:rFonts w:asciiTheme="minorHAnsi" w:eastAsiaTheme="minorEastAsia" w:hAnsiTheme="minorHAnsi" w:cstheme="minorBidi"/>
          <w:bCs w:val="0"/>
          <w:noProof/>
          <w:color w:val="auto"/>
          <w:szCs w:val="22"/>
          <w:rtl/>
          <w:lang w:bidi="ar-SA"/>
        </w:rPr>
      </w:pPr>
      <w:hyperlink w:anchor="_Toc37966960" w:history="1">
        <w:r w:rsidRPr="00B8449D">
          <w:rPr>
            <w:rStyle w:val="Hyperlink"/>
            <w:rFonts w:hint="eastAsia"/>
            <w:noProof/>
            <w:rtl/>
          </w:rPr>
          <w:t>مسأله</w:t>
        </w:r>
        <w:r w:rsidRPr="00B8449D">
          <w:rPr>
            <w:rStyle w:val="Hyperlink"/>
            <w:noProof/>
            <w:rtl/>
          </w:rPr>
          <w:t xml:space="preserve"> 9: </w:t>
        </w:r>
        <w:r w:rsidRPr="00B8449D">
          <w:rPr>
            <w:rStyle w:val="Hyperlink"/>
            <w:rFonts w:hint="eastAsia"/>
            <w:noProof/>
            <w:rtl/>
          </w:rPr>
          <w:t>أفضل</w:t>
        </w:r>
        <w:r w:rsidRPr="00B8449D">
          <w:rPr>
            <w:rStyle w:val="Hyperlink"/>
            <w:noProof/>
            <w:rtl/>
          </w:rPr>
          <w:t xml:space="preserve"> </w:t>
        </w:r>
        <w:r w:rsidRPr="00B8449D">
          <w:rPr>
            <w:rStyle w:val="Hyperlink"/>
            <w:rFonts w:hint="eastAsia"/>
            <w:noProof/>
            <w:rtl/>
          </w:rPr>
          <w:t>بودن</w:t>
        </w:r>
        <w:r w:rsidRPr="00B8449D">
          <w:rPr>
            <w:rStyle w:val="Hyperlink"/>
            <w:noProof/>
            <w:rtl/>
          </w:rPr>
          <w:t xml:space="preserve"> </w:t>
        </w:r>
        <w:r w:rsidRPr="00B8449D">
          <w:rPr>
            <w:rStyle w:val="Hyperlink"/>
            <w:rFonts w:hint="eastAsia"/>
            <w:noProof/>
            <w:rtl/>
          </w:rPr>
          <w:t>قضاء</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صورت</w:t>
        </w:r>
        <w:r w:rsidRPr="00B8449D">
          <w:rPr>
            <w:rStyle w:val="Hyperlink"/>
            <w:noProof/>
            <w:rtl/>
          </w:rPr>
          <w:t xml:space="preserve"> </w:t>
        </w:r>
        <w:r w:rsidRPr="00B8449D">
          <w:rPr>
            <w:rStyle w:val="Hyperlink"/>
            <w:rFonts w:hint="eastAsia"/>
            <w:noProof/>
            <w:rtl/>
          </w:rPr>
          <w:t>نزد</w:t>
        </w:r>
        <w:r w:rsidRPr="00B8449D">
          <w:rPr>
            <w:rStyle w:val="Hyperlink"/>
            <w:rFonts w:hint="cs"/>
            <w:noProof/>
            <w:rtl/>
          </w:rPr>
          <w:t>ی</w:t>
        </w:r>
        <w:r w:rsidRPr="00B8449D">
          <w:rPr>
            <w:rStyle w:val="Hyperlink"/>
            <w:rFonts w:hint="eastAsia"/>
            <w:noProof/>
            <w:rtl/>
          </w:rPr>
          <w:t>ک</w:t>
        </w:r>
        <w:r w:rsidRPr="00B8449D">
          <w:rPr>
            <w:rStyle w:val="Hyperlink"/>
            <w:noProof/>
            <w:rtl/>
          </w:rPr>
          <w:t xml:space="preserve"> </w:t>
        </w:r>
        <w:r w:rsidRPr="00B8449D">
          <w:rPr>
            <w:rStyle w:val="Hyperlink"/>
            <w:rFonts w:hint="eastAsia"/>
            <w:noProof/>
            <w:rtl/>
          </w:rPr>
          <w:t>بودن</w:t>
        </w:r>
        <w:r w:rsidRPr="00B8449D">
          <w:rPr>
            <w:rStyle w:val="Hyperlink"/>
            <w:noProof/>
            <w:rtl/>
          </w:rPr>
          <w:t xml:space="preserve"> </w:t>
        </w:r>
        <w:r w:rsidRPr="00B8449D">
          <w:rPr>
            <w:rStyle w:val="Hyperlink"/>
            <w:rFonts w:hint="eastAsia"/>
            <w:noProof/>
            <w:rtl/>
          </w:rPr>
          <w:t>به</w:t>
        </w:r>
        <w:r w:rsidRPr="00B8449D">
          <w:rPr>
            <w:rStyle w:val="Hyperlink"/>
            <w:noProof/>
            <w:rtl/>
          </w:rPr>
          <w:t xml:space="preserve"> </w:t>
        </w:r>
        <w:r w:rsidRPr="00B8449D">
          <w:rPr>
            <w:rStyle w:val="Hyperlink"/>
            <w:rFonts w:hint="eastAsia"/>
            <w:noProof/>
            <w:rtl/>
          </w:rPr>
          <w:t>زمان</w:t>
        </w:r>
        <w:r w:rsidRPr="00B8449D">
          <w:rPr>
            <w:rStyle w:val="Hyperlink"/>
            <w:noProof/>
            <w:rtl/>
          </w:rPr>
          <w:t xml:space="preserve"> </w:t>
        </w:r>
        <w:r w:rsidRPr="00B8449D">
          <w:rPr>
            <w:rStyle w:val="Hyperlink"/>
            <w:rFonts w:hint="eastAsia"/>
            <w:noProof/>
            <w:rtl/>
          </w:rPr>
          <w:t>أداء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37966960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A67A4" w:rsidRDefault="00EA67A4">
      <w:pPr>
        <w:pStyle w:val="TOC5"/>
        <w:tabs>
          <w:tab w:val="right" w:leader="dot" w:pos="10194"/>
        </w:tabs>
        <w:rPr>
          <w:rFonts w:asciiTheme="minorHAnsi" w:eastAsiaTheme="minorEastAsia" w:hAnsiTheme="minorHAnsi" w:cstheme="minorBidi"/>
          <w:bCs w:val="0"/>
          <w:noProof/>
          <w:color w:val="auto"/>
          <w:szCs w:val="22"/>
          <w:rtl/>
          <w:lang w:bidi="ar-SA"/>
        </w:rPr>
      </w:pPr>
      <w:hyperlink w:anchor="_Toc37966961" w:history="1">
        <w:r w:rsidRPr="00B8449D">
          <w:rPr>
            <w:rStyle w:val="Hyperlink"/>
            <w:rFonts w:hint="eastAsia"/>
            <w:noProof/>
            <w:rtl/>
          </w:rPr>
          <w:t>مسأله</w:t>
        </w:r>
        <w:r w:rsidRPr="00B8449D">
          <w:rPr>
            <w:rStyle w:val="Hyperlink"/>
            <w:noProof/>
            <w:rtl/>
          </w:rPr>
          <w:t xml:space="preserve"> 10: </w:t>
        </w:r>
        <w:r w:rsidRPr="00B8449D">
          <w:rPr>
            <w:rStyle w:val="Hyperlink"/>
            <w:rFonts w:hint="eastAsia"/>
            <w:noProof/>
            <w:rtl/>
          </w:rPr>
          <w:t>وجوب</w:t>
        </w:r>
        <w:r w:rsidRPr="00B8449D">
          <w:rPr>
            <w:rStyle w:val="Hyperlink"/>
            <w:noProof/>
            <w:rtl/>
          </w:rPr>
          <w:t xml:space="preserve"> </w:t>
        </w:r>
        <w:r w:rsidRPr="00B8449D">
          <w:rPr>
            <w:rStyle w:val="Hyperlink"/>
            <w:rFonts w:hint="eastAsia"/>
            <w:noProof/>
            <w:rtl/>
          </w:rPr>
          <w:t>کفاره</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صورت</w:t>
        </w:r>
        <w:r w:rsidRPr="00B8449D">
          <w:rPr>
            <w:rStyle w:val="Hyperlink"/>
            <w:noProof/>
            <w:rtl/>
          </w:rPr>
          <w:t xml:space="preserve"> </w:t>
        </w:r>
        <w:r w:rsidRPr="00B8449D">
          <w:rPr>
            <w:rStyle w:val="Hyperlink"/>
            <w:rFonts w:hint="eastAsia"/>
            <w:noProof/>
            <w:rtl/>
          </w:rPr>
          <w:t>ترک</w:t>
        </w:r>
        <w:r w:rsidRPr="00B8449D">
          <w:rPr>
            <w:rStyle w:val="Hyperlink"/>
            <w:noProof/>
            <w:rtl/>
          </w:rPr>
          <w:t xml:space="preserve"> </w:t>
        </w:r>
        <w:r w:rsidRPr="00B8449D">
          <w:rPr>
            <w:rStyle w:val="Hyperlink"/>
            <w:rFonts w:hint="eastAsia"/>
            <w:noProof/>
            <w:rtl/>
          </w:rPr>
          <w:t>عمد</w:t>
        </w:r>
        <w:r w:rsidRPr="00B8449D">
          <w:rPr>
            <w:rStyle w:val="Hyperlink"/>
            <w:rFonts w:hint="cs"/>
            <w:noProof/>
            <w:rtl/>
          </w:rPr>
          <w:t>ی</w:t>
        </w:r>
        <w:r w:rsidRPr="00B8449D">
          <w:rPr>
            <w:rStyle w:val="Hyperlink"/>
            <w:noProof/>
            <w:rtl/>
          </w:rPr>
          <w:t xml:space="preserve"> </w:t>
        </w:r>
        <w:r w:rsidRPr="00B8449D">
          <w:rPr>
            <w:rStyle w:val="Hyperlink"/>
            <w:rFonts w:hint="eastAsia"/>
            <w:noProof/>
            <w:rtl/>
          </w:rPr>
          <w:t>غسل</w:t>
        </w:r>
        <w:r w:rsidRPr="00B8449D">
          <w:rPr>
            <w:rStyle w:val="Hyperlink"/>
            <w:noProof/>
            <w:rtl/>
          </w:rPr>
          <w:t xml:space="preserve"> </w:t>
        </w:r>
        <w:r w:rsidRPr="00B8449D">
          <w:rPr>
            <w:rStyle w:val="Hyperlink"/>
            <w:rFonts w:hint="eastAsia"/>
            <w:noProof/>
            <w:rtl/>
          </w:rPr>
          <w:t>جمعه</w:t>
        </w:r>
        <w:r w:rsidRPr="00B8449D">
          <w:rPr>
            <w:rStyle w:val="Hyperlink"/>
            <w:noProof/>
            <w:rtl/>
          </w:rPr>
          <w:t xml:space="preserve"> </w:t>
        </w:r>
        <w:r w:rsidRPr="00B8449D">
          <w:rPr>
            <w:rStyle w:val="Hyperlink"/>
            <w:rFonts w:hint="eastAsia"/>
            <w:noProof/>
            <w:rtl/>
          </w:rPr>
          <w:t>منذور</w:t>
        </w:r>
        <w:r w:rsidRPr="00B8449D">
          <w:rPr>
            <w:rStyle w:val="Hyperlink"/>
            <w:noProof/>
            <w:rtl/>
          </w:rPr>
          <w:t xml:space="preserve"> </w:t>
        </w:r>
        <w:r w:rsidRPr="00B8449D">
          <w:rPr>
            <w:rStyle w:val="Hyperlink"/>
            <w:rFonts w:hint="eastAsia"/>
            <w:noProof/>
            <w:rtl/>
          </w:rPr>
          <w:t>و</w:t>
        </w:r>
        <w:r w:rsidRPr="00B8449D">
          <w:rPr>
            <w:rStyle w:val="Hyperlink"/>
            <w:noProof/>
            <w:rtl/>
          </w:rPr>
          <w:t xml:space="preserve"> </w:t>
        </w:r>
        <w:r w:rsidRPr="00B8449D">
          <w:rPr>
            <w:rStyle w:val="Hyperlink"/>
            <w:rFonts w:hint="eastAsia"/>
            <w:noProof/>
            <w:rtl/>
          </w:rPr>
          <w:t>إحت</w:t>
        </w:r>
        <w:r w:rsidRPr="00B8449D">
          <w:rPr>
            <w:rStyle w:val="Hyperlink"/>
            <w:rFonts w:hint="cs"/>
            <w:noProof/>
            <w:rtl/>
          </w:rPr>
          <w:t>ی</w:t>
        </w:r>
        <w:r w:rsidRPr="00B8449D">
          <w:rPr>
            <w:rStyle w:val="Hyperlink"/>
            <w:rFonts w:hint="eastAsia"/>
            <w:noProof/>
            <w:rtl/>
          </w:rPr>
          <w:t>اط</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قضاء</w:t>
        </w:r>
        <w:r w:rsidRPr="00B8449D">
          <w:rPr>
            <w:rStyle w:val="Hyperlink"/>
            <w:noProof/>
            <w:rtl/>
          </w:rPr>
          <w:t xml:space="preserve"> </w:t>
        </w:r>
        <w:r w:rsidRPr="00B8449D">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37966961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A67A4" w:rsidRDefault="00EA67A4">
      <w:pPr>
        <w:pStyle w:val="TOC5"/>
        <w:tabs>
          <w:tab w:val="right" w:leader="dot" w:pos="10194"/>
        </w:tabs>
        <w:rPr>
          <w:rFonts w:asciiTheme="minorHAnsi" w:eastAsiaTheme="minorEastAsia" w:hAnsiTheme="minorHAnsi" w:cstheme="minorBidi"/>
          <w:bCs w:val="0"/>
          <w:noProof/>
          <w:color w:val="auto"/>
          <w:szCs w:val="22"/>
          <w:rtl/>
          <w:lang w:bidi="ar-SA"/>
        </w:rPr>
      </w:pPr>
      <w:hyperlink w:anchor="_Toc37966962" w:history="1">
        <w:r w:rsidRPr="00B8449D">
          <w:rPr>
            <w:rStyle w:val="Hyperlink"/>
            <w:rFonts w:hint="eastAsia"/>
            <w:noProof/>
            <w:rtl/>
          </w:rPr>
          <w:t>مسأله</w:t>
        </w:r>
        <w:r w:rsidRPr="00B8449D">
          <w:rPr>
            <w:rStyle w:val="Hyperlink"/>
            <w:noProof/>
            <w:rtl/>
          </w:rPr>
          <w:t xml:space="preserve"> 11: </w:t>
        </w:r>
        <w:r w:rsidRPr="00B8449D">
          <w:rPr>
            <w:rStyle w:val="Hyperlink"/>
            <w:rFonts w:hint="eastAsia"/>
            <w:noProof/>
            <w:rtl/>
          </w:rPr>
          <w:t>وظ</w:t>
        </w:r>
        <w:r w:rsidRPr="00B8449D">
          <w:rPr>
            <w:rStyle w:val="Hyperlink"/>
            <w:rFonts w:hint="cs"/>
            <w:noProof/>
            <w:rtl/>
          </w:rPr>
          <w:t>ی</w:t>
        </w:r>
        <w:r w:rsidRPr="00B8449D">
          <w:rPr>
            <w:rStyle w:val="Hyperlink"/>
            <w:rFonts w:hint="eastAsia"/>
            <w:noProof/>
            <w:rtl/>
          </w:rPr>
          <w:t>فه</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موارد</w:t>
        </w:r>
        <w:r w:rsidRPr="00B8449D">
          <w:rPr>
            <w:rStyle w:val="Hyperlink"/>
            <w:noProof/>
            <w:rtl/>
          </w:rPr>
          <w:t xml:space="preserve"> </w:t>
        </w:r>
        <w:r w:rsidRPr="00B8449D">
          <w:rPr>
            <w:rStyle w:val="Hyperlink"/>
            <w:rFonts w:hint="eastAsia"/>
            <w:noProof/>
            <w:rtl/>
          </w:rPr>
          <w:t>تب</w:t>
        </w:r>
        <w:r w:rsidRPr="00B8449D">
          <w:rPr>
            <w:rStyle w:val="Hyperlink"/>
            <w:rFonts w:hint="cs"/>
            <w:noProof/>
            <w:rtl/>
          </w:rPr>
          <w:t>یّ</w:t>
        </w:r>
        <w:r w:rsidRPr="00B8449D">
          <w:rPr>
            <w:rStyle w:val="Hyperlink"/>
            <w:rFonts w:hint="eastAsia"/>
            <w:noProof/>
            <w:rtl/>
          </w:rPr>
          <w:t>ن</w:t>
        </w:r>
        <w:r w:rsidRPr="00B8449D">
          <w:rPr>
            <w:rStyle w:val="Hyperlink"/>
            <w:noProof/>
            <w:rtl/>
          </w:rPr>
          <w:t xml:space="preserve"> </w:t>
        </w:r>
        <w:r w:rsidRPr="00B8449D">
          <w:rPr>
            <w:rStyle w:val="Hyperlink"/>
            <w:rFonts w:hint="eastAsia"/>
            <w:noProof/>
            <w:rtl/>
          </w:rPr>
          <w:t>خلاف</w:t>
        </w:r>
        <w:r w:rsidRPr="00B8449D">
          <w:rPr>
            <w:rStyle w:val="Hyperlink"/>
            <w:noProof/>
            <w:rtl/>
          </w:rPr>
          <w:t xml:space="preserve"> </w:t>
        </w:r>
        <w:r w:rsidRPr="00B8449D">
          <w:rPr>
            <w:rStyle w:val="Hyperlink"/>
            <w:rFonts w:hint="eastAsia"/>
            <w:noProof/>
            <w:rtl/>
          </w:rPr>
          <w:t>أ</w:t>
        </w:r>
        <w:r w:rsidRPr="00B8449D">
          <w:rPr>
            <w:rStyle w:val="Hyperlink"/>
            <w:rFonts w:hint="cs"/>
            <w:noProof/>
            <w:rtl/>
          </w:rPr>
          <w:t>یّ</w:t>
        </w:r>
        <w:r w:rsidRPr="00B8449D">
          <w:rPr>
            <w:rStyle w:val="Hyperlink"/>
            <w:rFonts w:hint="eastAsia"/>
            <w:noProof/>
            <w:rtl/>
          </w:rPr>
          <w:t>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37966962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A67A4" w:rsidRDefault="00EA67A4">
      <w:pPr>
        <w:pStyle w:val="TOC6"/>
        <w:tabs>
          <w:tab w:val="right" w:leader="dot" w:pos="10194"/>
        </w:tabs>
        <w:rPr>
          <w:rFonts w:asciiTheme="minorHAnsi" w:eastAsiaTheme="minorEastAsia" w:hAnsiTheme="minorHAnsi" w:cstheme="minorBidi"/>
          <w:bCs w:val="0"/>
          <w:noProof/>
          <w:color w:val="auto"/>
          <w:szCs w:val="22"/>
          <w:rtl/>
          <w:lang w:bidi="ar-SA"/>
        </w:rPr>
      </w:pPr>
      <w:hyperlink w:anchor="_Toc37966963" w:history="1">
        <w:r w:rsidRPr="00B8449D">
          <w:rPr>
            <w:rStyle w:val="Hyperlink"/>
            <w:rFonts w:hint="eastAsia"/>
            <w:noProof/>
            <w:rtl/>
          </w:rPr>
          <w:t>فرع</w:t>
        </w:r>
        <w:r w:rsidRPr="00B8449D">
          <w:rPr>
            <w:rStyle w:val="Hyperlink"/>
            <w:noProof/>
            <w:rtl/>
          </w:rPr>
          <w:t xml:space="preserve"> </w:t>
        </w:r>
        <w:r w:rsidRPr="00B8449D">
          <w:rPr>
            <w:rStyle w:val="Hyperlink"/>
            <w:rFonts w:hint="eastAsia"/>
            <w:noProof/>
            <w:rtl/>
          </w:rPr>
          <w:t>أوّل</w:t>
        </w:r>
        <w:r w:rsidRPr="00B8449D">
          <w:rPr>
            <w:rStyle w:val="Hyperlink"/>
            <w:noProof/>
            <w:rtl/>
          </w:rPr>
          <w:t xml:space="preserve">: </w:t>
        </w:r>
        <w:r w:rsidRPr="00B8449D">
          <w:rPr>
            <w:rStyle w:val="Hyperlink"/>
            <w:rFonts w:hint="eastAsia"/>
            <w:noProof/>
            <w:rtl/>
          </w:rPr>
          <w:t>تب</w:t>
        </w:r>
        <w:r w:rsidRPr="00B8449D">
          <w:rPr>
            <w:rStyle w:val="Hyperlink"/>
            <w:rFonts w:hint="cs"/>
            <w:noProof/>
            <w:rtl/>
          </w:rPr>
          <w:t>یّ</w:t>
        </w:r>
        <w:r w:rsidRPr="00B8449D">
          <w:rPr>
            <w:rStyle w:val="Hyperlink"/>
            <w:rFonts w:hint="eastAsia"/>
            <w:noProof/>
            <w:rtl/>
          </w:rPr>
          <w:t>ن</w:t>
        </w:r>
        <w:r w:rsidRPr="00B8449D">
          <w:rPr>
            <w:rStyle w:val="Hyperlink"/>
            <w:noProof/>
            <w:rtl/>
          </w:rPr>
          <w:t xml:space="preserve"> </w:t>
        </w:r>
        <w:r w:rsidRPr="00B8449D">
          <w:rPr>
            <w:rStyle w:val="Hyperlink"/>
            <w:rFonts w:hint="eastAsia"/>
            <w:noProof/>
            <w:rtl/>
          </w:rPr>
          <w:t>خلاف</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غسل</w:t>
        </w:r>
        <w:r w:rsidRPr="00B8449D">
          <w:rPr>
            <w:rStyle w:val="Hyperlink"/>
            <w:noProof/>
            <w:rtl/>
          </w:rPr>
          <w:t xml:space="preserve"> </w:t>
        </w:r>
        <w:r w:rsidRPr="00B8449D">
          <w:rPr>
            <w:rStyle w:val="Hyperlink"/>
            <w:rFonts w:hint="cs"/>
            <w:noProof/>
            <w:rtl/>
          </w:rPr>
          <w:t>ی</w:t>
        </w:r>
        <w:r w:rsidRPr="00B8449D">
          <w:rPr>
            <w:rStyle w:val="Hyperlink"/>
            <w:rFonts w:hint="eastAsia"/>
            <w:noProof/>
            <w:rtl/>
          </w:rPr>
          <w:t>وم</w:t>
        </w:r>
        <w:r w:rsidRPr="00B8449D">
          <w:rPr>
            <w:rStyle w:val="Hyperlink"/>
            <w:noProof/>
            <w:rtl/>
          </w:rPr>
          <w:t xml:space="preserve"> </w:t>
        </w:r>
        <w:r w:rsidRPr="00B8449D">
          <w:rPr>
            <w:rStyle w:val="Hyperlink"/>
            <w:rFonts w:hint="eastAsia"/>
            <w:noProof/>
            <w:rtl/>
          </w:rPr>
          <w:t>الخم</w:t>
        </w:r>
        <w:r w:rsidRPr="00B8449D">
          <w:rPr>
            <w:rStyle w:val="Hyperlink"/>
            <w:rFonts w:hint="cs"/>
            <w:noProof/>
            <w:rtl/>
          </w:rPr>
          <w:t>ی</w:t>
        </w:r>
        <w:r w:rsidRPr="00B8449D">
          <w:rPr>
            <w:rStyle w:val="Hyperlink"/>
            <w:rFonts w:hint="eastAsia"/>
            <w:noProof/>
            <w:rtl/>
          </w:rPr>
          <w:t>س</w:t>
        </w:r>
        <w:r w:rsidRPr="00B8449D">
          <w:rPr>
            <w:rStyle w:val="Hyperlink"/>
            <w:noProof/>
            <w:rtl/>
          </w:rPr>
          <w:t xml:space="preserve"> </w:t>
        </w:r>
        <w:r w:rsidRPr="00B8449D">
          <w:rPr>
            <w:rStyle w:val="Hyperlink"/>
            <w:rFonts w:hint="eastAsia"/>
            <w:noProof/>
            <w:rtl/>
          </w:rPr>
          <w:t>و</w:t>
        </w:r>
        <w:r w:rsidRPr="00B8449D">
          <w:rPr>
            <w:rStyle w:val="Hyperlink"/>
            <w:noProof/>
            <w:rtl/>
          </w:rPr>
          <w:t xml:space="preserve"> </w:t>
        </w:r>
        <w:r w:rsidRPr="00B8449D">
          <w:rPr>
            <w:rStyle w:val="Hyperlink"/>
            <w:rFonts w:hint="cs"/>
            <w:noProof/>
            <w:rtl/>
          </w:rPr>
          <w:t>ی</w:t>
        </w:r>
        <w:r w:rsidRPr="00B8449D">
          <w:rPr>
            <w:rStyle w:val="Hyperlink"/>
            <w:rFonts w:hint="eastAsia"/>
            <w:noProof/>
            <w:rtl/>
          </w:rPr>
          <w:t>وم</w:t>
        </w:r>
        <w:r w:rsidRPr="00B8449D">
          <w:rPr>
            <w:rStyle w:val="Hyperlink"/>
            <w:noProof/>
            <w:rtl/>
          </w:rPr>
          <w:t xml:space="preserve"> </w:t>
        </w:r>
        <w:r w:rsidRPr="00B8449D">
          <w:rPr>
            <w:rStyle w:val="Hyperlink"/>
            <w:rFonts w:hint="eastAsia"/>
            <w:noProof/>
            <w:rtl/>
          </w:rPr>
          <w:t>السبت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37966963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A67A4" w:rsidRDefault="00EA67A4">
      <w:pPr>
        <w:pStyle w:val="TOC6"/>
        <w:tabs>
          <w:tab w:val="right" w:leader="dot" w:pos="10194"/>
        </w:tabs>
        <w:rPr>
          <w:rFonts w:asciiTheme="minorHAnsi" w:eastAsiaTheme="minorEastAsia" w:hAnsiTheme="minorHAnsi" w:cstheme="minorBidi"/>
          <w:bCs w:val="0"/>
          <w:noProof/>
          <w:color w:val="auto"/>
          <w:szCs w:val="22"/>
          <w:rtl/>
          <w:lang w:bidi="ar-SA"/>
        </w:rPr>
      </w:pPr>
      <w:hyperlink w:anchor="_Toc37966964" w:history="1">
        <w:r w:rsidRPr="00B8449D">
          <w:rPr>
            <w:rStyle w:val="Hyperlink"/>
            <w:rFonts w:hint="eastAsia"/>
            <w:noProof/>
            <w:rtl/>
          </w:rPr>
          <w:t>فرع</w:t>
        </w:r>
        <w:r w:rsidRPr="00B8449D">
          <w:rPr>
            <w:rStyle w:val="Hyperlink"/>
            <w:noProof/>
            <w:rtl/>
          </w:rPr>
          <w:t xml:space="preserve"> </w:t>
        </w:r>
        <w:r w:rsidRPr="00B8449D">
          <w:rPr>
            <w:rStyle w:val="Hyperlink"/>
            <w:rFonts w:hint="eastAsia"/>
            <w:noProof/>
            <w:rtl/>
          </w:rPr>
          <w:t>دوم</w:t>
        </w:r>
        <w:r w:rsidRPr="00B8449D">
          <w:rPr>
            <w:rStyle w:val="Hyperlink"/>
            <w:noProof/>
            <w:rtl/>
          </w:rPr>
          <w:t xml:space="preserve">: </w:t>
        </w:r>
        <w:r w:rsidRPr="00B8449D">
          <w:rPr>
            <w:rStyle w:val="Hyperlink"/>
            <w:rFonts w:hint="eastAsia"/>
            <w:noProof/>
            <w:rtl/>
          </w:rPr>
          <w:t>تب</w:t>
        </w:r>
        <w:r w:rsidRPr="00B8449D">
          <w:rPr>
            <w:rStyle w:val="Hyperlink"/>
            <w:rFonts w:hint="cs"/>
            <w:noProof/>
            <w:rtl/>
          </w:rPr>
          <w:t>یّ</w:t>
        </w:r>
        <w:r w:rsidRPr="00B8449D">
          <w:rPr>
            <w:rStyle w:val="Hyperlink"/>
            <w:rFonts w:hint="eastAsia"/>
            <w:noProof/>
            <w:rtl/>
          </w:rPr>
          <w:t>ن</w:t>
        </w:r>
        <w:r w:rsidRPr="00B8449D">
          <w:rPr>
            <w:rStyle w:val="Hyperlink"/>
            <w:noProof/>
            <w:rtl/>
          </w:rPr>
          <w:t xml:space="preserve"> </w:t>
        </w:r>
        <w:r w:rsidRPr="00B8449D">
          <w:rPr>
            <w:rStyle w:val="Hyperlink"/>
            <w:rFonts w:hint="eastAsia"/>
            <w:noProof/>
            <w:rtl/>
          </w:rPr>
          <w:t>خلاف</w:t>
        </w:r>
        <w:r w:rsidRPr="00B8449D">
          <w:rPr>
            <w:rStyle w:val="Hyperlink"/>
            <w:noProof/>
            <w:rtl/>
          </w:rPr>
          <w:t xml:space="preserve"> </w:t>
        </w:r>
        <w:r w:rsidRPr="00B8449D">
          <w:rPr>
            <w:rStyle w:val="Hyperlink"/>
            <w:rFonts w:hint="eastAsia"/>
            <w:noProof/>
            <w:rtl/>
          </w:rPr>
          <w:t>در</w:t>
        </w:r>
        <w:r w:rsidRPr="00B8449D">
          <w:rPr>
            <w:rStyle w:val="Hyperlink"/>
            <w:noProof/>
            <w:rtl/>
          </w:rPr>
          <w:t xml:space="preserve"> </w:t>
        </w:r>
        <w:r w:rsidRPr="00B8449D">
          <w:rPr>
            <w:rStyle w:val="Hyperlink"/>
            <w:rFonts w:hint="eastAsia"/>
            <w:noProof/>
            <w:rtl/>
          </w:rPr>
          <w:t>غسل</w:t>
        </w:r>
        <w:r w:rsidRPr="00B8449D">
          <w:rPr>
            <w:rStyle w:val="Hyperlink"/>
            <w:noProof/>
            <w:rtl/>
          </w:rPr>
          <w:t xml:space="preserve"> </w:t>
        </w:r>
        <w:r w:rsidRPr="00B8449D">
          <w:rPr>
            <w:rStyle w:val="Hyperlink"/>
            <w:rFonts w:hint="cs"/>
            <w:noProof/>
            <w:rtl/>
          </w:rPr>
          <w:t>ی</w:t>
        </w:r>
        <w:r w:rsidRPr="00B8449D">
          <w:rPr>
            <w:rStyle w:val="Hyperlink"/>
            <w:rFonts w:hint="eastAsia"/>
            <w:noProof/>
            <w:rtl/>
          </w:rPr>
          <w:t>وم</w:t>
        </w:r>
        <w:r w:rsidRPr="00B8449D">
          <w:rPr>
            <w:rStyle w:val="Hyperlink"/>
            <w:noProof/>
            <w:rtl/>
          </w:rPr>
          <w:t xml:space="preserve"> </w:t>
        </w:r>
        <w:r w:rsidRPr="00B8449D">
          <w:rPr>
            <w:rStyle w:val="Hyperlink"/>
            <w:rFonts w:hint="eastAsia"/>
            <w:noProof/>
            <w:rtl/>
          </w:rPr>
          <w:t>الجمعه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37966964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EA67A4"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503920">
        <w:rPr>
          <w:rFonts w:hint="cs"/>
          <w:rtl/>
        </w:rPr>
        <w:t>مسائل</w:t>
      </w:r>
      <w:r w:rsidR="00025B70">
        <w:rPr>
          <w:rFonts w:hint="cs"/>
          <w:rtl/>
        </w:rPr>
        <w:t xml:space="preserve"> </w:t>
      </w:r>
      <w:r w:rsidR="00386C11" w:rsidRPr="00A6366F">
        <w:rPr>
          <w:rFonts w:hint="cs"/>
          <w:rtl/>
        </w:rPr>
        <w:t>/</w:t>
      </w:r>
      <w:bookmarkStart w:id="1" w:name="BokSabj_d"/>
      <w:bookmarkEnd w:id="1"/>
      <w:r w:rsidR="00503920">
        <w:rPr>
          <w:rFonts w:hint="cs"/>
          <w:rtl/>
        </w:rPr>
        <w:t>غسل</w:t>
      </w:r>
      <w:r w:rsidR="00503920">
        <w:rPr>
          <w:rtl/>
        </w:rPr>
        <w:t xml:space="preserve"> </w:t>
      </w:r>
      <w:r w:rsidR="00503920">
        <w:rPr>
          <w:rFonts w:hint="cs"/>
          <w:rtl/>
        </w:rPr>
        <w:t>جمعه</w:t>
      </w:r>
      <w:r w:rsidR="00386C11" w:rsidRPr="00A6366F">
        <w:rPr>
          <w:rFonts w:hint="cs"/>
          <w:rtl/>
        </w:rPr>
        <w:t xml:space="preserve"> /</w:t>
      </w:r>
      <w:bookmarkStart w:id="2" w:name="Bokkolli"/>
      <w:bookmarkEnd w:id="2"/>
      <w:r w:rsidR="00503920">
        <w:rPr>
          <w:rFonts w:hint="cs"/>
          <w:rtl/>
        </w:rPr>
        <w:t>أغسال</w:t>
      </w:r>
      <w:r w:rsidR="00503920">
        <w:rPr>
          <w:rtl/>
        </w:rPr>
        <w:t xml:space="preserve"> </w:t>
      </w:r>
      <w:r w:rsidR="00503920">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515EA4" w:rsidRDefault="00515EA4" w:rsidP="00515EA4">
      <w:pPr>
        <w:pStyle w:val="Heading6"/>
        <w:rPr>
          <w:rFonts w:hint="cs"/>
          <w:rtl/>
        </w:rPr>
      </w:pPr>
      <w:bookmarkStart w:id="3" w:name="_Toc37966958"/>
      <w:r>
        <w:rPr>
          <w:rFonts w:hint="cs"/>
          <w:rtl/>
        </w:rPr>
        <w:t>نکته: تکمیل مسأله 2 بنا بر مبنای مرحوم خوئی در عدم مشروعیّت غسل یوم الخمیس</w:t>
      </w:r>
      <w:bookmarkEnd w:id="3"/>
    </w:p>
    <w:p w:rsidR="00515EA4" w:rsidRDefault="00515EA4" w:rsidP="00407DCB">
      <w:pPr>
        <w:rPr>
          <w:rFonts w:hint="cs"/>
          <w:rtl/>
        </w:rPr>
      </w:pPr>
      <w:r>
        <w:rPr>
          <w:rFonts w:hint="cs"/>
          <w:rtl/>
        </w:rPr>
        <w:t>نکته</w:t>
      </w:r>
      <w:r>
        <w:rPr>
          <w:rtl/>
        </w:rPr>
        <w:softHyphen/>
      </w:r>
      <w:r>
        <w:rPr>
          <w:rFonts w:hint="cs"/>
          <w:rtl/>
        </w:rPr>
        <w:t>ای که از بحث قبل باقی مانده است، و بعض معلِّقین این نکته را ملاحظه کرده</w:t>
      </w:r>
      <w:r>
        <w:rPr>
          <w:rtl/>
        </w:rPr>
        <w:softHyphen/>
      </w:r>
      <w:r>
        <w:rPr>
          <w:rFonts w:hint="cs"/>
          <w:rtl/>
        </w:rPr>
        <w:t xml:space="preserve">اند، این است که اول بحث دیروز عرض کردیم اینکه مرحوم سیّد فرموده </w:t>
      </w:r>
      <w:r w:rsidRPr="00360B3A">
        <w:rPr>
          <w:rFonts w:hint="cs"/>
          <w:color w:val="0070C0"/>
          <w:rtl/>
        </w:rPr>
        <w:t>«</w:t>
      </w:r>
      <w:r w:rsidRPr="00A31B26">
        <w:rPr>
          <w:rFonts w:hint="cs"/>
          <w:color w:val="0070C0"/>
          <w:rtl/>
        </w:rPr>
        <w:t>و أما إذا لم يتمكن من أدائه يوم الجمعة فلا يستحب قضاؤه</w:t>
      </w:r>
      <w:r>
        <w:rPr>
          <w:rFonts w:hint="cs"/>
          <w:color w:val="0070C0"/>
          <w:rtl/>
        </w:rPr>
        <w:t>»؛</w:t>
      </w:r>
      <w:r w:rsidRPr="00A31B26">
        <w:rPr>
          <w:rFonts w:hint="cs"/>
          <w:color w:val="0070C0"/>
          <w:rtl/>
        </w:rPr>
        <w:t xml:space="preserve"> </w:t>
      </w:r>
      <w:r>
        <w:rPr>
          <w:rFonts w:hint="cs"/>
          <w:rtl/>
        </w:rPr>
        <w:t>روی مبنای مرحوم خوئی که در اصل مشروعیّت غسل یوم الخمیس گیر دارد؛ این استحباب را اشکال می</w:t>
      </w:r>
      <w:r>
        <w:rPr>
          <w:rtl/>
        </w:rPr>
        <w:softHyphen/>
      </w:r>
      <w:r>
        <w:rPr>
          <w:rFonts w:hint="cs"/>
          <w:rtl/>
        </w:rPr>
        <w:t>کند. چون شاید آن غسل یوم الخمیس مشروع باشد. که خود ایشان هم تعلیقه زده است.</w:t>
      </w:r>
    </w:p>
    <w:p w:rsidR="00515EA4" w:rsidRPr="0084287E" w:rsidRDefault="00515EA4" w:rsidP="00407DCB">
      <w:pPr>
        <w:rPr>
          <w:rFonts w:hint="cs"/>
          <w:color w:val="0070C0"/>
          <w:rtl/>
        </w:rPr>
      </w:pPr>
      <w:r>
        <w:rPr>
          <w:rFonts w:hint="cs"/>
          <w:rtl/>
        </w:rPr>
        <w:t>در ادامه مرحوم سیّد می</w:t>
      </w:r>
      <w:r>
        <w:rPr>
          <w:rtl/>
        </w:rPr>
        <w:softHyphen/>
      </w:r>
      <w:r>
        <w:rPr>
          <w:rFonts w:hint="cs"/>
          <w:rtl/>
        </w:rPr>
        <w:t>گوید در فرض دوران امر بین تقدیم غسل جمعه و قضاء آن، أولی غسل یوم الخمیس است «</w:t>
      </w:r>
      <w:r w:rsidRPr="00A31B26">
        <w:rPr>
          <w:rFonts w:hint="cs"/>
          <w:color w:val="0070C0"/>
          <w:rtl/>
        </w:rPr>
        <w:t>و إذا دار الأمر بين التقديم و القضاء فالأولى اختيار الأول‌</w:t>
      </w:r>
      <w:r>
        <w:rPr>
          <w:rFonts w:hint="cs"/>
          <w:color w:val="0070C0"/>
          <w:rtl/>
        </w:rPr>
        <w:t>«</w:t>
      </w:r>
      <w:r w:rsidRPr="00A31B26">
        <w:rPr>
          <w:rFonts w:hint="cs"/>
          <w:color w:val="0070C0"/>
          <w:rtl/>
        </w:rPr>
        <w:t>.</w:t>
      </w:r>
      <w:r>
        <w:rPr>
          <w:rFonts w:hint="cs"/>
          <w:color w:val="0070C0"/>
          <w:rtl/>
        </w:rPr>
        <w:t xml:space="preserve"> </w:t>
      </w:r>
      <w:r w:rsidRPr="0084287E">
        <w:rPr>
          <w:rFonts w:hint="cs"/>
          <w:rtl/>
        </w:rPr>
        <w:t>که روی</w:t>
      </w:r>
      <w:r>
        <w:rPr>
          <w:rFonts w:hint="cs"/>
          <w:rtl/>
        </w:rPr>
        <w:t xml:space="preserve"> مبنای مرحوم سیّد که یوم الخمیس را قبول دارد؛ حرفش درست است.</w:t>
      </w:r>
    </w:p>
    <w:p w:rsidR="00515EA4" w:rsidRDefault="00515EA4" w:rsidP="00407DCB">
      <w:pPr>
        <w:rPr>
          <w:rFonts w:hint="cs"/>
          <w:rtl/>
        </w:rPr>
      </w:pPr>
      <w:r w:rsidRPr="00277B73">
        <w:rPr>
          <w:rFonts w:hint="cs"/>
          <w:rtl/>
        </w:rPr>
        <w:t>اما روی مبنائی مرحوم خوئی، وظیفه چیست؟ ایشان در بحث تفصیلی فرموده که أداء أفضل است. ایشان در تعلیقه</w:t>
      </w:r>
      <w:r w:rsidRPr="00277B73">
        <w:rPr>
          <w:rtl/>
        </w:rPr>
        <w:softHyphen/>
      </w:r>
      <w:r w:rsidRPr="00277B73">
        <w:rPr>
          <w:rFonts w:hint="cs"/>
          <w:rtl/>
        </w:rPr>
        <w:t>ای که به عبارت</w:t>
      </w:r>
      <w:r>
        <w:rPr>
          <w:rFonts w:hint="cs"/>
          <w:rtl/>
        </w:rPr>
        <w:t xml:space="preserve"> </w:t>
      </w:r>
      <w:r w:rsidRPr="00277B73">
        <w:rPr>
          <w:rFonts w:hint="cs"/>
          <w:rtl/>
        </w:rPr>
        <w:t>«و أما إذا لم يتمكن من أدائه يوم الجمعة فلا يستحب قضاؤه»</w:t>
      </w:r>
      <w:r>
        <w:rPr>
          <w:rFonts w:hint="cs"/>
          <w:rtl/>
        </w:rPr>
        <w:t xml:space="preserve"> </w:t>
      </w:r>
      <w:r w:rsidRPr="00277B73">
        <w:rPr>
          <w:rFonts w:hint="cs"/>
          <w:rtl/>
        </w:rPr>
        <w:t>زده است؛ فرموده</w:t>
      </w:r>
      <w:r>
        <w:rPr>
          <w:rFonts w:hint="cs"/>
          <w:rtl/>
        </w:rPr>
        <w:t xml:space="preserve"> </w:t>
      </w:r>
      <w:r w:rsidRPr="00277B73">
        <w:rPr>
          <w:rFonts w:hint="cs"/>
          <w:color w:val="000000"/>
          <w:rtl/>
        </w:rPr>
        <w:t>«فيه اشكال و كذا فيما بعده».</w:t>
      </w:r>
      <w:r w:rsidRPr="00277B73">
        <w:rPr>
          <w:rStyle w:val="FootnoteReference"/>
          <w:rFonts w:ascii="Noor_Lotus" w:hAnsi="Noor_Lotus"/>
          <w:color w:val="000000"/>
          <w:sz w:val="28"/>
          <w:rtl/>
        </w:rPr>
        <w:footnoteReference w:id="1"/>
      </w:r>
      <w:r>
        <w:rPr>
          <w:rFonts w:cs="Noor_Lotus" w:hint="cs"/>
          <w:color w:val="000000"/>
          <w:sz w:val="30"/>
          <w:szCs w:val="30"/>
          <w:rtl/>
        </w:rPr>
        <w:t xml:space="preserve"> </w:t>
      </w:r>
      <w:r w:rsidRPr="00277B73">
        <w:rPr>
          <w:rFonts w:hint="cs"/>
          <w:rtl/>
        </w:rPr>
        <w:t xml:space="preserve">که مراد از فرع بعدی، </w:t>
      </w:r>
      <w:r w:rsidRPr="00C80E01">
        <w:rPr>
          <w:rFonts w:hint="cs"/>
          <w:rtl/>
        </w:rPr>
        <w:t>«إذا دار الأمر بین التقدیم</w:t>
      </w:r>
      <w:bookmarkStart w:id="4" w:name="_GoBack"/>
      <w:bookmarkEnd w:id="4"/>
      <w:r w:rsidRPr="00C80E01">
        <w:rPr>
          <w:rFonts w:hint="cs"/>
          <w:rtl/>
        </w:rPr>
        <w:t xml:space="preserve"> و القضاء</w:t>
      </w:r>
      <w:r w:rsidRPr="00C80E01">
        <w:rPr>
          <w:rFonts w:hint="cs"/>
          <w:color w:val="0070C0"/>
          <w:rtl/>
        </w:rPr>
        <w:t xml:space="preserve"> </w:t>
      </w:r>
      <w:r w:rsidRPr="00C80E01">
        <w:rPr>
          <w:rFonts w:hint="cs"/>
          <w:rtl/>
        </w:rPr>
        <w:t>فالأولى اختيار الأول»</w:t>
      </w:r>
      <w:r>
        <w:rPr>
          <w:rFonts w:hint="cs"/>
          <w:rtl/>
        </w:rPr>
        <w:t xml:space="preserve"> است.</w:t>
      </w:r>
    </w:p>
    <w:p w:rsidR="00515EA4" w:rsidRPr="00277B73" w:rsidRDefault="00515EA4" w:rsidP="00407DCB">
      <w:pPr>
        <w:rPr>
          <w:rFonts w:ascii="Noor_Titr" w:hAnsi="Noor_Titr" w:cs="Noor_Titr" w:hint="cs"/>
          <w:color w:val="286564"/>
          <w:rtl/>
        </w:rPr>
      </w:pPr>
      <w:r w:rsidRPr="00277B73">
        <w:rPr>
          <w:rFonts w:hint="cs"/>
          <w:rtl/>
        </w:rPr>
        <w:lastRenderedPageBreak/>
        <w:t>و باید می</w:t>
      </w:r>
      <w:r w:rsidRPr="00277B73">
        <w:rPr>
          <w:rtl/>
        </w:rPr>
        <w:softHyphen/>
      </w:r>
      <w:r w:rsidRPr="00277B73">
        <w:rPr>
          <w:rFonts w:hint="cs"/>
          <w:rtl/>
        </w:rPr>
        <w:t>گفت که أولی این است که اگر قدرت بر احتیاط دارد، هم روز پنج شنبه و هم روز شنبه غسل بکند. اما اگر فقط یک قدرت دارد، لازمه حرفشان این است که بگوید أولی یوم السبت است. دوران امر است بین آوردن آنی که مشروعیّتش ثابت نیست، و آنی که مشروعیّتش ثابت است؛ که أولی این است آنی که مشروعیّتش ثابت است را انتخاب بکند. چون روز شنبه درست است که قضاء است، و یک مقدار از روز جمعه کمتر دارد؛ ولی مشروعیّتش ثابت است. بخلاف روز پنج شنبه که درست است ملاکش بیشتر است؛ ولی اصل مشروعیّتش، مشکوک است.</w:t>
      </w:r>
    </w:p>
    <w:p w:rsidR="00515EA4" w:rsidRDefault="00515EA4" w:rsidP="00515EA4">
      <w:pPr>
        <w:pStyle w:val="Heading5"/>
        <w:rPr>
          <w:rFonts w:hint="cs"/>
          <w:rtl/>
        </w:rPr>
      </w:pPr>
      <w:bookmarkStart w:id="5" w:name="_Toc37873378"/>
      <w:bookmarkStart w:id="6" w:name="_Toc37966959"/>
      <w:r>
        <w:rPr>
          <w:rFonts w:hint="cs"/>
          <w:rtl/>
        </w:rPr>
        <w:t>مسأله 8:</w:t>
      </w:r>
      <w:bookmarkEnd w:id="5"/>
      <w:r>
        <w:rPr>
          <w:rFonts w:hint="cs"/>
          <w:rtl/>
        </w:rPr>
        <w:t xml:space="preserve"> أولی بودن غسل جمعه در نزدیک زوال</w:t>
      </w:r>
      <w:bookmarkEnd w:id="6"/>
    </w:p>
    <w:p w:rsidR="00515EA4" w:rsidRPr="00407DCB" w:rsidRDefault="00515EA4" w:rsidP="00515EA4">
      <w:pPr>
        <w:jc w:val="both"/>
        <w:rPr>
          <w:rFonts w:ascii="Noor_Lotus" w:hAnsi="Noor_Lotus" w:hint="cs"/>
          <w:color w:val="0000FF"/>
          <w:sz w:val="28"/>
          <w:rtl/>
        </w:rPr>
      </w:pPr>
      <w:r w:rsidRPr="00407DCB">
        <w:rPr>
          <w:rFonts w:ascii="Noor_NazliBold" w:hAnsi="Noor_NazliBold" w:hint="cs"/>
          <w:color w:val="0000FF"/>
          <w:sz w:val="28"/>
          <w:rtl/>
        </w:rPr>
        <w:t>مسألة 8: الأولى إتيانه قريبا من الزوال</w:t>
      </w:r>
      <w:r w:rsidRPr="00407DCB">
        <w:rPr>
          <w:rFonts w:ascii="Noor_Lotus" w:hAnsi="Noor_Lotus" w:hint="cs"/>
          <w:color w:val="0000FF"/>
          <w:sz w:val="28"/>
        </w:rPr>
        <w:t>‌</w:t>
      </w:r>
      <w:r w:rsidRPr="00407DCB">
        <w:rPr>
          <w:rFonts w:ascii="Noor_Titr" w:hAnsi="Noor_Titr" w:hint="cs"/>
          <w:color w:val="0000FF"/>
          <w:sz w:val="28"/>
          <w:rtl/>
        </w:rPr>
        <w:t xml:space="preserve"> </w:t>
      </w:r>
      <w:r w:rsidRPr="00407DCB">
        <w:rPr>
          <w:rFonts w:ascii="Noor_Lotus" w:hAnsi="Noor_Lotus" w:hint="cs"/>
          <w:color w:val="0000FF"/>
          <w:sz w:val="28"/>
          <w:rtl/>
        </w:rPr>
        <w:t>و إن كان يجزي من طلوع الفجر إليه كما مر‌.</w:t>
      </w:r>
    </w:p>
    <w:p w:rsidR="00515EA4" w:rsidRPr="00882B2A" w:rsidRDefault="00515EA4" w:rsidP="00407DCB">
      <w:pPr>
        <w:rPr>
          <w:rFonts w:hint="cs"/>
          <w:rtl/>
        </w:rPr>
      </w:pPr>
      <w:r>
        <w:rPr>
          <w:rFonts w:hint="cs"/>
          <w:rtl/>
        </w:rPr>
        <w:t>قبلاً در این مورد بحث کردیم، و گفتیم که در روایت فرموده غسل جمعه بعد از طلوع فجر مجزی است. ولی أولی قریب به زوال است؛ چون قدر متیقّن آن روایات است.</w:t>
      </w:r>
    </w:p>
    <w:p w:rsidR="00515EA4" w:rsidRDefault="00515EA4" w:rsidP="00515EA4">
      <w:pPr>
        <w:pStyle w:val="Heading5"/>
        <w:rPr>
          <w:rFonts w:hint="cs"/>
          <w:rtl/>
        </w:rPr>
      </w:pPr>
      <w:bookmarkStart w:id="7" w:name="_Toc37873379"/>
      <w:bookmarkStart w:id="8" w:name="_Toc37966960"/>
      <w:r>
        <w:rPr>
          <w:rFonts w:hint="cs"/>
          <w:rtl/>
        </w:rPr>
        <w:t>مسأله 9:</w:t>
      </w:r>
      <w:bookmarkEnd w:id="7"/>
      <w:r>
        <w:rPr>
          <w:rFonts w:hint="cs"/>
          <w:rtl/>
        </w:rPr>
        <w:t xml:space="preserve"> أفضل بودن قضاء در صورت نزدیک بودن به زمان أداء</w:t>
      </w:r>
      <w:bookmarkEnd w:id="8"/>
    </w:p>
    <w:p w:rsidR="00515EA4" w:rsidRPr="00407DCB" w:rsidRDefault="00515EA4" w:rsidP="00515EA4">
      <w:pPr>
        <w:jc w:val="both"/>
        <w:rPr>
          <w:rFonts w:ascii="Noor_Lotus" w:hAnsi="Noor_Lotus" w:hint="cs"/>
          <w:color w:val="0000FF"/>
          <w:sz w:val="28"/>
          <w:rtl/>
        </w:rPr>
      </w:pPr>
      <w:r w:rsidRPr="00407DCB">
        <w:rPr>
          <w:rFonts w:ascii="Noor_NazliBold" w:hAnsi="Noor_NazliBold" w:hint="cs"/>
          <w:color w:val="0000FF"/>
          <w:sz w:val="28"/>
          <w:rtl/>
        </w:rPr>
        <w:t>مسألة 9: ذكر بعض العلماء أن في القضاء كلما كان أقرب إلى وقت الأداء كان أفضل</w:t>
      </w:r>
      <w:r w:rsidRPr="00407DCB">
        <w:rPr>
          <w:rFonts w:ascii="Noor_Lotus" w:hAnsi="Noor_Lotus" w:hint="cs"/>
          <w:color w:val="0000FF"/>
          <w:sz w:val="28"/>
        </w:rPr>
        <w:t>‌</w:t>
      </w:r>
      <w:r w:rsidRPr="00407DCB">
        <w:rPr>
          <w:rFonts w:ascii="Noor_Lotus" w:hAnsi="Noor_Lotus" w:hint="cs"/>
          <w:color w:val="0000FF"/>
          <w:sz w:val="28"/>
          <w:rtl/>
        </w:rPr>
        <w:t xml:space="preserve"> فإتيانه في صبيحة السبت أولى من إتيانه عند الزوال منه أو بعده و كذا في التقديم فعصر يوم الخميس أولى من صبحه و هكذا و لا يخلو عن وجه و إن لم يكن واضحا و أما أفضليته ما بعد الزوال من يوم الجمعة من السبت فلا إشكال فيه و إن قلنا بكونه قضاء كما هو الأقوى.‌</w:t>
      </w:r>
    </w:p>
    <w:p w:rsidR="00515EA4" w:rsidRPr="00CB6D11" w:rsidRDefault="00515EA4" w:rsidP="00407DCB">
      <w:pPr>
        <w:rPr>
          <w:rFonts w:hint="cs"/>
          <w:rtl/>
        </w:rPr>
      </w:pPr>
      <w:r w:rsidRPr="00CB6D11">
        <w:rPr>
          <w:rFonts w:hint="cs"/>
          <w:rtl/>
        </w:rPr>
        <w:t>مرحوم سیّد فرموده بعضی گفته</w:t>
      </w:r>
      <w:r w:rsidRPr="00CB6D11">
        <w:rPr>
          <w:rFonts w:hint="cs"/>
          <w:rtl/>
        </w:rPr>
        <w:softHyphen/>
        <w:t>اند که هرچه قضاء به وقت أداء نزدیک باشد، أفضل است؛ و این هم خالی از قوّت نیست. مرحوم سیّد فرموده وجهش اقربیّت است؛ گرچه این وجه واضح نیست؛ و نمی</w:t>
      </w:r>
      <w:r w:rsidRPr="00CB6D11">
        <w:rPr>
          <w:rtl/>
        </w:rPr>
        <w:softHyphen/>
      </w:r>
      <w:r w:rsidRPr="00CB6D11">
        <w:rPr>
          <w:rFonts w:hint="cs"/>
          <w:rtl/>
        </w:rPr>
        <w:t>تواند افضل بودن را ثابت بکند.</w:t>
      </w:r>
    </w:p>
    <w:p w:rsidR="00515EA4" w:rsidRPr="00F10AD7" w:rsidRDefault="00515EA4" w:rsidP="00407DCB">
      <w:pPr>
        <w:rPr>
          <w:rFonts w:hint="cs"/>
          <w:rtl/>
        </w:rPr>
      </w:pPr>
      <w:r w:rsidRPr="00EA75FF">
        <w:rPr>
          <w:rFonts w:hint="cs"/>
          <w:rtl/>
        </w:rPr>
        <w:t xml:space="preserve">اما </w:t>
      </w:r>
      <w:r>
        <w:rPr>
          <w:rFonts w:hint="cs"/>
          <w:rtl/>
        </w:rPr>
        <w:t xml:space="preserve">وجه </w:t>
      </w:r>
      <w:r w:rsidRPr="00EA75FF">
        <w:rPr>
          <w:rFonts w:hint="cs"/>
          <w:rtl/>
        </w:rPr>
        <w:t>افضلیّت بعد از ظهر جمعه، نسبت به روز شنبه (و لو شب شنبه)؛ این است که و لو بگوئیم غسل بعد از زوال قضاء است، ولی افضل از قضاء روز شنبه است. در موثقه سماعة بن مهران، به این ترتیب اشاره شده است.</w:t>
      </w:r>
      <w:r>
        <w:rPr>
          <w:rFonts w:hint="cs"/>
          <w:rtl/>
        </w:rPr>
        <w:t xml:space="preserve"> </w:t>
      </w:r>
      <w:r w:rsidR="00407DCB">
        <w:rPr>
          <w:rFonts w:ascii="Arial" w:hAnsi="Arial" w:cs="Arial" w:hint="cs"/>
          <w:rtl/>
        </w:rPr>
        <w:t>﴿</w:t>
      </w:r>
      <w:r w:rsidR="00407DCB" w:rsidRPr="00407DCB">
        <w:rPr>
          <w:rFonts w:ascii="Traditional Arabic" w:hAnsi="Traditional Arabic" w:hint="cs"/>
          <w:color w:val="008000"/>
          <w:rtl/>
        </w:rPr>
        <w:t>مُحَمَّدُ بْنُ الْحَسَنِ بِإِسْنَادِهِ عَنِ الصَّفَّارِ عَنْ يَعْقُوبَ بْنِ يَزِيدَ عَنِ ابْنِ أَبِي عُمَيْرٍ عَنْ جَعْفَرِ بْنِ عُثْمَانَ عَنْ سَمَاعَةَ بْنِ مِهْرَانَ عَنْ أَبِي عَبْدِ اللَّهِ (علیه السلام)</w:t>
      </w:r>
      <w:r w:rsidR="00407DCB" w:rsidRPr="00407DCB">
        <w:rPr>
          <w:rFonts w:ascii="Noor_Lotus" w:hAnsi="Noor_Lotus" w:hint="cs"/>
          <w:color w:val="008000"/>
          <w:rtl/>
        </w:rPr>
        <w:t xml:space="preserve"> فِي الرَّجُلِ لَا يَغْتَسِلُ يَوْمَ الْجُمُعَةِ فِي أَوَّلِ النَّهَارِ- قَالَ يَقْضِيهِ مِنْ آخِرِ النَّهَارِ- فَإِنْ لَمْ يَجِدْ فَلْيَقْضِهِ يَوْمَ السَّبْتِ</w:t>
      </w:r>
      <w:r w:rsidR="00407DCB" w:rsidRPr="00407DCB">
        <w:rPr>
          <w:rFonts w:ascii="Noor_Lotus" w:hAnsi="Noor_Lotus" w:hint="cs"/>
          <w:color w:val="008000"/>
          <w:rtl/>
        </w:rPr>
        <w:t xml:space="preserve"> </w:t>
      </w:r>
      <w:r w:rsidR="00407DCB" w:rsidRPr="00407DCB">
        <w:rPr>
          <w:rFonts w:ascii="Times New Roman" w:hAnsi="Times New Roman" w:cs="Times New Roman" w:hint="cs"/>
          <w:color w:val="008000"/>
          <w:rtl/>
        </w:rPr>
        <w:t>﴾</w:t>
      </w:r>
      <w:r w:rsidRPr="00407DCB">
        <w:rPr>
          <w:rFonts w:ascii="Noor_Lotus" w:hAnsi="Noor_Lotus" w:hint="cs"/>
          <w:color w:val="008000"/>
          <w:rtl/>
        </w:rPr>
        <w:t>.</w:t>
      </w:r>
      <w:r w:rsidRPr="00632B69">
        <w:rPr>
          <w:rStyle w:val="FootnoteReference"/>
          <w:rFonts w:ascii="Noor_Lotus" w:hAnsi="Noor_Lotus"/>
          <w:sz w:val="28"/>
          <w:rtl/>
        </w:rPr>
        <w:footnoteReference w:id="2"/>
      </w:r>
      <w:r>
        <w:rPr>
          <w:rFonts w:ascii="Noor_Lotus" w:hAnsi="Noor_Lotus" w:hint="cs"/>
          <w:color w:val="00B050"/>
          <w:rtl/>
        </w:rPr>
        <w:t xml:space="preserve"> </w:t>
      </w:r>
      <w:r w:rsidRPr="00632B69">
        <w:rPr>
          <w:rFonts w:hint="cs"/>
          <w:rtl/>
        </w:rPr>
        <w:t>در موثقه ابن بکیر هم عصر جمعه را بر روز شنبه مقدّم داشته است.</w:t>
      </w:r>
      <w:r>
        <w:rPr>
          <w:rFonts w:hint="cs"/>
          <w:rtl/>
        </w:rPr>
        <w:t xml:space="preserve"> </w:t>
      </w:r>
      <w:r w:rsidR="00407DCB">
        <w:rPr>
          <w:rFonts w:ascii="Arial" w:hAnsi="Arial" w:cs="Arial" w:hint="cs"/>
          <w:rtl/>
        </w:rPr>
        <w:t>﴿</w:t>
      </w:r>
      <w:r w:rsidR="00407DCB" w:rsidRPr="00407DCB">
        <w:rPr>
          <w:rFonts w:ascii="Noor_Lotus" w:hAnsi="Noor_Lotus" w:hint="cs"/>
          <w:color w:val="008000"/>
          <w:rtl/>
        </w:rPr>
        <w:t>وَ</w:t>
      </w:r>
      <w:r w:rsidR="00407DCB" w:rsidRPr="00407DCB">
        <w:rPr>
          <w:rFonts w:ascii="Traditional Arabic" w:hAnsi="Traditional Arabic" w:hint="cs"/>
          <w:color w:val="008000"/>
          <w:rtl/>
        </w:rPr>
        <w:t xml:space="preserve"> بِإِسْنَادِهِ عَنْ مُحَمَّدِ بْنِ عَلِيِّ بْنِ مَحْبُوبٍ عَنْ مُحَمَّدِ بْنِ الْحُسَيْنِ عَنِ الْحَسَنِ بْنِ عَلِيِّ بْنِ فَضَّالٍ عَنْ عَبْدِ اللَّهِ بْنِ بُكَيْرٍ عَنْ أَبِي عَبْدِ اللَّهِ (علیه السلام) قَالَ:</w:t>
      </w:r>
      <w:r w:rsidR="00407DCB" w:rsidRPr="00407DCB">
        <w:rPr>
          <w:rFonts w:ascii="Noor_Lotus" w:hAnsi="Noor_Lotus" w:hint="cs"/>
          <w:color w:val="008000"/>
          <w:rtl/>
        </w:rPr>
        <w:t xml:space="preserve"> سَأَلْتُهُ عَنْ رَجُلٍ فَاتَهُ الْغُسْلُ يَوْمَ الْجُمُعَةِ- قَالَ يَغْتَسِلُ </w:t>
      </w:r>
      <w:r w:rsidR="00407DCB" w:rsidRPr="00407DCB">
        <w:rPr>
          <w:rFonts w:ascii="Noor_Lotus" w:hAnsi="Noor_Lotus" w:hint="cs"/>
          <w:color w:val="008000"/>
          <w:rtl/>
        </w:rPr>
        <w:lastRenderedPageBreak/>
        <w:t>مَا بَيْنَهُ وَ بَيْنَ اللَّيْلِ- فَإِنْ فَاتَهُ اغْتَسَلَ يَوْمَ السَّبْت</w:t>
      </w:r>
      <w:r w:rsidR="00407DCB" w:rsidRPr="00407DCB">
        <w:rPr>
          <w:rFonts w:ascii="Noor_Lotus" w:hAnsi="Noor_Lotus" w:hint="cs"/>
          <w:color w:val="008000"/>
          <w:rtl/>
        </w:rPr>
        <w:t xml:space="preserve"> </w:t>
      </w:r>
      <w:r w:rsidRPr="00407DCB">
        <w:rPr>
          <w:rFonts w:ascii="Noor_Lotus" w:hAnsi="Noor_Lotus" w:hint="cs"/>
          <w:color w:val="008000"/>
          <w:rtl/>
        </w:rPr>
        <w:t>ِ</w:t>
      </w:r>
      <w:r w:rsidR="00407DCB" w:rsidRPr="00407DCB">
        <w:rPr>
          <w:rFonts w:ascii="Times New Roman" w:hAnsi="Times New Roman" w:cs="Times New Roman" w:hint="cs"/>
          <w:color w:val="008000"/>
          <w:rtl/>
        </w:rPr>
        <w:t>﴾</w:t>
      </w:r>
      <w:r w:rsidRPr="00632B69">
        <w:rPr>
          <w:rFonts w:ascii="Noor_Lotus" w:hAnsi="Noor_Lotus" w:hint="cs"/>
          <w:color w:val="00B050"/>
          <w:rtl/>
        </w:rPr>
        <w:t>.</w:t>
      </w:r>
      <w:r w:rsidRPr="00632B69">
        <w:rPr>
          <w:rStyle w:val="FootnoteReference"/>
          <w:rFonts w:ascii="Noor_Lotus" w:hAnsi="Noor_Lotus"/>
          <w:sz w:val="28"/>
          <w:rtl/>
        </w:rPr>
        <w:footnoteReference w:id="3"/>
      </w:r>
      <w:r>
        <w:rPr>
          <w:rFonts w:ascii="Noor_Lotus" w:hAnsi="Noor_Lotus" w:hint="cs"/>
          <w:color w:val="00B050"/>
          <w:rtl/>
        </w:rPr>
        <w:t xml:space="preserve"> </w:t>
      </w:r>
      <w:r w:rsidRPr="00F10AD7">
        <w:rPr>
          <w:rFonts w:hint="cs"/>
          <w:rtl/>
        </w:rPr>
        <w:t>ظاهر این روایات این است که و لو عصر جمعه قضاء باشد؛ باز طولیّت دارند و عصر جمعه مقدّم است.</w:t>
      </w:r>
    </w:p>
    <w:p w:rsidR="00515EA4" w:rsidRDefault="00515EA4" w:rsidP="00515EA4">
      <w:pPr>
        <w:pStyle w:val="Heading5"/>
        <w:rPr>
          <w:rFonts w:hint="cs"/>
          <w:rtl/>
        </w:rPr>
      </w:pPr>
      <w:bookmarkStart w:id="9" w:name="_Toc37873380"/>
      <w:bookmarkStart w:id="10" w:name="_Toc37966961"/>
      <w:r>
        <w:rPr>
          <w:rFonts w:hint="cs"/>
          <w:rtl/>
        </w:rPr>
        <w:t>مسأله 10:</w:t>
      </w:r>
      <w:bookmarkEnd w:id="9"/>
      <w:r>
        <w:rPr>
          <w:rFonts w:hint="cs"/>
          <w:rtl/>
        </w:rPr>
        <w:t xml:space="preserve"> وجوب کفاره در صورت ترک عمدی غسل جمعه منذور و إحتیاط در قضاء آن</w:t>
      </w:r>
      <w:bookmarkEnd w:id="10"/>
    </w:p>
    <w:p w:rsidR="00515EA4" w:rsidRDefault="00515EA4" w:rsidP="005D54B3">
      <w:pPr>
        <w:jc w:val="both"/>
        <w:rPr>
          <w:rFonts w:ascii="Noor_Lotus" w:hAnsi="Noor_Lotus" w:hint="cs"/>
          <w:color w:val="0070C0"/>
          <w:sz w:val="28"/>
          <w:rtl/>
        </w:rPr>
      </w:pPr>
      <w:r w:rsidRPr="005D54B3">
        <w:rPr>
          <w:rFonts w:ascii="Noor_NazliBold" w:hAnsi="Noor_NazliBold" w:hint="cs"/>
          <w:color w:val="0000FF"/>
          <w:sz w:val="28"/>
          <w:rtl/>
        </w:rPr>
        <w:t>مسألة 10: إذا نذر غسل الجمعة وجب عليه</w:t>
      </w:r>
      <w:r w:rsidRPr="005D54B3">
        <w:rPr>
          <w:rFonts w:ascii="Noor_Lotus" w:hAnsi="Noor_Lotus" w:hint="cs"/>
          <w:color w:val="0000FF"/>
          <w:sz w:val="28"/>
        </w:rPr>
        <w:t>‌</w:t>
      </w:r>
      <w:r w:rsidRPr="005D54B3">
        <w:rPr>
          <w:rFonts w:ascii="Noor_Lotus" w:hAnsi="Noor_Lotus" w:hint="cs"/>
          <w:color w:val="0000FF"/>
          <w:sz w:val="28"/>
          <w:rtl/>
        </w:rPr>
        <w:t xml:space="preserve"> و مع تركه عمدا تجب الكفارة و الأحوط قضاؤه يوم السبت و كذا إذا تركه سهوا أو لعدم التمكن منه فإن الأحوط قضاؤه و أما الكفارة فلا تجب إلا مع التعمد</w:t>
      </w:r>
      <w:r>
        <w:rPr>
          <w:rFonts w:ascii="Noor_Lotus" w:hAnsi="Noor_Lotus" w:hint="cs"/>
          <w:color w:val="0070C0"/>
          <w:sz w:val="28"/>
          <w:rtl/>
        </w:rPr>
        <w:t>.</w:t>
      </w:r>
      <w:r w:rsidR="005D54B3">
        <w:rPr>
          <w:rStyle w:val="FootnoteReference"/>
          <w:rFonts w:ascii="Noor_Lotus" w:hAnsi="Noor_Lotus"/>
          <w:color w:val="0070C0"/>
          <w:sz w:val="28"/>
          <w:rtl/>
        </w:rPr>
        <w:footnoteReference w:id="4"/>
      </w:r>
    </w:p>
    <w:p w:rsidR="00515EA4" w:rsidRDefault="00515EA4" w:rsidP="005D54B3">
      <w:pPr>
        <w:rPr>
          <w:rFonts w:hint="cs"/>
          <w:rtl/>
        </w:rPr>
      </w:pPr>
      <w:r>
        <w:rPr>
          <w:rFonts w:hint="cs"/>
          <w:rtl/>
        </w:rPr>
        <w:t>اگر کسی غسل جمعه ا نذر بکند، وفاء به نذر واجب است. و اگر عمداً آن را ترک بکند، کفاره دارد. که تا اینجا بحثی نداریم.</w:t>
      </w:r>
    </w:p>
    <w:p w:rsidR="00515EA4" w:rsidRDefault="00515EA4" w:rsidP="005D54B3">
      <w:pPr>
        <w:rPr>
          <w:rFonts w:hint="cs"/>
          <w:rtl/>
        </w:rPr>
      </w:pPr>
      <w:r>
        <w:rPr>
          <w:rFonts w:hint="cs"/>
          <w:rtl/>
        </w:rPr>
        <w:t>بحث در مورد قضاء روزه منذور است؛ اگر کسی غسل جمعه را نذر کرده است، و در روز جمعه آن را فراموش کرد، یا عمداً آن را ترک کرد؛ آیا قضای آن در روز شنبه واجب است، یا قضاء واجب نیست؟</w:t>
      </w:r>
    </w:p>
    <w:p w:rsidR="00515EA4" w:rsidRDefault="00515EA4" w:rsidP="005D54B3">
      <w:pPr>
        <w:rPr>
          <w:rFonts w:hint="cs"/>
          <w:rtl/>
        </w:rPr>
      </w:pPr>
      <w:r>
        <w:rPr>
          <w:rFonts w:hint="cs"/>
          <w:rtl/>
        </w:rPr>
        <w:t>مرحوم سیّد فرموده أحوط این است که در روز شنبه آن را قضا بکند. به هر وجهی در روز جمعه، غسل  منذور را نیاورد؛ أحوط این است که آن را قضاء بکند. اما کفاره فقط در صورت تعمّد است. مرحوم سیّد نسبت به قضای غسل در یوم السبت، مطلقاً احتیاط واجب می</w:t>
      </w:r>
      <w:r>
        <w:rPr>
          <w:rtl/>
        </w:rPr>
        <w:softHyphen/>
      </w:r>
      <w:r>
        <w:rPr>
          <w:rFonts w:hint="cs"/>
          <w:rtl/>
        </w:rPr>
        <w:t>کند.</w:t>
      </w:r>
    </w:p>
    <w:p w:rsidR="00515EA4" w:rsidRDefault="00515EA4" w:rsidP="005D54B3">
      <w:pPr>
        <w:rPr>
          <w:rFonts w:hint="cs"/>
          <w:rtl/>
        </w:rPr>
      </w:pPr>
      <w:r w:rsidRPr="005906F1">
        <w:rPr>
          <w:rFonts w:hint="cs"/>
          <w:rtl/>
        </w:rPr>
        <w:t>در تنقیح</w:t>
      </w:r>
      <w:r w:rsidRPr="005906F1">
        <w:rPr>
          <w:rStyle w:val="FootnoteReference"/>
          <w:rFonts w:ascii="Noor_Lotus" w:hAnsi="Noor_Lotus" w:cs="B Lotus"/>
          <w:sz w:val="28"/>
          <w:rtl/>
        </w:rPr>
        <w:footnoteReference w:id="5"/>
      </w:r>
      <w:r w:rsidRPr="005906F1">
        <w:rPr>
          <w:rFonts w:hint="cs"/>
          <w:rtl/>
        </w:rPr>
        <w:t xml:space="preserve"> به این</w:t>
      </w:r>
      <w:r>
        <w:rPr>
          <w:rFonts w:hint="cs"/>
          <w:rtl/>
        </w:rPr>
        <w:t xml:space="preserve"> فرمایش مرحوم سیّد، اشکال کرده است؛ فرموده این احتیاط وجهی ندارد. زیرا آنی که نذر کرده بود، غسل جمعه بود. اگر قدرت داشته و عمداً ترک کرده است، باید کفاره بدهد؛ و قضاء وجهی ندارد. قضاء نیاز به دلیل دارد. در نماز و </w:t>
      </w:r>
      <w:r>
        <w:rPr>
          <w:rFonts w:hint="cs"/>
          <w:rtl/>
        </w:rPr>
        <w:lastRenderedPageBreak/>
        <w:t>صوم و صوم منذور دلیل داریم که اگر آنها را ترک کرد؛ قضاء بکند. قضاء یک تکلیف است، و تکلیف نیاز به دلیل دارد؛ و ما در غسل منذور دلیل نداریم که اگر غسل منذور را ترک کرد، آن را قضاء بکند. و اضافه کرده است در جائی هم که تمکّن نداشته است و آن را ترک کرده است، کشف می</w:t>
      </w:r>
      <w:r>
        <w:rPr>
          <w:rtl/>
        </w:rPr>
        <w:softHyphen/>
      </w:r>
      <w:r>
        <w:rPr>
          <w:rFonts w:hint="cs"/>
          <w:rtl/>
        </w:rPr>
        <w:t>کند که از اول نذرش منعقد نبوده است، تا بگوئیم قضایش واجب یا احتیاط واجب است.</w:t>
      </w:r>
      <w:r>
        <w:rPr>
          <w:rStyle w:val="FootnoteReference"/>
          <w:rFonts w:ascii="Noor_Lotus" w:hAnsi="Noor_Lotus" w:cs="B Lotus"/>
          <w:sz w:val="28"/>
          <w:rtl/>
        </w:rPr>
        <w:footnoteReference w:id="6"/>
      </w:r>
    </w:p>
    <w:p w:rsidR="00515EA4" w:rsidRDefault="00515EA4" w:rsidP="005D54B3">
      <w:pPr>
        <w:rPr>
          <w:rFonts w:hint="cs"/>
          <w:rtl/>
        </w:rPr>
      </w:pPr>
      <w:r>
        <w:rPr>
          <w:rFonts w:hint="cs"/>
          <w:rtl/>
        </w:rPr>
        <w:t>در ذهن ما همانطور که مرحوم سیّد فرموده است، احتیاط واجب این است که قضاء بکند. اما مسأله کفاره، اگر قضاء را انجام بدهد، صاف نیست؛ و احتیاط واجب است. در ذهن ما کسی که خبر دارد غسل جمعه غسلی است که در روز جمعه (قبل از ظهر و بعد از ظهر) و در روز شنبه (قبل از ظهرو بعد از ظهر) و همچنین در روز پنج شنبه جا دارد؛ وقتی غسل جمعه را نذر می</w:t>
      </w:r>
      <w:r>
        <w:rPr>
          <w:rFonts w:hint="cs"/>
          <w:rtl/>
        </w:rPr>
        <w:softHyphen/>
        <w:t>کند؛ مرادش نذر غسل جمعه مشروع است؛ و بعید نیست کسی که نذر کرده است غسل جمعه را بیاورد، اطلاق داشته باشد و شامل غسل جمعه و غسل در روز پنج شنبه عند الإعواز، و غسل در روز شنبه در صورت قضاء بشود.</w:t>
      </w:r>
    </w:p>
    <w:p w:rsidR="00515EA4" w:rsidRPr="00A267FA" w:rsidRDefault="00515EA4" w:rsidP="005D54B3">
      <w:pPr>
        <w:rPr>
          <w:rFonts w:hint="cs"/>
          <w:rtl/>
        </w:rPr>
      </w:pPr>
      <w:r w:rsidRPr="00A267FA">
        <w:rPr>
          <w:rFonts w:hint="cs"/>
          <w:rtl/>
        </w:rPr>
        <w:t>مرحوم سیّد یا اینکه شبهه داشته است که شاید نذر اینجاها را هم بگیرد، لذا در روز جمعه تمکّن هم نداشته باشد؛ باز فرموده احتیاط وجوبی این است که در روز شنبه بیاورد. یا اگر می</w:t>
      </w:r>
      <w:r w:rsidRPr="00A267FA">
        <w:rPr>
          <w:rtl/>
        </w:rPr>
        <w:softHyphen/>
      </w:r>
      <w:r w:rsidRPr="00A267FA">
        <w:rPr>
          <w:rFonts w:hint="cs"/>
          <w:rtl/>
        </w:rPr>
        <w:t>داند که در روز جمعه إعواز الماء است، در روز پنج شنبه بیاورد.</w:t>
      </w:r>
    </w:p>
    <w:p w:rsidR="00515EA4" w:rsidRPr="00A267FA" w:rsidRDefault="00515EA4" w:rsidP="005D54B3">
      <w:pPr>
        <w:rPr>
          <w:rFonts w:hint="cs"/>
          <w:rtl/>
        </w:rPr>
      </w:pPr>
      <w:r w:rsidRPr="00A267FA">
        <w:rPr>
          <w:rFonts w:hint="cs"/>
          <w:rtl/>
        </w:rPr>
        <w:t>روی این حساب، کفاره قطعی در جائی است که در هیچ یک از این زمانها غسل را نیاورد؛ اما اگر در روز جمعه، عمداً غسل را ترک کرد؛ و روز شنبه آن را آورد؛ کفاره</w:t>
      </w:r>
      <w:r w:rsidRPr="00A267FA">
        <w:rPr>
          <w:rtl/>
        </w:rPr>
        <w:softHyphen/>
      </w:r>
      <w:r w:rsidRPr="00A267FA">
        <w:rPr>
          <w:rFonts w:hint="cs"/>
          <w:rtl/>
        </w:rPr>
        <w:t>اش احتیاط واجب است.</w:t>
      </w:r>
    </w:p>
    <w:p w:rsidR="00515EA4" w:rsidRDefault="00515EA4" w:rsidP="005D54B3">
      <w:pPr>
        <w:rPr>
          <w:rFonts w:hint="cs"/>
          <w:rtl/>
        </w:rPr>
      </w:pPr>
      <w:r w:rsidRPr="00A267FA">
        <w:rPr>
          <w:rFonts w:hint="cs"/>
          <w:rtl/>
        </w:rPr>
        <w:t>مرحوم سیّد به نحو مطلق در ترک از روی عمد فرموده کفاره واجب است. که ما روی این بیان، اطلاق کلام مرحوم سیّد را قبول نداریم</w:t>
      </w:r>
      <w:r>
        <w:rPr>
          <w:rFonts w:hint="cs"/>
          <w:rtl/>
        </w:rPr>
        <w:t>.</w:t>
      </w:r>
      <w:r w:rsidRPr="00A267FA">
        <w:rPr>
          <w:rFonts w:hint="cs"/>
          <w:rtl/>
        </w:rPr>
        <w:t xml:space="preserve"> مگر اینکه مرحوم سیّد ادّعا بکند آنی که غسل</w:t>
      </w:r>
      <w:r>
        <w:rPr>
          <w:rFonts w:hint="cs"/>
          <w:rtl/>
        </w:rPr>
        <w:t xml:space="preserve"> جمعه را نذر می</w:t>
      </w:r>
      <w:r>
        <w:rPr>
          <w:rtl/>
        </w:rPr>
        <w:softHyphen/>
      </w:r>
      <w:r>
        <w:rPr>
          <w:rFonts w:hint="cs"/>
          <w:rtl/>
        </w:rPr>
        <w:t>کند، یعنی نذر می</w:t>
      </w:r>
      <w:r>
        <w:rPr>
          <w:rtl/>
        </w:rPr>
        <w:softHyphen/>
      </w:r>
      <w:r>
        <w:rPr>
          <w:rFonts w:hint="cs"/>
          <w:rtl/>
        </w:rPr>
        <w:t>کنم که اگر بتوانم در روز جمعه بیاورم؛ آن را در روز جمعه بیاورم. و اگر نتوانم در روز جمعه بیاورم؛ آن را در روز شنبه بیاورم. و چون می</w:t>
      </w:r>
      <w:r>
        <w:rPr>
          <w:rtl/>
        </w:rPr>
        <w:softHyphen/>
      </w:r>
      <w:r>
        <w:rPr>
          <w:rFonts w:hint="cs"/>
          <w:rtl/>
        </w:rPr>
        <w:t>توانسته غسل را در روز جمعه بیاورد، و نیاورده است؛ خلاف نذرش عمل کرده است.</w:t>
      </w:r>
    </w:p>
    <w:p w:rsidR="00515EA4" w:rsidRPr="003E75EF" w:rsidRDefault="00515EA4" w:rsidP="005D54B3">
      <w:pPr>
        <w:rPr>
          <w:rFonts w:hint="cs"/>
          <w:rtl/>
        </w:rPr>
      </w:pPr>
      <w:r>
        <w:rPr>
          <w:rFonts w:hint="cs"/>
          <w:rtl/>
        </w:rPr>
        <w:lastRenderedPageBreak/>
        <w:t>یا وجه کلام مرحوم سیّد این است که از همان روایت «یقضی» تعدّی کرده است؛ چنانچه بعضی از «یقضی یوما آخر» در نذر روزه به نذر نماز تعدّی کرده</w:t>
      </w:r>
      <w:r>
        <w:rPr>
          <w:rtl/>
        </w:rPr>
        <w:softHyphen/>
      </w:r>
      <w:r>
        <w:rPr>
          <w:rFonts w:hint="cs"/>
          <w:rtl/>
        </w:rPr>
        <w:t xml:space="preserve">اند. شاید مرحوم سیّد هم گفته بعید نیست که از آن روایات نذر صوم تعدّی کنیم. هر چیزی را نذر کرد و از چیزهائی بود که در صورت ترک، قضاء داشت؛ اگر آن را ترک کرد، باید قضای آن را بیاورد. به این بیان که صوم خصوصیّت ندارد؛ شاید در نماز و غسل هم همین جور است. لذا أحوط قضاء است. که در این صورت عبارت مرحوم سیّد </w:t>
      </w:r>
      <w:r w:rsidRPr="003E75EF">
        <w:rPr>
          <w:rFonts w:hint="cs"/>
          <w:rtl/>
        </w:rPr>
        <w:t>مشکلی ندارد. و در صورت ترک عمدی کفاره دارد؛ چون بنا بر این توجیه دوم، منذور غسل جمعه در یوم الجمعه است.</w:t>
      </w:r>
    </w:p>
    <w:p w:rsidR="00515EA4" w:rsidRPr="003513F4" w:rsidRDefault="00515EA4" w:rsidP="005D54B3">
      <w:pPr>
        <w:rPr>
          <w:rFonts w:hint="cs"/>
          <w:rtl/>
        </w:rPr>
      </w:pPr>
      <w:r>
        <w:rPr>
          <w:rFonts w:hint="cs"/>
          <w:rtl/>
        </w:rPr>
        <w:t>اگر مرحوم سیّد در کتاب صلات هم این أحوط را دارد؛ یعنی فرموده باشد «الأحوط قضاءه»، این احتمال قوی</w:t>
      </w:r>
      <w:r>
        <w:rPr>
          <w:rtl/>
        </w:rPr>
        <w:softHyphen/>
      </w:r>
      <w:r>
        <w:rPr>
          <w:rFonts w:hint="cs"/>
          <w:rtl/>
        </w:rPr>
        <w:t>تر می</w:t>
      </w:r>
      <w:r>
        <w:rPr>
          <w:rFonts w:hint="cs"/>
          <w:rtl/>
        </w:rPr>
        <w:softHyphen/>
        <w:t>شود. که منشأ فرمایش ایشان در مقام، تعدّی از روایت صوم به صلات و غسل و امثال ذلک است.</w:t>
      </w:r>
    </w:p>
    <w:p w:rsidR="00515EA4" w:rsidRDefault="00515EA4" w:rsidP="00515EA4">
      <w:pPr>
        <w:pStyle w:val="Heading5"/>
        <w:rPr>
          <w:rFonts w:hint="cs"/>
          <w:rtl/>
        </w:rPr>
      </w:pPr>
      <w:bookmarkStart w:id="11" w:name="_Toc37873381"/>
      <w:bookmarkStart w:id="12" w:name="_Toc37966962"/>
      <w:r>
        <w:rPr>
          <w:rFonts w:hint="cs"/>
          <w:rtl/>
        </w:rPr>
        <w:t>مسأله 11:</w:t>
      </w:r>
      <w:bookmarkEnd w:id="11"/>
      <w:r>
        <w:rPr>
          <w:rFonts w:hint="cs"/>
          <w:rtl/>
        </w:rPr>
        <w:t xml:space="preserve"> وظیفه در موارد تبیّن خلاف أیّام</w:t>
      </w:r>
      <w:bookmarkEnd w:id="12"/>
    </w:p>
    <w:p w:rsidR="00515EA4" w:rsidRPr="005D54B3" w:rsidRDefault="00515EA4" w:rsidP="00515EA4">
      <w:pPr>
        <w:jc w:val="both"/>
        <w:rPr>
          <w:rFonts w:ascii="Noor_Lotus" w:hAnsi="Noor_Lotus" w:hint="cs"/>
          <w:color w:val="0000FF"/>
          <w:sz w:val="28"/>
          <w:rtl/>
        </w:rPr>
      </w:pPr>
      <w:r w:rsidRPr="005D54B3">
        <w:rPr>
          <w:rFonts w:ascii="Noor_NazliBold" w:hAnsi="Noor_NazliBold" w:hint="cs"/>
          <w:color w:val="0000FF"/>
          <w:sz w:val="28"/>
          <w:rtl/>
        </w:rPr>
        <w:t xml:space="preserve">مسألة 11: إذا اغتسل بتخيل يوم الخميس بعنوان التقديم </w:t>
      </w:r>
      <w:r w:rsidRPr="005D54B3">
        <w:rPr>
          <w:rFonts w:ascii="Noor_Lotus" w:hAnsi="Noor_Lotus" w:hint="cs"/>
          <w:color w:val="0000FF"/>
          <w:sz w:val="28"/>
          <w:rtl/>
        </w:rPr>
        <w:t>أو بتخيل يوم السبت بعنوان القضاء فتبين كونه يوم الجمعة فلا يبعد الصحة خصوصا إذا قصد الأمر الواقعي و كان الاشتباه في التطبيق و كذا إذا اغتسل بقصد يوم الجمعة فتبين كونه يوم الخميس مع خوف الإعواز أو يوم السبت و أما لو قصد غسلا آخرا غير غسل الجمعة أو قصد الجمعة فتبين كونه مأمورا لغسل آخر ففي الصحة إشكال إلا إذا قصد الأمر الفعلي الواقعي و كان الاشتباه في التطبيق.</w:t>
      </w:r>
    </w:p>
    <w:p w:rsidR="00515EA4" w:rsidRDefault="00515EA4" w:rsidP="00515EA4">
      <w:pPr>
        <w:pStyle w:val="Heading6"/>
        <w:rPr>
          <w:rFonts w:hint="cs"/>
          <w:rtl/>
        </w:rPr>
      </w:pPr>
      <w:bookmarkStart w:id="13" w:name="_Toc37966963"/>
      <w:r>
        <w:rPr>
          <w:rFonts w:hint="cs"/>
          <w:rtl/>
        </w:rPr>
        <w:t>فرع أوّل: تبیّن خلاف در غسل یوم الخمیس و یوم السبت</w:t>
      </w:r>
      <w:bookmarkEnd w:id="13"/>
    </w:p>
    <w:p w:rsidR="00515EA4" w:rsidRDefault="00515EA4" w:rsidP="005D54B3">
      <w:pPr>
        <w:rPr>
          <w:rFonts w:hint="cs"/>
          <w:rtl/>
        </w:rPr>
      </w:pPr>
      <w:r>
        <w:rPr>
          <w:rFonts w:hint="cs"/>
          <w:rtl/>
        </w:rPr>
        <w:t>اگر به خیال اینکه یوم الخمیس است، به عنوان تقدیم غسل بکند؛ یا فکر می</w:t>
      </w:r>
      <w:r>
        <w:rPr>
          <w:rtl/>
        </w:rPr>
        <w:softHyphen/>
      </w:r>
      <w:r>
        <w:rPr>
          <w:rFonts w:hint="cs"/>
          <w:rtl/>
        </w:rPr>
        <w:t>کند امروز روز شنبه است، و غسل را به نیّت قضاء بیاورد؛ و بعد معلوم شود که روز جمعه است، و غسلش در روز جمعه واقع شده است. مرحوم سیّد فرموده بعید نیست که غسلش صحیح باشد (مرحوم سیّد خیلی محکم صحبت نکرده است).</w:t>
      </w:r>
    </w:p>
    <w:p w:rsidR="00515EA4" w:rsidRDefault="00515EA4" w:rsidP="005D54B3">
      <w:pPr>
        <w:rPr>
          <w:rFonts w:hint="cs"/>
          <w:rtl/>
        </w:rPr>
      </w:pPr>
      <w:r>
        <w:rPr>
          <w:rFonts w:hint="cs"/>
          <w:rtl/>
        </w:rPr>
        <w:t xml:space="preserve">شبهه بطلان این است غسلی که آورده است، به قصد امری آورده است که آن امر، </w:t>
      </w:r>
      <w:r w:rsidR="00EA67A4">
        <w:rPr>
          <w:rFonts w:hint="cs"/>
          <w:rtl/>
        </w:rPr>
        <w:t>فعلی نبوده است. روز</w:t>
      </w:r>
      <w:r>
        <w:rPr>
          <w:rFonts w:hint="cs"/>
          <w:rtl/>
        </w:rPr>
        <w:t xml:space="preserve"> پنج شنبه به قصد امر متعلّق به غسل روز پنج شنبه عند الإعواز آورده است. و حال اینکه چنین امری نداشته است. یا روز شنبه که به قصد امر قضائی می</w:t>
      </w:r>
      <w:r>
        <w:rPr>
          <w:rtl/>
        </w:rPr>
        <w:softHyphen/>
      </w:r>
      <w:r>
        <w:rPr>
          <w:rFonts w:hint="cs"/>
          <w:rtl/>
        </w:rPr>
        <w:t>آورد، امر قضائی وجود ندارد. پس این عمل به نحو قربی انجام نشده است. لذا فرموده «فلا یبعد الصحه».</w:t>
      </w:r>
    </w:p>
    <w:p w:rsidR="00515EA4" w:rsidRDefault="00515EA4" w:rsidP="005D54B3">
      <w:pPr>
        <w:rPr>
          <w:rFonts w:hint="cs"/>
          <w:rtl/>
        </w:rPr>
      </w:pPr>
      <w:r>
        <w:rPr>
          <w:rFonts w:hint="cs"/>
          <w:rtl/>
        </w:rPr>
        <w:t>مرحوم سیّد فرموده غسلش صحیح است، خصوصاً در صورتی که قصد أمر واقعی را بکند؛ که در این صورت، این شبهه منتفی است. مثلاً بگوید غسل می</w:t>
      </w:r>
      <w:r>
        <w:rPr>
          <w:rtl/>
        </w:rPr>
        <w:softHyphen/>
      </w:r>
      <w:r>
        <w:rPr>
          <w:rFonts w:hint="cs"/>
          <w:rtl/>
        </w:rPr>
        <w:t>کنم چون خدا دوست دارد؛ منتهی این دوستی خدا را بر غسل روز پنج شنبه یا غسل روز شنبه تطبیق کرده است؛ که از باب خطاء در تطبیق است. مرحوم سیّد می</w:t>
      </w:r>
      <w:r>
        <w:rPr>
          <w:rtl/>
        </w:rPr>
        <w:softHyphen/>
      </w:r>
      <w:r>
        <w:rPr>
          <w:rFonts w:hint="cs"/>
          <w:rtl/>
        </w:rPr>
        <w:t>گوید و لو خطاء در تطبیق هم نباشد، این غسل صحیح است.</w:t>
      </w:r>
    </w:p>
    <w:p w:rsidR="00515EA4" w:rsidRDefault="00515EA4" w:rsidP="005D54B3">
      <w:pPr>
        <w:rPr>
          <w:rFonts w:hint="cs"/>
          <w:rtl/>
        </w:rPr>
      </w:pPr>
      <w:r>
        <w:rPr>
          <w:rFonts w:hint="cs"/>
          <w:rtl/>
        </w:rPr>
        <w:lastRenderedPageBreak/>
        <w:t>اینکه مرحوم سیّد فرموده و لو از باب خطاء در تطبیق نباشد، غسلش صحیح است؛ همین جور است. زیرا هم در باب وضو و هم در باب أغسال بحث کردیم، آنی که در طهارات ثلات لازم است، آنی که دلیل دارد  این است که به نحو قربی، و لو به امر خیالی، که آن امر خیالی مشروع است؛ از ما صادر شده باشد.</w:t>
      </w:r>
    </w:p>
    <w:p w:rsidR="00515EA4" w:rsidRDefault="00515EA4" w:rsidP="005D54B3">
      <w:pPr>
        <w:rPr>
          <w:rFonts w:hint="cs"/>
          <w:rtl/>
        </w:rPr>
      </w:pPr>
      <w:r>
        <w:rPr>
          <w:rFonts w:hint="cs"/>
          <w:rtl/>
        </w:rPr>
        <w:t xml:space="preserve">در جائی که عمل امر دارد، </w:t>
      </w:r>
      <w:r w:rsidRPr="0022547F">
        <w:rPr>
          <w:rFonts w:hint="cs"/>
          <w:rtl/>
        </w:rPr>
        <w:t>و مأمورٌ به است، برای صحت آن عمل، قصد همان امر لازم نیست؛ و قصد محبوبیّت و ملاک آن هم لاز</w:t>
      </w:r>
      <w:r>
        <w:rPr>
          <w:rFonts w:hint="cs"/>
          <w:rtl/>
        </w:rPr>
        <w:t>م نیست. فقط یک جور آن را به خدا مستند کنید، و لو به امر خیالی، کافی است.</w:t>
      </w:r>
    </w:p>
    <w:p w:rsidR="00515EA4" w:rsidRDefault="00515EA4" w:rsidP="005D54B3">
      <w:pPr>
        <w:rPr>
          <w:rFonts w:hint="cs"/>
          <w:rtl/>
        </w:rPr>
      </w:pPr>
      <w:r>
        <w:rPr>
          <w:rFonts w:hint="cs"/>
          <w:rtl/>
        </w:rPr>
        <w:t>آنچه دلیل داریم، این است که طهارات باید قربی آورده شوند؛ نه اینکه به قصد امرشان آورده شوند. قربی این است که بگوئید به قصد اینکه تو گفتید، می</w:t>
      </w:r>
      <w:r>
        <w:rPr>
          <w:rtl/>
        </w:rPr>
        <w:softHyphen/>
      </w:r>
      <w:r>
        <w:rPr>
          <w:rFonts w:hint="cs"/>
          <w:rtl/>
        </w:rPr>
        <w:t>آورم.</w:t>
      </w:r>
    </w:p>
    <w:p w:rsidR="00515EA4" w:rsidRDefault="00515EA4" w:rsidP="005D54B3">
      <w:pPr>
        <w:rPr>
          <w:rFonts w:hint="cs"/>
          <w:rtl/>
        </w:rPr>
      </w:pPr>
      <w:r>
        <w:rPr>
          <w:rFonts w:hint="cs"/>
          <w:rtl/>
        </w:rPr>
        <w:t>تعبّدی آوردن عمل عبادی، مشروط به قصد امرش نیست. همین که آن را به خدا مستند کنید، کافی است. آیا برای عبادیّت عبادت، بعد از اینکه مشروع شد و امر دارد، اضافه به خدا کفایت می</w:t>
      </w:r>
      <w:r>
        <w:rPr>
          <w:rtl/>
        </w:rPr>
        <w:softHyphen/>
      </w:r>
      <w:r>
        <w:rPr>
          <w:rFonts w:hint="cs"/>
          <w:rtl/>
        </w:rPr>
        <w:t>کند، و لو منشأ اضافه</w:t>
      </w:r>
      <w:r>
        <w:rPr>
          <w:rtl/>
        </w:rPr>
        <w:softHyphen/>
      </w:r>
      <w:r>
        <w:rPr>
          <w:rFonts w:hint="cs"/>
          <w:rtl/>
        </w:rPr>
        <w:t>اش خیال باشد. که مرحوم خوئی در سابق می</w:t>
      </w:r>
      <w:r>
        <w:rPr>
          <w:rtl/>
        </w:rPr>
        <w:softHyphen/>
      </w:r>
      <w:r>
        <w:rPr>
          <w:rFonts w:hint="cs"/>
          <w:rtl/>
        </w:rPr>
        <w:t>فرمود کافی است.</w:t>
      </w:r>
    </w:p>
    <w:p w:rsidR="00515EA4" w:rsidRDefault="00515EA4" w:rsidP="005D54B3">
      <w:pPr>
        <w:pStyle w:val="Heading6"/>
        <w:tabs>
          <w:tab w:val="left" w:pos="7999"/>
        </w:tabs>
        <w:rPr>
          <w:rFonts w:hint="cs"/>
          <w:rtl/>
        </w:rPr>
      </w:pPr>
      <w:bookmarkStart w:id="14" w:name="_Toc37966964"/>
      <w:r>
        <w:rPr>
          <w:rFonts w:hint="cs"/>
          <w:rtl/>
        </w:rPr>
        <w:t>فرع دوم: تبیّن خلاف در غسل یوم الجمعه</w:t>
      </w:r>
      <w:bookmarkEnd w:id="14"/>
      <w:r w:rsidR="005D54B3">
        <w:rPr>
          <w:rtl/>
        </w:rPr>
        <w:tab/>
      </w:r>
    </w:p>
    <w:p w:rsidR="00515EA4" w:rsidRDefault="00515EA4" w:rsidP="00EA67A4">
      <w:pPr>
        <w:rPr>
          <w:rFonts w:hint="cs"/>
          <w:rtl/>
        </w:rPr>
      </w:pPr>
      <w:r>
        <w:rPr>
          <w:rFonts w:hint="cs"/>
          <w:rtl/>
        </w:rPr>
        <w:t>اگر به قصد روز جمعه غسل بکند، بعد معلوم شود که روز پنج شنبه است؛ در صورتی که خوف إعواز داشته باشد؛ غسلش صحیح است.</w:t>
      </w:r>
    </w:p>
    <w:p w:rsidR="00515EA4" w:rsidRDefault="00515EA4" w:rsidP="00EA67A4">
      <w:pPr>
        <w:rPr>
          <w:rFonts w:hint="cs"/>
          <w:rtl/>
        </w:rPr>
      </w:pPr>
      <w:r>
        <w:rPr>
          <w:rFonts w:hint="cs"/>
          <w:rtl/>
        </w:rPr>
        <w:t>فقط یک شبهه</w:t>
      </w:r>
      <w:r>
        <w:rPr>
          <w:rtl/>
        </w:rPr>
        <w:softHyphen/>
      </w:r>
      <w:r>
        <w:rPr>
          <w:rFonts w:hint="cs"/>
          <w:rtl/>
        </w:rPr>
        <w:t>ای اینجا هست که می</w:t>
      </w:r>
      <w:r>
        <w:rPr>
          <w:rtl/>
        </w:rPr>
        <w:softHyphen/>
      </w:r>
      <w:r>
        <w:rPr>
          <w:rFonts w:hint="cs"/>
          <w:rtl/>
        </w:rPr>
        <w:t>گویند امر به غسل یوم الجمعه خورده است؛ و این شخص الآن قصد غسل یوم الجمعه فی یوم الجمعه کرده است.</w:t>
      </w:r>
    </w:p>
    <w:p w:rsidR="00515EA4" w:rsidRDefault="00515EA4" w:rsidP="00EA67A4">
      <w:pPr>
        <w:rPr>
          <w:rFonts w:hint="cs"/>
          <w:rtl/>
        </w:rPr>
      </w:pPr>
      <w:r>
        <w:rPr>
          <w:rFonts w:hint="cs"/>
          <w:rtl/>
        </w:rPr>
        <w:t>و لکن این شبهه، واهیّه است؛ چون غسل روز پنج شنبه و غسل روز جمعه هر دو غسل روز جمعه هستند؛ و «فی یوم الجمعه» دخیل در غسل نیست.</w:t>
      </w:r>
    </w:p>
    <w:p w:rsidR="00515EA4" w:rsidRPr="001A27D7" w:rsidRDefault="00515EA4" w:rsidP="00EA67A4">
      <w:pPr>
        <w:rPr>
          <w:rtl/>
        </w:rPr>
      </w:pPr>
    </w:p>
    <w:p w:rsidR="001A1EA5" w:rsidRPr="006162A2" w:rsidRDefault="001A1EA5" w:rsidP="00EA67A4">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695" w:rsidRDefault="00FB7695" w:rsidP="008B750B">
      <w:pPr>
        <w:spacing w:line="240" w:lineRule="auto"/>
      </w:pPr>
      <w:r>
        <w:separator/>
      </w:r>
    </w:p>
  </w:endnote>
  <w:endnote w:type="continuationSeparator" w:id="0">
    <w:p w:rsidR="00FB7695" w:rsidRDefault="00FB769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A67A4" w:rsidRPr="00EA67A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03920" w:rsidP="001B6799">
          <w:pPr>
            <w:pStyle w:val="Footer"/>
            <w:bidi w:val="0"/>
            <w:rPr>
              <w:color w:val="808080" w:themeColor="background1" w:themeShade="80"/>
              <w:rtl/>
            </w:rPr>
          </w:pPr>
          <w:bookmarkStart w:id="22" w:name="BokAdres"/>
          <w:bookmarkEnd w:id="22"/>
          <w:r>
            <w:rPr>
              <w:color w:val="808080" w:themeColor="background1" w:themeShade="80"/>
            </w:rPr>
            <w:t>F1mg1_13960218-130_sl1_mfeb.ir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695" w:rsidRDefault="00FB7695" w:rsidP="008B750B">
      <w:pPr>
        <w:spacing w:line="240" w:lineRule="auto"/>
      </w:pPr>
      <w:r>
        <w:separator/>
      </w:r>
    </w:p>
  </w:footnote>
  <w:footnote w:type="continuationSeparator" w:id="0">
    <w:p w:rsidR="00FB7695" w:rsidRDefault="00FB7695" w:rsidP="008B750B">
      <w:pPr>
        <w:spacing w:line="240" w:lineRule="auto"/>
      </w:pPr>
      <w:r>
        <w:continuationSeparator/>
      </w:r>
    </w:p>
  </w:footnote>
  <w:footnote w:id="1">
    <w:p w:rsidR="00515EA4" w:rsidRDefault="00515EA4" w:rsidP="00515EA4">
      <w:pPr>
        <w:pStyle w:val="FootnoteText"/>
        <w:rPr>
          <w:rFonts w:hint="cs"/>
        </w:rPr>
      </w:pPr>
      <w:r>
        <w:rPr>
          <w:rStyle w:val="FootnoteReference"/>
        </w:rPr>
        <w:footnoteRef/>
      </w:r>
      <w:r>
        <w:rPr>
          <w:rtl/>
        </w:rPr>
        <w:t xml:space="preserve"> </w:t>
      </w:r>
      <w:r>
        <w:rPr>
          <w:rFonts w:hint="cs"/>
          <w:rtl/>
        </w:rPr>
        <w:t xml:space="preserve">- </w:t>
      </w:r>
      <w:r w:rsidRPr="00277B73">
        <w:rPr>
          <w:rFonts w:hint="cs"/>
          <w:rtl/>
        </w:rPr>
        <w:t>العروة الوثقى (المحشى)؛ ج‌2، ص: 145</w:t>
      </w:r>
      <w:r>
        <w:rPr>
          <w:rFonts w:hint="cs"/>
          <w:rtl/>
        </w:rPr>
        <w:t>.</w:t>
      </w:r>
    </w:p>
  </w:footnote>
  <w:footnote w:id="2">
    <w:p w:rsidR="00515EA4" w:rsidRPr="00E5612F" w:rsidRDefault="00515EA4" w:rsidP="00515EA4">
      <w:pPr>
        <w:pStyle w:val="FootnoteText"/>
        <w:rPr>
          <w:rFonts w:hint="cs"/>
        </w:rPr>
      </w:pPr>
      <w:r w:rsidRPr="00E5612F">
        <w:footnoteRef/>
      </w:r>
      <w:r w:rsidRPr="00E5612F">
        <w:rPr>
          <w:rtl/>
        </w:rPr>
        <w:t xml:space="preserve"> </w:t>
      </w:r>
      <w:hyperlink r:id="rId1" w:history="1">
        <w:r w:rsidRPr="00E5612F">
          <w:rPr>
            <w:rStyle w:val="Hyperlink"/>
            <w:rFonts w:hint="cs"/>
            <w:rtl/>
          </w:rPr>
          <w:t>وسائل</w:t>
        </w:r>
        <w:r w:rsidRPr="00E5612F">
          <w:rPr>
            <w:rStyle w:val="Hyperlink"/>
            <w:rtl/>
          </w:rPr>
          <w:t xml:space="preserve"> </w:t>
        </w:r>
        <w:r w:rsidRPr="00E5612F">
          <w:rPr>
            <w:rStyle w:val="Hyperlink"/>
            <w:rFonts w:hint="cs"/>
            <w:rtl/>
          </w:rPr>
          <w:t>الشیعه،</w:t>
        </w:r>
        <w:r w:rsidRPr="00E5612F">
          <w:rPr>
            <w:rStyle w:val="Hyperlink"/>
            <w:rtl/>
          </w:rPr>
          <w:t xml:space="preserve"> </w:t>
        </w:r>
        <w:r w:rsidRPr="00E5612F">
          <w:rPr>
            <w:rStyle w:val="Hyperlink"/>
            <w:rFonts w:hint="cs"/>
            <w:rtl/>
          </w:rPr>
          <w:t>شیخ</w:t>
        </w:r>
        <w:r w:rsidRPr="00E5612F">
          <w:rPr>
            <w:rStyle w:val="Hyperlink"/>
            <w:rtl/>
          </w:rPr>
          <w:t xml:space="preserve"> </w:t>
        </w:r>
        <w:r w:rsidRPr="00E5612F">
          <w:rPr>
            <w:rStyle w:val="Hyperlink"/>
            <w:rFonts w:hint="cs"/>
            <w:rtl/>
          </w:rPr>
          <w:t>حر</w:t>
        </w:r>
        <w:r w:rsidRPr="00E5612F">
          <w:rPr>
            <w:rStyle w:val="Hyperlink"/>
            <w:rtl/>
          </w:rPr>
          <w:t xml:space="preserve"> </w:t>
        </w:r>
        <w:r w:rsidRPr="00E5612F">
          <w:rPr>
            <w:rStyle w:val="Hyperlink"/>
            <w:rFonts w:hint="cs"/>
            <w:rtl/>
          </w:rPr>
          <w:t>عاملی،</w:t>
        </w:r>
        <w:r w:rsidRPr="00E5612F">
          <w:rPr>
            <w:rStyle w:val="Hyperlink"/>
            <w:rtl/>
          </w:rPr>
          <w:t xml:space="preserve"> </w:t>
        </w:r>
        <w:r w:rsidRPr="00E5612F">
          <w:rPr>
            <w:rStyle w:val="Hyperlink"/>
            <w:rFonts w:hint="cs"/>
            <w:rtl/>
          </w:rPr>
          <w:t>ج</w:t>
        </w:r>
        <w:r w:rsidRPr="00E5612F">
          <w:rPr>
            <w:rStyle w:val="Hyperlink"/>
            <w:rtl/>
          </w:rPr>
          <w:t>3</w:t>
        </w:r>
        <w:r w:rsidRPr="00E5612F">
          <w:rPr>
            <w:rStyle w:val="Hyperlink"/>
            <w:rFonts w:hint="cs"/>
            <w:rtl/>
          </w:rPr>
          <w:t>،</w:t>
        </w:r>
        <w:r w:rsidRPr="00E5612F">
          <w:rPr>
            <w:rStyle w:val="Hyperlink"/>
            <w:rtl/>
          </w:rPr>
          <w:t xml:space="preserve"> </w:t>
        </w:r>
        <w:r w:rsidRPr="00E5612F">
          <w:rPr>
            <w:rStyle w:val="Hyperlink"/>
            <w:rFonts w:hint="cs"/>
            <w:rtl/>
          </w:rPr>
          <w:t>ص</w:t>
        </w:r>
        <w:r w:rsidRPr="00E5612F">
          <w:rPr>
            <w:rStyle w:val="Hyperlink"/>
            <w:rtl/>
          </w:rPr>
          <w:t>321</w:t>
        </w:r>
        <w:r w:rsidRPr="00E5612F">
          <w:rPr>
            <w:rStyle w:val="Hyperlink"/>
            <w:rFonts w:hint="cs"/>
            <w:rtl/>
          </w:rPr>
          <w:t>،</w:t>
        </w:r>
        <w:r w:rsidRPr="00E5612F">
          <w:rPr>
            <w:rStyle w:val="Hyperlink"/>
            <w:rtl/>
          </w:rPr>
          <w:t xml:space="preserve"> </w:t>
        </w:r>
        <w:r w:rsidRPr="00E5612F">
          <w:rPr>
            <w:rStyle w:val="Hyperlink"/>
            <w:rFonts w:hint="cs"/>
            <w:rtl/>
          </w:rPr>
          <w:t>ابواب</w:t>
        </w:r>
        <w:r w:rsidRPr="00E5612F">
          <w:rPr>
            <w:rStyle w:val="Hyperlink"/>
            <w:rtl/>
          </w:rPr>
          <w:t xml:space="preserve"> </w:t>
        </w:r>
        <w:r w:rsidRPr="00E5612F">
          <w:rPr>
            <w:rStyle w:val="Hyperlink"/>
            <w:rFonts w:hint="cs"/>
            <w:rtl/>
          </w:rPr>
          <w:t>أغسال</w:t>
        </w:r>
        <w:r w:rsidRPr="00E5612F">
          <w:rPr>
            <w:rStyle w:val="Hyperlink"/>
            <w:rtl/>
          </w:rPr>
          <w:t xml:space="preserve"> </w:t>
        </w:r>
        <w:r w:rsidRPr="00E5612F">
          <w:rPr>
            <w:rStyle w:val="Hyperlink"/>
            <w:rFonts w:hint="cs"/>
            <w:rtl/>
          </w:rPr>
          <w:t>مسنونة،</w:t>
        </w:r>
        <w:r w:rsidRPr="00E5612F">
          <w:rPr>
            <w:rStyle w:val="Hyperlink"/>
            <w:rtl/>
          </w:rPr>
          <w:t xml:space="preserve"> </w:t>
        </w:r>
        <w:r w:rsidRPr="00E5612F">
          <w:rPr>
            <w:rStyle w:val="Hyperlink"/>
            <w:rFonts w:hint="cs"/>
            <w:rtl/>
          </w:rPr>
          <w:t>باب</w:t>
        </w:r>
        <w:r w:rsidRPr="00E5612F">
          <w:rPr>
            <w:rStyle w:val="Hyperlink"/>
            <w:rtl/>
          </w:rPr>
          <w:t>10</w:t>
        </w:r>
        <w:r w:rsidRPr="00E5612F">
          <w:rPr>
            <w:rStyle w:val="Hyperlink"/>
            <w:rFonts w:hint="cs"/>
            <w:rtl/>
          </w:rPr>
          <w:t>،</w:t>
        </w:r>
        <w:r w:rsidRPr="00E5612F">
          <w:rPr>
            <w:rStyle w:val="Hyperlink"/>
            <w:rtl/>
          </w:rPr>
          <w:t xml:space="preserve"> </w:t>
        </w:r>
        <w:r w:rsidRPr="00E5612F">
          <w:rPr>
            <w:rStyle w:val="Hyperlink"/>
            <w:rFonts w:hint="cs"/>
            <w:rtl/>
          </w:rPr>
          <w:t>ح</w:t>
        </w:r>
        <w:r w:rsidRPr="00E5612F">
          <w:rPr>
            <w:rStyle w:val="Hyperlink"/>
            <w:rtl/>
          </w:rPr>
          <w:t>3</w:t>
        </w:r>
        <w:r w:rsidRPr="00E5612F">
          <w:rPr>
            <w:rStyle w:val="Hyperlink"/>
            <w:rFonts w:hint="cs"/>
            <w:rtl/>
          </w:rPr>
          <w:t>،</w:t>
        </w:r>
        <w:r w:rsidRPr="00E5612F">
          <w:rPr>
            <w:rStyle w:val="Hyperlink"/>
            <w:rtl/>
          </w:rPr>
          <w:t xml:space="preserve"> </w:t>
        </w:r>
        <w:r w:rsidRPr="00E5612F">
          <w:rPr>
            <w:rStyle w:val="Hyperlink"/>
            <w:rFonts w:hint="cs"/>
            <w:rtl/>
          </w:rPr>
          <w:t>ط</w:t>
        </w:r>
        <w:r w:rsidRPr="00E5612F">
          <w:rPr>
            <w:rStyle w:val="Hyperlink"/>
            <w:rtl/>
          </w:rPr>
          <w:t xml:space="preserve"> </w:t>
        </w:r>
        <w:r w:rsidRPr="00E5612F">
          <w:rPr>
            <w:rStyle w:val="Hyperlink"/>
            <w:rFonts w:hint="cs"/>
            <w:rtl/>
          </w:rPr>
          <w:t>آل</w:t>
        </w:r>
        <w:r w:rsidRPr="00E5612F">
          <w:rPr>
            <w:rStyle w:val="Hyperlink"/>
            <w:rtl/>
          </w:rPr>
          <w:t xml:space="preserve"> </w:t>
        </w:r>
        <w:r w:rsidRPr="00E5612F">
          <w:rPr>
            <w:rStyle w:val="Hyperlink"/>
            <w:rFonts w:hint="cs"/>
            <w:rtl/>
          </w:rPr>
          <w:t>البيت</w:t>
        </w:r>
        <w:r w:rsidRPr="00E5612F">
          <w:rPr>
            <w:rStyle w:val="Hyperlink"/>
            <w:rtl/>
          </w:rPr>
          <w:t>.</w:t>
        </w:r>
      </w:hyperlink>
    </w:p>
  </w:footnote>
  <w:footnote w:id="3">
    <w:p w:rsidR="00515EA4" w:rsidRPr="00E806BC" w:rsidRDefault="00515EA4" w:rsidP="00515EA4">
      <w:pPr>
        <w:pStyle w:val="FootnoteText"/>
        <w:rPr>
          <w:rFonts w:hint="cs"/>
        </w:rPr>
      </w:pPr>
      <w:r w:rsidRPr="00E806BC">
        <w:footnoteRef/>
      </w:r>
      <w:r w:rsidRPr="00E806BC">
        <w:rPr>
          <w:rtl/>
        </w:rPr>
        <w:t xml:space="preserve"> </w:t>
      </w:r>
      <w:hyperlink r:id="rId2" w:history="1">
        <w:r w:rsidRPr="00E806BC">
          <w:rPr>
            <w:rStyle w:val="Hyperlink"/>
            <w:rFonts w:hint="cs"/>
            <w:rtl/>
          </w:rPr>
          <w:t>وسائل</w:t>
        </w:r>
        <w:r w:rsidRPr="00E806BC">
          <w:rPr>
            <w:rStyle w:val="Hyperlink"/>
            <w:rtl/>
          </w:rPr>
          <w:t xml:space="preserve"> </w:t>
        </w:r>
        <w:r w:rsidRPr="00E806BC">
          <w:rPr>
            <w:rStyle w:val="Hyperlink"/>
            <w:rFonts w:hint="cs"/>
            <w:rtl/>
          </w:rPr>
          <w:t>الشیعه،</w:t>
        </w:r>
        <w:r w:rsidRPr="00E806BC">
          <w:rPr>
            <w:rStyle w:val="Hyperlink"/>
            <w:rtl/>
          </w:rPr>
          <w:t xml:space="preserve"> </w:t>
        </w:r>
        <w:r w:rsidRPr="00E806BC">
          <w:rPr>
            <w:rStyle w:val="Hyperlink"/>
            <w:rFonts w:hint="cs"/>
            <w:rtl/>
          </w:rPr>
          <w:t>شیخ</w:t>
        </w:r>
        <w:r w:rsidRPr="00E806BC">
          <w:rPr>
            <w:rStyle w:val="Hyperlink"/>
            <w:rtl/>
          </w:rPr>
          <w:t xml:space="preserve"> </w:t>
        </w:r>
        <w:r w:rsidRPr="00E806BC">
          <w:rPr>
            <w:rStyle w:val="Hyperlink"/>
            <w:rFonts w:hint="cs"/>
            <w:rtl/>
          </w:rPr>
          <w:t>حر</w:t>
        </w:r>
        <w:r w:rsidRPr="00E806BC">
          <w:rPr>
            <w:rStyle w:val="Hyperlink"/>
            <w:rtl/>
          </w:rPr>
          <w:t xml:space="preserve"> </w:t>
        </w:r>
        <w:r w:rsidRPr="00E806BC">
          <w:rPr>
            <w:rStyle w:val="Hyperlink"/>
            <w:rFonts w:hint="cs"/>
            <w:rtl/>
          </w:rPr>
          <w:t>عاملی،</w:t>
        </w:r>
        <w:r w:rsidRPr="00E806BC">
          <w:rPr>
            <w:rStyle w:val="Hyperlink"/>
            <w:rtl/>
          </w:rPr>
          <w:t xml:space="preserve"> </w:t>
        </w:r>
        <w:r w:rsidRPr="00E806BC">
          <w:rPr>
            <w:rStyle w:val="Hyperlink"/>
            <w:rFonts w:hint="cs"/>
            <w:rtl/>
          </w:rPr>
          <w:t>ج</w:t>
        </w:r>
        <w:r w:rsidRPr="00E806BC">
          <w:rPr>
            <w:rStyle w:val="Hyperlink"/>
            <w:rtl/>
          </w:rPr>
          <w:t>3</w:t>
        </w:r>
        <w:r w:rsidRPr="00E806BC">
          <w:rPr>
            <w:rStyle w:val="Hyperlink"/>
            <w:rFonts w:hint="cs"/>
            <w:rtl/>
          </w:rPr>
          <w:t>،</w:t>
        </w:r>
        <w:r w:rsidRPr="00E806BC">
          <w:rPr>
            <w:rStyle w:val="Hyperlink"/>
            <w:rtl/>
          </w:rPr>
          <w:t xml:space="preserve"> </w:t>
        </w:r>
        <w:r w:rsidRPr="00E806BC">
          <w:rPr>
            <w:rStyle w:val="Hyperlink"/>
            <w:rFonts w:hint="cs"/>
            <w:rtl/>
          </w:rPr>
          <w:t>ص</w:t>
        </w:r>
        <w:r w:rsidRPr="00E806BC">
          <w:rPr>
            <w:rStyle w:val="Hyperlink"/>
            <w:rtl/>
          </w:rPr>
          <w:t>321</w:t>
        </w:r>
        <w:r w:rsidRPr="00E806BC">
          <w:rPr>
            <w:rStyle w:val="Hyperlink"/>
            <w:rFonts w:hint="cs"/>
            <w:rtl/>
          </w:rPr>
          <w:t>،</w:t>
        </w:r>
        <w:r w:rsidRPr="00E806BC">
          <w:rPr>
            <w:rStyle w:val="Hyperlink"/>
            <w:rtl/>
          </w:rPr>
          <w:t xml:space="preserve"> </w:t>
        </w:r>
        <w:r w:rsidRPr="00E806BC">
          <w:rPr>
            <w:rStyle w:val="Hyperlink"/>
            <w:rFonts w:hint="cs"/>
            <w:rtl/>
          </w:rPr>
          <w:t>ابواب</w:t>
        </w:r>
        <w:r w:rsidRPr="00E806BC">
          <w:rPr>
            <w:rStyle w:val="Hyperlink"/>
            <w:rtl/>
          </w:rPr>
          <w:t xml:space="preserve"> </w:t>
        </w:r>
        <w:r w:rsidRPr="00E806BC">
          <w:rPr>
            <w:rStyle w:val="Hyperlink"/>
            <w:rFonts w:hint="cs"/>
            <w:rtl/>
          </w:rPr>
          <w:t>أغسال</w:t>
        </w:r>
        <w:r w:rsidRPr="00E806BC">
          <w:rPr>
            <w:rStyle w:val="Hyperlink"/>
            <w:rtl/>
          </w:rPr>
          <w:t xml:space="preserve"> </w:t>
        </w:r>
        <w:r w:rsidRPr="00E806BC">
          <w:rPr>
            <w:rStyle w:val="Hyperlink"/>
            <w:rFonts w:hint="cs"/>
            <w:rtl/>
          </w:rPr>
          <w:t>مسنونة،</w:t>
        </w:r>
        <w:r w:rsidRPr="00E806BC">
          <w:rPr>
            <w:rStyle w:val="Hyperlink"/>
            <w:rtl/>
          </w:rPr>
          <w:t xml:space="preserve"> </w:t>
        </w:r>
        <w:r w:rsidRPr="00E806BC">
          <w:rPr>
            <w:rStyle w:val="Hyperlink"/>
            <w:rFonts w:hint="cs"/>
            <w:rtl/>
          </w:rPr>
          <w:t>باب</w:t>
        </w:r>
        <w:r w:rsidRPr="00E806BC">
          <w:rPr>
            <w:rStyle w:val="Hyperlink"/>
            <w:rtl/>
          </w:rPr>
          <w:t>10</w:t>
        </w:r>
        <w:r w:rsidRPr="00E806BC">
          <w:rPr>
            <w:rStyle w:val="Hyperlink"/>
            <w:rFonts w:hint="cs"/>
            <w:rtl/>
          </w:rPr>
          <w:t>،</w:t>
        </w:r>
        <w:r w:rsidRPr="00E806BC">
          <w:rPr>
            <w:rStyle w:val="Hyperlink"/>
            <w:rtl/>
          </w:rPr>
          <w:t xml:space="preserve"> </w:t>
        </w:r>
        <w:r w:rsidRPr="00E806BC">
          <w:rPr>
            <w:rStyle w:val="Hyperlink"/>
            <w:rFonts w:hint="cs"/>
            <w:rtl/>
          </w:rPr>
          <w:t>ح</w:t>
        </w:r>
        <w:r w:rsidRPr="00E806BC">
          <w:rPr>
            <w:rStyle w:val="Hyperlink"/>
            <w:rtl/>
          </w:rPr>
          <w:t>4</w:t>
        </w:r>
        <w:r w:rsidRPr="00E806BC">
          <w:rPr>
            <w:rStyle w:val="Hyperlink"/>
            <w:rFonts w:hint="cs"/>
            <w:rtl/>
          </w:rPr>
          <w:t>،</w:t>
        </w:r>
        <w:r w:rsidRPr="00E806BC">
          <w:rPr>
            <w:rStyle w:val="Hyperlink"/>
            <w:rtl/>
          </w:rPr>
          <w:t xml:space="preserve"> </w:t>
        </w:r>
        <w:r w:rsidRPr="00E806BC">
          <w:rPr>
            <w:rStyle w:val="Hyperlink"/>
            <w:rFonts w:hint="cs"/>
            <w:rtl/>
          </w:rPr>
          <w:t>ط</w:t>
        </w:r>
        <w:r w:rsidRPr="00E806BC">
          <w:rPr>
            <w:rStyle w:val="Hyperlink"/>
            <w:rtl/>
          </w:rPr>
          <w:t xml:space="preserve"> </w:t>
        </w:r>
        <w:r w:rsidRPr="00E806BC">
          <w:rPr>
            <w:rStyle w:val="Hyperlink"/>
            <w:rFonts w:hint="cs"/>
            <w:rtl/>
          </w:rPr>
          <w:t>آل</w:t>
        </w:r>
        <w:r w:rsidRPr="00E806BC">
          <w:rPr>
            <w:rStyle w:val="Hyperlink"/>
            <w:rtl/>
          </w:rPr>
          <w:t xml:space="preserve"> </w:t>
        </w:r>
        <w:r w:rsidRPr="00E806BC">
          <w:rPr>
            <w:rStyle w:val="Hyperlink"/>
            <w:rFonts w:hint="cs"/>
            <w:rtl/>
          </w:rPr>
          <w:t>البيت</w:t>
        </w:r>
        <w:r w:rsidRPr="00E806BC">
          <w:rPr>
            <w:rStyle w:val="Hyperlink"/>
            <w:rtl/>
          </w:rPr>
          <w:t>.</w:t>
        </w:r>
      </w:hyperlink>
    </w:p>
  </w:footnote>
  <w:footnote w:id="4">
    <w:p w:rsidR="005D54B3" w:rsidRPr="005D54B3" w:rsidRDefault="005D54B3" w:rsidP="005D54B3">
      <w:pPr>
        <w:pStyle w:val="FootnoteText"/>
        <w:rPr>
          <w:rFonts w:hint="cs"/>
        </w:rPr>
      </w:pPr>
      <w:r w:rsidRPr="005D54B3">
        <w:footnoteRef/>
      </w:r>
      <w:r w:rsidRPr="005D54B3">
        <w:rPr>
          <w:rtl/>
        </w:rPr>
        <w:t xml:space="preserve"> </w:t>
      </w:r>
      <w:hyperlink r:id="rId3" w:history="1">
        <w:r w:rsidRPr="005D54B3">
          <w:rPr>
            <w:rStyle w:val="Hyperlink"/>
            <w:rFonts w:hint="cs"/>
            <w:rtl/>
          </w:rPr>
          <w:t>العروة</w:t>
        </w:r>
        <w:r w:rsidRPr="005D54B3">
          <w:rPr>
            <w:rStyle w:val="Hyperlink"/>
            <w:rtl/>
          </w:rPr>
          <w:t xml:space="preserve"> </w:t>
        </w:r>
        <w:r w:rsidRPr="005D54B3">
          <w:rPr>
            <w:rStyle w:val="Hyperlink"/>
            <w:rFonts w:hint="cs"/>
            <w:rtl/>
          </w:rPr>
          <w:t>الوثقی،</w:t>
        </w:r>
        <w:r w:rsidRPr="005D54B3">
          <w:rPr>
            <w:rStyle w:val="Hyperlink"/>
            <w:rtl/>
          </w:rPr>
          <w:t xml:space="preserve"> </w:t>
        </w:r>
        <w:r w:rsidRPr="005D54B3">
          <w:rPr>
            <w:rStyle w:val="Hyperlink"/>
            <w:rFonts w:hint="cs"/>
            <w:rtl/>
          </w:rPr>
          <w:t>سید</w:t>
        </w:r>
        <w:r w:rsidRPr="005D54B3">
          <w:rPr>
            <w:rStyle w:val="Hyperlink"/>
            <w:rtl/>
          </w:rPr>
          <w:t xml:space="preserve"> </w:t>
        </w:r>
        <w:r w:rsidRPr="005D54B3">
          <w:rPr>
            <w:rStyle w:val="Hyperlink"/>
            <w:rFonts w:hint="cs"/>
            <w:rtl/>
          </w:rPr>
          <w:t>محمد</w:t>
        </w:r>
        <w:r w:rsidRPr="005D54B3">
          <w:rPr>
            <w:rStyle w:val="Hyperlink"/>
            <w:rtl/>
          </w:rPr>
          <w:t xml:space="preserve"> </w:t>
        </w:r>
        <w:r w:rsidRPr="005D54B3">
          <w:rPr>
            <w:rStyle w:val="Hyperlink"/>
            <w:rFonts w:hint="cs"/>
            <w:rtl/>
          </w:rPr>
          <w:t>کاظم</w:t>
        </w:r>
        <w:r w:rsidRPr="005D54B3">
          <w:rPr>
            <w:rStyle w:val="Hyperlink"/>
            <w:rtl/>
          </w:rPr>
          <w:t xml:space="preserve"> </w:t>
        </w:r>
        <w:r w:rsidRPr="005D54B3">
          <w:rPr>
            <w:rStyle w:val="Hyperlink"/>
            <w:rFonts w:hint="cs"/>
            <w:rtl/>
          </w:rPr>
          <w:t>یزدی،</w:t>
        </w:r>
        <w:r w:rsidRPr="005D54B3">
          <w:rPr>
            <w:rStyle w:val="Hyperlink"/>
            <w:rtl/>
          </w:rPr>
          <w:t xml:space="preserve"> </w:t>
        </w:r>
        <w:r w:rsidRPr="005D54B3">
          <w:rPr>
            <w:rStyle w:val="Hyperlink"/>
            <w:rFonts w:hint="cs"/>
            <w:rtl/>
          </w:rPr>
          <w:t>ج</w:t>
        </w:r>
        <w:r w:rsidRPr="005D54B3">
          <w:rPr>
            <w:rStyle w:val="Hyperlink"/>
            <w:rtl/>
          </w:rPr>
          <w:t>1</w:t>
        </w:r>
        <w:r w:rsidRPr="005D54B3">
          <w:rPr>
            <w:rStyle w:val="Hyperlink"/>
            <w:rFonts w:hint="cs"/>
            <w:rtl/>
          </w:rPr>
          <w:t>،</w:t>
        </w:r>
        <w:r w:rsidRPr="005D54B3">
          <w:rPr>
            <w:rStyle w:val="Hyperlink"/>
            <w:rtl/>
          </w:rPr>
          <w:t xml:space="preserve"> </w:t>
        </w:r>
        <w:r w:rsidRPr="005D54B3">
          <w:rPr>
            <w:rStyle w:val="Hyperlink"/>
            <w:rFonts w:hint="cs"/>
            <w:rtl/>
          </w:rPr>
          <w:t>ص</w:t>
        </w:r>
        <w:r w:rsidRPr="005D54B3">
          <w:rPr>
            <w:rStyle w:val="Hyperlink"/>
            <w:rtl/>
          </w:rPr>
          <w:t>458.</w:t>
        </w:r>
      </w:hyperlink>
    </w:p>
  </w:footnote>
  <w:footnote w:id="5">
    <w:p w:rsidR="00515EA4" w:rsidRPr="00EA5D96" w:rsidRDefault="00515EA4" w:rsidP="00515EA4">
      <w:pPr>
        <w:pStyle w:val="FootnoteText"/>
        <w:jc w:val="both"/>
        <w:rPr>
          <w:rFonts w:hint="cs"/>
          <w:sz w:val="22"/>
          <w:szCs w:val="22"/>
          <w:rtl/>
        </w:rPr>
      </w:pPr>
      <w:r w:rsidRPr="00323FEA">
        <w:footnoteRef/>
      </w:r>
      <w:r w:rsidRPr="00323FEA">
        <w:rPr>
          <w:rtl/>
        </w:rPr>
        <w:t xml:space="preserve"> </w:t>
      </w:r>
      <w:hyperlink r:id="rId4" w:history="1">
        <w:r w:rsidRPr="00323FEA">
          <w:rPr>
            <w:rStyle w:val="Hyperlink"/>
            <w:rFonts w:hint="cs"/>
            <w:rtl/>
          </w:rPr>
          <w:t>موسوعة</w:t>
        </w:r>
        <w:r w:rsidRPr="00323FEA">
          <w:rPr>
            <w:rStyle w:val="Hyperlink"/>
            <w:rtl/>
          </w:rPr>
          <w:t xml:space="preserve"> </w:t>
        </w:r>
        <w:r w:rsidRPr="00323FEA">
          <w:rPr>
            <w:rStyle w:val="Hyperlink"/>
            <w:rFonts w:hint="cs"/>
            <w:rtl/>
          </w:rPr>
          <w:t>الامام</w:t>
        </w:r>
        <w:r w:rsidRPr="00323FEA">
          <w:rPr>
            <w:rStyle w:val="Hyperlink"/>
            <w:rtl/>
          </w:rPr>
          <w:t xml:space="preserve"> </w:t>
        </w:r>
        <w:r w:rsidRPr="00323FEA">
          <w:rPr>
            <w:rStyle w:val="Hyperlink"/>
            <w:rFonts w:hint="cs"/>
            <w:rtl/>
          </w:rPr>
          <w:t>الخویی،</w:t>
        </w:r>
        <w:r w:rsidRPr="00323FEA">
          <w:rPr>
            <w:rStyle w:val="Hyperlink"/>
            <w:rtl/>
          </w:rPr>
          <w:t xml:space="preserve"> </w:t>
        </w:r>
        <w:r w:rsidRPr="00323FEA">
          <w:rPr>
            <w:rStyle w:val="Hyperlink"/>
            <w:rFonts w:hint="cs"/>
            <w:rtl/>
          </w:rPr>
          <w:t>ابوالقاسم</w:t>
        </w:r>
        <w:r w:rsidRPr="00323FEA">
          <w:rPr>
            <w:rStyle w:val="Hyperlink"/>
            <w:rtl/>
          </w:rPr>
          <w:t xml:space="preserve"> </w:t>
        </w:r>
        <w:r w:rsidRPr="00323FEA">
          <w:rPr>
            <w:rStyle w:val="Hyperlink"/>
            <w:rFonts w:hint="cs"/>
            <w:rtl/>
          </w:rPr>
          <w:t>خویی،</w:t>
        </w:r>
        <w:r w:rsidRPr="00323FEA">
          <w:rPr>
            <w:rStyle w:val="Hyperlink"/>
            <w:rtl/>
          </w:rPr>
          <w:t xml:space="preserve"> </w:t>
        </w:r>
        <w:r w:rsidRPr="00323FEA">
          <w:rPr>
            <w:rStyle w:val="Hyperlink"/>
            <w:rFonts w:hint="cs"/>
            <w:rtl/>
          </w:rPr>
          <w:t>ج</w:t>
        </w:r>
        <w:r w:rsidRPr="00323FEA">
          <w:rPr>
            <w:rStyle w:val="Hyperlink"/>
            <w:rtl/>
          </w:rPr>
          <w:t>10</w:t>
        </w:r>
        <w:r w:rsidRPr="00323FEA">
          <w:rPr>
            <w:rStyle w:val="Hyperlink"/>
            <w:rFonts w:hint="cs"/>
            <w:rtl/>
          </w:rPr>
          <w:t>،</w:t>
        </w:r>
        <w:r w:rsidRPr="00323FEA">
          <w:rPr>
            <w:rStyle w:val="Hyperlink"/>
            <w:rtl/>
          </w:rPr>
          <w:t xml:space="preserve"> </w:t>
        </w:r>
        <w:r w:rsidRPr="00323FEA">
          <w:rPr>
            <w:rStyle w:val="Hyperlink"/>
            <w:rFonts w:hint="cs"/>
            <w:rtl/>
          </w:rPr>
          <w:t>ص</w:t>
        </w:r>
        <w:r w:rsidRPr="00323FEA">
          <w:rPr>
            <w:rStyle w:val="Hyperlink"/>
            <w:rtl/>
          </w:rPr>
          <w:t>31 - 30.</w:t>
        </w:r>
      </w:hyperlink>
      <w:r>
        <w:rPr>
          <w:rFonts w:hint="cs"/>
          <w:rtl/>
        </w:rPr>
        <w:t xml:space="preserve"> </w:t>
      </w:r>
      <w:r w:rsidRPr="00EA5D96">
        <w:rPr>
          <w:rFonts w:hint="cs"/>
          <w:sz w:val="22"/>
          <w:szCs w:val="22"/>
          <w:rtl/>
        </w:rPr>
        <w:t>(و الظاهر عدم وجوب القضاء عند تعمد تركه فضلًا عما لو تركه سهواً أو لعدم التمكّن منه، و ذلك لأن القضاء إما أن يكون بالأمر الجديد كما هو الصحيح و إما أنه تابع للأداء.</w:t>
      </w:r>
    </w:p>
    <w:p w:rsidR="00515EA4" w:rsidRPr="00EA5D96" w:rsidRDefault="00515EA4" w:rsidP="00515EA4">
      <w:pPr>
        <w:pStyle w:val="FootnoteText"/>
        <w:jc w:val="both"/>
        <w:rPr>
          <w:rFonts w:hint="cs"/>
          <w:sz w:val="22"/>
          <w:szCs w:val="22"/>
          <w:rtl/>
        </w:rPr>
      </w:pPr>
      <w:r w:rsidRPr="00EA5D96">
        <w:rPr>
          <w:rFonts w:hint="cs"/>
          <w:sz w:val="22"/>
          <w:szCs w:val="22"/>
          <w:rtl/>
        </w:rPr>
        <w:t>فإن قلنا بأنه بالأمر الجديد فهو يحتاج في وجوبه إلى أمر جديد، و هو إنما ورد في الصلاة و الصيام و في بعض الموارد الأُخر المنصوصة كما إذا نذر الصوم فطرأ عليه ما لا يتمكّن معه من إتمامه كما لو سافر أو حاضت أو نفست و نحو ذلك، و ليس لنا في المقام أمر جديد بقضاء غسل الجمعة إذا نذره ثم تركه عمداً أو نسياناً أو لغيرهما.</w:t>
      </w:r>
    </w:p>
    <w:p w:rsidR="00515EA4" w:rsidRPr="00EA5D96" w:rsidRDefault="00515EA4" w:rsidP="00515EA4">
      <w:pPr>
        <w:pStyle w:val="FootnoteText"/>
        <w:jc w:val="both"/>
        <w:rPr>
          <w:rFonts w:hint="cs"/>
          <w:sz w:val="22"/>
          <w:szCs w:val="22"/>
          <w:rtl/>
        </w:rPr>
      </w:pPr>
      <w:r w:rsidRPr="00EA5D96">
        <w:rPr>
          <w:rFonts w:hint="cs"/>
          <w:sz w:val="22"/>
          <w:szCs w:val="22"/>
          <w:rtl/>
        </w:rPr>
        <w:t>و أما إذا قلنا بأن القضاء تابع للأداء فمعنى ذلك أن هناك أمرين و مطلوبين قد تعلّق أحدهما بطبيعي الفعل و تعلق ثانيهما بالمقيد أي بالإتيان به في وقت خاص أعني التقييد بدليل منفصل، و حينئذ إذا لم يأت به في الوقت الخاص وفاته امتثال أحد‌ الأمرين فالأمر الآخر المتعلق بالطبيعي باق بحاله لا بدّ من امتثاله و الإتيان بالعمل في غير وقته.</w:t>
      </w:r>
    </w:p>
    <w:p w:rsidR="00515EA4" w:rsidRPr="00EA5D96" w:rsidRDefault="00515EA4" w:rsidP="00515EA4">
      <w:pPr>
        <w:pStyle w:val="FootnoteText"/>
        <w:jc w:val="both"/>
        <w:rPr>
          <w:rFonts w:hint="cs"/>
          <w:sz w:val="22"/>
          <w:szCs w:val="22"/>
          <w:rtl/>
        </w:rPr>
      </w:pPr>
      <w:r w:rsidRPr="00EA5D96">
        <w:rPr>
          <w:rFonts w:hint="cs"/>
          <w:sz w:val="22"/>
          <w:szCs w:val="22"/>
          <w:rtl/>
        </w:rPr>
        <w:t>و هذا و إن كان ممكناً في الأفعال الواجبة بالعنوان الأولي إلّا أنه لا يأتي في الواجب بالنذر و العنوان الثانوي، لأنه تابع لنذر الناذر، و لا إشكال في أن الناذر إنما ينذر إتيان الغسل يوم الجمعة و هو فعل واحد و لا يخطر بباله انحلال نذره إلى أمرين.</w:t>
      </w:r>
    </w:p>
    <w:p w:rsidR="00515EA4" w:rsidRPr="00EA5D96" w:rsidRDefault="00515EA4" w:rsidP="00515EA4">
      <w:pPr>
        <w:pStyle w:val="FootnoteText"/>
        <w:jc w:val="both"/>
        <w:rPr>
          <w:rFonts w:hint="cs"/>
          <w:sz w:val="22"/>
          <w:szCs w:val="22"/>
          <w:rtl/>
        </w:rPr>
      </w:pPr>
      <w:r w:rsidRPr="00EA5D96">
        <w:rPr>
          <w:rFonts w:hint="cs"/>
          <w:sz w:val="22"/>
          <w:szCs w:val="22"/>
          <w:rtl/>
        </w:rPr>
        <w:t>بل لو فرضنا أنه نذر مع الانحلال أي نذر طبيعي الغسل و نذر إتيانه في يوم الجمعة ثم تركه يوم الجمعة و لم يأت به يوم السبت و لا في غيره وجبت كفارتان إحداهما لتركه الواجب يوم الجمعة و هو أحد المنذورين و ثانيتهما لتركه طبيعي الغسل، مع أن في ترك مثل نذر غسل الجمعة ليست إلّا كفارة واحدة.</w:t>
      </w:r>
    </w:p>
    <w:p w:rsidR="00515EA4" w:rsidRPr="00EA5D96" w:rsidRDefault="00515EA4" w:rsidP="00515EA4">
      <w:pPr>
        <w:pStyle w:val="FootnoteText"/>
        <w:jc w:val="both"/>
        <w:rPr>
          <w:rFonts w:hint="cs"/>
          <w:sz w:val="22"/>
          <w:szCs w:val="22"/>
        </w:rPr>
      </w:pPr>
      <w:r w:rsidRPr="00EA5D96">
        <w:rPr>
          <w:rFonts w:hint="cs"/>
          <w:sz w:val="22"/>
          <w:szCs w:val="22"/>
          <w:rtl/>
        </w:rPr>
        <w:t>فالمتحصل: أن القضاء غير واجب في المقام لعدم الدليل، و إنما يجب في الصلاة و الصيام و بعض الموارد الأُخر كما قدمناه، نعم الأحوط القضاء لأن احتمال الوجوب واقعاً موجود بالوجدان).</w:t>
      </w:r>
    </w:p>
  </w:footnote>
  <w:footnote w:id="6">
    <w:p w:rsidR="00515EA4" w:rsidRPr="00147BCE" w:rsidRDefault="00515EA4" w:rsidP="00515EA4">
      <w:pPr>
        <w:pStyle w:val="FootnoteText"/>
        <w:jc w:val="both"/>
        <w:rPr>
          <w:rFonts w:hint="cs"/>
          <w:sz w:val="22"/>
          <w:szCs w:val="22"/>
        </w:rPr>
      </w:pPr>
      <w:r w:rsidRPr="00EA5D96">
        <w:footnoteRef/>
      </w:r>
      <w:r w:rsidRPr="00EA5D96">
        <w:rPr>
          <w:rtl/>
        </w:rPr>
        <w:t xml:space="preserve"> </w:t>
      </w:r>
      <w:hyperlink r:id="rId5" w:history="1">
        <w:r w:rsidRPr="00EA5D96">
          <w:rPr>
            <w:rStyle w:val="Hyperlink"/>
            <w:rFonts w:hint="cs"/>
            <w:rtl/>
          </w:rPr>
          <w:t>موسوعة</w:t>
        </w:r>
        <w:r w:rsidRPr="00EA5D96">
          <w:rPr>
            <w:rStyle w:val="Hyperlink"/>
            <w:rtl/>
          </w:rPr>
          <w:t xml:space="preserve"> </w:t>
        </w:r>
        <w:r w:rsidRPr="00EA5D96">
          <w:rPr>
            <w:rStyle w:val="Hyperlink"/>
            <w:rFonts w:hint="cs"/>
            <w:rtl/>
          </w:rPr>
          <w:t>الامام</w:t>
        </w:r>
        <w:r w:rsidRPr="00EA5D96">
          <w:rPr>
            <w:rStyle w:val="Hyperlink"/>
            <w:rtl/>
          </w:rPr>
          <w:t xml:space="preserve"> </w:t>
        </w:r>
        <w:r w:rsidRPr="00EA5D96">
          <w:rPr>
            <w:rStyle w:val="Hyperlink"/>
            <w:rFonts w:hint="cs"/>
            <w:rtl/>
          </w:rPr>
          <w:t>الخویی،</w:t>
        </w:r>
        <w:r w:rsidRPr="00EA5D96">
          <w:rPr>
            <w:rStyle w:val="Hyperlink"/>
            <w:rtl/>
          </w:rPr>
          <w:t xml:space="preserve"> </w:t>
        </w:r>
        <w:r w:rsidRPr="00EA5D96">
          <w:rPr>
            <w:rStyle w:val="Hyperlink"/>
            <w:rFonts w:hint="cs"/>
            <w:rtl/>
          </w:rPr>
          <w:t>ابوالقاسم</w:t>
        </w:r>
        <w:r w:rsidRPr="00EA5D96">
          <w:rPr>
            <w:rStyle w:val="Hyperlink"/>
            <w:rtl/>
          </w:rPr>
          <w:t xml:space="preserve"> </w:t>
        </w:r>
        <w:r w:rsidRPr="00EA5D96">
          <w:rPr>
            <w:rStyle w:val="Hyperlink"/>
            <w:rFonts w:hint="cs"/>
            <w:rtl/>
          </w:rPr>
          <w:t>خویی،</w:t>
        </w:r>
        <w:r w:rsidRPr="00EA5D96">
          <w:rPr>
            <w:rStyle w:val="Hyperlink"/>
            <w:rtl/>
          </w:rPr>
          <w:t xml:space="preserve"> </w:t>
        </w:r>
        <w:r w:rsidRPr="00EA5D96">
          <w:rPr>
            <w:rStyle w:val="Hyperlink"/>
            <w:rFonts w:hint="cs"/>
            <w:rtl/>
          </w:rPr>
          <w:t>ج</w:t>
        </w:r>
        <w:r w:rsidRPr="00EA5D96">
          <w:rPr>
            <w:rStyle w:val="Hyperlink"/>
            <w:rtl/>
          </w:rPr>
          <w:t>10</w:t>
        </w:r>
        <w:r w:rsidRPr="00EA5D96">
          <w:rPr>
            <w:rStyle w:val="Hyperlink"/>
            <w:rFonts w:hint="cs"/>
            <w:rtl/>
          </w:rPr>
          <w:t>،</w:t>
        </w:r>
        <w:r w:rsidRPr="00EA5D96">
          <w:rPr>
            <w:rStyle w:val="Hyperlink"/>
            <w:rtl/>
          </w:rPr>
          <w:t xml:space="preserve"> </w:t>
        </w:r>
        <w:r w:rsidRPr="00EA5D96">
          <w:rPr>
            <w:rStyle w:val="Hyperlink"/>
            <w:rFonts w:hint="cs"/>
            <w:rtl/>
          </w:rPr>
          <w:t>ص</w:t>
        </w:r>
        <w:r w:rsidRPr="00EA5D96">
          <w:rPr>
            <w:rStyle w:val="Hyperlink"/>
            <w:rtl/>
          </w:rPr>
          <w:t>30.</w:t>
        </w:r>
      </w:hyperlink>
      <w:r>
        <w:rPr>
          <w:rFonts w:hint="cs"/>
          <w:rtl/>
        </w:rPr>
        <w:t xml:space="preserve"> </w:t>
      </w:r>
      <w:r w:rsidRPr="00147BCE">
        <w:rPr>
          <w:rFonts w:hint="cs"/>
          <w:sz w:val="22"/>
          <w:szCs w:val="22"/>
          <w:rtl/>
        </w:rPr>
        <w:t>(و لا يبعد أن يقال بعدم انعقاد النذر فيما إذا انكشف عدم تمكن الناذر من المنذور في وقته، إذ يشترط القدرة على المنذور في النذر، لوضوح أنه لا معنى للالتزام بعمل خارج عن القدرة، فإذا لم يقدر عليه في ظرفه كشف ذلك عن عدم صحّة النذر 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503920">
      <w:rPr>
        <w:b/>
        <w:bCs/>
        <w:sz w:val="20"/>
        <w:szCs w:val="24"/>
        <w:rtl/>
      </w:rPr>
      <w:t>130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50392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50392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503920">
      <w:rPr>
        <w:sz w:val="24"/>
        <w:szCs w:val="24"/>
        <w:rtl/>
      </w:rPr>
      <w:t>18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503920">
      <w:rPr>
        <w:rFonts w:hint="cs"/>
        <w:sz w:val="24"/>
        <w:szCs w:val="24"/>
        <w:rtl/>
      </w:rPr>
      <w:t>غسل</w:t>
    </w:r>
    <w:r w:rsidR="00503920">
      <w:rPr>
        <w:sz w:val="24"/>
        <w:szCs w:val="24"/>
        <w:rtl/>
      </w:rPr>
      <w:t xml:space="preserve"> </w:t>
    </w:r>
    <w:r w:rsidR="00503920">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503920">
      <w:rPr>
        <w:rFonts w:hint="cs"/>
        <w:sz w:val="24"/>
        <w:szCs w:val="24"/>
        <w:rtl/>
      </w:rPr>
      <w:t>سجاد</w:t>
    </w:r>
    <w:r w:rsidR="00503920">
      <w:rPr>
        <w:sz w:val="24"/>
        <w:szCs w:val="24"/>
        <w:rtl/>
      </w:rPr>
      <w:t xml:space="preserve"> </w:t>
    </w:r>
    <w:r w:rsidR="00503920">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503920">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07DCB"/>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3920"/>
    <w:rsid w:val="00507BBB"/>
    <w:rsid w:val="005128DF"/>
    <w:rsid w:val="00515EA4"/>
    <w:rsid w:val="005206FE"/>
    <w:rsid w:val="005257ED"/>
    <w:rsid w:val="005306F8"/>
    <w:rsid w:val="0054023D"/>
    <w:rsid w:val="005426BF"/>
    <w:rsid w:val="0056213C"/>
    <w:rsid w:val="00580C24"/>
    <w:rsid w:val="005968EF"/>
    <w:rsid w:val="00596C1E"/>
    <w:rsid w:val="005A2E26"/>
    <w:rsid w:val="005C0DAE"/>
    <w:rsid w:val="005C188E"/>
    <w:rsid w:val="005D2349"/>
    <w:rsid w:val="005D54B3"/>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7799B"/>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A67A4"/>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695"/>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28/1/458/&#1606;&#1584;&#1585;" TargetMode="External"/><Relationship Id="rId2" Type="http://schemas.openxmlformats.org/officeDocument/2006/relationships/hyperlink" Target="http://lib.eshia.ir/11025/3/321/&#1576;&#1740;&#1606;%20&#1575;&#1604;&#1604;&#1740;&#1604;" TargetMode="External"/><Relationship Id="rId1" Type="http://schemas.openxmlformats.org/officeDocument/2006/relationships/hyperlink" Target="http://lib.eshia.ir/11025/3/321/&#1571;&#1608;&#1604;%20&#1575;&#1604;&#1606;&#1607;&#1575;&#1585;" TargetMode="External"/><Relationship Id="rId5" Type="http://schemas.openxmlformats.org/officeDocument/2006/relationships/hyperlink" Target="http://lib.eshia.ir/71334/10/30/&#1604;&#1604;&#1573;&#1604;&#1578;&#1586;&#1575;&#1605;" TargetMode="External"/><Relationship Id="rId4" Type="http://schemas.openxmlformats.org/officeDocument/2006/relationships/hyperlink" Target="http://lib.eshia.ir/71334/10/31%20-%2030/&#1605;&#1591;&#1604;&#1608;&#1576;&#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FCEA6-DE06-41F1-955C-B3BC71970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6</Pages>
  <Words>1558</Words>
  <Characters>8882</Characters>
  <Application>Microsoft Office Word</Application>
  <DocSecurity>0</DocSecurity>
  <Lines>74</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10420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2020-04-16T17:26:00Z</dcterms:created>
  <dcterms:modified xsi:type="dcterms:W3CDTF">2020-04-16T17:32:00Z</dcterms:modified>
</cp:coreProperties>
</file>