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0B667E"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6800896" w:history="1">
        <w:r w:rsidR="000B667E" w:rsidRPr="00D155C2">
          <w:rPr>
            <w:rStyle w:val="Hyperlink"/>
            <w:rFonts w:hint="eastAsia"/>
            <w:noProof/>
            <w:rtl/>
          </w:rPr>
          <w:t>ادامه</w:t>
        </w:r>
        <w:r w:rsidR="000B667E" w:rsidRPr="00D155C2">
          <w:rPr>
            <w:rStyle w:val="Hyperlink"/>
            <w:noProof/>
            <w:rtl/>
          </w:rPr>
          <w:t xml:space="preserve"> (</w:t>
        </w:r>
        <w:r w:rsidR="000B667E" w:rsidRPr="00D155C2">
          <w:rPr>
            <w:rStyle w:val="Hyperlink"/>
            <w:rFonts w:hint="eastAsia"/>
            <w:noProof/>
            <w:rtl/>
          </w:rPr>
          <w:t>غسل</w:t>
        </w:r>
        <w:r w:rsidR="000B667E" w:rsidRPr="00D155C2">
          <w:rPr>
            <w:rStyle w:val="Hyperlink"/>
            <w:noProof/>
            <w:rtl/>
          </w:rPr>
          <w:t xml:space="preserve"> </w:t>
        </w:r>
        <w:r w:rsidR="000B667E" w:rsidRPr="00D155C2">
          <w:rPr>
            <w:rStyle w:val="Hyperlink"/>
            <w:rFonts w:hint="eastAsia"/>
            <w:noProof/>
            <w:rtl/>
          </w:rPr>
          <w:t>جمعه</w:t>
        </w:r>
        <w:r w:rsidR="000B667E" w:rsidRPr="00D155C2">
          <w:rPr>
            <w:rStyle w:val="Hyperlink"/>
            <w:noProof/>
            <w:rtl/>
          </w:rPr>
          <w:t>)</w:t>
        </w:r>
        <w:r w:rsidR="000B667E">
          <w:rPr>
            <w:noProof/>
            <w:webHidden/>
            <w:rtl/>
          </w:rPr>
          <w:tab/>
        </w:r>
        <w:r w:rsidR="000B667E">
          <w:rPr>
            <w:noProof/>
            <w:webHidden/>
            <w:rtl/>
          </w:rPr>
          <w:fldChar w:fldCharType="begin"/>
        </w:r>
        <w:r w:rsidR="000B667E">
          <w:rPr>
            <w:noProof/>
            <w:webHidden/>
            <w:rtl/>
          </w:rPr>
          <w:instrText xml:space="preserve"> </w:instrText>
        </w:r>
        <w:r w:rsidR="000B667E">
          <w:rPr>
            <w:noProof/>
            <w:webHidden/>
          </w:rPr>
          <w:instrText>PAGEREF</w:instrText>
        </w:r>
        <w:r w:rsidR="000B667E">
          <w:rPr>
            <w:noProof/>
            <w:webHidden/>
            <w:rtl/>
          </w:rPr>
          <w:instrText xml:space="preserve"> _</w:instrText>
        </w:r>
        <w:r w:rsidR="000B667E">
          <w:rPr>
            <w:noProof/>
            <w:webHidden/>
          </w:rPr>
          <w:instrText>Toc</w:instrText>
        </w:r>
        <w:r w:rsidR="000B667E">
          <w:rPr>
            <w:noProof/>
            <w:webHidden/>
            <w:rtl/>
          </w:rPr>
          <w:instrText xml:space="preserve">36800896 </w:instrText>
        </w:r>
        <w:r w:rsidR="000B667E">
          <w:rPr>
            <w:noProof/>
            <w:webHidden/>
          </w:rPr>
          <w:instrText>\h</w:instrText>
        </w:r>
        <w:r w:rsidR="000B667E">
          <w:rPr>
            <w:noProof/>
            <w:webHidden/>
            <w:rtl/>
          </w:rPr>
          <w:instrText xml:space="preserve"> </w:instrText>
        </w:r>
        <w:r w:rsidR="000B667E">
          <w:rPr>
            <w:noProof/>
            <w:webHidden/>
            <w:rtl/>
          </w:rPr>
        </w:r>
        <w:r w:rsidR="000B667E">
          <w:rPr>
            <w:noProof/>
            <w:webHidden/>
            <w:rtl/>
          </w:rPr>
          <w:fldChar w:fldCharType="separate"/>
        </w:r>
        <w:r w:rsidR="000B667E">
          <w:rPr>
            <w:noProof/>
            <w:webHidden/>
            <w:rtl/>
          </w:rPr>
          <w:t>1</w:t>
        </w:r>
        <w:r w:rsidR="000B667E">
          <w:rPr>
            <w:noProof/>
            <w:webHidden/>
            <w:rtl/>
          </w:rPr>
          <w:fldChar w:fldCharType="end"/>
        </w:r>
      </w:hyperlink>
    </w:p>
    <w:p w:rsidR="000B667E" w:rsidRDefault="000B667E">
      <w:pPr>
        <w:pStyle w:val="TOC4"/>
        <w:tabs>
          <w:tab w:val="right" w:leader="dot" w:pos="10194"/>
        </w:tabs>
        <w:rPr>
          <w:rFonts w:asciiTheme="minorHAnsi" w:eastAsiaTheme="minorEastAsia" w:hAnsiTheme="minorHAnsi" w:cstheme="minorBidi"/>
          <w:bCs w:val="0"/>
          <w:noProof/>
          <w:color w:val="auto"/>
          <w:szCs w:val="22"/>
          <w:rtl/>
          <w:lang w:bidi="ar-SA"/>
        </w:rPr>
      </w:pPr>
      <w:hyperlink w:anchor="_Toc36800897" w:history="1">
        <w:r w:rsidRPr="00D155C2">
          <w:rPr>
            <w:rStyle w:val="Hyperlink"/>
            <w:rFonts w:hint="eastAsia"/>
            <w:noProof/>
            <w:rtl/>
          </w:rPr>
          <w:t>قرائن</w:t>
        </w:r>
        <w:r w:rsidRPr="00D155C2">
          <w:rPr>
            <w:rStyle w:val="Hyperlink"/>
            <w:noProof/>
            <w:rtl/>
          </w:rPr>
          <w:t xml:space="preserve"> </w:t>
        </w:r>
        <w:r w:rsidRPr="00D155C2">
          <w:rPr>
            <w:rStyle w:val="Hyperlink"/>
            <w:rFonts w:hint="eastAsia"/>
            <w:noProof/>
            <w:rtl/>
          </w:rPr>
          <w:t>استحباب</w:t>
        </w:r>
        <w:r w:rsidRPr="00D155C2">
          <w:rPr>
            <w:rStyle w:val="Hyperlink"/>
            <w:noProof/>
            <w:rtl/>
          </w:rPr>
          <w:t xml:space="preserve"> </w:t>
        </w:r>
        <w:r w:rsidRPr="00D155C2">
          <w:rPr>
            <w:rStyle w:val="Hyperlink"/>
            <w:rFonts w:hint="eastAsia"/>
            <w:noProof/>
            <w:rtl/>
          </w:rPr>
          <w:t>غسل</w:t>
        </w:r>
        <w:r w:rsidRPr="00D155C2">
          <w:rPr>
            <w:rStyle w:val="Hyperlink"/>
            <w:noProof/>
            <w:rtl/>
          </w:rPr>
          <w:t xml:space="preserve"> </w:t>
        </w:r>
        <w:r w:rsidRPr="00D155C2">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36800897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B667E" w:rsidRDefault="000B667E">
      <w:pPr>
        <w:pStyle w:val="TOC5"/>
        <w:tabs>
          <w:tab w:val="right" w:leader="dot" w:pos="10194"/>
        </w:tabs>
        <w:rPr>
          <w:rFonts w:asciiTheme="minorHAnsi" w:eastAsiaTheme="minorEastAsia" w:hAnsiTheme="minorHAnsi" w:cstheme="minorBidi"/>
          <w:bCs w:val="0"/>
          <w:noProof/>
          <w:color w:val="auto"/>
          <w:szCs w:val="22"/>
          <w:rtl/>
          <w:lang w:bidi="ar-SA"/>
        </w:rPr>
      </w:pPr>
      <w:hyperlink w:anchor="_Toc36800898" w:history="1">
        <w:r w:rsidRPr="00D155C2">
          <w:rPr>
            <w:rStyle w:val="Hyperlink"/>
            <w:rFonts w:hint="eastAsia"/>
            <w:noProof/>
            <w:rtl/>
          </w:rPr>
          <w:t>قر</w:t>
        </w:r>
        <w:r w:rsidRPr="00D155C2">
          <w:rPr>
            <w:rStyle w:val="Hyperlink"/>
            <w:rFonts w:hint="cs"/>
            <w:noProof/>
            <w:rtl/>
          </w:rPr>
          <w:t>ی</w:t>
        </w:r>
        <w:r w:rsidRPr="00D155C2">
          <w:rPr>
            <w:rStyle w:val="Hyperlink"/>
            <w:rFonts w:hint="eastAsia"/>
            <w:noProof/>
            <w:rtl/>
          </w:rPr>
          <w:t>نه</w:t>
        </w:r>
        <w:r w:rsidRPr="00D155C2">
          <w:rPr>
            <w:rStyle w:val="Hyperlink"/>
            <w:noProof/>
            <w:rtl/>
          </w:rPr>
          <w:t xml:space="preserve"> </w:t>
        </w:r>
        <w:r w:rsidRPr="00D155C2">
          <w:rPr>
            <w:rStyle w:val="Hyperlink"/>
            <w:rFonts w:hint="eastAsia"/>
            <w:noProof/>
            <w:rtl/>
          </w:rPr>
          <w:t>أوّل</w:t>
        </w:r>
        <w:r w:rsidRPr="00D155C2">
          <w:rPr>
            <w:rStyle w:val="Hyperlink"/>
            <w:noProof/>
            <w:rtl/>
          </w:rPr>
          <w:t xml:space="preserve">: </w:t>
        </w:r>
        <w:r w:rsidRPr="00D155C2">
          <w:rPr>
            <w:rStyle w:val="Hyperlink"/>
            <w:rFonts w:hint="eastAsia"/>
            <w:noProof/>
            <w:rtl/>
          </w:rPr>
          <w:t>روا</w:t>
        </w:r>
        <w:r w:rsidRPr="00D155C2">
          <w:rPr>
            <w:rStyle w:val="Hyperlink"/>
            <w:rFonts w:hint="cs"/>
            <w:noProof/>
            <w:rtl/>
          </w:rPr>
          <w:t>ی</w:t>
        </w:r>
        <w:r w:rsidRPr="00D155C2">
          <w:rPr>
            <w:rStyle w:val="Hyperlink"/>
            <w:rFonts w:hint="eastAsia"/>
            <w:noProof/>
            <w:rtl/>
          </w:rPr>
          <w:t>ت</w:t>
        </w:r>
        <w:r w:rsidRPr="00D155C2">
          <w:rPr>
            <w:rStyle w:val="Hyperlink"/>
            <w:noProof/>
            <w:rtl/>
          </w:rPr>
          <w:t xml:space="preserve"> </w:t>
        </w:r>
        <w:r w:rsidRPr="00D155C2">
          <w:rPr>
            <w:rStyle w:val="Hyperlink"/>
            <w:rFonts w:hint="eastAsia"/>
            <w:noProof/>
            <w:rtl/>
          </w:rPr>
          <w:t>حس</w:t>
        </w:r>
        <w:r w:rsidRPr="00D155C2">
          <w:rPr>
            <w:rStyle w:val="Hyperlink"/>
            <w:rFonts w:hint="cs"/>
            <w:noProof/>
            <w:rtl/>
          </w:rPr>
          <w:t>ی</w:t>
        </w:r>
        <w:r w:rsidRPr="00D155C2">
          <w:rPr>
            <w:rStyle w:val="Hyperlink"/>
            <w:rFonts w:hint="eastAsia"/>
            <w:noProof/>
            <w:rtl/>
          </w:rPr>
          <w:t>ن</w:t>
        </w:r>
        <w:r w:rsidRPr="00D155C2">
          <w:rPr>
            <w:rStyle w:val="Hyperlink"/>
            <w:noProof/>
            <w:rtl/>
          </w:rPr>
          <w:t xml:space="preserve"> </w:t>
        </w:r>
        <w:r w:rsidRPr="00D155C2">
          <w:rPr>
            <w:rStyle w:val="Hyperlink"/>
            <w:rFonts w:hint="eastAsia"/>
            <w:noProof/>
            <w:rtl/>
          </w:rPr>
          <w:t>بن</w:t>
        </w:r>
        <w:r w:rsidRPr="00D155C2">
          <w:rPr>
            <w:rStyle w:val="Hyperlink"/>
            <w:noProof/>
            <w:rtl/>
          </w:rPr>
          <w:t xml:space="preserve"> </w:t>
        </w:r>
        <w:r w:rsidRPr="00D155C2">
          <w:rPr>
            <w:rStyle w:val="Hyperlink"/>
            <w:rFonts w:hint="eastAsia"/>
            <w:noProof/>
            <w:rtl/>
          </w:rPr>
          <w:t>خالد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36800898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B667E" w:rsidRDefault="000B667E">
      <w:pPr>
        <w:pStyle w:val="TOC5"/>
        <w:tabs>
          <w:tab w:val="right" w:leader="dot" w:pos="10194"/>
        </w:tabs>
        <w:rPr>
          <w:rFonts w:asciiTheme="minorHAnsi" w:eastAsiaTheme="minorEastAsia" w:hAnsiTheme="minorHAnsi" w:cstheme="minorBidi"/>
          <w:bCs w:val="0"/>
          <w:noProof/>
          <w:color w:val="auto"/>
          <w:szCs w:val="22"/>
          <w:rtl/>
          <w:lang w:bidi="ar-SA"/>
        </w:rPr>
      </w:pPr>
      <w:hyperlink w:anchor="_Toc36800899" w:history="1">
        <w:r w:rsidRPr="00D155C2">
          <w:rPr>
            <w:rStyle w:val="Hyperlink"/>
            <w:rFonts w:hint="eastAsia"/>
            <w:noProof/>
            <w:rtl/>
          </w:rPr>
          <w:t>قر</w:t>
        </w:r>
        <w:r w:rsidRPr="00D155C2">
          <w:rPr>
            <w:rStyle w:val="Hyperlink"/>
            <w:rFonts w:hint="cs"/>
            <w:noProof/>
            <w:rtl/>
          </w:rPr>
          <w:t>ی</w:t>
        </w:r>
        <w:r w:rsidRPr="00D155C2">
          <w:rPr>
            <w:rStyle w:val="Hyperlink"/>
            <w:rFonts w:hint="eastAsia"/>
            <w:noProof/>
            <w:rtl/>
          </w:rPr>
          <w:t>نه</w:t>
        </w:r>
        <w:r w:rsidRPr="00D155C2">
          <w:rPr>
            <w:rStyle w:val="Hyperlink"/>
            <w:noProof/>
            <w:rtl/>
          </w:rPr>
          <w:t xml:space="preserve"> </w:t>
        </w:r>
        <w:r w:rsidRPr="00D155C2">
          <w:rPr>
            <w:rStyle w:val="Hyperlink"/>
            <w:rFonts w:hint="eastAsia"/>
            <w:noProof/>
            <w:rtl/>
          </w:rPr>
          <w:t>دوم</w:t>
        </w:r>
        <w:r w:rsidRPr="00D155C2">
          <w:rPr>
            <w:rStyle w:val="Hyperlink"/>
            <w:noProof/>
            <w:rtl/>
          </w:rPr>
          <w:t xml:space="preserve">: </w:t>
        </w:r>
        <w:r w:rsidRPr="00D155C2">
          <w:rPr>
            <w:rStyle w:val="Hyperlink"/>
            <w:rFonts w:hint="eastAsia"/>
            <w:noProof/>
            <w:rtl/>
          </w:rPr>
          <w:t>صح</w:t>
        </w:r>
        <w:r w:rsidRPr="00D155C2">
          <w:rPr>
            <w:rStyle w:val="Hyperlink"/>
            <w:rFonts w:hint="cs"/>
            <w:noProof/>
            <w:rtl/>
          </w:rPr>
          <w:t>ی</w:t>
        </w:r>
        <w:r w:rsidRPr="00D155C2">
          <w:rPr>
            <w:rStyle w:val="Hyperlink"/>
            <w:rFonts w:hint="eastAsia"/>
            <w:noProof/>
            <w:rtl/>
          </w:rPr>
          <w:t>حه</w:t>
        </w:r>
        <w:r w:rsidRPr="00D155C2">
          <w:rPr>
            <w:rStyle w:val="Hyperlink"/>
            <w:noProof/>
            <w:rtl/>
          </w:rPr>
          <w:t xml:space="preserve"> </w:t>
        </w:r>
        <w:r w:rsidRPr="00D155C2">
          <w:rPr>
            <w:rStyle w:val="Hyperlink"/>
            <w:rFonts w:hint="eastAsia"/>
            <w:noProof/>
            <w:rtl/>
          </w:rPr>
          <w:t>عل</w:t>
        </w:r>
        <w:r w:rsidRPr="00D155C2">
          <w:rPr>
            <w:rStyle w:val="Hyperlink"/>
            <w:rFonts w:hint="cs"/>
            <w:noProof/>
            <w:rtl/>
          </w:rPr>
          <w:t>ی</w:t>
        </w:r>
        <w:r w:rsidRPr="00D155C2">
          <w:rPr>
            <w:rStyle w:val="Hyperlink"/>
            <w:noProof/>
            <w:rtl/>
          </w:rPr>
          <w:t xml:space="preserve"> </w:t>
        </w:r>
        <w:r w:rsidRPr="00D155C2">
          <w:rPr>
            <w:rStyle w:val="Hyperlink"/>
            <w:rFonts w:hint="eastAsia"/>
            <w:noProof/>
            <w:rtl/>
          </w:rPr>
          <w:t>بن</w:t>
        </w:r>
        <w:r w:rsidRPr="00D155C2">
          <w:rPr>
            <w:rStyle w:val="Hyperlink"/>
            <w:noProof/>
            <w:rtl/>
          </w:rPr>
          <w:t xml:space="preserve"> </w:t>
        </w:r>
        <w:r w:rsidRPr="00D155C2">
          <w:rPr>
            <w:rStyle w:val="Hyperlink"/>
            <w:rFonts w:hint="cs"/>
            <w:noProof/>
            <w:rtl/>
          </w:rPr>
          <w:t>ی</w:t>
        </w:r>
        <w:r w:rsidRPr="00D155C2">
          <w:rPr>
            <w:rStyle w:val="Hyperlink"/>
            <w:rFonts w:hint="eastAsia"/>
            <w:noProof/>
            <w:rtl/>
          </w:rPr>
          <w:t>قط</w:t>
        </w:r>
        <w:r w:rsidRPr="00D155C2">
          <w:rPr>
            <w:rStyle w:val="Hyperlink"/>
            <w:rFonts w:hint="cs"/>
            <w:noProof/>
            <w:rtl/>
          </w:rPr>
          <w:t>ی</w:t>
        </w:r>
        <w:r w:rsidRPr="00D155C2">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36800899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B667E" w:rsidRDefault="000B667E">
      <w:pPr>
        <w:pStyle w:val="TOC5"/>
        <w:tabs>
          <w:tab w:val="right" w:leader="dot" w:pos="10194"/>
        </w:tabs>
        <w:rPr>
          <w:rFonts w:asciiTheme="minorHAnsi" w:eastAsiaTheme="minorEastAsia" w:hAnsiTheme="minorHAnsi" w:cstheme="minorBidi"/>
          <w:bCs w:val="0"/>
          <w:noProof/>
          <w:color w:val="auto"/>
          <w:szCs w:val="22"/>
          <w:rtl/>
          <w:lang w:bidi="ar-SA"/>
        </w:rPr>
      </w:pPr>
      <w:hyperlink w:anchor="_Toc36800900" w:history="1">
        <w:r w:rsidRPr="00D155C2">
          <w:rPr>
            <w:rStyle w:val="Hyperlink"/>
            <w:rFonts w:hint="eastAsia"/>
            <w:noProof/>
            <w:rtl/>
          </w:rPr>
          <w:t>قر</w:t>
        </w:r>
        <w:r w:rsidRPr="00D155C2">
          <w:rPr>
            <w:rStyle w:val="Hyperlink"/>
            <w:rFonts w:hint="cs"/>
            <w:noProof/>
            <w:rtl/>
          </w:rPr>
          <w:t>ی</w:t>
        </w:r>
        <w:r w:rsidRPr="00D155C2">
          <w:rPr>
            <w:rStyle w:val="Hyperlink"/>
            <w:rFonts w:hint="eastAsia"/>
            <w:noProof/>
            <w:rtl/>
          </w:rPr>
          <w:t>نه</w:t>
        </w:r>
        <w:r w:rsidRPr="00D155C2">
          <w:rPr>
            <w:rStyle w:val="Hyperlink"/>
            <w:noProof/>
            <w:rtl/>
          </w:rPr>
          <w:t xml:space="preserve"> </w:t>
        </w:r>
        <w:r w:rsidRPr="00D155C2">
          <w:rPr>
            <w:rStyle w:val="Hyperlink"/>
            <w:rFonts w:hint="eastAsia"/>
            <w:noProof/>
            <w:rtl/>
          </w:rPr>
          <w:t>سوم</w:t>
        </w:r>
        <w:r w:rsidRPr="00D155C2">
          <w:rPr>
            <w:rStyle w:val="Hyperlink"/>
            <w:noProof/>
            <w:rtl/>
          </w:rPr>
          <w:t xml:space="preserve">: </w:t>
        </w:r>
        <w:r w:rsidRPr="00D155C2">
          <w:rPr>
            <w:rStyle w:val="Hyperlink"/>
            <w:rFonts w:hint="eastAsia"/>
            <w:noProof/>
            <w:rtl/>
          </w:rPr>
          <w:t>روا</w:t>
        </w:r>
        <w:r w:rsidRPr="00D155C2">
          <w:rPr>
            <w:rStyle w:val="Hyperlink"/>
            <w:rFonts w:hint="cs"/>
            <w:noProof/>
            <w:rtl/>
          </w:rPr>
          <w:t>ی</w:t>
        </w:r>
        <w:r w:rsidRPr="00D155C2">
          <w:rPr>
            <w:rStyle w:val="Hyperlink"/>
            <w:rFonts w:hint="eastAsia"/>
            <w:noProof/>
            <w:rtl/>
          </w:rPr>
          <w:t>ت</w:t>
        </w:r>
        <w:r w:rsidRPr="00D155C2">
          <w:rPr>
            <w:rStyle w:val="Hyperlink"/>
            <w:noProof/>
            <w:rtl/>
          </w:rPr>
          <w:t xml:space="preserve"> </w:t>
        </w:r>
        <w:r w:rsidRPr="00D155C2">
          <w:rPr>
            <w:rStyle w:val="Hyperlink"/>
            <w:rFonts w:hint="eastAsia"/>
            <w:noProof/>
            <w:rtl/>
          </w:rPr>
          <w:t>أحمد</w:t>
        </w:r>
        <w:r w:rsidRPr="00D155C2">
          <w:rPr>
            <w:rStyle w:val="Hyperlink"/>
            <w:noProof/>
            <w:rtl/>
          </w:rPr>
          <w:t xml:space="preserve"> </w:t>
        </w:r>
        <w:r w:rsidRPr="00D155C2">
          <w:rPr>
            <w:rStyle w:val="Hyperlink"/>
            <w:rFonts w:hint="eastAsia"/>
            <w:noProof/>
            <w:rtl/>
          </w:rPr>
          <w:t>بن</w:t>
        </w:r>
        <w:r w:rsidRPr="00D155C2">
          <w:rPr>
            <w:rStyle w:val="Hyperlink"/>
            <w:noProof/>
            <w:rtl/>
          </w:rPr>
          <w:t xml:space="preserve"> </w:t>
        </w:r>
        <w:r w:rsidRPr="00D155C2">
          <w:rPr>
            <w:rStyle w:val="Hyperlink"/>
            <w:rFonts w:hint="eastAsia"/>
            <w:noProof/>
            <w:rtl/>
          </w:rPr>
          <w:t>محمد</w:t>
        </w:r>
        <w:r w:rsidRPr="00D155C2">
          <w:rPr>
            <w:rStyle w:val="Hyperlink"/>
            <w:noProof/>
            <w:rtl/>
          </w:rPr>
          <w:t xml:space="preserve"> </w:t>
        </w:r>
        <w:r w:rsidRPr="00D155C2">
          <w:rPr>
            <w:rStyle w:val="Hyperlink"/>
            <w:rFonts w:hint="eastAsia"/>
            <w:noProof/>
            <w:rtl/>
          </w:rPr>
          <w:t>بن</w:t>
        </w:r>
        <w:r w:rsidRPr="00D155C2">
          <w:rPr>
            <w:rStyle w:val="Hyperlink"/>
            <w:noProof/>
            <w:rtl/>
          </w:rPr>
          <w:t xml:space="preserve"> </w:t>
        </w:r>
        <w:r w:rsidRPr="00D155C2">
          <w:rPr>
            <w:rStyle w:val="Hyperlink"/>
            <w:rFonts w:hint="eastAsia"/>
            <w:noProof/>
            <w:rtl/>
          </w:rPr>
          <w:t>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36800900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B667E" w:rsidRDefault="000B667E">
      <w:pPr>
        <w:pStyle w:val="TOC5"/>
        <w:tabs>
          <w:tab w:val="right" w:leader="dot" w:pos="10194"/>
        </w:tabs>
        <w:rPr>
          <w:rFonts w:asciiTheme="minorHAnsi" w:eastAsiaTheme="minorEastAsia" w:hAnsiTheme="minorHAnsi" w:cstheme="minorBidi"/>
          <w:bCs w:val="0"/>
          <w:noProof/>
          <w:color w:val="auto"/>
          <w:szCs w:val="22"/>
          <w:rtl/>
          <w:lang w:bidi="ar-SA"/>
        </w:rPr>
      </w:pPr>
      <w:hyperlink w:anchor="_Toc36800901" w:history="1">
        <w:r w:rsidRPr="00D155C2">
          <w:rPr>
            <w:rStyle w:val="Hyperlink"/>
            <w:rFonts w:hint="eastAsia"/>
            <w:noProof/>
            <w:rtl/>
          </w:rPr>
          <w:t>قر</w:t>
        </w:r>
        <w:r w:rsidRPr="00D155C2">
          <w:rPr>
            <w:rStyle w:val="Hyperlink"/>
            <w:rFonts w:hint="cs"/>
            <w:noProof/>
            <w:rtl/>
          </w:rPr>
          <w:t>ی</w:t>
        </w:r>
        <w:r w:rsidRPr="00D155C2">
          <w:rPr>
            <w:rStyle w:val="Hyperlink"/>
            <w:rFonts w:hint="eastAsia"/>
            <w:noProof/>
            <w:rtl/>
          </w:rPr>
          <w:t>نه</w:t>
        </w:r>
        <w:r w:rsidRPr="00D155C2">
          <w:rPr>
            <w:rStyle w:val="Hyperlink"/>
            <w:noProof/>
            <w:rtl/>
          </w:rPr>
          <w:t xml:space="preserve"> </w:t>
        </w:r>
        <w:r w:rsidRPr="00D155C2">
          <w:rPr>
            <w:rStyle w:val="Hyperlink"/>
            <w:rFonts w:hint="eastAsia"/>
            <w:noProof/>
            <w:rtl/>
          </w:rPr>
          <w:t>چهارم</w:t>
        </w:r>
        <w:r w:rsidRPr="00D155C2">
          <w:rPr>
            <w:rStyle w:val="Hyperlink"/>
            <w:noProof/>
            <w:rtl/>
          </w:rPr>
          <w:t xml:space="preserve">: </w:t>
        </w:r>
        <w:r w:rsidRPr="00D155C2">
          <w:rPr>
            <w:rStyle w:val="Hyperlink"/>
            <w:rFonts w:hint="eastAsia"/>
            <w:noProof/>
            <w:rtl/>
          </w:rPr>
          <w:t>روا</w:t>
        </w:r>
        <w:r w:rsidRPr="00D155C2">
          <w:rPr>
            <w:rStyle w:val="Hyperlink"/>
            <w:rFonts w:hint="cs"/>
            <w:noProof/>
            <w:rtl/>
          </w:rPr>
          <w:t>ی</w:t>
        </w:r>
        <w:r w:rsidRPr="00D155C2">
          <w:rPr>
            <w:rStyle w:val="Hyperlink"/>
            <w:rFonts w:hint="eastAsia"/>
            <w:noProof/>
            <w:rtl/>
          </w:rPr>
          <w:t>ت</w:t>
        </w:r>
        <w:r w:rsidRPr="00D155C2">
          <w:rPr>
            <w:rStyle w:val="Hyperlink"/>
            <w:noProof/>
            <w:rtl/>
          </w:rPr>
          <w:t xml:space="preserve"> </w:t>
        </w:r>
        <w:r w:rsidRPr="00D155C2">
          <w:rPr>
            <w:rStyle w:val="Hyperlink"/>
            <w:rFonts w:hint="eastAsia"/>
            <w:noProof/>
            <w:rtl/>
          </w:rPr>
          <w:t>فضل</w:t>
        </w:r>
        <w:r w:rsidRPr="00D155C2">
          <w:rPr>
            <w:rStyle w:val="Hyperlink"/>
            <w:noProof/>
            <w:rtl/>
          </w:rPr>
          <w:t xml:space="preserve"> </w:t>
        </w:r>
        <w:r w:rsidRPr="00D155C2">
          <w:rPr>
            <w:rStyle w:val="Hyperlink"/>
            <w:rFonts w:hint="eastAsia"/>
            <w:noProof/>
            <w:rtl/>
          </w:rPr>
          <w:t>بن</w:t>
        </w:r>
        <w:r w:rsidRPr="00D155C2">
          <w:rPr>
            <w:rStyle w:val="Hyperlink"/>
            <w:noProof/>
            <w:rtl/>
          </w:rPr>
          <w:t xml:space="preserve"> </w:t>
        </w:r>
        <w:r w:rsidRPr="00D155C2">
          <w:rPr>
            <w:rStyle w:val="Hyperlink"/>
            <w:rFonts w:hint="eastAsia"/>
            <w:noProof/>
            <w:rtl/>
          </w:rPr>
          <w:t>شاذان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36800901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B667E" w:rsidRDefault="000B667E">
      <w:pPr>
        <w:pStyle w:val="TOC5"/>
        <w:tabs>
          <w:tab w:val="right" w:leader="dot" w:pos="10194"/>
        </w:tabs>
        <w:rPr>
          <w:rFonts w:asciiTheme="minorHAnsi" w:eastAsiaTheme="minorEastAsia" w:hAnsiTheme="minorHAnsi" w:cstheme="minorBidi"/>
          <w:bCs w:val="0"/>
          <w:noProof/>
          <w:color w:val="auto"/>
          <w:szCs w:val="22"/>
          <w:rtl/>
          <w:lang w:bidi="ar-SA"/>
        </w:rPr>
      </w:pPr>
      <w:hyperlink w:anchor="_Toc36800902" w:history="1">
        <w:r w:rsidRPr="00D155C2">
          <w:rPr>
            <w:rStyle w:val="Hyperlink"/>
            <w:rFonts w:hint="eastAsia"/>
            <w:noProof/>
            <w:rtl/>
          </w:rPr>
          <w:t>قر</w:t>
        </w:r>
        <w:r w:rsidRPr="00D155C2">
          <w:rPr>
            <w:rStyle w:val="Hyperlink"/>
            <w:rFonts w:hint="cs"/>
            <w:noProof/>
            <w:rtl/>
          </w:rPr>
          <w:t>ی</w:t>
        </w:r>
        <w:r w:rsidRPr="00D155C2">
          <w:rPr>
            <w:rStyle w:val="Hyperlink"/>
            <w:rFonts w:hint="eastAsia"/>
            <w:noProof/>
            <w:rtl/>
          </w:rPr>
          <w:t>نه</w:t>
        </w:r>
        <w:r w:rsidRPr="00D155C2">
          <w:rPr>
            <w:rStyle w:val="Hyperlink"/>
            <w:noProof/>
            <w:rtl/>
          </w:rPr>
          <w:t xml:space="preserve"> </w:t>
        </w:r>
        <w:r w:rsidRPr="00D155C2">
          <w:rPr>
            <w:rStyle w:val="Hyperlink"/>
            <w:rFonts w:hint="eastAsia"/>
            <w:noProof/>
            <w:rtl/>
          </w:rPr>
          <w:t>پنجم</w:t>
        </w:r>
        <w:r w:rsidRPr="00D155C2">
          <w:rPr>
            <w:rStyle w:val="Hyperlink"/>
            <w:noProof/>
            <w:rtl/>
          </w:rPr>
          <w:t xml:space="preserve">: </w:t>
        </w:r>
        <w:r w:rsidRPr="00D155C2">
          <w:rPr>
            <w:rStyle w:val="Hyperlink"/>
            <w:rFonts w:hint="eastAsia"/>
            <w:noProof/>
            <w:rtl/>
          </w:rPr>
          <w:t>قر</w:t>
        </w:r>
        <w:r w:rsidRPr="00D155C2">
          <w:rPr>
            <w:rStyle w:val="Hyperlink"/>
            <w:rFonts w:hint="cs"/>
            <w:noProof/>
            <w:rtl/>
          </w:rPr>
          <w:t>ی</w:t>
        </w:r>
        <w:r w:rsidRPr="00D155C2">
          <w:rPr>
            <w:rStyle w:val="Hyperlink"/>
            <w:rFonts w:hint="eastAsia"/>
            <w:noProof/>
            <w:rtl/>
          </w:rPr>
          <w:t>نه</w:t>
        </w:r>
        <w:r w:rsidRPr="00D155C2">
          <w:rPr>
            <w:rStyle w:val="Hyperlink"/>
            <w:noProof/>
            <w:rtl/>
          </w:rPr>
          <w:t xml:space="preserve"> </w:t>
        </w:r>
        <w:r w:rsidRPr="00D155C2">
          <w:rPr>
            <w:rStyle w:val="Hyperlink"/>
            <w:rFonts w:hint="eastAsia"/>
            <w:noProof/>
            <w:rtl/>
          </w:rPr>
          <w:t>خارج</w:t>
        </w:r>
        <w:r w:rsidRPr="00D155C2">
          <w:rPr>
            <w:rStyle w:val="Hyperlink"/>
            <w:rFonts w:hint="cs"/>
            <w:noProof/>
            <w:rtl/>
          </w:rPr>
          <w:t>یّ</w:t>
        </w:r>
        <w:r w:rsidRPr="00D155C2">
          <w:rPr>
            <w:rStyle w:val="Hyperlink"/>
            <w:rFonts w:hint="eastAsia"/>
            <w:noProof/>
            <w:rtl/>
          </w:rPr>
          <w:t>ه</w:t>
        </w:r>
        <w:r w:rsidRPr="00D155C2">
          <w:rPr>
            <w:rStyle w:val="Hyperlink"/>
            <w:noProof/>
            <w:rtl/>
          </w:rPr>
          <w:t xml:space="preserve"> «</w:t>
        </w:r>
        <w:r w:rsidRPr="00D155C2">
          <w:rPr>
            <w:rStyle w:val="Hyperlink"/>
            <w:rFonts w:hint="eastAsia"/>
            <w:noProof/>
            <w:rtl/>
          </w:rPr>
          <w:t>لو</w:t>
        </w:r>
        <w:r w:rsidRPr="00D155C2">
          <w:rPr>
            <w:rStyle w:val="Hyperlink"/>
            <w:noProof/>
            <w:rtl/>
          </w:rPr>
          <w:t xml:space="preserve"> </w:t>
        </w:r>
        <w:r w:rsidRPr="00D155C2">
          <w:rPr>
            <w:rStyle w:val="Hyperlink"/>
            <w:rFonts w:hint="eastAsia"/>
            <w:noProof/>
            <w:rtl/>
          </w:rPr>
          <w:t>کان</w:t>
        </w:r>
        <w:r w:rsidRPr="00D155C2">
          <w:rPr>
            <w:rStyle w:val="Hyperlink"/>
            <w:noProof/>
            <w:rtl/>
          </w:rPr>
          <w:t xml:space="preserve"> </w:t>
        </w:r>
        <w:r w:rsidRPr="00D155C2">
          <w:rPr>
            <w:rStyle w:val="Hyperlink"/>
            <w:rFonts w:hint="eastAsia"/>
            <w:noProof/>
            <w:rtl/>
          </w:rPr>
          <w:t>لبان»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36800902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8B49A7">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8B49A7">
        <w:rPr>
          <w:rFonts w:hint="cs"/>
          <w:rtl/>
        </w:rPr>
        <w:t>غسل های مستحب</w:t>
      </w:r>
      <w:r w:rsidR="00871CD0">
        <w:rPr>
          <w:rFonts w:hint="cs"/>
          <w:rtl/>
        </w:rPr>
        <w:t>ّ</w:t>
      </w:r>
      <w:r w:rsidR="008B49A7">
        <w:rPr>
          <w:rFonts w:hint="cs"/>
          <w:rtl/>
        </w:rPr>
        <w:t>ی</w:t>
      </w:r>
      <w:r w:rsidR="00724537">
        <w:rPr>
          <w:rFonts w:hint="cs"/>
          <w:rtl/>
        </w:rPr>
        <w:t>/</w:t>
      </w:r>
      <w:bookmarkStart w:id="1" w:name="BokSabj_d"/>
      <w:bookmarkEnd w:id="1"/>
      <w:r w:rsidR="008B49A7">
        <w:rPr>
          <w:rFonts w:hint="cs"/>
          <w:rtl/>
        </w:rPr>
        <w:t>غسل جمعه</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871CD0">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6967B3">
        <w:rPr>
          <w:rFonts w:ascii="Noor_Lotus" w:hAnsi="Noor_Lotus" w:cs="B Lotus" w:hint="cs"/>
          <w:sz w:val="28"/>
          <w:rtl/>
          <w:lang w:bidi="ar-SA"/>
        </w:rPr>
        <w:t xml:space="preserve">     </w:t>
      </w:r>
      <w:r w:rsidR="006967B3">
        <w:rPr>
          <w:rFonts w:ascii="Noor_Lotus" w:hAnsi="Noor_Lotus" w:cs="B Lotus" w:hint="cs"/>
          <w:sz w:val="28"/>
          <w:rtl/>
          <w:lang w:bidi="ar-SA"/>
        </w:rPr>
        <w:tab/>
      </w:r>
      <w:r w:rsidR="006967B3">
        <w:rPr>
          <w:rFonts w:ascii="Noor_Lotus" w:hAnsi="Noor_Lotus" w:cs="B Lotus" w:hint="cs"/>
          <w:sz w:val="28"/>
          <w:rtl/>
          <w:lang w:bidi="ar-SA"/>
        </w:rPr>
        <w:tab/>
      </w:r>
      <w:r w:rsidR="006967B3">
        <w:rPr>
          <w:rFonts w:ascii="Noor_Lotus" w:hAnsi="Noor_Lotus" w:cs="B Lotus" w:hint="cs"/>
          <w:sz w:val="28"/>
          <w:rtl/>
          <w:lang w:bidi="ar-SA"/>
        </w:rPr>
        <w:tab/>
        <w:t>0</w:t>
      </w:r>
      <w:r w:rsidR="00871CD0">
        <w:rPr>
          <w:rFonts w:ascii="Noor_Lotus" w:hAnsi="Noor_Lotus" w:cs="B Lotus" w:hint="cs"/>
          <w:sz w:val="28"/>
          <w:rtl/>
          <w:lang w:bidi="ar-SA"/>
        </w:rPr>
        <w:t>4</w:t>
      </w:r>
      <w:r w:rsidRPr="00676A67">
        <w:rPr>
          <w:rFonts w:ascii="Noor_Lotus" w:hAnsi="Noor_Lotus" w:cs="B Lotus" w:hint="cs"/>
          <w:sz w:val="28"/>
          <w:rtl/>
          <w:lang w:bidi="ar-SA"/>
        </w:rPr>
        <w:t>/</w:t>
      </w:r>
      <w:r w:rsidR="006967B3">
        <w:rPr>
          <w:rFonts w:ascii="Noor_Lotus" w:hAnsi="Noor_Lotus" w:cs="B Lotus" w:hint="cs"/>
          <w:sz w:val="28"/>
          <w:rtl/>
          <w:lang w:bidi="ar-SA"/>
        </w:rPr>
        <w:t>0</w:t>
      </w:r>
      <w:r w:rsidR="00871CD0">
        <w:rPr>
          <w:rFonts w:ascii="Noor_Lotus" w:hAnsi="Noor_Lotus" w:cs="B Lotus" w:hint="cs"/>
          <w:sz w:val="28"/>
          <w:rtl/>
          <w:lang w:bidi="ar-SA"/>
        </w:rPr>
        <w:t>2</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871CD0">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871CD0">
        <w:rPr>
          <w:rFonts w:ascii="Noor_Lotus" w:hAnsi="Noor_Lotus" w:cs="B Lotus" w:hint="cs"/>
          <w:sz w:val="28"/>
          <w:rtl/>
          <w:lang w:bidi="ar-SA"/>
        </w:rPr>
        <w:t>122</w:t>
      </w:r>
      <w:r>
        <w:rPr>
          <w:rFonts w:ascii="Noor_Lotus" w:hAnsi="Noor_Lotus" w:cs="B Lotus" w:hint="cs"/>
          <w:sz w:val="28"/>
          <w:rtl/>
          <w:lang w:bidi="ar-SA"/>
        </w:rPr>
        <w:t xml:space="preserve"> </w:t>
      </w:r>
    </w:p>
    <w:p w:rsidR="00876F8F" w:rsidRDefault="00876F8F" w:rsidP="00876F8F">
      <w:pPr>
        <w:pStyle w:val="Heading3"/>
        <w:rPr>
          <w:rFonts w:hint="cs"/>
          <w:rtl/>
        </w:rPr>
      </w:pPr>
      <w:bookmarkStart w:id="11" w:name="_Toc36761070"/>
      <w:bookmarkStart w:id="12" w:name="_Toc36800896"/>
      <w:r>
        <w:rPr>
          <w:rFonts w:hint="cs"/>
          <w:rtl/>
        </w:rPr>
        <w:t>ادامه (غسل جمعه)</w:t>
      </w:r>
      <w:bookmarkEnd w:id="11"/>
      <w:bookmarkEnd w:id="12"/>
    </w:p>
    <w:p w:rsidR="00876F8F" w:rsidRDefault="00876F8F" w:rsidP="00876F8F">
      <w:pPr>
        <w:rPr>
          <w:rFonts w:hint="cs"/>
          <w:rtl/>
        </w:rPr>
      </w:pPr>
      <w:r>
        <w:rPr>
          <w:rFonts w:hint="cs"/>
          <w:rtl/>
        </w:rPr>
        <w:t>بحث در این بود که مقتضای ظاهر کثیری از اخبار، وجوب غسل جمعه است؛ و لکن مشهور علماء قائل به استحباب آن هستند؛ بلکه شیخ طوسی ادّعای اجماع کرده که غسل جمعه مستحب است. لذا در صدد بر آمده</w:t>
      </w:r>
      <w:r>
        <w:rPr>
          <w:rtl/>
        </w:rPr>
        <w:softHyphen/>
      </w:r>
      <w:r>
        <w:rPr>
          <w:rFonts w:hint="cs"/>
          <w:rtl/>
        </w:rPr>
        <w:t>اند که قول مشهور را تصحیح بکنند. خلاف ظاهر اخبار را حلّ بکنند.</w:t>
      </w:r>
    </w:p>
    <w:p w:rsidR="00876F8F" w:rsidRDefault="00876F8F" w:rsidP="00876F8F">
      <w:pPr>
        <w:pStyle w:val="Heading4"/>
        <w:rPr>
          <w:rFonts w:hint="cs"/>
          <w:rtl/>
        </w:rPr>
      </w:pPr>
      <w:bookmarkStart w:id="13" w:name="_Toc36761071"/>
      <w:bookmarkStart w:id="14" w:name="_Toc36800897"/>
      <w:r>
        <w:rPr>
          <w:rFonts w:hint="cs"/>
          <w:rtl/>
        </w:rPr>
        <w:t>قرائن استحباب غسل جم</w:t>
      </w:r>
      <w:bookmarkStart w:id="15" w:name="_GoBack"/>
      <w:bookmarkEnd w:id="15"/>
      <w:r>
        <w:rPr>
          <w:rFonts w:hint="cs"/>
          <w:rtl/>
        </w:rPr>
        <w:t>عه</w:t>
      </w:r>
      <w:bookmarkEnd w:id="13"/>
      <w:bookmarkEnd w:id="14"/>
    </w:p>
    <w:p w:rsidR="00876F8F" w:rsidRDefault="00876F8F" w:rsidP="00876F8F">
      <w:pPr>
        <w:rPr>
          <w:rFonts w:hint="cs"/>
          <w:rtl/>
        </w:rPr>
      </w:pPr>
      <w:r>
        <w:rPr>
          <w:rFonts w:hint="cs"/>
          <w:rtl/>
        </w:rPr>
        <w:t>مرحوم سیّد فرمود در روایات، قرائنی هست که از آن قرائن استفاده می</w:t>
      </w:r>
      <w:r>
        <w:rPr>
          <w:rtl/>
        </w:rPr>
        <w:softHyphen/>
      </w:r>
      <w:r>
        <w:rPr>
          <w:rFonts w:hint="cs"/>
          <w:rtl/>
        </w:rPr>
        <w:t>شود که از این روایات وجب و واجب، اراده استحباب مؤکَّد شده است.</w:t>
      </w:r>
    </w:p>
    <w:p w:rsidR="00876F8F" w:rsidRDefault="00876F8F" w:rsidP="00876F8F">
      <w:pPr>
        <w:pStyle w:val="Heading5"/>
        <w:rPr>
          <w:rFonts w:hint="cs"/>
          <w:rtl/>
        </w:rPr>
      </w:pPr>
      <w:bookmarkStart w:id="16" w:name="_Toc36761072"/>
      <w:bookmarkStart w:id="17" w:name="_Toc36800898"/>
      <w:r>
        <w:rPr>
          <w:rFonts w:hint="cs"/>
          <w:rtl/>
        </w:rPr>
        <w:t>قرینه أوّل: روایت حسین بن خالد</w:t>
      </w:r>
      <w:bookmarkEnd w:id="16"/>
      <w:bookmarkEnd w:id="17"/>
    </w:p>
    <w:p w:rsidR="00876F8F" w:rsidRPr="00186543" w:rsidRDefault="00876F8F" w:rsidP="00876F8F">
      <w:pPr>
        <w:jc w:val="both"/>
        <w:rPr>
          <w:rFonts w:ascii="Noor_Lotus" w:hAnsi="Noor_Lotus"/>
          <w:color w:val="00B050"/>
          <w:sz w:val="28"/>
          <w:rtl/>
        </w:rPr>
      </w:pPr>
      <w:r w:rsidRPr="00876F8F">
        <w:rPr>
          <w:rStyle w:val="IntenseEmphasis"/>
          <w:rFonts w:hint="cs"/>
          <w:rtl/>
        </w:rPr>
        <w:lastRenderedPageBreak/>
        <w:t>«وَ عَنْ عِدَّةٍ مِنْ أَصْحَابِنَا عَنْ أَحْمَدَ بْنِ مُحَمَّدٍ عَنْ عَلِيِّ بْنِ سَيْفٍ عَنْ أَبِيهِ سَيْفِ بْنِ عَمِيرَةَ عَنِ الْحُسَيْنِ بْنِ خَالِدٍ قَالَ: سَأَلْتُ أَبَا الْحَسَنِ الْأَوَّلَ (علیه السلام) كَيْفَ صَارَ غُسْلُ يَوْمِ الْجُمُعَةِ- وَاجِباً فَقَالَ إِنَّ اللَّهَ أَتَمَّ صَلَاةَ الْفَرِيضَةِ بِصَلَاةِ النَّافِلَةِ- وَ أَتَمَّ صِيَامَ الْفَرِيضَةِ بِصِيَامِ النَّافِلَةِ- وَ أَتَمَّ وُضُوءَ النَّافِلَةِ بِغُسْلِ يَوْمِ الْجُمُعَةِ- مَا كَانَ فِي ذَلِكَ مِنْ سَهْوٍ- أَوْ تَقْصِيرٍ أَوْ نِسْيَانٍ أَوْ نُقْصَانٍ»</w:t>
      </w:r>
      <w:r w:rsidRPr="00186543">
        <w:rPr>
          <w:rFonts w:ascii="Noor_Lotus" w:hAnsi="Noor_Lotus" w:hint="cs"/>
          <w:color w:val="00B050"/>
          <w:sz w:val="28"/>
          <w:rtl/>
        </w:rPr>
        <w:t>.</w:t>
      </w:r>
      <w:r w:rsidRPr="00186543">
        <w:rPr>
          <w:rStyle w:val="FootnoteReference"/>
          <w:rFonts w:ascii="Noor_Lotus" w:hAnsi="Noor_Lotus"/>
          <w:sz w:val="28"/>
          <w:rtl/>
        </w:rPr>
        <w:footnoteReference w:id="1"/>
      </w:r>
    </w:p>
    <w:p w:rsidR="00876F8F" w:rsidRDefault="00876F8F" w:rsidP="00876F8F">
      <w:pPr>
        <w:rPr>
          <w:rFonts w:hint="cs"/>
          <w:rtl/>
        </w:rPr>
      </w:pPr>
      <w:r>
        <w:rPr>
          <w:rFonts w:hint="cs"/>
          <w:rtl/>
        </w:rPr>
        <w:t>در نزد مرحوم صاحب وسائل، این روایت، أقوی القرائن بوده است. در ذیل این روایت</w:t>
      </w:r>
      <w:r>
        <w:rPr>
          <w:rStyle w:val="FootnoteReference"/>
          <w:rFonts w:ascii="Noor_Lotus" w:hAnsi="Noor_Lotus" w:cs="B Lotus"/>
          <w:sz w:val="28"/>
          <w:rtl/>
        </w:rPr>
        <w:footnoteReference w:id="2"/>
      </w:r>
      <w:r>
        <w:rPr>
          <w:rFonts w:hint="cs"/>
          <w:rtl/>
        </w:rPr>
        <w:t xml:space="preserve"> مرحوم صاحب وسائل فرموده اینکه در ذیل روایت فرموده ما غسل جمعه را متمِّم وضو قرار داریم، قرینه بر استحباب غسل جمعه است؛ چه جور در باب نماز و صیام، نوافل مستحب بود؛ اینجا هم همانجور است. خصوصاً اگر متن روایت «وضوء النافله» باشد؛ </w:t>
      </w:r>
      <w:r w:rsidRPr="008E24BD">
        <w:rPr>
          <w:rFonts w:hint="cs"/>
          <w:rtl/>
        </w:rPr>
        <w:t>زیرا وقتی اتمام نماز نافله، واجب نبود؛ نمی</w:t>
      </w:r>
      <w:r w:rsidRPr="008E24BD">
        <w:rPr>
          <w:rtl/>
        </w:rPr>
        <w:softHyphen/>
      </w:r>
      <w:r w:rsidRPr="008E24BD">
        <w:rPr>
          <w:rFonts w:hint="cs"/>
          <w:rtl/>
        </w:rPr>
        <w:t xml:space="preserve">توان گفت که وضویش واجب است. مراد از </w:t>
      </w:r>
      <w:r>
        <w:rPr>
          <w:rFonts w:hint="cs"/>
          <w:rtl/>
        </w:rPr>
        <w:t>«</w:t>
      </w:r>
      <w:r w:rsidRPr="008E24BD">
        <w:rPr>
          <w:rFonts w:hint="cs"/>
          <w:rtl/>
        </w:rPr>
        <w:t>واجب</w:t>
      </w:r>
      <w:r>
        <w:rPr>
          <w:rFonts w:hint="cs"/>
          <w:rtl/>
        </w:rPr>
        <w:t>»</w:t>
      </w:r>
      <w:r w:rsidRPr="008E24BD">
        <w:rPr>
          <w:rFonts w:hint="cs"/>
          <w:rtl/>
        </w:rPr>
        <w:t xml:space="preserve"> ث</w:t>
      </w:r>
      <w:r>
        <w:rPr>
          <w:rFonts w:hint="cs"/>
          <w:rtl/>
        </w:rPr>
        <w:t>َ</w:t>
      </w:r>
      <w:r w:rsidRPr="008E24BD">
        <w:rPr>
          <w:rFonts w:hint="cs"/>
          <w:rtl/>
        </w:rPr>
        <w:t>بت</w:t>
      </w:r>
      <w:r>
        <w:rPr>
          <w:rFonts w:hint="cs"/>
          <w:rtl/>
        </w:rPr>
        <w:t>َ</w:t>
      </w:r>
      <w:r w:rsidRPr="008E24BD">
        <w:rPr>
          <w:rFonts w:hint="cs"/>
          <w:rtl/>
        </w:rPr>
        <w:t xml:space="preserve"> ثبوتاً أکیداً است</w:t>
      </w:r>
      <w:r>
        <w:rPr>
          <w:rFonts w:hint="cs"/>
          <w:rtl/>
        </w:rPr>
        <w:t>.</w:t>
      </w:r>
    </w:p>
    <w:p w:rsidR="00876F8F" w:rsidRDefault="00876F8F" w:rsidP="00876F8F">
      <w:pPr>
        <w:rPr>
          <w:rFonts w:hint="cs"/>
          <w:rtl/>
        </w:rPr>
      </w:pPr>
      <w:r>
        <w:rPr>
          <w:rFonts w:hint="cs"/>
          <w:rtl/>
        </w:rPr>
        <w:t>فرمایش مرحوم صاحب وسائل بد نیست. کسی ادّعا بکند که اینها حکمت هستند؛ و حکمت اینکه غسل  جمعه را واجب کرده است؛ این بوده که وضو را تکمیل بکند. چه عیبی دارد که مکمِّل وضو، یک چیز واجبی باشد. و لکن ظهور این در استحباب أقوی از ظهور واجب در وجوب است؛ واجب را می</w:t>
      </w:r>
      <w:r>
        <w:rPr>
          <w:rtl/>
        </w:rPr>
        <w:softHyphen/>
      </w:r>
      <w:r>
        <w:rPr>
          <w:rFonts w:hint="cs"/>
          <w:rtl/>
        </w:rPr>
        <w:t>شود حمل بر تأکید کرد؛ ولی این را نمی</w:t>
      </w:r>
      <w:r>
        <w:rPr>
          <w:rFonts w:hint="cs"/>
          <w:rtl/>
        </w:rPr>
        <w:softHyphen/>
        <w:t>شود حمل بر وجوب کرد.</w:t>
      </w:r>
    </w:p>
    <w:p w:rsidR="00876F8F" w:rsidRDefault="00876F8F" w:rsidP="00876F8F">
      <w:pPr>
        <w:rPr>
          <w:rFonts w:hint="cs"/>
          <w:rtl/>
        </w:rPr>
      </w:pPr>
      <w:r>
        <w:rPr>
          <w:rFonts w:hint="cs"/>
          <w:rtl/>
        </w:rPr>
        <w:t>این روایت از نظر دلالی تمام است؛ اما از نظر سندی مرحوم خوئی فرموده حسین بن خالد توثیق ندارد. و لکن در ذهن ما حسین بن خالد مشکلی ندارد؛ چون روایت أجلّاء دارد؛ صفوان و ابن أبی عمیر و ابراهیم بن هاشم از او روایت دارند. و از آن طرف هم هیچ قدحی ندارد. که این مقدار برای عمل به روایات او کافی است.</w:t>
      </w:r>
    </w:p>
    <w:p w:rsidR="00876F8F" w:rsidRDefault="00876F8F" w:rsidP="00876F8F">
      <w:pPr>
        <w:pStyle w:val="Heading5"/>
        <w:rPr>
          <w:rFonts w:hint="cs"/>
          <w:rtl/>
        </w:rPr>
      </w:pPr>
      <w:bookmarkStart w:id="18" w:name="_Toc36761073"/>
      <w:bookmarkStart w:id="19" w:name="_Toc36800899"/>
      <w:r>
        <w:rPr>
          <w:rFonts w:hint="cs"/>
          <w:rtl/>
        </w:rPr>
        <w:t>قرینه دوم: صحیحه علی بن یقطین</w:t>
      </w:r>
      <w:bookmarkEnd w:id="18"/>
      <w:bookmarkEnd w:id="19"/>
    </w:p>
    <w:p w:rsidR="00876F8F" w:rsidRPr="00272938" w:rsidRDefault="00876F8F" w:rsidP="00876F8F">
      <w:pPr>
        <w:jc w:val="both"/>
        <w:rPr>
          <w:rFonts w:ascii="Noor_Lotus" w:hAnsi="Noor_Lotus" w:hint="cs"/>
          <w:color w:val="00B050"/>
          <w:sz w:val="28"/>
          <w:rtl/>
        </w:rPr>
      </w:pPr>
      <w:r w:rsidRPr="00876F8F">
        <w:rPr>
          <w:rStyle w:val="IntenseEmphasis"/>
          <w:rFonts w:hint="cs"/>
          <w:rtl/>
        </w:rPr>
        <w:t>«وَ عَنْهُ عَنِ الْحَسَنِ بْنِ عَلِيِّ بْنِ يَقْطِينٍ عَنْ أَخِيهِ الْحُسَيْنِ عَنْ عَلِيِّ بْنِ يَقْطِينٍ قَالَ: سَأَلْتُ أَبَا الْحَسَنِ (علیه السلام) عَنِ الْغُسْلِ فِي الْجُمُعَةِ- وَ الْأَضْحَى وَ الْفِطْرِ قَالَ سُنَّةٌ وَ لَيْسَ بِفَرِيضَةٍ»</w:t>
      </w:r>
      <w:r w:rsidRPr="00272938">
        <w:rPr>
          <w:rFonts w:ascii="Noor_Lotus" w:hAnsi="Noor_Lotus" w:hint="cs"/>
          <w:color w:val="00B050"/>
          <w:sz w:val="28"/>
          <w:rtl/>
        </w:rPr>
        <w:t>.</w:t>
      </w:r>
      <w:r w:rsidRPr="00272938">
        <w:rPr>
          <w:rStyle w:val="FootnoteReference"/>
          <w:rFonts w:ascii="Noor_Lotus" w:hAnsi="Noor_Lotus"/>
          <w:sz w:val="28"/>
          <w:rtl/>
        </w:rPr>
        <w:footnoteReference w:id="3"/>
      </w:r>
    </w:p>
    <w:p w:rsidR="00876F8F" w:rsidRDefault="00876F8F" w:rsidP="00876F8F">
      <w:pPr>
        <w:rPr>
          <w:rFonts w:hint="cs"/>
          <w:rtl/>
        </w:rPr>
      </w:pPr>
      <w:r w:rsidRPr="001F71FE">
        <w:rPr>
          <w:rFonts w:hint="cs"/>
          <w:rtl/>
        </w:rPr>
        <w:t>سند این روایت تمام است؛ و تقریب دلالتش هم این است که أوّلاً: می</w:t>
      </w:r>
      <w:r w:rsidRPr="001F71FE">
        <w:rPr>
          <w:rFonts w:hint="cs"/>
          <w:rtl/>
        </w:rPr>
        <w:softHyphen/>
        <w:t>گوید غسل أضحی و فطر، سنّت است؛ و در آنها که شبهه وجوب نیست؛ که معلوم می</w:t>
      </w:r>
      <w:r w:rsidRPr="001F71FE">
        <w:rPr>
          <w:rtl/>
        </w:rPr>
        <w:softHyphen/>
      </w:r>
      <w:r w:rsidRPr="001F71FE">
        <w:rPr>
          <w:rFonts w:hint="cs"/>
          <w:rtl/>
        </w:rPr>
        <w:t>شود مراد از سنّت، استحباب است؛ پس غسل جمعه هم که در کنار انها مطرح شده است؛ نیز استحباب</w:t>
      </w:r>
      <w:r>
        <w:rPr>
          <w:rFonts w:hint="cs"/>
          <w:rtl/>
        </w:rPr>
        <w:t xml:space="preserve"> دارد. ثانیاً: اینکه فرموده «و لیس بفریضة» ظاهر در این است که این سه غسل، واجب نیستند.</w:t>
      </w:r>
    </w:p>
    <w:p w:rsidR="00876F8F" w:rsidRDefault="00876F8F" w:rsidP="00876F8F">
      <w:pPr>
        <w:rPr>
          <w:rFonts w:hint="cs"/>
          <w:rtl/>
        </w:rPr>
      </w:pPr>
      <w:r>
        <w:rPr>
          <w:rFonts w:hint="cs"/>
          <w:rtl/>
        </w:rPr>
        <w:t>در تنقیح</w:t>
      </w:r>
      <w:r>
        <w:rPr>
          <w:rStyle w:val="FootnoteReference"/>
          <w:rFonts w:ascii="Noor_Lotus" w:hAnsi="Noor_Lotus" w:cs="B Lotus"/>
          <w:sz w:val="28"/>
          <w:rtl/>
        </w:rPr>
        <w:footnoteReference w:id="4"/>
      </w:r>
      <w:r>
        <w:rPr>
          <w:rFonts w:hint="cs"/>
          <w:rtl/>
        </w:rPr>
        <w:t xml:space="preserve"> اشکال دلالی کرده است فرموده شاید با جمله «لیس بفریضة» می</w:t>
      </w:r>
      <w:r>
        <w:rPr>
          <w:rFonts w:hint="cs"/>
          <w:rtl/>
        </w:rPr>
        <w:softHyphen/>
        <w:t xml:space="preserve">خواهد بگوید که غسل جمعه، فرض الله نیست. مؤیّد آن هم این است که در صحیحه عبد الرحمن در مورد شخصی که یک مقدار آب در اختیار دارد، سؤال نموده است که این </w:t>
      </w:r>
      <w:r>
        <w:rPr>
          <w:rFonts w:hint="cs"/>
          <w:rtl/>
        </w:rPr>
        <w:lastRenderedPageBreak/>
        <w:t>آب را در غسل جنابت مصرف بکند، یا در غسل مس میّت مصرف بکند که حضرت در جواب فرمودند غسل جنابت فریضه و غسل مس میّت سنّت است. اما اینکه می</w:t>
      </w:r>
      <w:r>
        <w:rPr>
          <w:rtl/>
        </w:rPr>
        <w:softHyphen/>
      </w:r>
      <w:r>
        <w:rPr>
          <w:rFonts w:hint="cs"/>
          <w:rtl/>
        </w:rPr>
        <w:t>گوئید در این روایت، به هر سه غسل، اطلاق سنّت کرده است. در جواب می</w:t>
      </w:r>
      <w:r>
        <w:rPr>
          <w:rFonts w:hint="cs"/>
          <w:rtl/>
        </w:rPr>
        <w:softHyphen/>
        <w:t>گوئیم که این از قبیل اغتسل للجمعة و الجنابه است. که نسبت به دو تا می</w:t>
      </w:r>
      <w:r>
        <w:rPr>
          <w:rtl/>
        </w:rPr>
        <w:softHyphen/>
      </w:r>
      <w:r>
        <w:rPr>
          <w:rFonts w:hint="cs"/>
          <w:rtl/>
        </w:rPr>
        <w:t>گوئیم قرینه بر استحباب داریم؛ ولی نسبت به غسل جمعه، غایتش این است که اجمال دارد، و ظهور در استحباب ندارد.</w:t>
      </w:r>
    </w:p>
    <w:p w:rsidR="00876F8F" w:rsidRDefault="00876F8F" w:rsidP="00876F8F">
      <w:pPr>
        <w:rPr>
          <w:rFonts w:hint="cs"/>
          <w:rtl/>
        </w:rPr>
      </w:pPr>
      <w:r>
        <w:rPr>
          <w:rFonts w:hint="cs"/>
          <w:rtl/>
        </w:rPr>
        <w:t>و لکن در ذهن ما این است اینکه می</w:t>
      </w:r>
      <w:r>
        <w:rPr>
          <w:rtl/>
        </w:rPr>
        <w:softHyphen/>
      </w:r>
      <w:r>
        <w:rPr>
          <w:rFonts w:hint="cs"/>
          <w:rtl/>
        </w:rPr>
        <w:t>گوید این سه تا سنّت هستند؛ این با «إغتسل للجمعة و الجنابة» فرق می</w:t>
      </w:r>
      <w:r>
        <w:rPr>
          <w:rtl/>
        </w:rPr>
        <w:softHyphen/>
      </w:r>
      <w:r>
        <w:rPr>
          <w:rFonts w:hint="cs"/>
          <w:rtl/>
        </w:rPr>
        <w:t>کند. عرفیّت ندارد که مراد از سنّة، ما جعله النبی باشد؛ استبعاد دارد. اینکه هر سه را در ردیف هم آورده است و این عنوان را بر آنها منبطق می</w:t>
      </w:r>
      <w:r>
        <w:rPr>
          <w:rtl/>
        </w:rPr>
        <w:softHyphen/>
      </w:r>
      <w:r>
        <w:rPr>
          <w:rFonts w:hint="cs"/>
          <w:rtl/>
        </w:rPr>
        <w:t>کند؛ یعنی هر سه یک جور هستند. این با «إغتسل للأضحی و الجمعة» فرق می</w:t>
      </w:r>
      <w:r>
        <w:rPr>
          <w:rtl/>
        </w:rPr>
        <w:softHyphen/>
      </w:r>
      <w:r>
        <w:rPr>
          <w:rFonts w:hint="cs"/>
          <w:rtl/>
        </w:rPr>
        <w:t xml:space="preserve">کند که برای أضحی </w:t>
      </w:r>
      <w:r w:rsidRPr="00D66181">
        <w:rPr>
          <w:rFonts w:hint="cs"/>
          <w:rtl/>
        </w:rPr>
        <w:t>قرینه بر استحباب داریم، ولی برای جمعه قرینه نداریم. که البته آنجا هم همه قبول ندارد. ولی وقتی این سه تا را با هم داخل در یک جامعی می</w:t>
      </w:r>
      <w:r w:rsidRPr="00D66181">
        <w:rPr>
          <w:rtl/>
        </w:rPr>
        <w:softHyphen/>
      </w:r>
      <w:r w:rsidRPr="00D66181">
        <w:rPr>
          <w:rFonts w:hint="cs"/>
          <w:rtl/>
        </w:rPr>
        <w:t>کند؛ و تعبیر «سنة لیس بفریضه» می</w:t>
      </w:r>
      <w:r w:rsidRPr="00D66181">
        <w:rPr>
          <w:rFonts w:hint="cs"/>
          <w:rtl/>
        </w:rPr>
        <w:softHyphen/>
        <w:t>آورد؛ این حرف مرحوم خوئی جا ندارد. باز اگر می</w:t>
      </w:r>
      <w:r w:rsidRPr="00D66181">
        <w:rPr>
          <w:rtl/>
        </w:rPr>
        <w:softHyphen/>
      </w:r>
      <w:r w:rsidRPr="00D66181">
        <w:rPr>
          <w:rFonts w:hint="cs"/>
          <w:rtl/>
        </w:rPr>
        <w:t>گفت «لیس بما فرضه الله»، این حرف جا داشت. ظاهر «سنة لیست بفریضة» این است که اینها واجب نیستند</w:t>
      </w:r>
      <w:r>
        <w:rPr>
          <w:rFonts w:hint="cs"/>
          <w:rtl/>
        </w:rPr>
        <w:t>.</w:t>
      </w:r>
    </w:p>
    <w:p w:rsidR="00876F8F" w:rsidRPr="00F2558A" w:rsidRDefault="00876F8F" w:rsidP="00876F8F">
      <w:pPr>
        <w:rPr>
          <w:rFonts w:hint="cs"/>
          <w:rtl/>
        </w:rPr>
      </w:pPr>
      <w:r>
        <w:rPr>
          <w:rFonts w:hint="cs"/>
          <w:rtl/>
        </w:rPr>
        <w:t>ظاهر این روایت این است که از وظیفه فعلیّه سؤال می</w:t>
      </w:r>
      <w:r>
        <w:rPr>
          <w:rtl/>
        </w:rPr>
        <w:softHyphen/>
      </w:r>
      <w:r>
        <w:rPr>
          <w:rFonts w:hint="cs"/>
          <w:rtl/>
        </w:rPr>
        <w:t>کند؛ و می</w:t>
      </w:r>
      <w:r>
        <w:rPr>
          <w:rFonts w:hint="cs"/>
          <w:rtl/>
        </w:rPr>
        <w:softHyphen/>
        <w:t xml:space="preserve">خواهد آنچه را که مربوط به عمل است بداند. اما اینکه غسل جمع از ما فرض الله است یا از ما سنّه النبی؛ ربطی به </w:t>
      </w:r>
      <w:r w:rsidRPr="00F2558A">
        <w:rPr>
          <w:rFonts w:hint="cs"/>
          <w:rtl/>
        </w:rPr>
        <w:t>عمل ندارد. إلّا</w:t>
      </w:r>
      <w:r>
        <w:rPr>
          <w:rFonts w:hint="cs"/>
          <w:rtl/>
        </w:rPr>
        <w:t xml:space="preserve"> در فرض تعارض فریضه و سنّت</w:t>
      </w:r>
      <w:r w:rsidRPr="00F2558A">
        <w:rPr>
          <w:rFonts w:hint="cs"/>
          <w:rtl/>
        </w:rPr>
        <w:t>.</w:t>
      </w:r>
    </w:p>
    <w:p w:rsidR="00876F8F" w:rsidRDefault="00876F8F" w:rsidP="00876F8F">
      <w:pPr>
        <w:pStyle w:val="Heading5"/>
        <w:rPr>
          <w:rFonts w:hint="cs"/>
          <w:rtl/>
        </w:rPr>
      </w:pPr>
      <w:bookmarkStart w:id="20" w:name="_Toc36761074"/>
      <w:bookmarkStart w:id="21" w:name="_Toc36800900"/>
      <w:r>
        <w:rPr>
          <w:rFonts w:hint="cs"/>
          <w:rtl/>
        </w:rPr>
        <w:t>قرینه سوم: روایت أحمد بن محمد بن قاسم</w:t>
      </w:r>
      <w:bookmarkEnd w:id="20"/>
      <w:bookmarkEnd w:id="21"/>
    </w:p>
    <w:p w:rsidR="00876F8F" w:rsidRPr="007F3190" w:rsidRDefault="00876F8F" w:rsidP="00876F8F">
      <w:pPr>
        <w:jc w:val="both"/>
        <w:rPr>
          <w:rFonts w:ascii="Noor_Lotus" w:hAnsi="Noor_Lotus" w:hint="cs"/>
          <w:color w:val="00B050"/>
          <w:sz w:val="28"/>
          <w:rtl/>
        </w:rPr>
      </w:pPr>
      <w:r w:rsidRPr="00876F8F">
        <w:rPr>
          <w:rStyle w:val="IntenseEmphasis"/>
          <w:rFonts w:hint="cs"/>
          <w:rtl/>
        </w:rPr>
        <w:t>«وَ عَنْ سَعْدٍ عَنْ أَحْمَدَ بْنِ مُحَمَّدٍ عَنِ الْقَاسِمِ عَنْ عَلِيٍّ قَالَ: سَأَلْتُ أَبَا عَبْدِ اللَّهِ (علیه السلام) عَنْ غُسْلِ الْعِيدَيْنِ- أَ وَاجِبٌ هُوَ- فَقَالَ هُوَ سُنَّةٌ قُلْتُ فَالْجُمُعَةُ قَالَ هُوَ سُنَّةٌ»</w:t>
      </w:r>
      <w:r w:rsidRPr="007F3190">
        <w:rPr>
          <w:rFonts w:ascii="Noor_Lotus" w:hAnsi="Noor_Lotus" w:hint="cs"/>
          <w:color w:val="00B050"/>
          <w:sz w:val="28"/>
          <w:rtl/>
        </w:rPr>
        <w:t>.</w:t>
      </w:r>
      <w:r w:rsidRPr="007F3190">
        <w:rPr>
          <w:rStyle w:val="FootnoteReference"/>
          <w:rFonts w:ascii="Noor_Lotus" w:hAnsi="Noor_Lotus"/>
          <w:sz w:val="28"/>
          <w:rtl/>
        </w:rPr>
        <w:footnoteReference w:id="5"/>
      </w:r>
    </w:p>
    <w:p w:rsidR="00876F8F" w:rsidRPr="00022AE7" w:rsidRDefault="00876F8F" w:rsidP="00876F8F">
      <w:pPr>
        <w:rPr>
          <w:rFonts w:hint="cs"/>
          <w:rtl/>
        </w:rPr>
      </w:pPr>
      <w:r>
        <w:rPr>
          <w:rFonts w:hint="cs"/>
          <w:rtl/>
        </w:rPr>
        <w:t>در ذهن ما دلالت این روایت بر استحباب</w:t>
      </w:r>
      <w:r w:rsidRPr="00022AE7">
        <w:rPr>
          <w:rFonts w:hint="cs"/>
          <w:rtl/>
        </w:rPr>
        <w:t>، واضح است؛ دلالت این روایت بر استحباب، بهتر از آن روایتی است که مثل  صاحب وسائل آورده است.</w:t>
      </w:r>
    </w:p>
    <w:p w:rsidR="00876F8F" w:rsidRDefault="00876F8F" w:rsidP="00876F8F">
      <w:pPr>
        <w:rPr>
          <w:rFonts w:hint="cs"/>
          <w:rtl/>
        </w:rPr>
      </w:pPr>
      <w:r>
        <w:rPr>
          <w:rFonts w:hint="cs"/>
          <w:rtl/>
        </w:rPr>
        <w:lastRenderedPageBreak/>
        <w:t>فقط آنی که هست، در مورد سند این روایت است. که مرحوم خوئی</w:t>
      </w:r>
      <w:r>
        <w:rPr>
          <w:rStyle w:val="FootnoteReference"/>
          <w:rFonts w:ascii="Noor_Lotus" w:hAnsi="Noor_Lotus" w:cs="B Lotus"/>
          <w:sz w:val="28"/>
          <w:rtl/>
        </w:rPr>
        <w:footnoteReference w:id="6"/>
      </w:r>
      <w:r>
        <w:rPr>
          <w:rFonts w:hint="cs"/>
          <w:rtl/>
        </w:rPr>
        <w:t xml:space="preserve"> فرموده این روایت از جهت قاسم، و علی گیری دارد. فرموده مراد از قاسم، قاسم بن یحیی بن الحسن الراشد است، که توثیق ندارد. و مراد از علی، علی بن أبی حمزه بطائنی است؛ که ایشان هم بنا آنچه ابن فضال مطرح نموده است؛ کذّاب است.</w:t>
      </w:r>
      <w:r w:rsidRPr="00FD7D34">
        <w:rPr>
          <w:rFonts w:hint="cs"/>
          <w:rtl/>
        </w:rPr>
        <w:t xml:space="preserve"> و اصلاً مبنای ایشان در فقه این است که علی بن أبی حمزه توثیق ندارد.</w:t>
      </w:r>
      <w:r>
        <w:rPr>
          <w:rFonts w:hint="cs"/>
          <w:rtl/>
        </w:rPr>
        <w:t xml:space="preserve"> </w:t>
      </w:r>
    </w:p>
    <w:p w:rsidR="00876F8F" w:rsidRDefault="00876F8F" w:rsidP="00876F8F">
      <w:pPr>
        <w:rPr>
          <w:rFonts w:hint="cs"/>
          <w:rtl/>
        </w:rPr>
      </w:pPr>
      <w:r>
        <w:rPr>
          <w:rFonts w:hint="cs"/>
          <w:rtl/>
        </w:rPr>
        <w:t>لکن این فرمایش، با شأن مرحوم خوئی سازگاری ندارد. خود ایشان در چند صفحه بعد</w:t>
      </w:r>
      <w:r>
        <w:rPr>
          <w:rStyle w:val="FootnoteReference"/>
          <w:rFonts w:ascii="Noor_Lotus" w:hAnsi="Noor_Lotus" w:cs="B Lotus"/>
          <w:sz w:val="28"/>
          <w:rtl/>
        </w:rPr>
        <w:footnoteReference w:id="7"/>
      </w:r>
      <w:r>
        <w:rPr>
          <w:rFonts w:hint="cs"/>
          <w:rtl/>
        </w:rPr>
        <w:t xml:space="preserve"> فرموده که علی بن أبی حمزه، توثیق دارد. ایشان در همین چند صفحه، دو حرف متناقض بیان کرده است؛ در یک جا گفته علی بن حمزه توثیق دارد؛ و در جای دیگر گفته که کذّاب است.</w:t>
      </w:r>
    </w:p>
    <w:p w:rsidR="00876F8F" w:rsidRDefault="00876F8F" w:rsidP="00876F8F">
      <w:pPr>
        <w:rPr>
          <w:rFonts w:hint="cs"/>
          <w:rtl/>
        </w:rPr>
      </w:pPr>
      <w:r>
        <w:rPr>
          <w:rFonts w:hint="cs"/>
          <w:rtl/>
        </w:rPr>
        <w:t>در ذهن ما علی بن ابی حمزه بطائنی، گیری ندارد. اینکه ایشان در قاسم اشکال کرده است، قاسمی که راوی از علی بن أبی حمزه بطائنی است، قاسم بن محمد الجوهری است؛ و ایشان هم مشکلی ندارد. چون کثرت روایت و روایت أجلّاء دارد. و مرحوم خوئی هم این را از باب کامل الزیارت درست کرده است. سند این روایت بنا بر یک مبنا درست است، و بنا بر مبنای دیگر نادرست است. مرحوم خوئی در قدیم قاسم بن محمد الجوهری را ثقه می</w:t>
      </w:r>
      <w:r>
        <w:rPr>
          <w:rFonts w:hint="cs"/>
          <w:rtl/>
        </w:rPr>
        <w:softHyphen/>
        <w:t>دانست، ولی بعداً از این حرف، عدول نموده است. اما در ذهن ما قاسم بن محمد الجوهری، مشکلی ندارد.</w:t>
      </w:r>
    </w:p>
    <w:p w:rsidR="00876F8F" w:rsidRDefault="00876F8F" w:rsidP="00876F8F">
      <w:pPr>
        <w:pStyle w:val="Heading5"/>
        <w:rPr>
          <w:rFonts w:hint="cs"/>
          <w:rtl/>
        </w:rPr>
      </w:pPr>
      <w:bookmarkStart w:id="22" w:name="_Toc36761075"/>
      <w:bookmarkStart w:id="23" w:name="_Toc36800901"/>
      <w:r>
        <w:rPr>
          <w:rFonts w:hint="cs"/>
          <w:rtl/>
        </w:rPr>
        <w:t>قرینه چهارم: روایت فضل بن شاذان</w:t>
      </w:r>
      <w:bookmarkEnd w:id="22"/>
      <w:bookmarkEnd w:id="23"/>
    </w:p>
    <w:p w:rsidR="00876F8F" w:rsidRDefault="00876F8F" w:rsidP="00876F8F">
      <w:pPr>
        <w:pStyle w:val="NormalWeb"/>
        <w:bidi/>
        <w:spacing w:line="276" w:lineRule="auto"/>
        <w:jc w:val="both"/>
        <w:rPr>
          <w:rFonts w:ascii="Noor_Lotus" w:hAnsi="Noor_Lotus" w:cs="B Badr" w:hint="cs"/>
          <w:color w:val="00B050"/>
          <w:sz w:val="28"/>
          <w:szCs w:val="28"/>
          <w:rtl/>
        </w:rPr>
      </w:pPr>
      <w:r w:rsidRPr="00876F8F">
        <w:rPr>
          <w:rStyle w:val="IntenseEmphasis"/>
          <w:rFonts w:hint="cs"/>
          <w:rtl/>
        </w:rPr>
        <w:t>«وَ فِي عُيُونِ الْأَخْبَارِ عَنْ عَبْدِ الْوَاحِدِ بْنِ مُحَمَّدِ بْنِ عُبْدُوسٍ عَنْ عَلِيِّ بْنِ مُحَمَّدِ بْنِ قُتَيْبَةَ عَنِ الْفَضْلِ بْنِ شَاذَانَ عَنِ الرِّضَا (علیه السلام) فِي كِتَابٍ كَتَبَهُ إِلَى الْمَأْمُونِ- وَ غُسْلُ يَوْمِ الْجُمُعَةِ سُنَّةٌ- وَ غُسْلُ الْعِيدَيْنِ وَ غُسْلُ دُخُولِ مَكَّةَ وَ الْمَدِينَةِ- وَ غُسْلُ الزِّيَارَةِ وَ غُسْلُ الْإِحْرَامِ- وَ أَوَّلِ لَيْلَةٍ مِنْ شَهْرِ رَمَضَانَ- وَ لَيْلَةِ سَبْعَ عَشْرَةَ وَ لَيْلَةِ تِسْعَ عَشْرَةَ- وَ لَيْلَةِ إِحْدَى وَ عِشْرِينَ وَ لَيْلَةِ ثَلَاثٍ وَ عِشْرِينَ مِنْ شَهْرِ رَمَضَانَ- هَذِهِ الْأَغْسَالُ سُنَّةٌ- وَ غُسْلُ الْجَنَابَةِ فَرِيضَةٌ وَ غُسْلُ الْحَيْضِ مِثْلُهُ»</w:t>
      </w:r>
      <w:r w:rsidRPr="00BE603E">
        <w:rPr>
          <w:rFonts w:ascii="Noor_Lotus" w:hAnsi="Noor_Lotus" w:cs="B Badr" w:hint="cs"/>
          <w:color w:val="00B050"/>
          <w:sz w:val="28"/>
          <w:szCs w:val="28"/>
          <w:rtl/>
        </w:rPr>
        <w:t>.</w:t>
      </w:r>
      <w:r w:rsidRPr="00BE603E">
        <w:rPr>
          <w:rStyle w:val="FootnoteReference"/>
          <w:rFonts w:ascii="Noor_Lotus" w:hAnsi="Noor_Lotus" w:cs="B Badr"/>
          <w:sz w:val="28"/>
          <w:szCs w:val="28"/>
          <w:rtl/>
        </w:rPr>
        <w:footnoteReference w:id="8"/>
      </w:r>
    </w:p>
    <w:p w:rsidR="00876F8F" w:rsidRPr="001D414C" w:rsidRDefault="00876F8F" w:rsidP="000B667E">
      <w:pPr>
        <w:rPr>
          <w:rFonts w:hint="cs"/>
          <w:rtl/>
        </w:rPr>
      </w:pPr>
      <w:r w:rsidRPr="001D414C">
        <w:rPr>
          <w:rFonts w:hint="cs"/>
          <w:rtl/>
        </w:rPr>
        <w:lastRenderedPageBreak/>
        <w:t>غسل جمعه را در عداد بقیه اغسال قرار داده و می</w:t>
      </w:r>
      <w:r w:rsidRPr="001D414C">
        <w:rPr>
          <w:rtl/>
        </w:rPr>
        <w:softHyphen/>
      </w:r>
      <w:r w:rsidRPr="001D414C">
        <w:rPr>
          <w:rFonts w:hint="cs"/>
          <w:rtl/>
        </w:rPr>
        <w:t>گوید همه سنّت هستند؛ و فقط می</w:t>
      </w:r>
      <w:r w:rsidRPr="001D414C">
        <w:rPr>
          <w:rtl/>
        </w:rPr>
        <w:softHyphen/>
      </w:r>
      <w:r w:rsidRPr="001D414C">
        <w:rPr>
          <w:rFonts w:hint="cs"/>
          <w:rtl/>
        </w:rPr>
        <w:t>گوید که غسل جمعه واجب است. در غسل حیض هم اگر در آیه شریفه «حتی یَطَّهرنَ» باشد، غسل آن هم واجب است. نه «یطهرن» چون در این صورت، غسل واجب نخواهد بود.</w:t>
      </w:r>
      <w:r w:rsidRPr="001D414C">
        <w:rPr>
          <w:rtl/>
        </w:rPr>
        <w:tab/>
      </w:r>
    </w:p>
    <w:p w:rsidR="00876F8F" w:rsidRDefault="00876F8F" w:rsidP="000B667E">
      <w:pPr>
        <w:rPr>
          <w:rFonts w:hint="cs"/>
          <w:rtl/>
        </w:rPr>
      </w:pPr>
      <w:r>
        <w:rPr>
          <w:rFonts w:hint="cs"/>
          <w:rtl/>
        </w:rPr>
        <w:t>مؤیّد این حرف این است که در یک روایت دیگری، بدل از این «سنّة»، گفته است مستحبٌّ.</w:t>
      </w:r>
    </w:p>
    <w:p w:rsidR="00876F8F" w:rsidRDefault="00876F8F" w:rsidP="000B667E">
      <w:pPr>
        <w:rPr>
          <w:rFonts w:hint="cs"/>
          <w:rtl/>
        </w:rPr>
      </w:pPr>
      <w:r>
        <w:rPr>
          <w:rFonts w:hint="cs"/>
          <w:rtl/>
        </w:rPr>
        <w:t>در یک روایت دیگر هم هست اینکه حضرت امر کرده که غسل جمعه بکنند، و با غسل به مسجد بیایند؛ از این باب است که با بدن بوی دار می</w:t>
      </w:r>
      <w:r>
        <w:rPr>
          <w:rtl/>
        </w:rPr>
        <w:softHyphen/>
      </w:r>
      <w:r>
        <w:rPr>
          <w:rFonts w:hint="cs"/>
          <w:rtl/>
        </w:rPr>
        <w:t>آمدند؛ و بعد از آن، غسل کردن سنّت شده است. که مناسبت این ملاک، با مستحب بودن است. بعید است است برای اینکه آنها تمییز بشوند، غسل را بر همه واجب کرده باشد.</w:t>
      </w:r>
    </w:p>
    <w:p w:rsidR="00876F8F" w:rsidRPr="00162E11" w:rsidRDefault="00876F8F" w:rsidP="000B667E">
      <w:pPr>
        <w:rPr>
          <w:rFonts w:ascii="Noor_Titr" w:hAnsi="Noor_Titr" w:hint="cs"/>
          <w:color w:val="00B050"/>
          <w:rtl/>
        </w:rPr>
      </w:pPr>
      <w:r w:rsidRPr="00162E11">
        <w:rPr>
          <w:rFonts w:hint="cs"/>
          <w:rtl/>
        </w:rPr>
        <w:t>یک روایتی را هم که مرحوم خوئی مطرح نموده است، روایت ابن طاووس است.</w:t>
      </w:r>
      <w:r>
        <w:rPr>
          <w:rFonts w:hint="cs"/>
          <w:rtl/>
        </w:rPr>
        <w:t xml:space="preserve"> </w:t>
      </w:r>
      <w:r w:rsidRPr="000B667E">
        <w:rPr>
          <w:rStyle w:val="IntenseEmphasis"/>
          <w:rFonts w:hint="cs"/>
          <w:rtl/>
        </w:rPr>
        <w:t>«السَّيِّدُ عَلِيُّ بْنُ طَاوُسٍ فِي جَمَالِ الْأُسْبُوعِ، نَقَلْنَا مِنْ خَطِّ أَبِي الْفَرْجِ ابْنِ أَبِي قُرَّةَ عَنْ أَحْمَدَ بْنِ مُحَمَّدِ بْنِ الْجُنْدِيِّ عَنْ عُثْمَانَ بْنِ أَحْمَدَ بْنِ السِّمَاكِ عَنْ أَبِي نَصْرٍ السَّمَرْقَنْدِيِّ عَنِ الْحُسَيْنِ بْنِ حَيْدَرٍ عَنْ زُهَيْرِ بْنِ عَبَّادٍ عَنْ مُحَمَّدِ بْنِ عَبَّادٍ عَنْ أَبِي الْبَخْتَرِيِّ عَنْ جَعْفَرٍ عَنْ أَبِيهِ عَنْ جَدِّهِ (علیهم السلام) عَنِ النَّبِيِّ (صلّی الله علیه و آله و سلّم) أَنَّهُ قَالَ لِعَلِيٍّ (علیه السلام) فِي وَصِيَّةٍ</w:t>
      </w:r>
      <w:r w:rsidRPr="000B667E">
        <w:rPr>
          <w:rStyle w:val="IntenseEmphasis"/>
          <w:rFonts w:hint="cs"/>
        </w:rPr>
        <w:t>‌</w:t>
      </w:r>
      <w:r w:rsidRPr="000B667E">
        <w:rPr>
          <w:rStyle w:val="IntenseEmphasis"/>
          <w:rFonts w:hint="cs"/>
          <w:rtl/>
        </w:rPr>
        <w:t xml:space="preserve"> لَهُ يَا عَلِيُّ عَلَى النَّاسِ فِي كُلِّ سَبْعَةِ أَيَّامٍ الْغُسْلُ فَاغْتَسِلْ يَوْمَ الْجُمُعَةِ وَ لَوْ أَنَّكَ تَشْتَرِي الْمَاءَ بِقُوتِ يَوْمِكَ وَ تَطْوِيهِ فَإِنَّهُ لَيْسَ شَيْ‌ءٌ مِنَ التَّطَوُّعِ أَعْظَمُ مِنْهُ</w:t>
      </w:r>
      <w:r w:rsidRPr="000B667E">
        <w:rPr>
          <w:rStyle w:val="IntenseEmphasis"/>
          <w:rFonts w:hint="cs"/>
        </w:rPr>
        <w:t>‌</w:t>
      </w:r>
      <w:r w:rsidRPr="000B667E">
        <w:rPr>
          <w:rStyle w:val="IntenseEmphasis"/>
          <w:rFonts w:hint="cs"/>
          <w:rtl/>
        </w:rPr>
        <w:t>»</w:t>
      </w:r>
      <w:r w:rsidRPr="00162E11">
        <w:rPr>
          <w:rFonts w:hint="cs"/>
          <w:color w:val="00B050"/>
          <w:rtl/>
        </w:rPr>
        <w:t>.</w:t>
      </w:r>
      <w:r w:rsidRPr="00162E11">
        <w:rPr>
          <w:rStyle w:val="FootnoteReference"/>
          <w:rFonts w:ascii="Noor_Lotus" w:hAnsi="Noor_Lotus"/>
          <w:sz w:val="28"/>
          <w:rtl/>
        </w:rPr>
        <w:footnoteReference w:id="9"/>
      </w:r>
      <w:r>
        <w:rPr>
          <w:rFonts w:hint="cs"/>
          <w:color w:val="00B050"/>
          <w:rtl/>
        </w:rPr>
        <w:t xml:space="preserve"> </w:t>
      </w:r>
      <w:r w:rsidRPr="00162E11">
        <w:rPr>
          <w:rFonts w:hint="cs"/>
          <w:rtl/>
        </w:rPr>
        <w:t>منتهی این روایت سند ندارد؛ و به عنوان مؤیّد برای آن روایات مفید است.</w:t>
      </w:r>
    </w:p>
    <w:p w:rsidR="00876F8F" w:rsidRDefault="00876F8F" w:rsidP="00876F8F">
      <w:pPr>
        <w:pStyle w:val="Heading5"/>
        <w:rPr>
          <w:rFonts w:hint="cs"/>
          <w:rtl/>
        </w:rPr>
      </w:pPr>
      <w:bookmarkStart w:id="24" w:name="_Toc36761076"/>
      <w:bookmarkStart w:id="25" w:name="_Toc36800902"/>
      <w:r>
        <w:rPr>
          <w:rFonts w:hint="cs"/>
          <w:rtl/>
        </w:rPr>
        <w:t>قرینه پنجم: قرینه خارجیّه «لو کان لبان»</w:t>
      </w:r>
      <w:bookmarkEnd w:id="24"/>
      <w:bookmarkEnd w:id="25"/>
    </w:p>
    <w:p w:rsidR="00876F8F" w:rsidRDefault="00876F8F" w:rsidP="000B667E">
      <w:pPr>
        <w:rPr>
          <w:rFonts w:hint="cs"/>
          <w:rtl/>
        </w:rPr>
      </w:pPr>
      <w:r>
        <w:rPr>
          <w:rFonts w:hint="cs"/>
          <w:rtl/>
        </w:rPr>
        <w:t>در تنقیح</w:t>
      </w:r>
      <w:r>
        <w:rPr>
          <w:rStyle w:val="FootnoteReference"/>
          <w:rFonts w:ascii="Noor_Lotus" w:hAnsi="Noor_Lotus" w:cs="B Lotus"/>
          <w:sz w:val="28"/>
          <w:rtl/>
        </w:rPr>
        <w:footnoteReference w:id="10"/>
      </w:r>
      <w:r>
        <w:rPr>
          <w:rFonts w:hint="cs"/>
          <w:rtl/>
        </w:rPr>
        <w:t xml:space="preserve"> یک قضیّه خارجیّه را اضافه کرده است؛ همانی که بارها تکرار کرده است که ما پنج دلیل داریم. فرموده اگر غسل جمعه واجب بود، در بین متشرّعه واضح می</w:t>
      </w:r>
      <w:r>
        <w:rPr>
          <w:rtl/>
        </w:rPr>
        <w:softHyphen/>
      </w:r>
      <w:r>
        <w:rPr>
          <w:rFonts w:hint="cs"/>
          <w:rtl/>
        </w:rPr>
        <w:t xml:space="preserve">شد. چه جور صلات کسوفین که خیلی محل ابتلاء نیست، وجوبش محرز است؛ و </w:t>
      </w:r>
      <w:r>
        <w:rPr>
          <w:rFonts w:hint="cs"/>
          <w:rtl/>
        </w:rPr>
        <w:lastRenderedPageBreak/>
        <w:t>به ما رسیده است؛ ولی غسل جمعه که هر جمعه محل ابتلاء است؛ نه تنها وجوبش واضح نشده است؛ بلکه عدم وجوبش برای ما واضح است. حتی شیخ طوسی ادّعای اجماع بر عدم وجوب کرده است. از اینکه وجوبش واضح نبوده است؛ معلوم می</w:t>
      </w:r>
      <w:r>
        <w:rPr>
          <w:rtl/>
        </w:rPr>
        <w:softHyphen/>
      </w:r>
      <w:r>
        <w:rPr>
          <w:rFonts w:hint="cs"/>
          <w:rtl/>
        </w:rPr>
        <w:t>شود که وجوب نداشته است؛ که به واسطه این قرینه، از ظاهر آن روایات رفع می</w:t>
      </w:r>
      <w:r>
        <w:rPr>
          <w:rtl/>
        </w:rPr>
        <w:softHyphen/>
      </w:r>
      <w:r>
        <w:rPr>
          <w:rFonts w:hint="cs"/>
          <w:rtl/>
        </w:rPr>
        <w:t>کنیم.</w:t>
      </w:r>
    </w:p>
    <w:p w:rsidR="00876F8F" w:rsidRPr="000E5FE6" w:rsidRDefault="00876F8F" w:rsidP="000B667E">
      <w:pPr>
        <w:rPr>
          <w:rFonts w:hint="cs"/>
          <w:rtl/>
        </w:rPr>
      </w:pPr>
      <w:r>
        <w:rPr>
          <w:rFonts w:hint="cs"/>
          <w:rtl/>
        </w:rPr>
        <w:t>این قرینه خارجیّه، جای مناقشه دارد. ممکن است کسی بگوید که در زمان أئمّه (علیهم السلام) بر اثر همین روایات کثیره که فرموده «واجب» و «سنت»، وجوبش در نزد آنها واضح بوده است. و در کتب اخبارشان این را به عنوان فتوی نقل می</w:t>
      </w:r>
      <w:r>
        <w:rPr>
          <w:rtl/>
        </w:rPr>
        <w:softHyphen/>
      </w:r>
      <w:r>
        <w:rPr>
          <w:rFonts w:hint="cs"/>
          <w:rtl/>
        </w:rPr>
        <w:t xml:space="preserve">کردند. بله یک وقت فقط </w:t>
      </w:r>
      <w:r w:rsidRPr="000E5FE6">
        <w:rPr>
          <w:rFonts w:hint="cs"/>
          <w:rtl/>
        </w:rPr>
        <w:t>یک روایت در بین است، و کسی به آن روایت عمل نکرده است؛ که می</w:t>
      </w:r>
      <w:r w:rsidRPr="000E5FE6">
        <w:rPr>
          <w:rtl/>
        </w:rPr>
        <w:softHyphen/>
      </w:r>
      <w:r w:rsidRPr="000E5FE6">
        <w:rPr>
          <w:rFonts w:hint="cs"/>
          <w:rtl/>
        </w:rPr>
        <w:t>گوئیم نمی</w:t>
      </w:r>
      <w:r w:rsidRPr="000E5FE6">
        <w:rPr>
          <w:rtl/>
        </w:rPr>
        <w:softHyphen/>
      </w:r>
      <w:r w:rsidRPr="000E5FE6">
        <w:rPr>
          <w:rFonts w:hint="cs"/>
          <w:rtl/>
        </w:rPr>
        <w:t>شود این عمل واجب باشد. ولی اگر روایات کثیره داریم و به طور طبیعی به آن روایات عمل می</w:t>
      </w:r>
      <w:r w:rsidRPr="000E5FE6">
        <w:rPr>
          <w:rtl/>
        </w:rPr>
        <w:softHyphen/>
      </w:r>
      <w:r w:rsidRPr="000E5FE6">
        <w:rPr>
          <w:rFonts w:hint="cs"/>
          <w:rtl/>
        </w:rPr>
        <w:t>کردند؛ خصوصاً که مرحوم کلینی تعبیر باب را «وجوب» دارد؛ و مرحوم صدوق هم تعبیر «وجوب» دارد؛ و به طور طبیعی پدر و استادش هم واجب گفته</w:t>
      </w:r>
      <w:r w:rsidRPr="000E5FE6">
        <w:rPr>
          <w:rtl/>
        </w:rPr>
        <w:softHyphen/>
      </w:r>
      <w:r w:rsidRPr="000E5FE6">
        <w:rPr>
          <w:rFonts w:hint="cs"/>
          <w:rtl/>
        </w:rPr>
        <w:t>اند. این جور نبوده که عدم وجوبش در آن زمانها واضح بوده است. شاید در آن زمان، یکی از واجبات بوده است، ولی آرام آرام أحوط وجوبی شده و بعد هم تبدیل به مستحب شده است.</w:t>
      </w:r>
    </w:p>
    <w:p w:rsidR="00876F8F" w:rsidRDefault="00876F8F" w:rsidP="000B667E">
      <w:pPr>
        <w:rPr>
          <w:rFonts w:hint="cs"/>
          <w:rtl/>
        </w:rPr>
      </w:pPr>
      <w:r>
        <w:rPr>
          <w:rFonts w:hint="cs"/>
          <w:rtl/>
        </w:rPr>
        <w:t>بله طبق آن تقریبی که ما در بحث شهرت گفتیم، این را قبول داریم. اینکه علماء صدر اول، قائل به استحباب شده</w:t>
      </w:r>
      <w:r>
        <w:rPr>
          <w:rtl/>
        </w:rPr>
        <w:softHyphen/>
      </w:r>
      <w:r>
        <w:rPr>
          <w:rFonts w:hint="cs"/>
          <w:rtl/>
        </w:rPr>
        <w:t>اند، و مرحوم شیخ هم ادّعای اجماع بر استحباب کرده است، و معلوم هم نیست که مراد مرحوم کلینی و مرحوم شیخ صدوق، وجوب بوده است، چون اینها فقط لفظ روایت را آورده</w:t>
      </w:r>
      <w:r>
        <w:rPr>
          <w:rtl/>
        </w:rPr>
        <w:softHyphen/>
      </w:r>
      <w:r>
        <w:rPr>
          <w:rFonts w:hint="cs"/>
          <w:rtl/>
        </w:rPr>
        <w:t>اند. بعید است که در زمان اصحاب أئمه، غسل جمعه واجب باشد، و یک مرتبه در بین فقهاء صدر اوّل، عوض شود.</w:t>
      </w:r>
    </w:p>
    <w:p w:rsidR="00876F8F" w:rsidRDefault="00876F8F" w:rsidP="000B667E">
      <w:pPr>
        <w:rPr>
          <w:rFonts w:hint="cs"/>
          <w:rtl/>
        </w:rPr>
      </w:pPr>
      <w:r>
        <w:rPr>
          <w:rFonts w:hint="cs"/>
          <w:rtl/>
        </w:rPr>
        <w:t>ما أوّلاً: می</w:t>
      </w:r>
      <w:r>
        <w:rPr>
          <w:rtl/>
        </w:rPr>
        <w:softHyphen/>
      </w:r>
      <w:r>
        <w:rPr>
          <w:rFonts w:hint="cs"/>
          <w:rtl/>
        </w:rPr>
        <w:t>گوئیم قرائن بر استحباب غسل جمعه داریم. ثانیاً: اگر این قرائن را قبول نکنید، ظاهر این روایات معرضٌ عنه است. علمای صدر أول به این روایات عمل نکرده</w:t>
      </w:r>
      <w:r>
        <w:rPr>
          <w:rtl/>
        </w:rPr>
        <w:softHyphen/>
      </w:r>
      <w:r>
        <w:rPr>
          <w:rFonts w:hint="cs"/>
          <w:rtl/>
        </w:rPr>
        <w:t>اند. در باب اقامه هم این روایاتی داریم که ظاهرش وجوب است، ولی چون علماء فتوی به وجوب نداده</w:t>
      </w:r>
      <w:r>
        <w:rPr>
          <w:rtl/>
        </w:rPr>
        <w:softHyphen/>
      </w:r>
      <w:r>
        <w:rPr>
          <w:rFonts w:hint="cs"/>
          <w:rtl/>
        </w:rPr>
        <w:t>اند؛ حمل بر وجوب نمی</w:t>
      </w:r>
      <w:r>
        <w:rPr>
          <w:rFonts w:hint="cs"/>
          <w:rtl/>
        </w:rPr>
        <w:softHyphen/>
        <w:t>شود. و هکذا در وفا به وعد</w:t>
      </w:r>
      <w:r w:rsidRPr="00F9074E">
        <w:rPr>
          <w:rFonts w:hint="cs"/>
          <w:rtl/>
        </w:rPr>
        <w:t>. مرحوم خوئی درست فرموده</w:t>
      </w:r>
      <w:r>
        <w:rPr>
          <w:rFonts w:hint="cs"/>
          <w:rtl/>
        </w:rPr>
        <w:t xml:space="preserve"> که نظائر زیادی داریم که ظاهر روایات الزامی است؛ ولی علماء صدر أوّل به آن عمل نکرده</w:t>
      </w:r>
      <w:r>
        <w:rPr>
          <w:rtl/>
        </w:rPr>
        <w:softHyphen/>
      </w:r>
      <w:r>
        <w:rPr>
          <w:rFonts w:hint="cs"/>
          <w:rtl/>
        </w:rPr>
        <w:t>اند. ما می</w:t>
      </w:r>
      <w:r>
        <w:rPr>
          <w:rtl/>
        </w:rPr>
        <w:softHyphen/>
      </w:r>
      <w:r>
        <w:rPr>
          <w:rFonts w:hint="cs"/>
          <w:rtl/>
        </w:rPr>
        <w:t>گوئیم از باب إعراض است. و ایشان می</w:t>
      </w:r>
      <w:r>
        <w:rPr>
          <w:rtl/>
        </w:rPr>
        <w:softHyphen/>
      </w:r>
      <w:r>
        <w:rPr>
          <w:rFonts w:hint="cs"/>
          <w:rtl/>
        </w:rPr>
        <w:t>گوید از باب لو کان لبان است. هر دو قبول داریم که وجوب، قابل التزام نیست.</w:t>
      </w:r>
    </w:p>
    <w:p w:rsidR="00876F8F" w:rsidRPr="005F43D9" w:rsidRDefault="00876F8F" w:rsidP="000B667E">
      <w:pPr>
        <w:rPr>
          <w:rFonts w:ascii="Noor_Titr" w:hAnsi="Noor_Titr" w:hint="cs"/>
          <w:color w:val="00B050"/>
          <w:rtl/>
        </w:rPr>
      </w:pPr>
      <w:r w:rsidRPr="005F43D9">
        <w:rPr>
          <w:rFonts w:hint="cs"/>
          <w:rtl/>
        </w:rPr>
        <w:t>مرحوم خوئی یک تتمّه</w:t>
      </w:r>
      <w:r w:rsidRPr="005F43D9">
        <w:rPr>
          <w:rtl/>
        </w:rPr>
        <w:softHyphen/>
      </w:r>
      <w:r w:rsidRPr="005F43D9">
        <w:rPr>
          <w:rFonts w:hint="cs"/>
          <w:rtl/>
        </w:rPr>
        <w:t>ای را مطرح کرده است؛ فرموده حال اگر غسل جمعه واجب بود؛ آیا واجب نفسی است، یا واجب غیری است؟ ظاهر موثقه عمّار این است که وجوبش غیری است.</w:t>
      </w:r>
      <w:r>
        <w:rPr>
          <w:rFonts w:hint="cs"/>
          <w:rtl/>
        </w:rPr>
        <w:t xml:space="preserve"> </w:t>
      </w:r>
      <w:r w:rsidRPr="000B667E">
        <w:rPr>
          <w:rStyle w:val="IntenseEmphasis"/>
          <w:rFonts w:hint="cs"/>
          <w:rtl/>
        </w:rPr>
        <w:t xml:space="preserve">«مُحَمَّدُ بْنُ الْحَسَنِ بِإِسْنَادِهِ عَنْ مُحَمَّدِ بْنِ عَلِيِّ بْنِ مَحْبُوبٍ عَنْ أَحْمَدَ بْنِ الْحَسَنِ بْنِ عَلِيٍّ عَنْ عَمْرِو بْنِ سَعِيدٍ عَنْ مُصَدِّقِ بْنِ صَدَقَةَ عَنْ عَمَّارٍ السَّابَاطِيِّ قَالَ: سَأَلْتُ أَبَا عَبْدِ اللَّهِ (علیه السلام) عَنِ </w:t>
      </w:r>
      <w:r w:rsidRPr="000B667E">
        <w:rPr>
          <w:rStyle w:val="IntenseEmphasis"/>
          <w:rFonts w:hint="cs"/>
          <w:rtl/>
        </w:rPr>
        <w:lastRenderedPageBreak/>
        <w:t>الرَّجُلِ يَنْسَى- الْغُسْلَ يَوْمَ الْجُمُعَةِ حَتَّى صَلَّى- قَالَ إِنْ كَانَ فِي وَقْتٍ فَعَلَيْهِ أَنْ يَغْتَسِلَ وَ يُعِيدَ الصَّلَاةَ- وَ إِنْ مَضَى الْوَقْتُ فَقَدْ جَازَتْ صَلَاتُهُ».</w:t>
      </w:r>
      <w:r w:rsidRPr="005F43D9">
        <w:rPr>
          <w:rStyle w:val="FootnoteReference"/>
          <w:rFonts w:ascii="Noor_Lotus" w:hAnsi="Noor_Lotus"/>
          <w:sz w:val="28"/>
          <w:rtl/>
        </w:rPr>
        <w:footnoteReference w:id="11"/>
      </w:r>
    </w:p>
    <w:p w:rsidR="00876F8F" w:rsidRPr="00F532C2" w:rsidRDefault="00876F8F" w:rsidP="000B667E">
      <w:pPr>
        <w:rPr>
          <w:rFonts w:hint="cs"/>
          <w:rtl/>
        </w:rPr>
      </w:pPr>
      <w:r w:rsidRPr="00F532C2">
        <w:rPr>
          <w:rFonts w:hint="cs"/>
          <w:rtl/>
        </w:rPr>
        <w:t>ظاهرش این است که لا أقل در وقت</w:t>
      </w:r>
      <w:r>
        <w:rPr>
          <w:rFonts w:hint="cs"/>
          <w:rtl/>
        </w:rPr>
        <w:t xml:space="preserve"> نماز، شرط صحت نماز است</w:t>
      </w:r>
      <w:r w:rsidRPr="00F532C2">
        <w:rPr>
          <w:rFonts w:hint="cs"/>
          <w:rtl/>
        </w:rPr>
        <w:t>. اگر که واجب هم باشد</w:t>
      </w:r>
      <w:r>
        <w:rPr>
          <w:rFonts w:hint="cs"/>
          <w:rtl/>
        </w:rPr>
        <w:t>،</w:t>
      </w:r>
      <w:r w:rsidRPr="00F532C2">
        <w:rPr>
          <w:rFonts w:hint="cs"/>
          <w:rtl/>
        </w:rPr>
        <w:t xml:space="preserve"> به حکم این رو</w:t>
      </w:r>
      <w:r>
        <w:rPr>
          <w:rFonts w:hint="cs"/>
          <w:rtl/>
        </w:rPr>
        <w:t>ا</w:t>
      </w:r>
      <w:r w:rsidRPr="00F532C2">
        <w:rPr>
          <w:rFonts w:hint="cs"/>
          <w:rtl/>
        </w:rPr>
        <w:t>یت واجب غیری است.</w:t>
      </w:r>
    </w:p>
    <w:p w:rsidR="00876F8F" w:rsidRPr="00DA1C80" w:rsidRDefault="00876F8F" w:rsidP="000B667E">
      <w:pPr>
        <w:rPr>
          <w:rFonts w:ascii="Noor_Titr" w:hAnsi="Noor_Titr" w:hint="cs"/>
          <w:color w:val="00B050"/>
          <w:rtl/>
        </w:rPr>
      </w:pPr>
      <w:r w:rsidRPr="0072109F">
        <w:rPr>
          <w:rFonts w:hint="cs"/>
          <w:rtl/>
        </w:rPr>
        <w:t>لکن این هم به همان بیان، قابل التزام نیست؛ خصوصاً که راوی این روایت، عمّار است که در بعضی از نقل</w:t>
      </w:r>
      <w:r w:rsidRPr="0072109F">
        <w:rPr>
          <w:rtl/>
        </w:rPr>
        <w:softHyphen/>
      </w:r>
      <w:r w:rsidRPr="0072109F">
        <w:rPr>
          <w:rFonts w:hint="cs"/>
          <w:rtl/>
        </w:rPr>
        <w:t xml:space="preserve">هایش خلل دارد. </w:t>
      </w:r>
      <w:r>
        <w:rPr>
          <w:rFonts w:hint="cs"/>
          <w:rtl/>
        </w:rPr>
        <w:t xml:space="preserve">و </w:t>
      </w:r>
      <w:r w:rsidRPr="0072109F">
        <w:rPr>
          <w:rFonts w:hint="cs"/>
          <w:rtl/>
        </w:rPr>
        <w:t xml:space="preserve">خصوصاً که </w:t>
      </w:r>
      <w:r>
        <w:rPr>
          <w:rFonts w:hint="cs"/>
          <w:rtl/>
        </w:rPr>
        <w:t>ظاهر</w:t>
      </w:r>
      <w:r w:rsidRPr="0072109F">
        <w:rPr>
          <w:rFonts w:hint="cs"/>
          <w:rtl/>
        </w:rPr>
        <w:t xml:space="preserve"> بعض روایات </w:t>
      </w:r>
      <w:r>
        <w:rPr>
          <w:rFonts w:hint="cs"/>
          <w:rtl/>
        </w:rPr>
        <w:t>این است که غسل جمعه،</w:t>
      </w:r>
      <w:r w:rsidRPr="00F532C2">
        <w:rPr>
          <w:rFonts w:hint="cs"/>
          <w:rtl/>
        </w:rPr>
        <w:t xml:space="preserve"> وجوب غیری ندارد. صحیحه أحمد بن محمد بن أبی نصر:</w:t>
      </w:r>
      <w:r>
        <w:rPr>
          <w:rFonts w:hint="cs"/>
          <w:rtl/>
        </w:rPr>
        <w:t xml:space="preserve"> </w:t>
      </w:r>
      <w:r w:rsidRPr="000B667E">
        <w:rPr>
          <w:rStyle w:val="IntenseEmphasis"/>
          <w:rFonts w:hint="cs"/>
          <w:rtl/>
        </w:rPr>
        <w:t>«عَبْدُ اللَّهِ بْنُ جَعْفَرٍ فِي قُرْبِ الْإِسْنَادِ عَنْ أَحْمَدَ بْنِ مُحَمَّدِ بْنِ عِيسَى عَنْ أَحْمَدَ بْنِ مُحَمَّدِ بْنِ أَبِي نَصْرٍ عَنِ الرِّضَا (علیه السلام) قَالَ: كَانَ أَبِي يَغْتَسِلُ (لِلْجُمُعَةِ) عِنْدَ الرَّوَاحِ»</w:t>
      </w:r>
      <w:r w:rsidRPr="008D08BB">
        <w:rPr>
          <w:rFonts w:hint="cs"/>
          <w:color w:val="00B050"/>
          <w:rtl/>
        </w:rPr>
        <w:t>.</w:t>
      </w:r>
      <w:r w:rsidRPr="008D08BB">
        <w:rPr>
          <w:rStyle w:val="FootnoteReference"/>
          <w:rFonts w:ascii="Noor_Lotus" w:hAnsi="Noor_Lotus"/>
          <w:sz w:val="28"/>
          <w:rtl/>
        </w:rPr>
        <w:footnoteReference w:id="12"/>
      </w:r>
      <w:r>
        <w:rPr>
          <w:rFonts w:hint="cs"/>
          <w:color w:val="00B050"/>
          <w:rtl/>
        </w:rPr>
        <w:t xml:space="preserve"> </w:t>
      </w:r>
      <w:r w:rsidRPr="00DA1C80">
        <w:rPr>
          <w:rFonts w:hint="cs"/>
          <w:rtl/>
        </w:rPr>
        <w:t>ظاهر رواح، یعنی بعد از ظهر، و بعد از ظهر هم وقت نماز نبوده است. این روایت دلالت دارد بر اینکه شرطیّت ندارد.</w:t>
      </w:r>
    </w:p>
    <w:p w:rsidR="00876F8F" w:rsidRPr="00EB198A" w:rsidRDefault="00876F8F" w:rsidP="000B667E">
      <w:pPr>
        <w:rPr>
          <w:rFonts w:hint="cs"/>
          <w:rtl/>
        </w:rPr>
      </w:pPr>
      <w:r w:rsidRPr="00EB198A">
        <w:rPr>
          <w:rFonts w:hint="cs"/>
          <w:rtl/>
        </w:rPr>
        <w:t>لا یقال: مراد از عند الرواح، رواح إلی الصلاة است. فإنّه یقال: مراد همان عصر است. و از این باب به عصر، رواح می</w:t>
      </w:r>
      <w:r w:rsidRPr="00EB198A">
        <w:rPr>
          <w:rFonts w:hint="cs"/>
          <w:rtl/>
        </w:rPr>
        <w:softHyphen/>
        <w:t>گویند چون عصر وقت استراحت است.</w:t>
      </w:r>
    </w:p>
    <w:p w:rsidR="00876F8F" w:rsidRPr="00D6215A" w:rsidRDefault="00876F8F" w:rsidP="000B667E">
      <w:pPr>
        <w:rPr>
          <w:rFonts w:hint="cs"/>
          <w:color w:val="FF0000"/>
          <w:rtl/>
        </w:rPr>
      </w:pPr>
      <w:r w:rsidRPr="00EB198A">
        <w:rPr>
          <w:rFonts w:hint="cs"/>
          <w:rtl/>
        </w:rPr>
        <w:t>مرحوم خوئی</w:t>
      </w:r>
      <w:r w:rsidRPr="00EB198A">
        <w:rPr>
          <w:rStyle w:val="FootnoteReference"/>
          <w:rFonts w:ascii="Noor_Lotus" w:hAnsi="Noor_Lotus" w:cs="B Lotus"/>
          <w:sz w:val="28"/>
          <w:rtl/>
        </w:rPr>
        <w:footnoteReference w:id="13"/>
      </w:r>
      <w:r w:rsidRPr="00EB198A">
        <w:rPr>
          <w:rFonts w:hint="cs"/>
          <w:rtl/>
        </w:rPr>
        <w:t xml:space="preserve"> فرموده این روایت استمرار را دارد؛ و مراد از «أبی» در این روایت، موسی بن جعفر است؛ و در حقّ آن حضرت، این معنی ندارد.</w:t>
      </w:r>
    </w:p>
    <w:p w:rsidR="00876F8F" w:rsidRPr="000D4BA2" w:rsidRDefault="00876F8F" w:rsidP="000B667E">
      <w:pPr>
        <w:rPr>
          <w:rtl/>
        </w:rPr>
      </w:pPr>
      <w:r w:rsidRPr="000D4BA2">
        <w:rPr>
          <w:rFonts w:hint="cs"/>
          <w:rtl/>
        </w:rPr>
        <w:t>لکن این بیان، درست نیست. برای صدق استمرار، همین مقدار که قبل از زندان، مدّت مدیدی این کار را انجام داده باشد؛ کفایت می</w:t>
      </w:r>
      <w:r w:rsidRPr="000D4BA2">
        <w:rPr>
          <w:rFonts w:hint="cs"/>
          <w:rtl/>
        </w:rPr>
        <w:softHyphen/>
        <w:t>کند. اگر به معنای بعد از ظهر هم باشد، بالأخره این امکانش بوده است.</w:t>
      </w:r>
    </w:p>
    <w:p w:rsidR="00876F8F" w:rsidRPr="000D4BA2" w:rsidRDefault="00876F8F" w:rsidP="000B667E">
      <w:pPr>
        <w:rPr>
          <w:rFonts w:hint="cs"/>
          <w:rtl/>
        </w:rPr>
      </w:pPr>
      <w:r w:rsidRPr="000D4BA2">
        <w:rPr>
          <w:rFonts w:hint="cs"/>
          <w:rtl/>
        </w:rPr>
        <w:t xml:space="preserve"> در ادامه مرحوم خوئی یک جواب دومی هم داده است.</w:t>
      </w:r>
    </w:p>
    <w:p w:rsidR="00B46ED1" w:rsidRPr="0027114E" w:rsidRDefault="00B46ED1" w:rsidP="000B667E">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B75" w:rsidRDefault="00032B75" w:rsidP="008B750B">
      <w:pPr>
        <w:spacing w:line="240" w:lineRule="auto"/>
      </w:pPr>
      <w:r>
        <w:separator/>
      </w:r>
    </w:p>
  </w:endnote>
  <w:endnote w:type="continuationSeparator" w:id="0">
    <w:p w:rsidR="00032B75" w:rsidRDefault="00032B7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B667E" w:rsidRPr="000B667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B75" w:rsidRDefault="00032B75" w:rsidP="008B750B">
      <w:pPr>
        <w:spacing w:line="240" w:lineRule="auto"/>
      </w:pPr>
      <w:r>
        <w:separator/>
      </w:r>
    </w:p>
  </w:footnote>
  <w:footnote w:type="continuationSeparator" w:id="0">
    <w:p w:rsidR="00032B75" w:rsidRDefault="00032B75" w:rsidP="008B750B">
      <w:pPr>
        <w:spacing w:line="240" w:lineRule="auto"/>
      </w:pPr>
      <w:r>
        <w:continuationSeparator/>
      </w:r>
    </w:p>
  </w:footnote>
  <w:footnote w:id="1">
    <w:p w:rsidR="00876F8F" w:rsidRPr="00AD1A0E" w:rsidRDefault="00876F8F" w:rsidP="00876F8F">
      <w:pPr>
        <w:pStyle w:val="FootnoteText"/>
        <w:jc w:val="both"/>
        <w:rPr>
          <w:rFonts w:hint="cs"/>
          <w:sz w:val="22"/>
          <w:szCs w:val="22"/>
        </w:rPr>
      </w:pPr>
      <w:r w:rsidRPr="00AD1A0E">
        <w:rPr>
          <w:rStyle w:val="FootnoteReference"/>
          <w:sz w:val="22"/>
          <w:szCs w:val="22"/>
        </w:rPr>
        <w:footnoteRef/>
      </w:r>
      <w:r w:rsidRPr="00AD1A0E">
        <w:rPr>
          <w:sz w:val="22"/>
          <w:szCs w:val="22"/>
          <w:rtl/>
        </w:rPr>
        <w:t xml:space="preserve"> </w:t>
      </w:r>
      <w:r w:rsidRPr="00AD1A0E">
        <w:rPr>
          <w:rFonts w:hint="cs"/>
          <w:sz w:val="22"/>
          <w:szCs w:val="22"/>
          <w:rtl/>
        </w:rPr>
        <w:t>- وسائل الشيعة؛ ج‌3، ص: 313، باب 6، أبواب الأغسال المسنونة، ح 7.</w:t>
      </w:r>
    </w:p>
  </w:footnote>
  <w:footnote w:id="2">
    <w:p w:rsidR="00876F8F" w:rsidRPr="00AD1A0E" w:rsidRDefault="00876F8F" w:rsidP="00876F8F">
      <w:pPr>
        <w:pStyle w:val="NormalWeb"/>
        <w:bidi/>
        <w:spacing w:before="0" w:beforeAutospacing="0" w:after="0" w:afterAutospacing="0"/>
        <w:jc w:val="both"/>
        <w:rPr>
          <w:rFonts w:ascii="Noor_Titr" w:hAnsi="Noor_Titr" w:cs="B Badr" w:hint="cs"/>
          <w:sz w:val="22"/>
          <w:szCs w:val="22"/>
        </w:rPr>
      </w:pPr>
      <w:r w:rsidRPr="00AD1A0E">
        <w:rPr>
          <w:rStyle w:val="FootnoteReference"/>
          <w:rFonts w:cs="B Badr"/>
          <w:sz w:val="22"/>
          <w:szCs w:val="22"/>
        </w:rPr>
        <w:footnoteRef/>
      </w:r>
      <w:r w:rsidRPr="00AD1A0E">
        <w:rPr>
          <w:rFonts w:cs="B Badr"/>
          <w:sz w:val="22"/>
          <w:szCs w:val="22"/>
          <w:rtl/>
        </w:rPr>
        <w:t xml:space="preserve"> </w:t>
      </w:r>
      <w:r w:rsidRPr="00AD1A0E">
        <w:rPr>
          <w:rFonts w:cs="B Badr" w:hint="cs"/>
          <w:sz w:val="22"/>
          <w:szCs w:val="22"/>
          <w:rtl/>
        </w:rPr>
        <w:t xml:space="preserve">- </w:t>
      </w:r>
      <w:r w:rsidRPr="00AD1A0E">
        <w:rPr>
          <w:rFonts w:ascii="Noor_Titr" w:hAnsi="Noor_Titr" w:cs="B Badr" w:hint="cs"/>
          <w:sz w:val="22"/>
          <w:szCs w:val="22"/>
          <w:rtl/>
        </w:rPr>
        <w:t xml:space="preserve">وسائل الشيعة؛ ج‌3، ص: 314 </w:t>
      </w:r>
      <w:r w:rsidRPr="00AD1A0E">
        <w:rPr>
          <w:rFonts w:hint="cs"/>
          <w:sz w:val="22"/>
          <w:szCs w:val="22"/>
          <w:rtl/>
        </w:rPr>
        <w:t>–</w:t>
      </w:r>
      <w:r w:rsidRPr="00AD1A0E">
        <w:rPr>
          <w:rFonts w:ascii="Noor_Titr" w:hAnsi="Noor_Titr" w:cs="B Badr" w:hint="cs"/>
          <w:sz w:val="22"/>
          <w:szCs w:val="22"/>
          <w:rtl/>
        </w:rPr>
        <w:t xml:space="preserve"> 313 (</w:t>
      </w:r>
      <w:r w:rsidRPr="00AD1A0E">
        <w:rPr>
          <w:rFonts w:ascii="Noor_Lotus" w:hAnsi="Noor_Lotus" w:cs="B Badr" w:hint="cs"/>
          <w:sz w:val="22"/>
          <w:szCs w:val="22"/>
          <w:rtl/>
        </w:rPr>
        <w:t>أَقُولُ: فِي هَذَا قَرِينَةٌ وَاضِحَةٌ عَلَى أَنَّ الْمُرَادَ بِالْوُجُوبِ الِاسْتِحْبَابُ الْمُؤَكَّدُ‌ لِأَنَّ إِتْمَامَ وُضُوءِ النَّافِلَةِ لَيْسَ بِوَاجِبٍ وَ لَا لَازِمٍ كَيْفَ وَ إِتْمَامُ الصَّلَاةِ وَ الصِّيَامِ الْوَاجِبَيْنِ هُنَا لَيْسَ بِوَاجِبٍ لِلْقَطْعِ بِعَدَمِ وُجُوبِ صَوْمِ النَّافِلَةِ وَ صَلَاةِ النَّافِلَةِ).</w:t>
      </w:r>
    </w:p>
  </w:footnote>
  <w:footnote w:id="3">
    <w:p w:rsidR="00876F8F" w:rsidRPr="00AD1A0E" w:rsidRDefault="00876F8F" w:rsidP="00876F8F">
      <w:pPr>
        <w:pStyle w:val="FootnoteText"/>
        <w:jc w:val="both"/>
        <w:rPr>
          <w:rFonts w:hint="cs"/>
          <w:sz w:val="22"/>
          <w:szCs w:val="22"/>
        </w:rPr>
      </w:pPr>
      <w:r w:rsidRPr="00AD1A0E">
        <w:rPr>
          <w:rStyle w:val="FootnoteReference"/>
          <w:sz w:val="22"/>
          <w:szCs w:val="22"/>
        </w:rPr>
        <w:footnoteRef/>
      </w:r>
      <w:r w:rsidRPr="00AD1A0E">
        <w:rPr>
          <w:sz w:val="22"/>
          <w:szCs w:val="22"/>
          <w:rtl/>
        </w:rPr>
        <w:t xml:space="preserve"> </w:t>
      </w:r>
      <w:r w:rsidRPr="00AD1A0E">
        <w:rPr>
          <w:rFonts w:hint="cs"/>
          <w:sz w:val="22"/>
          <w:szCs w:val="22"/>
          <w:rtl/>
        </w:rPr>
        <w:t>- وسائل الشيعة؛ ج‌3، ص: 314، باب 6، أبواب الأغسال المسنونة، ح 9.</w:t>
      </w:r>
    </w:p>
  </w:footnote>
  <w:footnote w:id="4">
    <w:p w:rsidR="00876F8F" w:rsidRPr="00AD1A0E" w:rsidRDefault="00876F8F" w:rsidP="00876F8F">
      <w:pPr>
        <w:pStyle w:val="NormalWeb"/>
        <w:bidi/>
        <w:spacing w:before="0" w:beforeAutospacing="0" w:after="0" w:afterAutospacing="0"/>
        <w:jc w:val="both"/>
        <w:rPr>
          <w:rFonts w:ascii="Noor_Titr" w:hAnsi="Noor_Titr" w:cs="B Badr" w:hint="cs"/>
          <w:sz w:val="22"/>
          <w:szCs w:val="22"/>
          <w:rtl/>
        </w:rPr>
      </w:pPr>
      <w:r w:rsidRPr="00AD1A0E">
        <w:rPr>
          <w:rStyle w:val="FootnoteReference"/>
          <w:rFonts w:cs="B Badr"/>
          <w:sz w:val="22"/>
          <w:szCs w:val="22"/>
        </w:rPr>
        <w:footnoteRef/>
      </w:r>
      <w:r w:rsidRPr="00AD1A0E">
        <w:rPr>
          <w:rFonts w:cs="B Badr"/>
          <w:sz w:val="22"/>
          <w:szCs w:val="22"/>
          <w:rtl/>
        </w:rPr>
        <w:t xml:space="preserve"> </w:t>
      </w:r>
      <w:r w:rsidRPr="00AD1A0E">
        <w:rPr>
          <w:rFonts w:cs="B Badr" w:hint="cs"/>
          <w:sz w:val="22"/>
          <w:szCs w:val="22"/>
          <w:rtl/>
        </w:rPr>
        <w:t xml:space="preserve">- </w:t>
      </w:r>
      <w:r w:rsidRPr="00AD1A0E">
        <w:rPr>
          <w:rFonts w:ascii="Noor_Titr" w:hAnsi="Noor_Titr" w:cs="B Badr" w:hint="cs"/>
          <w:sz w:val="22"/>
          <w:szCs w:val="22"/>
          <w:rtl/>
        </w:rPr>
        <w:t xml:space="preserve">موسوعة الإمام الخوئي؛ ج‌10، ص: 4 </w:t>
      </w:r>
      <w:r w:rsidRPr="00AD1A0E">
        <w:rPr>
          <w:rFonts w:hint="cs"/>
          <w:sz w:val="22"/>
          <w:szCs w:val="22"/>
          <w:rtl/>
        </w:rPr>
        <w:t>–</w:t>
      </w:r>
      <w:r w:rsidRPr="00AD1A0E">
        <w:rPr>
          <w:rFonts w:ascii="Noor_Titr" w:hAnsi="Noor_Titr" w:cs="B Badr" w:hint="cs"/>
          <w:sz w:val="22"/>
          <w:szCs w:val="22"/>
          <w:rtl/>
        </w:rPr>
        <w:t xml:space="preserve"> 3 (</w:t>
      </w:r>
      <w:r w:rsidRPr="00AD1A0E">
        <w:rPr>
          <w:rFonts w:ascii="Noor_Lotus" w:hAnsi="Noor_Lotus" w:cs="B Badr" w:hint="cs"/>
          <w:sz w:val="22"/>
          <w:szCs w:val="22"/>
          <w:rtl/>
        </w:rPr>
        <w:t>و قد استدلّ بها على الاستحباب من وجهين: أحدهما: تصريحها بأن الغسل في الجمعة سنّة</w:t>
      </w:r>
      <w:r>
        <w:rPr>
          <w:rFonts w:ascii="Noor_Lotus" w:hAnsi="Noor_Lotus" w:cs="B Badr" w:hint="cs"/>
          <w:sz w:val="22"/>
          <w:szCs w:val="22"/>
          <w:rtl/>
        </w:rPr>
        <w:t xml:space="preserve"> و أمر مستحب و ليس من الواجبات. </w:t>
      </w:r>
      <w:r w:rsidRPr="00AD1A0E">
        <w:rPr>
          <w:rFonts w:ascii="Noor_Lotus" w:hAnsi="Noor_Lotus" w:cs="B Badr" w:hint="cs"/>
          <w:sz w:val="22"/>
          <w:szCs w:val="22"/>
          <w:rtl/>
        </w:rPr>
        <w:t>ثانيهما: أنها عدّت غسل الجمعة مع غسل الفطر و الأضحى غير الواجبين فتدل على أنه مستحب غير واجب أيضاً. و بهذين الوجهين نبني على استحباب غسل الجمعة و نستكشف أن المراد بالوجوب الوارد في الأخبار المتقدمة هو الثبوت، و أن المراد من الأمر به أو من قوله: «عليه الغسل» هو الاستحباب.</w:t>
      </w:r>
    </w:p>
    <w:p w:rsidR="00876F8F" w:rsidRPr="00AD1A0E" w:rsidRDefault="00876F8F" w:rsidP="00876F8F">
      <w:pPr>
        <w:pStyle w:val="NormalWeb"/>
        <w:bidi/>
        <w:spacing w:before="0" w:beforeAutospacing="0" w:after="0" w:afterAutospacing="0"/>
        <w:jc w:val="both"/>
        <w:rPr>
          <w:rFonts w:ascii="Noor_Titr" w:hAnsi="Noor_Titr" w:cs="B Badr" w:hint="cs"/>
          <w:sz w:val="22"/>
          <w:szCs w:val="22"/>
          <w:rtl/>
        </w:rPr>
      </w:pPr>
      <w:r w:rsidRPr="00AD1A0E">
        <w:rPr>
          <w:rFonts w:ascii="Noor_Lotus" w:hAnsi="Noor_Lotus" w:cs="B Badr" w:hint="cs"/>
          <w:sz w:val="22"/>
          <w:szCs w:val="22"/>
          <w:rtl/>
        </w:rPr>
        <w:t>لكن يرد على الوجه الأوّل أن السنة في الصحيحة إنما هو في قبال الفريضة لا في قبال الواجب، و معنى السنة المقابلة للفريضة أنها مما أوجبها النبي (صلّى اللّه عليه و آله و سلم) و الفريضة ما أوجبها اللّه في كتابه. و من هنا ورد أن الركوع و السجود فريضة و أن التشهد و القراءة سنّة، و منه ما دل على أن غسل الميِّت أو مسه سنّة و غسل الجنابة فريضة، فلا دلالة لها على الاستحباب بوجه.</w:t>
      </w:r>
    </w:p>
    <w:p w:rsidR="00876F8F" w:rsidRPr="00AD1A0E" w:rsidRDefault="00876F8F" w:rsidP="00876F8F">
      <w:pPr>
        <w:pStyle w:val="NormalWeb"/>
        <w:bidi/>
        <w:spacing w:before="0" w:beforeAutospacing="0" w:after="0" w:afterAutospacing="0"/>
        <w:jc w:val="both"/>
        <w:rPr>
          <w:rFonts w:ascii="Noor_Titr" w:hAnsi="Noor_Titr" w:cs="B Badr" w:hint="cs"/>
          <w:sz w:val="22"/>
          <w:szCs w:val="22"/>
        </w:rPr>
      </w:pPr>
      <w:r w:rsidRPr="00AD1A0E">
        <w:rPr>
          <w:rFonts w:ascii="Noor_Lotus" w:hAnsi="Noor_Lotus" w:cs="B Badr" w:hint="cs"/>
          <w:sz w:val="22"/>
          <w:szCs w:val="22"/>
          <w:rtl/>
        </w:rPr>
        <w:t>و يرد على الوجه الثاني إشكال ظاهر و هو أن عد غسل الجمعة مع الغسلين المستحبين لا يدل على استحبابه، إذ يمكن أن يذكر الواجب و المستحب معاً).</w:t>
      </w:r>
    </w:p>
  </w:footnote>
  <w:footnote w:id="5">
    <w:p w:rsidR="00876F8F" w:rsidRPr="00AD1A0E" w:rsidRDefault="00876F8F" w:rsidP="00876F8F">
      <w:pPr>
        <w:pStyle w:val="FootnoteText"/>
        <w:jc w:val="both"/>
        <w:rPr>
          <w:rFonts w:hint="cs"/>
          <w:sz w:val="22"/>
          <w:szCs w:val="22"/>
        </w:rPr>
      </w:pPr>
      <w:r w:rsidRPr="00AD1A0E">
        <w:rPr>
          <w:rStyle w:val="FootnoteReference"/>
          <w:sz w:val="22"/>
          <w:szCs w:val="22"/>
        </w:rPr>
        <w:footnoteRef/>
      </w:r>
      <w:r w:rsidRPr="00AD1A0E">
        <w:rPr>
          <w:sz w:val="22"/>
          <w:szCs w:val="22"/>
          <w:rtl/>
        </w:rPr>
        <w:t xml:space="preserve"> </w:t>
      </w:r>
      <w:r w:rsidRPr="00AD1A0E">
        <w:rPr>
          <w:rFonts w:hint="cs"/>
          <w:sz w:val="22"/>
          <w:szCs w:val="22"/>
          <w:rtl/>
        </w:rPr>
        <w:t xml:space="preserve">- </w:t>
      </w:r>
      <w:r w:rsidRPr="00AD1A0E">
        <w:rPr>
          <w:rFonts w:hint="cs"/>
          <w:sz w:val="22"/>
          <w:szCs w:val="22"/>
          <w:rtl/>
        </w:rPr>
        <w:t>وسائل الشيعة؛ ج‌3، ص: 314، باب 6، أبواب الأغسال المسنونة، ح 12.</w:t>
      </w:r>
    </w:p>
  </w:footnote>
  <w:footnote w:id="6">
    <w:p w:rsidR="00876F8F" w:rsidRPr="00AD1A0E" w:rsidRDefault="00876F8F" w:rsidP="00876F8F">
      <w:pPr>
        <w:pStyle w:val="NormalWeb"/>
        <w:bidi/>
        <w:spacing w:before="0" w:beforeAutospacing="0" w:after="0" w:afterAutospacing="0"/>
        <w:jc w:val="both"/>
        <w:rPr>
          <w:rFonts w:ascii="Noor_Lotus" w:hAnsi="Noor_Lotus" w:cs="B Badr" w:hint="cs"/>
          <w:sz w:val="22"/>
          <w:szCs w:val="22"/>
        </w:rPr>
      </w:pPr>
      <w:r w:rsidRPr="00AD1A0E">
        <w:rPr>
          <w:rStyle w:val="FootnoteReference"/>
          <w:rFonts w:cs="B Badr"/>
          <w:sz w:val="22"/>
          <w:szCs w:val="22"/>
        </w:rPr>
        <w:footnoteRef/>
      </w:r>
      <w:r w:rsidRPr="00AD1A0E">
        <w:rPr>
          <w:rFonts w:cs="B Badr"/>
          <w:sz w:val="22"/>
          <w:szCs w:val="22"/>
          <w:rtl/>
        </w:rPr>
        <w:t xml:space="preserve"> </w:t>
      </w:r>
      <w:r w:rsidRPr="00AD1A0E">
        <w:rPr>
          <w:rFonts w:cs="B Badr" w:hint="cs"/>
          <w:sz w:val="22"/>
          <w:szCs w:val="22"/>
          <w:rtl/>
        </w:rPr>
        <w:t xml:space="preserve">- </w:t>
      </w:r>
      <w:r w:rsidRPr="00AD1A0E">
        <w:rPr>
          <w:rFonts w:ascii="Noor_Titr" w:hAnsi="Noor_Titr" w:cs="B Badr" w:hint="cs"/>
          <w:sz w:val="22"/>
          <w:szCs w:val="22"/>
          <w:rtl/>
        </w:rPr>
        <w:t>موسوعة الإمام الخوئي؛ ج‌10، ص: 4  (</w:t>
      </w:r>
      <w:r w:rsidRPr="00AD1A0E">
        <w:rPr>
          <w:rFonts w:ascii="Noor_Lotus" w:hAnsi="Noor_Lotus" w:cs="B Badr" w:hint="cs"/>
          <w:sz w:val="22"/>
          <w:szCs w:val="22"/>
          <w:rtl/>
        </w:rPr>
        <w:t>و لا إشكال في دلالتها على استحبابه، حيث صرحت بكونه سنّة، و هي في قبال الواجب فتدل على جواز تركه. إلّا أنها ضعيفة السند، لأن الظاهر أن القاسم الواقع في سندها هو القاسم بن يحيى بن الحسن بن راشد مولى المنصور، الضعيف، كما أن الظاهر أن عليّاً الواقع في آخر السند هو علي بن أبي حمزة البطائني المتهم الكذاب على ما ذكره ابن فضال).</w:t>
      </w:r>
    </w:p>
  </w:footnote>
  <w:footnote w:id="7">
    <w:p w:rsidR="00876F8F" w:rsidRPr="000033C2" w:rsidRDefault="00876F8F" w:rsidP="00876F8F">
      <w:pPr>
        <w:pStyle w:val="NormalWeb"/>
        <w:bidi/>
        <w:spacing w:before="0" w:beforeAutospacing="0" w:after="0" w:afterAutospacing="0"/>
        <w:jc w:val="both"/>
        <w:rPr>
          <w:rFonts w:ascii="Noor_Titr" w:hAnsi="Noor_Titr" w:cs="B Badr" w:hint="cs"/>
          <w:sz w:val="22"/>
          <w:szCs w:val="22"/>
        </w:rPr>
      </w:pPr>
      <w:r w:rsidRPr="00AD1A0E">
        <w:rPr>
          <w:rStyle w:val="FootnoteReference"/>
          <w:rFonts w:cs="B Badr"/>
          <w:sz w:val="22"/>
          <w:szCs w:val="22"/>
        </w:rPr>
        <w:footnoteRef/>
      </w:r>
      <w:r w:rsidRPr="00AD1A0E">
        <w:rPr>
          <w:rFonts w:cs="B Badr"/>
          <w:sz w:val="22"/>
          <w:szCs w:val="22"/>
          <w:rtl/>
        </w:rPr>
        <w:t xml:space="preserve"> </w:t>
      </w:r>
      <w:r w:rsidRPr="00AD1A0E">
        <w:rPr>
          <w:rFonts w:cs="B Badr" w:hint="cs"/>
          <w:sz w:val="22"/>
          <w:szCs w:val="22"/>
          <w:rtl/>
        </w:rPr>
        <w:t xml:space="preserve">- </w:t>
      </w:r>
      <w:r w:rsidRPr="00AD1A0E">
        <w:rPr>
          <w:rFonts w:ascii="Noor_Titr" w:hAnsi="Noor_Titr" w:cs="B Badr" w:hint="cs"/>
          <w:sz w:val="22"/>
          <w:szCs w:val="22"/>
          <w:rtl/>
        </w:rPr>
        <w:t>موسوعة الإمام الخوئي؛ ج‌10، ص: 8 (</w:t>
      </w:r>
      <w:r w:rsidRPr="00AD1A0E">
        <w:rPr>
          <w:rFonts w:ascii="Noor_Lotus" w:hAnsi="Noor_Lotus" w:cs="B Badr" w:hint="cs"/>
          <w:sz w:val="22"/>
          <w:szCs w:val="22"/>
          <w:rtl/>
        </w:rPr>
        <w:t>و لا إشكال في سندها غير أن في طريق الصدوق إلى أبي بصير علي بن أبي حمزة البطائني و هو ممن صرح الشيخ (قدس سره) في العدة بوثاقته، و ما ذكره ابن فضال من أنه كذاب متهم لا يعلم رجوعه إليه لاحتمال رجوعه إلى ابنه الحسن فليراجع).</w:t>
      </w:r>
    </w:p>
  </w:footnote>
  <w:footnote w:id="8">
    <w:p w:rsidR="00876F8F" w:rsidRPr="00AD1A0E" w:rsidRDefault="00876F8F" w:rsidP="00876F8F">
      <w:pPr>
        <w:pStyle w:val="FootnoteText"/>
        <w:jc w:val="both"/>
        <w:rPr>
          <w:rFonts w:hint="cs"/>
          <w:sz w:val="22"/>
          <w:szCs w:val="22"/>
        </w:rPr>
      </w:pPr>
      <w:r w:rsidRPr="00AD1A0E">
        <w:rPr>
          <w:rStyle w:val="FootnoteReference"/>
          <w:sz w:val="22"/>
          <w:szCs w:val="22"/>
        </w:rPr>
        <w:footnoteRef/>
      </w:r>
      <w:r w:rsidRPr="00AD1A0E">
        <w:rPr>
          <w:sz w:val="22"/>
          <w:szCs w:val="22"/>
          <w:rtl/>
        </w:rPr>
        <w:t xml:space="preserve"> </w:t>
      </w:r>
      <w:r w:rsidRPr="00AD1A0E">
        <w:rPr>
          <w:rFonts w:hint="cs"/>
          <w:sz w:val="22"/>
          <w:szCs w:val="22"/>
          <w:rtl/>
        </w:rPr>
        <w:t xml:space="preserve">- </w:t>
      </w:r>
      <w:r w:rsidRPr="00AD1A0E">
        <w:rPr>
          <w:rFonts w:hint="cs"/>
          <w:sz w:val="22"/>
          <w:szCs w:val="22"/>
          <w:rtl/>
        </w:rPr>
        <w:t>وسائل الشيعة؛ ج‌3، ص: 305، باب 1، أبواب الأغسال المسنونة، ح 6.</w:t>
      </w:r>
    </w:p>
  </w:footnote>
  <w:footnote w:id="9">
    <w:p w:rsidR="00876F8F" w:rsidRPr="00AD1A0E" w:rsidRDefault="00876F8F" w:rsidP="00876F8F">
      <w:pPr>
        <w:pStyle w:val="FootnoteText"/>
        <w:jc w:val="both"/>
        <w:rPr>
          <w:rFonts w:hint="cs"/>
          <w:sz w:val="22"/>
          <w:szCs w:val="22"/>
        </w:rPr>
      </w:pPr>
      <w:r w:rsidRPr="00AD1A0E">
        <w:rPr>
          <w:rStyle w:val="FootnoteReference"/>
          <w:sz w:val="22"/>
          <w:szCs w:val="22"/>
        </w:rPr>
        <w:footnoteRef/>
      </w:r>
      <w:r w:rsidRPr="00AD1A0E">
        <w:rPr>
          <w:sz w:val="22"/>
          <w:szCs w:val="22"/>
          <w:rtl/>
        </w:rPr>
        <w:t xml:space="preserve"> </w:t>
      </w:r>
      <w:r w:rsidRPr="00AD1A0E">
        <w:rPr>
          <w:rFonts w:hint="cs"/>
          <w:sz w:val="22"/>
          <w:szCs w:val="22"/>
          <w:rtl/>
        </w:rPr>
        <w:t xml:space="preserve">- </w:t>
      </w:r>
      <w:r w:rsidRPr="00AD1A0E">
        <w:rPr>
          <w:rFonts w:hint="cs"/>
          <w:sz w:val="22"/>
          <w:szCs w:val="22"/>
          <w:rtl/>
        </w:rPr>
        <w:t>مستدرك الوسائل و مستنبط المسائل، ج‌2، ص: 503‌، باب 3، أبواب الأغسال المسنونة، ح 9.</w:t>
      </w:r>
    </w:p>
  </w:footnote>
  <w:footnote w:id="10">
    <w:p w:rsidR="00876F8F" w:rsidRPr="00AD1A0E" w:rsidRDefault="00876F8F" w:rsidP="00876F8F">
      <w:pPr>
        <w:pStyle w:val="NormalWeb"/>
        <w:bidi/>
        <w:spacing w:before="0" w:beforeAutospacing="0" w:after="0" w:afterAutospacing="0"/>
        <w:jc w:val="both"/>
        <w:rPr>
          <w:rFonts w:ascii="Noor_Titr" w:hAnsi="Noor_Titr" w:cs="B Badr" w:hint="cs"/>
          <w:sz w:val="22"/>
          <w:szCs w:val="22"/>
          <w:rtl/>
        </w:rPr>
      </w:pPr>
      <w:r w:rsidRPr="00AD1A0E">
        <w:rPr>
          <w:rStyle w:val="FootnoteReference"/>
          <w:rFonts w:cs="B Badr"/>
          <w:sz w:val="22"/>
          <w:szCs w:val="22"/>
        </w:rPr>
        <w:footnoteRef/>
      </w:r>
      <w:r w:rsidRPr="00AD1A0E">
        <w:rPr>
          <w:rFonts w:cs="B Badr"/>
          <w:sz w:val="22"/>
          <w:szCs w:val="22"/>
          <w:rtl/>
        </w:rPr>
        <w:t xml:space="preserve"> </w:t>
      </w:r>
      <w:r w:rsidRPr="00AD1A0E">
        <w:rPr>
          <w:rFonts w:cs="B Badr" w:hint="cs"/>
          <w:sz w:val="22"/>
          <w:szCs w:val="22"/>
          <w:rtl/>
        </w:rPr>
        <w:t xml:space="preserve">- </w:t>
      </w:r>
      <w:r w:rsidRPr="00AD1A0E">
        <w:rPr>
          <w:rFonts w:ascii="Noor_Titr" w:hAnsi="Noor_Titr" w:cs="B Badr" w:hint="cs"/>
          <w:sz w:val="22"/>
          <w:szCs w:val="22"/>
          <w:rtl/>
        </w:rPr>
        <w:t>موسوعة الإمام الخوئي؛ ج‌10، ص: 7 (</w:t>
      </w:r>
      <w:r w:rsidRPr="00AD1A0E">
        <w:rPr>
          <w:rFonts w:ascii="Noor_Lotus" w:hAnsi="Noor_Lotus" w:cs="B Badr" w:hint="cs"/>
          <w:sz w:val="22"/>
          <w:szCs w:val="22"/>
          <w:rtl/>
        </w:rPr>
        <w:t>المقام الثاني: في قيام القرينة الخارجية على الاستحباب، و هي أن غسل الجمعة أمر محل ابتلاء الرجال و النساء في كل جمعة فلو كان واجباً عليهم لانتشر وجوبه و ذاع و وصل إلينا بوضوح و لم يشتهر بين الأصحاب استحبابه، و لما أمكن دعوى الإجماع على عدم وجوبه كما عن الشيخ (قدس سره) و هذا دليل قطعي على عدم كونه واجباً شرعاً.</w:t>
      </w:r>
    </w:p>
    <w:p w:rsidR="00876F8F" w:rsidRPr="00AD1A0E" w:rsidRDefault="00876F8F" w:rsidP="00876F8F">
      <w:pPr>
        <w:pStyle w:val="NormalWeb"/>
        <w:bidi/>
        <w:spacing w:before="0" w:beforeAutospacing="0" w:after="0" w:afterAutospacing="0"/>
        <w:jc w:val="both"/>
        <w:rPr>
          <w:rFonts w:ascii="Noor_Titr" w:hAnsi="Noor_Titr" w:cs="B Badr" w:hint="cs"/>
          <w:sz w:val="22"/>
          <w:szCs w:val="22"/>
          <w:rtl/>
        </w:rPr>
      </w:pPr>
      <w:r w:rsidRPr="00AD1A0E">
        <w:rPr>
          <w:rFonts w:ascii="Noor_Lotus" w:hAnsi="Noor_Lotus" w:cs="B Badr" w:hint="cs"/>
          <w:sz w:val="22"/>
          <w:szCs w:val="22"/>
          <w:rtl/>
        </w:rPr>
        <w:t>و قد ذكرنا مثل ذلك في الإقامة، لأن الأخبار الواردة فيها لا قصور في دلالتها على الوجوب لكنّا مع ذلك بنينا على استحبابها لعين ما ذكرناه من القرينة، لأن وجوبها لا يلائم اشتهار الفتوى باستحبابها مع كثرة الابتلاء بها في كل يوم خمس مرات، فلو كانت واجبة لانتشر وجوبها و ذاع و لم تكن مورداً لدعوى الشهرة أو الإجماع على خلافه.</w:t>
      </w:r>
    </w:p>
    <w:p w:rsidR="00876F8F" w:rsidRPr="00AD1A0E" w:rsidRDefault="00876F8F" w:rsidP="00876F8F">
      <w:pPr>
        <w:pStyle w:val="NormalWeb"/>
        <w:bidi/>
        <w:spacing w:before="0" w:beforeAutospacing="0" w:after="0" w:afterAutospacing="0"/>
        <w:jc w:val="both"/>
        <w:rPr>
          <w:rFonts w:ascii="Noor_Titr" w:hAnsi="Noor_Titr" w:cs="B Badr" w:hint="cs"/>
          <w:sz w:val="22"/>
          <w:szCs w:val="22"/>
          <w:rtl/>
        </w:rPr>
      </w:pPr>
      <w:r w:rsidRPr="00AD1A0E">
        <w:rPr>
          <w:rFonts w:ascii="Noor_Lotus" w:hAnsi="Noor_Lotus" w:cs="B Badr" w:hint="cs"/>
          <w:sz w:val="22"/>
          <w:szCs w:val="22"/>
          <w:rtl/>
        </w:rPr>
        <w:t>و على الجملة إن غسل الجمعة لا يقصر عن صلاة الكسوفين التي اشتهر وجوبها و ذاع مع قلة الابتلاء بها، بل قد لا يتفق في بعض السنين، و كيف يخفى وجوب غسل الجمعة مع كثرة الابتلاء به في كل أسبوع؟! و قد تقدم أن الشيخ ادعى الإجماع على عدم وجوبه، و لم يعلم من المتقدمين قائل بوجوبه، و سبق أن الكليني و الصدوق و والده (قدس اللّه أسرارهم) لم يعلم ذهابهم إلى الوجوب لما مر.</w:t>
      </w:r>
    </w:p>
    <w:p w:rsidR="00876F8F" w:rsidRPr="00AD1A0E" w:rsidRDefault="00876F8F" w:rsidP="00876F8F">
      <w:pPr>
        <w:pStyle w:val="NormalWeb"/>
        <w:bidi/>
        <w:spacing w:before="0" w:beforeAutospacing="0" w:after="0" w:afterAutospacing="0"/>
        <w:jc w:val="both"/>
        <w:rPr>
          <w:rFonts w:ascii="Noor_Lotus" w:hAnsi="Noor_Lotus" w:cs="B Badr" w:hint="cs"/>
          <w:sz w:val="22"/>
          <w:szCs w:val="22"/>
        </w:rPr>
      </w:pPr>
      <w:r w:rsidRPr="00AD1A0E">
        <w:rPr>
          <w:rFonts w:ascii="Noor_Lotus" w:hAnsi="Noor_Lotus" w:cs="B Badr" w:hint="cs"/>
          <w:sz w:val="22"/>
          <w:szCs w:val="22"/>
          <w:rtl/>
        </w:rPr>
        <w:t>ثم إنه على تقدير القول بالوجوب فهل أنه واجب نفسي أو أنه واجب غيري مقدّمة لصلاة الظهر أو الجمعة؟ لا يحتمل الوجوب النفسي فيه، لأنه ليس لنا من الأغسال ما يكون واجباً نفسياً، و لم يحتمل ذلك إلّا في غسل الجنابة على قول ضعيف تقدّم في محلِّه).</w:t>
      </w:r>
    </w:p>
  </w:footnote>
  <w:footnote w:id="11">
    <w:p w:rsidR="00876F8F" w:rsidRPr="00AD1A0E" w:rsidRDefault="00876F8F" w:rsidP="00876F8F">
      <w:pPr>
        <w:pStyle w:val="FootnoteText"/>
        <w:jc w:val="both"/>
        <w:rPr>
          <w:rFonts w:hint="cs"/>
          <w:sz w:val="22"/>
          <w:szCs w:val="22"/>
        </w:rPr>
      </w:pPr>
      <w:r w:rsidRPr="00AD1A0E">
        <w:rPr>
          <w:rStyle w:val="FootnoteReference"/>
          <w:sz w:val="22"/>
          <w:szCs w:val="22"/>
        </w:rPr>
        <w:footnoteRef/>
      </w:r>
      <w:r w:rsidRPr="00AD1A0E">
        <w:rPr>
          <w:sz w:val="22"/>
          <w:szCs w:val="22"/>
          <w:rtl/>
        </w:rPr>
        <w:t xml:space="preserve"> </w:t>
      </w:r>
      <w:r w:rsidRPr="00AD1A0E">
        <w:rPr>
          <w:rFonts w:hint="cs"/>
          <w:sz w:val="22"/>
          <w:szCs w:val="22"/>
          <w:rtl/>
        </w:rPr>
        <w:t xml:space="preserve">- </w:t>
      </w:r>
      <w:r w:rsidRPr="00AD1A0E">
        <w:rPr>
          <w:rFonts w:hint="cs"/>
          <w:sz w:val="22"/>
          <w:szCs w:val="22"/>
          <w:rtl/>
        </w:rPr>
        <w:t>وسائل الشيعة؛ ج‌3، ص: 319، باب 8، أبواب الأغسال المسنونة، ح 1.</w:t>
      </w:r>
    </w:p>
  </w:footnote>
  <w:footnote w:id="12">
    <w:p w:rsidR="00876F8F" w:rsidRPr="00AD1A0E" w:rsidRDefault="00876F8F" w:rsidP="00876F8F">
      <w:pPr>
        <w:pStyle w:val="FootnoteText"/>
        <w:jc w:val="both"/>
        <w:rPr>
          <w:rFonts w:hint="cs"/>
          <w:sz w:val="22"/>
          <w:szCs w:val="22"/>
        </w:rPr>
      </w:pPr>
      <w:r w:rsidRPr="00AD1A0E">
        <w:rPr>
          <w:rStyle w:val="FootnoteReference"/>
          <w:sz w:val="22"/>
          <w:szCs w:val="22"/>
        </w:rPr>
        <w:footnoteRef/>
      </w:r>
      <w:r w:rsidRPr="00AD1A0E">
        <w:rPr>
          <w:sz w:val="22"/>
          <w:szCs w:val="22"/>
          <w:rtl/>
        </w:rPr>
        <w:t xml:space="preserve"> </w:t>
      </w:r>
      <w:r w:rsidRPr="00AD1A0E">
        <w:rPr>
          <w:rFonts w:hint="cs"/>
          <w:sz w:val="22"/>
          <w:szCs w:val="22"/>
          <w:rtl/>
        </w:rPr>
        <w:t xml:space="preserve">- </w:t>
      </w:r>
      <w:r w:rsidRPr="00AD1A0E">
        <w:rPr>
          <w:rFonts w:hint="cs"/>
          <w:sz w:val="22"/>
          <w:szCs w:val="22"/>
          <w:rtl/>
        </w:rPr>
        <w:t>وسائل الشيعة؛ ج‌3، ص: 317، باب 6، أبواب الأغسال المسنونة، ح 22.</w:t>
      </w:r>
    </w:p>
  </w:footnote>
  <w:footnote w:id="13">
    <w:p w:rsidR="00876F8F" w:rsidRPr="00AD1A0E" w:rsidRDefault="00876F8F" w:rsidP="00876F8F">
      <w:pPr>
        <w:pStyle w:val="NormalWeb"/>
        <w:bidi/>
        <w:spacing w:before="0" w:beforeAutospacing="0" w:after="0" w:afterAutospacing="0"/>
        <w:jc w:val="both"/>
        <w:rPr>
          <w:rFonts w:ascii="Noor_Titr" w:hAnsi="Noor_Titr" w:cs="B Badr" w:hint="cs"/>
          <w:sz w:val="22"/>
          <w:szCs w:val="22"/>
        </w:rPr>
      </w:pPr>
      <w:r w:rsidRPr="00AD1A0E">
        <w:rPr>
          <w:rStyle w:val="FootnoteReference"/>
          <w:rFonts w:cs="B Badr"/>
          <w:sz w:val="22"/>
          <w:szCs w:val="22"/>
        </w:rPr>
        <w:footnoteRef/>
      </w:r>
      <w:r w:rsidRPr="00AD1A0E">
        <w:rPr>
          <w:rFonts w:cs="B Badr"/>
          <w:sz w:val="22"/>
          <w:szCs w:val="22"/>
          <w:rtl/>
        </w:rPr>
        <w:t xml:space="preserve"> </w:t>
      </w:r>
      <w:r w:rsidRPr="00AD1A0E">
        <w:rPr>
          <w:rFonts w:cs="B Badr" w:hint="cs"/>
          <w:sz w:val="22"/>
          <w:szCs w:val="22"/>
          <w:rtl/>
        </w:rPr>
        <w:t xml:space="preserve">- </w:t>
      </w:r>
      <w:r w:rsidRPr="00AD1A0E">
        <w:rPr>
          <w:rFonts w:ascii="Noor_Titr" w:hAnsi="Noor_Titr" w:cs="B Badr" w:hint="cs"/>
          <w:sz w:val="22"/>
          <w:szCs w:val="22"/>
          <w:rtl/>
        </w:rPr>
        <w:t>موسوعة الإمام الخوئي؛ ج‌10، ص: 8 (</w:t>
      </w:r>
      <w:r w:rsidRPr="00AD1A0E">
        <w:rPr>
          <w:rFonts w:ascii="Noor_Lotus" w:hAnsi="Noor_Lotus" w:cs="B Badr" w:hint="cs"/>
          <w:sz w:val="22"/>
          <w:szCs w:val="22"/>
          <w:rtl/>
        </w:rPr>
        <w:t>و دعوى أن الرواح بمعنى الرواح إلى الصلاة مندفعة:</w:t>
      </w:r>
      <w:r w:rsidRPr="00AD1A0E">
        <w:rPr>
          <w:rFonts w:ascii="Noor_Titr" w:hAnsi="Noor_Titr" w:cs="B Badr" w:hint="cs"/>
          <w:sz w:val="22"/>
          <w:szCs w:val="22"/>
          <w:rtl/>
        </w:rPr>
        <w:t xml:space="preserve"> </w:t>
      </w:r>
      <w:r w:rsidRPr="00AD1A0E">
        <w:rPr>
          <w:rFonts w:ascii="Noor_Lotus" w:hAnsi="Noor_Lotus" w:cs="B Badr" w:hint="cs"/>
          <w:sz w:val="22"/>
          <w:szCs w:val="22"/>
          <w:rtl/>
        </w:rPr>
        <w:t>أوّلًا: بأن موسى (عليه السلام) قضى أكثر عمره الشريف في السجون و لم يتمكن من الذهاب إلى الصلاة مدّة مديدة يصدق معها قوله: «كان أبي ...»، فإنه ظاهر في الاستمرار.</w:t>
      </w:r>
      <w:r w:rsidRPr="00AD1A0E">
        <w:rPr>
          <w:rFonts w:ascii="Noor_Titr" w:hAnsi="Noor_Titr" w:cs="B Badr" w:hint="cs"/>
          <w:sz w:val="22"/>
          <w:szCs w:val="22"/>
          <w:rtl/>
        </w:rPr>
        <w:t xml:space="preserve"> </w:t>
      </w:r>
      <w:r w:rsidRPr="00AD1A0E">
        <w:rPr>
          <w:rFonts w:ascii="Noor_Lotus" w:hAnsi="Noor_Lotus" w:cs="B Badr" w:hint="cs"/>
          <w:sz w:val="22"/>
          <w:szCs w:val="22"/>
          <w:rtl/>
        </w:rPr>
        <w:t>و ثانياً: أن الصحيحة اشتملت على لفظة «عند»، و ظاهرها أن اغتساله (عليه السلام) كان مقارناً للرواح لا أنه قبله، و مقارنة الاغتسال للذهاب إلى الصلاة مما لا معنى له إلّا أن يراد بالرواح زمان العصر).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8B49A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8B49A7">
      <w:rPr>
        <w:rFonts w:hint="cs"/>
        <w:b/>
        <w:bCs/>
        <w:color w:val="7030A0"/>
        <w:sz w:val="20"/>
        <w:szCs w:val="24"/>
        <w:rtl/>
      </w:rPr>
      <w:t>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8B49A7">
      <w:rPr>
        <w:rFonts w:hint="cs"/>
        <w:sz w:val="24"/>
        <w:szCs w:val="24"/>
        <w:rtl/>
      </w:rPr>
      <w:t>4</w:t>
    </w:r>
    <w:r w:rsidR="00C06989">
      <w:rPr>
        <w:sz w:val="24"/>
        <w:szCs w:val="24"/>
        <w:rtl/>
      </w:rPr>
      <w:t xml:space="preserve"> /</w:t>
    </w:r>
    <w:r w:rsidR="008B49A7">
      <w:rPr>
        <w:rFonts w:hint="cs"/>
        <w:sz w:val="24"/>
        <w:szCs w:val="24"/>
        <w:rtl/>
      </w:rPr>
      <w:t>2</w:t>
    </w:r>
    <w:r w:rsidR="00C06989">
      <w:rPr>
        <w:sz w:val="24"/>
        <w:szCs w:val="24"/>
        <w:rtl/>
      </w:rPr>
      <w:t xml:space="preserve"> /139</w:t>
    </w:r>
    <w:r w:rsidR="006967B3">
      <w:rPr>
        <w:rFonts w:hint="cs"/>
        <w:sz w:val="24"/>
        <w:szCs w:val="24"/>
        <w:rtl/>
      </w:rPr>
      <w:t>6</w:t>
    </w:r>
  </w:p>
  <w:p w:rsidR="00FA3B17" w:rsidRPr="00F16B53" w:rsidRDefault="00935A55" w:rsidP="008B49A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8B49A7">
      <w:rPr>
        <w:rFonts w:hint="cs"/>
        <w:sz w:val="24"/>
        <w:szCs w:val="24"/>
        <w:rtl/>
      </w:rPr>
      <w:t>غسل های مستحبّی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8B49A7">
      <w:rPr>
        <w:rFonts w:hint="cs"/>
        <w:sz w:val="24"/>
        <w:szCs w:val="24"/>
        <w:rtl/>
      </w:rPr>
      <w:t>غسل جمعه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2B75"/>
    <w:rsid w:val="000353D7"/>
    <w:rsid w:val="00047F62"/>
    <w:rsid w:val="00060347"/>
    <w:rsid w:val="00080A41"/>
    <w:rsid w:val="0008299B"/>
    <w:rsid w:val="000913AA"/>
    <w:rsid w:val="000A31D7"/>
    <w:rsid w:val="000B5DB5"/>
    <w:rsid w:val="000B667E"/>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116"/>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1CD0"/>
    <w:rsid w:val="008740A5"/>
    <w:rsid w:val="00876F8F"/>
    <w:rsid w:val="008A510E"/>
    <w:rsid w:val="008A522A"/>
    <w:rsid w:val="008B4464"/>
    <w:rsid w:val="008B49A7"/>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29DB"/>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7D8F4-1841-4637-9C3F-D1D6FF962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77</TotalTime>
  <Pages>7</Pages>
  <Words>1840</Words>
  <Characters>10494</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12310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53</cp:revision>
  <cp:lastPrinted>2019-11-23T17:46:00Z</cp:lastPrinted>
  <dcterms:created xsi:type="dcterms:W3CDTF">2019-09-28T13:05:00Z</dcterms:created>
  <dcterms:modified xsi:type="dcterms:W3CDTF">2020-04-03T05:38:00Z</dcterms:modified>
</cp:coreProperties>
</file>