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B381C" w:rsidRDefault="009B381C" w:rsidP="009B381C">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38707433" w:history="1">
        <w:r w:rsidRPr="000A5089">
          <w:rPr>
            <w:rStyle w:val="Hyperlink"/>
            <w:rFonts w:hint="eastAsia"/>
            <w:noProof/>
            <w:rtl/>
          </w:rPr>
          <w:t>تکم</w:t>
        </w:r>
        <w:r w:rsidRPr="000A5089">
          <w:rPr>
            <w:rStyle w:val="Hyperlink"/>
            <w:rFonts w:hint="cs"/>
            <w:noProof/>
            <w:rtl/>
          </w:rPr>
          <w:t>ی</w:t>
        </w:r>
        <w:r w:rsidRPr="000A5089">
          <w:rPr>
            <w:rStyle w:val="Hyperlink"/>
            <w:rFonts w:hint="eastAsia"/>
            <w:noProof/>
            <w:rtl/>
          </w:rPr>
          <w:t>ل</w:t>
        </w:r>
        <w:r w:rsidRPr="000A5089">
          <w:rPr>
            <w:rStyle w:val="Hyperlink"/>
            <w:noProof/>
            <w:rtl/>
          </w:rPr>
          <w:t xml:space="preserve"> </w:t>
        </w:r>
        <w:r w:rsidRPr="000A5089">
          <w:rPr>
            <w:rStyle w:val="Hyperlink"/>
            <w:rFonts w:hint="eastAsia"/>
            <w:noProof/>
            <w:rtl/>
          </w:rPr>
          <w:t>خصوص</w:t>
        </w:r>
        <w:r w:rsidRPr="000A5089">
          <w:rPr>
            <w:rStyle w:val="Hyperlink"/>
            <w:rFonts w:hint="cs"/>
            <w:noProof/>
            <w:rtl/>
          </w:rPr>
          <w:t>یّ</w:t>
        </w:r>
        <w:r w:rsidRPr="000A5089">
          <w:rPr>
            <w:rStyle w:val="Hyperlink"/>
            <w:rFonts w:hint="eastAsia"/>
            <w:noProof/>
            <w:rtl/>
          </w:rPr>
          <w:t>ت</w:t>
        </w:r>
        <w:r w:rsidRPr="000A5089">
          <w:rPr>
            <w:rStyle w:val="Hyperlink"/>
            <w:noProof/>
            <w:rtl/>
          </w:rPr>
          <w:t xml:space="preserve"> </w:t>
        </w:r>
        <w:r w:rsidRPr="000A5089">
          <w:rPr>
            <w:rStyle w:val="Hyperlink"/>
            <w:rFonts w:hint="eastAsia"/>
            <w:noProof/>
            <w:rtl/>
          </w:rPr>
          <w:t>دوم</w:t>
        </w:r>
        <w:r w:rsidRPr="000A5089">
          <w:rPr>
            <w:rStyle w:val="Hyperlink"/>
            <w:noProof/>
            <w:rtl/>
          </w:rPr>
          <w:t xml:space="preserve"> (</w:t>
        </w:r>
        <w:r w:rsidRPr="000A5089">
          <w:rPr>
            <w:rStyle w:val="Hyperlink"/>
            <w:rFonts w:hint="eastAsia"/>
            <w:noProof/>
            <w:rtl/>
          </w:rPr>
          <w:t>وقت</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ع</w:t>
        </w:r>
        <w:r w:rsidRPr="000A5089">
          <w:rPr>
            <w:rStyle w:val="Hyperlink"/>
            <w:rFonts w:hint="cs"/>
            <w:noProof/>
            <w:rtl/>
          </w:rPr>
          <w:t>ی</w:t>
        </w:r>
        <w:r w:rsidRPr="000A5089">
          <w:rPr>
            <w:rStyle w:val="Hyperlink"/>
            <w:rFonts w:hint="eastAsia"/>
            <w:noProof/>
            <w:rtl/>
          </w:rPr>
          <w:t>د</w:t>
        </w:r>
        <w:r w:rsidRPr="000A5089">
          <w:rPr>
            <w:rStyle w:val="Hyperlink"/>
            <w:rFonts w:hint="cs"/>
            <w:noProof/>
            <w:rtl/>
          </w:rPr>
          <w:t>ی</w:t>
        </w:r>
        <w:r w:rsidRPr="000A5089">
          <w:rPr>
            <w:rStyle w:val="Hyperlink"/>
            <w:rFonts w:hint="eastAsia"/>
            <w:noProof/>
            <w:rtl/>
          </w:rPr>
          <w:t>ن</w:t>
        </w:r>
        <w:r w:rsidRPr="000A5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B381C" w:rsidRDefault="009B381C" w:rsidP="009B381C">
      <w:pPr>
        <w:pStyle w:val="TOC4"/>
        <w:tabs>
          <w:tab w:val="right" w:leader="dot" w:pos="10194"/>
        </w:tabs>
        <w:rPr>
          <w:rFonts w:asciiTheme="minorHAnsi" w:eastAsiaTheme="minorEastAsia" w:hAnsiTheme="minorHAnsi" w:cstheme="minorBidi"/>
          <w:bCs w:val="0"/>
          <w:noProof/>
          <w:color w:val="auto"/>
          <w:szCs w:val="22"/>
          <w:rtl/>
          <w:lang w:bidi="ar-SA"/>
        </w:rPr>
      </w:pPr>
      <w:hyperlink w:anchor="_Toc38707434" w:history="1">
        <w:r w:rsidRPr="000A5089">
          <w:rPr>
            <w:rStyle w:val="Hyperlink"/>
            <w:rFonts w:hint="eastAsia"/>
            <w:noProof/>
            <w:rtl/>
          </w:rPr>
          <w:t>بررس</w:t>
        </w:r>
        <w:r w:rsidRPr="000A5089">
          <w:rPr>
            <w:rStyle w:val="Hyperlink"/>
            <w:rFonts w:hint="cs"/>
            <w:noProof/>
            <w:rtl/>
          </w:rPr>
          <w:t>ی</w:t>
        </w:r>
        <w:r w:rsidRPr="000A5089">
          <w:rPr>
            <w:rStyle w:val="Hyperlink"/>
            <w:noProof/>
            <w:rtl/>
          </w:rPr>
          <w:t xml:space="preserve"> </w:t>
        </w:r>
        <w:r w:rsidRPr="000A5089">
          <w:rPr>
            <w:rStyle w:val="Hyperlink"/>
            <w:rFonts w:hint="eastAsia"/>
            <w:noProof/>
            <w:rtl/>
          </w:rPr>
          <w:t>استحباب</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در</w:t>
        </w:r>
        <w:r w:rsidRPr="000A5089">
          <w:rPr>
            <w:rStyle w:val="Hyperlink"/>
            <w:noProof/>
            <w:rtl/>
          </w:rPr>
          <w:t xml:space="preserve"> </w:t>
        </w:r>
        <w:r w:rsidRPr="000A5089">
          <w:rPr>
            <w:rStyle w:val="Hyperlink"/>
            <w:rFonts w:hint="eastAsia"/>
            <w:noProof/>
            <w:rtl/>
          </w:rPr>
          <w:t>شب</w:t>
        </w:r>
        <w:r w:rsidRPr="000A5089">
          <w:rPr>
            <w:rStyle w:val="Hyperlink"/>
            <w:noProof/>
            <w:rtl/>
          </w:rPr>
          <w:t xml:space="preserve"> </w:t>
        </w:r>
        <w:r w:rsidRPr="000A5089">
          <w:rPr>
            <w:rStyle w:val="Hyperlink"/>
            <w:rFonts w:hint="eastAsia"/>
            <w:noProof/>
            <w:rtl/>
          </w:rPr>
          <w:t>ع</w:t>
        </w:r>
        <w:r w:rsidRPr="000A5089">
          <w:rPr>
            <w:rStyle w:val="Hyperlink"/>
            <w:rFonts w:hint="cs"/>
            <w:noProof/>
            <w:rtl/>
          </w:rPr>
          <w:t>ی</w:t>
        </w:r>
        <w:r w:rsidRPr="000A5089">
          <w:rPr>
            <w:rStyle w:val="Hyperlink"/>
            <w:rFonts w:hint="eastAsia"/>
            <w:noProof/>
            <w:rtl/>
          </w:rPr>
          <w:t>د</w:t>
        </w:r>
        <w:r w:rsidRPr="000A5089">
          <w:rPr>
            <w:rStyle w:val="Hyperlink"/>
            <w:noProof/>
            <w:rtl/>
          </w:rPr>
          <w:t xml:space="preserve"> </w:t>
        </w:r>
        <w:r w:rsidRPr="000A5089">
          <w:rPr>
            <w:rStyle w:val="Hyperlink"/>
            <w:rFonts w:hint="eastAsia"/>
            <w:noProof/>
            <w:rtl/>
          </w:rPr>
          <w:t>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B381C" w:rsidRDefault="009B381C" w:rsidP="009B381C">
      <w:pPr>
        <w:pStyle w:val="TOC4"/>
        <w:tabs>
          <w:tab w:val="right" w:leader="dot" w:pos="10194"/>
        </w:tabs>
        <w:rPr>
          <w:rFonts w:asciiTheme="minorHAnsi" w:eastAsiaTheme="minorEastAsia" w:hAnsiTheme="minorHAnsi" w:cstheme="minorBidi"/>
          <w:bCs w:val="0"/>
          <w:noProof/>
          <w:color w:val="auto"/>
          <w:szCs w:val="22"/>
          <w:rtl/>
          <w:lang w:bidi="ar-SA"/>
        </w:rPr>
      </w:pPr>
      <w:hyperlink w:anchor="_Toc38707435" w:history="1">
        <w:r w:rsidRPr="000A5089">
          <w:rPr>
            <w:rStyle w:val="Hyperlink"/>
            <w:rFonts w:hint="eastAsia"/>
            <w:noProof/>
            <w:rtl/>
          </w:rPr>
          <w:t>بررس</w:t>
        </w:r>
        <w:r w:rsidRPr="000A5089">
          <w:rPr>
            <w:rStyle w:val="Hyperlink"/>
            <w:rFonts w:hint="cs"/>
            <w:noProof/>
            <w:rtl/>
          </w:rPr>
          <w:t>ی</w:t>
        </w:r>
        <w:r w:rsidRPr="000A5089">
          <w:rPr>
            <w:rStyle w:val="Hyperlink"/>
            <w:noProof/>
            <w:rtl/>
          </w:rPr>
          <w:t xml:space="preserve"> </w:t>
        </w:r>
        <w:r w:rsidRPr="000A5089">
          <w:rPr>
            <w:rStyle w:val="Hyperlink"/>
            <w:rFonts w:hint="eastAsia"/>
            <w:noProof/>
            <w:rtl/>
          </w:rPr>
          <w:t>استحباب</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در</w:t>
        </w:r>
        <w:r w:rsidRPr="000A5089">
          <w:rPr>
            <w:rStyle w:val="Hyperlink"/>
            <w:noProof/>
            <w:rtl/>
          </w:rPr>
          <w:t xml:space="preserve"> </w:t>
        </w:r>
        <w:r w:rsidRPr="000A5089">
          <w:rPr>
            <w:rStyle w:val="Hyperlink"/>
            <w:rFonts w:hint="eastAsia"/>
            <w:noProof/>
            <w:rtl/>
          </w:rPr>
          <w:t>شب</w:t>
        </w:r>
        <w:r w:rsidRPr="000A5089">
          <w:rPr>
            <w:rStyle w:val="Hyperlink"/>
            <w:noProof/>
            <w:rtl/>
          </w:rPr>
          <w:t xml:space="preserve"> </w:t>
        </w:r>
        <w:r w:rsidRPr="000A5089">
          <w:rPr>
            <w:rStyle w:val="Hyperlink"/>
            <w:rFonts w:hint="eastAsia"/>
            <w:noProof/>
            <w:rtl/>
          </w:rPr>
          <w:t>ع</w:t>
        </w:r>
        <w:r w:rsidRPr="000A5089">
          <w:rPr>
            <w:rStyle w:val="Hyperlink"/>
            <w:rFonts w:hint="cs"/>
            <w:noProof/>
            <w:rtl/>
          </w:rPr>
          <w:t>ی</w:t>
        </w:r>
        <w:r w:rsidRPr="000A5089">
          <w:rPr>
            <w:rStyle w:val="Hyperlink"/>
            <w:rFonts w:hint="eastAsia"/>
            <w:noProof/>
            <w:rtl/>
          </w:rPr>
          <w:t>د</w:t>
        </w:r>
        <w:r w:rsidRPr="000A5089">
          <w:rPr>
            <w:rStyle w:val="Hyperlink"/>
            <w:noProof/>
            <w:rtl/>
          </w:rPr>
          <w:t xml:space="preserve"> </w:t>
        </w:r>
        <w:r w:rsidRPr="000A5089">
          <w:rPr>
            <w:rStyle w:val="Hyperlink"/>
            <w:rFonts w:hint="eastAsia"/>
            <w:noProof/>
            <w:rtl/>
          </w:rPr>
          <w:t>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B381C" w:rsidRDefault="009B381C" w:rsidP="009B381C">
      <w:pPr>
        <w:pStyle w:val="TOC4"/>
        <w:tabs>
          <w:tab w:val="right" w:leader="dot" w:pos="10194"/>
        </w:tabs>
        <w:rPr>
          <w:rFonts w:asciiTheme="minorHAnsi" w:eastAsiaTheme="minorEastAsia" w:hAnsiTheme="minorHAnsi" w:cstheme="minorBidi"/>
          <w:bCs w:val="0"/>
          <w:noProof/>
          <w:color w:val="auto"/>
          <w:szCs w:val="22"/>
          <w:rtl/>
          <w:lang w:bidi="ar-SA"/>
        </w:rPr>
      </w:pPr>
      <w:hyperlink w:anchor="_Toc38707436" w:history="1">
        <w:r w:rsidRPr="000A5089">
          <w:rPr>
            <w:rStyle w:val="Hyperlink"/>
            <w:rFonts w:hint="eastAsia"/>
            <w:noProof/>
            <w:rtl/>
          </w:rPr>
          <w:t>چهارم</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روز</w:t>
        </w:r>
        <w:r w:rsidRPr="000A5089">
          <w:rPr>
            <w:rStyle w:val="Hyperlink"/>
            <w:noProof/>
            <w:rtl/>
          </w:rPr>
          <w:t xml:space="preserve"> </w:t>
        </w:r>
        <w:r w:rsidRPr="000A5089">
          <w:rPr>
            <w:rStyle w:val="Hyperlink"/>
            <w:rFonts w:hint="eastAsia"/>
            <w:noProof/>
            <w:rtl/>
          </w:rPr>
          <w:t>ترو</w:t>
        </w:r>
        <w:r w:rsidRPr="000A5089">
          <w:rPr>
            <w:rStyle w:val="Hyperlink"/>
            <w:rFonts w:hint="cs"/>
            <w:noProof/>
            <w:rtl/>
          </w:rPr>
          <w:t>ی</w:t>
        </w:r>
        <w:r w:rsidRPr="000A5089">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B381C" w:rsidRDefault="009B381C" w:rsidP="009B381C">
      <w:pPr>
        <w:pStyle w:val="TOC4"/>
        <w:tabs>
          <w:tab w:val="right" w:leader="dot" w:pos="10194"/>
        </w:tabs>
        <w:rPr>
          <w:rFonts w:asciiTheme="minorHAnsi" w:eastAsiaTheme="minorEastAsia" w:hAnsiTheme="minorHAnsi" w:cstheme="minorBidi"/>
          <w:bCs w:val="0"/>
          <w:noProof/>
          <w:color w:val="auto"/>
          <w:szCs w:val="22"/>
          <w:rtl/>
          <w:lang w:bidi="ar-SA"/>
        </w:rPr>
      </w:pPr>
      <w:hyperlink w:anchor="_Toc38707437" w:history="1">
        <w:r w:rsidRPr="000A5089">
          <w:rPr>
            <w:rStyle w:val="Hyperlink"/>
            <w:rFonts w:hint="eastAsia"/>
            <w:noProof/>
            <w:rtl/>
          </w:rPr>
          <w:t>پنجم</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روز</w:t>
        </w:r>
        <w:r w:rsidRPr="000A5089">
          <w:rPr>
            <w:rStyle w:val="Hyperlink"/>
            <w:noProof/>
            <w:rtl/>
          </w:rPr>
          <w:t xml:space="preserve"> </w:t>
        </w:r>
        <w:r w:rsidRPr="000A5089">
          <w:rPr>
            <w:rStyle w:val="Hyperlink"/>
            <w:rFonts w:hint="eastAsia"/>
            <w:noProof/>
            <w:rtl/>
          </w:rPr>
          <w:t>عرفه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B381C" w:rsidRDefault="009B381C" w:rsidP="009B381C">
      <w:pPr>
        <w:pStyle w:val="TOC4"/>
        <w:tabs>
          <w:tab w:val="right" w:leader="dot" w:pos="10194"/>
        </w:tabs>
        <w:rPr>
          <w:rFonts w:asciiTheme="minorHAnsi" w:eastAsiaTheme="minorEastAsia" w:hAnsiTheme="minorHAnsi" w:cstheme="minorBidi"/>
          <w:bCs w:val="0"/>
          <w:noProof/>
          <w:color w:val="auto"/>
          <w:szCs w:val="22"/>
          <w:rtl/>
          <w:lang w:bidi="ar-SA"/>
        </w:rPr>
      </w:pPr>
      <w:hyperlink w:anchor="_Toc38707438" w:history="1">
        <w:r w:rsidRPr="000A5089">
          <w:rPr>
            <w:rStyle w:val="Hyperlink"/>
            <w:rFonts w:hint="eastAsia"/>
            <w:noProof/>
            <w:rtl/>
          </w:rPr>
          <w:t>ششم</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روزهائ</w:t>
        </w:r>
        <w:r w:rsidRPr="000A5089">
          <w:rPr>
            <w:rStyle w:val="Hyperlink"/>
            <w:rFonts w:hint="cs"/>
            <w:noProof/>
            <w:rtl/>
          </w:rPr>
          <w:t>ی</w:t>
        </w:r>
        <w:r w:rsidRPr="000A5089">
          <w:rPr>
            <w:rStyle w:val="Hyperlink"/>
            <w:noProof/>
            <w:rtl/>
          </w:rPr>
          <w:t xml:space="preserve"> </w:t>
        </w:r>
        <w:r w:rsidRPr="000A5089">
          <w:rPr>
            <w:rStyle w:val="Hyperlink"/>
            <w:rFonts w:hint="eastAsia"/>
            <w:noProof/>
            <w:rtl/>
          </w:rPr>
          <w:t>از</w:t>
        </w:r>
        <w:r w:rsidRPr="000A5089">
          <w:rPr>
            <w:rStyle w:val="Hyperlink"/>
            <w:noProof/>
            <w:rtl/>
          </w:rPr>
          <w:t xml:space="preserve"> </w:t>
        </w:r>
        <w:r w:rsidRPr="000A5089">
          <w:rPr>
            <w:rStyle w:val="Hyperlink"/>
            <w:rFonts w:hint="eastAsia"/>
            <w:noProof/>
            <w:rtl/>
          </w:rPr>
          <w:t>ماه</w:t>
        </w:r>
        <w:r w:rsidRPr="000A5089">
          <w:rPr>
            <w:rStyle w:val="Hyperlink"/>
            <w:noProof/>
            <w:rtl/>
          </w:rPr>
          <w:t xml:space="preserve"> </w:t>
        </w:r>
        <w:r w:rsidRPr="000A5089">
          <w:rPr>
            <w:rStyle w:val="Hyperlink"/>
            <w:rFonts w:hint="eastAsia"/>
            <w:noProof/>
            <w:rtl/>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B381C" w:rsidRDefault="009B381C" w:rsidP="009B381C">
      <w:pPr>
        <w:pStyle w:val="TOC4"/>
        <w:tabs>
          <w:tab w:val="right" w:leader="dot" w:pos="10194"/>
        </w:tabs>
        <w:rPr>
          <w:rFonts w:asciiTheme="minorHAnsi" w:eastAsiaTheme="minorEastAsia" w:hAnsiTheme="minorHAnsi" w:cstheme="minorBidi"/>
          <w:bCs w:val="0"/>
          <w:noProof/>
          <w:color w:val="auto"/>
          <w:szCs w:val="22"/>
          <w:rtl/>
          <w:lang w:bidi="ar-SA"/>
        </w:rPr>
      </w:pPr>
      <w:hyperlink w:anchor="_Toc38707439" w:history="1">
        <w:r w:rsidRPr="000A5089">
          <w:rPr>
            <w:rStyle w:val="Hyperlink"/>
            <w:rFonts w:hint="eastAsia"/>
            <w:noProof/>
            <w:rtl/>
          </w:rPr>
          <w:t>هفتم</w:t>
        </w:r>
        <w:r w:rsidRPr="000A5089">
          <w:rPr>
            <w:rStyle w:val="Hyperlink"/>
            <w:noProof/>
            <w:rtl/>
          </w:rPr>
          <w:t xml:space="preserve">: </w:t>
        </w:r>
        <w:r w:rsidRPr="000A5089">
          <w:rPr>
            <w:rStyle w:val="Hyperlink"/>
            <w:rFonts w:hint="eastAsia"/>
            <w:noProof/>
            <w:rtl/>
          </w:rPr>
          <w:t>غسل</w:t>
        </w:r>
        <w:r w:rsidRPr="000A5089">
          <w:rPr>
            <w:rStyle w:val="Hyperlink"/>
            <w:noProof/>
            <w:rtl/>
          </w:rPr>
          <w:t xml:space="preserve"> </w:t>
        </w:r>
        <w:r w:rsidRPr="000A5089">
          <w:rPr>
            <w:rStyle w:val="Hyperlink"/>
            <w:rFonts w:hint="eastAsia"/>
            <w:noProof/>
            <w:rtl/>
          </w:rPr>
          <w:t>روز</w:t>
        </w:r>
        <w:r w:rsidRPr="000A5089">
          <w:rPr>
            <w:rStyle w:val="Hyperlink"/>
            <w:noProof/>
            <w:rtl/>
          </w:rPr>
          <w:t xml:space="preserve"> </w:t>
        </w:r>
        <w:r w:rsidRPr="000A5089">
          <w:rPr>
            <w:rStyle w:val="Hyperlink"/>
            <w:rFonts w:hint="eastAsia"/>
            <w:noProof/>
            <w:rtl/>
          </w:rPr>
          <w:t>غد</w:t>
        </w:r>
        <w:r w:rsidRPr="000A5089">
          <w:rPr>
            <w:rStyle w:val="Hyperlink"/>
            <w:rFonts w:hint="cs"/>
            <w:noProof/>
            <w:rtl/>
          </w:rPr>
          <w:t>ی</w:t>
        </w:r>
        <w:r w:rsidRPr="000A5089">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38707439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9B381C" w:rsidP="00C91EB6">
      <w:r>
        <w:rPr>
          <w:rFonts w:cs="B Titr"/>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DE2239">
        <w:rPr>
          <w:rFonts w:hint="cs"/>
          <w:rtl/>
        </w:rPr>
        <w:t>خصوصیّات</w:t>
      </w:r>
      <w:r w:rsidR="00025B70">
        <w:rPr>
          <w:rFonts w:hint="cs"/>
          <w:rtl/>
        </w:rPr>
        <w:t xml:space="preserve"> </w:t>
      </w:r>
      <w:r w:rsidR="00386C11" w:rsidRPr="00A6366F">
        <w:rPr>
          <w:rFonts w:hint="cs"/>
          <w:rtl/>
        </w:rPr>
        <w:t>/</w:t>
      </w:r>
      <w:bookmarkStart w:id="1" w:name="BokSabj_d"/>
      <w:bookmarkEnd w:id="1"/>
      <w:r w:rsidR="00DE2239">
        <w:rPr>
          <w:rFonts w:hint="cs"/>
          <w:rtl/>
        </w:rPr>
        <w:t>غسل</w:t>
      </w:r>
      <w:r w:rsidR="00DE2239">
        <w:rPr>
          <w:rtl/>
        </w:rPr>
        <w:t xml:space="preserve"> </w:t>
      </w:r>
      <w:r w:rsidR="00DE2239">
        <w:rPr>
          <w:rFonts w:hint="cs"/>
          <w:rtl/>
        </w:rPr>
        <w:t>عید</w:t>
      </w:r>
      <w:r w:rsidR="00DE2239">
        <w:rPr>
          <w:rtl/>
        </w:rPr>
        <w:t xml:space="preserve"> </w:t>
      </w:r>
      <w:r w:rsidR="00DE2239">
        <w:rPr>
          <w:rFonts w:hint="cs"/>
          <w:rtl/>
        </w:rPr>
        <w:t>فطر</w:t>
      </w:r>
      <w:r w:rsidR="00DE2239">
        <w:rPr>
          <w:rtl/>
        </w:rPr>
        <w:t xml:space="preserve"> </w:t>
      </w:r>
      <w:r w:rsidR="00DE2239">
        <w:rPr>
          <w:rFonts w:hint="cs"/>
          <w:rtl/>
        </w:rPr>
        <w:t>و</w:t>
      </w:r>
      <w:r w:rsidR="00DE2239">
        <w:rPr>
          <w:rtl/>
        </w:rPr>
        <w:t xml:space="preserve"> </w:t>
      </w:r>
      <w:r w:rsidR="00DE2239">
        <w:rPr>
          <w:rFonts w:hint="cs"/>
          <w:rtl/>
        </w:rPr>
        <w:t>عید</w:t>
      </w:r>
      <w:r w:rsidR="00DE2239">
        <w:rPr>
          <w:rtl/>
        </w:rPr>
        <w:t xml:space="preserve"> </w:t>
      </w:r>
      <w:r w:rsidR="00DE2239">
        <w:rPr>
          <w:rFonts w:hint="cs"/>
          <w:rtl/>
        </w:rPr>
        <w:t>قربان</w:t>
      </w:r>
      <w:r w:rsidR="00386C11" w:rsidRPr="00A6366F">
        <w:rPr>
          <w:rFonts w:hint="cs"/>
          <w:rtl/>
        </w:rPr>
        <w:t xml:space="preserve"> /</w:t>
      </w:r>
      <w:bookmarkStart w:id="2" w:name="Bokkolli"/>
      <w:bookmarkEnd w:id="2"/>
      <w:r w:rsidR="00DE2239">
        <w:rPr>
          <w:rFonts w:hint="cs"/>
          <w:rtl/>
        </w:rPr>
        <w:t>أغسال</w:t>
      </w:r>
      <w:r w:rsidR="00DE2239">
        <w:rPr>
          <w:rtl/>
        </w:rPr>
        <w:t xml:space="preserve"> </w:t>
      </w:r>
      <w:r w:rsidR="00DE2239">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450AAE" w:rsidRDefault="00450AAE" w:rsidP="00450AAE">
      <w:pPr>
        <w:pStyle w:val="Heading5"/>
        <w:rPr>
          <w:rFonts w:hint="cs"/>
          <w:rtl/>
        </w:rPr>
      </w:pPr>
      <w:bookmarkStart w:id="3" w:name="_Toc38707433"/>
      <w:r>
        <w:rPr>
          <w:rFonts w:hint="cs"/>
          <w:rtl/>
        </w:rPr>
        <w:t>تکمیل خصوصیّت دوم (وقت غسل عیدین)</w:t>
      </w:r>
      <w:bookmarkEnd w:id="3"/>
    </w:p>
    <w:p w:rsidR="00450AAE" w:rsidRDefault="00450AAE" w:rsidP="00450AAE">
      <w:pPr>
        <w:rPr>
          <w:rFonts w:hint="cs"/>
          <w:rtl/>
        </w:rPr>
      </w:pPr>
      <w:r>
        <w:rPr>
          <w:rFonts w:hint="cs"/>
          <w:rtl/>
        </w:rPr>
        <w:t xml:space="preserve">بحث در منتهای وقت غسل عیدین بود. مرحوم سیّد فرمود «إلی الزوال و یحتمل إلی الغروب». دیروز عرض کردیم </w:t>
      </w:r>
      <w:r w:rsidRPr="002D0038">
        <w:rPr>
          <w:rFonts w:hint="cs"/>
          <w:rtl/>
        </w:rPr>
        <w:t>که اختلاف بین دو نظر است؛ بعضی</w:t>
      </w:r>
      <w:r>
        <w:rPr>
          <w:rFonts w:hint="cs"/>
          <w:rtl/>
        </w:rPr>
        <w:t xml:space="preserve"> مثل مرحوم صاحب جواهر و عدّه</w:t>
      </w:r>
      <w:r>
        <w:rPr>
          <w:rFonts w:hint="cs"/>
          <w:rtl/>
        </w:rPr>
        <w:softHyphen/>
        <w:t>ای دیگر گفته</w:t>
      </w:r>
      <w:r>
        <w:rPr>
          <w:rFonts w:hint="cs"/>
          <w:rtl/>
        </w:rPr>
        <w:softHyphen/>
        <w:t>اند منتهای آن غروب است. و بعضی هم گفته</w:t>
      </w:r>
      <w:r>
        <w:rPr>
          <w:rtl/>
        </w:rPr>
        <w:softHyphen/>
      </w:r>
      <w:r>
        <w:rPr>
          <w:rFonts w:hint="cs"/>
          <w:rtl/>
        </w:rPr>
        <w:t>اند منتهای آن تا نماز است. اما عرض کردیم که إلی الزوال یک احتمال است، و قائل ندارد. و لکن مجدّداً که نگاه کردیم، دیدیم که مرحوم صاحب جواهر فرموده «و مال إلیه فی الریاض».</w:t>
      </w:r>
    </w:p>
    <w:p w:rsidR="00450AAE" w:rsidRPr="00A51328" w:rsidRDefault="00450AAE" w:rsidP="00450AAE">
      <w:pPr>
        <w:rPr>
          <w:rFonts w:hint="cs"/>
          <w:color w:val="FF0000"/>
          <w:rtl/>
        </w:rPr>
      </w:pPr>
      <w:r>
        <w:rPr>
          <w:rFonts w:hint="cs"/>
          <w:rtl/>
        </w:rPr>
        <w:t xml:space="preserve">پس سه احتمال هست، إلی الزوال، إلی </w:t>
      </w:r>
      <w:r w:rsidRPr="00A51328">
        <w:rPr>
          <w:rFonts w:hint="cs"/>
          <w:rtl/>
        </w:rPr>
        <w:t>الصلاة و إلی الغروب. روایات که شبهه إلی الزوال داشت را خواندیم، و رسیدیم به موثقه عمار؛ به ضمّ اینکه زمان صلات هم زوال است، این هم</w:t>
      </w:r>
      <w:r>
        <w:rPr>
          <w:rFonts w:hint="cs"/>
          <w:rtl/>
        </w:rPr>
        <w:t xml:space="preserve"> دلالت بر زوال دارد. و لکن مرحوم صاحب جواهر و مرحوم خوئی جواب داده</w:t>
      </w:r>
      <w:r>
        <w:rPr>
          <w:rFonts w:hint="cs"/>
          <w:rtl/>
        </w:rPr>
        <w:softHyphen/>
        <w:t xml:space="preserve">اند </w:t>
      </w:r>
      <w:r w:rsidRPr="003300E9">
        <w:rPr>
          <w:rFonts w:hint="cs"/>
          <w:rtl/>
        </w:rPr>
        <w:t>که این روایت دلالت ندارد؛ فقط فرموده اگر وقت بگذرد، نمازش فوت شده است؛ اما نسبت به غسل ساکت است. ما هم</w:t>
      </w:r>
      <w:r>
        <w:rPr>
          <w:rFonts w:hint="cs"/>
          <w:rtl/>
        </w:rPr>
        <w:t xml:space="preserve"> گفتیم اشعار دارد و دلالت ندارد.</w:t>
      </w:r>
      <w:bookmarkStart w:id="4" w:name="_GoBack"/>
      <w:bookmarkEnd w:id="4"/>
    </w:p>
    <w:p w:rsidR="00450AAE" w:rsidRDefault="00450AAE" w:rsidP="00450AAE">
      <w:pPr>
        <w:rPr>
          <w:rFonts w:hint="cs"/>
          <w:rtl/>
        </w:rPr>
      </w:pPr>
      <w:r>
        <w:rPr>
          <w:rFonts w:hint="cs"/>
          <w:rtl/>
        </w:rPr>
        <w:t>در تنقیح جواب دومی داده ست که در ذهن ما ربطی به استدلال ندارد. فرموده اینکه فرموده «فلعیه أن یغتسل و یعید الصلاة» یک امر استحبابی است؛ چون بلا اشکال آنی که نماز نمی</w:t>
      </w:r>
      <w:r>
        <w:rPr>
          <w:rtl/>
        </w:rPr>
        <w:softHyphen/>
      </w:r>
      <w:r>
        <w:rPr>
          <w:rFonts w:hint="cs"/>
          <w:rtl/>
        </w:rPr>
        <w:t>خواند، غسل عیدین در حقّش  هست. هم اطلاقات داریم، و هم مسلّم است. پس این روایت، دلالت بر منتهای وقت غسل نمی</w:t>
      </w:r>
      <w:r>
        <w:rPr>
          <w:rtl/>
        </w:rPr>
        <w:softHyphen/>
      </w:r>
      <w:r>
        <w:rPr>
          <w:rFonts w:hint="cs"/>
          <w:rtl/>
        </w:rPr>
        <w:t>کند.</w:t>
      </w:r>
    </w:p>
    <w:p w:rsidR="00450AAE" w:rsidRDefault="00450AAE" w:rsidP="00450AAE">
      <w:pPr>
        <w:rPr>
          <w:rFonts w:hint="cs"/>
          <w:rtl/>
        </w:rPr>
      </w:pPr>
      <w:r>
        <w:rPr>
          <w:rFonts w:hint="cs"/>
          <w:rtl/>
        </w:rPr>
        <w:lastRenderedPageBreak/>
        <w:t>و لکن در ذهن ما این جواب را نفمیدیم، این جواب ربطی به استدلال ندارد. مُستدِل به «إن مضی الوقت فقد جازت صلاته» تمسّک کرده است. همین که وقت نماز رفت، وقت غسل هم رفته است. به ذهن می</w:t>
      </w:r>
      <w:r>
        <w:rPr>
          <w:rtl/>
        </w:rPr>
        <w:softHyphen/>
      </w:r>
      <w:r>
        <w:rPr>
          <w:rFonts w:hint="cs"/>
          <w:rtl/>
        </w:rPr>
        <w:t>زند اینکه اعاده غسل ندارد، از باب این است که وقتش رفته است؛ که وقتش همان وقت صلات است.</w:t>
      </w:r>
    </w:p>
    <w:p w:rsidR="00450AAE" w:rsidRDefault="00450AAE" w:rsidP="00450AAE">
      <w:pPr>
        <w:rPr>
          <w:rFonts w:hint="cs"/>
          <w:rtl/>
        </w:rPr>
      </w:pPr>
      <w:r>
        <w:rPr>
          <w:rFonts w:hint="cs"/>
          <w:rtl/>
        </w:rPr>
        <w:t>و اما دلیل قول إلی الزوال، روایت فقه رضوی است؛ که سند ندارد.</w:t>
      </w:r>
    </w:p>
    <w:p w:rsidR="00450AAE" w:rsidRPr="004E7148" w:rsidRDefault="00450AAE" w:rsidP="00450AAE">
      <w:pPr>
        <w:rPr>
          <w:rFonts w:ascii="Noor_Lotus" w:hAnsi="Noor_Lotus" w:cs="Noor_Lotus" w:hint="cs"/>
          <w:color w:val="0F005F"/>
          <w:sz w:val="35"/>
          <w:szCs w:val="35"/>
          <w:rtl/>
        </w:rPr>
      </w:pPr>
      <w:r>
        <w:rPr>
          <w:rFonts w:hint="cs"/>
          <w:rtl/>
        </w:rPr>
        <w:t>و از آنچه بحث کردیم، معلوم شد که إلی الصلات هم وجهی ندارد. که مرحوم ابن ادریس و بعض دیگر می</w:t>
      </w:r>
      <w:r>
        <w:rPr>
          <w:rtl/>
        </w:rPr>
        <w:softHyphen/>
      </w:r>
      <w:r>
        <w:rPr>
          <w:rFonts w:hint="cs"/>
          <w:rtl/>
        </w:rPr>
        <w:t>گویند وقت غسل إلی الصلاة است؛ که غالباً جلوتر از زوال است. این هم وجهی ندارد. اطلاقات غسل یوم العید، إلی الغروب را می</w:t>
      </w:r>
      <w:r>
        <w:rPr>
          <w:rtl/>
        </w:rPr>
        <w:softHyphen/>
      </w:r>
      <w:r>
        <w:rPr>
          <w:rFonts w:hint="cs"/>
          <w:rtl/>
        </w:rPr>
        <w:t>گیرد. و علاوه بر فقه رضوی، به موثقه عمار هم استدلال کرده</w:t>
      </w:r>
      <w:r>
        <w:rPr>
          <w:rtl/>
        </w:rPr>
        <w:softHyphen/>
      </w:r>
      <w:r>
        <w:rPr>
          <w:rFonts w:hint="cs"/>
          <w:rtl/>
        </w:rPr>
        <w:t xml:space="preserve">اند. </w:t>
      </w:r>
      <w:r>
        <w:rPr>
          <w:rFonts w:ascii="Arial" w:hAnsi="Arial" w:cs="Arial" w:hint="cs"/>
          <w:rtl/>
        </w:rPr>
        <w:t>﴿</w:t>
      </w:r>
      <w:r w:rsidRPr="00450AAE">
        <w:rPr>
          <w:rFonts w:ascii="Noor_Lotus" w:hAnsi="Noor_Lotus" w:hint="cs"/>
          <w:color w:val="008000"/>
          <w:rtl/>
        </w:rPr>
        <w:t>وَ</w:t>
      </w:r>
      <w:r w:rsidRPr="00450AAE">
        <w:rPr>
          <w:rFonts w:ascii="Traditional Arabic" w:hAnsi="Traditional Arabic" w:hint="cs"/>
          <w:color w:val="008000"/>
          <w:rtl/>
        </w:rPr>
        <w:t xml:space="preserve"> بِإِسْنَادِهِ عَنْ مُحَمَّدِ بْنِ عَلِيِّ بْنِ مَحْبُوبٍ عَنْ أَحْمَدَ بْنِ الْحَسَنِ عَنْ عَمْرِو بْنِ سَعِيدٍ عَنْ مُصَدِّقِ بْنِ صَدَقَةَ عَنْ عَمَّارٍ قَالَ:</w:t>
      </w:r>
      <w:r w:rsidRPr="00450AAE">
        <w:rPr>
          <w:rFonts w:ascii="Noor_Lotus" w:hAnsi="Noor_Lotus" w:hint="cs"/>
          <w:color w:val="008000"/>
          <w:rtl/>
        </w:rPr>
        <w:t xml:space="preserve"> سَأَلْتُ أَبَا عَبْدِ اللَّهِ (علیه السلام) عَنِ الرَّجُلِ يَنْسَى أَنْ يَغْتَسِلَ- يَوْمَ الْعِيدِ حَتَّى صَلَّى قَالَ إِنْ كَانَ فِي وَقْتٍ- فَعَلَيْهِ أَنْ يَغْتَسِلَ وَ يُعِيدَ الصَّلَاةَ- وَ إِنْ مَضَى الْوَقْتُ فَقَدْ جَازَتْ صَلَاتُه</w:t>
      </w:r>
      <w:r w:rsidRPr="00450AAE">
        <w:rPr>
          <w:rFonts w:ascii="Noor_Lotus" w:hAnsi="Noor_Lotus" w:hint="cs"/>
          <w:color w:val="008000"/>
          <w:rtl/>
        </w:rPr>
        <w:t xml:space="preserve"> </w:t>
      </w:r>
      <w:r w:rsidRPr="00450AAE">
        <w:rPr>
          <w:rFonts w:ascii="Noor_Lotus" w:hAnsi="Noor_Lotus" w:hint="cs"/>
          <w:color w:val="008000"/>
          <w:rtl/>
        </w:rPr>
        <w:t>ُ</w:t>
      </w:r>
      <w:r w:rsidRPr="009B381C">
        <w:rPr>
          <w:rFonts w:ascii="Times New Roman" w:hAnsi="Times New Roman" w:cs="Times New Roman" w:hint="cs"/>
          <w:color w:val="008000"/>
          <w:rtl/>
        </w:rPr>
        <w:t>﴾</w:t>
      </w:r>
      <w:r w:rsidRPr="00050275">
        <w:rPr>
          <w:rFonts w:ascii="Noor_Lotus" w:hAnsi="Noor_Lotus" w:hint="cs"/>
          <w:color w:val="00B050"/>
          <w:rtl/>
        </w:rPr>
        <w:t>.</w:t>
      </w:r>
      <w:r w:rsidRPr="00050275">
        <w:rPr>
          <w:rStyle w:val="FootnoteReference"/>
          <w:rFonts w:ascii="Noor_Lotus" w:hAnsi="Noor_Lotus"/>
          <w:sz w:val="28"/>
          <w:rtl/>
        </w:rPr>
        <w:footnoteReference w:id="1"/>
      </w:r>
    </w:p>
    <w:p w:rsidR="00450AAE" w:rsidRDefault="00450AAE" w:rsidP="00450AAE">
      <w:pPr>
        <w:rPr>
          <w:rFonts w:hint="cs"/>
          <w:rtl/>
        </w:rPr>
      </w:pPr>
      <w:r>
        <w:rPr>
          <w:rFonts w:hint="cs"/>
          <w:rtl/>
        </w:rPr>
        <w:t>الجواب هو الجواب، که این روایت دلالتی ندارد بر اینکه منتهای وقت غسل تا صلات است؛ فرد أفضل را بیان می</w:t>
      </w:r>
      <w:r>
        <w:rPr>
          <w:rtl/>
        </w:rPr>
        <w:softHyphen/>
      </w:r>
      <w:r>
        <w:rPr>
          <w:rFonts w:hint="cs"/>
          <w:rtl/>
        </w:rPr>
        <w:t>کند. و از آن فرض دیگر که نماز نمی</w:t>
      </w:r>
      <w:r>
        <w:rPr>
          <w:rtl/>
        </w:rPr>
        <w:softHyphen/>
      </w:r>
      <w:r>
        <w:rPr>
          <w:rFonts w:hint="cs"/>
          <w:rtl/>
        </w:rPr>
        <w:t>خواند، ساکت است. نمی</w:t>
      </w:r>
      <w:r>
        <w:rPr>
          <w:rtl/>
        </w:rPr>
        <w:softHyphen/>
      </w:r>
      <w:r>
        <w:rPr>
          <w:rFonts w:hint="cs"/>
          <w:rtl/>
        </w:rPr>
        <w:t>خواهد بگوید که غسل مرتبط به نماز است.</w:t>
      </w:r>
    </w:p>
    <w:p w:rsidR="00450AAE" w:rsidRDefault="00450AAE" w:rsidP="00450AAE">
      <w:pPr>
        <w:rPr>
          <w:rFonts w:hint="cs"/>
          <w:rtl/>
        </w:rPr>
      </w:pPr>
      <w:r>
        <w:rPr>
          <w:rFonts w:hint="cs"/>
          <w:rtl/>
        </w:rPr>
        <w:t>و روایاتی که می</w:t>
      </w:r>
      <w:r>
        <w:rPr>
          <w:rFonts w:hint="cs"/>
          <w:rtl/>
        </w:rPr>
        <w:softHyphen/>
        <w:t>گفت «غسل یوم العیدین» اطلاق دارد. این روایات دلالت ندارد که منتهایش زوال است؛ و دلالت هم دارد که منتهایش صلات است.</w:t>
      </w:r>
    </w:p>
    <w:p w:rsidR="00450AAE" w:rsidRDefault="00450AAE" w:rsidP="00450AAE">
      <w:pPr>
        <w:rPr>
          <w:rFonts w:hint="cs"/>
          <w:rtl/>
        </w:rPr>
      </w:pPr>
      <w:r>
        <w:rPr>
          <w:rFonts w:hint="cs"/>
          <w:rtl/>
        </w:rPr>
        <w:t>ولی اگر دلالتش تمام بود، همان داستان تکرار می</w:t>
      </w:r>
      <w:r>
        <w:rPr>
          <w:rtl/>
        </w:rPr>
        <w:softHyphen/>
      </w:r>
      <w:r>
        <w:rPr>
          <w:rFonts w:hint="cs"/>
          <w:rtl/>
        </w:rPr>
        <w:t>شود که آیا می</w:t>
      </w:r>
      <w:r>
        <w:rPr>
          <w:rtl/>
        </w:rPr>
        <w:softHyphen/>
      </w:r>
      <w:r>
        <w:rPr>
          <w:rFonts w:hint="cs"/>
          <w:rtl/>
        </w:rPr>
        <w:t>توانست اینها مقیِّد آن اطلاقات بشود یا نمی</w:t>
      </w:r>
      <w:r>
        <w:rPr>
          <w:rFonts w:hint="cs"/>
          <w:rtl/>
        </w:rPr>
        <w:softHyphen/>
        <w:t>تواند؟</w:t>
      </w:r>
    </w:p>
    <w:p w:rsidR="00450AAE" w:rsidRDefault="00450AAE" w:rsidP="00450AAE">
      <w:pPr>
        <w:rPr>
          <w:rFonts w:hint="cs"/>
          <w:rtl/>
        </w:rPr>
      </w:pPr>
      <w:r>
        <w:rPr>
          <w:rFonts w:hint="cs"/>
          <w:rtl/>
        </w:rPr>
        <w:t>مرحوم خوئی می</w:t>
      </w:r>
      <w:r>
        <w:rPr>
          <w:rtl/>
        </w:rPr>
        <w:softHyphen/>
      </w:r>
      <w:r>
        <w:rPr>
          <w:rFonts w:hint="cs"/>
          <w:rtl/>
        </w:rPr>
        <w:t>گوید این روایت نمی</w:t>
      </w:r>
      <w:r>
        <w:rPr>
          <w:rtl/>
        </w:rPr>
        <w:softHyphen/>
      </w:r>
      <w:r>
        <w:rPr>
          <w:rFonts w:hint="cs"/>
          <w:rtl/>
        </w:rPr>
        <w:t>تواند مقیِّد آن مطلقات بشود؛ چون در مستحبات تقیید نداریم؛ و مستحبات را حمل بر افضل الأفراد می</w:t>
      </w:r>
      <w:r>
        <w:rPr>
          <w:rtl/>
        </w:rPr>
        <w:softHyphen/>
      </w:r>
      <w:r>
        <w:rPr>
          <w:rFonts w:hint="cs"/>
          <w:rtl/>
        </w:rPr>
        <w:t>کنیم.</w:t>
      </w:r>
    </w:p>
    <w:p w:rsidR="00450AAE" w:rsidRDefault="00450AAE" w:rsidP="00450AAE">
      <w:pPr>
        <w:rPr>
          <w:rFonts w:hint="cs"/>
          <w:rtl/>
        </w:rPr>
      </w:pPr>
      <w:r>
        <w:rPr>
          <w:rFonts w:hint="cs"/>
          <w:rtl/>
        </w:rPr>
        <w:t>و لکن ما می</w:t>
      </w:r>
      <w:r>
        <w:rPr>
          <w:rtl/>
        </w:rPr>
        <w:softHyphen/>
      </w:r>
      <w:r>
        <w:rPr>
          <w:rFonts w:hint="cs"/>
          <w:rtl/>
        </w:rPr>
        <w:t>گوئیم باید موردی نگاه کرد؛ اگر دلالت اینها تمام بود، ظاهر این روایت این است که اگر وقت نماز گذشت، دیگر وقت غسل نیست؛ و این تقیید می</w:t>
      </w:r>
      <w:r>
        <w:rPr>
          <w:rtl/>
        </w:rPr>
        <w:softHyphen/>
      </w:r>
      <w:r>
        <w:rPr>
          <w:rFonts w:hint="cs"/>
          <w:rtl/>
        </w:rPr>
        <w:t>زند روایاتی که می</w:t>
      </w:r>
      <w:r>
        <w:rPr>
          <w:rtl/>
        </w:rPr>
        <w:softHyphen/>
      </w:r>
      <w:r>
        <w:rPr>
          <w:rFonts w:hint="cs"/>
          <w:rtl/>
        </w:rPr>
        <w:t>گفت یوم العید؛ و مقیَّدش می</w:t>
      </w:r>
      <w:r>
        <w:rPr>
          <w:rtl/>
        </w:rPr>
        <w:softHyphen/>
      </w:r>
      <w:r>
        <w:rPr>
          <w:rFonts w:hint="cs"/>
          <w:rtl/>
        </w:rPr>
        <w:t>کند به إلی الزوال، یا إلی الصلاة. ما آیه و روایاتی نداریم که در مستحبات حمل بر أفضل الأفراد می</w:t>
      </w:r>
      <w:r>
        <w:rPr>
          <w:rtl/>
        </w:rPr>
        <w:softHyphen/>
      </w:r>
      <w:r>
        <w:rPr>
          <w:rFonts w:hint="cs"/>
          <w:rtl/>
        </w:rPr>
        <w:t>شود؛ بلکه به جهت فهم عرفی و غلبه است؛ و ربما در مستحبات هم تقیید است. اگر این ظهور در تحدید وقت داشت، ما وقت را تحدید می</w:t>
      </w:r>
      <w:r>
        <w:rPr>
          <w:rtl/>
        </w:rPr>
        <w:softHyphen/>
      </w:r>
      <w:r>
        <w:rPr>
          <w:rFonts w:hint="cs"/>
          <w:rtl/>
        </w:rPr>
        <w:t>کردیم.</w:t>
      </w:r>
    </w:p>
    <w:p w:rsidR="00450AAE" w:rsidRPr="002737AB" w:rsidRDefault="00450AAE" w:rsidP="00450AAE">
      <w:pPr>
        <w:rPr>
          <w:rFonts w:hint="cs"/>
          <w:rtl/>
        </w:rPr>
      </w:pPr>
      <w:r>
        <w:rPr>
          <w:rFonts w:hint="cs"/>
          <w:rtl/>
        </w:rPr>
        <w:t>مرحوم سیّد فرموده «و وقته بعد الفجر إلی الزوال و یحتمل إلی الغروب» که فتوی داده به اینکه وقت غسل تا زوال است، ولی إلی الغروب را به نحو احتمال می</w:t>
      </w:r>
      <w:r>
        <w:rPr>
          <w:rtl/>
        </w:rPr>
        <w:softHyphen/>
      </w:r>
      <w:r>
        <w:rPr>
          <w:rFonts w:hint="cs"/>
          <w:rtl/>
        </w:rPr>
        <w:t xml:space="preserve">گوید. و اینکه در ادامه فرموده «و الأولی عدم نیة الورود»، باید به جای أولی، أحوط بگوید؛ </w:t>
      </w:r>
      <w:r>
        <w:rPr>
          <w:rFonts w:hint="cs"/>
          <w:rtl/>
        </w:rPr>
        <w:lastRenderedPageBreak/>
        <w:t xml:space="preserve">چون به إلی </w:t>
      </w:r>
      <w:r w:rsidRPr="002737AB">
        <w:rPr>
          <w:rFonts w:hint="cs"/>
          <w:rtl/>
        </w:rPr>
        <w:t>الزوال فتوی داد، و إلی الغروب احتمال است؛ و احتمال، مجوِّز قصد ورود نمی</w:t>
      </w:r>
      <w:r w:rsidRPr="002737AB">
        <w:rPr>
          <w:rtl/>
        </w:rPr>
        <w:softHyphen/>
      </w:r>
      <w:r w:rsidRPr="002737AB">
        <w:rPr>
          <w:rFonts w:hint="cs"/>
          <w:rtl/>
        </w:rPr>
        <w:t>شود. چون فتوی به إلی الزوال داد، باید بگوید که رجاءً تا غروب بیاورد.</w:t>
      </w:r>
    </w:p>
    <w:p w:rsidR="00450AAE" w:rsidRDefault="00450AAE" w:rsidP="00450AAE">
      <w:pPr>
        <w:rPr>
          <w:rFonts w:hint="cs"/>
          <w:rtl/>
        </w:rPr>
      </w:pPr>
      <w:r>
        <w:rPr>
          <w:rFonts w:hint="cs"/>
          <w:rtl/>
        </w:rPr>
        <w:t xml:space="preserve">در ادامه مرحوم سیّد فرموده </w:t>
      </w:r>
      <w:r w:rsidRPr="00450AAE">
        <w:rPr>
          <w:rFonts w:ascii="Noor_Lotus" w:hAnsi="Noor_Lotus" w:hint="cs"/>
          <w:color w:val="0000FF"/>
          <w:rtl/>
        </w:rPr>
        <w:t>«كما أن الأولى إتيانه قبل صلاة العيد لتكون مع الغسل»</w:t>
      </w:r>
      <w:r>
        <w:rPr>
          <w:rFonts w:ascii="Noor_Lotus" w:hAnsi="Noor_Lotus" w:hint="cs"/>
          <w:color w:val="0070C0"/>
          <w:rtl/>
        </w:rPr>
        <w:t>.</w:t>
      </w:r>
      <w:r>
        <w:rPr>
          <w:rFonts w:hint="cs"/>
          <w:rtl/>
        </w:rPr>
        <w:t xml:space="preserve"> چون احتمال این هست که قول  قبل از صلات العید، درست باشد. </w:t>
      </w:r>
    </w:p>
    <w:p w:rsidR="00450AAE" w:rsidRDefault="00450AAE" w:rsidP="00450AAE">
      <w:pPr>
        <w:pStyle w:val="Heading4"/>
        <w:rPr>
          <w:rFonts w:hint="cs"/>
          <w:rtl/>
        </w:rPr>
      </w:pPr>
      <w:bookmarkStart w:id="5" w:name="_Toc38707434"/>
      <w:r>
        <w:rPr>
          <w:rFonts w:hint="cs"/>
          <w:rtl/>
        </w:rPr>
        <w:t>بررسی استحباب غسل در شب عید فطر</w:t>
      </w:r>
      <w:bookmarkEnd w:id="5"/>
    </w:p>
    <w:p w:rsidR="00450AAE" w:rsidRDefault="00450AAE" w:rsidP="00450AAE">
      <w:pPr>
        <w:pStyle w:val="NormalWeb"/>
        <w:bidi/>
        <w:spacing w:line="276" w:lineRule="auto"/>
        <w:jc w:val="both"/>
        <w:rPr>
          <w:rFonts w:ascii="Noor_Lotus" w:hAnsi="Noor_Lotus" w:cs="B Badr" w:hint="cs"/>
          <w:color w:val="0070C0"/>
          <w:sz w:val="28"/>
          <w:szCs w:val="28"/>
          <w:rtl/>
        </w:rPr>
      </w:pPr>
      <w:r w:rsidRPr="00A20A5D">
        <w:rPr>
          <w:rFonts w:ascii="Calibri" w:eastAsia="Calibri" w:hAnsi="Calibri" w:cs="B Badr" w:hint="cs"/>
          <w:sz w:val="22"/>
          <w:szCs w:val="28"/>
          <w:rtl/>
        </w:rPr>
        <w:t>مرحوم سیّد فرموده و همچنین مستحب است که در شب عید فطر هم غسل بکنند.</w:t>
      </w:r>
      <w:r>
        <w:rPr>
          <w:rFonts w:ascii="Noor_Titr" w:hAnsi="Noor_Titr" w:cs="B Lotus" w:hint="cs"/>
          <w:sz w:val="28"/>
          <w:szCs w:val="28"/>
          <w:rtl/>
        </w:rPr>
        <w:t xml:space="preserve"> </w:t>
      </w:r>
      <w:r w:rsidRPr="00A20A5D">
        <w:rPr>
          <w:rFonts w:ascii="Noor_Titr" w:hAnsi="Noor_Titr" w:cs="B Badr" w:hint="cs"/>
          <w:color w:val="0000FF"/>
          <w:sz w:val="28"/>
          <w:szCs w:val="28"/>
          <w:rtl/>
        </w:rPr>
        <w:t>«</w:t>
      </w:r>
      <w:r w:rsidRPr="00A20A5D">
        <w:rPr>
          <w:rFonts w:ascii="Noor_Lotus" w:hAnsi="Noor_Lotus" w:cs="B Badr" w:hint="cs"/>
          <w:color w:val="0000FF"/>
          <w:sz w:val="28"/>
          <w:szCs w:val="28"/>
          <w:rtl/>
        </w:rPr>
        <w:t>و كذا يستحب الغسل في ليلة الفطر و وقته من أولها إلى الفجر و الأولى‌ إتيانه أول الليل‌</w:t>
      </w:r>
      <w:r w:rsidRPr="00A20A5D">
        <w:rPr>
          <w:rFonts w:ascii="Noor_Titr" w:hAnsi="Noor_Titr" w:cs="B Badr" w:hint="cs"/>
          <w:color w:val="0000FF"/>
          <w:sz w:val="28"/>
          <w:szCs w:val="28"/>
          <w:rtl/>
        </w:rPr>
        <w:t xml:space="preserve"> </w:t>
      </w:r>
      <w:r w:rsidRPr="00A20A5D">
        <w:rPr>
          <w:rFonts w:ascii="Noor_Lotus" w:hAnsi="Noor_Lotus" w:cs="B Badr" w:hint="cs"/>
          <w:color w:val="0000FF"/>
          <w:sz w:val="28"/>
          <w:szCs w:val="28"/>
          <w:rtl/>
        </w:rPr>
        <w:t>و في بعض الأخبار: إذا غربت الشمس فاغتسل</w:t>
      </w:r>
      <w:r w:rsidRPr="00A20A5D">
        <w:rPr>
          <w:rFonts w:ascii="Noor_Lotus" w:hAnsi="Noor_Lotus" w:cs="B Badr" w:hint="cs"/>
          <w:color w:val="0000FF"/>
          <w:sz w:val="28"/>
          <w:szCs w:val="28"/>
        </w:rPr>
        <w:t>‌</w:t>
      </w:r>
      <w:r w:rsidRPr="00A20A5D">
        <w:rPr>
          <w:rFonts w:ascii="Noor_Lotus" w:hAnsi="Noor_Lotus" w:cs="B Badr" w:hint="cs"/>
          <w:color w:val="0000FF"/>
          <w:sz w:val="28"/>
          <w:szCs w:val="28"/>
          <w:rtl/>
        </w:rPr>
        <w:t>»</w:t>
      </w:r>
      <w:r w:rsidRPr="00ED2DBA">
        <w:rPr>
          <w:rFonts w:ascii="Noor_Lotus" w:hAnsi="Noor_Lotus" w:cs="B Badr" w:hint="cs"/>
          <w:color w:val="0070C0"/>
          <w:sz w:val="28"/>
          <w:szCs w:val="28"/>
          <w:rtl/>
        </w:rPr>
        <w:t>.</w:t>
      </w:r>
      <w:r>
        <w:rPr>
          <w:rStyle w:val="FootnoteReference"/>
          <w:rFonts w:ascii="Noor_Lotus" w:hAnsi="Noor_Lotus" w:cs="B Badr"/>
          <w:color w:val="0070C0"/>
          <w:sz w:val="28"/>
          <w:szCs w:val="28"/>
          <w:rtl/>
        </w:rPr>
        <w:footnoteReference w:id="2"/>
      </w:r>
    </w:p>
    <w:p w:rsidR="00450AAE" w:rsidRDefault="00450AAE" w:rsidP="00A20A5D">
      <w:pPr>
        <w:pStyle w:val="NormalWeb"/>
        <w:bidi/>
        <w:spacing w:line="276" w:lineRule="auto"/>
        <w:jc w:val="both"/>
        <w:rPr>
          <w:rFonts w:ascii="Noor_Lotus" w:hAnsi="Noor_Lotus" w:cs="Noor_Lotus" w:hint="cs"/>
          <w:color w:val="0F005F"/>
          <w:sz w:val="35"/>
          <w:szCs w:val="35"/>
          <w:rtl/>
        </w:rPr>
      </w:pPr>
      <w:r w:rsidRPr="00A20A5D">
        <w:rPr>
          <w:rFonts w:ascii="Calibri" w:eastAsia="Calibri" w:hAnsi="Calibri" w:cs="B Badr" w:hint="cs"/>
          <w:sz w:val="22"/>
          <w:szCs w:val="28"/>
          <w:rtl/>
        </w:rPr>
        <w:t>بر استحباب غسل لیلة الفطر، ادّعای اجماع و شهرت شده است؛ و همچنین از روایت حسن بن راشد می</w:t>
      </w:r>
      <w:r w:rsidRPr="00A20A5D">
        <w:rPr>
          <w:rFonts w:ascii="Calibri" w:eastAsia="Calibri" w:hAnsi="Calibri" w:cs="B Badr" w:hint="cs"/>
          <w:sz w:val="22"/>
          <w:szCs w:val="28"/>
          <w:rtl/>
        </w:rPr>
        <w:softHyphen/>
        <w:t>توان استحباب را استفاده کرد.</w:t>
      </w:r>
      <w:r>
        <w:rPr>
          <w:rFonts w:ascii="Noor_Titr" w:hAnsi="Noor_Titr" w:cs="B Lotus" w:hint="cs"/>
          <w:sz w:val="28"/>
          <w:szCs w:val="28"/>
          <w:rtl/>
        </w:rPr>
        <w:t xml:space="preserve"> </w:t>
      </w:r>
      <w:r w:rsidR="00A20A5D">
        <w:rPr>
          <w:rFonts w:hint="cs"/>
          <w:sz w:val="28"/>
          <w:szCs w:val="28"/>
          <w:rtl/>
        </w:rPr>
        <w:t>﴿</w:t>
      </w:r>
      <w:r w:rsidR="00A20A5D" w:rsidRPr="00A20A5D">
        <w:rPr>
          <w:rFonts w:ascii="Traditional Arabic" w:hAnsi="Traditional Arabic" w:cs="B Badr" w:hint="cs"/>
          <w:color w:val="008000"/>
          <w:sz w:val="28"/>
          <w:szCs w:val="28"/>
          <w:rtl/>
        </w:rPr>
        <w:t>مُحَمَّدُ بْنُ يَعْقُوبَ عَنْ مُحَمَّدِ بْنِ يَحْيَى عَنْ أَحْمَدَ بْنِ مُحَمَّدٍ عَنِ الْقَاسِمِ بْنِ يَحْيَى عَنْ جَدِّهِ الْحَسَنِ بْنِ رَاشِدٍ قَالَ:</w:t>
      </w:r>
      <w:r w:rsidR="00A20A5D" w:rsidRPr="00A20A5D">
        <w:rPr>
          <w:rFonts w:ascii="Noor_Lotus" w:hAnsi="Noor_Lotus" w:cs="B Badr" w:hint="cs"/>
          <w:color w:val="008000"/>
          <w:sz w:val="28"/>
          <w:szCs w:val="28"/>
          <w:rtl/>
        </w:rPr>
        <w:t xml:space="preserve"> قُلْتُ لِأَبِي عَبْدِ اللَّهِ (علیه السلام) إِنَّ النَّاسَ يَقُولُونَ- إِنَّ الْمَغْفِرَةَ تَنْزِلُ عَلَى مَنْ صَامَ شَهْرَ رَمَضَانَ لَيْلَةَ الْقَدْرِ- فَقَالَ يَا حَسَنُ إِنَّ الْقَارِيجَارَ</w:t>
      </w:r>
      <w:r w:rsidR="00A20A5D" w:rsidRPr="00A20A5D">
        <w:rPr>
          <w:rStyle w:val="FootnoteReference"/>
          <w:rFonts w:ascii="Noor_Lotus" w:hAnsi="Noor_Lotus" w:cs="B Badr"/>
          <w:color w:val="008000"/>
          <w:sz w:val="28"/>
          <w:szCs w:val="28"/>
          <w:rtl/>
        </w:rPr>
        <w:footnoteReference w:id="3"/>
      </w:r>
      <w:r w:rsidR="00A20A5D" w:rsidRPr="00A20A5D">
        <w:rPr>
          <w:rFonts w:ascii="Noor_Lotus" w:hAnsi="Noor_Lotus" w:cs="B Badr" w:hint="cs"/>
          <w:color w:val="008000"/>
          <w:sz w:val="28"/>
          <w:szCs w:val="28"/>
          <w:rtl/>
        </w:rPr>
        <w:t>- إِنَّمَا يُعْطَى أُجْرَتَهُ عِنْدَ فَرَاغِهِ وَ ذَلِكَ لَيْلَةُ الْعِيدِ- قُلْتُ جُعِلْتُ فِدَاكَ فَمَا يَنْبَغِي لَنَا أَنْ نَعْمَلَ فِيهَا- فَقَالَ إِذَا غَرَبَتِ الشَّمْسُ فَاغْتَسِلْ الْحَدِيث</w:t>
      </w:r>
      <w:r w:rsidR="00A20A5D" w:rsidRPr="00A20A5D">
        <w:rPr>
          <w:rFonts w:ascii="Noor_Lotus" w:hAnsi="Noor_Lotus" w:cs="B Badr" w:hint="cs"/>
          <w:color w:val="008000"/>
          <w:sz w:val="28"/>
          <w:szCs w:val="28"/>
          <w:rtl/>
        </w:rPr>
        <w:t xml:space="preserve"> </w:t>
      </w:r>
      <w:r w:rsidRPr="00A20A5D">
        <w:rPr>
          <w:rFonts w:ascii="Noor_Lotus" w:hAnsi="Noor_Lotus" w:cs="B Badr" w:hint="cs"/>
          <w:color w:val="008000"/>
          <w:sz w:val="28"/>
          <w:szCs w:val="28"/>
          <w:rtl/>
        </w:rPr>
        <w:t>َ</w:t>
      </w:r>
      <w:r w:rsidR="00A20A5D" w:rsidRPr="009B381C">
        <w:rPr>
          <w:rFonts w:hint="cs"/>
          <w:color w:val="008000"/>
          <w:sz w:val="28"/>
          <w:szCs w:val="28"/>
          <w:rtl/>
        </w:rPr>
        <w:t>﴾</w:t>
      </w:r>
      <w:r w:rsidRPr="000803C4">
        <w:rPr>
          <w:rFonts w:ascii="Noor_Lotus" w:hAnsi="Noor_Lotus" w:cs="B Badr" w:hint="cs"/>
          <w:color w:val="00B050"/>
          <w:sz w:val="28"/>
          <w:szCs w:val="28"/>
          <w:rtl/>
        </w:rPr>
        <w:t>.</w:t>
      </w:r>
      <w:r w:rsidRPr="000803C4">
        <w:rPr>
          <w:rStyle w:val="FootnoteReference"/>
          <w:rFonts w:ascii="Noor_Lotus" w:hAnsi="Noor_Lotus" w:cs="B Badr"/>
          <w:sz w:val="28"/>
          <w:szCs w:val="28"/>
          <w:rtl/>
        </w:rPr>
        <w:footnoteReference w:id="4"/>
      </w:r>
    </w:p>
    <w:p w:rsidR="00450AAE" w:rsidRPr="00652525" w:rsidRDefault="00450AAE" w:rsidP="00A20A5D">
      <w:pPr>
        <w:rPr>
          <w:rFonts w:hint="cs"/>
          <w:rtl/>
        </w:rPr>
      </w:pPr>
      <w:r>
        <w:rPr>
          <w:rFonts w:hint="cs"/>
          <w:rtl/>
        </w:rPr>
        <w:t>مرحوم خوئی</w:t>
      </w:r>
      <w:r>
        <w:rPr>
          <w:rStyle w:val="FootnoteReference"/>
          <w:rFonts w:ascii="Noor_Titr" w:hAnsi="Noor_Titr" w:cs="B Lotus"/>
          <w:sz w:val="28"/>
          <w:rtl/>
        </w:rPr>
        <w:footnoteReference w:id="5"/>
      </w:r>
      <w:r>
        <w:rPr>
          <w:rFonts w:hint="cs"/>
          <w:rtl/>
        </w:rPr>
        <w:t xml:space="preserve"> می</w:t>
      </w:r>
      <w:r>
        <w:rPr>
          <w:rtl/>
        </w:rPr>
        <w:softHyphen/>
      </w:r>
      <w:r>
        <w:rPr>
          <w:rFonts w:hint="cs"/>
          <w:rtl/>
        </w:rPr>
        <w:t>گوید قاسم بن یحیی و حسن بن راشد توثیق ندارند. ولی ما می</w:t>
      </w:r>
      <w:r>
        <w:rPr>
          <w:rtl/>
        </w:rPr>
        <w:softHyphen/>
      </w:r>
      <w:r>
        <w:rPr>
          <w:rFonts w:hint="cs"/>
          <w:rtl/>
        </w:rPr>
        <w:t xml:space="preserve">گوئیم این دو نفر مشکلی ندارند. دلیل مرحوم سیّد همین روایت است. حال از باب اینکه شهرت جابر ضعف سند است؛ که در ذهن ما همین است. یا از باب اخبار من بلغ </w:t>
      </w:r>
      <w:r w:rsidRPr="00652525">
        <w:rPr>
          <w:rFonts w:hint="cs"/>
          <w:rtl/>
        </w:rPr>
        <w:t>این را فرموده است. یا اینکه لا أقلّ در جائی که خبرشان معمول  به اصحاب است، می</w:t>
      </w:r>
      <w:r w:rsidRPr="00652525">
        <w:rPr>
          <w:rtl/>
        </w:rPr>
        <w:softHyphen/>
      </w:r>
      <w:r w:rsidRPr="00652525">
        <w:rPr>
          <w:rFonts w:hint="cs"/>
          <w:rtl/>
        </w:rPr>
        <w:t>گوئیم لا بأس به.</w:t>
      </w:r>
    </w:p>
    <w:p w:rsidR="00450AAE" w:rsidRDefault="00450AAE" w:rsidP="00A20A5D">
      <w:pPr>
        <w:rPr>
          <w:rFonts w:hint="cs"/>
          <w:rtl/>
        </w:rPr>
      </w:pPr>
      <w:r>
        <w:rPr>
          <w:rFonts w:hint="cs"/>
          <w:rtl/>
        </w:rPr>
        <w:t>وقت غسل شب عید فطر از اول شب تا فجر است؛ چون لیل تا فجر است. مرحوم خوئی که آخر شب را طلوع شمس می</w:t>
      </w:r>
      <w:r>
        <w:rPr>
          <w:rtl/>
        </w:rPr>
        <w:softHyphen/>
      </w:r>
      <w:r>
        <w:rPr>
          <w:rFonts w:hint="cs"/>
          <w:rtl/>
        </w:rPr>
        <w:t>داند؛ باید بگوید که چرا وقت آن تا طلوع فجر است.</w:t>
      </w:r>
    </w:p>
    <w:p w:rsidR="00450AAE" w:rsidRDefault="00450AAE" w:rsidP="00450AAE">
      <w:pPr>
        <w:pStyle w:val="Heading4"/>
        <w:rPr>
          <w:rFonts w:hint="cs"/>
          <w:rtl/>
        </w:rPr>
      </w:pPr>
      <w:bookmarkStart w:id="6" w:name="_Toc38707435"/>
      <w:r>
        <w:rPr>
          <w:rFonts w:hint="cs"/>
          <w:rtl/>
        </w:rPr>
        <w:lastRenderedPageBreak/>
        <w:t>بررسی استحباب غسل در شب عید قربان</w:t>
      </w:r>
      <w:bookmarkEnd w:id="6"/>
    </w:p>
    <w:p w:rsidR="00450AAE" w:rsidRPr="00282463" w:rsidRDefault="00450AAE" w:rsidP="00A20A5D">
      <w:pPr>
        <w:rPr>
          <w:rFonts w:ascii="Noor_Lotus" w:hAnsi="Noor_Lotus" w:hint="cs"/>
          <w:color w:val="0070C0"/>
          <w:rtl/>
        </w:rPr>
      </w:pPr>
      <w:r w:rsidRPr="00A20A5D">
        <w:rPr>
          <w:rFonts w:hint="cs"/>
          <w:rtl/>
        </w:rPr>
        <w:t xml:space="preserve">اما اینکه آیا شب عید أضحی، غسل دارد، یا غسل ندارد؟ مرحوم سیّد فرموده </w:t>
      </w:r>
      <w:r w:rsidRPr="00A20A5D">
        <w:rPr>
          <w:rFonts w:hint="cs"/>
          <w:color w:val="0000FF"/>
          <w:rtl/>
        </w:rPr>
        <w:t>«</w:t>
      </w:r>
      <w:r w:rsidRPr="00A20A5D">
        <w:rPr>
          <w:rFonts w:ascii="Noor_Lotus" w:hAnsi="Noor_Lotus" w:hint="cs"/>
          <w:color w:val="0000FF"/>
          <w:rtl/>
        </w:rPr>
        <w:t>و الأولى إتيانه ليلة الأضحى أيضا لا بقصد الورود لاختصاص النص بليلة الفطر»</w:t>
      </w:r>
      <w:r w:rsidRPr="00ED2DBA">
        <w:rPr>
          <w:rFonts w:ascii="Noor_Lotus" w:hAnsi="Noor_Lotus" w:hint="cs"/>
          <w:color w:val="0070C0"/>
          <w:rtl/>
        </w:rPr>
        <w:t>.</w:t>
      </w:r>
      <w:r>
        <w:rPr>
          <w:rStyle w:val="FootnoteReference"/>
          <w:rFonts w:ascii="Noor_Lotus" w:hAnsi="Noor_Lotus"/>
          <w:color w:val="0070C0"/>
          <w:sz w:val="28"/>
          <w:rtl/>
        </w:rPr>
        <w:footnoteReference w:id="6"/>
      </w:r>
      <w:r>
        <w:rPr>
          <w:rFonts w:ascii="Noor_Lotus" w:hAnsi="Noor_Lotus" w:hint="cs"/>
          <w:color w:val="0070C0"/>
          <w:rtl/>
        </w:rPr>
        <w:t xml:space="preserve"> </w:t>
      </w:r>
      <w:r>
        <w:rPr>
          <w:rFonts w:hint="cs"/>
          <w:rtl/>
        </w:rPr>
        <w:t>چون نصّ، مختص به شب فطر است؛ ولی چون عیدین در خیلی از جاها مشترک هستند، أولی این است که در شب عید قربان هم غسل بکند. برای أولی، یک احتمال استیفای ملاک کافی است؛ چون در أولی به شریعت استناد نمی</w:t>
      </w:r>
      <w:r>
        <w:rPr>
          <w:rtl/>
        </w:rPr>
        <w:softHyphen/>
      </w:r>
      <w:r>
        <w:rPr>
          <w:rFonts w:hint="cs"/>
          <w:rtl/>
        </w:rPr>
        <w:t>دهیم.</w:t>
      </w:r>
    </w:p>
    <w:p w:rsidR="00450AAE" w:rsidRPr="00685FD6" w:rsidRDefault="00450AAE" w:rsidP="00A20A5D">
      <w:pPr>
        <w:rPr>
          <w:rFonts w:hint="cs"/>
          <w:rtl/>
        </w:rPr>
      </w:pPr>
      <w:r>
        <w:rPr>
          <w:rFonts w:hint="cs"/>
          <w:rtl/>
        </w:rPr>
        <w:t>ممکن است کسی بگوید چون مرحوم سیّد قبول دارد که در لیلة الأضحی هم شهرت بر استحباب غسل هست؛ بنا بر اینکه اخبار من بلغ شامل فتوای فقهاء هم بشود، می</w:t>
      </w:r>
      <w:r>
        <w:rPr>
          <w:rtl/>
        </w:rPr>
        <w:softHyphen/>
      </w:r>
      <w:r>
        <w:rPr>
          <w:rFonts w:hint="cs"/>
          <w:rtl/>
        </w:rPr>
        <w:t>توانست فتوی به استحباب بدهد.</w:t>
      </w:r>
    </w:p>
    <w:p w:rsidR="00450AAE" w:rsidRPr="00ED2DBA" w:rsidRDefault="00450AAE" w:rsidP="00450AAE">
      <w:pPr>
        <w:pStyle w:val="Heading4"/>
        <w:rPr>
          <w:rFonts w:hint="cs"/>
          <w:rtl/>
        </w:rPr>
      </w:pPr>
      <w:bookmarkStart w:id="7" w:name="_Toc38578721"/>
      <w:bookmarkStart w:id="8" w:name="_Toc38707436"/>
      <w:r w:rsidRPr="00ED2DBA">
        <w:rPr>
          <w:rFonts w:hint="cs"/>
          <w:rtl/>
        </w:rPr>
        <w:t xml:space="preserve">چهارم: </w:t>
      </w:r>
      <w:r w:rsidRPr="00AB4C69">
        <w:rPr>
          <w:rFonts w:hint="cs"/>
          <w:rtl/>
        </w:rPr>
        <w:t>غسل</w:t>
      </w:r>
      <w:r w:rsidRPr="00ED2DBA">
        <w:rPr>
          <w:rFonts w:hint="cs"/>
          <w:rtl/>
        </w:rPr>
        <w:t xml:space="preserve"> روز ترویه</w:t>
      </w:r>
      <w:bookmarkEnd w:id="7"/>
      <w:bookmarkEnd w:id="8"/>
    </w:p>
    <w:p w:rsidR="00450AAE" w:rsidRPr="00A20A5D" w:rsidRDefault="00450AAE" w:rsidP="00450AAE">
      <w:pPr>
        <w:pStyle w:val="NormalWeb"/>
        <w:bidi/>
        <w:spacing w:line="276" w:lineRule="auto"/>
        <w:jc w:val="both"/>
        <w:rPr>
          <w:rFonts w:ascii="Noor_Titr" w:hAnsi="Noor_Titr" w:cs="B Badr" w:hint="cs"/>
          <w:color w:val="0000FF"/>
          <w:sz w:val="28"/>
          <w:szCs w:val="28"/>
          <w:rtl/>
        </w:rPr>
      </w:pPr>
      <w:r w:rsidRPr="00A20A5D">
        <w:rPr>
          <w:rFonts w:ascii="Noor_NazliBold" w:hAnsi="Noor_NazliBold" w:cs="B Badr" w:hint="cs"/>
          <w:color w:val="0000FF"/>
          <w:sz w:val="28"/>
          <w:szCs w:val="28"/>
          <w:rtl/>
        </w:rPr>
        <w:t>الرابع: غسل يوم التروية</w:t>
      </w:r>
      <w:r w:rsidRPr="00A20A5D">
        <w:rPr>
          <w:rFonts w:ascii="Noor_Lotus" w:hAnsi="Noor_Lotus" w:cs="B Badr" w:hint="cs"/>
          <w:color w:val="0000FF"/>
          <w:sz w:val="28"/>
          <w:szCs w:val="28"/>
        </w:rPr>
        <w:t>‌</w:t>
      </w:r>
      <w:r w:rsidRPr="00A20A5D">
        <w:rPr>
          <w:rFonts w:ascii="Noor_Titr" w:hAnsi="Noor_Titr" w:cs="B Badr" w:hint="cs"/>
          <w:color w:val="0000FF"/>
          <w:sz w:val="28"/>
          <w:szCs w:val="28"/>
          <w:rtl/>
        </w:rPr>
        <w:t xml:space="preserve"> </w:t>
      </w:r>
      <w:r w:rsidRPr="00A20A5D">
        <w:rPr>
          <w:rFonts w:ascii="Noor_Lotus" w:hAnsi="Noor_Lotus" w:cs="B Badr" w:hint="cs"/>
          <w:color w:val="0000FF"/>
          <w:sz w:val="28"/>
          <w:szCs w:val="28"/>
          <w:rtl/>
        </w:rPr>
        <w:t>و هو الثامن من ذي الحجة و وقته تمام اليوم.</w:t>
      </w:r>
    </w:p>
    <w:p w:rsidR="00450AAE" w:rsidRPr="00E332A8" w:rsidRDefault="00450AAE" w:rsidP="00A20A5D">
      <w:pPr>
        <w:rPr>
          <w:rFonts w:hint="cs"/>
          <w:rtl/>
        </w:rPr>
      </w:pPr>
      <w:r>
        <w:rPr>
          <w:rFonts w:hint="cs"/>
          <w:rtl/>
        </w:rPr>
        <w:t xml:space="preserve">روز </w:t>
      </w:r>
      <w:r w:rsidRPr="00E332A8">
        <w:rPr>
          <w:rFonts w:hint="cs"/>
          <w:rtl/>
        </w:rPr>
        <w:t xml:space="preserve">هشتم ذی الحجه </w:t>
      </w:r>
      <w:r>
        <w:rPr>
          <w:rFonts w:hint="cs"/>
          <w:rtl/>
        </w:rPr>
        <w:t>به جهت این</w:t>
      </w:r>
      <w:r w:rsidRPr="00E332A8">
        <w:rPr>
          <w:rFonts w:hint="cs"/>
          <w:rtl/>
        </w:rPr>
        <w:t xml:space="preserve">که برای </w:t>
      </w:r>
      <w:r>
        <w:rPr>
          <w:rFonts w:hint="cs"/>
          <w:rtl/>
        </w:rPr>
        <w:t>رفتن</w:t>
      </w:r>
      <w:r w:rsidRPr="00E332A8">
        <w:rPr>
          <w:rFonts w:hint="cs"/>
          <w:rtl/>
        </w:rPr>
        <w:t xml:space="preserve"> </w:t>
      </w:r>
      <w:r>
        <w:rPr>
          <w:rFonts w:hint="cs"/>
          <w:rtl/>
        </w:rPr>
        <w:t xml:space="preserve">به </w:t>
      </w:r>
      <w:r w:rsidRPr="00E332A8">
        <w:rPr>
          <w:rFonts w:hint="cs"/>
          <w:rtl/>
        </w:rPr>
        <w:t>منی</w:t>
      </w:r>
      <w:r>
        <w:rPr>
          <w:rFonts w:hint="cs"/>
          <w:rtl/>
        </w:rPr>
        <w:t xml:space="preserve"> </w:t>
      </w:r>
      <w:r w:rsidRPr="00E332A8">
        <w:rPr>
          <w:rFonts w:hint="cs"/>
          <w:rtl/>
        </w:rPr>
        <w:t xml:space="preserve">از زمزم </w:t>
      </w:r>
      <w:r>
        <w:rPr>
          <w:rFonts w:hint="cs"/>
          <w:rtl/>
        </w:rPr>
        <w:t xml:space="preserve">آب </w:t>
      </w:r>
      <w:r w:rsidRPr="00E332A8">
        <w:rPr>
          <w:rFonts w:hint="cs"/>
          <w:rtl/>
        </w:rPr>
        <w:t>بر می</w:t>
      </w:r>
      <w:r>
        <w:rPr>
          <w:rtl/>
        </w:rPr>
        <w:softHyphen/>
      </w:r>
      <w:r w:rsidRPr="00E332A8">
        <w:rPr>
          <w:rFonts w:hint="cs"/>
          <w:rtl/>
        </w:rPr>
        <w:t>داشتند</w:t>
      </w:r>
      <w:r>
        <w:rPr>
          <w:rFonts w:hint="cs"/>
          <w:rtl/>
        </w:rPr>
        <w:t>،</w:t>
      </w:r>
      <w:r w:rsidRPr="00E332A8">
        <w:rPr>
          <w:rFonts w:hint="cs"/>
          <w:rtl/>
        </w:rPr>
        <w:t xml:space="preserve"> به آ</w:t>
      </w:r>
      <w:r>
        <w:rPr>
          <w:rFonts w:hint="cs"/>
          <w:rtl/>
        </w:rPr>
        <w:t>ن</w:t>
      </w:r>
      <w:r w:rsidRPr="00E332A8">
        <w:rPr>
          <w:rFonts w:hint="cs"/>
          <w:rtl/>
        </w:rPr>
        <w:t xml:space="preserve"> ترویه گفته</w:t>
      </w:r>
      <w:r>
        <w:rPr>
          <w:rtl/>
        </w:rPr>
        <w:softHyphen/>
      </w:r>
      <w:r w:rsidRPr="00E332A8">
        <w:rPr>
          <w:rFonts w:hint="cs"/>
          <w:rtl/>
        </w:rPr>
        <w:t>ا</w:t>
      </w:r>
      <w:r>
        <w:rPr>
          <w:rFonts w:hint="cs"/>
          <w:rtl/>
        </w:rPr>
        <w:t xml:space="preserve">ند. و وقت این غسل، </w:t>
      </w:r>
      <w:r w:rsidRPr="00E332A8">
        <w:rPr>
          <w:rFonts w:hint="cs"/>
          <w:rtl/>
        </w:rPr>
        <w:t>تمام</w:t>
      </w:r>
      <w:r>
        <w:rPr>
          <w:rFonts w:hint="cs"/>
          <w:rtl/>
        </w:rPr>
        <w:t xml:space="preserve"> روز است؛ زیرا «یوم الترویه» اطلاق دارد</w:t>
      </w:r>
      <w:r w:rsidRPr="00E332A8">
        <w:rPr>
          <w:rFonts w:hint="cs"/>
          <w:rtl/>
        </w:rPr>
        <w:t>.</w:t>
      </w:r>
    </w:p>
    <w:p w:rsidR="00450AAE" w:rsidRPr="00953A67" w:rsidRDefault="00450AAE" w:rsidP="000667CC">
      <w:pPr>
        <w:rPr>
          <w:rFonts w:ascii="Noor_Titr" w:hAnsi="Noor_Titr"/>
          <w:color w:val="00B050"/>
          <w:rtl/>
        </w:rPr>
      </w:pPr>
      <w:r w:rsidRPr="00E332A8">
        <w:rPr>
          <w:rFonts w:hint="cs"/>
          <w:rtl/>
        </w:rPr>
        <w:t>غسل یوم الترویه</w:t>
      </w:r>
      <w:r>
        <w:rPr>
          <w:rFonts w:hint="cs"/>
          <w:rtl/>
        </w:rPr>
        <w:t>، بحثی</w:t>
      </w:r>
      <w:r w:rsidRPr="00E332A8">
        <w:rPr>
          <w:rFonts w:hint="cs"/>
          <w:rtl/>
        </w:rPr>
        <w:t xml:space="preserve"> ندارد</w:t>
      </w:r>
      <w:r>
        <w:rPr>
          <w:rFonts w:hint="cs"/>
          <w:rtl/>
        </w:rPr>
        <w:t>؛ چون</w:t>
      </w:r>
      <w:r w:rsidRPr="00E332A8">
        <w:rPr>
          <w:rFonts w:hint="cs"/>
          <w:rtl/>
        </w:rPr>
        <w:t xml:space="preserve"> روایات زیادی </w:t>
      </w:r>
      <w:r>
        <w:rPr>
          <w:rFonts w:hint="cs"/>
          <w:rtl/>
        </w:rPr>
        <w:t xml:space="preserve">در این مورد </w:t>
      </w:r>
      <w:r w:rsidRPr="00E332A8">
        <w:rPr>
          <w:rFonts w:hint="cs"/>
          <w:rtl/>
        </w:rPr>
        <w:t>داشتیم</w:t>
      </w:r>
      <w:r>
        <w:rPr>
          <w:rFonts w:hint="cs"/>
          <w:rtl/>
        </w:rPr>
        <w:t>. مثل صحیحه م</w:t>
      </w:r>
      <w:r w:rsidRPr="00E332A8">
        <w:rPr>
          <w:rFonts w:hint="cs"/>
          <w:rtl/>
        </w:rPr>
        <w:t>حمد بن مسلم</w:t>
      </w:r>
      <w:r>
        <w:rPr>
          <w:rFonts w:hint="cs"/>
          <w:rtl/>
        </w:rPr>
        <w:t xml:space="preserve">: </w:t>
      </w:r>
      <w:r w:rsidR="000667CC">
        <w:rPr>
          <w:rFonts w:ascii="Arial" w:hAnsi="Arial" w:cs="Arial" w:hint="cs"/>
          <w:rtl/>
        </w:rPr>
        <w:t>﴿</w:t>
      </w:r>
      <w:r w:rsidR="000667CC" w:rsidRPr="000667CC">
        <w:rPr>
          <w:rFonts w:hint="cs"/>
          <w:color w:val="008000"/>
          <w:rtl/>
        </w:rPr>
        <w:t>وَ</w:t>
      </w:r>
      <w:r w:rsidR="000667CC" w:rsidRPr="000667CC">
        <w:rPr>
          <w:rFonts w:ascii="Traditional Arabic" w:hAnsi="Traditional Arabic" w:hint="cs"/>
          <w:color w:val="008000"/>
          <w:rtl/>
        </w:rPr>
        <w:t xml:space="preserve"> عَنْهُ عَنْ حَمَّادٍ عَنْ حَرِيزٍ عَنْ مُحَمَّدِ بْنِ مُسْلِمٍ عَنْ أَحَدِهِمَا (علیهما السلام) قَالَ:</w:t>
      </w:r>
      <w:r w:rsidR="000667CC" w:rsidRPr="000667CC">
        <w:rPr>
          <w:rFonts w:hint="cs"/>
          <w:color w:val="008000"/>
          <w:rtl/>
        </w:rPr>
        <w:t xml:space="preserve"> الْغُسْلُ فِي سَبْعَةَ عَشَرَ مَوْطِناً- لَيْلَةِ سَبْعَ عَشْرَةَ مِنْ شَهْرِ رَمَضَانَ وَ هِيَ لَيْلَةُ الْتَقَى الْجَمْعَانِ- وَ لَيْلَةِ تِسْعَ عَشْرَةَ وَ فِيهَا يُكْتَبُ الْوَفْدُ وَفْدُ السَّنَةِ- وَ لَيْلَةِ إِحْدَى وَ عِشْرِينَ وَ هِيَ اللَّيْلَةُ الَّتِي أُصِيبَ فِيهَا أَوْصِيَاءُ الْأَنْبِيَاءِ (علیهم السلام)- وَ فِيهَا رُفِعَ عِيسَى ابْنُ مَرْيَمَ (علیه السلام) وَ قُبِضَ مُوسَى (علیه السلام)- وَ لَيْلَةِ ثَلَاثٍ وَ عِشْرِينَ يُرْجَى فِيهَا لَيْلَةُ الْقَدْرِ- وَ يَوْمَيِ الْعِيدَيْنِ وَ إِذَا دَخَلْتَ الْحَرَمَيْنِ- وَ يَوْمِ تُحْرِمُ وَ يَوْمِ الزِّيَارَةِ وَ يَوْمِ تَدْخُلُ الْبَيْتَ وَ يَوْمِ التَّرْوِيَةِ وَ يَوْمِ عَرَفَةَ- وَ إِذَا غَسَّلْتَ مَيِّتاً أَوْ كَفَّنْتَهُ أَوْ مَسِسْتَهُ بَعْدَ مَا يَبْرُدُ- وَ يَوْمِ الْجُمُعَةِ وَ غُسْلُ الْجَنَابَةِ فَرِيضَةٌ- وَ غُسْلُ الْكُسُوفِ إِذَا احْتَرَقَ الْقُرْصُ كُلُّهُ فَاغْتَسِل</w:t>
      </w:r>
      <w:r w:rsidR="000667CC" w:rsidRPr="000667CC">
        <w:rPr>
          <w:rFonts w:hint="cs"/>
          <w:color w:val="008000"/>
          <w:rtl/>
        </w:rPr>
        <w:t xml:space="preserve"> </w:t>
      </w:r>
      <w:r w:rsidRPr="000667CC">
        <w:rPr>
          <w:rFonts w:hint="cs"/>
          <w:color w:val="008000"/>
          <w:rtl/>
        </w:rPr>
        <w:t>ْ</w:t>
      </w:r>
      <w:r w:rsidR="000667CC" w:rsidRPr="009B381C">
        <w:rPr>
          <w:rFonts w:ascii="Arial" w:hAnsi="Arial" w:cs="Arial" w:hint="cs"/>
          <w:color w:val="008000"/>
          <w:rtl/>
        </w:rPr>
        <w:t>﴾</w:t>
      </w:r>
      <w:r w:rsidRPr="00953A67">
        <w:rPr>
          <w:rFonts w:hint="cs"/>
          <w:color w:val="00B050"/>
          <w:rtl/>
        </w:rPr>
        <w:t>.</w:t>
      </w:r>
      <w:r w:rsidRPr="00953A67">
        <w:rPr>
          <w:rStyle w:val="FootnoteReference"/>
          <w:rFonts w:ascii="Noor_Lotus" w:hAnsi="Noor_Lotus"/>
          <w:sz w:val="28"/>
          <w:rtl/>
        </w:rPr>
        <w:footnoteReference w:id="7"/>
      </w:r>
    </w:p>
    <w:p w:rsidR="00450AAE" w:rsidRPr="0000480D" w:rsidRDefault="00450AAE" w:rsidP="000667CC">
      <w:pPr>
        <w:rPr>
          <w:rFonts w:hint="cs"/>
          <w:rtl/>
        </w:rPr>
      </w:pPr>
      <w:r>
        <w:rPr>
          <w:rFonts w:hint="cs"/>
          <w:rtl/>
        </w:rPr>
        <w:lastRenderedPageBreak/>
        <w:t>در یوم الترویه کسی بحث</w:t>
      </w:r>
      <w:r w:rsidRPr="0000480D">
        <w:rPr>
          <w:rFonts w:hint="cs"/>
          <w:rtl/>
        </w:rPr>
        <w:t xml:space="preserve"> نکرده است که آیا </w:t>
      </w:r>
      <w:r>
        <w:rPr>
          <w:rFonts w:hint="cs"/>
          <w:rtl/>
        </w:rPr>
        <w:t xml:space="preserve">این غسل، مختصّ به حاجیان است، یا </w:t>
      </w:r>
      <w:r w:rsidRPr="0000480D">
        <w:rPr>
          <w:rFonts w:hint="cs"/>
          <w:rtl/>
        </w:rPr>
        <w:t xml:space="preserve">شامل </w:t>
      </w:r>
      <w:r>
        <w:rPr>
          <w:rFonts w:hint="cs"/>
          <w:rtl/>
        </w:rPr>
        <w:t>غیر آنها</w:t>
      </w:r>
      <w:r w:rsidRPr="0000480D">
        <w:rPr>
          <w:rFonts w:hint="cs"/>
          <w:rtl/>
        </w:rPr>
        <w:t xml:space="preserve"> هم می</w:t>
      </w:r>
      <w:r>
        <w:rPr>
          <w:rtl/>
        </w:rPr>
        <w:softHyphen/>
      </w:r>
      <w:r w:rsidRPr="0000480D">
        <w:rPr>
          <w:rFonts w:hint="cs"/>
          <w:rtl/>
        </w:rPr>
        <w:t>شود</w:t>
      </w:r>
      <w:r>
        <w:rPr>
          <w:rFonts w:hint="cs"/>
          <w:rtl/>
        </w:rPr>
        <w:t>؟</w:t>
      </w:r>
      <w:r w:rsidRPr="0000480D">
        <w:rPr>
          <w:rFonts w:hint="cs"/>
          <w:rtl/>
        </w:rPr>
        <w:t xml:space="preserve"> همین که شبهه داشتیم</w:t>
      </w:r>
      <w:r>
        <w:rPr>
          <w:rFonts w:hint="cs"/>
          <w:rtl/>
        </w:rPr>
        <w:t>،</w:t>
      </w:r>
      <w:r w:rsidRPr="0000480D">
        <w:rPr>
          <w:rFonts w:hint="cs"/>
          <w:rtl/>
        </w:rPr>
        <w:t xml:space="preserve"> نمی</w:t>
      </w:r>
      <w:r>
        <w:rPr>
          <w:rtl/>
        </w:rPr>
        <w:softHyphen/>
      </w:r>
      <w:r>
        <w:rPr>
          <w:rFonts w:hint="cs"/>
          <w:rtl/>
        </w:rPr>
        <w:t>توانیم به هر کسی</w:t>
      </w:r>
      <w:r w:rsidRPr="0000480D">
        <w:rPr>
          <w:rFonts w:hint="cs"/>
          <w:rtl/>
        </w:rPr>
        <w:t xml:space="preserve"> تعد</w:t>
      </w:r>
      <w:r>
        <w:rPr>
          <w:rFonts w:hint="cs"/>
          <w:rtl/>
        </w:rPr>
        <w:t>ّی</w:t>
      </w:r>
      <w:r w:rsidRPr="0000480D">
        <w:rPr>
          <w:rFonts w:hint="cs"/>
          <w:rtl/>
        </w:rPr>
        <w:t xml:space="preserve"> بکنیم</w:t>
      </w:r>
      <w:r>
        <w:rPr>
          <w:rFonts w:hint="cs"/>
          <w:rtl/>
        </w:rPr>
        <w:t>؛ چون برای</w:t>
      </w:r>
      <w:r w:rsidRPr="0000480D">
        <w:rPr>
          <w:rFonts w:hint="cs"/>
          <w:rtl/>
        </w:rPr>
        <w:t xml:space="preserve"> ما یوم الترویه نیست. </w:t>
      </w:r>
      <w:r>
        <w:rPr>
          <w:rFonts w:hint="cs"/>
          <w:rtl/>
        </w:rPr>
        <w:t>در ذهن ما وجه اینکه فقهاء از این جهت بحث</w:t>
      </w:r>
      <w:r w:rsidRPr="0000480D">
        <w:rPr>
          <w:rFonts w:hint="cs"/>
          <w:rtl/>
        </w:rPr>
        <w:t xml:space="preserve"> نکرده</w:t>
      </w:r>
      <w:r>
        <w:rPr>
          <w:rtl/>
        </w:rPr>
        <w:softHyphen/>
      </w:r>
      <w:r w:rsidRPr="0000480D">
        <w:rPr>
          <w:rFonts w:hint="cs"/>
          <w:rtl/>
        </w:rPr>
        <w:t>اند</w:t>
      </w:r>
      <w:r>
        <w:rPr>
          <w:rFonts w:hint="cs"/>
          <w:rtl/>
        </w:rPr>
        <w:t>،</w:t>
      </w:r>
      <w:r w:rsidRPr="0000480D">
        <w:rPr>
          <w:rFonts w:hint="cs"/>
          <w:rtl/>
        </w:rPr>
        <w:t xml:space="preserve"> </w:t>
      </w:r>
      <w:r>
        <w:rPr>
          <w:rFonts w:hint="cs"/>
          <w:rtl/>
        </w:rPr>
        <w:t xml:space="preserve">به این جهت است که </w:t>
      </w:r>
      <w:r w:rsidRPr="0000480D">
        <w:rPr>
          <w:rFonts w:hint="cs"/>
          <w:rtl/>
        </w:rPr>
        <w:t>مسل</w:t>
      </w:r>
      <w:r>
        <w:rPr>
          <w:rFonts w:hint="cs"/>
          <w:rtl/>
        </w:rPr>
        <w:t>ّم بوده است که مختصّ به حاجی</w:t>
      </w:r>
      <w:r>
        <w:rPr>
          <w:rtl/>
        </w:rPr>
        <w:softHyphen/>
      </w:r>
      <w:r w:rsidRPr="0000480D">
        <w:rPr>
          <w:rFonts w:hint="cs"/>
          <w:rtl/>
        </w:rPr>
        <w:t>هاست.</w:t>
      </w:r>
    </w:p>
    <w:p w:rsidR="00450AAE" w:rsidRPr="00ED2DBA" w:rsidRDefault="00450AAE" w:rsidP="00450AAE">
      <w:pPr>
        <w:pStyle w:val="Heading4"/>
        <w:rPr>
          <w:rFonts w:ascii="Noor_Titr" w:hAnsi="Noor_Titr" w:hint="cs"/>
          <w:rtl/>
        </w:rPr>
      </w:pPr>
      <w:r>
        <w:rPr>
          <w:rFonts w:ascii="Noor_Lotus" w:hAnsi="Noor_Lotus" w:cs="B Badr" w:hint="cs"/>
          <w:color w:val="0070C0"/>
          <w:rtl/>
        </w:rPr>
        <w:t xml:space="preserve"> </w:t>
      </w:r>
      <w:bookmarkStart w:id="9" w:name="_Toc38578722"/>
      <w:bookmarkStart w:id="10" w:name="_Toc38707437"/>
      <w:r w:rsidRPr="00ED2DBA">
        <w:rPr>
          <w:rFonts w:hint="cs"/>
          <w:rtl/>
        </w:rPr>
        <w:t>پنجم: غسل روز عرفه</w:t>
      </w:r>
      <w:bookmarkEnd w:id="9"/>
      <w:bookmarkEnd w:id="10"/>
    </w:p>
    <w:p w:rsidR="00450AAE" w:rsidRPr="000667CC" w:rsidRDefault="00450AAE" w:rsidP="00450AAE">
      <w:pPr>
        <w:pStyle w:val="NormalWeb"/>
        <w:bidi/>
        <w:spacing w:line="276" w:lineRule="auto"/>
        <w:jc w:val="both"/>
        <w:rPr>
          <w:rFonts w:ascii="Noor_Lotus" w:hAnsi="Noor_Lotus" w:cs="B Badr" w:hint="cs"/>
          <w:color w:val="0000FF"/>
          <w:sz w:val="28"/>
          <w:szCs w:val="28"/>
          <w:rtl/>
        </w:rPr>
      </w:pPr>
      <w:r w:rsidRPr="000667CC">
        <w:rPr>
          <w:rFonts w:ascii="Noor_NazliBold" w:hAnsi="Noor_NazliBold" w:cs="B Badr" w:hint="cs"/>
          <w:color w:val="0000FF"/>
          <w:sz w:val="28"/>
          <w:szCs w:val="28"/>
          <w:rtl/>
        </w:rPr>
        <w:t>الخامس: غسل يوم عرفة</w:t>
      </w:r>
      <w:r w:rsidRPr="000667CC">
        <w:rPr>
          <w:rFonts w:ascii="Noor_Lotus" w:hAnsi="Noor_Lotus" w:cs="B Badr" w:hint="cs"/>
          <w:color w:val="0000FF"/>
          <w:sz w:val="28"/>
          <w:szCs w:val="28"/>
        </w:rPr>
        <w:t>‌</w:t>
      </w:r>
      <w:r w:rsidRPr="000667CC">
        <w:rPr>
          <w:rFonts w:ascii="Noor_Titr" w:hAnsi="Noor_Titr" w:cs="B Badr" w:hint="cs"/>
          <w:color w:val="0000FF"/>
          <w:sz w:val="28"/>
          <w:szCs w:val="28"/>
          <w:rtl/>
        </w:rPr>
        <w:t xml:space="preserve"> </w:t>
      </w:r>
      <w:r w:rsidRPr="000667CC">
        <w:rPr>
          <w:rFonts w:ascii="Noor_Lotus" w:hAnsi="Noor_Lotus" w:cs="B Badr" w:hint="cs"/>
          <w:color w:val="0000FF"/>
          <w:sz w:val="28"/>
          <w:szCs w:val="28"/>
          <w:rtl/>
        </w:rPr>
        <w:t>و هو أيضا ممتد إلى الغروب و الأولى عند الزوال منه و لا فرق فيه بين من كان في عرفات أو سائر البلدان.</w:t>
      </w:r>
    </w:p>
    <w:p w:rsidR="00450AAE" w:rsidRDefault="00450AAE" w:rsidP="000667CC">
      <w:pPr>
        <w:rPr>
          <w:rFonts w:hint="cs"/>
          <w:rtl/>
        </w:rPr>
      </w:pPr>
      <w:r w:rsidRPr="00A07E25">
        <w:rPr>
          <w:rFonts w:hint="cs"/>
          <w:rtl/>
        </w:rPr>
        <w:t>روایات مستفیضه داریم</w:t>
      </w:r>
      <w:r>
        <w:rPr>
          <w:rFonts w:hint="cs"/>
          <w:rtl/>
        </w:rPr>
        <w:t xml:space="preserve"> بر استحباب غسل در روز عرفه. در صحیحه محمد بن مسلم،</w:t>
      </w:r>
      <w:r w:rsidRPr="00A07E25">
        <w:rPr>
          <w:rFonts w:hint="cs"/>
          <w:rtl/>
        </w:rPr>
        <w:t xml:space="preserve"> یکی </w:t>
      </w:r>
      <w:r>
        <w:rPr>
          <w:rFonts w:hint="cs"/>
          <w:rtl/>
        </w:rPr>
        <w:t>از</w:t>
      </w:r>
      <w:r w:rsidRPr="00A07E25">
        <w:rPr>
          <w:rFonts w:hint="cs"/>
          <w:rtl/>
        </w:rPr>
        <w:t xml:space="preserve"> اغسال هفده گانه </w:t>
      </w:r>
      <w:r>
        <w:rPr>
          <w:rFonts w:hint="cs"/>
          <w:rtl/>
        </w:rPr>
        <w:t xml:space="preserve">را </w:t>
      </w:r>
      <w:r w:rsidRPr="00A07E25">
        <w:rPr>
          <w:rFonts w:hint="cs"/>
          <w:rtl/>
        </w:rPr>
        <w:t xml:space="preserve">غسل یوم العرفه </w:t>
      </w:r>
      <w:r>
        <w:rPr>
          <w:rFonts w:hint="cs"/>
          <w:rtl/>
        </w:rPr>
        <w:t>مطرح است.</w:t>
      </w:r>
    </w:p>
    <w:p w:rsidR="00450AAE" w:rsidRDefault="00450AAE" w:rsidP="000667CC">
      <w:pPr>
        <w:rPr>
          <w:rFonts w:hint="cs"/>
          <w:rtl/>
        </w:rPr>
      </w:pPr>
      <w:r w:rsidRPr="00A07E25">
        <w:rPr>
          <w:rFonts w:hint="cs"/>
          <w:rtl/>
        </w:rPr>
        <w:t xml:space="preserve">در اینجا </w:t>
      </w:r>
      <w:r>
        <w:rPr>
          <w:rFonts w:hint="cs"/>
          <w:rtl/>
        </w:rPr>
        <w:t>چون</w:t>
      </w:r>
      <w:r w:rsidRPr="00A07E25">
        <w:rPr>
          <w:rFonts w:hint="cs"/>
          <w:rtl/>
        </w:rPr>
        <w:t xml:space="preserve"> اعمال از بعد </w:t>
      </w:r>
      <w:r>
        <w:rPr>
          <w:rFonts w:hint="cs"/>
          <w:rtl/>
        </w:rPr>
        <w:t xml:space="preserve">از </w:t>
      </w:r>
      <w:r w:rsidRPr="00A07E25">
        <w:rPr>
          <w:rFonts w:hint="cs"/>
          <w:rtl/>
        </w:rPr>
        <w:t>ظهر ش</w:t>
      </w:r>
      <w:r>
        <w:rPr>
          <w:rFonts w:hint="cs"/>
          <w:rtl/>
        </w:rPr>
        <w:t>رو</w:t>
      </w:r>
      <w:r w:rsidRPr="00A07E25">
        <w:rPr>
          <w:rFonts w:hint="cs"/>
          <w:rtl/>
        </w:rPr>
        <w:t>ع می</w:t>
      </w:r>
      <w:r>
        <w:rPr>
          <w:rtl/>
        </w:rPr>
        <w:softHyphen/>
      </w:r>
      <w:r w:rsidRPr="00A07E25">
        <w:rPr>
          <w:rFonts w:hint="cs"/>
          <w:rtl/>
        </w:rPr>
        <w:t>شود</w:t>
      </w:r>
      <w:r>
        <w:rPr>
          <w:rFonts w:hint="cs"/>
          <w:rtl/>
        </w:rPr>
        <w:t>،</w:t>
      </w:r>
      <w:r w:rsidRPr="00A07E25">
        <w:rPr>
          <w:rFonts w:hint="cs"/>
          <w:rtl/>
        </w:rPr>
        <w:t xml:space="preserve"> قدر متیق</w:t>
      </w:r>
      <w:r>
        <w:rPr>
          <w:rFonts w:hint="cs"/>
          <w:rtl/>
        </w:rPr>
        <w:t xml:space="preserve">ّنش </w:t>
      </w:r>
      <w:r w:rsidRPr="00A07E25">
        <w:rPr>
          <w:rFonts w:hint="cs"/>
          <w:rtl/>
        </w:rPr>
        <w:t xml:space="preserve">این طرف </w:t>
      </w:r>
      <w:r>
        <w:rPr>
          <w:rFonts w:hint="cs"/>
          <w:rtl/>
        </w:rPr>
        <w:t xml:space="preserve">(بعد از زوال) </w:t>
      </w:r>
      <w:r w:rsidRPr="00A07E25">
        <w:rPr>
          <w:rFonts w:hint="cs"/>
          <w:rtl/>
        </w:rPr>
        <w:t xml:space="preserve">است. منتهی به والد </w:t>
      </w:r>
      <w:r>
        <w:rPr>
          <w:rFonts w:hint="cs"/>
          <w:rtl/>
        </w:rPr>
        <w:t>مرحوم صدوق</w:t>
      </w:r>
      <w:r w:rsidRPr="00A07E25">
        <w:rPr>
          <w:rFonts w:hint="cs"/>
          <w:rtl/>
        </w:rPr>
        <w:t xml:space="preserve"> نسبت داده</w:t>
      </w:r>
      <w:r>
        <w:rPr>
          <w:rtl/>
        </w:rPr>
        <w:softHyphen/>
      </w:r>
      <w:r w:rsidRPr="00A07E25">
        <w:rPr>
          <w:rFonts w:hint="cs"/>
          <w:rtl/>
        </w:rPr>
        <w:t>اند که غسل عرفه</w:t>
      </w:r>
      <w:r>
        <w:rPr>
          <w:rFonts w:hint="cs"/>
          <w:rtl/>
        </w:rPr>
        <w:t xml:space="preserve"> مال عند زوال الشمس است. روایتی</w:t>
      </w:r>
      <w:r w:rsidRPr="00A07E25">
        <w:rPr>
          <w:rFonts w:hint="cs"/>
          <w:rtl/>
        </w:rPr>
        <w:t xml:space="preserve"> که می</w:t>
      </w:r>
      <w:r>
        <w:rPr>
          <w:rtl/>
        </w:rPr>
        <w:softHyphen/>
      </w:r>
      <w:r w:rsidRPr="00A07E25">
        <w:rPr>
          <w:rFonts w:hint="cs"/>
          <w:rtl/>
        </w:rPr>
        <w:t>تواند دلیل</w:t>
      </w:r>
      <w:r>
        <w:rPr>
          <w:rFonts w:hint="cs"/>
          <w:rtl/>
        </w:rPr>
        <w:t xml:space="preserve"> برای این قول باشد، </w:t>
      </w:r>
      <w:r w:rsidRPr="00A07E25">
        <w:rPr>
          <w:rFonts w:hint="cs"/>
          <w:rtl/>
        </w:rPr>
        <w:t>روایت عبد الله بن سنان است</w:t>
      </w:r>
      <w:r>
        <w:rPr>
          <w:rFonts w:hint="cs"/>
          <w:rtl/>
        </w:rPr>
        <w:t>.</w:t>
      </w:r>
      <w:r w:rsidRPr="00A07E25">
        <w:rPr>
          <w:rFonts w:hint="cs"/>
          <w:rtl/>
        </w:rPr>
        <w:t xml:space="preserve"> </w:t>
      </w:r>
      <w:r w:rsidR="000667CC">
        <w:rPr>
          <w:rFonts w:ascii="Arial" w:hAnsi="Arial" w:cs="Arial" w:hint="cs"/>
          <w:rtl/>
        </w:rPr>
        <w:t>﴿</w:t>
      </w:r>
      <w:r w:rsidR="000667CC" w:rsidRPr="000667CC">
        <w:rPr>
          <w:rFonts w:hint="cs"/>
          <w:color w:val="008000"/>
          <w:rtl/>
        </w:rPr>
        <w:t>وَ</w:t>
      </w:r>
      <w:r w:rsidR="000667CC" w:rsidRPr="000667CC">
        <w:rPr>
          <w:rFonts w:ascii="Traditional Arabic" w:hAnsi="Traditional Arabic" w:hint="cs"/>
          <w:color w:val="008000"/>
          <w:rtl/>
        </w:rPr>
        <w:t xml:space="preserve"> عَنْهُ عَنِ النَّضْرِ بْنِ سُوَيْدٍ عَنِ ابْنِ سِنَانٍ عَنْ أَبِي عَبْدِ اللَّهِ (علیه السلام) قَالَ:</w:t>
      </w:r>
      <w:r w:rsidR="000667CC" w:rsidRPr="000667CC">
        <w:rPr>
          <w:rFonts w:hint="cs"/>
          <w:color w:val="008000"/>
          <w:rtl/>
        </w:rPr>
        <w:t xml:space="preserve"> الْغُسْلُ مِنَ الْجَنَابَةِ وَ يَوْمَ الْجُمُعَةِ وَ يَوْمَ الْفِطْرِ- وَ يَوْمَ الْأَضْحَى وَ يَوْمَ عَرَفَةَ عِنْدَ زَوَالِ الشَّمْسِ- وَ مَنْ غَسَّلَ مَيِّتاً وَ حِينَ يُحْرِمُ- وَ عِنْدَ دُخُولِ مَكَّةَ وَ الْمَدِينَةِ وَ دُخُولِ الْكَعْبَةِ- وَ غُسْلُ الزِّيَارَةِ وَ الثَّلَاثِ اللَّيَالِي فِي شَهْرِ رَمَضَان</w:t>
      </w:r>
      <w:r w:rsidR="000667CC" w:rsidRPr="000667CC">
        <w:rPr>
          <w:rFonts w:hint="cs"/>
          <w:color w:val="008000"/>
          <w:rtl/>
        </w:rPr>
        <w:t xml:space="preserve"> </w:t>
      </w:r>
      <w:r w:rsidRPr="000667CC">
        <w:rPr>
          <w:rFonts w:hint="cs"/>
          <w:color w:val="008000"/>
          <w:rtl/>
        </w:rPr>
        <w:t>َ</w:t>
      </w:r>
      <w:r w:rsidR="000667CC" w:rsidRPr="009B381C">
        <w:rPr>
          <w:rFonts w:ascii="Arial" w:hAnsi="Arial" w:cs="Arial" w:hint="cs"/>
          <w:color w:val="008000"/>
          <w:rtl/>
        </w:rPr>
        <w:t>﴾</w:t>
      </w:r>
      <w:r w:rsidRPr="00A730E4">
        <w:rPr>
          <w:rFonts w:hint="cs"/>
          <w:color w:val="00B050"/>
          <w:rtl/>
        </w:rPr>
        <w:t>.</w:t>
      </w:r>
      <w:r w:rsidRPr="00A730E4">
        <w:rPr>
          <w:rStyle w:val="FootnoteReference"/>
          <w:rFonts w:ascii="Noor_Lotus" w:hAnsi="Noor_Lotus"/>
          <w:sz w:val="28"/>
          <w:rtl/>
        </w:rPr>
        <w:footnoteReference w:id="8"/>
      </w:r>
      <w:r>
        <w:rPr>
          <w:rFonts w:ascii="Noor_Titr" w:hAnsi="Noor_Titr" w:cs="Noor_Titr" w:hint="cs"/>
          <w:color w:val="286564"/>
          <w:sz w:val="27"/>
          <w:szCs w:val="27"/>
          <w:rtl/>
        </w:rPr>
        <w:t xml:space="preserve"> </w:t>
      </w:r>
      <w:r w:rsidRPr="00A07E25">
        <w:rPr>
          <w:rFonts w:hint="cs"/>
          <w:rtl/>
        </w:rPr>
        <w:t xml:space="preserve"> </w:t>
      </w:r>
      <w:r>
        <w:rPr>
          <w:rFonts w:hint="cs"/>
          <w:rtl/>
        </w:rPr>
        <w:t>ما در جلسه قبل گفتیم قید «</w:t>
      </w:r>
      <w:r w:rsidRPr="00A07E25">
        <w:rPr>
          <w:rFonts w:hint="cs"/>
          <w:rtl/>
        </w:rPr>
        <w:t>عند زوال الشمس</w:t>
      </w:r>
      <w:r>
        <w:rPr>
          <w:rFonts w:hint="cs"/>
          <w:rtl/>
        </w:rPr>
        <w:t xml:space="preserve">» </w:t>
      </w:r>
      <w:r w:rsidRPr="00A07E25">
        <w:rPr>
          <w:rFonts w:hint="cs"/>
          <w:rtl/>
        </w:rPr>
        <w:t>به آخری بر می</w:t>
      </w:r>
      <w:r>
        <w:rPr>
          <w:rtl/>
        </w:rPr>
        <w:softHyphen/>
      </w:r>
      <w:r>
        <w:rPr>
          <w:rFonts w:hint="cs"/>
          <w:rtl/>
        </w:rPr>
        <w:t>گردد.</w:t>
      </w:r>
    </w:p>
    <w:p w:rsidR="00450AAE" w:rsidRDefault="00450AAE" w:rsidP="000667CC">
      <w:pPr>
        <w:rPr>
          <w:rFonts w:hint="cs"/>
          <w:rtl/>
        </w:rPr>
      </w:pPr>
      <w:r>
        <w:rPr>
          <w:rFonts w:hint="cs"/>
          <w:rtl/>
        </w:rPr>
        <w:t>و لکن استدلال به این روایت، درست نیست. اینکه در این روایت فرموده «عند زوال الشمس»، با توجه به اینکه در مورد مستحبّات است</w:t>
      </w:r>
      <w:r w:rsidRPr="00C42DFF">
        <w:rPr>
          <w:rFonts w:hint="cs"/>
          <w:rtl/>
        </w:rPr>
        <w:t>، نمی</w:t>
      </w:r>
      <w:r w:rsidRPr="00C42DFF">
        <w:rPr>
          <w:rtl/>
        </w:rPr>
        <w:softHyphen/>
      </w:r>
      <w:r w:rsidRPr="00C42DFF">
        <w:rPr>
          <w:rFonts w:hint="cs"/>
          <w:rtl/>
        </w:rPr>
        <w:t>تواند مخصِّص</w:t>
      </w:r>
      <w:r>
        <w:rPr>
          <w:rFonts w:hint="cs"/>
          <w:rtl/>
        </w:rPr>
        <w:t xml:space="preserve"> آن اطلاقات باشد؛ چون در این روایت فرد أفضل را بیان کرده است.</w:t>
      </w:r>
    </w:p>
    <w:p w:rsidR="00450AAE" w:rsidRPr="00A55FE6" w:rsidRDefault="00450AAE" w:rsidP="000667CC">
      <w:pPr>
        <w:rPr>
          <w:rFonts w:hint="cs"/>
          <w:rtl/>
        </w:rPr>
      </w:pPr>
      <w:r>
        <w:rPr>
          <w:rFonts w:hint="cs"/>
          <w:rtl/>
        </w:rPr>
        <w:t>مرحوم سیّد فرموده «و الأولی عند الزوال منه» روایت را حمل بر أولی کرده است؛ که ما می</w:t>
      </w:r>
      <w:r>
        <w:rPr>
          <w:rtl/>
        </w:rPr>
        <w:softHyphen/>
      </w:r>
      <w:r>
        <w:rPr>
          <w:rFonts w:hint="cs"/>
          <w:rtl/>
        </w:rPr>
        <w:t>گوئیم أفضل عند الزوال است. اینجا مرحوم سیّد فرموده «و لا فرق فیه بین من کان فی عرفات أو سائر البلدان»، چون فرموده غسل یوم عرفه، و یوم عرفه برای همه است؛ و أعمال یوم عرفه برای همه است. چون روایت اطلاق  دارد و گفته «یوم العرفه» و نگفته لمن کان فی عرفات.</w:t>
      </w:r>
    </w:p>
    <w:p w:rsidR="00450AAE" w:rsidRPr="00ED2DBA" w:rsidRDefault="00450AAE" w:rsidP="00450AAE">
      <w:pPr>
        <w:pStyle w:val="Heading4"/>
        <w:rPr>
          <w:rFonts w:hint="cs"/>
          <w:rtl/>
        </w:rPr>
      </w:pPr>
      <w:bookmarkStart w:id="11" w:name="_Toc38578723"/>
      <w:bookmarkStart w:id="12" w:name="_Toc38707438"/>
      <w:r w:rsidRPr="00ED2DBA">
        <w:rPr>
          <w:rFonts w:hint="cs"/>
          <w:rtl/>
        </w:rPr>
        <w:lastRenderedPageBreak/>
        <w:t xml:space="preserve">ششم: غسل </w:t>
      </w:r>
      <w:r w:rsidRPr="00AB4C69">
        <w:rPr>
          <w:rFonts w:hint="cs"/>
          <w:rtl/>
        </w:rPr>
        <w:t>روزهائی</w:t>
      </w:r>
      <w:r w:rsidRPr="00ED2DBA">
        <w:rPr>
          <w:rFonts w:hint="cs"/>
          <w:rtl/>
        </w:rPr>
        <w:t xml:space="preserve"> از ماه رجب</w:t>
      </w:r>
      <w:bookmarkEnd w:id="11"/>
      <w:bookmarkEnd w:id="12"/>
    </w:p>
    <w:p w:rsidR="00450AAE" w:rsidRPr="000667CC" w:rsidRDefault="00450AAE" w:rsidP="00450AAE">
      <w:pPr>
        <w:pStyle w:val="NormalWeb"/>
        <w:bidi/>
        <w:spacing w:line="276" w:lineRule="auto"/>
        <w:jc w:val="both"/>
        <w:rPr>
          <w:rFonts w:ascii="Noor_Lotus" w:hAnsi="Noor_Lotus" w:cs="B Badr" w:hint="cs"/>
          <w:color w:val="0000FF"/>
          <w:sz w:val="28"/>
          <w:szCs w:val="28"/>
          <w:rtl/>
        </w:rPr>
      </w:pPr>
      <w:r w:rsidRPr="000667CC">
        <w:rPr>
          <w:rFonts w:ascii="Noor_NazliBold" w:hAnsi="Noor_NazliBold" w:cs="B Badr" w:hint="cs"/>
          <w:color w:val="0000FF"/>
          <w:sz w:val="28"/>
          <w:szCs w:val="28"/>
          <w:rtl/>
        </w:rPr>
        <w:t>السادس: غسل أيام من رجب</w:t>
      </w:r>
      <w:r w:rsidRPr="000667CC">
        <w:rPr>
          <w:rFonts w:ascii="Noor_Lotus" w:hAnsi="Noor_Lotus" w:cs="B Badr" w:hint="cs"/>
          <w:color w:val="0000FF"/>
          <w:sz w:val="28"/>
          <w:szCs w:val="28"/>
        </w:rPr>
        <w:t>‌</w:t>
      </w:r>
      <w:r w:rsidRPr="000667CC">
        <w:rPr>
          <w:rFonts w:ascii="Noor_Lotus" w:hAnsi="Noor_Lotus" w:cs="B Badr" w:hint="cs"/>
          <w:color w:val="0000FF"/>
          <w:sz w:val="28"/>
          <w:szCs w:val="28"/>
          <w:rtl/>
        </w:rPr>
        <w:t xml:space="preserve"> و هي أوله و وسطه و آخره و يوم السابع و العشرين منه و هو يوم المبعث و وقتها من الفجر إلى الغروب و عن الكفعمي و المجلسي استحبابه في ليلة المبعث أيضا و لا بأس به لا بقصد الورود.</w:t>
      </w:r>
    </w:p>
    <w:p w:rsidR="00450AAE" w:rsidRDefault="00450AAE" w:rsidP="00CF4E57">
      <w:pPr>
        <w:rPr>
          <w:rFonts w:hint="cs"/>
          <w:rtl/>
        </w:rPr>
      </w:pPr>
      <w:r w:rsidRPr="00D61FF9">
        <w:rPr>
          <w:rFonts w:hint="cs"/>
          <w:rtl/>
        </w:rPr>
        <w:t xml:space="preserve">أیامی </w:t>
      </w:r>
      <w:r>
        <w:rPr>
          <w:rFonts w:hint="cs"/>
          <w:rtl/>
        </w:rPr>
        <w:t>از ماه</w:t>
      </w:r>
      <w:r w:rsidRPr="00D61FF9">
        <w:rPr>
          <w:rFonts w:hint="cs"/>
          <w:rtl/>
        </w:rPr>
        <w:t xml:space="preserve"> رجب </w:t>
      </w:r>
      <w:r>
        <w:rPr>
          <w:rFonts w:hint="cs"/>
          <w:rtl/>
        </w:rPr>
        <w:t>غسلش</w:t>
      </w:r>
      <w:r w:rsidRPr="00D61FF9">
        <w:rPr>
          <w:rFonts w:hint="cs"/>
          <w:rtl/>
        </w:rPr>
        <w:t xml:space="preserve"> مستحب است</w:t>
      </w:r>
      <w:r>
        <w:rPr>
          <w:rFonts w:hint="cs"/>
          <w:rtl/>
        </w:rPr>
        <w:t>.</w:t>
      </w:r>
      <w:r w:rsidRPr="00D61FF9">
        <w:rPr>
          <w:rFonts w:hint="cs"/>
          <w:rtl/>
        </w:rPr>
        <w:t xml:space="preserve"> </w:t>
      </w:r>
      <w:r>
        <w:rPr>
          <w:rFonts w:hint="cs"/>
          <w:rtl/>
        </w:rPr>
        <w:t>مورد أوّل، روز أوّل و روز وسط و روز آخر ماه رجب است. از نظر أقوالی ا</w:t>
      </w:r>
      <w:r w:rsidRPr="00D61FF9">
        <w:rPr>
          <w:rFonts w:hint="cs"/>
          <w:rtl/>
        </w:rPr>
        <w:t>د</w:t>
      </w:r>
      <w:r>
        <w:rPr>
          <w:rFonts w:hint="cs"/>
          <w:rtl/>
        </w:rPr>
        <w:t>ّ</w:t>
      </w:r>
      <w:r w:rsidRPr="00D61FF9">
        <w:rPr>
          <w:rFonts w:hint="cs"/>
          <w:rtl/>
        </w:rPr>
        <w:t>عای اجماع</w:t>
      </w:r>
      <w:r>
        <w:rPr>
          <w:rFonts w:hint="cs"/>
          <w:rtl/>
        </w:rPr>
        <w:t xml:space="preserve"> </w:t>
      </w:r>
      <w:r w:rsidRPr="00D61FF9">
        <w:rPr>
          <w:rFonts w:hint="cs"/>
          <w:rtl/>
        </w:rPr>
        <w:t xml:space="preserve">و شهرت </w:t>
      </w:r>
      <w:r>
        <w:rPr>
          <w:rFonts w:hint="cs"/>
          <w:rtl/>
        </w:rPr>
        <w:t>شده است که این سه تا مستحب است.</w:t>
      </w:r>
    </w:p>
    <w:p w:rsidR="00450AAE" w:rsidRPr="00C161E7" w:rsidRDefault="00450AAE" w:rsidP="00CF4E57">
      <w:pPr>
        <w:rPr>
          <w:rFonts w:cs="Noor_Lotus" w:hint="cs"/>
          <w:color w:val="0F005F"/>
          <w:sz w:val="35"/>
          <w:szCs w:val="35"/>
          <w:rtl/>
        </w:rPr>
      </w:pPr>
      <w:r>
        <w:rPr>
          <w:rFonts w:hint="cs"/>
          <w:rtl/>
        </w:rPr>
        <w:t>از نظر روایت، یک</w:t>
      </w:r>
      <w:r w:rsidRPr="00D61FF9">
        <w:rPr>
          <w:rFonts w:hint="cs"/>
          <w:rtl/>
        </w:rPr>
        <w:t xml:space="preserve"> روایتی</w:t>
      </w:r>
      <w:r>
        <w:rPr>
          <w:rFonts w:hint="cs"/>
          <w:rtl/>
        </w:rPr>
        <w:t xml:space="preserve"> از</w:t>
      </w:r>
      <w:r w:rsidRPr="00D61FF9">
        <w:rPr>
          <w:rFonts w:hint="cs"/>
          <w:rtl/>
        </w:rPr>
        <w:t xml:space="preserve"> ابن طاووس در </w:t>
      </w:r>
      <w:r>
        <w:rPr>
          <w:rFonts w:hint="cs"/>
          <w:rtl/>
        </w:rPr>
        <w:t>إ</w:t>
      </w:r>
      <w:r w:rsidRPr="00D61FF9">
        <w:rPr>
          <w:rFonts w:hint="cs"/>
          <w:rtl/>
        </w:rPr>
        <w:t xml:space="preserve">قبال </w:t>
      </w:r>
      <w:r>
        <w:rPr>
          <w:rFonts w:hint="cs"/>
          <w:rtl/>
        </w:rPr>
        <w:t xml:space="preserve">نقل شده </w:t>
      </w:r>
      <w:r w:rsidRPr="00D61FF9">
        <w:rPr>
          <w:rFonts w:hint="cs"/>
          <w:rtl/>
        </w:rPr>
        <w:t>که می</w:t>
      </w:r>
      <w:r>
        <w:rPr>
          <w:rtl/>
        </w:rPr>
        <w:softHyphen/>
      </w:r>
      <w:r>
        <w:rPr>
          <w:rFonts w:hint="cs"/>
          <w:rtl/>
        </w:rPr>
        <w:t xml:space="preserve">گوید </w:t>
      </w:r>
      <w:r w:rsidR="00CF4E57">
        <w:rPr>
          <w:rFonts w:ascii="Arial" w:hAnsi="Arial" w:cs="Arial" w:hint="cs"/>
          <w:rtl/>
        </w:rPr>
        <w:t>﴿</w:t>
      </w:r>
      <w:r w:rsidR="00CF4E57" w:rsidRPr="00CF4E57">
        <w:rPr>
          <w:rFonts w:ascii="Traditional Arabic" w:hAnsi="Traditional Arabic" w:hint="cs"/>
          <w:color w:val="008000"/>
          <w:rtl/>
        </w:rPr>
        <w:t>وجدناه في كتب العبادات عن النبي عليه أفضل الصلوات انّه قال:</w:t>
      </w:r>
      <w:r w:rsidR="00CF4E57" w:rsidRPr="00CF4E57">
        <w:rPr>
          <w:rFonts w:hint="cs"/>
          <w:color w:val="008000"/>
          <w:rtl/>
        </w:rPr>
        <w:t xml:space="preserve"> من أدرك شهر رجب، فاغتسل في أوله و أوسطه و آخره، خرج من ذنوبه كيوم ولدته أمّ</w:t>
      </w:r>
      <w:r w:rsidRPr="00CF4E57">
        <w:rPr>
          <w:rFonts w:hint="cs"/>
          <w:color w:val="008000"/>
          <w:rtl/>
        </w:rPr>
        <w:t>ه</w:t>
      </w:r>
      <w:r w:rsidR="00CF4E57" w:rsidRPr="009B381C">
        <w:rPr>
          <w:rFonts w:ascii="Arial" w:hAnsi="Arial" w:cs="Arial" w:hint="cs"/>
          <w:color w:val="008000"/>
          <w:rtl/>
        </w:rPr>
        <w:t>﴾</w:t>
      </w:r>
      <w:r w:rsidRPr="00C161E7">
        <w:rPr>
          <w:rFonts w:hint="cs"/>
          <w:color w:val="00B050"/>
          <w:rtl/>
        </w:rPr>
        <w:t>.</w:t>
      </w:r>
      <w:r w:rsidRPr="00C161E7">
        <w:rPr>
          <w:rStyle w:val="FootnoteReference"/>
          <w:rFonts w:ascii="Noor_Lotus" w:hAnsi="Noor_Lotus"/>
          <w:sz w:val="28"/>
          <w:rtl/>
        </w:rPr>
        <w:footnoteReference w:id="9"/>
      </w:r>
      <w:r>
        <w:rPr>
          <w:rFonts w:hint="cs"/>
          <w:color w:val="00B050"/>
          <w:rtl/>
        </w:rPr>
        <w:t xml:space="preserve"> </w:t>
      </w:r>
      <w:r>
        <w:rPr>
          <w:rFonts w:hint="cs"/>
          <w:rtl/>
        </w:rPr>
        <w:t>منتهی این روایت ا</w:t>
      </w:r>
      <w:r w:rsidRPr="00D61FF9">
        <w:rPr>
          <w:rFonts w:hint="cs"/>
          <w:rtl/>
        </w:rPr>
        <w:t xml:space="preserve">بن طاووس </w:t>
      </w:r>
      <w:r>
        <w:rPr>
          <w:rFonts w:hint="cs"/>
          <w:rtl/>
        </w:rPr>
        <w:t>از</w:t>
      </w:r>
      <w:r w:rsidRPr="00D61FF9">
        <w:rPr>
          <w:rFonts w:hint="cs"/>
          <w:rtl/>
        </w:rPr>
        <w:t xml:space="preserve"> نظر سندی</w:t>
      </w:r>
      <w:r>
        <w:rPr>
          <w:rFonts w:hint="cs"/>
          <w:rtl/>
        </w:rPr>
        <w:t xml:space="preserve"> مشکل دارد، چون</w:t>
      </w:r>
      <w:r w:rsidRPr="00D61FF9">
        <w:rPr>
          <w:rFonts w:hint="cs"/>
          <w:rtl/>
        </w:rPr>
        <w:t xml:space="preserve"> سند ندارد</w:t>
      </w:r>
      <w:r>
        <w:rPr>
          <w:rFonts w:hint="cs"/>
          <w:rtl/>
        </w:rPr>
        <w:t>.</w:t>
      </w:r>
      <w:r w:rsidRPr="00D61FF9">
        <w:rPr>
          <w:rFonts w:hint="cs"/>
          <w:rtl/>
        </w:rPr>
        <w:t xml:space="preserve"> فقط می</w:t>
      </w:r>
      <w:r>
        <w:rPr>
          <w:rtl/>
        </w:rPr>
        <w:softHyphen/>
      </w:r>
      <w:r w:rsidRPr="00D61FF9">
        <w:rPr>
          <w:rFonts w:hint="cs"/>
          <w:rtl/>
        </w:rPr>
        <w:t xml:space="preserve">گوید </w:t>
      </w:r>
      <w:r>
        <w:rPr>
          <w:rFonts w:hint="cs"/>
          <w:rtl/>
        </w:rPr>
        <w:t>«</w:t>
      </w:r>
      <w:r w:rsidRPr="00D61FF9">
        <w:rPr>
          <w:rFonts w:hint="cs"/>
          <w:rtl/>
        </w:rPr>
        <w:t>وج</w:t>
      </w:r>
      <w:r>
        <w:rPr>
          <w:rFonts w:hint="cs"/>
          <w:rtl/>
        </w:rPr>
        <w:t xml:space="preserve">دنا فی </w:t>
      </w:r>
      <w:r w:rsidRPr="00D61FF9">
        <w:rPr>
          <w:rFonts w:hint="cs"/>
          <w:rtl/>
        </w:rPr>
        <w:t>کتب العبادات</w:t>
      </w:r>
      <w:r>
        <w:rPr>
          <w:rFonts w:hint="cs"/>
          <w:rtl/>
        </w:rPr>
        <w:t>»،</w:t>
      </w:r>
      <w:r w:rsidRPr="00D61FF9">
        <w:rPr>
          <w:rFonts w:hint="cs"/>
          <w:rtl/>
        </w:rPr>
        <w:t xml:space="preserve"> و اینکه این کتاب از </w:t>
      </w:r>
      <w:r>
        <w:rPr>
          <w:rFonts w:hint="cs"/>
          <w:rtl/>
        </w:rPr>
        <w:t>چه کسی</w:t>
      </w:r>
      <w:r w:rsidRPr="00D61FF9">
        <w:rPr>
          <w:rFonts w:hint="cs"/>
          <w:rtl/>
        </w:rPr>
        <w:t xml:space="preserve"> بوده است</w:t>
      </w:r>
      <w:r>
        <w:rPr>
          <w:rFonts w:hint="cs"/>
          <w:rtl/>
        </w:rPr>
        <w:t xml:space="preserve">، معلوم نیست؛ </w:t>
      </w:r>
      <w:r w:rsidRPr="00D61FF9">
        <w:rPr>
          <w:rFonts w:hint="cs"/>
          <w:rtl/>
        </w:rPr>
        <w:t xml:space="preserve">و چون </w:t>
      </w:r>
      <w:r>
        <w:rPr>
          <w:rFonts w:hint="cs"/>
          <w:rtl/>
        </w:rPr>
        <w:t>فرموده «</w:t>
      </w:r>
      <w:r w:rsidRPr="00D61FF9">
        <w:rPr>
          <w:rFonts w:hint="cs"/>
          <w:rtl/>
        </w:rPr>
        <w:t>عن النبی</w:t>
      </w:r>
      <w:r>
        <w:rPr>
          <w:rFonts w:hint="cs"/>
          <w:rtl/>
        </w:rPr>
        <w:t>»</w:t>
      </w:r>
      <w:r w:rsidRPr="00D61FF9">
        <w:rPr>
          <w:rFonts w:hint="cs"/>
          <w:rtl/>
        </w:rPr>
        <w:t xml:space="preserve"> شاید به سنی</w:t>
      </w:r>
      <w:r>
        <w:rPr>
          <w:rtl/>
        </w:rPr>
        <w:softHyphen/>
      </w:r>
      <w:r w:rsidRPr="00D61FF9">
        <w:rPr>
          <w:rFonts w:hint="cs"/>
          <w:rtl/>
        </w:rPr>
        <w:t>ها بیشتر بخو</w:t>
      </w:r>
      <w:r>
        <w:rPr>
          <w:rFonts w:hint="cs"/>
          <w:rtl/>
        </w:rPr>
        <w:t xml:space="preserve">رد. لکن </w:t>
      </w:r>
      <w:r w:rsidRPr="00D61FF9">
        <w:rPr>
          <w:rFonts w:hint="cs"/>
          <w:rtl/>
        </w:rPr>
        <w:t>به ضم</w:t>
      </w:r>
      <w:r>
        <w:rPr>
          <w:rFonts w:hint="cs"/>
          <w:rtl/>
        </w:rPr>
        <w:t>ّ</w:t>
      </w:r>
      <w:r w:rsidRPr="00D61FF9">
        <w:rPr>
          <w:rFonts w:hint="cs"/>
          <w:rtl/>
        </w:rPr>
        <w:t xml:space="preserve"> اخبار من بلغ </w:t>
      </w:r>
      <w:r>
        <w:rPr>
          <w:rFonts w:hint="cs"/>
          <w:rtl/>
        </w:rPr>
        <w:t xml:space="preserve">که مرحوم </w:t>
      </w:r>
      <w:r w:rsidRPr="00D61FF9">
        <w:rPr>
          <w:rFonts w:hint="cs"/>
          <w:rtl/>
        </w:rPr>
        <w:t>سی</w:t>
      </w:r>
      <w:r>
        <w:rPr>
          <w:rFonts w:hint="cs"/>
          <w:rtl/>
        </w:rPr>
        <w:t>ّ</w:t>
      </w:r>
      <w:r w:rsidRPr="00D61FF9">
        <w:rPr>
          <w:rFonts w:hint="cs"/>
          <w:rtl/>
        </w:rPr>
        <w:t>د قبول دارد</w:t>
      </w:r>
      <w:r>
        <w:rPr>
          <w:rFonts w:hint="cs"/>
          <w:rtl/>
        </w:rPr>
        <w:t>، درست می</w:t>
      </w:r>
      <w:r>
        <w:rPr>
          <w:rFonts w:hint="cs"/>
          <w:rtl/>
        </w:rPr>
        <w:softHyphen/>
        <w:t>شود</w:t>
      </w:r>
      <w:r w:rsidRPr="00D61FF9">
        <w:rPr>
          <w:rFonts w:hint="cs"/>
          <w:rtl/>
        </w:rPr>
        <w:t>.</w:t>
      </w:r>
    </w:p>
    <w:p w:rsidR="00450AAE" w:rsidRPr="00D61FF9" w:rsidRDefault="00450AAE" w:rsidP="00CF4E57">
      <w:pPr>
        <w:rPr>
          <w:rFonts w:hint="cs"/>
          <w:rtl/>
        </w:rPr>
      </w:pPr>
      <w:r w:rsidRPr="00D61FF9">
        <w:rPr>
          <w:rFonts w:hint="cs"/>
          <w:rtl/>
        </w:rPr>
        <w:t xml:space="preserve"> همان داستان دوباره می</w:t>
      </w:r>
      <w:r>
        <w:rPr>
          <w:rtl/>
        </w:rPr>
        <w:softHyphen/>
      </w:r>
      <w:r w:rsidRPr="00D61FF9">
        <w:rPr>
          <w:rFonts w:hint="cs"/>
          <w:rtl/>
        </w:rPr>
        <w:t>آید که چون شهرت در مسأله است</w:t>
      </w:r>
      <w:r>
        <w:rPr>
          <w:rFonts w:hint="cs"/>
          <w:rtl/>
        </w:rPr>
        <w:t>،</w:t>
      </w:r>
      <w:r w:rsidRPr="00D61FF9">
        <w:rPr>
          <w:rFonts w:hint="cs"/>
          <w:rtl/>
        </w:rPr>
        <w:t xml:space="preserve"> بلکه اد</w:t>
      </w:r>
      <w:r>
        <w:rPr>
          <w:rFonts w:hint="cs"/>
          <w:rtl/>
        </w:rPr>
        <w:t>ّعای</w:t>
      </w:r>
      <w:r w:rsidRPr="00D61FF9">
        <w:rPr>
          <w:rFonts w:hint="cs"/>
          <w:rtl/>
        </w:rPr>
        <w:t xml:space="preserve"> اجماع شده </w:t>
      </w:r>
      <w:r>
        <w:rPr>
          <w:rFonts w:hint="cs"/>
          <w:rtl/>
        </w:rPr>
        <w:t>ا</w:t>
      </w:r>
      <w:r w:rsidRPr="00D61FF9">
        <w:rPr>
          <w:rFonts w:hint="cs"/>
          <w:rtl/>
        </w:rPr>
        <w:t>ست</w:t>
      </w:r>
      <w:r>
        <w:rPr>
          <w:rFonts w:hint="cs"/>
          <w:rtl/>
        </w:rPr>
        <w:t>؛</w:t>
      </w:r>
      <w:r w:rsidRPr="00D61FF9">
        <w:rPr>
          <w:rFonts w:hint="cs"/>
          <w:rtl/>
        </w:rPr>
        <w:t xml:space="preserve"> جابر ضعف  سند باشد</w:t>
      </w:r>
      <w:r>
        <w:rPr>
          <w:rFonts w:hint="cs"/>
          <w:rtl/>
        </w:rPr>
        <w:t>.</w:t>
      </w:r>
      <w:r w:rsidRPr="00D61FF9">
        <w:rPr>
          <w:rFonts w:hint="cs"/>
          <w:rtl/>
        </w:rPr>
        <w:t xml:space="preserve"> به ذهن می</w:t>
      </w:r>
      <w:r>
        <w:rPr>
          <w:rtl/>
        </w:rPr>
        <w:softHyphen/>
      </w:r>
      <w:r w:rsidRPr="00D61FF9">
        <w:rPr>
          <w:rFonts w:hint="cs"/>
          <w:rtl/>
        </w:rPr>
        <w:t>زند بعض اغسال که قدمای اصحاب در کتبشان به نحو مسل</w:t>
      </w:r>
      <w:r>
        <w:rPr>
          <w:rFonts w:hint="cs"/>
          <w:rtl/>
        </w:rPr>
        <w:t>ّ</w:t>
      </w:r>
      <w:r w:rsidRPr="00D61FF9">
        <w:rPr>
          <w:rFonts w:hint="cs"/>
          <w:rtl/>
        </w:rPr>
        <w:t>م ذکر کرده</w:t>
      </w:r>
      <w:r>
        <w:rPr>
          <w:rtl/>
        </w:rPr>
        <w:softHyphen/>
      </w:r>
      <w:r w:rsidRPr="00D61FF9">
        <w:rPr>
          <w:rFonts w:hint="cs"/>
          <w:rtl/>
        </w:rPr>
        <w:t>اند</w:t>
      </w:r>
      <w:r>
        <w:rPr>
          <w:rFonts w:hint="cs"/>
          <w:rtl/>
        </w:rPr>
        <w:t>،</w:t>
      </w:r>
      <w:r w:rsidRPr="00D61FF9">
        <w:rPr>
          <w:rFonts w:hint="cs"/>
          <w:rtl/>
        </w:rPr>
        <w:t xml:space="preserve"> بین شیعه مشهور بوده است</w:t>
      </w:r>
      <w:r>
        <w:rPr>
          <w:rFonts w:hint="cs"/>
          <w:rtl/>
        </w:rPr>
        <w:t>، و نیاز به روایت نداشته ا</w:t>
      </w:r>
      <w:r w:rsidRPr="00D61FF9">
        <w:rPr>
          <w:rFonts w:hint="cs"/>
          <w:rtl/>
        </w:rPr>
        <w:t>ست</w:t>
      </w:r>
      <w:r>
        <w:rPr>
          <w:rFonts w:hint="cs"/>
          <w:rtl/>
        </w:rPr>
        <w:t>؛</w:t>
      </w:r>
      <w:r w:rsidRPr="00D61FF9">
        <w:rPr>
          <w:rFonts w:hint="cs"/>
          <w:rtl/>
        </w:rPr>
        <w:t xml:space="preserve"> و اینها م</w:t>
      </w:r>
      <w:r>
        <w:rPr>
          <w:rFonts w:hint="cs"/>
          <w:rtl/>
        </w:rPr>
        <w:t>س</w:t>
      </w:r>
      <w:r w:rsidRPr="00D61FF9">
        <w:rPr>
          <w:rFonts w:hint="cs"/>
          <w:rtl/>
        </w:rPr>
        <w:t>تحبا</w:t>
      </w:r>
      <w:r>
        <w:rPr>
          <w:rFonts w:hint="cs"/>
          <w:rtl/>
        </w:rPr>
        <w:t>ت</w:t>
      </w:r>
      <w:r w:rsidRPr="00D61FF9">
        <w:rPr>
          <w:rFonts w:hint="cs"/>
          <w:rtl/>
        </w:rPr>
        <w:t xml:space="preserve">ی </w:t>
      </w:r>
      <w:r>
        <w:rPr>
          <w:rFonts w:hint="cs"/>
          <w:rtl/>
        </w:rPr>
        <w:t>بود</w:t>
      </w:r>
      <w:r w:rsidRPr="00D61FF9">
        <w:rPr>
          <w:rFonts w:hint="cs"/>
          <w:rtl/>
        </w:rPr>
        <w:t xml:space="preserve">ه که از </w:t>
      </w:r>
      <w:r>
        <w:rPr>
          <w:rFonts w:hint="cs"/>
          <w:rtl/>
        </w:rPr>
        <w:t>أ</w:t>
      </w:r>
      <w:r w:rsidRPr="00D61FF9">
        <w:rPr>
          <w:rFonts w:hint="cs"/>
          <w:rtl/>
        </w:rPr>
        <w:t>ئم</w:t>
      </w:r>
      <w:r w:rsidR="00CF4E57">
        <w:rPr>
          <w:rFonts w:hint="cs"/>
          <w:rtl/>
        </w:rPr>
        <w:t>ّ</w:t>
      </w:r>
      <w:r w:rsidRPr="00D61FF9">
        <w:rPr>
          <w:rFonts w:hint="cs"/>
          <w:rtl/>
        </w:rPr>
        <w:t>ه</w:t>
      </w:r>
      <w:r>
        <w:rPr>
          <w:rFonts w:hint="cs"/>
          <w:rtl/>
        </w:rPr>
        <w:t xml:space="preserve"> (علیهم السلام)</w:t>
      </w:r>
      <w:r w:rsidRPr="00D61FF9">
        <w:rPr>
          <w:rFonts w:hint="cs"/>
          <w:rtl/>
        </w:rPr>
        <w:t xml:space="preserve"> نقل  کرده</w:t>
      </w:r>
      <w:r>
        <w:rPr>
          <w:rtl/>
        </w:rPr>
        <w:softHyphen/>
      </w:r>
      <w:r w:rsidRPr="00D61FF9">
        <w:rPr>
          <w:rFonts w:hint="cs"/>
          <w:rtl/>
        </w:rPr>
        <w:t>اند</w:t>
      </w:r>
      <w:r>
        <w:rPr>
          <w:rFonts w:hint="cs"/>
          <w:rtl/>
        </w:rPr>
        <w:t xml:space="preserve">؛ </w:t>
      </w:r>
      <w:r w:rsidRPr="00D61FF9">
        <w:rPr>
          <w:rFonts w:hint="cs"/>
          <w:rtl/>
        </w:rPr>
        <w:t>و بین شیعیان معر</w:t>
      </w:r>
      <w:r>
        <w:rPr>
          <w:rFonts w:hint="cs"/>
          <w:rtl/>
        </w:rPr>
        <w:t>و</w:t>
      </w:r>
      <w:r w:rsidRPr="00D61FF9">
        <w:rPr>
          <w:rFonts w:hint="cs"/>
          <w:rtl/>
        </w:rPr>
        <w:t>ف و مشه</w:t>
      </w:r>
      <w:r>
        <w:rPr>
          <w:rFonts w:hint="cs"/>
          <w:rtl/>
        </w:rPr>
        <w:t>ور</w:t>
      </w:r>
      <w:r w:rsidRPr="00D61FF9">
        <w:rPr>
          <w:rFonts w:hint="cs"/>
          <w:rtl/>
        </w:rPr>
        <w:t xml:space="preserve"> بوده است.</w:t>
      </w:r>
    </w:p>
    <w:p w:rsidR="00450AAE" w:rsidRPr="00C93980" w:rsidRDefault="00450AAE" w:rsidP="00CF4E57">
      <w:pPr>
        <w:rPr>
          <w:rFonts w:ascii="Noor_Titr" w:hAnsi="Noor_Titr" w:cs="Noor_Titr"/>
          <w:color w:val="286564"/>
          <w:sz w:val="27"/>
          <w:szCs w:val="27"/>
          <w:rtl/>
        </w:rPr>
      </w:pPr>
      <w:r>
        <w:rPr>
          <w:rFonts w:hint="cs"/>
          <w:rtl/>
        </w:rPr>
        <w:t xml:space="preserve">مورد دوم، روز </w:t>
      </w:r>
      <w:r w:rsidRPr="00D61FF9">
        <w:rPr>
          <w:rFonts w:hint="cs"/>
          <w:rtl/>
        </w:rPr>
        <w:t>بیست</w:t>
      </w:r>
      <w:r>
        <w:rPr>
          <w:rFonts w:hint="cs"/>
          <w:rtl/>
        </w:rPr>
        <w:t xml:space="preserve"> و هفتم ماه رجب که روز مبعث است.</w:t>
      </w:r>
      <w:r w:rsidRPr="00D61FF9">
        <w:rPr>
          <w:rFonts w:hint="cs"/>
          <w:rtl/>
        </w:rPr>
        <w:t xml:space="preserve"> </w:t>
      </w:r>
      <w:r>
        <w:rPr>
          <w:rFonts w:hint="cs"/>
          <w:rtl/>
        </w:rPr>
        <w:t xml:space="preserve">باز داستان اجماع، لا خلاف و </w:t>
      </w:r>
      <w:r w:rsidRPr="00D61FF9">
        <w:rPr>
          <w:rFonts w:hint="cs"/>
          <w:rtl/>
        </w:rPr>
        <w:t>ش</w:t>
      </w:r>
      <w:r>
        <w:rPr>
          <w:rFonts w:hint="cs"/>
          <w:rtl/>
        </w:rPr>
        <w:t>هرت</w:t>
      </w:r>
      <w:r w:rsidRPr="00D61FF9">
        <w:rPr>
          <w:rFonts w:hint="cs"/>
          <w:rtl/>
        </w:rPr>
        <w:t xml:space="preserve"> بین علماء است</w:t>
      </w:r>
      <w:r>
        <w:rPr>
          <w:rFonts w:hint="cs"/>
          <w:rtl/>
        </w:rPr>
        <w:t xml:space="preserve">؛ </w:t>
      </w:r>
      <w:r w:rsidRPr="00D61FF9">
        <w:rPr>
          <w:rFonts w:hint="cs"/>
          <w:rtl/>
        </w:rPr>
        <w:t xml:space="preserve">و روایت خاص </w:t>
      </w:r>
      <w:r>
        <w:rPr>
          <w:rFonts w:hint="cs"/>
          <w:rtl/>
        </w:rPr>
        <w:t xml:space="preserve">ندارد. مگر به آن روایت مطلقی که به پیامبر نسبت داده شده است، که فرموده روز جمعه عید است و عید غسل دارد؛ استدلال شود. </w:t>
      </w:r>
      <w:r w:rsidRPr="003834E6">
        <w:rPr>
          <w:rFonts w:ascii="Noor_Titr" w:hAnsi="Noor_Titr" w:hint="cs"/>
          <w:color w:val="00B050"/>
          <w:rtl/>
        </w:rPr>
        <w:t>«</w:t>
      </w:r>
      <w:r w:rsidRPr="003834E6">
        <w:rPr>
          <w:rFonts w:ascii="Traditional Arabic" w:hAnsi="Traditional Arabic" w:hint="cs"/>
          <w:color w:val="00B050"/>
          <w:rtl/>
        </w:rPr>
        <w:t>عنه (صلى الله عليه و آله) أنه قال في جمعة من الجمع:</w:t>
      </w:r>
      <w:r w:rsidRPr="003834E6">
        <w:rPr>
          <w:rFonts w:hint="cs"/>
          <w:color w:val="00B050"/>
          <w:rtl/>
        </w:rPr>
        <w:t xml:space="preserve"> «هذا اليوم جعله الله عيدا للمسلمين فاغتسلوا فيه»</w:t>
      </w:r>
      <w:r w:rsidRPr="003834E6">
        <w:rPr>
          <w:rFonts w:hint="cs"/>
          <w:color w:val="00B050"/>
        </w:rPr>
        <w:t>‌</w:t>
      </w:r>
      <w:r w:rsidRPr="003834E6">
        <w:rPr>
          <w:rFonts w:ascii="Noor_Titr" w:hAnsi="Noor_Titr" w:hint="cs"/>
          <w:color w:val="00B050"/>
          <w:rtl/>
        </w:rPr>
        <w:t>.</w:t>
      </w:r>
      <w:r>
        <w:rPr>
          <w:rStyle w:val="FootnoteReference"/>
          <w:rFonts w:ascii="Noor_Titr" w:hAnsi="Noor_Titr"/>
          <w:color w:val="00B050"/>
          <w:sz w:val="28"/>
          <w:rtl/>
        </w:rPr>
        <w:footnoteReference w:id="10"/>
      </w:r>
    </w:p>
    <w:p w:rsidR="00450AAE" w:rsidRDefault="00450AAE" w:rsidP="00266CA8">
      <w:pPr>
        <w:pStyle w:val="NormalWeb"/>
        <w:bidi/>
        <w:spacing w:line="276" w:lineRule="auto"/>
        <w:jc w:val="both"/>
        <w:rPr>
          <w:rFonts w:ascii="Noor_Titr" w:hAnsi="Noor_Titr" w:cs="Noor_Titr" w:hint="cs"/>
          <w:color w:val="286564"/>
          <w:sz w:val="27"/>
          <w:szCs w:val="27"/>
          <w:rtl/>
        </w:rPr>
      </w:pPr>
      <w:r w:rsidRPr="00CF4E57">
        <w:rPr>
          <w:rFonts w:ascii="Calibri" w:eastAsia="Calibri" w:hAnsi="Calibri" w:cs="B Badr" w:hint="cs"/>
          <w:sz w:val="22"/>
          <w:szCs w:val="28"/>
          <w:rtl/>
        </w:rPr>
        <w:t xml:space="preserve"> که این روایت هم نبوی است؛ و شاید مرحوم سیّد به همین نبوی استدلال کرده است. و در کتاب مستدرک یک روایتی را از تحف العقول نقل کرده است؛ که مشابه همین روایت است.</w:t>
      </w:r>
      <w:r>
        <w:rPr>
          <w:rFonts w:ascii="Noor_Lotus" w:hAnsi="Noor_Lotus" w:cs="B Lotus" w:hint="cs"/>
          <w:sz w:val="28"/>
          <w:szCs w:val="28"/>
          <w:rtl/>
        </w:rPr>
        <w:t xml:space="preserve"> </w:t>
      </w:r>
      <w:r w:rsidR="00266CA8">
        <w:rPr>
          <w:rFonts w:hint="cs"/>
          <w:sz w:val="28"/>
          <w:szCs w:val="28"/>
          <w:rtl/>
        </w:rPr>
        <w:t>﴿</w:t>
      </w:r>
      <w:r w:rsidR="00266CA8" w:rsidRPr="00266CA8">
        <w:rPr>
          <w:rFonts w:ascii="Traditional Arabic" w:hAnsi="Traditional Arabic" w:cs="B Badr" w:hint="cs"/>
          <w:color w:val="008000"/>
          <w:sz w:val="28"/>
          <w:szCs w:val="28"/>
          <w:rtl/>
        </w:rPr>
        <w:t>الْحَسَنُ بْنُ عَلِيِّ بْنِ شُعْبَةَ فِي تُحَفِ الْعُقُولِ، عَنْ أَمِيرِ الْمُؤْمِنِينَ (علیه السلام) فِي الْأَرْبَعِمِائَةِ</w:t>
      </w:r>
      <w:r w:rsidR="00266CA8" w:rsidRPr="00266CA8">
        <w:rPr>
          <w:rFonts w:ascii="Noor_Lotus" w:hAnsi="Noor_Lotus" w:cs="B Badr" w:hint="cs"/>
          <w:color w:val="008000"/>
          <w:sz w:val="28"/>
          <w:szCs w:val="28"/>
          <w:rtl/>
        </w:rPr>
        <w:t xml:space="preserve"> غُسْلُ الْأَعْيَادِ طَهُورٌ لِمَنْ أَرَادَ طَلَبَ الْحَوَائِجِ بَيْنَ يَدَيِ اللَّهِ وَ اتِّبَاعٌ لِلسُّنَّةِ</w:t>
      </w:r>
      <w:r w:rsidR="00266CA8" w:rsidRPr="00266CA8">
        <w:rPr>
          <w:rFonts w:ascii="Noor_Lotus" w:hAnsi="Noor_Lotus" w:cs="B Badr" w:hint="cs"/>
          <w:color w:val="008000"/>
          <w:sz w:val="28"/>
          <w:szCs w:val="28"/>
        </w:rPr>
        <w:t xml:space="preserve"> </w:t>
      </w:r>
      <w:r w:rsidRPr="00266CA8">
        <w:rPr>
          <w:rFonts w:ascii="Noor_Lotus" w:hAnsi="Noor_Lotus" w:cs="B Badr" w:hint="cs"/>
          <w:color w:val="008000"/>
          <w:sz w:val="28"/>
          <w:szCs w:val="28"/>
        </w:rPr>
        <w:t>‌</w:t>
      </w:r>
      <w:r w:rsidR="00266CA8" w:rsidRPr="009B381C">
        <w:rPr>
          <w:rFonts w:hint="cs"/>
          <w:color w:val="008000"/>
          <w:sz w:val="28"/>
          <w:szCs w:val="28"/>
          <w:rtl/>
        </w:rPr>
        <w:t>﴾</w:t>
      </w:r>
      <w:r w:rsidRPr="00E03F5B">
        <w:rPr>
          <w:rFonts w:ascii="Noor_Lotus" w:hAnsi="Noor_Lotus" w:cs="B Badr" w:hint="cs"/>
          <w:color w:val="00B050"/>
          <w:sz w:val="28"/>
          <w:szCs w:val="28"/>
          <w:rtl/>
        </w:rPr>
        <w:t>.</w:t>
      </w:r>
      <w:r w:rsidRPr="00E03F5B">
        <w:rPr>
          <w:rStyle w:val="FootnoteReference"/>
          <w:rFonts w:ascii="Noor_Lotus" w:hAnsi="Noor_Lotus" w:cs="B Badr"/>
          <w:sz w:val="28"/>
          <w:szCs w:val="28"/>
          <w:rtl/>
        </w:rPr>
        <w:footnoteReference w:id="11"/>
      </w:r>
    </w:p>
    <w:p w:rsidR="00450AAE" w:rsidRDefault="00450AAE" w:rsidP="00266CA8">
      <w:pPr>
        <w:rPr>
          <w:rFonts w:hint="cs"/>
          <w:rtl/>
        </w:rPr>
      </w:pPr>
      <w:r>
        <w:rPr>
          <w:rFonts w:hint="cs"/>
          <w:rtl/>
        </w:rPr>
        <w:lastRenderedPageBreak/>
        <w:t xml:space="preserve">و لکن تحف العقول </w:t>
      </w:r>
      <w:r w:rsidRPr="00D61FF9">
        <w:rPr>
          <w:rFonts w:hint="cs"/>
          <w:rtl/>
        </w:rPr>
        <w:t>هم سند ندارد</w:t>
      </w:r>
      <w:r>
        <w:rPr>
          <w:rFonts w:hint="cs"/>
          <w:rtl/>
        </w:rPr>
        <w:t>.</w:t>
      </w:r>
      <w:r w:rsidRPr="00D61FF9">
        <w:rPr>
          <w:rFonts w:hint="cs"/>
          <w:rtl/>
        </w:rPr>
        <w:t xml:space="preserve"> لعل</w:t>
      </w:r>
      <w:r>
        <w:rPr>
          <w:rFonts w:hint="cs"/>
          <w:rtl/>
        </w:rPr>
        <w:t>ّ</w:t>
      </w:r>
      <w:r w:rsidRPr="00D61FF9">
        <w:rPr>
          <w:rFonts w:hint="cs"/>
          <w:rtl/>
        </w:rPr>
        <w:t xml:space="preserve"> مرح</w:t>
      </w:r>
      <w:r>
        <w:rPr>
          <w:rFonts w:hint="cs"/>
          <w:rtl/>
        </w:rPr>
        <w:t>و</w:t>
      </w:r>
      <w:r w:rsidRPr="00D61FF9">
        <w:rPr>
          <w:rFonts w:hint="cs"/>
          <w:rtl/>
        </w:rPr>
        <w:t>م سی</w:t>
      </w:r>
      <w:r>
        <w:rPr>
          <w:rFonts w:hint="cs"/>
          <w:rtl/>
        </w:rPr>
        <w:t>ّ</w:t>
      </w:r>
      <w:r w:rsidRPr="00D61FF9">
        <w:rPr>
          <w:rFonts w:hint="cs"/>
          <w:rtl/>
        </w:rPr>
        <w:t>د به این دو مطلقه تمس</w:t>
      </w:r>
      <w:r>
        <w:rPr>
          <w:rFonts w:hint="cs"/>
          <w:rtl/>
        </w:rPr>
        <w:t>ّ</w:t>
      </w:r>
      <w:r w:rsidRPr="00D61FF9">
        <w:rPr>
          <w:rFonts w:hint="cs"/>
          <w:rtl/>
        </w:rPr>
        <w:t xml:space="preserve">ک کرده است که </w:t>
      </w:r>
      <w:r>
        <w:rPr>
          <w:rFonts w:hint="cs"/>
          <w:rtl/>
        </w:rPr>
        <w:t>یکی</w:t>
      </w:r>
      <w:r w:rsidRPr="00D61FF9">
        <w:rPr>
          <w:rFonts w:hint="cs"/>
          <w:rtl/>
        </w:rPr>
        <w:t xml:space="preserve"> نبوی و</w:t>
      </w:r>
      <w:r>
        <w:rPr>
          <w:rFonts w:hint="cs"/>
          <w:rtl/>
        </w:rPr>
        <w:t xml:space="preserve"> یکی</w:t>
      </w:r>
      <w:r w:rsidRPr="00D61FF9">
        <w:rPr>
          <w:rFonts w:hint="cs"/>
          <w:rtl/>
        </w:rPr>
        <w:t xml:space="preserve"> ع</w:t>
      </w:r>
      <w:r>
        <w:rPr>
          <w:rFonts w:hint="cs"/>
          <w:rtl/>
        </w:rPr>
        <w:t>لو</w:t>
      </w:r>
      <w:r w:rsidRPr="00D61FF9">
        <w:rPr>
          <w:rFonts w:hint="cs"/>
          <w:rtl/>
        </w:rPr>
        <w:t>ی است</w:t>
      </w:r>
      <w:r>
        <w:rPr>
          <w:rFonts w:hint="cs"/>
          <w:rtl/>
        </w:rPr>
        <w:t xml:space="preserve">؛ </w:t>
      </w:r>
      <w:r w:rsidRPr="00D61FF9">
        <w:rPr>
          <w:rFonts w:hint="cs"/>
          <w:rtl/>
        </w:rPr>
        <w:t>و به ضم</w:t>
      </w:r>
      <w:r>
        <w:rPr>
          <w:rFonts w:hint="cs"/>
          <w:rtl/>
        </w:rPr>
        <w:t>ّ اخبا</w:t>
      </w:r>
      <w:r w:rsidRPr="00D61FF9">
        <w:rPr>
          <w:rFonts w:hint="cs"/>
          <w:rtl/>
        </w:rPr>
        <w:t>ر من بلغ گفته که مستحب است. این هم علی الم</w:t>
      </w:r>
      <w:r>
        <w:rPr>
          <w:rFonts w:hint="cs"/>
          <w:rtl/>
        </w:rPr>
        <w:t>بنی اگر کسی شهرت را تمام دانست،</w:t>
      </w:r>
      <w:r w:rsidRPr="00D61FF9">
        <w:rPr>
          <w:rFonts w:hint="cs"/>
          <w:rtl/>
        </w:rPr>
        <w:t xml:space="preserve"> بعید نیست که </w:t>
      </w:r>
      <w:r>
        <w:rPr>
          <w:rFonts w:hint="cs"/>
          <w:rtl/>
        </w:rPr>
        <w:t xml:space="preserve">بگوید </w:t>
      </w:r>
      <w:r w:rsidRPr="00D61FF9">
        <w:rPr>
          <w:rFonts w:hint="cs"/>
          <w:rtl/>
        </w:rPr>
        <w:t xml:space="preserve">مستحب </w:t>
      </w:r>
      <w:r>
        <w:rPr>
          <w:rFonts w:hint="cs"/>
          <w:rtl/>
        </w:rPr>
        <w:t>است.</w:t>
      </w:r>
    </w:p>
    <w:p w:rsidR="00450AAE" w:rsidRPr="00D61FF9" w:rsidRDefault="00450AAE" w:rsidP="00266CA8">
      <w:pPr>
        <w:rPr>
          <w:rFonts w:hint="cs"/>
          <w:rtl/>
        </w:rPr>
      </w:pPr>
      <w:r w:rsidRPr="00D61FF9">
        <w:rPr>
          <w:rFonts w:hint="cs"/>
          <w:rtl/>
        </w:rPr>
        <w:t xml:space="preserve">و </w:t>
      </w:r>
      <w:r>
        <w:rPr>
          <w:rFonts w:hint="cs"/>
          <w:rtl/>
        </w:rPr>
        <w:t>و</w:t>
      </w:r>
      <w:r w:rsidRPr="00D61FF9">
        <w:rPr>
          <w:rFonts w:hint="cs"/>
          <w:rtl/>
        </w:rPr>
        <w:t>قت</w:t>
      </w:r>
      <w:r>
        <w:rPr>
          <w:rFonts w:hint="cs"/>
          <w:rtl/>
        </w:rPr>
        <w:t xml:space="preserve"> این غسل تا غروب است؛ </w:t>
      </w:r>
      <w:r w:rsidRPr="00D61FF9">
        <w:rPr>
          <w:rFonts w:hint="cs"/>
          <w:rtl/>
        </w:rPr>
        <w:t xml:space="preserve">چون </w:t>
      </w:r>
      <w:r>
        <w:rPr>
          <w:rFonts w:hint="cs"/>
          <w:rtl/>
        </w:rPr>
        <w:t>«</w:t>
      </w:r>
      <w:r w:rsidRPr="00D61FF9">
        <w:rPr>
          <w:rFonts w:hint="cs"/>
          <w:rtl/>
        </w:rPr>
        <w:t>یوم</w:t>
      </w:r>
      <w:r>
        <w:rPr>
          <w:rFonts w:hint="cs"/>
          <w:rtl/>
        </w:rPr>
        <w:t>»</w:t>
      </w:r>
      <w:r w:rsidRPr="00D61FF9">
        <w:rPr>
          <w:rFonts w:hint="cs"/>
          <w:rtl/>
        </w:rPr>
        <w:t xml:space="preserve"> تا غروب است. اگر مرحوم سیّد روز بیست</w:t>
      </w:r>
      <w:r>
        <w:rPr>
          <w:rFonts w:hint="cs"/>
          <w:rtl/>
        </w:rPr>
        <w:t xml:space="preserve"> </w:t>
      </w:r>
      <w:r w:rsidRPr="00D61FF9">
        <w:rPr>
          <w:rFonts w:hint="cs"/>
          <w:rtl/>
        </w:rPr>
        <w:t>و هفتم</w:t>
      </w:r>
      <w:r>
        <w:rPr>
          <w:rFonts w:hint="cs"/>
          <w:rtl/>
        </w:rPr>
        <w:t xml:space="preserve"> </w:t>
      </w:r>
      <w:r w:rsidRPr="00D61FF9">
        <w:rPr>
          <w:rFonts w:hint="cs"/>
          <w:rtl/>
        </w:rPr>
        <w:t xml:space="preserve">و </w:t>
      </w:r>
      <w:r>
        <w:rPr>
          <w:rFonts w:hint="cs"/>
          <w:rtl/>
        </w:rPr>
        <w:t>أ</w:t>
      </w:r>
      <w:r w:rsidRPr="00D61FF9">
        <w:rPr>
          <w:rFonts w:hint="cs"/>
          <w:rtl/>
        </w:rPr>
        <w:t>ی</w:t>
      </w:r>
      <w:r>
        <w:rPr>
          <w:rFonts w:hint="cs"/>
          <w:rtl/>
        </w:rPr>
        <w:t>ّ</w:t>
      </w:r>
      <w:r w:rsidRPr="00D61FF9">
        <w:rPr>
          <w:rFonts w:hint="cs"/>
          <w:rtl/>
        </w:rPr>
        <w:t>ام رجب را قبول می</w:t>
      </w:r>
      <w:r>
        <w:rPr>
          <w:rtl/>
        </w:rPr>
        <w:softHyphen/>
      </w:r>
      <w:r>
        <w:rPr>
          <w:rFonts w:hint="cs"/>
          <w:rtl/>
        </w:rPr>
        <w:t>کرد، باید بگوید که وقتش تا غروب</w:t>
      </w:r>
      <w:r w:rsidRPr="00D61FF9">
        <w:rPr>
          <w:rFonts w:hint="cs"/>
          <w:rtl/>
        </w:rPr>
        <w:t xml:space="preserve"> </w:t>
      </w:r>
      <w:r>
        <w:rPr>
          <w:rFonts w:hint="cs"/>
          <w:rtl/>
        </w:rPr>
        <w:t>است.</w:t>
      </w:r>
      <w:r w:rsidRPr="00D61FF9">
        <w:rPr>
          <w:rFonts w:hint="cs"/>
          <w:rtl/>
        </w:rPr>
        <w:t xml:space="preserve"> اینجا دیگر روایت نداریم</w:t>
      </w:r>
      <w:r>
        <w:rPr>
          <w:rFonts w:hint="cs"/>
          <w:rtl/>
        </w:rPr>
        <w:t>،</w:t>
      </w:r>
      <w:r w:rsidRPr="00D61FF9">
        <w:rPr>
          <w:rFonts w:hint="cs"/>
          <w:rtl/>
        </w:rPr>
        <w:t xml:space="preserve"> و مثل</w:t>
      </w:r>
      <w:r>
        <w:rPr>
          <w:rFonts w:hint="cs"/>
          <w:rtl/>
        </w:rPr>
        <w:t xml:space="preserve"> مرحوم خوئی  باید بگوید وقتش </w:t>
      </w:r>
      <w:r w:rsidRPr="00D61FF9">
        <w:rPr>
          <w:rFonts w:hint="cs"/>
          <w:rtl/>
        </w:rPr>
        <w:t>از طلوع شمس تا غروب است.</w:t>
      </w:r>
    </w:p>
    <w:p w:rsidR="00450AAE" w:rsidRPr="005C31B2" w:rsidRDefault="00450AAE" w:rsidP="00266CA8">
      <w:pPr>
        <w:rPr>
          <w:rFonts w:ascii="Noor_Titr" w:hAnsi="Noor_Titr" w:hint="cs"/>
          <w:color w:val="FF0000"/>
          <w:rtl/>
        </w:rPr>
      </w:pPr>
      <w:r w:rsidRPr="00C06679">
        <w:rPr>
          <w:rFonts w:hint="cs"/>
          <w:color w:val="000000"/>
          <w:rtl/>
        </w:rPr>
        <w:t>مرحوم سیّد در ادامه فرموده از کفعمی و مرحوم مجلسی، قول به استحباب غسل در شب عید مبعث نقل شده است؛ که مرحوم سیّد قول به استحباب را نمی</w:t>
      </w:r>
      <w:r w:rsidRPr="00C06679">
        <w:rPr>
          <w:rFonts w:hint="cs"/>
          <w:color w:val="000000"/>
          <w:rtl/>
        </w:rPr>
        <w:softHyphen/>
        <w:t>تواند قبول بکند؛ ولی فرموده اگر آن را بدون قصد ورود بیاورید، مانعی ندارد.</w:t>
      </w:r>
      <w:r w:rsidRPr="005C31B2">
        <w:rPr>
          <w:rFonts w:hint="cs"/>
          <w:color w:val="FF0000"/>
          <w:rtl/>
        </w:rPr>
        <w:t xml:space="preserve"> </w:t>
      </w:r>
      <w:r w:rsidRPr="005E1156">
        <w:rPr>
          <w:rFonts w:hint="cs"/>
          <w:color w:val="0070C0"/>
          <w:rtl/>
        </w:rPr>
        <w:t>«و عن الكفعمي و المجلسي استحبابه في ليلة المبعث أيضا و لا بأس به لا بقصد الورود»</w:t>
      </w:r>
      <w:r w:rsidRPr="005C31B2">
        <w:rPr>
          <w:rFonts w:hint="cs"/>
          <w:color w:val="FF0000"/>
          <w:rtl/>
        </w:rPr>
        <w:t xml:space="preserve"> </w:t>
      </w:r>
      <w:r w:rsidRPr="00C2409D">
        <w:rPr>
          <w:rFonts w:hint="cs"/>
          <w:rtl/>
        </w:rPr>
        <w:t>مرحوم سیّد در موارد قبل می</w:t>
      </w:r>
      <w:r w:rsidRPr="00C2409D">
        <w:rPr>
          <w:rFonts w:hint="cs"/>
          <w:rtl/>
        </w:rPr>
        <w:softHyphen/>
        <w:t>گفت به قصد ورود باشد؛ ولی در اینجا می</w:t>
      </w:r>
      <w:r w:rsidRPr="00C2409D">
        <w:rPr>
          <w:rtl/>
        </w:rPr>
        <w:softHyphen/>
      </w:r>
      <w:r w:rsidRPr="00C2409D">
        <w:rPr>
          <w:rFonts w:hint="cs"/>
          <w:rtl/>
        </w:rPr>
        <w:t>گوید لا بقصد الورود. مرحوم سیّد در روز بیست و هفتم فتوی داد؛ که گفتیم منشأ فتوایش، روایت نبوی و</w:t>
      </w:r>
      <w:r>
        <w:rPr>
          <w:rFonts w:hint="cs"/>
          <w:rtl/>
        </w:rPr>
        <w:t xml:space="preserve"> لعلّ</w:t>
      </w:r>
      <w:r w:rsidRPr="00C2409D">
        <w:rPr>
          <w:rFonts w:hint="cs"/>
          <w:rtl/>
        </w:rPr>
        <w:t xml:space="preserve"> علوی است؛ و آن روایات را نتوانسته به لیل تعدّی </w:t>
      </w:r>
      <w:r w:rsidRPr="00FB559B">
        <w:rPr>
          <w:rFonts w:hint="cs"/>
          <w:rtl/>
        </w:rPr>
        <w:t>بدهد؛ و منحصر شده به قول کفعمی و مجلسی؛ و أخبار من بلغ هم اینجا نمی</w:t>
      </w:r>
      <w:r w:rsidRPr="00FB559B">
        <w:rPr>
          <w:rtl/>
        </w:rPr>
        <w:softHyphen/>
      </w:r>
      <w:r w:rsidRPr="00FB559B">
        <w:rPr>
          <w:rFonts w:hint="cs"/>
          <w:rtl/>
        </w:rPr>
        <w:t>آید</w:t>
      </w:r>
      <w:r w:rsidRPr="00C2409D">
        <w:rPr>
          <w:rFonts w:hint="cs"/>
          <w:rtl/>
        </w:rPr>
        <w:t>.</w:t>
      </w:r>
    </w:p>
    <w:p w:rsidR="00450AAE" w:rsidRPr="00ED2DBA" w:rsidRDefault="00450AAE" w:rsidP="00450AAE">
      <w:pPr>
        <w:pStyle w:val="Heading4"/>
        <w:rPr>
          <w:rFonts w:hint="cs"/>
          <w:rtl/>
        </w:rPr>
      </w:pPr>
      <w:bookmarkStart w:id="13" w:name="_Toc38578724"/>
      <w:bookmarkStart w:id="14" w:name="_Toc38707439"/>
      <w:r w:rsidRPr="00ED2DBA">
        <w:rPr>
          <w:rFonts w:hint="cs"/>
          <w:rtl/>
        </w:rPr>
        <w:t>هفتم: غسل روز غدیر</w:t>
      </w:r>
      <w:bookmarkEnd w:id="13"/>
      <w:bookmarkEnd w:id="14"/>
    </w:p>
    <w:p w:rsidR="00450AAE" w:rsidRPr="00266CA8" w:rsidRDefault="00450AAE" w:rsidP="00450AAE">
      <w:pPr>
        <w:pStyle w:val="NormalWeb"/>
        <w:bidi/>
        <w:spacing w:line="276" w:lineRule="auto"/>
        <w:jc w:val="both"/>
        <w:rPr>
          <w:rFonts w:ascii="Noor_Lotus" w:hAnsi="Noor_Lotus" w:cs="B Badr" w:hint="cs"/>
          <w:color w:val="0000FF"/>
          <w:sz w:val="28"/>
          <w:szCs w:val="28"/>
          <w:rtl/>
        </w:rPr>
      </w:pPr>
      <w:r w:rsidRPr="00266CA8">
        <w:rPr>
          <w:rFonts w:ascii="Noor_NazliBold" w:hAnsi="Noor_NazliBold" w:cs="B Badr" w:hint="cs"/>
          <w:color w:val="0000FF"/>
          <w:sz w:val="28"/>
          <w:szCs w:val="28"/>
          <w:rtl/>
        </w:rPr>
        <w:t>السابع: غسل يوم الغدير</w:t>
      </w:r>
      <w:r w:rsidRPr="00266CA8">
        <w:rPr>
          <w:rFonts w:ascii="Noor_Lotus" w:hAnsi="Noor_Lotus" w:cs="B Badr" w:hint="cs"/>
          <w:color w:val="0000FF"/>
          <w:sz w:val="28"/>
          <w:szCs w:val="28"/>
        </w:rPr>
        <w:t>‌</w:t>
      </w:r>
      <w:r w:rsidRPr="00266CA8">
        <w:rPr>
          <w:rFonts w:ascii="Noor_Lotus" w:hAnsi="Noor_Lotus" w:cs="B Badr" w:hint="cs"/>
          <w:color w:val="0000FF"/>
          <w:sz w:val="28"/>
          <w:szCs w:val="28"/>
          <w:rtl/>
        </w:rPr>
        <w:t xml:space="preserve"> و الأولى إتيانه قبل الزوال منه.</w:t>
      </w:r>
    </w:p>
    <w:p w:rsidR="00450AAE" w:rsidRPr="008C57B6" w:rsidRDefault="00450AAE" w:rsidP="00266CA8">
      <w:pPr>
        <w:pStyle w:val="NormalWeb"/>
        <w:bidi/>
        <w:jc w:val="both"/>
        <w:rPr>
          <w:rFonts w:ascii="Noor_Titr" w:hAnsi="Noor_Titr" w:cs="B Badr" w:hint="cs"/>
          <w:color w:val="00B050"/>
          <w:sz w:val="28"/>
          <w:szCs w:val="28"/>
          <w:rtl/>
        </w:rPr>
      </w:pPr>
      <w:r w:rsidRPr="00266CA8">
        <w:rPr>
          <w:rFonts w:ascii="Calibri" w:eastAsia="Calibri" w:hAnsi="Calibri" w:cs="B Badr" w:hint="cs"/>
          <w:sz w:val="22"/>
          <w:szCs w:val="28"/>
          <w:rtl/>
        </w:rPr>
        <w:t>بین اصحاب معروف است که غسل روز غدیر مستحب است؛ بعضی ادّعای اجماع کرده</w:t>
      </w:r>
      <w:r w:rsidRPr="00266CA8">
        <w:rPr>
          <w:rFonts w:ascii="Calibri" w:eastAsia="Calibri" w:hAnsi="Calibri" w:cs="B Badr"/>
          <w:sz w:val="22"/>
          <w:szCs w:val="28"/>
          <w:rtl/>
        </w:rPr>
        <w:softHyphen/>
      </w:r>
      <w:r w:rsidRPr="00266CA8">
        <w:rPr>
          <w:rFonts w:ascii="Calibri" w:eastAsia="Calibri" w:hAnsi="Calibri" w:cs="B Badr" w:hint="cs"/>
          <w:sz w:val="22"/>
          <w:szCs w:val="28"/>
          <w:rtl/>
        </w:rPr>
        <w:t>اند. و در روایت فقه رضوی هم غسل یوم الغدیر را دارد.</w:t>
      </w:r>
      <w:r>
        <w:rPr>
          <w:rFonts w:ascii="Noor_Lotus" w:hAnsi="Noor_Lotus" w:cs="B Lotus" w:hint="cs"/>
          <w:sz w:val="28"/>
          <w:szCs w:val="28"/>
          <w:rtl/>
        </w:rPr>
        <w:t xml:space="preserve"> </w:t>
      </w:r>
      <w:r w:rsidR="00266CA8">
        <w:rPr>
          <w:rFonts w:hint="cs"/>
          <w:sz w:val="28"/>
          <w:szCs w:val="28"/>
          <w:rtl/>
        </w:rPr>
        <w:t>﴿</w:t>
      </w:r>
      <w:r w:rsidR="00266CA8" w:rsidRPr="00266CA8">
        <w:rPr>
          <w:rFonts w:ascii="Traditional Arabic" w:hAnsi="Traditional Arabic" w:cs="B Badr" w:hint="cs"/>
          <w:color w:val="008000"/>
          <w:sz w:val="28"/>
          <w:szCs w:val="28"/>
          <w:rtl/>
        </w:rPr>
        <w:t>فِقْهُ الرِّضَا، (علیه السلام)</w:t>
      </w:r>
      <w:r w:rsidR="00266CA8" w:rsidRPr="00266CA8">
        <w:rPr>
          <w:rFonts w:ascii="Noor_Lotus" w:hAnsi="Noor_Lotus" w:cs="B Badr" w:hint="cs"/>
          <w:color w:val="008000"/>
          <w:sz w:val="28"/>
          <w:szCs w:val="28"/>
          <w:rtl/>
        </w:rPr>
        <w:t xml:space="preserve"> وَ الْغُسْلُ ثَلَاثَةٌ وَ عِشْرُونَ مِنَ الْجَنَابَةِ وَ الْإِحْرَامِ وَ غُسْلُ الْمَيِّتِ وَ مِنْ غُسْلِ الْمَيِّتِ وَ غُسْلُ الْجُمُعَةِ وَ غُسْلُ دُخُولِ الْمَدِينَةِ وَ غُسْلُ دُخُولِ الْحَرَمِ وَ غُسْلُ دُخُولِ مَكَّةَ وَ غُسْلُ زِيَارَةِ الْبَيْتِ- وَ يَوْمِ عَرَفَةَ وَ خَمْسِ لَيَالٍ مِنْ شَهْرِ رَمَضَانَ أَوَّلِ لَيْلَةٍ مِنْهُ وَ لَيْلَةِ سَبْعَ عَشْرَةَ وَ لَيْلَةِ تِسْعَ عَشْرَةَ وَ لَيْلَةِ إِحْدَى وَ عِشْرِينَ وَ لَيْلَةِ ثَلَاثٍ وَ عِشْرِينَ وَ دُخُولِ الْبَيْتِ وَ الْعِيدَيْنِ وَ لَيْلَةِ النِّصْفِ مِنْ شَعْبَانَ وَ غُسْلُ الزِّيَارَاتِ وَ غُسْلُ الِاسْتِخَارَةِ وَ غُسْلُ طَلَبِ الْحَوَائِجِ مِنَ اللَّهِ تَبَارَكَ وَ تَعَالَى وَ غُسْلُ يَوْمِ غَدِيرِ خُمٍّ الْفَرْضُ مِنْ ذَلِكَ غُسْلُ الْجَنَابَةِ وَ الْوَاجِبُ غُسْلُ الْمَيِّتِ وَ غُسْلُ الْإِحْرَامِ وَ الْبَاقِي سُنَّةٌ</w:t>
      </w:r>
      <w:r w:rsidR="00266CA8" w:rsidRPr="00266CA8">
        <w:rPr>
          <w:rFonts w:ascii="Noor_Lotus" w:hAnsi="Noor_Lotus" w:cs="B Badr" w:hint="cs"/>
          <w:color w:val="008000"/>
          <w:sz w:val="28"/>
          <w:szCs w:val="28"/>
        </w:rPr>
        <w:t xml:space="preserve"> </w:t>
      </w:r>
      <w:r w:rsidRPr="00266CA8">
        <w:rPr>
          <w:rFonts w:ascii="Noor_Lotus" w:hAnsi="Noor_Lotus" w:cs="B Badr" w:hint="cs"/>
          <w:color w:val="008000"/>
          <w:sz w:val="28"/>
          <w:szCs w:val="28"/>
        </w:rPr>
        <w:t>‌</w:t>
      </w:r>
      <w:r w:rsidR="00266CA8" w:rsidRPr="009B381C">
        <w:rPr>
          <w:rFonts w:hint="cs"/>
          <w:color w:val="008000"/>
          <w:sz w:val="28"/>
          <w:szCs w:val="28"/>
          <w:rtl/>
        </w:rPr>
        <w:t>﴾</w:t>
      </w:r>
      <w:r w:rsidRPr="008C57B6">
        <w:rPr>
          <w:rFonts w:ascii="Noor_Titr" w:hAnsi="Noor_Titr" w:cs="B Badr" w:hint="cs"/>
          <w:color w:val="00B050"/>
          <w:sz w:val="28"/>
          <w:szCs w:val="28"/>
          <w:rtl/>
        </w:rPr>
        <w:t>.</w:t>
      </w:r>
      <w:r w:rsidRPr="008C57B6">
        <w:rPr>
          <w:rStyle w:val="FootnoteReference"/>
          <w:rFonts w:ascii="Noor_Titr" w:hAnsi="Noor_Titr" w:cs="B Badr"/>
          <w:sz w:val="28"/>
          <w:szCs w:val="28"/>
          <w:rtl/>
        </w:rPr>
        <w:footnoteReference w:id="12"/>
      </w:r>
    </w:p>
    <w:p w:rsidR="00450AAE" w:rsidRDefault="00450AAE" w:rsidP="009B381C">
      <w:pPr>
        <w:rPr>
          <w:rFonts w:hint="cs"/>
          <w:rtl/>
        </w:rPr>
      </w:pPr>
      <w:r>
        <w:rPr>
          <w:rFonts w:hint="cs"/>
          <w:rtl/>
        </w:rPr>
        <w:lastRenderedPageBreak/>
        <w:t xml:space="preserve"> فرصت نکردم که نگاه کنم آیا مرحوم والد صدوق در شرایع این غسل را آورده است یا نه؛ که اگر ایشان این غسل را بیاورد، تمام است.</w:t>
      </w:r>
    </w:p>
    <w:p w:rsidR="00450AAE" w:rsidRPr="0035785D" w:rsidRDefault="00450AAE" w:rsidP="009B381C">
      <w:pPr>
        <w:rPr>
          <w:rFonts w:ascii="Noor_Titr" w:hAnsi="Noor_Titr" w:hint="cs"/>
          <w:color w:val="00B050"/>
          <w:rtl/>
        </w:rPr>
      </w:pPr>
      <w:r>
        <w:rPr>
          <w:rFonts w:hint="cs"/>
          <w:rtl/>
        </w:rPr>
        <w:t>و از روایت علی بن الحسین العبدی هم استحباب غسل در روز عید غدیر استفاده می</w:t>
      </w:r>
      <w:r>
        <w:rPr>
          <w:rtl/>
        </w:rPr>
        <w:softHyphen/>
      </w:r>
      <w:r>
        <w:rPr>
          <w:rFonts w:hint="cs"/>
          <w:rtl/>
        </w:rPr>
        <w:t xml:space="preserve">شود. </w:t>
      </w:r>
      <w:r w:rsidR="009B381C">
        <w:rPr>
          <w:rFonts w:ascii="Arial" w:hAnsi="Arial" w:cs="Arial" w:hint="cs"/>
          <w:rtl/>
        </w:rPr>
        <w:t>﴿</w:t>
      </w:r>
      <w:r w:rsidR="009B381C" w:rsidRPr="009B381C">
        <w:rPr>
          <w:rFonts w:ascii="Traditional Arabic" w:hAnsi="Traditional Arabic" w:hint="cs"/>
          <w:color w:val="008000"/>
          <w:rtl/>
        </w:rPr>
        <w:t>مُحَمَّدُ بْنُ الْحَسَنِ بِإِسْنَادِهِ عَنِ الْحُسَيْنِ بْنِ الْحَسَنِ الْحُسَيْنِيِّ عَنْ مُحَمَّدِ بْنِ مُوسَى عَنْ عَلِيِّ بْنِ حَسَّانَ عَنْ عَلِيِّ بْنِ الْحُسَيْنِ الْعَبْدِيِّ قَالَ سَمِعْتُ أَبَا عَبْدِ اللَّهِ (علیه السلام) يَقُولُ</w:t>
      </w:r>
      <w:r w:rsidR="009B381C" w:rsidRPr="009B381C">
        <w:rPr>
          <w:rFonts w:hint="cs"/>
          <w:color w:val="008000"/>
          <w:rtl/>
        </w:rPr>
        <w:t xml:space="preserve"> صِيَامُ يَوْمِ غَدِيرِ خُمٍّ يَعْدِلُ صِيَامَ عُمُرِ الدُّنْيَا إِلَى أَنْ قَالَ- وَ مَنْ صَلَّى فِيهِ رَكْعَتَيْنِ يَغْتَسِلُ عِنْدَ زَوَالِ الشَّمْسِ- مِنْ قَبْلِ أَنْ تَزُولَ مِقْدَارَ نِصْفِ سَاعَةٍ إِلَى أَنْ قَالَ- عَدَلَتْ عِنْدَ اللَّهِ مِائَةَ أَلْفِ حَجَّةٍ وَ مِائَةَ أَلْفِ عُمْرَةٍ الْحَدِيث</w:t>
      </w:r>
      <w:r w:rsidR="009B381C" w:rsidRPr="009B381C">
        <w:rPr>
          <w:rFonts w:hint="cs"/>
          <w:color w:val="008000"/>
          <w:rtl/>
        </w:rPr>
        <w:t xml:space="preserve"> </w:t>
      </w:r>
      <w:r w:rsidRPr="009B381C">
        <w:rPr>
          <w:rFonts w:hint="cs"/>
          <w:color w:val="008000"/>
          <w:rtl/>
        </w:rPr>
        <w:t>َ</w:t>
      </w:r>
      <w:r w:rsidR="009B381C" w:rsidRPr="009B381C">
        <w:rPr>
          <w:rFonts w:ascii="Arial" w:hAnsi="Arial" w:cs="Arial" w:hint="cs"/>
          <w:color w:val="008000"/>
          <w:rtl/>
        </w:rPr>
        <w:t>﴾</w:t>
      </w:r>
      <w:r w:rsidRPr="0035785D">
        <w:rPr>
          <w:rFonts w:hint="cs"/>
          <w:color w:val="00B050"/>
          <w:rtl/>
        </w:rPr>
        <w:t>.</w:t>
      </w:r>
      <w:r w:rsidRPr="0035785D">
        <w:rPr>
          <w:rStyle w:val="FootnoteReference"/>
          <w:rFonts w:ascii="Noor_Lotus" w:hAnsi="Noor_Lotus"/>
          <w:sz w:val="28"/>
          <w:rtl/>
        </w:rPr>
        <w:footnoteReference w:id="13"/>
      </w:r>
    </w:p>
    <w:p w:rsidR="00450AAE" w:rsidRDefault="00450AAE" w:rsidP="009B381C">
      <w:pPr>
        <w:rPr>
          <w:rFonts w:hint="cs"/>
          <w:rtl/>
        </w:rPr>
      </w:pPr>
      <w:r>
        <w:rPr>
          <w:rFonts w:hint="cs"/>
          <w:rtl/>
        </w:rPr>
        <w:t>اینکه آیا مشهور به این روایت استناد کرده</w:t>
      </w:r>
      <w:r>
        <w:rPr>
          <w:rtl/>
        </w:rPr>
        <w:softHyphen/>
      </w:r>
      <w:r>
        <w:rPr>
          <w:rFonts w:hint="cs"/>
          <w:rtl/>
        </w:rPr>
        <w:t>اند یا نه، معلوم نیست؛ ولی فتوای مشهور طبق این روایت است.</w:t>
      </w:r>
    </w:p>
    <w:p w:rsidR="00450AAE" w:rsidRDefault="00450AAE" w:rsidP="009B381C">
      <w:pPr>
        <w:rPr>
          <w:rFonts w:hint="cs"/>
          <w:rtl/>
        </w:rPr>
      </w:pPr>
      <w:r>
        <w:rPr>
          <w:rFonts w:hint="cs"/>
          <w:rtl/>
        </w:rPr>
        <w:t>ضعف این روایت، بخاطر محمد بن موسی الهمدانی و علی بن الحسن العبدی است. نسبت به محمد بن موسی الهمدانی، استاد شیخ صدوق، این را در نوادر الحکمه استنثاء کرده است و گفته ما از او روایت نمی</w:t>
      </w:r>
      <w:r>
        <w:rPr>
          <w:rtl/>
        </w:rPr>
        <w:softHyphen/>
      </w:r>
      <w:r>
        <w:rPr>
          <w:rFonts w:hint="cs"/>
          <w:rtl/>
        </w:rPr>
        <w:t>کنیم. و مرحوم صدوق هم گفته به تبع استادم ابن ولید از او روایت نمی</w:t>
      </w:r>
      <w:r>
        <w:rPr>
          <w:rFonts w:hint="cs"/>
          <w:rtl/>
        </w:rPr>
        <w:softHyphen/>
        <w:t>کنم. مهم العبدی است، حال اینها دو نفر یا یک نفر هستند؛ در رجال مهمل و یا مجهول هستند؛ و توثیق اینها ثابت نیست.</w:t>
      </w:r>
    </w:p>
    <w:p w:rsidR="001A1EA5" w:rsidRPr="006162A2" w:rsidRDefault="00450AAE" w:rsidP="009B381C">
      <w:pPr>
        <w:rPr>
          <w:rtl/>
        </w:rPr>
      </w:pPr>
      <w:r>
        <w:rPr>
          <w:rFonts w:hint="cs"/>
          <w:rtl/>
        </w:rPr>
        <w:t>روی این حساب، مرحوم خوئی می</w:t>
      </w:r>
      <w:r>
        <w:rPr>
          <w:rtl/>
        </w:rPr>
        <w:softHyphen/>
      </w:r>
      <w:r>
        <w:rPr>
          <w:rFonts w:hint="cs"/>
          <w:rtl/>
        </w:rPr>
        <w:t>گوید در استحباب غسل یوم الغدیر اشکال است، و آن را مجزی از وضو نمی</w:t>
      </w:r>
      <w:r>
        <w:rPr>
          <w:rtl/>
        </w:rPr>
        <w:softHyphen/>
      </w:r>
      <w:r>
        <w:rPr>
          <w:rFonts w:hint="cs"/>
          <w:rtl/>
        </w:rPr>
        <w:t xml:space="preserve">داند. </w:t>
      </w:r>
      <w:r w:rsidRPr="00424A92">
        <w:rPr>
          <w:rFonts w:hint="cs"/>
          <w:rtl/>
        </w:rPr>
        <w:t>وجه دیگر همان روایت نبوی است که فرموده</w:t>
      </w:r>
      <w:r>
        <w:rPr>
          <w:rFonts w:hint="cs"/>
          <w:rtl/>
        </w:rPr>
        <w:t xml:space="preserve"> هر عیدی غسل دارد. با توجه به اینکه روز غدیر هم از أعیاد است؛ آن روایت شامل روز غدیر هم می</w:t>
      </w:r>
      <w:r>
        <w:rPr>
          <w:rtl/>
        </w:rPr>
        <w:softHyphen/>
      </w:r>
      <w:r>
        <w:rPr>
          <w:rFonts w:hint="cs"/>
          <w:rtl/>
        </w:rPr>
        <w:t>شود. ما که فقه ضمیمه</w:t>
      </w:r>
      <w:r>
        <w:rPr>
          <w:rtl/>
        </w:rPr>
        <w:softHyphen/>
      </w:r>
      <w:r>
        <w:rPr>
          <w:rFonts w:hint="cs"/>
          <w:rtl/>
        </w:rPr>
        <w:t>ای هستیم، می</w:t>
      </w:r>
      <w:r>
        <w:rPr>
          <w:rFonts w:hint="cs"/>
          <w:rtl/>
        </w:rPr>
        <w:softHyphen/>
        <w:t>گوئیم هم مقتضای فقه رضوی و مشهور و مقتضای ولایت، استحباب غسل در روز عید غدیر است.</w:t>
      </w: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AA7" w:rsidRDefault="00CF2AA7" w:rsidP="008B750B">
      <w:pPr>
        <w:spacing w:line="240" w:lineRule="auto"/>
      </w:pPr>
      <w:r>
        <w:separator/>
      </w:r>
    </w:p>
  </w:endnote>
  <w:endnote w:type="continuationSeparator" w:id="0">
    <w:p w:rsidR="00CF2AA7" w:rsidRDefault="00CF2A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B381C" w:rsidRPr="009B381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E2239" w:rsidP="001B6799">
          <w:pPr>
            <w:pStyle w:val="Footer"/>
            <w:bidi w:val="0"/>
            <w:rPr>
              <w:color w:val="808080" w:themeColor="background1" w:themeShade="80"/>
              <w:rtl/>
            </w:rPr>
          </w:pPr>
          <w:bookmarkStart w:id="22" w:name="BokAdres"/>
          <w:bookmarkEnd w:id="22"/>
          <w:r>
            <w:rPr>
              <w:color w:val="808080" w:themeColor="background1" w:themeShade="80"/>
            </w:rPr>
            <w:t>F1mg1_13960226-136_sl1_mfeb.ir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AA7" w:rsidRDefault="00CF2AA7" w:rsidP="008B750B">
      <w:pPr>
        <w:spacing w:line="240" w:lineRule="auto"/>
      </w:pPr>
      <w:r>
        <w:separator/>
      </w:r>
    </w:p>
  </w:footnote>
  <w:footnote w:type="continuationSeparator" w:id="0">
    <w:p w:rsidR="00CF2AA7" w:rsidRDefault="00CF2AA7" w:rsidP="008B750B">
      <w:pPr>
        <w:spacing w:line="240" w:lineRule="auto"/>
      </w:pPr>
      <w:r>
        <w:continuationSeparator/>
      </w:r>
    </w:p>
  </w:footnote>
  <w:footnote w:id="1">
    <w:p w:rsidR="00450AAE" w:rsidRPr="00660559" w:rsidRDefault="00450AAE" w:rsidP="00450AAE">
      <w:pPr>
        <w:pStyle w:val="FootnoteText"/>
        <w:rPr>
          <w:rFonts w:hint="cs"/>
        </w:rPr>
      </w:pPr>
      <w:r w:rsidRPr="00660559">
        <w:footnoteRef/>
      </w:r>
      <w:r w:rsidRPr="00660559">
        <w:rPr>
          <w:rtl/>
        </w:rPr>
        <w:t xml:space="preserve"> </w:t>
      </w:r>
      <w:hyperlink r:id="rId1" w:history="1">
        <w:r w:rsidRPr="00660559">
          <w:rPr>
            <w:rStyle w:val="Hyperlink"/>
            <w:rFonts w:hint="cs"/>
            <w:rtl/>
          </w:rPr>
          <w:t>وسائل</w:t>
        </w:r>
        <w:r w:rsidRPr="00660559">
          <w:rPr>
            <w:rStyle w:val="Hyperlink"/>
            <w:rtl/>
          </w:rPr>
          <w:t xml:space="preserve"> </w:t>
        </w:r>
        <w:r w:rsidRPr="00660559">
          <w:rPr>
            <w:rStyle w:val="Hyperlink"/>
            <w:rFonts w:hint="cs"/>
            <w:rtl/>
          </w:rPr>
          <w:t>الشیعه،</w:t>
        </w:r>
        <w:r w:rsidRPr="00660559">
          <w:rPr>
            <w:rStyle w:val="Hyperlink"/>
            <w:rtl/>
          </w:rPr>
          <w:t xml:space="preserve"> </w:t>
        </w:r>
        <w:r w:rsidRPr="00660559">
          <w:rPr>
            <w:rStyle w:val="Hyperlink"/>
            <w:rFonts w:hint="cs"/>
            <w:rtl/>
          </w:rPr>
          <w:t>شیخ</w:t>
        </w:r>
        <w:r w:rsidRPr="00660559">
          <w:rPr>
            <w:rStyle w:val="Hyperlink"/>
            <w:rtl/>
          </w:rPr>
          <w:t xml:space="preserve"> </w:t>
        </w:r>
        <w:r w:rsidRPr="00660559">
          <w:rPr>
            <w:rStyle w:val="Hyperlink"/>
            <w:rFonts w:hint="cs"/>
            <w:rtl/>
          </w:rPr>
          <w:t>حر</w:t>
        </w:r>
        <w:r w:rsidRPr="00660559">
          <w:rPr>
            <w:rStyle w:val="Hyperlink"/>
            <w:rtl/>
          </w:rPr>
          <w:t xml:space="preserve"> </w:t>
        </w:r>
        <w:r w:rsidRPr="00660559">
          <w:rPr>
            <w:rStyle w:val="Hyperlink"/>
            <w:rFonts w:hint="cs"/>
            <w:rtl/>
          </w:rPr>
          <w:t>عاملی،</w:t>
        </w:r>
        <w:r w:rsidRPr="00660559">
          <w:rPr>
            <w:rStyle w:val="Hyperlink"/>
            <w:rtl/>
          </w:rPr>
          <w:t xml:space="preserve"> </w:t>
        </w:r>
        <w:r w:rsidRPr="00660559">
          <w:rPr>
            <w:rStyle w:val="Hyperlink"/>
            <w:rFonts w:hint="cs"/>
            <w:rtl/>
          </w:rPr>
          <w:t>ج</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ص</w:t>
        </w:r>
        <w:r w:rsidRPr="00660559">
          <w:rPr>
            <w:rStyle w:val="Hyperlink"/>
            <w:rtl/>
          </w:rPr>
          <w:t>330</w:t>
        </w:r>
        <w:r w:rsidRPr="00660559">
          <w:rPr>
            <w:rStyle w:val="Hyperlink"/>
            <w:rFonts w:hint="cs"/>
            <w:rtl/>
          </w:rPr>
          <w:t>،</w:t>
        </w:r>
        <w:r w:rsidRPr="00660559">
          <w:rPr>
            <w:rStyle w:val="Hyperlink"/>
            <w:rtl/>
          </w:rPr>
          <w:t xml:space="preserve"> </w:t>
        </w:r>
        <w:r w:rsidRPr="00660559">
          <w:rPr>
            <w:rStyle w:val="Hyperlink"/>
            <w:rFonts w:hint="cs"/>
            <w:rtl/>
          </w:rPr>
          <w:t>ابواب</w:t>
        </w:r>
        <w:r w:rsidRPr="00660559">
          <w:rPr>
            <w:rStyle w:val="Hyperlink"/>
            <w:rtl/>
          </w:rPr>
          <w:t xml:space="preserve"> </w:t>
        </w:r>
        <w:r w:rsidRPr="00660559">
          <w:rPr>
            <w:rStyle w:val="Hyperlink"/>
            <w:rFonts w:hint="cs"/>
            <w:rtl/>
          </w:rPr>
          <w:t>أغسال</w:t>
        </w:r>
        <w:r w:rsidRPr="00660559">
          <w:rPr>
            <w:rStyle w:val="Hyperlink"/>
            <w:rtl/>
          </w:rPr>
          <w:t xml:space="preserve"> </w:t>
        </w:r>
        <w:r w:rsidRPr="00660559">
          <w:rPr>
            <w:rStyle w:val="Hyperlink"/>
            <w:rFonts w:hint="cs"/>
            <w:rtl/>
          </w:rPr>
          <w:t>مسنونة،</w:t>
        </w:r>
        <w:r w:rsidRPr="00660559">
          <w:rPr>
            <w:rStyle w:val="Hyperlink"/>
            <w:rtl/>
          </w:rPr>
          <w:t xml:space="preserve"> </w:t>
        </w:r>
        <w:r w:rsidRPr="00660559">
          <w:rPr>
            <w:rStyle w:val="Hyperlink"/>
            <w:rFonts w:hint="cs"/>
            <w:rtl/>
          </w:rPr>
          <w:t>باب</w:t>
        </w:r>
        <w:r w:rsidRPr="00660559">
          <w:rPr>
            <w:rStyle w:val="Hyperlink"/>
            <w:rtl/>
          </w:rPr>
          <w:t>16</w:t>
        </w:r>
        <w:r w:rsidRPr="00660559">
          <w:rPr>
            <w:rStyle w:val="Hyperlink"/>
            <w:rFonts w:hint="cs"/>
            <w:rtl/>
          </w:rPr>
          <w:t>،</w:t>
        </w:r>
        <w:r w:rsidRPr="00660559">
          <w:rPr>
            <w:rStyle w:val="Hyperlink"/>
            <w:rtl/>
          </w:rPr>
          <w:t xml:space="preserve"> </w:t>
        </w:r>
        <w:r w:rsidRPr="00660559">
          <w:rPr>
            <w:rStyle w:val="Hyperlink"/>
            <w:rFonts w:hint="cs"/>
            <w:rtl/>
          </w:rPr>
          <w:t>ح</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ط</w:t>
        </w:r>
        <w:r w:rsidRPr="00660559">
          <w:rPr>
            <w:rStyle w:val="Hyperlink"/>
            <w:rtl/>
          </w:rPr>
          <w:t xml:space="preserve"> </w:t>
        </w:r>
        <w:r w:rsidRPr="00660559">
          <w:rPr>
            <w:rStyle w:val="Hyperlink"/>
            <w:rFonts w:hint="cs"/>
            <w:rtl/>
          </w:rPr>
          <w:t>آل</w:t>
        </w:r>
        <w:r w:rsidRPr="00660559">
          <w:rPr>
            <w:rStyle w:val="Hyperlink"/>
            <w:rtl/>
          </w:rPr>
          <w:t xml:space="preserve"> </w:t>
        </w:r>
        <w:r w:rsidRPr="00660559">
          <w:rPr>
            <w:rStyle w:val="Hyperlink"/>
            <w:rFonts w:hint="cs"/>
            <w:rtl/>
          </w:rPr>
          <w:t>البيت</w:t>
        </w:r>
        <w:r w:rsidRPr="00660559">
          <w:rPr>
            <w:rStyle w:val="Hyperlink"/>
            <w:rtl/>
          </w:rPr>
          <w:t>.</w:t>
        </w:r>
      </w:hyperlink>
    </w:p>
  </w:footnote>
  <w:footnote w:id="2">
    <w:p w:rsidR="00450AAE" w:rsidRPr="00953067" w:rsidRDefault="00450AAE" w:rsidP="00450AAE">
      <w:pPr>
        <w:pStyle w:val="FootnoteText"/>
        <w:rPr>
          <w:rFonts w:hint="cs"/>
        </w:rPr>
      </w:pPr>
      <w:r w:rsidRPr="00953067">
        <w:footnoteRef/>
      </w:r>
      <w:r w:rsidRPr="00953067">
        <w:rPr>
          <w:rtl/>
        </w:rPr>
        <w:t xml:space="preserve"> </w:t>
      </w:r>
      <w:hyperlink r:id="rId2" w:history="1">
        <w:r w:rsidRPr="00953067">
          <w:rPr>
            <w:rStyle w:val="Hyperlink"/>
            <w:rFonts w:hint="cs"/>
            <w:rtl/>
          </w:rPr>
          <w:t>العروة</w:t>
        </w:r>
        <w:r w:rsidRPr="00953067">
          <w:rPr>
            <w:rStyle w:val="Hyperlink"/>
            <w:rtl/>
          </w:rPr>
          <w:t xml:space="preserve"> </w:t>
        </w:r>
        <w:r w:rsidRPr="00953067">
          <w:rPr>
            <w:rStyle w:val="Hyperlink"/>
            <w:rFonts w:hint="cs"/>
            <w:rtl/>
          </w:rPr>
          <w:t>الوثقی،</w:t>
        </w:r>
        <w:r w:rsidRPr="00953067">
          <w:rPr>
            <w:rStyle w:val="Hyperlink"/>
            <w:rtl/>
          </w:rPr>
          <w:t xml:space="preserve"> </w:t>
        </w:r>
        <w:r w:rsidRPr="00953067">
          <w:rPr>
            <w:rStyle w:val="Hyperlink"/>
            <w:rFonts w:hint="cs"/>
            <w:rtl/>
          </w:rPr>
          <w:t>سید</w:t>
        </w:r>
        <w:r w:rsidRPr="00953067">
          <w:rPr>
            <w:rStyle w:val="Hyperlink"/>
            <w:rtl/>
          </w:rPr>
          <w:t xml:space="preserve"> </w:t>
        </w:r>
        <w:r w:rsidRPr="00953067">
          <w:rPr>
            <w:rStyle w:val="Hyperlink"/>
            <w:rFonts w:hint="cs"/>
            <w:rtl/>
          </w:rPr>
          <w:t>محمد</w:t>
        </w:r>
        <w:r w:rsidRPr="00953067">
          <w:rPr>
            <w:rStyle w:val="Hyperlink"/>
            <w:rtl/>
          </w:rPr>
          <w:t xml:space="preserve"> </w:t>
        </w:r>
        <w:r w:rsidRPr="00953067">
          <w:rPr>
            <w:rStyle w:val="Hyperlink"/>
            <w:rFonts w:hint="cs"/>
            <w:rtl/>
          </w:rPr>
          <w:t>کاظم</w:t>
        </w:r>
        <w:r w:rsidRPr="00953067">
          <w:rPr>
            <w:rStyle w:val="Hyperlink"/>
            <w:rtl/>
          </w:rPr>
          <w:t xml:space="preserve"> </w:t>
        </w:r>
        <w:r w:rsidRPr="00953067">
          <w:rPr>
            <w:rStyle w:val="Hyperlink"/>
            <w:rFonts w:hint="cs"/>
            <w:rtl/>
          </w:rPr>
          <w:t>یزدی،</w:t>
        </w:r>
        <w:r w:rsidRPr="00953067">
          <w:rPr>
            <w:rStyle w:val="Hyperlink"/>
            <w:rtl/>
          </w:rPr>
          <w:t xml:space="preserve"> </w:t>
        </w:r>
        <w:r w:rsidRPr="00953067">
          <w:rPr>
            <w:rStyle w:val="Hyperlink"/>
            <w:rFonts w:hint="cs"/>
            <w:rtl/>
          </w:rPr>
          <w:t>ج</w:t>
        </w:r>
        <w:r w:rsidRPr="00953067">
          <w:rPr>
            <w:rStyle w:val="Hyperlink"/>
            <w:rtl/>
          </w:rPr>
          <w:t>1</w:t>
        </w:r>
        <w:r w:rsidRPr="00953067">
          <w:rPr>
            <w:rStyle w:val="Hyperlink"/>
            <w:rFonts w:hint="cs"/>
            <w:rtl/>
          </w:rPr>
          <w:t>،</w:t>
        </w:r>
        <w:r w:rsidRPr="00953067">
          <w:rPr>
            <w:rStyle w:val="Hyperlink"/>
            <w:rtl/>
          </w:rPr>
          <w:t xml:space="preserve"> </w:t>
        </w:r>
        <w:r w:rsidRPr="00953067">
          <w:rPr>
            <w:rStyle w:val="Hyperlink"/>
            <w:rFonts w:hint="cs"/>
            <w:rtl/>
          </w:rPr>
          <w:t>ص</w:t>
        </w:r>
        <w:r w:rsidRPr="00953067">
          <w:rPr>
            <w:rStyle w:val="Hyperlink"/>
            <w:rtl/>
          </w:rPr>
          <w:t>461 - 460.</w:t>
        </w:r>
      </w:hyperlink>
    </w:p>
  </w:footnote>
  <w:footnote w:id="3">
    <w:p w:rsidR="00A20A5D" w:rsidRPr="0018366B" w:rsidRDefault="00A20A5D" w:rsidP="00A20A5D">
      <w:pPr>
        <w:pStyle w:val="FootnoteText"/>
        <w:jc w:val="both"/>
        <w:rPr>
          <w:rFonts w:cs="B Lotus" w:hint="cs"/>
          <w:sz w:val="22"/>
          <w:szCs w:val="22"/>
        </w:rPr>
      </w:pPr>
      <w:r w:rsidRPr="0018366B">
        <w:rPr>
          <w:rStyle w:val="FootnoteReference"/>
          <w:rFonts w:cs="B Lotus"/>
          <w:sz w:val="22"/>
          <w:szCs w:val="22"/>
        </w:rPr>
        <w:footnoteRef/>
      </w:r>
      <w:r w:rsidRPr="0018366B">
        <w:rPr>
          <w:rFonts w:cs="B Lotus"/>
          <w:sz w:val="22"/>
          <w:szCs w:val="22"/>
          <w:rtl/>
        </w:rPr>
        <w:t xml:space="preserve"> </w:t>
      </w:r>
      <w:r w:rsidRPr="0018366B">
        <w:rPr>
          <w:rFonts w:cs="B Lotus" w:hint="cs"/>
          <w:sz w:val="22"/>
          <w:szCs w:val="22"/>
          <w:rtl/>
        </w:rPr>
        <w:t>- معرَّب کارگر.</w:t>
      </w:r>
    </w:p>
  </w:footnote>
  <w:footnote w:id="4">
    <w:p w:rsidR="00450AAE" w:rsidRPr="009526B7" w:rsidRDefault="00450AAE" w:rsidP="00450AAE">
      <w:pPr>
        <w:pStyle w:val="FootnoteText"/>
        <w:rPr>
          <w:rFonts w:hint="cs"/>
        </w:rPr>
      </w:pPr>
      <w:r w:rsidRPr="009526B7">
        <w:footnoteRef/>
      </w:r>
      <w:r w:rsidRPr="009526B7">
        <w:rPr>
          <w:rtl/>
        </w:rPr>
        <w:t xml:space="preserve"> </w:t>
      </w:r>
      <w:hyperlink r:id="rId3" w:history="1">
        <w:r w:rsidRPr="009526B7">
          <w:rPr>
            <w:rStyle w:val="Hyperlink"/>
            <w:rFonts w:hint="cs"/>
            <w:rtl/>
          </w:rPr>
          <w:t>وسائل</w:t>
        </w:r>
        <w:r w:rsidRPr="009526B7">
          <w:rPr>
            <w:rStyle w:val="Hyperlink"/>
            <w:rtl/>
          </w:rPr>
          <w:t xml:space="preserve"> </w:t>
        </w:r>
        <w:r w:rsidRPr="009526B7">
          <w:rPr>
            <w:rStyle w:val="Hyperlink"/>
            <w:rFonts w:hint="cs"/>
            <w:rtl/>
          </w:rPr>
          <w:t>الشیعه،</w:t>
        </w:r>
        <w:r w:rsidRPr="009526B7">
          <w:rPr>
            <w:rStyle w:val="Hyperlink"/>
            <w:rtl/>
          </w:rPr>
          <w:t xml:space="preserve"> </w:t>
        </w:r>
        <w:r w:rsidRPr="009526B7">
          <w:rPr>
            <w:rStyle w:val="Hyperlink"/>
            <w:rFonts w:hint="cs"/>
            <w:rtl/>
          </w:rPr>
          <w:t>شیخ</w:t>
        </w:r>
        <w:r w:rsidRPr="009526B7">
          <w:rPr>
            <w:rStyle w:val="Hyperlink"/>
            <w:rtl/>
          </w:rPr>
          <w:t xml:space="preserve"> </w:t>
        </w:r>
        <w:r w:rsidRPr="009526B7">
          <w:rPr>
            <w:rStyle w:val="Hyperlink"/>
            <w:rFonts w:hint="cs"/>
            <w:rtl/>
          </w:rPr>
          <w:t>حر</w:t>
        </w:r>
        <w:r w:rsidRPr="009526B7">
          <w:rPr>
            <w:rStyle w:val="Hyperlink"/>
            <w:rtl/>
          </w:rPr>
          <w:t xml:space="preserve"> </w:t>
        </w:r>
        <w:r w:rsidRPr="009526B7">
          <w:rPr>
            <w:rStyle w:val="Hyperlink"/>
            <w:rFonts w:hint="cs"/>
            <w:rtl/>
          </w:rPr>
          <w:t>عاملی،</w:t>
        </w:r>
        <w:r w:rsidRPr="009526B7">
          <w:rPr>
            <w:rStyle w:val="Hyperlink"/>
            <w:rtl/>
          </w:rPr>
          <w:t xml:space="preserve"> </w:t>
        </w:r>
        <w:r w:rsidRPr="009526B7">
          <w:rPr>
            <w:rStyle w:val="Hyperlink"/>
            <w:rFonts w:hint="cs"/>
            <w:rtl/>
          </w:rPr>
          <w:t>ج</w:t>
        </w:r>
        <w:r w:rsidRPr="009526B7">
          <w:rPr>
            <w:rStyle w:val="Hyperlink"/>
            <w:rtl/>
          </w:rPr>
          <w:t>3</w:t>
        </w:r>
        <w:r w:rsidRPr="009526B7">
          <w:rPr>
            <w:rStyle w:val="Hyperlink"/>
            <w:rFonts w:hint="cs"/>
            <w:rtl/>
          </w:rPr>
          <w:t>،</w:t>
        </w:r>
        <w:r w:rsidRPr="009526B7">
          <w:rPr>
            <w:rStyle w:val="Hyperlink"/>
            <w:rtl/>
          </w:rPr>
          <w:t xml:space="preserve"> </w:t>
        </w:r>
        <w:r w:rsidRPr="009526B7">
          <w:rPr>
            <w:rStyle w:val="Hyperlink"/>
            <w:rFonts w:hint="cs"/>
            <w:rtl/>
          </w:rPr>
          <w:t>ص</w:t>
        </w:r>
        <w:r w:rsidRPr="009526B7">
          <w:rPr>
            <w:rStyle w:val="Hyperlink"/>
            <w:rtl/>
          </w:rPr>
          <w:t>328</w:t>
        </w:r>
        <w:r w:rsidRPr="009526B7">
          <w:rPr>
            <w:rStyle w:val="Hyperlink"/>
            <w:rFonts w:hint="cs"/>
            <w:rtl/>
          </w:rPr>
          <w:t>،</w:t>
        </w:r>
        <w:r w:rsidRPr="009526B7">
          <w:rPr>
            <w:rStyle w:val="Hyperlink"/>
            <w:rtl/>
          </w:rPr>
          <w:t xml:space="preserve"> </w:t>
        </w:r>
        <w:r w:rsidRPr="009526B7">
          <w:rPr>
            <w:rStyle w:val="Hyperlink"/>
            <w:rFonts w:hint="cs"/>
            <w:rtl/>
          </w:rPr>
          <w:t>ابواب</w:t>
        </w:r>
        <w:r w:rsidRPr="009526B7">
          <w:rPr>
            <w:rStyle w:val="Hyperlink"/>
            <w:rtl/>
          </w:rPr>
          <w:t xml:space="preserve"> </w:t>
        </w:r>
        <w:r w:rsidRPr="009526B7">
          <w:rPr>
            <w:rStyle w:val="Hyperlink"/>
            <w:rFonts w:hint="cs"/>
            <w:rtl/>
          </w:rPr>
          <w:t>أغسال</w:t>
        </w:r>
        <w:r w:rsidRPr="009526B7">
          <w:rPr>
            <w:rStyle w:val="Hyperlink"/>
            <w:rtl/>
          </w:rPr>
          <w:t xml:space="preserve"> </w:t>
        </w:r>
        <w:r w:rsidRPr="009526B7">
          <w:rPr>
            <w:rStyle w:val="Hyperlink"/>
            <w:rFonts w:hint="cs"/>
            <w:rtl/>
          </w:rPr>
          <w:t>مسنونة،</w:t>
        </w:r>
        <w:r w:rsidRPr="009526B7">
          <w:rPr>
            <w:rStyle w:val="Hyperlink"/>
            <w:rtl/>
          </w:rPr>
          <w:t xml:space="preserve"> </w:t>
        </w:r>
        <w:r w:rsidRPr="009526B7">
          <w:rPr>
            <w:rStyle w:val="Hyperlink"/>
            <w:rFonts w:hint="cs"/>
            <w:rtl/>
          </w:rPr>
          <w:t>باب</w:t>
        </w:r>
        <w:r w:rsidRPr="009526B7">
          <w:rPr>
            <w:rStyle w:val="Hyperlink"/>
            <w:rtl/>
          </w:rPr>
          <w:t>15</w:t>
        </w:r>
        <w:r w:rsidRPr="009526B7">
          <w:rPr>
            <w:rStyle w:val="Hyperlink"/>
            <w:rFonts w:hint="cs"/>
            <w:rtl/>
          </w:rPr>
          <w:t>،</w:t>
        </w:r>
        <w:r w:rsidRPr="009526B7">
          <w:rPr>
            <w:rStyle w:val="Hyperlink"/>
            <w:rtl/>
          </w:rPr>
          <w:t xml:space="preserve"> </w:t>
        </w:r>
        <w:r w:rsidRPr="009526B7">
          <w:rPr>
            <w:rStyle w:val="Hyperlink"/>
            <w:rFonts w:hint="cs"/>
            <w:rtl/>
          </w:rPr>
          <w:t>ح</w:t>
        </w:r>
        <w:r w:rsidRPr="009526B7">
          <w:rPr>
            <w:rStyle w:val="Hyperlink"/>
            <w:rtl/>
          </w:rPr>
          <w:t>1</w:t>
        </w:r>
        <w:r w:rsidRPr="009526B7">
          <w:rPr>
            <w:rStyle w:val="Hyperlink"/>
            <w:rFonts w:hint="cs"/>
            <w:rtl/>
          </w:rPr>
          <w:t>،</w:t>
        </w:r>
        <w:r w:rsidRPr="009526B7">
          <w:rPr>
            <w:rStyle w:val="Hyperlink"/>
            <w:rtl/>
          </w:rPr>
          <w:t xml:space="preserve"> </w:t>
        </w:r>
        <w:r w:rsidRPr="009526B7">
          <w:rPr>
            <w:rStyle w:val="Hyperlink"/>
            <w:rFonts w:hint="cs"/>
            <w:rtl/>
          </w:rPr>
          <w:t>ط</w:t>
        </w:r>
        <w:r w:rsidRPr="009526B7">
          <w:rPr>
            <w:rStyle w:val="Hyperlink"/>
            <w:rtl/>
          </w:rPr>
          <w:t xml:space="preserve"> </w:t>
        </w:r>
        <w:r w:rsidRPr="009526B7">
          <w:rPr>
            <w:rStyle w:val="Hyperlink"/>
            <w:rFonts w:hint="cs"/>
            <w:rtl/>
          </w:rPr>
          <w:t>آل</w:t>
        </w:r>
        <w:r w:rsidRPr="009526B7">
          <w:rPr>
            <w:rStyle w:val="Hyperlink"/>
            <w:rtl/>
          </w:rPr>
          <w:t xml:space="preserve"> </w:t>
        </w:r>
        <w:r w:rsidRPr="009526B7">
          <w:rPr>
            <w:rStyle w:val="Hyperlink"/>
            <w:rFonts w:hint="cs"/>
            <w:rtl/>
          </w:rPr>
          <w:t>البيت</w:t>
        </w:r>
        <w:r w:rsidRPr="009526B7">
          <w:rPr>
            <w:rStyle w:val="Hyperlink"/>
            <w:rtl/>
          </w:rPr>
          <w:t>.</w:t>
        </w:r>
      </w:hyperlink>
    </w:p>
  </w:footnote>
  <w:footnote w:id="5">
    <w:p w:rsidR="00450AAE" w:rsidRPr="002661FF" w:rsidRDefault="00450AAE" w:rsidP="00450AAE">
      <w:pPr>
        <w:pStyle w:val="FootnoteText"/>
        <w:jc w:val="both"/>
        <w:rPr>
          <w:rFonts w:hint="cs"/>
          <w:sz w:val="22"/>
          <w:szCs w:val="22"/>
        </w:rPr>
      </w:pPr>
      <w:r w:rsidRPr="005343D2">
        <w:footnoteRef/>
      </w:r>
      <w:r w:rsidRPr="005343D2">
        <w:rPr>
          <w:rtl/>
        </w:rPr>
        <w:t xml:space="preserve"> </w:t>
      </w:r>
      <w:hyperlink r:id="rId4" w:history="1">
        <w:r w:rsidRPr="005343D2">
          <w:rPr>
            <w:rStyle w:val="Hyperlink"/>
            <w:rFonts w:hint="cs"/>
            <w:rtl/>
          </w:rPr>
          <w:t>موسوعة</w:t>
        </w:r>
        <w:r w:rsidRPr="005343D2">
          <w:rPr>
            <w:rStyle w:val="Hyperlink"/>
            <w:rtl/>
          </w:rPr>
          <w:t xml:space="preserve"> </w:t>
        </w:r>
        <w:r w:rsidRPr="005343D2">
          <w:rPr>
            <w:rStyle w:val="Hyperlink"/>
            <w:rFonts w:hint="cs"/>
            <w:rtl/>
          </w:rPr>
          <w:t>الامام</w:t>
        </w:r>
        <w:r w:rsidRPr="005343D2">
          <w:rPr>
            <w:rStyle w:val="Hyperlink"/>
            <w:rtl/>
          </w:rPr>
          <w:t xml:space="preserve"> </w:t>
        </w:r>
        <w:r w:rsidRPr="005343D2">
          <w:rPr>
            <w:rStyle w:val="Hyperlink"/>
            <w:rFonts w:hint="cs"/>
            <w:rtl/>
          </w:rPr>
          <w:t>الخویی،</w:t>
        </w:r>
        <w:r w:rsidRPr="005343D2">
          <w:rPr>
            <w:rStyle w:val="Hyperlink"/>
            <w:rtl/>
          </w:rPr>
          <w:t xml:space="preserve"> </w:t>
        </w:r>
        <w:r w:rsidRPr="005343D2">
          <w:rPr>
            <w:rStyle w:val="Hyperlink"/>
            <w:rFonts w:hint="cs"/>
            <w:rtl/>
          </w:rPr>
          <w:t>ابوالقاسم</w:t>
        </w:r>
        <w:r w:rsidRPr="005343D2">
          <w:rPr>
            <w:rStyle w:val="Hyperlink"/>
            <w:rtl/>
          </w:rPr>
          <w:t xml:space="preserve"> </w:t>
        </w:r>
        <w:r w:rsidRPr="005343D2">
          <w:rPr>
            <w:rStyle w:val="Hyperlink"/>
            <w:rFonts w:hint="cs"/>
            <w:rtl/>
          </w:rPr>
          <w:t>خویی،</w:t>
        </w:r>
        <w:r w:rsidRPr="005343D2">
          <w:rPr>
            <w:rStyle w:val="Hyperlink"/>
            <w:rtl/>
          </w:rPr>
          <w:t xml:space="preserve"> </w:t>
        </w:r>
        <w:r w:rsidRPr="005343D2">
          <w:rPr>
            <w:rStyle w:val="Hyperlink"/>
            <w:rFonts w:hint="cs"/>
            <w:rtl/>
          </w:rPr>
          <w:t>ج</w:t>
        </w:r>
        <w:r w:rsidRPr="005343D2">
          <w:rPr>
            <w:rStyle w:val="Hyperlink"/>
            <w:rtl/>
          </w:rPr>
          <w:t>10</w:t>
        </w:r>
        <w:r w:rsidRPr="005343D2">
          <w:rPr>
            <w:rStyle w:val="Hyperlink"/>
            <w:rFonts w:hint="cs"/>
            <w:rtl/>
          </w:rPr>
          <w:t>،</w:t>
        </w:r>
        <w:r w:rsidRPr="005343D2">
          <w:rPr>
            <w:rStyle w:val="Hyperlink"/>
            <w:rtl/>
          </w:rPr>
          <w:t xml:space="preserve"> </w:t>
        </w:r>
        <w:r w:rsidRPr="005343D2">
          <w:rPr>
            <w:rStyle w:val="Hyperlink"/>
            <w:rFonts w:hint="cs"/>
            <w:rtl/>
          </w:rPr>
          <w:t>ص</w:t>
        </w:r>
        <w:r w:rsidRPr="005343D2">
          <w:rPr>
            <w:rStyle w:val="Hyperlink"/>
            <w:rtl/>
          </w:rPr>
          <w:t>44.</w:t>
        </w:r>
      </w:hyperlink>
      <w:r>
        <w:rPr>
          <w:rFonts w:hint="cs"/>
          <w:rtl/>
        </w:rPr>
        <w:t xml:space="preserve"> </w:t>
      </w:r>
      <w:r w:rsidRPr="002661FF">
        <w:rPr>
          <w:rFonts w:hint="cs"/>
          <w:sz w:val="22"/>
          <w:szCs w:val="22"/>
          <w:rtl/>
        </w:rPr>
        <w:t>(و الرواية ضعيفة أيضاً لوجود القاسم بن يحيى و جده الحسن لعدم توثيقهما. إذن يبتني الحكم باستحباب الغسل في ليلة الفطر على التسامح في أدلّة السنن و هو مما لا نقول به).</w:t>
      </w:r>
    </w:p>
  </w:footnote>
  <w:footnote w:id="6">
    <w:p w:rsidR="00450AAE" w:rsidRPr="00953067" w:rsidRDefault="00450AAE" w:rsidP="00450AAE">
      <w:pPr>
        <w:pStyle w:val="FootnoteText"/>
        <w:rPr>
          <w:rFonts w:hint="cs"/>
        </w:rPr>
      </w:pPr>
      <w:r w:rsidRPr="00953067">
        <w:footnoteRef/>
      </w:r>
      <w:r w:rsidRPr="00953067">
        <w:rPr>
          <w:rtl/>
        </w:rPr>
        <w:t xml:space="preserve"> </w:t>
      </w:r>
      <w:hyperlink r:id="rId5" w:history="1">
        <w:r w:rsidRPr="00953067">
          <w:rPr>
            <w:rStyle w:val="Hyperlink"/>
            <w:rFonts w:hint="cs"/>
            <w:rtl/>
          </w:rPr>
          <w:t>العروة</w:t>
        </w:r>
        <w:r w:rsidRPr="00953067">
          <w:rPr>
            <w:rStyle w:val="Hyperlink"/>
            <w:rtl/>
          </w:rPr>
          <w:t xml:space="preserve"> </w:t>
        </w:r>
        <w:r w:rsidRPr="00953067">
          <w:rPr>
            <w:rStyle w:val="Hyperlink"/>
            <w:rFonts w:hint="cs"/>
            <w:rtl/>
          </w:rPr>
          <w:t>الوثقی،</w:t>
        </w:r>
        <w:r w:rsidRPr="00953067">
          <w:rPr>
            <w:rStyle w:val="Hyperlink"/>
            <w:rtl/>
          </w:rPr>
          <w:t xml:space="preserve"> </w:t>
        </w:r>
        <w:r w:rsidRPr="00953067">
          <w:rPr>
            <w:rStyle w:val="Hyperlink"/>
            <w:rFonts w:hint="cs"/>
            <w:rtl/>
          </w:rPr>
          <w:t>سید</w:t>
        </w:r>
        <w:r w:rsidRPr="00953067">
          <w:rPr>
            <w:rStyle w:val="Hyperlink"/>
            <w:rtl/>
          </w:rPr>
          <w:t xml:space="preserve"> </w:t>
        </w:r>
        <w:r w:rsidRPr="00953067">
          <w:rPr>
            <w:rStyle w:val="Hyperlink"/>
            <w:rFonts w:hint="cs"/>
            <w:rtl/>
          </w:rPr>
          <w:t>محمد</w:t>
        </w:r>
        <w:r w:rsidRPr="00953067">
          <w:rPr>
            <w:rStyle w:val="Hyperlink"/>
            <w:rtl/>
          </w:rPr>
          <w:t xml:space="preserve"> </w:t>
        </w:r>
        <w:r w:rsidRPr="00953067">
          <w:rPr>
            <w:rStyle w:val="Hyperlink"/>
            <w:rFonts w:hint="cs"/>
            <w:rtl/>
          </w:rPr>
          <w:t>کاظم</w:t>
        </w:r>
        <w:r w:rsidRPr="00953067">
          <w:rPr>
            <w:rStyle w:val="Hyperlink"/>
            <w:rtl/>
          </w:rPr>
          <w:t xml:space="preserve"> </w:t>
        </w:r>
        <w:r w:rsidRPr="00953067">
          <w:rPr>
            <w:rStyle w:val="Hyperlink"/>
            <w:rFonts w:hint="cs"/>
            <w:rtl/>
          </w:rPr>
          <w:t>یزدی،</w:t>
        </w:r>
        <w:r w:rsidRPr="00953067">
          <w:rPr>
            <w:rStyle w:val="Hyperlink"/>
            <w:rtl/>
          </w:rPr>
          <w:t xml:space="preserve"> </w:t>
        </w:r>
        <w:r w:rsidRPr="00953067">
          <w:rPr>
            <w:rStyle w:val="Hyperlink"/>
            <w:rFonts w:hint="cs"/>
            <w:rtl/>
          </w:rPr>
          <w:t>ج</w:t>
        </w:r>
        <w:r w:rsidRPr="00953067">
          <w:rPr>
            <w:rStyle w:val="Hyperlink"/>
            <w:rtl/>
          </w:rPr>
          <w:t>1</w:t>
        </w:r>
        <w:r w:rsidRPr="00953067">
          <w:rPr>
            <w:rStyle w:val="Hyperlink"/>
            <w:rFonts w:hint="cs"/>
            <w:rtl/>
          </w:rPr>
          <w:t>،</w:t>
        </w:r>
        <w:r w:rsidRPr="00953067">
          <w:rPr>
            <w:rStyle w:val="Hyperlink"/>
            <w:rtl/>
          </w:rPr>
          <w:t xml:space="preserve"> </w:t>
        </w:r>
        <w:r w:rsidRPr="00953067">
          <w:rPr>
            <w:rStyle w:val="Hyperlink"/>
            <w:rFonts w:hint="cs"/>
            <w:rtl/>
          </w:rPr>
          <w:t>ص</w:t>
        </w:r>
        <w:r w:rsidRPr="00953067">
          <w:rPr>
            <w:rStyle w:val="Hyperlink"/>
            <w:rtl/>
          </w:rPr>
          <w:t>461 - 460.</w:t>
        </w:r>
      </w:hyperlink>
    </w:p>
  </w:footnote>
  <w:footnote w:id="7">
    <w:p w:rsidR="00450AAE" w:rsidRPr="002F54EE" w:rsidRDefault="00450AAE" w:rsidP="00450AAE">
      <w:pPr>
        <w:pStyle w:val="FootnoteText"/>
        <w:rPr>
          <w:rFonts w:hint="cs"/>
        </w:rPr>
      </w:pPr>
      <w:r w:rsidRPr="002F54EE">
        <w:footnoteRef/>
      </w:r>
      <w:r w:rsidRPr="002F54EE">
        <w:rPr>
          <w:rtl/>
        </w:rPr>
        <w:t xml:space="preserve"> </w:t>
      </w:r>
      <w:hyperlink r:id="rId6" w:history="1">
        <w:r w:rsidRPr="002F54EE">
          <w:rPr>
            <w:rStyle w:val="Hyperlink"/>
            <w:rFonts w:hint="cs"/>
            <w:rtl/>
          </w:rPr>
          <w:t>وسائل</w:t>
        </w:r>
        <w:r w:rsidRPr="002F54EE">
          <w:rPr>
            <w:rStyle w:val="Hyperlink"/>
            <w:rtl/>
          </w:rPr>
          <w:t xml:space="preserve"> </w:t>
        </w:r>
        <w:r w:rsidRPr="002F54EE">
          <w:rPr>
            <w:rStyle w:val="Hyperlink"/>
            <w:rFonts w:hint="cs"/>
            <w:rtl/>
          </w:rPr>
          <w:t>الشیعه،</w:t>
        </w:r>
        <w:r w:rsidRPr="002F54EE">
          <w:rPr>
            <w:rStyle w:val="Hyperlink"/>
            <w:rtl/>
          </w:rPr>
          <w:t xml:space="preserve"> </w:t>
        </w:r>
        <w:r w:rsidRPr="002F54EE">
          <w:rPr>
            <w:rStyle w:val="Hyperlink"/>
            <w:rFonts w:hint="cs"/>
            <w:rtl/>
          </w:rPr>
          <w:t>شیخ</w:t>
        </w:r>
        <w:r w:rsidRPr="002F54EE">
          <w:rPr>
            <w:rStyle w:val="Hyperlink"/>
            <w:rtl/>
          </w:rPr>
          <w:t xml:space="preserve"> </w:t>
        </w:r>
        <w:r w:rsidRPr="002F54EE">
          <w:rPr>
            <w:rStyle w:val="Hyperlink"/>
            <w:rFonts w:hint="cs"/>
            <w:rtl/>
          </w:rPr>
          <w:t>حر</w:t>
        </w:r>
        <w:r w:rsidRPr="002F54EE">
          <w:rPr>
            <w:rStyle w:val="Hyperlink"/>
            <w:rtl/>
          </w:rPr>
          <w:t xml:space="preserve"> </w:t>
        </w:r>
        <w:r w:rsidRPr="002F54EE">
          <w:rPr>
            <w:rStyle w:val="Hyperlink"/>
            <w:rFonts w:hint="cs"/>
            <w:rtl/>
          </w:rPr>
          <w:t>عاملی،</w:t>
        </w:r>
        <w:r w:rsidRPr="002F54EE">
          <w:rPr>
            <w:rStyle w:val="Hyperlink"/>
            <w:rtl/>
          </w:rPr>
          <w:t xml:space="preserve"> </w:t>
        </w:r>
        <w:r w:rsidRPr="002F54EE">
          <w:rPr>
            <w:rStyle w:val="Hyperlink"/>
            <w:rFonts w:hint="cs"/>
            <w:rtl/>
          </w:rPr>
          <w:t>ج</w:t>
        </w:r>
        <w:r w:rsidRPr="002F54EE">
          <w:rPr>
            <w:rStyle w:val="Hyperlink"/>
            <w:rtl/>
          </w:rPr>
          <w:t>3</w:t>
        </w:r>
        <w:r w:rsidRPr="002F54EE">
          <w:rPr>
            <w:rStyle w:val="Hyperlink"/>
            <w:rFonts w:hint="cs"/>
            <w:rtl/>
          </w:rPr>
          <w:t>،</w:t>
        </w:r>
        <w:r w:rsidRPr="002F54EE">
          <w:rPr>
            <w:rStyle w:val="Hyperlink"/>
            <w:rtl/>
          </w:rPr>
          <w:t xml:space="preserve"> </w:t>
        </w:r>
        <w:r w:rsidRPr="002F54EE">
          <w:rPr>
            <w:rStyle w:val="Hyperlink"/>
            <w:rFonts w:hint="cs"/>
            <w:rtl/>
          </w:rPr>
          <w:t>ص</w:t>
        </w:r>
        <w:r w:rsidRPr="002F54EE">
          <w:rPr>
            <w:rStyle w:val="Hyperlink"/>
            <w:rtl/>
          </w:rPr>
          <w:t>307</w:t>
        </w:r>
        <w:r w:rsidRPr="002F54EE">
          <w:rPr>
            <w:rStyle w:val="Hyperlink"/>
            <w:rFonts w:hint="cs"/>
            <w:rtl/>
          </w:rPr>
          <w:t>،</w:t>
        </w:r>
        <w:r w:rsidRPr="002F54EE">
          <w:rPr>
            <w:rStyle w:val="Hyperlink"/>
            <w:rtl/>
          </w:rPr>
          <w:t xml:space="preserve"> </w:t>
        </w:r>
        <w:r w:rsidRPr="002F54EE">
          <w:rPr>
            <w:rStyle w:val="Hyperlink"/>
            <w:rFonts w:hint="cs"/>
            <w:rtl/>
          </w:rPr>
          <w:t>ابواب</w:t>
        </w:r>
        <w:r w:rsidRPr="002F54EE">
          <w:rPr>
            <w:rStyle w:val="Hyperlink"/>
            <w:rtl/>
          </w:rPr>
          <w:t xml:space="preserve"> </w:t>
        </w:r>
        <w:r w:rsidRPr="002F54EE">
          <w:rPr>
            <w:rStyle w:val="Hyperlink"/>
            <w:rFonts w:hint="cs"/>
            <w:rtl/>
          </w:rPr>
          <w:t>أغسال</w:t>
        </w:r>
        <w:r w:rsidRPr="002F54EE">
          <w:rPr>
            <w:rStyle w:val="Hyperlink"/>
            <w:rtl/>
          </w:rPr>
          <w:t xml:space="preserve"> </w:t>
        </w:r>
        <w:r w:rsidRPr="002F54EE">
          <w:rPr>
            <w:rStyle w:val="Hyperlink"/>
            <w:rFonts w:hint="cs"/>
            <w:rtl/>
          </w:rPr>
          <w:t>مسنونة،</w:t>
        </w:r>
        <w:r w:rsidRPr="002F54EE">
          <w:rPr>
            <w:rStyle w:val="Hyperlink"/>
            <w:rtl/>
          </w:rPr>
          <w:t xml:space="preserve"> </w:t>
        </w:r>
        <w:r w:rsidRPr="002F54EE">
          <w:rPr>
            <w:rStyle w:val="Hyperlink"/>
            <w:rFonts w:hint="cs"/>
            <w:rtl/>
          </w:rPr>
          <w:t>باب</w:t>
        </w:r>
        <w:r w:rsidRPr="002F54EE">
          <w:rPr>
            <w:rStyle w:val="Hyperlink"/>
            <w:rtl/>
          </w:rPr>
          <w:t>1</w:t>
        </w:r>
        <w:r w:rsidRPr="002F54EE">
          <w:rPr>
            <w:rStyle w:val="Hyperlink"/>
            <w:rFonts w:hint="cs"/>
            <w:rtl/>
          </w:rPr>
          <w:t>،</w:t>
        </w:r>
        <w:r w:rsidRPr="002F54EE">
          <w:rPr>
            <w:rStyle w:val="Hyperlink"/>
            <w:rtl/>
          </w:rPr>
          <w:t xml:space="preserve"> </w:t>
        </w:r>
        <w:r w:rsidRPr="002F54EE">
          <w:rPr>
            <w:rStyle w:val="Hyperlink"/>
            <w:rFonts w:hint="cs"/>
            <w:rtl/>
          </w:rPr>
          <w:t>ح</w:t>
        </w:r>
        <w:r w:rsidRPr="002F54EE">
          <w:rPr>
            <w:rStyle w:val="Hyperlink"/>
            <w:rtl/>
          </w:rPr>
          <w:t>11</w:t>
        </w:r>
        <w:r w:rsidRPr="002F54EE">
          <w:rPr>
            <w:rStyle w:val="Hyperlink"/>
            <w:rFonts w:hint="cs"/>
            <w:rtl/>
          </w:rPr>
          <w:t>،</w:t>
        </w:r>
        <w:r w:rsidRPr="002F54EE">
          <w:rPr>
            <w:rStyle w:val="Hyperlink"/>
            <w:rtl/>
          </w:rPr>
          <w:t xml:space="preserve"> </w:t>
        </w:r>
        <w:r w:rsidRPr="002F54EE">
          <w:rPr>
            <w:rStyle w:val="Hyperlink"/>
            <w:rFonts w:hint="cs"/>
            <w:rtl/>
          </w:rPr>
          <w:t>ط</w:t>
        </w:r>
        <w:r w:rsidRPr="002F54EE">
          <w:rPr>
            <w:rStyle w:val="Hyperlink"/>
            <w:rtl/>
          </w:rPr>
          <w:t xml:space="preserve"> </w:t>
        </w:r>
        <w:r w:rsidRPr="002F54EE">
          <w:rPr>
            <w:rStyle w:val="Hyperlink"/>
            <w:rFonts w:hint="cs"/>
            <w:rtl/>
          </w:rPr>
          <w:t>آل</w:t>
        </w:r>
        <w:r w:rsidRPr="002F54EE">
          <w:rPr>
            <w:rStyle w:val="Hyperlink"/>
            <w:rtl/>
          </w:rPr>
          <w:t xml:space="preserve"> </w:t>
        </w:r>
        <w:r w:rsidRPr="002F54EE">
          <w:rPr>
            <w:rStyle w:val="Hyperlink"/>
            <w:rFonts w:hint="cs"/>
            <w:rtl/>
          </w:rPr>
          <w:t>البيت</w:t>
        </w:r>
        <w:r w:rsidRPr="002F54EE">
          <w:rPr>
            <w:rStyle w:val="Hyperlink"/>
            <w:rtl/>
          </w:rPr>
          <w:t>.</w:t>
        </w:r>
      </w:hyperlink>
    </w:p>
  </w:footnote>
  <w:footnote w:id="8">
    <w:p w:rsidR="00450AAE" w:rsidRPr="00403697" w:rsidRDefault="00450AAE" w:rsidP="00450AAE">
      <w:pPr>
        <w:pStyle w:val="FootnoteText"/>
        <w:rPr>
          <w:rFonts w:hint="cs"/>
        </w:rPr>
      </w:pPr>
      <w:r w:rsidRPr="00403697">
        <w:footnoteRef/>
      </w:r>
      <w:r w:rsidRPr="00403697">
        <w:rPr>
          <w:rtl/>
        </w:rPr>
        <w:t xml:space="preserve"> </w:t>
      </w:r>
      <w:hyperlink r:id="rId7" w:history="1">
        <w:r w:rsidRPr="00403697">
          <w:rPr>
            <w:rStyle w:val="Hyperlink"/>
            <w:rFonts w:hint="cs"/>
            <w:rtl/>
          </w:rPr>
          <w:t>وسائل</w:t>
        </w:r>
        <w:r w:rsidRPr="00403697">
          <w:rPr>
            <w:rStyle w:val="Hyperlink"/>
            <w:rtl/>
          </w:rPr>
          <w:t xml:space="preserve"> </w:t>
        </w:r>
        <w:r w:rsidRPr="00403697">
          <w:rPr>
            <w:rStyle w:val="Hyperlink"/>
            <w:rFonts w:hint="cs"/>
            <w:rtl/>
          </w:rPr>
          <w:t>الشیعه،</w:t>
        </w:r>
        <w:r w:rsidRPr="00403697">
          <w:rPr>
            <w:rStyle w:val="Hyperlink"/>
            <w:rtl/>
          </w:rPr>
          <w:t xml:space="preserve"> </w:t>
        </w:r>
        <w:r w:rsidRPr="00403697">
          <w:rPr>
            <w:rStyle w:val="Hyperlink"/>
            <w:rFonts w:hint="cs"/>
            <w:rtl/>
          </w:rPr>
          <w:t>شیخ</w:t>
        </w:r>
        <w:r w:rsidRPr="00403697">
          <w:rPr>
            <w:rStyle w:val="Hyperlink"/>
            <w:rtl/>
          </w:rPr>
          <w:t xml:space="preserve"> </w:t>
        </w:r>
        <w:r w:rsidRPr="00403697">
          <w:rPr>
            <w:rStyle w:val="Hyperlink"/>
            <w:rFonts w:hint="cs"/>
            <w:rtl/>
          </w:rPr>
          <w:t>حر</w:t>
        </w:r>
        <w:r w:rsidRPr="00403697">
          <w:rPr>
            <w:rStyle w:val="Hyperlink"/>
            <w:rtl/>
          </w:rPr>
          <w:t xml:space="preserve"> </w:t>
        </w:r>
        <w:r w:rsidRPr="00403697">
          <w:rPr>
            <w:rStyle w:val="Hyperlink"/>
            <w:rFonts w:hint="cs"/>
            <w:rtl/>
          </w:rPr>
          <w:t>عاملی،</w:t>
        </w:r>
        <w:r w:rsidRPr="00403697">
          <w:rPr>
            <w:rStyle w:val="Hyperlink"/>
            <w:rtl/>
          </w:rPr>
          <w:t xml:space="preserve"> </w:t>
        </w:r>
        <w:r w:rsidRPr="00403697">
          <w:rPr>
            <w:rStyle w:val="Hyperlink"/>
            <w:rFonts w:hint="cs"/>
            <w:rtl/>
          </w:rPr>
          <w:t>ج</w:t>
        </w:r>
        <w:r w:rsidRPr="00403697">
          <w:rPr>
            <w:rStyle w:val="Hyperlink"/>
            <w:rtl/>
          </w:rPr>
          <w:t>3</w:t>
        </w:r>
        <w:r w:rsidRPr="00403697">
          <w:rPr>
            <w:rStyle w:val="Hyperlink"/>
            <w:rFonts w:hint="cs"/>
            <w:rtl/>
          </w:rPr>
          <w:t>،</w:t>
        </w:r>
        <w:r w:rsidRPr="00403697">
          <w:rPr>
            <w:rStyle w:val="Hyperlink"/>
            <w:rtl/>
          </w:rPr>
          <w:t xml:space="preserve"> </w:t>
        </w:r>
        <w:r w:rsidRPr="00403697">
          <w:rPr>
            <w:rStyle w:val="Hyperlink"/>
            <w:rFonts w:hint="cs"/>
            <w:rtl/>
          </w:rPr>
          <w:t>ص</w:t>
        </w:r>
        <w:r w:rsidRPr="00403697">
          <w:rPr>
            <w:rStyle w:val="Hyperlink"/>
            <w:rtl/>
          </w:rPr>
          <w:t>306</w:t>
        </w:r>
        <w:r w:rsidRPr="00403697">
          <w:rPr>
            <w:rStyle w:val="Hyperlink"/>
            <w:rFonts w:hint="cs"/>
            <w:rtl/>
          </w:rPr>
          <w:t>،</w:t>
        </w:r>
        <w:r w:rsidRPr="00403697">
          <w:rPr>
            <w:rStyle w:val="Hyperlink"/>
            <w:rtl/>
          </w:rPr>
          <w:t xml:space="preserve"> </w:t>
        </w:r>
        <w:r w:rsidRPr="00403697">
          <w:rPr>
            <w:rStyle w:val="Hyperlink"/>
            <w:rFonts w:hint="cs"/>
            <w:rtl/>
          </w:rPr>
          <w:t>ابواب</w:t>
        </w:r>
        <w:r w:rsidRPr="00403697">
          <w:rPr>
            <w:rStyle w:val="Hyperlink"/>
            <w:rtl/>
          </w:rPr>
          <w:t xml:space="preserve"> </w:t>
        </w:r>
        <w:r w:rsidRPr="00403697">
          <w:rPr>
            <w:rStyle w:val="Hyperlink"/>
            <w:rFonts w:hint="cs"/>
            <w:rtl/>
          </w:rPr>
          <w:t>أغسال</w:t>
        </w:r>
        <w:r w:rsidRPr="00403697">
          <w:rPr>
            <w:rStyle w:val="Hyperlink"/>
            <w:rtl/>
          </w:rPr>
          <w:t xml:space="preserve"> </w:t>
        </w:r>
        <w:r w:rsidRPr="00403697">
          <w:rPr>
            <w:rStyle w:val="Hyperlink"/>
            <w:rFonts w:hint="cs"/>
            <w:rtl/>
          </w:rPr>
          <w:t>مسنونة،</w:t>
        </w:r>
        <w:r w:rsidRPr="00403697">
          <w:rPr>
            <w:rStyle w:val="Hyperlink"/>
            <w:rtl/>
          </w:rPr>
          <w:t xml:space="preserve"> </w:t>
        </w:r>
        <w:r w:rsidRPr="00403697">
          <w:rPr>
            <w:rStyle w:val="Hyperlink"/>
            <w:rFonts w:hint="cs"/>
            <w:rtl/>
          </w:rPr>
          <w:t>باب</w:t>
        </w:r>
        <w:r w:rsidRPr="00403697">
          <w:rPr>
            <w:rStyle w:val="Hyperlink"/>
            <w:rtl/>
          </w:rPr>
          <w:t>1</w:t>
        </w:r>
        <w:r w:rsidRPr="00403697">
          <w:rPr>
            <w:rStyle w:val="Hyperlink"/>
            <w:rFonts w:hint="cs"/>
            <w:rtl/>
          </w:rPr>
          <w:t>،</w:t>
        </w:r>
        <w:r w:rsidRPr="00403697">
          <w:rPr>
            <w:rStyle w:val="Hyperlink"/>
            <w:rtl/>
          </w:rPr>
          <w:t xml:space="preserve"> </w:t>
        </w:r>
        <w:r w:rsidRPr="00403697">
          <w:rPr>
            <w:rStyle w:val="Hyperlink"/>
            <w:rFonts w:hint="cs"/>
            <w:rtl/>
          </w:rPr>
          <w:t>ح</w:t>
        </w:r>
        <w:r w:rsidRPr="00403697">
          <w:rPr>
            <w:rStyle w:val="Hyperlink"/>
            <w:rtl/>
          </w:rPr>
          <w:t>10</w:t>
        </w:r>
        <w:r w:rsidRPr="00403697">
          <w:rPr>
            <w:rStyle w:val="Hyperlink"/>
            <w:rFonts w:hint="cs"/>
            <w:rtl/>
          </w:rPr>
          <w:t>،</w:t>
        </w:r>
        <w:r w:rsidRPr="00403697">
          <w:rPr>
            <w:rStyle w:val="Hyperlink"/>
            <w:rtl/>
          </w:rPr>
          <w:t xml:space="preserve"> </w:t>
        </w:r>
        <w:r w:rsidRPr="00403697">
          <w:rPr>
            <w:rStyle w:val="Hyperlink"/>
            <w:rFonts w:hint="cs"/>
            <w:rtl/>
          </w:rPr>
          <w:t>ط</w:t>
        </w:r>
        <w:r w:rsidRPr="00403697">
          <w:rPr>
            <w:rStyle w:val="Hyperlink"/>
            <w:rtl/>
          </w:rPr>
          <w:t xml:space="preserve"> </w:t>
        </w:r>
        <w:r w:rsidRPr="00403697">
          <w:rPr>
            <w:rStyle w:val="Hyperlink"/>
            <w:rFonts w:hint="cs"/>
            <w:rtl/>
          </w:rPr>
          <w:t>آل</w:t>
        </w:r>
        <w:r w:rsidRPr="00403697">
          <w:rPr>
            <w:rStyle w:val="Hyperlink"/>
            <w:rtl/>
          </w:rPr>
          <w:t xml:space="preserve"> </w:t>
        </w:r>
        <w:r w:rsidRPr="00403697">
          <w:rPr>
            <w:rStyle w:val="Hyperlink"/>
            <w:rFonts w:hint="cs"/>
            <w:rtl/>
          </w:rPr>
          <w:t>البيت</w:t>
        </w:r>
        <w:r w:rsidRPr="00403697">
          <w:rPr>
            <w:rStyle w:val="Hyperlink"/>
            <w:rtl/>
          </w:rPr>
          <w:t>.</w:t>
        </w:r>
      </w:hyperlink>
    </w:p>
  </w:footnote>
  <w:footnote w:id="9">
    <w:p w:rsidR="00450AAE" w:rsidRPr="00C161E7" w:rsidRDefault="00450AAE" w:rsidP="00266CA8">
      <w:pPr>
        <w:pStyle w:val="FootnoteText"/>
        <w:tabs>
          <w:tab w:val="center" w:pos="5102"/>
        </w:tabs>
        <w:jc w:val="both"/>
        <w:rPr>
          <w:rFonts w:hint="cs"/>
          <w:sz w:val="22"/>
          <w:szCs w:val="22"/>
        </w:rPr>
      </w:pPr>
      <w:r w:rsidRPr="00C161E7">
        <w:rPr>
          <w:rStyle w:val="FootnoteReference"/>
          <w:sz w:val="22"/>
          <w:szCs w:val="22"/>
        </w:rPr>
        <w:footnoteRef/>
      </w:r>
      <w:r w:rsidRPr="00C161E7">
        <w:rPr>
          <w:sz w:val="22"/>
          <w:szCs w:val="22"/>
          <w:rtl/>
        </w:rPr>
        <w:t xml:space="preserve"> </w:t>
      </w:r>
      <w:r w:rsidRPr="00C161E7">
        <w:rPr>
          <w:rFonts w:hint="cs"/>
          <w:sz w:val="22"/>
          <w:szCs w:val="22"/>
          <w:rtl/>
        </w:rPr>
        <w:t>- الإقبال بالأعمال الحسنة (ط - الحديثة)؛ ج‌3، ص: 173.</w:t>
      </w:r>
      <w:r w:rsidR="00266CA8">
        <w:rPr>
          <w:sz w:val="22"/>
          <w:szCs w:val="22"/>
          <w:rtl/>
        </w:rPr>
        <w:tab/>
      </w:r>
    </w:p>
  </w:footnote>
  <w:footnote w:id="10">
    <w:p w:rsidR="00450AAE" w:rsidRPr="00AC4D57" w:rsidRDefault="00450AAE" w:rsidP="00450AAE">
      <w:pPr>
        <w:pStyle w:val="FootnoteText"/>
        <w:jc w:val="both"/>
        <w:rPr>
          <w:rFonts w:hint="cs"/>
          <w:sz w:val="22"/>
          <w:szCs w:val="22"/>
        </w:rPr>
      </w:pPr>
      <w:r w:rsidRPr="00AC4D57">
        <w:rPr>
          <w:rStyle w:val="FootnoteReference"/>
          <w:sz w:val="22"/>
          <w:szCs w:val="22"/>
        </w:rPr>
        <w:footnoteRef/>
      </w:r>
      <w:r w:rsidRPr="00AC4D57">
        <w:rPr>
          <w:rFonts w:hint="cs"/>
          <w:sz w:val="22"/>
          <w:szCs w:val="22"/>
          <w:rtl/>
        </w:rPr>
        <w:t xml:space="preserve">- </w:t>
      </w:r>
      <w:r w:rsidRPr="00AC4D57">
        <w:rPr>
          <w:sz w:val="22"/>
          <w:szCs w:val="22"/>
          <w:rtl/>
        </w:rPr>
        <w:t xml:space="preserve"> </w:t>
      </w:r>
      <w:r w:rsidRPr="00AC4D57">
        <w:rPr>
          <w:rFonts w:hint="cs"/>
          <w:sz w:val="22"/>
          <w:szCs w:val="22"/>
          <w:rtl/>
          <w:lang w:bidi="ar-SA"/>
        </w:rPr>
        <w:t>كنز العمال ج- 4- ص 152- الرقم 3367.</w:t>
      </w:r>
    </w:p>
  </w:footnote>
  <w:footnote w:id="11">
    <w:p w:rsidR="00450AAE" w:rsidRPr="001A3591" w:rsidRDefault="00450AAE" w:rsidP="00450AAE">
      <w:pPr>
        <w:pStyle w:val="FootnoteText"/>
        <w:rPr>
          <w:rFonts w:hint="cs"/>
        </w:rPr>
      </w:pPr>
      <w:r w:rsidRPr="001A3591">
        <w:footnoteRef/>
      </w:r>
      <w:r w:rsidRPr="001A3591">
        <w:rPr>
          <w:rtl/>
        </w:rPr>
        <w:t xml:space="preserve"> </w:t>
      </w:r>
      <w:hyperlink r:id="rId8" w:history="1">
        <w:r w:rsidRPr="001A3591">
          <w:rPr>
            <w:rStyle w:val="Hyperlink"/>
            <w:rFonts w:hint="cs"/>
            <w:rtl/>
          </w:rPr>
          <w:t>مستدرک</w:t>
        </w:r>
        <w:r w:rsidRPr="001A3591">
          <w:rPr>
            <w:rStyle w:val="Hyperlink"/>
            <w:rtl/>
          </w:rPr>
          <w:t xml:space="preserve"> </w:t>
        </w:r>
        <w:r w:rsidRPr="001A3591">
          <w:rPr>
            <w:rStyle w:val="Hyperlink"/>
            <w:rFonts w:hint="cs"/>
            <w:rtl/>
          </w:rPr>
          <w:t>الوسائل،</w:t>
        </w:r>
        <w:r w:rsidRPr="001A3591">
          <w:rPr>
            <w:rStyle w:val="Hyperlink"/>
            <w:rtl/>
          </w:rPr>
          <w:t xml:space="preserve"> </w:t>
        </w:r>
        <w:r w:rsidRPr="001A3591">
          <w:rPr>
            <w:rStyle w:val="Hyperlink"/>
            <w:rFonts w:hint="cs"/>
            <w:rtl/>
          </w:rPr>
          <w:t>محدث</w:t>
        </w:r>
        <w:r w:rsidRPr="001A3591">
          <w:rPr>
            <w:rStyle w:val="Hyperlink"/>
            <w:rtl/>
          </w:rPr>
          <w:t xml:space="preserve"> </w:t>
        </w:r>
        <w:r w:rsidRPr="001A3591">
          <w:rPr>
            <w:rStyle w:val="Hyperlink"/>
            <w:rFonts w:hint="cs"/>
            <w:rtl/>
          </w:rPr>
          <w:t>نوری،</w:t>
        </w:r>
        <w:r w:rsidRPr="001A3591">
          <w:rPr>
            <w:rStyle w:val="Hyperlink"/>
            <w:rtl/>
          </w:rPr>
          <w:t xml:space="preserve"> </w:t>
        </w:r>
        <w:r w:rsidRPr="001A3591">
          <w:rPr>
            <w:rStyle w:val="Hyperlink"/>
            <w:rFonts w:hint="cs"/>
            <w:rtl/>
          </w:rPr>
          <w:t>ج</w:t>
        </w:r>
        <w:r w:rsidRPr="001A3591">
          <w:rPr>
            <w:rStyle w:val="Hyperlink"/>
            <w:rtl/>
          </w:rPr>
          <w:t>2</w:t>
        </w:r>
        <w:r w:rsidRPr="001A3591">
          <w:rPr>
            <w:rStyle w:val="Hyperlink"/>
            <w:rFonts w:hint="cs"/>
            <w:rtl/>
          </w:rPr>
          <w:t>،</w:t>
        </w:r>
        <w:r w:rsidRPr="001A3591">
          <w:rPr>
            <w:rStyle w:val="Hyperlink"/>
            <w:rtl/>
          </w:rPr>
          <w:t xml:space="preserve"> </w:t>
        </w:r>
        <w:r w:rsidRPr="001A3591">
          <w:rPr>
            <w:rStyle w:val="Hyperlink"/>
            <w:rFonts w:hint="cs"/>
            <w:rtl/>
          </w:rPr>
          <w:t>ص</w:t>
        </w:r>
        <w:r w:rsidRPr="001A3591">
          <w:rPr>
            <w:rStyle w:val="Hyperlink"/>
            <w:rtl/>
          </w:rPr>
          <w:t>511.</w:t>
        </w:r>
      </w:hyperlink>
    </w:p>
  </w:footnote>
  <w:footnote w:id="12">
    <w:p w:rsidR="00450AAE" w:rsidRPr="00193206" w:rsidRDefault="00450AAE" w:rsidP="00450AAE">
      <w:pPr>
        <w:pStyle w:val="FootnoteText"/>
        <w:rPr>
          <w:rFonts w:hint="cs"/>
        </w:rPr>
      </w:pPr>
      <w:r w:rsidRPr="00193206">
        <w:footnoteRef/>
      </w:r>
      <w:r w:rsidRPr="00193206">
        <w:rPr>
          <w:rtl/>
        </w:rPr>
        <w:t xml:space="preserve"> </w:t>
      </w:r>
      <w:hyperlink r:id="rId9" w:history="1">
        <w:r w:rsidRPr="00193206">
          <w:rPr>
            <w:rStyle w:val="Hyperlink"/>
            <w:rFonts w:hint="cs"/>
            <w:rtl/>
          </w:rPr>
          <w:t>مستدرک</w:t>
        </w:r>
        <w:r w:rsidRPr="00193206">
          <w:rPr>
            <w:rStyle w:val="Hyperlink"/>
            <w:rtl/>
          </w:rPr>
          <w:t xml:space="preserve"> </w:t>
        </w:r>
        <w:r w:rsidRPr="00193206">
          <w:rPr>
            <w:rStyle w:val="Hyperlink"/>
            <w:rFonts w:hint="cs"/>
            <w:rtl/>
          </w:rPr>
          <w:t>الوسائل،</w:t>
        </w:r>
        <w:r w:rsidRPr="00193206">
          <w:rPr>
            <w:rStyle w:val="Hyperlink"/>
            <w:rtl/>
          </w:rPr>
          <w:t xml:space="preserve"> </w:t>
        </w:r>
        <w:r w:rsidRPr="00193206">
          <w:rPr>
            <w:rStyle w:val="Hyperlink"/>
            <w:rFonts w:hint="cs"/>
            <w:rtl/>
          </w:rPr>
          <w:t>محدث</w:t>
        </w:r>
        <w:r w:rsidRPr="00193206">
          <w:rPr>
            <w:rStyle w:val="Hyperlink"/>
            <w:rtl/>
          </w:rPr>
          <w:t xml:space="preserve"> </w:t>
        </w:r>
        <w:r w:rsidRPr="00193206">
          <w:rPr>
            <w:rStyle w:val="Hyperlink"/>
            <w:rFonts w:hint="cs"/>
            <w:rtl/>
          </w:rPr>
          <w:t>نوری،</w:t>
        </w:r>
        <w:r w:rsidRPr="00193206">
          <w:rPr>
            <w:rStyle w:val="Hyperlink"/>
            <w:rtl/>
          </w:rPr>
          <w:t xml:space="preserve"> </w:t>
        </w:r>
        <w:r w:rsidRPr="00193206">
          <w:rPr>
            <w:rStyle w:val="Hyperlink"/>
            <w:rFonts w:hint="cs"/>
            <w:rtl/>
          </w:rPr>
          <w:t>ج</w:t>
        </w:r>
        <w:r w:rsidRPr="00193206">
          <w:rPr>
            <w:rStyle w:val="Hyperlink"/>
            <w:rtl/>
          </w:rPr>
          <w:t>2</w:t>
        </w:r>
        <w:r w:rsidRPr="00193206">
          <w:rPr>
            <w:rStyle w:val="Hyperlink"/>
            <w:rFonts w:hint="cs"/>
            <w:rtl/>
          </w:rPr>
          <w:t>،</w:t>
        </w:r>
        <w:r w:rsidRPr="00193206">
          <w:rPr>
            <w:rStyle w:val="Hyperlink"/>
            <w:rtl/>
          </w:rPr>
          <w:t xml:space="preserve"> </w:t>
        </w:r>
        <w:r w:rsidRPr="00193206">
          <w:rPr>
            <w:rStyle w:val="Hyperlink"/>
            <w:rFonts w:hint="cs"/>
            <w:rtl/>
          </w:rPr>
          <w:t>ص</w:t>
        </w:r>
        <w:r w:rsidRPr="00193206">
          <w:rPr>
            <w:rStyle w:val="Hyperlink"/>
            <w:rtl/>
          </w:rPr>
          <w:t>497.</w:t>
        </w:r>
      </w:hyperlink>
    </w:p>
  </w:footnote>
  <w:footnote w:id="13">
    <w:p w:rsidR="00450AAE" w:rsidRPr="001960C8" w:rsidRDefault="00450AAE" w:rsidP="00450AAE">
      <w:pPr>
        <w:pStyle w:val="FootnoteText"/>
        <w:rPr>
          <w:rFonts w:hint="cs"/>
        </w:rPr>
      </w:pPr>
      <w:r w:rsidRPr="001960C8">
        <w:footnoteRef/>
      </w:r>
      <w:r w:rsidRPr="001960C8">
        <w:rPr>
          <w:rtl/>
        </w:rPr>
        <w:t xml:space="preserve"> </w:t>
      </w:r>
      <w:hyperlink r:id="rId10" w:history="1">
        <w:r w:rsidRPr="001960C8">
          <w:rPr>
            <w:rStyle w:val="Hyperlink"/>
            <w:rFonts w:hint="cs"/>
            <w:rtl/>
          </w:rPr>
          <w:t>وسائل</w:t>
        </w:r>
        <w:r w:rsidRPr="001960C8">
          <w:rPr>
            <w:rStyle w:val="Hyperlink"/>
            <w:rtl/>
          </w:rPr>
          <w:t xml:space="preserve"> </w:t>
        </w:r>
        <w:r w:rsidRPr="001960C8">
          <w:rPr>
            <w:rStyle w:val="Hyperlink"/>
            <w:rFonts w:hint="cs"/>
            <w:rtl/>
          </w:rPr>
          <w:t>الشیعه،</w:t>
        </w:r>
        <w:r w:rsidRPr="001960C8">
          <w:rPr>
            <w:rStyle w:val="Hyperlink"/>
            <w:rtl/>
          </w:rPr>
          <w:t xml:space="preserve"> </w:t>
        </w:r>
        <w:r w:rsidRPr="001960C8">
          <w:rPr>
            <w:rStyle w:val="Hyperlink"/>
            <w:rFonts w:hint="cs"/>
            <w:rtl/>
          </w:rPr>
          <w:t>شیخ</w:t>
        </w:r>
        <w:r w:rsidRPr="001960C8">
          <w:rPr>
            <w:rStyle w:val="Hyperlink"/>
            <w:rtl/>
          </w:rPr>
          <w:t xml:space="preserve"> </w:t>
        </w:r>
        <w:r w:rsidRPr="001960C8">
          <w:rPr>
            <w:rStyle w:val="Hyperlink"/>
            <w:rFonts w:hint="cs"/>
            <w:rtl/>
          </w:rPr>
          <w:t>حر</w:t>
        </w:r>
        <w:r w:rsidRPr="001960C8">
          <w:rPr>
            <w:rStyle w:val="Hyperlink"/>
            <w:rtl/>
          </w:rPr>
          <w:t xml:space="preserve"> </w:t>
        </w:r>
        <w:r w:rsidRPr="001960C8">
          <w:rPr>
            <w:rStyle w:val="Hyperlink"/>
            <w:rFonts w:hint="cs"/>
            <w:rtl/>
          </w:rPr>
          <w:t>عاملی،</w:t>
        </w:r>
        <w:r w:rsidRPr="001960C8">
          <w:rPr>
            <w:rStyle w:val="Hyperlink"/>
            <w:rtl/>
          </w:rPr>
          <w:t xml:space="preserve"> </w:t>
        </w:r>
        <w:r w:rsidRPr="001960C8">
          <w:rPr>
            <w:rStyle w:val="Hyperlink"/>
            <w:rFonts w:hint="cs"/>
            <w:rtl/>
          </w:rPr>
          <w:t>ج</w:t>
        </w:r>
        <w:r w:rsidRPr="001960C8">
          <w:rPr>
            <w:rStyle w:val="Hyperlink"/>
            <w:rtl/>
          </w:rPr>
          <w:t>3</w:t>
        </w:r>
        <w:r w:rsidRPr="001960C8">
          <w:rPr>
            <w:rStyle w:val="Hyperlink"/>
            <w:rFonts w:hint="cs"/>
            <w:rtl/>
          </w:rPr>
          <w:t>،</w:t>
        </w:r>
        <w:r w:rsidRPr="001960C8">
          <w:rPr>
            <w:rStyle w:val="Hyperlink"/>
            <w:rtl/>
          </w:rPr>
          <w:t xml:space="preserve"> </w:t>
        </w:r>
        <w:r w:rsidRPr="001960C8">
          <w:rPr>
            <w:rStyle w:val="Hyperlink"/>
            <w:rFonts w:hint="cs"/>
            <w:rtl/>
          </w:rPr>
          <w:t>ص</w:t>
        </w:r>
        <w:r w:rsidRPr="001960C8">
          <w:rPr>
            <w:rStyle w:val="Hyperlink"/>
            <w:rtl/>
          </w:rPr>
          <w:t>338</w:t>
        </w:r>
        <w:r w:rsidRPr="001960C8">
          <w:rPr>
            <w:rStyle w:val="Hyperlink"/>
            <w:rFonts w:hint="cs"/>
            <w:rtl/>
          </w:rPr>
          <w:t>،</w:t>
        </w:r>
        <w:r w:rsidRPr="001960C8">
          <w:rPr>
            <w:rStyle w:val="Hyperlink"/>
            <w:rtl/>
          </w:rPr>
          <w:t xml:space="preserve"> </w:t>
        </w:r>
        <w:r w:rsidRPr="001960C8">
          <w:rPr>
            <w:rStyle w:val="Hyperlink"/>
            <w:rFonts w:hint="cs"/>
            <w:rtl/>
          </w:rPr>
          <w:t>ابواب</w:t>
        </w:r>
        <w:r w:rsidRPr="001960C8">
          <w:rPr>
            <w:rStyle w:val="Hyperlink"/>
            <w:rtl/>
          </w:rPr>
          <w:t xml:space="preserve"> </w:t>
        </w:r>
        <w:r w:rsidRPr="001960C8">
          <w:rPr>
            <w:rStyle w:val="Hyperlink"/>
            <w:rFonts w:hint="cs"/>
            <w:rtl/>
          </w:rPr>
          <w:t>الأغسال</w:t>
        </w:r>
        <w:r w:rsidRPr="001960C8">
          <w:rPr>
            <w:rStyle w:val="Hyperlink"/>
            <w:rtl/>
          </w:rPr>
          <w:t xml:space="preserve"> </w:t>
        </w:r>
        <w:r w:rsidRPr="001960C8">
          <w:rPr>
            <w:rStyle w:val="Hyperlink"/>
            <w:rFonts w:hint="cs"/>
            <w:rtl/>
          </w:rPr>
          <w:t>المسنونة،</w:t>
        </w:r>
        <w:r w:rsidRPr="001960C8">
          <w:rPr>
            <w:rStyle w:val="Hyperlink"/>
            <w:rtl/>
          </w:rPr>
          <w:t xml:space="preserve"> </w:t>
        </w:r>
        <w:r w:rsidRPr="001960C8">
          <w:rPr>
            <w:rStyle w:val="Hyperlink"/>
            <w:rFonts w:hint="cs"/>
            <w:rtl/>
          </w:rPr>
          <w:t>باب</w:t>
        </w:r>
        <w:r w:rsidRPr="001960C8">
          <w:rPr>
            <w:rStyle w:val="Hyperlink"/>
            <w:rtl/>
          </w:rPr>
          <w:t>28</w:t>
        </w:r>
        <w:r w:rsidRPr="001960C8">
          <w:rPr>
            <w:rStyle w:val="Hyperlink"/>
            <w:rFonts w:hint="cs"/>
            <w:rtl/>
          </w:rPr>
          <w:t>،</w:t>
        </w:r>
        <w:r w:rsidRPr="001960C8">
          <w:rPr>
            <w:rStyle w:val="Hyperlink"/>
            <w:rtl/>
          </w:rPr>
          <w:t xml:space="preserve"> </w:t>
        </w:r>
        <w:r w:rsidRPr="001960C8">
          <w:rPr>
            <w:rStyle w:val="Hyperlink"/>
            <w:rFonts w:hint="cs"/>
            <w:rtl/>
          </w:rPr>
          <w:t>ح</w:t>
        </w:r>
        <w:r w:rsidRPr="001960C8">
          <w:rPr>
            <w:rStyle w:val="Hyperlink"/>
            <w:rtl/>
          </w:rPr>
          <w:t>1</w:t>
        </w:r>
        <w:r w:rsidRPr="001960C8">
          <w:rPr>
            <w:rStyle w:val="Hyperlink"/>
            <w:rFonts w:hint="cs"/>
            <w:rtl/>
          </w:rPr>
          <w:t>،</w:t>
        </w:r>
        <w:r w:rsidRPr="001960C8">
          <w:rPr>
            <w:rStyle w:val="Hyperlink"/>
            <w:rtl/>
          </w:rPr>
          <w:t xml:space="preserve"> </w:t>
        </w:r>
        <w:r w:rsidRPr="001960C8">
          <w:rPr>
            <w:rStyle w:val="Hyperlink"/>
            <w:rFonts w:hint="cs"/>
            <w:rtl/>
          </w:rPr>
          <w:t>ط</w:t>
        </w:r>
        <w:r w:rsidRPr="001960C8">
          <w:rPr>
            <w:rStyle w:val="Hyperlink"/>
            <w:rtl/>
          </w:rPr>
          <w:t xml:space="preserve"> </w:t>
        </w:r>
        <w:r w:rsidRPr="001960C8">
          <w:rPr>
            <w:rStyle w:val="Hyperlink"/>
            <w:rFonts w:hint="cs"/>
            <w:rtl/>
          </w:rPr>
          <w:t>آل</w:t>
        </w:r>
        <w:r w:rsidRPr="001960C8">
          <w:rPr>
            <w:rStyle w:val="Hyperlink"/>
            <w:rtl/>
          </w:rPr>
          <w:t xml:space="preserve"> </w:t>
        </w:r>
        <w:r w:rsidRPr="001960C8">
          <w:rPr>
            <w:rStyle w:val="Hyperlink"/>
            <w:rFonts w:hint="cs"/>
            <w:rtl/>
          </w:rPr>
          <w:t>البيت</w:t>
        </w:r>
        <w:r w:rsidRPr="001960C8">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DE2239">
      <w:rPr>
        <w:b/>
        <w:bCs/>
        <w:sz w:val="20"/>
        <w:szCs w:val="24"/>
        <w:rtl/>
      </w:rPr>
      <w:t>136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DE223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DE223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DE2239">
      <w:rPr>
        <w:sz w:val="24"/>
        <w:szCs w:val="24"/>
        <w:rtl/>
      </w:rPr>
      <w:t>26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DE2239">
      <w:rPr>
        <w:rFonts w:hint="cs"/>
        <w:sz w:val="24"/>
        <w:szCs w:val="24"/>
        <w:rtl/>
      </w:rPr>
      <w:t>غسل</w:t>
    </w:r>
    <w:r w:rsidR="00DE2239">
      <w:rPr>
        <w:sz w:val="24"/>
        <w:szCs w:val="24"/>
        <w:rtl/>
      </w:rPr>
      <w:t xml:space="preserve"> </w:t>
    </w:r>
    <w:r w:rsidR="00DE2239">
      <w:rPr>
        <w:rFonts w:hint="cs"/>
        <w:sz w:val="24"/>
        <w:szCs w:val="24"/>
        <w:rtl/>
      </w:rPr>
      <w:t>عید</w:t>
    </w:r>
    <w:r w:rsidR="00DE2239">
      <w:rPr>
        <w:sz w:val="24"/>
        <w:szCs w:val="24"/>
        <w:rtl/>
      </w:rPr>
      <w:t xml:space="preserve"> </w:t>
    </w:r>
    <w:r w:rsidR="00DE2239">
      <w:rPr>
        <w:rFonts w:hint="cs"/>
        <w:sz w:val="24"/>
        <w:szCs w:val="24"/>
        <w:rtl/>
      </w:rPr>
      <w:t>فطر</w:t>
    </w:r>
    <w:r w:rsidR="00DE2239">
      <w:rPr>
        <w:sz w:val="24"/>
        <w:szCs w:val="24"/>
        <w:rtl/>
      </w:rPr>
      <w:t xml:space="preserve"> </w:t>
    </w:r>
    <w:r w:rsidR="00DE2239">
      <w:rPr>
        <w:rFonts w:hint="cs"/>
        <w:sz w:val="24"/>
        <w:szCs w:val="24"/>
        <w:rtl/>
      </w:rPr>
      <w:t>و</w:t>
    </w:r>
    <w:r w:rsidR="00DE2239">
      <w:rPr>
        <w:sz w:val="24"/>
        <w:szCs w:val="24"/>
        <w:rtl/>
      </w:rPr>
      <w:t xml:space="preserve"> </w:t>
    </w:r>
    <w:r w:rsidR="00DE2239">
      <w:rPr>
        <w:rFonts w:hint="cs"/>
        <w:sz w:val="24"/>
        <w:szCs w:val="24"/>
        <w:rtl/>
      </w:rPr>
      <w:t>عید</w:t>
    </w:r>
    <w:r w:rsidR="00DE2239">
      <w:rPr>
        <w:sz w:val="24"/>
        <w:szCs w:val="24"/>
        <w:rtl/>
      </w:rPr>
      <w:t xml:space="preserve"> </w:t>
    </w:r>
    <w:r w:rsidR="00DE2239">
      <w:rPr>
        <w:rFonts w:hint="cs"/>
        <w:sz w:val="24"/>
        <w:szCs w:val="24"/>
        <w:rtl/>
      </w:rPr>
      <w:t>قربان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DE2239">
      <w:rPr>
        <w:rFonts w:hint="cs"/>
        <w:sz w:val="24"/>
        <w:szCs w:val="24"/>
        <w:rtl/>
      </w:rPr>
      <w:t>سجاد</w:t>
    </w:r>
    <w:r w:rsidR="00DE2239">
      <w:rPr>
        <w:sz w:val="24"/>
        <w:szCs w:val="24"/>
        <w:rtl/>
      </w:rPr>
      <w:t xml:space="preserve"> </w:t>
    </w:r>
    <w:r w:rsidR="00DE223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DE2239">
      <w:rPr>
        <w:rFonts w:hint="cs"/>
        <w:sz w:val="24"/>
        <w:szCs w:val="24"/>
        <w:rtl/>
      </w:rPr>
      <w:t>خصوصیّات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667CC"/>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66CA8"/>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0AAE"/>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381C"/>
    <w:rsid w:val="009B4CA6"/>
    <w:rsid w:val="009B79F8"/>
    <w:rsid w:val="009D13FD"/>
    <w:rsid w:val="009D266A"/>
    <w:rsid w:val="009F7E07"/>
    <w:rsid w:val="00A01522"/>
    <w:rsid w:val="00A10A11"/>
    <w:rsid w:val="00A13C6A"/>
    <w:rsid w:val="00A17B09"/>
    <w:rsid w:val="00A20A5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2AA7"/>
    <w:rsid w:val="00CF4E57"/>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E2239"/>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15/2/511/&#1575;&#1604;&#1571;&#1593;&#1740;&#1575;&#1583;" TargetMode="External"/><Relationship Id="rId3" Type="http://schemas.openxmlformats.org/officeDocument/2006/relationships/hyperlink" Target="http://lib.eshia.ir/11025/3/328/&#1575;&#1604;&#1602;&#1575;&#1585;&#1740;&#1580;&#1575;&#1585;" TargetMode="External"/><Relationship Id="rId7" Type="http://schemas.openxmlformats.org/officeDocument/2006/relationships/hyperlink" Target="http://lib.eshia.ir/11025/3/306/&#1586;&#1608;&#1575;&#1604;%20&#1575;&#1604;&#1588;&#1605;&#1587;" TargetMode="External"/><Relationship Id="rId2" Type="http://schemas.openxmlformats.org/officeDocument/2006/relationships/hyperlink" Target="http://lib.eshia.ir/10028/1/461%20-%20460/&#1608;%20&#1607;&#1608;%20&#1605;&#1606;&#1586;&#1604;" TargetMode="External"/><Relationship Id="rId1" Type="http://schemas.openxmlformats.org/officeDocument/2006/relationships/hyperlink" Target="http://lib.eshia.ir/11025/3/330/&#1580;&#1575;&#1586;&#1578;%20&#1589;&#1604;&#1575;&#1578;&#1607;" TargetMode="External"/><Relationship Id="rId6" Type="http://schemas.openxmlformats.org/officeDocument/2006/relationships/hyperlink" Target="http://lib.eshia.ir/11025/3/307/&#1740;&#1608;&#1605;%20&#1575;&#1604;&#1578;&#1585;&#1608;&#1740;&#1607;" TargetMode="External"/><Relationship Id="rId5" Type="http://schemas.openxmlformats.org/officeDocument/2006/relationships/hyperlink" Target="http://lib.eshia.ir/10028/1/461%20-%20460/&#1608;%20&#1607;&#1608;%20&#1605;&#1606;&#1586;&#1604;" TargetMode="External"/><Relationship Id="rId10" Type="http://schemas.openxmlformats.org/officeDocument/2006/relationships/hyperlink" Target="http://lib.eshia.ir/11025/3/338/&#1740;&#1593;&#1583;&#1604;" TargetMode="External"/><Relationship Id="rId4" Type="http://schemas.openxmlformats.org/officeDocument/2006/relationships/hyperlink" Target="http://lib.eshia.ir/71334/10/44/&#1578;&#1608;&#1579;&#1740;&#1602;&#1607;&#1605;&#1575;" TargetMode="External"/><Relationship Id="rId9" Type="http://schemas.openxmlformats.org/officeDocument/2006/relationships/hyperlink" Target="http://lib.eshia.ir/11015/2/497/&#1740;&#1608;&#1605;%20&#1594;&#1583;&#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921F7-6AB5-4A81-AECA-B0CC738DE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8</Pages>
  <Words>2219</Words>
  <Characters>12651</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14841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2020-04-25T07:04:00Z</dcterms:created>
  <dcterms:modified xsi:type="dcterms:W3CDTF">2020-04-25T07:13:00Z</dcterms:modified>
</cp:coreProperties>
</file>