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lang w:bidi="ar-SA"/>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819DA" w:rsidRDefault="00D819DA">
      <w:pPr>
        <w:pStyle w:val="TOC5"/>
        <w:tabs>
          <w:tab w:val="right" w:leader="dot" w:pos="10194"/>
        </w:tabs>
        <w:rPr>
          <w:rFonts w:asciiTheme="minorHAnsi" w:eastAsiaTheme="minorEastAsia" w:hAnsiTheme="minorHAnsi" w:cstheme="minorBidi"/>
          <w:bCs w:val="0"/>
          <w:noProof/>
          <w:color w:val="auto"/>
          <w:szCs w:val="22"/>
          <w:rtl/>
          <w:lang w:bidi="ar-SA"/>
        </w:rPr>
      </w:pPr>
      <w:r>
        <w:rPr>
          <w:rFonts w:cs="B Titr"/>
          <w:bCs w:val="0"/>
          <w:noProof/>
          <w:webHidden/>
          <w:rtl/>
        </w:rPr>
        <w:fldChar w:fldCharType="begin"/>
      </w:r>
      <w:r>
        <w:rPr>
          <w:rFonts w:cs="B Titr"/>
          <w:bCs w:val="0"/>
          <w:noProof/>
          <w:webHidden/>
          <w:rtl/>
        </w:rPr>
        <w:instrText xml:space="preserve"> </w:instrText>
      </w:r>
      <w:r>
        <w:rPr>
          <w:rFonts w:cs="B Titr"/>
          <w:bCs w:val="0"/>
          <w:noProof/>
          <w:webHidden/>
        </w:rPr>
        <w:instrText>TOC</w:instrText>
      </w:r>
      <w:r>
        <w:rPr>
          <w:rFonts w:cs="B Titr"/>
          <w:bCs w:val="0"/>
          <w:noProof/>
          <w:webHidden/>
          <w:rtl/>
        </w:rPr>
        <w:instrText xml:space="preserve"> \</w:instrText>
      </w:r>
      <w:r>
        <w:rPr>
          <w:rFonts w:cs="B Titr"/>
          <w:bCs w:val="0"/>
          <w:noProof/>
          <w:webHidden/>
        </w:rPr>
        <w:instrText>o "</w:instrText>
      </w:r>
      <w:r>
        <w:rPr>
          <w:rFonts w:cs="B Titr"/>
          <w:bCs w:val="0"/>
          <w:noProof/>
          <w:webHidden/>
          <w:rtl/>
        </w:rPr>
        <w:instrText>1-8</w:instrText>
      </w:r>
      <w:r>
        <w:rPr>
          <w:rFonts w:cs="B Titr"/>
          <w:bCs w:val="0"/>
          <w:noProof/>
          <w:webHidden/>
        </w:rPr>
        <w:instrText>" \h \z \u</w:instrText>
      </w:r>
      <w:r>
        <w:rPr>
          <w:rFonts w:cs="B Titr"/>
          <w:bCs w:val="0"/>
          <w:noProof/>
          <w:webHidden/>
          <w:rtl/>
        </w:rPr>
        <w:instrText xml:space="preserve"> </w:instrText>
      </w:r>
      <w:r>
        <w:rPr>
          <w:rFonts w:cs="B Titr"/>
          <w:bCs w:val="0"/>
          <w:noProof/>
          <w:webHidden/>
          <w:rtl/>
        </w:rPr>
        <w:fldChar w:fldCharType="separate"/>
      </w:r>
      <w:hyperlink w:anchor="_Toc38144855" w:history="1">
        <w:r w:rsidRPr="00904F5F">
          <w:rPr>
            <w:rStyle w:val="Hyperlink"/>
            <w:rFonts w:hint="eastAsia"/>
            <w:noProof/>
            <w:rtl/>
          </w:rPr>
          <w:t>ادامه</w:t>
        </w:r>
        <w:r w:rsidRPr="00904F5F">
          <w:rPr>
            <w:rStyle w:val="Hyperlink"/>
            <w:noProof/>
            <w:rtl/>
          </w:rPr>
          <w:t xml:space="preserve"> </w:t>
        </w:r>
        <w:r w:rsidRPr="00904F5F">
          <w:rPr>
            <w:rStyle w:val="Hyperlink"/>
            <w:rFonts w:hint="eastAsia"/>
            <w:noProof/>
            <w:rtl/>
          </w:rPr>
          <w:t>مسأله</w:t>
        </w:r>
        <w:r w:rsidRPr="00904F5F">
          <w:rPr>
            <w:rStyle w:val="Hyperlink"/>
            <w:noProof/>
            <w:rtl/>
          </w:rPr>
          <w:t xml:space="preserve"> 13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38144855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819DA" w:rsidRDefault="00D819DA">
      <w:pPr>
        <w:pStyle w:val="TOC5"/>
        <w:tabs>
          <w:tab w:val="right" w:leader="dot" w:pos="10194"/>
        </w:tabs>
        <w:rPr>
          <w:rFonts w:asciiTheme="minorHAnsi" w:eastAsiaTheme="minorEastAsia" w:hAnsiTheme="minorHAnsi" w:cstheme="minorBidi"/>
          <w:bCs w:val="0"/>
          <w:noProof/>
          <w:color w:val="auto"/>
          <w:szCs w:val="22"/>
          <w:rtl/>
          <w:lang w:bidi="ar-SA"/>
        </w:rPr>
      </w:pPr>
      <w:hyperlink w:anchor="_Toc38144856" w:history="1">
        <w:r w:rsidRPr="00904F5F">
          <w:rPr>
            <w:rStyle w:val="Hyperlink"/>
            <w:rFonts w:hint="eastAsia"/>
            <w:noProof/>
            <w:rtl/>
          </w:rPr>
          <w:t>مسأله</w:t>
        </w:r>
        <w:r w:rsidRPr="00904F5F">
          <w:rPr>
            <w:rStyle w:val="Hyperlink"/>
            <w:noProof/>
            <w:rtl/>
          </w:rPr>
          <w:t xml:space="preserve"> 14: </w:t>
        </w:r>
        <w:r w:rsidRPr="00904F5F">
          <w:rPr>
            <w:rStyle w:val="Hyperlink"/>
            <w:rFonts w:hint="eastAsia"/>
            <w:noProof/>
            <w:rtl/>
          </w:rPr>
          <w:t>صحت</w:t>
        </w:r>
        <w:r w:rsidRPr="00904F5F">
          <w:rPr>
            <w:rStyle w:val="Hyperlink"/>
            <w:noProof/>
            <w:rtl/>
          </w:rPr>
          <w:t xml:space="preserve"> </w:t>
        </w:r>
        <w:r w:rsidRPr="00904F5F">
          <w:rPr>
            <w:rStyle w:val="Hyperlink"/>
            <w:rFonts w:hint="eastAsia"/>
            <w:noProof/>
            <w:rtl/>
          </w:rPr>
          <w:t>ت</w:t>
        </w:r>
        <w:r w:rsidRPr="00904F5F">
          <w:rPr>
            <w:rStyle w:val="Hyperlink"/>
            <w:rFonts w:hint="cs"/>
            <w:noProof/>
            <w:rtl/>
          </w:rPr>
          <w:t>ی</w:t>
        </w:r>
        <w:r w:rsidRPr="00904F5F">
          <w:rPr>
            <w:rStyle w:val="Hyperlink"/>
            <w:rFonts w:hint="eastAsia"/>
            <w:noProof/>
            <w:rtl/>
          </w:rPr>
          <w:t>مّم</w:t>
        </w:r>
        <w:r w:rsidRPr="00904F5F">
          <w:rPr>
            <w:rStyle w:val="Hyperlink"/>
            <w:noProof/>
            <w:rtl/>
          </w:rPr>
          <w:t xml:space="preserve"> </w:t>
        </w:r>
        <w:r w:rsidRPr="00904F5F">
          <w:rPr>
            <w:rStyle w:val="Hyperlink"/>
            <w:rFonts w:hint="eastAsia"/>
            <w:noProof/>
            <w:rtl/>
          </w:rPr>
          <w:t>در</w:t>
        </w:r>
        <w:r w:rsidRPr="00904F5F">
          <w:rPr>
            <w:rStyle w:val="Hyperlink"/>
            <w:noProof/>
            <w:rtl/>
          </w:rPr>
          <w:t xml:space="preserve"> </w:t>
        </w:r>
        <w:r w:rsidRPr="00904F5F">
          <w:rPr>
            <w:rStyle w:val="Hyperlink"/>
            <w:rFonts w:hint="eastAsia"/>
            <w:noProof/>
            <w:rtl/>
          </w:rPr>
          <w:t>صورت</w:t>
        </w:r>
        <w:r w:rsidRPr="00904F5F">
          <w:rPr>
            <w:rStyle w:val="Hyperlink"/>
            <w:noProof/>
            <w:rtl/>
          </w:rPr>
          <w:t xml:space="preserve"> </w:t>
        </w:r>
        <w:r w:rsidRPr="00904F5F">
          <w:rPr>
            <w:rStyle w:val="Hyperlink"/>
            <w:rFonts w:hint="eastAsia"/>
            <w:noProof/>
            <w:rtl/>
          </w:rPr>
          <w:t>عدم</w:t>
        </w:r>
        <w:r w:rsidRPr="00904F5F">
          <w:rPr>
            <w:rStyle w:val="Hyperlink"/>
            <w:noProof/>
            <w:rtl/>
          </w:rPr>
          <w:t xml:space="preserve"> </w:t>
        </w:r>
        <w:r w:rsidRPr="00904F5F">
          <w:rPr>
            <w:rStyle w:val="Hyperlink"/>
            <w:rFonts w:hint="eastAsia"/>
            <w:noProof/>
            <w:rtl/>
          </w:rPr>
          <w:t>قدرت</w:t>
        </w:r>
        <w:r w:rsidRPr="00904F5F">
          <w:rPr>
            <w:rStyle w:val="Hyperlink"/>
            <w:noProof/>
            <w:rtl/>
          </w:rPr>
          <w:t xml:space="preserve"> </w:t>
        </w:r>
        <w:r w:rsidRPr="00904F5F">
          <w:rPr>
            <w:rStyle w:val="Hyperlink"/>
            <w:rFonts w:hint="eastAsia"/>
            <w:noProof/>
            <w:rtl/>
          </w:rPr>
          <w:t>بر</w:t>
        </w:r>
        <w:r w:rsidRPr="00904F5F">
          <w:rPr>
            <w:rStyle w:val="Hyperlink"/>
            <w:noProof/>
            <w:rtl/>
          </w:rPr>
          <w:t xml:space="preserve"> </w:t>
        </w:r>
        <w:r w:rsidRPr="00904F5F">
          <w:rPr>
            <w:rStyle w:val="Hyperlink"/>
            <w:rFonts w:hint="eastAsia"/>
            <w:noProof/>
            <w:rtl/>
          </w:rPr>
          <w:t>غسل</w:t>
        </w:r>
        <w:r w:rsidRPr="00904F5F">
          <w:rPr>
            <w:rStyle w:val="Hyperlink"/>
            <w:noProof/>
            <w:rtl/>
          </w:rPr>
          <w:t xml:space="preserve"> </w:t>
        </w:r>
        <w:r w:rsidRPr="00904F5F">
          <w:rPr>
            <w:rStyle w:val="Hyperlink"/>
            <w:rFonts w:hint="eastAsia"/>
            <w:noProof/>
            <w:rtl/>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38144856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819DA" w:rsidRDefault="00D819DA">
      <w:pPr>
        <w:pStyle w:val="TOC4"/>
        <w:tabs>
          <w:tab w:val="right" w:leader="dot" w:pos="10194"/>
        </w:tabs>
        <w:rPr>
          <w:rFonts w:asciiTheme="minorHAnsi" w:eastAsiaTheme="minorEastAsia" w:hAnsiTheme="minorHAnsi" w:cstheme="minorBidi"/>
          <w:bCs w:val="0"/>
          <w:noProof/>
          <w:color w:val="auto"/>
          <w:szCs w:val="22"/>
          <w:rtl/>
          <w:lang w:bidi="ar-SA"/>
        </w:rPr>
      </w:pPr>
      <w:hyperlink w:anchor="_Toc38144857" w:history="1">
        <w:r w:rsidRPr="00904F5F">
          <w:rPr>
            <w:rStyle w:val="Hyperlink"/>
            <w:rFonts w:hint="eastAsia"/>
            <w:noProof/>
            <w:rtl/>
          </w:rPr>
          <w:t>دوم</w:t>
        </w:r>
        <w:r w:rsidRPr="00904F5F">
          <w:rPr>
            <w:rStyle w:val="Hyperlink"/>
            <w:noProof/>
            <w:rtl/>
          </w:rPr>
          <w:t xml:space="preserve">: </w:t>
        </w:r>
        <w:r w:rsidRPr="00904F5F">
          <w:rPr>
            <w:rStyle w:val="Hyperlink"/>
            <w:rFonts w:hint="eastAsia"/>
            <w:noProof/>
            <w:rtl/>
          </w:rPr>
          <w:t>غسل</w:t>
        </w:r>
        <w:r w:rsidRPr="00904F5F">
          <w:rPr>
            <w:rStyle w:val="Hyperlink"/>
            <w:noProof/>
            <w:rtl/>
          </w:rPr>
          <w:t xml:space="preserve"> </w:t>
        </w:r>
        <w:r w:rsidRPr="00904F5F">
          <w:rPr>
            <w:rStyle w:val="Hyperlink"/>
            <w:rFonts w:hint="eastAsia"/>
            <w:noProof/>
            <w:rtl/>
          </w:rPr>
          <w:t>شبها</w:t>
        </w:r>
        <w:r w:rsidRPr="00904F5F">
          <w:rPr>
            <w:rStyle w:val="Hyperlink"/>
            <w:rFonts w:hint="cs"/>
            <w:noProof/>
            <w:rtl/>
          </w:rPr>
          <w:t>ی</w:t>
        </w:r>
        <w:r w:rsidRPr="00904F5F">
          <w:rPr>
            <w:rStyle w:val="Hyperlink"/>
            <w:noProof/>
            <w:rtl/>
          </w:rPr>
          <w:t xml:space="preserve"> </w:t>
        </w:r>
        <w:r w:rsidRPr="00904F5F">
          <w:rPr>
            <w:rStyle w:val="Hyperlink"/>
            <w:rFonts w:hint="eastAsia"/>
            <w:noProof/>
            <w:rtl/>
          </w:rPr>
          <w:t>ماه</w:t>
        </w:r>
        <w:r w:rsidRPr="00904F5F">
          <w:rPr>
            <w:rStyle w:val="Hyperlink"/>
            <w:noProof/>
            <w:rtl/>
          </w:rPr>
          <w:t xml:space="preserve"> </w:t>
        </w:r>
        <w:r w:rsidRPr="00904F5F">
          <w:rPr>
            <w:rStyle w:val="Hyperlink"/>
            <w:rFonts w:hint="eastAsia"/>
            <w:noProof/>
            <w:rtl/>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38144857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819DA" w:rsidRDefault="00D819DA">
      <w:pPr>
        <w:pStyle w:val="TOC5"/>
        <w:tabs>
          <w:tab w:val="right" w:leader="dot" w:pos="10194"/>
        </w:tabs>
        <w:rPr>
          <w:rFonts w:asciiTheme="minorHAnsi" w:eastAsiaTheme="minorEastAsia" w:hAnsiTheme="minorHAnsi" w:cstheme="minorBidi"/>
          <w:bCs w:val="0"/>
          <w:noProof/>
          <w:color w:val="auto"/>
          <w:szCs w:val="22"/>
          <w:rtl/>
          <w:lang w:bidi="ar-SA"/>
        </w:rPr>
      </w:pPr>
      <w:hyperlink w:anchor="_Toc38144858" w:history="1">
        <w:r w:rsidRPr="00904F5F">
          <w:rPr>
            <w:rStyle w:val="Hyperlink"/>
            <w:rFonts w:hint="eastAsia"/>
            <w:noProof/>
            <w:rtl/>
          </w:rPr>
          <w:t>بررس</w:t>
        </w:r>
        <w:r w:rsidRPr="00904F5F">
          <w:rPr>
            <w:rStyle w:val="Hyperlink"/>
            <w:rFonts w:hint="cs"/>
            <w:noProof/>
            <w:rtl/>
          </w:rPr>
          <w:t>ی</w:t>
        </w:r>
        <w:r w:rsidRPr="00904F5F">
          <w:rPr>
            <w:rStyle w:val="Hyperlink"/>
            <w:noProof/>
            <w:rtl/>
          </w:rPr>
          <w:t xml:space="preserve"> </w:t>
        </w:r>
        <w:r w:rsidRPr="00904F5F">
          <w:rPr>
            <w:rStyle w:val="Hyperlink"/>
            <w:rFonts w:hint="eastAsia"/>
            <w:noProof/>
            <w:rtl/>
          </w:rPr>
          <w:t>روا</w:t>
        </w:r>
        <w:r w:rsidRPr="00904F5F">
          <w:rPr>
            <w:rStyle w:val="Hyperlink"/>
            <w:rFonts w:hint="cs"/>
            <w:noProof/>
            <w:rtl/>
          </w:rPr>
          <w:t>ی</w:t>
        </w:r>
        <w:r w:rsidRPr="00904F5F">
          <w:rPr>
            <w:rStyle w:val="Hyperlink"/>
            <w:rFonts w:hint="eastAsia"/>
            <w:noProof/>
            <w:rtl/>
          </w:rPr>
          <w:t>ات</w:t>
        </w:r>
        <w:r w:rsidRPr="00904F5F">
          <w:rPr>
            <w:rStyle w:val="Hyperlink"/>
            <w:noProof/>
            <w:rtl/>
          </w:rPr>
          <w:t xml:space="preserve"> </w:t>
        </w:r>
        <w:r w:rsidRPr="00904F5F">
          <w:rPr>
            <w:rStyle w:val="Hyperlink"/>
            <w:rFonts w:hint="eastAsia"/>
            <w:noProof/>
            <w:rtl/>
          </w:rPr>
          <w:t>باب</w:t>
        </w:r>
        <w:r w:rsidRPr="00904F5F">
          <w:rPr>
            <w:rStyle w:val="Hyperlink"/>
            <w:noProof/>
            <w:rtl/>
          </w:rPr>
          <w:t xml:space="preserve"> </w:t>
        </w:r>
        <w:r w:rsidRPr="00904F5F">
          <w:rPr>
            <w:rStyle w:val="Hyperlink"/>
            <w:rFonts w:hint="eastAsia"/>
            <w:noProof/>
            <w:rtl/>
          </w:rPr>
          <w:t>برا</w:t>
        </w:r>
        <w:r w:rsidRPr="00904F5F">
          <w:rPr>
            <w:rStyle w:val="Hyperlink"/>
            <w:rFonts w:hint="cs"/>
            <w:noProof/>
            <w:rtl/>
          </w:rPr>
          <w:t>ی</w:t>
        </w:r>
        <w:r w:rsidRPr="00904F5F">
          <w:rPr>
            <w:rStyle w:val="Hyperlink"/>
            <w:noProof/>
            <w:rtl/>
          </w:rPr>
          <w:t xml:space="preserve"> </w:t>
        </w:r>
        <w:r w:rsidRPr="00904F5F">
          <w:rPr>
            <w:rStyle w:val="Hyperlink"/>
            <w:rFonts w:hint="eastAsia"/>
            <w:noProof/>
            <w:rtl/>
          </w:rPr>
          <w:t>کشف</w:t>
        </w:r>
        <w:r w:rsidRPr="00904F5F">
          <w:rPr>
            <w:rStyle w:val="Hyperlink"/>
            <w:noProof/>
            <w:rtl/>
          </w:rPr>
          <w:t xml:space="preserve"> </w:t>
        </w:r>
        <w:r w:rsidRPr="00904F5F">
          <w:rPr>
            <w:rStyle w:val="Hyperlink"/>
            <w:rFonts w:hint="eastAsia"/>
            <w:noProof/>
            <w:rtl/>
          </w:rPr>
          <w:t>تعداد</w:t>
        </w:r>
        <w:r w:rsidRPr="00904F5F">
          <w:rPr>
            <w:rStyle w:val="Hyperlink"/>
            <w:noProof/>
            <w:rtl/>
          </w:rPr>
          <w:t xml:space="preserve"> </w:t>
        </w:r>
        <w:r w:rsidRPr="00904F5F">
          <w:rPr>
            <w:rStyle w:val="Hyperlink"/>
            <w:rFonts w:hint="eastAsia"/>
            <w:noProof/>
            <w:rtl/>
          </w:rPr>
          <w:t>أغسال</w:t>
        </w:r>
        <w:r w:rsidRPr="00904F5F">
          <w:rPr>
            <w:rStyle w:val="Hyperlink"/>
            <w:noProof/>
            <w:rtl/>
          </w:rPr>
          <w:t xml:space="preserve"> </w:t>
        </w:r>
        <w:r w:rsidRPr="00904F5F">
          <w:rPr>
            <w:rStyle w:val="Hyperlink"/>
            <w:rFonts w:hint="eastAsia"/>
            <w:noProof/>
            <w:rtl/>
          </w:rPr>
          <w:t>ماه</w:t>
        </w:r>
        <w:r w:rsidRPr="00904F5F">
          <w:rPr>
            <w:rStyle w:val="Hyperlink"/>
            <w:noProof/>
            <w:rtl/>
          </w:rPr>
          <w:t xml:space="preserve"> </w:t>
        </w:r>
        <w:r w:rsidRPr="00904F5F">
          <w:rPr>
            <w:rStyle w:val="Hyperlink"/>
            <w:rFonts w:hint="eastAsia"/>
            <w:noProof/>
            <w:rtl/>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38144858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D819DA" w:rsidRDefault="00D819DA">
      <w:pPr>
        <w:pStyle w:val="TOC6"/>
        <w:tabs>
          <w:tab w:val="right" w:leader="dot" w:pos="10194"/>
        </w:tabs>
        <w:rPr>
          <w:rFonts w:asciiTheme="minorHAnsi" w:eastAsiaTheme="minorEastAsia" w:hAnsiTheme="minorHAnsi" w:cstheme="minorBidi"/>
          <w:bCs w:val="0"/>
          <w:noProof/>
          <w:color w:val="auto"/>
          <w:szCs w:val="22"/>
          <w:rtl/>
          <w:lang w:bidi="ar-SA"/>
        </w:rPr>
      </w:pPr>
      <w:hyperlink w:anchor="_Toc38144859" w:history="1">
        <w:r w:rsidRPr="00904F5F">
          <w:rPr>
            <w:rStyle w:val="Hyperlink"/>
            <w:rFonts w:hint="eastAsia"/>
            <w:noProof/>
            <w:rtl/>
          </w:rPr>
          <w:t>دل</w:t>
        </w:r>
        <w:r w:rsidRPr="00904F5F">
          <w:rPr>
            <w:rStyle w:val="Hyperlink"/>
            <w:rFonts w:hint="cs"/>
            <w:noProof/>
            <w:rtl/>
          </w:rPr>
          <w:t>ی</w:t>
        </w:r>
        <w:r w:rsidRPr="00904F5F">
          <w:rPr>
            <w:rStyle w:val="Hyperlink"/>
            <w:rFonts w:hint="eastAsia"/>
            <w:noProof/>
            <w:rtl/>
          </w:rPr>
          <w:t>ل</w:t>
        </w:r>
        <w:r w:rsidRPr="00904F5F">
          <w:rPr>
            <w:rStyle w:val="Hyperlink"/>
            <w:noProof/>
            <w:rtl/>
          </w:rPr>
          <w:t xml:space="preserve"> </w:t>
        </w:r>
        <w:r w:rsidRPr="00904F5F">
          <w:rPr>
            <w:rStyle w:val="Hyperlink"/>
            <w:rFonts w:hint="eastAsia"/>
            <w:noProof/>
            <w:rtl/>
          </w:rPr>
          <w:t>استحباب</w:t>
        </w:r>
        <w:r w:rsidRPr="00904F5F">
          <w:rPr>
            <w:rStyle w:val="Hyperlink"/>
            <w:noProof/>
            <w:rtl/>
          </w:rPr>
          <w:t xml:space="preserve"> </w:t>
        </w:r>
        <w:r w:rsidRPr="00904F5F">
          <w:rPr>
            <w:rStyle w:val="Hyperlink"/>
            <w:rFonts w:hint="eastAsia"/>
            <w:noProof/>
            <w:rtl/>
          </w:rPr>
          <w:t>غسل</w:t>
        </w:r>
        <w:r w:rsidRPr="00904F5F">
          <w:rPr>
            <w:rStyle w:val="Hyperlink"/>
            <w:noProof/>
            <w:rtl/>
          </w:rPr>
          <w:t xml:space="preserve"> </w:t>
        </w:r>
        <w:r w:rsidRPr="00904F5F">
          <w:rPr>
            <w:rStyle w:val="Hyperlink"/>
            <w:rFonts w:hint="eastAsia"/>
            <w:noProof/>
            <w:rtl/>
          </w:rPr>
          <w:t>در</w:t>
        </w:r>
        <w:r w:rsidRPr="00904F5F">
          <w:rPr>
            <w:rStyle w:val="Hyperlink"/>
            <w:noProof/>
            <w:rtl/>
          </w:rPr>
          <w:t xml:space="preserve"> </w:t>
        </w:r>
        <w:r w:rsidRPr="00904F5F">
          <w:rPr>
            <w:rStyle w:val="Hyperlink"/>
            <w:rFonts w:hint="eastAsia"/>
            <w:noProof/>
            <w:rtl/>
          </w:rPr>
          <w:t>شبها</w:t>
        </w:r>
        <w:r w:rsidRPr="00904F5F">
          <w:rPr>
            <w:rStyle w:val="Hyperlink"/>
            <w:rFonts w:hint="cs"/>
            <w:noProof/>
            <w:rtl/>
          </w:rPr>
          <w:t>ی</w:t>
        </w:r>
        <w:r w:rsidRPr="00904F5F">
          <w:rPr>
            <w:rStyle w:val="Hyperlink"/>
            <w:noProof/>
            <w:rtl/>
          </w:rPr>
          <w:t xml:space="preserve"> </w:t>
        </w:r>
        <w:r w:rsidRPr="00904F5F">
          <w:rPr>
            <w:rStyle w:val="Hyperlink"/>
            <w:rFonts w:hint="eastAsia"/>
            <w:noProof/>
            <w:rtl/>
          </w:rPr>
          <w:t>فرد</w:t>
        </w:r>
        <w:r w:rsidRPr="00904F5F">
          <w:rPr>
            <w:rStyle w:val="Hyperlink"/>
            <w:noProof/>
            <w:rtl/>
          </w:rPr>
          <w:t xml:space="preserve"> </w:t>
        </w:r>
        <w:r w:rsidRPr="00904F5F">
          <w:rPr>
            <w:rStyle w:val="Hyperlink"/>
            <w:rFonts w:hint="eastAsia"/>
            <w:noProof/>
            <w:rtl/>
          </w:rPr>
          <w:t>در</w:t>
        </w:r>
        <w:r w:rsidRPr="00904F5F">
          <w:rPr>
            <w:rStyle w:val="Hyperlink"/>
            <w:noProof/>
            <w:rtl/>
          </w:rPr>
          <w:t xml:space="preserve"> </w:t>
        </w:r>
        <w:r w:rsidRPr="00904F5F">
          <w:rPr>
            <w:rStyle w:val="Hyperlink"/>
            <w:rFonts w:hint="eastAsia"/>
            <w:noProof/>
            <w:rtl/>
          </w:rPr>
          <w:t>ب</w:t>
        </w:r>
        <w:r w:rsidRPr="00904F5F">
          <w:rPr>
            <w:rStyle w:val="Hyperlink"/>
            <w:rFonts w:hint="cs"/>
            <w:noProof/>
            <w:rtl/>
          </w:rPr>
          <w:t>ی</w:t>
        </w:r>
        <w:r w:rsidRPr="00904F5F">
          <w:rPr>
            <w:rStyle w:val="Hyperlink"/>
            <w:rFonts w:hint="eastAsia"/>
            <w:noProof/>
            <w:rtl/>
          </w:rPr>
          <w:t>ست</w:t>
        </w:r>
        <w:r w:rsidRPr="00904F5F">
          <w:rPr>
            <w:rStyle w:val="Hyperlink"/>
            <w:noProof/>
            <w:rtl/>
          </w:rPr>
          <w:t xml:space="preserve"> </w:t>
        </w:r>
        <w:r w:rsidRPr="00904F5F">
          <w:rPr>
            <w:rStyle w:val="Hyperlink"/>
            <w:rFonts w:hint="eastAsia"/>
            <w:noProof/>
            <w:rtl/>
          </w:rPr>
          <w:t>روز</w:t>
        </w:r>
        <w:r w:rsidRPr="00904F5F">
          <w:rPr>
            <w:rStyle w:val="Hyperlink"/>
            <w:noProof/>
            <w:rtl/>
          </w:rPr>
          <w:t xml:space="preserve"> </w:t>
        </w:r>
        <w:r w:rsidRPr="00904F5F">
          <w:rPr>
            <w:rStyle w:val="Hyperlink"/>
            <w:rFonts w:hint="eastAsia"/>
            <w:noProof/>
            <w:rtl/>
          </w:rPr>
          <w:t>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38144859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D819DA" w:rsidRDefault="00D819DA">
      <w:pPr>
        <w:pStyle w:val="TOC6"/>
        <w:tabs>
          <w:tab w:val="right" w:leader="dot" w:pos="10194"/>
        </w:tabs>
        <w:rPr>
          <w:rFonts w:asciiTheme="minorHAnsi" w:eastAsiaTheme="minorEastAsia" w:hAnsiTheme="minorHAnsi" w:cstheme="minorBidi"/>
          <w:bCs w:val="0"/>
          <w:noProof/>
          <w:color w:val="auto"/>
          <w:szCs w:val="22"/>
          <w:rtl/>
          <w:lang w:bidi="ar-SA"/>
        </w:rPr>
      </w:pPr>
      <w:hyperlink w:anchor="_Toc38144860" w:history="1">
        <w:r w:rsidRPr="00904F5F">
          <w:rPr>
            <w:rStyle w:val="Hyperlink"/>
            <w:rFonts w:hint="eastAsia"/>
            <w:noProof/>
            <w:rtl/>
          </w:rPr>
          <w:t>دل</w:t>
        </w:r>
        <w:r w:rsidRPr="00904F5F">
          <w:rPr>
            <w:rStyle w:val="Hyperlink"/>
            <w:rFonts w:hint="cs"/>
            <w:noProof/>
            <w:rtl/>
          </w:rPr>
          <w:t>ی</w:t>
        </w:r>
        <w:r w:rsidRPr="00904F5F">
          <w:rPr>
            <w:rStyle w:val="Hyperlink"/>
            <w:rFonts w:hint="eastAsia"/>
            <w:noProof/>
            <w:rtl/>
          </w:rPr>
          <w:t>ل</w:t>
        </w:r>
        <w:r w:rsidRPr="00904F5F">
          <w:rPr>
            <w:rStyle w:val="Hyperlink"/>
            <w:noProof/>
            <w:rtl/>
          </w:rPr>
          <w:t xml:space="preserve"> </w:t>
        </w:r>
        <w:r w:rsidRPr="00904F5F">
          <w:rPr>
            <w:rStyle w:val="Hyperlink"/>
            <w:rFonts w:hint="eastAsia"/>
            <w:noProof/>
            <w:rtl/>
          </w:rPr>
          <w:t>استحباب</w:t>
        </w:r>
        <w:r w:rsidRPr="00904F5F">
          <w:rPr>
            <w:rStyle w:val="Hyperlink"/>
            <w:noProof/>
            <w:rtl/>
          </w:rPr>
          <w:t xml:space="preserve"> </w:t>
        </w:r>
        <w:r w:rsidRPr="00904F5F">
          <w:rPr>
            <w:rStyle w:val="Hyperlink"/>
            <w:rFonts w:hint="eastAsia"/>
            <w:noProof/>
            <w:rtl/>
          </w:rPr>
          <w:t>غسل</w:t>
        </w:r>
        <w:r w:rsidRPr="00904F5F">
          <w:rPr>
            <w:rStyle w:val="Hyperlink"/>
            <w:noProof/>
            <w:rtl/>
          </w:rPr>
          <w:t xml:space="preserve"> </w:t>
        </w:r>
        <w:r w:rsidRPr="00904F5F">
          <w:rPr>
            <w:rStyle w:val="Hyperlink"/>
            <w:rFonts w:hint="eastAsia"/>
            <w:noProof/>
            <w:rtl/>
          </w:rPr>
          <w:t>در</w:t>
        </w:r>
        <w:r w:rsidRPr="00904F5F">
          <w:rPr>
            <w:rStyle w:val="Hyperlink"/>
            <w:noProof/>
            <w:rtl/>
          </w:rPr>
          <w:t xml:space="preserve"> </w:t>
        </w:r>
        <w:r w:rsidRPr="00904F5F">
          <w:rPr>
            <w:rStyle w:val="Hyperlink"/>
            <w:rFonts w:hint="eastAsia"/>
            <w:noProof/>
            <w:rtl/>
          </w:rPr>
          <w:t>ده</w:t>
        </w:r>
        <w:r w:rsidRPr="00904F5F">
          <w:rPr>
            <w:rStyle w:val="Hyperlink"/>
            <w:noProof/>
            <w:rtl/>
          </w:rPr>
          <w:t xml:space="preserve"> </w:t>
        </w:r>
        <w:r w:rsidRPr="00904F5F">
          <w:rPr>
            <w:rStyle w:val="Hyperlink"/>
            <w:rFonts w:hint="eastAsia"/>
            <w:noProof/>
            <w:rtl/>
          </w:rPr>
          <w:t>شب</w:t>
        </w:r>
        <w:r w:rsidRPr="00904F5F">
          <w:rPr>
            <w:rStyle w:val="Hyperlink"/>
            <w:noProof/>
            <w:rtl/>
          </w:rPr>
          <w:t xml:space="preserve"> </w:t>
        </w:r>
        <w:r w:rsidRPr="00904F5F">
          <w:rPr>
            <w:rStyle w:val="Hyperlink"/>
            <w:rFonts w:hint="eastAsia"/>
            <w:noProof/>
            <w:rtl/>
          </w:rPr>
          <w:t>آخر</w:t>
        </w:r>
        <w:r w:rsidRPr="00904F5F">
          <w:rPr>
            <w:rStyle w:val="Hyperlink"/>
            <w:noProof/>
            <w:rtl/>
          </w:rPr>
          <w:t xml:space="preserve"> </w:t>
        </w:r>
        <w:r w:rsidRPr="00904F5F">
          <w:rPr>
            <w:rStyle w:val="Hyperlink"/>
            <w:rFonts w:hint="eastAsia"/>
            <w:noProof/>
            <w:rtl/>
          </w:rPr>
          <w:t>ماه</w:t>
        </w:r>
        <w:r w:rsidRPr="00904F5F">
          <w:rPr>
            <w:rStyle w:val="Hyperlink"/>
            <w:noProof/>
            <w:rtl/>
          </w:rPr>
          <w:t xml:space="preserve"> </w:t>
        </w:r>
        <w:r w:rsidRPr="00904F5F">
          <w:rPr>
            <w:rStyle w:val="Hyperlink"/>
            <w:rFonts w:hint="eastAsia"/>
            <w:noProof/>
            <w:rtl/>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38144860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D819DA" w:rsidRDefault="00D819DA">
      <w:pPr>
        <w:pStyle w:val="TOC6"/>
        <w:tabs>
          <w:tab w:val="right" w:leader="dot" w:pos="10194"/>
        </w:tabs>
        <w:rPr>
          <w:rFonts w:asciiTheme="minorHAnsi" w:eastAsiaTheme="minorEastAsia" w:hAnsiTheme="minorHAnsi" w:cstheme="minorBidi"/>
          <w:bCs w:val="0"/>
          <w:noProof/>
          <w:color w:val="auto"/>
          <w:szCs w:val="22"/>
          <w:rtl/>
          <w:lang w:bidi="ar-SA"/>
        </w:rPr>
      </w:pPr>
      <w:hyperlink w:anchor="_Toc38144861" w:history="1">
        <w:r w:rsidRPr="00904F5F">
          <w:rPr>
            <w:rStyle w:val="Hyperlink"/>
            <w:rFonts w:hint="eastAsia"/>
            <w:noProof/>
            <w:rtl/>
          </w:rPr>
          <w:t>دل</w:t>
        </w:r>
        <w:r w:rsidRPr="00904F5F">
          <w:rPr>
            <w:rStyle w:val="Hyperlink"/>
            <w:rFonts w:hint="cs"/>
            <w:noProof/>
            <w:rtl/>
          </w:rPr>
          <w:t>ی</w:t>
        </w:r>
        <w:r w:rsidRPr="00904F5F">
          <w:rPr>
            <w:rStyle w:val="Hyperlink"/>
            <w:rFonts w:hint="eastAsia"/>
            <w:noProof/>
            <w:rtl/>
          </w:rPr>
          <w:t>ل</w:t>
        </w:r>
        <w:r w:rsidRPr="00904F5F">
          <w:rPr>
            <w:rStyle w:val="Hyperlink"/>
            <w:noProof/>
            <w:rtl/>
          </w:rPr>
          <w:t xml:space="preserve"> </w:t>
        </w:r>
        <w:r w:rsidRPr="00904F5F">
          <w:rPr>
            <w:rStyle w:val="Hyperlink"/>
            <w:rFonts w:hint="eastAsia"/>
            <w:noProof/>
            <w:rtl/>
          </w:rPr>
          <w:t>استحباب</w:t>
        </w:r>
        <w:r w:rsidRPr="00904F5F">
          <w:rPr>
            <w:rStyle w:val="Hyperlink"/>
            <w:noProof/>
            <w:rtl/>
          </w:rPr>
          <w:t xml:space="preserve"> </w:t>
        </w:r>
        <w:r w:rsidRPr="00904F5F">
          <w:rPr>
            <w:rStyle w:val="Hyperlink"/>
            <w:rFonts w:hint="eastAsia"/>
            <w:noProof/>
            <w:rtl/>
          </w:rPr>
          <w:t>غسل</w:t>
        </w:r>
        <w:r w:rsidRPr="00904F5F">
          <w:rPr>
            <w:rStyle w:val="Hyperlink"/>
            <w:noProof/>
            <w:rtl/>
          </w:rPr>
          <w:t xml:space="preserve"> </w:t>
        </w:r>
        <w:r w:rsidRPr="00904F5F">
          <w:rPr>
            <w:rStyle w:val="Hyperlink"/>
            <w:rFonts w:hint="eastAsia"/>
            <w:noProof/>
            <w:rtl/>
          </w:rPr>
          <w:t>در</w:t>
        </w:r>
        <w:r w:rsidRPr="00904F5F">
          <w:rPr>
            <w:rStyle w:val="Hyperlink"/>
            <w:noProof/>
            <w:rtl/>
          </w:rPr>
          <w:t xml:space="preserve"> </w:t>
        </w:r>
        <w:r w:rsidRPr="00904F5F">
          <w:rPr>
            <w:rStyle w:val="Hyperlink"/>
            <w:rFonts w:hint="eastAsia"/>
            <w:noProof/>
            <w:rtl/>
          </w:rPr>
          <w:t>آخر</w:t>
        </w:r>
        <w:r w:rsidRPr="00904F5F">
          <w:rPr>
            <w:rStyle w:val="Hyperlink"/>
            <w:noProof/>
            <w:rtl/>
          </w:rPr>
          <w:t xml:space="preserve"> </w:t>
        </w:r>
        <w:r w:rsidRPr="00904F5F">
          <w:rPr>
            <w:rStyle w:val="Hyperlink"/>
            <w:rFonts w:hint="eastAsia"/>
            <w:noProof/>
            <w:rtl/>
          </w:rPr>
          <w:t>شب</w:t>
        </w:r>
        <w:r w:rsidRPr="00904F5F">
          <w:rPr>
            <w:rStyle w:val="Hyperlink"/>
            <w:noProof/>
            <w:rtl/>
          </w:rPr>
          <w:t xml:space="preserve"> </w:t>
        </w:r>
        <w:r w:rsidRPr="00904F5F">
          <w:rPr>
            <w:rStyle w:val="Hyperlink"/>
            <w:rFonts w:hint="eastAsia"/>
            <w:noProof/>
            <w:rtl/>
          </w:rPr>
          <w:t>ب</w:t>
        </w:r>
        <w:r w:rsidRPr="00904F5F">
          <w:rPr>
            <w:rStyle w:val="Hyperlink"/>
            <w:rFonts w:hint="cs"/>
            <w:noProof/>
            <w:rtl/>
          </w:rPr>
          <w:t>ی</w:t>
        </w:r>
        <w:r w:rsidRPr="00904F5F">
          <w:rPr>
            <w:rStyle w:val="Hyperlink"/>
            <w:rFonts w:hint="eastAsia"/>
            <w:noProof/>
            <w:rtl/>
          </w:rPr>
          <w:t>ست</w:t>
        </w:r>
        <w:r w:rsidRPr="00904F5F">
          <w:rPr>
            <w:rStyle w:val="Hyperlink"/>
            <w:noProof/>
            <w:rtl/>
          </w:rPr>
          <w:t xml:space="preserve"> </w:t>
        </w:r>
        <w:r w:rsidRPr="00904F5F">
          <w:rPr>
            <w:rStyle w:val="Hyperlink"/>
            <w:rFonts w:hint="eastAsia"/>
            <w:noProof/>
            <w:rtl/>
          </w:rPr>
          <w:t>و</w:t>
        </w:r>
        <w:r w:rsidRPr="00904F5F">
          <w:rPr>
            <w:rStyle w:val="Hyperlink"/>
            <w:noProof/>
            <w:rtl/>
          </w:rPr>
          <w:t xml:space="preserve"> </w:t>
        </w:r>
        <w:r w:rsidRPr="00904F5F">
          <w:rPr>
            <w:rStyle w:val="Hyperlink"/>
            <w:rFonts w:hint="eastAsia"/>
            <w:noProof/>
            <w:rtl/>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38144861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D819DA" w:rsidRDefault="00D819DA">
      <w:pPr>
        <w:pStyle w:val="TOC6"/>
        <w:tabs>
          <w:tab w:val="right" w:leader="dot" w:pos="10194"/>
        </w:tabs>
        <w:rPr>
          <w:rFonts w:asciiTheme="minorHAnsi" w:eastAsiaTheme="minorEastAsia" w:hAnsiTheme="minorHAnsi" w:cstheme="minorBidi"/>
          <w:bCs w:val="0"/>
          <w:noProof/>
          <w:color w:val="auto"/>
          <w:szCs w:val="22"/>
          <w:rtl/>
          <w:lang w:bidi="ar-SA"/>
        </w:rPr>
      </w:pPr>
      <w:hyperlink w:anchor="_Toc38144862" w:history="1">
        <w:r w:rsidRPr="00904F5F">
          <w:rPr>
            <w:rStyle w:val="Hyperlink"/>
            <w:rFonts w:hint="eastAsia"/>
            <w:noProof/>
            <w:rtl/>
          </w:rPr>
          <w:t>دل</w:t>
        </w:r>
        <w:r w:rsidRPr="00904F5F">
          <w:rPr>
            <w:rStyle w:val="Hyperlink"/>
            <w:rFonts w:hint="cs"/>
            <w:noProof/>
            <w:rtl/>
          </w:rPr>
          <w:t>ی</w:t>
        </w:r>
        <w:r w:rsidRPr="00904F5F">
          <w:rPr>
            <w:rStyle w:val="Hyperlink"/>
            <w:rFonts w:hint="eastAsia"/>
            <w:noProof/>
            <w:rtl/>
          </w:rPr>
          <w:t>ل</w:t>
        </w:r>
        <w:r w:rsidRPr="00904F5F">
          <w:rPr>
            <w:rStyle w:val="Hyperlink"/>
            <w:noProof/>
            <w:rtl/>
          </w:rPr>
          <w:t xml:space="preserve"> </w:t>
        </w:r>
        <w:r w:rsidRPr="00904F5F">
          <w:rPr>
            <w:rStyle w:val="Hyperlink"/>
            <w:rFonts w:hint="eastAsia"/>
            <w:noProof/>
            <w:rtl/>
          </w:rPr>
          <w:t>استحباب</w:t>
        </w:r>
        <w:r w:rsidRPr="00904F5F">
          <w:rPr>
            <w:rStyle w:val="Hyperlink"/>
            <w:noProof/>
            <w:rtl/>
          </w:rPr>
          <w:t xml:space="preserve"> </w:t>
        </w:r>
        <w:r w:rsidRPr="00904F5F">
          <w:rPr>
            <w:rStyle w:val="Hyperlink"/>
            <w:rFonts w:hint="eastAsia"/>
            <w:noProof/>
            <w:rtl/>
          </w:rPr>
          <w:t>غسل</w:t>
        </w:r>
        <w:r w:rsidRPr="00904F5F">
          <w:rPr>
            <w:rStyle w:val="Hyperlink"/>
            <w:noProof/>
            <w:rtl/>
          </w:rPr>
          <w:t xml:space="preserve"> </w:t>
        </w:r>
        <w:r w:rsidRPr="00904F5F">
          <w:rPr>
            <w:rStyle w:val="Hyperlink"/>
            <w:rFonts w:hint="eastAsia"/>
            <w:noProof/>
            <w:rtl/>
          </w:rPr>
          <w:t>در</w:t>
        </w:r>
        <w:r w:rsidRPr="00904F5F">
          <w:rPr>
            <w:rStyle w:val="Hyperlink"/>
            <w:noProof/>
            <w:rtl/>
          </w:rPr>
          <w:t xml:space="preserve"> </w:t>
        </w:r>
        <w:r w:rsidRPr="00904F5F">
          <w:rPr>
            <w:rStyle w:val="Hyperlink"/>
            <w:rFonts w:hint="eastAsia"/>
            <w:noProof/>
            <w:rtl/>
          </w:rPr>
          <w:t>روز</w:t>
        </w:r>
        <w:r w:rsidRPr="00904F5F">
          <w:rPr>
            <w:rStyle w:val="Hyperlink"/>
            <w:noProof/>
            <w:rtl/>
          </w:rPr>
          <w:t xml:space="preserve"> </w:t>
        </w:r>
        <w:r w:rsidRPr="00904F5F">
          <w:rPr>
            <w:rStyle w:val="Hyperlink"/>
            <w:rFonts w:hint="eastAsia"/>
            <w:noProof/>
            <w:rtl/>
          </w:rPr>
          <w:t>أوّل</w:t>
        </w:r>
        <w:r w:rsidRPr="00904F5F">
          <w:rPr>
            <w:rStyle w:val="Hyperlink"/>
            <w:noProof/>
            <w:rtl/>
          </w:rPr>
          <w:t xml:space="preserve"> </w:t>
        </w:r>
        <w:r w:rsidRPr="00904F5F">
          <w:rPr>
            <w:rStyle w:val="Hyperlink"/>
            <w:rFonts w:hint="eastAsia"/>
            <w:noProof/>
            <w:rtl/>
          </w:rPr>
          <w:t>ماه</w:t>
        </w:r>
        <w:r w:rsidRPr="00904F5F">
          <w:rPr>
            <w:rStyle w:val="Hyperlink"/>
            <w:noProof/>
            <w:rtl/>
          </w:rPr>
          <w:t xml:space="preserve"> </w:t>
        </w:r>
        <w:r w:rsidRPr="00904F5F">
          <w:rPr>
            <w:rStyle w:val="Hyperlink"/>
            <w:rFonts w:hint="eastAsia"/>
            <w:noProof/>
            <w:rtl/>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38144862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C91EB6" w:rsidRPr="00C91EB6" w:rsidRDefault="00D819DA" w:rsidP="00C91EB6">
      <w:r>
        <w:rPr>
          <w:rFonts w:cs="B Titr"/>
          <w:bCs/>
          <w:noProof/>
          <w:webHidden/>
          <w:color w:val="632423" w:themeColor="accent2" w:themeShade="80"/>
          <w:szCs w:val="24"/>
          <w:rtl/>
        </w:rPr>
        <w:fldChar w:fldCharType="end"/>
      </w:r>
    </w:p>
    <w:p w:rsidR="00F343FB" w:rsidRPr="00A6366F" w:rsidRDefault="00F842AD" w:rsidP="00025B70">
      <w:r w:rsidRPr="008A522A">
        <w:rPr>
          <w:rStyle w:val="Emphasis"/>
          <w:rFonts w:hint="cs"/>
          <w:b/>
          <w:bCs w:val="0"/>
          <w:rtl/>
        </w:rPr>
        <w:t>موضوع</w:t>
      </w:r>
      <w:r w:rsidRPr="00EB78E3">
        <w:rPr>
          <w:rStyle w:val="Emphasis"/>
          <w:rFonts w:hint="cs"/>
          <w:rtl/>
        </w:rPr>
        <w:t>:</w:t>
      </w:r>
      <w:r w:rsidR="00A6366F" w:rsidRPr="00A6366F">
        <w:rPr>
          <w:rFonts w:hint="cs"/>
          <w:rtl/>
        </w:rPr>
        <w:t xml:space="preserve"> </w:t>
      </w:r>
      <w:bookmarkStart w:id="0" w:name="BokSabj2_d"/>
      <w:bookmarkEnd w:id="0"/>
      <w:r w:rsidR="00E22900">
        <w:rPr>
          <w:rFonts w:hint="cs"/>
          <w:rtl/>
        </w:rPr>
        <w:t>مسائل</w:t>
      </w:r>
      <w:r w:rsidR="00025B70">
        <w:rPr>
          <w:rFonts w:hint="cs"/>
          <w:rtl/>
        </w:rPr>
        <w:t xml:space="preserve"> </w:t>
      </w:r>
      <w:r w:rsidR="00386C11" w:rsidRPr="00A6366F">
        <w:rPr>
          <w:rFonts w:hint="cs"/>
          <w:rtl/>
        </w:rPr>
        <w:t>/</w:t>
      </w:r>
      <w:bookmarkStart w:id="1" w:name="BokSabj_d"/>
      <w:bookmarkEnd w:id="1"/>
      <w:r w:rsidR="00E22900">
        <w:rPr>
          <w:rFonts w:hint="cs"/>
          <w:rtl/>
        </w:rPr>
        <w:t>غسل</w:t>
      </w:r>
      <w:r w:rsidR="00E22900">
        <w:rPr>
          <w:rtl/>
        </w:rPr>
        <w:t xml:space="preserve"> </w:t>
      </w:r>
      <w:r w:rsidR="00E22900">
        <w:rPr>
          <w:rFonts w:hint="cs"/>
          <w:rtl/>
        </w:rPr>
        <w:t>جمعه</w:t>
      </w:r>
      <w:r w:rsidR="00E22900">
        <w:rPr>
          <w:rtl/>
        </w:rPr>
        <w:t xml:space="preserve"> - </w:t>
      </w:r>
      <w:r w:rsidR="00E22900">
        <w:rPr>
          <w:rFonts w:hint="cs"/>
          <w:rtl/>
        </w:rPr>
        <w:t>غسل</w:t>
      </w:r>
      <w:r w:rsidR="00E22900">
        <w:rPr>
          <w:rtl/>
        </w:rPr>
        <w:t xml:space="preserve"> </w:t>
      </w:r>
      <w:r w:rsidR="00E22900">
        <w:rPr>
          <w:rFonts w:hint="cs"/>
          <w:rtl/>
        </w:rPr>
        <w:t>شبهای</w:t>
      </w:r>
      <w:r w:rsidR="00E22900">
        <w:rPr>
          <w:rtl/>
        </w:rPr>
        <w:t xml:space="preserve"> </w:t>
      </w:r>
      <w:r w:rsidR="00E22900">
        <w:rPr>
          <w:rFonts w:hint="cs"/>
          <w:rtl/>
        </w:rPr>
        <w:t>ماه</w:t>
      </w:r>
      <w:r w:rsidR="00E22900">
        <w:rPr>
          <w:rtl/>
        </w:rPr>
        <w:t xml:space="preserve"> </w:t>
      </w:r>
      <w:r w:rsidR="00E22900">
        <w:rPr>
          <w:rFonts w:hint="cs"/>
          <w:rtl/>
        </w:rPr>
        <w:t>رمضان</w:t>
      </w:r>
      <w:r w:rsidR="00386C11" w:rsidRPr="00A6366F">
        <w:rPr>
          <w:rFonts w:hint="cs"/>
          <w:rtl/>
        </w:rPr>
        <w:t xml:space="preserve"> /</w:t>
      </w:r>
      <w:bookmarkStart w:id="2" w:name="Bokkolli"/>
      <w:bookmarkEnd w:id="2"/>
      <w:r w:rsidR="00E22900">
        <w:rPr>
          <w:rFonts w:hint="cs"/>
          <w:rtl/>
        </w:rPr>
        <w:t>اغسال</w:t>
      </w:r>
      <w:r w:rsidR="00E22900">
        <w:rPr>
          <w:rtl/>
        </w:rPr>
        <w:t xml:space="preserve"> </w:t>
      </w:r>
      <w:r w:rsidR="00E22900">
        <w:rPr>
          <w:rFonts w:hint="cs"/>
          <w:rtl/>
        </w:rPr>
        <w:t>مستحبی</w:t>
      </w:r>
      <w:r w:rsidR="001B6799" w:rsidRPr="00A6366F">
        <w:rPr>
          <w:rFonts w:hint="cs"/>
          <w:rtl/>
        </w:rPr>
        <w:t xml:space="preserve"> </w:t>
      </w:r>
    </w:p>
    <w:p w:rsidR="008F5B4D" w:rsidRPr="008A522A" w:rsidRDefault="008F5B4D" w:rsidP="008F5B4D">
      <w:pPr>
        <w:rPr>
          <w:rStyle w:val="Emphasis"/>
          <w:b/>
          <w:bCs w:val="0"/>
          <w:rtl/>
        </w:rPr>
      </w:pPr>
      <w:r w:rsidRPr="008A522A">
        <w:rPr>
          <w:rStyle w:val="Emphasis"/>
          <w:rFonts w:hint="cs"/>
          <w:b/>
          <w:bCs w:val="0"/>
          <w:rtl/>
        </w:rPr>
        <w:t>خلاصه مباحث گذشته:</w:t>
      </w:r>
    </w:p>
    <w:p w:rsidR="00247D2F" w:rsidRPr="003A6148" w:rsidRDefault="00247D2F" w:rsidP="003A6148">
      <w:pPr>
        <w:pBdr>
          <w:bottom w:val="double" w:sz="6" w:space="1" w:color="auto"/>
        </w:pBdr>
      </w:pPr>
    </w:p>
    <w:p w:rsidR="008F5B4D" w:rsidRDefault="008F5B4D" w:rsidP="003A6148"/>
    <w:p w:rsidR="008521E9" w:rsidRDefault="008521E9" w:rsidP="0090640B">
      <w:pPr>
        <w:pStyle w:val="Heading5"/>
        <w:rPr>
          <w:rFonts w:hint="cs"/>
          <w:rtl/>
        </w:rPr>
      </w:pPr>
      <w:bookmarkStart w:id="3" w:name="_Toc38144855"/>
      <w:r>
        <w:rPr>
          <w:rFonts w:hint="cs"/>
          <w:rtl/>
        </w:rPr>
        <w:t>ادامه مسأله 13</w:t>
      </w:r>
      <w:bookmarkEnd w:id="3"/>
    </w:p>
    <w:p w:rsidR="008521E9" w:rsidRDefault="008521E9" w:rsidP="0090640B">
      <w:pPr>
        <w:rPr>
          <w:rFonts w:ascii="Noor_Lotus" w:hAnsi="Noor_Lotus" w:hint="cs"/>
          <w:color w:val="0070C0"/>
          <w:rtl/>
        </w:rPr>
      </w:pPr>
      <w:r>
        <w:rPr>
          <w:rFonts w:hint="cs"/>
          <w:rtl/>
        </w:rPr>
        <w:t>مرحوم سیّد فرمود «</w:t>
      </w:r>
      <w:r w:rsidRPr="00A31B26">
        <w:rPr>
          <w:rFonts w:ascii="Noor_NazliBold" w:hAnsi="Noor_NazliBold" w:hint="cs"/>
          <w:color w:val="0070C0"/>
          <w:rtl/>
        </w:rPr>
        <w:t>الأقوى صحة غسل الجمعة من الجنب و الحائض</w:t>
      </w:r>
      <w:r>
        <w:rPr>
          <w:rFonts w:ascii="Noor_NazliBold" w:hAnsi="Noor_NazliBold" w:hint="cs"/>
          <w:color w:val="0070C0"/>
          <w:rtl/>
        </w:rPr>
        <w:t xml:space="preserve">»؛ </w:t>
      </w:r>
      <w:r>
        <w:rPr>
          <w:rFonts w:hint="cs"/>
          <w:rtl/>
        </w:rPr>
        <w:t>حائض و لو حیضش قطع نشده است؛ غسلش صحیح است. ولی در إجزا</w:t>
      </w:r>
      <w:bookmarkStart w:id="4" w:name="_GoBack"/>
      <w:bookmarkEnd w:id="4"/>
      <w:r>
        <w:rPr>
          <w:rFonts w:hint="cs"/>
          <w:rtl/>
        </w:rPr>
        <w:t>ء غسل جمعه از غسل حیض، می</w:t>
      </w:r>
      <w:r>
        <w:rPr>
          <w:rFonts w:hint="cs"/>
          <w:rtl/>
        </w:rPr>
        <w:softHyphen/>
        <w:t xml:space="preserve">فرماید باید بعد از إنقطاع خون حیض باشد. </w:t>
      </w:r>
      <w:r w:rsidRPr="003D07D2">
        <w:rPr>
          <w:rFonts w:hint="cs"/>
          <w:color w:val="0070C0"/>
          <w:rtl/>
        </w:rPr>
        <w:t>«بل لا يبعد إجزاؤه عن غسل الجنابة بل عن غسل الحيض‌ إذا كان بعد انقطاع الدم».</w:t>
      </w:r>
      <w:r>
        <w:rPr>
          <w:rFonts w:hint="cs"/>
          <w:color w:val="0070C0"/>
          <w:rtl/>
        </w:rPr>
        <w:t xml:space="preserve"> </w:t>
      </w:r>
      <w:r>
        <w:rPr>
          <w:rFonts w:hint="cs"/>
          <w:rtl/>
        </w:rPr>
        <w:t>یعنی اگر زنی بعد از اینکه از خون حیض پاک شد، بدون نیّت غسل حیض، غسل جمعه بکند؛ همان غسل جمعه، مجزی از غسل حیض است. پس مرحوم سیّد قید (بعد الإنقطاع) را برای إجزاء می</w:t>
      </w:r>
      <w:r>
        <w:rPr>
          <w:rFonts w:hint="cs"/>
          <w:rtl/>
        </w:rPr>
        <w:softHyphen/>
        <w:t xml:space="preserve">آورد؛ نه برای أصل صحت غسل جمعه. </w:t>
      </w:r>
    </w:p>
    <w:p w:rsidR="008521E9" w:rsidRDefault="008521E9" w:rsidP="0090640B">
      <w:pPr>
        <w:rPr>
          <w:rFonts w:hint="cs"/>
          <w:rtl/>
        </w:rPr>
      </w:pPr>
      <w:r>
        <w:rPr>
          <w:rFonts w:hint="cs"/>
          <w:rtl/>
        </w:rPr>
        <w:t>که این مسأله محل إبتلاء است، و زنها زیاد سؤال می</w:t>
      </w:r>
      <w:r>
        <w:rPr>
          <w:rtl/>
        </w:rPr>
        <w:softHyphen/>
      </w:r>
      <w:r>
        <w:rPr>
          <w:rFonts w:hint="cs"/>
          <w:rtl/>
        </w:rPr>
        <w:t>کنند که آیا می</w:t>
      </w:r>
      <w:r>
        <w:rPr>
          <w:rFonts w:hint="cs"/>
          <w:rtl/>
        </w:rPr>
        <w:softHyphen/>
        <w:t>شود در حال حیض، غسل جمعه کرد یا نمی</w:t>
      </w:r>
      <w:r>
        <w:rPr>
          <w:rFonts w:hint="cs"/>
          <w:rtl/>
        </w:rPr>
        <w:softHyphen/>
        <w:t>شود؛ فتوی این است که عیبی ندارد. بخاطر اطلاقات و منبِّهاتی که عرض کردیم.</w:t>
      </w:r>
    </w:p>
    <w:p w:rsidR="008521E9" w:rsidRPr="00186543" w:rsidRDefault="008521E9" w:rsidP="0090640B">
      <w:pPr>
        <w:rPr>
          <w:rFonts w:ascii="Noor_Lotus" w:hAnsi="Noor_Lotus"/>
          <w:color w:val="00B050"/>
          <w:rtl/>
        </w:rPr>
      </w:pPr>
      <w:r>
        <w:rPr>
          <w:rFonts w:hint="cs"/>
          <w:rtl/>
        </w:rPr>
        <w:t>بعضی گفته</w:t>
      </w:r>
      <w:r>
        <w:rPr>
          <w:rtl/>
        </w:rPr>
        <w:softHyphen/>
      </w:r>
      <w:r>
        <w:rPr>
          <w:rFonts w:hint="cs"/>
          <w:rtl/>
        </w:rPr>
        <w:t xml:space="preserve">اند ما نتوانستیم وجه این اشکال را بفهمیم که </w:t>
      </w:r>
      <w:r w:rsidRPr="00CC050F">
        <w:rPr>
          <w:rFonts w:hint="cs"/>
          <w:rtl/>
        </w:rPr>
        <w:t>چرا در حال حیض، غسل جمعه مشروع نباشد. که از این استبعادات جواب دادیم. روایات را که نگاه می</w:t>
      </w:r>
      <w:r w:rsidRPr="00CC050F">
        <w:rPr>
          <w:rtl/>
        </w:rPr>
        <w:softHyphen/>
      </w:r>
      <w:r w:rsidRPr="00CC050F">
        <w:rPr>
          <w:rFonts w:hint="cs"/>
          <w:rtl/>
        </w:rPr>
        <w:t>کردیم فقط این نکته را پیدا کردیم که فرموده غسل جمعه برای اتمام وضوءات است؛ در روایت حسین بن خالد</w:t>
      </w:r>
      <w:r w:rsidRPr="0006670D">
        <w:rPr>
          <w:rFonts w:hint="cs"/>
          <w:rtl/>
        </w:rPr>
        <w:t xml:space="preserve"> فرموده نماز نافله برای تکمیل نماز واجب است؛ و روزه نافله برای تکمیل روزه واجب است؛ و غسل جمعه برای تکمیل وضوءات است.</w:t>
      </w:r>
      <w:r w:rsidRPr="0006670D">
        <w:rPr>
          <w:rFonts w:ascii="Noor_Lotus" w:hAnsi="Noor_Lotus" w:hint="cs"/>
          <w:rtl/>
        </w:rPr>
        <w:t xml:space="preserve"> </w:t>
      </w:r>
      <w:r w:rsidR="0090640B">
        <w:rPr>
          <w:rFonts w:ascii="Times New Roman" w:hAnsi="Times New Roman" w:cs="Times New Roman" w:hint="cs"/>
          <w:rtl/>
        </w:rPr>
        <w:t>﴿</w:t>
      </w:r>
      <w:r w:rsidR="0090640B" w:rsidRPr="0090640B">
        <w:rPr>
          <w:rFonts w:ascii="Noor_Lotus" w:hAnsi="Noor_Lotus" w:hint="cs"/>
          <w:color w:val="008000"/>
          <w:rtl/>
        </w:rPr>
        <w:t>وَ</w:t>
      </w:r>
      <w:r w:rsidR="0090640B" w:rsidRPr="0090640B">
        <w:rPr>
          <w:rFonts w:ascii="Traditional Arabic" w:hAnsi="Traditional Arabic" w:hint="cs"/>
          <w:color w:val="008000"/>
          <w:rtl/>
        </w:rPr>
        <w:t xml:space="preserve"> عَنْ عِدَّةٍ مِنْ أَصْحَابِنَا عَنْ أَحْمَدَ بْنِ مُحَمَّدٍ عَنْ عَلِيِّ بْنِ سَيْفٍ عَنْ أَبِيهِ سَيْفِ بْنِ عَمِيرَةَ عَنِ </w:t>
      </w:r>
      <w:r w:rsidR="0090640B" w:rsidRPr="0090640B">
        <w:rPr>
          <w:rFonts w:ascii="Traditional Arabic" w:hAnsi="Traditional Arabic" w:hint="cs"/>
          <w:color w:val="008000"/>
          <w:rtl/>
        </w:rPr>
        <w:lastRenderedPageBreak/>
        <w:t>الْحُسَيْنِ بْنِ خَالِدٍ قَالَ:</w:t>
      </w:r>
      <w:r w:rsidR="0090640B" w:rsidRPr="0090640B">
        <w:rPr>
          <w:rFonts w:ascii="Noor_Lotus" w:hAnsi="Noor_Lotus" w:hint="cs"/>
          <w:color w:val="008000"/>
          <w:rtl/>
        </w:rPr>
        <w:t xml:space="preserve"> سَأَلْتُ أَبَا الْحَسَنِ الْأَوَّلَ (علیه السلام) كَيْفَ صَارَ غُسْلُ يَوْمِ الْجُمُعَةِ- وَاجِباً فَقَالَ إِنَّ اللَّهَ أَتَمَّ صَلَاةَ الْفَرِيضَةِ بِصَلَاةِ النَّافِلَةِ- وَ أَتَمَّ صِيَامَ الْفَرِيضَةِ بِصِيَامِ النَّافِلَةِ- وَ أَتَمَّ وُضُوءَ النَّافِلَةِ بِغُسْلِ يَوْمِ الْجُمُعَةِ- مَا كَانَ فِي ذَلِكَ مِنْ سَهْوٍ- أَوْ تَقْصِيرٍ أَوْ نِسْيَانٍ أَوْ نُقْصَان</w:t>
      </w:r>
      <w:r w:rsidR="0090640B" w:rsidRPr="0090640B">
        <w:rPr>
          <w:rFonts w:ascii="Noor_Lotus" w:hAnsi="Noor_Lotus" w:hint="cs"/>
          <w:color w:val="008000"/>
          <w:rtl/>
        </w:rPr>
        <w:t xml:space="preserve"> </w:t>
      </w:r>
      <w:r w:rsidRPr="0090640B">
        <w:rPr>
          <w:rFonts w:ascii="Noor_Lotus" w:hAnsi="Noor_Lotus" w:hint="cs"/>
          <w:color w:val="008000"/>
          <w:rtl/>
        </w:rPr>
        <w:t>ٍ</w:t>
      </w:r>
      <w:r w:rsidR="0090640B" w:rsidRPr="002534D9">
        <w:rPr>
          <w:rFonts w:ascii="Times New Roman" w:hAnsi="Times New Roman" w:cs="Times New Roman" w:hint="cs"/>
          <w:color w:val="008000"/>
          <w:rtl/>
        </w:rPr>
        <w:t>﴾</w:t>
      </w:r>
      <w:r w:rsidRPr="00186543">
        <w:rPr>
          <w:rFonts w:ascii="Noor_Lotus" w:hAnsi="Noor_Lotus" w:hint="cs"/>
          <w:color w:val="00B050"/>
          <w:rtl/>
        </w:rPr>
        <w:t>.</w:t>
      </w:r>
      <w:r w:rsidRPr="00143E91">
        <w:rPr>
          <w:rStyle w:val="FootnoteReference"/>
          <w:rFonts w:ascii="Noor_Lotus" w:hAnsi="Noor_Lotus"/>
          <w:sz w:val="28"/>
          <w:rtl/>
        </w:rPr>
        <w:footnoteReference w:id="1"/>
      </w:r>
    </w:p>
    <w:p w:rsidR="008521E9" w:rsidRDefault="008521E9" w:rsidP="007D7A6D">
      <w:pPr>
        <w:rPr>
          <w:rFonts w:hint="cs"/>
          <w:rtl/>
        </w:rPr>
      </w:pPr>
      <w:r w:rsidRPr="00CC050F">
        <w:rPr>
          <w:rFonts w:hint="cs"/>
          <w:rtl/>
        </w:rPr>
        <w:t>شبیه این را در نماز وُتیره هم گفته</w:t>
      </w:r>
      <w:r w:rsidRPr="00CC050F">
        <w:rPr>
          <w:rFonts w:hint="cs"/>
          <w:rtl/>
        </w:rPr>
        <w:softHyphen/>
        <w:t>اند</w:t>
      </w:r>
      <w:r>
        <w:rPr>
          <w:rFonts w:hint="cs"/>
          <w:rtl/>
        </w:rPr>
        <w:t>. در بعض روایات هست که وتیره که دو رکعت است، و یک رکعت ایستاده حساب می</w:t>
      </w:r>
      <w:r>
        <w:rPr>
          <w:rtl/>
        </w:rPr>
        <w:softHyphen/>
      </w:r>
      <w:r>
        <w:rPr>
          <w:rFonts w:hint="cs"/>
          <w:rtl/>
        </w:rPr>
        <w:t>شود؛ برای این است که ضِعف فرائض بشوند. گفته</w:t>
      </w:r>
      <w:r>
        <w:rPr>
          <w:rtl/>
        </w:rPr>
        <w:softHyphen/>
      </w:r>
      <w:r>
        <w:rPr>
          <w:rFonts w:hint="cs"/>
          <w:rtl/>
        </w:rPr>
        <w:t>اند در سفر قضیّه ضِعفیّت منتفی است؛ پس نماز وُتیره هم رجائی است. در مقام هم غسل جمعه، مکمِّل وضوءات واجبه است؛ و چون حائض، وضو ندارد، پس معنی ندارد که غسل جمعه برایش مشروع باشد.</w:t>
      </w:r>
    </w:p>
    <w:p w:rsidR="008521E9" w:rsidRDefault="008521E9" w:rsidP="007D7A6D">
      <w:pPr>
        <w:rPr>
          <w:rFonts w:hint="cs"/>
          <w:rtl/>
        </w:rPr>
      </w:pPr>
      <w:r>
        <w:rPr>
          <w:rFonts w:hint="cs"/>
          <w:rtl/>
        </w:rPr>
        <w:t>ما هر چه در روایات و کلمات أصحاب فکر کردیم تا ببینیم وجه عدم مشروعیّت غسل جمعه برای زنی که در حال حیض است، را پیدا کنیم؛ نتوانستیم هیچ وجهی را برای انصراف روایات و عدم اطلاق آنها نسبت به زن حائض، پیدا کنیم</w:t>
      </w:r>
    </w:p>
    <w:p w:rsidR="008521E9" w:rsidRPr="007644DE" w:rsidRDefault="008521E9" w:rsidP="007D7A6D">
      <w:pPr>
        <w:rPr>
          <w:rFonts w:hint="cs"/>
          <w:rtl/>
        </w:rPr>
      </w:pPr>
      <w:r>
        <w:rPr>
          <w:rFonts w:hint="cs"/>
          <w:rtl/>
        </w:rPr>
        <w:t>و لکن این بیانات و استحسانات که غسل جمعه، مکمِّل وضواءات است؛ و حائض وضو ندارد تا مکمِّل  داشته باشد؛ اینها حکمت مسأله است. پیامبر که وضوءاتش کامل است باز غسل جمعه دارد. مقتضای اطلاقاتی که می</w:t>
      </w:r>
      <w:r>
        <w:rPr>
          <w:rtl/>
        </w:rPr>
        <w:softHyphen/>
      </w:r>
      <w:r>
        <w:rPr>
          <w:rFonts w:hint="cs"/>
          <w:rtl/>
        </w:rPr>
        <w:t xml:space="preserve">گفت «غسل الجمعه علی الرجال و النساء»، همین فرمایش مرحوم سیّد (الأقوی صحة غسل الجمعه من الجنب و الحائض) است؛ زیرا در هیچ جای مقیّد نکرده است که این غسل مال زنهائی است که از خون حیض طاهر هستند. </w:t>
      </w:r>
    </w:p>
    <w:p w:rsidR="008521E9" w:rsidRDefault="008521E9" w:rsidP="007D7A6D">
      <w:pPr>
        <w:pStyle w:val="Heading5"/>
        <w:rPr>
          <w:rFonts w:hint="cs"/>
          <w:rtl/>
        </w:rPr>
      </w:pPr>
      <w:bookmarkStart w:id="5" w:name="_Toc38051428"/>
      <w:bookmarkStart w:id="6" w:name="_Toc38144856"/>
      <w:r>
        <w:rPr>
          <w:rFonts w:hint="cs"/>
          <w:rtl/>
        </w:rPr>
        <w:t>مسأله 14:</w:t>
      </w:r>
      <w:bookmarkEnd w:id="5"/>
      <w:r>
        <w:rPr>
          <w:rFonts w:hint="cs"/>
          <w:rtl/>
        </w:rPr>
        <w:t xml:space="preserve"> صحت تیمّم در صورت عدم قدرت بر غسل جمعه</w:t>
      </w:r>
      <w:bookmarkEnd w:id="6"/>
    </w:p>
    <w:p w:rsidR="008521E9" w:rsidRPr="007D7A6D" w:rsidRDefault="008521E9" w:rsidP="008521E9">
      <w:pPr>
        <w:jc w:val="both"/>
        <w:rPr>
          <w:rFonts w:ascii="Noor_Lotus" w:hAnsi="Noor_Lotus" w:hint="cs"/>
          <w:color w:val="0000FF"/>
          <w:sz w:val="28"/>
          <w:rtl/>
        </w:rPr>
      </w:pPr>
      <w:r w:rsidRPr="007D7A6D">
        <w:rPr>
          <w:rFonts w:ascii="Noor_NazliBold" w:hAnsi="Noor_NazliBold" w:hint="cs"/>
          <w:color w:val="0000FF"/>
          <w:sz w:val="28"/>
          <w:rtl/>
        </w:rPr>
        <w:t>مسألة 14: إذا لم يقدر على الغسل لفقد الماء أو غيره يصح التيمم و يجزي</w:t>
      </w:r>
      <w:r w:rsidRPr="007D7A6D">
        <w:rPr>
          <w:rFonts w:ascii="Noor_Lotus" w:hAnsi="Noor_Lotus" w:hint="cs"/>
          <w:color w:val="0000FF"/>
          <w:sz w:val="28"/>
        </w:rPr>
        <w:t>‌</w:t>
      </w:r>
      <w:r w:rsidRPr="007D7A6D">
        <w:rPr>
          <w:rFonts w:ascii="Noor_Titr" w:hAnsi="Noor_Titr" w:hint="cs"/>
          <w:color w:val="0000FF"/>
          <w:sz w:val="28"/>
          <w:rtl/>
        </w:rPr>
        <w:t xml:space="preserve"> </w:t>
      </w:r>
      <w:r w:rsidRPr="007D7A6D">
        <w:rPr>
          <w:rFonts w:ascii="Noor_Lotus" w:hAnsi="Noor_Lotus" w:hint="cs"/>
          <w:color w:val="0000FF"/>
          <w:sz w:val="28"/>
          <w:rtl/>
        </w:rPr>
        <w:t>نعم لو تمكن من الغسل قبل خروج الوقت فالأحوط الاغتسال لإدراك المستحب‌.</w:t>
      </w:r>
    </w:p>
    <w:p w:rsidR="008521E9" w:rsidRPr="009119F5" w:rsidRDefault="007D7A6D" w:rsidP="007D7A6D">
      <w:pPr>
        <w:rPr>
          <w:rFonts w:hint="cs"/>
          <w:rtl/>
        </w:rPr>
      </w:pPr>
      <w:r>
        <w:rPr>
          <w:rFonts w:hint="cs"/>
          <w:rtl/>
        </w:rPr>
        <w:t>در صورتی که به جهت نداشتن</w:t>
      </w:r>
      <w:r w:rsidR="008521E9">
        <w:rPr>
          <w:rFonts w:hint="cs"/>
          <w:rtl/>
        </w:rPr>
        <w:t xml:space="preserve"> آب، قدر بر غسل جمعه نداشته باشد؛ </w:t>
      </w:r>
      <w:r w:rsidR="008521E9" w:rsidRPr="009119F5">
        <w:rPr>
          <w:rFonts w:hint="cs"/>
          <w:rtl/>
        </w:rPr>
        <w:t>تیم</w:t>
      </w:r>
      <w:r w:rsidR="008521E9">
        <w:rPr>
          <w:rFonts w:hint="cs"/>
          <w:rtl/>
        </w:rPr>
        <w:t>ّ</w:t>
      </w:r>
      <w:r w:rsidR="008521E9" w:rsidRPr="009119F5">
        <w:rPr>
          <w:rFonts w:hint="cs"/>
          <w:rtl/>
        </w:rPr>
        <w:t xml:space="preserve">م </w:t>
      </w:r>
      <w:r w:rsidR="008521E9">
        <w:rPr>
          <w:rFonts w:hint="cs"/>
          <w:rtl/>
        </w:rPr>
        <w:t xml:space="preserve">بدل از غسل جمعه، </w:t>
      </w:r>
      <w:r w:rsidR="008521E9" w:rsidRPr="009119F5">
        <w:rPr>
          <w:rFonts w:hint="cs"/>
          <w:rtl/>
        </w:rPr>
        <w:t>صحیح است.</w:t>
      </w:r>
      <w:r w:rsidR="008521E9">
        <w:rPr>
          <w:rFonts w:hint="cs"/>
          <w:rtl/>
        </w:rPr>
        <w:t xml:space="preserve"> و این تیمّم، مجزی است. در ذهن مبارک مرحوم سیّد، اطلاق</w:t>
      </w:r>
      <w:r w:rsidR="008521E9" w:rsidRPr="009119F5">
        <w:rPr>
          <w:rFonts w:hint="cs"/>
          <w:rtl/>
        </w:rPr>
        <w:t xml:space="preserve"> </w:t>
      </w:r>
      <w:r w:rsidR="008521E9">
        <w:rPr>
          <w:rFonts w:hint="cs"/>
          <w:rtl/>
        </w:rPr>
        <w:t>أ</w:t>
      </w:r>
      <w:r w:rsidR="008521E9" w:rsidRPr="009119F5">
        <w:rPr>
          <w:rFonts w:hint="cs"/>
          <w:rtl/>
        </w:rPr>
        <w:t>دل</w:t>
      </w:r>
      <w:r w:rsidR="008521E9">
        <w:rPr>
          <w:rFonts w:hint="cs"/>
          <w:rtl/>
        </w:rPr>
        <w:t>ّ</w:t>
      </w:r>
      <w:r w:rsidR="008521E9" w:rsidRPr="009119F5">
        <w:rPr>
          <w:rFonts w:hint="cs"/>
          <w:rtl/>
        </w:rPr>
        <w:t>ه</w:t>
      </w:r>
      <w:r w:rsidR="008521E9">
        <w:rPr>
          <w:rtl/>
        </w:rPr>
        <w:softHyphen/>
      </w:r>
      <w:r w:rsidR="008521E9">
        <w:rPr>
          <w:rFonts w:hint="cs"/>
          <w:rtl/>
        </w:rPr>
        <w:t>ی</w:t>
      </w:r>
      <w:r w:rsidR="008521E9" w:rsidRPr="009119F5">
        <w:rPr>
          <w:rFonts w:hint="cs"/>
          <w:rtl/>
        </w:rPr>
        <w:t xml:space="preserve"> تیم</w:t>
      </w:r>
      <w:r w:rsidR="008521E9">
        <w:rPr>
          <w:rFonts w:hint="cs"/>
          <w:rtl/>
        </w:rPr>
        <w:t>ّ</w:t>
      </w:r>
      <w:r w:rsidR="008521E9" w:rsidRPr="009119F5">
        <w:rPr>
          <w:rFonts w:hint="cs"/>
          <w:rtl/>
        </w:rPr>
        <w:t>م است</w:t>
      </w:r>
      <w:r w:rsidR="008521E9">
        <w:rPr>
          <w:rFonts w:hint="cs"/>
          <w:rtl/>
        </w:rPr>
        <w:t>.</w:t>
      </w:r>
      <w:r w:rsidR="008521E9" w:rsidRPr="009119F5">
        <w:rPr>
          <w:rFonts w:hint="cs"/>
          <w:rtl/>
        </w:rPr>
        <w:t xml:space="preserve"> </w:t>
      </w:r>
      <w:r w:rsidR="008521E9">
        <w:rPr>
          <w:rFonts w:hint="cs"/>
          <w:rtl/>
        </w:rPr>
        <w:t>مثل «إ</w:t>
      </w:r>
      <w:r w:rsidR="008521E9" w:rsidRPr="009119F5">
        <w:rPr>
          <w:rFonts w:hint="cs"/>
          <w:rtl/>
        </w:rPr>
        <w:t>ن</w:t>
      </w:r>
      <w:r w:rsidR="008521E9">
        <w:rPr>
          <w:rFonts w:hint="cs"/>
          <w:rtl/>
        </w:rPr>
        <w:t>ّ</w:t>
      </w:r>
      <w:r w:rsidR="008521E9" w:rsidRPr="009119F5">
        <w:rPr>
          <w:rFonts w:hint="cs"/>
          <w:rtl/>
        </w:rPr>
        <w:t xml:space="preserve"> رب الما</w:t>
      </w:r>
      <w:r w:rsidR="008521E9">
        <w:rPr>
          <w:rFonts w:hint="cs"/>
          <w:rtl/>
        </w:rPr>
        <w:t xml:space="preserve">ء </w:t>
      </w:r>
      <w:r w:rsidR="008521E9" w:rsidRPr="009119F5">
        <w:rPr>
          <w:rFonts w:hint="cs"/>
          <w:rtl/>
        </w:rPr>
        <w:t>رب التراب</w:t>
      </w:r>
      <w:r w:rsidR="008521E9">
        <w:rPr>
          <w:rFonts w:hint="cs"/>
          <w:rtl/>
        </w:rPr>
        <w:t>»،</w:t>
      </w:r>
      <w:r w:rsidR="008521E9" w:rsidRPr="009119F5">
        <w:rPr>
          <w:rFonts w:hint="cs"/>
          <w:rtl/>
        </w:rPr>
        <w:t xml:space="preserve"> یعنی هر کجا آب کارائی داشت</w:t>
      </w:r>
      <w:r w:rsidR="008521E9">
        <w:rPr>
          <w:rFonts w:hint="cs"/>
          <w:rtl/>
        </w:rPr>
        <w:t>،</w:t>
      </w:r>
      <w:r w:rsidR="008521E9" w:rsidRPr="009119F5">
        <w:rPr>
          <w:rFonts w:hint="cs"/>
          <w:rtl/>
        </w:rPr>
        <w:t xml:space="preserve"> اگر </w:t>
      </w:r>
      <w:r w:rsidR="008521E9">
        <w:rPr>
          <w:rFonts w:hint="cs"/>
          <w:rtl/>
        </w:rPr>
        <w:t xml:space="preserve">آب </w:t>
      </w:r>
      <w:r w:rsidR="008521E9" w:rsidRPr="009119F5">
        <w:rPr>
          <w:rFonts w:hint="cs"/>
          <w:rtl/>
        </w:rPr>
        <w:t>نبود</w:t>
      </w:r>
      <w:r w:rsidR="008521E9">
        <w:rPr>
          <w:rFonts w:hint="cs"/>
          <w:rtl/>
        </w:rPr>
        <w:t>،</w:t>
      </w:r>
      <w:r w:rsidR="008521E9" w:rsidRPr="009119F5">
        <w:rPr>
          <w:rFonts w:hint="cs"/>
          <w:rtl/>
        </w:rPr>
        <w:t xml:space="preserve"> تراب </w:t>
      </w:r>
      <w:r w:rsidR="008521E9">
        <w:rPr>
          <w:rFonts w:hint="cs"/>
          <w:rtl/>
        </w:rPr>
        <w:t>کار آب را می</w:t>
      </w:r>
      <w:r w:rsidR="008521E9">
        <w:rPr>
          <w:rFonts w:hint="cs"/>
          <w:rtl/>
        </w:rPr>
        <w:softHyphen/>
        <w:t>کند؛ و اینجا هم آب</w:t>
      </w:r>
      <w:r w:rsidR="008521E9" w:rsidRPr="009119F5">
        <w:rPr>
          <w:rFonts w:hint="cs"/>
          <w:rtl/>
        </w:rPr>
        <w:t xml:space="preserve"> کارائی  دارد</w:t>
      </w:r>
      <w:r w:rsidR="008521E9">
        <w:rPr>
          <w:rFonts w:hint="cs"/>
          <w:rtl/>
        </w:rPr>
        <w:t>،</w:t>
      </w:r>
      <w:r w:rsidR="008521E9" w:rsidRPr="009119F5">
        <w:rPr>
          <w:rFonts w:hint="cs"/>
          <w:rtl/>
        </w:rPr>
        <w:t xml:space="preserve"> و </w:t>
      </w:r>
      <w:r w:rsidR="008521E9">
        <w:rPr>
          <w:rFonts w:hint="cs"/>
          <w:rtl/>
        </w:rPr>
        <w:t xml:space="preserve">آب </w:t>
      </w:r>
      <w:r w:rsidR="008521E9" w:rsidRPr="009119F5">
        <w:rPr>
          <w:rFonts w:hint="cs"/>
          <w:rtl/>
        </w:rPr>
        <w:t>ندارد</w:t>
      </w:r>
      <w:r w:rsidR="008521E9">
        <w:rPr>
          <w:rFonts w:hint="cs"/>
          <w:rtl/>
        </w:rPr>
        <w:t>؛</w:t>
      </w:r>
      <w:r w:rsidR="008521E9" w:rsidRPr="009119F5">
        <w:rPr>
          <w:rFonts w:hint="cs"/>
          <w:rtl/>
        </w:rPr>
        <w:t xml:space="preserve"> پس تراب</w:t>
      </w:r>
      <w:r w:rsidR="008521E9">
        <w:rPr>
          <w:rFonts w:hint="cs"/>
          <w:rtl/>
        </w:rPr>
        <w:t xml:space="preserve"> کار آب را می</w:t>
      </w:r>
      <w:r w:rsidR="008521E9">
        <w:rPr>
          <w:rFonts w:hint="cs"/>
          <w:rtl/>
        </w:rPr>
        <w:softHyphen/>
        <w:t>کند</w:t>
      </w:r>
      <w:r w:rsidR="008521E9" w:rsidRPr="009119F5">
        <w:rPr>
          <w:rFonts w:hint="cs"/>
          <w:rtl/>
        </w:rPr>
        <w:t xml:space="preserve">. </w:t>
      </w:r>
      <w:r w:rsidR="008521E9" w:rsidRPr="001429F2">
        <w:rPr>
          <w:rFonts w:hint="cs"/>
          <w:rtl/>
        </w:rPr>
        <w:t>بعد داستان عذریّه را مطرح نموده</w:t>
      </w:r>
      <w:r w:rsidR="008521E9" w:rsidRPr="009119F5">
        <w:rPr>
          <w:rFonts w:hint="cs"/>
          <w:rtl/>
        </w:rPr>
        <w:t xml:space="preserve"> است</w:t>
      </w:r>
      <w:r w:rsidR="008521E9">
        <w:rPr>
          <w:rFonts w:hint="cs"/>
          <w:rtl/>
        </w:rPr>
        <w:t>؛</w:t>
      </w:r>
      <w:r w:rsidR="008521E9" w:rsidRPr="009119F5">
        <w:rPr>
          <w:rFonts w:hint="cs"/>
          <w:rtl/>
        </w:rPr>
        <w:t xml:space="preserve"> که اگر </w:t>
      </w:r>
      <w:r w:rsidR="008521E9">
        <w:rPr>
          <w:rFonts w:hint="cs"/>
          <w:rtl/>
        </w:rPr>
        <w:t>قبل از خروج وقت غسل جمعه، آب پیدا کرد و متمکّن از غسل شد، أحوط این است که دوباره غسل بکند. بعید نیست که م</w:t>
      </w:r>
      <w:r w:rsidR="008521E9" w:rsidRPr="009119F5">
        <w:rPr>
          <w:rFonts w:hint="cs"/>
          <w:rtl/>
        </w:rPr>
        <w:t xml:space="preserve">راد </w:t>
      </w:r>
      <w:r w:rsidR="008521E9">
        <w:rPr>
          <w:rFonts w:hint="cs"/>
          <w:rtl/>
        </w:rPr>
        <w:t xml:space="preserve">مرحوم </w:t>
      </w:r>
      <w:r w:rsidR="008521E9" w:rsidRPr="009119F5">
        <w:rPr>
          <w:rFonts w:hint="cs"/>
          <w:rtl/>
        </w:rPr>
        <w:t>سی</w:t>
      </w:r>
      <w:r w:rsidR="008521E9">
        <w:rPr>
          <w:rFonts w:hint="cs"/>
          <w:rtl/>
        </w:rPr>
        <w:t>ّ</w:t>
      </w:r>
      <w:r w:rsidR="008521E9" w:rsidRPr="009119F5">
        <w:rPr>
          <w:rFonts w:hint="cs"/>
          <w:rtl/>
        </w:rPr>
        <w:t>د قبل از زوال باشد.</w:t>
      </w:r>
    </w:p>
    <w:p w:rsidR="008521E9" w:rsidRPr="001429F2" w:rsidRDefault="008521E9" w:rsidP="007D7A6D">
      <w:pPr>
        <w:rPr>
          <w:rFonts w:hint="cs"/>
          <w:rtl/>
        </w:rPr>
      </w:pPr>
      <w:r>
        <w:rPr>
          <w:rFonts w:hint="cs"/>
          <w:rtl/>
        </w:rPr>
        <w:lastRenderedPageBreak/>
        <w:t xml:space="preserve">وجه احتیاط این است که </w:t>
      </w:r>
      <w:r w:rsidRPr="009119F5">
        <w:rPr>
          <w:rFonts w:hint="cs"/>
          <w:rtl/>
        </w:rPr>
        <w:t xml:space="preserve">چون </w:t>
      </w:r>
      <w:r>
        <w:rPr>
          <w:rFonts w:hint="cs"/>
          <w:rtl/>
        </w:rPr>
        <w:t xml:space="preserve">شاید تیمّم مجزی باشد، و </w:t>
      </w:r>
      <w:r w:rsidRPr="001429F2">
        <w:rPr>
          <w:rFonts w:hint="cs"/>
          <w:rtl/>
        </w:rPr>
        <w:t>عذر مستوعب لازم نیست. ولی به ذهن می</w:t>
      </w:r>
      <w:r w:rsidRPr="001429F2">
        <w:rPr>
          <w:rtl/>
        </w:rPr>
        <w:softHyphen/>
      </w:r>
      <w:r w:rsidRPr="001429F2">
        <w:rPr>
          <w:rFonts w:hint="cs"/>
          <w:rtl/>
        </w:rPr>
        <w:t>آید اگر بعد از ظهر آب پیدا کرد، امر غسلی به تیمّم، قبل از زوال ساقط شده است.</w:t>
      </w:r>
    </w:p>
    <w:p w:rsidR="008521E9" w:rsidRPr="009119F5" w:rsidRDefault="008521E9" w:rsidP="007D7A6D">
      <w:pPr>
        <w:rPr>
          <w:rFonts w:hint="cs"/>
          <w:rtl/>
        </w:rPr>
      </w:pPr>
      <w:r w:rsidRPr="009119F5">
        <w:rPr>
          <w:rFonts w:hint="cs"/>
          <w:rtl/>
        </w:rPr>
        <w:t>صحت تیم</w:t>
      </w:r>
      <w:r>
        <w:rPr>
          <w:rFonts w:hint="cs"/>
          <w:rtl/>
        </w:rPr>
        <w:t>ّ</w:t>
      </w:r>
      <w:r w:rsidRPr="009119F5">
        <w:rPr>
          <w:rFonts w:hint="cs"/>
          <w:rtl/>
        </w:rPr>
        <w:t xml:space="preserve">م به </w:t>
      </w:r>
      <w:r>
        <w:rPr>
          <w:rFonts w:hint="cs"/>
          <w:rtl/>
        </w:rPr>
        <w:t xml:space="preserve">جهت </w:t>
      </w:r>
      <w:r w:rsidRPr="009119F5">
        <w:rPr>
          <w:rFonts w:hint="cs"/>
          <w:rtl/>
        </w:rPr>
        <w:t>اطلاقات</w:t>
      </w:r>
      <w:r>
        <w:rPr>
          <w:rFonts w:hint="cs"/>
          <w:rtl/>
        </w:rPr>
        <w:t xml:space="preserve"> است؛</w:t>
      </w:r>
      <w:r w:rsidRPr="009119F5">
        <w:rPr>
          <w:rFonts w:hint="cs"/>
          <w:rtl/>
        </w:rPr>
        <w:t xml:space="preserve"> و </w:t>
      </w:r>
      <w:r>
        <w:rPr>
          <w:rFonts w:hint="cs"/>
          <w:rtl/>
        </w:rPr>
        <w:t xml:space="preserve">اینکه فرموده در صورت پیدا کردن آب، </w:t>
      </w:r>
      <w:r w:rsidRPr="009119F5">
        <w:rPr>
          <w:rFonts w:hint="cs"/>
          <w:rtl/>
        </w:rPr>
        <w:t>أحوط استحباب</w:t>
      </w:r>
      <w:r>
        <w:rPr>
          <w:rFonts w:hint="cs"/>
          <w:rtl/>
        </w:rPr>
        <w:t xml:space="preserve">ی </w:t>
      </w:r>
      <w:r w:rsidRPr="009119F5">
        <w:rPr>
          <w:rFonts w:hint="cs"/>
          <w:rtl/>
        </w:rPr>
        <w:t xml:space="preserve">اعاده </w:t>
      </w:r>
      <w:r>
        <w:rPr>
          <w:rFonts w:hint="cs"/>
          <w:rtl/>
        </w:rPr>
        <w:t xml:space="preserve">است، از این باب است که شاید </w:t>
      </w:r>
      <w:r w:rsidRPr="009119F5">
        <w:rPr>
          <w:rFonts w:hint="cs"/>
          <w:rtl/>
        </w:rPr>
        <w:t>موضوع تیم</w:t>
      </w:r>
      <w:r>
        <w:rPr>
          <w:rFonts w:hint="cs"/>
          <w:rtl/>
        </w:rPr>
        <w:t>ّ</w:t>
      </w:r>
      <w:r w:rsidRPr="009119F5">
        <w:rPr>
          <w:rFonts w:hint="cs"/>
          <w:rtl/>
        </w:rPr>
        <w:t>م</w:t>
      </w:r>
      <w:r>
        <w:rPr>
          <w:rFonts w:hint="cs"/>
          <w:rtl/>
        </w:rPr>
        <w:t>، عذر مستوعب</w:t>
      </w:r>
      <w:r w:rsidRPr="009119F5">
        <w:rPr>
          <w:rFonts w:hint="cs"/>
          <w:rtl/>
        </w:rPr>
        <w:t xml:space="preserve"> باشد</w:t>
      </w:r>
      <w:r>
        <w:rPr>
          <w:rFonts w:hint="cs"/>
          <w:rtl/>
        </w:rPr>
        <w:t>،</w:t>
      </w:r>
      <w:r w:rsidRPr="009119F5">
        <w:rPr>
          <w:rFonts w:hint="cs"/>
          <w:rtl/>
        </w:rPr>
        <w:t xml:space="preserve"> نه مطلق العذر.</w:t>
      </w:r>
    </w:p>
    <w:p w:rsidR="008521E9" w:rsidRDefault="008521E9" w:rsidP="007D7A6D">
      <w:pPr>
        <w:rPr>
          <w:rFonts w:hint="cs"/>
          <w:rtl/>
        </w:rPr>
      </w:pPr>
      <w:r w:rsidRPr="009119F5">
        <w:rPr>
          <w:rFonts w:hint="cs"/>
          <w:rtl/>
        </w:rPr>
        <w:t xml:space="preserve">این فرمایش </w:t>
      </w:r>
      <w:r>
        <w:rPr>
          <w:rFonts w:hint="cs"/>
          <w:rtl/>
        </w:rPr>
        <w:t xml:space="preserve">مرحوم </w:t>
      </w:r>
      <w:r w:rsidRPr="009119F5">
        <w:rPr>
          <w:rFonts w:hint="cs"/>
          <w:rtl/>
        </w:rPr>
        <w:t>سی</w:t>
      </w:r>
      <w:r>
        <w:rPr>
          <w:rFonts w:hint="cs"/>
          <w:rtl/>
        </w:rPr>
        <w:t>ّد، طبق</w:t>
      </w:r>
      <w:r w:rsidRPr="009119F5">
        <w:rPr>
          <w:rFonts w:hint="cs"/>
          <w:rtl/>
        </w:rPr>
        <w:t xml:space="preserve"> مبنای اینکه غسل طهور باشد</w:t>
      </w:r>
      <w:r>
        <w:rPr>
          <w:rFonts w:hint="cs"/>
          <w:rtl/>
        </w:rPr>
        <w:t>،</w:t>
      </w:r>
      <w:r w:rsidRPr="009119F5">
        <w:rPr>
          <w:rFonts w:hint="cs"/>
          <w:rtl/>
        </w:rPr>
        <w:t xml:space="preserve"> مثل مبنای مرحوم کاشف الغطاء، </w:t>
      </w:r>
      <w:r>
        <w:rPr>
          <w:rFonts w:hint="cs"/>
          <w:rtl/>
        </w:rPr>
        <w:t>و مرحوم خوئی</w:t>
      </w:r>
      <w:r w:rsidRPr="009119F5">
        <w:rPr>
          <w:rFonts w:hint="cs"/>
          <w:rtl/>
        </w:rPr>
        <w:t xml:space="preserve"> و</w:t>
      </w:r>
      <w:r>
        <w:rPr>
          <w:rFonts w:hint="cs"/>
          <w:rtl/>
        </w:rPr>
        <w:t xml:space="preserve"> </w:t>
      </w:r>
      <w:r w:rsidRPr="009119F5">
        <w:rPr>
          <w:rFonts w:hint="cs"/>
          <w:rtl/>
        </w:rPr>
        <w:t xml:space="preserve">بعض دیگر </w:t>
      </w:r>
      <w:r>
        <w:rPr>
          <w:rFonts w:hint="cs"/>
          <w:rtl/>
        </w:rPr>
        <w:t>در</w:t>
      </w:r>
      <w:r w:rsidRPr="009119F5">
        <w:rPr>
          <w:rFonts w:hint="cs"/>
          <w:rtl/>
        </w:rPr>
        <w:t xml:space="preserve"> </w:t>
      </w:r>
      <w:r>
        <w:rPr>
          <w:rFonts w:hint="cs"/>
          <w:rtl/>
        </w:rPr>
        <w:t>أزمنه متأخّ</w:t>
      </w:r>
      <w:r w:rsidRPr="009119F5">
        <w:rPr>
          <w:rFonts w:hint="cs"/>
          <w:rtl/>
        </w:rPr>
        <w:t xml:space="preserve">ر </w:t>
      </w:r>
      <w:r>
        <w:rPr>
          <w:rFonts w:hint="cs"/>
          <w:rtl/>
        </w:rPr>
        <w:t>که می</w:t>
      </w:r>
      <w:r>
        <w:rPr>
          <w:rFonts w:hint="cs"/>
          <w:rtl/>
        </w:rPr>
        <w:softHyphen/>
        <w:t>گویند هر غسل مشروعی (</w:t>
      </w:r>
      <w:r w:rsidRPr="009119F5">
        <w:rPr>
          <w:rFonts w:hint="cs"/>
          <w:rtl/>
        </w:rPr>
        <w:t>واجب</w:t>
      </w:r>
      <w:r>
        <w:rPr>
          <w:rFonts w:hint="cs"/>
          <w:rtl/>
        </w:rPr>
        <w:t xml:space="preserve"> یا </w:t>
      </w:r>
      <w:r w:rsidRPr="009119F5">
        <w:rPr>
          <w:rFonts w:hint="cs"/>
          <w:rtl/>
        </w:rPr>
        <w:t>مستحب</w:t>
      </w:r>
      <w:r>
        <w:rPr>
          <w:rFonts w:hint="cs"/>
          <w:rtl/>
        </w:rPr>
        <w:t>)</w:t>
      </w:r>
      <w:r w:rsidRPr="009119F5">
        <w:rPr>
          <w:rFonts w:hint="cs"/>
          <w:rtl/>
        </w:rPr>
        <w:t xml:space="preserve"> طهور است</w:t>
      </w:r>
      <w:r>
        <w:rPr>
          <w:rFonts w:hint="cs"/>
          <w:rtl/>
        </w:rPr>
        <w:t>؛</w:t>
      </w:r>
      <w:r w:rsidRPr="009119F5">
        <w:rPr>
          <w:rFonts w:hint="cs"/>
          <w:rtl/>
        </w:rPr>
        <w:t xml:space="preserve"> </w:t>
      </w:r>
      <w:r>
        <w:rPr>
          <w:rFonts w:hint="cs"/>
          <w:rtl/>
        </w:rPr>
        <w:t>مشکلی</w:t>
      </w:r>
      <w:r w:rsidRPr="009119F5">
        <w:rPr>
          <w:rFonts w:hint="cs"/>
          <w:rtl/>
        </w:rPr>
        <w:t xml:space="preserve"> ندار</w:t>
      </w:r>
      <w:r>
        <w:rPr>
          <w:rFonts w:hint="cs"/>
          <w:rtl/>
        </w:rPr>
        <w:t>د.</w:t>
      </w:r>
      <w:r w:rsidRPr="009119F5">
        <w:rPr>
          <w:rFonts w:hint="cs"/>
          <w:rtl/>
        </w:rPr>
        <w:t xml:space="preserve"> چون غسل طهور است</w:t>
      </w:r>
      <w:r>
        <w:rPr>
          <w:rFonts w:hint="cs"/>
          <w:rtl/>
        </w:rPr>
        <w:t xml:space="preserve">، و وقتی بر آن قدرت </w:t>
      </w:r>
      <w:r w:rsidRPr="009119F5">
        <w:rPr>
          <w:rFonts w:hint="cs"/>
          <w:rtl/>
        </w:rPr>
        <w:t>ند</w:t>
      </w:r>
      <w:r>
        <w:rPr>
          <w:rFonts w:hint="cs"/>
          <w:rtl/>
        </w:rPr>
        <w:t>ار</w:t>
      </w:r>
      <w:r w:rsidRPr="009119F5">
        <w:rPr>
          <w:rFonts w:hint="cs"/>
          <w:rtl/>
        </w:rPr>
        <w:t>یم</w:t>
      </w:r>
      <w:r>
        <w:rPr>
          <w:rFonts w:hint="cs"/>
          <w:rtl/>
        </w:rPr>
        <w:t>، با توجه به «التراب</w:t>
      </w:r>
      <w:r w:rsidRPr="009119F5">
        <w:rPr>
          <w:rFonts w:hint="cs"/>
          <w:rtl/>
        </w:rPr>
        <w:t xml:space="preserve"> أحد الطهورین</w:t>
      </w:r>
      <w:r>
        <w:rPr>
          <w:rFonts w:hint="cs"/>
          <w:rtl/>
        </w:rPr>
        <w:t>» نوبت به تیمّم می</w:t>
      </w:r>
      <w:r>
        <w:rPr>
          <w:rFonts w:hint="cs"/>
          <w:rtl/>
        </w:rPr>
        <w:softHyphen/>
        <w:t>رسد.</w:t>
      </w:r>
      <w:r w:rsidRPr="009119F5">
        <w:rPr>
          <w:rFonts w:hint="cs"/>
          <w:rtl/>
        </w:rPr>
        <w:t xml:space="preserve"> که مرحوم خوئی فرموده کلام </w:t>
      </w:r>
      <w:r>
        <w:rPr>
          <w:rFonts w:hint="cs"/>
          <w:rtl/>
        </w:rPr>
        <w:t xml:space="preserve">مرحوم </w:t>
      </w:r>
      <w:r w:rsidRPr="009119F5">
        <w:rPr>
          <w:rFonts w:hint="cs"/>
          <w:rtl/>
        </w:rPr>
        <w:t>سی</w:t>
      </w:r>
      <w:r>
        <w:rPr>
          <w:rFonts w:hint="cs"/>
          <w:rtl/>
        </w:rPr>
        <w:t>ّد علی القاعده است.</w:t>
      </w:r>
    </w:p>
    <w:p w:rsidR="008521E9" w:rsidRDefault="008521E9" w:rsidP="007D7A6D">
      <w:pPr>
        <w:rPr>
          <w:rFonts w:hint="cs"/>
          <w:rtl/>
        </w:rPr>
      </w:pPr>
      <w:r w:rsidRPr="009119F5">
        <w:rPr>
          <w:rFonts w:hint="cs"/>
          <w:rtl/>
        </w:rPr>
        <w:t>ا</w:t>
      </w:r>
      <w:r>
        <w:rPr>
          <w:rFonts w:hint="cs"/>
          <w:rtl/>
        </w:rPr>
        <w:t>ما اگر بگوئیم فقط غسل جن</w:t>
      </w:r>
      <w:r w:rsidRPr="009119F5">
        <w:rPr>
          <w:rFonts w:hint="cs"/>
          <w:rtl/>
        </w:rPr>
        <w:t>ا</w:t>
      </w:r>
      <w:r>
        <w:rPr>
          <w:rFonts w:hint="cs"/>
          <w:rtl/>
        </w:rPr>
        <w:t>بت یا فوق</w:t>
      </w:r>
      <w:r w:rsidRPr="009119F5">
        <w:rPr>
          <w:rFonts w:hint="cs"/>
          <w:rtl/>
        </w:rPr>
        <w:t xml:space="preserve">ش </w:t>
      </w:r>
      <w:r>
        <w:rPr>
          <w:rFonts w:hint="cs"/>
          <w:rtl/>
        </w:rPr>
        <w:t>غسل</w:t>
      </w:r>
      <w:r w:rsidRPr="009119F5">
        <w:rPr>
          <w:rFonts w:hint="cs"/>
          <w:rtl/>
        </w:rPr>
        <w:t xml:space="preserve"> حیض، طه</w:t>
      </w:r>
      <w:r>
        <w:rPr>
          <w:rFonts w:hint="cs"/>
          <w:rtl/>
        </w:rPr>
        <w:t>ور هستند، و سایر اغسال طهور نیستند، در این صورت مشروعیّت ت</w:t>
      </w:r>
      <w:r w:rsidRPr="009119F5">
        <w:rPr>
          <w:rFonts w:hint="cs"/>
          <w:rtl/>
        </w:rPr>
        <w:t>یم</w:t>
      </w:r>
      <w:r>
        <w:rPr>
          <w:rFonts w:hint="cs"/>
          <w:rtl/>
        </w:rPr>
        <w:t>ّ</w:t>
      </w:r>
      <w:r w:rsidRPr="009119F5">
        <w:rPr>
          <w:rFonts w:hint="cs"/>
          <w:rtl/>
        </w:rPr>
        <w:t>م گیر پیدا می</w:t>
      </w:r>
      <w:r>
        <w:rPr>
          <w:rtl/>
        </w:rPr>
        <w:softHyphen/>
      </w:r>
      <w:r>
        <w:rPr>
          <w:rFonts w:hint="cs"/>
          <w:rtl/>
        </w:rPr>
        <w:t>کند. ما تمام روایات تیمّ</w:t>
      </w:r>
      <w:r w:rsidRPr="009119F5">
        <w:rPr>
          <w:rFonts w:hint="cs"/>
          <w:rtl/>
        </w:rPr>
        <w:t>م را مراجعه کردیم</w:t>
      </w:r>
      <w:r>
        <w:rPr>
          <w:rFonts w:hint="cs"/>
          <w:rtl/>
        </w:rPr>
        <w:t>،</w:t>
      </w:r>
      <w:r w:rsidRPr="009119F5">
        <w:rPr>
          <w:rFonts w:hint="cs"/>
          <w:rtl/>
        </w:rPr>
        <w:t xml:space="preserve"> أکثر روایات تیم</w:t>
      </w:r>
      <w:r>
        <w:rPr>
          <w:rFonts w:hint="cs"/>
          <w:rtl/>
        </w:rPr>
        <w:t>ّ</w:t>
      </w:r>
      <w:r w:rsidRPr="009119F5">
        <w:rPr>
          <w:rFonts w:hint="cs"/>
          <w:rtl/>
        </w:rPr>
        <w:t>م در جنب است</w:t>
      </w:r>
      <w:r>
        <w:rPr>
          <w:rFonts w:hint="cs"/>
          <w:rtl/>
        </w:rPr>
        <w:t>، و تیمّم را به عنوان بدل از غسل جن</w:t>
      </w:r>
      <w:r w:rsidRPr="009119F5">
        <w:rPr>
          <w:rFonts w:hint="cs"/>
          <w:rtl/>
        </w:rPr>
        <w:t>ا</w:t>
      </w:r>
      <w:r>
        <w:rPr>
          <w:rFonts w:hint="cs"/>
          <w:rtl/>
        </w:rPr>
        <w:t>ب</w:t>
      </w:r>
      <w:r w:rsidRPr="009119F5">
        <w:rPr>
          <w:rFonts w:hint="cs"/>
          <w:rtl/>
        </w:rPr>
        <w:t xml:space="preserve">ت </w:t>
      </w:r>
      <w:r>
        <w:rPr>
          <w:rFonts w:hint="cs"/>
          <w:rtl/>
        </w:rPr>
        <w:t xml:space="preserve">مطرح کرده </w:t>
      </w:r>
      <w:r w:rsidRPr="009119F5">
        <w:rPr>
          <w:rFonts w:hint="cs"/>
          <w:rtl/>
        </w:rPr>
        <w:t>است</w:t>
      </w:r>
      <w:r>
        <w:rPr>
          <w:rFonts w:hint="cs"/>
          <w:rtl/>
        </w:rPr>
        <w:t>؛</w:t>
      </w:r>
      <w:r w:rsidRPr="009119F5">
        <w:rPr>
          <w:rFonts w:hint="cs"/>
          <w:rtl/>
        </w:rPr>
        <w:t xml:space="preserve"> و</w:t>
      </w:r>
      <w:r>
        <w:rPr>
          <w:rFonts w:hint="cs"/>
          <w:rtl/>
        </w:rPr>
        <w:t xml:space="preserve"> در بعض رویات </w:t>
      </w:r>
      <w:r w:rsidRPr="009119F5">
        <w:rPr>
          <w:rFonts w:hint="cs"/>
          <w:rtl/>
        </w:rPr>
        <w:t xml:space="preserve">هم </w:t>
      </w:r>
      <w:r>
        <w:rPr>
          <w:rFonts w:hint="cs"/>
          <w:rtl/>
        </w:rPr>
        <w:t xml:space="preserve">تیمّم را </w:t>
      </w:r>
      <w:r w:rsidRPr="009119F5">
        <w:rPr>
          <w:rFonts w:hint="cs"/>
          <w:rtl/>
        </w:rPr>
        <w:t xml:space="preserve">بدل از وضو </w:t>
      </w:r>
      <w:r>
        <w:rPr>
          <w:rFonts w:hint="cs"/>
          <w:rtl/>
        </w:rPr>
        <w:t xml:space="preserve">مطرح نموده </w:t>
      </w:r>
      <w:r w:rsidRPr="009119F5">
        <w:rPr>
          <w:rFonts w:hint="cs"/>
          <w:rtl/>
        </w:rPr>
        <w:t>است</w:t>
      </w:r>
      <w:r>
        <w:rPr>
          <w:rFonts w:hint="cs"/>
          <w:rtl/>
        </w:rPr>
        <w:t>؛ و</w:t>
      </w:r>
      <w:r w:rsidRPr="009119F5">
        <w:rPr>
          <w:rFonts w:hint="cs"/>
          <w:rtl/>
        </w:rPr>
        <w:t xml:space="preserve"> آن</w:t>
      </w:r>
      <w:r>
        <w:rPr>
          <w:rFonts w:hint="cs"/>
          <w:rtl/>
        </w:rPr>
        <w:t xml:space="preserve"> روایاتی </w:t>
      </w:r>
      <w:r w:rsidRPr="009119F5">
        <w:rPr>
          <w:rFonts w:hint="cs"/>
          <w:rtl/>
        </w:rPr>
        <w:t>هم که صحبت از غسل جنابت</w:t>
      </w:r>
      <w:r>
        <w:rPr>
          <w:rFonts w:hint="cs"/>
          <w:rtl/>
        </w:rPr>
        <w:t xml:space="preserve"> </w:t>
      </w:r>
      <w:r w:rsidRPr="009119F5">
        <w:rPr>
          <w:rFonts w:hint="cs"/>
          <w:rtl/>
        </w:rPr>
        <w:t>و وضو نکرده است</w:t>
      </w:r>
      <w:r>
        <w:rPr>
          <w:rFonts w:hint="cs"/>
          <w:rtl/>
        </w:rPr>
        <w:t>،</w:t>
      </w:r>
      <w:r w:rsidRPr="009119F5">
        <w:rPr>
          <w:rFonts w:hint="cs"/>
          <w:rtl/>
        </w:rPr>
        <w:t xml:space="preserve"> باز </w:t>
      </w:r>
      <w:r>
        <w:rPr>
          <w:rFonts w:hint="cs"/>
          <w:rtl/>
        </w:rPr>
        <w:t xml:space="preserve">به </w:t>
      </w:r>
      <w:r w:rsidRPr="009119F5">
        <w:rPr>
          <w:rFonts w:hint="cs"/>
          <w:rtl/>
        </w:rPr>
        <w:t>عنوان طهور است</w:t>
      </w:r>
      <w:r>
        <w:rPr>
          <w:rFonts w:hint="cs"/>
          <w:rtl/>
        </w:rPr>
        <w:t>؛</w:t>
      </w:r>
      <w:r w:rsidRPr="009119F5">
        <w:rPr>
          <w:rFonts w:hint="cs"/>
          <w:rtl/>
        </w:rPr>
        <w:t xml:space="preserve"> مثل </w:t>
      </w:r>
      <w:r>
        <w:rPr>
          <w:rFonts w:hint="cs"/>
          <w:rtl/>
        </w:rPr>
        <w:t>«</w:t>
      </w:r>
      <w:r w:rsidRPr="009119F5">
        <w:rPr>
          <w:rFonts w:hint="cs"/>
          <w:rtl/>
        </w:rPr>
        <w:t>التراب أحد الطه</w:t>
      </w:r>
      <w:r>
        <w:rPr>
          <w:rFonts w:hint="cs"/>
          <w:rtl/>
        </w:rPr>
        <w:t>و</w:t>
      </w:r>
      <w:r w:rsidRPr="009119F5">
        <w:rPr>
          <w:rFonts w:hint="cs"/>
          <w:rtl/>
        </w:rPr>
        <w:t>رین</w:t>
      </w:r>
      <w:r>
        <w:rPr>
          <w:rFonts w:hint="cs"/>
          <w:rtl/>
        </w:rPr>
        <w:t>» که ما شک داریم غسل</w:t>
      </w:r>
      <w:r w:rsidRPr="009119F5">
        <w:rPr>
          <w:rFonts w:hint="cs"/>
          <w:rtl/>
        </w:rPr>
        <w:t xml:space="preserve"> جمعه طهور است</w:t>
      </w:r>
      <w:r>
        <w:rPr>
          <w:rFonts w:hint="cs"/>
          <w:rtl/>
        </w:rPr>
        <w:t>. فقط یک</w:t>
      </w:r>
      <w:r w:rsidRPr="009119F5">
        <w:rPr>
          <w:rFonts w:hint="cs"/>
          <w:rtl/>
        </w:rPr>
        <w:t xml:space="preserve"> یا دو روایت پیدا بشود که مفادش این با</w:t>
      </w:r>
      <w:r>
        <w:rPr>
          <w:rFonts w:hint="cs"/>
          <w:rtl/>
        </w:rPr>
        <w:t xml:space="preserve">شد که </w:t>
      </w:r>
      <w:r w:rsidRPr="00CF156A">
        <w:rPr>
          <w:rFonts w:hint="cs"/>
          <w:rtl/>
        </w:rPr>
        <w:t>«إنّ ربّ الماء ربّ التراب»</w:t>
      </w:r>
      <w:r>
        <w:rPr>
          <w:rFonts w:hint="cs"/>
          <w:rtl/>
        </w:rPr>
        <w:t xml:space="preserve"> و بگوئیم اطلا</w:t>
      </w:r>
      <w:r w:rsidRPr="009119F5">
        <w:rPr>
          <w:rFonts w:hint="cs"/>
          <w:rtl/>
        </w:rPr>
        <w:t xml:space="preserve">ق دارد. </w:t>
      </w:r>
      <w:r>
        <w:rPr>
          <w:rFonts w:hint="cs"/>
          <w:rtl/>
        </w:rPr>
        <w:t>آن</w:t>
      </w:r>
      <w:r w:rsidRPr="009119F5">
        <w:rPr>
          <w:rFonts w:hint="cs"/>
          <w:rtl/>
        </w:rPr>
        <w:t xml:space="preserve"> که ب</w:t>
      </w:r>
      <w:r>
        <w:rPr>
          <w:rFonts w:hint="cs"/>
          <w:rtl/>
        </w:rPr>
        <w:t>ال</w:t>
      </w:r>
      <w:r w:rsidRPr="009119F5">
        <w:rPr>
          <w:rFonts w:hint="cs"/>
          <w:rtl/>
        </w:rPr>
        <w:t>فعل ب</w:t>
      </w:r>
      <w:r>
        <w:rPr>
          <w:rFonts w:hint="cs"/>
          <w:rtl/>
        </w:rPr>
        <w:t>رای</w:t>
      </w:r>
      <w:r w:rsidRPr="009119F5">
        <w:rPr>
          <w:rFonts w:hint="cs"/>
          <w:rtl/>
        </w:rPr>
        <w:t xml:space="preserve"> کلام </w:t>
      </w:r>
      <w:r>
        <w:rPr>
          <w:rFonts w:hint="cs"/>
          <w:rtl/>
        </w:rPr>
        <w:t xml:space="preserve">مرحوم </w:t>
      </w:r>
      <w:r w:rsidRPr="009119F5">
        <w:rPr>
          <w:rFonts w:hint="cs"/>
          <w:rtl/>
        </w:rPr>
        <w:t>سی</w:t>
      </w:r>
      <w:r>
        <w:rPr>
          <w:rFonts w:hint="cs"/>
          <w:rtl/>
        </w:rPr>
        <w:t>ّ</w:t>
      </w:r>
      <w:r w:rsidRPr="009119F5">
        <w:rPr>
          <w:rFonts w:hint="cs"/>
          <w:rtl/>
        </w:rPr>
        <w:t>د پیدا کردیم</w:t>
      </w:r>
      <w:r>
        <w:rPr>
          <w:rFonts w:hint="cs"/>
          <w:rtl/>
        </w:rPr>
        <w:t xml:space="preserve">، اطلاق </w:t>
      </w:r>
      <w:r w:rsidRPr="009119F5">
        <w:rPr>
          <w:rFonts w:hint="cs"/>
          <w:rtl/>
        </w:rPr>
        <w:t xml:space="preserve">روایت </w:t>
      </w:r>
      <w:r w:rsidRPr="00C00551">
        <w:rPr>
          <w:rFonts w:hint="cs"/>
          <w:rtl/>
        </w:rPr>
        <w:t>«إنّ ربّ الماء ربّ التراب»</w:t>
      </w:r>
      <w:r w:rsidRPr="009119F5">
        <w:rPr>
          <w:rFonts w:hint="cs"/>
          <w:rtl/>
        </w:rPr>
        <w:t xml:space="preserve"> است. یع</w:t>
      </w:r>
      <w:r>
        <w:rPr>
          <w:rFonts w:hint="cs"/>
          <w:rtl/>
        </w:rPr>
        <w:t>نی هر کجا وظیفه</w:t>
      </w:r>
      <w:r>
        <w:rPr>
          <w:rtl/>
        </w:rPr>
        <w:softHyphen/>
      </w:r>
      <w:r>
        <w:rPr>
          <w:rFonts w:hint="cs"/>
          <w:rtl/>
        </w:rPr>
        <w:t>ات آب بود، اگر آب</w:t>
      </w:r>
      <w:r w:rsidRPr="009119F5">
        <w:rPr>
          <w:rFonts w:hint="cs"/>
          <w:rtl/>
        </w:rPr>
        <w:t xml:space="preserve"> نبود</w:t>
      </w:r>
      <w:r>
        <w:rPr>
          <w:rFonts w:hint="cs"/>
          <w:rtl/>
        </w:rPr>
        <w:t>،</w:t>
      </w:r>
      <w:r w:rsidRPr="009119F5">
        <w:rPr>
          <w:rFonts w:hint="cs"/>
          <w:rtl/>
        </w:rPr>
        <w:t xml:space="preserve"> وظیفه</w:t>
      </w:r>
      <w:r>
        <w:rPr>
          <w:rtl/>
        </w:rPr>
        <w:softHyphen/>
      </w:r>
      <w:r w:rsidRPr="009119F5">
        <w:rPr>
          <w:rFonts w:hint="cs"/>
          <w:rtl/>
        </w:rPr>
        <w:t>ات تیم</w:t>
      </w:r>
      <w:r>
        <w:rPr>
          <w:rFonts w:hint="cs"/>
          <w:rtl/>
        </w:rPr>
        <w:t>ّم است.</w:t>
      </w:r>
    </w:p>
    <w:p w:rsidR="008521E9" w:rsidRDefault="008521E9" w:rsidP="007D7A6D">
      <w:pPr>
        <w:rPr>
          <w:rFonts w:hint="cs"/>
          <w:rtl/>
        </w:rPr>
      </w:pPr>
      <w:r w:rsidRPr="009119F5">
        <w:rPr>
          <w:rFonts w:hint="cs"/>
          <w:rtl/>
        </w:rPr>
        <w:t>ا</w:t>
      </w:r>
      <w:r>
        <w:rPr>
          <w:rFonts w:hint="cs"/>
          <w:rtl/>
        </w:rPr>
        <w:t xml:space="preserve">گر کسی از این روایت، به نحو مطلق </w:t>
      </w:r>
      <w:r w:rsidRPr="00844FD3">
        <w:rPr>
          <w:rFonts w:hint="cs"/>
          <w:rtl/>
        </w:rPr>
        <w:t>بدلیّت تیمّم را  به نحو مطلق استفاده کرد، می</w:t>
      </w:r>
      <w:r w:rsidRPr="00844FD3">
        <w:rPr>
          <w:rtl/>
        </w:rPr>
        <w:softHyphen/>
      </w:r>
      <w:r w:rsidRPr="00844FD3">
        <w:rPr>
          <w:rFonts w:hint="cs"/>
          <w:rtl/>
        </w:rPr>
        <w:t>گوید کلام مرحوم سیّد درست است. اما اگر کسی بگوید اینها ناظر به آیه شریفه «إن کنتم جنبا فاطّهروا» است، و ما اطلاقی نداریم که تراب لا بعنوان طهور، به جای آب باشد؛ بر کلام مرحوم سیّد تعلیقه می</w:t>
      </w:r>
      <w:r w:rsidRPr="00844FD3">
        <w:rPr>
          <w:rtl/>
        </w:rPr>
        <w:softHyphen/>
      </w:r>
      <w:r w:rsidRPr="00844FD3">
        <w:rPr>
          <w:rFonts w:hint="cs"/>
          <w:rtl/>
        </w:rPr>
        <w:t>زند، و می</w:t>
      </w:r>
      <w:r w:rsidRPr="00844FD3">
        <w:rPr>
          <w:rFonts w:hint="cs"/>
          <w:rtl/>
        </w:rPr>
        <w:softHyphen/>
        <w:t>گوید «فی مشروعیّة التیمّم بدل الغسل الجمعه اشکالٌ». مرحوم سیّد در باب</w:t>
      </w:r>
      <w:r>
        <w:rPr>
          <w:rFonts w:hint="cs"/>
          <w:rtl/>
        </w:rPr>
        <w:t xml:space="preserve"> وضو به این اطلاق، تصریح کرده است.</w:t>
      </w:r>
    </w:p>
    <w:p w:rsidR="008521E9" w:rsidRDefault="008521E9" w:rsidP="007D7A6D">
      <w:pPr>
        <w:rPr>
          <w:rFonts w:hint="cs"/>
          <w:rtl/>
        </w:rPr>
      </w:pPr>
      <w:r>
        <w:rPr>
          <w:rFonts w:hint="cs"/>
          <w:rtl/>
        </w:rPr>
        <w:t>واقع امر این است که ما در باب تیمّم هنوز آن جور تحقیقی نکرده</w:t>
      </w:r>
      <w:r>
        <w:rPr>
          <w:rtl/>
        </w:rPr>
        <w:softHyphen/>
      </w:r>
      <w:r>
        <w:rPr>
          <w:rFonts w:hint="cs"/>
          <w:rtl/>
        </w:rPr>
        <w:t>ایم؛ لذا می</w:t>
      </w:r>
      <w:r>
        <w:rPr>
          <w:rtl/>
        </w:rPr>
        <w:softHyphen/>
      </w:r>
      <w:r>
        <w:rPr>
          <w:rFonts w:hint="cs"/>
          <w:rtl/>
        </w:rPr>
        <w:t>گوئیم بنا بر اینکه اطلاقی  باشد. اما اینکه اطلاقی داریم یا نه؛ هنوز به این نتیجه نرسیده</w:t>
      </w:r>
      <w:r>
        <w:rPr>
          <w:rtl/>
        </w:rPr>
        <w:softHyphen/>
      </w:r>
      <w:r>
        <w:rPr>
          <w:rFonts w:hint="cs"/>
          <w:rtl/>
        </w:rPr>
        <w:t>ایم. در اینکه آیا اطلاقی داریم یا نه، إن شاء الله در بحث تیمّم مطرح خواهد شد.</w:t>
      </w:r>
    </w:p>
    <w:p w:rsidR="008521E9" w:rsidRPr="00312A20" w:rsidRDefault="008521E9" w:rsidP="007D7A6D">
      <w:pPr>
        <w:rPr>
          <w:rFonts w:ascii="Noor_Lotus" w:hAnsi="Noor_Lotus" w:hint="cs"/>
          <w:color w:val="0070C0"/>
          <w:rtl/>
        </w:rPr>
      </w:pPr>
      <w:r>
        <w:rPr>
          <w:rFonts w:hint="cs"/>
          <w:rtl/>
        </w:rPr>
        <w:t xml:space="preserve">مرحوم سیّد در ادامه فرموده </w:t>
      </w:r>
      <w:r w:rsidRPr="00312A20">
        <w:rPr>
          <w:rFonts w:hint="cs"/>
          <w:color w:val="0070C0"/>
          <w:rtl/>
        </w:rPr>
        <w:t>«</w:t>
      </w:r>
      <w:r w:rsidRPr="00312A20">
        <w:rPr>
          <w:rFonts w:ascii="Noor_Lotus" w:hAnsi="Noor_Lotus" w:hint="cs"/>
          <w:color w:val="0070C0"/>
          <w:rtl/>
        </w:rPr>
        <w:t>نعم لو تمكن من الغسل قبل خروج الوقت فالأحوط الاغتسال لإدراك المستحب</w:t>
      </w:r>
      <w:r>
        <w:rPr>
          <w:rFonts w:ascii="Noor_Lotus" w:hAnsi="Noor_Lotus" w:hint="cs"/>
          <w:color w:val="0070C0"/>
          <w:rtl/>
        </w:rPr>
        <w:t>».</w:t>
      </w:r>
    </w:p>
    <w:p w:rsidR="008521E9" w:rsidRDefault="008521E9" w:rsidP="007D7A6D">
      <w:pPr>
        <w:rPr>
          <w:rFonts w:hint="cs"/>
          <w:rtl/>
        </w:rPr>
      </w:pPr>
      <w:r>
        <w:rPr>
          <w:rFonts w:hint="cs"/>
          <w:rtl/>
        </w:rPr>
        <w:lastRenderedPageBreak/>
        <w:t xml:space="preserve"> ما بارها عرض کردیم که ظاهر خطابات این است که در وقتی که اراده می</w:t>
      </w:r>
      <w:r>
        <w:rPr>
          <w:rtl/>
        </w:rPr>
        <w:softHyphen/>
      </w:r>
      <w:r>
        <w:rPr>
          <w:rFonts w:hint="cs"/>
          <w:rtl/>
        </w:rPr>
        <w:t>کند که فعل اضطراری را بیاورد، اگر خیال می</w:t>
      </w:r>
      <w:r>
        <w:rPr>
          <w:rtl/>
        </w:rPr>
        <w:softHyphen/>
      </w:r>
      <w:r>
        <w:rPr>
          <w:rFonts w:hint="cs"/>
          <w:rtl/>
        </w:rPr>
        <w:t>کرد یا یقین می</w:t>
      </w:r>
      <w:r>
        <w:rPr>
          <w:rtl/>
        </w:rPr>
        <w:softHyphen/>
      </w:r>
      <w:r>
        <w:rPr>
          <w:rFonts w:hint="cs"/>
          <w:rtl/>
        </w:rPr>
        <w:t>کرد که آب نیست و تیمّم کرد، و نماز را خواند؛ بعد آب پیدا شد؛ همان کافی است. منتهی مرحوم سیّد در این جهت گیر دارد، لذا احتیاط کرده است.</w:t>
      </w:r>
    </w:p>
    <w:p w:rsidR="0090640B" w:rsidRDefault="008521E9" w:rsidP="007D7A6D">
      <w:pPr>
        <w:rPr>
          <w:rFonts w:hint="cs"/>
          <w:rtl/>
        </w:rPr>
      </w:pPr>
      <w:r>
        <w:rPr>
          <w:rFonts w:hint="cs"/>
          <w:rtl/>
        </w:rPr>
        <w:t>این بحث هم مبتنی بر همان دو مبناست، که آیا موضوع تیمّم، عذر مستوعب است؛ یا مطلق العذر است. مرحوم خوئی</w:t>
      </w:r>
      <w:r>
        <w:rPr>
          <w:rStyle w:val="FootnoteReference"/>
          <w:rFonts w:ascii="Noor_NazliBold" w:hAnsi="Noor_NazliBold" w:cs="B Lotus"/>
          <w:sz w:val="28"/>
          <w:rtl/>
        </w:rPr>
        <w:footnoteReference w:id="2"/>
      </w:r>
      <w:r>
        <w:rPr>
          <w:rFonts w:hint="cs"/>
          <w:rtl/>
        </w:rPr>
        <w:t xml:space="preserve"> می</w:t>
      </w:r>
      <w:r>
        <w:rPr>
          <w:rtl/>
        </w:rPr>
        <w:softHyphen/>
      </w:r>
      <w:r>
        <w:rPr>
          <w:rFonts w:hint="cs"/>
          <w:rtl/>
        </w:rPr>
        <w:t>گوید باید عذر، مستوعب باشد؛ چون باید از طبیعت معذور باشد. و بعضی هم مطلق العذری هستند؛ و می</w:t>
      </w:r>
      <w:r>
        <w:rPr>
          <w:rtl/>
        </w:rPr>
        <w:softHyphen/>
      </w:r>
      <w:r>
        <w:rPr>
          <w:rFonts w:hint="cs"/>
          <w:rtl/>
        </w:rPr>
        <w:t>گویند صحیح است. و مرحوم سیّد هم گیر کرده است. (هذا تمام الکلام فی الغسل الجمعه).</w:t>
      </w:r>
    </w:p>
    <w:p w:rsidR="0090640B" w:rsidRDefault="0090640B" w:rsidP="00542E82">
      <w:pPr>
        <w:pStyle w:val="Heading4"/>
        <w:rPr>
          <w:rFonts w:hint="cs"/>
          <w:rtl/>
        </w:rPr>
      </w:pPr>
      <w:bookmarkStart w:id="7" w:name="_Toc38051429"/>
      <w:bookmarkStart w:id="8" w:name="_Toc38144857"/>
      <w:r>
        <w:rPr>
          <w:rFonts w:hint="cs"/>
          <w:rtl/>
        </w:rPr>
        <w:t>دوم: غسل شبهای ماه رمضان</w:t>
      </w:r>
      <w:bookmarkEnd w:id="7"/>
      <w:bookmarkEnd w:id="8"/>
    </w:p>
    <w:p w:rsidR="0090640B" w:rsidRPr="007D7A6D" w:rsidRDefault="0090640B" w:rsidP="0090640B">
      <w:pPr>
        <w:pStyle w:val="NormalWeb"/>
        <w:bidi/>
        <w:spacing w:line="276" w:lineRule="auto"/>
        <w:jc w:val="both"/>
        <w:rPr>
          <w:rFonts w:ascii="Noor_Lotus" w:hAnsi="Noor_Lotus" w:cs="B Badr" w:hint="cs"/>
          <w:color w:val="0000FF"/>
          <w:sz w:val="28"/>
          <w:szCs w:val="28"/>
          <w:rtl/>
        </w:rPr>
      </w:pPr>
      <w:r w:rsidRPr="007D7A6D">
        <w:rPr>
          <w:rFonts w:ascii="Noor_NazliBold" w:hAnsi="Noor_NazliBold" w:cs="B Badr" w:hint="cs"/>
          <w:color w:val="0000FF"/>
          <w:sz w:val="28"/>
          <w:szCs w:val="28"/>
          <w:rtl/>
        </w:rPr>
        <w:t>الثاني من الأغسال الزمانية أغسال ليالي شهر رمضان</w:t>
      </w:r>
      <w:r w:rsidRPr="007D7A6D">
        <w:rPr>
          <w:rFonts w:ascii="Noor_Lotus" w:hAnsi="Noor_Lotus" w:cs="B Badr" w:hint="cs"/>
          <w:color w:val="0000FF"/>
          <w:sz w:val="28"/>
          <w:szCs w:val="28"/>
        </w:rPr>
        <w:t>‌</w:t>
      </w:r>
      <w:r w:rsidRPr="007D7A6D">
        <w:rPr>
          <w:rFonts w:ascii="Noor_Titr" w:hAnsi="Noor_Titr" w:cs="B Badr" w:hint="cs"/>
          <w:color w:val="0000FF"/>
          <w:sz w:val="28"/>
          <w:szCs w:val="28"/>
          <w:rtl/>
        </w:rPr>
        <w:t xml:space="preserve">. </w:t>
      </w:r>
      <w:r w:rsidRPr="007D7A6D">
        <w:rPr>
          <w:rFonts w:ascii="Noor_Lotus" w:hAnsi="Noor_Lotus" w:cs="B Badr" w:hint="cs"/>
          <w:color w:val="0000FF"/>
          <w:sz w:val="28"/>
          <w:szCs w:val="28"/>
          <w:rtl/>
        </w:rPr>
        <w:t>يستحب الغسل في ليالي الأفراد من شهر رمضان و تمام ليالي العشر الأخيرة و يستحب في ليلة الثالث و العشرين غسل آخر في آخر الليل و أيضا يستحب الغسل في اليوم الأول منه فعلى هذا الأغسال المستحبة فيه اثنان و عشرون و قيل باستحباب الغسل في جميع لياليه حتى ليالي الأزواج و عليه يصير اثنان و ثلاثون و لكن لا دليل عليه لكن الإتيان لاحتمال المطلوبية في ليالي الأزواج من العشرين الأوليين لا بأس به و الآكد منها ليالي القدر و ليلة النصف و ليلة سبعة عشر و الخمس و عشرين و السبع و عشرين و التسع و عشرين منه.</w:t>
      </w:r>
    </w:p>
    <w:p w:rsidR="0090640B" w:rsidRPr="009569BF" w:rsidRDefault="0090640B" w:rsidP="007D7A6D">
      <w:pPr>
        <w:rPr>
          <w:rFonts w:hint="cs"/>
          <w:rtl/>
        </w:rPr>
      </w:pPr>
      <w:r w:rsidRPr="009569BF">
        <w:rPr>
          <w:rFonts w:hint="cs"/>
          <w:rtl/>
        </w:rPr>
        <w:t>‌غسل دوم از اغسالی زمانی که در کلمات آمده است</w:t>
      </w:r>
      <w:r>
        <w:rPr>
          <w:rFonts w:hint="cs"/>
          <w:rtl/>
        </w:rPr>
        <w:t>؛</w:t>
      </w:r>
      <w:r w:rsidRPr="009569BF">
        <w:rPr>
          <w:rFonts w:hint="cs"/>
          <w:rtl/>
        </w:rPr>
        <w:t xml:space="preserve"> غسل شبهای ماه رم</w:t>
      </w:r>
      <w:r>
        <w:rPr>
          <w:rFonts w:hint="cs"/>
          <w:rtl/>
        </w:rPr>
        <w:t>ض</w:t>
      </w:r>
      <w:r w:rsidRPr="009569BF">
        <w:rPr>
          <w:rFonts w:hint="cs"/>
          <w:rtl/>
        </w:rPr>
        <w:t>ان است.</w:t>
      </w:r>
    </w:p>
    <w:p w:rsidR="0090640B" w:rsidRDefault="0090640B" w:rsidP="007D7A6D">
      <w:pPr>
        <w:rPr>
          <w:rFonts w:hint="cs"/>
          <w:rtl/>
        </w:rPr>
      </w:pPr>
      <w:r>
        <w:rPr>
          <w:rFonts w:hint="cs"/>
          <w:rtl/>
        </w:rPr>
        <w:t xml:space="preserve">مستحب است که در شبهای فردِ بیست روز أوّل ماه رمضان، </w:t>
      </w:r>
      <w:r w:rsidRPr="009569BF">
        <w:rPr>
          <w:rFonts w:hint="cs"/>
          <w:rtl/>
        </w:rPr>
        <w:t>و تمام شبهای دهه آخر</w:t>
      </w:r>
      <w:r>
        <w:rPr>
          <w:rFonts w:hint="cs"/>
          <w:rtl/>
        </w:rPr>
        <w:t xml:space="preserve"> ماه رمضان، و</w:t>
      </w:r>
      <w:r w:rsidRPr="009569BF">
        <w:rPr>
          <w:rFonts w:hint="cs"/>
          <w:rtl/>
        </w:rPr>
        <w:t xml:space="preserve"> </w:t>
      </w:r>
      <w:r>
        <w:rPr>
          <w:rFonts w:hint="cs"/>
          <w:rtl/>
        </w:rPr>
        <w:t xml:space="preserve">در آخر </w:t>
      </w:r>
      <w:r w:rsidRPr="009569BF">
        <w:rPr>
          <w:rFonts w:hint="cs"/>
          <w:rtl/>
        </w:rPr>
        <w:t>شب بیست و سوم</w:t>
      </w:r>
      <w:r>
        <w:rPr>
          <w:rFonts w:hint="cs"/>
          <w:rtl/>
        </w:rPr>
        <w:t>، و</w:t>
      </w:r>
      <w:r w:rsidRPr="009569BF">
        <w:rPr>
          <w:rFonts w:hint="cs"/>
          <w:rtl/>
        </w:rPr>
        <w:t xml:space="preserve"> </w:t>
      </w:r>
      <w:r>
        <w:rPr>
          <w:rFonts w:hint="cs"/>
          <w:rtl/>
        </w:rPr>
        <w:t>در</w:t>
      </w:r>
      <w:r w:rsidRPr="009569BF">
        <w:rPr>
          <w:rFonts w:hint="cs"/>
          <w:rtl/>
        </w:rPr>
        <w:t xml:space="preserve"> </w:t>
      </w:r>
      <w:r>
        <w:rPr>
          <w:rFonts w:hint="cs"/>
          <w:rtl/>
        </w:rPr>
        <w:t>روز أول رمضان، غسل بکند. بنا بر این أ</w:t>
      </w:r>
      <w:r w:rsidRPr="009569BF">
        <w:rPr>
          <w:rFonts w:hint="cs"/>
          <w:rtl/>
        </w:rPr>
        <w:t>غسال مستحبه در ماه رمضان</w:t>
      </w:r>
      <w:r>
        <w:rPr>
          <w:rFonts w:hint="cs"/>
          <w:rtl/>
        </w:rPr>
        <w:t>،</w:t>
      </w:r>
      <w:r w:rsidRPr="009569BF">
        <w:rPr>
          <w:rFonts w:hint="cs"/>
          <w:rtl/>
        </w:rPr>
        <w:t xml:space="preserve"> بیست و دو تا</w:t>
      </w:r>
      <w:r>
        <w:rPr>
          <w:rFonts w:hint="cs"/>
          <w:rtl/>
        </w:rPr>
        <w:t xml:space="preserve"> ه</w:t>
      </w:r>
      <w:r w:rsidRPr="009569BF">
        <w:rPr>
          <w:rFonts w:hint="cs"/>
          <w:rtl/>
        </w:rPr>
        <w:t>ست</w:t>
      </w:r>
      <w:r>
        <w:rPr>
          <w:rFonts w:hint="cs"/>
          <w:rtl/>
        </w:rPr>
        <w:t>ند</w:t>
      </w:r>
      <w:r w:rsidRPr="009569BF">
        <w:rPr>
          <w:rFonts w:hint="cs"/>
          <w:rtl/>
        </w:rPr>
        <w:t>.</w:t>
      </w:r>
    </w:p>
    <w:p w:rsidR="0090640B" w:rsidRDefault="0090640B" w:rsidP="007D7A6D">
      <w:pPr>
        <w:rPr>
          <w:rFonts w:hint="cs"/>
          <w:rtl/>
        </w:rPr>
      </w:pPr>
      <w:r>
        <w:rPr>
          <w:rFonts w:hint="cs"/>
          <w:rtl/>
        </w:rPr>
        <w:t>و گفته شده که حتّی در شبهای زوجِ بیست روز أوّل ماه رمضان مستحب است غسل بکند؛ که در این صورت سی و دو تا می</w:t>
      </w:r>
      <w:r>
        <w:rPr>
          <w:rtl/>
        </w:rPr>
        <w:softHyphen/>
      </w:r>
      <w:r>
        <w:rPr>
          <w:rFonts w:hint="cs"/>
          <w:rtl/>
        </w:rPr>
        <w:t>شود. و لکن دلیلی نداریم که در شبهای زوجِ بیست روز أوّل، غسل نمودن، مستحب باشد؛ ولی اگر کسی این اغسال را به احتمال مطلوبیّت بیاورد، مشکلی ندارد.</w:t>
      </w:r>
    </w:p>
    <w:p w:rsidR="0090640B" w:rsidRDefault="0090640B" w:rsidP="007D7A6D">
      <w:pPr>
        <w:rPr>
          <w:rFonts w:hint="cs"/>
          <w:rtl/>
        </w:rPr>
      </w:pPr>
      <w:r>
        <w:rPr>
          <w:rFonts w:hint="cs"/>
          <w:rtl/>
        </w:rPr>
        <w:lastRenderedPageBreak/>
        <w:t>مرحوم سیّد در ادامه فرموده در میان این أغسالی که گفتیم مستحب است، غسل شبهای قدر، شب نیمه ماه رمضان، شب هفدهم، شب بیست و پنجم، شب بیست و هفتم و شب بیست و نهم ماه رمضان، آکد است.</w:t>
      </w:r>
    </w:p>
    <w:p w:rsidR="0090640B" w:rsidRDefault="0090640B" w:rsidP="007D7A6D">
      <w:pPr>
        <w:rPr>
          <w:rFonts w:hint="cs"/>
          <w:rtl/>
        </w:rPr>
      </w:pPr>
      <w:r>
        <w:rPr>
          <w:rFonts w:hint="cs"/>
          <w:rtl/>
        </w:rPr>
        <w:t>مدرک مرحوم سیّد در اینکه فرموده این اغسال، مستحب است؛ روایات است. مرحوم محقّق در شرایع می</w:t>
      </w:r>
      <w:r>
        <w:rPr>
          <w:rtl/>
        </w:rPr>
        <w:softHyphen/>
      </w:r>
      <w:r>
        <w:rPr>
          <w:rFonts w:hint="cs"/>
          <w:rtl/>
        </w:rPr>
        <w:t>گوید در ماه رمضان، شش غسل مستحب داریم. مرحوم خوئی هم بعد از اینکه روایات را بررسی می</w:t>
      </w:r>
      <w:r>
        <w:rPr>
          <w:rtl/>
        </w:rPr>
        <w:softHyphen/>
      </w:r>
      <w:r>
        <w:rPr>
          <w:rFonts w:hint="cs"/>
          <w:rtl/>
        </w:rPr>
        <w:t>کند، در آخر می</w:t>
      </w:r>
      <w:r>
        <w:rPr>
          <w:rtl/>
        </w:rPr>
        <w:softHyphen/>
      </w:r>
      <w:r>
        <w:rPr>
          <w:rFonts w:hint="cs"/>
          <w:rtl/>
        </w:rPr>
        <w:t>گوید شش غسل مستحب داریم. فرموده آنی که سند داشته باشیم و بتوانیم مشروعیّتش را ثابت بکنیم؛ و بشود با آن، نماز خواند؛ شش تاست.</w:t>
      </w:r>
    </w:p>
    <w:p w:rsidR="0090640B" w:rsidRDefault="0090640B" w:rsidP="007D7A6D">
      <w:pPr>
        <w:rPr>
          <w:rFonts w:hint="cs"/>
          <w:rtl/>
        </w:rPr>
      </w:pPr>
      <w:r>
        <w:rPr>
          <w:rFonts w:hint="cs"/>
          <w:rtl/>
        </w:rPr>
        <w:t>البته مرحوم محقّق و مرحوم خوئی گرچه از نظر تعداد أغسال با هم موافق هستند؛ ولی از جهت خود أغسال، در یک غسل با هم اختلاف دارند؛ مرحوم محقّق، غسل شب نیمه ماه را آورده است، ولی مرحوم خوئی نیاورده است. مرحوم خوئی غسل شب بیست و چهارم را آورده است، ولی مرحوم محقّق آن را نیاورده است.</w:t>
      </w:r>
    </w:p>
    <w:p w:rsidR="0090640B" w:rsidRDefault="0090640B" w:rsidP="00542E82">
      <w:pPr>
        <w:pStyle w:val="Heading5"/>
        <w:rPr>
          <w:rFonts w:hint="cs"/>
          <w:rtl/>
        </w:rPr>
      </w:pPr>
      <w:bookmarkStart w:id="9" w:name="_Toc38144858"/>
      <w:r>
        <w:rPr>
          <w:rFonts w:hint="cs"/>
          <w:rtl/>
        </w:rPr>
        <w:t>بررسی روایات باب برای کشف تعداد أغسال ماه رمضان</w:t>
      </w:r>
      <w:bookmarkEnd w:id="9"/>
    </w:p>
    <w:p w:rsidR="0090640B" w:rsidRDefault="0090640B" w:rsidP="00542E82">
      <w:pPr>
        <w:rPr>
          <w:rFonts w:hint="cs"/>
          <w:rtl/>
        </w:rPr>
      </w:pPr>
      <w:r>
        <w:rPr>
          <w:rFonts w:hint="cs"/>
          <w:rtl/>
        </w:rPr>
        <w:t>حال ببینیم که روایات چه جور است؛ بعد در جمع بندی ببینیم که شش تائی، یا هفت تائی یا هشت تائی هستیم.</w:t>
      </w:r>
    </w:p>
    <w:p w:rsidR="0090640B" w:rsidRDefault="0090640B" w:rsidP="00542E82">
      <w:pPr>
        <w:pStyle w:val="Heading6"/>
        <w:rPr>
          <w:rFonts w:hint="cs"/>
          <w:rtl/>
        </w:rPr>
      </w:pPr>
      <w:bookmarkStart w:id="10" w:name="_Toc38144859"/>
      <w:r>
        <w:rPr>
          <w:rFonts w:hint="cs"/>
          <w:rtl/>
        </w:rPr>
        <w:t>دلیل استحباب غسل در شبهای فرد در بیست روز أوّل</w:t>
      </w:r>
      <w:bookmarkEnd w:id="10"/>
    </w:p>
    <w:p w:rsidR="0090640B" w:rsidRPr="00E827E3" w:rsidRDefault="0090640B" w:rsidP="00542E82">
      <w:pPr>
        <w:rPr>
          <w:rtl/>
        </w:rPr>
      </w:pPr>
      <w:r>
        <w:rPr>
          <w:rFonts w:ascii="Noor_Lotus" w:hAnsi="Noor_Lotus" w:cs="B Lotus" w:hint="cs"/>
          <w:rtl/>
        </w:rPr>
        <w:t>دلیل استحباب غسل در شبهای فرد، مرسله</w:t>
      </w:r>
      <w:r>
        <w:rPr>
          <w:rFonts w:ascii="Noor_Lotus" w:hAnsi="Noor_Lotus" w:cs="B Lotus" w:hint="cs"/>
          <w:rtl/>
        </w:rPr>
        <w:softHyphen/>
        <w:t xml:space="preserve">ای از مرحوم سیّد بن طاووس در کتاب إقبال است. </w:t>
      </w:r>
      <w:r w:rsidR="00542E82">
        <w:rPr>
          <w:rFonts w:ascii="Times New Roman" w:hAnsi="Times New Roman" w:cs="Times New Roman" w:hint="cs"/>
          <w:rtl/>
        </w:rPr>
        <w:t>﴿</w:t>
      </w:r>
      <w:r w:rsidR="00542E82" w:rsidRPr="00542E82">
        <w:rPr>
          <w:rFonts w:hint="cs"/>
          <w:color w:val="008000"/>
          <w:rtl/>
        </w:rPr>
        <w:t>و فيها يستحب الغسل‏ على مقتضى الروايات [الرواية] التي تضمنت أن‏ كل‏ ليلة مفردة من جميع الشهر يستحب الغس</w:t>
      </w:r>
      <w:r w:rsidRPr="00542E82">
        <w:rPr>
          <w:rFonts w:hint="cs"/>
          <w:color w:val="008000"/>
          <w:rtl/>
        </w:rPr>
        <w:t>ل</w:t>
      </w:r>
      <w:r w:rsidR="00542E82" w:rsidRPr="002534D9">
        <w:rPr>
          <w:rFonts w:ascii="Arial" w:hAnsi="Arial" w:cs="Arial" w:hint="cs"/>
          <w:color w:val="008000"/>
          <w:rtl/>
        </w:rPr>
        <w:t>﴾</w:t>
      </w:r>
      <w:r w:rsidRPr="00E827E3">
        <w:rPr>
          <w:rFonts w:hint="cs"/>
          <w:rtl/>
        </w:rPr>
        <w:t>.</w:t>
      </w:r>
      <w:r w:rsidRPr="00E827E3">
        <w:rPr>
          <w:rStyle w:val="FootnoteReference"/>
          <w:rFonts w:ascii="Noor_Nazli" w:hAnsi="Noor_Nazli"/>
          <w:color w:val="000000"/>
          <w:sz w:val="28"/>
          <w:rtl/>
        </w:rPr>
        <w:footnoteReference w:id="3"/>
      </w:r>
      <w:r w:rsidRPr="00E827E3">
        <w:rPr>
          <w:rFonts w:hint="cs"/>
          <w:rtl/>
        </w:rPr>
        <w:t>‏</w:t>
      </w:r>
    </w:p>
    <w:p w:rsidR="0090640B" w:rsidRDefault="0090640B" w:rsidP="00542E82">
      <w:pPr>
        <w:rPr>
          <w:rFonts w:hint="cs"/>
          <w:rtl/>
        </w:rPr>
      </w:pPr>
      <w:r>
        <w:rPr>
          <w:rFonts w:hint="cs"/>
          <w:rtl/>
        </w:rPr>
        <w:t>و لکن این روایت، ضعف سند دارد. سند إقبال، ذکر نشده است. مرحوم سیّد به ضمّ اخبار من بلغ، سند این روایت را درست می</w:t>
      </w:r>
      <w:r>
        <w:rPr>
          <w:rtl/>
        </w:rPr>
        <w:softHyphen/>
      </w:r>
      <w:r>
        <w:rPr>
          <w:rFonts w:hint="cs"/>
          <w:rtl/>
        </w:rPr>
        <w:t>کند.</w:t>
      </w:r>
    </w:p>
    <w:p w:rsidR="0090640B" w:rsidRDefault="0090640B" w:rsidP="00542E82">
      <w:pPr>
        <w:rPr>
          <w:rFonts w:hint="cs"/>
          <w:rtl/>
        </w:rPr>
      </w:pPr>
      <w:r>
        <w:rPr>
          <w:rFonts w:hint="cs"/>
          <w:rtl/>
        </w:rPr>
        <w:t>کسی که اخبار من بلغ را قبول ندارد، مثل مرحوم خوئی می</w:t>
      </w:r>
      <w:r>
        <w:rPr>
          <w:rtl/>
        </w:rPr>
        <w:softHyphen/>
      </w:r>
      <w:r>
        <w:rPr>
          <w:rFonts w:hint="cs"/>
          <w:rtl/>
        </w:rPr>
        <w:t>گوید این سند تمام نیست. لذا مرحوم خوئی لیالی فرد را قبول ندارد.</w:t>
      </w:r>
    </w:p>
    <w:p w:rsidR="0090640B" w:rsidRDefault="0090640B" w:rsidP="00542E82">
      <w:pPr>
        <w:pStyle w:val="Heading6"/>
        <w:rPr>
          <w:rFonts w:ascii="Noor_Lotus" w:hAnsi="Noor_Lotus" w:hint="cs"/>
          <w:sz w:val="28"/>
          <w:szCs w:val="28"/>
          <w:rtl/>
        </w:rPr>
      </w:pPr>
      <w:bookmarkStart w:id="11" w:name="_Toc38144860"/>
      <w:r>
        <w:rPr>
          <w:rFonts w:hint="cs"/>
          <w:rtl/>
        </w:rPr>
        <w:t>دلیل استحباب غسل در ده شب آخر ماه رمضان</w:t>
      </w:r>
      <w:bookmarkEnd w:id="11"/>
    </w:p>
    <w:p w:rsidR="0090640B" w:rsidRDefault="0090640B" w:rsidP="005F2EDC">
      <w:pPr>
        <w:rPr>
          <w:rFonts w:hint="cs"/>
          <w:rtl/>
        </w:rPr>
      </w:pPr>
      <w:r>
        <w:rPr>
          <w:rFonts w:hint="cs"/>
          <w:rtl/>
        </w:rPr>
        <w:t xml:space="preserve"> در مورد ده شب آخر ماه رمضان، روایات خاصّه داریم.</w:t>
      </w:r>
    </w:p>
    <w:p w:rsidR="0090640B" w:rsidRPr="00087189" w:rsidRDefault="0090640B" w:rsidP="005F2EDC">
      <w:pPr>
        <w:rPr>
          <w:rFonts w:hint="cs"/>
          <w:rtl/>
        </w:rPr>
      </w:pPr>
      <w:r>
        <w:rPr>
          <w:rFonts w:hint="cs"/>
          <w:rtl/>
        </w:rPr>
        <w:lastRenderedPageBreak/>
        <w:t xml:space="preserve">روایت أوّل: </w:t>
      </w:r>
      <w:r w:rsidR="005F2EDC">
        <w:rPr>
          <w:rFonts w:ascii="Arial" w:hAnsi="Arial" w:cs="Arial" w:hint="cs"/>
          <w:rtl/>
        </w:rPr>
        <w:t>﴿</w:t>
      </w:r>
      <w:r w:rsidR="005F2EDC" w:rsidRPr="005F2EDC">
        <w:rPr>
          <w:rFonts w:ascii="Traditional Arabic" w:hAnsi="Traditional Arabic" w:hint="cs"/>
          <w:color w:val="008000"/>
          <w:rtl/>
        </w:rPr>
        <w:t>قَالَ وَ مِنْ كِتَابِ الْأَغْسَالِ لِأَحْمَدَ بْنِ مُحَمَّدِ بْنِ عَيَّاشٍ الْجَوْهَرِيِّ بِإِسْنَادِهِ عَنْ عَلِيٍّ (علیه السلام) فِي حَدِيثٍ</w:t>
      </w:r>
      <w:r w:rsidR="005F2EDC" w:rsidRPr="005F2EDC">
        <w:rPr>
          <w:rFonts w:hint="cs"/>
          <w:color w:val="008000"/>
          <w:rtl/>
        </w:rPr>
        <w:t xml:space="preserve"> أَنَّ النَّبِيَّ (صلّی الله علیه و آله و سلّم) كَانَ إِذَا دَخَلَ الْعَشْرَ مِنْ شَهْرِ رَمَضَانَ- شَمَّرَ وَ شَدَّ الْمِئْزَرَ وَ بَرَزَ مِنْ بَيْتِهِ وَ اعْتَكَفَ- وَ أَحْيَا اللَّيْلَ كُلَّهُ- وَ كَانَ يَغْتَسِلُ كُلَّ لَيْلَةٍ مِنْهُ بَيْنَ الْعِشَاءَيْن</w:t>
      </w:r>
      <w:r w:rsidR="005F2EDC" w:rsidRPr="005F2EDC">
        <w:rPr>
          <w:rFonts w:hint="cs"/>
          <w:color w:val="008000"/>
          <w:rtl/>
        </w:rPr>
        <w:t xml:space="preserve"> </w:t>
      </w:r>
      <w:r w:rsidRPr="005F2EDC">
        <w:rPr>
          <w:rFonts w:hint="cs"/>
          <w:color w:val="008000"/>
          <w:rtl/>
        </w:rPr>
        <w:t>ِ</w:t>
      </w:r>
      <w:r w:rsidR="005F2EDC" w:rsidRPr="002534D9">
        <w:rPr>
          <w:rFonts w:ascii="Arial" w:hAnsi="Arial" w:cs="Arial" w:hint="cs"/>
          <w:color w:val="008000"/>
          <w:rtl/>
        </w:rPr>
        <w:t>﴾</w:t>
      </w:r>
      <w:r w:rsidRPr="00087189">
        <w:rPr>
          <w:rFonts w:hint="cs"/>
          <w:rtl/>
        </w:rPr>
        <w:t>.</w:t>
      </w:r>
      <w:r w:rsidRPr="00087189">
        <w:rPr>
          <w:rStyle w:val="FootnoteReference"/>
          <w:rFonts w:ascii="Noor_Lotus" w:hAnsi="Noor_Lotus"/>
          <w:sz w:val="28"/>
          <w:rtl/>
        </w:rPr>
        <w:footnoteReference w:id="4"/>
      </w:r>
      <w:r>
        <w:rPr>
          <w:rFonts w:hint="cs"/>
          <w:rtl/>
        </w:rPr>
        <w:t xml:space="preserve"> مراد از «</w:t>
      </w:r>
      <w:r w:rsidRPr="00087189">
        <w:rPr>
          <w:rFonts w:hint="cs"/>
          <w:rtl/>
        </w:rPr>
        <w:t>إِذَا دَخَلَ الْعَشْرَ مِنْ شَهْرِ رَمَضَانَ</w:t>
      </w:r>
      <w:r>
        <w:rPr>
          <w:rFonts w:hint="cs"/>
          <w:rtl/>
        </w:rPr>
        <w:t>» عشر آ</w:t>
      </w:r>
      <w:r w:rsidRPr="00087189">
        <w:rPr>
          <w:rFonts w:hint="cs"/>
          <w:rtl/>
        </w:rPr>
        <w:t xml:space="preserve">خر </w:t>
      </w:r>
      <w:r>
        <w:rPr>
          <w:rFonts w:hint="cs"/>
          <w:rtl/>
        </w:rPr>
        <w:t xml:space="preserve">ماه رمضان </w:t>
      </w:r>
      <w:r w:rsidRPr="00087189">
        <w:rPr>
          <w:rFonts w:hint="cs"/>
          <w:rtl/>
        </w:rPr>
        <w:t>است.</w:t>
      </w:r>
    </w:p>
    <w:p w:rsidR="0090640B" w:rsidRPr="00087189" w:rsidRDefault="0090640B" w:rsidP="005F2EDC">
      <w:pPr>
        <w:pStyle w:val="NormalWeb"/>
        <w:bidi/>
        <w:spacing w:line="276" w:lineRule="auto"/>
        <w:jc w:val="both"/>
        <w:rPr>
          <w:rFonts w:ascii="Noor_Lotus" w:hAnsi="Noor_Lotus" w:cs="B Badr" w:hint="cs"/>
          <w:sz w:val="28"/>
          <w:szCs w:val="28"/>
          <w:rtl/>
        </w:rPr>
      </w:pPr>
      <w:r w:rsidRPr="005F2EDC">
        <w:rPr>
          <w:rFonts w:ascii="Calibri" w:eastAsia="Calibri" w:hAnsi="Calibri" w:cs="B Badr" w:hint="cs"/>
          <w:sz w:val="22"/>
          <w:szCs w:val="28"/>
          <w:rtl/>
        </w:rPr>
        <w:t>روایت دوم، مرسله ابن أبی عمیر:</w:t>
      </w:r>
      <w:r w:rsidRPr="00087189">
        <w:rPr>
          <w:rFonts w:ascii="Noor_Lotus" w:hAnsi="Noor_Lotus" w:cs="B Lotus" w:hint="cs"/>
          <w:sz w:val="28"/>
          <w:szCs w:val="28"/>
          <w:rtl/>
        </w:rPr>
        <w:t xml:space="preserve"> </w:t>
      </w:r>
      <w:r w:rsidR="005F2EDC">
        <w:rPr>
          <w:rFonts w:hint="cs"/>
          <w:sz w:val="28"/>
          <w:szCs w:val="28"/>
          <w:rtl/>
        </w:rPr>
        <w:t>﴿</w:t>
      </w:r>
      <w:r w:rsidR="005F2EDC" w:rsidRPr="005F2EDC">
        <w:rPr>
          <w:rFonts w:ascii="Traditional Arabic" w:hAnsi="Traditional Arabic" w:cs="B Badr" w:hint="cs"/>
          <w:color w:val="008000"/>
          <w:sz w:val="28"/>
          <w:szCs w:val="28"/>
          <w:rtl/>
        </w:rPr>
        <w:t>قَالَ وَ رَوَيْنَا بِإِسْنَادِنَا إِلَى مُحَمَّدِ بْنِ أَبِي عُمَيْرٍ مِنْ كِتَابِ عَلِيِّ بْنِ عَبْدِ الْوَاحِدِ النَّهْدِيِّ عَنْ بَعْضِ أَصْحَابِهِ عَنْ أَبِي عَبْدِ اللَّهِ (علیه السلام) قَالَ:</w:t>
      </w:r>
      <w:r w:rsidR="005F2EDC" w:rsidRPr="005F2EDC">
        <w:rPr>
          <w:rFonts w:ascii="Noor_Lotus" w:hAnsi="Noor_Lotus" w:cs="B Badr" w:hint="cs"/>
          <w:color w:val="008000"/>
          <w:sz w:val="28"/>
          <w:szCs w:val="28"/>
          <w:rtl/>
        </w:rPr>
        <w:t xml:space="preserve"> كَانَ رَسُولُ اللَّهِ (صلّی الله علیه و آله و سلّم) يَغْتَسِلُ فِي شَهْرِ رَمَضَانَ- فِي الْعَشْرِ الْأَوَاخِرِ فِي كُلِّ لَيْلَة</w:t>
      </w:r>
      <w:r w:rsidR="005F2EDC" w:rsidRPr="005F2EDC">
        <w:rPr>
          <w:rFonts w:ascii="Noor_Lotus" w:hAnsi="Noor_Lotus" w:cs="B Badr" w:hint="cs"/>
          <w:color w:val="008000"/>
          <w:sz w:val="28"/>
          <w:szCs w:val="28"/>
          <w:rtl/>
        </w:rPr>
        <w:t xml:space="preserve"> </w:t>
      </w:r>
      <w:r w:rsidRPr="005F2EDC">
        <w:rPr>
          <w:rFonts w:ascii="Noor_Lotus" w:hAnsi="Noor_Lotus" w:cs="B Badr" w:hint="cs"/>
          <w:color w:val="008000"/>
          <w:sz w:val="28"/>
          <w:szCs w:val="28"/>
          <w:rtl/>
        </w:rPr>
        <w:t>ٍ</w:t>
      </w:r>
      <w:r w:rsidR="005F2EDC" w:rsidRPr="002534D9">
        <w:rPr>
          <w:rFonts w:hint="cs"/>
          <w:color w:val="008000"/>
          <w:sz w:val="28"/>
          <w:szCs w:val="28"/>
          <w:rtl/>
        </w:rPr>
        <w:t>﴾</w:t>
      </w:r>
      <w:r w:rsidRPr="00087189">
        <w:rPr>
          <w:rFonts w:ascii="Noor_Lotus" w:hAnsi="Noor_Lotus" w:cs="B Badr" w:hint="cs"/>
          <w:sz w:val="28"/>
          <w:szCs w:val="28"/>
          <w:rtl/>
        </w:rPr>
        <w:t>.</w:t>
      </w:r>
      <w:r w:rsidRPr="00087189">
        <w:rPr>
          <w:rStyle w:val="FootnoteReference"/>
          <w:rFonts w:ascii="Noor_Lotus" w:hAnsi="Noor_Lotus" w:cs="B Badr"/>
          <w:sz w:val="28"/>
          <w:szCs w:val="28"/>
          <w:rtl/>
        </w:rPr>
        <w:footnoteReference w:id="5"/>
      </w:r>
    </w:p>
    <w:p w:rsidR="0090640B" w:rsidRDefault="0090640B" w:rsidP="005F2EDC">
      <w:pPr>
        <w:rPr>
          <w:rFonts w:hint="cs"/>
          <w:rtl/>
        </w:rPr>
      </w:pPr>
      <w:r>
        <w:rPr>
          <w:rFonts w:hint="cs"/>
          <w:rtl/>
        </w:rPr>
        <w:t>این روایت مرسله است، ولی با توجه به حجیّت مرسلات مع الواسطه ابن أبی عمیر، سند این روایت، تمام است. یا با توجه به أخبار من بلغ، که مرحوم سیّد اینها را قبول دارد، با توجه به این روایت، حکم به استحباب می</w:t>
      </w:r>
      <w:r>
        <w:rPr>
          <w:rFonts w:hint="cs"/>
          <w:rtl/>
        </w:rPr>
        <w:softHyphen/>
        <w:t>شود. اگر علی بن عبد الواحد النهدی، آدم مشهور و معتبری باشد؛</w:t>
      </w:r>
      <w:r w:rsidRPr="00D618D9">
        <w:rPr>
          <w:rFonts w:hint="cs"/>
          <w:color w:val="FF0000"/>
          <w:rtl/>
        </w:rPr>
        <w:t xml:space="preserve"> </w:t>
      </w:r>
      <w:r w:rsidRPr="008F3093">
        <w:rPr>
          <w:rFonts w:hint="cs"/>
          <w:rtl/>
        </w:rPr>
        <w:t>شهادت به کتابش</w:t>
      </w:r>
      <w:r>
        <w:rPr>
          <w:rFonts w:hint="cs"/>
          <w:rtl/>
        </w:rPr>
        <w:t xml:space="preserve"> داده است.</w:t>
      </w:r>
    </w:p>
    <w:p w:rsidR="0090640B" w:rsidRDefault="0090640B" w:rsidP="00542E82">
      <w:pPr>
        <w:pStyle w:val="Heading6"/>
        <w:rPr>
          <w:rFonts w:hint="cs"/>
          <w:rtl/>
        </w:rPr>
      </w:pPr>
      <w:bookmarkStart w:id="12" w:name="_Toc38144861"/>
      <w:r>
        <w:rPr>
          <w:rFonts w:hint="cs"/>
          <w:rtl/>
        </w:rPr>
        <w:t>دلیل استحباب غسل در آخر شب بیست و سوم</w:t>
      </w:r>
      <w:bookmarkEnd w:id="12"/>
    </w:p>
    <w:p w:rsidR="0090640B" w:rsidRPr="00DA5B16" w:rsidRDefault="0090640B" w:rsidP="002534D9">
      <w:pPr>
        <w:rPr>
          <w:rFonts w:hint="cs"/>
          <w:color w:val="FF0000"/>
          <w:rtl/>
        </w:rPr>
      </w:pPr>
      <w:r w:rsidRPr="002534D9">
        <w:rPr>
          <w:rFonts w:hint="cs"/>
          <w:rtl/>
        </w:rPr>
        <w:t>مضمره برید:</w:t>
      </w:r>
      <w:r>
        <w:rPr>
          <w:rFonts w:ascii="Traditional Arabic" w:hAnsi="Traditional Arabic" w:cs="Traditional Arabic" w:hint="cs"/>
          <w:color w:val="66005C"/>
          <w:sz w:val="35"/>
          <w:szCs w:val="35"/>
          <w:rtl/>
        </w:rPr>
        <w:t xml:space="preserve"> </w:t>
      </w:r>
      <w:r w:rsidR="002534D9" w:rsidRPr="002534D9">
        <w:rPr>
          <w:rFonts w:ascii="Traditional Arabic" w:hAnsi="Traditional Arabic" w:cs="Traditional Arabic"/>
          <w:color w:val="008000"/>
          <w:sz w:val="35"/>
          <w:szCs w:val="35"/>
          <w:rtl/>
        </w:rPr>
        <w:t>﴿</w:t>
      </w:r>
      <w:r w:rsidR="002534D9" w:rsidRPr="002534D9">
        <w:rPr>
          <w:rFonts w:ascii="Traditional Arabic" w:hAnsi="Traditional Arabic" w:hint="cs"/>
          <w:color w:val="008000"/>
          <w:rtl/>
        </w:rPr>
        <w:t>مُحَمَّد</w:t>
      </w:r>
      <w:r w:rsidR="002534D9">
        <w:rPr>
          <w:rFonts w:ascii="Traditional Arabic" w:hAnsi="Traditional Arabic" w:hint="cs"/>
          <w:color w:val="008000"/>
          <w:rtl/>
        </w:rPr>
        <w:t>ُ</w:t>
      </w:r>
      <w:r w:rsidR="002534D9" w:rsidRPr="002534D9">
        <w:rPr>
          <w:rFonts w:ascii="Traditional Arabic" w:hAnsi="Traditional Arabic" w:hint="cs"/>
          <w:color w:val="008000"/>
          <w:rtl/>
        </w:rPr>
        <w:t xml:space="preserve"> بْنُ الْحَسَنِ بِإِسْنَادِهِ عَنْ إِبْرَاهِيمَ بْنِ مَهْزِيَارَ عَنْ دَاوُدَ وَ عَلِيٍّ و أَخَوَيْهِ عَنْ حَمَّادٍ عَنْ حَرِيزٍ عَنْ بُرَيْدٍ قَالَ:</w:t>
      </w:r>
      <w:r w:rsidR="002534D9" w:rsidRPr="002534D9">
        <w:rPr>
          <w:rFonts w:hint="cs"/>
          <w:color w:val="008000"/>
          <w:rtl/>
        </w:rPr>
        <w:t xml:space="preserve"> رَأَيْتُهُ اغْتَسَلَ فِي لَيْلَةِ ثَلَاثٍ وَ عِشْرِينَ مَرَّتَيْنِ- مَرَّةً مِنْ أَوَّلِ اللَّيْلِ وَ مَرَّةً مِنْ آخِرِ اللَّيْل</w:t>
      </w:r>
      <w:r w:rsidR="002534D9" w:rsidRPr="002534D9">
        <w:rPr>
          <w:rFonts w:hint="cs"/>
          <w:color w:val="008000"/>
          <w:rtl/>
        </w:rPr>
        <w:t xml:space="preserve"> </w:t>
      </w:r>
      <w:r w:rsidRPr="002534D9">
        <w:rPr>
          <w:rFonts w:hint="cs"/>
          <w:color w:val="008000"/>
          <w:rtl/>
        </w:rPr>
        <w:t>ِ</w:t>
      </w:r>
      <w:r w:rsidR="002534D9" w:rsidRPr="002534D9">
        <w:rPr>
          <w:rFonts w:ascii="Times New Roman" w:hAnsi="Times New Roman" w:cs="Times New Roman" w:hint="cs"/>
          <w:color w:val="008000"/>
          <w:rtl/>
        </w:rPr>
        <w:t>﴾</w:t>
      </w:r>
      <w:r w:rsidRPr="008A14CC">
        <w:rPr>
          <w:rFonts w:hint="cs"/>
          <w:color w:val="00B050"/>
          <w:rtl/>
        </w:rPr>
        <w:t>.</w:t>
      </w:r>
      <w:r w:rsidRPr="008A14CC">
        <w:rPr>
          <w:rStyle w:val="FootnoteReference"/>
          <w:rFonts w:ascii="Noor_Lotus" w:hAnsi="Noor_Lotus"/>
          <w:sz w:val="28"/>
          <w:rtl/>
        </w:rPr>
        <w:footnoteReference w:id="6"/>
      </w:r>
      <w:r>
        <w:rPr>
          <w:rFonts w:ascii="Noor_Titr" w:hAnsi="Noor_Titr" w:hint="cs"/>
          <w:color w:val="00B050"/>
          <w:rtl/>
        </w:rPr>
        <w:t xml:space="preserve"> </w:t>
      </w:r>
      <w:r w:rsidRPr="00D70B1A">
        <w:rPr>
          <w:rFonts w:ascii="Noor_Titr" w:hAnsi="Noor_Titr" w:hint="cs"/>
          <w:rtl/>
        </w:rPr>
        <w:t>اینکه مرحوم خوئی</w:t>
      </w:r>
      <w:r>
        <w:rPr>
          <w:rStyle w:val="FootnoteReference"/>
          <w:rFonts w:ascii="Noor_Titr" w:hAnsi="Noor_Titr" w:cs="B Lotus"/>
          <w:sz w:val="28"/>
          <w:rtl/>
        </w:rPr>
        <w:footnoteReference w:id="7"/>
      </w:r>
      <w:r>
        <w:rPr>
          <w:rFonts w:ascii="Noor_Titr" w:hAnsi="Noor_Titr" w:hint="cs"/>
          <w:rtl/>
        </w:rPr>
        <w:t xml:space="preserve"> </w:t>
      </w:r>
      <w:r w:rsidRPr="00D70B1A">
        <w:rPr>
          <w:rFonts w:ascii="Noor_Titr" w:hAnsi="Noor_Titr" w:hint="cs"/>
          <w:rtl/>
        </w:rPr>
        <w:t>از جهت برید اشکال کرده است و فرموده برید گیر دارد</w:t>
      </w:r>
      <w:r>
        <w:rPr>
          <w:rFonts w:ascii="Noor_Titr" w:hAnsi="Noor_Titr" w:hint="cs"/>
          <w:rtl/>
        </w:rPr>
        <w:t>.</w:t>
      </w:r>
      <w:r w:rsidRPr="00D70B1A">
        <w:rPr>
          <w:rFonts w:ascii="Noor_Titr" w:hAnsi="Noor_Titr" w:hint="cs"/>
          <w:rtl/>
        </w:rPr>
        <w:t xml:space="preserve"> </w:t>
      </w:r>
      <w:r w:rsidRPr="00D70B1A">
        <w:rPr>
          <w:rFonts w:eastAsia="Times New Roman" w:hint="cs"/>
          <w:rtl/>
        </w:rPr>
        <w:t>شاید برید</w:t>
      </w:r>
      <w:r>
        <w:rPr>
          <w:rFonts w:hint="cs"/>
          <w:rtl/>
        </w:rPr>
        <w:t>ی که در سند این روایت آمده است،</w:t>
      </w:r>
      <w:r w:rsidRPr="00D70B1A">
        <w:rPr>
          <w:rFonts w:eastAsia="Times New Roman" w:hint="cs"/>
          <w:rtl/>
        </w:rPr>
        <w:t xml:space="preserve"> العجلی نباشد</w:t>
      </w:r>
      <w:r>
        <w:rPr>
          <w:rFonts w:hint="cs"/>
          <w:rtl/>
        </w:rPr>
        <w:t>.</w:t>
      </w:r>
      <w:r w:rsidRPr="00D70B1A">
        <w:rPr>
          <w:rFonts w:eastAsia="Times New Roman" w:hint="cs"/>
          <w:rtl/>
        </w:rPr>
        <w:t xml:space="preserve"> چون برید بن معاویه العجلی</w:t>
      </w:r>
      <w:r>
        <w:rPr>
          <w:rFonts w:hint="cs"/>
          <w:rtl/>
        </w:rPr>
        <w:t>،</w:t>
      </w:r>
      <w:r w:rsidRPr="00D70B1A">
        <w:rPr>
          <w:rFonts w:eastAsia="Times New Roman" w:hint="cs"/>
          <w:rtl/>
        </w:rPr>
        <w:t xml:space="preserve"> مشکلی ندارد.</w:t>
      </w:r>
      <w:r w:rsidRPr="00D70B1A">
        <w:rPr>
          <w:rFonts w:hint="cs"/>
          <w:rtl/>
        </w:rPr>
        <w:t xml:space="preserve"> و در یک سند دیگر در اقبال، برید بن معاویه العجلی آورده است.</w:t>
      </w:r>
      <w:r>
        <w:rPr>
          <w:rFonts w:hint="cs"/>
          <w:color w:val="FF0000"/>
          <w:rtl/>
        </w:rPr>
        <w:t xml:space="preserve"> </w:t>
      </w:r>
    </w:p>
    <w:p w:rsidR="0090640B" w:rsidRDefault="0090640B" w:rsidP="002534D9">
      <w:pPr>
        <w:rPr>
          <w:rFonts w:hint="cs"/>
          <w:rtl/>
        </w:rPr>
      </w:pPr>
      <w:r>
        <w:rPr>
          <w:rFonts w:hint="cs"/>
          <w:rtl/>
        </w:rPr>
        <w:t xml:space="preserve">إسناد مرحوم شیخ طوسی به ابراهیم بن مهزیار اگر درست باشد، </w:t>
      </w:r>
      <w:r w:rsidRPr="008A32E3">
        <w:rPr>
          <w:rFonts w:hint="cs"/>
          <w:rtl/>
        </w:rPr>
        <w:t>بعد دارد «عَنْ دَاوُدَ وَ عَلِيٍّ و أَخَوَيْهِ» که چهار نفر هستند و نمی</w:t>
      </w:r>
      <w:r w:rsidRPr="008A32E3">
        <w:rPr>
          <w:rtl/>
        </w:rPr>
        <w:softHyphen/>
      </w:r>
      <w:r w:rsidRPr="008A32E3">
        <w:rPr>
          <w:rFonts w:hint="cs"/>
          <w:rtl/>
        </w:rPr>
        <w:t>شود که هر چهار نفر، غیر ثقه باشند. و برید هم انصراف</w:t>
      </w:r>
      <w:r>
        <w:rPr>
          <w:rFonts w:hint="cs"/>
          <w:rtl/>
        </w:rPr>
        <w:t xml:space="preserve"> به العجلی دارد، که ایشان از أجلّاء است. در ذهن ما سند مرحوم شیخ طوسی به علی بن مهزیار را می</w:t>
      </w:r>
      <w:r>
        <w:rPr>
          <w:rtl/>
        </w:rPr>
        <w:softHyphen/>
      </w:r>
      <w:r>
        <w:rPr>
          <w:rFonts w:hint="cs"/>
          <w:rtl/>
        </w:rPr>
        <w:t>شود درست کرد. در این سند، احمد بن جعفر قرار دارد، که ایشان از مشایخ ابن غضائری است؛ و ابن غضائری هم از غیر ثقه نقل نمی</w:t>
      </w:r>
      <w:r>
        <w:rPr>
          <w:rtl/>
        </w:rPr>
        <w:softHyphen/>
      </w:r>
      <w:r>
        <w:rPr>
          <w:rFonts w:hint="cs"/>
          <w:rtl/>
        </w:rPr>
        <w:t>کند.</w:t>
      </w:r>
      <w:r w:rsidRPr="009C0980">
        <w:rPr>
          <w:rFonts w:hint="cs"/>
          <w:rtl/>
        </w:rPr>
        <w:t xml:space="preserve"> لذا این روایت هم أوّل اللیل و هم آخر اللیل را درست می</w:t>
      </w:r>
      <w:r w:rsidRPr="009C0980">
        <w:rPr>
          <w:rtl/>
        </w:rPr>
        <w:softHyphen/>
      </w:r>
      <w:r w:rsidRPr="009C0980">
        <w:rPr>
          <w:rFonts w:hint="cs"/>
          <w:rtl/>
        </w:rPr>
        <w:t>کند.</w:t>
      </w:r>
    </w:p>
    <w:p w:rsidR="0090640B" w:rsidRDefault="0090640B" w:rsidP="00542E82">
      <w:pPr>
        <w:pStyle w:val="Heading6"/>
        <w:rPr>
          <w:rFonts w:hint="cs"/>
          <w:rtl/>
        </w:rPr>
      </w:pPr>
      <w:bookmarkStart w:id="13" w:name="_Toc38144862"/>
      <w:r>
        <w:rPr>
          <w:rFonts w:hint="cs"/>
          <w:rtl/>
        </w:rPr>
        <w:lastRenderedPageBreak/>
        <w:t>دلیل استحباب غسل در روز أوّل ماه رمضان</w:t>
      </w:r>
      <w:bookmarkEnd w:id="13"/>
    </w:p>
    <w:p w:rsidR="0090640B" w:rsidRPr="00D8610C" w:rsidRDefault="0090640B" w:rsidP="002534D9">
      <w:pPr>
        <w:pStyle w:val="NormalWeb"/>
        <w:bidi/>
        <w:spacing w:line="276" w:lineRule="auto"/>
        <w:jc w:val="both"/>
        <w:rPr>
          <w:rFonts w:ascii="Noor_Titr" w:hAnsi="Noor_Titr" w:cs="B Badr" w:hint="cs"/>
          <w:color w:val="00B050"/>
          <w:sz w:val="28"/>
          <w:szCs w:val="28"/>
          <w:rtl/>
        </w:rPr>
      </w:pPr>
      <w:r w:rsidRPr="002534D9">
        <w:rPr>
          <w:rFonts w:ascii="Calibri" w:eastAsia="Calibri" w:hAnsi="Calibri" w:cs="B Badr" w:hint="cs"/>
          <w:sz w:val="22"/>
          <w:szCs w:val="28"/>
          <w:rtl/>
        </w:rPr>
        <w:t>مرحوم خوئی گفته روایتی پیدا نکردم. ما هم آن مقداری که تتبّع کردیم، دلیلی بر استحباب غسل در روز أوّل پیدا نکردیم. روایت سکونی هم نمی</w:t>
      </w:r>
      <w:r w:rsidRPr="002534D9">
        <w:rPr>
          <w:rFonts w:ascii="Calibri" w:eastAsia="Calibri" w:hAnsi="Calibri" w:cs="B Badr"/>
          <w:sz w:val="22"/>
          <w:szCs w:val="28"/>
          <w:rtl/>
        </w:rPr>
        <w:softHyphen/>
      </w:r>
      <w:r w:rsidRPr="002534D9">
        <w:rPr>
          <w:rFonts w:ascii="Calibri" w:eastAsia="Calibri" w:hAnsi="Calibri" w:cs="B Badr" w:hint="cs"/>
          <w:sz w:val="22"/>
          <w:szCs w:val="28"/>
          <w:rtl/>
        </w:rPr>
        <w:t>تواند دلیل باشد. چون در نسخه</w:t>
      </w:r>
      <w:r w:rsidRPr="002534D9">
        <w:rPr>
          <w:rFonts w:ascii="Calibri" w:eastAsia="Calibri" w:hAnsi="Calibri" w:cs="B Badr" w:hint="cs"/>
          <w:sz w:val="22"/>
          <w:szCs w:val="28"/>
          <w:rtl/>
        </w:rPr>
        <w:softHyphen/>
        <w:t>ای که در دست ما هست، در صدر روایت جمله «أوّل لیلة من السنه» دارد. البته ذیل روایت که فرموده «وَ إِنَّ أَوَّلَ كُلِّ سَنَةٍ أَوَّلُ يَوْمٍ مِنْ شَهْرِ رَمَضَانَ» مؤیّد این است که در صدر روایت، أوّل یوم من السنة باشد.</w:t>
      </w:r>
      <w:r>
        <w:rPr>
          <w:rFonts w:ascii="Noor_Titr" w:hAnsi="Noor_Titr" w:cs="B Lotus" w:hint="cs"/>
          <w:sz w:val="28"/>
          <w:szCs w:val="28"/>
          <w:rtl/>
        </w:rPr>
        <w:t xml:space="preserve"> </w:t>
      </w:r>
      <w:r w:rsidR="002534D9">
        <w:rPr>
          <w:rFonts w:hint="cs"/>
          <w:sz w:val="28"/>
          <w:szCs w:val="28"/>
          <w:rtl/>
        </w:rPr>
        <w:t>﴿</w:t>
      </w:r>
      <w:r w:rsidR="002534D9" w:rsidRPr="002534D9">
        <w:rPr>
          <w:rFonts w:ascii="Traditional Arabic" w:hAnsi="Traditional Arabic" w:cs="B Badr" w:hint="cs"/>
          <w:color w:val="008000"/>
          <w:sz w:val="28"/>
          <w:szCs w:val="28"/>
          <w:rtl/>
        </w:rPr>
        <w:t>قَالَ ابْنُ طَاوُسٍ وَ رَوَيْنَا بِإِسْنَادِنَا إِلَى سَعْدِ بْنِ عَبْدِ اللَّهِ عَنْ عَلِيِّ بْنِ إِبْرَاهِيمَ عَنْ أَبِيهِ عَنِ النَّوْفَلِيِّ عَنِ السَّكُونِيِّ عَنْ أَبِي عَبْدِ اللَّهِ (علیه السلام) عَنْ آبَائِهِ عَنْ عَلِيٍّ (علیهم السلام) قَالَ:</w:t>
      </w:r>
      <w:r w:rsidR="002534D9" w:rsidRPr="002534D9">
        <w:rPr>
          <w:rFonts w:ascii="Noor_Lotus" w:hAnsi="Noor_Lotus" w:cs="B Badr" w:hint="cs"/>
          <w:color w:val="008000"/>
          <w:sz w:val="28"/>
          <w:szCs w:val="28"/>
          <w:rtl/>
        </w:rPr>
        <w:t xml:space="preserve"> مَنِ اغْتَسَلَ أَوَّلَ يَوْمٍ مِنَ السَّنَةِ فِي مَاءٍ جَارٍ- وَ صَبَّ عَلَى رَأْسِهِ ثَلَاثِينَ غُرْفَةً كَانَ دَوَاءَ السَّنَةِ- وَ إِنَّ أَوَّلَ كُلِّ سَنَةٍ أَوَّلُ يَوْمٍ مِنْ شَهْرِ رَمَضَان</w:t>
      </w:r>
      <w:r w:rsidR="002534D9" w:rsidRPr="002534D9">
        <w:rPr>
          <w:rFonts w:ascii="Noor_Lotus" w:hAnsi="Noor_Lotus" w:cs="B Badr" w:hint="cs"/>
          <w:color w:val="008000"/>
          <w:sz w:val="28"/>
          <w:szCs w:val="28"/>
          <w:rtl/>
        </w:rPr>
        <w:t xml:space="preserve"> </w:t>
      </w:r>
      <w:r w:rsidRPr="002534D9">
        <w:rPr>
          <w:rFonts w:ascii="Noor_Lotus" w:hAnsi="Noor_Lotus" w:cs="B Badr" w:hint="cs"/>
          <w:color w:val="008000"/>
          <w:sz w:val="28"/>
          <w:szCs w:val="28"/>
          <w:rtl/>
        </w:rPr>
        <w:t>َ</w:t>
      </w:r>
      <w:r w:rsidR="002534D9" w:rsidRPr="002534D9">
        <w:rPr>
          <w:rFonts w:hint="cs"/>
          <w:color w:val="008000"/>
          <w:sz w:val="28"/>
          <w:szCs w:val="28"/>
          <w:rtl/>
        </w:rPr>
        <w:t>﴾</w:t>
      </w:r>
      <w:r w:rsidRPr="00D8610C">
        <w:rPr>
          <w:rFonts w:ascii="Noor_Lotus" w:hAnsi="Noor_Lotus" w:cs="B Badr" w:hint="cs"/>
          <w:color w:val="00B050"/>
          <w:sz w:val="28"/>
          <w:szCs w:val="28"/>
          <w:rtl/>
        </w:rPr>
        <w:t>.</w:t>
      </w:r>
      <w:r w:rsidRPr="00D8610C">
        <w:rPr>
          <w:rStyle w:val="FootnoteReference"/>
          <w:rFonts w:ascii="Noor_Lotus" w:hAnsi="Noor_Lotus" w:cs="B Badr"/>
          <w:sz w:val="28"/>
          <w:szCs w:val="28"/>
          <w:rtl/>
        </w:rPr>
        <w:footnoteReference w:id="8"/>
      </w:r>
    </w:p>
    <w:p w:rsidR="008521E9" w:rsidRPr="009119F5" w:rsidRDefault="008521E9" w:rsidP="0090640B">
      <w:pPr>
        <w:pStyle w:val="NormalWeb"/>
        <w:bidi/>
        <w:spacing w:line="276" w:lineRule="auto"/>
        <w:jc w:val="both"/>
        <w:rPr>
          <w:rFonts w:ascii="Noor_NazliBold" w:hAnsi="Noor_NazliBold" w:cs="B Lotus" w:hint="cs"/>
          <w:sz w:val="28"/>
          <w:szCs w:val="28"/>
          <w:rtl/>
        </w:rPr>
      </w:pPr>
      <w:r>
        <w:rPr>
          <w:rFonts w:ascii="Noor_NazliBold" w:hAnsi="Noor_NazliBold" w:cs="B Lotus" w:hint="cs"/>
          <w:sz w:val="28"/>
          <w:szCs w:val="28"/>
          <w:rtl/>
        </w:rPr>
        <w:t xml:space="preserve"> </w:t>
      </w:r>
    </w:p>
    <w:p w:rsidR="008521E9" w:rsidRPr="009119F5" w:rsidRDefault="008521E9" w:rsidP="008521E9">
      <w:pPr>
        <w:pStyle w:val="NormalWeb"/>
        <w:bidi/>
        <w:spacing w:line="276" w:lineRule="auto"/>
        <w:jc w:val="both"/>
        <w:rPr>
          <w:rFonts w:ascii="Noor_NazliBold" w:hAnsi="Noor_NazliBold" w:cs="B Lotus" w:hint="cs"/>
          <w:sz w:val="28"/>
          <w:szCs w:val="28"/>
          <w:rtl/>
        </w:rPr>
      </w:pPr>
    </w:p>
    <w:p w:rsidR="008521E9" w:rsidRPr="001A27D7" w:rsidRDefault="008521E9" w:rsidP="00824B22">
      <w:pPr>
        <w:rPr>
          <w:rtl/>
        </w:rPr>
      </w:pPr>
    </w:p>
    <w:p w:rsidR="001A1EA5" w:rsidRPr="006162A2" w:rsidRDefault="001A1EA5" w:rsidP="006162A2">
      <w:pPr>
        <w:rPr>
          <w:rtl/>
        </w:rPr>
      </w:pPr>
    </w:p>
    <w:sectPr w:rsidR="001A1EA5" w:rsidRPr="006162A2"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117" w:rsidRDefault="00B26117" w:rsidP="008B750B">
      <w:pPr>
        <w:spacing w:line="240" w:lineRule="auto"/>
      </w:pPr>
      <w:r>
        <w:separator/>
      </w:r>
    </w:p>
  </w:endnote>
  <w:endnote w:type="continuationSeparator" w:id="0">
    <w:p w:rsidR="00B26117" w:rsidRDefault="00B2611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Traditional Arabic">
    <w:panose1 w:val="02020603050405020304"/>
    <w:charset w:val="00"/>
    <w:family w:val="roman"/>
    <w:pitch w:val="variable"/>
    <w:sig w:usb0="00002003" w:usb1="80000000" w:usb2="00000008" w:usb3="00000000" w:csb0="00000041" w:csb1="00000000"/>
  </w:font>
  <w:font w:name="Noor_Titr">
    <w:panose1 w:val="02000700000000000000"/>
    <w:charset w:val="00"/>
    <w:family w:val="auto"/>
    <w:pitch w:val="variable"/>
    <w:sig w:usb0="80002007" w:usb1="80002000" w:usb2="00000008" w:usb3="00000000" w:csb0="00000043" w:csb1="00000000"/>
  </w:font>
  <w:font w:name="Noor_Nazli">
    <w:panose1 w:val="01000506000000020004"/>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819DA" w:rsidRPr="00D819DA">
            <w:rPr>
              <w:noProof/>
              <w:rtl/>
              <w:lang w:val="fa-IR"/>
            </w:rPr>
            <w:t>7</w:t>
          </w:r>
          <w:r>
            <w:rPr>
              <w:noProof/>
            </w:rPr>
            <w:fldChar w:fldCharType="end"/>
          </w:r>
        </w:p>
      </w:tc>
      <w:tc>
        <w:tcPr>
          <w:tcW w:w="4786" w:type="dxa"/>
          <w:tcBorders>
            <w:top w:val="nil"/>
            <w:left w:val="nil"/>
            <w:bottom w:val="nil"/>
            <w:right w:val="nil"/>
          </w:tcBorders>
          <w:vAlign w:val="center"/>
        </w:tcPr>
        <w:p w:rsidR="006D44C1" w:rsidRPr="006D44C1" w:rsidRDefault="00E22900" w:rsidP="001B6799">
          <w:pPr>
            <w:pStyle w:val="Footer"/>
            <w:bidi w:val="0"/>
            <w:rPr>
              <w:color w:val="808080" w:themeColor="background1" w:themeShade="80"/>
              <w:rtl/>
            </w:rPr>
          </w:pPr>
          <w:bookmarkStart w:id="21" w:name="BokAdres"/>
          <w:bookmarkEnd w:id="21"/>
          <w:r>
            <w:rPr>
              <w:color w:val="808080" w:themeColor="background1" w:themeShade="80"/>
            </w:rPr>
            <w:t>F1mg1_13960220-132_sl1_mfeb.ir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117" w:rsidRDefault="00B26117" w:rsidP="008B750B">
      <w:pPr>
        <w:spacing w:line="240" w:lineRule="auto"/>
      </w:pPr>
      <w:r>
        <w:separator/>
      </w:r>
    </w:p>
  </w:footnote>
  <w:footnote w:type="continuationSeparator" w:id="0">
    <w:p w:rsidR="00B26117" w:rsidRDefault="00B26117" w:rsidP="008B750B">
      <w:pPr>
        <w:spacing w:line="240" w:lineRule="auto"/>
      </w:pPr>
      <w:r>
        <w:continuationSeparator/>
      </w:r>
    </w:p>
  </w:footnote>
  <w:footnote w:id="1">
    <w:p w:rsidR="008521E9" w:rsidRPr="00287A58" w:rsidRDefault="008521E9" w:rsidP="008521E9">
      <w:pPr>
        <w:pStyle w:val="FootnoteText"/>
        <w:rPr>
          <w:rFonts w:hint="cs"/>
        </w:rPr>
      </w:pPr>
      <w:r w:rsidRPr="00287A58">
        <w:footnoteRef/>
      </w:r>
      <w:r w:rsidRPr="00287A58">
        <w:rPr>
          <w:rtl/>
        </w:rPr>
        <w:t xml:space="preserve"> </w:t>
      </w:r>
      <w:hyperlink r:id="rId1" w:history="1">
        <w:r w:rsidRPr="00287A58">
          <w:rPr>
            <w:rStyle w:val="Hyperlink"/>
            <w:rFonts w:hint="cs"/>
            <w:rtl/>
          </w:rPr>
          <w:t>وسائل</w:t>
        </w:r>
        <w:r w:rsidRPr="00287A58">
          <w:rPr>
            <w:rStyle w:val="Hyperlink"/>
            <w:rtl/>
          </w:rPr>
          <w:t xml:space="preserve"> </w:t>
        </w:r>
        <w:r w:rsidRPr="00287A58">
          <w:rPr>
            <w:rStyle w:val="Hyperlink"/>
            <w:rFonts w:hint="cs"/>
            <w:rtl/>
          </w:rPr>
          <w:t>الشیعه،</w:t>
        </w:r>
        <w:r w:rsidRPr="00287A58">
          <w:rPr>
            <w:rStyle w:val="Hyperlink"/>
            <w:rtl/>
          </w:rPr>
          <w:t xml:space="preserve"> </w:t>
        </w:r>
        <w:r w:rsidRPr="00287A58">
          <w:rPr>
            <w:rStyle w:val="Hyperlink"/>
            <w:rFonts w:hint="cs"/>
            <w:rtl/>
          </w:rPr>
          <w:t>شیخ</w:t>
        </w:r>
        <w:r w:rsidRPr="00287A58">
          <w:rPr>
            <w:rStyle w:val="Hyperlink"/>
            <w:rtl/>
          </w:rPr>
          <w:t xml:space="preserve"> </w:t>
        </w:r>
        <w:r w:rsidRPr="00287A58">
          <w:rPr>
            <w:rStyle w:val="Hyperlink"/>
            <w:rFonts w:hint="cs"/>
            <w:rtl/>
          </w:rPr>
          <w:t>حر</w:t>
        </w:r>
        <w:r w:rsidRPr="00287A58">
          <w:rPr>
            <w:rStyle w:val="Hyperlink"/>
            <w:rtl/>
          </w:rPr>
          <w:t xml:space="preserve"> </w:t>
        </w:r>
        <w:r w:rsidRPr="00287A58">
          <w:rPr>
            <w:rStyle w:val="Hyperlink"/>
            <w:rFonts w:hint="cs"/>
            <w:rtl/>
          </w:rPr>
          <w:t>عاملی،</w:t>
        </w:r>
        <w:r w:rsidRPr="00287A58">
          <w:rPr>
            <w:rStyle w:val="Hyperlink"/>
            <w:rtl/>
          </w:rPr>
          <w:t xml:space="preserve"> </w:t>
        </w:r>
        <w:r w:rsidRPr="00287A58">
          <w:rPr>
            <w:rStyle w:val="Hyperlink"/>
            <w:rFonts w:hint="cs"/>
            <w:rtl/>
          </w:rPr>
          <w:t>ج</w:t>
        </w:r>
        <w:r w:rsidRPr="00287A58">
          <w:rPr>
            <w:rStyle w:val="Hyperlink"/>
            <w:rtl/>
          </w:rPr>
          <w:t>3</w:t>
        </w:r>
        <w:r w:rsidRPr="00287A58">
          <w:rPr>
            <w:rStyle w:val="Hyperlink"/>
            <w:rFonts w:hint="cs"/>
            <w:rtl/>
          </w:rPr>
          <w:t>،</w:t>
        </w:r>
        <w:r w:rsidRPr="00287A58">
          <w:rPr>
            <w:rStyle w:val="Hyperlink"/>
            <w:rtl/>
          </w:rPr>
          <w:t xml:space="preserve"> </w:t>
        </w:r>
        <w:r w:rsidRPr="00287A58">
          <w:rPr>
            <w:rStyle w:val="Hyperlink"/>
            <w:rFonts w:hint="cs"/>
            <w:rtl/>
          </w:rPr>
          <w:t>ص</w:t>
        </w:r>
        <w:r w:rsidRPr="00287A58">
          <w:rPr>
            <w:rStyle w:val="Hyperlink"/>
            <w:rtl/>
          </w:rPr>
          <w:t>313</w:t>
        </w:r>
        <w:r w:rsidRPr="00287A58">
          <w:rPr>
            <w:rStyle w:val="Hyperlink"/>
            <w:rFonts w:hint="cs"/>
            <w:rtl/>
          </w:rPr>
          <w:t>،</w:t>
        </w:r>
        <w:r w:rsidRPr="00287A58">
          <w:rPr>
            <w:rStyle w:val="Hyperlink"/>
            <w:rtl/>
          </w:rPr>
          <w:t xml:space="preserve"> </w:t>
        </w:r>
        <w:r w:rsidRPr="00287A58">
          <w:rPr>
            <w:rStyle w:val="Hyperlink"/>
            <w:rFonts w:hint="cs"/>
            <w:rtl/>
          </w:rPr>
          <w:t>ابواب</w:t>
        </w:r>
        <w:r w:rsidRPr="00287A58">
          <w:rPr>
            <w:rStyle w:val="Hyperlink"/>
            <w:rtl/>
          </w:rPr>
          <w:t xml:space="preserve"> </w:t>
        </w:r>
        <w:r w:rsidRPr="00287A58">
          <w:rPr>
            <w:rStyle w:val="Hyperlink"/>
            <w:rFonts w:hint="cs"/>
            <w:rtl/>
          </w:rPr>
          <w:t>أغسال</w:t>
        </w:r>
        <w:r w:rsidRPr="00287A58">
          <w:rPr>
            <w:rStyle w:val="Hyperlink"/>
            <w:rtl/>
          </w:rPr>
          <w:t xml:space="preserve"> </w:t>
        </w:r>
        <w:r w:rsidRPr="00287A58">
          <w:rPr>
            <w:rStyle w:val="Hyperlink"/>
            <w:rFonts w:hint="cs"/>
            <w:rtl/>
          </w:rPr>
          <w:t>مسنونة،</w:t>
        </w:r>
        <w:r w:rsidRPr="00287A58">
          <w:rPr>
            <w:rStyle w:val="Hyperlink"/>
            <w:rtl/>
          </w:rPr>
          <w:t xml:space="preserve"> </w:t>
        </w:r>
        <w:r w:rsidRPr="00287A58">
          <w:rPr>
            <w:rStyle w:val="Hyperlink"/>
            <w:rFonts w:hint="cs"/>
            <w:rtl/>
          </w:rPr>
          <w:t>باب</w:t>
        </w:r>
        <w:r w:rsidRPr="00287A58">
          <w:rPr>
            <w:rStyle w:val="Hyperlink"/>
            <w:rtl/>
          </w:rPr>
          <w:t>6</w:t>
        </w:r>
        <w:r w:rsidRPr="00287A58">
          <w:rPr>
            <w:rStyle w:val="Hyperlink"/>
            <w:rFonts w:hint="cs"/>
            <w:rtl/>
          </w:rPr>
          <w:t>،</w:t>
        </w:r>
        <w:r w:rsidRPr="00287A58">
          <w:rPr>
            <w:rStyle w:val="Hyperlink"/>
            <w:rtl/>
          </w:rPr>
          <w:t xml:space="preserve"> </w:t>
        </w:r>
        <w:r w:rsidRPr="00287A58">
          <w:rPr>
            <w:rStyle w:val="Hyperlink"/>
            <w:rFonts w:hint="cs"/>
            <w:rtl/>
          </w:rPr>
          <w:t>ح</w:t>
        </w:r>
        <w:r w:rsidRPr="00287A58">
          <w:rPr>
            <w:rStyle w:val="Hyperlink"/>
            <w:rtl/>
          </w:rPr>
          <w:t>7</w:t>
        </w:r>
        <w:r w:rsidRPr="00287A58">
          <w:rPr>
            <w:rStyle w:val="Hyperlink"/>
            <w:rFonts w:hint="cs"/>
            <w:rtl/>
          </w:rPr>
          <w:t>،</w:t>
        </w:r>
        <w:r w:rsidRPr="00287A58">
          <w:rPr>
            <w:rStyle w:val="Hyperlink"/>
            <w:rtl/>
          </w:rPr>
          <w:t xml:space="preserve"> </w:t>
        </w:r>
        <w:r w:rsidRPr="00287A58">
          <w:rPr>
            <w:rStyle w:val="Hyperlink"/>
            <w:rFonts w:hint="cs"/>
            <w:rtl/>
          </w:rPr>
          <w:t>ط</w:t>
        </w:r>
        <w:r w:rsidRPr="00287A58">
          <w:rPr>
            <w:rStyle w:val="Hyperlink"/>
            <w:rtl/>
          </w:rPr>
          <w:t xml:space="preserve"> </w:t>
        </w:r>
        <w:r w:rsidRPr="00287A58">
          <w:rPr>
            <w:rStyle w:val="Hyperlink"/>
            <w:rFonts w:hint="cs"/>
            <w:rtl/>
          </w:rPr>
          <w:t>آل</w:t>
        </w:r>
        <w:r w:rsidRPr="00287A58">
          <w:rPr>
            <w:rStyle w:val="Hyperlink"/>
            <w:rtl/>
          </w:rPr>
          <w:t xml:space="preserve"> </w:t>
        </w:r>
        <w:r w:rsidRPr="00287A58">
          <w:rPr>
            <w:rStyle w:val="Hyperlink"/>
            <w:rFonts w:hint="cs"/>
            <w:rtl/>
          </w:rPr>
          <w:t>البيت</w:t>
        </w:r>
        <w:r w:rsidRPr="00287A58">
          <w:rPr>
            <w:rStyle w:val="Hyperlink"/>
            <w:rtl/>
          </w:rPr>
          <w:t>.</w:t>
        </w:r>
      </w:hyperlink>
    </w:p>
  </w:footnote>
  <w:footnote w:id="2">
    <w:p w:rsidR="008521E9" w:rsidRPr="00645C44" w:rsidRDefault="008521E9" w:rsidP="008521E9">
      <w:pPr>
        <w:pStyle w:val="FootnoteText"/>
        <w:jc w:val="both"/>
        <w:rPr>
          <w:rFonts w:hint="cs"/>
          <w:sz w:val="22"/>
          <w:szCs w:val="22"/>
        </w:rPr>
      </w:pPr>
      <w:r w:rsidRPr="009F24ED">
        <w:footnoteRef/>
      </w:r>
      <w:r w:rsidRPr="009F24ED">
        <w:rPr>
          <w:rtl/>
        </w:rPr>
        <w:t xml:space="preserve"> </w:t>
      </w:r>
      <w:hyperlink r:id="rId2" w:history="1">
        <w:r w:rsidRPr="009F24ED">
          <w:rPr>
            <w:rStyle w:val="Hyperlink"/>
            <w:rFonts w:hint="cs"/>
            <w:rtl/>
          </w:rPr>
          <w:t>موسوعة</w:t>
        </w:r>
        <w:r w:rsidRPr="009F24ED">
          <w:rPr>
            <w:rStyle w:val="Hyperlink"/>
            <w:rtl/>
          </w:rPr>
          <w:t xml:space="preserve"> </w:t>
        </w:r>
        <w:r w:rsidRPr="009F24ED">
          <w:rPr>
            <w:rStyle w:val="Hyperlink"/>
            <w:rFonts w:hint="cs"/>
            <w:rtl/>
          </w:rPr>
          <w:t>الامام</w:t>
        </w:r>
        <w:r w:rsidRPr="009F24ED">
          <w:rPr>
            <w:rStyle w:val="Hyperlink"/>
            <w:rtl/>
          </w:rPr>
          <w:t xml:space="preserve"> </w:t>
        </w:r>
        <w:r w:rsidRPr="009F24ED">
          <w:rPr>
            <w:rStyle w:val="Hyperlink"/>
            <w:rFonts w:hint="cs"/>
            <w:rtl/>
          </w:rPr>
          <w:t>الخویی،</w:t>
        </w:r>
        <w:r w:rsidRPr="009F24ED">
          <w:rPr>
            <w:rStyle w:val="Hyperlink"/>
            <w:rtl/>
          </w:rPr>
          <w:t xml:space="preserve"> </w:t>
        </w:r>
        <w:r w:rsidRPr="009F24ED">
          <w:rPr>
            <w:rStyle w:val="Hyperlink"/>
            <w:rFonts w:hint="cs"/>
            <w:rtl/>
          </w:rPr>
          <w:t>ابوالقاسم</w:t>
        </w:r>
        <w:r w:rsidRPr="009F24ED">
          <w:rPr>
            <w:rStyle w:val="Hyperlink"/>
            <w:rtl/>
          </w:rPr>
          <w:t xml:space="preserve"> </w:t>
        </w:r>
        <w:r w:rsidRPr="009F24ED">
          <w:rPr>
            <w:rStyle w:val="Hyperlink"/>
            <w:rFonts w:hint="cs"/>
            <w:rtl/>
          </w:rPr>
          <w:t>خویی،</w:t>
        </w:r>
        <w:r w:rsidRPr="009F24ED">
          <w:rPr>
            <w:rStyle w:val="Hyperlink"/>
            <w:rtl/>
          </w:rPr>
          <w:t xml:space="preserve"> </w:t>
        </w:r>
        <w:r w:rsidRPr="009F24ED">
          <w:rPr>
            <w:rStyle w:val="Hyperlink"/>
            <w:rFonts w:hint="cs"/>
            <w:rtl/>
          </w:rPr>
          <w:t>ج</w:t>
        </w:r>
        <w:r w:rsidRPr="009F24ED">
          <w:rPr>
            <w:rStyle w:val="Hyperlink"/>
            <w:rtl/>
          </w:rPr>
          <w:t>10</w:t>
        </w:r>
        <w:r w:rsidRPr="009F24ED">
          <w:rPr>
            <w:rStyle w:val="Hyperlink"/>
            <w:rFonts w:hint="cs"/>
            <w:rtl/>
          </w:rPr>
          <w:t>،</w:t>
        </w:r>
        <w:r w:rsidRPr="009F24ED">
          <w:rPr>
            <w:rStyle w:val="Hyperlink"/>
            <w:rtl/>
          </w:rPr>
          <w:t xml:space="preserve"> </w:t>
        </w:r>
        <w:r w:rsidRPr="009F24ED">
          <w:rPr>
            <w:rStyle w:val="Hyperlink"/>
            <w:rFonts w:hint="cs"/>
            <w:rtl/>
          </w:rPr>
          <w:t>ص</w:t>
        </w:r>
        <w:r w:rsidRPr="009F24ED">
          <w:rPr>
            <w:rStyle w:val="Hyperlink"/>
            <w:rtl/>
          </w:rPr>
          <w:t>35.</w:t>
        </w:r>
      </w:hyperlink>
      <w:r>
        <w:rPr>
          <w:rFonts w:hint="cs"/>
          <w:rtl/>
        </w:rPr>
        <w:t xml:space="preserve">  </w:t>
      </w:r>
      <w:r w:rsidRPr="00EF3FF4">
        <w:rPr>
          <w:rFonts w:hint="cs"/>
          <w:sz w:val="22"/>
          <w:szCs w:val="22"/>
          <w:rtl/>
        </w:rPr>
        <w:t>(و ذلك لما ذكرناه مراراً من أن المعتبر في العجز و الفقدان إنما هو الفقدان في مجموع الوقت و العجز عن الطبيعة لا عن بعض أفرادها، فإذا تمكن من الماء قبل خروج الوقت كشف ذلك عن عدم كونه مأموراً بالتيمّم، لكونه مأموراً بالغسل و إن قامت البينة الشرعية على عدم وجدان الماء إلى آخر الوقت أو كان قاطعاً بذلك أو مستصحباً فقدانه إلى آخر الوقت، لما تقدم من أن الحكم الظاهري أو التخيلي لا يجزئ عن الحكم الواقعي)</w:t>
      </w:r>
    </w:p>
  </w:footnote>
  <w:footnote w:id="3">
    <w:p w:rsidR="0090640B" w:rsidRDefault="0090640B" w:rsidP="0090640B">
      <w:pPr>
        <w:pStyle w:val="FootnoteText"/>
        <w:rPr>
          <w:rFonts w:hint="cs"/>
        </w:rPr>
      </w:pPr>
      <w:r>
        <w:rPr>
          <w:rStyle w:val="FootnoteReference"/>
        </w:rPr>
        <w:footnoteRef/>
      </w:r>
      <w:r>
        <w:rPr>
          <w:rtl/>
        </w:rPr>
        <w:t xml:space="preserve"> </w:t>
      </w:r>
      <w:r>
        <w:rPr>
          <w:rFonts w:hint="cs"/>
          <w:rtl/>
        </w:rPr>
        <w:t xml:space="preserve">- </w:t>
      </w:r>
      <w:r w:rsidRPr="00DF45DB">
        <w:rPr>
          <w:rFonts w:hint="cs"/>
          <w:rtl/>
        </w:rPr>
        <w:t xml:space="preserve">إقبال الأعمال (ط - القديمة)، ج‏1، </w:t>
      </w:r>
      <w:r>
        <w:rPr>
          <w:rFonts w:hint="cs"/>
          <w:rtl/>
        </w:rPr>
        <w:t>ص</w:t>
      </w:r>
      <w:r w:rsidRPr="00DF45DB">
        <w:rPr>
          <w:rFonts w:hint="cs"/>
          <w:rtl/>
        </w:rPr>
        <w:t>ص: 121</w:t>
      </w:r>
      <w:r>
        <w:rPr>
          <w:rFonts w:hint="cs"/>
          <w:rtl/>
        </w:rPr>
        <w:t xml:space="preserve"> </w:t>
      </w:r>
      <w:r>
        <w:rPr>
          <w:rFonts w:ascii="Times New Roman" w:hAnsi="Times New Roman" w:cs="Times New Roman" w:hint="cs"/>
          <w:rtl/>
        </w:rPr>
        <w:t>–</w:t>
      </w:r>
      <w:r>
        <w:rPr>
          <w:rFonts w:hint="cs"/>
          <w:rtl/>
        </w:rPr>
        <w:t xml:space="preserve"> 120.</w:t>
      </w:r>
    </w:p>
  </w:footnote>
  <w:footnote w:id="4">
    <w:p w:rsidR="0090640B" w:rsidRPr="0086191E" w:rsidRDefault="0090640B" w:rsidP="0090640B">
      <w:pPr>
        <w:pStyle w:val="FootnoteText"/>
        <w:rPr>
          <w:rFonts w:hint="cs"/>
        </w:rPr>
      </w:pPr>
      <w:r w:rsidRPr="0086191E">
        <w:footnoteRef/>
      </w:r>
      <w:r w:rsidRPr="0086191E">
        <w:rPr>
          <w:rtl/>
        </w:rPr>
        <w:t xml:space="preserve"> </w:t>
      </w:r>
      <w:hyperlink r:id="rId3" w:history="1">
        <w:r w:rsidRPr="0086191E">
          <w:rPr>
            <w:rStyle w:val="Hyperlink"/>
            <w:rFonts w:hint="cs"/>
            <w:rtl/>
          </w:rPr>
          <w:t>وسائل</w:t>
        </w:r>
        <w:r w:rsidRPr="0086191E">
          <w:rPr>
            <w:rStyle w:val="Hyperlink"/>
            <w:rtl/>
          </w:rPr>
          <w:t xml:space="preserve"> </w:t>
        </w:r>
        <w:r w:rsidRPr="0086191E">
          <w:rPr>
            <w:rStyle w:val="Hyperlink"/>
            <w:rFonts w:hint="cs"/>
            <w:rtl/>
          </w:rPr>
          <w:t>الشیعه،</w:t>
        </w:r>
        <w:r w:rsidRPr="0086191E">
          <w:rPr>
            <w:rStyle w:val="Hyperlink"/>
            <w:rtl/>
          </w:rPr>
          <w:t xml:space="preserve"> </w:t>
        </w:r>
        <w:r w:rsidRPr="0086191E">
          <w:rPr>
            <w:rStyle w:val="Hyperlink"/>
            <w:rFonts w:hint="cs"/>
            <w:rtl/>
          </w:rPr>
          <w:t>شیخ</w:t>
        </w:r>
        <w:r w:rsidRPr="0086191E">
          <w:rPr>
            <w:rStyle w:val="Hyperlink"/>
            <w:rtl/>
          </w:rPr>
          <w:t xml:space="preserve"> </w:t>
        </w:r>
        <w:r w:rsidRPr="0086191E">
          <w:rPr>
            <w:rStyle w:val="Hyperlink"/>
            <w:rFonts w:hint="cs"/>
            <w:rtl/>
          </w:rPr>
          <w:t>حر</w:t>
        </w:r>
        <w:r w:rsidRPr="0086191E">
          <w:rPr>
            <w:rStyle w:val="Hyperlink"/>
            <w:rtl/>
          </w:rPr>
          <w:t xml:space="preserve"> </w:t>
        </w:r>
        <w:r w:rsidRPr="0086191E">
          <w:rPr>
            <w:rStyle w:val="Hyperlink"/>
            <w:rFonts w:hint="cs"/>
            <w:rtl/>
          </w:rPr>
          <w:t>عاملی،</w:t>
        </w:r>
        <w:r w:rsidRPr="0086191E">
          <w:rPr>
            <w:rStyle w:val="Hyperlink"/>
            <w:rtl/>
          </w:rPr>
          <w:t xml:space="preserve"> </w:t>
        </w:r>
        <w:r w:rsidRPr="0086191E">
          <w:rPr>
            <w:rStyle w:val="Hyperlink"/>
            <w:rFonts w:hint="cs"/>
            <w:rtl/>
          </w:rPr>
          <w:t>ج</w:t>
        </w:r>
        <w:r w:rsidRPr="0086191E">
          <w:rPr>
            <w:rStyle w:val="Hyperlink"/>
            <w:rtl/>
          </w:rPr>
          <w:t>3</w:t>
        </w:r>
        <w:r w:rsidRPr="0086191E">
          <w:rPr>
            <w:rStyle w:val="Hyperlink"/>
            <w:rFonts w:hint="cs"/>
            <w:rtl/>
          </w:rPr>
          <w:t>،</w:t>
        </w:r>
        <w:r w:rsidRPr="0086191E">
          <w:rPr>
            <w:rStyle w:val="Hyperlink"/>
            <w:rtl/>
          </w:rPr>
          <w:t xml:space="preserve"> </w:t>
        </w:r>
        <w:r w:rsidRPr="0086191E">
          <w:rPr>
            <w:rStyle w:val="Hyperlink"/>
            <w:rFonts w:hint="cs"/>
            <w:rtl/>
          </w:rPr>
          <w:t>ص</w:t>
        </w:r>
        <w:r w:rsidRPr="0086191E">
          <w:rPr>
            <w:rStyle w:val="Hyperlink"/>
            <w:rtl/>
          </w:rPr>
          <w:t>326</w:t>
        </w:r>
        <w:r w:rsidRPr="0086191E">
          <w:rPr>
            <w:rStyle w:val="Hyperlink"/>
            <w:rFonts w:hint="cs"/>
            <w:rtl/>
          </w:rPr>
          <w:t>،</w:t>
        </w:r>
        <w:r w:rsidRPr="0086191E">
          <w:rPr>
            <w:rStyle w:val="Hyperlink"/>
            <w:rtl/>
          </w:rPr>
          <w:t xml:space="preserve"> </w:t>
        </w:r>
        <w:r w:rsidRPr="0086191E">
          <w:rPr>
            <w:rStyle w:val="Hyperlink"/>
            <w:rFonts w:hint="cs"/>
            <w:rtl/>
          </w:rPr>
          <w:t>ابواب</w:t>
        </w:r>
        <w:r w:rsidRPr="0086191E">
          <w:rPr>
            <w:rStyle w:val="Hyperlink"/>
            <w:rtl/>
          </w:rPr>
          <w:t xml:space="preserve"> </w:t>
        </w:r>
        <w:r w:rsidRPr="0086191E">
          <w:rPr>
            <w:rStyle w:val="Hyperlink"/>
            <w:rFonts w:hint="cs"/>
            <w:rtl/>
          </w:rPr>
          <w:t>أغسال</w:t>
        </w:r>
        <w:r w:rsidRPr="0086191E">
          <w:rPr>
            <w:rStyle w:val="Hyperlink"/>
            <w:rtl/>
          </w:rPr>
          <w:t xml:space="preserve"> </w:t>
        </w:r>
        <w:r w:rsidRPr="0086191E">
          <w:rPr>
            <w:rStyle w:val="Hyperlink"/>
            <w:rFonts w:hint="cs"/>
            <w:rtl/>
          </w:rPr>
          <w:t>مسنونة،</w:t>
        </w:r>
        <w:r w:rsidRPr="0086191E">
          <w:rPr>
            <w:rStyle w:val="Hyperlink"/>
            <w:rtl/>
          </w:rPr>
          <w:t xml:space="preserve"> </w:t>
        </w:r>
        <w:r w:rsidRPr="0086191E">
          <w:rPr>
            <w:rStyle w:val="Hyperlink"/>
            <w:rFonts w:hint="cs"/>
            <w:rtl/>
          </w:rPr>
          <w:t>باب</w:t>
        </w:r>
        <w:r w:rsidRPr="0086191E">
          <w:rPr>
            <w:rStyle w:val="Hyperlink"/>
            <w:rtl/>
          </w:rPr>
          <w:t>14</w:t>
        </w:r>
        <w:r w:rsidRPr="0086191E">
          <w:rPr>
            <w:rStyle w:val="Hyperlink"/>
            <w:rFonts w:hint="cs"/>
            <w:rtl/>
          </w:rPr>
          <w:t>،</w:t>
        </w:r>
        <w:r w:rsidRPr="0086191E">
          <w:rPr>
            <w:rStyle w:val="Hyperlink"/>
            <w:rtl/>
          </w:rPr>
          <w:t xml:space="preserve"> </w:t>
        </w:r>
        <w:r w:rsidRPr="0086191E">
          <w:rPr>
            <w:rStyle w:val="Hyperlink"/>
            <w:rFonts w:hint="cs"/>
            <w:rtl/>
          </w:rPr>
          <w:t>ح</w:t>
        </w:r>
        <w:r w:rsidRPr="0086191E">
          <w:rPr>
            <w:rStyle w:val="Hyperlink"/>
            <w:rtl/>
          </w:rPr>
          <w:t>6</w:t>
        </w:r>
        <w:r w:rsidRPr="0086191E">
          <w:rPr>
            <w:rStyle w:val="Hyperlink"/>
            <w:rFonts w:hint="cs"/>
            <w:rtl/>
          </w:rPr>
          <w:t>،</w:t>
        </w:r>
        <w:r w:rsidRPr="0086191E">
          <w:rPr>
            <w:rStyle w:val="Hyperlink"/>
            <w:rtl/>
          </w:rPr>
          <w:t xml:space="preserve"> </w:t>
        </w:r>
        <w:r w:rsidRPr="0086191E">
          <w:rPr>
            <w:rStyle w:val="Hyperlink"/>
            <w:rFonts w:hint="cs"/>
            <w:rtl/>
          </w:rPr>
          <w:t>ط</w:t>
        </w:r>
        <w:r w:rsidRPr="0086191E">
          <w:rPr>
            <w:rStyle w:val="Hyperlink"/>
            <w:rtl/>
          </w:rPr>
          <w:t xml:space="preserve"> </w:t>
        </w:r>
        <w:r w:rsidRPr="0086191E">
          <w:rPr>
            <w:rStyle w:val="Hyperlink"/>
            <w:rFonts w:hint="cs"/>
            <w:rtl/>
          </w:rPr>
          <w:t>آل</w:t>
        </w:r>
        <w:r w:rsidRPr="0086191E">
          <w:rPr>
            <w:rStyle w:val="Hyperlink"/>
            <w:rtl/>
          </w:rPr>
          <w:t xml:space="preserve"> </w:t>
        </w:r>
        <w:r w:rsidRPr="0086191E">
          <w:rPr>
            <w:rStyle w:val="Hyperlink"/>
            <w:rFonts w:hint="cs"/>
            <w:rtl/>
          </w:rPr>
          <w:t>البيت</w:t>
        </w:r>
        <w:r w:rsidRPr="0086191E">
          <w:rPr>
            <w:rStyle w:val="Hyperlink"/>
            <w:rtl/>
          </w:rPr>
          <w:t>.</w:t>
        </w:r>
      </w:hyperlink>
    </w:p>
  </w:footnote>
  <w:footnote w:id="5">
    <w:p w:rsidR="0090640B" w:rsidRPr="00CA1D89" w:rsidRDefault="0090640B" w:rsidP="0090640B">
      <w:pPr>
        <w:pStyle w:val="FootnoteText"/>
        <w:rPr>
          <w:rFonts w:hint="cs"/>
        </w:rPr>
      </w:pPr>
      <w:r w:rsidRPr="00CA1D89">
        <w:footnoteRef/>
      </w:r>
      <w:r w:rsidRPr="00CA1D89">
        <w:rPr>
          <w:rtl/>
        </w:rPr>
        <w:t xml:space="preserve"> </w:t>
      </w:r>
      <w:hyperlink r:id="rId4" w:history="1">
        <w:r w:rsidRPr="00CA1D89">
          <w:rPr>
            <w:rStyle w:val="Hyperlink"/>
            <w:rFonts w:hint="cs"/>
            <w:rtl/>
          </w:rPr>
          <w:t>وسائل</w:t>
        </w:r>
        <w:r w:rsidRPr="00CA1D89">
          <w:rPr>
            <w:rStyle w:val="Hyperlink"/>
            <w:rtl/>
          </w:rPr>
          <w:t xml:space="preserve"> </w:t>
        </w:r>
        <w:r w:rsidRPr="00CA1D89">
          <w:rPr>
            <w:rStyle w:val="Hyperlink"/>
            <w:rFonts w:hint="cs"/>
            <w:rtl/>
          </w:rPr>
          <w:t>الشیعه،</w:t>
        </w:r>
        <w:r w:rsidRPr="00CA1D89">
          <w:rPr>
            <w:rStyle w:val="Hyperlink"/>
            <w:rtl/>
          </w:rPr>
          <w:t xml:space="preserve"> </w:t>
        </w:r>
        <w:r w:rsidRPr="00CA1D89">
          <w:rPr>
            <w:rStyle w:val="Hyperlink"/>
            <w:rFonts w:hint="cs"/>
            <w:rtl/>
          </w:rPr>
          <w:t>شیخ</w:t>
        </w:r>
        <w:r w:rsidRPr="00CA1D89">
          <w:rPr>
            <w:rStyle w:val="Hyperlink"/>
            <w:rtl/>
          </w:rPr>
          <w:t xml:space="preserve"> </w:t>
        </w:r>
        <w:r w:rsidRPr="00CA1D89">
          <w:rPr>
            <w:rStyle w:val="Hyperlink"/>
            <w:rFonts w:hint="cs"/>
            <w:rtl/>
          </w:rPr>
          <w:t>حر</w:t>
        </w:r>
        <w:r w:rsidRPr="00CA1D89">
          <w:rPr>
            <w:rStyle w:val="Hyperlink"/>
            <w:rtl/>
          </w:rPr>
          <w:t xml:space="preserve"> </w:t>
        </w:r>
        <w:r w:rsidRPr="00CA1D89">
          <w:rPr>
            <w:rStyle w:val="Hyperlink"/>
            <w:rFonts w:hint="cs"/>
            <w:rtl/>
          </w:rPr>
          <w:t>عاملی،</w:t>
        </w:r>
        <w:r w:rsidRPr="00CA1D89">
          <w:rPr>
            <w:rStyle w:val="Hyperlink"/>
            <w:rtl/>
          </w:rPr>
          <w:t xml:space="preserve"> </w:t>
        </w:r>
        <w:r w:rsidRPr="00CA1D89">
          <w:rPr>
            <w:rStyle w:val="Hyperlink"/>
            <w:rFonts w:hint="cs"/>
            <w:rtl/>
          </w:rPr>
          <w:t>ج</w:t>
        </w:r>
        <w:r w:rsidRPr="00CA1D89">
          <w:rPr>
            <w:rStyle w:val="Hyperlink"/>
            <w:rtl/>
          </w:rPr>
          <w:t>3</w:t>
        </w:r>
        <w:r w:rsidRPr="00CA1D89">
          <w:rPr>
            <w:rStyle w:val="Hyperlink"/>
            <w:rFonts w:hint="cs"/>
            <w:rtl/>
          </w:rPr>
          <w:t>،</w:t>
        </w:r>
        <w:r w:rsidRPr="00CA1D89">
          <w:rPr>
            <w:rStyle w:val="Hyperlink"/>
            <w:rtl/>
          </w:rPr>
          <w:t xml:space="preserve"> </w:t>
        </w:r>
        <w:r w:rsidRPr="00CA1D89">
          <w:rPr>
            <w:rStyle w:val="Hyperlink"/>
            <w:rFonts w:hint="cs"/>
            <w:rtl/>
          </w:rPr>
          <w:t>ص</w:t>
        </w:r>
        <w:r w:rsidRPr="00CA1D89">
          <w:rPr>
            <w:rStyle w:val="Hyperlink"/>
            <w:rtl/>
          </w:rPr>
          <w:t>327 - 326</w:t>
        </w:r>
        <w:r w:rsidRPr="00CA1D89">
          <w:rPr>
            <w:rStyle w:val="Hyperlink"/>
            <w:rFonts w:hint="cs"/>
            <w:rtl/>
          </w:rPr>
          <w:t>،</w:t>
        </w:r>
        <w:r w:rsidRPr="00CA1D89">
          <w:rPr>
            <w:rStyle w:val="Hyperlink"/>
            <w:rtl/>
          </w:rPr>
          <w:t xml:space="preserve"> </w:t>
        </w:r>
        <w:r w:rsidRPr="00CA1D89">
          <w:rPr>
            <w:rStyle w:val="Hyperlink"/>
            <w:rFonts w:hint="cs"/>
            <w:rtl/>
          </w:rPr>
          <w:t>ابواب</w:t>
        </w:r>
        <w:r w:rsidRPr="00CA1D89">
          <w:rPr>
            <w:rStyle w:val="Hyperlink"/>
            <w:rtl/>
          </w:rPr>
          <w:t xml:space="preserve"> </w:t>
        </w:r>
        <w:r w:rsidRPr="00CA1D89">
          <w:rPr>
            <w:rStyle w:val="Hyperlink"/>
            <w:rFonts w:hint="cs"/>
            <w:rtl/>
          </w:rPr>
          <w:t>أغسال</w:t>
        </w:r>
        <w:r w:rsidRPr="00CA1D89">
          <w:rPr>
            <w:rStyle w:val="Hyperlink"/>
            <w:rtl/>
          </w:rPr>
          <w:t xml:space="preserve"> </w:t>
        </w:r>
        <w:r w:rsidRPr="00CA1D89">
          <w:rPr>
            <w:rStyle w:val="Hyperlink"/>
            <w:rFonts w:hint="cs"/>
            <w:rtl/>
          </w:rPr>
          <w:t>مسنونة،</w:t>
        </w:r>
        <w:r w:rsidRPr="00CA1D89">
          <w:rPr>
            <w:rStyle w:val="Hyperlink"/>
            <w:rtl/>
          </w:rPr>
          <w:t xml:space="preserve"> </w:t>
        </w:r>
        <w:r w:rsidRPr="00CA1D89">
          <w:rPr>
            <w:rStyle w:val="Hyperlink"/>
            <w:rFonts w:hint="cs"/>
            <w:rtl/>
          </w:rPr>
          <w:t>باب</w:t>
        </w:r>
        <w:r w:rsidRPr="00CA1D89">
          <w:rPr>
            <w:rStyle w:val="Hyperlink"/>
            <w:rtl/>
          </w:rPr>
          <w:t>14</w:t>
        </w:r>
        <w:r w:rsidRPr="00CA1D89">
          <w:rPr>
            <w:rStyle w:val="Hyperlink"/>
            <w:rFonts w:hint="cs"/>
            <w:rtl/>
          </w:rPr>
          <w:t>،</w:t>
        </w:r>
        <w:r w:rsidRPr="00CA1D89">
          <w:rPr>
            <w:rStyle w:val="Hyperlink"/>
            <w:rtl/>
          </w:rPr>
          <w:t xml:space="preserve"> </w:t>
        </w:r>
        <w:r w:rsidRPr="00CA1D89">
          <w:rPr>
            <w:rStyle w:val="Hyperlink"/>
            <w:rFonts w:hint="cs"/>
            <w:rtl/>
          </w:rPr>
          <w:t>ح</w:t>
        </w:r>
        <w:r w:rsidRPr="00CA1D89">
          <w:rPr>
            <w:rStyle w:val="Hyperlink"/>
            <w:rtl/>
          </w:rPr>
          <w:t>10</w:t>
        </w:r>
        <w:r w:rsidRPr="00CA1D89">
          <w:rPr>
            <w:rStyle w:val="Hyperlink"/>
            <w:rFonts w:hint="cs"/>
            <w:rtl/>
          </w:rPr>
          <w:t>،</w:t>
        </w:r>
        <w:r w:rsidRPr="00CA1D89">
          <w:rPr>
            <w:rStyle w:val="Hyperlink"/>
            <w:rtl/>
          </w:rPr>
          <w:t xml:space="preserve"> </w:t>
        </w:r>
        <w:r w:rsidRPr="00CA1D89">
          <w:rPr>
            <w:rStyle w:val="Hyperlink"/>
            <w:rFonts w:hint="cs"/>
            <w:rtl/>
          </w:rPr>
          <w:t>ط</w:t>
        </w:r>
        <w:r w:rsidRPr="00CA1D89">
          <w:rPr>
            <w:rStyle w:val="Hyperlink"/>
            <w:rtl/>
          </w:rPr>
          <w:t xml:space="preserve"> </w:t>
        </w:r>
        <w:r w:rsidRPr="00CA1D89">
          <w:rPr>
            <w:rStyle w:val="Hyperlink"/>
            <w:rFonts w:hint="cs"/>
            <w:rtl/>
          </w:rPr>
          <w:t>آل</w:t>
        </w:r>
        <w:r w:rsidRPr="00CA1D89">
          <w:rPr>
            <w:rStyle w:val="Hyperlink"/>
            <w:rtl/>
          </w:rPr>
          <w:t xml:space="preserve"> </w:t>
        </w:r>
        <w:r w:rsidRPr="00CA1D89">
          <w:rPr>
            <w:rStyle w:val="Hyperlink"/>
            <w:rFonts w:hint="cs"/>
            <w:rtl/>
          </w:rPr>
          <w:t>البيت</w:t>
        </w:r>
        <w:r w:rsidRPr="00CA1D89">
          <w:rPr>
            <w:rStyle w:val="Hyperlink"/>
            <w:rtl/>
          </w:rPr>
          <w:t>.</w:t>
        </w:r>
      </w:hyperlink>
    </w:p>
  </w:footnote>
  <w:footnote w:id="6">
    <w:p w:rsidR="0090640B" w:rsidRPr="006F1EB0" w:rsidRDefault="0090640B" w:rsidP="0090640B">
      <w:pPr>
        <w:pStyle w:val="FootnoteText"/>
        <w:rPr>
          <w:rFonts w:hint="cs"/>
        </w:rPr>
      </w:pPr>
      <w:r w:rsidRPr="006F1EB0">
        <w:footnoteRef/>
      </w:r>
      <w:r w:rsidRPr="006F1EB0">
        <w:rPr>
          <w:rtl/>
        </w:rPr>
        <w:t xml:space="preserve"> </w:t>
      </w:r>
      <w:hyperlink r:id="rId5" w:history="1">
        <w:r w:rsidRPr="006F1EB0">
          <w:rPr>
            <w:rStyle w:val="Hyperlink"/>
            <w:rFonts w:hint="cs"/>
            <w:rtl/>
          </w:rPr>
          <w:t>وسائل</w:t>
        </w:r>
        <w:r w:rsidRPr="006F1EB0">
          <w:rPr>
            <w:rStyle w:val="Hyperlink"/>
            <w:rtl/>
          </w:rPr>
          <w:t xml:space="preserve"> </w:t>
        </w:r>
        <w:r w:rsidRPr="006F1EB0">
          <w:rPr>
            <w:rStyle w:val="Hyperlink"/>
            <w:rFonts w:hint="cs"/>
            <w:rtl/>
          </w:rPr>
          <w:t>الشیعه،</w:t>
        </w:r>
        <w:r w:rsidRPr="006F1EB0">
          <w:rPr>
            <w:rStyle w:val="Hyperlink"/>
            <w:rtl/>
          </w:rPr>
          <w:t xml:space="preserve"> </w:t>
        </w:r>
        <w:r w:rsidRPr="006F1EB0">
          <w:rPr>
            <w:rStyle w:val="Hyperlink"/>
            <w:rFonts w:hint="cs"/>
            <w:rtl/>
          </w:rPr>
          <w:t>شیخ</w:t>
        </w:r>
        <w:r w:rsidRPr="006F1EB0">
          <w:rPr>
            <w:rStyle w:val="Hyperlink"/>
            <w:rtl/>
          </w:rPr>
          <w:t xml:space="preserve"> </w:t>
        </w:r>
        <w:r w:rsidRPr="006F1EB0">
          <w:rPr>
            <w:rStyle w:val="Hyperlink"/>
            <w:rFonts w:hint="cs"/>
            <w:rtl/>
          </w:rPr>
          <w:t>حر</w:t>
        </w:r>
        <w:r w:rsidRPr="006F1EB0">
          <w:rPr>
            <w:rStyle w:val="Hyperlink"/>
            <w:rtl/>
          </w:rPr>
          <w:t xml:space="preserve"> </w:t>
        </w:r>
        <w:r w:rsidRPr="006F1EB0">
          <w:rPr>
            <w:rStyle w:val="Hyperlink"/>
            <w:rFonts w:hint="cs"/>
            <w:rtl/>
          </w:rPr>
          <w:t>عاملی،</w:t>
        </w:r>
        <w:r w:rsidRPr="006F1EB0">
          <w:rPr>
            <w:rStyle w:val="Hyperlink"/>
            <w:rtl/>
          </w:rPr>
          <w:t xml:space="preserve"> </w:t>
        </w:r>
        <w:r w:rsidRPr="006F1EB0">
          <w:rPr>
            <w:rStyle w:val="Hyperlink"/>
            <w:rFonts w:hint="cs"/>
            <w:rtl/>
          </w:rPr>
          <w:t>ج</w:t>
        </w:r>
        <w:r w:rsidRPr="006F1EB0">
          <w:rPr>
            <w:rStyle w:val="Hyperlink"/>
            <w:rtl/>
          </w:rPr>
          <w:t>3</w:t>
        </w:r>
        <w:r w:rsidRPr="006F1EB0">
          <w:rPr>
            <w:rStyle w:val="Hyperlink"/>
            <w:rFonts w:hint="cs"/>
            <w:rtl/>
          </w:rPr>
          <w:t>،</w:t>
        </w:r>
        <w:r w:rsidRPr="006F1EB0">
          <w:rPr>
            <w:rStyle w:val="Hyperlink"/>
            <w:rtl/>
          </w:rPr>
          <w:t xml:space="preserve"> </w:t>
        </w:r>
        <w:r w:rsidRPr="006F1EB0">
          <w:rPr>
            <w:rStyle w:val="Hyperlink"/>
            <w:rFonts w:hint="cs"/>
            <w:rtl/>
          </w:rPr>
          <w:t>ص</w:t>
        </w:r>
        <w:r w:rsidRPr="006F1EB0">
          <w:rPr>
            <w:rStyle w:val="Hyperlink"/>
            <w:rtl/>
          </w:rPr>
          <w:t>311</w:t>
        </w:r>
        <w:r w:rsidRPr="006F1EB0">
          <w:rPr>
            <w:rStyle w:val="Hyperlink"/>
            <w:rFonts w:hint="cs"/>
            <w:rtl/>
          </w:rPr>
          <w:t>،</w:t>
        </w:r>
        <w:r w:rsidRPr="006F1EB0">
          <w:rPr>
            <w:rStyle w:val="Hyperlink"/>
            <w:rtl/>
          </w:rPr>
          <w:t xml:space="preserve"> </w:t>
        </w:r>
        <w:r w:rsidRPr="006F1EB0">
          <w:rPr>
            <w:rStyle w:val="Hyperlink"/>
            <w:rFonts w:hint="cs"/>
            <w:rtl/>
          </w:rPr>
          <w:t>ابواب</w:t>
        </w:r>
        <w:r w:rsidRPr="006F1EB0">
          <w:rPr>
            <w:rStyle w:val="Hyperlink"/>
            <w:rtl/>
          </w:rPr>
          <w:t xml:space="preserve"> </w:t>
        </w:r>
        <w:r w:rsidRPr="006F1EB0">
          <w:rPr>
            <w:rStyle w:val="Hyperlink"/>
            <w:rFonts w:hint="cs"/>
            <w:rtl/>
          </w:rPr>
          <w:t>أغسال</w:t>
        </w:r>
        <w:r w:rsidRPr="006F1EB0">
          <w:rPr>
            <w:rStyle w:val="Hyperlink"/>
            <w:rtl/>
          </w:rPr>
          <w:t xml:space="preserve"> </w:t>
        </w:r>
        <w:r w:rsidRPr="006F1EB0">
          <w:rPr>
            <w:rStyle w:val="Hyperlink"/>
            <w:rFonts w:hint="cs"/>
            <w:rtl/>
          </w:rPr>
          <w:t>مسنونة،</w:t>
        </w:r>
        <w:r w:rsidRPr="006F1EB0">
          <w:rPr>
            <w:rStyle w:val="Hyperlink"/>
            <w:rtl/>
          </w:rPr>
          <w:t xml:space="preserve"> </w:t>
        </w:r>
        <w:r w:rsidRPr="006F1EB0">
          <w:rPr>
            <w:rStyle w:val="Hyperlink"/>
            <w:rFonts w:hint="cs"/>
            <w:rtl/>
          </w:rPr>
          <w:t>باب</w:t>
        </w:r>
        <w:r w:rsidRPr="006F1EB0">
          <w:rPr>
            <w:rStyle w:val="Hyperlink"/>
            <w:rtl/>
          </w:rPr>
          <w:t>5</w:t>
        </w:r>
        <w:r w:rsidRPr="006F1EB0">
          <w:rPr>
            <w:rStyle w:val="Hyperlink"/>
            <w:rFonts w:hint="cs"/>
            <w:rtl/>
          </w:rPr>
          <w:t>،</w:t>
        </w:r>
        <w:r w:rsidRPr="006F1EB0">
          <w:rPr>
            <w:rStyle w:val="Hyperlink"/>
            <w:rtl/>
          </w:rPr>
          <w:t xml:space="preserve"> </w:t>
        </w:r>
        <w:r w:rsidRPr="006F1EB0">
          <w:rPr>
            <w:rStyle w:val="Hyperlink"/>
            <w:rFonts w:hint="cs"/>
            <w:rtl/>
          </w:rPr>
          <w:t>ح</w:t>
        </w:r>
        <w:r w:rsidRPr="006F1EB0">
          <w:rPr>
            <w:rStyle w:val="Hyperlink"/>
            <w:rtl/>
          </w:rPr>
          <w:t>1</w:t>
        </w:r>
        <w:r w:rsidRPr="006F1EB0">
          <w:rPr>
            <w:rStyle w:val="Hyperlink"/>
            <w:rFonts w:hint="cs"/>
            <w:rtl/>
          </w:rPr>
          <w:t>،</w:t>
        </w:r>
        <w:r w:rsidRPr="006F1EB0">
          <w:rPr>
            <w:rStyle w:val="Hyperlink"/>
            <w:rtl/>
          </w:rPr>
          <w:t xml:space="preserve"> </w:t>
        </w:r>
        <w:r w:rsidRPr="006F1EB0">
          <w:rPr>
            <w:rStyle w:val="Hyperlink"/>
            <w:rFonts w:hint="cs"/>
            <w:rtl/>
          </w:rPr>
          <w:t>ط</w:t>
        </w:r>
        <w:r w:rsidRPr="006F1EB0">
          <w:rPr>
            <w:rStyle w:val="Hyperlink"/>
            <w:rtl/>
          </w:rPr>
          <w:t xml:space="preserve"> </w:t>
        </w:r>
        <w:r w:rsidRPr="006F1EB0">
          <w:rPr>
            <w:rStyle w:val="Hyperlink"/>
            <w:rFonts w:hint="cs"/>
            <w:rtl/>
          </w:rPr>
          <w:t>آل</w:t>
        </w:r>
        <w:r w:rsidRPr="006F1EB0">
          <w:rPr>
            <w:rStyle w:val="Hyperlink"/>
            <w:rtl/>
          </w:rPr>
          <w:t xml:space="preserve"> </w:t>
        </w:r>
        <w:r w:rsidRPr="006F1EB0">
          <w:rPr>
            <w:rStyle w:val="Hyperlink"/>
            <w:rFonts w:hint="cs"/>
            <w:rtl/>
          </w:rPr>
          <w:t>البيت</w:t>
        </w:r>
        <w:r w:rsidRPr="006F1EB0">
          <w:rPr>
            <w:rStyle w:val="Hyperlink"/>
            <w:rtl/>
          </w:rPr>
          <w:t>.</w:t>
        </w:r>
      </w:hyperlink>
    </w:p>
  </w:footnote>
  <w:footnote w:id="7">
    <w:p w:rsidR="0090640B" w:rsidRPr="00A816DA" w:rsidRDefault="0090640B" w:rsidP="0090640B">
      <w:pPr>
        <w:pStyle w:val="FootnoteText"/>
        <w:jc w:val="both"/>
        <w:rPr>
          <w:rFonts w:hint="cs"/>
          <w:sz w:val="22"/>
          <w:szCs w:val="22"/>
        </w:rPr>
      </w:pPr>
      <w:r w:rsidRPr="0039435D">
        <w:footnoteRef/>
      </w:r>
      <w:r w:rsidRPr="0039435D">
        <w:rPr>
          <w:rtl/>
        </w:rPr>
        <w:t xml:space="preserve"> </w:t>
      </w:r>
      <w:hyperlink r:id="rId6" w:history="1">
        <w:r w:rsidRPr="0039435D">
          <w:rPr>
            <w:rStyle w:val="Hyperlink"/>
            <w:rFonts w:hint="cs"/>
            <w:rtl/>
          </w:rPr>
          <w:t>موسوعة</w:t>
        </w:r>
        <w:r w:rsidRPr="0039435D">
          <w:rPr>
            <w:rStyle w:val="Hyperlink"/>
            <w:rtl/>
          </w:rPr>
          <w:t xml:space="preserve"> </w:t>
        </w:r>
        <w:r w:rsidRPr="0039435D">
          <w:rPr>
            <w:rStyle w:val="Hyperlink"/>
            <w:rFonts w:hint="cs"/>
            <w:rtl/>
          </w:rPr>
          <w:t>الامام</w:t>
        </w:r>
        <w:r w:rsidRPr="0039435D">
          <w:rPr>
            <w:rStyle w:val="Hyperlink"/>
            <w:rtl/>
          </w:rPr>
          <w:t xml:space="preserve"> </w:t>
        </w:r>
        <w:r w:rsidRPr="0039435D">
          <w:rPr>
            <w:rStyle w:val="Hyperlink"/>
            <w:rFonts w:hint="cs"/>
            <w:rtl/>
          </w:rPr>
          <w:t>الخویی،</w:t>
        </w:r>
        <w:r w:rsidRPr="0039435D">
          <w:rPr>
            <w:rStyle w:val="Hyperlink"/>
            <w:rtl/>
          </w:rPr>
          <w:t xml:space="preserve"> </w:t>
        </w:r>
        <w:r w:rsidRPr="0039435D">
          <w:rPr>
            <w:rStyle w:val="Hyperlink"/>
            <w:rFonts w:hint="cs"/>
            <w:rtl/>
          </w:rPr>
          <w:t>ابوالقاسم</w:t>
        </w:r>
        <w:r w:rsidRPr="0039435D">
          <w:rPr>
            <w:rStyle w:val="Hyperlink"/>
            <w:rtl/>
          </w:rPr>
          <w:t xml:space="preserve"> </w:t>
        </w:r>
        <w:r w:rsidRPr="0039435D">
          <w:rPr>
            <w:rStyle w:val="Hyperlink"/>
            <w:rFonts w:hint="cs"/>
            <w:rtl/>
          </w:rPr>
          <w:t>خویی،</w:t>
        </w:r>
        <w:r w:rsidRPr="0039435D">
          <w:rPr>
            <w:rStyle w:val="Hyperlink"/>
            <w:rtl/>
          </w:rPr>
          <w:t xml:space="preserve"> </w:t>
        </w:r>
        <w:r w:rsidRPr="0039435D">
          <w:rPr>
            <w:rStyle w:val="Hyperlink"/>
            <w:rFonts w:hint="cs"/>
            <w:rtl/>
          </w:rPr>
          <w:t>ج</w:t>
        </w:r>
        <w:r w:rsidRPr="0039435D">
          <w:rPr>
            <w:rStyle w:val="Hyperlink"/>
            <w:rtl/>
          </w:rPr>
          <w:t>10</w:t>
        </w:r>
        <w:r w:rsidRPr="0039435D">
          <w:rPr>
            <w:rStyle w:val="Hyperlink"/>
            <w:rFonts w:hint="cs"/>
            <w:rtl/>
          </w:rPr>
          <w:t>،</w:t>
        </w:r>
        <w:r w:rsidRPr="0039435D">
          <w:rPr>
            <w:rStyle w:val="Hyperlink"/>
            <w:rtl/>
          </w:rPr>
          <w:t xml:space="preserve"> </w:t>
        </w:r>
        <w:r w:rsidRPr="0039435D">
          <w:rPr>
            <w:rStyle w:val="Hyperlink"/>
            <w:rFonts w:hint="cs"/>
            <w:rtl/>
          </w:rPr>
          <w:t>ص</w:t>
        </w:r>
        <w:r w:rsidRPr="0039435D">
          <w:rPr>
            <w:rStyle w:val="Hyperlink"/>
            <w:rtl/>
          </w:rPr>
          <w:t>37.</w:t>
        </w:r>
      </w:hyperlink>
      <w:r>
        <w:rPr>
          <w:rFonts w:hint="cs"/>
          <w:rtl/>
        </w:rPr>
        <w:t xml:space="preserve"> </w:t>
      </w:r>
      <w:r w:rsidRPr="00A816DA">
        <w:rPr>
          <w:rFonts w:hint="cs"/>
          <w:sz w:val="22"/>
          <w:szCs w:val="22"/>
          <w:rtl/>
        </w:rPr>
        <w:t>(لكنها ضعيفة السند من جهات، لعدم صحّة طريق الشيخ إلى إبراهيم بن مهزيار و عدم وثاقة بريد و غير ذلك مما يقف عليه المتتبع، فهذا الغسل كسابقيه غير ثابت الاستحباب).</w:t>
      </w:r>
    </w:p>
  </w:footnote>
  <w:footnote w:id="8">
    <w:p w:rsidR="0090640B" w:rsidRPr="00EE2A24" w:rsidRDefault="0090640B" w:rsidP="0090640B">
      <w:pPr>
        <w:pStyle w:val="FootnoteText"/>
        <w:rPr>
          <w:rFonts w:hint="cs"/>
        </w:rPr>
      </w:pPr>
      <w:r w:rsidRPr="00EE2A24">
        <w:footnoteRef/>
      </w:r>
      <w:r w:rsidRPr="00EE2A24">
        <w:rPr>
          <w:rtl/>
        </w:rPr>
        <w:t xml:space="preserve"> </w:t>
      </w:r>
      <w:hyperlink r:id="rId7" w:history="1">
        <w:r w:rsidRPr="00EE2A24">
          <w:rPr>
            <w:rStyle w:val="Hyperlink"/>
            <w:rFonts w:hint="cs"/>
            <w:rtl/>
          </w:rPr>
          <w:t>وسائل</w:t>
        </w:r>
        <w:r w:rsidRPr="00EE2A24">
          <w:rPr>
            <w:rStyle w:val="Hyperlink"/>
            <w:rtl/>
          </w:rPr>
          <w:t xml:space="preserve"> </w:t>
        </w:r>
        <w:r w:rsidRPr="00EE2A24">
          <w:rPr>
            <w:rStyle w:val="Hyperlink"/>
            <w:rFonts w:hint="cs"/>
            <w:rtl/>
          </w:rPr>
          <w:t>الشیعه،</w:t>
        </w:r>
        <w:r w:rsidRPr="00EE2A24">
          <w:rPr>
            <w:rStyle w:val="Hyperlink"/>
            <w:rtl/>
          </w:rPr>
          <w:t xml:space="preserve"> </w:t>
        </w:r>
        <w:r w:rsidRPr="00EE2A24">
          <w:rPr>
            <w:rStyle w:val="Hyperlink"/>
            <w:rFonts w:hint="cs"/>
            <w:rtl/>
          </w:rPr>
          <w:t>شیخ</w:t>
        </w:r>
        <w:r w:rsidRPr="00EE2A24">
          <w:rPr>
            <w:rStyle w:val="Hyperlink"/>
            <w:rtl/>
          </w:rPr>
          <w:t xml:space="preserve"> </w:t>
        </w:r>
        <w:r w:rsidRPr="00EE2A24">
          <w:rPr>
            <w:rStyle w:val="Hyperlink"/>
            <w:rFonts w:hint="cs"/>
            <w:rtl/>
          </w:rPr>
          <w:t>حر</w:t>
        </w:r>
        <w:r w:rsidRPr="00EE2A24">
          <w:rPr>
            <w:rStyle w:val="Hyperlink"/>
            <w:rtl/>
          </w:rPr>
          <w:t xml:space="preserve"> </w:t>
        </w:r>
        <w:r w:rsidRPr="00EE2A24">
          <w:rPr>
            <w:rStyle w:val="Hyperlink"/>
            <w:rFonts w:hint="cs"/>
            <w:rtl/>
          </w:rPr>
          <w:t>عاملی،</w:t>
        </w:r>
        <w:r w:rsidRPr="00EE2A24">
          <w:rPr>
            <w:rStyle w:val="Hyperlink"/>
            <w:rtl/>
          </w:rPr>
          <w:t xml:space="preserve"> </w:t>
        </w:r>
        <w:r w:rsidRPr="00EE2A24">
          <w:rPr>
            <w:rStyle w:val="Hyperlink"/>
            <w:rFonts w:hint="cs"/>
            <w:rtl/>
          </w:rPr>
          <w:t>ج</w:t>
        </w:r>
        <w:r w:rsidRPr="00EE2A24">
          <w:rPr>
            <w:rStyle w:val="Hyperlink"/>
            <w:rtl/>
          </w:rPr>
          <w:t>3</w:t>
        </w:r>
        <w:r w:rsidRPr="00EE2A24">
          <w:rPr>
            <w:rStyle w:val="Hyperlink"/>
            <w:rFonts w:hint="cs"/>
            <w:rtl/>
          </w:rPr>
          <w:t>،</w:t>
        </w:r>
        <w:r w:rsidRPr="00EE2A24">
          <w:rPr>
            <w:rStyle w:val="Hyperlink"/>
            <w:rtl/>
          </w:rPr>
          <w:t xml:space="preserve"> </w:t>
        </w:r>
        <w:r w:rsidRPr="00EE2A24">
          <w:rPr>
            <w:rStyle w:val="Hyperlink"/>
            <w:rFonts w:hint="cs"/>
            <w:rtl/>
          </w:rPr>
          <w:t>ص</w:t>
        </w:r>
        <w:r w:rsidRPr="00EE2A24">
          <w:rPr>
            <w:rStyle w:val="Hyperlink"/>
            <w:rtl/>
          </w:rPr>
          <w:t>326</w:t>
        </w:r>
        <w:r w:rsidRPr="00EE2A24">
          <w:rPr>
            <w:rStyle w:val="Hyperlink"/>
            <w:rFonts w:hint="cs"/>
            <w:rtl/>
          </w:rPr>
          <w:t>،</w:t>
        </w:r>
        <w:r w:rsidRPr="00EE2A24">
          <w:rPr>
            <w:rStyle w:val="Hyperlink"/>
            <w:rtl/>
          </w:rPr>
          <w:t xml:space="preserve"> </w:t>
        </w:r>
        <w:r w:rsidRPr="00EE2A24">
          <w:rPr>
            <w:rStyle w:val="Hyperlink"/>
            <w:rFonts w:hint="cs"/>
            <w:rtl/>
          </w:rPr>
          <w:t>ابواب</w:t>
        </w:r>
        <w:r w:rsidRPr="00EE2A24">
          <w:rPr>
            <w:rStyle w:val="Hyperlink"/>
            <w:rtl/>
          </w:rPr>
          <w:t xml:space="preserve"> </w:t>
        </w:r>
        <w:r w:rsidRPr="00EE2A24">
          <w:rPr>
            <w:rStyle w:val="Hyperlink"/>
            <w:rFonts w:hint="cs"/>
            <w:rtl/>
          </w:rPr>
          <w:t>أغسال</w:t>
        </w:r>
        <w:r w:rsidRPr="00EE2A24">
          <w:rPr>
            <w:rStyle w:val="Hyperlink"/>
            <w:rtl/>
          </w:rPr>
          <w:t xml:space="preserve"> </w:t>
        </w:r>
        <w:r w:rsidRPr="00EE2A24">
          <w:rPr>
            <w:rStyle w:val="Hyperlink"/>
            <w:rFonts w:hint="cs"/>
            <w:rtl/>
          </w:rPr>
          <w:t>مسنونة،</w:t>
        </w:r>
        <w:r w:rsidRPr="00EE2A24">
          <w:rPr>
            <w:rStyle w:val="Hyperlink"/>
            <w:rtl/>
          </w:rPr>
          <w:t xml:space="preserve"> </w:t>
        </w:r>
        <w:r w:rsidRPr="00EE2A24">
          <w:rPr>
            <w:rStyle w:val="Hyperlink"/>
            <w:rFonts w:hint="cs"/>
            <w:rtl/>
          </w:rPr>
          <w:t>باب</w:t>
        </w:r>
        <w:r w:rsidRPr="00EE2A24">
          <w:rPr>
            <w:rStyle w:val="Hyperlink"/>
            <w:rtl/>
          </w:rPr>
          <w:t>14</w:t>
        </w:r>
        <w:r w:rsidRPr="00EE2A24">
          <w:rPr>
            <w:rStyle w:val="Hyperlink"/>
            <w:rFonts w:hint="cs"/>
            <w:rtl/>
          </w:rPr>
          <w:t>،</w:t>
        </w:r>
        <w:r w:rsidRPr="00EE2A24">
          <w:rPr>
            <w:rStyle w:val="Hyperlink"/>
            <w:rtl/>
          </w:rPr>
          <w:t xml:space="preserve"> </w:t>
        </w:r>
        <w:r w:rsidRPr="00EE2A24">
          <w:rPr>
            <w:rStyle w:val="Hyperlink"/>
            <w:rFonts w:hint="cs"/>
            <w:rtl/>
          </w:rPr>
          <w:t>ح</w:t>
        </w:r>
        <w:r w:rsidRPr="00EE2A24">
          <w:rPr>
            <w:rStyle w:val="Hyperlink"/>
            <w:rtl/>
          </w:rPr>
          <w:t>7</w:t>
        </w:r>
        <w:r w:rsidRPr="00EE2A24">
          <w:rPr>
            <w:rStyle w:val="Hyperlink"/>
            <w:rFonts w:hint="cs"/>
            <w:rtl/>
          </w:rPr>
          <w:t>،</w:t>
        </w:r>
        <w:r w:rsidRPr="00EE2A24">
          <w:rPr>
            <w:rStyle w:val="Hyperlink"/>
            <w:rtl/>
          </w:rPr>
          <w:t xml:space="preserve"> </w:t>
        </w:r>
        <w:r w:rsidRPr="00EE2A24">
          <w:rPr>
            <w:rStyle w:val="Hyperlink"/>
            <w:rFonts w:hint="cs"/>
            <w:rtl/>
          </w:rPr>
          <w:t>ط</w:t>
        </w:r>
        <w:r w:rsidRPr="00EE2A24">
          <w:rPr>
            <w:rStyle w:val="Hyperlink"/>
            <w:rtl/>
          </w:rPr>
          <w:t xml:space="preserve"> </w:t>
        </w:r>
        <w:r w:rsidRPr="00EE2A24">
          <w:rPr>
            <w:rStyle w:val="Hyperlink"/>
            <w:rFonts w:hint="cs"/>
            <w:rtl/>
          </w:rPr>
          <w:t>آل</w:t>
        </w:r>
        <w:r w:rsidRPr="00EE2A24">
          <w:rPr>
            <w:rStyle w:val="Hyperlink"/>
            <w:rtl/>
          </w:rPr>
          <w:t xml:space="preserve"> </w:t>
        </w:r>
        <w:r w:rsidRPr="00EE2A24">
          <w:rPr>
            <w:rStyle w:val="Hyperlink"/>
            <w:rFonts w:hint="cs"/>
            <w:rtl/>
          </w:rPr>
          <w:t>البيت</w:t>
        </w:r>
        <w:r w:rsidRPr="00EE2A24">
          <w:rPr>
            <w:rStyle w:val="Hyperlink"/>
            <w:rtl/>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4" w:name="BokNum"/>
    <w:bookmarkEnd w:id="14"/>
    <w:r w:rsidR="00E22900">
      <w:rPr>
        <w:b/>
        <w:bCs/>
        <w:sz w:val="20"/>
        <w:szCs w:val="24"/>
        <w:rtl/>
      </w:rPr>
      <w:t>132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E22900">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E22900">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7" w:name="BokTarikh"/>
    <w:bookmarkEnd w:id="17"/>
    <w:r w:rsidR="00E22900">
      <w:rPr>
        <w:sz w:val="24"/>
        <w:szCs w:val="24"/>
        <w:rtl/>
      </w:rPr>
      <w:t>20 /2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8" w:name="BokSabj"/>
    <w:bookmarkEnd w:id="18"/>
    <w:r w:rsidR="00E22900">
      <w:rPr>
        <w:rFonts w:hint="cs"/>
        <w:sz w:val="24"/>
        <w:szCs w:val="24"/>
        <w:rtl/>
      </w:rPr>
      <w:t>غسل</w:t>
    </w:r>
    <w:r w:rsidR="00E22900">
      <w:rPr>
        <w:sz w:val="24"/>
        <w:szCs w:val="24"/>
        <w:rtl/>
      </w:rPr>
      <w:t xml:space="preserve"> </w:t>
    </w:r>
    <w:r w:rsidR="00E22900">
      <w:rPr>
        <w:rFonts w:hint="cs"/>
        <w:sz w:val="24"/>
        <w:szCs w:val="24"/>
        <w:rtl/>
      </w:rPr>
      <w:t>جمعه</w:t>
    </w:r>
    <w:r w:rsidR="00E22900">
      <w:rPr>
        <w:sz w:val="24"/>
        <w:szCs w:val="24"/>
        <w:rtl/>
      </w:rPr>
      <w:t xml:space="preserve"> - </w:t>
    </w:r>
    <w:r w:rsidR="00E22900">
      <w:rPr>
        <w:rFonts w:hint="cs"/>
        <w:sz w:val="24"/>
        <w:szCs w:val="24"/>
        <w:rtl/>
      </w:rPr>
      <w:t>غسل</w:t>
    </w:r>
    <w:r w:rsidR="00E22900">
      <w:rPr>
        <w:sz w:val="24"/>
        <w:szCs w:val="24"/>
        <w:rtl/>
      </w:rPr>
      <w:t xml:space="preserve"> </w:t>
    </w:r>
    <w:r w:rsidR="00E22900">
      <w:rPr>
        <w:rFonts w:hint="cs"/>
        <w:sz w:val="24"/>
        <w:szCs w:val="24"/>
        <w:rtl/>
      </w:rPr>
      <w:t>شبهای</w:t>
    </w:r>
    <w:r w:rsidR="00E22900">
      <w:rPr>
        <w:sz w:val="24"/>
        <w:szCs w:val="24"/>
        <w:rtl/>
      </w:rPr>
      <w:t xml:space="preserve"> </w:t>
    </w:r>
    <w:r w:rsidR="00E22900">
      <w:rPr>
        <w:rFonts w:hint="cs"/>
        <w:sz w:val="24"/>
        <w:szCs w:val="24"/>
        <w:rtl/>
      </w:rPr>
      <w:t>ماه</w:t>
    </w:r>
    <w:r w:rsidR="00E22900">
      <w:rPr>
        <w:sz w:val="24"/>
        <w:szCs w:val="24"/>
        <w:rtl/>
      </w:rPr>
      <w:t xml:space="preserve"> </w:t>
    </w:r>
    <w:r w:rsidR="00E22900">
      <w:rPr>
        <w:rFonts w:hint="cs"/>
        <w:sz w:val="24"/>
        <w:szCs w:val="24"/>
        <w:rtl/>
      </w:rPr>
      <w:t>رمضان</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9" w:name="Bokmoqarer"/>
    <w:bookmarkEnd w:id="19"/>
    <w:r w:rsidR="00E22900">
      <w:rPr>
        <w:rFonts w:hint="cs"/>
        <w:sz w:val="24"/>
        <w:szCs w:val="24"/>
        <w:rtl/>
      </w:rPr>
      <w:t>سجاد</w:t>
    </w:r>
    <w:r w:rsidR="00E22900">
      <w:rPr>
        <w:sz w:val="24"/>
        <w:szCs w:val="24"/>
        <w:rtl/>
      </w:rPr>
      <w:t xml:space="preserve"> </w:t>
    </w:r>
    <w:r w:rsidR="00E22900">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E22900">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80A41"/>
    <w:rsid w:val="0008299B"/>
    <w:rsid w:val="000913AA"/>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7D2F"/>
    <w:rsid w:val="002534D9"/>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2FC1"/>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42E82"/>
    <w:rsid w:val="0056213C"/>
    <w:rsid w:val="00580C24"/>
    <w:rsid w:val="005968EF"/>
    <w:rsid w:val="00596C1E"/>
    <w:rsid w:val="005A2E26"/>
    <w:rsid w:val="005C0DAE"/>
    <w:rsid w:val="005C188E"/>
    <w:rsid w:val="005D2349"/>
    <w:rsid w:val="005E5507"/>
    <w:rsid w:val="005E607B"/>
    <w:rsid w:val="005F0A8D"/>
    <w:rsid w:val="005F2EDC"/>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4C1"/>
    <w:rsid w:val="006E5651"/>
    <w:rsid w:val="006E5B85"/>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D7A6D"/>
    <w:rsid w:val="007E1564"/>
    <w:rsid w:val="007E1E87"/>
    <w:rsid w:val="007E5B3F"/>
    <w:rsid w:val="007F2257"/>
    <w:rsid w:val="0080091D"/>
    <w:rsid w:val="00804108"/>
    <w:rsid w:val="00816367"/>
    <w:rsid w:val="00816A0B"/>
    <w:rsid w:val="00824B22"/>
    <w:rsid w:val="00830C53"/>
    <w:rsid w:val="00837FAA"/>
    <w:rsid w:val="00841F77"/>
    <w:rsid w:val="008521E9"/>
    <w:rsid w:val="00863390"/>
    <w:rsid w:val="0086385C"/>
    <w:rsid w:val="00871916"/>
    <w:rsid w:val="008956DD"/>
    <w:rsid w:val="008A510E"/>
    <w:rsid w:val="008A522A"/>
    <w:rsid w:val="008B4464"/>
    <w:rsid w:val="008B750B"/>
    <w:rsid w:val="008C3162"/>
    <w:rsid w:val="008D1F14"/>
    <w:rsid w:val="008E3924"/>
    <w:rsid w:val="008F13F7"/>
    <w:rsid w:val="008F5B4D"/>
    <w:rsid w:val="0090640B"/>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26117"/>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819DA"/>
    <w:rsid w:val="00D922A9"/>
    <w:rsid w:val="00D9394A"/>
    <w:rsid w:val="00DB0CBB"/>
    <w:rsid w:val="00DB67CC"/>
    <w:rsid w:val="00DE1070"/>
    <w:rsid w:val="00E00219"/>
    <w:rsid w:val="00E0316B"/>
    <w:rsid w:val="00E22900"/>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AA1F60"/>
    <w:pPr>
      <w:keepNext/>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9A43BA"/>
    <w:pPr>
      <w:keepNext/>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9A43BA"/>
    <w:pPr>
      <w:keepNext/>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9A43BA"/>
    <w:pPr>
      <w:keepNext/>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9A43BA"/>
    <w:pPr>
      <w:keepNext/>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AA1F60"/>
    <w:rPr>
      <w:rFonts w:eastAsia="Times New Roman" w:cs="B Titr"/>
      <w:b/>
      <w:i/>
      <w:color w:val="0000FF"/>
      <w:sz w:val="26"/>
      <w:szCs w:val="24"/>
    </w:rPr>
  </w:style>
  <w:style w:type="character" w:customStyle="1" w:styleId="Heading7Char">
    <w:name w:val="Heading 7 Char"/>
    <w:aliases w:val="عنوان فرعی6 Char"/>
    <w:link w:val="Heading7"/>
    <w:uiPriority w:val="9"/>
    <w:rsid w:val="009A43BA"/>
    <w:rPr>
      <w:rFonts w:eastAsia="Times New Roman" w:cs="B Titr"/>
      <w:color w:val="0000FF"/>
      <w:sz w:val="24"/>
      <w:szCs w:val="24"/>
    </w:rPr>
  </w:style>
  <w:style w:type="character" w:customStyle="1" w:styleId="Heading6Char">
    <w:name w:val="Heading 6 Char"/>
    <w:aliases w:val="عنوان فرعی5 Char"/>
    <w:link w:val="Heading6"/>
    <w:uiPriority w:val="9"/>
    <w:rsid w:val="009A43BA"/>
    <w:rPr>
      <w:rFonts w:eastAsia="Times New Roman" w:cs="B Titr"/>
      <w:b/>
      <w:color w:val="0000FF"/>
      <w:sz w:val="22"/>
      <w:szCs w:val="24"/>
    </w:rPr>
  </w:style>
  <w:style w:type="character" w:customStyle="1" w:styleId="Heading8Char">
    <w:name w:val="Heading 8 Char"/>
    <w:aliases w:val="عنوان فرعی7 Char"/>
    <w:link w:val="Heading8"/>
    <w:uiPriority w:val="9"/>
    <w:rsid w:val="009A43BA"/>
    <w:rPr>
      <w:rFonts w:eastAsia="Times New Roman" w:cs="B Titr"/>
      <w:i/>
      <w:color w:val="0000FF"/>
      <w:sz w:val="24"/>
      <w:szCs w:val="24"/>
    </w:rPr>
  </w:style>
  <w:style w:type="character" w:customStyle="1" w:styleId="Heading9Char">
    <w:name w:val="Heading 9 Char"/>
    <w:aliases w:val="عنوان فرعی8 Char"/>
    <w:link w:val="Heading9"/>
    <w:uiPriority w:val="9"/>
    <w:rsid w:val="009A43B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پاورقي"/>
    <w:basedOn w:val="FootnoteText"/>
    <w:link w:val="a3"/>
    <w:qFormat/>
    <w:rsid w:val="00824B22"/>
  </w:style>
  <w:style w:type="character" w:customStyle="1" w:styleId="a3">
    <w:name w:val="پاورقي نویسه"/>
    <w:basedOn w:val="FootnoteTextChar"/>
    <w:link w:val="a2"/>
    <w:rsid w:val="00824B22"/>
    <w:rPr>
      <w:rFonts w:cs="B Bad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AA1F60"/>
    <w:pPr>
      <w:keepNext/>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9A43BA"/>
    <w:pPr>
      <w:keepNext/>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9A43BA"/>
    <w:pPr>
      <w:keepNext/>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9A43BA"/>
    <w:pPr>
      <w:keepNext/>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9A43BA"/>
    <w:pPr>
      <w:keepNext/>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AA1F60"/>
    <w:rPr>
      <w:rFonts w:eastAsia="Times New Roman" w:cs="B Titr"/>
      <w:b/>
      <w:i/>
      <w:color w:val="0000FF"/>
      <w:sz w:val="26"/>
      <w:szCs w:val="24"/>
    </w:rPr>
  </w:style>
  <w:style w:type="character" w:customStyle="1" w:styleId="Heading7Char">
    <w:name w:val="Heading 7 Char"/>
    <w:aliases w:val="عنوان فرعی6 Char"/>
    <w:link w:val="Heading7"/>
    <w:uiPriority w:val="9"/>
    <w:rsid w:val="009A43BA"/>
    <w:rPr>
      <w:rFonts w:eastAsia="Times New Roman" w:cs="B Titr"/>
      <w:color w:val="0000FF"/>
      <w:sz w:val="24"/>
      <w:szCs w:val="24"/>
    </w:rPr>
  </w:style>
  <w:style w:type="character" w:customStyle="1" w:styleId="Heading6Char">
    <w:name w:val="Heading 6 Char"/>
    <w:aliases w:val="عنوان فرعی5 Char"/>
    <w:link w:val="Heading6"/>
    <w:uiPriority w:val="9"/>
    <w:rsid w:val="009A43BA"/>
    <w:rPr>
      <w:rFonts w:eastAsia="Times New Roman" w:cs="B Titr"/>
      <w:b/>
      <w:color w:val="0000FF"/>
      <w:sz w:val="22"/>
      <w:szCs w:val="24"/>
    </w:rPr>
  </w:style>
  <w:style w:type="character" w:customStyle="1" w:styleId="Heading8Char">
    <w:name w:val="Heading 8 Char"/>
    <w:aliases w:val="عنوان فرعی7 Char"/>
    <w:link w:val="Heading8"/>
    <w:uiPriority w:val="9"/>
    <w:rsid w:val="009A43BA"/>
    <w:rPr>
      <w:rFonts w:eastAsia="Times New Roman" w:cs="B Titr"/>
      <w:i/>
      <w:color w:val="0000FF"/>
      <w:sz w:val="24"/>
      <w:szCs w:val="24"/>
    </w:rPr>
  </w:style>
  <w:style w:type="character" w:customStyle="1" w:styleId="Heading9Char">
    <w:name w:val="Heading 9 Char"/>
    <w:aliases w:val="عنوان فرعی8 Char"/>
    <w:link w:val="Heading9"/>
    <w:uiPriority w:val="9"/>
    <w:rsid w:val="009A43B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پاورقي"/>
    <w:basedOn w:val="FootnoteText"/>
    <w:link w:val="a3"/>
    <w:qFormat/>
    <w:rsid w:val="00824B22"/>
  </w:style>
  <w:style w:type="character" w:customStyle="1" w:styleId="a3">
    <w:name w:val="پاورقي نویسه"/>
    <w:basedOn w:val="FootnoteTextChar"/>
    <w:link w:val="a2"/>
    <w:rsid w:val="00824B22"/>
    <w:rPr>
      <w:rFonts w:cs="B Bad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3/326/&#1583;&#1582;&#1604;%20&#1575;&#1604;&#1593;&#1588;&#1585;" TargetMode="External"/><Relationship Id="rId7" Type="http://schemas.openxmlformats.org/officeDocument/2006/relationships/hyperlink" Target="http://lib.eshia.ir/11025/3/326/&#1705;&#1604;%20&#1587;&#1606;&#1577;" TargetMode="External"/><Relationship Id="rId2" Type="http://schemas.openxmlformats.org/officeDocument/2006/relationships/hyperlink" Target="http://lib.eshia.ir/71334/10/35/&#1575;&#1604;&#1601;&#1602;&#1583;&#1575;&#1606;" TargetMode="External"/><Relationship Id="rId1" Type="http://schemas.openxmlformats.org/officeDocument/2006/relationships/hyperlink" Target="http://lib.eshia.ir/11025/3/313/&#1740;&#1608;&#1605;%20&#1575;&#1604;&#1580;&#1605;&#1593;&#1607;" TargetMode="External"/><Relationship Id="rId6" Type="http://schemas.openxmlformats.org/officeDocument/2006/relationships/hyperlink" Target="http://lib.eshia.ir/71334/10/37/&#1605;&#1606;%20&#1580;&#1607;&#1575;&#1578;" TargetMode="External"/><Relationship Id="rId5" Type="http://schemas.openxmlformats.org/officeDocument/2006/relationships/hyperlink" Target="http://lib.eshia.ir/11025/3/311/&#1570;&#1582;&#1585;%20&#1575;&#1604;&#1604;&#1740;&#1604;" TargetMode="External"/><Relationship Id="rId4" Type="http://schemas.openxmlformats.org/officeDocument/2006/relationships/hyperlink" Target="http://lib.eshia.ir/11025/3/327%20-%20326/&#1575;&#1604;&#1571;&#1608;&#1575;&#1582;&#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CD121-0399-4442-8B74-8F1F63DD5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9</TotalTime>
  <Pages>7</Pages>
  <Words>1836</Words>
  <Characters>10468</Characters>
  <Application>Microsoft Office Word</Application>
  <DocSecurity>0</DocSecurity>
  <Lines>87</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12280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dc:creator>
  <cp:keywords>تقریر، درس خارج</cp:keywords>
  <dc:description>ویرایش 2.1</dc:description>
  <cp:lastModifiedBy>09359536430</cp:lastModifiedBy>
  <cp:revision>3</cp:revision>
  <dcterms:created xsi:type="dcterms:W3CDTF">2020-04-18T18:48:00Z</dcterms:created>
  <dcterms:modified xsi:type="dcterms:W3CDTF">2020-04-18T18:57:00Z</dcterms:modified>
</cp:coreProperties>
</file>