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E2E7B" w:rsidRDefault="00CE2E7B" w:rsidP="00CE2E7B">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38578611" w:history="1">
        <w:r w:rsidRPr="006262F0">
          <w:rPr>
            <w:rStyle w:val="Hyperlink"/>
            <w:rFonts w:hint="eastAsia"/>
            <w:noProof/>
            <w:rtl/>
          </w:rPr>
          <w:t>تکم</w:t>
        </w:r>
        <w:r w:rsidRPr="006262F0">
          <w:rPr>
            <w:rStyle w:val="Hyperlink"/>
            <w:rFonts w:hint="cs"/>
            <w:noProof/>
            <w:rtl/>
          </w:rPr>
          <w:t>ی</w:t>
        </w:r>
        <w:r w:rsidRPr="006262F0">
          <w:rPr>
            <w:rStyle w:val="Hyperlink"/>
            <w:rFonts w:hint="eastAsia"/>
            <w:noProof/>
            <w:rtl/>
          </w:rPr>
          <w:t>ل</w:t>
        </w:r>
        <w:r w:rsidRPr="006262F0">
          <w:rPr>
            <w:rStyle w:val="Hyperlink"/>
            <w:noProof/>
            <w:rtl/>
          </w:rPr>
          <w:t xml:space="preserve"> </w:t>
        </w:r>
        <w:r w:rsidRPr="006262F0">
          <w:rPr>
            <w:rStyle w:val="Hyperlink"/>
            <w:rFonts w:hint="eastAsia"/>
            <w:noProof/>
            <w:rtl/>
          </w:rPr>
          <w:t>غسل</w:t>
        </w:r>
        <w:r w:rsidRPr="006262F0">
          <w:rPr>
            <w:rStyle w:val="Hyperlink"/>
            <w:noProof/>
            <w:rtl/>
          </w:rPr>
          <w:t xml:space="preserve"> </w:t>
        </w:r>
        <w:r w:rsidRPr="006262F0">
          <w:rPr>
            <w:rStyle w:val="Hyperlink"/>
            <w:rFonts w:hint="eastAsia"/>
            <w:noProof/>
            <w:rtl/>
          </w:rPr>
          <w:t>شبها</w:t>
        </w:r>
        <w:r w:rsidRPr="006262F0">
          <w:rPr>
            <w:rStyle w:val="Hyperlink"/>
            <w:rFonts w:hint="cs"/>
            <w:noProof/>
            <w:rtl/>
          </w:rPr>
          <w:t>ی</w:t>
        </w:r>
        <w:r w:rsidRPr="006262F0">
          <w:rPr>
            <w:rStyle w:val="Hyperlink"/>
            <w:noProof/>
            <w:rtl/>
          </w:rPr>
          <w:t xml:space="preserve"> </w:t>
        </w:r>
        <w:r w:rsidRPr="006262F0">
          <w:rPr>
            <w:rStyle w:val="Hyperlink"/>
            <w:rFonts w:hint="eastAsia"/>
            <w:noProof/>
            <w:rtl/>
          </w:rPr>
          <w:t>ماه</w:t>
        </w:r>
        <w:r w:rsidRPr="006262F0">
          <w:rPr>
            <w:rStyle w:val="Hyperlink"/>
            <w:noProof/>
            <w:rtl/>
          </w:rPr>
          <w:t xml:space="preserve"> </w:t>
        </w:r>
        <w:r w:rsidRPr="006262F0">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38578611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E2E7B" w:rsidRDefault="00CE2E7B" w:rsidP="00CE2E7B">
      <w:pPr>
        <w:pStyle w:val="TOC2"/>
        <w:tabs>
          <w:tab w:val="right" w:leader="dot" w:pos="10194"/>
        </w:tabs>
        <w:rPr>
          <w:rFonts w:asciiTheme="minorHAnsi" w:eastAsiaTheme="minorEastAsia" w:hAnsiTheme="minorHAnsi" w:cstheme="minorBidi"/>
          <w:bCs w:val="0"/>
          <w:noProof/>
          <w:color w:val="auto"/>
          <w:szCs w:val="22"/>
          <w:rtl/>
          <w:lang w:bidi="ar-SA"/>
        </w:rPr>
      </w:pPr>
      <w:hyperlink w:anchor="_Toc38578612" w:history="1">
        <w:r w:rsidRPr="006262F0">
          <w:rPr>
            <w:rStyle w:val="Hyperlink"/>
            <w:rFonts w:hint="eastAsia"/>
            <w:noProof/>
            <w:rtl/>
          </w:rPr>
          <w:t>ادامه</w:t>
        </w:r>
        <w:r w:rsidRPr="006262F0">
          <w:rPr>
            <w:rStyle w:val="Hyperlink"/>
            <w:noProof/>
            <w:rtl/>
          </w:rPr>
          <w:t xml:space="preserve"> </w:t>
        </w:r>
        <w:r w:rsidRPr="006262F0">
          <w:rPr>
            <w:rStyle w:val="Hyperlink"/>
            <w:rFonts w:hint="eastAsia"/>
            <w:noProof/>
            <w:rtl/>
          </w:rPr>
          <w:t>بحث</w:t>
        </w:r>
        <w:r w:rsidRPr="006262F0">
          <w:rPr>
            <w:rStyle w:val="Hyperlink"/>
            <w:noProof/>
            <w:rtl/>
          </w:rPr>
          <w:t xml:space="preserve"> </w:t>
        </w:r>
        <w:r w:rsidRPr="006262F0">
          <w:rPr>
            <w:rStyle w:val="Hyperlink"/>
            <w:rFonts w:hint="eastAsia"/>
            <w:noProof/>
            <w:rtl/>
          </w:rPr>
          <w:t>غسل</w:t>
        </w:r>
        <w:r w:rsidRPr="006262F0">
          <w:rPr>
            <w:rStyle w:val="Hyperlink"/>
            <w:noProof/>
            <w:rtl/>
          </w:rPr>
          <w:t xml:space="preserve"> </w:t>
        </w:r>
        <w:r w:rsidRPr="006262F0">
          <w:rPr>
            <w:rStyle w:val="Hyperlink"/>
            <w:rFonts w:hint="eastAsia"/>
            <w:noProof/>
            <w:rtl/>
          </w:rPr>
          <w:t>ع</w:t>
        </w:r>
        <w:r w:rsidRPr="006262F0">
          <w:rPr>
            <w:rStyle w:val="Hyperlink"/>
            <w:rFonts w:hint="cs"/>
            <w:noProof/>
            <w:rtl/>
          </w:rPr>
          <w:t>ی</w:t>
        </w:r>
        <w:r w:rsidRPr="006262F0">
          <w:rPr>
            <w:rStyle w:val="Hyperlink"/>
            <w:rFonts w:hint="eastAsia"/>
            <w:noProof/>
            <w:rtl/>
          </w:rPr>
          <w:t>د</w:t>
        </w:r>
        <w:r w:rsidRPr="006262F0">
          <w:rPr>
            <w:rStyle w:val="Hyperlink"/>
            <w:rFonts w:hint="cs"/>
            <w:noProof/>
            <w:rtl/>
          </w:rPr>
          <w:t>ی</w:t>
        </w:r>
        <w:r w:rsidRPr="006262F0">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38578612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E2E7B" w:rsidRDefault="00CE2E7B" w:rsidP="00CE2E7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8578613" w:history="1">
        <w:r w:rsidRPr="006262F0">
          <w:rPr>
            <w:rStyle w:val="Hyperlink"/>
            <w:rFonts w:hint="eastAsia"/>
            <w:noProof/>
            <w:rtl/>
          </w:rPr>
          <w:t>خصوص</w:t>
        </w:r>
        <w:r w:rsidRPr="006262F0">
          <w:rPr>
            <w:rStyle w:val="Hyperlink"/>
            <w:rFonts w:hint="cs"/>
            <w:noProof/>
            <w:rtl/>
          </w:rPr>
          <w:t>یّ</w:t>
        </w:r>
        <w:r w:rsidRPr="006262F0">
          <w:rPr>
            <w:rStyle w:val="Hyperlink"/>
            <w:rFonts w:hint="eastAsia"/>
            <w:noProof/>
            <w:rtl/>
          </w:rPr>
          <w:t>ت</w:t>
        </w:r>
        <w:r w:rsidRPr="006262F0">
          <w:rPr>
            <w:rStyle w:val="Hyperlink"/>
            <w:noProof/>
            <w:rtl/>
          </w:rPr>
          <w:t xml:space="preserve"> </w:t>
        </w:r>
        <w:r w:rsidRPr="006262F0">
          <w:rPr>
            <w:rStyle w:val="Hyperlink"/>
            <w:rFonts w:hint="eastAsia"/>
            <w:noProof/>
            <w:rtl/>
          </w:rPr>
          <w:t>أوّل</w:t>
        </w:r>
        <w:r w:rsidRPr="006262F0">
          <w:rPr>
            <w:rStyle w:val="Hyperlink"/>
            <w:noProof/>
            <w:rtl/>
          </w:rPr>
          <w:t xml:space="preserve">: </w:t>
        </w:r>
        <w:r w:rsidRPr="006262F0">
          <w:rPr>
            <w:rStyle w:val="Hyperlink"/>
            <w:rFonts w:hint="eastAsia"/>
            <w:noProof/>
            <w:rtl/>
          </w:rPr>
          <w:t>استحباب</w:t>
        </w:r>
        <w:r w:rsidRPr="006262F0">
          <w:rPr>
            <w:rStyle w:val="Hyperlink"/>
            <w:noProof/>
            <w:rtl/>
          </w:rPr>
          <w:t xml:space="preserve"> </w:t>
        </w:r>
        <w:r w:rsidRPr="006262F0">
          <w:rPr>
            <w:rStyle w:val="Hyperlink"/>
            <w:rFonts w:hint="eastAsia"/>
            <w:noProof/>
            <w:rtl/>
          </w:rPr>
          <w:t>غسل</w:t>
        </w:r>
        <w:r w:rsidRPr="006262F0">
          <w:rPr>
            <w:rStyle w:val="Hyperlink"/>
            <w:noProof/>
            <w:rtl/>
          </w:rPr>
          <w:t xml:space="preserve"> </w:t>
        </w:r>
        <w:r w:rsidRPr="006262F0">
          <w:rPr>
            <w:rStyle w:val="Hyperlink"/>
            <w:rFonts w:hint="eastAsia"/>
            <w:noProof/>
            <w:rtl/>
          </w:rPr>
          <w:t>ع</w:t>
        </w:r>
        <w:r w:rsidRPr="006262F0">
          <w:rPr>
            <w:rStyle w:val="Hyperlink"/>
            <w:rFonts w:hint="cs"/>
            <w:noProof/>
            <w:rtl/>
          </w:rPr>
          <w:t>ی</w:t>
        </w:r>
        <w:r w:rsidRPr="006262F0">
          <w:rPr>
            <w:rStyle w:val="Hyperlink"/>
            <w:rFonts w:hint="eastAsia"/>
            <w:noProof/>
            <w:rtl/>
          </w:rPr>
          <w:t>د</w:t>
        </w:r>
        <w:r w:rsidRPr="006262F0">
          <w:rPr>
            <w:rStyle w:val="Hyperlink"/>
            <w:rFonts w:hint="cs"/>
            <w:noProof/>
            <w:rtl/>
          </w:rPr>
          <w:t>ی</w:t>
        </w:r>
        <w:r w:rsidRPr="006262F0">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38578613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E2E7B" w:rsidRDefault="00CE2E7B" w:rsidP="00CE2E7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8578614" w:history="1">
        <w:r w:rsidRPr="006262F0">
          <w:rPr>
            <w:rStyle w:val="Hyperlink"/>
            <w:rFonts w:hint="eastAsia"/>
            <w:noProof/>
            <w:rtl/>
          </w:rPr>
          <w:t>خصوص</w:t>
        </w:r>
        <w:r w:rsidRPr="006262F0">
          <w:rPr>
            <w:rStyle w:val="Hyperlink"/>
            <w:rFonts w:hint="cs"/>
            <w:noProof/>
            <w:rtl/>
          </w:rPr>
          <w:t>یّ</w:t>
        </w:r>
        <w:r w:rsidRPr="006262F0">
          <w:rPr>
            <w:rStyle w:val="Hyperlink"/>
            <w:rFonts w:hint="eastAsia"/>
            <w:noProof/>
            <w:rtl/>
          </w:rPr>
          <w:t>ت</w:t>
        </w:r>
        <w:r w:rsidRPr="006262F0">
          <w:rPr>
            <w:rStyle w:val="Hyperlink"/>
            <w:noProof/>
            <w:rtl/>
          </w:rPr>
          <w:t xml:space="preserve"> </w:t>
        </w:r>
        <w:r w:rsidRPr="006262F0">
          <w:rPr>
            <w:rStyle w:val="Hyperlink"/>
            <w:rFonts w:hint="eastAsia"/>
            <w:noProof/>
            <w:rtl/>
          </w:rPr>
          <w:t>دوم</w:t>
        </w:r>
        <w:r w:rsidRPr="006262F0">
          <w:rPr>
            <w:rStyle w:val="Hyperlink"/>
            <w:noProof/>
            <w:rtl/>
          </w:rPr>
          <w:t xml:space="preserve">: </w:t>
        </w:r>
        <w:r w:rsidRPr="006262F0">
          <w:rPr>
            <w:rStyle w:val="Hyperlink"/>
            <w:rFonts w:hint="eastAsia"/>
            <w:noProof/>
            <w:rtl/>
          </w:rPr>
          <w:t>وقت</w:t>
        </w:r>
        <w:r w:rsidRPr="006262F0">
          <w:rPr>
            <w:rStyle w:val="Hyperlink"/>
            <w:noProof/>
            <w:rtl/>
          </w:rPr>
          <w:t xml:space="preserve"> </w:t>
        </w:r>
        <w:r w:rsidRPr="006262F0">
          <w:rPr>
            <w:rStyle w:val="Hyperlink"/>
            <w:rFonts w:hint="eastAsia"/>
            <w:noProof/>
            <w:rtl/>
          </w:rPr>
          <w:t>غسل</w:t>
        </w:r>
        <w:r w:rsidRPr="006262F0">
          <w:rPr>
            <w:rStyle w:val="Hyperlink"/>
            <w:noProof/>
            <w:rtl/>
          </w:rPr>
          <w:t xml:space="preserve"> </w:t>
        </w:r>
        <w:r w:rsidRPr="006262F0">
          <w:rPr>
            <w:rStyle w:val="Hyperlink"/>
            <w:rFonts w:hint="eastAsia"/>
            <w:noProof/>
            <w:rtl/>
          </w:rPr>
          <w:t>ع</w:t>
        </w:r>
        <w:r w:rsidRPr="006262F0">
          <w:rPr>
            <w:rStyle w:val="Hyperlink"/>
            <w:rFonts w:hint="cs"/>
            <w:noProof/>
            <w:rtl/>
          </w:rPr>
          <w:t>ی</w:t>
        </w:r>
        <w:r w:rsidRPr="006262F0">
          <w:rPr>
            <w:rStyle w:val="Hyperlink"/>
            <w:rFonts w:hint="eastAsia"/>
            <w:noProof/>
            <w:rtl/>
          </w:rPr>
          <w:t>د</w:t>
        </w:r>
        <w:r w:rsidRPr="006262F0">
          <w:rPr>
            <w:rStyle w:val="Hyperlink"/>
            <w:rFonts w:hint="cs"/>
            <w:noProof/>
            <w:rtl/>
          </w:rPr>
          <w:t>ی</w:t>
        </w:r>
        <w:r w:rsidRPr="006262F0">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38578614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E2E7B" w:rsidRDefault="00CE2E7B" w:rsidP="00CE2E7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8578615" w:history="1">
        <w:r w:rsidRPr="006262F0">
          <w:rPr>
            <w:rStyle w:val="Hyperlink"/>
            <w:rFonts w:hint="eastAsia"/>
            <w:noProof/>
            <w:rtl/>
          </w:rPr>
          <w:t>خصوص</w:t>
        </w:r>
        <w:r w:rsidRPr="006262F0">
          <w:rPr>
            <w:rStyle w:val="Hyperlink"/>
            <w:rFonts w:hint="cs"/>
            <w:noProof/>
            <w:rtl/>
          </w:rPr>
          <w:t>یّ</w:t>
        </w:r>
        <w:r w:rsidRPr="006262F0">
          <w:rPr>
            <w:rStyle w:val="Hyperlink"/>
            <w:rFonts w:hint="eastAsia"/>
            <w:noProof/>
            <w:rtl/>
          </w:rPr>
          <w:t>ت</w:t>
        </w:r>
        <w:r w:rsidRPr="006262F0">
          <w:rPr>
            <w:rStyle w:val="Hyperlink"/>
            <w:noProof/>
            <w:rtl/>
          </w:rPr>
          <w:t xml:space="preserve"> </w:t>
        </w:r>
        <w:r w:rsidRPr="006262F0">
          <w:rPr>
            <w:rStyle w:val="Hyperlink"/>
            <w:rFonts w:hint="eastAsia"/>
            <w:noProof/>
            <w:rtl/>
          </w:rPr>
          <w:t>سوم</w:t>
        </w:r>
        <w:r w:rsidRPr="006262F0">
          <w:rPr>
            <w:rStyle w:val="Hyperlink"/>
            <w:noProof/>
            <w:rtl/>
          </w:rPr>
          <w:t xml:space="preserve">: </w:t>
        </w:r>
        <w:r w:rsidRPr="006262F0">
          <w:rPr>
            <w:rStyle w:val="Hyperlink"/>
            <w:rFonts w:hint="eastAsia"/>
            <w:noProof/>
            <w:rtl/>
          </w:rPr>
          <w:t>مستحبات</w:t>
        </w:r>
        <w:r w:rsidRPr="006262F0">
          <w:rPr>
            <w:rStyle w:val="Hyperlink"/>
            <w:noProof/>
            <w:rtl/>
          </w:rPr>
          <w:t xml:space="preserve"> </w:t>
        </w:r>
        <w:r w:rsidRPr="006262F0">
          <w:rPr>
            <w:rStyle w:val="Hyperlink"/>
            <w:rFonts w:hint="eastAsia"/>
            <w:noProof/>
            <w:rtl/>
          </w:rPr>
          <w:t>غسل</w:t>
        </w:r>
        <w:r w:rsidRPr="006262F0">
          <w:rPr>
            <w:rStyle w:val="Hyperlink"/>
            <w:noProof/>
            <w:rtl/>
          </w:rPr>
          <w:t xml:space="preserve"> </w:t>
        </w:r>
        <w:r w:rsidRPr="006262F0">
          <w:rPr>
            <w:rStyle w:val="Hyperlink"/>
            <w:rFonts w:hint="eastAsia"/>
            <w:noProof/>
            <w:rtl/>
          </w:rPr>
          <w:t>ع</w:t>
        </w:r>
        <w:r w:rsidRPr="006262F0">
          <w:rPr>
            <w:rStyle w:val="Hyperlink"/>
            <w:rFonts w:hint="cs"/>
            <w:noProof/>
            <w:rtl/>
          </w:rPr>
          <w:t>ی</w:t>
        </w:r>
        <w:r w:rsidRPr="006262F0">
          <w:rPr>
            <w:rStyle w:val="Hyperlink"/>
            <w:rFonts w:hint="eastAsia"/>
            <w:noProof/>
            <w:rtl/>
          </w:rPr>
          <w:t>د</w:t>
        </w:r>
        <w:r w:rsidRPr="006262F0">
          <w:rPr>
            <w:rStyle w:val="Hyperlink"/>
            <w:rFonts w:hint="cs"/>
            <w:noProof/>
            <w:rtl/>
          </w:rPr>
          <w:t>ی</w:t>
        </w:r>
        <w:r w:rsidRPr="006262F0">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38578615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CE2E7B"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1" w:name="BokSabj2_d"/>
      <w:bookmarkEnd w:id="1"/>
      <w:r w:rsidR="008D18C8">
        <w:rPr>
          <w:rFonts w:hint="cs"/>
          <w:rtl/>
        </w:rPr>
        <w:t>خصوصیّات</w:t>
      </w:r>
      <w:r w:rsidR="00025B70">
        <w:rPr>
          <w:rFonts w:hint="cs"/>
          <w:rtl/>
        </w:rPr>
        <w:t xml:space="preserve"> </w:t>
      </w:r>
      <w:r w:rsidR="00386C11" w:rsidRPr="00A6366F">
        <w:rPr>
          <w:rFonts w:hint="cs"/>
          <w:rtl/>
        </w:rPr>
        <w:t>/</w:t>
      </w:r>
      <w:bookmarkStart w:id="2" w:name="BokSabj_d"/>
      <w:bookmarkEnd w:id="2"/>
      <w:r w:rsidR="008D18C8">
        <w:rPr>
          <w:rFonts w:hint="cs"/>
          <w:rtl/>
        </w:rPr>
        <w:t>غسل</w:t>
      </w:r>
      <w:r w:rsidR="008D18C8">
        <w:rPr>
          <w:rtl/>
        </w:rPr>
        <w:t xml:space="preserve"> </w:t>
      </w:r>
      <w:r w:rsidR="008D18C8">
        <w:rPr>
          <w:rFonts w:hint="cs"/>
          <w:rtl/>
        </w:rPr>
        <w:t>عید</w:t>
      </w:r>
      <w:r w:rsidR="008D18C8">
        <w:rPr>
          <w:rtl/>
        </w:rPr>
        <w:t xml:space="preserve"> </w:t>
      </w:r>
      <w:r w:rsidR="008D18C8">
        <w:rPr>
          <w:rFonts w:hint="cs"/>
          <w:rtl/>
        </w:rPr>
        <w:t>فطر</w:t>
      </w:r>
      <w:r w:rsidR="008D18C8">
        <w:rPr>
          <w:rtl/>
        </w:rPr>
        <w:t xml:space="preserve"> </w:t>
      </w:r>
      <w:r w:rsidR="008D18C8">
        <w:rPr>
          <w:rFonts w:hint="cs"/>
          <w:rtl/>
        </w:rPr>
        <w:t>و</w:t>
      </w:r>
      <w:r w:rsidR="008D18C8">
        <w:rPr>
          <w:rtl/>
        </w:rPr>
        <w:t xml:space="preserve"> </w:t>
      </w:r>
      <w:r w:rsidR="008D18C8">
        <w:rPr>
          <w:rFonts w:hint="cs"/>
          <w:rtl/>
        </w:rPr>
        <w:t>عید</w:t>
      </w:r>
      <w:r w:rsidR="008D18C8">
        <w:rPr>
          <w:rtl/>
        </w:rPr>
        <w:t xml:space="preserve"> </w:t>
      </w:r>
      <w:r w:rsidR="008D18C8">
        <w:rPr>
          <w:rFonts w:hint="cs"/>
          <w:rtl/>
        </w:rPr>
        <w:t>قربان</w:t>
      </w:r>
      <w:r w:rsidR="00386C11" w:rsidRPr="00A6366F">
        <w:rPr>
          <w:rFonts w:hint="cs"/>
          <w:rtl/>
        </w:rPr>
        <w:t xml:space="preserve"> /</w:t>
      </w:r>
      <w:bookmarkStart w:id="3" w:name="Bokkolli"/>
      <w:bookmarkEnd w:id="3"/>
      <w:r w:rsidR="008D18C8">
        <w:rPr>
          <w:rFonts w:hint="cs"/>
          <w:rtl/>
        </w:rPr>
        <w:t>أغسال</w:t>
      </w:r>
      <w:r w:rsidR="008D18C8">
        <w:rPr>
          <w:rtl/>
        </w:rPr>
        <w:t xml:space="preserve"> </w:t>
      </w:r>
      <w:r w:rsidR="008D18C8">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217D3C" w:rsidRDefault="00217D3C" w:rsidP="00B567F2">
      <w:pPr>
        <w:pStyle w:val="Heading5"/>
        <w:rPr>
          <w:rFonts w:hint="cs"/>
          <w:rtl/>
        </w:rPr>
      </w:pPr>
      <w:bookmarkStart w:id="4" w:name="_Toc38578611"/>
      <w:r>
        <w:rPr>
          <w:rFonts w:hint="cs"/>
          <w:rtl/>
        </w:rPr>
        <w:t>تکمیل غسل شبهای ماه رمضان</w:t>
      </w:r>
      <w:bookmarkEnd w:id="4"/>
    </w:p>
    <w:p w:rsidR="00217D3C" w:rsidRPr="00570835" w:rsidRDefault="00217D3C" w:rsidP="00B567F2">
      <w:pPr>
        <w:rPr>
          <w:rFonts w:hint="cs"/>
          <w:rtl/>
        </w:rPr>
      </w:pPr>
      <w:r>
        <w:rPr>
          <w:rFonts w:hint="cs"/>
          <w:rtl/>
        </w:rPr>
        <w:t>بحثی که دیروز اشاره کردیم در مورد وقت غسل لیالی شهر رمضان بود؛ که نسبت به آخر وقتش مرحوم سیّد کلامی نداشت؛ و نیازی هم به آن نبود؛ چون اینها آخر لیل را طلوع فجر می</w:t>
      </w:r>
      <w:r>
        <w:rPr>
          <w:rtl/>
        </w:rPr>
        <w:softHyphen/>
      </w:r>
      <w:r>
        <w:rPr>
          <w:rFonts w:hint="cs"/>
          <w:rtl/>
        </w:rPr>
        <w:t>دانند. مشکله بر مبنای مرحوم خوئی بود که ایشان لیل را تا طلوع شمس می</w:t>
      </w:r>
      <w:r>
        <w:rPr>
          <w:rFonts w:hint="cs"/>
          <w:rtl/>
        </w:rPr>
        <w:softHyphen/>
        <w:t>داند، ایشان می</w:t>
      </w:r>
      <w:r>
        <w:rPr>
          <w:rtl/>
        </w:rPr>
        <w:softHyphen/>
      </w:r>
      <w:r>
        <w:rPr>
          <w:rFonts w:hint="cs"/>
          <w:rtl/>
        </w:rPr>
        <w:t>گویند ما دو چیز بیشتر نداریم، شب و روز، و بین الطلوعین جزء شب است. زوال را که حساب می</w:t>
      </w:r>
      <w:r>
        <w:rPr>
          <w:rtl/>
        </w:rPr>
        <w:softHyphen/>
      </w:r>
      <w:r>
        <w:rPr>
          <w:rFonts w:hint="cs"/>
          <w:rtl/>
        </w:rPr>
        <w:t>کنند، از أوّل روز است؛ و نصف شب را هم از مغرب تا طلوع شمس حساب می</w:t>
      </w:r>
      <w:r>
        <w:rPr>
          <w:rtl/>
        </w:rPr>
        <w:softHyphen/>
      </w:r>
      <w:r>
        <w:rPr>
          <w:rFonts w:hint="cs"/>
          <w:rtl/>
        </w:rPr>
        <w:t xml:space="preserve">کند. در چند مسأله قبل هم در بحث غسل جمعه، همین طور نتیجه گرفت. هم در نصف شب از غروب تا طلوع شمس حساب </w:t>
      </w:r>
      <w:r w:rsidRPr="00570835">
        <w:rPr>
          <w:rFonts w:hint="cs"/>
          <w:rtl/>
        </w:rPr>
        <w:t>می</w:t>
      </w:r>
      <w:r w:rsidRPr="00570835">
        <w:rPr>
          <w:rtl/>
        </w:rPr>
        <w:softHyphen/>
      </w:r>
      <w:r w:rsidRPr="00570835">
        <w:rPr>
          <w:rFonts w:hint="cs"/>
          <w:rtl/>
        </w:rPr>
        <w:t>کند، لذا نصف شب ایشان بیشتر می</w:t>
      </w:r>
      <w:r w:rsidRPr="00570835">
        <w:rPr>
          <w:rtl/>
        </w:rPr>
        <w:softHyphen/>
      </w:r>
      <w:r w:rsidRPr="00570835">
        <w:rPr>
          <w:rFonts w:hint="cs"/>
          <w:rtl/>
        </w:rPr>
        <w:t>شود تا نصف مشهور؛ نصف شب مشهور یازده ساعت و ربع از زوال است، و ایشان دوازده ساعت است؛ چون بین الطلوعین را به شب اضافه می</w:t>
      </w:r>
      <w:r w:rsidRPr="00570835">
        <w:rPr>
          <w:rtl/>
        </w:rPr>
        <w:softHyphen/>
      </w:r>
      <w:r w:rsidRPr="00570835">
        <w:rPr>
          <w:rFonts w:hint="cs"/>
          <w:rtl/>
        </w:rPr>
        <w:t>کند.</w:t>
      </w:r>
    </w:p>
    <w:p w:rsidR="00217D3C" w:rsidRDefault="00217D3C" w:rsidP="00B567F2">
      <w:pPr>
        <w:rPr>
          <w:rFonts w:hint="cs"/>
          <w:rtl/>
        </w:rPr>
      </w:pPr>
      <w:r>
        <w:rPr>
          <w:rFonts w:hint="cs"/>
          <w:rtl/>
        </w:rPr>
        <w:t>مرحوم خوئی در این مورد بحث نکرده است؛ ولی لازمه مبنایش این است که بگوید غسل لیالی تا طلوع شمس ادامه دارد. و لکن این حرف گفتنی نیست. همانطور که أیّام در أغسال یومیّه، به دلیل خاص از طلوع فجر شروع می</w:t>
      </w:r>
      <w:r>
        <w:rPr>
          <w:rtl/>
        </w:rPr>
        <w:softHyphen/>
      </w:r>
      <w:r>
        <w:rPr>
          <w:rFonts w:hint="cs"/>
          <w:rtl/>
        </w:rPr>
        <w:t>شود؛ همان هم قرینه است که أغسال لیلیّه تا طلوع فجر پایان پیدا می</w:t>
      </w:r>
      <w:r>
        <w:rPr>
          <w:rtl/>
        </w:rPr>
        <w:softHyphen/>
      </w:r>
      <w:r>
        <w:rPr>
          <w:rFonts w:hint="cs"/>
          <w:rtl/>
        </w:rPr>
        <w:t>کند. ایشان هم خیلی بعید است که بگوید وقت غسل لیالی رمضان تا طلوع شمس است. یکی از منبّهاتی که داریم بر اینکه یوم از طلوع فجر است؛ همین گونه روایات و روایات باب مِنَی است که یوم را بر طلوع فجر تطبیق کرده است.</w:t>
      </w:r>
    </w:p>
    <w:p w:rsidR="00217D3C" w:rsidRDefault="00217D3C" w:rsidP="00B567F2">
      <w:pPr>
        <w:pStyle w:val="Heading2"/>
        <w:rPr>
          <w:rFonts w:hint="cs"/>
          <w:rtl/>
        </w:rPr>
      </w:pPr>
      <w:bookmarkStart w:id="5" w:name="_Toc38578612"/>
      <w:r>
        <w:rPr>
          <w:rFonts w:hint="cs"/>
          <w:rtl/>
        </w:rPr>
        <w:lastRenderedPageBreak/>
        <w:t>ادامه بحث غسل عیدین</w:t>
      </w:r>
      <w:bookmarkEnd w:id="5"/>
    </w:p>
    <w:p w:rsidR="00217D3C" w:rsidRPr="00101726" w:rsidRDefault="00217D3C" w:rsidP="00B567F2">
      <w:pPr>
        <w:rPr>
          <w:rFonts w:ascii="Noor_Lotus" w:hAnsi="Noor_Lotus" w:hint="cs"/>
          <w:rtl/>
        </w:rPr>
      </w:pPr>
      <w:r w:rsidRPr="00101726">
        <w:rPr>
          <w:rFonts w:hint="cs"/>
          <w:rtl/>
        </w:rPr>
        <w:t xml:space="preserve">در روایات زیادی غسل عیدین، قرین غسل جمعه قرار گرفته است؛ و همان عنوان «واجب» که در مورد غسل جمعه آمده است، برای غسل عیدین هم آمده است. تا جائی که مرحوم سیّد فرموده </w:t>
      </w:r>
      <w:r w:rsidRPr="00101726">
        <w:rPr>
          <w:rFonts w:ascii="Noor_Lotus" w:hAnsi="Noor_Lotus" w:hint="cs"/>
          <w:rtl/>
        </w:rPr>
        <w:t>حتی در بعض أخبار آمده است که اگر غسل روز عید را فراموش کرد و نماز خواند، غسل بکند و نماز را إعاده بکند.</w:t>
      </w:r>
    </w:p>
    <w:p w:rsidR="00217D3C" w:rsidRDefault="00217D3C" w:rsidP="00B567F2">
      <w:pPr>
        <w:pStyle w:val="Heading3"/>
        <w:rPr>
          <w:rFonts w:hint="cs"/>
          <w:rtl/>
        </w:rPr>
      </w:pPr>
      <w:bookmarkStart w:id="6" w:name="_Toc38578613"/>
      <w:r>
        <w:rPr>
          <w:rFonts w:hint="cs"/>
          <w:rtl/>
        </w:rPr>
        <w:t>خصوصیّت أوّل: استحباب غسل عیدین</w:t>
      </w:r>
      <w:bookmarkEnd w:id="6"/>
    </w:p>
    <w:p w:rsidR="00217D3C" w:rsidRPr="00BB644B" w:rsidRDefault="00217D3C" w:rsidP="00B567F2">
      <w:pPr>
        <w:rPr>
          <w:rFonts w:ascii="Noor_Lotus" w:hAnsi="Noor_Lotus" w:hint="cs"/>
          <w:color w:val="00B050"/>
          <w:rtl/>
        </w:rPr>
      </w:pPr>
      <w:r w:rsidRPr="007E5110">
        <w:rPr>
          <w:rFonts w:hint="cs"/>
          <w:rtl/>
        </w:rPr>
        <w:t xml:space="preserve">اینکه </w:t>
      </w:r>
      <w:r>
        <w:rPr>
          <w:rFonts w:hint="cs"/>
          <w:rtl/>
        </w:rPr>
        <w:t xml:space="preserve">مرحوم سیّد </w:t>
      </w:r>
      <w:r w:rsidRPr="007E5110">
        <w:rPr>
          <w:rFonts w:hint="cs"/>
          <w:rtl/>
        </w:rPr>
        <w:t>فرمود</w:t>
      </w:r>
      <w:r>
        <w:rPr>
          <w:rFonts w:hint="cs"/>
          <w:rtl/>
        </w:rPr>
        <w:t xml:space="preserve"> غسل عیدین</w:t>
      </w:r>
      <w:r w:rsidRPr="007E5110">
        <w:rPr>
          <w:rFonts w:hint="cs"/>
          <w:rtl/>
        </w:rPr>
        <w:t xml:space="preserve"> مستحب است</w:t>
      </w:r>
      <w:r>
        <w:rPr>
          <w:rFonts w:hint="cs"/>
          <w:rtl/>
        </w:rPr>
        <w:t>؛ اصل استحبابش در روا</w:t>
      </w:r>
      <w:r w:rsidRPr="007E5110">
        <w:rPr>
          <w:rFonts w:hint="cs"/>
          <w:rtl/>
        </w:rPr>
        <w:t xml:space="preserve">یات متضافره </w:t>
      </w:r>
      <w:r>
        <w:rPr>
          <w:rFonts w:hint="cs"/>
          <w:rtl/>
        </w:rPr>
        <w:t xml:space="preserve">وارد شده است؛ </w:t>
      </w:r>
      <w:r w:rsidRPr="007E5110">
        <w:rPr>
          <w:rFonts w:hint="cs"/>
          <w:rtl/>
        </w:rPr>
        <w:t>و اینکه واجب نیست</w:t>
      </w:r>
      <w:r>
        <w:rPr>
          <w:rFonts w:hint="cs"/>
          <w:rtl/>
        </w:rPr>
        <w:t>،</w:t>
      </w:r>
      <w:r w:rsidRPr="007E5110">
        <w:rPr>
          <w:rFonts w:hint="cs"/>
          <w:rtl/>
        </w:rPr>
        <w:t xml:space="preserve"> </w:t>
      </w:r>
      <w:r>
        <w:rPr>
          <w:rFonts w:hint="cs"/>
          <w:rtl/>
        </w:rPr>
        <w:t xml:space="preserve">به این جهت است که در موثقه سماعه فرموده </w:t>
      </w:r>
      <w:r w:rsidR="00B567F2">
        <w:rPr>
          <w:rFonts w:ascii="Arial" w:hAnsi="Arial" w:cs="Arial" w:hint="cs"/>
          <w:rtl/>
        </w:rPr>
        <w:t>﴿</w:t>
      </w:r>
      <w:r w:rsidR="00B567F2" w:rsidRPr="00B567F2">
        <w:rPr>
          <w:rFonts w:ascii="Noor_Lotus" w:hAnsi="Noor_Lotus" w:hint="cs"/>
          <w:color w:val="008000"/>
          <w:rtl/>
        </w:rPr>
        <w:t>سُنَّةٌ لَا أُحِبُّ تَرْكَهَ</w:t>
      </w:r>
      <w:r w:rsidR="00B567F2" w:rsidRPr="00B567F2">
        <w:rPr>
          <w:rFonts w:ascii="Noor_Lotus" w:hAnsi="Noor_Lotus" w:hint="cs"/>
          <w:color w:val="008000"/>
          <w:rtl/>
        </w:rPr>
        <w:t xml:space="preserve"> </w:t>
      </w:r>
      <w:r w:rsidRPr="00B567F2">
        <w:rPr>
          <w:rFonts w:ascii="Noor_Lotus" w:hAnsi="Noor_Lotus" w:hint="cs"/>
          <w:color w:val="008000"/>
          <w:rtl/>
        </w:rPr>
        <w:t>ا</w:t>
      </w:r>
      <w:r w:rsidR="00B567F2" w:rsidRPr="00BE3A9D">
        <w:rPr>
          <w:rFonts w:ascii="Times New Roman" w:hAnsi="Times New Roman" w:cs="Times New Roman" w:hint="cs"/>
          <w:color w:val="008000"/>
          <w:rtl/>
        </w:rPr>
        <w:t>﴾</w:t>
      </w:r>
      <w:r w:rsidRPr="0089526D">
        <w:rPr>
          <w:rFonts w:ascii="Noor_Lotus" w:hAnsi="Noor_Lotus" w:hint="cs"/>
          <w:color w:val="00B050"/>
          <w:rtl/>
        </w:rPr>
        <w:t>.</w:t>
      </w:r>
      <w:r w:rsidRPr="0089526D">
        <w:rPr>
          <w:rStyle w:val="FootnoteReference"/>
          <w:rFonts w:ascii="Noor_Lotus" w:hAnsi="Noor_Lotus"/>
          <w:sz w:val="28"/>
          <w:rtl/>
        </w:rPr>
        <w:footnoteReference w:id="1"/>
      </w:r>
      <w:r>
        <w:rPr>
          <w:rFonts w:ascii="Noor_Lotus" w:hAnsi="Noor_Lotus" w:hint="cs"/>
          <w:color w:val="00B050"/>
          <w:rtl/>
        </w:rPr>
        <w:t xml:space="preserve"> </w:t>
      </w:r>
      <w:r>
        <w:rPr>
          <w:rFonts w:hint="cs"/>
          <w:rtl/>
        </w:rPr>
        <w:t>و</w:t>
      </w:r>
      <w:r w:rsidRPr="007E5110">
        <w:rPr>
          <w:rFonts w:hint="cs"/>
          <w:rtl/>
        </w:rPr>
        <w:t xml:space="preserve"> هم</w:t>
      </w:r>
      <w:r>
        <w:rPr>
          <w:rFonts w:hint="cs"/>
          <w:rtl/>
        </w:rPr>
        <w:t>چنین</w:t>
      </w:r>
      <w:r w:rsidRPr="007E5110">
        <w:rPr>
          <w:rFonts w:hint="cs"/>
          <w:rtl/>
        </w:rPr>
        <w:t xml:space="preserve"> اجماع داریم که </w:t>
      </w:r>
      <w:r>
        <w:rPr>
          <w:rFonts w:hint="cs"/>
          <w:rtl/>
        </w:rPr>
        <w:t xml:space="preserve">غسل عیدین واجب نیست؛ که </w:t>
      </w:r>
      <w:r w:rsidRPr="007E5110">
        <w:rPr>
          <w:rFonts w:hint="cs"/>
          <w:rtl/>
        </w:rPr>
        <w:t>اینها قرینه می</w:t>
      </w:r>
      <w:r>
        <w:rPr>
          <w:rtl/>
        </w:rPr>
        <w:softHyphen/>
      </w:r>
      <w:r w:rsidRPr="007E5110">
        <w:rPr>
          <w:rFonts w:hint="cs"/>
          <w:rtl/>
        </w:rPr>
        <w:t xml:space="preserve">شود </w:t>
      </w:r>
      <w:r>
        <w:rPr>
          <w:rFonts w:hint="cs"/>
          <w:rtl/>
        </w:rPr>
        <w:t>بر اینکه در بعض</w:t>
      </w:r>
      <w:r w:rsidRPr="007E5110">
        <w:rPr>
          <w:rFonts w:hint="cs"/>
          <w:rtl/>
        </w:rPr>
        <w:t xml:space="preserve"> روایت فرموده </w:t>
      </w:r>
      <w:r>
        <w:rPr>
          <w:rFonts w:hint="cs"/>
          <w:rtl/>
        </w:rPr>
        <w:t>«غسل العیدی</w:t>
      </w:r>
      <w:r w:rsidRPr="007E5110">
        <w:rPr>
          <w:rFonts w:hint="cs"/>
          <w:rtl/>
        </w:rPr>
        <w:t>ن واجب</w:t>
      </w:r>
      <w:r>
        <w:rPr>
          <w:rFonts w:hint="cs"/>
          <w:rtl/>
        </w:rPr>
        <w:t>»</w:t>
      </w:r>
      <w:r w:rsidRPr="007E5110">
        <w:rPr>
          <w:rFonts w:hint="cs"/>
          <w:rtl/>
        </w:rPr>
        <w:t xml:space="preserve"> </w:t>
      </w:r>
      <w:r>
        <w:rPr>
          <w:rFonts w:hint="cs"/>
          <w:rtl/>
        </w:rPr>
        <w:t xml:space="preserve">آن را به معنای </w:t>
      </w:r>
      <w:r w:rsidRPr="007E5110">
        <w:rPr>
          <w:rFonts w:hint="cs"/>
          <w:rtl/>
        </w:rPr>
        <w:t>ثابت</w:t>
      </w:r>
      <w:r>
        <w:rPr>
          <w:rFonts w:hint="cs"/>
          <w:rtl/>
        </w:rPr>
        <w:t xml:space="preserve"> بدانیم؛ نه به معنای وجوب اصطلاحی. همانطور که در بحث </w:t>
      </w:r>
      <w:r w:rsidRPr="007E5110">
        <w:rPr>
          <w:rFonts w:hint="cs"/>
          <w:rtl/>
        </w:rPr>
        <w:t>غسل جمعه می</w:t>
      </w:r>
      <w:r>
        <w:rPr>
          <w:rtl/>
        </w:rPr>
        <w:softHyphen/>
      </w:r>
      <w:r w:rsidRPr="007E5110">
        <w:rPr>
          <w:rFonts w:hint="cs"/>
          <w:rtl/>
        </w:rPr>
        <w:t>گفتی</w:t>
      </w:r>
      <w:r>
        <w:rPr>
          <w:rFonts w:hint="cs"/>
          <w:rtl/>
        </w:rPr>
        <w:t>م</w:t>
      </w:r>
      <w:r w:rsidRPr="007E5110">
        <w:rPr>
          <w:rFonts w:hint="cs"/>
          <w:rtl/>
        </w:rPr>
        <w:t xml:space="preserve"> مراد از </w:t>
      </w:r>
      <w:r>
        <w:rPr>
          <w:rFonts w:hint="cs"/>
          <w:rtl/>
        </w:rPr>
        <w:t>«</w:t>
      </w:r>
      <w:r w:rsidRPr="007E5110">
        <w:rPr>
          <w:rFonts w:hint="cs"/>
          <w:rtl/>
        </w:rPr>
        <w:t>واجب</w:t>
      </w:r>
      <w:r>
        <w:rPr>
          <w:rFonts w:hint="cs"/>
          <w:rtl/>
        </w:rPr>
        <w:t>»</w:t>
      </w:r>
      <w:r w:rsidRPr="007E5110">
        <w:rPr>
          <w:rFonts w:hint="cs"/>
          <w:rtl/>
        </w:rPr>
        <w:t xml:space="preserve"> ثابت</w:t>
      </w:r>
      <w:r>
        <w:rPr>
          <w:rFonts w:hint="cs"/>
          <w:rtl/>
        </w:rPr>
        <w:t xml:space="preserve"> </w:t>
      </w:r>
      <w:r w:rsidRPr="007E5110">
        <w:rPr>
          <w:rFonts w:hint="cs"/>
          <w:rtl/>
        </w:rPr>
        <w:t>و مستحب مؤک</w:t>
      </w:r>
      <w:r>
        <w:rPr>
          <w:rFonts w:hint="cs"/>
          <w:rtl/>
        </w:rPr>
        <w:t>ّ</w:t>
      </w:r>
      <w:r w:rsidRPr="007E5110">
        <w:rPr>
          <w:rFonts w:hint="cs"/>
          <w:rtl/>
        </w:rPr>
        <w:t>د است. اگر اد</w:t>
      </w:r>
      <w:r>
        <w:rPr>
          <w:rFonts w:hint="cs"/>
          <w:rtl/>
        </w:rPr>
        <w:t>ّ</w:t>
      </w:r>
      <w:r w:rsidRPr="007E5110">
        <w:rPr>
          <w:rFonts w:hint="cs"/>
          <w:rtl/>
        </w:rPr>
        <w:t>عا نکنیم اصل واجب و وجب در روایات به معنای ثبوت است نه به معنای وجوب که یکی از أحکام خمسه است.</w:t>
      </w:r>
    </w:p>
    <w:p w:rsidR="00217D3C" w:rsidRDefault="00217D3C" w:rsidP="00B567F2">
      <w:pPr>
        <w:rPr>
          <w:rFonts w:ascii="Noor_Lotus" w:hAnsi="Noor_Lotus" w:hint="cs"/>
          <w:color w:val="00B050"/>
          <w:rtl/>
        </w:rPr>
      </w:pPr>
      <w:r w:rsidRPr="00AD1912">
        <w:rPr>
          <w:rFonts w:hint="cs"/>
          <w:rtl/>
        </w:rPr>
        <w:t>ما از این ظاهر،</w:t>
      </w:r>
      <w:r>
        <w:rPr>
          <w:rFonts w:hint="cs"/>
          <w:rtl/>
        </w:rPr>
        <w:t xml:space="preserve"> بخاطر </w:t>
      </w:r>
      <w:r w:rsidRPr="00AD1912">
        <w:rPr>
          <w:rFonts w:hint="cs"/>
          <w:rtl/>
        </w:rPr>
        <w:t>موثقه سماعه که فرموده «لا اُحبُّ ترکها» رفع ید می</w:t>
      </w:r>
      <w:r w:rsidRPr="00AD1912">
        <w:rPr>
          <w:rtl/>
        </w:rPr>
        <w:softHyphen/>
      </w:r>
      <w:r w:rsidRPr="00AD1912">
        <w:rPr>
          <w:rFonts w:hint="cs"/>
          <w:rtl/>
        </w:rPr>
        <w:t>کنیم</w:t>
      </w:r>
      <w:r>
        <w:rPr>
          <w:rFonts w:hint="cs"/>
          <w:rtl/>
        </w:rPr>
        <w:t>.</w:t>
      </w:r>
      <w:r w:rsidRPr="007E5110">
        <w:rPr>
          <w:rFonts w:hint="cs"/>
          <w:rtl/>
        </w:rPr>
        <w:t xml:space="preserve"> </w:t>
      </w:r>
      <w:r w:rsidR="00B567F2">
        <w:rPr>
          <w:rFonts w:ascii="Arial" w:hAnsi="Arial" w:cs="Arial" w:hint="cs"/>
          <w:rtl/>
        </w:rPr>
        <w:t>﴿</w:t>
      </w:r>
      <w:r w:rsidR="00B567F2" w:rsidRPr="00B567F2">
        <w:rPr>
          <w:rFonts w:ascii="Traditional Arabic" w:hAnsi="Traditional Arabic" w:hint="cs"/>
          <w:color w:val="008000"/>
          <w:rtl/>
        </w:rPr>
        <w:t>مُحَمَّدُ بْنُ الْحَسَنِ بِإِسْنَادِهِ عَنِ الْحُسَيْنِ بْنِ سَعِيدٍ عَنْ عُثْمَانَ بْنِ</w:t>
      </w:r>
      <w:r w:rsidR="00B567F2" w:rsidRPr="00B567F2">
        <w:rPr>
          <w:rFonts w:ascii="Noor_Lotus" w:hAnsi="Noor_Lotus" w:hint="cs"/>
          <w:color w:val="008000"/>
        </w:rPr>
        <w:t>‌</w:t>
      </w:r>
      <w:r w:rsidR="00B567F2" w:rsidRPr="00B567F2">
        <w:rPr>
          <w:rFonts w:ascii="Noor_Lotus" w:hAnsi="Noor_Lotus" w:hint="cs"/>
          <w:color w:val="008000"/>
          <w:rtl/>
        </w:rPr>
        <w:t xml:space="preserve"> </w:t>
      </w:r>
      <w:r w:rsidR="00B567F2" w:rsidRPr="00B567F2">
        <w:rPr>
          <w:rFonts w:ascii="Traditional Arabic" w:hAnsi="Traditional Arabic" w:hint="cs"/>
          <w:color w:val="008000"/>
          <w:rtl/>
        </w:rPr>
        <w:t>عِيسَى عَنْ سَمَاعَةَ قَالَ:</w:t>
      </w:r>
      <w:r w:rsidR="00B567F2" w:rsidRPr="00B567F2">
        <w:rPr>
          <w:rFonts w:ascii="Noor_Lotus" w:hAnsi="Noor_Lotus" w:hint="cs"/>
          <w:color w:val="008000"/>
          <w:rtl/>
        </w:rPr>
        <w:t xml:space="preserve"> سَأَلْتُ أَبَا عَبْدِ اللَّهِ (علیه السلام) عَنْ غُسْلِ الْجُمُعَةِ- فَقَالَ وَاجِبٌ فِي السَّفَرِ وَ الْحَضَرِ- إِلَّا أَنَّهُ رُخِّصَ لِلنِّسَاءِ فِي السَّفَرِ لِقِلَّةِ الْمَاءِ- وَ قَالَ غُسْلُ الْجَنَابَةِ وَاجِبٌ- وَ غُسْلُ الْحَائِضِ إِذَا طَهُرَتْ وَاجِبٌ- وَ غُسْلُ الِاسْتِحَاضَةِ وَاجِبٌ- إِذَا احْتَشَتْ بِالْكُرْسُفِ فَجَازَ الدَّمُ الْكُرْسُفَ- إِلَى أَنْ قَالَ وَ غُسْلُ النُّفَسَاءِ وَاجِبٌ- وَ غُسْلُ الْمَوْلُودِ وَاجِبٌ- وَ غُسْلُ الْمَيِّتِ وَاجِبٌ- وَ غُسْلُ مَنْ غَسَّلَ الْمَيِّتَ وَاجِبٌ- وَ غُسْلُ الْمُحْرِمِ وَاجِبٌ- وَ غُسْلُ يَوْمِ عَرَفَةَ وَاجِبٌ- وَ غُسْلُ الزِّيَارَةِ وَاجِبٌ إِلَّا مِنْ عِلَّةٍ- وَ غُسْلُ دُخُولِ الْبَيْتِ وَاجِبٌ- وَ غُسْلُ دُخُولِ الْحَرَمِ يُسْتَحَبُّ أَنْ لَا تَدْخُلَهُ إِلَّا بِغُسْلٍ- وَ غُسْلُ الْمُبَاهَلَةِ وَاجِبٌ- وَ غُسْلُ الِاسْتِسْقَاءِ وَاجِبٌ- وَ غُسْلُ أَوَّلِ لَيْلَةٍ مِنْ شَهْرِ رَمَضَانَ مُسْتَحَبٌّ- وَ غُسْلُ لَيْلَةِ إِحْدَى وَ عِشْرِينَ سُنَّةٌ- وَ غُسْلُ لَيْلَةِ ثَلَاثٍ وَ عِشْرِينَ سُنَّةٌ لَا تَتْرُكْهَا- لِأَنَّهُ يُرْجَى فِي إِحْدَاهُنَّ لَيْلَةُ الْقَدْرِ- وَ غُسْلُ يَوْمِ الْفِطْرِ- وَ غُسْلُ يَوْمِ الْأَضْحَى سُنَّةٌ لَا أُحِبُّ تَرْكَهَا- وَ غُسْلُ الِاسْتِخَارَةِ يُسْتَحَبّ</w:t>
      </w:r>
      <w:r w:rsidR="00B567F2" w:rsidRPr="00B567F2">
        <w:rPr>
          <w:rFonts w:ascii="Noor_Lotus" w:hAnsi="Noor_Lotus" w:hint="cs"/>
          <w:color w:val="008000"/>
          <w:rtl/>
        </w:rPr>
        <w:t xml:space="preserve"> </w:t>
      </w:r>
      <w:r w:rsidRPr="00B567F2">
        <w:rPr>
          <w:rFonts w:ascii="Noor_Lotus" w:hAnsi="Noor_Lotus" w:hint="cs"/>
          <w:color w:val="008000"/>
          <w:rtl/>
        </w:rPr>
        <w:t>ُ</w:t>
      </w:r>
      <w:r w:rsidR="00B567F2" w:rsidRPr="00BE3A9D">
        <w:rPr>
          <w:rFonts w:ascii="Times New Roman" w:hAnsi="Times New Roman" w:cs="Times New Roman" w:hint="cs"/>
          <w:color w:val="008000"/>
          <w:rtl/>
        </w:rPr>
        <w:t>﴾</w:t>
      </w:r>
      <w:r w:rsidRPr="0089526D">
        <w:rPr>
          <w:rFonts w:ascii="Noor_Lotus" w:hAnsi="Noor_Lotus" w:hint="cs"/>
          <w:color w:val="00B050"/>
          <w:rtl/>
        </w:rPr>
        <w:t>.</w:t>
      </w:r>
      <w:r w:rsidRPr="0089526D">
        <w:rPr>
          <w:rStyle w:val="FootnoteReference"/>
          <w:rFonts w:ascii="Noor_Lotus" w:hAnsi="Noor_Lotus"/>
          <w:sz w:val="28"/>
          <w:rtl/>
        </w:rPr>
        <w:footnoteReference w:id="2"/>
      </w:r>
    </w:p>
    <w:p w:rsidR="00217D3C" w:rsidRPr="00541CB6" w:rsidRDefault="00217D3C" w:rsidP="00B567F2">
      <w:pPr>
        <w:rPr>
          <w:rFonts w:ascii="Noor_Titr" w:hAnsi="Noor_Titr" w:cs="Noor_Titr" w:hint="cs"/>
          <w:rtl/>
        </w:rPr>
      </w:pPr>
      <w:r w:rsidRPr="00B567F2">
        <w:rPr>
          <w:rFonts w:hint="cs"/>
          <w:rtl/>
        </w:rPr>
        <w:lastRenderedPageBreak/>
        <w:t>مرحوم سیّد روایت قاسم بن الولید را آورده است.</w:t>
      </w:r>
      <w:r>
        <w:rPr>
          <w:rFonts w:hint="cs"/>
          <w:color w:val="FF0000"/>
          <w:rtl/>
        </w:rPr>
        <w:t xml:space="preserve"> </w:t>
      </w:r>
      <w:r w:rsidR="00B567F2">
        <w:rPr>
          <w:rFonts w:ascii="Times New Roman" w:hAnsi="Times New Roman" w:cs="Times New Roman" w:hint="cs"/>
          <w:color w:val="FF0000"/>
          <w:rtl/>
        </w:rPr>
        <w:t>﴿</w:t>
      </w:r>
      <w:r w:rsidR="00B567F2" w:rsidRPr="00B567F2">
        <w:rPr>
          <w:rFonts w:ascii="Traditional Arabic" w:hAnsi="Traditional Arabic" w:hint="cs"/>
          <w:color w:val="008000"/>
          <w:rtl/>
        </w:rPr>
        <w:t>مُحَمَّدُ بْنُ عَلِيِّ بْنِ الْحُسَيْنِ بِإِسْنَادِهِ عَنْ عَبْدِ اللَّهِ بْنِ الْمُغِيرَةِ عَنِ الْقَاسِمِ بْنِ الْوَلِيدِ قَالَ:</w:t>
      </w:r>
      <w:r w:rsidR="00B567F2" w:rsidRPr="00B567F2">
        <w:rPr>
          <w:rFonts w:ascii="Noor_Lotus" w:hAnsi="Noor_Lotus" w:hint="cs"/>
          <w:color w:val="008000"/>
          <w:rtl/>
        </w:rPr>
        <w:t xml:space="preserve"> سَأَلْتُهُ عَنْ غُسْلِ الْأَضْحَى فَقَالَ وَاجِبٌ إِلَّا بِمِنً</w:t>
      </w:r>
      <w:r w:rsidRPr="00B567F2">
        <w:rPr>
          <w:rFonts w:ascii="Noor_Lotus" w:hAnsi="Noor_Lotus" w:hint="cs"/>
          <w:color w:val="008000"/>
          <w:rtl/>
        </w:rPr>
        <w:t>ى</w:t>
      </w:r>
      <w:r w:rsidR="00B567F2" w:rsidRPr="00BE3A9D">
        <w:rPr>
          <w:rFonts w:ascii="Times New Roman" w:hAnsi="Times New Roman" w:cs="Times New Roman" w:hint="cs"/>
          <w:color w:val="008000"/>
          <w:rtl/>
        </w:rPr>
        <w:t>﴾</w:t>
      </w:r>
      <w:r w:rsidRPr="00541CB6">
        <w:rPr>
          <w:rFonts w:ascii="Noor_Lotus" w:hAnsi="Noor_Lotus" w:hint="cs"/>
          <w:color w:val="00B050"/>
          <w:rtl/>
        </w:rPr>
        <w:t>.</w:t>
      </w:r>
      <w:r w:rsidRPr="00F4615A">
        <w:rPr>
          <w:rStyle w:val="FootnoteReference"/>
          <w:rFonts w:ascii="Noor_Lotus" w:hAnsi="Noor_Lotus"/>
          <w:sz w:val="28"/>
          <w:rtl/>
        </w:rPr>
        <w:footnoteReference w:id="3"/>
      </w:r>
      <w:r>
        <w:rPr>
          <w:rFonts w:ascii="Noor_Lotus" w:hAnsi="Noor_Lotus" w:cs="Noor_Lotus" w:hint="cs"/>
          <w:color w:val="0F005F"/>
          <w:sz w:val="35"/>
          <w:szCs w:val="35"/>
          <w:rtl/>
        </w:rPr>
        <w:t xml:space="preserve"> </w:t>
      </w:r>
      <w:r w:rsidRPr="00541CB6">
        <w:rPr>
          <w:rFonts w:hint="cs"/>
          <w:rtl/>
        </w:rPr>
        <w:t>در منی چون یک مقدار زحمت است،</w:t>
      </w:r>
      <w:r>
        <w:rPr>
          <w:rFonts w:hint="cs"/>
          <w:rtl/>
        </w:rPr>
        <w:t xml:space="preserve"> وجوب ندارد. از نظر سندی، ما </w:t>
      </w:r>
      <w:r w:rsidRPr="00541CB6">
        <w:rPr>
          <w:rFonts w:hint="cs"/>
          <w:rtl/>
        </w:rPr>
        <w:t>نتوانستیم وثاقت قاسم بن الولید را ثابت بکنی</w:t>
      </w:r>
      <w:r>
        <w:rPr>
          <w:rFonts w:hint="cs"/>
          <w:rtl/>
        </w:rPr>
        <w:t xml:space="preserve">م. مرحوم خوئی هم فرموده وثاقتش </w:t>
      </w:r>
      <w:r w:rsidRPr="00541CB6">
        <w:rPr>
          <w:rFonts w:hint="cs"/>
          <w:rtl/>
        </w:rPr>
        <w:t>ثابت نیست</w:t>
      </w:r>
      <w:r>
        <w:rPr>
          <w:rFonts w:hint="cs"/>
          <w:rtl/>
        </w:rPr>
        <w:t>. و اگر سندش تام بو</w:t>
      </w:r>
      <w:r w:rsidRPr="00541CB6">
        <w:rPr>
          <w:rFonts w:hint="cs"/>
          <w:rtl/>
        </w:rPr>
        <w:t>د</w:t>
      </w:r>
      <w:r>
        <w:rPr>
          <w:rFonts w:hint="cs"/>
          <w:rtl/>
        </w:rPr>
        <w:t>،</w:t>
      </w:r>
      <w:r w:rsidRPr="00541CB6">
        <w:rPr>
          <w:rFonts w:hint="cs"/>
          <w:rtl/>
        </w:rPr>
        <w:t xml:space="preserve"> می</w:t>
      </w:r>
      <w:r>
        <w:rPr>
          <w:rtl/>
        </w:rPr>
        <w:softHyphen/>
      </w:r>
      <w:r>
        <w:rPr>
          <w:rFonts w:hint="cs"/>
          <w:rtl/>
        </w:rPr>
        <w:t xml:space="preserve">گوئیم واجب به معنای </w:t>
      </w:r>
      <w:r w:rsidRPr="00541CB6">
        <w:rPr>
          <w:rFonts w:hint="cs"/>
          <w:rtl/>
        </w:rPr>
        <w:t>ثبوت مؤک</w:t>
      </w:r>
      <w:r>
        <w:rPr>
          <w:rFonts w:hint="cs"/>
          <w:rtl/>
        </w:rPr>
        <w:t>ّ</w:t>
      </w:r>
      <w:r w:rsidRPr="00541CB6">
        <w:rPr>
          <w:rFonts w:hint="cs"/>
          <w:rtl/>
        </w:rPr>
        <w:t>د است.</w:t>
      </w:r>
    </w:p>
    <w:p w:rsidR="00217D3C" w:rsidRDefault="00217D3C" w:rsidP="00251660">
      <w:pPr>
        <w:rPr>
          <w:rFonts w:ascii="Noor_Lotus" w:hAnsi="Noor_Lotus" w:hint="cs"/>
          <w:color w:val="00B050"/>
          <w:rtl/>
        </w:rPr>
      </w:pPr>
      <w:r w:rsidRPr="00541CB6">
        <w:rPr>
          <w:rFonts w:hint="cs"/>
          <w:rtl/>
        </w:rPr>
        <w:t>اما بقی</w:t>
      </w:r>
      <w:r>
        <w:rPr>
          <w:rFonts w:hint="cs"/>
          <w:rtl/>
        </w:rPr>
        <w:t>ّ</w:t>
      </w:r>
      <w:r w:rsidRPr="00541CB6">
        <w:rPr>
          <w:rFonts w:hint="cs"/>
          <w:rtl/>
        </w:rPr>
        <w:t>ه روای</w:t>
      </w:r>
      <w:r>
        <w:rPr>
          <w:rFonts w:hint="cs"/>
          <w:rtl/>
        </w:rPr>
        <w:t>ا</w:t>
      </w:r>
      <w:r w:rsidRPr="00541CB6">
        <w:rPr>
          <w:rFonts w:hint="cs"/>
          <w:rtl/>
        </w:rPr>
        <w:t xml:space="preserve">ت که بعضی </w:t>
      </w:r>
      <w:r>
        <w:rPr>
          <w:rFonts w:hint="cs"/>
          <w:rtl/>
        </w:rPr>
        <w:t xml:space="preserve">به آنها برای استحباب غسل عیدین </w:t>
      </w:r>
      <w:r w:rsidRPr="00541CB6">
        <w:rPr>
          <w:rFonts w:hint="cs"/>
          <w:rtl/>
        </w:rPr>
        <w:t>استدلال کرده</w:t>
      </w:r>
      <w:r>
        <w:rPr>
          <w:rtl/>
        </w:rPr>
        <w:softHyphen/>
      </w:r>
      <w:r w:rsidRPr="00541CB6">
        <w:rPr>
          <w:rFonts w:hint="cs"/>
          <w:rtl/>
        </w:rPr>
        <w:t>اند</w:t>
      </w:r>
      <w:r>
        <w:rPr>
          <w:rFonts w:hint="cs"/>
          <w:rtl/>
        </w:rPr>
        <w:t>؛ یکی از آنها</w:t>
      </w:r>
      <w:r w:rsidRPr="00541CB6">
        <w:rPr>
          <w:rFonts w:hint="cs"/>
          <w:rtl/>
        </w:rPr>
        <w:t xml:space="preserve"> صحیحه علی بن یقطین</w:t>
      </w:r>
      <w:r>
        <w:rPr>
          <w:rFonts w:hint="cs"/>
          <w:rtl/>
        </w:rPr>
        <w:t xml:space="preserve"> است.</w:t>
      </w:r>
      <w:r w:rsidRPr="00E72132">
        <w:rPr>
          <w:rFonts w:hint="cs"/>
          <w:color w:val="FF0000"/>
          <w:rtl/>
        </w:rPr>
        <w:t xml:space="preserve"> </w:t>
      </w:r>
      <w:r w:rsidR="00251660">
        <w:rPr>
          <w:rFonts w:ascii="Arial" w:hAnsi="Arial" w:cs="Arial" w:hint="cs"/>
          <w:color w:val="FF0000"/>
          <w:rtl/>
        </w:rPr>
        <w:t>﴿</w:t>
      </w:r>
      <w:r w:rsidR="00251660" w:rsidRPr="00251660">
        <w:rPr>
          <w:rFonts w:ascii="Traditional Arabic" w:hAnsi="Traditional Arabic" w:hint="cs"/>
          <w:color w:val="008000"/>
          <w:rtl/>
        </w:rPr>
        <w:t>مُحَمَّدُ بْنُ الْحَسَنِ عَنِ الْمُفِيدِ عَنْ أَحْمَدَ بْنِ مُحَمَّدٍ عَنْ أَبِيهِ عَنْ سَعْدِ بْنِ عَبْدِ اللَّهِ عَنْ أَحْمَدَ بْنِ مُحَمَّدِ بْنِ عِيسَى عَنِ الْحَسَنِ بْنِ عَلِيِّ بْنِ يَقْطِينٍ عَنْ أَخِيهِ الْحُسَيْنِ عَنْ عَلِيِّ بْنِ يَقْطِينٍ قَالَ:</w:t>
      </w:r>
      <w:r w:rsidR="00251660" w:rsidRPr="00251660">
        <w:rPr>
          <w:rFonts w:ascii="Noor_Lotus" w:hAnsi="Noor_Lotus" w:hint="cs"/>
          <w:color w:val="008000"/>
          <w:rtl/>
        </w:rPr>
        <w:t xml:space="preserve"> سَأَلْتُ أَبَا الْحَسَنِ (علیه السلام) عَنِ الْغُسْلِ فِي الْجُمُعَةِ- وَ الْأَضْحَى وَ الْفِطْرِ قَالَ سُنَّةٌ وَ لَيْسَ بِفَرِيضَة</w:t>
      </w:r>
      <w:r w:rsidR="00251660" w:rsidRPr="00251660">
        <w:rPr>
          <w:rFonts w:ascii="Noor_Lotus" w:hAnsi="Noor_Lotus" w:hint="cs"/>
          <w:color w:val="008000"/>
          <w:rtl/>
        </w:rPr>
        <w:t xml:space="preserve"> </w:t>
      </w:r>
      <w:r w:rsidRPr="00251660">
        <w:rPr>
          <w:rFonts w:ascii="Noor_Lotus" w:hAnsi="Noor_Lotus" w:hint="cs"/>
          <w:color w:val="008000"/>
          <w:rtl/>
        </w:rPr>
        <w:t>ٍ</w:t>
      </w:r>
      <w:r w:rsidR="00251660" w:rsidRPr="00BE3A9D">
        <w:rPr>
          <w:rFonts w:ascii="Times New Roman" w:hAnsi="Times New Roman" w:cs="Times New Roman" w:hint="cs"/>
          <w:color w:val="008000"/>
          <w:rtl/>
        </w:rPr>
        <w:t>﴾</w:t>
      </w:r>
      <w:r w:rsidRPr="00C60DF6">
        <w:rPr>
          <w:rFonts w:ascii="Noor_Lotus" w:hAnsi="Noor_Lotus" w:hint="cs"/>
          <w:color w:val="00B050"/>
          <w:rtl/>
        </w:rPr>
        <w:t>.</w:t>
      </w:r>
      <w:r w:rsidRPr="00C60DF6">
        <w:rPr>
          <w:rStyle w:val="FootnoteReference"/>
          <w:rFonts w:ascii="Noor_Lotus" w:hAnsi="Noor_Lotus"/>
          <w:sz w:val="28"/>
          <w:rtl/>
        </w:rPr>
        <w:footnoteReference w:id="4"/>
      </w:r>
    </w:p>
    <w:p w:rsidR="00217D3C" w:rsidRPr="00C01BE5" w:rsidRDefault="00217D3C" w:rsidP="00251660">
      <w:pPr>
        <w:rPr>
          <w:rFonts w:ascii="Noor_Titr" w:hAnsi="Noor_Titr" w:hint="cs"/>
          <w:rtl/>
        </w:rPr>
      </w:pPr>
      <w:r>
        <w:rPr>
          <w:rFonts w:hint="cs"/>
          <w:rtl/>
        </w:rPr>
        <w:t>ذهن ما این بو</w:t>
      </w:r>
      <w:r w:rsidRPr="00C01BE5">
        <w:rPr>
          <w:rFonts w:hint="cs"/>
          <w:rtl/>
        </w:rPr>
        <w:t xml:space="preserve">د که این جمله </w:t>
      </w:r>
      <w:r>
        <w:rPr>
          <w:rFonts w:hint="cs"/>
          <w:rtl/>
        </w:rPr>
        <w:t>«</w:t>
      </w:r>
      <w:r w:rsidRPr="00C01BE5">
        <w:rPr>
          <w:rFonts w:hint="cs"/>
          <w:rtl/>
        </w:rPr>
        <w:t>سُنَّةٌ وَ لَيْسَ بِفَرِيضَةٍ</w:t>
      </w:r>
      <w:r>
        <w:rPr>
          <w:rFonts w:hint="cs"/>
          <w:rtl/>
        </w:rPr>
        <w:t>»</w:t>
      </w:r>
      <w:r w:rsidRPr="00C01BE5">
        <w:rPr>
          <w:rFonts w:hint="cs"/>
          <w:rtl/>
        </w:rPr>
        <w:t xml:space="preserve"> می</w:t>
      </w:r>
      <w:r>
        <w:rPr>
          <w:rtl/>
        </w:rPr>
        <w:softHyphen/>
      </w:r>
      <w:r w:rsidRPr="00C01BE5">
        <w:rPr>
          <w:rFonts w:hint="cs"/>
          <w:rtl/>
        </w:rPr>
        <w:t>خواهد استحب</w:t>
      </w:r>
      <w:r>
        <w:rPr>
          <w:rFonts w:hint="cs"/>
          <w:rtl/>
        </w:rPr>
        <w:t>اب</w:t>
      </w:r>
      <w:r w:rsidRPr="00C01BE5">
        <w:rPr>
          <w:rFonts w:hint="cs"/>
          <w:rtl/>
        </w:rPr>
        <w:t xml:space="preserve"> را بیان بکند. مرحوم خوئی فرمود</w:t>
      </w:r>
      <w:r>
        <w:rPr>
          <w:rFonts w:hint="cs"/>
          <w:rtl/>
        </w:rPr>
        <w:t xml:space="preserve">ه این جمله، </w:t>
      </w:r>
      <w:r w:rsidRPr="00C01BE5">
        <w:rPr>
          <w:rFonts w:hint="cs"/>
          <w:rtl/>
        </w:rPr>
        <w:t>مجمل است</w:t>
      </w:r>
      <w:r>
        <w:rPr>
          <w:rFonts w:hint="cs"/>
          <w:rtl/>
        </w:rPr>
        <w:t>؛</w:t>
      </w:r>
      <w:r w:rsidRPr="00C01BE5">
        <w:rPr>
          <w:rFonts w:hint="cs"/>
          <w:rtl/>
        </w:rPr>
        <w:t xml:space="preserve"> چون این </w:t>
      </w:r>
      <w:r>
        <w:rPr>
          <w:rFonts w:hint="cs"/>
          <w:rtl/>
        </w:rPr>
        <w:t xml:space="preserve">جمله </w:t>
      </w:r>
      <w:r w:rsidRPr="00C01BE5">
        <w:rPr>
          <w:rFonts w:hint="cs"/>
          <w:rtl/>
        </w:rPr>
        <w:t>می</w:t>
      </w:r>
      <w:r>
        <w:rPr>
          <w:rtl/>
        </w:rPr>
        <w:softHyphen/>
      </w:r>
      <w:r w:rsidRPr="00C01BE5">
        <w:rPr>
          <w:rFonts w:hint="cs"/>
          <w:rtl/>
        </w:rPr>
        <w:t>خواهد بگوید که ما فرض الله نیست</w:t>
      </w:r>
      <w:r>
        <w:rPr>
          <w:rFonts w:hint="cs"/>
          <w:rtl/>
        </w:rPr>
        <w:t xml:space="preserve">؛ </w:t>
      </w:r>
      <w:r w:rsidRPr="00C01BE5">
        <w:rPr>
          <w:rFonts w:hint="cs"/>
          <w:rtl/>
        </w:rPr>
        <w:t>و ما سن</w:t>
      </w:r>
      <w:r>
        <w:rPr>
          <w:rFonts w:hint="cs"/>
          <w:rtl/>
        </w:rPr>
        <w:t>ّه النّب</w:t>
      </w:r>
      <w:r w:rsidRPr="00C01BE5">
        <w:rPr>
          <w:rFonts w:hint="cs"/>
          <w:rtl/>
        </w:rPr>
        <w:t>ی است. که ما</w:t>
      </w:r>
      <w:r>
        <w:rPr>
          <w:rFonts w:hint="cs"/>
          <w:rtl/>
        </w:rPr>
        <w:t xml:space="preserve"> در این فرمایش مرحوم خوئی</w:t>
      </w:r>
      <w:r w:rsidRPr="00C01BE5">
        <w:rPr>
          <w:rFonts w:hint="cs"/>
          <w:rtl/>
        </w:rPr>
        <w:t xml:space="preserve"> اشکال کردیم.</w:t>
      </w:r>
    </w:p>
    <w:p w:rsidR="00217D3C" w:rsidRDefault="00217D3C" w:rsidP="00251660">
      <w:pPr>
        <w:rPr>
          <w:rFonts w:ascii="Noor_Lotus" w:hAnsi="Noor_Lotus" w:cs="Noor_Lotus" w:hint="cs"/>
          <w:color w:val="0F005F"/>
          <w:sz w:val="35"/>
          <w:szCs w:val="35"/>
          <w:rtl/>
        </w:rPr>
      </w:pPr>
      <w:r w:rsidRPr="00C01BE5">
        <w:rPr>
          <w:rFonts w:hint="cs"/>
          <w:rtl/>
        </w:rPr>
        <w:t xml:space="preserve">مرحوم سیّد به موثقه عمار </w:t>
      </w:r>
      <w:r>
        <w:rPr>
          <w:rFonts w:hint="cs"/>
          <w:rtl/>
        </w:rPr>
        <w:t xml:space="preserve">هم </w:t>
      </w:r>
      <w:r w:rsidRPr="00C01BE5">
        <w:rPr>
          <w:rFonts w:hint="cs"/>
          <w:rtl/>
        </w:rPr>
        <w:t>استدلال می</w:t>
      </w:r>
      <w:r w:rsidRPr="00C01BE5">
        <w:rPr>
          <w:rtl/>
        </w:rPr>
        <w:softHyphen/>
      </w:r>
      <w:r w:rsidRPr="00C01BE5">
        <w:rPr>
          <w:rFonts w:hint="cs"/>
          <w:rtl/>
        </w:rPr>
        <w:t>کند.</w:t>
      </w:r>
      <w:r w:rsidRPr="007A74B2">
        <w:rPr>
          <w:rFonts w:ascii="Noor_Titr" w:hAnsi="Noor_Titr" w:cs="Noor_Titr" w:hint="cs"/>
          <w:color w:val="286564"/>
          <w:sz w:val="27"/>
          <w:szCs w:val="27"/>
          <w:rtl/>
        </w:rPr>
        <w:t xml:space="preserve"> </w:t>
      </w:r>
      <w:r w:rsidR="00251660">
        <w:rPr>
          <w:rFonts w:ascii="Times New Roman" w:hAnsi="Times New Roman" w:cs="Times New Roman" w:hint="cs"/>
          <w:color w:val="286564"/>
          <w:sz w:val="27"/>
          <w:szCs w:val="27"/>
          <w:rtl/>
        </w:rPr>
        <w:t>﴿</w:t>
      </w:r>
      <w:r w:rsidR="00251660" w:rsidRPr="00251660">
        <w:rPr>
          <w:rFonts w:ascii="Noor_Lotus" w:hAnsi="Noor_Lotus" w:hint="cs"/>
          <w:color w:val="008000"/>
          <w:rtl/>
        </w:rPr>
        <w:t>وَ</w:t>
      </w:r>
      <w:r w:rsidR="00251660" w:rsidRPr="00251660">
        <w:rPr>
          <w:rFonts w:ascii="Traditional Arabic" w:hAnsi="Traditional Arabic" w:hint="cs"/>
          <w:color w:val="008000"/>
          <w:rtl/>
        </w:rPr>
        <w:t xml:space="preserve"> بِإِسْنَادِهِ عَنْ مُحَمَّدِ بْنِ عَلِيِّ بْنِ مَحْبُوبٍ عَنْ أَحْمَدَ بْنِ الْحَسَنِ عَنْ عَمْرِو بْنِ سَعِيدٍ عَنْ مُصَدِّقِ بْنِ صَدَقَةَ عَنْ عَمَّارٍ قَالَ:</w:t>
      </w:r>
      <w:r w:rsidR="00251660" w:rsidRPr="00251660">
        <w:rPr>
          <w:rFonts w:ascii="Noor_Lotus" w:hAnsi="Noor_Lotus" w:hint="cs"/>
          <w:color w:val="008000"/>
          <w:rtl/>
        </w:rPr>
        <w:t xml:space="preserve"> سَأَلْتُ أَبَا عَبْدِ اللَّهِ (علیه السلام) عَنِ الرَّجُلِ يَنْسَى أَنْ يَغْتَسِلَ- يَوْمَ الْعِيدِ حَتَّى صَلَّى قَالَ إِنْ كَانَ فِي وَقْتٍ- فَعَلَيْهِ أَنْ يَغْتَسِلَ وَ يُعِيدَ الصَّلَاةَ- وَ إِنْ مَضَى الْوَقْتُ فَقَدْ جَازَتْ صَلَاتُه</w:t>
      </w:r>
      <w:r w:rsidR="00251660" w:rsidRPr="00251660">
        <w:rPr>
          <w:rFonts w:ascii="Noor_Lotus" w:hAnsi="Noor_Lotus" w:hint="cs"/>
          <w:color w:val="008000"/>
          <w:rtl/>
        </w:rPr>
        <w:t xml:space="preserve"> </w:t>
      </w:r>
      <w:r w:rsidRPr="00251660">
        <w:rPr>
          <w:rFonts w:ascii="Noor_Lotus" w:hAnsi="Noor_Lotus" w:hint="cs"/>
          <w:color w:val="008000"/>
          <w:rtl/>
        </w:rPr>
        <w:t>ُ</w:t>
      </w:r>
      <w:r w:rsidR="00251660" w:rsidRPr="00BE3A9D">
        <w:rPr>
          <w:rFonts w:ascii="Times New Roman" w:hAnsi="Times New Roman" w:cs="Times New Roman" w:hint="cs"/>
          <w:color w:val="008000"/>
          <w:rtl/>
        </w:rPr>
        <w:t>﴾</w:t>
      </w:r>
      <w:r w:rsidRPr="00050275">
        <w:rPr>
          <w:rFonts w:ascii="Noor_Lotus" w:hAnsi="Noor_Lotus" w:hint="cs"/>
          <w:color w:val="00B050"/>
          <w:rtl/>
        </w:rPr>
        <w:t>.</w:t>
      </w:r>
      <w:r w:rsidRPr="00050275">
        <w:rPr>
          <w:rStyle w:val="FootnoteReference"/>
          <w:rFonts w:ascii="Noor_Lotus" w:hAnsi="Noor_Lotus"/>
          <w:sz w:val="28"/>
          <w:rtl/>
        </w:rPr>
        <w:footnoteReference w:id="5"/>
      </w:r>
    </w:p>
    <w:p w:rsidR="00217D3C" w:rsidRDefault="00217D3C" w:rsidP="00251660">
      <w:pPr>
        <w:rPr>
          <w:rFonts w:hint="cs"/>
          <w:rtl/>
        </w:rPr>
      </w:pPr>
      <w:r>
        <w:rPr>
          <w:rFonts w:hint="cs"/>
          <w:rtl/>
        </w:rPr>
        <w:t>ظاهر این روایت وجوب است، منتهی ما بخاطر موثقه سماعه و اجماع و تسالم از این ظهور رفع ید می</w:t>
      </w:r>
      <w:r>
        <w:rPr>
          <w:rtl/>
        </w:rPr>
        <w:softHyphen/>
      </w:r>
      <w:r>
        <w:rPr>
          <w:rFonts w:hint="cs"/>
          <w:rtl/>
        </w:rPr>
        <w:t>کنیم؛ و می</w:t>
      </w:r>
      <w:r>
        <w:rPr>
          <w:rtl/>
        </w:rPr>
        <w:softHyphen/>
      </w:r>
      <w:r>
        <w:rPr>
          <w:rFonts w:hint="cs"/>
          <w:rtl/>
        </w:rPr>
        <w:t>گوئیم مستحب است، منتهی مستحب مؤکّد است.</w:t>
      </w:r>
    </w:p>
    <w:p w:rsidR="00217D3C" w:rsidRPr="00317C94" w:rsidRDefault="00217D3C" w:rsidP="00251660">
      <w:pPr>
        <w:rPr>
          <w:rFonts w:ascii="Noor_Lotus" w:hAnsi="Noor_Lotus" w:hint="cs"/>
          <w:sz w:val="28"/>
          <w:rtl/>
        </w:rPr>
      </w:pPr>
      <w:r>
        <w:rPr>
          <w:rFonts w:hint="cs"/>
          <w:rtl/>
        </w:rPr>
        <w:t>حاصل الکلام غسل جمعه مستحب است، بخاطر اجماع و موثقه سماعه. و اینکه در بعض روایات کلمه «واجب» آمده است؛ به این بیانات از آن رفع ید می</w:t>
      </w:r>
      <w:r>
        <w:rPr>
          <w:rtl/>
        </w:rPr>
        <w:softHyphen/>
      </w:r>
      <w:r>
        <w:rPr>
          <w:rFonts w:hint="cs"/>
          <w:rtl/>
        </w:rPr>
        <w:t xml:space="preserve">کنیم. و اینکه مؤکّد است، چون در بعض روایات دارد که نماز را إعاده بکن؛ و همچنین به جهت کلمه «واجب» که در خبر آمده است. که مرحوم سیّد هر دو را آورده است. </w:t>
      </w:r>
      <w:r w:rsidRPr="00251660">
        <w:rPr>
          <w:rFonts w:hint="cs"/>
          <w:color w:val="0000FF"/>
          <w:rtl/>
        </w:rPr>
        <w:t>«</w:t>
      </w:r>
      <w:r w:rsidRPr="00251660">
        <w:rPr>
          <w:rFonts w:ascii="Noor_Lotus" w:hAnsi="Noor_Lotus" w:hint="cs"/>
          <w:color w:val="0000FF"/>
          <w:sz w:val="28"/>
          <w:rtl/>
        </w:rPr>
        <w:t xml:space="preserve">و في خبر آخر عن غسل الأضحى فقال (علیه </w:t>
      </w:r>
      <w:r w:rsidRPr="00251660">
        <w:rPr>
          <w:rFonts w:ascii="Noor_Lotus" w:hAnsi="Noor_Lotus" w:hint="cs"/>
          <w:color w:val="0000FF"/>
          <w:sz w:val="28"/>
          <w:rtl/>
        </w:rPr>
        <w:lastRenderedPageBreak/>
        <w:t>السلام): واجب إلا بمنى. و هو منزل على تأكد الاستحباب لصراحة جملة من الأخبار في عدم وجوبه».</w:t>
      </w:r>
      <w:r w:rsidRPr="00ED2DBA">
        <w:rPr>
          <w:rFonts w:ascii="Noor_Lotus" w:hAnsi="Noor_Lotus" w:hint="cs"/>
          <w:color w:val="0070C0"/>
          <w:sz w:val="28"/>
        </w:rPr>
        <w:t>‌</w:t>
      </w:r>
      <w:r>
        <w:rPr>
          <w:rStyle w:val="FootnoteReference"/>
          <w:rFonts w:ascii="Noor_Lotus" w:hAnsi="Noor_Lotus"/>
          <w:color w:val="0070C0"/>
          <w:sz w:val="28"/>
        </w:rPr>
        <w:footnoteReference w:id="6"/>
      </w:r>
      <w:r>
        <w:rPr>
          <w:rFonts w:ascii="Noor_Lotus" w:hAnsi="Noor_Lotus" w:hint="cs"/>
          <w:color w:val="0070C0"/>
          <w:sz w:val="28"/>
          <w:rtl/>
        </w:rPr>
        <w:t xml:space="preserve"> </w:t>
      </w:r>
      <w:r w:rsidRPr="00317C94">
        <w:rPr>
          <w:rFonts w:ascii="Noor_Lotus" w:hAnsi="Noor_Lotus" w:hint="cs"/>
          <w:sz w:val="28"/>
          <w:rtl/>
        </w:rPr>
        <w:t>مراد از «جملة من الأخبار»، یکی موثقه عمار و دیگری روایت علی بن یقطین است.</w:t>
      </w:r>
    </w:p>
    <w:p w:rsidR="00217D3C" w:rsidRDefault="00217D3C" w:rsidP="00251660">
      <w:pPr>
        <w:pStyle w:val="Heading3"/>
        <w:tabs>
          <w:tab w:val="left" w:pos="4114"/>
        </w:tabs>
        <w:rPr>
          <w:rFonts w:hint="cs"/>
          <w:rtl/>
        </w:rPr>
      </w:pPr>
      <w:bookmarkStart w:id="7" w:name="_Toc38578614"/>
      <w:r>
        <w:rPr>
          <w:rFonts w:hint="cs"/>
          <w:rtl/>
        </w:rPr>
        <w:t>خصوصیّت دوم: وقت غسل عیدین</w:t>
      </w:r>
      <w:bookmarkEnd w:id="7"/>
      <w:r w:rsidR="00251660">
        <w:rPr>
          <w:rtl/>
        </w:rPr>
        <w:tab/>
      </w:r>
    </w:p>
    <w:p w:rsidR="00217D3C" w:rsidRDefault="00217D3C" w:rsidP="00251660">
      <w:pPr>
        <w:rPr>
          <w:rFonts w:hint="cs"/>
          <w:rtl/>
        </w:rPr>
      </w:pPr>
      <w:r w:rsidRPr="00251660">
        <w:rPr>
          <w:rFonts w:hint="cs"/>
          <w:rtl/>
        </w:rPr>
        <w:t>مرحوم سیّد فرموده وقت غسل بعد از طلوع فجر تا زوال است؛ و احتمال هم هست وقت آن تا غروب باشد. مرحوم سیّد در دلیل إلی الغروب، گیر داشته است. ولی چون این احتمال وجود دارد، فرموده أولی این است که اگر بعد از زوال بیاورد، نیّت ورود نکند.</w:t>
      </w:r>
      <w:r w:rsidRPr="000B3022">
        <w:rPr>
          <w:rFonts w:hint="cs"/>
          <w:color w:val="0070C0"/>
          <w:rtl/>
        </w:rPr>
        <w:t xml:space="preserve"> </w:t>
      </w:r>
      <w:r w:rsidRPr="00251660">
        <w:rPr>
          <w:rFonts w:hint="cs"/>
          <w:color w:val="0000FF"/>
          <w:rtl/>
        </w:rPr>
        <w:t>«و وقته بعد الفجر إلى الزوال و يحتمل إلى الغروب و الأولى عدم نية الورود إذا أتى به بعد الزوال»</w:t>
      </w:r>
      <w:r>
        <w:rPr>
          <w:rFonts w:hint="cs"/>
          <w:color w:val="0070C0"/>
          <w:rtl/>
        </w:rPr>
        <w:t>.</w:t>
      </w:r>
      <w:r>
        <w:rPr>
          <w:rFonts w:hint="cs"/>
          <w:rtl/>
        </w:rPr>
        <w:t xml:space="preserve"> </w:t>
      </w:r>
      <w:r w:rsidRPr="009D5843">
        <w:rPr>
          <w:rFonts w:hint="cs"/>
          <w:rtl/>
        </w:rPr>
        <w:t>اینکه مبد</w:t>
      </w:r>
      <w:r>
        <w:rPr>
          <w:rFonts w:hint="cs"/>
          <w:rtl/>
        </w:rPr>
        <w:t>أ</w:t>
      </w:r>
      <w:r w:rsidRPr="009D5843">
        <w:rPr>
          <w:rFonts w:hint="cs"/>
          <w:rtl/>
        </w:rPr>
        <w:t>ش طلوع فجر</w:t>
      </w:r>
      <w:r>
        <w:rPr>
          <w:rFonts w:hint="cs"/>
          <w:rtl/>
        </w:rPr>
        <w:t xml:space="preserve"> است، درست است؛ قبل از طلوع فجر دلیلی نداریم. ظاهر «غسل یوم العیدین»، این است که مال یوم است؛ و یوم قطعاً قبل از طلوع فجر را نمی</w:t>
      </w:r>
      <w:r>
        <w:rPr>
          <w:rFonts w:hint="cs"/>
          <w:rtl/>
        </w:rPr>
        <w:softHyphen/>
        <w:t>گیرد.</w:t>
      </w:r>
    </w:p>
    <w:p w:rsidR="00217D3C" w:rsidRDefault="00217D3C" w:rsidP="00251660">
      <w:pPr>
        <w:rPr>
          <w:rFonts w:hint="cs"/>
          <w:rtl/>
        </w:rPr>
      </w:pPr>
      <w:r>
        <w:rPr>
          <w:rFonts w:hint="cs"/>
          <w:rtl/>
        </w:rPr>
        <w:t>آنهائی که می</w:t>
      </w:r>
      <w:r>
        <w:rPr>
          <w:rtl/>
        </w:rPr>
        <w:softHyphen/>
      </w:r>
      <w:r>
        <w:rPr>
          <w:rFonts w:hint="cs"/>
          <w:rtl/>
        </w:rPr>
        <w:t>گویند یوم از طلوع فجر شروع می</w:t>
      </w:r>
      <w:r>
        <w:rPr>
          <w:rtl/>
        </w:rPr>
        <w:softHyphen/>
      </w:r>
      <w:r>
        <w:rPr>
          <w:rFonts w:hint="cs"/>
          <w:rtl/>
        </w:rPr>
        <w:t>شود، نیاز به دلیل ندارد؛ چون مبدأ یوم را طلوع فجر می</w:t>
      </w:r>
      <w:r>
        <w:rPr>
          <w:rtl/>
        </w:rPr>
        <w:softHyphen/>
      </w:r>
      <w:r>
        <w:rPr>
          <w:rFonts w:hint="cs"/>
          <w:rtl/>
        </w:rPr>
        <w:t>دانند.</w:t>
      </w:r>
    </w:p>
    <w:p w:rsidR="00217D3C" w:rsidRPr="00F639AE" w:rsidRDefault="00217D3C" w:rsidP="00CC6A95">
      <w:pPr>
        <w:rPr>
          <w:rFonts w:ascii="Noor_Titr" w:hAnsi="Noor_Titr" w:hint="cs"/>
          <w:color w:val="00B050"/>
          <w:rtl/>
        </w:rPr>
      </w:pPr>
      <w:r w:rsidRPr="00B169BB">
        <w:rPr>
          <w:rFonts w:hint="cs"/>
          <w:rtl/>
        </w:rPr>
        <w:t>اما مثل مرحوم خوئی</w:t>
      </w:r>
      <w:r w:rsidRPr="00B169BB">
        <w:rPr>
          <w:rStyle w:val="FootnoteReference"/>
          <w:rFonts w:ascii="Noor_Lotus" w:hAnsi="Noor_Lotus" w:cs="B Lotus"/>
          <w:sz w:val="28"/>
          <w:rtl/>
        </w:rPr>
        <w:footnoteReference w:id="7"/>
      </w:r>
      <w:r w:rsidRPr="00B169BB">
        <w:rPr>
          <w:rFonts w:hint="cs"/>
          <w:rtl/>
        </w:rPr>
        <w:t xml:space="preserve"> که می</w:t>
      </w:r>
      <w:r w:rsidRPr="00B169BB">
        <w:rPr>
          <w:rtl/>
        </w:rPr>
        <w:softHyphen/>
      </w:r>
      <w:r w:rsidRPr="00B169BB">
        <w:rPr>
          <w:rFonts w:hint="cs"/>
          <w:rtl/>
        </w:rPr>
        <w:t>گوید</w:t>
      </w:r>
      <w:r>
        <w:rPr>
          <w:rFonts w:hint="cs"/>
          <w:rtl/>
        </w:rPr>
        <w:t xml:space="preserve"> یوم از طلوع شمس شروع می</w:t>
      </w:r>
      <w:r>
        <w:rPr>
          <w:rtl/>
        </w:rPr>
        <w:softHyphen/>
      </w:r>
      <w:r>
        <w:rPr>
          <w:rFonts w:hint="cs"/>
          <w:rtl/>
        </w:rPr>
        <w:t>شود، می</w:t>
      </w:r>
      <w:r>
        <w:rPr>
          <w:rtl/>
        </w:rPr>
        <w:softHyphen/>
      </w:r>
      <w:r>
        <w:rPr>
          <w:rFonts w:hint="cs"/>
          <w:rtl/>
        </w:rPr>
        <w:t>گوید ما به این روایات استدلال نمی</w:t>
      </w:r>
      <w:r>
        <w:rPr>
          <w:rtl/>
        </w:rPr>
        <w:softHyphen/>
      </w:r>
      <w:r>
        <w:rPr>
          <w:rFonts w:hint="cs"/>
          <w:rtl/>
        </w:rPr>
        <w:t>کنیم؛ بلکه به صحیحه زراره استدلال می</w:t>
      </w:r>
      <w:r>
        <w:rPr>
          <w:rtl/>
        </w:rPr>
        <w:softHyphen/>
      </w:r>
      <w:r>
        <w:rPr>
          <w:rFonts w:hint="cs"/>
          <w:rtl/>
        </w:rPr>
        <w:t xml:space="preserve">کنیم. </w:t>
      </w:r>
      <w:r w:rsidR="00251660">
        <w:rPr>
          <w:rFonts w:ascii="Arial" w:hAnsi="Arial" w:cs="Arial" w:hint="cs"/>
          <w:rtl/>
        </w:rPr>
        <w:t>﴿</w:t>
      </w:r>
      <w:r w:rsidR="00251660" w:rsidRPr="00251660">
        <w:rPr>
          <w:rFonts w:hint="cs"/>
          <w:color w:val="008000"/>
          <w:rtl/>
        </w:rPr>
        <w:t>قَدْ تَقَدَّمَ فِي حَدِيثِ</w:t>
      </w:r>
      <w:r w:rsidR="00251660" w:rsidRPr="00251660">
        <w:rPr>
          <w:rFonts w:ascii="Traditional Arabic" w:hAnsi="Traditional Arabic" w:hint="cs"/>
          <w:color w:val="008000"/>
          <w:rtl/>
        </w:rPr>
        <w:t xml:space="preserve"> زُرَارَةَ قَالَ:</w:t>
      </w:r>
      <w:r w:rsidR="00251660" w:rsidRPr="00251660">
        <w:rPr>
          <w:rFonts w:hint="cs"/>
          <w:color w:val="008000"/>
          <w:rtl/>
        </w:rPr>
        <w:t xml:space="preserve"> إِذَا اغْتَسَلْتَ بَعْدَ طُلُوعِ الْفَجْرِ- أَجْزَأَكَ غُسْلُكَ ذَلِكَ لِلْجَنَابَةِ وَ الْجُمُعَةِ وَ عَرَفَةَ- وَ النَّحْرِ وَ الْحَلْقِ وَ الذَّبْحِ وَ الزِّيَارَةِ- فَإِذَا اجْتَمَعَتْ عَلَيْكَ حُقُوقٌ أَجْزَأَكَ عَنْهَا غُسْلٌ وَاحِدٌ- قَالَ ثُمَّ قَالَ وَ كَذَلِكَ الْمَرْأَةُ- يُجْزِيهَا غُسْلٌ وَاحِدٌ لِجَنَابَتِهَا وَ إِحْرَامِهَا- وَ جُمُعَتِهَا وَ غُسْلِهَا مِنْ حَيْضِهَا وَ عِيدِهَ</w:t>
      </w:r>
      <w:r w:rsidRPr="00251660">
        <w:rPr>
          <w:rFonts w:hint="cs"/>
          <w:color w:val="008000"/>
          <w:rtl/>
        </w:rPr>
        <w:t>ا</w:t>
      </w:r>
      <w:r w:rsidR="00251660" w:rsidRPr="00BE3A9D">
        <w:rPr>
          <w:rFonts w:ascii="Arial" w:hAnsi="Arial" w:cs="Arial" w:hint="cs"/>
          <w:color w:val="008000"/>
          <w:rtl/>
        </w:rPr>
        <w:t>﴾</w:t>
      </w:r>
      <w:r w:rsidRPr="00F639AE">
        <w:rPr>
          <w:rFonts w:hint="cs"/>
          <w:color w:val="00B050"/>
          <w:rtl/>
        </w:rPr>
        <w:t>.</w:t>
      </w:r>
      <w:r w:rsidRPr="00F639AE">
        <w:rPr>
          <w:rStyle w:val="FootnoteReference"/>
          <w:rFonts w:ascii="Noor_Lotus" w:hAnsi="Noor_Lotus"/>
          <w:color w:val="000000" w:themeColor="text1"/>
          <w:sz w:val="28"/>
          <w:rtl/>
        </w:rPr>
        <w:footnoteReference w:id="8"/>
      </w:r>
    </w:p>
    <w:p w:rsidR="00217D3C" w:rsidRDefault="00217D3C" w:rsidP="00CC6A95">
      <w:pPr>
        <w:rPr>
          <w:rFonts w:hint="cs"/>
          <w:rtl/>
        </w:rPr>
      </w:pPr>
      <w:r>
        <w:rPr>
          <w:rFonts w:hint="cs"/>
          <w:rtl/>
        </w:rPr>
        <w:t>یکی از این غسل</w:t>
      </w:r>
      <w:r>
        <w:rPr>
          <w:rtl/>
        </w:rPr>
        <w:softHyphen/>
      </w:r>
      <w:r>
        <w:rPr>
          <w:rFonts w:hint="cs"/>
          <w:rtl/>
        </w:rPr>
        <w:t>هائی که در این روایت آمده است، غسل نحر است؛ که مراد غسل روز عید قربان است. و قطعاً از جهت مبدأ فرقی بین غسل روز عید قربان و عید فطر نیست.</w:t>
      </w:r>
    </w:p>
    <w:p w:rsidR="00217D3C" w:rsidRDefault="00217D3C" w:rsidP="00CC6A95">
      <w:pPr>
        <w:rPr>
          <w:rFonts w:hint="cs"/>
          <w:rtl/>
        </w:rPr>
      </w:pPr>
      <w:r>
        <w:rPr>
          <w:rFonts w:hint="cs"/>
          <w:rtl/>
        </w:rPr>
        <w:t>این فرمایش مرحوم خوئی، خوب است؛ ولی ما نیازی به این نداریم. حضرت در این روایت، ترتیب را مراعات کرده است. عرفه، حلق، ذبح (غسل أفعال، ذبح أعم از ذبح و نحر است)، زیارت. و نحر هم یوم العید الأضحی می</w:t>
      </w:r>
      <w:r>
        <w:rPr>
          <w:rtl/>
        </w:rPr>
        <w:softHyphen/>
      </w:r>
      <w:r>
        <w:rPr>
          <w:rFonts w:hint="cs"/>
          <w:rtl/>
        </w:rPr>
        <w:t>شود. استنباط مرحوم خوئی درست است؛ ولی نیازی به آن نداریم.</w:t>
      </w:r>
    </w:p>
    <w:p w:rsidR="00217D3C" w:rsidRPr="00296ABF" w:rsidRDefault="00217D3C" w:rsidP="00CC6A95">
      <w:pPr>
        <w:rPr>
          <w:rFonts w:ascii="Noor_Titr" w:hAnsi="Noor_Titr" w:hint="cs"/>
          <w:color w:val="00B050"/>
          <w:rtl/>
        </w:rPr>
      </w:pPr>
      <w:r>
        <w:rPr>
          <w:rFonts w:hint="cs"/>
          <w:rtl/>
        </w:rPr>
        <w:lastRenderedPageBreak/>
        <w:t xml:space="preserve">در یک روایت فرموده که قبل از فجر مجزی نیست. </w:t>
      </w:r>
      <w:r w:rsidR="00CC6A95">
        <w:rPr>
          <w:rFonts w:ascii="Arial" w:hAnsi="Arial" w:cs="Arial" w:hint="cs"/>
          <w:rtl/>
        </w:rPr>
        <w:t>﴿</w:t>
      </w:r>
      <w:r w:rsidR="00CC6A95" w:rsidRPr="00CC6A95">
        <w:rPr>
          <w:rFonts w:hint="cs"/>
          <w:color w:val="008000"/>
          <w:rtl/>
        </w:rPr>
        <w:t>مَنِ اغْتَسَلَ قَبْلَ طُلُوعِ الْفَجْرِ وَ قَدِ اسْتَحَمَّ قَبْلَ ذَلِكَ- ثُمَّ أَحْرَمَ مِنْ يَوْمِهِ أَجْزَأَهُ غُسْلُهُ</w:t>
      </w:r>
      <w:r w:rsidR="00CC6A95" w:rsidRPr="00CC6A95">
        <w:rPr>
          <w:rFonts w:hint="cs"/>
          <w:color w:val="008000"/>
          <w:rtl/>
        </w:rPr>
        <w:t xml:space="preserve"> </w:t>
      </w:r>
      <w:r w:rsidR="00CC6A95" w:rsidRPr="00BE3A9D">
        <w:rPr>
          <w:rFonts w:ascii="Arial" w:hAnsi="Arial" w:cs="Arial" w:hint="cs"/>
          <w:color w:val="008000"/>
          <w:rtl/>
        </w:rPr>
        <w:t>﴾</w:t>
      </w:r>
      <w:r w:rsidRPr="00CC6A95">
        <w:rPr>
          <w:rFonts w:hint="cs"/>
          <w:color w:val="008000"/>
          <w:rtl/>
        </w:rPr>
        <w:t>.</w:t>
      </w:r>
      <w:r w:rsidRPr="00296ABF">
        <w:rPr>
          <w:rStyle w:val="FootnoteReference"/>
          <w:rFonts w:ascii="Noor_Lotus" w:hAnsi="Noor_Lotus"/>
          <w:sz w:val="28"/>
          <w:rtl/>
        </w:rPr>
        <w:footnoteReference w:id="9"/>
      </w:r>
      <w:r>
        <w:rPr>
          <w:rFonts w:ascii="Noor_Titr" w:hAnsi="Noor_Titr" w:hint="cs"/>
          <w:color w:val="00B050"/>
          <w:rtl/>
        </w:rPr>
        <w:t xml:space="preserve"> </w:t>
      </w:r>
      <w:r>
        <w:rPr>
          <w:rFonts w:hint="cs"/>
          <w:rtl/>
        </w:rPr>
        <w:t xml:space="preserve">و همچنین در روایت عبد الله بن حسن همین مطلب را فرموده است. </w:t>
      </w:r>
      <w:r w:rsidR="00CC6A95">
        <w:rPr>
          <w:rFonts w:ascii="Arial" w:hAnsi="Arial" w:cs="Arial" w:hint="cs"/>
          <w:rtl/>
        </w:rPr>
        <w:t>﴿</w:t>
      </w:r>
      <w:r w:rsidR="00CC6A95" w:rsidRPr="00CC6A95">
        <w:rPr>
          <w:rFonts w:ascii="Traditional Arabic" w:hAnsi="Traditional Arabic" w:hint="cs"/>
          <w:color w:val="008000"/>
          <w:rtl/>
        </w:rPr>
        <w:t>عَبْدُ اللَّهِ بْنُ جَعْفَرٍ فِي قُرْبِ الْإِسْنَادِ عَنْ عَبْدِ اللَّهِ بْنِ الْحَسَنِ عَنْ جَدِّهِ عَلِيِّ بْنِ جَعْفَرٍ عَنْ أَخِيهِ مُوسَى بْنِ جَعْفَرٍ (علیه السلام) قَالَ:</w:t>
      </w:r>
      <w:r w:rsidR="00CC6A95" w:rsidRPr="00CC6A95">
        <w:rPr>
          <w:rFonts w:hint="cs"/>
          <w:color w:val="008000"/>
          <w:rtl/>
        </w:rPr>
        <w:t xml:space="preserve"> سَأَلْتُهُ هَلْ يُجْزِيهِ أَنْ يَغْتَسِلَ قَبْلَ طُلُوعِ الْفَجْرِ- هَلْ يُجْزِيهِ ذَلِكَ مِنْ غُسْلِ</w:t>
      </w:r>
      <w:r w:rsidR="00CC6A95" w:rsidRPr="00CC6A95">
        <w:rPr>
          <w:rFonts w:hint="cs"/>
          <w:color w:val="008000"/>
        </w:rPr>
        <w:t>‌</w:t>
      </w:r>
      <w:r w:rsidR="00CC6A95" w:rsidRPr="00CC6A95">
        <w:rPr>
          <w:rFonts w:hint="cs"/>
          <w:color w:val="008000"/>
          <w:rtl/>
        </w:rPr>
        <w:t xml:space="preserve"> الْعِيدَيْنِ- قَالَ إِنِ اغْتَسَلَ يَوْمَ الْفِطْرِ- وَ الْأَضْحَى قَبْلَ الْفَجْرِ لَمْ يُجْزِهِ- وَ إِنِ اغْتَسَلَ بَعْدَ طُلُوعِ الْفَجْرِ أَجْزَأَه</w:t>
      </w:r>
      <w:r w:rsidR="00CC6A95" w:rsidRPr="00CC6A95">
        <w:rPr>
          <w:rFonts w:hint="cs"/>
          <w:color w:val="008000"/>
          <w:rtl/>
        </w:rPr>
        <w:t xml:space="preserve"> </w:t>
      </w:r>
      <w:r w:rsidRPr="00CC6A95">
        <w:rPr>
          <w:rFonts w:hint="cs"/>
          <w:color w:val="008000"/>
          <w:rtl/>
        </w:rPr>
        <w:t>ُ</w:t>
      </w:r>
      <w:r w:rsidR="00CC6A95" w:rsidRPr="00BE3A9D">
        <w:rPr>
          <w:rFonts w:ascii="Arial" w:hAnsi="Arial" w:cs="Arial" w:hint="cs"/>
          <w:color w:val="008000"/>
          <w:rtl/>
        </w:rPr>
        <w:t>﴾</w:t>
      </w:r>
      <w:r w:rsidRPr="00296ABF">
        <w:rPr>
          <w:rFonts w:hint="cs"/>
          <w:color w:val="00B050"/>
          <w:rtl/>
        </w:rPr>
        <w:t>.</w:t>
      </w:r>
      <w:r w:rsidRPr="00296ABF">
        <w:rPr>
          <w:rStyle w:val="FootnoteReference"/>
          <w:rFonts w:ascii="Noor_Lotus" w:hAnsi="Noor_Lotus"/>
          <w:sz w:val="28"/>
          <w:rtl/>
        </w:rPr>
        <w:footnoteReference w:id="10"/>
      </w:r>
    </w:p>
    <w:p w:rsidR="00217D3C" w:rsidRPr="00DA309E" w:rsidRDefault="00217D3C" w:rsidP="00CC6A95">
      <w:pPr>
        <w:rPr>
          <w:rFonts w:ascii="Noor_Titr" w:hAnsi="Noor_Titr" w:cs="Noor_Titr" w:hint="cs"/>
          <w:color w:val="286564"/>
          <w:sz w:val="27"/>
          <w:szCs w:val="27"/>
          <w:rtl/>
        </w:rPr>
      </w:pPr>
      <w:r w:rsidRPr="004864D5">
        <w:rPr>
          <w:rFonts w:hint="cs"/>
          <w:rtl/>
        </w:rPr>
        <w:t>مرحوم خوئی می</w:t>
      </w:r>
      <w:r w:rsidRPr="004864D5">
        <w:rPr>
          <w:rtl/>
        </w:rPr>
        <w:softHyphen/>
      </w:r>
      <w:r w:rsidRPr="004864D5">
        <w:rPr>
          <w:rFonts w:hint="cs"/>
          <w:rtl/>
        </w:rPr>
        <w:t>گوید</w:t>
      </w:r>
      <w:r>
        <w:rPr>
          <w:rFonts w:hint="cs"/>
          <w:rtl/>
        </w:rPr>
        <w:t xml:space="preserve"> عبد الله بن حسن توثیق ندارد. ولی ما از باب اینکه قرب الأسناد روایات زیادی را از او نقل کرده است؛ و کثرت روایت دارد، می</w:t>
      </w:r>
      <w:r>
        <w:rPr>
          <w:rtl/>
        </w:rPr>
        <w:softHyphen/>
      </w:r>
      <w:r>
        <w:rPr>
          <w:rFonts w:hint="cs"/>
          <w:rtl/>
        </w:rPr>
        <w:t xml:space="preserve">گوئیم لا بأس به. </w:t>
      </w:r>
    </w:p>
    <w:p w:rsidR="00217D3C" w:rsidRPr="00C94540" w:rsidRDefault="00217D3C" w:rsidP="00CC6A95">
      <w:pPr>
        <w:rPr>
          <w:rFonts w:cs="Noor_Lotus" w:hint="cs"/>
          <w:color w:val="0F005F"/>
          <w:sz w:val="35"/>
          <w:szCs w:val="35"/>
          <w:rtl/>
          <w:lang w:bidi="ar-SA"/>
        </w:rPr>
      </w:pPr>
      <w:r>
        <w:rPr>
          <w:rFonts w:hint="cs"/>
          <w:rtl/>
        </w:rPr>
        <w:t>اما منتهای غسل عیدین، مرحوم سیّد فرموده أولی این است که غسل را قبل از نماز عید بیاورد.</w:t>
      </w:r>
      <w:r w:rsidRPr="00942C5D">
        <w:rPr>
          <w:rFonts w:hint="cs"/>
          <w:color w:val="0070C0"/>
          <w:rtl/>
        </w:rPr>
        <w:t xml:space="preserve"> </w:t>
      </w:r>
      <w:r w:rsidRPr="00CC6A95">
        <w:rPr>
          <w:rFonts w:hint="cs"/>
          <w:color w:val="0000FF"/>
          <w:rtl/>
        </w:rPr>
        <w:t>«كما أن الأولى إتيانه قبل صلاة العيد لتكون مع الغسل»</w:t>
      </w:r>
      <w:r>
        <w:rPr>
          <w:rFonts w:hint="cs"/>
          <w:color w:val="0070C0"/>
          <w:rtl/>
        </w:rPr>
        <w:t xml:space="preserve">. </w:t>
      </w:r>
      <w:r w:rsidRPr="009977E9">
        <w:rPr>
          <w:rFonts w:hint="cs"/>
          <w:rtl/>
        </w:rPr>
        <w:t>از اینکه در موثقه عمار فرموده «یغتسل و یعید الصلاة» استفاده می</w:t>
      </w:r>
      <w:r w:rsidRPr="009977E9">
        <w:rPr>
          <w:rtl/>
        </w:rPr>
        <w:softHyphen/>
      </w:r>
      <w:r w:rsidRPr="009977E9">
        <w:rPr>
          <w:rFonts w:hint="cs"/>
          <w:rtl/>
        </w:rPr>
        <w:t xml:space="preserve">شود که </w:t>
      </w:r>
      <w:r>
        <w:rPr>
          <w:rFonts w:hint="cs"/>
          <w:rtl/>
        </w:rPr>
        <w:t xml:space="preserve">خوب است که نماز را با غسل بخواند. </w:t>
      </w:r>
      <w:r w:rsidR="00CC6A95">
        <w:rPr>
          <w:rFonts w:ascii="Arial" w:hAnsi="Arial" w:cs="Arial" w:hint="cs"/>
          <w:rtl/>
        </w:rPr>
        <w:t>﴿</w:t>
      </w:r>
      <w:r w:rsidR="00CC6A95" w:rsidRPr="00CC6A95">
        <w:rPr>
          <w:rFonts w:hint="cs"/>
          <w:color w:val="008000"/>
          <w:rtl/>
        </w:rPr>
        <w:t>وَ</w:t>
      </w:r>
      <w:r w:rsidR="00CC6A95" w:rsidRPr="00CC6A95">
        <w:rPr>
          <w:rFonts w:ascii="Traditional Arabic" w:hAnsi="Traditional Arabic" w:hint="cs"/>
          <w:color w:val="008000"/>
          <w:rtl/>
        </w:rPr>
        <w:t xml:space="preserve"> بِإِسْنَادِهِ عَنْ مُحَمَّدِ بْنِ عَلِيِّ بْنِ مَحْبُوبٍ عَنْ أَحْمَدَ بْنِ الْحَسَنِ عَنْ عَمْرِو بْنِ سَعِيدٍ عَنْ مُصَدِّقِ بْنِ صَدَقَةَ عَنْ عَمَّارٍ قَالَ:</w:t>
      </w:r>
      <w:r w:rsidR="00CC6A95" w:rsidRPr="00CC6A95">
        <w:rPr>
          <w:rFonts w:hint="cs"/>
          <w:color w:val="008000"/>
          <w:rtl/>
        </w:rPr>
        <w:t xml:space="preserve"> سَأَلْتُ أَبَا عَبْدِ اللَّهِ (علیه السلام) عَنِ الرَّجُلِ يَنْسَى أَنْ يَغْتَسِلَ- يَوْمَ الْعِيدِ حَتَّى صَلَّى قَالَ إِنْ كَانَ فِي وَقْتٍ- فَعَلَيْهِ أَنْ يَغْتَسِلَ وَ يُعِيدَ الصَّلَاةَ- وَ إِنْ مَضَى الْوَقْتُ فَقَدْ جَازَتْ صَلَاتُهُ</w:t>
      </w:r>
      <w:r w:rsidR="00CC6A95" w:rsidRPr="00CC6A95">
        <w:rPr>
          <w:rFonts w:hint="cs"/>
          <w:color w:val="008000"/>
          <w:rtl/>
        </w:rPr>
        <w:t xml:space="preserve"> </w:t>
      </w:r>
      <w:r w:rsidR="00CC6A95" w:rsidRPr="00BE3A9D">
        <w:rPr>
          <w:rFonts w:ascii="Arial" w:hAnsi="Arial" w:cs="Arial" w:hint="cs"/>
          <w:color w:val="008000"/>
          <w:rtl/>
        </w:rPr>
        <w:t>﴾</w:t>
      </w:r>
      <w:r w:rsidRPr="00CC6A95">
        <w:rPr>
          <w:rFonts w:hint="cs"/>
          <w:color w:val="008000"/>
          <w:rtl/>
        </w:rPr>
        <w:t>.</w:t>
      </w:r>
      <w:r w:rsidRPr="00050275">
        <w:rPr>
          <w:rStyle w:val="FootnoteReference"/>
          <w:rFonts w:ascii="Noor_Lotus" w:hAnsi="Noor_Lotus"/>
          <w:sz w:val="28"/>
          <w:rtl/>
        </w:rPr>
        <w:footnoteReference w:id="11"/>
      </w:r>
    </w:p>
    <w:p w:rsidR="00217D3C" w:rsidRDefault="00217D3C" w:rsidP="00B567F2">
      <w:pPr>
        <w:pStyle w:val="Heading3"/>
        <w:rPr>
          <w:rFonts w:hint="cs"/>
          <w:rtl/>
        </w:rPr>
      </w:pPr>
      <w:bookmarkStart w:id="8" w:name="_Toc38578615"/>
      <w:r>
        <w:rPr>
          <w:rFonts w:hint="cs"/>
          <w:rtl/>
        </w:rPr>
        <w:t>خصوصیّت سوم: مستحبات غسل عیدین</w:t>
      </w:r>
      <w:bookmarkEnd w:id="8"/>
    </w:p>
    <w:p w:rsidR="00217D3C" w:rsidRPr="00BE3A9D" w:rsidRDefault="00217D3C" w:rsidP="00217D3C">
      <w:pPr>
        <w:pStyle w:val="NormalWeb"/>
        <w:bidi/>
        <w:spacing w:line="276" w:lineRule="auto"/>
        <w:jc w:val="both"/>
        <w:rPr>
          <w:rFonts w:ascii="Noor_Lotus" w:hAnsi="Noor_Lotus" w:cs="B Badr" w:hint="cs"/>
          <w:color w:val="0000FF"/>
          <w:sz w:val="28"/>
          <w:szCs w:val="28"/>
          <w:rtl/>
        </w:rPr>
      </w:pPr>
      <w:r w:rsidRPr="00BE3A9D">
        <w:rPr>
          <w:rFonts w:ascii="Noor_Lotus" w:hAnsi="Noor_Lotus" w:cs="B Badr" w:hint="cs"/>
          <w:color w:val="0000FF"/>
          <w:sz w:val="28"/>
          <w:szCs w:val="28"/>
          <w:rtl/>
        </w:rPr>
        <w:t>و يستحب في غسل عيد الفطر أن يكون في نهر و مع عدمه أن يباشر بنفسه الاستقاء بتخشع و أن يغتسل تحت الظلال أو تحت حائط و يبالغ في التستر: و أن يقول عند إرادته اللهم إيمانا بك و تصديقا بكتابك و اتباع سنة نبيك ثمَّ يقول بسم الله و يغتسل: و يقول بعد الغسل اللهم اجعله كفارة لذنوبي و طهورا لديني و طهر ديني اللهم أذهب عني الدنس.</w:t>
      </w:r>
    </w:p>
    <w:p w:rsidR="00217D3C" w:rsidRPr="00A07E46" w:rsidRDefault="00217D3C" w:rsidP="00BE3A9D">
      <w:pPr>
        <w:rPr>
          <w:rFonts w:hint="cs"/>
          <w:rtl/>
        </w:rPr>
      </w:pPr>
      <w:r w:rsidRPr="003B3027">
        <w:rPr>
          <w:rFonts w:hint="cs"/>
          <w:rtl/>
        </w:rPr>
        <w:lastRenderedPageBreak/>
        <w:t>مستحب است که غسل عید فطر را در نهر انجام بدهد. و در صورتی که نهری وجود نداشته باشد، مستحب است که خودش با تخشّع از چاه آب بکشد؛ و مستحب است که زیر</w:t>
      </w:r>
      <w:r w:rsidRPr="003B3027">
        <w:rPr>
          <w:rFonts w:eastAsia="Times New Roman" w:hint="cs"/>
          <w:rtl/>
        </w:rPr>
        <w:t xml:space="preserve"> سایبان</w:t>
      </w:r>
      <w:r w:rsidRPr="003B3027">
        <w:rPr>
          <w:rFonts w:hint="cs"/>
          <w:rtl/>
        </w:rPr>
        <w:t xml:space="preserve"> غسل بکند</w:t>
      </w:r>
      <w:r w:rsidRPr="003B3027">
        <w:rPr>
          <w:rFonts w:eastAsia="Times New Roman" w:hint="cs"/>
          <w:rtl/>
        </w:rPr>
        <w:t>.</w:t>
      </w:r>
      <w:r w:rsidRPr="003B3027">
        <w:rPr>
          <w:rFonts w:hint="cs"/>
          <w:rtl/>
        </w:rPr>
        <w:t xml:space="preserve"> به دلیل روایتی که ابن طاووس نقل کرده است؛ که با ضمّ اخبار من بلغ، استحبابش درست</w:t>
      </w:r>
      <w:r w:rsidRPr="00A07E46">
        <w:rPr>
          <w:rFonts w:hint="cs"/>
          <w:rtl/>
        </w:rPr>
        <w:t xml:space="preserve"> می</w:t>
      </w:r>
      <w:r w:rsidRPr="00A07E46">
        <w:rPr>
          <w:rtl/>
        </w:rPr>
        <w:softHyphen/>
      </w:r>
      <w:r w:rsidRPr="00A07E46">
        <w:rPr>
          <w:rFonts w:hint="cs"/>
          <w:rtl/>
        </w:rPr>
        <w:t>شود.</w:t>
      </w:r>
    </w:p>
    <w:p w:rsidR="00217D3C" w:rsidRDefault="00217D3C" w:rsidP="00BE3A9D">
      <w:pPr>
        <w:rPr>
          <w:rFonts w:hint="cs"/>
          <w:color w:val="0070C0"/>
          <w:rtl/>
        </w:rPr>
      </w:pPr>
      <w:r w:rsidRPr="00A07E46">
        <w:rPr>
          <w:rFonts w:hint="cs"/>
          <w:rtl/>
        </w:rPr>
        <w:t>در روایت فقط برای غسل یوم الفطر آمده است؛ ولی آیا می</w:t>
      </w:r>
      <w:r w:rsidRPr="00A07E46">
        <w:rPr>
          <w:rtl/>
        </w:rPr>
        <w:softHyphen/>
      </w:r>
      <w:r w:rsidRPr="00A07E46">
        <w:rPr>
          <w:rFonts w:hint="cs"/>
          <w:rtl/>
        </w:rPr>
        <w:t>شود آن را به غسل أضحی هم سرایت داد.</w:t>
      </w:r>
      <w:r>
        <w:rPr>
          <w:rFonts w:hint="cs"/>
          <w:rtl/>
        </w:rPr>
        <w:t xml:space="preserve"> مرحوم سیّد چون اطمینان ندارد، فرموده لکن لا بقصد الورود.</w:t>
      </w:r>
      <w:r w:rsidRPr="00A07E46">
        <w:rPr>
          <w:rFonts w:hint="cs"/>
          <w:rtl/>
        </w:rPr>
        <w:t xml:space="preserve"> </w:t>
      </w:r>
      <w:r w:rsidRPr="00BE3A9D">
        <w:rPr>
          <w:rFonts w:hint="cs"/>
          <w:color w:val="0000FF"/>
          <w:rtl/>
        </w:rPr>
        <w:t>«و الأولى أعمال هذه الآداب في غسل يوم الأضحى أيضا لكن لا بقصد الورود لاختصاص النص بالفطر و كذا يستحب الغسل في ليلة الفطر و وقته من أولها إلى الفجر و الأولى‌ إتيانه أول الليل‌</w:t>
      </w:r>
      <w:r w:rsidRPr="00BE3A9D">
        <w:rPr>
          <w:rFonts w:ascii="Noor_Titr" w:hAnsi="Noor_Titr" w:hint="cs"/>
          <w:color w:val="0000FF"/>
          <w:rtl/>
        </w:rPr>
        <w:t xml:space="preserve"> </w:t>
      </w:r>
      <w:r w:rsidRPr="00BE3A9D">
        <w:rPr>
          <w:rFonts w:hint="cs"/>
          <w:color w:val="0000FF"/>
          <w:rtl/>
        </w:rPr>
        <w:t>و في بعض الأخبار: إذا غربت الشمس فاغتسل</w:t>
      </w:r>
      <w:r w:rsidRPr="00BE3A9D">
        <w:rPr>
          <w:rFonts w:hint="cs"/>
          <w:color w:val="0000FF"/>
        </w:rPr>
        <w:t>‌</w:t>
      </w:r>
      <w:r w:rsidRPr="00BE3A9D">
        <w:rPr>
          <w:rFonts w:ascii="Noor_Titr" w:hAnsi="Noor_Titr" w:hint="cs"/>
          <w:color w:val="0000FF"/>
          <w:rtl/>
        </w:rPr>
        <w:t xml:space="preserve"> </w:t>
      </w:r>
      <w:r w:rsidRPr="00BE3A9D">
        <w:rPr>
          <w:rFonts w:hint="cs"/>
          <w:color w:val="0000FF"/>
          <w:rtl/>
        </w:rPr>
        <w:t>و الأولى إتيانه ليلة الأضحى أيضا لا بقصد الورود لاختصاص النص بليلة الفطر.</w:t>
      </w:r>
      <w:r>
        <w:rPr>
          <w:rStyle w:val="FootnoteReference"/>
          <w:rFonts w:ascii="Noor_Lotus" w:hAnsi="Noor_Lotus"/>
          <w:color w:val="0070C0"/>
          <w:sz w:val="28"/>
          <w:rtl/>
        </w:rPr>
        <w:footnoteReference w:id="12"/>
      </w:r>
    </w:p>
    <w:p w:rsidR="00217D3C" w:rsidRDefault="00217D3C" w:rsidP="00BE3A9D">
      <w:pPr>
        <w:rPr>
          <w:rFonts w:hint="cs"/>
          <w:rtl/>
        </w:rPr>
      </w:pPr>
      <w:r>
        <w:rPr>
          <w:rFonts w:hint="cs"/>
          <w:rtl/>
        </w:rPr>
        <w:t xml:space="preserve">مرحوم صاحب جواهر برای منتهای غسل، دو قول نقل </w:t>
      </w:r>
      <w:r w:rsidRPr="00E14710">
        <w:rPr>
          <w:rFonts w:hint="cs"/>
          <w:rtl/>
        </w:rPr>
        <w:t>کرده است؛ قول أوّل اینکه وقتش تا آخر غروب  باشد. و قول دوم اینکه تا زمان نماز ادامه داشته باشد. و ادلّه</w:t>
      </w:r>
      <w:r w:rsidRPr="00E14710">
        <w:rPr>
          <w:rtl/>
        </w:rPr>
        <w:softHyphen/>
      </w:r>
      <w:r w:rsidRPr="00E14710">
        <w:rPr>
          <w:rFonts w:hint="cs"/>
          <w:rtl/>
        </w:rPr>
        <w:softHyphen/>
        <w:t xml:space="preserve">ای که برای قول دوم باشد را آورده است، و در آنها مناقشه کرده است. بعد گفته </w:t>
      </w:r>
      <w:r>
        <w:rPr>
          <w:rFonts w:hint="cs"/>
          <w:rtl/>
        </w:rPr>
        <w:t>زمانش تا غروب ادامه دارد.</w:t>
      </w:r>
    </w:p>
    <w:p w:rsidR="00217D3C" w:rsidRPr="00A730E4" w:rsidRDefault="00217D3C" w:rsidP="00BE3A9D">
      <w:pPr>
        <w:rPr>
          <w:rFonts w:hint="cs"/>
          <w:color w:val="286564"/>
          <w:rtl/>
        </w:rPr>
      </w:pPr>
      <w:r w:rsidRPr="00E14710">
        <w:rPr>
          <w:rFonts w:hint="cs"/>
          <w:rtl/>
        </w:rPr>
        <w:t>دلیل</w:t>
      </w:r>
      <w:r>
        <w:rPr>
          <w:rFonts w:hint="cs"/>
          <w:rtl/>
        </w:rPr>
        <w:t xml:space="preserve"> قائلین به إلی الغروب، اطلاق یوم العید است؛ که شامل قبل از صلات و بعد از صلات می</w:t>
      </w:r>
      <w:r>
        <w:rPr>
          <w:rtl/>
        </w:rPr>
        <w:softHyphen/>
      </w:r>
      <w:r>
        <w:rPr>
          <w:rFonts w:hint="cs"/>
          <w:rtl/>
        </w:rPr>
        <w:t>شود. در مقابل گفته</w:t>
      </w:r>
      <w:r>
        <w:rPr>
          <w:rtl/>
        </w:rPr>
        <w:softHyphen/>
      </w:r>
      <w:r>
        <w:rPr>
          <w:rFonts w:hint="cs"/>
          <w:rtl/>
        </w:rPr>
        <w:t>اند که احتمال هست که آخر وقت، عند الزوال باشد؛ ولی قائل ندارد. وجه این احتمال هم روایتی است که مرحوم صاحب جواهر</w:t>
      </w:r>
      <w:r>
        <w:rPr>
          <w:rStyle w:val="FootnoteReference"/>
          <w:rFonts w:ascii="Noor_Titr" w:hAnsi="Noor_Titr" w:cs="B Lotus"/>
          <w:sz w:val="28"/>
          <w:rtl/>
        </w:rPr>
        <w:footnoteReference w:id="13"/>
      </w:r>
      <w:r>
        <w:rPr>
          <w:rFonts w:hint="cs"/>
          <w:rtl/>
        </w:rPr>
        <w:t xml:space="preserve"> برای ردّ کسانی که عند الصلات گفته</w:t>
      </w:r>
      <w:r>
        <w:rPr>
          <w:rtl/>
        </w:rPr>
        <w:softHyphen/>
      </w:r>
      <w:r>
        <w:rPr>
          <w:rFonts w:hint="cs"/>
          <w:rtl/>
        </w:rPr>
        <w:t xml:space="preserve">اند؛ آورده است. صحیحه عبد الله بن سنان: </w:t>
      </w:r>
      <w:r w:rsidR="00BE3A9D">
        <w:rPr>
          <w:rFonts w:ascii="Arial" w:hAnsi="Arial" w:cs="Arial" w:hint="cs"/>
          <w:rtl/>
        </w:rPr>
        <w:t>﴿</w:t>
      </w:r>
      <w:r w:rsidR="00BE3A9D" w:rsidRPr="00BE3A9D">
        <w:rPr>
          <w:rFonts w:ascii="Noor_Lotus" w:hAnsi="Noor_Lotus" w:hint="cs"/>
          <w:color w:val="008000"/>
          <w:rtl/>
        </w:rPr>
        <w:t>وَ</w:t>
      </w:r>
      <w:r w:rsidR="00BE3A9D" w:rsidRPr="00BE3A9D">
        <w:rPr>
          <w:rFonts w:ascii="Traditional Arabic" w:hAnsi="Traditional Arabic" w:hint="cs"/>
          <w:color w:val="008000"/>
          <w:rtl/>
        </w:rPr>
        <w:t xml:space="preserve"> عَنْهُ عَنِ النَّضْرِ بْنِ سُوَيْدٍ عَنِ ابْنِ سِنَانٍ عَنْ أَبِي عَبْدِ اللَّهِ (علیه السلام) قَالَ:</w:t>
      </w:r>
      <w:r w:rsidR="00BE3A9D" w:rsidRPr="00BE3A9D">
        <w:rPr>
          <w:rFonts w:ascii="Noor_Lotus" w:hAnsi="Noor_Lotus" w:hint="cs"/>
          <w:color w:val="008000"/>
          <w:rtl/>
        </w:rPr>
        <w:t xml:space="preserve"> الْغُسْلُ مِنَ الْجَنَابَةِ وَ يَوْمَ الْجُمُعَةِ وَ يَوْمَ الْفِطْرِ- وَ يَوْمَ الْأَضْحَى وَ يَوْمَ عَرَفَةَ عِنْدَ زَوَالِ الشَّمْسِ- وَ مَنْ غَسَّلَ مَيِّتاً وَ حِينَ يُحْرِمُ- وَ عِنْدَ دُخُولِ مَكَّةَ وَ الْمَدِينَةِ وَ دُخُولِ الْكَعْبَةِ- وَ غُسْلُ الزِّيَارَةِ وَ الثَّلَاثِ اللَّيَالِي فِي شَهْرِ رَمَضَان</w:t>
      </w:r>
      <w:r w:rsidR="00BE3A9D" w:rsidRPr="00BE3A9D">
        <w:rPr>
          <w:rFonts w:ascii="Noor_Lotus" w:hAnsi="Noor_Lotus" w:hint="cs"/>
          <w:color w:val="008000"/>
          <w:rtl/>
        </w:rPr>
        <w:t xml:space="preserve"> </w:t>
      </w:r>
      <w:r w:rsidRPr="00BE3A9D">
        <w:rPr>
          <w:rFonts w:ascii="Noor_Lotus" w:hAnsi="Noor_Lotus" w:hint="cs"/>
          <w:color w:val="008000"/>
          <w:rtl/>
        </w:rPr>
        <w:t>َ</w:t>
      </w:r>
      <w:r w:rsidR="00BE3A9D" w:rsidRPr="00BE3A9D">
        <w:rPr>
          <w:rFonts w:ascii="Times New Roman" w:hAnsi="Times New Roman" w:cs="Times New Roman" w:hint="cs"/>
          <w:color w:val="008000"/>
          <w:rtl/>
        </w:rPr>
        <w:t>﴾</w:t>
      </w:r>
      <w:r w:rsidRPr="00A730E4">
        <w:rPr>
          <w:rFonts w:ascii="Noor_Lotus" w:hAnsi="Noor_Lotus" w:hint="cs"/>
          <w:color w:val="00B050"/>
          <w:rtl/>
        </w:rPr>
        <w:t>.</w:t>
      </w:r>
      <w:r w:rsidRPr="00A730E4">
        <w:rPr>
          <w:rStyle w:val="FootnoteReference"/>
          <w:rFonts w:ascii="Noor_Lotus" w:hAnsi="Noor_Lotus"/>
          <w:sz w:val="28"/>
          <w:rtl/>
        </w:rPr>
        <w:footnoteReference w:id="14"/>
      </w:r>
      <w:r>
        <w:rPr>
          <w:rFonts w:cs="Noor_Titr" w:hint="cs"/>
          <w:color w:val="286564"/>
          <w:sz w:val="27"/>
          <w:szCs w:val="27"/>
          <w:rtl/>
        </w:rPr>
        <w:t xml:space="preserve"> </w:t>
      </w:r>
      <w:r w:rsidRPr="00A730E4">
        <w:rPr>
          <w:rFonts w:hint="cs"/>
          <w:rtl/>
        </w:rPr>
        <w:t>بنا بر این احتمال که عبارت «عند زوال الشمس» به همه موارد بخورد.</w:t>
      </w:r>
    </w:p>
    <w:p w:rsidR="00217D3C" w:rsidRDefault="00217D3C" w:rsidP="00BE3A9D">
      <w:pPr>
        <w:rPr>
          <w:rFonts w:hint="cs"/>
          <w:rtl/>
        </w:rPr>
      </w:pPr>
      <w:r>
        <w:rPr>
          <w:rFonts w:hint="cs"/>
          <w:rtl/>
        </w:rPr>
        <w:t>و لکن جواب واضح است؛ و نمی</w:t>
      </w:r>
      <w:r>
        <w:rPr>
          <w:rtl/>
        </w:rPr>
        <w:softHyphen/>
      </w:r>
      <w:r>
        <w:rPr>
          <w:rFonts w:hint="cs"/>
          <w:rtl/>
        </w:rPr>
        <w:t>دانیم چه جور شده که صاحب جواهر جمله «عند زوال الشمس» را به همه زده است. چون عند زوال الشمس مال عرفه است؛ که می</w:t>
      </w:r>
      <w:r>
        <w:rPr>
          <w:rtl/>
        </w:rPr>
        <w:softHyphen/>
      </w:r>
      <w:r>
        <w:rPr>
          <w:rFonts w:hint="cs"/>
          <w:rtl/>
        </w:rPr>
        <w:t>خواهد از زوال وقوف بکند.</w:t>
      </w:r>
    </w:p>
    <w:p w:rsidR="00217D3C" w:rsidRDefault="00217D3C" w:rsidP="00BE3A9D">
      <w:pPr>
        <w:rPr>
          <w:rFonts w:ascii="Noor_Lotus" w:hAnsi="Noor_Lotus" w:cs="Noor_Lotus" w:hint="cs"/>
          <w:color w:val="0F005F"/>
          <w:sz w:val="35"/>
          <w:szCs w:val="35"/>
          <w:rtl/>
        </w:rPr>
      </w:pPr>
      <w:r>
        <w:rPr>
          <w:rFonts w:hint="cs"/>
          <w:rtl/>
        </w:rPr>
        <w:lastRenderedPageBreak/>
        <w:t>روایتی دیگری که احتمال زوال را تقویت می</w:t>
      </w:r>
      <w:r>
        <w:rPr>
          <w:rtl/>
        </w:rPr>
        <w:softHyphen/>
      </w:r>
      <w:r>
        <w:rPr>
          <w:rFonts w:hint="cs"/>
          <w:rtl/>
        </w:rPr>
        <w:t xml:space="preserve">کند؛ موثقه عمار است. </w:t>
      </w:r>
      <w:r w:rsidR="00BE3A9D">
        <w:rPr>
          <w:rFonts w:ascii="Arial" w:hAnsi="Arial" w:cs="Arial" w:hint="cs"/>
          <w:rtl/>
        </w:rPr>
        <w:t>﴿</w:t>
      </w:r>
      <w:r w:rsidR="00BE3A9D" w:rsidRPr="00BE3A9D">
        <w:rPr>
          <w:rFonts w:ascii="Noor_Lotus" w:hAnsi="Noor_Lotus" w:hint="cs"/>
          <w:color w:val="008000"/>
          <w:rtl/>
        </w:rPr>
        <w:t>وَ</w:t>
      </w:r>
      <w:r w:rsidR="00BE3A9D" w:rsidRPr="00BE3A9D">
        <w:rPr>
          <w:rFonts w:ascii="Traditional Arabic" w:hAnsi="Traditional Arabic" w:hint="cs"/>
          <w:color w:val="008000"/>
          <w:rtl/>
        </w:rPr>
        <w:t xml:space="preserve"> بِإِسْنَادِهِ عَنْ مُحَمَّدِ بْنِ عَلِيِّ بْنِ مَحْبُوبٍ عَنْ أَحْمَدَ بْنِ الْحَسَنِ عَنْ عَمْرِو بْنِ سَعِيدٍ عَنْ مُصَدِّقِ بْنِ صَدَقَةَ عَنْ عَمَّارٍ قَالَ:</w:t>
      </w:r>
      <w:r w:rsidR="00BE3A9D" w:rsidRPr="00BE3A9D">
        <w:rPr>
          <w:rFonts w:ascii="Noor_Lotus" w:hAnsi="Noor_Lotus" w:hint="cs"/>
          <w:color w:val="008000"/>
          <w:rtl/>
        </w:rPr>
        <w:t xml:space="preserve"> سَأَلْتُ أَبَا عَبْدِ اللَّهِ (علیه السلام) عَنِ الرَّجُلِ يَنْسَى أَنْ يَغْتَسِلَ- يَوْمَ الْعِيدِ حَتَّى صَلَّى قَالَ إِنْ كَانَ فِي وَقْتٍ- فَعَلَيْهِ أَنْ يَغْتَسِلَ وَ يُعِيدَ الصَّلَاةَ- وَ إِنْ مَضَى الْوَقْتُ فَقَدْ جَازَتْ صَلَاتُه</w:t>
      </w:r>
      <w:r w:rsidR="00BE3A9D" w:rsidRPr="00BE3A9D">
        <w:rPr>
          <w:rFonts w:ascii="Noor_Lotus" w:hAnsi="Noor_Lotus" w:hint="cs"/>
          <w:color w:val="008000"/>
          <w:rtl/>
        </w:rPr>
        <w:t xml:space="preserve"> </w:t>
      </w:r>
      <w:r w:rsidRPr="00BE3A9D">
        <w:rPr>
          <w:rFonts w:ascii="Noor_Lotus" w:hAnsi="Noor_Lotus" w:hint="cs"/>
          <w:color w:val="008000"/>
          <w:rtl/>
        </w:rPr>
        <w:t>ُ</w:t>
      </w:r>
      <w:r w:rsidR="00BE3A9D" w:rsidRPr="00BE3A9D">
        <w:rPr>
          <w:rFonts w:ascii="Times New Roman" w:hAnsi="Times New Roman" w:cs="Times New Roman" w:hint="cs"/>
          <w:color w:val="008000"/>
          <w:rtl/>
        </w:rPr>
        <w:t>﴾</w:t>
      </w:r>
      <w:r w:rsidRPr="00050275">
        <w:rPr>
          <w:rFonts w:ascii="Noor_Lotus" w:hAnsi="Noor_Lotus" w:hint="cs"/>
          <w:color w:val="00B050"/>
          <w:rtl/>
        </w:rPr>
        <w:t>.</w:t>
      </w:r>
      <w:r w:rsidRPr="00050275">
        <w:rPr>
          <w:rStyle w:val="FootnoteReference"/>
          <w:rFonts w:ascii="Noor_Lotus" w:hAnsi="Noor_Lotus"/>
          <w:sz w:val="28"/>
          <w:rtl/>
        </w:rPr>
        <w:footnoteReference w:id="15"/>
      </w:r>
    </w:p>
    <w:p w:rsidR="00217D3C" w:rsidRPr="00D50D59" w:rsidRDefault="00217D3C" w:rsidP="00BE3A9D">
      <w:pPr>
        <w:rPr>
          <w:rFonts w:ascii="Noor_Lotus" w:hAnsi="Noor_Lotus" w:cs="Noor_Lotus" w:hint="cs"/>
          <w:color w:val="0F005F"/>
          <w:sz w:val="35"/>
          <w:szCs w:val="35"/>
          <w:rtl/>
          <w:lang w:bidi="ar-SA"/>
        </w:rPr>
      </w:pPr>
      <w:r>
        <w:rPr>
          <w:rFonts w:hint="cs"/>
          <w:rtl/>
        </w:rPr>
        <w:t>با توجه به اینکه آخر وقت صلات عید، زوال است؛ پس منظور از «فی وقت» تا زوال است. گفته</w:t>
      </w:r>
      <w:r>
        <w:rPr>
          <w:rtl/>
        </w:rPr>
        <w:softHyphen/>
      </w:r>
      <w:r>
        <w:rPr>
          <w:rFonts w:hint="cs"/>
          <w:rtl/>
        </w:rPr>
        <w:t>اند این روایت هم دلالت دارد که آخر وقت غسل یوم العید، زوال است؛ چون حضرت فرمود اگر وقت نماز گذشت، غسلش هم مرتفع است. و گفته</w:t>
      </w:r>
      <w:r>
        <w:rPr>
          <w:rtl/>
        </w:rPr>
        <w:softHyphen/>
      </w:r>
      <w:r>
        <w:rPr>
          <w:rFonts w:hint="cs"/>
          <w:rtl/>
        </w:rPr>
        <w:t>اند منتهای وقت همان زوال است.</w:t>
      </w:r>
    </w:p>
    <w:p w:rsidR="00217D3C" w:rsidRDefault="00217D3C" w:rsidP="00BE3A9D">
      <w:pPr>
        <w:rPr>
          <w:rFonts w:hint="cs"/>
          <w:rtl/>
        </w:rPr>
      </w:pPr>
      <w:r>
        <w:rPr>
          <w:rFonts w:hint="cs"/>
          <w:rtl/>
        </w:rPr>
        <w:t>و لکن انصاف این است که نمی</w:t>
      </w:r>
      <w:r>
        <w:rPr>
          <w:rFonts w:hint="cs"/>
          <w:rtl/>
        </w:rPr>
        <w:softHyphen/>
        <w:t xml:space="preserve">شود از این عبارت، این را استفاده کرد. مراد از «جازت صلاته» یعنی جای تکرار صلات ندارد؛ اما اینکه غسل ندارد، از آن ساکت است. گرچه </w:t>
      </w:r>
      <w:r w:rsidR="00BE3A9D">
        <w:rPr>
          <w:rFonts w:hint="cs"/>
          <w:rtl/>
        </w:rPr>
        <w:t>إ</w:t>
      </w:r>
      <w:r>
        <w:rPr>
          <w:rFonts w:hint="cs"/>
          <w:rtl/>
        </w:rPr>
        <w:t>شعار دارد؛ ولی ظهور ندارد.</w:t>
      </w:r>
    </w:p>
    <w:p w:rsidR="00217D3C" w:rsidRPr="001A27D7" w:rsidRDefault="00217D3C" w:rsidP="00BE3A9D">
      <w:pPr>
        <w:rPr>
          <w:rtl/>
        </w:rPr>
      </w:pPr>
    </w:p>
    <w:p w:rsidR="001A1EA5" w:rsidRPr="006162A2" w:rsidRDefault="001A1EA5" w:rsidP="006162A2">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9C6" w:rsidRDefault="00E349C6" w:rsidP="008B750B">
      <w:pPr>
        <w:spacing w:line="240" w:lineRule="auto"/>
      </w:pPr>
      <w:r>
        <w:separator/>
      </w:r>
    </w:p>
  </w:endnote>
  <w:endnote w:type="continuationSeparator" w:id="0">
    <w:p w:rsidR="00E349C6" w:rsidRDefault="00E349C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E2E7B" w:rsidRPr="00CE2E7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D18C8" w:rsidP="001B6799">
          <w:pPr>
            <w:pStyle w:val="Footer"/>
            <w:bidi w:val="0"/>
            <w:rPr>
              <w:color w:val="808080" w:themeColor="background1" w:themeShade="80"/>
              <w:rtl/>
            </w:rPr>
          </w:pPr>
          <w:bookmarkStart w:id="16" w:name="BokAdres"/>
          <w:bookmarkEnd w:id="16"/>
          <w:r>
            <w:rPr>
              <w:color w:val="808080" w:themeColor="background1" w:themeShade="80"/>
            </w:rPr>
            <w:t>F1mg1_13960225-135_sl1_mfeb.ir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9C6" w:rsidRDefault="00E349C6" w:rsidP="008B750B">
      <w:pPr>
        <w:spacing w:line="240" w:lineRule="auto"/>
      </w:pPr>
      <w:r>
        <w:separator/>
      </w:r>
    </w:p>
  </w:footnote>
  <w:footnote w:type="continuationSeparator" w:id="0">
    <w:p w:rsidR="00E349C6" w:rsidRDefault="00E349C6" w:rsidP="008B750B">
      <w:pPr>
        <w:spacing w:line="240" w:lineRule="auto"/>
      </w:pPr>
      <w:r>
        <w:continuationSeparator/>
      </w:r>
    </w:p>
  </w:footnote>
  <w:footnote w:id="1">
    <w:p w:rsidR="00217D3C" w:rsidRPr="00E96B00" w:rsidRDefault="00217D3C" w:rsidP="00217D3C">
      <w:pPr>
        <w:pStyle w:val="FootnoteText"/>
        <w:jc w:val="both"/>
        <w:rPr>
          <w:rFonts w:hint="cs"/>
        </w:rPr>
      </w:pPr>
      <w:r w:rsidRPr="00E96B00">
        <w:footnoteRef/>
      </w:r>
      <w:r w:rsidRPr="00E96B00">
        <w:rPr>
          <w:rtl/>
        </w:rPr>
        <w:t xml:space="preserve"> </w:t>
      </w:r>
      <w:hyperlink r:id="rId1" w:history="1">
        <w:r w:rsidRPr="00E96B00">
          <w:rPr>
            <w:rStyle w:val="Hyperlink"/>
            <w:rFonts w:hint="cs"/>
            <w:rtl/>
          </w:rPr>
          <w:t>وسائل</w:t>
        </w:r>
        <w:r w:rsidRPr="00E96B00">
          <w:rPr>
            <w:rStyle w:val="Hyperlink"/>
            <w:rtl/>
          </w:rPr>
          <w:t xml:space="preserve"> </w:t>
        </w:r>
        <w:r w:rsidRPr="00E96B00">
          <w:rPr>
            <w:rStyle w:val="Hyperlink"/>
            <w:rFonts w:hint="cs"/>
            <w:rtl/>
          </w:rPr>
          <w:t>الشیعه،</w:t>
        </w:r>
        <w:r w:rsidRPr="00E96B00">
          <w:rPr>
            <w:rStyle w:val="Hyperlink"/>
            <w:rtl/>
          </w:rPr>
          <w:t xml:space="preserve"> </w:t>
        </w:r>
        <w:r w:rsidRPr="00E96B00">
          <w:rPr>
            <w:rStyle w:val="Hyperlink"/>
            <w:rFonts w:hint="cs"/>
            <w:rtl/>
          </w:rPr>
          <w:t>شیخ</w:t>
        </w:r>
        <w:r w:rsidRPr="00E96B00">
          <w:rPr>
            <w:rStyle w:val="Hyperlink"/>
            <w:rtl/>
          </w:rPr>
          <w:t xml:space="preserve"> </w:t>
        </w:r>
        <w:r w:rsidRPr="00E96B00">
          <w:rPr>
            <w:rStyle w:val="Hyperlink"/>
            <w:rFonts w:hint="cs"/>
            <w:rtl/>
          </w:rPr>
          <w:t>حر</w:t>
        </w:r>
        <w:r w:rsidRPr="00E96B00">
          <w:rPr>
            <w:rStyle w:val="Hyperlink"/>
            <w:rtl/>
          </w:rPr>
          <w:t xml:space="preserve"> </w:t>
        </w:r>
        <w:r w:rsidRPr="00E96B00">
          <w:rPr>
            <w:rStyle w:val="Hyperlink"/>
            <w:rFonts w:hint="cs"/>
            <w:rtl/>
          </w:rPr>
          <w:t>عاملی،</w:t>
        </w:r>
        <w:r w:rsidRPr="00E96B00">
          <w:rPr>
            <w:rStyle w:val="Hyperlink"/>
            <w:rtl/>
          </w:rPr>
          <w:t xml:space="preserve"> </w:t>
        </w:r>
        <w:r w:rsidRPr="00E96B00">
          <w:rPr>
            <w:rStyle w:val="Hyperlink"/>
            <w:rFonts w:hint="cs"/>
            <w:rtl/>
          </w:rPr>
          <w:t>ج</w:t>
        </w:r>
        <w:r w:rsidRPr="00E96B00">
          <w:rPr>
            <w:rStyle w:val="Hyperlink"/>
            <w:rtl/>
          </w:rPr>
          <w:t>3</w:t>
        </w:r>
        <w:r w:rsidRPr="00E96B00">
          <w:rPr>
            <w:rStyle w:val="Hyperlink"/>
            <w:rFonts w:hint="cs"/>
            <w:rtl/>
          </w:rPr>
          <w:t>،</w:t>
        </w:r>
        <w:r w:rsidRPr="00E96B00">
          <w:rPr>
            <w:rStyle w:val="Hyperlink"/>
            <w:rtl/>
          </w:rPr>
          <w:t xml:space="preserve"> </w:t>
        </w:r>
        <w:r w:rsidRPr="00E96B00">
          <w:rPr>
            <w:rStyle w:val="Hyperlink"/>
            <w:rFonts w:hint="cs"/>
            <w:rtl/>
          </w:rPr>
          <w:t>ص</w:t>
        </w:r>
        <w:r w:rsidRPr="00E96B00">
          <w:rPr>
            <w:rStyle w:val="Hyperlink"/>
            <w:rtl/>
          </w:rPr>
          <w:t>304 - 303</w:t>
        </w:r>
        <w:r w:rsidRPr="00E96B00">
          <w:rPr>
            <w:rStyle w:val="Hyperlink"/>
            <w:rFonts w:hint="cs"/>
            <w:rtl/>
          </w:rPr>
          <w:t>،</w:t>
        </w:r>
        <w:r w:rsidRPr="00E96B00">
          <w:rPr>
            <w:rStyle w:val="Hyperlink"/>
            <w:rtl/>
          </w:rPr>
          <w:t xml:space="preserve"> </w:t>
        </w:r>
        <w:r w:rsidRPr="00E96B00">
          <w:rPr>
            <w:rStyle w:val="Hyperlink"/>
            <w:rFonts w:hint="cs"/>
            <w:rtl/>
          </w:rPr>
          <w:t>ابواب</w:t>
        </w:r>
        <w:r w:rsidRPr="00E96B00">
          <w:rPr>
            <w:rStyle w:val="Hyperlink"/>
            <w:rtl/>
          </w:rPr>
          <w:t xml:space="preserve"> </w:t>
        </w:r>
        <w:r w:rsidRPr="00E96B00">
          <w:rPr>
            <w:rStyle w:val="Hyperlink"/>
            <w:rFonts w:hint="cs"/>
            <w:rtl/>
          </w:rPr>
          <w:t>أغسال</w:t>
        </w:r>
        <w:r w:rsidRPr="00E96B00">
          <w:rPr>
            <w:rStyle w:val="Hyperlink"/>
            <w:rtl/>
          </w:rPr>
          <w:t xml:space="preserve"> </w:t>
        </w:r>
        <w:r w:rsidRPr="00E96B00">
          <w:rPr>
            <w:rStyle w:val="Hyperlink"/>
            <w:rFonts w:hint="cs"/>
            <w:rtl/>
          </w:rPr>
          <w:t>مسنونة،</w:t>
        </w:r>
        <w:r w:rsidRPr="00E96B00">
          <w:rPr>
            <w:rStyle w:val="Hyperlink"/>
            <w:rtl/>
          </w:rPr>
          <w:t xml:space="preserve"> </w:t>
        </w:r>
        <w:r w:rsidRPr="00E96B00">
          <w:rPr>
            <w:rStyle w:val="Hyperlink"/>
            <w:rFonts w:hint="cs"/>
            <w:rtl/>
          </w:rPr>
          <w:t>باب</w:t>
        </w:r>
        <w:r w:rsidRPr="00E96B00">
          <w:rPr>
            <w:rStyle w:val="Hyperlink"/>
            <w:rtl/>
          </w:rPr>
          <w:t>1</w:t>
        </w:r>
        <w:r w:rsidRPr="00E96B00">
          <w:rPr>
            <w:rStyle w:val="Hyperlink"/>
            <w:rFonts w:hint="cs"/>
            <w:rtl/>
          </w:rPr>
          <w:t>،</w:t>
        </w:r>
        <w:r w:rsidRPr="00E96B00">
          <w:rPr>
            <w:rStyle w:val="Hyperlink"/>
            <w:rtl/>
          </w:rPr>
          <w:t xml:space="preserve"> </w:t>
        </w:r>
        <w:r w:rsidRPr="00E96B00">
          <w:rPr>
            <w:rStyle w:val="Hyperlink"/>
            <w:rFonts w:hint="cs"/>
            <w:rtl/>
          </w:rPr>
          <w:t>ح</w:t>
        </w:r>
        <w:r w:rsidRPr="00E96B00">
          <w:rPr>
            <w:rStyle w:val="Hyperlink"/>
            <w:rtl/>
          </w:rPr>
          <w:t>3</w:t>
        </w:r>
        <w:r w:rsidRPr="00E96B00">
          <w:rPr>
            <w:rStyle w:val="Hyperlink"/>
            <w:rFonts w:hint="cs"/>
            <w:rtl/>
          </w:rPr>
          <w:t>،</w:t>
        </w:r>
        <w:r w:rsidRPr="00E96B00">
          <w:rPr>
            <w:rStyle w:val="Hyperlink"/>
            <w:rtl/>
          </w:rPr>
          <w:t xml:space="preserve"> </w:t>
        </w:r>
        <w:r w:rsidRPr="00E96B00">
          <w:rPr>
            <w:rStyle w:val="Hyperlink"/>
            <w:rFonts w:hint="cs"/>
            <w:rtl/>
          </w:rPr>
          <w:t>ط</w:t>
        </w:r>
        <w:r w:rsidRPr="00E96B00">
          <w:rPr>
            <w:rStyle w:val="Hyperlink"/>
            <w:rtl/>
          </w:rPr>
          <w:t xml:space="preserve"> </w:t>
        </w:r>
        <w:r w:rsidRPr="00E96B00">
          <w:rPr>
            <w:rStyle w:val="Hyperlink"/>
            <w:rFonts w:hint="cs"/>
            <w:rtl/>
          </w:rPr>
          <w:t>آل</w:t>
        </w:r>
        <w:r w:rsidRPr="00E96B00">
          <w:rPr>
            <w:rStyle w:val="Hyperlink"/>
            <w:rtl/>
          </w:rPr>
          <w:t xml:space="preserve"> </w:t>
        </w:r>
        <w:r w:rsidRPr="00E96B00">
          <w:rPr>
            <w:rStyle w:val="Hyperlink"/>
            <w:rFonts w:hint="cs"/>
            <w:rtl/>
          </w:rPr>
          <w:t>البيت</w:t>
        </w:r>
        <w:r w:rsidRPr="00E96B00">
          <w:rPr>
            <w:rStyle w:val="Hyperlink"/>
            <w:rtl/>
          </w:rPr>
          <w:t>.</w:t>
        </w:r>
      </w:hyperlink>
      <w:r>
        <w:rPr>
          <w:rFonts w:hint="cs"/>
          <w:rtl/>
        </w:rPr>
        <w:t xml:space="preserve">  </w:t>
      </w:r>
      <w:r w:rsidRPr="00BB644B">
        <w:rPr>
          <w:rFonts w:cs="B Lotus" w:hint="cs"/>
          <w:sz w:val="22"/>
          <w:szCs w:val="22"/>
          <w:rtl/>
        </w:rPr>
        <w:t>(متن روایت در ادامه خواهد آمد).</w:t>
      </w:r>
    </w:p>
  </w:footnote>
  <w:footnote w:id="2">
    <w:p w:rsidR="00217D3C" w:rsidRPr="00E96B00" w:rsidRDefault="00217D3C" w:rsidP="00217D3C">
      <w:pPr>
        <w:pStyle w:val="FootnoteText"/>
        <w:rPr>
          <w:rFonts w:hint="cs"/>
        </w:rPr>
      </w:pPr>
      <w:r w:rsidRPr="00E96B00">
        <w:footnoteRef/>
      </w:r>
      <w:r w:rsidRPr="00E96B00">
        <w:rPr>
          <w:rtl/>
        </w:rPr>
        <w:t xml:space="preserve"> </w:t>
      </w:r>
      <w:hyperlink r:id="rId2" w:history="1">
        <w:r w:rsidRPr="00E96B00">
          <w:rPr>
            <w:rStyle w:val="Hyperlink"/>
            <w:rFonts w:hint="cs"/>
            <w:rtl/>
          </w:rPr>
          <w:t>وسائل</w:t>
        </w:r>
        <w:r w:rsidRPr="00E96B00">
          <w:rPr>
            <w:rStyle w:val="Hyperlink"/>
            <w:rtl/>
          </w:rPr>
          <w:t xml:space="preserve"> </w:t>
        </w:r>
        <w:r w:rsidRPr="00E96B00">
          <w:rPr>
            <w:rStyle w:val="Hyperlink"/>
            <w:rFonts w:hint="cs"/>
            <w:rtl/>
          </w:rPr>
          <w:t>الشیعه،</w:t>
        </w:r>
        <w:r w:rsidRPr="00E96B00">
          <w:rPr>
            <w:rStyle w:val="Hyperlink"/>
            <w:rtl/>
          </w:rPr>
          <w:t xml:space="preserve"> </w:t>
        </w:r>
        <w:r w:rsidRPr="00E96B00">
          <w:rPr>
            <w:rStyle w:val="Hyperlink"/>
            <w:rFonts w:hint="cs"/>
            <w:rtl/>
          </w:rPr>
          <w:t>شیخ</w:t>
        </w:r>
        <w:r w:rsidRPr="00E96B00">
          <w:rPr>
            <w:rStyle w:val="Hyperlink"/>
            <w:rtl/>
          </w:rPr>
          <w:t xml:space="preserve"> </w:t>
        </w:r>
        <w:r w:rsidRPr="00E96B00">
          <w:rPr>
            <w:rStyle w:val="Hyperlink"/>
            <w:rFonts w:hint="cs"/>
            <w:rtl/>
          </w:rPr>
          <w:t>حر</w:t>
        </w:r>
        <w:r w:rsidRPr="00E96B00">
          <w:rPr>
            <w:rStyle w:val="Hyperlink"/>
            <w:rtl/>
          </w:rPr>
          <w:t xml:space="preserve"> </w:t>
        </w:r>
        <w:r w:rsidRPr="00E96B00">
          <w:rPr>
            <w:rStyle w:val="Hyperlink"/>
            <w:rFonts w:hint="cs"/>
            <w:rtl/>
          </w:rPr>
          <w:t>عاملی،</w:t>
        </w:r>
        <w:r w:rsidRPr="00E96B00">
          <w:rPr>
            <w:rStyle w:val="Hyperlink"/>
            <w:rtl/>
          </w:rPr>
          <w:t xml:space="preserve"> </w:t>
        </w:r>
        <w:r w:rsidRPr="00E96B00">
          <w:rPr>
            <w:rStyle w:val="Hyperlink"/>
            <w:rFonts w:hint="cs"/>
            <w:rtl/>
          </w:rPr>
          <w:t>ج</w:t>
        </w:r>
        <w:r w:rsidRPr="00E96B00">
          <w:rPr>
            <w:rStyle w:val="Hyperlink"/>
            <w:rtl/>
          </w:rPr>
          <w:t>3</w:t>
        </w:r>
        <w:r w:rsidRPr="00E96B00">
          <w:rPr>
            <w:rStyle w:val="Hyperlink"/>
            <w:rFonts w:hint="cs"/>
            <w:rtl/>
          </w:rPr>
          <w:t>،</w:t>
        </w:r>
        <w:r w:rsidRPr="00E96B00">
          <w:rPr>
            <w:rStyle w:val="Hyperlink"/>
            <w:rtl/>
          </w:rPr>
          <w:t xml:space="preserve"> </w:t>
        </w:r>
        <w:r w:rsidRPr="00E96B00">
          <w:rPr>
            <w:rStyle w:val="Hyperlink"/>
            <w:rFonts w:hint="cs"/>
            <w:rtl/>
          </w:rPr>
          <w:t>ص</w:t>
        </w:r>
        <w:r w:rsidRPr="00E96B00">
          <w:rPr>
            <w:rStyle w:val="Hyperlink"/>
            <w:rtl/>
          </w:rPr>
          <w:t>304 - 303</w:t>
        </w:r>
        <w:r w:rsidRPr="00E96B00">
          <w:rPr>
            <w:rStyle w:val="Hyperlink"/>
            <w:rFonts w:hint="cs"/>
            <w:rtl/>
          </w:rPr>
          <w:t>،</w:t>
        </w:r>
        <w:r w:rsidRPr="00E96B00">
          <w:rPr>
            <w:rStyle w:val="Hyperlink"/>
            <w:rtl/>
          </w:rPr>
          <w:t xml:space="preserve"> </w:t>
        </w:r>
        <w:r w:rsidRPr="00E96B00">
          <w:rPr>
            <w:rStyle w:val="Hyperlink"/>
            <w:rFonts w:hint="cs"/>
            <w:rtl/>
          </w:rPr>
          <w:t>ابواب</w:t>
        </w:r>
        <w:r w:rsidRPr="00E96B00">
          <w:rPr>
            <w:rStyle w:val="Hyperlink"/>
            <w:rtl/>
          </w:rPr>
          <w:t xml:space="preserve"> </w:t>
        </w:r>
        <w:r w:rsidRPr="00E96B00">
          <w:rPr>
            <w:rStyle w:val="Hyperlink"/>
            <w:rFonts w:hint="cs"/>
            <w:rtl/>
          </w:rPr>
          <w:t>أغسال</w:t>
        </w:r>
        <w:r w:rsidRPr="00E96B00">
          <w:rPr>
            <w:rStyle w:val="Hyperlink"/>
            <w:rtl/>
          </w:rPr>
          <w:t xml:space="preserve"> </w:t>
        </w:r>
        <w:r w:rsidRPr="00E96B00">
          <w:rPr>
            <w:rStyle w:val="Hyperlink"/>
            <w:rFonts w:hint="cs"/>
            <w:rtl/>
          </w:rPr>
          <w:t>مسنونة،</w:t>
        </w:r>
        <w:r w:rsidRPr="00E96B00">
          <w:rPr>
            <w:rStyle w:val="Hyperlink"/>
            <w:rtl/>
          </w:rPr>
          <w:t xml:space="preserve"> </w:t>
        </w:r>
        <w:r w:rsidRPr="00E96B00">
          <w:rPr>
            <w:rStyle w:val="Hyperlink"/>
            <w:rFonts w:hint="cs"/>
            <w:rtl/>
          </w:rPr>
          <w:t>باب</w:t>
        </w:r>
        <w:r w:rsidRPr="00E96B00">
          <w:rPr>
            <w:rStyle w:val="Hyperlink"/>
            <w:rtl/>
          </w:rPr>
          <w:t>1</w:t>
        </w:r>
        <w:r w:rsidRPr="00E96B00">
          <w:rPr>
            <w:rStyle w:val="Hyperlink"/>
            <w:rFonts w:hint="cs"/>
            <w:rtl/>
          </w:rPr>
          <w:t>،</w:t>
        </w:r>
        <w:r w:rsidRPr="00E96B00">
          <w:rPr>
            <w:rStyle w:val="Hyperlink"/>
            <w:rtl/>
          </w:rPr>
          <w:t xml:space="preserve"> </w:t>
        </w:r>
        <w:r w:rsidRPr="00E96B00">
          <w:rPr>
            <w:rStyle w:val="Hyperlink"/>
            <w:rFonts w:hint="cs"/>
            <w:rtl/>
          </w:rPr>
          <w:t>ح</w:t>
        </w:r>
        <w:r w:rsidRPr="00E96B00">
          <w:rPr>
            <w:rStyle w:val="Hyperlink"/>
            <w:rtl/>
          </w:rPr>
          <w:t>3</w:t>
        </w:r>
        <w:r w:rsidRPr="00E96B00">
          <w:rPr>
            <w:rStyle w:val="Hyperlink"/>
            <w:rFonts w:hint="cs"/>
            <w:rtl/>
          </w:rPr>
          <w:t>،</w:t>
        </w:r>
        <w:r w:rsidRPr="00E96B00">
          <w:rPr>
            <w:rStyle w:val="Hyperlink"/>
            <w:rtl/>
          </w:rPr>
          <w:t xml:space="preserve"> </w:t>
        </w:r>
        <w:r w:rsidRPr="00E96B00">
          <w:rPr>
            <w:rStyle w:val="Hyperlink"/>
            <w:rFonts w:hint="cs"/>
            <w:rtl/>
          </w:rPr>
          <w:t>ط</w:t>
        </w:r>
        <w:r w:rsidRPr="00E96B00">
          <w:rPr>
            <w:rStyle w:val="Hyperlink"/>
            <w:rtl/>
          </w:rPr>
          <w:t xml:space="preserve"> </w:t>
        </w:r>
        <w:r w:rsidRPr="00E96B00">
          <w:rPr>
            <w:rStyle w:val="Hyperlink"/>
            <w:rFonts w:hint="cs"/>
            <w:rtl/>
          </w:rPr>
          <w:t>آل</w:t>
        </w:r>
        <w:r w:rsidRPr="00E96B00">
          <w:rPr>
            <w:rStyle w:val="Hyperlink"/>
            <w:rtl/>
          </w:rPr>
          <w:t xml:space="preserve"> </w:t>
        </w:r>
        <w:r w:rsidRPr="00E96B00">
          <w:rPr>
            <w:rStyle w:val="Hyperlink"/>
            <w:rFonts w:hint="cs"/>
            <w:rtl/>
          </w:rPr>
          <w:t>البيت</w:t>
        </w:r>
        <w:r w:rsidRPr="00E96B00">
          <w:rPr>
            <w:rStyle w:val="Hyperlink"/>
            <w:rtl/>
          </w:rPr>
          <w:t>.</w:t>
        </w:r>
      </w:hyperlink>
    </w:p>
  </w:footnote>
  <w:footnote w:id="3">
    <w:p w:rsidR="00217D3C" w:rsidRPr="00705DDF" w:rsidRDefault="00217D3C" w:rsidP="00217D3C">
      <w:pPr>
        <w:pStyle w:val="FootnoteText"/>
        <w:rPr>
          <w:rFonts w:hint="cs"/>
        </w:rPr>
      </w:pPr>
      <w:r w:rsidRPr="00705DDF">
        <w:footnoteRef/>
      </w:r>
      <w:r w:rsidRPr="00705DDF">
        <w:rPr>
          <w:rtl/>
        </w:rPr>
        <w:t xml:space="preserve"> </w:t>
      </w:r>
      <w:hyperlink r:id="rId3" w:history="1">
        <w:r w:rsidRPr="00705DDF">
          <w:rPr>
            <w:rStyle w:val="Hyperlink"/>
            <w:rFonts w:hint="cs"/>
            <w:rtl/>
          </w:rPr>
          <w:t>وسائل</w:t>
        </w:r>
        <w:r w:rsidRPr="00705DDF">
          <w:rPr>
            <w:rStyle w:val="Hyperlink"/>
            <w:rtl/>
          </w:rPr>
          <w:t xml:space="preserve"> </w:t>
        </w:r>
        <w:r w:rsidRPr="00705DDF">
          <w:rPr>
            <w:rStyle w:val="Hyperlink"/>
            <w:rFonts w:hint="cs"/>
            <w:rtl/>
          </w:rPr>
          <w:t>الشیعه،</w:t>
        </w:r>
        <w:r w:rsidRPr="00705DDF">
          <w:rPr>
            <w:rStyle w:val="Hyperlink"/>
            <w:rtl/>
          </w:rPr>
          <w:t xml:space="preserve"> </w:t>
        </w:r>
        <w:r w:rsidRPr="00705DDF">
          <w:rPr>
            <w:rStyle w:val="Hyperlink"/>
            <w:rFonts w:hint="cs"/>
            <w:rtl/>
          </w:rPr>
          <w:t>شیخ</w:t>
        </w:r>
        <w:r w:rsidRPr="00705DDF">
          <w:rPr>
            <w:rStyle w:val="Hyperlink"/>
            <w:rtl/>
          </w:rPr>
          <w:t xml:space="preserve"> </w:t>
        </w:r>
        <w:r w:rsidRPr="00705DDF">
          <w:rPr>
            <w:rStyle w:val="Hyperlink"/>
            <w:rFonts w:hint="cs"/>
            <w:rtl/>
          </w:rPr>
          <w:t>حر</w:t>
        </w:r>
        <w:r w:rsidRPr="00705DDF">
          <w:rPr>
            <w:rStyle w:val="Hyperlink"/>
            <w:rtl/>
          </w:rPr>
          <w:t xml:space="preserve"> </w:t>
        </w:r>
        <w:r w:rsidRPr="00705DDF">
          <w:rPr>
            <w:rStyle w:val="Hyperlink"/>
            <w:rFonts w:hint="cs"/>
            <w:rtl/>
          </w:rPr>
          <w:t>عاملی،</w:t>
        </w:r>
        <w:r w:rsidRPr="00705DDF">
          <w:rPr>
            <w:rStyle w:val="Hyperlink"/>
            <w:rtl/>
          </w:rPr>
          <w:t xml:space="preserve"> </w:t>
        </w:r>
        <w:r w:rsidRPr="00705DDF">
          <w:rPr>
            <w:rStyle w:val="Hyperlink"/>
            <w:rFonts w:hint="cs"/>
            <w:rtl/>
          </w:rPr>
          <w:t>ج</w:t>
        </w:r>
        <w:r w:rsidRPr="00705DDF">
          <w:rPr>
            <w:rStyle w:val="Hyperlink"/>
            <w:rtl/>
          </w:rPr>
          <w:t>3</w:t>
        </w:r>
        <w:r w:rsidRPr="00705DDF">
          <w:rPr>
            <w:rStyle w:val="Hyperlink"/>
            <w:rFonts w:hint="cs"/>
            <w:rtl/>
          </w:rPr>
          <w:t>،</w:t>
        </w:r>
        <w:r w:rsidRPr="00705DDF">
          <w:rPr>
            <w:rStyle w:val="Hyperlink"/>
            <w:rtl/>
          </w:rPr>
          <w:t xml:space="preserve"> </w:t>
        </w:r>
        <w:r w:rsidRPr="00705DDF">
          <w:rPr>
            <w:rStyle w:val="Hyperlink"/>
            <w:rFonts w:hint="cs"/>
            <w:rtl/>
          </w:rPr>
          <w:t>ص</w:t>
        </w:r>
        <w:r w:rsidRPr="00705DDF">
          <w:rPr>
            <w:rStyle w:val="Hyperlink"/>
            <w:rtl/>
          </w:rPr>
          <w:t>330</w:t>
        </w:r>
        <w:r w:rsidRPr="00705DDF">
          <w:rPr>
            <w:rStyle w:val="Hyperlink"/>
            <w:rFonts w:hint="cs"/>
            <w:rtl/>
          </w:rPr>
          <w:t>،</w:t>
        </w:r>
        <w:r w:rsidRPr="00705DDF">
          <w:rPr>
            <w:rStyle w:val="Hyperlink"/>
            <w:rtl/>
          </w:rPr>
          <w:t xml:space="preserve"> </w:t>
        </w:r>
        <w:r w:rsidRPr="00705DDF">
          <w:rPr>
            <w:rStyle w:val="Hyperlink"/>
            <w:rFonts w:hint="cs"/>
            <w:rtl/>
          </w:rPr>
          <w:t>ابواب</w:t>
        </w:r>
        <w:r w:rsidRPr="00705DDF">
          <w:rPr>
            <w:rStyle w:val="Hyperlink"/>
            <w:rtl/>
          </w:rPr>
          <w:t xml:space="preserve"> </w:t>
        </w:r>
        <w:r w:rsidRPr="00705DDF">
          <w:rPr>
            <w:rStyle w:val="Hyperlink"/>
            <w:rFonts w:hint="cs"/>
            <w:rtl/>
          </w:rPr>
          <w:t>أغسال</w:t>
        </w:r>
        <w:r w:rsidRPr="00705DDF">
          <w:rPr>
            <w:rStyle w:val="Hyperlink"/>
            <w:rtl/>
          </w:rPr>
          <w:t xml:space="preserve"> </w:t>
        </w:r>
        <w:r w:rsidRPr="00705DDF">
          <w:rPr>
            <w:rStyle w:val="Hyperlink"/>
            <w:rFonts w:hint="cs"/>
            <w:rtl/>
          </w:rPr>
          <w:t>مستحبی،</w:t>
        </w:r>
        <w:r w:rsidRPr="00705DDF">
          <w:rPr>
            <w:rStyle w:val="Hyperlink"/>
            <w:rtl/>
          </w:rPr>
          <w:t xml:space="preserve"> </w:t>
        </w:r>
        <w:r w:rsidRPr="00705DDF">
          <w:rPr>
            <w:rStyle w:val="Hyperlink"/>
            <w:rFonts w:hint="cs"/>
            <w:rtl/>
          </w:rPr>
          <w:t>باب</w:t>
        </w:r>
        <w:r w:rsidRPr="00705DDF">
          <w:rPr>
            <w:rStyle w:val="Hyperlink"/>
            <w:rtl/>
          </w:rPr>
          <w:t>16</w:t>
        </w:r>
        <w:r w:rsidRPr="00705DDF">
          <w:rPr>
            <w:rStyle w:val="Hyperlink"/>
            <w:rFonts w:hint="cs"/>
            <w:rtl/>
          </w:rPr>
          <w:t>،</w:t>
        </w:r>
        <w:r w:rsidRPr="00705DDF">
          <w:rPr>
            <w:rStyle w:val="Hyperlink"/>
            <w:rtl/>
          </w:rPr>
          <w:t xml:space="preserve"> </w:t>
        </w:r>
        <w:r w:rsidRPr="00705DDF">
          <w:rPr>
            <w:rStyle w:val="Hyperlink"/>
            <w:rFonts w:hint="cs"/>
            <w:rtl/>
          </w:rPr>
          <w:t>ح</w:t>
        </w:r>
        <w:r w:rsidRPr="00705DDF">
          <w:rPr>
            <w:rStyle w:val="Hyperlink"/>
            <w:rtl/>
          </w:rPr>
          <w:t>4</w:t>
        </w:r>
        <w:r w:rsidRPr="00705DDF">
          <w:rPr>
            <w:rStyle w:val="Hyperlink"/>
            <w:rFonts w:hint="cs"/>
            <w:rtl/>
          </w:rPr>
          <w:t>،</w:t>
        </w:r>
        <w:r w:rsidRPr="00705DDF">
          <w:rPr>
            <w:rStyle w:val="Hyperlink"/>
            <w:rtl/>
          </w:rPr>
          <w:t xml:space="preserve"> </w:t>
        </w:r>
        <w:r w:rsidRPr="00705DDF">
          <w:rPr>
            <w:rStyle w:val="Hyperlink"/>
            <w:rFonts w:hint="cs"/>
            <w:rtl/>
          </w:rPr>
          <w:t>ط</w:t>
        </w:r>
        <w:r w:rsidRPr="00705DDF">
          <w:rPr>
            <w:rStyle w:val="Hyperlink"/>
            <w:rtl/>
          </w:rPr>
          <w:t xml:space="preserve"> </w:t>
        </w:r>
        <w:r w:rsidRPr="00705DDF">
          <w:rPr>
            <w:rStyle w:val="Hyperlink"/>
            <w:rFonts w:hint="cs"/>
            <w:rtl/>
          </w:rPr>
          <w:t>آل</w:t>
        </w:r>
        <w:r w:rsidRPr="00705DDF">
          <w:rPr>
            <w:rStyle w:val="Hyperlink"/>
            <w:rtl/>
          </w:rPr>
          <w:t xml:space="preserve"> </w:t>
        </w:r>
        <w:r w:rsidRPr="00705DDF">
          <w:rPr>
            <w:rStyle w:val="Hyperlink"/>
            <w:rFonts w:hint="cs"/>
            <w:rtl/>
          </w:rPr>
          <w:t>البيت</w:t>
        </w:r>
        <w:r w:rsidRPr="00705DDF">
          <w:rPr>
            <w:rStyle w:val="Hyperlink"/>
            <w:rtl/>
          </w:rPr>
          <w:t>.</w:t>
        </w:r>
      </w:hyperlink>
    </w:p>
  </w:footnote>
  <w:footnote w:id="4">
    <w:p w:rsidR="00217D3C" w:rsidRPr="00E72132" w:rsidRDefault="00217D3C" w:rsidP="00217D3C">
      <w:pPr>
        <w:pStyle w:val="FootnoteText"/>
        <w:rPr>
          <w:rFonts w:hint="cs"/>
        </w:rPr>
      </w:pPr>
      <w:r w:rsidRPr="00E72132">
        <w:footnoteRef/>
      </w:r>
      <w:r w:rsidRPr="00E72132">
        <w:rPr>
          <w:rtl/>
        </w:rPr>
        <w:t xml:space="preserve"> </w:t>
      </w:r>
      <w:hyperlink r:id="rId4" w:history="1">
        <w:r w:rsidRPr="00E72132">
          <w:rPr>
            <w:rStyle w:val="Hyperlink"/>
            <w:rFonts w:hint="cs"/>
            <w:rtl/>
          </w:rPr>
          <w:t>وسائل</w:t>
        </w:r>
        <w:r w:rsidRPr="00E72132">
          <w:rPr>
            <w:rStyle w:val="Hyperlink"/>
            <w:rtl/>
          </w:rPr>
          <w:t xml:space="preserve"> </w:t>
        </w:r>
        <w:r w:rsidRPr="00E72132">
          <w:rPr>
            <w:rStyle w:val="Hyperlink"/>
            <w:rFonts w:hint="cs"/>
            <w:rtl/>
          </w:rPr>
          <w:t>الشیعه،</w:t>
        </w:r>
        <w:r w:rsidRPr="00E72132">
          <w:rPr>
            <w:rStyle w:val="Hyperlink"/>
            <w:rtl/>
          </w:rPr>
          <w:t xml:space="preserve"> </w:t>
        </w:r>
        <w:r w:rsidRPr="00E72132">
          <w:rPr>
            <w:rStyle w:val="Hyperlink"/>
            <w:rFonts w:hint="cs"/>
            <w:rtl/>
          </w:rPr>
          <w:t>شیخ</w:t>
        </w:r>
        <w:r w:rsidRPr="00E72132">
          <w:rPr>
            <w:rStyle w:val="Hyperlink"/>
            <w:rtl/>
          </w:rPr>
          <w:t xml:space="preserve"> </w:t>
        </w:r>
        <w:r w:rsidRPr="00E72132">
          <w:rPr>
            <w:rStyle w:val="Hyperlink"/>
            <w:rFonts w:hint="cs"/>
            <w:rtl/>
          </w:rPr>
          <w:t>حر</w:t>
        </w:r>
        <w:r w:rsidRPr="00E72132">
          <w:rPr>
            <w:rStyle w:val="Hyperlink"/>
            <w:rtl/>
          </w:rPr>
          <w:t xml:space="preserve"> </w:t>
        </w:r>
        <w:r w:rsidRPr="00E72132">
          <w:rPr>
            <w:rStyle w:val="Hyperlink"/>
            <w:rFonts w:hint="cs"/>
            <w:rtl/>
          </w:rPr>
          <w:t>عاملی،</w:t>
        </w:r>
        <w:r w:rsidRPr="00E72132">
          <w:rPr>
            <w:rStyle w:val="Hyperlink"/>
            <w:rtl/>
          </w:rPr>
          <w:t xml:space="preserve"> </w:t>
        </w:r>
        <w:r w:rsidRPr="00E72132">
          <w:rPr>
            <w:rStyle w:val="Hyperlink"/>
            <w:rFonts w:hint="cs"/>
            <w:rtl/>
          </w:rPr>
          <w:t>ج</w:t>
        </w:r>
        <w:r w:rsidRPr="00E72132">
          <w:rPr>
            <w:rStyle w:val="Hyperlink"/>
            <w:rtl/>
          </w:rPr>
          <w:t>3</w:t>
        </w:r>
        <w:r w:rsidRPr="00E72132">
          <w:rPr>
            <w:rStyle w:val="Hyperlink"/>
            <w:rFonts w:hint="cs"/>
            <w:rtl/>
          </w:rPr>
          <w:t>،</w:t>
        </w:r>
        <w:r w:rsidRPr="00E72132">
          <w:rPr>
            <w:rStyle w:val="Hyperlink"/>
            <w:rtl/>
          </w:rPr>
          <w:t xml:space="preserve"> </w:t>
        </w:r>
        <w:r w:rsidRPr="00E72132">
          <w:rPr>
            <w:rStyle w:val="Hyperlink"/>
            <w:rFonts w:hint="cs"/>
            <w:rtl/>
          </w:rPr>
          <w:t>ص</w:t>
        </w:r>
        <w:r w:rsidRPr="00E72132">
          <w:rPr>
            <w:rStyle w:val="Hyperlink"/>
            <w:rtl/>
          </w:rPr>
          <w:t>329</w:t>
        </w:r>
        <w:r w:rsidRPr="00E72132">
          <w:rPr>
            <w:rStyle w:val="Hyperlink"/>
            <w:rFonts w:hint="cs"/>
            <w:rtl/>
          </w:rPr>
          <w:t>،</w:t>
        </w:r>
        <w:r w:rsidRPr="00E72132">
          <w:rPr>
            <w:rStyle w:val="Hyperlink"/>
            <w:rtl/>
          </w:rPr>
          <w:t xml:space="preserve"> </w:t>
        </w:r>
        <w:r w:rsidRPr="00E72132">
          <w:rPr>
            <w:rStyle w:val="Hyperlink"/>
            <w:rFonts w:hint="cs"/>
            <w:rtl/>
          </w:rPr>
          <w:t>ابواب</w:t>
        </w:r>
        <w:r w:rsidRPr="00E72132">
          <w:rPr>
            <w:rStyle w:val="Hyperlink"/>
            <w:rtl/>
          </w:rPr>
          <w:t xml:space="preserve"> </w:t>
        </w:r>
        <w:r w:rsidRPr="00E72132">
          <w:rPr>
            <w:rStyle w:val="Hyperlink"/>
            <w:rFonts w:hint="cs"/>
            <w:rtl/>
          </w:rPr>
          <w:t>أغسال</w:t>
        </w:r>
        <w:r w:rsidRPr="00E72132">
          <w:rPr>
            <w:rStyle w:val="Hyperlink"/>
            <w:rtl/>
          </w:rPr>
          <w:t xml:space="preserve"> </w:t>
        </w:r>
        <w:r w:rsidRPr="00E72132">
          <w:rPr>
            <w:rStyle w:val="Hyperlink"/>
            <w:rFonts w:hint="cs"/>
            <w:rtl/>
          </w:rPr>
          <w:t>مسنونة،</w:t>
        </w:r>
        <w:r w:rsidRPr="00E72132">
          <w:rPr>
            <w:rStyle w:val="Hyperlink"/>
            <w:rtl/>
          </w:rPr>
          <w:t xml:space="preserve"> </w:t>
        </w:r>
        <w:r w:rsidRPr="00E72132">
          <w:rPr>
            <w:rStyle w:val="Hyperlink"/>
            <w:rFonts w:hint="cs"/>
            <w:rtl/>
          </w:rPr>
          <w:t>باب</w:t>
        </w:r>
        <w:r w:rsidRPr="00E72132">
          <w:rPr>
            <w:rStyle w:val="Hyperlink"/>
            <w:rtl/>
          </w:rPr>
          <w:t>16</w:t>
        </w:r>
        <w:r w:rsidRPr="00E72132">
          <w:rPr>
            <w:rStyle w:val="Hyperlink"/>
            <w:rFonts w:hint="cs"/>
            <w:rtl/>
          </w:rPr>
          <w:t>،</w:t>
        </w:r>
        <w:r w:rsidRPr="00E72132">
          <w:rPr>
            <w:rStyle w:val="Hyperlink"/>
            <w:rtl/>
          </w:rPr>
          <w:t xml:space="preserve"> </w:t>
        </w:r>
        <w:r w:rsidRPr="00E72132">
          <w:rPr>
            <w:rStyle w:val="Hyperlink"/>
            <w:rFonts w:hint="cs"/>
            <w:rtl/>
          </w:rPr>
          <w:t>ح</w:t>
        </w:r>
        <w:r w:rsidRPr="00E72132">
          <w:rPr>
            <w:rStyle w:val="Hyperlink"/>
            <w:rtl/>
          </w:rPr>
          <w:t>1</w:t>
        </w:r>
        <w:r w:rsidRPr="00E72132">
          <w:rPr>
            <w:rStyle w:val="Hyperlink"/>
            <w:rFonts w:hint="cs"/>
            <w:rtl/>
          </w:rPr>
          <w:t>،</w:t>
        </w:r>
        <w:r w:rsidRPr="00E72132">
          <w:rPr>
            <w:rStyle w:val="Hyperlink"/>
            <w:rtl/>
          </w:rPr>
          <w:t xml:space="preserve"> </w:t>
        </w:r>
        <w:r w:rsidRPr="00E72132">
          <w:rPr>
            <w:rStyle w:val="Hyperlink"/>
            <w:rFonts w:hint="cs"/>
            <w:rtl/>
          </w:rPr>
          <w:t>ط</w:t>
        </w:r>
        <w:r w:rsidRPr="00E72132">
          <w:rPr>
            <w:rStyle w:val="Hyperlink"/>
            <w:rtl/>
          </w:rPr>
          <w:t xml:space="preserve"> </w:t>
        </w:r>
        <w:r w:rsidRPr="00E72132">
          <w:rPr>
            <w:rStyle w:val="Hyperlink"/>
            <w:rFonts w:hint="cs"/>
            <w:rtl/>
          </w:rPr>
          <w:t>آل</w:t>
        </w:r>
        <w:r w:rsidRPr="00E72132">
          <w:rPr>
            <w:rStyle w:val="Hyperlink"/>
            <w:rtl/>
          </w:rPr>
          <w:t xml:space="preserve"> </w:t>
        </w:r>
        <w:r w:rsidRPr="00E72132">
          <w:rPr>
            <w:rStyle w:val="Hyperlink"/>
            <w:rFonts w:hint="cs"/>
            <w:rtl/>
          </w:rPr>
          <w:t>البيت</w:t>
        </w:r>
        <w:r w:rsidRPr="00E72132">
          <w:rPr>
            <w:rStyle w:val="Hyperlink"/>
            <w:rtl/>
          </w:rPr>
          <w:t>.</w:t>
        </w:r>
      </w:hyperlink>
    </w:p>
  </w:footnote>
  <w:footnote w:id="5">
    <w:p w:rsidR="00217D3C" w:rsidRPr="00660559" w:rsidRDefault="00217D3C" w:rsidP="00217D3C">
      <w:pPr>
        <w:pStyle w:val="FootnoteText"/>
        <w:rPr>
          <w:rFonts w:hint="cs"/>
        </w:rPr>
      </w:pPr>
      <w:r w:rsidRPr="00660559">
        <w:footnoteRef/>
      </w:r>
      <w:r w:rsidRPr="00660559">
        <w:rPr>
          <w:rtl/>
        </w:rPr>
        <w:t xml:space="preserve"> </w:t>
      </w:r>
      <w:hyperlink r:id="rId5" w:history="1">
        <w:r w:rsidRPr="00660559">
          <w:rPr>
            <w:rStyle w:val="Hyperlink"/>
            <w:rFonts w:hint="cs"/>
            <w:rtl/>
          </w:rPr>
          <w:t>وسائل</w:t>
        </w:r>
        <w:r w:rsidRPr="00660559">
          <w:rPr>
            <w:rStyle w:val="Hyperlink"/>
            <w:rtl/>
          </w:rPr>
          <w:t xml:space="preserve"> </w:t>
        </w:r>
        <w:r w:rsidRPr="00660559">
          <w:rPr>
            <w:rStyle w:val="Hyperlink"/>
            <w:rFonts w:hint="cs"/>
            <w:rtl/>
          </w:rPr>
          <w:t>الشیعه،</w:t>
        </w:r>
        <w:r w:rsidRPr="00660559">
          <w:rPr>
            <w:rStyle w:val="Hyperlink"/>
            <w:rtl/>
          </w:rPr>
          <w:t xml:space="preserve"> </w:t>
        </w:r>
        <w:r w:rsidRPr="00660559">
          <w:rPr>
            <w:rStyle w:val="Hyperlink"/>
            <w:rFonts w:hint="cs"/>
            <w:rtl/>
          </w:rPr>
          <w:t>شیخ</w:t>
        </w:r>
        <w:r w:rsidRPr="00660559">
          <w:rPr>
            <w:rStyle w:val="Hyperlink"/>
            <w:rtl/>
          </w:rPr>
          <w:t xml:space="preserve"> </w:t>
        </w:r>
        <w:r w:rsidRPr="00660559">
          <w:rPr>
            <w:rStyle w:val="Hyperlink"/>
            <w:rFonts w:hint="cs"/>
            <w:rtl/>
          </w:rPr>
          <w:t>حر</w:t>
        </w:r>
        <w:r w:rsidRPr="00660559">
          <w:rPr>
            <w:rStyle w:val="Hyperlink"/>
            <w:rtl/>
          </w:rPr>
          <w:t xml:space="preserve"> </w:t>
        </w:r>
        <w:r w:rsidRPr="00660559">
          <w:rPr>
            <w:rStyle w:val="Hyperlink"/>
            <w:rFonts w:hint="cs"/>
            <w:rtl/>
          </w:rPr>
          <w:t>عاملی،</w:t>
        </w:r>
        <w:r w:rsidRPr="00660559">
          <w:rPr>
            <w:rStyle w:val="Hyperlink"/>
            <w:rtl/>
          </w:rPr>
          <w:t xml:space="preserve"> </w:t>
        </w:r>
        <w:r w:rsidRPr="00660559">
          <w:rPr>
            <w:rStyle w:val="Hyperlink"/>
            <w:rFonts w:hint="cs"/>
            <w:rtl/>
          </w:rPr>
          <w:t>ج</w:t>
        </w:r>
        <w:r w:rsidRPr="00660559">
          <w:rPr>
            <w:rStyle w:val="Hyperlink"/>
            <w:rtl/>
          </w:rPr>
          <w:t>3</w:t>
        </w:r>
        <w:r w:rsidRPr="00660559">
          <w:rPr>
            <w:rStyle w:val="Hyperlink"/>
            <w:rFonts w:hint="cs"/>
            <w:rtl/>
          </w:rPr>
          <w:t>،</w:t>
        </w:r>
        <w:r w:rsidRPr="00660559">
          <w:rPr>
            <w:rStyle w:val="Hyperlink"/>
            <w:rtl/>
          </w:rPr>
          <w:t xml:space="preserve"> </w:t>
        </w:r>
        <w:r w:rsidRPr="00660559">
          <w:rPr>
            <w:rStyle w:val="Hyperlink"/>
            <w:rFonts w:hint="cs"/>
            <w:rtl/>
          </w:rPr>
          <w:t>ص</w:t>
        </w:r>
        <w:r w:rsidRPr="00660559">
          <w:rPr>
            <w:rStyle w:val="Hyperlink"/>
            <w:rtl/>
          </w:rPr>
          <w:t>330</w:t>
        </w:r>
        <w:r w:rsidRPr="00660559">
          <w:rPr>
            <w:rStyle w:val="Hyperlink"/>
            <w:rFonts w:hint="cs"/>
            <w:rtl/>
          </w:rPr>
          <w:t>،</w:t>
        </w:r>
        <w:r w:rsidRPr="00660559">
          <w:rPr>
            <w:rStyle w:val="Hyperlink"/>
            <w:rtl/>
          </w:rPr>
          <w:t xml:space="preserve"> </w:t>
        </w:r>
        <w:r w:rsidRPr="00660559">
          <w:rPr>
            <w:rStyle w:val="Hyperlink"/>
            <w:rFonts w:hint="cs"/>
            <w:rtl/>
          </w:rPr>
          <w:t>ابواب</w:t>
        </w:r>
        <w:r w:rsidRPr="00660559">
          <w:rPr>
            <w:rStyle w:val="Hyperlink"/>
            <w:rtl/>
          </w:rPr>
          <w:t xml:space="preserve"> </w:t>
        </w:r>
        <w:r w:rsidRPr="00660559">
          <w:rPr>
            <w:rStyle w:val="Hyperlink"/>
            <w:rFonts w:hint="cs"/>
            <w:rtl/>
          </w:rPr>
          <w:t>أغسال</w:t>
        </w:r>
        <w:r w:rsidRPr="00660559">
          <w:rPr>
            <w:rStyle w:val="Hyperlink"/>
            <w:rtl/>
          </w:rPr>
          <w:t xml:space="preserve"> </w:t>
        </w:r>
        <w:r w:rsidRPr="00660559">
          <w:rPr>
            <w:rStyle w:val="Hyperlink"/>
            <w:rFonts w:hint="cs"/>
            <w:rtl/>
          </w:rPr>
          <w:t>مسنونة،</w:t>
        </w:r>
        <w:r w:rsidRPr="00660559">
          <w:rPr>
            <w:rStyle w:val="Hyperlink"/>
            <w:rtl/>
          </w:rPr>
          <w:t xml:space="preserve"> </w:t>
        </w:r>
        <w:r w:rsidRPr="00660559">
          <w:rPr>
            <w:rStyle w:val="Hyperlink"/>
            <w:rFonts w:hint="cs"/>
            <w:rtl/>
          </w:rPr>
          <w:t>باب</w:t>
        </w:r>
        <w:r w:rsidRPr="00660559">
          <w:rPr>
            <w:rStyle w:val="Hyperlink"/>
            <w:rtl/>
          </w:rPr>
          <w:t>16</w:t>
        </w:r>
        <w:r w:rsidRPr="00660559">
          <w:rPr>
            <w:rStyle w:val="Hyperlink"/>
            <w:rFonts w:hint="cs"/>
            <w:rtl/>
          </w:rPr>
          <w:t>،</w:t>
        </w:r>
        <w:r w:rsidRPr="00660559">
          <w:rPr>
            <w:rStyle w:val="Hyperlink"/>
            <w:rtl/>
          </w:rPr>
          <w:t xml:space="preserve"> </w:t>
        </w:r>
        <w:r w:rsidRPr="00660559">
          <w:rPr>
            <w:rStyle w:val="Hyperlink"/>
            <w:rFonts w:hint="cs"/>
            <w:rtl/>
          </w:rPr>
          <w:t>ح</w:t>
        </w:r>
        <w:r w:rsidRPr="00660559">
          <w:rPr>
            <w:rStyle w:val="Hyperlink"/>
            <w:rtl/>
          </w:rPr>
          <w:t>3</w:t>
        </w:r>
        <w:r w:rsidRPr="00660559">
          <w:rPr>
            <w:rStyle w:val="Hyperlink"/>
            <w:rFonts w:hint="cs"/>
            <w:rtl/>
          </w:rPr>
          <w:t>،</w:t>
        </w:r>
        <w:r w:rsidRPr="00660559">
          <w:rPr>
            <w:rStyle w:val="Hyperlink"/>
            <w:rtl/>
          </w:rPr>
          <w:t xml:space="preserve"> </w:t>
        </w:r>
        <w:r w:rsidRPr="00660559">
          <w:rPr>
            <w:rStyle w:val="Hyperlink"/>
            <w:rFonts w:hint="cs"/>
            <w:rtl/>
          </w:rPr>
          <w:t>ط</w:t>
        </w:r>
        <w:r w:rsidRPr="00660559">
          <w:rPr>
            <w:rStyle w:val="Hyperlink"/>
            <w:rtl/>
          </w:rPr>
          <w:t xml:space="preserve"> </w:t>
        </w:r>
        <w:r w:rsidRPr="00660559">
          <w:rPr>
            <w:rStyle w:val="Hyperlink"/>
            <w:rFonts w:hint="cs"/>
            <w:rtl/>
          </w:rPr>
          <w:t>آل</w:t>
        </w:r>
        <w:r w:rsidRPr="00660559">
          <w:rPr>
            <w:rStyle w:val="Hyperlink"/>
            <w:rtl/>
          </w:rPr>
          <w:t xml:space="preserve"> </w:t>
        </w:r>
        <w:r w:rsidRPr="00660559">
          <w:rPr>
            <w:rStyle w:val="Hyperlink"/>
            <w:rFonts w:hint="cs"/>
            <w:rtl/>
          </w:rPr>
          <w:t>البيت</w:t>
        </w:r>
        <w:r w:rsidRPr="00660559">
          <w:rPr>
            <w:rStyle w:val="Hyperlink"/>
            <w:rtl/>
          </w:rPr>
          <w:t>.</w:t>
        </w:r>
      </w:hyperlink>
    </w:p>
  </w:footnote>
  <w:footnote w:id="6">
    <w:p w:rsidR="00217D3C" w:rsidRPr="00EC7444" w:rsidRDefault="00217D3C" w:rsidP="00217D3C">
      <w:pPr>
        <w:pStyle w:val="FootnoteText"/>
        <w:rPr>
          <w:rFonts w:hint="cs"/>
        </w:rPr>
      </w:pPr>
      <w:r w:rsidRPr="00EC7444">
        <w:footnoteRef/>
      </w:r>
      <w:r w:rsidRPr="00EC7444">
        <w:rPr>
          <w:rtl/>
        </w:rPr>
        <w:t xml:space="preserve"> </w:t>
      </w:r>
      <w:hyperlink r:id="rId6" w:history="1">
        <w:r w:rsidRPr="00EC7444">
          <w:rPr>
            <w:rStyle w:val="Hyperlink"/>
            <w:rFonts w:hint="cs"/>
            <w:rtl/>
          </w:rPr>
          <w:t>العروة</w:t>
        </w:r>
        <w:r w:rsidRPr="00EC7444">
          <w:rPr>
            <w:rStyle w:val="Hyperlink"/>
            <w:rtl/>
          </w:rPr>
          <w:t xml:space="preserve"> </w:t>
        </w:r>
        <w:r w:rsidRPr="00EC7444">
          <w:rPr>
            <w:rStyle w:val="Hyperlink"/>
            <w:rFonts w:hint="cs"/>
            <w:rtl/>
          </w:rPr>
          <w:t>الوثقی،</w:t>
        </w:r>
        <w:r w:rsidRPr="00EC7444">
          <w:rPr>
            <w:rStyle w:val="Hyperlink"/>
            <w:rtl/>
          </w:rPr>
          <w:t xml:space="preserve"> </w:t>
        </w:r>
        <w:r w:rsidRPr="00EC7444">
          <w:rPr>
            <w:rStyle w:val="Hyperlink"/>
            <w:rFonts w:hint="cs"/>
            <w:rtl/>
          </w:rPr>
          <w:t>سید</w:t>
        </w:r>
        <w:r w:rsidRPr="00EC7444">
          <w:rPr>
            <w:rStyle w:val="Hyperlink"/>
            <w:rtl/>
          </w:rPr>
          <w:t xml:space="preserve"> </w:t>
        </w:r>
        <w:r w:rsidRPr="00EC7444">
          <w:rPr>
            <w:rStyle w:val="Hyperlink"/>
            <w:rFonts w:hint="cs"/>
            <w:rtl/>
          </w:rPr>
          <w:t>محمد</w:t>
        </w:r>
        <w:r w:rsidRPr="00EC7444">
          <w:rPr>
            <w:rStyle w:val="Hyperlink"/>
            <w:rtl/>
          </w:rPr>
          <w:t xml:space="preserve"> </w:t>
        </w:r>
        <w:r w:rsidRPr="00EC7444">
          <w:rPr>
            <w:rStyle w:val="Hyperlink"/>
            <w:rFonts w:hint="cs"/>
            <w:rtl/>
          </w:rPr>
          <w:t>کاظم</w:t>
        </w:r>
        <w:r w:rsidRPr="00EC7444">
          <w:rPr>
            <w:rStyle w:val="Hyperlink"/>
            <w:rtl/>
          </w:rPr>
          <w:t xml:space="preserve"> </w:t>
        </w:r>
        <w:r w:rsidRPr="00EC7444">
          <w:rPr>
            <w:rStyle w:val="Hyperlink"/>
            <w:rFonts w:hint="cs"/>
            <w:rtl/>
          </w:rPr>
          <w:t>یزدی،</w:t>
        </w:r>
        <w:r w:rsidRPr="00EC7444">
          <w:rPr>
            <w:rStyle w:val="Hyperlink"/>
            <w:rtl/>
          </w:rPr>
          <w:t xml:space="preserve"> </w:t>
        </w:r>
        <w:r w:rsidRPr="00EC7444">
          <w:rPr>
            <w:rStyle w:val="Hyperlink"/>
            <w:rFonts w:hint="cs"/>
            <w:rtl/>
          </w:rPr>
          <w:t>ج</w:t>
        </w:r>
        <w:r w:rsidRPr="00EC7444">
          <w:rPr>
            <w:rStyle w:val="Hyperlink"/>
            <w:rtl/>
          </w:rPr>
          <w:t>1</w:t>
        </w:r>
        <w:r w:rsidRPr="00EC7444">
          <w:rPr>
            <w:rStyle w:val="Hyperlink"/>
            <w:rFonts w:hint="cs"/>
            <w:rtl/>
          </w:rPr>
          <w:t>،</w:t>
        </w:r>
        <w:r w:rsidRPr="00EC7444">
          <w:rPr>
            <w:rStyle w:val="Hyperlink"/>
            <w:rtl/>
          </w:rPr>
          <w:t xml:space="preserve"> </w:t>
        </w:r>
        <w:r w:rsidRPr="00EC7444">
          <w:rPr>
            <w:rStyle w:val="Hyperlink"/>
            <w:rFonts w:hint="cs"/>
            <w:rtl/>
          </w:rPr>
          <w:t>ص</w:t>
        </w:r>
        <w:r w:rsidRPr="00EC7444">
          <w:rPr>
            <w:rStyle w:val="Hyperlink"/>
            <w:rtl/>
          </w:rPr>
          <w:t>460.</w:t>
        </w:r>
      </w:hyperlink>
    </w:p>
  </w:footnote>
  <w:footnote w:id="7">
    <w:p w:rsidR="00217D3C" w:rsidRPr="00B169BB" w:rsidRDefault="00217D3C" w:rsidP="00217D3C">
      <w:pPr>
        <w:pStyle w:val="FootnoteText"/>
        <w:jc w:val="both"/>
        <w:rPr>
          <w:rFonts w:hint="cs"/>
          <w:sz w:val="22"/>
          <w:szCs w:val="22"/>
        </w:rPr>
      </w:pPr>
      <w:r w:rsidRPr="00B169BB">
        <w:footnoteRef/>
      </w:r>
      <w:r w:rsidRPr="00B169BB">
        <w:rPr>
          <w:rtl/>
        </w:rPr>
        <w:t xml:space="preserve"> </w:t>
      </w:r>
      <w:hyperlink r:id="rId7" w:history="1">
        <w:r w:rsidRPr="00B169BB">
          <w:rPr>
            <w:rStyle w:val="Hyperlink"/>
            <w:rFonts w:hint="cs"/>
            <w:rtl/>
          </w:rPr>
          <w:t>موسوعة</w:t>
        </w:r>
        <w:r w:rsidRPr="00B169BB">
          <w:rPr>
            <w:rStyle w:val="Hyperlink"/>
            <w:rtl/>
          </w:rPr>
          <w:t xml:space="preserve"> </w:t>
        </w:r>
        <w:r w:rsidRPr="00B169BB">
          <w:rPr>
            <w:rStyle w:val="Hyperlink"/>
            <w:rFonts w:hint="cs"/>
            <w:rtl/>
          </w:rPr>
          <w:t>الامام</w:t>
        </w:r>
        <w:r w:rsidRPr="00B169BB">
          <w:rPr>
            <w:rStyle w:val="Hyperlink"/>
            <w:rtl/>
          </w:rPr>
          <w:t xml:space="preserve"> </w:t>
        </w:r>
        <w:r w:rsidRPr="00B169BB">
          <w:rPr>
            <w:rStyle w:val="Hyperlink"/>
            <w:rFonts w:hint="cs"/>
            <w:rtl/>
          </w:rPr>
          <w:t>الخویی،</w:t>
        </w:r>
        <w:r w:rsidRPr="00B169BB">
          <w:rPr>
            <w:rStyle w:val="Hyperlink"/>
            <w:rtl/>
          </w:rPr>
          <w:t xml:space="preserve"> </w:t>
        </w:r>
        <w:r w:rsidRPr="00B169BB">
          <w:rPr>
            <w:rStyle w:val="Hyperlink"/>
            <w:rFonts w:hint="cs"/>
            <w:rtl/>
          </w:rPr>
          <w:t>ابوالقاسم</w:t>
        </w:r>
        <w:r w:rsidRPr="00B169BB">
          <w:rPr>
            <w:rStyle w:val="Hyperlink"/>
            <w:rtl/>
          </w:rPr>
          <w:t xml:space="preserve"> </w:t>
        </w:r>
        <w:r w:rsidRPr="00B169BB">
          <w:rPr>
            <w:rStyle w:val="Hyperlink"/>
            <w:rFonts w:hint="cs"/>
            <w:rtl/>
          </w:rPr>
          <w:t>خویی،</w:t>
        </w:r>
        <w:r w:rsidRPr="00B169BB">
          <w:rPr>
            <w:rStyle w:val="Hyperlink"/>
            <w:rtl/>
          </w:rPr>
          <w:t xml:space="preserve"> </w:t>
        </w:r>
        <w:r w:rsidRPr="00B169BB">
          <w:rPr>
            <w:rStyle w:val="Hyperlink"/>
            <w:rFonts w:hint="cs"/>
            <w:rtl/>
          </w:rPr>
          <w:t>ج</w:t>
        </w:r>
        <w:r w:rsidRPr="00B169BB">
          <w:rPr>
            <w:rStyle w:val="Hyperlink"/>
            <w:rtl/>
          </w:rPr>
          <w:t>10</w:t>
        </w:r>
        <w:r w:rsidRPr="00B169BB">
          <w:rPr>
            <w:rStyle w:val="Hyperlink"/>
            <w:rFonts w:hint="cs"/>
            <w:rtl/>
          </w:rPr>
          <w:t>،</w:t>
        </w:r>
        <w:r w:rsidRPr="00B169BB">
          <w:rPr>
            <w:rStyle w:val="Hyperlink"/>
            <w:rtl/>
          </w:rPr>
          <w:t xml:space="preserve"> </w:t>
        </w:r>
        <w:r w:rsidRPr="00B169BB">
          <w:rPr>
            <w:rStyle w:val="Hyperlink"/>
            <w:rFonts w:hint="cs"/>
            <w:rtl/>
          </w:rPr>
          <w:t>ص</w:t>
        </w:r>
        <w:r w:rsidRPr="00B169BB">
          <w:rPr>
            <w:rStyle w:val="Hyperlink"/>
            <w:rtl/>
          </w:rPr>
          <w:t>42.</w:t>
        </w:r>
      </w:hyperlink>
      <w:r>
        <w:rPr>
          <w:rFonts w:hint="cs"/>
          <w:rtl/>
        </w:rPr>
        <w:t xml:space="preserve"> </w:t>
      </w:r>
      <w:r w:rsidRPr="00B169BB">
        <w:rPr>
          <w:rFonts w:hint="cs"/>
          <w:sz w:val="22"/>
          <w:szCs w:val="22"/>
          <w:rtl/>
        </w:rPr>
        <w:t xml:space="preserve">(و الصحيح أن يستدل على مشروعيته فيما بين الطلوعين بصحيحة زرارة المشتملة على أن المكلف لو اغتسل بعد طلوع الفجر للجمعة و عرفة و الزيارة و النحر أجزأه ذلك و أنه إذا اجتمعت عليه حقوق كثيرة و اغتسل غسلًا واحداً أجزأه عن الجميع فإنها مصرحة بكفاية الغسل بعد طلوع الفجر، فان غسل النحر هو غسل يوم الأضحى و حيث إنه لا تفصيل بين عيدي الأضحى و الفطر فيحكم بذلك على أن مبدأ الغسل في العيدين هو طلوع الفجر). </w:t>
      </w:r>
    </w:p>
  </w:footnote>
  <w:footnote w:id="8">
    <w:p w:rsidR="00217D3C" w:rsidRPr="006C5CC0" w:rsidRDefault="00217D3C" w:rsidP="00217D3C">
      <w:pPr>
        <w:pStyle w:val="FootnoteText"/>
        <w:rPr>
          <w:rFonts w:hint="cs"/>
        </w:rPr>
      </w:pPr>
      <w:r w:rsidRPr="006C5CC0">
        <w:footnoteRef/>
      </w:r>
      <w:r w:rsidRPr="006C5CC0">
        <w:rPr>
          <w:rtl/>
        </w:rPr>
        <w:t xml:space="preserve"> </w:t>
      </w:r>
      <w:hyperlink r:id="rId8" w:history="1">
        <w:r w:rsidRPr="006C5CC0">
          <w:rPr>
            <w:rStyle w:val="Hyperlink"/>
            <w:rFonts w:hint="cs"/>
            <w:rtl/>
          </w:rPr>
          <w:t>وسائل</w:t>
        </w:r>
        <w:r w:rsidRPr="006C5CC0">
          <w:rPr>
            <w:rStyle w:val="Hyperlink"/>
            <w:rtl/>
          </w:rPr>
          <w:t xml:space="preserve"> </w:t>
        </w:r>
        <w:r w:rsidRPr="006C5CC0">
          <w:rPr>
            <w:rStyle w:val="Hyperlink"/>
            <w:rFonts w:hint="cs"/>
            <w:rtl/>
          </w:rPr>
          <w:t>الشیعه،</w:t>
        </w:r>
        <w:r w:rsidRPr="006C5CC0">
          <w:rPr>
            <w:rStyle w:val="Hyperlink"/>
            <w:rtl/>
          </w:rPr>
          <w:t xml:space="preserve"> </w:t>
        </w:r>
        <w:r w:rsidRPr="006C5CC0">
          <w:rPr>
            <w:rStyle w:val="Hyperlink"/>
            <w:rFonts w:hint="cs"/>
            <w:rtl/>
          </w:rPr>
          <w:t>شیخ</w:t>
        </w:r>
        <w:r w:rsidRPr="006C5CC0">
          <w:rPr>
            <w:rStyle w:val="Hyperlink"/>
            <w:rtl/>
          </w:rPr>
          <w:t xml:space="preserve"> </w:t>
        </w:r>
        <w:r w:rsidRPr="006C5CC0">
          <w:rPr>
            <w:rStyle w:val="Hyperlink"/>
            <w:rFonts w:hint="cs"/>
            <w:rtl/>
          </w:rPr>
          <w:t>حر</w:t>
        </w:r>
        <w:r w:rsidRPr="006C5CC0">
          <w:rPr>
            <w:rStyle w:val="Hyperlink"/>
            <w:rtl/>
          </w:rPr>
          <w:t xml:space="preserve"> </w:t>
        </w:r>
        <w:r w:rsidRPr="006C5CC0">
          <w:rPr>
            <w:rStyle w:val="Hyperlink"/>
            <w:rFonts w:hint="cs"/>
            <w:rtl/>
          </w:rPr>
          <w:t>عاملی،</w:t>
        </w:r>
        <w:r w:rsidRPr="006C5CC0">
          <w:rPr>
            <w:rStyle w:val="Hyperlink"/>
            <w:rtl/>
          </w:rPr>
          <w:t xml:space="preserve"> </w:t>
        </w:r>
        <w:r w:rsidRPr="006C5CC0">
          <w:rPr>
            <w:rStyle w:val="Hyperlink"/>
            <w:rFonts w:hint="cs"/>
            <w:rtl/>
          </w:rPr>
          <w:t>ج</w:t>
        </w:r>
        <w:r w:rsidRPr="006C5CC0">
          <w:rPr>
            <w:rStyle w:val="Hyperlink"/>
            <w:rtl/>
          </w:rPr>
          <w:t>3</w:t>
        </w:r>
        <w:r w:rsidRPr="006C5CC0">
          <w:rPr>
            <w:rStyle w:val="Hyperlink"/>
            <w:rFonts w:hint="cs"/>
            <w:rtl/>
          </w:rPr>
          <w:t>،</w:t>
        </w:r>
        <w:r w:rsidRPr="006C5CC0">
          <w:rPr>
            <w:rStyle w:val="Hyperlink"/>
            <w:rtl/>
          </w:rPr>
          <w:t xml:space="preserve"> </w:t>
        </w:r>
        <w:r w:rsidRPr="006C5CC0">
          <w:rPr>
            <w:rStyle w:val="Hyperlink"/>
            <w:rFonts w:hint="cs"/>
            <w:rtl/>
          </w:rPr>
          <w:t>ص</w:t>
        </w:r>
        <w:r w:rsidRPr="006C5CC0">
          <w:rPr>
            <w:rStyle w:val="Hyperlink"/>
            <w:rtl/>
          </w:rPr>
          <w:t>340 - 339</w:t>
        </w:r>
        <w:r w:rsidRPr="006C5CC0">
          <w:rPr>
            <w:rStyle w:val="Hyperlink"/>
            <w:rFonts w:hint="cs"/>
            <w:rtl/>
          </w:rPr>
          <w:t>،</w:t>
        </w:r>
        <w:r w:rsidRPr="006C5CC0">
          <w:rPr>
            <w:rStyle w:val="Hyperlink"/>
            <w:rtl/>
          </w:rPr>
          <w:t xml:space="preserve"> </w:t>
        </w:r>
        <w:r w:rsidRPr="006C5CC0">
          <w:rPr>
            <w:rStyle w:val="Hyperlink"/>
            <w:rFonts w:hint="cs"/>
            <w:rtl/>
          </w:rPr>
          <w:t>ابواب</w:t>
        </w:r>
        <w:r w:rsidRPr="006C5CC0">
          <w:rPr>
            <w:rStyle w:val="Hyperlink"/>
            <w:rtl/>
          </w:rPr>
          <w:t xml:space="preserve"> </w:t>
        </w:r>
        <w:r w:rsidRPr="006C5CC0">
          <w:rPr>
            <w:rStyle w:val="Hyperlink"/>
            <w:rFonts w:hint="cs"/>
            <w:rtl/>
          </w:rPr>
          <w:t>أغسال</w:t>
        </w:r>
        <w:r w:rsidRPr="006C5CC0">
          <w:rPr>
            <w:rStyle w:val="Hyperlink"/>
            <w:rtl/>
          </w:rPr>
          <w:t xml:space="preserve"> </w:t>
        </w:r>
        <w:r w:rsidRPr="006C5CC0">
          <w:rPr>
            <w:rStyle w:val="Hyperlink"/>
            <w:rFonts w:hint="cs"/>
            <w:rtl/>
          </w:rPr>
          <w:t>مسنونة،</w:t>
        </w:r>
        <w:r w:rsidRPr="006C5CC0">
          <w:rPr>
            <w:rStyle w:val="Hyperlink"/>
            <w:rtl/>
          </w:rPr>
          <w:t xml:space="preserve"> </w:t>
        </w:r>
        <w:r w:rsidRPr="006C5CC0">
          <w:rPr>
            <w:rStyle w:val="Hyperlink"/>
            <w:rFonts w:hint="cs"/>
            <w:rtl/>
          </w:rPr>
          <w:t>باب</w:t>
        </w:r>
        <w:r w:rsidRPr="006C5CC0">
          <w:rPr>
            <w:rStyle w:val="Hyperlink"/>
            <w:rtl/>
          </w:rPr>
          <w:t>31</w:t>
        </w:r>
        <w:r w:rsidRPr="006C5CC0">
          <w:rPr>
            <w:rStyle w:val="Hyperlink"/>
            <w:rFonts w:hint="cs"/>
            <w:rtl/>
          </w:rPr>
          <w:t>،</w:t>
        </w:r>
        <w:r w:rsidRPr="006C5CC0">
          <w:rPr>
            <w:rStyle w:val="Hyperlink"/>
            <w:rtl/>
          </w:rPr>
          <w:t xml:space="preserve"> </w:t>
        </w:r>
        <w:r w:rsidRPr="006C5CC0">
          <w:rPr>
            <w:rStyle w:val="Hyperlink"/>
            <w:rFonts w:hint="cs"/>
            <w:rtl/>
          </w:rPr>
          <w:t>ح</w:t>
        </w:r>
        <w:r w:rsidRPr="006C5CC0">
          <w:rPr>
            <w:rStyle w:val="Hyperlink"/>
            <w:rtl/>
          </w:rPr>
          <w:t>1</w:t>
        </w:r>
        <w:r w:rsidRPr="006C5CC0">
          <w:rPr>
            <w:rStyle w:val="Hyperlink"/>
            <w:rFonts w:hint="cs"/>
            <w:rtl/>
          </w:rPr>
          <w:t>،</w:t>
        </w:r>
        <w:r w:rsidRPr="006C5CC0">
          <w:rPr>
            <w:rStyle w:val="Hyperlink"/>
            <w:rtl/>
          </w:rPr>
          <w:t xml:space="preserve"> </w:t>
        </w:r>
        <w:r w:rsidRPr="006C5CC0">
          <w:rPr>
            <w:rStyle w:val="Hyperlink"/>
            <w:rFonts w:hint="cs"/>
            <w:rtl/>
          </w:rPr>
          <w:t>ط</w:t>
        </w:r>
        <w:r w:rsidRPr="006C5CC0">
          <w:rPr>
            <w:rStyle w:val="Hyperlink"/>
            <w:rtl/>
          </w:rPr>
          <w:t xml:space="preserve"> </w:t>
        </w:r>
        <w:r w:rsidRPr="006C5CC0">
          <w:rPr>
            <w:rStyle w:val="Hyperlink"/>
            <w:rFonts w:hint="cs"/>
            <w:rtl/>
          </w:rPr>
          <w:t>آل</w:t>
        </w:r>
        <w:r w:rsidRPr="006C5CC0">
          <w:rPr>
            <w:rStyle w:val="Hyperlink"/>
            <w:rtl/>
          </w:rPr>
          <w:t xml:space="preserve"> </w:t>
        </w:r>
        <w:r w:rsidRPr="006C5CC0">
          <w:rPr>
            <w:rStyle w:val="Hyperlink"/>
            <w:rFonts w:hint="cs"/>
            <w:rtl/>
          </w:rPr>
          <w:t>البيت</w:t>
        </w:r>
        <w:r w:rsidRPr="006C5CC0">
          <w:rPr>
            <w:rStyle w:val="Hyperlink"/>
            <w:rtl/>
          </w:rPr>
          <w:t>.</w:t>
        </w:r>
      </w:hyperlink>
    </w:p>
  </w:footnote>
  <w:footnote w:id="9">
    <w:p w:rsidR="00217D3C" w:rsidRPr="008D6F6B" w:rsidRDefault="00217D3C" w:rsidP="00217D3C">
      <w:pPr>
        <w:pStyle w:val="FootnoteText"/>
        <w:jc w:val="both"/>
        <w:rPr>
          <w:rFonts w:hint="cs"/>
          <w:sz w:val="22"/>
          <w:szCs w:val="22"/>
        </w:rPr>
      </w:pPr>
      <w:r w:rsidRPr="002B28F8">
        <w:footnoteRef/>
      </w:r>
      <w:r w:rsidRPr="002B28F8">
        <w:rPr>
          <w:rtl/>
        </w:rPr>
        <w:t xml:space="preserve"> </w:t>
      </w:r>
      <w:hyperlink r:id="rId9" w:history="1">
        <w:r w:rsidRPr="002B28F8">
          <w:rPr>
            <w:rStyle w:val="Hyperlink"/>
            <w:rFonts w:hint="cs"/>
            <w:rtl/>
          </w:rPr>
          <w:t>وسائل</w:t>
        </w:r>
        <w:r w:rsidRPr="002B28F8">
          <w:rPr>
            <w:rStyle w:val="Hyperlink"/>
            <w:rtl/>
          </w:rPr>
          <w:t xml:space="preserve"> </w:t>
        </w:r>
        <w:r w:rsidRPr="002B28F8">
          <w:rPr>
            <w:rStyle w:val="Hyperlink"/>
            <w:rFonts w:hint="cs"/>
            <w:rtl/>
          </w:rPr>
          <w:t>الشیعه،</w:t>
        </w:r>
        <w:r w:rsidRPr="002B28F8">
          <w:rPr>
            <w:rStyle w:val="Hyperlink"/>
            <w:rtl/>
          </w:rPr>
          <w:t xml:space="preserve"> </w:t>
        </w:r>
        <w:r w:rsidRPr="002B28F8">
          <w:rPr>
            <w:rStyle w:val="Hyperlink"/>
            <w:rFonts w:hint="cs"/>
            <w:rtl/>
          </w:rPr>
          <w:t>شیخ</w:t>
        </w:r>
        <w:r w:rsidRPr="002B28F8">
          <w:rPr>
            <w:rStyle w:val="Hyperlink"/>
            <w:rtl/>
          </w:rPr>
          <w:t xml:space="preserve"> </w:t>
        </w:r>
        <w:r w:rsidRPr="002B28F8">
          <w:rPr>
            <w:rStyle w:val="Hyperlink"/>
            <w:rFonts w:hint="cs"/>
            <w:rtl/>
          </w:rPr>
          <w:t>حر</w:t>
        </w:r>
        <w:r w:rsidRPr="002B28F8">
          <w:rPr>
            <w:rStyle w:val="Hyperlink"/>
            <w:rtl/>
          </w:rPr>
          <w:t xml:space="preserve"> </w:t>
        </w:r>
        <w:r w:rsidRPr="002B28F8">
          <w:rPr>
            <w:rStyle w:val="Hyperlink"/>
            <w:rFonts w:hint="cs"/>
            <w:rtl/>
          </w:rPr>
          <w:t>عاملی،</w:t>
        </w:r>
        <w:r w:rsidRPr="002B28F8">
          <w:rPr>
            <w:rStyle w:val="Hyperlink"/>
            <w:rtl/>
          </w:rPr>
          <w:t xml:space="preserve"> </w:t>
        </w:r>
        <w:r w:rsidRPr="002B28F8">
          <w:rPr>
            <w:rStyle w:val="Hyperlink"/>
            <w:rFonts w:hint="cs"/>
            <w:rtl/>
          </w:rPr>
          <w:t>ج</w:t>
        </w:r>
        <w:r w:rsidRPr="002B28F8">
          <w:rPr>
            <w:rStyle w:val="Hyperlink"/>
            <w:rtl/>
          </w:rPr>
          <w:t>12</w:t>
        </w:r>
        <w:r w:rsidRPr="002B28F8">
          <w:rPr>
            <w:rStyle w:val="Hyperlink"/>
            <w:rFonts w:hint="cs"/>
            <w:rtl/>
          </w:rPr>
          <w:t>،</w:t>
        </w:r>
        <w:r w:rsidRPr="002B28F8">
          <w:rPr>
            <w:rStyle w:val="Hyperlink"/>
            <w:rtl/>
          </w:rPr>
          <w:t xml:space="preserve"> </w:t>
        </w:r>
        <w:r w:rsidRPr="002B28F8">
          <w:rPr>
            <w:rStyle w:val="Hyperlink"/>
            <w:rFonts w:hint="cs"/>
            <w:rtl/>
          </w:rPr>
          <w:t>ص</w:t>
        </w:r>
        <w:r w:rsidRPr="002B28F8">
          <w:rPr>
            <w:rStyle w:val="Hyperlink"/>
            <w:rtl/>
          </w:rPr>
          <w:t>329</w:t>
        </w:r>
        <w:r w:rsidRPr="002B28F8">
          <w:rPr>
            <w:rStyle w:val="Hyperlink"/>
            <w:rFonts w:hint="cs"/>
            <w:rtl/>
          </w:rPr>
          <w:t>،</w:t>
        </w:r>
        <w:r w:rsidRPr="002B28F8">
          <w:rPr>
            <w:rStyle w:val="Hyperlink"/>
            <w:rtl/>
          </w:rPr>
          <w:t xml:space="preserve"> </w:t>
        </w:r>
        <w:r w:rsidRPr="002B28F8">
          <w:rPr>
            <w:rStyle w:val="Hyperlink"/>
            <w:rFonts w:hint="cs"/>
            <w:rtl/>
          </w:rPr>
          <w:t>ابواب</w:t>
        </w:r>
        <w:r w:rsidRPr="002B28F8">
          <w:rPr>
            <w:rStyle w:val="Hyperlink"/>
            <w:rtl/>
          </w:rPr>
          <w:t xml:space="preserve"> </w:t>
        </w:r>
        <w:r w:rsidRPr="002B28F8">
          <w:rPr>
            <w:rStyle w:val="Hyperlink"/>
            <w:rFonts w:hint="cs"/>
            <w:rtl/>
          </w:rPr>
          <w:t>أبواب</w:t>
        </w:r>
        <w:r w:rsidRPr="002B28F8">
          <w:rPr>
            <w:rStyle w:val="Hyperlink"/>
            <w:rtl/>
          </w:rPr>
          <w:t xml:space="preserve"> </w:t>
        </w:r>
        <w:r w:rsidRPr="002B28F8">
          <w:rPr>
            <w:rStyle w:val="Hyperlink"/>
            <w:rFonts w:hint="cs"/>
            <w:rtl/>
          </w:rPr>
          <w:t>الإحرام،</w:t>
        </w:r>
        <w:r w:rsidRPr="002B28F8">
          <w:rPr>
            <w:rStyle w:val="Hyperlink"/>
            <w:rtl/>
          </w:rPr>
          <w:t xml:space="preserve"> </w:t>
        </w:r>
        <w:r w:rsidRPr="002B28F8">
          <w:rPr>
            <w:rStyle w:val="Hyperlink"/>
            <w:rFonts w:hint="cs"/>
            <w:rtl/>
          </w:rPr>
          <w:t>باب</w:t>
        </w:r>
        <w:r w:rsidRPr="002B28F8">
          <w:rPr>
            <w:rStyle w:val="Hyperlink"/>
            <w:rtl/>
          </w:rPr>
          <w:t>9</w:t>
        </w:r>
        <w:r w:rsidRPr="002B28F8">
          <w:rPr>
            <w:rStyle w:val="Hyperlink"/>
            <w:rFonts w:hint="cs"/>
            <w:rtl/>
          </w:rPr>
          <w:t>،</w:t>
        </w:r>
        <w:r w:rsidRPr="002B28F8">
          <w:rPr>
            <w:rStyle w:val="Hyperlink"/>
            <w:rtl/>
          </w:rPr>
          <w:t xml:space="preserve"> </w:t>
        </w:r>
        <w:r w:rsidRPr="002B28F8">
          <w:rPr>
            <w:rStyle w:val="Hyperlink"/>
            <w:rFonts w:hint="cs"/>
            <w:rtl/>
          </w:rPr>
          <w:t>ح</w:t>
        </w:r>
        <w:r w:rsidRPr="002B28F8">
          <w:rPr>
            <w:rStyle w:val="Hyperlink"/>
            <w:rtl/>
          </w:rPr>
          <w:t>5</w:t>
        </w:r>
        <w:r w:rsidRPr="002B28F8">
          <w:rPr>
            <w:rStyle w:val="Hyperlink"/>
            <w:rFonts w:hint="cs"/>
            <w:rtl/>
          </w:rPr>
          <w:t>،</w:t>
        </w:r>
        <w:r w:rsidRPr="002B28F8">
          <w:rPr>
            <w:rStyle w:val="Hyperlink"/>
            <w:rtl/>
          </w:rPr>
          <w:t xml:space="preserve"> </w:t>
        </w:r>
        <w:r w:rsidRPr="002B28F8">
          <w:rPr>
            <w:rStyle w:val="Hyperlink"/>
            <w:rFonts w:hint="cs"/>
            <w:rtl/>
          </w:rPr>
          <w:t>ط</w:t>
        </w:r>
        <w:r w:rsidRPr="002B28F8">
          <w:rPr>
            <w:rStyle w:val="Hyperlink"/>
            <w:rtl/>
          </w:rPr>
          <w:t xml:space="preserve"> </w:t>
        </w:r>
        <w:r w:rsidRPr="002B28F8">
          <w:rPr>
            <w:rStyle w:val="Hyperlink"/>
            <w:rFonts w:hint="cs"/>
            <w:rtl/>
          </w:rPr>
          <w:t>آل</w:t>
        </w:r>
        <w:r w:rsidRPr="002B28F8">
          <w:rPr>
            <w:rStyle w:val="Hyperlink"/>
            <w:rtl/>
          </w:rPr>
          <w:t xml:space="preserve"> </w:t>
        </w:r>
        <w:r w:rsidRPr="002B28F8">
          <w:rPr>
            <w:rStyle w:val="Hyperlink"/>
            <w:rFonts w:hint="cs"/>
            <w:rtl/>
          </w:rPr>
          <w:t>البيت</w:t>
        </w:r>
        <w:r w:rsidRPr="002B28F8">
          <w:rPr>
            <w:rStyle w:val="Hyperlink"/>
            <w:rtl/>
          </w:rPr>
          <w:t>.</w:t>
        </w:r>
      </w:hyperlink>
      <w:r>
        <w:rPr>
          <w:rFonts w:hint="cs"/>
          <w:rtl/>
        </w:rPr>
        <w:t xml:space="preserve">  </w:t>
      </w:r>
      <w:r w:rsidRPr="008D6F6B">
        <w:rPr>
          <w:rFonts w:hint="cs"/>
          <w:sz w:val="22"/>
          <w:szCs w:val="22"/>
          <w:rtl/>
        </w:rPr>
        <w:t>«وَ عَنْهُ عَنْ زُرْعَةَ بْنِ مُحَمَّدٍ عَنْ سَمَاعَةَ عَنْ أَبِي بَصِيرٍ وَ عُثْمَانَ بْنِ عِيسَى عَنْ سَمَاعَةَ بْنِ مِهْرَانَ كِلَيْهِمَا عَنْ أَبِي عَبْدِ اللَّهِ (علیه السلام) قَالَ: مَنِ اغْتَسَلَ قَبْلَ طُلُوعِ الْفَجْرِ وَ قَدِ اسْتَحَمَّ قَبْلَ ذَلِكَ- ثُمَّ أَحْرَمَ مِنْ يَوْمِهِ أَجْزَأَهُ غُسْلُهُ- وَ إِنِ اغْتَسَلَ فِي أَوَّلِ اللَّيْلِ- ثُمَّ أَحْرَمَ فِي آخِرِ اللَّيْلِ أَجْزَأَهُ غُسْلُهُ».</w:t>
      </w:r>
    </w:p>
  </w:footnote>
  <w:footnote w:id="10">
    <w:p w:rsidR="00217D3C" w:rsidRPr="002074F7" w:rsidRDefault="00217D3C" w:rsidP="00217D3C">
      <w:pPr>
        <w:pStyle w:val="FootnoteText"/>
        <w:rPr>
          <w:rFonts w:hint="cs"/>
        </w:rPr>
      </w:pPr>
      <w:r w:rsidRPr="002074F7">
        <w:footnoteRef/>
      </w:r>
      <w:r w:rsidRPr="002074F7">
        <w:rPr>
          <w:rtl/>
        </w:rPr>
        <w:t xml:space="preserve"> </w:t>
      </w:r>
      <w:hyperlink r:id="rId10" w:history="1">
        <w:r w:rsidRPr="002074F7">
          <w:rPr>
            <w:rStyle w:val="Hyperlink"/>
            <w:rFonts w:hint="cs"/>
            <w:rtl/>
          </w:rPr>
          <w:t>وسائل</w:t>
        </w:r>
        <w:r w:rsidRPr="002074F7">
          <w:rPr>
            <w:rStyle w:val="Hyperlink"/>
            <w:rtl/>
          </w:rPr>
          <w:t xml:space="preserve"> </w:t>
        </w:r>
        <w:r w:rsidRPr="002074F7">
          <w:rPr>
            <w:rStyle w:val="Hyperlink"/>
            <w:rFonts w:hint="cs"/>
            <w:rtl/>
          </w:rPr>
          <w:t>الشیعه،</w:t>
        </w:r>
        <w:r w:rsidRPr="002074F7">
          <w:rPr>
            <w:rStyle w:val="Hyperlink"/>
            <w:rtl/>
          </w:rPr>
          <w:t xml:space="preserve"> </w:t>
        </w:r>
        <w:r w:rsidRPr="002074F7">
          <w:rPr>
            <w:rStyle w:val="Hyperlink"/>
            <w:rFonts w:hint="cs"/>
            <w:rtl/>
          </w:rPr>
          <w:t>شیخ</w:t>
        </w:r>
        <w:r w:rsidRPr="002074F7">
          <w:rPr>
            <w:rStyle w:val="Hyperlink"/>
            <w:rtl/>
          </w:rPr>
          <w:t xml:space="preserve"> </w:t>
        </w:r>
        <w:r w:rsidRPr="002074F7">
          <w:rPr>
            <w:rStyle w:val="Hyperlink"/>
            <w:rFonts w:hint="cs"/>
            <w:rtl/>
          </w:rPr>
          <w:t>حر</w:t>
        </w:r>
        <w:r w:rsidRPr="002074F7">
          <w:rPr>
            <w:rStyle w:val="Hyperlink"/>
            <w:rtl/>
          </w:rPr>
          <w:t xml:space="preserve"> </w:t>
        </w:r>
        <w:r w:rsidRPr="002074F7">
          <w:rPr>
            <w:rStyle w:val="Hyperlink"/>
            <w:rFonts w:hint="cs"/>
            <w:rtl/>
          </w:rPr>
          <w:t>عاملی،</w:t>
        </w:r>
        <w:r w:rsidRPr="002074F7">
          <w:rPr>
            <w:rStyle w:val="Hyperlink"/>
            <w:rtl/>
          </w:rPr>
          <w:t xml:space="preserve"> </w:t>
        </w:r>
        <w:r w:rsidRPr="002074F7">
          <w:rPr>
            <w:rStyle w:val="Hyperlink"/>
            <w:rFonts w:hint="cs"/>
            <w:rtl/>
          </w:rPr>
          <w:t>ج</w:t>
        </w:r>
        <w:r w:rsidRPr="002074F7">
          <w:rPr>
            <w:rStyle w:val="Hyperlink"/>
            <w:rtl/>
          </w:rPr>
          <w:t>3</w:t>
        </w:r>
        <w:r w:rsidRPr="002074F7">
          <w:rPr>
            <w:rStyle w:val="Hyperlink"/>
            <w:rFonts w:hint="cs"/>
            <w:rtl/>
          </w:rPr>
          <w:t>،</w:t>
        </w:r>
        <w:r w:rsidRPr="002074F7">
          <w:rPr>
            <w:rStyle w:val="Hyperlink"/>
            <w:rtl/>
          </w:rPr>
          <w:t xml:space="preserve"> </w:t>
        </w:r>
        <w:r w:rsidRPr="002074F7">
          <w:rPr>
            <w:rStyle w:val="Hyperlink"/>
            <w:rFonts w:hint="cs"/>
            <w:rtl/>
          </w:rPr>
          <w:t>ص</w:t>
        </w:r>
        <w:r w:rsidRPr="002074F7">
          <w:rPr>
            <w:rStyle w:val="Hyperlink"/>
            <w:rtl/>
          </w:rPr>
          <w:t>331 - 330</w:t>
        </w:r>
        <w:r w:rsidRPr="002074F7">
          <w:rPr>
            <w:rStyle w:val="Hyperlink"/>
            <w:rFonts w:hint="cs"/>
            <w:rtl/>
          </w:rPr>
          <w:t>،</w:t>
        </w:r>
        <w:r w:rsidRPr="002074F7">
          <w:rPr>
            <w:rStyle w:val="Hyperlink"/>
            <w:rtl/>
          </w:rPr>
          <w:t xml:space="preserve"> </w:t>
        </w:r>
        <w:r w:rsidRPr="002074F7">
          <w:rPr>
            <w:rStyle w:val="Hyperlink"/>
            <w:rFonts w:hint="cs"/>
            <w:rtl/>
          </w:rPr>
          <w:t>ابواب</w:t>
        </w:r>
        <w:r w:rsidRPr="002074F7">
          <w:rPr>
            <w:rStyle w:val="Hyperlink"/>
            <w:rtl/>
          </w:rPr>
          <w:t xml:space="preserve"> </w:t>
        </w:r>
        <w:r w:rsidRPr="002074F7">
          <w:rPr>
            <w:rStyle w:val="Hyperlink"/>
            <w:rFonts w:hint="cs"/>
            <w:rtl/>
          </w:rPr>
          <w:t>أغسال</w:t>
        </w:r>
        <w:r w:rsidRPr="002074F7">
          <w:rPr>
            <w:rStyle w:val="Hyperlink"/>
            <w:rtl/>
          </w:rPr>
          <w:t xml:space="preserve"> </w:t>
        </w:r>
        <w:r w:rsidRPr="002074F7">
          <w:rPr>
            <w:rStyle w:val="Hyperlink"/>
            <w:rFonts w:hint="cs"/>
            <w:rtl/>
          </w:rPr>
          <w:t>مسنونة،</w:t>
        </w:r>
        <w:r w:rsidRPr="002074F7">
          <w:rPr>
            <w:rStyle w:val="Hyperlink"/>
            <w:rtl/>
          </w:rPr>
          <w:t xml:space="preserve"> </w:t>
        </w:r>
        <w:r w:rsidRPr="002074F7">
          <w:rPr>
            <w:rStyle w:val="Hyperlink"/>
            <w:rFonts w:hint="cs"/>
            <w:rtl/>
          </w:rPr>
          <w:t>باب</w:t>
        </w:r>
        <w:r w:rsidRPr="002074F7">
          <w:rPr>
            <w:rStyle w:val="Hyperlink"/>
            <w:rtl/>
          </w:rPr>
          <w:t>17</w:t>
        </w:r>
        <w:r w:rsidRPr="002074F7">
          <w:rPr>
            <w:rStyle w:val="Hyperlink"/>
            <w:rFonts w:hint="cs"/>
            <w:rtl/>
          </w:rPr>
          <w:t>،</w:t>
        </w:r>
        <w:r w:rsidRPr="002074F7">
          <w:rPr>
            <w:rStyle w:val="Hyperlink"/>
            <w:rtl/>
          </w:rPr>
          <w:t xml:space="preserve"> </w:t>
        </w:r>
        <w:r w:rsidRPr="002074F7">
          <w:rPr>
            <w:rStyle w:val="Hyperlink"/>
            <w:rFonts w:hint="cs"/>
            <w:rtl/>
          </w:rPr>
          <w:t>ح</w:t>
        </w:r>
        <w:r w:rsidRPr="002074F7">
          <w:rPr>
            <w:rStyle w:val="Hyperlink"/>
            <w:rtl/>
          </w:rPr>
          <w:t>1</w:t>
        </w:r>
        <w:r w:rsidRPr="002074F7">
          <w:rPr>
            <w:rStyle w:val="Hyperlink"/>
            <w:rFonts w:hint="cs"/>
            <w:rtl/>
          </w:rPr>
          <w:t>،</w:t>
        </w:r>
        <w:r w:rsidRPr="002074F7">
          <w:rPr>
            <w:rStyle w:val="Hyperlink"/>
            <w:rtl/>
          </w:rPr>
          <w:t xml:space="preserve"> </w:t>
        </w:r>
        <w:r w:rsidRPr="002074F7">
          <w:rPr>
            <w:rStyle w:val="Hyperlink"/>
            <w:rFonts w:hint="cs"/>
            <w:rtl/>
          </w:rPr>
          <w:t>ط</w:t>
        </w:r>
        <w:r w:rsidRPr="002074F7">
          <w:rPr>
            <w:rStyle w:val="Hyperlink"/>
            <w:rtl/>
          </w:rPr>
          <w:t xml:space="preserve"> </w:t>
        </w:r>
        <w:r w:rsidRPr="002074F7">
          <w:rPr>
            <w:rStyle w:val="Hyperlink"/>
            <w:rFonts w:hint="cs"/>
            <w:rtl/>
          </w:rPr>
          <w:t>آل</w:t>
        </w:r>
        <w:r w:rsidRPr="002074F7">
          <w:rPr>
            <w:rStyle w:val="Hyperlink"/>
            <w:rtl/>
          </w:rPr>
          <w:t xml:space="preserve"> </w:t>
        </w:r>
        <w:r w:rsidRPr="002074F7">
          <w:rPr>
            <w:rStyle w:val="Hyperlink"/>
            <w:rFonts w:hint="cs"/>
            <w:rtl/>
          </w:rPr>
          <w:t>البيت</w:t>
        </w:r>
        <w:r w:rsidRPr="002074F7">
          <w:rPr>
            <w:rStyle w:val="Hyperlink"/>
            <w:rtl/>
          </w:rPr>
          <w:t>.</w:t>
        </w:r>
      </w:hyperlink>
    </w:p>
  </w:footnote>
  <w:footnote w:id="11">
    <w:p w:rsidR="00217D3C" w:rsidRPr="00660559" w:rsidRDefault="00217D3C" w:rsidP="00217D3C">
      <w:pPr>
        <w:pStyle w:val="FootnoteText"/>
        <w:rPr>
          <w:rFonts w:hint="cs"/>
        </w:rPr>
      </w:pPr>
      <w:r w:rsidRPr="00660559">
        <w:footnoteRef/>
      </w:r>
      <w:r w:rsidRPr="00660559">
        <w:rPr>
          <w:rtl/>
        </w:rPr>
        <w:t xml:space="preserve"> </w:t>
      </w:r>
      <w:hyperlink r:id="rId11" w:history="1">
        <w:r w:rsidRPr="00660559">
          <w:rPr>
            <w:rStyle w:val="Hyperlink"/>
            <w:rFonts w:hint="cs"/>
            <w:rtl/>
          </w:rPr>
          <w:t>وسائل</w:t>
        </w:r>
        <w:r w:rsidRPr="00660559">
          <w:rPr>
            <w:rStyle w:val="Hyperlink"/>
            <w:rtl/>
          </w:rPr>
          <w:t xml:space="preserve"> </w:t>
        </w:r>
        <w:r w:rsidRPr="00660559">
          <w:rPr>
            <w:rStyle w:val="Hyperlink"/>
            <w:rFonts w:hint="cs"/>
            <w:rtl/>
          </w:rPr>
          <w:t>الشیعه،</w:t>
        </w:r>
        <w:r w:rsidRPr="00660559">
          <w:rPr>
            <w:rStyle w:val="Hyperlink"/>
            <w:rtl/>
          </w:rPr>
          <w:t xml:space="preserve"> </w:t>
        </w:r>
        <w:r w:rsidRPr="00660559">
          <w:rPr>
            <w:rStyle w:val="Hyperlink"/>
            <w:rFonts w:hint="cs"/>
            <w:rtl/>
          </w:rPr>
          <w:t>شیخ</w:t>
        </w:r>
        <w:r w:rsidRPr="00660559">
          <w:rPr>
            <w:rStyle w:val="Hyperlink"/>
            <w:rtl/>
          </w:rPr>
          <w:t xml:space="preserve"> </w:t>
        </w:r>
        <w:r w:rsidRPr="00660559">
          <w:rPr>
            <w:rStyle w:val="Hyperlink"/>
            <w:rFonts w:hint="cs"/>
            <w:rtl/>
          </w:rPr>
          <w:t>حر</w:t>
        </w:r>
        <w:r w:rsidRPr="00660559">
          <w:rPr>
            <w:rStyle w:val="Hyperlink"/>
            <w:rtl/>
          </w:rPr>
          <w:t xml:space="preserve"> </w:t>
        </w:r>
        <w:r w:rsidRPr="00660559">
          <w:rPr>
            <w:rStyle w:val="Hyperlink"/>
            <w:rFonts w:hint="cs"/>
            <w:rtl/>
          </w:rPr>
          <w:t>عاملی،</w:t>
        </w:r>
        <w:r w:rsidRPr="00660559">
          <w:rPr>
            <w:rStyle w:val="Hyperlink"/>
            <w:rtl/>
          </w:rPr>
          <w:t xml:space="preserve"> </w:t>
        </w:r>
        <w:r w:rsidRPr="00660559">
          <w:rPr>
            <w:rStyle w:val="Hyperlink"/>
            <w:rFonts w:hint="cs"/>
            <w:rtl/>
          </w:rPr>
          <w:t>ج</w:t>
        </w:r>
        <w:r w:rsidRPr="00660559">
          <w:rPr>
            <w:rStyle w:val="Hyperlink"/>
            <w:rtl/>
          </w:rPr>
          <w:t>3</w:t>
        </w:r>
        <w:r w:rsidRPr="00660559">
          <w:rPr>
            <w:rStyle w:val="Hyperlink"/>
            <w:rFonts w:hint="cs"/>
            <w:rtl/>
          </w:rPr>
          <w:t>،</w:t>
        </w:r>
        <w:r w:rsidRPr="00660559">
          <w:rPr>
            <w:rStyle w:val="Hyperlink"/>
            <w:rtl/>
          </w:rPr>
          <w:t xml:space="preserve"> </w:t>
        </w:r>
        <w:r w:rsidRPr="00660559">
          <w:rPr>
            <w:rStyle w:val="Hyperlink"/>
            <w:rFonts w:hint="cs"/>
            <w:rtl/>
          </w:rPr>
          <w:t>ص</w:t>
        </w:r>
        <w:r w:rsidRPr="00660559">
          <w:rPr>
            <w:rStyle w:val="Hyperlink"/>
            <w:rtl/>
          </w:rPr>
          <w:t>330</w:t>
        </w:r>
        <w:r w:rsidRPr="00660559">
          <w:rPr>
            <w:rStyle w:val="Hyperlink"/>
            <w:rFonts w:hint="cs"/>
            <w:rtl/>
          </w:rPr>
          <w:t>،</w:t>
        </w:r>
        <w:r w:rsidRPr="00660559">
          <w:rPr>
            <w:rStyle w:val="Hyperlink"/>
            <w:rtl/>
          </w:rPr>
          <w:t xml:space="preserve"> </w:t>
        </w:r>
        <w:r w:rsidRPr="00660559">
          <w:rPr>
            <w:rStyle w:val="Hyperlink"/>
            <w:rFonts w:hint="cs"/>
            <w:rtl/>
          </w:rPr>
          <w:t>ابواب</w:t>
        </w:r>
        <w:r w:rsidRPr="00660559">
          <w:rPr>
            <w:rStyle w:val="Hyperlink"/>
            <w:rtl/>
          </w:rPr>
          <w:t xml:space="preserve"> </w:t>
        </w:r>
        <w:r w:rsidRPr="00660559">
          <w:rPr>
            <w:rStyle w:val="Hyperlink"/>
            <w:rFonts w:hint="cs"/>
            <w:rtl/>
          </w:rPr>
          <w:t>أغسال</w:t>
        </w:r>
        <w:r w:rsidRPr="00660559">
          <w:rPr>
            <w:rStyle w:val="Hyperlink"/>
            <w:rtl/>
          </w:rPr>
          <w:t xml:space="preserve"> </w:t>
        </w:r>
        <w:r w:rsidRPr="00660559">
          <w:rPr>
            <w:rStyle w:val="Hyperlink"/>
            <w:rFonts w:hint="cs"/>
            <w:rtl/>
          </w:rPr>
          <w:t>مسنونة،</w:t>
        </w:r>
        <w:r w:rsidRPr="00660559">
          <w:rPr>
            <w:rStyle w:val="Hyperlink"/>
            <w:rtl/>
          </w:rPr>
          <w:t xml:space="preserve"> </w:t>
        </w:r>
        <w:r w:rsidRPr="00660559">
          <w:rPr>
            <w:rStyle w:val="Hyperlink"/>
            <w:rFonts w:hint="cs"/>
            <w:rtl/>
          </w:rPr>
          <w:t>باب</w:t>
        </w:r>
        <w:r w:rsidRPr="00660559">
          <w:rPr>
            <w:rStyle w:val="Hyperlink"/>
            <w:rtl/>
          </w:rPr>
          <w:t>16</w:t>
        </w:r>
        <w:r w:rsidRPr="00660559">
          <w:rPr>
            <w:rStyle w:val="Hyperlink"/>
            <w:rFonts w:hint="cs"/>
            <w:rtl/>
          </w:rPr>
          <w:t>،</w:t>
        </w:r>
        <w:r w:rsidRPr="00660559">
          <w:rPr>
            <w:rStyle w:val="Hyperlink"/>
            <w:rtl/>
          </w:rPr>
          <w:t xml:space="preserve"> </w:t>
        </w:r>
        <w:r w:rsidRPr="00660559">
          <w:rPr>
            <w:rStyle w:val="Hyperlink"/>
            <w:rFonts w:hint="cs"/>
            <w:rtl/>
          </w:rPr>
          <w:t>ح</w:t>
        </w:r>
        <w:r w:rsidRPr="00660559">
          <w:rPr>
            <w:rStyle w:val="Hyperlink"/>
            <w:rtl/>
          </w:rPr>
          <w:t>3</w:t>
        </w:r>
        <w:r w:rsidRPr="00660559">
          <w:rPr>
            <w:rStyle w:val="Hyperlink"/>
            <w:rFonts w:hint="cs"/>
            <w:rtl/>
          </w:rPr>
          <w:t>،</w:t>
        </w:r>
        <w:r w:rsidRPr="00660559">
          <w:rPr>
            <w:rStyle w:val="Hyperlink"/>
            <w:rtl/>
          </w:rPr>
          <w:t xml:space="preserve"> </w:t>
        </w:r>
        <w:r w:rsidRPr="00660559">
          <w:rPr>
            <w:rStyle w:val="Hyperlink"/>
            <w:rFonts w:hint="cs"/>
            <w:rtl/>
          </w:rPr>
          <w:t>ط</w:t>
        </w:r>
        <w:r w:rsidRPr="00660559">
          <w:rPr>
            <w:rStyle w:val="Hyperlink"/>
            <w:rtl/>
          </w:rPr>
          <w:t xml:space="preserve"> </w:t>
        </w:r>
        <w:r w:rsidRPr="00660559">
          <w:rPr>
            <w:rStyle w:val="Hyperlink"/>
            <w:rFonts w:hint="cs"/>
            <w:rtl/>
          </w:rPr>
          <w:t>آل</w:t>
        </w:r>
        <w:r w:rsidRPr="00660559">
          <w:rPr>
            <w:rStyle w:val="Hyperlink"/>
            <w:rtl/>
          </w:rPr>
          <w:t xml:space="preserve"> </w:t>
        </w:r>
        <w:r w:rsidRPr="00660559">
          <w:rPr>
            <w:rStyle w:val="Hyperlink"/>
            <w:rFonts w:hint="cs"/>
            <w:rtl/>
          </w:rPr>
          <w:t>البيت</w:t>
        </w:r>
        <w:r w:rsidRPr="00660559">
          <w:rPr>
            <w:rStyle w:val="Hyperlink"/>
            <w:rtl/>
          </w:rPr>
          <w:t>.</w:t>
        </w:r>
      </w:hyperlink>
    </w:p>
  </w:footnote>
  <w:footnote w:id="12">
    <w:p w:rsidR="00217D3C" w:rsidRPr="00953067" w:rsidRDefault="00217D3C" w:rsidP="00217D3C">
      <w:pPr>
        <w:pStyle w:val="FootnoteText"/>
        <w:rPr>
          <w:rFonts w:hint="cs"/>
        </w:rPr>
      </w:pPr>
      <w:r w:rsidRPr="00953067">
        <w:footnoteRef/>
      </w:r>
      <w:r w:rsidRPr="00953067">
        <w:rPr>
          <w:rtl/>
        </w:rPr>
        <w:t xml:space="preserve"> </w:t>
      </w:r>
      <w:hyperlink r:id="rId12" w:history="1">
        <w:r w:rsidRPr="00953067">
          <w:rPr>
            <w:rStyle w:val="Hyperlink"/>
            <w:rFonts w:hint="cs"/>
            <w:rtl/>
          </w:rPr>
          <w:t>العروة</w:t>
        </w:r>
        <w:r w:rsidRPr="00953067">
          <w:rPr>
            <w:rStyle w:val="Hyperlink"/>
            <w:rtl/>
          </w:rPr>
          <w:t xml:space="preserve"> </w:t>
        </w:r>
        <w:r w:rsidRPr="00953067">
          <w:rPr>
            <w:rStyle w:val="Hyperlink"/>
            <w:rFonts w:hint="cs"/>
            <w:rtl/>
          </w:rPr>
          <w:t>الوثقی،</w:t>
        </w:r>
        <w:r w:rsidRPr="00953067">
          <w:rPr>
            <w:rStyle w:val="Hyperlink"/>
            <w:rtl/>
          </w:rPr>
          <w:t xml:space="preserve"> </w:t>
        </w:r>
        <w:r w:rsidRPr="00953067">
          <w:rPr>
            <w:rStyle w:val="Hyperlink"/>
            <w:rFonts w:hint="cs"/>
            <w:rtl/>
          </w:rPr>
          <w:t>سید</w:t>
        </w:r>
        <w:r w:rsidRPr="00953067">
          <w:rPr>
            <w:rStyle w:val="Hyperlink"/>
            <w:rtl/>
          </w:rPr>
          <w:t xml:space="preserve"> </w:t>
        </w:r>
        <w:r w:rsidRPr="00953067">
          <w:rPr>
            <w:rStyle w:val="Hyperlink"/>
            <w:rFonts w:hint="cs"/>
            <w:rtl/>
          </w:rPr>
          <w:t>محمد</w:t>
        </w:r>
        <w:r w:rsidRPr="00953067">
          <w:rPr>
            <w:rStyle w:val="Hyperlink"/>
            <w:rtl/>
          </w:rPr>
          <w:t xml:space="preserve"> </w:t>
        </w:r>
        <w:r w:rsidRPr="00953067">
          <w:rPr>
            <w:rStyle w:val="Hyperlink"/>
            <w:rFonts w:hint="cs"/>
            <w:rtl/>
          </w:rPr>
          <w:t>کاظم</w:t>
        </w:r>
        <w:r w:rsidRPr="00953067">
          <w:rPr>
            <w:rStyle w:val="Hyperlink"/>
            <w:rtl/>
          </w:rPr>
          <w:t xml:space="preserve"> </w:t>
        </w:r>
        <w:r w:rsidRPr="00953067">
          <w:rPr>
            <w:rStyle w:val="Hyperlink"/>
            <w:rFonts w:hint="cs"/>
            <w:rtl/>
          </w:rPr>
          <w:t>یزدی،</w:t>
        </w:r>
        <w:r w:rsidRPr="00953067">
          <w:rPr>
            <w:rStyle w:val="Hyperlink"/>
            <w:rtl/>
          </w:rPr>
          <w:t xml:space="preserve"> </w:t>
        </w:r>
        <w:r w:rsidRPr="00953067">
          <w:rPr>
            <w:rStyle w:val="Hyperlink"/>
            <w:rFonts w:hint="cs"/>
            <w:rtl/>
          </w:rPr>
          <w:t>ج</w:t>
        </w:r>
        <w:r w:rsidRPr="00953067">
          <w:rPr>
            <w:rStyle w:val="Hyperlink"/>
            <w:rtl/>
          </w:rPr>
          <w:t>1</w:t>
        </w:r>
        <w:r w:rsidRPr="00953067">
          <w:rPr>
            <w:rStyle w:val="Hyperlink"/>
            <w:rFonts w:hint="cs"/>
            <w:rtl/>
          </w:rPr>
          <w:t>،</w:t>
        </w:r>
        <w:r w:rsidRPr="00953067">
          <w:rPr>
            <w:rStyle w:val="Hyperlink"/>
            <w:rtl/>
          </w:rPr>
          <w:t xml:space="preserve"> </w:t>
        </w:r>
        <w:r w:rsidRPr="00953067">
          <w:rPr>
            <w:rStyle w:val="Hyperlink"/>
            <w:rFonts w:hint="cs"/>
            <w:rtl/>
          </w:rPr>
          <w:t>ص</w:t>
        </w:r>
        <w:r w:rsidRPr="00953067">
          <w:rPr>
            <w:rStyle w:val="Hyperlink"/>
            <w:rtl/>
          </w:rPr>
          <w:t>461 - 460.</w:t>
        </w:r>
      </w:hyperlink>
    </w:p>
  </w:footnote>
  <w:footnote w:id="13">
    <w:p w:rsidR="00217D3C" w:rsidRPr="00EE53CB" w:rsidRDefault="00217D3C" w:rsidP="00217D3C">
      <w:pPr>
        <w:pStyle w:val="FootnoteText"/>
        <w:rPr>
          <w:rFonts w:hint="cs"/>
        </w:rPr>
      </w:pPr>
      <w:r w:rsidRPr="00EE53CB">
        <w:footnoteRef/>
      </w:r>
      <w:r w:rsidRPr="00EE53CB">
        <w:rPr>
          <w:rtl/>
        </w:rPr>
        <w:t xml:space="preserve"> </w:t>
      </w:r>
      <w:hyperlink r:id="rId13" w:history="1">
        <w:r w:rsidRPr="00EE53CB">
          <w:rPr>
            <w:rStyle w:val="Hyperlink"/>
            <w:rFonts w:hint="cs"/>
            <w:rtl/>
          </w:rPr>
          <w:t>جواهر</w:t>
        </w:r>
        <w:r w:rsidRPr="00EE53CB">
          <w:rPr>
            <w:rStyle w:val="Hyperlink"/>
            <w:rtl/>
          </w:rPr>
          <w:t xml:space="preserve"> </w:t>
        </w:r>
        <w:r w:rsidRPr="00EE53CB">
          <w:rPr>
            <w:rStyle w:val="Hyperlink"/>
            <w:rFonts w:hint="cs"/>
            <w:rtl/>
          </w:rPr>
          <w:t>الکلام</w:t>
        </w:r>
        <w:r w:rsidRPr="00EE53CB">
          <w:rPr>
            <w:rStyle w:val="Hyperlink"/>
            <w:rtl/>
          </w:rPr>
          <w:t xml:space="preserve"> </w:t>
        </w:r>
        <w:r w:rsidRPr="00EE53CB">
          <w:rPr>
            <w:rStyle w:val="Hyperlink"/>
            <w:rFonts w:hint="cs"/>
            <w:rtl/>
          </w:rPr>
          <w:t>فی</w:t>
        </w:r>
        <w:r w:rsidRPr="00EE53CB">
          <w:rPr>
            <w:rStyle w:val="Hyperlink"/>
            <w:rtl/>
          </w:rPr>
          <w:t xml:space="preserve"> </w:t>
        </w:r>
        <w:r w:rsidRPr="00EE53CB">
          <w:rPr>
            <w:rStyle w:val="Hyperlink"/>
            <w:rFonts w:hint="cs"/>
            <w:rtl/>
          </w:rPr>
          <w:t>شرح</w:t>
        </w:r>
        <w:r w:rsidRPr="00EE53CB">
          <w:rPr>
            <w:rStyle w:val="Hyperlink"/>
            <w:rtl/>
          </w:rPr>
          <w:t xml:space="preserve"> </w:t>
        </w:r>
        <w:r w:rsidRPr="00EE53CB">
          <w:rPr>
            <w:rStyle w:val="Hyperlink"/>
            <w:rFonts w:hint="cs"/>
            <w:rtl/>
          </w:rPr>
          <w:t>شرایع</w:t>
        </w:r>
        <w:r w:rsidRPr="00EE53CB">
          <w:rPr>
            <w:rStyle w:val="Hyperlink"/>
            <w:rtl/>
          </w:rPr>
          <w:t xml:space="preserve"> </w:t>
        </w:r>
        <w:r w:rsidRPr="00EE53CB">
          <w:rPr>
            <w:rStyle w:val="Hyperlink"/>
            <w:rFonts w:hint="cs"/>
            <w:rtl/>
          </w:rPr>
          <w:t>الاسلام،</w:t>
        </w:r>
        <w:r w:rsidRPr="00EE53CB">
          <w:rPr>
            <w:rStyle w:val="Hyperlink"/>
            <w:rtl/>
          </w:rPr>
          <w:t xml:space="preserve"> </w:t>
        </w:r>
        <w:r w:rsidRPr="00EE53CB">
          <w:rPr>
            <w:rStyle w:val="Hyperlink"/>
            <w:rFonts w:hint="cs"/>
            <w:rtl/>
          </w:rPr>
          <w:t>محمد</w:t>
        </w:r>
        <w:r w:rsidRPr="00EE53CB">
          <w:rPr>
            <w:rStyle w:val="Hyperlink"/>
            <w:rtl/>
          </w:rPr>
          <w:t xml:space="preserve"> </w:t>
        </w:r>
        <w:r w:rsidRPr="00EE53CB">
          <w:rPr>
            <w:rStyle w:val="Hyperlink"/>
            <w:rFonts w:hint="cs"/>
            <w:rtl/>
          </w:rPr>
          <w:t>حسن</w:t>
        </w:r>
        <w:r w:rsidRPr="00EE53CB">
          <w:rPr>
            <w:rStyle w:val="Hyperlink"/>
            <w:rtl/>
          </w:rPr>
          <w:t xml:space="preserve"> </w:t>
        </w:r>
        <w:r w:rsidRPr="00EE53CB">
          <w:rPr>
            <w:rStyle w:val="Hyperlink"/>
            <w:rFonts w:hint="cs"/>
            <w:rtl/>
          </w:rPr>
          <w:t>نجفی،</w:t>
        </w:r>
        <w:r w:rsidRPr="00EE53CB">
          <w:rPr>
            <w:rStyle w:val="Hyperlink"/>
            <w:rtl/>
          </w:rPr>
          <w:t xml:space="preserve"> </w:t>
        </w:r>
        <w:r w:rsidRPr="00EE53CB">
          <w:rPr>
            <w:rStyle w:val="Hyperlink"/>
            <w:rFonts w:hint="cs"/>
            <w:rtl/>
          </w:rPr>
          <w:t>ج</w:t>
        </w:r>
        <w:r w:rsidRPr="00EE53CB">
          <w:rPr>
            <w:rStyle w:val="Hyperlink"/>
            <w:rtl/>
          </w:rPr>
          <w:t>5</w:t>
        </w:r>
        <w:r w:rsidRPr="00EE53CB">
          <w:rPr>
            <w:rStyle w:val="Hyperlink"/>
            <w:rFonts w:hint="cs"/>
            <w:rtl/>
          </w:rPr>
          <w:t>،</w:t>
        </w:r>
        <w:r w:rsidRPr="00EE53CB">
          <w:rPr>
            <w:rStyle w:val="Hyperlink"/>
            <w:rtl/>
          </w:rPr>
          <w:t xml:space="preserve"> </w:t>
        </w:r>
        <w:r w:rsidRPr="00EE53CB">
          <w:rPr>
            <w:rStyle w:val="Hyperlink"/>
            <w:rFonts w:hint="cs"/>
            <w:rtl/>
          </w:rPr>
          <w:t>ص</w:t>
        </w:r>
        <w:r w:rsidRPr="00EE53CB">
          <w:rPr>
            <w:rStyle w:val="Hyperlink"/>
            <w:rtl/>
          </w:rPr>
          <w:t>35.</w:t>
        </w:r>
      </w:hyperlink>
    </w:p>
  </w:footnote>
  <w:footnote w:id="14">
    <w:p w:rsidR="00217D3C" w:rsidRPr="00403697" w:rsidRDefault="00217D3C" w:rsidP="00217D3C">
      <w:pPr>
        <w:pStyle w:val="FootnoteText"/>
        <w:rPr>
          <w:rFonts w:hint="cs"/>
        </w:rPr>
      </w:pPr>
      <w:r w:rsidRPr="00403697">
        <w:footnoteRef/>
      </w:r>
      <w:r w:rsidRPr="00403697">
        <w:rPr>
          <w:rtl/>
        </w:rPr>
        <w:t xml:space="preserve"> </w:t>
      </w:r>
      <w:hyperlink r:id="rId14" w:history="1">
        <w:r w:rsidRPr="00403697">
          <w:rPr>
            <w:rStyle w:val="Hyperlink"/>
            <w:rFonts w:hint="cs"/>
            <w:rtl/>
          </w:rPr>
          <w:t>وسائل</w:t>
        </w:r>
        <w:r w:rsidRPr="00403697">
          <w:rPr>
            <w:rStyle w:val="Hyperlink"/>
            <w:rtl/>
          </w:rPr>
          <w:t xml:space="preserve"> </w:t>
        </w:r>
        <w:r w:rsidRPr="00403697">
          <w:rPr>
            <w:rStyle w:val="Hyperlink"/>
            <w:rFonts w:hint="cs"/>
            <w:rtl/>
          </w:rPr>
          <w:t>الشیعه،</w:t>
        </w:r>
        <w:r w:rsidRPr="00403697">
          <w:rPr>
            <w:rStyle w:val="Hyperlink"/>
            <w:rtl/>
          </w:rPr>
          <w:t xml:space="preserve"> </w:t>
        </w:r>
        <w:r w:rsidRPr="00403697">
          <w:rPr>
            <w:rStyle w:val="Hyperlink"/>
            <w:rFonts w:hint="cs"/>
            <w:rtl/>
          </w:rPr>
          <w:t>شیخ</w:t>
        </w:r>
        <w:r w:rsidRPr="00403697">
          <w:rPr>
            <w:rStyle w:val="Hyperlink"/>
            <w:rtl/>
          </w:rPr>
          <w:t xml:space="preserve"> </w:t>
        </w:r>
        <w:r w:rsidRPr="00403697">
          <w:rPr>
            <w:rStyle w:val="Hyperlink"/>
            <w:rFonts w:hint="cs"/>
            <w:rtl/>
          </w:rPr>
          <w:t>حر</w:t>
        </w:r>
        <w:r w:rsidRPr="00403697">
          <w:rPr>
            <w:rStyle w:val="Hyperlink"/>
            <w:rtl/>
          </w:rPr>
          <w:t xml:space="preserve"> </w:t>
        </w:r>
        <w:r w:rsidRPr="00403697">
          <w:rPr>
            <w:rStyle w:val="Hyperlink"/>
            <w:rFonts w:hint="cs"/>
            <w:rtl/>
          </w:rPr>
          <w:t>عاملی،</w:t>
        </w:r>
        <w:r w:rsidRPr="00403697">
          <w:rPr>
            <w:rStyle w:val="Hyperlink"/>
            <w:rtl/>
          </w:rPr>
          <w:t xml:space="preserve"> </w:t>
        </w:r>
        <w:r w:rsidRPr="00403697">
          <w:rPr>
            <w:rStyle w:val="Hyperlink"/>
            <w:rFonts w:hint="cs"/>
            <w:rtl/>
          </w:rPr>
          <w:t>ج</w:t>
        </w:r>
        <w:r w:rsidRPr="00403697">
          <w:rPr>
            <w:rStyle w:val="Hyperlink"/>
            <w:rtl/>
          </w:rPr>
          <w:t>3</w:t>
        </w:r>
        <w:r w:rsidRPr="00403697">
          <w:rPr>
            <w:rStyle w:val="Hyperlink"/>
            <w:rFonts w:hint="cs"/>
            <w:rtl/>
          </w:rPr>
          <w:t>،</w:t>
        </w:r>
        <w:r w:rsidRPr="00403697">
          <w:rPr>
            <w:rStyle w:val="Hyperlink"/>
            <w:rtl/>
          </w:rPr>
          <w:t xml:space="preserve"> </w:t>
        </w:r>
        <w:r w:rsidRPr="00403697">
          <w:rPr>
            <w:rStyle w:val="Hyperlink"/>
            <w:rFonts w:hint="cs"/>
            <w:rtl/>
          </w:rPr>
          <w:t>ص</w:t>
        </w:r>
        <w:r w:rsidRPr="00403697">
          <w:rPr>
            <w:rStyle w:val="Hyperlink"/>
            <w:rtl/>
          </w:rPr>
          <w:t>306</w:t>
        </w:r>
        <w:r w:rsidRPr="00403697">
          <w:rPr>
            <w:rStyle w:val="Hyperlink"/>
            <w:rFonts w:hint="cs"/>
            <w:rtl/>
          </w:rPr>
          <w:t>،</w:t>
        </w:r>
        <w:r w:rsidRPr="00403697">
          <w:rPr>
            <w:rStyle w:val="Hyperlink"/>
            <w:rtl/>
          </w:rPr>
          <w:t xml:space="preserve"> </w:t>
        </w:r>
        <w:r w:rsidRPr="00403697">
          <w:rPr>
            <w:rStyle w:val="Hyperlink"/>
            <w:rFonts w:hint="cs"/>
            <w:rtl/>
          </w:rPr>
          <w:t>ابواب</w:t>
        </w:r>
        <w:r w:rsidRPr="00403697">
          <w:rPr>
            <w:rStyle w:val="Hyperlink"/>
            <w:rtl/>
          </w:rPr>
          <w:t xml:space="preserve"> </w:t>
        </w:r>
        <w:r w:rsidRPr="00403697">
          <w:rPr>
            <w:rStyle w:val="Hyperlink"/>
            <w:rFonts w:hint="cs"/>
            <w:rtl/>
          </w:rPr>
          <w:t>أغسال</w:t>
        </w:r>
        <w:r w:rsidRPr="00403697">
          <w:rPr>
            <w:rStyle w:val="Hyperlink"/>
            <w:rtl/>
          </w:rPr>
          <w:t xml:space="preserve"> </w:t>
        </w:r>
        <w:r w:rsidRPr="00403697">
          <w:rPr>
            <w:rStyle w:val="Hyperlink"/>
            <w:rFonts w:hint="cs"/>
            <w:rtl/>
          </w:rPr>
          <w:t>مسنونة،</w:t>
        </w:r>
        <w:r w:rsidRPr="00403697">
          <w:rPr>
            <w:rStyle w:val="Hyperlink"/>
            <w:rtl/>
          </w:rPr>
          <w:t xml:space="preserve"> </w:t>
        </w:r>
        <w:r w:rsidRPr="00403697">
          <w:rPr>
            <w:rStyle w:val="Hyperlink"/>
            <w:rFonts w:hint="cs"/>
            <w:rtl/>
          </w:rPr>
          <w:t>باب</w:t>
        </w:r>
        <w:r w:rsidRPr="00403697">
          <w:rPr>
            <w:rStyle w:val="Hyperlink"/>
            <w:rtl/>
          </w:rPr>
          <w:t>1</w:t>
        </w:r>
        <w:r w:rsidRPr="00403697">
          <w:rPr>
            <w:rStyle w:val="Hyperlink"/>
            <w:rFonts w:hint="cs"/>
            <w:rtl/>
          </w:rPr>
          <w:t>،</w:t>
        </w:r>
        <w:r w:rsidRPr="00403697">
          <w:rPr>
            <w:rStyle w:val="Hyperlink"/>
            <w:rtl/>
          </w:rPr>
          <w:t xml:space="preserve"> </w:t>
        </w:r>
        <w:r w:rsidRPr="00403697">
          <w:rPr>
            <w:rStyle w:val="Hyperlink"/>
            <w:rFonts w:hint="cs"/>
            <w:rtl/>
          </w:rPr>
          <w:t>ح</w:t>
        </w:r>
        <w:r w:rsidRPr="00403697">
          <w:rPr>
            <w:rStyle w:val="Hyperlink"/>
            <w:rtl/>
          </w:rPr>
          <w:t>10</w:t>
        </w:r>
        <w:r w:rsidRPr="00403697">
          <w:rPr>
            <w:rStyle w:val="Hyperlink"/>
            <w:rFonts w:hint="cs"/>
            <w:rtl/>
          </w:rPr>
          <w:t>،</w:t>
        </w:r>
        <w:r w:rsidRPr="00403697">
          <w:rPr>
            <w:rStyle w:val="Hyperlink"/>
            <w:rtl/>
          </w:rPr>
          <w:t xml:space="preserve"> </w:t>
        </w:r>
        <w:r w:rsidRPr="00403697">
          <w:rPr>
            <w:rStyle w:val="Hyperlink"/>
            <w:rFonts w:hint="cs"/>
            <w:rtl/>
          </w:rPr>
          <w:t>ط</w:t>
        </w:r>
        <w:r w:rsidRPr="00403697">
          <w:rPr>
            <w:rStyle w:val="Hyperlink"/>
            <w:rtl/>
          </w:rPr>
          <w:t xml:space="preserve"> </w:t>
        </w:r>
        <w:r w:rsidRPr="00403697">
          <w:rPr>
            <w:rStyle w:val="Hyperlink"/>
            <w:rFonts w:hint="cs"/>
            <w:rtl/>
          </w:rPr>
          <w:t>آل</w:t>
        </w:r>
        <w:r w:rsidRPr="00403697">
          <w:rPr>
            <w:rStyle w:val="Hyperlink"/>
            <w:rtl/>
          </w:rPr>
          <w:t xml:space="preserve"> </w:t>
        </w:r>
        <w:r w:rsidRPr="00403697">
          <w:rPr>
            <w:rStyle w:val="Hyperlink"/>
            <w:rFonts w:hint="cs"/>
            <w:rtl/>
          </w:rPr>
          <w:t>البيت</w:t>
        </w:r>
        <w:r w:rsidRPr="00403697">
          <w:rPr>
            <w:rStyle w:val="Hyperlink"/>
            <w:rtl/>
          </w:rPr>
          <w:t>.</w:t>
        </w:r>
      </w:hyperlink>
    </w:p>
  </w:footnote>
  <w:footnote w:id="15">
    <w:p w:rsidR="00217D3C" w:rsidRPr="00660559" w:rsidRDefault="00217D3C" w:rsidP="00217D3C">
      <w:pPr>
        <w:pStyle w:val="FootnoteText"/>
        <w:rPr>
          <w:rFonts w:hint="cs"/>
        </w:rPr>
      </w:pPr>
      <w:r w:rsidRPr="00660559">
        <w:footnoteRef/>
      </w:r>
      <w:r w:rsidRPr="00660559">
        <w:rPr>
          <w:rtl/>
        </w:rPr>
        <w:t xml:space="preserve"> </w:t>
      </w:r>
      <w:hyperlink r:id="rId15" w:history="1">
        <w:r w:rsidRPr="00660559">
          <w:rPr>
            <w:rStyle w:val="Hyperlink"/>
            <w:rFonts w:hint="cs"/>
            <w:rtl/>
          </w:rPr>
          <w:t>وسائل</w:t>
        </w:r>
        <w:r w:rsidRPr="00660559">
          <w:rPr>
            <w:rStyle w:val="Hyperlink"/>
            <w:rtl/>
          </w:rPr>
          <w:t xml:space="preserve"> </w:t>
        </w:r>
        <w:r w:rsidRPr="00660559">
          <w:rPr>
            <w:rStyle w:val="Hyperlink"/>
            <w:rFonts w:hint="cs"/>
            <w:rtl/>
          </w:rPr>
          <w:t>الشیعه،</w:t>
        </w:r>
        <w:r w:rsidRPr="00660559">
          <w:rPr>
            <w:rStyle w:val="Hyperlink"/>
            <w:rtl/>
          </w:rPr>
          <w:t xml:space="preserve"> </w:t>
        </w:r>
        <w:r w:rsidRPr="00660559">
          <w:rPr>
            <w:rStyle w:val="Hyperlink"/>
            <w:rFonts w:hint="cs"/>
            <w:rtl/>
          </w:rPr>
          <w:t>شیخ</w:t>
        </w:r>
        <w:r w:rsidRPr="00660559">
          <w:rPr>
            <w:rStyle w:val="Hyperlink"/>
            <w:rtl/>
          </w:rPr>
          <w:t xml:space="preserve"> </w:t>
        </w:r>
        <w:r w:rsidRPr="00660559">
          <w:rPr>
            <w:rStyle w:val="Hyperlink"/>
            <w:rFonts w:hint="cs"/>
            <w:rtl/>
          </w:rPr>
          <w:t>حر</w:t>
        </w:r>
        <w:r w:rsidRPr="00660559">
          <w:rPr>
            <w:rStyle w:val="Hyperlink"/>
            <w:rtl/>
          </w:rPr>
          <w:t xml:space="preserve"> </w:t>
        </w:r>
        <w:r w:rsidRPr="00660559">
          <w:rPr>
            <w:rStyle w:val="Hyperlink"/>
            <w:rFonts w:hint="cs"/>
            <w:rtl/>
          </w:rPr>
          <w:t>عاملی،</w:t>
        </w:r>
        <w:r w:rsidRPr="00660559">
          <w:rPr>
            <w:rStyle w:val="Hyperlink"/>
            <w:rtl/>
          </w:rPr>
          <w:t xml:space="preserve"> </w:t>
        </w:r>
        <w:r w:rsidRPr="00660559">
          <w:rPr>
            <w:rStyle w:val="Hyperlink"/>
            <w:rFonts w:hint="cs"/>
            <w:rtl/>
          </w:rPr>
          <w:t>ج</w:t>
        </w:r>
        <w:r w:rsidRPr="00660559">
          <w:rPr>
            <w:rStyle w:val="Hyperlink"/>
            <w:rtl/>
          </w:rPr>
          <w:t>3</w:t>
        </w:r>
        <w:r w:rsidRPr="00660559">
          <w:rPr>
            <w:rStyle w:val="Hyperlink"/>
            <w:rFonts w:hint="cs"/>
            <w:rtl/>
          </w:rPr>
          <w:t>،</w:t>
        </w:r>
        <w:r w:rsidRPr="00660559">
          <w:rPr>
            <w:rStyle w:val="Hyperlink"/>
            <w:rtl/>
          </w:rPr>
          <w:t xml:space="preserve"> </w:t>
        </w:r>
        <w:r w:rsidRPr="00660559">
          <w:rPr>
            <w:rStyle w:val="Hyperlink"/>
            <w:rFonts w:hint="cs"/>
            <w:rtl/>
          </w:rPr>
          <w:t>ص</w:t>
        </w:r>
        <w:r w:rsidRPr="00660559">
          <w:rPr>
            <w:rStyle w:val="Hyperlink"/>
            <w:rtl/>
          </w:rPr>
          <w:t>330</w:t>
        </w:r>
        <w:r w:rsidRPr="00660559">
          <w:rPr>
            <w:rStyle w:val="Hyperlink"/>
            <w:rFonts w:hint="cs"/>
            <w:rtl/>
          </w:rPr>
          <w:t>،</w:t>
        </w:r>
        <w:r w:rsidRPr="00660559">
          <w:rPr>
            <w:rStyle w:val="Hyperlink"/>
            <w:rtl/>
          </w:rPr>
          <w:t xml:space="preserve"> </w:t>
        </w:r>
        <w:r w:rsidRPr="00660559">
          <w:rPr>
            <w:rStyle w:val="Hyperlink"/>
            <w:rFonts w:hint="cs"/>
            <w:rtl/>
          </w:rPr>
          <w:t>ابواب</w:t>
        </w:r>
        <w:r w:rsidRPr="00660559">
          <w:rPr>
            <w:rStyle w:val="Hyperlink"/>
            <w:rtl/>
          </w:rPr>
          <w:t xml:space="preserve"> </w:t>
        </w:r>
        <w:r w:rsidRPr="00660559">
          <w:rPr>
            <w:rStyle w:val="Hyperlink"/>
            <w:rFonts w:hint="cs"/>
            <w:rtl/>
          </w:rPr>
          <w:t>أغسال</w:t>
        </w:r>
        <w:r w:rsidRPr="00660559">
          <w:rPr>
            <w:rStyle w:val="Hyperlink"/>
            <w:rtl/>
          </w:rPr>
          <w:t xml:space="preserve"> </w:t>
        </w:r>
        <w:r w:rsidRPr="00660559">
          <w:rPr>
            <w:rStyle w:val="Hyperlink"/>
            <w:rFonts w:hint="cs"/>
            <w:rtl/>
          </w:rPr>
          <w:t>مسنونة،</w:t>
        </w:r>
        <w:r w:rsidRPr="00660559">
          <w:rPr>
            <w:rStyle w:val="Hyperlink"/>
            <w:rtl/>
          </w:rPr>
          <w:t xml:space="preserve"> </w:t>
        </w:r>
        <w:r w:rsidRPr="00660559">
          <w:rPr>
            <w:rStyle w:val="Hyperlink"/>
            <w:rFonts w:hint="cs"/>
            <w:rtl/>
          </w:rPr>
          <w:t>باب</w:t>
        </w:r>
        <w:r w:rsidRPr="00660559">
          <w:rPr>
            <w:rStyle w:val="Hyperlink"/>
            <w:rtl/>
          </w:rPr>
          <w:t>16</w:t>
        </w:r>
        <w:r w:rsidRPr="00660559">
          <w:rPr>
            <w:rStyle w:val="Hyperlink"/>
            <w:rFonts w:hint="cs"/>
            <w:rtl/>
          </w:rPr>
          <w:t>،</w:t>
        </w:r>
        <w:r w:rsidRPr="00660559">
          <w:rPr>
            <w:rStyle w:val="Hyperlink"/>
            <w:rtl/>
          </w:rPr>
          <w:t xml:space="preserve"> </w:t>
        </w:r>
        <w:r w:rsidRPr="00660559">
          <w:rPr>
            <w:rStyle w:val="Hyperlink"/>
            <w:rFonts w:hint="cs"/>
            <w:rtl/>
          </w:rPr>
          <w:t>ح</w:t>
        </w:r>
        <w:r w:rsidRPr="00660559">
          <w:rPr>
            <w:rStyle w:val="Hyperlink"/>
            <w:rtl/>
          </w:rPr>
          <w:t>3</w:t>
        </w:r>
        <w:r w:rsidRPr="00660559">
          <w:rPr>
            <w:rStyle w:val="Hyperlink"/>
            <w:rFonts w:hint="cs"/>
            <w:rtl/>
          </w:rPr>
          <w:t>،</w:t>
        </w:r>
        <w:r w:rsidRPr="00660559">
          <w:rPr>
            <w:rStyle w:val="Hyperlink"/>
            <w:rtl/>
          </w:rPr>
          <w:t xml:space="preserve"> </w:t>
        </w:r>
        <w:r w:rsidRPr="00660559">
          <w:rPr>
            <w:rStyle w:val="Hyperlink"/>
            <w:rFonts w:hint="cs"/>
            <w:rtl/>
          </w:rPr>
          <w:t>ط</w:t>
        </w:r>
        <w:r w:rsidRPr="00660559">
          <w:rPr>
            <w:rStyle w:val="Hyperlink"/>
            <w:rtl/>
          </w:rPr>
          <w:t xml:space="preserve"> </w:t>
        </w:r>
        <w:r w:rsidRPr="00660559">
          <w:rPr>
            <w:rStyle w:val="Hyperlink"/>
            <w:rFonts w:hint="cs"/>
            <w:rtl/>
          </w:rPr>
          <w:t>آل</w:t>
        </w:r>
        <w:r w:rsidRPr="00660559">
          <w:rPr>
            <w:rStyle w:val="Hyperlink"/>
            <w:rtl/>
          </w:rPr>
          <w:t xml:space="preserve"> </w:t>
        </w:r>
        <w:r w:rsidRPr="00660559">
          <w:rPr>
            <w:rStyle w:val="Hyperlink"/>
            <w:rFonts w:hint="cs"/>
            <w:rtl/>
          </w:rPr>
          <w:t>البيت</w:t>
        </w:r>
        <w:r w:rsidRPr="00660559">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8D18C8">
      <w:rPr>
        <w:b/>
        <w:bCs/>
        <w:sz w:val="20"/>
        <w:szCs w:val="24"/>
        <w:rtl/>
      </w:rPr>
      <w:t>135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8D18C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8D18C8">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8D18C8">
      <w:rPr>
        <w:sz w:val="24"/>
        <w:szCs w:val="24"/>
        <w:rtl/>
      </w:rPr>
      <w:t>25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8D18C8">
      <w:rPr>
        <w:rFonts w:hint="cs"/>
        <w:sz w:val="24"/>
        <w:szCs w:val="24"/>
        <w:rtl/>
      </w:rPr>
      <w:t>غسل</w:t>
    </w:r>
    <w:r w:rsidR="008D18C8">
      <w:rPr>
        <w:sz w:val="24"/>
        <w:szCs w:val="24"/>
        <w:rtl/>
      </w:rPr>
      <w:t xml:space="preserve"> </w:t>
    </w:r>
    <w:r w:rsidR="008D18C8">
      <w:rPr>
        <w:rFonts w:hint="cs"/>
        <w:sz w:val="24"/>
        <w:szCs w:val="24"/>
        <w:rtl/>
      </w:rPr>
      <w:t>عید</w:t>
    </w:r>
    <w:r w:rsidR="008D18C8">
      <w:rPr>
        <w:sz w:val="24"/>
        <w:szCs w:val="24"/>
        <w:rtl/>
      </w:rPr>
      <w:t xml:space="preserve"> </w:t>
    </w:r>
    <w:r w:rsidR="008D18C8">
      <w:rPr>
        <w:rFonts w:hint="cs"/>
        <w:sz w:val="24"/>
        <w:szCs w:val="24"/>
        <w:rtl/>
      </w:rPr>
      <w:t>فطر</w:t>
    </w:r>
    <w:r w:rsidR="008D18C8">
      <w:rPr>
        <w:sz w:val="24"/>
        <w:szCs w:val="24"/>
        <w:rtl/>
      </w:rPr>
      <w:t xml:space="preserve"> </w:t>
    </w:r>
    <w:r w:rsidR="008D18C8">
      <w:rPr>
        <w:rFonts w:hint="cs"/>
        <w:sz w:val="24"/>
        <w:szCs w:val="24"/>
        <w:rtl/>
      </w:rPr>
      <w:t>و</w:t>
    </w:r>
    <w:r w:rsidR="008D18C8">
      <w:rPr>
        <w:sz w:val="24"/>
        <w:szCs w:val="24"/>
        <w:rtl/>
      </w:rPr>
      <w:t xml:space="preserve"> </w:t>
    </w:r>
    <w:r w:rsidR="008D18C8">
      <w:rPr>
        <w:rFonts w:hint="cs"/>
        <w:sz w:val="24"/>
        <w:szCs w:val="24"/>
        <w:rtl/>
      </w:rPr>
      <w:t>عید</w:t>
    </w:r>
    <w:r w:rsidR="008D18C8">
      <w:rPr>
        <w:sz w:val="24"/>
        <w:szCs w:val="24"/>
        <w:rtl/>
      </w:rPr>
      <w:t xml:space="preserve"> </w:t>
    </w:r>
    <w:r w:rsidR="008D18C8">
      <w:rPr>
        <w:rFonts w:hint="cs"/>
        <w:sz w:val="24"/>
        <w:szCs w:val="24"/>
        <w:rtl/>
      </w:rPr>
      <w:t>قربان</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8D18C8">
      <w:rPr>
        <w:rFonts w:hint="cs"/>
        <w:sz w:val="24"/>
        <w:szCs w:val="24"/>
        <w:rtl/>
      </w:rPr>
      <w:t>سجاد</w:t>
    </w:r>
    <w:r w:rsidR="008D18C8">
      <w:rPr>
        <w:sz w:val="24"/>
        <w:szCs w:val="24"/>
        <w:rtl/>
      </w:rPr>
      <w:t xml:space="preserve"> </w:t>
    </w:r>
    <w:r w:rsidR="008D18C8">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8D18C8">
      <w:rPr>
        <w:rFonts w:hint="cs"/>
        <w:sz w:val="24"/>
        <w:szCs w:val="24"/>
        <w:rtl/>
      </w:rPr>
      <w:t>خصوصیّات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7D3C"/>
    <w:rsid w:val="00247D2F"/>
    <w:rsid w:val="00251660"/>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8C8"/>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567F2"/>
    <w:rsid w:val="00B739B0"/>
    <w:rsid w:val="00B814A3"/>
    <w:rsid w:val="00B96F38"/>
    <w:rsid w:val="00BD0E74"/>
    <w:rsid w:val="00BD5F8C"/>
    <w:rsid w:val="00BE29DD"/>
    <w:rsid w:val="00BE3A9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C6A95"/>
    <w:rsid w:val="00CD0050"/>
    <w:rsid w:val="00CE2E7B"/>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349C6"/>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3/340%20-%20339/&#1575;&#1604;&#1606;&#1581;&#1585;" TargetMode="External"/><Relationship Id="rId13" Type="http://schemas.openxmlformats.org/officeDocument/2006/relationships/hyperlink" Target="http://lib.eshia.ir/10088/5/35/&#1586;&#1608;&#1575;&#1604;%20&#1575;&#1604;&#1588;&#1605;&#1587;" TargetMode="External"/><Relationship Id="rId3" Type="http://schemas.openxmlformats.org/officeDocument/2006/relationships/hyperlink" Target="http://lib.eshia.ir/11025/3/330/&#1575;&#1604;&#1575;%20&#1576;&#1605;&#1606;&#1740;" TargetMode="External"/><Relationship Id="rId7" Type="http://schemas.openxmlformats.org/officeDocument/2006/relationships/hyperlink" Target="http://lib.eshia.ir/71334/10/42/&#1576;&#1740;&#1606;%20&#1575;&#1604;&#1591;&#1604;&#1608;&#1593;&#1740;&#1606;" TargetMode="External"/><Relationship Id="rId12" Type="http://schemas.openxmlformats.org/officeDocument/2006/relationships/hyperlink" Target="http://lib.eshia.ir/10028/1/461%20-%20460/&#1608;%20&#1607;&#1608;%20&#1605;&#1606;&#1586;&#1604;" TargetMode="External"/><Relationship Id="rId2" Type="http://schemas.openxmlformats.org/officeDocument/2006/relationships/hyperlink" Target="http://lib.eshia.ir/11025/3/304%20-%20303/&#1604;&#1575;%20&#1575;&#1581;&#1576;%20&#1578;&#1585;&#1705;&#1607;&#1575;" TargetMode="External"/><Relationship Id="rId1" Type="http://schemas.openxmlformats.org/officeDocument/2006/relationships/hyperlink" Target="http://lib.eshia.ir/11025/3/304%20-%20303/&#1604;&#1575;%20&#1575;&#1581;&#1576;%20&#1578;&#1585;&#1705;&#1607;&#1575;" TargetMode="External"/><Relationship Id="rId6" Type="http://schemas.openxmlformats.org/officeDocument/2006/relationships/hyperlink" Target="http://lib.eshia.ir/10028/1/460/&#1740;&#1608;&#1605;&#1740;%20&#1575;&#1604;&#1593;&#1740;&#1583;&#1740;&#1606;" TargetMode="External"/><Relationship Id="rId11" Type="http://schemas.openxmlformats.org/officeDocument/2006/relationships/hyperlink" Target="http://lib.eshia.ir/11025/3/330/&#1580;&#1575;&#1586;&#1578;%20&#1589;&#1604;&#1575;&#1578;&#1607;" TargetMode="External"/><Relationship Id="rId5" Type="http://schemas.openxmlformats.org/officeDocument/2006/relationships/hyperlink" Target="http://lib.eshia.ir/11025/3/330/&#1580;&#1575;&#1586;&#1578;%20&#1589;&#1604;&#1575;&#1578;&#1607;" TargetMode="External"/><Relationship Id="rId15" Type="http://schemas.openxmlformats.org/officeDocument/2006/relationships/hyperlink" Target="http://lib.eshia.ir/11025/3/330/&#1580;&#1575;&#1586;&#1578;%20&#1589;&#1604;&#1575;&#1578;&#1607;" TargetMode="External"/><Relationship Id="rId10" Type="http://schemas.openxmlformats.org/officeDocument/2006/relationships/hyperlink" Target="http://lib.eshia.ir/11025/3/331%20-%20330/&#1571;&#1580;&#1586;&#1571;&#1607;" TargetMode="External"/><Relationship Id="rId4" Type="http://schemas.openxmlformats.org/officeDocument/2006/relationships/hyperlink" Target="http://lib.eshia.ir/11025/3/329/&#1604;&#1740;&#1587;%20&#1576;&#1601;&#1585;&#1740;&#1590;&#1577;" TargetMode="External"/><Relationship Id="rId9" Type="http://schemas.openxmlformats.org/officeDocument/2006/relationships/hyperlink" Target="http://lib.eshia.ir/11025/12/329/&#1575;&#1587;&#1578;&#1581;&#1605;" TargetMode="External"/><Relationship Id="rId14" Type="http://schemas.openxmlformats.org/officeDocument/2006/relationships/hyperlink" Target="http://lib.eshia.ir/11025/3/306/&#1586;&#1608;&#1575;&#1604;%20&#1575;&#1604;&#1588;&#1605;&#1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A6D7A-5D5D-44A2-B0E8-2D1642BCB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7</Pages>
  <Words>1857</Words>
  <Characters>10585</Characters>
  <Application>Microsoft Office Word</Application>
  <DocSecurity>0</DocSecurity>
  <Lines>88</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12418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2020-04-23T19:17:00Z</dcterms:created>
  <dcterms:modified xsi:type="dcterms:W3CDTF">2020-04-23T19:26:00Z</dcterms:modified>
</cp:coreProperties>
</file>