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33" w:rsidRDefault="00DC2F5E" w:rsidP="008246C8">
      <w:pPr>
        <w:pStyle w:val="Heading1"/>
        <w:spacing w:before="0"/>
        <w:jc w:val="center"/>
        <w:rPr>
          <w:rtl/>
        </w:rPr>
      </w:pPr>
      <w:r>
        <w:rPr>
          <w:rFonts w:hint="cs"/>
          <w:rtl/>
        </w:rPr>
        <w:t>بسم‌الله</w:t>
      </w:r>
      <w:r w:rsidR="00A67733">
        <w:rPr>
          <w:rFonts w:hint="cs"/>
          <w:rtl/>
        </w:rPr>
        <w:t xml:space="preserve"> الرحمن الرحیم</w:t>
      </w:r>
    </w:p>
    <w:p w:rsidR="008246C8" w:rsidRPr="008246C8" w:rsidRDefault="00DC2F5E" w:rsidP="008246C8">
      <w:pPr>
        <w:pStyle w:val="Heading1"/>
        <w:spacing w:before="0"/>
        <w:jc w:val="center"/>
        <w:rPr>
          <w:rtl/>
        </w:rPr>
      </w:pPr>
      <w:r>
        <w:rPr>
          <w:rFonts w:hint="cs"/>
          <w:rtl/>
        </w:rPr>
        <w:t>فهرست کتاب «حجیت قواعد عام اصول»</w:t>
      </w:r>
    </w:p>
    <w:p w:rsidR="008246C8" w:rsidRPr="008246C8" w:rsidRDefault="008246C8" w:rsidP="008246C8">
      <w:pPr>
        <w:pStyle w:val="Heading1"/>
        <w:spacing w:before="0"/>
        <w:jc w:val="center"/>
        <w:rPr>
          <w:b w:val="0"/>
          <w:bCs w:val="0"/>
          <w:rtl/>
        </w:rPr>
      </w:pPr>
      <w:r w:rsidRPr="008246C8">
        <w:rPr>
          <w:rFonts w:hint="cs"/>
          <w:b w:val="0"/>
          <w:bCs w:val="0"/>
          <w:rtl/>
        </w:rPr>
        <w:t>مهدی عبدالهی</w:t>
      </w:r>
    </w:p>
    <w:p w:rsidR="00C54D4F" w:rsidRPr="00A67733" w:rsidRDefault="00C54D4F" w:rsidP="008246C8">
      <w:pPr>
        <w:pStyle w:val="Heading1"/>
        <w:spacing w:before="0"/>
        <w:jc w:val="lowKashida"/>
      </w:pPr>
      <w:r w:rsidRPr="00A67733">
        <w:rPr>
          <w:rFonts w:hint="cs"/>
          <w:rtl/>
        </w:rPr>
        <w:t>مقدمه</w:t>
      </w:r>
    </w:p>
    <w:p w:rsidR="00C54D4F" w:rsidRPr="00A67733" w:rsidRDefault="00C54D4F" w:rsidP="008246C8">
      <w:pPr>
        <w:pStyle w:val="Heading2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تکامل</w:t>
      </w:r>
      <w:r w:rsidR="009B1A9E" w:rsidRPr="00A67733">
        <w:rPr>
          <w:rFonts w:hint="cs"/>
          <w:sz w:val="28"/>
          <w:szCs w:val="28"/>
          <w:rtl/>
        </w:rPr>
        <w:t xml:space="preserve"> فقه و ارتقاء فرهنگ</w:t>
      </w:r>
      <w:r w:rsidRPr="00A67733">
        <w:rPr>
          <w:rFonts w:hint="cs"/>
          <w:sz w:val="28"/>
          <w:szCs w:val="28"/>
          <w:rtl/>
        </w:rPr>
        <w:t xml:space="preserve"> تفقه </w:t>
      </w:r>
      <w:r w:rsidR="00DC2F5E">
        <w:rPr>
          <w:rFonts w:hint="cs"/>
          <w:sz w:val="28"/>
          <w:szCs w:val="28"/>
          <w:rtl/>
        </w:rPr>
        <w:t>به دلیل</w:t>
      </w:r>
      <w:r w:rsidRPr="00A67733">
        <w:rPr>
          <w:rFonts w:hint="cs"/>
          <w:sz w:val="28"/>
          <w:szCs w:val="28"/>
          <w:rtl/>
        </w:rPr>
        <w:t xml:space="preserve"> گسترش سطح نیاز به دین و پرستش</w:t>
      </w:r>
      <w:r w:rsidR="009B1A9E" w:rsidRPr="00A67733">
        <w:rPr>
          <w:rFonts w:hint="cs"/>
          <w:sz w:val="28"/>
          <w:szCs w:val="28"/>
          <w:rtl/>
        </w:rPr>
        <w:t xml:space="preserve"> و رشد تولی تاریخی به </w:t>
      </w:r>
      <w:r w:rsidR="00DC2F5E">
        <w:rPr>
          <w:rFonts w:hint="cs"/>
          <w:sz w:val="28"/>
          <w:szCs w:val="28"/>
          <w:rtl/>
        </w:rPr>
        <w:t>ولی‌الله</w:t>
      </w:r>
    </w:p>
    <w:p w:rsidR="009B1A9E" w:rsidRPr="00A67733" w:rsidRDefault="009B1A9E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انزوای فرهنگ دین نتیجه عدم رهبری و سرپرستی تنظیمات اجتماعی مبتنی بر فقاهت دینی</w:t>
      </w:r>
    </w:p>
    <w:p w:rsidR="009B1A9E" w:rsidRPr="00A67733" w:rsidRDefault="009B1A9E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رشد فرهنگ تفقه و ضرورت تفقه در </w:t>
      </w:r>
      <w:r w:rsidR="00DC2F5E">
        <w:rPr>
          <w:rFonts w:hint="cs"/>
          <w:sz w:val="28"/>
          <w:szCs w:val="28"/>
          <w:rtl/>
        </w:rPr>
        <w:t>عرصه‌های</w:t>
      </w:r>
      <w:r w:rsidRPr="00A67733">
        <w:rPr>
          <w:rFonts w:hint="cs"/>
          <w:sz w:val="28"/>
          <w:szCs w:val="28"/>
          <w:rtl/>
        </w:rPr>
        <w:t xml:space="preserve"> اجتماعی در مرحله تشکیل نظام دینی بر محور ولایت</w:t>
      </w:r>
    </w:p>
    <w:p w:rsidR="009B1A9E" w:rsidRPr="00A67733" w:rsidRDefault="009B1A9E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رشد فرهنگ تفقه و حجیت آن در اثر تکامل </w:t>
      </w:r>
      <w:r w:rsidR="00DC2F5E">
        <w:rPr>
          <w:rFonts w:hint="cs"/>
          <w:sz w:val="28"/>
          <w:szCs w:val="28"/>
          <w:rtl/>
        </w:rPr>
        <w:t>بحث‌های</w:t>
      </w:r>
      <w:r w:rsidRPr="00A67733">
        <w:rPr>
          <w:rFonts w:hint="cs"/>
          <w:sz w:val="28"/>
          <w:szCs w:val="28"/>
          <w:rtl/>
        </w:rPr>
        <w:t xml:space="preserve"> کلامی</w:t>
      </w:r>
    </w:p>
    <w:p w:rsidR="00C54D4F" w:rsidRPr="00A67733" w:rsidRDefault="00C54D4F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توسعه منطق تفقه از طریق بازنگری</w:t>
      </w:r>
      <w:r w:rsidR="007A5C87" w:rsidRPr="00A67733">
        <w:rPr>
          <w:rFonts w:hint="cs"/>
          <w:sz w:val="28"/>
          <w:szCs w:val="28"/>
          <w:rtl/>
        </w:rPr>
        <w:t xml:space="preserve"> و توسعه مبانی و قواعد اصول فقه</w:t>
      </w:r>
    </w:p>
    <w:p w:rsidR="007A5C87" w:rsidRPr="00A67733" w:rsidRDefault="007A5C87" w:rsidP="008246C8">
      <w:pPr>
        <w:pStyle w:val="Heading2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تلاش مرحوم استاد حسینی جهت تکامل تفقه بر محور تعبد به وحی </w:t>
      </w:r>
    </w:p>
    <w:p w:rsidR="007A5C87" w:rsidRPr="00A67733" w:rsidRDefault="007A5C87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حاکمیت فلسفه نظام ولایت (فلسفه شدن) بر فلسفه تاریخ، </w:t>
      </w:r>
      <w:r w:rsidR="00DC2F5E">
        <w:rPr>
          <w:rFonts w:hint="cs"/>
          <w:sz w:val="28"/>
          <w:szCs w:val="28"/>
          <w:rtl/>
        </w:rPr>
        <w:t>جامعه‌شناسی</w:t>
      </w:r>
      <w:r w:rsidRPr="00A67733">
        <w:rPr>
          <w:rFonts w:hint="cs"/>
          <w:sz w:val="28"/>
          <w:szCs w:val="28"/>
          <w:rtl/>
        </w:rPr>
        <w:t xml:space="preserve">، </w:t>
      </w:r>
      <w:r w:rsidR="00DC2F5E">
        <w:rPr>
          <w:rFonts w:hint="cs"/>
          <w:sz w:val="28"/>
          <w:szCs w:val="28"/>
          <w:rtl/>
        </w:rPr>
        <w:t>معرفت‌شناسی</w:t>
      </w:r>
      <w:r w:rsidRPr="00A67733">
        <w:rPr>
          <w:rFonts w:hint="cs"/>
          <w:sz w:val="28"/>
          <w:szCs w:val="28"/>
          <w:rtl/>
        </w:rPr>
        <w:t xml:space="preserve"> و مبانی علم اصول</w:t>
      </w:r>
    </w:p>
    <w:p w:rsidR="00C476F3" w:rsidRPr="00A67733" w:rsidRDefault="00C476F3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نقد و نقض </w:t>
      </w:r>
      <w:r w:rsidR="00DC2F5E">
        <w:rPr>
          <w:rFonts w:hint="cs"/>
          <w:sz w:val="28"/>
          <w:szCs w:val="28"/>
          <w:rtl/>
        </w:rPr>
        <w:t>روش‌های</w:t>
      </w:r>
      <w:r w:rsidRPr="00A67733">
        <w:rPr>
          <w:rFonts w:hint="cs"/>
          <w:sz w:val="28"/>
          <w:szCs w:val="28"/>
          <w:rtl/>
        </w:rPr>
        <w:t xml:space="preserve"> غلط اجتهادی </w:t>
      </w:r>
      <w:r w:rsidR="002C6EE1" w:rsidRPr="00A67733">
        <w:rPr>
          <w:rFonts w:hint="cs"/>
          <w:sz w:val="28"/>
          <w:szCs w:val="28"/>
          <w:rtl/>
        </w:rPr>
        <w:t>و تحلیل اجتهاد تخریجی</w:t>
      </w:r>
    </w:p>
    <w:p w:rsidR="007A5C87" w:rsidRPr="00A67733" w:rsidRDefault="00C476F3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منطق انطباق و روش موضوع شناسی و تولید منطق عام</w:t>
      </w:r>
      <w:r w:rsidR="002C6EE1" w:rsidRPr="00A67733">
        <w:rPr>
          <w:rFonts w:hint="cs"/>
          <w:sz w:val="28"/>
          <w:szCs w:val="28"/>
          <w:rtl/>
        </w:rPr>
        <w:t xml:space="preserve"> (</w:t>
      </w:r>
      <w:r w:rsidR="00DC2F5E">
        <w:rPr>
          <w:rFonts w:hint="cs"/>
          <w:sz w:val="28"/>
          <w:szCs w:val="28"/>
          <w:rtl/>
        </w:rPr>
        <w:t>هماهنگ‌کننده</w:t>
      </w:r>
      <w:r w:rsidR="002C6EE1" w:rsidRPr="00A67733">
        <w:rPr>
          <w:rFonts w:hint="cs"/>
          <w:sz w:val="28"/>
          <w:szCs w:val="28"/>
          <w:rtl/>
        </w:rPr>
        <w:t xml:space="preserve"> </w:t>
      </w:r>
      <w:r w:rsidR="00DC2F5E">
        <w:rPr>
          <w:rFonts w:hint="cs"/>
          <w:sz w:val="28"/>
          <w:szCs w:val="28"/>
          <w:rtl/>
        </w:rPr>
        <w:t>منطق‌ها</w:t>
      </w:r>
      <w:r w:rsidR="002C6EE1" w:rsidRPr="00A67733">
        <w:rPr>
          <w:rFonts w:hint="cs"/>
          <w:sz w:val="28"/>
          <w:szCs w:val="28"/>
          <w:rtl/>
        </w:rPr>
        <w:t>)</w:t>
      </w:r>
    </w:p>
    <w:p w:rsidR="007A5C87" w:rsidRPr="00A67733" w:rsidRDefault="002C6EE1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تحلیل مبانی علم اصول و </w:t>
      </w:r>
      <w:r w:rsidR="00C476F3" w:rsidRPr="00A67733">
        <w:rPr>
          <w:rFonts w:hint="cs"/>
          <w:sz w:val="28"/>
          <w:szCs w:val="28"/>
          <w:rtl/>
        </w:rPr>
        <w:t>تکامل منطق استنباط و حجیت</w:t>
      </w:r>
    </w:p>
    <w:p w:rsidR="002C6EE1" w:rsidRPr="00A67733" w:rsidRDefault="0095032B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تکامل معرفت دینی بر اساس </w:t>
      </w:r>
      <w:r w:rsidR="002C6EE1" w:rsidRPr="00A67733">
        <w:rPr>
          <w:rFonts w:hint="cs"/>
          <w:sz w:val="28"/>
          <w:szCs w:val="28"/>
          <w:rtl/>
        </w:rPr>
        <w:t xml:space="preserve">مبنای جدید در منطق </w:t>
      </w:r>
      <w:r w:rsidR="00DC2F5E">
        <w:rPr>
          <w:rFonts w:hint="cs"/>
          <w:sz w:val="28"/>
          <w:szCs w:val="28"/>
          <w:rtl/>
        </w:rPr>
        <w:t>معرفت‌شناسی</w:t>
      </w:r>
      <w:r w:rsidR="002C6EE1" w:rsidRPr="00A67733">
        <w:rPr>
          <w:rFonts w:hint="cs"/>
          <w:sz w:val="28"/>
          <w:szCs w:val="28"/>
          <w:rtl/>
        </w:rPr>
        <w:t xml:space="preserve"> و مواجهه با نظریات قبض و بسط و روش هرمنوتیک</w:t>
      </w:r>
    </w:p>
    <w:p w:rsidR="002C6EE1" w:rsidRPr="00A67733" w:rsidRDefault="0004014F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تبیین </w:t>
      </w:r>
      <w:r w:rsidR="0095032B" w:rsidRPr="00A67733">
        <w:rPr>
          <w:rFonts w:hint="cs"/>
          <w:sz w:val="28"/>
          <w:szCs w:val="28"/>
          <w:rtl/>
        </w:rPr>
        <w:t xml:space="preserve">جایگاه </w:t>
      </w:r>
      <w:r w:rsidR="00DC2F5E">
        <w:rPr>
          <w:rFonts w:hint="cs"/>
          <w:sz w:val="28"/>
          <w:szCs w:val="28"/>
          <w:rtl/>
        </w:rPr>
        <w:t>اراده‌های</w:t>
      </w:r>
      <w:r w:rsidR="0095032B" w:rsidRPr="00A67733">
        <w:rPr>
          <w:rFonts w:hint="cs"/>
          <w:sz w:val="28"/>
          <w:szCs w:val="28"/>
          <w:rtl/>
        </w:rPr>
        <w:t xml:space="preserve"> فردی، اجتماعی و تاریخی، </w:t>
      </w:r>
      <w:r w:rsidR="00DC2F5E">
        <w:rPr>
          <w:rFonts w:hint="cs"/>
          <w:sz w:val="28"/>
          <w:szCs w:val="28"/>
          <w:rtl/>
        </w:rPr>
        <w:t>جهت‌گیری</w:t>
      </w:r>
      <w:r w:rsidR="0095032B" w:rsidRPr="00A67733">
        <w:rPr>
          <w:rFonts w:hint="cs"/>
          <w:sz w:val="28"/>
          <w:szCs w:val="28"/>
          <w:rtl/>
        </w:rPr>
        <w:t xml:space="preserve"> حق و باطل و حجیت فهم در منطق </w:t>
      </w:r>
      <w:r w:rsidR="00DC2F5E">
        <w:rPr>
          <w:rFonts w:hint="cs"/>
          <w:sz w:val="28"/>
          <w:szCs w:val="28"/>
          <w:rtl/>
        </w:rPr>
        <w:t>معرفت‌شناسی</w:t>
      </w:r>
      <w:r w:rsidR="0095032B" w:rsidRPr="00A67733">
        <w:rPr>
          <w:rFonts w:hint="cs"/>
          <w:sz w:val="28"/>
          <w:szCs w:val="28"/>
          <w:rtl/>
        </w:rPr>
        <w:t xml:space="preserve"> جدید </w:t>
      </w:r>
    </w:p>
    <w:p w:rsidR="00E44913" w:rsidRPr="00A67733" w:rsidRDefault="008522F7" w:rsidP="008246C8">
      <w:pPr>
        <w:pStyle w:val="Heading2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سیر کلی مباحث </w:t>
      </w:r>
      <w:r w:rsidR="008246C8">
        <w:rPr>
          <w:rFonts w:hint="cs"/>
          <w:sz w:val="28"/>
          <w:szCs w:val="28"/>
          <w:rtl/>
        </w:rPr>
        <w:t>کتاب</w:t>
      </w:r>
    </w:p>
    <w:p w:rsidR="00E44913" w:rsidRPr="00A67733" w:rsidRDefault="009B1A9E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فصل اول: </w:t>
      </w:r>
      <w:r w:rsidR="00E44913" w:rsidRPr="00A67733">
        <w:rPr>
          <w:rFonts w:hint="cs"/>
          <w:sz w:val="28"/>
          <w:szCs w:val="28"/>
          <w:rtl/>
        </w:rPr>
        <w:t>تکامل تفقه (منطق ا</w:t>
      </w:r>
      <w:r w:rsidR="000775ED" w:rsidRPr="00A67733">
        <w:rPr>
          <w:rFonts w:hint="cs"/>
          <w:sz w:val="28"/>
          <w:szCs w:val="28"/>
          <w:rtl/>
        </w:rPr>
        <w:t>ستنتاج</w:t>
      </w:r>
      <w:r w:rsidR="00E44913" w:rsidRPr="00A67733">
        <w:rPr>
          <w:rFonts w:hint="cs"/>
          <w:sz w:val="28"/>
          <w:szCs w:val="28"/>
          <w:rtl/>
        </w:rPr>
        <w:t xml:space="preserve">، استنباط و </w:t>
      </w:r>
      <w:r w:rsidR="000775ED" w:rsidRPr="00A67733">
        <w:rPr>
          <w:rFonts w:hint="cs"/>
          <w:sz w:val="28"/>
          <w:szCs w:val="28"/>
          <w:rtl/>
        </w:rPr>
        <w:t>انطباق</w:t>
      </w:r>
      <w:r w:rsidR="00E44913" w:rsidRPr="00A67733">
        <w:rPr>
          <w:rFonts w:hint="cs"/>
          <w:sz w:val="28"/>
          <w:szCs w:val="28"/>
          <w:rtl/>
        </w:rPr>
        <w:t xml:space="preserve"> و قواعد اسنادی، اسنادی و استنادی)</w:t>
      </w:r>
    </w:p>
    <w:p w:rsidR="00E44913" w:rsidRPr="00A67733" w:rsidRDefault="009B1A9E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فصل دوم: </w:t>
      </w:r>
      <w:r w:rsidR="00E44913" w:rsidRPr="00A67733">
        <w:rPr>
          <w:rFonts w:hint="cs"/>
          <w:sz w:val="28"/>
          <w:szCs w:val="28"/>
          <w:rtl/>
        </w:rPr>
        <w:t xml:space="preserve">تکامل </w:t>
      </w:r>
      <w:r w:rsidR="006F1044" w:rsidRPr="00A67733">
        <w:rPr>
          <w:rFonts w:hint="cs"/>
          <w:sz w:val="28"/>
          <w:szCs w:val="28"/>
          <w:rtl/>
        </w:rPr>
        <w:t>فهم (معرفت دینی) و تفاهم در تکامل تفقه</w:t>
      </w:r>
    </w:p>
    <w:p w:rsidR="0054301D" w:rsidRPr="00A67733" w:rsidRDefault="009B1A9E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فصل سوم: </w:t>
      </w:r>
      <w:r w:rsidR="006F1108" w:rsidRPr="00A67733">
        <w:rPr>
          <w:rFonts w:hint="cs"/>
          <w:sz w:val="28"/>
          <w:szCs w:val="28"/>
          <w:rtl/>
        </w:rPr>
        <w:t>تکامل زبان بر محور زبان تأسیسی شارع شرط تکامل فهم و تحقق سطوح عالی تفاهم</w:t>
      </w:r>
    </w:p>
    <w:p w:rsidR="00E44913" w:rsidRPr="00A67733" w:rsidRDefault="009B1A9E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فصل چهارم: </w:t>
      </w:r>
      <w:r w:rsidR="006F1108" w:rsidRPr="00A67733">
        <w:rPr>
          <w:rFonts w:hint="cs"/>
          <w:sz w:val="28"/>
          <w:szCs w:val="28"/>
          <w:rtl/>
        </w:rPr>
        <w:t xml:space="preserve">تکامل قواعد استناد </w:t>
      </w:r>
      <w:r w:rsidR="0065114F" w:rsidRPr="00A67733">
        <w:rPr>
          <w:rFonts w:hint="cs"/>
          <w:sz w:val="28"/>
          <w:szCs w:val="28"/>
          <w:rtl/>
        </w:rPr>
        <w:t>(عرفی، عقلائی، عقلی)</w:t>
      </w:r>
      <w:r w:rsidR="006F1108" w:rsidRPr="00A67733">
        <w:rPr>
          <w:rFonts w:hint="cs"/>
          <w:sz w:val="28"/>
          <w:szCs w:val="28"/>
          <w:rtl/>
        </w:rPr>
        <w:t xml:space="preserve"> در نسبت</w:t>
      </w:r>
      <w:r w:rsidR="006F1108" w:rsidRPr="00A67733">
        <w:rPr>
          <w:sz w:val="28"/>
          <w:szCs w:val="28"/>
          <w:rtl/>
        </w:rPr>
        <w:t xml:space="preserve"> </w:t>
      </w:r>
      <w:r w:rsidR="006F1108" w:rsidRPr="00A67733">
        <w:rPr>
          <w:rFonts w:hint="cs"/>
          <w:sz w:val="28"/>
          <w:szCs w:val="28"/>
          <w:rtl/>
        </w:rPr>
        <w:t>دادن</w:t>
      </w:r>
      <w:r w:rsidR="006F1108" w:rsidRPr="00A67733">
        <w:rPr>
          <w:sz w:val="28"/>
          <w:szCs w:val="28"/>
          <w:rtl/>
        </w:rPr>
        <w:t xml:space="preserve"> </w:t>
      </w:r>
      <w:r w:rsidR="006F1108" w:rsidRPr="00A67733">
        <w:rPr>
          <w:rFonts w:hint="cs"/>
          <w:sz w:val="28"/>
          <w:szCs w:val="28"/>
          <w:rtl/>
        </w:rPr>
        <w:t>فهم</w:t>
      </w:r>
      <w:r w:rsidR="006F1108" w:rsidRPr="00A67733">
        <w:rPr>
          <w:sz w:val="28"/>
          <w:szCs w:val="28"/>
          <w:rtl/>
        </w:rPr>
        <w:t xml:space="preserve"> </w:t>
      </w:r>
      <w:r w:rsidR="006F1108" w:rsidRPr="00A67733">
        <w:rPr>
          <w:rFonts w:hint="cs"/>
          <w:sz w:val="28"/>
          <w:szCs w:val="28"/>
          <w:rtl/>
        </w:rPr>
        <w:t>به</w:t>
      </w:r>
      <w:r w:rsidR="006F1108" w:rsidRPr="00A67733">
        <w:rPr>
          <w:sz w:val="28"/>
          <w:szCs w:val="28"/>
          <w:rtl/>
        </w:rPr>
        <w:t xml:space="preserve"> </w:t>
      </w:r>
      <w:r w:rsidR="006F1108" w:rsidRPr="00A67733">
        <w:rPr>
          <w:rFonts w:hint="cs"/>
          <w:sz w:val="28"/>
          <w:szCs w:val="28"/>
          <w:rtl/>
        </w:rPr>
        <w:t>شارع</w:t>
      </w:r>
      <w:r w:rsidR="00ED790E" w:rsidRPr="00A67733">
        <w:rPr>
          <w:rFonts w:hint="cs"/>
          <w:sz w:val="28"/>
          <w:szCs w:val="28"/>
          <w:rtl/>
        </w:rPr>
        <w:t xml:space="preserve"> و حجیت آن</w:t>
      </w:r>
    </w:p>
    <w:p w:rsidR="008246C8" w:rsidRDefault="008246C8" w:rsidP="008246C8">
      <w:pPr>
        <w:pStyle w:val="Heading1"/>
        <w:spacing w:before="0"/>
        <w:jc w:val="lowKashida"/>
        <w:rPr>
          <w:rtl/>
        </w:rPr>
      </w:pPr>
    </w:p>
    <w:p w:rsidR="0065114F" w:rsidRPr="00A67733" w:rsidRDefault="0065114F" w:rsidP="008246C8">
      <w:pPr>
        <w:pStyle w:val="Heading1"/>
        <w:spacing w:before="0"/>
        <w:jc w:val="lowKashida"/>
      </w:pPr>
      <w:r w:rsidRPr="00A67733">
        <w:rPr>
          <w:rFonts w:hint="cs"/>
          <w:rtl/>
        </w:rPr>
        <w:t>فصل اول - تکامل تفقه</w:t>
      </w:r>
    </w:p>
    <w:p w:rsidR="00DF19B2" w:rsidRPr="00A67733" w:rsidRDefault="00DF19B2" w:rsidP="008246C8">
      <w:pPr>
        <w:pStyle w:val="Heading2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تکامل تفقه </w:t>
      </w:r>
      <w:r w:rsidR="000775ED" w:rsidRPr="00A67733">
        <w:rPr>
          <w:rFonts w:hint="cs"/>
          <w:sz w:val="28"/>
          <w:szCs w:val="28"/>
          <w:rtl/>
        </w:rPr>
        <w:t xml:space="preserve">(منطق استنتاج، استنباط و انطباق) </w:t>
      </w:r>
      <w:r w:rsidRPr="00A67733">
        <w:rPr>
          <w:rFonts w:hint="cs"/>
          <w:sz w:val="28"/>
          <w:szCs w:val="28"/>
          <w:rtl/>
        </w:rPr>
        <w:t>و ضرورت توسعه در قواعد تفاهم با شارع</w:t>
      </w:r>
    </w:p>
    <w:p w:rsidR="0046345D" w:rsidRPr="00A67733" w:rsidRDefault="000775ED" w:rsidP="008246C8">
      <w:pPr>
        <w:pStyle w:val="Heading2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تکامل استنباط (</w:t>
      </w:r>
      <w:r w:rsidR="0046345D" w:rsidRPr="00A67733">
        <w:rPr>
          <w:rFonts w:hint="cs"/>
          <w:sz w:val="28"/>
          <w:szCs w:val="28"/>
          <w:rtl/>
        </w:rPr>
        <w:t>قواعد اسنادی، اِسنادی، و استنادی</w:t>
      </w:r>
      <w:r w:rsidRPr="00A67733">
        <w:rPr>
          <w:rFonts w:hint="cs"/>
          <w:sz w:val="28"/>
          <w:szCs w:val="28"/>
          <w:rtl/>
        </w:rPr>
        <w:t>)</w:t>
      </w:r>
    </w:p>
    <w:p w:rsidR="006A7CF1" w:rsidRPr="00A67733" w:rsidRDefault="006A7CF1" w:rsidP="008246C8">
      <w:pPr>
        <w:pStyle w:val="Heading2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lastRenderedPageBreak/>
        <w:t>استنباط «نظام مقاصد شارع» در تکامل تفقه</w:t>
      </w:r>
    </w:p>
    <w:p w:rsidR="009B1A9E" w:rsidRPr="00A67733" w:rsidRDefault="009B1A9E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افزایش کارآمدی و ارتقاء علم اصول از طریق استنباط متعبدانه «نظام مقاصد شارع»</w:t>
      </w:r>
    </w:p>
    <w:p w:rsidR="00C15CC8" w:rsidRPr="00A67733" w:rsidRDefault="00C15CC8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سرپرستی و رشد جریان پرستش در همه شئون حیات فردی و اجتماعی در تاریخ، مقصد اصلی در نظام مقاصد شارع </w:t>
      </w:r>
    </w:p>
    <w:p w:rsidR="000554E8" w:rsidRPr="00A67733" w:rsidRDefault="000554E8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سرپرستی تکامل در بستر جریان تولی و ولایت</w:t>
      </w:r>
    </w:p>
    <w:p w:rsidR="000554E8" w:rsidRPr="00A67733" w:rsidRDefault="000554E8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سرپرستی تکامل در بستر جامعه، تاریخ و تکوین (و نه فردی)</w:t>
      </w:r>
    </w:p>
    <w:p w:rsidR="000554E8" w:rsidRPr="00A67733" w:rsidRDefault="001F2198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سرپرستی تکامل از طریق عبادات و تکالیف </w:t>
      </w:r>
      <w:r w:rsidR="00DC2F5E">
        <w:rPr>
          <w:rFonts w:hint="cs"/>
          <w:sz w:val="28"/>
          <w:szCs w:val="28"/>
          <w:rtl/>
        </w:rPr>
        <w:t>به‌عنوان</w:t>
      </w:r>
      <w:r w:rsidRPr="00A67733">
        <w:rPr>
          <w:rFonts w:hint="cs"/>
          <w:sz w:val="28"/>
          <w:szCs w:val="28"/>
          <w:rtl/>
        </w:rPr>
        <w:t xml:space="preserve"> مناسک تولی به ولایت (و نه مستقل)</w:t>
      </w:r>
    </w:p>
    <w:p w:rsidR="001F2198" w:rsidRPr="00A67733" w:rsidRDefault="000058F2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سرپرستی تکامل در همه</w:t>
      </w:r>
      <w:r w:rsidR="001F2198" w:rsidRPr="00A67733">
        <w:rPr>
          <w:rFonts w:hint="cs"/>
          <w:sz w:val="28"/>
          <w:szCs w:val="28"/>
          <w:rtl/>
        </w:rPr>
        <w:t xml:space="preserve"> شئون </w:t>
      </w:r>
      <w:r w:rsidRPr="00A67733">
        <w:rPr>
          <w:rFonts w:hint="cs"/>
          <w:sz w:val="28"/>
          <w:szCs w:val="28"/>
          <w:rtl/>
        </w:rPr>
        <w:t xml:space="preserve">باطنی، اعتقادی و عمل ظاهری </w:t>
      </w:r>
      <w:r w:rsidR="001F2198" w:rsidRPr="00A67733">
        <w:rPr>
          <w:rFonts w:hint="cs"/>
          <w:sz w:val="28"/>
          <w:szCs w:val="28"/>
          <w:rtl/>
        </w:rPr>
        <w:t xml:space="preserve">(و </w:t>
      </w:r>
      <w:r w:rsidR="00E71A0E">
        <w:rPr>
          <w:rFonts w:hint="cs"/>
          <w:sz w:val="28"/>
          <w:szCs w:val="28"/>
          <w:rtl/>
        </w:rPr>
        <w:t>نه‌فقط</w:t>
      </w:r>
      <w:r w:rsidR="001F2198" w:rsidRPr="00A67733">
        <w:rPr>
          <w:rFonts w:hint="cs"/>
          <w:sz w:val="28"/>
          <w:szCs w:val="28"/>
          <w:rtl/>
        </w:rPr>
        <w:t xml:space="preserve"> </w:t>
      </w:r>
      <w:r w:rsidRPr="00A67733">
        <w:rPr>
          <w:rFonts w:hint="cs"/>
          <w:sz w:val="28"/>
          <w:szCs w:val="28"/>
          <w:rtl/>
        </w:rPr>
        <w:t>تکالیف فقهی)</w:t>
      </w:r>
    </w:p>
    <w:p w:rsidR="000058F2" w:rsidRPr="00A67733" w:rsidRDefault="000058F2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سرپرستی تکامل در همه مناسبات و محاسبات زندگی و معاش ( و </w:t>
      </w:r>
      <w:r w:rsidR="00E71A0E">
        <w:rPr>
          <w:rFonts w:hint="cs"/>
          <w:sz w:val="28"/>
          <w:szCs w:val="28"/>
          <w:rtl/>
        </w:rPr>
        <w:t>نه‌فقط</w:t>
      </w:r>
      <w:r w:rsidRPr="00A67733">
        <w:rPr>
          <w:rFonts w:hint="cs"/>
          <w:sz w:val="28"/>
          <w:szCs w:val="28"/>
          <w:rtl/>
        </w:rPr>
        <w:t xml:space="preserve"> امور دینی)</w:t>
      </w:r>
    </w:p>
    <w:p w:rsidR="000554E8" w:rsidRPr="00A67733" w:rsidRDefault="000554E8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سرپرستی تکامل مقصدی فراتر از تأمین از عذاب و عقوبت</w:t>
      </w:r>
    </w:p>
    <w:p w:rsidR="00415AC5" w:rsidRPr="00A67733" w:rsidRDefault="00415AC5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عدم انحصار ادبیات شارع در </w:t>
      </w:r>
      <w:r w:rsidR="00C15CC8" w:rsidRPr="00A67733">
        <w:rPr>
          <w:rFonts w:hint="cs"/>
          <w:sz w:val="28"/>
          <w:szCs w:val="28"/>
          <w:rtl/>
        </w:rPr>
        <w:t xml:space="preserve">عرف زمان تخاطب </w:t>
      </w:r>
    </w:p>
    <w:p w:rsidR="006A7CF1" w:rsidRPr="00A67733" w:rsidRDefault="00FA2CC3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کشف نظام مقاصد فراتر از نقش علم اصول موجود در کشف مراد جدی متکلم</w:t>
      </w:r>
    </w:p>
    <w:p w:rsidR="00FA2CC3" w:rsidRPr="00A67733" w:rsidRDefault="00FA2CC3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استنباط نظام تکالیف از نظام مقاصد شارع فراتر از </w:t>
      </w:r>
      <w:r w:rsidR="00E71A0E">
        <w:rPr>
          <w:rFonts w:hint="cs"/>
          <w:sz w:val="28"/>
          <w:szCs w:val="28"/>
          <w:rtl/>
        </w:rPr>
        <w:t>دلالت‌های</w:t>
      </w:r>
      <w:r w:rsidRPr="00A67733">
        <w:rPr>
          <w:rFonts w:hint="cs"/>
          <w:sz w:val="28"/>
          <w:szCs w:val="28"/>
          <w:rtl/>
        </w:rPr>
        <w:t xml:space="preserve"> تصوریه و تصدیقیه</w:t>
      </w:r>
    </w:p>
    <w:p w:rsidR="00FA2CC3" w:rsidRPr="00A67733" w:rsidRDefault="00FA2CC3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کشف نظام مقاصد </w:t>
      </w:r>
      <w:r w:rsidR="00E71A0E">
        <w:rPr>
          <w:rFonts w:hint="cs"/>
          <w:sz w:val="28"/>
          <w:szCs w:val="28"/>
          <w:rtl/>
        </w:rPr>
        <w:t>مهم‌ترین</w:t>
      </w:r>
      <w:r w:rsidRPr="00A67733">
        <w:rPr>
          <w:rFonts w:hint="cs"/>
          <w:sz w:val="28"/>
          <w:szCs w:val="28"/>
          <w:rtl/>
        </w:rPr>
        <w:t xml:space="preserve"> عامل در تفاهم با شارع، تابع شأن تخاطب شارع </w:t>
      </w:r>
    </w:p>
    <w:p w:rsidR="00C15CC8" w:rsidRPr="00A67733" w:rsidRDefault="00C15CC8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منطق کشف نظام غایات و روش متعبدانه استدلالی برای فهم مقاصد شارع</w:t>
      </w:r>
    </w:p>
    <w:p w:rsidR="00A36FDB" w:rsidRPr="00A67733" w:rsidRDefault="00A36FDB" w:rsidP="008246C8">
      <w:pPr>
        <w:pStyle w:val="Heading2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تکامل</w:t>
      </w:r>
      <w:r w:rsidRPr="00A67733">
        <w:rPr>
          <w:sz w:val="28"/>
          <w:szCs w:val="28"/>
          <w:rtl/>
        </w:rPr>
        <w:t xml:space="preserve"> </w:t>
      </w:r>
      <w:r w:rsidRPr="00A67733">
        <w:rPr>
          <w:rFonts w:hint="cs"/>
          <w:sz w:val="28"/>
          <w:szCs w:val="28"/>
          <w:rtl/>
        </w:rPr>
        <w:t>فقه</w:t>
      </w:r>
      <w:r w:rsidRPr="00A67733">
        <w:rPr>
          <w:sz w:val="28"/>
          <w:szCs w:val="28"/>
          <w:rtl/>
        </w:rPr>
        <w:t xml:space="preserve"> </w:t>
      </w:r>
      <w:r w:rsidRPr="00A67733">
        <w:rPr>
          <w:rFonts w:hint="cs"/>
          <w:sz w:val="28"/>
          <w:szCs w:val="28"/>
          <w:rtl/>
        </w:rPr>
        <w:t>و توسعه تفقه در تشخیص</w:t>
      </w:r>
      <w:r w:rsidR="00CF57A8" w:rsidRPr="00A67733">
        <w:rPr>
          <w:rFonts w:hint="cs"/>
          <w:sz w:val="28"/>
          <w:szCs w:val="28"/>
          <w:rtl/>
        </w:rPr>
        <w:t xml:space="preserve"> دینی</w:t>
      </w:r>
      <w:r w:rsidRPr="00A67733">
        <w:rPr>
          <w:sz w:val="28"/>
          <w:szCs w:val="28"/>
          <w:rtl/>
        </w:rPr>
        <w:t xml:space="preserve"> </w:t>
      </w:r>
      <w:r w:rsidRPr="00A67733">
        <w:rPr>
          <w:rFonts w:hint="cs"/>
          <w:sz w:val="28"/>
          <w:szCs w:val="28"/>
          <w:rtl/>
        </w:rPr>
        <w:t>«نظام</w:t>
      </w:r>
      <w:r w:rsidRPr="00A67733">
        <w:rPr>
          <w:sz w:val="28"/>
          <w:szCs w:val="28"/>
          <w:rtl/>
        </w:rPr>
        <w:t xml:space="preserve"> </w:t>
      </w:r>
      <w:r w:rsidRPr="00A67733">
        <w:rPr>
          <w:rFonts w:hint="cs"/>
          <w:sz w:val="28"/>
          <w:szCs w:val="28"/>
          <w:rtl/>
        </w:rPr>
        <w:t>موضوعات» اجتماعی</w:t>
      </w:r>
    </w:p>
    <w:p w:rsidR="00A36FDB" w:rsidRPr="00A67733" w:rsidRDefault="00A36FDB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شمولیت زبان و نظام مقاصد شارع بر حکم و موضوع</w:t>
      </w:r>
    </w:p>
    <w:p w:rsidR="004E5305" w:rsidRPr="00A67733" w:rsidRDefault="004E5305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جریان دین و تفقه در نظام موضوعات (تنجیز احکام تعلیقی و تطبیق) </w:t>
      </w:r>
      <w:r w:rsidR="00DC2F5E">
        <w:rPr>
          <w:rFonts w:hint="cs"/>
          <w:sz w:val="28"/>
          <w:szCs w:val="28"/>
          <w:rtl/>
        </w:rPr>
        <w:t>به دلیل</w:t>
      </w:r>
      <w:r w:rsidRPr="00A67733">
        <w:rPr>
          <w:rFonts w:hint="cs"/>
          <w:sz w:val="28"/>
          <w:szCs w:val="28"/>
          <w:rtl/>
        </w:rPr>
        <w:t xml:space="preserve"> جریان عدل و ظلم در آن</w:t>
      </w:r>
    </w:p>
    <w:p w:rsidR="004E5305" w:rsidRPr="00A67733" w:rsidRDefault="004E5305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توسعه منطق مجموعه نگر در شناخت حکم و موضوع (مقام تعلیق و تنجیز حکم)</w:t>
      </w:r>
    </w:p>
    <w:p w:rsidR="004E5305" w:rsidRPr="00A67733" w:rsidRDefault="004E5305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پذیرش برخی عناوین عرفی توسط شارع و انحلال در نظام عناوین با ماهیت جدید</w:t>
      </w:r>
      <w:r w:rsidR="007E609D" w:rsidRPr="00A67733">
        <w:rPr>
          <w:rFonts w:hint="cs"/>
          <w:sz w:val="28"/>
          <w:szCs w:val="28"/>
          <w:rtl/>
        </w:rPr>
        <w:t xml:space="preserve"> (حقیقت شرعیه شدن تمام عناوین مستعمله شرعی)</w:t>
      </w:r>
    </w:p>
    <w:p w:rsidR="008246C8" w:rsidRDefault="008246C8" w:rsidP="008246C8">
      <w:pPr>
        <w:pStyle w:val="Heading1"/>
        <w:spacing w:before="0"/>
        <w:jc w:val="lowKashida"/>
        <w:rPr>
          <w:rtl/>
        </w:rPr>
      </w:pPr>
    </w:p>
    <w:p w:rsidR="0065114F" w:rsidRPr="00A67733" w:rsidRDefault="0065114F" w:rsidP="008246C8">
      <w:pPr>
        <w:pStyle w:val="Heading1"/>
        <w:spacing w:before="0"/>
        <w:jc w:val="lowKashida"/>
      </w:pPr>
      <w:r w:rsidRPr="00A67733">
        <w:rPr>
          <w:rFonts w:hint="cs"/>
          <w:rtl/>
        </w:rPr>
        <w:t xml:space="preserve">فصل دوم </w:t>
      </w:r>
      <w:r w:rsidRPr="00A67733">
        <w:rPr>
          <w:rFonts w:ascii="Times New Roman" w:hAnsi="Times New Roman" w:cs="Times New Roman" w:hint="cs"/>
          <w:rtl/>
        </w:rPr>
        <w:t>–</w:t>
      </w:r>
      <w:r w:rsidRPr="00A67733">
        <w:rPr>
          <w:rFonts w:hint="cs"/>
          <w:rtl/>
        </w:rPr>
        <w:t xml:space="preserve">تکامل فهم </w:t>
      </w:r>
      <w:r w:rsidR="00606FE2" w:rsidRPr="00A67733">
        <w:rPr>
          <w:rFonts w:hint="cs"/>
          <w:rtl/>
        </w:rPr>
        <w:t>(معرفت دینی)</w:t>
      </w:r>
    </w:p>
    <w:p w:rsidR="00B215DE" w:rsidRPr="00A67733" w:rsidRDefault="00B215DE" w:rsidP="008246C8">
      <w:pPr>
        <w:pStyle w:val="Heading2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فرایند </w:t>
      </w:r>
      <w:r w:rsidR="00E71A0E">
        <w:rPr>
          <w:rFonts w:hint="cs"/>
          <w:sz w:val="28"/>
          <w:szCs w:val="28"/>
          <w:rtl/>
        </w:rPr>
        <w:t>شکل‌گیری</w:t>
      </w:r>
      <w:r w:rsidRPr="00A67733">
        <w:rPr>
          <w:rFonts w:hint="cs"/>
          <w:sz w:val="28"/>
          <w:szCs w:val="28"/>
          <w:rtl/>
        </w:rPr>
        <w:t xml:space="preserve"> فهم </w:t>
      </w:r>
    </w:p>
    <w:p w:rsidR="00B215DE" w:rsidRPr="00A67733" w:rsidRDefault="00B215DE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فطرت پایگاه و </w:t>
      </w:r>
      <w:r w:rsidR="00E71A0E">
        <w:rPr>
          <w:rFonts w:hint="eastAsia"/>
          <w:sz w:val="28"/>
          <w:szCs w:val="28"/>
          <w:rtl/>
        </w:rPr>
        <w:t>منشأ</w:t>
      </w:r>
      <w:r w:rsidRPr="00A67733">
        <w:rPr>
          <w:rFonts w:hint="cs"/>
          <w:sz w:val="28"/>
          <w:szCs w:val="28"/>
          <w:rtl/>
        </w:rPr>
        <w:t xml:space="preserve"> فهم </w:t>
      </w:r>
      <w:r w:rsidR="00DC2F5E">
        <w:rPr>
          <w:rFonts w:hint="cs"/>
          <w:sz w:val="28"/>
          <w:szCs w:val="28"/>
          <w:rtl/>
        </w:rPr>
        <w:t>به دلیل</w:t>
      </w:r>
      <w:r w:rsidRPr="00A67733">
        <w:rPr>
          <w:rFonts w:hint="cs"/>
          <w:sz w:val="28"/>
          <w:szCs w:val="28"/>
          <w:rtl/>
        </w:rPr>
        <w:t xml:space="preserve"> اثر تمایلات فطری (میل و نفرت) در فرایند فهم</w:t>
      </w:r>
    </w:p>
    <w:p w:rsidR="00B215DE" w:rsidRPr="00A67733" w:rsidRDefault="00B215DE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حضور متقوم «عقل عمل»، «عقل نظر» و «حس» در فرآیند فهم</w:t>
      </w:r>
    </w:p>
    <w:p w:rsidR="00B215DE" w:rsidRPr="00A67733" w:rsidRDefault="00B215DE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حاکمیت عقل عمل بر عقل نظر و نیز حاکمیت عقل نظر بر عمل</w:t>
      </w:r>
    </w:p>
    <w:p w:rsidR="00B215DE" w:rsidRPr="00A67733" w:rsidRDefault="00B215DE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lastRenderedPageBreak/>
        <w:t xml:space="preserve">تعلقات فطری و ادراکات عقل عمل سهم اصلی در فرایند فهم و لازمه </w:t>
      </w:r>
      <w:r w:rsidR="00E71A0E">
        <w:rPr>
          <w:rFonts w:hint="cs"/>
          <w:sz w:val="28"/>
          <w:szCs w:val="28"/>
          <w:rtl/>
        </w:rPr>
        <w:t>شکل‌گیری</w:t>
      </w:r>
      <w:r w:rsidRPr="00A67733">
        <w:rPr>
          <w:rFonts w:hint="cs"/>
          <w:sz w:val="28"/>
          <w:szCs w:val="28"/>
          <w:rtl/>
        </w:rPr>
        <w:t xml:space="preserve"> یقین و </w:t>
      </w:r>
      <w:r w:rsidR="00E71A0E">
        <w:rPr>
          <w:rFonts w:hint="cs"/>
          <w:sz w:val="28"/>
          <w:szCs w:val="28"/>
          <w:rtl/>
        </w:rPr>
        <w:t>اثرگذاری</w:t>
      </w:r>
      <w:r w:rsidRPr="00A67733">
        <w:rPr>
          <w:rFonts w:hint="cs"/>
          <w:sz w:val="28"/>
          <w:szCs w:val="28"/>
          <w:rtl/>
        </w:rPr>
        <w:t xml:space="preserve"> برهان</w:t>
      </w:r>
    </w:p>
    <w:p w:rsidR="00B215DE" w:rsidRPr="00A67733" w:rsidRDefault="00B215DE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زبان دین زبان فطرت و فراتر از لفظ و برهان </w:t>
      </w:r>
    </w:p>
    <w:p w:rsidR="00B215DE" w:rsidRPr="00A67733" w:rsidRDefault="00B215DE" w:rsidP="008246C8">
      <w:pPr>
        <w:pStyle w:val="Heading5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هماهنگی تمایلات و تعلقات اولیه فطری انسان با مقاصد شارع</w:t>
      </w:r>
    </w:p>
    <w:p w:rsidR="00B215DE" w:rsidRPr="00A67733" w:rsidRDefault="00B215DE" w:rsidP="008246C8">
      <w:pPr>
        <w:pStyle w:val="Heading5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هدایت و تکامل </w:t>
      </w:r>
      <w:r w:rsidR="00E71A0E">
        <w:rPr>
          <w:rFonts w:hint="cs"/>
          <w:sz w:val="28"/>
          <w:szCs w:val="28"/>
          <w:rtl/>
        </w:rPr>
        <w:t>فطرت‌ها</w:t>
      </w:r>
      <w:r w:rsidRPr="00A67733">
        <w:rPr>
          <w:rFonts w:hint="cs"/>
          <w:sz w:val="28"/>
          <w:szCs w:val="28"/>
          <w:rtl/>
        </w:rPr>
        <w:t xml:space="preserve"> مقصد اصلی شارع</w:t>
      </w:r>
    </w:p>
    <w:p w:rsidR="00B215DE" w:rsidRPr="00A67733" w:rsidRDefault="00B215DE" w:rsidP="008246C8">
      <w:pPr>
        <w:pStyle w:val="Heading5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تفاهم و تخاطب شارع با ابزاری فراتر از ادبیات و با قصد تحریک تمایلات، عواطف و احساسات (عمل شرط تعین احساسات)</w:t>
      </w:r>
    </w:p>
    <w:p w:rsidR="00B215DE" w:rsidRPr="00A67733" w:rsidRDefault="00B215DE" w:rsidP="008246C8">
      <w:pPr>
        <w:pStyle w:val="Heading5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ارتقاء سطح تفاهم </w:t>
      </w:r>
      <w:r w:rsidR="00E71A0E">
        <w:rPr>
          <w:rFonts w:hint="cs"/>
          <w:sz w:val="28"/>
          <w:szCs w:val="28"/>
          <w:rtl/>
        </w:rPr>
        <w:t>به‌تبع</w:t>
      </w:r>
      <w:r w:rsidRPr="00A67733">
        <w:rPr>
          <w:rFonts w:hint="cs"/>
          <w:sz w:val="28"/>
          <w:szCs w:val="28"/>
          <w:rtl/>
        </w:rPr>
        <w:t xml:space="preserve"> رشد فطرت متناسب با سطح تولی</w:t>
      </w:r>
    </w:p>
    <w:p w:rsidR="00B215DE" w:rsidRPr="00A67733" w:rsidRDefault="00B215DE" w:rsidP="008246C8">
      <w:pPr>
        <w:pStyle w:val="Heading6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سطحی از فطرت خالی از اراده انسان پایگاه اصلی تفاهم شارع</w:t>
      </w:r>
    </w:p>
    <w:p w:rsidR="00B215DE" w:rsidRPr="00A67733" w:rsidRDefault="00E71A0E" w:rsidP="008246C8">
      <w:pPr>
        <w:pStyle w:val="Heading3"/>
        <w:spacing w:before="0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شکل‌گیری</w:t>
      </w:r>
      <w:r w:rsidR="00B215DE" w:rsidRPr="00A67733">
        <w:rPr>
          <w:rFonts w:hint="cs"/>
          <w:sz w:val="28"/>
          <w:szCs w:val="28"/>
          <w:rtl/>
        </w:rPr>
        <w:t xml:space="preserve"> فهم در بستر «ولایت تکوینی، تاریخی و اجتماعی» و «خصوصیات فردی»</w:t>
      </w:r>
      <w:r w:rsidR="008A4E97" w:rsidRPr="00A67733">
        <w:rPr>
          <w:rFonts w:hint="cs"/>
          <w:sz w:val="28"/>
          <w:szCs w:val="28"/>
          <w:rtl/>
        </w:rPr>
        <w:t xml:space="preserve"> و ضرورت منطق </w:t>
      </w:r>
      <w:r>
        <w:rPr>
          <w:rFonts w:hint="cs"/>
          <w:sz w:val="28"/>
          <w:szCs w:val="28"/>
          <w:rtl/>
        </w:rPr>
        <w:t>هماهنگ‌سازی</w:t>
      </w:r>
      <w:r w:rsidR="008A4E97" w:rsidRPr="00A67733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فهم‌های</w:t>
      </w:r>
      <w:r w:rsidR="008A4E97" w:rsidRPr="00A67733">
        <w:rPr>
          <w:rFonts w:hint="cs"/>
          <w:sz w:val="28"/>
          <w:szCs w:val="28"/>
          <w:rtl/>
        </w:rPr>
        <w:t xml:space="preserve"> دینی و </w:t>
      </w:r>
      <w:r>
        <w:rPr>
          <w:rFonts w:hint="cs"/>
          <w:sz w:val="28"/>
          <w:szCs w:val="28"/>
          <w:rtl/>
        </w:rPr>
        <w:t>قرائت‌های</w:t>
      </w:r>
      <w:r w:rsidR="008A4E97" w:rsidRPr="00A67733">
        <w:rPr>
          <w:rFonts w:hint="cs"/>
          <w:sz w:val="28"/>
          <w:szCs w:val="28"/>
          <w:rtl/>
        </w:rPr>
        <w:t xml:space="preserve"> مختلف</w:t>
      </w:r>
    </w:p>
    <w:p w:rsidR="00C52AE1" w:rsidRPr="00A67733" w:rsidRDefault="00E71A0E" w:rsidP="008246C8">
      <w:pPr>
        <w:pStyle w:val="Heading2"/>
        <w:spacing w:before="0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تحول‌پذیری</w:t>
      </w:r>
      <w:r w:rsidR="00C52AE1" w:rsidRPr="00A67733">
        <w:rPr>
          <w:rFonts w:hint="cs"/>
          <w:sz w:val="28"/>
          <w:szCs w:val="28"/>
          <w:rtl/>
        </w:rPr>
        <w:t xml:space="preserve"> و تکام</w:t>
      </w:r>
      <w:r w:rsidR="0082748D" w:rsidRPr="00A67733">
        <w:rPr>
          <w:rFonts w:hint="cs"/>
          <w:sz w:val="28"/>
          <w:szCs w:val="28"/>
          <w:rtl/>
        </w:rPr>
        <w:t xml:space="preserve">ل فهم </w:t>
      </w:r>
    </w:p>
    <w:p w:rsidR="00B215DE" w:rsidRPr="00A67733" w:rsidRDefault="00E71A0E" w:rsidP="008246C8">
      <w:pPr>
        <w:pStyle w:val="Heading3"/>
        <w:spacing w:before="0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دیدگاه‌ها</w:t>
      </w:r>
      <w:r w:rsidR="00B215DE" w:rsidRPr="00A67733">
        <w:rPr>
          <w:rFonts w:hint="cs"/>
          <w:sz w:val="28"/>
          <w:szCs w:val="28"/>
          <w:rtl/>
        </w:rPr>
        <w:t xml:space="preserve"> پیرامون پایگاه </w:t>
      </w:r>
      <w:r>
        <w:rPr>
          <w:rFonts w:hint="cs"/>
          <w:sz w:val="28"/>
          <w:szCs w:val="28"/>
          <w:rtl/>
        </w:rPr>
        <w:t>شکل‌گیری</w:t>
      </w:r>
      <w:r w:rsidR="00B215DE" w:rsidRPr="00A67733">
        <w:rPr>
          <w:rFonts w:hint="cs"/>
          <w:sz w:val="28"/>
          <w:szCs w:val="28"/>
          <w:rtl/>
        </w:rPr>
        <w:t xml:space="preserve"> و تکامل معرفت دینی</w:t>
      </w:r>
    </w:p>
    <w:p w:rsidR="0082748D" w:rsidRPr="00A67733" w:rsidRDefault="0082748D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دیدگاه اول : «شرایط»</w:t>
      </w:r>
      <w:r w:rsidR="00186D4A" w:rsidRPr="00A67733">
        <w:rPr>
          <w:rFonts w:hint="cs"/>
          <w:sz w:val="28"/>
          <w:szCs w:val="28"/>
          <w:rtl/>
        </w:rPr>
        <w:t xml:space="preserve"> پایگاه </w:t>
      </w:r>
      <w:r w:rsidR="00E71A0E">
        <w:rPr>
          <w:rFonts w:hint="cs"/>
          <w:sz w:val="28"/>
          <w:szCs w:val="28"/>
          <w:rtl/>
        </w:rPr>
        <w:t>شکل‌گیری</w:t>
      </w:r>
      <w:r w:rsidR="001156A3" w:rsidRPr="00A67733">
        <w:rPr>
          <w:rFonts w:hint="cs"/>
          <w:sz w:val="28"/>
          <w:szCs w:val="28"/>
          <w:rtl/>
        </w:rPr>
        <w:t xml:space="preserve"> و </w:t>
      </w:r>
      <w:r w:rsidR="00E71A0E">
        <w:rPr>
          <w:rFonts w:hint="cs"/>
          <w:sz w:val="28"/>
          <w:szCs w:val="28"/>
          <w:rtl/>
        </w:rPr>
        <w:t>تحول‌پذیری</w:t>
      </w:r>
      <w:r w:rsidR="001156A3" w:rsidRPr="00A67733">
        <w:rPr>
          <w:rFonts w:hint="cs"/>
          <w:sz w:val="28"/>
          <w:szCs w:val="28"/>
          <w:rtl/>
        </w:rPr>
        <w:t xml:space="preserve"> معرفت</w:t>
      </w:r>
      <w:r w:rsidR="00186D4A" w:rsidRPr="00A67733">
        <w:rPr>
          <w:rFonts w:hint="cs"/>
          <w:sz w:val="28"/>
          <w:szCs w:val="28"/>
          <w:rtl/>
        </w:rPr>
        <w:t>، نسبی</w:t>
      </w:r>
      <w:r w:rsidR="00FB1FF4" w:rsidRPr="00A67733">
        <w:rPr>
          <w:rFonts w:hint="cs"/>
          <w:sz w:val="28"/>
          <w:szCs w:val="28"/>
          <w:rtl/>
        </w:rPr>
        <w:t>ت</w:t>
      </w:r>
      <w:r w:rsidR="00186D4A" w:rsidRPr="00A67733">
        <w:rPr>
          <w:rFonts w:hint="cs"/>
          <w:sz w:val="28"/>
          <w:szCs w:val="28"/>
          <w:rtl/>
        </w:rPr>
        <w:t xml:space="preserve"> فهم و حجیت</w:t>
      </w:r>
      <w:r w:rsidR="00FB1FF4" w:rsidRPr="00A67733">
        <w:rPr>
          <w:rFonts w:hint="cs"/>
          <w:sz w:val="28"/>
          <w:szCs w:val="28"/>
          <w:rtl/>
        </w:rPr>
        <w:t xml:space="preserve"> </w:t>
      </w:r>
      <w:r w:rsidR="00E71A0E">
        <w:rPr>
          <w:rFonts w:hint="cs"/>
          <w:sz w:val="28"/>
          <w:szCs w:val="28"/>
          <w:rtl/>
        </w:rPr>
        <w:t>قرائت‌های</w:t>
      </w:r>
      <w:r w:rsidR="00FB1FF4" w:rsidRPr="00A67733">
        <w:rPr>
          <w:rFonts w:hint="cs"/>
          <w:sz w:val="28"/>
          <w:szCs w:val="28"/>
          <w:rtl/>
        </w:rPr>
        <w:t xml:space="preserve"> مختلف</w:t>
      </w:r>
      <w:r w:rsidR="00186D4A" w:rsidRPr="00A67733">
        <w:rPr>
          <w:rFonts w:hint="cs"/>
          <w:sz w:val="28"/>
          <w:szCs w:val="28"/>
          <w:rtl/>
        </w:rPr>
        <w:t xml:space="preserve"> (</w:t>
      </w:r>
      <w:r w:rsidR="00E71A0E">
        <w:rPr>
          <w:rFonts w:hint="cs"/>
          <w:sz w:val="28"/>
          <w:szCs w:val="28"/>
          <w:rtl/>
        </w:rPr>
        <w:t>نظریه‌های</w:t>
      </w:r>
      <w:r w:rsidR="00186D4A" w:rsidRPr="00A67733">
        <w:rPr>
          <w:rFonts w:hint="cs"/>
          <w:sz w:val="28"/>
          <w:szCs w:val="28"/>
          <w:rtl/>
        </w:rPr>
        <w:t xml:space="preserve"> هرمنوتیک، قبض و بسط و دینامیزم قرآن</w:t>
      </w:r>
      <w:r w:rsidR="00D67FB6" w:rsidRPr="00A67733">
        <w:rPr>
          <w:rFonts w:hint="cs"/>
          <w:sz w:val="28"/>
          <w:szCs w:val="28"/>
          <w:rtl/>
        </w:rPr>
        <w:t xml:space="preserve"> و </w:t>
      </w:r>
      <w:r w:rsidR="00E71A0E">
        <w:rPr>
          <w:rFonts w:hint="cs"/>
          <w:sz w:val="28"/>
          <w:szCs w:val="28"/>
          <w:rtl/>
        </w:rPr>
        <w:t>زبان‌شناسی</w:t>
      </w:r>
      <w:r w:rsidR="00D67FB6" w:rsidRPr="00A67733">
        <w:rPr>
          <w:rFonts w:hint="cs"/>
          <w:sz w:val="28"/>
          <w:szCs w:val="28"/>
          <w:rtl/>
        </w:rPr>
        <w:t xml:space="preserve"> حسی</w:t>
      </w:r>
      <w:r w:rsidR="00186D4A" w:rsidRPr="00A67733">
        <w:rPr>
          <w:rFonts w:hint="cs"/>
          <w:sz w:val="28"/>
          <w:szCs w:val="28"/>
          <w:rtl/>
        </w:rPr>
        <w:t>)</w:t>
      </w:r>
    </w:p>
    <w:p w:rsidR="006D3AC4" w:rsidRPr="00A67733" w:rsidRDefault="00D67FB6" w:rsidP="008246C8">
      <w:pPr>
        <w:pStyle w:val="Heading5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نقد : </w:t>
      </w:r>
      <w:r w:rsidR="006D3AC4" w:rsidRPr="00A67733">
        <w:rPr>
          <w:rFonts w:hint="cs"/>
          <w:sz w:val="28"/>
          <w:szCs w:val="28"/>
          <w:rtl/>
        </w:rPr>
        <w:t xml:space="preserve">جبری شدن تعلق و نیاز و تابعیت </w:t>
      </w:r>
      <w:r w:rsidR="00E71A0E">
        <w:rPr>
          <w:rFonts w:hint="cs"/>
          <w:sz w:val="28"/>
          <w:szCs w:val="28"/>
          <w:rtl/>
        </w:rPr>
        <w:t>آن‌ها</w:t>
      </w:r>
      <w:r w:rsidR="006D3AC4" w:rsidRPr="00A67733">
        <w:rPr>
          <w:rFonts w:hint="cs"/>
          <w:sz w:val="28"/>
          <w:szCs w:val="28"/>
          <w:rtl/>
        </w:rPr>
        <w:t xml:space="preserve"> از شرایط و عدم جریان حق و باطل در فهم</w:t>
      </w:r>
    </w:p>
    <w:p w:rsidR="00D67FB6" w:rsidRPr="00A67733" w:rsidRDefault="006D3AC4" w:rsidP="008246C8">
      <w:pPr>
        <w:pStyle w:val="Heading5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نقد : </w:t>
      </w:r>
      <w:r w:rsidR="00D67FB6" w:rsidRPr="00A67733">
        <w:rPr>
          <w:rFonts w:hint="cs"/>
          <w:sz w:val="28"/>
          <w:szCs w:val="28"/>
          <w:rtl/>
        </w:rPr>
        <w:t xml:space="preserve">حاکمیت </w:t>
      </w:r>
      <w:r w:rsidRPr="00A67733">
        <w:rPr>
          <w:rFonts w:hint="cs"/>
          <w:sz w:val="28"/>
          <w:szCs w:val="28"/>
          <w:rtl/>
        </w:rPr>
        <w:t xml:space="preserve">وحی و </w:t>
      </w:r>
      <w:r w:rsidR="00D67FB6" w:rsidRPr="00A67733">
        <w:rPr>
          <w:rFonts w:hint="cs"/>
          <w:sz w:val="28"/>
          <w:szCs w:val="28"/>
          <w:rtl/>
        </w:rPr>
        <w:t xml:space="preserve">تکامل ایمان بر تکامل معرفت دینی و </w:t>
      </w:r>
      <w:r w:rsidRPr="00A67733">
        <w:rPr>
          <w:rFonts w:hint="cs"/>
          <w:sz w:val="28"/>
          <w:szCs w:val="28"/>
          <w:rtl/>
        </w:rPr>
        <w:t>قبض و بسط</w:t>
      </w:r>
      <w:r w:rsidR="00D67FB6" w:rsidRPr="00A67733">
        <w:rPr>
          <w:rFonts w:hint="cs"/>
          <w:sz w:val="28"/>
          <w:szCs w:val="28"/>
          <w:rtl/>
        </w:rPr>
        <w:t xml:space="preserve"> علوم</w:t>
      </w:r>
    </w:p>
    <w:p w:rsidR="00186D4A" w:rsidRPr="00A67733" w:rsidRDefault="00186D4A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دیدگاه دوم : «فهم عرف زمان تخ</w:t>
      </w:r>
      <w:r w:rsidR="00FB1FF4" w:rsidRPr="00A67733">
        <w:rPr>
          <w:rFonts w:hint="cs"/>
          <w:sz w:val="28"/>
          <w:szCs w:val="28"/>
          <w:rtl/>
        </w:rPr>
        <w:t xml:space="preserve">اطب» پایگاه </w:t>
      </w:r>
      <w:r w:rsidR="00E71A0E">
        <w:rPr>
          <w:rFonts w:hint="cs"/>
          <w:sz w:val="28"/>
          <w:szCs w:val="28"/>
          <w:rtl/>
        </w:rPr>
        <w:t>شکل‌گیری</w:t>
      </w:r>
      <w:r w:rsidR="00FB1FF4" w:rsidRPr="00A67733">
        <w:rPr>
          <w:rFonts w:hint="cs"/>
          <w:sz w:val="28"/>
          <w:szCs w:val="28"/>
          <w:rtl/>
        </w:rPr>
        <w:t xml:space="preserve"> معرفت دینی،</w:t>
      </w:r>
      <w:r w:rsidRPr="00A67733">
        <w:rPr>
          <w:rFonts w:hint="cs"/>
          <w:sz w:val="28"/>
          <w:szCs w:val="28"/>
          <w:rtl/>
        </w:rPr>
        <w:t xml:space="preserve"> ثابت بودن مبنای حجیت</w:t>
      </w:r>
      <w:r w:rsidR="00FB1FF4" w:rsidRPr="00A67733">
        <w:rPr>
          <w:rFonts w:hint="cs"/>
          <w:sz w:val="28"/>
          <w:szCs w:val="28"/>
          <w:rtl/>
        </w:rPr>
        <w:t xml:space="preserve"> (نظر مشهور)</w:t>
      </w:r>
    </w:p>
    <w:p w:rsidR="00D67FB6" w:rsidRPr="00A67733" w:rsidRDefault="00D67FB6" w:rsidP="008246C8">
      <w:pPr>
        <w:pStyle w:val="Heading5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نقد : </w:t>
      </w:r>
      <w:r w:rsidR="00E71A0E">
        <w:rPr>
          <w:rFonts w:hint="cs"/>
          <w:sz w:val="28"/>
          <w:szCs w:val="28"/>
          <w:rtl/>
        </w:rPr>
        <w:t>تکامل‌پذیری</w:t>
      </w:r>
      <w:r w:rsidRPr="00A67733">
        <w:rPr>
          <w:rFonts w:hint="cs"/>
          <w:sz w:val="28"/>
          <w:szCs w:val="28"/>
          <w:rtl/>
        </w:rPr>
        <w:t xml:space="preserve"> تفاهم با شارع </w:t>
      </w:r>
      <w:r w:rsidR="00DC2F5E">
        <w:rPr>
          <w:rFonts w:hint="cs"/>
          <w:sz w:val="28"/>
          <w:szCs w:val="28"/>
          <w:rtl/>
        </w:rPr>
        <w:t>به دلیل</w:t>
      </w:r>
      <w:r w:rsidRPr="00A67733">
        <w:rPr>
          <w:rFonts w:hint="cs"/>
          <w:sz w:val="28"/>
          <w:szCs w:val="28"/>
          <w:rtl/>
        </w:rPr>
        <w:t xml:space="preserve"> اراده خداوند به رشد سطح بندگی و عدم ثبوت فهم </w:t>
      </w:r>
    </w:p>
    <w:p w:rsidR="00186D4A" w:rsidRPr="00A67733" w:rsidRDefault="00186D4A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دیدگاه سوم : «</w:t>
      </w:r>
      <w:r w:rsidR="00FB1FF4" w:rsidRPr="00A67733">
        <w:rPr>
          <w:rFonts w:hint="cs"/>
          <w:sz w:val="28"/>
          <w:szCs w:val="28"/>
          <w:rtl/>
        </w:rPr>
        <w:t xml:space="preserve">شهود باطنی» پایگاه </w:t>
      </w:r>
      <w:r w:rsidR="00E71A0E">
        <w:rPr>
          <w:rFonts w:hint="cs"/>
          <w:sz w:val="28"/>
          <w:szCs w:val="28"/>
          <w:rtl/>
        </w:rPr>
        <w:t>شکل‌گیری</w:t>
      </w:r>
      <w:r w:rsidR="001156A3" w:rsidRPr="00A67733">
        <w:rPr>
          <w:rFonts w:hint="cs"/>
          <w:sz w:val="28"/>
          <w:szCs w:val="28"/>
          <w:rtl/>
        </w:rPr>
        <w:t xml:space="preserve"> و </w:t>
      </w:r>
      <w:r w:rsidR="00E71A0E">
        <w:rPr>
          <w:rFonts w:hint="cs"/>
          <w:sz w:val="28"/>
          <w:szCs w:val="28"/>
          <w:rtl/>
        </w:rPr>
        <w:t>تحول‌پذیری</w:t>
      </w:r>
      <w:r w:rsidR="00FB1FF4" w:rsidRPr="00A67733">
        <w:rPr>
          <w:rFonts w:hint="cs"/>
          <w:sz w:val="28"/>
          <w:szCs w:val="28"/>
          <w:rtl/>
        </w:rPr>
        <w:t xml:space="preserve"> معرفت، تبعیت سطوح فهم از درجات معنوی، بازگشت حجیت فهم به یقین (نظر عرفا و اهل شهود)</w:t>
      </w:r>
    </w:p>
    <w:p w:rsidR="00864D9B" w:rsidRPr="00A67733" w:rsidRDefault="00864D9B" w:rsidP="008246C8">
      <w:pPr>
        <w:pStyle w:val="Heading5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امکان تفاهم با شارع ورای زبان و ارتکازات عرفی از طریق درک </w:t>
      </w:r>
      <w:r w:rsidR="00E71A0E">
        <w:rPr>
          <w:rFonts w:hint="cs"/>
          <w:sz w:val="28"/>
          <w:szCs w:val="28"/>
          <w:rtl/>
        </w:rPr>
        <w:t>عمیق‌تر</w:t>
      </w:r>
      <w:r w:rsidRPr="00A67733">
        <w:rPr>
          <w:rFonts w:hint="cs"/>
          <w:sz w:val="28"/>
          <w:szCs w:val="28"/>
          <w:rtl/>
        </w:rPr>
        <w:t xml:space="preserve"> کلام </w:t>
      </w:r>
      <w:r w:rsidR="00E71A0E">
        <w:rPr>
          <w:rFonts w:hint="cs"/>
          <w:sz w:val="28"/>
          <w:szCs w:val="28"/>
          <w:rtl/>
        </w:rPr>
        <w:t>به‌واسطه</w:t>
      </w:r>
      <w:r w:rsidRPr="00A67733">
        <w:rPr>
          <w:rFonts w:hint="cs"/>
          <w:sz w:val="28"/>
          <w:szCs w:val="28"/>
          <w:rtl/>
        </w:rPr>
        <w:t xml:space="preserve"> سیر و سلوک،</w:t>
      </w:r>
    </w:p>
    <w:p w:rsidR="007A3D68" w:rsidRPr="00A67733" w:rsidRDefault="00864D9B" w:rsidP="008246C8">
      <w:pPr>
        <w:pStyle w:val="Heading5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نقد : عدم حجیت فهم عارف </w:t>
      </w:r>
      <w:r w:rsidR="00E71A0E">
        <w:rPr>
          <w:rFonts w:hint="cs"/>
          <w:sz w:val="28"/>
          <w:szCs w:val="28"/>
          <w:rtl/>
        </w:rPr>
        <w:t>به خاطر</w:t>
      </w:r>
      <w:r w:rsidRPr="00A67733">
        <w:rPr>
          <w:rFonts w:hint="cs"/>
          <w:sz w:val="28"/>
          <w:szCs w:val="28"/>
          <w:rtl/>
        </w:rPr>
        <w:t xml:space="preserve"> احتمال خطا </w:t>
      </w:r>
    </w:p>
    <w:p w:rsidR="00864D9B" w:rsidRPr="00A67733" w:rsidRDefault="007A3D68" w:rsidP="008246C8">
      <w:pPr>
        <w:pStyle w:val="Heading5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نقد : </w:t>
      </w:r>
      <w:r w:rsidR="00864D9B" w:rsidRPr="00A67733">
        <w:rPr>
          <w:rFonts w:hint="cs"/>
          <w:sz w:val="28"/>
          <w:szCs w:val="28"/>
          <w:rtl/>
        </w:rPr>
        <w:t xml:space="preserve">عدم </w:t>
      </w:r>
      <w:r w:rsidR="00E71A0E">
        <w:rPr>
          <w:rFonts w:hint="cs"/>
          <w:sz w:val="28"/>
          <w:szCs w:val="28"/>
          <w:rtl/>
        </w:rPr>
        <w:t>قاعده‌مندی</w:t>
      </w:r>
      <w:r w:rsidR="00864D9B" w:rsidRPr="00A67733">
        <w:rPr>
          <w:rFonts w:hint="cs"/>
          <w:sz w:val="28"/>
          <w:szCs w:val="28"/>
          <w:rtl/>
        </w:rPr>
        <w:t xml:space="preserve"> کشف و شهود</w:t>
      </w:r>
      <w:r w:rsidRPr="00A67733">
        <w:rPr>
          <w:rFonts w:hint="cs"/>
          <w:sz w:val="28"/>
          <w:szCs w:val="28"/>
          <w:rtl/>
        </w:rPr>
        <w:t xml:space="preserve"> </w:t>
      </w:r>
    </w:p>
    <w:p w:rsidR="007A3D68" w:rsidRPr="00A67733" w:rsidRDefault="007A3D68" w:rsidP="008246C8">
      <w:pPr>
        <w:pStyle w:val="Heading5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lastRenderedPageBreak/>
        <w:t xml:space="preserve">نقد : عدم تحلیل سطوح فهم برای </w:t>
      </w:r>
      <w:r w:rsidR="00E71A0E">
        <w:rPr>
          <w:rFonts w:hint="cs"/>
          <w:sz w:val="28"/>
          <w:szCs w:val="28"/>
          <w:rtl/>
        </w:rPr>
        <w:t>قاعده‌مندی</w:t>
      </w:r>
      <w:r w:rsidRPr="00A67733">
        <w:rPr>
          <w:rFonts w:hint="cs"/>
          <w:sz w:val="28"/>
          <w:szCs w:val="28"/>
          <w:rtl/>
        </w:rPr>
        <w:t xml:space="preserve"> سطوح حجیت</w:t>
      </w:r>
    </w:p>
    <w:p w:rsidR="00D67FB6" w:rsidRPr="00A67733" w:rsidRDefault="00D67FB6" w:rsidP="008246C8">
      <w:pPr>
        <w:pStyle w:val="Heading5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نقد : لزوم جریان هدایت وحی در همه شئون حیات بشری (و نه صرفاً امور باطنی)</w:t>
      </w:r>
    </w:p>
    <w:p w:rsidR="00FB1FF4" w:rsidRPr="00A67733" w:rsidRDefault="00FB1FF4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دیدگاه چهارم : «تکامل تعبد» پایگاه </w:t>
      </w:r>
      <w:r w:rsidR="00E71A0E">
        <w:rPr>
          <w:rFonts w:hint="cs"/>
          <w:sz w:val="28"/>
          <w:szCs w:val="28"/>
          <w:rtl/>
        </w:rPr>
        <w:t>شکل‌گیری</w:t>
      </w:r>
      <w:r w:rsidR="007A3955" w:rsidRPr="00A67733">
        <w:rPr>
          <w:rFonts w:hint="cs"/>
          <w:sz w:val="28"/>
          <w:szCs w:val="28"/>
          <w:rtl/>
        </w:rPr>
        <w:t xml:space="preserve"> </w:t>
      </w:r>
      <w:r w:rsidR="001156A3" w:rsidRPr="00A67733">
        <w:rPr>
          <w:rFonts w:hint="cs"/>
          <w:sz w:val="28"/>
          <w:szCs w:val="28"/>
          <w:rtl/>
        </w:rPr>
        <w:t xml:space="preserve">و تکامل </w:t>
      </w:r>
      <w:r w:rsidR="007A3955" w:rsidRPr="00A67733">
        <w:rPr>
          <w:rFonts w:hint="cs"/>
          <w:sz w:val="28"/>
          <w:szCs w:val="28"/>
          <w:rtl/>
        </w:rPr>
        <w:t>معرفت، بازگشت حجیت فهم به جریان تولی مقنّن و متفاهَم اجتماعی (نظریه مختار)</w:t>
      </w:r>
    </w:p>
    <w:p w:rsidR="006D3AC4" w:rsidRPr="00A67733" w:rsidRDefault="006D3AC4" w:rsidP="008246C8">
      <w:pPr>
        <w:pStyle w:val="Heading5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عدم تناقض فهم در سیلان و تکامل معرفت </w:t>
      </w:r>
      <w:r w:rsidR="00DC2F5E">
        <w:rPr>
          <w:rFonts w:hint="cs"/>
          <w:sz w:val="28"/>
          <w:szCs w:val="28"/>
          <w:rtl/>
        </w:rPr>
        <w:t>به دلیل</w:t>
      </w:r>
      <w:r w:rsidRPr="00A67733">
        <w:rPr>
          <w:rFonts w:hint="cs"/>
          <w:sz w:val="28"/>
          <w:szCs w:val="28"/>
          <w:rtl/>
        </w:rPr>
        <w:t xml:space="preserve"> ابتنای آن بر تکامل ایمان و پرستش</w:t>
      </w:r>
    </w:p>
    <w:p w:rsidR="006D3AC4" w:rsidRPr="00A67733" w:rsidRDefault="0098328F" w:rsidP="008246C8">
      <w:pPr>
        <w:pStyle w:val="Heading5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تغییر و تکامل فهم و تکامل تفقه در حوزه </w:t>
      </w:r>
      <w:r w:rsidR="00E71A0E">
        <w:rPr>
          <w:rFonts w:hint="cs"/>
          <w:sz w:val="28"/>
          <w:szCs w:val="28"/>
          <w:rtl/>
        </w:rPr>
        <w:t>برنامه‌ریزی</w:t>
      </w:r>
      <w:r w:rsidRPr="00A67733">
        <w:rPr>
          <w:rFonts w:hint="cs"/>
          <w:sz w:val="28"/>
          <w:szCs w:val="28"/>
          <w:rtl/>
        </w:rPr>
        <w:t xml:space="preserve"> تکامل اجتماعی و </w:t>
      </w:r>
      <w:r w:rsidR="00E71A0E">
        <w:rPr>
          <w:rFonts w:hint="cs"/>
          <w:sz w:val="28"/>
          <w:szCs w:val="28"/>
          <w:rtl/>
        </w:rPr>
        <w:t>اجرا</w:t>
      </w:r>
      <w:r w:rsidRPr="00A67733">
        <w:rPr>
          <w:rFonts w:hint="cs"/>
          <w:sz w:val="28"/>
          <w:szCs w:val="28"/>
          <w:rtl/>
        </w:rPr>
        <w:t xml:space="preserve"> به دلیل </w:t>
      </w:r>
      <w:r w:rsidR="00E71A0E">
        <w:rPr>
          <w:rFonts w:hint="cs"/>
          <w:sz w:val="28"/>
          <w:szCs w:val="28"/>
          <w:rtl/>
        </w:rPr>
        <w:t>تغییرپذیری</w:t>
      </w:r>
      <w:r w:rsidRPr="00A67733">
        <w:rPr>
          <w:rFonts w:hint="cs"/>
          <w:sz w:val="28"/>
          <w:szCs w:val="28"/>
          <w:rtl/>
        </w:rPr>
        <w:t xml:space="preserve"> شرایط اجتماعی و عینی</w:t>
      </w:r>
    </w:p>
    <w:p w:rsidR="009F1B10" w:rsidRPr="00A67733" w:rsidRDefault="00C52AE1" w:rsidP="008246C8">
      <w:pPr>
        <w:pStyle w:val="Heading2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سطوح فهم </w:t>
      </w:r>
    </w:p>
    <w:p w:rsidR="00C52AE1" w:rsidRPr="00A67733" w:rsidRDefault="009F1B10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سطوح و </w:t>
      </w:r>
      <w:r w:rsidR="00C52AE1" w:rsidRPr="00A67733">
        <w:rPr>
          <w:rFonts w:hint="cs"/>
          <w:sz w:val="28"/>
          <w:szCs w:val="28"/>
          <w:rtl/>
        </w:rPr>
        <w:t>درجات مختلف تفاهم و تکامل آن در حیات اجتماعی و تاریخی</w:t>
      </w:r>
    </w:p>
    <w:p w:rsidR="00E37D3A" w:rsidRPr="00A67733" w:rsidRDefault="00E37D3A" w:rsidP="008246C8">
      <w:pPr>
        <w:pStyle w:val="Heading2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اراده در فهم</w:t>
      </w:r>
    </w:p>
    <w:p w:rsidR="00E37D3A" w:rsidRPr="00A67733" w:rsidRDefault="00E37D3A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سهم </w:t>
      </w:r>
      <w:r w:rsidR="00DC2F5E">
        <w:rPr>
          <w:rFonts w:hint="cs"/>
          <w:sz w:val="28"/>
          <w:szCs w:val="28"/>
          <w:rtl/>
        </w:rPr>
        <w:t>اراده‌های</w:t>
      </w:r>
      <w:r w:rsidRPr="00A67733">
        <w:rPr>
          <w:rFonts w:hint="cs"/>
          <w:sz w:val="28"/>
          <w:szCs w:val="28"/>
          <w:rtl/>
        </w:rPr>
        <w:t xml:space="preserve"> فردی (اثر اراده شارع و مخاطب در برآیند تفاهم) و نیز اراده اجتماعی و تاریخی در فهم</w:t>
      </w:r>
    </w:p>
    <w:p w:rsidR="00F847A9" w:rsidRPr="00A67733" w:rsidRDefault="00E71A0E" w:rsidP="008246C8">
      <w:pPr>
        <w:pStyle w:val="Heading3"/>
        <w:spacing w:before="0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شکل‌گیری</w:t>
      </w:r>
      <w:r w:rsidR="00F847A9" w:rsidRPr="00A67733">
        <w:rPr>
          <w:rFonts w:hint="cs"/>
          <w:sz w:val="28"/>
          <w:szCs w:val="28"/>
          <w:rtl/>
        </w:rPr>
        <w:t xml:space="preserve"> فهم در جریان تولی و ولایت و در بستر نظام فاعلیت و </w:t>
      </w:r>
      <w:r>
        <w:rPr>
          <w:rFonts w:hint="cs"/>
          <w:sz w:val="28"/>
          <w:szCs w:val="28"/>
          <w:rtl/>
        </w:rPr>
        <w:t>اراده‌ها</w:t>
      </w:r>
      <w:r w:rsidR="00F847A9" w:rsidRPr="00A67733">
        <w:rPr>
          <w:rFonts w:hint="cs"/>
          <w:sz w:val="28"/>
          <w:szCs w:val="28"/>
          <w:rtl/>
        </w:rPr>
        <w:t xml:space="preserve"> (و نه جریان علیت)</w:t>
      </w:r>
    </w:p>
    <w:p w:rsidR="00E37D3A" w:rsidRPr="00A67733" w:rsidRDefault="00DC2F5E" w:rsidP="008246C8">
      <w:pPr>
        <w:pStyle w:val="Heading2"/>
        <w:spacing w:before="0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جهت‌گیری</w:t>
      </w:r>
      <w:r w:rsidR="00E37D3A" w:rsidRPr="00A67733">
        <w:rPr>
          <w:rFonts w:hint="cs"/>
          <w:sz w:val="28"/>
          <w:szCs w:val="28"/>
          <w:rtl/>
        </w:rPr>
        <w:t xml:space="preserve"> فهم </w:t>
      </w:r>
    </w:p>
    <w:p w:rsidR="00E37D3A" w:rsidRPr="00A67733" w:rsidRDefault="00DC2F5E" w:rsidP="008246C8">
      <w:pPr>
        <w:pStyle w:val="Heading3"/>
        <w:spacing w:before="0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جهت‌گیری</w:t>
      </w:r>
      <w:r w:rsidR="00E37D3A" w:rsidRPr="00A67733">
        <w:rPr>
          <w:rFonts w:hint="cs"/>
          <w:sz w:val="28"/>
          <w:szCs w:val="28"/>
          <w:rtl/>
        </w:rPr>
        <w:t xml:space="preserve"> حق و باطل در فهم و تعبد به نظام ولایت</w:t>
      </w:r>
    </w:p>
    <w:p w:rsidR="00E37D3A" w:rsidRPr="00A67733" w:rsidRDefault="00E37D3A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عدم امکان انتساب فهم به حق و باطل در صورت حاکمیت جریان جبری علیت بر فهم و نفی اراده</w:t>
      </w:r>
    </w:p>
    <w:p w:rsidR="00E37D3A" w:rsidRPr="00A67733" w:rsidRDefault="00E37D3A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توجه به نقش اراده در فهم در بستر جریان تولی و ولایت تنها راه تحلیل </w:t>
      </w:r>
      <w:r w:rsidR="00E71A0E">
        <w:rPr>
          <w:rFonts w:hint="cs"/>
          <w:sz w:val="28"/>
          <w:szCs w:val="28"/>
          <w:rtl/>
        </w:rPr>
        <w:t>جهت‌داری</w:t>
      </w:r>
      <w:r w:rsidRPr="00A67733">
        <w:rPr>
          <w:rFonts w:hint="cs"/>
          <w:sz w:val="28"/>
          <w:szCs w:val="28"/>
          <w:rtl/>
        </w:rPr>
        <w:t xml:space="preserve"> علوم</w:t>
      </w:r>
    </w:p>
    <w:p w:rsidR="00B215DE" w:rsidRPr="00A67733" w:rsidRDefault="00B215DE" w:rsidP="008246C8">
      <w:pPr>
        <w:pStyle w:val="Heading2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حجیت فهم</w:t>
      </w:r>
    </w:p>
    <w:p w:rsidR="00B215DE" w:rsidRPr="00A67733" w:rsidRDefault="00B215DE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«یقین مقنن اجتماعی» در مسیر تولی به ولایت خداوند پایگاه حجیت فهم</w:t>
      </w:r>
    </w:p>
    <w:p w:rsidR="00B215DE" w:rsidRPr="00A67733" w:rsidRDefault="00B215DE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تولی به ولایت الهی از طریق «ایمان»، «</w:t>
      </w:r>
      <w:r w:rsidR="00E71A0E">
        <w:rPr>
          <w:rFonts w:hint="cs"/>
          <w:sz w:val="28"/>
          <w:szCs w:val="28"/>
          <w:rtl/>
        </w:rPr>
        <w:t>قاعده‌مندی</w:t>
      </w:r>
      <w:r w:rsidRPr="00A67733">
        <w:rPr>
          <w:rFonts w:hint="cs"/>
          <w:sz w:val="28"/>
          <w:szCs w:val="28"/>
          <w:rtl/>
        </w:rPr>
        <w:t>» و «تفاهم اجتماعی»</w:t>
      </w:r>
    </w:p>
    <w:p w:rsidR="00B215DE" w:rsidRPr="00A67733" w:rsidRDefault="00B215DE" w:rsidP="00B850EA">
      <w:pPr>
        <w:pStyle w:val="Heading4"/>
        <w:spacing w:before="0"/>
      </w:pPr>
      <w:r w:rsidRPr="00A67733">
        <w:rPr>
          <w:rFonts w:hint="cs"/>
          <w:rtl/>
        </w:rPr>
        <w:t xml:space="preserve">تعبد به وحی و ایمان، عامل اصلی حقانیت در </w:t>
      </w:r>
      <w:r w:rsidR="00DC2F5E">
        <w:rPr>
          <w:rFonts w:hint="cs"/>
          <w:rtl/>
        </w:rPr>
        <w:t>معرفت‌شناسی</w:t>
      </w:r>
      <w:r w:rsidRPr="00A67733">
        <w:rPr>
          <w:rFonts w:hint="cs"/>
          <w:rtl/>
        </w:rPr>
        <w:t xml:space="preserve"> </w:t>
      </w:r>
    </w:p>
    <w:p w:rsidR="00B215DE" w:rsidRPr="00A67733" w:rsidRDefault="00E71A0E" w:rsidP="00B850EA">
      <w:pPr>
        <w:pStyle w:val="Heading4"/>
        <w:spacing w:before="0"/>
      </w:pPr>
      <w:r>
        <w:rPr>
          <w:rFonts w:hint="cs"/>
          <w:rtl/>
        </w:rPr>
        <w:t>قاعده‌مندی</w:t>
      </w:r>
      <w:r w:rsidR="00B215DE" w:rsidRPr="00A67733">
        <w:rPr>
          <w:rFonts w:hint="cs"/>
          <w:rtl/>
        </w:rPr>
        <w:t xml:space="preserve"> تعبد به وحی و تسلیم روحی و حضور ایمان در فرایند فهم</w:t>
      </w:r>
    </w:p>
    <w:p w:rsidR="00B215DE" w:rsidRPr="00A67733" w:rsidRDefault="00B215DE" w:rsidP="00B850EA">
      <w:pPr>
        <w:pStyle w:val="Heading5"/>
        <w:spacing w:before="0" w:line="240" w:lineRule="auto"/>
      </w:pPr>
      <w:r w:rsidRPr="00A67733">
        <w:rPr>
          <w:rFonts w:hint="cs"/>
          <w:rtl/>
        </w:rPr>
        <w:t xml:space="preserve">تهوّر عاشقانه در </w:t>
      </w:r>
      <w:r w:rsidR="00E71A0E">
        <w:rPr>
          <w:rFonts w:hint="cs"/>
          <w:rtl/>
        </w:rPr>
        <w:t>گمانه‌زنی</w:t>
      </w:r>
      <w:r w:rsidRPr="00A67733">
        <w:rPr>
          <w:rFonts w:hint="cs"/>
          <w:rtl/>
        </w:rPr>
        <w:t xml:space="preserve"> (رکن اصلی اجتهاد)</w:t>
      </w:r>
    </w:p>
    <w:p w:rsidR="00B215DE" w:rsidRPr="00A67733" w:rsidRDefault="00B215DE" w:rsidP="00B850EA">
      <w:pPr>
        <w:pStyle w:val="Heading5"/>
        <w:spacing w:before="0" w:line="240" w:lineRule="auto"/>
      </w:pPr>
      <w:r w:rsidRPr="00A67733">
        <w:rPr>
          <w:rFonts w:hint="cs"/>
          <w:rtl/>
        </w:rPr>
        <w:t>ابتهال عاجزانه در گزینش (رکن اصلی حجیت فهم)</w:t>
      </w:r>
    </w:p>
    <w:p w:rsidR="00B215DE" w:rsidRPr="00A67733" w:rsidRDefault="00B215DE" w:rsidP="00B850EA">
      <w:pPr>
        <w:pStyle w:val="Heading5"/>
        <w:spacing w:before="0" w:line="240" w:lineRule="auto"/>
      </w:pPr>
      <w:r w:rsidRPr="00A67733">
        <w:rPr>
          <w:rFonts w:hint="cs"/>
          <w:rtl/>
        </w:rPr>
        <w:t>استظهار عاقلانه در پردازش</w:t>
      </w:r>
    </w:p>
    <w:p w:rsidR="00B215DE" w:rsidRPr="00A67733" w:rsidRDefault="00B215DE" w:rsidP="00B850EA">
      <w:pPr>
        <w:pStyle w:val="Heading6"/>
        <w:spacing w:before="0" w:line="240" w:lineRule="auto"/>
      </w:pPr>
      <w:r w:rsidRPr="00A67733">
        <w:rPr>
          <w:rFonts w:hint="cs"/>
          <w:rtl/>
        </w:rPr>
        <w:t xml:space="preserve">تفاهم اجتماعی از طریق استفراغ وسع اجتماعی ظرفیت تولی به شرع و جاری شدن اراده مولا در فهم </w:t>
      </w:r>
    </w:p>
    <w:p w:rsidR="008246C8" w:rsidRDefault="008246C8" w:rsidP="008246C8">
      <w:pPr>
        <w:pStyle w:val="Heading1"/>
        <w:spacing w:before="0"/>
        <w:jc w:val="lowKashida"/>
        <w:rPr>
          <w:rtl/>
        </w:rPr>
      </w:pPr>
    </w:p>
    <w:p w:rsidR="006F1108" w:rsidRPr="00A67733" w:rsidRDefault="006F1108" w:rsidP="008246C8">
      <w:pPr>
        <w:pStyle w:val="Heading1"/>
        <w:spacing w:before="0"/>
        <w:jc w:val="lowKashida"/>
      </w:pPr>
      <w:r w:rsidRPr="00A67733">
        <w:rPr>
          <w:rFonts w:hint="cs"/>
          <w:rtl/>
        </w:rPr>
        <w:t xml:space="preserve">فصل سوم </w:t>
      </w:r>
      <w:r w:rsidRPr="00A67733">
        <w:rPr>
          <w:rFonts w:ascii="Times New Roman" w:hAnsi="Times New Roman" w:cs="Times New Roman" w:hint="cs"/>
          <w:rtl/>
        </w:rPr>
        <w:t>–</w:t>
      </w:r>
      <w:r w:rsidRPr="00A67733">
        <w:rPr>
          <w:rFonts w:hint="cs"/>
          <w:rtl/>
        </w:rPr>
        <w:t xml:space="preserve"> تکامل زبان</w:t>
      </w:r>
    </w:p>
    <w:p w:rsidR="006F1108" w:rsidRPr="00A67733" w:rsidRDefault="00C60731" w:rsidP="008246C8">
      <w:pPr>
        <w:pStyle w:val="Heading2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lastRenderedPageBreak/>
        <w:t xml:space="preserve">پیدایش و </w:t>
      </w:r>
      <w:r w:rsidR="006F1108" w:rsidRPr="00A67733">
        <w:rPr>
          <w:rFonts w:hint="cs"/>
          <w:sz w:val="28"/>
          <w:szCs w:val="28"/>
          <w:rtl/>
        </w:rPr>
        <w:t>تکامل زبان اجتماعی و سطوح تفاهم</w:t>
      </w:r>
    </w:p>
    <w:p w:rsidR="006F1108" w:rsidRPr="00A67733" w:rsidRDefault="006F1108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پیدایش زبان </w:t>
      </w:r>
      <w:r w:rsidR="00E71A0E">
        <w:rPr>
          <w:rFonts w:hint="cs"/>
          <w:sz w:val="28"/>
          <w:szCs w:val="28"/>
          <w:rtl/>
        </w:rPr>
        <w:t>به‌وسیله</w:t>
      </w:r>
      <w:r w:rsidRPr="00A67733">
        <w:rPr>
          <w:rFonts w:hint="cs"/>
          <w:sz w:val="28"/>
          <w:szCs w:val="28"/>
          <w:rtl/>
        </w:rPr>
        <w:t xml:space="preserve"> وضع اجتماعی، پاسخی به نیاز تفاهم</w:t>
      </w:r>
    </w:p>
    <w:p w:rsidR="006F1108" w:rsidRPr="00A67733" w:rsidRDefault="006F1108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پذیرش حداقل ارتکاز عرفی توسط شارع برای تفاهم</w:t>
      </w:r>
    </w:p>
    <w:p w:rsidR="006F1108" w:rsidRPr="00A67733" w:rsidRDefault="006F1108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سطوح مختلف تخاطب و تفاوت قواعد تفاهم در سطوح مختلف</w:t>
      </w:r>
    </w:p>
    <w:p w:rsidR="006F1108" w:rsidRPr="00A67733" w:rsidRDefault="009565A7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بررسی و </w:t>
      </w:r>
      <w:r w:rsidR="006F1108" w:rsidRPr="00A67733">
        <w:rPr>
          <w:rFonts w:hint="cs"/>
          <w:sz w:val="28"/>
          <w:szCs w:val="28"/>
          <w:rtl/>
        </w:rPr>
        <w:t xml:space="preserve">نقد دیدگاه </w:t>
      </w:r>
      <w:r w:rsidR="00E71A0E">
        <w:rPr>
          <w:rFonts w:hint="cs"/>
          <w:sz w:val="28"/>
          <w:szCs w:val="28"/>
          <w:rtl/>
        </w:rPr>
        <w:t>اصولیون</w:t>
      </w:r>
      <w:r w:rsidR="006F1108" w:rsidRPr="00A67733">
        <w:rPr>
          <w:rFonts w:hint="cs"/>
          <w:sz w:val="28"/>
          <w:szCs w:val="28"/>
          <w:rtl/>
        </w:rPr>
        <w:t xml:space="preserve"> در پیدایش و تکامل زبان</w:t>
      </w:r>
    </w:p>
    <w:p w:rsidR="00B67428" w:rsidRPr="00A67733" w:rsidRDefault="007A3D68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تخاطب و تفاهم با شارع بر مبنای عرف زمان تخاطب </w:t>
      </w:r>
    </w:p>
    <w:p w:rsidR="00B67428" w:rsidRPr="00A67733" w:rsidRDefault="00B67428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بازگشت </w:t>
      </w:r>
      <w:r w:rsidR="00E71A0E">
        <w:rPr>
          <w:rFonts w:hint="cs"/>
          <w:sz w:val="28"/>
          <w:szCs w:val="28"/>
          <w:rtl/>
        </w:rPr>
        <w:t>دلالت‌های</w:t>
      </w:r>
      <w:r w:rsidRPr="00A67733">
        <w:rPr>
          <w:rFonts w:hint="cs"/>
          <w:sz w:val="28"/>
          <w:szCs w:val="28"/>
          <w:rtl/>
        </w:rPr>
        <w:t xml:space="preserve"> زبانی به ارتکازات عمومی جامعه و وضع اجتماعی زمان تخاطب</w:t>
      </w:r>
    </w:p>
    <w:p w:rsidR="00B67428" w:rsidRPr="00A67733" w:rsidRDefault="00B67428" w:rsidP="008246C8">
      <w:pPr>
        <w:pStyle w:val="Heading5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نقد : استفاده از شیوه تحلیلی (و نه تحقیقات میدانی) برای دستیابی به </w:t>
      </w:r>
      <w:r w:rsidR="00E71A0E">
        <w:rPr>
          <w:rFonts w:hint="cs"/>
          <w:sz w:val="28"/>
          <w:szCs w:val="28"/>
          <w:rtl/>
        </w:rPr>
        <w:t>دلالت‌های</w:t>
      </w:r>
      <w:r w:rsidRPr="00A67733">
        <w:rPr>
          <w:rFonts w:hint="cs"/>
          <w:sz w:val="28"/>
          <w:szCs w:val="28"/>
          <w:rtl/>
        </w:rPr>
        <w:t xml:space="preserve"> زبانی</w:t>
      </w:r>
    </w:p>
    <w:p w:rsidR="006F1108" w:rsidRPr="00A67733" w:rsidRDefault="007C38A5" w:rsidP="008246C8">
      <w:pPr>
        <w:pStyle w:val="Heading5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نقد : </w:t>
      </w:r>
      <w:r w:rsidR="006F1108" w:rsidRPr="00A67733">
        <w:rPr>
          <w:rFonts w:hint="cs"/>
          <w:sz w:val="28"/>
          <w:szCs w:val="28"/>
          <w:rtl/>
        </w:rPr>
        <w:t>عدم</w:t>
      </w:r>
      <w:r w:rsidR="006F1108" w:rsidRPr="00A67733">
        <w:rPr>
          <w:sz w:val="28"/>
          <w:szCs w:val="28"/>
          <w:rtl/>
        </w:rPr>
        <w:t xml:space="preserve"> </w:t>
      </w:r>
      <w:r w:rsidR="006F1108" w:rsidRPr="00A67733">
        <w:rPr>
          <w:rFonts w:hint="cs"/>
          <w:sz w:val="28"/>
          <w:szCs w:val="28"/>
          <w:rtl/>
        </w:rPr>
        <w:t>التزام</w:t>
      </w:r>
      <w:r w:rsidR="006F1108" w:rsidRPr="00A67733">
        <w:rPr>
          <w:sz w:val="28"/>
          <w:szCs w:val="28"/>
          <w:rtl/>
        </w:rPr>
        <w:t xml:space="preserve"> </w:t>
      </w:r>
      <w:r w:rsidR="006F1108" w:rsidRPr="00A67733">
        <w:rPr>
          <w:rFonts w:hint="cs"/>
          <w:sz w:val="28"/>
          <w:szCs w:val="28"/>
          <w:rtl/>
        </w:rPr>
        <w:t>مجتهدین</w:t>
      </w:r>
      <w:r w:rsidR="006F1108" w:rsidRPr="00A67733">
        <w:rPr>
          <w:sz w:val="28"/>
          <w:szCs w:val="28"/>
          <w:rtl/>
        </w:rPr>
        <w:t xml:space="preserve"> </w:t>
      </w:r>
      <w:r w:rsidR="006F1108" w:rsidRPr="00A67733">
        <w:rPr>
          <w:rFonts w:hint="cs"/>
          <w:sz w:val="28"/>
          <w:szCs w:val="28"/>
          <w:rtl/>
        </w:rPr>
        <w:t>به</w:t>
      </w:r>
      <w:r w:rsidR="006F1108" w:rsidRPr="00A67733">
        <w:rPr>
          <w:sz w:val="28"/>
          <w:szCs w:val="28"/>
          <w:rtl/>
        </w:rPr>
        <w:t xml:space="preserve"> </w:t>
      </w:r>
      <w:r w:rsidR="006F1108" w:rsidRPr="00A67733">
        <w:rPr>
          <w:rFonts w:hint="cs"/>
          <w:sz w:val="28"/>
          <w:szCs w:val="28"/>
          <w:rtl/>
        </w:rPr>
        <w:t>کشف استظهارات و ارتکازات</w:t>
      </w:r>
      <w:r w:rsidR="006F1108" w:rsidRPr="00A67733">
        <w:rPr>
          <w:sz w:val="28"/>
          <w:szCs w:val="28"/>
          <w:rtl/>
        </w:rPr>
        <w:t xml:space="preserve"> </w:t>
      </w:r>
      <w:r w:rsidR="006F1108" w:rsidRPr="00A67733">
        <w:rPr>
          <w:rFonts w:hint="cs"/>
          <w:sz w:val="28"/>
          <w:szCs w:val="28"/>
          <w:rtl/>
        </w:rPr>
        <w:t>عرفی</w:t>
      </w:r>
      <w:r w:rsidR="006F1108" w:rsidRPr="00A67733">
        <w:rPr>
          <w:sz w:val="28"/>
          <w:szCs w:val="28"/>
          <w:rtl/>
        </w:rPr>
        <w:t xml:space="preserve"> </w:t>
      </w:r>
      <w:r w:rsidR="006F1108" w:rsidRPr="00A67733">
        <w:rPr>
          <w:rFonts w:hint="cs"/>
          <w:sz w:val="28"/>
          <w:szCs w:val="28"/>
          <w:rtl/>
        </w:rPr>
        <w:t>و</w:t>
      </w:r>
      <w:r w:rsidR="006F1108" w:rsidRPr="00A67733">
        <w:rPr>
          <w:sz w:val="28"/>
          <w:szCs w:val="28"/>
          <w:rtl/>
        </w:rPr>
        <w:t xml:space="preserve"> </w:t>
      </w:r>
      <w:r w:rsidR="006F1108" w:rsidRPr="00A67733">
        <w:rPr>
          <w:rFonts w:hint="cs"/>
          <w:sz w:val="28"/>
          <w:szCs w:val="28"/>
          <w:rtl/>
        </w:rPr>
        <w:t>عقلائی</w:t>
      </w:r>
      <w:r w:rsidR="006F1108" w:rsidRPr="00A67733">
        <w:rPr>
          <w:sz w:val="28"/>
          <w:szCs w:val="28"/>
          <w:rtl/>
        </w:rPr>
        <w:t xml:space="preserve"> </w:t>
      </w:r>
      <w:r w:rsidR="006F1108" w:rsidRPr="00A67733">
        <w:rPr>
          <w:rFonts w:hint="cs"/>
          <w:sz w:val="28"/>
          <w:szCs w:val="28"/>
          <w:rtl/>
        </w:rPr>
        <w:t>زمان</w:t>
      </w:r>
      <w:r w:rsidR="006F1108" w:rsidRPr="00A67733">
        <w:rPr>
          <w:sz w:val="28"/>
          <w:szCs w:val="28"/>
          <w:rtl/>
        </w:rPr>
        <w:t xml:space="preserve"> </w:t>
      </w:r>
      <w:r w:rsidR="006F1108" w:rsidRPr="00A67733">
        <w:rPr>
          <w:rFonts w:hint="cs"/>
          <w:sz w:val="28"/>
          <w:szCs w:val="28"/>
          <w:rtl/>
        </w:rPr>
        <w:t>تخاطب</w:t>
      </w:r>
    </w:p>
    <w:p w:rsidR="006F1108" w:rsidRPr="00A67733" w:rsidRDefault="00B67428" w:rsidP="008246C8">
      <w:pPr>
        <w:pStyle w:val="Heading5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نقد : </w:t>
      </w:r>
      <w:r w:rsidR="006F1108" w:rsidRPr="00A67733">
        <w:rPr>
          <w:rFonts w:hint="cs"/>
          <w:sz w:val="28"/>
          <w:szCs w:val="28"/>
          <w:rtl/>
        </w:rPr>
        <w:t>ناکافی بودن ابزار تحقیقی برای کشف تبادر عرف زمان تخاطب</w:t>
      </w:r>
    </w:p>
    <w:p w:rsidR="006F1108" w:rsidRPr="00A67733" w:rsidRDefault="00B67428" w:rsidP="008246C8">
      <w:pPr>
        <w:pStyle w:val="Heading5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نقد : </w:t>
      </w:r>
      <w:r w:rsidR="006F1108" w:rsidRPr="00A67733">
        <w:rPr>
          <w:rFonts w:hint="cs"/>
          <w:sz w:val="28"/>
          <w:szCs w:val="28"/>
          <w:rtl/>
        </w:rPr>
        <w:t xml:space="preserve">تمسک </w:t>
      </w:r>
      <w:r w:rsidR="00E71A0E">
        <w:rPr>
          <w:rFonts w:hint="cs"/>
          <w:sz w:val="28"/>
          <w:szCs w:val="28"/>
          <w:rtl/>
        </w:rPr>
        <w:t>به‌قاعده</w:t>
      </w:r>
      <w:r w:rsidR="006F1108" w:rsidRPr="00A67733">
        <w:rPr>
          <w:rFonts w:hint="cs"/>
          <w:sz w:val="28"/>
          <w:szCs w:val="28"/>
          <w:rtl/>
        </w:rPr>
        <w:t xml:space="preserve"> استصحاب قهقرایی در کشف تبادر عرف زمان تخاطب</w:t>
      </w:r>
    </w:p>
    <w:p w:rsidR="006F1108" w:rsidRPr="00A67733" w:rsidRDefault="00B67428" w:rsidP="008246C8">
      <w:pPr>
        <w:pStyle w:val="Heading5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نقد : </w:t>
      </w:r>
      <w:r w:rsidR="006F1108" w:rsidRPr="00A67733">
        <w:rPr>
          <w:rFonts w:hint="cs"/>
          <w:sz w:val="28"/>
          <w:szCs w:val="28"/>
          <w:rtl/>
        </w:rPr>
        <w:t>تمسک به قواعدی فراتر از قواعد تفاهم عرفی</w:t>
      </w:r>
    </w:p>
    <w:p w:rsidR="006F1108" w:rsidRPr="00A67733" w:rsidRDefault="007C38A5" w:rsidP="008246C8">
      <w:pPr>
        <w:pStyle w:val="Heading5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نقد : </w:t>
      </w:r>
      <w:r w:rsidR="006F1108" w:rsidRPr="00A67733">
        <w:rPr>
          <w:rFonts w:hint="cs"/>
          <w:sz w:val="28"/>
          <w:szCs w:val="28"/>
          <w:rtl/>
        </w:rPr>
        <w:t>عدم کارآیی و ظرفیت زبان عرف تخاطب برای تفاهم با سطوح مختلف جامعه و تاریخ</w:t>
      </w:r>
    </w:p>
    <w:p w:rsidR="006F1108" w:rsidRPr="00A67733" w:rsidRDefault="00B67428" w:rsidP="008246C8">
      <w:pPr>
        <w:pStyle w:val="Heading5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نقد : </w:t>
      </w:r>
      <w:r w:rsidR="00E71A0E">
        <w:rPr>
          <w:rFonts w:hint="cs"/>
          <w:sz w:val="28"/>
          <w:szCs w:val="28"/>
          <w:rtl/>
        </w:rPr>
        <w:t>عدم‌کفایت</w:t>
      </w:r>
      <w:r w:rsidR="006F1108" w:rsidRPr="00A67733">
        <w:rPr>
          <w:rFonts w:hint="cs"/>
          <w:sz w:val="28"/>
          <w:szCs w:val="28"/>
          <w:rtl/>
        </w:rPr>
        <w:t xml:space="preserve"> ارتکازات عرفی در فهم سطوح و بطون قرآن و سنت</w:t>
      </w:r>
    </w:p>
    <w:p w:rsidR="006F1108" w:rsidRPr="00A67733" w:rsidRDefault="00B67428" w:rsidP="008246C8">
      <w:pPr>
        <w:pStyle w:val="Heading5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نقد : </w:t>
      </w:r>
      <w:r w:rsidR="006F1108" w:rsidRPr="00A67733">
        <w:rPr>
          <w:rFonts w:hint="cs"/>
          <w:sz w:val="28"/>
          <w:szCs w:val="28"/>
          <w:rtl/>
        </w:rPr>
        <w:t xml:space="preserve">سطوح حجیت متناسب با سطوح مختلف فهم و </w:t>
      </w:r>
      <w:r w:rsidR="00E71A0E">
        <w:rPr>
          <w:rFonts w:hint="cs"/>
          <w:sz w:val="28"/>
          <w:szCs w:val="28"/>
          <w:rtl/>
        </w:rPr>
        <w:t>عدم‌کفایت</w:t>
      </w:r>
      <w:r w:rsidR="006F1108" w:rsidRPr="00A67733">
        <w:rPr>
          <w:rFonts w:hint="cs"/>
          <w:sz w:val="28"/>
          <w:szCs w:val="28"/>
          <w:rtl/>
        </w:rPr>
        <w:t xml:space="preserve"> زبان عرف تخاطب برای </w:t>
      </w:r>
      <w:r w:rsidR="00E71A0E">
        <w:rPr>
          <w:rFonts w:hint="cs"/>
          <w:sz w:val="28"/>
          <w:szCs w:val="28"/>
          <w:rtl/>
        </w:rPr>
        <w:t>قاعده‌مند</w:t>
      </w:r>
      <w:r w:rsidR="006F1108" w:rsidRPr="00A67733">
        <w:rPr>
          <w:rFonts w:hint="cs"/>
          <w:sz w:val="28"/>
          <w:szCs w:val="28"/>
          <w:rtl/>
        </w:rPr>
        <w:t xml:space="preserve"> کردن سطوح مختلف حجیت</w:t>
      </w:r>
    </w:p>
    <w:p w:rsidR="006F1108" w:rsidRPr="00A67733" w:rsidRDefault="00E71A0E" w:rsidP="008246C8">
      <w:pPr>
        <w:pStyle w:val="Heading4"/>
        <w:spacing w:before="0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عدم‌کفایت</w:t>
      </w:r>
      <w:r w:rsidR="006F1108" w:rsidRPr="00A67733">
        <w:rPr>
          <w:rFonts w:hint="cs"/>
          <w:sz w:val="28"/>
          <w:szCs w:val="28"/>
          <w:rtl/>
        </w:rPr>
        <w:t xml:space="preserve"> زبان عرف در تفاهم با شارع در دیدگاه مرحوم علامه طباطبایی (ره)</w:t>
      </w:r>
    </w:p>
    <w:p w:rsidR="006F1108" w:rsidRPr="00A67733" w:rsidRDefault="006F1108" w:rsidP="008246C8">
      <w:pPr>
        <w:pStyle w:val="Heading5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نیاز به زبان برای تفاهم اجتماعی و اغراض مادی به دلیل </w:t>
      </w:r>
      <w:r w:rsidR="00E71A0E">
        <w:rPr>
          <w:rFonts w:hint="cs"/>
          <w:sz w:val="28"/>
          <w:szCs w:val="28"/>
          <w:rtl/>
        </w:rPr>
        <w:t>شکل‌گیری</w:t>
      </w:r>
      <w:r w:rsidRPr="00A67733">
        <w:rPr>
          <w:rFonts w:hint="cs"/>
          <w:sz w:val="28"/>
          <w:szCs w:val="28"/>
          <w:rtl/>
        </w:rPr>
        <w:t xml:space="preserve"> جامعه و حیات اجتماعی با هدف استکمال قوای مادی</w:t>
      </w:r>
    </w:p>
    <w:p w:rsidR="006F1108" w:rsidRPr="00A67733" w:rsidRDefault="006F1108" w:rsidP="008246C8">
      <w:pPr>
        <w:pStyle w:val="Heading5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تطبیق مفاهیم خطاب بر مصادیق مادی </w:t>
      </w:r>
      <w:r w:rsidR="00DC2F5E">
        <w:rPr>
          <w:rFonts w:hint="cs"/>
          <w:sz w:val="28"/>
          <w:szCs w:val="28"/>
          <w:rtl/>
        </w:rPr>
        <w:t>به دلیل</w:t>
      </w:r>
      <w:r w:rsidRPr="00A67733">
        <w:rPr>
          <w:rFonts w:hint="cs"/>
          <w:sz w:val="28"/>
          <w:szCs w:val="28"/>
          <w:rtl/>
        </w:rPr>
        <w:t xml:space="preserve"> انس با مادیات دلیل عجز زبان عرف از فهم عمیق</w:t>
      </w:r>
    </w:p>
    <w:p w:rsidR="006F1108" w:rsidRPr="00A67733" w:rsidRDefault="006F1108" w:rsidP="008246C8">
      <w:pPr>
        <w:pStyle w:val="Heading5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فهم عمیق خطاب شارع </w:t>
      </w:r>
      <w:r w:rsidR="00E71A0E">
        <w:rPr>
          <w:rFonts w:hint="cs"/>
          <w:sz w:val="28"/>
          <w:szCs w:val="28"/>
          <w:rtl/>
        </w:rPr>
        <w:t>براثر</w:t>
      </w:r>
      <w:r w:rsidRPr="00A67733">
        <w:rPr>
          <w:rFonts w:hint="cs"/>
          <w:sz w:val="28"/>
          <w:szCs w:val="28"/>
          <w:rtl/>
        </w:rPr>
        <w:t xml:space="preserve"> مداقه علمی و مصداق یابی (تفسیر قرآن به قرآن) </w:t>
      </w:r>
      <w:r w:rsidR="00DC2F5E">
        <w:rPr>
          <w:rFonts w:hint="cs"/>
          <w:sz w:val="28"/>
          <w:szCs w:val="28"/>
          <w:rtl/>
        </w:rPr>
        <w:t>به دلیل</w:t>
      </w:r>
      <w:r w:rsidRPr="00A67733">
        <w:rPr>
          <w:rFonts w:hint="cs"/>
          <w:sz w:val="28"/>
          <w:szCs w:val="28"/>
          <w:rtl/>
        </w:rPr>
        <w:t xml:space="preserve"> وضع الفاظ برای غایات و </w:t>
      </w:r>
      <w:r w:rsidR="00E71A0E">
        <w:rPr>
          <w:rFonts w:hint="cs"/>
          <w:sz w:val="28"/>
          <w:szCs w:val="28"/>
          <w:rtl/>
        </w:rPr>
        <w:t>کارآمدی‌ها</w:t>
      </w:r>
      <w:r w:rsidRPr="00A67733">
        <w:rPr>
          <w:rFonts w:hint="cs"/>
          <w:sz w:val="28"/>
          <w:szCs w:val="28"/>
          <w:rtl/>
        </w:rPr>
        <w:t xml:space="preserve"> </w:t>
      </w:r>
    </w:p>
    <w:p w:rsidR="006F1108" w:rsidRPr="00A67733" w:rsidRDefault="006F1108" w:rsidP="008246C8">
      <w:pPr>
        <w:pStyle w:val="Heading5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نقد دیدگاه علامه طباطبایی در تحلیل پیدایش زبان و سطوح فهم</w:t>
      </w:r>
    </w:p>
    <w:p w:rsidR="006F1108" w:rsidRPr="00A67733" w:rsidRDefault="00E71A0E" w:rsidP="008246C8">
      <w:pPr>
        <w:pStyle w:val="Heading6"/>
        <w:spacing w:before="0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شکل‌گیری</w:t>
      </w:r>
      <w:r w:rsidR="006F1108" w:rsidRPr="00A67733">
        <w:rPr>
          <w:rFonts w:hint="cs"/>
          <w:sz w:val="28"/>
          <w:szCs w:val="28"/>
          <w:rtl/>
        </w:rPr>
        <w:t xml:space="preserve"> جامعه مؤمنین برای توسعه تقرب و نه استکمال مادی</w:t>
      </w:r>
    </w:p>
    <w:p w:rsidR="006F1108" w:rsidRPr="00A67733" w:rsidRDefault="006F1108" w:rsidP="008246C8">
      <w:pPr>
        <w:pStyle w:val="Heading6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lastRenderedPageBreak/>
        <w:t xml:space="preserve">عدم امکان تفاهم با شارع در مسائل اجتماعی و معیشتی </w:t>
      </w:r>
      <w:r w:rsidR="00DC2F5E">
        <w:rPr>
          <w:rFonts w:hint="cs"/>
          <w:sz w:val="28"/>
          <w:szCs w:val="28"/>
          <w:rtl/>
        </w:rPr>
        <w:t>به دلیل</w:t>
      </w:r>
      <w:r w:rsidRPr="00A67733">
        <w:rPr>
          <w:rFonts w:hint="cs"/>
          <w:sz w:val="28"/>
          <w:szCs w:val="28"/>
          <w:rtl/>
        </w:rPr>
        <w:t xml:space="preserve"> تفاوت زبان معنوی شارع با ادبیات مادی اجتماعی</w:t>
      </w:r>
    </w:p>
    <w:p w:rsidR="006F1108" w:rsidRPr="00A67733" w:rsidRDefault="006F1108" w:rsidP="008246C8">
      <w:pPr>
        <w:pStyle w:val="Heading6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ناکارآمدی مصداق یابی جدید برای الفاظ</w:t>
      </w:r>
      <w:r w:rsidR="002367A6">
        <w:rPr>
          <w:rFonts w:hint="cs"/>
          <w:sz w:val="28"/>
          <w:szCs w:val="28"/>
          <w:rtl/>
        </w:rPr>
        <w:t>،</w:t>
      </w:r>
      <w:r w:rsidRPr="00A67733">
        <w:rPr>
          <w:rFonts w:hint="cs"/>
          <w:sz w:val="28"/>
          <w:szCs w:val="28"/>
          <w:rtl/>
        </w:rPr>
        <w:t xml:space="preserve"> نسبت به تحلیل سطوح فهم ناشی از شئون دیگر ادبیات و قواعد عقلائی و عقلی </w:t>
      </w:r>
    </w:p>
    <w:p w:rsidR="006F1108" w:rsidRPr="00A67733" w:rsidRDefault="006F1108" w:rsidP="008246C8">
      <w:pPr>
        <w:pStyle w:val="Heading6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عدم انحصار ادبیات شارع در قرآن و لزوم توجه به قرائن کلام </w:t>
      </w:r>
      <w:r w:rsidR="00E71A0E">
        <w:rPr>
          <w:rFonts w:hint="cs"/>
          <w:sz w:val="28"/>
          <w:szCs w:val="28"/>
          <w:rtl/>
        </w:rPr>
        <w:t>ازجمله</w:t>
      </w:r>
      <w:r w:rsidRPr="00A67733">
        <w:rPr>
          <w:rFonts w:hint="cs"/>
          <w:sz w:val="28"/>
          <w:szCs w:val="28"/>
          <w:rtl/>
        </w:rPr>
        <w:t xml:space="preserve"> روایات</w:t>
      </w:r>
    </w:p>
    <w:p w:rsidR="006F1108" w:rsidRPr="00A67733" w:rsidRDefault="00E71A0E" w:rsidP="008246C8">
      <w:pPr>
        <w:pStyle w:val="Heading5"/>
        <w:spacing w:before="0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عدم‌کفایت</w:t>
      </w:r>
      <w:r w:rsidR="006F1108" w:rsidRPr="00A67733">
        <w:rPr>
          <w:rFonts w:hint="cs"/>
          <w:sz w:val="28"/>
          <w:szCs w:val="28"/>
          <w:rtl/>
        </w:rPr>
        <w:t xml:space="preserve"> زبان عرف در تفاهم با شارع در دیدگاه مرحوم فیض و دیگر عرفا</w:t>
      </w:r>
    </w:p>
    <w:p w:rsidR="006F1108" w:rsidRPr="00A67733" w:rsidRDefault="006F1108" w:rsidP="008246C8">
      <w:pPr>
        <w:pStyle w:val="Heading6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وضع الفاظ برای روح المعانی (حقیقت عقلائی مصادیق در عالم ارواح) و ظهور روح المعانی در عالم حس و مثال در قالب مصادیق</w:t>
      </w:r>
    </w:p>
    <w:p w:rsidR="006F1108" w:rsidRPr="00A67733" w:rsidRDefault="006F1108" w:rsidP="008246C8">
      <w:pPr>
        <w:pStyle w:val="Heading6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پیدایش سطوح فهم به دلیل درک حقایق ملکوتی و ارواح معانی الفاظ </w:t>
      </w:r>
    </w:p>
    <w:p w:rsidR="006F1108" w:rsidRPr="00A67733" w:rsidRDefault="006F1108" w:rsidP="008246C8">
      <w:pPr>
        <w:pStyle w:val="Heading6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درک سطوح مختلف روح المعانی تابع درجات رشد عقل</w:t>
      </w:r>
    </w:p>
    <w:p w:rsidR="006F1108" w:rsidRPr="00A67733" w:rsidRDefault="006F1108" w:rsidP="008246C8">
      <w:pPr>
        <w:pStyle w:val="Heading6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سطوح عقول تابع ایمان و عبودیت و تهذیب نفوس</w:t>
      </w:r>
    </w:p>
    <w:p w:rsidR="006F1108" w:rsidRPr="00A67733" w:rsidRDefault="006F1108" w:rsidP="008246C8">
      <w:pPr>
        <w:pStyle w:val="Heading6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حل تعارض برخی آیات و روایات با توجه به سطوح تخاطب و </w:t>
      </w:r>
      <w:r w:rsidR="00E71A0E">
        <w:rPr>
          <w:rFonts w:hint="cs"/>
          <w:sz w:val="28"/>
          <w:szCs w:val="28"/>
          <w:rtl/>
        </w:rPr>
        <w:t>راه‌یابی</w:t>
      </w:r>
      <w:r w:rsidRPr="00A67733">
        <w:rPr>
          <w:rFonts w:hint="cs"/>
          <w:sz w:val="28"/>
          <w:szCs w:val="28"/>
          <w:rtl/>
        </w:rPr>
        <w:t xml:space="preserve"> به باطن خطاب</w:t>
      </w:r>
    </w:p>
    <w:p w:rsidR="006F1108" w:rsidRPr="00A67733" w:rsidRDefault="006F1108" w:rsidP="008246C8">
      <w:pPr>
        <w:pStyle w:val="Heading6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نقد دیدگاه مرحوم فیض در تحلیل پیدایش فهم و حجیت آن</w:t>
      </w:r>
    </w:p>
    <w:p w:rsidR="006F1108" w:rsidRPr="00A67733" w:rsidRDefault="006F1108" w:rsidP="008246C8">
      <w:pPr>
        <w:pStyle w:val="Heading7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عدم </w:t>
      </w:r>
      <w:r w:rsidR="00E71A0E">
        <w:rPr>
          <w:rFonts w:hint="cs"/>
          <w:sz w:val="28"/>
          <w:szCs w:val="28"/>
          <w:rtl/>
        </w:rPr>
        <w:t>قاعده‌مندی</w:t>
      </w:r>
      <w:r w:rsidRPr="00A67733">
        <w:rPr>
          <w:rFonts w:hint="cs"/>
          <w:sz w:val="28"/>
          <w:szCs w:val="28"/>
          <w:rtl/>
        </w:rPr>
        <w:t xml:space="preserve"> چگونگی تأثیر ایمان بر فهم</w:t>
      </w:r>
    </w:p>
    <w:p w:rsidR="006F1108" w:rsidRPr="00A67733" w:rsidRDefault="006F1108" w:rsidP="008246C8">
      <w:pPr>
        <w:pStyle w:val="Heading7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عدم بیان </w:t>
      </w:r>
      <w:r w:rsidR="00DC2F5E">
        <w:rPr>
          <w:rFonts w:hint="cs"/>
          <w:sz w:val="28"/>
          <w:szCs w:val="28"/>
          <w:rtl/>
        </w:rPr>
        <w:t>جامعه‌شناسی</w:t>
      </w:r>
      <w:r w:rsidRPr="00A67733">
        <w:rPr>
          <w:rFonts w:hint="cs"/>
          <w:sz w:val="28"/>
          <w:szCs w:val="28"/>
          <w:rtl/>
        </w:rPr>
        <w:t xml:space="preserve"> تفاهم و تحلیل اجتماعی بودن تفاهم و تکامل و نقش اراده در آن</w:t>
      </w:r>
    </w:p>
    <w:p w:rsidR="006F1108" w:rsidRPr="00A67733" w:rsidRDefault="006F1108" w:rsidP="008246C8">
      <w:pPr>
        <w:pStyle w:val="Heading7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عجز از تحلیل حجیت </w:t>
      </w:r>
      <w:r w:rsidR="00DC2F5E">
        <w:rPr>
          <w:rFonts w:hint="cs"/>
          <w:sz w:val="28"/>
          <w:szCs w:val="28"/>
          <w:rtl/>
        </w:rPr>
        <w:t>به دلیل</w:t>
      </w:r>
      <w:r w:rsidRPr="00A67733">
        <w:rPr>
          <w:rFonts w:hint="cs"/>
          <w:sz w:val="28"/>
          <w:szCs w:val="28"/>
          <w:rtl/>
        </w:rPr>
        <w:t xml:space="preserve"> عدم تبیین نقش اراده در فهم و عدم بیان قواعد </w:t>
      </w:r>
      <w:r w:rsidR="00DC2F5E">
        <w:rPr>
          <w:rFonts w:hint="cs"/>
          <w:sz w:val="28"/>
          <w:szCs w:val="28"/>
          <w:rtl/>
        </w:rPr>
        <w:t>جامعه‌شناسی</w:t>
      </w:r>
      <w:r w:rsidRPr="00A67733">
        <w:rPr>
          <w:rFonts w:hint="cs"/>
          <w:sz w:val="28"/>
          <w:szCs w:val="28"/>
          <w:rtl/>
        </w:rPr>
        <w:t xml:space="preserve"> تفاهم</w:t>
      </w:r>
    </w:p>
    <w:p w:rsidR="006F1108" w:rsidRPr="00A67733" w:rsidRDefault="006F1108" w:rsidP="008246C8">
      <w:pPr>
        <w:pStyle w:val="Heading5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تحلیل پیدایش زبان و تفاهم در دیدگاه مرحوم شهید صدر </w:t>
      </w:r>
    </w:p>
    <w:p w:rsidR="006F1108" w:rsidRPr="00A67733" w:rsidRDefault="006F1108" w:rsidP="008246C8">
      <w:pPr>
        <w:pStyle w:val="Heading6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نقد دیدگاه شهید صدر نسبت به وقوع تفاهم</w:t>
      </w:r>
    </w:p>
    <w:p w:rsidR="006F1108" w:rsidRPr="00A67733" w:rsidRDefault="006F1108" w:rsidP="008246C8">
      <w:pPr>
        <w:pStyle w:val="Heading2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نظریه مختار در پیدایش و تکامل زبان</w:t>
      </w:r>
    </w:p>
    <w:p w:rsidR="00A710F3" w:rsidRPr="00A67733" w:rsidRDefault="00A710F3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اراده خداوند محور</w:t>
      </w:r>
      <w:r w:rsidRPr="00A67733">
        <w:rPr>
          <w:sz w:val="28"/>
          <w:szCs w:val="28"/>
          <w:rtl/>
        </w:rPr>
        <w:t xml:space="preserve"> </w:t>
      </w:r>
      <w:r w:rsidRPr="00A67733">
        <w:rPr>
          <w:rFonts w:hint="cs"/>
          <w:sz w:val="28"/>
          <w:szCs w:val="28"/>
          <w:rtl/>
        </w:rPr>
        <w:t>حجیت</w:t>
      </w:r>
      <w:r w:rsidRPr="00A67733">
        <w:rPr>
          <w:sz w:val="28"/>
          <w:szCs w:val="28"/>
          <w:rtl/>
        </w:rPr>
        <w:t xml:space="preserve"> </w:t>
      </w:r>
      <w:r w:rsidRPr="00A67733">
        <w:rPr>
          <w:rFonts w:hint="cs"/>
          <w:sz w:val="28"/>
          <w:szCs w:val="28"/>
          <w:rtl/>
        </w:rPr>
        <w:t xml:space="preserve">زبان، «تولی» واسطه جریان اراده الهی  </w:t>
      </w:r>
    </w:p>
    <w:p w:rsidR="00E113EB" w:rsidRPr="00A67733" w:rsidRDefault="007A3D68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ادبیات شارع ادبیات تکامل تاریخ و زبان اعمال ولایت بر کل تاریخ</w:t>
      </w:r>
      <w:r w:rsidR="00186767" w:rsidRPr="00A67733">
        <w:rPr>
          <w:rFonts w:hint="cs"/>
          <w:sz w:val="28"/>
          <w:szCs w:val="28"/>
          <w:rtl/>
        </w:rPr>
        <w:t xml:space="preserve"> </w:t>
      </w:r>
    </w:p>
    <w:p w:rsidR="00E113EB" w:rsidRPr="00A67733" w:rsidRDefault="00E113EB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زبان هدایت بشر در تمامی </w:t>
      </w:r>
      <w:r w:rsidR="00DC2F5E">
        <w:rPr>
          <w:rFonts w:hint="cs"/>
          <w:sz w:val="28"/>
          <w:szCs w:val="28"/>
          <w:rtl/>
        </w:rPr>
        <w:t>عرصه‌های</w:t>
      </w:r>
      <w:r w:rsidRPr="00A67733">
        <w:rPr>
          <w:rFonts w:hint="cs"/>
          <w:sz w:val="28"/>
          <w:szCs w:val="28"/>
          <w:rtl/>
        </w:rPr>
        <w:t xml:space="preserve"> حیات فردی و اجتماعی و همه شئون مادی و معنوی</w:t>
      </w:r>
    </w:p>
    <w:p w:rsidR="00E113EB" w:rsidRPr="00A67733" w:rsidRDefault="00E113EB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زبان رهبری </w:t>
      </w:r>
      <w:r w:rsidR="00E71A0E">
        <w:rPr>
          <w:rFonts w:hint="cs"/>
          <w:sz w:val="28"/>
          <w:szCs w:val="28"/>
          <w:rtl/>
        </w:rPr>
        <w:t>اراده‌ها</w:t>
      </w:r>
      <w:r w:rsidRPr="00A67733">
        <w:rPr>
          <w:rFonts w:hint="cs"/>
          <w:sz w:val="28"/>
          <w:szCs w:val="28"/>
          <w:rtl/>
        </w:rPr>
        <w:t xml:space="preserve">، رهبری نیاز و ارضا و رهبری روح، سنجش و حس </w:t>
      </w:r>
    </w:p>
    <w:p w:rsidR="006F1108" w:rsidRPr="00A67733" w:rsidRDefault="006F1108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پذیرش و انحلال تدریجی زبان عرف در زبان تأسیسی </w:t>
      </w:r>
    </w:p>
    <w:p w:rsidR="001518B0" w:rsidRPr="00A67733" w:rsidRDefault="001518B0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lastRenderedPageBreak/>
        <w:t>پذیرش تبعی زبان یک جامعه، لازمه ضروری تحول و تکامل در زبان جامعه</w:t>
      </w:r>
    </w:p>
    <w:p w:rsidR="00977AD6" w:rsidRPr="00A67733" w:rsidRDefault="00977AD6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تکامل زبان </w:t>
      </w:r>
      <w:r w:rsidR="00DC2F5E">
        <w:rPr>
          <w:rFonts w:hint="cs"/>
          <w:sz w:val="28"/>
          <w:szCs w:val="28"/>
          <w:rtl/>
        </w:rPr>
        <w:t>به‌عنوان</w:t>
      </w:r>
      <w:r w:rsidRPr="00A67733">
        <w:rPr>
          <w:rFonts w:hint="cs"/>
          <w:sz w:val="28"/>
          <w:szCs w:val="28"/>
          <w:rtl/>
        </w:rPr>
        <w:t xml:space="preserve"> ابزار تفاهم اجتماعی </w:t>
      </w:r>
      <w:r w:rsidR="00E71A0E">
        <w:rPr>
          <w:rFonts w:hint="cs"/>
          <w:sz w:val="28"/>
          <w:szCs w:val="28"/>
          <w:rtl/>
        </w:rPr>
        <w:t>براثر</w:t>
      </w:r>
      <w:r w:rsidRPr="00A67733">
        <w:rPr>
          <w:rFonts w:hint="cs"/>
          <w:sz w:val="28"/>
          <w:szCs w:val="28"/>
          <w:rtl/>
        </w:rPr>
        <w:t xml:space="preserve"> تکامل تولی و ولایت و قرب و ایمان و رشد </w:t>
      </w:r>
      <w:r w:rsidR="00E71A0E">
        <w:rPr>
          <w:rFonts w:hint="cs"/>
          <w:sz w:val="28"/>
          <w:szCs w:val="28"/>
          <w:rtl/>
        </w:rPr>
        <w:t>نیازمندی‌ها</w:t>
      </w:r>
      <w:r w:rsidRPr="00A67733">
        <w:rPr>
          <w:rFonts w:hint="cs"/>
          <w:sz w:val="28"/>
          <w:szCs w:val="28"/>
          <w:rtl/>
        </w:rPr>
        <w:t xml:space="preserve"> </w:t>
      </w:r>
    </w:p>
    <w:p w:rsidR="0021018C" w:rsidRPr="00A67733" w:rsidRDefault="0021018C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تکامل منطق فهم اجتماعی و قواعد تفاهم با تغییر و تکامل حیات اجتماعی</w:t>
      </w:r>
    </w:p>
    <w:p w:rsidR="00977AD6" w:rsidRPr="00A67733" w:rsidRDefault="00977AD6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تکامل ارتکازات عرف </w:t>
      </w:r>
      <w:r w:rsidR="00E71A0E">
        <w:rPr>
          <w:rFonts w:hint="cs"/>
          <w:sz w:val="28"/>
          <w:szCs w:val="28"/>
          <w:rtl/>
        </w:rPr>
        <w:t>به‌تبع</w:t>
      </w:r>
      <w:r w:rsidRPr="00A67733">
        <w:rPr>
          <w:rFonts w:hint="cs"/>
          <w:sz w:val="28"/>
          <w:szCs w:val="28"/>
          <w:rtl/>
        </w:rPr>
        <w:t xml:space="preserve"> تکامل تولی و ولایت </w:t>
      </w:r>
    </w:p>
    <w:p w:rsidR="006F1108" w:rsidRPr="00A67733" w:rsidRDefault="00DC2F5E" w:rsidP="008246C8">
      <w:pPr>
        <w:pStyle w:val="Heading3"/>
        <w:spacing w:before="0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جهت‌گیری</w:t>
      </w:r>
      <w:r w:rsidR="006F1108" w:rsidRPr="00A67733">
        <w:rPr>
          <w:sz w:val="28"/>
          <w:szCs w:val="28"/>
          <w:rtl/>
        </w:rPr>
        <w:t xml:space="preserve"> </w:t>
      </w:r>
      <w:r w:rsidR="006F1108" w:rsidRPr="00A67733">
        <w:rPr>
          <w:rFonts w:hint="cs"/>
          <w:sz w:val="28"/>
          <w:szCs w:val="28"/>
          <w:rtl/>
        </w:rPr>
        <w:t>حق</w:t>
      </w:r>
      <w:r w:rsidR="006F1108" w:rsidRPr="00A67733">
        <w:rPr>
          <w:sz w:val="28"/>
          <w:szCs w:val="28"/>
          <w:rtl/>
        </w:rPr>
        <w:t xml:space="preserve"> </w:t>
      </w:r>
      <w:r w:rsidR="006F1108" w:rsidRPr="00A67733">
        <w:rPr>
          <w:rFonts w:hint="cs"/>
          <w:sz w:val="28"/>
          <w:szCs w:val="28"/>
          <w:rtl/>
        </w:rPr>
        <w:t>و</w:t>
      </w:r>
      <w:r w:rsidR="006F1108" w:rsidRPr="00A67733">
        <w:rPr>
          <w:sz w:val="28"/>
          <w:szCs w:val="28"/>
          <w:rtl/>
        </w:rPr>
        <w:t xml:space="preserve"> </w:t>
      </w:r>
      <w:r w:rsidR="006F1108" w:rsidRPr="00A67733">
        <w:rPr>
          <w:rFonts w:hint="cs"/>
          <w:sz w:val="28"/>
          <w:szCs w:val="28"/>
          <w:rtl/>
        </w:rPr>
        <w:t>باطل ارتکازات در نظام ولایت</w:t>
      </w:r>
      <w:r w:rsidR="00977AD6" w:rsidRPr="00A67733">
        <w:rPr>
          <w:rFonts w:hint="cs"/>
          <w:sz w:val="28"/>
          <w:szCs w:val="28"/>
          <w:rtl/>
        </w:rPr>
        <w:t xml:space="preserve"> و تفاوت بنیادین ادبیات جامعه مؤمنین و کفار</w:t>
      </w:r>
    </w:p>
    <w:p w:rsidR="006F1108" w:rsidRPr="00A67733" w:rsidRDefault="006F1108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سرپرستی و هدایت شارع از طریق توسعه ظرفیت تفاهم در همه مراحل تاریخ و همه </w:t>
      </w:r>
      <w:r w:rsidR="00DC2F5E">
        <w:rPr>
          <w:rFonts w:hint="cs"/>
          <w:sz w:val="28"/>
          <w:szCs w:val="28"/>
          <w:rtl/>
        </w:rPr>
        <w:t>عرصه‌های</w:t>
      </w:r>
      <w:r w:rsidRPr="00A67733">
        <w:rPr>
          <w:rFonts w:hint="cs"/>
          <w:sz w:val="28"/>
          <w:szCs w:val="28"/>
          <w:rtl/>
        </w:rPr>
        <w:t xml:space="preserve"> حیات و همه سطوح فهم انسانی</w:t>
      </w:r>
    </w:p>
    <w:p w:rsidR="006F1108" w:rsidRPr="00A67733" w:rsidRDefault="006F1108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وضع اصطلاحات جدید، وضع قواعد عقلایی جدید و پیدایش ارتکاز عقلی جدید در تکامل زبان</w:t>
      </w:r>
    </w:p>
    <w:p w:rsidR="004809D0" w:rsidRPr="00A67733" w:rsidRDefault="00E71A0E" w:rsidP="008246C8">
      <w:pPr>
        <w:pStyle w:val="Heading3"/>
        <w:spacing w:before="0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طبقه‌بندی</w:t>
      </w:r>
      <w:r w:rsidR="004809D0" w:rsidRPr="00A67733">
        <w:rPr>
          <w:rFonts w:hint="cs"/>
          <w:sz w:val="28"/>
          <w:szCs w:val="28"/>
          <w:rtl/>
        </w:rPr>
        <w:t xml:space="preserve"> ادبیات به سه سطح عمومی، تخصصی و تاریخی</w:t>
      </w:r>
    </w:p>
    <w:p w:rsidR="004809D0" w:rsidRPr="00A67733" w:rsidRDefault="004809D0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حاکمیت زبان تاریخی (جریان نظام ولایت و مدیریت اجتماعی) بر زبان تخصصی جامعه (و </w:t>
      </w:r>
      <w:r w:rsidR="00E71A0E">
        <w:rPr>
          <w:rFonts w:hint="cs"/>
          <w:sz w:val="28"/>
          <w:szCs w:val="28"/>
          <w:rtl/>
        </w:rPr>
        <w:t>جهت‌دهی</w:t>
      </w:r>
      <w:r w:rsidRPr="00A67733">
        <w:rPr>
          <w:rFonts w:hint="cs"/>
          <w:sz w:val="28"/>
          <w:szCs w:val="28"/>
          <w:rtl/>
        </w:rPr>
        <w:t xml:space="preserve"> نظام </w:t>
      </w:r>
      <w:r w:rsidR="00E71A0E">
        <w:rPr>
          <w:rFonts w:hint="cs"/>
          <w:sz w:val="28"/>
          <w:szCs w:val="28"/>
          <w:rtl/>
        </w:rPr>
        <w:t>نیازمندی‌ها</w:t>
      </w:r>
      <w:r w:rsidRPr="00A67733">
        <w:rPr>
          <w:rFonts w:hint="cs"/>
          <w:sz w:val="28"/>
          <w:szCs w:val="28"/>
          <w:rtl/>
        </w:rPr>
        <w:t>)</w:t>
      </w:r>
    </w:p>
    <w:p w:rsidR="004809D0" w:rsidRPr="00A67733" w:rsidRDefault="004809D0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حاکمیت زبان تخصصی بر زبان عمومی جامعه (</w:t>
      </w:r>
      <w:r w:rsidR="00DC2F5E">
        <w:rPr>
          <w:rFonts w:hint="cs"/>
          <w:sz w:val="28"/>
          <w:szCs w:val="28"/>
          <w:rtl/>
        </w:rPr>
        <w:t>به‌عنوان</w:t>
      </w:r>
      <w:r w:rsidRPr="00A67733">
        <w:rPr>
          <w:rFonts w:hint="cs"/>
          <w:sz w:val="28"/>
          <w:szCs w:val="28"/>
          <w:rtl/>
        </w:rPr>
        <w:t xml:space="preserve"> ابزار ارتباط برای نیاز و ارضای عمومی جامعه)</w:t>
      </w:r>
    </w:p>
    <w:p w:rsidR="006F1108" w:rsidRPr="00A67733" w:rsidRDefault="006F1108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پیدایش زبان و علوم تخصصی </w:t>
      </w:r>
      <w:r w:rsidR="004809D0" w:rsidRPr="00A67733">
        <w:rPr>
          <w:rFonts w:hint="cs"/>
          <w:sz w:val="28"/>
          <w:szCs w:val="28"/>
          <w:rtl/>
        </w:rPr>
        <w:t xml:space="preserve">و نظام موضوعات </w:t>
      </w:r>
      <w:r w:rsidRPr="00A67733">
        <w:rPr>
          <w:rFonts w:hint="cs"/>
          <w:sz w:val="28"/>
          <w:szCs w:val="28"/>
          <w:rtl/>
        </w:rPr>
        <w:t>بر محور ولایت و ادبیات وحی</w:t>
      </w:r>
    </w:p>
    <w:p w:rsidR="00A710F3" w:rsidRPr="00A67733" w:rsidRDefault="00A710F3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حضور قواعد و ارتکازات عرفی، قواعد عقلائی و قواعد عقلی در پیدایش </w:t>
      </w:r>
      <w:r w:rsidR="00E71A0E">
        <w:rPr>
          <w:rFonts w:hint="cs"/>
          <w:sz w:val="28"/>
          <w:szCs w:val="28"/>
          <w:rtl/>
        </w:rPr>
        <w:t>دلالت‌های</w:t>
      </w:r>
      <w:r w:rsidRPr="00A67733">
        <w:rPr>
          <w:rFonts w:hint="cs"/>
          <w:sz w:val="28"/>
          <w:szCs w:val="28"/>
          <w:rtl/>
        </w:rPr>
        <w:t xml:space="preserve"> زبانی</w:t>
      </w:r>
    </w:p>
    <w:p w:rsidR="006F1108" w:rsidRPr="00A67733" w:rsidRDefault="0061587F" w:rsidP="008246C8">
      <w:pPr>
        <w:pStyle w:val="Heading2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فرایند وضع الفاظ</w:t>
      </w:r>
      <w:r w:rsidR="00E61E4E" w:rsidRPr="00A67733">
        <w:rPr>
          <w:rFonts w:hint="cs"/>
          <w:sz w:val="28"/>
          <w:szCs w:val="28"/>
          <w:rtl/>
        </w:rPr>
        <w:t xml:space="preserve"> (دلالت تصوریه)</w:t>
      </w:r>
    </w:p>
    <w:p w:rsidR="006B7B10" w:rsidRPr="00A67733" w:rsidRDefault="006B7B10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وضع تکوینی در دیدگاه مرحوم نائینی</w:t>
      </w:r>
    </w:p>
    <w:p w:rsidR="006B7B10" w:rsidRPr="00A67733" w:rsidRDefault="006B7B10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وضع جبری در دیدگاه </w:t>
      </w:r>
      <w:r w:rsidR="00E71A0E">
        <w:rPr>
          <w:rFonts w:hint="cs"/>
          <w:sz w:val="28"/>
          <w:szCs w:val="28"/>
          <w:rtl/>
        </w:rPr>
        <w:t>زبان‌شناسی</w:t>
      </w:r>
      <w:r w:rsidRPr="00A67733">
        <w:rPr>
          <w:rFonts w:hint="cs"/>
          <w:sz w:val="28"/>
          <w:szCs w:val="28"/>
          <w:rtl/>
        </w:rPr>
        <w:t xml:space="preserve"> مادی</w:t>
      </w:r>
    </w:p>
    <w:p w:rsidR="000C147C" w:rsidRPr="00A67733" w:rsidRDefault="000C147C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وضع اعتباری در دیدگاه مشهور</w:t>
      </w:r>
    </w:p>
    <w:p w:rsidR="006B7B10" w:rsidRPr="00A67733" w:rsidRDefault="006B7B10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وضع الفاظ در دیدگاه مختار</w:t>
      </w:r>
    </w:p>
    <w:p w:rsidR="0007202C" w:rsidRPr="00A67733" w:rsidRDefault="0007202C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اجتماعی بودن فرایند وضع</w:t>
      </w:r>
    </w:p>
    <w:p w:rsidR="000C147C" w:rsidRPr="00A67733" w:rsidRDefault="000C147C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سهم اراده واضع در فرایند وضع و قید خوردن آن به</w:t>
      </w:r>
      <w:r w:rsidR="00E108A5" w:rsidRPr="00A67733">
        <w:rPr>
          <w:rFonts w:hint="cs"/>
          <w:sz w:val="28"/>
          <w:szCs w:val="28"/>
          <w:rtl/>
        </w:rPr>
        <w:t xml:space="preserve"> شرایط تکوینی (شرایط طبیعی و جغرافیایی) و</w:t>
      </w:r>
      <w:r w:rsidRPr="00A67733">
        <w:rPr>
          <w:rFonts w:hint="cs"/>
          <w:sz w:val="28"/>
          <w:szCs w:val="28"/>
          <w:rtl/>
        </w:rPr>
        <w:t xml:space="preserve"> </w:t>
      </w:r>
      <w:r w:rsidR="00E108A5" w:rsidRPr="00A67733">
        <w:rPr>
          <w:rFonts w:hint="cs"/>
          <w:sz w:val="28"/>
          <w:szCs w:val="28"/>
          <w:rtl/>
        </w:rPr>
        <w:t xml:space="preserve">اقتضائات تاریخی (ولایت تاریخ) و </w:t>
      </w:r>
      <w:r w:rsidR="00DC2F5E">
        <w:rPr>
          <w:rFonts w:hint="cs"/>
          <w:sz w:val="28"/>
          <w:szCs w:val="28"/>
          <w:rtl/>
        </w:rPr>
        <w:t>اراده‌های</w:t>
      </w:r>
      <w:r w:rsidRPr="00A67733">
        <w:rPr>
          <w:rFonts w:hint="cs"/>
          <w:sz w:val="28"/>
          <w:szCs w:val="28"/>
          <w:rtl/>
        </w:rPr>
        <w:t xml:space="preserve"> اجتماعی (فرهنگ و زیباشناسی جامعه</w:t>
      </w:r>
      <w:r w:rsidR="00E61E4E" w:rsidRPr="00A67733">
        <w:rPr>
          <w:rFonts w:hint="cs"/>
          <w:sz w:val="28"/>
          <w:szCs w:val="28"/>
          <w:rtl/>
        </w:rPr>
        <w:t xml:space="preserve"> ،</w:t>
      </w:r>
      <w:r w:rsidR="00E108A5" w:rsidRPr="00A67733">
        <w:rPr>
          <w:rFonts w:hint="cs"/>
          <w:sz w:val="28"/>
          <w:szCs w:val="28"/>
          <w:rtl/>
        </w:rPr>
        <w:t xml:space="preserve"> مدیریت اجتماعی</w:t>
      </w:r>
      <w:r w:rsidR="00E61E4E" w:rsidRPr="00A67733">
        <w:rPr>
          <w:rFonts w:hint="cs"/>
          <w:sz w:val="28"/>
          <w:szCs w:val="28"/>
          <w:rtl/>
        </w:rPr>
        <w:t>، ساختار و نظام حقوقی</w:t>
      </w:r>
      <w:r w:rsidR="00E108A5" w:rsidRPr="00A67733">
        <w:rPr>
          <w:rFonts w:hint="cs"/>
          <w:sz w:val="28"/>
          <w:szCs w:val="28"/>
          <w:rtl/>
        </w:rPr>
        <w:t xml:space="preserve">) </w:t>
      </w:r>
    </w:p>
    <w:p w:rsidR="000C147C" w:rsidRPr="00A67733" w:rsidRDefault="0007202C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اصل بودن ارتباط و کارآمدی موضوعات خارجی (محکی) در فرآیند وضع</w:t>
      </w:r>
    </w:p>
    <w:p w:rsidR="00E61E4E" w:rsidRPr="00A67733" w:rsidRDefault="00E61E4E" w:rsidP="00336E76">
      <w:pPr>
        <w:pStyle w:val="Heading2"/>
      </w:pPr>
      <w:r w:rsidRPr="00A67733">
        <w:rPr>
          <w:rFonts w:hint="cs"/>
          <w:rtl/>
        </w:rPr>
        <w:t xml:space="preserve">فرایند </w:t>
      </w:r>
      <w:r w:rsidR="005978F3" w:rsidRPr="00A67733">
        <w:rPr>
          <w:rFonts w:hint="cs"/>
          <w:rtl/>
        </w:rPr>
        <w:t>التزام متکلم به اعتبارات الفاظ</w:t>
      </w:r>
      <w:r w:rsidRPr="00A67733">
        <w:rPr>
          <w:rFonts w:hint="cs"/>
          <w:rtl/>
        </w:rPr>
        <w:t xml:space="preserve"> (دلالت تصدیقیه)</w:t>
      </w:r>
    </w:p>
    <w:p w:rsidR="00E61E4E" w:rsidRPr="00A67733" w:rsidRDefault="005978F3" w:rsidP="00336E76">
      <w:pPr>
        <w:pStyle w:val="Heading3"/>
        <w:spacing w:before="0"/>
      </w:pPr>
      <w:r w:rsidRPr="00A67733">
        <w:rPr>
          <w:rFonts w:hint="cs"/>
          <w:rtl/>
        </w:rPr>
        <w:t>قراردادهای پیچیده اجتماعی</w:t>
      </w:r>
      <w:r w:rsidR="001E77E8" w:rsidRPr="00A67733">
        <w:rPr>
          <w:rFonts w:hint="cs"/>
          <w:rtl/>
        </w:rPr>
        <w:t xml:space="preserve"> (و نه فردی)</w:t>
      </w:r>
      <w:r w:rsidRPr="00A67733">
        <w:rPr>
          <w:rFonts w:hint="cs"/>
          <w:rtl/>
        </w:rPr>
        <w:t xml:space="preserve"> </w:t>
      </w:r>
      <w:r w:rsidR="00E71A0E">
        <w:rPr>
          <w:rFonts w:hint="cs"/>
          <w:rtl/>
        </w:rPr>
        <w:t>منشأ</w:t>
      </w:r>
      <w:r w:rsidRPr="00A67733">
        <w:rPr>
          <w:rFonts w:hint="cs"/>
          <w:rtl/>
        </w:rPr>
        <w:t xml:space="preserve"> پیدایش دلالت تصدیق</w:t>
      </w:r>
      <w:r w:rsidR="00795F05" w:rsidRPr="00A67733">
        <w:rPr>
          <w:rFonts w:hint="cs"/>
          <w:rtl/>
        </w:rPr>
        <w:t>ی</w:t>
      </w:r>
      <w:r w:rsidRPr="00A67733">
        <w:rPr>
          <w:rFonts w:hint="cs"/>
          <w:rtl/>
        </w:rPr>
        <w:t>ه</w:t>
      </w:r>
    </w:p>
    <w:p w:rsidR="005978F3" w:rsidRPr="00A67733" w:rsidRDefault="005978F3" w:rsidP="00336E76">
      <w:pPr>
        <w:pStyle w:val="Heading3"/>
        <w:spacing w:before="0"/>
      </w:pPr>
      <w:r w:rsidRPr="00A67733">
        <w:rPr>
          <w:rFonts w:hint="cs"/>
          <w:rtl/>
        </w:rPr>
        <w:t>تکامل قراردادهای اجتماعی در بستر اراده افراد، جامعه و تاریخ</w:t>
      </w:r>
    </w:p>
    <w:p w:rsidR="00795F05" w:rsidRPr="00A67733" w:rsidRDefault="00A64694" w:rsidP="00336E76">
      <w:pPr>
        <w:pStyle w:val="Heading3"/>
        <w:spacing w:before="0"/>
      </w:pPr>
      <w:r w:rsidRPr="00A67733">
        <w:rPr>
          <w:rFonts w:hint="cs"/>
          <w:rtl/>
        </w:rPr>
        <w:lastRenderedPageBreak/>
        <w:t>دلیل التزام متکلم به قواعد و قراردادهای زبانی</w:t>
      </w:r>
    </w:p>
    <w:p w:rsidR="00A64694" w:rsidRPr="00A67733" w:rsidRDefault="00A64694" w:rsidP="00336E76">
      <w:pPr>
        <w:pStyle w:val="Heading4"/>
        <w:spacing w:before="0"/>
      </w:pPr>
      <w:r w:rsidRPr="00A67733">
        <w:rPr>
          <w:rFonts w:hint="cs"/>
          <w:rtl/>
        </w:rPr>
        <w:t>حکمت</w:t>
      </w:r>
      <w:r w:rsidR="001E77E8" w:rsidRPr="00A67733">
        <w:rPr>
          <w:rFonts w:hint="cs"/>
          <w:rtl/>
        </w:rPr>
        <w:t xml:space="preserve"> و سلامت عقل</w:t>
      </w:r>
      <w:r w:rsidRPr="00A67733">
        <w:rPr>
          <w:rtl/>
        </w:rPr>
        <w:t xml:space="preserve"> </w:t>
      </w:r>
      <w:r w:rsidRPr="00A67733">
        <w:rPr>
          <w:rFonts w:hint="cs"/>
          <w:rtl/>
        </w:rPr>
        <w:t>متکلم و</w:t>
      </w:r>
      <w:r w:rsidRPr="00A67733">
        <w:rPr>
          <w:rtl/>
        </w:rPr>
        <w:t xml:space="preserve"> </w:t>
      </w:r>
      <w:r w:rsidRPr="00A67733">
        <w:rPr>
          <w:rFonts w:hint="cs"/>
          <w:rtl/>
        </w:rPr>
        <w:t>غرض</w:t>
      </w:r>
      <w:r w:rsidRPr="00A67733">
        <w:rPr>
          <w:rtl/>
        </w:rPr>
        <w:t xml:space="preserve"> </w:t>
      </w:r>
      <w:r w:rsidRPr="00A67733">
        <w:rPr>
          <w:rFonts w:hint="cs"/>
          <w:rtl/>
        </w:rPr>
        <w:t>تفاهم</w:t>
      </w:r>
      <w:r w:rsidRPr="00A67733">
        <w:rPr>
          <w:rtl/>
        </w:rPr>
        <w:t xml:space="preserve"> </w:t>
      </w:r>
    </w:p>
    <w:p w:rsidR="00A64694" w:rsidRPr="00A67733" w:rsidRDefault="001E77E8" w:rsidP="00336E76">
      <w:pPr>
        <w:pStyle w:val="Heading4"/>
        <w:spacing w:before="0"/>
      </w:pPr>
      <w:r w:rsidRPr="00A67733">
        <w:rPr>
          <w:rFonts w:hint="cs"/>
          <w:rtl/>
        </w:rPr>
        <w:t xml:space="preserve">فطرت و تعلقات (خوف و طمع) نسبت به </w:t>
      </w:r>
      <w:r w:rsidR="00A64694" w:rsidRPr="00A67733">
        <w:rPr>
          <w:rFonts w:hint="cs"/>
          <w:rtl/>
        </w:rPr>
        <w:t>نظام</w:t>
      </w:r>
      <w:r w:rsidR="00A64694" w:rsidRPr="00A67733">
        <w:rPr>
          <w:rtl/>
        </w:rPr>
        <w:t xml:space="preserve"> </w:t>
      </w:r>
      <w:r w:rsidR="00A64694" w:rsidRPr="00A67733">
        <w:rPr>
          <w:rFonts w:hint="cs"/>
          <w:rtl/>
        </w:rPr>
        <w:t>حقوقی</w:t>
      </w:r>
      <w:r w:rsidR="00A64694" w:rsidRPr="00A67733">
        <w:rPr>
          <w:rtl/>
        </w:rPr>
        <w:t xml:space="preserve"> </w:t>
      </w:r>
      <w:r w:rsidR="00A64694" w:rsidRPr="00A67733">
        <w:rPr>
          <w:rFonts w:hint="cs"/>
          <w:rtl/>
        </w:rPr>
        <w:t>و</w:t>
      </w:r>
      <w:r w:rsidR="00A64694" w:rsidRPr="00A67733">
        <w:rPr>
          <w:rtl/>
        </w:rPr>
        <w:t xml:space="preserve"> </w:t>
      </w:r>
      <w:r w:rsidR="00A64694" w:rsidRPr="00A67733">
        <w:rPr>
          <w:rFonts w:hint="cs"/>
          <w:rtl/>
        </w:rPr>
        <w:t>کیفری</w:t>
      </w:r>
      <w:r w:rsidRPr="00A67733">
        <w:rPr>
          <w:rFonts w:hint="cs"/>
          <w:rtl/>
        </w:rPr>
        <w:t xml:space="preserve"> جامعه</w:t>
      </w:r>
    </w:p>
    <w:p w:rsidR="008246C8" w:rsidRDefault="008246C8" w:rsidP="008246C8">
      <w:pPr>
        <w:pStyle w:val="Heading1"/>
        <w:spacing w:before="0"/>
        <w:jc w:val="lowKashida"/>
        <w:rPr>
          <w:rtl/>
        </w:rPr>
      </w:pPr>
    </w:p>
    <w:p w:rsidR="0065114F" w:rsidRPr="00A67733" w:rsidRDefault="0065114F" w:rsidP="008246C8">
      <w:pPr>
        <w:pStyle w:val="Heading1"/>
        <w:spacing w:before="0"/>
        <w:jc w:val="lowKashida"/>
      </w:pPr>
      <w:r w:rsidRPr="00A67733">
        <w:rPr>
          <w:rFonts w:hint="cs"/>
          <w:rtl/>
        </w:rPr>
        <w:t xml:space="preserve">فصل </w:t>
      </w:r>
      <w:r w:rsidR="006F1108" w:rsidRPr="00A67733">
        <w:rPr>
          <w:rFonts w:hint="cs"/>
          <w:rtl/>
        </w:rPr>
        <w:t>چهارم</w:t>
      </w:r>
      <w:r w:rsidRPr="00A67733">
        <w:rPr>
          <w:rFonts w:hint="cs"/>
          <w:rtl/>
        </w:rPr>
        <w:t xml:space="preserve"> </w:t>
      </w:r>
      <w:r w:rsidRPr="00A67733">
        <w:rPr>
          <w:rFonts w:ascii="Times New Roman" w:hAnsi="Times New Roman" w:cs="Times New Roman" w:hint="cs"/>
          <w:rtl/>
        </w:rPr>
        <w:t>–</w:t>
      </w:r>
      <w:r w:rsidRPr="00A67733">
        <w:rPr>
          <w:rFonts w:hint="cs"/>
          <w:rtl/>
        </w:rPr>
        <w:t xml:space="preserve"> </w:t>
      </w:r>
      <w:r w:rsidR="00ED790E" w:rsidRPr="00A67733">
        <w:rPr>
          <w:rFonts w:hint="cs"/>
          <w:rtl/>
        </w:rPr>
        <w:t xml:space="preserve">تکامل </w:t>
      </w:r>
      <w:r w:rsidRPr="00A67733">
        <w:rPr>
          <w:rFonts w:hint="cs"/>
          <w:rtl/>
        </w:rPr>
        <w:t>قواعد استناد</w:t>
      </w:r>
      <w:r w:rsidR="00ED790E" w:rsidRPr="00A67733">
        <w:rPr>
          <w:rFonts w:hint="cs"/>
          <w:rtl/>
        </w:rPr>
        <w:t xml:space="preserve"> و حجیت آن</w:t>
      </w:r>
    </w:p>
    <w:p w:rsidR="008522F7" w:rsidRPr="00A67733" w:rsidRDefault="008522F7" w:rsidP="008246C8">
      <w:pPr>
        <w:pStyle w:val="Heading2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مبانی علم اصول جایگاه بحث از«حجیت قواعد استناد» </w:t>
      </w:r>
    </w:p>
    <w:p w:rsidR="00DF19B2" w:rsidRPr="00A67733" w:rsidRDefault="00DF19B2" w:rsidP="008246C8">
      <w:pPr>
        <w:pStyle w:val="Heading2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بازگشت قواعد استناد به «اخبارات عرفی، انشائات عقلائی، احرازات عقلی»</w:t>
      </w:r>
    </w:p>
    <w:p w:rsidR="0077258F" w:rsidRPr="00A67733" w:rsidRDefault="0077258F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کشف دلالات تصوریه </w:t>
      </w:r>
      <w:r w:rsidR="0046345D" w:rsidRPr="00A67733">
        <w:rPr>
          <w:rFonts w:hint="cs"/>
          <w:sz w:val="28"/>
          <w:szCs w:val="28"/>
          <w:rtl/>
        </w:rPr>
        <w:t xml:space="preserve">خطاب شارع </w:t>
      </w:r>
      <w:r w:rsidRPr="00A67733">
        <w:rPr>
          <w:rFonts w:hint="cs"/>
          <w:sz w:val="28"/>
          <w:szCs w:val="28"/>
          <w:rtl/>
        </w:rPr>
        <w:t>توسط قواعد عرفی</w:t>
      </w:r>
    </w:p>
    <w:p w:rsidR="0077258F" w:rsidRPr="00A67733" w:rsidRDefault="0077258F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کشف دلالات تصدیقیه </w:t>
      </w:r>
      <w:r w:rsidR="0046345D" w:rsidRPr="00A67733">
        <w:rPr>
          <w:rFonts w:hint="cs"/>
          <w:sz w:val="28"/>
          <w:szCs w:val="28"/>
          <w:rtl/>
        </w:rPr>
        <w:t xml:space="preserve">خطاب شارع </w:t>
      </w:r>
      <w:r w:rsidRPr="00A67733">
        <w:rPr>
          <w:rFonts w:hint="cs"/>
          <w:sz w:val="28"/>
          <w:szCs w:val="28"/>
          <w:rtl/>
        </w:rPr>
        <w:t>توسط قواعد عقلائی</w:t>
      </w:r>
    </w:p>
    <w:p w:rsidR="00EE733A" w:rsidRPr="00A67733" w:rsidRDefault="00EE733A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تکامل فهم از </w:t>
      </w:r>
      <w:r w:rsidR="00E71A0E">
        <w:rPr>
          <w:rFonts w:hint="cs"/>
          <w:sz w:val="28"/>
          <w:szCs w:val="28"/>
          <w:rtl/>
        </w:rPr>
        <w:t>دلالت‌های</w:t>
      </w:r>
      <w:r w:rsidRPr="00A67733">
        <w:rPr>
          <w:rFonts w:hint="cs"/>
          <w:sz w:val="28"/>
          <w:szCs w:val="28"/>
          <w:rtl/>
        </w:rPr>
        <w:t xml:space="preserve"> تصدیقی با توسعه قواعد عقلائی</w:t>
      </w:r>
    </w:p>
    <w:p w:rsidR="0077258F" w:rsidRPr="00A67733" w:rsidRDefault="0046345D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کشف لوازم عقلی خطاب شارع توسط قواعد عقلی</w:t>
      </w:r>
    </w:p>
    <w:p w:rsidR="001518B0" w:rsidRPr="00A67733" w:rsidRDefault="001518B0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لوازم عقلی کلام تابع منطق اجتماعی</w:t>
      </w:r>
    </w:p>
    <w:p w:rsidR="008522F7" w:rsidRPr="00A67733" w:rsidRDefault="008522F7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توسعه لوازم عقلی</w:t>
      </w:r>
      <w:r w:rsidR="00B375D1" w:rsidRPr="00A67733">
        <w:rPr>
          <w:rFonts w:hint="cs"/>
          <w:sz w:val="28"/>
          <w:szCs w:val="28"/>
          <w:rtl/>
        </w:rPr>
        <w:t xml:space="preserve"> خطابات</w:t>
      </w:r>
      <w:r w:rsidRPr="00A67733">
        <w:rPr>
          <w:rFonts w:hint="cs"/>
          <w:sz w:val="28"/>
          <w:szCs w:val="28"/>
          <w:rtl/>
        </w:rPr>
        <w:t xml:space="preserve"> با تکامل منطق عقلی (تکامل منطق انتزاعی به منطق </w:t>
      </w:r>
      <w:r w:rsidR="00E71A0E">
        <w:rPr>
          <w:rFonts w:hint="cs"/>
          <w:sz w:val="28"/>
          <w:szCs w:val="28"/>
          <w:rtl/>
        </w:rPr>
        <w:t>کل‌نگر</w:t>
      </w:r>
      <w:r w:rsidRPr="00A67733">
        <w:rPr>
          <w:rFonts w:hint="cs"/>
          <w:sz w:val="28"/>
          <w:szCs w:val="28"/>
          <w:rtl/>
        </w:rPr>
        <w:t>)</w:t>
      </w:r>
      <w:r w:rsidR="00C76A5C" w:rsidRPr="00A67733">
        <w:rPr>
          <w:rFonts w:hint="cs"/>
          <w:sz w:val="28"/>
          <w:szCs w:val="28"/>
          <w:rtl/>
        </w:rPr>
        <w:t xml:space="preserve"> و تکامل ارتکازات عقلی جامعه</w:t>
      </w:r>
    </w:p>
    <w:p w:rsidR="00C21A07" w:rsidRPr="00A67733" w:rsidRDefault="00C21A07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گستردگی دامنه لوازم عقلی خطاب، تابع میزان حکمت متکلم (مقدمات حکمت)</w:t>
      </w:r>
    </w:p>
    <w:p w:rsidR="00C21A07" w:rsidRPr="00A67733" w:rsidRDefault="00C21A07" w:rsidP="008246C8">
      <w:pPr>
        <w:pStyle w:val="Heading5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حجیت کلیه لوازم عقلی جدیدالملاحظۀ خطابات حکیم</w:t>
      </w:r>
      <w:r w:rsidR="00C76A5C" w:rsidRPr="00A67733">
        <w:rPr>
          <w:rFonts w:hint="cs"/>
          <w:sz w:val="28"/>
          <w:szCs w:val="28"/>
          <w:rtl/>
        </w:rPr>
        <w:t xml:space="preserve"> علی الاطلاق</w:t>
      </w:r>
      <w:r w:rsidRPr="00A67733">
        <w:rPr>
          <w:rFonts w:hint="cs"/>
          <w:sz w:val="28"/>
          <w:szCs w:val="28"/>
          <w:rtl/>
        </w:rPr>
        <w:t xml:space="preserve"> </w:t>
      </w:r>
      <w:r w:rsidR="006313D7" w:rsidRPr="00A67733">
        <w:rPr>
          <w:rFonts w:hint="cs"/>
          <w:sz w:val="28"/>
          <w:szCs w:val="28"/>
          <w:rtl/>
        </w:rPr>
        <w:t>و دارای شأن تخاطب تاریخی</w:t>
      </w:r>
      <w:r w:rsidR="00C76A5C" w:rsidRPr="00A67733">
        <w:rPr>
          <w:rFonts w:hint="cs"/>
          <w:sz w:val="28"/>
          <w:szCs w:val="28"/>
          <w:rtl/>
        </w:rPr>
        <w:t>(</w:t>
      </w:r>
      <w:r w:rsidR="00E71A0E">
        <w:rPr>
          <w:rFonts w:hint="cs"/>
          <w:sz w:val="28"/>
          <w:szCs w:val="28"/>
          <w:rtl/>
        </w:rPr>
        <w:t>مشرف‌به</w:t>
      </w:r>
      <w:r w:rsidRPr="00A67733">
        <w:rPr>
          <w:rFonts w:hint="cs"/>
          <w:sz w:val="28"/>
          <w:szCs w:val="28"/>
          <w:rtl/>
        </w:rPr>
        <w:t xml:space="preserve"> همه تاریخ</w:t>
      </w:r>
      <w:r w:rsidR="00C76A5C" w:rsidRPr="00A67733">
        <w:rPr>
          <w:rFonts w:hint="cs"/>
          <w:sz w:val="28"/>
          <w:szCs w:val="28"/>
          <w:rtl/>
        </w:rPr>
        <w:t>) و عدم انحصار حجیت به لوازم عقلی عصر تخاطب</w:t>
      </w:r>
    </w:p>
    <w:p w:rsidR="006E6EEE" w:rsidRPr="00A67733" w:rsidRDefault="008B037C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اثبات </w:t>
      </w:r>
      <w:r w:rsidR="00532D54" w:rsidRPr="00A67733">
        <w:rPr>
          <w:rFonts w:hint="cs"/>
          <w:sz w:val="28"/>
          <w:szCs w:val="28"/>
          <w:rtl/>
        </w:rPr>
        <w:t>حقیقت شرعیه بودن (ام</w:t>
      </w:r>
      <w:r w:rsidRPr="00A67733">
        <w:rPr>
          <w:rFonts w:hint="cs"/>
          <w:sz w:val="28"/>
          <w:szCs w:val="28"/>
          <w:rtl/>
        </w:rPr>
        <w:t>ضائی نبودن) موضوعات شرعی با توجه به</w:t>
      </w:r>
      <w:r w:rsidR="00532D54" w:rsidRPr="00A67733">
        <w:rPr>
          <w:rFonts w:hint="cs"/>
          <w:sz w:val="28"/>
          <w:szCs w:val="28"/>
          <w:rtl/>
        </w:rPr>
        <w:t xml:space="preserve"> تکامل فهم</w:t>
      </w:r>
      <w:r w:rsidR="006E6EEE" w:rsidRPr="00A67733">
        <w:rPr>
          <w:rFonts w:hint="cs"/>
          <w:sz w:val="28"/>
          <w:szCs w:val="28"/>
          <w:rtl/>
        </w:rPr>
        <w:t xml:space="preserve"> لوازم عقلی خطابات </w:t>
      </w:r>
      <w:r w:rsidR="00532D54" w:rsidRPr="00A67733">
        <w:rPr>
          <w:rFonts w:hint="cs"/>
          <w:sz w:val="28"/>
          <w:szCs w:val="28"/>
          <w:rtl/>
        </w:rPr>
        <w:t xml:space="preserve">(به دلیل </w:t>
      </w:r>
      <w:r w:rsidR="00E71A0E">
        <w:rPr>
          <w:rFonts w:hint="cs"/>
          <w:sz w:val="28"/>
          <w:szCs w:val="28"/>
          <w:rtl/>
        </w:rPr>
        <w:t>نظام‌مند</w:t>
      </w:r>
      <w:r w:rsidR="00532D54" w:rsidRPr="00A67733">
        <w:rPr>
          <w:rFonts w:hint="cs"/>
          <w:sz w:val="28"/>
          <w:szCs w:val="28"/>
          <w:rtl/>
        </w:rPr>
        <w:t xml:space="preserve"> و دارای ارتباط بودن موضوعات و دخیل بودن نظام ارتباطات در فهم موضوع)</w:t>
      </w:r>
    </w:p>
    <w:p w:rsidR="006A25AD" w:rsidRPr="00A67733" w:rsidRDefault="006E6EEE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تکامل استنباط فقهی</w:t>
      </w:r>
      <w:r w:rsidR="00891C11" w:rsidRPr="00A67733">
        <w:rPr>
          <w:rFonts w:hint="cs"/>
          <w:sz w:val="28"/>
          <w:szCs w:val="28"/>
          <w:rtl/>
        </w:rPr>
        <w:t>،</w:t>
      </w:r>
      <w:r w:rsidRPr="00A67733">
        <w:rPr>
          <w:rFonts w:hint="cs"/>
          <w:sz w:val="28"/>
          <w:szCs w:val="28"/>
          <w:rtl/>
        </w:rPr>
        <w:t xml:space="preserve"> </w:t>
      </w:r>
      <w:r w:rsidR="00E71A0E">
        <w:rPr>
          <w:rFonts w:hint="cs"/>
          <w:sz w:val="28"/>
          <w:szCs w:val="28"/>
          <w:rtl/>
        </w:rPr>
        <w:t>به‌واسطه</w:t>
      </w:r>
      <w:r w:rsidRPr="00A67733">
        <w:rPr>
          <w:rFonts w:hint="cs"/>
          <w:sz w:val="28"/>
          <w:szCs w:val="28"/>
          <w:rtl/>
        </w:rPr>
        <w:t xml:space="preserve"> تکامل فهم موضوعات و احکام شارع</w:t>
      </w:r>
      <w:r w:rsidR="00891C11" w:rsidRPr="00A67733">
        <w:rPr>
          <w:rFonts w:hint="cs"/>
          <w:sz w:val="28"/>
          <w:szCs w:val="28"/>
          <w:rtl/>
        </w:rPr>
        <w:t>،</w:t>
      </w:r>
      <w:r w:rsidRPr="00A67733">
        <w:rPr>
          <w:rFonts w:hint="cs"/>
          <w:sz w:val="28"/>
          <w:szCs w:val="28"/>
          <w:rtl/>
        </w:rPr>
        <w:t xml:space="preserve"> </w:t>
      </w:r>
      <w:r w:rsidR="00DC2F5E">
        <w:rPr>
          <w:rFonts w:hint="cs"/>
          <w:sz w:val="28"/>
          <w:szCs w:val="28"/>
          <w:rtl/>
        </w:rPr>
        <w:t>به دلیل</w:t>
      </w:r>
      <w:r w:rsidRPr="00A67733">
        <w:rPr>
          <w:rFonts w:hint="cs"/>
          <w:sz w:val="28"/>
          <w:szCs w:val="28"/>
          <w:rtl/>
        </w:rPr>
        <w:t xml:space="preserve"> تغییر فهم موضوع و حکم</w:t>
      </w:r>
      <w:r w:rsidR="00891C11" w:rsidRPr="00A67733">
        <w:rPr>
          <w:rFonts w:hint="cs"/>
          <w:sz w:val="28"/>
          <w:szCs w:val="28"/>
          <w:rtl/>
        </w:rPr>
        <w:t>،</w:t>
      </w:r>
      <w:r w:rsidRPr="00A67733">
        <w:rPr>
          <w:rFonts w:hint="cs"/>
          <w:sz w:val="28"/>
          <w:szCs w:val="28"/>
          <w:rtl/>
        </w:rPr>
        <w:t xml:space="preserve"> </w:t>
      </w:r>
      <w:r w:rsidR="00E71A0E">
        <w:rPr>
          <w:rFonts w:hint="cs"/>
          <w:sz w:val="28"/>
          <w:szCs w:val="28"/>
          <w:rtl/>
        </w:rPr>
        <w:t>براثر</w:t>
      </w:r>
      <w:r w:rsidRPr="00A67733">
        <w:rPr>
          <w:rFonts w:hint="cs"/>
          <w:sz w:val="28"/>
          <w:szCs w:val="28"/>
          <w:rtl/>
        </w:rPr>
        <w:t xml:space="preserve"> تغییر فهم لوازم عقلی خطاب شارع</w:t>
      </w:r>
    </w:p>
    <w:p w:rsidR="00101773" w:rsidRPr="00A67733" w:rsidRDefault="00101773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توسعه ملاحظات</w:t>
      </w:r>
      <w:r w:rsidR="007E609D" w:rsidRPr="00A67733">
        <w:rPr>
          <w:rFonts w:hint="cs"/>
          <w:sz w:val="28"/>
          <w:szCs w:val="28"/>
          <w:rtl/>
        </w:rPr>
        <w:t xml:space="preserve"> عقلی</w:t>
      </w:r>
      <w:r w:rsidRPr="00A67733">
        <w:rPr>
          <w:rFonts w:hint="cs"/>
          <w:sz w:val="28"/>
          <w:szCs w:val="28"/>
          <w:rtl/>
        </w:rPr>
        <w:t xml:space="preserve"> لوازم </w:t>
      </w:r>
      <w:r w:rsidR="007E609D" w:rsidRPr="00A67733">
        <w:rPr>
          <w:rFonts w:hint="cs"/>
          <w:sz w:val="28"/>
          <w:szCs w:val="28"/>
          <w:rtl/>
        </w:rPr>
        <w:t>خطابات</w:t>
      </w:r>
      <w:r w:rsidR="007D4FD1" w:rsidRPr="00A67733">
        <w:rPr>
          <w:rFonts w:hint="cs"/>
          <w:sz w:val="28"/>
          <w:szCs w:val="28"/>
          <w:rtl/>
        </w:rPr>
        <w:t xml:space="preserve"> از طریق تکامل منطق</w:t>
      </w:r>
      <w:r w:rsidR="004E5305" w:rsidRPr="00A67733">
        <w:rPr>
          <w:rFonts w:hint="cs"/>
          <w:sz w:val="28"/>
          <w:szCs w:val="28"/>
          <w:rtl/>
        </w:rPr>
        <w:t xml:space="preserve"> (مجموعه نگر)</w:t>
      </w:r>
      <w:r w:rsidR="007D4FD1" w:rsidRPr="00A67733">
        <w:rPr>
          <w:rFonts w:hint="cs"/>
          <w:sz w:val="28"/>
          <w:szCs w:val="28"/>
          <w:rtl/>
        </w:rPr>
        <w:t xml:space="preserve"> و با در نظر گرفتن نظام </w:t>
      </w:r>
      <w:r w:rsidR="00E71A0E">
        <w:rPr>
          <w:rFonts w:hint="cs"/>
          <w:sz w:val="28"/>
          <w:szCs w:val="28"/>
          <w:rtl/>
        </w:rPr>
        <w:t>نسبت‌ها</w:t>
      </w:r>
      <w:r w:rsidRPr="00A67733">
        <w:rPr>
          <w:rFonts w:hint="cs"/>
          <w:sz w:val="28"/>
          <w:szCs w:val="28"/>
          <w:rtl/>
        </w:rPr>
        <w:t xml:space="preserve"> </w:t>
      </w:r>
      <w:r w:rsidR="003A34D8" w:rsidRPr="00A67733">
        <w:rPr>
          <w:rFonts w:hint="cs"/>
          <w:sz w:val="28"/>
          <w:szCs w:val="28"/>
          <w:rtl/>
        </w:rPr>
        <w:t xml:space="preserve">هم </w:t>
      </w:r>
      <w:r w:rsidRPr="00A67733">
        <w:rPr>
          <w:rFonts w:hint="cs"/>
          <w:sz w:val="28"/>
          <w:szCs w:val="28"/>
          <w:rtl/>
        </w:rPr>
        <w:t>در مقام تعلیق</w:t>
      </w:r>
      <w:r w:rsidR="004E5305" w:rsidRPr="00A67733">
        <w:rPr>
          <w:rFonts w:hint="cs"/>
          <w:sz w:val="28"/>
          <w:szCs w:val="28"/>
          <w:rtl/>
        </w:rPr>
        <w:t xml:space="preserve"> (استنباط احکام)</w:t>
      </w:r>
      <w:r w:rsidRPr="00A67733">
        <w:rPr>
          <w:rFonts w:hint="cs"/>
          <w:sz w:val="28"/>
          <w:szCs w:val="28"/>
          <w:rtl/>
        </w:rPr>
        <w:t xml:space="preserve"> و </w:t>
      </w:r>
      <w:r w:rsidR="003A34D8" w:rsidRPr="00A67733">
        <w:rPr>
          <w:rFonts w:hint="cs"/>
          <w:sz w:val="28"/>
          <w:szCs w:val="28"/>
          <w:rtl/>
        </w:rPr>
        <w:t xml:space="preserve">هم </w:t>
      </w:r>
      <w:r w:rsidRPr="00A67733">
        <w:rPr>
          <w:rFonts w:hint="cs"/>
          <w:sz w:val="28"/>
          <w:szCs w:val="28"/>
          <w:rtl/>
        </w:rPr>
        <w:t>تنجیز حکم</w:t>
      </w:r>
      <w:r w:rsidR="00891C11" w:rsidRPr="00A67733">
        <w:rPr>
          <w:rFonts w:hint="cs"/>
          <w:sz w:val="28"/>
          <w:szCs w:val="28"/>
          <w:rtl/>
        </w:rPr>
        <w:t xml:space="preserve"> (تطبیق</w:t>
      </w:r>
      <w:r w:rsidR="004E5305" w:rsidRPr="00A67733">
        <w:rPr>
          <w:rFonts w:hint="cs"/>
          <w:sz w:val="28"/>
          <w:szCs w:val="28"/>
          <w:rtl/>
        </w:rPr>
        <w:t xml:space="preserve"> با عینیت</w:t>
      </w:r>
      <w:r w:rsidR="00891C11" w:rsidRPr="00A67733">
        <w:rPr>
          <w:rFonts w:hint="cs"/>
          <w:sz w:val="28"/>
          <w:szCs w:val="28"/>
          <w:rtl/>
        </w:rPr>
        <w:t>)</w:t>
      </w:r>
      <w:r w:rsidR="003A34D8" w:rsidRPr="00A67733">
        <w:rPr>
          <w:rFonts w:hint="cs"/>
          <w:sz w:val="28"/>
          <w:szCs w:val="28"/>
          <w:rtl/>
        </w:rPr>
        <w:t xml:space="preserve"> و رفع تزاحمات</w:t>
      </w:r>
    </w:p>
    <w:p w:rsidR="00101773" w:rsidRPr="00A67733" w:rsidRDefault="008F20FF" w:rsidP="008246C8">
      <w:pPr>
        <w:pStyle w:val="Heading5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ضرورت </w:t>
      </w:r>
      <w:r w:rsidR="00101773" w:rsidRPr="00A67733">
        <w:rPr>
          <w:rFonts w:hint="cs"/>
          <w:sz w:val="28"/>
          <w:szCs w:val="28"/>
          <w:rtl/>
        </w:rPr>
        <w:t xml:space="preserve">ملاحظه </w:t>
      </w:r>
      <w:r w:rsidRPr="00A67733">
        <w:rPr>
          <w:rFonts w:hint="cs"/>
          <w:sz w:val="28"/>
          <w:szCs w:val="28"/>
          <w:rtl/>
        </w:rPr>
        <w:t xml:space="preserve">همه </w:t>
      </w:r>
      <w:r w:rsidR="00101773" w:rsidRPr="00A67733">
        <w:rPr>
          <w:rFonts w:hint="cs"/>
          <w:sz w:val="28"/>
          <w:szCs w:val="28"/>
          <w:rtl/>
        </w:rPr>
        <w:t>خصوصیات زمان و مکان</w:t>
      </w:r>
      <w:r w:rsidRPr="00A67733">
        <w:rPr>
          <w:rFonts w:hint="cs"/>
          <w:sz w:val="28"/>
          <w:szCs w:val="28"/>
          <w:rtl/>
        </w:rPr>
        <w:t xml:space="preserve"> و عناصر و مقومات و </w:t>
      </w:r>
      <w:r w:rsidR="00E71A0E">
        <w:rPr>
          <w:rFonts w:hint="cs"/>
          <w:sz w:val="28"/>
          <w:szCs w:val="28"/>
          <w:rtl/>
        </w:rPr>
        <w:t>نسبت‌های</w:t>
      </w:r>
      <w:r w:rsidRPr="00A67733">
        <w:rPr>
          <w:rFonts w:hint="cs"/>
          <w:sz w:val="28"/>
          <w:szCs w:val="28"/>
          <w:rtl/>
        </w:rPr>
        <w:t xml:space="preserve"> موضوع برای صدور حکم در مقام تنجیز </w:t>
      </w:r>
      <w:r w:rsidR="006A555A" w:rsidRPr="00A67733">
        <w:rPr>
          <w:rFonts w:hint="cs"/>
          <w:sz w:val="28"/>
          <w:szCs w:val="28"/>
          <w:rtl/>
        </w:rPr>
        <w:t>و رفع تزاحمات</w:t>
      </w:r>
    </w:p>
    <w:p w:rsidR="00891C11" w:rsidRPr="00A67733" w:rsidRDefault="006A555A" w:rsidP="008246C8">
      <w:pPr>
        <w:pStyle w:val="Heading5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lastRenderedPageBreak/>
        <w:t xml:space="preserve">ضرورت وجود </w:t>
      </w:r>
      <w:r w:rsidR="00E71A0E">
        <w:rPr>
          <w:rFonts w:hint="cs"/>
          <w:sz w:val="28"/>
          <w:szCs w:val="28"/>
          <w:rtl/>
        </w:rPr>
        <w:t>سازمان‌های</w:t>
      </w:r>
      <w:r w:rsidRPr="00A67733">
        <w:rPr>
          <w:rFonts w:hint="cs"/>
          <w:sz w:val="28"/>
          <w:szCs w:val="28"/>
          <w:rtl/>
        </w:rPr>
        <w:t xml:space="preserve"> بزرگ محاسباتی برای ملاحظه لوازم عقلی در مقام صدور احکام اجتماعی</w:t>
      </w:r>
    </w:p>
    <w:p w:rsidR="00B375D1" w:rsidRPr="00A67733" w:rsidRDefault="00B375D1" w:rsidP="008246C8">
      <w:pPr>
        <w:pStyle w:val="Heading2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رابطه نظام ولایت وتولی، </w:t>
      </w:r>
      <w:r w:rsidR="00DC2F5E">
        <w:rPr>
          <w:rFonts w:hint="cs"/>
          <w:sz w:val="28"/>
          <w:szCs w:val="28"/>
          <w:rtl/>
        </w:rPr>
        <w:t>جهت‌گیری</w:t>
      </w:r>
      <w:r w:rsidRPr="00A67733">
        <w:rPr>
          <w:rFonts w:hint="cs"/>
          <w:sz w:val="28"/>
          <w:szCs w:val="28"/>
          <w:rtl/>
        </w:rPr>
        <w:t xml:space="preserve"> اراده و </w:t>
      </w:r>
      <w:r w:rsidR="00E71A0E">
        <w:rPr>
          <w:rFonts w:hint="cs"/>
          <w:sz w:val="28"/>
          <w:szCs w:val="28"/>
          <w:rtl/>
        </w:rPr>
        <w:t>شکل‌گیری</w:t>
      </w:r>
      <w:r w:rsidRPr="00A67733">
        <w:rPr>
          <w:rFonts w:hint="cs"/>
          <w:sz w:val="28"/>
          <w:szCs w:val="28"/>
          <w:rtl/>
        </w:rPr>
        <w:t xml:space="preserve"> حسن و قبح اجتماعی و تغییر زیباشناسی جامعه با تغییر و تکامل ارتکازات عرفی و بنای </w:t>
      </w:r>
      <w:r w:rsidR="00E71A0E">
        <w:rPr>
          <w:rFonts w:hint="eastAsia"/>
          <w:sz w:val="28"/>
          <w:szCs w:val="28"/>
          <w:rtl/>
        </w:rPr>
        <w:t>عقلا</w:t>
      </w:r>
      <w:r w:rsidRPr="00A67733">
        <w:rPr>
          <w:rFonts w:hint="cs"/>
          <w:sz w:val="28"/>
          <w:szCs w:val="28"/>
          <w:rtl/>
        </w:rPr>
        <w:t xml:space="preserve"> و منطق عقلی</w:t>
      </w:r>
    </w:p>
    <w:p w:rsidR="00A710F3" w:rsidRPr="00A67733" w:rsidRDefault="00A710F3" w:rsidP="008246C8">
      <w:pPr>
        <w:pStyle w:val="Heading2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حضور </w:t>
      </w:r>
      <w:r w:rsidR="00DC2F5E">
        <w:rPr>
          <w:rFonts w:hint="cs"/>
          <w:sz w:val="28"/>
          <w:szCs w:val="28"/>
          <w:rtl/>
        </w:rPr>
        <w:t>اراده‌های</w:t>
      </w:r>
      <w:r w:rsidRPr="00A67733">
        <w:rPr>
          <w:rFonts w:hint="cs"/>
          <w:sz w:val="28"/>
          <w:szCs w:val="28"/>
          <w:rtl/>
        </w:rPr>
        <w:t xml:space="preserve"> آحاد، </w:t>
      </w:r>
      <w:r w:rsidR="00DC2F5E">
        <w:rPr>
          <w:rFonts w:hint="cs"/>
          <w:sz w:val="28"/>
          <w:szCs w:val="28"/>
          <w:rtl/>
        </w:rPr>
        <w:t>اراده‌های</w:t>
      </w:r>
      <w:r w:rsidRPr="00A67733">
        <w:rPr>
          <w:rFonts w:hint="cs"/>
          <w:sz w:val="28"/>
          <w:szCs w:val="28"/>
          <w:rtl/>
        </w:rPr>
        <w:t xml:space="preserve"> اجتماعی و تاریخی و تکوینی در قواعد و ارتکازات عرفی، قواعد عقلائی و عقلی و </w:t>
      </w:r>
      <w:r w:rsidR="00E71A0E">
        <w:rPr>
          <w:rFonts w:hint="cs"/>
          <w:sz w:val="28"/>
          <w:szCs w:val="28"/>
          <w:rtl/>
        </w:rPr>
        <w:t>درنتیجه</w:t>
      </w:r>
      <w:r w:rsidRPr="00A67733">
        <w:rPr>
          <w:rFonts w:hint="cs"/>
          <w:sz w:val="28"/>
          <w:szCs w:val="28"/>
          <w:rtl/>
        </w:rPr>
        <w:t xml:space="preserve"> پیدایش </w:t>
      </w:r>
      <w:r w:rsidR="00E71A0E">
        <w:rPr>
          <w:rFonts w:hint="cs"/>
          <w:sz w:val="28"/>
          <w:szCs w:val="28"/>
          <w:rtl/>
        </w:rPr>
        <w:t>دلالت‌های</w:t>
      </w:r>
      <w:r w:rsidRPr="00A67733">
        <w:rPr>
          <w:rFonts w:hint="cs"/>
          <w:sz w:val="28"/>
          <w:szCs w:val="28"/>
          <w:rtl/>
        </w:rPr>
        <w:t xml:space="preserve"> زبانی</w:t>
      </w:r>
    </w:p>
    <w:p w:rsidR="00B375D1" w:rsidRPr="00A67733" w:rsidRDefault="00B375D1" w:rsidP="008246C8">
      <w:pPr>
        <w:pStyle w:val="Heading2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ارتقاء سطح تفاهم در سیر تکامل تاریخ </w:t>
      </w:r>
      <w:r w:rsidR="00E71A0E">
        <w:rPr>
          <w:rFonts w:hint="cs"/>
          <w:sz w:val="28"/>
          <w:szCs w:val="28"/>
          <w:rtl/>
        </w:rPr>
        <w:t>به‌واسطه</w:t>
      </w:r>
      <w:r w:rsidRPr="00A67733">
        <w:rPr>
          <w:rFonts w:hint="cs"/>
          <w:sz w:val="28"/>
          <w:szCs w:val="28"/>
          <w:rtl/>
        </w:rPr>
        <w:t xml:space="preserve"> تکامل ارتکازات عرفی، قواعد عقلائی و عقلی</w:t>
      </w:r>
    </w:p>
    <w:p w:rsidR="00977AD6" w:rsidRPr="00A67733" w:rsidRDefault="00977AD6" w:rsidP="008246C8">
      <w:pPr>
        <w:pStyle w:val="Heading2"/>
        <w:spacing w:before="0"/>
        <w:jc w:val="lowKashida"/>
        <w:rPr>
          <w:sz w:val="28"/>
          <w:szCs w:val="28"/>
        </w:rPr>
      </w:pPr>
      <w:r w:rsidRPr="00A67733">
        <w:rPr>
          <w:sz w:val="28"/>
          <w:szCs w:val="28"/>
          <w:rtl/>
        </w:rPr>
        <w:t>«</w:t>
      </w:r>
      <w:r w:rsidRPr="00A67733">
        <w:rPr>
          <w:rFonts w:hint="cs"/>
          <w:sz w:val="28"/>
          <w:szCs w:val="28"/>
          <w:rtl/>
        </w:rPr>
        <w:t>سطح</w:t>
      </w:r>
      <w:r w:rsidRPr="00A67733">
        <w:rPr>
          <w:sz w:val="28"/>
          <w:szCs w:val="28"/>
          <w:rtl/>
        </w:rPr>
        <w:t xml:space="preserve"> </w:t>
      </w:r>
      <w:r w:rsidRPr="00A67733">
        <w:rPr>
          <w:rFonts w:hint="cs"/>
          <w:sz w:val="28"/>
          <w:szCs w:val="28"/>
          <w:rtl/>
        </w:rPr>
        <w:t>تفاهم</w:t>
      </w:r>
      <w:r w:rsidRPr="00A67733">
        <w:rPr>
          <w:rFonts w:hint="eastAsia"/>
          <w:sz w:val="28"/>
          <w:szCs w:val="28"/>
          <w:rtl/>
        </w:rPr>
        <w:t>»</w:t>
      </w:r>
      <w:r w:rsidRPr="00A67733">
        <w:rPr>
          <w:sz w:val="28"/>
          <w:szCs w:val="28"/>
          <w:rtl/>
        </w:rPr>
        <w:t xml:space="preserve"> </w:t>
      </w:r>
      <w:r w:rsidRPr="00A67733">
        <w:rPr>
          <w:rFonts w:hint="cs"/>
          <w:sz w:val="28"/>
          <w:szCs w:val="28"/>
          <w:rtl/>
        </w:rPr>
        <w:t>و</w:t>
      </w:r>
      <w:r w:rsidRPr="00A67733">
        <w:rPr>
          <w:sz w:val="28"/>
          <w:szCs w:val="28"/>
          <w:rtl/>
        </w:rPr>
        <w:t xml:space="preserve"> «</w:t>
      </w:r>
      <w:r w:rsidRPr="00A67733">
        <w:rPr>
          <w:rFonts w:hint="cs"/>
          <w:sz w:val="28"/>
          <w:szCs w:val="28"/>
          <w:rtl/>
        </w:rPr>
        <w:t>شأن</w:t>
      </w:r>
      <w:r w:rsidRPr="00A67733">
        <w:rPr>
          <w:sz w:val="28"/>
          <w:szCs w:val="28"/>
          <w:rtl/>
        </w:rPr>
        <w:t xml:space="preserve"> </w:t>
      </w:r>
      <w:r w:rsidRPr="00A67733">
        <w:rPr>
          <w:rFonts w:hint="cs"/>
          <w:sz w:val="28"/>
          <w:szCs w:val="28"/>
          <w:rtl/>
        </w:rPr>
        <w:t>شارع</w:t>
      </w:r>
      <w:r w:rsidRPr="00A67733">
        <w:rPr>
          <w:rFonts w:hint="eastAsia"/>
          <w:sz w:val="28"/>
          <w:szCs w:val="28"/>
          <w:rtl/>
        </w:rPr>
        <w:t>»</w:t>
      </w:r>
      <w:r w:rsidRPr="00A67733">
        <w:rPr>
          <w:sz w:val="28"/>
          <w:szCs w:val="28"/>
          <w:rtl/>
        </w:rPr>
        <w:t xml:space="preserve"> </w:t>
      </w:r>
      <w:r w:rsidRPr="00A67733">
        <w:rPr>
          <w:rFonts w:hint="cs"/>
          <w:sz w:val="28"/>
          <w:szCs w:val="28"/>
          <w:rtl/>
        </w:rPr>
        <w:t>پایگاه</w:t>
      </w:r>
      <w:r w:rsidRPr="00A67733">
        <w:rPr>
          <w:sz w:val="28"/>
          <w:szCs w:val="28"/>
          <w:rtl/>
        </w:rPr>
        <w:t xml:space="preserve"> </w:t>
      </w:r>
      <w:r w:rsidRPr="00A67733">
        <w:rPr>
          <w:rFonts w:hint="cs"/>
          <w:sz w:val="28"/>
          <w:szCs w:val="28"/>
          <w:rtl/>
        </w:rPr>
        <w:t>تکامل</w:t>
      </w:r>
      <w:r w:rsidRPr="00A67733">
        <w:rPr>
          <w:sz w:val="28"/>
          <w:szCs w:val="28"/>
          <w:rtl/>
        </w:rPr>
        <w:t xml:space="preserve"> </w:t>
      </w:r>
      <w:r w:rsidRPr="00A67733">
        <w:rPr>
          <w:rFonts w:hint="cs"/>
          <w:sz w:val="28"/>
          <w:szCs w:val="28"/>
          <w:rtl/>
        </w:rPr>
        <w:t>و</w:t>
      </w:r>
      <w:r w:rsidRPr="00A67733">
        <w:rPr>
          <w:sz w:val="28"/>
          <w:szCs w:val="28"/>
          <w:rtl/>
        </w:rPr>
        <w:t xml:space="preserve"> </w:t>
      </w:r>
      <w:r w:rsidRPr="00A67733">
        <w:rPr>
          <w:rFonts w:hint="cs"/>
          <w:sz w:val="28"/>
          <w:szCs w:val="28"/>
          <w:rtl/>
        </w:rPr>
        <w:t>تقنین</w:t>
      </w:r>
      <w:r w:rsidRPr="00A67733">
        <w:rPr>
          <w:sz w:val="28"/>
          <w:szCs w:val="28"/>
          <w:rtl/>
        </w:rPr>
        <w:t xml:space="preserve"> </w:t>
      </w:r>
      <w:r w:rsidRPr="00A67733">
        <w:rPr>
          <w:rFonts w:hint="cs"/>
          <w:sz w:val="28"/>
          <w:szCs w:val="28"/>
          <w:rtl/>
        </w:rPr>
        <w:t>قواعد</w:t>
      </w:r>
      <w:r w:rsidRPr="00A67733">
        <w:rPr>
          <w:sz w:val="28"/>
          <w:szCs w:val="28"/>
          <w:rtl/>
        </w:rPr>
        <w:t xml:space="preserve"> </w:t>
      </w:r>
      <w:r w:rsidRPr="00A67733">
        <w:rPr>
          <w:rFonts w:hint="cs"/>
          <w:sz w:val="28"/>
          <w:szCs w:val="28"/>
          <w:rtl/>
        </w:rPr>
        <w:t>استناد</w:t>
      </w:r>
    </w:p>
    <w:p w:rsidR="00732DD8" w:rsidRPr="00A67733" w:rsidRDefault="00732DD8" w:rsidP="008246C8">
      <w:pPr>
        <w:pStyle w:val="Heading2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 xml:space="preserve">بررسی </w:t>
      </w:r>
      <w:r w:rsidR="00ED790E" w:rsidRPr="00A67733">
        <w:rPr>
          <w:rFonts w:hint="cs"/>
          <w:sz w:val="28"/>
          <w:szCs w:val="28"/>
          <w:rtl/>
        </w:rPr>
        <w:t xml:space="preserve">و نقد </w:t>
      </w:r>
      <w:r w:rsidRPr="00A67733">
        <w:rPr>
          <w:rFonts w:hint="cs"/>
          <w:sz w:val="28"/>
          <w:szCs w:val="28"/>
          <w:rtl/>
        </w:rPr>
        <w:t>نظر مشهور در پایگاه حجیت قواعد استناد</w:t>
      </w:r>
    </w:p>
    <w:p w:rsidR="0065114F" w:rsidRPr="00A67733" w:rsidRDefault="00DF19B2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امضاء شارع پایگاه حجیت ارتکازات عرفی و عقلائی،</w:t>
      </w:r>
    </w:p>
    <w:p w:rsidR="0045202D" w:rsidRPr="00A67733" w:rsidRDefault="0045202D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ذاتی بودن حجیت ملازمات عقلی،</w:t>
      </w:r>
    </w:p>
    <w:p w:rsidR="00DF19B2" w:rsidRPr="00A67733" w:rsidRDefault="00732DD8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حجیت حکم عقل عملی و عدم نیاز به امضاء شارع،</w:t>
      </w:r>
    </w:p>
    <w:p w:rsidR="00732DD8" w:rsidRPr="00A67733" w:rsidRDefault="00732DD8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انحصار امضاء شارع در ارتکازات عرفی و عقلائی به زمان تخاطب،</w:t>
      </w:r>
    </w:p>
    <w:p w:rsidR="00732DD8" w:rsidRPr="00A67733" w:rsidRDefault="00732DD8" w:rsidP="008246C8">
      <w:pPr>
        <w:pStyle w:val="Heading3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نقد نظر مشهور در پایگاه حجیت قواعد استناد</w:t>
      </w:r>
      <w:r w:rsidR="000F501C" w:rsidRPr="00A67733">
        <w:rPr>
          <w:rFonts w:hint="cs"/>
          <w:sz w:val="28"/>
          <w:szCs w:val="28"/>
          <w:rtl/>
        </w:rPr>
        <w:t xml:space="preserve"> </w:t>
      </w:r>
    </w:p>
    <w:p w:rsidR="000F501C" w:rsidRPr="00A67733" w:rsidRDefault="000F501C" w:rsidP="008246C8">
      <w:pPr>
        <w:pStyle w:val="Heading4"/>
        <w:spacing w:before="0"/>
        <w:jc w:val="lowKashida"/>
        <w:rPr>
          <w:sz w:val="28"/>
          <w:szCs w:val="28"/>
        </w:rPr>
      </w:pPr>
      <w:r w:rsidRPr="00A67733">
        <w:rPr>
          <w:rFonts w:hint="cs"/>
          <w:sz w:val="28"/>
          <w:szCs w:val="28"/>
          <w:rtl/>
        </w:rPr>
        <w:t>سطوح حجیت متناسب با سطوح و درجات فهم</w:t>
      </w:r>
    </w:p>
    <w:p w:rsidR="0065114F" w:rsidRPr="00A67733" w:rsidRDefault="0065114F" w:rsidP="008246C8">
      <w:pPr>
        <w:pStyle w:val="ListParagraph"/>
        <w:bidi/>
        <w:ind w:left="1440"/>
        <w:jc w:val="lowKashida"/>
        <w:rPr>
          <w:b/>
          <w:bCs/>
          <w:lang w:bidi="fa-IR"/>
        </w:rPr>
      </w:pPr>
    </w:p>
    <w:p w:rsidR="00E44913" w:rsidRPr="00A67733" w:rsidRDefault="00E44913" w:rsidP="008246C8">
      <w:pPr>
        <w:pStyle w:val="ListParagraph"/>
        <w:bidi/>
        <w:ind w:left="2880"/>
        <w:jc w:val="lowKashida"/>
        <w:rPr>
          <w:b/>
          <w:bCs/>
          <w:lang w:bidi="fa-IR"/>
        </w:rPr>
      </w:pPr>
    </w:p>
    <w:p w:rsidR="00211B2C" w:rsidRPr="00A67733" w:rsidRDefault="00211B2C" w:rsidP="008246C8">
      <w:pPr>
        <w:pStyle w:val="ListParagraph"/>
        <w:bidi/>
        <w:ind w:left="2880"/>
        <w:jc w:val="lowKashida"/>
        <w:rPr>
          <w:b/>
          <w:bCs/>
          <w:rtl/>
          <w:lang w:bidi="fa-IR"/>
        </w:rPr>
      </w:pPr>
    </w:p>
    <w:p w:rsidR="00E44913" w:rsidRPr="00A67733" w:rsidRDefault="00E44913" w:rsidP="008246C8">
      <w:pPr>
        <w:pStyle w:val="ListParagraph"/>
        <w:bidi/>
        <w:ind w:left="2880"/>
        <w:jc w:val="lowKashida"/>
        <w:rPr>
          <w:b/>
          <w:bCs/>
          <w:lang w:bidi="fa-IR"/>
        </w:rPr>
      </w:pPr>
    </w:p>
    <w:p w:rsidR="002C6EE1" w:rsidRPr="00A67733" w:rsidRDefault="002C6EE1" w:rsidP="008246C8">
      <w:pPr>
        <w:pStyle w:val="ListParagraph"/>
        <w:bidi/>
        <w:ind w:left="2160"/>
        <w:jc w:val="lowKashida"/>
        <w:rPr>
          <w:b/>
          <w:bCs/>
          <w:lang w:bidi="fa-IR"/>
        </w:rPr>
      </w:pPr>
    </w:p>
    <w:sectPr w:rsidR="002C6EE1" w:rsidRPr="00A67733" w:rsidSect="00DC2F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65E" w:rsidRDefault="008F465E" w:rsidP="00DC2F5E">
      <w:pPr>
        <w:spacing w:after="0" w:line="240" w:lineRule="auto"/>
      </w:pPr>
      <w:r>
        <w:separator/>
      </w:r>
    </w:p>
  </w:endnote>
  <w:endnote w:type="continuationSeparator" w:id="0">
    <w:p w:rsidR="008F465E" w:rsidRDefault="008F465E" w:rsidP="00DC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F5E" w:rsidRDefault="00DC2F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523607"/>
      <w:docPartObj>
        <w:docPartGallery w:val="Page Numbers (Bottom of Page)"/>
        <w:docPartUnique/>
      </w:docPartObj>
    </w:sdtPr>
    <w:sdtContent>
      <w:p w:rsidR="008E70D6" w:rsidRDefault="008E70D6" w:rsidP="008E70D6">
        <w:pPr>
          <w:pStyle w:val="Footer"/>
          <w:jc w:val="center"/>
        </w:pPr>
        <w:r>
          <w:rPr>
            <w:rFonts w:hint="cs"/>
            <w:rtl/>
          </w:rPr>
          <w:t>1</w:t>
        </w:r>
      </w:p>
    </w:sdtContent>
  </w:sdt>
  <w:p w:rsidR="00DC2F5E" w:rsidRDefault="00DC2F5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F5E" w:rsidRDefault="00DC2F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65E" w:rsidRDefault="008F465E" w:rsidP="00DC2F5E">
      <w:pPr>
        <w:spacing w:after="0" w:line="240" w:lineRule="auto"/>
      </w:pPr>
      <w:r>
        <w:separator/>
      </w:r>
    </w:p>
  </w:footnote>
  <w:footnote w:type="continuationSeparator" w:id="0">
    <w:p w:rsidR="008F465E" w:rsidRDefault="008F465E" w:rsidP="00DC2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F5E" w:rsidRDefault="00DC2F5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F5E" w:rsidRDefault="00DC2F5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F5E" w:rsidRDefault="00DC2F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3021D"/>
    <w:multiLevelType w:val="hybridMultilevel"/>
    <w:tmpl w:val="322E5CA6"/>
    <w:lvl w:ilvl="0" w:tplc="38FEEAEE">
      <w:numFmt w:val="bullet"/>
      <w:pStyle w:val="Heading2"/>
      <w:lvlText w:val="-"/>
      <w:lvlJc w:val="left"/>
      <w:pPr>
        <w:ind w:left="720" w:hanging="360"/>
      </w:pPr>
      <w:rPr>
        <w:rFonts w:asciiTheme="minorHAnsi" w:eastAsiaTheme="minorHAnsi" w:hAnsiTheme="minorHAnsi" w:cs="Mitra" w:hint="default"/>
      </w:rPr>
    </w:lvl>
    <w:lvl w:ilvl="1" w:tplc="7ACA2B1A">
      <w:start w:val="1"/>
      <w:numFmt w:val="bullet"/>
      <w:pStyle w:val="Heading3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D86AEA08">
      <w:start w:val="1"/>
      <w:numFmt w:val="bullet"/>
      <w:pStyle w:val="Heading4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C0A4F28E">
      <w:start w:val="1"/>
      <w:numFmt w:val="bullet"/>
      <w:pStyle w:val="Heading5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00DB4">
      <w:start w:val="1"/>
      <w:numFmt w:val="bullet"/>
      <w:pStyle w:val="Heading6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8EE43A">
      <w:start w:val="1"/>
      <w:numFmt w:val="bullet"/>
      <w:pStyle w:val="Heading7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193E7B"/>
    <w:multiLevelType w:val="hybridMultilevel"/>
    <w:tmpl w:val="1A4E77B4"/>
    <w:lvl w:ilvl="0" w:tplc="6CDA4E16">
      <w:start w:val="9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B3C"/>
    <w:rsid w:val="000058F2"/>
    <w:rsid w:val="0004014F"/>
    <w:rsid w:val="000554E8"/>
    <w:rsid w:val="0007202C"/>
    <w:rsid w:val="000775ED"/>
    <w:rsid w:val="000C147C"/>
    <w:rsid w:val="000D5554"/>
    <w:rsid w:val="000F501C"/>
    <w:rsid w:val="00101773"/>
    <w:rsid w:val="001156A3"/>
    <w:rsid w:val="00145E94"/>
    <w:rsid w:val="001518B0"/>
    <w:rsid w:val="00186767"/>
    <w:rsid w:val="001868A9"/>
    <w:rsid w:val="00186D4A"/>
    <w:rsid w:val="001B4945"/>
    <w:rsid w:val="001D1D2A"/>
    <w:rsid w:val="001E77E8"/>
    <w:rsid w:val="001F2198"/>
    <w:rsid w:val="00200B35"/>
    <w:rsid w:val="0021018C"/>
    <w:rsid w:val="00211B2C"/>
    <w:rsid w:val="002367A6"/>
    <w:rsid w:val="002446D9"/>
    <w:rsid w:val="002C698D"/>
    <w:rsid w:val="002C6EE1"/>
    <w:rsid w:val="002D2D5F"/>
    <w:rsid w:val="00336E76"/>
    <w:rsid w:val="003A34D8"/>
    <w:rsid w:val="003A491D"/>
    <w:rsid w:val="003C6854"/>
    <w:rsid w:val="003D4E56"/>
    <w:rsid w:val="003F4E77"/>
    <w:rsid w:val="003F6FD8"/>
    <w:rsid w:val="00415AC5"/>
    <w:rsid w:val="0045202D"/>
    <w:rsid w:val="0046345D"/>
    <w:rsid w:val="00464586"/>
    <w:rsid w:val="004809D0"/>
    <w:rsid w:val="004A2056"/>
    <w:rsid w:val="004E5305"/>
    <w:rsid w:val="00532D54"/>
    <w:rsid w:val="0053426F"/>
    <w:rsid w:val="0054301D"/>
    <w:rsid w:val="00556FD4"/>
    <w:rsid w:val="005674FC"/>
    <w:rsid w:val="005856BE"/>
    <w:rsid w:val="005916AC"/>
    <w:rsid w:val="005978F3"/>
    <w:rsid w:val="00606FE2"/>
    <w:rsid w:val="006123D2"/>
    <w:rsid w:val="0061587F"/>
    <w:rsid w:val="006313D7"/>
    <w:rsid w:val="0065114F"/>
    <w:rsid w:val="00657808"/>
    <w:rsid w:val="00683389"/>
    <w:rsid w:val="006A25AD"/>
    <w:rsid w:val="006A555A"/>
    <w:rsid w:val="006A6078"/>
    <w:rsid w:val="006A7CF1"/>
    <w:rsid w:val="006B7B10"/>
    <w:rsid w:val="006D0E04"/>
    <w:rsid w:val="006D3AC4"/>
    <w:rsid w:val="006E593D"/>
    <w:rsid w:val="006E6EEE"/>
    <w:rsid w:val="006F1044"/>
    <w:rsid w:val="006F1108"/>
    <w:rsid w:val="00706CA5"/>
    <w:rsid w:val="00716139"/>
    <w:rsid w:val="00732DD8"/>
    <w:rsid w:val="007557AD"/>
    <w:rsid w:val="0077258F"/>
    <w:rsid w:val="00780959"/>
    <w:rsid w:val="00795F05"/>
    <w:rsid w:val="007A0316"/>
    <w:rsid w:val="007A3955"/>
    <w:rsid w:val="007A3D68"/>
    <w:rsid w:val="007A5C87"/>
    <w:rsid w:val="007A7A57"/>
    <w:rsid w:val="007C38A5"/>
    <w:rsid w:val="007D4FD1"/>
    <w:rsid w:val="007E609D"/>
    <w:rsid w:val="007F798B"/>
    <w:rsid w:val="00806047"/>
    <w:rsid w:val="008246C8"/>
    <w:rsid w:val="0082748D"/>
    <w:rsid w:val="00850AA1"/>
    <w:rsid w:val="008522F7"/>
    <w:rsid w:val="00864D9B"/>
    <w:rsid w:val="008840C9"/>
    <w:rsid w:val="00891C11"/>
    <w:rsid w:val="008A4E97"/>
    <w:rsid w:val="008B037C"/>
    <w:rsid w:val="008E70D6"/>
    <w:rsid w:val="008F20FF"/>
    <w:rsid w:val="008F465E"/>
    <w:rsid w:val="00901D7E"/>
    <w:rsid w:val="00947007"/>
    <w:rsid w:val="0095032B"/>
    <w:rsid w:val="009565A7"/>
    <w:rsid w:val="00962174"/>
    <w:rsid w:val="00973735"/>
    <w:rsid w:val="00977AD6"/>
    <w:rsid w:val="0098328F"/>
    <w:rsid w:val="009B1A9E"/>
    <w:rsid w:val="009C6AD1"/>
    <w:rsid w:val="009D7EDC"/>
    <w:rsid w:val="009F1B10"/>
    <w:rsid w:val="009F590E"/>
    <w:rsid w:val="00A25637"/>
    <w:rsid w:val="00A27A3C"/>
    <w:rsid w:val="00A31BE3"/>
    <w:rsid w:val="00A36D5E"/>
    <w:rsid w:val="00A36FDB"/>
    <w:rsid w:val="00A47624"/>
    <w:rsid w:val="00A64694"/>
    <w:rsid w:val="00A67733"/>
    <w:rsid w:val="00A710F3"/>
    <w:rsid w:val="00B068E3"/>
    <w:rsid w:val="00B11125"/>
    <w:rsid w:val="00B215DE"/>
    <w:rsid w:val="00B23577"/>
    <w:rsid w:val="00B375D1"/>
    <w:rsid w:val="00B462C0"/>
    <w:rsid w:val="00B56766"/>
    <w:rsid w:val="00B611D4"/>
    <w:rsid w:val="00B6584A"/>
    <w:rsid w:val="00B67428"/>
    <w:rsid w:val="00B850EA"/>
    <w:rsid w:val="00B85CDC"/>
    <w:rsid w:val="00BD425F"/>
    <w:rsid w:val="00BF29C7"/>
    <w:rsid w:val="00C15CC8"/>
    <w:rsid w:val="00C21A07"/>
    <w:rsid w:val="00C333C5"/>
    <w:rsid w:val="00C476F3"/>
    <w:rsid w:val="00C52AE1"/>
    <w:rsid w:val="00C54D4F"/>
    <w:rsid w:val="00C60731"/>
    <w:rsid w:val="00C76A5C"/>
    <w:rsid w:val="00C92AA8"/>
    <w:rsid w:val="00CA01D6"/>
    <w:rsid w:val="00CE5D93"/>
    <w:rsid w:val="00CF4198"/>
    <w:rsid w:val="00CF4AF8"/>
    <w:rsid w:val="00CF57A8"/>
    <w:rsid w:val="00D461AD"/>
    <w:rsid w:val="00D5405C"/>
    <w:rsid w:val="00D67FB6"/>
    <w:rsid w:val="00DA54F8"/>
    <w:rsid w:val="00DA6306"/>
    <w:rsid w:val="00DC1552"/>
    <w:rsid w:val="00DC2F5E"/>
    <w:rsid w:val="00DD7AF3"/>
    <w:rsid w:val="00DF19B2"/>
    <w:rsid w:val="00E108A5"/>
    <w:rsid w:val="00E113EB"/>
    <w:rsid w:val="00E37D3A"/>
    <w:rsid w:val="00E42606"/>
    <w:rsid w:val="00E44913"/>
    <w:rsid w:val="00E57029"/>
    <w:rsid w:val="00E61E4E"/>
    <w:rsid w:val="00E71A0E"/>
    <w:rsid w:val="00ED179F"/>
    <w:rsid w:val="00ED4114"/>
    <w:rsid w:val="00ED790E"/>
    <w:rsid w:val="00EE733A"/>
    <w:rsid w:val="00EF35E9"/>
    <w:rsid w:val="00F41B40"/>
    <w:rsid w:val="00F43834"/>
    <w:rsid w:val="00F46B2E"/>
    <w:rsid w:val="00F70B3C"/>
    <w:rsid w:val="00F847A9"/>
    <w:rsid w:val="00F909E3"/>
    <w:rsid w:val="00F91915"/>
    <w:rsid w:val="00F92BE9"/>
    <w:rsid w:val="00FA2CC3"/>
    <w:rsid w:val="00FB1FF4"/>
    <w:rsid w:val="00FE28E2"/>
    <w:rsid w:val="00FE31B6"/>
    <w:rsid w:val="00FF0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Mitra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6D9"/>
  </w:style>
  <w:style w:type="paragraph" w:styleId="Heading1">
    <w:name w:val="heading 1"/>
    <w:basedOn w:val="Normal"/>
    <w:next w:val="Normal"/>
    <w:link w:val="Heading1Char"/>
    <w:uiPriority w:val="9"/>
    <w:qFormat/>
    <w:rsid w:val="00DD7AF3"/>
    <w:pPr>
      <w:keepNext/>
      <w:keepLines/>
      <w:bidi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56BE"/>
    <w:pPr>
      <w:keepNext/>
      <w:keepLines/>
      <w:numPr>
        <w:numId w:val="2"/>
      </w:numPr>
      <w:bidi/>
      <w:spacing w:before="200" w:after="0"/>
      <w:outlineLvl w:val="1"/>
    </w:pPr>
    <w:rPr>
      <w:rFonts w:asciiTheme="majorHAnsi" w:eastAsiaTheme="majorEastAsia" w:hAnsiTheme="majorHAnsi"/>
      <w:color w:val="4F81BD" w:themeColor="accent1"/>
      <w:sz w:val="26"/>
      <w:szCs w:val="26"/>
      <w:lang w:bidi="fa-IR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D7AF3"/>
    <w:pPr>
      <w:numPr>
        <w:ilvl w:val="1"/>
      </w:numPr>
      <w:outlineLvl w:val="2"/>
    </w:pPr>
    <w:rPr>
      <w:color w:val="auto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D7AF3"/>
    <w:pPr>
      <w:numPr>
        <w:ilvl w:val="2"/>
      </w:numPr>
      <w:outlineLvl w:val="3"/>
    </w:pPr>
    <w:rPr>
      <w:color w:val="7030A0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856BE"/>
    <w:pPr>
      <w:numPr>
        <w:ilvl w:val="3"/>
      </w:numPr>
      <w:outlineLvl w:val="4"/>
    </w:pPr>
    <w:rPr>
      <w:color w:val="984806" w:themeColor="accent6" w:themeShade="8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333C5"/>
    <w:pPr>
      <w:numPr>
        <w:ilvl w:val="4"/>
      </w:numPr>
      <w:outlineLvl w:val="5"/>
    </w:pPr>
    <w:rPr>
      <w:color w:val="00206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ED4114"/>
    <w:pPr>
      <w:numPr>
        <w:ilvl w:val="5"/>
      </w:num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A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7AF3"/>
    <w:rPr>
      <w:rFonts w:asciiTheme="majorHAnsi" w:eastAsiaTheme="majorEastAsia" w:hAnsiTheme="majorHAnsi"/>
      <w:b/>
      <w:bCs/>
      <w:color w:val="365F91" w:themeColor="accent1" w:themeShade="BF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5856BE"/>
    <w:rPr>
      <w:rFonts w:asciiTheme="majorHAnsi" w:eastAsiaTheme="majorEastAsia" w:hAnsiTheme="majorHAnsi"/>
      <w:color w:val="4F81BD" w:themeColor="accent1"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DD7AF3"/>
    <w:rPr>
      <w:rFonts w:asciiTheme="majorHAnsi" w:eastAsiaTheme="majorEastAsia" w:hAnsiTheme="majorHAnsi"/>
      <w:b/>
      <w:bCs/>
      <w:sz w:val="26"/>
      <w:szCs w:val="26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DD7AF3"/>
    <w:rPr>
      <w:rFonts w:asciiTheme="majorHAnsi" w:eastAsiaTheme="majorEastAsia" w:hAnsiTheme="majorHAnsi"/>
      <w:b/>
      <w:bCs/>
      <w:color w:val="7030A0"/>
      <w:sz w:val="26"/>
      <w:szCs w:val="26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5856BE"/>
    <w:rPr>
      <w:rFonts w:asciiTheme="majorHAnsi" w:eastAsiaTheme="majorEastAsia" w:hAnsiTheme="majorHAnsi"/>
      <w:color w:val="984806" w:themeColor="accent6" w:themeShade="80"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C333C5"/>
    <w:rPr>
      <w:rFonts w:asciiTheme="majorHAnsi" w:eastAsiaTheme="majorEastAsia" w:hAnsiTheme="majorHAnsi"/>
      <w:color w:val="002060"/>
      <w:sz w:val="26"/>
      <w:szCs w:val="26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rsid w:val="00ED4114"/>
    <w:rPr>
      <w:rFonts w:asciiTheme="majorHAnsi" w:eastAsiaTheme="majorEastAsia" w:hAnsiTheme="majorHAnsi"/>
      <w:color w:val="002060"/>
      <w:sz w:val="26"/>
      <w:szCs w:val="26"/>
      <w:lang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DC2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F5E"/>
  </w:style>
  <w:style w:type="paragraph" w:styleId="Footer">
    <w:name w:val="footer"/>
    <w:basedOn w:val="Normal"/>
    <w:link w:val="FooterChar"/>
    <w:uiPriority w:val="99"/>
    <w:unhideWhenUsed/>
    <w:rsid w:val="00DC2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F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mahdi956</dc:creator>
  <cp:lastModifiedBy>mahdi956</cp:lastModifiedBy>
  <cp:revision>21</cp:revision>
  <cp:lastPrinted>2015-02-15T19:07:00Z</cp:lastPrinted>
  <dcterms:created xsi:type="dcterms:W3CDTF">2015-02-05T07:23:00Z</dcterms:created>
  <dcterms:modified xsi:type="dcterms:W3CDTF">2015-02-17T20:36:00Z</dcterms:modified>
</cp:coreProperties>
</file>