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412B6F">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w:t>
      </w:r>
      <w:bookmarkStart w:id="0" w:name="_GoBack"/>
      <w:r w:rsidR="00533E43">
        <w:rPr>
          <w:rFonts w:ascii="Traditional Arabic" w:hAnsi="Traditional Arabic" w:cs="Traditional Arabic" w:hint="cs"/>
          <w:sz w:val="28"/>
          <w:szCs w:val="28"/>
          <w:rtl/>
        </w:rPr>
        <w:t>ا</w:t>
      </w:r>
      <w:bookmarkEnd w:id="0"/>
      <w:r w:rsidR="00533E43">
        <w:rPr>
          <w:rFonts w:ascii="Traditional Arabic" w:hAnsi="Traditional Arabic" w:cs="Traditional Arabic" w:hint="cs"/>
          <w:sz w:val="28"/>
          <w:szCs w:val="28"/>
          <w:rtl/>
        </w:rPr>
        <w:t>د علم کلام</w:t>
      </w:r>
      <w:r w:rsidR="00882F8D">
        <w:rPr>
          <w:rFonts w:ascii="Traditional Arabic" w:hAnsi="Traditional Arabic" w:cs="Traditional Arabic" w:hint="cs"/>
          <w:sz w:val="28"/>
          <w:szCs w:val="28"/>
          <w:rtl/>
        </w:rPr>
        <w:t xml:space="preserve"> </w:t>
      </w:r>
    </w:p>
    <w:p w:rsidR="00913503" w:rsidRPr="00412B6F" w:rsidRDefault="00412B6F" w:rsidP="00412B6F">
      <w:pPr>
        <w:jc w:val="both"/>
        <w:rPr>
          <w:rFonts w:ascii="Noor_Mitra" w:hAnsi="Noor_Mitra" w:cs="Noor_Mitra"/>
          <w:color w:val="FF0000"/>
          <w:sz w:val="28"/>
          <w:szCs w:val="28"/>
          <w:rtl/>
          <w:lang w:bidi="fa-IR"/>
        </w:rPr>
      </w:pPr>
      <w:r w:rsidRPr="00412B6F">
        <w:rPr>
          <w:rFonts w:ascii="Noor_Mitra" w:hAnsi="Noor_Mitra" w:cs="Noor_Mitra" w:hint="cs"/>
          <w:color w:val="FF0000"/>
          <w:sz w:val="28"/>
          <w:szCs w:val="28"/>
          <w:rtl/>
          <w:lang w:bidi="fa-IR"/>
        </w:rPr>
        <w:t xml:space="preserve">نکته ای در مورد غایت معرفت شناسی  </w:t>
      </w:r>
    </w:p>
    <w:p w:rsidR="00385DFD" w:rsidRDefault="00412B6F" w:rsidP="00385DFD">
      <w:pPr>
        <w:jc w:val="both"/>
        <w:rPr>
          <w:rFonts w:ascii="Noor_Mitra" w:hAnsi="Noor_Mitra" w:cs="Noor_Mitra"/>
          <w:sz w:val="28"/>
          <w:szCs w:val="28"/>
          <w:rtl/>
          <w:lang w:bidi="fa-IR"/>
        </w:rPr>
      </w:pPr>
      <w:r>
        <w:rPr>
          <w:rFonts w:ascii="Noor_Mitra" w:hAnsi="Noor_Mitra" w:cs="Noor_Mitra" w:hint="cs"/>
          <w:sz w:val="28"/>
          <w:szCs w:val="28"/>
          <w:rtl/>
          <w:lang w:bidi="fa-IR"/>
        </w:rPr>
        <w:t xml:space="preserve">گفته شد غایت معرفت شناسی، شناخت ارزش معلومات و قلمرو و گستره آن است. در اینجا ممکن است </w:t>
      </w:r>
      <w:r w:rsidR="00385DFD">
        <w:rPr>
          <w:rFonts w:ascii="Noor_Mitra" w:hAnsi="Noor_Mitra" w:cs="Noor_Mitra" w:hint="cs"/>
          <w:sz w:val="28"/>
          <w:szCs w:val="28"/>
          <w:rtl/>
          <w:lang w:bidi="fa-IR"/>
        </w:rPr>
        <w:t xml:space="preserve">گفته شود </w:t>
      </w:r>
      <w:r>
        <w:rPr>
          <w:rFonts w:ascii="Noor_Mitra" w:hAnsi="Noor_Mitra" w:cs="Noor_Mitra" w:hint="cs"/>
          <w:sz w:val="28"/>
          <w:szCs w:val="28"/>
          <w:rtl/>
          <w:lang w:bidi="fa-IR"/>
        </w:rPr>
        <w:t>غایتی که در این جا بیان شده با مسائل این علم یکسان شده است، زیرا بحث ارزش معلومات و قلمرو معرفت جز مسائل این علم است.</w:t>
      </w:r>
      <w:r w:rsidR="00385DFD">
        <w:rPr>
          <w:rFonts w:ascii="Noor_Mitra" w:hAnsi="Noor_Mitra" w:cs="Noor_Mitra" w:hint="cs"/>
          <w:sz w:val="28"/>
          <w:szCs w:val="28"/>
          <w:rtl/>
          <w:lang w:bidi="fa-IR"/>
        </w:rPr>
        <w:t xml:space="preserve"> در پاسخ دو نکته بیان </w:t>
      </w:r>
      <w:r>
        <w:rPr>
          <w:rFonts w:ascii="Noor_Mitra" w:hAnsi="Noor_Mitra" w:cs="Noor_Mitra" w:hint="cs"/>
          <w:sz w:val="28"/>
          <w:szCs w:val="28"/>
          <w:rtl/>
          <w:lang w:bidi="fa-IR"/>
        </w:rPr>
        <w:t xml:space="preserve">می </w:t>
      </w:r>
      <w:r w:rsidR="00385DFD">
        <w:rPr>
          <w:rFonts w:ascii="Noor_Mitra" w:hAnsi="Noor_Mitra" w:cs="Noor_Mitra" w:hint="cs"/>
          <w:sz w:val="28"/>
          <w:szCs w:val="28"/>
          <w:rtl/>
          <w:lang w:bidi="fa-IR"/>
        </w:rPr>
        <w:t>کنیم:</w:t>
      </w:r>
      <w:r>
        <w:rPr>
          <w:rFonts w:ascii="Noor_Mitra" w:hAnsi="Noor_Mitra" w:cs="Noor_Mitra" w:hint="cs"/>
          <w:sz w:val="28"/>
          <w:szCs w:val="28"/>
          <w:rtl/>
          <w:lang w:bidi="fa-IR"/>
        </w:rPr>
        <w:t xml:space="preserve"> </w:t>
      </w:r>
    </w:p>
    <w:p w:rsidR="00412B6F" w:rsidRDefault="00412B6F" w:rsidP="00385DFD">
      <w:pPr>
        <w:jc w:val="both"/>
        <w:rPr>
          <w:rFonts w:ascii="Noor_Mitra" w:hAnsi="Noor_Mitra" w:cs="Noor_Mitra"/>
          <w:sz w:val="28"/>
          <w:szCs w:val="28"/>
          <w:rtl/>
          <w:lang w:bidi="fa-IR"/>
        </w:rPr>
      </w:pPr>
      <w:r>
        <w:rPr>
          <w:rFonts w:ascii="Noor_Mitra" w:hAnsi="Noor_Mitra" w:cs="Noor_Mitra" w:hint="cs"/>
          <w:sz w:val="28"/>
          <w:szCs w:val="28"/>
          <w:rtl/>
          <w:lang w:bidi="fa-IR"/>
        </w:rPr>
        <w:t xml:space="preserve">اولا: در همه علوم، مساله غایت از مبادی تصوری آن علم به شمار می رود. علوم یک غایت عام و یک غایت خاص دارند. غایتی که </w:t>
      </w:r>
      <w:r w:rsidR="0096373B">
        <w:rPr>
          <w:rFonts w:ascii="Noor_Mitra" w:hAnsi="Noor_Mitra" w:cs="Noor_Mitra" w:hint="cs"/>
          <w:sz w:val="28"/>
          <w:szCs w:val="28"/>
          <w:rtl/>
          <w:lang w:bidi="fa-IR"/>
        </w:rPr>
        <w:t xml:space="preserve">در </w:t>
      </w:r>
      <w:r>
        <w:rPr>
          <w:rFonts w:ascii="Noor_Mitra" w:hAnsi="Noor_Mitra" w:cs="Noor_Mitra" w:hint="cs"/>
          <w:sz w:val="28"/>
          <w:szCs w:val="28"/>
          <w:rtl/>
          <w:lang w:bidi="fa-IR"/>
        </w:rPr>
        <w:t>همه علوم بدون استثنا وجود دارند کشف مجهول</w:t>
      </w:r>
      <w:r w:rsidR="0096373B">
        <w:rPr>
          <w:rFonts w:ascii="Noor_Mitra" w:hAnsi="Noor_Mitra" w:cs="Noor_Mitra" w:hint="cs"/>
          <w:sz w:val="28"/>
          <w:szCs w:val="28"/>
          <w:rtl/>
          <w:lang w:bidi="fa-IR"/>
        </w:rPr>
        <w:t>ات</w:t>
      </w:r>
      <w:r>
        <w:rPr>
          <w:rFonts w:ascii="Noor_Mitra" w:hAnsi="Noor_Mitra" w:cs="Noor_Mitra" w:hint="cs"/>
          <w:sz w:val="28"/>
          <w:szCs w:val="28"/>
          <w:rtl/>
          <w:lang w:bidi="fa-IR"/>
        </w:rPr>
        <w:t xml:space="preserve"> است. فطرت جستجوگر انسان همواره خواهان کشف مجهولات است و همین مساله را می توان غایت مشترک همه علوم دانست. </w:t>
      </w:r>
    </w:p>
    <w:p w:rsidR="00412B6F" w:rsidRDefault="00412B6F" w:rsidP="00F44723">
      <w:pPr>
        <w:jc w:val="both"/>
        <w:rPr>
          <w:rFonts w:ascii="Noor_Mitra" w:hAnsi="Noor_Mitra" w:cs="Noor_Mitra"/>
          <w:sz w:val="28"/>
          <w:szCs w:val="28"/>
          <w:rtl/>
          <w:lang w:bidi="fa-IR"/>
        </w:rPr>
      </w:pPr>
      <w:r>
        <w:rPr>
          <w:rFonts w:ascii="Noor_Mitra" w:hAnsi="Noor_Mitra" w:cs="Noor_Mitra" w:hint="cs"/>
          <w:sz w:val="28"/>
          <w:szCs w:val="28"/>
          <w:rtl/>
          <w:lang w:bidi="fa-IR"/>
        </w:rPr>
        <w:t xml:space="preserve">ثانیا: </w:t>
      </w:r>
      <w:r w:rsidR="00F44723">
        <w:rPr>
          <w:rFonts w:ascii="Noor_Mitra" w:hAnsi="Noor_Mitra" w:cs="Noor_Mitra" w:hint="cs"/>
          <w:sz w:val="28"/>
          <w:szCs w:val="28"/>
          <w:rtl/>
          <w:lang w:bidi="fa-IR"/>
        </w:rPr>
        <w:t>هدف و غرضی که علم معرفت شناسی به دنبال آن است (غیر از غرض عامی که برای همه علوم است)</w:t>
      </w:r>
      <w:r w:rsidR="0096373B">
        <w:rPr>
          <w:rFonts w:ascii="Noor_Mitra" w:hAnsi="Noor_Mitra" w:cs="Noor_Mitra" w:hint="cs"/>
          <w:sz w:val="28"/>
          <w:szCs w:val="28"/>
          <w:rtl/>
          <w:lang w:bidi="fa-IR"/>
        </w:rPr>
        <w:t>،</w:t>
      </w:r>
      <w:r w:rsidR="00F44723">
        <w:rPr>
          <w:rFonts w:ascii="Noor_Mitra" w:hAnsi="Noor_Mitra" w:cs="Noor_Mitra" w:hint="cs"/>
          <w:sz w:val="28"/>
          <w:szCs w:val="28"/>
          <w:rtl/>
          <w:lang w:bidi="fa-IR"/>
        </w:rPr>
        <w:t xml:space="preserve"> این است که فرد با بصیرت و شناخت صحیح نسبت به آراء مختلف در مسائل این علم داوری کرده و موضع خاصی بگیرد.</w:t>
      </w:r>
      <w:r>
        <w:rPr>
          <w:rFonts w:ascii="Noor_Mitra" w:hAnsi="Noor_Mitra" w:cs="Noor_Mitra" w:hint="cs"/>
          <w:sz w:val="28"/>
          <w:szCs w:val="28"/>
          <w:rtl/>
          <w:lang w:bidi="fa-IR"/>
        </w:rPr>
        <w:t xml:space="preserve"> </w:t>
      </w:r>
    </w:p>
    <w:p w:rsidR="00F44723" w:rsidRPr="00F44723" w:rsidRDefault="00F44723" w:rsidP="00F44723">
      <w:pPr>
        <w:jc w:val="both"/>
        <w:rPr>
          <w:rFonts w:ascii="Noor_Mitra" w:hAnsi="Noor_Mitra" w:cs="Noor_Mitra"/>
          <w:color w:val="FF0000"/>
          <w:sz w:val="28"/>
          <w:szCs w:val="28"/>
          <w:rtl/>
          <w:lang w:bidi="fa-IR"/>
        </w:rPr>
      </w:pPr>
      <w:r w:rsidRPr="00F44723">
        <w:rPr>
          <w:rFonts w:ascii="Noor_Mitra" w:hAnsi="Noor_Mitra" w:cs="Noor_Mitra" w:hint="cs"/>
          <w:color w:val="FF0000"/>
          <w:sz w:val="28"/>
          <w:szCs w:val="28"/>
          <w:rtl/>
          <w:lang w:bidi="fa-IR"/>
        </w:rPr>
        <w:t xml:space="preserve">خانواده معرفت شناسان </w:t>
      </w:r>
    </w:p>
    <w:p w:rsidR="00F44723" w:rsidRDefault="008D0895" w:rsidP="0096373B">
      <w:pPr>
        <w:jc w:val="both"/>
        <w:rPr>
          <w:rFonts w:ascii="Noor_Mitra" w:hAnsi="Noor_Mitra" w:cs="Noor_Mitra" w:hint="cs"/>
          <w:sz w:val="28"/>
          <w:szCs w:val="28"/>
          <w:rtl/>
          <w:lang w:bidi="fa-IR"/>
        </w:rPr>
      </w:pPr>
      <w:r w:rsidRPr="008D0895">
        <w:rPr>
          <w:rFonts w:ascii="Noor_Mitra" w:hAnsi="Noor_Mitra" w:cs="Noor_Mitra" w:hint="cs"/>
          <w:sz w:val="28"/>
          <w:szCs w:val="28"/>
          <w:rtl/>
          <w:lang w:bidi="fa-IR"/>
        </w:rPr>
        <w:t>ما</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یک</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خانواده</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به نام </w:t>
      </w:r>
      <w:r w:rsidRPr="008D0895">
        <w:rPr>
          <w:rFonts w:ascii="Noor_Mitra" w:hAnsi="Noor_Mitra" w:cs="Noor_Mitra" w:hint="cs"/>
          <w:sz w:val="28"/>
          <w:szCs w:val="28"/>
          <w:rtl/>
          <w:lang w:bidi="fa-IR"/>
        </w:rPr>
        <w:t>خانواده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معرفت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شناسان</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داریم که اعضای مختلفی دارد. </w:t>
      </w:r>
      <w:r w:rsidRPr="008D0895">
        <w:rPr>
          <w:rFonts w:ascii="Noor_Mitra" w:hAnsi="Noor_Mitra" w:cs="Noor_Mitra" w:hint="cs"/>
          <w:sz w:val="28"/>
          <w:szCs w:val="28"/>
          <w:rtl/>
          <w:lang w:bidi="fa-IR"/>
        </w:rPr>
        <w:t>عضوی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از</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آن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شکاکان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عضوی</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از آن </w:t>
      </w:r>
      <w:r w:rsidRPr="008D0895">
        <w:rPr>
          <w:rFonts w:ascii="Noor_Mitra" w:hAnsi="Noor_Mitra" w:cs="Noor_Mitra" w:hint="cs"/>
          <w:sz w:val="28"/>
          <w:szCs w:val="28"/>
          <w:rtl/>
          <w:lang w:bidi="fa-IR"/>
        </w:rPr>
        <w:t>سوفسطائیان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عضوی</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دیگر </w:t>
      </w:r>
      <w:r w:rsidRPr="008D0895">
        <w:rPr>
          <w:rFonts w:ascii="Noor_Mitra" w:hAnsi="Noor_Mitra" w:cs="Noor_Mitra" w:hint="cs"/>
          <w:sz w:val="28"/>
          <w:szCs w:val="28"/>
          <w:rtl/>
          <w:lang w:bidi="fa-IR"/>
        </w:rPr>
        <w:t>طرفداران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رئالیست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است</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نباید معرفت شناسی را به گونه ای تعریف کرد و غایتی برای آن در نظر گرفت که تنها </w:t>
      </w:r>
      <w:r w:rsidRPr="008D0895">
        <w:rPr>
          <w:rFonts w:ascii="Noor_Mitra" w:hAnsi="Noor_Mitra" w:cs="Noor_Mitra" w:hint="cs"/>
          <w:sz w:val="28"/>
          <w:szCs w:val="28"/>
          <w:rtl/>
          <w:lang w:bidi="fa-IR"/>
        </w:rPr>
        <w:t>طرفدارا</w:t>
      </w:r>
      <w:r w:rsidR="00F44723">
        <w:rPr>
          <w:rFonts w:ascii="Noor_Mitra" w:hAnsi="Noor_Mitra" w:cs="Noor_Mitra" w:hint="cs"/>
          <w:sz w:val="28"/>
          <w:szCs w:val="28"/>
          <w:rtl/>
          <w:lang w:bidi="fa-IR"/>
        </w:rPr>
        <w:t>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رئالیست</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را شامل شود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مابقی</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مکاتب از آن بیرون باشد. بر این اساس گفته شد موضوع معرفت شناسی، مطلق علم بدون در نظر گرفتن قید کاشفیت است. غایت آن نیز داوری در آراء مختلف درباره مسائل این علم و اتخاذ موضع صحیح در آن است. از آنجا که معرفت شناسی یکی از معارف پایه </w:t>
      </w:r>
      <w:r w:rsidR="0096373B">
        <w:rPr>
          <w:rFonts w:ascii="Noor_Mitra" w:hAnsi="Noor_Mitra" w:cs="Noor_Mitra" w:hint="cs"/>
          <w:sz w:val="28"/>
          <w:szCs w:val="28"/>
          <w:rtl/>
          <w:lang w:bidi="fa-IR"/>
        </w:rPr>
        <w:t xml:space="preserve">ای </w:t>
      </w:r>
      <w:r w:rsidR="00F44723">
        <w:rPr>
          <w:rFonts w:ascii="Noor_Mitra" w:hAnsi="Noor_Mitra" w:cs="Noor_Mitra" w:hint="cs"/>
          <w:sz w:val="28"/>
          <w:szCs w:val="28"/>
          <w:rtl/>
          <w:lang w:bidi="fa-IR"/>
        </w:rPr>
        <w:t xml:space="preserve">و شالوده ای است همه باید موضع خود را نسبت به مسائل آن مشخص نمایند و همین مساله هدف و غرض این علم به شمار می رود. </w:t>
      </w:r>
    </w:p>
    <w:p w:rsidR="00F44723" w:rsidRDefault="00F44723" w:rsidP="00412B6F">
      <w:pPr>
        <w:jc w:val="both"/>
        <w:rPr>
          <w:rFonts w:ascii="Noor_Mitra" w:hAnsi="Noor_Mitra" w:cs="Noor_Mitra"/>
          <w:sz w:val="28"/>
          <w:szCs w:val="28"/>
          <w:rtl/>
          <w:lang w:bidi="fa-IR"/>
        </w:rPr>
      </w:pPr>
    </w:p>
    <w:p w:rsidR="008D0895" w:rsidRPr="00F44723" w:rsidRDefault="008D0895" w:rsidP="00412B6F">
      <w:pPr>
        <w:jc w:val="both"/>
        <w:rPr>
          <w:rFonts w:ascii="Noor_Mitra" w:hAnsi="Noor_Mitra" w:cs="Noor_Mitra"/>
          <w:color w:val="FF0000"/>
          <w:sz w:val="28"/>
          <w:szCs w:val="28"/>
          <w:rtl/>
          <w:lang w:bidi="fa-IR"/>
        </w:rPr>
      </w:pPr>
      <w:r w:rsidRPr="00F44723">
        <w:rPr>
          <w:rFonts w:ascii="Noor_Mitra" w:hAnsi="Noor_Mitra" w:cs="Noor_Mitra" w:hint="cs"/>
          <w:color w:val="FF0000"/>
          <w:sz w:val="28"/>
          <w:szCs w:val="28"/>
          <w:rtl/>
          <w:lang w:bidi="fa-IR"/>
        </w:rPr>
        <w:t>اهمیت</w:t>
      </w:r>
      <w:r w:rsidRPr="00F44723">
        <w:rPr>
          <w:rFonts w:ascii="Noor_Mitra" w:hAnsi="Noor_Mitra" w:cs="Noor_Mitra"/>
          <w:color w:val="FF0000"/>
          <w:sz w:val="28"/>
          <w:szCs w:val="28"/>
          <w:rtl/>
          <w:lang w:bidi="fa-IR"/>
        </w:rPr>
        <w:t xml:space="preserve"> </w:t>
      </w:r>
      <w:r w:rsidRPr="00F44723">
        <w:rPr>
          <w:rFonts w:ascii="Noor_Mitra" w:hAnsi="Noor_Mitra" w:cs="Noor_Mitra" w:hint="cs"/>
          <w:color w:val="FF0000"/>
          <w:sz w:val="28"/>
          <w:szCs w:val="28"/>
          <w:rtl/>
          <w:lang w:bidi="fa-IR"/>
        </w:rPr>
        <w:t>معرفت</w:t>
      </w:r>
      <w:r w:rsidRPr="00F44723">
        <w:rPr>
          <w:rFonts w:ascii="Noor_Mitra" w:hAnsi="Noor_Mitra" w:cs="Noor_Mitra"/>
          <w:color w:val="FF0000"/>
          <w:sz w:val="28"/>
          <w:szCs w:val="28"/>
          <w:rtl/>
          <w:lang w:bidi="fa-IR"/>
        </w:rPr>
        <w:t xml:space="preserve"> </w:t>
      </w:r>
      <w:r w:rsidRPr="00F44723">
        <w:rPr>
          <w:rFonts w:ascii="Noor_Mitra" w:hAnsi="Noor_Mitra" w:cs="Noor_Mitra" w:hint="cs"/>
          <w:color w:val="FF0000"/>
          <w:sz w:val="28"/>
          <w:szCs w:val="28"/>
          <w:rtl/>
          <w:lang w:bidi="fa-IR"/>
        </w:rPr>
        <w:t>شناسی</w:t>
      </w:r>
      <w:r w:rsidRPr="00F44723">
        <w:rPr>
          <w:rFonts w:ascii="Noor_Mitra" w:hAnsi="Noor_Mitra" w:cs="Noor_Mitra"/>
          <w:color w:val="FF0000"/>
          <w:sz w:val="28"/>
          <w:szCs w:val="28"/>
          <w:rtl/>
          <w:lang w:bidi="fa-IR"/>
        </w:rPr>
        <w:t xml:space="preserve"> </w:t>
      </w:r>
      <w:r w:rsidRPr="00F44723">
        <w:rPr>
          <w:rFonts w:ascii="Noor_Mitra" w:hAnsi="Noor_Mitra" w:cs="Noor_Mitra" w:hint="cs"/>
          <w:color w:val="FF0000"/>
          <w:sz w:val="28"/>
          <w:szCs w:val="28"/>
          <w:rtl/>
          <w:lang w:bidi="fa-IR"/>
        </w:rPr>
        <w:t>و</w:t>
      </w:r>
      <w:r w:rsidRPr="00F44723">
        <w:rPr>
          <w:rFonts w:ascii="Noor_Mitra" w:hAnsi="Noor_Mitra" w:cs="Noor_Mitra"/>
          <w:color w:val="FF0000"/>
          <w:sz w:val="28"/>
          <w:szCs w:val="28"/>
          <w:rtl/>
          <w:lang w:bidi="fa-IR"/>
        </w:rPr>
        <w:t xml:space="preserve"> </w:t>
      </w:r>
      <w:r w:rsidRPr="00F44723">
        <w:rPr>
          <w:rFonts w:ascii="Noor_Mitra" w:hAnsi="Noor_Mitra" w:cs="Noor_Mitra" w:hint="cs"/>
          <w:color w:val="FF0000"/>
          <w:sz w:val="28"/>
          <w:szCs w:val="28"/>
          <w:rtl/>
          <w:lang w:bidi="fa-IR"/>
        </w:rPr>
        <w:t>علم</w:t>
      </w:r>
      <w:r w:rsidRPr="00F44723">
        <w:rPr>
          <w:rFonts w:ascii="Noor_Mitra" w:hAnsi="Noor_Mitra" w:cs="Noor_Mitra"/>
          <w:color w:val="FF0000"/>
          <w:sz w:val="28"/>
          <w:szCs w:val="28"/>
          <w:rtl/>
          <w:lang w:bidi="fa-IR"/>
        </w:rPr>
        <w:t xml:space="preserve"> </w:t>
      </w:r>
      <w:r w:rsidRPr="00F44723">
        <w:rPr>
          <w:rFonts w:ascii="Noor_Mitra" w:hAnsi="Noor_Mitra" w:cs="Noor_Mitra" w:hint="cs"/>
          <w:color w:val="FF0000"/>
          <w:sz w:val="28"/>
          <w:szCs w:val="28"/>
          <w:rtl/>
          <w:lang w:bidi="fa-IR"/>
        </w:rPr>
        <w:t>هرمنوتیک</w:t>
      </w:r>
    </w:p>
    <w:p w:rsidR="008D0895" w:rsidRPr="008D0895" w:rsidRDefault="008D0895" w:rsidP="00B82EE3">
      <w:pPr>
        <w:jc w:val="both"/>
        <w:rPr>
          <w:rFonts w:ascii="Noor_Mitra" w:hAnsi="Noor_Mitra" w:cs="Noor_Mitra"/>
          <w:sz w:val="28"/>
          <w:szCs w:val="28"/>
          <w:rtl/>
          <w:lang w:bidi="fa-IR"/>
        </w:rPr>
      </w:pPr>
      <w:r w:rsidRPr="008D0895">
        <w:rPr>
          <w:rFonts w:ascii="Noor_Mitra" w:hAnsi="Noor_Mitra" w:cs="Noor_Mitra" w:hint="cs"/>
          <w:sz w:val="28"/>
          <w:szCs w:val="28"/>
          <w:rtl/>
          <w:lang w:bidi="fa-IR"/>
        </w:rPr>
        <w:t>دو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علم</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اس</w:t>
      </w:r>
      <w:r w:rsidR="00F44723">
        <w:rPr>
          <w:rFonts w:ascii="Noor_Mitra" w:hAnsi="Noor_Mitra" w:cs="Noor_Mitra" w:hint="cs"/>
          <w:sz w:val="28"/>
          <w:szCs w:val="28"/>
          <w:rtl/>
          <w:lang w:bidi="fa-IR"/>
        </w:rPr>
        <w:t>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که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پیش</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درآمد</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همه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علوم</w:t>
      </w:r>
      <w:r w:rsidRPr="008D0895">
        <w:rPr>
          <w:rFonts w:ascii="Noor_Mitra" w:hAnsi="Noor_Mitra" w:cs="Noor_Mitra"/>
          <w:sz w:val="28"/>
          <w:szCs w:val="28"/>
          <w:rtl/>
          <w:lang w:bidi="fa-IR"/>
        </w:rPr>
        <w:t xml:space="preserve"> </w:t>
      </w:r>
      <w:r w:rsidR="00945755">
        <w:rPr>
          <w:rFonts w:ascii="Noor_Mitra" w:hAnsi="Noor_Mitra" w:cs="Noor_Mitra" w:hint="cs"/>
          <w:sz w:val="28"/>
          <w:szCs w:val="28"/>
          <w:rtl/>
          <w:lang w:bidi="fa-IR"/>
        </w:rPr>
        <w:t xml:space="preserve">دیگر </w:t>
      </w:r>
      <w:r w:rsidRPr="008D0895">
        <w:rPr>
          <w:rFonts w:ascii="Noor_Mitra" w:hAnsi="Noor_Mitra" w:cs="Noor_Mitra" w:hint="cs"/>
          <w:sz w:val="28"/>
          <w:szCs w:val="28"/>
          <w:rtl/>
          <w:lang w:bidi="fa-IR"/>
        </w:rPr>
        <w:t>است</w:t>
      </w:r>
      <w:r w:rsidR="00945755">
        <w:rPr>
          <w:rFonts w:ascii="Noor_Mitra" w:hAnsi="Noor_Mitra" w:cs="Noor_Mitra" w:hint="cs"/>
          <w:sz w:val="28"/>
          <w:szCs w:val="28"/>
          <w:rtl/>
          <w:lang w:bidi="fa-IR"/>
        </w:rPr>
        <w:t xml:space="preserve"> و آن </w:t>
      </w:r>
      <w:r w:rsidRPr="008D0895">
        <w:rPr>
          <w:rFonts w:ascii="Noor_Mitra" w:hAnsi="Noor_Mitra" w:cs="Noor_Mitra" w:hint="cs"/>
          <w:sz w:val="28"/>
          <w:szCs w:val="28"/>
          <w:rtl/>
          <w:lang w:bidi="fa-IR"/>
        </w:rPr>
        <w:t>معرفت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شناسی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هرمنوتیک</w:t>
      </w:r>
      <w:r w:rsidRPr="008D0895">
        <w:rPr>
          <w:rFonts w:ascii="Noor_Mitra" w:hAnsi="Noor_Mitra" w:cs="Noor_Mitra"/>
          <w:sz w:val="28"/>
          <w:szCs w:val="28"/>
          <w:rtl/>
          <w:lang w:bidi="fa-IR"/>
        </w:rPr>
        <w:t xml:space="preserve"> </w:t>
      </w:r>
      <w:r w:rsidR="00F44723">
        <w:rPr>
          <w:rFonts w:ascii="Noor_Mitra" w:hAnsi="Noor_Mitra" w:cs="Noor_Mitra" w:hint="cs"/>
          <w:sz w:val="28"/>
          <w:szCs w:val="28"/>
          <w:rtl/>
          <w:lang w:bidi="fa-IR"/>
        </w:rPr>
        <w:t xml:space="preserve">است. </w:t>
      </w:r>
      <w:r w:rsidR="00385DFD">
        <w:rPr>
          <w:rFonts w:ascii="Noor_Mitra" w:hAnsi="Noor_Mitra" w:cs="Noor_Mitra" w:hint="cs"/>
          <w:sz w:val="28"/>
          <w:szCs w:val="28"/>
          <w:rtl/>
          <w:lang w:bidi="fa-IR"/>
        </w:rPr>
        <w:t xml:space="preserve">هرمنوتیک به معارفی متوجه است که جنبه نقلی دارد. اگر </w:t>
      </w:r>
      <w:r w:rsidR="00945755">
        <w:rPr>
          <w:rFonts w:ascii="Noor_Mitra" w:hAnsi="Noor_Mitra" w:cs="Noor_Mitra" w:hint="cs"/>
          <w:sz w:val="28"/>
          <w:szCs w:val="28"/>
          <w:rtl/>
          <w:lang w:bidi="fa-IR"/>
        </w:rPr>
        <w:t xml:space="preserve">در مباحث هرمنوتیکی </w:t>
      </w:r>
      <w:r w:rsidRPr="008D0895">
        <w:rPr>
          <w:rFonts w:ascii="Noor_Mitra" w:hAnsi="Noor_Mitra" w:cs="Noor_Mitra" w:hint="cs"/>
          <w:sz w:val="28"/>
          <w:szCs w:val="28"/>
          <w:rtl/>
          <w:lang w:bidi="fa-IR"/>
        </w:rPr>
        <w:t>دیدگاه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هرمنوتیک</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مدرن</w:t>
      </w:r>
      <w:r w:rsidRPr="008D0895">
        <w:rPr>
          <w:rFonts w:ascii="Noor_Mitra" w:hAnsi="Noor_Mitra" w:cs="Noor_Mitra"/>
          <w:sz w:val="28"/>
          <w:szCs w:val="28"/>
          <w:rtl/>
          <w:lang w:bidi="fa-IR"/>
        </w:rPr>
        <w:t xml:space="preserve"> </w:t>
      </w:r>
      <w:r w:rsidR="00385DFD">
        <w:rPr>
          <w:rFonts w:ascii="Noor_Mitra" w:hAnsi="Noor_Mitra" w:cs="Noor_Mitra" w:hint="cs"/>
          <w:sz w:val="28"/>
          <w:szCs w:val="28"/>
          <w:rtl/>
          <w:lang w:bidi="fa-IR"/>
        </w:rPr>
        <w:t xml:space="preserve">که هایدگر و گادامر مطرح کرده </w:t>
      </w:r>
      <w:r w:rsidR="00F44723">
        <w:rPr>
          <w:rFonts w:ascii="Noor_Mitra" w:hAnsi="Noor_Mitra" w:cs="Noor_Mitra" w:hint="cs"/>
          <w:sz w:val="28"/>
          <w:szCs w:val="28"/>
          <w:rtl/>
          <w:lang w:bidi="fa-IR"/>
        </w:rPr>
        <w:t>پذیرفته ش</w:t>
      </w:r>
      <w:r w:rsidR="00385DFD">
        <w:rPr>
          <w:rFonts w:ascii="Noor_Mitra" w:hAnsi="Noor_Mitra" w:cs="Noor_Mitra" w:hint="cs"/>
          <w:sz w:val="28"/>
          <w:szCs w:val="28"/>
          <w:rtl/>
          <w:lang w:bidi="fa-IR"/>
        </w:rPr>
        <w:t xml:space="preserve">ود </w:t>
      </w:r>
      <w:r w:rsidR="00F44723">
        <w:rPr>
          <w:rFonts w:ascii="Noor_Mitra" w:hAnsi="Noor_Mitra" w:cs="Noor_Mitra" w:hint="cs"/>
          <w:sz w:val="28"/>
          <w:szCs w:val="28"/>
          <w:rtl/>
          <w:lang w:bidi="fa-IR"/>
        </w:rPr>
        <w:t xml:space="preserve">همه </w:t>
      </w:r>
      <w:r w:rsidRPr="008D0895">
        <w:rPr>
          <w:rFonts w:ascii="Noor_Mitra" w:hAnsi="Noor_Mitra" w:cs="Noor_Mitra" w:hint="cs"/>
          <w:sz w:val="28"/>
          <w:szCs w:val="28"/>
          <w:rtl/>
          <w:lang w:bidi="fa-IR"/>
        </w:rPr>
        <w:t>مباحث</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فقهی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کن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فیکون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شود</w:t>
      </w:r>
      <w:r w:rsidRPr="008D0895">
        <w:rPr>
          <w:rFonts w:ascii="Noor_Mitra" w:hAnsi="Noor_Mitra" w:cs="Noor_Mitra"/>
          <w:sz w:val="28"/>
          <w:szCs w:val="28"/>
          <w:rtl/>
          <w:lang w:bidi="fa-IR"/>
        </w:rPr>
        <w:t xml:space="preserve">. </w:t>
      </w:r>
      <w:r w:rsidR="00945755">
        <w:rPr>
          <w:rFonts w:ascii="Noor_Mitra" w:hAnsi="Noor_Mitra" w:cs="Noor_Mitra" w:hint="cs"/>
          <w:sz w:val="28"/>
          <w:szCs w:val="28"/>
          <w:rtl/>
          <w:lang w:bidi="fa-IR"/>
        </w:rPr>
        <w:t xml:space="preserve">اندیشه </w:t>
      </w:r>
      <w:r w:rsidRPr="008D0895">
        <w:rPr>
          <w:rFonts w:ascii="Noor_Mitra" w:hAnsi="Noor_Mitra" w:cs="Noor_Mitra" w:hint="cs"/>
          <w:sz w:val="28"/>
          <w:szCs w:val="28"/>
          <w:rtl/>
          <w:lang w:bidi="fa-IR"/>
        </w:rPr>
        <w:t>کثرت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قرائت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های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مختلف</w:t>
      </w:r>
      <w:r w:rsidR="00945755">
        <w:rPr>
          <w:rFonts w:ascii="Noor_Mitra" w:hAnsi="Noor_Mitra" w:cs="Noor_Mitra" w:hint="cs"/>
          <w:sz w:val="28"/>
          <w:szCs w:val="28"/>
          <w:rtl/>
          <w:lang w:bidi="fa-IR"/>
        </w:rPr>
        <w:t>،</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تحت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تاثیر</w:t>
      </w:r>
      <w:r w:rsidRPr="008D0895">
        <w:rPr>
          <w:rFonts w:ascii="Noor_Mitra" w:hAnsi="Noor_Mitra" w:cs="Noor_Mitra"/>
          <w:sz w:val="28"/>
          <w:szCs w:val="28"/>
          <w:rtl/>
          <w:lang w:bidi="fa-IR"/>
        </w:rPr>
        <w:t xml:space="preserve"> </w:t>
      </w:r>
      <w:r w:rsidR="00945755">
        <w:rPr>
          <w:rFonts w:ascii="Noor_Mitra" w:hAnsi="Noor_Mitra" w:cs="Noor_Mitra" w:hint="cs"/>
          <w:sz w:val="28"/>
          <w:szCs w:val="28"/>
          <w:rtl/>
          <w:lang w:bidi="fa-IR"/>
        </w:rPr>
        <w:t xml:space="preserve">همین </w:t>
      </w:r>
      <w:r w:rsidRPr="008D0895">
        <w:rPr>
          <w:rFonts w:ascii="Noor_Mitra" w:hAnsi="Noor_Mitra" w:cs="Noor_Mitra" w:hint="cs"/>
          <w:sz w:val="28"/>
          <w:szCs w:val="28"/>
          <w:rtl/>
          <w:lang w:bidi="fa-IR"/>
        </w:rPr>
        <w:t>هرمنوتیک</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فلسفی</w:t>
      </w:r>
      <w:r w:rsidRPr="008D0895">
        <w:rPr>
          <w:rFonts w:ascii="Noor_Mitra" w:hAnsi="Noor_Mitra" w:cs="Noor_Mitra"/>
          <w:sz w:val="28"/>
          <w:szCs w:val="28"/>
          <w:rtl/>
          <w:lang w:bidi="fa-IR"/>
        </w:rPr>
        <w:t xml:space="preserve"> </w:t>
      </w:r>
      <w:r w:rsidR="00945755">
        <w:rPr>
          <w:rFonts w:ascii="Noor_Mitra" w:hAnsi="Noor_Mitra" w:cs="Noor_Mitra" w:hint="cs"/>
          <w:sz w:val="28"/>
          <w:szCs w:val="28"/>
          <w:rtl/>
          <w:lang w:bidi="fa-IR"/>
        </w:rPr>
        <w:t xml:space="preserve">است که </w:t>
      </w:r>
      <w:r w:rsidRPr="008D0895">
        <w:rPr>
          <w:rFonts w:ascii="Noor_Mitra" w:hAnsi="Noor_Mitra" w:cs="Noor_Mitra" w:hint="cs"/>
          <w:sz w:val="28"/>
          <w:szCs w:val="28"/>
          <w:rtl/>
          <w:lang w:bidi="fa-IR"/>
        </w:rPr>
        <w:t>برای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قصد</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مولف</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وجهی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ق</w:t>
      </w:r>
      <w:r w:rsidR="00945755">
        <w:rPr>
          <w:rFonts w:ascii="Noor_Mitra" w:hAnsi="Noor_Mitra" w:cs="Noor_Mitra" w:hint="cs"/>
          <w:sz w:val="28"/>
          <w:szCs w:val="28"/>
          <w:rtl/>
          <w:lang w:bidi="fa-IR"/>
        </w:rPr>
        <w:t xml:space="preserve">ائل </w:t>
      </w:r>
      <w:r w:rsidRPr="008D0895">
        <w:rPr>
          <w:rFonts w:ascii="Noor_Mitra" w:hAnsi="Noor_Mitra" w:cs="Noor_Mitra" w:hint="cs"/>
          <w:sz w:val="28"/>
          <w:szCs w:val="28"/>
          <w:rtl/>
          <w:lang w:bidi="fa-IR"/>
        </w:rPr>
        <w:t>نیست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اندیشه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مفسر</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را</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ملاک</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فهم</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داند</w:t>
      </w:r>
      <w:r w:rsidRPr="008D0895">
        <w:rPr>
          <w:rFonts w:ascii="Noor_Mitra" w:hAnsi="Noor_Mitra" w:cs="Noor_Mitra"/>
          <w:sz w:val="28"/>
          <w:szCs w:val="28"/>
          <w:rtl/>
          <w:lang w:bidi="fa-IR"/>
        </w:rPr>
        <w:t xml:space="preserve">. </w:t>
      </w:r>
      <w:r w:rsidR="004316DD">
        <w:rPr>
          <w:rFonts w:ascii="Noor_Mitra" w:hAnsi="Noor_Mitra" w:cs="Noor_Mitra" w:hint="cs"/>
          <w:sz w:val="28"/>
          <w:szCs w:val="28"/>
          <w:rtl/>
          <w:lang w:bidi="fa-IR"/>
        </w:rPr>
        <w:t xml:space="preserve">از آن سو معتقد است هر مفسری نیز </w:t>
      </w:r>
      <w:r w:rsidRPr="008D0895">
        <w:rPr>
          <w:rFonts w:ascii="Noor_Mitra" w:hAnsi="Noor_Mitra" w:cs="Noor_Mitra" w:hint="cs"/>
          <w:sz w:val="28"/>
          <w:szCs w:val="28"/>
          <w:rtl/>
          <w:lang w:bidi="fa-IR"/>
        </w:rPr>
        <w:t>بر</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اساس</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پیش</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داروی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های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خود</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به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معنای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متن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می</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پردازد</w:t>
      </w:r>
      <w:r w:rsidRPr="008D0895">
        <w:rPr>
          <w:rFonts w:ascii="Noor_Mitra" w:hAnsi="Noor_Mitra" w:cs="Noor_Mitra"/>
          <w:sz w:val="28"/>
          <w:szCs w:val="28"/>
          <w:rtl/>
          <w:lang w:bidi="fa-IR"/>
        </w:rPr>
        <w:t xml:space="preserve"> </w:t>
      </w:r>
      <w:r w:rsidR="004316DD">
        <w:rPr>
          <w:rFonts w:ascii="Noor_Mitra" w:hAnsi="Noor_Mitra" w:cs="Noor_Mitra" w:hint="cs"/>
          <w:sz w:val="28"/>
          <w:szCs w:val="28"/>
          <w:rtl/>
          <w:lang w:bidi="fa-IR"/>
        </w:rPr>
        <w:t>و لذا متن دارای معا</w:t>
      </w:r>
      <w:r w:rsidR="00B82EE3">
        <w:rPr>
          <w:rFonts w:ascii="Noor_Mitra" w:hAnsi="Noor_Mitra" w:cs="Noor_Mitra" w:hint="cs"/>
          <w:sz w:val="28"/>
          <w:szCs w:val="28"/>
          <w:rtl/>
          <w:lang w:bidi="fa-IR"/>
        </w:rPr>
        <w:t>ن</w:t>
      </w:r>
      <w:r w:rsidR="004316DD">
        <w:rPr>
          <w:rFonts w:ascii="Noor_Mitra" w:hAnsi="Noor_Mitra" w:cs="Noor_Mitra" w:hint="cs"/>
          <w:sz w:val="28"/>
          <w:szCs w:val="28"/>
          <w:rtl/>
          <w:lang w:bidi="fa-IR"/>
        </w:rPr>
        <w:t>ی مختلف است و هر کدام نیز درست است</w:t>
      </w:r>
      <w:r w:rsidR="00385DFD">
        <w:rPr>
          <w:rFonts w:ascii="Noor_Mitra" w:hAnsi="Noor_Mitra" w:cs="Noor_Mitra" w:hint="cs"/>
          <w:sz w:val="28"/>
          <w:szCs w:val="28"/>
          <w:rtl/>
          <w:lang w:bidi="fa-IR"/>
        </w:rPr>
        <w:t xml:space="preserve"> و نمی توان آن را تخطئه نمود</w:t>
      </w:r>
      <w:r w:rsidR="004316DD">
        <w:rPr>
          <w:rFonts w:ascii="Noor_Mitra" w:hAnsi="Noor_Mitra" w:cs="Noor_Mitra" w:hint="cs"/>
          <w:sz w:val="28"/>
          <w:szCs w:val="28"/>
          <w:rtl/>
          <w:lang w:bidi="fa-IR"/>
        </w:rPr>
        <w:t xml:space="preserve">. اما </w:t>
      </w:r>
      <w:r w:rsidRPr="008D0895">
        <w:rPr>
          <w:rFonts w:ascii="Noor_Mitra" w:hAnsi="Noor_Mitra" w:cs="Noor_Mitra" w:hint="cs"/>
          <w:sz w:val="28"/>
          <w:szCs w:val="28"/>
          <w:rtl/>
          <w:lang w:bidi="fa-IR"/>
        </w:rPr>
        <w:t>اگر</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قصد</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مولف</w:t>
      </w:r>
      <w:r w:rsidR="004316DD">
        <w:rPr>
          <w:rFonts w:ascii="Noor_Mitra" w:hAnsi="Noor_Mitra" w:cs="Noor_Mitra" w:hint="cs"/>
          <w:sz w:val="28"/>
          <w:szCs w:val="28"/>
          <w:rtl/>
          <w:lang w:bidi="fa-IR"/>
        </w:rPr>
        <w:t xml:space="preserve">، در فهم معنای متن ملاک باشد در این صورت مساله کاملا فرق می کند. </w:t>
      </w:r>
    </w:p>
    <w:p w:rsidR="008D0895" w:rsidRDefault="008D0895" w:rsidP="004316DD">
      <w:pPr>
        <w:jc w:val="both"/>
        <w:rPr>
          <w:rFonts w:ascii="Noor_Mitra" w:hAnsi="Noor_Mitra" w:cs="Noor_Mitra"/>
          <w:sz w:val="28"/>
          <w:szCs w:val="28"/>
          <w:rtl/>
          <w:lang w:bidi="fa-IR"/>
        </w:rPr>
      </w:pPr>
      <w:r w:rsidRPr="008D0895">
        <w:rPr>
          <w:rFonts w:ascii="Noor_Mitra" w:hAnsi="Noor_Mitra" w:cs="Noor_Mitra" w:hint="cs"/>
          <w:sz w:val="28"/>
          <w:szCs w:val="28"/>
          <w:rtl/>
          <w:lang w:bidi="fa-IR"/>
        </w:rPr>
        <w:lastRenderedPageBreak/>
        <w:t>معرفت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شناسی</w:t>
      </w:r>
      <w:r w:rsidRPr="008D0895">
        <w:rPr>
          <w:rFonts w:ascii="Noor_Mitra" w:hAnsi="Noor_Mitra" w:cs="Noor_Mitra"/>
          <w:sz w:val="28"/>
          <w:szCs w:val="28"/>
          <w:rtl/>
          <w:lang w:bidi="fa-IR"/>
        </w:rPr>
        <w:t xml:space="preserve"> </w:t>
      </w:r>
      <w:r w:rsidR="004316DD">
        <w:rPr>
          <w:rFonts w:ascii="Noor_Mitra" w:hAnsi="Noor_Mitra" w:cs="Noor_Mitra" w:hint="cs"/>
          <w:sz w:val="28"/>
          <w:szCs w:val="28"/>
          <w:rtl/>
          <w:lang w:bidi="fa-IR"/>
        </w:rPr>
        <w:t>نیز علمی ضروری و لازم است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غایت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و</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هدف</w:t>
      </w:r>
      <w:r w:rsidRPr="008D0895">
        <w:rPr>
          <w:rFonts w:ascii="Noor_Mitra" w:hAnsi="Noor_Mitra" w:cs="Noor_Mitra"/>
          <w:sz w:val="28"/>
          <w:szCs w:val="28"/>
          <w:rtl/>
          <w:lang w:bidi="fa-IR"/>
        </w:rPr>
        <w:t xml:space="preserve"> </w:t>
      </w:r>
      <w:r w:rsidR="004316DD">
        <w:rPr>
          <w:rFonts w:ascii="Noor_Mitra" w:hAnsi="Noor_Mitra" w:cs="Noor_Mitra" w:hint="cs"/>
          <w:sz w:val="28"/>
          <w:szCs w:val="28"/>
          <w:rtl/>
          <w:lang w:bidi="fa-IR"/>
        </w:rPr>
        <w:t xml:space="preserve">این علم </w:t>
      </w:r>
      <w:r w:rsidRPr="008D0895">
        <w:rPr>
          <w:rFonts w:ascii="Noor_Mitra" w:hAnsi="Noor_Mitra" w:cs="Noor_Mitra" w:hint="cs"/>
          <w:sz w:val="28"/>
          <w:szCs w:val="28"/>
          <w:rtl/>
          <w:lang w:bidi="fa-IR"/>
        </w:rPr>
        <w:t>این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است</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که</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انسان</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با</w:t>
      </w:r>
      <w:r w:rsidRPr="008D0895">
        <w:rPr>
          <w:rFonts w:ascii="Noor_Mitra" w:hAnsi="Noor_Mitra" w:cs="Noor_Mitra"/>
          <w:sz w:val="28"/>
          <w:szCs w:val="28"/>
          <w:rtl/>
          <w:lang w:bidi="fa-IR"/>
        </w:rPr>
        <w:t xml:space="preserve"> </w:t>
      </w:r>
      <w:r w:rsidRPr="008D0895">
        <w:rPr>
          <w:rFonts w:ascii="Noor_Mitra" w:hAnsi="Noor_Mitra" w:cs="Noor_Mitra" w:hint="cs"/>
          <w:sz w:val="28"/>
          <w:szCs w:val="28"/>
          <w:rtl/>
          <w:lang w:bidi="fa-IR"/>
        </w:rPr>
        <w:t>تحقیق</w:t>
      </w:r>
      <w:r w:rsidRPr="008D0895">
        <w:rPr>
          <w:rFonts w:ascii="Noor_Mitra" w:hAnsi="Noor_Mitra" w:cs="Noor_Mitra"/>
          <w:sz w:val="28"/>
          <w:szCs w:val="28"/>
          <w:rtl/>
          <w:lang w:bidi="fa-IR"/>
        </w:rPr>
        <w:t xml:space="preserve"> </w:t>
      </w:r>
      <w:r w:rsidR="004316DD">
        <w:rPr>
          <w:rFonts w:ascii="Noor_Mitra" w:hAnsi="Noor_Mitra" w:cs="Noor_Mitra" w:hint="cs"/>
          <w:sz w:val="28"/>
          <w:szCs w:val="28"/>
          <w:rtl/>
          <w:lang w:bidi="fa-IR"/>
        </w:rPr>
        <w:t xml:space="preserve">در مسائل این علم، بتواند دیدگاه صحیح را پیدا کرده و شناخت او نسبت به هستی استوار گردد. </w:t>
      </w:r>
    </w:p>
    <w:p w:rsidR="00385DFD" w:rsidRPr="008D0895" w:rsidRDefault="00385DFD" w:rsidP="004316DD">
      <w:pPr>
        <w:jc w:val="both"/>
        <w:rPr>
          <w:rFonts w:ascii="Noor_Mitra" w:hAnsi="Noor_Mitra" w:cs="Noor_Mitra"/>
          <w:sz w:val="28"/>
          <w:szCs w:val="28"/>
          <w:rtl/>
          <w:lang w:bidi="fa-IR"/>
        </w:rPr>
      </w:pPr>
    </w:p>
    <w:p w:rsidR="004316DD" w:rsidRPr="004316DD" w:rsidRDefault="004316DD" w:rsidP="004316DD">
      <w:pPr>
        <w:spacing w:after="120"/>
        <w:jc w:val="both"/>
        <w:rPr>
          <w:rFonts w:ascii="IRBadr" w:hAnsi="IRBadr" w:cs="B Mitra"/>
          <w:color w:val="FF0000"/>
          <w:sz w:val="28"/>
          <w:szCs w:val="28"/>
          <w:rtl/>
        </w:rPr>
      </w:pPr>
      <w:r w:rsidRPr="004316DD">
        <w:rPr>
          <w:rFonts w:ascii="IRBadr" w:hAnsi="IRBadr" w:cs="B Mitra" w:hint="cs"/>
          <w:color w:val="FF0000"/>
          <w:sz w:val="28"/>
          <w:szCs w:val="28"/>
          <w:rtl/>
        </w:rPr>
        <w:t xml:space="preserve">رابطه </w:t>
      </w:r>
      <w:r w:rsidRPr="004316DD">
        <w:rPr>
          <w:rFonts w:ascii="IRBadr" w:hAnsi="IRBadr" w:cs="B Mitra"/>
          <w:color w:val="FF0000"/>
          <w:sz w:val="28"/>
          <w:szCs w:val="28"/>
          <w:rtl/>
        </w:rPr>
        <w:t xml:space="preserve">فلسفه علم </w:t>
      </w:r>
      <w:r w:rsidRPr="004316DD">
        <w:rPr>
          <w:rFonts w:ascii="IRBadr" w:hAnsi="IRBadr" w:cs="B Mitra" w:hint="cs"/>
          <w:color w:val="FF0000"/>
          <w:sz w:val="28"/>
          <w:szCs w:val="28"/>
          <w:rtl/>
        </w:rPr>
        <w:t>و معرفت شناسی</w:t>
      </w:r>
    </w:p>
    <w:p w:rsidR="004316DD" w:rsidRPr="002327CE" w:rsidRDefault="004316DD" w:rsidP="004316DD">
      <w:pPr>
        <w:spacing w:after="120"/>
        <w:jc w:val="both"/>
        <w:rPr>
          <w:rFonts w:ascii="IRBadr" w:hAnsi="IRBadr" w:cs="B Mitra"/>
          <w:sz w:val="28"/>
          <w:szCs w:val="28"/>
          <w:rtl/>
        </w:rPr>
      </w:pPr>
      <w:r w:rsidRPr="002327CE">
        <w:rPr>
          <w:rFonts w:ascii="IRBadr" w:hAnsi="IRBadr" w:cs="B Mitra"/>
          <w:sz w:val="28"/>
          <w:szCs w:val="28"/>
          <w:rtl/>
        </w:rPr>
        <w:t xml:space="preserve">فلسفه علمی پژوهش فلسفی درباره چیستی، مبانی، و راه و روش هریک از علوم بشری است. بحث درباره موضوع، غایت و روش یک علم، مبانی، مسائل و تحولات تاریخی، ترابط آن با علوم دیگر و عوامل اجتماعی مؤثر در آن علم، مسائل و مباحث فلسفه علم را تشکیل می‌دهد. برخی از این مسائل، با مسائل معرفت شناسی، مرتبط یا مشترک است، ولی تفاوت این دو علم، اولا: در موضوع آن دو است، زیرا موضوع معرفت شناسی، علم به معنای صفت نفس انسان و پدیده‌ای ذهنی است، در حالی که موضوع علم فلسفه علم، علم به معنای رشته -‌ای علمی است که عبارت است از مجموعه‌ای از مسائل دارای محور و جهت واحد (موضوع یا غایت). ثانيا: برخی از مسائل فلسفه علم مانند </w:t>
      </w:r>
    </w:p>
    <w:p w:rsidR="004316DD" w:rsidRPr="002327CE" w:rsidRDefault="004316DD" w:rsidP="004316DD">
      <w:pPr>
        <w:spacing w:after="120"/>
        <w:jc w:val="both"/>
        <w:rPr>
          <w:rFonts w:ascii="IRBadr" w:hAnsi="IRBadr" w:cs="B Mitra"/>
          <w:sz w:val="28"/>
          <w:szCs w:val="28"/>
          <w:rtl/>
        </w:rPr>
      </w:pPr>
      <w:r w:rsidRPr="002327CE">
        <w:rPr>
          <w:rFonts w:ascii="IRBadr" w:hAnsi="IRBadr" w:cs="B Mitra"/>
          <w:sz w:val="28"/>
          <w:szCs w:val="28"/>
          <w:rtl/>
        </w:rPr>
        <w:t xml:space="preserve">مبانی و عوامل اجتماعی مؤثر در یک رشته علمی و تحولات تاریخی و ترابط آن با علوم دیگر، از مسائل و مباحث معرفت‌شناسی به شمار نمی رود. </w:t>
      </w:r>
    </w:p>
    <w:p w:rsidR="004316DD" w:rsidRPr="004316DD" w:rsidRDefault="004316DD" w:rsidP="004316DD">
      <w:pPr>
        <w:spacing w:after="120"/>
        <w:jc w:val="both"/>
        <w:rPr>
          <w:rFonts w:ascii="IRBadr" w:hAnsi="IRBadr" w:cs="B Mitra"/>
          <w:color w:val="FF0000"/>
          <w:sz w:val="28"/>
          <w:szCs w:val="28"/>
          <w:rtl/>
        </w:rPr>
      </w:pPr>
      <w:r w:rsidRPr="004316DD">
        <w:rPr>
          <w:rFonts w:ascii="IRBadr" w:hAnsi="IRBadr" w:cs="B Mitra" w:hint="cs"/>
          <w:color w:val="FF0000"/>
          <w:sz w:val="28"/>
          <w:szCs w:val="28"/>
          <w:rtl/>
        </w:rPr>
        <w:t xml:space="preserve">رابطه </w:t>
      </w:r>
      <w:r w:rsidRPr="004316DD">
        <w:rPr>
          <w:rFonts w:ascii="IRBadr" w:hAnsi="IRBadr" w:cs="B Mitra"/>
          <w:color w:val="FF0000"/>
          <w:sz w:val="28"/>
          <w:szCs w:val="28"/>
          <w:rtl/>
        </w:rPr>
        <w:t xml:space="preserve">روش شناسی </w:t>
      </w:r>
      <w:r w:rsidRPr="004316DD">
        <w:rPr>
          <w:rFonts w:ascii="IRBadr" w:hAnsi="IRBadr" w:cs="B Mitra" w:hint="cs"/>
          <w:color w:val="FF0000"/>
          <w:sz w:val="28"/>
          <w:szCs w:val="28"/>
          <w:rtl/>
        </w:rPr>
        <w:t>و معرفت شناسی</w:t>
      </w:r>
    </w:p>
    <w:p w:rsidR="004316DD" w:rsidRPr="002327CE" w:rsidRDefault="004316DD" w:rsidP="004316DD">
      <w:pPr>
        <w:spacing w:after="120"/>
        <w:jc w:val="both"/>
        <w:rPr>
          <w:rFonts w:ascii="IRBadr" w:hAnsi="IRBadr" w:cs="B Mitra"/>
          <w:sz w:val="28"/>
          <w:szCs w:val="28"/>
          <w:rtl/>
        </w:rPr>
      </w:pPr>
      <w:r w:rsidRPr="002327CE">
        <w:rPr>
          <w:rFonts w:ascii="IRBadr" w:hAnsi="IRBadr" w:cs="B Mitra"/>
          <w:sz w:val="28"/>
          <w:szCs w:val="28"/>
          <w:rtl/>
        </w:rPr>
        <w:t xml:space="preserve">در روش شناسی، با توجه به موضوع و هدف علمی خاص، روش درست پژوهش درباره مسائل آن علم تبیین میشود. ابزارهای شناخت و قواعد تحقیق، مؤلفه‌های روش علم را تشکیل میدهند. این مسائل، مسائل معرفت‌شناسی نیز می‌باشند، با این تفاوت که در معرفت‌شناسی این مسائل به علمی خاص اختصاص ندارد، بلکه مطلق و عام است. بنابراین، معرفت‌شناسی با روش شناسی علوم، نزدیک ترین ارتباط را دارد. </w:t>
      </w:r>
    </w:p>
    <w:p w:rsidR="008D0895" w:rsidRPr="008D0895" w:rsidRDefault="004316DD" w:rsidP="004316DD">
      <w:pPr>
        <w:jc w:val="both"/>
        <w:rPr>
          <w:rFonts w:ascii="Noor_Mitra" w:hAnsi="Noor_Mitra" w:cs="Noor_Mitra"/>
          <w:sz w:val="28"/>
          <w:szCs w:val="28"/>
          <w:rtl/>
          <w:lang w:bidi="fa-IR"/>
        </w:rPr>
      </w:pPr>
      <w:r>
        <w:rPr>
          <w:rFonts w:ascii="Noor_Mitra" w:hAnsi="Noor_Mitra" w:cs="Noor_Mitra" w:hint="cs"/>
          <w:sz w:val="28"/>
          <w:szCs w:val="28"/>
          <w:rtl/>
          <w:lang w:bidi="fa-IR"/>
        </w:rPr>
        <w:t xml:space="preserve">آنچه بیان شد مربوط به مبادی معرفت شناسی بود . انشاء الله در ادامه وارد مسائل این علم می شود . اولین مساله ای که باید مورد بررسی قرار گیرد چیستی معرفت است؟ </w:t>
      </w:r>
    </w:p>
    <w:p w:rsidR="00762F9E" w:rsidRDefault="00762F9E" w:rsidP="00412B6F">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144249" w:rsidRPr="00A309FB" w:rsidRDefault="00144249" w:rsidP="00412B6F">
      <w:pPr>
        <w:jc w:val="both"/>
        <w:rPr>
          <w:rFonts w:ascii="Tahoma" w:hAnsi="Tahoma" w:cs="B Mitra"/>
          <w:sz w:val="28"/>
          <w:szCs w:val="28"/>
          <w:rtl/>
          <w:lang w:bidi="fa-IR"/>
        </w:rPr>
      </w:pPr>
    </w:p>
    <w:sectPr w:rsidR="00144249" w:rsidRPr="00A309F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210" w:rsidRDefault="00C73210" w:rsidP="00BC6EBB">
      <w:pPr>
        <w:spacing w:after="0" w:line="240" w:lineRule="auto"/>
      </w:pPr>
      <w:r>
        <w:separator/>
      </w:r>
    </w:p>
  </w:endnote>
  <w:endnote w:type="continuationSeparator" w:id="0">
    <w:p w:rsidR="00C73210" w:rsidRDefault="00C7321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210" w:rsidRDefault="00C73210" w:rsidP="00BC6EBB">
      <w:pPr>
        <w:spacing w:after="0" w:line="240" w:lineRule="auto"/>
      </w:pPr>
      <w:r>
        <w:separator/>
      </w:r>
    </w:p>
  </w:footnote>
  <w:footnote w:type="continuationSeparator" w:id="0">
    <w:p w:rsidR="00C73210" w:rsidRDefault="00C73210"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8D089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8D0895">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8D0895">
      <w:rPr>
        <w:rFonts w:ascii="Tahoma" w:hAnsi="Tahoma" w:cs="Traditional Arabic" w:hint="cs"/>
        <w:sz w:val="28"/>
        <w:szCs w:val="28"/>
        <w:rtl/>
        <w:lang w:bidi="fa-IR"/>
      </w:rPr>
      <w:t>25</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DFD"/>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2B6F"/>
    <w:rsid w:val="00413306"/>
    <w:rsid w:val="00414CCC"/>
    <w:rsid w:val="004167A9"/>
    <w:rsid w:val="00416C32"/>
    <w:rsid w:val="00417A33"/>
    <w:rsid w:val="00417F0D"/>
    <w:rsid w:val="0042053E"/>
    <w:rsid w:val="004223B1"/>
    <w:rsid w:val="004250D6"/>
    <w:rsid w:val="004256EE"/>
    <w:rsid w:val="00427C71"/>
    <w:rsid w:val="004307B9"/>
    <w:rsid w:val="00431213"/>
    <w:rsid w:val="004316DD"/>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56A9B"/>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0895"/>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5755"/>
    <w:rsid w:val="0095018E"/>
    <w:rsid w:val="00950DA2"/>
    <w:rsid w:val="00955D90"/>
    <w:rsid w:val="00956E8D"/>
    <w:rsid w:val="009575A3"/>
    <w:rsid w:val="0096094F"/>
    <w:rsid w:val="0096373B"/>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82EE3"/>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3210"/>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4723"/>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B718FD6-6789-438F-8C0B-830C7E4C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2019-12-16T10:18:00Z</dcterms:created>
  <dcterms:modified xsi:type="dcterms:W3CDTF">2019-12-16T10:55:00Z</dcterms:modified>
</cp:coreProperties>
</file>