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F77" w:rsidRPr="005C4FF2" w:rsidRDefault="002D1F77" w:rsidP="00882F8D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882F8D">
        <w:rPr>
          <w:rFonts w:ascii="Traditional Arabic" w:hAnsi="Traditional Arabic" w:cs="Traditional Arabic" w:hint="cs"/>
          <w:sz w:val="28"/>
          <w:szCs w:val="28"/>
          <w:rtl/>
        </w:rPr>
        <w:t xml:space="preserve">کاربرد علم عرفی و اطمينان آور در اعتقادات </w:t>
      </w:r>
    </w:p>
    <w:p w:rsidR="00E47846" w:rsidRPr="00E47846" w:rsidRDefault="00E47846" w:rsidP="00C10E2D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E47846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دلیل آخر مخالفین حجیت ظنون در اعتقادات</w:t>
      </w:r>
    </w:p>
    <w:p w:rsidR="00C10E2D" w:rsidRPr="00C10E2D" w:rsidRDefault="00C10E2D" w:rsidP="00FF4DAA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جمله ادله ای که مخالفین اعتبار ظنون خاصه در اعتقادات به آن استناد کرده اند این دعای </w:t>
      </w:r>
      <w:r w:rsidR="0086095A">
        <w:rPr>
          <w:rFonts w:ascii="Noor_Mitra" w:hAnsi="Noor_Mitra" w:cs="Noor_Mitra" w:hint="cs"/>
          <w:sz w:val="28"/>
          <w:szCs w:val="28"/>
          <w:rtl/>
          <w:lang w:bidi="fa-IR"/>
        </w:rPr>
        <w:t>پیامبر اکرم (ص) است که فرمود: «</w:t>
      </w:r>
      <w:r w:rsidR="0086095A" w:rsidRPr="008B711E">
        <w:rPr>
          <w:rFonts w:ascii="Noor_Mitra" w:hAnsi="Noor_Mitra" w:cs="Noor_Mitra" w:hint="cs"/>
          <w:sz w:val="28"/>
          <w:szCs w:val="28"/>
          <w:rtl/>
          <w:lang w:bidi="fa-IR"/>
        </w:rPr>
        <w:t>يا</w:t>
      </w:r>
      <w:r w:rsidR="0086095A" w:rsidRPr="008B711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6095A" w:rsidRPr="008B711E">
        <w:rPr>
          <w:rFonts w:ascii="Noor_Mitra" w:hAnsi="Noor_Mitra" w:cs="Noor_Mitra" w:hint="cs"/>
          <w:sz w:val="28"/>
          <w:szCs w:val="28"/>
          <w:rtl/>
          <w:lang w:bidi="fa-IR"/>
        </w:rPr>
        <w:t>مقلّب</w:t>
      </w:r>
      <w:r w:rsidR="0086095A" w:rsidRPr="008B711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6095A" w:rsidRPr="008B711E">
        <w:rPr>
          <w:rFonts w:ascii="Noor_Mitra" w:hAnsi="Noor_Mitra" w:cs="Noor_Mitra" w:hint="cs"/>
          <w:sz w:val="28"/>
          <w:szCs w:val="28"/>
          <w:rtl/>
          <w:lang w:bidi="fa-IR"/>
        </w:rPr>
        <w:t>القلوب،</w:t>
      </w:r>
      <w:r w:rsidR="0086095A" w:rsidRPr="008B711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6095A" w:rsidRPr="008B711E">
        <w:rPr>
          <w:rFonts w:ascii="Noor_Mitra" w:hAnsi="Noor_Mitra" w:cs="Noor_Mitra" w:hint="cs"/>
          <w:sz w:val="28"/>
          <w:szCs w:val="28"/>
          <w:rtl/>
          <w:lang w:bidi="fa-IR"/>
        </w:rPr>
        <w:t>ثبّت</w:t>
      </w:r>
      <w:r w:rsidR="0086095A" w:rsidRPr="008B711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6095A" w:rsidRPr="008B711E">
        <w:rPr>
          <w:rFonts w:ascii="Noor_Mitra" w:hAnsi="Noor_Mitra" w:cs="Noor_Mitra" w:hint="cs"/>
          <w:sz w:val="28"/>
          <w:szCs w:val="28"/>
          <w:rtl/>
          <w:lang w:bidi="fa-IR"/>
        </w:rPr>
        <w:t>قلبى</w:t>
      </w:r>
      <w:r w:rsidR="0086095A" w:rsidRPr="008B711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6095A" w:rsidRPr="008B711E">
        <w:rPr>
          <w:rFonts w:ascii="Noor_Mitra" w:hAnsi="Noor_Mitra" w:cs="Noor_Mitra" w:hint="cs"/>
          <w:sz w:val="28"/>
          <w:szCs w:val="28"/>
          <w:rtl/>
          <w:lang w:bidi="fa-IR"/>
        </w:rPr>
        <w:t>على</w:t>
      </w:r>
      <w:r w:rsidR="0086095A" w:rsidRPr="008B711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6095A" w:rsidRPr="008B711E">
        <w:rPr>
          <w:rFonts w:ascii="Noor_Mitra" w:hAnsi="Noor_Mitra" w:cs="Noor_Mitra" w:hint="cs"/>
          <w:sz w:val="28"/>
          <w:szCs w:val="28"/>
          <w:rtl/>
          <w:lang w:bidi="fa-IR"/>
        </w:rPr>
        <w:t>دينك‏</w:t>
      </w:r>
      <w:r w:rsidR="0086095A">
        <w:rPr>
          <w:rFonts w:ascii="Noor_Mitra" w:hAnsi="Noor_Mitra" w:cs="Noor_Mitra" w:hint="cs"/>
          <w:sz w:val="28"/>
          <w:szCs w:val="28"/>
          <w:rtl/>
          <w:lang w:bidi="fa-IR"/>
        </w:rPr>
        <w:t xml:space="preserve">». در این دعا که از ائمه اطهار (ع) نیز صادر شده است آن حضرت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درخواست استدامه ثبات قدم در ایمان را از خداوند طلب می کردند و این امر اختصاص به </w:t>
      </w:r>
      <w:r w:rsidR="0086095A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ایشان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>ندارد. از طرفی در ظن ثبات</w:t>
      </w:r>
      <w:r w:rsidR="00FF4DAA"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نیست</w:t>
      </w:r>
      <w:r w:rsidR="0086095A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پس </w:t>
      </w:r>
      <w:r w:rsidR="00FF4DAA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آنچه </w:t>
      </w:r>
      <w:r w:rsidR="0086095A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ایمان </w:t>
      </w:r>
      <w:r w:rsidR="00FF4DAA">
        <w:rPr>
          <w:rFonts w:ascii="Noor_Mitra" w:hAnsi="Noor_Mitra" w:cs="Noor_Mitra" w:hint="cs"/>
          <w:sz w:val="28"/>
          <w:szCs w:val="28"/>
          <w:rtl/>
          <w:lang w:bidi="fa-IR"/>
        </w:rPr>
        <w:t xml:space="preserve">لازم است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علم و یقین است. </w:t>
      </w:r>
    </w:p>
    <w:p w:rsidR="0086095A" w:rsidRPr="00690100" w:rsidRDefault="0086095A" w:rsidP="0086095A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690100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ارزیابی</w:t>
      </w:r>
    </w:p>
    <w:p w:rsidR="0086095A" w:rsidRPr="00C10E2D" w:rsidRDefault="0086095A" w:rsidP="00405C98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استدلال صحیح نیست زیرا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اگر معتقد شویم که آنچه از خبر واحد و ظواهر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بدست می آید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علم اطمینانی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این صورت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محصول آن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>دارای ثبات است</w:t>
      </w:r>
      <w:r w:rsidR="004500B1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همانند علوم تجربی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 که هر چند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>به یقین بالمعنی الاخص نمی رسد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4500B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اما </w:t>
      </w:r>
      <w:r w:rsidR="00405C98">
        <w:rPr>
          <w:rFonts w:ascii="Noor_Mitra" w:hAnsi="Noor_Mitra" w:cs="Noor_Mitra" w:hint="cs"/>
          <w:sz w:val="28"/>
          <w:szCs w:val="28"/>
          <w:rtl/>
          <w:lang w:bidi="fa-IR"/>
        </w:rPr>
        <w:t>محصول آن</w:t>
      </w:r>
      <w:r w:rsidR="004500B1">
        <w:rPr>
          <w:rFonts w:ascii="Noor_Mitra" w:hAnsi="Noor_Mitra" w:cs="Noor_Mitra" w:hint="cs"/>
          <w:sz w:val="28"/>
          <w:szCs w:val="28"/>
          <w:rtl/>
          <w:lang w:bidi="fa-IR"/>
        </w:rPr>
        <w:t>ها</w:t>
      </w:r>
      <w:r w:rsidR="00405C98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علم عقلائی و اطمینان آور </w:t>
      </w:r>
      <w:r w:rsidR="00405C9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است. این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علم متناسب با عرف بشر </w:t>
      </w:r>
      <w:r w:rsidR="00405C9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 و همین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علم اطمینان آور عرفی برای </w:t>
      </w:r>
      <w:r w:rsidR="00405C98">
        <w:rPr>
          <w:rFonts w:ascii="Noor_Mitra" w:hAnsi="Noor_Mitra" w:cs="Noor_Mitra" w:hint="cs"/>
          <w:sz w:val="28"/>
          <w:szCs w:val="28"/>
          <w:rtl/>
          <w:lang w:bidi="fa-IR"/>
        </w:rPr>
        <w:t>ایمان و ثبات در آن کافی است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</w:p>
    <w:p w:rsidR="00690100" w:rsidRPr="00C10E2D" w:rsidRDefault="00690100" w:rsidP="004500B1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آنچه در این دعا درخواست شده هر آن</w:t>
      </w:r>
      <w:r w:rsidR="004500B1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چیزی است که مخل به ایمان و ثبات آن است</w:t>
      </w:r>
      <w:r w:rsidR="004500B1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اعم از اینکه مربوط به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آسیب های معرفتی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باشد یا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غیر معرفتی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مانند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>هوای نفس و شیطان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</w:p>
    <w:p w:rsidR="00E47846" w:rsidRPr="00E47846" w:rsidRDefault="0086095A" w:rsidP="0086095A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چند </w:t>
      </w:r>
      <w:r w:rsidR="00E47846" w:rsidRPr="00E47846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نکته در مورد حقیقت ایمان و رابطه آن با علم </w:t>
      </w:r>
    </w:p>
    <w:p w:rsidR="00C10E2D" w:rsidRDefault="0086095A" w:rsidP="008F4801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1. 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>حقیقت ایمان یک نوع تسلیم و عقد القلب است. ایمان یعنی دل را به چیزی گره زدن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؛ 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گرویدن. ایمان از جنس علم نیست </w:t>
      </w:r>
      <w:r w:rsidR="008F480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البته 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متفرع بر آن است.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این گونه نیست که این دو لازم و ملزوم هم باشند به گونه ای که اگر علم و یقین برای فرد حاصل شد، قطعا ایمان نیز می آورد</w:t>
      </w:r>
      <w:r w:rsidR="008F4801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بلکه ممکن است یقین </w:t>
      </w:r>
      <w:r w:rsidR="008F4801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کامل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باشد اما ایمان نیاورد. نمونه بارز آن 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ابلیس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 که از سویی 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راس العلما به خداوند است و در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سوی دیگر 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راس الکفار به خداوند هم هست. </w:t>
      </w:r>
    </w:p>
    <w:p w:rsidR="00F53875" w:rsidRPr="00C10E2D" w:rsidRDefault="00F53875" w:rsidP="008F4801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قرآن کریم درباره حقیقت ایمان می فرماید: «</w:t>
      </w:r>
      <w:r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فَلا</w:t>
      </w:r>
      <w:r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وَ</w:t>
      </w:r>
      <w:r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رَبِّكَ</w:t>
      </w:r>
      <w:r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لا</w:t>
      </w:r>
      <w:r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يُؤْمِنُونَ</w:t>
      </w:r>
      <w:r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حَتَّى</w:t>
      </w:r>
      <w:r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يُحَكِّمُوكَ</w:t>
      </w:r>
      <w:r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فيما</w:t>
      </w:r>
      <w:r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شَجَرَ</w:t>
      </w:r>
      <w:r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بَيْنَهُمْ</w:t>
      </w:r>
      <w:r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ثُمَّ</w:t>
      </w:r>
      <w:r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لا</w:t>
      </w:r>
      <w:r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يَجِدُوا</w:t>
      </w:r>
      <w:r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في‏</w:t>
      </w:r>
      <w:r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أَنْفُسِهِمْ</w:t>
      </w:r>
      <w:r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حَرَجاً</w:t>
      </w:r>
      <w:r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مِمَّا</w:t>
      </w:r>
      <w:r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قَضَيْتَ</w:t>
      </w:r>
      <w:r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وَ</w:t>
      </w:r>
      <w:r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يُسَلِّمُوا</w:t>
      </w:r>
      <w:r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تَسْليما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1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: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پروردگارت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سوگند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آنان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مؤمن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حقيقى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نخواهند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بود،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مگر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آنكه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تو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آنچه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ميان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نزاع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واختلاف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دارند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داورى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بپذيرند؛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سپس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حكمى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كرده‏اى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دروجودشان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هيچ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دل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تنگى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ناخشنودى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احساس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نكنند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وبه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طور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كامل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تسليم</w:t>
      </w:r>
      <w:r w:rsidRPr="00F5387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53875">
        <w:rPr>
          <w:rFonts w:ascii="Noor_Mitra" w:hAnsi="Noor_Mitra" w:cs="Noor_Mitra" w:hint="cs"/>
          <w:sz w:val="28"/>
          <w:szCs w:val="28"/>
          <w:rtl/>
          <w:lang w:bidi="fa-IR"/>
        </w:rPr>
        <w:t>شوند</w:t>
      </w:r>
      <w:r w:rsidR="00BA39E2"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</w:p>
    <w:p w:rsidR="008F4801" w:rsidRDefault="0086095A" w:rsidP="008F4801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 xml:space="preserve">2. رابطه ایمان و علم اینگونه است که 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>در گا</w:t>
      </w:r>
      <w:r w:rsidR="00E47846">
        <w:rPr>
          <w:rFonts w:ascii="Noor_Mitra" w:hAnsi="Noor_Mitra" w:cs="Noor_Mitra" w:hint="cs"/>
          <w:sz w:val="28"/>
          <w:szCs w:val="28"/>
          <w:rtl/>
          <w:lang w:bidi="fa-IR"/>
        </w:rPr>
        <w:t>م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اول برای ایمان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نیازمند علم هستیم. در گام بعد که فرد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>ایمان آورد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آن ایمان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باعث رشد علم و معرفت در </w:t>
      </w:r>
      <w:r w:rsidR="008F480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او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می شود. ایمان 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قداستی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را برای فرد ایجاد می کند که سبب بهتر فهمیدن عقل می شود. </w:t>
      </w:r>
    </w:p>
    <w:p w:rsidR="00C10E2D" w:rsidRDefault="0086095A" w:rsidP="008F4801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ایمان از دو جنبه به رشد و شکوفایی </w:t>
      </w:r>
      <w:r w:rsidR="008F480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عقل و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علم 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>کمک می کند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: از جنبه 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معرفت حصولی و حضوری.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ایمان، 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فکر و جان انسان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را صیقل می دهد و این امر سبب فهم بالاتر و بیشتر می شود. 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سخن که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«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>ایمان می آورم تا بفهمم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که از آکوستین قدیس نقل شده 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این جهت درست است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معنای آن این است که 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مراتب عالی فهم در صورت کسب ایمان بدست می آید. این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سخن 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>غیر از سخن ایمان گرایان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ه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>م</w:t>
      </w:r>
      <w:r w:rsidR="008F4801">
        <w:rPr>
          <w:rFonts w:ascii="Noor_Mitra" w:hAnsi="Noor_Mitra" w:cs="Noor_Mitra" w:hint="cs"/>
          <w:sz w:val="28"/>
          <w:szCs w:val="28"/>
          <w:rtl/>
          <w:lang w:bidi="fa-IR"/>
        </w:rPr>
        <w:t xml:space="preserve">چون 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کی یر کگارد است که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برای معرفت در ایمان نه در آغاز و نه رشد</w:t>
      </w:r>
      <w:r w:rsidR="008F4801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نقشی قائل نیستند. </w:t>
      </w:r>
    </w:p>
    <w:p w:rsidR="00690100" w:rsidRPr="00C10E2D" w:rsidRDefault="00690100" w:rsidP="0069010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>گفته شد ایمان تنها بر معرفت مبتنی نیست که اگر معرفت بود حتما ایمان می آید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اما از جنبه سلبی اگر علم نباشد ایمانی نیست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زیرا اگر علمی نباشد چیزی نیست تا ایمان بر آن مبتنی شود. </w:t>
      </w:r>
    </w:p>
    <w:p w:rsidR="00F53875" w:rsidRPr="00C10E2D" w:rsidRDefault="00F53875" w:rsidP="004D1009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3.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>تصدیق علمی علم غ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ر از تصدیق قلبی و ایمانی است. </w:t>
      </w:r>
      <w:r w:rsidR="00BA39E2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ایمان آن است که قلب فرد تسلیم حقیقت باشد. (اسلام غیر از ایمان است که گاه زبانی است و در فقه مطرح است اما در علم کلام به آن اقرار، ایمان نمی گویند.). ایمان همان تصدیق قلبی است منتها این تصدیق، مبتنی بر علم است اما ملازم آن نیست و لذا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چه بسا </w:t>
      </w:r>
      <w:r w:rsidR="00BA39E2">
        <w:rPr>
          <w:rFonts w:ascii="Noor_Mitra" w:hAnsi="Noor_Mitra" w:cs="Noor_Mitra" w:hint="cs"/>
          <w:sz w:val="28"/>
          <w:szCs w:val="28"/>
          <w:rtl/>
          <w:lang w:bidi="fa-IR"/>
        </w:rPr>
        <w:t xml:space="preserve">فرد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>تصدیق علمی داشته باشد اما تصدیق قلبی نداشته باشد.</w:t>
      </w:r>
      <w:r w:rsidR="004D100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قرآن می فرماید: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BA39E2">
        <w:rPr>
          <w:rFonts w:ascii="Noor_Mitra" w:hAnsi="Noor_Mitra" w:cs="Noor_Mitra" w:hint="cs"/>
          <w:sz w:val="28"/>
          <w:szCs w:val="28"/>
          <w:rtl/>
          <w:lang w:bidi="fa-IR"/>
        </w:rPr>
        <w:t>«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الَّذينَ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آتَيْناهُمُ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الْكِتابَ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يَعْرِفُونَهُ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كَما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يَعْرِفُونَ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أَبْناءَهُمْ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وَ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إِنَّ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فَريقاً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مِنْهُمْ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لَيَكْتُمُونَ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الْحَقَّ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وَ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هُمْ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يَعْلَمُون</w:t>
      </w:r>
      <w:r w:rsidR="00BA39E2" w:rsidRPr="00BA39E2">
        <w:rPr>
          <w:rFonts w:ascii="Noor_Mitra" w:hAnsi="Noor_Mitra" w:cs="Noor_Mitra" w:hint="cs"/>
          <w:sz w:val="28"/>
          <w:szCs w:val="28"/>
          <w:rtl/>
          <w:lang w:bidi="fa-IR"/>
        </w:rPr>
        <w:t>‏</w:t>
      </w:r>
      <w:r w:rsidR="00BA39E2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="00BA39E2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2"/>
      </w:r>
      <w:r w:rsidR="00BA39E2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آنان کاملا شناخت داشتند و مصداق را می شناختند اما به جهت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>اغراض نفسانی</w:t>
      </w:r>
      <w:r w:rsidR="00BA39E2">
        <w:rPr>
          <w:rFonts w:ascii="Noor_Mitra" w:hAnsi="Noor_Mitra" w:cs="Noor_Mitra" w:hint="cs"/>
          <w:sz w:val="28"/>
          <w:szCs w:val="28"/>
          <w:rtl/>
          <w:lang w:bidi="fa-IR"/>
        </w:rPr>
        <w:t>، تسلیم نبودند. در آیه دیگر می فرماید: «</w:t>
      </w:r>
      <w:r w:rsidR="00BA39E2" w:rsidRPr="00BA39E2">
        <w:rPr>
          <w:rFonts w:hint="cs"/>
          <w:rtl/>
        </w:rPr>
        <w:t xml:space="preserve"> </w:t>
      </w:r>
      <w:bookmarkStart w:id="0" w:name="_GoBack"/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وَ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جَحَدُوا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بِها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وَ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اسْتَيْقَنَتْها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أَنْفُسُهُمْ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ظُلْماً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وَ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عُلُوًّا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فَانْظُرْ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كَيْفَ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كانَ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عاقِبَةُ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الْمُفْسِدين</w:t>
      </w:r>
      <w:bookmarkEnd w:id="0"/>
      <w:r w:rsidR="00BA39E2" w:rsidRPr="00BA39E2">
        <w:rPr>
          <w:rFonts w:ascii="Noor_Mitra" w:hAnsi="Noor_Mitra" w:cs="Noor_Mitra" w:hint="cs"/>
          <w:sz w:val="28"/>
          <w:szCs w:val="28"/>
          <w:rtl/>
          <w:lang w:bidi="fa-IR"/>
        </w:rPr>
        <w:t>‏</w:t>
      </w:r>
      <w:r w:rsidR="00BA39E2">
        <w:rPr>
          <w:rFonts w:ascii="Noor_Mitra" w:hAnsi="Noor_Mitra" w:cs="Noor_Mitra" w:hint="cs"/>
          <w:sz w:val="28"/>
          <w:szCs w:val="28"/>
          <w:rtl/>
          <w:lang w:bidi="fa-IR"/>
        </w:rPr>
        <w:t>».</w:t>
      </w:r>
      <w:r w:rsidR="00BA39E2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3"/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BA39E2">
        <w:rPr>
          <w:rFonts w:ascii="Noor_Mitra" w:hAnsi="Noor_Mitra" w:cs="Noor_Mitra" w:hint="cs"/>
          <w:sz w:val="28"/>
          <w:szCs w:val="28"/>
          <w:rtl/>
          <w:lang w:bidi="fa-IR"/>
        </w:rPr>
        <w:t xml:space="preserve">حقیقت ایمان همان </w:t>
      </w:r>
      <w:r w:rsidR="00BA39E2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تسلیم قلبی نسبت به چیزی که حق می دانیم. </w:t>
      </w:r>
      <w:r w:rsidR="00BA39E2">
        <w:rPr>
          <w:rFonts w:ascii="Noor_Mitra" w:hAnsi="Noor_Mitra" w:cs="Noor_Mitra" w:hint="cs"/>
          <w:sz w:val="28"/>
          <w:szCs w:val="28"/>
          <w:rtl/>
          <w:lang w:bidi="fa-IR"/>
        </w:rPr>
        <w:t>«</w:t>
      </w:r>
      <w:r w:rsidR="00BA39E2" w:rsidRPr="00BA39E2">
        <w:rPr>
          <w:rFonts w:hint="cs"/>
          <w:rtl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أُولئِكَ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كَتَبَ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في‏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قُلُوبِهِمُ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الْإيمان</w:t>
      </w:r>
      <w:r w:rsidR="00BA39E2" w:rsidRPr="00BA39E2">
        <w:rPr>
          <w:rFonts w:ascii="Noor_Mitra" w:hAnsi="Noor_Mitra" w:cs="Noor_Mitra" w:hint="cs"/>
          <w:sz w:val="28"/>
          <w:szCs w:val="28"/>
          <w:rtl/>
          <w:lang w:bidi="fa-IR"/>
        </w:rPr>
        <w:t>‏</w:t>
      </w:r>
      <w:r w:rsidR="00BA39E2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="00BA39E2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4"/>
      </w:r>
      <w:r w:rsidR="00BA39E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«</w:t>
      </w:r>
      <w:r w:rsidR="00BA39E2" w:rsidRPr="00BA39E2">
        <w:rPr>
          <w:rFonts w:hint="cs"/>
          <w:rtl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قالَتِ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الْأَعْرابُ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آمَنَّا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قُلْ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لَمْ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تُؤْمِنُوا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وَ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لكِنْ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قُولُوا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أَسْلَمْنا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وَ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لَمَّا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يَدْخُلِ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الْإيمانُ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في‏</w:t>
      </w:r>
      <w:r w:rsidR="00BA39E2"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 xml:space="preserve"> </w:t>
      </w:r>
      <w:r w:rsidR="00BA39E2" w:rsidRPr="007D090C">
        <w:rPr>
          <w:rFonts w:ascii="Noor_Mitra" w:hAnsi="Noor_Mitra" w:cs="Noor_Mitra" w:hint="cs"/>
          <w:color w:val="008000"/>
          <w:sz w:val="28"/>
          <w:szCs w:val="28"/>
          <w:rtl/>
          <w:lang w:bidi="fa-IR"/>
        </w:rPr>
        <w:t>قُلُوبِكُم‏</w:t>
      </w:r>
      <w:r w:rsidR="00BA39E2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="00BA39E2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5"/>
      </w:r>
      <w:r w:rsidR="00BA39E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0036A1">
        <w:rPr>
          <w:rFonts w:ascii="Noor_Mitra" w:hAnsi="Noor_Mitra" w:cs="Noor_Mitra" w:hint="cs"/>
          <w:sz w:val="28"/>
          <w:szCs w:val="28"/>
          <w:rtl/>
          <w:lang w:bidi="fa-IR"/>
        </w:rPr>
        <w:t xml:space="preserve">: </w:t>
      </w:r>
      <w:r w:rsidR="000036A1" w:rsidRPr="000036A1">
        <w:rPr>
          <w:rFonts w:ascii="Noor_Mitra" w:hAnsi="Noor_Mitra" w:cs="Noor_Mitra" w:hint="cs"/>
          <w:sz w:val="28"/>
          <w:szCs w:val="28"/>
          <w:rtl/>
          <w:lang w:bidi="fa-IR"/>
        </w:rPr>
        <w:t>باديه‏نشينان</w:t>
      </w:r>
      <w:r w:rsidR="000036A1" w:rsidRPr="000036A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36A1" w:rsidRPr="000036A1">
        <w:rPr>
          <w:rFonts w:ascii="Noor_Mitra" w:hAnsi="Noor_Mitra" w:cs="Noor_Mitra" w:hint="cs"/>
          <w:sz w:val="28"/>
          <w:szCs w:val="28"/>
          <w:rtl/>
          <w:lang w:bidi="fa-IR"/>
        </w:rPr>
        <w:t>گفتند</w:t>
      </w:r>
      <w:r w:rsidR="000036A1" w:rsidRPr="000036A1">
        <w:rPr>
          <w:rFonts w:ascii="Noor_Mitra" w:hAnsi="Noor_Mitra" w:cs="Noor_Mitra"/>
          <w:sz w:val="28"/>
          <w:szCs w:val="28"/>
          <w:rtl/>
          <w:lang w:bidi="fa-IR"/>
        </w:rPr>
        <w:t xml:space="preserve"> : </w:t>
      </w:r>
      <w:r w:rsidR="000036A1" w:rsidRPr="000036A1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="000036A1" w:rsidRPr="000036A1">
        <w:rPr>
          <w:rFonts w:ascii="Noor_Mitra" w:hAnsi="Noor_Mitra" w:cs="Noor_Mitra"/>
          <w:sz w:val="28"/>
          <w:szCs w:val="28"/>
          <w:rtl/>
          <w:lang w:bidi="fa-IR"/>
        </w:rPr>
        <w:t xml:space="preserve"> [ </w:t>
      </w:r>
      <w:r w:rsidR="000036A1" w:rsidRPr="000036A1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0036A1" w:rsidRPr="000036A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36A1" w:rsidRPr="000036A1">
        <w:rPr>
          <w:rFonts w:ascii="Noor_Mitra" w:hAnsi="Noor_Mitra" w:cs="Noor_Mitra" w:hint="cs"/>
          <w:sz w:val="28"/>
          <w:szCs w:val="28"/>
          <w:rtl/>
          <w:lang w:bidi="fa-IR"/>
        </w:rPr>
        <w:t>عمق</w:t>
      </w:r>
      <w:r w:rsidR="000036A1" w:rsidRPr="000036A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36A1" w:rsidRPr="000036A1">
        <w:rPr>
          <w:rFonts w:ascii="Noor_Mitra" w:hAnsi="Noor_Mitra" w:cs="Noor_Mitra" w:hint="cs"/>
          <w:sz w:val="28"/>
          <w:szCs w:val="28"/>
          <w:rtl/>
          <w:lang w:bidi="fa-IR"/>
        </w:rPr>
        <w:t>قلب</w:t>
      </w:r>
      <w:r w:rsidR="000036A1" w:rsidRPr="000036A1">
        <w:rPr>
          <w:rFonts w:ascii="Noor_Mitra" w:hAnsi="Noor_Mitra" w:cs="Noor_Mitra"/>
          <w:sz w:val="28"/>
          <w:szCs w:val="28"/>
          <w:rtl/>
          <w:lang w:bidi="fa-IR"/>
        </w:rPr>
        <w:t xml:space="preserve"> ] </w:t>
      </w:r>
      <w:r w:rsidR="000036A1" w:rsidRPr="000036A1">
        <w:rPr>
          <w:rFonts w:ascii="Noor_Mitra" w:hAnsi="Noor_Mitra" w:cs="Noor_Mitra" w:hint="cs"/>
          <w:sz w:val="28"/>
          <w:szCs w:val="28"/>
          <w:rtl/>
          <w:lang w:bidi="fa-IR"/>
        </w:rPr>
        <w:t>ايمان</w:t>
      </w:r>
      <w:r w:rsidR="000036A1" w:rsidRPr="000036A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36A1" w:rsidRPr="000036A1">
        <w:rPr>
          <w:rFonts w:ascii="Noor_Mitra" w:hAnsi="Noor_Mitra" w:cs="Noor_Mitra" w:hint="cs"/>
          <w:sz w:val="28"/>
          <w:szCs w:val="28"/>
          <w:rtl/>
          <w:lang w:bidi="fa-IR"/>
        </w:rPr>
        <w:t>آورديم</w:t>
      </w:r>
      <w:r w:rsidR="000036A1" w:rsidRPr="000036A1">
        <w:rPr>
          <w:rFonts w:ascii="Noor_Mitra" w:hAnsi="Noor_Mitra" w:cs="Noor_Mitra"/>
          <w:sz w:val="28"/>
          <w:szCs w:val="28"/>
          <w:rtl/>
          <w:lang w:bidi="fa-IR"/>
        </w:rPr>
        <w:t xml:space="preserve"> . </w:t>
      </w:r>
      <w:r w:rsidR="000036A1" w:rsidRPr="000036A1">
        <w:rPr>
          <w:rFonts w:ascii="Noor_Mitra" w:hAnsi="Noor_Mitra" w:cs="Noor_Mitra" w:hint="cs"/>
          <w:sz w:val="28"/>
          <w:szCs w:val="28"/>
          <w:rtl/>
          <w:lang w:bidi="fa-IR"/>
        </w:rPr>
        <w:t>بگو</w:t>
      </w:r>
      <w:r w:rsidR="000036A1" w:rsidRPr="000036A1">
        <w:rPr>
          <w:rFonts w:ascii="Noor_Mitra" w:hAnsi="Noor_Mitra" w:cs="Noor_Mitra"/>
          <w:sz w:val="28"/>
          <w:szCs w:val="28"/>
          <w:rtl/>
          <w:lang w:bidi="fa-IR"/>
        </w:rPr>
        <w:t xml:space="preserve"> : </w:t>
      </w:r>
      <w:r w:rsidR="000036A1" w:rsidRPr="000036A1">
        <w:rPr>
          <w:rFonts w:ascii="Noor_Mitra" w:hAnsi="Noor_Mitra" w:cs="Noor_Mitra" w:hint="cs"/>
          <w:sz w:val="28"/>
          <w:szCs w:val="28"/>
          <w:rtl/>
          <w:lang w:bidi="fa-IR"/>
        </w:rPr>
        <w:t>ايمان</w:t>
      </w:r>
      <w:r w:rsidR="000036A1" w:rsidRPr="000036A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36A1" w:rsidRPr="000036A1">
        <w:rPr>
          <w:rFonts w:ascii="Noor_Mitra" w:hAnsi="Noor_Mitra" w:cs="Noor_Mitra" w:hint="cs"/>
          <w:sz w:val="28"/>
          <w:szCs w:val="28"/>
          <w:rtl/>
          <w:lang w:bidi="fa-IR"/>
        </w:rPr>
        <w:t>نياورده‏ايد</w:t>
      </w:r>
      <w:r w:rsidR="000036A1" w:rsidRPr="000036A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36A1" w:rsidRPr="000036A1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0036A1" w:rsidRPr="000036A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36A1" w:rsidRPr="000036A1">
        <w:rPr>
          <w:rFonts w:ascii="Noor_Mitra" w:hAnsi="Noor_Mitra" w:cs="Noor_Mitra" w:hint="cs"/>
          <w:sz w:val="28"/>
          <w:szCs w:val="28"/>
          <w:rtl/>
          <w:lang w:bidi="fa-IR"/>
        </w:rPr>
        <w:t>بلكه</w:t>
      </w:r>
      <w:r w:rsidR="000036A1" w:rsidRPr="000036A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36A1" w:rsidRPr="000036A1">
        <w:rPr>
          <w:rFonts w:ascii="Noor_Mitra" w:hAnsi="Noor_Mitra" w:cs="Noor_Mitra" w:hint="cs"/>
          <w:sz w:val="28"/>
          <w:szCs w:val="28"/>
          <w:rtl/>
          <w:lang w:bidi="fa-IR"/>
        </w:rPr>
        <w:t>بگوييد</w:t>
      </w:r>
      <w:r w:rsidR="000036A1" w:rsidRPr="000036A1">
        <w:rPr>
          <w:rFonts w:ascii="Noor_Mitra" w:hAnsi="Noor_Mitra" w:cs="Noor_Mitra"/>
          <w:sz w:val="28"/>
          <w:szCs w:val="28"/>
          <w:rtl/>
          <w:lang w:bidi="fa-IR"/>
        </w:rPr>
        <w:t xml:space="preserve"> : </w:t>
      </w:r>
      <w:r w:rsidR="000036A1" w:rsidRPr="000036A1">
        <w:rPr>
          <w:rFonts w:ascii="Noor_Mitra" w:hAnsi="Noor_Mitra" w:cs="Noor_Mitra" w:hint="cs"/>
          <w:sz w:val="28"/>
          <w:szCs w:val="28"/>
          <w:rtl/>
          <w:lang w:bidi="fa-IR"/>
        </w:rPr>
        <w:t>اسلام</w:t>
      </w:r>
      <w:r w:rsidR="000036A1" w:rsidRPr="000036A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36A1" w:rsidRPr="000036A1">
        <w:rPr>
          <w:rFonts w:ascii="Noor_Mitra" w:hAnsi="Noor_Mitra" w:cs="Noor_Mitra" w:hint="cs"/>
          <w:sz w:val="28"/>
          <w:szCs w:val="28"/>
          <w:rtl/>
          <w:lang w:bidi="fa-IR"/>
        </w:rPr>
        <w:t>آورده‏ايم</w:t>
      </w:r>
      <w:r w:rsidR="000036A1" w:rsidRPr="000036A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36A1" w:rsidRPr="000036A1">
        <w:rPr>
          <w:rFonts w:ascii="Noor_Mitra" w:hAnsi="Noor_Mitra" w:cs="Noor_Mitra" w:hint="cs"/>
          <w:sz w:val="28"/>
          <w:szCs w:val="28"/>
          <w:rtl/>
          <w:lang w:bidi="fa-IR"/>
        </w:rPr>
        <w:t>؛</w:t>
      </w:r>
      <w:r w:rsidR="000036A1" w:rsidRPr="000036A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36A1" w:rsidRPr="000036A1">
        <w:rPr>
          <w:rFonts w:ascii="Noor_Mitra" w:hAnsi="Noor_Mitra" w:cs="Noor_Mitra" w:hint="cs"/>
          <w:sz w:val="28"/>
          <w:szCs w:val="28"/>
          <w:rtl/>
          <w:lang w:bidi="fa-IR"/>
        </w:rPr>
        <w:t>زيرا</w:t>
      </w:r>
      <w:r w:rsidR="000036A1" w:rsidRPr="000036A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36A1" w:rsidRPr="000036A1">
        <w:rPr>
          <w:rFonts w:ascii="Noor_Mitra" w:hAnsi="Noor_Mitra" w:cs="Noor_Mitra" w:hint="cs"/>
          <w:sz w:val="28"/>
          <w:szCs w:val="28"/>
          <w:rtl/>
          <w:lang w:bidi="fa-IR"/>
        </w:rPr>
        <w:t>هنوز</w:t>
      </w:r>
      <w:r w:rsidR="000036A1" w:rsidRPr="000036A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36A1" w:rsidRPr="000036A1">
        <w:rPr>
          <w:rFonts w:ascii="Noor_Mitra" w:hAnsi="Noor_Mitra" w:cs="Noor_Mitra" w:hint="cs"/>
          <w:sz w:val="28"/>
          <w:szCs w:val="28"/>
          <w:rtl/>
          <w:lang w:bidi="fa-IR"/>
        </w:rPr>
        <w:t>ايمان</w:t>
      </w:r>
      <w:r w:rsidR="000036A1" w:rsidRPr="000036A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36A1" w:rsidRPr="000036A1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0036A1" w:rsidRPr="000036A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36A1" w:rsidRPr="000036A1">
        <w:rPr>
          <w:rFonts w:ascii="Noor_Mitra" w:hAnsi="Noor_Mitra" w:cs="Noor_Mitra" w:hint="cs"/>
          <w:sz w:val="28"/>
          <w:szCs w:val="28"/>
          <w:rtl/>
          <w:lang w:bidi="fa-IR"/>
        </w:rPr>
        <w:t>دل</w:t>
      </w:r>
      <w:r w:rsidR="000036A1" w:rsidRPr="000036A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36A1" w:rsidRPr="000036A1">
        <w:rPr>
          <w:rFonts w:ascii="Noor_Mitra" w:hAnsi="Noor_Mitra" w:cs="Noor_Mitra" w:hint="cs"/>
          <w:sz w:val="28"/>
          <w:szCs w:val="28"/>
          <w:rtl/>
          <w:lang w:bidi="fa-IR"/>
        </w:rPr>
        <w:t>هايتان</w:t>
      </w:r>
      <w:r w:rsidR="000036A1" w:rsidRPr="000036A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36A1" w:rsidRPr="000036A1">
        <w:rPr>
          <w:rFonts w:ascii="Noor_Mitra" w:hAnsi="Noor_Mitra" w:cs="Noor_Mitra" w:hint="cs"/>
          <w:sz w:val="28"/>
          <w:szCs w:val="28"/>
          <w:rtl/>
          <w:lang w:bidi="fa-IR"/>
        </w:rPr>
        <w:t>وارد</w:t>
      </w:r>
      <w:r w:rsidR="000036A1" w:rsidRPr="000036A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36A1" w:rsidRPr="000036A1">
        <w:rPr>
          <w:rFonts w:ascii="Noor_Mitra" w:hAnsi="Noor_Mitra" w:cs="Noor_Mitra" w:hint="cs"/>
          <w:sz w:val="28"/>
          <w:szCs w:val="28"/>
          <w:rtl/>
          <w:lang w:bidi="fa-IR"/>
        </w:rPr>
        <w:t>نشده</w:t>
      </w:r>
      <w:r w:rsidR="000036A1" w:rsidRPr="000036A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36A1" w:rsidRPr="000036A1">
        <w:rPr>
          <w:rFonts w:ascii="Noor_Mitra" w:hAnsi="Noor_Mitra" w:cs="Noor_Mitra" w:hint="cs"/>
          <w:sz w:val="28"/>
          <w:szCs w:val="28"/>
          <w:rtl/>
          <w:lang w:bidi="fa-IR"/>
        </w:rPr>
        <w:t>است‏</w:t>
      </w:r>
      <w:r w:rsidR="000036A1"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BA39E2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6"/>
      </w:r>
    </w:p>
    <w:p w:rsidR="00C10E2D" w:rsidRPr="00C10E2D" w:rsidRDefault="000036A1" w:rsidP="000036A1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نکته: 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>جهل مرکب دو جنبه دارد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یک جنبه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 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نفسانی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نسبت به فرد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 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یک جنبه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 بیرونی و 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کاشفیت از واقع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>. از جهت اول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وصف عالم است،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جهل مرکب 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>فرقی با یقین ندارد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اما از جهت دوم با یقین متفاوت است</w:t>
      </w:r>
      <w:r w:rsidR="004D1009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زیرا 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یقین کشف از واقع است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حالی که </w:t>
      </w:r>
      <w:r w:rsidR="00C10E2D"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جهل مرکب خلاف واقع است. </w:t>
      </w:r>
    </w:p>
    <w:p w:rsidR="00690100" w:rsidRPr="00102600" w:rsidRDefault="00102600" w:rsidP="00C10E2D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102600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دیدگاه تفصیل در اعتبار ظنون در اعتقادات</w:t>
      </w:r>
    </w:p>
    <w:p w:rsidR="00C10E2D" w:rsidRDefault="00C10E2D" w:rsidP="004D1009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 xml:space="preserve">تا اینجا </w:t>
      </w:r>
      <w:r w:rsidR="0010260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دیدگاه دو گروه که معتقد بودند ظنون خاصه در اعتقادات حجت است و حجت نیست به همراه ادله آنها بیان شد. از کلام برخی استفاده می شود که در این باره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قائل به تفصیل شده اند </w:t>
      </w:r>
      <w:r w:rsidR="00102600">
        <w:rPr>
          <w:rFonts w:ascii="Noor_Mitra" w:hAnsi="Noor_Mitra" w:cs="Noor_Mitra" w:hint="cs"/>
          <w:sz w:val="28"/>
          <w:szCs w:val="28"/>
          <w:rtl/>
          <w:lang w:bidi="fa-IR"/>
        </w:rPr>
        <w:t xml:space="preserve">یعنی </w:t>
      </w:r>
      <w:r w:rsidR="004D100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معتقد هستند </w:t>
      </w:r>
      <w:r w:rsidR="0010260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بخشی از اعتقادات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ظن خاص اعتبار دارد و </w:t>
      </w:r>
      <w:r w:rsidR="00102600">
        <w:rPr>
          <w:rFonts w:ascii="Noor_Mitra" w:hAnsi="Noor_Mitra" w:cs="Noor_Mitra" w:hint="cs"/>
          <w:sz w:val="28"/>
          <w:szCs w:val="28"/>
          <w:rtl/>
          <w:lang w:bidi="fa-IR"/>
        </w:rPr>
        <w:t>در بخشی ندارد. ب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یانی </w:t>
      </w:r>
      <w:r w:rsidR="00102600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مرحوم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شیخ انصاری </w:t>
      </w:r>
      <w:r w:rsidR="0010260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«رسائل» و مرحوم خوئی در «مصباح الاصول» دارند که </w:t>
      </w:r>
      <w:r w:rsidR="004D1009">
        <w:rPr>
          <w:rFonts w:ascii="Noor_Mitra" w:hAnsi="Noor_Mitra" w:cs="Noor_Mitra" w:hint="cs"/>
          <w:sz w:val="28"/>
          <w:szCs w:val="28"/>
          <w:rtl/>
          <w:lang w:bidi="fa-IR"/>
        </w:rPr>
        <w:t>نشان گر این دیدگاه از سوی آنان است</w:t>
      </w:r>
      <w:r w:rsidR="00102600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</w:p>
    <w:p w:rsidR="00102600" w:rsidRPr="00102600" w:rsidRDefault="00102600" w:rsidP="00102600">
      <w:pPr>
        <w:jc w:val="both"/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</w:pPr>
      <w:r w:rsidRPr="00102600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کلام مرحوم شیخ انصاری</w:t>
      </w:r>
    </w:p>
    <w:p w:rsidR="00102600" w:rsidRDefault="00102600" w:rsidP="00C10E2D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ایشان در کتاب رسائل فصلی را به اعتبار ظنون در اعتقادات اختصاص داده و در آنجا این نکات را بیان فرموده است:</w:t>
      </w:r>
    </w:p>
    <w:p w:rsidR="00C10E2D" w:rsidRPr="00C10E2D" w:rsidRDefault="00C10E2D" w:rsidP="00C2186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1. اصول دین چیست و فرق آن با فروع دین </w:t>
      </w:r>
      <w:r w:rsidR="00102600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کدام است؟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اصول دین </w:t>
      </w:r>
      <w:r w:rsidR="0010260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عبارت است از آنچه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مطلوب اولی شارع </w:t>
      </w:r>
      <w:r w:rsidR="0010260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آن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>اعتقاد و</w:t>
      </w:r>
      <w:r w:rsidR="0010260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تدین ظاهری است </w:t>
      </w:r>
      <w:r w:rsidR="00102600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نه عمل و آثار. در این جا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>عمل</w:t>
      </w:r>
      <w:r w:rsidR="00C2186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مطلوب اولیه نیست گرچه بر آن </w:t>
      </w:r>
      <w:r w:rsidR="00102600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ها عمل نیز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مترتب می شود. </w:t>
      </w:r>
      <w:r w:rsidR="00C2186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مقابل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فروع دین </w:t>
      </w:r>
      <w:r w:rsidR="0010260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عبارت است از آنچه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مطلوب اولی </w:t>
      </w:r>
      <w:r w:rsidR="0010260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شارع در آن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عمل و اثر </w:t>
      </w:r>
      <w:r w:rsidR="0010260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C2186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10260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گر چه عمل بدون باور امکان ندارد. مراد از تدین ظاهری نیز اظهار اعتقاد قلبی است که معمولا با زبان انجام می شود . </w:t>
      </w:r>
    </w:p>
    <w:p w:rsidR="00C10E2D" w:rsidRPr="00C10E2D" w:rsidRDefault="00C10E2D" w:rsidP="0086579D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2. اصول دین دو گونه است: آنچه مشروط به تحصیل علم نیست </w:t>
      </w:r>
      <w:r w:rsidR="008657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این معنا که مطلقا اعتقاد به آن لازم است،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مانند اعتقاد به خداوند متعال و صفات ثبوتیه و سلبیه ایشان </w:t>
      </w:r>
      <w:r w:rsidR="00102600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>یا اعتقاد به نبوت و امامت و</w:t>
      </w:r>
      <w:r w:rsidR="0010260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معاد. </w:t>
      </w:r>
      <w:r w:rsidR="0010260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اعتقادات واجب مشروط نیست که اگر </w:t>
      </w:r>
      <w:r w:rsidR="00516627">
        <w:rPr>
          <w:rFonts w:ascii="Noor_Mitra" w:hAnsi="Noor_Mitra" w:cs="Noor_Mitra" w:hint="cs"/>
          <w:sz w:val="28"/>
          <w:szCs w:val="28"/>
          <w:rtl/>
          <w:lang w:bidi="fa-IR"/>
        </w:rPr>
        <w:t>علم بدست آوری بر تو واجب می شود</w:t>
      </w:r>
      <w:r w:rsidR="0086579D">
        <w:rPr>
          <w:rFonts w:ascii="Noor_Mitra" w:hAnsi="Noor_Mitra" w:cs="Noor_Mitra" w:hint="cs"/>
          <w:sz w:val="28"/>
          <w:szCs w:val="28"/>
          <w:rtl/>
          <w:lang w:bidi="fa-IR"/>
        </w:rPr>
        <w:t>، البته علم از باب مقدمه آن واجب است</w:t>
      </w:r>
      <w:r w:rsidR="00516627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در اینجا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وجوب </w:t>
      </w:r>
      <w:r w:rsidR="0051662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علم جنبه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>غیری و</w:t>
      </w:r>
      <w:r w:rsidR="00516627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مقدمی </w:t>
      </w:r>
      <w:r w:rsidR="0051662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دارد.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دسته دوم عقایدی است که وجوب </w:t>
      </w:r>
      <w:r w:rsidR="00516627">
        <w:rPr>
          <w:rFonts w:ascii="Noor_Mitra" w:hAnsi="Noor_Mitra" w:cs="Noor_Mitra" w:hint="cs"/>
          <w:sz w:val="28"/>
          <w:szCs w:val="28"/>
          <w:rtl/>
          <w:lang w:bidi="fa-IR"/>
        </w:rPr>
        <w:t>آ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>ن</w:t>
      </w:r>
      <w:r w:rsidR="00516627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ها مشروط به علم است </w:t>
      </w:r>
      <w:r w:rsidR="0051662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این معنا که اگر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>علم برای کسی حاصل شد</w:t>
      </w:r>
      <w:r w:rsidR="00516627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باید به آن باور داشته باشد</w:t>
      </w:r>
      <w:r w:rsidR="00516627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مانند بعضی تفاصیل اعتقادات </w:t>
      </w:r>
      <w:r w:rsidR="0051662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قبیل اینکه علم 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>الهی حضوری است یا حصولی</w:t>
      </w:r>
      <w:r w:rsidR="00516627"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</w:p>
    <w:p w:rsidR="00C10E2D" w:rsidRPr="007D090C" w:rsidRDefault="00C10E2D" w:rsidP="00D80234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C10E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3. ظن در </w:t>
      </w:r>
      <w:r w:rsidR="00D80234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کدام </w:t>
      </w:r>
      <w:r w:rsidR="00D80234" w:rsidRPr="007D090C">
        <w:rPr>
          <w:rFonts w:ascii="Noor_Mitra" w:hAnsi="Noor_Mitra" w:cs="Noor_Mitra"/>
          <w:sz w:val="28"/>
          <w:szCs w:val="28"/>
          <w:rtl/>
          <w:lang w:bidi="fa-IR"/>
        </w:rPr>
        <w:t xml:space="preserve">قسم از </w:t>
      </w:r>
      <w:r w:rsidRPr="007D090C">
        <w:rPr>
          <w:rFonts w:ascii="Noor_Mitra" w:hAnsi="Noor_Mitra" w:cs="Noor_Mitra"/>
          <w:sz w:val="28"/>
          <w:szCs w:val="28"/>
          <w:rtl/>
          <w:lang w:bidi="fa-IR"/>
        </w:rPr>
        <w:t xml:space="preserve">اعتقادات </w:t>
      </w:r>
      <w:r w:rsidR="00D80234" w:rsidRPr="007D090C">
        <w:rPr>
          <w:rFonts w:ascii="Noor_Mitra" w:hAnsi="Noor_Mitra" w:cs="Noor_Mitra"/>
          <w:sz w:val="28"/>
          <w:szCs w:val="28"/>
          <w:rtl/>
          <w:lang w:bidi="fa-IR"/>
        </w:rPr>
        <w:t xml:space="preserve">اعتبار دارد . </w:t>
      </w:r>
      <w:r w:rsidR="00F81AE3" w:rsidRPr="007D090C">
        <w:rPr>
          <w:rFonts w:ascii="Noor_Mitra" w:hAnsi="Noor_Mitra" w:cs="Noor_Mitra"/>
          <w:sz w:val="28"/>
          <w:szCs w:val="28"/>
          <w:rtl/>
          <w:lang w:bidi="fa-IR"/>
        </w:rPr>
        <w:t>ادامه بحث انشاء الله در جلسه آینده بیان می شود.</w:t>
      </w:r>
    </w:p>
    <w:p w:rsidR="00762F9E" w:rsidRPr="007D090C" w:rsidRDefault="00762F9E" w:rsidP="007E1717">
      <w:pPr>
        <w:jc w:val="both"/>
        <w:rPr>
          <w:rFonts w:ascii="Noor_Mitra" w:hAnsi="Noor_Mitra" w:cs="Noor_Mitra"/>
          <w:color w:val="000080"/>
          <w:sz w:val="28"/>
          <w:szCs w:val="28"/>
          <w:rtl/>
          <w:lang w:bidi="fa-IR"/>
        </w:rPr>
      </w:pPr>
      <w:r w:rsidRPr="007D090C">
        <w:rPr>
          <w:rFonts w:ascii="Sakkal Majalla" w:hAnsi="Sakkal Majalla" w:cs="Sakkal Majalla" w:hint="cs"/>
          <w:color w:val="008000"/>
          <w:sz w:val="28"/>
          <w:szCs w:val="28"/>
          <w:rtl/>
          <w:lang w:bidi="fa-IR"/>
        </w:rPr>
        <w:t>﴿</w:t>
      </w:r>
      <w:r w:rsidRPr="007D090C">
        <w:rPr>
          <w:rFonts w:ascii="Noor_Mitra" w:hAnsi="Noor_Mitra" w:cs="Noor_Mitra"/>
          <w:color w:val="008000"/>
          <w:sz w:val="28"/>
          <w:szCs w:val="28"/>
          <w:rtl/>
          <w:lang w:bidi="fa-IR"/>
        </w:rPr>
        <w:t>.....</w:t>
      </w:r>
      <w:r w:rsidRPr="007D090C">
        <w:rPr>
          <w:rFonts w:ascii="Sakkal Majalla" w:hAnsi="Sakkal Majalla" w:cs="Sakkal Majalla" w:hint="cs"/>
          <w:color w:val="008000"/>
          <w:sz w:val="28"/>
          <w:szCs w:val="28"/>
          <w:rtl/>
          <w:lang w:bidi="fa-IR"/>
        </w:rPr>
        <w:t>﴾</w:t>
      </w:r>
      <w:r w:rsidRPr="007D090C">
        <w:rPr>
          <w:rFonts w:ascii="Noor_Mitra" w:hAnsi="Noor_Mitra" w:cs="Noor_Mitra"/>
          <w:color w:val="000080"/>
          <w:sz w:val="28"/>
          <w:szCs w:val="28"/>
          <w:rtl/>
          <w:lang w:bidi="fa-IR"/>
        </w:rPr>
        <w:t xml:space="preserve">   اللهم صل علی محمد و آل محمد</w:t>
      </w:r>
    </w:p>
    <w:sectPr w:rsidR="00762F9E" w:rsidRPr="007D090C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24A" w:rsidRDefault="002E424A" w:rsidP="00BC6EBB">
      <w:pPr>
        <w:spacing w:after="0" w:line="240" w:lineRule="auto"/>
      </w:pPr>
      <w:r>
        <w:separator/>
      </w:r>
    </w:p>
  </w:endnote>
  <w:endnote w:type="continuationSeparator" w:id="0">
    <w:p w:rsidR="002E424A" w:rsidRDefault="002E424A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24A" w:rsidRDefault="002E424A" w:rsidP="00BC6EBB">
      <w:pPr>
        <w:spacing w:after="0" w:line="240" w:lineRule="auto"/>
      </w:pPr>
      <w:r>
        <w:separator/>
      </w:r>
    </w:p>
  </w:footnote>
  <w:footnote w:type="continuationSeparator" w:id="0">
    <w:p w:rsidR="002E424A" w:rsidRDefault="002E424A" w:rsidP="00BC6EBB">
      <w:pPr>
        <w:spacing w:after="0" w:line="240" w:lineRule="auto"/>
      </w:pPr>
      <w:r>
        <w:continuationSeparator/>
      </w:r>
    </w:p>
  </w:footnote>
  <w:footnote w:id="1">
    <w:p w:rsidR="00F53875" w:rsidRDefault="00F53875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نسا، آیه 65</w:t>
      </w:r>
    </w:p>
  </w:footnote>
  <w:footnote w:id="2">
    <w:p w:rsidR="00BA39E2" w:rsidRDefault="00BA39E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بقره، آیه 164</w:t>
      </w:r>
    </w:p>
  </w:footnote>
  <w:footnote w:id="3">
    <w:p w:rsidR="00BA39E2" w:rsidRDefault="00BA39E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نمل، آیه 14</w:t>
      </w:r>
    </w:p>
  </w:footnote>
  <w:footnote w:id="4">
    <w:p w:rsidR="00BA39E2" w:rsidRDefault="00BA39E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مجادله، آیه 22</w:t>
      </w:r>
    </w:p>
  </w:footnote>
  <w:footnote w:id="5">
    <w:p w:rsidR="00BA39E2" w:rsidRDefault="00BA39E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حجرات، آیه 14</w:t>
      </w:r>
    </w:p>
  </w:footnote>
  <w:footnote w:id="6">
    <w:p w:rsidR="00BA39E2" w:rsidRDefault="00BA39E2" w:rsidP="00BA39E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ر.ک: کتاب عقل و دین، قواعد العاقئد، اثر حضرت استاد ربانی گلپایگانی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5920FC" w:rsidRPr="00315BE8" w:rsidRDefault="00FA7A35" w:rsidP="00C10E2D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>درس کلام جديد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ربانی گلپايگانی، تاريخ: </w:t>
    </w:r>
    <w:r w:rsidR="00C10E2D">
      <w:rPr>
        <w:rFonts w:ascii="Tahoma" w:hAnsi="Tahoma" w:cs="Traditional Arabic" w:hint="cs"/>
        <w:sz w:val="28"/>
        <w:szCs w:val="28"/>
        <w:rtl/>
        <w:lang w:bidi="fa-IR"/>
      </w:rPr>
      <w:t xml:space="preserve">يک 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C10E2D">
      <w:rPr>
        <w:rFonts w:ascii="Tahoma" w:hAnsi="Tahoma" w:cs="Traditional Arabic" w:hint="cs"/>
        <w:sz w:val="28"/>
        <w:szCs w:val="28"/>
        <w:rtl/>
        <w:lang w:bidi="fa-IR"/>
      </w:rPr>
      <w:t>12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7923F3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C10E2D">
      <w:rPr>
        <w:rFonts w:ascii="Tahoma" w:hAnsi="Tahoma" w:cs="Traditional Arabic" w:hint="cs"/>
        <w:sz w:val="28"/>
        <w:szCs w:val="28"/>
        <w:rtl/>
        <w:lang w:bidi="fa-IR"/>
      </w:rPr>
      <w:t>8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7923F3">
      <w:rPr>
        <w:rFonts w:ascii="Tahoma" w:hAnsi="Tahoma" w:cs="Traditional Arabic" w:hint="cs"/>
        <w:sz w:val="28"/>
        <w:szCs w:val="28"/>
        <w:rtl/>
        <w:lang w:bidi="fa-IR"/>
      </w:rPr>
      <w:t>8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036A1"/>
    <w:rsid w:val="00012868"/>
    <w:rsid w:val="0001606B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6557"/>
    <w:rsid w:val="00091B01"/>
    <w:rsid w:val="00092A91"/>
    <w:rsid w:val="000940C9"/>
    <w:rsid w:val="00095A0D"/>
    <w:rsid w:val="00097322"/>
    <w:rsid w:val="000A0FFC"/>
    <w:rsid w:val="000A4C4A"/>
    <w:rsid w:val="000A5459"/>
    <w:rsid w:val="000B32D0"/>
    <w:rsid w:val="000B6C36"/>
    <w:rsid w:val="000B767B"/>
    <w:rsid w:val="000C0C68"/>
    <w:rsid w:val="000C2687"/>
    <w:rsid w:val="000D2C96"/>
    <w:rsid w:val="000D4E92"/>
    <w:rsid w:val="000E00B8"/>
    <w:rsid w:val="000E1643"/>
    <w:rsid w:val="000E1F32"/>
    <w:rsid w:val="000E4F0C"/>
    <w:rsid w:val="000E5BF7"/>
    <w:rsid w:val="000F3548"/>
    <w:rsid w:val="000F6297"/>
    <w:rsid w:val="00101FF2"/>
    <w:rsid w:val="00102600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7565"/>
    <w:rsid w:val="00197846"/>
    <w:rsid w:val="001A04EB"/>
    <w:rsid w:val="001A1EE0"/>
    <w:rsid w:val="001A244F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7D5B"/>
    <w:rsid w:val="001D7EAF"/>
    <w:rsid w:val="001E09FC"/>
    <w:rsid w:val="001E3C1C"/>
    <w:rsid w:val="001E641F"/>
    <w:rsid w:val="001F02A2"/>
    <w:rsid w:val="001F1887"/>
    <w:rsid w:val="001F2643"/>
    <w:rsid w:val="001F45BD"/>
    <w:rsid w:val="0020009A"/>
    <w:rsid w:val="00202D03"/>
    <w:rsid w:val="00204445"/>
    <w:rsid w:val="00206F96"/>
    <w:rsid w:val="002104BA"/>
    <w:rsid w:val="002152B2"/>
    <w:rsid w:val="00217A73"/>
    <w:rsid w:val="00226FCD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9D3"/>
    <w:rsid w:val="002716F0"/>
    <w:rsid w:val="002718C3"/>
    <w:rsid w:val="00275E85"/>
    <w:rsid w:val="00284B5D"/>
    <w:rsid w:val="00285CD8"/>
    <w:rsid w:val="00285F7B"/>
    <w:rsid w:val="00296AB3"/>
    <w:rsid w:val="002A4724"/>
    <w:rsid w:val="002A640C"/>
    <w:rsid w:val="002A6E96"/>
    <w:rsid w:val="002B0383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424A"/>
    <w:rsid w:val="002E78E4"/>
    <w:rsid w:val="002F0517"/>
    <w:rsid w:val="002F134F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313D9"/>
    <w:rsid w:val="00333044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7D3D"/>
    <w:rsid w:val="003E0384"/>
    <w:rsid w:val="003E3D3A"/>
    <w:rsid w:val="003F17EA"/>
    <w:rsid w:val="00401636"/>
    <w:rsid w:val="00405C98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00B1"/>
    <w:rsid w:val="00453C04"/>
    <w:rsid w:val="00453FAA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4A87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1009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16627"/>
    <w:rsid w:val="00527EF5"/>
    <w:rsid w:val="005328A5"/>
    <w:rsid w:val="00533C2F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5086D"/>
    <w:rsid w:val="00651B34"/>
    <w:rsid w:val="006538C2"/>
    <w:rsid w:val="0065579C"/>
    <w:rsid w:val="00666F0D"/>
    <w:rsid w:val="00667600"/>
    <w:rsid w:val="00667AAA"/>
    <w:rsid w:val="006705F8"/>
    <w:rsid w:val="006734DB"/>
    <w:rsid w:val="00676919"/>
    <w:rsid w:val="0068025E"/>
    <w:rsid w:val="006828FC"/>
    <w:rsid w:val="006848DD"/>
    <w:rsid w:val="006868B5"/>
    <w:rsid w:val="00687D27"/>
    <w:rsid w:val="00690100"/>
    <w:rsid w:val="00690386"/>
    <w:rsid w:val="006961D4"/>
    <w:rsid w:val="0069703E"/>
    <w:rsid w:val="006971A2"/>
    <w:rsid w:val="006A13FE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520D"/>
    <w:rsid w:val="00743CFF"/>
    <w:rsid w:val="0074548D"/>
    <w:rsid w:val="00745903"/>
    <w:rsid w:val="00751BE4"/>
    <w:rsid w:val="00751F29"/>
    <w:rsid w:val="007523F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6EA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090C"/>
    <w:rsid w:val="007E058E"/>
    <w:rsid w:val="007E0B35"/>
    <w:rsid w:val="007E1717"/>
    <w:rsid w:val="007E45AF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3AB5"/>
    <w:rsid w:val="0085500F"/>
    <w:rsid w:val="0086095A"/>
    <w:rsid w:val="0086579D"/>
    <w:rsid w:val="00866415"/>
    <w:rsid w:val="008734DA"/>
    <w:rsid w:val="00874AF3"/>
    <w:rsid w:val="00874B14"/>
    <w:rsid w:val="00875509"/>
    <w:rsid w:val="00876745"/>
    <w:rsid w:val="00876D3A"/>
    <w:rsid w:val="00882F8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4801"/>
    <w:rsid w:val="008F7BFC"/>
    <w:rsid w:val="00902EAE"/>
    <w:rsid w:val="009054F8"/>
    <w:rsid w:val="00906573"/>
    <w:rsid w:val="0090692A"/>
    <w:rsid w:val="009101D4"/>
    <w:rsid w:val="00911065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5018E"/>
    <w:rsid w:val="00950DA2"/>
    <w:rsid w:val="00955D90"/>
    <w:rsid w:val="00956E8D"/>
    <w:rsid w:val="009575A3"/>
    <w:rsid w:val="0096094F"/>
    <w:rsid w:val="009657C5"/>
    <w:rsid w:val="009658FB"/>
    <w:rsid w:val="00967056"/>
    <w:rsid w:val="009673BA"/>
    <w:rsid w:val="00970508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51F2"/>
    <w:rsid w:val="009966D5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491F"/>
    <w:rsid w:val="00A72415"/>
    <w:rsid w:val="00A72EA0"/>
    <w:rsid w:val="00A755FD"/>
    <w:rsid w:val="00A80E56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94D1D"/>
    <w:rsid w:val="00B9673D"/>
    <w:rsid w:val="00B97514"/>
    <w:rsid w:val="00BA100D"/>
    <w:rsid w:val="00BA39E2"/>
    <w:rsid w:val="00BA4318"/>
    <w:rsid w:val="00BA4DD6"/>
    <w:rsid w:val="00BA5A9C"/>
    <w:rsid w:val="00BB34AA"/>
    <w:rsid w:val="00BB791F"/>
    <w:rsid w:val="00BC50AB"/>
    <w:rsid w:val="00BC6EBB"/>
    <w:rsid w:val="00BD01FB"/>
    <w:rsid w:val="00BE0145"/>
    <w:rsid w:val="00BE1B13"/>
    <w:rsid w:val="00BE4B35"/>
    <w:rsid w:val="00BE6CFC"/>
    <w:rsid w:val="00BF1A71"/>
    <w:rsid w:val="00BF3182"/>
    <w:rsid w:val="00BF338C"/>
    <w:rsid w:val="00BF53F4"/>
    <w:rsid w:val="00BF680A"/>
    <w:rsid w:val="00BF7087"/>
    <w:rsid w:val="00C006BF"/>
    <w:rsid w:val="00C05ADA"/>
    <w:rsid w:val="00C108A4"/>
    <w:rsid w:val="00C10E2D"/>
    <w:rsid w:val="00C110EB"/>
    <w:rsid w:val="00C126B5"/>
    <w:rsid w:val="00C12E6A"/>
    <w:rsid w:val="00C17082"/>
    <w:rsid w:val="00C178FF"/>
    <w:rsid w:val="00C2186B"/>
    <w:rsid w:val="00C21AA1"/>
    <w:rsid w:val="00C21EDB"/>
    <w:rsid w:val="00C32D27"/>
    <w:rsid w:val="00C3459D"/>
    <w:rsid w:val="00C3793E"/>
    <w:rsid w:val="00C4062E"/>
    <w:rsid w:val="00C41A4D"/>
    <w:rsid w:val="00C41B83"/>
    <w:rsid w:val="00C4371D"/>
    <w:rsid w:val="00C46707"/>
    <w:rsid w:val="00C547D0"/>
    <w:rsid w:val="00C63959"/>
    <w:rsid w:val="00C63E08"/>
    <w:rsid w:val="00C6684A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44379"/>
    <w:rsid w:val="00D47453"/>
    <w:rsid w:val="00D475A2"/>
    <w:rsid w:val="00D52A1D"/>
    <w:rsid w:val="00D572A9"/>
    <w:rsid w:val="00D579BD"/>
    <w:rsid w:val="00D669A6"/>
    <w:rsid w:val="00D66B24"/>
    <w:rsid w:val="00D75283"/>
    <w:rsid w:val="00D80234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6991"/>
    <w:rsid w:val="00DD5668"/>
    <w:rsid w:val="00DD7A8F"/>
    <w:rsid w:val="00DE2A3C"/>
    <w:rsid w:val="00DE5F94"/>
    <w:rsid w:val="00DF1553"/>
    <w:rsid w:val="00E0339B"/>
    <w:rsid w:val="00E10998"/>
    <w:rsid w:val="00E128BD"/>
    <w:rsid w:val="00E12CE3"/>
    <w:rsid w:val="00E161B5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E8"/>
    <w:rsid w:val="00E44F3F"/>
    <w:rsid w:val="00E45AAA"/>
    <w:rsid w:val="00E47846"/>
    <w:rsid w:val="00E52364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875"/>
    <w:rsid w:val="00F53FAD"/>
    <w:rsid w:val="00F56BBC"/>
    <w:rsid w:val="00F576E4"/>
    <w:rsid w:val="00F6283B"/>
    <w:rsid w:val="00F7131D"/>
    <w:rsid w:val="00F714A7"/>
    <w:rsid w:val="00F72BE8"/>
    <w:rsid w:val="00F760AA"/>
    <w:rsid w:val="00F76618"/>
    <w:rsid w:val="00F77D94"/>
    <w:rsid w:val="00F81AE3"/>
    <w:rsid w:val="00F868C7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4DAA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35D956C-FB69-4263-AD6C-02E642A31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16</cp:revision>
  <dcterms:created xsi:type="dcterms:W3CDTF">2019-11-03T10:11:00Z</dcterms:created>
  <dcterms:modified xsi:type="dcterms:W3CDTF">2019-11-03T11:50:00Z</dcterms:modified>
</cp:coreProperties>
</file>