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02" w:rsidRDefault="00B25823" w:rsidP="00604185">
      <w:pPr>
        <w:spacing w:line="240" w:lineRule="auto"/>
        <w:jc w:val="right"/>
        <w:rPr>
          <w:rFonts w:cs="B Nazanin"/>
          <w:sz w:val="32"/>
          <w:szCs w:val="32"/>
          <w:rtl/>
          <w:lang w:bidi="fa-IR"/>
        </w:rPr>
      </w:pPr>
      <w:r>
        <w:rPr>
          <w:rFonts w:cs="B Nazanin" w:hint="cs"/>
          <w:sz w:val="32"/>
          <w:szCs w:val="32"/>
          <w:rtl/>
          <w:lang w:bidi="fa-IR"/>
        </w:rPr>
        <w:t>صورتجلسه کمیته:</w:t>
      </w:r>
      <w:r>
        <w:rPr>
          <w:rFonts w:cs="B Nazanin" w:hint="cs"/>
          <w:sz w:val="28"/>
          <w:szCs w:val="28"/>
          <w:rtl/>
          <w:lang w:bidi="fa-IR"/>
        </w:rPr>
        <w:t xml:space="preserve"> </w:t>
      </w:r>
      <w:r w:rsidR="00AC60F6">
        <w:rPr>
          <w:rFonts w:cs="B Nazanin" w:hint="cs"/>
          <w:sz w:val="28"/>
          <w:szCs w:val="28"/>
          <w:rtl/>
          <w:lang w:bidi="fa-IR"/>
        </w:rPr>
        <w:t xml:space="preserve">فضای مجازی  </w:t>
      </w:r>
      <w:r w:rsidR="000A73B0" w:rsidRPr="000A73B0">
        <w:rPr>
          <w:rFonts w:cs="B Nazanin" w:hint="cs"/>
          <w:sz w:val="32"/>
          <w:szCs w:val="32"/>
          <w:rtl/>
          <w:lang w:bidi="fa-IR"/>
        </w:rPr>
        <w:t xml:space="preserve"> </w:t>
      </w:r>
      <w:r w:rsidR="000A73B0">
        <w:rPr>
          <w:rFonts w:cs="B Nazanin" w:hint="cs"/>
          <w:sz w:val="32"/>
          <w:szCs w:val="32"/>
          <w:rtl/>
          <w:lang w:bidi="fa-IR"/>
        </w:rPr>
        <w:t>شورای دانش آموزی دبستان سمیه گندمان        سال تحصیلی99ـ98</w:t>
      </w:r>
    </w:p>
    <w:p w:rsidR="000A73B0" w:rsidRDefault="00B25823" w:rsidP="00604185">
      <w:pPr>
        <w:spacing w:line="240" w:lineRule="auto"/>
        <w:jc w:val="right"/>
        <w:rPr>
          <w:rFonts w:cs="B Nazanin"/>
          <w:sz w:val="32"/>
          <w:szCs w:val="32"/>
          <w:rtl/>
          <w:lang w:bidi="fa-IR"/>
        </w:rPr>
      </w:pPr>
      <w:r>
        <w:rPr>
          <w:rFonts w:cs="B Nazanin" w:hint="cs"/>
          <w:sz w:val="32"/>
          <w:szCs w:val="32"/>
          <w:rtl/>
          <w:lang w:bidi="fa-IR"/>
        </w:rPr>
        <w:t>تاریخ:</w:t>
      </w:r>
    </w:p>
    <w:p w:rsidR="000A73B0" w:rsidRDefault="000A73B0" w:rsidP="00604185">
      <w:pPr>
        <w:spacing w:line="240" w:lineRule="auto"/>
        <w:jc w:val="right"/>
        <w:rPr>
          <w:rFonts w:cs="B Nazanin"/>
          <w:sz w:val="32"/>
          <w:szCs w:val="32"/>
          <w:rtl/>
          <w:lang w:bidi="fa-IR"/>
        </w:rPr>
      </w:pPr>
      <w:r>
        <w:rPr>
          <w:rFonts w:cs="B Nazanin" w:hint="cs"/>
          <w:sz w:val="32"/>
          <w:szCs w:val="32"/>
          <w:rtl/>
          <w:lang w:bidi="fa-IR"/>
        </w:rPr>
        <w:t>دستور جلسه:</w:t>
      </w:r>
    </w:p>
    <w:p w:rsidR="00275FD3" w:rsidRPr="003A0861" w:rsidRDefault="00AC60F6" w:rsidP="00604185">
      <w:pPr>
        <w:spacing w:line="240" w:lineRule="auto"/>
        <w:jc w:val="right"/>
        <w:rPr>
          <w:rFonts w:cs="B Nazanin"/>
          <w:sz w:val="28"/>
          <w:szCs w:val="28"/>
          <w:rtl/>
          <w:lang w:bidi="fa-IR"/>
        </w:rPr>
      </w:pPr>
      <w:r w:rsidRPr="003A0861">
        <w:rPr>
          <w:rFonts w:cs="B Nazanin" w:hint="cs"/>
          <w:sz w:val="28"/>
          <w:szCs w:val="28"/>
          <w:rtl/>
          <w:lang w:bidi="fa-IR"/>
        </w:rPr>
        <w:t>1پیشنهاد تهیه ی نشریه،پوستر و ... در رابطه با استفاده صحیح از فضای مجازی توسط مدیر مدرسه و کمیته مربوطه</w:t>
      </w:r>
    </w:p>
    <w:p w:rsidR="00275FD3" w:rsidRDefault="00275FD3" w:rsidP="00604185">
      <w:pPr>
        <w:spacing w:line="240" w:lineRule="auto"/>
        <w:jc w:val="right"/>
        <w:rPr>
          <w:rFonts w:cs="B Nazanin"/>
          <w:sz w:val="32"/>
          <w:szCs w:val="32"/>
          <w:rtl/>
          <w:lang w:bidi="fa-IR"/>
        </w:rPr>
      </w:pPr>
      <w:r>
        <w:rPr>
          <w:rFonts w:cs="B Nazanin" w:hint="cs"/>
          <w:sz w:val="32"/>
          <w:szCs w:val="32"/>
          <w:rtl/>
          <w:lang w:bidi="fa-IR"/>
        </w:rPr>
        <w:t>2ـ</w:t>
      </w:r>
      <w:r w:rsidR="00AC60F6">
        <w:rPr>
          <w:rFonts w:cs="B Nazanin" w:hint="cs"/>
          <w:sz w:val="32"/>
          <w:szCs w:val="32"/>
          <w:rtl/>
          <w:lang w:bidi="fa-IR"/>
        </w:rPr>
        <w:t xml:space="preserve"> </w:t>
      </w:r>
      <w:r w:rsidR="00AC60F6" w:rsidRPr="003A0861">
        <w:rPr>
          <w:rFonts w:cs="B Nazanin" w:hint="cs"/>
          <w:sz w:val="28"/>
          <w:szCs w:val="28"/>
          <w:rtl/>
          <w:lang w:bidi="fa-IR"/>
        </w:rPr>
        <w:t>پیشنهاد یاددهی استفاده درست از فضای مجازی در صف صبحگاه به دانش آموزان</w:t>
      </w:r>
      <w:r w:rsidR="003A0861">
        <w:rPr>
          <w:rFonts w:cs="B Nazanin" w:hint="cs"/>
          <w:sz w:val="32"/>
          <w:szCs w:val="32"/>
          <w:rtl/>
          <w:lang w:bidi="fa-IR"/>
        </w:rPr>
        <w:t>.</w:t>
      </w:r>
    </w:p>
    <w:p w:rsidR="00275FD3" w:rsidRDefault="00275FD3" w:rsidP="00604185">
      <w:pPr>
        <w:spacing w:line="240" w:lineRule="auto"/>
        <w:jc w:val="right"/>
        <w:rPr>
          <w:rFonts w:cs="B Nazanin"/>
          <w:sz w:val="32"/>
          <w:szCs w:val="32"/>
          <w:rtl/>
          <w:lang w:bidi="fa-IR"/>
        </w:rPr>
      </w:pPr>
      <w:r>
        <w:rPr>
          <w:rFonts w:cs="B Nazanin" w:hint="cs"/>
          <w:sz w:val="32"/>
          <w:szCs w:val="32"/>
          <w:rtl/>
          <w:lang w:bidi="fa-IR"/>
        </w:rPr>
        <w:t>3ـ</w:t>
      </w:r>
      <w:r w:rsidR="003A0861">
        <w:rPr>
          <w:rFonts w:cs="B Nazanin" w:hint="cs"/>
          <w:sz w:val="32"/>
          <w:szCs w:val="32"/>
          <w:rtl/>
          <w:lang w:bidi="fa-IR"/>
        </w:rPr>
        <w:t xml:space="preserve"> </w:t>
      </w:r>
      <w:r w:rsidR="003A0861" w:rsidRPr="003A0861">
        <w:rPr>
          <w:rFonts w:cs="B Nazanin" w:hint="cs"/>
          <w:sz w:val="28"/>
          <w:szCs w:val="28"/>
          <w:rtl/>
          <w:lang w:bidi="fa-IR"/>
        </w:rPr>
        <w:t>پیشنهاد کشیدن نقاش</w:t>
      </w:r>
      <w:r w:rsidR="00B00776">
        <w:rPr>
          <w:rFonts w:cs="B Nazanin" w:hint="cs"/>
          <w:sz w:val="28"/>
          <w:szCs w:val="28"/>
          <w:rtl/>
          <w:lang w:bidi="fa-IR"/>
        </w:rPr>
        <w:t>ی</w:t>
      </w:r>
      <w:r w:rsidR="003A0861" w:rsidRPr="003A0861">
        <w:rPr>
          <w:rFonts w:cs="B Nazanin" w:hint="cs"/>
          <w:sz w:val="28"/>
          <w:szCs w:val="28"/>
          <w:rtl/>
          <w:lang w:bidi="fa-IR"/>
        </w:rPr>
        <w:t xml:space="preserve"> در رابطه با استفاده صحیح از فضای مجازی توسط دانش آموزان</w:t>
      </w:r>
    </w:p>
    <w:p w:rsidR="00275FD3" w:rsidRDefault="00275FD3" w:rsidP="00604185">
      <w:pPr>
        <w:spacing w:line="240" w:lineRule="auto"/>
        <w:jc w:val="right"/>
        <w:rPr>
          <w:rFonts w:cs="B Nazanin"/>
          <w:sz w:val="32"/>
          <w:szCs w:val="32"/>
          <w:rtl/>
          <w:lang w:bidi="fa-IR"/>
        </w:rPr>
      </w:pPr>
      <w:r>
        <w:rPr>
          <w:rFonts w:cs="B Nazanin" w:hint="cs"/>
          <w:sz w:val="32"/>
          <w:szCs w:val="32"/>
          <w:rtl/>
          <w:lang w:bidi="fa-IR"/>
        </w:rPr>
        <w:t>خلاصه مذاکرات:</w:t>
      </w:r>
    </w:p>
    <w:p w:rsidR="003A0861" w:rsidRDefault="003A0861" w:rsidP="00B00776">
      <w:pPr>
        <w:spacing w:line="240" w:lineRule="auto"/>
        <w:jc w:val="right"/>
        <w:rPr>
          <w:rFonts w:cs="B Nazanin"/>
          <w:sz w:val="32"/>
          <w:szCs w:val="32"/>
          <w:rtl/>
          <w:lang w:bidi="fa-IR"/>
        </w:rPr>
      </w:pPr>
      <w:r w:rsidRPr="003A0861">
        <w:rPr>
          <w:rFonts w:cs="B Nazanin" w:hint="cs"/>
          <w:sz w:val="28"/>
          <w:szCs w:val="28"/>
          <w:rtl/>
          <w:lang w:bidi="fa-IR"/>
        </w:rPr>
        <w:t xml:space="preserve">جلسه در حضور سرگروه و زیرگروه های این انجمن با تلاوت آیاتی از قرآن کریم </w:t>
      </w:r>
      <w:r>
        <w:rPr>
          <w:rFonts w:cs="B Nazanin" w:hint="cs"/>
          <w:sz w:val="28"/>
          <w:szCs w:val="28"/>
          <w:rtl/>
          <w:lang w:bidi="fa-IR"/>
        </w:rPr>
        <w:t xml:space="preserve">آغاز شد.در آغاز پیشنهاد شد که افراد این کمیته با کمک مسئولان مدرسه </w:t>
      </w:r>
      <w:r w:rsidR="00B00776">
        <w:rPr>
          <w:rFonts w:cs="B Nazanin" w:hint="cs"/>
          <w:sz w:val="28"/>
          <w:szCs w:val="28"/>
          <w:rtl/>
          <w:lang w:bidi="fa-IR"/>
        </w:rPr>
        <w:t xml:space="preserve">پوسترها و نشریه هایی در رابطه با استفاده صحیح از فضای مجازی تهیه کنند تا بتوانند به دانش آموزان کمک کنند که درست از فضای مجازی استفاده کنند.پس از آن مطرح شد که با یاددهی استفاده صحیح در مراسم آغازین به دانش آموزان ،آنها را از خطرات فضای مجازی آگاه کنند.سپس پیشنهاد کشیدن نقاشی  توسط دانش آموزان در مورد استفاده صحیح از فضای مجازی مطرح شد. </w:t>
      </w:r>
    </w:p>
    <w:p w:rsidR="00275FD3" w:rsidRDefault="00275FD3" w:rsidP="00604185">
      <w:pPr>
        <w:spacing w:line="240" w:lineRule="auto"/>
        <w:jc w:val="right"/>
        <w:rPr>
          <w:rFonts w:cs="B Nazanin"/>
          <w:sz w:val="32"/>
          <w:szCs w:val="32"/>
          <w:rtl/>
          <w:lang w:bidi="fa-IR"/>
        </w:rPr>
      </w:pPr>
      <w:r>
        <w:rPr>
          <w:rFonts w:cs="B Nazanin" w:hint="cs"/>
          <w:sz w:val="32"/>
          <w:szCs w:val="32"/>
          <w:rtl/>
          <w:lang w:bidi="fa-IR"/>
        </w:rPr>
        <w:t>مصوبات جلسه:</w:t>
      </w:r>
    </w:p>
    <w:p w:rsidR="00275FD3" w:rsidRPr="00AC60F6" w:rsidRDefault="00275FD3" w:rsidP="00604185">
      <w:pPr>
        <w:spacing w:line="240" w:lineRule="auto"/>
        <w:jc w:val="right"/>
        <w:rPr>
          <w:rFonts w:cs="B Nazanin"/>
          <w:sz w:val="28"/>
          <w:szCs w:val="28"/>
          <w:rtl/>
          <w:lang w:bidi="fa-IR"/>
        </w:rPr>
      </w:pPr>
      <w:r>
        <w:rPr>
          <w:rFonts w:cs="B Nazanin" w:hint="cs"/>
          <w:sz w:val="32"/>
          <w:szCs w:val="32"/>
          <w:rtl/>
          <w:lang w:bidi="fa-IR"/>
        </w:rPr>
        <w:t xml:space="preserve">1ـ </w:t>
      </w:r>
      <w:r w:rsidR="00EF3864" w:rsidRPr="00EF3864">
        <w:rPr>
          <w:rFonts w:cs="B Nazanin" w:hint="cs"/>
          <w:sz w:val="28"/>
          <w:szCs w:val="28"/>
          <w:rtl/>
          <w:lang w:bidi="fa-IR"/>
        </w:rPr>
        <w:t xml:space="preserve">تهیه نشریه،پوستر و... در مورد استفاده صحیح از فضای مجازی توسط مسئولین مدرسه و </w:t>
      </w:r>
      <w:r w:rsidR="00EF3864">
        <w:rPr>
          <w:rFonts w:cs="B Nazanin" w:hint="cs"/>
          <w:sz w:val="28"/>
          <w:szCs w:val="28"/>
          <w:rtl/>
          <w:lang w:bidi="fa-IR"/>
        </w:rPr>
        <w:t>کمیته مربوطه</w:t>
      </w:r>
    </w:p>
    <w:p w:rsidR="00275FD3" w:rsidRDefault="00275FD3" w:rsidP="00604185">
      <w:pPr>
        <w:spacing w:line="240" w:lineRule="auto"/>
        <w:jc w:val="right"/>
        <w:rPr>
          <w:rFonts w:cs="B Nazanin"/>
          <w:sz w:val="32"/>
          <w:szCs w:val="32"/>
          <w:rtl/>
          <w:lang w:bidi="fa-IR"/>
        </w:rPr>
      </w:pPr>
      <w:r>
        <w:rPr>
          <w:rFonts w:cs="B Nazanin" w:hint="cs"/>
          <w:sz w:val="32"/>
          <w:szCs w:val="32"/>
          <w:rtl/>
          <w:lang w:bidi="fa-IR"/>
        </w:rPr>
        <w:t>2ـ</w:t>
      </w:r>
      <w:r w:rsidR="00EF3864">
        <w:rPr>
          <w:rFonts w:cs="B Nazanin" w:hint="cs"/>
          <w:sz w:val="32"/>
          <w:szCs w:val="32"/>
          <w:rtl/>
          <w:lang w:bidi="fa-IR"/>
        </w:rPr>
        <w:t xml:space="preserve"> </w:t>
      </w:r>
      <w:r w:rsidR="00EF3864" w:rsidRPr="00EF3864">
        <w:rPr>
          <w:rFonts w:cs="B Nazanin" w:hint="cs"/>
          <w:sz w:val="28"/>
          <w:szCs w:val="28"/>
          <w:rtl/>
          <w:lang w:bidi="fa-IR"/>
        </w:rPr>
        <w:t xml:space="preserve">یاددهی استفاده درست از فضای </w:t>
      </w:r>
      <w:r w:rsidR="00EF3864">
        <w:rPr>
          <w:rFonts w:cs="B Nazanin" w:hint="cs"/>
          <w:sz w:val="28"/>
          <w:szCs w:val="28"/>
          <w:rtl/>
          <w:lang w:bidi="fa-IR"/>
        </w:rPr>
        <w:t>مجازی در صف صبحگاه به دانش آموزان</w:t>
      </w:r>
    </w:p>
    <w:p w:rsidR="00275FD3" w:rsidRPr="003A0861" w:rsidRDefault="00275FD3" w:rsidP="00604185">
      <w:pPr>
        <w:spacing w:line="240" w:lineRule="auto"/>
        <w:jc w:val="right"/>
        <w:rPr>
          <w:rFonts w:cs="B Nazanin"/>
          <w:sz w:val="28"/>
          <w:szCs w:val="28"/>
          <w:rtl/>
          <w:lang w:bidi="fa-IR"/>
        </w:rPr>
      </w:pPr>
      <w:r>
        <w:rPr>
          <w:rFonts w:cs="B Nazanin" w:hint="cs"/>
          <w:sz w:val="32"/>
          <w:szCs w:val="32"/>
          <w:rtl/>
          <w:lang w:bidi="fa-IR"/>
        </w:rPr>
        <w:t>3ـ</w:t>
      </w:r>
      <w:r w:rsidR="00EF3864">
        <w:rPr>
          <w:rFonts w:cs="B Nazanin" w:hint="cs"/>
          <w:sz w:val="32"/>
          <w:szCs w:val="32"/>
          <w:rtl/>
          <w:lang w:bidi="fa-IR"/>
        </w:rPr>
        <w:t xml:space="preserve"> </w:t>
      </w:r>
      <w:r w:rsidR="00EF3864">
        <w:rPr>
          <w:rFonts w:cs="B Nazanin" w:hint="cs"/>
          <w:sz w:val="28"/>
          <w:szCs w:val="28"/>
          <w:rtl/>
          <w:lang w:bidi="fa-IR"/>
        </w:rPr>
        <w:t xml:space="preserve">کشیدن نقاش </w:t>
      </w:r>
      <w:r w:rsidR="00EF3864" w:rsidRPr="00EF3864">
        <w:rPr>
          <w:rFonts w:cs="B Nazanin" w:hint="cs"/>
          <w:sz w:val="28"/>
          <w:szCs w:val="28"/>
          <w:rtl/>
          <w:lang w:bidi="fa-IR"/>
        </w:rPr>
        <w:t>در رابطه با</w:t>
      </w:r>
      <w:r w:rsidR="00EF3864">
        <w:rPr>
          <w:rFonts w:cs="B Nazanin" w:hint="cs"/>
          <w:sz w:val="28"/>
          <w:szCs w:val="28"/>
          <w:rtl/>
          <w:lang w:bidi="fa-IR"/>
        </w:rPr>
        <w:t xml:space="preserve"> استفاده صحیح از فضای مجازی توسط دانش آموزان</w:t>
      </w:r>
    </w:p>
    <w:p w:rsidR="00275FD3" w:rsidRDefault="00275FD3" w:rsidP="00604185">
      <w:pPr>
        <w:spacing w:line="240" w:lineRule="auto"/>
        <w:jc w:val="right"/>
        <w:rPr>
          <w:rFonts w:cs="B Nazanin"/>
          <w:sz w:val="32"/>
          <w:szCs w:val="32"/>
          <w:rtl/>
          <w:lang w:bidi="fa-IR"/>
        </w:rPr>
      </w:pPr>
      <w:r>
        <w:rPr>
          <w:rFonts w:cs="B Nazanin" w:hint="cs"/>
          <w:sz w:val="32"/>
          <w:szCs w:val="32"/>
          <w:rtl/>
          <w:lang w:bidi="fa-IR"/>
        </w:rPr>
        <w:t>اسامی حاضرین درجلسه:</w:t>
      </w:r>
    </w:p>
    <w:tbl>
      <w:tblPr>
        <w:tblStyle w:val="GridTable1Light"/>
        <w:tblW w:w="10113" w:type="dxa"/>
        <w:tblInd w:w="137" w:type="dxa"/>
        <w:tblLook w:val="04A0" w:firstRow="1" w:lastRow="0" w:firstColumn="1" w:lastColumn="0" w:noHBand="0" w:noVBand="1"/>
      </w:tblPr>
      <w:tblGrid>
        <w:gridCol w:w="1516"/>
        <w:gridCol w:w="2417"/>
        <w:gridCol w:w="903"/>
        <w:gridCol w:w="1669"/>
        <w:gridCol w:w="2718"/>
        <w:gridCol w:w="890"/>
      </w:tblGrid>
      <w:tr w:rsidR="00275FD3" w:rsidTr="00B25823">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516" w:type="dxa"/>
          </w:tcPr>
          <w:p w:rsidR="00275FD3" w:rsidRDefault="00275FD3" w:rsidP="00604185">
            <w:pPr>
              <w:jc w:val="right"/>
              <w:rPr>
                <w:rFonts w:cs="B Nazanin"/>
                <w:sz w:val="32"/>
                <w:szCs w:val="32"/>
                <w:lang w:bidi="fa-IR"/>
              </w:rPr>
            </w:pPr>
            <w:r>
              <w:rPr>
                <w:rFonts w:cs="B Nazanin" w:hint="cs"/>
                <w:sz w:val="32"/>
                <w:szCs w:val="32"/>
                <w:rtl/>
                <w:lang w:bidi="fa-IR"/>
              </w:rPr>
              <w:t xml:space="preserve">     امضاء</w:t>
            </w:r>
          </w:p>
        </w:tc>
        <w:tc>
          <w:tcPr>
            <w:tcW w:w="2417" w:type="dxa"/>
          </w:tcPr>
          <w:p w:rsidR="00275FD3" w:rsidRDefault="00275FD3" w:rsidP="00604185">
            <w:pPr>
              <w:jc w:val="right"/>
              <w:cnfStyle w:val="100000000000" w:firstRow="1"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 xml:space="preserve">   نام و نام خانوادگی</w:t>
            </w:r>
          </w:p>
        </w:tc>
        <w:tc>
          <w:tcPr>
            <w:tcW w:w="903" w:type="dxa"/>
          </w:tcPr>
          <w:p w:rsidR="00275FD3" w:rsidRDefault="00275FD3" w:rsidP="00604185">
            <w:pPr>
              <w:jc w:val="right"/>
              <w:cnfStyle w:val="100000000000" w:firstRow="1"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 xml:space="preserve"> ردیف</w:t>
            </w:r>
          </w:p>
        </w:tc>
        <w:tc>
          <w:tcPr>
            <w:tcW w:w="1669" w:type="dxa"/>
          </w:tcPr>
          <w:p w:rsidR="00275FD3" w:rsidRDefault="00275FD3" w:rsidP="00604185">
            <w:pPr>
              <w:jc w:val="right"/>
              <w:cnfStyle w:val="100000000000" w:firstRow="1"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 xml:space="preserve">      امضاء</w:t>
            </w:r>
          </w:p>
        </w:tc>
        <w:tc>
          <w:tcPr>
            <w:tcW w:w="2718" w:type="dxa"/>
          </w:tcPr>
          <w:p w:rsidR="00275FD3" w:rsidRDefault="00275FD3" w:rsidP="00604185">
            <w:pPr>
              <w:jc w:val="right"/>
              <w:cnfStyle w:val="100000000000" w:firstRow="1"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 xml:space="preserve">   نام و نام خانوادگی</w:t>
            </w:r>
          </w:p>
        </w:tc>
        <w:tc>
          <w:tcPr>
            <w:tcW w:w="890" w:type="dxa"/>
          </w:tcPr>
          <w:p w:rsidR="00275FD3" w:rsidRDefault="00275FD3" w:rsidP="00604185">
            <w:pPr>
              <w:jc w:val="right"/>
              <w:cnfStyle w:val="100000000000" w:firstRow="1"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ردیف</w:t>
            </w:r>
          </w:p>
        </w:tc>
      </w:tr>
      <w:tr w:rsidR="00275FD3" w:rsidTr="00B25823">
        <w:trPr>
          <w:trHeight w:val="825"/>
        </w:trPr>
        <w:tc>
          <w:tcPr>
            <w:cnfStyle w:val="001000000000" w:firstRow="0" w:lastRow="0" w:firstColumn="1" w:lastColumn="0" w:oddVBand="0" w:evenVBand="0" w:oddHBand="0" w:evenHBand="0" w:firstRowFirstColumn="0" w:firstRowLastColumn="0" w:lastRowFirstColumn="0" w:lastRowLastColumn="0"/>
            <w:tcW w:w="1516" w:type="dxa"/>
          </w:tcPr>
          <w:p w:rsidR="00275FD3" w:rsidRDefault="00275FD3" w:rsidP="00604185">
            <w:pPr>
              <w:jc w:val="right"/>
              <w:rPr>
                <w:rFonts w:cs="B Nazanin"/>
                <w:sz w:val="32"/>
                <w:szCs w:val="32"/>
                <w:lang w:bidi="fa-IR"/>
              </w:rPr>
            </w:pPr>
          </w:p>
        </w:tc>
        <w:tc>
          <w:tcPr>
            <w:tcW w:w="2417" w:type="dxa"/>
          </w:tcPr>
          <w:p w:rsidR="00275FD3" w:rsidRDefault="00EF3864"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معصومه تقی زاده</w:t>
            </w:r>
          </w:p>
        </w:tc>
        <w:tc>
          <w:tcPr>
            <w:tcW w:w="903" w:type="dxa"/>
          </w:tcPr>
          <w:p w:rsidR="00275FD3" w:rsidRDefault="00B2582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4ـ</w:t>
            </w:r>
          </w:p>
        </w:tc>
        <w:tc>
          <w:tcPr>
            <w:tcW w:w="1669" w:type="dxa"/>
          </w:tcPr>
          <w:p w:rsidR="00275FD3" w:rsidRDefault="00275FD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p>
        </w:tc>
        <w:tc>
          <w:tcPr>
            <w:tcW w:w="2718" w:type="dxa"/>
          </w:tcPr>
          <w:p w:rsidR="00275FD3" w:rsidRDefault="00EF3864"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زهرا صمدی</w:t>
            </w:r>
          </w:p>
        </w:tc>
        <w:tc>
          <w:tcPr>
            <w:tcW w:w="890" w:type="dxa"/>
          </w:tcPr>
          <w:p w:rsidR="00275FD3" w:rsidRDefault="00B2582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1ـ</w:t>
            </w:r>
          </w:p>
        </w:tc>
      </w:tr>
      <w:tr w:rsidR="00275FD3" w:rsidTr="00B25823">
        <w:trPr>
          <w:trHeight w:val="843"/>
        </w:trPr>
        <w:tc>
          <w:tcPr>
            <w:cnfStyle w:val="001000000000" w:firstRow="0" w:lastRow="0" w:firstColumn="1" w:lastColumn="0" w:oddVBand="0" w:evenVBand="0" w:oddHBand="0" w:evenHBand="0" w:firstRowFirstColumn="0" w:firstRowLastColumn="0" w:lastRowFirstColumn="0" w:lastRowLastColumn="0"/>
            <w:tcW w:w="1516" w:type="dxa"/>
          </w:tcPr>
          <w:p w:rsidR="00275FD3" w:rsidRDefault="00275FD3" w:rsidP="00604185">
            <w:pPr>
              <w:jc w:val="right"/>
              <w:rPr>
                <w:rFonts w:cs="B Nazanin"/>
                <w:sz w:val="32"/>
                <w:szCs w:val="32"/>
                <w:lang w:bidi="fa-IR"/>
              </w:rPr>
            </w:pPr>
          </w:p>
        </w:tc>
        <w:tc>
          <w:tcPr>
            <w:tcW w:w="2417" w:type="dxa"/>
          </w:tcPr>
          <w:p w:rsidR="00275FD3" w:rsidRDefault="00EF3864"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بهار فرجی</w:t>
            </w:r>
          </w:p>
        </w:tc>
        <w:tc>
          <w:tcPr>
            <w:tcW w:w="903" w:type="dxa"/>
          </w:tcPr>
          <w:p w:rsidR="00275FD3" w:rsidRDefault="00B2582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5ـ</w:t>
            </w:r>
          </w:p>
        </w:tc>
        <w:tc>
          <w:tcPr>
            <w:tcW w:w="1669" w:type="dxa"/>
          </w:tcPr>
          <w:p w:rsidR="00275FD3" w:rsidRDefault="00275FD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p>
        </w:tc>
        <w:tc>
          <w:tcPr>
            <w:tcW w:w="2718" w:type="dxa"/>
          </w:tcPr>
          <w:p w:rsidR="00275FD3" w:rsidRDefault="00EF3864"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زینب زمانی</w:t>
            </w:r>
          </w:p>
        </w:tc>
        <w:tc>
          <w:tcPr>
            <w:tcW w:w="890" w:type="dxa"/>
          </w:tcPr>
          <w:p w:rsidR="00B25823" w:rsidRDefault="00B2582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2ـ</w:t>
            </w:r>
          </w:p>
        </w:tc>
      </w:tr>
      <w:tr w:rsidR="00275FD3" w:rsidTr="00B25823">
        <w:trPr>
          <w:trHeight w:val="1031"/>
        </w:trPr>
        <w:tc>
          <w:tcPr>
            <w:cnfStyle w:val="001000000000" w:firstRow="0" w:lastRow="0" w:firstColumn="1" w:lastColumn="0" w:oddVBand="0" w:evenVBand="0" w:oddHBand="0" w:evenHBand="0" w:firstRowFirstColumn="0" w:firstRowLastColumn="0" w:lastRowFirstColumn="0" w:lastRowLastColumn="0"/>
            <w:tcW w:w="1516" w:type="dxa"/>
          </w:tcPr>
          <w:p w:rsidR="00275FD3" w:rsidRDefault="00275FD3" w:rsidP="00604185">
            <w:pPr>
              <w:jc w:val="right"/>
              <w:rPr>
                <w:rFonts w:cs="B Nazanin"/>
                <w:sz w:val="32"/>
                <w:szCs w:val="32"/>
                <w:lang w:bidi="fa-IR"/>
              </w:rPr>
            </w:pPr>
          </w:p>
        </w:tc>
        <w:tc>
          <w:tcPr>
            <w:tcW w:w="2417" w:type="dxa"/>
          </w:tcPr>
          <w:p w:rsidR="00275FD3" w:rsidRDefault="00EF3864"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سارینا نظریان</w:t>
            </w:r>
            <w:bookmarkStart w:id="0" w:name="_GoBack"/>
            <w:bookmarkEnd w:id="0"/>
          </w:p>
        </w:tc>
        <w:tc>
          <w:tcPr>
            <w:tcW w:w="903" w:type="dxa"/>
          </w:tcPr>
          <w:p w:rsidR="00275FD3" w:rsidRDefault="00B2582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6ـ</w:t>
            </w:r>
          </w:p>
        </w:tc>
        <w:tc>
          <w:tcPr>
            <w:tcW w:w="1669" w:type="dxa"/>
          </w:tcPr>
          <w:p w:rsidR="00275FD3" w:rsidRDefault="00275FD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p>
        </w:tc>
        <w:tc>
          <w:tcPr>
            <w:tcW w:w="2718" w:type="dxa"/>
          </w:tcPr>
          <w:p w:rsidR="00275FD3" w:rsidRDefault="00EF3864"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ستایش جمالی</w:t>
            </w:r>
          </w:p>
        </w:tc>
        <w:tc>
          <w:tcPr>
            <w:tcW w:w="890" w:type="dxa"/>
          </w:tcPr>
          <w:p w:rsidR="00275FD3" w:rsidRDefault="00B25823" w:rsidP="00604185">
            <w:pPr>
              <w:jc w:val="right"/>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hint="cs"/>
                <w:sz w:val="32"/>
                <w:szCs w:val="32"/>
                <w:rtl/>
                <w:lang w:bidi="fa-IR"/>
              </w:rPr>
              <w:t>3ـ</w:t>
            </w:r>
          </w:p>
        </w:tc>
      </w:tr>
    </w:tbl>
    <w:p w:rsidR="00275FD3" w:rsidRDefault="00275FD3" w:rsidP="00604185">
      <w:pPr>
        <w:spacing w:line="240" w:lineRule="auto"/>
        <w:jc w:val="right"/>
        <w:rPr>
          <w:rFonts w:cs="B Nazanin"/>
          <w:sz w:val="32"/>
          <w:szCs w:val="32"/>
          <w:rtl/>
          <w:lang w:bidi="fa-IR"/>
        </w:rPr>
      </w:pPr>
    </w:p>
    <w:p w:rsidR="00275FD3" w:rsidRPr="00275FD3" w:rsidRDefault="00275FD3" w:rsidP="00604185">
      <w:pPr>
        <w:pStyle w:val="ListParagraph"/>
        <w:spacing w:line="240" w:lineRule="auto"/>
        <w:jc w:val="center"/>
        <w:rPr>
          <w:rFonts w:cs="B Nazanin"/>
          <w:sz w:val="32"/>
          <w:szCs w:val="32"/>
          <w:rtl/>
          <w:lang w:bidi="fa-IR"/>
        </w:rPr>
      </w:pPr>
    </w:p>
    <w:p w:rsidR="000A73B0" w:rsidRPr="000A73B0" w:rsidRDefault="000A73B0" w:rsidP="00604185">
      <w:pPr>
        <w:spacing w:line="240" w:lineRule="auto"/>
        <w:ind w:left="10065"/>
        <w:jc w:val="right"/>
        <w:rPr>
          <w:rFonts w:cs="B Nazanin"/>
          <w:sz w:val="32"/>
          <w:szCs w:val="32"/>
          <w:rtl/>
          <w:lang w:bidi="fa-IR"/>
        </w:rPr>
      </w:pPr>
    </w:p>
    <w:sectPr w:rsidR="000A73B0" w:rsidRPr="000A73B0" w:rsidSect="000A73B0">
      <w:pgSz w:w="12240" w:h="15840"/>
      <w:pgMar w:top="1418" w:right="1183" w:bottom="851" w:left="1134" w:header="720" w:footer="720"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781"/>
    <w:multiLevelType w:val="hybridMultilevel"/>
    <w:tmpl w:val="953E0A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46D23"/>
    <w:multiLevelType w:val="hybridMultilevel"/>
    <w:tmpl w:val="4E929F08"/>
    <w:lvl w:ilvl="0" w:tplc="0409000F">
      <w:start w:val="1"/>
      <w:numFmt w:val="decimal"/>
      <w:lvlText w:val="%1."/>
      <w:lvlJc w:val="left"/>
      <w:pPr>
        <w:ind w:left="10142" w:hanging="360"/>
      </w:pPr>
    </w:lvl>
    <w:lvl w:ilvl="1" w:tplc="04090019" w:tentative="1">
      <w:start w:val="1"/>
      <w:numFmt w:val="lowerLetter"/>
      <w:lvlText w:val="%2."/>
      <w:lvlJc w:val="left"/>
      <w:pPr>
        <w:ind w:left="10862" w:hanging="360"/>
      </w:pPr>
    </w:lvl>
    <w:lvl w:ilvl="2" w:tplc="0409001B" w:tentative="1">
      <w:start w:val="1"/>
      <w:numFmt w:val="lowerRoman"/>
      <w:lvlText w:val="%3."/>
      <w:lvlJc w:val="right"/>
      <w:pPr>
        <w:ind w:left="11582" w:hanging="180"/>
      </w:pPr>
    </w:lvl>
    <w:lvl w:ilvl="3" w:tplc="0409000F" w:tentative="1">
      <w:start w:val="1"/>
      <w:numFmt w:val="decimal"/>
      <w:lvlText w:val="%4."/>
      <w:lvlJc w:val="left"/>
      <w:pPr>
        <w:ind w:left="12302" w:hanging="360"/>
      </w:pPr>
    </w:lvl>
    <w:lvl w:ilvl="4" w:tplc="04090019" w:tentative="1">
      <w:start w:val="1"/>
      <w:numFmt w:val="lowerLetter"/>
      <w:lvlText w:val="%5."/>
      <w:lvlJc w:val="left"/>
      <w:pPr>
        <w:ind w:left="13022" w:hanging="360"/>
      </w:pPr>
    </w:lvl>
    <w:lvl w:ilvl="5" w:tplc="0409001B" w:tentative="1">
      <w:start w:val="1"/>
      <w:numFmt w:val="lowerRoman"/>
      <w:lvlText w:val="%6."/>
      <w:lvlJc w:val="right"/>
      <w:pPr>
        <w:ind w:left="13742" w:hanging="180"/>
      </w:pPr>
    </w:lvl>
    <w:lvl w:ilvl="6" w:tplc="0409000F" w:tentative="1">
      <w:start w:val="1"/>
      <w:numFmt w:val="decimal"/>
      <w:lvlText w:val="%7."/>
      <w:lvlJc w:val="left"/>
      <w:pPr>
        <w:ind w:left="14462" w:hanging="360"/>
      </w:pPr>
    </w:lvl>
    <w:lvl w:ilvl="7" w:tplc="04090019" w:tentative="1">
      <w:start w:val="1"/>
      <w:numFmt w:val="lowerLetter"/>
      <w:lvlText w:val="%8."/>
      <w:lvlJc w:val="left"/>
      <w:pPr>
        <w:ind w:left="15182" w:hanging="360"/>
      </w:pPr>
    </w:lvl>
    <w:lvl w:ilvl="8" w:tplc="0409001B" w:tentative="1">
      <w:start w:val="1"/>
      <w:numFmt w:val="lowerRoman"/>
      <w:lvlText w:val="%9."/>
      <w:lvlJc w:val="right"/>
      <w:pPr>
        <w:ind w:left="15902" w:hanging="180"/>
      </w:pPr>
    </w:lvl>
  </w:abstractNum>
  <w:abstractNum w:abstractNumId="2">
    <w:nsid w:val="388C10BF"/>
    <w:multiLevelType w:val="hybridMultilevel"/>
    <w:tmpl w:val="343C6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B7D31"/>
    <w:multiLevelType w:val="hybridMultilevel"/>
    <w:tmpl w:val="4A4C9A2C"/>
    <w:lvl w:ilvl="0" w:tplc="04090009">
      <w:start w:val="1"/>
      <w:numFmt w:val="bullet"/>
      <w:lvlText w:val=""/>
      <w:lvlJc w:val="left"/>
      <w:pPr>
        <w:ind w:left="10425" w:hanging="360"/>
      </w:pPr>
      <w:rPr>
        <w:rFonts w:ascii="Wingdings" w:hAnsi="Wingdings" w:hint="default"/>
      </w:rPr>
    </w:lvl>
    <w:lvl w:ilvl="1" w:tplc="04090003" w:tentative="1">
      <w:start w:val="1"/>
      <w:numFmt w:val="bullet"/>
      <w:lvlText w:val="o"/>
      <w:lvlJc w:val="left"/>
      <w:pPr>
        <w:ind w:left="11145" w:hanging="360"/>
      </w:pPr>
      <w:rPr>
        <w:rFonts w:ascii="Courier New" w:hAnsi="Courier New" w:cs="Courier New" w:hint="default"/>
      </w:rPr>
    </w:lvl>
    <w:lvl w:ilvl="2" w:tplc="04090005" w:tentative="1">
      <w:start w:val="1"/>
      <w:numFmt w:val="bullet"/>
      <w:lvlText w:val=""/>
      <w:lvlJc w:val="left"/>
      <w:pPr>
        <w:ind w:left="11865" w:hanging="360"/>
      </w:pPr>
      <w:rPr>
        <w:rFonts w:ascii="Wingdings" w:hAnsi="Wingdings" w:hint="default"/>
      </w:rPr>
    </w:lvl>
    <w:lvl w:ilvl="3" w:tplc="04090001" w:tentative="1">
      <w:start w:val="1"/>
      <w:numFmt w:val="bullet"/>
      <w:lvlText w:val=""/>
      <w:lvlJc w:val="left"/>
      <w:pPr>
        <w:ind w:left="12585" w:hanging="360"/>
      </w:pPr>
      <w:rPr>
        <w:rFonts w:ascii="Symbol" w:hAnsi="Symbol" w:hint="default"/>
      </w:rPr>
    </w:lvl>
    <w:lvl w:ilvl="4" w:tplc="04090003" w:tentative="1">
      <w:start w:val="1"/>
      <w:numFmt w:val="bullet"/>
      <w:lvlText w:val="o"/>
      <w:lvlJc w:val="left"/>
      <w:pPr>
        <w:ind w:left="13305" w:hanging="360"/>
      </w:pPr>
      <w:rPr>
        <w:rFonts w:ascii="Courier New" w:hAnsi="Courier New" w:cs="Courier New" w:hint="default"/>
      </w:rPr>
    </w:lvl>
    <w:lvl w:ilvl="5" w:tplc="04090005" w:tentative="1">
      <w:start w:val="1"/>
      <w:numFmt w:val="bullet"/>
      <w:lvlText w:val=""/>
      <w:lvlJc w:val="left"/>
      <w:pPr>
        <w:ind w:left="14025" w:hanging="360"/>
      </w:pPr>
      <w:rPr>
        <w:rFonts w:ascii="Wingdings" w:hAnsi="Wingdings" w:hint="default"/>
      </w:rPr>
    </w:lvl>
    <w:lvl w:ilvl="6" w:tplc="04090001" w:tentative="1">
      <w:start w:val="1"/>
      <w:numFmt w:val="bullet"/>
      <w:lvlText w:val=""/>
      <w:lvlJc w:val="left"/>
      <w:pPr>
        <w:ind w:left="14745" w:hanging="360"/>
      </w:pPr>
      <w:rPr>
        <w:rFonts w:ascii="Symbol" w:hAnsi="Symbol" w:hint="default"/>
      </w:rPr>
    </w:lvl>
    <w:lvl w:ilvl="7" w:tplc="04090003" w:tentative="1">
      <w:start w:val="1"/>
      <w:numFmt w:val="bullet"/>
      <w:lvlText w:val="o"/>
      <w:lvlJc w:val="left"/>
      <w:pPr>
        <w:ind w:left="15465" w:hanging="360"/>
      </w:pPr>
      <w:rPr>
        <w:rFonts w:ascii="Courier New" w:hAnsi="Courier New" w:cs="Courier New" w:hint="default"/>
      </w:rPr>
    </w:lvl>
    <w:lvl w:ilvl="8" w:tplc="04090005" w:tentative="1">
      <w:start w:val="1"/>
      <w:numFmt w:val="bullet"/>
      <w:lvlText w:val=""/>
      <w:lvlJc w:val="left"/>
      <w:pPr>
        <w:ind w:left="16185" w:hanging="360"/>
      </w:pPr>
      <w:rPr>
        <w:rFonts w:ascii="Wingdings" w:hAnsi="Wingdings" w:hint="default"/>
      </w:rPr>
    </w:lvl>
  </w:abstractNum>
  <w:abstractNum w:abstractNumId="4">
    <w:nsid w:val="6D5C3664"/>
    <w:multiLevelType w:val="hybridMultilevel"/>
    <w:tmpl w:val="B0FEA4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FA72492"/>
    <w:multiLevelType w:val="hybridMultilevel"/>
    <w:tmpl w:val="B896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B0"/>
    <w:rsid w:val="000A73B0"/>
    <w:rsid w:val="000B1302"/>
    <w:rsid w:val="00275FD3"/>
    <w:rsid w:val="003A0861"/>
    <w:rsid w:val="00604185"/>
    <w:rsid w:val="00AC60F6"/>
    <w:rsid w:val="00B00776"/>
    <w:rsid w:val="00B25823"/>
    <w:rsid w:val="00EF3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6A524-4B79-4747-81FA-9E620260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3B0"/>
    <w:pPr>
      <w:ind w:left="720"/>
      <w:contextualSpacing/>
    </w:pPr>
  </w:style>
  <w:style w:type="table" w:styleId="TableGrid">
    <w:name w:val="Table Grid"/>
    <w:basedOn w:val="TableNormal"/>
    <w:uiPriority w:val="39"/>
    <w:rsid w:val="00275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275FD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275FD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5F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75FD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javad</dc:creator>
  <cp:keywords/>
  <dc:description/>
  <cp:lastModifiedBy>Mohammad javad</cp:lastModifiedBy>
  <cp:revision>3</cp:revision>
  <dcterms:created xsi:type="dcterms:W3CDTF">2019-12-31T12:44:00Z</dcterms:created>
  <dcterms:modified xsi:type="dcterms:W3CDTF">2020-01-02T21:09:00Z</dcterms:modified>
</cp:coreProperties>
</file>