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7717" w:rsidRPr="00427717" w:rsidRDefault="00427717" w:rsidP="00427717">
      <w:pPr>
        <w:bidi/>
        <w:jc w:val="both"/>
        <w:rPr>
          <w:rFonts w:ascii="Traditional Arabic" w:hAnsi="Traditional Arabic" w:cs="Traditional Arabic"/>
          <w:color w:val="FF0000"/>
          <w:sz w:val="30"/>
          <w:szCs w:val="30"/>
          <w:rtl/>
        </w:rPr>
      </w:pPr>
      <w:r w:rsidRPr="00427717">
        <w:rPr>
          <w:rFonts w:ascii="Traditional Arabic" w:hAnsi="Traditional Arabic" w:cs="Traditional Arabic"/>
          <w:color w:val="FF0000"/>
          <w:sz w:val="26"/>
          <w:szCs w:val="26"/>
          <w:rtl/>
        </w:rPr>
        <w:t>موضوع:</w:t>
      </w:r>
      <w:r w:rsidRPr="00427717">
        <w:rPr>
          <w:rFonts w:ascii="Traditional Arabic" w:hAnsi="Traditional Arabic" w:cs="Traditional Arabic"/>
          <w:sz w:val="26"/>
          <w:szCs w:val="26"/>
          <w:rtl/>
        </w:rPr>
        <w:t xml:space="preserve"> قاعده «علی الید»/قواعد فقهیه</w:t>
      </w:r>
    </w:p>
    <w:p w:rsidR="00CA611A" w:rsidRPr="00427717" w:rsidRDefault="00CA611A" w:rsidP="00CA611A">
      <w:pPr>
        <w:autoSpaceDE w:val="0"/>
        <w:autoSpaceDN w:val="0"/>
        <w:bidi/>
        <w:adjustRightInd w:val="0"/>
        <w:spacing w:after="0" w:line="240" w:lineRule="auto"/>
        <w:jc w:val="both"/>
        <w:rPr>
          <w:rFonts w:ascii="Traditional Arabic" w:hAnsi="Traditional Arabic" w:cs="Traditional Arabic"/>
          <w:color w:val="FF0000"/>
          <w:sz w:val="30"/>
          <w:szCs w:val="30"/>
          <w:rtl/>
          <w:lang w:bidi="fa-IR"/>
        </w:rPr>
      </w:pPr>
      <w:r w:rsidRPr="00427717">
        <w:rPr>
          <w:rFonts w:ascii="Traditional Arabic" w:hAnsi="Traditional Arabic" w:cs="Traditional Arabic"/>
          <w:color w:val="FF0000"/>
          <w:sz w:val="30"/>
          <w:szCs w:val="30"/>
          <w:rtl/>
          <w:lang w:bidi="fa-IR"/>
        </w:rPr>
        <w:t>الرابع: اذا کانت العین باقیه</w:t>
      </w:r>
    </w:p>
    <w:p w:rsidR="002E0582" w:rsidRPr="00427717" w:rsidRDefault="00CA611A" w:rsidP="002E0582">
      <w:pPr>
        <w:autoSpaceDE w:val="0"/>
        <w:autoSpaceDN w:val="0"/>
        <w:bidi/>
        <w:adjustRightInd w:val="0"/>
        <w:spacing w:after="0" w:line="240" w:lineRule="auto"/>
        <w:jc w:val="both"/>
        <w:rPr>
          <w:rFonts w:ascii="Traditional Arabic" w:hAnsi="Traditional Arabic" w:cs="Traditional Arabic"/>
          <w:sz w:val="26"/>
          <w:szCs w:val="26"/>
          <w:rtl/>
          <w:lang w:bidi="fa-IR"/>
        </w:rPr>
      </w:pPr>
      <w:r w:rsidRPr="00427717">
        <w:rPr>
          <w:rFonts w:ascii="Traditional Arabic" w:hAnsi="Traditional Arabic" w:cs="Traditional Arabic"/>
          <w:sz w:val="26"/>
          <w:szCs w:val="26"/>
          <w:rtl/>
          <w:lang w:bidi="fa-IR"/>
        </w:rPr>
        <w:t xml:space="preserve">یکی از </w:t>
      </w:r>
      <w:r w:rsidR="002E0582" w:rsidRPr="00427717">
        <w:rPr>
          <w:rFonts w:ascii="Traditional Arabic" w:hAnsi="Traditional Arabic" w:cs="Traditional Arabic"/>
          <w:sz w:val="26"/>
          <w:szCs w:val="26"/>
          <w:rtl/>
          <w:lang w:bidi="fa-IR"/>
        </w:rPr>
        <w:t>مباحثی</w:t>
      </w:r>
      <w:r w:rsidRPr="00427717">
        <w:rPr>
          <w:rFonts w:ascii="Traditional Arabic" w:hAnsi="Traditional Arabic" w:cs="Traditional Arabic"/>
          <w:sz w:val="26"/>
          <w:szCs w:val="26"/>
          <w:rtl/>
          <w:lang w:bidi="fa-IR"/>
        </w:rPr>
        <w:t xml:space="preserve"> که در</w:t>
      </w:r>
      <w:r w:rsidR="00365088" w:rsidRPr="00427717">
        <w:rPr>
          <w:rFonts w:ascii="Traditional Arabic" w:hAnsi="Traditional Arabic" w:cs="Traditional Arabic"/>
          <w:sz w:val="26"/>
          <w:szCs w:val="26"/>
          <w:rtl/>
          <w:lang w:bidi="fa-IR"/>
        </w:rPr>
        <w:t xml:space="preserve"> مساله قاعده علی الید مطرح می شود،</w:t>
      </w:r>
      <w:r w:rsidRPr="00427717">
        <w:rPr>
          <w:rFonts w:ascii="Traditional Arabic" w:hAnsi="Traditional Arabic" w:cs="Traditional Arabic"/>
          <w:sz w:val="26"/>
          <w:szCs w:val="26"/>
          <w:rtl/>
          <w:lang w:bidi="fa-IR"/>
        </w:rPr>
        <w:t xml:space="preserve"> بدل حیلوله است.</w:t>
      </w:r>
    </w:p>
    <w:p w:rsidR="002E0582" w:rsidRPr="00427717" w:rsidRDefault="002E0582" w:rsidP="000A6E31">
      <w:pPr>
        <w:autoSpaceDE w:val="0"/>
        <w:autoSpaceDN w:val="0"/>
        <w:bidi/>
        <w:adjustRightInd w:val="0"/>
        <w:spacing w:after="0" w:line="240" w:lineRule="auto"/>
        <w:jc w:val="both"/>
        <w:rPr>
          <w:rFonts w:ascii="Traditional Arabic" w:hAnsi="Traditional Arabic" w:cs="Traditional Arabic"/>
          <w:sz w:val="26"/>
          <w:szCs w:val="26"/>
          <w:rtl/>
          <w:lang w:bidi="fa-IR"/>
        </w:rPr>
      </w:pPr>
      <w:r w:rsidRPr="00427717">
        <w:rPr>
          <w:rFonts w:ascii="Traditional Arabic" w:hAnsi="Traditional Arabic" w:cs="Traditional Arabic"/>
          <w:sz w:val="26"/>
          <w:szCs w:val="26"/>
          <w:rtl/>
          <w:lang w:bidi="fa-IR"/>
        </w:rPr>
        <w:t xml:space="preserve">گفتیم تالف </w:t>
      </w:r>
      <w:r w:rsidR="00CA611A" w:rsidRPr="00427717">
        <w:rPr>
          <w:rFonts w:ascii="Traditional Arabic" w:hAnsi="Traditional Arabic" w:cs="Traditional Arabic"/>
          <w:sz w:val="26"/>
          <w:szCs w:val="26"/>
          <w:rtl/>
          <w:lang w:bidi="fa-IR"/>
        </w:rPr>
        <w:t>یا قیمی است و یا مثلی. در صورتی که مثلی باشد بدلش مثل و اگر قیمی باشد بدل</w:t>
      </w:r>
      <w:r w:rsidRPr="00427717">
        <w:rPr>
          <w:rFonts w:ascii="Traditional Arabic" w:hAnsi="Traditional Arabic" w:cs="Traditional Arabic"/>
          <w:sz w:val="26"/>
          <w:szCs w:val="26"/>
          <w:rtl/>
          <w:lang w:bidi="fa-IR"/>
        </w:rPr>
        <w:t xml:space="preserve"> آن،</w:t>
      </w:r>
      <w:r w:rsidR="00CA611A" w:rsidRPr="00427717">
        <w:rPr>
          <w:rFonts w:ascii="Traditional Arabic" w:hAnsi="Traditional Arabic" w:cs="Traditional Arabic"/>
          <w:sz w:val="26"/>
          <w:szCs w:val="26"/>
          <w:rtl/>
          <w:lang w:bidi="fa-IR"/>
        </w:rPr>
        <w:t xml:space="preserve"> قیمت </w:t>
      </w:r>
      <w:r w:rsidRPr="00427717">
        <w:rPr>
          <w:rFonts w:ascii="Traditional Arabic" w:hAnsi="Traditional Arabic" w:cs="Traditional Arabic"/>
          <w:sz w:val="26"/>
          <w:szCs w:val="26"/>
          <w:rtl/>
          <w:lang w:bidi="fa-IR"/>
        </w:rPr>
        <w:t>خواهد بود</w:t>
      </w:r>
      <w:r w:rsidR="00CA611A" w:rsidRPr="00427717">
        <w:rPr>
          <w:rFonts w:ascii="Traditional Arabic" w:hAnsi="Traditional Arabic" w:cs="Traditional Arabic"/>
          <w:sz w:val="26"/>
          <w:szCs w:val="26"/>
          <w:rtl/>
          <w:lang w:bidi="fa-IR"/>
        </w:rPr>
        <w:t xml:space="preserve">. </w:t>
      </w:r>
      <w:r w:rsidR="000A6E31" w:rsidRPr="00427717">
        <w:rPr>
          <w:rFonts w:ascii="Traditional Arabic" w:hAnsi="Traditional Arabic" w:cs="Traditional Arabic"/>
          <w:sz w:val="26"/>
          <w:szCs w:val="26"/>
          <w:rtl/>
          <w:lang w:bidi="fa-IR"/>
        </w:rPr>
        <w:t xml:space="preserve">این در صورتی است که </w:t>
      </w:r>
      <w:r w:rsidR="00CA611A" w:rsidRPr="00427717">
        <w:rPr>
          <w:rFonts w:ascii="Traditional Arabic" w:hAnsi="Traditional Arabic" w:cs="Traditional Arabic"/>
          <w:sz w:val="26"/>
          <w:szCs w:val="26"/>
          <w:rtl/>
          <w:lang w:bidi="fa-IR"/>
        </w:rPr>
        <w:t xml:space="preserve">تلف حقیقی </w:t>
      </w:r>
      <w:r w:rsidRPr="00427717">
        <w:rPr>
          <w:rFonts w:ascii="Traditional Arabic" w:hAnsi="Traditional Arabic" w:cs="Traditional Arabic"/>
          <w:sz w:val="26"/>
          <w:szCs w:val="26"/>
          <w:rtl/>
          <w:lang w:bidi="fa-IR"/>
        </w:rPr>
        <w:t>باشد</w:t>
      </w:r>
      <w:r w:rsidR="00CA611A" w:rsidRPr="00427717">
        <w:rPr>
          <w:rFonts w:ascii="Traditional Arabic" w:hAnsi="Traditional Arabic" w:cs="Traditional Arabic"/>
          <w:sz w:val="26"/>
          <w:szCs w:val="26"/>
          <w:rtl/>
          <w:lang w:bidi="fa-IR"/>
        </w:rPr>
        <w:t xml:space="preserve"> یعنی مغصوب در دست غاصب حقیقتا تلف ش</w:t>
      </w:r>
      <w:r w:rsidRPr="00427717">
        <w:rPr>
          <w:rFonts w:ascii="Traditional Arabic" w:hAnsi="Traditional Arabic" w:cs="Traditional Arabic"/>
          <w:sz w:val="26"/>
          <w:szCs w:val="26"/>
          <w:rtl/>
          <w:lang w:bidi="fa-IR"/>
        </w:rPr>
        <w:t>و</w:t>
      </w:r>
      <w:r w:rsidR="00CA611A" w:rsidRPr="00427717">
        <w:rPr>
          <w:rFonts w:ascii="Traditional Arabic" w:hAnsi="Traditional Arabic" w:cs="Traditional Arabic"/>
          <w:sz w:val="26"/>
          <w:szCs w:val="26"/>
          <w:rtl/>
          <w:lang w:bidi="fa-IR"/>
        </w:rPr>
        <w:t>د</w:t>
      </w:r>
      <w:r w:rsidR="000A6E31" w:rsidRPr="00427717">
        <w:rPr>
          <w:rFonts w:ascii="Traditional Arabic" w:hAnsi="Traditional Arabic" w:cs="Traditional Arabic"/>
          <w:sz w:val="26"/>
          <w:szCs w:val="26"/>
          <w:rtl/>
          <w:lang w:bidi="fa-IR"/>
        </w:rPr>
        <w:t xml:space="preserve">. یعنی در این صورت </w:t>
      </w:r>
      <w:r w:rsidR="00CA611A" w:rsidRPr="00427717">
        <w:rPr>
          <w:rFonts w:ascii="Traditional Arabic" w:hAnsi="Traditional Arabic" w:cs="Traditional Arabic"/>
          <w:sz w:val="26"/>
          <w:szCs w:val="26"/>
          <w:rtl/>
          <w:lang w:bidi="fa-IR"/>
        </w:rPr>
        <w:t xml:space="preserve">نوبت </w:t>
      </w:r>
      <w:r w:rsidRPr="00427717">
        <w:rPr>
          <w:rFonts w:ascii="Traditional Arabic" w:hAnsi="Traditional Arabic" w:cs="Traditional Arabic"/>
          <w:sz w:val="26"/>
          <w:szCs w:val="26"/>
          <w:rtl/>
          <w:lang w:bidi="fa-IR"/>
        </w:rPr>
        <w:t>به بدل میرسد و  صاحب اصلی</w:t>
      </w:r>
      <w:r w:rsidR="000A6E31" w:rsidRPr="00427717">
        <w:rPr>
          <w:rFonts w:ascii="Traditional Arabic" w:hAnsi="Traditional Arabic" w:cs="Traditional Arabic"/>
          <w:sz w:val="26"/>
          <w:szCs w:val="26"/>
          <w:rtl/>
          <w:lang w:bidi="fa-IR"/>
        </w:rPr>
        <w:t>،</w:t>
      </w:r>
      <w:r w:rsidRPr="00427717">
        <w:rPr>
          <w:rFonts w:ascii="Traditional Arabic" w:hAnsi="Traditional Arabic" w:cs="Traditional Arabic"/>
          <w:sz w:val="26"/>
          <w:szCs w:val="26"/>
          <w:rtl/>
          <w:lang w:bidi="fa-IR"/>
        </w:rPr>
        <w:t xml:space="preserve"> مالک بدل</w:t>
      </w:r>
      <w:r w:rsidR="00CA611A" w:rsidRPr="00427717">
        <w:rPr>
          <w:rFonts w:ascii="Traditional Arabic" w:hAnsi="Traditional Arabic" w:cs="Traditional Arabic"/>
          <w:sz w:val="26"/>
          <w:szCs w:val="26"/>
          <w:rtl/>
          <w:lang w:bidi="fa-IR"/>
        </w:rPr>
        <w:t xml:space="preserve"> می</w:t>
      </w:r>
      <w:r w:rsidRPr="00427717">
        <w:rPr>
          <w:rFonts w:ascii="Traditional Arabic" w:hAnsi="Traditional Arabic" w:cs="Traditional Arabic"/>
          <w:sz w:val="26"/>
          <w:szCs w:val="26"/>
          <w:rtl/>
          <w:lang w:bidi="fa-IR"/>
        </w:rPr>
        <w:t xml:space="preserve"> گردد.</w:t>
      </w:r>
    </w:p>
    <w:p w:rsidR="00CA611A" w:rsidRPr="00427717" w:rsidRDefault="00CA611A" w:rsidP="000A6E31">
      <w:pPr>
        <w:autoSpaceDE w:val="0"/>
        <w:autoSpaceDN w:val="0"/>
        <w:bidi/>
        <w:adjustRightInd w:val="0"/>
        <w:spacing w:after="0" w:line="240" w:lineRule="auto"/>
        <w:jc w:val="both"/>
        <w:rPr>
          <w:rFonts w:ascii="Traditional Arabic" w:hAnsi="Traditional Arabic" w:cs="Traditional Arabic"/>
          <w:sz w:val="26"/>
          <w:szCs w:val="26"/>
          <w:rtl/>
          <w:lang w:bidi="fa-IR"/>
        </w:rPr>
      </w:pPr>
      <w:r w:rsidRPr="00427717">
        <w:rPr>
          <w:rFonts w:ascii="Traditional Arabic" w:hAnsi="Traditional Arabic" w:cs="Traditional Arabic"/>
          <w:sz w:val="26"/>
          <w:szCs w:val="26"/>
          <w:rtl/>
          <w:lang w:bidi="fa-IR"/>
        </w:rPr>
        <w:t xml:space="preserve">اما </w:t>
      </w:r>
      <w:r w:rsidR="000A6E31" w:rsidRPr="00427717">
        <w:rPr>
          <w:rFonts w:ascii="Traditional Arabic" w:hAnsi="Traditional Arabic" w:cs="Traditional Arabic"/>
          <w:sz w:val="26"/>
          <w:szCs w:val="26"/>
          <w:rtl/>
          <w:lang w:bidi="fa-IR"/>
        </w:rPr>
        <w:t>گاهی</w:t>
      </w:r>
      <w:r w:rsidRPr="00427717">
        <w:rPr>
          <w:rFonts w:ascii="Traditional Arabic" w:hAnsi="Traditional Arabic" w:cs="Traditional Arabic"/>
          <w:sz w:val="26"/>
          <w:szCs w:val="26"/>
          <w:rtl/>
          <w:lang w:bidi="fa-IR"/>
        </w:rPr>
        <w:t xml:space="preserve"> تلف حقیقی </w:t>
      </w:r>
      <w:r w:rsidR="000A6E31" w:rsidRPr="00427717">
        <w:rPr>
          <w:rFonts w:ascii="Traditional Arabic" w:hAnsi="Traditional Arabic" w:cs="Traditional Arabic"/>
          <w:sz w:val="26"/>
          <w:szCs w:val="26"/>
          <w:rtl/>
          <w:lang w:bidi="fa-IR"/>
        </w:rPr>
        <w:t>نیست</w:t>
      </w:r>
      <w:r w:rsidRPr="00427717">
        <w:rPr>
          <w:rFonts w:ascii="Traditional Arabic" w:hAnsi="Traditional Arabic" w:cs="Traditional Arabic"/>
          <w:sz w:val="26"/>
          <w:szCs w:val="26"/>
          <w:rtl/>
          <w:lang w:bidi="fa-IR"/>
        </w:rPr>
        <w:t xml:space="preserve"> بلکه</w:t>
      </w:r>
      <w:r w:rsidR="000A6E31" w:rsidRPr="00427717">
        <w:rPr>
          <w:rFonts w:ascii="Traditional Arabic" w:hAnsi="Traditional Arabic" w:cs="Traditional Arabic"/>
          <w:sz w:val="26"/>
          <w:szCs w:val="26"/>
          <w:rtl/>
          <w:lang w:bidi="fa-IR"/>
        </w:rPr>
        <w:t xml:space="preserve"> به نحو سقوط عین</w:t>
      </w:r>
      <w:r w:rsidRPr="00427717">
        <w:rPr>
          <w:rFonts w:ascii="Traditional Arabic" w:hAnsi="Traditional Arabic" w:cs="Traditional Arabic"/>
          <w:sz w:val="26"/>
          <w:szCs w:val="26"/>
          <w:rtl/>
          <w:lang w:bidi="fa-IR"/>
        </w:rPr>
        <w:t xml:space="preserve"> از حیز انتافع </w:t>
      </w:r>
      <w:r w:rsidR="000A6E31" w:rsidRPr="00427717">
        <w:rPr>
          <w:rFonts w:ascii="Traditional Arabic" w:hAnsi="Traditional Arabic" w:cs="Traditional Arabic"/>
          <w:sz w:val="26"/>
          <w:szCs w:val="26"/>
          <w:rtl/>
          <w:lang w:bidi="fa-IR"/>
        </w:rPr>
        <w:t>می باشد، مثل کاسه طلایی که در دریا می افتد، که</w:t>
      </w:r>
      <w:r w:rsidRPr="00427717">
        <w:rPr>
          <w:rFonts w:ascii="Traditional Arabic" w:hAnsi="Traditional Arabic" w:cs="Traditional Arabic"/>
          <w:sz w:val="26"/>
          <w:szCs w:val="26"/>
          <w:rtl/>
          <w:lang w:bidi="fa-IR"/>
        </w:rPr>
        <w:t xml:space="preserve"> </w:t>
      </w:r>
      <w:r w:rsidR="000A6E31" w:rsidRPr="00427717">
        <w:rPr>
          <w:rFonts w:ascii="Traditional Arabic" w:hAnsi="Traditional Arabic" w:cs="Traditional Arabic"/>
          <w:sz w:val="26"/>
          <w:szCs w:val="26"/>
          <w:rtl/>
          <w:lang w:bidi="fa-IR"/>
        </w:rPr>
        <w:t>در حقیقت عین موجود بوده لکن ان</w:t>
      </w:r>
      <w:bookmarkStart w:id="0" w:name="_GoBack"/>
      <w:bookmarkEnd w:id="0"/>
      <w:r w:rsidR="000A6E31" w:rsidRPr="00427717">
        <w:rPr>
          <w:rFonts w:ascii="Traditional Arabic" w:hAnsi="Traditional Arabic" w:cs="Traditional Arabic"/>
          <w:sz w:val="26"/>
          <w:szCs w:val="26"/>
          <w:rtl/>
          <w:lang w:bidi="fa-IR"/>
        </w:rPr>
        <w:t>تفاع از آن ممکن نیست. این نحو از تلف</w:t>
      </w:r>
      <w:r w:rsidRPr="00427717">
        <w:rPr>
          <w:rFonts w:ascii="Traditional Arabic" w:hAnsi="Traditional Arabic" w:cs="Traditional Arabic"/>
          <w:sz w:val="26"/>
          <w:szCs w:val="26"/>
          <w:rtl/>
          <w:lang w:bidi="fa-IR"/>
        </w:rPr>
        <w:t>، دو فرض دارد. گاهی انسان ایصال به آن شئ را محال می</w:t>
      </w:r>
      <w:r w:rsidR="000A6E31" w:rsidRPr="00427717">
        <w:rPr>
          <w:rFonts w:ascii="Traditional Arabic" w:hAnsi="Traditional Arabic" w:cs="Traditional Arabic"/>
          <w:sz w:val="26"/>
          <w:szCs w:val="26"/>
          <w:rtl/>
          <w:lang w:bidi="fa-IR"/>
        </w:rPr>
        <w:t xml:space="preserve"> </w:t>
      </w:r>
      <w:r w:rsidRPr="00427717">
        <w:rPr>
          <w:rFonts w:ascii="Traditional Arabic" w:hAnsi="Traditional Arabic" w:cs="Traditional Arabic"/>
          <w:sz w:val="26"/>
          <w:szCs w:val="26"/>
          <w:rtl/>
          <w:lang w:bidi="fa-IR"/>
        </w:rPr>
        <w:t>داند و از دستیابی به آن مایوس است وگاهی اینچنین نیست یعنی دست یافتن به آن محال نمی</w:t>
      </w:r>
      <w:r w:rsidR="000A6E31" w:rsidRPr="00427717">
        <w:rPr>
          <w:rFonts w:ascii="Traditional Arabic" w:hAnsi="Traditional Arabic" w:cs="Traditional Arabic"/>
          <w:sz w:val="26"/>
          <w:szCs w:val="26"/>
          <w:rtl/>
          <w:lang w:bidi="fa-IR"/>
        </w:rPr>
        <w:t xml:space="preserve"> نماید</w:t>
      </w:r>
      <w:r w:rsidRPr="00427717">
        <w:rPr>
          <w:rFonts w:ascii="Traditional Arabic" w:hAnsi="Traditional Arabic" w:cs="Traditional Arabic"/>
          <w:sz w:val="26"/>
          <w:szCs w:val="26"/>
          <w:rtl/>
          <w:lang w:bidi="fa-IR"/>
        </w:rPr>
        <w:t xml:space="preserve"> و </w:t>
      </w:r>
      <w:r w:rsidR="000A6E31" w:rsidRPr="00427717">
        <w:rPr>
          <w:rFonts w:ascii="Traditional Arabic" w:hAnsi="Traditional Arabic" w:cs="Traditional Arabic"/>
          <w:sz w:val="26"/>
          <w:szCs w:val="26"/>
          <w:rtl/>
          <w:lang w:bidi="fa-IR"/>
        </w:rPr>
        <w:t xml:space="preserve">شخص </w:t>
      </w:r>
      <w:r w:rsidRPr="00427717">
        <w:rPr>
          <w:rFonts w:ascii="Traditional Arabic" w:hAnsi="Traditional Arabic" w:cs="Traditional Arabic"/>
          <w:sz w:val="26"/>
          <w:szCs w:val="26"/>
          <w:rtl/>
          <w:lang w:bidi="fa-IR"/>
        </w:rPr>
        <w:t>اعتقاد دارد که هم ممکن است آن را به دست بیاورد و هم ممکن است که این اتفاق نیفتد.</w:t>
      </w:r>
    </w:p>
    <w:p w:rsidR="00CA611A" w:rsidRPr="00427717" w:rsidRDefault="00CA611A" w:rsidP="000A6E31">
      <w:pPr>
        <w:autoSpaceDE w:val="0"/>
        <w:autoSpaceDN w:val="0"/>
        <w:bidi/>
        <w:adjustRightInd w:val="0"/>
        <w:spacing w:after="0" w:line="240" w:lineRule="auto"/>
        <w:jc w:val="both"/>
        <w:rPr>
          <w:rFonts w:ascii="Traditional Arabic" w:hAnsi="Traditional Arabic" w:cs="Traditional Arabic"/>
          <w:sz w:val="26"/>
          <w:szCs w:val="26"/>
          <w:rtl/>
          <w:lang w:bidi="fa-IR"/>
        </w:rPr>
      </w:pPr>
      <w:r w:rsidRPr="00427717">
        <w:rPr>
          <w:rFonts w:ascii="Traditional Arabic" w:hAnsi="Traditional Arabic" w:cs="Traditional Arabic"/>
          <w:sz w:val="26"/>
          <w:szCs w:val="26"/>
          <w:rtl/>
          <w:lang w:bidi="fa-IR"/>
        </w:rPr>
        <w:t>در هر صورت بر غاصب واجب است که</w:t>
      </w:r>
      <w:r w:rsidR="000A6E31" w:rsidRPr="00427717">
        <w:rPr>
          <w:rFonts w:ascii="Traditional Arabic" w:hAnsi="Traditional Arabic" w:cs="Traditional Arabic"/>
          <w:sz w:val="26"/>
          <w:szCs w:val="26"/>
          <w:rtl/>
          <w:lang w:bidi="fa-IR"/>
        </w:rPr>
        <w:t xml:space="preserve"> مال را به صاحبش برگرداند و تا آن شئ را به او</w:t>
      </w:r>
      <w:r w:rsidRPr="00427717">
        <w:rPr>
          <w:rFonts w:ascii="Traditional Arabic" w:hAnsi="Traditional Arabic" w:cs="Traditional Arabic"/>
          <w:sz w:val="26"/>
          <w:szCs w:val="26"/>
          <w:rtl/>
          <w:lang w:bidi="fa-IR"/>
        </w:rPr>
        <w:t xml:space="preserve"> نرساند بر ذمه </w:t>
      </w:r>
      <w:r w:rsidR="000A6E31" w:rsidRPr="00427717">
        <w:rPr>
          <w:rFonts w:ascii="Traditional Arabic" w:hAnsi="Traditional Arabic" w:cs="Traditional Arabic"/>
          <w:sz w:val="26"/>
          <w:szCs w:val="26"/>
          <w:rtl/>
          <w:lang w:bidi="fa-IR"/>
        </w:rPr>
        <w:t>متلف باقی</w:t>
      </w:r>
      <w:r w:rsidRPr="00427717">
        <w:rPr>
          <w:rFonts w:ascii="Traditional Arabic" w:hAnsi="Traditional Arabic" w:cs="Traditional Arabic"/>
          <w:sz w:val="26"/>
          <w:szCs w:val="26"/>
          <w:rtl/>
          <w:lang w:bidi="fa-IR"/>
        </w:rPr>
        <w:t xml:space="preserve"> می ماند. اما در فرض ما که آن مال وجود</w:t>
      </w:r>
      <w:r w:rsidR="000A6E31" w:rsidRPr="00427717">
        <w:rPr>
          <w:rFonts w:ascii="Traditional Arabic" w:hAnsi="Traditional Arabic" w:cs="Traditional Arabic"/>
          <w:sz w:val="26"/>
          <w:szCs w:val="26"/>
          <w:rtl/>
          <w:lang w:bidi="fa-IR"/>
        </w:rPr>
        <w:t xml:space="preserve"> دارد ولی از تحت قدرتش خارج شده، از آن</w:t>
      </w:r>
      <w:r w:rsidRPr="00427717">
        <w:rPr>
          <w:rFonts w:ascii="Traditional Arabic" w:hAnsi="Traditional Arabic" w:cs="Traditional Arabic"/>
          <w:sz w:val="26"/>
          <w:szCs w:val="26"/>
          <w:rtl/>
          <w:lang w:bidi="fa-IR"/>
        </w:rPr>
        <w:t>جایی که غاصب باعث شده میان آن مال و صاحبش حائلی ایجاد شود و مالک از تصرف در مال محروم شده در این هنگام بدل حیلوله واجب می</w:t>
      </w:r>
      <w:r w:rsidR="000A6E31" w:rsidRPr="00427717">
        <w:rPr>
          <w:rFonts w:ascii="Traditional Arabic" w:hAnsi="Traditional Arabic" w:cs="Traditional Arabic"/>
          <w:sz w:val="26"/>
          <w:szCs w:val="26"/>
          <w:rtl/>
          <w:lang w:bidi="fa-IR"/>
        </w:rPr>
        <w:t xml:space="preserve"> </w:t>
      </w:r>
      <w:r w:rsidRPr="00427717">
        <w:rPr>
          <w:rFonts w:ascii="Traditional Arabic" w:hAnsi="Traditional Arabic" w:cs="Traditional Arabic"/>
          <w:sz w:val="26"/>
          <w:szCs w:val="26"/>
          <w:rtl/>
          <w:lang w:bidi="fa-IR"/>
        </w:rPr>
        <w:t>گردد</w:t>
      </w:r>
      <w:r w:rsidRPr="00427717">
        <w:rPr>
          <w:rFonts w:ascii="Traditional Arabic" w:hAnsi="Traditional Arabic" w:cs="Traditional Arabic"/>
          <w:sz w:val="26"/>
          <w:szCs w:val="26"/>
          <w:lang w:bidi="fa-IR"/>
        </w:rPr>
        <w:t>.</w:t>
      </w:r>
    </w:p>
    <w:p w:rsidR="00CA611A" w:rsidRPr="00427717" w:rsidRDefault="00CA611A" w:rsidP="00CA611A">
      <w:pPr>
        <w:autoSpaceDE w:val="0"/>
        <w:autoSpaceDN w:val="0"/>
        <w:bidi/>
        <w:adjustRightInd w:val="0"/>
        <w:spacing w:after="0" w:line="240" w:lineRule="auto"/>
        <w:jc w:val="both"/>
        <w:rPr>
          <w:rFonts w:ascii="Traditional Arabic" w:hAnsi="Traditional Arabic" w:cs="Traditional Arabic"/>
          <w:color w:val="FF0000"/>
          <w:sz w:val="30"/>
          <w:szCs w:val="30"/>
          <w:rtl/>
          <w:lang w:bidi="fa-IR"/>
        </w:rPr>
      </w:pPr>
      <w:r w:rsidRPr="00427717">
        <w:rPr>
          <w:rFonts w:ascii="Traditional Arabic" w:hAnsi="Traditional Arabic" w:cs="Traditional Arabic"/>
          <w:color w:val="FF0000"/>
          <w:sz w:val="30"/>
          <w:szCs w:val="30"/>
          <w:rtl/>
          <w:lang w:bidi="fa-IR"/>
        </w:rPr>
        <w:t>فروع بدل حیلوله</w:t>
      </w:r>
    </w:p>
    <w:p w:rsidR="001138CA" w:rsidRPr="00427717" w:rsidRDefault="00CA611A" w:rsidP="001138CA">
      <w:pPr>
        <w:autoSpaceDE w:val="0"/>
        <w:autoSpaceDN w:val="0"/>
        <w:bidi/>
        <w:adjustRightInd w:val="0"/>
        <w:spacing w:after="0" w:line="240" w:lineRule="auto"/>
        <w:jc w:val="both"/>
        <w:rPr>
          <w:rFonts w:ascii="Traditional Arabic" w:hAnsi="Traditional Arabic" w:cs="Traditional Arabic"/>
          <w:sz w:val="26"/>
          <w:szCs w:val="26"/>
          <w:rtl/>
          <w:lang w:bidi="fa-IR"/>
        </w:rPr>
      </w:pPr>
      <w:r w:rsidRPr="00427717">
        <w:rPr>
          <w:rFonts w:ascii="Traditional Arabic" w:hAnsi="Traditional Arabic" w:cs="Traditional Arabic"/>
          <w:sz w:val="26"/>
          <w:szCs w:val="26"/>
          <w:lang w:bidi="fa-IR"/>
        </w:rPr>
        <w:t xml:space="preserve"> </w:t>
      </w:r>
      <w:r w:rsidRPr="00427717">
        <w:rPr>
          <w:rFonts w:ascii="Traditional Arabic" w:hAnsi="Traditional Arabic" w:cs="Traditional Arabic"/>
          <w:sz w:val="26"/>
          <w:szCs w:val="26"/>
          <w:rtl/>
          <w:lang w:bidi="fa-IR"/>
        </w:rPr>
        <w:t xml:space="preserve">راجع به این بدل حیلوله فروع عجیبی وجود دارد و جمع بین نظر ات همه فقها مشکل </w:t>
      </w:r>
      <w:r w:rsidR="001138CA" w:rsidRPr="00427717">
        <w:rPr>
          <w:rFonts w:ascii="Traditional Arabic" w:hAnsi="Traditional Arabic" w:cs="Traditional Arabic"/>
          <w:sz w:val="26"/>
          <w:szCs w:val="26"/>
          <w:rtl/>
          <w:lang w:bidi="fa-IR"/>
        </w:rPr>
        <w:t>است</w:t>
      </w:r>
      <w:r w:rsidRPr="00427717">
        <w:rPr>
          <w:rFonts w:ascii="Traditional Arabic" w:hAnsi="Traditional Arabic" w:cs="Traditional Arabic"/>
          <w:sz w:val="26"/>
          <w:szCs w:val="26"/>
          <w:rtl/>
          <w:lang w:bidi="fa-IR"/>
        </w:rPr>
        <w:t xml:space="preserve">. اختلاف </w:t>
      </w:r>
      <w:r w:rsidR="001138CA" w:rsidRPr="00427717">
        <w:rPr>
          <w:rFonts w:ascii="Traditional Arabic" w:hAnsi="Traditional Arabic" w:cs="Traditional Arabic"/>
          <w:sz w:val="26"/>
          <w:szCs w:val="26"/>
          <w:rtl/>
          <w:lang w:bidi="fa-IR"/>
        </w:rPr>
        <w:t>بر</w:t>
      </w:r>
      <w:r w:rsidRPr="00427717">
        <w:rPr>
          <w:rFonts w:ascii="Traditional Arabic" w:hAnsi="Traditional Arabic" w:cs="Traditional Arabic"/>
          <w:sz w:val="26"/>
          <w:szCs w:val="26"/>
          <w:rtl/>
          <w:lang w:bidi="fa-IR"/>
        </w:rPr>
        <w:t xml:space="preserve"> سر این مساله است که آیا </w:t>
      </w:r>
      <w:r w:rsidR="001138CA" w:rsidRPr="00427717">
        <w:rPr>
          <w:rFonts w:ascii="Traditional Arabic" w:hAnsi="Traditional Arabic" w:cs="Traditional Arabic"/>
          <w:sz w:val="26"/>
          <w:szCs w:val="26"/>
          <w:rtl/>
          <w:lang w:bidi="fa-IR"/>
        </w:rPr>
        <w:t>مالک</w:t>
      </w:r>
      <w:r w:rsidRPr="00427717">
        <w:rPr>
          <w:rFonts w:ascii="Traditional Arabic" w:hAnsi="Traditional Arabic" w:cs="Traditional Arabic"/>
          <w:sz w:val="26"/>
          <w:szCs w:val="26"/>
          <w:rtl/>
          <w:lang w:bidi="fa-IR"/>
        </w:rPr>
        <w:t xml:space="preserve"> شئ مغصوب، مالک بدل حیلوله نیز می</w:t>
      </w:r>
      <w:r w:rsidR="001138CA" w:rsidRPr="00427717">
        <w:rPr>
          <w:rFonts w:ascii="Traditional Arabic" w:hAnsi="Traditional Arabic" w:cs="Traditional Arabic"/>
          <w:sz w:val="26"/>
          <w:szCs w:val="26"/>
          <w:rtl/>
          <w:lang w:bidi="fa-IR"/>
        </w:rPr>
        <w:t xml:space="preserve"> گردد یا فقط اباحه تصرف دارد.</w:t>
      </w:r>
    </w:p>
    <w:p w:rsidR="001138CA" w:rsidRPr="00427717" w:rsidRDefault="00CA611A" w:rsidP="001138CA">
      <w:pPr>
        <w:autoSpaceDE w:val="0"/>
        <w:autoSpaceDN w:val="0"/>
        <w:bidi/>
        <w:adjustRightInd w:val="0"/>
        <w:spacing w:after="0" w:line="240" w:lineRule="auto"/>
        <w:jc w:val="both"/>
        <w:rPr>
          <w:rFonts w:ascii="Traditional Arabic" w:hAnsi="Traditional Arabic" w:cs="Traditional Arabic"/>
          <w:sz w:val="26"/>
          <w:szCs w:val="26"/>
          <w:rtl/>
          <w:lang w:bidi="fa-IR"/>
        </w:rPr>
      </w:pPr>
      <w:r w:rsidRPr="00427717">
        <w:rPr>
          <w:rFonts w:ascii="Traditional Arabic" w:hAnsi="Traditional Arabic" w:cs="Traditional Arabic"/>
          <w:sz w:val="26"/>
          <w:szCs w:val="26"/>
          <w:rtl/>
          <w:lang w:bidi="fa-IR"/>
        </w:rPr>
        <w:t>اگر بگوییم مالک</w:t>
      </w:r>
      <w:r w:rsidR="001138CA" w:rsidRPr="00427717">
        <w:rPr>
          <w:rFonts w:ascii="Traditional Arabic" w:hAnsi="Traditional Arabic" w:cs="Traditional Arabic"/>
          <w:sz w:val="26"/>
          <w:szCs w:val="26"/>
          <w:rtl/>
          <w:lang w:bidi="fa-IR"/>
        </w:rPr>
        <w:t xml:space="preserve"> عین مالک بدل حیلوله نیز می باشد،</w:t>
      </w:r>
      <w:r w:rsidRPr="00427717">
        <w:rPr>
          <w:rFonts w:ascii="Traditional Arabic" w:hAnsi="Traditional Arabic" w:cs="Traditional Arabic"/>
          <w:sz w:val="26"/>
          <w:szCs w:val="26"/>
          <w:rtl/>
          <w:lang w:bidi="fa-IR"/>
        </w:rPr>
        <w:t xml:space="preserve"> جمع بین بدل و مبدل </w:t>
      </w:r>
      <w:r w:rsidR="001138CA" w:rsidRPr="00427717">
        <w:rPr>
          <w:rFonts w:ascii="Traditional Arabic" w:hAnsi="Traditional Arabic" w:cs="Traditional Arabic"/>
          <w:sz w:val="26"/>
          <w:szCs w:val="26"/>
          <w:rtl/>
          <w:lang w:bidi="fa-IR"/>
        </w:rPr>
        <w:t>لازم می آید</w:t>
      </w:r>
      <w:r w:rsidRPr="00427717">
        <w:rPr>
          <w:rFonts w:ascii="Traditional Arabic" w:hAnsi="Traditional Arabic" w:cs="Traditional Arabic"/>
          <w:sz w:val="26"/>
          <w:szCs w:val="26"/>
          <w:rtl/>
          <w:lang w:bidi="fa-IR"/>
        </w:rPr>
        <w:t xml:space="preserve">. چراکه مبدل از بین نرفته بلکه وجود دارد لکن از دسترس مالک خارج شده ولی هنوز در ملکیت مالک اول است و در این حالت مالک اول هم مالک بدل </w:t>
      </w:r>
      <w:r w:rsidR="001138CA" w:rsidRPr="00427717">
        <w:rPr>
          <w:rFonts w:ascii="Traditional Arabic" w:hAnsi="Traditional Arabic" w:cs="Traditional Arabic"/>
          <w:sz w:val="26"/>
          <w:szCs w:val="26"/>
          <w:rtl/>
          <w:lang w:bidi="fa-IR"/>
        </w:rPr>
        <w:t>خواهد بود</w:t>
      </w:r>
      <w:r w:rsidRPr="00427717">
        <w:rPr>
          <w:rFonts w:ascii="Traditional Arabic" w:hAnsi="Traditional Arabic" w:cs="Traditional Arabic"/>
          <w:sz w:val="26"/>
          <w:szCs w:val="26"/>
          <w:rtl/>
          <w:lang w:bidi="fa-IR"/>
        </w:rPr>
        <w:t xml:space="preserve"> و هم مالک مبدل. این یک نظر.</w:t>
      </w:r>
    </w:p>
    <w:p w:rsidR="001138CA" w:rsidRPr="00427717" w:rsidRDefault="00CA611A" w:rsidP="001138CA">
      <w:pPr>
        <w:autoSpaceDE w:val="0"/>
        <w:autoSpaceDN w:val="0"/>
        <w:bidi/>
        <w:adjustRightInd w:val="0"/>
        <w:spacing w:after="0" w:line="240" w:lineRule="auto"/>
        <w:jc w:val="both"/>
        <w:rPr>
          <w:rFonts w:ascii="Traditional Arabic" w:hAnsi="Traditional Arabic" w:cs="Traditional Arabic"/>
          <w:sz w:val="26"/>
          <w:szCs w:val="26"/>
          <w:rtl/>
          <w:lang w:bidi="fa-IR"/>
        </w:rPr>
      </w:pPr>
      <w:r w:rsidRPr="00427717">
        <w:rPr>
          <w:rFonts w:ascii="Traditional Arabic" w:hAnsi="Traditional Arabic" w:cs="Traditional Arabic"/>
          <w:sz w:val="26"/>
          <w:szCs w:val="26"/>
          <w:rtl/>
          <w:lang w:bidi="fa-IR"/>
        </w:rPr>
        <w:t>نظر دیگر این است که مبدل ملک غاصب می</w:t>
      </w:r>
      <w:r w:rsidR="001138CA" w:rsidRPr="00427717">
        <w:rPr>
          <w:rFonts w:ascii="Traditional Arabic" w:hAnsi="Traditional Arabic" w:cs="Traditional Arabic"/>
          <w:sz w:val="26"/>
          <w:szCs w:val="26"/>
          <w:rtl/>
          <w:lang w:bidi="fa-IR"/>
        </w:rPr>
        <w:t xml:space="preserve"> شود.</w:t>
      </w:r>
    </w:p>
    <w:p w:rsidR="00CA611A" w:rsidRPr="00427717" w:rsidRDefault="00CA611A" w:rsidP="001138CA">
      <w:pPr>
        <w:autoSpaceDE w:val="0"/>
        <w:autoSpaceDN w:val="0"/>
        <w:bidi/>
        <w:adjustRightInd w:val="0"/>
        <w:spacing w:after="0" w:line="240" w:lineRule="auto"/>
        <w:jc w:val="both"/>
        <w:rPr>
          <w:rFonts w:ascii="Traditional Arabic" w:hAnsi="Traditional Arabic" w:cs="Traditional Arabic"/>
          <w:sz w:val="26"/>
          <w:szCs w:val="26"/>
          <w:rtl/>
          <w:lang w:bidi="fa-IR"/>
        </w:rPr>
      </w:pPr>
      <w:r w:rsidRPr="00427717">
        <w:rPr>
          <w:rFonts w:ascii="Traditional Arabic" w:hAnsi="Traditional Arabic" w:cs="Traditional Arabic"/>
          <w:sz w:val="26"/>
          <w:szCs w:val="26"/>
          <w:rtl/>
          <w:lang w:bidi="fa-IR"/>
        </w:rPr>
        <w:t>نظر دیگر این است که بگوییم</w:t>
      </w:r>
      <w:r w:rsidR="001138CA" w:rsidRPr="00427717">
        <w:rPr>
          <w:rFonts w:ascii="Traditional Arabic" w:hAnsi="Traditional Arabic" w:cs="Traditional Arabic"/>
          <w:sz w:val="26"/>
          <w:szCs w:val="26"/>
          <w:rtl/>
          <w:lang w:bidi="fa-IR"/>
        </w:rPr>
        <w:t>:</w:t>
      </w:r>
      <w:r w:rsidRPr="00427717">
        <w:rPr>
          <w:rFonts w:ascii="Traditional Arabic" w:hAnsi="Traditional Arabic" w:cs="Traditional Arabic"/>
          <w:sz w:val="26"/>
          <w:szCs w:val="26"/>
          <w:rtl/>
          <w:lang w:bidi="fa-IR"/>
        </w:rPr>
        <w:t xml:space="preserve"> بدل ملک مالک اول نمی</w:t>
      </w:r>
      <w:r w:rsidR="001138CA" w:rsidRPr="00427717">
        <w:rPr>
          <w:rFonts w:ascii="Traditional Arabic" w:hAnsi="Traditional Arabic" w:cs="Traditional Arabic"/>
          <w:sz w:val="26"/>
          <w:szCs w:val="26"/>
          <w:rtl/>
          <w:lang w:bidi="fa-IR"/>
        </w:rPr>
        <w:t xml:space="preserve"> </w:t>
      </w:r>
      <w:r w:rsidRPr="00427717">
        <w:rPr>
          <w:rFonts w:ascii="Traditional Arabic" w:hAnsi="Traditional Arabic" w:cs="Traditional Arabic"/>
          <w:sz w:val="26"/>
          <w:szCs w:val="26"/>
          <w:rtl/>
          <w:lang w:bidi="fa-IR"/>
        </w:rPr>
        <w:t xml:space="preserve">شود بلکه فقط مالک اول اباحه تصرف دارد. </w:t>
      </w:r>
      <w:r w:rsidR="001138CA" w:rsidRPr="00427717">
        <w:rPr>
          <w:rFonts w:ascii="Traditional Arabic" w:hAnsi="Traditional Arabic" w:cs="Traditional Arabic"/>
          <w:sz w:val="26"/>
          <w:szCs w:val="26"/>
          <w:rtl/>
          <w:lang w:bidi="fa-IR"/>
        </w:rPr>
        <w:t>که در این صورت</w:t>
      </w:r>
      <w:r w:rsidRPr="00427717">
        <w:rPr>
          <w:rFonts w:ascii="Traditional Arabic" w:hAnsi="Traditional Arabic" w:cs="Traditional Arabic"/>
          <w:sz w:val="26"/>
          <w:szCs w:val="26"/>
          <w:rtl/>
          <w:lang w:bidi="fa-IR"/>
        </w:rPr>
        <w:t xml:space="preserve"> دیگر مشکل جمع بین بدل و مبدل پیش نمی آید زیرا مالک اول فقط مالک مبدل است و نسبت به بدل مالکیتی ندارد. حالا اگر غاصب توانست مال را به مالک اول برگرداند دیگر اباحه تصرف در بدل از بین میرود. </w:t>
      </w:r>
    </w:p>
    <w:p w:rsidR="00CA611A" w:rsidRPr="00427717" w:rsidRDefault="001138CA" w:rsidP="00CA611A">
      <w:pPr>
        <w:autoSpaceDE w:val="0"/>
        <w:autoSpaceDN w:val="0"/>
        <w:bidi/>
        <w:adjustRightInd w:val="0"/>
        <w:spacing w:after="0" w:line="240" w:lineRule="auto"/>
        <w:jc w:val="both"/>
        <w:rPr>
          <w:rFonts w:ascii="Traditional Arabic" w:hAnsi="Traditional Arabic" w:cs="Traditional Arabic"/>
          <w:sz w:val="26"/>
          <w:szCs w:val="26"/>
          <w:rtl/>
          <w:lang w:bidi="fa-IR"/>
        </w:rPr>
      </w:pPr>
      <w:r w:rsidRPr="00427717">
        <w:rPr>
          <w:rFonts w:ascii="Traditional Arabic" w:hAnsi="Traditional Arabic" w:cs="Traditional Arabic"/>
          <w:sz w:val="26"/>
          <w:szCs w:val="26"/>
          <w:rtl/>
          <w:lang w:bidi="fa-IR"/>
        </w:rPr>
        <w:t xml:space="preserve">اما </w:t>
      </w:r>
      <w:r w:rsidR="00CA611A" w:rsidRPr="00427717">
        <w:rPr>
          <w:rFonts w:ascii="Traditional Arabic" w:hAnsi="Traditional Arabic" w:cs="Traditional Arabic"/>
          <w:sz w:val="26"/>
          <w:szCs w:val="26"/>
          <w:rtl/>
          <w:lang w:bidi="fa-IR"/>
        </w:rPr>
        <w:t>اگر قائل به ملکیت متزلزل بدل برای مالک اول هم بشویم باز مشکل جمع بین بدل و مبدل وجود دارد</w:t>
      </w:r>
      <w:r w:rsidRPr="00427717">
        <w:rPr>
          <w:rFonts w:ascii="Traditional Arabic" w:hAnsi="Traditional Arabic" w:cs="Traditional Arabic"/>
          <w:sz w:val="26"/>
          <w:szCs w:val="26"/>
          <w:rtl/>
          <w:lang w:bidi="fa-IR"/>
        </w:rPr>
        <w:t>؛</w:t>
      </w:r>
      <w:r w:rsidR="00CA611A" w:rsidRPr="00427717">
        <w:rPr>
          <w:rFonts w:ascii="Traditional Arabic" w:hAnsi="Traditional Arabic" w:cs="Traditional Arabic"/>
          <w:sz w:val="26"/>
          <w:szCs w:val="26"/>
          <w:rtl/>
          <w:lang w:bidi="fa-IR"/>
        </w:rPr>
        <w:t xml:space="preserve"> زیرا تا زمانی که مال مغصوب به صاحبش برنگردد</w:t>
      </w:r>
      <w:r w:rsidRPr="00427717">
        <w:rPr>
          <w:rFonts w:ascii="Traditional Arabic" w:hAnsi="Traditional Arabic" w:cs="Traditional Arabic"/>
          <w:sz w:val="26"/>
          <w:szCs w:val="26"/>
          <w:rtl/>
          <w:lang w:bidi="fa-IR"/>
        </w:rPr>
        <w:t>،</w:t>
      </w:r>
      <w:r w:rsidR="00CA611A" w:rsidRPr="00427717">
        <w:rPr>
          <w:rFonts w:ascii="Traditional Arabic" w:hAnsi="Traditional Arabic" w:cs="Traditional Arabic"/>
          <w:sz w:val="26"/>
          <w:szCs w:val="26"/>
          <w:rtl/>
          <w:lang w:bidi="fa-IR"/>
        </w:rPr>
        <w:t xml:space="preserve"> هم نسبت به مبدل ملکیت وجود دارد و هم نسبت به بدل. </w:t>
      </w:r>
    </w:p>
    <w:p w:rsidR="00CA611A" w:rsidRPr="00427717" w:rsidRDefault="00CA611A" w:rsidP="00CA611A">
      <w:pPr>
        <w:autoSpaceDE w:val="0"/>
        <w:autoSpaceDN w:val="0"/>
        <w:bidi/>
        <w:adjustRightInd w:val="0"/>
        <w:spacing w:after="0" w:line="240" w:lineRule="auto"/>
        <w:jc w:val="both"/>
        <w:rPr>
          <w:rFonts w:ascii="Traditional Arabic" w:hAnsi="Traditional Arabic" w:cs="Traditional Arabic"/>
          <w:color w:val="FF0000"/>
          <w:sz w:val="30"/>
          <w:szCs w:val="30"/>
          <w:rtl/>
          <w:lang w:bidi="fa-IR"/>
        </w:rPr>
      </w:pPr>
      <w:r w:rsidRPr="00427717">
        <w:rPr>
          <w:rFonts w:ascii="Traditional Arabic" w:hAnsi="Traditional Arabic" w:cs="Traditional Arabic"/>
          <w:color w:val="FF0000"/>
          <w:sz w:val="30"/>
          <w:szCs w:val="30"/>
          <w:rtl/>
          <w:lang w:bidi="fa-IR"/>
        </w:rPr>
        <w:t xml:space="preserve">ثمرات فقهی </w:t>
      </w:r>
    </w:p>
    <w:p w:rsidR="00CA611A" w:rsidRPr="00427717" w:rsidRDefault="00CA611A" w:rsidP="001138CA">
      <w:pPr>
        <w:pStyle w:val="NormalWeb"/>
        <w:bidi/>
        <w:jc w:val="both"/>
        <w:rPr>
          <w:rFonts w:ascii="Traditional Arabic" w:hAnsi="Traditional Arabic" w:cs="Traditional Arabic"/>
          <w:sz w:val="26"/>
          <w:szCs w:val="26"/>
          <w:rtl/>
          <w:lang w:bidi="fa-IR"/>
        </w:rPr>
      </w:pPr>
      <w:r w:rsidRPr="00427717">
        <w:rPr>
          <w:rFonts w:ascii="Traditional Arabic" w:hAnsi="Traditional Arabic" w:cs="Traditional Arabic"/>
          <w:sz w:val="26"/>
          <w:szCs w:val="26"/>
          <w:rtl/>
          <w:lang w:bidi="fa-IR"/>
        </w:rPr>
        <w:t>یکی از ثمرات فقهی بدل حیلوله فرع</w:t>
      </w:r>
      <w:r w:rsidR="001138CA" w:rsidRPr="00427717">
        <w:rPr>
          <w:rFonts w:ascii="Traditional Arabic" w:hAnsi="Traditional Arabic" w:cs="Traditional Arabic"/>
          <w:sz w:val="26"/>
          <w:szCs w:val="26"/>
          <w:rtl/>
          <w:lang w:bidi="fa-IR"/>
        </w:rPr>
        <w:t>ی</w:t>
      </w:r>
      <w:r w:rsidRPr="00427717">
        <w:rPr>
          <w:rFonts w:ascii="Traditional Arabic" w:hAnsi="Traditional Arabic" w:cs="Traditional Arabic"/>
          <w:sz w:val="26"/>
          <w:szCs w:val="26"/>
          <w:rtl/>
          <w:lang w:bidi="fa-IR"/>
        </w:rPr>
        <w:t xml:space="preserve"> فقهی است که فقها مطرح کرده اند</w:t>
      </w:r>
      <w:r w:rsidR="001138CA" w:rsidRPr="00427717">
        <w:rPr>
          <w:rFonts w:ascii="Traditional Arabic" w:hAnsi="Traditional Arabic" w:cs="Traditional Arabic"/>
          <w:sz w:val="26"/>
          <w:szCs w:val="26"/>
          <w:rtl/>
          <w:lang w:bidi="fa-IR"/>
        </w:rPr>
        <w:t xml:space="preserve"> و ما در ادامه به آن اشاره خواهیم کرد</w:t>
      </w:r>
      <w:r w:rsidRPr="00427717">
        <w:rPr>
          <w:rFonts w:ascii="Traditional Arabic" w:hAnsi="Traditional Arabic" w:cs="Traditional Arabic"/>
          <w:sz w:val="26"/>
          <w:szCs w:val="26"/>
          <w:rtl/>
          <w:lang w:bidi="fa-IR"/>
        </w:rPr>
        <w:t>.</w:t>
      </w:r>
    </w:p>
    <w:p w:rsidR="00CA611A" w:rsidRPr="00427717" w:rsidRDefault="001138CA" w:rsidP="00CA611A">
      <w:pPr>
        <w:pStyle w:val="NormalWeb"/>
        <w:bidi/>
        <w:jc w:val="both"/>
        <w:rPr>
          <w:rFonts w:ascii="Traditional Arabic" w:hAnsi="Traditional Arabic" w:cs="Traditional Arabic"/>
          <w:sz w:val="26"/>
          <w:szCs w:val="26"/>
          <w:rtl/>
          <w:lang w:bidi="fa-IR"/>
        </w:rPr>
      </w:pPr>
      <w:r w:rsidRPr="00427717">
        <w:rPr>
          <w:rFonts w:ascii="Traditional Arabic" w:hAnsi="Traditional Arabic" w:cs="Traditional Arabic"/>
          <w:sz w:val="26"/>
          <w:szCs w:val="26"/>
          <w:rtl/>
          <w:lang w:bidi="fa-IR"/>
        </w:rPr>
        <w:t>ایشان فرموده اند</w:t>
      </w:r>
      <w:r w:rsidR="00CA611A" w:rsidRPr="00427717">
        <w:rPr>
          <w:rFonts w:ascii="Traditional Arabic" w:hAnsi="Traditional Arabic" w:cs="Traditional Arabic"/>
          <w:sz w:val="26"/>
          <w:szCs w:val="26"/>
          <w:rtl/>
          <w:lang w:bidi="fa-IR"/>
        </w:rPr>
        <w:t>: اگر کسی با جهل به غصبی بودن آبی با آن آب وضو گ</w:t>
      </w:r>
      <w:r w:rsidRPr="00427717">
        <w:rPr>
          <w:rFonts w:ascii="Traditional Arabic" w:hAnsi="Traditional Arabic" w:cs="Traditional Arabic"/>
          <w:sz w:val="26"/>
          <w:szCs w:val="26"/>
          <w:rtl/>
          <w:lang w:bidi="fa-IR"/>
        </w:rPr>
        <w:t>رفت و بعد از شستن صورت و دست ها آ</w:t>
      </w:r>
      <w:r w:rsidR="00CA611A" w:rsidRPr="00427717">
        <w:rPr>
          <w:rFonts w:ascii="Traditional Arabic" w:hAnsi="Traditional Arabic" w:cs="Traditional Arabic"/>
          <w:sz w:val="26"/>
          <w:szCs w:val="26"/>
          <w:rtl/>
          <w:lang w:bidi="fa-IR"/>
        </w:rPr>
        <w:t>ب تمام شد. حالا قبل از انجام مسح متوجه غصبی شدن آب</w:t>
      </w:r>
      <w:r w:rsidRPr="00427717">
        <w:rPr>
          <w:rFonts w:ascii="Traditional Arabic" w:hAnsi="Traditional Arabic" w:cs="Traditional Arabic"/>
          <w:sz w:val="26"/>
          <w:szCs w:val="26"/>
          <w:rtl/>
          <w:lang w:bidi="fa-IR"/>
        </w:rPr>
        <w:t xml:space="preserve"> شد و بدل آن را به صاحبش پرداخت</w:t>
      </w:r>
      <w:r w:rsidR="00CA611A" w:rsidRPr="00427717">
        <w:rPr>
          <w:rFonts w:ascii="Traditional Arabic" w:hAnsi="Traditional Arabic" w:cs="Traditional Arabic"/>
          <w:sz w:val="26"/>
          <w:szCs w:val="26"/>
          <w:rtl/>
          <w:lang w:bidi="fa-IR"/>
        </w:rPr>
        <w:t>. آیا می</w:t>
      </w:r>
      <w:r w:rsidRPr="00427717">
        <w:rPr>
          <w:rFonts w:ascii="Traditional Arabic" w:hAnsi="Traditional Arabic" w:cs="Traditional Arabic"/>
          <w:sz w:val="26"/>
          <w:szCs w:val="26"/>
          <w:rtl/>
          <w:lang w:bidi="fa-IR"/>
        </w:rPr>
        <w:t xml:space="preserve"> </w:t>
      </w:r>
      <w:r w:rsidR="00CA611A" w:rsidRPr="00427717">
        <w:rPr>
          <w:rFonts w:ascii="Traditional Arabic" w:hAnsi="Traditional Arabic" w:cs="Traditional Arabic"/>
          <w:sz w:val="26"/>
          <w:szCs w:val="26"/>
          <w:rtl/>
          <w:lang w:bidi="fa-IR"/>
        </w:rPr>
        <w:t xml:space="preserve">تواند با رطوبت بر جای مانده بر دستها مسح را انجام دهد؟ </w:t>
      </w:r>
    </w:p>
    <w:p w:rsidR="00205530" w:rsidRPr="00427717" w:rsidRDefault="00CA611A" w:rsidP="00DC3D4E">
      <w:pPr>
        <w:pStyle w:val="NormalWeb"/>
        <w:bidi/>
        <w:jc w:val="both"/>
        <w:rPr>
          <w:rFonts w:ascii="Traditional Arabic" w:hAnsi="Traditional Arabic" w:cs="Traditional Arabic"/>
        </w:rPr>
      </w:pPr>
      <w:r w:rsidRPr="00427717">
        <w:rPr>
          <w:rFonts w:ascii="Traditional Arabic" w:hAnsi="Traditional Arabic" w:cs="Traditional Arabic"/>
          <w:sz w:val="26"/>
          <w:szCs w:val="26"/>
          <w:rtl/>
          <w:lang w:bidi="fa-IR"/>
        </w:rPr>
        <w:lastRenderedPageBreak/>
        <w:t xml:space="preserve">مرحوم شیخ انصاری </w:t>
      </w:r>
      <w:r w:rsidR="001138CA" w:rsidRPr="00427717">
        <w:rPr>
          <w:rFonts w:ascii="Traditional Arabic" w:hAnsi="Traditional Arabic" w:cs="Traditional Arabic"/>
          <w:sz w:val="26"/>
          <w:szCs w:val="26"/>
          <w:rtl/>
          <w:lang w:bidi="fa-IR"/>
        </w:rPr>
        <w:t>فرموده:</w:t>
      </w:r>
      <w:r w:rsidRPr="00427717">
        <w:rPr>
          <w:rFonts w:ascii="Traditional Arabic" w:hAnsi="Traditional Arabic" w:cs="Traditional Arabic"/>
          <w:sz w:val="26"/>
          <w:szCs w:val="26"/>
          <w:rtl/>
          <w:lang w:bidi="fa-IR"/>
        </w:rPr>
        <w:t xml:space="preserve"> این بحث متفرع بر این است که این بدل من باب غرامت است یا معاوضه؟ نظر خود شیخ بر این است که این بدل من باب غرامت است لذا با پرداخت غرامت مالک مبدل نمی</w:t>
      </w:r>
      <w:r w:rsidR="00DC3D4E" w:rsidRPr="00427717">
        <w:rPr>
          <w:rFonts w:ascii="Traditional Arabic" w:hAnsi="Traditional Arabic" w:cs="Traditional Arabic"/>
          <w:sz w:val="26"/>
          <w:szCs w:val="26"/>
          <w:rtl/>
          <w:lang w:bidi="fa-IR"/>
        </w:rPr>
        <w:t xml:space="preserve"> </w:t>
      </w:r>
      <w:r w:rsidRPr="00427717">
        <w:rPr>
          <w:rFonts w:ascii="Traditional Arabic" w:hAnsi="Traditional Arabic" w:cs="Traditional Arabic"/>
          <w:sz w:val="26"/>
          <w:szCs w:val="26"/>
          <w:rtl/>
          <w:lang w:bidi="fa-IR"/>
        </w:rPr>
        <w:t>شود. لذا مسح با رطوبت برجای مانده جائز نمی باشد.</w:t>
      </w:r>
    </w:p>
    <w:sectPr w:rsidR="00205530" w:rsidRPr="00427717">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149D" w:rsidRDefault="00B0149D" w:rsidP="00427717">
      <w:pPr>
        <w:spacing w:after="0" w:line="240" w:lineRule="auto"/>
      </w:pPr>
      <w:r>
        <w:separator/>
      </w:r>
    </w:p>
  </w:endnote>
  <w:endnote w:type="continuationSeparator" w:id="0">
    <w:p w:rsidR="00B0149D" w:rsidRDefault="00B0149D" w:rsidP="004277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149D" w:rsidRDefault="00B0149D" w:rsidP="00427717">
      <w:pPr>
        <w:spacing w:after="0" w:line="240" w:lineRule="auto"/>
      </w:pPr>
      <w:r>
        <w:separator/>
      </w:r>
    </w:p>
  </w:footnote>
  <w:footnote w:type="continuationSeparator" w:id="0">
    <w:p w:rsidR="00B0149D" w:rsidRDefault="00B0149D" w:rsidP="004277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717" w:rsidRPr="00A07A94" w:rsidRDefault="00427717" w:rsidP="00427717">
    <w:pPr>
      <w:pStyle w:val="Header"/>
      <w:bidi/>
      <w:rPr>
        <w:rFonts w:ascii="Traditional Arabic" w:hAnsi="Traditional Arabic" w:cs="Traditional Arabic"/>
      </w:rPr>
    </w:pPr>
    <w:r w:rsidRPr="00FE6904">
      <w:rPr>
        <w:rFonts w:ascii="Traditional Arabic" w:hAnsi="Traditional Arabic" w:cs="Traditional Arabic"/>
        <w:rtl/>
      </w:rPr>
      <w:t>درس فقه - آیت الله موسوی جزایری –</w:t>
    </w:r>
    <w:r>
      <w:rPr>
        <w:rFonts w:ascii="Traditional Arabic" w:hAnsi="Traditional Arabic" w:cs="Traditional Arabic" w:hint="cs"/>
        <w:rtl/>
        <w:lang w:bidi="fa-IR"/>
      </w:rPr>
      <w:t xml:space="preserve">سه </w:t>
    </w:r>
    <w:r w:rsidRPr="00FE6904">
      <w:rPr>
        <w:rFonts w:ascii="Traditional Arabic" w:hAnsi="Traditional Arabic" w:cs="Traditional Arabic"/>
        <w:rtl/>
      </w:rPr>
      <w:t xml:space="preserve">شنبه </w:t>
    </w:r>
    <w:r>
      <w:rPr>
        <w:rFonts w:ascii="Traditional Arabic" w:hAnsi="Traditional Arabic" w:cs="Traditional Arabic" w:hint="cs"/>
        <w:rtl/>
      </w:rPr>
      <w:t>13</w:t>
    </w:r>
    <w:r w:rsidRPr="00FE6904">
      <w:rPr>
        <w:rFonts w:ascii="Traditional Arabic" w:hAnsi="Traditional Arabic" w:cs="Traditional Arabic"/>
        <w:rtl/>
      </w:rPr>
      <w:t>/</w:t>
    </w:r>
    <w:r>
      <w:rPr>
        <w:rFonts w:ascii="Traditional Arabic" w:hAnsi="Traditional Arabic" w:cs="Traditional Arabic"/>
      </w:rPr>
      <w:t>11</w:t>
    </w:r>
    <w:r w:rsidRPr="00FE6904">
      <w:rPr>
        <w:rFonts w:ascii="Traditional Arabic" w:hAnsi="Traditional Arabic" w:cs="Traditional Arabic"/>
        <w:rtl/>
      </w:rPr>
      <w:t>/1394</w:t>
    </w:r>
  </w:p>
  <w:p w:rsidR="00427717" w:rsidRPr="00427717" w:rsidRDefault="00427717" w:rsidP="0042771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11A"/>
    <w:rsid w:val="000A6E31"/>
    <w:rsid w:val="001138CA"/>
    <w:rsid w:val="00205530"/>
    <w:rsid w:val="002E0582"/>
    <w:rsid w:val="00365088"/>
    <w:rsid w:val="00427717"/>
    <w:rsid w:val="00B0149D"/>
    <w:rsid w:val="00CA611A"/>
    <w:rsid w:val="00DC3D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D638E"/>
  <w15:chartTrackingRefBased/>
  <w15:docId w15:val="{34766FE0-74DD-4C74-B702-990BE4D48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611A"/>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A611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277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7717"/>
  </w:style>
  <w:style w:type="paragraph" w:styleId="Footer">
    <w:name w:val="footer"/>
    <w:basedOn w:val="Normal"/>
    <w:link w:val="FooterChar"/>
    <w:uiPriority w:val="99"/>
    <w:unhideWhenUsed/>
    <w:rsid w:val="004277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77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9558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2451</TotalTime>
  <Pages>2</Pages>
  <Words>393</Words>
  <Characters>2246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mohsen baseri</dc:creator>
  <cp:keywords/>
  <dc:description/>
  <cp:lastModifiedBy>mohsen baseri</cp:lastModifiedBy>
  <cp:revision>3</cp:revision>
  <dcterms:created xsi:type="dcterms:W3CDTF">2016-03-30T17:29:00Z</dcterms:created>
  <dcterms:modified xsi:type="dcterms:W3CDTF">2016-04-11T07:42:00Z</dcterms:modified>
</cp:coreProperties>
</file>