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246B28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bookmarkStart w:id="0" w:name="_GoBack"/>
    <w:bookmarkEnd w:id="0"/>
    <w:p w:rsidR="0073184D" w:rsidRDefault="00187DFA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5808408" w:history="1">
        <w:r w:rsidR="0073184D" w:rsidRPr="003E786E">
          <w:rPr>
            <w:rStyle w:val="Hyperlink"/>
            <w:rFonts w:hint="eastAsia"/>
            <w:bCs/>
            <w:i/>
            <w:noProof/>
            <w:rtl/>
          </w:rPr>
          <w:t>معنا</w:t>
        </w:r>
        <w:r w:rsidR="0073184D" w:rsidRPr="003E786E">
          <w:rPr>
            <w:rStyle w:val="Hyperlink"/>
            <w:rFonts w:hint="cs"/>
            <w:bCs/>
            <w:i/>
            <w:noProof/>
            <w:rtl/>
          </w:rPr>
          <w:t>ی</w:t>
        </w:r>
        <w:r w:rsidR="0073184D" w:rsidRPr="003E786E">
          <w:rPr>
            <w:rStyle w:val="Hyperlink"/>
            <w:bCs/>
            <w:i/>
            <w:noProof/>
            <w:rtl/>
          </w:rPr>
          <w:t xml:space="preserve"> </w:t>
        </w:r>
        <w:r w:rsidR="0073184D" w:rsidRPr="003E786E">
          <w:rPr>
            <w:rStyle w:val="Hyperlink"/>
            <w:rFonts w:hint="eastAsia"/>
            <w:bCs/>
            <w:i/>
            <w:noProof/>
            <w:rtl/>
          </w:rPr>
          <w:t>قدرت</w:t>
        </w:r>
        <w:r w:rsidR="0073184D" w:rsidRPr="003E786E">
          <w:rPr>
            <w:rStyle w:val="Hyperlink"/>
            <w:bCs/>
            <w:i/>
            <w:noProof/>
            <w:rtl/>
          </w:rPr>
          <w:t xml:space="preserve"> </w:t>
        </w:r>
        <w:r w:rsidR="0073184D" w:rsidRPr="003E786E">
          <w:rPr>
            <w:rStyle w:val="Hyperlink"/>
            <w:rFonts w:hint="eastAsia"/>
            <w:bCs/>
            <w:i/>
            <w:noProof/>
            <w:rtl/>
          </w:rPr>
          <w:t>شرع</w:t>
        </w:r>
        <w:r w:rsidR="0073184D" w:rsidRPr="003E786E">
          <w:rPr>
            <w:rStyle w:val="Hyperlink"/>
            <w:rFonts w:hint="cs"/>
            <w:bCs/>
            <w:i/>
            <w:noProof/>
            <w:rtl/>
          </w:rPr>
          <w:t>ی</w:t>
        </w:r>
        <w:r w:rsidR="0073184D" w:rsidRPr="003E786E">
          <w:rPr>
            <w:rStyle w:val="Hyperlink"/>
            <w:bCs/>
            <w:i/>
            <w:noProof/>
            <w:rtl/>
          </w:rPr>
          <w:t xml:space="preserve"> </w:t>
        </w:r>
        <w:r w:rsidR="0073184D" w:rsidRPr="003E786E">
          <w:rPr>
            <w:rStyle w:val="Hyperlink"/>
            <w:rFonts w:hint="eastAsia"/>
            <w:bCs/>
            <w:i/>
            <w:noProof/>
            <w:rtl/>
          </w:rPr>
          <w:t>با</w:t>
        </w:r>
        <w:r w:rsidR="0073184D" w:rsidRPr="003E786E">
          <w:rPr>
            <w:rStyle w:val="Hyperlink"/>
            <w:bCs/>
            <w:i/>
            <w:noProof/>
            <w:rtl/>
          </w:rPr>
          <w:t xml:space="preserve"> </w:t>
        </w:r>
        <w:r w:rsidR="0073184D" w:rsidRPr="003E786E">
          <w:rPr>
            <w:rStyle w:val="Hyperlink"/>
            <w:rFonts w:hint="eastAsia"/>
            <w:bCs/>
            <w:i/>
            <w:noProof/>
            <w:rtl/>
          </w:rPr>
          <w:t>احتمال</w:t>
        </w:r>
        <w:r w:rsidR="0073184D" w:rsidRPr="003E786E">
          <w:rPr>
            <w:rStyle w:val="Hyperlink"/>
            <w:bCs/>
            <w:i/>
            <w:noProof/>
            <w:rtl/>
          </w:rPr>
          <w:t xml:space="preserve"> </w:t>
        </w:r>
        <w:r w:rsidR="0073184D" w:rsidRPr="003E786E">
          <w:rPr>
            <w:rStyle w:val="Hyperlink"/>
            <w:rFonts w:hint="eastAsia"/>
            <w:bCs/>
            <w:i/>
            <w:noProof/>
            <w:rtl/>
          </w:rPr>
          <w:t>سوم</w:t>
        </w:r>
        <w:r w:rsidR="0073184D" w:rsidRPr="003E786E">
          <w:rPr>
            <w:rStyle w:val="Hyperlink"/>
            <w:bCs/>
            <w:i/>
            <w:noProof/>
            <w:rtl/>
          </w:rPr>
          <w:t>:</w:t>
        </w:r>
        <w:r w:rsidR="0073184D">
          <w:rPr>
            <w:noProof/>
            <w:webHidden/>
            <w:rtl/>
          </w:rPr>
          <w:tab/>
        </w:r>
        <w:r w:rsidR="0073184D">
          <w:rPr>
            <w:noProof/>
            <w:webHidden/>
            <w:rtl/>
          </w:rPr>
          <w:fldChar w:fldCharType="begin"/>
        </w:r>
        <w:r w:rsidR="0073184D">
          <w:rPr>
            <w:noProof/>
            <w:webHidden/>
            <w:rtl/>
          </w:rPr>
          <w:instrText xml:space="preserve"> </w:instrText>
        </w:r>
        <w:r w:rsidR="0073184D">
          <w:rPr>
            <w:noProof/>
            <w:webHidden/>
          </w:rPr>
          <w:instrText>PAGEREF</w:instrText>
        </w:r>
        <w:r w:rsidR="0073184D">
          <w:rPr>
            <w:noProof/>
            <w:webHidden/>
            <w:rtl/>
          </w:rPr>
          <w:instrText xml:space="preserve"> _</w:instrText>
        </w:r>
        <w:r w:rsidR="0073184D">
          <w:rPr>
            <w:noProof/>
            <w:webHidden/>
          </w:rPr>
          <w:instrText>Toc465808408 \h</w:instrText>
        </w:r>
        <w:r w:rsidR="0073184D">
          <w:rPr>
            <w:noProof/>
            <w:webHidden/>
            <w:rtl/>
          </w:rPr>
          <w:instrText xml:space="preserve"> </w:instrText>
        </w:r>
        <w:r w:rsidR="0073184D">
          <w:rPr>
            <w:noProof/>
            <w:webHidden/>
            <w:rtl/>
          </w:rPr>
        </w:r>
        <w:r w:rsidR="0073184D">
          <w:rPr>
            <w:noProof/>
            <w:webHidden/>
            <w:rtl/>
          </w:rPr>
          <w:fldChar w:fldCharType="separate"/>
        </w:r>
        <w:r w:rsidR="0073184D">
          <w:rPr>
            <w:noProof/>
            <w:webHidden/>
            <w:rtl/>
          </w:rPr>
          <w:t>1</w:t>
        </w:r>
        <w:r w:rsidR="0073184D">
          <w:rPr>
            <w:noProof/>
            <w:webHidden/>
            <w:rtl/>
          </w:rPr>
          <w:fldChar w:fldCharType="end"/>
        </w:r>
      </w:hyperlink>
    </w:p>
    <w:p w:rsidR="0073184D" w:rsidRDefault="0073184D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808409" w:history="1">
        <w:r w:rsidRPr="003E786E">
          <w:rPr>
            <w:rStyle w:val="Hyperlink"/>
            <w:rFonts w:hint="eastAsia"/>
            <w:bCs/>
            <w:noProof/>
            <w:rtl/>
          </w:rPr>
          <w:t>نظر</w:t>
        </w:r>
        <w:r w:rsidRPr="003E786E">
          <w:rPr>
            <w:rStyle w:val="Hyperlink"/>
            <w:bCs/>
            <w:noProof/>
            <w:rtl/>
          </w:rPr>
          <w:t xml:space="preserve"> </w:t>
        </w:r>
        <w:r w:rsidRPr="003E786E">
          <w:rPr>
            <w:rStyle w:val="Hyperlink"/>
            <w:rFonts w:hint="eastAsia"/>
            <w:bCs/>
            <w:noProof/>
            <w:rtl/>
          </w:rPr>
          <w:t>تحق</w:t>
        </w:r>
        <w:r w:rsidRPr="003E786E">
          <w:rPr>
            <w:rStyle w:val="Hyperlink"/>
            <w:rFonts w:hint="cs"/>
            <w:bCs/>
            <w:noProof/>
            <w:rtl/>
          </w:rPr>
          <w:t>ی</w:t>
        </w:r>
        <w:r w:rsidRPr="003E786E">
          <w:rPr>
            <w:rStyle w:val="Hyperlink"/>
            <w:rFonts w:hint="eastAsia"/>
            <w:bCs/>
            <w:noProof/>
            <w:rtl/>
          </w:rPr>
          <w:t>ق</w:t>
        </w:r>
        <w:r w:rsidRPr="003E786E">
          <w:rPr>
            <w:rStyle w:val="Hyperlink"/>
            <w:bCs/>
            <w:noProof/>
            <w:rtl/>
          </w:rPr>
          <w:t xml:space="preserve"> </w:t>
        </w:r>
        <w:r w:rsidRPr="003E786E">
          <w:rPr>
            <w:rStyle w:val="Hyperlink"/>
            <w:rFonts w:hint="eastAsia"/>
            <w:bCs/>
            <w:noProof/>
            <w:rtl/>
          </w:rPr>
          <w:t>در</w:t>
        </w:r>
        <w:r w:rsidRPr="003E786E">
          <w:rPr>
            <w:rStyle w:val="Hyperlink"/>
            <w:bCs/>
            <w:noProof/>
            <w:rtl/>
          </w:rPr>
          <w:t xml:space="preserve"> </w:t>
        </w:r>
        <w:r w:rsidRPr="003E786E">
          <w:rPr>
            <w:rStyle w:val="Hyperlink"/>
            <w:rFonts w:hint="eastAsia"/>
            <w:bCs/>
            <w:noProof/>
            <w:rtl/>
          </w:rPr>
          <w:t>مرحله</w:t>
        </w:r>
        <w:r w:rsidRPr="003E786E">
          <w:rPr>
            <w:rStyle w:val="Hyperlink"/>
            <w:bCs/>
            <w:noProof/>
            <w:rtl/>
          </w:rPr>
          <w:t xml:space="preserve"> </w:t>
        </w:r>
        <w:r w:rsidRPr="003E786E">
          <w:rPr>
            <w:rStyle w:val="Hyperlink"/>
            <w:rFonts w:hint="eastAsia"/>
            <w:bCs/>
            <w:noProof/>
            <w:rtl/>
          </w:rPr>
          <w:t>نخست</w:t>
        </w:r>
        <w:r w:rsidRPr="003E786E">
          <w:rPr>
            <w:rStyle w:val="Hyperlink"/>
            <w:bCs/>
            <w:noProof/>
            <w:rtl/>
          </w:rPr>
          <w:t xml:space="preserve">: </w:t>
        </w:r>
        <w:r w:rsidRPr="003E786E">
          <w:rPr>
            <w:rStyle w:val="Hyperlink"/>
            <w:rFonts w:hint="eastAsia"/>
            <w:bCs/>
            <w:noProof/>
            <w:rtl/>
          </w:rPr>
          <w:t>احتمال</w:t>
        </w:r>
        <w:r w:rsidRPr="003E786E">
          <w:rPr>
            <w:rStyle w:val="Hyperlink"/>
            <w:bCs/>
            <w:noProof/>
            <w:rtl/>
          </w:rPr>
          <w:t xml:space="preserve"> </w:t>
        </w:r>
        <w:r w:rsidRPr="003E786E">
          <w:rPr>
            <w:rStyle w:val="Hyperlink"/>
            <w:rFonts w:hint="eastAsia"/>
            <w:bCs/>
            <w:noProof/>
            <w:rtl/>
          </w:rPr>
          <w:t>چهارم</w:t>
        </w:r>
        <w:r w:rsidRPr="003E786E">
          <w:rPr>
            <w:rStyle w:val="Hyperlink"/>
            <w:bCs/>
            <w:noProof/>
            <w:rtl/>
          </w:rPr>
          <w:t xml:space="preserve"> </w:t>
        </w:r>
        <w:r w:rsidRPr="003E786E">
          <w:rPr>
            <w:rStyle w:val="Hyperlink"/>
            <w:rFonts w:hint="eastAsia"/>
            <w:bCs/>
            <w:noProof/>
            <w:rtl/>
          </w:rPr>
          <w:t>در</w:t>
        </w:r>
        <w:r w:rsidRPr="003E786E">
          <w:rPr>
            <w:rStyle w:val="Hyperlink"/>
            <w:bCs/>
            <w:noProof/>
            <w:rtl/>
          </w:rPr>
          <w:t xml:space="preserve"> </w:t>
        </w:r>
        <w:r w:rsidRPr="003E786E">
          <w:rPr>
            <w:rStyle w:val="Hyperlink"/>
            <w:rFonts w:hint="eastAsia"/>
            <w:bCs/>
            <w:noProof/>
            <w:rtl/>
          </w:rPr>
          <w:t>معنا</w:t>
        </w:r>
        <w:r w:rsidRPr="003E786E">
          <w:rPr>
            <w:rStyle w:val="Hyperlink"/>
            <w:rFonts w:hint="cs"/>
            <w:bCs/>
            <w:noProof/>
            <w:rtl/>
          </w:rPr>
          <w:t>ی</w:t>
        </w:r>
        <w:r w:rsidRPr="003E786E">
          <w:rPr>
            <w:rStyle w:val="Hyperlink"/>
            <w:bCs/>
            <w:noProof/>
            <w:rtl/>
          </w:rPr>
          <w:t xml:space="preserve"> </w:t>
        </w:r>
        <w:r w:rsidRPr="003E786E">
          <w:rPr>
            <w:rStyle w:val="Hyperlink"/>
            <w:rFonts w:hint="eastAsia"/>
            <w:bCs/>
            <w:noProof/>
            <w:rtl/>
          </w:rPr>
          <w:t>قدرت</w:t>
        </w:r>
        <w:r w:rsidRPr="003E786E">
          <w:rPr>
            <w:rStyle w:val="Hyperlink"/>
            <w:bCs/>
            <w:noProof/>
            <w:rtl/>
          </w:rPr>
          <w:t xml:space="preserve"> </w:t>
        </w:r>
        <w:r w:rsidRPr="003E786E">
          <w:rPr>
            <w:rStyle w:val="Hyperlink"/>
            <w:rFonts w:hint="eastAsia"/>
            <w:bCs/>
            <w:noProof/>
            <w:rtl/>
          </w:rPr>
          <w:t>شرع</w:t>
        </w:r>
        <w:r w:rsidRPr="003E786E">
          <w:rPr>
            <w:rStyle w:val="Hyperlink"/>
            <w:rFonts w:hint="cs"/>
            <w:bCs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Toc465808409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73184D" w:rsidRDefault="0073184D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5808410" w:history="1">
        <w:r w:rsidRPr="003E786E">
          <w:rPr>
            <w:rStyle w:val="Hyperlink"/>
            <w:rFonts w:hint="eastAsia"/>
            <w:noProof/>
            <w:rtl/>
          </w:rPr>
          <w:t>جهت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دوم</w:t>
        </w:r>
        <w:r w:rsidRPr="003E786E">
          <w:rPr>
            <w:rStyle w:val="Hyperlink"/>
            <w:noProof/>
            <w:rtl/>
          </w:rPr>
          <w:t xml:space="preserve"> : </w:t>
        </w:r>
        <w:r w:rsidRPr="003E786E">
          <w:rPr>
            <w:rStyle w:val="Hyperlink"/>
            <w:rFonts w:hint="eastAsia"/>
            <w:noProof/>
            <w:rtl/>
          </w:rPr>
          <w:t>راه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اثبات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قدرت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شرع</w:t>
        </w:r>
        <w:r w:rsidRPr="003E786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Toc465808410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73184D" w:rsidRDefault="0073184D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808411" w:history="1">
        <w:r w:rsidRPr="003E786E">
          <w:rPr>
            <w:rStyle w:val="Hyperlink"/>
            <w:rFonts w:hint="eastAsia"/>
            <w:noProof/>
            <w:rtl/>
          </w:rPr>
          <w:t>مطلب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نخست</w:t>
        </w:r>
        <w:r w:rsidRPr="003E786E">
          <w:rPr>
            <w:rStyle w:val="Hyperlink"/>
            <w:noProof/>
            <w:rtl/>
          </w:rPr>
          <w:t xml:space="preserve">: </w:t>
        </w:r>
        <w:r w:rsidRPr="003E786E">
          <w:rPr>
            <w:rStyle w:val="Hyperlink"/>
            <w:rFonts w:hint="eastAsia"/>
            <w:noProof/>
            <w:rtl/>
          </w:rPr>
          <w:t>احراز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عدم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دخالت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قدرت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در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cs"/>
            <w:noProof/>
            <w:rtl/>
          </w:rPr>
          <w:t>ی</w:t>
        </w:r>
        <w:r w:rsidRPr="003E786E">
          <w:rPr>
            <w:rStyle w:val="Hyperlink"/>
            <w:rFonts w:hint="eastAsia"/>
            <w:noProof/>
            <w:rtl/>
          </w:rPr>
          <w:t>ک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تکل</w:t>
        </w:r>
        <w:r w:rsidRPr="003E786E">
          <w:rPr>
            <w:rStyle w:val="Hyperlink"/>
            <w:rFonts w:hint="cs"/>
            <w:noProof/>
            <w:rtl/>
          </w:rPr>
          <w:t>ی</w:t>
        </w:r>
        <w:r w:rsidRPr="003E786E">
          <w:rPr>
            <w:rStyle w:val="Hyperlink"/>
            <w:rFonts w:hint="eastAsia"/>
            <w:noProof/>
            <w:rtl/>
          </w:rPr>
          <w:t>ف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و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دخالت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آن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در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د</w:t>
        </w:r>
        <w:r w:rsidRPr="003E786E">
          <w:rPr>
            <w:rStyle w:val="Hyperlink"/>
            <w:rFonts w:hint="cs"/>
            <w:noProof/>
            <w:rtl/>
          </w:rPr>
          <w:t>ی</w:t>
        </w:r>
        <w:r w:rsidRPr="003E786E">
          <w:rPr>
            <w:rStyle w:val="Hyperlink"/>
            <w:rFonts w:hint="eastAsia"/>
            <w:noProof/>
            <w:rtl/>
          </w:rPr>
          <w:t>گر</w:t>
        </w:r>
        <w:r w:rsidRPr="003E786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Toc465808411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73184D" w:rsidRDefault="0073184D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808412" w:history="1">
        <w:r w:rsidRPr="003E786E">
          <w:rPr>
            <w:rStyle w:val="Hyperlink"/>
            <w:rFonts w:hint="eastAsia"/>
            <w:noProof/>
            <w:rtl/>
          </w:rPr>
          <w:t>مقام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cs"/>
            <w:noProof/>
            <w:rtl/>
          </w:rPr>
          <w:t>ی</w:t>
        </w:r>
        <w:r w:rsidRPr="003E786E">
          <w:rPr>
            <w:rStyle w:val="Hyperlink"/>
            <w:rFonts w:hint="eastAsia"/>
            <w:noProof/>
            <w:rtl/>
          </w:rPr>
          <w:t>کم</w:t>
        </w:r>
        <w:r w:rsidRPr="003E786E">
          <w:rPr>
            <w:rStyle w:val="Hyperlink"/>
            <w:noProof/>
            <w:rtl/>
          </w:rPr>
          <w:t xml:space="preserve">: </w:t>
        </w:r>
        <w:r w:rsidRPr="003E786E">
          <w:rPr>
            <w:rStyle w:val="Hyperlink"/>
            <w:rFonts w:hint="eastAsia"/>
            <w:noProof/>
            <w:rtl/>
          </w:rPr>
          <w:t>احراز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عدم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دخالت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قدرت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در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ملاک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تکل</w:t>
        </w:r>
        <w:r w:rsidRPr="003E786E">
          <w:rPr>
            <w:rStyle w:val="Hyperlink"/>
            <w:rFonts w:hint="cs"/>
            <w:noProof/>
            <w:rtl/>
          </w:rPr>
          <w:t>ی</w:t>
        </w:r>
        <w:r w:rsidRPr="003E786E">
          <w:rPr>
            <w:rStyle w:val="Hyperlink"/>
            <w:rFonts w:hint="eastAsia"/>
            <w:noProof/>
            <w:rtl/>
          </w:rPr>
          <w:t>ف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مشروط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به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قدرت</w:t>
        </w:r>
        <w:r w:rsidRPr="003E786E">
          <w:rPr>
            <w:rStyle w:val="Hyperlink"/>
            <w:noProof/>
            <w:rtl/>
          </w:rPr>
          <w:t xml:space="preserve"> </w:t>
        </w:r>
        <w:r w:rsidRPr="003E786E">
          <w:rPr>
            <w:rStyle w:val="Hyperlink"/>
            <w:rFonts w:hint="eastAsia"/>
            <w:noProof/>
            <w:rtl/>
          </w:rPr>
          <w:t>عقل</w:t>
        </w:r>
        <w:r w:rsidRPr="003E786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Toc465808412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187DFA" w:rsidP="00246B28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246B28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B22101">
        <w:rPr>
          <w:rFonts w:hint="cs"/>
          <w:rtl/>
        </w:rPr>
        <w:t>تعارض</w:t>
      </w:r>
      <w:r w:rsidR="00B22101">
        <w:rPr>
          <w:rtl/>
        </w:rPr>
        <w:t>/</w:t>
      </w:r>
      <w:r w:rsidR="00B22101">
        <w:rPr>
          <w:rFonts w:hint="cs"/>
          <w:rtl/>
        </w:rPr>
        <w:t>مقدمات</w:t>
      </w:r>
      <w:r w:rsidR="00B22101">
        <w:rPr>
          <w:rtl/>
        </w:rPr>
        <w:t>/</w:t>
      </w:r>
      <w:r w:rsidR="00B22101">
        <w:rPr>
          <w:rFonts w:hint="cs"/>
          <w:rtl/>
        </w:rPr>
        <w:t>تعریف</w:t>
      </w:r>
      <w:r w:rsidR="00724537">
        <w:rPr>
          <w:rFonts w:hint="cs"/>
          <w:rtl/>
        </w:rPr>
        <w:t>/</w:t>
      </w:r>
      <w:bookmarkStart w:id="2" w:name="BokSabj_d"/>
      <w:bookmarkEnd w:id="2"/>
      <w:r w:rsidR="00B22101">
        <w:rPr>
          <w:rFonts w:hint="cs"/>
          <w:rtl/>
        </w:rPr>
        <w:t>خروج</w:t>
      </w:r>
      <w:r w:rsidR="00B22101">
        <w:rPr>
          <w:rtl/>
        </w:rPr>
        <w:t xml:space="preserve"> </w:t>
      </w:r>
      <w:r w:rsidR="00B22101">
        <w:rPr>
          <w:rFonts w:hint="cs"/>
          <w:rtl/>
        </w:rPr>
        <w:t>تزاحم</w:t>
      </w:r>
      <w:r w:rsidR="00B22101">
        <w:rPr>
          <w:rtl/>
        </w:rPr>
        <w:t xml:space="preserve"> </w:t>
      </w:r>
      <w:r w:rsidR="00B22101">
        <w:rPr>
          <w:rFonts w:hint="cs"/>
          <w:rtl/>
        </w:rPr>
        <w:t>از</w:t>
      </w:r>
      <w:r w:rsidR="00B22101">
        <w:rPr>
          <w:rtl/>
        </w:rPr>
        <w:t xml:space="preserve"> </w:t>
      </w:r>
      <w:r w:rsidR="00B22101">
        <w:rPr>
          <w:rFonts w:hint="cs"/>
          <w:rtl/>
        </w:rPr>
        <w:t>تعریف</w:t>
      </w:r>
      <w:r w:rsidR="00B22101">
        <w:rPr>
          <w:rtl/>
        </w:rPr>
        <w:t>/</w:t>
      </w:r>
      <w:r w:rsidR="00B22101">
        <w:rPr>
          <w:rFonts w:hint="cs"/>
          <w:rtl/>
        </w:rPr>
        <w:t>مرجحات</w:t>
      </w:r>
      <w:r w:rsidR="00B22101">
        <w:rPr>
          <w:rtl/>
        </w:rPr>
        <w:t xml:space="preserve"> </w:t>
      </w:r>
      <w:r w:rsidR="00B22101">
        <w:rPr>
          <w:rFonts w:hint="cs"/>
          <w:rtl/>
        </w:rPr>
        <w:t>تزاحم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B22101">
        <w:rPr>
          <w:rFonts w:hint="cs"/>
          <w:rtl/>
        </w:rPr>
        <w:t>ترجیح</w:t>
      </w:r>
      <w:r w:rsidR="00B22101">
        <w:rPr>
          <w:rtl/>
        </w:rPr>
        <w:t xml:space="preserve"> </w:t>
      </w:r>
      <w:r w:rsidR="00B22101">
        <w:rPr>
          <w:rFonts w:hint="cs"/>
          <w:rtl/>
        </w:rPr>
        <w:t>به</w:t>
      </w:r>
      <w:r w:rsidR="00B22101">
        <w:rPr>
          <w:rtl/>
        </w:rPr>
        <w:t xml:space="preserve"> </w:t>
      </w:r>
      <w:r w:rsidR="00B22101">
        <w:rPr>
          <w:rFonts w:hint="cs"/>
          <w:rtl/>
        </w:rPr>
        <w:t>عقلی</w:t>
      </w:r>
      <w:r w:rsidR="00B22101">
        <w:rPr>
          <w:rtl/>
        </w:rPr>
        <w:t xml:space="preserve"> </w:t>
      </w:r>
      <w:r w:rsidR="00B22101">
        <w:rPr>
          <w:rFonts w:hint="cs"/>
          <w:rtl/>
        </w:rPr>
        <w:t>بودن</w:t>
      </w:r>
      <w:r w:rsidR="00B22101">
        <w:rPr>
          <w:rtl/>
        </w:rPr>
        <w:t xml:space="preserve"> </w:t>
      </w:r>
      <w:r w:rsidR="00B22101">
        <w:rPr>
          <w:rFonts w:hint="cs"/>
          <w:rtl/>
        </w:rPr>
        <w:t>قدرت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246B28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8070FF" w:rsidP="0068457D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بحث در مرجح دوم، عقلی </w:t>
      </w:r>
      <w:r w:rsidR="00BB27D2">
        <w:rPr>
          <w:rFonts w:hint="cs"/>
          <w:rtl/>
        </w:rPr>
        <w:t xml:space="preserve">بودن قدرت بود. بیان محقق نائینی مبنی بر </w:t>
      </w:r>
      <w:r w:rsidR="0068457D">
        <w:rPr>
          <w:rFonts w:hint="cs"/>
          <w:rtl/>
        </w:rPr>
        <w:t>ترجیح</w:t>
      </w:r>
      <w:r w:rsidR="00BB27D2">
        <w:rPr>
          <w:rFonts w:hint="cs"/>
          <w:rtl/>
        </w:rPr>
        <w:t xml:space="preserve"> تکلیف مشروط به قدرت عقلی بر تکلیف مشروط به قدرت شرعی اجمالا گذشت.</w:t>
      </w:r>
    </w:p>
    <w:p w:rsidR="00BB27D2" w:rsidRDefault="007812F9" w:rsidP="00246B28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گفته شد مسأله</w:t>
      </w:r>
      <w:r w:rsidR="00246B28">
        <w:rPr>
          <w:rFonts w:hint="cs"/>
          <w:rtl/>
        </w:rPr>
        <w:t xml:space="preserve"> مقتضی </w:t>
      </w:r>
      <w:r>
        <w:rPr>
          <w:rFonts w:hint="cs"/>
          <w:rtl/>
        </w:rPr>
        <w:t>بحث تفصیلی است. و گذشت که در سه مرحله باید بحث نمود و مرحله نخست در مقصود از قدرت شرعی است.</w:t>
      </w:r>
    </w:p>
    <w:p w:rsidR="007812F9" w:rsidRDefault="00AA3605" w:rsidP="009D0259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محقق صد</w:t>
      </w:r>
      <w:r w:rsidR="009D0259">
        <w:rPr>
          <w:rFonts w:hint="cs"/>
          <w:rtl/>
        </w:rPr>
        <w:t>ر برای قدرت شرعی سه معنا ارائه کر</w:t>
      </w:r>
      <w:r>
        <w:rPr>
          <w:rFonts w:hint="cs"/>
          <w:rtl/>
        </w:rPr>
        <w:t>دند که طبق معنای نخست ترجیح وجود ندارد، طبق معنای دوم ترجیح قطعی است اما باب باب تزاحم نیست.</w:t>
      </w:r>
      <w:r w:rsidR="006641D0">
        <w:rPr>
          <w:rFonts w:hint="cs"/>
          <w:rtl/>
        </w:rPr>
        <w:t xml:space="preserve"> و کلام منتهی شده به معنای سوم.</w:t>
      </w:r>
    </w:p>
    <w:p w:rsidR="00247D2F" w:rsidRPr="003A6148" w:rsidRDefault="00247D2F" w:rsidP="00246B28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246B28">
      <w:pPr>
        <w:ind w:firstLine="284"/>
        <w:jc w:val="both"/>
      </w:pPr>
    </w:p>
    <w:p w:rsidR="008C3162" w:rsidRPr="00B41788" w:rsidRDefault="006641D0" w:rsidP="00C03879">
      <w:pPr>
        <w:pStyle w:val="Heading9"/>
        <w:rPr>
          <w:rStyle w:val="Emphasis"/>
          <w:rtl/>
        </w:rPr>
      </w:pPr>
      <w:bookmarkStart w:id="4" w:name="_Toc465808408"/>
      <w:r w:rsidRPr="00B41788">
        <w:rPr>
          <w:rStyle w:val="Emphasis"/>
          <w:rFonts w:hint="cs"/>
          <w:rtl/>
        </w:rPr>
        <w:t>معنای</w:t>
      </w:r>
      <w:r w:rsidR="00C03879">
        <w:rPr>
          <w:rStyle w:val="Emphasis"/>
          <w:rFonts w:hint="cs"/>
          <w:rtl/>
        </w:rPr>
        <w:t xml:space="preserve"> قدرت شرعی با احتمال</w:t>
      </w:r>
      <w:r w:rsidRPr="00B41788">
        <w:rPr>
          <w:rStyle w:val="Emphasis"/>
          <w:rFonts w:hint="cs"/>
          <w:rtl/>
        </w:rPr>
        <w:t xml:space="preserve"> سوم:</w:t>
      </w:r>
      <w:bookmarkEnd w:id="4"/>
    </w:p>
    <w:p w:rsidR="001A1EA5" w:rsidRDefault="00B41788" w:rsidP="00000F01">
      <w:pPr>
        <w:ind w:firstLine="284"/>
        <w:jc w:val="both"/>
        <w:rPr>
          <w:rtl/>
        </w:rPr>
      </w:pPr>
      <w:r>
        <w:rPr>
          <w:rFonts w:hint="cs"/>
          <w:rtl/>
        </w:rPr>
        <w:t>قدرت شرعی یعنی عدم اشتغال به واجبی که مساوی یا اهم از این تکلیف است.</w:t>
      </w:r>
      <w:r w:rsidR="00D7017D">
        <w:rPr>
          <w:rFonts w:hint="cs"/>
          <w:rtl/>
        </w:rPr>
        <w:t xml:space="preserve"> زمانی</w:t>
      </w:r>
      <w:r w:rsidR="00010620">
        <w:rPr>
          <w:rFonts w:hint="cs"/>
          <w:rtl/>
        </w:rPr>
        <w:t xml:space="preserve"> بر نماز</w:t>
      </w:r>
      <w:r>
        <w:rPr>
          <w:rFonts w:hint="cs"/>
          <w:rtl/>
        </w:rPr>
        <w:t xml:space="preserve"> قدرت </w:t>
      </w:r>
      <w:r w:rsidR="00D7017D">
        <w:rPr>
          <w:rFonts w:hint="cs"/>
          <w:rtl/>
        </w:rPr>
        <w:t xml:space="preserve">شرعی </w:t>
      </w:r>
      <w:r>
        <w:rPr>
          <w:rFonts w:hint="cs"/>
          <w:rtl/>
        </w:rPr>
        <w:t xml:space="preserve">داری </w:t>
      </w:r>
      <w:r w:rsidR="00D7017D">
        <w:rPr>
          <w:rFonts w:hint="cs"/>
          <w:rtl/>
        </w:rPr>
        <w:t xml:space="preserve">که </w:t>
      </w:r>
      <w:r>
        <w:rPr>
          <w:rFonts w:hint="cs"/>
          <w:rtl/>
        </w:rPr>
        <w:t xml:space="preserve">اشتغال به ازاله </w:t>
      </w:r>
      <w:r w:rsidR="00010620">
        <w:rPr>
          <w:rFonts w:hint="cs"/>
          <w:rtl/>
        </w:rPr>
        <w:t>ن</w:t>
      </w:r>
      <w:r w:rsidR="00D7017D">
        <w:rPr>
          <w:rFonts w:hint="cs"/>
          <w:rtl/>
        </w:rPr>
        <w:t>داشته باش</w:t>
      </w:r>
      <w:r w:rsidR="00000F01">
        <w:rPr>
          <w:rFonts w:hint="cs"/>
          <w:rtl/>
        </w:rPr>
        <w:t>ی</w:t>
      </w:r>
      <w:r w:rsidR="00D7017D">
        <w:rPr>
          <w:rFonts w:hint="cs"/>
          <w:rtl/>
        </w:rPr>
        <w:t>.</w:t>
      </w:r>
      <w:r w:rsidR="00000F01">
        <w:rPr>
          <w:rFonts w:hint="cs"/>
          <w:rtl/>
        </w:rPr>
        <w:t xml:space="preserve"> با اشتغال به مساوی </w:t>
      </w:r>
      <w:r w:rsidR="009D0259">
        <w:rPr>
          <w:rFonts w:hint="cs"/>
          <w:rtl/>
        </w:rPr>
        <w:t xml:space="preserve">یا مهم شرعا قدرت بر امتثال </w:t>
      </w:r>
      <w:r w:rsidR="00000F01">
        <w:rPr>
          <w:rFonts w:hint="cs"/>
          <w:rtl/>
        </w:rPr>
        <w:t>نداری.</w:t>
      </w:r>
    </w:p>
    <w:p w:rsidR="00816C98" w:rsidRDefault="009D0259" w:rsidP="009D0259">
      <w:pPr>
        <w:ind w:firstLine="284"/>
        <w:jc w:val="both"/>
        <w:rPr>
          <w:rtl/>
        </w:rPr>
      </w:pPr>
      <w:r>
        <w:rPr>
          <w:rFonts w:hint="cs"/>
          <w:rtl/>
        </w:rPr>
        <w:t>با قدرت شرعی به معنای سوم</w:t>
      </w:r>
      <w:r w:rsidR="00816C98">
        <w:rPr>
          <w:rFonts w:hint="cs"/>
          <w:rtl/>
        </w:rPr>
        <w:t xml:space="preserve"> باب باب تزاحم است و مرج</w:t>
      </w:r>
      <w:r w:rsidR="00C955CF">
        <w:rPr>
          <w:rFonts w:hint="cs"/>
          <w:rtl/>
        </w:rPr>
        <w:t>ح</w:t>
      </w:r>
      <w:r w:rsidR="00816C98">
        <w:rPr>
          <w:rFonts w:hint="cs"/>
          <w:rtl/>
        </w:rPr>
        <w:t>یت تمام است.</w:t>
      </w:r>
    </w:p>
    <w:p w:rsidR="0075094A" w:rsidRDefault="0075094A" w:rsidP="008D1BA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باب باب تزاحم است چون </w:t>
      </w:r>
      <w:r w:rsidR="008D1BA0">
        <w:rPr>
          <w:rFonts w:hint="cs"/>
          <w:rtl/>
        </w:rPr>
        <w:t xml:space="preserve">از امارات باب تزاحم این است که </w:t>
      </w:r>
      <w:r>
        <w:rPr>
          <w:rFonts w:hint="cs"/>
          <w:rtl/>
        </w:rPr>
        <w:t>با اشتغال به امتثال یکی</w:t>
      </w:r>
      <w:r w:rsidR="008D1BA0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8D1BA0">
        <w:rPr>
          <w:rFonts w:hint="cs"/>
          <w:rtl/>
        </w:rPr>
        <w:t>حکم دیگر منتفی میشود</w:t>
      </w:r>
      <w:r w:rsidR="001E3625">
        <w:rPr>
          <w:rFonts w:hint="cs"/>
          <w:rtl/>
        </w:rPr>
        <w:t xml:space="preserve"> نه اینکه به مجرد ثبوت یکی از حکمها، دیگری منتفی شود.</w:t>
      </w:r>
      <w:r w:rsidR="00493B0E">
        <w:rPr>
          <w:rFonts w:hint="cs"/>
          <w:rtl/>
        </w:rPr>
        <w:t xml:space="preserve"> اگر به مجرد ثبوت</w:t>
      </w:r>
      <w:r w:rsidR="00036AF3">
        <w:rPr>
          <w:rFonts w:hint="cs"/>
          <w:rtl/>
        </w:rPr>
        <w:t xml:space="preserve"> یکی از حکمها، حکم دیگری منتفی شود باب باب تزاحم نیست.</w:t>
      </w:r>
    </w:p>
    <w:p w:rsidR="00D7017D" w:rsidRDefault="00036AF3" w:rsidP="007B3D90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اما مرجح</w:t>
      </w:r>
      <w:r w:rsidR="007B3D90">
        <w:rPr>
          <w:rFonts w:hint="cs"/>
          <w:rtl/>
        </w:rPr>
        <w:t>ی</w:t>
      </w:r>
      <w:r w:rsidR="00FD2BB6">
        <w:rPr>
          <w:rFonts w:hint="cs"/>
          <w:rtl/>
        </w:rPr>
        <w:t>ت</w:t>
      </w:r>
      <w:r w:rsidR="007B3D90">
        <w:rPr>
          <w:rFonts w:hint="cs"/>
          <w:rtl/>
        </w:rPr>
        <w:t xml:space="preserve"> تمام</w:t>
      </w:r>
      <w:r>
        <w:rPr>
          <w:rFonts w:hint="cs"/>
          <w:rtl/>
        </w:rPr>
        <w:t xml:space="preserve"> است</w:t>
      </w:r>
      <w:r w:rsidR="007B3D90">
        <w:rPr>
          <w:rFonts w:hint="cs"/>
          <w:rtl/>
        </w:rPr>
        <w:t xml:space="preserve"> چون تکلیف مشروط به قدرت عقلیه مطلق بوده و تقیید</w:t>
      </w:r>
      <w:r w:rsidR="00FD2BB6">
        <w:rPr>
          <w:rFonts w:hint="cs"/>
          <w:rtl/>
        </w:rPr>
        <w:t>ی</w:t>
      </w:r>
      <w:r w:rsidR="007B3D90">
        <w:rPr>
          <w:rFonts w:hint="cs"/>
          <w:rtl/>
        </w:rPr>
        <w:t xml:space="preserve"> در آن نیست، و تکلیف مشروط به قدرت شرعی مقید است، بنابراین تکلیف مطلق مقدم است بر تکلیف مقید.</w:t>
      </w:r>
    </w:p>
    <w:p w:rsidR="007B3D90" w:rsidRPr="007B3D90" w:rsidRDefault="007B3D90" w:rsidP="007B3D90">
      <w:pPr>
        <w:ind w:firstLine="284"/>
        <w:jc w:val="both"/>
        <w:rPr>
          <w:rStyle w:val="Emphasis"/>
          <w:rtl/>
        </w:rPr>
      </w:pPr>
      <w:r w:rsidRPr="007B3D90">
        <w:rPr>
          <w:rStyle w:val="Emphasis"/>
          <w:rFonts w:hint="cs"/>
          <w:rtl/>
        </w:rPr>
        <w:t>بیان مرجحیت</w:t>
      </w:r>
    </w:p>
    <w:p w:rsidR="00D7017D" w:rsidRDefault="00F91AEC" w:rsidP="009827E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با اینکه در ناحیه تکلیف مشروط به قدرت عقلی نیز تقیید وجود دارد و آن لبا </w:t>
      </w:r>
      <w:r w:rsidR="00007BDF">
        <w:rPr>
          <w:rFonts w:hint="cs"/>
          <w:rtl/>
        </w:rPr>
        <w:t>مقید</w:t>
      </w:r>
      <w:r>
        <w:rPr>
          <w:rFonts w:hint="cs"/>
          <w:rtl/>
        </w:rPr>
        <w:t xml:space="preserve"> است به </w:t>
      </w:r>
      <w:r w:rsidR="00522084">
        <w:rPr>
          <w:rFonts w:hint="cs"/>
          <w:rtl/>
        </w:rPr>
        <w:t>قدرت عقلی</w:t>
      </w:r>
      <w:r w:rsidR="0040703B">
        <w:rPr>
          <w:rFonts w:hint="cs"/>
          <w:rtl/>
        </w:rPr>
        <w:t xml:space="preserve"> ـ</w:t>
      </w:r>
      <w:r w:rsidR="00B22FC5">
        <w:rPr>
          <w:rFonts w:hint="cs"/>
          <w:rtl/>
        </w:rPr>
        <w:t xml:space="preserve"> </w:t>
      </w:r>
      <w:r w:rsidR="00756E4B">
        <w:rPr>
          <w:rFonts w:hint="cs"/>
          <w:rtl/>
        </w:rPr>
        <w:t xml:space="preserve">یعنی عقل میگوید «با اشتغال به این، دیگری از فعلیت می افتد» </w:t>
      </w:r>
      <w:r w:rsidR="00522084">
        <w:rPr>
          <w:rFonts w:hint="cs"/>
          <w:rtl/>
        </w:rPr>
        <w:t>یعنی</w:t>
      </w:r>
      <w:r w:rsidR="003E4083">
        <w:rPr>
          <w:rFonts w:hint="cs"/>
          <w:rtl/>
        </w:rPr>
        <w:t xml:space="preserve"> اگر معلق باشند هر دو تکلیف متزاحم معلق هستند و اگر منجز باشند هر دو تکلیف منجز هستند</w:t>
      </w:r>
      <w:r w:rsidR="0040703B">
        <w:rPr>
          <w:rFonts w:hint="cs"/>
          <w:rtl/>
        </w:rPr>
        <w:t xml:space="preserve"> ـ</w:t>
      </w:r>
      <w:r w:rsidR="00522084">
        <w:rPr>
          <w:rFonts w:hint="cs"/>
          <w:rtl/>
        </w:rPr>
        <w:t xml:space="preserve"> لکن نکته ظریف ترجیح آنجا است که </w:t>
      </w:r>
      <w:r w:rsidR="003F23F4">
        <w:rPr>
          <w:rFonts w:hint="cs"/>
          <w:rtl/>
        </w:rPr>
        <w:t xml:space="preserve">حکم </w:t>
      </w:r>
      <w:r w:rsidR="00522084">
        <w:rPr>
          <w:rFonts w:hint="cs"/>
          <w:rtl/>
        </w:rPr>
        <w:t>عقل</w:t>
      </w:r>
      <w:r w:rsidR="003F23F4">
        <w:rPr>
          <w:rFonts w:hint="cs"/>
          <w:rtl/>
        </w:rPr>
        <w:t xml:space="preserve"> به اینکه</w:t>
      </w:r>
      <w:r w:rsidR="00522084">
        <w:rPr>
          <w:rFonts w:hint="cs"/>
          <w:rtl/>
        </w:rPr>
        <w:t xml:space="preserve"> «</w:t>
      </w:r>
      <w:r w:rsidR="00140875">
        <w:rPr>
          <w:rFonts w:hint="cs"/>
          <w:rtl/>
        </w:rPr>
        <w:t>با اشتغال به این، دیگری از فعلیت می افتد</w:t>
      </w:r>
      <w:r w:rsidR="00522084">
        <w:rPr>
          <w:rFonts w:hint="cs"/>
          <w:rtl/>
        </w:rPr>
        <w:t>»</w:t>
      </w:r>
      <w:r w:rsidR="00786ABA">
        <w:rPr>
          <w:rFonts w:hint="cs"/>
          <w:rtl/>
        </w:rPr>
        <w:t xml:space="preserve"> در جایی است</w:t>
      </w:r>
      <w:r w:rsidR="00D42FF2">
        <w:rPr>
          <w:rFonts w:hint="cs"/>
          <w:rtl/>
        </w:rPr>
        <w:t xml:space="preserve"> که </w:t>
      </w:r>
      <w:r w:rsidR="0040703B">
        <w:rPr>
          <w:rFonts w:hint="cs"/>
          <w:rtl/>
        </w:rPr>
        <w:t>دو تکلیف مساوی باشند،</w:t>
      </w:r>
      <w:r w:rsidR="00D723B0">
        <w:rPr>
          <w:rFonts w:hint="cs"/>
          <w:rtl/>
        </w:rPr>
        <w:t xml:space="preserve"> اگر </w:t>
      </w:r>
      <w:r w:rsidR="00B83D96">
        <w:rPr>
          <w:rFonts w:hint="cs"/>
          <w:rtl/>
        </w:rPr>
        <w:t xml:space="preserve">مساوی نبودند </w:t>
      </w:r>
      <w:r w:rsidR="00082448">
        <w:rPr>
          <w:rFonts w:hint="cs"/>
          <w:rtl/>
        </w:rPr>
        <w:t>و تکلیف دیگر نقصی داشت و معلق بود به تمامیت ملاک</w:t>
      </w:r>
      <w:r w:rsidR="00D1648B">
        <w:rPr>
          <w:rFonts w:hint="cs"/>
          <w:rtl/>
        </w:rPr>
        <w:t>،</w:t>
      </w:r>
      <w:r w:rsidR="005E4E89">
        <w:rPr>
          <w:rFonts w:hint="cs"/>
          <w:rtl/>
        </w:rPr>
        <w:t xml:space="preserve"> و زمانی ملاکش کامل </w:t>
      </w:r>
      <w:r w:rsidR="009827EC">
        <w:rPr>
          <w:rFonts w:hint="cs"/>
          <w:rtl/>
        </w:rPr>
        <w:t>بود</w:t>
      </w:r>
      <w:r w:rsidR="00775C0F">
        <w:rPr>
          <w:rFonts w:hint="cs"/>
          <w:rtl/>
        </w:rPr>
        <w:t xml:space="preserve"> که تکلیف</w:t>
      </w:r>
      <w:r w:rsidR="0040703B">
        <w:rPr>
          <w:rFonts w:hint="cs"/>
          <w:rtl/>
        </w:rPr>
        <w:t xml:space="preserve"> مقابل</w:t>
      </w:r>
      <w:r w:rsidR="00775C0F">
        <w:rPr>
          <w:rFonts w:hint="cs"/>
          <w:rtl/>
        </w:rPr>
        <w:t xml:space="preserve"> منجز نباشد، در این گونه موارد تکلیف منجز ترجیح دارد و مقدم است و با تقدمش</w:t>
      </w:r>
      <w:r w:rsidR="00EF42AE">
        <w:rPr>
          <w:rFonts w:hint="cs"/>
          <w:rtl/>
        </w:rPr>
        <w:t xml:space="preserve"> معلق علیه تکلیف دیگر محقق نیست.</w:t>
      </w:r>
      <w:r w:rsidR="009827EC">
        <w:rPr>
          <w:rFonts w:hint="cs"/>
          <w:rtl/>
        </w:rPr>
        <w:t xml:space="preserve"> </w:t>
      </w:r>
      <w:r w:rsidR="00EF42AE">
        <w:rPr>
          <w:rFonts w:hint="cs"/>
          <w:rtl/>
        </w:rPr>
        <w:t xml:space="preserve">در </w:t>
      </w:r>
      <w:r w:rsidR="00D723B0">
        <w:rPr>
          <w:rFonts w:hint="cs"/>
          <w:rtl/>
        </w:rPr>
        <w:t>محل کلام</w:t>
      </w:r>
      <w:r w:rsidR="004304C8">
        <w:rPr>
          <w:rFonts w:hint="cs"/>
          <w:rtl/>
        </w:rPr>
        <w:t xml:space="preserve"> </w:t>
      </w:r>
      <w:r w:rsidR="00BB18D4">
        <w:rPr>
          <w:rFonts w:hint="cs"/>
          <w:rtl/>
        </w:rPr>
        <w:t>تکلیف دیگر (مشروط به قدرت شرعی)</w:t>
      </w:r>
      <w:r w:rsidR="00B83D96">
        <w:rPr>
          <w:rFonts w:hint="cs"/>
          <w:rtl/>
        </w:rPr>
        <w:t xml:space="preserve"> </w:t>
      </w:r>
      <w:r w:rsidR="00137281">
        <w:rPr>
          <w:rFonts w:hint="cs"/>
          <w:rtl/>
        </w:rPr>
        <w:t xml:space="preserve">نقصی دارد، </w:t>
      </w:r>
      <w:r w:rsidR="00B83D96">
        <w:rPr>
          <w:rFonts w:hint="cs"/>
          <w:rtl/>
        </w:rPr>
        <w:t>معلق است</w:t>
      </w:r>
      <w:r w:rsidR="00137281">
        <w:rPr>
          <w:rFonts w:hint="cs"/>
          <w:rtl/>
        </w:rPr>
        <w:t xml:space="preserve"> به تمامیت ملاک؛</w:t>
      </w:r>
      <w:r w:rsidR="00B83D96">
        <w:rPr>
          <w:rFonts w:hint="cs"/>
          <w:rtl/>
        </w:rPr>
        <w:t xml:space="preserve"> و فرض آن است که </w:t>
      </w:r>
      <w:r w:rsidR="00137281">
        <w:rPr>
          <w:rFonts w:hint="cs"/>
          <w:rtl/>
        </w:rPr>
        <w:t>ملاکش منوط</w:t>
      </w:r>
      <w:r w:rsidR="00135E2B">
        <w:rPr>
          <w:rFonts w:hint="cs"/>
          <w:rtl/>
        </w:rPr>
        <w:t xml:space="preserve"> به قدرت</w:t>
      </w:r>
      <w:r w:rsidR="00980DF9">
        <w:rPr>
          <w:rFonts w:hint="cs"/>
          <w:rtl/>
        </w:rPr>
        <w:t xml:space="preserve"> است و مکلف زمانی قدرت دارد که مشغول به تکلیف کمتر نباشد.</w:t>
      </w:r>
      <w:r w:rsidR="004304C8">
        <w:rPr>
          <w:rFonts w:hint="cs"/>
          <w:rtl/>
        </w:rPr>
        <w:t xml:space="preserve"> و تکلیف مشروط به قدرت</w:t>
      </w:r>
      <w:r w:rsidR="00137281">
        <w:rPr>
          <w:rFonts w:hint="cs"/>
          <w:rtl/>
        </w:rPr>
        <w:t xml:space="preserve"> عقلی</w:t>
      </w:r>
      <w:r w:rsidR="004304C8">
        <w:rPr>
          <w:rFonts w:hint="cs"/>
          <w:rtl/>
        </w:rPr>
        <w:t xml:space="preserve"> ملاکش بالفعل است و حالت منتظره ای ندارد.</w:t>
      </w:r>
    </w:p>
    <w:p w:rsidR="00F035A1" w:rsidRDefault="00137281" w:rsidP="00F035A1">
      <w:pPr>
        <w:ind w:firstLine="284"/>
        <w:jc w:val="both"/>
        <w:rPr>
          <w:rtl/>
        </w:rPr>
      </w:pPr>
      <w:r>
        <w:rPr>
          <w:rFonts w:hint="cs"/>
          <w:rtl/>
        </w:rPr>
        <w:t>با این حساب</w:t>
      </w:r>
      <w:r w:rsidR="00CE08D6">
        <w:rPr>
          <w:rFonts w:hint="cs"/>
          <w:rtl/>
        </w:rPr>
        <w:t xml:space="preserve"> تکلیف مشروط به قدرت عقلیه</w:t>
      </w:r>
      <w:r w:rsidR="00C83D53">
        <w:rPr>
          <w:rFonts w:hint="cs"/>
          <w:rtl/>
        </w:rPr>
        <w:t xml:space="preserve"> </w:t>
      </w:r>
      <w:r w:rsidR="008C3785">
        <w:rPr>
          <w:rFonts w:hint="cs"/>
          <w:rtl/>
        </w:rPr>
        <w:t>حالت منتظره ای ندارد</w:t>
      </w:r>
      <w:r w:rsidR="00C83D53">
        <w:rPr>
          <w:rFonts w:hint="cs"/>
          <w:rtl/>
        </w:rPr>
        <w:t xml:space="preserve"> و</w:t>
      </w:r>
      <w:r w:rsidR="008C3785">
        <w:rPr>
          <w:rFonts w:hint="cs"/>
          <w:rtl/>
        </w:rPr>
        <w:t xml:space="preserve"> فعلی است</w:t>
      </w:r>
      <w:r w:rsidR="00C83D53">
        <w:rPr>
          <w:rFonts w:hint="cs"/>
          <w:rtl/>
        </w:rPr>
        <w:t>. خطاب «و ثیابک فطهر» میگوید: همین که مشغول نشدی به تکلیفی که کمتر از من نیست باید مرا ا</w:t>
      </w:r>
      <w:r w:rsidR="00AC36CB">
        <w:rPr>
          <w:rFonts w:hint="cs"/>
          <w:rtl/>
        </w:rPr>
        <w:t>متثال کنی.</w:t>
      </w:r>
    </w:p>
    <w:p w:rsidR="00F035A1" w:rsidRDefault="00C02561" w:rsidP="00F035A1">
      <w:pPr>
        <w:ind w:firstLine="284"/>
        <w:jc w:val="both"/>
        <w:rPr>
          <w:rtl/>
        </w:rPr>
      </w:pPr>
      <w:r>
        <w:rPr>
          <w:rFonts w:hint="cs"/>
          <w:rtl/>
        </w:rPr>
        <w:t>شما اگر مشغول وضو بشوی</w:t>
      </w:r>
      <w:r w:rsidR="00995209">
        <w:rPr>
          <w:rFonts w:hint="cs"/>
          <w:rtl/>
        </w:rPr>
        <w:t xml:space="preserve"> ـ</w:t>
      </w:r>
      <w:r>
        <w:rPr>
          <w:rFonts w:hint="cs"/>
          <w:rtl/>
        </w:rPr>
        <w:t xml:space="preserve"> در حالی که شرط فعلیت «و ثیابک فطهر»</w:t>
      </w:r>
      <w:r w:rsidR="00AC36CB">
        <w:rPr>
          <w:rFonts w:hint="cs"/>
          <w:rtl/>
        </w:rPr>
        <w:t xml:space="preserve"> موجود است و </w:t>
      </w:r>
      <w:r w:rsidR="00880E22">
        <w:rPr>
          <w:rFonts w:hint="cs"/>
          <w:rtl/>
        </w:rPr>
        <w:t xml:space="preserve">شرط </w:t>
      </w:r>
      <w:r w:rsidR="000B31D4">
        <w:rPr>
          <w:rFonts w:hint="cs"/>
          <w:rtl/>
        </w:rPr>
        <w:t xml:space="preserve">و ملاک </w:t>
      </w:r>
      <w:r w:rsidR="00880E22">
        <w:rPr>
          <w:rFonts w:hint="cs"/>
          <w:rtl/>
        </w:rPr>
        <w:t xml:space="preserve">تکلیف به وضو </w:t>
      </w:r>
      <w:r w:rsidR="000B31D4">
        <w:rPr>
          <w:rFonts w:hint="cs"/>
          <w:rtl/>
        </w:rPr>
        <w:t>(قدرت شرعی) محقق نیست</w:t>
      </w:r>
      <w:r w:rsidR="00995209">
        <w:rPr>
          <w:rFonts w:hint="cs"/>
          <w:rtl/>
        </w:rPr>
        <w:t xml:space="preserve"> ـ باز تکلیف مشروط به قدرت ع</w:t>
      </w:r>
      <w:r w:rsidR="00413A4C">
        <w:rPr>
          <w:rFonts w:hint="cs"/>
          <w:rtl/>
        </w:rPr>
        <w:t>قلی فعلیت دارد، چون «وثیابک فطهر» میگوید:  مرا امتثال کن من ساقط نیستم، وقتی ساقط هستم که مشغول به تکلیفی باشی که</w:t>
      </w:r>
      <w:r w:rsidR="0056484E">
        <w:rPr>
          <w:rFonts w:hint="cs"/>
          <w:rtl/>
        </w:rPr>
        <w:t xml:space="preserve"> مساوی من باشد و وضو مساوی نیست و</w:t>
      </w:r>
      <w:r w:rsidR="00413A4C">
        <w:rPr>
          <w:rFonts w:hint="cs"/>
          <w:rtl/>
        </w:rPr>
        <w:t xml:space="preserve"> تعلیق دارد</w:t>
      </w:r>
      <w:r w:rsidR="0056484E">
        <w:rPr>
          <w:rFonts w:hint="cs"/>
          <w:rtl/>
        </w:rPr>
        <w:t>.</w:t>
      </w:r>
      <w:r w:rsidR="00931EFF">
        <w:rPr>
          <w:rFonts w:hint="cs"/>
          <w:rtl/>
        </w:rPr>
        <w:t xml:space="preserve"> </w:t>
      </w:r>
      <w:r w:rsidR="00816467">
        <w:rPr>
          <w:rFonts w:hint="cs"/>
          <w:rtl/>
        </w:rPr>
        <w:t xml:space="preserve">بنابراین تکلیف </w:t>
      </w:r>
      <w:r w:rsidR="00527E63">
        <w:rPr>
          <w:rFonts w:hint="cs"/>
          <w:rtl/>
        </w:rPr>
        <w:t>به طهارت از خبث را عصیان کردید.</w:t>
      </w:r>
    </w:p>
    <w:p w:rsidR="00137281" w:rsidRDefault="00931EFF" w:rsidP="00F035A1">
      <w:pPr>
        <w:ind w:firstLine="284"/>
        <w:jc w:val="both"/>
        <w:rPr>
          <w:rtl/>
        </w:rPr>
      </w:pPr>
      <w:r>
        <w:rPr>
          <w:rFonts w:hint="cs"/>
          <w:rtl/>
        </w:rPr>
        <w:t>و شما اگر مشغول به تطهیر خبث شوی</w:t>
      </w:r>
      <w:r w:rsidR="0049682F">
        <w:rPr>
          <w:rFonts w:hint="cs"/>
          <w:rtl/>
        </w:rPr>
        <w:t>، تکلیف مشروط</w:t>
      </w:r>
      <w:r w:rsidR="00D47B5A">
        <w:rPr>
          <w:rFonts w:hint="cs"/>
          <w:rtl/>
        </w:rPr>
        <w:t xml:space="preserve"> به</w:t>
      </w:r>
      <w:r w:rsidR="0049682F">
        <w:rPr>
          <w:rFonts w:hint="cs"/>
          <w:rtl/>
        </w:rPr>
        <w:t xml:space="preserve"> قدرت شرعی</w:t>
      </w:r>
      <w:r w:rsidR="00816467">
        <w:rPr>
          <w:rFonts w:hint="cs"/>
          <w:rtl/>
        </w:rPr>
        <w:t xml:space="preserve"> از فعلیت می افتد ـ</w:t>
      </w:r>
      <w:r w:rsidR="00F035A1">
        <w:rPr>
          <w:rFonts w:hint="cs"/>
          <w:rtl/>
        </w:rPr>
        <w:t xml:space="preserve"> چون </w:t>
      </w:r>
      <w:r w:rsidR="00080855">
        <w:rPr>
          <w:rFonts w:hint="cs"/>
          <w:rtl/>
        </w:rPr>
        <w:t>«توضأ ان تمکنت»</w:t>
      </w:r>
      <w:r w:rsidR="0049682F">
        <w:rPr>
          <w:rFonts w:hint="cs"/>
          <w:rtl/>
        </w:rPr>
        <w:t xml:space="preserve"> میگفت: من هستم اگر</w:t>
      </w:r>
      <w:r w:rsidR="00080855">
        <w:rPr>
          <w:rFonts w:hint="cs"/>
          <w:rtl/>
        </w:rPr>
        <w:t xml:space="preserve"> به واجبی که کمتر از من نیست مشغول </w:t>
      </w:r>
      <w:r w:rsidR="00947CBE">
        <w:rPr>
          <w:rFonts w:hint="cs"/>
          <w:rtl/>
        </w:rPr>
        <w:t>ن</w:t>
      </w:r>
      <w:r w:rsidR="00080855">
        <w:rPr>
          <w:rFonts w:hint="cs"/>
          <w:rtl/>
        </w:rPr>
        <w:t xml:space="preserve">باشی. و شما </w:t>
      </w:r>
      <w:r w:rsidR="00685D2A">
        <w:rPr>
          <w:rFonts w:hint="cs"/>
          <w:rtl/>
        </w:rPr>
        <w:t>با اشتغال به تکلیف</w:t>
      </w:r>
      <w:r w:rsidR="00947CBE">
        <w:rPr>
          <w:rFonts w:hint="cs"/>
          <w:rtl/>
        </w:rPr>
        <w:t xml:space="preserve"> مشروط به قدرت عقلی مشغول به</w:t>
      </w:r>
      <w:r w:rsidR="00685D2A">
        <w:rPr>
          <w:rFonts w:hint="cs"/>
          <w:rtl/>
        </w:rPr>
        <w:t xml:space="preserve"> واجبی شدید</w:t>
      </w:r>
      <w:r w:rsidR="00947CBE">
        <w:rPr>
          <w:rFonts w:hint="cs"/>
          <w:rtl/>
        </w:rPr>
        <w:t xml:space="preserve"> که کمتر</w:t>
      </w:r>
      <w:r w:rsidR="00080855">
        <w:rPr>
          <w:rFonts w:hint="cs"/>
          <w:rtl/>
        </w:rPr>
        <w:t xml:space="preserve"> نیست</w:t>
      </w:r>
      <w:r w:rsidR="00816467">
        <w:rPr>
          <w:rFonts w:hint="cs"/>
          <w:rtl/>
        </w:rPr>
        <w:t xml:space="preserve"> ـ و شما عصیانی نکردید.</w:t>
      </w:r>
    </w:p>
    <w:p w:rsidR="004304C8" w:rsidRDefault="002C74EC" w:rsidP="00A8385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حاکم به ترجیح در باب تزاحم عقل است و </w:t>
      </w:r>
      <w:r w:rsidR="00527E63">
        <w:rPr>
          <w:rFonts w:hint="cs"/>
          <w:rtl/>
        </w:rPr>
        <w:t>عقل اینجا میگوید کاری بکن که هیچ عصیانی از تو سر نزند</w:t>
      </w:r>
      <w:r>
        <w:rPr>
          <w:rFonts w:hint="cs"/>
          <w:rtl/>
        </w:rPr>
        <w:t xml:space="preserve"> و در صورتی از شما عصیانی سر نمیزند که مشغول به تکلیف مشروط به قدرت عقلی باشید.</w:t>
      </w:r>
      <w:r w:rsidR="00A83851">
        <w:rPr>
          <w:rFonts w:hint="cs"/>
          <w:rtl/>
        </w:rPr>
        <w:t xml:space="preserve"> در نتیجه با معنای سوم، از باب تزاحم بودن بحث ما و مرج</w:t>
      </w:r>
      <w:r w:rsidR="00426A52">
        <w:rPr>
          <w:rFonts w:hint="cs"/>
          <w:rtl/>
        </w:rPr>
        <w:t>ح</w:t>
      </w:r>
      <w:r w:rsidR="00A83851">
        <w:rPr>
          <w:rFonts w:hint="cs"/>
          <w:rtl/>
        </w:rPr>
        <w:t>یت «عقلی بودن قدرت»</w:t>
      </w:r>
      <w:r w:rsidR="008D27FA">
        <w:rPr>
          <w:rFonts w:hint="cs"/>
          <w:rtl/>
        </w:rPr>
        <w:t xml:space="preserve"> صحیح</w:t>
      </w:r>
      <w:r w:rsidR="00A83851">
        <w:rPr>
          <w:rFonts w:hint="cs"/>
          <w:rtl/>
        </w:rPr>
        <w:t xml:space="preserve"> است.</w:t>
      </w:r>
    </w:p>
    <w:p w:rsidR="008D27FA" w:rsidRPr="008D27FA" w:rsidRDefault="008D27FA" w:rsidP="00C03879">
      <w:pPr>
        <w:pStyle w:val="Heading8"/>
        <w:rPr>
          <w:rStyle w:val="Emphasis"/>
          <w:rtl/>
        </w:rPr>
      </w:pPr>
      <w:bookmarkStart w:id="5" w:name="_Toc465808409"/>
      <w:r w:rsidRPr="008D27FA">
        <w:rPr>
          <w:rStyle w:val="Emphasis"/>
          <w:rFonts w:hint="cs"/>
          <w:rtl/>
        </w:rPr>
        <w:lastRenderedPageBreak/>
        <w:t>نظر تحقیق در مرحله نخست:</w:t>
      </w:r>
      <w:r w:rsidR="00195322">
        <w:rPr>
          <w:rStyle w:val="Emphasis"/>
          <w:rFonts w:hint="cs"/>
          <w:rtl/>
        </w:rPr>
        <w:t xml:space="preserve"> احتمال چهارم در معنای قدرت شرعی</w:t>
      </w:r>
      <w:bookmarkEnd w:id="5"/>
    </w:p>
    <w:p w:rsidR="004304C8" w:rsidRDefault="001838CD" w:rsidP="001838C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مرحله نخست </w:t>
      </w:r>
      <w:r w:rsidR="00426A52">
        <w:rPr>
          <w:rFonts w:cs="Times New Roman" w:hint="cs"/>
          <w:rtl/>
        </w:rPr>
        <w:t>"</w:t>
      </w:r>
      <w:r>
        <w:rPr>
          <w:rFonts w:hint="cs"/>
          <w:rtl/>
        </w:rPr>
        <w:t>مقصود از قدرت شرعی</w:t>
      </w:r>
      <w:r w:rsidR="00426A52">
        <w:rPr>
          <w:rFonts w:cs="Times New Roman" w:hint="cs"/>
          <w:rtl/>
        </w:rPr>
        <w:t>"</w:t>
      </w:r>
      <w:r>
        <w:rPr>
          <w:rFonts w:hint="cs"/>
          <w:rtl/>
        </w:rPr>
        <w:t xml:space="preserve"> احتمال چهارم وجود دارد. مرحوم خویی فرمود</w:t>
      </w:r>
      <w:r w:rsidR="00426A52">
        <w:rPr>
          <w:rFonts w:hint="cs"/>
          <w:rtl/>
        </w:rPr>
        <w:t>ه اند</w:t>
      </w:r>
      <w:r>
        <w:rPr>
          <w:rFonts w:hint="cs"/>
          <w:rtl/>
        </w:rPr>
        <w:t xml:space="preserve"> مقصود و معنای قدرت شرعی دو چیز میتواند باشد، محقق صدر سه احتمال مطرح کرد و در نظر تحقیق احتمال چهارم وجود دارد.</w:t>
      </w:r>
      <w:r w:rsidR="00195322">
        <w:rPr>
          <w:rFonts w:hint="cs"/>
          <w:rtl/>
        </w:rPr>
        <w:t xml:space="preserve"> که این احتمال به ذهنیات محقق نائینی اقرب است.</w:t>
      </w:r>
    </w:p>
    <w:p w:rsidR="00F55AA8" w:rsidRDefault="00EB1F57" w:rsidP="000F774F">
      <w:pPr>
        <w:ind w:firstLine="284"/>
        <w:jc w:val="both"/>
        <w:rPr>
          <w:rtl/>
        </w:rPr>
      </w:pPr>
      <w:r>
        <w:rPr>
          <w:rFonts w:hint="cs"/>
          <w:rtl/>
        </w:rPr>
        <w:t>اح</w:t>
      </w:r>
      <w:r w:rsidR="00F55AA8">
        <w:rPr>
          <w:rFonts w:hint="cs"/>
          <w:rtl/>
        </w:rPr>
        <w:t>تمال چهارم:</w:t>
      </w:r>
    </w:p>
    <w:p w:rsidR="00F55AA8" w:rsidRDefault="000F774F" w:rsidP="00F55AA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مراد از قدرت شرعی قدرت تکوینی و عقلی نیست، </w:t>
      </w:r>
      <w:r w:rsidR="00F55AA8">
        <w:rPr>
          <w:rFonts w:hint="cs"/>
          <w:rtl/>
        </w:rPr>
        <w:t>قدرت تکوینی در نظر نائینی از مقتضای خطاب فهمیده میشود، مشهور قائلند به اشتراط تکالیف به قدرت به ملاک قبح تکلیف عاجز و در نظر تحقیق گذشت که قدرت تکوینی میتواند به خاطر دلیل شرعی «لایکلف الله نفسا الا وسعها» باشد.</w:t>
      </w:r>
    </w:p>
    <w:p w:rsidR="00E74F48" w:rsidRDefault="000F774F" w:rsidP="00F55AA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قدرت شرعی یعنی قدرت عرفی </w:t>
      </w:r>
      <w:r w:rsidR="00EB1F57">
        <w:rPr>
          <w:rFonts w:hint="cs"/>
          <w:rtl/>
        </w:rPr>
        <w:t>که از ظاهر خطاب مولا</w:t>
      </w:r>
      <w:r w:rsidR="00013B06">
        <w:rPr>
          <w:rFonts w:hint="cs"/>
          <w:rtl/>
        </w:rPr>
        <w:t xml:space="preserve"> فهمیده میشود.</w:t>
      </w:r>
      <w:r w:rsidR="00DD616A">
        <w:rPr>
          <w:rFonts w:hint="cs"/>
          <w:rtl/>
        </w:rPr>
        <w:t xml:space="preserve"> قدرت عقلی ضیق است و قدرت عرفی</w:t>
      </w:r>
      <w:r>
        <w:rPr>
          <w:rFonts w:hint="cs"/>
          <w:rtl/>
        </w:rPr>
        <w:t xml:space="preserve"> اوسع از قدرت عقل</w:t>
      </w:r>
      <w:r w:rsidR="00DD616A">
        <w:rPr>
          <w:rFonts w:hint="cs"/>
          <w:rtl/>
        </w:rPr>
        <w:t xml:space="preserve">ی است. </w:t>
      </w:r>
      <w:r w:rsidR="00E74F48">
        <w:rPr>
          <w:rFonts w:hint="cs"/>
          <w:rtl/>
        </w:rPr>
        <w:t xml:space="preserve">مراد از قدرت شرعی </w:t>
      </w:r>
      <w:r w:rsidR="00E63BBD">
        <w:rPr>
          <w:rFonts w:hint="cs"/>
          <w:rtl/>
        </w:rPr>
        <w:t xml:space="preserve">یعنی قدرتی که در لسان دلیل آمده و عرف آن را حمل میکند بر معنای اوسع از قدرت عقلی؛ </w:t>
      </w:r>
      <w:r w:rsidR="00E74F48">
        <w:rPr>
          <w:rFonts w:hint="cs"/>
          <w:rtl/>
        </w:rPr>
        <w:t>وقتی شارع قدرت را در لسان دلیل آورد و فرمود «توضأ ان تمکنت»</w:t>
      </w:r>
      <w:r w:rsidR="00744CF4">
        <w:rPr>
          <w:rFonts w:hint="cs"/>
          <w:rtl/>
        </w:rPr>
        <w:t xml:space="preserve"> این تمکن و قد</w:t>
      </w:r>
      <w:r w:rsidR="001D1EF3">
        <w:rPr>
          <w:rFonts w:hint="cs"/>
          <w:rtl/>
        </w:rPr>
        <w:t>ُ</w:t>
      </w:r>
      <w:r w:rsidR="00744CF4">
        <w:rPr>
          <w:rFonts w:hint="cs"/>
          <w:rtl/>
        </w:rPr>
        <w:t>رت</w:t>
      </w:r>
      <w:r w:rsidR="001D1EF3">
        <w:rPr>
          <w:rFonts w:hint="cs"/>
          <w:rtl/>
        </w:rPr>
        <w:t>َ</w:t>
      </w:r>
      <w:r w:rsidR="00744CF4">
        <w:rPr>
          <w:rFonts w:hint="cs"/>
          <w:rtl/>
        </w:rPr>
        <w:t>، قدرت عرفی است</w:t>
      </w:r>
      <w:r w:rsidR="00C16FF3">
        <w:rPr>
          <w:rFonts w:hint="cs"/>
          <w:rtl/>
        </w:rPr>
        <w:t xml:space="preserve"> چون هر لفظی انصراف دارد به معنای عرفی.</w:t>
      </w:r>
    </w:p>
    <w:p w:rsidR="0014738C" w:rsidRDefault="0014738C" w:rsidP="007355DC">
      <w:pPr>
        <w:ind w:firstLine="284"/>
        <w:jc w:val="both"/>
        <w:rPr>
          <w:rtl/>
        </w:rPr>
      </w:pPr>
      <w:r>
        <w:rPr>
          <w:rFonts w:hint="cs"/>
          <w:rtl/>
        </w:rPr>
        <w:t>کسی که در مقابل تکلیف «توضأ إن تمکنت» واجب دیگری همچون «و ثیابک فطهر» دارد، قدرت تکوینی</w:t>
      </w:r>
      <w:r w:rsidR="00A67C4A">
        <w:rPr>
          <w:rFonts w:hint="cs"/>
          <w:rtl/>
        </w:rPr>
        <w:t xml:space="preserve"> و عقلی</w:t>
      </w:r>
      <w:r>
        <w:rPr>
          <w:rFonts w:hint="cs"/>
          <w:rtl/>
        </w:rPr>
        <w:t xml:space="preserve"> بر انجام وضو دارد</w:t>
      </w:r>
      <w:r w:rsidR="009C3A34">
        <w:rPr>
          <w:rFonts w:hint="cs"/>
          <w:rtl/>
        </w:rPr>
        <w:t xml:space="preserve"> و عقلا عاجز </w:t>
      </w:r>
      <w:r w:rsidR="00780CEA">
        <w:rPr>
          <w:rFonts w:hint="cs"/>
          <w:rtl/>
        </w:rPr>
        <w:t xml:space="preserve">نیست؛ اما </w:t>
      </w:r>
      <w:r w:rsidR="007355DC">
        <w:rPr>
          <w:rFonts w:hint="cs"/>
          <w:rtl/>
        </w:rPr>
        <w:t xml:space="preserve">این شخص </w:t>
      </w:r>
      <w:r w:rsidR="00780CEA">
        <w:rPr>
          <w:rFonts w:hint="cs"/>
          <w:rtl/>
        </w:rPr>
        <w:t>زمانی که</w:t>
      </w:r>
      <w:r w:rsidR="009C3A34">
        <w:rPr>
          <w:rFonts w:hint="cs"/>
          <w:rtl/>
        </w:rPr>
        <w:t xml:space="preserve"> شارع </w:t>
      </w:r>
      <w:r w:rsidR="00780CEA">
        <w:rPr>
          <w:rFonts w:hint="cs"/>
          <w:rtl/>
        </w:rPr>
        <w:t xml:space="preserve">به اقتضای خطاب یا حکم عقل </w:t>
      </w:r>
      <w:r w:rsidR="009C3A34">
        <w:rPr>
          <w:rFonts w:hint="cs"/>
          <w:rtl/>
        </w:rPr>
        <w:t>فرموده «</w:t>
      </w:r>
      <w:r w:rsidR="007355DC">
        <w:rPr>
          <w:rFonts w:hint="cs"/>
          <w:rtl/>
        </w:rPr>
        <w:t>آب را در تطهیر خبث مصرف کن اگر</w:t>
      </w:r>
      <w:r w:rsidR="009C3A34">
        <w:rPr>
          <w:rFonts w:hint="cs"/>
          <w:rtl/>
        </w:rPr>
        <w:t xml:space="preserve"> قدرت عقلی داشتی»</w:t>
      </w:r>
      <w:r w:rsidR="007355DC">
        <w:rPr>
          <w:rFonts w:hint="cs"/>
          <w:rtl/>
        </w:rPr>
        <w:t xml:space="preserve"> عرفا قدرت بر وضو گرفتن ندارد</w:t>
      </w:r>
      <w:r w:rsidR="00E63BBD">
        <w:rPr>
          <w:rFonts w:hint="cs"/>
          <w:rtl/>
        </w:rPr>
        <w:t>. عرفا با وجود تکلیفی که حالت انتظار ندارد و منجز است عاجز است از امتثال امر وضو.</w:t>
      </w:r>
    </w:p>
    <w:p w:rsidR="00217263" w:rsidRDefault="005803AA" w:rsidP="00217263">
      <w:pPr>
        <w:ind w:firstLine="284"/>
        <w:jc w:val="both"/>
        <w:rPr>
          <w:rtl/>
        </w:rPr>
      </w:pPr>
      <w:r>
        <w:rPr>
          <w:rFonts w:hint="cs"/>
          <w:rtl/>
        </w:rPr>
        <w:t>دو خطاب از مولا رسیده است، یکی مشروط به قدرت عق</w:t>
      </w:r>
      <w:r w:rsidR="006A477F">
        <w:rPr>
          <w:rFonts w:hint="cs"/>
          <w:rtl/>
        </w:rPr>
        <w:t xml:space="preserve">لی است و دیگر مشروط به قدرت عرفی؛ </w:t>
      </w:r>
      <w:r w:rsidR="0094306B">
        <w:rPr>
          <w:rFonts w:hint="cs"/>
          <w:rtl/>
        </w:rPr>
        <w:t xml:space="preserve">عقل میگوید: خطاب مشروط به قدرت عقلی مقدم است چون </w:t>
      </w:r>
      <w:r w:rsidR="006A477F">
        <w:rPr>
          <w:rFonts w:hint="cs"/>
          <w:rtl/>
        </w:rPr>
        <w:t xml:space="preserve">حالت منتظره ای ندارد و ما را از امتثال خطاب دیگر </w:t>
      </w:r>
      <w:r w:rsidR="003013E9">
        <w:rPr>
          <w:rFonts w:hint="cs"/>
          <w:rtl/>
        </w:rPr>
        <w:t xml:space="preserve">که مشروط به قدرت عرفی است </w:t>
      </w:r>
      <w:r w:rsidR="006A477F">
        <w:rPr>
          <w:rFonts w:hint="cs"/>
          <w:rtl/>
        </w:rPr>
        <w:t>عاجز میکند</w:t>
      </w:r>
      <w:r w:rsidR="003013E9">
        <w:rPr>
          <w:rFonts w:hint="cs"/>
          <w:rtl/>
        </w:rPr>
        <w:t>.</w:t>
      </w:r>
    </w:p>
    <w:p w:rsidR="005D1149" w:rsidRDefault="00E13BDA" w:rsidP="005D1149">
      <w:pPr>
        <w:ind w:firstLine="284"/>
        <w:jc w:val="both"/>
        <w:rPr>
          <w:rtl/>
        </w:rPr>
      </w:pPr>
      <w:r>
        <w:rPr>
          <w:rFonts w:hint="cs"/>
          <w:rtl/>
        </w:rPr>
        <w:t>مرجحیت «عقلی بودن قدرت» با این بیان تمام است و باب هم باب تزاحم است.</w:t>
      </w:r>
      <w:r w:rsidR="003013E9">
        <w:rPr>
          <w:rFonts w:hint="cs"/>
          <w:rtl/>
        </w:rPr>
        <w:t xml:space="preserve"> اما </w:t>
      </w:r>
      <w:r w:rsidR="00217263">
        <w:rPr>
          <w:rFonts w:hint="cs"/>
          <w:rtl/>
        </w:rPr>
        <w:t xml:space="preserve">تصویر صحت </w:t>
      </w:r>
      <w:r w:rsidR="003013E9">
        <w:rPr>
          <w:rFonts w:hint="cs"/>
          <w:rtl/>
        </w:rPr>
        <w:t xml:space="preserve">مرجیتش پر واضح است و اما </w:t>
      </w:r>
      <w:r w:rsidR="004F0F10">
        <w:rPr>
          <w:rFonts w:hint="cs"/>
          <w:rtl/>
        </w:rPr>
        <w:t xml:space="preserve">آیا </w:t>
      </w:r>
      <w:r w:rsidR="003013E9">
        <w:rPr>
          <w:rFonts w:hint="cs"/>
          <w:rtl/>
        </w:rPr>
        <w:t>تصویر</w:t>
      </w:r>
      <w:r w:rsidR="00217263">
        <w:rPr>
          <w:rFonts w:hint="cs"/>
          <w:rtl/>
        </w:rPr>
        <w:t xml:space="preserve"> از</w:t>
      </w:r>
      <w:r w:rsidR="003013E9">
        <w:rPr>
          <w:rFonts w:hint="cs"/>
          <w:rtl/>
        </w:rPr>
        <w:t xml:space="preserve"> باب تزاحم</w:t>
      </w:r>
      <w:r w:rsidR="004F0F10">
        <w:rPr>
          <w:rFonts w:hint="cs"/>
          <w:rtl/>
        </w:rPr>
        <w:t xml:space="preserve"> بودنش نیز </w:t>
      </w:r>
      <w:r w:rsidR="00217263">
        <w:rPr>
          <w:rFonts w:hint="cs"/>
          <w:rtl/>
        </w:rPr>
        <w:t>صحیح است</w:t>
      </w:r>
      <w:r w:rsidR="004F0F10">
        <w:rPr>
          <w:rFonts w:hint="cs"/>
          <w:rtl/>
        </w:rPr>
        <w:t>؟</w:t>
      </w:r>
      <w:r w:rsidR="00217263">
        <w:rPr>
          <w:rFonts w:hint="cs"/>
          <w:rtl/>
        </w:rPr>
        <w:t xml:space="preserve"> یا مثل احتمال دوم</w:t>
      </w:r>
      <w:r w:rsidR="004F0F10">
        <w:rPr>
          <w:rFonts w:hint="cs"/>
          <w:rtl/>
        </w:rPr>
        <w:t xml:space="preserve"> تقدم </w:t>
      </w:r>
      <w:r w:rsidR="005D1149">
        <w:rPr>
          <w:rFonts w:hint="cs"/>
          <w:rtl/>
        </w:rPr>
        <w:t>مشروط به قدرت عقلی از باب تزاحم نیست و از باب ورود است؟</w:t>
      </w:r>
    </w:p>
    <w:p w:rsidR="001838CD" w:rsidRDefault="005D1149" w:rsidP="00A8053C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قدرت شرعی به معنای دوم یعنی اشتغال ذمه نداشته باشی به تکلیف دیگر، و</w:t>
      </w:r>
      <w:r w:rsidR="00196785">
        <w:rPr>
          <w:rFonts w:hint="cs"/>
          <w:rtl/>
        </w:rPr>
        <w:t xml:space="preserve"> با </w:t>
      </w:r>
      <w:r>
        <w:rPr>
          <w:rFonts w:hint="cs"/>
          <w:rtl/>
        </w:rPr>
        <w:t>اشتغال ذمه به تکلیف دیگر</w:t>
      </w:r>
      <w:r w:rsidR="00196785">
        <w:rPr>
          <w:rFonts w:hint="cs"/>
          <w:rtl/>
        </w:rPr>
        <w:t>، موضوع تکلیف مشروط به قدرت شرعی منتفی میشد.</w:t>
      </w:r>
      <w:r w:rsidR="00A8053C">
        <w:rPr>
          <w:rFonts w:hint="cs"/>
          <w:rtl/>
        </w:rPr>
        <w:t xml:space="preserve"> تکلیف مشروط به قدرت عقلی وارد </w:t>
      </w:r>
      <w:r w:rsidR="00635055">
        <w:rPr>
          <w:rFonts w:hint="cs"/>
          <w:rtl/>
        </w:rPr>
        <w:t>است</w:t>
      </w:r>
      <w:r w:rsidR="00A8053C">
        <w:rPr>
          <w:rFonts w:hint="cs"/>
          <w:rtl/>
        </w:rPr>
        <w:t xml:space="preserve"> بر تکلیف مشروط به قدرت شرعی. رفع موضوع خطاب مشرو</w:t>
      </w:r>
      <w:r w:rsidR="00635055">
        <w:rPr>
          <w:rFonts w:hint="cs"/>
          <w:rtl/>
        </w:rPr>
        <w:t>ط به قدرت شرعیه به دست مولا است، مولا میگوید«شما مشغول الذمه هستید».</w:t>
      </w:r>
    </w:p>
    <w:p w:rsidR="00196785" w:rsidRDefault="00196785" w:rsidP="00D25082">
      <w:pPr>
        <w:ind w:firstLine="284"/>
        <w:jc w:val="both"/>
        <w:rPr>
          <w:rtl/>
        </w:rPr>
      </w:pPr>
      <w:r>
        <w:rPr>
          <w:rFonts w:hint="cs"/>
          <w:rtl/>
        </w:rPr>
        <w:t>اما در این احتمال نمیگوییم به مجرد آمدن</w:t>
      </w:r>
      <w:r w:rsidR="000231F5">
        <w:rPr>
          <w:rFonts w:hint="cs"/>
          <w:rtl/>
        </w:rPr>
        <w:t xml:space="preserve"> تکلیف مشروط به قدرت عقلی، موضوع تکلیف دیگر مرتفع میشود، بلکه </w:t>
      </w:r>
      <w:r w:rsidR="0014382E">
        <w:rPr>
          <w:rFonts w:hint="cs"/>
          <w:rtl/>
        </w:rPr>
        <w:t>وجوب</w:t>
      </w:r>
      <w:r w:rsidR="00635055">
        <w:rPr>
          <w:rFonts w:hint="cs"/>
          <w:rtl/>
        </w:rPr>
        <w:t>ِ</w:t>
      </w:r>
      <w:r w:rsidR="0014382E">
        <w:rPr>
          <w:rFonts w:hint="cs"/>
          <w:rtl/>
        </w:rPr>
        <w:t xml:space="preserve"> خطاب مشروط به قدرت عقلی موجب عجز از امتثال خطاب مشروط به قدرت شرعی است. مولا نمیگوید: «شما قدرت عرفیه ندارید</w:t>
      </w:r>
      <w:r w:rsidR="0070678B">
        <w:rPr>
          <w:rFonts w:hint="cs"/>
          <w:rtl/>
        </w:rPr>
        <w:t xml:space="preserve"> و عاجز هستید</w:t>
      </w:r>
      <w:r w:rsidR="0014382E">
        <w:rPr>
          <w:rFonts w:hint="cs"/>
          <w:rtl/>
        </w:rPr>
        <w:t>»</w:t>
      </w:r>
      <w:r w:rsidR="00635055">
        <w:rPr>
          <w:rFonts w:hint="cs"/>
          <w:rtl/>
        </w:rPr>
        <w:t>. مولا میگوید:«</w:t>
      </w:r>
      <w:r w:rsidR="00D25082">
        <w:rPr>
          <w:rFonts w:hint="cs"/>
          <w:rtl/>
        </w:rPr>
        <w:t>تطهیر از خبث کن</w:t>
      </w:r>
      <w:r w:rsidR="00635055">
        <w:rPr>
          <w:rFonts w:hint="cs"/>
          <w:rtl/>
        </w:rPr>
        <w:t>»</w:t>
      </w:r>
      <w:r w:rsidR="00D25082">
        <w:rPr>
          <w:rFonts w:hint="cs"/>
          <w:rtl/>
        </w:rPr>
        <w:t xml:space="preserve"> و عرف میگوید «امر به تطهیر از خبث را اتیان کن اگر قدرت عقلی داری»</w:t>
      </w:r>
      <w:r w:rsidR="00B622DF">
        <w:rPr>
          <w:rFonts w:hint="cs"/>
          <w:rtl/>
        </w:rPr>
        <w:t xml:space="preserve"> و شما هم تمکن و قدرت عقلی</w:t>
      </w:r>
      <w:r w:rsidR="007F1A8D">
        <w:rPr>
          <w:rFonts w:hint="cs"/>
          <w:rtl/>
        </w:rPr>
        <w:t xml:space="preserve"> دارید پس این خطاب</w:t>
      </w:r>
      <w:r w:rsidR="00B622DF">
        <w:rPr>
          <w:rFonts w:hint="cs"/>
          <w:rtl/>
        </w:rPr>
        <w:t xml:space="preserve"> مولا فعلی شده است و با فعلیت خطاب مشروط به قدرت عقلی</w:t>
      </w:r>
      <w:r w:rsidR="0070678B">
        <w:rPr>
          <w:rFonts w:hint="cs"/>
          <w:rtl/>
        </w:rPr>
        <w:t>،</w:t>
      </w:r>
      <w:r w:rsidR="00B622DF">
        <w:rPr>
          <w:rFonts w:hint="cs"/>
          <w:rtl/>
        </w:rPr>
        <w:t xml:space="preserve"> </w:t>
      </w:r>
      <w:r w:rsidR="007F1A8D">
        <w:rPr>
          <w:rFonts w:hint="cs"/>
          <w:rtl/>
        </w:rPr>
        <w:t>شما عرفا عاجز از امتثال تکلیف وضو هستید.</w:t>
      </w:r>
    </w:p>
    <w:p w:rsidR="00910E4E" w:rsidRDefault="0028446A" w:rsidP="00D25082">
      <w:pPr>
        <w:ind w:firstLine="284"/>
        <w:jc w:val="both"/>
        <w:rPr>
          <w:rtl/>
        </w:rPr>
      </w:pPr>
      <w:r>
        <w:rPr>
          <w:rFonts w:hint="cs"/>
          <w:rtl/>
        </w:rPr>
        <w:t>برای روشن شدن بحث دوباره به این مباحث برگشته و دسته بندی خواهیم نمود.</w:t>
      </w:r>
    </w:p>
    <w:p w:rsidR="0029141E" w:rsidRDefault="0029141E" w:rsidP="0029141E">
      <w:pPr>
        <w:pStyle w:val="Heading7"/>
        <w:rPr>
          <w:rtl/>
        </w:rPr>
      </w:pPr>
      <w:bookmarkStart w:id="6" w:name="_Toc465629852"/>
      <w:bookmarkStart w:id="7" w:name="_Toc465808410"/>
      <w:r>
        <w:rPr>
          <w:rFonts w:hint="cs"/>
          <w:rtl/>
        </w:rPr>
        <w:t xml:space="preserve">جهت دوم : </w:t>
      </w:r>
      <w:bookmarkEnd w:id="6"/>
      <w:r>
        <w:rPr>
          <w:rFonts w:hint="cs"/>
          <w:rtl/>
        </w:rPr>
        <w:t>راه اثبات قدرت شرعی</w:t>
      </w:r>
      <w:bookmarkEnd w:id="7"/>
    </w:p>
    <w:p w:rsidR="0029141E" w:rsidRDefault="0029141E" w:rsidP="00B0503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</w:t>
      </w:r>
      <w:r w:rsidR="00007A45">
        <w:rPr>
          <w:rFonts w:hint="cs"/>
          <w:rtl/>
        </w:rPr>
        <w:t>این جهت</w:t>
      </w:r>
      <w:r>
        <w:rPr>
          <w:rFonts w:hint="cs"/>
          <w:rtl/>
        </w:rPr>
        <w:t xml:space="preserve"> </w:t>
      </w:r>
      <w:r w:rsidR="00B05033">
        <w:rPr>
          <w:rFonts w:hint="cs"/>
          <w:rtl/>
        </w:rPr>
        <w:t>باید دو مطلب</w:t>
      </w:r>
      <w:r>
        <w:rPr>
          <w:rFonts w:hint="cs"/>
          <w:rtl/>
        </w:rPr>
        <w:t xml:space="preserve"> احراز شود:</w:t>
      </w:r>
    </w:p>
    <w:p w:rsidR="0029141E" w:rsidRDefault="005A6A89" w:rsidP="0029141E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احراز عدم دخالت قدرت در ملاک تکلیف مشروط به قدرت عقلی</w:t>
      </w:r>
      <w:r>
        <w:rPr>
          <w:rFonts w:hint="cs"/>
          <w:rtl/>
        </w:rPr>
        <w:t xml:space="preserve"> و </w:t>
      </w:r>
      <w:r>
        <w:rPr>
          <w:rFonts w:hint="cs"/>
          <w:rtl/>
        </w:rPr>
        <w:t>احراز دخالت قدرت در ملاک  تکلیف مشروط به قدرت شرعی</w:t>
      </w:r>
    </w:p>
    <w:p w:rsidR="00376BDB" w:rsidRDefault="00376BDB" w:rsidP="0029141E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احراز معنای قدرت شرعی به یکی از چهار احتمال مذکور</w:t>
      </w:r>
    </w:p>
    <w:p w:rsidR="0029141E" w:rsidRDefault="00955B19" w:rsidP="00EA717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بنابراین </w:t>
      </w:r>
      <w:r w:rsidR="00B05033">
        <w:rPr>
          <w:rFonts w:hint="cs"/>
          <w:rtl/>
        </w:rPr>
        <w:t>در مطلب او</w:t>
      </w:r>
      <w:r w:rsidR="007D0292">
        <w:rPr>
          <w:rFonts w:hint="cs"/>
          <w:rtl/>
        </w:rPr>
        <w:t>ل</w:t>
      </w:r>
      <w:r w:rsidR="00B05033">
        <w:rPr>
          <w:rFonts w:hint="cs"/>
          <w:rtl/>
        </w:rPr>
        <w:t xml:space="preserve"> باید </w:t>
      </w:r>
      <w:r w:rsidR="00480486">
        <w:rPr>
          <w:rFonts w:hint="cs"/>
          <w:rtl/>
        </w:rPr>
        <w:t>در دو مقام</w:t>
      </w:r>
      <w:r>
        <w:rPr>
          <w:rFonts w:hint="cs"/>
          <w:rtl/>
        </w:rPr>
        <w:t xml:space="preserve"> بحث </w:t>
      </w:r>
      <w:r w:rsidR="00EA7170">
        <w:rPr>
          <w:rFonts w:hint="cs"/>
          <w:rtl/>
        </w:rPr>
        <w:t>کنیم:</w:t>
      </w:r>
    </w:p>
    <w:p w:rsidR="00EA7170" w:rsidRDefault="00EA7170" w:rsidP="00EA7170">
      <w:pPr>
        <w:ind w:firstLine="284"/>
        <w:jc w:val="both"/>
        <w:rPr>
          <w:rFonts w:hint="cs"/>
          <w:rtl/>
        </w:rPr>
      </w:pPr>
      <w:r w:rsidRPr="00EA7170">
        <w:rPr>
          <w:rFonts w:hint="cs"/>
          <w:rtl/>
        </w:rPr>
        <w:t>مقام</w:t>
      </w:r>
      <w:r w:rsidRPr="00EA7170">
        <w:rPr>
          <w:rtl/>
        </w:rPr>
        <w:t xml:space="preserve"> </w:t>
      </w:r>
      <w:r w:rsidRPr="00EA7170">
        <w:rPr>
          <w:rFonts w:hint="cs"/>
          <w:rtl/>
        </w:rPr>
        <w:t>یکم</w:t>
      </w:r>
      <w:r w:rsidRPr="00EA7170">
        <w:rPr>
          <w:rtl/>
        </w:rPr>
        <w:t xml:space="preserve">: </w:t>
      </w:r>
      <w:r w:rsidRPr="00EA7170">
        <w:rPr>
          <w:rFonts w:hint="cs"/>
          <w:rtl/>
        </w:rPr>
        <w:t>احراز</w:t>
      </w:r>
      <w:r w:rsidRPr="00EA7170">
        <w:rPr>
          <w:rtl/>
        </w:rPr>
        <w:t xml:space="preserve"> </w:t>
      </w:r>
      <w:r w:rsidRPr="00EA7170">
        <w:rPr>
          <w:rFonts w:hint="cs"/>
          <w:rtl/>
        </w:rPr>
        <w:t>عدم</w:t>
      </w:r>
      <w:r w:rsidRPr="00EA7170">
        <w:rPr>
          <w:rtl/>
        </w:rPr>
        <w:t xml:space="preserve"> </w:t>
      </w:r>
      <w:r w:rsidRPr="00EA7170">
        <w:rPr>
          <w:rFonts w:hint="cs"/>
          <w:rtl/>
        </w:rPr>
        <w:t>دخالت</w:t>
      </w:r>
      <w:r w:rsidRPr="00EA7170">
        <w:rPr>
          <w:rtl/>
        </w:rPr>
        <w:t xml:space="preserve"> </w:t>
      </w:r>
      <w:r w:rsidRPr="00EA7170">
        <w:rPr>
          <w:rFonts w:hint="cs"/>
          <w:rtl/>
        </w:rPr>
        <w:t>قدرت</w:t>
      </w:r>
      <w:r w:rsidRPr="00EA7170">
        <w:rPr>
          <w:rtl/>
        </w:rPr>
        <w:t xml:space="preserve"> </w:t>
      </w:r>
      <w:r w:rsidRPr="00EA7170">
        <w:rPr>
          <w:rFonts w:hint="cs"/>
          <w:rtl/>
        </w:rPr>
        <w:t>در</w:t>
      </w:r>
      <w:r w:rsidRPr="00EA7170">
        <w:rPr>
          <w:rtl/>
        </w:rPr>
        <w:t xml:space="preserve"> </w:t>
      </w:r>
      <w:r w:rsidRPr="00EA7170">
        <w:rPr>
          <w:rFonts w:hint="cs"/>
          <w:rtl/>
        </w:rPr>
        <w:t>ملاک</w:t>
      </w:r>
      <w:r w:rsidR="009C1CCE">
        <w:rPr>
          <w:rFonts w:hint="cs"/>
          <w:rtl/>
        </w:rPr>
        <w:t xml:space="preserve"> تکلیف مشروط به قدرت عقلی</w:t>
      </w:r>
    </w:p>
    <w:p w:rsidR="009C1CCE" w:rsidRDefault="009C1CCE" w:rsidP="00EA717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مقام دوم: احراز دخالت قدرت در ملاک</w:t>
      </w:r>
      <w:r w:rsidR="008150D9">
        <w:rPr>
          <w:rFonts w:hint="cs"/>
          <w:rtl/>
        </w:rPr>
        <w:t xml:space="preserve"> تکلیف مشروط به قدرت شرعی</w:t>
      </w:r>
    </w:p>
    <w:p w:rsidR="00473FC1" w:rsidRDefault="00473FC1" w:rsidP="00DE342D">
      <w:pPr>
        <w:pStyle w:val="Heading8"/>
        <w:rPr>
          <w:rtl/>
        </w:rPr>
      </w:pPr>
      <w:bookmarkStart w:id="8" w:name="_Toc465808411"/>
      <w:r>
        <w:rPr>
          <w:rFonts w:hint="cs"/>
          <w:rtl/>
        </w:rPr>
        <w:t xml:space="preserve">مطلب نخست: </w:t>
      </w:r>
      <w:r w:rsidR="00DE342D">
        <w:rPr>
          <w:rFonts w:hint="cs"/>
          <w:rtl/>
        </w:rPr>
        <w:t>احراز عدم دخالت قدرت در یک تکلیف و دخالت آن در دیگری</w:t>
      </w:r>
      <w:bookmarkEnd w:id="8"/>
    </w:p>
    <w:p w:rsidR="00910E4E" w:rsidRDefault="00B05033" w:rsidP="00DE342D">
      <w:pPr>
        <w:pStyle w:val="Heading9"/>
        <w:rPr>
          <w:rtl/>
        </w:rPr>
      </w:pPr>
      <w:bookmarkStart w:id="9" w:name="_Toc465808412"/>
      <w:r>
        <w:rPr>
          <w:rFonts w:hint="cs"/>
          <w:rtl/>
        </w:rPr>
        <w:t>مقام یکم:</w:t>
      </w:r>
      <w:r w:rsidR="00301170">
        <w:rPr>
          <w:rFonts w:hint="cs"/>
          <w:rtl/>
        </w:rPr>
        <w:t xml:space="preserve"> احراز عدم دخالت قدرت در ملاک</w:t>
      </w:r>
      <w:r w:rsidR="008150D9">
        <w:rPr>
          <w:rFonts w:hint="cs"/>
          <w:rtl/>
        </w:rPr>
        <w:t xml:space="preserve"> تکلیف مشروط به قدرت عقلی</w:t>
      </w:r>
      <w:bookmarkEnd w:id="9"/>
    </w:p>
    <w:p w:rsidR="00B05033" w:rsidRDefault="00B05033" w:rsidP="00D25082">
      <w:pPr>
        <w:ind w:firstLine="284"/>
        <w:jc w:val="both"/>
        <w:rPr>
          <w:rtl/>
        </w:rPr>
      </w:pPr>
      <w:r>
        <w:rPr>
          <w:rFonts w:hint="cs"/>
          <w:rtl/>
        </w:rPr>
        <w:t>در طرف تکلیف مشروط به قدرت عقلی</w:t>
      </w:r>
      <w:r w:rsidR="00260AA9">
        <w:rPr>
          <w:rFonts w:hint="cs"/>
          <w:rtl/>
        </w:rPr>
        <w:t xml:space="preserve">، از کجا احراز کنیم که قدرت دخیل در ملاک نیست؟ در مباحث سابق در بحث تزاحم ملاکات گذشت که </w:t>
      </w:r>
      <w:r w:rsidR="004C3743">
        <w:rPr>
          <w:rFonts w:hint="cs"/>
          <w:rtl/>
        </w:rPr>
        <w:t>به دو بیان قدرت دخیل در ملاک نیست. 1. دلالت التزامی 2. اطلاق ماده.</w:t>
      </w:r>
    </w:p>
    <w:p w:rsidR="004C3743" w:rsidRPr="00A74CF9" w:rsidRDefault="00AF477F" w:rsidP="00D25082">
      <w:pPr>
        <w:ind w:firstLine="284"/>
        <w:jc w:val="both"/>
        <w:rPr>
          <w:rStyle w:val="Emphasis"/>
          <w:rtl/>
        </w:rPr>
      </w:pPr>
      <w:r w:rsidRPr="00A74CF9">
        <w:rPr>
          <w:rStyle w:val="Emphasis"/>
          <w:rFonts w:hint="cs"/>
          <w:rtl/>
        </w:rPr>
        <w:t>بیان یکم: دلالت التزامی</w:t>
      </w:r>
    </w:p>
    <w:p w:rsidR="00AF477F" w:rsidRDefault="0093362B" w:rsidP="0093362B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بیان محقق اصفهانی در کشف </w:t>
      </w:r>
      <w:r w:rsidR="00886DB1">
        <w:rPr>
          <w:rFonts w:hint="cs"/>
          <w:rtl/>
        </w:rPr>
        <w:t xml:space="preserve">عدم </w:t>
      </w:r>
      <w:r>
        <w:rPr>
          <w:rFonts w:hint="cs"/>
          <w:rtl/>
        </w:rPr>
        <w:t xml:space="preserve">دخل قدرت در ملاک: </w:t>
      </w:r>
      <w:r w:rsidR="00AF477F">
        <w:rPr>
          <w:rFonts w:hint="cs"/>
          <w:rtl/>
        </w:rPr>
        <w:t>خطاب «و ثیابک فطهر» مانند هر خطابی دو دلالت دارد</w:t>
      </w:r>
      <w:r w:rsidR="0004149F">
        <w:rPr>
          <w:rFonts w:hint="cs"/>
          <w:rtl/>
        </w:rPr>
        <w:t>، دلالت مطابقی وجوب و دلالت التزامی بر ملاک داشتن تطهیر از خبث، دلالت مطابقی مقید است به قدرت، اما در ناحیه دلالت التزامی مقیدی نداریم</w:t>
      </w:r>
      <w:r w:rsidR="00632A05">
        <w:rPr>
          <w:rFonts w:hint="cs"/>
          <w:rtl/>
        </w:rPr>
        <w:t>، بنابراین این خطاب به دلالت التزامی دلالت دارد بر اینکه تطهیر مطلقا حتی در صورت عجز ملاک دارد.</w:t>
      </w:r>
    </w:p>
    <w:p w:rsidR="00A74CF9" w:rsidRDefault="00A74CF9" w:rsidP="00D25082">
      <w:pPr>
        <w:ind w:firstLine="284"/>
        <w:jc w:val="both"/>
        <w:rPr>
          <w:rtl/>
        </w:rPr>
      </w:pPr>
      <w:r>
        <w:rPr>
          <w:rFonts w:hint="cs"/>
          <w:rtl/>
        </w:rPr>
        <w:t>مناقشه به بیان یکم</w:t>
      </w:r>
    </w:p>
    <w:p w:rsidR="00A74CF9" w:rsidRDefault="00A74CF9" w:rsidP="00D25082">
      <w:pPr>
        <w:ind w:firstLine="284"/>
        <w:jc w:val="both"/>
        <w:rPr>
          <w:rtl/>
        </w:rPr>
      </w:pPr>
      <w:r>
        <w:rPr>
          <w:rFonts w:hint="cs"/>
          <w:rtl/>
        </w:rPr>
        <w:t>به این بیان مناقشه شد که مدلول التزامی در وجود و حجیت تابع دلالت التزامی است.</w:t>
      </w:r>
    </w:p>
    <w:p w:rsidR="00AF477F" w:rsidRPr="00A74CF9" w:rsidRDefault="00AF477F" w:rsidP="00D25082">
      <w:pPr>
        <w:ind w:firstLine="284"/>
        <w:jc w:val="both"/>
        <w:rPr>
          <w:rStyle w:val="Emphasis"/>
          <w:rtl/>
        </w:rPr>
      </w:pPr>
      <w:r w:rsidRPr="00A74CF9">
        <w:rPr>
          <w:rStyle w:val="Emphasis"/>
          <w:rFonts w:hint="cs"/>
          <w:rtl/>
        </w:rPr>
        <w:t>بیان دوم: اطلاق ماده</w:t>
      </w:r>
    </w:p>
    <w:p w:rsidR="0029141E" w:rsidRDefault="00A74CF9" w:rsidP="0068705F">
      <w:pPr>
        <w:ind w:firstLine="284"/>
        <w:jc w:val="both"/>
        <w:rPr>
          <w:rtl/>
        </w:rPr>
      </w:pPr>
      <w:r>
        <w:rPr>
          <w:rFonts w:hint="cs"/>
          <w:rtl/>
        </w:rPr>
        <w:t>مرحوم محقق نائینی و آقا ضیاء از اطلاق ماده</w:t>
      </w:r>
      <w:r w:rsidR="000956B8">
        <w:rPr>
          <w:rFonts w:hint="cs"/>
          <w:rtl/>
        </w:rPr>
        <w:t xml:space="preserve"> استفاده میکردند که ملاک مقید نیست. هر خطابی یک هیات دارد و یک ماده، هیأت «</w:t>
      </w:r>
      <w:r w:rsidR="0068705F">
        <w:rPr>
          <w:rFonts w:hint="cs"/>
          <w:rtl/>
        </w:rPr>
        <w:t>طهّر</w:t>
      </w:r>
      <w:r w:rsidR="000956B8">
        <w:rPr>
          <w:rFonts w:hint="cs"/>
          <w:rtl/>
        </w:rPr>
        <w:t>»</w:t>
      </w:r>
      <w:r w:rsidR="0068705F">
        <w:rPr>
          <w:rFonts w:hint="cs"/>
          <w:rtl/>
        </w:rPr>
        <w:t xml:space="preserve"> که امر است</w:t>
      </w:r>
      <w:r w:rsidR="000956B8">
        <w:rPr>
          <w:rFonts w:hint="cs"/>
          <w:rtl/>
        </w:rPr>
        <w:t xml:space="preserve"> مقید است به قدرت، اما ماده</w:t>
      </w:r>
      <w:r w:rsidR="0068705F">
        <w:rPr>
          <w:rFonts w:hint="cs"/>
          <w:rtl/>
        </w:rPr>
        <w:t xml:space="preserve"> آن که طهارت است مقید به قدرت نیست، و از اینجا میفهمیم که تطهیر در فرض عجز نیز ملاک دارد.</w:t>
      </w:r>
    </w:p>
    <w:p w:rsidR="0068705F" w:rsidRDefault="0068705F" w:rsidP="0068705F">
      <w:pPr>
        <w:ind w:firstLine="284"/>
        <w:jc w:val="both"/>
        <w:rPr>
          <w:rtl/>
        </w:rPr>
      </w:pPr>
      <w:r>
        <w:rPr>
          <w:rFonts w:hint="cs"/>
          <w:rtl/>
        </w:rPr>
        <w:t>مناقشه به بیان دوم</w:t>
      </w:r>
    </w:p>
    <w:p w:rsidR="0068705F" w:rsidRDefault="0068705F" w:rsidP="0068705F">
      <w:pPr>
        <w:ind w:firstLine="284"/>
        <w:jc w:val="both"/>
        <w:rPr>
          <w:rtl/>
        </w:rPr>
      </w:pPr>
      <w:r>
        <w:rPr>
          <w:rFonts w:hint="cs"/>
          <w:rtl/>
        </w:rPr>
        <w:t>و در مباحث سابق گذشت که این راه هم عرفی نیست،</w:t>
      </w:r>
      <w:r w:rsidR="008C0288">
        <w:rPr>
          <w:rFonts w:hint="cs"/>
          <w:rtl/>
        </w:rPr>
        <w:t xml:space="preserve"> ماده همراه هیأت کاشف است و ماده تنها نمیتواند کاشف باشد.</w:t>
      </w:r>
    </w:p>
    <w:p w:rsidR="008C0288" w:rsidRDefault="003D2D40" w:rsidP="0002674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نظر تحقیق در مقام اول </w:t>
      </w:r>
      <w:r>
        <w:rPr>
          <w:rFonts w:cs="Times New Roman" w:hint="cs"/>
          <w:rtl/>
        </w:rPr>
        <w:t>"</w:t>
      </w:r>
      <w:r>
        <w:rPr>
          <w:rFonts w:hint="cs"/>
          <w:rtl/>
        </w:rPr>
        <w:t>احراز عدم دخالت قدرت در ملاک در طرف تکلیف مشروط به قدرت عقلی</w:t>
      </w:r>
      <w:r>
        <w:rPr>
          <w:rFonts w:cs="Times New Roman" w:hint="cs"/>
          <w:rtl/>
        </w:rPr>
        <w:t>"</w:t>
      </w:r>
      <w:r>
        <w:rPr>
          <w:rFonts w:hint="cs"/>
          <w:rtl/>
        </w:rPr>
        <w:t xml:space="preserve"> آن است که راه عامی برای احراز اینکه قدرت دخیل در ملاک نیست نداریم. هر چند موردی میتوان با استفاده از </w:t>
      </w:r>
      <w:r w:rsidR="00B02A91">
        <w:rPr>
          <w:rFonts w:hint="cs"/>
          <w:rtl/>
        </w:rPr>
        <w:t>دلیل خارجی، مناسبات حکم و موضوع، قرائن و</w:t>
      </w:r>
      <w:r>
        <w:rPr>
          <w:rFonts w:hint="cs"/>
          <w:rtl/>
        </w:rPr>
        <w:t xml:space="preserve"> ذوق شریعت</w:t>
      </w:r>
      <w:r w:rsidR="00B02A91">
        <w:rPr>
          <w:rFonts w:hint="cs"/>
          <w:rtl/>
        </w:rPr>
        <w:t xml:space="preserve"> ملاک را احراز کرد اما کلیت ندارد. کما اینکه در اختلاف بین مرحوم خویی و آخوند</w:t>
      </w:r>
      <w:r w:rsidR="00026748">
        <w:rPr>
          <w:rFonts w:hint="cs"/>
          <w:rtl/>
        </w:rPr>
        <w:t xml:space="preserve"> در عصیان ازاله و اتیان نماز، </w:t>
      </w:r>
      <w:r w:rsidR="00B02A91">
        <w:rPr>
          <w:rFonts w:hint="cs"/>
          <w:rtl/>
        </w:rPr>
        <w:t>مرحوم آخوند</w:t>
      </w:r>
      <w:r w:rsidR="00026748">
        <w:rPr>
          <w:rFonts w:hint="cs"/>
          <w:rtl/>
        </w:rPr>
        <w:t xml:space="preserve"> قائل به صحت نماز است از باب اینکه نماز ملاک دارد، اشکال شد که از کجا احراز کردید نماز ملاک دارد.</w:t>
      </w:r>
      <w:r w:rsidR="00C75E50">
        <w:rPr>
          <w:rFonts w:hint="cs"/>
          <w:rtl/>
        </w:rPr>
        <w:t xml:space="preserve"> ما در دفاع عرض گفتیم: بی انصافی است که بگوییم نماز ملاک ندارد. در محل بحث میتوان به صورت موردی احراز کرد که قدرت دخیل در ملاک است. اما دلیل عام و مطلق در مقام نداریم.</w:t>
      </w:r>
    </w:p>
    <w:p w:rsidR="00D7017D" w:rsidRPr="006162A2" w:rsidRDefault="00C75E50" w:rsidP="007B2168">
      <w:pPr>
        <w:ind w:firstLine="284"/>
        <w:jc w:val="both"/>
        <w:rPr>
          <w:rtl/>
        </w:rPr>
      </w:pPr>
      <w:r>
        <w:rPr>
          <w:rFonts w:hint="cs"/>
          <w:rtl/>
        </w:rPr>
        <w:t>کلام محقق سید صدر را ملاحظه بفرمایید. ایشان مفصل بحث نموده اند.</w:t>
      </w:r>
    </w:p>
    <w:sectPr w:rsidR="00D7017D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4E7" w:rsidRDefault="009B04E7" w:rsidP="008B750B">
      <w:pPr>
        <w:spacing w:line="240" w:lineRule="auto"/>
      </w:pPr>
      <w:r>
        <w:separator/>
      </w:r>
    </w:p>
  </w:endnote>
  <w:endnote w:type="continuationSeparator" w:id="0">
    <w:p w:rsidR="009B04E7" w:rsidRDefault="009B04E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3184D" w:rsidRPr="0073184D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B22101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U1mg1_13950810-029_mb1_mfeb.ir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4E7" w:rsidRDefault="009B04E7" w:rsidP="008B750B">
      <w:pPr>
        <w:spacing w:line="240" w:lineRule="auto"/>
      </w:pPr>
      <w:r>
        <w:separator/>
      </w:r>
    </w:p>
  </w:footnote>
  <w:footnote w:type="continuationSeparator" w:id="0">
    <w:p w:rsidR="009B04E7" w:rsidRDefault="009B04E7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0" w:name="BokNum"/>
    <w:bookmarkEnd w:id="10"/>
    <w:r w:rsidR="00B22101">
      <w:rPr>
        <w:b/>
        <w:bCs/>
        <w:sz w:val="20"/>
        <w:szCs w:val="24"/>
        <w:rtl/>
      </w:rPr>
      <w:t>029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B22101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r w:rsidR="00B22101">
      <w:rPr>
        <w:rFonts w:ascii="Times New Roman" w:hAnsi="Times New Roman" w:cs="Times New Roman" w:hint="cs"/>
        <w:b/>
        <w:bCs/>
        <w:color w:val="632423" w:themeColor="accent2" w:themeShade="80"/>
        <w:sz w:val="14"/>
        <w:szCs w:val="1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3" w:name="BokTarikh"/>
    <w:bookmarkEnd w:id="13"/>
    <w:r w:rsidR="00B22101">
      <w:rPr>
        <w:sz w:val="24"/>
        <w:szCs w:val="24"/>
        <w:rtl/>
      </w:rPr>
      <w:t>10 /8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4" w:name="BokSabj"/>
    <w:bookmarkEnd w:id="14"/>
    <w:r w:rsidR="00B22101">
      <w:rPr>
        <w:rFonts w:hint="cs"/>
        <w:sz w:val="24"/>
        <w:szCs w:val="24"/>
        <w:rtl/>
      </w:rPr>
      <w:t>خروج</w:t>
    </w:r>
    <w:r w:rsidR="00B22101">
      <w:rPr>
        <w:sz w:val="24"/>
        <w:szCs w:val="24"/>
        <w:rtl/>
      </w:rPr>
      <w:t xml:space="preserve"> </w:t>
    </w:r>
    <w:r w:rsidR="00B22101">
      <w:rPr>
        <w:rFonts w:hint="cs"/>
        <w:sz w:val="24"/>
        <w:szCs w:val="24"/>
        <w:rtl/>
      </w:rPr>
      <w:t>تزاحم</w:t>
    </w:r>
    <w:r w:rsidR="00B22101">
      <w:rPr>
        <w:sz w:val="24"/>
        <w:szCs w:val="24"/>
        <w:rtl/>
      </w:rPr>
      <w:t xml:space="preserve"> </w:t>
    </w:r>
    <w:r w:rsidR="00B22101">
      <w:rPr>
        <w:rFonts w:hint="cs"/>
        <w:sz w:val="24"/>
        <w:szCs w:val="24"/>
        <w:rtl/>
      </w:rPr>
      <w:t>از</w:t>
    </w:r>
    <w:r w:rsidR="00B22101">
      <w:rPr>
        <w:sz w:val="24"/>
        <w:szCs w:val="24"/>
        <w:rtl/>
      </w:rPr>
      <w:t xml:space="preserve"> </w:t>
    </w:r>
    <w:r w:rsidR="00B22101">
      <w:rPr>
        <w:rFonts w:hint="cs"/>
        <w:sz w:val="24"/>
        <w:szCs w:val="24"/>
        <w:rtl/>
      </w:rPr>
      <w:t>تعریف</w:t>
    </w:r>
    <w:r w:rsidR="00B22101">
      <w:rPr>
        <w:sz w:val="24"/>
        <w:szCs w:val="24"/>
        <w:rtl/>
      </w:rPr>
      <w:t>/</w:t>
    </w:r>
    <w:r w:rsidR="00B22101">
      <w:rPr>
        <w:rFonts w:hint="cs"/>
        <w:sz w:val="24"/>
        <w:szCs w:val="24"/>
        <w:rtl/>
      </w:rPr>
      <w:t>مرجحات</w:t>
    </w:r>
    <w:r w:rsidR="00B22101">
      <w:rPr>
        <w:sz w:val="24"/>
        <w:szCs w:val="24"/>
        <w:rtl/>
      </w:rPr>
      <w:t xml:space="preserve"> </w:t>
    </w:r>
    <w:r w:rsidR="00B22101">
      <w:rPr>
        <w:rFonts w:hint="cs"/>
        <w:sz w:val="24"/>
        <w:szCs w:val="24"/>
        <w:rtl/>
      </w:rPr>
      <w:t>تزاحم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5" w:name="Bokmoqarer"/>
    <w:bookmarkEnd w:id="15"/>
    <w:r w:rsidR="00B22101">
      <w:rPr>
        <w:rFonts w:hint="cs"/>
        <w:sz w:val="24"/>
        <w:szCs w:val="24"/>
        <w:rtl/>
      </w:rPr>
      <w:t>محمود</w:t>
    </w:r>
    <w:r w:rsidR="00B22101">
      <w:rPr>
        <w:sz w:val="24"/>
        <w:szCs w:val="24"/>
        <w:rtl/>
      </w:rPr>
      <w:t xml:space="preserve"> </w:t>
    </w:r>
    <w:r w:rsidR="00B22101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B22101">
      <w:rPr>
        <w:rFonts w:hint="cs"/>
        <w:sz w:val="24"/>
        <w:szCs w:val="24"/>
        <w:rtl/>
      </w:rPr>
      <w:t>ترجیح</w:t>
    </w:r>
    <w:r w:rsidR="00B22101">
      <w:rPr>
        <w:sz w:val="24"/>
        <w:szCs w:val="24"/>
        <w:rtl/>
      </w:rPr>
      <w:t xml:space="preserve"> </w:t>
    </w:r>
    <w:r w:rsidR="00B22101">
      <w:rPr>
        <w:rFonts w:hint="cs"/>
        <w:sz w:val="24"/>
        <w:szCs w:val="24"/>
        <w:rtl/>
      </w:rPr>
      <w:t>به</w:t>
    </w:r>
    <w:r w:rsidR="00B22101">
      <w:rPr>
        <w:sz w:val="24"/>
        <w:szCs w:val="24"/>
        <w:rtl/>
      </w:rPr>
      <w:t xml:space="preserve"> </w:t>
    </w:r>
    <w:r w:rsidR="00B22101">
      <w:rPr>
        <w:rFonts w:hint="cs"/>
        <w:sz w:val="24"/>
        <w:szCs w:val="24"/>
        <w:rtl/>
      </w:rPr>
      <w:t>عقلی</w:t>
    </w:r>
    <w:r w:rsidR="00B22101">
      <w:rPr>
        <w:sz w:val="24"/>
        <w:szCs w:val="24"/>
        <w:rtl/>
      </w:rPr>
      <w:t xml:space="preserve"> </w:t>
    </w:r>
    <w:r w:rsidR="00B22101">
      <w:rPr>
        <w:rFonts w:hint="cs"/>
        <w:sz w:val="24"/>
        <w:szCs w:val="24"/>
        <w:rtl/>
      </w:rPr>
      <w:t>بودن</w:t>
    </w:r>
    <w:r w:rsidR="00B22101">
      <w:rPr>
        <w:sz w:val="24"/>
        <w:szCs w:val="24"/>
        <w:rtl/>
      </w:rPr>
      <w:t xml:space="preserve"> </w:t>
    </w:r>
    <w:r w:rsidR="00B22101">
      <w:rPr>
        <w:rFonts w:hint="cs"/>
        <w:sz w:val="24"/>
        <w:szCs w:val="24"/>
        <w:rtl/>
      </w:rPr>
      <w:t>قدرت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6507FE"/>
    <w:multiLevelType w:val="hybridMultilevel"/>
    <w:tmpl w:val="FB163670"/>
    <w:lvl w:ilvl="0" w:tplc="F25C41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E2FB1"/>
    <w:multiLevelType w:val="hybridMultilevel"/>
    <w:tmpl w:val="09E25E68"/>
    <w:lvl w:ilvl="0" w:tplc="E242B9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6"/>
  </w:num>
  <w:num w:numId="14">
    <w:abstractNumId w:val="13"/>
  </w:num>
  <w:num w:numId="15">
    <w:abstractNumId w:val="14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01"/>
    <w:rsid w:val="00000F4E"/>
    <w:rsid w:val="000072A3"/>
    <w:rsid w:val="00007A45"/>
    <w:rsid w:val="00007BDF"/>
    <w:rsid w:val="00010620"/>
    <w:rsid w:val="00013B06"/>
    <w:rsid w:val="000231F5"/>
    <w:rsid w:val="00025777"/>
    <w:rsid w:val="00026748"/>
    <w:rsid w:val="000353D7"/>
    <w:rsid w:val="00036AF3"/>
    <w:rsid w:val="0004149F"/>
    <w:rsid w:val="00080855"/>
    <w:rsid w:val="00080A41"/>
    <w:rsid w:val="00082448"/>
    <w:rsid w:val="0008299B"/>
    <w:rsid w:val="000913AA"/>
    <w:rsid w:val="00092B43"/>
    <w:rsid w:val="000956B8"/>
    <w:rsid w:val="000B31D4"/>
    <w:rsid w:val="000B5DB5"/>
    <w:rsid w:val="000C3947"/>
    <w:rsid w:val="000D30E9"/>
    <w:rsid w:val="000D4813"/>
    <w:rsid w:val="000D6818"/>
    <w:rsid w:val="000E335E"/>
    <w:rsid w:val="000F16CF"/>
    <w:rsid w:val="000F5BAC"/>
    <w:rsid w:val="000F774F"/>
    <w:rsid w:val="00116B2B"/>
    <w:rsid w:val="00124E3D"/>
    <w:rsid w:val="00127E95"/>
    <w:rsid w:val="00130659"/>
    <w:rsid w:val="001347C7"/>
    <w:rsid w:val="001356B0"/>
    <w:rsid w:val="00135E2B"/>
    <w:rsid w:val="00137281"/>
    <w:rsid w:val="00140875"/>
    <w:rsid w:val="0014382E"/>
    <w:rsid w:val="0014738C"/>
    <w:rsid w:val="00151937"/>
    <w:rsid w:val="00181844"/>
    <w:rsid w:val="001837E9"/>
    <w:rsid w:val="001838CD"/>
    <w:rsid w:val="00187DFA"/>
    <w:rsid w:val="00195322"/>
    <w:rsid w:val="00196785"/>
    <w:rsid w:val="001A1EA5"/>
    <w:rsid w:val="001A2574"/>
    <w:rsid w:val="001A27D7"/>
    <w:rsid w:val="001A294E"/>
    <w:rsid w:val="001A4ED8"/>
    <w:rsid w:val="001B6799"/>
    <w:rsid w:val="001C1362"/>
    <w:rsid w:val="001D1EF3"/>
    <w:rsid w:val="001D2E9A"/>
    <w:rsid w:val="001D597F"/>
    <w:rsid w:val="001E3625"/>
    <w:rsid w:val="001E3FD4"/>
    <w:rsid w:val="001F5220"/>
    <w:rsid w:val="001F626E"/>
    <w:rsid w:val="0020241A"/>
    <w:rsid w:val="00203821"/>
    <w:rsid w:val="0021630D"/>
    <w:rsid w:val="00217263"/>
    <w:rsid w:val="00246B28"/>
    <w:rsid w:val="00247D2F"/>
    <w:rsid w:val="00255053"/>
    <w:rsid w:val="00256560"/>
    <w:rsid w:val="00260AA9"/>
    <w:rsid w:val="00267874"/>
    <w:rsid w:val="0027605E"/>
    <w:rsid w:val="00281E00"/>
    <w:rsid w:val="0028446A"/>
    <w:rsid w:val="0029141E"/>
    <w:rsid w:val="00294A52"/>
    <w:rsid w:val="002B575F"/>
    <w:rsid w:val="002B729B"/>
    <w:rsid w:val="002C53A2"/>
    <w:rsid w:val="002C74EC"/>
    <w:rsid w:val="002D0040"/>
    <w:rsid w:val="002E220F"/>
    <w:rsid w:val="00301170"/>
    <w:rsid w:val="003013E9"/>
    <w:rsid w:val="0032100F"/>
    <w:rsid w:val="0033402C"/>
    <w:rsid w:val="00340521"/>
    <w:rsid w:val="00345C73"/>
    <w:rsid w:val="00354A99"/>
    <w:rsid w:val="00360311"/>
    <w:rsid w:val="00361922"/>
    <w:rsid w:val="00376BDB"/>
    <w:rsid w:val="00397466"/>
    <w:rsid w:val="003A6148"/>
    <w:rsid w:val="003C33F6"/>
    <w:rsid w:val="003C3D2E"/>
    <w:rsid w:val="003C43A5"/>
    <w:rsid w:val="003D0BB4"/>
    <w:rsid w:val="003D2D40"/>
    <w:rsid w:val="003E1C5C"/>
    <w:rsid w:val="003E4083"/>
    <w:rsid w:val="003F23F4"/>
    <w:rsid w:val="003F5B46"/>
    <w:rsid w:val="00401363"/>
    <w:rsid w:val="00402E47"/>
    <w:rsid w:val="0040703B"/>
    <w:rsid w:val="00413A4C"/>
    <w:rsid w:val="00425015"/>
    <w:rsid w:val="00426A52"/>
    <w:rsid w:val="004304C8"/>
    <w:rsid w:val="00430994"/>
    <w:rsid w:val="00441B6D"/>
    <w:rsid w:val="004556EF"/>
    <w:rsid w:val="00462B07"/>
    <w:rsid w:val="00465BD2"/>
    <w:rsid w:val="00473FC1"/>
    <w:rsid w:val="00480486"/>
    <w:rsid w:val="004871AA"/>
    <w:rsid w:val="004926E1"/>
    <w:rsid w:val="00493B0E"/>
    <w:rsid w:val="0049682F"/>
    <w:rsid w:val="004A2FEA"/>
    <w:rsid w:val="004A6B16"/>
    <w:rsid w:val="004C3743"/>
    <w:rsid w:val="004C5574"/>
    <w:rsid w:val="004D75C5"/>
    <w:rsid w:val="004E2186"/>
    <w:rsid w:val="004E66FB"/>
    <w:rsid w:val="004F0F10"/>
    <w:rsid w:val="004F470A"/>
    <w:rsid w:val="004F4C59"/>
    <w:rsid w:val="00500C8F"/>
    <w:rsid w:val="00501909"/>
    <w:rsid w:val="005128DF"/>
    <w:rsid w:val="005206FE"/>
    <w:rsid w:val="00522084"/>
    <w:rsid w:val="005257ED"/>
    <w:rsid w:val="00527E63"/>
    <w:rsid w:val="005306F8"/>
    <w:rsid w:val="0054023D"/>
    <w:rsid w:val="0056213C"/>
    <w:rsid w:val="0056484E"/>
    <w:rsid w:val="005803AA"/>
    <w:rsid w:val="00580C24"/>
    <w:rsid w:val="005968EF"/>
    <w:rsid w:val="00596C1E"/>
    <w:rsid w:val="005A2E26"/>
    <w:rsid w:val="005A6A89"/>
    <w:rsid w:val="005C0DAE"/>
    <w:rsid w:val="005C188E"/>
    <w:rsid w:val="005D1149"/>
    <w:rsid w:val="005D2349"/>
    <w:rsid w:val="005E4E89"/>
    <w:rsid w:val="005E5507"/>
    <w:rsid w:val="005E607B"/>
    <w:rsid w:val="00601229"/>
    <w:rsid w:val="00603B67"/>
    <w:rsid w:val="006162A2"/>
    <w:rsid w:val="0063256E"/>
    <w:rsid w:val="00632A05"/>
    <w:rsid w:val="00635055"/>
    <w:rsid w:val="00635219"/>
    <w:rsid w:val="00635EC0"/>
    <w:rsid w:val="00640B58"/>
    <w:rsid w:val="00651B02"/>
    <w:rsid w:val="00651B19"/>
    <w:rsid w:val="00660A29"/>
    <w:rsid w:val="006641D0"/>
    <w:rsid w:val="0068457D"/>
    <w:rsid w:val="00685D2A"/>
    <w:rsid w:val="0068705F"/>
    <w:rsid w:val="00695519"/>
    <w:rsid w:val="006A4134"/>
    <w:rsid w:val="006A477F"/>
    <w:rsid w:val="006A5DDA"/>
    <w:rsid w:val="006A6701"/>
    <w:rsid w:val="006B21F4"/>
    <w:rsid w:val="006B3753"/>
    <w:rsid w:val="006B7AD6"/>
    <w:rsid w:val="006C50FD"/>
    <w:rsid w:val="006D44C1"/>
    <w:rsid w:val="006E5651"/>
    <w:rsid w:val="006E5B85"/>
    <w:rsid w:val="0070265B"/>
    <w:rsid w:val="00704813"/>
    <w:rsid w:val="0070678B"/>
    <w:rsid w:val="0072290D"/>
    <w:rsid w:val="00723D6D"/>
    <w:rsid w:val="00724537"/>
    <w:rsid w:val="00731724"/>
    <w:rsid w:val="0073184D"/>
    <w:rsid w:val="0073474B"/>
    <w:rsid w:val="00735511"/>
    <w:rsid w:val="007355DC"/>
    <w:rsid w:val="00744CF4"/>
    <w:rsid w:val="00744DE6"/>
    <w:rsid w:val="0075094A"/>
    <w:rsid w:val="00756E4B"/>
    <w:rsid w:val="00762452"/>
    <w:rsid w:val="007639E0"/>
    <w:rsid w:val="00775507"/>
    <w:rsid w:val="00775C0F"/>
    <w:rsid w:val="00780CEA"/>
    <w:rsid w:val="007812F9"/>
    <w:rsid w:val="007829C1"/>
    <w:rsid w:val="0078594B"/>
    <w:rsid w:val="00786ABA"/>
    <w:rsid w:val="00795E02"/>
    <w:rsid w:val="007979D0"/>
    <w:rsid w:val="007A4E18"/>
    <w:rsid w:val="007A7B8C"/>
    <w:rsid w:val="007B2168"/>
    <w:rsid w:val="007B3D90"/>
    <w:rsid w:val="007C6D9E"/>
    <w:rsid w:val="007D0292"/>
    <w:rsid w:val="007D1C43"/>
    <w:rsid w:val="007D6C53"/>
    <w:rsid w:val="007E1E87"/>
    <w:rsid w:val="007E5B3F"/>
    <w:rsid w:val="007F1A8D"/>
    <w:rsid w:val="007F2257"/>
    <w:rsid w:val="0080091D"/>
    <w:rsid w:val="00804108"/>
    <w:rsid w:val="008070FF"/>
    <w:rsid w:val="008150D9"/>
    <w:rsid w:val="00816367"/>
    <w:rsid w:val="00816467"/>
    <w:rsid w:val="00816A0B"/>
    <w:rsid w:val="00816C98"/>
    <w:rsid w:val="008309D8"/>
    <w:rsid w:val="00830C53"/>
    <w:rsid w:val="00837FAA"/>
    <w:rsid w:val="00841F77"/>
    <w:rsid w:val="00863390"/>
    <w:rsid w:val="0086385C"/>
    <w:rsid w:val="008676AE"/>
    <w:rsid w:val="00871916"/>
    <w:rsid w:val="00880E22"/>
    <w:rsid w:val="00886DB1"/>
    <w:rsid w:val="008A20D4"/>
    <w:rsid w:val="008A510E"/>
    <w:rsid w:val="008A522A"/>
    <w:rsid w:val="008B4464"/>
    <w:rsid w:val="008B750B"/>
    <w:rsid w:val="008C0288"/>
    <w:rsid w:val="008C3162"/>
    <w:rsid w:val="008C3785"/>
    <w:rsid w:val="008D1BA0"/>
    <w:rsid w:val="008D27FA"/>
    <w:rsid w:val="008E3924"/>
    <w:rsid w:val="008F13F7"/>
    <w:rsid w:val="008F5B4D"/>
    <w:rsid w:val="00907425"/>
    <w:rsid w:val="00910E4E"/>
    <w:rsid w:val="00923C34"/>
    <w:rsid w:val="00924152"/>
    <w:rsid w:val="0092513D"/>
    <w:rsid w:val="00927A9F"/>
    <w:rsid w:val="00931EFF"/>
    <w:rsid w:val="009335CC"/>
    <w:rsid w:val="0093362B"/>
    <w:rsid w:val="00935A55"/>
    <w:rsid w:val="00941CEB"/>
    <w:rsid w:val="0094306B"/>
    <w:rsid w:val="00947CBE"/>
    <w:rsid w:val="00953B28"/>
    <w:rsid w:val="00954322"/>
    <w:rsid w:val="00955B19"/>
    <w:rsid w:val="00957CAA"/>
    <w:rsid w:val="0096778A"/>
    <w:rsid w:val="00977656"/>
    <w:rsid w:val="00980DF9"/>
    <w:rsid w:val="009827EC"/>
    <w:rsid w:val="0098794D"/>
    <w:rsid w:val="0099497B"/>
    <w:rsid w:val="00995209"/>
    <w:rsid w:val="009B04E7"/>
    <w:rsid w:val="009B0D05"/>
    <w:rsid w:val="009B4CA6"/>
    <w:rsid w:val="009B79F8"/>
    <w:rsid w:val="009C1CCE"/>
    <w:rsid w:val="009C3A34"/>
    <w:rsid w:val="009D0259"/>
    <w:rsid w:val="009D13FD"/>
    <w:rsid w:val="009D266A"/>
    <w:rsid w:val="009F7E07"/>
    <w:rsid w:val="00A015DD"/>
    <w:rsid w:val="00A10A11"/>
    <w:rsid w:val="00A13C6A"/>
    <w:rsid w:val="00A17B09"/>
    <w:rsid w:val="00A457C6"/>
    <w:rsid w:val="00A46AD0"/>
    <w:rsid w:val="00A47063"/>
    <w:rsid w:val="00A473A8"/>
    <w:rsid w:val="00A61AC8"/>
    <w:rsid w:val="00A65D4C"/>
    <w:rsid w:val="00A67C4A"/>
    <w:rsid w:val="00A74CF9"/>
    <w:rsid w:val="00A8053C"/>
    <w:rsid w:val="00A83851"/>
    <w:rsid w:val="00AA3605"/>
    <w:rsid w:val="00AA40D7"/>
    <w:rsid w:val="00AB5F7D"/>
    <w:rsid w:val="00AC0C50"/>
    <w:rsid w:val="00AC36CB"/>
    <w:rsid w:val="00AC6FE2"/>
    <w:rsid w:val="00AF3925"/>
    <w:rsid w:val="00AF477F"/>
    <w:rsid w:val="00B02A91"/>
    <w:rsid w:val="00B05033"/>
    <w:rsid w:val="00B22101"/>
    <w:rsid w:val="00B2292F"/>
    <w:rsid w:val="00B22FC5"/>
    <w:rsid w:val="00B41788"/>
    <w:rsid w:val="00B43169"/>
    <w:rsid w:val="00B55AE4"/>
    <w:rsid w:val="00B622DF"/>
    <w:rsid w:val="00B739B0"/>
    <w:rsid w:val="00B814A3"/>
    <w:rsid w:val="00B83D96"/>
    <w:rsid w:val="00B96F38"/>
    <w:rsid w:val="00B97499"/>
    <w:rsid w:val="00BB18D4"/>
    <w:rsid w:val="00BB27D2"/>
    <w:rsid w:val="00BC551C"/>
    <w:rsid w:val="00BD0E74"/>
    <w:rsid w:val="00BD5F8C"/>
    <w:rsid w:val="00BE29DD"/>
    <w:rsid w:val="00C02561"/>
    <w:rsid w:val="00C03879"/>
    <w:rsid w:val="00C066AF"/>
    <w:rsid w:val="00C10E06"/>
    <w:rsid w:val="00C145B8"/>
    <w:rsid w:val="00C16FF3"/>
    <w:rsid w:val="00C2438F"/>
    <w:rsid w:val="00C32A7E"/>
    <w:rsid w:val="00C34F28"/>
    <w:rsid w:val="00C368DF"/>
    <w:rsid w:val="00C57B5C"/>
    <w:rsid w:val="00C61049"/>
    <w:rsid w:val="00C63FFE"/>
    <w:rsid w:val="00C75E50"/>
    <w:rsid w:val="00C83D53"/>
    <w:rsid w:val="00C84D88"/>
    <w:rsid w:val="00C87AAD"/>
    <w:rsid w:val="00C91EB6"/>
    <w:rsid w:val="00C955CF"/>
    <w:rsid w:val="00CA10B0"/>
    <w:rsid w:val="00CA2F8E"/>
    <w:rsid w:val="00CA7FD5"/>
    <w:rsid w:val="00CB3287"/>
    <w:rsid w:val="00CB33E2"/>
    <w:rsid w:val="00CB4E68"/>
    <w:rsid w:val="00CC2733"/>
    <w:rsid w:val="00CD0050"/>
    <w:rsid w:val="00CE08D6"/>
    <w:rsid w:val="00CE7481"/>
    <w:rsid w:val="00CF0A8F"/>
    <w:rsid w:val="00D048CE"/>
    <w:rsid w:val="00D10998"/>
    <w:rsid w:val="00D1648B"/>
    <w:rsid w:val="00D23391"/>
    <w:rsid w:val="00D25082"/>
    <w:rsid w:val="00D31805"/>
    <w:rsid w:val="00D42FF2"/>
    <w:rsid w:val="00D47B5A"/>
    <w:rsid w:val="00D552B9"/>
    <w:rsid w:val="00D654DB"/>
    <w:rsid w:val="00D7017D"/>
    <w:rsid w:val="00D723B0"/>
    <w:rsid w:val="00D74021"/>
    <w:rsid w:val="00D76D01"/>
    <w:rsid w:val="00D922A9"/>
    <w:rsid w:val="00D9394A"/>
    <w:rsid w:val="00DA2220"/>
    <w:rsid w:val="00DB0CBB"/>
    <w:rsid w:val="00DB184A"/>
    <w:rsid w:val="00DB67CC"/>
    <w:rsid w:val="00DD616A"/>
    <w:rsid w:val="00DE1070"/>
    <w:rsid w:val="00DE342D"/>
    <w:rsid w:val="00E00219"/>
    <w:rsid w:val="00E0316B"/>
    <w:rsid w:val="00E13BDA"/>
    <w:rsid w:val="00E25E10"/>
    <w:rsid w:val="00E5219B"/>
    <w:rsid w:val="00E5518B"/>
    <w:rsid w:val="00E609FE"/>
    <w:rsid w:val="00E63BBD"/>
    <w:rsid w:val="00E74F48"/>
    <w:rsid w:val="00E75920"/>
    <w:rsid w:val="00E80D96"/>
    <w:rsid w:val="00E871FA"/>
    <w:rsid w:val="00E936A4"/>
    <w:rsid w:val="00E954BB"/>
    <w:rsid w:val="00EA45E7"/>
    <w:rsid w:val="00EA7170"/>
    <w:rsid w:val="00EB1F57"/>
    <w:rsid w:val="00EB78E3"/>
    <w:rsid w:val="00EC1C4B"/>
    <w:rsid w:val="00EC735A"/>
    <w:rsid w:val="00EC7761"/>
    <w:rsid w:val="00EF27FE"/>
    <w:rsid w:val="00EF42AE"/>
    <w:rsid w:val="00EF788C"/>
    <w:rsid w:val="00F035A1"/>
    <w:rsid w:val="00F07FB6"/>
    <w:rsid w:val="00F12CC9"/>
    <w:rsid w:val="00F16B53"/>
    <w:rsid w:val="00F318BE"/>
    <w:rsid w:val="00F32C4F"/>
    <w:rsid w:val="00F33297"/>
    <w:rsid w:val="00F343FB"/>
    <w:rsid w:val="00F359FE"/>
    <w:rsid w:val="00F42159"/>
    <w:rsid w:val="00F4256E"/>
    <w:rsid w:val="00F42EE1"/>
    <w:rsid w:val="00F51DB9"/>
    <w:rsid w:val="00F55AA8"/>
    <w:rsid w:val="00F64141"/>
    <w:rsid w:val="00F67508"/>
    <w:rsid w:val="00F71FC9"/>
    <w:rsid w:val="00F73B48"/>
    <w:rsid w:val="00F74F51"/>
    <w:rsid w:val="00F842AD"/>
    <w:rsid w:val="00F914EB"/>
    <w:rsid w:val="00F91AEC"/>
    <w:rsid w:val="00F91B85"/>
    <w:rsid w:val="00FA3B17"/>
    <w:rsid w:val="00FA5E8D"/>
    <w:rsid w:val="00FA5F3D"/>
    <w:rsid w:val="00FB399E"/>
    <w:rsid w:val="00FB7F50"/>
    <w:rsid w:val="00FC2A85"/>
    <w:rsid w:val="00FC40AF"/>
    <w:rsid w:val="00FD0A16"/>
    <w:rsid w:val="00FD2BB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37876-AB4A-4906-AC86-A4B33869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483</TotalTime>
  <Pages>5</Pages>
  <Words>1256</Words>
  <Characters>7165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8405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22</cp:revision>
  <dcterms:created xsi:type="dcterms:W3CDTF">2016-10-31T08:18:00Z</dcterms:created>
  <dcterms:modified xsi:type="dcterms:W3CDTF">2016-11-01T20:34:00Z</dcterms:modified>
</cp:coreProperties>
</file>