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B75A09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91EB6" w:rsidRPr="00C91EB6" w:rsidRDefault="00187DFA" w:rsidP="00B75A09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B75A09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5B24FA">
        <w:rPr>
          <w:rFonts w:hint="cs"/>
          <w:rtl/>
        </w:rPr>
        <w:t>تعارض</w:t>
      </w:r>
      <w:r w:rsidR="005B24FA">
        <w:rPr>
          <w:rtl/>
        </w:rPr>
        <w:t>/</w:t>
      </w:r>
      <w:r w:rsidR="005B24FA">
        <w:rPr>
          <w:rFonts w:hint="cs"/>
          <w:rtl/>
        </w:rPr>
        <w:t>مقدمات</w:t>
      </w:r>
      <w:r w:rsidR="00724537">
        <w:rPr>
          <w:rFonts w:hint="cs"/>
          <w:rtl/>
        </w:rPr>
        <w:t>/</w:t>
      </w:r>
      <w:bookmarkStart w:id="1" w:name="BokSabj_d"/>
      <w:bookmarkEnd w:id="1"/>
      <w:r w:rsidR="005B24FA">
        <w:rPr>
          <w:rFonts w:hint="cs"/>
          <w:rtl/>
        </w:rPr>
        <w:t>تعریف</w:t>
      </w:r>
      <w:r w:rsidR="005B24FA">
        <w:rPr>
          <w:rtl/>
        </w:rPr>
        <w:t>/</w:t>
      </w:r>
      <w:r w:rsidR="005B24FA">
        <w:rPr>
          <w:rFonts w:hint="cs"/>
          <w:rtl/>
        </w:rPr>
        <w:t>خروج</w:t>
      </w:r>
      <w:r w:rsidR="005B24FA">
        <w:rPr>
          <w:rtl/>
        </w:rPr>
        <w:t xml:space="preserve"> </w:t>
      </w:r>
      <w:r w:rsidR="005B24FA">
        <w:rPr>
          <w:rFonts w:hint="cs"/>
          <w:rtl/>
        </w:rPr>
        <w:t>تزاحم</w:t>
      </w:r>
      <w:r w:rsidR="005B24FA">
        <w:rPr>
          <w:rtl/>
        </w:rPr>
        <w:t xml:space="preserve"> </w:t>
      </w:r>
      <w:r w:rsidR="005B24FA">
        <w:rPr>
          <w:rFonts w:hint="cs"/>
          <w:rtl/>
        </w:rPr>
        <w:t>از</w:t>
      </w:r>
      <w:r w:rsidR="005B24FA">
        <w:rPr>
          <w:rtl/>
        </w:rPr>
        <w:t xml:space="preserve"> </w:t>
      </w:r>
      <w:r w:rsidR="005B24FA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5B24FA">
        <w:rPr>
          <w:rFonts w:hint="cs"/>
          <w:rtl/>
        </w:rPr>
        <w:t>مرجحات</w:t>
      </w:r>
      <w:r w:rsidR="005B24FA">
        <w:rPr>
          <w:rtl/>
        </w:rPr>
        <w:t xml:space="preserve"> </w:t>
      </w:r>
      <w:r w:rsidR="005B24FA">
        <w:rPr>
          <w:rFonts w:hint="cs"/>
          <w:rtl/>
        </w:rPr>
        <w:t>تزاحم</w:t>
      </w:r>
      <w:r w:rsidR="005B24FA">
        <w:rPr>
          <w:rtl/>
        </w:rPr>
        <w:t xml:space="preserve">/ </w:t>
      </w:r>
      <w:r w:rsidR="005B24FA">
        <w:rPr>
          <w:rFonts w:hint="cs"/>
          <w:rtl/>
        </w:rPr>
        <w:t>مرجح</w:t>
      </w:r>
      <w:r w:rsidR="005B24FA">
        <w:rPr>
          <w:rtl/>
        </w:rPr>
        <w:t xml:space="preserve"> </w:t>
      </w:r>
      <w:r w:rsidR="005B24FA">
        <w:rPr>
          <w:rFonts w:hint="cs"/>
          <w:rtl/>
        </w:rPr>
        <w:t>سوم</w:t>
      </w:r>
      <w:r w:rsidR="005B24FA">
        <w:rPr>
          <w:rtl/>
        </w:rPr>
        <w:t xml:space="preserve">: </w:t>
      </w:r>
      <w:r w:rsidR="005B24FA">
        <w:rPr>
          <w:rFonts w:hint="cs"/>
          <w:rtl/>
        </w:rPr>
        <w:t>اسبقیت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B75A09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CE42F9" w:rsidP="00B75A09">
      <w:pPr>
        <w:pBdr>
          <w:bottom w:val="double" w:sz="6" w:space="1" w:color="auto"/>
        </w:pBd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جلسات گذشته تقریبا تمامی اقوال و ادله مرجحیت مرجح سوم، اسبقیت زمانی بیان شد. </w:t>
      </w:r>
    </w:p>
    <w:p w:rsidR="00CE42F9" w:rsidRDefault="00CE42F9" w:rsidP="00B75A09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نکت</w:t>
      </w:r>
      <w:r w:rsidR="00094239">
        <w:rPr>
          <w:rFonts w:hint="cs"/>
          <w:rtl/>
        </w:rPr>
        <w:t>ه مهم در متزاحمین متقدم و متأخر</w:t>
      </w:r>
      <w:r>
        <w:rPr>
          <w:rFonts w:hint="cs"/>
          <w:rtl/>
        </w:rPr>
        <w:t xml:space="preserve"> است</w:t>
      </w:r>
      <w:r w:rsidR="00D452BF">
        <w:rPr>
          <w:rFonts w:hint="cs"/>
          <w:rtl/>
        </w:rPr>
        <w:t xml:space="preserve"> آنجا است</w:t>
      </w:r>
      <w:r>
        <w:rPr>
          <w:rFonts w:hint="cs"/>
          <w:rtl/>
        </w:rPr>
        <w:t xml:space="preserve"> که مشروط به قدرت شرعی هستند</w:t>
      </w:r>
      <w:r w:rsidR="00F34AE9">
        <w:rPr>
          <w:rFonts w:hint="cs"/>
          <w:rtl/>
        </w:rPr>
        <w:t xml:space="preserve"> و متأخر اهم میباشد، مرحوم محقق نائینی</w:t>
      </w:r>
      <w:r w:rsidR="009523F5">
        <w:rPr>
          <w:rFonts w:hint="cs"/>
          <w:rtl/>
        </w:rPr>
        <w:t xml:space="preserve"> </w:t>
      </w:r>
      <w:r w:rsidR="009523F5" w:rsidRPr="009523F5">
        <w:rPr>
          <w:rFonts w:hint="cs"/>
          <w:vertAlign w:val="superscript"/>
          <w:rtl/>
        </w:rPr>
        <w:t>قدس سره</w:t>
      </w:r>
      <w:r w:rsidR="00F34AE9">
        <w:rPr>
          <w:rFonts w:hint="cs"/>
          <w:rtl/>
        </w:rPr>
        <w:t xml:space="preserve"> فرمود در آنجا هم ترجیح با اسبق زمانی است.</w:t>
      </w:r>
    </w:p>
    <w:p w:rsidR="00247D2F" w:rsidRPr="003A6148" w:rsidRDefault="00247D2F" w:rsidP="00B75A09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B75A09">
      <w:pPr>
        <w:ind w:firstLine="284"/>
        <w:jc w:val="both"/>
      </w:pPr>
    </w:p>
    <w:p w:rsidR="008C3162" w:rsidRDefault="00AE5E38" w:rsidP="00B57EC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</w:t>
      </w:r>
      <w:r w:rsidR="00F34AE9">
        <w:rPr>
          <w:rFonts w:hint="cs"/>
          <w:rtl/>
        </w:rPr>
        <w:t xml:space="preserve">نظر تحقیق </w:t>
      </w:r>
      <w:r w:rsidR="00E45E22">
        <w:rPr>
          <w:rFonts w:hint="cs"/>
          <w:rtl/>
        </w:rPr>
        <w:t>ترجیح</w:t>
      </w:r>
      <w:r w:rsidR="007D3503">
        <w:rPr>
          <w:rFonts w:hint="cs"/>
          <w:rtl/>
        </w:rPr>
        <w:t xml:space="preserve"> اسبق حتی در جایی که متأخر اهم است در فقه مورد عمل نیست، حتی</w:t>
      </w:r>
      <w:r w:rsidR="00D342E4">
        <w:rPr>
          <w:rFonts w:hint="cs"/>
          <w:rtl/>
        </w:rPr>
        <w:t xml:space="preserve"> عمل محقق نائینی در فقه </w:t>
      </w:r>
      <w:r w:rsidR="00F34AE9">
        <w:rPr>
          <w:rFonts w:hint="cs"/>
          <w:rtl/>
        </w:rPr>
        <w:t>بر خلاف این چیزی است که در اصول آن را اختیار کرده است.</w:t>
      </w:r>
      <w:r w:rsidR="00D342E4">
        <w:rPr>
          <w:rFonts w:hint="cs"/>
          <w:rtl/>
        </w:rPr>
        <w:t xml:space="preserve"> محق</w:t>
      </w:r>
      <w:r w:rsidR="00B57EC8">
        <w:rPr>
          <w:rFonts w:hint="cs"/>
          <w:rtl/>
        </w:rPr>
        <w:t>ق خویی در تعلیقه اجود التقریرات</w:t>
      </w:r>
      <w:r>
        <w:rPr>
          <w:rFonts w:hint="cs"/>
          <w:rtl/>
        </w:rPr>
        <w:t xml:space="preserve"> </w:t>
      </w:r>
      <w:r w:rsidR="00D342E4">
        <w:rPr>
          <w:rFonts w:hint="cs"/>
          <w:rtl/>
        </w:rPr>
        <w:t>ترجیح به اسبقیت</w:t>
      </w:r>
      <w:r w:rsidR="00B57EC8">
        <w:rPr>
          <w:rFonts w:hint="cs"/>
          <w:rtl/>
        </w:rPr>
        <w:t xml:space="preserve"> به طور</w:t>
      </w:r>
      <w:r>
        <w:rPr>
          <w:rFonts w:hint="cs"/>
          <w:rtl/>
        </w:rPr>
        <w:t xml:space="preserve"> مطلق</w:t>
      </w:r>
      <w:r w:rsidR="00B57EC8">
        <w:rPr>
          <w:rFonts w:hint="cs"/>
          <w:rtl/>
        </w:rPr>
        <w:t xml:space="preserve"> ر</w:t>
      </w:r>
      <w:r>
        <w:rPr>
          <w:rFonts w:hint="cs"/>
          <w:rtl/>
        </w:rPr>
        <w:t>ا حتی در موردی که متأخر اهم است نپذیرفته است</w:t>
      </w:r>
      <w:r w:rsidR="00030FBD">
        <w:rPr>
          <w:rFonts w:hint="cs"/>
          <w:rtl/>
        </w:rPr>
        <w:t xml:space="preserve"> و فروع فقهی زیادی را بر آن مترتب کرده است.</w:t>
      </w:r>
    </w:p>
    <w:p w:rsidR="008F70CA" w:rsidRDefault="00030FBD" w:rsidP="00EF31A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از جمله آن فروع که محقق نائنیی </w:t>
      </w:r>
      <w:r w:rsidR="009523F5">
        <w:rPr>
          <w:rFonts w:hint="cs"/>
          <w:rtl/>
        </w:rPr>
        <w:t>هم متأخر اهم را مقدم کرده است فرعی است</w:t>
      </w:r>
      <w:r>
        <w:rPr>
          <w:rFonts w:hint="cs"/>
          <w:rtl/>
        </w:rPr>
        <w:t xml:space="preserve"> که امر دوران دارد بین قیام و بین رکوع و سجود جلوسی</w:t>
      </w:r>
      <w:r w:rsidR="006E42CE">
        <w:rPr>
          <w:rFonts w:hint="cs"/>
          <w:rtl/>
        </w:rPr>
        <w:t xml:space="preserve">، ایشان در این فرع فرموده اند: </w:t>
      </w:r>
      <w:r w:rsidR="00BD6CEC">
        <w:rPr>
          <w:rFonts w:hint="cs"/>
          <w:rtl/>
        </w:rPr>
        <w:t>«</w:t>
      </w:r>
      <w:r w:rsidR="006E42CE">
        <w:rPr>
          <w:rFonts w:hint="cs"/>
          <w:rtl/>
        </w:rPr>
        <w:t>رکوع و سجود جلوسی مقدم است بر قیام»</w:t>
      </w:r>
      <w:r w:rsidR="004C134D">
        <w:rPr>
          <w:rFonts w:hint="cs"/>
          <w:rtl/>
        </w:rPr>
        <w:t xml:space="preserve"> و شرط قدرت در دلیلشان اخذ شده است لذا «اذا قوی» یا «اذا قدر» در</w:t>
      </w:r>
      <w:r w:rsidR="00BD6CEC">
        <w:rPr>
          <w:rFonts w:hint="cs"/>
          <w:rtl/>
        </w:rPr>
        <w:t xml:space="preserve"> </w:t>
      </w:r>
      <w:r w:rsidR="004C134D">
        <w:rPr>
          <w:rFonts w:hint="cs"/>
          <w:rtl/>
        </w:rPr>
        <w:t>دلیلشان اخذ شده است</w:t>
      </w:r>
      <w:r w:rsidR="006E42CE">
        <w:rPr>
          <w:rFonts w:hint="cs"/>
          <w:rtl/>
        </w:rPr>
        <w:t>.</w:t>
      </w:r>
      <w:r w:rsidR="004C134D">
        <w:rPr>
          <w:rFonts w:hint="cs"/>
          <w:rtl/>
        </w:rPr>
        <w:t xml:space="preserve"> </w:t>
      </w:r>
      <w:r w:rsidR="008F70CA">
        <w:rPr>
          <w:rFonts w:hint="cs"/>
          <w:rtl/>
        </w:rPr>
        <w:t xml:space="preserve">خصوصا ذکر بدل </w:t>
      </w:r>
      <w:r w:rsidR="00EF31AB">
        <w:rPr>
          <w:rFonts w:hint="cs"/>
          <w:rtl/>
        </w:rPr>
        <w:t xml:space="preserve">«إن لم یستطع» </w:t>
      </w:r>
      <w:r w:rsidR="008F70CA">
        <w:rPr>
          <w:rFonts w:hint="cs"/>
          <w:rtl/>
        </w:rPr>
        <w:t>دلیل بر آن است که قدرت در آن احکام به نحو قدرت شرعی اخذ شده است.</w:t>
      </w:r>
    </w:p>
    <w:p w:rsidR="006E42CE" w:rsidRDefault="004C134D" w:rsidP="008F340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ما اطمینان داریم که در تزاحم بین حکم سابق و لاحق اهم که هر دو مشروط به قدرت شرعی هستند محقق نائینی لاحق اهم را مقدم میدارند.</w:t>
      </w:r>
      <w:r>
        <w:rPr>
          <w:rFonts w:hint="cs"/>
          <w:rtl/>
        </w:rPr>
        <w:t xml:space="preserve"> </w:t>
      </w:r>
      <w:r w:rsidR="006E42CE">
        <w:rPr>
          <w:rFonts w:hint="cs"/>
          <w:rtl/>
        </w:rPr>
        <w:t xml:space="preserve">ایشان </w:t>
      </w:r>
      <w:r w:rsidR="006074A1">
        <w:rPr>
          <w:rFonts w:hint="cs"/>
          <w:rtl/>
        </w:rPr>
        <w:t>هر چند در دروان امر بین قیام و رکوع</w:t>
      </w:r>
      <w:r w:rsidR="00EF31AB">
        <w:rPr>
          <w:rFonts w:hint="cs"/>
          <w:rtl/>
        </w:rPr>
        <w:t>ِ با اشاره</w:t>
      </w:r>
      <w:r w:rsidR="006074A1">
        <w:rPr>
          <w:rFonts w:hint="cs"/>
          <w:rtl/>
        </w:rPr>
        <w:t xml:space="preserve"> و بین </w:t>
      </w:r>
      <w:r w:rsidR="00B22C9D">
        <w:rPr>
          <w:rFonts w:hint="cs"/>
          <w:rtl/>
        </w:rPr>
        <w:t xml:space="preserve">ترک قیام و رکوع کامل، با احتیاط قیام را مقدم کرده اند اما در دوران امر بین قیام و رکوع و سجود جلوسی ـ </w:t>
      </w:r>
      <w:r w:rsidR="006E42CE">
        <w:rPr>
          <w:rFonts w:hint="cs"/>
          <w:rtl/>
        </w:rPr>
        <w:t xml:space="preserve">با اینکه رکوع و سجود، رکوع و سجود </w:t>
      </w:r>
      <w:r w:rsidR="006074A1">
        <w:rPr>
          <w:rFonts w:hint="cs"/>
          <w:rtl/>
        </w:rPr>
        <w:t>تام نبوده و به حالت جلوسی است</w:t>
      </w:r>
      <w:r w:rsidR="00B22C9D">
        <w:rPr>
          <w:rFonts w:hint="cs"/>
          <w:rtl/>
        </w:rPr>
        <w:t xml:space="preserve"> ـ فتوا به تقدیم آنها داده اند.</w:t>
      </w:r>
    </w:p>
    <w:p w:rsidR="00B90B82" w:rsidRDefault="00B90B82" w:rsidP="00B90B82">
      <w:pPr>
        <w:pStyle w:val="Heading9"/>
        <w:rPr>
          <w:rtl/>
        </w:rPr>
      </w:pPr>
      <w:bookmarkStart w:id="3" w:name="_Toc466271524"/>
      <w:r>
        <w:rPr>
          <w:rFonts w:hint="cs"/>
          <w:rtl/>
        </w:rPr>
        <w:t>استثنای محقق نائنیی</w:t>
      </w:r>
      <w:bookmarkEnd w:id="3"/>
    </w:p>
    <w:p w:rsidR="00B22C9D" w:rsidRDefault="001B5C8E" w:rsidP="00B22C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نائینی در ادامه میفرمایند: ترجیح به اسبقیت در جایی که هر دو حکم مشروط ب</w:t>
      </w:r>
      <w:r w:rsidR="009E71E2">
        <w:rPr>
          <w:rFonts w:hint="cs"/>
          <w:rtl/>
        </w:rPr>
        <w:t>ه قدرت شرعی هستند درجایی است که</w:t>
      </w:r>
      <w:r w:rsidR="0064301F">
        <w:rPr>
          <w:rFonts w:hint="cs"/>
          <w:rtl/>
        </w:rPr>
        <w:t xml:space="preserve"> جهت و خصوصیتی برای ترجیح متأخر نباشد. گاهی خصوصیتی به مورد ضمیمه شده و سابق را مرجوح و لاحق را راجح میکند.</w:t>
      </w:r>
    </w:p>
    <w:p w:rsidR="00A62F75" w:rsidRDefault="00971FC6" w:rsidP="00554FD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ایشان به این مناسبت وارد بحثی شده اند که منسوب به صاحب جواهر است.</w:t>
      </w:r>
    </w:p>
    <w:p w:rsidR="00A62F75" w:rsidRDefault="006A5FD6" w:rsidP="00554FD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صاحب جواهر </w:t>
      </w:r>
      <w:r w:rsidR="00554FD1">
        <w:rPr>
          <w:rFonts w:hint="cs"/>
          <w:rtl/>
        </w:rPr>
        <w:t xml:space="preserve">در دوران امر بین وجوب وفای به نذر و وجوب حج، وجوب وفای نذر را مقدم میکنند. </w:t>
      </w:r>
    </w:p>
    <w:p w:rsidR="007E7B03" w:rsidRDefault="00554FD1" w:rsidP="0067780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نائینی میفرمایند در این فرع که هر دو مشروط به قدرت شرعیه هستند با اینکه وجوب وفای به نذر از لحاظ زمانی سابق است اما</w:t>
      </w:r>
      <w:r w:rsidR="00A62F75">
        <w:rPr>
          <w:rFonts w:hint="cs"/>
          <w:rtl/>
        </w:rPr>
        <w:t xml:space="preserve"> ترجیح با آن نیست، در این جا خصوصیتی نمیگذارد اسبقیت مرجح باشد.</w:t>
      </w:r>
      <w:r w:rsidR="00D76BD5">
        <w:rPr>
          <w:rFonts w:hint="cs"/>
          <w:rtl/>
        </w:rPr>
        <w:t xml:space="preserve"> و </w:t>
      </w:r>
      <w:r w:rsidR="00A62F75">
        <w:rPr>
          <w:rFonts w:hint="cs"/>
          <w:rtl/>
        </w:rPr>
        <w:t>خصوصیت</w:t>
      </w:r>
      <w:r w:rsidR="00D76BD5">
        <w:rPr>
          <w:rFonts w:hint="cs"/>
          <w:rtl/>
        </w:rPr>
        <w:t xml:space="preserve"> آن است که دلیل وجوب وفای به نذر دارای قیدی است که آن قید موجب تقدم حج میگردد و آن قید عبارت است از اینکه وفای به نذر درجایی واجب است که نذر</w:t>
      </w:r>
      <w:r w:rsidR="00677809">
        <w:rPr>
          <w:rFonts w:hint="cs"/>
          <w:rtl/>
        </w:rPr>
        <w:t xml:space="preserve"> مستلزم</w:t>
      </w:r>
      <w:r w:rsidR="00D76BD5">
        <w:rPr>
          <w:rFonts w:hint="cs"/>
          <w:rtl/>
        </w:rPr>
        <w:t xml:space="preserve"> محل</w:t>
      </w:r>
      <w:r w:rsidR="009F6B5C">
        <w:rPr>
          <w:rFonts w:hint="cs"/>
          <w:rtl/>
        </w:rPr>
        <w:t>ّ</w:t>
      </w:r>
      <w:r w:rsidR="00D76BD5">
        <w:rPr>
          <w:rFonts w:hint="cs"/>
          <w:rtl/>
        </w:rPr>
        <w:t>ل حرام و محر</w:t>
      </w:r>
      <w:r w:rsidR="009F6B5C">
        <w:rPr>
          <w:rFonts w:hint="cs"/>
          <w:rtl/>
        </w:rPr>
        <w:t>ّ</w:t>
      </w:r>
      <w:r w:rsidR="00D76BD5">
        <w:rPr>
          <w:rFonts w:hint="cs"/>
          <w:rtl/>
        </w:rPr>
        <w:t>م حلال نباشد.</w:t>
      </w:r>
      <w:r w:rsidR="007E7B03">
        <w:rPr>
          <w:rFonts w:hint="cs"/>
          <w:rtl/>
        </w:rPr>
        <w:t xml:space="preserve"> منذور علاوه بر اینکه باید مقدور شرعی باشد باید مستلزم ترک واجب یا فعل حرام نباشد.</w:t>
      </w:r>
      <w:r w:rsidR="003B17E2">
        <w:rPr>
          <w:rFonts w:hint="cs"/>
          <w:rtl/>
        </w:rPr>
        <w:t xml:space="preserve"> در غیر این صورت اگر نذر مستلزم ترک واجب و فعل حرام باشد صادق است که نذر محلل حرام و محرم حلال است.</w:t>
      </w:r>
      <w:r w:rsidR="00950BE5">
        <w:rPr>
          <w:rFonts w:hint="cs"/>
          <w:rtl/>
        </w:rPr>
        <w:t xml:space="preserve"> نذر در جایی وجوب وفا دارد که </w:t>
      </w:r>
      <w:r w:rsidR="00C23773">
        <w:rPr>
          <w:rFonts w:hint="cs"/>
          <w:rtl/>
        </w:rPr>
        <w:t>اگر نذر نبود آن فعل واجب</w:t>
      </w:r>
      <w:r w:rsidR="009F6B5C">
        <w:rPr>
          <w:rFonts w:hint="cs"/>
          <w:rtl/>
        </w:rPr>
        <w:t>ِ</w:t>
      </w:r>
      <w:r w:rsidR="00C23773">
        <w:rPr>
          <w:rFonts w:hint="cs"/>
          <w:rtl/>
        </w:rPr>
        <w:t xml:space="preserve"> مزاحم یا حرام</w:t>
      </w:r>
      <w:r w:rsidR="009F6B5C">
        <w:rPr>
          <w:rFonts w:hint="cs"/>
          <w:rtl/>
        </w:rPr>
        <w:t>ِ</w:t>
      </w:r>
      <w:r w:rsidR="00C23773">
        <w:rPr>
          <w:rFonts w:hint="cs"/>
          <w:rtl/>
        </w:rPr>
        <w:t xml:space="preserve"> مزاحم نداشته باشد.</w:t>
      </w:r>
      <w:r w:rsidR="00FD6A4D">
        <w:rPr>
          <w:rFonts w:hint="cs"/>
          <w:rtl/>
        </w:rPr>
        <w:t xml:space="preserve"> و مراد از اینکه میگویند نذر باید رجحان داشته باشد، رجحان ذاتی نیست، بلکه</w:t>
      </w:r>
      <w:r w:rsidR="00133EAB">
        <w:rPr>
          <w:rFonts w:hint="cs"/>
          <w:rtl/>
        </w:rPr>
        <w:t xml:space="preserve"> مراد رجحان فعلی است.</w:t>
      </w:r>
    </w:p>
    <w:p w:rsidR="00D76BD5" w:rsidRDefault="00385401" w:rsidP="0097685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مکلف نذر کرده است که در عرفه به زیارت حضرت امام حسین </w:t>
      </w:r>
      <w:r w:rsidRPr="00385401">
        <w:rPr>
          <w:rFonts w:hint="cs"/>
          <w:vertAlign w:val="superscript"/>
          <w:rtl/>
        </w:rPr>
        <w:t>سلام الله علیه</w:t>
      </w:r>
      <w:r>
        <w:rPr>
          <w:rFonts w:hint="cs"/>
          <w:rtl/>
        </w:rPr>
        <w:t xml:space="preserve">  مشرف شود</w:t>
      </w:r>
      <w:r w:rsidR="00D64593">
        <w:rPr>
          <w:rFonts w:hint="cs"/>
          <w:rtl/>
        </w:rPr>
        <w:t xml:space="preserve"> و از طرفی برای حج مستطیع شده است، در تزاحم بین این دو حکم وجوب حج مقدم است چون </w:t>
      </w:r>
      <w:r w:rsidR="009B39DA">
        <w:rPr>
          <w:rFonts w:hint="cs"/>
          <w:rtl/>
        </w:rPr>
        <w:t xml:space="preserve">وفای به نذر مستلزم ترک واجب است </w:t>
      </w:r>
      <w:r w:rsidR="00AD1DC6">
        <w:rPr>
          <w:rFonts w:hint="cs"/>
          <w:rtl/>
        </w:rPr>
        <w:t xml:space="preserve">ـ </w:t>
      </w:r>
      <w:r w:rsidR="009B39DA">
        <w:rPr>
          <w:rFonts w:hint="cs"/>
          <w:rtl/>
        </w:rPr>
        <w:t>و نذری وجوب وفا دارد که مستلزم ترک واجب یا فعل حرام نباشد</w:t>
      </w:r>
      <w:r w:rsidR="00AD1DC6">
        <w:rPr>
          <w:rFonts w:hint="cs"/>
          <w:rtl/>
        </w:rPr>
        <w:t xml:space="preserve"> ـ لذا </w:t>
      </w:r>
      <w:r w:rsidR="00976859">
        <w:rPr>
          <w:rFonts w:hint="cs"/>
          <w:rtl/>
        </w:rPr>
        <w:t xml:space="preserve">نذر </w:t>
      </w:r>
      <w:r w:rsidR="00AD1DC6">
        <w:rPr>
          <w:rFonts w:hint="cs"/>
          <w:rtl/>
        </w:rPr>
        <w:t>وجوب وفا ندارد.</w:t>
      </w:r>
      <w:r w:rsidR="00FD6A4D">
        <w:rPr>
          <w:rFonts w:hint="cs"/>
          <w:rtl/>
        </w:rPr>
        <w:t xml:space="preserve"> اینجا</w:t>
      </w:r>
      <w:r w:rsidR="00C23773">
        <w:rPr>
          <w:rFonts w:hint="cs"/>
          <w:rtl/>
        </w:rPr>
        <w:t xml:space="preserve"> اگر نذر نبود</w:t>
      </w:r>
      <w:r w:rsidR="00FD6A4D">
        <w:rPr>
          <w:rFonts w:hint="cs"/>
          <w:rtl/>
        </w:rPr>
        <w:t xml:space="preserve"> تکلیفی هست، و آن وجوب حج است.</w:t>
      </w:r>
      <w:r w:rsidR="00133EAB">
        <w:rPr>
          <w:rFonts w:hint="cs"/>
          <w:rtl/>
        </w:rPr>
        <w:t xml:space="preserve"> متعلق نذر زیارت حضرت امام حسین </w:t>
      </w:r>
      <w:r w:rsidR="00133EAB" w:rsidRPr="00133EAB">
        <w:rPr>
          <w:rFonts w:hint="cs"/>
          <w:vertAlign w:val="superscript"/>
          <w:rtl/>
        </w:rPr>
        <w:t>سلام الله علیه</w:t>
      </w:r>
      <w:r w:rsidR="00133EAB">
        <w:rPr>
          <w:rFonts w:hint="cs"/>
          <w:rtl/>
        </w:rPr>
        <w:t xml:space="preserve"> هر چند رجحان ذاتی دارد اما رجحان فعلی ندارد،</w:t>
      </w:r>
      <w:r w:rsidR="00F274F6">
        <w:rPr>
          <w:rFonts w:hint="cs"/>
          <w:rtl/>
        </w:rPr>
        <w:t xml:space="preserve"> وقتی این زیارت مستلزم ترک واجبی است نمیتوانی بگویی: «لله علی ان ازور الحسین سلام الله علیه». بنابراین </w:t>
      </w:r>
      <w:r w:rsidR="000F10D7">
        <w:rPr>
          <w:rFonts w:hint="cs"/>
          <w:rtl/>
        </w:rPr>
        <w:t>نظر صاحب جواهر و کار ایشان که نذر میکرد تا حج دامن گیرش نشود نادرست است.</w:t>
      </w:r>
    </w:p>
    <w:p w:rsidR="000F10D7" w:rsidRDefault="000F10D7" w:rsidP="009B39D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دو بیان برای نادرستی نظر ایشان وجود دارد:</w:t>
      </w:r>
    </w:p>
    <w:p w:rsidR="000F10D7" w:rsidRDefault="000F10D7" w:rsidP="00D86B1C">
      <w:pPr>
        <w:pStyle w:val="ListParagraph"/>
        <w:numPr>
          <w:ilvl w:val="0"/>
          <w:numId w:val="16"/>
        </w:numPr>
        <w:jc w:val="both"/>
        <w:rPr>
          <w:rFonts w:hint="cs"/>
        </w:rPr>
      </w:pPr>
      <w:r>
        <w:rPr>
          <w:rFonts w:hint="cs"/>
          <w:rtl/>
        </w:rPr>
        <w:t>ن</w:t>
      </w:r>
      <w:r w:rsidR="00D86B1C">
        <w:rPr>
          <w:rFonts w:hint="cs"/>
          <w:rtl/>
        </w:rPr>
        <w:t>ذر زمانی وجوب وفا دارد که مستلزم ترک واجب نباشد.</w:t>
      </w:r>
    </w:p>
    <w:p w:rsidR="00D86B1C" w:rsidRDefault="00745278" w:rsidP="000F10D7">
      <w:pPr>
        <w:pStyle w:val="ListParagraph"/>
        <w:numPr>
          <w:ilvl w:val="0"/>
          <w:numId w:val="16"/>
        </w:numPr>
        <w:jc w:val="both"/>
        <w:rPr>
          <w:rFonts w:hint="cs"/>
          <w:rtl/>
        </w:rPr>
      </w:pPr>
      <w:r>
        <w:rPr>
          <w:rFonts w:hint="cs"/>
          <w:rtl/>
        </w:rPr>
        <w:t>نذر زمانی وجوب وفا دارد که متعلقش در زمان عمل رجحان فعلی داشته باشد</w:t>
      </w:r>
      <w:r w:rsidR="00E445F9">
        <w:rPr>
          <w:rFonts w:hint="cs"/>
          <w:rtl/>
        </w:rPr>
        <w:t>.</w:t>
      </w:r>
    </w:p>
    <w:p w:rsidR="00950BE5" w:rsidRDefault="00E445F9" w:rsidP="00E445F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ترجیح وجوب وفای به نذر در زمانی درست است که یا نذرِ مستلزمِ ترک واجب</w:t>
      </w:r>
      <w:r w:rsidR="008D102B">
        <w:rPr>
          <w:rFonts w:hint="cs"/>
          <w:rtl/>
        </w:rPr>
        <w:t>،</w:t>
      </w:r>
      <w:r>
        <w:rPr>
          <w:rFonts w:hint="cs"/>
          <w:rtl/>
        </w:rPr>
        <w:t xml:space="preserve"> وجوب وفا داشته باشد یا</w:t>
      </w:r>
      <w:r w:rsidR="004F06CB">
        <w:rPr>
          <w:rFonts w:hint="cs"/>
          <w:rtl/>
        </w:rPr>
        <w:t xml:space="preserve"> رجحان متعلق نذر در زمان تعلق نذر کافی باشد یا </w:t>
      </w:r>
      <w:r w:rsidR="007C4DDF">
        <w:rPr>
          <w:rFonts w:hint="cs"/>
          <w:rtl/>
        </w:rPr>
        <w:t>رجحان ذاتی کافی باشد و از آنجایی که هر سه امر باطل است لذا وجوب وفای به نذر ترجیح ندارد و سخن صاحب جواهر نادرست است، بنابر این کسی که نذر کرد در عرفه در کربلا باشد سپس مستطیع شد، او باید حج به جا بیآورد.</w:t>
      </w:r>
    </w:p>
    <w:p w:rsidR="007C4DDF" w:rsidRDefault="00A36124" w:rsidP="00A36124">
      <w:pPr>
        <w:pStyle w:val="Heading9"/>
        <w:rPr>
          <w:rFonts w:hint="cs"/>
          <w:rtl/>
        </w:rPr>
      </w:pPr>
      <w:r>
        <w:rPr>
          <w:rFonts w:hint="cs"/>
          <w:rtl/>
        </w:rPr>
        <w:t>نظر تحقیق در سه نقطه:</w:t>
      </w:r>
    </w:p>
    <w:p w:rsidR="00A36124" w:rsidRDefault="00A36124" w:rsidP="00A36124">
      <w:pPr>
        <w:pStyle w:val="Heading9"/>
        <w:rPr>
          <w:rFonts w:hint="cs"/>
          <w:rtl/>
        </w:rPr>
      </w:pPr>
      <w:r>
        <w:rPr>
          <w:rFonts w:hint="cs"/>
          <w:rtl/>
        </w:rPr>
        <w:t>نقطه نخست:</w:t>
      </w:r>
    </w:p>
    <w:p w:rsidR="00A36124" w:rsidRDefault="00A36124" w:rsidP="00E445F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مرحوم محقق نائینی </w:t>
      </w:r>
      <w:r w:rsidRPr="00A36124">
        <w:rPr>
          <w:rFonts w:hint="cs"/>
          <w:vertAlign w:val="superscript"/>
          <w:rtl/>
        </w:rPr>
        <w:t>رحمه الله</w:t>
      </w:r>
      <w:r>
        <w:rPr>
          <w:rFonts w:hint="cs"/>
          <w:rtl/>
        </w:rPr>
        <w:t xml:space="preserve"> ادعا دارند که وجوب وفای به نذر و وجوب حج از صغریات دو تکلیف مشروط به قدرت شرعیه هستند.</w:t>
      </w:r>
    </w:p>
    <w:p w:rsidR="00B50366" w:rsidRDefault="000C4D1B" w:rsidP="000C4D1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در نظر تحقیق </w:t>
      </w:r>
      <w:r w:rsidR="007E0675">
        <w:rPr>
          <w:rFonts w:hint="cs"/>
          <w:rtl/>
        </w:rPr>
        <w:t>از ناحیه وجوب حج</w:t>
      </w:r>
      <w:r w:rsidR="00E5714B">
        <w:rPr>
          <w:rFonts w:hint="cs"/>
          <w:rtl/>
        </w:rPr>
        <w:t>،</w:t>
      </w:r>
      <w:r w:rsidR="007E0675">
        <w:rPr>
          <w:rFonts w:hint="cs"/>
          <w:rtl/>
        </w:rPr>
        <w:t xml:space="preserve"> </w:t>
      </w:r>
      <w:r w:rsidR="00B50366">
        <w:rPr>
          <w:rFonts w:hint="cs"/>
          <w:rtl/>
        </w:rPr>
        <w:t>وجوب حج مشروط به قدرت شرعی نیست، قدرت و استطاعت در «و لله علی الناس حج البیت من استطاع الیه سبیلا» در روایات تفسی</w:t>
      </w:r>
      <w:r w:rsidR="00C5753B">
        <w:rPr>
          <w:rFonts w:hint="cs"/>
          <w:rtl/>
        </w:rPr>
        <w:t>ر شده است به زاد و راحله و باز بودن</w:t>
      </w:r>
      <w:r w:rsidR="00B50366">
        <w:rPr>
          <w:rFonts w:hint="cs"/>
          <w:rtl/>
        </w:rPr>
        <w:t xml:space="preserve"> راه</w:t>
      </w:r>
      <w:r w:rsidR="00C5753B">
        <w:rPr>
          <w:rFonts w:hint="cs"/>
          <w:rtl/>
        </w:rPr>
        <w:t>، و این نوع قدرت و استطاعت مربوط به بحث ما نیست.</w:t>
      </w:r>
    </w:p>
    <w:p w:rsidR="00C5753B" w:rsidRDefault="00C5753B" w:rsidP="00267C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بحث ما در جایی است که عجز مکلف موجب شده است که نتواند دو تکلیف را امتثال کند</w:t>
      </w:r>
      <w:r w:rsidR="00127D6E">
        <w:rPr>
          <w:rFonts w:hint="cs"/>
          <w:rtl/>
        </w:rPr>
        <w:t>، صرف قدرت در یکی او را ا</w:t>
      </w:r>
      <w:r w:rsidR="00E5714B">
        <w:rPr>
          <w:rFonts w:hint="cs"/>
          <w:rtl/>
        </w:rPr>
        <w:t>ز امتثال تکلیف دیگر عاجز میکند اما</w:t>
      </w:r>
      <w:r w:rsidR="00127D6E">
        <w:rPr>
          <w:rFonts w:hint="cs"/>
          <w:rtl/>
        </w:rPr>
        <w:t xml:space="preserve"> انجام نذر موضوع حج را از بین نمی برد، </w:t>
      </w:r>
      <w:r w:rsidR="00E5714B">
        <w:rPr>
          <w:rFonts w:hint="cs"/>
          <w:rtl/>
        </w:rPr>
        <w:t>او</w:t>
      </w:r>
      <w:r w:rsidR="00127D6E">
        <w:rPr>
          <w:rFonts w:hint="cs"/>
          <w:rtl/>
        </w:rPr>
        <w:t xml:space="preserve"> را عاجز نمیکند</w:t>
      </w:r>
      <w:r w:rsidR="00267C5B">
        <w:rPr>
          <w:rFonts w:hint="cs"/>
          <w:rtl/>
        </w:rPr>
        <w:t>،</w:t>
      </w:r>
      <w:r w:rsidR="00BF0FE9">
        <w:rPr>
          <w:rFonts w:hint="cs"/>
          <w:rtl/>
        </w:rPr>
        <w:t xml:space="preserve"> زاد</w:t>
      </w:r>
      <w:r w:rsidR="00267C5B">
        <w:rPr>
          <w:rFonts w:hint="cs"/>
          <w:rtl/>
        </w:rPr>
        <w:t xml:space="preserve"> و راحله و</w:t>
      </w:r>
      <w:r w:rsidR="00BF0FE9">
        <w:rPr>
          <w:rFonts w:hint="cs"/>
          <w:rtl/>
        </w:rPr>
        <w:t xml:space="preserve"> امنیت راه</w:t>
      </w:r>
      <w:r w:rsidR="00267C5B">
        <w:rPr>
          <w:rFonts w:hint="cs"/>
          <w:rtl/>
        </w:rPr>
        <w:t xml:space="preserve"> مکلف</w:t>
      </w:r>
      <w:r w:rsidR="00BF0FE9">
        <w:rPr>
          <w:rFonts w:hint="cs"/>
          <w:rtl/>
        </w:rPr>
        <w:t xml:space="preserve"> را زائل نمیکند. استطاعت در حج استطاعت خاصی است ل</w:t>
      </w:r>
      <w:r w:rsidR="00E5714B">
        <w:rPr>
          <w:rFonts w:hint="cs"/>
          <w:rtl/>
        </w:rPr>
        <w:t>ذا کسی که آن استطاعت را داراست</w:t>
      </w:r>
      <w:r w:rsidR="00BF0FE9">
        <w:rPr>
          <w:rFonts w:hint="cs"/>
          <w:rtl/>
        </w:rPr>
        <w:t xml:space="preserve"> ولی چون به خاطر کهولت سن توانایی جسمی را ندارد، حج بر </w:t>
      </w:r>
      <w:r w:rsidR="00341E00">
        <w:rPr>
          <w:rFonts w:hint="cs"/>
          <w:rtl/>
        </w:rPr>
        <w:t>او واجب میشود و باید نائب بگیرد و بالتسبیب حج بجا بیاورد.</w:t>
      </w:r>
    </w:p>
    <w:p w:rsidR="00341E00" w:rsidRDefault="00341E00" w:rsidP="00E445F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مشکل در حج و نذر به زمان برمیگردد</w:t>
      </w:r>
      <w:r w:rsidR="004557DE">
        <w:rPr>
          <w:rFonts w:hint="cs"/>
          <w:rtl/>
        </w:rPr>
        <w:t>، مشکل از ناحیه مال و پو</w:t>
      </w:r>
      <w:r w:rsidR="00A643FD">
        <w:rPr>
          <w:rFonts w:hint="cs"/>
          <w:rtl/>
        </w:rPr>
        <w:t>ل نیست، که اگر پولش را در سفر</w:t>
      </w:r>
      <w:r w:rsidR="004557DE">
        <w:rPr>
          <w:rFonts w:hint="cs"/>
          <w:rtl/>
        </w:rPr>
        <w:t xml:space="preserve"> کربلا مصرف کند برای حج پول ندارد، فرض آن است که پول هر دو را دارد اما مشکل او مشکل زمان است</w:t>
      </w:r>
      <w:r w:rsidR="005B624F">
        <w:rPr>
          <w:rFonts w:hint="cs"/>
          <w:rtl/>
        </w:rPr>
        <w:t>.</w:t>
      </w:r>
      <w:r w:rsidR="00C81E7F">
        <w:rPr>
          <w:rStyle w:val="FootnoteReference"/>
          <w:rtl/>
        </w:rPr>
        <w:footnoteReference w:id="1"/>
      </w:r>
    </w:p>
    <w:p w:rsidR="00E66C72" w:rsidRDefault="000C4D1B" w:rsidP="00A643F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و </w:t>
      </w:r>
      <w:r w:rsidR="006656BB">
        <w:rPr>
          <w:rFonts w:hint="cs"/>
          <w:rtl/>
        </w:rPr>
        <w:t>از</w:t>
      </w:r>
      <w:r w:rsidR="00CE7C3D">
        <w:rPr>
          <w:rFonts w:hint="cs"/>
          <w:rtl/>
        </w:rPr>
        <w:t xml:space="preserve"> </w:t>
      </w:r>
      <w:r w:rsidR="007E0675">
        <w:rPr>
          <w:rFonts w:hint="cs"/>
          <w:rtl/>
        </w:rPr>
        <w:t xml:space="preserve">ناحیه وجوب وفای به نذر </w:t>
      </w:r>
      <w:r w:rsidR="006656BB">
        <w:rPr>
          <w:rFonts w:hint="cs"/>
          <w:rtl/>
        </w:rPr>
        <w:t xml:space="preserve">در نظر محقق نائینی وجوب وفای به نذر مشروط به قدرت شرعی است. هر </w:t>
      </w:r>
      <w:r w:rsidR="00A643FD">
        <w:rPr>
          <w:rFonts w:hint="cs"/>
          <w:rtl/>
        </w:rPr>
        <w:t>چند در ادله وجوب وفای به نذر قید</w:t>
      </w:r>
      <w:r w:rsidR="006656BB">
        <w:rPr>
          <w:rFonts w:hint="cs"/>
          <w:rtl/>
        </w:rPr>
        <w:t xml:space="preserve"> «ان استطعت» یا «ان قدرت» نیآمده است اما</w:t>
      </w:r>
      <w:r w:rsidR="00116A55">
        <w:rPr>
          <w:rFonts w:hint="cs"/>
          <w:rtl/>
        </w:rPr>
        <w:t xml:space="preserve"> قید قدرت قید شرعی است، چون ادله وجوب وفا در نذر ادله تأسیسه نیست، ادله</w:t>
      </w:r>
      <w:r w:rsidR="002A48C0">
        <w:rPr>
          <w:rFonts w:hint="cs"/>
          <w:rtl/>
        </w:rPr>
        <w:t xml:space="preserve"> امضائیه هستند، ادله همان چیز را که مکلف بر خود الزام</w:t>
      </w:r>
      <w:r w:rsidR="00116A55">
        <w:rPr>
          <w:rFonts w:hint="cs"/>
          <w:rtl/>
        </w:rPr>
        <w:t xml:space="preserve"> کرده است </w:t>
      </w:r>
      <w:r w:rsidR="002A48C0">
        <w:rPr>
          <w:rFonts w:hint="cs"/>
          <w:rtl/>
        </w:rPr>
        <w:t xml:space="preserve">را </w:t>
      </w:r>
      <w:r w:rsidR="00116A55">
        <w:rPr>
          <w:rFonts w:hint="cs"/>
          <w:rtl/>
        </w:rPr>
        <w:t>و</w:t>
      </w:r>
      <w:r w:rsidR="002A48C0">
        <w:rPr>
          <w:rFonts w:hint="cs"/>
          <w:rtl/>
        </w:rPr>
        <w:t>اجب میکنند.</w:t>
      </w:r>
      <w:r w:rsidR="00116A55">
        <w:rPr>
          <w:rFonts w:hint="cs"/>
          <w:rtl/>
        </w:rPr>
        <w:t xml:space="preserve"> مکلف</w:t>
      </w:r>
      <w:r w:rsidR="002A48C0">
        <w:rPr>
          <w:rFonts w:hint="cs"/>
          <w:rtl/>
        </w:rPr>
        <w:t xml:space="preserve"> میگوید «لله علی ان ازور الحسین علیه السلام»</w:t>
      </w:r>
      <w:r w:rsidR="00E66C72">
        <w:rPr>
          <w:rFonts w:hint="cs"/>
          <w:rtl/>
        </w:rPr>
        <w:t xml:space="preserve"> ، نذر مکلف انصراف به مقدور دارد، مردم چیزی را نذر میکنند که مقدورشان باشد،</w:t>
      </w:r>
      <w:r w:rsidR="00A2129D">
        <w:rPr>
          <w:rFonts w:hint="cs"/>
          <w:rtl/>
        </w:rPr>
        <w:t xml:space="preserve"> همان گونه </w:t>
      </w:r>
      <w:r w:rsidR="00A643FD">
        <w:rPr>
          <w:rFonts w:hint="cs"/>
          <w:rtl/>
        </w:rPr>
        <w:t xml:space="preserve">که </w:t>
      </w:r>
      <w:r w:rsidR="00A2129D">
        <w:rPr>
          <w:rFonts w:hint="cs"/>
          <w:rtl/>
        </w:rPr>
        <w:t xml:space="preserve">در مباحث سابق میگفتیم شرط قدرت به اقتضای خطاب است اینجا هم شرط قدرت به اقتضای خود نذر است و نذر او انصراف دارد به فرض قدرت و گویا در نذر گفته است «لله علی ان ازور الحسین </w:t>
      </w:r>
      <w:r w:rsidR="00FB6123" w:rsidRPr="00FB6123">
        <w:rPr>
          <w:rFonts w:hint="cs"/>
          <w:vertAlign w:val="superscript"/>
          <w:rtl/>
        </w:rPr>
        <w:t>سلام الله علیه</w:t>
      </w:r>
      <w:r w:rsidR="00FB6123">
        <w:rPr>
          <w:rFonts w:hint="cs"/>
          <w:rtl/>
        </w:rPr>
        <w:t xml:space="preserve"> </w:t>
      </w:r>
      <w:r w:rsidR="00A2129D">
        <w:rPr>
          <w:rFonts w:hint="cs"/>
          <w:rtl/>
        </w:rPr>
        <w:t xml:space="preserve">ان استطعت» و </w:t>
      </w:r>
      <w:r w:rsidR="00E66C72">
        <w:rPr>
          <w:rFonts w:hint="cs"/>
          <w:rtl/>
        </w:rPr>
        <w:t>شارع هم میگوید همان را بر عهده ات گذاشتم</w:t>
      </w:r>
      <w:r w:rsidR="00A2129D">
        <w:rPr>
          <w:rFonts w:hint="cs"/>
          <w:rtl/>
        </w:rPr>
        <w:t>.</w:t>
      </w:r>
    </w:p>
    <w:p w:rsidR="00A2129D" w:rsidRDefault="00A2129D" w:rsidP="00A212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محقق خویی</w:t>
      </w:r>
      <w:r w:rsidR="00FB345B">
        <w:rPr>
          <w:rFonts w:hint="cs"/>
          <w:rtl/>
        </w:rPr>
        <w:t xml:space="preserve"> به استاد خویش مناقشه کرده و فرموده اند قدرت در نذر اخذ نشده است.</w:t>
      </w:r>
    </w:p>
    <w:p w:rsidR="00781AE1" w:rsidRDefault="00FB345B" w:rsidP="00A212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ما در نظر تحقیق عرض میکنیم.</w:t>
      </w:r>
      <w:r w:rsidR="00B5652F">
        <w:rPr>
          <w:rFonts w:hint="cs"/>
          <w:rtl/>
        </w:rPr>
        <w:t xml:space="preserve"> هیچ طرف اخذ و عدم اخذ وضوح ندارد. نه سخن ایشان روشن است و نه ردّ ایشان</w:t>
      </w:r>
      <w:r w:rsidR="00066CE4">
        <w:rPr>
          <w:rFonts w:hint="cs"/>
          <w:rtl/>
        </w:rPr>
        <w:t>.</w:t>
      </w:r>
    </w:p>
    <w:p w:rsidR="00781AE1" w:rsidRDefault="00066CE4" w:rsidP="00A2129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ایشان استظهار میکنند که لفظ ناذر انصراف دارد به قید قدرت. </w:t>
      </w:r>
      <w:r w:rsidR="00781AE1">
        <w:rPr>
          <w:rFonts w:hint="cs"/>
          <w:rtl/>
        </w:rPr>
        <w:t>ادعای ایشان صاف نیست.</w:t>
      </w:r>
    </w:p>
    <w:p w:rsidR="00FB345B" w:rsidRDefault="00066CE4" w:rsidP="00FB612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ما </w:t>
      </w:r>
      <w:r w:rsidR="003D1BB2">
        <w:rPr>
          <w:rFonts w:hint="cs"/>
          <w:rtl/>
        </w:rPr>
        <w:t xml:space="preserve">هم </w:t>
      </w:r>
      <w:r w:rsidR="00FB6123">
        <w:rPr>
          <w:rFonts w:hint="cs"/>
          <w:rtl/>
        </w:rPr>
        <w:t>نمیتوانیم</w:t>
      </w:r>
      <w:r>
        <w:rPr>
          <w:rFonts w:hint="cs"/>
          <w:rtl/>
        </w:rPr>
        <w:t xml:space="preserve"> باور کنیم که لفظ نذر م</w:t>
      </w:r>
      <w:r w:rsidR="00FB6123">
        <w:rPr>
          <w:rFonts w:hint="cs"/>
          <w:rtl/>
        </w:rPr>
        <w:t>ُ</w:t>
      </w:r>
      <w:r>
        <w:rPr>
          <w:rFonts w:hint="cs"/>
          <w:rtl/>
        </w:rPr>
        <w:t>فهِم</w:t>
      </w:r>
      <w:r w:rsidR="00DE5706">
        <w:rPr>
          <w:rFonts w:hint="cs"/>
          <w:rtl/>
        </w:rPr>
        <w:t xml:space="preserve"> اخذ قدرت در صیغه نذر باشد، </w:t>
      </w:r>
      <w:r w:rsidR="00DE5706">
        <w:rPr>
          <w:rFonts w:hint="cs"/>
          <w:rtl/>
        </w:rPr>
        <w:t>مردم از شرط قدرت غافلند</w:t>
      </w:r>
      <w:r w:rsidR="00781AE1">
        <w:rPr>
          <w:rFonts w:hint="cs"/>
          <w:rtl/>
        </w:rPr>
        <w:t>.</w:t>
      </w:r>
      <w:r w:rsidR="003D1BB2">
        <w:rPr>
          <w:rFonts w:hint="cs"/>
          <w:rtl/>
        </w:rPr>
        <w:t xml:space="preserve"> ردّ ما هم صاف نیست،</w:t>
      </w:r>
      <w:r w:rsidR="00DE5706">
        <w:rPr>
          <w:rFonts w:hint="cs"/>
          <w:rtl/>
        </w:rPr>
        <w:t xml:space="preserve"> </w:t>
      </w:r>
      <w:r w:rsidR="003D1BB2">
        <w:rPr>
          <w:rFonts w:hint="cs"/>
          <w:rtl/>
        </w:rPr>
        <w:t xml:space="preserve">مثل حج نیست که محکم بتوان گفت قدرت شرعی نیست. </w:t>
      </w:r>
    </w:p>
    <w:p w:rsidR="00E66C72" w:rsidRDefault="00DE5706" w:rsidP="007508F9">
      <w:pPr>
        <w:pStyle w:val="Heading9"/>
        <w:rPr>
          <w:rFonts w:hint="cs"/>
          <w:rtl/>
        </w:rPr>
      </w:pPr>
      <w:r>
        <w:rPr>
          <w:rFonts w:hint="cs"/>
          <w:rtl/>
        </w:rPr>
        <w:t>نقطه دوم:</w:t>
      </w:r>
    </w:p>
    <w:p w:rsidR="007508F9" w:rsidRDefault="007508F9" w:rsidP="006924A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نائینی فرمود وجوب وفای به نذر و وجوب حج از جهت سابق و لاحق بودن از صغریات محل بحث هستند.</w:t>
      </w:r>
      <w:r w:rsidR="00841F29">
        <w:rPr>
          <w:rFonts w:hint="cs"/>
          <w:rtl/>
        </w:rPr>
        <w:t xml:space="preserve"> </w:t>
      </w:r>
      <w:r>
        <w:rPr>
          <w:rFonts w:hint="cs"/>
          <w:rtl/>
        </w:rPr>
        <w:t>برخی کلمات ایشان در فوائد</w:t>
      </w:r>
      <w:r w:rsidR="000C434F">
        <w:rPr>
          <w:rFonts w:hint="cs"/>
          <w:rtl/>
        </w:rPr>
        <w:t xml:space="preserve"> موهم آن است که وجوب وفا سابق است، نه اینکه واجب سابق باشد،</w:t>
      </w:r>
      <w:r w:rsidR="006924AE">
        <w:rPr>
          <w:rFonts w:hint="cs"/>
          <w:rtl/>
        </w:rPr>
        <w:t xml:space="preserve"> وجوب وفا هست</w:t>
      </w:r>
      <w:r w:rsidR="00640B75">
        <w:rPr>
          <w:rFonts w:hint="cs"/>
          <w:rtl/>
        </w:rPr>
        <w:t xml:space="preserve"> در حالی که استطاعتی نیست </w:t>
      </w:r>
      <w:r w:rsidR="006924AE">
        <w:rPr>
          <w:rFonts w:hint="cs"/>
          <w:rtl/>
        </w:rPr>
        <w:t>لذا</w:t>
      </w:r>
      <w:r w:rsidR="00640B75">
        <w:rPr>
          <w:rFonts w:hint="cs"/>
          <w:rtl/>
        </w:rPr>
        <w:t xml:space="preserve"> وجوب آن سابق است.</w:t>
      </w:r>
    </w:p>
    <w:p w:rsidR="00640B75" w:rsidRDefault="00640B75" w:rsidP="00743CC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لکن محل بحث در جایی است که دو واجب با هم تزاحم داشته </w:t>
      </w:r>
      <w:r w:rsidR="00EF2E59">
        <w:rPr>
          <w:rFonts w:hint="cs"/>
          <w:rtl/>
        </w:rPr>
        <w:t>و زمان یکی مقدم باش</w:t>
      </w:r>
      <w:r>
        <w:rPr>
          <w:rFonts w:hint="cs"/>
          <w:rtl/>
        </w:rPr>
        <w:t>د، صرف وجود تکلیف خاصیتی ندارد،</w:t>
      </w:r>
      <w:r w:rsidR="008F2CAF">
        <w:rPr>
          <w:rFonts w:hint="cs"/>
          <w:rtl/>
        </w:rPr>
        <w:t xml:space="preserve"> صبح عرفه که وجوب ها مقارن همدیگر شدند مهم نیست که کدامیک پیشتر بوده است.</w:t>
      </w:r>
      <w:r w:rsidR="00EF2E59">
        <w:rPr>
          <w:rFonts w:hint="cs"/>
          <w:rtl/>
        </w:rPr>
        <w:t xml:space="preserve"> نتیجه تزاحم دو واجب که زمان یکی مقدم است آن است که در زمان</w:t>
      </w:r>
      <w:r w:rsidR="00743CC2">
        <w:rPr>
          <w:rFonts w:hint="cs"/>
          <w:rtl/>
        </w:rPr>
        <w:t>ِ</w:t>
      </w:r>
      <w:r w:rsidR="00EF2E59">
        <w:rPr>
          <w:rFonts w:hint="cs"/>
          <w:rtl/>
        </w:rPr>
        <w:t xml:space="preserve"> واجب سابق حالت منتظره ای وجود ندارد، مثلاً </w:t>
      </w:r>
      <w:r w:rsidR="005F3C6C">
        <w:rPr>
          <w:rFonts w:hint="cs"/>
          <w:rtl/>
        </w:rPr>
        <w:t xml:space="preserve">دو قیام </w:t>
      </w:r>
      <w:r w:rsidR="007320E3">
        <w:rPr>
          <w:rFonts w:hint="cs"/>
          <w:rtl/>
        </w:rPr>
        <w:t xml:space="preserve">که واجبند تزاحم دارند و </w:t>
      </w:r>
      <w:r w:rsidR="00B20725">
        <w:rPr>
          <w:rFonts w:hint="cs"/>
          <w:rtl/>
        </w:rPr>
        <w:t>زمان</w:t>
      </w:r>
      <w:r w:rsidR="005F3C6C">
        <w:rPr>
          <w:rFonts w:hint="cs"/>
          <w:rtl/>
        </w:rPr>
        <w:t>ِ</w:t>
      </w:r>
      <w:r w:rsidR="00B20725">
        <w:rPr>
          <w:rFonts w:hint="cs"/>
          <w:rtl/>
        </w:rPr>
        <w:t xml:space="preserve"> قیام</w:t>
      </w:r>
      <w:r w:rsidR="007320E3">
        <w:rPr>
          <w:rFonts w:hint="cs"/>
          <w:rtl/>
        </w:rPr>
        <w:t xml:space="preserve"> رکعت اول مقدم است</w:t>
      </w:r>
      <w:r w:rsidR="00B20725">
        <w:rPr>
          <w:rFonts w:hint="cs"/>
          <w:rtl/>
        </w:rPr>
        <w:t xml:space="preserve">، وجوب قیام </w:t>
      </w:r>
      <w:r w:rsidR="007320E3">
        <w:rPr>
          <w:rFonts w:hint="cs"/>
          <w:rtl/>
        </w:rPr>
        <w:t xml:space="preserve">رکعت اول </w:t>
      </w:r>
      <w:r w:rsidR="00EF2E59">
        <w:rPr>
          <w:rFonts w:hint="cs"/>
          <w:rtl/>
        </w:rPr>
        <w:t>حالت منتظره</w:t>
      </w:r>
      <w:r w:rsidR="00B20725">
        <w:rPr>
          <w:rFonts w:hint="cs"/>
          <w:rtl/>
        </w:rPr>
        <w:t xml:space="preserve"> ندارد</w:t>
      </w:r>
      <w:r w:rsidR="007320E3">
        <w:rPr>
          <w:rFonts w:hint="cs"/>
          <w:rtl/>
        </w:rPr>
        <w:t xml:space="preserve"> و زمان رکعت دوم نیآمده است، در این</w:t>
      </w:r>
      <w:r w:rsidR="00964551">
        <w:rPr>
          <w:rFonts w:hint="cs"/>
          <w:rtl/>
        </w:rPr>
        <w:t xml:space="preserve"> گونه</w:t>
      </w:r>
      <w:r w:rsidR="00743CC2">
        <w:rPr>
          <w:rFonts w:hint="cs"/>
          <w:rtl/>
        </w:rPr>
        <w:t xml:space="preserve"> موارد است که گفته میشود </w:t>
      </w:r>
      <w:r w:rsidR="00964551">
        <w:rPr>
          <w:rFonts w:hint="cs"/>
          <w:rtl/>
        </w:rPr>
        <w:t>ترجیح با اسبق است.</w:t>
      </w:r>
    </w:p>
    <w:p w:rsidR="00964551" w:rsidRDefault="0075573A" w:rsidP="0096455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تعبیر </w:t>
      </w:r>
      <w:r w:rsidR="00964551">
        <w:rPr>
          <w:rFonts w:hint="cs"/>
          <w:rtl/>
        </w:rPr>
        <w:t>محقق نائینی در اجود التقریرات</w:t>
      </w:r>
      <w:r>
        <w:rPr>
          <w:rFonts w:hint="cs"/>
          <w:rtl/>
        </w:rPr>
        <w:t xml:space="preserve"> اینگونه است که دو واجب با هم تزاحم دارند، و این تعبیر مبتلا به اشکال نیست.</w:t>
      </w:r>
    </w:p>
    <w:p w:rsidR="00841F29" w:rsidRDefault="0075573A" w:rsidP="00640B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خویی در تعلیقه اجود التقریرات مناقشه کرده اند که </w:t>
      </w:r>
      <w:r w:rsidR="00CA7C84">
        <w:rPr>
          <w:rFonts w:hint="cs"/>
          <w:rtl/>
        </w:rPr>
        <w:t xml:space="preserve">مثال نذر و حج از محل بحث خارج است چون </w:t>
      </w:r>
      <w:r w:rsidR="00A56394">
        <w:rPr>
          <w:rFonts w:hint="cs"/>
          <w:rtl/>
        </w:rPr>
        <w:t>زمان وجوب حج، زمان خروج رفقه میباشد و این زمان مقدم میباشد از زمان وفای نذر.</w:t>
      </w:r>
    </w:p>
    <w:p w:rsidR="0030208C" w:rsidRDefault="00A56394" w:rsidP="000E4AD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نظر تحقیق نمیتوانیم سخن محقق خویی را بفهمیم، طبق مبنای ایشان</w:t>
      </w:r>
      <w:r w:rsidR="00E23C4E">
        <w:rPr>
          <w:rFonts w:hint="cs"/>
          <w:rtl/>
        </w:rPr>
        <w:t xml:space="preserve"> مقدمه واجب واجب نیست، از طرفی زیارت هم خروج رفقه دارد و آنچه مورد نظر </w:t>
      </w:r>
      <w:r w:rsidR="0030208C">
        <w:rPr>
          <w:rFonts w:hint="cs"/>
          <w:rtl/>
        </w:rPr>
        <w:t>است عبارت ا</w:t>
      </w:r>
      <w:r w:rsidR="000E4AD9">
        <w:rPr>
          <w:rFonts w:hint="cs"/>
          <w:rtl/>
        </w:rPr>
        <w:t>ست وجوب خود حج و وجوب نذر</w:t>
      </w:r>
      <w:r w:rsidR="0030208C">
        <w:rPr>
          <w:rFonts w:hint="cs"/>
          <w:rtl/>
        </w:rPr>
        <w:t xml:space="preserve"> که </w:t>
      </w:r>
      <w:r w:rsidR="000E4AD9">
        <w:rPr>
          <w:rFonts w:hint="cs"/>
          <w:rtl/>
        </w:rPr>
        <w:t xml:space="preserve">هر دو واجب </w:t>
      </w:r>
      <w:r w:rsidR="00E23C4E">
        <w:rPr>
          <w:rFonts w:hint="cs"/>
          <w:rtl/>
        </w:rPr>
        <w:t>روز عرفه</w:t>
      </w:r>
      <w:r w:rsidR="0030208C">
        <w:rPr>
          <w:rFonts w:hint="cs"/>
          <w:rtl/>
        </w:rPr>
        <w:t xml:space="preserve"> مورد بحث و مد نظر هستند.</w:t>
      </w:r>
    </w:p>
    <w:p w:rsidR="00D7588C" w:rsidRDefault="00D7588C" w:rsidP="00201F7D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نائینی در اجود التقریرات میفرمایند: «در وجوب وفای به نذر، زمان وفا مقدم است بر حج کردن». </w:t>
      </w:r>
      <w:r w:rsidR="003A0243">
        <w:rPr>
          <w:rFonts w:hint="cs"/>
          <w:rtl/>
        </w:rPr>
        <w:t>نمیفرمایند: «وجوب زمانش مقدم است»</w:t>
      </w:r>
      <w:r w:rsidR="004E124F">
        <w:rPr>
          <w:rFonts w:hint="cs"/>
          <w:rtl/>
        </w:rPr>
        <w:t xml:space="preserve">. با این بیان </w:t>
      </w:r>
      <w:r w:rsidR="003D005D">
        <w:rPr>
          <w:rFonts w:hint="cs"/>
          <w:rtl/>
        </w:rPr>
        <w:t xml:space="preserve">زمان وفا به نذر قبل از ظهر است و حج از ظهر شروع میشود، بنابراین وفای به نذر واجبی است که زمان امتثال آن مقدم </w:t>
      </w:r>
      <w:r w:rsidR="00201F7D">
        <w:rPr>
          <w:rFonts w:hint="cs"/>
          <w:rtl/>
        </w:rPr>
        <w:t xml:space="preserve">است بر امتثال حج مثال نذر و حج </w:t>
      </w:r>
      <w:r w:rsidR="00201F7D">
        <w:rPr>
          <w:rFonts w:hint="cs"/>
          <w:rtl/>
        </w:rPr>
        <w:t>. از این جهت</w:t>
      </w:r>
      <w:r w:rsidR="00B1064E">
        <w:rPr>
          <w:rFonts w:hint="cs"/>
          <w:rtl/>
        </w:rPr>
        <w:t xml:space="preserve"> میتوان</w:t>
      </w:r>
      <w:r w:rsidR="00201F7D">
        <w:rPr>
          <w:rFonts w:hint="cs"/>
          <w:rtl/>
        </w:rPr>
        <w:t>د صغری بحث قرار گیر</w:t>
      </w:r>
      <w:r w:rsidR="00B1064E">
        <w:rPr>
          <w:rFonts w:hint="cs"/>
          <w:rtl/>
        </w:rPr>
        <w:t>د.</w:t>
      </w:r>
    </w:p>
    <w:p w:rsidR="00E66C72" w:rsidRDefault="00B1064E" w:rsidP="00B1064E">
      <w:pPr>
        <w:pStyle w:val="Heading9"/>
        <w:rPr>
          <w:rFonts w:hint="cs"/>
          <w:rtl/>
        </w:rPr>
      </w:pPr>
      <w:r>
        <w:rPr>
          <w:rFonts w:hint="cs"/>
          <w:rtl/>
        </w:rPr>
        <w:t>نقطه سوم:</w:t>
      </w:r>
    </w:p>
    <w:p w:rsidR="009523F5" w:rsidRDefault="003A76C3" w:rsidP="009523F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نائینی </w:t>
      </w:r>
      <w:r w:rsidRPr="003A76C3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فرمودند:«سبق زمانی مرجح است در صورتی که خصوصیتی نباشد که</w:t>
      </w:r>
      <w:r w:rsidR="00A12D48">
        <w:rPr>
          <w:rFonts w:hint="cs"/>
          <w:rtl/>
        </w:rPr>
        <w:t xml:space="preserve"> متأخر را ترجیح دهد</w:t>
      </w:r>
      <w:r>
        <w:rPr>
          <w:rFonts w:hint="cs"/>
          <w:rtl/>
        </w:rPr>
        <w:t>».</w:t>
      </w:r>
    </w:p>
    <w:p w:rsidR="004A33D3" w:rsidRDefault="00A12D48" w:rsidP="004A33D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سخن ایشان سخن متینی است، و هر مرجحی اینگونه است، مرجحیت هر مرجح زمانی است که نکته دیگر نباشد</w:t>
      </w:r>
      <w:r w:rsidR="004A33D3">
        <w:rPr>
          <w:rFonts w:hint="cs"/>
          <w:rtl/>
        </w:rPr>
        <w:t>، مزاحمی برای آن نباشد. محقق نائینی این بیان را ارائه کردند تا در سخن صاحب جواهر مناقشه کنند.</w:t>
      </w:r>
    </w:p>
    <w:p w:rsidR="004A33D3" w:rsidRDefault="004A33D3" w:rsidP="004A33D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ایشان در مرجحیت به اسبقیت فرمودند: </w:t>
      </w:r>
      <w:r w:rsidR="00F87B87">
        <w:rPr>
          <w:rFonts w:hint="cs"/>
          <w:rtl/>
        </w:rPr>
        <w:t>اسبقیت در مثال نذر و حج دو مانع دارد، یکم: ترجیح اسبق مستلزم ترک واجب است. دوم:</w:t>
      </w:r>
      <w:r w:rsidR="00726692">
        <w:rPr>
          <w:rFonts w:hint="cs"/>
          <w:rtl/>
        </w:rPr>
        <w:t xml:space="preserve"> متعلق ترک واجب سبب میشود نذر رجحان نداشته باشد.</w:t>
      </w:r>
    </w:p>
    <w:p w:rsidR="00726692" w:rsidRDefault="00726692" w:rsidP="004A33D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نظر تحقیق مانع یکم بحث ندارد، نذر مستلزم ترک واجب است لذا ادله نذر شامل آن نیست.</w:t>
      </w:r>
    </w:p>
    <w:p w:rsidR="00726692" w:rsidRDefault="00471BB7" w:rsidP="0078228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لکن مانع دوم محل بحث است، اینکه زیارت امام حسین علیه السلام‌ رجحان نداشته باشد صحیح نیست،</w:t>
      </w:r>
      <w:r w:rsidR="004E6429">
        <w:rPr>
          <w:rFonts w:hint="cs"/>
          <w:rtl/>
        </w:rPr>
        <w:t xml:space="preserve"> بلکه زیارت</w:t>
      </w:r>
      <w:r w:rsidR="007E5EE5">
        <w:rPr>
          <w:rFonts w:hint="cs"/>
          <w:rtl/>
        </w:rPr>
        <w:t xml:space="preserve"> </w:t>
      </w:r>
      <w:r w:rsidR="004E6429">
        <w:rPr>
          <w:rFonts w:hint="cs"/>
          <w:rtl/>
        </w:rPr>
        <w:t xml:space="preserve">رجحان فعلی دارد </w:t>
      </w:r>
      <w:r w:rsidR="007E5EE5">
        <w:rPr>
          <w:rFonts w:hint="cs"/>
          <w:rtl/>
        </w:rPr>
        <w:t xml:space="preserve">اگر مکلف به حج نرود در این صورت </w:t>
      </w:r>
      <w:r w:rsidR="004E6429">
        <w:rPr>
          <w:rFonts w:hint="cs"/>
          <w:rtl/>
        </w:rPr>
        <w:t xml:space="preserve">قطعا </w:t>
      </w:r>
      <w:r w:rsidR="007E5EE5">
        <w:rPr>
          <w:rFonts w:hint="cs"/>
          <w:rtl/>
        </w:rPr>
        <w:t>زیارت امام حسین</w:t>
      </w:r>
      <w:r w:rsidR="006D4BF4">
        <w:rPr>
          <w:rFonts w:hint="cs"/>
          <w:rtl/>
        </w:rPr>
        <w:t xml:space="preserve"> </w:t>
      </w:r>
      <w:r w:rsidR="006D4BF4" w:rsidRPr="006D4BF4">
        <w:rPr>
          <w:rFonts w:hint="cs"/>
          <w:vertAlign w:val="superscript"/>
          <w:rtl/>
        </w:rPr>
        <w:t>سلام الله علیه</w:t>
      </w:r>
      <w:r w:rsidR="007E5EE5">
        <w:rPr>
          <w:rFonts w:hint="cs"/>
          <w:rtl/>
        </w:rPr>
        <w:t xml:space="preserve"> </w:t>
      </w:r>
      <w:r w:rsidR="006D4BF4">
        <w:rPr>
          <w:rFonts w:hint="cs"/>
          <w:rtl/>
        </w:rPr>
        <w:t>رجحان دارد</w:t>
      </w:r>
      <w:r w:rsidR="007E5EE5">
        <w:rPr>
          <w:rFonts w:hint="cs"/>
          <w:rtl/>
        </w:rPr>
        <w:t xml:space="preserve"> و بهتر از آن است که در خانه بخوابد</w:t>
      </w:r>
      <w:r w:rsidR="00D111AF">
        <w:rPr>
          <w:rFonts w:hint="cs"/>
          <w:rtl/>
        </w:rPr>
        <w:t xml:space="preserve"> ـ</w:t>
      </w:r>
      <w:r w:rsidR="00903F0C">
        <w:rPr>
          <w:rFonts w:hint="cs"/>
          <w:rtl/>
        </w:rPr>
        <w:t xml:space="preserve"> اگر رجحان فعلی نداشتن را بخواه</w:t>
      </w:r>
      <w:r w:rsidR="00302E81">
        <w:rPr>
          <w:rFonts w:hint="cs"/>
          <w:rtl/>
        </w:rPr>
        <w:t>یم با امر به شیئ مقتضی از ضد درست کنیم این باز یک وجهی دارد اما شما محقق نائینی امر مقتضی نهی از ضد باشد را قبول ندارید ـ</w:t>
      </w:r>
      <w:r w:rsidR="00903F0C">
        <w:rPr>
          <w:rFonts w:hint="cs"/>
          <w:rtl/>
        </w:rPr>
        <w:t xml:space="preserve"> </w:t>
      </w:r>
      <w:r w:rsidR="00D111AF">
        <w:rPr>
          <w:rFonts w:hint="cs"/>
          <w:rtl/>
        </w:rPr>
        <w:t>وجهی ندارد بگوییم زیارت رجحان فعلی ندارد.</w:t>
      </w:r>
    </w:p>
    <w:p w:rsidR="00D111AF" w:rsidRDefault="00D111AF" w:rsidP="00302E8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برای رد صاحب جواهر همین کافی است که بگوییم نذر مستلزم ترک واجب دلیل بر وجوب وفا ندارد.</w:t>
      </w:r>
    </w:p>
    <w:p w:rsidR="001A1EA5" w:rsidRPr="006162A2" w:rsidRDefault="00D111AF" w:rsidP="00D111AF">
      <w:pPr>
        <w:ind w:firstLine="284"/>
        <w:jc w:val="both"/>
        <w:rPr>
          <w:rtl/>
        </w:rPr>
      </w:pPr>
      <w:r>
        <w:rPr>
          <w:rFonts w:hint="cs"/>
          <w:rtl/>
        </w:rPr>
        <w:t>فردا ان شاء الله تلخیص بحث و مرجح چهارم.</w:t>
      </w:r>
      <w:bookmarkStart w:id="4" w:name="_GoBack"/>
      <w:bookmarkEnd w:id="4"/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99" w:rsidRDefault="00AD1199" w:rsidP="008B750B">
      <w:pPr>
        <w:spacing w:line="240" w:lineRule="auto"/>
      </w:pPr>
      <w:r>
        <w:separator/>
      </w:r>
    </w:p>
  </w:endnote>
  <w:endnote w:type="continuationSeparator" w:id="0">
    <w:p w:rsidR="00AD1199" w:rsidRDefault="00AD119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A37CD" w:rsidRPr="008A37CD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B24F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2" w:name="BokAdres"/>
          <w:bookmarkEnd w:id="12"/>
          <w:r>
            <w:rPr>
              <w:color w:val="808080" w:themeColor="background1" w:themeShade="80"/>
            </w:rPr>
            <w:t>U1mg1_13950818-034_mb1_mfeb.ir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99" w:rsidRDefault="00AD1199" w:rsidP="008B750B">
      <w:pPr>
        <w:spacing w:line="240" w:lineRule="auto"/>
      </w:pPr>
      <w:r>
        <w:separator/>
      </w:r>
    </w:p>
  </w:footnote>
  <w:footnote w:type="continuationSeparator" w:id="0">
    <w:p w:rsidR="00AD1199" w:rsidRDefault="00AD1199" w:rsidP="008B750B">
      <w:pPr>
        <w:spacing w:line="240" w:lineRule="auto"/>
      </w:pPr>
      <w:r>
        <w:continuationSeparator/>
      </w:r>
    </w:p>
  </w:footnote>
  <w:footnote w:id="1">
    <w:p w:rsidR="00C81E7F" w:rsidRDefault="00C81E7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زمان منشأ شده است تا مکلف عاجز از امتثال دو واجب شود، کما اینکه در ضیق وقت زمان منشأ شده است</w:t>
      </w:r>
      <w:r w:rsidR="008A37CD">
        <w:rPr>
          <w:rFonts w:hint="cs"/>
          <w:rtl/>
        </w:rPr>
        <w:t xml:space="preserve"> که مکلف عاجز از امتثال ازاله مسجد و نماز شود.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5" w:name="BokNum"/>
    <w:bookmarkEnd w:id="5"/>
    <w:r w:rsidR="005B24FA">
      <w:rPr>
        <w:b/>
        <w:bCs/>
        <w:sz w:val="20"/>
        <w:szCs w:val="24"/>
        <w:rtl/>
      </w:rPr>
      <w:t>034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6" w:name="Bokdars"/>
    <w:bookmarkEnd w:id="6"/>
    <w:r w:rsidR="005B24F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7" w:name="Bokostad"/>
    <w:bookmarkEnd w:id="7"/>
    <w:r w:rsidR="005B24FA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8" w:name="BokTarikh"/>
    <w:bookmarkEnd w:id="8"/>
    <w:r w:rsidR="005B24FA">
      <w:rPr>
        <w:sz w:val="24"/>
        <w:szCs w:val="24"/>
        <w:rtl/>
      </w:rPr>
      <w:t>18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9" w:name="BokSabj"/>
    <w:bookmarkEnd w:id="9"/>
    <w:r w:rsidR="005B24FA">
      <w:rPr>
        <w:rFonts w:hint="cs"/>
        <w:sz w:val="24"/>
        <w:szCs w:val="24"/>
        <w:rtl/>
      </w:rPr>
      <w:t>تعریف</w:t>
    </w:r>
    <w:r w:rsidR="005B24FA">
      <w:rPr>
        <w:sz w:val="24"/>
        <w:szCs w:val="24"/>
        <w:rtl/>
      </w:rPr>
      <w:t>/</w:t>
    </w:r>
    <w:r w:rsidR="005B24FA">
      <w:rPr>
        <w:rFonts w:hint="cs"/>
        <w:sz w:val="24"/>
        <w:szCs w:val="24"/>
        <w:rtl/>
      </w:rPr>
      <w:t>خروج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تزاحم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از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0" w:name="Bokmoqarer"/>
    <w:bookmarkEnd w:id="10"/>
    <w:r w:rsidR="005B24FA">
      <w:rPr>
        <w:rFonts w:hint="cs"/>
        <w:sz w:val="24"/>
        <w:szCs w:val="24"/>
        <w:rtl/>
      </w:rPr>
      <w:t>محمود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1" w:name="BokSabj2"/>
    <w:bookmarkEnd w:id="11"/>
    <w:r w:rsidR="005B24FA">
      <w:rPr>
        <w:rFonts w:hint="cs"/>
        <w:sz w:val="24"/>
        <w:szCs w:val="24"/>
        <w:rtl/>
      </w:rPr>
      <w:t>مرجحات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تزاحم</w:t>
    </w:r>
    <w:r w:rsidR="005B24FA">
      <w:rPr>
        <w:sz w:val="24"/>
        <w:szCs w:val="24"/>
        <w:rtl/>
      </w:rPr>
      <w:t xml:space="preserve">/ </w:t>
    </w:r>
    <w:r w:rsidR="005B24FA">
      <w:rPr>
        <w:rFonts w:hint="cs"/>
        <w:sz w:val="24"/>
        <w:szCs w:val="24"/>
        <w:rtl/>
      </w:rPr>
      <w:t>مرجح</w:t>
    </w:r>
    <w:r w:rsidR="005B24FA">
      <w:rPr>
        <w:sz w:val="24"/>
        <w:szCs w:val="24"/>
        <w:rtl/>
      </w:rPr>
      <w:t xml:space="preserve"> </w:t>
    </w:r>
    <w:r w:rsidR="005B24FA">
      <w:rPr>
        <w:rFonts w:hint="cs"/>
        <w:sz w:val="24"/>
        <w:szCs w:val="24"/>
        <w:rtl/>
      </w:rPr>
      <w:t>سوم</w:t>
    </w:r>
    <w:r w:rsidR="005B24FA">
      <w:rPr>
        <w:sz w:val="24"/>
        <w:szCs w:val="24"/>
        <w:rtl/>
      </w:rPr>
      <w:t xml:space="preserve">: </w:t>
    </w:r>
    <w:r w:rsidR="005B24FA">
      <w:rPr>
        <w:rFonts w:hint="cs"/>
        <w:sz w:val="24"/>
        <w:szCs w:val="24"/>
        <w:rtl/>
      </w:rPr>
      <w:t>اسبقیت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F7F97"/>
    <w:multiLevelType w:val="hybridMultilevel"/>
    <w:tmpl w:val="D4F8CF3E"/>
    <w:lvl w:ilvl="0" w:tplc="6BA2A2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4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0FBD"/>
    <w:rsid w:val="000353D7"/>
    <w:rsid w:val="00066CE4"/>
    <w:rsid w:val="00080A41"/>
    <w:rsid w:val="0008299B"/>
    <w:rsid w:val="000913AA"/>
    <w:rsid w:val="00094239"/>
    <w:rsid w:val="000B0D14"/>
    <w:rsid w:val="000B5DB5"/>
    <w:rsid w:val="000C3947"/>
    <w:rsid w:val="000C434F"/>
    <w:rsid w:val="000C4D1B"/>
    <w:rsid w:val="000D30E9"/>
    <w:rsid w:val="000D6818"/>
    <w:rsid w:val="000E335E"/>
    <w:rsid w:val="000E4AD9"/>
    <w:rsid w:val="000F10D7"/>
    <w:rsid w:val="000F16CF"/>
    <w:rsid w:val="000F5BAC"/>
    <w:rsid w:val="00116A55"/>
    <w:rsid w:val="00116B2B"/>
    <w:rsid w:val="00124E3D"/>
    <w:rsid w:val="00127D6E"/>
    <w:rsid w:val="00127E95"/>
    <w:rsid w:val="00130659"/>
    <w:rsid w:val="00133EAB"/>
    <w:rsid w:val="001347C7"/>
    <w:rsid w:val="001356B0"/>
    <w:rsid w:val="00151937"/>
    <w:rsid w:val="00181844"/>
    <w:rsid w:val="001837E9"/>
    <w:rsid w:val="00187DFA"/>
    <w:rsid w:val="001A158D"/>
    <w:rsid w:val="001A1EA5"/>
    <w:rsid w:val="001A2574"/>
    <w:rsid w:val="001A27D7"/>
    <w:rsid w:val="001A294E"/>
    <w:rsid w:val="001A4ED8"/>
    <w:rsid w:val="001B5C8E"/>
    <w:rsid w:val="001B6799"/>
    <w:rsid w:val="001C1362"/>
    <w:rsid w:val="001D2E9A"/>
    <w:rsid w:val="001D597F"/>
    <w:rsid w:val="001E3FD4"/>
    <w:rsid w:val="00201F7D"/>
    <w:rsid w:val="0020241A"/>
    <w:rsid w:val="00203821"/>
    <w:rsid w:val="0021630D"/>
    <w:rsid w:val="00247D2F"/>
    <w:rsid w:val="00256560"/>
    <w:rsid w:val="00267C5B"/>
    <w:rsid w:val="0027605E"/>
    <w:rsid w:val="00281E00"/>
    <w:rsid w:val="00282A3E"/>
    <w:rsid w:val="00282BB9"/>
    <w:rsid w:val="00294A52"/>
    <w:rsid w:val="002A48C0"/>
    <w:rsid w:val="002B575F"/>
    <w:rsid w:val="002B729B"/>
    <w:rsid w:val="002C53A2"/>
    <w:rsid w:val="002D0040"/>
    <w:rsid w:val="002E220F"/>
    <w:rsid w:val="0030208C"/>
    <w:rsid w:val="00302E81"/>
    <w:rsid w:val="0032100F"/>
    <w:rsid w:val="0033402C"/>
    <w:rsid w:val="00340521"/>
    <w:rsid w:val="00341E00"/>
    <w:rsid w:val="00345C73"/>
    <w:rsid w:val="00354A99"/>
    <w:rsid w:val="00360311"/>
    <w:rsid w:val="00361922"/>
    <w:rsid w:val="00385401"/>
    <w:rsid w:val="00397466"/>
    <w:rsid w:val="003A0243"/>
    <w:rsid w:val="003A6148"/>
    <w:rsid w:val="003A76C3"/>
    <w:rsid w:val="003B17E2"/>
    <w:rsid w:val="003C33F6"/>
    <w:rsid w:val="003C3D2E"/>
    <w:rsid w:val="003C43A5"/>
    <w:rsid w:val="003D005D"/>
    <w:rsid w:val="003D1BB2"/>
    <w:rsid w:val="003E1C5C"/>
    <w:rsid w:val="003F5B46"/>
    <w:rsid w:val="00401363"/>
    <w:rsid w:val="00402E47"/>
    <w:rsid w:val="00425015"/>
    <w:rsid w:val="00430994"/>
    <w:rsid w:val="00441B6D"/>
    <w:rsid w:val="004556EF"/>
    <w:rsid w:val="004557DE"/>
    <w:rsid w:val="00462B07"/>
    <w:rsid w:val="00465BD2"/>
    <w:rsid w:val="00471BB7"/>
    <w:rsid w:val="004871AA"/>
    <w:rsid w:val="004926E1"/>
    <w:rsid w:val="004A2FEA"/>
    <w:rsid w:val="004A33D3"/>
    <w:rsid w:val="004C134D"/>
    <w:rsid w:val="004D75C5"/>
    <w:rsid w:val="004E124F"/>
    <w:rsid w:val="004E2186"/>
    <w:rsid w:val="004E6429"/>
    <w:rsid w:val="004E66FB"/>
    <w:rsid w:val="004F06CB"/>
    <w:rsid w:val="004F470A"/>
    <w:rsid w:val="004F4C59"/>
    <w:rsid w:val="00500C8F"/>
    <w:rsid w:val="00501909"/>
    <w:rsid w:val="005128DF"/>
    <w:rsid w:val="005206FE"/>
    <w:rsid w:val="005257ED"/>
    <w:rsid w:val="005306F8"/>
    <w:rsid w:val="0054023D"/>
    <w:rsid w:val="00554FD1"/>
    <w:rsid w:val="0056213C"/>
    <w:rsid w:val="00580C24"/>
    <w:rsid w:val="005968EF"/>
    <w:rsid w:val="00596C1E"/>
    <w:rsid w:val="005A2E26"/>
    <w:rsid w:val="005B24FA"/>
    <w:rsid w:val="005B624F"/>
    <w:rsid w:val="005C0DAE"/>
    <w:rsid w:val="005C188E"/>
    <w:rsid w:val="005D2349"/>
    <w:rsid w:val="005E5507"/>
    <w:rsid w:val="005E607B"/>
    <w:rsid w:val="005F3C6C"/>
    <w:rsid w:val="00601229"/>
    <w:rsid w:val="00603B67"/>
    <w:rsid w:val="006074A1"/>
    <w:rsid w:val="006162A2"/>
    <w:rsid w:val="0063256E"/>
    <w:rsid w:val="00635219"/>
    <w:rsid w:val="00635EC0"/>
    <w:rsid w:val="00640B58"/>
    <w:rsid w:val="00640B75"/>
    <w:rsid w:val="0064301F"/>
    <w:rsid w:val="00651B02"/>
    <w:rsid w:val="00651B19"/>
    <w:rsid w:val="00660A29"/>
    <w:rsid w:val="006656BB"/>
    <w:rsid w:val="00677809"/>
    <w:rsid w:val="006924AE"/>
    <w:rsid w:val="00695519"/>
    <w:rsid w:val="006A4134"/>
    <w:rsid w:val="006A5DDA"/>
    <w:rsid w:val="006A5FD6"/>
    <w:rsid w:val="006A6701"/>
    <w:rsid w:val="006A7C59"/>
    <w:rsid w:val="006B21F4"/>
    <w:rsid w:val="006B3753"/>
    <w:rsid w:val="006B7AD6"/>
    <w:rsid w:val="006C50FD"/>
    <w:rsid w:val="006D44C1"/>
    <w:rsid w:val="006D4BF4"/>
    <w:rsid w:val="006E42CE"/>
    <w:rsid w:val="006E5651"/>
    <w:rsid w:val="006E5B85"/>
    <w:rsid w:val="0070265B"/>
    <w:rsid w:val="00704813"/>
    <w:rsid w:val="0072290D"/>
    <w:rsid w:val="00723D6D"/>
    <w:rsid w:val="00724537"/>
    <w:rsid w:val="00726692"/>
    <w:rsid w:val="00731724"/>
    <w:rsid w:val="007320E3"/>
    <w:rsid w:val="0073474B"/>
    <w:rsid w:val="00735511"/>
    <w:rsid w:val="00743CC2"/>
    <w:rsid w:val="00744DE6"/>
    <w:rsid w:val="00745278"/>
    <w:rsid w:val="007508F9"/>
    <w:rsid w:val="0075573A"/>
    <w:rsid w:val="00762452"/>
    <w:rsid w:val="007639E0"/>
    <w:rsid w:val="00773AE6"/>
    <w:rsid w:val="00775507"/>
    <w:rsid w:val="00781AE1"/>
    <w:rsid w:val="00782285"/>
    <w:rsid w:val="0078594B"/>
    <w:rsid w:val="00795E02"/>
    <w:rsid w:val="007979D0"/>
    <w:rsid w:val="007A4E18"/>
    <w:rsid w:val="007A7B8C"/>
    <w:rsid w:val="007C4DDF"/>
    <w:rsid w:val="007C6D9E"/>
    <w:rsid w:val="007D1C43"/>
    <w:rsid w:val="007D3503"/>
    <w:rsid w:val="007D6C53"/>
    <w:rsid w:val="007E0675"/>
    <w:rsid w:val="007E1E87"/>
    <w:rsid w:val="007E5B3F"/>
    <w:rsid w:val="007E5EE5"/>
    <w:rsid w:val="007E7B03"/>
    <w:rsid w:val="007F2257"/>
    <w:rsid w:val="0080091D"/>
    <w:rsid w:val="00804108"/>
    <w:rsid w:val="00816367"/>
    <w:rsid w:val="00816A0B"/>
    <w:rsid w:val="00830C53"/>
    <w:rsid w:val="00837FAA"/>
    <w:rsid w:val="00841F29"/>
    <w:rsid w:val="00841F77"/>
    <w:rsid w:val="00863390"/>
    <w:rsid w:val="0086385C"/>
    <w:rsid w:val="00871916"/>
    <w:rsid w:val="008A37CD"/>
    <w:rsid w:val="008A510E"/>
    <w:rsid w:val="008A522A"/>
    <w:rsid w:val="008B4464"/>
    <w:rsid w:val="008B750B"/>
    <w:rsid w:val="008C3162"/>
    <w:rsid w:val="008D102B"/>
    <w:rsid w:val="008E3924"/>
    <w:rsid w:val="008F13F7"/>
    <w:rsid w:val="008F2CAF"/>
    <w:rsid w:val="008F340B"/>
    <w:rsid w:val="008F5B4D"/>
    <w:rsid w:val="008F70CA"/>
    <w:rsid w:val="00903F0C"/>
    <w:rsid w:val="00907425"/>
    <w:rsid w:val="00923C34"/>
    <w:rsid w:val="00924152"/>
    <w:rsid w:val="0092513D"/>
    <w:rsid w:val="00927A9F"/>
    <w:rsid w:val="009335CC"/>
    <w:rsid w:val="00935A55"/>
    <w:rsid w:val="00941CEB"/>
    <w:rsid w:val="00950BE5"/>
    <w:rsid w:val="009523F5"/>
    <w:rsid w:val="00953B28"/>
    <w:rsid w:val="00954322"/>
    <w:rsid w:val="00957CAA"/>
    <w:rsid w:val="00964551"/>
    <w:rsid w:val="0096778A"/>
    <w:rsid w:val="00971FC6"/>
    <w:rsid w:val="00976859"/>
    <w:rsid w:val="00977656"/>
    <w:rsid w:val="0098794D"/>
    <w:rsid w:val="0099361F"/>
    <w:rsid w:val="0099497B"/>
    <w:rsid w:val="009B0D05"/>
    <w:rsid w:val="009B39DA"/>
    <w:rsid w:val="009B4CA6"/>
    <w:rsid w:val="009B79F8"/>
    <w:rsid w:val="009D13FD"/>
    <w:rsid w:val="009D266A"/>
    <w:rsid w:val="009E71E2"/>
    <w:rsid w:val="009F6B5C"/>
    <w:rsid w:val="009F7E07"/>
    <w:rsid w:val="00A10A11"/>
    <w:rsid w:val="00A12D48"/>
    <w:rsid w:val="00A13C6A"/>
    <w:rsid w:val="00A17B09"/>
    <w:rsid w:val="00A2129D"/>
    <w:rsid w:val="00A36124"/>
    <w:rsid w:val="00A43203"/>
    <w:rsid w:val="00A457C6"/>
    <w:rsid w:val="00A46AD0"/>
    <w:rsid w:val="00A47063"/>
    <w:rsid w:val="00A473A8"/>
    <w:rsid w:val="00A56394"/>
    <w:rsid w:val="00A61AC8"/>
    <w:rsid w:val="00A62F75"/>
    <w:rsid w:val="00A643FD"/>
    <w:rsid w:val="00A65D4C"/>
    <w:rsid w:val="00AA3271"/>
    <w:rsid w:val="00AA40D7"/>
    <w:rsid w:val="00AA6B84"/>
    <w:rsid w:val="00AB5F7D"/>
    <w:rsid w:val="00AC0C50"/>
    <w:rsid w:val="00AC6FE2"/>
    <w:rsid w:val="00AD1199"/>
    <w:rsid w:val="00AD1DC6"/>
    <w:rsid w:val="00AE5E38"/>
    <w:rsid w:val="00AF3925"/>
    <w:rsid w:val="00B01CDD"/>
    <w:rsid w:val="00B1064E"/>
    <w:rsid w:val="00B20725"/>
    <w:rsid w:val="00B2292F"/>
    <w:rsid w:val="00B22C9D"/>
    <w:rsid w:val="00B43169"/>
    <w:rsid w:val="00B50366"/>
    <w:rsid w:val="00B55AE4"/>
    <w:rsid w:val="00B5652F"/>
    <w:rsid w:val="00B57EC8"/>
    <w:rsid w:val="00B739B0"/>
    <w:rsid w:val="00B75A09"/>
    <w:rsid w:val="00B814A3"/>
    <w:rsid w:val="00B90B82"/>
    <w:rsid w:val="00B96F38"/>
    <w:rsid w:val="00BD0E74"/>
    <w:rsid w:val="00BD5F8C"/>
    <w:rsid w:val="00BD6CEC"/>
    <w:rsid w:val="00BE29DD"/>
    <w:rsid w:val="00BF0FE9"/>
    <w:rsid w:val="00C066AF"/>
    <w:rsid w:val="00C10E06"/>
    <w:rsid w:val="00C145B8"/>
    <w:rsid w:val="00C23773"/>
    <w:rsid w:val="00C2438F"/>
    <w:rsid w:val="00C32A7E"/>
    <w:rsid w:val="00C34F28"/>
    <w:rsid w:val="00C368DF"/>
    <w:rsid w:val="00C5753B"/>
    <w:rsid w:val="00C57B5C"/>
    <w:rsid w:val="00C61049"/>
    <w:rsid w:val="00C63FFE"/>
    <w:rsid w:val="00C81E7F"/>
    <w:rsid w:val="00C91EB6"/>
    <w:rsid w:val="00CA10B0"/>
    <w:rsid w:val="00CA2F8E"/>
    <w:rsid w:val="00CA7C84"/>
    <w:rsid w:val="00CA7FD5"/>
    <w:rsid w:val="00CB3287"/>
    <w:rsid w:val="00CB33E2"/>
    <w:rsid w:val="00CB4E68"/>
    <w:rsid w:val="00CC2733"/>
    <w:rsid w:val="00CD0050"/>
    <w:rsid w:val="00CE42F9"/>
    <w:rsid w:val="00CE7481"/>
    <w:rsid w:val="00CE7C3D"/>
    <w:rsid w:val="00CF0A8F"/>
    <w:rsid w:val="00D048CE"/>
    <w:rsid w:val="00D10998"/>
    <w:rsid w:val="00D111AF"/>
    <w:rsid w:val="00D23391"/>
    <w:rsid w:val="00D31805"/>
    <w:rsid w:val="00D342E4"/>
    <w:rsid w:val="00D452BF"/>
    <w:rsid w:val="00D552B9"/>
    <w:rsid w:val="00D64593"/>
    <w:rsid w:val="00D74021"/>
    <w:rsid w:val="00D7588C"/>
    <w:rsid w:val="00D76BD5"/>
    <w:rsid w:val="00D76D01"/>
    <w:rsid w:val="00D86B1C"/>
    <w:rsid w:val="00D922A9"/>
    <w:rsid w:val="00D9394A"/>
    <w:rsid w:val="00DB0CBB"/>
    <w:rsid w:val="00DB67CC"/>
    <w:rsid w:val="00DE1070"/>
    <w:rsid w:val="00DE5706"/>
    <w:rsid w:val="00E00219"/>
    <w:rsid w:val="00E0316B"/>
    <w:rsid w:val="00E23C4E"/>
    <w:rsid w:val="00E25E10"/>
    <w:rsid w:val="00E445F9"/>
    <w:rsid w:val="00E45E22"/>
    <w:rsid w:val="00E5219B"/>
    <w:rsid w:val="00E5518B"/>
    <w:rsid w:val="00E5714B"/>
    <w:rsid w:val="00E609FE"/>
    <w:rsid w:val="00E66C72"/>
    <w:rsid w:val="00E6741B"/>
    <w:rsid w:val="00E75920"/>
    <w:rsid w:val="00E80D96"/>
    <w:rsid w:val="00E871FA"/>
    <w:rsid w:val="00E936A4"/>
    <w:rsid w:val="00E954BB"/>
    <w:rsid w:val="00EA45E7"/>
    <w:rsid w:val="00EB78E3"/>
    <w:rsid w:val="00EC1C4B"/>
    <w:rsid w:val="00EC735A"/>
    <w:rsid w:val="00EF27FE"/>
    <w:rsid w:val="00EF2E59"/>
    <w:rsid w:val="00EF31AB"/>
    <w:rsid w:val="00F07FB6"/>
    <w:rsid w:val="00F16B53"/>
    <w:rsid w:val="00F274F6"/>
    <w:rsid w:val="00F318BE"/>
    <w:rsid w:val="00F33297"/>
    <w:rsid w:val="00F343FB"/>
    <w:rsid w:val="00F34AE9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87B87"/>
    <w:rsid w:val="00F914EB"/>
    <w:rsid w:val="00F91B85"/>
    <w:rsid w:val="00FA3B17"/>
    <w:rsid w:val="00FA5E8D"/>
    <w:rsid w:val="00FA5F3D"/>
    <w:rsid w:val="00FB345B"/>
    <w:rsid w:val="00FB399E"/>
    <w:rsid w:val="00FB6123"/>
    <w:rsid w:val="00FB7F50"/>
    <w:rsid w:val="00FC2A85"/>
    <w:rsid w:val="00FC40AF"/>
    <w:rsid w:val="00FD0A16"/>
    <w:rsid w:val="00FD6A4D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C61A-1EAA-42FC-9A94-A1EB32B11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165</TotalTime>
  <Pages>3</Pages>
  <Words>1253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8385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12</cp:revision>
  <dcterms:created xsi:type="dcterms:W3CDTF">2016-11-08T15:32:00Z</dcterms:created>
  <dcterms:modified xsi:type="dcterms:W3CDTF">2016-11-08T19:21:00Z</dcterms:modified>
</cp:coreProperties>
</file>