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C30BEF">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91EB6" w:rsidRPr="00C91EB6" w:rsidRDefault="00187DFA" w:rsidP="00C30BEF">
      <w:pPr>
        <w:ind w:firstLine="284"/>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C30BEF">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90902">
        <w:rPr>
          <w:rFonts w:hint="cs"/>
          <w:rtl/>
        </w:rPr>
        <w:t>تعارض</w:t>
      </w:r>
      <w:r w:rsidR="00190902">
        <w:rPr>
          <w:rtl/>
        </w:rPr>
        <w:t>/</w:t>
      </w:r>
      <w:r w:rsidR="00190902">
        <w:rPr>
          <w:rFonts w:hint="cs"/>
          <w:rtl/>
        </w:rPr>
        <w:t>مقدمات</w:t>
      </w:r>
      <w:r w:rsidR="00190902">
        <w:rPr>
          <w:rtl/>
        </w:rPr>
        <w:t>/</w:t>
      </w:r>
      <w:r w:rsidR="00190902">
        <w:rPr>
          <w:rFonts w:hint="cs"/>
          <w:rtl/>
        </w:rPr>
        <w:t>تعریف</w:t>
      </w:r>
      <w:r w:rsidR="00724537">
        <w:rPr>
          <w:rFonts w:hint="cs"/>
          <w:rtl/>
        </w:rPr>
        <w:t>/</w:t>
      </w:r>
      <w:bookmarkStart w:id="1" w:name="BokSabj_d"/>
      <w:bookmarkEnd w:id="1"/>
      <w:r w:rsidR="00190902">
        <w:rPr>
          <w:rFonts w:hint="cs"/>
          <w:rtl/>
        </w:rPr>
        <w:t>خروج</w:t>
      </w:r>
      <w:r w:rsidR="00190902">
        <w:rPr>
          <w:rtl/>
        </w:rPr>
        <w:t xml:space="preserve"> </w:t>
      </w:r>
      <w:r w:rsidR="00190902">
        <w:rPr>
          <w:rFonts w:hint="cs"/>
          <w:rtl/>
        </w:rPr>
        <w:t>تزاحم</w:t>
      </w:r>
      <w:r w:rsidR="00190902">
        <w:rPr>
          <w:rtl/>
        </w:rPr>
        <w:t xml:space="preserve"> </w:t>
      </w:r>
      <w:r w:rsidR="00190902">
        <w:rPr>
          <w:rFonts w:hint="cs"/>
          <w:rtl/>
        </w:rPr>
        <w:t>از</w:t>
      </w:r>
      <w:r w:rsidR="00190902">
        <w:rPr>
          <w:rtl/>
        </w:rPr>
        <w:t xml:space="preserve"> </w:t>
      </w:r>
      <w:r w:rsidR="00190902">
        <w:rPr>
          <w:rFonts w:hint="cs"/>
          <w:rtl/>
        </w:rPr>
        <w:t>تعریف</w:t>
      </w:r>
      <w:r w:rsidR="00190902">
        <w:rPr>
          <w:rtl/>
        </w:rPr>
        <w:t>/</w:t>
      </w:r>
      <w:r w:rsidR="00190902">
        <w:rPr>
          <w:rFonts w:hint="cs"/>
          <w:rtl/>
        </w:rPr>
        <w:t>مرجحات</w:t>
      </w:r>
      <w:r w:rsidR="00190902">
        <w:rPr>
          <w:rtl/>
        </w:rPr>
        <w:t xml:space="preserve"> </w:t>
      </w:r>
      <w:r w:rsidR="00190902">
        <w:rPr>
          <w:rFonts w:hint="cs"/>
          <w:rtl/>
        </w:rPr>
        <w:t>تزاحم</w:t>
      </w:r>
      <w:r w:rsidR="00596C1E">
        <w:rPr>
          <w:rFonts w:hint="cs"/>
          <w:rtl/>
        </w:rPr>
        <w:t xml:space="preserve"> </w:t>
      </w:r>
      <w:r w:rsidR="00724537">
        <w:rPr>
          <w:rFonts w:hint="cs"/>
          <w:rtl/>
        </w:rPr>
        <w:t>/</w:t>
      </w:r>
      <w:bookmarkStart w:id="2" w:name="BokSabj2_d"/>
      <w:bookmarkEnd w:id="2"/>
      <w:r w:rsidR="00190902">
        <w:rPr>
          <w:rFonts w:hint="cs"/>
          <w:rtl/>
        </w:rPr>
        <w:t>ترتیب</w:t>
      </w:r>
      <w:r w:rsidR="00190902">
        <w:rPr>
          <w:rtl/>
        </w:rPr>
        <w:t xml:space="preserve"> </w:t>
      </w:r>
      <w:r w:rsidR="00190902">
        <w:rPr>
          <w:rFonts w:hint="cs"/>
          <w:rtl/>
        </w:rPr>
        <w:t>بین</w:t>
      </w:r>
      <w:r w:rsidR="00190902">
        <w:rPr>
          <w:rtl/>
        </w:rPr>
        <w:t xml:space="preserve"> </w:t>
      </w:r>
      <w:r w:rsidR="00190902">
        <w:rPr>
          <w:rFonts w:hint="cs"/>
          <w:rtl/>
        </w:rPr>
        <w:t>مرجحات</w:t>
      </w:r>
      <w:r w:rsidR="001B6799">
        <w:rPr>
          <w:rFonts w:hint="cs"/>
          <w:rtl/>
        </w:rPr>
        <w:t xml:space="preserve"> </w:t>
      </w:r>
    </w:p>
    <w:p w:rsidR="008F5B4D" w:rsidRPr="008A522A" w:rsidRDefault="008F5B4D" w:rsidP="00C30BEF">
      <w:pPr>
        <w:ind w:firstLine="284"/>
        <w:jc w:val="both"/>
        <w:rPr>
          <w:rStyle w:val="Emphasis"/>
          <w:b/>
          <w:bCs w:val="0"/>
          <w:rtl/>
        </w:rPr>
      </w:pPr>
      <w:r w:rsidRPr="008A522A">
        <w:rPr>
          <w:rStyle w:val="Emphasis"/>
          <w:rFonts w:hint="cs"/>
          <w:b/>
          <w:bCs w:val="0"/>
          <w:rtl/>
        </w:rPr>
        <w:t>خلاصه مباحث گذشته:</w:t>
      </w:r>
    </w:p>
    <w:p w:rsidR="003A6148" w:rsidRDefault="00F5575E" w:rsidP="00C30BEF">
      <w:pPr>
        <w:pBdr>
          <w:bottom w:val="double" w:sz="6" w:space="1" w:color="auto"/>
        </w:pBdr>
        <w:ind w:firstLine="284"/>
        <w:jc w:val="both"/>
        <w:rPr>
          <w:rtl/>
        </w:rPr>
      </w:pPr>
      <w:r>
        <w:rPr>
          <w:rFonts w:hint="cs"/>
          <w:rtl/>
        </w:rPr>
        <w:t>بحث در مرجحات باب تزاحم پایان یافت. و اکنون از ترتیب بین مرجحات بحث میکنیم.</w:t>
      </w:r>
    </w:p>
    <w:p w:rsidR="00247D2F" w:rsidRPr="003A6148" w:rsidRDefault="00247D2F" w:rsidP="00C30BEF">
      <w:pPr>
        <w:pBdr>
          <w:bottom w:val="double" w:sz="6" w:space="1" w:color="auto"/>
        </w:pBdr>
        <w:ind w:firstLine="284"/>
        <w:jc w:val="both"/>
      </w:pPr>
    </w:p>
    <w:p w:rsidR="008F5B4D" w:rsidRDefault="008F5B4D" w:rsidP="00C30BEF">
      <w:pPr>
        <w:ind w:firstLine="284"/>
        <w:jc w:val="both"/>
      </w:pPr>
    </w:p>
    <w:p w:rsidR="008C3162" w:rsidRDefault="00780E9C" w:rsidP="00780E9C">
      <w:pPr>
        <w:pStyle w:val="Heading7"/>
        <w:rPr>
          <w:rtl/>
        </w:rPr>
      </w:pPr>
      <w:r>
        <w:rPr>
          <w:rFonts w:hint="cs"/>
          <w:rtl/>
        </w:rPr>
        <w:t>نکته سوم: ترتیب بین مرجحات</w:t>
      </w:r>
    </w:p>
    <w:p w:rsidR="00780E9C" w:rsidRDefault="009347AB" w:rsidP="00F724E2">
      <w:pPr>
        <w:ind w:firstLine="284"/>
        <w:jc w:val="both"/>
        <w:rPr>
          <w:rtl/>
        </w:rPr>
      </w:pPr>
      <w:r>
        <w:rPr>
          <w:rFonts w:hint="cs"/>
          <w:rtl/>
        </w:rPr>
        <w:t xml:space="preserve">مرحوم محقق نائینی </w:t>
      </w:r>
      <w:r>
        <w:rPr>
          <w:rFonts w:hint="cs"/>
          <w:vertAlign w:val="superscript"/>
          <w:rtl/>
        </w:rPr>
        <w:t>رحمة</w:t>
      </w:r>
      <w:r w:rsidRPr="009347AB">
        <w:rPr>
          <w:rFonts w:hint="cs"/>
          <w:vertAlign w:val="superscript"/>
          <w:rtl/>
        </w:rPr>
        <w:t xml:space="preserve"> الله</w:t>
      </w:r>
      <w:r w:rsidR="00055DF2">
        <w:rPr>
          <w:rFonts w:hint="cs"/>
          <w:vertAlign w:val="superscript"/>
          <w:rtl/>
        </w:rPr>
        <w:t xml:space="preserve"> علیه</w:t>
      </w:r>
      <w:r>
        <w:rPr>
          <w:rFonts w:hint="cs"/>
          <w:rtl/>
        </w:rPr>
        <w:t xml:space="preserve"> </w:t>
      </w:r>
      <w:r w:rsidR="00055DF2">
        <w:rPr>
          <w:rFonts w:hint="cs"/>
          <w:rtl/>
        </w:rPr>
        <w:t xml:space="preserve">به ترتیب بین مرجحات </w:t>
      </w:r>
      <w:r w:rsidR="00701B22">
        <w:rPr>
          <w:rFonts w:hint="cs"/>
          <w:rtl/>
        </w:rPr>
        <w:t>قائلند</w:t>
      </w:r>
      <w:r w:rsidR="00055DF2">
        <w:rPr>
          <w:rFonts w:hint="cs"/>
          <w:rtl/>
        </w:rPr>
        <w:t>. یکم: ترجیح به بی بدل، دوم: ترجیح به عقلی بودن قدرت، سوم: ترجیح به اسبقیت و چهارم: ترجیح به اهمیت. مادامی که مرجح قبلی وجود داشته باشد نوبت به مرجح بعدی نمیرسد.</w:t>
      </w:r>
    </w:p>
    <w:p w:rsidR="00B50B61" w:rsidRDefault="000A6FD1" w:rsidP="008F72F3">
      <w:pPr>
        <w:ind w:firstLine="284"/>
        <w:jc w:val="both"/>
        <w:rPr>
          <w:rtl/>
        </w:rPr>
      </w:pPr>
      <w:r>
        <w:rPr>
          <w:rFonts w:hint="cs"/>
          <w:rtl/>
        </w:rPr>
        <w:t xml:space="preserve">ترجیح به </w:t>
      </w:r>
      <w:r w:rsidR="00D220C0">
        <w:rPr>
          <w:rFonts w:hint="cs"/>
          <w:rtl/>
        </w:rPr>
        <w:t>بی بدل</w:t>
      </w:r>
      <w:r>
        <w:rPr>
          <w:rFonts w:hint="cs"/>
          <w:rtl/>
        </w:rPr>
        <w:t xml:space="preserve"> مقدم بر دیگر مرجحات است، اگر یکی از متزاحمین بدل داشت و دیگری بدل نداشت،</w:t>
      </w:r>
      <w:r w:rsidR="00D220C0">
        <w:rPr>
          <w:rFonts w:hint="cs"/>
          <w:rtl/>
        </w:rPr>
        <w:t xml:space="preserve"> تکلیف بی بدل </w:t>
      </w:r>
      <w:r w:rsidR="008F72F3">
        <w:rPr>
          <w:rFonts w:hint="cs"/>
          <w:rtl/>
        </w:rPr>
        <w:t xml:space="preserve">به خاطر این مرجح </w:t>
      </w:r>
      <w:r w:rsidR="00D220C0">
        <w:rPr>
          <w:rFonts w:hint="cs"/>
          <w:rtl/>
        </w:rPr>
        <w:t xml:space="preserve">بر دیگری </w:t>
      </w:r>
      <w:r w:rsidR="008F72F3">
        <w:rPr>
          <w:rFonts w:hint="cs"/>
          <w:rtl/>
        </w:rPr>
        <w:t>رجحان</w:t>
      </w:r>
      <w:r w:rsidR="00D220C0">
        <w:rPr>
          <w:rFonts w:hint="cs"/>
          <w:rtl/>
        </w:rPr>
        <w:t xml:space="preserve"> دارد و نوبت</w:t>
      </w:r>
      <w:r w:rsidR="008F72F3">
        <w:rPr>
          <w:rFonts w:hint="cs"/>
          <w:rtl/>
        </w:rPr>
        <w:t xml:space="preserve"> به دیگر مرجحات نمیرسد.</w:t>
      </w:r>
    </w:p>
    <w:p w:rsidR="008F72F3" w:rsidRDefault="0050701A" w:rsidP="00D33A64">
      <w:pPr>
        <w:ind w:firstLine="284"/>
        <w:jc w:val="both"/>
        <w:rPr>
          <w:rtl/>
        </w:rPr>
      </w:pPr>
      <w:r>
        <w:rPr>
          <w:rFonts w:hint="cs"/>
          <w:rtl/>
        </w:rPr>
        <w:t xml:space="preserve">و گذشت که مرجحیت بی بدلی یا </w:t>
      </w:r>
      <w:r w:rsidR="00315ECF">
        <w:rPr>
          <w:rFonts w:hint="cs"/>
          <w:rtl/>
        </w:rPr>
        <w:t>از ای</w:t>
      </w:r>
      <w:r w:rsidR="001C10DF">
        <w:rPr>
          <w:rFonts w:hint="cs"/>
          <w:rtl/>
        </w:rPr>
        <w:t>ن باب است که متضمن مرجح های «عقلی بودن قدرت» و «اهمیت»</w:t>
      </w:r>
      <w:r w:rsidR="00315ECF">
        <w:rPr>
          <w:rFonts w:hint="cs"/>
          <w:rtl/>
        </w:rPr>
        <w:t xml:space="preserve"> است و ی</w:t>
      </w:r>
      <w:r w:rsidR="00007643">
        <w:rPr>
          <w:rFonts w:hint="cs"/>
          <w:rtl/>
        </w:rPr>
        <w:t>ا مستقلا خود یک مرجح میباشد. م</w:t>
      </w:r>
      <w:r w:rsidR="00315ECF">
        <w:rPr>
          <w:rFonts w:hint="cs"/>
          <w:rtl/>
        </w:rPr>
        <w:t xml:space="preserve">تضمن ترجیح به «عقلی بودن قدرت» </w:t>
      </w:r>
      <w:r w:rsidR="0095457B">
        <w:rPr>
          <w:rFonts w:hint="cs"/>
          <w:rtl/>
        </w:rPr>
        <w:t>به این نحو که</w:t>
      </w:r>
      <w:r w:rsidR="004552CD">
        <w:rPr>
          <w:rFonts w:hint="cs"/>
          <w:rtl/>
        </w:rPr>
        <w:t xml:space="preserve"> قدرت در بی بدل عقلی است و قدرت در بابدل شرعی است و مشروط به قدرت عقلی مقدم است بر مشروط به قدرت شرعی</w:t>
      </w:r>
      <w:r w:rsidR="0095457B">
        <w:rPr>
          <w:rFonts w:hint="cs"/>
          <w:rtl/>
        </w:rPr>
        <w:t>؛ و</w:t>
      </w:r>
      <w:r w:rsidR="004552CD">
        <w:rPr>
          <w:rFonts w:hint="cs"/>
          <w:rtl/>
        </w:rPr>
        <w:t xml:space="preserve"> متضمن ترجیح به «اهمیت» </w:t>
      </w:r>
      <w:r w:rsidR="0095457B">
        <w:rPr>
          <w:rFonts w:hint="cs"/>
          <w:rtl/>
        </w:rPr>
        <w:t xml:space="preserve">به این نحو که </w:t>
      </w:r>
      <w:r w:rsidR="004552CD">
        <w:rPr>
          <w:rFonts w:hint="cs"/>
          <w:rtl/>
        </w:rPr>
        <w:t>بی بدل اهم است و با</w:t>
      </w:r>
      <w:r w:rsidR="0095457B">
        <w:rPr>
          <w:rFonts w:hint="cs"/>
          <w:rtl/>
        </w:rPr>
        <w:t xml:space="preserve"> </w:t>
      </w:r>
      <w:r w:rsidR="004552CD">
        <w:rPr>
          <w:rFonts w:hint="cs"/>
          <w:rtl/>
        </w:rPr>
        <w:t>بدل مهم</w:t>
      </w:r>
      <w:r w:rsidR="0095457B">
        <w:rPr>
          <w:rFonts w:hint="cs"/>
          <w:rtl/>
        </w:rPr>
        <w:t xml:space="preserve"> و اهم بر مهم مقدم است.</w:t>
      </w:r>
      <w:r w:rsidR="00DE0223">
        <w:rPr>
          <w:rFonts w:hint="cs"/>
          <w:rtl/>
        </w:rPr>
        <w:t xml:space="preserve"> م</w:t>
      </w:r>
      <w:r w:rsidR="001C10DF">
        <w:rPr>
          <w:rFonts w:hint="cs"/>
          <w:rtl/>
        </w:rPr>
        <w:t>ستقلا خود مرجح باشد به این بیان که</w:t>
      </w:r>
      <w:r w:rsidR="00D33A64">
        <w:rPr>
          <w:rFonts w:hint="cs"/>
          <w:rtl/>
        </w:rPr>
        <w:t xml:space="preserve"> عرف نگاهی به جهت عقلی بودن قدرت و اهمیت ندارد بلکه </w:t>
      </w:r>
      <w:r w:rsidR="00CC7CB5">
        <w:rPr>
          <w:rFonts w:hint="cs"/>
          <w:rtl/>
        </w:rPr>
        <w:t xml:space="preserve">خطاب </w:t>
      </w:r>
      <w:r w:rsidR="001C10DF">
        <w:rPr>
          <w:rFonts w:hint="cs"/>
          <w:rtl/>
        </w:rPr>
        <w:t xml:space="preserve">بی بدل نزد عرف مقدم است بر </w:t>
      </w:r>
      <w:r w:rsidR="00CC7CB5">
        <w:rPr>
          <w:rFonts w:hint="cs"/>
          <w:rtl/>
        </w:rPr>
        <w:t xml:space="preserve">خطاب </w:t>
      </w:r>
      <w:r w:rsidR="001C10DF">
        <w:rPr>
          <w:rFonts w:hint="cs"/>
          <w:rtl/>
        </w:rPr>
        <w:t>با بدل.</w:t>
      </w:r>
    </w:p>
    <w:p w:rsidR="008F72F3" w:rsidRDefault="0092023D" w:rsidP="008F72F3">
      <w:pPr>
        <w:ind w:firstLine="284"/>
        <w:jc w:val="both"/>
        <w:rPr>
          <w:rtl/>
        </w:rPr>
      </w:pPr>
      <w:r>
        <w:rPr>
          <w:rFonts w:hint="cs"/>
          <w:rtl/>
        </w:rPr>
        <w:t>اگر متز</w:t>
      </w:r>
      <w:r w:rsidR="00006CFA">
        <w:rPr>
          <w:rFonts w:hint="cs"/>
          <w:rtl/>
        </w:rPr>
        <w:t>احمین مرجح اول را نداشتند نوبت به مرجح دوم ترجیح به «عقلی بودن قدرت» میرسد.</w:t>
      </w:r>
      <w:r w:rsidR="0049599B">
        <w:rPr>
          <w:rFonts w:hint="cs"/>
          <w:rtl/>
        </w:rPr>
        <w:t xml:space="preserve"> اگر قدرت در هر دو خطاب عقلی</w:t>
      </w:r>
      <w:r w:rsidR="00006CFA">
        <w:rPr>
          <w:rFonts w:hint="cs"/>
          <w:rtl/>
        </w:rPr>
        <w:t xml:space="preserve"> یا در هر دو خطاب شرعی بود بر یکدیگر ترجیح ندارند و موضوع مرجح دوم نیست، اما اگر قدرت در یکی عقلی بود و در دیگری شرعی، خطابی که قدرتش عقلی است مقدم است </w:t>
      </w:r>
      <w:r w:rsidR="00667C22">
        <w:rPr>
          <w:rFonts w:hint="cs"/>
          <w:rtl/>
        </w:rPr>
        <w:t>بر خطابی که قدرت در آن شرعی است و لو مشروط به قدرت شرعی اهم باشد.</w:t>
      </w:r>
    </w:p>
    <w:p w:rsidR="00667C22" w:rsidRDefault="008F4B6A" w:rsidP="008F72F3">
      <w:pPr>
        <w:ind w:firstLine="284"/>
        <w:jc w:val="both"/>
        <w:rPr>
          <w:rtl/>
        </w:rPr>
      </w:pPr>
      <w:r>
        <w:rPr>
          <w:rFonts w:hint="cs"/>
          <w:rtl/>
        </w:rPr>
        <w:t>اگر متزاحمین مرجح دوم را نداشتند نوبت به مرجح سوم ترجیح به «اسبقیت» میرسد و اگر آن مرجح هم موضوع نداشت نوبت به ترجیح به «اهمیت» میرسد.</w:t>
      </w:r>
    </w:p>
    <w:p w:rsidR="003218E6" w:rsidRDefault="0059210A" w:rsidP="0059210A">
      <w:pPr>
        <w:pStyle w:val="Heading8"/>
        <w:rPr>
          <w:rtl/>
        </w:rPr>
      </w:pPr>
      <w:r>
        <w:rPr>
          <w:rFonts w:hint="cs"/>
          <w:rtl/>
        </w:rPr>
        <w:t>مناقشه: ترتب اسبقیت بر اهمیت (</w:t>
      </w:r>
      <w:r w:rsidR="003218E6">
        <w:rPr>
          <w:rFonts w:hint="cs"/>
          <w:rtl/>
        </w:rPr>
        <w:t>نظر تحقیق</w:t>
      </w:r>
      <w:r>
        <w:rPr>
          <w:rFonts w:hint="cs"/>
          <w:rtl/>
        </w:rPr>
        <w:t>)</w:t>
      </w:r>
    </w:p>
    <w:p w:rsidR="007123CA" w:rsidRDefault="001F43FA" w:rsidP="0049599B">
      <w:pPr>
        <w:ind w:firstLine="284"/>
        <w:jc w:val="both"/>
        <w:rPr>
          <w:rtl/>
        </w:rPr>
      </w:pPr>
      <w:r>
        <w:rPr>
          <w:rFonts w:hint="cs"/>
          <w:rtl/>
        </w:rPr>
        <w:lastRenderedPageBreak/>
        <w:t>یکی از مبانی نظریه محقق نائینی آن است که</w:t>
      </w:r>
      <w:r w:rsidR="0049599B">
        <w:rPr>
          <w:rFonts w:hint="cs"/>
          <w:rtl/>
        </w:rPr>
        <w:t xml:space="preserve"> اهمیت</w:t>
      </w:r>
      <w:r>
        <w:rPr>
          <w:rFonts w:hint="cs"/>
          <w:rtl/>
        </w:rPr>
        <w:t xml:space="preserve"> در دو تکلیف مشروط ب</w:t>
      </w:r>
      <w:r w:rsidR="009E5D4F">
        <w:rPr>
          <w:rFonts w:hint="cs"/>
          <w:rtl/>
        </w:rPr>
        <w:t>ه قدرت</w:t>
      </w:r>
      <w:r w:rsidR="0049599B">
        <w:rPr>
          <w:rFonts w:hint="cs"/>
          <w:rtl/>
        </w:rPr>
        <w:t xml:space="preserve"> شرعی </w:t>
      </w:r>
      <w:r w:rsidR="009E5D4F">
        <w:rPr>
          <w:rFonts w:hint="cs"/>
          <w:rtl/>
        </w:rPr>
        <w:t>مرجح نیست</w:t>
      </w:r>
      <w:r>
        <w:rPr>
          <w:rFonts w:hint="cs"/>
          <w:rtl/>
        </w:rPr>
        <w:t>.</w:t>
      </w:r>
      <w:r w:rsidR="00777BA8">
        <w:rPr>
          <w:rFonts w:hint="cs"/>
          <w:rtl/>
        </w:rPr>
        <w:t xml:space="preserve"> با این مبنا نظر ایشان تمام است</w:t>
      </w:r>
      <w:r w:rsidR="00324E5E">
        <w:rPr>
          <w:rFonts w:hint="cs"/>
          <w:rtl/>
        </w:rPr>
        <w:t xml:space="preserve"> </w:t>
      </w:r>
      <w:r w:rsidR="00BD179B">
        <w:rPr>
          <w:rFonts w:hint="cs"/>
          <w:rtl/>
        </w:rPr>
        <w:t>[</w:t>
      </w:r>
      <w:r w:rsidR="007123CA">
        <w:rPr>
          <w:rFonts w:hint="cs"/>
          <w:rtl/>
        </w:rPr>
        <w:t xml:space="preserve">و </w:t>
      </w:r>
      <w:r w:rsidR="005E4F21">
        <w:rPr>
          <w:rFonts w:hint="cs"/>
          <w:rtl/>
        </w:rPr>
        <w:t>رتب</w:t>
      </w:r>
      <w:r w:rsidR="007123CA">
        <w:rPr>
          <w:rFonts w:hint="cs"/>
          <w:rtl/>
        </w:rPr>
        <w:t>ه اسبقیت مقدم است بر اهمیت</w:t>
      </w:r>
      <w:r w:rsidR="00777BA8">
        <w:rPr>
          <w:rStyle w:val="FootnoteReference"/>
          <w:rtl/>
        </w:rPr>
        <w:footnoteReference w:id="1"/>
      </w:r>
      <w:r w:rsidR="00BD179B">
        <w:rPr>
          <w:rFonts w:hint="cs"/>
          <w:rtl/>
        </w:rPr>
        <w:t>]</w:t>
      </w:r>
      <w:r w:rsidR="007123CA">
        <w:rPr>
          <w:rFonts w:hint="cs"/>
          <w:rtl/>
        </w:rPr>
        <w:t xml:space="preserve">. لکن </w:t>
      </w:r>
      <w:r w:rsidR="000C2C04">
        <w:rPr>
          <w:rFonts w:hint="cs"/>
          <w:rtl/>
        </w:rPr>
        <w:t>رتبه ترجیح به «اهمیت» در نظر تحقیق مقدم است بر ترجیح به اسبقیت. اگر</w:t>
      </w:r>
      <w:r w:rsidR="008E1E29">
        <w:rPr>
          <w:rFonts w:hint="cs"/>
          <w:rtl/>
        </w:rPr>
        <w:t xml:space="preserve"> یکی از خطابین اسبق باشد اما ل</w:t>
      </w:r>
      <w:r w:rsidR="007123CA">
        <w:rPr>
          <w:rFonts w:hint="cs"/>
          <w:rtl/>
        </w:rPr>
        <w:t>احق اهم باشد، اهمیت ملاحظه شده و موجب ترجیح است</w:t>
      </w:r>
      <w:r w:rsidR="008E1E29">
        <w:rPr>
          <w:rFonts w:hint="cs"/>
          <w:rtl/>
        </w:rPr>
        <w:t>.</w:t>
      </w:r>
    </w:p>
    <w:p w:rsidR="003218E6" w:rsidRDefault="008E1E29" w:rsidP="007123CA">
      <w:pPr>
        <w:ind w:firstLine="284"/>
        <w:jc w:val="both"/>
        <w:rPr>
          <w:rtl/>
        </w:rPr>
      </w:pPr>
      <w:r>
        <w:rPr>
          <w:rFonts w:hint="cs"/>
          <w:rtl/>
        </w:rPr>
        <w:t>و در نهایت اگر متزاحمین متساوی بودند نوبت به ترجیح به اسبقیت میرسد.</w:t>
      </w:r>
    </w:p>
    <w:p w:rsidR="003218E6" w:rsidRDefault="007250B4" w:rsidP="00C306CA">
      <w:pPr>
        <w:pStyle w:val="Heading7"/>
        <w:rPr>
          <w:rtl/>
        </w:rPr>
      </w:pPr>
      <w:r>
        <w:rPr>
          <w:rFonts w:hint="cs"/>
          <w:rtl/>
        </w:rPr>
        <w:t xml:space="preserve">نکته چهارم: </w:t>
      </w:r>
      <w:r w:rsidR="00144EAB">
        <w:rPr>
          <w:rFonts w:hint="cs"/>
          <w:rtl/>
        </w:rPr>
        <w:t xml:space="preserve">مشکله </w:t>
      </w:r>
      <w:r w:rsidR="00C306CA">
        <w:rPr>
          <w:rFonts w:hint="cs"/>
          <w:rtl/>
        </w:rPr>
        <w:t>اشتراط همه</w:t>
      </w:r>
      <w:r w:rsidR="00144EAB">
        <w:rPr>
          <w:rFonts w:hint="cs"/>
          <w:rtl/>
        </w:rPr>
        <w:t xml:space="preserve"> تکالیف به قدرت</w:t>
      </w:r>
      <w:r w:rsidR="007853CB">
        <w:rPr>
          <w:rFonts w:hint="cs"/>
          <w:rtl/>
        </w:rPr>
        <w:t xml:space="preserve"> شرعی</w:t>
      </w:r>
      <w:r w:rsidR="00144EAB">
        <w:rPr>
          <w:rFonts w:hint="cs"/>
          <w:rtl/>
        </w:rPr>
        <w:t xml:space="preserve"> در نهایت</w:t>
      </w:r>
      <w:r w:rsidR="00D771FB">
        <w:rPr>
          <w:rFonts w:hint="cs"/>
          <w:rtl/>
        </w:rPr>
        <w:t xml:space="preserve"> و عدم فرق بین قدرت عقلی و شرعی</w:t>
      </w:r>
    </w:p>
    <w:p w:rsidR="00055DF2" w:rsidRDefault="00F3711E" w:rsidP="00D20653">
      <w:pPr>
        <w:ind w:firstLine="284"/>
        <w:jc w:val="both"/>
        <w:rPr>
          <w:rtl/>
        </w:rPr>
      </w:pPr>
      <w:r>
        <w:rPr>
          <w:rFonts w:hint="cs"/>
          <w:rtl/>
        </w:rPr>
        <w:t>پیش از بیان مشکله</w:t>
      </w:r>
      <w:r w:rsidR="00D86010">
        <w:rPr>
          <w:rFonts w:hint="cs"/>
          <w:rtl/>
        </w:rPr>
        <w:t xml:space="preserve"> ذکر این نکته مفید است که ما در فقه برای ترجیح به «عقلی بودن قدرت» </w:t>
      </w:r>
      <w:r w:rsidR="00D20653">
        <w:rPr>
          <w:rFonts w:hint="cs"/>
          <w:rtl/>
        </w:rPr>
        <w:t>مثال مسلّمی پیدا نکردیم.</w:t>
      </w:r>
      <w:r w:rsidR="00D86010">
        <w:rPr>
          <w:rFonts w:hint="cs"/>
          <w:rtl/>
        </w:rPr>
        <w:t xml:space="preserve"> مرحوم صاحب جواهر </w:t>
      </w:r>
      <w:r w:rsidR="00D86010" w:rsidRPr="00D86010">
        <w:rPr>
          <w:rFonts w:hint="cs"/>
          <w:vertAlign w:val="superscript"/>
          <w:rtl/>
        </w:rPr>
        <w:t>قدس سره</w:t>
      </w:r>
      <w:r w:rsidR="00D86010">
        <w:rPr>
          <w:rFonts w:hint="cs"/>
          <w:rtl/>
        </w:rPr>
        <w:t xml:space="preserve"> </w:t>
      </w:r>
      <w:r w:rsidR="00D20653">
        <w:rPr>
          <w:rFonts w:hint="cs"/>
          <w:rtl/>
        </w:rPr>
        <w:t>برای آن مثال زدند به تزاحم حج و نذر، قدرت در حج شرعی است و قدرت در نذر عقلی، لکن گذشت که این مثال هم نادرست است.</w:t>
      </w:r>
    </w:p>
    <w:p w:rsidR="00142E56" w:rsidRDefault="00142E56" w:rsidP="00D20653">
      <w:pPr>
        <w:ind w:firstLine="284"/>
        <w:jc w:val="both"/>
        <w:rPr>
          <w:rtl/>
        </w:rPr>
      </w:pPr>
      <w:r>
        <w:rPr>
          <w:rFonts w:hint="cs"/>
          <w:rtl/>
        </w:rPr>
        <w:t>ترجیح به «عقلی بودن قدرت» و حتی «بی بدل»</w:t>
      </w:r>
      <w:r w:rsidR="00E42AC0">
        <w:rPr>
          <w:rFonts w:hint="cs"/>
          <w:rtl/>
        </w:rPr>
        <w:t xml:space="preserve"> بودن</w:t>
      </w:r>
      <w:r>
        <w:rPr>
          <w:rFonts w:hint="cs"/>
          <w:rtl/>
        </w:rPr>
        <w:t xml:space="preserve"> در فقه محل ابتلا نیست</w:t>
      </w:r>
      <w:r w:rsidR="00E42AC0">
        <w:rPr>
          <w:rFonts w:hint="cs"/>
          <w:rtl/>
        </w:rPr>
        <w:t>ند</w:t>
      </w:r>
      <w:r>
        <w:rPr>
          <w:rFonts w:hint="cs"/>
          <w:rtl/>
        </w:rPr>
        <w:t>، آنچه در فقه محل ابتلا است ترجیح به</w:t>
      </w:r>
      <w:r w:rsidR="00124EB4">
        <w:rPr>
          <w:rFonts w:hint="cs"/>
          <w:rtl/>
        </w:rPr>
        <w:t xml:space="preserve"> «اسبقیت» و «اهمیت» میباشد.</w:t>
      </w:r>
    </w:p>
    <w:p w:rsidR="00055DF2" w:rsidRPr="00E42AC0" w:rsidRDefault="00E42AC0" w:rsidP="00C30BEF">
      <w:pPr>
        <w:ind w:firstLine="284"/>
        <w:jc w:val="both"/>
        <w:rPr>
          <w:rStyle w:val="Emphasis"/>
          <w:rtl/>
        </w:rPr>
      </w:pPr>
      <w:r w:rsidRPr="00E42AC0">
        <w:rPr>
          <w:rStyle w:val="Emphasis"/>
          <w:rFonts w:hint="cs"/>
          <w:rtl/>
        </w:rPr>
        <w:t>بیان مشکله</w:t>
      </w:r>
    </w:p>
    <w:p w:rsidR="00E42AC0" w:rsidRDefault="00773F4C" w:rsidP="006818EC">
      <w:pPr>
        <w:ind w:firstLine="284"/>
        <w:jc w:val="both"/>
        <w:rPr>
          <w:rtl/>
        </w:rPr>
      </w:pPr>
      <w:r>
        <w:rPr>
          <w:rFonts w:hint="cs"/>
          <w:rtl/>
        </w:rPr>
        <w:t xml:space="preserve">گذشت که </w:t>
      </w:r>
      <w:r w:rsidR="00ED76ED">
        <w:rPr>
          <w:rFonts w:hint="cs"/>
          <w:rtl/>
        </w:rPr>
        <w:t>شرط قدرت یا در لسان دلیل آمده است و</w:t>
      </w:r>
      <w:r w:rsidR="00EC1175">
        <w:rPr>
          <w:rFonts w:hint="cs"/>
          <w:rtl/>
        </w:rPr>
        <w:t xml:space="preserve"> اگر هم </w:t>
      </w:r>
      <w:r>
        <w:rPr>
          <w:rFonts w:hint="cs"/>
          <w:rtl/>
        </w:rPr>
        <w:t>در</w:t>
      </w:r>
      <w:r w:rsidR="00536D40">
        <w:rPr>
          <w:rFonts w:hint="cs"/>
          <w:rtl/>
        </w:rPr>
        <w:t xml:space="preserve"> آنجا </w:t>
      </w:r>
      <w:r w:rsidR="00EC1175">
        <w:rPr>
          <w:rFonts w:hint="cs"/>
          <w:rtl/>
        </w:rPr>
        <w:t>نیامده باشد دلیل</w:t>
      </w:r>
      <w:r w:rsidR="00ED76ED">
        <w:rPr>
          <w:rFonts w:hint="cs"/>
          <w:rtl/>
        </w:rPr>
        <w:t xml:space="preserve"> </w:t>
      </w:r>
      <w:r w:rsidR="006818EC">
        <w:rPr>
          <w:rFonts w:hint="cs"/>
          <w:rtl/>
        </w:rPr>
        <w:t>مقید به قدرت است</w:t>
      </w:r>
      <w:r w:rsidR="006818EC">
        <w:rPr>
          <w:rFonts w:hint="cs"/>
          <w:rtl/>
        </w:rPr>
        <w:t xml:space="preserve"> </w:t>
      </w:r>
      <w:r w:rsidR="00ED76ED">
        <w:rPr>
          <w:rFonts w:hint="cs"/>
          <w:rtl/>
        </w:rPr>
        <w:t>یا به قرینه لب یا به قرینه</w:t>
      </w:r>
      <w:r w:rsidR="004C1010">
        <w:rPr>
          <w:rFonts w:hint="cs"/>
          <w:rtl/>
        </w:rPr>
        <w:t xml:space="preserve"> اقتضای خطاب یا به دلیل خارجی دیگر مثل «لایکلف الله نفسا الا وسعها»</w:t>
      </w:r>
      <w:r w:rsidR="00EC1175">
        <w:rPr>
          <w:rFonts w:hint="cs"/>
          <w:rtl/>
        </w:rPr>
        <w:t xml:space="preserve">. </w:t>
      </w:r>
      <w:r w:rsidR="00C330AF">
        <w:rPr>
          <w:rFonts w:hint="cs"/>
          <w:rtl/>
        </w:rPr>
        <w:t>خصوصا با مبنای محقق نائینی که قدرت به اقتضای خطاب شرط تکالیف است و تکالیف به حصه مقدوره تعلق گرفته اند</w:t>
      </w:r>
      <w:r w:rsidR="00C4234F">
        <w:rPr>
          <w:rFonts w:hint="cs"/>
          <w:rtl/>
        </w:rPr>
        <w:t xml:space="preserve">. </w:t>
      </w:r>
      <w:r w:rsidR="000A01A6">
        <w:rPr>
          <w:rFonts w:hint="cs"/>
          <w:rtl/>
        </w:rPr>
        <w:t xml:space="preserve">یعنی شارع همه جا تکالیف خود را مشروط به قدرت کرده است، و کاشف از قدرت جا به جا فرق میکند گاهی کاشف از قدرت لسان دلیل است و گاهی لب و گاهی اقتضای خطاب و گاهی دلیل «لایکلف الله». </w:t>
      </w:r>
      <w:r>
        <w:rPr>
          <w:rFonts w:hint="cs"/>
          <w:rtl/>
        </w:rPr>
        <w:t xml:space="preserve">و زمانی که </w:t>
      </w:r>
      <w:r w:rsidR="00DF31F2">
        <w:rPr>
          <w:rFonts w:hint="cs"/>
          <w:rtl/>
        </w:rPr>
        <w:t>همه خطابات مشروط به قدرت شرعی هستند</w:t>
      </w:r>
      <w:r w:rsidR="00F07E73">
        <w:rPr>
          <w:rFonts w:hint="cs"/>
          <w:rtl/>
        </w:rPr>
        <w:t xml:space="preserve"> مصداقی برای مرجح دوم «عقلی بودن قدرت» وجود ندارد</w:t>
      </w:r>
      <w:r w:rsidR="0028352C">
        <w:rPr>
          <w:rFonts w:hint="cs"/>
          <w:rtl/>
        </w:rPr>
        <w:t>.</w:t>
      </w:r>
    </w:p>
    <w:p w:rsidR="00E42AC0" w:rsidRDefault="00F878ED" w:rsidP="00BB33B2">
      <w:pPr>
        <w:pStyle w:val="Heading8"/>
        <w:rPr>
          <w:rtl/>
        </w:rPr>
      </w:pPr>
      <w:r>
        <w:rPr>
          <w:rFonts w:hint="cs"/>
          <w:rtl/>
        </w:rPr>
        <w:t>جواب یکم:</w:t>
      </w:r>
      <w:r w:rsidR="002808C1">
        <w:rPr>
          <w:rFonts w:hint="cs"/>
          <w:rtl/>
        </w:rPr>
        <w:t xml:space="preserve"> دخالت</w:t>
      </w:r>
      <w:r w:rsidR="00EC1B5B">
        <w:rPr>
          <w:rFonts w:hint="cs"/>
          <w:rtl/>
        </w:rPr>
        <w:t xml:space="preserve"> </w:t>
      </w:r>
      <w:r w:rsidR="002808C1">
        <w:rPr>
          <w:rFonts w:hint="cs"/>
          <w:rtl/>
        </w:rPr>
        <w:t>قدرت مأخوذ در لسان دلیل</w:t>
      </w:r>
      <w:r w:rsidR="00BB33B2">
        <w:rPr>
          <w:rFonts w:hint="cs"/>
          <w:rtl/>
        </w:rPr>
        <w:t xml:space="preserve"> در ملاک</w:t>
      </w:r>
      <w:r>
        <w:rPr>
          <w:rFonts w:hint="cs"/>
          <w:rtl/>
        </w:rPr>
        <w:t xml:space="preserve"> (صاحب منتقی الاصول)</w:t>
      </w:r>
    </w:p>
    <w:p w:rsidR="00F878ED" w:rsidRDefault="00D4246C" w:rsidP="00034857">
      <w:pPr>
        <w:ind w:firstLine="284"/>
        <w:jc w:val="both"/>
        <w:rPr>
          <w:rtl/>
        </w:rPr>
      </w:pPr>
      <w:r>
        <w:rPr>
          <w:rFonts w:hint="cs"/>
          <w:rtl/>
        </w:rPr>
        <w:lastRenderedPageBreak/>
        <w:t>این مطلب درست است</w:t>
      </w:r>
      <w:r w:rsidR="0093719D">
        <w:rPr>
          <w:rFonts w:hint="cs"/>
          <w:rtl/>
        </w:rPr>
        <w:t xml:space="preserve"> در جایی که شارع قدرت را در لسان دلیل </w:t>
      </w:r>
      <w:r>
        <w:rPr>
          <w:rFonts w:hint="cs"/>
          <w:rtl/>
        </w:rPr>
        <w:t>اخذ نکرده است</w:t>
      </w:r>
      <w:r w:rsidR="0093719D">
        <w:rPr>
          <w:rFonts w:hint="cs"/>
          <w:rtl/>
        </w:rPr>
        <w:t xml:space="preserve"> </w:t>
      </w:r>
      <w:r w:rsidR="000941CC">
        <w:rPr>
          <w:rFonts w:hint="cs"/>
          <w:rtl/>
        </w:rPr>
        <w:t xml:space="preserve">آن را </w:t>
      </w:r>
      <w:r w:rsidR="0093719D">
        <w:rPr>
          <w:rFonts w:hint="cs"/>
          <w:rtl/>
        </w:rPr>
        <w:t xml:space="preserve">در مقام ثبوت </w:t>
      </w:r>
      <w:r w:rsidR="000941CC">
        <w:rPr>
          <w:rFonts w:hint="cs"/>
          <w:rtl/>
        </w:rPr>
        <w:t>در متعلق حکم اخذ کرده است</w:t>
      </w:r>
      <w:r w:rsidR="006C6CBF">
        <w:rPr>
          <w:rFonts w:hint="cs"/>
          <w:rtl/>
        </w:rPr>
        <w:t xml:space="preserve"> و کاشف اخذ شارع یا خطاب است یا عقل یا آیه شریفه.</w:t>
      </w:r>
      <w:r w:rsidR="00580BEA">
        <w:rPr>
          <w:rFonts w:hint="cs"/>
          <w:rtl/>
        </w:rPr>
        <w:t xml:space="preserve"> لکن ترجیح به «عقلی بودن قدرت» در یکی از خطابین مقدمه دیگری هم دارد و آن مقدمه این است که اخذ قدرت در لسان </w:t>
      </w:r>
      <w:r w:rsidR="00034857">
        <w:rPr>
          <w:rFonts w:hint="cs"/>
          <w:rtl/>
        </w:rPr>
        <w:t xml:space="preserve">شارع و تنصیص به قدرت </w:t>
      </w:r>
      <w:r w:rsidR="00580BEA">
        <w:rPr>
          <w:rFonts w:hint="cs"/>
          <w:rtl/>
        </w:rPr>
        <w:t xml:space="preserve">کاشف از </w:t>
      </w:r>
      <w:r w:rsidR="00FA7AF4">
        <w:rPr>
          <w:rFonts w:hint="cs"/>
          <w:rtl/>
        </w:rPr>
        <w:t>دخالت قدرت در ملاک است.</w:t>
      </w:r>
      <w:r w:rsidR="000F2D5B">
        <w:rPr>
          <w:rFonts w:hint="cs"/>
          <w:rtl/>
        </w:rPr>
        <w:t xml:space="preserve"> و قدرتی که عقل یا خطاب </w:t>
      </w:r>
      <w:r w:rsidR="00034857">
        <w:rPr>
          <w:rFonts w:hint="cs"/>
          <w:rtl/>
        </w:rPr>
        <w:t>آن را کشف میکند دخیل در ملاک نیست.</w:t>
      </w:r>
    </w:p>
    <w:p w:rsidR="00F878ED" w:rsidRDefault="00434564" w:rsidP="00434564">
      <w:pPr>
        <w:pStyle w:val="Heading9"/>
        <w:rPr>
          <w:rtl/>
        </w:rPr>
      </w:pPr>
      <w:r>
        <w:rPr>
          <w:rFonts w:hint="cs"/>
          <w:rtl/>
        </w:rPr>
        <w:t>اشکال: تکلفی بودن جواب (نظر تحقیق)</w:t>
      </w:r>
    </w:p>
    <w:p w:rsidR="00434564" w:rsidRDefault="00434564" w:rsidP="00A2048B">
      <w:pPr>
        <w:ind w:firstLine="284"/>
        <w:jc w:val="both"/>
        <w:rPr>
          <w:rtl/>
        </w:rPr>
      </w:pPr>
      <w:r>
        <w:rPr>
          <w:rFonts w:hint="cs"/>
          <w:rtl/>
        </w:rPr>
        <w:t>جوا</w:t>
      </w:r>
      <w:r w:rsidR="00A2048B">
        <w:rPr>
          <w:rFonts w:hint="cs"/>
          <w:rtl/>
        </w:rPr>
        <w:t>ب صاحب منتقی الاصول</w:t>
      </w:r>
      <w:r>
        <w:rPr>
          <w:rFonts w:hint="cs"/>
          <w:rtl/>
        </w:rPr>
        <w:t xml:space="preserve"> تکلف است و ایشان از بیاناتی که </w:t>
      </w:r>
      <w:r w:rsidR="00044792">
        <w:rPr>
          <w:rFonts w:hint="cs"/>
          <w:rtl/>
        </w:rPr>
        <w:t xml:space="preserve">خود </w:t>
      </w:r>
      <w:r>
        <w:rPr>
          <w:rFonts w:hint="cs"/>
          <w:rtl/>
        </w:rPr>
        <w:t>نائینی د</w:t>
      </w:r>
      <w:r w:rsidR="00044792">
        <w:rPr>
          <w:rFonts w:hint="cs"/>
          <w:rtl/>
        </w:rPr>
        <w:t xml:space="preserve">ر کلماتشان دارند غفلت نموده اند. </w:t>
      </w:r>
      <w:r w:rsidR="002025FC">
        <w:rPr>
          <w:rFonts w:hint="cs"/>
          <w:rtl/>
        </w:rPr>
        <w:t xml:space="preserve">با جواب </w:t>
      </w:r>
      <w:r w:rsidR="00A2048B">
        <w:rPr>
          <w:rFonts w:hint="cs"/>
          <w:rtl/>
        </w:rPr>
        <w:t xml:space="preserve">ایشان </w:t>
      </w:r>
      <w:r w:rsidR="002025FC">
        <w:rPr>
          <w:rFonts w:hint="cs"/>
          <w:rtl/>
        </w:rPr>
        <w:t xml:space="preserve">باز جای این پرسش هست که چرا قدرت منصوص در لسان شارع دخیل در ملاک است و قدرت مکشوف به عقل یا اقتضای خطاب دخیل در ملاک نیست. </w:t>
      </w:r>
      <w:r w:rsidR="00BC6C76">
        <w:rPr>
          <w:rFonts w:hint="cs"/>
          <w:rtl/>
        </w:rPr>
        <w:t xml:space="preserve">محقق نائینی خود مشکله را حل کرده است و </w:t>
      </w:r>
      <w:r w:rsidR="00044792">
        <w:rPr>
          <w:rFonts w:hint="cs"/>
          <w:rtl/>
        </w:rPr>
        <w:t>جواب دوم</w:t>
      </w:r>
      <w:r w:rsidR="00BC6C76">
        <w:rPr>
          <w:rFonts w:hint="cs"/>
          <w:rtl/>
        </w:rPr>
        <w:t xml:space="preserve"> از ایشان</w:t>
      </w:r>
      <w:r w:rsidR="00044792">
        <w:rPr>
          <w:rFonts w:hint="cs"/>
          <w:rtl/>
        </w:rPr>
        <w:t xml:space="preserve"> که در ذیل می آید جواب کاملی است.</w:t>
      </w:r>
    </w:p>
    <w:p w:rsidR="00044792" w:rsidRDefault="00044792" w:rsidP="00044792">
      <w:pPr>
        <w:pStyle w:val="Heading8"/>
        <w:rPr>
          <w:rtl/>
        </w:rPr>
      </w:pPr>
      <w:r>
        <w:rPr>
          <w:rFonts w:hint="cs"/>
          <w:rtl/>
        </w:rPr>
        <w:t xml:space="preserve">جواب دوم: </w:t>
      </w:r>
      <w:r w:rsidR="00C91981">
        <w:rPr>
          <w:rFonts w:hint="cs"/>
          <w:rtl/>
        </w:rPr>
        <w:t>دو گونه بودن قیود شرعی</w:t>
      </w:r>
      <w:r w:rsidR="000176D0">
        <w:rPr>
          <w:rFonts w:hint="cs"/>
          <w:rtl/>
        </w:rPr>
        <w:t xml:space="preserve"> </w:t>
      </w:r>
      <w:r>
        <w:rPr>
          <w:rFonts w:hint="cs"/>
          <w:rtl/>
        </w:rPr>
        <w:t>(محقق نائینی)</w:t>
      </w:r>
    </w:p>
    <w:p w:rsidR="00D4073D" w:rsidRDefault="000176D0" w:rsidP="00D4073D">
      <w:pPr>
        <w:ind w:firstLine="284"/>
        <w:jc w:val="both"/>
        <w:rPr>
          <w:rtl/>
        </w:rPr>
      </w:pPr>
      <w:r>
        <w:rPr>
          <w:rFonts w:hint="cs"/>
          <w:rtl/>
        </w:rPr>
        <w:t>محقق نائینی در آغاز بحث تزاحم فرمود</w:t>
      </w:r>
      <w:r w:rsidR="00AF7F47">
        <w:rPr>
          <w:rFonts w:hint="cs"/>
          <w:rtl/>
        </w:rPr>
        <w:t>ه اند</w:t>
      </w:r>
      <w:r>
        <w:rPr>
          <w:rFonts w:hint="cs"/>
          <w:rtl/>
        </w:rPr>
        <w:t>: قیود</w:t>
      </w:r>
      <w:r w:rsidR="00A2048B">
        <w:rPr>
          <w:rFonts w:hint="cs"/>
          <w:rtl/>
        </w:rPr>
        <w:t xml:space="preserve"> حکم دو گونه اند</w:t>
      </w:r>
    </w:p>
    <w:p w:rsidR="00D4073D" w:rsidRDefault="00D82EEB" w:rsidP="00D4073D">
      <w:pPr>
        <w:ind w:firstLine="284"/>
        <w:jc w:val="both"/>
        <w:rPr>
          <w:rtl/>
        </w:rPr>
      </w:pPr>
      <w:r>
        <w:rPr>
          <w:rFonts w:hint="cs"/>
          <w:rtl/>
        </w:rPr>
        <w:t>الف) قیود ملحوظه قبل از تعلق حکم</w:t>
      </w:r>
    </w:p>
    <w:p w:rsidR="00D4073D" w:rsidRDefault="00D4073D" w:rsidP="00D4073D">
      <w:pPr>
        <w:ind w:firstLine="284"/>
        <w:jc w:val="both"/>
        <w:rPr>
          <w:rtl/>
        </w:rPr>
      </w:pPr>
      <w:r>
        <w:rPr>
          <w:rFonts w:hint="cs"/>
          <w:rtl/>
        </w:rPr>
        <w:t>ب) قیود ملحوظه بعد از تعلق حکم</w:t>
      </w:r>
    </w:p>
    <w:p w:rsidR="005E503F" w:rsidRDefault="00D82EEB" w:rsidP="00D4073D">
      <w:pPr>
        <w:ind w:firstLine="284"/>
        <w:jc w:val="both"/>
        <w:rPr>
          <w:rtl/>
        </w:rPr>
      </w:pPr>
      <w:r>
        <w:rPr>
          <w:rFonts w:hint="cs"/>
          <w:rtl/>
        </w:rPr>
        <w:t>و بین این دو گونه قیود فرق وجود دارد</w:t>
      </w:r>
      <w:r w:rsidR="00AF7F47">
        <w:rPr>
          <w:rFonts w:hint="cs"/>
          <w:rtl/>
        </w:rPr>
        <w:t>.</w:t>
      </w:r>
    </w:p>
    <w:p w:rsidR="008029E0" w:rsidRDefault="00A85024" w:rsidP="00E07D4D">
      <w:pPr>
        <w:ind w:firstLine="284"/>
        <w:jc w:val="both"/>
        <w:rPr>
          <w:rtl/>
        </w:rPr>
      </w:pPr>
      <w:r>
        <w:rPr>
          <w:rFonts w:hint="cs"/>
          <w:rtl/>
        </w:rPr>
        <w:t>قیودی که در رتبه موضوع قبل از تعلق حکم لحاظ میشوند دخیل در ملاک هستند</w:t>
      </w:r>
      <w:r w:rsidR="00DF4A0D">
        <w:rPr>
          <w:rFonts w:hint="cs"/>
          <w:rtl/>
        </w:rPr>
        <w:t xml:space="preserve"> لذا</w:t>
      </w:r>
      <w:r w:rsidR="00E07D4D">
        <w:rPr>
          <w:rFonts w:hint="cs"/>
          <w:rtl/>
        </w:rPr>
        <w:t xml:space="preserve"> اخذ</w:t>
      </w:r>
      <w:r w:rsidR="00DF4A0D">
        <w:rPr>
          <w:rFonts w:hint="cs"/>
          <w:rtl/>
        </w:rPr>
        <w:t xml:space="preserve"> </w:t>
      </w:r>
      <w:r w:rsidR="00FB68E1">
        <w:rPr>
          <w:rFonts w:hint="cs"/>
          <w:rtl/>
        </w:rPr>
        <w:t>قیودی</w:t>
      </w:r>
      <w:r w:rsidR="00E07D4D">
        <w:rPr>
          <w:rFonts w:hint="cs"/>
          <w:rtl/>
        </w:rPr>
        <w:t xml:space="preserve"> از سوی</w:t>
      </w:r>
      <w:r w:rsidR="00C40EED">
        <w:rPr>
          <w:rFonts w:hint="cs"/>
          <w:rtl/>
        </w:rPr>
        <w:t xml:space="preserve"> شارع </w:t>
      </w:r>
      <w:r w:rsidR="00FB68E1">
        <w:rPr>
          <w:rFonts w:hint="cs"/>
          <w:rtl/>
        </w:rPr>
        <w:t xml:space="preserve">در موضوع حکم </w:t>
      </w:r>
      <w:r w:rsidR="00C40EED">
        <w:rPr>
          <w:rFonts w:hint="cs"/>
          <w:rtl/>
        </w:rPr>
        <w:t>کاشف</w:t>
      </w:r>
      <w:r w:rsidR="00AD300C">
        <w:rPr>
          <w:rFonts w:hint="cs"/>
          <w:rtl/>
        </w:rPr>
        <w:t xml:space="preserve"> از دخالت </w:t>
      </w:r>
      <w:r w:rsidR="00076E40">
        <w:rPr>
          <w:rFonts w:hint="cs"/>
          <w:rtl/>
        </w:rPr>
        <w:t>در ملاک</w:t>
      </w:r>
      <w:r w:rsidR="00E07D4D">
        <w:rPr>
          <w:rFonts w:hint="cs"/>
          <w:rtl/>
        </w:rPr>
        <w:t xml:space="preserve"> است</w:t>
      </w:r>
      <w:r w:rsidR="00076E40">
        <w:rPr>
          <w:rFonts w:hint="cs"/>
          <w:rtl/>
        </w:rPr>
        <w:t>.</w:t>
      </w:r>
      <w:r w:rsidR="00D009BC">
        <w:rPr>
          <w:rFonts w:hint="cs"/>
          <w:rtl/>
        </w:rPr>
        <w:t xml:space="preserve"> قید «اذا تمکنت» در «صل اذا تمکنت» کاشف از دخالت قدرت در ملاک نماز است.</w:t>
      </w:r>
    </w:p>
    <w:p w:rsidR="005E503F" w:rsidRDefault="00A51160" w:rsidP="00BE512D">
      <w:pPr>
        <w:ind w:firstLine="284"/>
        <w:jc w:val="both"/>
        <w:rPr>
          <w:rtl/>
        </w:rPr>
      </w:pPr>
      <w:r>
        <w:rPr>
          <w:rFonts w:hint="cs"/>
          <w:rtl/>
        </w:rPr>
        <w:t>قیود</w:t>
      </w:r>
      <w:r w:rsidR="004D586B">
        <w:rPr>
          <w:rFonts w:hint="cs"/>
          <w:rtl/>
        </w:rPr>
        <w:t>ی که بعد از تعلق حکم لحاظ میشوند</w:t>
      </w:r>
      <w:r w:rsidR="00065749">
        <w:rPr>
          <w:rFonts w:hint="cs"/>
          <w:rtl/>
        </w:rPr>
        <w:t xml:space="preserve"> دخالت در ملاک ندارند،</w:t>
      </w:r>
      <w:r w:rsidR="00A230A1">
        <w:rPr>
          <w:rFonts w:hint="cs"/>
          <w:rtl/>
        </w:rPr>
        <w:t xml:space="preserve"> </w:t>
      </w:r>
      <w:r w:rsidR="00065749">
        <w:rPr>
          <w:rFonts w:hint="cs"/>
          <w:rtl/>
        </w:rPr>
        <w:t>و شارع آنها را در خطاب اخذ نکرده است بلکه بعد از</w:t>
      </w:r>
      <w:r w:rsidR="00DE1140">
        <w:rPr>
          <w:rFonts w:hint="cs"/>
          <w:rtl/>
        </w:rPr>
        <w:t xml:space="preserve"> آنکه عملی واجب شد،</w:t>
      </w:r>
      <w:r w:rsidR="00065749">
        <w:rPr>
          <w:rFonts w:hint="cs"/>
          <w:rtl/>
        </w:rPr>
        <w:t xml:space="preserve"> اقتضای وجوب و حکم عقل </w:t>
      </w:r>
      <w:r w:rsidR="00DE1140">
        <w:rPr>
          <w:rFonts w:hint="cs"/>
          <w:rtl/>
        </w:rPr>
        <w:t xml:space="preserve">قید ساز میشوند. </w:t>
      </w:r>
      <w:r w:rsidR="00A230A1">
        <w:rPr>
          <w:rFonts w:hint="cs"/>
          <w:rtl/>
        </w:rPr>
        <w:t>مثلاً شارع فرموده «صلّ» و آن را مشروط به قدرت نکرده است،</w:t>
      </w:r>
      <w:r w:rsidR="00BE512D">
        <w:rPr>
          <w:rFonts w:hint="cs"/>
          <w:rtl/>
        </w:rPr>
        <w:t xml:space="preserve"> اما عقل</w:t>
      </w:r>
      <w:r w:rsidR="00CA1440">
        <w:rPr>
          <w:rFonts w:hint="cs"/>
          <w:rtl/>
        </w:rPr>
        <w:t xml:space="preserve"> میفهمد حکم به عمل غیر مقدور تعلق نمیگیرد</w:t>
      </w:r>
      <w:r w:rsidR="00D713D4">
        <w:rPr>
          <w:rFonts w:hint="cs"/>
          <w:rtl/>
        </w:rPr>
        <w:t xml:space="preserve"> و وجوب عملی مقتضی آن است که مکلف بر آن قادر باشد</w:t>
      </w:r>
      <w:r w:rsidR="00BE512D">
        <w:rPr>
          <w:rFonts w:hint="cs"/>
          <w:rtl/>
        </w:rPr>
        <w:t xml:space="preserve"> و </w:t>
      </w:r>
      <w:r w:rsidR="00E774F1">
        <w:rPr>
          <w:rFonts w:hint="cs"/>
          <w:rtl/>
        </w:rPr>
        <w:t xml:space="preserve">میگوید </w:t>
      </w:r>
      <w:r w:rsidR="00D713D4">
        <w:rPr>
          <w:rFonts w:hint="cs"/>
          <w:rtl/>
        </w:rPr>
        <w:t>«</w:t>
      </w:r>
      <w:r w:rsidR="00E774F1">
        <w:rPr>
          <w:rFonts w:hint="cs"/>
          <w:rtl/>
        </w:rPr>
        <w:t>مراد از نماز واجب، حصه مقدوره است</w:t>
      </w:r>
      <w:r w:rsidR="00D713D4">
        <w:rPr>
          <w:rFonts w:hint="cs"/>
          <w:rtl/>
        </w:rPr>
        <w:t>»</w:t>
      </w:r>
      <w:r w:rsidR="00E774F1">
        <w:rPr>
          <w:rFonts w:hint="cs"/>
          <w:rtl/>
        </w:rPr>
        <w:t>.</w:t>
      </w:r>
    </w:p>
    <w:p w:rsidR="00D009BC" w:rsidRDefault="0013706D" w:rsidP="001D3EF3">
      <w:pPr>
        <w:ind w:firstLine="284"/>
        <w:jc w:val="both"/>
        <w:rPr>
          <w:rtl/>
        </w:rPr>
      </w:pPr>
      <w:r>
        <w:rPr>
          <w:rFonts w:hint="cs"/>
          <w:rtl/>
        </w:rPr>
        <w:t xml:space="preserve">با این بیانات روشن شد با اینکه در نهایت همه تکالیف </w:t>
      </w:r>
      <w:r w:rsidR="001C3CAE">
        <w:rPr>
          <w:rFonts w:hint="cs"/>
          <w:rtl/>
        </w:rPr>
        <w:t xml:space="preserve">نزد شارع </w:t>
      </w:r>
      <w:r w:rsidR="001D3EF3">
        <w:rPr>
          <w:rFonts w:hint="cs"/>
          <w:rtl/>
        </w:rPr>
        <w:t>مقید</w:t>
      </w:r>
      <w:r>
        <w:rPr>
          <w:rFonts w:hint="cs"/>
          <w:rtl/>
        </w:rPr>
        <w:t xml:space="preserve"> به قدرت هستند ـ  چه قدرت در لسان شارع اخذ شده باشد و چه قدرت به اقتضای خطاب باشد ـ لکن بین این دو نوع قید</w:t>
      </w:r>
      <w:r w:rsidR="001D3EF3">
        <w:rPr>
          <w:rFonts w:hint="cs"/>
          <w:rtl/>
        </w:rPr>
        <w:t xml:space="preserve"> شرعی</w:t>
      </w:r>
      <w:r>
        <w:rPr>
          <w:rFonts w:hint="cs"/>
          <w:rtl/>
        </w:rPr>
        <w:t xml:space="preserve"> فرق است</w:t>
      </w:r>
      <w:r w:rsidR="001D3EF3">
        <w:rPr>
          <w:rFonts w:hint="cs"/>
          <w:rtl/>
        </w:rPr>
        <w:t xml:space="preserve">، قید نوع اول شرعی است چون </w:t>
      </w:r>
      <w:r w:rsidR="00BE512D">
        <w:rPr>
          <w:rFonts w:hint="cs"/>
          <w:rtl/>
        </w:rPr>
        <w:t xml:space="preserve">در </w:t>
      </w:r>
      <w:r w:rsidR="001D3EF3">
        <w:rPr>
          <w:rFonts w:hint="cs"/>
          <w:rtl/>
        </w:rPr>
        <w:lastRenderedPageBreak/>
        <w:t xml:space="preserve">لسان شارع آمده است، قید </w:t>
      </w:r>
      <w:r w:rsidR="0019037A">
        <w:rPr>
          <w:rFonts w:hint="cs"/>
          <w:rtl/>
        </w:rPr>
        <w:t>نوع دوم شرعی است چون چاره ای</w:t>
      </w:r>
      <w:r w:rsidR="001D3EF3">
        <w:rPr>
          <w:rFonts w:hint="cs"/>
          <w:rtl/>
        </w:rPr>
        <w:t xml:space="preserve"> نیست جز از اینکه</w:t>
      </w:r>
      <w:r w:rsidR="00BE512D">
        <w:rPr>
          <w:rFonts w:hint="cs"/>
          <w:rtl/>
        </w:rPr>
        <w:t xml:space="preserve"> حکم در واقع </w:t>
      </w:r>
      <w:r w:rsidR="001D3EF3">
        <w:rPr>
          <w:rFonts w:hint="cs"/>
          <w:rtl/>
        </w:rPr>
        <w:t xml:space="preserve">مقید باشد به قدرت. </w:t>
      </w:r>
      <w:r w:rsidR="001C3CAE">
        <w:rPr>
          <w:rFonts w:hint="cs"/>
          <w:rtl/>
        </w:rPr>
        <w:t>بنابراین</w:t>
      </w:r>
      <w:r w:rsidR="00A532FD">
        <w:rPr>
          <w:rFonts w:hint="cs"/>
          <w:rtl/>
        </w:rPr>
        <w:t xml:space="preserve"> </w:t>
      </w:r>
      <w:r w:rsidR="00D90608">
        <w:rPr>
          <w:rFonts w:hint="cs"/>
          <w:rtl/>
        </w:rPr>
        <w:t xml:space="preserve">در تزاحم دو تکلیفی که یکی مقید به قدرت شرعی </w:t>
      </w:r>
      <w:r w:rsidR="00596C56">
        <w:rPr>
          <w:rFonts w:hint="cs"/>
          <w:rtl/>
        </w:rPr>
        <w:t>به گونه دوم است و دیگری مقید به</w:t>
      </w:r>
      <w:r w:rsidR="00164C32">
        <w:rPr>
          <w:rFonts w:hint="cs"/>
          <w:rtl/>
        </w:rPr>
        <w:t xml:space="preserve"> قدرت شرعی به گونه نخست است، تق</w:t>
      </w:r>
      <w:r w:rsidR="00596C56">
        <w:rPr>
          <w:rFonts w:hint="cs"/>
          <w:rtl/>
        </w:rPr>
        <w:t xml:space="preserve">دم با دلیلی است که مقید به  قدرت به گونه دوم است و </w:t>
      </w:r>
      <w:r w:rsidR="00A532FD">
        <w:rPr>
          <w:rFonts w:hint="cs"/>
          <w:rtl/>
        </w:rPr>
        <w:t>مستشکل نمی تواند بگوید</w:t>
      </w:r>
      <w:r w:rsidR="00DA1B8B">
        <w:rPr>
          <w:rFonts w:hint="cs"/>
          <w:rtl/>
        </w:rPr>
        <w:t xml:space="preserve"> «جایی نداری</w:t>
      </w:r>
      <w:r w:rsidR="00596C56">
        <w:rPr>
          <w:rFonts w:hint="cs"/>
          <w:rtl/>
        </w:rPr>
        <w:t>م که قدرت شرط عقلی باشد و</w:t>
      </w:r>
      <w:r w:rsidR="00DA1B8B">
        <w:rPr>
          <w:rFonts w:hint="cs"/>
          <w:rtl/>
        </w:rPr>
        <w:t xml:space="preserve"> ترجیح خطاب مشروط به قدرت عقلی بر خطاب مشروط به قدرت شرعی مصداقی ندارد».</w:t>
      </w:r>
    </w:p>
    <w:p w:rsidR="000122B3" w:rsidRDefault="000122B3" w:rsidP="00D96A67">
      <w:pPr>
        <w:pStyle w:val="Heading8"/>
        <w:rPr>
          <w:rtl/>
        </w:rPr>
      </w:pPr>
      <w:r>
        <w:rPr>
          <w:rFonts w:hint="cs"/>
          <w:rtl/>
        </w:rPr>
        <w:t xml:space="preserve">جواب سوم: </w:t>
      </w:r>
      <w:r w:rsidR="00EA0D72">
        <w:rPr>
          <w:rFonts w:hint="cs"/>
          <w:rtl/>
        </w:rPr>
        <w:t>دایره تضییق قید لفظی و قید لبی</w:t>
      </w:r>
      <w:r w:rsidR="00C91981">
        <w:rPr>
          <w:rFonts w:hint="cs"/>
          <w:rtl/>
        </w:rPr>
        <w:t xml:space="preserve"> </w:t>
      </w:r>
      <w:r>
        <w:rPr>
          <w:rFonts w:hint="cs"/>
          <w:rtl/>
        </w:rPr>
        <w:t>(نظر تحقیق)</w:t>
      </w:r>
    </w:p>
    <w:p w:rsidR="001F2CD5" w:rsidRDefault="00F644CE" w:rsidP="00602A1A">
      <w:pPr>
        <w:ind w:firstLine="284"/>
        <w:jc w:val="both"/>
        <w:rPr>
          <w:rtl/>
        </w:rPr>
      </w:pPr>
      <w:r>
        <w:rPr>
          <w:rFonts w:hint="cs"/>
          <w:rtl/>
        </w:rPr>
        <w:t>جواب مرحوم نائینی به مشکله جواب درستی است و اصل سخن ایشان مبنی بر مرجح بودن «عقلی بودن قدرت»</w:t>
      </w:r>
      <w:r w:rsidR="001F2CD5">
        <w:rPr>
          <w:rFonts w:hint="cs"/>
          <w:rtl/>
        </w:rPr>
        <w:t xml:space="preserve"> سخن تمامی است هر چند ما مثال شرعی برای این مرجح پیدا نکردیم.</w:t>
      </w:r>
      <w:r w:rsidR="00602A1A">
        <w:rPr>
          <w:rFonts w:hint="cs"/>
          <w:rtl/>
        </w:rPr>
        <w:t xml:space="preserve"> و چنانچه جواب ایشان مورد پسند نباشد </w:t>
      </w:r>
      <w:r w:rsidR="001F2CD5">
        <w:rPr>
          <w:rFonts w:hint="cs"/>
          <w:rtl/>
        </w:rPr>
        <w:t>در نظر تحقیق به بیان دیگری میشود به مشکله جواب داد.</w:t>
      </w:r>
    </w:p>
    <w:p w:rsidR="00602A1A" w:rsidRDefault="00476A8E" w:rsidP="003D7447">
      <w:pPr>
        <w:ind w:firstLine="284"/>
        <w:jc w:val="both"/>
        <w:rPr>
          <w:rtl/>
        </w:rPr>
      </w:pPr>
      <w:r>
        <w:rPr>
          <w:rFonts w:hint="cs"/>
          <w:rtl/>
        </w:rPr>
        <w:t>اگر قید قدرت در لسان دلیل اخذ شود، قدرت شرعی است</w:t>
      </w:r>
      <w:r w:rsidR="00451EF8">
        <w:rPr>
          <w:rFonts w:hint="cs"/>
          <w:rtl/>
        </w:rPr>
        <w:t>.</w:t>
      </w:r>
      <w:r>
        <w:rPr>
          <w:rFonts w:hint="cs"/>
          <w:rtl/>
        </w:rPr>
        <w:t xml:space="preserve"> و </w:t>
      </w:r>
      <w:r w:rsidR="009A7A37">
        <w:rPr>
          <w:rFonts w:hint="cs"/>
          <w:rtl/>
        </w:rPr>
        <w:t xml:space="preserve">چون معنای واژه ها در لسان شارع معانی عرفی است، </w:t>
      </w:r>
      <w:bookmarkStart w:id="3" w:name="_GoBack"/>
      <w:bookmarkEnd w:id="3"/>
      <w:r w:rsidR="009A7A37">
        <w:rPr>
          <w:rFonts w:hint="cs"/>
          <w:rtl/>
        </w:rPr>
        <w:t>معنای قدرت</w:t>
      </w:r>
      <w:r w:rsidR="006F43C9">
        <w:rPr>
          <w:rFonts w:hint="cs"/>
          <w:rtl/>
        </w:rPr>
        <w:t xml:space="preserve"> به خاطر لفظ داشتن </w:t>
      </w:r>
      <w:r w:rsidR="00C03B53">
        <w:rPr>
          <w:rFonts w:hint="cs"/>
          <w:rtl/>
        </w:rPr>
        <w:t>معنای عرفی است و عرف</w:t>
      </w:r>
      <w:r w:rsidR="004257EC">
        <w:rPr>
          <w:rFonts w:hint="cs"/>
          <w:rtl/>
        </w:rPr>
        <w:t xml:space="preserve"> </w:t>
      </w:r>
      <w:r w:rsidR="0063561C">
        <w:rPr>
          <w:rFonts w:hint="cs"/>
          <w:rtl/>
        </w:rPr>
        <w:t xml:space="preserve">آن را منصرف به قدرت عرفی می بیند که </w:t>
      </w:r>
      <w:r w:rsidR="00390FBA">
        <w:rPr>
          <w:rFonts w:hint="cs"/>
          <w:rtl/>
        </w:rPr>
        <w:t xml:space="preserve">دایره تضییق آن </w:t>
      </w:r>
      <w:r w:rsidR="0063561C">
        <w:rPr>
          <w:rFonts w:hint="cs"/>
          <w:rtl/>
        </w:rPr>
        <w:t>اضیق است از قدرت تکوینی</w:t>
      </w:r>
      <w:r w:rsidR="00676593">
        <w:rPr>
          <w:rFonts w:hint="cs"/>
          <w:rtl/>
        </w:rPr>
        <w:t xml:space="preserve">، </w:t>
      </w:r>
      <w:r w:rsidR="003D7447">
        <w:rPr>
          <w:rFonts w:hint="cs"/>
          <w:rtl/>
        </w:rPr>
        <w:t xml:space="preserve">و </w:t>
      </w:r>
      <w:r w:rsidR="00676593">
        <w:rPr>
          <w:rFonts w:hint="cs"/>
          <w:rtl/>
        </w:rPr>
        <w:t>موارد کمتری را زیر دایره تکلیف</w:t>
      </w:r>
      <w:r w:rsidR="003D7447">
        <w:rPr>
          <w:rFonts w:hint="cs"/>
          <w:rtl/>
        </w:rPr>
        <w:t xml:space="preserve"> می برد</w:t>
      </w:r>
      <w:r w:rsidR="00167C8F">
        <w:rPr>
          <w:rFonts w:hint="cs"/>
          <w:rtl/>
        </w:rPr>
        <w:t xml:space="preserve"> «اذا تمکنتَ</w:t>
      </w:r>
      <w:r w:rsidR="00DC01D6">
        <w:rPr>
          <w:rFonts w:hint="cs"/>
          <w:rtl/>
        </w:rPr>
        <w:t>»</w:t>
      </w:r>
      <w:r w:rsidR="00167C8F">
        <w:rPr>
          <w:rFonts w:hint="cs"/>
          <w:rtl/>
        </w:rPr>
        <w:t xml:space="preserve"> یعنی «اذا تمکنتَ عرفاً».</w:t>
      </w:r>
      <w:r w:rsidR="00BF71E0">
        <w:rPr>
          <w:rFonts w:hint="cs"/>
          <w:rtl/>
        </w:rPr>
        <w:t xml:space="preserve"> پس مکلف در صورتی که تکلیف تکوینا مقدور بوده اما سخت باشد تکلیف ندارد چون مقدور عرفی نیست.</w:t>
      </w:r>
    </w:p>
    <w:p w:rsidR="00034995" w:rsidRDefault="00167C8F" w:rsidP="00565A1C">
      <w:pPr>
        <w:ind w:firstLine="284"/>
        <w:jc w:val="both"/>
        <w:rPr>
          <w:rtl/>
        </w:rPr>
      </w:pPr>
      <w:r>
        <w:rPr>
          <w:rFonts w:hint="cs"/>
          <w:rtl/>
        </w:rPr>
        <w:t xml:space="preserve">اگر قید قدرت </w:t>
      </w:r>
      <w:r w:rsidR="00EC6910">
        <w:rPr>
          <w:rFonts w:hint="cs"/>
          <w:rtl/>
        </w:rPr>
        <w:t>در دلیل</w:t>
      </w:r>
      <w:r>
        <w:rPr>
          <w:rFonts w:hint="cs"/>
          <w:rtl/>
        </w:rPr>
        <w:t xml:space="preserve"> نیامد</w:t>
      </w:r>
      <w:r w:rsidR="00EC6910">
        <w:rPr>
          <w:rFonts w:hint="cs"/>
          <w:rtl/>
        </w:rPr>
        <w:t>ه باشد، اق</w:t>
      </w:r>
      <w:r w:rsidR="00727121">
        <w:rPr>
          <w:rFonts w:hint="cs"/>
          <w:rtl/>
        </w:rPr>
        <w:t>ت</w:t>
      </w:r>
      <w:r w:rsidR="00EC6910">
        <w:rPr>
          <w:rFonts w:hint="cs"/>
          <w:rtl/>
        </w:rPr>
        <w:t xml:space="preserve">ضای دلیل </w:t>
      </w:r>
      <w:r w:rsidR="001A5CF3">
        <w:rPr>
          <w:rFonts w:hint="cs"/>
          <w:rtl/>
        </w:rPr>
        <w:t>آن است</w:t>
      </w:r>
      <w:r w:rsidR="00FB2ED5">
        <w:rPr>
          <w:rFonts w:hint="cs"/>
          <w:rtl/>
        </w:rPr>
        <w:t xml:space="preserve"> تکلیف عاجز قبیح است در نتیجه خطاب</w:t>
      </w:r>
      <w:r w:rsidR="009B6C11">
        <w:rPr>
          <w:rFonts w:hint="cs"/>
          <w:rtl/>
        </w:rPr>
        <w:t xml:space="preserve"> مقید به قید قدرت میشود</w:t>
      </w:r>
      <w:r w:rsidR="001A5CF3">
        <w:rPr>
          <w:rFonts w:hint="cs"/>
          <w:rtl/>
        </w:rPr>
        <w:t>. و چون قید لفظ ندارد</w:t>
      </w:r>
      <w:r w:rsidR="00052369">
        <w:rPr>
          <w:rFonts w:hint="cs"/>
          <w:rtl/>
        </w:rPr>
        <w:t xml:space="preserve"> </w:t>
      </w:r>
      <w:r w:rsidR="00FB2ED5">
        <w:rPr>
          <w:rFonts w:hint="cs"/>
          <w:rtl/>
        </w:rPr>
        <w:t xml:space="preserve">و به اقتضای خطاب است </w:t>
      </w:r>
      <w:r w:rsidR="00034995">
        <w:rPr>
          <w:rFonts w:hint="cs"/>
          <w:rtl/>
        </w:rPr>
        <w:t>فقط به مقدار متیقن حکم</w:t>
      </w:r>
      <w:r w:rsidR="00E705CB">
        <w:rPr>
          <w:rFonts w:hint="cs"/>
          <w:rtl/>
        </w:rPr>
        <w:t xml:space="preserve"> را مقید </w:t>
      </w:r>
      <w:r w:rsidR="007B6DBF">
        <w:rPr>
          <w:rFonts w:hint="cs"/>
          <w:rtl/>
        </w:rPr>
        <w:t>میکند و</w:t>
      </w:r>
      <w:r w:rsidR="00CD3FC8">
        <w:rPr>
          <w:rFonts w:hint="cs"/>
          <w:rtl/>
        </w:rPr>
        <w:t xml:space="preserve"> مقدار متیقن جایی است که مکلف عاجز است</w:t>
      </w:r>
      <w:r w:rsidR="007B6DBF">
        <w:rPr>
          <w:rFonts w:hint="cs"/>
          <w:rtl/>
        </w:rPr>
        <w:t xml:space="preserve"> پس </w:t>
      </w:r>
      <w:r w:rsidR="005844A5">
        <w:rPr>
          <w:rFonts w:hint="cs"/>
          <w:rtl/>
        </w:rPr>
        <w:t>مکلف فقط در صورت عجز تکلیف ندارد.</w:t>
      </w:r>
      <w:r w:rsidR="00CF53FD">
        <w:rPr>
          <w:rFonts w:hint="cs"/>
          <w:rtl/>
        </w:rPr>
        <w:t xml:space="preserve"> دایره تضییق این قید اوسع است از قید عرفی</w:t>
      </w:r>
      <w:r w:rsidR="00565A1C">
        <w:rPr>
          <w:rFonts w:hint="cs"/>
          <w:rtl/>
        </w:rPr>
        <w:t xml:space="preserve"> و موارد </w:t>
      </w:r>
      <w:r w:rsidR="009C78DA">
        <w:rPr>
          <w:rFonts w:hint="cs"/>
          <w:rtl/>
        </w:rPr>
        <w:t>کمتری را از دایره تکلیف خارج کرده و موارد بیشتری را زیر دایره تکلیف می برد.</w:t>
      </w:r>
      <w:r w:rsidR="00E705CB">
        <w:rPr>
          <w:rFonts w:hint="cs"/>
          <w:rtl/>
        </w:rPr>
        <w:t xml:space="preserve"> </w:t>
      </w:r>
      <w:r w:rsidR="00A8025A">
        <w:rPr>
          <w:rFonts w:hint="cs"/>
          <w:rtl/>
        </w:rPr>
        <w:t>و</w:t>
      </w:r>
      <w:r w:rsidR="007B6DBF">
        <w:rPr>
          <w:rFonts w:hint="cs"/>
          <w:rtl/>
        </w:rPr>
        <w:t xml:space="preserve"> مکلف</w:t>
      </w:r>
      <w:r w:rsidR="00A8025A">
        <w:rPr>
          <w:rFonts w:hint="cs"/>
          <w:rtl/>
        </w:rPr>
        <w:t xml:space="preserve"> در صورتی که تکلیف تکوینا مقدور بوده اما سخت باشد تکلیف دارد چون مقدور تکوینی است و</w:t>
      </w:r>
      <w:r w:rsidR="000A5DF0">
        <w:rPr>
          <w:rFonts w:hint="cs"/>
          <w:rtl/>
        </w:rPr>
        <w:t xml:space="preserve"> تکلیف سخت اشکال ندارد کما اینکه</w:t>
      </w:r>
      <w:r w:rsidR="00192144">
        <w:rPr>
          <w:rFonts w:hint="cs"/>
          <w:rtl/>
        </w:rPr>
        <w:t xml:space="preserve"> بنی اسرائیل مکلف به تکالیف سخت بودند. </w:t>
      </w:r>
      <w:r w:rsidR="000A5DF0">
        <w:rPr>
          <w:rFonts w:hint="cs"/>
          <w:rtl/>
        </w:rPr>
        <w:t>«صل»</w:t>
      </w:r>
      <w:r w:rsidR="00192144">
        <w:rPr>
          <w:rFonts w:hint="cs"/>
          <w:rtl/>
        </w:rPr>
        <w:t xml:space="preserve"> یعنی </w:t>
      </w:r>
      <w:r w:rsidR="004C11A1">
        <w:rPr>
          <w:rFonts w:hint="cs"/>
          <w:rtl/>
        </w:rPr>
        <w:t>صلِّ صلاةً مقدورةً تکویناً.</w:t>
      </w:r>
    </w:p>
    <w:p w:rsidR="003A30C1" w:rsidRPr="00C54199" w:rsidRDefault="00C8582C" w:rsidP="00FB2ED5">
      <w:pPr>
        <w:ind w:firstLine="284"/>
        <w:jc w:val="both"/>
        <w:rPr>
          <w:rStyle w:val="Emphasis"/>
          <w:rtl/>
        </w:rPr>
      </w:pPr>
      <w:r w:rsidRPr="00C54199">
        <w:rPr>
          <w:rStyle w:val="Emphasis"/>
          <w:rFonts w:hint="cs"/>
          <w:rtl/>
        </w:rPr>
        <w:t>نکته</w:t>
      </w:r>
    </w:p>
    <w:p w:rsidR="00C8582C" w:rsidRDefault="00C8582C" w:rsidP="00FB2ED5">
      <w:pPr>
        <w:ind w:firstLine="284"/>
        <w:jc w:val="both"/>
        <w:rPr>
          <w:rtl/>
        </w:rPr>
      </w:pPr>
      <w:r>
        <w:rPr>
          <w:rFonts w:hint="cs"/>
          <w:rtl/>
        </w:rPr>
        <w:t>قید قدرت از دلیل شرعی «لایکلف الله نفسا الا وسعها» استفاده شود</w:t>
      </w:r>
      <w:r w:rsidR="00157444">
        <w:rPr>
          <w:rFonts w:hint="cs"/>
          <w:rtl/>
        </w:rPr>
        <w:t xml:space="preserve"> مبتلی به اشکال است. کلفت و سختی برای تنجز حکم است لذا این دلیل مربوط به مرحله تنجز احکام است و در صدد تقیید جعول نیست.</w:t>
      </w:r>
      <w:r w:rsidR="00A82D30">
        <w:rPr>
          <w:rFonts w:hint="cs"/>
          <w:rtl/>
        </w:rPr>
        <w:t xml:space="preserve"> و چنانچه کسی اشکال</w:t>
      </w:r>
      <w:r w:rsidR="00C92B6D">
        <w:rPr>
          <w:rFonts w:hint="cs"/>
          <w:rtl/>
        </w:rPr>
        <w:t xml:space="preserve"> </w:t>
      </w:r>
      <w:r w:rsidR="00A82D30">
        <w:rPr>
          <w:rFonts w:hint="cs"/>
          <w:rtl/>
        </w:rPr>
        <w:t xml:space="preserve">استدلال به آیه </w:t>
      </w:r>
      <w:r w:rsidR="00C92B6D">
        <w:rPr>
          <w:rFonts w:hint="cs"/>
          <w:rtl/>
        </w:rPr>
        <w:t>را حل کند و بگوید این آیه مقی</w:t>
      </w:r>
      <w:r w:rsidR="00EC352D">
        <w:rPr>
          <w:rFonts w:hint="cs"/>
          <w:rtl/>
        </w:rPr>
        <w:t>ِّ</w:t>
      </w:r>
      <w:r w:rsidR="00C92B6D">
        <w:rPr>
          <w:rFonts w:hint="cs"/>
          <w:rtl/>
        </w:rPr>
        <w:t>د تکالیف به قدرت است و «وُسع» در آیه</w:t>
      </w:r>
      <w:r w:rsidR="00EC352D">
        <w:rPr>
          <w:rFonts w:hint="cs"/>
          <w:rtl/>
        </w:rPr>
        <w:t xml:space="preserve"> به</w:t>
      </w:r>
      <w:r w:rsidR="00C92B6D">
        <w:rPr>
          <w:rFonts w:hint="cs"/>
          <w:rtl/>
        </w:rPr>
        <w:t xml:space="preserve"> معنای وسع عرفی است</w:t>
      </w:r>
      <w:r w:rsidR="00EC352D">
        <w:rPr>
          <w:rFonts w:hint="cs"/>
          <w:rtl/>
        </w:rPr>
        <w:t xml:space="preserve">، در نهایت نمیتواند مرجحیت </w:t>
      </w:r>
      <w:r w:rsidR="00EC352D">
        <w:rPr>
          <w:rFonts w:hint="cs"/>
          <w:rtl/>
        </w:rPr>
        <w:lastRenderedPageBreak/>
        <w:t>«عقلی بودن قدرت» را تمام کند، چون با این آیه شریفه همه تکالیف مشروط به قدرت عرفی می شوند و در برخی از تکالیف هم به آن قدرت عرفی تنصیص شده است.</w:t>
      </w:r>
    </w:p>
    <w:p w:rsidR="003A30C1" w:rsidRDefault="00BE7B65" w:rsidP="00BE7B65">
      <w:pPr>
        <w:pStyle w:val="Heading7"/>
        <w:rPr>
          <w:rtl/>
        </w:rPr>
      </w:pPr>
      <w:r>
        <w:rPr>
          <w:rFonts w:hint="cs"/>
          <w:rtl/>
        </w:rPr>
        <w:t xml:space="preserve">نکته پنجم: </w:t>
      </w:r>
      <w:r w:rsidR="004E2F3F">
        <w:rPr>
          <w:rFonts w:hint="cs"/>
          <w:rtl/>
        </w:rPr>
        <w:t xml:space="preserve">استبعاد نداشتن </w:t>
      </w:r>
      <w:r>
        <w:rPr>
          <w:rFonts w:hint="cs"/>
          <w:rtl/>
        </w:rPr>
        <w:t>رجوع همه مرجحات به «اهمیت»</w:t>
      </w:r>
    </w:p>
    <w:p w:rsidR="00BE7B65" w:rsidRDefault="00E6340B" w:rsidP="00E6340B">
      <w:pPr>
        <w:ind w:firstLine="284"/>
        <w:jc w:val="both"/>
        <w:rPr>
          <w:rtl/>
        </w:rPr>
      </w:pPr>
      <w:r>
        <w:rPr>
          <w:rFonts w:hint="cs"/>
          <w:rtl/>
        </w:rPr>
        <w:t xml:space="preserve">در باب مرجحات </w:t>
      </w:r>
      <w:r w:rsidR="00E60B6F">
        <w:rPr>
          <w:rFonts w:hint="cs"/>
          <w:rtl/>
        </w:rPr>
        <w:t>از قدیم الایام</w:t>
      </w:r>
      <w:r w:rsidR="00C23DAF">
        <w:rPr>
          <w:rFonts w:hint="cs"/>
          <w:rtl/>
        </w:rPr>
        <w:t xml:space="preserve"> در ذهن ما این بود که </w:t>
      </w:r>
      <w:r w:rsidR="00604F34">
        <w:rPr>
          <w:rFonts w:hint="cs"/>
          <w:rtl/>
        </w:rPr>
        <w:t>رجوع همه مرجحات به ترجیح به «اهمیت</w:t>
      </w:r>
      <w:r w:rsidR="00662DF2">
        <w:rPr>
          <w:rFonts w:hint="cs"/>
          <w:rtl/>
        </w:rPr>
        <w:t xml:space="preserve"> و احتمال اهمیت</w:t>
      </w:r>
      <w:r>
        <w:rPr>
          <w:rFonts w:hint="cs"/>
          <w:rtl/>
        </w:rPr>
        <w:t>» بعید نیست</w:t>
      </w:r>
      <w:r w:rsidR="00604F34">
        <w:rPr>
          <w:rFonts w:hint="cs"/>
          <w:rtl/>
        </w:rPr>
        <w:t xml:space="preserve"> و </w:t>
      </w:r>
      <w:r w:rsidR="00C23DAF">
        <w:rPr>
          <w:rFonts w:hint="cs"/>
          <w:rtl/>
        </w:rPr>
        <w:t xml:space="preserve">بیش از </w:t>
      </w:r>
      <w:r w:rsidR="00604F34">
        <w:rPr>
          <w:rFonts w:hint="cs"/>
          <w:rtl/>
        </w:rPr>
        <w:t>یک مرجح نداریم. و با اندیشه بیشتر روی مسأله می بینیم این سخن سخن خوبی است.</w:t>
      </w:r>
    </w:p>
    <w:p w:rsidR="00D306FF" w:rsidRDefault="004352D5" w:rsidP="00602A1A">
      <w:pPr>
        <w:ind w:firstLine="284"/>
        <w:jc w:val="both"/>
        <w:rPr>
          <w:rtl/>
        </w:rPr>
      </w:pPr>
      <w:r>
        <w:rPr>
          <w:rFonts w:hint="cs"/>
          <w:rtl/>
        </w:rPr>
        <w:t xml:space="preserve">در </w:t>
      </w:r>
      <w:r w:rsidR="00C82082">
        <w:rPr>
          <w:rFonts w:hint="cs"/>
          <w:rtl/>
        </w:rPr>
        <w:t>«</w:t>
      </w:r>
      <w:r>
        <w:rPr>
          <w:rFonts w:hint="cs"/>
          <w:rtl/>
        </w:rPr>
        <w:t>بدلیت</w:t>
      </w:r>
      <w:r w:rsidR="00C82082">
        <w:rPr>
          <w:rFonts w:hint="cs"/>
          <w:rtl/>
        </w:rPr>
        <w:t>»</w:t>
      </w:r>
      <w:r>
        <w:rPr>
          <w:rFonts w:hint="cs"/>
          <w:rtl/>
        </w:rPr>
        <w:t xml:space="preserve"> متفاهم عرفی آن است که بابدل اهم نیست، جامع اهم میباشد</w:t>
      </w:r>
      <w:r w:rsidR="00C82082">
        <w:rPr>
          <w:rFonts w:hint="cs"/>
          <w:rtl/>
        </w:rPr>
        <w:t xml:space="preserve"> و آن جامع ضمن مبدل وجود دارد و در حقیقت بین مبدل و بی بدل تزاحم واقع شده است عرف بی بدل را اهم از مبدل می بیند.</w:t>
      </w:r>
    </w:p>
    <w:p w:rsidR="00C82082" w:rsidRDefault="00C82082" w:rsidP="00602A1A">
      <w:pPr>
        <w:ind w:firstLine="284"/>
        <w:jc w:val="both"/>
        <w:rPr>
          <w:rtl/>
        </w:rPr>
      </w:pPr>
      <w:r>
        <w:rPr>
          <w:rFonts w:hint="cs"/>
          <w:rtl/>
        </w:rPr>
        <w:t>در «عقلی بودن قدرت»</w:t>
      </w:r>
      <w:r w:rsidR="004D2B8B">
        <w:rPr>
          <w:rFonts w:hint="cs"/>
          <w:rtl/>
        </w:rPr>
        <w:t xml:space="preserve"> متفاهم عرفی این است که تکلیفی را که مولا معلق کرده است برایش اهم نیست.</w:t>
      </w:r>
      <w:r w:rsidR="00C2493C">
        <w:rPr>
          <w:rFonts w:hint="cs"/>
          <w:rtl/>
        </w:rPr>
        <w:t xml:space="preserve"> فرمود: «گوشت بخر» و فرمود «اگر توانستی نان بخر». نان خریدن را که معلق کرد برایش اهم نبوده است.</w:t>
      </w:r>
    </w:p>
    <w:p w:rsidR="00C2493C" w:rsidRDefault="00C2493C" w:rsidP="00D37099">
      <w:pPr>
        <w:ind w:firstLine="284"/>
        <w:jc w:val="both"/>
        <w:rPr>
          <w:rtl/>
        </w:rPr>
      </w:pPr>
      <w:r>
        <w:rPr>
          <w:rFonts w:hint="cs"/>
          <w:rtl/>
        </w:rPr>
        <w:t>در «اسبقیت»</w:t>
      </w:r>
      <w:r w:rsidR="00762B17">
        <w:rPr>
          <w:rFonts w:hint="cs"/>
          <w:rtl/>
        </w:rPr>
        <w:t xml:space="preserve"> فرض آن است که هیچ جهت دیگری برای ترجیح یکی از متزاحمین وجود ندارد جز اسبقیت، چون طبق نظر مختار اگر متأخر اهم باشد آن مقدم است. اما اگر هیچ مزیتی بر یکدیگر نداشتند جز اینکه یکی سابق است و دیگری لاحق</w:t>
      </w:r>
      <w:r w:rsidR="001D1E7F">
        <w:rPr>
          <w:rFonts w:hint="cs"/>
          <w:rtl/>
        </w:rPr>
        <w:t xml:space="preserve"> </w:t>
      </w:r>
      <w:r w:rsidR="006F459A">
        <w:rPr>
          <w:rFonts w:hint="cs"/>
          <w:rtl/>
        </w:rPr>
        <w:t>آیا سابق برای شارع مساوی با لاحق</w:t>
      </w:r>
      <w:r w:rsidR="009A0F84">
        <w:rPr>
          <w:rFonts w:hint="cs"/>
          <w:rtl/>
        </w:rPr>
        <w:t xml:space="preserve"> است</w:t>
      </w:r>
      <w:r w:rsidR="006F459A">
        <w:rPr>
          <w:rFonts w:hint="cs"/>
          <w:rtl/>
        </w:rPr>
        <w:t>؟</w:t>
      </w:r>
      <w:r w:rsidR="009A0F84">
        <w:rPr>
          <w:rFonts w:hint="cs"/>
          <w:rtl/>
        </w:rPr>
        <w:t xml:space="preserve"> </w:t>
      </w:r>
      <w:r w:rsidR="006F459A">
        <w:rPr>
          <w:rFonts w:hint="cs"/>
          <w:rtl/>
        </w:rPr>
        <w:t>یا سابق اهم است؟</w:t>
      </w:r>
      <w:r w:rsidR="00D37099">
        <w:rPr>
          <w:rFonts w:hint="cs"/>
          <w:rtl/>
        </w:rPr>
        <w:t xml:space="preserve"> </w:t>
      </w:r>
      <w:r w:rsidR="001D1E7F">
        <w:rPr>
          <w:rFonts w:hint="cs"/>
          <w:rtl/>
        </w:rPr>
        <w:t xml:space="preserve">متفاهم عرفی آن است که جلوتر بودن یک نوع اهمیت </w:t>
      </w:r>
      <w:r w:rsidR="00D37099">
        <w:rPr>
          <w:rFonts w:hint="cs"/>
          <w:rtl/>
        </w:rPr>
        <w:t>و احتمال اهمیت دارد</w:t>
      </w:r>
      <w:r w:rsidR="001D1E7F">
        <w:rPr>
          <w:rFonts w:hint="cs"/>
          <w:rtl/>
        </w:rPr>
        <w:t xml:space="preserve">، خصوصیت زودتر بودن موجب </w:t>
      </w:r>
      <w:r w:rsidR="00F7319A">
        <w:rPr>
          <w:rFonts w:hint="cs"/>
          <w:rtl/>
        </w:rPr>
        <w:t xml:space="preserve">احتمال </w:t>
      </w:r>
      <w:r w:rsidR="001D1E7F">
        <w:rPr>
          <w:rFonts w:hint="cs"/>
          <w:rtl/>
        </w:rPr>
        <w:t>اهمیت است. انسان زودتر باید اظهار بندگی کند و «للتأخیر آفاتٌ»</w:t>
      </w:r>
      <w:r w:rsidR="0076042F">
        <w:rPr>
          <w:rFonts w:hint="cs"/>
          <w:rtl/>
        </w:rPr>
        <w:t xml:space="preserve"> یقین های ما یقین حقیقی نیست.</w:t>
      </w:r>
      <w:r w:rsidR="000C4514">
        <w:rPr>
          <w:rFonts w:hint="cs"/>
          <w:rtl/>
        </w:rPr>
        <w:t xml:space="preserve"> یقین به امتثال تکلیف لاحق با ح</w:t>
      </w:r>
      <w:r w:rsidR="0076042F">
        <w:rPr>
          <w:rFonts w:hint="cs"/>
          <w:rtl/>
        </w:rPr>
        <w:t>فظ قدرت برای آن یقین حقیقی نیست،</w:t>
      </w:r>
      <w:r w:rsidR="00876DCC">
        <w:rPr>
          <w:rFonts w:hint="cs"/>
          <w:rtl/>
        </w:rPr>
        <w:t xml:space="preserve"> شاید با عدم امتثال سابق و رسیدن اجل فرصت نشد تکلیف لاحق را امتثال کرد</w:t>
      </w:r>
      <w:r w:rsidR="007A1BDC">
        <w:rPr>
          <w:rFonts w:hint="cs"/>
          <w:rtl/>
        </w:rPr>
        <w:t>؛</w:t>
      </w:r>
      <w:r w:rsidR="00876DCC">
        <w:rPr>
          <w:rFonts w:hint="cs"/>
          <w:rtl/>
        </w:rPr>
        <w:t xml:space="preserve"> و </w:t>
      </w:r>
      <w:r w:rsidR="001D1E7F">
        <w:rPr>
          <w:rFonts w:hint="cs"/>
          <w:rtl/>
        </w:rPr>
        <w:t>یقین ما به اینکه</w:t>
      </w:r>
      <w:r w:rsidR="002536A8">
        <w:rPr>
          <w:rFonts w:hint="cs"/>
          <w:rtl/>
        </w:rPr>
        <w:t xml:space="preserve"> با صرف قدرت در سابق از لاحق عاجزیم یقین واقعی نیست، شاید </w:t>
      </w:r>
      <w:r w:rsidR="00DB26AC">
        <w:rPr>
          <w:rFonts w:hint="cs"/>
          <w:rtl/>
        </w:rPr>
        <w:t>خدا قدرت داد و روزه روزهای بعد را هم توانستیم بگیریم.</w:t>
      </w:r>
    </w:p>
    <w:p w:rsidR="00055DF2" w:rsidRDefault="002A62B7" w:rsidP="00BA6302">
      <w:pPr>
        <w:ind w:firstLine="284"/>
        <w:jc w:val="both"/>
        <w:rPr>
          <w:rtl/>
        </w:rPr>
      </w:pPr>
      <w:r>
        <w:rPr>
          <w:rFonts w:hint="cs"/>
          <w:rtl/>
        </w:rPr>
        <w:t>متعارف نیز همین است که ترجیح در باب تزاحم فقط به اهمیت و احتمال اهمیت است</w:t>
      </w:r>
      <w:r w:rsidR="005864A9">
        <w:rPr>
          <w:rFonts w:hint="cs"/>
          <w:rtl/>
        </w:rPr>
        <w:t xml:space="preserve"> از این رو</w:t>
      </w:r>
      <w:r>
        <w:rPr>
          <w:rFonts w:hint="cs"/>
          <w:rtl/>
        </w:rPr>
        <w:t xml:space="preserve"> در تزاحم دلیلین </w:t>
      </w:r>
      <w:r w:rsidR="00207DA0">
        <w:rPr>
          <w:rFonts w:hint="cs"/>
          <w:rtl/>
        </w:rPr>
        <w:t xml:space="preserve">ذهن ها با ارتکازشان سراغ </w:t>
      </w:r>
      <w:r w:rsidR="005864A9">
        <w:rPr>
          <w:rFonts w:hint="cs"/>
          <w:rtl/>
        </w:rPr>
        <w:t>اهم و مهم می رود. و</w:t>
      </w:r>
      <w:r w:rsidR="004E2F3F">
        <w:rPr>
          <w:rFonts w:hint="cs"/>
          <w:rtl/>
        </w:rPr>
        <w:t xml:space="preserve"> بعید نیست</w:t>
      </w:r>
      <w:r w:rsidR="005864A9">
        <w:rPr>
          <w:rFonts w:hint="cs"/>
          <w:rtl/>
        </w:rPr>
        <w:t xml:space="preserve"> اهمیت مدار ترجیح </w:t>
      </w:r>
      <w:r w:rsidR="004E2F3F">
        <w:rPr>
          <w:rFonts w:hint="cs"/>
          <w:rtl/>
        </w:rPr>
        <w:t xml:space="preserve">و مرجع سایر مرجحات </w:t>
      </w:r>
      <w:r w:rsidR="00BA6302">
        <w:rPr>
          <w:rFonts w:hint="cs"/>
          <w:rtl/>
        </w:rPr>
        <w:t>باشد.</w:t>
      </w:r>
    </w:p>
    <w:p w:rsidR="001A1EA5" w:rsidRPr="006162A2" w:rsidRDefault="00BA6302" w:rsidP="00BA6302">
      <w:pPr>
        <w:ind w:firstLine="284"/>
        <w:jc w:val="both"/>
        <w:rPr>
          <w:rtl/>
        </w:rPr>
      </w:pPr>
      <w:r>
        <w:rPr>
          <w:rFonts w:hint="cs"/>
          <w:rtl/>
        </w:rPr>
        <w:t>در جلسه آینده إن شاء الله متزاحمین متعادلین را بحث خواهیم کرد.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146" w:rsidRDefault="000F4146" w:rsidP="008B750B">
      <w:pPr>
        <w:spacing w:line="240" w:lineRule="auto"/>
      </w:pPr>
      <w:r>
        <w:separator/>
      </w:r>
    </w:p>
  </w:endnote>
  <w:endnote w:type="continuationSeparator" w:id="0">
    <w:p w:rsidR="000F4146" w:rsidRDefault="000F414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4576E" w:rsidRPr="0074576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90902" w:rsidP="001B6799">
          <w:pPr>
            <w:pStyle w:val="Footer"/>
            <w:bidi w:val="0"/>
            <w:rPr>
              <w:color w:val="808080" w:themeColor="background1" w:themeShade="80"/>
              <w:rtl/>
            </w:rPr>
          </w:pPr>
          <w:bookmarkStart w:id="11" w:name="BokAdres"/>
          <w:bookmarkEnd w:id="11"/>
          <w:r>
            <w:rPr>
              <w:color w:val="808080" w:themeColor="background1" w:themeShade="80"/>
            </w:rPr>
            <w:t>U1mg1_13950824-038_mb1_mfeb.ir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146" w:rsidRDefault="000F4146" w:rsidP="008B750B">
      <w:pPr>
        <w:spacing w:line="240" w:lineRule="auto"/>
      </w:pPr>
      <w:r>
        <w:separator/>
      </w:r>
    </w:p>
  </w:footnote>
  <w:footnote w:type="continuationSeparator" w:id="0">
    <w:p w:rsidR="000F4146" w:rsidRDefault="000F4146" w:rsidP="008B750B">
      <w:pPr>
        <w:spacing w:line="240" w:lineRule="auto"/>
      </w:pPr>
      <w:r>
        <w:continuationSeparator/>
      </w:r>
    </w:p>
  </w:footnote>
  <w:footnote w:id="1">
    <w:p w:rsidR="00777BA8" w:rsidRDefault="00777BA8" w:rsidP="001B437D">
      <w:pPr>
        <w:pStyle w:val="FootnoteText"/>
        <w:jc w:val="both"/>
      </w:pPr>
      <w:r>
        <w:rPr>
          <w:rStyle w:val="FootnoteReference"/>
        </w:rPr>
        <w:footnoteRef/>
      </w:r>
      <w:r>
        <w:rPr>
          <w:rtl/>
        </w:rPr>
        <w:t xml:space="preserve"> </w:t>
      </w:r>
      <w:r>
        <w:rPr>
          <w:rFonts w:hint="cs"/>
          <w:rtl/>
        </w:rPr>
        <w:t xml:space="preserve">مقرر: استاد سربسته به این جهت اشاره کردند در حالی که جا داشت این نکته و نقد را در چند جمله توضیح دهند. و توضیح عبارت است از اینکه در نظر شریف محقق نائینی </w:t>
      </w:r>
      <w:r w:rsidRPr="00477172">
        <w:rPr>
          <w:rFonts w:hint="cs"/>
          <w:vertAlign w:val="superscript"/>
          <w:rtl/>
        </w:rPr>
        <w:t>قدس سره</w:t>
      </w:r>
      <w:r>
        <w:rPr>
          <w:rFonts w:hint="cs"/>
          <w:rtl/>
        </w:rPr>
        <w:t xml:space="preserve"> </w:t>
      </w:r>
      <w:r w:rsidR="001B437D">
        <w:rPr>
          <w:rFonts w:hint="cs"/>
          <w:rtl/>
        </w:rPr>
        <w:t>اگر متزاحمین</w:t>
      </w:r>
      <w:r>
        <w:rPr>
          <w:rFonts w:hint="cs"/>
          <w:rtl/>
        </w:rPr>
        <w:t xml:space="preserve"> مشروط</w:t>
      </w:r>
      <w:r w:rsidR="001B437D">
        <w:rPr>
          <w:rFonts w:hint="cs"/>
          <w:rtl/>
        </w:rPr>
        <w:t>ین ب</w:t>
      </w:r>
      <w:r>
        <w:rPr>
          <w:rFonts w:hint="cs"/>
          <w:rtl/>
        </w:rPr>
        <w:t>ه قدرت شرعی ـ که جای مرجحیت «عقلی بودن قدرت» نیست ـ</w:t>
      </w:r>
      <w:r w:rsidR="001B437D">
        <w:rPr>
          <w:rFonts w:hint="cs"/>
          <w:rtl/>
        </w:rPr>
        <w:t xml:space="preserve"> سابق و لاحق بودند و سابق مهم</w:t>
      </w:r>
      <w:r>
        <w:rPr>
          <w:rFonts w:hint="cs"/>
          <w:rtl/>
        </w:rPr>
        <w:t xml:space="preserve"> و لاحق اهم</w:t>
      </w:r>
      <w:r w:rsidR="001B437D">
        <w:rPr>
          <w:rFonts w:hint="cs"/>
          <w:rtl/>
        </w:rPr>
        <w:t xml:space="preserve"> بود</w:t>
      </w:r>
      <w:r>
        <w:rPr>
          <w:rFonts w:hint="cs"/>
          <w:rtl/>
        </w:rPr>
        <w:t xml:space="preserve">، اسبقیت موجب ترجیح سابق است هر چند لاحق اهم از سابق است. و استاد </w:t>
      </w:r>
      <w:r w:rsidRPr="00807C80">
        <w:rPr>
          <w:rFonts w:hint="cs"/>
          <w:vertAlign w:val="superscript"/>
          <w:rtl/>
        </w:rPr>
        <w:t>حفظه الله</w:t>
      </w:r>
      <w:r>
        <w:rPr>
          <w:rFonts w:hint="cs"/>
          <w:rtl/>
        </w:rPr>
        <w:t xml:space="preserve"> اشکال کردند که عرف در فرض مذکور ـ تزاحم بین سابق مهم و لاحق اهم ـ  که بیش از یک قدرت وجود ندارد اهم را مقدم میدارد. برای مطالعه بیشتر رجوع کنید به درس اصول استاد گنجی جلسه 33 یک</w:t>
      </w:r>
      <w:r>
        <w:rPr>
          <w:rFonts w:hint="cs"/>
          <w:rtl/>
        </w:rPr>
        <w:softHyphen/>
        <w:t>شنبه 16/8/1395.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190902">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9090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90902">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190902">
      <w:rPr>
        <w:sz w:val="24"/>
        <w:szCs w:val="24"/>
        <w:rtl/>
      </w:rPr>
      <w:t>24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190902">
      <w:rPr>
        <w:rFonts w:hint="cs"/>
        <w:sz w:val="24"/>
        <w:szCs w:val="24"/>
        <w:rtl/>
      </w:rPr>
      <w:t>خروج</w:t>
    </w:r>
    <w:r w:rsidR="00190902">
      <w:rPr>
        <w:sz w:val="24"/>
        <w:szCs w:val="24"/>
        <w:rtl/>
      </w:rPr>
      <w:t xml:space="preserve"> </w:t>
    </w:r>
    <w:r w:rsidR="00190902">
      <w:rPr>
        <w:rFonts w:hint="cs"/>
        <w:sz w:val="24"/>
        <w:szCs w:val="24"/>
        <w:rtl/>
      </w:rPr>
      <w:t>تزاحم</w:t>
    </w:r>
    <w:r w:rsidR="00190902">
      <w:rPr>
        <w:sz w:val="24"/>
        <w:szCs w:val="24"/>
        <w:rtl/>
      </w:rPr>
      <w:t xml:space="preserve"> </w:t>
    </w:r>
    <w:r w:rsidR="00190902">
      <w:rPr>
        <w:rFonts w:hint="cs"/>
        <w:sz w:val="24"/>
        <w:szCs w:val="24"/>
        <w:rtl/>
      </w:rPr>
      <w:t>از</w:t>
    </w:r>
    <w:r w:rsidR="00190902">
      <w:rPr>
        <w:sz w:val="24"/>
        <w:szCs w:val="24"/>
        <w:rtl/>
      </w:rPr>
      <w:t xml:space="preserve"> </w:t>
    </w:r>
    <w:r w:rsidR="00190902">
      <w:rPr>
        <w:rFonts w:hint="cs"/>
        <w:sz w:val="24"/>
        <w:szCs w:val="24"/>
        <w:rtl/>
      </w:rPr>
      <w:t>تعریف</w:t>
    </w:r>
    <w:r w:rsidR="00190902">
      <w:rPr>
        <w:sz w:val="24"/>
        <w:szCs w:val="24"/>
        <w:rtl/>
      </w:rPr>
      <w:t>/</w:t>
    </w:r>
    <w:r w:rsidR="00190902">
      <w:rPr>
        <w:rFonts w:hint="cs"/>
        <w:sz w:val="24"/>
        <w:szCs w:val="24"/>
        <w:rtl/>
      </w:rPr>
      <w:t>مرجحات</w:t>
    </w:r>
    <w:r w:rsidR="00190902">
      <w:rPr>
        <w:sz w:val="24"/>
        <w:szCs w:val="24"/>
        <w:rtl/>
      </w:rPr>
      <w:t xml:space="preserve"> </w:t>
    </w:r>
    <w:r w:rsidR="00190902">
      <w:rPr>
        <w:rFonts w:hint="cs"/>
        <w:sz w:val="24"/>
        <w:szCs w:val="24"/>
        <w:rtl/>
      </w:rPr>
      <w:t>تزاحم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190902">
      <w:rPr>
        <w:rFonts w:hint="cs"/>
        <w:sz w:val="24"/>
        <w:szCs w:val="24"/>
        <w:rtl/>
      </w:rPr>
      <w:t>محمود</w:t>
    </w:r>
    <w:r w:rsidR="00190902">
      <w:rPr>
        <w:sz w:val="24"/>
        <w:szCs w:val="24"/>
        <w:rtl/>
      </w:rPr>
      <w:t xml:space="preserve"> </w:t>
    </w:r>
    <w:r w:rsidR="00190902">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90902">
      <w:rPr>
        <w:rFonts w:hint="cs"/>
        <w:sz w:val="24"/>
        <w:szCs w:val="24"/>
        <w:rtl/>
      </w:rPr>
      <w:t>ترتیب</w:t>
    </w:r>
    <w:r w:rsidR="00190902">
      <w:rPr>
        <w:sz w:val="24"/>
        <w:szCs w:val="24"/>
        <w:rtl/>
      </w:rPr>
      <w:t xml:space="preserve"> </w:t>
    </w:r>
    <w:r w:rsidR="00190902">
      <w:rPr>
        <w:rFonts w:hint="cs"/>
        <w:sz w:val="24"/>
        <w:szCs w:val="24"/>
        <w:rtl/>
      </w:rPr>
      <w:t>بین</w:t>
    </w:r>
    <w:r w:rsidR="00190902">
      <w:rPr>
        <w:sz w:val="24"/>
        <w:szCs w:val="24"/>
        <w:rtl/>
      </w:rPr>
      <w:t xml:space="preserve"> </w:t>
    </w:r>
    <w:r w:rsidR="00190902">
      <w:rPr>
        <w:rFonts w:hint="cs"/>
        <w:sz w:val="24"/>
        <w:szCs w:val="24"/>
        <w:rtl/>
      </w:rPr>
      <w:t>مرجحات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CFA"/>
    <w:rsid w:val="000072A3"/>
    <w:rsid w:val="00007643"/>
    <w:rsid w:val="000122B3"/>
    <w:rsid w:val="000176D0"/>
    <w:rsid w:val="00025777"/>
    <w:rsid w:val="00034857"/>
    <w:rsid w:val="00034995"/>
    <w:rsid w:val="000353D7"/>
    <w:rsid w:val="00044792"/>
    <w:rsid w:val="00044863"/>
    <w:rsid w:val="00052369"/>
    <w:rsid w:val="00055DF2"/>
    <w:rsid w:val="00065749"/>
    <w:rsid w:val="00076E40"/>
    <w:rsid w:val="00080A41"/>
    <w:rsid w:val="0008299B"/>
    <w:rsid w:val="000913AA"/>
    <w:rsid w:val="000941CC"/>
    <w:rsid w:val="000A01A6"/>
    <w:rsid w:val="000A5DF0"/>
    <w:rsid w:val="000A6FD1"/>
    <w:rsid w:val="000B5DB5"/>
    <w:rsid w:val="000C2C04"/>
    <w:rsid w:val="000C3947"/>
    <w:rsid w:val="000C4514"/>
    <w:rsid w:val="000D30E9"/>
    <w:rsid w:val="000D6818"/>
    <w:rsid w:val="000E335E"/>
    <w:rsid w:val="000F16CF"/>
    <w:rsid w:val="000F2D5B"/>
    <w:rsid w:val="000F4146"/>
    <w:rsid w:val="000F5BAC"/>
    <w:rsid w:val="000F7E7F"/>
    <w:rsid w:val="00110105"/>
    <w:rsid w:val="00116B2B"/>
    <w:rsid w:val="00124E3D"/>
    <w:rsid w:val="00124EB4"/>
    <w:rsid w:val="00125F84"/>
    <w:rsid w:val="00127E95"/>
    <w:rsid w:val="00130659"/>
    <w:rsid w:val="001347C7"/>
    <w:rsid w:val="001350C5"/>
    <w:rsid w:val="001356B0"/>
    <w:rsid w:val="0013706D"/>
    <w:rsid w:val="00137CF1"/>
    <w:rsid w:val="00142E56"/>
    <w:rsid w:val="00144EAB"/>
    <w:rsid w:val="00151937"/>
    <w:rsid w:val="00157444"/>
    <w:rsid w:val="00164C32"/>
    <w:rsid w:val="001678FA"/>
    <w:rsid w:val="00167C8F"/>
    <w:rsid w:val="00180CB0"/>
    <w:rsid w:val="00181844"/>
    <w:rsid w:val="001837E9"/>
    <w:rsid w:val="00187DFA"/>
    <w:rsid w:val="0019037A"/>
    <w:rsid w:val="00190902"/>
    <w:rsid w:val="00192144"/>
    <w:rsid w:val="001A1EA5"/>
    <w:rsid w:val="001A2574"/>
    <w:rsid w:val="001A27D7"/>
    <w:rsid w:val="001A294E"/>
    <w:rsid w:val="001A4ED8"/>
    <w:rsid w:val="001A5CF3"/>
    <w:rsid w:val="001B437D"/>
    <w:rsid w:val="001B6799"/>
    <w:rsid w:val="001C10DF"/>
    <w:rsid w:val="001C1362"/>
    <w:rsid w:val="001C3CAE"/>
    <w:rsid w:val="001D1E7F"/>
    <w:rsid w:val="001D2E9A"/>
    <w:rsid w:val="001D3EF3"/>
    <w:rsid w:val="001D597F"/>
    <w:rsid w:val="001E3FD4"/>
    <w:rsid w:val="001F2CD5"/>
    <w:rsid w:val="001F43FA"/>
    <w:rsid w:val="0020241A"/>
    <w:rsid w:val="002025FC"/>
    <w:rsid w:val="00203821"/>
    <w:rsid w:val="00207DA0"/>
    <w:rsid w:val="0021630D"/>
    <w:rsid w:val="00235586"/>
    <w:rsid w:val="00242F72"/>
    <w:rsid w:val="00247D2F"/>
    <w:rsid w:val="002536A8"/>
    <w:rsid w:val="00256560"/>
    <w:rsid w:val="0027334A"/>
    <w:rsid w:val="0027605E"/>
    <w:rsid w:val="002808C1"/>
    <w:rsid w:val="00281E00"/>
    <w:rsid w:val="0028352C"/>
    <w:rsid w:val="00294A52"/>
    <w:rsid w:val="002A62B7"/>
    <w:rsid w:val="002B575F"/>
    <w:rsid w:val="002B729B"/>
    <w:rsid w:val="002C53A2"/>
    <w:rsid w:val="002D0040"/>
    <w:rsid w:val="002D4E7D"/>
    <w:rsid w:val="002E220F"/>
    <w:rsid w:val="002E49FF"/>
    <w:rsid w:val="00315ECF"/>
    <w:rsid w:val="0032100F"/>
    <w:rsid w:val="003218E6"/>
    <w:rsid w:val="00324E5E"/>
    <w:rsid w:val="0033402C"/>
    <w:rsid w:val="00340521"/>
    <w:rsid w:val="00345C73"/>
    <w:rsid w:val="00354A99"/>
    <w:rsid w:val="00360311"/>
    <w:rsid w:val="00361922"/>
    <w:rsid w:val="00365090"/>
    <w:rsid w:val="00365638"/>
    <w:rsid w:val="00390FBA"/>
    <w:rsid w:val="00397466"/>
    <w:rsid w:val="003A30C1"/>
    <w:rsid w:val="003A6148"/>
    <w:rsid w:val="003C33F6"/>
    <w:rsid w:val="003C3D2E"/>
    <w:rsid w:val="003C43A5"/>
    <w:rsid w:val="003D7447"/>
    <w:rsid w:val="003E1C5C"/>
    <w:rsid w:val="003F5B46"/>
    <w:rsid w:val="00401363"/>
    <w:rsid w:val="00402E47"/>
    <w:rsid w:val="00425015"/>
    <w:rsid w:val="004257EC"/>
    <w:rsid w:val="00430994"/>
    <w:rsid w:val="00434564"/>
    <w:rsid w:val="004352D5"/>
    <w:rsid w:val="00441B6D"/>
    <w:rsid w:val="00451EF8"/>
    <w:rsid w:val="004552CD"/>
    <w:rsid w:val="004556EF"/>
    <w:rsid w:val="00462B07"/>
    <w:rsid w:val="00465BD2"/>
    <w:rsid w:val="00476601"/>
    <w:rsid w:val="00476A8E"/>
    <w:rsid w:val="00477172"/>
    <w:rsid w:val="004871AA"/>
    <w:rsid w:val="004926E1"/>
    <w:rsid w:val="0049599B"/>
    <w:rsid w:val="004A2FEA"/>
    <w:rsid w:val="004C1010"/>
    <w:rsid w:val="004C11A1"/>
    <w:rsid w:val="004D2B8B"/>
    <w:rsid w:val="004D586B"/>
    <w:rsid w:val="004D75C5"/>
    <w:rsid w:val="004E2186"/>
    <w:rsid w:val="004E2F3F"/>
    <w:rsid w:val="004E66FB"/>
    <w:rsid w:val="004F242B"/>
    <w:rsid w:val="004F470A"/>
    <w:rsid w:val="004F4C59"/>
    <w:rsid w:val="00500C8F"/>
    <w:rsid w:val="00501909"/>
    <w:rsid w:val="00503A8E"/>
    <w:rsid w:val="0050701A"/>
    <w:rsid w:val="005128DF"/>
    <w:rsid w:val="005206FE"/>
    <w:rsid w:val="005257ED"/>
    <w:rsid w:val="005306F8"/>
    <w:rsid w:val="00536D40"/>
    <w:rsid w:val="0054023D"/>
    <w:rsid w:val="005411E9"/>
    <w:rsid w:val="0056213C"/>
    <w:rsid w:val="00565A1C"/>
    <w:rsid w:val="00580BEA"/>
    <w:rsid w:val="00580C24"/>
    <w:rsid w:val="005844A5"/>
    <w:rsid w:val="005864A9"/>
    <w:rsid w:val="00590419"/>
    <w:rsid w:val="0059210A"/>
    <w:rsid w:val="005968EF"/>
    <w:rsid w:val="00596C1E"/>
    <w:rsid w:val="00596C56"/>
    <w:rsid w:val="005A2E26"/>
    <w:rsid w:val="005B6B0D"/>
    <w:rsid w:val="005C0DAE"/>
    <w:rsid w:val="005C188E"/>
    <w:rsid w:val="005D2349"/>
    <w:rsid w:val="005E4F21"/>
    <w:rsid w:val="005E503F"/>
    <w:rsid w:val="005E5507"/>
    <w:rsid w:val="005E607B"/>
    <w:rsid w:val="00601229"/>
    <w:rsid w:val="00602A1A"/>
    <w:rsid w:val="00603B67"/>
    <w:rsid w:val="00604F34"/>
    <w:rsid w:val="006162A2"/>
    <w:rsid w:val="0063256E"/>
    <w:rsid w:val="00635219"/>
    <w:rsid w:val="0063561C"/>
    <w:rsid w:val="00635EC0"/>
    <w:rsid w:val="00636BA7"/>
    <w:rsid w:val="00640B58"/>
    <w:rsid w:val="00644801"/>
    <w:rsid w:val="00651B02"/>
    <w:rsid w:val="00651B19"/>
    <w:rsid w:val="00660A29"/>
    <w:rsid w:val="00662DF2"/>
    <w:rsid w:val="00667C22"/>
    <w:rsid w:val="00676593"/>
    <w:rsid w:val="006818EC"/>
    <w:rsid w:val="00695519"/>
    <w:rsid w:val="006A4134"/>
    <w:rsid w:val="006A5DDA"/>
    <w:rsid w:val="006A6701"/>
    <w:rsid w:val="006B21F4"/>
    <w:rsid w:val="006B3753"/>
    <w:rsid w:val="006B7AD6"/>
    <w:rsid w:val="006C50FD"/>
    <w:rsid w:val="006C6CBF"/>
    <w:rsid w:val="006D44C1"/>
    <w:rsid w:val="006E5651"/>
    <w:rsid w:val="006E5B85"/>
    <w:rsid w:val="006F43C9"/>
    <w:rsid w:val="006F459A"/>
    <w:rsid w:val="006F565E"/>
    <w:rsid w:val="00701B22"/>
    <w:rsid w:val="0070265B"/>
    <w:rsid w:val="00704813"/>
    <w:rsid w:val="007123CA"/>
    <w:rsid w:val="00717E0F"/>
    <w:rsid w:val="0072290D"/>
    <w:rsid w:val="00723D6D"/>
    <w:rsid w:val="00724537"/>
    <w:rsid w:val="007250B4"/>
    <w:rsid w:val="00727121"/>
    <w:rsid w:val="00731724"/>
    <w:rsid w:val="0073474B"/>
    <w:rsid w:val="00735511"/>
    <w:rsid w:val="00744DE6"/>
    <w:rsid w:val="0074576E"/>
    <w:rsid w:val="0076042F"/>
    <w:rsid w:val="00762452"/>
    <w:rsid w:val="00762B17"/>
    <w:rsid w:val="007639E0"/>
    <w:rsid w:val="00773F4C"/>
    <w:rsid w:val="00775507"/>
    <w:rsid w:val="00777BA8"/>
    <w:rsid w:val="00780E9C"/>
    <w:rsid w:val="00781FEE"/>
    <w:rsid w:val="007853CB"/>
    <w:rsid w:val="0078594B"/>
    <w:rsid w:val="00795E02"/>
    <w:rsid w:val="007979D0"/>
    <w:rsid w:val="007A01C7"/>
    <w:rsid w:val="007A1BDC"/>
    <w:rsid w:val="007A4E18"/>
    <w:rsid w:val="007A7B8C"/>
    <w:rsid w:val="007B6DBF"/>
    <w:rsid w:val="007C6D9E"/>
    <w:rsid w:val="007D1C43"/>
    <w:rsid w:val="007D6C53"/>
    <w:rsid w:val="007E1E87"/>
    <w:rsid w:val="007E5B3F"/>
    <w:rsid w:val="007F2257"/>
    <w:rsid w:val="0080091D"/>
    <w:rsid w:val="008029E0"/>
    <w:rsid w:val="00804108"/>
    <w:rsid w:val="00807C80"/>
    <w:rsid w:val="008104AF"/>
    <w:rsid w:val="00816367"/>
    <w:rsid w:val="00816A0B"/>
    <w:rsid w:val="00817117"/>
    <w:rsid w:val="00830C53"/>
    <w:rsid w:val="00833545"/>
    <w:rsid w:val="00837FAA"/>
    <w:rsid w:val="00841F77"/>
    <w:rsid w:val="00855147"/>
    <w:rsid w:val="0086238B"/>
    <w:rsid w:val="00863390"/>
    <w:rsid w:val="0086385C"/>
    <w:rsid w:val="00871916"/>
    <w:rsid w:val="00876DCC"/>
    <w:rsid w:val="00881E2E"/>
    <w:rsid w:val="00886BC4"/>
    <w:rsid w:val="008A510E"/>
    <w:rsid w:val="008A522A"/>
    <w:rsid w:val="008B4464"/>
    <w:rsid w:val="008B750B"/>
    <w:rsid w:val="008C3162"/>
    <w:rsid w:val="008E1E29"/>
    <w:rsid w:val="008E3924"/>
    <w:rsid w:val="008F13F7"/>
    <w:rsid w:val="008F4B6A"/>
    <w:rsid w:val="008F5B4D"/>
    <w:rsid w:val="008F72F3"/>
    <w:rsid w:val="00907425"/>
    <w:rsid w:val="0092023D"/>
    <w:rsid w:val="0092115F"/>
    <w:rsid w:val="00923C34"/>
    <w:rsid w:val="00924152"/>
    <w:rsid w:val="0092513D"/>
    <w:rsid w:val="00927A9F"/>
    <w:rsid w:val="00927DCD"/>
    <w:rsid w:val="00931832"/>
    <w:rsid w:val="009335CC"/>
    <w:rsid w:val="009347AB"/>
    <w:rsid w:val="00935A55"/>
    <w:rsid w:val="0093719D"/>
    <w:rsid w:val="00941CEB"/>
    <w:rsid w:val="00953B28"/>
    <w:rsid w:val="00954322"/>
    <w:rsid w:val="0095457B"/>
    <w:rsid w:val="00957CAA"/>
    <w:rsid w:val="0096778A"/>
    <w:rsid w:val="00977656"/>
    <w:rsid w:val="0098794D"/>
    <w:rsid w:val="0099497B"/>
    <w:rsid w:val="009A0F84"/>
    <w:rsid w:val="009A7A37"/>
    <w:rsid w:val="009B0D05"/>
    <w:rsid w:val="009B4CA6"/>
    <w:rsid w:val="009B6C11"/>
    <w:rsid w:val="009B79F8"/>
    <w:rsid w:val="009C78DA"/>
    <w:rsid w:val="009D13FD"/>
    <w:rsid w:val="009D266A"/>
    <w:rsid w:val="009E5D4F"/>
    <w:rsid w:val="009F7E07"/>
    <w:rsid w:val="00A02967"/>
    <w:rsid w:val="00A10A11"/>
    <w:rsid w:val="00A13C6A"/>
    <w:rsid w:val="00A17B09"/>
    <w:rsid w:val="00A2048B"/>
    <w:rsid w:val="00A20822"/>
    <w:rsid w:val="00A230A1"/>
    <w:rsid w:val="00A31CD3"/>
    <w:rsid w:val="00A442D1"/>
    <w:rsid w:val="00A457C6"/>
    <w:rsid w:val="00A46AD0"/>
    <w:rsid w:val="00A47063"/>
    <w:rsid w:val="00A473A8"/>
    <w:rsid w:val="00A51160"/>
    <w:rsid w:val="00A532FD"/>
    <w:rsid w:val="00A61AC8"/>
    <w:rsid w:val="00A65D4C"/>
    <w:rsid w:val="00A8025A"/>
    <w:rsid w:val="00A82D30"/>
    <w:rsid w:val="00A85024"/>
    <w:rsid w:val="00A9091B"/>
    <w:rsid w:val="00A944C2"/>
    <w:rsid w:val="00AA40D7"/>
    <w:rsid w:val="00AA497F"/>
    <w:rsid w:val="00AB5F7D"/>
    <w:rsid w:val="00AC0C50"/>
    <w:rsid w:val="00AC6FE2"/>
    <w:rsid w:val="00AD300C"/>
    <w:rsid w:val="00AF3925"/>
    <w:rsid w:val="00AF7F47"/>
    <w:rsid w:val="00B13DB4"/>
    <w:rsid w:val="00B2292F"/>
    <w:rsid w:val="00B273A6"/>
    <w:rsid w:val="00B43169"/>
    <w:rsid w:val="00B50B61"/>
    <w:rsid w:val="00B55AE4"/>
    <w:rsid w:val="00B739B0"/>
    <w:rsid w:val="00B814A3"/>
    <w:rsid w:val="00B81DCE"/>
    <w:rsid w:val="00B90605"/>
    <w:rsid w:val="00B96F38"/>
    <w:rsid w:val="00BA6302"/>
    <w:rsid w:val="00BB33B2"/>
    <w:rsid w:val="00BC6C76"/>
    <w:rsid w:val="00BD0E74"/>
    <w:rsid w:val="00BD179B"/>
    <w:rsid w:val="00BD5F8C"/>
    <w:rsid w:val="00BE29DD"/>
    <w:rsid w:val="00BE512D"/>
    <w:rsid w:val="00BE7B65"/>
    <w:rsid w:val="00BF71E0"/>
    <w:rsid w:val="00C03B53"/>
    <w:rsid w:val="00C066AF"/>
    <w:rsid w:val="00C10E06"/>
    <w:rsid w:val="00C145B8"/>
    <w:rsid w:val="00C23DAF"/>
    <w:rsid w:val="00C2438F"/>
    <w:rsid w:val="00C2493C"/>
    <w:rsid w:val="00C306CA"/>
    <w:rsid w:val="00C30BEF"/>
    <w:rsid w:val="00C32A7E"/>
    <w:rsid w:val="00C330AF"/>
    <w:rsid w:val="00C34F28"/>
    <w:rsid w:val="00C368DF"/>
    <w:rsid w:val="00C40EED"/>
    <w:rsid w:val="00C4234F"/>
    <w:rsid w:val="00C54199"/>
    <w:rsid w:val="00C57B5C"/>
    <w:rsid w:val="00C61049"/>
    <w:rsid w:val="00C63FFE"/>
    <w:rsid w:val="00C64C3A"/>
    <w:rsid w:val="00C72ED6"/>
    <w:rsid w:val="00C82082"/>
    <w:rsid w:val="00C8582C"/>
    <w:rsid w:val="00C91981"/>
    <w:rsid w:val="00C91EB6"/>
    <w:rsid w:val="00C92B6D"/>
    <w:rsid w:val="00CA10B0"/>
    <w:rsid w:val="00CA1440"/>
    <w:rsid w:val="00CA2F8E"/>
    <w:rsid w:val="00CA3BE3"/>
    <w:rsid w:val="00CA7FD5"/>
    <w:rsid w:val="00CB3287"/>
    <w:rsid w:val="00CB33E2"/>
    <w:rsid w:val="00CB4E68"/>
    <w:rsid w:val="00CC2733"/>
    <w:rsid w:val="00CC7CB5"/>
    <w:rsid w:val="00CD0050"/>
    <w:rsid w:val="00CD3FC8"/>
    <w:rsid w:val="00CE7481"/>
    <w:rsid w:val="00CF0A8F"/>
    <w:rsid w:val="00CF53FD"/>
    <w:rsid w:val="00D009BC"/>
    <w:rsid w:val="00D048CE"/>
    <w:rsid w:val="00D04F2C"/>
    <w:rsid w:val="00D10998"/>
    <w:rsid w:val="00D20653"/>
    <w:rsid w:val="00D220C0"/>
    <w:rsid w:val="00D23391"/>
    <w:rsid w:val="00D306FF"/>
    <w:rsid w:val="00D31805"/>
    <w:rsid w:val="00D33A64"/>
    <w:rsid w:val="00D37099"/>
    <w:rsid w:val="00D4073D"/>
    <w:rsid w:val="00D4246C"/>
    <w:rsid w:val="00D45087"/>
    <w:rsid w:val="00D466D3"/>
    <w:rsid w:val="00D552B9"/>
    <w:rsid w:val="00D713D4"/>
    <w:rsid w:val="00D74021"/>
    <w:rsid w:val="00D76D01"/>
    <w:rsid w:val="00D771FB"/>
    <w:rsid w:val="00D82EEB"/>
    <w:rsid w:val="00D86010"/>
    <w:rsid w:val="00D90608"/>
    <w:rsid w:val="00D922A9"/>
    <w:rsid w:val="00D9394A"/>
    <w:rsid w:val="00D96A67"/>
    <w:rsid w:val="00DA1B8B"/>
    <w:rsid w:val="00DB0CBB"/>
    <w:rsid w:val="00DB26AC"/>
    <w:rsid w:val="00DB67CC"/>
    <w:rsid w:val="00DC01D6"/>
    <w:rsid w:val="00DE0223"/>
    <w:rsid w:val="00DE1070"/>
    <w:rsid w:val="00DE1140"/>
    <w:rsid w:val="00DF31F2"/>
    <w:rsid w:val="00DF4A0D"/>
    <w:rsid w:val="00E00219"/>
    <w:rsid w:val="00E0316B"/>
    <w:rsid w:val="00E07D4D"/>
    <w:rsid w:val="00E25E10"/>
    <w:rsid w:val="00E42AC0"/>
    <w:rsid w:val="00E5219B"/>
    <w:rsid w:val="00E5518B"/>
    <w:rsid w:val="00E609FE"/>
    <w:rsid w:val="00E60B6F"/>
    <w:rsid w:val="00E6340B"/>
    <w:rsid w:val="00E705CB"/>
    <w:rsid w:val="00E75920"/>
    <w:rsid w:val="00E774F1"/>
    <w:rsid w:val="00E80D96"/>
    <w:rsid w:val="00E871FA"/>
    <w:rsid w:val="00E936A4"/>
    <w:rsid w:val="00E954BB"/>
    <w:rsid w:val="00EA0D72"/>
    <w:rsid w:val="00EA45E7"/>
    <w:rsid w:val="00EB78E3"/>
    <w:rsid w:val="00EC1175"/>
    <w:rsid w:val="00EC12D5"/>
    <w:rsid w:val="00EC1B5B"/>
    <w:rsid w:val="00EC1C4B"/>
    <w:rsid w:val="00EC352D"/>
    <w:rsid w:val="00EC42BB"/>
    <w:rsid w:val="00EC4666"/>
    <w:rsid w:val="00EC6910"/>
    <w:rsid w:val="00EC735A"/>
    <w:rsid w:val="00ED76ED"/>
    <w:rsid w:val="00EE5875"/>
    <w:rsid w:val="00EF27FE"/>
    <w:rsid w:val="00F07E73"/>
    <w:rsid w:val="00F07FB6"/>
    <w:rsid w:val="00F16B53"/>
    <w:rsid w:val="00F318BE"/>
    <w:rsid w:val="00F33297"/>
    <w:rsid w:val="00F343FB"/>
    <w:rsid w:val="00F359FE"/>
    <w:rsid w:val="00F3711E"/>
    <w:rsid w:val="00F42159"/>
    <w:rsid w:val="00F4256E"/>
    <w:rsid w:val="00F42EE1"/>
    <w:rsid w:val="00F5575E"/>
    <w:rsid w:val="00F64141"/>
    <w:rsid w:val="00F644CE"/>
    <w:rsid w:val="00F65715"/>
    <w:rsid w:val="00F67508"/>
    <w:rsid w:val="00F71FC9"/>
    <w:rsid w:val="00F724E2"/>
    <w:rsid w:val="00F7319A"/>
    <w:rsid w:val="00F73B48"/>
    <w:rsid w:val="00F74F51"/>
    <w:rsid w:val="00F842AD"/>
    <w:rsid w:val="00F878ED"/>
    <w:rsid w:val="00F914EB"/>
    <w:rsid w:val="00F91B85"/>
    <w:rsid w:val="00FA3B17"/>
    <w:rsid w:val="00FA5E8D"/>
    <w:rsid w:val="00FA5F3D"/>
    <w:rsid w:val="00FA7AF4"/>
    <w:rsid w:val="00FB2ED5"/>
    <w:rsid w:val="00FB399E"/>
    <w:rsid w:val="00FB68E1"/>
    <w:rsid w:val="00FB7F50"/>
    <w:rsid w:val="00FC2A85"/>
    <w:rsid w:val="00FC40AF"/>
    <w:rsid w:val="00FC424C"/>
    <w:rsid w:val="00FD0A16"/>
    <w:rsid w:val="00FE12A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50EFD-2DF2-4212-A057-3C90DA72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529</TotalTime>
  <Pages>5</Pages>
  <Words>1287</Words>
  <Characters>7338</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8608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39</cp:revision>
  <dcterms:created xsi:type="dcterms:W3CDTF">2016-11-14T16:24:00Z</dcterms:created>
  <dcterms:modified xsi:type="dcterms:W3CDTF">2016-12-03T04:47:00Z</dcterms:modified>
</cp:coreProperties>
</file>