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9181C">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8B6D5A" w:rsidRDefault="00187DFA">
      <w:pPr>
        <w:pStyle w:val="TOC8"/>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9262057" w:history="1">
        <w:r w:rsidR="008B6D5A" w:rsidRPr="00BC327B">
          <w:rPr>
            <w:rStyle w:val="Hyperlink"/>
            <w:rFonts w:hint="eastAsia"/>
            <w:bCs/>
            <w:noProof/>
            <w:rtl/>
          </w:rPr>
          <w:t>ب</w:t>
        </w:r>
        <w:r w:rsidR="008B6D5A" w:rsidRPr="00BC327B">
          <w:rPr>
            <w:rStyle w:val="Hyperlink"/>
            <w:rFonts w:hint="cs"/>
            <w:bCs/>
            <w:noProof/>
            <w:rtl/>
          </w:rPr>
          <w:t>ی</w:t>
        </w:r>
        <w:r w:rsidR="008B6D5A" w:rsidRPr="00BC327B">
          <w:rPr>
            <w:rStyle w:val="Hyperlink"/>
            <w:rFonts w:hint="eastAsia"/>
            <w:bCs/>
            <w:noProof/>
            <w:rtl/>
          </w:rPr>
          <w:t>ان</w:t>
        </w:r>
        <w:r w:rsidR="008B6D5A" w:rsidRPr="00BC327B">
          <w:rPr>
            <w:rStyle w:val="Hyperlink"/>
            <w:bCs/>
            <w:noProof/>
            <w:rtl/>
          </w:rPr>
          <w:t xml:space="preserve"> </w:t>
        </w:r>
        <w:r w:rsidR="008B6D5A" w:rsidRPr="00BC327B">
          <w:rPr>
            <w:rStyle w:val="Hyperlink"/>
            <w:rFonts w:hint="eastAsia"/>
            <w:bCs/>
            <w:noProof/>
            <w:rtl/>
          </w:rPr>
          <w:t>تفص</w:t>
        </w:r>
        <w:r w:rsidR="008B6D5A" w:rsidRPr="00BC327B">
          <w:rPr>
            <w:rStyle w:val="Hyperlink"/>
            <w:rFonts w:hint="cs"/>
            <w:bCs/>
            <w:noProof/>
            <w:rtl/>
          </w:rPr>
          <w:t>ی</w:t>
        </w:r>
        <w:r w:rsidR="008B6D5A" w:rsidRPr="00BC327B">
          <w:rPr>
            <w:rStyle w:val="Hyperlink"/>
            <w:rFonts w:hint="eastAsia"/>
            <w:bCs/>
            <w:noProof/>
            <w:rtl/>
          </w:rPr>
          <w:t>ل</w:t>
        </w:r>
        <w:r w:rsidR="008B6D5A" w:rsidRPr="00BC327B">
          <w:rPr>
            <w:rStyle w:val="Hyperlink"/>
            <w:rFonts w:hint="cs"/>
            <w:bCs/>
            <w:noProof/>
            <w:rtl/>
          </w:rPr>
          <w:t>ی</w:t>
        </w:r>
        <w:r w:rsidR="008B6D5A" w:rsidRPr="00BC327B">
          <w:rPr>
            <w:rStyle w:val="Hyperlink"/>
            <w:bCs/>
            <w:noProof/>
            <w:rtl/>
          </w:rPr>
          <w:t xml:space="preserve"> </w:t>
        </w:r>
        <w:r w:rsidR="008B6D5A" w:rsidRPr="00BC327B">
          <w:rPr>
            <w:rStyle w:val="Hyperlink"/>
            <w:rFonts w:hint="eastAsia"/>
            <w:bCs/>
            <w:noProof/>
            <w:rtl/>
          </w:rPr>
          <w:t>دل</w:t>
        </w:r>
        <w:r w:rsidR="008B6D5A" w:rsidRPr="00BC327B">
          <w:rPr>
            <w:rStyle w:val="Hyperlink"/>
            <w:rFonts w:hint="cs"/>
            <w:bCs/>
            <w:noProof/>
            <w:rtl/>
          </w:rPr>
          <w:t>ی</w:t>
        </w:r>
        <w:r w:rsidR="008B6D5A" w:rsidRPr="00BC327B">
          <w:rPr>
            <w:rStyle w:val="Hyperlink"/>
            <w:rFonts w:hint="eastAsia"/>
            <w:bCs/>
            <w:noProof/>
            <w:rtl/>
          </w:rPr>
          <w:t>ل</w:t>
        </w:r>
        <w:r w:rsidR="008B6D5A">
          <w:rPr>
            <w:noProof/>
            <w:webHidden/>
            <w:rtl/>
          </w:rPr>
          <w:tab/>
        </w:r>
        <w:r w:rsidR="008B6D5A">
          <w:rPr>
            <w:noProof/>
            <w:webHidden/>
            <w:rtl/>
          </w:rPr>
          <w:fldChar w:fldCharType="begin"/>
        </w:r>
        <w:r w:rsidR="008B6D5A">
          <w:rPr>
            <w:noProof/>
            <w:webHidden/>
            <w:rtl/>
          </w:rPr>
          <w:instrText xml:space="preserve"> </w:instrText>
        </w:r>
        <w:r w:rsidR="008B6D5A">
          <w:rPr>
            <w:noProof/>
            <w:webHidden/>
          </w:rPr>
          <w:instrText>PAGEREF</w:instrText>
        </w:r>
        <w:r w:rsidR="008B6D5A">
          <w:rPr>
            <w:noProof/>
            <w:webHidden/>
            <w:rtl/>
          </w:rPr>
          <w:instrText xml:space="preserve"> _</w:instrText>
        </w:r>
        <w:r w:rsidR="008B6D5A">
          <w:rPr>
            <w:noProof/>
            <w:webHidden/>
          </w:rPr>
          <w:instrText>Toc469262057 \h</w:instrText>
        </w:r>
        <w:r w:rsidR="008B6D5A">
          <w:rPr>
            <w:noProof/>
            <w:webHidden/>
            <w:rtl/>
          </w:rPr>
          <w:instrText xml:space="preserve"> </w:instrText>
        </w:r>
        <w:r w:rsidR="008B6D5A">
          <w:rPr>
            <w:noProof/>
            <w:webHidden/>
            <w:rtl/>
          </w:rPr>
        </w:r>
        <w:r w:rsidR="008B6D5A">
          <w:rPr>
            <w:noProof/>
            <w:webHidden/>
            <w:rtl/>
          </w:rPr>
          <w:fldChar w:fldCharType="separate"/>
        </w:r>
        <w:r w:rsidR="008B6D5A">
          <w:rPr>
            <w:noProof/>
            <w:webHidden/>
            <w:rtl/>
          </w:rPr>
          <w:t>2</w:t>
        </w:r>
        <w:r w:rsidR="008B6D5A">
          <w:rPr>
            <w:noProof/>
            <w:webHidden/>
            <w:rtl/>
          </w:rPr>
          <w:fldChar w:fldCharType="end"/>
        </w:r>
      </w:hyperlink>
    </w:p>
    <w:p w:rsidR="008B6D5A" w:rsidRDefault="008B6D5A">
      <w:pPr>
        <w:pStyle w:val="TOC9"/>
        <w:tabs>
          <w:tab w:val="right" w:leader="dot" w:pos="10194"/>
        </w:tabs>
        <w:rPr>
          <w:rFonts w:asciiTheme="minorHAnsi" w:eastAsiaTheme="minorEastAsia" w:hAnsiTheme="minorHAnsi" w:cstheme="minorBidi"/>
          <w:noProof/>
          <w:color w:val="auto"/>
          <w:szCs w:val="22"/>
          <w:rtl/>
        </w:rPr>
      </w:pPr>
      <w:hyperlink w:anchor="_Toc469262058" w:history="1">
        <w:r w:rsidRPr="00BC327B">
          <w:rPr>
            <w:rStyle w:val="Hyperlink"/>
            <w:rFonts w:hint="eastAsia"/>
            <w:noProof/>
            <w:rtl/>
          </w:rPr>
          <w:t>ب</w:t>
        </w:r>
        <w:r w:rsidRPr="00BC327B">
          <w:rPr>
            <w:rStyle w:val="Hyperlink"/>
            <w:rFonts w:hint="cs"/>
            <w:noProof/>
            <w:rtl/>
          </w:rPr>
          <w:t>ی</w:t>
        </w:r>
        <w:r w:rsidRPr="00BC327B">
          <w:rPr>
            <w:rStyle w:val="Hyperlink"/>
            <w:rFonts w:hint="eastAsia"/>
            <w:noProof/>
            <w:rtl/>
          </w:rPr>
          <w:t>ان</w:t>
        </w:r>
        <w:r w:rsidRPr="00BC327B">
          <w:rPr>
            <w:rStyle w:val="Hyperlink"/>
            <w:noProof/>
            <w:rtl/>
          </w:rPr>
          <w:t xml:space="preserve"> </w:t>
        </w:r>
        <w:r w:rsidRPr="00BC327B">
          <w:rPr>
            <w:rStyle w:val="Hyperlink"/>
            <w:rFonts w:hint="cs"/>
            <w:noProof/>
            <w:rtl/>
          </w:rPr>
          <w:t>ی</w:t>
        </w:r>
        <w:r w:rsidRPr="00BC327B">
          <w:rPr>
            <w:rStyle w:val="Hyperlink"/>
            <w:rFonts w:hint="eastAsia"/>
            <w:noProof/>
            <w:rtl/>
          </w:rPr>
          <w:t>کم</w:t>
        </w:r>
        <w:r w:rsidRPr="00BC327B">
          <w:rPr>
            <w:rStyle w:val="Hyperlink"/>
            <w:noProof/>
            <w:rtl/>
          </w:rPr>
          <w:t xml:space="preserve"> : </w:t>
        </w:r>
        <w:r w:rsidRPr="00BC327B">
          <w:rPr>
            <w:rStyle w:val="Hyperlink"/>
            <w:rFonts w:hint="eastAsia"/>
            <w:noProof/>
            <w:rtl/>
          </w:rPr>
          <w:t>انضمام</w:t>
        </w:r>
        <w:r w:rsidRPr="00BC327B">
          <w:rPr>
            <w:rStyle w:val="Hyperlink"/>
            <w:noProof/>
            <w:rtl/>
          </w:rPr>
          <w:t xml:space="preserve"> </w:t>
        </w:r>
        <w:r w:rsidRPr="00BC327B">
          <w:rPr>
            <w:rStyle w:val="Hyperlink"/>
            <w:rFonts w:hint="eastAsia"/>
            <w:noProof/>
            <w:rtl/>
          </w:rPr>
          <w:t>رفع</w:t>
        </w:r>
        <w:r w:rsidRPr="00BC327B">
          <w:rPr>
            <w:rStyle w:val="Hyperlink"/>
            <w:noProof/>
            <w:rtl/>
          </w:rPr>
          <w:t xml:space="preserve"> </w:t>
        </w:r>
        <w:r w:rsidRPr="00BC327B">
          <w:rPr>
            <w:rStyle w:val="Hyperlink"/>
            <w:rFonts w:hint="eastAsia"/>
            <w:noProof/>
            <w:rtl/>
          </w:rPr>
          <w:t>اضطرار</w:t>
        </w:r>
        <w:r w:rsidRPr="00BC327B">
          <w:rPr>
            <w:rStyle w:val="Hyperlink"/>
            <w:noProof/>
            <w:rtl/>
          </w:rPr>
          <w:t xml:space="preserve"> </w:t>
        </w:r>
        <w:r w:rsidRPr="00BC327B">
          <w:rPr>
            <w:rStyle w:val="Hyperlink"/>
            <w:rFonts w:hint="eastAsia"/>
            <w:noProof/>
            <w:rtl/>
          </w:rPr>
          <w:t>به</w:t>
        </w:r>
        <w:r w:rsidRPr="00BC327B">
          <w:rPr>
            <w:rStyle w:val="Hyperlink"/>
            <w:noProof/>
            <w:rtl/>
          </w:rPr>
          <w:t xml:space="preserve"> </w:t>
        </w:r>
        <w:r w:rsidRPr="00BC327B">
          <w:rPr>
            <w:rStyle w:val="Hyperlink"/>
            <w:rFonts w:hint="eastAsia"/>
            <w:noProof/>
            <w:rtl/>
          </w:rPr>
          <w:t>ادله</w:t>
        </w:r>
        <w:r w:rsidRPr="00BC327B">
          <w:rPr>
            <w:rStyle w:val="Hyperlink"/>
            <w:noProof/>
            <w:rtl/>
          </w:rPr>
          <w:t xml:space="preserve"> </w:t>
        </w:r>
        <w:r w:rsidRPr="00BC327B">
          <w:rPr>
            <w:rStyle w:val="Hyperlink"/>
            <w:rFonts w:hint="eastAsia"/>
            <w:noProof/>
            <w:rtl/>
          </w:rPr>
          <w:t>اول</w:t>
        </w:r>
        <w:r w:rsidRPr="00BC327B">
          <w:rPr>
            <w:rStyle w:val="Hyperlink"/>
            <w:rFonts w:hint="cs"/>
            <w:noProof/>
            <w:rtl/>
          </w:rPr>
          <w:t>ی</w:t>
        </w:r>
        <w:r w:rsidRPr="00BC327B">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Toc469262058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B6D5A" w:rsidRDefault="008B6D5A">
      <w:pPr>
        <w:pStyle w:val="TOC9"/>
        <w:tabs>
          <w:tab w:val="right" w:leader="dot" w:pos="10194"/>
        </w:tabs>
        <w:rPr>
          <w:rFonts w:asciiTheme="minorHAnsi" w:eastAsiaTheme="minorEastAsia" w:hAnsiTheme="minorHAnsi" w:cstheme="minorBidi"/>
          <w:noProof/>
          <w:color w:val="auto"/>
          <w:szCs w:val="22"/>
          <w:rtl/>
        </w:rPr>
      </w:pPr>
      <w:hyperlink w:anchor="_Toc469262059" w:history="1">
        <w:r w:rsidRPr="00BC327B">
          <w:rPr>
            <w:rStyle w:val="Hyperlink"/>
            <w:rFonts w:hint="eastAsia"/>
            <w:noProof/>
            <w:rtl/>
          </w:rPr>
          <w:t>ب</w:t>
        </w:r>
        <w:r w:rsidRPr="00BC327B">
          <w:rPr>
            <w:rStyle w:val="Hyperlink"/>
            <w:rFonts w:hint="cs"/>
            <w:noProof/>
            <w:rtl/>
          </w:rPr>
          <w:t>ی</w:t>
        </w:r>
        <w:r w:rsidRPr="00BC327B">
          <w:rPr>
            <w:rStyle w:val="Hyperlink"/>
            <w:rFonts w:hint="eastAsia"/>
            <w:noProof/>
            <w:rtl/>
          </w:rPr>
          <w:t>ان</w:t>
        </w:r>
        <w:r w:rsidRPr="00BC327B">
          <w:rPr>
            <w:rStyle w:val="Hyperlink"/>
            <w:noProof/>
            <w:rtl/>
          </w:rPr>
          <w:t xml:space="preserve"> </w:t>
        </w:r>
        <w:r w:rsidRPr="00BC327B">
          <w:rPr>
            <w:rStyle w:val="Hyperlink"/>
            <w:rFonts w:hint="eastAsia"/>
            <w:noProof/>
            <w:rtl/>
          </w:rPr>
          <w:t>دوم</w:t>
        </w:r>
        <w:r w:rsidRPr="00BC327B">
          <w:rPr>
            <w:rStyle w:val="Hyperlink"/>
            <w:noProof/>
            <w:rtl/>
          </w:rPr>
          <w:t xml:space="preserve">: </w:t>
        </w:r>
        <w:r w:rsidRPr="00BC327B">
          <w:rPr>
            <w:rStyle w:val="Hyperlink"/>
            <w:rFonts w:hint="eastAsia"/>
            <w:noProof/>
            <w:rtl/>
          </w:rPr>
          <w:t>جمع</w:t>
        </w:r>
        <w:r w:rsidRPr="00BC327B">
          <w:rPr>
            <w:rStyle w:val="Hyperlink"/>
            <w:noProof/>
            <w:rtl/>
          </w:rPr>
          <w:t xml:space="preserve"> </w:t>
        </w:r>
        <w:r w:rsidRPr="00BC327B">
          <w:rPr>
            <w:rStyle w:val="Hyperlink"/>
            <w:rFonts w:hint="eastAsia"/>
            <w:noProof/>
            <w:rtl/>
          </w:rPr>
          <w:t>عرف</w:t>
        </w:r>
        <w:r w:rsidRPr="00BC327B">
          <w:rPr>
            <w:rStyle w:val="Hyperlink"/>
            <w:rFonts w:hint="cs"/>
            <w:noProof/>
            <w:rtl/>
          </w:rPr>
          <w:t>ی</w:t>
        </w:r>
        <w:r w:rsidRPr="00BC327B">
          <w:rPr>
            <w:rStyle w:val="Hyperlink"/>
            <w:noProof/>
            <w:rtl/>
          </w:rPr>
          <w:t xml:space="preserve"> </w:t>
        </w:r>
        <w:r w:rsidRPr="00BC327B">
          <w:rPr>
            <w:rStyle w:val="Hyperlink"/>
            <w:rFonts w:hint="eastAsia"/>
            <w:noProof/>
            <w:rtl/>
          </w:rPr>
          <w:t>خطابات</w:t>
        </w:r>
        <w:r w:rsidRPr="00BC327B">
          <w:rPr>
            <w:rStyle w:val="Hyperlink"/>
            <w:noProof/>
            <w:rtl/>
          </w:rPr>
          <w:t xml:space="preserve"> </w:t>
        </w:r>
        <w:r w:rsidRPr="00BC327B">
          <w:rPr>
            <w:rStyle w:val="Hyperlink"/>
            <w:rFonts w:hint="eastAsia"/>
            <w:noProof/>
            <w:rtl/>
          </w:rPr>
          <w:t>مرکب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Toc469262059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B6D5A" w:rsidRDefault="008B6D5A">
      <w:pPr>
        <w:pStyle w:val="TOC9"/>
        <w:tabs>
          <w:tab w:val="right" w:leader="dot" w:pos="10194"/>
        </w:tabs>
        <w:rPr>
          <w:rFonts w:asciiTheme="minorHAnsi" w:eastAsiaTheme="minorEastAsia" w:hAnsiTheme="minorHAnsi" w:cstheme="minorBidi"/>
          <w:noProof/>
          <w:color w:val="auto"/>
          <w:szCs w:val="22"/>
          <w:rtl/>
        </w:rPr>
      </w:pPr>
      <w:hyperlink w:anchor="_Toc469262060" w:history="1">
        <w:r w:rsidRPr="00BC327B">
          <w:rPr>
            <w:rStyle w:val="Hyperlink"/>
            <w:rFonts w:hint="eastAsia"/>
            <w:noProof/>
            <w:rtl/>
          </w:rPr>
          <w:t>ب</w:t>
        </w:r>
        <w:r w:rsidRPr="00BC327B">
          <w:rPr>
            <w:rStyle w:val="Hyperlink"/>
            <w:rFonts w:hint="cs"/>
            <w:noProof/>
            <w:rtl/>
          </w:rPr>
          <w:t>ی</w:t>
        </w:r>
        <w:r w:rsidRPr="00BC327B">
          <w:rPr>
            <w:rStyle w:val="Hyperlink"/>
            <w:rFonts w:hint="eastAsia"/>
            <w:noProof/>
            <w:rtl/>
          </w:rPr>
          <w:t>ان</w:t>
        </w:r>
        <w:r w:rsidRPr="00BC327B">
          <w:rPr>
            <w:rStyle w:val="Hyperlink"/>
            <w:noProof/>
            <w:rtl/>
          </w:rPr>
          <w:t xml:space="preserve"> </w:t>
        </w:r>
        <w:r w:rsidRPr="00BC327B">
          <w:rPr>
            <w:rStyle w:val="Hyperlink"/>
            <w:rFonts w:hint="eastAsia"/>
            <w:noProof/>
            <w:rtl/>
          </w:rPr>
          <w:t>سوم</w:t>
        </w:r>
        <w:r w:rsidRPr="00BC327B">
          <w:rPr>
            <w:rStyle w:val="Hyperlink"/>
            <w:noProof/>
            <w:rtl/>
          </w:rPr>
          <w:t xml:space="preserve">: </w:t>
        </w:r>
        <w:r w:rsidRPr="00BC327B">
          <w:rPr>
            <w:rStyle w:val="Hyperlink"/>
            <w:rFonts w:hint="eastAsia"/>
            <w:noProof/>
            <w:rtl/>
          </w:rPr>
          <w:t>السنتة</w:t>
        </w:r>
        <w:r w:rsidRPr="00BC327B">
          <w:rPr>
            <w:rStyle w:val="Hyperlink"/>
            <w:noProof/>
            <w:rtl/>
          </w:rPr>
          <w:t xml:space="preserve"> </w:t>
        </w:r>
        <w:r w:rsidRPr="00BC327B">
          <w:rPr>
            <w:rStyle w:val="Hyperlink"/>
            <w:rFonts w:hint="eastAsia"/>
            <w:noProof/>
            <w:rtl/>
          </w:rPr>
          <w:t>لا</w:t>
        </w:r>
        <w:r w:rsidRPr="00BC327B">
          <w:rPr>
            <w:rStyle w:val="Hyperlink"/>
            <w:noProof/>
            <w:rtl/>
          </w:rPr>
          <w:t xml:space="preserve"> </w:t>
        </w:r>
        <w:r w:rsidRPr="00BC327B">
          <w:rPr>
            <w:rStyle w:val="Hyperlink"/>
            <w:rFonts w:hint="eastAsia"/>
            <w:noProof/>
            <w:rtl/>
          </w:rPr>
          <w:t>تنقض</w:t>
        </w:r>
        <w:r w:rsidRPr="00BC327B">
          <w:rPr>
            <w:rStyle w:val="Hyperlink"/>
            <w:noProof/>
            <w:rtl/>
          </w:rPr>
          <w:t xml:space="preserve"> </w:t>
        </w:r>
        <w:r w:rsidRPr="00BC327B">
          <w:rPr>
            <w:rStyle w:val="Hyperlink"/>
            <w:rFonts w:hint="eastAsia"/>
            <w:noProof/>
            <w:rtl/>
          </w:rPr>
          <w:t>الفر</w:t>
        </w:r>
        <w:r w:rsidRPr="00BC327B">
          <w:rPr>
            <w:rStyle w:val="Hyperlink"/>
            <w:rFonts w:hint="cs"/>
            <w:noProof/>
            <w:rtl/>
          </w:rPr>
          <w:t>ی</w:t>
        </w:r>
        <w:r w:rsidRPr="00BC327B">
          <w:rPr>
            <w:rStyle w:val="Hyperlink"/>
            <w:rFonts w:hint="eastAsia"/>
            <w:noProof/>
            <w:rtl/>
          </w:rPr>
          <w:t>ضة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Toc469262060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187DFA" w:rsidP="0029181C">
      <w:pPr>
        <w:ind w:firstLine="284"/>
        <w:jc w:val="both"/>
      </w:pPr>
      <w:r>
        <w:rPr>
          <w:rFonts w:cs="B Titr"/>
          <w:noProof/>
          <w:webHidden/>
          <w:color w:val="632423" w:themeColor="accent2" w:themeShade="80"/>
          <w:szCs w:val="24"/>
          <w:rtl/>
        </w:rPr>
        <w:fldChar w:fldCharType="end"/>
      </w:r>
    </w:p>
    <w:p w:rsidR="00F343FB" w:rsidRDefault="00F842AD" w:rsidP="0029181C">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1B3942">
        <w:rPr>
          <w:rFonts w:hint="cs"/>
          <w:rtl/>
        </w:rPr>
        <w:t>تعارض</w:t>
      </w:r>
      <w:r w:rsidR="001B3942">
        <w:rPr>
          <w:rtl/>
        </w:rPr>
        <w:t>/</w:t>
      </w:r>
      <w:r w:rsidR="001B3942">
        <w:rPr>
          <w:rFonts w:hint="cs"/>
          <w:rtl/>
        </w:rPr>
        <w:t>مقدمات</w:t>
      </w:r>
      <w:r w:rsidR="001B3942">
        <w:rPr>
          <w:rtl/>
        </w:rPr>
        <w:t>/</w:t>
      </w:r>
      <w:r w:rsidR="001B3942">
        <w:rPr>
          <w:rFonts w:hint="cs"/>
          <w:rtl/>
        </w:rPr>
        <w:t>تعریف</w:t>
      </w:r>
      <w:r w:rsidR="001B3942">
        <w:rPr>
          <w:rtl/>
        </w:rPr>
        <w:t>/</w:t>
      </w:r>
      <w:r w:rsidR="001B3942">
        <w:rPr>
          <w:rFonts w:hint="cs"/>
          <w:rtl/>
        </w:rPr>
        <w:t>خروج</w:t>
      </w:r>
      <w:r w:rsidR="001B3942">
        <w:rPr>
          <w:rtl/>
        </w:rPr>
        <w:t xml:space="preserve"> </w:t>
      </w:r>
      <w:r w:rsidR="001B3942">
        <w:rPr>
          <w:rFonts w:hint="cs"/>
          <w:rtl/>
        </w:rPr>
        <w:t>تزاحم</w:t>
      </w:r>
      <w:r w:rsidR="001B3942">
        <w:rPr>
          <w:rtl/>
        </w:rPr>
        <w:t xml:space="preserve"> </w:t>
      </w:r>
      <w:r w:rsidR="001B3942">
        <w:rPr>
          <w:rFonts w:hint="cs"/>
          <w:rtl/>
        </w:rPr>
        <w:t>از</w:t>
      </w:r>
      <w:r w:rsidR="001B3942">
        <w:rPr>
          <w:rtl/>
        </w:rPr>
        <w:t xml:space="preserve"> </w:t>
      </w:r>
      <w:r w:rsidR="001B3942">
        <w:rPr>
          <w:rFonts w:hint="cs"/>
          <w:rtl/>
        </w:rPr>
        <w:t>تعریف</w:t>
      </w:r>
      <w:r w:rsidR="001B3942">
        <w:rPr>
          <w:rtl/>
        </w:rPr>
        <w:t>/</w:t>
      </w:r>
      <w:r w:rsidR="001B3942">
        <w:rPr>
          <w:rFonts w:hint="cs"/>
          <w:rtl/>
        </w:rPr>
        <w:t>مبحث</w:t>
      </w:r>
      <w:r w:rsidR="001B3942">
        <w:rPr>
          <w:rtl/>
        </w:rPr>
        <w:t xml:space="preserve"> </w:t>
      </w:r>
      <w:r w:rsidR="001B3942">
        <w:rPr>
          <w:rFonts w:hint="cs"/>
          <w:rtl/>
        </w:rPr>
        <w:t>تزاحم</w:t>
      </w:r>
      <w:r w:rsidR="00724537">
        <w:rPr>
          <w:rFonts w:hint="cs"/>
          <w:rtl/>
        </w:rPr>
        <w:t>/</w:t>
      </w:r>
      <w:bookmarkStart w:id="1" w:name="BokSabj_d"/>
      <w:bookmarkEnd w:id="1"/>
      <w:r w:rsidR="001B3942">
        <w:rPr>
          <w:rFonts w:hint="cs"/>
          <w:rtl/>
        </w:rPr>
        <w:t>تنبیهات</w:t>
      </w:r>
      <w:r w:rsidR="00596C1E">
        <w:rPr>
          <w:rFonts w:hint="cs"/>
          <w:rtl/>
        </w:rPr>
        <w:t xml:space="preserve"> </w:t>
      </w:r>
      <w:r w:rsidR="00724537">
        <w:rPr>
          <w:rFonts w:hint="cs"/>
          <w:rtl/>
        </w:rPr>
        <w:t>/</w:t>
      </w:r>
      <w:bookmarkStart w:id="2" w:name="BokSabj2_d"/>
      <w:bookmarkEnd w:id="2"/>
      <w:r w:rsidR="001B3942">
        <w:rPr>
          <w:rFonts w:hint="cs"/>
          <w:rtl/>
        </w:rPr>
        <w:t>تنبیه</w:t>
      </w:r>
      <w:r w:rsidR="001B3942">
        <w:rPr>
          <w:rtl/>
        </w:rPr>
        <w:t xml:space="preserve"> </w:t>
      </w:r>
      <w:r w:rsidR="001B3942">
        <w:rPr>
          <w:rFonts w:hint="cs"/>
          <w:rtl/>
        </w:rPr>
        <w:t>دوم</w:t>
      </w:r>
      <w:r w:rsidR="001B3942">
        <w:rPr>
          <w:rtl/>
        </w:rPr>
        <w:t>:</w:t>
      </w:r>
      <w:r w:rsidR="001B3942">
        <w:rPr>
          <w:rFonts w:hint="cs"/>
          <w:rtl/>
        </w:rPr>
        <w:t>وجود</w:t>
      </w:r>
      <w:r w:rsidR="001B3942">
        <w:rPr>
          <w:rtl/>
        </w:rPr>
        <w:t xml:space="preserve"> </w:t>
      </w:r>
      <w:r w:rsidR="001B3942">
        <w:rPr>
          <w:rFonts w:hint="cs"/>
          <w:rtl/>
        </w:rPr>
        <w:t>تزاحم</w:t>
      </w:r>
      <w:r w:rsidR="001B3942">
        <w:rPr>
          <w:rtl/>
        </w:rPr>
        <w:t xml:space="preserve"> </w:t>
      </w:r>
      <w:r w:rsidR="001B3942">
        <w:rPr>
          <w:rFonts w:hint="cs"/>
          <w:rtl/>
        </w:rPr>
        <w:t>در</w:t>
      </w:r>
      <w:r w:rsidR="001B3942">
        <w:rPr>
          <w:rtl/>
        </w:rPr>
        <w:t xml:space="preserve"> </w:t>
      </w:r>
      <w:r w:rsidR="001B3942">
        <w:rPr>
          <w:rFonts w:hint="cs"/>
          <w:rtl/>
        </w:rPr>
        <w:t>واجبات</w:t>
      </w:r>
      <w:r w:rsidR="001B3942">
        <w:rPr>
          <w:rtl/>
        </w:rPr>
        <w:t xml:space="preserve"> </w:t>
      </w:r>
      <w:r w:rsidR="001B3942">
        <w:rPr>
          <w:rFonts w:hint="cs"/>
          <w:rtl/>
        </w:rPr>
        <w:t>ضمنیه</w:t>
      </w:r>
      <w:r w:rsidR="001B6799">
        <w:rPr>
          <w:rFonts w:hint="cs"/>
          <w:rtl/>
        </w:rPr>
        <w:t xml:space="preserve"> </w:t>
      </w:r>
    </w:p>
    <w:p w:rsidR="008F5B4D" w:rsidRPr="008A522A" w:rsidRDefault="008F5B4D" w:rsidP="0029181C">
      <w:pPr>
        <w:ind w:firstLine="284"/>
        <w:jc w:val="both"/>
        <w:rPr>
          <w:rStyle w:val="Emphasis"/>
          <w:b/>
          <w:bCs w:val="0"/>
          <w:rtl/>
        </w:rPr>
      </w:pPr>
      <w:r w:rsidRPr="008A522A">
        <w:rPr>
          <w:rStyle w:val="Emphasis"/>
          <w:rFonts w:hint="cs"/>
          <w:b/>
          <w:bCs w:val="0"/>
          <w:rtl/>
        </w:rPr>
        <w:t>خلاصه مباحث گذشته:</w:t>
      </w:r>
    </w:p>
    <w:p w:rsidR="003A6148" w:rsidRDefault="00E6440B" w:rsidP="003E58A9">
      <w:pPr>
        <w:pBdr>
          <w:bottom w:val="double" w:sz="6" w:space="1" w:color="auto"/>
        </w:pBdr>
        <w:ind w:firstLine="284"/>
        <w:jc w:val="both"/>
        <w:rPr>
          <w:rtl/>
        </w:rPr>
      </w:pPr>
      <w:r>
        <w:rPr>
          <w:rFonts w:hint="cs"/>
          <w:rtl/>
        </w:rPr>
        <w:t>سخن در تزاحم در واجبات ضمنیه بود،</w:t>
      </w:r>
      <w:r w:rsidR="0029181C">
        <w:rPr>
          <w:rFonts w:hint="cs"/>
          <w:rtl/>
        </w:rPr>
        <w:t xml:space="preserve"> گذشت که </w:t>
      </w:r>
      <w:r w:rsidR="0029181C">
        <w:rPr>
          <w:rFonts w:hint="cs"/>
          <w:rtl/>
        </w:rPr>
        <w:t>سخن مشهور مبنی بر تزاحم واجبات ضمنیه صحیح است. و نظریه اختصاص تزاحم به واجبات استقلالیه وجهی ندارد.</w:t>
      </w:r>
      <w:r w:rsidR="00353E4D">
        <w:rPr>
          <w:rFonts w:hint="cs"/>
          <w:rtl/>
        </w:rPr>
        <w:t xml:space="preserve"> </w:t>
      </w:r>
      <w:r w:rsidR="003E58A9">
        <w:rPr>
          <w:rFonts w:hint="cs"/>
          <w:rtl/>
        </w:rPr>
        <w:t>اجمال دلیل عبارت است از اینکه عرف در تزاحم بین واجبات استقلالیه و ضمنیه فرقی ندیده و در هر دو جا احکام قواعد باب تزاحم را جاری میکند.</w:t>
      </w:r>
    </w:p>
    <w:p w:rsidR="00247D2F" w:rsidRPr="003A6148" w:rsidRDefault="00247D2F" w:rsidP="0029181C">
      <w:pPr>
        <w:pBdr>
          <w:bottom w:val="double" w:sz="6" w:space="1" w:color="auto"/>
        </w:pBdr>
        <w:ind w:firstLine="284"/>
        <w:jc w:val="both"/>
      </w:pPr>
    </w:p>
    <w:p w:rsidR="008F5B4D" w:rsidRDefault="008F5B4D" w:rsidP="0029181C">
      <w:pPr>
        <w:ind w:firstLine="284"/>
        <w:jc w:val="both"/>
      </w:pPr>
    </w:p>
    <w:p w:rsidR="008C3162" w:rsidRDefault="003E58A9" w:rsidP="0029181C">
      <w:pPr>
        <w:ind w:firstLine="284"/>
        <w:jc w:val="both"/>
        <w:rPr>
          <w:rFonts w:hint="cs"/>
          <w:rtl/>
        </w:rPr>
      </w:pPr>
      <w:r>
        <w:rPr>
          <w:rFonts w:hint="cs"/>
          <w:rtl/>
        </w:rPr>
        <w:t xml:space="preserve">پیش از بیان </w:t>
      </w:r>
      <w:r w:rsidR="003C7E74">
        <w:rPr>
          <w:rFonts w:hint="cs"/>
          <w:rtl/>
        </w:rPr>
        <w:t xml:space="preserve">تفصیلی </w:t>
      </w:r>
      <w:r>
        <w:rPr>
          <w:rFonts w:hint="cs"/>
          <w:rtl/>
        </w:rPr>
        <w:t>دلیل</w:t>
      </w:r>
      <w:r w:rsidR="003C7E74">
        <w:rPr>
          <w:rFonts w:hint="cs"/>
          <w:rtl/>
        </w:rPr>
        <w:t xml:space="preserve"> تزاحم در واجبات ضمنیه به دو نکته اشاره می کنیم.</w:t>
      </w:r>
    </w:p>
    <w:p w:rsidR="003C7E74" w:rsidRDefault="003C7E74" w:rsidP="00AB73C2">
      <w:pPr>
        <w:pStyle w:val="ListParagraph"/>
        <w:numPr>
          <w:ilvl w:val="0"/>
          <w:numId w:val="16"/>
        </w:numPr>
        <w:jc w:val="both"/>
        <w:rPr>
          <w:rFonts w:hint="cs"/>
        </w:rPr>
      </w:pPr>
      <w:r>
        <w:rPr>
          <w:rFonts w:hint="cs"/>
          <w:rtl/>
        </w:rPr>
        <w:t>مراد از این سخن که «هنگام عجز از بعض اجزاء و شرائط مقتضای قاعده اولیه سقوط ام</w:t>
      </w:r>
      <w:r w:rsidR="00BE4D4D">
        <w:rPr>
          <w:rFonts w:hint="cs"/>
          <w:rtl/>
        </w:rPr>
        <w:t>ر است و مقتضای قاعده ثانویه وجود امر به ما بقی است</w:t>
      </w:r>
      <w:r>
        <w:rPr>
          <w:rFonts w:hint="cs"/>
          <w:rtl/>
        </w:rPr>
        <w:t>»</w:t>
      </w:r>
      <w:r w:rsidR="00BF2B13">
        <w:rPr>
          <w:rFonts w:hint="cs"/>
          <w:rtl/>
        </w:rPr>
        <w:t xml:space="preserve"> این نیست که امر اول ساقط می شود و امر جدیدی همانند امر به قضا حادث می شود، بلکه مراد آن است که </w:t>
      </w:r>
      <w:r w:rsidR="009151E1">
        <w:rPr>
          <w:rFonts w:hint="cs"/>
          <w:rtl/>
        </w:rPr>
        <w:t xml:space="preserve">اگر ما باشیم و </w:t>
      </w:r>
      <w:r w:rsidR="00BF2B13">
        <w:rPr>
          <w:rFonts w:hint="cs"/>
          <w:rtl/>
        </w:rPr>
        <w:t xml:space="preserve">امر به مرکب </w:t>
      </w:r>
      <w:r w:rsidR="00BA1E7B">
        <w:rPr>
          <w:rFonts w:hint="cs"/>
          <w:rtl/>
        </w:rPr>
        <w:t xml:space="preserve">و امر ثانوی در کار نباشد </w:t>
      </w:r>
      <w:r w:rsidR="00BF2B13">
        <w:rPr>
          <w:rFonts w:hint="cs"/>
          <w:rtl/>
        </w:rPr>
        <w:t>هنگام عجز از بع</w:t>
      </w:r>
      <w:r w:rsidR="009151E1">
        <w:rPr>
          <w:rFonts w:hint="cs"/>
          <w:rtl/>
        </w:rPr>
        <w:t xml:space="preserve">ض اجزاء، امر ساقط می شود اما اگر دلیل ثانوی داشتیم که «الصلاة لاتسقط بحال» </w:t>
      </w:r>
      <w:r w:rsidR="00BA1E7B">
        <w:rPr>
          <w:rFonts w:hint="cs"/>
          <w:rtl/>
        </w:rPr>
        <w:t>از آن دلیل کشف می شود که امر اول ساقط نشده است.</w:t>
      </w:r>
      <w:r w:rsidR="00AB73C2">
        <w:rPr>
          <w:rFonts w:hint="cs"/>
          <w:rtl/>
        </w:rPr>
        <w:t xml:space="preserve"> لذا مرحوم خویی به مقتضای قاعده ثانویه سراغ ادله اجزاء و شرائط رفته و میفرمایند آنها متعارضند.</w:t>
      </w:r>
    </w:p>
    <w:p w:rsidR="008F4771" w:rsidRDefault="00F87909" w:rsidP="008F4771">
      <w:pPr>
        <w:pStyle w:val="ListParagraph"/>
        <w:numPr>
          <w:ilvl w:val="0"/>
          <w:numId w:val="16"/>
        </w:numPr>
        <w:jc w:val="both"/>
        <w:rPr>
          <w:rFonts w:hint="cs"/>
          <w:rtl/>
        </w:rPr>
      </w:pPr>
      <w:r>
        <w:rPr>
          <w:rFonts w:hint="cs"/>
          <w:rtl/>
        </w:rPr>
        <w:t>متعلق امر</w:t>
      </w:r>
      <w:r w:rsidR="008F4771">
        <w:rPr>
          <w:rFonts w:hint="cs"/>
          <w:rtl/>
        </w:rPr>
        <w:t xml:space="preserve"> چهار چیز میتواند باشد و مراد محقق صدر از متعلق امر در شبهه ای که ایراد  کردند مورد چهارمی است که در ذیل ذکر میکنیم.</w:t>
      </w:r>
    </w:p>
    <w:p w:rsidR="003E58A9" w:rsidRDefault="008F4771" w:rsidP="00807D49">
      <w:pPr>
        <w:ind w:firstLine="284"/>
        <w:jc w:val="both"/>
        <w:rPr>
          <w:rFonts w:hint="cs"/>
          <w:rtl/>
        </w:rPr>
      </w:pPr>
      <w:r>
        <w:rPr>
          <w:rFonts w:hint="cs"/>
          <w:rtl/>
        </w:rPr>
        <w:t>یکم</w:t>
      </w:r>
      <w:r w:rsidR="00807D49">
        <w:rPr>
          <w:rFonts w:hint="cs"/>
          <w:rtl/>
        </w:rPr>
        <w:t xml:space="preserve">؛ «اجزاء»، متعلق امر </w:t>
      </w:r>
      <w:r w:rsidR="000E6092">
        <w:rPr>
          <w:rFonts w:hint="cs"/>
          <w:rtl/>
        </w:rPr>
        <w:t>ذات یازده</w:t>
      </w:r>
      <w:r w:rsidR="00807D49">
        <w:rPr>
          <w:rFonts w:hint="cs"/>
          <w:rtl/>
        </w:rPr>
        <w:t xml:space="preserve"> جزء باشد. </w:t>
      </w:r>
    </w:p>
    <w:p w:rsidR="00AE4176" w:rsidRDefault="00807D49" w:rsidP="000819E8">
      <w:pPr>
        <w:ind w:firstLine="284"/>
        <w:jc w:val="both"/>
        <w:rPr>
          <w:rFonts w:hint="cs"/>
          <w:rtl/>
        </w:rPr>
      </w:pPr>
      <w:r>
        <w:rPr>
          <w:rFonts w:hint="cs"/>
          <w:rtl/>
        </w:rPr>
        <w:t>دوم؛ «اجزاء مقدوره»</w:t>
      </w:r>
      <w:r w:rsidR="000E6092">
        <w:rPr>
          <w:rFonts w:hint="cs"/>
          <w:rtl/>
        </w:rPr>
        <w:t xml:space="preserve"> متعلق امر یازده جزء</w:t>
      </w:r>
      <w:r w:rsidR="00AE4176">
        <w:rPr>
          <w:rFonts w:hint="cs"/>
          <w:rtl/>
        </w:rPr>
        <w:t xml:space="preserve"> مقدوره باشد.</w:t>
      </w:r>
      <w:r w:rsidR="000819E8">
        <w:rPr>
          <w:rFonts w:hint="cs"/>
          <w:rtl/>
        </w:rPr>
        <w:t xml:space="preserve"> </w:t>
      </w:r>
      <w:r w:rsidR="00AE4176">
        <w:rPr>
          <w:rFonts w:hint="cs"/>
          <w:rtl/>
        </w:rPr>
        <w:t>اینکه مرحوم محقق خویی فرمودند متعلق امر اجزاء هستند فرقی نمی کند متعلق امر ذات یازده جزء باشد، یا یازده جزء مقدوره.</w:t>
      </w:r>
    </w:p>
    <w:p w:rsidR="00AE4176" w:rsidRDefault="00AE4176" w:rsidP="00AE4176">
      <w:pPr>
        <w:ind w:firstLine="284"/>
        <w:jc w:val="both"/>
        <w:rPr>
          <w:rFonts w:hint="cs"/>
          <w:rtl/>
        </w:rPr>
      </w:pPr>
      <w:r>
        <w:rPr>
          <w:rFonts w:hint="cs"/>
          <w:rtl/>
        </w:rPr>
        <w:lastRenderedPageBreak/>
        <w:t>سوم؛ «</w:t>
      </w:r>
      <w:r w:rsidR="00C755F6">
        <w:rPr>
          <w:rFonts w:hint="cs"/>
          <w:rtl/>
        </w:rPr>
        <w:t>اجزاء</w:t>
      </w:r>
      <w:r>
        <w:rPr>
          <w:rFonts w:hint="cs"/>
          <w:rtl/>
        </w:rPr>
        <w:t>»</w:t>
      </w:r>
      <w:r w:rsidR="00C755F6">
        <w:rPr>
          <w:rFonts w:hint="cs"/>
          <w:rtl/>
        </w:rPr>
        <w:t xml:space="preserve"> و وجوب مشروط به قدرت، امر آمده است روی اجزاء و قدرت شرط وجوب است، در این صورت هم با عجز از یک جزء امر ساقط است.</w:t>
      </w:r>
    </w:p>
    <w:p w:rsidR="00C755F6" w:rsidRDefault="00C755F6" w:rsidP="00ED1818">
      <w:pPr>
        <w:ind w:firstLine="284"/>
        <w:jc w:val="both"/>
        <w:rPr>
          <w:rFonts w:hint="cs"/>
          <w:rtl/>
        </w:rPr>
      </w:pPr>
      <w:r>
        <w:rPr>
          <w:rFonts w:hint="cs"/>
          <w:rtl/>
        </w:rPr>
        <w:t xml:space="preserve">چهارم؛ </w:t>
      </w:r>
      <w:r w:rsidR="00DB1DAC">
        <w:rPr>
          <w:rFonts w:hint="cs"/>
          <w:rtl/>
        </w:rPr>
        <w:t>«المقدور من الاجزاء»</w:t>
      </w:r>
      <w:r w:rsidR="000819E8">
        <w:rPr>
          <w:rFonts w:hint="cs"/>
          <w:rtl/>
        </w:rPr>
        <w:t>،</w:t>
      </w:r>
      <w:r w:rsidR="00132B65">
        <w:rPr>
          <w:rFonts w:hint="cs"/>
          <w:rtl/>
        </w:rPr>
        <w:t xml:space="preserve"> ما در بیان شبهه متعلق امر را از «اجزاء» به «عنوان»</w:t>
      </w:r>
      <w:r w:rsidR="00927866">
        <w:rPr>
          <w:rFonts w:hint="cs"/>
          <w:rtl/>
        </w:rPr>
        <w:t xml:space="preserve"> تغییر دادیم.</w:t>
      </w:r>
      <w:r w:rsidR="000819E8">
        <w:rPr>
          <w:rFonts w:hint="cs"/>
          <w:rtl/>
        </w:rPr>
        <w:t xml:space="preserve"> مراد محقق صدر از متعلق امر در شبهه همین مورد چهارم میباشد</w:t>
      </w:r>
      <w:r w:rsidR="00904243">
        <w:rPr>
          <w:rFonts w:hint="cs"/>
          <w:rtl/>
        </w:rPr>
        <w:t>، امر تعلق گرفته به «المقدور من الاجزاء» و این عنوان هنگامی</w:t>
      </w:r>
      <w:r w:rsidR="00ED1818">
        <w:rPr>
          <w:rFonts w:hint="cs"/>
          <w:rtl/>
        </w:rPr>
        <w:t xml:space="preserve"> که</w:t>
      </w:r>
      <w:r w:rsidR="00904243">
        <w:rPr>
          <w:rFonts w:hint="cs"/>
          <w:rtl/>
        </w:rPr>
        <w:t xml:space="preserve"> </w:t>
      </w:r>
      <w:r w:rsidR="00ED1818">
        <w:rPr>
          <w:rFonts w:hint="cs"/>
          <w:rtl/>
        </w:rPr>
        <w:t xml:space="preserve">مکلف </w:t>
      </w:r>
      <w:r w:rsidR="00904243">
        <w:rPr>
          <w:rFonts w:hint="cs"/>
          <w:rtl/>
        </w:rPr>
        <w:t>یا از رکوع و یا از قیام عاجز است دو تطبیق دارد</w:t>
      </w:r>
      <w:r w:rsidR="00ED1818">
        <w:rPr>
          <w:rFonts w:hint="cs"/>
          <w:rtl/>
        </w:rPr>
        <w:t xml:space="preserve"> و این دو تطبیق با هم متزاحمند و با این طریق میشود قائل به تزاحم در واجبات ضمنیه بود و احکام باب تزاحم را جاری کرد.</w:t>
      </w:r>
    </w:p>
    <w:p w:rsidR="003E58A9" w:rsidRPr="00927866" w:rsidRDefault="00927866" w:rsidP="00E34CE6">
      <w:pPr>
        <w:pStyle w:val="Heading8"/>
        <w:rPr>
          <w:rStyle w:val="Emphasis"/>
          <w:rFonts w:hint="cs"/>
          <w:rtl/>
        </w:rPr>
      </w:pPr>
      <w:bookmarkStart w:id="3" w:name="_Toc469262057"/>
      <w:r w:rsidRPr="00927866">
        <w:rPr>
          <w:rStyle w:val="Emphasis"/>
          <w:rFonts w:hint="cs"/>
          <w:rtl/>
        </w:rPr>
        <w:t>بیان تفصیلی دلیل</w:t>
      </w:r>
      <w:bookmarkEnd w:id="3"/>
    </w:p>
    <w:p w:rsidR="00765D41" w:rsidRDefault="00765D41" w:rsidP="00765D41">
      <w:pPr>
        <w:ind w:firstLine="284"/>
        <w:jc w:val="both"/>
        <w:rPr>
          <w:rFonts w:hint="cs"/>
          <w:rtl/>
        </w:rPr>
      </w:pPr>
      <w:r>
        <w:rPr>
          <w:rFonts w:hint="cs"/>
          <w:rtl/>
        </w:rPr>
        <w:t xml:space="preserve">در نظر تحقیق لفظ تزاحم و تعارض مهم نیست، در پی الفاظ نیستیم در پی آن هستیم ببنیم در جایی که </w:t>
      </w:r>
      <w:r w:rsidR="00303A70">
        <w:rPr>
          <w:rFonts w:hint="cs"/>
          <w:rtl/>
        </w:rPr>
        <w:t xml:space="preserve">مکلف از یکی از جزئین عاجز است آیا عرف خطابات را متعارض می بیند و یا </w:t>
      </w:r>
      <w:r w:rsidR="00C33499">
        <w:rPr>
          <w:rFonts w:hint="cs"/>
          <w:rtl/>
        </w:rPr>
        <w:t>اینکه حقیقت قواعد تزاحم را جاری کرده و میگوید باید اهم اتیان شود؟</w:t>
      </w:r>
    </w:p>
    <w:p w:rsidR="00927866" w:rsidRDefault="00D61CE2" w:rsidP="00765D41">
      <w:pPr>
        <w:ind w:firstLine="284"/>
        <w:jc w:val="both"/>
        <w:rPr>
          <w:rFonts w:hint="cs"/>
          <w:rtl/>
        </w:rPr>
      </w:pPr>
      <w:r>
        <w:rPr>
          <w:rFonts w:hint="cs"/>
          <w:rtl/>
        </w:rPr>
        <w:t>راه حل</w:t>
      </w:r>
      <w:r w:rsidR="00D47116">
        <w:rPr>
          <w:rFonts w:hint="cs"/>
          <w:rtl/>
        </w:rPr>
        <w:t xml:space="preserve"> نخست از سوی محقق صدر</w:t>
      </w:r>
      <w:r>
        <w:rPr>
          <w:rFonts w:hint="cs"/>
          <w:rtl/>
        </w:rPr>
        <w:t xml:space="preserve"> </w:t>
      </w:r>
      <w:r w:rsidR="00D47116">
        <w:rPr>
          <w:rFonts w:hint="cs"/>
          <w:rtl/>
        </w:rPr>
        <w:t>تمام نبود. و ما</w:t>
      </w:r>
      <w:r w:rsidR="00083D53">
        <w:rPr>
          <w:rFonts w:hint="cs"/>
          <w:rtl/>
        </w:rPr>
        <w:t xml:space="preserve"> مدعی</w:t>
      </w:r>
      <w:r w:rsidR="00D47116">
        <w:rPr>
          <w:rFonts w:hint="cs"/>
          <w:rtl/>
        </w:rPr>
        <w:t xml:space="preserve"> راه ح</w:t>
      </w:r>
      <w:r w:rsidR="00FD2B05">
        <w:rPr>
          <w:rFonts w:hint="cs"/>
          <w:rtl/>
        </w:rPr>
        <w:t xml:space="preserve">ل دوم </w:t>
      </w:r>
      <w:r w:rsidR="00765D41">
        <w:rPr>
          <w:rFonts w:hint="cs"/>
          <w:rtl/>
        </w:rPr>
        <w:t>برای</w:t>
      </w:r>
      <w:r w:rsidR="00083D53">
        <w:rPr>
          <w:rFonts w:hint="cs"/>
          <w:rtl/>
        </w:rPr>
        <w:t xml:space="preserve"> </w:t>
      </w:r>
      <w:r w:rsidR="00FD2B05">
        <w:rPr>
          <w:rFonts w:hint="cs"/>
          <w:rtl/>
        </w:rPr>
        <w:t xml:space="preserve">تزاحم </w:t>
      </w:r>
      <w:r w:rsidR="00E959FE">
        <w:rPr>
          <w:rFonts w:hint="cs"/>
          <w:rtl/>
        </w:rPr>
        <w:t xml:space="preserve">و مرجعیت قواعد باب تزاحم </w:t>
      </w:r>
      <w:r w:rsidR="00FD2B05">
        <w:rPr>
          <w:rFonts w:hint="cs"/>
          <w:rtl/>
        </w:rPr>
        <w:t>در و</w:t>
      </w:r>
      <w:r w:rsidR="00E959FE">
        <w:rPr>
          <w:rFonts w:hint="cs"/>
          <w:rtl/>
        </w:rPr>
        <w:t xml:space="preserve">اجبات ضمنیه </w:t>
      </w:r>
      <w:r w:rsidR="00765D41">
        <w:rPr>
          <w:rFonts w:hint="cs"/>
          <w:rtl/>
        </w:rPr>
        <w:t>هستیم</w:t>
      </w:r>
      <w:r w:rsidR="00E959FE">
        <w:rPr>
          <w:rFonts w:hint="cs"/>
          <w:rtl/>
        </w:rPr>
        <w:t>.</w:t>
      </w:r>
      <w:r w:rsidR="00765D41">
        <w:rPr>
          <w:rFonts w:hint="cs"/>
          <w:rtl/>
        </w:rPr>
        <w:t xml:space="preserve"> </w:t>
      </w:r>
    </w:p>
    <w:p w:rsidR="00E959FE" w:rsidRDefault="0099123D" w:rsidP="00915454">
      <w:pPr>
        <w:ind w:firstLine="284"/>
        <w:jc w:val="both"/>
        <w:rPr>
          <w:rFonts w:hint="cs"/>
          <w:rtl/>
        </w:rPr>
      </w:pPr>
      <w:r>
        <w:rPr>
          <w:rFonts w:hint="cs"/>
          <w:rtl/>
        </w:rPr>
        <w:t xml:space="preserve">بیان: </w:t>
      </w:r>
      <w:r w:rsidR="00A41B66">
        <w:rPr>
          <w:rFonts w:hint="cs"/>
          <w:rtl/>
        </w:rPr>
        <w:t>خطابات شرعی به ع</w:t>
      </w:r>
      <w:r w:rsidR="00562BA1">
        <w:rPr>
          <w:rFonts w:hint="cs"/>
          <w:rtl/>
        </w:rPr>
        <w:t>رف القاء شده اند، چه امر به مرکب به طور سربسته «اقیموا الصلاة» و چه امر</w:t>
      </w:r>
      <w:r w:rsidR="00F1304E">
        <w:rPr>
          <w:rFonts w:hint="cs"/>
          <w:rtl/>
        </w:rPr>
        <w:t xml:space="preserve"> تفصیلی</w:t>
      </w:r>
      <w:r w:rsidR="00562BA1">
        <w:rPr>
          <w:rFonts w:hint="cs"/>
          <w:rtl/>
        </w:rPr>
        <w:t xml:space="preserve"> به اجزا</w:t>
      </w:r>
      <w:r w:rsidR="00A41B66">
        <w:rPr>
          <w:rFonts w:hint="cs"/>
          <w:rtl/>
        </w:rPr>
        <w:t>ء</w:t>
      </w:r>
      <w:r w:rsidR="00562BA1">
        <w:rPr>
          <w:rFonts w:hint="cs"/>
          <w:rtl/>
        </w:rPr>
        <w:t xml:space="preserve"> و شرائط «لاصلاة الا بفاتحة الکتاب»</w:t>
      </w:r>
      <w:r w:rsidR="00BA1B8E">
        <w:rPr>
          <w:rFonts w:hint="cs"/>
          <w:rtl/>
        </w:rPr>
        <w:t xml:space="preserve"> و امثال آن. و عرف وقتی بداند در زمان عجز از بعض اجزاء امر ساقط نشده است، </w:t>
      </w:r>
      <w:r w:rsidR="00A41B66">
        <w:rPr>
          <w:rFonts w:hint="cs"/>
          <w:rtl/>
        </w:rPr>
        <w:t>و به خاطر عجز او خطاب</w:t>
      </w:r>
      <w:r w:rsidR="00111AE4">
        <w:rPr>
          <w:rFonts w:hint="cs"/>
          <w:rtl/>
        </w:rPr>
        <w:t>های</w:t>
      </w:r>
      <w:r w:rsidR="00A41B66">
        <w:rPr>
          <w:rFonts w:hint="cs"/>
          <w:rtl/>
        </w:rPr>
        <w:t xml:space="preserve"> اجزاء با هم تنافی دارند، </w:t>
      </w:r>
      <w:r w:rsidR="00BA1B8E">
        <w:rPr>
          <w:rFonts w:hint="cs"/>
          <w:rtl/>
        </w:rPr>
        <w:t>سراغ قواعد باب تزاحم میرود،</w:t>
      </w:r>
      <w:r w:rsidR="00A23808">
        <w:rPr>
          <w:rFonts w:hint="cs"/>
          <w:rtl/>
        </w:rPr>
        <w:t xml:space="preserve"> و </w:t>
      </w:r>
      <w:r w:rsidR="00111AE4">
        <w:rPr>
          <w:rFonts w:hint="cs"/>
          <w:rtl/>
        </w:rPr>
        <w:t>با آن خطاب ها</w:t>
      </w:r>
      <w:r w:rsidR="00111AE4">
        <w:rPr>
          <w:rFonts w:hint="cs"/>
          <w:rtl/>
        </w:rPr>
        <w:t xml:space="preserve"> </w:t>
      </w:r>
      <w:r w:rsidR="00A23808">
        <w:rPr>
          <w:rFonts w:hint="cs"/>
          <w:rtl/>
        </w:rPr>
        <w:t xml:space="preserve">معامله متزاحمین </w:t>
      </w:r>
      <w:r w:rsidR="00111AE4">
        <w:rPr>
          <w:rFonts w:hint="cs"/>
          <w:rtl/>
        </w:rPr>
        <w:t xml:space="preserve">میکند، نگاه میکند ببیند کدام اهم است و اگر </w:t>
      </w:r>
      <w:r w:rsidR="007B3B4B">
        <w:rPr>
          <w:rFonts w:hint="cs"/>
          <w:rtl/>
        </w:rPr>
        <w:t>اهمی در بین نباشد خود را در انجام یکی از متزاحمین مخیر می بیند. عرف زمانی که ببیند مشکله خطابات از عجز او است با آنها معامله تزاحم کرده چه خطابات استقلالیه باشند و چه ضمنیه.</w:t>
      </w:r>
      <w:r w:rsidR="00915454">
        <w:rPr>
          <w:rFonts w:hint="cs"/>
          <w:rtl/>
        </w:rPr>
        <w:t xml:space="preserve"> </w:t>
      </w:r>
      <w:r w:rsidR="007B3B4B">
        <w:rPr>
          <w:rFonts w:hint="cs"/>
          <w:rtl/>
        </w:rPr>
        <w:t>مهم آن است</w:t>
      </w:r>
      <w:r w:rsidR="00915454">
        <w:rPr>
          <w:rFonts w:hint="cs"/>
          <w:rtl/>
        </w:rPr>
        <w:t xml:space="preserve"> مشکل از ناحیه عجز مکلف باشد نه ابهام خطابات.</w:t>
      </w:r>
    </w:p>
    <w:p w:rsidR="00927866" w:rsidRDefault="002C0135" w:rsidP="0029181C">
      <w:pPr>
        <w:ind w:firstLine="284"/>
        <w:jc w:val="both"/>
        <w:rPr>
          <w:rFonts w:hint="cs"/>
          <w:rtl/>
        </w:rPr>
      </w:pPr>
      <w:r>
        <w:rPr>
          <w:rFonts w:hint="cs"/>
          <w:rtl/>
        </w:rPr>
        <w:t>پرسش</w:t>
      </w:r>
      <w:r w:rsidR="00915454">
        <w:rPr>
          <w:rFonts w:hint="cs"/>
          <w:rtl/>
        </w:rPr>
        <w:t>: عرف به سراغ قواعد تز</w:t>
      </w:r>
      <w:r>
        <w:rPr>
          <w:rFonts w:hint="cs"/>
          <w:rtl/>
        </w:rPr>
        <w:t>احم نرفته و متحیر است که چه کند!</w:t>
      </w:r>
    </w:p>
    <w:p w:rsidR="002C0135" w:rsidRDefault="002C0135" w:rsidP="0029181C">
      <w:pPr>
        <w:ind w:firstLine="284"/>
        <w:jc w:val="both"/>
        <w:rPr>
          <w:rFonts w:hint="cs"/>
          <w:rtl/>
        </w:rPr>
      </w:pPr>
      <w:r>
        <w:rPr>
          <w:rFonts w:hint="cs"/>
          <w:rtl/>
        </w:rPr>
        <w:t>پاسخ: مدعای ما برهان و تحلیل دارد، دو برهان برای مدعای خود اقامه کرده و روشن خواهد شد که عرف متحیر نمانده و سراغ قواعد باب تزاحم میرود.</w:t>
      </w:r>
    </w:p>
    <w:p w:rsidR="002C0135" w:rsidRDefault="002C0135" w:rsidP="00E34CE6">
      <w:pPr>
        <w:pStyle w:val="Heading9"/>
        <w:rPr>
          <w:rFonts w:hint="cs"/>
          <w:rtl/>
        </w:rPr>
      </w:pPr>
      <w:bookmarkStart w:id="4" w:name="_Toc469262058"/>
      <w:r>
        <w:rPr>
          <w:rFonts w:hint="cs"/>
          <w:rtl/>
        </w:rPr>
        <w:t>بیان یکم</w:t>
      </w:r>
      <w:r w:rsidR="002E06EA">
        <w:rPr>
          <w:rFonts w:hint="cs"/>
          <w:rtl/>
        </w:rPr>
        <w:t xml:space="preserve"> : انضمام رفع اضطرار به ادله اولیه</w:t>
      </w:r>
      <w:bookmarkEnd w:id="4"/>
    </w:p>
    <w:p w:rsidR="00E34CE6" w:rsidRDefault="00E34CE6" w:rsidP="00E76FC1">
      <w:pPr>
        <w:ind w:firstLine="284"/>
        <w:jc w:val="both"/>
        <w:rPr>
          <w:rFonts w:hint="cs"/>
          <w:rtl/>
        </w:rPr>
      </w:pPr>
      <w:r>
        <w:rPr>
          <w:rFonts w:hint="cs"/>
          <w:rtl/>
        </w:rPr>
        <w:lastRenderedPageBreak/>
        <w:t xml:space="preserve">در خصوص باب نماز میتوان از انضمام ادله </w:t>
      </w:r>
      <w:r w:rsidR="00E76FC1">
        <w:rPr>
          <w:rFonts w:hint="cs"/>
          <w:rtl/>
        </w:rPr>
        <w:t xml:space="preserve">ثانویه اضطرار ـ </w:t>
      </w:r>
      <w:r w:rsidR="00144D24" w:rsidRPr="00144D24">
        <w:rPr>
          <w:rFonts w:hint="cs"/>
          <w:rtl/>
        </w:rPr>
        <w:t>«رُفِعَ</w:t>
      </w:r>
      <w:r w:rsidR="00144D24" w:rsidRPr="00144D24">
        <w:rPr>
          <w:rtl/>
        </w:rPr>
        <w:t xml:space="preserve"> </w:t>
      </w:r>
      <w:r w:rsidR="00144D24" w:rsidRPr="00144D24">
        <w:rPr>
          <w:rFonts w:hint="cs"/>
          <w:rtl/>
        </w:rPr>
        <w:t>عَنْ</w:t>
      </w:r>
      <w:r w:rsidR="00144D24" w:rsidRPr="00144D24">
        <w:rPr>
          <w:rtl/>
        </w:rPr>
        <w:t xml:space="preserve"> </w:t>
      </w:r>
      <w:r w:rsidR="00144D24" w:rsidRPr="00144D24">
        <w:rPr>
          <w:rFonts w:hint="cs"/>
          <w:rtl/>
        </w:rPr>
        <w:t>أُمَّتِي</w:t>
      </w:r>
      <w:r w:rsidR="00144D24" w:rsidRPr="00144D24">
        <w:rPr>
          <w:rtl/>
        </w:rPr>
        <w:t xml:space="preserve"> </w:t>
      </w:r>
      <w:r w:rsidR="00144D24" w:rsidRPr="00144D24">
        <w:rPr>
          <w:rFonts w:hint="cs"/>
          <w:rtl/>
        </w:rPr>
        <w:t>تِسْعَةُ</w:t>
      </w:r>
      <w:r w:rsidR="00144D24" w:rsidRPr="00144D24">
        <w:rPr>
          <w:rtl/>
        </w:rPr>
        <w:t xml:space="preserve"> </w:t>
      </w:r>
      <w:r w:rsidR="00144D24" w:rsidRPr="00144D24">
        <w:rPr>
          <w:rFonts w:hint="cs"/>
          <w:rtl/>
        </w:rPr>
        <w:t>أَشْيَاء ... و ما اضطروا الیه»</w:t>
      </w:r>
      <w:r w:rsidR="00144D24" w:rsidRPr="00144D24">
        <w:rPr>
          <w:vertAlign w:val="superscript"/>
          <w:rtl/>
        </w:rPr>
        <w:footnoteReference w:id="1"/>
      </w:r>
      <w:r w:rsidR="00144D24" w:rsidRPr="00144D24">
        <w:rPr>
          <w:rFonts w:hint="cs"/>
          <w:rtl/>
        </w:rPr>
        <w:t xml:space="preserve"> و «مَا</w:t>
      </w:r>
      <w:r w:rsidR="00144D24" w:rsidRPr="00144D24">
        <w:rPr>
          <w:rtl/>
        </w:rPr>
        <w:t xml:space="preserve"> </w:t>
      </w:r>
      <w:r w:rsidR="00144D24" w:rsidRPr="00144D24">
        <w:rPr>
          <w:rFonts w:hint="cs"/>
          <w:rtl/>
        </w:rPr>
        <w:t>حَرَّمَ</w:t>
      </w:r>
      <w:r w:rsidR="00144D24" w:rsidRPr="00144D24">
        <w:rPr>
          <w:rtl/>
        </w:rPr>
        <w:t xml:space="preserve"> </w:t>
      </w:r>
      <w:r w:rsidR="00144D24" w:rsidRPr="00144D24">
        <w:rPr>
          <w:rFonts w:hint="cs"/>
          <w:rtl/>
        </w:rPr>
        <w:t>اللَّهُ</w:t>
      </w:r>
      <w:r w:rsidR="00144D24" w:rsidRPr="00144D24">
        <w:rPr>
          <w:rtl/>
        </w:rPr>
        <w:t xml:space="preserve"> </w:t>
      </w:r>
      <w:r w:rsidR="00144D24" w:rsidRPr="00144D24">
        <w:rPr>
          <w:rFonts w:hint="cs"/>
          <w:rtl/>
        </w:rPr>
        <w:t>شَيْئاً</w:t>
      </w:r>
      <w:r w:rsidR="00144D24" w:rsidRPr="00144D24">
        <w:rPr>
          <w:rtl/>
        </w:rPr>
        <w:t xml:space="preserve"> </w:t>
      </w:r>
      <w:r w:rsidR="00144D24" w:rsidRPr="00144D24">
        <w:rPr>
          <w:rFonts w:hint="cs"/>
          <w:rtl/>
        </w:rPr>
        <w:t>إِلَّا</w:t>
      </w:r>
      <w:r w:rsidR="00144D24" w:rsidRPr="00144D24">
        <w:rPr>
          <w:rtl/>
        </w:rPr>
        <w:t xml:space="preserve"> </w:t>
      </w:r>
      <w:r w:rsidR="00144D24" w:rsidRPr="00144D24">
        <w:rPr>
          <w:rFonts w:hint="cs"/>
          <w:rtl/>
        </w:rPr>
        <w:t>وَ</w:t>
      </w:r>
      <w:r w:rsidR="00144D24" w:rsidRPr="00144D24">
        <w:rPr>
          <w:rtl/>
        </w:rPr>
        <w:t xml:space="preserve"> </w:t>
      </w:r>
      <w:r w:rsidR="00144D24" w:rsidRPr="00144D24">
        <w:rPr>
          <w:rFonts w:hint="cs"/>
          <w:rtl/>
        </w:rPr>
        <w:t>قَدْ</w:t>
      </w:r>
      <w:r w:rsidR="00144D24" w:rsidRPr="00144D24">
        <w:rPr>
          <w:rtl/>
        </w:rPr>
        <w:t xml:space="preserve"> </w:t>
      </w:r>
      <w:r w:rsidR="00144D24" w:rsidRPr="00144D24">
        <w:rPr>
          <w:rFonts w:hint="cs"/>
          <w:rtl/>
        </w:rPr>
        <w:t>أَحَلَّهُ</w:t>
      </w:r>
      <w:r w:rsidR="00144D24" w:rsidRPr="00144D24">
        <w:rPr>
          <w:rtl/>
        </w:rPr>
        <w:t xml:space="preserve"> </w:t>
      </w:r>
      <w:r w:rsidR="00144D24" w:rsidRPr="00144D24">
        <w:rPr>
          <w:rFonts w:hint="cs"/>
          <w:rtl/>
        </w:rPr>
        <w:t>لِمَنِ</w:t>
      </w:r>
      <w:r w:rsidR="00144D24" w:rsidRPr="00144D24">
        <w:rPr>
          <w:rtl/>
        </w:rPr>
        <w:t xml:space="preserve"> </w:t>
      </w:r>
      <w:r w:rsidR="00144D24" w:rsidRPr="00144D24">
        <w:rPr>
          <w:rFonts w:hint="cs"/>
          <w:rtl/>
        </w:rPr>
        <w:t>اضْطُرَّ</w:t>
      </w:r>
      <w:r w:rsidR="00144D24" w:rsidRPr="00144D24">
        <w:rPr>
          <w:rtl/>
        </w:rPr>
        <w:t xml:space="preserve"> </w:t>
      </w:r>
      <w:r w:rsidR="00144D24" w:rsidRPr="00144D24">
        <w:rPr>
          <w:rFonts w:hint="cs"/>
          <w:rtl/>
        </w:rPr>
        <w:t>إِلَيْهِ»</w:t>
      </w:r>
      <w:r w:rsidR="00144D24" w:rsidRPr="00144D24">
        <w:rPr>
          <w:vertAlign w:val="superscript"/>
          <w:rtl/>
        </w:rPr>
        <w:footnoteReference w:id="2"/>
      </w:r>
      <w:r w:rsidR="00E76FC1">
        <w:rPr>
          <w:rFonts w:hint="cs"/>
          <w:rtl/>
        </w:rPr>
        <w:t xml:space="preserve"> ـ به </w:t>
      </w:r>
      <w:r w:rsidR="00B8016C">
        <w:rPr>
          <w:rFonts w:hint="cs"/>
          <w:rtl/>
        </w:rPr>
        <w:t>خطابات اولیه، وجوب باقی اجزاء را نتیجه گرفت.</w:t>
      </w:r>
      <w:r w:rsidR="00C27C7B">
        <w:rPr>
          <w:rFonts w:hint="cs"/>
          <w:rtl/>
        </w:rPr>
        <w:t xml:space="preserve"> و در دوران عجز بین یکی از دو جزء اگر یکی مرجح نداشته باشد مکلف مخیر در ترک یکی از جزئی است و اگر یک جزء مرجح داشته باشد مکلف معینا باید جزء دیگر را ترک کند.</w:t>
      </w:r>
    </w:p>
    <w:p w:rsidR="00A36F8E" w:rsidRDefault="00A36F8E" w:rsidP="00E76FC1">
      <w:pPr>
        <w:ind w:firstLine="284"/>
        <w:jc w:val="both"/>
        <w:rPr>
          <w:rFonts w:hint="cs"/>
          <w:rtl/>
        </w:rPr>
      </w:pPr>
      <w:r>
        <w:rPr>
          <w:rFonts w:hint="cs"/>
          <w:rtl/>
        </w:rPr>
        <w:t>طبق نظر تحقیق نتیجه انضمام ادله رفع اضطرار به ادله اولیه</w:t>
      </w:r>
      <w:r w:rsidR="007C1655">
        <w:rPr>
          <w:rFonts w:hint="cs"/>
          <w:rtl/>
        </w:rPr>
        <w:t xml:space="preserve"> همان نتیجه قواعد باب تزاحم است. مهم مرجع بودن قواعد باب تزاحم است و شکل جریان آن قواعد مهم نیست، قاعده ای نداریم که</w:t>
      </w:r>
      <w:r w:rsidR="00E55C2B">
        <w:rPr>
          <w:rFonts w:hint="cs"/>
          <w:rtl/>
        </w:rPr>
        <w:t xml:space="preserve"> بگوید باید نحوه جریان قواعد تزاحم در واجبات استقلالیه و ضمنیه متحد باشد.</w:t>
      </w:r>
    </w:p>
    <w:p w:rsidR="00E55C2B" w:rsidRDefault="00E55C2B" w:rsidP="00E76FC1">
      <w:pPr>
        <w:ind w:firstLine="284"/>
        <w:jc w:val="both"/>
        <w:rPr>
          <w:rFonts w:hint="cs"/>
          <w:rtl/>
        </w:rPr>
      </w:pPr>
      <w:r>
        <w:rPr>
          <w:rFonts w:hint="cs"/>
          <w:rtl/>
        </w:rPr>
        <w:t>شکل جریان قواعد باب تزاحم در واجبات استقلالیه به این شکل است که «انقذ الغریق» دو تطبیق دارد که با هم متزاحمند و عقل اینجا میگوید اگر یکی اهم باشد آن مقدم است، و الا عبد مخیر است.</w:t>
      </w:r>
    </w:p>
    <w:p w:rsidR="00DA735B" w:rsidRDefault="00140FA3" w:rsidP="004477BD">
      <w:pPr>
        <w:ind w:firstLine="284"/>
        <w:jc w:val="both"/>
        <w:rPr>
          <w:rFonts w:hint="cs"/>
          <w:rtl/>
        </w:rPr>
      </w:pPr>
      <w:r>
        <w:rPr>
          <w:rFonts w:hint="cs"/>
          <w:rtl/>
        </w:rPr>
        <w:t>در ذهن شریف محقق خویی</w:t>
      </w:r>
      <w:r w:rsidR="00F25EB6">
        <w:rPr>
          <w:rFonts w:hint="cs"/>
          <w:rtl/>
        </w:rPr>
        <w:t xml:space="preserve"> شکل </w:t>
      </w:r>
      <w:r w:rsidR="00116212">
        <w:rPr>
          <w:rFonts w:hint="cs"/>
          <w:rtl/>
        </w:rPr>
        <w:t xml:space="preserve">و نحوه </w:t>
      </w:r>
      <w:r w:rsidR="00F25EB6">
        <w:rPr>
          <w:rFonts w:hint="cs"/>
          <w:rtl/>
        </w:rPr>
        <w:t>جریان قواعد در واجبات ضمنیه همانند جریان آن قواعد در واجبات استقلالیه</w:t>
      </w:r>
      <w:r w:rsidR="00116212">
        <w:rPr>
          <w:rFonts w:hint="cs"/>
          <w:rtl/>
        </w:rPr>
        <w:t xml:space="preserve"> </w:t>
      </w:r>
      <w:r>
        <w:rPr>
          <w:rFonts w:hint="cs"/>
          <w:rtl/>
        </w:rPr>
        <w:t>است</w:t>
      </w:r>
      <w:r w:rsidR="00AD4BF2">
        <w:rPr>
          <w:rFonts w:hint="cs"/>
          <w:rtl/>
        </w:rPr>
        <w:t xml:space="preserve"> لذا</w:t>
      </w:r>
      <w:r w:rsidR="00116212">
        <w:rPr>
          <w:rFonts w:hint="cs"/>
          <w:rtl/>
        </w:rPr>
        <w:t xml:space="preserve"> </w:t>
      </w:r>
      <w:r>
        <w:rPr>
          <w:rFonts w:hint="cs"/>
          <w:rtl/>
        </w:rPr>
        <w:t>ایشان</w:t>
      </w:r>
      <w:r w:rsidR="00116212">
        <w:rPr>
          <w:rFonts w:hint="cs"/>
          <w:rtl/>
        </w:rPr>
        <w:t xml:space="preserve"> میفرمایند</w:t>
      </w:r>
      <w:r>
        <w:rPr>
          <w:rFonts w:hint="cs"/>
          <w:rtl/>
        </w:rPr>
        <w:t>:</w:t>
      </w:r>
      <w:r w:rsidR="00116212">
        <w:rPr>
          <w:rFonts w:hint="cs"/>
          <w:rtl/>
        </w:rPr>
        <w:t xml:space="preserve"> دلیل «</w:t>
      </w:r>
      <w:r>
        <w:rPr>
          <w:rFonts w:hint="cs"/>
          <w:rtl/>
        </w:rPr>
        <w:t>قم</w:t>
      </w:r>
      <w:r w:rsidR="00116212">
        <w:rPr>
          <w:rFonts w:hint="cs"/>
          <w:rtl/>
        </w:rPr>
        <w:t>»</w:t>
      </w:r>
      <w:r>
        <w:rPr>
          <w:rFonts w:hint="cs"/>
          <w:rtl/>
        </w:rPr>
        <w:t xml:space="preserve"> با «ارکع» سقوط کرده اند و </w:t>
      </w:r>
      <w:r w:rsidR="005C04B9">
        <w:rPr>
          <w:rFonts w:hint="cs"/>
          <w:rtl/>
        </w:rPr>
        <w:t xml:space="preserve">تزاحم </w:t>
      </w:r>
      <w:r w:rsidR="004477BD">
        <w:rPr>
          <w:rFonts w:hint="cs"/>
          <w:rtl/>
        </w:rPr>
        <w:t xml:space="preserve">آن دو </w:t>
      </w:r>
      <w:r w:rsidR="005C04B9">
        <w:rPr>
          <w:rFonts w:hint="cs"/>
          <w:rtl/>
        </w:rPr>
        <w:t>معنا ندارد</w:t>
      </w:r>
      <w:r w:rsidR="00DA735B">
        <w:rPr>
          <w:rFonts w:hint="cs"/>
          <w:rtl/>
        </w:rPr>
        <w:t>.</w:t>
      </w:r>
      <w:r w:rsidR="004477BD">
        <w:rPr>
          <w:rFonts w:hint="cs"/>
          <w:rtl/>
        </w:rPr>
        <w:t xml:space="preserve"> امر به اجزاء در ضمن</w:t>
      </w:r>
      <w:r w:rsidR="0006174C">
        <w:rPr>
          <w:rFonts w:hint="cs"/>
          <w:rtl/>
        </w:rPr>
        <w:t xml:space="preserve"> امر اول</w:t>
      </w:r>
      <w:r w:rsidR="004477BD">
        <w:rPr>
          <w:rFonts w:hint="cs"/>
          <w:rtl/>
        </w:rPr>
        <w:t xml:space="preserve"> </w:t>
      </w:r>
      <w:r w:rsidR="0006174C">
        <w:rPr>
          <w:rFonts w:hint="cs"/>
          <w:rtl/>
        </w:rPr>
        <w:t xml:space="preserve">به </w:t>
      </w:r>
      <w:r w:rsidR="004477BD">
        <w:rPr>
          <w:rFonts w:hint="cs"/>
          <w:rtl/>
        </w:rPr>
        <w:t xml:space="preserve">مرکب </w:t>
      </w:r>
      <w:r w:rsidR="0006174C">
        <w:rPr>
          <w:rFonts w:hint="cs"/>
          <w:rtl/>
        </w:rPr>
        <w:t>ساقط شده اند و نمیدانیم امر به آنها در ضمن امر ثانی به مرکب چگونه است، پس بین ادله اجزاء تعارض برقرار است.</w:t>
      </w:r>
    </w:p>
    <w:p w:rsidR="00E34CE6" w:rsidRDefault="00FD11B8" w:rsidP="0029181C">
      <w:pPr>
        <w:ind w:firstLine="284"/>
        <w:jc w:val="both"/>
        <w:rPr>
          <w:rFonts w:hint="cs"/>
          <w:rtl/>
        </w:rPr>
      </w:pPr>
      <w:r>
        <w:rPr>
          <w:rFonts w:hint="cs"/>
          <w:rtl/>
        </w:rPr>
        <w:t xml:space="preserve">مهم در نظر تحقیق </w:t>
      </w:r>
      <w:r w:rsidR="000A263E">
        <w:rPr>
          <w:rFonts w:hint="cs"/>
          <w:rtl/>
        </w:rPr>
        <w:t>جریان عرفی قواعد تزاحم است و ملزمی نداریم که شکل جریان این قواعد در واجبات استقلالیه و ضمنیه متحد باشد. مهم آن است که عرف بگوید</w:t>
      </w:r>
      <w:r w:rsidR="00313DD8">
        <w:rPr>
          <w:rFonts w:hint="cs"/>
          <w:rtl/>
        </w:rPr>
        <w:t xml:space="preserve"> فلان جزء از مرکب اهم ـ یا بی بدل یا اسبق ـ است و باید آن را اتیان کرد.</w:t>
      </w:r>
    </w:p>
    <w:p w:rsidR="002C0135" w:rsidRPr="007D1D84" w:rsidRDefault="007D1D84" w:rsidP="0029181C">
      <w:pPr>
        <w:ind w:firstLine="284"/>
        <w:jc w:val="both"/>
        <w:rPr>
          <w:rStyle w:val="Emphasis"/>
          <w:rFonts w:hint="cs"/>
          <w:rtl/>
        </w:rPr>
      </w:pPr>
      <w:r w:rsidRPr="007D1D84">
        <w:rPr>
          <w:rStyle w:val="Emphasis"/>
          <w:rFonts w:hint="cs"/>
          <w:rtl/>
        </w:rPr>
        <w:t>مقدمه:</w:t>
      </w:r>
    </w:p>
    <w:p w:rsidR="007D1D84" w:rsidRDefault="00445176" w:rsidP="00861BFD">
      <w:pPr>
        <w:ind w:firstLine="284"/>
        <w:jc w:val="both"/>
        <w:rPr>
          <w:rFonts w:hint="cs"/>
          <w:rtl/>
        </w:rPr>
      </w:pPr>
      <w:r>
        <w:rPr>
          <w:rFonts w:hint="cs"/>
          <w:rtl/>
        </w:rPr>
        <w:t>اگر در جایی مکلف</w:t>
      </w:r>
      <w:r w:rsidR="007D1D84">
        <w:rPr>
          <w:rFonts w:hint="cs"/>
          <w:rtl/>
        </w:rPr>
        <w:t xml:space="preserve"> مضطر به ارتکاب یکی از شیئین محرمین، یا ترک یکی از شیئین</w:t>
      </w:r>
      <w:r>
        <w:rPr>
          <w:rFonts w:hint="cs"/>
          <w:rtl/>
        </w:rPr>
        <w:t xml:space="preserve"> واجبین شد</w:t>
      </w:r>
      <w:r w:rsidR="006857C7">
        <w:rPr>
          <w:rFonts w:hint="cs"/>
          <w:rtl/>
        </w:rPr>
        <w:t xml:space="preserve"> و آن دو شیئ مساوی بودند، عرف</w:t>
      </w:r>
      <w:r>
        <w:rPr>
          <w:rFonts w:hint="cs"/>
          <w:rtl/>
        </w:rPr>
        <w:t xml:space="preserve"> او</w:t>
      </w:r>
      <w:r w:rsidR="006857C7">
        <w:rPr>
          <w:rFonts w:hint="cs"/>
          <w:rtl/>
        </w:rPr>
        <w:t xml:space="preserve"> را مضطر به ارتکاب یکی از شیئین</w:t>
      </w:r>
      <w:r>
        <w:rPr>
          <w:rFonts w:hint="cs"/>
          <w:rtl/>
        </w:rPr>
        <w:t xml:space="preserve"> و ترک یکی از آن دو شیئین می بیند</w:t>
      </w:r>
      <w:r w:rsidR="006857C7">
        <w:rPr>
          <w:rFonts w:hint="cs"/>
          <w:rtl/>
        </w:rPr>
        <w:t xml:space="preserve">. و اگر یکی از </w:t>
      </w:r>
      <w:r>
        <w:rPr>
          <w:rFonts w:hint="cs"/>
          <w:rtl/>
        </w:rPr>
        <w:t>شیئین اهم بود و مزیت داشت عرف او</w:t>
      </w:r>
      <w:r w:rsidR="006857C7">
        <w:rPr>
          <w:rFonts w:hint="cs"/>
          <w:rtl/>
        </w:rPr>
        <w:t xml:space="preserve"> را </w:t>
      </w:r>
      <w:r w:rsidR="00B055D4">
        <w:rPr>
          <w:rFonts w:hint="cs"/>
          <w:rtl/>
        </w:rPr>
        <w:t>مضطر به ارتکاب یکی یا ترک یکی نمبیند بلکه عرف میگوید:</w:t>
      </w:r>
      <w:r w:rsidR="00861BFD">
        <w:rPr>
          <w:rFonts w:hint="cs"/>
          <w:rtl/>
        </w:rPr>
        <w:t xml:space="preserve"> او</w:t>
      </w:r>
      <w:r w:rsidR="00B055D4">
        <w:rPr>
          <w:rFonts w:hint="cs"/>
          <w:rtl/>
        </w:rPr>
        <w:t xml:space="preserve"> مضطر به ارتکاب مهم، و ترک</w:t>
      </w:r>
      <w:r w:rsidR="00861BFD">
        <w:rPr>
          <w:rFonts w:hint="cs"/>
          <w:rtl/>
        </w:rPr>
        <w:t xml:space="preserve"> مهم است</w:t>
      </w:r>
      <w:r>
        <w:rPr>
          <w:rFonts w:hint="cs"/>
          <w:rtl/>
        </w:rPr>
        <w:t>.</w:t>
      </w:r>
    </w:p>
    <w:p w:rsidR="00445176" w:rsidRDefault="00445176" w:rsidP="006857C7">
      <w:pPr>
        <w:ind w:firstLine="284"/>
        <w:jc w:val="both"/>
        <w:rPr>
          <w:rFonts w:hint="cs"/>
          <w:rtl/>
        </w:rPr>
      </w:pPr>
      <w:r>
        <w:rPr>
          <w:rFonts w:hint="cs"/>
          <w:rtl/>
        </w:rPr>
        <w:t xml:space="preserve">مانند اینکه </w:t>
      </w:r>
      <w:r w:rsidR="00A35C43">
        <w:rPr>
          <w:rFonts w:hint="cs"/>
          <w:rtl/>
        </w:rPr>
        <w:t xml:space="preserve">منحصرا </w:t>
      </w:r>
      <w:r w:rsidR="0012774D">
        <w:rPr>
          <w:rFonts w:hint="cs"/>
          <w:rtl/>
        </w:rPr>
        <w:t>دو آب متنجس وجود دارد و عبد</w:t>
      </w:r>
      <w:r w:rsidR="00A35C43">
        <w:rPr>
          <w:rFonts w:hint="cs"/>
          <w:rtl/>
        </w:rPr>
        <w:t xml:space="preserve"> مضطر به نوشیدن یکی از آنها است، عرف میگوید او </w:t>
      </w:r>
      <w:r w:rsidR="00861BFD">
        <w:rPr>
          <w:rFonts w:hint="cs"/>
          <w:rtl/>
        </w:rPr>
        <w:t>مضطر به نوشیدن یکی است. اضطرار به جامع است پس عبد مخیر است آن را بر یکی از آبهای متنجس منطبق کند.</w:t>
      </w:r>
    </w:p>
    <w:p w:rsidR="00861BFD" w:rsidRDefault="00861BFD" w:rsidP="00ED2188">
      <w:pPr>
        <w:ind w:firstLine="284"/>
        <w:jc w:val="both"/>
        <w:rPr>
          <w:rFonts w:hint="cs"/>
          <w:rtl/>
        </w:rPr>
      </w:pPr>
      <w:r>
        <w:rPr>
          <w:rFonts w:hint="cs"/>
          <w:rtl/>
        </w:rPr>
        <w:lastRenderedPageBreak/>
        <w:t>اما اگر</w:t>
      </w:r>
      <w:r w:rsidR="0037656E">
        <w:rPr>
          <w:rFonts w:hint="cs"/>
          <w:rtl/>
        </w:rPr>
        <w:t xml:space="preserve"> مایعات منحصر</w:t>
      </w:r>
      <w:r w:rsidR="007F23D3">
        <w:rPr>
          <w:rFonts w:hint="cs"/>
          <w:rtl/>
        </w:rPr>
        <w:t xml:space="preserve"> است به خمر ـ که ملاک آن اقوی است و شارع به آن اهتمام داردـ</w:t>
      </w:r>
      <w:r w:rsidR="0037656E">
        <w:rPr>
          <w:rFonts w:hint="cs"/>
          <w:rtl/>
        </w:rPr>
        <w:t xml:space="preserve"> و آب متنجس و عبد به مضطر به رفع عطش بود، </w:t>
      </w:r>
      <w:r w:rsidR="007F23D3">
        <w:rPr>
          <w:rFonts w:hint="cs"/>
          <w:rtl/>
        </w:rPr>
        <w:t xml:space="preserve">عرف او را مضطر به نوشیدن یکی نمیداند، عرف میگوید </w:t>
      </w:r>
      <w:r w:rsidR="00900619">
        <w:rPr>
          <w:rFonts w:hint="cs"/>
          <w:rtl/>
        </w:rPr>
        <w:t>او مضطر به رفع عطش است و آن با آب متنجس مرتفع می شود.</w:t>
      </w:r>
    </w:p>
    <w:p w:rsidR="00900619" w:rsidRPr="00900619" w:rsidRDefault="00900619" w:rsidP="00ED2188">
      <w:pPr>
        <w:ind w:firstLine="284"/>
        <w:jc w:val="both"/>
        <w:rPr>
          <w:rStyle w:val="Emphasis"/>
          <w:rFonts w:hint="cs"/>
          <w:rtl/>
        </w:rPr>
      </w:pPr>
      <w:r w:rsidRPr="00900619">
        <w:rPr>
          <w:rStyle w:val="Emphasis"/>
          <w:rFonts w:hint="cs"/>
          <w:rtl/>
        </w:rPr>
        <w:t>استدلال</w:t>
      </w:r>
    </w:p>
    <w:p w:rsidR="00A42EAB" w:rsidRDefault="00A42EAB" w:rsidP="004B7C48">
      <w:pPr>
        <w:ind w:firstLine="284"/>
        <w:jc w:val="both"/>
        <w:rPr>
          <w:rFonts w:hint="cs"/>
          <w:rtl/>
        </w:rPr>
      </w:pPr>
      <w:r>
        <w:rPr>
          <w:rFonts w:hint="cs"/>
          <w:rtl/>
        </w:rPr>
        <w:t>در مح</w:t>
      </w:r>
      <w:r w:rsidR="00885BC2">
        <w:rPr>
          <w:rFonts w:hint="cs"/>
          <w:rtl/>
        </w:rPr>
        <w:t>ل کلام در واجبات ضمنیه</w:t>
      </w:r>
      <w:r>
        <w:rPr>
          <w:rFonts w:hint="cs"/>
          <w:rtl/>
        </w:rPr>
        <w:t xml:space="preserve"> همانند نماز</w:t>
      </w:r>
      <w:r w:rsidR="00885BC2">
        <w:rPr>
          <w:rFonts w:hint="cs"/>
          <w:rtl/>
        </w:rPr>
        <w:t xml:space="preserve"> که</w:t>
      </w:r>
      <w:r>
        <w:rPr>
          <w:rFonts w:hint="cs"/>
          <w:rtl/>
        </w:rPr>
        <w:t xml:space="preserve"> امر ثانویه و متمم جعل دارند، شارع امر اول را به حال خود ابقاء کرده و </w:t>
      </w:r>
      <w:r w:rsidR="003756FC">
        <w:rPr>
          <w:rFonts w:hint="cs"/>
          <w:rtl/>
        </w:rPr>
        <w:t xml:space="preserve">فرموده است </w:t>
      </w:r>
      <w:r w:rsidR="00885BC2">
        <w:rPr>
          <w:rFonts w:hint="cs"/>
          <w:rtl/>
        </w:rPr>
        <w:t>«</w:t>
      </w:r>
      <w:r w:rsidR="00D04236">
        <w:rPr>
          <w:rFonts w:hint="cs"/>
          <w:rtl/>
        </w:rPr>
        <w:t xml:space="preserve">ترک جزئی </w:t>
      </w:r>
      <w:r w:rsidR="003756FC">
        <w:rPr>
          <w:rFonts w:hint="cs"/>
          <w:rtl/>
        </w:rPr>
        <w:t xml:space="preserve">با اضطرار به </w:t>
      </w:r>
      <w:r w:rsidR="00D04236">
        <w:rPr>
          <w:rFonts w:hint="cs"/>
          <w:rtl/>
        </w:rPr>
        <w:t>آن مانع ندارد، و انجام</w:t>
      </w:r>
      <w:r w:rsidR="003756FC">
        <w:rPr>
          <w:rFonts w:hint="cs"/>
          <w:rtl/>
        </w:rPr>
        <w:t xml:space="preserve"> برخی از قواطع یا موانع</w:t>
      </w:r>
      <w:r w:rsidR="00D04236">
        <w:rPr>
          <w:rFonts w:hint="cs"/>
          <w:rtl/>
        </w:rPr>
        <w:t xml:space="preserve"> </w:t>
      </w:r>
      <w:r w:rsidR="00D04236">
        <w:rPr>
          <w:rFonts w:hint="cs"/>
          <w:rtl/>
        </w:rPr>
        <w:t>با اضطرار به انجام</w:t>
      </w:r>
      <w:r w:rsidR="00D04236">
        <w:rPr>
          <w:rFonts w:hint="cs"/>
          <w:rtl/>
        </w:rPr>
        <w:t xml:space="preserve"> </w:t>
      </w:r>
      <w:r w:rsidR="00885BC2">
        <w:rPr>
          <w:rFonts w:hint="cs"/>
          <w:rtl/>
        </w:rPr>
        <w:t xml:space="preserve">آن اشکال </w:t>
      </w:r>
      <w:r w:rsidR="00D04236">
        <w:rPr>
          <w:rFonts w:hint="cs"/>
          <w:rtl/>
        </w:rPr>
        <w:t>ندارد، ما بقی را امتثال کن</w:t>
      </w:r>
      <w:r w:rsidR="00885BC2">
        <w:rPr>
          <w:rFonts w:hint="cs"/>
          <w:rtl/>
        </w:rPr>
        <w:t>»</w:t>
      </w:r>
      <w:r w:rsidR="00D04236">
        <w:rPr>
          <w:rFonts w:hint="cs"/>
          <w:rtl/>
        </w:rPr>
        <w:t>.</w:t>
      </w:r>
      <w:r w:rsidR="00885BC2">
        <w:rPr>
          <w:rFonts w:hint="cs"/>
          <w:rtl/>
        </w:rPr>
        <w:t xml:space="preserve"> عرف در اینگونه موارد میگوید اگر مضطر ش</w:t>
      </w:r>
      <w:r w:rsidR="00F600DD">
        <w:rPr>
          <w:rFonts w:hint="cs"/>
          <w:rtl/>
        </w:rPr>
        <w:t>دی به ترک یکی از جزئین متساویین</w:t>
      </w:r>
      <w:r w:rsidR="00885BC2">
        <w:rPr>
          <w:rFonts w:hint="cs"/>
          <w:rtl/>
        </w:rPr>
        <w:t xml:space="preserve"> آنجا مخیری، و اگر یکی از جزئین اهم بود، </w:t>
      </w:r>
      <w:r w:rsidR="00F600DD">
        <w:rPr>
          <w:rFonts w:hint="cs"/>
          <w:rtl/>
        </w:rPr>
        <w:t>اهم را بیاور و</w:t>
      </w:r>
      <w:r w:rsidR="00885BC2">
        <w:rPr>
          <w:rFonts w:hint="cs"/>
          <w:rtl/>
        </w:rPr>
        <w:t xml:space="preserve"> مهم را ترک</w:t>
      </w:r>
      <w:r w:rsidR="00F600DD">
        <w:rPr>
          <w:rFonts w:hint="cs"/>
          <w:rtl/>
        </w:rPr>
        <w:t xml:space="preserve"> کن. اگر</w:t>
      </w:r>
      <w:r w:rsidR="004B7C48">
        <w:rPr>
          <w:rFonts w:hint="cs"/>
          <w:rtl/>
        </w:rPr>
        <w:t xml:space="preserve"> مضطر به ترک رکوع یا قیام بودی، رکوع رکن بوده و اهم است و قیام مهم لذا </w:t>
      </w:r>
      <w:r w:rsidR="00240100">
        <w:rPr>
          <w:rFonts w:hint="cs"/>
          <w:rtl/>
        </w:rPr>
        <w:t>قیام را ترک کن. جمع</w:t>
      </w:r>
      <w:r w:rsidR="00093C97">
        <w:rPr>
          <w:rFonts w:hint="cs"/>
          <w:rtl/>
        </w:rPr>
        <w:t xml:space="preserve"> عرفی</w:t>
      </w:r>
      <w:r w:rsidR="00240100">
        <w:rPr>
          <w:rFonts w:hint="cs"/>
          <w:rtl/>
        </w:rPr>
        <w:t xml:space="preserve"> بین این سه دلیل </w:t>
      </w:r>
      <w:r w:rsidR="00240100">
        <w:rPr>
          <w:rFonts w:hint="cs"/>
          <w:rtl/>
        </w:rPr>
        <w:t>«</w:t>
      </w:r>
      <w:r w:rsidR="00240100" w:rsidRPr="00AE4D52">
        <w:rPr>
          <w:rFonts w:hint="cs"/>
          <w:rtl/>
        </w:rPr>
        <w:t>لَا</w:t>
      </w:r>
      <w:r w:rsidR="00240100" w:rsidRPr="00AE4D52">
        <w:rPr>
          <w:rtl/>
        </w:rPr>
        <w:t xml:space="preserve"> </w:t>
      </w:r>
      <w:r w:rsidR="00240100" w:rsidRPr="00AE4D52">
        <w:rPr>
          <w:rFonts w:hint="cs"/>
          <w:rtl/>
        </w:rPr>
        <w:t>صَلَاةَ</w:t>
      </w:r>
      <w:r w:rsidR="00240100" w:rsidRPr="00AE4D52">
        <w:rPr>
          <w:rtl/>
        </w:rPr>
        <w:t xml:space="preserve"> </w:t>
      </w:r>
      <w:r w:rsidR="00240100" w:rsidRPr="00AE4D52">
        <w:rPr>
          <w:rFonts w:hint="cs"/>
          <w:rtl/>
        </w:rPr>
        <w:t>لِمَنْ</w:t>
      </w:r>
      <w:r w:rsidR="00240100" w:rsidRPr="00AE4D52">
        <w:rPr>
          <w:rtl/>
        </w:rPr>
        <w:t xml:space="preserve"> </w:t>
      </w:r>
      <w:r w:rsidR="00240100" w:rsidRPr="00AE4D52">
        <w:rPr>
          <w:rFonts w:hint="cs"/>
          <w:rtl/>
        </w:rPr>
        <w:t>لَا</w:t>
      </w:r>
      <w:r w:rsidR="00240100" w:rsidRPr="00AE4D52">
        <w:rPr>
          <w:rtl/>
        </w:rPr>
        <w:t xml:space="preserve"> </w:t>
      </w:r>
      <w:r w:rsidR="00240100" w:rsidRPr="00AE4D52">
        <w:rPr>
          <w:rFonts w:hint="cs"/>
          <w:rtl/>
        </w:rPr>
        <w:t>يُقِيمُ</w:t>
      </w:r>
      <w:r w:rsidR="00240100" w:rsidRPr="00AE4D52">
        <w:rPr>
          <w:rtl/>
        </w:rPr>
        <w:t xml:space="preserve"> </w:t>
      </w:r>
      <w:r w:rsidR="00240100" w:rsidRPr="00AE4D52">
        <w:rPr>
          <w:rFonts w:hint="cs"/>
          <w:rtl/>
        </w:rPr>
        <w:t>صُلْبَه‏</w:t>
      </w:r>
      <w:r w:rsidR="00240100">
        <w:rPr>
          <w:rFonts w:hint="cs"/>
          <w:rtl/>
        </w:rPr>
        <w:t>»</w:t>
      </w:r>
      <w:r w:rsidR="00240100">
        <w:rPr>
          <w:rStyle w:val="FootnoteReference"/>
          <w:rtl/>
        </w:rPr>
        <w:footnoteReference w:id="3"/>
      </w:r>
      <w:r w:rsidR="00240100">
        <w:rPr>
          <w:rFonts w:hint="cs"/>
          <w:rtl/>
        </w:rPr>
        <w:t xml:space="preserve"> و</w:t>
      </w:r>
      <w:r w:rsidR="00240100">
        <w:rPr>
          <w:rFonts w:hint="cs"/>
          <w:rtl/>
        </w:rPr>
        <w:t xml:space="preserve"> «</w:t>
      </w:r>
      <w:r w:rsidR="00240100" w:rsidRPr="00861135">
        <w:rPr>
          <w:rtl/>
        </w:rPr>
        <w:t xml:space="preserve"> </w:t>
      </w:r>
      <w:r w:rsidR="00240100" w:rsidRPr="00861135">
        <w:rPr>
          <w:rFonts w:hint="cs"/>
          <w:rtl/>
        </w:rPr>
        <w:t>الصَّلَاةُ</w:t>
      </w:r>
      <w:r w:rsidR="00240100" w:rsidRPr="00861135">
        <w:rPr>
          <w:rtl/>
        </w:rPr>
        <w:t xml:space="preserve"> </w:t>
      </w:r>
      <w:r w:rsidR="00240100" w:rsidRPr="00861135">
        <w:rPr>
          <w:rFonts w:hint="cs"/>
          <w:rtl/>
        </w:rPr>
        <w:t>ثَلَاثَةُ</w:t>
      </w:r>
      <w:r w:rsidR="00240100" w:rsidRPr="00861135">
        <w:rPr>
          <w:rtl/>
        </w:rPr>
        <w:t xml:space="preserve"> </w:t>
      </w:r>
      <w:r w:rsidR="00240100" w:rsidRPr="00861135">
        <w:rPr>
          <w:rFonts w:hint="cs"/>
          <w:rtl/>
        </w:rPr>
        <w:t>أَثْلَاثٍ</w:t>
      </w:r>
      <w:r w:rsidR="00240100">
        <w:rPr>
          <w:rFonts w:hint="cs"/>
          <w:rtl/>
        </w:rPr>
        <w:t>»</w:t>
      </w:r>
      <w:r w:rsidR="00240100">
        <w:rPr>
          <w:rStyle w:val="FootnoteReference"/>
          <w:rtl/>
        </w:rPr>
        <w:footnoteReference w:id="4"/>
      </w:r>
      <w:r w:rsidR="00240100">
        <w:rPr>
          <w:rFonts w:hint="cs"/>
          <w:rtl/>
        </w:rPr>
        <w:t xml:space="preserve"> و «الصلاة لاتسقط بحال»</w:t>
      </w:r>
      <w:r w:rsidR="00093C97">
        <w:rPr>
          <w:rFonts w:hint="cs"/>
          <w:rtl/>
        </w:rPr>
        <w:t xml:space="preserve"> اینگونه است که اگر جزئینی که به ترک یکی اضطرار داری متساوی اند در ترک یکی مخییری و اگر </w:t>
      </w:r>
      <w:r w:rsidR="009F7E91">
        <w:rPr>
          <w:rFonts w:hint="cs"/>
          <w:rtl/>
        </w:rPr>
        <w:t>اهم و مهم هستند، باید مهم را ترک کرده و اهم را انجام دهی. و این جمع همان قاعده باب تزاحم است.</w:t>
      </w:r>
    </w:p>
    <w:p w:rsidR="00A42EAB" w:rsidRDefault="009F7E91" w:rsidP="00BC37FF">
      <w:pPr>
        <w:ind w:firstLine="284"/>
        <w:jc w:val="both"/>
        <w:rPr>
          <w:rFonts w:hint="cs"/>
          <w:rtl/>
        </w:rPr>
      </w:pPr>
      <w:r>
        <w:rPr>
          <w:rFonts w:hint="cs"/>
          <w:rtl/>
        </w:rPr>
        <w:t xml:space="preserve">ضم ادله اضطرار به ادله اولیه </w:t>
      </w:r>
      <w:r w:rsidR="00BC37FF">
        <w:rPr>
          <w:rFonts w:hint="cs"/>
          <w:rtl/>
        </w:rPr>
        <w:t xml:space="preserve">جهت مستند بودن به قاعده میسور </w:t>
      </w:r>
      <w:r>
        <w:rPr>
          <w:rFonts w:hint="cs"/>
          <w:rtl/>
        </w:rPr>
        <w:t xml:space="preserve">به نحو </w:t>
      </w:r>
      <w:r w:rsidR="00B10705">
        <w:rPr>
          <w:rFonts w:hint="cs"/>
          <w:rtl/>
        </w:rPr>
        <w:t xml:space="preserve">کلی مورد </w:t>
      </w:r>
      <w:r w:rsidR="00BC37FF">
        <w:rPr>
          <w:rFonts w:hint="cs"/>
          <w:rtl/>
        </w:rPr>
        <w:t xml:space="preserve">هر چند </w:t>
      </w:r>
      <w:r w:rsidR="00B10705">
        <w:rPr>
          <w:rFonts w:hint="cs"/>
          <w:rtl/>
        </w:rPr>
        <w:t>پذیرش نیست</w:t>
      </w:r>
      <w:r w:rsidR="00BC37FF">
        <w:rPr>
          <w:rFonts w:hint="cs"/>
          <w:rtl/>
        </w:rPr>
        <w:t xml:space="preserve"> و ما جرئت نداریم بگوییم</w:t>
      </w:r>
      <w:r w:rsidR="008551CE">
        <w:rPr>
          <w:rFonts w:hint="cs"/>
          <w:rtl/>
        </w:rPr>
        <w:t xml:space="preserve"> این انضمام دلیل قاعده میسور عامه است</w:t>
      </w:r>
      <w:r w:rsidR="00B10705">
        <w:rPr>
          <w:rFonts w:hint="cs"/>
          <w:rtl/>
        </w:rPr>
        <w:t xml:space="preserve">. اما </w:t>
      </w:r>
      <w:r w:rsidR="008551CE">
        <w:rPr>
          <w:rFonts w:hint="cs"/>
          <w:rtl/>
        </w:rPr>
        <w:t xml:space="preserve">این انضمام </w:t>
      </w:r>
      <w:r w:rsidR="00B10705">
        <w:rPr>
          <w:rFonts w:hint="cs"/>
          <w:rtl/>
        </w:rPr>
        <w:t>در باب نماز</w:t>
      </w:r>
      <w:r w:rsidR="008551CE">
        <w:rPr>
          <w:rFonts w:hint="cs"/>
          <w:rtl/>
        </w:rPr>
        <w:t xml:space="preserve"> دلیل است برای «الصلاة لاتسقط بحال» چون</w:t>
      </w:r>
      <w:r w:rsidR="00B10705">
        <w:rPr>
          <w:rFonts w:hint="cs"/>
          <w:rtl/>
        </w:rPr>
        <w:t xml:space="preserve"> امام علیه السلام‌ </w:t>
      </w:r>
      <w:r w:rsidR="008551CE">
        <w:rPr>
          <w:rFonts w:hint="cs"/>
          <w:rtl/>
        </w:rPr>
        <w:t>این انضمام را در نماز تطبیق کرده اند.</w:t>
      </w:r>
      <w:r w:rsidR="00704BBD">
        <w:rPr>
          <w:rFonts w:hint="cs"/>
          <w:rtl/>
        </w:rPr>
        <w:t xml:space="preserve"> در باب قیام وسائل الشیعة</w:t>
      </w:r>
      <w:r w:rsidR="005969F6">
        <w:rPr>
          <w:rFonts w:hint="cs"/>
          <w:rtl/>
        </w:rPr>
        <w:t xml:space="preserve"> در صحیحه محمد بن مسلم و موققه سماعه </w:t>
      </w:r>
      <w:r w:rsidR="005A3080">
        <w:rPr>
          <w:rFonts w:hint="cs"/>
          <w:rtl/>
        </w:rPr>
        <w:t xml:space="preserve">و چندین روایت دیگر </w:t>
      </w:r>
      <w:r w:rsidR="005969F6">
        <w:rPr>
          <w:rFonts w:hint="cs"/>
          <w:rtl/>
        </w:rPr>
        <w:t>حضرت به</w:t>
      </w:r>
      <w:r w:rsidR="008551CE">
        <w:rPr>
          <w:rFonts w:hint="cs"/>
          <w:rtl/>
        </w:rPr>
        <w:t xml:space="preserve"> «</w:t>
      </w:r>
      <w:r w:rsidR="00FB70E7" w:rsidRPr="00FB70E7">
        <w:rPr>
          <w:rFonts w:hint="cs"/>
          <w:rtl/>
        </w:rPr>
        <w:t>وَ</w:t>
      </w:r>
      <w:r w:rsidR="00FB70E7" w:rsidRPr="00FB70E7">
        <w:rPr>
          <w:rtl/>
        </w:rPr>
        <w:t xml:space="preserve"> </w:t>
      </w:r>
      <w:r w:rsidR="00FB70E7" w:rsidRPr="00FB70E7">
        <w:rPr>
          <w:rFonts w:hint="cs"/>
          <w:rtl/>
        </w:rPr>
        <w:t>لَيْسَ</w:t>
      </w:r>
      <w:r w:rsidR="00FB70E7" w:rsidRPr="00FB70E7">
        <w:rPr>
          <w:rtl/>
        </w:rPr>
        <w:t xml:space="preserve"> </w:t>
      </w:r>
      <w:r w:rsidR="00FB70E7" w:rsidRPr="00FB70E7">
        <w:rPr>
          <w:rFonts w:hint="cs"/>
          <w:rtl/>
        </w:rPr>
        <w:t>شَيْ‌ءٌ</w:t>
      </w:r>
      <w:r w:rsidR="00FB70E7" w:rsidRPr="00FB70E7">
        <w:rPr>
          <w:rtl/>
        </w:rPr>
        <w:t xml:space="preserve"> </w:t>
      </w:r>
      <w:r w:rsidR="00FB70E7" w:rsidRPr="00FB70E7">
        <w:rPr>
          <w:rFonts w:hint="cs"/>
          <w:rtl/>
        </w:rPr>
        <w:t>مِمَّا</w:t>
      </w:r>
      <w:r w:rsidR="00FB70E7" w:rsidRPr="00FB70E7">
        <w:rPr>
          <w:rtl/>
        </w:rPr>
        <w:t xml:space="preserve"> </w:t>
      </w:r>
      <w:r w:rsidR="00FB70E7" w:rsidRPr="00FB70E7">
        <w:rPr>
          <w:rFonts w:hint="cs"/>
          <w:rtl/>
        </w:rPr>
        <w:t>حَرَّمَ</w:t>
      </w:r>
      <w:r w:rsidR="00FB70E7" w:rsidRPr="00FB70E7">
        <w:rPr>
          <w:rtl/>
        </w:rPr>
        <w:t xml:space="preserve"> </w:t>
      </w:r>
      <w:r w:rsidR="00FB70E7" w:rsidRPr="00FB70E7">
        <w:rPr>
          <w:rFonts w:hint="cs"/>
          <w:rtl/>
        </w:rPr>
        <w:t>اللَّهُ</w:t>
      </w:r>
      <w:r w:rsidR="00FB70E7" w:rsidRPr="00FB70E7">
        <w:rPr>
          <w:rtl/>
        </w:rPr>
        <w:t xml:space="preserve">- </w:t>
      </w:r>
      <w:r w:rsidR="00FB70E7" w:rsidRPr="00FB70E7">
        <w:rPr>
          <w:rFonts w:hint="cs"/>
          <w:rtl/>
        </w:rPr>
        <w:t>إِلَّا</w:t>
      </w:r>
      <w:r w:rsidR="00FB70E7" w:rsidRPr="00FB70E7">
        <w:rPr>
          <w:rtl/>
        </w:rPr>
        <w:t xml:space="preserve"> </w:t>
      </w:r>
      <w:r w:rsidR="00FB70E7" w:rsidRPr="00FB70E7">
        <w:rPr>
          <w:rFonts w:hint="cs"/>
          <w:rtl/>
        </w:rPr>
        <w:t>وَ</w:t>
      </w:r>
      <w:r w:rsidR="00FB70E7" w:rsidRPr="00FB70E7">
        <w:rPr>
          <w:rtl/>
        </w:rPr>
        <w:t xml:space="preserve"> </w:t>
      </w:r>
      <w:r w:rsidR="00FB70E7" w:rsidRPr="00FB70E7">
        <w:rPr>
          <w:rFonts w:hint="cs"/>
          <w:rtl/>
        </w:rPr>
        <w:t>قَدْ</w:t>
      </w:r>
      <w:r w:rsidR="00FB70E7" w:rsidRPr="00FB70E7">
        <w:rPr>
          <w:rtl/>
        </w:rPr>
        <w:t xml:space="preserve"> </w:t>
      </w:r>
      <w:r w:rsidR="00FB70E7" w:rsidRPr="00FB70E7">
        <w:rPr>
          <w:rFonts w:hint="cs"/>
          <w:rtl/>
        </w:rPr>
        <w:t>أَحَلَّهُ</w:t>
      </w:r>
      <w:r w:rsidR="00FB70E7" w:rsidRPr="00FB70E7">
        <w:rPr>
          <w:rtl/>
        </w:rPr>
        <w:t xml:space="preserve"> </w:t>
      </w:r>
      <w:r w:rsidR="00FB70E7" w:rsidRPr="00FB70E7">
        <w:rPr>
          <w:rFonts w:hint="cs"/>
          <w:rtl/>
        </w:rPr>
        <w:t>لِمَنِ</w:t>
      </w:r>
      <w:r w:rsidR="00FB70E7" w:rsidRPr="00FB70E7">
        <w:rPr>
          <w:rtl/>
        </w:rPr>
        <w:t xml:space="preserve"> </w:t>
      </w:r>
      <w:r w:rsidR="00FB70E7" w:rsidRPr="00FB70E7">
        <w:rPr>
          <w:rFonts w:hint="cs"/>
          <w:rtl/>
        </w:rPr>
        <w:t>اضْطُرَّ</w:t>
      </w:r>
      <w:r w:rsidR="00FB70E7" w:rsidRPr="00FB70E7">
        <w:rPr>
          <w:rtl/>
        </w:rPr>
        <w:t xml:space="preserve"> </w:t>
      </w:r>
      <w:r w:rsidR="00FB70E7" w:rsidRPr="00FB70E7">
        <w:rPr>
          <w:rFonts w:hint="cs"/>
          <w:rtl/>
        </w:rPr>
        <w:t>إِلَيْهِ</w:t>
      </w:r>
      <w:r w:rsidR="008551CE">
        <w:rPr>
          <w:rFonts w:hint="cs"/>
          <w:rtl/>
        </w:rPr>
        <w:t>»</w:t>
      </w:r>
      <w:r w:rsidR="00BE1F84">
        <w:rPr>
          <w:rStyle w:val="FootnoteReference"/>
          <w:rtl/>
        </w:rPr>
        <w:footnoteReference w:id="5"/>
      </w:r>
      <w:r w:rsidR="005969F6">
        <w:rPr>
          <w:rFonts w:hint="cs"/>
          <w:rtl/>
        </w:rPr>
        <w:t xml:space="preserve"> استدلال کرده اند</w:t>
      </w:r>
      <w:r w:rsidR="005A3080">
        <w:rPr>
          <w:rFonts w:hint="cs"/>
          <w:rtl/>
        </w:rPr>
        <w:t>. بنابراین انضمام رفع اضطرار به ادله اولیه لااقل در نماز دلیل قاعده میسور است</w:t>
      </w:r>
      <w:r w:rsidR="005969F6">
        <w:rPr>
          <w:rFonts w:hint="cs"/>
          <w:rtl/>
        </w:rPr>
        <w:t xml:space="preserve"> </w:t>
      </w:r>
      <w:r w:rsidR="005A3080">
        <w:rPr>
          <w:rFonts w:hint="cs"/>
          <w:rtl/>
        </w:rPr>
        <w:t>و نتیجه آن</w:t>
      </w:r>
      <w:r w:rsidR="0038740A">
        <w:rPr>
          <w:rFonts w:hint="cs"/>
          <w:rtl/>
        </w:rPr>
        <w:t xml:space="preserve"> تخییر است اگر جزئین متساویین باشند و نتیجه تقدیم اهم است اگر جزئین متساویین نباشند.</w:t>
      </w:r>
    </w:p>
    <w:p w:rsidR="0038740A" w:rsidRDefault="0038740A" w:rsidP="00BC37FF">
      <w:pPr>
        <w:ind w:firstLine="284"/>
        <w:jc w:val="both"/>
        <w:rPr>
          <w:rFonts w:hint="cs"/>
          <w:rtl/>
        </w:rPr>
      </w:pPr>
      <w:r>
        <w:rPr>
          <w:rFonts w:hint="cs"/>
          <w:rtl/>
        </w:rPr>
        <w:t>اگر کسی در این بیان اشکال داشته باشد و آن را غلط بداند</w:t>
      </w:r>
      <w:r w:rsidR="002E06EA">
        <w:rPr>
          <w:rFonts w:hint="cs"/>
          <w:rtl/>
        </w:rPr>
        <w:t xml:space="preserve"> بیان دوم را ارائه میدهیم.</w:t>
      </w:r>
    </w:p>
    <w:p w:rsidR="002E06EA" w:rsidRDefault="002E06EA" w:rsidP="002E06EA">
      <w:pPr>
        <w:pStyle w:val="Heading9"/>
        <w:rPr>
          <w:rFonts w:hint="cs"/>
          <w:rtl/>
        </w:rPr>
      </w:pPr>
      <w:bookmarkStart w:id="5" w:name="_Toc469262059"/>
      <w:r>
        <w:rPr>
          <w:rFonts w:hint="cs"/>
          <w:rtl/>
        </w:rPr>
        <w:t>بیان دوم:</w:t>
      </w:r>
      <w:r w:rsidR="00F32BCA">
        <w:rPr>
          <w:rFonts w:hint="cs"/>
          <w:rtl/>
        </w:rPr>
        <w:t xml:space="preserve"> جمع عرفی خطابات مرکب</w:t>
      </w:r>
      <w:bookmarkEnd w:id="5"/>
    </w:p>
    <w:p w:rsidR="00A42EAB" w:rsidRDefault="0086503A" w:rsidP="00ED2188">
      <w:pPr>
        <w:ind w:firstLine="284"/>
        <w:jc w:val="both"/>
        <w:rPr>
          <w:rFonts w:hint="cs"/>
          <w:rtl/>
        </w:rPr>
      </w:pPr>
      <w:r>
        <w:rPr>
          <w:rFonts w:hint="cs"/>
          <w:rtl/>
        </w:rPr>
        <w:lastRenderedPageBreak/>
        <w:t xml:space="preserve">مرحوم محقق خویی فرمودند: «امر ضمنی در </w:t>
      </w:r>
      <w:r w:rsidR="005E73A8">
        <w:rPr>
          <w:rFonts w:hint="cs"/>
          <w:rtl/>
        </w:rPr>
        <w:t xml:space="preserve">امر اول به </w:t>
      </w:r>
      <w:r>
        <w:rPr>
          <w:rFonts w:hint="cs"/>
          <w:rtl/>
        </w:rPr>
        <w:t>مجموعه مرکب</w:t>
      </w:r>
      <w:r w:rsidR="005E73A8">
        <w:rPr>
          <w:rFonts w:hint="cs"/>
          <w:rtl/>
        </w:rPr>
        <w:t xml:space="preserve"> ساقط است و در امر ثانی به مجموعه مرکب نمیدانیم به چه نحو است لذا خطابات اجزاء تعارض دارند. «لاصلاة لمن لایقیم صلبه» میگوید: من هستم و «</w:t>
      </w:r>
      <w:r w:rsidR="009B6075">
        <w:rPr>
          <w:rFonts w:hint="cs"/>
          <w:rtl/>
        </w:rPr>
        <w:t>لاصلاة الا برکوع</w:t>
      </w:r>
      <w:r w:rsidR="005E73A8">
        <w:rPr>
          <w:rFonts w:hint="cs"/>
          <w:rtl/>
        </w:rPr>
        <w:t>»</w:t>
      </w:r>
      <w:r w:rsidR="009B6075">
        <w:rPr>
          <w:rFonts w:hint="cs"/>
          <w:rtl/>
        </w:rPr>
        <w:t xml:space="preserve"> میگوید : من هستم و تعارض میکنند</w:t>
      </w:r>
      <w:r>
        <w:rPr>
          <w:rFonts w:hint="cs"/>
          <w:rtl/>
        </w:rPr>
        <w:t>»</w:t>
      </w:r>
      <w:r w:rsidR="009B6075">
        <w:rPr>
          <w:rFonts w:hint="cs"/>
          <w:rtl/>
        </w:rPr>
        <w:t>.</w:t>
      </w:r>
    </w:p>
    <w:p w:rsidR="009B6075" w:rsidRDefault="00B32A68" w:rsidP="00ED2188">
      <w:pPr>
        <w:ind w:firstLine="284"/>
        <w:jc w:val="both"/>
        <w:rPr>
          <w:rFonts w:hint="cs"/>
          <w:rtl/>
        </w:rPr>
      </w:pPr>
      <w:r>
        <w:rPr>
          <w:rFonts w:hint="cs"/>
          <w:rtl/>
        </w:rPr>
        <w:t>در نظر تحقیق باید به سراغ نفس خطابات مرکب برویم. و با ملاحظه خطابات مرکب مشاهده میکنیم که آنها تعارض ندارند.</w:t>
      </w:r>
    </w:p>
    <w:p w:rsidR="00A275A1" w:rsidRPr="00A275A1" w:rsidRDefault="00A275A1" w:rsidP="00B81D82">
      <w:pPr>
        <w:ind w:firstLine="284"/>
        <w:jc w:val="both"/>
        <w:rPr>
          <w:rStyle w:val="Emphasis"/>
          <w:rFonts w:hint="cs"/>
          <w:rtl/>
        </w:rPr>
      </w:pPr>
      <w:r w:rsidRPr="00A275A1">
        <w:rPr>
          <w:rStyle w:val="Emphasis"/>
          <w:rFonts w:hint="cs"/>
          <w:rtl/>
        </w:rPr>
        <w:t>ملاحظه خطابات تفصیلیه</w:t>
      </w:r>
    </w:p>
    <w:p w:rsidR="00BD5A2B" w:rsidRDefault="00B32A68" w:rsidP="00B81D82">
      <w:pPr>
        <w:ind w:firstLine="284"/>
        <w:jc w:val="both"/>
        <w:rPr>
          <w:rFonts w:hint="cs"/>
          <w:rtl/>
        </w:rPr>
      </w:pPr>
      <w:r>
        <w:rPr>
          <w:rFonts w:hint="cs"/>
          <w:rtl/>
        </w:rPr>
        <w:t>ابتدا خطابات تفصیلیه و مبینه</w:t>
      </w:r>
      <w:r w:rsidR="0066529C">
        <w:rPr>
          <w:rFonts w:hint="cs"/>
          <w:rtl/>
        </w:rPr>
        <w:t xml:space="preserve"> اجزاء و شرائط را ملاحظه میکنیم</w:t>
      </w:r>
      <w:r>
        <w:rPr>
          <w:rFonts w:hint="cs"/>
          <w:rtl/>
        </w:rPr>
        <w:t xml:space="preserve"> «لاصلاة لمن لایقیم صلبه» و «لاصلاة الا برکوع»</w:t>
      </w:r>
      <w:r w:rsidR="0066529C">
        <w:rPr>
          <w:rFonts w:hint="cs"/>
          <w:rtl/>
        </w:rPr>
        <w:t xml:space="preserve"> عرف در تزاحم بین </w:t>
      </w:r>
      <w:r w:rsidR="00B81D82">
        <w:rPr>
          <w:rFonts w:hint="cs"/>
          <w:rtl/>
        </w:rPr>
        <w:t>دو جزئینی که اهم و مهم هستند</w:t>
      </w:r>
      <w:r w:rsidR="00BD5A2B">
        <w:rPr>
          <w:rFonts w:hint="cs"/>
          <w:rtl/>
        </w:rPr>
        <w:t xml:space="preserve"> اهم را مقدم میکند،</w:t>
      </w:r>
      <w:r w:rsidR="00B81D82">
        <w:rPr>
          <w:rFonts w:hint="cs"/>
          <w:rtl/>
        </w:rPr>
        <w:t xml:space="preserve"> و خطاب اهم را اظهر میداند.</w:t>
      </w:r>
    </w:p>
    <w:p w:rsidR="00B32A68" w:rsidRDefault="00B81D82" w:rsidP="00B81D82">
      <w:pPr>
        <w:ind w:firstLine="284"/>
        <w:jc w:val="both"/>
        <w:rPr>
          <w:rFonts w:hint="cs"/>
          <w:rtl/>
        </w:rPr>
      </w:pPr>
      <w:r>
        <w:rPr>
          <w:rFonts w:hint="cs"/>
          <w:rtl/>
        </w:rPr>
        <w:t>در نظر تحقیق سخن مرحوم</w:t>
      </w:r>
      <w:r w:rsidR="007C76DB">
        <w:rPr>
          <w:rFonts w:hint="cs"/>
          <w:rtl/>
        </w:rPr>
        <w:t xml:space="preserve"> آخوند مبنی بر کشف اقوائیت ملاک از اظهر مورد پذیرش نیست، چون شاید بدون عنایت شارع</w:t>
      </w:r>
      <w:r w:rsidR="0092458B">
        <w:rPr>
          <w:rFonts w:hint="cs"/>
          <w:rtl/>
        </w:rPr>
        <w:t xml:space="preserve"> یک دلیل با عموم صادر </w:t>
      </w:r>
      <w:r w:rsidR="00BD5A2B">
        <w:rPr>
          <w:rFonts w:hint="cs"/>
          <w:rtl/>
        </w:rPr>
        <w:t>کرده است</w:t>
      </w:r>
      <w:r w:rsidR="00A951D0">
        <w:rPr>
          <w:rFonts w:hint="cs"/>
          <w:rtl/>
        </w:rPr>
        <w:t xml:space="preserve">، اما عکس آن مطلب مورد پذیرش است، </w:t>
      </w:r>
      <w:r w:rsidR="00167AB8">
        <w:rPr>
          <w:rFonts w:hint="cs"/>
          <w:rtl/>
        </w:rPr>
        <w:t xml:space="preserve">کشف اظهریت از خطابی </w:t>
      </w:r>
      <w:r w:rsidR="00AF39D1">
        <w:rPr>
          <w:rFonts w:hint="cs"/>
          <w:rtl/>
        </w:rPr>
        <w:t xml:space="preserve">که </w:t>
      </w:r>
      <w:r w:rsidR="00167AB8">
        <w:rPr>
          <w:rFonts w:hint="cs"/>
          <w:rtl/>
        </w:rPr>
        <w:t>مفاد آن اهمیت است صحیح است. ظهور یعنی ظن به مراد متکلم از لفظ</w:t>
      </w:r>
      <w:r w:rsidR="00791BB5">
        <w:rPr>
          <w:rFonts w:hint="cs"/>
          <w:rtl/>
        </w:rPr>
        <w:t xml:space="preserve"> و اجمال نداشتن لفظ</w:t>
      </w:r>
      <w:r w:rsidR="00167AB8">
        <w:rPr>
          <w:rFonts w:hint="cs"/>
          <w:rtl/>
        </w:rPr>
        <w:t>،</w:t>
      </w:r>
      <w:r w:rsidR="0092458B">
        <w:rPr>
          <w:rFonts w:hint="cs"/>
          <w:rtl/>
        </w:rPr>
        <w:t xml:space="preserve"> و در جایی که جزئی رکن باشد ظن بیشتری داریم،</w:t>
      </w:r>
      <w:r w:rsidR="00791BB5">
        <w:rPr>
          <w:rFonts w:hint="cs"/>
          <w:rtl/>
        </w:rPr>
        <w:t xml:space="preserve"> که مراد متکلم همین باشد.</w:t>
      </w:r>
    </w:p>
    <w:p w:rsidR="00791BB5" w:rsidRDefault="006E5BFE" w:rsidP="00E34FE6">
      <w:pPr>
        <w:ind w:firstLine="284"/>
        <w:jc w:val="both"/>
        <w:rPr>
          <w:rFonts w:hint="cs"/>
          <w:rtl/>
        </w:rPr>
      </w:pPr>
      <w:r>
        <w:rPr>
          <w:rFonts w:hint="cs"/>
          <w:rtl/>
        </w:rPr>
        <w:t>موالی عرفی هنگامی</w:t>
      </w:r>
      <w:r w:rsidR="00E34FE6">
        <w:rPr>
          <w:rFonts w:hint="cs"/>
          <w:rtl/>
        </w:rPr>
        <w:t xml:space="preserve"> به مرکبی و ساختن معجونی امر کردند و</w:t>
      </w:r>
      <w:r>
        <w:rPr>
          <w:rFonts w:hint="cs"/>
          <w:rtl/>
        </w:rPr>
        <w:t xml:space="preserve"> دیدند عبدشان از </w:t>
      </w:r>
      <w:r w:rsidR="00E34FE6">
        <w:rPr>
          <w:rFonts w:hint="cs"/>
          <w:rtl/>
        </w:rPr>
        <w:t xml:space="preserve">انجام یکی از دو جزء عاجز است، و یا باید از امر به این دست بردارد یا از امر به آن، </w:t>
      </w:r>
      <w:r w:rsidR="007F0F0A">
        <w:rPr>
          <w:rFonts w:hint="cs"/>
          <w:rtl/>
        </w:rPr>
        <w:t xml:space="preserve">در اینجا </w:t>
      </w:r>
      <w:r w:rsidR="00E34FE6">
        <w:rPr>
          <w:rFonts w:hint="cs"/>
          <w:rtl/>
        </w:rPr>
        <w:t>موالی عرفی و عقلا به طور طبیعی</w:t>
      </w:r>
      <w:r w:rsidR="007F0F0A">
        <w:rPr>
          <w:rFonts w:hint="cs"/>
          <w:rtl/>
        </w:rPr>
        <w:t xml:space="preserve"> امر را به نحو </w:t>
      </w:r>
      <w:r w:rsidR="00DF7968">
        <w:rPr>
          <w:rFonts w:hint="cs"/>
          <w:rtl/>
        </w:rPr>
        <w:t xml:space="preserve">لزوم و </w:t>
      </w:r>
      <w:r w:rsidR="007F0F0A">
        <w:rPr>
          <w:rFonts w:hint="cs"/>
          <w:rtl/>
        </w:rPr>
        <w:t>وجوب انجام جزء اهم صادر میکنند.</w:t>
      </w:r>
    </w:p>
    <w:p w:rsidR="007F0F0A" w:rsidRDefault="007F0F0A" w:rsidP="00E34FE6">
      <w:pPr>
        <w:ind w:firstLine="284"/>
        <w:jc w:val="both"/>
        <w:rPr>
          <w:rFonts w:hint="cs"/>
          <w:rtl/>
        </w:rPr>
      </w:pPr>
      <w:r>
        <w:rPr>
          <w:rFonts w:hint="cs"/>
          <w:rtl/>
        </w:rPr>
        <w:t xml:space="preserve">اگر شما دیدی فرزندت از انجام </w:t>
      </w:r>
      <w:r w:rsidR="00694A05">
        <w:rPr>
          <w:rFonts w:hint="cs"/>
          <w:rtl/>
        </w:rPr>
        <w:t>همه اجزاء مرکب عاجز است امر را به نحو تقدم اهم یا بی بدل یا اسبقیت صادر میکنی.</w:t>
      </w:r>
    </w:p>
    <w:p w:rsidR="00694A05" w:rsidRDefault="00694A05" w:rsidP="00E34FE6">
      <w:pPr>
        <w:ind w:firstLine="284"/>
        <w:jc w:val="both"/>
        <w:rPr>
          <w:rFonts w:hint="cs"/>
          <w:rtl/>
        </w:rPr>
      </w:pPr>
      <w:r>
        <w:rPr>
          <w:rFonts w:hint="cs"/>
          <w:rtl/>
        </w:rPr>
        <w:t>برخی از محققین میفرمایند مو</w:t>
      </w:r>
      <w:r w:rsidR="00DF7968">
        <w:rPr>
          <w:rFonts w:hint="cs"/>
          <w:rtl/>
        </w:rPr>
        <w:t>لا باید بر طبق اهم حکم جعل کند لکن در نظر تحقیق نباید دست مولا را بست و بر مو</w:t>
      </w:r>
      <w:r w:rsidR="003765BF">
        <w:rPr>
          <w:rFonts w:hint="cs"/>
          <w:rtl/>
        </w:rPr>
        <w:t>لا تعیین وظیفه کرد. ما مگوییم: ارباب ولایت و مقننین به</w:t>
      </w:r>
      <w:r w:rsidR="00DF7968">
        <w:rPr>
          <w:rFonts w:hint="cs"/>
          <w:rtl/>
        </w:rPr>
        <w:t xml:space="preserve"> نحو طبیعی </w:t>
      </w:r>
      <w:r w:rsidR="003765BF">
        <w:rPr>
          <w:rFonts w:hint="cs"/>
          <w:rtl/>
        </w:rPr>
        <w:t>در جایی که عجز نسبت به بعض اجزاء باشد امر به اهم میکنند.</w:t>
      </w:r>
    </w:p>
    <w:p w:rsidR="000D7F96" w:rsidRDefault="000D7F96" w:rsidP="00E34FE6">
      <w:pPr>
        <w:ind w:firstLine="284"/>
        <w:jc w:val="both"/>
        <w:rPr>
          <w:rFonts w:hint="cs"/>
          <w:rtl/>
        </w:rPr>
      </w:pPr>
      <w:r>
        <w:rPr>
          <w:rFonts w:hint="cs"/>
          <w:rtl/>
        </w:rPr>
        <w:t>رواج این امر منشأ میشود تا عرف با خطابات شارع چنین معامله کند، وقتی عرف می بیند شارع هم به اهم امر دارد «لاصلاة الا برکوع» و هم به مهم امر دارد «لاصلاة لمن لایقیم صلبه»</w:t>
      </w:r>
      <w:r w:rsidR="004756D9">
        <w:rPr>
          <w:rFonts w:hint="cs"/>
          <w:rtl/>
        </w:rPr>
        <w:t xml:space="preserve"> میگوید خطاب اهم اظهر و مقدم است.</w:t>
      </w:r>
    </w:p>
    <w:p w:rsidR="004756D9" w:rsidRDefault="00F86F40" w:rsidP="00157203">
      <w:pPr>
        <w:ind w:firstLine="284"/>
        <w:jc w:val="both"/>
        <w:rPr>
          <w:rFonts w:hint="cs"/>
          <w:rtl/>
        </w:rPr>
      </w:pPr>
      <w:r>
        <w:rPr>
          <w:rFonts w:hint="cs"/>
          <w:rtl/>
        </w:rPr>
        <w:lastRenderedPageBreak/>
        <w:t>قضاوت انصاف و وجدان هم</w:t>
      </w:r>
      <w:r w:rsidR="004756D9">
        <w:rPr>
          <w:rFonts w:hint="cs"/>
          <w:rtl/>
        </w:rPr>
        <w:t xml:space="preserve"> هنگامی که </w:t>
      </w:r>
      <w:r>
        <w:rPr>
          <w:rFonts w:hint="cs"/>
          <w:rtl/>
        </w:rPr>
        <w:t>امر دائر است بین خطاب که رکن است و خطابی که غیر رکن آن است که ظن از خطابی که مبین رکن است بیشتر و اقوی است از ظن خطابی که مبین غیر رکن است.</w:t>
      </w:r>
      <w:r w:rsidR="00157203">
        <w:rPr>
          <w:rFonts w:hint="cs"/>
          <w:rtl/>
        </w:rPr>
        <w:t xml:space="preserve"> </w:t>
      </w:r>
      <w:r w:rsidR="00157203">
        <w:rPr>
          <w:rFonts w:hint="cs"/>
          <w:rtl/>
        </w:rPr>
        <w:t>کما این</w:t>
      </w:r>
      <w:r w:rsidR="00157203">
        <w:rPr>
          <w:rFonts w:hint="cs"/>
          <w:rtl/>
        </w:rPr>
        <w:t>که قرائنی ظهور را از بین میبرند قرائنی ظهورات را تقویت میکنند و رکن بودن قرینه است و این قرینه ظهور را تقویت میکند.</w:t>
      </w:r>
    </w:p>
    <w:p w:rsidR="00157203" w:rsidRDefault="001218FF" w:rsidP="005B7851">
      <w:pPr>
        <w:ind w:firstLine="284"/>
        <w:jc w:val="both"/>
        <w:rPr>
          <w:rFonts w:hint="cs"/>
          <w:rtl/>
        </w:rPr>
      </w:pPr>
      <w:r>
        <w:rPr>
          <w:rFonts w:hint="cs"/>
          <w:rtl/>
        </w:rPr>
        <w:t>ادعا آن است که در واجبات استقلالیه هم</w:t>
      </w:r>
      <w:r w:rsidR="007A1025">
        <w:rPr>
          <w:rFonts w:hint="cs"/>
          <w:rtl/>
        </w:rPr>
        <w:t xml:space="preserve"> همین بیان وجه تقدیم اهم بود. اهمیت موجب اظهریت میشد،</w:t>
      </w:r>
      <w:r w:rsidR="005B7851">
        <w:rPr>
          <w:rFonts w:hint="cs"/>
          <w:rtl/>
        </w:rPr>
        <w:t xml:space="preserve"> اطلاق اهم مشکوک بود و به اطلاق اخذ میکردیم به خلاف عدل دیگر (مهم) </w:t>
      </w:r>
      <w:r w:rsidR="009F5023">
        <w:rPr>
          <w:rFonts w:hint="cs"/>
          <w:rtl/>
        </w:rPr>
        <w:t>که مقید</w:t>
      </w:r>
      <w:r w:rsidR="005B7851">
        <w:rPr>
          <w:rFonts w:hint="cs"/>
          <w:rtl/>
        </w:rPr>
        <w:t xml:space="preserve"> بود</w:t>
      </w:r>
      <w:r w:rsidR="009F5023">
        <w:rPr>
          <w:rFonts w:hint="cs"/>
          <w:rtl/>
        </w:rPr>
        <w:t>.</w:t>
      </w:r>
    </w:p>
    <w:p w:rsidR="005B7851" w:rsidRDefault="005B7851" w:rsidP="005B7851">
      <w:pPr>
        <w:ind w:firstLine="284"/>
        <w:jc w:val="both"/>
        <w:rPr>
          <w:rFonts w:hint="cs"/>
          <w:rtl/>
        </w:rPr>
      </w:pPr>
      <w:r>
        <w:rPr>
          <w:rFonts w:hint="cs"/>
          <w:rtl/>
        </w:rPr>
        <w:t>حاصل: خطاب اهم</w:t>
      </w:r>
      <w:r w:rsidR="004A11B5">
        <w:rPr>
          <w:rFonts w:hint="cs"/>
          <w:rtl/>
        </w:rPr>
        <w:t xml:space="preserve"> در واجبات ضمنیه</w:t>
      </w:r>
      <w:r>
        <w:rPr>
          <w:rFonts w:hint="cs"/>
          <w:rtl/>
        </w:rPr>
        <w:t xml:space="preserve"> اظهر است ب</w:t>
      </w:r>
      <w:r w:rsidR="004A11B5">
        <w:rPr>
          <w:rFonts w:hint="cs"/>
          <w:rtl/>
        </w:rPr>
        <w:t>ا مرجحات باب تزاحم، به به ملاکات باب تعارض، لذا قواعد باب تزاحم جاری می شود نه قواعد باب تزاحم.</w:t>
      </w:r>
    </w:p>
    <w:p w:rsidR="00B43257" w:rsidRPr="00A275A1" w:rsidRDefault="00A275A1" w:rsidP="00157203">
      <w:pPr>
        <w:ind w:firstLine="284"/>
        <w:jc w:val="both"/>
        <w:rPr>
          <w:rStyle w:val="Emphasis"/>
          <w:rFonts w:hint="cs"/>
          <w:rtl/>
        </w:rPr>
      </w:pPr>
      <w:r w:rsidRPr="00A275A1">
        <w:rPr>
          <w:rStyle w:val="Emphasis"/>
          <w:rFonts w:hint="cs"/>
          <w:rtl/>
        </w:rPr>
        <w:t xml:space="preserve">ملاحظه </w:t>
      </w:r>
      <w:r w:rsidR="004A11B5" w:rsidRPr="00A275A1">
        <w:rPr>
          <w:rStyle w:val="Emphasis"/>
          <w:rFonts w:hint="cs"/>
          <w:rtl/>
        </w:rPr>
        <w:t>خطابات اجمالیه</w:t>
      </w:r>
    </w:p>
    <w:p w:rsidR="007A1025" w:rsidRDefault="005D49BE" w:rsidP="006308B3">
      <w:pPr>
        <w:ind w:firstLine="284"/>
        <w:jc w:val="both"/>
        <w:rPr>
          <w:rFonts w:hint="cs"/>
          <w:rtl/>
        </w:rPr>
      </w:pPr>
      <w:r>
        <w:rPr>
          <w:rFonts w:hint="cs"/>
          <w:rtl/>
        </w:rPr>
        <w:t xml:space="preserve">در جایی که ما هستیم و خطاب اجمالیه «اقیموا الصلاة» و مکلف هم بر قیام و هم بر رکوع قدرت ندارد، باید یکی را آورده و دیگری را ترک کند، در اینجا </w:t>
      </w:r>
      <w:r w:rsidR="00776F0F">
        <w:rPr>
          <w:rFonts w:hint="cs"/>
          <w:rtl/>
        </w:rPr>
        <w:t xml:space="preserve">شمول </w:t>
      </w:r>
      <w:r>
        <w:rPr>
          <w:rFonts w:hint="cs"/>
          <w:rtl/>
        </w:rPr>
        <w:t>«</w:t>
      </w:r>
      <w:r w:rsidR="00776F0F">
        <w:rPr>
          <w:rFonts w:hint="cs"/>
          <w:rtl/>
        </w:rPr>
        <w:t>اقیموا الصلاة» نسبت به رکوع اظهر است از شمول آن نسبت به قیام، چون عقلا و مقننین</w:t>
      </w:r>
      <w:r w:rsidR="006308B3">
        <w:rPr>
          <w:rFonts w:hint="cs"/>
          <w:rtl/>
        </w:rPr>
        <w:t xml:space="preserve"> با عروض</w:t>
      </w:r>
      <w:r w:rsidR="006308B3">
        <w:rPr>
          <w:rFonts w:hint="cs"/>
          <w:rtl/>
        </w:rPr>
        <w:t xml:space="preserve"> عجز</w:t>
      </w:r>
      <w:r w:rsidR="00776F0F">
        <w:rPr>
          <w:rFonts w:hint="cs"/>
          <w:rtl/>
        </w:rPr>
        <w:t xml:space="preserve"> به طور طبیعی ـ نه به طور لزومی و بایدی ـ</w:t>
      </w:r>
      <w:r w:rsidR="006308B3">
        <w:rPr>
          <w:rFonts w:hint="cs"/>
          <w:rtl/>
        </w:rPr>
        <w:t xml:space="preserve"> </w:t>
      </w:r>
      <w:r w:rsidR="00776F0F">
        <w:rPr>
          <w:rFonts w:hint="cs"/>
          <w:rtl/>
        </w:rPr>
        <w:t>مهم را از گردونه مجموعه مرکب خارج می کن</w:t>
      </w:r>
      <w:r w:rsidR="006308B3">
        <w:rPr>
          <w:rFonts w:hint="cs"/>
          <w:rtl/>
        </w:rPr>
        <w:t>ن</w:t>
      </w:r>
      <w:r w:rsidR="00776F0F">
        <w:rPr>
          <w:rFonts w:hint="cs"/>
          <w:rtl/>
        </w:rPr>
        <w:t>د</w:t>
      </w:r>
      <w:r w:rsidR="006308B3">
        <w:rPr>
          <w:rFonts w:hint="cs"/>
          <w:rtl/>
        </w:rPr>
        <w:t>.</w:t>
      </w:r>
    </w:p>
    <w:p w:rsidR="007A1025" w:rsidRDefault="00F32BCA" w:rsidP="00F32BCA">
      <w:pPr>
        <w:pStyle w:val="Heading9"/>
        <w:rPr>
          <w:rFonts w:hint="cs"/>
          <w:rtl/>
        </w:rPr>
      </w:pPr>
      <w:bookmarkStart w:id="6" w:name="_Toc469262060"/>
      <w:r>
        <w:rPr>
          <w:rFonts w:hint="cs"/>
          <w:rtl/>
        </w:rPr>
        <w:t>بیان سوم</w:t>
      </w:r>
      <w:r w:rsidR="0020386D">
        <w:rPr>
          <w:rFonts w:hint="cs"/>
          <w:rtl/>
        </w:rPr>
        <w:t>: السنتة لا تنقض الفریضة</w:t>
      </w:r>
      <w:bookmarkEnd w:id="6"/>
    </w:p>
    <w:p w:rsidR="007A1025" w:rsidRDefault="00F21797" w:rsidP="00BF64C9">
      <w:pPr>
        <w:ind w:firstLine="284"/>
        <w:jc w:val="both"/>
        <w:rPr>
          <w:rFonts w:hint="cs"/>
          <w:rtl/>
        </w:rPr>
      </w:pPr>
      <w:r>
        <w:rPr>
          <w:rFonts w:hint="cs"/>
          <w:rtl/>
        </w:rPr>
        <w:t>اگر</w:t>
      </w:r>
      <w:r w:rsidR="00D94CD0">
        <w:rPr>
          <w:rFonts w:hint="cs"/>
          <w:rtl/>
        </w:rPr>
        <w:t xml:space="preserve"> بین</w:t>
      </w:r>
      <w:r>
        <w:rPr>
          <w:rFonts w:hint="cs"/>
          <w:rtl/>
        </w:rPr>
        <w:t xml:space="preserve"> بعضی از اجزاء مأمور به مرکب ـ </w:t>
      </w:r>
      <w:r w:rsidR="00D94CD0">
        <w:rPr>
          <w:rFonts w:hint="cs"/>
          <w:rtl/>
        </w:rPr>
        <w:t>فعلا فقط نماز ـ تزاحم واقع شد،</w:t>
      </w:r>
      <w:r w:rsidR="00F66B20">
        <w:rPr>
          <w:rFonts w:hint="cs"/>
          <w:rtl/>
        </w:rPr>
        <w:t xml:space="preserve"> و یکی از جزء ها سنت بود و دیگری فریضه، فریضه مقدم است. «</w:t>
      </w:r>
      <w:r w:rsidR="00F4768B" w:rsidRPr="00F4768B">
        <w:rPr>
          <w:rFonts w:hint="cs"/>
          <w:rtl/>
        </w:rPr>
        <w:t>لَا</w:t>
      </w:r>
      <w:r w:rsidR="00F4768B" w:rsidRPr="00F4768B">
        <w:rPr>
          <w:rtl/>
        </w:rPr>
        <w:t xml:space="preserve"> </w:t>
      </w:r>
      <w:r w:rsidR="00F4768B" w:rsidRPr="00F4768B">
        <w:rPr>
          <w:rFonts w:hint="cs"/>
          <w:rtl/>
        </w:rPr>
        <w:t>تَنْقُضُ</w:t>
      </w:r>
      <w:r w:rsidR="00F4768B" w:rsidRPr="00F4768B">
        <w:rPr>
          <w:rtl/>
        </w:rPr>
        <w:t xml:space="preserve"> </w:t>
      </w:r>
      <w:r w:rsidR="00F4768B" w:rsidRPr="00F4768B">
        <w:rPr>
          <w:rFonts w:hint="cs"/>
          <w:rtl/>
        </w:rPr>
        <w:t>السُّنَّةُ</w:t>
      </w:r>
      <w:r w:rsidR="00F4768B" w:rsidRPr="00F4768B">
        <w:rPr>
          <w:rtl/>
        </w:rPr>
        <w:t xml:space="preserve"> </w:t>
      </w:r>
      <w:r w:rsidR="00F4768B" w:rsidRPr="00F4768B">
        <w:rPr>
          <w:rFonts w:hint="cs"/>
          <w:rtl/>
        </w:rPr>
        <w:t>الْفَرِيضَةَ</w:t>
      </w:r>
      <w:r w:rsidR="00F66B20">
        <w:rPr>
          <w:rFonts w:hint="cs"/>
          <w:rtl/>
        </w:rPr>
        <w:t>»</w:t>
      </w:r>
      <w:r w:rsidR="00F4768B">
        <w:rPr>
          <w:rStyle w:val="FootnoteReference"/>
          <w:rtl/>
        </w:rPr>
        <w:footnoteReference w:id="6"/>
      </w:r>
      <w:r w:rsidR="007C7211">
        <w:rPr>
          <w:rFonts w:hint="cs"/>
          <w:rtl/>
        </w:rPr>
        <w:t>.</w:t>
      </w:r>
      <w:r w:rsidR="00A820E5">
        <w:rPr>
          <w:rFonts w:hint="cs"/>
          <w:rtl/>
        </w:rPr>
        <w:t xml:space="preserve"> متفاهم عرفی آن است که در تزاحم بین فریضه و سنت، فریضه مقدم است.</w:t>
      </w:r>
    </w:p>
    <w:p w:rsidR="00944C04" w:rsidRDefault="00944C04" w:rsidP="008438B5">
      <w:pPr>
        <w:ind w:firstLine="284"/>
        <w:jc w:val="both"/>
        <w:rPr>
          <w:rFonts w:hint="cs"/>
          <w:rtl/>
        </w:rPr>
      </w:pPr>
      <w:r>
        <w:rPr>
          <w:rFonts w:hint="cs"/>
          <w:rtl/>
        </w:rPr>
        <w:t>محمد بن مسلم یا زراره در حدیثی فرائض نماز و سنن آن را از امام علیه السلام‌ می پرسد و امام علیه السلام‌ پاسخ میدهند که</w:t>
      </w:r>
      <w:r w:rsidR="00D8216C">
        <w:rPr>
          <w:rFonts w:hint="cs"/>
          <w:rtl/>
        </w:rPr>
        <w:t xml:space="preserve"> رکوع و سجود قبله و طهور و دعا </w:t>
      </w:r>
      <w:r w:rsidR="003C6DC8">
        <w:rPr>
          <w:rFonts w:hint="cs"/>
          <w:rtl/>
        </w:rPr>
        <w:t>فریضه هستند</w:t>
      </w:r>
      <w:r>
        <w:rPr>
          <w:rFonts w:hint="cs"/>
          <w:rtl/>
        </w:rPr>
        <w:t xml:space="preserve"> </w:t>
      </w:r>
      <w:r w:rsidR="003C6DC8">
        <w:rPr>
          <w:rFonts w:hint="cs"/>
          <w:rtl/>
        </w:rPr>
        <w:t>و قرائت و مواردی را نام می برد که سنن هستند.</w:t>
      </w:r>
      <w:r w:rsidR="00D8216C">
        <w:rPr>
          <w:rStyle w:val="FootnoteReference"/>
          <w:rtl/>
        </w:rPr>
        <w:footnoteReference w:id="7"/>
      </w:r>
      <w:r w:rsidR="008438B5">
        <w:rPr>
          <w:rFonts w:hint="cs"/>
          <w:rtl/>
        </w:rPr>
        <w:t xml:space="preserve"> و در صحیحه زاره هم هست که </w:t>
      </w:r>
      <w:r w:rsidR="00533F35">
        <w:rPr>
          <w:rFonts w:hint="cs"/>
          <w:rtl/>
        </w:rPr>
        <w:t>«</w:t>
      </w:r>
      <w:r w:rsidR="00533F35" w:rsidRPr="00DE0288">
        <w:rPr>
          <w:rFonts w:hint="cs"/>
          <w:rtl/>
        </w:rPr>
        <w:t xml:space="preserve"> قَالَ</w:t>
      </w:r>
      <w:r w:rsidR="00533F35" w:rsidRPr="00DE0288">
        <w:rPr>
          <w:rtl/>
        </w:rPr>
        <w:t xml:space="preserve"> </w:t>
      </w:r>
      <w:r w:rsidR="00533F35" w:rsidRPr="00DE0288">
        <w:rPr>
          <w:rFonts w:hint="cs"/>
          <w:rtl/>
        </w:rPr>
        <w:t>الْقِرَاءَةُ</w:t>
      </w:r>
      <w:r w:rsidR="00533F35" w:rsidRPr="00DE0288">
        <w:rPr>
          <w:rtl/>
        </w:rPr>
        <w:t xml:space="preserve"> </w:t>
      </w:r>
      <w:r w:rsidR="00533F35" w:rsidRPr="00DE0288">
        <w:rPr>
          <w:rFonts w:hint="cs"/>
          <w:rtl/>
        </w:rPr>
        <w:t>سُنَّةٌ</w:t>
      </w:r>
      <w:r w:rsidR="00533F35" w:rsidRPr="00DE0288">
        <w:rPr>
          <w:rtl/>
        </w:rPr>
        <w:t xml:space="preserve"> </w:t>
      </w:r>
      <w:r w:rsidR="00533F35" w:rsidRPr="00DE0288">
        <w:rPr>
          <w:rFonts w:hint="cs"/>
          <w:rtl/>
        </w:rPr>
        <w:t>وَ</w:t>
      </w:r>
      <w:r w:rsidR="00533F35" w:rsidRPr="00DE0288">
        <w:rPr>
          <w:rtl/>
        </w:rPr>
        <w:t xml:space="preserve"> </w:t>
      </w:r>
      <w:r w:rsidR="00533F35" w:rsidRPr="00DE0288">
        <w:rPr>
          <w:rFonts w:hint="cs"/>
          <w:rtl/>
        </w:rPr>
        <w:t>التَّشَهُّدُ</w:t>
      </w:r>
      <w:r w:rsidR="00533F35" w:rsidRPr="00DE0288">
        <w:rPr>
          <w:rtl/>
        </w:rPr>
        <w:t xml:space="preserve"> </w:t>
      </w:r>
      <w:r w:rsidR="00533F35" w:rsidRPr="00DE0288">
        <w:rPr>
          <w:rFonts w:hint="cs"/>
          <w:rtl/>
        </w:rPr>
        <w:t>سُنَّةٌ</w:t>
      </w:r>
      <w:r w:rsidR="00533F35" w:rsidRPr="00DE0288">
        <w:rPr>
          <w:rtl/>
        </w:rPr>
        <w:t xml:space="preserve">- </w:t>
      </w:r>
      <w:r w:rsidR="00533F35" w:rsidRPr="00DE0288">
        <w:rPr>
          <w:rFonts w:hint="cs"/>
          <w:rtl/>
        </w:rPr>
        <w:t>وَ</w:t>
      </w:r>
      <w:r w:rsidR="00533F35" w:rsidRPr="00DE0288">
        <w:rPr>
          <w:rtl/>
        </w:rPr>
        <w:t xml:space="preserve"> </w:t>
      </w:r>
      <w:r w:rsidR="00533F35" w:rsidRPr="00DE0288">
        <w:rPr>
          <w:rFonts w:hint="cs"/>
          <w:rtl/>
        </w:rPr>
        <w:t>لَا</w:t>
      </w:r>
      <w:r w:rsidR="00533F35" w:rsidRPr="00DE0288">
        <w:rPr>
          <w:rtl/>
        </w:rPr>
        <w:t xml:space="preserve"> </w:t>
      </w:r>
      <w:r w:rsidR="00533F35" w:rsidRPr="00DE0288">
        <w:rPr>
          <w:rFonts w:hint="cs"/>
          <w:rtl/>
        </w:rPr>
        <w:t>تَنْقُضُ</w:t>
      </w:r>
      <w:r w:rsidR="00533F35" w:rsidRPr="00DE0288">
        <w:rPr>
          <w:rtl/>
        </w:rPr>
        <w:t xml:space="preserve"> </w:t>
      </w:r>
      <w:r w:rsidR="00533F35" w:rsidRPr="00DE0288">
        <w:rPr>
          <w:rFonts w:hint="cs"/>
          <w:rtl/>
        </w:rPr>
        <w:t>السُّنَّةُ</w:t>
      </w:r>
      <w:r w:rsidR="00533F35" w:rsidRPr="00DE0288">
        <w:rPr>
          <w:rtl/>
        </w:rPr>
        <w:t xml:space="preserve"> </w:t>
      </w:r>
      <w:r w:rsidR="00533F35" w:rsidRPr="00DE0288">
        <w:rPr>
          <w:rFonts w:hint="cs"/>
          <w:rtl/>
        </w:rPr>
        <w:t>الْفَرِيضَةَ</w:t>
      </w:r>
      <w:r w:rsidR="00533F35">
        <w:rPr>
          <w:rFonts w:hint="cs"/>
          <w:rtl/>
        </w:rPr>
        <w:t>»</w:t>
      </w:r>
      <w:r w:rsidR="00533F35">
        <w:rPr>
          <w:rStyle w:val="FootnoteReference"/>
          <w:rtl/>
        </w:rPr>
        <w:footnoteReference w:id="8"/>
      </w:r>
      <w:r w:rsidR="00A820E5">
        <w:rPr>
          <w:rFonts w:hint="cs"/>
          <w:rtl/>
        </w:rPr>
        <w:t>.</w:t>
      </w:r>
    </w:p>
    <w:p w:rsidR="00F21797" w:rsidRDefault="00A820E5" w:rsidP="00157203">
      <w:pPr>
        <w:ind w:firstLine="284"/>
        <w:jc w:val="both"/>
        <w:rPr>
          <w:rFonts w:hint="cs"/>
          <w:rtl/>
        </w:rPr>
      </w:pPr>
      <w:r>
        <w:rPr>
          <w:rFonts w:hint="cs"/>
          <w:rtl/>
        </w:rPr>
        <w:t xml:space="preserve">اگر بین دو فریضه تزاحم شد </w:t>
      </w:r>
      <w:r w:rsidR="0020386D">
        <w:rPr>
          <w:rFonts w:hint="cs"/>
          <w:rtl/>
        </w:rPr>
        <w:t xml:space="preserve">و دو راه پیشین مورد پذیرش نبود </w:t>
      </w:r>
      <w:r>
        <w:rPr>
          <w:rFonts w:hint="cs"/>
          <w:rtl/>
        </w:rPr>
        <w:t>راه بسته است و ادله جزئین تعارض میکنند.</w:t>
      </w:r>
    </w:p>
    <w:p w:rsidR="00A820E5" w:rsidRDefault="00A820E5" w:rsidP="00157203">
      <w:pPr>
        <w:ind w:firstLine="284"/>
        <w:jc w:val="both"/>
        <w:rPr>
          <w:rFonts w:hint="cs"/>
          <w:rtl/>
        </w:rPr>
      </w:pPr>
      <w:r>
        <w:rPr>
          <w:rFonts w:hint="cs"/>
          <w:rtl/>
        </w:rPr>
        <w:t xml:space="preserve">و اگر بین دو سنت تزاحم شد برخی گفته اند </w:t>
      </w:r>
      <w:r w:rsidR="0020386D">
        <w:rPr>
          <w:rFonts w:hint="cs"/>
          <w:rtl/>
        </w:rPr>
        <w:t xml:space="preserve">به بیان دیگری </w:t>
      </w:r>
      <w:r>
        <w:rPr>
          <w:rFonts w:hint="cs"/>
          <w:rtl/>
        </w:rPr>
        <w:t>احکام تزاحم جاری است</w:t>
      </w:r>
      <w:r w:rsidR="0020386D">
        <w:rPr>
          <w:rFonts w:hint="cs"/>
          <w:rtl/>
        </w:rPr>
        <w:t>.</w:t>
      </w:r>
    </w:p>
    <w:p w:rsidR="001A1EA5" w:rsidRPr="006162A2" w:rsidRDefault="0020386D" w:rsidP="0020386D">
      <w:pPr>
        <w:ind w:firstLine="284"/>
        <w:jc w:val="both"/>
        <w:rPr>
          <w:rtl/>
        </w:rPr>
      </w:pPr>
      <w:r>
        <w:rPr>
          <w:rFonts w:hint="cs"/>
          <w:rtl/>
        </w:rPr>
        <w:t>فردا ان شاء الله آن بیان را توضیح خواهیم داد.</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7A2" w:rsidRDefault="00C637A2" w:rsidP="008B750B">
      <w:pPr>
        <w:spacing w:line="240" w:lineRule="auto"/>
      </w:pPr>
      <w:r>
        <w:separator/>
      </w:r>
    </w:p>
  </w:endnote>
  <w:endnote w:type="continuationSeparator" w:id="0">
    <w:p w:rsidR="00C637A2" w:rsidRDefault="00C637A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B6D5A" w:rsidRPr="008B6D5A">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1B3942" w:rsidP="001B6799">
          <w:pPr>
            <w:pStyle w:val="Footer"/>
            <w:bidi w:val="0"/>
            <w:rPr>
              <w:color w:val="808080" w:themeColor="background1" w:themeShade="80"/>
              <w:rtl/>
            </w:rPr>
          </w:pPr>
          <w:bookmarkStart w:id="15" w:name="BokAdres"/>
          <w:bookmarkEnd w:id="15"/>
          <w:r>
            <w:rPr>
              <w:color w:val="808080" w:themeColor="background1" w:themeShade="80"/>
            </w:rPr>
            <w:t>U1mg1_13950921-045_mb1_mfeb.ir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7A2" w:rsidRDefault="00C637A2" w:rsidP="008B750B">
      <w:pPr>
        <w:spacing w:line="240" w:lineRule="auto"/>
      </w:pPr>
      <w:r>
        <w:separator/>
      </w:r>
    </w:p>
  </w:footnote>
  <w:footnote w:type="continuationSeparator" w:id="0">
    <w:p w:rsidR="00C637A2" w:rsidRDefault="00C637A2" w:rsidP="008B750B">
      <w:pPr>
        <w:spacing w:line="240" w:lineRule="auto"/>
      </w:pPr>
      <w:r>
        <w:continuationSeparator/>
      </w:r>
    </w:p>
  </w:footnote>
  <w:footnote w:id="1">
    <w:p w:rsidR="00144D24" w:rsidRPr="00A534C2" w:rsidRDefault="00144D24" w:rsidP="00144D24">
      <w:pPr>
        <w:pStyle w:val="FootnoteText"/>
        <w:jc w:val="lowKashida"/>
        <w:rPr>
          <w:sz w:val="22"/>
          <w:szCs w:val="22"/>
          <w:rtl/>
        </w:rPr>
      </w:pPr>
      <w:r w:rsidRPr="00A534C2">
        <w:rPr>
          <w:rStyle w:val="FootnoteReference"/>
          <w:sz w:val="22"/>
          <w:szCs w:val="22"/>
        </w:rPr>
        <w:footnoteRef/>
      </w:r>
      <w:r w:rsidRPr="00A534C2">
        <w:rPr>
          <w:sz w:val="22"/>
          <w:szCs w:val="22"/>
          <w:rtl/>
        </w:rPr>
        <w:t xml:space="preserve"> </w:t>
      </w:r>
      <w:r w:rsidRPr="00A534C2">
        <w:rPr>
          <w:rFonts w:hint="cs"/>
          <w:sz w:val="22"/>
          <w:szCs w:val="22"/>
          <w:rtl/>
        </w:rPr>
        <w:t>وسائل الشیعة</w:t>
      </w:r>
      <w:r>
        <w:rPr>
          <w:rFonts w:hint="cs"/>
          <w:sz w:val="22"/>
          <w:szCs w:val="22"/>
          <w:rtl/>
        </w:rPr>
        <w:t xml:space="preserve"> ج 15باب</w:t>
      </w:r>
      <w:r w:rsidRPr="00A534C2">
        <w:rPr>
          <w:rFonts w:hint="cs"/>
          <w:sz w:val="22"/>
          <w:szCs w:val="22"/>
          <w:rtl/>
        </w:rPr>
        <w:t xml:space="preserve"> </w:t>
      </w:r>
      <w:r>
        <w:rPr>
          <w:rFonts w:hint="cs"/>
          <w:sz w:val="22"/>
          <w:szCs w:val="22"/>
          <w:rtl/>
        </w:rPr>
        <w:t>56 من ابواب جهاد العدو ص</w:t>
      </w:r>
      <w:r w:rsidRPr="00A534C2">
        <w:rPr>
          <w:rFonts w:hint="cs"/>
          <w:sz w:val="22"/>
          <w:szCs w:val="22"/>
          <w:rtl/>
        </w:rPr>
        <w:t>369</w:t>
      </w:r>
      <w:r>
        <w:rPr>
          <w:rFonts w:hint="cs"/>
          <w:sz w:val="22"/>
          <w:szCs w:val="22"/>
          <w:rtl/>
        </w:rPr>
        <w:t xml:space="preserve"> ح1</w:t>
      </w:r>
      <w:r w:rsidRPr="00A534C2">
        <w:rPr>
          <w:rFonts w:hint="cs"/>
          <w:sz w:val="22"/>
          <w:szCs w:val="22"/>
          <w:rtl/>
        </w:rPr>
        <w:t>.</w:t>
      </w:r>
    </w:p>
  </w:footnote>
  <w:footnote w:id="2">
    <w:p w:rsidR="00144D24" w:rsidRPr="00A534C2" w:rsidRDefault="00144D24" w:rsidP="00144D24">
      <w:pPr>
        <w:pStyle w:val="FootnoteText"/>
        <w:rPr>
          <w:rFonts w:hint="cs"/>
          <w:sz w:val="22"/>
          <w:szCs w:val="22"/>
          <w:rtl/>
        </w:rPr>
      </w:pPr>
      <w:r w:rsidRPr="00A534C2">
        <w:rPr>
          <w:rStyle w:val="FootnoteReference"/>
          <w:sz w:val="22"/>
          <w:szCs w:val="22"/>
        </w:rPr>
        <w:footnoteRef/>
      </w:r>
      <w:r w:rsidRPr="00A534C2">
        <w:rPr>
          <w:sz w:val="22"/>
          <w:szCs w:val="22"/>
          <w:rtl/>
        </w:rPr>
        <w:t xml:space="preserve"> </w:t>
      </w:r>
      <w:r w:rsidRPr="00A534C2">
        <w:rPr>
          <w:rFonts w:hint="cs"/>
          <w:sz w:val="22"/>
          <w:szCs w:val="22"/>
          <w:rtl/>
        </w:rPr>
        <w:t>وسائل</w:t>
      </w:r>
      <w:r>
        <w:rPr>
          <w:rFonts w:hint="cs"/>
          <w:sz w:val="22"/>
          <w:szCs w:val="22"/>
          <w:rtl/>
        </w:rPr>
        <w:t xml:space="preserve"> </w:t>
      </w:r>
      <w:r w:rsidRPr="00A534C2">
        <w:rPr>
          <w:rFonts w:hint="cs"/>
          <w:sz w:val="22"/>
          <w:szCs w:val="22"/>
          <w:rtl/>
        </w:rPr>
        <w:t xml:space="preserve">الشیعة </w:t>
      </w:r>
      <w:r>
        <w:rPr>
          <w:rFonts w:hint="cs"/>
          <w:sz w:val="22"/>
          <w:szCs w:val="22"/>
          <w:rtl/>
        </w:rPr>
        <w:t xml:space="preserve">ج 2/210 راجعه إلی </w:t>
      </w:r>
      <w:r w:rsidRPr="003A79FD">
        <w:rPr>
          <w:rFonts w:hint="cs"/>
          <w:sz w:val="22"/>
          <w:szCs w:val="22"/>
          <w:rtl/>
        </w:rPr>
        <w:t>مَا</w:t>
      </w:r>
      <w:r w:rsidRPr="003A79FD">
        <w:rPr>
          <w:sz w:val="22"/>
          <w:szCs w:val="22"/>
          <w:rtl/>
        </w:rPr>
        <w:t xml:space="preserve"> </w:t>
      </w:r>
      <w:r w:rsidRPr="003A79FD">
        <w:rPr>
          <w:rFonts w:hint="cs"/>
          <w:sz w:val="22"/>
          <w:szCs w:val="22"/>
          <w:rtl/>
        </w:rPr>
        <w:t>يَأْتِي</w:t>
      </w:r>
      <w:r w:rsidRPr="003A79FD">
        <w:rPr>
          <w:sz w:val="22"/>
          <w:szCs w:val="22"/>
          <w:rtl/>
        </w:rPr>
        <w:t xml:space="preserve"> </w:t>
      </w:r>
      <w:r w:rsidRPr="003A79FD">
        <w:rPr>
          <w:rFonts w:hint="cs"/>
          <w:sz w:val="22"/>
          <w:szCs w:val="22"/>
          <w:rtl/>
        </w:rPr>
        <w:t>مِنْ‏</w:t>
      </w:r>
      <w:r>
        <w:rPr>
          <w:rFonts w:hint="cs"/>
          <w:sz w:val="22"/>
          <w:szCs w:val="22"/>
          <w:rtl/>
        </w:rPr>
        <w:t xml:space="preserve"> </w:t>
      </w:r>
      <w:r w:rsidRPr="003A79FD">
        <w:rPr>
          <w:rFonts w:hint="cs"/>
          <w:sz w:val="22"/>
          <w:szCs w:val="22"/>
          <w:rtl/>
        </w:rPr>
        <w:t>قَوْلِ</w:t>
      </w:r>
      <w:r w:rsidRPr="003A79FD">
        <w:rPr>
          <w:sz w:val="22"/>
          <w:szCs w:val="22"/>
          <w:rtl/>
        </w:rPr>
        <w:t xml:space="preserve"> </w:t>
      </w:r>
      <w:r w:rsidRPr="003A79FD">
        <w:rPr>
          <w:rFonts w:hint="cs"/>
          <w:sz w:val="22"/>
          <w:szCs w:val="22"/>
          <w:rtl/>
        </w:rPr>
        <w:t>الصَّادِقِ</w:t>
      </w:r>
      <w:r w:rsidRPr="003A79FD">
        <w:rPr>
          <w:sz w:val="22"/>
          <w:szCs w:val="22"/>
          <w:rtl/>
        </w:rPr>
        <w:t xml:space="preserve"> </w:t>
      </w:r>
      <w:r>
        <w:rPr>
          <w:rFonts w:hint="cs"/>
          <w:sz w:val="22"/>
          <w:szCs w:val="22"/>
          <w:rtl/>
        </w:rPr>
        <w:t>علیه السلام فی «ج24 باب 1 من ابواب الأطعمة المحرمة ص 100 ح1 و 6»</w:t>
      </w:r>
      <w:r w:rsidRPr="00A534C2">
        <w:rPr>
          <w:rFonts w:hint="cs"/>
          <w:sz w:val="22"/>
          <w:szCs w:val="22"/>
          <w:rtl/>
        </w:rPr>
        <w:t>.</w:t>
      </w:r>
    </w:p>
  </w:footnote>
  <w:footnote w:id="3">
    <w:p w:rsidR="00240100" w:rsidRDefault="00240100" w:rsidP="00240100">
      <w:pPr>
        <w:pStyle w:val="FootnoteText"/>
      </w:pPr>
      <w:r>
        <w:rPr>
          <w:rStyle w:val="FootnoteReference"/>
        </w:rPr>
        <w:footnoteRef/>
      </w:r>
      <w:r>
        <w:rPr>
          <w:rtl/>
        </w:rPr>
        <w:t xml:space="preserve"> </w:t>
      </w:r>
      <w:r w:rsidRPr="00AE4D52">
        <w:rPr>
          <w:rFonts w:hint="cs"/>
          <w:rtl/>
        </w:rPr>
        <w:t>وسائل</w:t>
      </w:r>
      <w:r w:rsidRPr="00AE4D52">
        <w:rPr>
          <w:rtl/>
        </w:rPr>
        <w:t xml:space="preserve"> </w:t>
      </w:r>
      <w:r w:rsidRPr="00AE4D52">
        <w:rPr>
          <w:rFonts w:hint="cs"/>
          <w:rtl/>
        </w:rPr>
        <w:t>الشيعة،</w:t>
      </w:r>
      <w:r w:rsidRPr="00AE4D52">
        <w:rPr>
          <w:rtl/>
        </w:rPr>
        <w:t xml:space="preserve"> </w:t>
      </w:r>
      <w:r w:rsidRPr="00AE4D52">
        <w:rPr>
          <w:rFonts w:hint="cs"/>
          <w:rtl/>
        </w:rPr>
        <w:t>ج‏</w:t>
      </w:r>
      <w:r w:rsidRPr="00AE4D52">
        <w:rPr>
          <w:rtl/>
        </w:rPr>
        <w:t>6</w:t>
      </w:r>
      <w:r w:rsidRPr="00AE4D52">
        <w:rPr>
          <w:rFonts w:hint="cs"/>
          <w:rtl/>
        </w:rPr>
        <w:t>،</w:t>
      </w:r>
      <w:r w:rsidRPr="00AE4D52">
        <w:rPr>
          <w:rtl/>
        </w:rPr>
        <w:t xml:space="preserve"> </w:t>
      </w:r>
      <w:r w:rsidRPr="00AE4D52">
        <w:rPr>
          <w:rFonts w:hint="cs"/>
          <w:rtl/>
        </w:rPr>
        <w:t>ص</w:t>
      </w:r>
      <w:r w:rsidRPr="00AE4D52">
        <w:rPr>
          <w:rtl/>
        </w:rPr>
        <w:t>: 321</w:t>
      </w:r>
      <w:r>
        <w:rPr>
          <w:rFonts w:hint="cs"/>
          <w:rtl/>
        </w:rPr>
        <w:t xml:space="preserve"> باب 16 من ابواب الرکوع ح 2.</w:t>
      </w:r>
    </w:p>
  </w:footnote>
  <w:footnote w:id="4">
    <w:p w:rsidR="00240100" w:rsidRDefault="00240100" w:rsidP="00240100">
      <w:pPr>
        <w:pStyle w:val="FootnoteText"/>
      </w:pPr>
      <w:r>
        <w:rPr>
          <w:rStyle w:val="FootnoteReference"/>
        </w:rPr>
        <w:footnoteRef/>
      </w:r>
      <w:r>
        <w:rPr>
          <w:rtl/>
        </w:rPr>
        <w:t xml:space="preserve"> </w:t>
      </w:r>
      <w:r w:rsidRPr="00861135">
        <w:rPr>
          <w:rFonts w:hint="cs"/>
          <w:rtl/>
        </w:rPr>
        <w:t>وسائل</w:t>
      </w:r>
      <w:r w:rsidRPr="00861135">
        <w:rPr>
          <w:rtl/>
        </w:rPr>
        <w:t xml:space="preserve"> </w:t>
      </w:r>
      <w:r w:rsidRPr="00861135">
        <w:rPr>
          <w:rFonts w:hint="cs"/>
          <w:rtl/>
        </w:rPr>
        <w:t>الشيعة،</w:t>
      </w:r>
      <w:r w:rsidRPr="00861135">
        <w:rPr>
          <w:rtl/>
        </w:rPr>
        <w:t xml:space="preserve"> </w:t>
      </w:r>
      <w:r w:rsidRPr="00861135">
        <w:rPr>
          <w:rFonts w:hint="cs"/>
          <w:rtl/>
        </w:rPr>
        <w:t>ج‏</w:t>
      </w:r>
      <w:r w:rsidRPr="00861135">
        <w:rPr>
          <w:rtl/>
        </w:rPr>
        <w:t>6</w:t>
      </w:r>
      <w:r w:rsidRPr="00861135">
        <w:rPr>
          <w:rFonts w:hint="cs"/>
          <w:rtl/>
        </w:rPr>
        <w:t>،</w:t>
      </w:r>
      <w:r w:rsidRPr="00861135">
        <w:rPr>
          <w:rtl/>
        </w:rPr>
        <w:t xml:space="preserve"> </w:t>
      </w:r>
      <w:r w:rsidRPr="00861135">
        <w:rPr>
          <w:rFonts w:hint="cs"/>
          <w:rtl/>
        </w:rPr>
        <w:t>ص</w:t>
      </w:r>
      <w:r w:rsidRPr="00861135">
        <w:rPr>
          <w:rtl/>
        </w:rPr>
        <w:t>: 310</w:t>
      </w:r>
      <w:r>
        <w:rPr>
          <w:rFonts w:hint="cs"/>
          <w:rtl/>
        </w:rPr>
        <w:t xml:space="preserve"> باب 9 من ابواب الرکوع ح1.</w:t>
      </w:r>
    </w:p>
  </w:footnote>
  <w:footnote w:id="5">
    <w:p w:rsidR="00BE1F84" w:rsidRDefault="00BE1F84">
      <w:pPr>
        <w:pStyle w:val="FootnoteText"/>
        <w:rPr>
          <w:rFonts w:hint="cs"/>
          <w:rtl/>
        </w:rPr>
      </w:pPr>
      <w:r>
        <w:rPr>
          <w:rStyle w:val="FootnoteReference"/>
        </w:rPr>
        <w:footnoteRef/>
      </w:r>
      <w:r>
        <w:rPr>
          <w:rtl/>
        </w:rPr>
        <w:t xml:space="preserve"> </w:t>
      </w:r>
      <w:r w:rsidR="00FB70E7" w:rsidRPr="00FB70E7">
        <w:rPr>
          <w:rFonts w:hint="cs"/>
          <w:rtl/>
        </w:rPr>
        <w:t>وسائل</w:t>
      </w:r>
      <w:r w:rsidR="00FB70E7" w:rsidRPr="00FB70E7">
        <w:rPr>
          <w:rtl/>
        </w:rPr>
        <w:t xml:space="preserve"> </w:t>
      </w:r>
      <w:r w:rsidR="00FB70E7" w:rsidRPr="00FB70E7">
        <w:rPr>
          <w:rFonts w:hint="cs"/>
          <w:rtl/>
        </w:rPr>
        <w:t>الشيعة،</w:t>
      </w:r>
      <w:r w:rsidR="00FB70E7" w:rsidRPr="00FB70E7">
        <w:rPr>
          <w:rtl/>
        </w:rPr>
        <w:t xml:space="preserve"> </w:t>
      </w:r>
      <w:r w:rsidR="00FB70E7" w:rsidRPr="00FB70E7">
        <w:rPr>
          <w:rFonts w:hint="cs"/>
          <w:rtl/>
        </w:rPr>
        <w:t>ج‌</w:t>
      </w:r>
      <w:r w:rsidR="00FB70E7" w:rsidRPr="00FB70E7">
        <w:rPr>
          <w:rtl/>
        </w:rPr>
        <w:t>5</w:t>
      </w:r>
      <w:r w:rsidR="00FB70E7" w:rsidRPr="00FB70E7">
        <w:rPr>
          <w:rFonts w:hint="cs"/>
          <w:rtl/>
        </w:rPr>
        <w:t>،</w:t>
      </w:r>
      <w:r w:rsidR="00FB70E7" w:rsidRPr="00FB70E7">
        <w:rPr>
          <w:rtl/>
        </w:rPr>
        <w:t xml:space="preserve"> </w:t>
      </w:r>
      <w:r w:rsidR="00FB70E7" w:rsidRPr="00FB70E7">
        <w:rPr>
          <w:rFonts w:hint="cs"/>
          <w:rtl/>
        </w:rPr>
        <w:t>ص</w:t>
      </w:r>
      <w:r w:rsidR="00FB70E7" w:rsidRPr="00FB70E7">
        <w:rPr>
          <w:rtl/>
        </w:rPr>
        <w:t>: 483‌</w:t>
      </w:r>
      <w:r w:rsidR="00FB70E7">
        <w:rPr>
          <w:rFonts w:hint="cs"/>
          <w:rtl/>
        </w:rPr>
        <w:t xml:space="preserve"> باب 1 من ابواب القیام ح 6 و 7.</w:t>
      </w:r>
    </w:p>
  </w:footnote>
  <w:footnote w:id="6">
    <w:p w:rsidR="00F4768B" w:rsidRDefault="00F4768B">
      <w:pPr>
        <w:pStyle w:val="FootnoteText"/>
        <w:rPr>
          <w:rFonts w:hint="cs"/>
        </w:rPr>
      </w:pPr>
      <w:r>
        <w:rPr>
          <w:rStyle w:val="FootnoteReference"/>
        </w:rPr>
        <w:footnoteRef/>
      </w:r>
      <w:r>
        <w:rPr>
          <w:rtl/>
        </w:rPr>
        <w:t xml:space="preserve"> </w:t>
      </w:r>
      <w:r w:rsidRPr="00F4768B">
        <w:rPr>
          <w:rFonts w:hint="cs"/>
          <w:rtl/>
        </w:rPr>
        <w:t>وسائل</w:t>
      </w:r>
      <w:r w:rsidRPr="00F4768B">
        <w:rPr>
          <w:rtl/>
        </w:rPr>
        <w:t xml:space="preserve"> </w:t>
      </w:r>
      <w:r w:rsidRPr="00F4768B">
        <w:rPr>
          <w:rFonts w:hint="cs"/>
          <w:rtl/>
        </w:rPr>
        <w:t>الشيعة،</w:t>
      </w:r>
      <w:r w:rsidRPr="00F4768B">
        <w:rPr>
          <w:rtl/>
        </w:rPr>
        <w:t xml:space="preserve"> </w:t>
      </w:r>
      <w:r w:rsidRPr="00F4768B">
        <w:rPr>
          <w:rFonts w:hint="cs"/>
          <w:rtl/>
        </w:rPr>
        <w:t>ج‌</w:t>
      </w:r>
      <w:r w:rsidRPr="00F4768B">
        <w:rPr>
          <w:rtl/>
        </w:rPr>
        <w:t>6</w:t>
      </w:r>
      <w:r w:rsidRPr="00F4768B">
        <w:rPr>
          <w:rFonts w:hint="cs"/>
          <w:rtl/>
        </w:rPr>
        <w:t>،</w:t>
      </w:r>
      <w:r w:rsidRPr="00F4768B">
        <w:rPr>
          <w:rtl/>
        </w:rPr>
        <w:t xml:space="preserve"> </w:t>
      </w:r>
      <w:r w:rsidRPr="00F4768B">
        <w:rPr>
          <w:rFonts w:hint="cs"/>
          <w:rtl/>
        </w:rPr>
        <w:t>ص</w:t>
      </w:r>
      <w:r w:rsidRPr="00F4768B">
        <w:rPr>
          <w:rtl/>
        </w:rPr>
        <w:t>: 91‌</w:t>
      </w:r>
      <w:r>
        <w:rPr>
          <w:rFonts w:hint="cs"/>
          <w:rtl/>
        </w:rPr>
        <w:t xml:space="preserve"> باب </w:t>
      </w:r>
      <w:r w:rsidR="00567E32">
        <w:rPr>
          <w:rFonts w:hint="cs"/>
          <w:rtl/>
        </w:rPr>
        <w:t xml:space="preserve">29 </w:t>
      </w:r>
      <w:r>
        <w:rPr>
          <w:rFonts w:hint="cs"/>
          <w:rtl/>
        </w:rPr>
        <w:t>من ابواب</w:t>
      </w:r>
      <w:r w:rsidR="00567E32">
        <w:rPr>
          <w:rFonts w:hint="cs"/>
          <w:rtl/>
        </w:rPr>
        <w:t xml:space="preserve"> القرائة</w:t>
      </w:r>
      <w:r>
        <w:rPr>
          <w:rFonts w:hint="cs"/>
          <w:rtl/>
        </w:rPr>
        <w:t xml:space="preserve"> ح </w:t>
      </w:r>
      <w:r w:rsidR="00567E32">
        <w:rPr>
          <w:rFonts w:hint="cs"/>
          <w:rtl/>
        </w:rPr>
        <w:t>5</w:t>
      </w:r>
      <w:r>
        <w:rPr>
          <w:rFonts w:hint="cs"/>
          <w:rtl/>
        </w:rPr>
        <w:t>.</w:t>
      </w:r>
    </w:p>
  </w:footnote>
  <w:footnote w:id="7">
    <w:p w:rsidR="00D8216C" w:rsidRDefault="00D8216C" w:rsidP="00D8216C">
      <w:pPr>
        <w:pStyle w:val="FootnoteText"/>
        <w:rPr>
          <w:rFonts w:hint="cs"/>
        </w:rPr>
      </w:pPr>
      <w:r>
        <w:rPr>
          <w:rStyle w:val="FootnoteReference"/>
        </w:rPr>
        <w:footnoteRef/>
      </w:r>
      <w:r>
        <w:rPr>
          <w:rtl/>
        </w:rPr>
        <w:t xml:space="preserve"> </w:t>
      </w:r>
      <w:r w:rsidR="003C6DC8">
        <w:rPr>
          <w:rFonts w:hint="cs"/>
          <w:rtl/>
        </w:rPr>
        <w:t>روایت مورد نظر استاد را نیافتم اما روایت</w:t>
      </w:r>
      <w:r w:rsidR="008438B5">
        <w:rPr>
          <w:rFonts w:hint="cs"/>
          <w:rtl/>
        </w:rPr>
        <w:t xml:space="preserve"> دیگر به آن مضمون این روایت است </w:t>
      </w:r>
      <w:r w:rsidR="008438B5" w:rsidRPr="008438B5">
        <w:rPr>
          <w:rtl/>
        </w:rPr>
        <w:t>«</w:t>
      </w:r>
      <w:r w:rsidR="008438B5" w:rsidRPr="008438B5">
        <w:rPr>
          <w:rFonts w:hint="cs"/>
          <w:rtl/>
        </w:rPr>
        <w:t>وَ</w:t>
      </w:r>
      <w:r w:rsidR="008438B5" w:rsidRPr="008438B5">
        <w:rPr>
          <w:rtl/>
        </w:rPr>
        <w:t xml:space="preserve"> </w:t>
      </w:r>
      <w:r w:rsidR="008438B5" w:rsidRPr="008438B5">
        <w:rPr>
          <w:rFonts w:hint="cs"/>
          <w:rtl/>
        </w:rPr>
        <w:t>فَرَائِضُ</w:t>
      </w:r>
      <w:r w:rsidR="008438B5" w:rsidRPr="008438B5">
        <w:rPr>
          <w:rtl/>
        </w:rPr>
        <w:t xml:space="preserve"> </w:t>
      </w:r>
      <w:r w:rsidR="008438B5" w:rsidRPr="008438B5">
        <w:rPr>
          <w:rFonts w:hint="cs"/>
          <w:rtl/>
        </w:rPr>
        <w:t>الصَّلَاةِ</w:t>
      </w:r>
      <w:r w:rsidR="008438B5" w:rsidRPr="008438B5">
        <w:rPr>
          <w:rtl/>
        </w:rPr>
        <w:t xml:space="preserve"> </w:t>
      </w:r>
      <w:r w:rsidR="008438B5" w:rsidRPr="008438B5">
        <w:rPr>
          <w:rFonts w:hint="cs"/>
          <w:rtl/>
        </w:rPr>
        <w:t>سَبْعٌ</w:t>
      </w:r>
      <w:r w:rsidR="008438B5" w:rsidRPr="008438B5">
        <w:rPr>
          <w:rtl/>
        </w:rPr>
        <w:t xml:space="preserve"> </w:t>
      </w:r>
      <w:r w:rsidR="008438B5" w:rsidRPr="008438B5">
        <w:rPr>
          <w:rFonts w:hint="cs"/>
          <w:rtl/>
        </w:rPr>
        <w:t>الْوَقْتُ</w:t>
      </w:r>
      <w:r w:rsidR="008438B5" w:rsidRPr="008438B5">
        <w:rPr>
          <w:rtl/>
        </w:rPr>
        <w:t xml:space="preserve"> </w:t>
      </w:r>
      <w:r w:rsidR="008438B5" w:rsidRPr="008438B5">
        <w:rPr>
          <w:rFonts w:hint="cs"/>
          <w:rtl/>
        </w:rPr>
        <w:t>وَ</w:t>
      </w:r>
      <w:r w:rsidR="008438B5" w:rsidRPr="008438B5">
        <w:rPr>
          <w:rtl/>
        </w:rPr>
        <w:t xml:space="preserve"> </w:t>
      </w:r>
      <w:r w:rsidR="008438B5" w:rsidRPr="008438B5">
        <w:rPr>
          <w:rFonts w:hint="cs"/>
          <w:rtl/>
        </w:rPr>
        <w:t>الطَّهُورُ</w:t>
      </w:r>
      <w:r w:rsidR="008438B5" w:rsidRPr="008438B5">
        <w:rPr>
          <w:rtl/>
        </w:rPr>
        <w:t xml:space="preserve">- </w:t>
      </w:r>
      <w:r w:rsidR="008438B5" w:rsidRPr="008438B5">
        <w:rPr>
          <w:rFonts w:hint="cs"/>
          <w:rtl/>
        </w:rPr>
        <w:t>وَ</w:t>
      </w:r>
      <w:r w:rsidR="008438B5" w:rsidRPr="008438B5">
        <w:rPr>
          <w:rtl/>
        </w:rPr>
        <w:t xml:space="preserve"> </w:t>
      </w:r>
      <w:r w:rsidR="008438B5" w:rsidRPr="008438B5">
        <w:rPr>
          <w:rFonts w:hint="cs"/>
          <w:rtl/>
        </w:rPr>
        <w:t>التَّوَجُّهُ</w:t>
      </w:r>
      <w:r w:rsidR="008438B5" w:rsidRPr="008438B5">
        <w:rPr>
          <w:rtl/>
        </w:rPr>
        <w:t xml:space="preserve"> </w:t>
      </w:r>
      <w:r w:rsidR="008438B5" w:rsidRPr="008438B5">
        <w:rPr>
          <w:rFonts w:hint="cs"/>
          <w:rtl/>
        </w:rPr>
        <w:t>وَ</w:t>
      </w:r>
      <w:r w:rsidR="008438B5" w:rsidRPr="008438B5">
        <w:rPr>
          <w:rtl/>
        </w:rPr>
        <w:t xml:space="preserve"> </w:t>
      </w:r>
      <w:r w:rsidR="008438B5" w:rsidRPr="008438B5">
        <w:rPr>
          <w:rFonts w:hint="cs"/>
          <w:rtl/>
        </w:rPr>
        <w:t>الْقِبْلَةُ</w:t>
      </w:r>
      <w:r w:rsidR="008438B5" w:rsidRPr="008438B5">
        <w:rPr>
          <w:rtl/>
        </w:rPr>
        <w:t xml:space="preserve"> </w:t>
      </w:r>
      <w:r w:rsidR="008438B5" w:rsidRPr="008438B5">
        <w:rPr>
          <w:rFonts w:hint="cs"/>
          <w:rtl/>
        </w:rPr>
        <w:t>وَ</w:t>
      </w:r>
      <w:r w:rsidR="008438B5" w:rsidRPr="008438B5">
        <w:rPr>
          <w:rtl/>
        </w:rPr>
        <w:t xml:space="preserve"> </w:t>
      </w:r>
      <w:r w:rsidR="008438B5" w:rsidRPr="008438B5">
        <w:rPr>
          <w:rFonts w:hint="cs"/>
          <w:rtl/>
        </w:rPr>
        <w:t>الرُّكُوعُ</w:t>
      </w:r>
      <w:r w:rsidR="008438B5" w:rsidRPr="008438B5">
        <w:rPr>
          <w:rtl/>
        </w:rPr>
        <w:t xml:space="preserve"> </w:t>
      </w:r>
      <w:r w:rsidR="008438B5" w:rsidRPr="008438B5">
        <w:rPr>
          <w:rFonts w:hint="cs"/>
          <w:rtl/>
        </w:rPr>
        <w:t>وَ</w:t>
      </w:r>
      <w:r w:rsidR="008438B5" w:rsidRPr="008438B5">
        <w:rPr>
          <w:rtl/>
        </w:rPr>
        <w:t xml:space="preserve"> </w:t>
      </w:r>
      <w:r w:rsidR="008438B5" w:rsidRPr="008438B5">
        <w:rPr>
          <w:rFonts w:hint="cs"/>
          <w:rtl/>
        </w:rPr>
        <w:t>السُّجُودُ</w:t>
      </w:r>
      <w:r w:rsidR="008438B5" w:rsidRPr="008438B5">
        <w:rPr>
          <w:rtl/>
        </w:rPr>
        <w:t xml:space="preserve"> </w:t>
      </w:r>
      <w:r w:rsidR="008438B5" w:rsidRPr="008438B5">
        <w:rPr>
          <w:rFonts w:hint="cs"/>
          <w:rtl/>
        </w:rPr>
        <w:t>وَ</w:t>
      </w:r>
      <w:r w:rsidR="008438B5" w:rsidRPr="008438B5">
        <w:rPr>
          <w:rtl/>
        </w:rPr>
        <w:t xml:space="preserve"> </w:t>
      </w:r>
      <w:r w:rsidR="008438B5" w:rsidRPr="008438B5">
        <w:rPr>
          <w:rFonts w:hint="cs"/>
          <w:rtl/>
        </w:rPr>
        <w:t>الدُّعَاءُ</w:t>
      </w:r>
      <w:r w:rsidR="008438B5" w:rsidRPr="008438B5">
        <w:rPr>
          <w:rtl/>
        </w:rPr>
        <w:t>»</w:t>
      </w:r>
      <w:r w:rsidR="003C6DC8">
        <w:rPr>
          <w:rFonts w:hint="cs"/>
          <w:rtl/>
        </w:rPr>
        <w:t xml:space="preserve"> </w:t>
      </w:r>
      <w:r w:rsidRPr="00663F2A">
        <w:rPr>
          <w:rFonts w:hint="cs"/>
          <w:rtl/>
        </w:rPr>
        <w:t>وسائل</w:t>
      </w:r>
      <w:r w:rsidRPr="00663F2A">
        <w:rPr>
          <w:rtl/>
        </w:rPr>
        <w:t xml:space="preserve"> </w:t>
      </w:r>
      <w:r w:rsidRPr="00663F2A">
        <w:rPr>
          <w:rFonts w:hint="cs"/>
          <w:rtl/>
        </w:rPr>
        <w:t>الشيعة،</w:t>
      </w:r>
      <w:r w:rsidRPr="00663F2A">
        <w:rPr>
          <w:rtl/>
        </w:rPr>
        <w:t xml:space="preserve"> </w:t>
      </w:r>
      <w:r w:rsidRPr="00663F2A">
        <w:rPr>
          <w:rFonts w:hint="cs"/>
          <w:rtl/>
        </w:rPr>
        <w:t>ج‌</w:t>
      </w:r>
      <w:r w:rsidRPr="00663F2A">
        <w:rPr>
          <w:rtl/>
        </w:rPr>
        <w:t>5</w:t>
      </w:r>
      <w:r w:rsidRPr="00663F2A">
        <w:rPr>
          <w:rFonts w:hint="cs"/>
          <w:rtl/>
        </w:rPr>
        <w:t>،</w:t>
      </w:r>
      <w:r w:rsidRPr="00663F2A">
        <w:rPr>
          <w:rtl/>
        </w:rPr>
        <w:t xml:space="preserve"> </w:t>
      </w:r>
      <w:r w:rsidRPr="00663F2A">
        <w:rPr>
          <w:rFonts w:hint="cs"/>
          <w:rtl/>
        </w:rPr>
        <w:t>ص</w:t>
      </w:r>
      <w:r w:rsidRPr="00663F2A">
        <w:rPr>
          <w:rtl/>
        </w:rPr>
        <w:t>: 471‌</w:t>
      </w:r>
      <w:r>
        <w:rPr>
          <w:rFonts w:hint="cs"/>
          <w:rtl/>
        </w:rPr>
        <w:t xml:space="preserve"> باب 1 من ابواب افعال الصلاة ح 15</w:t>
      </w:r>
      <w:r w:rsidR="008438B5">
        <w:rPr>
          <w:rFonts w:hint="cs"/>
          <w:rtl/>
        </w:rPr>
        <w:t>.</w:t>
      </w:r>
    </w:p>
  </w:footnote>
  <w:footnote w:id="8">
    <w:p w:rsidR="00533F35" w:rsidRDefault="00533F35" w:rsidP="00533F35">
      <w:pPr>
        <w:pStyle w:val="FootnoteText"/>
        <w:rPr>
          <w:rFonts w:hint="cs"/>
        </w:rPr>
      </w:pPr>
      <w:r>
        <w:rPr>
          <w:rStyle w:val="FootnoteReference"/>
        </w:rPr>
        <w:footnoteRef/>
      </w:r>
      <w:r>
        <w:rPr>
          <w:rtl/>
        </w:rPr>
        <w:t xml:space="preserve"> </w:t>
      </w:r>
      <w:r w:rsidRPr="00F4768B">
        <w:rPr>
          <w:rFonts w:hint="cs"/>
          <w:rtl/>
        </w:rPr>
        <w:t>وسائل</w:t>
      </w:r>
      <w:r w:rsidRPr="00F4768B">
        <w:rPr>
          <w:rtl/>
        </w:rPr>
        <w:t xml:space="preserve"> </w:t>
      </w:r>
      <w:r w:rsidRPr="00F4768B">
        <w:rPr>
          <w:rFonts w:hint="cs"/>
          <w:rtl/>
        </w:rPr>
        <w:t>الشيعة،</w:t>
      </w:r>
      <w:r w:rsidRPr="00F4768B">
        <w:rPr>
          <w:rtl/>
        </w:rPr>
        <w:t xml:space="preserve"> </w:t>
      </w:r>
      <w:r w:rsidRPr="00F4768B">
        <w:rPr>
          <w:rFonts w:hint="cs"/>
          <w:rtl/>
        </w:rPr>
        <w:t>ج‌</w:t>
      </w:r>
      <w:r w:rsidRPr="00F4768B">
        <w:rPr>
          <w:rtl/>
        </w:rPr>
        <w:t>6</w:t>
      </w:r>
      <w:r w:rsidRPr="00F4768B">
        <w:rPr>
          <w:rFonts w:hint="cs"/>
          <w:rtl/>
        </w:rPr>
        <w:t>،</w:t>
      </w:r>
      <w:r w:rsidRPr="00F4768B">
        <w:rPr>
          <w:rtl/>
        </w:rPr>
        <w:t xml:space="preserve"> </w:t>
      </w:r>
      <w:r w:rsidRPr="00F4768B">
        <w:rPr>
          <w:rFonts w:hint="cs"/>
          <w:rtl/>
        </w:rPr>
        <w:t>ص</w:t>
      </w:r>
      <w:r w:rsidRPr="00F4768B">
        <w:rPr>
          <w:rtl/>
        </w:rPr>
        <w:t>: 91</w:t>
      </w:r>
      <w:bookmarkStart w:id="7" w:name="_GoBack"/>
      <w:bookmarkEnd w:id="7"/>
      <w:r w:rsidRPr="00F4768B">
        <w:rPr>
          <w:rtl/>
        </w:rPr>
        <w:t>‌</w:t>
      </w:r>
      <w:r>
        <w:rPr>
          <w:rFonts w:hint="cs"/>
          <w:rtl/>
        </w:rPr>
        <w:t xml:space="preserve"> باب 29 من ابواب القرائة ح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1B3942">
      <w:rPr>
        <w:b/>
        <w:bCs/>
        <w:sz w:val="20"/>
        <w:szCs w:val="24"/>
        <w:rtl/>
      </w:rPr>
      <w:t>045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1B394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1B3942">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1B3942">
      <w:rPr>
        <w:sz w:val="24"/>
        <w:szCs w:val="24"/>
        <w:rtl/>
      </w:rPr>
      <w:t>21 /9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1B3942">
      <w:rPr>
        <w:rFonts w:hint="cs"/>
        <w:sz w:val="24"/>
        <w:szCs w:val="24"/>
        <w:rtl/>
      </w:rPr>
      <w:t>تنبیهات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1B3942">
      <w:rPr>
        <w:rFonts w:hint="cs"/>
        <w:sz w:val="24"/>
        <w:szCs w:val="24"/>
        <w:rtl/>
      </w:rPr>
      <w:t>محمود</w:t>
    </w:r>
    <w:r w:rsidR="001B3942">
      <w:rPr>
        <w:sz w:val="24"/>
        <w:szCs w:val="24"/>
        <w:rtl/>
      </w:rPr>
      <w:t xml:space="preserve"> </w:t>
    </w:r>
    <w:r w:rsidR="001B3942">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1B3942">
      <w:rPr>
        <w:rFonts w:hint="cs"/>
        <w:sz w:val="24"/>
        <w:szCs w:val="24"/>
        <w:rtl/>
      </w:rPr>
      <w:t>تنبیه</w:t>
    </w:r>
    <w:r w:rsidR="001B3942">
      <w:rPr>
        <w:sz w:val="24"/>
        <w:szCs w:val="24"/>
        <w:rtl/>
      </w:rPr>
      <w:t xml:space="preserve"> </w:t>
    </w:r>
    <w:r w:rsidR="001B3942">
      <w:rPr>
        <w:rFonts w:hint="cs"/>
        <w:sz w:val="24"/>
        <w:szCs w:val="24"/>
        <w:rtl/>
      </w:rPr>
      <w:t>دوم</w:t>
    </w:r>
    <w:r w:rsidR="001B3942">
      <w:rPr>
        <w:sz w:val="24"/>
        <w:szCs w:val="24"/>
        <w:rtl/>
      </w:rPr>
      <w:t>:</w:t>
    </w:r>
    <w:r w:rsidR="001B3942">
      <w:rPr>
        <w:rFonts w:hint="cs"/>
        <w:sz w:val="24"/>
        <w:szCs w:val="24"/>
        <w:rtl/>
      </w:rPr>
      <w:t>وجود</w:t>
    </w:r>
    <w:r w:rsidR="001B3942">
      <w:rPr>
        <w:sz w:val="24"/>
        <w:szCs w:val="24"/>
        <w:rtl/>
      </w:rPr>
      <w:t xml:space="preserve"> </w:t>
    </w:r>
    <w:r w:rsidR="001B3942">
      <w:rPr>
        <w:rFonts w:hint="cs"/>
        <w:sz w:val="24"/>
        <w:szCs w:val="24"/>
        <w:rtl/>
      </w:rPr>
      <w:t>تزاحم</w:t>
    </w:r>
    <w:r w:rsidR="001B3942">
      <w:rPr>
        <w:sz w:val="24"/>
        <w:szCs w:val="24"/>
        <w:rtl/>
      </w:rPr>
      <w:t xml:space="preserve"> </w:t>
    </w:r>
    <w:r w:rsidR="001B3942">
      <w:rPr>
        <w:rFonts w:hint="cs"/>
        <w:sz w:val="24"/>
        <w:szCs w:val="24"/>
        <w:rtl/>
      </w:rPr>
      <w:t>در</w:t>
    </w:r>
    <w:r w:rsidR="001B3942">
      <w:rPr>
        <w:sz w:val="24"/>
        <w:szCs w:val="24"/>
        <w:rtl/>
      </w:rPr>
      <w:t xml:space="preserve"> </w:t>
    </w:r>
    <w:r w:rsidR="001B3942">
      <w:rPr>
        <w:rFonts w:hint="cs"/>
        <w:sz w:val="24"/>
        <w:szCs w:val="24"/>
        <w:rtl/>
      </w:rPr>
      <w:t>واجبات</w:t>
    </w:r>
    <w:r w:rsidR="001B3942">
      <w:rPr>
        <w:sz w:val="24"/>
        <w:szCs w:val="24"/>
        <w:rtl/>
      </w:rPr>
      <w:t xml:space="preserve"> </w:t>
    </w:r>
    <w:r w:rsidR="001B3942">
      <w:rPr>
        <w:rFonts w:hint="cs"/>
        <w:sz w:val="24"/>
        <w:szCs w:val="24"/>
        <w:rtl/>
      </w:rPr>
      <w:t>ضمنیه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4D778B"/>
    <w:multiLevelType w:val="hybridMultilevel"/>
    <w:tmpl w:val="B602E06A"/>
    <w:lvl w:ilvl="0" w:tplc="954C23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174C"/>
    <w:rsid w:val="00080A41"/>
    <w:rsid w:val="000819E8"/>
    <w:rsid w:val="0008299B"/>
    <w:rsid w:val="00083D53"/>
    <w:rsid w:val="000913AA"/>
    <w:rsid w:val="00093C97"/>
    <w:rsid w:val="000A263E"/>
    <w:rsid w:val="000B5DB5"/>
    <w:rsid w:val="000C2708"/>
    <w:rsid w:val="000C3947"/>
    <w:rsid w:val="000D057E"/>
    <w:rsid w:val="000D30E9"/>
    <w:rsid w:val="000D3D5D"/>
    <w:rsid w:val="000D6818"/>
    <w:rsid w:val="000D7F96"/>
    <w:rsid w:val="000E335E"/>
    <w:rsid w:val="000E6092"/>
    <w:rsid w:val="000F16CF"/>
    <w:rsid w:val="000F5BAC"/>
    <w:rsid w:val="00111AE4"/>
    <w:rsid w:val="00116212"/>
    <w:rsid w:val="00116B2B"/>
    <w:rsid w:val="001218FF"/>
    <w:rsid w:val="00124E3D"/>
    <w:rsid w:val="0012774D"/>
    <w:rsid w:val="00127E95"/>
    <w:rsid w:val="00130659"/>
    <w:rsid w:val="00132B65"/>
    <w:rsid w:val="001347C7"/>
    <w:rsid w:val="001356B0"/>
    <w:rsid w:val="00140FA3"/>
    <w:rsid w:val="00144D24"/>
    <w:rsid w:val="00151937"/>
    <w:rsid w:val="00157203"/>
    <w:rsid w:val="00167AB8"/>
    <w:rsid w:val="00181844"/>
    <w:rsid w:val="001837E9"/>
    <w:rsid w:val="00187DFA"/>
    <w:rsid w:val="001A1EA5"/>
    <w:rsid w:val="001A2574"/>
    <w:rsid w:val="001A27D7"/>
    <w:rsid w:val="001A294E"/>
    <w:rsid w:val="001A4ED8"/>
    <w:rsid w:val="001B3942"/>
    <w:rsid w:val="001B6799"/>
    <w:rsid w:val="001C1362"/>
    <w:rsid w:val="001D2E9A"/>
    <w:rsid w:val="001D597F"/>
    <w:rsid w:val="001E3FD4"/>
    <w:rsid w:val="0020241A"/>
    <w:rsid w:val="00203821"/>
    <w:rsid w:val="0020386D"/>
    <w:rsid w:val="0021630D"/>
    <w:rsid w:val="00240100"/>
    <w:rsid w:val="00247D2F"/>
    <w:rsid w:val="00256560"/>
    <w:rsid w:val="0027605E"/>
    <w:rsid w:val="00281E00"/>
    <w:rsid w:val="0029181C"/>
    <w:rsid w:val="00294A52"/>
    <w:rsid w:val="002B575F"/>
    <w:rsid w:val="002B729B"/>
    <w:rsid w:val="002C0135"/>
    <w:rsid w:val="002C53A2"/>
    <w:rsid w:val="002D0040"/>
    <w:rsid w:val="002E06EA"/>
    <w:rsid w:val="002E220F"/>
    <w:rsid w:val="00303A70"/>
    <w:rsid w:val="00313DD8"/>
    <w:rsid w:val="0032100F"/>
    <w:rsid w:val="0033402C"/>
    <w:rsid w:val="00340521"/>
    <w:rsid w:val="00345C73"/>
    <w:rsid w:val="00353E4D"/>
    <w:rsid w:val="00354A99"/>
    <w:rsid w:val="00360311"/>
    <w:rsid w:val="00361922"/>
    <w:rsid w:val="003756FC"/>
    <w:rsid w:val="0037656E"/>
    <w:rsid w:val="003765BF"/>
    <w:rsid w:val="0038740A"/>
    <w:rsid w:val="00397466"/>
    <w:rsid w:val="003A6148"/>
    <w:rsid w:val="003C33F6"/>
    <w:rsid w:val="003C3D2E"/>
    <w:rsid w:val="003C43A5"/>
    <w:rsid w:val="003C6DC8"/>
    <w:rsid w:val="003C7E74"/>
    <w:rsid w:val="003E1C5C"/>
    <w:rsid w:val="003E58A9"/>
    <w:rsid w:val="003F5B46"/>
    <w:rsid w:val="00401363"/>
    <w:rsid w:val="00402E47"/>
    <w:rsid w:val="00425015"/>
    <w:rsid w:val="00430994"/>
    <w:rsid w:val="00441B6D"/>
    <w:rsid w:val="00445176"/>
    <w:rsid w:val="004477BD"/>
    <w:rsid w:val="004556EF"/>
    <w:rsid w:val="00462B07"/>
    <w:rsid w:val="00465BD2"/>
    <w:rsid w:val="004756D9"/>
    <w:rsid w:val="004871AA"/>
    <w:rsid w:val="004926E1"/>
    <w:rsid w:val="004A11B5"/>
    <w:rsid w:val="004A2FEA"/>
    <w:rsid w:val="004B7C48"/>
    <w:rsid w:val="004D75C5"/>
    <w:rsid w:val="004E2186"/>
    <w:rsid w:val="004E66FB"/>
    <w:rsid w:val="004F470A"/>
    <w:rsid w:val="004F4C59"/>
    <w:rsid w:val="00500C8F"/>
    <w:rsid w:val="00501909"/>
    <w:rsid w:val="005128DF"/>
    <w:rsid w:val="005206FE"/>
    <w:rsid w:val="005257ED"/>
    <w:rsid w:val="005306F8"/>
    <w:rsid w:val="00533F35"/>
    <w:rsid w:val="0054023D"/>
    <w:rsid w:val="0056213C"/>
    <w:rsid w:val="00562BA1"/>
    <w:rsid w:val="00567E32"/>
    <w:rsid w:val="00580C24"/>
    <w:rsid w:val="005968EF"/>
    <w:rsid w:val="005969F6"/>
    <w:rsid w:val="00596C1E"/>
    <w:rsid w:val="005A2E26"/>
    <w:rsid w:val="005A3080"/>
    <w:rsid w:val="005B7851"/>
    <w:rsid w:val="005C04B9"/>
    <w:rsid w:val="005C0DAE"/>
    <w:rsid w:val="005C188E"/>
    <w:rsid w:val="005C79A8"/>
    <w:rsid w:val="005D2349"/>
    <w:rsid w:val="005D49BE"/>
    <w:rsid w:val="005D7D47"/>
    <w:rsid w:val="005E5507"/>
    <w:rsid w:val="005E607B"/>
    <w:rsid w:val="005E73A8"/>
    <w:rsid w:val="00601229"/>
    <w:rsid w:val="00603B67"/>
    <w:rsid w:val="006162A2"/>
    <w:rsid w:val="006308B3"/>
    <w:rsid w:val="0063256E"/>
    <w:rsid w:val="00632D2A"/>
    <w:rsid w:val="00635219"/>
    <w:rsid w:val="00635EC0"/>
    <w:rsid w:val="00640B58"/>
    <w:rsid w:val="00651B02"/>
    <w:rsid w:val="00651B19"/>
    <w:rsid w:val="00660A29"/>
    <w:rsid w:val="0066529C"/>
    <w:rsid w:val="006857C7"/>
    <w:rsid w:val="00694A05"/>
    <w:rsid w:val="00695519"/>
    <w:rsid w:val="006A4134"/>
    <w:rsid w:val="006A5DDA"/>
    <w:rsid w:val="006A6701"/>
    <w:rsid w:val="006B21F4"/>
    <w:rsid w:val="006B3753"/>
    <w:rsid w:val="006B7AD6"/>
    <w:rsid w:val="006C50FD"/>
    <w:rsid w:val="006D44C1"/>
    <w:rsid w:val="006E5651"/>
    <w:rsid w:val="006E5B85"/>
    <w:rsid w:val="006E5BFE"/>
    <w:rsid w:val="0070265B"/>
    <w:rsid w:val="00704813"/>
    <w:rsid w:val="00704BBD"/>
    <w:rsid w:val="0072290D"/>
    <w:rsid w:val="00723D6D"/>
    <w:rsid w:val="00724537"/>
    <w:rsid w:val="00731724"/>
    <w:rsid w:val="0073474B"/>
    <w:rsid w:val="00735511"/>
    <w:rsid w:val="00744DE6"/>
    <w:rsid w:val="00762452"/>
    <w:rsid w:val="007639E0"/>
    <w:rsid w:val="00765D41"/>
    <w:rsid w:val="00775507"/>
    <w:rsid w:val="00776F0F"/>
    <w:rsid w:val="0078594B"/>
    <w:rsid w:val="00791BB5"/>
    <w:rsid w:val="00795E02"/>
    <w:rsid w:val="007979D0"/>
    <w:rsid w:val="007A1025"/>
    <w:rsid w:val="007A4E18"/>
    <w:rsid w:val="007A7B8C"/>
    <w:rsid w:val="007B3B4B"/>
    <w:rsid w:val="007C1655"/>
    <w:rsid w:val="007C6D9E"/>
    <w:rsid w:val="007C7211"/>
    <w:rsid w:val="007C76DB"/>
    <w:rsid w:val="007D1C43"/>
    <w:rsid w:val="007D1D84"/>
    <w:rsid w:val="007D6C53"/>
    <w:rsid w:val="007E1E87"/>
    <w:rsid w:val="007E5B3F"/>
    <w:rsid w:val="007F0F0A"/>
    <w:rsid w:val="007F2257"/>
    <w:rsid w:val="007F23D3"/>
    <w:rsid w:val="0080091D"/>
    <w:rsid w:val="00804108"/>
    <w:rsid w:val="00807D49"/>
    <w:rsid w:val="00816367"/>
    <w:rsid w:val="00816A0B"/>
    <w:rsid w:val="00830C53"/>
    <w:rsid w:val="00837FAA"/>
    <w:rsid w:val="00841F77"/>
    <w:rsid w:val="008438B5"/>
    <w:rsid w:val="008551CE"/>
    <w:rsid w:val="00861BFD"/>
    <w:rsid w:val="00863390"/>
    <w:rsid w:val="0086385C"/>
    <w:rsid w:val="0086503A"/>
    <w:rsid w:val="00871916"/>
    <w:rsid w:val="00880905"/>
    <w:rsid w:val="00885BC2"/>
    <w:rsid w:val="008A510E"/>
    <w:rsid w:val="008A522A"/>
    <w:rsid w:val="008B4464"/>
    <w:rsid w:val="008B6D5A"/>
    <w:rsid w:val="008B750B"/>
    <w:rsid w:val="008C3162"/>
    <w:rsid w:val="008E3924"/>
    <w:rsid w:val="008F13F7"/>
    <w:rsid w:val="008F4771"/>
    <w:rsid w:val="008F5B4D"/>
    <w:rsid w:val="00900619"/>
    <w:rsid w:val="00904243"/>
    <w:rsid w:val="00907425"/>
    <w:rsid w:val="00913F61"/>
    <w:rsid w:val="009151E1"/>
    <w:rsid w:val="00915454"/>
    <w:rsid w:val="00923C34"/>
    <w:rsid w:val="00924152"/>
    <w:rsid w:val="0092458B"/>
    <w:rsid w:val="0092513D"/>
    <w:rsid w:val="00927866"/>
    <w:rsid w:val="00927A9F"/>
    <w:rsid w:val="009335CC"/>
    <w:rsid w:val="00935A55"/>
    <w:rsid w:val="00941CEB"/>
    <w:rsid w:val="00944C04"/>
    <w:rsid w:val="00953B28"/>
    <w:rsid w:val="00954322"/>
    <w:rsid w:val="00957CAA"/>
    <w:rsid w:val="0096778A"/>
    <w:rsid w:val="00977656"/>
    <w:rsid w:val="0098794D"/>
    <w:rsid w:val="0099123D"/>
    <w:rsid w:val="0099497B"/>
    <w:rsid w:val="009B0D05"/>
    <w:rsid w:val="009B4CA6"/>
    <w:rsid w:val="009B6075"/>
    <w:rsid w:val="009B79F8"/>
    <w:rsid w:val="009D13FD"/>
    <w:rsid w:val="009D266A"/>
    <w:rsid w:val="009D7F9F"/>
    <w:rsid w:val="009F5023"/>
    <w:rsid w:val="009F7E07"/>
    <w:rsid w:val="009F7E91"/>
    <w:rsid w:val="00A10A11"/>
    <w:rsid w:val="00A13C6A"/>
    <w:rsid w:val="00A17B09"/>
    <w:rsid w:val="00A23808"/>
    <w:rsid w:val="00A275A1"/>
    <w:rsid w:val="00A35C43"/>
    <w:rsid w:val="00A36F8E"/>
    <w:rsid w:val="00A41B66"/>
    <w:rsid w:val="00A42EAB"/>
    <w:rsid w:val="00A457C6"/>
    <w:rsid w:val="00A46AD0"/>
    <w:rsid w:val="00A47063"/>
    <w:rsid w:val="00A473A8"/>
    <w:rsid w:val="00A61AC8"/>
    <w:rsid w:val="00A65D4C"/>
    <w:rsid w:val="00A820E5"/>
    <w:rsid w:val="00A951D0"/>
    <w:rsid w:val="00AA40D7"/>
    <w:rsid w:val="00AB5F7D"/>
    <w:rsid w:val="00AB73C2"/>
    <w:rsid w:val="00AC0C50"/>
    <w:rsid w:val="00AC6FE2"/>
    <w:rsid w:val="00AD4BF2"/>
    <w:rsid w:val="00AE1D79"/>
    <w:rsid w:val="00AE4176"/>
    <w:rsid w:val="00AF3925"/>
    <w:rsid w:val="00AF39D1"/>
    <w:rsid w:val="00B055D4"/>
    <w:rsid w:val="00B10705"/>
    <w:rsid w:val="00B2292F"/>
    <w:rsid w:val="00B32A68"/>
    <w:rsid w:val="00B43169"/>
    <w:rsid w:val="00B43257"/>
    <w:rsid w:val="00B55AE4"/>
    <w:rsid w:val="00B739B0"/>
    <w:rsid w:val="00B8016C"/>
    <w:rsid w:val="00B814A3"/>
    <w:rsid w:val="00B81D82"/>
    <w:rsid w:val="00B96F38"/>
    <w:rsid w:val="00BA1B8E"/>
    <w:rsid w:val="00BA1E7B"/>
    <w:rsid w:val="00BC37FF"/>
    <w:rsid w:val="00BD0E74"/>
    <w:rsid w:val="00BD5A2B"/>
    <w:rsid w:val="00BD5F8C"/>
    <w:rsid w:val="00BE1F84"/>
    <w:rsid w:val="00BE29DD"/>
    <w:rsid w:val="00BE4D4D"/>
    <w:rsid w:val="00BF2B13"/>
    <w:rsid w:val="00BF64C9"/>
    <w:rsid w:val="00C066AF"/>
    <w:rsid w:val="00C10E06"/>
    <w:rsid w:val="00C145B8"/>
    <w:rsid w:val="00C2438F"/>
    <w:rsid w:val="00C27C7B"/>
    <w:rsid w:val="00C32A7E"/>
    <w:rsid w:val="00C33499"/>
    <w:rsid w:val="00C34F28"/>
    <w:rsid w:val="00C368DF"/>
    <w:rsid w:val="00C45023"/>
    <w:rsid w:val="00C57B5C"/>
    <w:rsid w:val="00C61049"/>
    <w:rsid w:val="00C637A2"/>
    <w:rsid w:val="00C63FFE"/>
    <w:rsid w:val="00C755F6"/>
    <w:rsid w:val="00C91EB6"/>
    <w:rsid w:val="00CA10B0"/>
    <w:rsid w:val="00CA2F8E"/>
    <w:rsid w:val="00CA7FD5"/>
    <w:rsid w:val="00CB3287"/>
    <w:rsid w:val="00CB33E2"/>
    <w:rsid w:val="00CB4E68"/>
    <w:rsid w:val="00CC2733"/>
    <w:rsid w:val="00CD0050"/>
    <w:rsid w:val="00CE7481"/>
    <w:rsid w:val="00CF0A8F"/>
    <w:rsid w:val="00D04236"/>
    <w:rsid w:val="00D048CE"/>
    <w:rsid w:val="00D10998"/>
    <w:rsid w:val="00D23391"/>
    <w:rsid w:val="00D31805"/>
    <w:rsid w:val="00D47116"/>
    <w:rsid w:val="00D552B9"/>
    <w:rsid w:val="00D61CE2"/>
    <w:rsid w:val="00D74021"/>
    <w:rsid w:val="00D76D01"/>
    <w:rsid w:val="00D8216C"/>
    <w:rsid w:val="00D922A9"/>
    <w:rsid w:val="00D9394A"/>
    <w:rsid w:val="00D94CD0"/>
    <w:rsid w:val="00DA735B"/>
    <w:rsid w:val="00DB0CBB"/>
    <w:rsid w:val="00DB1DAC"/>
    <w:rsid w:val="00DB67CC"/>
    <w:rsid w:val="00DE1070"/>
    <w:rsid w:val="00DF7968"/>
    <w:rsid w:val="00E00219"/>
    <w:rsid w:val="00E0316B"/>
    <w:rsid w:val="00E25E10"/>
    <w:rsid w:val="00E34CE6"/>
    <w:rsid w:val="00E34FE6"/>
    <w:rsid w:val="00E5219B"/>
    <w:rsid w:val="00E5518B"/>
    <w:rsid w:val="00E55C2B"/>
    <w:rsid w:val="00E609FE"/>
    <w:rsid w:val="00E6440B"/>
    <w:rsid w:val="00E75920"/>
    <w:rsid w:val="00E76FC1"/>
    <w:rsid w:val="00E80D96"/>
    <w:rsid w:val="00E871FA"/>
    <w:rsid w:val="00E936A4"/>
    <w:rsid w:val="00E954BB"/>
    <w:rsid w:val="00E959FE"/>
    <w:rsid w:val="00EA45E7"/>
    <w:rsid w:val="00EB78E3"/>
    <w:rsid w:val="00EC1C4B"/>
    <w:rsid w:val="00EC735A"/>
    <w:rsid w:val="00ED1818"/>
    <w:rsid w:val="00ED2188"/>
    <w:rsid w:val="00EF27FE"/>
    <w:rsid w:val="00F07FB6"/>
    <w:rsid w:val="00F1304E"/>
    <w:rsid w:val="00F16B53"/>
    <w:rsid w:val="00F21797"/>
    <w:rsid w:val="00F25EB6"/>
    <w:rsid w:val="00F318BE"/>
    <w:rsid w:val="00F32BCA"/>
    <w:rsid w:val="00F33297"/>
    <w:rsid w:val="00F343FB"/>
    <w:rsid w:val="00F359FE"/>
    <w:rsid w:val="00F42159"/>
    <w:rsid w:val="00F4256E"/>
    <w:rsid w:val="00F42EE1"/>
    <w:rsid w:val="00F4768B"/>
    <w:rsid w:val="00F600DD"/>
    <w:rsid w:val="00F64141"/>
    <w:rsid w:val="00F66B20"/>
    <w:rsid w:val="00F67508"/>
    <w:rsid w:val="00F71602"/>
    <w:rsid w:val="00F71FC9"/>
    <w:rsid w:val="00F73B48"/>
    <w:rsid w:val="00F74F51"/>
    <w:rsid w:val="00F842AD"/>
    <w:rsid w:val="00F86F40"/>
    <w:rsid w:val="00F87909"/>
    <w:rsid w:val="00F914EB"/>
    <w:rsid w:val="00F91B85"/>
    <w:rsid w:val="00FA3B17"/>
    <w:rsid w:val="00FA5E8D"/>
    <w:rsid w:val="00FA5F3D"/>
    <w:rsid w:val="00FB399E"/>
    <w:rsid w:val="00FB70E7"/>
    <w:rsid w:val="00FB7F50"/>
    <w:rsid w:val="00FC2A85"/>
    <w:rsid w:val="00FC40AF"/>
    <w:rsid w:val="00FD0A16"/>
    <w:rsid w:val="00FD11B8"/>
    <w:rsid w:val="00FD2B0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731DE-0DD5-4BF8-AAB2-C2F91296E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254</TotalTime>
  <Pages>6</Pages>
  <Words>1580</Words>
  <Characters>9006</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10565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18</cp:revision>
  <dcterms:created xsi:type="dcterms:W3CDTF">2016-12-11T14:51:00Z</dcterms:created>
  <dcterms:modified xsi:type="dcterms:W3CDTF">2016-12-11T19:56:00Z</dcterms:modified>
</cp:coreProperties>
</file>