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5D7C99">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2F2E8E" w:rsidRDefault="00187DFA">
      <w:pPr>
        <w:pStyle w:val="TOC8"/>
        <w:tabs>
          <w:tab w:val="right" w:leader="dot" w:pos="10194"/>
        </w:tabs>
        <w:rPr>
          <w:rFonts w:asciiTheme="minorHAnsi" w:eastAsiaTheme="minorEastAsia" w:hAnsiTheme="minorHAnsi" w:cstheme="minorBidi"/>
          <w:noProof/>
          <w:color w:val="auto"/>
          <w:szCs w:val="22"/>
          <w:rtl/>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69347368" w:history="1">
        <w:r w:rsidR="002F2E8E" w:rsidRPr="0022787E">
          <w:rPr>
            <w:rStyle w:val="Hyperlink"/>
            <w:rFonts w:hint="eastAsia"/>
            <w:noProof/>
            <w:rtl/>
          </w:rPr>
          <w:t>تتمه</w:t>
        </w:r>
        <w:r w:rsidR="002F2E8E" w:rsidRPr="0022787E">
          <w:rPr>
            <w:rStyle w:val="Hyperlink"/>
            <w:noProof/>
            <w:rtl/>
          </w:rPr>
          <w:t xml:space="preserve">: </w:t>
        </w:r>
        <w:r w:rsidR="002F2E8E" w:rsidRPr="0022787E">
          <w:rPr>
            <w:rStyle w:val="Hyperlink"/>
            <w:rFonts w:hint="eastAsia"/>
            <w:noProof/>
            <w:rtl/>
          </w:rPr>
          <w:t>استقلال</w:t>
        </w:r>
        <w:r w:rsidR="002F2E8E" w:rsidRPr="0022787E">
          <w:rPr>
            <w:rStyle w:val="Hyperlink"/>
            <w:rFonts w:hint="cs"/>
            <w:noProof/>
            <w:rtl/>
          </w:rPr>
          <w:t>ی</w:t>
        </w:r>
        <w:r w:rsidR="002F2E8E" w:rsidRPr="0022787E">
          <w:rPr>
            <w:rStyle w:val="Hyperlink"/>
            <w:noProof/>
            <w:rtl/>
          </w:rPr>
          <w:t xml:space="preserve"> </w:t>
        </w:r>
        <w:r w:rsidR="002F2E8E" w:rsidRPr="0022787E">
          <w:rPr>
            <w:rStyle w:val="Hyperlink"/>
            <w:rFonts w:hint="eastAsia"/>
            <w:noProof/>
            <w:rtl/>
          </w:rPr>
          <w:t>بودن</w:t>
        </w:r>
        <w:r w:rsidR="002F2E8E" w:rsidRPr="0022787E">
          <w:rPr>
            <w:rStyle w:val="Hyperlink"/>
            <w:noProof/>
            <w:rtl/>
          </w:rPr>
          <w:t xml:space="preserve"> </w:t>
        </w:r>
        <w:r w:rsidR="002F2E8E" w:rsidRPr="0022787E">
          <w:rPr>
            <w:rStyle w:val="Hyperlink"/>
            <w:rFonts w:hint="eastAsia"/>
            <w:noProof/>
            <w:rtl/>
          </w:rPr>
          <w:t>سنن</w:t>
        </w:r>
        <w:r w:rsidR="002F2E8E" w:rsidRPr="0022787E">
          <w:rPr>
            <w:rStyle w:val="Hyperlink"/>
            <w:noProof/>
            <w:rtl/>
          </w:rPr>
          <w:t xml:space="preserve"> </w:t>
        </w:r>
        <w:r w:rsidR="002F2E8E" w:rsidRPr="0022787E">
          <w:rPr>
            <w:rStyle w:val="Hyperlink"/>
            <w:rFonts w:hint="eastAsia"/>
            <w:noProof/>
            <w:rtl/>
          </w:rPr>
          <w:t>نزد</w:t>
        </w:r>
        <w:r w:rsidR="002F2E8E" w:rsidRPr="0022787E">
          <w:rPr>
            <w:rStyle w:val="Hyperlink"/>
            <w:noProof/>
            <w:rtl/>
          </w:rPr>
          <w:t xml:space="preserve"> </w:t>
        </w:r>
        <w:r w:rsidR="002F2E8E" w:rsidRPr="0022787E">
          <w:rPr>
            <w:rStyle w:val="Hyperlink"/>
            <w:rFonts w:hint="eastAsia"/>
            <w:noProof/>
            <w:rtl/>
          </w:rPr>
          <w:t>برخ</w:t>
        </w:r>
        <w:r w:rsidR="002F2E8E" w:rsidRPr="0022787E">
          <w:rPr>
            <w:rStyle w:val="Hyperlink"/>
            <w:rFonts w:hint="cs"/>
            <w:noProof/>
            <w:rtl/>
          </w:rPr>
          <w:t>ی</w:t>
        </w:r>
        <w:r w:rsidR="002F2E8E">
          <w:rPr>
            <w:noProof/>
            <w:webHidden/>
            <w:rtl/>
          </w:rPr>
          <w:tab/>
        </w:r>
        <w:r w:rsidR="002F2E8E">
          <w:rPr>
            <w:rStyle w:val="Hyperlink"/>
            <w:noProof/>
            <w:rtl/>
          </w:rPr>
          <w:fldChar w:fldCharType="begin"/>
        </w:r>
        <w:r w:rsidR="002F2E8E">
          <w:rPr>
            <w:noProof/>
            <w:webHidden/>
            <w:rtl/>
          </w:rPr>
          <w:instrText xml:space="preserve"> </w:instrText>
        </w:r>
        <w:r w:rsidR="002F2E8E">
          <w:rPr>
            <w:noProof/>
            <w:webHidden/>
          </w:rPr>
          <w:instrText>PAGEREF</w:instrText>
        </w:r>
        <w:r w:rsidR="002F2E8E">
          <w:rPr>
            <w:noProof/>
            <w:webHidden/>
            <w:rtl/>
          </w:rPr>
          <w:instrText xml:space="preserve"> _</w:instrText>
        </w:r>
        <w:r w:rsidR="002F2E8E">
          <w:rPr>
            <w:noProof/>
            <w:webHidden/>
          </w:rPr>
          <w:instrText>Toc469347368 \h</w:instrText>
        </w:r>
        <w:r w:rsidR="002F2E8E">
          <w:rPr>
            <w:noProof/>
            <w:webHidden/>
            <w:rtl/>
          </w:rPr>
          <w:instrText xml:space="preserve"> </w:instrText>
        </w:r>
        <w:r w:rsidR="002F2E8E">
          <w:rPr>
            <w:rStyle w:val="Hyperlink"/>
            <w:noProof/>
            <w:rtl/>
          </w:rPr>
        </w:r>
        <w:r w:rsidR="002F2E8E">
          <w:rPr>
            <w:rStyle w:val="Hyperlink"/>
            <w:noProof/>
            <w:rtl/>
          </w:rPr>
          <w:fldChar w:fldCharType="separate"/>
        </w:r>
        <w:r w:rsidR="002F2E8E">
          <w:rPr>
            <w:noProof/>
            <w:webHidden/>
            <w:rtl/>
          </w:rPr>
          <w:t>1</w:t>
        </w:r>
        <w:r w:rsidR="002F2E8E">
          <w:rPr>
            <w:rStyle w:val="Hyperlink"/>
            <w:noProof/>
            <w:rtl/>
          </w:rPr>
          <w:fldChar w:fldCharType="end"/>
        </w:r>
      </w:hyperlink>
    </w:p>
    <w:p w:rsidR="002F2E8E" w:rsidRDefault="002F2E8E">
      <w:pPr>
        <w:pStyle w:val="TOC9"/>
        <w:tabs>
          <w:tab w:val="right" w:leader="dot" w:pos="10194"/>
        </w:tabs>
        <w:rPr>
          <w:rFonts w:asciiTheme="minorHAnsi" w:eastAsiaTheme="minorEastAsia" w:hAnsiTheme="minorHAnsi" w:cstheme="minorBidi"/>
          <w:noProof/>
          <w:color w:val="auto"/>
          <w:szCs w:val="22"/>
          <w:rtl/>
        </w:rPr>
      </w:pPr>
      <w:hyperlink w:anchor="_Toc469347369" w:history="1">
        <w:r w:rsidRPr="0022787E">
          <w:rPr>
            <w:rStyle w:val="Hyperlink"/>
            <w:rFonts w:hint="eastAsia"/>
            <w:noProof/>
            <w:rtl/>
          </w:rPr>
          <w:t>مناقشه</w:t>
        </w:r>
        <w:r w:rsidRPr="0022787E">
          <w:rPr>
            <w:rStyle w:val="Hyperlink"/>
            <w:noProof/>
            <w:rtl/>
          </w:rPr>
          <w:t xml:space="preserve"> </w:t>
        </w:r>
        <w:r w:rsidRPr="0022787E">
          <w:rPr>
            <w:rStyle w:val="Hyperlink"/>
            <w:rFonts w:hint="cs"/>
            <w:noProof/>
            <w:rtl/>
          </w:rPr>
          <w:t>ی</w:t>
        </w:r>
        <w:r w:rsidRPr="0022787E">
          <w:rPr>
            <w:rStyle w:val="Hyperlink"/>
            <w:rFonts w:hint="eastAsia"/>
            <w:noProof/>
            <w:rtl/>
          </w:rPr>
          <w:t>کم</w:t>
        </w:r>
        <w:r w:rsidRPr="0022787E">
          <w:rPr>
            <w:rStyle w:val="Hyperlink"/>
            <w:noProof/>
            <w:rtl/>
          </w:rPr>
          <w:t xml:space="preserve">: </w:t>
        </w:r>
        <w:r w:rsidRPr="0022787E">
          <w:rPr>
            <w:rStyle w:val="Hyperlink"/>
            <w:rFonts w:hint="eastAsia"/>
            <w:noProof/>
            <w:rtl/>
          </w:rPr>
          <w:t>مخالف</w:t>
        </w:r>
        <w:r w:rsidRPr="0022787E">
          <w:rPr>
            <w:rStyle w:val="Hyperlink"/>
            <w:noProof/>
            <w:rtl/>
          </w:rPr>
          <w:t xml:space="preserve"> </w:t>
        </w:r>
        <w:r w:rsidRPr="0022787E">
          <w:rPr>
            <w:rStyle w:val="Hyperlink"/>
            <w:rFonts w:hint="eastAsia"/>
            <w:noProof/>
            <w:rtl/>
          </w:rPr>
          <w:t>ظاهر</w:t>
        </w:r>
        <w:r w:rsidRPr="0022787E">
          <w:rPr>
            <w:rStyle w:val="Hyperlink"/>
            <w:noProof/>
            <w:rtl/>
          </w:rPr>
          <w:t xml:space="preserve"> </w:t>
        </w:r>
        <w:r w:rsidRPr="0022787E">
          <w:rPr>
            <w:rStyle w:val="Hyperlink"/>
            <w:rFonts w:hint="eastAsia"/>
            <w:noProof/>
            <w:rtl/>
          </w:rPr>
          <w:t>بعض</w:t>
        </w:r>
        <w:r w:rsidRPr="0022787E">
          <w:rPr>
            <w:rStyle w:val="Hyperlink"/>
            <w:noProof/>
            <w:rtl/>
          </w:rPr>
          <w:t xml:space="preserve"> </w:t>
        </w:r>
        <w:r w:rsidRPr="0022787E">
          <w:rPr>
            <w:rStyle w:val="Hyperlink"/>
            <w:rFonts w:hint="eastAsia"/>
            <w:noProof/>
            <w:rtl/>
          </w:rPr>
          <w:t>روا</w:t>
        </w:r>
        <w:r w:rsidRPr="0022787E">
          <w:rPr>
            <w:rStyle w:val="Hyperlink"/>
            <w:rFonts w:hint="cs"/>
            <w:noProof/>
            <w:rtl/>
          </w:rPr>
          <w:t>ی</w:t>
        </w:r>
        <w:r w:rsidRPr="0022787E">
          <w:rPr>
            <w:rStyle w:val="Hyperlink"/>
            <w:rFonts w:hint="eastAsia"/>
            <w:noProof/>
            <w:rtl/>
          </w:rPr>
          <w:t>ات</w:t>
        </w:r>
        <w:r w:rsidRPr="0022787E">
          <w:rPr>
            <w:rStyle w:val="Hyperlink"/>
            <w:noProof/>
            <w:rtl/>
          </w:rPr>
          <w:t xml:space="preserve"> (</w:t>
        </w:r>
        <w:r w:rsidRPr="0022787E">
          <w:rPr>
            <w:rStyle w:val="Hyperlink"/>
            <w:rFonts w:hint="eastAsia"/>
            <w:noProof/>
            <w:rtl/>
          </w:rPr>
          <w:t>قائل</w:t>
        </w:r>
        <w:r w:rsidRPr="0022787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Toc469347369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2F2E8E" w:rsidRDefault="002F2E8E">
      <w:pPr>
        <w:pStyle w:val="TOC9"/>
        <w:tabs>
          <w:tab w:val="right" w:leader="dot" w:pos="10194"/>
        </w:tabs>
        <w:rPr>
          <w:rFonts w:asciiTheme="minorHAnsi" w:eastAsiaTheme="minorEastAsia" w:hAnsiTheme="minorHAnsi" w:cstheme="minorBidi"/>
          <w:noProof/>
          <w:color w:val="auto"/>
          <w:szCs w:val="22"/>
          <w:rtl/>
        </w:rPr>
      </w:pPr>
      <w:hyperlink w:anchor="_Toc469347370" w:history="1">
        <w:r w:rsidRPr="0022787E">
          <w:rPr>
            <w:rStyle w:val="Hyperlink"/>
            <w:rFonts w:hint="eastAsia"/>
            <w:noProof/>
            <w:rtl/>
          </w:rPr>
          <w:t>جواب</w:t>
        </w:r>
        <w:r w:rsidRPr="0022787E">
          <w:rPr>
            <w:rStyle w:val="Hyperlink"/>
            <w:noProof/>
            <w:rtl/>
          </w:rPr>
          <w:t xml:space="preserve">: </w:t>
        </w:r>
        <w:r w:rsidRPr="0022787E">
          <w:rPr>
            <w:rStyle w:val="Hyperlink"/>
            <w:rFonts w:hint="eastAsia"/>
            <w:noProof/>
            <w:rtl/>
          </w:rPr>
          <w:t>سازگار</w:t>
        </w:r>
        <w:r w:rsidRPr="0022787E">
          <w:rPr>
            <w:rStyle w:val="Hyperlink"/>
            <w:rFonts w:hint="cs"/>
            <w:noProof/>
            <w:rtl/>
          </w:rPr>
          <w:t>ی</w:t>
        </w:r>
        <w:r w:rsidRPr="0022787E">
          <w:rPr>
            <w:rStyle w:val="Hyperlink"/>
            <w:noProof/>
            <w:rtl/>
          </w:rPr>
          <w:t xml:space="preserve"> </w:t>
        </w:r>
        <w:r w:rsidRPr="0022787E">
          <w:rPr>
            <w:rStyle w:val="Hyperlink"/>
            <w:rFonts w:hint="eastAsia"/>
            <w:noProof/>
            <w:rtl/>
          </w:rPr>
          <w:t>وجوب</w:t>
        </w:r>
        <w:r w:rsidRPr="0022787E">
          <w:rPr>
            <w:rStyle w:val="Hyperlink"/>
            <w:noProof/>
            <w:rtl/>
          </w:rPr>
          <w:t xml:space="preserve"> </w:t>
        </w:r>
        <w:r w:rsidRPr="0022787E">
          <w:rPr>
            <w:rStyle w:val="Hyperlink"/>
            <w:rFonts w:hint="eastAsia"/>
            <w:noProof/>
            <w:rtl/>
          </w:rPr>
          <w:t>مستقل</w:t>
        </w:r>
        <w:r w:rsidRPr="0022787E">
          <w:rPr>
            <w:rStyle w:val="Hyperlink"/>
            <w:noProof/>
            <w:rtl/>
          </w:rPr>
          <w:t xml:space="preserve"> </w:t>
        </w:r>
        <w:r w:rsidRPr="0022787E">
          <w:rPr>
            <w:rStyle w:val="Hyperlink"/>
            <w:rFonts w:hint="eastAsia"/>
            <w:noProof/>
            <w:rtl/>
          </w:rPr>
          <w:t>با</w:t>
        </w:r>
        <w:r w:rsidRPr="0022787E">
          <w:rPr>
            <w:rStyle w:val="Hyperlink"/>
            <w:noProof/>
            <w:rtl/>
          </w:rPr>
          <w:t xml:space="preserve"> </w:t>
        </w:r>
        <w:r w:rsidRPr="0022787E">
          <w:rPr>
            <w:rStyle w:val="Hyperlink"/>
            <w:rFonts w:hint="eastAsia"/>
            <w:noProof/>
            <w:rtl/>
          </w:rPr>
          <w:t>روا</w:t>
        </w:r>
        <w:r w:rsidRPr="0022787E">
          <w:rPr>
            <w:rStyle w:val="Hyperlink"/>
            <w:rFonts w:hint="cs"/>
            <w:noProof/>
            <w:rtl/>
          </w:rPr>
          <w:t>ی</w:t>
        </w:r>
        <w:r w:rsidRPr="0022787E">
          <w:rPr>
            <w:rStyle w:val="Hyperlink"/>
            <w:rFonts w:hint="eastAsia"/>
            <w:noProof/>
            <w:rtl/>
          </w:rPr>
          <w:t>ت</w:t>
        </w:r>
        <w:r w:rsidRPr="0022787E">
          <w:rPr>
            <w:rStyle w:val="Hyperlink"/>
            <w:noProof/>
            <w:rtl/>
          </w:rPr>
          <w:t xml:space="preserve"> </w:t>
        </w:r>
        <w:r w:rsidRPr="0022787E">
          <w:rPr>
            <w:rStyle w:val="Hyperlink"/>
            <w:rFonts w:hint="eastAsia"/>
            <w:noProof/>
            <w:rtl/>
          </w:rPr>
          <w:t>مذکور</w:t>
        </w:r>
        <w:r w:rsidRPr="0022787E">
          <w:rPr>
            <w:rStyle w:val="Hyperlink"/>
            <w:noProof/>
            <w:rtl/>
          </w:rPr>
          <w:t xml:space="preserve"> (</w:t>
        </w:r>
        <w:r w:rsidRPr="0022787E">
          <w:rPr>
            <w:rStyle w:val="Hyperlink"/>
            <w:rFonts w:hint="eastAsia"/>
            <w:noProof/>
            <w:rtl/>
          </w:rPr>
          <w:t>قائل</w:t>
        </w:r>
        <w:r w:rsidRPr="0022787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Toc469347370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2F2E8E" w:rsidRDefault="002F2E8E">
      <w:pPr>
        <w:pStyle w:val="TOC9"/>
        <w:tabs>
          <w:tab w:val="right" w:leader="dot" w:pos="10194"/>
        </w:tabs>
        <w:rPr>
          <w:rFonts w:asciiTheme="minorHAnsi" w:eastAsiaTheme="minorEastAsia" w:hAnsiTheme="minorHAnsi" w:cstheme="minorBidi"/>
          <w:noProof/>
          <w:color w:val="auto"/>
          <w:szCs w:val="22"/>
          <w:rtl/>
        </w:rPr>
      </w:pPr>
      <w:hyperlink w:anchor="_Toc469347371" w:history="1">
        <w:r w:rsidRPr="0022787E">
          <w:rPr>
            <w:rStyle w:val="Hyperlink"/>
            <w:rFonts w:hint="eastAsia"/>
            <w:noProof/>
            <w:rtl/>
          </w:rPr>
          <w:t>مناقشه</w:t>
        </w:r>
        <w:r w:rsidRPr="0022787E">
          <w:rPr>
            <w:rStyle w:val="Hyperlink"/>
            <w:noProof/>
            <w:rtl/>
          </w:rPr>
          <w:t xml:space="preserve"> </w:t>
        </w:r>
        <w:r w:rsidRPr="0022787E">
          <w:rPr>
            <w:rStyle w:val="Hyperlink"/>
            <w:rFonts w:hint="eastAsia"/>
            <w:noProof/>
            <w:rtl/>
          </w:rPr>
          <w:t>دوم</w:t>
        </w:r>
        <w:r w:rsidRPr="0022787E">
          <w:rPr>
            <w:rStyle w:val="Hyperlink"/>
            <w:noProof/>
            <w:rtl/>
          </w:rPr>
          <w:t xml:space="preserve"> : </w:t>
        </w:r>
        <w:r w:rsidRPr="0022787E">
          <w:rPr>
            <w:rStyle w:val="Hyperlink"/>
            <w:rFonts w:hint="eastAsia"/>
            <w:noProof/>
            <w:rtl/>
          </w:rPr>
          <w:t>عرف</w:t>
        </w:r>
        <w:r w:rsidRPr="0022787E">
          <w:rPr>
            <w:rStyle w:val="Hyperlink"/>
            <w:rFonts w:hint="cs"/>
            <w:noProof/>
            <w:rtl/>
          </w:rPr>
          <w:t>ی</w:t>
        </w:r>
        <w:r w:rsidRPr="0022787E">
          <w:rPr>
            <w:rStyle w:val="Hyperlink"/>
            <w:noProof/>
            <w:rtl/>
          </w:rPr>
          <w:t xml:space="preserve"> </w:t>
        </w:r>
        <w:r w:rsidRPr="0022787E">
          <w:rPr>
            <w:rStyle w:val="Hyperlink"/>
            <w:rFonts w:hint="eastAsia"/>
            <w:noProof/>
            <w:rtl/>
          </w:rPr>
          <w:t>نبودن</w:t>
        </w:r>
        <w:r w:rsidRPr="0022787E">
          <w:rPr>
            <w:rStyle w:val="Hyperlink"/>
            <w:noProof/>
            <w:rtl/>
          </w:rPr>
          <w:t>(</w:t>
        </w:r>
        <w:r w:rsidRPr="0022787E">
          <w:rPr>
            <w:rStyle w:val="Hyperlink"/>
            <w:rFonts w:hint="eastAsia"/>
            <w:noProof/>
            <w:rtl/>
          </w:rPr>
          <w:t>نظر</w:t>
        </w:r>
        <w:r w:rsidRPr="0022787E">
          <w:rPr>
            <w:rStyle w:val="Hyperlink"/>
            <w:noProof/>
            <w:rtl/>
          </w:rPr>
          <w:t xml:space="preserve"> </w:t>
        </w:r>
        <w:r w:rsidRPr="0022787E">
          <w:rPr>
            <w:rStyle w:val="Hyperlink"/>
            <w:rFonts w:hint="eastAsia"/>
            <w:noProof/>
            <w:rtl/>
          </w:rPr>
          <w:t>تحق</w:t>
        </w:r>
        <w:r w:rsidRPr="0022787E">
          <w:rPr>
            <w:rStyle w:val="Hyperlink"/>
            <w:rFonts w:hint="cs"/>
            <w:noProof/>
            <w:rtl/>
          </w:rPr>
          <w:t>ی</w:t>
        </w:r>
        <w:r w:rsidRPr="0022787E">
          <w:rPr>
            <w:rStyle w:val="Hyperlink"/>
            <w:rFonts w:hint="eastAsia"/>
            <w:noProof/>
            <w:rtl/>
          </w:rPr>
          <w:t>ق</w:t>
        </w:r>
        <w:r w:rsidRPr="0022787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Toc469347371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187DFA" w:rsidP="005D7C99">
      <w:pPr>
        <w:ind w:firstLine="284"/>
        <w:jc w:val="both"/>
      </w:pPr>
      <w:r>
        <w:rPr>
          <w:rFonts w:cs="B Titr"/>
          <w:noProof/>
          <w:webHidden/>
          <w:color w:val="632423" w:themeColor="accent2" w:themeShade="80"/>
          <w:szCs w:val="24"/>
          <w:rtl/>
        </w:rPr>
        <w:fldChar w:fldCharType="end"/>
      </w:r>
      <w:bookmarkStart w:id="0" w:name="_GoBack"/>
      <w:bookmarkEnd w:id="0"/>
    </w:p>
    <w:p w:rsidR="00F343FB" w:rsidRDefault="00F842AD" w:rsidP="005D7C99">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1" w:name="Bokkolli"/>
      <w:bookmarkEnd w:id="1"/>
      <w:r w:rsidR="00072A42">
        <w:rPr>
          <w:rFonts w:hint="cs"/>
          <w:rtl/>
        </w:rPr>
        <w:t>تعارض</w:t>
      </w:r>
      <w:r w:rsidR="00072A42">
        <w:rPr>
          <w:rtl/>
        </w:rPr>
        <w:t>/</w:t>
      </w:r>
      <w:r w:rsidR="00072A42">
        <w:rPr>
          <w:rFonts w:hint="cs"/>
          <w:rtl/>
        </w:rPr>
        <w:t>مقدمات</w:t>
      </w:r>
      <w:r w:rsidR="00072A42">
        <w:rPr>
          <w:rtl/>
        </w:rPr>
        <w:t>/</w:t>
      </w:r>
      <w:r w:rsidR="00072A42">
        <w:rPr>
          <w:rFonts w:hint="cs"/>
          <w:rtl/>
        </w:rPr>
        <w:t>تعریف</w:t>
      </w:r>
      <w:r w:rsidR="00072A42">
        <w:rPr>
          <w:rtl/>
        </w:rPr>
        <w:t>/</w:t>
      </w:r>
      <w:r w:rsidR="00072A42">
        <w:rPr>
          <w:rFonts w:hint="cs"/>
          <w:rtl/>
        </w:rPr>
        <w:t>خروج</w:t>
      </w:r>
      <w:r w:rsidR="00072A42">
        <w:rPr>
          <w:rtl/>
        </w:rPr>
        <w:t xml:space="preserve"> </w:t>
      </w:r>
      <w:r w:rsidR="00072A42">
        <w:rPr>
          <w:rFonts w:hint="cs"/>
          <w:rtl/>
        </w:rPr>
        <w:t>تزاحم</w:t>
      </w:r>
      <w:r w:rsidR="00072A42">
        <w:rPr>
          <w:rtl/>
        </w:rPr>
        <w:t xml:space="preserve"> </w:t>
      </w:r>
      <w:r w:rsidR="00072A42">
        <w:rPr>
          <w:rFonts w:hint="cs"/>
          <w:rtl/>
        </w:rPr>
        <w:t>از</w:t>
      </w:r>
      <w:r w:rsidR="00072A42">
        <w:rPr>
          <w:rtl/>
        </w:rPr>
        <w:t xml:space="preserve"> </w:t>
      </w:r>
      <w:r w:rsidR="00072A42">
        <w:rPr>
          <w:rFonts w:hint="cs"/>
          <w:rtl/>
        </w:rPr>
        <w:t>تعریف</w:t>
      </w:r>
      <w:r w:rsidR="00072A42">
        <w:rPr>
          <w:rtl/>
        </w:rPr>
        <w:t>/</w:t>
      </w:r>
      <w:r w:rsidR="00072A42">
        <w:rPr>
          <w:rFonts w:hint="cs"/>
          <w:rtl/>
        </w:rPr>
        <w:t>مبحث</w:t>
      </w:r>
      <w:r w:rsidR="00072A42">
        <w:rPr>
          <w:rtl/>
        </w:rPr>
        <w:t xml:space="preserve"> </w:t>
      </w:r>
      <w:r w:rsidR="00072A42">
        <w:rPr>
          <w:rFonts w:hint="cs"/>
          <w:rtl/>
        </w:rPr>
        <w:t>تزاحم</w:t>
      </w:r>
      <w:r w:rsidR="00724537">
        <w:rPr>
          <w:rFonts w:hint="cs"/>
          <w:rtl/>
        </w:rPr>
        <w:t>/</w:t>
      </w:r>
      <w:bookmarkStart w:id="2" w:name="BokSabj_d"/>
      <w:bookmarkEnd w:id="2"/>
      <w:r w:rsidR="00072A42">
        <w:rPr>
          <w:rFonts w:hint="cs"/>
          <w:rtl/>
        </w:rPr>
        <w:t>تنبیهات</w:t>
      </w:r>
      <w:r w:rsidR="00596C1E">
        <w:rPr>
          <w:rFonts w:hint="cs"/>
          <w:rtl/>
        </w:rPr>
        <w:t xml:space="preserve"> </w:t>
      </w:r>
      <w:r w:rsidR="00724537">
        <w:rPr>
          <w:rFonts w:hint="cs"/>
          <w:rtl/>
        </w:rPr>
        <w:t>/</w:t>
      </w:r>
      <w:bookmarkStart w:id="3" w:name="BokSabj2_d"/>
      <w:bookmarkEnd w:id="3"/>
      <w:r w:rsidR="00072A42">
        <w:rPr>
          <w:rFonts w:hint="cs"/>
          <w:rtl/>
        </w:rPr>
        <w:t>تنبیه</w:t>
      </w:r>
      <w:r w:rsidR="00072A42">
        <w:rPr>
          <w:rtl/>
        </w:rPr>
        <w:t xml:space="preserve"> </w:t>
      </w:r>
      <w:r w:rsidR="00072A42">
        <w:rPr>
          <w:rFonts w:hint="cs"/>
          <w:rtl/>
        </w:rPr>
        <w:t>دوم</w:t>
      </w:r>
      <w:r w:rsidR="00072A42">
        <w:rPr>
          <w:rtl/>
        </w:rPr>
        <w:t>:</w:t>
      </w:r>
      <w:r w:rsidR="00072A42">
        <w:rPr>
          <w:rFonts w:hint="cs"/>
          <w:rtl/>
        </w:rPr>
        <w:t>وجود</w:t>
      </w:r>
      <w:r w:rsidR="00072A42">
        <w:rPr>
          <w:rtl/>
        </w:rPr>
        <w:t xml:space="preserve"> </w:t>
      </w:r>
      <w:r w:rsidR="00072A42">
        <w:rPr>
          <w:rFonts w:hint="cs"/>
          <w:rtl/>
        </w:rPr>
        <w:t>تزاحم</w:t>
      </w:r>
      <w:r w:rsidR="00072A42">
        <w:rPr>
          <w:rtl/>
        </w:rPr>
        <w:t xml:space="preserve"> </w:t>
      </w:r>
      <w:r w:rsidR="00072A42">
        <w:rPr>
          <w:rFonts w:hint="cs"/>
          <w:rtl/>
        </w:rPr>
        <w:t>در</w:t>
      </w:r>
      <w:r w:rsidR="00072A42">
        <w:rPr>
          <w:rtl/>
        </w:rPr>
        <w:t xml:space="preserve"> </w:t>
      </w:r>
      <w:r w:rsidR="00072A42">
        <w:rPr>
          <w:rFonts w:hint="cs"/>
          <w:rtl/>
        </w:rPr>
        <w:t>واجبات</w:t>
      </w:r>
      <w:r w:rsidR="00072A42">
        <w:rPr>
          <w:rtl/>
        </w:rPr>
        <w:t xml:space="preserve"> </w:t>
      </w:r>
      <w:r w:rsidR="00072A42">
        <w:rPr>
          <w:rFonts w:hint="cs"/>
          <w:rtl/>
        </w:rPr>
        <w:t>ضمنیه</w:t>
      </w:r>
      <w:r w:rsidR="001B6799">
        <w:rPr>
          <w:rFonts w:hint="cs"/>
          <w:rtl/>
        </w:rPr>
        <w:t xml:space="preserve"> </w:t>
      </w:r>
    </w:p>
    <w:p w:rsidR="008F5B4D" w:rsidRPr="008A522A" w:rsidRDefault="008F5B4D" w:rsidP="005D7C99">
      <w:pPr>
        <w:ind w:firstLine="284"/>
        <w:jc w:val="both"/>
        <w:rPr>
          <w:rStyle w:val="Emphasis"/>
          <w:b/>
          <w:bCs w:val="0"/>
          <w:rtl/>
        </w:rPr>
      </w:pPr>
      <w:r w:rsidRPr="008A522A">
        <w:rPr>
          <w:rStyle w:val="Emphasis"/>
          <w:rFonts w:hint="cs"/>
          <w:b/>
          <w:bCs w:val="0"/>
          <w:rtl/>
        </w:rPr>
        <w:t>خلاصه مباحث گذشته:</w:t>
      </w:r>
    </w:p>
    <w:p w:rsidR="003A6148" w:rsidRDefault="00BC6BCC" w:rsidP="00484B1F">
      <w:pPr>
        <w:pBdr>
          <w:bottom w:val="double" w:sz="6" w:space="1" w:color="auto"/>
        </w:pBdr>
        <w:ind w:firstLine="284"/>
        <w:jc w:val="both"/>
        <w:rPr>
          <w:rFonts w:hint="cs"/>
          <w:rtl/>
        </w:rPr>
      </w:pPr>
      <w:r>
        <w:rPr>
          <w:rFonts w:hint="cs"/>
          <w:rtl/>
        </w:rPr>
        <w:t>کلام در</w:t>
      </w:r>
      <w:r w:rsidR="005D7CB0">
        <w:rPr>
          <w:rFonts w:hint="cs"/>
          <w:rtl/>
        </w:rPr>
        <w:t xml:space="preserve"> بیان</w:t>
      </w:r>
      <w:r w:rsidR="008C60B6">
        <w:rPr>
          <w:rFonts w:hint="cs"/>
          <w:rtl/>
        </w:rPr>
        <w:t xml:space="preserve"> وجه قول</w:t>
      </w:r>
      <w:r w:rsidR="005D7CB0">
        <w:rPr>
          <w:rFonts w:hint="cs"/>
          <w:rtl/>
        </w:rPr>
        <w:t xml:space="preserve"> مشهور مبنی بر</w:t>
      </w:r>
      <w:r w:rsidR="008C60B6">
        <w:rPr>
          <w:rFonts w:hint="cs"/>
          <w:rtl/>
        </w:rPr>
        <w:t xml:space="preserve"> وجود تزاحم در واجبات </w:t>
      </w:r>
      <w:r w:rsidR="001E44D9">
        <w:rPr>
          <w:rFonts w:hint="cs"/>
          <w:rtl/>
        </w:rPr>
        <w:t>بدون فرق بین واجبات استقلالیه و ضمنیه بود.</w:t>
      </w:r>
      <w:r w:rsidR="00C03AC9">
        <w:rPr>
          <w:rFonts w:hint="cs"/>
          <w:rtl/>
        </w:rPr>
        <w:t xml:space="preserve"> دو وجه بیان شد و سخن در وجه سوم</w:t>
      </w:r>
      <w:r w:rsidR="00EA7D0F">
        <w:rPr>
          <w:rFonts w:hint="cs"/>
          <w:rtl/>
        </w:rPr>
        <w:t xml:space="preserve"> «السنة لاتنقض الفریضة»</w:t>
      </w:r>
      <w:r w:rsidR="003D1369">
        <w:rPr>
          <w:rFonts w:hint="cs"/>
          <w:rtl/>
        </w:rPr>
        <w:t xml:space="preserve"> بود.</w:t>
      </w:r>
    </w:p>
    <w:p w:rsidR="00247D2F" w:rsidRPr="003A6148" w:rsidRDefault="00247D2F" w:rsidP="005D7C99">
      <w:pPr>
        <w:pBdr>
          <w:bottom w:val="double" w:sz="6" w:space="1" w:color="auto"/>
        </w:pBdr>
        <w:ind w:firstLine="284"/>
        <w:jc w:val="both"/>
      </w:pPr>
    </w:p>
    <w:p w:rsidR="008F5B4D" w:rsidRDefault="008F5B4D" w:rsidP="005D7C99">
      <w:pPr>
        <w:ind w:firstLine="284"/>
        <w:jc w:val="both"/>
      </w:pPr>
    </w:p>
    <w:p w:rsidR="008C3162" w:rsidRDefault="00603FA1" w:rsidP="008F2885">
      <w:pPr>
        <w:ind w:firstLine="284"/>
        <w:jc w:val="both"/>
        <w:rPr>
          <w:rFonts w:hint="cs"/>
          <w:rtl/>
        </w:rPr>
      </w:pPr>
      <w:r>
        <w:rPr>
          <w:rFonts w:hint="cs"/>
          <w:rtl/>
        </w:rPr>
        <w:t xml:space="preserve">دو وجه پیشین طبق قاعده و فن اصولی بیان شد و اگر کسی </w:t>
      </w:r>
      <w:r w:rsidR="00306B4F">
        <w:rPr>
          <w:rFonts w:hint="cs"/>
          <w:rtl/>
        </w:rPr>
        <w:t xml:space="preserve">کلام مشهور را نتوانست </w:t>
      </w:r>
      <w:r>
        <w:rPr>
          <w:rFonts w:hint="cs"/>
          <w:rtl/>
        </w:rPr>
        <w:t xml:space="preserve">طبق </w:t>
      </w:r>
      <w:r w:rsidR="00306B4F">
        <w:rPr>
          <w:rFonts w:hint="cs"/>
          <w:rtl/>
        </w:rPr>
        <w:t>آنها</w:t>
      </w:r>
      <w:r>
        <w:rPr>
          <w:rFonts w:hint="cs"/>
          <w:rtl/>
        </w:rPr>
        <w:t xml:space="preserve"> موجه کند،</w:t>
      </w:r>
      <w:r w:rsidR="00FA2B63">
        <w:rPr>
          <w:rFonts w:hint="cs"/>
          <w:rtl/>
        </w:rPr>
        <w:t xml:space="preserve"> باید</w:t>
      </w:r>
      <w:r>
        <w:rPr>
          <w:rFonts w:hint="cs"/>
          <w:rtl/>
        </w:rPr>
        <w:t xml:space="preserve"> طبق روایت</w:t>
      </w:r>
      <w:r w:rsidR="00035239">
        <w:rPr>
          <w:rFonts w:hint="cs"/>
          <w:rtl/>
        </w:rPr>
        <w:t xml:space="preserve"> موجه </w:t>
      </w:r>
      <w:r w:rsidR="00FA2B63">
        <w:rPr>
          <w:rFonts w:hint="cs"/>
          <w:rtl/>
        </w:rPr>
        <w:t xml:space="preserve">نماید. </w:t>
      </w:r>
      <w:r w:rsidR="008C4A32">
        <w:rPr>
          <w:rFonts w:hint="cs"/>
          <w:rtl/>
        </w:rPr>
        <w:t xml:space="preserve">روایت </w:t>
      </w:r>
      <w:r w:rsidR="008D21F0">
        <w:rPr>
          <w:rFonts w:hint="cs"/>
          <w:rtl/>
        </w:rPr>
        <w:t xml:space="preserve">معتبره </w:t>
      </w:r>
      <w:r w:rsidR="008D21F0" w:rsidRPr="00FA2B63">
        <w:rPr>
          <w:rStyle w:val="IntenseEmphasis"/>
          <w:rFonts w:hint="cs"/>
          <w:rtl/>
        </w:rPr>
        <w:t>« لَا</w:t>
      </w:r>
      <w:r w:rsidR="008D21F0" w:rsidRPr="00FA2B63">
        <w:rPr>
          <w:rStyle w:val="IntenseEmphasis"/>
          <w:rtl/>
        </w:rPr>
        <w:t xml:space="preserve"> </w:t>
      </w:r>
      <w:r w:rsidR="008D21F0" w:rsidRPr="00FA2B63">
        <w:rPr>
          <w:rStyle w:val="IntenseEmphasis"/>
          <w:rFonts w:hint="cs"/>
          <w:rtl/>
        </w:rPr>
        <w:t>تَنْقُضُ</w:t>
      </w:r>
      <w:r w:rsidR="008D21F0" w:rsidRPr="00FA2B63">
        <w:rPr>
          <w:rStyle w:val="IntenseEmphasis"/>
          <w:rtl/>
        </w:rPr>
        <w:t xml:space="preserve"> </w:t>
      </w:r>
      <w:r w:rsidR="008D21F0" w:rsidRPr="00FA2B63">
        <w:rPr>
          <w:rStyle w:val="IntenseEmphasis"/>
          <w:rFonts w:hint="cs"/>
          <w:rtl/>
        </w:rPr>
        <w:t>السُّنَّةُ</w:t>
      </w:r>
      <w:r w:rsidR="008D21F0" w:rsidRPr="00FA2B63">
        <w:rPr>
          <w:rStyle w:val="IntenseEmphasis"/>
          <w:rtl/>
        </w:rPr>
        <w:t xml:space="preserve"> </w:t>
      </w:r>
      <w:r w:rsidR="008D21F0" w:rsidRPr="00FA2B63">
        <w:rPr>
          <w:rStyle w:val="IntenseEmphasis"/>
          <w:rFonts w:hint="cs"/>
          <w:rtl/>
        </w:rPr>
        <w:t>الْفَرِيضَةَ»</w:t>
      </w:r>
      <w:r w:rsidR="008D21F0" w:rsidRPr="004761F5">
        <w:rPr>
          <w:vertAlign w:val="superscript"/>
          <w:rtl/>
        </w:rPr>
        <w:footnoteReference w:id="1"/>
      </w:r>
      <w:r w:rsidR="008D21F0">
        <w:rPr>
          <w:rStyle w:val="IntenseEmphasis"/>
          <w:rFonts w:hint="cs"/>
          <w:rtl/>
        </w:rPr>
        <w:t xml:space="preserve"> </w:t>
      </w:r>
      <w:r w:rsidR="00D952DE">
        <w:rPr>
          <w:rFonts w:hint="cs"/>
          <w:rtl/>
        </w:rPr>
        <w:t>بلا اشکال</w:t>
      </w:r>
      <w:r w:rsidR="008F2885">
        <w:rPr>
          <w:rFonts w:hint="cs"/>
          <w:rtl/>
        </w:rPr>
        <w:t xml:space="preserve"> </w:t>
      </w:r>
      <w:r w:rsidR="008F2885">
        <w:rPr>
          <w:rFonts w:hint="cs"/>
          <w:rtl/>
        </w:rPr>
        <w:t>تزاحم و تنافی</w:t>
      </w:r>
      <w:r w:rsidR="009F2705">
        <w:rPr>
          <w:rFonts w:hint="cs"/>
          <w:rtl/>
        </w:rPr>
        <w:t xml:space="preserve"> و</w:t>
      </w:r>
      <w:r w:rsidR="00D952DE">
        <w:rPr>
          <w:rFonts w:hint="cs"/>
          <w:rtl/>
        </w:rPr>
        <w:t xml:space="preserve"> </w:t>
      </w:r>
      <w:r w:rsidR="008D21F0">
        <w:rPr>
          <w:rFonts w:hint="cs"/>
          <w:rtl/>
        </w:rPr>
        <w:t>دوران امر</w:t>
      </w:r>
      <w:r w:rsidR="00A70187">
        <w:rPr>
          <w:rFonts w:hint="cs"/>
          <w:rtl/>
        </w:rPr>
        <w:t xml:space="preserve"> بین </w:t>
      </w:r>
      <w:r w:rsidR="004D4DFD">
        <w:rPr>
          <w:rFonts w:hint="cs"/>
          <w:rtl/>
        </w:rPr>
        <w:t xml:space="preserve">اتیان </w:t>
      </w:r>
      <w:r w:rsidR="00A70187">
        <w:rPr>
          <w:rFonts w:hint="cs"/>
          <w:rtl/>
        </w:rPr>
        <w:t xml:space="preserve">سنت و فریضه </w:t>
      </w:r>
      <w:r w:rsidR="004D4DFD">
        <w:rPr>
          <w:rFonts w:hint="cs"/>
          <w:rtl/>
        </w:rPr>
        <w:t>را حل می کند.</w:t>
      </w:r>
    </w:p>
    <w:p w:rsidR="00DB1349" w:rsidRDefault="00D952DE" w:rsidP="009F2705">
      <w:pPr>
        <w:ind w:firstLine="284"/>
        <w:jc w:val="both"/>
        <w:rPr>
          <w:rFonts w:hint="cs"/>
          <w:rtl/>
        </w:rPr>
      </w:pPr>
      <w:r>
        <w:rPr>
          <w:rFonts w:hint="cs"/>
          <w:rtl/>
        </w:rPr>
        <w:t xml:space="preserve">روایت شامل </w:t>
      </w:r>
      <w:r w:rsidR="004D4DFD">
        <w:rPr>
          <w:rFonts w:hint="cs"/>
          <w:rtl/>
        </w:rPr>
        <w:t xml:space="preserve">تزاحم بین دو فریضه </w:t>
      </w:r>
      <w:r w:rsidR="00DB1349">
        <w:rPr>
          <w:rFonts w:hint="cs"/>
          <w:rtl/>
        </w:rPr>
        <w:t>ـ رکوع و سجدتین ـ نبوده و نمیتوان گفت فریضه ای بر فریضه دیگر مقدم است.</w:t>
      </w:r>
      <w:r w:rsidR="009F2705">
        <w:rPr>
          <w:rFonts w:hint="cs"/>
          <w:rtl/>
        </w:rPr>
        <w:t xml:space="preserve"> </w:t>
      </w:r>
      <w:r w:rsidR="00DB1349">
        <w:rPr>
          <w:rFonts w:hint="cs"/>
          <w:rtl/>
        </w:rPr>
        <w:t>همچنین اگر</w:t>
      </w:r>
      <w:r w:rsidR="009F2705">
        <w:rPr>
          <w:rFonts w:hint="cs"/>
          <w:rtl/>
        </w:rPr>
        <w:t xml:space="preserve"> امر دائر شد بین اتیان یکی از </w:t>
      </w:r>
      <w:r w:rsidR="00DB1349">
        <w:rPr>
          <w:rFonts w:hint="cs"/>
          <w:rtl/>
        </w:rPr>
        <w:t>دو سنت</w:t>
      </w:r>
      <w:r>
        <w:rPr>
          <w:rFonts w:hint="cs"/>
          <w:rtl/>
        </w:rPr>
        <w:t xml:space="preserve"> </w:t>
      </w:r>
      <w:r w:rsidR="009F2705">
        <w:rPr>
          <w:rFonts w:hint="cs"/>
          <w:rtl/>
        </w:rPr>
        <w:t>ـ مثل تشهد و قرائت ـ وجهی برای تقدیم اهم یا محتمل الاهم بر دیگری نیست.</w:t>
      </w:r>
    </w:p>
    <w:p w:rsidR="009F2705" w:rsidRDefault="00210A4E" w:rsidP="00606CDB">
      <w:pPr>
        <w:pStyle w:val="Heading8"/>
        <w:rPr>
          <w:rFonts w:hint="cs"/>
          <w:rtl/>
        </w:rPr>
      </w:pPr>
      <w:bookmarkStart w:id="4" w:name="_Toc469347368"/>
      <w:r>
        <w:rPr>
          <w:rFonts w:hint="cs"/>
          <w:rtl/>
        </w:rPr>
        <w:t>تتمه: استقلالی بودن سنن نزد برخی</w:t>
      </w:r>
      <w:bookmarkEnd w:id="4"/>
    </w:p>
    <w:p w:rsidR="003D1369" w:rsidRDefault="002D3FDE" w:rsidP="00336BF9">
      <w:pPr>
        <w:ind w:firstLine="284"/>
        <w:jc w:val="both"/>
        <w:rPr>
          <w:rFonts w:hint="cs"/>
          <w:rtl/>
        </w:rPr>
      </w:pPr>
      <w:r>
        <w:rPr>
          <w:rFonts w:hint="cs"/>
          <w:rtl/>
        </w:rPr>
        <w:t xml:space="preserve">برخی ادعا کرده اند </w:t>
      </w:r>
      <w:r w:rsidR="001973EF">
        <w:rPr>
          <w:rFonts w:hint="cs"/>
          <w:rtl/>
        </w:rPr>
        <w:t xml:space="preserve">سنن واجبات استقلالیه هستند و </w:t>
      </w:r>
      <w:r>
        <w:rPr>
          <w:rFonts w:hint="cs"/>
          <w:rtl/>
        </w:rPr>
        <w:t>در تزاحم بین سنن مرجع قواعد باب تزاحم</w:t>
      </w:r>
      <w:r w:rsidR="001973EF">
        <w:rPr>
          <w:rFonts w:hint="cs"/>
          <w:rtl/>
        </w:rPr>
        <w:t xml:space="preserve"> می </w:t>
      </w:r>
      <w:r w:rsidR="00C217F7">
        <w:rPr>
          <w:rFonts w:hint="cs"/>
          <w:rtl/>
        </w:rPr>
        <w:t>باشد.</w:t>
      </w:r>
      <w:r w:rsidR="001973EF">
        <w:rPr>
          <w:rFonts w:hint="cs"/>
          <w:rtl/>
        </w:rPr>
        <w:t xml:space="preserve"> خدای تعالی فرائضی را فرض کرده است، پیامبر گرامی </w:t>
      </w:r>
      <w:r w:rsidR="001973EF" w:rsidRPr="001973EF">
        <w:rPr>
          <w:rFonts w:hint="cs"/>
          <w:vertAlign w:val="superscript"/>
          <w:rtl/>
        </w:rPr>
        <w:t>صلی الله علیه و آله</w:t>
      </w:r>
      <w:r w:rsidR="001973EF">
        <w:rPr>
          <w:rFonts w:hint="cs"/>
          <w:rtl/>
        </w:rPr>
        <w:t xml:space="preserve"> هم</w:t>
      </w:r>
      <w:r w:rsidR="00931935">
        <w:rPr>
          <w:rFonts w:hint="cs"/>
          <w:rtl/>
        </w:rPr>
        <w:t xml:space="preserve"> به اذن الهی</w:t>
      </w:r>
      <w:r w:rsidR="001973EF">
        <w:rPr>
          <w:rFonts w:hint="cs"/>
          <w:rtl/>
        </w:rPr>
        <w:t xml:space="preserve"> </w:t>
      </w:r>
      <w:r w:rsidR="00C70C1B">
        <w:rPr>
          <w:rFonts w:hint="cs"/>
          <w:rtl/>
        </w:rPr>
        <w:t>سنن و مستحباتی بر این فرائض افزوده است.</w:t>
      </w:r>
      <w:r w:rsidR="00C217F7">
        <w:rPr>
          <w:rFonts w:hint="cs"/>
          <w:rtl/>
        </w:rPr>
        <w:t xml:space="preserve"> </w:t>
      </w:r>
      <w:r w:rsidR="00A16F8A">
        <w:rPr>
          <w:rFonts w:hint="cs"/>
          <w:rtl/>
        </w:rPr>
        <w:t xml:space="preserve">پیامبر گرامی </w:t>
      </w:r>
      <w:r w:rsidR="00A16F8A" w:rsidRPr="00A16F8A">
        <w:rPr>
          <w:rFonts w:hint="cs"/>
          <w:vertAlign w:val="superscript"/>
          <w:rtl/>
        </w:rPr>
        <w:t>صلی الله علیه و آله</w:t>
      </w:r>
      <w:r w:rsidR="00A16F8A">
        <w:rPr>
          <w:rFonts w:hint="cs"/>
          <w:rtl/>
        </w:rPr>
        <w:t xml:space="preserve"> در اثناء نماز </w:t>
      </w:r>
      <w:r w:rsidR="00233CEC">
        <w:rPr>
          <w:rFonts w:hint="cs"/>
          <w:rtl/>
        </w:rPr>
        <w:t xml:space="preserve">چیزهایی را واجب کرده و اموری را مستحب کرده است، </w:t>
      </w:r>
      <w:r w:rsidR="002C193F">
        <w:rPr>
          <w:rFonts w:hint="cs"/>
          <w:rtl/>
        </w:rPr>
        <w:t xml:space="preserve">قرائت و تشهد هم یک سنت و </w:t>
      </w:r>
      <w:r w:rsidR="002C193F">
        <w:rPr>
          <w:rFonts w:hint="cs"/>
          <w:rtl/>
        </w:rPr>
        <w:lastRenderedPageBreak/>
        <w:t xml:space="preserve">واجب </w:t>
      </w:r>
      <w:r w:rsidR="002C193F">
        <w:rPr>
          <w:rFonts w:hint="cs"/>
          <w:rtl/>
        </w:rPr>
        <w:t>در فریضه هستند</w:t>
      </w:r>
      <w:r w:rsidR="00C217F7">
        <w:rPr>
          <w:rFonts w:hint="cs"/>
          <w:rtl/>
        </w:rPr>
        <w:t>، همانطور که قنوت</w:t>
      </w:r>
      <w:r w:rsidR="00233CEC">
        <w:rPr>
          <w:rFonts w:hint="cs"/>
          <w:rtl/>
        </w:rPr>
        <w:t>، استعاذه در رکعت نخست، تسبیح دوم و سوم از تسبیحات اربعه بنابر نظر برخی</w:t>
      </w:r>
      <w:r w:rsidR="00C217F7">
        <w:rPr>
          <w:rFonts w:hint="cs"/>
          <w:rtl/>
        </w:rPr>
        <w:t xml:space="preserve"> </w:t>
      </w:r>
      <w:r w:rsidR="00233CEC">
        <w:rPr>
          <w:rFonts w:hint="cs"/>
          <w:rtl/>
        </w:rPr>
        <w:t>م</w:t>
      </w:r>
      <w:r w:rsidR="00C217F7">
        <w:rPr>
          <w:rFonts w:hint="cs"/>
          <w:rtl/>
        </w:rPr>
        <w:t>ستحب</w:t>
      </w:r>
      <w:r w:rsidR="00233CEC">
        <w:rPr>
          <w:rFonts w:hint="cs"/>
          <w:rtl/>
        </w:rPr>
        <w:t>اتی</w:t>
      </w:r>
      <w:r w:rsidR="00C217F7">
        <w:rPr>
          <w:rFonts w:hint="cs"/>
          <w:rtl/>
        </w:rPr>
        <w:t xml:space="preserve"> در فریضه است،</w:t>
      </w:r>
      <w:r w:rsidR="002C193F">
        <w:rPr>
          <w:rFonts w:hint="cs"/>
          <w:rtl/>
        </w:rPr>
        <w:t xml:space="preserve"> </w:t>
      </w:r>
      <w:r w:rsidR="00931935">
        <w:rPr>
          <w:rFonts w:hint="cs"/>
          <w:rtl/>
        </w:rPr>
        <w:t>این امور جزء نماز نبود</w:t>
      </w:r>
      <w:r w:rsidR="002C193F">
        <w:rPr>
          <w:rFonts w:hint="cs"/>
          <w:rtl/>
        </w:rPr>
        <w:t>ه و واجب استقلالی در نماز هستند.</w:t>
      </w:r>
      <w:r w:rsidR="003B10B5">
        <w:rPr>
          <w:rFonts w:hint="cs"/>
          <w:rtl/>
        </w:rPr>
        <w:t xml:space="preserve"> سنن واجبات استقلالیه هستند و مستحبات مستحبات استقلالیه می باشند.</w:t>
      </w:r>
      <w:r w:rsidR="00336BF9">
        <w:rPr>
          <w:rFonts w:hint="cs"/>
          <w:rtl/>
        </w:rPr>
        <w:t xml:space="preserve"> و وقتی سنن واجبات استقلالیه بودند بلاخلاف تزاحم در واجبات استقلالیه تزاحم وجود دارد و </w:t>
      </w:r>
      <w:r w:rsidR="003B10B5">
        <w:rPr>
          <w:rFonts w:hint="cs"/>
          <w:rtl/>
        </w:rPr>
        <w:t>با این بیان می شود گفت که سخن مرحوم خویی</w:t>
      </w:r>
      <w:r w:rsidR="001E6918">
        <w:rPr>
          <w:rFonts w:hint="cs"/>
          <w:rtl/>
        </w:rPr>
        <w:t xml:space="preserve"> مبنی بر واجبات ضمنی بودن همه اجزاء نماز و به تبع آن عدم صحت تزاحم در واجبات ضمنیه سخن ناتمامی است.</w:t>
      </w:r>
    </w:p>
    <w:p w:rsidR="001314F0" w:rsidRPr="001314F0" w:rsidRDefault="001314F0" w:rsidP="005D7C99">
      <w:pPr>
        <w:ind w:firstLine="284"/>
        <w:jc w:val="both"/>
        <w:rPr>
          <w:rStyle w:val="Emphasis"/>
          <w:rFonts w:hint="cs"/>
          <w:rtl/>
        </w:rPr>
      </w:pPr>
      <w:r w:rsidRPr="001314F0">
        <w:rPr>
          <w:rStyle w:val="Emphasis"/>
          <w:rFonts w:hint="cs"/>
          <w:rtl/>
        </w:rPr>
        <w:t>مؤید:</w:t>
      </w:r>
    </w:p>
    <w:p w:rsidR="00B60BE6" w:rsidRDefault="001314F0" w:rsidP="00B60BE6">
      <w:pPr>
        <w:ind w:firstLine="284"/>
        <w:jc w:val="both"/>
        <w:rPr>
          <w:rFonts w:hint="cs"/>
          <w:rtl/>
        </w:rPr>
      </w:pPr>
      <w:r>
        <w:rPr>
          <w:rFonts w:hint="cs"/>
          <w:rtl/>
        </w:rPr>
        <w:t>وجود اوامر عدیده در نماز</w:t>
      </w:r>
      <w:r w:rsidR="002E2372">
        <w:rPr>
          <w:rFonts w:hint="cs"/>
          <w:rtl/>
        </w:rPr>
        <w:t xml:space="preserve"> نه تنها استبعاد ندارد واقع هم شده است.</w:t>
      </w:r>
      <w:r w:rsidR="001E48F7">
        <w:rPr>
          <w:rFonts w:hint="cs"/>
          <w:rtl/>
        </w:rPr>
        <w:t xml:space="preserve"> مرحوم محقق خویی</w:t>
      </w:r>
      <w:r w:rsidR="002E2372">
        <w:rPr>
          <w:rFonts w:hint="cs"/>
          <w:rtl/>
        </w:rPr>
        <w:t xml:space="preserve"> در بحث</w:t>
      </w:r>
      <w:r w:rsidR="00675E86">
        <w:rPr>
          <w:rFonts w:hint="cs"/>
          <w:rtl/>
        </w:rPr>
        <w:t xml:space="preserve"> استحاله یا امکان</w:t>
      </w:r>
      <w:r w:rsidR="002E2372">
        <w:rPr>
          <w:rFonts w:hint="cs"/>
          <w:rtl/>
        </w:rPr>
        <w:t xml:space="preserve"> خطاب به ناسی دو راه برای </w:t>
      </w:r>
      <w:r w:rsidR="001E48F7">
        <w:rPr>
          <w:rFonts w:hint="cs"/>
          <w:rtl/>
        </w:rPr>
        <w:t>امکان خطاب ناسی ذکر کرد و ایشان و م</w:t>
      </w:r>
      <w:r w:rsidR="00675E86">
        <w:rPr>
          <w:rFonts w:hint="cs"/>
          <w:rtl/>
        </w:rPr>
        <w:t>حقق نائینی راه دوم را پذیرفتند.</w:t>
      </w:r>
      <w:r w:rsidR="00B60BE6">
        <w:rPr>
          <w:rFonts w:hint="cs"/>
          <w:rtl/>
        </w:rPr>
        <w:t xml:space="preserve"> </w:t>
      </w:r>
      <w:r w:rsidR="001E48F7">
        <w:rPr>
          <w:rFonts w:hint="cs"/>
          <w:rtl/>
        </w:rPr>
        <w:t>راه دوم برای خطاب ناسی تعدد امر است</w:t>
      </w:r>
      <w:r w:rsidR="00B60BE6">
        <w:rPr>
          <w:rFonts w:hint="cs"/>
          <w:rtl/>
        </w:rPr>
        <w:t>.</w:t>
      </w:r>
    </w:p>
    <w:p w:rsidR="001314F0" w:rsidRDefault="00675E86" w:rsidP="00B73142">
      <w:pPr>
        <w:ind w:firstLine="284"/>
        <w:jc w:val="both"/>
        <w:rPr>
          <w:rFonts w:hint="cs"/>
          <w:rtl/>
        </w:rPr>
      </w:pPr>
      <w:r>
        <w:rPr>
          <w:rFonts w:hint="cs"/>
          <w:rtl/>
        </w:rPr>
        <w:t xml:space="preserve">یک امر وجود دارد به جامع و ارکان نماز، در </w:t>
      </w:r>
      <w:r w:rsidR="00A924A7">
        <w:rPr>
          <w:rFonts w:hint="cs"/>
          <w:rtl/>
        </w:rPr>
        <w:t xml:space="preserve">ترک </w:t>
      </w:r>
      <w:r>
        <w:rPr>
          <w:rFonts w:hint="cs"/>
          <w:rtl/>
        </w:rPr>
        <w:t xml:space="preserve">این </w:t>
      </w:r>
      <w:r w:rsidR="00A924A7">
        <w:rPr>
          <w:rFonts w:hint="cs"/>
          <w:rtl/>
        </w:rPr>
        <w:t>ارکان</w:t>
      </w:r>
      <w:r>
        <w:rPr>
          <w:rFonts w:hint="cs"/>
          <w:rtl/>
        </w:rPr>
        <w:t xml:space="preserve"> فرقی بین ناسی و غیر ناسی </w:t>
      </w:r>
      <w:r w:rsidR="00A924A7">
        <w:rPr>
          <w:rFonts w:hint="cs"/>
          <w:rtl/>
        </w:rPr>
        <w:t>وجود ندارد و ترک آن موجب ابط</w:t>
      </w:r>
      <w:r w:rsidR="00B60BE6">
        <w:rPr>
          <w:rFonts w:hint="cs"/>
          <w:rtl/>
        </w:rPr>
        <w:t>لال نماز است.</w:t>
      </w:r>
      <w:r w:rsidR="00610F96">
        <w:rPr>
          <w:rFonts w:hint="cs"/>
          <w:rtl/>
        </w:rPr>
        <w:t xml:space="preserve"> قائل نام ارکان را </w:t>
      </w:r>
      <w:r w:rsidR="00445E78">
        <w:rPr>
          <w:rFonts w:hint="cs"/>
          <w:rtl/>
        </w:rPr>
        <w:t>فرائض الله گذاشته است.</w:t>
      </w:r>
      <w:r w:rsidR="005E7E99">
        <w:rPr>
          <w:rFonts w:hint="cs"/>
          <w:rtl/>
        </w:rPr>
        <w:t xml:space="preserve"> </w:t>
      </w:r>
      <w:r w:rsidR="00A924A7">
        <w:rPr>
          <w:rFonts w:hint="cs"/>
          <w:rtl/>
        </w:rPr>
        <w:t>امر دیگری وجود دارد</w:t>
      </w:r>
      <w:r w:rsidR="00B60BE6">
        <w:rPr>
          <w:rFonts w:hint="cs"/>
          <w:rtl/>
        </w:rPr>
        <w:t xml:space="preserve"> به</w:t>
      </w:r>
      <w:r w:rsidR="00445E78">
        <w:rPr>
          <w:rFonts w:hint="cs"/>
          <w:rtl/>
        </w:rPr>
        <w:t xml:space="preserve"> غیر ارکان که متوجه ملتفتین است و نام آن را سنن گذاشته است.</w:t>
      </w:r>
      <w:r w:rsidR="00B73142">
        <w:rPr>
          <w:rFonts w:hint="cs"/>
          <w:rtl/>
        </w:rPr>
        <w:t xml:space="preserve"> </w:t>
      </w:r>
      <w:r w:rsidR="00445E78">
        <w:rPr>
          <w:rFonts w:hint="cs"/>
          <w:rtl/>
        </w:rPr>
        <w:t>نتیجه آن که در نسیان ارکان یک امر وجود دارد و در نسیان غیر</w:t>
      </w:r>
      <w:r w:rsidR="00B73142">
        <w:rPr>
          <w:rFonts w:hint="cs"/>
          <w:rtl/>
        </w:rPr>
        <w:t xml:space="preserve"> ارکان دو امر وجود دارد.</w:t>
      </w:r>
      <w:r w:rsidR="00B821B4">
        <w:rPr>
          <w:rFonts w:hint="cs"/>
          <w:rtl/>
        </w:rPr>
        <w:t xml:space="preserve"> و کسی که ملتف به کل غیر ارکان است دو امر دارد؛ یک امر به جامع (فرائض الله) و یک امر به غیر ارکان (سنن النبی)</w:t>
      </w:r>
      <w:r w:rsidR="00D82090">
        <w:rPr>
          <w:rFonts w:hint="cs"/>
          <w:rtl/>
        </w:rPr>
        <w:t>.</w:t>
      </w:r>
    </w:p>
    <w:p w:rsidR="00D82090" w:rsidRDefault="00D82090" w:rsidP="00B73142">
      <w:pPr>
        <w:ind w:firstLine="284"/>
        <w:jc w:val="both"/>
        <w:rPr>
          <w:rFonts w:hint="cs"/>
          <w:rtl/>
        </w:rPr>
      </w:pPr>
      <w:r>
        <w:rPr>
          <w:rFonts w:hint="cs"/>
          <w:rtl/>
        </w:rPr>
        <w:t>این قائل به مرحوم خویی میگوید: کما اینکه شما در بحث نسیان قائل به وجود دو امر شدید، یک امر به ارکان و یک امر به غیر ارکان،</w:t>
      </w:r>
      <w:r w:rsidR="00513C18">
        <w:rPr>
          <w:rFonts w:hint="cs"/>
          <w:rtl/>
        </w:rPr>
        <w:t xml:space="preserve"> ما هم در غیر ارکان قائل هستیم هر غیر رکن یک امر مستقل دارد.</w:t>
      </w:r>
    </w:p>
    <w:p w:rsidR="00CD44A6" w:rsidRPr="001A27D7" w:rsidRDefault="00CD44A6" w:rsidP="00AF4F10">
      <w:pPr>
        <w:ind w:firstLine="284"/>
        <w:jc w:val="both"/>
        <w:rPr>
          <w:rtl/>
        </w:rPr>
      </w:pPr>
      <w:r>
        <w:rPr>
          <w:rFonts w:hint="cs"/>
          <w:rtl/>
        </w:rPr>
        <w:t>برخی از روایات سنن النبی</w:t>
      </w:r>
      <w:r w:rsidR="00AF4F10">
        <w:rPr>
          <w:rFonts w:hint="cs"/>
          <w:rtl/>
        </w:rPr>
        <w:t xml:space="preserve"> با</w:t>
      </w:r>
      <w:r>
        <w:rPr>
          <w:rFonts w:hint="cs"/>
          <w:rtl/>
        </w:rPr>
        <w:t xml:space="preserve"> </w:t>
      </w:r>
      <w:r w:rsidR="00AF4F10">
        <w:rPr>
          <w:rFonts w:hint="cs"/>
          <w:rtl/>
        </w:rPr>
        <w:t xml:space="preserve">مفاد «سن النبی سننا فی الصلاة» و </w:t>
      </w:r>
      <w:r>
        <w:rPr>
          <w:rFonts w:hint="cs"/>
          <w:rtl/>
        </w:rPr>
        <w:t>«سنّ رسول الله فی فریضةٍ»</w:t>
      </w:r>
      <w:r>
        <w:rPr>
          <w:rStyle w:val="FootnoteReference"/>
          <w:rtl/>
        </w:rPr>
        <w:footnoteReference w:id="2"/>
      </w:r>
      <w:r w:rsidR="00AF4F10">
        <w:rPr>
          <w:rFonts w:hint="cs"/>
          <w:rtl/>
        </w:rPr>
        <w:t xml:space="preserve"> ظهور دارد در وجوب استقلالی سنن.</w:t>
      </w:r>
    </w:p>
    <w:p w:rsidR="001A1EA5" w:rsidRDefault="00BA65F9" w:rsidP="00FA3835">
      <w:pPr>
        <w:pStyle w:val="Heading9"/>
        <w:rPr>
          <w:rFonts w:hint="cs"/>
          <w:rtl/>
        </w:rPr>
      </w:pPr>
      <w:bookmarkStart w:id="5" w:name="_Toc469347369"/>
      <w:r>
        <w:rPr>
          <w:rFonts w:hint="cs"/>
          <w:rtl/>
        </w:rPr>
        <w:t>مناقشه</w:t>
      </w:r>
      <w:r w:rsidR="00834E99">
        <w:rPr>
          <w:rFonts w:hint="cs"/>
          <w:rtl/>
        </w:rPr>
        <w:t xml:space="preserve"> یکم</w:t>
      </w:r>
      <w:r>
        <w:rPr>
          <w:rFonts w:hint="cs"/>
          <w:rtl/>
        </w:rPr>
        <w:t>:</w:t>
      </w:r>
      <w:r w:rsidR="00DC7723">
        <w:rPr>
          <w:rFonts w:hint="cs"/>
          <w:rtl/>
        </w:rPr>
        <w:t xml:space="preserve"> مخالف ظاهر بعض روایات (قائل)</w:t>
      </w:r>
      <w:bookmarkEnd w:id="5"/>
    </w:p>
    <w:p w:rsidR="00BA65F9" w:rsidRDefault="00FA3835" w:rsidP="005D7C99">
      <w:pPr>
        <w:ind w:firstLine="284"/>
        <w:jc w:val="both"/>
        <w:rPr>
          <w:rFonts w:hint="cs"/>
          <w:rtl/>
        </w:rPr>
      </w:pPr>
      <w:r>
        <w:rPr>
          <w:rFonts w:hint="cs"/>
          <w:rtl/>
        </w:rPr>
        <w:t>بیان قائل مشکله ای دارد که خود او هم به این اشکال ملتفت است.</w:t>
      </w:r>
    </w:p>
    <w:p w:rsidR="005F36C1" w:rsidRDefault="005F36C1" w:rsidP="002E1B81">
      <w:pPr>
        <w:ind w:firstLine="284"/>
        <w:jc w:val="both"/>
        <w:rPr>
          <w:rFonts w:hint="cs"/>
          <w:rtl/>
        </w:rPr>
      </w:pPr>
      <w:r>
        <w:rPr>
          <w:rFonts w:hint="cs"/>
          <w:rtl/>
        </w:rPr>
        <w:t>وجوب استقلالی سنن و غیر ارکان با معتبره «</w:t>
      </w:r>
      <w:r w:rsidR="0016275C" w:rsidRPr="0016275C">
        <w:rPr>
          <w:rStyle w:val="IntenseEmphasis"/>
          <w:rFonts w:hint="cs"/>
          <w:rtl/>
        </w:rPr>
        <w:t>مَنْ</w:t>
      </w:r>
      <w:r w:rsidR="0016275C" w:rsidRPr="0016275C">
        <w:rPr>
          <w:rStyle w:val="IntenseEmphasis"/>
          <w:rtl/>
        </w:rPr>
        <w:t xml:space="preserve"> </w:t>
      </w:r>
      <w:r w:rsidR="0016275C" w:rsidRPr="0016275C">
        <w:rPr>
          <w:rStyle w:val="IntenseEmphasis"/>
          <w:rFonts w:hint="cs"/>
          <w:rtl/>
        </w:rPr>
        <w:t>تَرَكَ</w:t>
      </w:r>
      <w:r w:rsidR="0016275C" w:rsidRPr="0016275C">
        <w:rPr>
          <w:rStyle w:val="IntenseEmphasis"/>
          <w:rtl/>
        </w:rPr>
        <w:t xml:space="preserve"> </w:t>
      </w:r>
      <w:r w:rsidR="0016275C" w:rsidRPr="0016275C">
        <w:rPr>
          <w:rStyle w:val="IntenseEmphasis"/>
          <w:rFonts w:hint="cs"/>
          <w:rtl/>
        </w:rPr>
        <w:t>الْقِرَاءَةَ</w:t>
      </w:r>
      <w:r w:rsidR="0016275C" w:rsidRPr="0016275C">
        <w:rPr>
          <w:rStyle w:val="IntenseEmphasis"/>
          <w:rtl/>
        </w:rPr>
        <w:t xml:space="preserve"> </w:t>
      </w:r>
      <w:r w:rsidR="0016275C" w:rsidRPr="0016275C">
        <w:rPr>
          <w:rStyle w:val="IntenseEmphasis"/>
          <w:rFonts w:hint="cs"/>
          <w:rtl/>
        </w:rPr>
        <w:t>مُتَعَمِّداً</w:t>
      </w:r>
      <w:r w:rsidR="0016275C" w:rsidRPr="0016275C">
        <w:rPr>
          <w:rStyle w:val="IntenseEmphasis"/>
          <w:rtl/>
        </w:rPr>
        <w:t xml:space="preserve"> </w:t>
      </w:r>
      <w:r w:rsidR="0016275C" w:rsidRPr="0016275C">
        <w:rPr>
          <w:rStyle w:val="IntenseEmphasis"/>
          <w:rFonts w:hint="cs"/>
          <w:rtl/>
        </w:rPr>
        <w:t>أَعَادَ</w:t>
      </w:r>
      <w:r w:rsidR="0016275C" w:rsidRPr="0016275C">
        <w:rPr>
          <w:rStyle w:val="IntenseEmphasis"/>
          <w:rtl/>
        </w:rPr>
        <w:t xml:space="preserve"> </w:t>
      </w:r>
      <w:r w:rsidR="0016275C" w:rsidRPr="0016275C">
        <w:rPr>
          <w:rStyle w:val="IntenseEmphasis"/>
          <w:rFonts w:hint="cs"/>
          <w:rtl/>
        </w:rPr>
        <w:t>الصَّلَاةَ</w:t>
      </w:r>
      <w:r>
        <w:rPr>
          <w:rFonts w:hint="cs"/>
          <w:rtl/>
        </w:rPr>
        <w:t>»</w:t>
      </w:r>
      <w:r w:rsidR="0016275C">
        <w:rPr>
          <w:rStyle w:val="FootnoteReference"/>
          <w:rtl/>
        </w:rPr>
        <w:footnoteReference w:id="3"/>
      </w:r>
      <w:r w:rsidR="002E1B81">
        <w:rPr>
          <w:rFonts w:hint="cs"/>
          <w:rtl/>
        </w:rPr>
        <w:t xml:space="preserve"> سازگار نیست. ظاهر ترک عمدی قرائت یعنی جزء بودن قرائت</w:t>
      </w:r>
      <w:r w:rsidR="00DC7723">
        <w:rPr>
          <w:rFonts w:hint="cs"/>
          <w:rtl/>
        </w:rPr>
        <w:t>.</w:t>
      </w:r>
    </w:p>
    <w:p w:rsidR="00DC7723" w:rsidRDefault="00DC7723" w:rsidP="00B15DC0">
      <w:pPr>
        <w:pStyle w:val="Heading9"/>
        <w:rPr>
          <w:rFonts w:hint="cs"/>
          <w:rtl/>
        </w:rPr>
      </w:pPr>
      <w:bookmarkStart w:id="6" w:name="_Toc469347370"/>
      <w:r>
        <w:rPr>
          <w:rFonts w:hint="cs"/>
          <w:rtl/>
        </w:rPr>
        <w:lastRenderedPageBreak/>
        <w:t xml:space="preserve">جواب: </w:t>
      </w:r>
      <w:r w:rsidR="00B15DC0">
        <w:rPr>
          <w:rFonts w:hint="cs"/>
          <w:rtl/>
        </w:rPr>
        <w:t xml:space="preserve">سازگاری وجوب مستقل با روایت مذکور </w:t>
      </w:r>
      <w:r>
        <w:rPr>
          <w:rFonts w:hint="cs"/>
          <w:rtl/>
        </w:rPr>
        <w:t>(قائل)</w:t>
      </w:r>
      <w:bookmarkEnd w:id="6"/>
    </w:p>
    <w:p w:rsidR="009166B3" w:rsidRDefault="00920CE7" w:rsidP="005D7C99">
      <w:pPr>
        <w:ind w:firstLine="284"/>
        <w:jc w:val="both"/>
        <w:rPr>
          <w:rFonts w:hint="cs"/>
          <w:rtl/>
        </w:rPr>
      </w:pPr>
      <w:r>
        <w:rPr>
          <w:rFonts w:hint="cs"/>
          <w:rtl/>
        </w:rPr>
        <w:t>همانطور که روایت با جزء بودن قرائت سازگار است با وجوب ا</w:t>
      </w:r>
      <w:r w:rsidR="0086571D">
        <w:rPr>
          <w:rFonts w:hint="cs"/>
          <w:rtl/>
        </w:rPr>
        <w:t>ستقلالی قرائت هم سازگار است.</w:t>
      </w:r>
    </w:p>
    <w:p w:rsidR="0086571D" w:rsidRDefault="0086571D" w:rsidP="005D7C99">
      <w:pPr>
        <w:ind w:firstLine="284"/>
        <w:jc w:val="both"/>
        <w:rPr>
          <w:rFonts w:hint="cs"/>
          <w:rtl/>
        </w:rPr>
      </w:pPr>
      <w:r>
        <w:rPr>
          <w:rFonts w:hint="cs"/>
          <w:rtl/>
        </w:rPr>
        <w:t>دو بیان برای سازگاری</w:t>
      </w:r>
    </w:p>
    <w:p w:rsidR="0086571D" w:rsidRPr="008D7B37" w:rsidRDefault="008D317B" w:rsidP="0086571D">
      <w:pPr>
        <w:pStyle w:val="ListParagraph"/>
        <w:numPr>
          <w:ilvl w:val="0"/>
          <w:numId w:val="16"/>
        </w:numPr>
        <w:jc w:val="both"/>
        <w:rPr>
          <w:rStyle w:val="Emphasis"/>
          <w:rFonts w:hint="cs"/>
          <w:rtl/>
        </w:rPr>
      </w:pPr>
      <w:r w:rsidRPr="008D7B37">
        <w:rPr>
          <w:rStyle w:val="Emphasis"/>
          <w:rFonts w:hint="cs"/>
          <w:rtl/>
        </w:rPr>
        <w:t>شرط فرائض</w:t>
      </w:r>
      <w:r w:rsidR="00B73E77" w:rsidRPr="008D7B37">
        <w:rPr>
          <w:rStyle w:val="Emphasis"/>
          <w:rFonts w:hint="cs"/>
          <w:rtl/>
        </w:rPr>
        <w:t>، عدم عصیان سنن</w:t>
      </w:r>
    </w:p>
    <w:p w:rsidR="00B15DC0" w:rsidRDefault="0086571D" w:rsidP="00372051">
      <w:pPr>
        <w:ind w:firstLine="284"/>
        <w:jc w:val="both"/>
        <w:rPr>
          <w:rFonts w:hint="cs"/>
          <w:rtl/>
        </w:rPr>
      </w:pPr>
      <w:r>
        <w:rPr>
          <w:rFonts w:hint="cs"/>
          <w:rtl/>
        </w:rPr>
        <w:t>ق</w:t>
      </w:r>
      <w:r w:rsidR="008D317B">
        <w:rPr>
          <w:rFonts w:hint="cs"/>
          <w:rtl/>
        </w:rPr>
        <w:t xml:space="preserve">رائت واجب مستقل است و مبطل بودن آن به این جهت است که </w:t>
      </w:r>
      <w:r w:rsidR="00AC0C8B">
        <w:rPr>
          <w:rFonts w:hint="cs"/>
          <w:rtl/>
        </w:rPr>
        <w:t xml:space="preserve">شرط </w:t>
      </w:r>
      <w:r w:rsidR="008D317B">
        <w:rPr>
          <w:rFonts w:hint="cs"/>
          <w:rtl/>
        </w:rPr>
        <w:t>فرائض نماز آن است</w:t>
      </w:r>
      <w:r w:rsidR="00AC0C8B">
        <w:rPr>
          <w:rFonts w:hint="cs"/>
          <w:rtl/>
        </w:rPr>
        <w:t xml:space="preserve"> سنن عصیان نشوند، بطلان نماز با عصیان سنن به خاطر محقق نشدن شرط فرائض میباشد</w:t>
      </w:r>
      <w:r w:rsidR="00B73E77">
        <w:rPr>
          <w:rFonts w:hint="cs"/>
          <w:rtl/>
        </w:rPr>
        <w:t>، نه خاطر اینکه جزء فریضه ای ترک شده است.</w:t>
      </w:r>
      <w:r w:rsidR="00200A06">
        <w:rPr>
          <w:rFonts w:hint="cs"/>
          <w:rtl/>
        </w:rPr>
        <w:t xml:space="preserve"> خدای متعال چند چیز </w:t>
      </w:r>
      <w:r w:rsidR="009B6C36">
        <w:rPr>
          <w:rFonts w:hint="cs"/>
          <w:rtl/>
        </w:rPr>
        <w:t xml:space="preserve">مثل قبله رکوع، سجده دعا </w:t>
      </w:r>
      <w:r w:rsidR="00200A06">
        <w:rPr>
          <w:rFonts w:hint="cs"/>
          <w:rtl/>
        </w:rPr>
        <w:t xml:space="preserve">را در نماز </w:t>
      </w:r>
      <w:r w:rsidR="009B6C36">
        <w:rPr>
          <w:rFonts w:hint="cs"/>
          <w:rtl/>
        </w:rPr>
        <w:t xml:space="preserve">رکن قرار داده مقید به اینکه سنن عصیان نشوند و اگر سنتی عصیان شد، </w:t>
      </w:r>
      <w:r w:rsidR="00372051">
        <w:rPr>
          <w:rFonts w:hint="cs"/>
          <w:rtl/>
        </w:rPr>
        <w:t xml:space="preserve">ارکان محقق نشده اند. </w:t>
      </w:r>
      <w:r w:rsidR="00454155">
        <w:rPr>
          <w:rFonts w:hint="cs"/>
          <w:rtl/>
        </w:rPr>
        <w:t xml:space="preserve">همانطور که روایت با جزئیت قرائت سازگار است، همچنین با وجوب استقلالی قرائت هم سازگار است و </w:t>
      </w:r>
      <w:r w:rsidR="00200A06">
        <w:rPr>
          <w:rFonts w:hint="cs"/>
          <w:rtl/>
        </w:rPr>
        <w:t>اعاده نماز هنگام ترک نماز به خاطر عدم تحقق شرط فریض است.</w:t>
      </w:r>
    </w:p>
    <w:p w:rsidR="00B15DC0" w:rsidRPr="008D7B37" w:rsidRDefault="00372051" w:rsidP="00372051">
      <w:pPr>
        <w:pStyle w:val="ListParagraph"/>
        <w:numPr>
          <w:ilvl w:val="0"/>
          <w:numId w:val="16"/>
        </w:numPr>
        <w:jc w:val="both"/>
        <w:rPr>
          <w:rStyle w:val="Emphasis"/>
          <w:rFonts w:hint="cs"/>
          <w:rtl/>
        </w:rPr>
      </w:pPr>
      <w:r w:rsidRPr="008D7B37">
        <w:rPr>
          <w:rStyle w:val="Emphasis"/>
          <w:rFonts w:hint="cs"/>
          <w:rtl/>
        </w:rPr>
        <w:t>اعاده نماز به جهت عقوبت</w:t>
      </w:r>
    </w:p>
    <w:p w:rsidR="00372051" w:rsidRDefault="00EA4DE2" w:rsidP="00D52CF9">
      <w:pPr>
        <w:ind w:firstLine="284"/>
        <w:jc w:val="both"/>
        <w:rPr>
          <w:rFonts w:hint="cs"/>
          <w:rtl/>
        </w:rPr>
      </w:pPr>
      <w:r>
        <w:rPr>
          <w:rFonts w:hint="cs"/>
          <w:rtl/>
        </w:rPr>
        <w:t>اعاده اعم از صحت و بطلان است، و اگر هم معنای اعاده بطلان نماز باشد، بطلان اعم است از جزئیت و عدم جزئیت. و عام خاص را ثابت نمی کند، اگر گفتند حیوان وارد این مکان شد، دلالت ندارد که انسان وارد شده است.</w:t>
      </w:r>
      <w:r w:rsidR="00D52CF9">
        <w:rPr>
          <w:rFonts w:hint="cs"/>
          <w:rtl/>
        </w:rPr>
        <w:t xml:space="preserve"> </w:t>
      </w:r>
      <w:r w:rsidR="003F0C1D">
        <w:rPr>
          <w:rFonts w:hint="cs"/>
          <w:rtl/>
        </w:rPr>
        <w:t>معنای اعاده نماز، بطلان نماز نیست، نماز صحیح است اما اعاده عقوبتی است بر ترک عمدی قرائت.</w:t>
      </w:r>
    </w:p>
    <w:p w:rsidR="003F0C1D" w:rsidRDefault="003F0C1D" w:rsidP="005D7C99">
      <w:pPr>
        <w:ind w:firstLine="284"/>
        <w:jc w:val="both"/>
        <w:rPr>
          <w:rFonts w:hint="cs"/>
          <w:rtl/>
        </w:rPr>
      </w:pPr>
      <w:r>
        <w:rPr>
          <w:rFonts w:hint="cs"/>
          <w:rtl/>
        </w:rPr>
        <w:t>مشابه این امر در حج میباشد، کسی که در جج قبل از وقوفین مجامعت کند باید سال دیگر حج انجام دهد. روای در اینجا پرسید: «</w:t>
      </w:r>
      <w:r w:rsidR="008D7B37">
        <w:rPr>
          <w:rFonts w:hint="cs"/>
          <w:rtl/>
        </w:rPr>
        <w:t>حجة الإسلام او اولی است یا دومی؟</w:t>
      </w:r>
      <w:r>
        <w:rPr>
          <w:rFonts w:hint="cs"/>
          <w:rtl/>
        </w:rPr>
        <w:t>»</w:t>
      </w:r>
      <w:r w:rsidR="008D7B37">
        <w:rPr>
          <w:rFonts w:hint="cs"/>
          <w:rtl/>
        </w:rPr>
        <w:t xml:space="preserve"> امام </w:t>
      </w:r>
      <w:r w:rsidR="008D7B37" w:rsidRPr="00E3492A">
        <w:rPr>
          <w:rFonts w:hint="cs"/>
          <w:vertAlign w:val="superscript"/>
          <w:rtl/>
        </w:rPr>
        <w:t>علیه السلام</w:t>
      </w:r>
      <w:r w:rsidR="008D7B37">
        <w:rPr>
          <w:rFonts w:hint="cs"/>
          <w:rtl/>
        </w:rPr>
        <w:t>‌ پاسخ دادند «اولی».</w:t>
      </w:r>
    </w:p>
    <w:p w:rsidR="00372051" w:rsidRDefault="00646EA6" w:rsidP="00EA4DE2">
      <w:pPr>
        <w:ind w:firstLine="284"/>
        <w:jc w:val="both"/>
        <w:rPr>
          <w:rFonts w:hint="cs"/>
          <w:rtl/>
        </w:rPr>
      </w:pPr>
      <w:r>
        <w:rPr>
          <w:rFonts w:hint="cs"/>
          <w:rtl/>
        </w:rPr>
        <w:t>بنابراین ظهور «سن النبی سننا فی الصلاة»</w:t>
      </w:r>
      <w:r w:rsidR="00E3492A">
        <w:rPr>
          <w:rFonts w:hint="cs"/>
          <w:rtl/>
        </w:rPr>
        <w:t xml:space="preserve"> وجود واجبات</w:t>
      </w:r>
      <w:r>
        <w:rPr>
          <w:rFonts w:hint="cs"/>
          <w:rtl/>
        </w:rPr>
        <w:t xml:space="preserve"> </w:t>
      </w:r>
      <w:r w:rsidR="00E3492A">
        <w:rPr>
          <w:rFonts w:hint="cs"/>
          <w:rtl/>
        </w:rPr>
        <w:t>استقلالیه در نماز است. و وجود واجبات استقلالیه استبعادی ندارد</w:t>
      </w:r>
      <w:r w:rsidR="00416802">
        <w:rPr>
          <w:rFonts w:hint="cs"/>
          <w:rtl/>
        </w:rPr>
        <w:t>.</w:t>
      </w:r>
      <w:r w:rsidR="004812BD">
        <w:rPr>
          <w:rFonts w:hint="cs"/>
          <w:rtl/>
        </w:rPr>
        <w:t xml:space="preserve"> و دلیلی بر خلاف نداریم جز </w:t>
      </w:r>
      <w:r w:rsidR="004812BD">
        <w:rPr>
          <w:rFonts w:hint="cs"/>
          <w:rtl/>
        </w:rPr>
        <w:t>«</w:t>
      </w:r>
      <w:r w:rsidR="004812BD" w:rsidRPr="0016275C">
        <w:rPr>
          <w:rStyle w:val="IntenseEmphasis"/>
          <w:rFonts w:hint="cs"/>
          <w:rtl/>
        </w:rPr>
        <w:t>مَنْ</w:t>
      </w:r>
      <w:r w:rsidR="004812BD" w:rsidRPr="0016275C">
        <w:rPr>
          <w:rStyle w:val="IntenseEmphasis"/>
          <w:rtl/>
        </w:rPr>
        <w:t xml:space="preserve"> </w:t>
      </w:r>
      <w:r w:rsidR="004812BD" w:rsidRPr="0016275C">
        <w:rPr>
          <w:rStyle w:val="IntenseEmphasis"/>
          <w:rFonts w:hint="cs"/>
          <w:rtl/>
        </w:rPr>
        <w:t>تَرَكَ</w:t>
      </w:r>
      <w:r w:rsidR="004812BD" w:rsidRPr="0016275C">
        <w:rPr>
          <w:rStyle w:val="IntenseEmphasis"/>
          <w:rtl/>
        </w:rPr>
        <w:t xml:space="preserve"> </w:t>
      </w:r>
      <w:r w:rsidR="004812BD" w:rsidRPr="0016275C">
        <w:rPr>
          <w:rStyle w:val="IntenseEmphasis"/>
          <w:rFonts w:hint="cs"/>
          <w:rtl/>
        </w:rPr>
        <w:t>الْقِرَاءَةَ</w:t>
      </w:r>
      <w:r w:rsidR="004812BD" w:rsidRPr="0016275C">
        <w:rPr>
          <w:rStyle w:val="IntenseEmphasis"/>
          <w:rtl/>
        </w:rPr>
        <w:t xml:space="preserve"> </w:t>
      </w:r>
      <w:r w:rsidR="004812BD" w:rsidRPr="0016275C">
        <w:rPr>
          <w:rStyle w:val="IntenseEmphasis"/>
          <w:rFonts w:hint="cs"/>
          <w:rtl/>
        </w:rPr>
        <w:t>مُتَعَمِّداً</w:t>
      </w:r>
      <w:r w:rsidR="004812BD" w:rsidRPr="0016275C">
        <w:rPr>
          <w:rStyle w:val="IntenseEmphasis"/>
          <w:rtl/>
        </w:rPr>
        <w:t xml:space="preserve"> </w:t>
      </w:r>
      <w:r w:rsidR="004812BD" w:rsidRPr="0016275C">
        <w:rPr>
          <w:rStyle w:val="IntenseEmphasis"/>
          <w:rFonts w:hint="cs"/>
          <w:rtl/>
        </w:rPr>
        <w:t>أَعَادَ</w:t>
      </w:r>
      <w:r w:rsidR="004812BD" w:rsidRPr="0016275C">
        <w:rPr>
          <w:rStyle w:val="IntenseEmphasis"/>
          <w:rtl/>
        </w:rPr>
        <w:t xml:space="preserve"> </w:t>
      </w:r>
      <w:r w:rsidR="004812BD" w:rsidRPr="0016275C">
        <w:rPr>
          <w:rStyle w:val="IntenseEmphasis"/>
          <w:rFonts w:hint="cs"/>
          <w:rtl/>
        </w:rPr>
        <w:t>الصَّلَاةَ</w:t>
      </w:r>
      <w:r w:rsidR="004812BD">
        <w:rPr>
          <w:rFonts w:hint="cs"/>
          <w:rtl/>
        </w:rPr>
        <w:t>»</w:t>
      </w:r>
      <w:r w:rsidR="004812BD">
        <w:rPr>
          <w:rStyle w:val="FootnoteReference"/>
          <w:rtl/>
        </w:rPr>
        <w:footnoteReference w:id="4"/>
      </w:r>
      <w:r w:rsidR="004812BD">
        <w:rPr>
          <w:rFonts w:hint="cs"/>
          <w:rtl/>
        </w:rPr>
        <w:t xml:space="preserve"> </w:t>
      </w:r>
      <w:r w:rsidR="00A832CA">
        <w:rPr>
          <w:rFonts w:hint="cs"/>
          <w:rtl/>
        </w:rPr>
        <w:t>لکن اعاده</w:t>
      </w:r>
      <w:r w:rsidR="00EA4DE2">
        <w:rPr>
          <w:rFonts w:hint="cs"/>
          <w:rtl/>
        </w:rPr>
        <w:t xml:space="preserve"> دلالت بر بطلان ندارد.</w:t>
      </w:r>
    </w:p>
    <w:p w:rsidR="00B57B5B" w:rsidRDefault="00B57B5B" w:rsidP="00EA4DE2">
      <w:pPr>
        <w:ind w:firstLine="284"/>
        <w:jc w:val="both"/>
        <w:rPr>
          <w:rFonts w:hint="cs"/>
          <w:rtl/>
        </w:rPr>
      </w:pPr>
      <w:r>
        <w:rPr>
          <w:rFonts w:hint="cs"/>
          <w:rtl/>
        </w:rPr>
        <w:t xml:space="preserve">تزاحم بین فریضه و سنت با نص </w:t>
      </w:r>
      <w:r w:rsidRPr="00FA2B63">
        <w:rPr>
          <w:rStyle w:val="IntenseEmphasis"/>
          <w:rFonts w:hint="cs"/>
          <w:rtl/>
        </w:rPr>
        <w:t>« لَا</w:t>
      </w:r>
      <w:r w:rsidRPr="00FA2B63">
        <w:rPr>
          <w:rStyle w:val="IntenseEmphasis"/>
          <w:rtl/>
        </w:rPr>
        <w:t xml:space="preserve"> </w:t>
      </w:r>
      <w:r w:rsidRPr="00FA2B63">
        <w:rPr>
          <w:rStyle w:val="IntenseEmphasis"/>
          <w:rFonts w:hint="cs"/>
          <w:rtl/>
        </w:rPr>
        <w:t>تَنْقُضُ</w:t>
      </w:r>
      <w:r w:rsidRPr="00FA2B63">
        <w:rPr>
          <w:rStyle w:val="IntenseEmphasis"/>
          <w:rtl/>
        </w:rPr>
        <w:t xml:space="preserve"> </w:t>
      </w:r>
      <w:r w:rsidRPr="00FA2B63">
        <w:rPr>
          <w:rStyle w:val="IntenseEmphasis"/>
          <w:rFonts w:hint="cs"/>
          <w:rtl/>
        </w:rPr>
        <w:t>السُّنَّةُ</w:t>
      </w:r>
      <w:r w:rsidRPr="00FA2B63">
        <w:rPr>
          <w:rStyle w:val="IntenseEmphasis"/>
          <w:rtl/>
        </w:rPr>
        <w:t xml:space="preserve"> </w:t>
      </w:r>
      <w:r w:rsidRPr="00FA2B63">
        <w:rPr>
          <w:rStyle w:val="IntenseEmphasis"/>
          <w:rFonts w:hint="cs"/>
          <w:rtl/>
        </w:rPr>
        <w:t>الْفَرِيضَةَ</w:t>
      </w:r>
      <w:r w:rsidRPr="00286371">
        <w:rPr>
          <w:rStyle w:val="IntenseEmphasis"/>
          <w:rFonts w:hint="cs"/>
          <w:b w:val="0"/>
          <w:i w:val="0"/>
          <w:color w:val="auto"/>
          <w:rtl/>
        </w:rPr>
        <w:t>»</w:t>
      </w:r>
      <w:r w:rsidRPr="00286371">
        <w:rPr>
          <w:b/>
          <w:i/>
          <w:vertAlign w:val="superscript"/>
          <w:rtl/>
        </w:rPr>
        <w:footnoteReference w:id="5"/>
      </w:r>
      <w:r>
        <w:rPr>
          <w:rStyle w:val="IntenseEmphasis"/>
          <w:rFonts w:hint="cs"/>
          <w:b w:val="0"/>
          <w:i w:val="0"/>
          <w:color w:val="auto"/>
          <w:rtl/>
        </w:rPr>
        <w:t xml:space="preserve"> حل</w:t>
      </w:r>
      <w:r w:rsidRPr="00286371">
        <w:rPr>
          <w:rStyle w:val="IntenseEmphasis"/>
          <w:rFonts w:hint="cs"/>
          <w:b w:val="0"/>
          <w:i w:val="0"/>
          <w:color w:val="auto"/>
          <w:rtl/>
        </w:rPr>
        <w:t xml:space="preserve"> می</w:t>
      </w:r>
      <w:r>
        <w:rPr>
          <w:rStyle w:val="IntenseEmphasis"/>
          <w:rFonts w:hint="cs"/>
          <w:b w:val="0"/>
          <w:i w:val="0"/>
          <w:color w:val="auto"/>
          <w:rtl/>
        </w:rPr>
        <w:t xml:space="preserve"> شود، تزاحم بین دو فریضه اندک است و با راه حل های پیشین یا راه حل دیگر حل می شود و راه حل قائل فقط تزاحم بین دو سنت را حل میکند.</w:t>
      </w:r>
    </w:p>
    <w:p w:rsidR="008D4094" w:rsidRDefault="008D4094" w:rsidP="00834E99">
      <w:pPr>
        <w:pStyle w:val="Heading9"/>
        <w:rPr>
          <w:rFonts w:hint="cs"/>
          <w:rtl/>
        </w:rPr>
      </w:pPr>
      <w:bookmarkStart w:id="7" w:name="_Toc469347371"/>
      <w:r>
        <w:rPr>
          <w:rFonts w:hint="cs"/>
          <w:rtl/>
        </w:rPr>
        <w:t>مناقشه</w:t>
      </w:r>
      <w:r w:rsidR="00834E99">
        <w:rPr>
          <w:rFonts w:hint="cs"/>
          <w:rtl/>
        </w:rPr>
        <w:t xml:space="preserve"> دوم </w:t>
      </w:r>
      <w:r>
        <w:rPr>
          <w:rFonts w:hint="cs"/>
          <w:rtl/>
        </w:rPr>
        <w:t xml:space="preserve">: </w:t>
      </w:r>
      <w:r w:rsidR="00834E99">
        <w:rPr>
          <w:rFonts w:hint="cs"/>
          <w:rtl/>
        </w:rPr>
        <w:t>عرفی نبودن</w:t>
      </w:r>
      <w:r>
        <w:rPr>
          <w:rFonts w:hint="cs"/>
          <w:rtl/>
        </w:rPr>
        <w:t>(</w:t>
      </w:r>
      <w:r w:rsidR="00834E99">
        <w:rPr>
          <w:rFonts w:hint="cs"/>
          <w:rtl/>
        </w:rPr>
        <w:t>نظر تحقیق</w:t>
      </w:r>
      <w:r>
        <w:rPr>
          <w:rFonts w:hint="cs"/>
          <w:rtl/>
        </w:rPr>
        <w:t>)</w:t>
      </w:r>
      <w:bookmarkEnd w:id="7"/>
    </w:p>
    <w:p w:rsidR="00834E99" w:rsidRDefault="00E05FDB" w:rsidP="00AF18A7">
      <w:pPr>
        <w:ind w:firstLine="284"/>
        <w:jc w:val="both"/>
        <w:rPr>
          <w:rFonts w:hint="cs"/>
          <w:rtl/>
        </w:rPr>
      </w:pPr>
      <w:r>
        <w:rPr>
          <w:rFonts w:hint="cs"/>
          <w:rtl/>
        </w:rPr>
        <w:lastRenderedPageBreak/>
        <w:t xml:space="preserve">معنای اینکه «خداوند تبارک و تعالی فرائضی را فرض کرد و پیامبر گرامی </w:t>
      </w:r>
      <w:r w:rsidRPr="00E05FDB">
        <w:rPr>
          <w:rFonts w:hint="cs"/>
          <w:vertAlign w:val="superscript"/>
          <w:rtl/>
        </w:rPr>
        <w:t>صلی الله علیه و آله سلم</w:t>
      </w:r>
      <w:r>
        <w:rPr>
          <w:rFonts w:hint="cs"/>
          <w:rtl/>
        </w:rPr>
        <w:t xml:space="preserve"> سنن را به عنوان سنت واجب کرد»</w:t>
      </w:r>
      <w:r w:rsidR="001C070E">
        <w:rPr>
          <w:rFonts w:hint="cs"/>
          <w:rtl/>
        </w:rPr>
        <w:t xml:space="preserve"> آن است که نماز حاصل و ثمره دو جعل است، مقداری را خداوند تعالی و مقداری را </w:t>
      </w:r>
      <w:r w:rsidR="001C070E">
        <w:rPr>
          <w:rFonts w:hint="cs"/>
          <w:rtl/>
        </w:rPr>
        <w:t xml:space="preserve">پیامبر </w:t>
      </w:r>
      <w:r w:rsidR="001C070E">
        <w:rPr>
          <w:rFonts w:hint="cs"/>
          <w:rtl/>
        </w:rPr>
        <w:t>اعظم</w:t>
      </w:r>
      <w:r w:rsidR="001C070E">
        <w:rPr>
          <w:rFonts w:hint="cs"/>
          <w:rtl/>
        </w:rPr>
        <w:t xml:space="preserve"> </w:t>
      </w:r>
      <w:r w:rsidR="001C070E" w:rsidRPr="00E05FDB">
        <w:rPr>
          <w:rFonts w:hint="cs"/>
          <w:vertAlign w:val="superscript"/>
          <w:rtl/>
        </w:rPr>
        <w:t>صلی الله علیه و آله سلم</w:t>
      </w:r>
      <w:r w:rsidR="001C070E">
        <w:rPr>
          <w:rFonts w:hint="cs"/>
          <w:vertAlign w:val="superscript"/>
          <w:rtl/>
        </w:rPr>
        <w:t xml:space="preserve"> </w:t>
      </w:r>
      <w:r w:rsidR="005476E2">
        <w:rPr>
          <w:rFonts w:hint="cs"/>
          <w:rtl/>
        </w:rPr>
        <w:t xml:space="preserve">واجب کرده کرده اند. خطاب </w:t>
      </w:r>
      <w:r w:rsidR="005476E2" w:rsidRPr="005476E2">
        <w:rPr>
          <w:rStyle w:val="IntenseEmphasis"/>
          <w:rFonts w:hint="cs"/>
          <w:rtl/>
        </w:rPr>
        <w:t>«اقیموا الصلاة»</w:t>
      </w:r>
      <w:r w:rsidR="005476E2">
        <w:rPr>
          <w:rFonts w:hint="cs"/>
          <w:rtl/>
        </w:rPr>
        <w:t xml:space="preserve"> یک وجوب </w:t>
      </w:r>
      <w:r w:rsidR="00901C83">
        <w:rPr>
          <w:rFonts w:hint="cs"/>
          <w:rtl/>
        </w:rPr>
        <w:t>را بیان میکند و روایات مبینه آن نماز را معنا می کنند.</w:t>
      </w:r>
      <w:r w:rsidR="00953EFF">
        <w:rPr>
          <w:rFonts w:hint="cs"/>
          <w:rtl/>
        </w:rPr>
        <w:t xml:space="preserve"> ظاهر «سنّ النبی سنناً»</w:t>
      </w:r>
      <w:r w:rsidR="00AF18A7">
        <w:rPr>
          <w:rFonts w:hint="cs"/>
          <w:rtl/>
        </w:rPr>
        <w:t xml:space="preserve"> یعنی پیامبر گرامی هم اجزائی برای نماز  قرار داده است، اما چون ایشان قرار داده اند نامش سنت است.</w:t>
      </w:r>
    </w:p>
    <w:p w:rsidR="001C070E" w:rsidRDefault="00901C83" w:rsidP="00173E92">
      <w:pPr>
        <w:ind w:firstLine="284"/>
        <w:jc w:val="both"/>
        <w:rPr>
          <w:rFonts w:hint="cs"/>
          <w:rtl/>
        </w:rPr>
      </w:pPr>
      <w:r>
        <w:rPr>
          <w:rFonts w:hint="cs"/>
          <w:rtl/>
        </w:rPr>
        <w:t xml:space="preserve">متفاهم و ارتکاز عرفی </w:t>
      </w:r>
      <w:r w:rsidR="00904C92">
        <w:rPr>
          <w:rFonts w:hint="cs"/>
          <w:rtl/>
        </w:rPr>
        <w:t>از آن ادله این است که بر</w:t>
      </w:r>
      <w:r w:rsidR="002F3B03">
        <w:rPr>
          <w:rFonts w:hint="cs"/>
          <w:rtl/>
        </w:rPr>
        <w:t xml:space="preserve"> طبیعت نماز بیش از یک وجوب </w:t>
      </w:r>
      <w:r>
        <w:rPr>
          <w:rFonts w:hint="cs"/>
          <w:rtl/>
        </w:rPr>
        <w:t>نیامده است</w:t>
      </w:r>
      <w:r w:rsidR="002F3B03">
        <w:rPr>
          <w:rFonts w:hint="cs"/>
          <w:rtl/>
        </w:rPr>
        <w:t xml:space="preserve">. </w:t>
      </w:r>
      <w:r>
        <w:rPr>
          <w:rFonts w:hint="cs"/>
          <w:rtl/>
        </w:rPr>
        <w:t>و</w:t>
      </w:r>
      <w:r w:rsidR="00904C92">
        <w:rPr>
          <w:rFonts w:hint="cs"/>
          <w:rtl/>
        </w:rPr>
        <w:t xml:space="preserve"> روایات فرائض و سنن آن </w:t>
      </w:r>
      <w:r w:rsidR="00566C59">
        <w:rPr>
          <w:rFonts w:hint="cs"/>
          <w:rtl/>
        </w:rPr>
        <w:t xml:space="preserve">ظاهر را که یک </w:t>
      </w:r>
      <w:r w:rsidR="00904C92">
        <w:rPr>
          <w:rFonts w:hint="cs"/>
          <w:rtl/>
        </w:rPr>
        <w:t>واجب</w:t>
      </w:r>
      <w:r w:rsidR="00566C59">
        <w:rPr>
          <w:rFonts w:hint="cs"/>
          <w:rtl/>
        </w:rPr>
        <w:t xml:space="preserve"> است بیان میکنند. آن واجب مشتمل است بر فرائض و سننی، فرائض را</w:t>
      </w:r>
      <w:r w:rsidR="006832A6">
        <w:rPr>
          <w:rFonts w:hint="cs"/>
          <w:rtl/>
        </w:rPr>
        <w:t xml:space="preserve"> خدا جعل کرده است و سنن را پیامبر سپس در ادامه می فرماید </w:t>
      </w:r>
      <w:r w:rsidR="00F60FBC">
        <w:rPr>
          <w:rFonts w:hint="cs"/>
          <w:rtl/>
        </w:rPr>
        <w:t xml:space="preserve">قرائت سنت است و </w:t>
      </w:r>
      <w:r w:rsidR="00F60FBC">
        <w:rPr>
          <w:rFonts w:hint="cs"/>
          <w:rtl/>
        </w:rPr>
        <w:t>«</w:t>
      </w:r>
      <w:r w:rsidR="00F60FBC" w:rsidRPr="0016275C">
        <w:rPr>
          <w:rStyle w:val="IntenseEmphasis"/>
          <w:rFonts w:hint="cs"/>
          <w:rtl/>
        </w:rPr>
        <w:t>مَنْ</w:t>
      </w:r>
      <w:r w:rsidR="00F60FBC" w:rsidRPr="0016275C">
        <w:rPr>
          <w:rStyle w:val="IntenseEmphasis"/>
          <w:rtl/>
        </w:rPr>
        <w:t xml:space="preserve"> </w:t>
      </w:r>
      <w:r w:rsidR="00F60FBC" w:rsidRPr="0016275C">
        <w:rPr>
          <w:rStyle w:val="IntenseEmphasis"/>
          <w:rFonts w:hint="cs"/>
          <w:rtl/>
        </w:rPr>
        <w:t>تَرَكَ</w:t>
      </w:r>
      <w:r w:rsidR="00F60FBC" w:rsidRPr="0016275C">
        <w:rPr>
          <w:rStyle w:val="IntenseEmphasis"/>
          <w:rtl/>
        </w:rPr>
        <w:t xml:space="preserve"> </w:t>
      </w:r>
      <w:r w:rsidR="00F60FBC" w:rsidRPr="0016275C">
        <w:rPr>
          <w:rStyle w:val="IntenseEmphasis"/>
          <w:rFonts w:hint="cs"/>
          <w:rtl/>
        </w:rPr>
        <w:t>الْقِرَاءَةَ</w:t>
      </w:r>
      <w:r w:rsidR="00F60FBC" w:rsidRPr="0016275C">
        <w:rPr>
          <w:rStyle w:val="IntenseEmphasis"/>
          <w:rtl/>
        </w:rPr>
        <w:t xml:space="preserve"> </w:t>
      </w:r>
      <w:r w:rsidR="00F60FBC" w:rsidRPr="0016275C">
        <w:rPr>
          <w:rStyle w:val="IntenseEmphasis"/>
          <w:rFonts w:hint="cs"/>
          <w:rtl/>
        </w:rPr>
        <w:t>مُتَعَمِّداً</w:t>
      </w:r>
      <w:r w:rsidR="00F60FBC" w:rsidRPr="0016275C">
        <w:rPr>
          <w:rStyle w:val="IntenseEmphasis"/>
          <w:rtl/>
        </w:rPr>
        <w:t xml:space="preserve"> </w:t>
      </w:r>
      <w:r w:rsidR="00F60FBC" w:rsidRPr="0016275C">
        <w:rPr>
          <w:rStyle w:val="IntenseEmphasis"/>
          <w:rFonts w:hint="cs"/>
          <w:rtl/>
        </w:rPr>
        <w:t>أَعَادَ</w:t>
      </w:r>
      <w:r w:rsidR="00F60FBC" w:rsidRPr="0016275C">
        <w:rPr>
          <w:rStyle w:val="IntenseEmphasis"/>
          <w:rtl/>
        </w:rPr>
        <w:t xml:space="preserve"> </w:t>
      </w:r>
      <w:r w:rsidR="00F60FBC" w:rsidRPr="0016275C">
        <w:rPr>
          <w:rStyle w:val="IntenseEmphasis"/>
          <w:rFonts w:hint="cs"/>
          <w:rtl/>
        </w:rPr>
        <w:t>الصَّلَاةَ</w:t>
      </w:r>
      <w:r w:rsidR="00F60FBC">
        <w:rPr>
          <w:rFonts w:hint="cs"/>
          <w:rtl/>
        </w:rPr>
        <w:t>»</w:t>
      </w:r>
      <w:r w:rsidR="00F60FBC">
        <w:rPr>
          <w:rStyle w:val="FootnoteReference"/>
          <w:rtl/>
        </w:rPr>
        <w:footnoteReference w:id="6"/>
      </w:r>
      <w:r w:rsidR="00F60FBC">
        <w:rPr>
          <w:rFonts w:hint="cs"/>
          <w:rtl/>
        </w:rPr>
        <w:t xml:space="preserve"> اعاده نماز به خاطر آن است که جزئی از واجب و مرکب را نیاورده است.</w:t>
      </w:r>
      <w:r w:rsidR="00173E92">
        <w:rPr>
          <w:rFonts w:hint="cs"/>
          <w:rtl/>
        </w:rPr>
        <w:t xml:space="preserve"> همانطور که مرحوم محقق خویی میفرمایند ظاهر اعاده آن است که جزء نماز را ترک کرده است نه به خاطر اینکه واجبی را در نماز ترک کرده باشد باید نماز را اعاده کند.</w:t>
      </w:r>
    </w:p>
    <w:p w:rsidR="00173E92" w:rsidRDefault="00202F5A" w:rsidP="00173E92">
      <w:pPr>
        <w:ind w:firstLine="284"/>
        <w:jc w:val="both"/>
        <w:rPr>
          <w:rFonts w:hint="cs"/>
          <w:rtl/>
        </w:rPr>
      </w:pPr>
      <w:r>
        <w:rPr>
          <w:rFonts w:hint="cs"/>
          <w:rtl/>
        </w:rPr>
        <w:t>نبود بیش از یک واجب مساعد اعتبار است، شارع نفرموده است که «</w:t>
      </w:r>
      <w:r w:rsidR="00926AB3">
        <w:rPr>
          <w:rFonts w:hint="cs"/>
          <w:rtl/>
        </w:rPr>
        <w:t xml:space="preserve">نماز بخوانید» و «نماز واجب است» </w:t>
      </w:r>
      <w:r>
        <w:rPr>
          <w:rFonts w:hint="cs"/>
          <w:rtl/>
        </w:rPr>
        <w:t xml:space="preserve">و </w:t>
      </w:r>
      <w:r w:rsidR="00926AB3">
        <w:rPr>
          <w:rFonts w:hint="cs"/>
          <w:rtl/>
        </w:rPr>
        <w:t>«چند واجب در نماز وجود دارد</w:t>
      </w:r>
      <w:r>
        <w:rPr>
          <w:rFonts w:hint="cs"/>
          <w:rtl/>
        </w:rPr>
        <w:t>»</w:t>
      </w:r>
      <w:r w:rsidR="00926AB3">
        <w:rPr>
          <w:rFonts w:hint="cs"/>
          <w:rtl/>
        </w:rPr>
        <w:t xml:space="preserve">، وجوب استقلالی </w:t>
      </w:r>
      <w:r w:rsidR="00C01FEC">
        <w:rPr>
          <w:rFonts w:hint="cs"/>
          <w:rtl/>
        </w:rPr>
        <w:t>و وجود واجباتی در نماز خلاف ارتکاز و دور از ذهن است</w:t>
      </w:r>
      <w:r w:rsidR="000749FF">
        <w:rPr>
          <w:rFonts w:hint="cs"/>
          <w:rtl/>
        </w:rPr>
        <w:t>.</w:t>
      </w:r>
    </w:p>
    <w:p w:rsidR="000749FF" w:rsidRDefault="0038036B" w:rsidP="00173E92">
      <w:pPr>
        <w:ind w:firstLine="284"/>
        <w:jc w:val="both"/>
        <w:rPr>
          <w:rFonts w:hint="cs"/>
          <w:rtl/>
        </w:rPr>
      </w:pPr>
      <w:r>
        <w:rPr>
          <w:rFonts w:hint="cs"/>
          <w:rtl/>
        </w:rPr>
        <w:t xml:space="preserve">در بحث مستحبات واجب، وجود مستحب در ظرف واجب محل کلام است، آنجا </w:t>
      </w:r>
      <w:r w:rsidR="005D2CB5">
        <w:rPr>
          <w:rFonts w:hint="cs"/>
          <w:rtl/>
        </w:rPr>
        <w:t>بیان شد که مجموعه با قنون واجب است و بر فرض پذیرش جزء نبودن مستحب به جهت هم سنخ نبودن، اما جزء نبودن سنن مورد پذیرش نیست، چون سنن از سخن واجبات است و ظاهر خطابات هم جزئیت سنن می باشد.</w:t>
      </w:r>
    </w:p>
    <w:p w:rsidR="00FF4EBC" w:rsidRDefault="00025D36" w:rsidP="00FF4EBC">
      <w:pPr>
        <w:ind w:firstLine="284"/>
        <w:jc w:val="both"/>
        <w:rPr>
          <w:rFonts w:hint="cs"/>
          <w:rtl/>
        </w:rPr>
      </w:pPr>
      <w:r>
        <w:rPr>
          <w:rFonts w:hint="cs"/>
          <w:rtl/>
        </w:rPr>
        <w:t>تبصره:</w:t>
      </w:r>
      <w:r w:rsidR="00FF4EBC">
        <w:rPr>
          <w:rFonts w:hint="cs"/>
          <w:rtl/>
        </w:rPr>
        <w:t xml:space="preserve"> </w:t>
      </w:r>
      <w:r>
        <w:rPr>
          <w:rFonts w:hint="cs"/>
          <w:rtl/>
        </w:rPr>
        <w:t>اگر کسی رمی روز دوم و سوم را که در جح که سنت است عمدا ترک کند حج او باطل نیست. یا بیتوته در منا جزء نیست.</w:t>
      </w:r>
    </w:p>
    <w:p w:rsidR="00025D36" w:rsidRDefault="00362651" w:rsidP="00FF4EBC">
      <w:pPr>
        <w:ind w:firstLine="284"/>
        <w:jc w:val="both"/>
        <w:rPr>
          <w:rFonts w:hint="cs"/>
          <w:rtl/>
        </w:rPr>
      </w:pPr>
      <w:r>
        <w:rPr>
          <w:rFonts w:hint="cs"/>
          <w:rtl/>
        </w:rPr>
        <w:t>اما ظاهر خطابات نماز آن است که سنن جزء می باشند و ظهور امر به اعاده در صورت ترک ظهور در جزئیت دارد.</w:t>
      </w:r>
      <w:r w:rsidR="00FF4EBC">
        <w:rPr>
          <w:rFonts w:hint="cs"/>
          <w:rtl/>
        </w:rPr>
        <w:t xml:space="preserve"> فرق فرائض و سنن در آنجاست که </w:t>
      </w:r>
      <w:r w:rsidR="00D21E11">
        <w:rPr>
          <w:rFonts w:hint="cs"/>
          <w:rtl/>
        </w:rPr>
        <w:t xml:space="preserve">فرائض هم در حال التفات و هم در حال نسیان جزء است و </w:t>
      </w:r>
      <w:r w:rsidR="00FF4EBC">
        <w:rPr>
          <w:rFonts w:hint="cs"/>
          <w:rtl/>
        </w:rPr>
        <w:t>ترک عمدی و سهوی</w:t>
      </w:r>
      <w:r w:rsidR="00C14404">
        <w:rPr>
          <w:rFonts w:hint="cs"/>
          <w:rtl/>
        </w:rPr>
        <w:t xml:space="preserve"> فرائض موجب بطلان است اما</w:t>
      </w:r>
      <w:r w:rsidR="00D21E11">
        <w:rPr>
          <w:rFonts w:hint="cs"/>
          <w:rtl/>
        </w:rPr>
        <w:t xml:space="preserve"> جزئیت سنن مختص به حال التفات است و در حال نسیان جزء نیستند.</w:t>
      </w:r>
    </w:p>
    <w:p w:rsidR="00D364A0" w:rsidRDefault="00D364A0" w:rsidP="00FF4EBC">
      <w:pPr>
        <w:ind w:firstLine="284"/>
        <w:jc w:val="both"/>
        <w:rPr>
          <w:rFonts w:hint="cs"/>
          <w:rtl/>
        </w:rPr>
      </w:pPr>
      <w:r>
        <w:rPr>
          <w:rFonts w:hint="cs"/>
          <w:rtl/>
        </w:rPr>
        <w:t>پرسش: اگر سنن واجبات استقلالیه باشد، مکلف هنگام ترک عمدی سنن باید مستحق چندین عقاب باشد؟</w:t>
      </w:r>
    </w:p>
    <w:p w:rsidR="00D364A0" w:rsidRDefault="00D364A0" w:rsidP="00FF4EBC">
      <w:pPr>
        <w:ind w:firstLine="284"/>
        <w:jc w:val="both"/>
        <w:rPr>
          <w:rFonts w:hint="cs"/>
          <w:rtl/>
        </w:rPr>
      </w:pPr>
      <w:r>
        <w:rPr>
          <w:rFonts w:hint="cs"/>
          <w:rtl/>
        </w:rPr>
        <w:t>پاسخ قائل:</w:t>
      </w:r>
      <w:r w:rsidR="004329FD">
        <w:rPr>
          <w:rFonts w:hint="cs"/>
          <w:rtl/>
        </w:rPr>
        <w:t xml:space="preserve"> ملاک نماز واحد است، و شارع برای رسیدن به این ملاک شارع جعل های متعدد را جعل کرده است.</w:t>
      </w:r>
    </w:p>
    <w:p w:rsidR="00F60FBC" w:rsidRPr="00B37411" w:rsidRDefault="00B37411" w:rsidP="00F60FBC">
      <w:pPr>
        <w:ind w:firstLine="284"/>
        <w:jc w:val="both"/>
        <w:rPr>
          <w:rStyle w:val="Emphasis"/>
          <w:rFonts w:hint="cs"/>
          <w:rtl/>
        </w:rPr>
      </w:pPr>
      <w:r w:rsidRPr="00B37411">
        <w:rPr>
          <w:rStyle w:val="Emphasis"/>
          <w:rFonts w:hint="cs"/>
          <w:rtl/>
        </w:rPr>
        <w:t>نادرستی ادعای تعدد امر در نسیان</w:t>
      </w:r>
    </w:p>
    <w:p w:rsidR="00362651" w:rsidRDefault="00CA0905" w:rsidP="00CA0905">
      <w:pPr>
        <w:ind w:firstLine="284"/>
        <w:jc w:val="both"/>
        <w:rPr>
          <w:rFonts w:hint="cs"/>
          <w:rtl/>
        </w:rPr>
      </w:pPr>
      <w:r>
        <w:rPr>
          <w:rFonts w:hint="cs"/>
          <w:rtl/>
        </w:rPr>
        <w:lastRenderedPageBreak/>
        <w:t>قائل ادعا کرد لامحالة در باب نسیان دو امر وجود دارد.</w:t>
      </w:r>
    </w:p>
    <w:p w:rsidR="009C44D5" w:rsidRDefault="00CA0905" w:rsidP="00F30F23">
      <w:pPr>
        <w:ind w:firstLine="284"/>
        <w:jc w:val="both"/>
        <w:rPr>
          <w:rFonts w:hint="cs"/>
          <w:rtl/>
        </w:rPr>
      </w:pPr>
      <w:r>
        <w:rPr>
          <w:rFonts w:hint="cs"/>
          <w:rtl/>
        </w:rPr>
        <w:t>در نظر تحقیق این ا</w:t>
      </w:r>
      <w:r w:rsidR="000A1B1D">
        <w:rPr>
          <w:rFonts w:hint="cs"/>
          <w:rtl/>
        </w:rPr>
        <w:t>د</w:t>
      </w:r>
      <w:r>
        <w:rPr>
          <w:rFonts w:hint="cs"/>
          <w:rtl/>
        </w:rPr>
        <w:t xml:space="preserve">عا مورد قبول نیست. </w:t>
      </w:r>
      <w:r w:rsidR="00334100">
        <w:rPr>
          <w:rFonts w:hint="cs"/>
          <w:rtl/>
        </w:rPr>
        <w:t>در بحث اشتغال، در باب نسیان جزء تنبی</w:t>
      </w:r>
      <w:r w:rsidR="00402AEE">
        <w:rPr>
          <w:rFonts w:hint="cs"/>
          <w:rtl/>
        </w:rPr>
        <w:t>هی منعقد شده است که آیا خطاب به ناسی امکان دارد یا نه؟ به آن تنبیه مراجعه کنید محققینی همچون نائینی خویی و آخوند قائل به تعدد خطاب</w:t>
      </w:r>
      <w:r w:rsidR="001C6DD6">
        <w:rPr>
          <w:rFonts w:hint="cs"/>
          <w:rtl/>
        </w:rPr>
        <w:t xml:space="preserve"> هستند، لکن معنای تعدد خطاب تعدد امر نیست.</w:t>
      </w:r>
      <w:r w:rsidR="00FE37B2">
        <w:rPr>
          <w:rFonts w:hint="cs"/>
          <w:rtl/>
        </w:rPr>
        <w:t xml:space="preserve"> ارکان یک امر دارند و غیر ارکان </w:t>
      </w:r>
      <w:r w:rsidR="004455BB">
        <w:rPr>
          <w:rFonts w:hint="cs"/>
          <w:rtl/>
        </w:rPr>
        <w:t xml:space="preserve">به قید التفات </w:t>
      </w:r>
      <w:r w:rsidR="00FE37B2">
        <w:rPr>
          <w:rFonts w:hint="cs"/>
          <w:rtl/>
        </w:rPr>
        <w:t>یک امر دیگر</w:t>
      </w:r>
      <w:r w:rsidR="004455BB">
        <w:rPr>
          <w:rFonts w:hint="cs"/>
          <w:rtl/>
        </w:rPr>
        <w:t xml:space="preserve"> دارند، و این امر دوم ممتم الجعل است، نتیجه انضمام امر دوم به امر اول، یک امر به مجموع نماز برای ملفتین است. </w:t>
      </w:r>
      <w:r w:rsidR="00F95F94">
        <w:rPr>
          <w:rFonts w:hint="cs"/>
          <w:rtl/>
        </w:rPr>
        <w:t>شخص ملتفت به سنن یک امر بیشتر ندارد، او به مجموعه فرائض و سنن امر شده است،</w:t>
      </w:r>
      <w:r w:rsidR="00F95F94">
        <w:rPr>
          <w:rFonts w:hint="cs"/>
          <w:rtl/>
        </w:rPr>
        <w:t xml:space="preserve"> </w:t>
      </w:r>
      <w:r w:rsidR="00F30F23">
        <w:rPr>
          <w:rFonts w:hint="cs"/>
          <w:rtl/>
        </w:rPr>
        <w:t xml:space="preserve">در صیاغت و لفظ دو امر است، </w:t>
      </w:r>
      <w:r w:rsidR="00F95F94">
        <w:rPr>
          <w:rFonts w:hint="cs"/>
          <w:rtl/>
        </w:rPr>
        <w:t>در مقام ابراز و لفظ دو خطاب از شارع رسیده است «اقیموا الصلاة» و «اگر ملتفت هستی سنن را بیاور» امر دوم در مقابل</w:t>
      </w:r>
      <w:r w:rsidR="00F30F23">
        <w:rPr>
          <w:rFonts w:hint="cs"/>
          <w:rtl/>
        </w:rPr>
        <w:t xml:space="preserve"> امر اول نبوده و آن را تمام میکند </w:t>
      </w:r>
      <w:r w:rsidR="00F30F23">
        <w:rPr>
          <w:rFonts w:hint="cs"/>
          <w:rtl/>
        </w:rPr>
        <w:t>اما در حقیقت همانا دومی متمم الجعل می باشد و در لب یک امر وجود دارد.</w:t>
      </w:r>
    </w:p>
    <w:p w:rsidR="004050CB" w:rsidRDefault="004050CB" w:rsidP="00D364A0">
      <w:pPr>
        <w:ind w:firstLine="284"/>
        <w:jc w:val="both"/>
        <w:rPr>
          <w:rFonts w:hint="cs"/>
          <w:rtl/>
        </w:rPr>
      </w:pPr>
      <w:r>
        <w:rPr>
          <w:rFonts w:hint="cs"/>
          <w:rtl/>
        </w:rPr>
        <w:t xml:space="preserve">ظاهر روایت «سن رسول الله سننا» آن است که </w:t>
      </w:r>
      <w:r w:rsidR="009D759B">
        <w:rPr>
          <w:rFonts w:hint="cs"/>
          <w:rtl/>
        </w:rPr>
        <w:t>امر به یک چیز تعلق گرفته وواجب یک چیز است.</w:t>
      </w:r>
      <w:r w:rsidR="009D759B">
        <w:rPr>
          <w:rFonts w:hint="cs"/>
          <w:rtl/>
        </w:rPr>
        <w:t xml:space="preserve"> </w:t>
      </w:r>
      <w:r>
        <w:rPr>
          <w:rFonts w:hint="cs"/>
          <w:rtl/>
        </w:rPr>
        <w:t>نمازی را که خدا واجب کرده است و فرائضی را داخل آن قرار داده است، پیامبر هم چیزهای</w:t>
      </w:r>
      <w:r w:rsidR="009D759B">
        <w:rPr>
          <w:rFonts w:hint="cs"/>
          <w:rtl/>
        </w:rPr>
        <w:t xml:space="preserve">ی را داخل نماز قرار داده است. </w:t>
      </w:r>
      <w:r w:rsidR="005B6533">
        <w:rPr>
          <w:rFonts w:hint="cs"/>
          <w:rtl/>
        </w:rPr>
        <w:t>ظاهر رواتی که میگوید نماز از ارکان اسلام است یعنی نماز مجموعه ای با همه فرائض و سنن، یعنی یکی از ارکان اسلام نماز است و یک واجب داریم</w:t>
      </w:r>
      <w:r w:rsidR="00D364A0">
        <w:rPr>
          <w:rFonts w:hint="cs"/>
          <w:rtl/>
        </w:rPr>
        <w:t xml:space="preserve">، نه واجبات عدیده بنابراین </w:t>
      </w:r>
      <w:r w:rsidR="005B6533">
        <w:rPr>
          <w:rFonts w:hint="cs"/>
          <w:rtl/>
        </w:rPr>
        <w:t>استقلالی بودن اوامر سنن خلاف ظاهر است.</w:t>
      </w:r>
    </w:p>
    <w:p w:rsidR="00F30F23" w:rsidRDefault="00F30F23" w:rsidP="00531C6E">
      <w:pPr>
        <w:ind w:firstLine="284"/>
        <w:jc w:val="both"/>
        <w:rPr>
          <w:rFonts w:hint="cs"/>
          <w:rtl/>
        </w:rPr>
      </w:pPr>
      <w:r>
        <w:rPr>
          <w:rFonts w:hint="cs"/>
          <w:rtl/>
        </w:rPr>
        <w:t>این بیان در بحث ناسی نظیر بیان محقق همدانی است در</w:t>
      </w:r>
      <w:r w:rsidR="00A34BDB">
        <w:rPr>
          <w:rFonts w:hint="cs"/>
          <w:rtl/>
        </w:rPr>
        <w:t xml:space="preserve"> اوامر اجزاء همچون «اقرء الفاتحة»، «تشهد» و «ارکع» ایشان این اوامر را ارشادی نمی دانند ـ بحث ایشان در «لاصلاة الا بفاتحة الکتاب» نیست، این تعبیر </w:t>
      </w:r>
      <w:r w:rsidR="003A1DCE">
        <w:rPr>
          <w:rFonts w:hint="cs"/>
          <w:rtl/>
        </w:rPr>
        <w:t xml:space="preserve">قطعا ارشادی است ـ تعبیر «اسجد» امر </w:t>
      </w:r>
      <w:r w:rsidR="00BD0D84">
        <w:rPr>
          <w:rFonts w:hint="cs"/>
          <w:rtl/>
        </w:rPr>
        <w:t xml:space="preserve">مولوی </w:t>
      </w:r>
      <w:r w:rsidR="003A1DCE">
        <w:rPr>
          <w:rFonts w:hint="cs"/>
          <w:rtl/>
        </w:rPr>
        <w:t>تکلیفی ضمنی</w:t>
      </w:r>
      <w:r w:rsidR="00E47250">
        <w:rPr>
          <w:rFonts w:hint="cs"/>
          <w:rtl/>
        </w:rPr>
        <w:t xml:space="preserve"> </w:t>
      </w:r>
      <w:r w:rsidR="00BD0D84">
        <w:rPr>
          <w:rFonts w:hint="cs"/>
          <w:rtl/>
        </w:rPr>
        <w:t xml:space="preserve">است که تکه ای از «اقیموا الصلاة» </w:t>
      </w:r>
      <w:r w:rsidR="00531C6E">
        <w:rPr>
          <w:rFonts w:hint="cs"/>
          <w:rtl/>
        </w:rPr>
        <w:t>امر به مجموع</w:t>
      </w:r>
      <w:r w:rsidR="00531C6E">
        <w:rPr>
          <w:rFonts w:hint="cs"/>
          <w:rtl/>
        </w:rPr>
        <w:t xml:space="preserve"> </w:t>
      </w:r>
      <w:r w:rsidR="00BD0D84">
        <w:rPr>
          <w:rFonts w:hint="cs"/>
          <w:rtl/>
        </w:rPr>
        <w:t>میباشد.</w:t>
      </w:r>
    </w:p>
    <w:p w:rsidR="001C070E" w:rsidRDefault="00CE2B04" w:rsidP="00EA4DE2">
      <w:pPr>
        <w:ind w:firstLine="284"/>
        <w:jc w:val="both"/>
        <w:rPr>
          <w:rFonts w:hint="cs"/>
          <w:rtl/>
        </w:rPr>
      </w:pPr>
      <w:r>
        <w:rPr>
          <w:rFonts w:hint="cs"/>
          <w:rtl/>
        </w:rPr>
        <w:t>پس نظریه مرحوم خویی آن است که اوامر نماز ضمنی است و این نظریه نظریه درستی است.</w:t>
      </w:r>
      <w:r w:rsidR="00AA08B4">
        <w:rPr>
          <w:rFonts w:hint="cs"/>
          <w:rtl/>
        </w:rPr>
        <w:t xml:space="preserve"> مجموع مرکب یک امر بیشتر ندارد و سایر اوامر اوامر ضمنیه و مبینه هستند، و معنای تعدد امر آن نیست که اجزاء هر کدام امر واقعی مستقل از امر به مجموع دارند.</w:t>
      </w:r>
    </w:p>
    <w:p w:rsidR="003621E1" w:rsidRDefault="00A34EEF" w:rsidP="00EA4DE2">
      <w:pPr>
        <w:ind w:firstLine="284"/>
        <w:jc w:val="both"/>
        <w:rPr>
          <w:rFonts w:hint="cs"/>
          <w:rtl/>
        </w:rPr>
      </w:pPr>
      <w:r>
        <w:rPr>
          <w:rFonts w:hint="cs"/>
          <w:rtl/>
        </w:rPr>
        <w:t>بنا بر آنچه گذشت وح</w:t>
      </w:r>
      <w:r w:rsidR="003621E1">
        <w:rPr>
          <w:rFonts w:hint="cs"/>
          <w:rtl/>
        </w:rPr>
        <w:t>د</w:t>
      </w:r>
      <w:r>
        <w:rPr>
          <w:rFonts w:hint="cs"/>
          <w:rtl/>
        </w:rPr>
        <w:t>ت</w:t>
      </w:r>
      <w:r w:rsidR="003621E1">
        <w:rPr>
          <w:rFonts w:hint="cs"/>
          <w:rtl/>
        </w:rPr>
        <w:t xml:space="preserve"> امر لامحالة است و ارتکاز هم مؤید آن است، به مجموع نماز یک امر شده است و ملتفت ارکان و غیر ارکان یک بیش از یک امر به مجموع فرائض و سنن ندارد، ناسی هم یک امر بیشتر ندارد،</w:t>
      </w:r>
      <w:r w:rsidR="00921EBF">
        <w:rPr>
          <w:rFonts w:hint="cs"/>
          <w:rtl/>
        </w:rPr>
        <w:t xml:space="preserve"> اگر کسی از یک سنت غافل است، امر او تعلق گرفته به فرائض و سنن دیگر به جز آن یک سنت، و اگر از دو سنت غافل است امر او تعلق گرفته به فرائض و سنن نماز به جز آن دو سنت و اگر کسی از همه سنن غافل است امر او فقط به فرائض تعلق گرفته است.</w:t>
      </w:r>
    </w:p>
    <w:p w:rsidR="00834E99" w:rsidRDefault="00A34EEF" w:rsidP="003C053B">
      <w:pPr>
        <w:ind w:firstLine="284"/>
        <w:jc w:val="both"/>
        <w:rPr>
          <w:rFonts w:hint="cs"/>
          <w:rtl/>
        </w:rPr>
      </w:pPr>
      <w:r>
        <w:rPr>
          <w:rFonts w:hint="cs"/>
          <w:rtl/>
        </w:rPr>
        <w:t>بنابراین وجود دو امر مستقل هم</w:t>
      </w:r>
      <w:r w:rsidR="004050CB">
        <w:rPr>
          <w:rFonts w:hint="cs"/>
          <w:rtl/>
        </w:rPr>
        <w:t xml:space="preserve"> دلیل ندارد،</w:t>
      </w:r>
      <w:r>
        <w:rPr>
          <w:rFonts w:hint="cs"/>
          <w:rtl/>
        </w:rPr>
        <w:t xml:space="preserve"> </w:t>
      </w:r>
      <w:r>
        <w:rPr>
          <w:rFonts w:hint="cs"/>
          <w:rtl/>
        </w:rPr>
        <w:t>هم خلاف ظاهر روایات</w:t>
      </w:r>
      <w:r>
        <w:rPr>
          <w:rFonts w:hint="cs"/>
          <w:rtl/>
        </w:rPr>
        <w:t xml:space="preserve"> و هم خلاف ارتکاز است.</w:t>
      </w:r>
    </w:p>
    <w:p w:rsidR="003C053B" w:rsidRDefault="003C053B" w:rsidP="003C053B">
      <w:pPr>
        <w:ind w:firstLine="284"/>
        <w:jc w:val="both"/>
        <w:rPr>
          <w:rFonts w:hint="cs"/>
          <w:rtl/>
        </w:rPr>
      </w:pPr>
      <w:r>
        <w:rPr>
          <w:rFonts w:hint="cs"/>
          <w:rtl/>
        </w:rPr>
        <w:lastRenderedPageBreak/>
        <w:t>خلاصه:</w:t>
      </w:r>
    </w:p>
    <w:p w:rsidR="003C053B" w:rsidRDefault="007B4275" w:rsidP="003853BA">
      <w:pPr>
        <w:ind w:firstLine="284"/>
        <w:jc w:val="both"/>
        <w:rPr>
          <w:rFonts w:hint="cs"/>
          <w:rtl/>
        </w:rPr>
      </w:pPr>
      <w:r>
        <w:rPr>
          <w:rFonts w:hint="cs"/>
          <w:rtl/>
        </w:rPr>
        <w:t>مشهور به</w:t>
      </w:r>
      <w:r w:rsidR="00824E46">
        <w:rPr>
          <w:rFonts w:hint="cs"/>
          <w:rtl/>
        </w:rPr>
        <w:t xml:space="preserve"> </w:t>
      </w:r>
      <w:r>
        <w:rPr>
          <w:rFonts w:hint="cs"/>
          <w:rtl/>
        </w:rPr>
        <w:t>وجود تزاحم در واجبات ضمنیه قائلند.</w:t>
      </w:r>
    </w:p>
    <w:p w:rsidR="003853BA" w:rsidRDefault="007B4275" w:rsidP="003C053B">
      <w:pPr>
        <w:ind w:firstLine="284"/>
        <w:jc w:val="both"/>
        <w:rPr>
          <w:rFonts w:hint="cs"/>
          <w:rtl/>
        </w:rPr>
      </w:pPr>
      <w:r>
        <w:rPr>
          <w:rFonts w:hint="cs"/>
          <w:rtl/>
        </w:rPr>
        <w:t>مرحوم خویی و برخی پس از ایشان منکر ت</w:t>
      </w:r>
      <w:r w:rsidR="00936CD8">
        <w:rPr>
          <w:rFonts w:hint="cs"/>
          <w:rtl/>
        </w:rPr>
        <w:t>زاحم در واجبات ضمنیه بوده و</w:t>
      </w:r>
      <w:r>
        <w:rPr>
          <w:rFonts w:hint="cs"/>
          <w:rtl/>
        </w:rPr>
        <w:t xml:space="preserve"> به تعارض واجبات ضمنیه </w:t>
      </w:r>
      <w:r w:rsidR="00936CD8">
        <w:rPr>
          <w:rFonts w:hint="cs"/>
          <w:rtl/>
        </w:rPr>
        <w:t>قائل بوده و مرجع را قواعد باب تعارض میدانند.</w:t>
      </w:r>
    </w:p>
    <w:p w:rsidR="003853BA" w:rsidRDefault="003853BA" w:rsidP="003C053B">
      <w:pPr>
        <w:ind w:firstLine="284"/>
        <w:jc w:val="both"/>
        <w:rPr>
          <w:rFonts w:hint="cs"/>
          <w:rtl/>
        </w:rPr>
      </w:pPr>
      <w:r>
        <w:rPr>
          <w:rFonts w:hint="cs"/>
          <w:rtl/>
        </w:rPr>
        <w:t>تزاحم ناشی از عجز مکلف از متثال جزئین می باشد.</w:t>
      </w:r>
    </w:p>
    <w:p w:rsidR="007B4275" w:rsidRDefault="003853BA" w:rsidP="003C053B">
      <w:pPr>
        <w:ind w:firstLine="284"/>
        <w:jc w:val="both"/>
        <w:rPr>
          <w:rFonts w:hint="cs"/>
          <w:rtl/>
        </w:rPr>
      </w:pPr>
      <w:r>
        <w:rPr>
          <w:rFonts w:hint="cs"/>
          <w:rtl/>
        </w:rPr>
        <w:t xml:space="preserve">و تعارض ناشی از سقوط امر با عجز از یکی از جزئین و اجمال </w:t>
      </w:r>
      <w:r w:rsidR="00493B78">
        <w:rPr>
          <w:rFonts w:hint="cs"/>
          <w:rtl/>
        </w:rPr>
        <w:t xml:space="preserve">و ابهام </w:t>
      </w:r>
      <w:r>
        <w:rPr>
          <w:rFonts w:hint="cs"/>
          <w:rtl/>
        </w:rPr>
        <w:t>دلیل ثانوی</w:t>
      </w:r>
      <w:r w:rsidR="00493B78">
        <w:rPr>
          <w:rFonts w:hint="cs"/>
          <w:rtl/>
        </w:rPr>
        <w:t xml:space="preserve"> در جعل مابقی است.</w:t>
      </w:r>
    </w:p>
    <w:p w:rsidR="00493B78" w:rsidRDefault="008F6D35" w:rsidP="003C053B">
      <w:pPr>
        <w:ind w:firstLine="284"/>
        <w:jc w:val="both"/>
        <w:rPr>
          <w:rFonts w:hint="cs"/>
          <w:rtl/>
        </w:rPr>
      </w:pPr>
      <w:r>
        <w:rPr>
          <w:rFonts w:hint="cs"/>
          <w:rtl/>
        </w:rPr>
        <w:t xml:space="preserve">در رد نظریه مرحوم خویی </w:t>
      </w:r>
      <w:r w:rsidR="00493B78">
        <w:rPr>
          <w:rFonts w:hint="cs"/>
          <w:rtl/>
        </w:rPr>
        <w:t>چهار راه حل برای تزاحم بیان شد.</w:t>
      </w:r>
    </w:p>
    <w:p w:rsidR="00493B78" w:rsidRDefault="008F6D35" w:rsidP="00493B78">
      <w:pPr>
        <w:pStyle w:val="ListParagraph"/>
        <w:numPr>
          <w:ilvl w:val="0"/>
          <w:numId w:val="17"/>
        </w:numPr>
        <w:jc w:val="both"/>
        <w:rPr>
          <w:rFonts w:hint="cs"/>
        </w:rPr>
      </w:pPr>
      <w:r>
        <w:rPr>
          <w:rFonts w:hint="cs"/>
          <w:rtl/>
        </w:rPr>
        <w:t xml:space="preserve">محقق صدر: </w:t>
      </w:r>
      <w:r w:rsidR="00493B78">
        <w:rPr>
          <w:rFonts w:hint="cs"/>
          <w:rtl/>
        </w:rPr>
        <w:t>متعلق امر ثانوی «المقدور من الاجزاء» است و این عنوان دو تطبیق دارد</w:t>
      </w:r>
      <w:r w:rsidR="00A568A9">
        <w:rPr>
          <w:rFonts w:hint="cs"/>
          <w:rtl/>
        </w:rPr>
        <w:t xml:space="preserve"> که با هم متزاحمند.</w:t>
      </w:r>
    </w:p>
    <w:p w:rsidR="00A568A9" w:rsidRDefault="008F6D35" w:rsidP="00A568A9">
      <w:pPr>
        <w:pStyle w:val="ListParagraph"/>
        <w:ind w:left="644"/>
        <w:jc w:val="both"/>
        <w:rPr>
          <w:rFonts w:hint="cs"/>
          <w:rtl/>
        </w:rPr>
      </w:pPr>
      <w:r>
        <w:rPr>
          <w:rFonts w:hint="cs"/>
          <w:rtl/>
        </w:rPr>
        <w:t>ایشان به این راه حل پاسخ دادند که خلاف مقام اثبات بوده و تالی فاسد دارد.</w:t>
      </w:r>
    </w:p>
    <w:p w:rsidR="00834E99" w:rsidRDefault="00C91BBE" w:rsidP="00441444">
      <w:pPr>
        <w:pStyle w:val="ListParagraph"/>
        <w:numPr>
          <w:ilvl w:val="0"/>
          <w:numId w:val="17"/>
        </w:numPr>
        <w:jc w:val="both"/>
        <w:rPr>
          <w:rFonts w:hint="cs"/>
        </w:rPr>
      </w:pPr>
      <w:r>
        <w:rPr>
          <w:rFonts w:hint="cs"/>
          <w:rtl/>
        </w:rPr>
        <w:t>مقتضای جمع عرفی بین ادله رفع اضطرار و ادله اولیه آن است که در اضطرار به ترک یکی از جزئین عرف م</w:t>
      </w:r>
      <w:r w:rsidR="00441444">
        <w:rPr>
          <w:rFonts w:hint="cs"/>
          <w:rtl/>
        </w:rPr>
        <w:t>ی</w:t>
      </w:r>
      <w:r>
        <w:rPr>
          <w:rFonts w:hint="cs"/>
          <w:rtl/>
        </w:rPr>
        <w:t xml:space="preserve">گوید ذو المرجح را </w:t>
      </w:r>
      <w:r w:rsidR="00441444">
        <w:rPr>
          <w:rFonts w:hint="cs"/>
          <w:rtl/>
        </w:rPr>
        <w:t>اتیان شود و در صورت تساوی مکلف مخیر در اتیان یکی است.</w:t>
      </w:r>
    </w:p>
    <w:p w:rsidR="00441444" w:rsidRDefault="00B605F1" w:rsidP="00B605F1">
      <w:pPr>
        <w:pStyle w:val="ListParagraph"/>
        <w:numPr>
          <w:ilvl w:val="0"/>
          <w:numId w:val="17"/>
        </w:numPr>
        <w:jc w:val="both"/>
        <w:rPr>
          <w:rFonts w:hint="cs"/>
        </w:rPr>
      </w:pPr>
      <w:r>
        <w:rPr>
          <w:rFonts w:hint="cs"/>
          <w:rtl/>
        </w:rPr>
        <w:t>عرف در عجز از بعض اجزاء، خطابات مرجح دار را اظهر از خطاباتی میداند که ترجیح ندارند.</w:t>
      </w:r>
    </w:p>
    <w:p w:rsidR="00B605F1" w:rsidRDefault="00B605F1" w:rsidP="00B605F1">
      <w:pPr>
        <w:pStyle w:val="ListParagraph"/>
        <w:numPr>
          <w:ilvl w:val="0"/>
          <w:numId w:val="17"/>
        </w:numPr>
        <w:jc w:val="both"/>
        <w:rPr>
          <w:rFonts w:hint="cs"/>
          <w:rtl/>
        </w:rPr>
      </w:pPr>
      <w:r>
        <w:rPr>
          <w:rFonts w:hint="cs"/>
          <w:rtl/>
        </w:rPr>
        <w:t>در تزاحم بین سنت و فریضه، فریضه مقدم است.</w:t>
      </w:r>
    </w:p>
    <w:p w:rsidR="00234E17" w:rsidRDefault="00234E17" w:rsidP="00D33398">
      <w:pPr>
        <w:ind w:firstLine="284"/>
        <w:jc w:val="both"/>
        <w:rPr>
          <w:rFonts w:hint="cs"/>
          <w:rtl/>
        </w:rPr>
      </w:pPr>
      <w:r>
        <w:rPr>
          <w:rFonts w:hint="cs"/>
          <w:rtl/>
        </w:rPr>
        <w:t>بیشترین اعتماد ما بر مقتضای فهم عرفی است،</w:t>
      </w:r>
      <w:r w:rsidR="00F77A35">
        <w:rPr>
          <w:rFonts w:hint="cs"/>
          <w:rtl/>
        </w:rPr>
        <w:t xml:space="preserve"> عرف خطاب</w:t>
      </w:r>
      <w:r w:rsidR="00D33398">
        <w:rPr>
          <w:rFonts w:hint="cs"/>
          <w:rtl/>
        </w:rPr>
        <w:t>ات اجزاء و شرائط را متعارض نمی بیند.</w:t>
      </w:r>
      <w:r w:rsidR="00F77A35">
        <w:rPr>
          <w:rFonts w:hint="cs"/>
          <w:rtl/>
        </w:rPr>
        <w:t xml:space="preserve"> د</w:t>
      </w:r>
      <w:r w:rsidR="00801577">
        <w:rPr>
          <w:rFonts w:hint="cs"/>
          <w:rtl/>
        </w:rPr>
        <w:t>ر امر به مرکب در فرض عجز از بعض</w:t>
      </w:r>
      <w:r w:rsidR="00F77A35">
        <w:rPr>
          <w:rFonts w:hint="cs"/>
          <w:rtl/>
        </w:rPr>
        <w:t xml:space="preserve"> اجزاء </w:t>
      </w:r>
      <w:r w:rsidR="00D05AAF">
        <w:rPr>
          <w:rFonts w:hint="cs"/>
          <w:rtl/>
        </w:rPr>
        <w:t xml:space="preserve">اگر اتیان </w:t>
      </w:r>
      <w:r w:rsidR="00F77A35">
        <w:rPr>
          <w:rFonts w:hint="cs"/>
          <w:rtl/>
        </w:rPr>
        <w:t xml:space="preserve">ناقص </w:t>
      </w:r>
      <w:r w:rsidR="00D05AAF">
        <w:rPr>
          <w:rFonts w:hint="cs"/>
          <w:rtl/>
        </w:rPr>
        <w:t xml:space="preserve">لازم باشد </w:t>
      </w:r>
      <w:r w:rsidR="00801577">
        <w:rPr>
          <w:rFonts w:hint="cs"/>
          <w:rtl/>
        </w:rPr>
        <w:t xml:space="preserve">و مولا گفته باشد هر مقدار از مرکب را میتوانی بیاور، </w:t>
      </w:r>
      <w:r w:rsidR="003E1BEA">
        <w:rPr>
          <w:rFonts w:hint="cs"/>
          <w:rtl/>
        </w:rPr>
        <w:t>و عبد عاجز</w:t>
      </w:r>
      <w:r w:rsidR="00D33398">
        <w:rPr>
          <w:rFonts w:hint="cs"/>
          <w:rtl/>
        </w:rPr>
        <w:t xml:space="preserve"> از یک جزء از جزئین باشد، </w:t>
      </w:r>
      <w:r w:rsidR="003E1BEA">
        <w:rPr>
          <w:rFonts w:hint="cs"/>
          <w:rtl/>
        </w:rPr>
        <w:t xml:space="preserve"> </w:t>
      </w:r>
      <w:r w:rsidR="00D33398">
        <w:rPr>
          <w:rFonts w:hint="cs"/>
          <w:rtl/>
        </w:rPr>
        <w:t xml:space="preserve">عقلا و عرف </w:t>
      </w:r>
      <w:r w:rsidR="003E1BEA">
        <w:rPr>
          <w:rFonts w:hint="cs"/>
          <w:rtl/>
        </w:rPr>
        <w:t>میگوی</w:t>
      </w:r>
      <w:r w:rsidR="00D33398">
        <w:rPr>
          <w:rFonts w:hint="cs"/>
          <w:rtl/>
        </w:rPr>
        <w:t>ن</w:t>
      </w:r>
      <w:r w:rsidR="003E1BEA">
        <w:rPr>
          <w:rFonts w:hint="cs"/>
          <w:rtl/>
        </w:rPr>
        <w:t>د</w:t>
      </w:r>
      <w:r w:rsidR="00D33398">
        <w:rPr>
          <w:rFonts w:hint="cs"/>
          <w:rtl/>
        </w:rPr>
        <w:t>:</w:t>
      </w:r>
      <w:r w:rsidR="003E1BEA">
        <w:rPr>
          <w:rFonts w:hint="cs"/>
          <w:rtl/>
        </w:rPr>
        <w:t xml:space="preserve"> </w:t>
      </w:r>
      <w:r w:rsidR="00F171A6">
        <w:rPr>
          <w:rFonts w:hint="cs"/>
          <w:rtl/>
        </w:rPr>
        <w:t xml:space="preserve">هر مقدار که میتوانی مولا را به خواسته اش نزدیک کن، </w:t>
      </w:r>
      <w:r w:rsidR="003E1BEA">
        <w:rPr>
          <w:rFonts w:hint="cs"/>
          <w:rtl/>
        </w:rPr>
        <w:t>اهم را بیاور و مهم را ترک کن، و اگر مساوی باشند مخیری.</w:t>
      </w:r>
    </w:p>
    <w:p w:rsidR="004329FD" w:rsidRDefault="00C83141" w:rsidP="00EA4DE2">
      <w:pPr>
        <w:ind w:firstLine="284"/>
        <w:jc w:val="both"/>
        <w:rPr>
          <w:rFonts w:hint="cs"/>
          <w:rtl/>
        </w:rPr>
      </w:pPr>
      <w:r>
        <w:rPr>
          <w:rFonts w:hint="cs"/>
          <w:rtl/>
        </w:rPr>
        <w:t>ذهن علمای سابق نیز درست عمل کرده و در تزاحم بین واجب استقلالی و واجب ضمنی فرق نگذاشته اند.</w:t>
      </w:r>
    </w:p>
    <w:p w:rsidR="003E1BEA" w:rsidRDefault="003E1BEA" w:rsidP="008A0F70">
      <w:pPr>
        <w:ind w:firstLine="284"/>
        <w:jc w:val="both"/>
        <w:rPr>
          <w:rFonts w:hint="cs"/>
          <w:rtl/>
        </w:rPr>
      </w:pPr>
      <w:r>
        <w:rPr>
          <w:rFonts w:hint="cs"/>
          <w:rtl/>
        </w:rPr>
        <w:t>در نهایت سخن مرحوم خویی خلاف ارتکاز بوده و دقت عقلی است.</w:t>
      </w:r>
      <w:r w:rsidR="008A0F70">
        <w:rPr>
          <w:rFonts w:hint="cs"/>
          <w:rtl/>
        </w:rPr>
        <w:t xml:space="preserve"> و همین که عرف در محل کلام قواعد باب تزاحم را جاری میکند برای ما کافی است چه بتوانیم  عمل عرف را تحلیل کنیم یا نتوانیم!</w:t>
      </w:r>
    </w:p>
    <w:p w:rsidR="00834E99" w:rsidRDefault="00F171A6" w:rsidP="002F2E8E">
      <w:pPr>
        <w:ind w:firstLine="284"/>
        <w:jc w:val="both"/>
        <w:rPr>
          <w:rFonts w:hint="cs"/>
          <w:rtl/>
        </w:rPr>
      </w:pPr>
      <w:r>
        <w:rPr>
          <w:rFonts w:hint="cs"/>
          <w:rtl/>
        </w:rPr>
        <w:t>این تنبیه ثمرات متعدد دارد فردا ان شاء الله به دو فرع اشاره میکنیم و سپس به تنبیه بعدی تزاحم در واجب موسع و مضیق خواهیم پرداخت.</w:t>
      </w:r>
    </w:p>
    <w:sectPr w:rsidR="00834E99"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5A9A" w:rsidRDefault="00695A9A" w:rsidP="008B750B">
      <w:pPr>
        <w:spacing w:line="240" w:lineRule="auto"/>
      </w:pPr>
      <w:r>
        <w:separator/>
      </w:r>
    </w:p>
  </w:endnote>
  <w:endnote w:type="continuationSeparator" w:id="0">
    <w:p w:rsidR="00695A9A" w:rsidRDefault="00695A9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F2E8E" w:rsidRPr="002F2E8E">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072A42" w:rsidP="001B6799">
          <w:pPr>
            <w:pStyle w:val="Footer"/>
            <w:bidi w:val="0"/>
            <w:rPr>
              <w:color w:val="808080" w:themeColor="background1" w:themeShade="80"/>
              <w:rtl/>
            </w:rPr>
          </w:pPr>
          <w:bookmarkStart w:id="15" w:name="BokAdres"/>
          <w:bookmarkEnd w:id="15"/>
          <w:r>
            <w:rPr>
              <w:color w:val="808080" w:themeColor="background1" w:themeShade="80"/>
            </w:rPr>
            <w:t>U1mg1_13950922-046_mb1_mfeb.ir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5A9A" w:rsidRDefault="00695A9A" w:rsidP="008B750B">
      <w:pPr>
        <w:spacing w:line="240" w:lineRule="auto"/>
      </w:pPr>
      <w:r>
        <w:separator/>
      </w:r>
    </w:p>
  </w:footnote>
  <w:footnote w:type="continuationSeparator" w:id="0">
    <w:p w:rsidR="00695A9A" w:rsidRDefault="00695A9A" w:rsidP="008B750B">
      <w:pPr>
        <w:spacing w:line="240" w:lineRule="auto"/>
      </w:pPr>
      <w:r>
        <w:continuationSeparator/>
      </w:r>
    </w:p>
  </w:footnote>
  <w:footnote w:id="1">
    <w:p w:rsidR="008D21F0" w:rsidRDefault="008D21F0" w:rsidP="008D21F0">
      <w:pPr>
        <w:pStyle w:val="FootnoteText"/>
      </w:pPr>
      <w:r>
        <w:rPr>
          <w:rStyle w:val="FootnoteReference"/>
        </w:rPr>
        <w:footnoteRef/>
      </w:r>
      <w:r>
        <w:rPr>
          <w:rtl/>
        </w:rPr>
        <w:t xml:space="preserve"> </w:t>
      </w:r>
      <w:r w:rsidRPr="00F4768B">
        <w:rPr>
          <w:rFonts w:hint="cs"/>
          <w:rtl/>
        </w:rPr>
        <w:t>وسائل</w:t>
      </w:r>
      <w:r w:rsidRPr="00F4768B">
        <w:rPr>
          <w:rtl/>
        </w:rPr>
        <w:t xml:space="preserve"> </w:t>
      </w:r>
      <w:r w:rsidRPr="00F4768B">
        <w:rPr>
          <w:rFonts w:hint="cs"/>
          <w:rtl/>
        </w:rPr>
        <w:t>الشيعة،</w:t>
      </w:r>
      <w:r w:rsidRPr="00F4768B">
        <w:rPr>
          <w:rtl/>
        </w:rPr>
        <w:t xml:space="preserve"> </w:t>
      </w:r>
      <w:r w:rsidRPr="00F4768B">
        <w:rPr>
          <w:rFonts w:hint="cs"/>
          <w:rtl/>
        </w:rPr>
        <w:t>ج‌</w:t>
      </w:r>
      <w:r w:rsidRPr="00F4768B">
        <w:rPr>
          <w:rtl/>
        </w:rPr>
        <w:t>6</w:t>
      </w:r>
      <w:r w:rsidRPr="00F4768B">
        <w:rPr>
          <w:rFonts w:hint="cs"/>
          <w:rtl/>
        </w:rPr>
        <w:t>،</w:t>
      </w:r>
      <w:r w:rsidRPr="00F4768B">
        <w:rPr>
          <w:rtl/>
        </w:rPr>
        <w:t xml:space="preserve"> </w:t>
      </w:r>
      <w:r w:rsidRPr="00F4768B">
        <w:rPr>
          <w:rFonts w:hint="cs"/>
          <w:rtl/>
        </w:rPr>
        <w:t>ص</w:t>
      </w:r>
      <w:r w:rsidRPr="00F4768B">
        <w:rPr>
          <w:rtl/>
        </w:rPr>
        <w:t>: 91‌</w:t>
      </w:r>
      <w:r>
        <w:rPr>
          <w:rFonts w:hint="cs"/>
          <w:rtl/>
        </w:rPr>
        <w:t xml:space="preserve"> باب 29 من ابواب القرائة ح 5.</w:t>
      </w:r>
    </w:p>
  </w:footnote>
  <w:footnote w:id="2">
    <w:p w:rsidR="00CD44A6" w:rsidRDefault="00CD44A6" w:rsidP="00E35B4F">
      <w:pPr>
        <w:pStyle w:val="FootnoteText"/>
        <w:rPr>
          <w:rFonts w:hint="cs"/>
        </w:rPr>
      </w:pPr>
      <w:r>
        <w:rPr>
          <w:rStyle w:val="FootnoteReference"/>
        </w:rPr>
        <w:footnoteRef/>
      </w:r>
      <w:r>
        <w:rPr>
          <w:rtl/>
        </w:rPr>
        <w:t xml:space="preserve"> </w:t>
      </w:r>
      <w:r>
        <w:rPr>
          <w:rFonts w:hint="cs"/>
          <w:rtl/>
        </w:rPr>
        <w:t>روایت مورد نظر استاد را نیافتیم اما</w:t>
      </w:r>
      <w:r w:rsidR="00E35B4F">
        <w:rPr>
          <w:rFonts w:hint="cs"/>
          <w:rtl/>
        </w:rPr>
        <w:t xml:space="preserve"> حدیث زیر هم مضمون روایت مشار الیها است. </w:t>
      </w:r>
      <w:r w:rsidR="00E35B4F" w:rsidRPr="00E35B4F">
        <w:rPr>
          <w:rFonts w:hint="cs"/>
          <w:rtl/>
        </w:rPr>
        <w:t>وسائل</w:t>
      </w:r>
      <w:r w:rsidR="00E35B4F" w:rsidRPr="00E35B4F">
        <w:rPr>
          <w:rtl/>
        </w:rPr>
        <w:t xml:space="preserve"> </w:t>
      </w:r>
      <w:r w:rsidR="00E35B4F" w:rsidRPr="00E35B4F">
        <w:rPr>
          <w:rFonts w:hint="cs"/>
          <w:rtl/>
        </w:rPr>
        <w:t>الشيعة،</w:t>
      </w:r>
      <w:r w:rsidR="00E35B4F" w:rsidRPr="00E35B4F">
        <w:rPr>
          <w:rtl/>
        </w:rPr>
        <w:t xml:space="preserve"> </w:t>
      </w:r>
      <w:r w:rsidR="00E35B4F" w:rsidRPr="00E35B4F">
        <w:rPr>
          <w:rFonts w:hint="cs"/>
          <w:rtl/>
        </w:rPr>
        <w:t>ج‌</w:t>
      </w:r>
      <w:r w:rsidR="00E35B4F" w:rsidRPr="00E35B4F">
        <w:rPr>
          <w:rtl/>
        </w:rPr>
        <w:t>4</w:t>
      </w:r>
      <w:r w:rsidR="00E35B4F" w:rsidRPr="00E35B4F">
        <w:rPr>
          <w:rFonts w:hint="cs"/>
          <w:rtl/>
        </w:rPr>
        <w:t>،</w:t>
      </w:r>
      <w:r w:rsidR="00E35B4F" w:rsidRPr="00E35B4F">
        <w:rPr>
          <w:rtl/>
        </w:rPr>
        <w:t xml:space="preserve"> </w:t>
      </w:r>
      <w:r w:rsidR="00E35B4F" w:rsidRPr="00E35B4F">
        <w:rPr>
          <w:rFonts w:hint="cs"/>
          <w:rtl/>
        </w:rPr>
        <w:t>ص</w:t>
      </w:r>
      <w:r w:rsidR="00E35B4F" w:rsidRPr="00E35B4F">
        <w:rPr>
          <w:rtl/>
        </w:rPr>
        <w:t>:</w:t>
      </w:r>
      <w:r w:rsidR="00E35B4F">
        <w:rPr>
          <w:rFonts w:hint="cs"/>
          <w:rtl/>
        </w:rPr>
        <w:t xml:space="preserve"> 109 و 1</w:t>
      </w:r>
      <w:r w:rsidR="00E35B4F" w:rsidRPr="00E35B4F">
        <w:rPr>
          <w:rtl/>
        </w:rPr>
        <w:t>10‌</w:t>
      </w:r>
      <w:r w:rsidR="00E35B4F">
        <w:rPr>
          <w:rFonts w:hint="cs"/>
          <w:rtl/>
        </w:rPr>
        <w:t xml:space="preserve"> </w:t>
      </w:r>
      <w:r w:rsidRPr="00CD44A6">
        <w:rPr>
          <w:rFonts w:hint="cs"/>
          <w:rtl/>
        </w:rPr>
        <w:t>عَنْ</w:t>
      </w:r>
      <w:r w:rsidRPr="00CD44A6">
        <w:rPr>
          <w:rtl/>
        </w:rPr>
        <w:t xml:space="preserve"> </w:t>
      </w:r>
      <w:r w:rsidRPr="00CD44A6">
        <w:rPr>
          <w:rFonts w:hint="cs"/>
          <w:rtl/>
        </w:rPr>
        <w:t>زُرَارَةَ</w:t>
      </w:r>
      <w:r w:rsidRPr="00CD44A6">
        <w:rPr>
          <w:rtl/>
        </w:rPr>
        <w:t xml:space="preserve"> </w:t>
      </w:r>
      <w:r w:rsidRPr="00CD44A6">
        <w:rPr>
          <w:rFonts w:hint="cs"/>
          <w:rtl/>
        </w:rPr>
        <w:t>قَالَ</w:t>
      </w:r>
      <w:r w:rsidRPr="00CD44A6">
        <w:rPr>
          <w:rtl/>
        </w:rPr>
        <w:t xml:space="preserve">: </w:t>
      </w:r>
      <w:r w:rsidRPr="00CD44A6">
        <w:rPr>
          <w:rFonts w:hint="cs"/>
          <w:rtl/>
        </w:rPr>
        <w:t>سَأَلْتُ</w:t>
      </w:r>
      <w:r w:rsidRPr="00CD44A6">
        <w:rPr>
          <w:rtl/>
        </w:rPr>
        <w:t xml:space="preserve"> </w:t>
      </w:r>
      <w:r w:rsidRPr="00CD44A6">
        <w:rPr>
          <w:rFonts w:hint="cs"/>
          <w:rtl/>
        </w:rPr>
        <w:t>أَبَا</w:t>
      </w:r>
      <w:r w:rsidRPr="00CD44A6">
        <w:rPr>
          <w:rtl/>
        </w:rPr>
        <w:t xml:space="preserve"> </w:t>
      </w:r>
      <w:r w:rsidRPr="00CD44A6">
        <w:rPr>
          <w:rFonts w:hint="cs"/>
          <w:rtl/>
        </w:rPr>
        <w:t>جَعْفَرٍ</w:t>
      </w:r>
      <w:r w:rsidRPr="00CD44A6">
        <w:rPr>
          <w:rtl/>
        </w:rPr>
        <w:t xml:space="preserve"> </w:t>
      </w:r>
      <w:r w:rsidRPr="00CD44A6">
        <w:rPr>
          <w:rFonts w:hint="cs"/>
          <w:rtl/>
        </w:rPr>
        <w:t>ع</w:t>
      </w:r>
      <w:r w:rsidRPr="00CD44A6">
        <w:rPr>
          <w:rtl/>
        </w:rPr>
        <w:t xml:space="preserve"> </w:t>
      </w:r>
      <w:r w:rsidRPr="00CD44A6">
        <w:rPr>
          <w:rFonts w:hint="cs"/>
          <w:rtl/>
        </w:rPr>
        <w:t>عَنِ</w:t>
      </w:r>
      <w:r w:rsidRPr="00CD44A6">
        <w:rPr>
          <w:rtl/>
        </w:rPr>
        <w:t xml:space="preserve"> </w:t>
      </w:r>
      <w:r w:rsidRPr="00CD44A6">
        <w:rPr>
          <w:rFonts w:hint="cs"/>
          <w:rtl/>
        </w:rPr>
        <w:t>الْفَرْضِ</w:t>
      </w:r>
      <w:r w:rsidRPr="00CD44A6">
        <w:rPr>
          <w:rtl/>
        </w:rPr>
        <w:t xml:space="preserve"> </w:t>
      </w:r>
      <w:r w:rsidRPr="00CD44A6">
        <w:rPr>
          <w:rFonts w:hint="cs"/>
          <w:rtl/>
        </w:rPr>
        <w:t>فِي</w:t>
      </w:r>
      <w:r w:rsidRPr="00CD44A6">
        <w:rPr>
          <w:rtl/>
        </w:rPr>
        <w:t xml:space="preserve"> </w:t>
      </w:r>
      <w:r w:rsidRPr="00CD44A6">
        <w:rPr>
          <w:rFonts w:hint="cs"/>
          <w:rtl/>
        </w:rPr>
        <w:t>الصَّلَاةِ</w:t>
      </w:r>
      <w:r w:rsidRPr="00CD44A6">
        <w:rPr>
          <w:rtl/>
        </w:rPr>
        <w:t xml:space="preserve">- </w:t>
      </w:r>
      <w:r w:rsidRPr="00CD44A6">
        <w:rPr>
          <w:rFonts w:hint="cs"/>
          <w:rtl/>
        </w:rPr>
        <w:t>فَقَالَ</w:t>
      </w:r>
      <w:r w:rsidRPr="00CD44A6">
        <w:rPr>
          <w:rtl/>
        </w:rPr>
        <w:t xml:space="preserve"> </w:t>
      </w:r>
      <w:r w:rsidRPr="00CD44A6">
        <w:rPr>
          <w:rFonts w:hint="cs"/>
          <w:rtl/>
        </w:rPr>
        <w:t>الْوَقْتُ‌</w:t>
      </w:r>
      <w:r>
        <w:rPr>
          <w:rFonts w:hint="cs"/>
          <w:rtl/>
        </w:rPr>
        <w:t xml:space="preserve"> </w:t>
      </w:r>
      <w:r w:rsidRPr="00CD44A6">
        <w:rPr>
          <w:rFonts w:hint="cs"/>
          <w:rtl/>
        </w:rPr>
        <w:t>وَ</w:t>
      </w:r>
      <w:r w:rsidRPr="00CD44A6">
        <w:rPr>
          <w:rtl/>
        </w:rPr>
        <w:t xml:space="preserve"> </w:t>
      </w:r>
      <w:r w:rsidRPr="00CD44A6">
        <w:rPr>
          <w:rFonts w:hint="cs"/>
          <w:rtl/>
        </w:rPr>
        <w:t>الطَّهُورُ</w:t>
      </w:r>
      <w:r w:rsidRPr="00CD44A6">
        <w:rPr>
          <w:rtl/>
        </w:rPr>
        <w:t xml:space="preserve"> </w:t>
      </w:r>
      <w:r w:rsidRPr="00CD44A6">
        <w:rPr>
          <w:rFonts w:hint="cs"/>
          <w:rtl/>
        </w:rPr>
        <w:t>وَ</w:t>
      </w:r>
      <w:r w:rsidRPr="00CD44A6">
        <w:rPr>
          <w:rtl/>
        </w:rPr>
        <w:t xml:space="preserve"> </w:t>
      </w:r>
      <w:r w:rsidRPr="00CD44A6">
        <w:rPr>
          <w:rFonts w:hint="cs"/>
          <w:rtl/>
        </w:rPr>
        <w:t>الْقِبْلَةُ</w:t>
      </w:r>
      <w:r w:rsidRPr="00CD44A6">
        <w:rPr>
          <w:rtl/>
        </w:rPr>
        <w:t xml:space="preserve"> </w:t>
      </w:r>
      <w:r w:rsidRPr="00CD44A6">
        <w:rPr>
          <w:rFonts w:hint="cs"/>
          <w:rtl/>
        </w:rPr>
        <w:t>وَ</w:t>
      </w:r>
      <w:r w:rsidRPr="00CD44A6">
        <w:rPr>
          <w:rtl/>
        </w:rPr>
        <w:t xml:space="preserve"> </w:t>
      </w:r>
      <w:r w:rsidRPr="00CD44A6">
        <w:rPr>
          <w:rFonts w:hint="cs"/>
          <w:rtl/>
        </w:rPr>
        <w:t>التَّوَجُّهُ</w:t>
      </w:r>
      <w:r w:rsidRPr="00CD44A6">
        <w:rPr>
          <w:rtl/>
        </w:rPr>
        <w:t xml:space="preserve">- </w:t>
      </w:r>
      <w:r w:rsidRPr="00CD44A6">
        <w:rPr>
          <w:rFonts w:hint="cs"/>
          <w:rtl/>
        </w:rPr>
        <w:t>وَ</w:t>
      </w:r>
      <w:r w:rsidRPr="00CD44A6">
        <w:rPr>
          <w:rtl/>
        </w:rPr>
        <w:t xml:space="preserve"> </w:t>
      </w:r>
      <w:r w:rsidRPr="00CD44A6">
        <w:rPr>
          <w:rFonts w:hint="cs"/>
          <w:rtl/>
        </w:rPr>
        <w:t>الرُّكُوعُ</w:t>
      </w:r>
      <w:r w:rsidRPr="00CD44A6">
        <w:rPr>
          <w:rtl/>
        </w:rPr>
        <w:t xml:space="preserve"> </w:t>
      </w:r>
      <w:r w:rsidRPr="00CD44A6">
        <w:rPr>
          <w:rFonts w:hint="cs"/>
          <w:rtl/>
        </w:rPr>
        <w:t>وَ</w:t>
      </w:r>
      <w:r w:rsidRPr="00CD44A6">
        <w:rPr>
          <w:rtl/>
        </w:rPr>
        <w:t xml:space="preserve"> </w:t>
      </w:r>
      <w:r w:rsidRPr="00CD44A6">
        <w:rPr>
          <w:rFonts w:hint="cs"/>
          <w:rtl/>
        </w:rPr>
        <w:t>السُّجُودُ</w:t>
      </w:r>
      <w:r w:rsidRPr="00CD44A6">
        <w:rPr>
          <w:rtl/>
        </w:rPr>
        <w:t xml:space="preserve"> </w:t>
      </w:r>
      <w:r w:rsidRPr="00CD44A6">
        <w:rPr>
          <w:rFonts w:hint="cs"/>
          <w:rtl/>
        </w:rPr>
        <w:t>وَ</w:t>
      </w:r>
      <w:r w:rsidRPr="00CD44A6">
        <w:rPr>
          <w:rtl/>
        </w:rPr>
        <w:t xml:space="preserve"> </w:t>
      </w:r>
      <w:r w:rsidRPr="00CD44A6">
        <w:rPr>
          <w:rFonts w:hint="cs"/>
          <w:rtl/>
        </w:rPr>
        <w:t>الدُّعَاءُ</w:t>
      </w:r>
      <w:r w:rsidRPr="00CD44A6">
        <w:rPr>
          <w:rtl/>
        </w:rPr>
        <w:t xml:space="preserve">- </w:t>
      </w:r>
      <w:r w:rsidRPr="00CD44A6">
        <w:rPr>
          <w:rFonts w:hint="cs"/>
          <w:rtl/>
        </w:rPr>
        <w:t>قُلْتُ</w:t>
      </w:r>
      <w:r w:rsidRPr="00CD44A6">
        <w:rPr>
          <w:rtl/>
        </w:rPr>
        <w:t xml:space="preserve"> </w:t>
      </w:r>
      <w:r w:rsidRPr="00CD44A6">
        <w:rPr>
          <w:rFonts w:hint="cs"/>
          <w:rtl/>
        </w:rPr>
        <w:t>مَا</w:t>
      </w:r>
      <w:r w:rsidRPr="00CD44A6">
        <w:rPr>
          <w:rtl/>
        </w:rPr>
        <w:t xml:space="preserve"> </w:t>
      </w:r>
      <w:r w:rsidRPr="00CD44A6">
        <w:rPr>
          <w:rFonts w:hint="cs"/>
          <w:rtl/>
        </w:rPr>
        <w:t>سِوَى</w:t>
      </w:r>
      <w:r w:rsidRPr="00CD44A6">
        <w:rPr>
          <w:rtl/>
        </w:rPr>
        <w:t xml:space="preserve"> </w:t>
      </w:r>
      <w:r w:rsidRPr="00CD44A6">
        <w:rPr>
          <w:rFonts w:hint="cs"/>
          <w:rtl/>
        </w:rPr>
        <w:t>ذَلِكَ</w:t>
      </w:r>
      <w:r w:rsidRPr="00CD44A6">
        <w:rPr>
          <w:rtl/>
        </w:rPr>
        <w:t xml:space="preserve"> </w:t>
      </w:r>
      <w:r w:rsidRPr="00CD44A6">
        <w:rPr>
          <w:rFonts w:hint="cs"/>
          <w:rtl/>
        </w:rPr>
        <w:t>فَقَالَ</w:t>
      </w:r>
      <w:r w:rsidRPr="00CD44A6">
        <w:rPr>
          <w:rtl/>
        </w:rPr>
        <w:t xml:space="preserve"> </w:t>
      </w:r>
      <w:r w:rsidRPr="00CD44A6">
        <w:rPr>
          <w:rFonts w:hint="cs"/>
          <w:rtl/>
        </w:rPr>
        <w:t>سُنَّةٌ</w:t>
      </w:r>
      <w:r w:rsidRPr="00CD44A6">
        <w:rPr>
          <w:rtl/>
        </w:rPr>
        <w:t xml:space="preserve"> </w:t>
      </w:r>
      <w:r w:rsidRPr="00CD44A6">
        <w:rPr>
          <w:rFonts w:hint="cs"/>
          <w:rtl/>
        </w:rPr>
        <w:t>فِي</w:t>
      </w:r>
      <w:r w:rsidRPr="00CD44A6">
        <w:rPr>
          <w:rtl/>
        </w:rPr>
        <w:t xml:space="preserve"> </w:t>
      </w:r>
      <w:r w:rsidRPr="00CD44A6">
        <w:rPr>
          <w:rFonts w:hint="cs"/>
          <w:rtl/>
        </w:rPr>
        <w:t>فَرِيضَةٍ</w:t>
      </w:r>
      <w:r w:rsidRPr="00CD44A6">
        <w:rPr>
          <w:rtl/>
        </w:rPr>
        <w:t>.</w:t>
      </w:r>
    </w:p>
  </w:footnote>
  <w:footnote w:id="3">
    <w:p w:rsidR="0016275C" w:rsidRDefault="0016275C">
      <w:pPr>
        <w:pStyle w:val="FootnoteText"/>
        <w:rPr>
          <w:rFonts w:hint="cs"/>
        </w:rPr>
      </w:pPr>
      <w:r>
        <w:rPr>
          <w:rStyle w:val="FootnoteReference"/>
        </w:rPr>
        <w:footnoteRef/>
      </w:r>
      <w:r>
        <w:rPr>
          <w:rtl/>
        </w:rPr>
        <w:t xml:space="preserve"> </w:t>
      </w:r>
      <w:r w:rsidR="009D5F1E" w:rsidRPr="009D5F1E">
        <w:rPr>
          <w:rFonts w:hint="cs"/>
          <w:rtl/>
        </w:rPr>
        <w:t>وسائل</w:t>
      </w:r>
      <w:r w:rsidR="009D5F1E" w:rsidRPr="009D5F1E">
        <w:rPr>
          <w:rtl/>
        </w:rPr>
        <w:t xml:space="preserve"> </w:t>
      </w:r>
      <w:r w:rsidR="009D5F1E" w:rsidRPr="009D5F1E">
        <w:rPr>
          <w:rFonts w:hint="cs"/>
          <w:rtl/>
        </w:rPr>
        <w:t>الشيعة،</w:t>
      </w:r>
      <w:r w:rsidR="009D5F1E" w:rsidRPr="009D5F1E">
        <w:rPr>
          <w:rtl/>
        </w:rPr>
        <w:t xml:space="preserve"> </w:t>
      </w:r>
      <w:r w:rsidR="009D5F1E" w:rsidRPr="009D5F1E">
        <w:rPr>
          <w:rFonts w:hint="cs"/>
          <w:rtl/>
        </w:rPr>
        <w:t>ج‌</w:t>
      </w:r>
      <w:r w:rsidR="009D5F1E" w:rsidRPr="009D5F1E">
        <w:rPr>
          <w:rtl/>
        </w:rPr>
        <w:t>6</w:t>
      </w:r>
      <w:r w:rsidR="009D5F1E" w:rsidRPr="009D5F1E">
        <w:rPr>
          <w:rFonts w:hint="cs"/>
          <w:rtl/>
        </w:rPr>
        <w:t>،</w:t>
      </w:r>
      <w:r w:rsidR="009D5F1E" w:rsidRPr="009D5F1E">
        <w:rPr>
          <w:rtl/>
        </w:rPr>
        <w:t xml:space="preserve"> </w:t>
      </w:r>
      <w:r w:rsidR="009D5F1E" w:rsidRPr="009D5F1E">
        <w:rPr>
          <w:rFonts w:hint="cs"/>
          <w:rtl/>
        </w:rPr>
        <w:t>ص</w:t>
      </w:r>
      <w:r w:rsidR="009D5F1E" w:rsidRPr="009D5F1E">
        <w:rPr>
          <w:rtl/>
        </w:rPr>
        <w:t>: 90‌</w:t>
      </w:r>
      <w:r w:rsidR="009D5F1E">
        <w:rPr>
          <w:rFonts w:hint="cs"/>
          <w:rtl/>
        </w:rPr>
        <w:t xml:space="preserve"> باب 29 من ابواب القرائة ح1.</w:t>
      </w:r>
    </w:p>
  </w:footnote>
  <w:footnote w:id="4">
    <w:p w:rsidR="004812BD" w:rsidRDefault="004812BD" w:rsidP="004812BD">
      <w:pPr>
        <w:pStyle w:val="FootnoteText"/>
        <w:rPr>
          <w:rFonts w:hint="cs"/>
        </w:rPr>
      </w:pPr>
      <w:r>
        <w:rPr>
          <w:rStyle w:val="FootnoteReference"/>
        </w:rPr>
        <w:footnoteRef/>
      </w:r>
      <w:r>
        <w:rPr>
          <w:rtl/>
        </w:rPr>
        <w:t xml:space="preserve"> </w:t>
      </w:r>
      <w:r w:rsidRPr="009D5F1E">
        <w:rPr>
          <w:rFonts w:hint="cs"/>
          <w:rtl/>
        </w:rPr>
        <w:t>وسائل</w:t>
      </w:r>
      <w:r w:rsidRPr="009D5F1E">
        <w:rPr>
          <w:rtl/>
        </w:rPr>
        <w:t xml:space="preserve"> </w:t>
      </w:r>
      <w:r w:rsidRPr="009D5F1E">
        <w:rPr>
          <w:rFonts w:hint="cs"/>
          <w:rtl/>
        </w:rPr>
        <w:t>الشيعة،</w:t>
      </w:r>
      <w:r w:rsidRPr="009D5F1E">
        <w:rPr>
          <w:rtl/>
        </w:rPr>
        <w:t xml:space="preserve"> </w:t>
      </w:r>
      <w:r w:rsidRPr="009D5F1E">
        <w:rPr>
          <w:rFonts w:hint="cs"/>
          <w:rtl/>
        </w:rPr>
        <w:t>ج‌</w:t>
      </w:r>
      <w:r w:rsidRPr="009D5F1E">
        <w:rPr>
          <w:rtl/>
        </w:rPr>
        <w:t>6</w:t>
      </w:r>
      <w:r w:rsidRPr="009D5F1E">
        <w:rPr>
          <w:rFonts w:hint="cs"/>
          <w:rtl/>
        </w:rPr>
        <w:t>،</w:t>
      </w:r>
      <w:r w:rsidRPr="009D5F1E">
        <w:rPr>
          <w:rtl/>
        </w:rPr>
        <w:t xml:space="preserve"> </w:t>
      </w:r>
      <w:r w:rsidRPr="009D5F1E">
        <w:rPr>
          <w:rFonts w:hint="cs"/>
          <w:rtl/>
        </w:rPr>
        <w:t>ص</w:t>
      </w:r>
      <w:r w:rsidRPr="009D5F1E">
        <w:rPr>
          <w:rtl/>
        </w:rPr>
        <w:t>: 90‌</w:t>
      </w:r>
      <w:r>
        <w:rPr>
          <w:rFonts w:hint="cs"/>
          <w:rtl/>
        </w:rPr>
        <w:t xml:space="preserve"> باب 29 من ابواب القرائة ح1.</w:t>
      </w:r>
    </w:p>
  </w:footnote>
  <w:footnote w:id="5">
    <w:p w:rsidR="00B57B5B" w:rsidRDefault="00B57B5B" w:rsidP="00B57B5B">
      <w:pPr>
        <w:pStyle w:val="FootnoteText"/>
      </w:pPr>
      <w:r>
        <w:rPr>
          <w:rStyle w:val="FootnoteReference"/>
        </w:rPr>
        <w:footnoteRef/>
      </w:r>
      <w:r>
        <w:rPr>
          <w:rtl/>
        </w:rPr>
        <w:t xml:space="preserve"> </w:t>
      </w:r>
      <w:r w:rsidRPr="00F4768B">
        <w:rPr>
          <w:rFonts w:hint="cs"/>
          <w:rtl/>
        </w:rPr>
        <w:t>وسائل</w:t>
      </w:r>
      <w:r w:rsidRPr="00F4768B">
        <w:rPr>
          <w:rtl/>
        </w:rPr>
        <w:t xml:space="preserve"> </w:t>
      </w:r>
      <w:r w:rsidRPr="00F4768B">
        <w:rPr>
          <w:rFonts w:hint="cs"/>
          <w:rtl/>
        </w:rPr>
        <w:t>الشيعة،</w:t>
      </w:r>
      <w:r w:rsidRPr="00F4768B">
        <w:rPr>
          <w:rtl/>
        </w:rPr>
        <w:t xml:space="preserve"> </w:t>
      </w:r>
      <w:r w:rsidRPr="00F4768B">
        <w:rPr>
          <w:rFonts w:hint="cs"/>
          <w:rtl/>
        </w:rPr>
        <w:t>ج‌</w:t>
      </w:r>
      <w:r w:rsidRPr="00F4768B">
        <w:rPr>
          <w:rtl/>
        </w:rPr>
        <w:t>6</w:t>
      </w:r>
      <w:r w:rsidRPr="00F4768B">
        <w:rPr>
          <w:rFonts w:hint="cs"/>
          <w:rtl/>
        </w:rPr>
        <w:t>،</w:t>
      </w:r>
      <w:r w:rsidRPr="00F4768B">
        <w:rPr>
          <w:rtl/>
        </w:rPr>
        <w:t xml:space="preserve"> </w:t>
      </w:r>
      <w:r w:rsidRPr="00F4768B">
        <w:rPr>
          <w:rFonts w:hint="cs"/>
          <w:rtl/>
        </w:rPr>
        <w:t>ص</w:t>
      </w:r>
      <w:r w:rsidRPr="00F4768B">
        <w:rPr>
          <w:rtl/>
        </w:rPr>
        <w:t>: 91‌</w:t>
      </w:r>
      <w:r>
        <w:rPr>
          <w:rFonts w:hint="cs"/>
          <w:rtl/>
        </w:rPr>
        <w:t xml:space="preserve"> باب 29 من ابواب القرائة ح 5.</w:t>
      </w:r>
    </w:p>
  </w:footnote>
  <w:footnote w:id="6">
    <w:p w:rsidR="00F60FBC" w:rsidRDefault="00F60FBC" w:rsidP="00F60FBC">
      <w:pPr>
        <w:pStyle w:val="FootnoteText"/>
        <w:rPr>
          <w:rFonts w:hint="cs"/>
        </w:rPr>
      </w:pPr>
      <w:r>
        <w:rPr>
          <w:rStyle w:val="FootnoteReference"/>
        </w:rPr>
        <w:footnoteRef/>
      </w:r>
      <w:r>
        <w:rPr>
          <w:rtl/>
        </w:rPr>
        <w:t xml:space="preserve"> </w:t>
      </w:r>
      <w:r w:rsidRPr="009D5F1E">
        <w:rPr>
          <w:rFonts w:hint="cs"/>
          <w:rtl/>
        </w:rPr>
        <w:t>وسائل</w:t>
      </w:r>
      <w:r w:rsidRPr="009D5F1E">
        <w:rPr>
          <w:rtl/>
        </w:rPr>
        <w:t xml:space="preserve"> </w:t>
      </w:r>
      <w:r w:rsidRPr="009D5F1E">
        <w:rPr>
          <w:rFonts w:hint="cs"/>
          <w:rtl/>
        </w:rPr>
        <w:t>الشيعة،</w:t>
      </w:r>
      <w:r w:rsidRPr="009D5F1E">
        <w:rPr>
          <w:rtl/>
        </w:rPr>
        <w:t xml:space="preserve"> </w:t>
      </w:r>
      <w:r w:rsidRPr="009D5F1E">
        <w:rPr>
          <w:rFonts w:hint="cs"/>
          <w:rtl/>
        </w:rPr>
        <w:t>ج‌</w:t>
      </w:r>
      <w:r w:rsidRPr="009D5F1E">
        <w:rPr>
          <w:rtl/>
        </w:rPr>
        <w:t>6</w:t>
      </w:r>
      <w:r w:rsidRPr="009D5F1E">
        <w:rPr>
          <w:rFonts w:hint="cs"/>
          <w:rtl/>
        </w:rPr>
        <w:t>،</w:t>
      </w:r>
      <w:r w:rsidRPr="009D5F1E">
        <w:rPr>
          <w:rtl/>
        </w:rPr>
        <w:t xml:space="preserve"> </w:t>
      </w:r>
      <w:r w:rsidRPr="009D5F1E">
        <w:rPr>
          <w:rFonts w:hint="cs"/>
          <w:rtl/>
        </w:rPr>
        <w:t>ص</w:t>
      </w:r>
      <w:r w:rsidRPr="009D5F1E">
        <w:rPr>
          <w:rtl/>
        </w:rPr>
        <w:t>: 90‌</w:t>
      </w:r>
      <w:r>
        <w:rPr>
          <w:rFonts w:hint="cs"/>
          <w:rtl/>
        </w:rPr>
        <w:t xml:space="preserve"> باب 29 من ابواب القرائة ح1.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8" w:name="BokNum"/>
    <w:bookmarkEnd w:id="8"/>
    <w:r w:rsidR="00072A42">
      <w:rPr>
        <w:b/>
        <w:bCs/>
        <w:sz w:val="20"/>
        <w:szCs w:val="24"/>
        <w:rtl/>
      </w:rPr>
      <w:t>046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072A42">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072A42">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1" w:name="BokTarikh"/>
    <w:bookmarkEnd w:id="11"/>
    <w:r w:rsidR="00072A42">
      <w:rPr>
        <w:sz w:val="24"/>
        <w:szCs w:val="24"/>
        <w:rtl/>
      </w:rPr>
      <w:t>22 /9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2" w:name="BokSabj"/>
    <w:bookmarkEnd w:id="12"/>
    <w:r w:rsidR="00072A42">
      <w:rPr>
        <w:rFonts w:hint="cs"/>
        <w:sz w:val="24"/>
        <w:szCs w:val="24"/>
        <w:rtl/>
      </w:rPr>
      <w:t>تنبیهات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3" w:name="Bokmoqarer"/>
    <w:bookmarkEnd w:id="13"/>
    <w:r w:rsidR="00072A42">
      <w:rPr>
        <w:rFonts w:hint="cs"/>
        <w:sz w:val="24"/>
        <w:szCs w:val="24"/>
        <w:rtl/>
      </w:rPr>
      <w:t>محمود</w:t>
    </w:r>
    <w:r w:rsidR="00072A42">
      <w:rPr>
        <w:sz w:val="24"/>
        <w:szCs w:val="24"/>
        <w:rtl/>
      </w:rPr>
      <w:t xml:space="preserve"> </w:t>
    </w:r>
    <w:r w:rsidR="00072A42">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072A42">
      <w:rPr>
        <w:rFonts w:hint="cs"/>
        <w:sz w:val="24"/>
        <w:szCs w:val="24"/>
        <w:rtl/>
      </w:rPr>
      <w:t>تنبیه</w:t>
    </w:r>
    <w:r w:rsidR="00072A42">
      <w:rPr>
        <w:sz w:val="24"/>
        <w:szCs w:val="24"/>
        <w:rtl/>
      </w:rPr>
      <w:t xml:space="preserve"> </w:t>
    </w:r>
    <w:r w:rsidR="00072A42">
      <w:rPr>
        <w:rFonts w:hint="cs"/>
        <w:sz w:val="24"/>
        <w:szCs w:val="24"/>
        <w:rtl/>
      </w:rPr>
      <w:t>دوم</w:t>
    </w:r>
    <w:r w:rsidR="00072A42">
      <w:rPr>
        <w:sz w:val="24"/>
        <w:szCs w:val="24"/>
        <w:rtl/>
      </w:rPr>
      <w:t>:</w:t>
    </w:r>
    <w:r w:rsidR="00072A42">
      <w:rPr>
        <w:rFonts w:hint="cs"/>
        <w:sz w:val="24"/>
        <w:szCs w:val="24"/>
        <w:rtl/>
      </w:rPr>
      <w:t>وجود</w:t>
    </w:r>
    <w:r w:rsidR="00072A42">
      <w:rPr>
        <w:sz w:val="24"/>
        <w:szCs w:val="24"/>
        <w:rtl/>
      </w:rPr>
      <w:t xml:space="preserve"> </w:t>
    </w:r>
    <w:r w:rsidR="00072A42">
      <w:rPr>
        <w:rFonts w:hint="cs"/>
        <w:sz w:val="24"/>
        <w:szCs w:val="24"/>
        <w:rtl/>
      </w:rPr>
      <w:t>تزاحم</w:t>
    </w:r>
    <w:r w:rsidR="00072A42">
      <w:rPr>
        <w:sz w:val="24"/>
        <w:szCs w:val="24"/>
        <w:rtl/>
      </w:rPr>
      <w:t xml:space="preserve"> </w:t>
    </w:r>
    <w:r w:rsidR="00072A42">
      <w:rPr>
        <w:rFonts w:hint="cs"/>
        <w:sz w:val="24"/>
        <w:szCs w:val="24"/>
        <w:rtl/>
      </w:rPr>
      <w:t>در</w:t>
    </w:r>
    <w:r w:rsidR="00072A42">
      <w:rPr>
        <w:sz w:val="24"/>
        <w:szCs w:val="24"/>
        <w:rtl/>
      </w:rPr>
      <w:t xml:space="preserve"> </w:t>
    </w:r>
    <w:r w:rsidR="00072A42">
      <w:rPr>
        <w:rFonts w:hint="cs"/>
        <w:sz w:val="24"/>
        <w:szCs w:val="24"/>
        <w:rtl/>
      </w:rPr>
      <w:t>واجبات</w:t>
    </w:r>
    <w:r w:rsidR="00072A42">
      <w:rPr>
        <w:sz w:val="24"/>
        <w:szCs w:val="24"/>
        <w:rtl/>
      </w:rPr>
      <w:t xml:space="preserve"> </w:t>
    </w:r>
    <w:r w:rsidR="00072A42">
      <w:rPr>
        <w:rFonts w:hint="cs"/>
        <w:sz w:val="24"/>
        <w:szCs w:val="24"/>
        <w:rtl/>
      </w:rPr>
      <w:t>ضمنیه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2093B42"/>
    <w:multiLevelType w:val="hybridMultilevel"/>
    <w:tmpl w:val="58845288"/>
    <w:lvl w:ilvl="0" w:tplc="4502B80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32DE3739"/>
    <w:multiLevelType w:val="hybridMultilevel"/>
    <w:tmpl w:val="067AB7F8"/>
    <w:lvl w:ilvl="0" w:tplc="712074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3"/>
  </w:num>
  <w:num w:numId="13">
    <w:abstractNumId w:val="16"/>
  </w:num>
  <w:num w:numId="14">
    <w:abstractNumId w:val="14"/>
  </w:num>
  <w:num w:numId="15">
    <w:abstractNumId w:val="15"/>
  </w:num>
  <w:num w:numId="16">
    <w:abstractNumId w:val="1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D36"/>
    <w:rsid w:val="00035239"/>
    <w:rsid w:val="000353D7"/>
    <w:rsid w:val="00072A42"/>
    <w:rsid w:val="000749FF"/>
    <w:rsid w:val="00080A41"/>
    <w:rsid w:val="0008299B"/>
    <w:rsid w:val="000913AA"/>
    <w:rsid w:val="000A1B1D"/>
    <w:rsid w:val="000B5DB5"/>
    <w:rsid w:val="000C3947"/>
    <w:rsid w:val="000D30E9"/>
    <w:rsid w:val="000D6818"/>
    <w:rsid w:val="000E335E"/>
    <w:rsid w:val="000F16CF"/>
    <w:rsid w:val="000F5BAC"/>
    <w:rsid w:val="00116B2B"/>
    <w:rsid w:val="00124E3D"/>
    <w:rsid w:val="00127E95"/>
    <w:rsid w:val="00130659"/>
    <w:rsid w:val="001314F0"/>
    <w:rsid w:val="001347C7"/>
    <w:rsid w:val="001356B0"/>
    <w:rsid w:val="00151937"/>
    <w:rsid w:val="0016275C"/>
    <w:rsid w:val="00173E92"/>
    <w:rsid w:val="00181844"/>
    <w:rsid w:val="001837E9"/>
    <w:rsid w:val="00187DFA"/>
    <w:rsid w:val="001973EF"/>
    <w:rsid w:val="001A1EA5"/>
    <w:rsid w:val="001A2574"/>
    <w:rsid w:val="001A27D7"/>
    <w:rsid w:val="001A294E"/>
    <w:rsid w:val="001A4ED8"/>
    <w:rsid w:val="001B6799"/>
    <w:rsid w:val="001C070E"/>
    <w:rsid w:val="001C1362"/>
    <w:rsid w:val="001C6DD6"/>
    <w:rsid w:val="001D2E9A"/>
    <w:rsid w:val="001D597F"/>
    <w:rsid w:val="001E3FD4"/>
    <w:rsid w:val="001E44D9"/>
    <w:rsid w:val="001E48F7"/>
    <w:rsid w:val="001E6918"/>
    <w:rsid w:val="00200A06"/>
    <w:rsid w:val="0020241A"/>
    <w:rsid w:val="00202F5A"/>
    <w:rsid w:val="00203821"/>
    <w:rsid w:val="00210A4E"/>
    <w:rsid w:val="0021630D"/>
    <w:rsid w:val="00233CEC"/>
    <w:rsid w:val="00234E17"/>
    <w:rsid w:val="00247D2F"/>
    <w:rsid w:val="00256560"/>
    <w:rsid w:val="0027605E"/>
    <w:rsid w:val="00281E00"/>
    <w:rsid w:val="00286371"/>
    <w:rsid w:val="00294A52"/>
    <w:rsid w:val="002B575F"/>
    <w:rsid w:val="002B729B"/>
    <w:rsid w:val="002C193F"/>
    <w:rsid w:val="002C53A2"/>
    <w:rsid w:val="002D0040"/>
    <w:rsid w:val="002D3FDE"/>
    <w:rsid w:val="002E1B81"/>
    <w:rsid w:val="002E220F"/>
    <w:rsid w:val="002E2372"/>
    <w:rsid w:val="002F2E8E"/>
    <w:rsid w:val="002F3B03"/>
    <w:rsid w:val="00306B4F"/>
    <w:rsid w:val="0032100F"/>
    <w:rsid w:val="0033314C"/>
    <w:rsid w:val="0033402C"/>
    <w:rsid w:val="00334100"/>
    <w:rsid w:val="00336BF9"/>
    <w:rsid w:val="00340521"/>
    <w:rsid w:val="00345C73"/>
    <w:rsid w:val="00354A99"/>
    <w:rsid w:val="00360311"/>
    <w:rsid w:val="00361922"/>
    <w:rsid w:val="003621E1"/>
    <w:rsid w:val="00362651"/>
    <w:rsid w:val="00372051"/>
    <w:rsid w:val="00372A12"/>
    <w:rsid w:val="0038036B"/>
    <w:rsid w:val="003853BA"/>
    <w:rsid w:val="00397466"/>
    <w:rsid w:val="003A1DCE"/>
    <w:rsid w:val="003A6148"/>
    <w:rsid w:val="003B10B5"/>
    <w:rsid w:val="003C053B"/>
    <w:rsid w:val="003C33F6"/>
    <w:rsid w:val="003C3D2E"/>
    <w:rsid w:val="003C43A5"/>
    <w:rsid w:val="003D1369"/>
    <w:rsid w:val="003E1BEA"/>
    <w:rsid w:val="003E1C5C"/>
    <w:rsid w:val="003F0C1D"/>
    <w:rsid w:val="003F5B46"/>
    <w:rsid w:val="00401363"/>
    <w:rsid w:val="00402AEE"/>
    <w:rsid w:val="00402E47"/>
    <w:rsid w:val="004050CB"/>
    <w:rsid w:val="00416802"/>
    <w:rsid w:val="00425015"/>
    <w:rsid w:val="00430994"/>
    <w:rsid w:val="004329FD"/>
    <w:rsid w:val="00441444"/>
    <w:rsid w:val="00441B6D"/>
    <w:rsid w:val="004455BB"/>
    <w:rsid w:val="00445E78"/>
    <w:rsid w:val="00454155"/>
    <w:rsid w:val="004556EF"/>
    <w:rsid w:val="00462B07"/>
    <w:rsid w:val="00465BD2"/>
    <w:rsid w:val="004812BD"/>
    <w:rsid w:val="00484B1F"/>
    <w:rsid w:val="004871AA"/>
    <w:rsid w:val="004926E1"/>
    <w:rsid w:val="00493B78"/>
    <w:rsid w:val="004962A2"/>
    <w:rsid w:val="004A2FEA"/>
    <w:rsid w:val="004D4DFD"/>
    <w:rsid w:val="004D75C5"/>
    <w:rsid w:val="004E2186"/>
    <w:rsid w:val="004E66FB"/>
    <w:rsid w:val="004F470A"/>
    <w:rsid w:val="004F4C59"/>
    <w:rsid w:val="00500C8F"/>
    <w:rsid w:val="00501909"/>
    <w:rsid w:val="005128DF"/>
    <w:rsid w:val="00513C18"/>
    <w:rsid w:val="005206FE"/>
    <w:rsid w:val="005257ED"/>
    <w:rsid w:val="005306F8"/>
    <w:rsid w:val="00531C6E"/>
    <w:rsid w:val="0054023D"/>
    <w:rsid w:val="005476E2"/>
    <w:rsid w:val="0056213C"/>
    <w:rsid w:val="00566C59"/>
    <w:rsid w:val="00580C24"/>
    <w:rsid w:val="005968EF"/>
    <w:rsid w:val="00596C1E"/>
    <w:rsid w:val="005973A4"/>
    <w:rsid w:val="005A2E26"/>
    <w:rsid w:val="005B6533"/>
    <w:rsid w:val="005C0DAE"/>
    <w:rsid w:val="005C188E"/>
    <w:rsid w:val="005D2349"/>
    <w:rsid w:val="005D2CB5"/>
    <w:rsid w:val="005D7C99"/>
    <w:rsid w:val="005D7CB0"/>
    <w:rsid w:val="005E5507"/>
    <w:rsid w:val="005E607B"/>
    <w:rsid w:val="005E7E99"/>
    <w:rsid w:val="005F36C1"/>
    <w:rsid w:val="00601229"/>
    <w:rsid w:val="00603B67"/>
    <w:rsid w:val="00603FA1"/>
    <w:rsid w:val="00606CDB"/>
    <w:rsid w:val="00610F96"/>
    <w:rsid w:val="006162A2"/>
    <w:rsid w:val="0063256E"/>
    <w:rsid w:val="00635219"/>
    <w:rsid w:val="00635EC0"/>
    <w:rsid w:val="00640B58"/>
    <w:rsid w:val="00646EA6"/>
    <w:rsid w:val="00651B02"/>
    <w:rsid w:val="00651B19"/>
    <w:rsid w:val="00660A29"/>
    <w:rsid w:val="00675E86"/>
    <w:rsid w:val="006832A6"/>
    <w:rsid w:val="00695519"/>
    <w:rsid w:val="00695A9A"/>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1F4"/>
    <w:rsid w:val="00795E02"/>
    <w:rsid w:val="007979D0"/>
    <w:rsid w:val="007A4E18"/>
    <w:rsid w:val="007A7B8C"/>
    <w:rsid w:val="007B4275"/>
    <w:rsid w:val="007C6D9E"/>
    <w:rsid w:val="007D1C43"/>
    <w:rsid w:val="007D6C53"/>
    <w:rsid w:val="007E1E87"/>
    <w:rsid w:val="007E5B3F"/>
    <w:rsid w:val="007F2257"/>
    <w:rsid w:val="0080091D"/>
    <w:rsid w:val="00801577"/>
    <w:rsid w:val="00804108"/>
    <w:rsid w:val="00816367"/>
    <w:rsid w:val="00816A0B"/>
    <w:rsid w:val="00824E46"/>
    <w:rsid w:val="00830C53"/>
    <w:rsid w:val="00834E99"/>
    <w:rsid w:val="00837FAA"/>
    <w:rsid w:val="00841F77"/>
    <w:rsid w:val="00863390"/>
    <w:rsid w:val="0086385C"/>
    <w:rsid w:val="0086571D"/>
    <w:rsid w:val="00871916"/>
    <w:rsid w:val="008A0F70"/>
    <w:rsid w:val="008A510E"/>
    <w:rsid w:val="008A522A"/>
    <w:rsid w:val="008B4464"/>
    <w:rsid w:val="008B750B"/>
    <w:rsid w:val="008C3162"/>
    <w:rsid w:val="008C4A32"/>
    <w:rsid w:val="008C60B6"/>
    <w:rsid w:val="008D21F0"/>
    <w:rsid w:val="008D317B"/>
    <w:rsid w:val="008D4094"/>
    <w:rsid w:val="008D7B37"/>
    <w:rsid w:val="008E093E"/>
    <w:rsid w:val="008E3924"/>
    <w:rsid w:val="008F13F7"/>
    <w:rsid w:val="008F2885"/>
    <w:rsid w:val="008F5B4D"/>
    <w:rsid w:val="008F6D35"/>
    <w:rsid w:val="00901C83"/>
    <w:rsid w:val="00904C92"/>
    <w:rsid w:val="00907425"/>
    <w:rsid w:val="009166B3"/>
    <w:rsid w:val="00920CE7"/>
    <w:rsid w:val="00921EBF"/>
    <w:rsid w:val="00923C34"/>
    <w:rsid w:val="00924152"/>
    <w:rsid w:val="0092513D"/>
    <w:rsid w:val="00926AB3"/>
    <w:rsid w:val="00927A9F"/>
    <w:rsid w:val="00931935"/>
    <w:rsid w:val="009335CC"/>
    <w:rsid w:val="00935A55"/>
    <w:rsid w:val="00936CD8"/>
    <w:rsid w:val="00941CEB"/>
    <w:rsid w:val="00953B28"/>
    <w:rsid w:val="00953EFF"/>
    <w:rsid w:val="00954322"/>
    <w:rsid w:val="00957CAA"/>
    <w:rsid w:val="0096778A"/>
    <w:rsid w:val="00977656"/>
    <w:rsid w:val="0098794D"/>
    <w:rsid w:val="0099497B"/>
    <w:rsid w:val="009B0D05"/>
    <w:rsid w:val="009B4CA6"/>
    <w:rsid w:val="009B6C36"/>
    <w:rsid w:val="009B79F8"/>
    <w:rsid w:val="009C44D5"/>
    <w:rsid w:val="009D13FD"/>
    <w:rsid w:val="009D266A"/>
    <w:rsid w:val="009D5F1E"/>
    <w:rsid w:val="009D759B"/>
    <w:rsid w:val="009F2705"/>
    <w:rsid w:val="009F7E07"/>
    <w:rsid w:val="00A10A11"/>
    <w:rsid w:val="00A13C6A"/>
    <w:rsid w:val="00A16F8A"/>
    <w:rsid w:val="00A17B09"/>
    <w:rsid w:val="00A34BDB"/>
    <w:rsid w:val="00A34EEF"/>
    <w:rsid w:val="00A457C6"/>
    <w:rsid w:val="00A46AD0"/>
    <w:rsid w:val="00A47063"/>
    <w:rsid w:val="00A473A8"/>
    <w:rsid w:val="00A568A9"/>
    <w:rsid w:val="00A61AC8"/>
    <w:rsid w:val="00A65D4C"/>
    <w:rsid w:val="00A70187"/>
    <w:rsid w:val="00A832CA"/>
    <w:rsid w:val="00A924A7"/>
    <w:rsid w:val="00AA08B4"/>
    <w:rsid w:val="00AA40D7"/>
    <w:rsid w:val="00AB5F7D"/>
    <w:rsid w:val="00AC0C50"/>
    <w:rsid w:val="00AC0C8B"/>
    <w:rsid w:val="00AC6FE2"/>
    <w:rsid w:val="00AF18A7"/>
    <w:rsid w:val="00AF3925"/>
    <w:rsid w:val="00AF4F10"/>
    <w:rsid w:val="00B15DC0"/>
    <w:rsid w:val="00B2292F"/>
    <w:rsid w:val="00B37411"/>
    <w:rsid w:val="00B43169"/>
    <w:rsid w:val="00B50505"/>
    <w:rsid w:val="00B55AE4"/>
    <w:rsid w:val="00B57B5B"/>
    <w:rsid w:val="00B605F1"/>
    <w:rsid w:val="00B60BE6"/>
    <w:rsid w:val="00B73142"/>
    <w:rsid w:val="00B739B0"/>
    <w:rsid w:val="00B73E77"/>
    <w:rsid w:val="00B814A3"/>
    <w:rsid w:val="00B821B4"/>
    <w:rsid w:val="00B96F38"/>
    <w:rsid w:val="00BA65F9"/>
    <w:rsid w:val="00BB7A17"/>
    <w:rsid w:val="00BC6BCC"/>
    <w:rsid w:val="00BD0D84"/>
    <w:rsid w:val="00BD0E74"/>
    <w:rsid w:val="00BD5F8C"/>
    <w:rsid w:val="00BE29DD"/>
    <w:rsid w:val="00C01FEC"/>
    <w:rsid w:val="00C03AC9"/>
    <w:rsid w:val="00C066AF"/>
    <w:rsid w:val="00C10E06"/>
    <w:rsid w:val="00C14404"/>
    <w:rsid w:val="00C145B8"/>
    <w:rsid w:val="00C217F7"/>
    <w:rsid w:val="00C2438F"/>
    <w:rsid w:val="00C32A7E"/>
    <w:rsid w:val="00C34F28"/>
    <w:rsid w:val="00C368DF"/>
    <w:rsid w:val="00C57B5C"/>
    <w:rsid w:val="00C61049"/>
    <w:rsid w:val="00C63FFE"/>
    <w:rsid w:val="00C70C1B"/>
    <w:rsid w:val="00C83141"/>
    <w:rsid w:val="00C91BBE"/>
    <w:rsid w:val="00C91EB6"/>
    <w:rsid w:val="00CA0905"/>
    <w:rsid w:val="00CA10B0"/>
    <w:rsid w:val="00CA2F8E"/>
    <w:rsid w:val="00CA7FD5"/>
    <w:rsid w:val="00CB3287"/>
    <w:rsid w:val="00CB33E2"/>
    <w:rsid w:val="00CB4E68"/>
    <w:rsid w:val="00CC2733"/>
    <w:rsid w:val="00CD0050"/>
    <w:rsid w:val="00CD44A6"/>
    <w:rsid w:val="00CE2B04"/>
    <w:rsid w:val="00CE7481"/>
    <w:rsid w:val="00CF0A8F"/>
    <w:rsid w:val="00D048CE"/>
    <w:rsid w:val="00D05AAF"/>
    <w:rsid w:val="00D10998"/>
    <w:rsid w:val="00D21E11"/>
    <w:rsid w:val="00D23391"/>
    <w:rsid w:val="00D31805"/>
    <w:rsid w:val="00D33398"/>
    <w:rsid w:val="00D364A0"/>
    <w:rsid w:val="00D52CF9"/>
    <w:rsid w:val="00D552B9"/>
    <w:rsid w:val="00D74021"/>
    <w:rsid w:val="00D76D01"/>
    <w:rsid w:val="00D82090"/>
    <w:rsid w:val="00D922A9"/>
    <w:rsid w:val="00D9394A"/>
    <w:rsid w:val="00D952DE"/>
    <w:rsid w:val="00DB0CBB"/>
    <w:rsid w:val="00DB1349"/>
    <w:rsid w:val="00DB67CC"/>
    <w:rsid w:val="00DC7227"/>
    <w:rsid w:val="00DC7723"/>
    <w:rsid w:val="00DE1070"/>
    <w:rsid w:val="00E00219"/>
    <w:rsid w:val="00E0316B"/>
    <w:rsid w:val="00E05FDB"/>
    <w:rsid w:val="00E25E10"/>
    <w:rsid w:val="00E3492A"/>
    <w:rsid w:val="00E35B4F"/>
    <w:rsid w:val="00E421E3"/>
    <w:rsid w:val="00E437FA"/>
    <w:rsid w:val="00E47250"/>
    <w:rsid w:val="00E5219B"/>
    <w:rsid w:val="00E5518B"/>
    <w:rsid w:val="00E609FE"/>
    <w:rsid w:val="00E75920"/>
    <w:rsid w:val="00E80D96"/>
    <w:rsid w:val="00E871FA"/>
    <w:rsid w:val="00E936A4"/>
    <w:rsid w:val="00E954BB"/>
    <w:rsid w:val="00EA45E7"/>
    <w:rsid w:val="00EA4DE2"/>
    <w:rsid w:val="00EA7D0F"/>
    <w:rsid w:val="00EB78E3"/>
    <w:rsid w:val="00EC1C4B"/>
    <w:rsid w:val="00EC735A"/>
    <w:rsid w:val="00EF27FE"/>
    <w:rsid w:val="00F07FB6"/>
    <w:rsid w:val="00F10171"/>
    <w:rsid w:val="00F16B53"/>
    <w:rsid w:val="00F171A6"/>
    <w:rsid w:val="00F30F23"/>
    <w:rsid w:val="00F3123F"/>
    <w:rsid w:val="00F318BE"/>
    <w:rsid w:val="00F33297"/>
    <w:rsid w:val="00F343FB"/>
    <w:rsid w:val="00F359FE"/>
    <w:rsid w:val="00F42159"/>
    <w:rsid w:val="00F4256E"/>
    <w:rsid w:val="00F42EE1"/>
    <w:rsid w:val="00F60FBC"/>
    <w:rsid w:val="00F64141"/>
    <w:rsid w:val="00F67508"/>
    <w:rsid w:val="00F71FC9"/>
    <w:rsid w:val="00F73B48"/>
    <w:rsid w:val="00F74F51"/>
    <w:rsid w:val="00F77A35"/>
    <w:rsid w:val="00F842AD"/>
    <w:rsid w:val="00F914EB"/>
    <w:rsid w:val="00F91B85"/>
    <w:rsid w:val="00F95F94"/>
    <w:rsid w:val="00FA2B63"/>
    <w:rsid w:val="00FA3835"/>
    <w:rsid w:val="00FA3B17"/>
    <w:rsid w:val="00FA5E8D"/>
    <w:rsid w:val="00FA5F3D"/>
    <w:rsid w:val="00FB399E"/>
    <w:rsid w:val="00FB7F50"/>
    <w:rsid w:val="00FC09B5"/>
    <w:rsid w:val="00FC2A85"/>
    <w:rsid w:val="00FC40AF"/>
    <w:rsid w:val="00FD0A16"/>
    <w:rsid w:val="00FE37B2"/>
    <w:rsid w:val="00FE3D7D"/>
    <w:rsid w:val="00FE6DCF"/>
    <w:rsid w:val="00FF4EBC"/>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F4F85-E66F-493A-8702-983EDBEA4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418</TotalTime>
  <Pages>6</Pages>
  <Words>1606</Words>
  <Characters>9159</Characters>
  <Application>Microsoft Office Word</Application>
  <DocSecurity>0</DocSecurity>
  <Lines>76</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10744</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mehr</cp:lastModifiedBy>
  <cp:revision>27</cp:revision>
  <dcterms:created xsi:type="dcterms:W3CDTF">2016-12-12T09:40:00Z</dcterms:created>
  <dcterms:modified xsi:type="dcterms:W3CDTF">2016-12-12T19:37:00Z</dcterms:modified>
</cp:coreProperties>
</file>