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5F2A72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5C59A4" w:rsidRDefault="00187DFA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9436438" w:history="1">
        <w:r w:rsidR="005C59A4" w:rsidRPr="002A7DEA">
          <w:rPr>
            <w:rStyle w:val="Hyperlink"/>
            <w:rFonts w:hint="eastAsia"/>
            <w:noProof/>
            <w:rtl/>
          </w:rPr>
          <w:t>لزوم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ترتب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مناقشه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بر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تزاحم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در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واجبات</w:t>
        </w:r>
        <w:r w:rsidR="005C59A4" w:rsidRPr="002A7DEA">
          <w:rPr>
            <w:rStyle w:val="Hyperlink"/>
            <w:noProof/>
            <w:rtl/>
          </w:rPr>
          <w:t xml:space="preserve"> </w:t>
        </w:r>
        <w:r w:rsidR="005C59A4" w:rsidRPr="002A7DEA">
          <w:rPr>
            <w:rStyle w:val="Hyperlink"/>
            <w:rFonts w:hint="eastAsia"/>
            <w:noProof/>
            <w:rtl/>
          </w:rPr>
          <w:t>ضمن</w:t>
        </w:r>
        <w:r w:rsidR="005C59A4" w:rsidRPr="002A7DEA">
          <w:rPr>
            <w:rStyle w:val="Hyperlink"/>
            <w:rFonts w:hint="cs"/>
            <w:noProof/>
            <w:rtl/>
          </w:rPr>
          <w:t>ی</w:t>
        </w:r>
        <w:r w:rsidR="005C59A4" w:rsidRPr="002A7DEA">
          <w:rPr>
            <w:rStyle w:val="Hyperlink"/>
            <w:rFonts w:hint="eastAsia"/>
            <w:noProof/>
            <w:rtl/>
          </w:rPr>
          <w:t>ه</w:t>
        </w:r>
        <w:r w:rsidR="005C59A4">
          <w:rPr>
            <w:noProof/>
            <w:webHidden/>
            <w:rtl/>
          </w:rPr>
          <w:tab/>
        </w:r>
        <w:r w:rsidR="005C59A4">
          <w:rPr>
            <w:rStyle w:val="Hyperlink"/>
            <w:noProof/>
            <w:rtl/>
          </w:rPr>
          <w:fldChar w:fldCharType="begin"/>
        </w:r>
        <w:r w:rsidR="005C59A4">
          <w:rPr>
            <w:noProof/>
            <w:webHidden/>
            <w:rtl/>
          </w:rPr>
          <w:instrText xml:space="preserve"> </w:instrText>
        </w:r>
        <w:r w:rsidR="005C59A4">
          <w:rPr>
            <w:noProof/>
            <w:webHidden/>
          </w:rPr>
          <w:instrText>PAGEREF</w:instrText>
        </w:r>
        <w:r w:rsidR="005C59A4">
          <w:rPr>
            <w:noProof/>
            <w:webHidden/>
            <w:rtl/>
          </w:rPr>
          <w:instrText xml:space="preserve"> _</w:instrText>
        </w:r>
        <w:r w:rsidR="005C59A4">
          <w:rPr>
            <w:noProof/>
            <w:webHidden/>
          </w:rPr>
          <w:instrText>Toc469436438 \h</w:instrText>
        </w:r>
        <w:r w:rsidR="005C59A4">
          <w:rPr>
            <w:noProof/>
            <w:webHidden/>
            <w:rtl/>
          </w:rPr>
          <w:instrText xml:space="preserve"> </w:instrText>
        </w:r>
        <w:r w:rsidR="005C59A4">
          <w:rPr>
            <w:rStyle w:val="Hyperlink"/>
            <w:noProof/>
            <w:rtl/>
          </w:rPr>
        </w:r>
        <w:r w:rsidR="005C59A4">
          <w:rPr>
            <w:rStyle w:val="Hyperlink"/>
            <w:noProof/>
            <w:rtl/>
          </w:rPr>
          <w:fldChar w:fldCharType="separate"/>
        </w:r>
        <w:r w:rsidR="005C59A4">
          <w:rPr>
            <w:noProof/>
            <w:webHidden/>
            <w:rtl/>
          </w:rPr>
          <w:t>1</w:t>
        </w:r>
        <w:r w:rsidR="005C59A4"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9436439" w:history="1">
        <w:r w:rsidRPr="002A7DEA">
          <w:rPr>
            <w:rStyle w:val="Hyperlink"/>
            <w:rFonts w:hint="eastAsia"/>
            <w:noProof/>
            <w:rtl/>
          </w:rPr>
          <w:t>جواب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کم</w:t>
        </w:r>
        <w:r w:rsidRPr="002A7DEA">
          <w:rPr>
            <w:rStyle w:val="Hyperlink"/>
            <w:noProof/>
            <w:rtl/>
          </w:rPr>
          <w:t xml:space="preserve">: </w:t>
        </w:r>
        <w:r w:rsidRPr="002A7DEA">
          <w:rPr>
            <w:rStyle w:val="Hyperlink"/>
            <w:rFonts w:hint="eastAsia"/>
            <w:noProof/>
            <w:rtl/>
          </w:rPr>
          <w:t>نبود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ملزم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بر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پذ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رش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ترتب</w:t>
        </w:r>
        <w:r w:rsidRPr="002A7DEA">
          <w:rPr>
            <w:rStyle w:val="Hyperlink"/>
            <w:noProof/>
            <w:rtl/>
          </w:rPr>
          <w:t xml:space="preserve"> (</w:t>
        </w:r>
        <w:r w:rsidRPr="002A7DEA">
          <w:rPr>
            <w:rStyle w:val="Hyperlink"/>
            <w:rFonts w:hint="eastAsia"/>
            <w:noProof/>
            <w:rtl/>
          </w:rPr>
          <w:t>محقق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صدر</w:t>
        </w:r>
        <w:r w:rsidRPr="002A7DEA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9436440" w:history="1">
        <w:r w:rsidRPr="002A7DEA">
          <w:rPr>
            <w:rStyle w:val="Hyperlink"/>
            <w:rFonts w:hint="eastAsia"/>
            <w:noProof/>
            <w:rtl/>
          </w:rPr>
          <w:t>جواب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دوم</w:t>
        </w:r>
        <w:r w:rsidRPr="002A7DEA">
          <w:rPr>
            <w:rStyle w:val="Hyperlink"/>
            <w:noProof/>
            <w:rtl/>
          </w:rPr>
          <w:t xml:space="preserve">: </w:t>
        </w:r>
        <w:r w:rsidRPr="002A7DEA">
          <w:rPr>
            <w:rStyle w:val="Hyperlink"/>
            <w:rFonts w:hint="eastAsia"/>
            <w:noProof/>
            <w:rtl/>
          </w:rPr>
          <w:t>مستبعد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نبودن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ترتب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9436441" w:history="1">
        <w:r w:rsidRPr="002A7DEA">
          <w:rPr>
            <w:rStyle w:val="Hyperlink"/>
            <w:rFonts w:hint="eastAsia"/>
            <w:noProof/>
            <w:rtl/>
          </w:rPr>
          <w:t>ثمره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تعارض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تزاحم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در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واجبات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ضمن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9436442" w:history="1">
        <w:r w:rsidRPr="002A7DEA">
          <w:rPr>
            <w:rStyle w:val="Hyperlink"/>
            <w:rFonts w:hint="eastAsia"/>
            <w:noProof/>
            <w:rtl/>
          </w:rPr>
          <w:t>تنب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ه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سوم</w:t>
        </w:r>
        <w:r w:rsidRPr="002A7DEA">
          <w:rPr>
            <w:rStyle w:val="Hyperlink"/>
            <w:noProof/>
            <w:rtl/>
          </w:rPr>
          <w:t xml:space="preserve">: </w:t>
        </w:r>
        <w:r w:rsidRPr="002A7DEA">
          <w:rPr>
            <w:rStyle w:val="Hyperlink"/>
            <w:rFonts w:hint="eastAsia"/>
            <w:noProof/>
            <w:rtl/>
          </w:rPr>
          <w:t>تزاحم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ب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ن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واجب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موسع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مض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9436443" w:history="1">
        <w:r w:rsidRPr="002A7DEA">
          <w:rPr>
            <w:rStyle w:val="Hyperlink"/>
            <w:rFonts w:hint="eastAsia"/>
            <w:noProof/>
            <w:rtl/>
          </w:rPr>
          <w:t>نبود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تزاحم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ب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ن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واجب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موسع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و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مض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ق</w:t>
        </w:r>
        <w:r w:rsidRPr="002A7DEA">
          <w:rPr>
            <w:rStyle w:val="Hyperlink"/>
            <w:noProof/>
            <w:rtl/>
          </w:rPr>
          <w:t xml:space="preserve"> (</w:t>
        </w:r>
        <w:r w:rsidRPr="002A7DEA">
          <w:rPr>
            <w:rStyle w:val="Hyperlink"/>
            <w:rFonts w:hint="eastAsia"/>
            <w:noProof/>
            <w:rtl/>
          </w:rPr>
          <w:t>محقق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ثان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Toc469436443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5C59A4" w:rsidRDefault="005C59A4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9436444" w:history="1">
        <w:r w:rsidRPr="002A7DEA">
          <w:rPr>
            <w:rStyle w:val="Hyperlink"/>
            <w:rFonts w:hint="eastAsia"/>
            <w:noProof/>
            <w:rtl/>
          </w:rPr>
          <w:t>مناقشه</w:t>
        </w:r>
        <w:r w:rsidRPr="002A7DEA">
          <w:rPr>
            <w:rStyle w:val="Hyperlink"/>
            <w:noProof/>
            <w:rtl/>
          </w:rPr>
          <w:t xml:space="preserve">: </w:t>
        </w:r>
        <w:r w:rsidRPr="002A7DEA">
          <w:rPr>
            <w:rStyle w:val="Hyperlink"/>
            <w:rFonts w:hint="eastAsia"/>
            <w:noProof/>
            <w:rtl/>
          </w:rPr>
          <w:t>وجود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تفص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ل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در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مقام</w:t>
        </w:r>
        <w:r w:rsidRPr="002A7DEA">
          <w:rPr>
            <w:rStyle w:val="Hyperlink"/>
            <w:noProof/>
            <w:rtl/>
          </w:rPr>
          <w:t xml:space="preserve"> (</w:t>
        </w:r>
        <w:r w:rsidRPr="002A7DEA">
          <w:rPr>
            <w:rStyle w:val="Hyperlink"/>
            <w:rFonts w:hint="eastAsia"/>
            <w:noProof/>
            <w:rtl/>
          </w:rPr>
          <w:t>محقق</w:t>
        </w:r>
        <w:r w:rsidRPr="002A7DEA">
          <w:rPr>
            <w:rStyle w:val="Hyperlink"/>
            <w:noProof/>
            <w:rtl/>
          </w:rPr>
          <w:t xml:space="preserve"> </w:t>
        </w:r>
        <w:r w:rsidRPr="002A7DEA">
          <w:rPr>
            <w:rStyle w:val="Hyperlink"/>
            <w:rFonts w:hint="eastAsia"/>
            <w:noProof/>
            <w:rtl/>
          </w:rPr>
          <w:t>نائ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rFonts w:hint="eastAsia"/>
            <w:noProof/>
            <w:rtl/>
          </w:rPr>
          <w:t>ن</w:t>
        </w:r>
        <w:r w:rsidRPr="002A7DEA">
          <w:rPr>
            <w:rStyle w:val="Hyperlink"/>
            <w:rFonts w:hint="cs"/>
            <w:noProof/>
            <w:rtl/>
          </w:rPr>
          <w:t>ی</w:t>
        </w:r>
        <w:r w:rsidRPr="002A7DEA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Toc469436444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5F2A72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5F2A72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9B1367">
        <w:rPr>
          <w:rFonts w:hint="cs"/>
          <w:rtl/>
        </w:rPr>
        <w:t>تعارض</w:t>
      </w:r>
      <w:r w:rsidR="009B1367">
        <w:rPr>
          <w:rtl/>
        </w:rPr>
        <w:t>/</w:t>
      </w:r>
      <w:r w:rsidR="009B1367">
        <w:rPr>
          <w:rFonts w:hint="cs"/>
          <w:rtl/>
        </w:rPr>
        <w:t>مقدمات</w:t>
      </w:r>
      <w:r w:rsidR="009B1367">
        <w:rPr>
          <w:rtl/>
        </w:rPr>
        <w:t>/</w:t>
      </w:r>
      <w:r w:rsidR="009B1367">
        <w:rPr>
          <w:rFonts w:hint="cs"/>
          <w:rtl/>
        </w:rPr>
        <w:t>تعریف</w:t>
      </w:r>
      <w:r w:rsidR="009B1367">
        <w:rPr>
          <w:rtl/>
        </w:rPr>
        <w:t>/</w:t>
      </w:r>
      <w:r w:rsidR="009B1367">
        <w:rPr>
          <w:rFonts w:hint="cs"/>
          <w:rtl/>
        </w:rPr>
        <w:t>خروج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تزاحم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از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تعریف</w:t>
      </w:r>
      <w:r w:rsidR="009B1367">
        <w:rPr>
          <w:rtl/>
        </w:rPr>
        <w:t>/</w:t>
      </w:r>
      <w:r w:rsidR="009B1367">
        <w:rPr>
          <w:rFonts w:hint="cs"/>
          <w:rtl/>
        </w:rPr>
        <w:t>مبحث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تزاحم</w:t>
      </w:r>
      <w:r w:rsidR="00724537">
        <w:rPr>
          <w:rFonts w:hint="cs"/>
          <w:rtl/>
        </w:rPr>
        <w:t>/</w:t>
      </w:r>
      <w:bookmarkStart w:id="2" w:name="BokSabj_d"/>
      <w:bookmarkEnd w:id="2"/>
      <w:r w:rsidR="009B1367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9B1367">
        <w:rPr>
          <w:rFonts w:hint="cs"/>
          <w:rtl/>
        </w:rPr>
        <w:t>تنبیه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دوم</w:t>
      </w:r>
      <w:r w:rsidR="009B1367">
        <w:rPr>
          <w:rtl/>
        </w:rPr>
        <w:t>:</w:t>
      </w:r>
      <w:r w:rsidR="009B1367">
        <w:rPr>
          <w:rFonts w:hint="cs"/>
          <w:rtl/>
        </w:rPr>
        <w:t>وجود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تزاحم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در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واجبات</w:t>
      </w:r>
      <w:r w:rsidR="009B1367">
        <w:rPr>
          <w:rtl/>
        </w:rPr>
        <w:t xml:space="preserve"> </w:t>
      </w:r>
      <w:r w:rsidR="009B1367">
        <w:rPr>
          <w:rFonts w:hint="cs"/>
          <w:rtl/>
        </w:rPr>
        <w:t>ضمنیه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5F2A72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40A0C" w:rsidP="005F2A72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</w:t>
      </w:r>
      <w:r w:rsidR="005F2A72">
        <w:rPr>
          <w:rFonts w:hint="cs"/>
          <w:rtl/>
        </w:rPr>
        <w:t>اثبات وجود تزاحم در واجبات ضمنیه بود.</w:t>
      </w:r>
    </w:p>
    <w:p w:rsidR="00247D2F" w:rsidRPr="003A6148" w:rsidRDefault="00247D2F" w:rsidP="005F2A72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5F2A72">
      <w:pPr>
        <w:ind w:firstLine="284"/>
        <w:jc w:val="both"/>
      </w:pPr>
    </w:p>
    <w:p w:rsidR="008C3162" w:rsidRDefault="007F0A78" w:rsidP="007F0A78">
      <w:pPr>
        <w:pStyle w:val="Heading7"/>
        <w:rPr>
          <w:rFonts w:hint="cs"/>
          <w:rtl/>
        </w:rPr>
      </w:pPr>
      <w:bookmarkStart w:id="4" w:name="_Toc469436438"/>
      <w:r>
        <w:rPr>
          <w:rFonts w:hint="cs"/>
          <w:rtl/>
        </w:rPr>
        <w:t xml:space="preserve">لزوم ترتب </w:t>
      </w:r>
      <w:r w:rsidR="00F13355">
        <w:rPr>
          <w:rFonts w:hint="cs"/>
          <w:rtl/>
        </w:rPr>
        <w:t xml:space="preserve">مناقشه بر </w:t>
      </w:r>
      <w:r>
        <w:rPr>
          <w:rFonts w:hint="cs"/>
          <w:rtl/>
        </w:rPr>
        <w:t>تزاحم در واجبات ضمنیه</w:t>
      </w:r>
      <w:bookmarkEnd w:id="4"/>
    </w:p>
    <w:p w:rsidR="005F2A72" w:rsidRDefault="00977D49" w:rsidP="00D718D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 تصویر تزاحم در واجبات ضمنیه مناقشه شده است که لازمه پذیرش تزاحم</w:t>
      </w:r>
      <w:r w:rsidR="003D4E32">
        <w:rPr>
          <w:rFonts w:hint="cs"/>
          <w:rtl/>
        </w:rPr>
        <w:t>، پذیرش ترتب است و حال آ</w:t>
      </w:r>
      <w:r w:rsidR="00F13355">
        <w:rPr>
          <w:rFonts w:hint="cs"/>
          <w:rtl/>
        </w:rPr>
        <w:t xml:space="preserve">نکه </w:t>
      </w:r>
      <w:r w:rsidR="003D4E32">
        <w:rPr>
          <w:rFonts w:hint="cs"/>
          <w:rtl/>
        </w:rPr>
        <w:t xml:space="preserve">وجود </w:t>
      </w:r>
      <w:r w:rsidR="00F13355">
        <w:rPr>
          <w:rFonts w:hint="cs"/>
          <w:rtl/>
        </w:rPr>
        <w:t>ترتب در واجبات ضمنیه</w:t>
      </w:r>
      <w:r w:rsidR="003D4E32">
        <w:rPr>
          <w:rFonts w:hint="cs"/>
          <w:rtl/>
        </w:rPr>
        <w:t xml:space="preserve"> محتمل نیست. چون معنای ترتب آن است که </w:t>
      </w:r>
      <w:r w:rsidR="00C879EF">
        <w:rPr>
          <w:rFonts w:hint="cs"/>
          <w:rtl/>
        </w:rPr>
        <w:t xml:space="preserve">مهم در صورت عصیان اهم فعلی بوده، بنابراین هم اهم امر داشته باشد و هم مهم یعنی دو حکم فعلی داشته باشیم و </w:t>
      </w:r>
      <w:r w:rsidR="00C05A5F">
        <w:rPr>
          <w:rFonts w:hint="cs"/>
          <w:rtl/>
        </w:rPr>
        <w:t>وجود دو حکم فعلی در حق عاجز</w:t>
      </w:r>
      <w:r w:rsidR="003A6D44">
        <w:rPr>
          <w:rFonts w:hint="cs"/>
          <w:rtl/>
        </w:rPr>
        <w:t xml:space="preserve"> قابل التزام نبوده و تالی فاسد مسأله است،</w:t>
      </w:r>
      <w:r w:rsidR="00734D09">
        <w:rPr>
          <w:rFonts w:hint="cs"/>
          <w:rtl/>
        </w:rPr>
        <w:t xml:space="preserve"> حتی</w:t>
      </w:r>
      <w:r w:rsidR="00FA59C9">
        <w:rPr>
          <w:rFonts w:hint="cs"/>
          <w:rtl/>
        </w:rPr>
        <w:t xml:space="preserve"> </w:t>
      </w:r>
      <w:r w:rsidR="00FA59C9">
        <w:rPr>
          <w:rFonts w:hint="cs"/>
          <w:rtl/>
        </w:rPr>
        <w:t>محقق نائینی</w:t>
      </w:r>
      <w:r w:rsidR="00FA59C9">
        <w:rPr>
          <w:rFonts w:hint="cs"/>
          <w:rtl/>
        </w:rPr>
        <w:t xml:space="preserve"> با آن</w:t>
      </w:r>
      <w:r w:rsidR="00FA59C9">
        <w:rPr>
          <w:rFonts w:hint="cs"/>
          <w:rtl/>
        </w:rPr>
        <w:t xml:space="preserve">که بحث تزاحم در واجبات ضمنیه را تعقیب کرده است </w:t>
      </w:r>
      <w:r w:rsidR="00FA59C9">
        <w:rPr>
          <w:rFonts w:hint="cs"/>
          <w:rtl/>
        </w:rPr>
        <w:t xml:space="preserve">قائل </w:t>
      </w:r>
      <w:r w:rsidR="00D718DD">
        <w:rPr>
          <w:rFonts w:hint="cs"/>
          <w:rtl/>
        </w:rPr>
        <w:t xml:space="preserve">به این تالی فاسد یعنی </w:t>
      </w:r>
      <w:r w:rsidR="00FA59C9">
        <w:rPr>
          <w:rFonts w:hint="cs"/>
          <w:rtl/>
        </w:rPr>
        <w:t>وجود دو امر</w:t>
      </w:r>
      <w:r w:rsidR="00FA59C9" w:rsidRPr="00FA59C9">
        <w:rPr>
          <w:rFonts w:hint="cs"/>
          <w:rtl/>
        </w:rPr>
        <w:t xml:space="preserve"> </w:t>
      </w:r>
      <w:r w:rsidR="00FA59C9">
        <w:rPr>
          <w:rFonts w:hint="cs"/>
          <w:rtl/>
        </w:rPr>
        <w:t>در تزاحم بین اجزاء و شرائط</w:t>
      </w:r>
      <w:r w:rsidR="00FA59C9">
        <w:rPr>
          <w:rFonts w:hint="cs"/>
          <w:rtl/>
        </w:rPr>
        <w:t xml:space="preserve"> نیست</w:t>
      </w:r>
      <w:r w:rsidR="00FA59C9">
        <w:rPr>
          <w:rFonts w:hint="cs"/>
          <w:rtl/>
        </w:rPr>
        <w:t>. نزد محقق نائینی اگر کسی در تزاحم بین رکن و غیر رکن، غیر رکن را انجام دهد نماز باطل است.</w:t>
      </w:r>
    </w:p>
    <w:p w:rsidR="00C05A5F" w:rsidRDefault="00C05A5F" w:rsidP="000735A6">
      <w:pPr>
        <w:pStyle w:val="Heading8"/>
        <w:rPr>
          <w:rFonts w:hint="cs"/>
          <w:rtl/>
        </w:rPr>
      </w:pPr>
      <w:bookmarkStart w:id="5" w:name="_Toc469436439"/>
      <w:r>
        <w:rPr>
          <w:rFonts w:hint="cs"/>
          <w:rtl/>
        </w:rPr>
        <w:t>جواب</w:t>
      </w:r>
      <w:r w:rsidR="00D718DD">
        <w:rPr>
          <w:rFonts w:hint="cs"/>
          <w:rtl/>
        </w:rPr>
        <w:t xml:space="preserve"> یکم</w:t>
      </w:r>
      <w:r>
        <w:rPr>
          <w:rFonts w:hint="cs"/>
          <w:rtl/>
        </w:rPr>
        <w:t xml:space="preserve">: </w:t>
      </w:r>
      <w:r w:rsidR="000735A6">
        <w:rPr>
          <w:rFonts w:hint="cs"/>
          <w:rtl/>
        </w:rPr>
        <w:t>نبود ملزم بر پذیرش ترتب</w:t>
      </w:r>
      <w:r w:rsidR="00605B03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718DD">
        <w:rPr>
          <w:rFonts w:hint="cs"/>
          <w:rtl/>
        </w:rPr>
        <w:t>محقق صدر</w:t>
      </w:r>
      <w:r>
        <w:rPr>
          <w:rFonts w:hint="cs"/>
          <w:rtl/>
        </w:rPr>
        <w:t>)</w:t>
      </w:r>
      <w:bookmarkEnd w:id="5"/>
    </w:p>
    <w:p w:rsidR="00137BB0" w:rsidRDefault="00137BB0" w:rsidP="00E21F4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بار کردن تمام احکام تزاحم در </w:t>
      </w:r>
      <w:r w:rsidR="003E00E4">
        <w:rPr>
          <w:rFonts w:hint="cs"/>
          <w:rtl/>
        </w:rPr>
        <w:t>محل بحث</w:t>
      </w:r>
      <w:r w:rsidR="00E21F47">
        <w:rPr>
          <w:rFonts w:hint="cs"/>
          <w:rtl/>
        </w:rPr>
        <w:t xml:space="preserve"> ـ </w:t>
      </w:r>
      <w:r w:rsidR="00E21F47">
        <w:rPr>
          <w:rFonts w:hint="cs"/>
          <w:rtl/>
        </w:rPr>
        <w:t>جریان مرجحات تزاحم مورد پذیرش گشت</w:t>
      </w:r>
      <w:r w:rsidR="00E21F47">
        <w:rPr>
          <w:rFonts w:hint="cs"/>
          <w:rtl/>
        </w:rPr>
        <w:t xml:space="preserve"> ـ</w:t>
      </w:r>
      <w:r w:rsidR="003E00E4">
        <w:rPr>
          <w:rFonts w:hint="cs"/>
          <w:rtl/>
        </w:rPr>
        <w:t xml:space="preserve"> </w:t>
      </w:r>
      <w:r w:rsidR="00A126B7">
        <w:rPr>
          <w:rFonts w:hint="cs"/>
          <w:rtl/>
        </w:rPr>
        <w:t>دلیلی ندارد</w:t>
      </w:r>
      <w:r w:rsidR="00E21F47">
        <w:rPr>
          <w:rFonts w:hint="cs"/>
          <w:rtl/>
        </w:rPr>
        <w:t>. ادعای</w:t>
      </w:r>
      <w:r w:rsidR="004B7F24">
        <w:rPr>
          <w:rFonts w:hint="cs"/>
          <w:rtl/>
        </w:rPr>
        <w:t xml:space="preserve"> </w:t>
      </w:r>
      <w:r w:rsidR="00E21F47">
        <w:rPr>
          <w:rFonts w:hint="cs"/>
          <w:rtl/>
        </w:rPr>
        <w:t xml:space="preserve">لزوم وجود ترتب در </w:t>
      </w:r>
      <w:r w:rsidR="004B7F24">
        <w:rPr>
          <w:rFonts w:hint="cs"/>
          <w:rtl/>
        </w:rPr>
        <w:t>هر جا</w:t>
      </w:r>
      <w:r w:rsidR="00E21F47">
        <w:rPr>
          <w:rFonts w:hint="cs"/>
          <w:rtl/>
        </w:rPr>
        <w:t>یی که</w:t>
      </w:r>
      <w:r w:rsidR="004B7F24">
        <w:rPr>
          <w:rFonts w:hint="cs"/>
          <w:rtl/>
        </w:rPr>
        <w:t xml:space="preserve"> تزاحم است</w:t>
      </w:r>
      <w:r w:rsidR="00E21F47">
        <w:rPr>
          <w:rFonts w:hint="cs"/>
          <w:rtl/>
        </w:rPr>
        <w:t xml:space="preserve"> دلیل ندارد.</w:t>
      </w:r>
    </w:p>
    <w:p w:rsidR="002C3007" w:rsidRDefault="002C3007" w:rsidP="002C300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در مباحث سابق گذشت که لازم نیست جریان مرجحات در واجبات استقلالیه و واجبات ضمنیه به یک نحو و به یک تقریب باشد همچنین لازم نیست سایر احکام هم یک نواخت باشد و مجبور بود با پذیرش تزاحم در واجبات ضمنیه، ترتب را پذیرفت.</w:t>
      </w:r>
    </w:p>
    <w:p w:rsidR="00E3290A" w:rsidRDefault="00E3290A" w:rsidP="00C05A5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برای روشن شدن اینکه باید تن به ترتب داد یا نه، باید دید مقتضای ادله ای که موجب شد قواعد تزاحم را در محل کلام جاری کنیم چگونه است؟</w:t>
      </w:r>
      <w:r w:rsidR="00000A3C">
        <w:rPr>
          <w:rFonts w:hint="cs"/>
          <w:rtl/>
        </w:rPr>
        <w:t xml:space="preserve"> آیا آن ادله اقتضای لزوم ترتب و وجود امر به مهم در صورت عصیان اهم را دارند یا نه؟</w:t>
      </w:r>
      <w:r w:rsidR="00565551">
        <w:rPr>
          <w:rFonts w:hint="cs"/>
          <w:rtl/>
        </w:rPr>
        <w:t xml:space="preserve"> و بیان ها در جریان احکام تزاحم چ</w:t>
      </w:r>
      <w:r w:rsidR="005F6464">
        <w:rPr>
          <w:rFonts w:hint="cs"/>
          <w:rtl/>
        </w:rPr>
        <w:t>ه</w:t>
      </w:r>
      <w:r w:rsidR="00565551">
        <w:rPr>
          <w:rFonts w:hint="cs"/>
          <w:rtl/>
        </w:rPr>
        <w:t>ار بیان بود.</w:t>
      </w:r>
    </w:p>
    <w:p w:rsidR="00565551" w:rsidRDefault="00737117" w:rsidP="0073711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این شبهه </w:t>
      </w:r>
      <w:r w:rsidR="00565551">
        <w:rPr>
          <w:rFonts w:hint="cs"/>
          <w:rtl/>
        </w:rPr>
        <w:t xml:space="preserve">طبق بیان محقق صدر </w:t>
      </w:r>
      <w:r>
        <w:rPr>
          <w:rFonts w:hint="cs"/>
          <w:rtl/>
        </w:rPr>
        <w:t xml:space="preserve">ـ </w:t>
      </w:r>
      <w:r w:rsidR="00565551">
        <w:rPr>
          <w:rFonts w:hint="cs"/>
          <w:rtl/>
        </w:rPr>
        <w:t>متعلق امر در تزاحم بین اجزاء «المقدور من الاجزاء»</w:t>
      </w:r>
      <w:r w:rsidR="00C93A99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ـ مندفع است. </w:t>
      </w:r>
      <w:r w:rsidR="00C93A99">
        <w:rPr>
          <w:rFonts w:hint="cs"/>
          <w:rtl/>
        </w:rPr>
        <w:t>در جایی که جزئی اهم است و جزء دیگر مهم، مقدور فقط اهم است و بیش از یک تکلیف وجود ندارد.</w:t>
      </w:r>
      <w:r>
        <w:rPr>
          <w:rFonts w:hint="cs"/>
          <w:rtl/>
        </w:rPr>
        <w:t xml:space="preserve"> و در جایی که جزئین متساوی هستند عرف مقدور را تطبیق میکند بر جامع</w:t>
      </w:r>
      <w:r w:rsidR="00FB4913">
        <w:rPr>
          <w:rFonts w:hint="cs"/>
          <w:rtl/>
        </w:rPr>
        <w:t>.</w:t>
      </w:r>
    </w:p>
    <w:p w:rsidR="00FB4913" w:rsidRDefault="00FB4913" w:rsidP="0073711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شبهه طبیق بیان دوم ـ ضم ادله رفع اضطرار به ادله اولیه ـ نیز مندفع است. نتیجه آن انضمام </w:t>
      </w:r>
      <w:r w:rsidR="00053CEE">
        <w:rPr>
          <w:rFonts w:hint="cs"/>
          <w:rtl/>
        </w:rPr>
        <w:t xml:space="preserve">عبارت بود از </w:t>
      </w:r>
      <w:r>
        <w:rPr>
          <w:rFonts w:hint="cs"/>
          <w:rtl/>
        </w:rPr>
        <w:t>سقوط امر</w:t>
      </w:r>
      <w:r w:rsidR="00053CEE">
        <w:rPr>
          <w:rFonts w:hint="cs"/>
          <w:rtl/>
        </w:rPr>
        <w:t xml:space="preserve"> به یکی از جزئین متساویین، و سقوط به مهم در جایی که یکی از جزئین اهم و دیگری مهم بود.</w:t>
      </w:r>
    </w:p>
    <w:p w:rsidR="00C05A5F" w:rsidRDefault="005F6464" w:rsidP="00C05A5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طبق دیگر تقاریب نیز پذیرش ترتب لزوم ندارد.</w:t>
      </w:r>
    </w:p>
    <w:p w:rsidR="005F6464" w:rsidRDefault="005F6464" w:rsidP="005F6464">
      <w:pPr>
        <w:pStyle w:val="Heading8"/>
        <w:rPr>
          <w:rFonts w:hint="cs"/>
          <w:rtl/>
        </w:rPr>
      </w:pPr>
      <w:bookmarkStart w:id="6" w:name="_Toc469436440"/>
      <w:r>
        <w:rPr>
          <w:rFonts w:hint="cs"/>
          <w:rtl/>
        </w:rPr>
        <w:t>جواب دوم: مستبعد نبودن ترتب</w:t>
      </w:r>
      <w:bookmarkEnd w:id="6"/>
    </w:p>
    <w:p w:rsidR="00A95B1F" w:rsidRDefault="00DE3BA1" w:rsidP="00541AF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جاری نبودن ترتب در اجزاء و شرائط از</w:t>
      </w:r>
      <w:r w:rsidR="00A95B1F">
        <w:rPr>
          <w:rFonts w:hint="cs"/>
          <w:rtl/>
        </w:rPr>
        <w:t xml:space="preserve"> واضحات و</w:t>
      </w:r>
      <w:r>
        <w:rPr>
          <w:rFonts w:hint="cs"/>
          <w:rtl/>
        </w:rPr>
        <w:t xml:space="preserve"> مسلمات نیست و آیه </w:t>
      </w:r>
      <w:r w:rsidR="006D40B0">
        <w:rPr>
          <w:rFonts w:hint="cs"/>
          <w:rtl/>
        </w:rPr>
        <w:t>و روایت ندارد.</w:t>
      </w:r>
    </w:p>
    <w:p w:rsidR="005F2A72" w:rsidRDefault="00A95B1F" w:rsidP="006D40B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مستشکل در مقام مناقشه ادعا کرد که ترتب محال است. اما در پاسخ میتوان گفت</w:t>
      </w:r>
      <w:r w:rsidR="006D40B0">
        <w:rPr>
          <w:rFonts w:hint="cs"/>
          <w:rtl/>
        </w:rPr>
        <w:t xml:space="preserve"> ادعای ترتب در واجبات ضمنیه بعید نیست. </w:t>
      </w:r>
      <w:r w:rsidR="00DE3BA1">
        <w:rPr>
          <w:rFonts w:hint="cs"/>
          <w:rtl/>
        </w:rPr>
        <w:t>اساس و بنای بحث در واجبات ضمنیه فهم عرف بود و اگر کسی ادعا کند که ابناء عرف و عقلا با خطابات ضمنیه همان رفتار را می کنن</w:t>
      </w:r>
      <w:r w:rsidR="00E35C94">
        <w:rPr>
          <w:rFonts w:hint="cs"/>
          <w:rtl/>
        </w:rPr>
        <w:t>د که با خطابات استقلالیه می کنند، این ادعا ادعای دور از آبادی و بعیدی نیست.</w:t>
      </w:r>
      <w:r w:rsidR="00541AFB">
        <w:rPr>
          <w:rFonts w:hint="cs"/>
          <w:rtl/>
        </w:rPr>
        <w:t xml:space="preserve"> </w:t>
      </w:r>
      <w:r w:rsidR="00F814DC">
        <w:rPr>
          <w:rFonts w:hint="cs"/>
          <w:rtl/>
        </w:rPr>
        <w:t>مردم کما اینکه خطابات استقلالیه متزاحم می بینند، خطابا</w:t>
      </w:r>
      <w:r w:rsidR="0043480B">
        <w:rPr>
          <w:rFonts w:hint="cs"/>
          <w:rtl/>
        </w:rPr>
        <w:t>ت ضمنیه را هم متزاحم می بینند. اینگونه نیست که در ذهنشان آن باشد که «</w:t>
      </w:r>
      <w:r w:rsidR="008F59A8">
        <w:rPr>
          <w:rFonts w:hint="cs"/>
          <w:rtl/>
        </w:rPr>
        <w:t>اقرء الفاتحة الکتاب» و «ارکع»</w:t>
      </w:r>
      <w:r w:rsidR="0043480B">
        <w:rPr>
          <w:rFonts w:hint="cs"/>
          <w:rtl/>
        </w:rPr>
        <w:t xml:space="preserve"> واجب استقلالی نیست.</w:t>
      </w:r>
    </w:p>
    <w:p w:rsidR="005F2A72" w:rsidRDefault="00541AFB" w:rsidP="00541AF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کسی توانست این ادعا را باورد کند بعید نیست ترتب در ضمنیات را هم بپذیرد. عبدی که هم بر خرید نخود و هم بر خرید سیب زمینی قدرت </w:t>
      </w:r>
      <w:r w:rsidR="009974A3">
        <w:rPr>
          <w:rFonts w:hint="cs"/>
          <w:rtl/>
        </w:rPr>
        <w:t>ن</w:t>
      </w:r>
      <w:r>
        <w:rPr>
          <w:rFonts w:hint="cs"/>
          <w:rtl/>
        </w:rPr>
        <w:t>دارد</w:t>
      </w:r>
      <w:r w:rsidR="009974A3">
        <w:rPr>
          <w:rFonts w:hint="cs"/>
          <w:rtl/>
        </w:rPr>
        <w:t xml:space="preserve"> و از طرفی هم مرکب از او ساقط نشده است</w:t>
      </w:r>
      <w:r>
        <w:rPr>
          <w:rFonts w:hint="cs"/>
          <w:rtl/>
        </w:rPr>
        <w:t xml:space="preserve"> و در</w:t>
      </w:r>
      <w:r w:rsidR="009974A3">
        <w:rPr>
          <w:rFonts w:hint="cs"/>
          <w:rtl/>
        </w:rPr>
        <w:t xml:space="preserve"> حا</w:t>
      </w:r>
      <w:r w:rsidR="00DC26F9">
        <w:rPr>
          <w:rFonts w:hint="cs"/>
          <w:rtl/>
        </w:rPr>
        <w:t>لی که نخود برای مولا ا</w:t>
      </w:r>
      <w:r w:rsidR="009974A3">
        <w:rPr>
          <w:rFonts w:hint="cs"/>
          <w:rtl/>
        </w:rPr>
        <w:t>هم است اما سیب زمینی خریده و با آن را در آبگوشت می ریزد</w:t>
      </w:r>
      <w:r w:rsidR="00DC26F9">
        <w:rPr>
          <w:rFonts w:hint="cs"/>
          <w:rtl/>
        </w:rPr>
        <w:t>، این مدعی می تو</w:t>
      </w:r>
      <w:r w:rsidR="0016586A">
        <w:rPr>
          <w:rFonts w:hint="cs"/>
          <w:rtl/>
        </w:rPr>
        <w:t xml:space="preserve">اند ادعا کند که «سیره عقلا در اینجا آن است که عقاب عبد را </w:t>
      </w:r>
      <w:r w:rsidR="0016586A">
        <w:rPr>
          <w:rFonts w:hint="cs"/>
          <w:rtl/>
        </w:rPr>
        <w:lastRenderedPageBreak/>
        <w:t>تخفیف میدهند، عقلا عبد را مستحق عقوبت می دانند اما عقابش با جایی که هر دو را ترک کند فرق میکند» و این ادعا ادعای نامربوطی نیست.</w:t>
      </w:r>
    </w:p>
    <w:p w:rsidR="00EF736F" w:rsidRPr="001A27D7" w:rsidRDefault="00EF736F" w:rsidP="00541AFB">
      <w:pPr>
        <w:ind w:firstLine="284"/>
        <w:jc w:val="both"/>
        <w:rPr>
          <w:rtl/>
        </w:rPr>
      </w:pPr>
      <w:r>
        <w:rPr>
          <w:rFonts w:hint="cs"/>
          <w:rtl/>
        </w:rPr>
        <w:t>نظریه صحت نماز کسی که در دوران بین قیام و رکوع، رکوع را ترک کند و قیام را انجام دهد قائل نداشته و خلاف شهرت است.</w:t>
      </w:r>
    </w:p>
    <w:p w:rsidR="001A1EA5" w:rsidRDefault="00AB7EC5" w:rsidP="006D40B0">
      <w:pPr>
        <w:pStyle w:val="Heading7"/>
        <w:rPr>
          <w:rFonts w:hint="cs"/>
          <w:rtl/>
        </w:rPr>
      </w:pPr>
      <w:bookmarkStart w:id="7" w:name="_Toc469436441"/>
      <w:r>
        <w:rPr>
          <w:rFonts w:hint="cs"/>
          <w:rtl/>
        </w:rPr>
        <w:t>ثمره تعارض و تزاحم در واجبات ضمنیه</w:t>
      </w:r>
      <w:bookmarkEnd w:id="7"/>
    </w:p>
    <w:p w:rsidR="00E35C94" w:rsidRDefault="00414E60" w:rsidP="00164CA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ثمرات مهمی در فقه </w:t>
      </w:r>
      <w:r w:rsidR="00EF657D">
        <w:rPr>
          <w:rFonts w:hint="cs"/>
          <w:rtl/>
        </w:rPr>
        <w:t xml:space="preserve">بین </w:t>
      </w:r>
      <w:r w:rsidR="00D0417F">
        <w:rPr>
          <w:rFonts w:hint="cs"/>
          <w:rtl/>
        </w:rPr>
        <w:t>نظریه وجود تزاحم در واجبات ضمنیه و انکار آن</w:t>
      </w:r>
      <w:r>
        <w:rPr>
          <w:rFonts w:hint="cs"/>
          <w:rtl/>
        </w:rPr>
        <w:t xml:space="preserve"> و</w:t>
      </w:r>
      <w:r w:rsidR="00D0417F">
        <w:rPr>
          <w:rFonts w:hint="cs"/>
          <w:rtl/>
        </w:rPr>
        <w:t xml:space="preserve"> ادعای تعارض</w:t>
      </w:r>
      <w:r w:rsidR="00EF657D">
        <w:rPr>
          <w:rFonts w:hint="cs"/>
          <w:rtl/>
        </w:rPr>
        <w:t xml:space="preserve"> </w:t>
      </w:r>
      <w:r>
        <w:rPr>
          <w:rFonts w:hint="cs"/>
          <w:rtl/>
        </w:rPr>
        <w:t>وجود</w:t>
      </w:r>
      <w:r w:rsidR="00EF657D">
        <w:rPr>
          <w:rFonts w:hint="cs"/>
          <w:rtl/>
        </w:rPr>
        <w:t xml:space="preserve"> دارد. مرحوم خویی در محاضرات به نقل از محقق نائینی ده فرع را ذکر میکند </w:t>
      </w:r>
      <w:r w:rsidR="00164CAE">
        <w:rPr>
          <w:rFonts w:hint="cs"/>
          <w:rtl/>
        </w:rPr>
        <w:t xml:space="preserve">احکام آنها طبق </w:t>
      </w:r>
      <w:r w:rsidR="00EF657D">
        <w:rPr>
          <w:rFonts w:hint="cs"/>
          <w:rtl/>
        </w:rPr>
        <w:t>این دو نظریه</w:t>
      </w:r>
      <w:r w:rsidR="00164CAE">
        <w:rPr>
          <w:rFonts w:hint="cs"/>
          <w:rtl/>
        </w:rPr>
        <w:t xml:space="preserve"> مختلف است.</w:t>
      </w:r>
    </w:p>
    <w:p w:rsidR="00BA0FDF" w:rsidRDefault="00BA0FDF" w:rsidP="00164CA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فرع هایی نذیر فروع ذیل:</w:t>
      </w:r>
    </w:p>
    <w:p w:rsidR="00164CAE" w:rsidRDefault="006E679D" w:rsidP="00164CA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ـ</w:t>
      </w:r>
      <w:r w:rsidR="00164CAE">
        <w:rPr>
          <w:rFonts w:hint="cs"/>
          <w:rtl/>
        </w:rPr>
        <w:t xml:space="preserve"> اگر امر دائر شد بین اتیان رکوع رکعت نخست با رکوع رکعت دوم، مکلف باید قدرت را در رکعت نخست مصرف کند.</w:t>
      </w:r>
    </w:p>
    <w:p w:rsidR="00EF657D" w:rsidRDefault="006E679D" w:rsidP="006E67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ـ</w:t>
      </w:r>
      <w:r w:rsidR="00164CAE">
        <w:rPr>
          <w:rFonts w:hint="cs"/>
          <w:rtl/>
        </w:rPr>
        <w:t xml:space="preserve"> اگر امر دائر شد بین</w:t>
      </w:r>
      <w:r w:rsidR="007E27C2">
        <w:rPr>
          <w:rFonts w:hint="cs"/>
          <w:rtl/>
        </w:rPr>
        <w:t xml:space="preserve"> قیام در ح</w:t>
      </w:r>
      <w:r w:rsidR="00BA0FDF">
        <w:rPr>
          <w:rFonts w:hint="cs"/>
          <w:rtl/>
        </w:rPr>
        <w:t>ال قرائت و قیام متصل به رکوع، در اینجا قیام متصل به رکوع اهم است و مکلف باید قدرت را برای قیام متصل به رکوع حفظ کند.</w:t>
      </w:r>
    </w:p>
    <w:p w:rsidR="00BA0FDF" w:rsidRDefault="00CE1F9E" w:rsidP="005F2A7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فروع منحصر در فرع هایی که محقق نائینی ذکر کرده است نیست، </w:t>
      </w:r>
      <w:r w:rsidR="00BA0FDF">
        <w:rPr>
          <w:rFonts w:hint="cs"/>
          <w:rtl/>
        </w:rPr>
        <w:t xml:space="preserve">فرع های </w:t>
      </w:r>
      <w:r>
        <w:rPr>
          <w:rFonts w:hint="cs"/>
          <w:rtl/>
        </w:rPr>
        <w:t>دیگری را مرحوم سید یزدی در عروه افزوده است</w:t>
      </w:r>
      <w:r w:rsidR="009D293F">
        <w:rPr>
          <w:rFonts w:hint="cs"/>
          <w:rtl/>
        </w:rPr>
        <w:t xml:space="preserve"> مثلاً این شرط [یا جزء] تزاحم کند با ده جزء دیگر، یا شرط دوم تزاحم کنند با مابقی و مانند این فروع.</w:t>
      </w:r>
    </w:p>
    <w:p w:rsidR="00BD5BD1" w:rsidRDefault="00DE4D88" w:rsidP="00C62BB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تزاحم ضمنیات گاهی دلیل یکی</w:t>
      </w:r>
      <w:r w:rsidR="00BE613B">
        <w:rPr>
          <w:rFonts w:hint="cs"/>
          <w:rtl/>
        </w:rPr>
        <w:t xml:space="preserve"> از متزاحمین دلیل لبی است مثلاً اگر امر دائر باشد بین طمأنینه و رکوع، دلیل طمأنیه اجماع است</w:t>
      </w:r>
      <w:r w:rsidR="00CA6BF1">
        <w:rPr>
          <w:rFonts w:hint="cs"/>
          <w:rtl/>
        </w:rPr>
        <w:t xml:space="preserve"> و دلیل رکوع دلیل لفظی مطلق</w:t>
      </w:r>
      <w:r w:rsidR="00BD5BD1">
        <w:rPr>
          <w:rFonts w:hint="cs"/>
          <w:rtl/>
        </w:rPr>
        <w:t xml:space="preserve"> است. </w:t>
      </w:r>
      <w:r w:rsidR="001305C0">
        <w:rPr>
          <w:rFonts w:hint="cs"/>
          <w:rtl/>
        </w:rPr>
        <w:t>این مثال در عروة الوثقی آمده است اما از محل بحث خارج است، چون در تزاحم باید اطلاق خطابین تمام باشد تا در مقام فعلیت داعویتشان تمام بوده و با هم تزاحم کنند.</w:t>
      </w:r>
      <w:r w:rsidR="00BD5BD1">
        <w:rPr>
          <w:rFonts w:hint="cs"/>
          <w:rtl/>
        </w:rPr>
        <w:t xml:space="preserve"> و دلیل لبی </w:t>
      </w:r>
      <w:r w:rsidR="00BD5BD1">
        <w:rPr>
          <w:rFonts w:hint="cs"/>
          <w:rtl/>
        </w:rPr>
        <w:t>اطلاق ندارد تا شامل موارد تزاحم شود</w:t>
      </w:r>
      <w:r w:rsidR="00BD5BD1">
        <w:rPr>
          <w:rFonts w:hint="cs"/>
          <w:rtl/>
        </w:rPr>
        <w:t xml:space="preserve"> لذا</w:t>
      </w:r>
      <w:r w:rsidR="00C62BB3">
        <w:rPr>
          <w:rFonts w:hint="cs"/>
          <w:rtl/>
        </w:rPr>
        <w:t xml:space="preserve"> دلیل لفظی نزد همه محققین ـ چه قائلین تزاحم و چه قائلین تعارض ـ مقدم بوده و لازم العمل است. </w:t>
      </w:r>
    </w:p>
    <w:p w:rsidR="000D3A7F" w:rsidRDefault="00462F8C" w:rsidP="003162B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تزاحم بین رکوع رکعت </w:t>
      </w:r>
      <w:r w:rsidR="0045738E">
        <w:rPr>
          <w:rFonts w:hint="cs"/>
          <w:rtl/>
        </w:rPr>
        <w:t xml:space="preserve">نخست و رکوع رکعت دوم، قائلین به تزاحم </w:t>
      </w:r>
      <w:r w:rsidR="0061122C">
        <w:rPr>
          <w:rFonts w:hint="cs"/>
          <w:rtl/>
        </w:rPr>
        <w:t xml:space="preserve">و قائلین به تعارض </w:t>
      </w:r>
      <w:r w:rsidR="0045738E">
        <w:rPr>
          <w:rFonts w:hint="cs"/>
          <w:rtl/>
        </w:rPr>
        <w:t>رکوع</w:t>
      </w:r>
      <w:r w:rsidR="0061122C">
        <w:rPr>
          <w:rFonts w:hint="cs"/>
          <w:rtl/>
        </w:rPr>
        <w:t xml:space="preserve"> رکعت اول را مقدم</w:t>
      </w:r>
      <w:r w:rsidR="0045738E">
        <w:rPr>
          <w:rFonts w:hint="cs"/>
          <w:rtl/>
        </w:rPr>
        <w:t xml:space="preserve"> میدانند،</w:t>
      </w:r>
      <w:r w:rsidR="0061122C">
        <w:rPr>
          <w:rFonts w:hint="cs"/>
          <w:rtl/>
        </w:rPr>
        <w:t xml:space="preserve"> اینجا به خاطر خصوصیتی که در خطاب است</w:t>
      </w:r>
      <w:r w:rsidR="00467602">
        <w:rPr>
          <w:rFonts w:hint="cs"/>
          <w:rtl/>
        </w:rPr>
        <w:t xml:space="preserve"> هر دو گروه قائلین رکوع رکعت اول را مقدم می کنند چون </w:t>
      </w:r>
      <w:r w:rsidR="0045738E">
        <w:rPr>
          <w:rFonts w:hint="cs"/>
          <w:rtl/>
        </w:rPr>
        <w:t>با ملاحظه</w:t>
      </w:r>
      <w:r w:rsidR="000D3A7F">
        <w:rPr>
          <w:rFonts w:hint="cs"/>
          <w:rtl/>
        </w:rPr>
        <w:t xml:space="preserve"> خصوصیت</w:t>
      </w:r>
      <w:r w:rsidR="0045738E">
        <w:rPr>
          <w:rFonts w:hint="cs"/>
          <w:rtl/>
        </w:rPr>
        <w:t xml:space="preserve"> خطابات می بینند که موضوع رکوع</w:t>
      </w:r>
      <w:r w:rsidR="006C6A32">
        <w:rPr>
          <w:rFonts w:hint="cs"/>
          <w:rtl/>
        </w:rPr>
        <w:t xml:space="preserve"> ایمائی عجز است و مکلف در رکوع رکعت اول عاجز نیست تا ایماءً رکوع کند بنابراین به مقتضای خطابات باید قدرت را صرف رکوع</w:t>
      </w:r>
      <w:r w:rsidR="0045738E">
        <w:rPr>
          <w:rFonts w:hint="cs"/>
          <w:rtl/>
        </w:rPr>
        <w:t xml:space="preserve"> </w:t>
      </w:r>
      <w:r w:rsidR="008E144A">
        <w:rPr>
          <w:rFonts w:hint="cs"/>
          <w:rtl/>
        </w:rPr>
        <w:t>رکعت اول کند.</w:t>
      </w:r>
      <w:r w:rsidR="003162B5">
        <w:rPr>
          <w:rFonts w:hint="cs"/>
          <w:rtl/>
        </w:rPr>
        <w:t xml:space="preserve"> </w:t>
      </w:r>
      <w:r w:rsidR="000D3A7F">
        <w:rPr>
          <w:rFonts w:hint="cs"/>
          <w:rtl/>
        </w:rPr>
        <w:t>در تزاحم بین قیام حال قرائت و قیام متصل به رکوع آن خصوصیت نیست و قائلین تزاحم</w:t>
      </w:r>
      <w:r w:rsidR="003162B5">
        <w:rPr>
          <w:rFonts w:hint="cs"/>
          <w:rtl/>
        </w:rPr>
        <w:t xml:space="preserve"> از قائلین به تعارض جدا شده و</w:t>
      </w:r>
      <w:r w:rsidR="003406CE">
        <w:rPr>
          <w:rFonts w:hint="cs"/>
          <w:rtl/>
        </w:rPr>
        <w:t xml:space="preserve"> میگویند مکلف مخیر است.</w:t>
      </w:r>
    </w:p>
    <w:p w:rsidR="003406CE" w:rsidRDefault="00D40B17" w:rsidP="00A06BA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در دوران امر</w:t>
      </w:r>
      <w:r w:rsidR="003162B5">
        <w:rPr>
          <w:rFonts w:hint="cs"/>
          <w:rtl/>
        </w:rPr>
        <w:t xml:space="preserve"> بین رکوع و ذکر رکوع</w:t>
      </w:r>
      <w:r w:rsidR="00835D19">
        <w:rPr>
          <w:rFonts w:hint="cs"/>
          <w:rtl/>
        </w:rPr>
        <w:t xml:space="preserve"> </w:t>
      </w:r>
      <w:r w:rsidR="00C2305E">
        <w:rPr>
          <w:rFonts w:hint="cs"/>
          <w:rtl/>
        </w:rPr>
        <w:t xml:space="preserve">نیز </w:t>
      </w:r>
      <w:r w:rsidR="00A06BA8">
        <w:rPr>
          <w:rFonts w:hint="cs"/>
          <w:rtl/>
        </w:rPr>
        <w:t xml:space="preserve">باید </w:t>
      </w:r>
      <w:r w:rsidR="00835D19">
        <w:rPr>
          <w:rFonts w:hint="cs"/>
          <w:rtl/>
        </w:rPr>
        <w:t>مراجعه</w:t>
      </w:r>
      <w:r w:rsidR="00A06BA8">
        <w:rPr>
          <w:rFonts w:hint="cs"/>
          <w:rtl/>
        </w:rPr>
        <w:t xml:space="preserve"> به خطابات کرد</w:t>
      </w:r>
      <w:r w:rsidR="00A06BA8">
        <w:rPr>
          <w:rStyle w:val="FootnoteReference"/>
          <w:rtl/>
        </w:rPr>
        <w:footnoteReference w:id="1"/>
      </w:r>
      <w:r w:rsidR="00A06BA8">
        <w:rPr>
          <w:rFonts w:hint="cs"/>
          <w:rtl/>
        </w:rPr>
        <w:t xml:space="preserve"> و با مراجعه به خطابات استظهار میکنیم که خطاب رکوع مقدم بر خطاب ذکر است. </w:t>
      </w:r>
      <w:r w:rsidR="008D0DB5">
        <w:rPr>
          <w:rFonts w:hint="cs"/>
          <w:rtl/>
        </w:rPr>
        <w:t xml:space="preserve">لسان </w:t>
      </w:r>
      <w:r w:rsidR="00C026B0">
        <w:rPr>
          <w:rFonts w:hint="cs"/>
          <w:rtl/>
        </w:rPr>
        <w:t xml:space="preserve">دلیل </w:t>
      </w:r>
      <w:r w:rsidR="008D0DB5">
        <w:rPr>
          <w:rFonts w:hint="cs"/>
          <w:rtl/>
        </w:rPr>
        <w:t>رکوع گویای آن است که رکوع مقوم نماز است. «الصلاة ثلاثة اثلاث ثلث رکوع» رکوع یک سوم نماز است،</w:t>
      </w:r>
      <w:r w:rsidR="00C026B0">
        <w:rPr>
          <w:rFonts w:hint="cs"/>
          <w:rtl/>
        </w:rPr>
        <w:t xml:space="preserve"> و لسان دلیل ذکر رکوع گویای آن است که اگر نمازی خواست محقق شود «در رکوع نماز باید ذکر گفته شود»</w:t>
      </w:r>
      <w:r w:rsidR="005534AB">
        <w:rPr>
          <w:rFonts w:hint="cs"/>
          <w:rtl/>
        </w:rPr>
        <w:t>. نماز بدون رکوع محقق نیست، تا ذکر در نماز واجب باشد،</w:t>
      </w:r>
      <w:r w:rsidR="003B0057">
        <w:rPr>
          <w:rFonts w:hint="cs"/>
          <w:rtl/>
        </w:rPr>
        <w:t xml:space="preserve"> رکوع موضوع ذکر را محقق میکند و بدون رکوع موضوع محقق نیست بنابراین رکوع مقدم است بر ذکر.</w:t>
      </w:r>
    </w:p>
    <w:p w:rsidR="001868E8" w:rsidRDefault="001868E8" w:rsidP="001868E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حکم در</w:t>
      </w:r>
      <w:r>
        <w:rPr>
          <w:rFonts w:hint="cs"/>
          <w:rtl/>
        </w:rPr>
        <w:t xml:space="preserve"> فروع با مبنای تزاحم راحت تر است، سراغ قواعد تزاحم رفته اگر یکی مرجح داشت آن مقدم است و الا مکلف مخیر است.</w:t>
      </w:r>
    </w:p>
    <w:p w:rsidR="003103F7" w:rsidRDefault="001868E8" w:rsidP="003103F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اما حکم با مبنای تعارض مقداری نیازمند تحقیق و تلاش است. و فقیه باید خطابین متعارضین را ملاحظه کند.</w:t>
      </w:r>
      <w:r>
        <w:rPr>
          <w:rFonts w:hint="cs"/>
          <w:rtl/>
        </w:rPr>
        <w:t xml:space="preserve"> تعارض صفت خاطابات است و باید خطابات ملاحظه شود،</w:t>
      </w:r>
      <w:r w:rsidR="002F0368">
        <w:rPr>
          <w:rFonts w:hint="cs"/>
          <w:rtl/>
        </w:rPr>
        <w:t xml:space="preserve"> اگر یکی از خطاب ها </w:t>
      </w:r>
      <w:r w:rsidR="00C41BE9">
        <w:rPr>
          <w:rFonts w:hint="cs"/>
          <w:rtl/>
        </w:rPr>
        <w:t>به بیان مقدم شد از تعارض خارج می شوند و اگر نتوانستیم یکی از خطابین را مقد</w:t>
      </w:r>
      <w:r w:rsidR="003103F7">
        <w:rPr>
          <w:rFonts w:hint="cs"/>
          <w:rtl/>
        </w:rPr>
        <w:t xml:space="preserve">م کنیم باید سراغ مرجحات برویم </w:t>
      </w:r>
      <w:r w:rsidR="002F0368">
        <w:rPr>
          <w:rFonts w:hint="cs"/>
          <w:rtl/>
        </w:rPr>
        <w:t>همچون موافقت با کتاب یا مخالفت با عامه</w:t>
      </w:r>
      <w:r w:rsidR="003103F7">
        <w:rPr>
          <w:rFonts w:hint="cs"/>
          <w:rtl/>
        </w:rPr>
        <w:t>، و چه بسا مرجحات باب تعارض با مرجحات باب تزاحم یگانه باشند.</w:t>
      </w:r>
      <w:r w:rsidR="002514FD">
        <w:rPr>
          <w:rFonts w:hint="cs"/>
          <w:rtl/>
        </w:rPr>
        <w:t xml:space="preserve"> و اگر مرجحی نبود نوبت به اصل عملی میرسد و بسیاری از محقق قائل به اصل تساقط هستند و مرحوم آخوند قائل به تخییر است.</w:t>
      </w:r>
    </w:p>
    <w:p w:rsidR="00FD640C" w:rsidRDefault="002514FD" w:rsidP="00FD640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دوران بین طهارت از حدث و طهارت از خبث قائلین به تزاحم طهارت از حدث را مقدم میکنند</w:t>
      </w:r>
      <w:r w:rsidR="004F20FC">
        <w:rPr>
          <w:rFonts w:hint="cs"/>
          <w:rtl/>
        </w:rPr>
        <w:t xml:space="preserve"> و باید نماز را با طهارت حدثیه و نجاست خبثیه به جا آورد</w:t>
      </w:r>
      <w:r>
        <w:rPr>
          <w:rFonts w:hint="cs"/>
          <w:rtl/>
        </w:rPr>
        <w:t xml:space="preserve"> چون </w:t>
      </w:r>
      <w:r w:rsidR="00693E56">
        <w:rPr>
          <w:rFonts w:hint="cs"/>
          <w:rtl/>
        </w:rPr>
        <w:t>طهارت از حدث فریضه است «لاصلاة الا بطهور» و طهارت از خبث سنت، و قائلین به تعارض</w:t>
      </w:r>
      <w:r w:rsidR="004F20FC">
        <w:rPr>
          <w:rFonts w:hint="cs"/>
          <w:rtl/>
        </w:rPr>
        <w:t xml:space="preserve"> نیز به همین نتیجه قائلند، ایشان روایت وضو را با روایت «لاتصل فی النجس» را متعارض می بینند و میگویند روایت وضو موافق</w:t>
      </w:r>
      <w:r w:rsidR="00277AAF">
        <w:rPr>
          <w:rFonts w:hint="cs"/>
          <w:rtl/>
        </w:rPr>
        <w:t xml:space="preserve"> این آیه «اذا قمتم الی الصلاة فاغسلوا وجوهکم» از</w:t>
      </w:r>
      <w:r w:rsidR="004F20FC">
        <w:rPr>
          <w:rFonts w:hint="cs"/>
          <w:rtl/>
        </w:rPr>
        <w:t xml:space="preserve"> قرآن است.</w:t>
      </w:r>
      <w:r w:rsidR="00277AAF">
        <w:rPr>
          <w:rFonts w:hint="cs"/>
          <w:rtl/>
        </w:rPr>
        <w:t xml:space="preserve"> و موافقت با قرآن مرجح است.</w:t>
      </w:r>
    </w:p>
    <w:p w:rsidR="001868E8" w:rsidRDefault="00277AAF" w:rsidP="00FD640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البته در موافقت با قرآن بحثی بود که آیا موافقت با اطلاق قرآن مرجح است </w:t>
      </w:r>
      <w:r w:rsidR="00573BE3">
        <w:rPr>
          <w:rFonts w:hint="cs"/>
          <w:rtl/>
        </w:rPr>
        <w:t xml:space="preserve">یا نه! مرحوم خویی اشکالی داشتند اما در عمل موافقت با اطلاق را </w:t>
      </w:r>
      <w:r w:rsidR="00FD640C">
        <w:rPr>
          <w:rFonts w:hint="cs"/>
          <w:rtl/>
        </w:rPr>
        <w:t>مرجح قرار داده اند.</w:t>
      </w:r>
    </w:p>
    <w:p w:rsidR="008E144A" w:rsidRDefault="00FD640C" w:rsidP="00FD640C">
      <w:pPr>
        <w:pStyle w:val="Heading6"/>
        <w:rPr>
          <w:rFonts w:hint="cs"/>
          <w:rtl/>
        </w:rPr>
      </w:pPr>
      <w:bookmarkStart w:id="8" w:name="_Toc469436442"/>
      <w:r>
        <w:rPr>
          <w:rFonts w:hint="cs"/>
          <w:rtl/>
        </w:rPr>
        <w:t>تنبیه سوم: تزاحم بین واجب موسع و مضیق</w:t>
      </w:r>
      <w:bookmarkEnd w:id="8"/>
    </w:p>
    <w:p w:rsidR="00490684" w:rsidRDefault="002F07BF" w:rsidP="003114F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آیا احکام تعارض همانطور که در احکام مضیق جاری است در </w:t>
      </w:r>
      <w:r w:rsidR="003114F3">
        <w:rPr>
          <w:rFonts w:hint="cs"/>
          <w:rtl/>
        </w:rPr>
        <w:t xml:space="preserve">دوران امر بین حکم موسع و مضیق </w:t>
      </w:r>
      <w:r>
        <w:rPr>
          <w:rFonts w:hint="cs"/>
          <w:rtl/>
        </w:rPr>
        <w:t>هم جاری است</w:t>
      </w:r>
      <w:r w:rsidR="003114F3">
        <w:rPr>
          <w:rFonts w:hint="cs"/>
          <w:rtl/>
        </w:rPr>
        <w:t>؟</w:t>
      </w:r>
    </w:p>
    <w:p w:rsidR="00FD640C" w:rsidRDefault="003114F3" w:rsidP="003114F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مسجد نجس است و مکلف در اول وقت هم امر به نماز دارد و هم امر به ازاله نجس از مسجد</w:t>
      </w:r>
      <w:r w:rsidR="00BB235A">
        <w:rPr>
          <w:rFonts w:hint="cs"/>
          <w:rtl/>
        </w:rPr>
        <w:t xml:space="preserve">؛ همانا بحث در اول وقت است، چون در آخر وقت هر دو تکلیف مضیق هستند و بلاکلام تزاحم در آنجا جاری است و نماز اهم است و با اشتغال به </w:t>
      </w:r>
      <w:r w:rsidR="00BB235A">
        <w:rPr>
          <w:rFonts w:hint="cs"/>
          <w:rtl/>
        </w:rPr>
        <w:lastRenderedPageBreak/>
        <w:t>ازاله نماز</w:t>
      </w:r>
      <w:r w:rsidR="00490684">
        <w:rPr>
          <w:rFonts w:hint="cs"/>
          <w:rtl/>
        </w:rPr>
        <w:t xml:space="preserve"> فوت می شود لذا باید نماز اتیان شود. در اول وقت یک امر «صل» وجود دارد و یک امر فوری «ازل النجاسة عن المسجد»</w:t>
      </w:r>
      <w:r w:rsidR="00575353">
        <w:rPr>
          <w:rFonts w:hint="cs"/>
          <w:rtl/>
        </w:rPr>
        <w:t>، فوریت حکم به خاطر دلالت امر بر فور نیست، از مناسبات حکم و موضوع و قرائن موجود می فهمیم که مسجد مقدس است و نجاست آن مبغوض شارع می باشد و راضی نیست و لو یک لحظه مسجد نجس بماند.</w:t>
      </w:r>
    </w:p>
    <w:p w:rsidR="001305C0" w:rsidRDefault="00DC6B35" w:rsidP="001305C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همچنین روشن باشد که بین امر استحبابی و امر وجوبی تزاحمی وجود ندارد.</w:t>
      </w:r>
    </w:p>
    <w:p w:rsidR="00DC6B35" w:rsidRDefault="00425D4F" w:rsidP="001305C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بحث در تزاحم واجب مضیق و واجب موسع است که آیا احکام تزاحم در اینجا جاری است یا نه؟ سپس نوبت به بحث از</w:t>
      </w:r>
      <w:r w:rsidR="008C2B7E">
        <w:rPr>
          <w:rFonts w:hint="cs"/>
          <w:rtl/>
        </w:rPr>
        <w:t xml:space="preserve"> وجود یا عدم  تزاحم بین دو واجب موسع خواهد رسید.</w:t>
      </w:r>
    </w:p>
    <w:p w:rsidR="008C2B7E" w:rsidRDefault="008C2B7E" w:rsidP="001305C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آخوند در کفایه در بحث ضد به این مبحث با اینکه مهم بوده به طور تفصیل نپرداخته و با اشاره گذشته است.</w:t>
      </w:r>
    </w:p>
    <w:p w:rsidR="008C2B7E" w:rsidRDefault="008C2B7E" w:rsidP="001305C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نائینی این بحث را از فقه به اصول آورده است.</w:t>
      </w:r>
      <w:r w:rsidR="009848F6">
        <w:rPr>
          <w:rFonts w:hint="cs"/>
          <w:rtl/>
        </w:rPr>
        <w:t xml:space="preserve"> </w:t>
      </w:r>
      <w:r w:rsidR="006218A8">
        <w:rPr>
          <w:rFonts w:hint="cs"/>
          <w:rtl/>
        </w:rPr>
        <w:t xml:space="preserve">ـ </w:t>
      </w:r>
      <w:r w:rsidR="009848F6">
        <w:rPr>
          <w:rFonts w:hint="cs"/>
          <w:rtl/>
        </w:rPr>
        <w:t xml:space="preserve">همانطور که قواعد اصولی همه از فقه آمده اند، علما در </w:t>
      </w:r>
      <w:r w:rsidR="008576B8">
        <w:rPr>
          <w:rFonts w:hint="cs"/>
          <w:rtl/>
        </w:rPr>
        <w:t xml:space="preserve">بحث فقهی نیاز به بحث از قواعدی داشتند که در جای جای فقه کاربرد داشته است و دو راه برای بحث از آن قواعد وجود داشته است راه اول اینکه </w:t>
      </w:r>
      <w:r w:rsidR="00955511">
        <w:rPr>
          <w:rFonts w:hint="cs"/>
          <w:rtl/>
        </w:rPr>
        <w:t>در بحث فقهی وقتی به قاعده ای رسیدند آن را بحث کنند و راه دوم اینکه آن قاعده و دیگر قواعده را در جای دیگری به نام اصول بحث کنند و ایشان راه دوم را انتخاب کرده اند. مرحوم آخوند هم در تعریف اصول فرموده «اصول قواعده ع</w:t>
      </w:r>
      <w:r w:rsidR="006218A8">
        <w:rPr>
          <w:rFonts w:hint="cs"/>
          <w:rtl/>
        </w:rPr>
        <w:t>امه ای است که فقها در جاهای عدیده به آن نیاز دارند</w:t>
      </w:r>
      <w:r w:rsidR="00955511">
        <w:rPr>
          <w:rFonts w:hint="cs"/>
          <w:rtl/>
        </w:rPr>
        <w:t>»</w:t>
      </w:r>
      <w:r w:rsidR="006218A8">
        <w:rPr>
          <w:rFonts w:hint="cs"/>
          <w:rtl/>
        </w:rPr>
        <w:t xml:space="preserve"> ـ محقق نائینی به این قاعده نیاز داشته لذا در اصول از تزاحم بحث نموده است.</w:t>
      </w:r>
    </w:p>
    <w:p w:rsidR="00932DF4" w:rsidRDefault="00932DF4" w:rsidP="00BC175E">
      <w:pPr>
        <w:ind w:firstLine="284"/>
        <w:jc w:val="both"/>
        <w:rPr>
          <w:rFonts w:hint="cs"/>
          <w:rtl/>
        </w:rPr>
      </w:pPr>
    </w:p>
    <w:p w:rsidR="00932DF4" w:rsidRDefault="00932DF4" w:rsidP="00932DF4">
      <w:pPr>
        <w:pStyle w:val="Heading7"/>
        <w:rPr>
          <w:rFonts w:hint="cs"/>
          <w:rtl/>
        </w:rPr>
      </w:pPr>
      <w:bookmarkStart w:id="9" w:name="_Toc469436443"/>
      <w:r>
        <w:rPr>
          <w:rFonts w:hint="cs"/>
          <w:rtl/>
        </w:rPr>
        <w:t>نبود تزاحم بین واجب موسع و مضیق (محقق ثانی)</w:t>
      </w:r>
      <w:bookmarkEnd w:id="9"/>
    </w:p>
    <w:p w:rsidR="008C2B7E" w:rsidRDefault="005F42B1" w:rsidP="00BC175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ثانی میفرمایند «بین واجب موسع و مضیق </w:t>
      </w:r>
      <w:r w:rsidR="00BC175E">
        <w:rPr>
          <w:rFonts w:hint="cs"/>
          <w:rtl/>
        </w:rPr>
        <w:t xml:space="preserve">تزاحم </w:t>
      </w:r>
      <w:r>
        <w:rPr>
          <w:rFonts w:hint="cs"/>
          <w:rtl/>
        </w:rPr>
        <w:t>وجود ندارد چون</w:t>
      </w:r>
      <w:r w:rsidR="00BC175E">
        <w:rPr>
          <w:rFonts w:hint="cs"/>
          <w:rtl/>
        </w:rPr>
        <w:t xml:space="preserve"> یک یا چند فرد از موسع مزاحم مضیق است و نه</w:t>
      </w:r>
      <w:r w:rsidR="00EA0199">
        <w:rPr>
          <w:rFonts w:hint="cs"/>
          <w:rtl/>
        </w:rPr>
        <w:t xml:space="preserve"> خود امر موسع لذا اینجا تزاحم وجود ندارد».</w:t>
      </w:r>
    </w:p>
    <w:p w:rsidR="00287301" w:rsidRDefault="00EA0199" w:rsidP="0028730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امر به طبیعت و صرف الوجود نماز با امر به ازاله</w:t>
      </w:r>
      <w:r w:rsidR="00B90930" w:rsidRPr="00B90930">
        <w:rPr>
          <w:rFonts w:hint="cs"/>
          <w:rtl/>
        </w:rPr>
        <w:t xml:space="preserve"> </w:t>
      </w:r>
      <w:r w:rsidR="00B90930">
        <w:rPr>
          <w:rFonts w:hint="cs"/>
          <w:rtl/>
        </w:rPr>
        <w:t>تزاحم ندارد</w:t>
      </w:r>
      <w:r>
        <w:rPr>
          <w:rFonts w:hint="cs"/>
          <w:rtl/>
        </w:rPr>
        <w:t>، چون تزاحم مربوط به مقام امتثال و دعوت دو امر میباشد</w:t>
      </w:r>
      <w:r w:rsidR="00647A6A">
        <w:rPr>
          <w:rFonts w:hint="cs"/>
          <w:rtl/>
        </w:rPr>
        <w:t xml:space="preserve">، و در محل کلام «صل» دعوت میکند به طبیعت نماز و «ازل» دعوت میکند به ازاله که مزاحم فردی از نماز است. اگر مکلف طبیعت نماز را انجام دهد با ازاله تزاحمی ندارد، مکلف قادر به انجام جامع </w:t>
      </w:r>
      <w:r w:rsidR="003612C6">
        <w:rPr>
          <w:rFonts w:hint="cs"/>
          <w:rtl/>
        </w:rPr>
        <w:t xml:space="preserve">نماز </w:t>
      </w:r>
      <w:r w:rsidR="00647A6A">
        <w:rPr>
          <w:rFonts w:hint="cs"/>
          <w:rtl/>
        </w:rPr>
        <w:t xml:space="preserve">است و </w:t>
      </w:r>
      <w:r w:rsidR="003612C6">
        <w:rPr>
          <w:rFonts w:hint="cs"/>
          <w:rtl/>
        </w:rPr>
        <w:t>آن جامع افراد مقدور و غیر مقدوری دارد، و جامعی که افراد مقدور و غیر مقدور دارد خود مقدور است. حتی اگر تمام افراد نماز</w:t>
      </w:r>
      <w:r w:rsidR="00444DB9">
        <w:rPr>
          <w:rFonts w:hint="cs"/>
          <w:rtl/>
        </w:rPr>
        <w:t xml:space="preserve"> مزاحم داشته باشد مگر یک فرد ـ مثل اینکه اشتغال به ازاله از زوال</w:t>
      </w:r>
      <w:r w:rsidR="000974B2">
        <w:rPr>
          <w:rFonts w:hint="cs"/>
          <w:rtl/>
        </w:rPr>
        <w:t xml:space="preserve"> تا چهار رکعت به آخر وقت طول بکشد</w:t>
      </w:r>
      <w:r w:rsidR="00444DB9">
        <w:rPr>
          <w:rFonts w:hint="cs"/>
          <w:rtl/>
        </w:rPr>
        <w:t>ـ</w:t>
      </w:r>
      <w:r w:rsidR="000974B2">
        <w:rPr>
          <w:rFonts w:hint="cs"/>
          <w:rtl/>
        </w:rPr>
        <w:t xml:space="preserve"> باز تزاحمی بین ازاله و نماز نیست. چون امر به جامع</w:t>
      </w:r>
      <w:r w:rsidR="000B23A3">
        <w:rPr>
          <w:rFonts w:hint="cs"/>
          <w:rtl/>
        </w:rPr>
        <w:t xml:space="preserve"> در صورتی که همه افراد جامع مزاحم دارد جز یک فرد آن</w:t>
      </w:r>
      <w:r w:rsidR="000974B2">
        <w:rPr>
          <w:rFonts w:hint="cs"/>
          <w:rtl/>
        </w:rPr>
        <w:t xml:space="preserve"> عقلائی و صحیح است</w:t>
      </w:r>
      <w:r w:rsidR="000B23A3">
        <w:rPr>
          <w:rFonts w:hint="cs"/>
          <w:rtl/>
        </w:rPr>
        <w:t>.</w:t>
      </w:r>
    </w:p>
    <w:p w:rsidR="001305C0" w:rsidRDefault="00B90930" w:rsidP="0028730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 xml:space="preserve">و نظریه حق آن است که اوامر متعلق به طبائع است </w:t>
      </w:r>
      <w:r w:rsidR="00287301">
        <w:rPr>
          <w:rFonts w:hint="cs"/>
          <w:rtl/>
        </w:rPr>
        <w:t>نه افراد. اگر تخییر در واجب موسع شرعی باشد، امر به فرد فرد نماز خورده است و مزاحم با ازاله است، اما امر</w:t>
      </w:r>
      <w:r w:rsidR="00C67F75">
        <w:rPr>
          <w:rFonts w:hint="cs"/>
          <w:rtl/>
        </w:rPr>
        <w:t xml:space="preserve"> نماز متعلق به افراد نبوده و تخییر شرعی نیست، امر به جامع نماز بین الحدّین خورده و تخییر عقلی است. با این توضیحات تزاحمی بین واجب موسع و مضیق وجود ندارد.</w:t>
      </w:r>
    </w:p>
    <w:p w:rsidR="00517017" w:rsidRPr="00517017" w:rsidRDefault="00517017" w:rsidP="00287301">
      <w:pPr>
        <w:ind w:firstLine="284"/>
        <w:jc w:val="both"/>
        <w:rPr>
          <w:rStyle w:val="Emphasis"/>
          <w:rFonts w:hint="cs"/>
          <w:rtl/>
        </w:rPr>
      </w:pPr>
      <w:r w:rsidRPr="00517017">
        <w:rPr>
          <w:rStyle w:val="Emphasis"/>
          <w:rFonts w:hint="cs"/>
          <w:rtl/>
        </w:rPr>
        <w:t>ثمره تعلق امر به طبیعت و نبود تزاحم</w:t>
      </w:r>
    </w:p>
    <w:p w:rsidR="00517017" w:rsidRDefault="000F471C" w:rsidP="000F471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امر به جامع نماز با امر مضیق ازاله تزاحم ندارد. </w:t>
      </w:r>
      <w:r w:rsidR="00517017">
        <w:rPr>
          <w:rFonts w:hint="cs"/>
          <w:rtl/>
        </w:rPr>
        <w:t>اگر مکلف ازاله را ترک کر</w:t>
      </w:r>
      <w:r w:rsidR="007C542C">
        <w:rPr>
          <w:rFonts w:hint="cs"/>
          <w:rtl/>
        </w:rPr>
        <w:t>ده و مشغول نماز شود میتواند به قصد امر نماز را اتیان کند، این فرد از نماز امر ندارد اما جامع امر دارد. مرحوم آخوند به رأی مرحوم محقق ثانی اشاره کرده و فرموده اند «مکلف با ترک ازاله میتواند نماز را به قصد امر جامع امتثال کند»</w:t>
      </w:r>
      <w:r>
        <w:rPr>
          <w:rFonts w:hint="cs"/>
          <w:rtl/>
        </w:rPr>
        <w:t>.</w:t>
      </w:r>
    </w:p>
    <w:p w:rsidR="009D293F" w:rsidRDefault="000F471C" w:rsidP="00932DF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حاصل: محقق ثانی</w:t>
      </w:r>
      <w:r w:rsidR="00710B61">
        <w:rPr>
          <w:rFonts w:hint="cs"/>
          <w:rtl/>
        </w:rPr>
        <w:t xml:space="preserve"> ادعا دارند با وجود امر به جامع نماز تزاحم و تصادمی بین امر به نماز و امر به ازاله </w:t>
      </w:r>
      <w:r w:rsidR="00932DF4">
        <w:rPr>
          <w:rFonts w:hint="cs"/>
          <w:rtl/>
        </w:rPr>
        <w:t>وجود ندارد.</w:t>
      </w:r>
    </w:p>
    <w:p w:rsidR="00932DF4" w:rsidRDefault="00C71EAC" w:rsidP="00932DF4">
      <w:pPr>
        <w:pStyle w:val="Heading8"/>
        <w:rPr>
          <w:rFonts w:hint="cs"/>
          <w:rtl/>
        </w:rPr>
      </w:pPr>
      <w:bookmarkStart w:id="10" w:name="_Toc469436444"/>
      <w:r>
        <w:rPr>
          <w:rFonts w:hint="cs"/>
          <w:rtl/>
        </w:rPr>
        <w:t>مناقشه: وجود تفصیل در مقام (محقق نائینی)</w:t>
      </w:r>
      <w:bookmarkEnd w:id="10"/>
    </w:p>
    <w:p w:rsidR="00687976" w:rsidRDefault="00C71EAC" w:rsidP="00C71EA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نائینی</w:t>
      </w:r>
      <w:r w:rsidR="00687976">
        <w:rPr>
          <w:rFonts w:hint="cs"/>
          <w:rtl/>
        </w:rPr>
        <w:t xml:space="preserve"> در مقام تفصیل داده و میفرمایند سخن محقق خویی با یک مبنا صحیح است و با یک مبنا صحیح نیست.</w:t>
      </w:r>
    </w:p>
    <w:p w:rsidR="009D293F" w:rsidRDefault="008C7167" w:rsidP="00C71EA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 ایشان بر این باورند که این بحث مبتنی است </w:t>
      </w:r>
      <w:r w:rsidR="008B624E">
        <w:rPr>
          <w:rFonts w:hint="cs"/>
          <w:rtl/>
        </w:rPr>
        <w:t>بر این بحث که آیا قدرت عقلا در تکالیف دخیل است یا شرعاً.</w:t>
      </w:r>
    </w:p>
    <w:p w:rsidR="00875E7D" w:rsidRDefault="00875E7D" w:rsidP="00875E7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مشهور </w:t>
      </w:r>
      <w:r w:rsidR="008B624E">
        <w:rPr>
          <w:rFonts w:hint="cs"/>
          <w:rtl/>
        </w:rPr>
        <w:t>قدما دخال</w:t>
      </w:r>
      <w:r w:rsidR="00023C5C">
        <w:rPr>
          <w:rFonts w:hint="cs"/>
          <w:rtl/>
        </w:rPr>
        <w:t xml:space="preserve">ت قدرت در تکلیف را عقلی میدانند. در نظر ایشان شارع امر به طبیعت کرده است و عقل که تکلیف عاجز را قبیح میداند، تکلیف را منحصر به حصه مقدوره می کند. </w:t>
      </w:r>
      <w:r>
        <w:rPr>
          <w:rFonts w:hint="cs"/>
          <w:rtl/>
        </w:rPr>
        <w:t xml:space="preserve">اخذ قدرت در تکلیف با حکم عقل است و </w:t>
      </w:r>
      <w:r w:rsidR="00023C5C">
        <w:rPr>
          <w:rFonts w:hint="cs"/>
          <w:rtl/>
        </w:rPr>
        <w:t>ق</w:t>
      </w:r>
      <w:r>
        <w:rPr>
          <w:rFonts w:hint="cs"/>
          <w:rtl/>
        </w:rPr>
        <w:t>درت دخیل در فعلیت حکم است.</w:t>
      </w:r>
    </w:p>
    <w:p w:rsidR="00875E7D" w:rsidRDefault="00373760" w:rsidP="00875E7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نائینی اخذ قدرت در تکلیف را به اقتضای خطاب و شرعی میداند، شارع فرموده است «اقیموا الصلاة» اما این تکلیف انصراف دارد به </w:t>
      </w:r>
      <w:r w:rsidR="007F4565">
        <w:rPr>
          <w:rFonts w:hint="cs"/>
          <w:rtl/>
        </w:rPr>
        <w:t>نماز مقدوره «اقیموا الصلاة المقدورة». هر چند لفظ نماز به طبیعت نماز وضع شده است اما چه بسا قرائت حافه به کلام ظهور ثانوی می بخشند</w:t>
      </w:r>
      <w:r w:rsidR="0065792F">
        <w:rPr>
          <w:rFonts w:hint="cs"/>
          <w:rtl/>
        </w:rPr>
        <w:t xml:space="preserve"> و اینجا قرائن حافه گویای آن است که غرض از تکلیف بعث و زجر است و بعث و زجر فقط در جایی است که مکلف قادر است.</w:t>
      </w:r>
    </w:p>
    <w:p w:rsidR="0065792F" w:rsidRDefault="00E926D6" w:rsidP="00875E7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مثال قرینه حافه مثل اینکه </w:t>
      </w:r>
      <w:r w:rsidR="0065792F">
        <w:rPr>
          <w:rFonts w:hint="cs"/>
          <w:rtl/>
        </w:rPr>
        <w:t>سخنور در محاوره عرفی</w:t>
      </w:r>
      <w:r w:rsidR="001B0134">
        <w:rPr>
          <w:rFonts w:hint="cs"/>
          <w:rtl/>
        </w:rPr>
        <w:t xml:space="preserve"> میگوید «چگونه این مطلب را نمی فهمی در حالی که هر آدمی این را میفهمد!»</w:t>
      </w:r>
      <w:r w:rsidR="007349A3">
        <w:rPr>
          <w:rFonts w:hint="cs"/>
          <w:rtl/>
        </w:rPr>
        <w:t>. کسی نمی تواند نقض کند که آدمی که در خواب است نمی فهمد چون مراد سخنور از «هر آدمی» یعن</w:t>
      </w:r>
      <w:r>
        <w:rPr>
          <w:rFonts w:hint="cs"/>
          <w:rtl/>
        </w:rPr>
        <w:t>ی هر آدمی که قابلیت فهم را دارد میباشد.</w:t>
      </w:r>
    </w:p>
    <w:p w:rsidR="00E926D6" w:rsidRDefault="00287895" w:rsidP="0028789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 در محل کلام خطاب </w:t>
      </w:r>
      <w:r w:rsidR="00E926D6">
        <w:rPr>
          <w:rFonts w:hint="cs"/>
          <w:rtl/>
        </w:rPr>
        <w:t>«ای مردم نماز بخوانید»</w:t>
      </w:r>
      <w:r>
        <w:rPr>
          <w:rFonts w:hint="cs"/>
          <w:rtl/>
        </w:rPr>
        <w:t xml:space="preserve"> همراه است با قرینه ی </w:t>
      </w:r>
      <w:r>
        <w:rPr>
          <w:rFonts w:cs="Times New Roman" w:hint="cs"/>
          <w:rtl/>
        </w:rPr>
        <w:t>"</w:t>
      </w:r>
      <w:r w:rsidR="00294BAB">
        <w:rPr>
          <w:rFonts w:hint="cs"/>
          <w:rtl/>
        </w:rPr>
        <w:t>نمازی که می توانید</w:t>
      </w:r>
      <w:r>
        <w:rPr>
          <w:rFonts w:cs="Times New Roman" w:hint="cs"/>
          <w:rtl/>
        </w:rPr>
        <w:t>"</w:t>
      </w:r>
      <w:r>
        <w:rPr>
          <w:rFonts w:hint="cs"/>
          <w:rtl/>
        </w:rPr>
        <w:t>.</w:t>
      </w:r>
    </w:p>
    <w:p w:rsidR="009D293F" w:rsidRPr="006162A2" w:rsidRDefault="00287895" w:rsidP="00687976">
      <w:pPr>
        <w:ind w:firstLine="284"/>
        <w:jc w:val="both"/>
        <w:rPr>
          <w:rtl/>
        </w:rPr>
      </w:pPr>
      <w:r>
        <w:rPr>
          <w:rFonts w:hint="cs"/>
          <w:rtl/>
        </w:rPr>
        <w:t>این بحث را مرحوم خویی در محاضرات و مرحوم صدر آورده اند مطالعه بفرمایید.</w:t>
      </w:r>
    </w:p>
    <w:sectPr w:rsidR="009D293F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65" w:rsidRDefault="00257465" w:rsidP="008B750B">
      <w:pPr>
        <w:spacing w:line="240" w:lineRule="auto"/>
      </w:pPr>
      <w:r>
        <w:separator/>
      </w:r>
    </w:p>
  </w:endnote>
  <w:endnote w:type="continuationSeparator" w:id="0">
    <w:p w:rsidR="00257465" w:rsidRDefault="00257465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C59A4" w:rsidRPr="005C59A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B136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U1mg1_13950923-047_mb1_mfeb.ir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65" w:rsidRDefault="00257465" w:rsidP="008B750B">
      <w:pPr>
        <w:spacing w:line="240" w:lineRule="auto"/>
      </w:pPr>
      <w:r>
        <w:separator/>
      </w:r>
    </w:p>
  </w:footnote>
  <w:footnote w:type="continuationSeparator" w:id="0">
    <w:p w:rsidR="00257465" w:rsidRDefault="00257465" w:rsidP="008B750B">
      <w:pPr>
        <w:spacing w:line="240" w:lineRule="auto"/>
      </w:pPr>
      <w:r>
        <w:continuationSeparator/>
      </w:r>
    </w:p>
  </w:footnote>
  <w:footnote w:id="1">
    <w:p w:rsidR="00A06BA8" w:rsidRDefault="00A06BA8" w:rsidP="00A06BA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06BA8">
        <w:rPr>
          <w:rFonts w:hint="cs"/>
          <w:rtl/>
        </w:rPr>
        <w:t>نزد</w:t>
      </w:r>
      <w:r w:rsidRPr="00A06BA8">
        <w:rPr>
          <w:rtl/>
        </w:rPr>
        <w:t xml:space="preserve"> </w:t>
      </w:r>
      <w:r w:rsidRPr="00A06BA8">
        <w:rPr>
          <w:rFonts w:hint="cs"/>
          <w:rtl/>
        </w:rPr>
        <w:t>همه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1" w:name="BokNum"/>
    <w:bookmarkEnd w:id="11"/>
    <w:r w:rsidR="009B1367">
      <w:rPr>
        <w:b/>
        <w:bCs/>
        <w:sz w:val="20"/>
        <w:szCs w:val="24"/>
        <w:rtl/>
      </w:rPr>
      <w:t>047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9B1367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9B1367">
      <w:rPr>
        <w:rFonts w:ascii="Times New Roman" w:hAnsi="Times New Roman" w:cs="Times New Roman" w:hint="cs"/>
        <w:b/>
        <w:bCs/>
        <w:color w:val="632423" w:themeColor="accent2" w:themeShade="80"/>
        <w:sz w:val="14"/>
        <w:szCs w:val="1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4" w:name="BokTarikh"/>
    <w:bookmarkEnd w:id="14"/>
    <w:r w:rsidR="009B1367">
      <w:rPr>
        <w:sz w:val="24"/>
        <w:szCs w:val="24"/>
        <w:rtl/>
      </w:rPr>
      <w:t>23 /9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5" w:name="BokSabj"/>
    <w:bookmarkEnd w:id="15"/>
    <w:r w:rsidR="009B1367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6" w:name="Bokmoqarer"/>
    <w:bookmarkEnd w:id="16"/>
    <w:r w:rsidR="009B1367">
      <w:rPr>
        <w:rFonts w:hint="cs"/>
        <w:sz w:val="24"/>
        <w:szCs w:val="24"/>
        <w:rtl/>
      </w:rPr>
      <w:t>محمود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9B1367">
      <w:rPr>
        <w:rFonts w:hint="cs"/>
        <w:sz w:val="24"/>
        <w:szCs w:val="24"/>
        <w:rtl/>
      </w:rPr>
      <w:t>تنبیه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دوم</w:t>
    </w:r>
    <w:r w:rsidR="009B1367">
      <w:rPr>
        <w:sz w:val="24"/>
        <w:szCs w:val="24"/>
        <w:rtl/>
      </w:rPr>
      <w:t>:</w:t>
    </w:r>
    <w:r w:rsidR="009B1367">
      <w:rPr>
        <w:rFonts w:hint="cs"/>
        <w:sz w:val="24"/>
        <w:szCs w:val="24"/>
        <w:rtl/>
      </w:rPr>
      <w:t>وجود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تزاحم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در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واجبات</w:t>
    </w:r>
    <w:r w:rsidR="009B1367">
      <w:rPr>
        <w:sz w:val="24"/>
        <w:szCs w:val="24"/>
        <w:rtl/>
      </w:rPr>
      <w:t xml:space="preserve"> </w:t>
    </w:r>
    <w:r w:rsidR="009B1367">
      <w:rPr>
        <w:rFonts w:hint="cs"/>
        <w:sz w:val="24"/>
        <w:szCs w:val="24"/>
        <w:rtl/>
      </w:rPr>
      <w:t>ضمنیه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A3C"/>
    <w:rsid w:val="00000F4E"/>
    <w:rsid w:val="000072A3"/>
    <w:rsid w:val="00023C5C"/>
    <w:rsid w:val="00025777"/>
    <w:rsid w:val="00034AE8"/>
    <w:rsid w:val="000353D7"/>
    <w:rsid w:val="00053CEE"/>
    <w:rsid w:val="000735A6"/>
    <w:rsid w:val="00080A41"/>
    <w:rsid w:val="0008299B"/>
    <w:rsid w:val="000913AA"/>
    <w:rsid w:val="000974B2"/>
    <w:rsid w:val="000B23A3"/>
    <w:rsid w:val="000B5DB5"/>
    <w:rsid w:val="000C3947"/>
    <w:rsid w:val="000D30E9"/>
    <w:rsid w:val="000D3A7F"/>
    <w:rsid w:val="000D6818"/>
    <w:rsid w:val="000E335E"/>
    <w:rsid w:val="000F16CF"/>
    <w:rsid w:val="000F471C"/>
    <w:rsid w:val="000F5BAC"/>
    <w:rsid w:val="00116B2B"/>
    <w:rsid w:val="00124E3D"/>
    <w:rsid w:val="00127E95"/>
    <w:rsid w:val="001305C0"/>
    <w:rsid w:val="00130659"/>
    <w:rsid w:val="001347C7"/>
    <w:rsid w:val="001356B0"/>
    <w:rsid w:val="00137BB0"/>
    <w:rsid w:val="00151937"/>
    <w:rsid w:val="00164CAE"/>
    <w:rsid w:val="0016586A"/>
    <w:rsid w:val="00181844"/>
    <w:rsid w:val="001837E9"/>
    <w:rsid w:val="001868E8"/>
    <w:rsid w:val="00187DFA"/>
    <w:rsid w:val="001A1EA5"/>
    <w:rsid w:val="001A2574"/>
    <w:rsid w:val="001A27D7"/>
    <w:rsid w:val="001A294E"/>
    <w:rsid w:val="001A4ED8"/>
    <w:rsid w:val="001B0134"/>
    <w:rsid w:val="001B6799"/>
    <w:rsid w:val="001C1362"/>
    <w:rsid w:val="001C7EC5"/>
    <w:rsid w:val="001D2E9A"/>
    <w:rsid w:val="001D597F"/>
    <w:rsid w:val="001E3FD4"/>
    <w:rsid w:val="0020241A"/>
    <w:rsid w:val="00203821"/>
    <w:rsid w:val="0021630D"/>
    <w:rsid w:val="00247D2F"/>
    <w:rsid w:val="002514FD"/>
    <w:rsid w:val="00256560"/>
    <w:rsid w:val="00257465"/>
    <w:rsid w:val="0027605E"/>
    <w:rsid w:val="00277AAF"/>
    <w:rsid w:val="00281E00"/>
    <w:rsid w:val="00287301"/>
    <w:rsid w:val="00287895"/>
    <w:rsid w:val="00294A52"/>
    <w:rsid w:val="00294BAB"/>
    <w:rsid w:val="002B575F"/>
    <w:rsid w:val="002B729B"/>
    <w:rsid w:val="002C3007"/>
    <w:rsid w:val="002C53A2"/>
    <w:rsid w:val="002D0040"/>
    <w:rsid w:val="002E220F"/>
    <w:rsid w:val="002F0368"/>
    <w:rsid w:val="002F07BF"/>
    <w:rsid w:val="003103F7"/>
    <w:rsid w:val="003114F3"/>
    <w:rsid w:val="003162B5"/>
    <w:rsid w:val="0032100F"/>
    <w:rsid w:val="0033402C"/>
    <w:rsid w:val="00340521"/>
    <w:rsid w:val="003406CE"/>
    <w:rsid w:val="00345C73"/>
    <w:rsid w:val="00354A99"/>
    <w:rsid w:val="00360311"/>
    <w:rsid w:val="003612C6"/>
    <w:rsid w:val="00361922"/>
    <w:rsid w:val="00366D55"/>
    <w:rsid w:val="00373760"/>
    <w:rsid w:val="003940C4"/>
    <w:rsid w:val="00397466"/>
    <w:rsid w:val="003A6148"/>
    <w:rsid w:val="003A6D44"/>
    <w:rsid w:val="003B0057"/>
    <w:rsid w:val="003C33F6"/>
    <w:rsid w:val="003C3D2E"/>
    <w:rsid w:val="003C43A5"/>
    <w:rsid w:val="003D4E32"/>
    <w:rsid w:val="003E00E4"/>
    <w:rsid w:val="003E1C5C"/>
    <w:rsid w:val="003F5B46"/>
    <w:rsid w:val="00401363"/>
    <w:rsid w:val="00402E47"/>
    <w:rsid w:val="00414E60"/>
    <w:rsid w:val="00425015"/>
    <w:rsid w:val="00425D4F"/>
    <w:rsid w:val="00430994"/>
    <w:rsid w:val="0043480B"/>
    <w:rsid w:val="00441B6D"/>
    <w:rsid w:val="00444DB9"/>
    <w:rsid w:val="004556EF"/>
    <w:rsid w:val="0045738E"/>
    <w:rsid w:val="00462B07"/>
    <w:rsid w:val="00462F8C"/>
    <w:rsid w:val="00465BD2"/>
    <w:rsid w:val="00467602"/>
    <w:rsid w:val="004871AA"/>
    <w:rsid w:val="00490684"/>
    <w:rsid w:val="004926E1"/>
    <w:rsid w:val="004A2FEA"/>
    <w:rsid w:val="004B7F24"/>
    <w:rsid w:val="004D75C5"/>
    <w:rsid w:val="004E2186"/>
    <w:rsid w:val="004E66FB"/>
    <w:rsid w:val="004F20FC"/>
    <w:rsid w:val="004F470A"/>
    <w:rsid w:val="004F4C59"/>
    <w:rsid w:val="00500C8F"/>
    <w:rsid w:val="00501909"/>
    <w:rsid w:val="005128DF"/>
    <w:rsid w:val="00517017"/>
    <w:rsid w:val="005206FE"/>
    <w:rsid w:val="005257ED"/>
    <w:rsid w:val="005306F8"/>
    <w:rsid w:val="0054023D"/>
    <w:rsid w:val="00541AFB"/>
    <w:rsid w:val="00543C6E"/>
    <w:rsid w:val="005534AB"/>
    <w:rsid w:val="0056213C"/>
    <w:rsid w:val="00565551"/>
    <w:rsid w:val="00573BE3"/>
    <w:rsid w:val="00575353"/>
    <w:rsid w:val="00580C24"/>
    <w:rsid w:val="005968EF"/>
    <w:rsid w:val="00596C1E"/>
    <w:rsid w:val="005A2E26"/>
    <w:rsid w:val="005C0DAE"/>
    <w:rsid w:val="005C188E"/>
    <w:rsid w:val="005C59A4"/>
    <w:rsid w:val="005D2349"/>
    <w:rsid w:val="005E5507"/>
    <w:rsid w:val="005E607B"/>
    <w:rsid w:val="005F2A72"/>
    <w:rsid w:val="005F42B1"/>
    <w:rsid w:val="005F6464"/>
    <w:rsid w:val="00601229"/>
    <w:rsid w:val="00603B67"/>
    <w:rsid w:val="00605B03"/>
    <w:rsid w:val="0061122C"/>
    <w:rsid w:val="006162A2"/>
    <w:rsid w:val="006218A8"/>
    <w:rsid w:val="0063256E"/>
    <w:rsid w:val="00635219"/>
    <w:rsid w:val="00635EC0"/>
    <w:rsid w:val="00640B58"/>
    <w:rsid w:val="00647A6A"/>
    <w:rsid w:val="00651B02"/>
    <w:rsid w:val="00651B19"/>
    <w:rsid w:val="0065792F"/>
    <w:rsid w:val="00660A29"/>
    <w:rsid w:val="00687976"/>
    <w:rsid w:val="00693E56"/>
    <w:rsid w:val="00695519"/>
    <w:rsid w:val="006A4134"/>
    <w:rsid w:val="006A5DDA"/>
    <w:rsid w:val="006A6701"/>
    <w:rsid w:val="006B21F4"/>
    <w:rsid w:val="006B3753"/>
    <w:rsid w:val="006B7AD6"/>
    <w:rsid w:val="006C50FD"/>
    <w:rsid w:val="006C6A32"/>
    <w:rsid w:val="006D40B0"/>
    <w:rsid w:val="006D44C1"/>
    <w:rsid w:val="006D7044"/>
    <w:rsid w:val="006E5651"/>
    <w:rsid w:val="006E5B85"/>
    <w:rsid w:val="006E679D"/>
    <w:rsid w:val="006F5650"/>
    <w:rsid w:val="0070265B"/>
    <w:rsid w:val="00704813"/>
    <w:rsid w:val="00710B61"/>
    <w:rsid w:val="0072290D"/>
    <w:rsid w:val="00723D6D"/>
    <w:rsid w:val="00724537"/>
    <w:rsid w:val="00731724"/>
    <w:rsid w:val="0073474B"/>
    <w:rsid w:val="007349A3"/>
    <w:rsid w:val="00734D09"/>
    <w:rsid w:val="00735511"/>
    <w:rsid w:val="00737117"/>
    <w:rsid w:val="00740A0C"/>
    <w:rsid w:val="00744DE6"/>
    <w:rsid w:val="00762452"/>
    <w:rsid w:val="007639E0"/>
    <w:rsid w:val="00775507"/>
    <w:rsid w:val="0078594B"/>
    <w:rsid w:val="00795E02"/>
    <w:rsid w:val="007979D0"/>
    <w:rsid w:val="007A4E18"/>
    <w:rsid w:val="007A7B8C"/>
    <w:rsid w:val="007C542C"/>
    <w:rsid w:val="007C6D9E"/>
    <w:rsid w:val="007D1C43"/>
    <w:rsid w:val="007D6C53"/>
    <w:rsid w:val="007E1E87"/>
    <w:rsid w:val="007E27C2"/>
    <w:rsid w:val="007E5B3F"/>
    <w:rsid w:val="007F0A78"/>
    <w:rsid w:val="007F2257"/>
    <w:rsid w:val="007F4565"/>
    <w:rsid w:val="0080091D"/>
    <w:rsid w:val="00804108"/>
    <w:rsid w:val="00816367"/>
    <w:rsid w:val="00816A0B"/>
    <w:rsid w:val="00830C53"/>
    <w:rsid w:val="00835D19"/>
    <w:rsid w:val="00837FAA"/>
    <w:rsid w:val="00841F77"/>
    <w:rsid w:val="008576B8"/>
    <w:rsid w:val="00863390"/>
    <w:rsid w:val="0086385C"/>
    <w:rsid w:val="00871916"/>
    <w:rsid w:val="00875E7D"/>
    <w:rsid w:val="008A510E"/>
    <w:rsid w:val="008A522A"/>
    <w:rsid w:val="008B4464"/>
    <w:rsid w:val="008B624E"/>
    <w:rsid w:val="008B750B"/>
    <w:rsid w:val="008C2B7E"/>
    <w:rsid w:val="008C3162"/>
    <w:rsid w:val="008C7167"/>
    <w:rsid w:val="008D0DB5"/>
    <w:rsid w:val="008E144A"/>
    <w:rsid w:val="008E3924"/>
    <w:rsid w:val="008F13F7"/>
    <w:rsid w:val="008F59A8"/>
    <w:rsid w:val="008F5B4D"/>
    <w:rsid w:val="00907425"/>
    <w:rsid w:val="00923C34"/>
    <w:rsid w:val="00923CEB"/>
    <w:rsid w:val="00924152"/>
    <w:rsid w:val="0092513D"/>
    <w:rsid w:val="00927A9F"/>
    <w:rsid w:val="00932DF4"/>
    <w:rsid w:val="009335CC"/>
    <w:rsid w:val="00935A55"/>
    <w:rsid w:val="00941CEB"/>
    <w:rsid w:val="00953B28"/>
    <w:rsid w:val="00954322"/>
    <w:rsid w:val="00955511"/>
    <w:rsid w:val="00957CAA"/>
    <w:rsid w:val="0096778A"/>
    <w:rsid w:val="0097165F"/>
    <w:rsid w:val="00977656"/>
    <w:rsid w:val="00977D49"/>
    <w:rsid w:val="009848F6"/>
    <w:rsid w:val="0098794D"/>
    <w:rsid w:val="0099497B"/>
    <w:rsid w:val="009974A3"/>
    <w:rsid w:val="009B0D05"/>
    <w:rsid w:val="009B1367"/>
    <w:rsid w:val="009B4CA6"/>
    <w:rsid w:val="009B79F8"/>
    <w:rsid w:val="009C7225"/>
    <w:rsid w:val="009D13FD"/>
    <w:rsid w:val="009D266A"/>
    <w:rsid w:val="009D293F"/>
    <w:rsid w:val="009F7E07"/>
    <w:rsid w:val="00A06BA8"/>
    <w:rsid w:val="00A10A11"/>
    <w:rsid w:val="00A126B7"/>
    <w:rsid w:val="00A13C6A"/>
    <w:rsid w:val="00A17B09"/>
    <w:rsid w:val="00A457C6"/>
    <w:rsid w:val="00A46AD0"/>
    <w:rsid w:val="00A47063"/>
    <w:rsid w:val="00A473A8"/>
    <w:rsid w:val="00A61AC8"/>
    <w:rsid w:val="00A65D4C"/>
    <w:rsid w:val="00A95B1F"/>
    <w:rsid w:val="00AA40D7"/>
    <w:rsid w:val="00AB5F7D"/>
    <w:rsid w:val="00AB7EC5"/>
    <w:rsid w:val="00AC0C50"/>
    <w:rsid w:val="00AC6FE2"/>
    <w:rsid w:val="00AF3925"/>
    <w:rsid w:val="00B2292F"/>
    <w:rsid w:val="00B43169"/>
    <w:rsid w:val="00B55AE4"/>
    <w:rsid w:val="00B739B0"/>
    <w:rsid w:val="00B814A3"/>
    <w:rsid w:val="00B90930"/>
    <w:rsid w:val="00B96F38"/>
    <w:rsid w:val="00BA0FDF"/>
    <w:rsid w:val="00BB235A"/>
    <w:rsid w:val="00BC175E"/>
    <w:rsid w:val="00BD0E74"/>
    <w:rsid w:val="00BD5BD1"/>
    <w:rsid w:val="00BD5F8C"/>
    <w:rsid w:val="00BE29DD"/>
    <w:rsid w:val="00BE613B"/>
    <w:rsid w:val="00C026B0"/>
    <w:rsid w:val="00C05A5F"/>
    <w:rsid w:val="00C05A75"/>
    <w:rsid w:val="00C066AF"/>
    <w:rsid w:val="00C10E06"/>
    <w:rsid w:val="00C145B8"/>
    <w:rsid w:val="00C14725"/>
    <w:rsid w:val="00C2305E"/>
    <w:rsid w:val="00C2438F"/>
    <w:rsid w:val="00C32A7E"/>
    <w:rsid w:val="00C34F28"/>
    <w:rsid w:val="00C368DF"/>
    <w:rsid w:val="00C41BE9"/>
    <w:rsid w:val="00C57B5C"/>
    <w:rsid w:val="00C61049"/>
    <w:rsid w:val="00C62BB3"/>
    <w:rsid w:val="00C63FFE"/>
    <w:rsid w:val="00C67F75"/>
    <w:rsid w:val="00C71EAC"/>
    <w:rsid w:val="00C879EF"/>
    <w:rsid w:val="00C91EB6"/>
    <w:rsid w:val="00C93A99"/>
    <w:rsid w:val="00CA10B0"/>
    <w:rsid w:val="00CA15FA"/>
    <w:rsid w:val="00CA2F8E"/>
    <w:rsid w:val="00CA6BF1"/>
    <w:rsid w:val="00CA7FD5"/>
    <w:rsid w:val="00CB3287"/>
    <w:rsid w:val="00CB33E2"/>
    <w:rsid w:val="00CB4E68"/>
    <w:rsid w:val="00CC2733"/>
    <w:rsid w:val="00CD0050"/>
    <w:rsid w:val="00CE1F9E"/>
    <w:rsid w:val="00CE7481"/>
    <w:rsid w:val="00CF0A8F"/>
    <w:rsid w:val="00D0417F"/>
    <w:rsid w:val="00D048CE"/>
    <w:rsid w:val="00D10998"/>
    <w:rsid w:val="00D23391"/>
    <w:rsid w:val="00D31805"/>
    <w:rsid w:val="00D33AEF"/>
    <w:rsid w:val="00D40B17"/>
    <w:rsid w:val="00D552B9"/>
    <w:rsid w:val="00D718DD"/>
    <w:rsid w:val="00D74021"/>
    <w:rsid w:val="00D76D01"/>
    <w:rsid w:val="00D922A9"/>
    <w:rsid w:val="00D9394A"/>
    <w:rsid w:val="00DB0CBB"/>
    <w:rsid w:val="00DB67CC"/>
    <w:rsid w:val="00DC26F9"/>
    <w:rsid w:val="00DC6B35"/>
    <w:rsid w:val="00DE1070"/>
    <w:rsid w:val="00DE3BA1"/>
    <w:rsid w:val="00DE4D88"/>
    <w:rsid w:val="00E00219"/>
    <w:rsid w:val="00E0316B"/>
    <w:rsid w:val="00E21F47"/>
    <w:rsid w:val="00E25E10"/>
    <w:rsid w:val="00E3290A"/>
    <w:rsid w:val="00E35C94"/>
    <w:rsid w:val="00E5219B"/>
    <w:rsid w:val="00E5518B"/>
    <w:rsid w:val="00E609FE"/>
    <w:rsid w:val="00E75920"/>
    <w:rsid w:val="00E80D96"/>
    <w:rsid w:val="00E871FA"/>
    <w:rsid w:val="00E926D6"/>
    <w:rsid w:val="00E936A4"/>
    <w:rsid w:val="00E954BB"/>
    <w:rsid w:val="00EA0199"/>
    <w:rsid w:val="00EA45E7"/>
    <w:rsid w:val="00EB78E3"/>
    <w:rsid w:val="00EC1C4B"/>
    <w:rsid w:val="00EC735A"/>
    <w:rsid w:val="00EF27FE"/>
    <w:rsid w:val="00EF657D"/>
    <w:rsid w:val="00EF736F"/>
    <w:rsid w:val="00F07FB6"/>
    <w:rsid w:val="00F13355"/>
    <w:rsid w:val="00F16B53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14DC"/>
    <w:rsid w:val="00F842AD"/>
    <w:rsid w:val="00F914EB"/>
    <w:rsid w:val="00F91B85"/>
    <w:rsid w:val="00FA3B17"/>
    <w:rsid w:val="00FA59C9"/>
    <w:rsid w:val="00FA5E8D"/>
    <w:rsid w:val="00FA5F3D"/>
    <w:rsid w:val="00FB399E"/>
    <w:rsid w:val="00FB4913"/>
    <w:rsid w:val="00FB7F50"/>
    <w:rsid w:val="00FC2A85"/>
    <w:rsid w:val="00FC40AF"/>
    <w:rsid w:val="00FD0A16"/>
    <w:rsid w:val="00FD640C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F55FE-4747-4FC9-8DD2-9FCDA122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208</TotalTime>
  <Pages>6</Pages>
  <Words>1715</Words>
  <Characters>9781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11474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21</cp:revision>
  <dcterms:created xsi:type="dcterms:W3CDTF">2016-12-13T14:58:00Z</dcterms:created>
  <dcterms:modified xsi:type="dcterms:W3CDTF">2016-12-13T20:22:00Z</dcterms:modified>
</cp:coreProperties>
</file>