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4D0F2F">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152871" w:rsidRDefault="00187DFA">
      <w:pPr>
        <w:pStyle w:val="TOC7"/>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0714671" w:history="1">
        <w:r w:rsidR="00152871" w:rsidRPr="00AA0487">
          <w:rPr>
            <w:rStyle w:val="Hyperlink"/>
            <w:rFonts w:hint="eastAsia"/>
            <w:noProof/>
            <w:rtl/>
          </w:rPr>
          <w:t>ابطال</w:t>
        </w:r>
        <w:r w:rsidR="00152871" w:rsidRPr="00AA0487">
          <w:rPr>
            <w:rStyle w:val="Hyperlink"/>
            <w:noProof/>
            <w:rtl/>
          </w:rPr>
          <w:t xml:space="preserve"> </w:t>
        </w:r>
        <w:r w:rsidR="00152871" w:rsidRPr="00AA0487">
          <w:rPr>
            <w:rStyle w:val="Hyperlink"/>
            <w:rFonts w:hint="eastAsia"/>
            <w:noProof/>
            <w:rtl/>
          </w:rPr>
          <w:t>فروض</w:t>
        </w:r>
        <w:r w:rsidR="00152871" w:rsidRPr="00AA0487">
          <w:rPr>
            <w:rStyle w:val="Hyperlink"/>
            <w:noProof/>
            <w:rtl/>
          </w:rPr>
          <w:t xml:space="preserve"> </w:t>
        </w:r>
        <w:r w:rsidR="00152871" w:rsidRPr="00AA0487">
          <w:rPr>
            <w:rStyle w:val="Hyperlink"/>
            <w:rFonts w:hint="eastAsia"/>
            <w:noProof/>
            <w:rtl/>
          </w:rPr>
          <w:t>شمول</w:t>
        </w:r>
        <w:r w:rsidR="00152871" w:rsidRPr="00AA0487">
          <w:rPr>
            <w:rStyle w:val="Hyperlink"/>
            <w:noProof/>
            <w:rtl/>
          </w:rPr>
          <w:t xml:space="preserve"> </w:t>
        </w:r>
        <w:r w:rsidR="00152871" w:rsidRPr="00AA0487">
          <w:rPr>
            <w:rStyle w:val="Hyperlink"/>
            <w:rFonts w:hint="eastAsia"/>
            <w:noProof/>
            <w:rtl/>
          </w:rPr>
          <w:t>و</w:t>
        </w:r>
        <w:r w:rsidR="00152871" w:rsidRPr="00AA0487">
          <w:rPr>
            <w:rStyle w:val="Hyperlink"/>
            <w:noProof/>
            <w:rtl/>
          </w:rPr>
          <w:t xml:space="preserve"> </w:t>
        </w:r>
        <w:r w:rsidR="00152871" w:rsidRPr="00AA0487">
          <w:rPr>
            <w:rStyle w:val="Hyperlink"/>
            <w:rFonts w:hint="eastAsia"/>
            <w:noProof/>
            <w:rtl/>
          </w:rPr>
          <w:t>اثبات</w:t>
        </w:r>
        <w:r w:rsidR="00152871" w:rsidRPr="00AA0487">
          <w:rPr>
            <w:rStyle w:val="Hyperlink"/>
            <w:noProof/>
            <w:rtl/>
          </w:rPr>
          <w:t xml:space="preserve"> </w:t>
        </w:r>
        <w:r w:rsidR="00152871" w:rsidRPr="00AA0487">
          <w:rPr>
            <w:rStyle w:val="Hyperlink"/>
            <w:rFonts w:hint="eastAsia"/>
            <w:noProof/>
            <w:rtl/>
          </w:rPr>
          <w:t>فرض</w:t>
        </w:r>
        <w:r w:rsidR="00152871" w:rsidRPr="00AA0487">
          <w:rPr>
            <w:rStyle w:val="Hyperlink"/>
            <w:noProof/>
            <w:rtl/>
          </w:rPr>
          <w:t xml:space="preserve"> </w:t>
        </w:r>
        <w:r w:rsidR="00152871" w:rsidRPr="00AA0487">
          <w:rPr>
            <w:rStyle w:val="Hyperlink"/>
            <w:rFonts w:hint="eastAsia"/>
            <w:noProof/>
            <w:rtl/>
          </w:rPr>
          <w:t>عدم</w:t>
        </w:r>
        <w:r w:rsidR="00152871" w:rsidRPr="00AA0487">
          <w:rPr>
            <w:rStyle w:val="Hyperlink"/>
            <w:noProof/>
            <w:rtl/>
          </w:rPr>
          <w:t xml:space="preserve"> </w:t>
        </w:r>
        <w:r w:rsidR="00152871" w:rsidRPr="00AA0487">
          <w:rPr>
            <w:rStyle w:val="Hyperlink"/>
            <w:rFonts w:hint="eastAsia"/>
            <w:noProof/>
            <w:rtl/>
          </w:rPr>
          <w:t>شمول</w:t>
        </w:r>
        <w:r w:rsidR="00152871" w:rsidRPr="00AA0487">
          <w:rPr>
            <w:rStyle w:val="Hyperlink"/>
            <w:noProof/>
            <w:rtl/>
          </w:rPr>
          <w:t xml:space="preserve"> (</w:t>
        </w:r>
        <w:r w:rsidR="00152871" w:rsidRPr="00AA0487">
          <w:rPr>
            <w:rStyle w:val="Hyperlink"/>
            <w:rFonts w:hint="eastAsia"/>
            <w:noProof/>
            <w:rtl/>
          </w:rPr>
          <w:t>محقق</w:t>
        </w:r>
        <w:r w:rsidR="00152871" w:rsidRPr="00AA0487">
          <w:rPr>
            <w:rStyle w:val="Hyperlink"/>
            <w:noProof/>
            <w:rtl/>
          </w:rPr>
          <w:t xml:space="preserve"> </w:t>
        </w:r>
        <w:r w:rsidR="00152871" w:rsidRPr="00AA0487">
          <w:rPr>
            <w:rStyle w:val="Hyperlink"/>
            <w:rFonts w:hint="eastAsia"/>
            <w:noProof/>
            <w:rtl/>
          </w:rPr>
          <w:t>خو</w:t>
        </w:r>
        <w:r w:rsidR="00152871" w:rsidRPr="00AA0487">
          <w:rPr>
            <w:rStyle w:val="Hyperlink"/>
            <w:rFonts w:hint="cs"/>
            <w:noProof/>
            <w:rtl/>
          </w:rPr>
          <w:t>یی</w:t>
        </w:r>
        <w:r w:rsidR="00152871" w:rsidRPr="00AA0487">
          <w:rPr>
            <w:rStyle w:val="Hyperlink"/>
            <w:noProof/>
            <w:rtl/>
          </w:rPr>
          <w:t>)</w:t>
        </w:r>
        <w:r w:rsidR="00152871">
          <w:rPr>
            <w:noProof/>
            <w:webHidden/>
            <w:rtl/>
          </w:rPr>
          <w:tab/>
        </w:r>
        <w:r w:rsidR="00152871">
          <w:rPr>
            <w:noProof/>
            <w:webHidden/>
            <w:rtl/>
          </w:rPr>
          <w:fldChar w:fldCharType="begin"/>
        </w:r>
        <w:r w:rsidR="00152871">
          <w:rPr>
            <w:noProof/>
            <w:webHidden/>
            <w:rtl/>
          </w:rPr>
          <w:instrText xml:space="preserve"> </w:instrText>
        </w:r>
        <w:r w:rsidR="00152871">
          <w:rPr>
            <w:noProof/>
            <w:webHidden/>
          </w:rPr>
          <w:instrText>PAGEREF</w:instrText>
        </w:r>
        <w:r w:rsidR="00152871">
          <w:rPr>
            <w:noProof/>
            <w:webHidden/>
            <w:rtl/>
          </w:rPr>
          <w:instrText xml:space="preserve"> _</w:instrText>
        </w:r>
        <w:r w:rsidR="00152871">
          <w:rPr>
            <w:noProof/>
            <w:webHidden/>
          </w:rPr>
          <w:instrText>Toc470714671 \h</w:instrText>
        </w:r>
        <w:r w:rsidR="00152871">
          <w:rPr>
            <w:noProof/>
            <w:webHidden/>
            <w:rtl/>
          </w:rPr>
          <w:instrText xml:space="preserve"> </w:instrText>
        </w:r>
        <w:r w:rsidR="00152871">
          <w:rPr>
            <w:noProof/>
            <w:webHidden/>
            <w:rtl/>
          </w:rPr>
        </w:r>
        <w:r w:rsidR="00152871">
          <w:rPr>
            <w:noProof/>
            <w:webHidden/>
            <w:rtl/>
          </w:rPr>
          <w:fldChar w:fldCharType="separate"/>
        </w:r>
        <w:r w:rsidR="00152871">
          <w:rPr>
            <w:noProof/>
            <w:webHidden/>
            <w:rtl/>
          </w:rPr>
          <w:t>1</w:t>
        </w:r>
        <w:r w:rsidR="00152871">
          <w:rPr>
            <w:noProof/>
            <w:webHidden/>
            <w:rtl/>
          </w:rPr>
          <w:fldChar w:fldCharType="end"/>
        </w:r>
      </w:hyperlink>
    </w:p>
    <w:p w:rsidR="00152871" w:rsidRDefault="00152871">
      <w:pPr>
        <w:pStyle w:val="TOC8"/>
        <w:tabs>
          <w:tab w:val="right" w:leader="dot" w:pos="10194"/>
        </w:tabs>
        <w:rPr>
          <w:rFonts w:asciiTheme="minorHAnsi" w:eastAsiaTheme="minorEastAsia" w:hAnsiTheme="minorHAnsi" w:cstheme="minorBidi"/>
          <w:noProof/>
          <w:color w:val="auto"/>
          <w:szCs w:val="22"/>
          <w:rtl/>
        </w:rPr>
      </w:pPr>
      <w:hyperlink w:anchor="_Toc470714672" w:history="1">
        <w:r w:rsidRPr="00AA0487">
          <w:rPr>
            <w:rStyle w:val="Hyperlink"/>
            <w:rFonts w:hint="eastAsia"/>
            <w:noProof/>
            <w:rtl/>
          </w:rPr>
          <w:t>مناقشه</w:t>
        </w:r>
        <w:r w:rsidRPr="00AA0487">
          <w:rPr>
            <w:rStyle w:val="Hyperlink"/>
            <w:noProof/>
            <w:rtl/>
          </w:rPr>
          <w:t xml:space="preserve"> </w:t>
        </w:r>
        <w:r w:rsidRPr="00AA0487">
          <w:rPr>
            <w:rStyle w:val="Hyperlink"/>
            <w:rFonts w:hint="cs"/>
            <w:noProof/>
            <w:rtl/>
          </w:rPr>
          <w:t>ی</w:t>
        </w:r>
        <w:r w:rsidRPr="00AA0487">
          <w:rPr>
            <w:rStyle w:val="Hyperlink"/>
            <w:rFonts w:hint="eastAsia"/>
            <w:noProof/>
            <w:rtl/>
          </w:rPr>
          <w:t>کم</w:t>
        </w:r>
        <w:r w:rsidRPr="00AA0487">
          <w:rPr>
            <w:rStyle w:val="Hyperlink"/>
            <w:noProof/>
            <w:rtl/>
          </w:rPr>
          <w:t xml:space="preserve"> : </w:t>
        </w:r>
        <w:r w:rsidRPr="00AA0487">
          <w:rPr>
            <w:rStyle w:val="Hyperlink"/>
            <w:rFonts w:hint="eastAsia"/>
            <w:noProof/>
            <w:rtl/>
          </w:rPr>
          <w:t>عدم</w:t>
        </w:r>
        <w:r w:rsidRPr="00AA0487">
          <w:rPr>
            <w:rStyle w:val="Hyperlink"/>
            <w:noProof/>
            <w:rtl/>
          </w:rPr>
          <w:t xml:space="preserve"> </w:t>
        </w:r>
        <w:r w:rsidRPr="00AA0487">
          <w:rPr>
            <w:rStyle w:val="Hyperlink"/>
            <w:rFonts w:hint="eastAsia"/>
            <w:noProof/>
            <w:rtl/>
          </w:rPr>
          <w:t>احصاء</w:t>
        </w:r>
        <w:r w:rsidRPr="00AA0487">
          <w:rPr>
            <w:rStyle w:val="Hyperlink"/>
            <w:noProof/>
            <w:rtl/>
          </w:rPr>
          <w:t xml:space="preserve"> </w:t>
        </w:r>
        <w:r w:rsidRPr="00AA0487">
          <w:rPr>
            <w:rStyle w:val="Hyperlink"/>
            <w:rFonts w:hint="eastAsia"/>
            <w:noProof/>
            <w:rtl/>
          </w:rPr>
          <w:t>فروض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2871" w:rsidRDefault="00152871">
      <w:pPr>
        <w:pStyle w:val="TOC9"/>
        <w:tabs>
          <w:tab w:val="right" w:leader="dot" w:pos="10194"/>
        </w:tabs>
        <w:rPr>
          <w:rFonts w:asciiTheme="minorHAnsi" w:eastAsiaTheme="minorEastAsia" w:hAnsiTheme="minorHAnsi" w:cstheme="minorBidi"/>
          <w:noProof/>
          <w:color w:val="auto"/>
          <w:szCs w:val="22"/>
          <w:rtl/>
        </w:rPr>
      </w:pPr>
      <w:hyperlink w:anchor="_Toc470714673" w:history="1">
        <w:r w:rsidRPr="00AA0487">
          <w:rPr>
            <w:rStyle w:val="Hyperlink"/>
            <w:rFonts w:hint="eastAsia"/>
            <w:noProof/>
            <w:rtl/>
          </w:rPr>
          <w:t>جواب</w:t>
        </w:r>
        <w:r w:rsidRPr="00AA0487">
          <w:rPr>
            <w:rStyle w:val="Hyperlink"/>
            <w:noProof/>
            <w:rtl/>
          </w:rPr>
          <w:t xml:space="preserve"> : </w:t>
        </w:r>
        <w:r w:rsidRPr="00AA0487">
          <w:rPr>
            <w:rStyle w:val="Hyperlink"/>
            <w:rFonts w:hint="eastAsia"/>
            <w:noProof/>
            <w:rtl/>
          </w:rPr>
          <w:t>مفروغ</w:t>
        </w:r>
        <w:r w:rsidRPr="00AA0487">
          <w:rPr>
            <w:rStyle w:val="Hyperlink"/>
            <w:noProof/>
            <w:rtl/>
          </w:rPr>
          <w:t xml:space="preserve"> </w:t>
        </w:r>
        <w:r w:rsidRPr="00AA0487">
          <w:rPr>
            <w:rStyle w:val="Hyperlink"/>
            <w:rFonts w:hint="eastAsia"/>
            <w:noProof/>
            <w:rtl/>
          </w:rPr>
          <w:t>عنه</w:t>
        </w:r>
        <w:r w:rsidRPr="00AA0487">
          <w:rPr>
            <w:rStyle w:val="Hyperlink"/>
            <w:noProof/>
            <w:rtl/>
          </w:rPr>
          <w:t xml:space="preserve"> </w:t>
        </w:r>
        <w:r w:rsidRPr="00AA0487">
          <w:rPr>
            <w:rStyle w:val="Hyperlink"/>
            <w:rFonts w:hint="eastAsia"/>
            <w:noProof/>
            <w:rtl/>
          </w:rPr>
          <w:t>بودن</w:t>
        </w:r>
        <w:r w:rsidRPr="00AA0487">
          <w:rPr>
            <w:rStyle w:val="Hyperlink"/>
            <w:noProof/>
            <w:rtl/>
          </w:rPr>
          <w:t xml:space="preserve"> </w:t>
        </w:r>
        <w:r w:rsidRPr="00AA0487">
          <w:rPr>
            <w:rStyle w:val="Hyperlink"/>
            <w:rFonts w:hint="eastAsia"/>
            <w:noProof/>
            <w:rtl/>
          </w:rPr>
          <w:t>بطلان</w:t>
        </w:r>
        <w:r w:rsidRPr="00AA0487">
          <w:rPr>
            <w:rStyle w:val="Hyperlink"/>
            <w:noProof/>
            <w:rtl/>
          </w:rPr>
          <w:t xml:space="preserve"> </w:t>
        </w:r>
        <w:r w:rsidRPr="00AA0487">
          <w:rPr>
            <w:rStyle w:val="Hyperlink"/>
            <w:rFonts w:hint="eastAsia"/>
            <w:noProof/>
            <w:rtl/>
          </w:rPr>
          <w:t>فرض</w:t>
        </w:r>
        <w:r w:rsidRPr="00AA0487">
          <w:rPr>
            <w:rStyle w:val="Hyperlink"/>
            <w:noProof/>
            <w:rtl/>
          </w:rPr>
          <w:t xml:space="preserve"> </w:t>
        </w:r>
        <w:r w:rsidRPr="00AA0487">
          <w:rPr>
            <w:rStyle w:val="Hyperlink"/>
            <w:rFonts w:hint="eastAsia"/>
            <w:noProof/>
            <w:rtl/>
          </w:rPr>
          <w:t>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2871" w:rsidRDefault="00152871">
      <w:pPr>
        <w:pStyle w:val="TOC8"/>
        <w:tabs>
          <w:tab w:val="right" w:leader="dot" w:pos="10194"/>
        </w:tabs>
        <w:rPr>
          <w:rFonts w:asciiTheme="minorHAnsi" w:eastAsiaTheme="minorEastAsia" w:hAnsiTheme="minorHAnsi" w:cstheme="minorBidi"/>
          <w:noProof/>
          <w:color w:val="auto"/>
          <w:szCs w:val="22"/>
          <w:rtl/>
        </w:rPr>
      </w:pPr>
      <w:hyperlink w:anchor="_Toc470714674" w:history="1">
        <w:r w:rsidRPr="00AA0487">
          <w:rPr>
            <w:rStyle w:val="Hyperlink"/>
            <w:rFonts w:hint="eastAsia"/>
            <w:noProof/>
            <w:rtl/>
          </w:rPr>
          <w:t>مناقشه</w:t>
        </w:r>
        <w:r w:rsidRPr="00AA0487">
          <w:rPr>
            <w:rStyle w:val="Hyperlink"/>
            <w:noProof/>
            <w:rtl/>
          </w:rPr>
          <w:t xml:space="preserve"> </w:t>
        </w:r>
        <w:r w:rsidRPr="00AA0487">
          <w:rPr>
            <w:rStyle w:val="Hyperlink"/>
            <w:rFonts w:hint="eastAsia"/>
            <w:noProof/>
            <w:rtl/>
          </w:rPr>
          <w:t>دوم</w:t>
        </w:r>
        <w:r w:rsidRPr="00AA0487">
          <w:rPr>
            <w:rStyle w:val="Hyperlink"/>
            <w:noProof/>
            <w:rtl/>
          </w:rPr>
          <w:t xml:space="preserve"> : </w:t>
        </w:r>
        <w:r w:rsidRPr="00AA0487">
          <w:rPr>
            <w:rStyle w:val="Hyperlink"/>
            <w:rFonts w:hint="eastAsia"/>
            <w:noProof/>
            <w:rtl/>
          </w:rPr>
          <w:t>امکان</w:t>
        </w:r>
        <w:r w:rsidRPr="00AA0487">
          <w:rPr>
            <w:rStyle w:val="Hyperlink"/>
            <w:noProof/>
            <w:rtl/>
          </w:rPr>
          <w:t xml:space="preserve"> </w:t>
        </w:r>
        <w:r w:rsidRPr="00AA0487">
          <w:rPr>
            <w:rStyle w:val="Hyperlink"/>
            <w:rFonts w:hint="eastAsia"/>
            <w:noProof/>
            <w:rtl/>
          </w:rPr>
          <w:t>تع</w:t>
        </w:r>
        <w:r w:rsidRPr="00AA0487">
          <w:rPr>
            <w:rStyle w:val="Hyperlink"/>
            <w:rFonts w:hint="cs"/>
            <w:noProof/>
            <w:rtl/>
          </w:rPr>
          <w:t>ی</w:t>
        </w:r>
        <w:r w:rsidRPr="00AA0487">
          <w:rPr>
            <w:rStyle w:val="Hyperlink"/>
            <w:rFonts w:hint="eastAsia"/>
            <w:noProof/>
            <w:rtl/>
          </w:rPr>
          <w:t>ن</w:t>
        </w:r>
        <w:r w:rsidRPr="00AA0487">
          <w:rPr>
            <w:rStyle w:val="Hyperlink"/>
            <w:noProof/>
            <w:rtl/>
          </w:rPr>
          <w:t xml:space="preserve"> </w:t>
        </w:r>
        <w:r w:rsidRPr="00AA0487">
          <w:rPr>
            <w:rStyle w:val="Hyperlink"/>
            <w:rFonts w:hint="eastAsia"/>
            <w:noProof/>
            <w:rtl/>
          </w:rPr>
          <w:t>فرض</w:t>
        </w:r>
        <w:r w:rsidRPr="00AA0487">
          <w:rPr>
            <w:rStyle w:val="Hyperlink"/>
            <w:noProof/>
            <w:rtl/>
          </w:rPr>
          <w:t xml:space="preserve"> </w:t>
        </w:r>
        <w:r w:rsidRPr="00AA0487">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2871" w:rsidRDefault="00152871">
      <w:pPr>
        <w:pStyle w:val="TOC9"/>
        <w:tabs>
          <w:tab w:val="right" w:leader="dot" w:pos="10194"/>
        </w:tabs>
        <w:rPr>
          <w:rFonts w:asciiTheme="minorHAnsi" w:eastAsiaTheme="minorEastAsia" w:hAnsiTheme="minorHAnsi" w:cstheme="minorBidi"/>
          <w:noProof/>
          <w:color w:val="auto"/>
          <w:szCs w:val="22"/>
          <w:rtl/>
        </w:rPr>
      </w:pPr>
      <w:hyperlink w:anchor="_Toc470714675" w:history="1">
        <w:r w:rsidRPr="00AA0487">
          <w:rPr>
            <w:rStyle w:val="Hyperlink"/>
            <w:rFonts w:hint="eastAsia"/>
            <w:noProof/>
            <w:rtl/>
          </w:rPr>
          <w:t>جواب</w:t>
        </w:r>
        <w:r w:rsidRPr="00AA0487">
          <w:rPr>
            <w:rStyle w:val="Hyperlink"/>
            <w:noProof/>
            <w:rtl/>
          </w:rPr>
          <w:t xml:space="preserve"> : </w:t>
        </w:r>
        <w:r w:rsidRPr="00AA0487">
          <w:rPr>
            <w:rStyle w:val="Hyperlink"/>
            <w:rFonts w:hint="eastAsia"/>
            <w:noProof/>
            <w:rtl/>
          </w:rPr>
          <w:t>عرف</w:t>
        </w:r>
        <w:r w:rsidRPr="00AA0487">
          <w:rPr>
            <w:rStyle w:val="Hyperlink"/>
            <w:rFonts w:hint="cs"/>
            <w:noProof/>
            <w:rtl/>
          </w:rPr>
          <w:t>ی</w:t>
        </w:r>
        <w:r w:rsidRPr="00AA0487">
          <w:rPr>
            <w:rStyle w:val="Hyperlink"/>
            <w:noProof/>
            <w:rtl/>
          </w:rPr>
          <w:t xml:space="preserve"> </w:t>
        </w:r>
        <w:r w:rsidRPr="00AA0487">
          <w:rPr>
            <w:rStyle w:val="Hyperlink"/>
            <w:rFonts w:hint="eastAsia"/>
            <w:noProof/>
            <w:rtl/>
          </w:rPr>
          <w:t>نبودن</w:t>
        </w:r>
        <w:r w:rsidRPr="00AA0487">
          <w:rPr>
            <w:rStyle w:val="Hyperlink"/>
            <w:noProof/>
            <w:rtl/>
          </w:rPr>
          <w:t xml:space="preserve"> </w:t>
        </w:r>
        <w:r w:rsidRPr="00AA0487">
          <w:rPr>
            <w:rStyle w:val="Hyperlink"/>
            <w:rFonts w:hint="eastAsia"/>
            <w:noProof/>
            <w:rtl/>
          </w:rPr>
          <w:t>فرض</w:t>
        </w:r>
        <w:r w:rsidRPr="00AA0487">
          <w:rPr>
            <w:rStyle w:val="Hyperlink"/>
            <w:noProof/>
            <w:rtl/>
          </w:rPr>
          <w:t xml:space="preserve"> </w:t>
        </w:r>
        <w:r w:rsidRPr="00AA0487">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52871" w:rsidRDefault="00152871">
      <w:pPr>
        <w:pStyle w:val="TOC7"/>
        <w:tabs>
          <w:tab w:val="right" w:leader="dot" w:pos="10194"/>
        </w:tabs>
        <w:rPr>
          <w:rFonts w:asciiTheme="minorHAnsi" w:eastAsiaTheme="minorEastAsia" w:hAnsiTheme="minorHAnsi" w:cstheme="minorBidi"/>
          <w:bCs w:val="0"/>
          <w:noProof/>
          <w:color w:val="auto"/>
          <w:szCs w:val="22"/>
          <w:rtl/>
        </w:rPr>
      </w:pPr>
      <w:hyperlink w:anchor="_Toc470714676" w:history="1">
        <w:r w:rsidRPr="00AA0487">
          <w:rPr>
            <w:rStyle w:val="Hyperlink"/>
            <w:rFonts w:hint="eastAsia"/>
            <w:noProof/>
            <w:rtl/>
          </w:rPr>
          <w:t>حاصل</w:t>
        </w:r>
        <w:r w:rsidRPr="00AA0487">
          <w:rPr>
            <w:rStyle w:val="Hyperlink"/>
            <w:noProof/>
            <w:rtl/>
          </w:rPr>
          <w:t xml:space="preserve"> </w:t>
        </w:r>
        <w:r w:rsidRPr="00AA0487">
          <w:rPr>
            <w:rStyle w:val="Hyperlink"/>
            <w:rFonts w:hint="eastAsia"/>
            <w:noProof/>
            <w:rtl/>
          </w:rPr>
          <w:t>تقر</w:t>
        </w:r>
        <w:r w:rsidRPr="00AA0487">
          <w:rPr>
            <w:rStyle w:val="Hyperlink"/>
            <w:rFonts w:hint="cs"/>
            <w:noProof/>
            <w:rtl/>
          </w:rPr>
          <w:t>ی</w:t>
        </w:r>
        <w:r w:rsidRPr="00AA0487">
          <w:rPr>
            <w:rStyle w:val="Hyperlink"/>
            <w:rFonts w:hint="eastAsia"/>
            <w:noProof/>
            <w:rtl/>
          </w:rPr>
          <w:t>ب</w:t>
        </w:r>
        <w:r w:rsidRPr="00AA0487">
          <w:rPr>
            <w:rStyle w:val="Hyperlink"/>
            <w:noProof/>
            <w:rtl/>
          </w:rPr>
          <w:t xml:space="preserve"> </w:t>
        </w:r>
        <w:r w:rsidRPr="00AA0487">
          <w:rPr>
            <w:rStyle w:val="Hyperlink"/>
            <w:rFonts w:hint="eastAsia"/>
            <w:noProof/>
            <w:rtl/>
          </w:rPr>
          <w:t>دل</w:t>
        </w:r>
        <w:r w:rsidRPr="00AA0487">
          <w:rPr>
            <w:rStyle w:val="Hyperlink"/>
            <w:rFonts w:hint="cs"/>
            <w:noProof/>
            <w:rtl/>
          </w:rPr>
          <w:t>ی</w:t>
        </w:r>
        <w:r w:rsidRPr="00AA0487">
          <w:rPr>
            <w:rStyle w:val="Hyperlink"/>
            <w:rFonts w:hint="eastAsia"/>
            <w:noProof/>
            <w:rtl/>
          </w:rPr>
          <w:t>ل</w:t>
        </w:r>
        <w:r w:rsidRPr="00AA0487">
          <w:rPr>
            <w:rStyle w:val="Hyperlink"/>
            <w:noProof/>
            <w:rtl/>
          </w:rPr>
          <w:t xml:space="preserve"> </w:t>
        </w:r>
        <w:r w:rsidRPr="00AA0487">
          <w:rPr>
            <w:rStyle w:val="Hyperlink"/>
            <w:rFonts w:hint="eastAsia"/>
            <w:noProof/>
            <w:rtl/>
          </w:rPr>
          <w:t>تساقط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2871" w:rsidRDefault="00152871">
      <w:pPr>
        <w:pStyle w:val="TOC6"/>
        <w:tabs>
          <w:tab w:val="right" w:leader="dot" w:pos="10194"/>
        </w:tabs>
        <w:rPr>
          <w:rFonts w:asciiTheme="minorHAnsi" w:eastAsiaTheme="minorEastAsia" w:hAnsiTheme="minorHAnsi" w:cstheme="minorBidi"/>
          <w:bCs w:val="0"/>
          <w:noProof/>
          <w:color w:val="auto"/>
          <w:szCs w:val="22"/>
          <w:rtl/>
        </w:rPr>
      </w:pPr>
      <w:hyperlink w:anchor="_Toc470714677" w:history="1">
        <w:r w:rsidRPr="00AA0487">
          <w:rPr>
            <w:rStyle w:val="Hyperlink"/>
            <w:rFonts w:hint="eastAsia"/>
            <w:noProof/>
            <w:rtl/>
          </w:rPr>
          <w:t>ادله</w:t>
        </w:r>
        <w:r w:rsidRPr="00AA0487">
          <w:rPr>
            <w:rStyle w:val="Hyperlink"/>
            <w:noProof/>
            <w:rtl/>
          </w:rPr>
          <w:t xml:space="preserve"> </w:t>
        </w:r>
        <w:r w:rsidRPr="00AA0487">
          <w:rPr>
            <w:rStyle w:val="Hyperlink"/>
            <w:rFonts w:hint="eastAsia"/>
            <w:noProof/>
            <w:rtl/>
          </w:rPr>
          <w:t>اقوال</w:t>
        </w:r>
        <w:r w:rsidRPr="00AA0487">
          <w:rPr>
            <w:rStyle w:val="Hyperlink"/>
            <w:noProof/>
            <w:rtl/>
          </w:rPr>
          <w:t xml:space="preserve"> </w:t>
        </w:r>
        <w:r w:rsidRPr="00AA0487">
          <w:rPr>
            <w:rStyle w:val="Hyperlink"/>
            <w:rFonts w:hint="eastAsia"/>
            <w:noProof/>
            <w:rtl/>
          </w:rPr>
          <w:t>د</w:t>
        </w:r>
        <w:r w:rsidRPr="00AA0487">
          <w:rPr>
            <w:rStyle w:val="Hyperlink"/>
            <w:rFonts w:hint="cs"/>
            <w:noProof/>
            <w:rtl/>
          </w:rPr>
          <w:t>ی</w:t>
        </w:r>
        <w:r w:rsidRPr="00AA0487">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2871" w:rsidRDefault="00152871">
      <w:pPr>
        <w:pStyle w:val="TOC4"/>
        <w:tabs>
          <w:tab w:val="right" w:leader="dot" w:pos="10194"/>
        </w:tabs>
        <w:rPr>
          <w:rFonts w:asciiTheme="minorHAnsi" w:eastAsiaTheme="minorEastAsia" w:hAnsiTheme="minorHAnsi" w:cstheme="minorBidi"/>
          <w:bCs w:val="0"/>
          <w:noProof/>
          <w:color w:val="auto"/>
          <w:szCs w:val="22"/>
          <w:rtl/>
        </w:rPr>
      </w:pPr>
      <w:hyperlink w:anchor="_Toc470714678" w:history="1">
        <w:r w:rsidRPr="00AA0487">
          <w:rPr>
            <w:rStyle w:val="Hyperlink"/>
            <w:rFonts w:hint="eastAsia"/>
            <w:noProof/>
            <w:rtl/>
          </w:rPr>
          <w:t>رفع</w:t>
        </w:r>
        <w:r w:rsidRPr="00AA0487">
          <w:rPr>
            <w:rStyle w:val="Hyperlink"/>
            <w:noProof/>
            <w:rtl/>
          </w:rPr>
          <w:t xml:space="preserve"> </w:t>
        </w:r>
        <w:r w:rsidRPr="00AA0487">
          <w:rPr>
            <w:rStyle w:val="Hyperlink"/>
            <w:rFonts w:hint="eastAsia"/>
            <w:noProof/>
            <w:rtl/>
          </w:rPr>
          <w:t>نقص</w:t>
        </w:r>
        <w:r w:rsidRPr="00AA0487">
          <w:rPr>
            <w:rStyle w:val="Hyperlink"/>
            <w:noProof/>
            <w:rtl/>
          </w:rPr>
          <w:t xml:space="preserve"> </w:t>
        </w:r>
        <w:r w:rsidRPr="00AA0487">
          <w:rPr>
            <w:rStyle w:val="Hyperlink"/>
            <w:rFonts w:hint="eastAsia"/>
            <w:noProof/>
            <w:rtl/>
          </w:rPr>
          <w:t>از</w:t>
        </w:r>
        <w:r w:rsidRPr="00AA0487">
          <w:rPr>
            <w:rStyle w:val="Hyperlink"/>
            <w:noProof/>
            <w:rtl/>
          </w:rPr>
          <w:t xml:space="preserve"> </w:t>
        </w:r>
        <w:r w:rsidRPr="00AA0487">
          <w:rPr>
            <w:rStyle w:val="Hyperlink"/>
            <w:rFonts w:hint="eastAsia"/>
            <w:noProof/>
            <w:rtl/>
          </w:rPr>
          <w:t>مقدمه</w:t>
        </w:r>
        <w:r w:rsidRPr="00AA0487">
          <w:rPr>
            <w:rStyle w:val="Hyperlink"/>
            <w:noProof/>
            <w:rtl/>
          </w:rPr>
          <w:t xml:space="preserve"> </w:t>
        </w:r>
        <w:r w:rsidRPr="00AA0487">
          <w:rPr>
            <w:rStyle w:val="Hyperlink"/>
            <w:rFonts w:hint="eastAsia"/>
            <w:noProof/>
            <w:rtl/>
          </w:rPr>
          <w:t>چهارم</w:t>
        </w:r>
        <w:r w:rsidRPr="00AA0487">
          <w:rPr>
            <w:rStyle w:val="Hyperlink"/>
            <w:noProof/>
            <w:rtl/>
          </w:rPr>
          <w:t xml:space="preserve"> : </w:t>
        </w:r>
        <w:r w:rsidRPr="00AA0487">
          <w:rPr>
            <w:rStyle w:val="Hyperlink"/>
            <w:rFonts w:hint="eastAsia"/>
            <w:noProof/>
            <w:rtl/>
          </w:rPr>
          <w:t>سرا</w:t>
        </w:r>
        <w:r w:rsidRPr="00AA0487">
          <w:rPr>
            <w:rStyle w:val="Hyperlink"/>
            <w:rFonts w:hint="cs"/>
            <w:noProof/>
            <w:rtl/>
          </w:rPr>
          <w:t>ی</w:t>
        </w:r>
        <w:r w:rsidRPr="00AA0487">
          <w:rPr>
            <w:rStyle w:val="Hyperlink"/>
            <w:rFonts w:hint="eastAsia"/>
            <w:noProof/>
            <w:rtl/>
          </w:rPr>
          <w:t>ت</w:t>
        </w:r>
        <w:r w:rsidRPr="00AA0487">
          <w:rPr>
            <w:rStyle w:val="Hyperlink"/>
            <w:noProof/>
            <w:rtl/>
          </w:rPr>
          <w:t xml:space="preserve"> </w:t>
        </w:r>
        <w:r w:rsidRPr="00AA0487">
          <w:rPr>
            <w:rStyle w:val="Hyperlink"/>
            <w:rFonts w:hint="eastAsia"/>
            <w:noProof/>
            <w:rtl/>
          </w:rPr>
          <w:t>تعارض</w:t>
        </w:r>
        <w:r w:rsidRPr="00AA0487">
          <w:rPr>
            <w:rStyle w:val="Hyperlink"/>
            <w:noProof/>
            <w:rtl/>
          </w:rPr>
          <w:t xml:space="preserve"> </w:t>
        </w:r>
        <w:r w:rsidRPr="00AA0487">
          <w:rPr>
            <w:rStyle w:val="Hyperlink"/>
            <w:rFonts w:hint="eastAsia"/>
            <w:noProof/>
            <w:rtl/>
          </w:rPr>
          <w:t>به</w:t>
        </w:r>
        <w:r w:rsidRPr="00AA0487">
          <w:rPr>
            <w:rStyle w:val="Hyperlink"/>
            <w:noProof/>
            <w:rtl/>
          </w:rPr>
          <w:t xml:space="preserve"> </w:t>
        </w:r>
        <w:r w:rsidRPr="00AA0487">
          <w:rPr>
            <w:rStyle w:val="Hyperlink"/>
            <w:rFonts w:hint="eastAsia"/>
            <w:noProof/>
            <w:rtl/>
          </w:rPr>
          <w:t>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2871" w:rsidRDefault="00152871">
      <w:pPr>
        <w:pStyle w:val="TOC5"/>
        <w:tabs>
          <w:tab w:val="right" w:leader="dot" w:pos="10194"/>
        </w:tabs>
        <w:rPr>
          <w:rFonts w:asciiTheme="minorHAnsi" w:eastAsiaTheme="minorEastAsia" w:hAnsiTheme="minorHAnsi" w:cstheme="minorBidi"/>
          <w:bCs w:val="0"/>
          <w:noProof/>
          <w:color w:val="auto"/>
          <w:szCs w:val="22"/>
          <w:rtl/>
        </w:rPr>
      </w:pPr>
      <w:hyperlink w:anchor="_Toc470714679" w:history="1">
        <w:r w:rsidRPr="00AA0487">
          <w:rPr>
            <w:rStyle w:val="Hyperlink"/>
            <w:rFonts w:hint="eastAsia"/>
            <w:noProof/>
            <w:rtl/>
          </w:rPr>
          <w:t>سه</w:t>
        </w:r>
        <w:r w:rsidRPr="00AA0487">
          <w:rPr>
            <w:rStyle w:val="Hyperlink"/>
            <w:noProof/>
            <w:rtl/>
          </w:rPr>
          <w:t xml:space="preserve"> </w:t>
        </w:r>
        <w:r w:rsidRPr="00AA0487">
          <w:rPr>
            <w:rStyle w:val="Hyperlink"/>
            <w:rFonts w:hint="eastAsia"/>
            <w:noProof/>
            <w:rtl/>
          </w:rPr>
          <w:t>وجه</w:t>
        </w:r>
        <w:r w:rsidRPr="00AA0487">
          <w:rPr>
            <w:rStyle w:val="Hyperlink"/>
            <w:noProof/>
            <w:rtl/>
          </w:rPr>
          <w:t xml:space="preserve"> </w:t>
        </w:r>
        <w:r w:rsidRPr="00AA0487">
          <w:rPr>
            <w:rStyle w:val="Hyperlink"/>
            <w:rFonts w:hint="eastAsia"/>
            <w:noProof/>
            <w:rtl/>
          </w:rPr>
          <w:t>در</w:t>
        </w:r>
        <w:r w:rsidRPr="00AA0487">
          <w:rPr>
            <w:rStyle w:val="Hyperlink"/>
            <w:noProof/>
            <w:rtl/>
          </w:rPr>
          <w:t xml:space="preserve"> </w:t>
        </w:r>
        <w:r w:rsidRPr="00AA0487">
          <w:rPr>
            <w:rStyle w:val="Hyperlink"/>
            <w:rFonts w:hint="eastAsia"/>
            <w:noProof/>
            <w:rtl/>
          </w:rPr>
          <w:t>مفاد</w:t>
        </w:r>
        <w:r w:rsidRPr="00AA0487">
          <w:rPr>
            <w:rStyle w:val="Hyperlink"/>
            <w:noProof/>
            <w:rtl/>
          </w:rPr>
          <w:t xml:space="preserve"> </w:t>
        </w:r>
        <w:r w:rsidRPr="00AA0487">
          <w:rPr>
            <w:rStyle w:val="Hyperlink"/>
            <w:rFonts w:hint="eastAsia"/>
            <w:noProof/>
            <w:rtl/>
          </w:rPr>
          <w:t>ادله</w:t>
        </w:r>
        <w:r w:rsidRPr="00AA0487">
          <w:rPr>
            <w:rStyle w:val="Hyperlink"/>
            <w:noProof/>
            <w:rtl/>
          </w:rPr>
          <w:t xml:space="preserve"> </w:t>
        </w:r>
        <w:r w:rsidRPr="00AA0487">
          <w:rPr>
            <w:rStyle w:val="Hyperlink"/>
            <w:rFonts w:hint="eastAsia"/>
            <w:noProof/>
            <w:rtl/>
          </w:rPr>
          <w:t>حج</w:t>
        </w:r>
        <w:r w:rsidRPr="00AA0487">
          <w:rPr>
            <w:rStyle w:val="Hyperlink"/>
            <w:rFonts w:hint="cs"/>
            <w:noProof/>
            <w:rtl/>
          </w:rPr>
          <w:t>ی</w:t>
        </w:r>
        <w:r w:rsidRPr="00AA0487">
          <w:rPr>
            <w:rStyle w:val="Hyperlink"/>
            <w:rFonts w:hint="eastAsia"/>
            <w:noProof/>
            <w:rtl/>
          </w:rPr>
          <w:t>ت</w:t>
        </w:r>
        <w:r w:rsidRPr="00AA0487">
          <w:rPr>
            <w:rStyle w:val="Hyperlink"/>
            <w:noProof/>
            <w:rtl/>
          </w:rPr>
          <w:t xml:space="preserve"> </w:t>
        </w:r>
        <w:r w:rsidRPr="00AA0487">
          <w:rPr>
            <w:rStyle w:val="Hyperlink"/>
            <w:rFonts w:hint="eastAsia"/>
            <w:noProof/>
            <w:rtl/>
          </w:rPr>
          <w:t>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Toc470714679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2871" w:rsidRDefault="00152871">
      <w:pPr>
        <w:pStyle w:val="TOC6"/>
        <w:tabs>
          <w:tab w:val="right" w:leader="dot" w:pos="10194"/>
        </w:tabs>
        <w:rPr>
          <w:rFonts w:asciiTheme="minorHAnsi" w:eastAsiaTheme="minorEastAsia" w:hAnsiTheme="minorHAnsi" w:cstheme="minorBidi"/>
          <w:bCs w:val="0"/>
          <w:noProof/>
          <w:color w:val="auto"/>
          <w:szCs w:val="22"/>
          <w:rtl/>
        </w:rPr>
      </w:pPr>
      <w:hyperlink w:anchor="_Toc470714680" w:history="1">
        <w:r w:rsidRPr="00AA0487">
          <w:rPr>
            <w:rStyle w:val="Hyperlink"/>
            <w:rFonts w:hint="eastAsia"/>
            <w:noProof/>
            <w:rtl/>
          </w:rPr>
          <w:t>مثال</w:t>
        </w:r>
        <w:r w:rsidRPr="00AA0487">
          <w:rPr>
            <w:rStyle w:val="Hyperlink"/>
            <w:noProof/>
            <w:rtl/>
          </w:rPr>
          <w:t xml:space="preserve"> </w:t>
        </w:r>
        <w:r w:rsidRPr="00AA0487">
          <w:rPr>
            <w:rStyle w:val="Hyperlink"/>
            <w:rFonts w:hint="eastAsia"/>
            <w:noProof/>
            <w:rtl/>
          </w:rPr>
          <w:t>ا</w:t>
        </w:r>
        <w:r w:rsidRPr="00AA0487">
          <w:rPr>
            <w:rStyle w:val="Hyperlink"/>
            <w:rFonts w:hint="cs"/>
            <w:noProof/>
            <w:rtl/>
          </w:rPr>
          <w:t>ی</w:t>
        </w:r>
        <w:r w:rsidRPr="00AA0487">
          <w:rPr>
            <w:rStyle w:val="Hyperlink"/>
            <w:rFonts w:hint="eastAsia"/>
            <w:noProof/>
            <w:rtl/>
          </w:rPr>
          <w:t>ن</w:t>
        </w:r>
        <w:r w:rsidRPr="00AA0487">
          <w:rPr>
            <w:rStyle w:val="Hyperlink"/>
            <w:noProof/>
            <w:rtl/>
          </w:rPr>
          <w:t xml:space="preserve"> </w:t>
        </w:r>
        <w:r w:rsidRPr="00AA0487">
          <w:rPr>
            <w:rStyle w:val="Hyperlink"/>
            <w:rFonts w:hint="eastAsia"/>
            <w:noProof/>
            <w:rtl/>
          </w:rPr>
          <w:t>نظر</w:t>
        </w:r>
        <w:r w:rsidRPr="00AA0487">
          <w:rPr>
            <w:rStyle w:val="Hyperlink"/>
            <w:rFonts w:hint="cs"/>
            <w:noProof/>
            <w:rtl/>
          </w:rPr>
          <w:t>ی</w:t>
        </w:r>
        <w:r w:rsidRPr="00AA0487">
          <w:rPr>
            <w:rStyle w:val="Hyperlink"/>
            <w:rFonts w:hint="eastAsia"/>
            <w:noProof/>
            <w:rtl/>
          </w:rPr>
          <w:t>ه</w:t>
        </w:r>
        <w:r w:rsidRPr="00AA0487">
          <w:rPr>
            <w:rStyle w:val="Hyperlink"/>
            <w:noProof/>
            <w:rtl/>
          </w:rPr>
          <w:t xml:space="preserve"> </w:t>
        </w:r>
        <w:r w:rsidRPr="00AA0487">
          <w:rPr>
            <w:rStyle w:val="Hyperlink"/>
            <w:rFonts w:hint="eastAsia"/>
            <w:noProof/>
            <w:rtl/>
          </w:rPr>
          <w:t>طبق</w:t>
        </w:r>
        <w:r w:rsidRPr="00AA0487">
          <w:rPr>
            <w:rStyle w:val="Hyperlink"/>
            <w:noProof/>
            <w:rtl/>
          </w:rPr>
          <w:t xml:space="preserve"> </w:t>
        </w:r>
        <w:r w:rsidRPr="00AA0487">
          <w:rPr>
            <w:rStyle w:val="Hyperlink"/>
            <w:rFonts w:hint="eastAsia"/>
            <w:noProof/>
            <w:rtl/>
          </w:rPr>
          <w:t>ب</w:t>
        </w:r>
        <w:r w:rsidRPr="00AA0487">
          <w:rPr>
            <w:rStyle w:val="Hyperlink"/>
            <w:rFonts w:hint="cs"/>
            <w:noProof/>
            <w:rtl/>
          </w:rPr>
          <w:t>ی</w:t>
        </w:r>
        <w:r w:rsidRPr="00AA0487">
          <w:rPr>
            <w:rStyle w:val="Hyperlink"/>
            <w:rFonts w:hint="eastAsia"/>
            <w:noProof/>
            <w:rtl/>
          </w:rPr>
          <w:t>ان</w:t>
        </w:r>
        <w:r w:rsidRPr="00AA0487">
          <w:rPr>
            <w:rStyle w:val="Hyperlink"/>
            <w:noProof/>
            <w:rtl/>
          </w:rPr>
          <w:t xml:space="preserve"> </w:t>
        </w:r>
        <w:r w:rsidRPr="00AA0487">
          <w:rPr>
            <w:rStyle w:val="Hyperlink"/>
            <w:rFonts w:hint="eastAsia"/>
            <w:noProof/>
            <w:rtl/>
          </w:rPr>
          <w:t>محقق</w:t>
        </w:r>
        <w:r w:rsidRPr="00AA0487">
          <w:rPr>
            <w:rStyle w:val="Hyperlink"/>
            <w:noProof/>
            <w:rtl/>
          </w:rPr>
          <w:t xml:space="preserve"> </w:t>
        </w:r>
        <w:r w:rsidRPr="00AA0487">
          <w:rPr>
            <w:rStyle w:val="Hyperlink"/>
            <w:rFonts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Toc470714680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187DFA" w:rsidP="004D0F2F">
      <w:pPr>
        <w:ind w:firstLine="284"/>
        <w:jc w:val="both"/>
      </w:pPr>
      <w:r>
        <w:rPr>
          <w:rFonts w:cs="B Titr"/>
          <w:noProof/>
          <w:webHidden/>
          <w:color w:val="632423" w:themeColor="accent2" w:themeShade="80"/>
          <w:szCs w:val="24"/>
          <w:rtl/>
        </w:rPr>
        <w:fldChar w:fldCharType="end"/>
      </w:r>
    </w:p>
    <w:p w:rsidR="00F343FB" w:rsidRDefault="00F842AD" w:rsidP="004D0F2F">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676D8C">
        <w:rPr>
          <w:rFonts w:hint="cs"/>
          <w:rtl/>
        </w:rPr>
        <w:t>تعارض</w:t>
      </w:r>
      <w:r w:rsidR="00724537">
        <w:rPr>
          <w:rFonts w:hint="cs"/>
          <w:rtl/>
        </w:rPr>
        <w:t>/</w:t>
      </w:r>
      <w:bookmarkStart w:id="2" w:name="BokSabj_d"/>
      <w:bookmarkEnd w:id="2"/>
      <w:r w:rsidR="00676D8C">
        <w:rPr>
          <w:rFonts w:hint="cs"/>
          <w:rtl/>
        </w:rPr>
        <w:t>مقدمات</w:t>
      </w:r>
      <w:r w:rsidR="00596C1E">
        <w:rPr>
          <w:rFonts w:hint="cs"/>
          <w:rtl/>
        </w:rPr>
        <w:t xml:space="preserve"> </w:t>
      </w:r>
      <w:r w:rsidR="00724537">
        <w:rPr>
          <w:rFonts w:hint="cs"/>
          <w:rtl/>
        </w:rPr>
        <w:t>/</w:t>
      </w:r>
      <w:bookmarkStart w:id="3" w:name="BokSabj2_d"/>
      <w:bookmarkEnd w:id="3"/>
      <w:r w:rsidR="00676D8C">
        <w:rPr>
          <w:rFonts w:hint="cs"/>
          <w:rtl/>
        </w:rPr>
        <w:t>پایان</w:t>
      </w:r>
      <w:r w:rsidR="00676D8C">
        <w:rPr>
          <w:rtl/>
        </w:rPr>
        <w:t xml:space="preserve"> </w:t>
      </w:r>
      <w:r w:rsidR="00676D8C">
        <w:rPr>
          <w:rFonts w:hint="cs"/>
          <w:rtl/>
        </w:rPr>
        <w:t>مقدمه</w:t>
      </w:r>
      <w:r w:rsidR="00676D8C">
        <w:rPr>
          <w:rtl/>
        </w:rPr>
        <w:t xml:space="preserve"> </w:t>
      </w:r>
      <w:r w:rsidR="00676D8C">
        <w:rPr>
          <w:rFonts w:hint="cs"/>
          <w:rtl/>
        </w:rPr>
        <w:t>چارم</w:t>
      </w:r>
      <w:r w:rsidR="00676D8C">
        <w:rPr>
          <w:rtl/>
        </w:rPr>
        <w:t xml:space="preserve"> </w:t>
      </w:r>
      <w:r w:rsidR="00676D8C">
        <w:rPr>
          <w:rFonts w:hint="cs"/>
          <w:rtl/>
        </w:rPr>
        <w:t>و</w:t>
      </w:r>
      <w:r w:rsidR="00676D8C">
        <w:rPr>
          <w:rtl/>
        </w:rPr>
        <w:t xml:space="preserve"> </w:t>
      </w:r>
      <w:r w:rsidR="00676D8C">
        <w:rPr>
          <w:rFonts w:hint="cs"/>
          <w:rtl/>
        </w:rPr>
        <w:t>مقتضای</w:t>
      </w:r>
      <w:r w:rsidR="00676D8C">
        <w:rPr>
          <w:rtl/>
        </w:rPr>
        <w:t xml:space="preserve"> </w:t>
      </w:r>
      <w:r w:rsidR="00676D8C">
        <w:rPr>
          <w:rFonts w:hint="cs"/>
          <w:rtl/>
        </w:rPr>
        <w:t>اصل</w:t>
      </w:r>
      <w:r w:rsidR="00676D8C">
        <w:rPr>
          <w:rtl/>
        </w:rPr>
        <w:t xml:space="preserve"> </w:t>
      </w:r>
      <w:r w:rsidR="00676D8C">
        <w:rPr>
          <w:rFonts w:hint="cs"/>
          <w:rtl/>
        </w:rPr>
        <w:t>اولی</w:t>
      </w:r>
      <w:r w:rsidR="00676D8C">
        <w:rPr>
          <w:rtl/>
        </w:rPr>
        <w:t xml:space="preserve"> </w:t>
      </w:r>
      <w:r w:rsidR="00676D8C">
        <w:rPr>
          <w:rFonts w:hint="cs"/>
          <w:rtl/>
        </w:rPr>
        <w:t>در</w:t>
      </w:r>
      <w:r w:rsidR="00676D8C">
        <w:rPr>
          <w:rtl/>
        </w:rPr>
        <w:t xml:space="preserve"> </w:t>
      </w:r>
      <w:r w:rsidR="00676D8C">
        <w:rPr>
          <w:rFonts w:hint="cs"/>
          <w:rtl/>
        </w:rPr>
        <w:t>متعارضین</w:t>
      </w:r>
      <w:r w:rsidR="001B6799">
        <w:rPr>
          <w:rFonts w:hint="cs"/>
          <w:rtl/>
        </w:rPr>
        <w:t xml:space="preserve"> </w:t>
      </w:r>
    </w:p>
    <w:p w:rsidR="008F5B4D" w:rsidRPr="008A522A" w:rsidRDefault="008F5B4D" w:rsidP="004D0F2F">
      <w:pPr>
        <w:ind w:firstLine="284"/>
        <w:jc w:val="both"/>
        <w:rPr>
          <w:rStyle w:val="Emphasis"/>
          <w:b/>
          <w:bCs w:val="0"/>
          <w:rtl/>
        </w:rPr>
      </w:pPr>
      <w:r w:rsidRPr="008A522A">
        <w:rPr>
          <w:rStyle w:val="Emphasis"/>
          <w:rFonts w:hint="cs"/>
          <w:b/>
          <w:bCs w:val="0"/>
          <w:rtl/>
        </w:rPr>
        <w:t>خلاصه مباحث گذشته:</w:t>
      </w:r>
    </w:p>
    <w:p w:rsidR="003A6148" w:rsidRDefault="003D4DD8" w:rsidP="004D0F2F">
      <w:pPr>
        <w:pBdr>
          <w:bottom w:val="double" w:sz="6" w:space="1" w:color="auto"/>
        </w:pBdr>
        <w:ind w:firstLine="284"/>
        <w:jc w:val="both"/>
        <w:rPr>
          <w:rtl/>
        </w:rPr>
      </w:pPr>
      <w:r>
        <w:rPr>
          <w:rFonts w:hint="cs"/>
          <w:rtl/>
        </w:rPr>
        <w:t>بحث در مقتضای اصل اولی در متعارضین بود. گفته شد سه نظریه</w:t>
      </w:r>
      <w:r w:rsidR="001F584B">
        <w:rPr>
          <w:rFonts w:hint="cs"/>
          <w:rtl/>
        </w:rPr>
        <w:t xml:space="preserve"> در مقام وجود دارد و نظریه مشهور تساقط دلیلین نسبت</w:t>
      </w:r>
      <w:r w:rsidR="004B2179">
        <w:rPr>
          <w:rFonts w:hint="cs"/>
          <w:rtl/>
        </w:rPr>
        <w:t xml:space="preserve"> به</w:t>
      </w:r>
      <w:r w:rsidR="001F584B">
        <w:rPr>
          <w:rFonts w:hint="cs"/>
          <w:rtl/>
        </w:rPr>
        <w:t xml:space="preserve"> مدلول مطابقی می باشد.</w:t>
      </w:r>
    </w:p>
    <w:p w:rsidR="00247D2F" w:rsidRPr="003A6148" w:rsidRDefault="00247D2F" w:rsidP="004D0F2F">
      <w:pPr>
        <w:pBdr>
          <w:bottom w:val="double" w:sz="6" w:space="1" w:color="auto"/>
        </w:pBdr>
        <w:ind w:firstLine="284"/>
        <w:jc w:val="both"/>
      </w:pPr>
    </w:p>
    <w:p w:rsidR="008F5B4D" w:rsidRDefault="008F5B4D" w:rsidP="004D0F2F">
      <w:pPr>
        <w:ind w:firstLine="284"/>
        <w:jc w:val="both"/>
      </w:pPr>
    </w:p>
    <w:p w:rsidR="008C3162" w:rsidRDefault="003B1170" w:rsidP="004D0F2F">
      <w:pPr>
        <w:ind w:firstLine="284"/>
        <w:jc w:val="both"/>
        <w:rPr>
          <w:rtl/>
        </w:rPr>
      </w:pPr>
      <w:r>
        <w:rPr>
          <w:rFonts w:hint="cs"/>
          <w:rtl/>
        </w:rPr>
        <w:t>مقتضای اصل اولی تساقط دلیلین است نسبت به مدلول مطابقی، اما نسبت به مدلول التزامی، نفی ثالث بحثی است که در آینده خواهد آمد.</w:t>
      </w:r>
    </w:p>
    <w:p w:rsidR="00FF140D" w:rsidRDefault="006F030A" w:rsidP="00314030">
      <w:pPr>
        <w:pStyle w:val="Heading7"/>
        <w:rPr>
          <w:rtl/>
        </w:rPr>
      </w:pPr>
      <w:bookmarkStart w:id="4" w:name="_Toc470714671"/>
      <w:r>
        <w:rPr>
          <w:rFonts w:hint="cs"/>
          <w:rtl/>
        </w:rPr>
        <w:t xml:space="preserve">ابطال فروض شمول و اثبات فرض عدم شمول </w:t>
      </w:r>
      <w:r w:rsidR="00FF140D">
        <w:rPr>
          <w:rFonts w:hint="cs"/>
          <w:rtl/>
        </w:rPr>
        <w:t>(محقق خویی)</w:t>
      </w:r>
      <w:bookmarkEnd w:id="4"/>
    </w:p>
    <w:p w:rsidR="004A2D21" w:rsidRDefault="007B38F3" w:rsidP="004A2D21">
      <w:pPr>
        <w:ind w:firstLine="284"/>
        <w:jc w:val="both"/>
        <w:rPr>
          <w:rtl/>
        </w:rPr>
      </w:pPr>
      <w:r>
        <w:rPr>
          <w:rFonts w:hint="cs"/>
          <w:rtl/>
        </w:rPr>
        <w:t>مرحوم محقق خویی در مصباح الاصول در مقام تحلیل و بیان برها</w:t>
      </w:r>
      <w:r w:rsidR="004A2D21">
        <w:rPr>
          <w:rFonts w:hint="cs"/>
          <w:rtl/>
        </w:rPr>
        <w:t>ن برای اصل تساقط میفرمایند:</w:t>
      </w:r>
      <w:r w:rsidR="00FC4A77">
        <w:rPr>
          <w:rFonts w:hint="cs"/>
          <w:rtl/>
        </w:rPr>
        <w:t xml:space="preserve"> </w:t>
      </w:r>
      <w:r w:rsidR="007C14CB">
        <w:rPr>
          <w:rFonts w:hint="cs"/>
          <w:rtl/>
        </w:rPr>
        <w:t xml:space="preserve">در </w:t>
      </w:r>
      <w:r w:rsidR="00FC4A77">
        <w:rPr>
          <w:rFonts w:hint="cs"/>
          <w:rtl/>
        </w:rPr>
        <w:t>شمول ادله حجیت نسبت به مدلول مطابقی متعارضین</w:t>
      </w:r>
      <w:r w:rsidR="007C14CB">
        <w:rPr>
          <w:rFonts w:hint="cs"/>
          <w:rtl/>
        </w:rPr>
        <w:t xml:space="preserve"> چهار فرض متصور است و هر چهار فرض باطل است و باقی می ماند فرض پنجم و آن عدم شمول می باشد.</w:t>
      </w:r>
    </w:p>
    <w:p w:rsidR="007C14CB" w:rsidRDefault="007C14CB" w:rsidP="004A2D21">
      <w:pPr>
        <w:ind w:firstLine="284"/>
        <w:jc w:val="both"/>
        <w:rPr>
          <w:rtl/>
        </w:rPr>
      </w:pPr>
      <w:r>
        <w:rPr>
          <w:rFonts w:hint="cs"/>
          <w:rtl/>
        </w:rPr>
        <w:t>فرض نخست: شمول ادله حجیت</w:t>
      </w:r>
      <w:r w:rsidR="003801DC">
        <w:rPr>
          <w:rFonts w:hint="cs"/>
          <w:rtl/>
        </w:rPr>
        <w:t xml:space="preserve"> نسبت به هر دو دلیل متعارض، تعبد به متنافیین است و تعبد به متنافیین معنا ندارد.</w:t>
      </w:r>
    </w:p>
    <w:p w:rsidR="003801DC" w:rsidRDefault="003801DC" w:rsidP="004A2D21">
      <w:pPr>
        <w:ind w:firstLine="284"/>
        <w:jc w:val="both"/>
        <w:rPr>
          <w:rtl/>
        </w:rPr>
      </w:pPr>
      <w:r>
        <w:rPr>
          <w:rFonts w:hint="cs"/>
          <w:rtl/>
        </w:rPr>
        <w:lastRenderedPageBreak/>
        <w:t>فرض دوم: شمول ادله حجیت به یکی از دو دلیل</w:t>
      </w:r>
      <w:r w:rsidR="002B3FDE">
        <w:rPr>
          <w:rFonts w:hint="cs"/>
          <w:rtl/>
        </w:rPr>
        <w:t xml:space="preserve"> </w:t>
      </w:r>
      <w:r w:rsidR="003A608F">
        <w:rPr>
          <w:rFonts w:hint="cs"/>
          <w:rtl/>
        </w:rPr>
        <w:t>[</w:t>
      </w:r>
      <w:r w:rsidR="002B3FDE">
        <w:rPr>
          <w:rFonts w:hint="cs"/>
          <w:rtl/>
        </w:rPr>
        <w:t>معیناً</w:t>
      </w:r>
      <w:r w:rsidR="003A608F">
        <w:rPr>
          <w:rFonts w:hint="cs"/>
          <w:rtl/>
        </w:rPr>
        <w:t>]</w:t>
      </w:r>
      <w:r>
        <w:rPr>
          <w:rFonts w:hint="cs"/>
          <w:rtl/>
        </w:rPr>
        <w:t xml:space="preserve"> ترجیح بلامرجح است.</w:t>
      </w:r>
    </w:p>
    <w:p w:rsidR="003801DC" w:rsidRDefault="003801DC" w:rsidP="00E13619">
      <w:pPr>
        <w:ind w:firstLine="284"/>
        <w:jc w:val="both"/>
        <w:rPr>
          <w:rtl/>
        </w:rPr>
      </w:pPr>
      <w:r>
        <w:rPr>
          <w:rFonts w:hint="cs"/>
          <w:rtl/>
        </w:rPr>
        <w:t>فرض سوم: شمول ادله حجیت به یکی</w:t>
      </w:r>
      <w:r w:rsidR="00365979">
        <w:rPr>
          <w:rFonts w:hint="cs"/>
          <w:rtl/>
        </w:rPr>
        <w:t xml:space="preserve"> هن</w:t>
      </w:r>
      <w:r w:rsidR="00E13619">
        <w:rPr>
          <w:rFonts w:hint="cs"/>
          <w:rtl/>
        </w:rPr>
        <w:t>گام ترک دیگری</w:t>
      </w:r>
      <w:r w:rsidR="00527F9E">
        <w:rPr>
          <w:rFonts w:hint="cs"/>
          <w:rtl/>
        </w:rPr>
        <w:t xml:space="preserve"> مستلزم حجیت هر دو هنگام ترک هر دو می باشد.</w:t>
      </w:r>
    </w:p>
    <w:p w:rsidR="00365979" w:rsidRDefault="00365979" w:rsidP="004A2D21">
      <w:pPr>
        <w:ind w:firstLine="284"/>
        <w:jc w:val="both"/>
        <w:rPr>
          <w:rtl/>
        </w:rPr>
      </w:pPr>
      <w:r>
        <w:rPr>
          <w:rFonts w:hint="cs"/>
          <w:rtl/>
        </w:rPr>
        <w:t xml:space="preserve">فرض چهارم: شمول ادله حجیت به یکی مشروط به اخذ </w:t>
      </w:r>
      <w:r w:rsidR="00527F9E">
        <w:rPr>
          <w:rFonts w:hint="cs"/>
          <w:rtl/>
        </w:rPr>
        <w:t>مستلزم عدم حجیت هر دو هنگام عدم اخذ هر دو می باشد.</w:t>
      </w:r>
      <w:r w:rsidR="00441C25">
        <w:rPr>
          <w:rFonts w:hint="cs"/>
          <w:rtl/>
        </w:rPr>
        <w:t xml:space="preserve"> (حجیت مشروط به اخذ</w:t>
      </w:r>
      <w:r w:rsidR="008F4840">
        <w:rPr>
          <w:rFonts w:hint="cs"/>
          <w:rtl/>
        </w:rPr>
        <w:t xml:space="preserve"> نظیر تخییر به مقتضای قاع</w:t>
      </w:r>
      <w:r w:rsidR="00441C25">
        <w:rPr>
          <w:rFonts w:hint="cs"/>
          <w:rtl/>
        </w:rPr>
        <w:t>ده ثانوی طبق رأی برخی از محققین).</w:t>
      </w:r>
    </w:p>
    <w:p w:rsidR="003B1170" w:rsidRDefault="00527F9E" w:rsidP="00527F9E">
      <w:pPr>
        <w:ind w:firstLine="284"/>
        <w:jc w:val="both"/>
        <w:rPr>
          <w:rtl/>
        </w:rPr>
      </w:pPr>
      <w:r>
        <w:rPr>
          <w:rFonts w:hint="cs"/>
          <w:rtl/>
        </w:rPr>
        <w:t>وقتی همه چهار فرض باطل شد باقی می ماند فرض پنجم و آن عدم شمول ادله حجیت می باشد.</w:t>
      </w:r>
      <w:r w:rsidR="004A2D21">
        <w:rPr>
          <w:rStyle w:val="FootnoteReference"/>
          <w:rtl/>
        </w:rPr>
        <w:footnoteReference w:id="1"/>
      </w:r>
    </w:p>
    <w:p w:rsidR="0089736C" w:rsidRDefault="00441C25" w:rsidP="00FF140D">
      <w:pPr>
        <w:pStyle w:val="Heading8"/>
        <w:rPr>
          <w:rtl/>
        </w:rPr>
      </w:pPr>
      <w:bookmarkStart w:id="5" w:name="_Toc470714672"/>
      <w:r>
        <w:rPr>
          <w:rFonts w:hint="cs"/>
          <w:rtl/>
        </w:rPr>
        <w:t>مناقشه</w:t>
      </w:r>
      <w:r w:rsidR="00314030">
        <w:rPr>
          <w:rFonts w:hint="cs"/>
          <w:rtl/>
        </w:rPr>
        <w:t xml:space="preserve"> یکم </w:t>
      </w:r>
      <w:r>
        <w:rPr>
          <w:rFonts w:hint="cs"/>
          <w:rtl/>
        </w:rPr>
        <w:t>:</w:t>
      </w:r>
      <w:r w:rsidR="00314030">
        <w:rPr>
          <w:rFonts w:hint="cs"/>
          <w:rtl/>
        </w:rPr>
        <w:t xml:space="preserve"> عدم احصاء فروض</w:t>
      </w:r>
      <w:bookmarkEnd w:id="5"/>
    </w:p>
    <w:p w:rsidR="005A514E" w:rsidRDefault="00C708D0" w:rsidP="00124301">
      <w:pPr>
        <w:ind w:firstLine="284"/>
        <w:jc w:val="both"/>
        <w:rPr>
          <w:rtl/>
        </w:rPr>
      </w:pPr>
      <w:r>
        <w:rPr>
          <w:rFonts w:hint="cs"/>
          <w:rtl/>
        </w:rPr>
        <w:t>یکی از فروض، فرض حجیت یکی از متعارضین</w:t>
      </w:r>
      <w:r w:rsidR="003A608F">
        <w:rPr>
          <w:rFonts w:hint="cs"/>
          <w:rtl/>
        </w:rPr>
        <w:t xml:space="preserve"> [غیر معین]</w:t>
      </w:r>
      <w:r>
        <w:rPr>
          <w:rFonts w:hint="cs"/>
          <w:rtl/>
        </w:rPr>
        <w:t xml:space="preserve"> است و این فرض جا مانده و آن ابطال نشده است.</w:t>
      </w:r>
      <w:r w:rsidR="005A514E">
        <w:rPr>
          <w:rFonts w:hint="cs"/>
          <w:rtl/>
        </w:rPr>
        <w:t xml:space="preserve"> ابطال به این بیان است که حجیت یکی از متعارضین خلاف ظاهر ادله حجیت می باشد. ظاهر «صدق العادل» حجیت خبر عادل است، نه حجیت یکی از دو خبر.</w:t>
      </w:r>
    </w:p>
    <w:p w:rsidR="005A514E" w:rsidRDefault="005A514E" w:rsidP="005A514E">
      <w:pPr>
        <w:pStyle w:val="Heading9"/>
        <w:rPr>
          <w:rtl/>
        </w:rPr>
      </w:pPr>
      <w:bookmarkStart w:id="6" w:name="_Toc470714673"/>
      <w:r>
        <w:rPr>
          <w:rFonts w:hint="cs"/>
          <w:rtl/>
        </w:rPr>
        <w:t>جواب :</w:t>
      </w:r>
      <w:r w:rsidR="008B2586">
        <w:rPr>
          <w:rFonts w:hint="cs"/>
          <w:rtl/>
        </w:rPr>
        <w:t xml:space="preserve"> مفروغ عنه بودن بطلان فرض مذکور</w:t>
      </w:r>
      <w:bookmarkEnd w:id="6"/>
    </w:p>
    <w:p w:rsidR="0089736C" w:rsidRDefault="008B2586" w:rsidP="00124301">
      <w:pPr>
        <w:ind w:firstLine="284"/>
        <w:jc w:val="both"/>
        <w:rPr>
          <w:rtl/>
        </w:rPr>
      </w:pPr>
      <w:r>
        <w:rPr>
          <w:rFonts w:hint="cs"/>
          <w:rtl/>
        </w:rPr>
        <w:t>ایشان</w:t>
      </w:r>
      <w:r w:rsidR="00BD1948">
        <w:rPr>
          <w:rFonts w:hint="cs"/>
          <w:rtl/>
        </w:rPr>
        <w:t xml:space="preserve"> به این فرض ا</w:t>
      </w:r>
      <w:r>
        <w:rPr>
          <w:rFonts w:hint="cs"/>
          <w:rtl/>
        </w:rPr>
        <w:t>شاره نکرده اند به ج</w:t>
      </w:r>
      <w:r w:rsidR="00BD1948">
        <w:rPr>
          <w:rFonts w:hint="cs"/>
          <w:rtl/>
        </w:rPr>
        <w:t>هت آن بود که مفروغ عنه می باشد که این فرض مراد از ادله حجیت نمی باشد.</w:t>
      </w:r>
    </w:p>
    <w:p w:rsidR="00BD1948" w:rsidRDefault="00BD1948" w:rsidP="00BD1948">
      <w:pPr>
        <w:pStyle w:val="Heading8"/>
        <w:rPr>
          <w:rtl/>
        </w:rPr>
      </w:pPr>
      <w:bookmarkStart w:id="7" w:name="_Toc470714674"/>
      <w:r>
        <w:rPr>
          <w:rFonts w:hint="cs"/>
          <w:rtl/>
        </w:rPr>
        <w:t>مناقشه دوم</w:t>
      </w:r>
      <w:r w:rsidR="008B2586">
        <w:rPr>
          <w:rFonts w:hint="cs"/>
          <w:rtl/>
        </w:rPr>
        <w:t xml:space="preserve"> </w:t>
      </w:r>
      <w:r>
        <w:rPr>
          <w:rFonts w:hint="cs"/>
          <w:rtl/>
        </w:rPr>
        <w:t xml:space="preserve">: </w:t>
      </w:r>
      <w:r w:rsidR="008B2586">
        <w:rPr>
          <w:rFonts w:hint="cs"/>
          <w:rtl/>
        </w:rPr>
        <w:t>امکان تعین فرض چهارم</w:t>
      </w:r>
      <w:bookmarkEnd w:id="7"/>
    </w:p>
    <w:p w:rsidR="00FA0DB4" w:rsidRDefault="00FA0DB4" w:rsidP="00D62A27">
      <w:pPr>
        <w:ind w:firstLine="284"/>
        <w:jc w:val="both"/>
        <w:rPr>
          <w:rtl/>
        </w:rPr>
      </w:pPr>
      <w:r>
        <w:rPr>
          <w:rFonts w:hint="cs"/>
          <w:rtl/>
        </w:rPr>
        <w:t>در ذهن شریف محقق خویی آن بوده است که فرضیه چهارم به دنبال اثبات تخییر است و حال آنکه این فرض تالی فاسد دارد</w:t>
      </w:r>
      <w:r w:rsidR="00D62A27">
        <w:rPr>
          <w:rFonts w:hint="cs"/>
          <w:rtl/>
        </w:rPr>
        <w:t>.</w:t>
      </w:r>
      <w:r>
        <w:rPr>
          <w:rFonts w:hint="cs"/>
          <w:rtl/>
        </w:rPr>
        <w:t xml:space="preserve"> </w:t>
      </w:r>
      <w:r w:rsidR="002751A1">
        <w:rPr>
          <w:rFonts w:hint="cs"/>
          <w:rtl/>
        </w:rPr>
        <w:t>تالی فاسد و لازمه این فرض</w:t>
      </w:r>
      <w:r w:rsidR="0063280B">
        <w:rPr>
          <w:rFonts w:hint="cs"/>
          <w:rtl/>
        </w:rPr>
        <w:t>،</w:t>
      </w:r>
      <w:r w:rsidR="002751A1">
        <w:rPr>
          <w:rFonts w:hint="cs"/>
          <w:rtl/>
        </w:rPr>
        <w:t xml:space="preserve"> عدم حجیت دلیلین می باشد</w:t>
      </w:r>
      <w:r w:rsidR="00C31355">
        <w:rPr>
          <w:rFonts w:hint="cs"/>
          <w:rtl/>
        </w:rPr>
        <w:t xml:space="preserve"> و نتیجه اش </w:t>
      </w:r>
      <w:r w:rsidR="00D62A27">
        <w:rPr>
          <w:rFonts w:hint="cs"/>
          <w:rtl/>
        </w:rPr>
        <w:t>تخییر نیست، در تخییر یکی از دلیل ها امر دارد اما این فرض دلیل درست نمی کند.</w:t>
      </w:r>
    </w:p>
    <w:p w:rsidR="00107C34" w:rsidRPr="001A27D7" w:rsidRDefault="00B47B67" w:rsidP="00107C34">
      <w:pPr>
        <w:ind w:firstLine="284"/>
        <w:jc w:val="both"/>
        <w:rPr>
          <w:rtl/>
        </w:rPr>
      </w:pPr>
      <w:r>
        <w:rPr>
          <w:rFonts w:hint="cs"/>
          <w:rtl/>
        </w:rPr>
        <w:t xml:space="preserve">بیان ایشان مناقشه دارد و </w:t>
      </w:r>
      <w:r w:rsidR="00107C34">
        <w:rPr>
          <w:rFonts w:hint="cs"/>
          <w:rtl/>
        </w:rPr>
        <w:t>این مناقشه در کلمات محقق صدر</w:t>
      </w:r>
      <w:r>
        <w:rPr>
          <w:rStyle w:val="FootnoteReference"/>
          <w:rtl/>
        </w:rPr>
        <w:footnoteReference w:id="2"/>
      </w:r>
      <w:r w:rsidR="00107C34">
        <w:rPr>
          <w:rFonts w:hint="cs"/>
          <w:rtl/>
        </w:rPr>
        <w:t xml:space="preserve"> هم وجود دارد.</w:t>
      </w:r>
    </w:p>
    <w:p w:rsidR="00BD1948" w:rsidRDefault="00B47B67" w:rsidP="00124301">
      <w:pPr>
        <w:ind w:firstLine="284"/>
        <w:jc w:val="both"/>
        <w:rPr>
          <w:rtl/>
        </w:rPr>
      </w:pPr>
      <w:r>
        <w:rPr>
          <w:rFonts w:hint="cs"/>
          <w:rtl/>
        </w:rPr>
        <w:t>مناقشه:</w:t>
      </w:r>
      <w:r w:rsidR="007A66F5">
        <w:rPr>
          <w:rFonts w:hint="cs"/>
          <w:rtl/>
        </w:rPr>
        <w:t xml:space="preserve"> </w:t>
      </w:r>
      <w:r w:rsidR="00874E47">
        <w:rPr>
          <w:rFonts w:hint="cs"/>
          <w:rtl/>
        </w:rPr>
        <w:t>فرض چهارم باطل نبوده و انتخاب آن امکان دا</w:t>
      </w:r>
      <w:r w:rsidR="000C5958">
        <w:rPr>
          <w:rFonts w:hint="cs"/>
          <w:rtl/>
        </w:rPr>
        <w:t xml:space="preserve">رد. </w:t>
      </w:r>
      <w:r w:rsidR="007A66F5">
        <w:rPr>
          <w:rFonts w:hint="cs"/>
          <w:rtl/>
        </w:rPr>
        <w:t xml:space="preserve">چون </w:t>
      </w:r>
      <w:r w:rsidR="000C5958">
        <w:rPr>
          <w:rFonts w:hint="cs"/>
          <w:rtl/>
        </w:rPr>
        <w:t xml:space="preserve">مفاد ادله عبارت باشد از حجیت </w:t>
      </w:r>
      <w:r w:rsidR="004B0597">
        <w:rPr>
          <w:rFonts w:hint="cs"/>
          <w:rtl/>
        </w:rPr>
        <w:t xml:space="preserve">به شرط اخذ </w:t>
      </w:r>
      <w:r w:rsidR="0073556F">
        <w:rPr>
          <w:rFonts w:hint="cs"/>
          <w:rtl/>
        </w:rPr>
        <w:t>اشکال ندارد، اما مکلف نمی تواند بیش از یک دلیل را اخذ کند.</w:t>
      </w:r>
    </w:p>
    <w:p w:rsidR="007A66F5" w:rsidRDefault="007E6C52" w:rsidP="00C05AE4">
      <w:pPr>
        <w:ind w:firstLine="284"/>
        <w:jc w:val="both"/>
        <w:rPr>
          <w:rtl/>
        </w:rPr>
      </w:pPr>
      <w:r>
        <w:rPr>
          <w:rFonts w:hint="cs"/>
          <w:rtl/>
        </w:rPr>
        <w:lastRenderedPageBreak/>
        <w:t xml:space="preserve">ما در </w:t>
      </w:r>
      <w:r w:rsidR="007A66F5">
        <w:rPr>
          <w:rFonts w:hint="cs"/>
          <w:rtl/>
        </w:rPr>
        <w:t xml:space="preserve">فرض چهارم به دنبال آن نیستیم که تخییر را اثبات کنیم، به دنبال این هستیم که </w:t>
      </w:r>
      <w:r w:rsidR="00125F0F">
        <w:rPr>
          <w:rFonts w:hint="cs"/>
          <w:rtl/>
        </w:rPr>
        <w:t>بدانیم آیا قاعده اولی در متعارضین تساقط است یا نه؟ اگر به هیچکدام از دلیلین عمل نکنیم</w:t>
      </w:r>
      <w:r w:rsidR="009436EE">
        <w:rPr>
          <w:rFonts w:hint="cs"/>
          <w:rtl/>
        </w:rPr>
        <w:t xml:space="preserve"> آیا حجتی علیه ما وجود دارد یا نه؟ فرض چهارم میگوید: بله علیه شما حجتی وجود دارد و آن </w:t>
      </w:r>
      <w:r w:rsidR="00C05AE4">
        <w:rPr>
          <w:rFonts w:hint="cs"/>
          <w:rtl/>
        </w:rPr>
        <w:t xml:space="preserve">دلیلی است که آن </w:t>
      </w:r>
      <w:r w:rsidR="00936C6D">
        <w:rPr>
          <w:rFonts w:hint="cs"/>
          <w:rtl/>
        </w:rPr>
        <w:t>را اخذ کنید، دلیل به شرط اخذ</w:t>
      </w:r>
      <w:r w:rsidR="00C05AE4">
        <w:rPr>
          <w:rFonts w:hint="cs"/>
          <w:rtl/>
        </w:rPr>
        <w:t xml:space="preserve"> علیه شما</w:t>
      </w:r>
      <w:r w:rsidR="00936C6D">
        <w:rPr>
          <w:rFonts w:hint="cs"/>
          <w:rtl/>
        </w:rPr>
        <w:t xml:space="preserve"> حجت</w:t>
      </w:r>
      <w:r w:rsidR="00C05AE4">
        <w:rPr>
          <w:rFonts w:hint="cs"/>
          <w:rtl/>
        </w:rPr>
        <w:t xml:space="preserve"> است.</w:t>
      </w:r>
      <w:r w:rsidR="00043DBE">
        <w:rPr>
          <w:rStyle w:val="FootnoteReference"/>
          <w:rtl/>
        </w:rPr>
        <w:footnoteReference w:id="3"/>
      </w:r>
      <w:r w:rsidR="00467706">
        <w:rPr>
          <w:rFonts w:hint="cs"/>
          <w:rtl/>
        </w:rPr>
        <w:t xml:space="preserve"> </w:t>
      </w:r>
    </w:p>
    <w:p w:rsidR="0073556F" w:rsidRDefault="00AC0B60" w:rsidP="00FA0DB4">
      <w:pPr>
        <w:ind w:firstLine="284"/>
        <w:jc w:val="both"/>
        <w:rPr>
          <w:rtl/>
        </w:rPr>
      </w:pPr>
      <w:r>
        <w:rPr>
          <w:rFonts w:hint="cs"/>
          <w:rtl/>
        </w:rPr>
        <w:t xml:space="preserve">کما اینکه مفاد ادله حجیت، حجیت مشروط به اخذ است همچنین </w:t>
      </w:r>
      <w:r w:rsidR="00107C34">
        <w:rPr>
          <w:rFonts w:hint="cs"/>
          <w:rtl/>
        </w:rPr>
        <w:t>مفاد آنها وجوب اخذ به یکی است، بنابراین یکی از دلیلین امر دارد.</w:t>
      </w:r>
    </w:p>
    <w:p w:rsidR="008A55B5" w:rsidRDefault="008A55B5" w:rsidP="00160005">
      <w:pPr>
        <w:ind w:firstLine="284"/>
        <w:jc w:val="both"/>
        <w:rPr>
          <w:rtl/>
        </w:rPr>
      </w:pPr>
      <w:r>
        <w:rPr>
          <w:rFonts w:hint="cs"/>
          <w:rtl/>
        </w:rPr>
        <w:t xml:space="preserve">مبدع فرضیه چهارم میگوید: </w:t>
      </w:r>
      <w:r w:rsidR="004E5F9B">
        <w:rPr>
          <w:rFonts w:hint="cs"/>
          <w:rtl/>
        </w:rPr>
        <w:t>دلیل</w:t>
      </w:r>
      <w:r>
        <w:rPr>
          <w:rFonts w:hint="cs"/>
          <w:rtl/>
        </w:rPr>
        <w:t xml:space="preserve"> «صدق العادل» </w:t>
      </w:r>
      <w:r w:rsidR="004E5F9B">
        <w:rPr>
          <w:rFonts w:hint="cs"/>
          <w:rtl/>
        </w:rPr>
        <w:t xml:space="preserve">فی نقسه بر هر کدام از دلیلین متعارضین شامل است، </w:t>
      </w:r>
      <w:r w:rsidR="000B7D5B">
        <w:rPr>
          <w:rFonts w:hint="cs"/>
          <w:rtl/>
        </w:rPr>
        <w:t>اما اطلاق شمولش همزمان نسبت به هر دو دلیل محال است</w:t>
      </w:r>
      <w:r w:rsidR="001509E1">
        <w:rPr>
          <w:rFonts w:hint="cs"/>
          <w:rtl/>
        </w:rPr>
        <w:t xml:space="preserve"> و محذور دارد</w:t>
      </w:r>
      <w:r w:rsidR="000B7D5B">
        <w:rPr>
          <w:rFonts w:hint="cs"/>
          <w:rtl/>
        </w:rPr>
        <w:t>، چون</w:t>
      </w:r>
      <w:r w:rsidR="001509E1">
        <w:rPr>
          <w:rFonts w:hint="cs"/>
          <w:rtl/>
        </w:rPr>
        <w:t xml:space="preserve"> حجیت مطلق این دلیل با حجیت مطلق آن دلیل تعب</w:t>
      </w:r>
      <w:r w:rsidR="009A0FA4">
        <w:rPr>
          <w:rFonts w:hint="cs"/>
          <w:rtl/>
        </w:rPr>
        <w:t>د به متنافیین است و از اطلاق «صدق العادل» به مقدار برطرف شدن محذور رفع ید میکنیم، نه از اصل شمول «صدق العادل»</w:t>
      </w:r>
      <w:r w:rsidR="00460E52">
        <w:rPr>
          <w:rFonts w:hint="cs"/>
          <w:rtl/>
        </w:rPr>
        <w:t xml:space="preserve">. امر دائر است بین اینکه «صدق العادل» هر دو دلیل متعارض را نگیرد و </w:t>
      </w:r>
      <w:r w:rsidR="00B40CAC">
        <w:rPr>
          <w:rFonts w:hint="cs"/>
          <w:rtl/>
        </w:rPr>
        <w:t>بین اینکه شامل شود به شرط اخذ</w:t>
      </w:r>
      <w:r w:rsidR="00460E52">
        <w:rPr>
          <w:rFonts w:hint="cs"/>
          <w:rtl/>
        </w:rPr>
        <w:t xml:space="preserve"> یکی</w:t>
      </w:r>
      <w:r w:rsidR="00764808">
        <w:rPr>
          <w:rFonts w:hint="cs"/>
          <w:rtl/>
        </w:rPr>
        <w:t>! و «الضرورات تتقدر بقدرها»</w:t>
      </w:r>
      <w:r w:rsidR="00160005">
        <w:rPr>
          <w:rFonts w:hint="cs"/>
          <w:rtl/>
        </w:rPr>
        <w:t xml:space="preserve"> آن مقداری که محذور دارد شمول مطلق «صدق العادل»</w:t>
      </w:r>
      <w:r w:rsidR="00501574">
        <w:rPr>
          <w:rFonts w:hint="cs"/>
          <w:rtl/>
        </w:rPr>
        <w:t xml:space="preserve"> است و شمول به شرط اخذ محذور ندارد، لذا یک دلیل به شرط اخذ آن حجت است.</w:t>
      </w:r>
    </w:p>
    <w:p w:rsidR="00874056" w:rsidRDefault="00874056" w:rsidP="00874056">
      <w:pPr>
        <w:pStyle w:val="Heading9"/>
        <w:rPr>
          <w:rtl/>
        </w:rPr>
      </w:pPr>
      <w:bookmarkStart w:id="8" w:name="_Toc470714675"/>
      <w:r>
        <w:rPr>
          <w:rFonts w:hint="cs"/>
          <w:rtl/>
        </w:rPr>
        <w:t>جواب :</w:t>
      </w:r>
      <w:r w:rsidR="002324A0">
        <w:rPr>
          <w:rFonts w:hint="cs"/>
          <w:rtl/>
        </w:rPr>
        <w:t xml:space="preserve"> عرفی نبودن فرض چهارم</w:t>
      </w:r>
      <w:bookmarkEnd w:id="8"/>
    </w:p>
    <w:p w:rsidR="00027136" w:rsidRDefault="002324A0" w:rsidP="00B40CAC">
      <w:pPr>
        <w:ind w:firstLine="284"/>
        <w:jc w:val="both"/>
        <w:rPr>
          <w:rtl/>
        </w:rPr>
      </w:pPr>
      <w:r>
        <w:rPr>
          <w:rFonts w:hint="cs"/>
          <w:rtl/>
        </w:rPr>
        <w:t>جعل حجیت به غرض عمل و قطع عذر عبد است،</w:t>
      </w:r>
      <w:r w:rsidR="00027136">
        <w:rPr>
          <w:rFonts w:hint="cs"/>
          <w:rtl/>
        </w:rPr>
        <w:t xml:space="preserve"> و جعل حجیت به شر</w:t>
      </w:r>
      <w:r w:rsidR="00240D4E">
        <w:rPr>
          <w:rFonts w:hint="cs"/>
          <w:rtl/>
        </w:rPr>
        <w:t>ط</w:t>
      </w:r>
      <w:r w:rsidR="00027136">
        <w:rPr>
          <w:rFonts w:hint="cs"/>
          <w:rtl/>
        </w:rPr>
        <w:t xml:space="preserve"> اخذ به آن عرفی نیست.</w:t>
      </w:r>
      <w:r w:rsidR="00170D44">
        <w:rPr>
          <w:rFonts w:hint="cs"/>
          <w:rtl/>
        </w:rPr>
        <w:t xml:space="preserve"> </w:t>
      </w:r>
      <w:r w:rsidR="004A659A">
        <w:rPr>
          <w:rFonts w:hint="cs"/>
          <w:rtl/>
        </w:rPr>
        <w:t>خطاب مولا اگر به این نحو باشد</w:t>
      </w:r>
      <w:r w:rsidR="00027136">
        <w:rPr>
          <w:rFonts w:hint="cs"/>
          <w:rtl/>
        </w:rPr>
        <w:t xml:space="preserve"> «این کلام بین من و تو حجت است</w:t>
      </w:r>
      <w:r w:rsidR="006D0F35">
        <w:rPr>
          <w:rFonts w:hint="cs"/>
          <w:rtl/>
        </w:rPr>
        <w:t xml:space="preserve"> در صورتی که </w:t>
      </w:r>
      <w:r w:rsidR="00B40CAC">
        <w:rPr>
          <w:rFonts w:hint="cs"/>
          <w:rtl/>
        </w:rPr>
        <w:t xml:space="preserve">به آن </w:t>
      </w:r>
      <w:r w:rsidR="006D0F35">
        <w:rPr>
          <w:rFonts w:hint="cs"/>
          <w:rtl/>
        </w:rPr>
        <w:t>ملتزم باشی</w:t>
      </w:r>
      <w:r w:rsidR="00240D4E">
        <w:rPr>
          <w:rFonts w:hint="cs"/>
          <w:rtl/>
        </w:rPr>
        <w:t xml:space="preserve"> </w:t>
      </w:r>
      <w:r w:rsidR="00B40CAC">
        <w:rPr>
          <w:rFonts w:hint="cs"/>
          <w:rtl/>
        </w:rPr>
        <w:t>و</w:t>
      </w:r>
      <w:r w:rsidR="004A659A">
        <w:rPr>
          <w:rFonts w:hint="cs"/>
          <w:rtl/>
        </w:rPr>
        <w:t xml:space="preserve"> عمل کنی</w:t>
      </w:r>
      <w:r w:rsidR="00027136">
        <w:rPr>
          <w:rFonts w:hint="cs"/>
          <w:rtl/>
        </w:rPr>
        <w:t>»</w:t>
      </w:r>
      <w:r w:rsidR="004A659A">
        <w:rPr>
          <w:rFonts w:hint="cs"/>
          <w:rtl/>
        </w:rPr>
        <w:t xml:space="preserve"> عرفیت ندارد.</w:t>
      </w:r>
    </w:p>
    <w:p w:rsidR="007D542E" w:rsidRDefault="002E5D5D" w:rsidP="004A659A">
      <w:pPr>
        <w:ind w:firstLine="284"/>
        <w:jc w:val="both"/>
        <w:rPr>
          <w:rtl/>
        </w:rPr>
      </w:pPr>
      <w:r>
        <w:rPr>
          <w:rFonts w:hint="cs"/>
          <w:rtl/>
        </w:rPr>
        <w:t>حجیت یعنی وجوب عمل</w:t>
      </w:r>
      <w:r w:rsidR="001F1885">
        <w:rPr>
          <w:rFonts w:hint="cs"/>
          <w:rtl/>
        </w:rPr>
        <w:t>، مولا حجت قرار میدهد تا عبد به صورت بایسته عمل کند</w:t>
      </w:r>
      <w:r>
        <w:rPr>
          <w:rFonts w:hint="cs"/>
          <w:rtl/>
        </w:rPr>
        <w:t xml:space="preserve"> و حجیت به شرط اخذ با روح حجیت سازگار نیست.</w:t>
      </w:r>
    </w:p>
    <w:p w:rsidR="007D542E" w:rsidRDefault="00170D44" w:rsidP="004A659A">
      <w:pPr>
        <w:ind w:firstLine="284"/>
        <w:jc w:val="both"/>
        <w:rPr>
          <w:rtl/>
        </w:rPr>
      </w:pPr>
      <w:r>
        <w:rPr>
          <w:rFonts w:hint="cs"/>
          <w:rtl/>
        </w:rPr>
        <w:lastRenderedPageBreak/>
        <w:t>همانطور که «صدق العادل»</w:t>
      </w:r>
      <w:r w:rsidR="00FB49C9">
        <w:rPr>
          <w:rFonts w:hint="cs"/>
          <w:rtl/>
        </w:rPr>
        <w:t xml:space="preserve"> شامل </w:t>
      </w:r>
      <w:r w:rsidR="004B2442">
        <w:rPr>
          <w:rFonts w:hint="cs"/>
          <w:rtl/>
        </w:rPr>
        <w:t>فرض مناقشه یکم نمی شود</w:t>
      </w:r>
      <w:r w:rsidR="007D542E">
        <w:rPr>
          <w:rFonts w:hint="cs"/>
          <w:rtl/>
        </w:rPr>
        <w:t xml:space="preserve"> ـ حجیت احدهما</w:t>
      </w:r>
      <w:r w:rsidR="004B2442">
        <w:rPr>
          <w:rFonts w:hint="cs"/>
          <w:rtl/>
        </w:rPr>
        <w:t>ی لامعین</w:t>
      </w:r>
      <w:r w:rsidR="007D542E">
        <w:rPr>
          <w:rFonts w:hint="cs"/>
          <w:rtl/>
        </w:rPr>
        <w:t xml:space="preserve"> ـ</w:t>
      </w:r>
      <w:r w:rsidR="00052693">
        <w:rPr>
          <w:rFonts w:hint="cs"/>
          <w:rtl/>
        </w:rPr>
        <w:t xml:space="preserve"> شامل دلیل به شرط اخذ به آن نیست.</w:t>
      </w:r>
    </w:p>
    <w:p w:rsidR="00D13142" w:rsidRDefault="00A25D36" w:rsidP="00FC7175">
      <w:pPr>
        <w:pStyle w:val="Heading7"/>
        <w:rPr>
          <w:rtl/>
        </w:rPr>
      </w:pPr>
      <w:bookmarkStart w:id="9" w:name="_Toc470714676"/>
      <w:r>
        <w:rPr>
          <w:rFonts w:hint="cs"/>
          <w:rtl/>
        </w:rPr>
        <w:t>حاصل تقریب دلیل تساقط</w:t>
      </w:r>
      <w:bookmarkEnd w:id="9"/>
    </w:p>
    <w:p w:rsidR="00A25D36" w:rsidRDefault="008A6589" w:rsidP="004A659A">
      <w:pPr>
        <w:ind w:firstLine="284"/>
        <w:jc w:val="both"/>
        <w:rPr>
          <w:rtl/>
        </w:rPr>
      </w:pPr>
      <w:r>
        <w:rPr>
          <w:rFonts w:hint="cs"/>
          <w:rtl/>
        </w:rPr>
        <w:t>دلیل حجیت خبر «صدق العادل» نسبت به مدلول مطابقین هیچکدام از متعارضین شمول ندارد.</w:t>
      </w:r>
    </w:p>
    <w:p w:rsidR="008A6589" w:rsidRDefault="0034410A" w:rsidP="004A659A">
      <w:pPr>
        <w:ind w:firstLine="284"/>
        <w:jc w:val="both"/>
        <w:rPr>
          <w:rtl/>
        </w:rPr>
      </w:pPr>
      <w:r>
        <w:rPr>
          <w:rFonts w:hint="cs"/>
          <w:rtl/>
        </w:rPr>
        <w:t>شمول نسبت به هر دو</w:t>
      </w:r>
      <w:r w:rsidR="007D2D4E">
        <w:rPr>
          <w:rFonts w:hint="cs"/>
          <w:rtl/>
        </w:rPr>
        <w:t xml:space="preserve"> تعبد به متنافیین است.</w:t>
      </w:r>
    </w:p>
    <w:p w:rsidR="007D2D4E" w:rsidRDefault="007D2D4E" w:rsidP="004A659A">
      <w:pPr>
        <w:ind w:firstLine="284"/>
        <w:jc w:val="both"/>
        <w:rPr>
          <w:rtl/>
        </w:rPr>
      </w:pPr>
      <w:r>
        <w:rPr>
          <w:rFonts w:hint="cs"/>
          <w:rtl/>
        </w:rPr>
        <w:t>شمول به یکی معینا بدون شمول به دیگری ترجیح بلامرجح است.</w:t>
      </w:r>
    </w:p>
    <w:p w:rsidR="007D2D4E" w:rsidRDefault="007D2D4E" w:rsidP="004A659A">
      <w:pPr>
        <w:ind w:firstLine="284"/>
        <w:jc w:val="both"/>
        <w:rPr>
          <w:rtl/>
        </w:rPr>
      </w:pPr>
      <w:r>
        <w:rPr>
          <w:rFonts w:hint="cs"/>
          <w:rtl/>
        </w:rPr>
        <w:t>شمول به یکی</w:t>
      </w:r>
      <w:r w:rsidR="0034410A">
        <w:rPr>
          <w:rFonts w:hint="cs"/>
          <w:rtl/>
        </w:rPr>
        <w:t xml:space="preserve"> لامعیناً</w:t>
      </w:r>
      <w:r>
        <w:rPr>
          <w:rFonts w:hint="cs"/>
          <w:rtl/>
        </w:rPr>
        <w:t xml:space="preserve"> خلاف ظاهر ادله است.</w:t>
      </w:r>
    </w:p>
    <w:p w:rsidR="007D2D4E" w:rsidRDefault="007D2D4E" w:rsidP="004A659A">
      <w:pPr>
        <w:ind w:firstLine="284"/>
        <w:jc w:val="both"/>
        <w:rPr>
          <w:rtl/>
        </w:rPr>
      </w:pPr>
      <w:r>
        <w:rPr>
          <w:rFonts w:hint="cs"/>
          <w:rtl/>
        </w:rPr>
        <w:t xml:space="preserve">شمول </w:t>
      </w:r>
      <w:r w:rsidR="00DC43A1">
        <w:rPr>
          <w:rFonts w:hint="cs"/>
          <w:rtl/>
        </w:rPr>
        <w:t>به یکی به شرط ترک دیگری محذور عقلی دارد.</w:t>
      </w:r>
    </w:p>
    <w:p w:rsidR="00DC43A1" w:rsidRDefault="00DC43A1" w:rsidP="004A659A">
      <w:pPr>
        <w:ind w:firstLine="284"/>
        <w:jc w:val="both"/>
        <w:rPr>
          <w:rtl/>
        </w:rPr>
      </w:pPr>
      <w:r>
        <w:rPr>
          <w:rFonts w:hint="cs"/>
          <w:rtl/>
        </w:rPr>
        <w:t>شمول به یکی به شرط اخذ آن محذور عرفی دارد.</w:t>
      </w:r>
    </w:p>
    <w:p w:rsidR="00DC43A1" w:rsidRDefault="00DC43A1" w:rsidP="004A659A">
      <w:pPr>
        <w:ind w:firstLine="284"/>
        <w:jc w:val="both"/>
        <w:rPr>
          <w:rtl/>
        </w:rPr>
      </w:pPr>
      <w:r>
        <w:rPr>
          <w:rFonts w:hint="cs"/>
          <w:rtl/>
        </w:rPr>
        <w:t>شمول به هر نحوی دارای اشکال است پس ثابت می شود عدم شمول ادله نسبت متعارضین و تساقط آنها از حجیت.</w:t>
      </w:r>
    </w:p>
    <w:p w:rsidR="002324A0" w:rsidRDefault="00D13142" w:rsidP="00D13142">
      <w:pPr>
        <w:pStyle w:val="Heading6"/>
        <w:rPr>
          <w:rtl/>
        </w:rPr>
      </w:pPr>
      <w:bookmarkStart w:id="10" w:name="_Toc470714677"/>
      <w:r>
        <w:rPr>
          <w:rFonts w:hint="cs"/>
          <w:rtl/>
        </w:rPr>
        <w:t>ادله اقوال دیگر</w:t>
      </w:r>
      <w:bookmarkEnd w:id="10"/>
    </w:p>
    <w:p w:rsidR="00F5380E" w:rsidRDefault="00A25D36" w:rsidP="00160005">
      <w:pPr>
        <w:ind w:firstLine="284"/>
        <w:jc w:val="both"/>
        <w:rPr>
          <w:rtl/>
        </w:rPr>
      </w:pPr>
      <w:r>
        <w:rPr>
          <w:rFonts w:hint="cs"/>
          <w:rtl/>
        </w:rPr>
        <w:t xml:space="preserve">وارد بحث از ادله اقوال دیگر </w:t>
      </w:r>
      <w:r w:rsidR="00FC7175">
        <w:rPr>
          <w:rFonts w:hint="cs"/>
          <w:rtl/>
        </w:rPr>
        <w:t xml:space="preserve">قول محقق صدر و محقق عراقی </w:t>
      </w:r>
      <w:r>
        <w:rPr>
          <w:rFonts w:hint="cs"/>
          <w:rtl/>
        </w:rPr>
        <w:t>نمی شویم. مراد در بحث آن بود که دلیل قول مشهور بیان شود.</w:t>
      </w:r>
    </w:p>
    <w:p w:rsidR="00F5380E" w:rsidRDefault="00546616" w:rsidP="00546616">
      <w:pPr>
        <w:pStyle w:val="Heading4"/>
        <w:rPr>
          <w:rtl/>
        </w:rPr>
      </w:pPr>
      <w:bookmarkStart w:id="11" w:name="_Toc470714678"/>
      <w:r>
        <w:rPr>
          <w:rFonts w:hint="cs"/>
          <w:rtl/>
        </w:rPr>
        <w:t>رفع نقص از مقدمه چهارم</w:t>
      </w:r>
      <w:r w:rsidR="00C504B0">
        <w:rPr>
          <w:rFonts w:hint="cs"/>
          <w:rtl/>
        </w:rPr>
        <w:t xml:space="preserve"> </w:t>
      </w:r>
      <w:r>
        <w:rPr>
          <w:rFonts w:hint="cs"/>
          <w:rtl/>
        </w:rPr>
        <w:t>: سرایت تعارض به سند</w:t>
      </w:r>
      <w:bookmarkEnd w:id="11"/>
    </w:p>
    <w:p w:rsidR="00F5380E" w:rsidRDefault="00514F97" w:rsidP="00160005">
      <w:pPr>
        <w:ind w:firstLine="284"/>
        <w:jc w:val="both"/>
        <w:rPr>
          <w:rFonts w:hint="cs"/>
          <w:rtl/>
        </w:rPr>
      </w:pPr>
      <w:r>
        <w:rPr>
          <w:rFonts w:hint="cs"/>
          <w:rtl/>
        </w:rPr>
        <w:t>در جلسه دیروز گذشت که اگر سندها ظنی باشند تعارض از دلالت به سند سرایت می کند. و</w:t>
      </w:r>
      <w:r w:rsidR="00BD73D0">
        <w:rPr>
          <w:rFonts w:hint="cs"/>
          <w:rtl/>
        </w:rPr>
        <w:t xml:space="preserve"> تعلیل مرحوم آخوند به لغویت تعبد به سند بدون تعبد به متن دارای مناقشه است</w:t>
      </w:r>
      <w:r w:rsidR="00CC600C">
        <w:rPr>
          <w:rFonts w:hint="cs"/>
          <w:rtl/>
        </w:rPr>
        <w:t xml:space="preserve">. مناقشه آن بود که لغویت همه جایی نیست و </w:t>
      </w:r>
      <w:r w:rsidR="005411FA">
        <w:rPr>
          <w:rFonts w:hint="cs"/>
          <w:rtl/>
        </w:rPr>
        <w:t xml:space="preserve">در مواردی ممکن است تعبد به سند بدون تعبد به </w:t>
      </w:r>
      <w:r w:rsidR="008E78BC">
        <w:rPr>
          <w:rFonts w:hint="cs"/>
          <w:rtl/>
        </w:rPr>
        <w:t>متن دارای ثمره باشد و گذشت که دو</w:t>
      </w:r>
      <w:r w:rsidR="005411FA">
        <w:rPr>
          <w:rFonts w:hint="cs"/>
          <w:rtl/>
        </w:rPr>
        <w:t xml:space="preserve"> </w:t>
      </w:r>
      <w:r w:rsidR="008E78BC">
        <w:rPr>
          <w:rFonts w:hint="cs"/>
          <w:rtl/>
        </w:rPr>
        <w:t>وجه در مفاد ادله حجیت سند وجود دارد لکن وجه سومی هم وجود دارد که مرحوم محقق صدر به آن متعرض شده اند و دیروز بیان نشد.</w:t>
      </w:r>
    </w:p>
    <w:p w:rsidR="008E78BC" w:rsidRDefault="001712A4" w:rsidP="001712A4">
      <w:pPr>
        <w:pStyle w:val="Heading5"/>
        <w:rPr>
          <w:rFonts w:hint="cs"/>
          <w:rtl/>
        </w:rPr>
      </w:pPr>
      <w:bookmarkStart w:id="12" w:name="_Toc470714679"/>
      <w:r>
        <w:rPr>
          <w:rFonts w:hint="cs"/>
          <w:rtl/>
        </w:rPr>
        <w:t>سه وجه در مفاد ادله حجیت سند</w:t>
      </w:r>
      <w:bookmarkEnd w:id="12"/>
    </w:p>
    <w:p w:rsidR="00A04ADF" w:rsidRDefault="00A04ADF" w:rsidP="00A04ADF">
      <w:pPr>
        <w:pStyle w:val="ListParagraph"/>
        <w:numPr>
          <w:ilvl w:val="0"/>
          <w:numId w:val="16"/>
        </w:numPr>
        <w:jc w:val="both"/>
      </w:pPr>
      <w:r>
        <w:rPr>
          <w:rFonts w:hint="cs"/>
          <w:rtl/>
        </w:rPr>
        <w:t xml:space="preserve">حجیت سند به جهت مجرد تعبد به صدور </w:t>
      </w:r>
    </w:p>
    <w:p w:rsidR="00A04ADF" w:rsidRDefault="00A04ADF" w:rsidP="00A04ADF">
      <w:pPr>
        <w:pStyle w:val="ListParagraph"/>
        <w:numPr>
          <w:ilvl w:val="0"/>
          <w:numId w:val="16"/>
        </w:numPr>
        <w:jc w:val="both"/>
        <w:rPr>
          <w:rFonts w:hint="cs"/>
        </w:rPr>
      </w:pPr>
      <w:r>
        <w:rPr>
          <w:rFonts w:hint="cs"/>
          <w:rtl/>
        </w:rPr>
        <w:t>حجیت سند به جهت تعبد به صدور متن و لزوم عمل</w:t>
      </w:r>
    </w:p>
    <w:p w:rsidR="002326E0" w:rsidRDefault="002326E0" w:rsidP="002A044C">
      <w:pPr>
        <w:pStyle w:val="ListParagraph"/>
        <w:numPr>
          <w:ilvl w:val="0"/>
          <w:numId w:val="16"/>
        </w:numPr>
        <w:jc w:val="both"/>
      </w:pPr>
      <w:r>
        <w:rPr>
          <w:rFonts w:hint="cs"/>
          <w:rtl/>
        </w:rPr>
        <w:lastRenderedPageBreak/>
        <w:t xml:space="preserve">حجیت </w:t>
      </w:r>
      <w:r w:rsidR="002A044C">
        <w:rPr>
          <w:rFonts w:hint="cs"/>
          <w:rtl/>
        </w:rPr>
        <w:t xml:space="preserve">سند </w:t>
      </w:r>
      <w:r>
        <w:rPr>
          <w:rFonts w:hint="cs"/>
          <w:rtl/>
        </w:rPr>
        <w:t>به شرط وجود اثر عملی و بدون شرط قابلیت مدلول برای عمل</w:t>
      </w:r>
    </w:p>
    <w:p w:rsidR="00A04ADF" w:rsidRDefault="00A04ADF" w:rsidP="00944CC9">
      <w:pPr>
        <w:ind w:firstLine="284"/>
        <w:jc w:val="both"/>
        <w:rPr>
          <w:rFonts w:hint="cs"/>
          <w:rtl/>
        </w:rPr>
      </w:pPr>
      <w:r w:rsidRPr="002A044C">
        <w:rPr>
          <w:rFonts w:hint="cs"/>
          <w:u w:val="single"/>
          <w:rtl/>
        </w:rPr>
        <w:t>طبق احتتمال اول</w:t>
      </w:r>
      <w:r>
        <w:rPr>
          <w:rFonts w:hint="cs"/>
          <w:rtl/>
        </w:rPr>
        <w:t xml:space="preserve"> مفاد «صدق العادل» مجرد تعبد به صدور است، و بعد از فراغ از صدور</w:t>
      </w:r>
      <w:r w:rsidR="00430313">
        <w:rPr>
          <w:rFonts w:hint="cs"/>
          <w:rtl/>
        </w:rPr>
        <w:t>،</w:t>
      </w:r>
      <w:r>
        <w:rPr>
          <w:rFonts w:hint="cs"/>
          <w:rtl/>
        </w:rPr>
        <w:t xml:space="preserve"> ادله حجیت ظهور میگویند این ظاهر بین تو و مولایت حجت است. </w:t>
      </w:r>
      <w:r w:rsidR="00944CC9">
        <w:rPr>
          <w:rFonts w:hint="cs"/>
          <w:rtl/>
        </w:rPr>
        <w:t>ظهور</w:t>
      </w:r>
      <w:r w:rsidR="00944CC9">
        <w:rPr>
          <w:rFonts w:hint="cs"/>
          <w:rtl/>
        </w:rPr>
        <w:t xml:space="preserve"> </w:t>
      </w:r>
      <w:r>
        <w:rPr>
          <w:rFonts w:hint="cs"/>
          <w:rtl/>
        </w:rPr>
        <w:t>با شک در صدور حجت نیست و و با نبود ظهور ادله حجیت ظهور معنا ندارند. صدور موضوع ادله حجیت ظهور است.</w:t>
      </w:r>
    </w:p>
    <w:p w:rsidR="00DF64A8" w:rsidRDefault="00DF64A8" w:rsidP="00944CC9">
      <w:pPr>
        <w:ind w:firstLine="284"/>
        <w:jc w:val="both"/>
        <w:rPr>
          <w:rFonts w:hint="cs"/>
          <w:rtl/>
        </w:rPr>
      </w:pPr>
      <w:r>
        <w:rPr>
          <w:rFonts w:hint="cs"/>
          <w:rtl/>
        </w:rPr>
        <w:t>این وجه حجیت سند را مشروط کرده است به حجیت ظهور، اگر ظهور حجت باشد شارع صدور را حجت کرده است و الا صدور هم حجت نیست.</w:t>
      </w:r>
    </w:p>
    <w:p w:rsidR="00DF64A8" w:rsidRDefault="00DF64A8" w:rsidP="00944CC9">
      <w:pPr>
        <w:ind w:firstLine="284"/>
        <w:jc w:val="both"/>
        <w:rPr>
          <w:rFonts w:hint="cs"/>
          <w:rtl/>
        </w:rPr>
      </w:pPr>
      <w:r>
        <w:rPr>
          <w:rFonts w:hint="cs"/>
          <w:rtl/>
        </w:rPr>
        <w:t>این وجه فقط فرضیه است و قائل ندارد.</w:t>
      </w:r>
    </w:p>
    <w:p w:rsidR="00944CC9" w:rsidRDefault="00944CC9" w:rsidP="00741B75">
      <w:pPr>
        <w:ind w:firstLine="284"/>
        <w:jc w:val="both"/>
        <w:rPr>
          <w:rtl/>
        </w:rPr>
      </w:pPr>
      <w:r>
        <w:rPr>
          <w:rFonts w:hint="cs"/>
          <w:rtl/>
        </w:rPr>
        <w:t>بر اساس این مبنا توهم شده است که تعبد به صدور</w:t>
      </w:r>
      <w:r w:rsidR="00133466">
        <w:rPr>
          <w:rFonts w:hint="cs"/>
          <w:rtl/>
        </w:rPr>
        <w:t xml:space="preserve"> به لحاظ جواز اخبار همه جا دارای اثر است. لکن حجیت خبر به لحاظ جواز اخبار عرفیت ندارد.</w:t>
      </w:r>
      <w:r w:rsidR="00A33DD6">
        <w:rPr>
          <w:rFonts w:hint="cs"/>
          <w:rtl/>
        </w:rPr>
        <w:t xml:space="preserve"> لسان ادله</w:t>
      </w:r>
      <w:r w:rsidR="00133466">
        <w:rPr>
          <w:rFonts w:hint="cs"/>
          <w:rtl/>
        </w:rPr>
        <w:t xml:space="preserve"> حجیت</w:t>
      </w:r>
      <w:r w:rsidR="00866E54">
        <w:rPr>
          <w:rFonts w:hint="cs"/>
          <w:rtl/>
        </w:rPr>
        <w:t xml:space="preserve"> وجوب عمل است.</w:t>
      </w:r>
      <w:r w:rsidR="00A43359">
        <w:rPr>
          <w:rFonts w:hint="cs"/>
          <w:rtl/>
        </w:rPr>
        <w:t xml:space="preserve"> باید مدلول جای عمل داشته باشد و مجرد جواز اخبار قابلیت عمل را ندارد</w:t>
      </w:r>
      <w:r w:rsidR="00741B75">
        <w:rPr>
          <w:rFonts w:hint="cs"/>
          <w:rtl/>
        </w:rPr>
        <w:t>.</w:t>
      </w:r>
      <w:r w:rsidR="00866E54">
        <w:rPr>
          <w:rFonts w:hint="cs"/>
          <w:rtl/>
        </w:rPr>
        <w:t xml:space="preserve"> حجیت به لحاظ عمل می باشد نه به لحاظ جواز اخبار. </w:t>
      </w:r>
      <w:r w:rsidR="008A593D">
        <w:rPr>
          <w:rFonts w:hint="cs"/>
          <w:rtl/>
        </w:rPr>
        <w:t xml:space="preserve">ـ </w:t>
      </w:r>
      <w:r w:rsidR="00866E54">
        <w:rPr>
          <w:rFonts w:hint="cs"/>
          <w:rtl/>
        </w:rPr>
        <w:t>همان</w:t>
      </w:r>
      <w:r w:rsidR="008A593D">
        <w:rPr>
          <w:rFonts w:hint="cs"/>
          <w:rtl/>
        </w:rPr>
        <w:t>ا</w:t>
      </w:r>
      <w:r w:rsidR="00866E54">
        <w:rPr>
          <w:rFonts w:hint="cs"/>
          <w:rtl/>
        </w:rPr>
        <w:t xml:space="preserve"> جواز اخبار از آثار اخبار ثقه است،</w:t>
      </w:r>
      <w:r w:rsidR="008A593D">
        <w:rPr>
          <w:rFonts w:hint="cs"/>
          <w:rtl/>
        </w:rPr>
        <w:t xml:space="preserve"> و علم در آنجا به نحو موضوعی اخذ شده است ـ</w:t>
      </w:r>
      <w:r w:rsidR="00A43359">
        <w:rPr>
          <w:rFonts w:hint="cs"/>
          <w:rtl/>
        </w:rPr>
        <w:t xml:space="preserve"> .</w:t>
      </w:r>
    </w:p>
    <w:p w:rsidR="00A04ADF" w:rsidRDefault="00A04ADF" w:rsidP="00BC3FCB">
      <w:pPr>
        <w:ind w:firstLine="284"/>
        <w:jc w:val="both"/>
        <w:rPr>
          <w:rFonts w:hint="cs"/>
          <w:rtl/>
        </w:rPr>
      </w:pPr>
      <w:r w:rsidRPr="002A044C">
        <w:rPr>
          <w:rFonts w:hint="cs"/>
          <w:u w:val="single"/>
          <w:rtl/>
        </w:rPr>
        <w:t>طبق احتمال دوم</w:t>
      </w:r>
      <w:r>
        <w:rPr>
          <w:rFonts w:hint="cs"/>
          <w:rtl/>
        </w:rPr>
        <w:t xml:space="preserve"> مفاد «صدق العادل» مجرد تعبد به صدور نیست تا با آن موضوع درست شود برای ادله حجیت ظهور، بلکه این ادله در صدد آن هستند که بگویند خبر صادر شده و باید به آن عمل گردد.</w:t>
      </w:r>
      <w:r w:rsidR="005753D4">
        <w:rPr>
          <w:rFonts w:hint="cs"/>
          <w:rtl/>
        </w:rPr>
        <w:t xml:space="preserve"> غرض اصلی مولا از ادله حجیت این </w:t>
      </w:r>
      <w:r w:rsidR="00BC3FCB">
        <w:rPr>
          <w:rFonts w:hint="cs"/>
          <w:rtl/>
        </w:rPr>
        <w:t xml:space="preserve">نیست که بفهماند </w:t>
      </w:r>
      <w:r w:rsidR="00BC3FCB">
        <w:rPr>
          <w:rFonts w:hint="cs"/>
          <w:rtl/>
        </w:rPr>
        <w:t>«من گفتم»</w:t>
      </w:r>
      <w:r w:rsidR="00BC3FCB">
        <w:rPr>
          <w:rFonts w:hint="cs"/>
          <w:rtl/>
        </w:rPr>
        <w:t xml:space="preserve"> بلکه می خواهد بفهماند که از جهت صدور دغدغه نداشته باش! بدان </w:t>
      </w:r>
      <w:r w:rsidR="00BC3FCB">
        <w:rPr>
          <w:rFonts w:hint="cs"/>
          <w:rtl/>
        </w:rPr>
        <w:t>«من گفتم</w:t>
      </w:r>
      <w:r w:rsidR="00CD5BC4">
        <w:rPr>
          <w:rFonts w:hint="cs"/>
          <w:rtl/>
        </w:rPr>
        <w:t xml:space="preserve"> و عمل کن</w:t>
      </w:r>
      <w:r w:rsidR="00BC3FCB">
        <w:rPr>
          <w:rFonts w:hint="cs"/>
          <w:rtl/>
        </w:rPr>
        <w:t>»</w:t>
      </w:r>
      <w:r w:rsidR="00A21EC7">
        <w:rPr>
          <w:rFonts w:hint="cs"/>
          <w:rtl/>
        </w:rPr>
        <w:t>.</w:t>
      </w:r>
    </w:p>
    <w:p w:rsidR="009B4EF0" w:rsidRDefault="00A21EC7" w:rsidP="009B4EF0">
      <w:pPr>
        <w:ind w:firstLine="284"/>
        <w:jc w:val="both"/>
        <w:rPr>
          <w:rFonts w:hint="cs"/>
          <w:rtl/>
        </w:rPr>
      </w:pPr>
      <w:r>
        <w:rPr>
          <w:rFonts w:hint="cs"/>
          <w:rtl/>
        </w:rPr>
        <w:t>به تعبیر دیگر در جایی که ظهور جای عمل دارد مکلیف را تعبد به صدور می کند اما اگر مدلول جای عمل ندارد جای تعبد به صدور نیست.</w:t>
      </w:r>
    </w:p>
    <w:p w:rsidR="00A21EC7" w:rsidRDefault="00CF4E00" w:rsidP="009B4EF0">
      <w:pPr>
        <w:ind w:firstLine="284"/>
        <w:jc w:val="both"/>
        <w:rPr>
          <w:rFonts w:hint="cs"/>
          <w:rtl/>
        </w:rPr>
      </w:pPr>
      <w:r>
        <w:rPr>
          <w:rFonts w:hint="cs"/>
          <w:rtl/>
        </w:rPr>
        <w:t>و اینکه گفته میشود «ادله حجیت جایی شامل خبر است که خبر اثر داشته باشد»</w:t>
      </w:r>
      <w:r w:rsidR="009B4EF0">
        <w:rPr>
          <w:rFonts w:hint="cs"/>
          <w:rtl/>
        </w:rPr>
        <w:t xml:space="preserve"> معنایش آن نیست که خبر فقط باید ظهور داشته باشد، بلکه اگر خبری ظهور داشت بهتر است، اما اگر ظهور نداشت و مجمل بود اما این خبر مجل لازمه ای قابل عمل داشت ادله حجیت شامل آن خبر مجمل می شود. مثلا اگر مولا فرمود «اکرم العلما» سپس فرمود «لاتکرم زیدا» و ما نمی دانیم مراد مولا زید بن خالد است یا زید بن ارقم،</w:t>
      </w:r>
      <w:r w:rsidR="008F6DD5">
        <w:rPr>
          <w:rFonts w:hint="cs"/>
          <w:rtl/>
        </w:rPr>
        <w:t xml:space="preserve"> در این مثال طبق این مبنا </w:t>
      </w:r>
      <w:r w:rsidR="0045447F">
        <w:rPr>
          <w:rFonts w:hint="cs"/>
          <w:rtl/>
        </w:rPr>
        <w:t>جمله «لاتکرم زیدا» قابلیت عمل دارد</w:t>
      </w:r>
      <w:r w:rsidR="00C26DBD">
        <w:rPr>
          <w:rFonts w:hint="cs"/>
          <w:rtl/>
        </w:rPr>
        <w:t>، با شمول ادله حجیت مکلف باید احتیاط کند، و نمیتواند به عموم «اکرم علما» تمسک کند.</w:t>
      </w:r>
    </w:p>
    <w:p w:rsidR="00C26DBD" w:rsidRDefault="00C26DBD" w:rsidP="009B4EF0">
      <w:pPr>
        <w:ind w:firstLine="284"/>
        <w:jc w:val="both"/>
        <w:rPr>
          <w:rtl/>
        </w:rPr>
      </w:pPr>
      <w:r>
        <w:rPr>
          <w:rFonts w:hint="cs"/>
          <w:rtl/>
        </w:rPr>
        <w:t>این مبنا مبنای صحیحی است.</w:t>
      </w:r>
    </w:p>
    <w:p w:rsidR="001712A4" w:rsidRDefault="00AD67EA" w:rsidP="002326E0">
      <w:pPr>
        <w:ind w:firstLine="284"/>
        <w:jc w:val="both"/>
        <w:rPr>
          <w:rFonts w:hint="cs"/>
          <w:rtl/>
        </w:rPr>
      </w:pPr>
      <w:r w:rsidRPr="002A044C">
        <w:rPr>
          <w:rFonts w:hint="cs"/>
          <w:u w:val="single"/>
          <w:rtl/>
        </w:rPr>
        <w:lastRenderedPageBreak/>
        <w:t>طبق احتمال سوم</w:t>
      </w:r>
      <w:r>
        <w:rPr>
          <w:rFonts w:hint="cs"/>
          <w:rtl/>
        </w:rPr>
        <w:t xml:space="preserve"> </w:t>
      </w:r>
      <w:r>
        <w:rPr>
          <w:rFonts w:hint="cs"/>
          <w:rtl/>
        </w:rPr>
        <w:t>مفاد «صدق العادل»</w:t>
      </w:r>
      <w:r w:rsidR="002326E0">
        <w:rPr>
          <w:rFonts w:hint="cs"/>
          <w:rtl/>
        </w:rPr>
        <w:t xml:space="preserve"> عبارت است از</w:t>
      </w:r>
      <w:r w:rsidR="003414BE">
        <w:rPr>
          <w:rFonts w:hint="cs"/>
          <w:rtl/>
        </w:rPr>
        <w:t xml:space="preserve"> مجرد</w:t>
      </w:r>
      <w:r>
        <w:rPr>
          <w:rFonts w:hint="cs"/>
          <w:rtl/>
        </w:rPr>
        <w:t xml:space="preserve"> </w:t>
      </w:r>
      <w:r w:rsidR="003414BE">
        <w:rPr>
          <w:rFonts w:hint="cs"/>
          <w:rtl/>
        </w:rPr>
        <w:t>حجیت صدور به شرط وجود اثر عملی</w:t>
      </w:r>
      <w:r w:rsidR="002326E0">
        <w:rPr>
          <w:rFonts w:hint="cs"/>
          <w:rtl/>
        </w:rPr>
        <w:t xml:space="preserve"> و بدون شرط قابلیت مدلول برای عمل.</w:t>
      </w:r>
    </w:p>
    <w:p w:rsidR="001712A4" w:rsidRDefault="00747277" w:rsidP="00164D9C">
      <w:pPr>
        <w:ind w:firstLine="284"/>
        <w:jc w:val="both"/>
        <w:rPr>
          <w:rFonts w:hint="cs"/>
          <w:rtl/>
        </w:rPr>
      </w:pPr>
      <w:r>
        <w:rPr>
          <w:rFonts w:hint="cs"/>
          <w:rtl/>
        </w:rPr>
        <w:t>این نظریه قبول دارد که اگر تعبد به صدور هیچ اثری نداشت، ادله حجیت از باب لغویت شامل خبر نیست، اما شرط نمی کند</w:t>
      </w:r>
      <w:r w:rsidR="007E55E3">
        <w:rPr>
          <w:rFonts w:hint="cs"/>
          <w:rtl/>
        </w:rPr>
        <w:t xml:space="preserve"> حتما باید مدلول قابلیت عمل داشته باشد. اگر اثری بر صدور بار شد و لو مدلول قابلیت عمل نداشت ادله حجیت به لحاظ آن اثر</w:t>
      </w:r>
      <w:r w:rsidR="00164D9C" w:rsidRPr="00164D9C">
        <w:rPr>
          <w:rFonts w:hint="cs"/>
          <w:rtl/>
        </w:rPr>
        <w:t xml:space="preserve"> </w:t>
      </w:r>
      <w:r w:rsidR="00164D9C">
        <w:rPr>
          <w:rFonts w:hint="cs"/>
          <w:rtl/>
        </w:rPr>
        <w:t>شامل آن خبر است</w:t>
      </w:r>
      <w:r w:rsidR="00164D9C">
        <w:rPr>
          <w:rFonts w:hint="cs"/>
          <w:rtl/>
        </w:rPr>
        <w:t>.</w:t>
      </w:r>
    </w:p>
    <w:p w:rsidR="001712A4" w:rsidRDefault="00164D9C" w:rsidP="002311DE">
      <w:pPr>
        <w:pStyle w:val="Heading6"/>
        <w:rPr>
          <w:rtl/>
        </w:rPr>
      </w:pPr>
      <w:bookmarkStart w:id="13" w:name="_Toc470714680"/>
      <w:r>
        <w:rPr>
          <w:rFonts w:hint="cs"/>
          <w:rtl/>
        </w:rPr>
        <w:t>مثال این نظریه طبق بیان محقق صدر</w:t>
      </w:r>
      <w:r w:rsidR="0031103A">
        <w:rPr>
          <w:rStyle w:val="FootnoteReference"/>
          <w:rtl/>
        </w:rPr>
        <w:footnoteReference w:id="4"/>
      </w:r>
      <w:bookmarkEnd w:id="13"/>
      <w:r w:rsidR="0031103A">
        <w:rPr>
          <w:rFonts w:hint="cs"/>
          <w:rtl/>
        </w:rPr>
        <w:t xml:space="preserve"> </w:t>
      </w:r>
    </w:p>
    <w:p w:rsidR="002324A0" w:rsidRDefault="0031103A" w:rsidP="0082004B">
      <w:pPr>
        <w:ind w:firstLine="284"/>
        <w:jc w:val="both"/>
        <w:rPr>
          <w:rFonts w:hint="cs"/>
          <w:rtl/>
        </w:rPr>
      </w:pPr>
      <w:r>
        <w:rPr>
          <w:rFonts w:hint="cs"/>
          <w:rtl/>
        </w:rPr>
        <w:t>خبری</w:t>
      </w:r>
      <w:r w:rsidR="009110BC">
        <w:rPr>
          <w:rFonts w:hint="cs"/>
          <w:rtl/>
        </w:rPr>
        <w:t xml:space="preserve"> میگوید «نماز جمعه واجب است» و احتمال خلاف ظاهر می دهیم که مرادش استحاب است.</w:t>
      </w:r>
      <w:r w:rsidR="006A780E">
        <w:rPr>
          <w:rFonts w:hint="cs"/>
          <w:rtl/>
        </w:rPr>
        <w:t xml:space="preserve"> </w:t>
      </w:r>
      <w:r w:rsidR="00D00A68">
        <w:rPr>
          <w:rFonts w:hint="cs"/>
          <w:rtl/>
        </w:rPr>
        <w:t xml:space="preserve">لازمه </w:t>
      </w:r>
      <w:r w:rsidR="006A780E">
        <w:rPr>
          <w:rFonts w:hint="cs"/>
          <w:rtl/>
        </w:rPr>
        <w:t>این</w:t>
      </w:r>
      <w:r w:rsidR="009110BC">
        <w:rPr>
          <w:rFonts w:hint="cs"/>
          <w:rtl/>
        </w:rPr>
        <w:t xml:space="preserve"> خبر بر فرض صدور</w:t>
      </w:r>
      <w:r w:rsidR="006A780E">
        <w:rPr>
          <w:rFonts w:hint="cs"/>
          <w:rtl/>
        </w:rPr>
        <w:t xml:space="preserve"> </w:t>
      </w:r>
      <w:r w:rsidR="00D00A68">
        <w:rPr>
          <w:rFonts w:hint="cs"/>
          <w:rtl/>
        </w:rPr>
        <w:t xml:space="preserve">انشاء طلب است، اگر </w:t>
      </w:r>
      <w:r w:rsidR="002977C6">
        <w:rPr>
          <w:rFonts w:hint="cs"/>
          <w:rtl/>
        </w:rPr>
        <w:t>مولا نماز جمعه را واجب کرده باشد</w:t>
      </w:r>
      <w:r w:rsidR="0082004B">
        <w:rPr>
          <w:rFonts w:hint="cs"/>
          <w:rtl/>
        </w:rPr>
        <w:t xml:space="preserve"> طلب را انشاء کرده است</w:t>
      </w:r>
      <w:r w:rsidR="002977C6">
        <w:rPr>
          <w:rFonts w:hint="cs"/>
          <w:rtl/>
        </w:rPr>
        <w:t xml:space="preserve"> و اگر</w:t>
      </w:r>
      <w:r w:rsidR="0082004B">
        <w:rPr>
          <w:rFonts w:hint="cs"/>
          <w:rtl/>
        </w:rPr>
        <w:t xml:space="preserve"> نماز جمعه را</w:t>
      </w:r>
      <w:r w:rsidR="002977C6">
        <w:rPr>
          <w:rFonts w:hint="cs"/>
          <w:rtl/>
        </w:rPr>
        <w:t xml:space="preserve"> </w:t>
      </w:r>
      <w:r w:rsidR="0082004B">
        <w:rPr>
          <w:rFonts w:hint="cs"/>
          <w:rtl/>
        </w:rPr>
        <w:t>مستحب کرده باز طلب را انشاء کرده است.</w:t>
      </w:r>
    </w:p>
    <w:p w:rsidR="00FC72B1" w:rsidRDefault="00FC72B1" w:rsidP="00367A3C">
      <w:pPr>
        <w:ind w:firstLine="284"/>
        <w:jc w:val="both"/>
        <w:rPr>
          <w:rFonts w:hint="cs"/>
          <w:rtl/>
        </w:rPr>
      </w:pPr>
      <w:r>
        <w:rPr>
          <w:rFonts w:hint="cs"/>
          <w:rtl/>
        </w:rPr>
        <w:t>مراد از انشاء طلب</w:t>
      </w:r>
      <w:r w:rsidR="00AC3F43">
        <w:rPr>
          <w:rFonts w:hint="cs"/>
          <w:rtl/>
        </w:rPr>
        <w:t xml:space="preserve"> لازمه مدلول نیست.</w:t>
      </w:r>
      <w:r w:rsidR="00367A3C">
        <w:rPr>
          <w:rFonts w:hint="cs"/>
          <w:rtl/>
        </w:rPr>
        <w:t xml:space="preserve"> </w:t>
      </w:r>
      <w:r w:rsidR="005E5317">
        <w:rPr>
          <w:rFonts w:hint="cs"/>
          <w:rtl/>
        </w:rPr>
        <w:t xml:space="preserve">مدلول کلام وجوب است و </w:t>
      </w:r>
      <w:r w:rsidR="00933158">
        <w:rPr>
          <w:rFonts w:hint="cs"/>
          <w:rtl/>
        </w:rPr>
        <w:t>لازمه مدلول</w:t>
      </w:r>
      <w:r w:rsidR="00AC3F43">
        <w:rPr>
          <w:rFonts w:hint="cs"/>
          <w:rtl/>
        </w:rPr>
        <w:t>،</w:t>
      </w:r>
      <w:r w:rsidR="00933158">
        <w:rPr>
          <w:rFonts w:hint="cs"/>
          <w:rtl/>
        </w:rPr>
        <w:t xml:space="preserve"> </w:t>
      </w:r>
      <w:r w:rsidR="00367A3C">
        <w:rPr>
          <w:rFonts w:hint="cs"/>
          <w:rtl/>
        </w:rPr>
        <w:t>طلب</w:t>
      </w:r>
      <w:r w:rsidR="00933158">
        <w:rPr>
          <w:rFonts w:hint="cs"/>
          <w:rtl/>
        </w:rPr>
        <w:t>ِ</w:t>
      </w:r>
      <w:r>
        <w:rPr>
          <w:rFonts w:hint="cs"/>
          <w:rtl/>
        </w:rPr>
        <w:t xml:space="preserve"> </w:t>
      </w:r>
      <w:r w:rsidR="00BE7185">
        <w:rPr>
          <w:rFonts w:hint="cs"/>
          <w:rtl/>
        </w:rPr>
        <w:t xml:space="preserve">ضمنی </w:t>
      </w:r>
      <w:r>
        <w:rPr>
          <w:rFonts w:hint="cs"/>
          <w:rtl/>
        </w:rPr>
        <w:t>جامع بین طلب وج</w:t>
      </w:r>
      <w:r w:rsidR="00933158">
        <w:rPr>
          <w:rFonts w:hint="cs"/>
          <w:rtl/>
        </w:rPr>
        <w:t>وبی و طلب استحبابی است</w:t>
      </w:r>
      <w:r w:rsidR="00BE7185">
        <w:rPr>
          <w:rFonts w:hint="cs"/>
          <w:rtl/>
        </w:rPr>
        <w:t>.</w:t>
      </w:r>
    </w:p>
    <w:p w:rsidR="002977C6" w:rsidRDefault="00BE7185" w:rsidP="00BE7185">
      <w:pPr>
        <w:ind w:firstLine="284"/>
        <w:jc w:val="both"/>
        <w:rPr>
          <w:rFonts w:hint="cs"/>
          <w:rtl/>
        </w:rPr>
      </w:pPr>
      <w:r>
        <w:rPr>
          <w:rFonts w:hint="cs"/>
          <w:rtl/>
        </w:rPr>
        <w:t xml:space="preserve">طلبی که در اینجا مورد ادعا است طلب ضمنی نیست، </w:t>
      </w:r>
      <w:r w:rsidR="00DA07B6">
        <w:rPr>
          <w:rFonts w:hint="cs"/>
          <w:rtl/>
        </w:rPr>
        <w:t>بلکه مراد فردی از طلب است</w:t>
      </w:r>
      <w:r w:rsidR="00AC3F43">
        <w:rPr>
          <w:rFonts w:hint="cs"/>
          <w:rtl/>
        </w:rPr>
        <w:t>، و این طلب لازمه مدلول نیست</w:t>
      </w:r>
      <w:r>
        <w:rPr>
          <w:rFonts w:hint="cs"/>
          <w:rtl/>
        </w:rPr>
        <w:t xml:space="preserve"> بلکه این طلب اعم</w:t>
      </w:r>
      <w:r w:rsidR="00FF682B">
        <w:rPr>
          <w:rFonts w:hint="cs"/>
          <w:rtl/>
        </w:rPr>
        <w:t xml:space="preserve"> است از معنای ظاهری و غیر ظاهری، فردی از طلب از مولا صادر شده است چه وجوب از او صادر شده باشد و چه استحباب، جامع هم بر این منطبق است و هم بر آن، اما آن جامع جامع ضمنی نیست.</w:t>
      </w:r>
    </w:p>
    <w:p w:rsidR="002977C6" w:rsidRDefault="00D96AFB" w:rsidP="00D96AFB">
      <w:pPr>
        <w:ind w:firstLine="284"/>
        <w:jc w:val="both"/>
        <w:rPr>
          <w:rFonts w:hint="cs"/>
          <w:rtl/>
        </w:rPr>
      </w:pPr>
      <w:r>
        <w:rPr>
          <w:rFonts w:hint="cs"/>
          <w:rtl/>
        </w:rPr>
        <w:t>خبر دیگری میگوید «نماز جمعه مباح است» و احتمال خلاف ظاهر میدهیم که مراد استحباب باشد، احتمال میدهیم مولا خلاف ظاهر را اراده کرده باشد.</w:t>
      </w:r>
    </w:p>
    <w:p w:rsidR="00D96AFB" w:rsidRDefault="00D96AFB" w:rsidP="00156362">
      <w:pPr>
        <w:ind w:firstLine="284"/>
        <w:jc w:val="both"/>
        <w:rPr>
          <w:rFonts w:hint="cs"/>
          <w:rtl/>
        </w:rPr>
      </w:pPr>
      <w:r>
        <w:rPr>
          <w:rFonts w:hint="cs"/>
          <w:rtl/>
        </w:rPr>
        <w:t>ظاهر وجوب با ظاهر اباحه</w:t>
      </w:r>
      <w:r w:rsidR="00156362">
        <w:rPr>
          <w:rFonts w:hint="cs"/>
          <w:rtl/>
        </w:rPr>
        <w:t xml:space="preserve"> ـ یکی از احکام خمسه ـ تنافی دارد. حجیت تعبد به سند به لحاظ مدلول شامل خبرین نیستند و لازمه مشترکی هم ندارند،</w:t>
      </w:r>
      <w:r w:rsidR="007D12CA">
        <w:rPr>
          <w:rFonts w:hint="cs"/>
          <w:rtl/>
        </w:rPr>
        <w:t xml:space="preserve"> طلب مردد</w:t>
      </w:r>
      <w:r w:rsidR="00984383">
        <w:rPr>
          <w:rFonts w:hint="cs"/>
          <w:rtl/>
        </w:rPr>
        <w:t xml:space="preserve"> [که در بالا تبیین شد]</w:t>
      </w:r>
      <w:r w:rsidR="007D12CA">
        <w:rPr>
          <w:rFonts w:hint="cs"/>
          <w:rtl/>
        </w:rPr>
        <w:t xml:space="preserve"> لازمه وجوب نیست.</w:t>
      </w:r>
    </w:p>
    <w:p w:rsidR="00F87840" w:rsidRDefault="007D12CA" w:rsidP="00156362">
      <w:pPr>
        <w:ind w:firstLine="284"/>
        <w:jc w:val="both"/>
        <w:rPr>
          <w:rFonts w:hint="cs"/>
          <w:rtl/>
        </w:rPr>
      </w:pPr>
      <w:r>
        <w:rPr>
          <w:rFonts w:hint="cs"/>
          <w:rtl/>
        </w:rPr>
        <w:t xml:space="preserve">فرق این مثال با مجمل آن است که </w:t>
      </w:r>
      <w:r w:rsidR="00F87840">
        <w:rPr>
          <w:rFonts w:hint="cs"/>
          <w:rtl/>
        </w:rPr>
        <w:t xml:space="preserve">اینجا لازمه لازمه مدلول نیست، </w:t>
      </w:r>
      <w:r w:rsidR="00FF2FFA">
        <w:rPr>
          <w:rFonts w:hint="cs"/>
          <w:rtl/>
        </w:rPr>
        <w:t xml:space="preserve">لازمه </w:t>
      </w:r>
      <w:r w:rsidR="00F87840">
        <w:rPr>
          <w:rFonts w:hint="cs"/>
          <w:rtl/>
        </w:rPr>
        <w:t xml:space="preserve">لازمه صدور است، اگر امر از مولا صادر شده باشد انشاء طلب </w:t>
      </w:r>
      <w:r w:rsidR="00D92F69">
        <w:rPr>
          <w:rFonts w:hint="cs"/>
          <w:rtl/>
        </w:rPr>
        <w:t xml:space="preserve">از او </w:t>
      </w:r>
      <w:r w:rsidR="00F87840">
        <w:rPr>
          <w:rFonts w:hint="cs"/>
          <w:rtl/>
        </w:rPr>
        <w:t>صادر شده است</w:t>
      </w:r>
      <w:r w:rsidR="002311DE">
        <w:rPr>
          <w:rFonts w:hint="cs"/>
          <w:rtl/>
        </w:rPr>
        <w:t>،</w:t>
      </w:r>
      <w:r w:rsidR="00D92F69">
        <w:rPr>
          <w:rFonts w:hint="cs"/>
          <w:rtl/>
        </w:rPr>
        <w:t xml:space="preserve"> چه از مولا اباحه صادر شود</w:t>
      </w:r>
      <w:r w:rsidR="00FF2FFA">
        <w:rPr>
          <w:rFonts w:hint="cs"/>
          <w:rtl/>
        </w:rPr>
        <w:t xml:space="preserve"> و چه استحباب</w:t>
      </w:r>
      <w:r w:rsidR="002311DE">
        <w:rPr>
          <w:rFonts w:hint="cs"/>
          <w:rtl/>
        </w:rPr>
        <w:t>.</w:t>
      </w:r>
    </w:p>
    <w:p w:rsidR="002977C6" w:rsidRDefault="00B2307C" w:rsidP="00D00A68">
      <w:pPr>
        <w:ind w:firstLine="284"/>
        <w:jc w:val="both"/>
        <w:rPr>
          <w:rFonts w:hint="cs"/>
          <w:rtl/>
        </w:rPr>
      </w:pPr>
      <w:r>
        <w:rPr>
          <w:rFonts w:hint="cs"/>
          <w:rtl/>
        </w:rPr>
        <w:lastRenderedPageBreak/>
        <w:t>مرحوم محقق صدر میفرمایند: بر اساس این مبنا تعبد به صدور اثر دارد و اثر آن عبارت است از «صدور طلب». با تعبد به صدور خبر می توان به اثر صدور ترخیص پی برد،</w:t>
      </w:r>
      <w:r w:rsidR="00B71233">
        <w:rPr>
          <w:rFonts w:hint="cs"/>
          <w:rtl/>
        </w:rPr>
        <w:t xml:space="preserve"> با یک تعبد صدور طلب ثابت شد و با تعبد دیگر ترخیص ثابت شد و نتجیه </w:t>
      </w:r>
      <w:r w:rsidR="0018118D">
        <w:rPr>
          <w:rFonts w:hint="cs"/>
          <w:rtl/>
        </w:rPr>
        <w:t xml:space="preserve">کنار هم بودن </w:t>
      </w:r>
      <w:r w:rsidR="000832BB">
        <w:rPr>
          <w:rFonts w:hint="cs"/>
          <w:rtl/>
        </w:rPr>
        <w:t>حجت بر</w:t>
      </w:r>
      <w:r w:rsidR="0018118D">
        <w:rPr>
          <w:rFonts w:hint="cs"/>
          <w:rtl/>
        </w:rPr>
        <w:t xml:space="preserve"> ثبوت</w:t>
      </w:r>
      <w:r w:rsidR="00B71233">
        <w:rPr>
          <w:rFonts w:hint="cs"/>
          <w:rtl/>
        </w:rPr>
        <w:t xml:space="preserve"> طلب و </w:t>
      </w:r>
      <w:r w:rsidR="000832BB">
        <w:rPr>
          <w:rFonts w:hint="cs"/>
          <w:rtl/>
        </w:rPr>
        <w:t>حج</w:t>
      </w:r>
      <w:r w:rsidR="0018118D">
        <w:rPr>
          <w:rFonts w:hint="cs"/>
          <w:rtl/>
        </w:rPr>
        <w:t>ت</w:t>
      </w:r>
      <w:r w:rsidR="000832BB">
        <w:rPr>
          <w:rFonts w:hint="cs"/>
          <w:rtl/>
        </w:rPr>
        <w:t xml:space="preserve"> بر</w:t>
      </w:r>
      <w:r w:rsidR="0018118D">
        <w:rPr>
          <w:rFonts w:hint="cs"/>
          <w:rtl/>
        </w:rPr>
        <w:t xml:space="preserve"> </w:t>
      </w:r>
      <w:r w:rsidR="000832BB">
        <w:rPr>
          <w:rFonts w:hint="cs"/>
          <w:rtl/>
        </w:rPr>
        <w:t xml:space="preserve">ثبوت </w:t>
      </w:r>
      <w:r w:rsidR="00B71233">
        <w:rPr>
          <w:rFonts w:hint="cs"/>
          <w:rtl/>
        </w:rPr>
        <w:t>ترخیص استحباب است.</w:t>
      </w:r>
    </w:p>
    <w:p w:rsidR="000832BB" w:rsidRDefault="000832BB" w:rsidP="00ED19E7">
      <w:pPr>
        <w:ind w:firstLine="284"/>
        <w:jc w:val="both"/>
        <w:rPr>
          <w:rtl/>
        </w:rPr>
      </w:pPr>
      <w:r>
        <w:rPr>
          <w:rFonts w:hint="cs"/>
          <w:rtl/>
        </w:rPr>
        <w:t xml:space="preserve">ایشان </w:t>
      </w:r>
      <w:r w:rsidR="00F77485">
        <w:rPr>
          <w:rFonts w:hint="cs"/>
          <w:rtl/>
        </w:rPr>
        <w:t xml:space="preserve">در ادامه کلام شرط را افزوده و فرموده اند: «این اثر جایی است که احتمال تقیه در کار نباشد، با احتمال تقیه در یک خبر یا در هر دو خبر به آن نتیجه نمی توان دست یافت، ما حجت نداریم بر انشاء طلب </w:t>
      </w:r>
      <w:r w:rsidR="001C6B34">
        <w:rPr>
          <w:rFonts w:hint="cs"/>
          <w:rtl/>
        </w:rPr>
        <w:t>واقعی. این ثمره ثمره ی صدور است و اگر احتمال تقیه در کار بود صدور</w:t>
      </w:r>
      <w:r w:rsidR="00D2696D">
        <w:rPr>
          <w:rFonts w:hint="cs"/>
          <w:rtl/>
        </w:rPr>
        <w:t xml:space="preserve"> طلب انشائی</w:t>
      </w:r>
      <w:r w:rsidR="001C6B34">
        <w:rPr>
          <w:rFonts w:hint="cs"/>
          <w:rtl/>
        </w:rPr>
        <w:t xml:space="preserve"> تقیه</w:t>
      </w:r>
      <w:r w:rsidR="00ED19E7">
        <w:rPr>
          <w:rFonts w:hint="cs"/>
          <w:rtl/>
        </w:rPr>
        <w:t xml:space="preserve"> ای است</w:t>
      </w:r>
      <w:r w:rsidR="00D2696D">
        <w:rPr>
          <w:rFonts w:hint="cs"/>
          <w:rtl/>
        </w:rPr>
        <w:t xml:space="preserve"> نه واقعی و وقتی انشاء طلب واقعی نبود به </w:t>
      </w:r>
      <w:r w:rsidR="001C6B34">
        <w:rPr>
          <w:rFonts w:hint="cs"/>
          <w:rtl/>
        </w:rPr>
        <w:t xml:space="preserve">نتیجه </w:t>
      </w:r>
      <w:r w:rsidR="00ED19E7">
        <w:rPr>
          <w:rFonts w:hint="cs"/>
          <w:rtl/>
        </w:rPr>
        <w:t>استحباب با جمع حجت بر ترخیص و حجت بر طلب دست یافت</w:t>
      </w:r>
      <w:r w:rsidR="00F77485">
        <w:rPr>
          <w:rFonts w:hint="cs"/>
          <w:rtl/>
        </w:rPr>
        <w:t>»</w:t>
      </w:r>
      <w:r w:rsidR="00ED19E7">
        <w:rPr>
          <w:rFonts w:hint="cs"/>
          <w:rtl/>
        </w:rPr>
        <w:t>.</w:t>
      </w:r>
      <w:r w:rsidR="00ED19E7">
        <w:rPr>
          <w:rStyle w:val="FootnoteReference"/>
          <w:rtl/>
        </w:rPr>
        <w:footnoteReference w:id="5"/>
      </w:r>
    </w:p>
    <w:p w:rsidR="002324A0" w:rsidRDefault="00777562" w:rsidP="00160005">
      <w:pPr>
        <w:ind w:firstLine="284"/>
        <w:jc w:val="both"/>
        <w:rPr>
          <w:rFonts w:hint="cs"/>
          <w:rtl/>
        </w:rPr>
      </w:pPr>
      <w:r>
        <w:rPr>
          <w:rFonts w:hint="cs"/>
          <w:rtl/>
        </w:rPr>
        <w:t>مناقشه:</w:t>
      </w:r>
    </w:p>
    <w:p w:rsidR="00777562" w:rsidRDefault="00777562" w:rsidP="00160005">
      <w:pPr>
        <w:ind w:firstLine="284"/>
        <w:jc w:val="both"/>
        <w:rPr>
          <w:rtl/>
        </w:rPr>
      </w:pPr>
      <w:r>
        <w:rPr>
          <w:rFonts w:hint="cs"/>
          <w:rtl/>
        </w:rPr>
        <w:t>این استنتاج نتیجه مبنا است و این مبنا غلط است، چون اولا عرفی نیست. ثانیاً شاهد غلط بودن آن این است که در فقه به آن عمل نمی شود.</w:t>
      </w:r>
      <w:r w:rsidR="009652F4">
        <w:rPr>
          <w:rFonts w:hint="cs"/>
          <w:rtl/>
        </w:rPr>
        <w:t xml:space="preserve"> در فقه کسی نمی آید به لازم معنای ظاهر و غیر ظاهر اخذ کند واینگونه نتیچه پیچ دار را بگیرد. در فقه با مشاهده متعارضین، آن دو را کنار میگذارند.</w:t>
      </w:r>
    </w:p>
    <w:p w:rsidR="0034288E" w:rsidRPr="006162A2" w:rsidRDefault="00DF64A8" w:rsidP="00152871">
      <w:pPr>
        <w:ind w:firstLine="284"/>
        <w:jc w:val="both"/>
        <w:rPr>
          <w:rtl/>
        </w:rPr>
      </w:pPr>
      <w:r>
        <w:rPr>
          <w:rFonts w:hint="cs"/>
          <w:rtl/>
        </w:rPr>
        <w:t>إن شاء الله جلسه آینده خواهیم گفت نظر شریف مرحوم آخوند با کدام فرض از سه فرض اوفق است.</w:t>
      </w:r>
    </w:p>
    <w:sectPr w:rsidR="0034288E"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64C" w:rsidRDefault="00BE564C" w:rsidP="008B750B">
      <w:pPr>
        <w:spacing w:line="240" w:lineRule="auto"/>
      </w:pPr>
      <w:r>
        <w:separator/>
      </w:r>
    </w:p>
  </w:endnote>
  <w:endnote w:type="continuationSeparator" w:id="0">
    <w:p w:rsidR="00BE564C" w:rsidRDefault="00BE564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52871" w:rsidRPr="0015287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76D8C" w:rsidP="001B6799">
          <w:pPr>
            <w:pStyle w:val="Footer"/>
            <w:bidi w:val="0"/>
            <w:rPr>
              <w:color w:val="808080" w:themeColor="background1" w:themeShade="80"/>
              <w:rtl/>
            </w:rPr>
          </w:pPr>
          <w:bookmarkStart w:id="21" w:name="BokAdres"/>
          <w:bookmarkEnd w:id="21"/>
          <w:r>
            <w:rPr>
              <w:color w:val="808080" w:themeColor="background1" w:themeShade="80"/>
            </w:rPr>
            <w:t>U1mg1_13951008-057_mb1_mfeb.ir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64C" w:rsidRDefault="00BE564C" w:rsidP="008B750B">
      <w:pPr>
        <w:spacing w:line="240" w:lineRule="auto"/>
      </w:pPr>
      <w:r>
        <w:separator/>
      </w:r>
    </w:p>
  </w:footnote>
  <w:footnote w:type="continuationSeparator" w:id="0">
    <w:p w:rsidR="00BE564C" w:rsidRDefault="00BE564C" w:rsidP="008B750B">
      <w:pPr>
        <w:spacing w:line="240" w:lineRule="auto"/>
      </w:pPr>
      <w:r>
        <w:continuationSeparator/>
      </w:r>
    </w:p>
  </w:footnote>
  <w:footnote w:id="1">
    <w:p w:rsidR="004A2D21" w:rsidRDefault="004A2D21" w:rsidP="004A2D21">
      <w:pPr>
        <w:pStyle w:val="FootnoteText"/>
      </w:pPr>
      <w:r>
        <w:rPr>
          <w:rStyle w:val="FootnoteReference"/>
        </w:rPr>
        <w:footnoteRef/>
      </w:r>
      <w:r w:rsidRPr="004A2D21">
        <w:rPr>
          <w:rtl/>
        </w:rPr>
        <w:t xml:space="preserve"> </w:t>
      </w:r>
      <w:r w:rsidRPr="004A2D21">
        <w:rPr>
          <w:rFonts w:hint="cs"/>
          <w:rtl/>
        </w:rPr>
        <w:t>مصباح</w:t>
      </w:r>
      <w:r w:rsidRPr="004A2D21">
        <w:rPr>
          <w:rtl/>
        </w:rPr>
        <w:t xml:space="preserve"> </w:t>
      </w:r>
      <w:r w:rsidRPr="004A2D21">
        <w:rPr>
          <w:rFonts w:hint="cs"/>
          <w:rtl/>
        </w:rPr>
        <w:t>الأصول</w:t>
      </w:r>
      <w:r w:rsidRPr="004A2D21">
        <w:rPr>
          <w:rtl/>
        </w:rPr>
        <w:t xml:space="preserve"> ( </w:t>
      </w:r>
      <w:r w:rsidRPr="004A2D21">
        <w:rPr>
          <w:rFonts w:hint="cs"/>
          <w:rtl/>
        </w:rPr>
        <w:t>مباحث</w:t>
      </w:r>
      <w:r w:rsidRPr="004A2D21">
        <w:rPr>
          <w:rtl/>
        </w:rPr>
        <w:t xml:space="preserve"> </w:t>
      </w:r>
      <w:r w:rsidRPr="004A2D21">
        <w:rPr>
          <w:rFonts w:hint="cs"/>
          <w:rtl/>
        </w:rPr>
        <w:t>حجج</w:t>
      </w:r>
      <w:r w:rsidRPr="004A2D21">
        <w:rPr>
          <w:rtl/>
        </w:rPr>
        <w:t xml:space="preserve"> </w:t>
      </w:r>
      <w:r w:rsidRPr="004A2D21">
        <w:rPr>
          <w:rFonts w:hint="cs"/>
          <w:rtl/>
        </w:rPr>
        <w:t>و</w:t>
      </w:r>
      <w:r w:rsidRPr="004A2D21">
        <w:rPr>
          <w:rtl/>
        </w:rPr>
        <w:t xml:space="preserve"> </w:t>
      </w:r>
      <w:r w:rsidRPr="004A2D21">
        <w:rPr>
          <w:rFonts w:hint="cs"/>
          <w:rtl/>
        </w:rPr>
        <w:t>امارات</w:t>
      </w:r>
      <w:r w:rsidRPr="004A2D21">
        <w:rPr>
          <w:rtl/>
        </w:rPr>
        <w:t xml:space="preserve"> - </w:t>
      </w:r>
      <w:r w:rsidRPr="004A2D21">
        <w:rPr>
          <w:rFonts w:hint="cs"/>
          <w:rtl/>
        </w:rPr>
        <w:t>مكتبة</w:t>
      </w:r>
      <w:r w:rsidRPr="004A2D21">
        <w:rPr>
          <w:rtl/>
        </w:rPr>
        <w:t xml:space="preserve"> </w:t>
      </w:r>
      <w:r w:rsidRPr="004A2D21">
        <w:rPr>
          <w:rFonts w:hint="cs"/>
          <w:rtl/>
        </w:rPr>
        <w:t>الداوري</w:t>
      </w:r>
      <w:r w:rsidRPr="004A2D21">
        <w:rPr>
          <w:rtl/>
        </w:rPr>
        <w:t xml:space="preserve"> )</w:t>
      </w:r>
      <w:r w:rsidRPr="004A2D21">
        <w:rPr>
          <w:rFonts w:hint="cs"/>
          <w:rtl/>
        </w:rPr>
        <w:t>،</w:t>
      </w:r>
      <w:r w:rsidRPr="004A2D21">
        <w:rPr>
          <w:rtl/>
        </w:rPr>
        <w:t xml:space="preserve"> </w:t>
      </w:r>
      <w:r w:rsidRPr="004A2D21">
        <w:rPr>
          <w:rFonts w:hint="cs"/>
          <w:rtl/>
        </w:rPr>
        <w:t>ج‏</w:t>
      </w:r>
      <w:r w:rsidRPr="004A2D21">
        <w:rPr>
          <w:rtl/>
        </w:rPr>
        <w:t>2</w:t>
      </w:r>
      <w:r w:rsidRPr="004A2D21">
        <w:rPr>
          <w:rFonts w:hint="cs"/>
          <w:rtl/>
        </w:rPr>
        <w:t>،</w:t>
      </w:r>
      <w:r w:rsidRPr="004A2D21">
        <w:rPr>
          <w:rtl/>
        </w:rPr>
        <w:t xml:space="preserve"> </w:t>
      </w:r>
      <w:r w:rsidRPr="004A2D21">
        <w:rPr>
          <w:rFonts w:hint="cs"/>
          <w:rtl/>
        </w:rPr>
        <w:t>ص</w:t>
      </w:r>
      <w:r w:rsidRPr="004A2D21">
        <w:rPr>
          <w:rtl/>
        </w:rPr>
        <w:t>: 366</w:t>
      </w:r>
      <w:r>
        <w:rPr>
          <w:rFonts w:hint="cs"/>
          <w:rtl/>
        </w:rPr>
        <w:t xml:space="preserve"> و 367.</w:t>
      </w:r>
    </w:p>
  </w:footnote>
  <w:footnote w:id="2">
    <w:p w:rsidR="00B47B67" w:rsidRDefault="00B47B67" w:rsidP="00BC1079">
      <w:pPr>
        <w:pStyle w:val="FootnoteText"/>
        <w:rPr>
          <w:rtl/>
        </w:rPr>
      </w:pPr>
      <w:r>
        <w:rPr>
          <w:rStyle w:val="FootnoteReference"/>
        </w:rPr>
        <w:footnoteRef/>
      </w:r>
      <w:r w:rsidR="0061227A" w:rsidRPr="0061227A">
        <w:rPr>
          <w:rtl/>
        </w:rPr>
        <w:t xml:space="preserve"> </w:t>
      </w:r>
      <w:r w:rsidR="0061227A" w:rsidRPr="0061227A">
        <w:rPr>
          <w:rFonts w:hint="cs"/>
          <w:rtl/>
        </w:rPr>
        <w:t>بحوث</w:t>
      </w:r>
      <w:r w:rsidR="0061227A" w:rsidRPr="0061227A">
        <w:rPr>
          <w:rtl/>
        </w:rPr>
        <w:t xml:space="preserve"> </w:t>
      </w:r>
      <w:r w:rsidR="0061227A" w:rsidRPr="0061227A">
        <w:rPr>
          <w:rFonts w:hint="cs"/>
          <w:rtl/>
        </w:rPr>
        <w:t>في</w:t>
      </w:r>
      <w:r w:rsidR="0061227A" w:rsidRPr="0061227A">
        <w:rPr>
          <w:rtl/>
        </w:rPr>
        <w:t xml:space="preserve"> </w:t>
      </w:r>
      <w:r w:rsidR="0061227A" w:rsidRPr="0061227A">
        <w:rPr>
          <w:rFonts w:hint="cs"/>
          <w:rtl/>
        </w:rPr>
        <w:t>علم</w:t>
      </w:r>
      <w:r w:rsidR="0061227A" w:rsidRPr="0061227A">
        <w:rPr>
          <w:rtl/>
        </w:rPr>
        <w:t xml:space="preserve"> </w:t>
      </w:r>
      <w:r w:rsidR="0061227A" w:rsidRPr="0061227A">
        <w:rPr>
          <w:rFonts w:hint="cs"/>
          <w:rtl/>
        </w:rPr>
        <w:t>الأصول،</w:t>
      </w:r>
      <w:r w:rsidR="0061227A" w:rsidRPr="0061227A">
        <w:rPr>
          <w:rtl/>
        </w:rPr>
        <w:t xml:space="preserve"> </w:t>
      </w:r>
      <w:r w:rsidR="0061227A" w:rsidRPr="0061227A">
        <w:rPr>
          <w:rFonts w:hint="cs"/>
          <w:rtl/>
        </w:rPr>
        <w:t>ج‏</w:t>
      </w:r>
      <w:r w:rsidR="0061227A" w:rsidRPr="0061227A">
        <w:rPr>
          <w:rtl/>
        </w:rPr>
        <w:t>7</w:t>
      </w:r>
      <w:r w:rsidR="0061227A" w:rsidRPr="0061227A">
        <w:rPr>
          <w:rFonts w:hint="cs"/>
          <w:rtl/>
        </w:rPr>
        <w:t>،</w:t>
      </w:r>
      <w:r w:rsidR="0061227A" w:rsidRPr="0061227A">
        <w:rPr>
          <w:rtl/>
        </w:rPr>
        <w:t xml:space="preserve"> </w:t>
      </w:r>
      <w:r w:rsidR="0061227A" w:rsidRPr="0061227A">
        <w:rPr>
          <w:rFonts w:hint="cs"/>
          <w:rtl/>
        </w:rPr>
        <w:t>ص</w:t>
      </w:r>
      <w:r w:rsidR="0061227A" w:rsidRPr="0061227A">
        <w:rPr>
          <w:rtl/>
        </w:rPr>
        <w:t>:</w:t>
      </w:r>
      <w:r w:rsidR="0061227A">
        <w:rPr>
          <w:rFonts w:hint="cs"/>
          <w:rtl/>
        </w:rPr>
        <w:t xml:space="preserve"> 238 و</w:t>
      </w:r>
      <w:r w:rsidR="0061227A" w:rsidRPr="0061227A">
        <w:rPr>
          <w:rtl/>
        </w:rPr>
        <w:t xml:space="preserve"> 239</w:t>
      </w:r>
      <w:r w:rsidR="0061227A">
        <w:rPr>
          <w:rFonts w:hint="cs"/>
          <w:rtl/>
        </w:rPr>
        <w:t>.</w:t>
      </w:r>
    </w:p>
  </w:footnote>
  <w:footnote w:id="3">
    <w:p w:rsidR="00043DBE" w:rsidRDefault="00043DBE">
      <w:pPr>
        <w:pStyle w:val="FootnoteText"/>
        <w:rPr>
          <w:rtl/>
        </w:rPr>
      </w:pPr>
      <w:r>
        <w:rPr>
          <w:rStyle w:val="FootnoteReference"/>
        </w:rPr>
        <w:footnoteRef/>
      </w:r>
      <w:r>
        <w:rPr>
          <w:rtl/>
        </w:rPr>
        <w:t xml:space="preserve"> </w:t>
      </w:r>
      <w:r w:rsidR="00462457">
        <w:rPr>
          <w:rFonts w:hint="cs"/>
          <w:rtl/>
        </w:rPr>
        <w:t>پرسش طلاب: حجت به شرط اخذ به آن لغو است!</w:t>
      </w:r>
    </w:p>
    <w:p w:rsidR="00462457" w:rsidRDefault="00462457">
      <w:pPr>
        <w:pStyle w:val="FootnoteText"/>
        <w:rPr>
          <w:rtl/>
        </w:rPr>
      </w:pPr>
      <w:r>
        <w:rPr>
          <w:rFonts w:hint="cs"/>
          <w:rtl/>
        </w:rPr>
        <w:t>پاسخ استاد: مرحوم محقق عراقی در حجت تخییریه اشکال به لغویت را مطرح کرده است.</w:t>
      </w:r>
      <w:r w:rsidR="009707F0">
        <w:rPr>
          <w:rFonts w:hint="cs"/>
          <w:rtl/>
        </w:rPr>
        <w:t xml:space="preserve"> «حجیت به شرط اخذ معنا ندارد خود عبد یک دلیل را اخذ میکند دیگر» بحث از لغویت در بحث متقضای قاعده ثانویه خواهد آمد.</w:t>
      </w:r>
      <w:r w:rsidR="00E010A7">
        <w:rPr>
          <w:rFonts w:hint="cs"/>
          <w:rtl/>
        </w:rPr>
        <w:t xml:space="preserve"> و جواب آن است که حجیت اینجا مسأله اصولی است و لغویتی در کار نیست.</w:t>
      </w:r>
    </w:p>
    <w:p w:rsidR="009707F0" w:rsidRDefault="009707F0">
      <w:pPr>
        <w:pStyle w:val="FootnoteText"/>
        <w:rPr>
          <w:rtl/>
        </w:rPr>
      </w:pPr>
      <w:r>
        <w:rPr>
          <w:rFonts w:hint="cs"/>
          <w:rtl/>
        </w:rPr>
        <w:t xml:space="preserve">پرسش یکی از طلاب: </w:t>
      </w:r>
      <w:r w:rsidR="00E010A7">
        <w:rPr>
          <w:rFonts w:hint="cs"/>
          <w:rtl/>
        </w:rPr>
        <w:t>حجیت مشروط به اخذ این تالی فاسد را دارد که امروز جانب حرمت را اختیار میکند و فردا جانب وجوب را!</w:t>
      </w:r>
      <w:r w:rsidR="00467706">
        <w:rPr>
          <w:rFonts w:hint="cs"/>
          <w:rtl/>
        </w:rPr>
        <w:t xml:space="preserve"> و مخالفت قعطیه لازم میآید؟</w:t>
      </w:r>
    </w:p>
    <w:p w:rsidR="00E010A7" w:rsidRDefault="00E010A7">
      <w:pPr>
        <w:pStyle w:val="FootnoteText"/>
        <w:rPr>
          <w:rtl/>
        </w:rPr>
      </w:pPr>
      <w:r>
        <w:rPr>
          <w:rFonts w:hint="cs"/>
          <w:rtl/>
        </w:rPr>
        <w:t xml:space="preserve">پاسخ استاد: </w:t>
      </w:r>
      <w:r w:rsidR="00467706">
        <w:rPr>
          <w:rFonts w:hint="cs"/>
          <w:rtl/>
        </w:rPr>
        <w:t>تخییر استمراری در همه جا این مشکل را دارد، و در جای خود به این پاسخ داده اند که قطع به موافقت هم دارد.</w:t>
      </w:r>
    </w:p>
    <w:p w:rsidR="00467706" w:rsidRDefault="00467706">
      <w:pPr>
        <w:pStyle w:val="FootnoteText"/>
        <w:rPr>
          <w:rtl/>
        </w:rPr>
      </w:pPr>
      <w:r>
        <w:rPr>
          <w:rFonts w:hint="cs"/>
          <w:rtl/>
        </w:rPr>
        <w:t>این مشکلات مشکلات مشترک است و در اصل ثانوی نیز میآید و آنجا بحث خواهیم نمود.</w:t>
      </w:r>
    </w:p>
  </w:footnote>
  <w:footnote w:id="4">
    <w:p w:rsidR="0031103A" w:rsidRDefault="0031103A" w:rsidP="0031103A">
      <w:pPr>
        <w:pStyle w:val="FootnoteText"/>
        <w:rPr>
          <w:rFonts w:hint="cs"/>
        </w:rPr>
      </w:pPr>
      <w:r>
        <w:rPr>
          <w:rStyle w:val="FootnoteReference"/>
        </w:rPr>
        <w:footnoteRef/>
      </w:r>
      <w:r w:rsidRPr="0031103A">
        <w:rPr>
          <w:rtl/>
        </w:rPr>
        <w:t xml:space="preserve">   </w:t>
      </w:r>
      <w:r w:rsidRPr="0031103A">
        <w:rPr>
          <w:rFonts w:hint="cs"/>
          <w:rtl/>
        </w:rPr>
        <w:t>بحوث</w:t>
      </w:r>
      <w:r w:rsidRPr="0031103A">
        <w:rPr>
          <w:rtl/>
        </w:rPr>
        <w:t xml:space="preserve"> </w:t>
      </w:r>
      <w:r w:rsidRPr="0031103A">
        <w:rPr>
          <w:rFonts w:hint="cs"/>
          <w:rtl/>
        </w:rPr>
        <w:t>في</w:t>
      </w:r>
      <w:r w:rsidRPr="0031103A">
        <w:rPr>
          <w:rtl/>
        </w:rPr>
        <w:t xml:space="preserve"> </w:t>
      </w:r>
      <w:r w:rsidRPr="0031103A">
        <w:rPr>
          <w:rFonts w:hint="cs"/>
          <w:rtl/>
        </w:rPr>
        <w:t>علم</w:t>
      </w:r>
      <w:r w:rsidRPr="0031103A">
        <w:rPr>
          <w:rtl/>
        </w:rPr>
        <w:t xml:space="preserve"> </w:t>
      </w:r>
      <w:r w:rsidRPr="0031103A">
        <w:rPr>
          <w:rFonts w:hint="cs"/>
          <w:rtl/>
        </w:rPr>
        <w:t>الأصول،</w:t>
      </w:r>
      <w:r w:rsidRPr="0031103A">
        <w:rPr>
          <w:rtl/>
        </w:rPr>
        <w:t xml:space="preserve"> </w:t>
      </w:r>
      <w:r w:rsidRPr="0031103A">
        <w:rPr>
          <w:rFonts w:hint="cs"/>
          <w:rtl/>
        </w:rPr>
        <w:t>ج‏</w:t>
      </w:r>
      <w:r w:rsidRPr="0031103A">
        <w:rPr>
          <w:rtl/>
        </w:rPr>
        <w:t>7</w:t>
      </w:r>
      <w:r w:rsidRPr="0031103A">
        <w:rPr>
          <w:rFonts w:hint="cs"/>
          <w:rtl/>
        </w:rPr>
        <w:t>،</w:t>
      </w:r>
      <w:r w:rsidRPr="0031103A">
        <w:rPr>
          <w:rtl/>
        </w:rPr>
        <w:t xml:space="preserve"> </w:t>
      </w:r>
      <w:r w:rsidRPr="0031103A">
        <w:rPr>
          <w:rFonts w:hint="cs"/>
          <w:rtl/>
        </w:rPr>
        <w:t>ص</w:t>
      </w:r>
      <w:r w:rsidRPr="0031103A">
        <w:rPr>
          <w:rtl/>
        </w:rPr>
        <w:t>:</w:t>
      </w:r>
      <w:r>
        <w:rPr>
          <w:rFonts w:hint="cs"/>
          <w:rtl/>
        </w:rPr>
        <w:t xml:space="preserve"> 233 و</w:t>
      </w:r>
      <w:r w:rsidRPr="0031103A">
        <w:rPr>
          <w:rtl/>
        </w:rPr>
        <w:t xml:space="preserve"> 234</w:t>
      </w:r>
      <w:r>
        <w:rPr>
          <w:rFonts w:hint="cs"/>
          <w:rtl/>
        </w:rPr>
        <w:t>.</w:t>
      </w:r>
    </w:p>
  </w:footnote>
  <w:footnote w:id="5">
    <w:p w:rsidR="00ED19E7" w:rsidRDefault="00ED19E7">
      <w:pPr>
        <w:pStyle w:val="FootnoteText"/>
        <w:rPr>
          <w:rFonts w:hint="cs"/>
          <w:rtl/>
        </w:rPr>
      </w:pPr>
      <w:r>
        <w:rPr>
          <w:rStyle w:val="FootnoteReference"/>
        </w:rPr>
        <w:footnoteRef/>
      </w:r>
      <w:r>
        <w:rPr>
          <w:rtl/>
        </w:rPr>
        <w:t xml:space="preserve"> </w:t>
      </w:r>
      <w:r w:rsidR="004922E1">
        <w:rPr>
          <w:rFonts w:hint="cs"/>
          <w:rtl/>
        </w:rPr>
        <w:t>پرسش یکی از طلاب: آیا عرف اینگونه می فهمد؟</w:t>
      </w:r>
    </w:p>
    <w:p w:rsidR="004922E1" w:rsidRDefault="004922E1">
      <w:pPr>
        <w:pStyle w:val="FootnoteText"/>
        <w:rPr>
          <w:rFonts w:hint="cs"/>
        </w:rPr>
      </w:pPr>
      <w:r>
        <w:rPr>
          <w:rFonts w:hint="cs"/>
          <w:rtl/>
        </w:rPr>
        <w:t>پاسخ استاد: این استنتاج سخن عرف نیست. این نتیجه نتیچه مبنا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676D8C">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676D8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676D8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676D8C">
      <w:rPr>
        <w:sz w:val="24"/>
        <w:szCs w:val="24"/>
        <w:rtl/>
      </w:rPr>
      <w:t>8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676D8C">
      <w:rPr>
        <w:rFonts w:hint="cs"/>
        <w:sz w:val="24"/>
        <w:szCs w:val="24"/>
        <w:rtl/>
      </w:rPr>
      <w:t>مقدمات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676D8C">
      <w:rPr>
        <w:rFonts w:hint="cs"/>
        <w:sz w:val="24"/>
        <w:szCs w:val="24"/>
        <w:rtl/>
      </w:rPr>
      <w:t>محمود</w:t>
    </w:r>
    <w:r w:rsidR="00676D8C">
      <w:rPr>
        <w:sz w:val="24"/>
        <w:szCs w:val="24"/>
        <w:rtl/>
      </w:rPr>
      <w:t xml:space="preserve"> </w:t>
    </w:r>
    <w:r w:rsidR="00676D8C">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676D8C">
      <w:rPr>
        <w:rFonts w:hint="cs"/>
        <w:sz w:val="24"/>
        <w:szCs w:val="24"/>
        <w:rtl/>
      </w:rPr>
      <w:t>پایان</w:t>
    </w:r>
    <w:r w:rsidR="00676D8C">
      <w:rPr>
        <w:sz w:val="24"/>
        <w:szCs w:val="24"/>
        <w:rtl/>
      </w:rPr>
      <w:t xml:space="preserve"> </w:t>
    </w:r>
    <w:r w:rsidR="00676D8C">
      <w:rPr>
        <w:rFonts w:hint="cs"/>
        <w:sz w:val="24"/>
        <w:szCs w:val="24"/>
        <w:rtl/>
      </w:rPr>
      <w:t>مقدمه</w:t>
    </w:r>
    <w:r w:rsidR="00676D8C">
      <w:rPr>
        <w:sz w:val="24"/>
        <w:szCs w:val="24"/>
        <w:rtl/>
      </w:rPr>
      <w:t xml:space="preserve"> </w:t>
    </w:r>
    <w:r w:rsidR="00676D8C">
      <w:rPr>
        <w:rFonts w:hint="cs"/>
        <w:sz w:val="24"/>
        <w:szCs w:val="24"/>
        <w:rtl/>
      </w:rPr>
      <w:t>چارم</w:t>
    </w:r>
    <w:r w:rsidR="00676D8C">
      <w:rPr>
        <w:sz w:val="24"/>
        <w:szCs w:val="24"/>
        <w:rtl/>
      </w:rPr>
      <w:t xml:space="preserve"> </w:t>
    </w:r>
    <w:r w:rsidR="00676D8C">
      <w:rPr>
        <w:rFonts w:hint="cs"/>
        <w:sz w:val="24"/>
        <w:szCs w:val="24"/>
        <w:rtl/>
      </w:rPr>
      <w:t>و</w:t>
    </w:r>
    <w:r w:rsidR="00676D8C">
      <w:rPr>
        <w:sz w:val="24"/>
        <w:szCs w:val="24"/>
        <w:rtl/>
      </w:rPr>
      <w:t xml:space="preserve"> </w:t>
    </w:r>
    <w:r w:rsidR="00676D8C">
      <w:rPr>
        <w:rFonts w:hint="cs"/>
        <w:sz w:val="24"/>
        <w:szCs w:val="24"/>
        <w:rtl/>
      </w:rPr>
      <w:t>مقتضای</w:t>
    </w:r>
    <w:r w:rsidR="00676D8C">
      <w:rPr>
        <w:sz w:val="24"/>
        <w:szCs w:val="24"/>
        <w:rtl/>
      </w:rPr>
      <w:t xml:space="preserve"> </w:t>
    </w:r>
    <w:r w:rsidR="00676D8C">
      <w:rPr>
        <w:rFonts w:hint="cs"/>
        <w:sz w:val="24"/>
        <w:szCs w:val="24"/>
        <w:rtl/>
      </w:rPr>
      <w:t>اصل</w:t>
    </w:r>
    <w:r w:rsidR="00676D8C">
      <w:rPr>
        <w:sz w:val="24"/>
        <w:szCs w:val="24"/>
        <w:rtl/>
      </w:rPr>
      <w:t xml:space="preserve"> </w:t>
    </w:r>
    <w:r w:rsidR="00676D8C">
      <w:rPr>
        <w:rFonts w:hint="cs"/>
        <w:sz w:val="24"/>
        <w:szCs w:val="24"/>
        <w:rtl/>
      </w:rPr>
      <w:t>اولی</w:t>
    </w:r>
    <w:r w:rsidR="00676D8C">
      <w:rPr>
        <w:sz w:val="24"/>
        <w:szCs w:val="24"/>
        <w:rtl/>
      </w:rPr>
      <w:t xml:space="preserve"> </w:t>
    </w:r>
    <w:r w:rsidR="00676D8C">
      <w:rPr>
        <w:rFonts w:hint="cs"/>
        <w:sz w:val="24"/>
        <w:szCs w:val="24"/>
        <w:rtl/>
      </w:rPr>
      <w:t>در</w:t>
    </w:r>
    <w:r w:rsidR="00676D8C">
      <w:rPr>
        <w:sz w:val="24"/>
        <w:szCs w:val="24"/>
        <w:rtl/>
      </w:rPr>
      <w:t xml:space="preserve"> </w:t>
    </w:r>
    <w:r w:rsidR="00676D8C">
      <w:rPr>
        <w:rFonts w:hint="cs"/>
        <w:sz w:val="24"/>
        <w:szCs w:val="24"/>
        <w:rtl/>
      </w:rPr>
      <w:t>متعارضین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910D22"/>
    <w:multiLevelType w:val="hybridMultilevel"/>
    <w:tmpl w:val="1FC2DE88"/>
    <w:lvl w:ilvl="0" w:tplc="FA94A4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7136"/>
    <w:rsid w:val="000353D7"/>
    <w:rsid w:val="00043DBE"/>
    <w:rsid w:val="00052693"/>
    <w:rsid w:val="00080A41"/>
    <w:rsid w:val="0008299B"/>
    <w:rsid w:val="000832BB"/>
    <w:rsid w:val="000913AA"/>
    <w:rsid w:val="000B5DB5"/>
    <w:rsid w:val="000B7D5B"/>
    <w:rsid w:val="000C3947"/>
    <w:rsid w:val="000C5958"/>
    <w:rsid w:val="000D30E9"/>
    <w:rsid w:val="000D6818"/>
    <w:rsid w:val="000E335E"/>
    <w:rsid w:val="000F16CF"/>
    <w:rsid w:val="000F5BAC"/>
    <w:rsid w:val="00107C34"/>
    <w:rsid w:val="00107F56"/>
    <w:rsid w:val="00116B2B"/>
    <w:rsid w:val="00124301"/>
    <w:rsid w:val="00124E3D"/>
    <w:rsid w:val="00125F0F"/>
    <w:rsid w:val="00127E95"/>
    <w:rsid w:val="00130659"/>
    <w:rsid w:val="00133466"/>
    <w:rsid w:val="001347C7"/>
    <w:rsid w:val="001356B0"/>
    <w:rsid w:val="001509E1"/>
    <w:rsid w:val="00151937"/>
    <w:rsid w:val="00152871"/>
    <w:rsid w:val="00156362"/>
    <w:rsid w:val="00160005"/>
    <w:rsid w:val="00164765"/>
    <w:rsid w:val="00164D9C"/>
    <w:rsid w:val="00170D44"/>
    <w:rsid w:val="001712A4"/>
    <w:rsid w:val="0018118D"/>
    <w:rsid w:val="00181844"/>
    <w:rsid w:val="001837E9"/>
    <w:rsid w:val="00187DFA"/>
    <w:rsid w:val="001A1EA5"/>
    <w:rsid w:val="001A2574"/>
    <w:rsid w:val="001A27D7"/>
    <w:rsid w:val="001A294E"/>
    <w:rsid w:val="001A4ED8"/>
    <w:rsid w:val="001B6799"/>
    <w:rsid w:val="001C1362"/>
    <w:rsid w:val="001C6B34"/>
    <w:rsid w:val="001D2E9A"/>
    <w:rsid w:val="001D597F"/>
    <w:rsid w:val="001E3FD4"/>
    <w:rsid w:val="001F1885"/>
    <w:rsid w:val="001F584B"/>
    <w:rsid w:val="0020241A"/>
    <w:rsid w:val="00203821"/>
    <w:rsid w:val="0021630D"/>
    <w:rsid w:val="002311DE"/>
    <w:rsid w:val="002324A0"/>
    <w:rsid w:val="002326E0"/>
    <w:rsid w:val="00240D4E"/>
    <w:rsid w:val="00247D2F"/>
    <w:rsid w:val="00256560"/>
    <w:rsid w:val="002751A1"/>
    <w:rsid w:val="0027605E"/>
    <w:rsid w:val="00281E00"/>
    <w:rsid w:val="00294A52"/>
    <w:rsid w:val="002977C6"/>
    <w:rsid w:val="002A044C"/>
    <w:rsid w:val="002B3FDE"/>
    <w:rsid w:val="002B575F"/>
    <w:rsid w:val="002B729B"/>
    <w:rsid w:val="002C53A2"/>
    <w:rsid w:val="002D0040"/>
    <w:rsid w:val="002E220F"/>
    <w:rsid w:val="002E5D5D"/>
    <w:rsid w:val="0031103A"/>
    <w:rsid w:val="00314030"/>
    <w:rsid w:val="0032100F"/>
    <w:rsid w:val="0033402C"/>
    <w:rsid w:val="00340521"/>
    <w:rsid w:val="003414BE"/>
    <w:rsid w:val="0034288E"/>
    <w:rsid w:val="0034410A"/>
    <w:rsid w:val="00345C73"/>
    <w:rsid w:val="00354A99"/>
    <w:rsid w:val="00360311"/>
    <w:rsid w:val="00361922"/>
    <w:rsid w:val="00365979"/>
    <w:rsid w:val="00367A3C"/>
    <w:rsid w:val="003801DC"/>
    <w:rsid w:val="00397466"/>
    <w:rsid w:val="003A608F"/>
    <w:rsid w:val="003A6148"/>
    <w:rsid w:val="003B1170"/>
    <w:rsid w:val="003B7C81"/>
    <w:rsid w:val="003C33F6"/>
    <w:rsid w:val="003C3D2E"/>
    <w:rsid w:val="003C43A5"/>
    <w:rsid w:val="003D4DD8"/>
    <w:rsid w:val="003E1C5C"/>
    <w:rsid w:val="003F5B46"/>
    <w:rsid w:val="00401363"/>
    <w:rsid w:val="00402E47"/>
    <w:rsid w:val="00425015"/>
    <w:rsid w:val="00430313"/>
    <w:rsid w:val="00430994"/>
    <w:rsid w:val="00441B6D"/>
    <w:rsid w:val="00441C25"/>
    <w:rsid w:val="0045447F"/>
    <w:rsid w:val="004556EF"/>
    <w:rsid w:val="00460E52"/>
    <w:rsid w:val="00462457"/>
    <w:rsid w:val="00462B07"/>
    <w:rsid w:val="00465BD2"/>
    <w:rsid w:val="00467706"/>
    <w:rsid w:val="004871AA"/>
    <w:rsid w:val="004922E1"/>
    <w:rsid w:val="004926E1"/>
    <w:rsid w:val="004A2D21"/>
    <w:rsid w:val="004A2FEA"/>
    <w:rsid w:val="004A659A"/>
    <w:rsid w:val="004B0597"/>
    <w:rsid w:val="004B2179"/>
    <w:rsid w:val="004B2442"/>
    <w:rsid w:val="004D0F2F"/>
    <w:rsid w:val="004D75C5"/>
    <w:rsid w:val="004E2186"/>
    <w:rsid w:val="004E5F9B"/>
    <w:rsid w:val="004E66FB"/>
    <w:rsid w:val="004F383A"/>
    <w:rsid w:val="004F470A"/>
    <w:rsid w:val="004F4C59"/>
    <w:rsid w:val="00500C8F"/>
    <w:rsid w:val="00501574"/>
    <w:rsid w:val="00501909"/>
    <w:rsid w:val="005128DF"/>
    <w:rsid w:val="00514F97"/>
    <w:rsid w:val="005206FE"/>
    <w:rsid w:val="005257ED"/>
    <w:rsid w:val="00527F9E"/>
    <w:rsid w:val="005306F8"/>
    <w:rsid w:val="0054023D"/>
    <w:rsid w:val="005411FA"/>
    <w:rsid w:val="00546616"/>
    <w:rsid w:val="0056213C"/>
    <w:rsid w:val="005753D4"/>
    <w:rsid w:val="00580C24"/>
    <w:rsid w:val="005968EF"/>
    <w:rsid w:val="00596C1E"/>
    <w:rsid w:val="005A2E26"/>
    <w:rsid w:val="005A514E"/>
    <w:rsid w:val="005C0DAE"/>
    <w:rsid w:val="005C188E"/>
    <w:rsid w:val="005D2349"/>
    <w:rsid w:val="005E5317"/>
    <w:rsid w:val="005E5507"/>
    <w:rsid w:val="005E607B"/>
    <w:rsid w:val="00601229"/>
    <w:rsid w:val="00603B67"/>
    <w:rsid w:val="0061227A"/>
    <w:rsid w:val="006162A2"/>
    <w:rsid w:val="0063256E"/>
    <w:rsid w:val="0063280B"/>
    <w:rsid w:val="00635219"/>
    <w:rsid w:val="00635EC0"/>
    <w:rsid w:val="00640B58"/>
    <w:rsid w:val="00647CEC"/>
    <w:rsid w:val="00651B02"/>
    <w:rsid w:val="00651B19"/>
    <w:rsid w:val="00660A29"/>
    <w:rsid w:val="00676D8C"/>
    <w:rsid w:val="00695519"/>
    <w:rsid w:val="006A4134"/>
    <w:rsid w:val="006A5DDA"/>
    <w:rsid w:val="006A6701"/>
    <w:rsid w:val="006A780E"/>
    <w:rsid w:val="006B21F4"/>
    <w:rsid w:val="006B3753"/>
    <w:rsid w:val="006B7AD6"/>
    <w:rsid w:val="006C50FD"/>
    <w:rsid w:val="006D0F35"/>
    <w:rsid w:val="006D3A82"/>
    <w:rsid w:val="006D44C1"/>
    <w:rsid w:val="006E5651"/>
    <w:rsid w:val="006E5B85"/>
    <w:rsid w:val="006F030A"/>
    <w:rsid w:val="0070265B"/>
    <w:rsid w:val="00704813"/>
    <w:rsid w:val="0072290D"/>
    <w:rsid w:val="00723D6D"/>
    <w:rsid w:val="00724537"/>
    <w:rsid w:val="00731724"/>
    <w:rsid w:val="0073474B"/>
    <w:rsid w:val="00735511"/>
    <w:rsid w:val="0073556F"/>
    <w:rsid w:val="00741B75"/>
    <w:rsid w:val="00744DE6"/>
    <w:rsid w:val="00747277"/>
    <w:rsid w:val="00762452"/>
    <w:rsid w:val="007639E0"/>
    <w:rsid w:val="00764808"/>
    <w:rsid w:val="00775507"/>
    <w:rsid w:val="00777562"/>
    <w:rsid w:val="0078594B"/>
    <w:rsid w:val="00795E02"/>
    <w:rsid w:val="007979D0"/>
    <w:rsid w:val="007A4E18"/>
    <w:rsid w:val="007A66F5"/>
    <w:rsid w:val="007A7B8C"/>
    <w:rsid w:val="007B38F3"/>
    <w:rsid w:val="007C14CB"/>
    <w:rsid w:val="007C6D9E"/>
    <w:rsid w:val="007D12CA"/>
    <w:rsid w:val="007D1C43"/>
    <w:rsid w:val="007D2D4E"/>
    <w:rsid w:val="007D542E"/>
    <w:rsid w:val="007D6C53"/>
    <w:rsid w:val="007E1E87"/>
    <w:rsid w:val="007E55E3"/>
    <w:rsid w:val="007E5B3F"/>
    <w:rsid w:val="007E6C52"/>
    <w:rsid w:val="007F2257"/>
    <w:rsid w:val="0080091D"/>
    <w:rsid w:val="00804108"/>
    <w:rsid w:val="00816367"/>
    <w:rsid w:val="00816A0B"/>
    <w:rsid w:val="0082004B"/>
    <w:rsid w:val="00830C53"/>
    <w:rsid w:val="00837FAA"/>
    <w:rsid w:val="00841F77"/>
    <w:rsid w:val="00863390"/>
    <w:rsid w:val="0086385C"/>
    <w:rsid w:val="00866E54"/>
    <w:rsid w:val="00871916"/>
    <w:rsid w:val="00874056"/>
    <w:rsid w:val="00874E47"/>
    <w:rsid w:val="0089736C"/>
    <w:rsid w:val="008A510E"/>
    <w:rsid w:val="008A522A"/>
    <w:rsid w:val="008A55B5"/>
    <w:rsid w:val="008A593D"/>
    <w:rsid w:val="008A6589"/>
    <w:rsid w:val="008B2586"/>
    <w:rsid w:val="008B4464"/>
    <w:rsid w:val="008B750B"/>
    <w:rsid w:val="008C3162"/>
    <w:rsid w:val="008E3924"/>
    <w:rsid w:val="008E78BC"/>
    <w:rsid w:val="008F13F7"/>
    <w:rsid w:val="008F4840"/>
    <w:rsid w:val="008F5B4D"/>
    <w:rsid w:val="008F6DD5"/>
    <w:rsid w:val="00907425"/>
    <w:rsid w:val="009110BC"/>
    <w:rsid w:val="00923C34"/>
    <w:rsid w:val="00924152"/>
    <w:rsid w:val="0092513D"/>
    <w:rsid w:val="00927A9F"/>
    <w:rsid w:val="00933158"/>
    <w:rsid w:val="009335CC"/>
    <w:rsid w:val="00935A55"/>
    <w:rsid w:val="00936C6D"/>
    <w:rsid w:val="009375A4"/>
    <w:rsid w:val="00941CEB"/>
    <w:rsid w:val="009436EE"/>
    <w:rsid w:val="00944CC9"/>
    <w:rsid w:val="00953B28"/>
    <w:rsid w:val="00954322"/>
    <w:rsid w:val="00957CAA"/>
    <w:rsid w:val="009652F4"/>
    <w:rsid w:val="0096778A"/>
    <w:rsid w:val="009707F0"/>
    <w:rsid w:val="00977656"/>
    <w:rsid w:val="00984383"/>
    <w:rsid w:val="0098794D"/>
    <w:rsid w:val="0099497B"/>
    <w:rsid w:val="009A0FA4"/>
    <w:rsid w:val="009B0D05"/>
    <w:rsid w:val="009B4CA6"/>
    <w:rsid w:val="009B4EF0"/>
    <w:rsid w:val="009B79F8"/>
    <w:rsid w:val="009D13FD"/>
    <w:rsid w:val="009D266A"/>
    <w:rsid w:val="009F7E07"/>
    <w:rsid w:val="00A04ADF"/>
    <w:rsid w:val="00A10A11"/>
    <w:rsid w:val="00A13C6A"/>
    <w:rsid w:val="00A17B09"/>
    <w:rsid w:val="00A21EC7"/>
    <w:rsid w:val="00A25D36"/>
    <w:rsid w:val="00A33DD6"/>
    <w:rsid w:val="00A43359"/>
    <w:rsid w:val="00A457C6"/>
    <w:rsid w:val="00A46AD0"/>
    <w:rsid w:val="00A47063"/>
    <w:rsid w:val="00A473A8"/>
    <w:rsid w:val="00A61AC8"/>
    <w:rsid w:val="00A65D4C"/>
    <w:rsid w:val="00AA40D7"/>
    <w:rsid w:val="00AB5F7D"/>
    <w:rsid w:val="00AC0B60"/>
    <w:rsid w:val="00AC0C50"/>
    <w:rsid w:val="00AC3F43"/>
    <w:rsid w:val="00AC6FE2"/>
    <w:rsid w:val="00AD67EA"/>
    <w:rsid w:val="00AF3925"/>
    <w:rsid w:val="00B2292F"/>
    <w:rsid w:val="00B2307C"/>
    <w:rsid w:val="00B40CAC"/>
    <w:rsid w:val="00B43169"/>
    <w:rsid w:val="00B47B67"/>
    <w:rsid w:val="00B55AE4"/>
    <w:rsid w:val="00B71233"/>
    <w:rsid w:val="00B739B0"/>
    <w:rsid w:val="00B814A3"/>
    <w:rsid w:val="00B96F38"/>
    <w:rsid w:val="00BC1079"/>
    <w:rsid w:val="00BC3FCB"/>
    <w:rsid w:val="00BD0E74"/>
    <w:rsid w:val="00BD1948"/>
    <w:rsid w:val="00BD5F8C"/>
    <w:rsid w:val="00BD73D0"/>
    <w:rsid w:val="00BE29DD"/>
    <w:rsid w:val="00BE564C"/>
    <w:rsid w:val="00BE7185"/>
    <w:rsid w:val="00C05AE4"/>
    <w:rsid w:val="00C066AF"/>
    <w:rsid w:val="00C10E06"/>
    <w:rsid w:val="00C145B8"/>
    <w:rsid w:val="00C2438F"/>
    <w:rsid w:val="00C26DBD"/>
    <w:rsid w:val="00C31355"/>
    <w:rsid w:val="00C32A7E"/>
    <w:rsid w:val="00C34F28"/>
    <w:rsid w:val="00C368DF"/>
    <w:rsid w:val="00C504B0"/>
    <w:rsid w:val="00C57B5C"/>
    <w:rsid w:val="00C61049"/>
    <w:rsid w:val="00C63FFE"/>
    <w:rsid w:val="00C708D0"/>
    <w:rsid w:val="00C91EB6"/>
    <w:rsid w:val="00CA10B0"/>
    <w:rsid w:val="00CA2F8E"/>
    <w:rsid w:val="00CA7FD5"/>
    <w:rsid w:val="00CB3287"/>
    <w:rsid w:val="00CB33E2"/>
    <w:rsid w:val="00CB4E68"/>
    <w:rsid w:val="00CC2733"/>
    <w:rsid w:val="00CC600C"/>
    <w:rsid w:val="00CD0050"/>
    <w:rsid w:val="00CD5BC4"/>
    <w:rsid w:val="00CE7481"/>
    <w:rsid w:val="00CF0A8F"/>
    <w:rsid w:val="00CF4E00"/>
    <w:rsid w:val="00D00A68"/>
    <w:rsid w:val="00D048CE"/>
    <w:rsid w:val="00D10998"/>
    <w:rsid w:val="00D13142"/>
    <w:rsid w:val="00D23391"/>
    <w:rsid w:val="00D2696D"/>
    <w:rsid w:val="00D31805"/>
    <w:rsid w:val="00D552B9"/>
    <w:rsid w:val="00D62A27"/>
    <w:rsid w:val="00D74021"/>
    <w:rsid w:val="00D76D01"/>
    <w:rsid w:val="00D922A9"/>
    <w:rsid w:val="00D92F69"/>
    <w:rsid w:val="00D9394A"/>
    <w:rsid w:val="00D96AFB"/>
    <w:rsid w:val="00DA07B6"/>
    <w:rsid w:val="00DB0CBB"/>
    <w:rsid w:val="00DB67CC"/>
    <w:rsid w:val="00DC43A1"/>
    <w:rsid w:val="00DE1070"/>
    <w:rsid w:val="00DF64A8"/>
    <w:rsid w:val="00E00219"/>
    <w:rsid w:val="00E010A7"/>
    <w:rsid w:val="00E0316B"/>
    <w:rsid w:val="00E13619"/>
    <w:rsid w:val="00E25E10"/>
    <w:rsid w:val="00E5219B"/>
    <w:rsid w:val="00E5518B"/>
    <w:rsid w:val="00E609FE"/>
    <w:rsid w:val="00E75920"/>
    <w:rsid w:val="00E80D96"/>
    <w:rsid w:val="00E871FA"/>
    <w:rsid w:val="00E936A4"/>
    <w:rsid w:val="00E954BB"/>
    <w:rsid w:val="00EA45E7"/>
    <w:rsid w:val="00EB78E3"/>
    <w:rsid w:val="00EC1C4B"/>
    <w:rsid w:val="00EC735A"/>
    <w:rsid w:val="00ED19E7"/>
    <w:rsid w:val="00EF27FE"/>
    <w:rsid w:val="00F03C75"/>
    <w:rsid w:val="00F07FB6"/>
    <w:rsid w:val="00F16B53"/>
    <w:rsid w:val="00F318BE"/>
    <w:rsid w:val="00F33297"/>
    <w:rsid w:val="00F343FB"/>
    <w:rsid w:val="00F359FE"/>
    <w:rsid w:val="00F42159"/>
    <w:rsid w:val="00F4256E"/>
    <w:rsid w:val="00F42EE1"/>
    <w:rsid w:val="00F5380E"/>
    <w:rsid w:val="00F64141"/>
    <w:rsid w:val="00F67508"/>
    <w:rsid w:val="00F71FC9"/>
    <w:rsid w:val="00F73B48"/>
    <w:rsid w:val="00F74F51"/>
    <w:rsid w:val="00F77485"/>
    <w:rsid w:val="00F842AD"/>
    <w:rsid w:val="00F87840"/>
    <w:rsid w:val="00F914EB"/>
    <w:rsid w:val="00F91B85"/>
    <w:rsid w:val="00FA0DB4"/>
    <w:rsid w:val="00FA3B17"/>
    <w:rsid w:val="00FA5E8D"/>
    <w:rsid w:val="00FA5F3D"/>
    <w:rsid w:val="00FB399E"/>
    <w:rsid w:val="00FB49C9"/>
    <w:rsid w:val="00FB7F50"/>
    <w:rsid w:val="00FC2A85"/>
    <w:rsid w:val="00FC40AF"/>
    <w:rsid w:val="00FC4A77"/>
    <w:rsid w:val="00FC6E89"/>
    <w:rsid w:val="00FC7175"/>
    <w:rsid w:val="00FC72B1"/>
    <w:rsid w:val="00FD0A16"/>
    <w:rsid w:val="00FE3D7D"/>
    <w:rsid w:val="00FE6DCF"/>
    <w:rsid w:val="00FF140D"/>
    <w:rsid w:val="00FF2FFA"/>
    <w:rsid w:val="00FF682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7C547-6599-4E02-9374-3D90E3ED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347</TotalTime>
  <Pages>7</Pages>
  <Words>1484</Words>
  <Characters>8465</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9930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15</cp:revision>
  <dcterms:created xsi:type="dcterms:W3CDTF">2016-12-28T06:14:00Z</dcterms:created>
  <dcterms:modified xsi:type="dcterms:W3CDTF">2016-12-28T15:25:00Z</dcterms:modified>
</cp:coreProperties>
</file>