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066B55">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1758A" w:rsidRDefault="00187DFA">
      <w:pPr>
        <w:pStyle w:val="TOC5"/>
        <w:tabs>
          <w:tab w:val="right" w:leader="dot" w:pos="10194"/>
        </w:tabs>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0986722" w:history="1">
        <w:r w:rsidR="00C1758A" w:rsidRPr="00B15228">
          <w:rPr>
            <w:rStyle w:val="Hyperlink"/>
            <w:rFonts w:hint="eastAsia"/>
            <w:noProof/>
            <w:rtl/>
          </w:rPr>
          <w:t>مناقشه</w:t>
        </w:r>
        <w:r w:rsidR="00C1758A" w:rsidRPr="00B15228">
          <w:rPr>
            <w:rStyle w:val="Hyperlink"/>
            <w:noProof/>
            <w:rtl/>
          </w:rPr>
          <w:t xml:space="preserve"> </w:t>
        </w:r>
        <w:r w:rsidR="00C1758A" w:rsidRPr="00B15228">
          <w:rPr>
            <w:rStyle w:val="Hyperlink"/>
            <w:rFonts w:hint="cs"/>
            <w:noProof/>
            <w:rtl/>
          </w:rPr>
          <w:t>ی</w:t>
        </w:r>
        <w:r w:rsidR="00C1758A" w:rsidRPr="00B15228">
          <w:rPr>
            <w:rStyle w:val="Hyperlink"/>
            <w:rFonts w:hint="eastAsia"/>
            <w:noProof/>
            <w:rtl/>
          </w:rPr>
          <w:t>کم</w:t>
        </w:r>
        <w:r w:rsidR="00C1758A" w:rsidRPr="00B15228">
          <w:rPr>
            <w:rStyle w:val="Hyperlink"/>
            <w:noProof/>
            <w:rtl/>
          </w:rPr>
          <w:t xml:space="preserve"> : </w:t>
        </w:r>
        <w:r w:rsidR="00C1758A" w:rsidRPr="00B15228">
          <w:rPr>
            <w:rStyle w:val="Hyperlink"/>
            <w:rFonts w:hint="eastAsia"/>
            <w:noProof/>
            <w:rtl/>
          </w:rPr>
          <w:t>حاصره</w:t>
        </w:r>
        <w:r w:rsidR="00C1758A" w:rsidRPr="00B15228">
          <w:rPr>
            <w:rStyle w:val="Hyperlink"/>
            <w:noProof/>
            <w:rtl/>
          </w:rPr>
          <w:t xml:space="preserve"> </w:t>
        </w:r>
        <w:r w:rsidR="00C1758A" w:rsidRPr="00B15228">
          <w:rPr>
            <w:rStyle w:val="Hyperlink"/>
            <w:rFonts w:hint="eastAsia"/>
            <w:noProof/>
            <w:rtl/>
          </w:rPr>
          <w:t>نبودن</w:t>
        </w:r>
        <w:r w:rsidR="00C1758A" w:rsidRPr="00B15228">
          <w:rPr>
            <w:rStyle w:val="Hyperlink"/>
            <w:noProof/>
            <w:rtl/>
          </w:rPr>
          <w:t xml:space="preserve"> </w:t>
        </w:r>
        <w:r w:rsidR="00C1758A" w:rsidRPr="00B15228">
          <w:rPr>
            <w:rStyle w:val="Hyperlink"/>
            <w:rFonts w:hint="eastAsia"/>
            <w:noProof/>
            <w:rtl/>
          </w:rPr>
          <w:t>صور</w:t>
        </w:r>
        <w:r w:rsidR="00C1758A">
          <w:rPr>
            <w:noProof/>
            <w:webHidden/>
            <w:rtl/>
          </w:rPr>
          <w:tab/>
        </w:r>
        <w:r w:rsidR="00C1758A">
          <w:rPr>
            <w:rStyle w:val="Hyperlink"/>
            <w:noProof/>
            <w:rtl/>
          </w:rPr>
          <w:fldChar w:fldCharType="begin"/>
        </w:r>
        <w:r w:rsidR="00C1758A">
          <w:rPr>
            <w:noProof/>
            <w:webHidden/>
            <w:rtl/>
          </w:rPr>
          <w:instrText xml:space="preserve"> </w:instrText>
        </w:r>
        <w:r w:rsidR="00C1758A">
          <w:rPr>
            <w:noProof/>
            <w:webHidden/>
          </w:rPr>
          <w:instrText>PAGEREF</w:instrText>
        </w:r>
        <w:r w:rsidR="00C1758A">
          <w:rPr>
            <w:noProof/>
            <w:webHidden/>
            <w:rtl/>
          </w:rPr>
          <w:instrText xml:space="preserve"> _</w:instrText>
        </w:r>
        <w:r w:rsidR="00C1758A">
          <w:rPr>
            <w:noProof/>
            <w:webHidden/>
          </w:rPr>
          <w:instrText>Toc470986722 \h</w:instrText>
        </w:r>
        <w:r w:rsidR="00C1758A">
          <w:rPr>
            <w:noProof/>
            <w:webHidden/>
            <w:rtl/>
          </w:rPr>
          <w:instrText xml:space="preserve"> </w:instrText>
        </w:r>
        <w:r w:rsidR="00C1758A">
          <w:rPr>
            <w:rStyle w:val="Hyperlink"/>
            <w:noProof/>
            <w:rtl/>
          </w:rPr>
        </w:r>
        <w:r w:rsidR="00C1758A">
          <w:rPr>
            <w:rStyle w:val="Hyperlink"/>
            <w:noProof/>
            <w:rtl/>
          </w:rPr>
          <w:fldChar w:fldCharType="separate"/>
        </w:r>
        <w:r w:rsidR="00C1758A">
          <w:rPr>
            <w:noProof/>
            <w:webHidden/>
            <w:rtl/>
          </w:rPr>
          <w:t>1</w:t>
        </w:r>
        <w:r w:rsidR="00C1758A">
          <w:rPr>
            <w:rStyle w:val="Hyperlink"/>
            <w:noProof/>
            <w:rtl/>
          </w:rPr>
          <w:fldChar w:fldCharType="end"/>
        </w:r>
      </w:hyperlink>
    </w:p>
    <w:p w:rsidR="00C1758A" w:rsidRDefault="00C1758A">
      <w:pPr>
        <w:pStyle w:val="TOC6"/>
        <w:tabs>
          <w:tab w:val="right" w:leader="dot" w:pos="10194"/>
        </w:tabs>
        <w:rPr>
          <w:rFonts w:asciiTheme="minorHAnsi" w:eastAsiaTheme="minorEastAsia" w:hAnsiTheme="minorHAnsi" w:cstheme="minorBidi"/>
          <w:bCs w:val="0"/>
          <w:noProof/>
          <w:color w:val="auto"/>
          <w:szCs w:val="22"/>
          <w:rtl/>
        </w:rPr>
      </w:pPr>
      <w:hyperlink w:anchor="_Toc470986723" w:history="1">
        <w:r w:rsidRPr="00B15228">
          <w:rPr>
            <w:rStyle w:val="Hyperlink"/>
            <w:rFonts w:hint="eastAsia"/>
            <w:noProof/>
            <w:rtl/>
          </w:rPr>
          <w:t>اشکال</w:t>
        </w:r>
        <w:r w:rsidRPr="00B15228">
          <w:rPr>
            <w:rStyle w:val="Hyperlink"/>
            <w:noProof/>
            <w:rtl/>
          </w:rPr>
          <w:t xml:space="preserve">: </w:t>
        </w:r>
        <w:r w:rsidRPr="00B15228">
          <w:rPr>
            <w:rStyle w:val="Hyperlink"/>
            <w:rFonts w:hint="eastAsia"/>
            <w:noProof/>
            <w:rtl/>
          </w:rPr>
          <w:t>مخالفت</w:t>
        </w:r>
        <w:r w:rsidRPr="00B15228">
          <w:rPr>
            <w:rStyle w:val="Hyperlink"/>
            <w:noProof/>
            <w:rtl/>
          </w:rPr>
          <w:t xml:space="preserve"> </w:t>
        </w:r>
        <w:r w:rsidRPr="00B15228">
          <w:rPr>
            <w:rStyle w:val="Hyperlink"/>
            <w:rFonts w:hint="eastAsia"/>
            <w:noProof/>
            <w:rtl/>
          </w:rPr>
          <w:t>دل</w:t>
        </w:r>
        <w:r w:rsidRPr="00B15228">
          <w:rPr>
            <w:rStyle w:val="Hyperlink"/>
            <w:rFonts w:hint="cs"/>
            <w:noProof/>
            <w:rtl/>
          </w:rPr>
          <w:t>ی</w:t>
        </w:r>
        <w:r w:rsidRPr="00B15228">
          <w:rPr>
            <w:rStyle w:val="Hyperlink"/>
            <w:rFonts w:hint="eastAsia"/>
            <w:noProof/>
            <w:rtl/>
          </w:rPr>
          <w:t>ل</w:t>
        </w:r>
        <w:r w:rsidRPr="00B15228">
          <w:rPr>
            <w:rStyle w:val="Hyperlink"/>
            <w:noProof/>
            <w:rtl/>
          </w:rPr>
          <w:t xml:space="preserve"> </w:t>
        </w:r>
        <w:r w:rsidRPr="00B15228">
          <w:rPr>
            <w:rStyle w:val="Hyperlink"/>
            <w:rFonts w:hint="eastAsia"/>
            <w:noProof/>
            <w:rtl/>
          </w:rPr>
          <w:t>ظن</w:t>
        </w:r>
        <w:r w:rsidRPr="00B15228">
          <w:rPr>
            <w:rStyle w:val="Hyperlink"/>
            <w:rFonts w:hint="cs"/>
            <w:noProof/>
            <w:rtl/>
          </w:rPr>
          <w:t>ی</w:t>
        </w:r>
        <w:r w:rsidRPr="00B15228">
          <w:rPr>
            <w:rStyle w:val="Hyperlink"/>
            <w:noProof/>
            <w:rtl/>
          </w:rPr>
          <w:t xml:space="preserve"> </w:t>
        </w:r>
        <w:r w:rsidRPr="00B15228">
          <w:rPr>
            <w:rStyle w:val="Hyperlink"/>
            <w:rFonts w:hint="eastAsia"/>
            <w:noProof/>
            <w:rtl/>
          </w:rPr>
          <w:t>السند</w:t>
        </w:r>
        <w:r w:rsidRPr="00B15228">
          <w:rPr>
            <w:rStyle w:val="Hyperlink"/>
            <w:noProof/>
            <w:rtl/>
          </w:rPr>
          <w:t xml:space="preserve"> </w:t>
        </w:r>
        <w:r w:rsidRPr="00B15228">
          <w:rPr>
            <w:rStyle w:val="Hyperlink"/>
            <w:rFonts w:hint="eastAsia"/>
            <w:noProof/>
            <w:rtl/>
          </w:rPr>
          <w:t>با</w:t>
        </w:r>
        <w:r w:rsidRPr="00B15228">
          <w:rPr>
            <w:rStyle w:val="Hyperlink"/>
            <w:noProof/>
            <w:rtl/>
          </w:rPr>
          <w:t xml:space="preserve"> </w:t>
        </w:r>
        <w:r w:rsidRPr="00B15228">
          <w:rPr>
            <w:rStyle w:val="Hyperlink"/>
            <w:rFonts w:hint="eastAsia"/>
            <w:noProof/>
            <w:rtl/>
          </w:rPr>
          <w:t>قرآن</w:t>
        </w:r>
        <w:r w:rsidRPr="00B15228">
          <w:rPr>
            <w:rStyle w:val="Hyperlink"/>
            <w:noProof/>
            <w:rtl/>
          </w:rPr>
          <w:t xml:space="preserve"> </w:t>
        </w:r>
        <w:r w:rsidRPr="00B15228">
          <w:rPr>
            <w:rStyle w:val="Hyperlink"/>
            <w:rFonts w:hint="eastAsia"/>
            <w:noProof/>
            <w:rtl/>
          </w:rPr>
          <w:t>و</w:t>
        </w:r>
        <w:r w:rsidRPr="00B15228">
          <w:rPr>
            <w:rStyle w:val="Hyperlink"/>
            <w:noProof/>
            <w:rtl/>
          </w:rPr>
          <w:t xml:space="preserve"> </w:t>
        </w:r>
        <w:r w:rsidRPr="00B15228">
          <w:rPr>
            <w:rStyle w:val="Hyperlink"/>
            <w:rFonts w:hint="eastAsia"/>
            <w:noProof/>
            <w:rtl/>
          </w:rPr>
          <w:t>سنت</w:t>
        </w:r>
        <w:r w:rsidRPr="00B15228">
          <w:rPr>
            <w:rStyle w:val="Hyperlink"/>
            <w:noProof/>
            <w:rtl/>
          </w:rPr>
          <w:t xml:space="preserve"> </w:t>
        </w:r>
        <w:r w:rsidRPr="00B15228">
          <w:rPr>
            <w:rStyle w:val="Hyperlink"/>
            <w:rFonts w:hint="eastAsia"/>
            <w:noProof/>
            <w:rtl/>
          </w:rPr>
          <w:t>قطع</w:t>
        </w:r>
        <w:r w:rsidRPr="00B15228">
          <w:rPr>
            <w:rStyle w:val="Hyperlink"/>
            <w:rFonts w:hint="cs"/>
            <w:noProof/>
            <w:rtl/>
          </w:rPr>
          <w:t>ی</w:t>
        </w:r>
        <w:r w:rsidRPr="00B15228">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Toc470986723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1758A" w:rsidRDefault="00C1758A">
      <w:pPr>
        <w:pStyle w:val="TOC7"/>
        <w:tabs>
          <w:tab w:val="right" w:leader="dot" w:pos="10194"/>
        </w:tabs>
        <w:rPr>
          <w:rFonts w:asciiTheme="minorHAnsi" w:eastAsiaTheme="minorEastAsia" w:hAnsiTheme="minorHAnsi" w:cstheme="minorBidi"/>
          <w:bCs w:val="0"/>
          <w:noProof/>
          <w:color w:val="auto"/>
          <w:szCs w:val="22"/>
          <w:rtl/>
        </w:rPr>
      </w:pPr>
      <w:hyperlink w:anchor="_Toc470986724" w:history="1">
        <w:r w:rsidRPr="00B15228">
          <w:rPr>
            <w:rStyle w:val="Hyperlink"/>
            <w:rFonts w:hint="eastAsia"/>
            <w:noProof/>
            <w:rtl/>
          </w:rPr>
          <w:t>پاسخ</w:t>
        </w:r>
        <w:r w:rsidRPr="00B15228">
          <w:rPr>
            <w:rStyle w:val="Hyperlink"/>
            <w:noProof/>
            <w:rtl/>
          </w:rPr>
          <w:t xml:space="preserve">: </w:t>
        </w:r>
        <w:r w:rsidRPr="00B15228">
          <w:rPr>
            <w:rStyle w:val="Hyperlink"/>
            <w:rFonts w:hint="eastAsia"/>
            <w:noProof/>
            <w:rtl/>
          </w:rPr>
          <w:t>مخالفت</w:t>
        </w:r>
        <w:r w:rsidRPr="00B15228">
          <w:rPr>
            <w:rStyle w:val="Hyperlink"/>
            <w:noProof/>
            <w:rtl/>
          </w:rPr>
          <w:t xml:space="preserve"> </w:t>
        </w:r>
        <w:r w:rsidRPr="00B15228">
          <w:rPr>
            <w:rStyle w:val="Hyperlink"/>
            <w:rFonts w:hint="eastAsia"/>
            <w:noProof/>
            <w:rtl/>
          </w:rPr>
          <w:t>با</w:t>
        </w:r>
        <w:r w:rsidRPr="00B15228">
          <w:rPr>
            <w:rStyle w:val="Hyperlink"/>
            <w:noProof/>
            <w:rtl/>
          </w:rPr>
          <w:t xml:space="preserve"> </w:t>
        </w:r>
        <w:r w:rsidRPr="00B15228">
          <w:rPr>
            <w:rStyle w:val="Hyperlink"/>
            <w:rFonts w:hint="eastAsia"/>
            <w:noProof/>
            <w:rtl/>
          </w:rPr>
          <w:t>ظاهر</w:t>
        </w:r>
        <w:r w:rsidRPr="00B15228">
          <w:rPr>
            <w:rStyle w:val="Hyperlink"/>
            <w:noProof/>
            <w:rtl/>
          </w:rPr>
          <w:t xml:space="preserve"> </w:t>
        </w:r>
        <w:r w:rsidRPr="00B15228">
          <w:rPr>
            <w:rStyle w:val="Hyperlink"/>
            <w:rFonts w:hint="eastAsia"/>
            <w:noProof/>
            <w:rtl/>
          </w:rPr>
          <w:t>قرآن</w:t>
        </w:r>
        <w:r w:rsidRPr="00B15228">
          <w:rPr>
            <w:rStyle w:val="Hyperlink"/>
            <w:rFonts w:hint="cs"/>
            <w:noProof/>
            <w:rtl/>
          </w:rPr>
          <w:t>ی</w:t>
        </w:r>
        <w:r w:rsidRPr="00B15228">
          <w:rPr>
            <w:rStyle w:val="Hyperlink"/>
            <w:noProof/>
            <w:rtl/>
          </w:rPr>
          <w:t xml:space="preserve"> </w:t>
        </w:r>
        <w:r w:rsidRPr="00B15228">
          <w:rPr>
            <w:rStyle w:val="Hyperlink"/>
            <w:rFonts w:hint="eastAsia"/>
            <w:noProof/>
            <w:rtl/>
          </w:rPr>
          <w:t>ظن</w:t>
        </w:r>
        <w:r w:rsidRPr="00B15228">
          <w:rPr>
            <w:rStyle w:val="Hyperlink"/>
            <w:rFonts w:hint="cs"/>
            <w:noProof/>
            <w:rtl/>
          </w:rPr>
          <w:t>ی</w:t>
        </w:r>
        <w:r w:rsidRPr="00B15228">
          <w:rPr>
            <w:rStyle w:val="Hyperlink"/>
            <w:noProof/>
            <w:rtl/>
          </w:rPr>
          <w:t xml:space="preserve"> </w:t>
        </w:r>
        <w:r w:rsidRPr="00B15228">
          <w:rPr>
            <w:rStyle w:val="Hyperlink"/>
            <w:rFonts w:hint="eastAsia"/>
            <w:noProof/>
            <w:rtl/>
          </w:rPr>
          <w:t>الدلالة</w:t>
        </w:r>
        <w:r w:rsidRPr="00B15228">
          <w:rPr>
            <w:rStyle w:val="Hyperlink"/>
            <w:noProof/>
            <w:rtl/>
          </w:rPr>
          <w:t xml:space="preserve"> </w:t>
        </w:r>
        <w:r w:rsidRPr="00B15228">
          <w:rPr>
            <w:rStyle w:val="Hyperlink"/>
            <w:rFonts w:hint="eastAsia"/>
            <w:noProof/>
            <w:rtl/>
          </w:rPr>
          <w:t>و</w:t>
        </w:r>
        <w:r w:rsidRPr="00B15228">
          <w:rPr>
            <w:rStyle w:val="Hyperlink"/>
            <w:noProof/>
            <w:rtl/>
          </w:rPr>
          <w:t xml:space="preserve"> </w:t>
        </w:r>
        <w:r w:rsidRPr="00B15228">
          <w:rPr>
            <w:rStyle w:val="Hyperlink"/>
            <w:rFonts w:hint="eastAsia"/>
            <w:noProof/>
            <w:rtl/>
          </w:rPr>
          <w:t>الجهة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Toc470986724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1758A" w:rsidRDefault="00C1758A">
      <w:pPr>
        <w:pStyle w:val="TOC5"/>
        <w:tabs>
          <w:tab w:val="right" w:leader="dot" w:pos="10194"/>
        </w:tabs>
        <w:rPr>
          <w:rFonts w:asciiTheme="minorHAnsi" w:eastAsiaTheme="minorEastAsia" w:hAnsiTheme="minorHAnsi" w:cstheme="minorBidi"/>
          <w:bCs w:val="0"/>
          <w:noProof/>
          <w:color w:val="auto"/>
          <w:szCs w:val="22"/>
          <w:rtl/>
        </w:rPr>
      </w:pPr>
      <w:hyperlink w:anchor="_Toc470986725" w:history="1">
        <w:r w:rsidRPr="00B15228">
          <w:rPr>
            <w:rStyle w:val="Hyperlink"/>
            <w:rFonts w:hint="eastAsia"/>
            <w:noProof/>
            <w:rtl/>
          </w:rPr>
          <w:t>رفع</w:t>
        </w:r>
        <w:r w:rsidRPr="00B15228">
          <w:rPr>
            <w:rStyle w:val="Hyperlink"/>
            <w:noProof/>
            <w:rtl/>
          </w:rPr>
          <w:t xml:space="preserve"> </w:t>
        </w:r>
        <w:r w:rsidRPr="00B15228">
          <w:rPr>
            <w:rStyle w:val="Hyperlink"/>
            <w:rFonts w:hint="eastAsia"/>
            <w:noProof/>
            <w:rtl/>
          </w:rPr>
          <w:t>نقص</w:t>
        </w:r>
        <w:r w:rsidRPr="00B15228">
          <w:rPr>
            <w:rStyle w:val="Hyperlink"/>
            <w:noProof/>
            <w:rtl/>
          </w:rPr>
          <w:t xml:space="preserve"> </w:t>
        </w:r>
        <w:r w:rsidRPr="00B15228">
          <w:rPr>
            <w:rStyle w:val="Hyperlink"/>
            <w:rFonts w:hint="eastAsia"/>
            <w:noProof/>
            <w:rtl/>
          </w:rPr>
          <w:t>از</w:t>
        </w:r>
        <w:r w:rsidRPr="00B15228">
          <w:rPr>
            <w:rStyle w:val="Hyperlink"/>
            <w:noProof/>
            <w:rtl/>
          </w:rPr>
          <w:t xml:space="preserve"> </w:t>
        </w:r>
        <w:r w:rsidRPr="00B15228">
          <w:rPr>
            <w:rStyle w:val="Hyperlink"/>
            <w:rFonts w:hint="eastAsia"/>
            <w:noProof/>
            <w:rtl/>
          </w:rPr>
          <w:t>مقدمه</w:t>
        </w:r>
        <w:r w:rsidRPr="00B15228">
          <w:rPr>
            <w:rStyle w:val="Hyperlink"/>
            <w:noProof/>
            <w:rtl/>
          </w:rPr>
          <w:t xml:space="preserve"> </w:t>
        </w:r>
        <w:r w:rsidRPr="00B15228">
          <w:rPr>
            <w:rStyle w:val="Hyperlink"/>
            <w:rFonts w:hint="eastAsia"/>
            <w:noProof/>
            <w:rtl/>
          </w:rPr>
          <w:t>چهارم</w:t>
        </w:r>
        <w:r w:rsidRPr="00B15228">
          <w:rPr>
            <w:rStyle w:val="Hyperlink"/>
            <w:noProof/>
            <w:rtl/>
          </w:rPr>
          <w:t xml:space="preserve"> : </w:t>
        </w:r>
        <w:r w:rsidRPr="00B15228">
          <w:rPr>
            <w:rStyle w:val="Hyperlink"/>
            <w:rFonts w:hint="eastAsia"/>
            <w:noProof/>
            <w:rtl/>
          </w:rPr>
          <w:t>سرا</w:t>
        </w:r>
        <w:r w:rsidRPr="00B15228">
          <w:rPr>
            <w:rStyle w:val="Hyperlink"/>
            <w:rFonts w:hint="cs"/>
            <w:noProof/>
            <w:rtl/>
          </w:rPr>
          <w:t>ی</w:t>
        </w:r>
        <w:r w:rsidRPr="00B15228">
          <w:rPr>
            <w:rStyle w:val="Hyperlink"/>
            <w:rFonts w:hint="eastAsia"/>
            <w:noProof/>
            <w:rtl/>
          </w:rPr>
          <w:t>ت</w:t>
        </w:r>
        <w:r w:rsidRPr="00B15228">
          <w:rPr>
            <w:rStyle w:val="Hyperlink"/>
            <w:noProof/>
            <w:rtl/>
          </w:rPr>
          <w:t xml:space="preserve"> </w:t>
        </w:r>
        <w:r w:rsidRPr="00B15228">
          <w:rPr>
            <w:rStyle w:val="Hyperlink"/>
            <w:rFonts w:hint="eastAsia"/>
            <w:noProof/>
            <w:rtl/>
          </w:rPr>
          <w:t>تعارض</w:t>
        </w:r>
        <w:r w:rsidRPr="00B15228">
          <w:rPr>
            <w:rStyle w:val="Hyperlink"/>
            <w:noProof/>
            <w:rtl/>
          </w:rPr>
          <w:t xml:space="preserve"> </w:t>
        </w:r>
        <w:r w:rsidRPr="00B15228">
          <w:rPr>
            <w:rStyle w:val="Hyperlink"/>
            <w:rFonts w:hint="eastAsia"/>
            <w:noProof/>
            <w:rtl/>
          </w:rPr>
          <w:t>به</w:t>
        </w:r>
        <w:r w:rsidRPr="00B15228">
          <w:rPr>
            <w:rStyle w:val="Hyperlink"/>
            <w:noProof/>
            <w:rtl/>
          </w:rPr>
          <w:t xml:space="preserve"> </w:t>
        </w:r>
        <w:r w:rsidRPr="00B15228">
          <w:rPr>
            <w:rStyle w:val="Hyperlink"/>
            <w:rFonts w:hint="eastAsia"/>
            <w:noProof/>
            <w:rtl/>
          </w:rPr>
          <w:t>سند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Toc470986725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1758A" w:rsidRDefault="00C1758A">
      <w:pPr>
        <w:pStyle w:val="TOC6"/>
        <w:tabs>
          <w:tab w:val="right" w:leader="dot" w:pos="10194"/>
        </w:tabs>
        <w:rPr>
          <w:rFonts w:asciiTheme="minorHAnsi" w:eastAsiaTheme="minorEastAsia" w:hAnsiTheme="minorHAnsi" w:cstheme="minorBidi"/>
          <w:bCs w:val="0"/>
          <w:noProof/>
          <w:color w:val="auto"/>
          <w:szCs w:val="22"/>
          <w:rtl/>
        </w:rPr>
      </w:pPr>
      <w:hyperlink w:anchor="_Toc470986726" w:history="1">
        <w:r w:rsidRPr="00B15228">
          <w:rPr>
            <w:rStyle w:val="Hyperlink"/>
            <w:rFonts w:hint="eastAsia"/>
            <w:noProof/>
            <w:rtl/>
          </w:rPr>
          <w:t>مناقشه</w:t>
        </w:r>
        <w:r w:rsidRPr="00B15228">
          <w:rPr>
            <w:rStyle w:val="Hyperlink"/>
            <w:noProof/>
            <w:rtl/>
          </w:rPr>
          <w:t xml:space="preserve">: </w:t>
        </w:r>
        <w:r w:rsidRPr="00B15228">
          <w:rPr>
            <w:rStyle w:val="Hyperlink"/>
            <w:rFonts w:hint="eastAsia"/>
            <w:noProof/>
            <w:rtl/>
          </w:rPr>
          <w:t>عدم</w:t>
        </w:r>
        <w:r w:rsidRPr="00B15228">
          <w:rPr>
            <w:rStyle w:val="Hyperlink"/>
            <w:noProof/>
            <w:rtl/>
          </w:rPr>
          <w:t xml:space="preserve"> </w:t>
        </w:r>
        <w:r w:rsidRPr="00B15228">
          <w:rPr>
            <w:rStyle w:val="Hyperlink"/>
            <w:rFonts w:hint="eastAsia"/>
            <w:noProof/>
            <w:rtl/>
          </w:rPr>
          <w:t>تمام</w:t>
        </w:r>
        <w:r w:rsidRPr="00B15228">
          <w:rPr>
            <w:rStyle w:val="Hyperlink"/>
            <w:rFonts w:hint="cs"/>
            <w:noProof/>
            <w:rtl/>
          </w:rPr>
          <w:t>ی</w:t>
        </w:r>
        <w:r w:rsidRPr="00B15228">
          <w:rPr>
            <w:rStyle w:val="Hyperlink"/>
            <w:rFonts w:hint="eastAsia"/>
            <w:noProof/>
            <w:rtl/>
          </w:rPr>
          <w:t>ت</w:t>
        </w:r>
        <w:r w:rsidRPr="00B15228">
          <w:rPr>
            <w:rStyle w:val="Hyperlink"/>
            <w:noProof/>
            <w:rtl/>
          </w:rPr>
          <w:t xml:space="preserve"> </w:t>
        </w:r>
        <w:r w:rsidRPr="00B15228">
          <w:rPr>
            <w:rStyle w:val="Hyperlink"/>
            <w:rFonts w:hint="eastAsia"/>
            <w:noProof/>
            <w:rtl/>
          </w:rPr>
          <w:t>لغو</w:t>
        </w:r>
        <w:r w:rsidRPr="00B15228">
          <w:rPr>
            <w:rStyle w:val="Hyperlink"/>
            <w:rFonts w:hint="cs"/>
            <w:noProof/>
            <w:rtl/>
          </w:rPr>
          <w:t>ی</w:t>
        </w:r>
        <w:r w:rsidRPr="00B15228">
          <w:rPr>
            <w:rStyle w:val="Hyperlink"/>
            <w:rFonts w:hint="eastAsia"/>
            <w:noProof/>
            <w:rtl/>
          </w:rPr>
          <w:t>ت</w:t>
        </w:r>
        <w:r w:rsidRPr="00B15228">
          <w:rPr>
            <w:rStyle w:val="Hyperlink"/>
            <w:noProof/>
            <w:rtl/>
          </w:rPr>
          <w:t xml:space="preserve"> </w:t>
        </w:r>
        <w:r w:rsidRPr="00B15228">
          <w:rPr>
            <w:rStyle w:val="Hyperlink"/>
            <w:rFonts w:hint="eastAsia"/>
            <w:noProof/>
            <w:rtl/>
          </w:rPr>
          <w:t>طبق</w:t>
        </w:r>
        <w:r w:rsidRPr="00B15228">
          <w:rPr>
            <w:rStyle w:val="Hyperlink"/>
            <w:noProof/>
            <w:rtl/>
          </w:rPr>
          <w:t xml:space="preserve"> </w:t>
        </w:r>
        <w:r w:rsidRPr="00B15228">
          <w:rPr>
            <w:rStyle w:val="Hyperlink"/>
            <w:rFonts w:hint="eastAsia"/>
            <w:noProof/>
            <w:rtl/>
          </w:rPr>
          <w:t>برخ</w:t>
        </w:r>
        <w:r w:rsidRPr="00B15228">
          <w:rPr>
            <w:rStyle w:val="Hyperlink"/>
            <w:rFonts w:hint="cs"/>
            <w:noProof/>
            <w:rtl/>
          </w:rPr>
          <w:t>ی</w:t>
        </w:r>
        <w:r w:rsidRPr="00B15228">
          <w:rPr>
            <w:rStyle w:val="Hyperlink"/>
            <w:noProof/>
            <w:rtl/>
          </w:rPr>
          <w:t xml:space="preserve"> </w:t>
        </w:r>
        <w:r w:rsidRPr="00B15228">
          <w:rPr>
            <w:rStyle w:val="Hyperlink"/>
            <w:rFonts w:hint="eastAsia"/>
            <w:noProof/>
            <w:rtl/>
          </w:rPr>
          <w:t>مبان</w:t>
        </w:r>
        <w:r w:rsidRPr="00B15228">
          <w:rPr>
            <w:rStyle w:val="Hyperlink"/>
            <w:rFonts w:hint="cs"/>
            <w:noProof/>
            <w:rtl/>
          </w:rPr>
          <w:t>ی</w:t>
        </w:r>
        <w:r w:rsidRPr="00B15228">
          <w:rPr>
            <w:rStyle w:val="Hyperlink"/>
            <w:noProof/>
            <w:rtl/>
          </w:rPr>
          <w:t xml:space="preserve"> </w:t>
        </w:r>
        <w:r w:rsidRPr="00B15228">
          <w:rPr>
            <w:rStyle w:val="Hyperlink"/>
            <w:rFonts w:hint="eastAsia"/>
            <w:noProof/>
            <w:rtl/>
          </w:rPr>
          <w:t>در</w:t>
        </w:r>
        <w:r w:rsidRPr="00B15228">
          <w:rPr>
            <w:rStyle w:val="Hyperlink"/>
            <w:noProof/>
            <w:rtl/>
          </w:rPr>
          <w:t xml:space="preserve"> </w:t>
        </w:r>
        <w:r w:rsidRPr="00B15228">
          <w:rPr>
            <w:rStyle w:val="Hyperlink"/>
            <w:rFonts w:hint="eastAsia"/>
            <w:noProof/>
            <w:rtl/>
          </w:rPr>
          <w:t>مفاد</w:t>
        </w:r>
        <w:r w:rsidRPr="00B15228">
          <w:rPr>
            <w:rStyle w:val="Hyperlink"/>
            <w:noProof/>
            <w:rtl/>
          </w:rPr>
          <w:t xml:space="preserve"> </w:t>
        </w:r>
        <w:r w:rsidRPr="00B15228">
          <w:rPr>
            <w:rStyle w:val="Hyperlink"/>
            <w:rFonts w:hint="eastAsia"/>
            <w:noProof/>
            <w:rtl/>
          </w:rPr>
          <w:t>ادله</w:t>
        </w:r>
        <w:r w:rsidRPr="00B15228">
          <w:rPr>
            <w:rStyle w:val="Hyperlink"/>
            <w:noProof/>
            <w:rtl/>
          </w:rPr>
          <w:t xml:space="preserve"> </w:t>
        </w:r>
        <w:r w:rsidRPr="00B15228">
          <w:rPr>
            <w:rStyle w:val="Hyperlink"/>
            <w:rFonts w:hint="eastAsia"/>
            <w:noProof/>
            <w:rtl/>
          </w:rPr>
          <w:t>حج</w:t>
        </w:r>
        <w:r w:rsidRPr="00B15228">
          <w:rPr>
            <w:rStyle w:val="Hyperlink"/>
            <w:rFonts w:hint="cs"/>
            <w:noProof/>
            <w:rtl/>
          </w:rPr>
          <w:t>ی</w:t>
        </w:r>
        <w:r w:rsidRPr="00B15228">
          <w:rPr>
            <w:rStyle w:val="Hyperlink"/>
            <w:rFonts w:hint="eastAsia"/>
            <w:noProof/>
            <w:rtl/>
          </w:rPr>
          <w:t>ت</w:t>
        </w:r>
        <w:r w:rsidRPr="00B15228">
          <w:rPr>
            <w:rStyle w:val="Hyperlink"/>
            <w:noProof/>
            <w:rtl/>
          </w:rPr>
          <w:t xml:space="preserve"> </w:t>
        </w:r>
        <w:r w:rsidRPr="00B15228">
          <w:rPr>
            <w:rStyle w:val="Hyperlink"/>
            <w:rFonts w:hint="eastAsia"/>
            <w:noProof/>
            <w:rtl/>
          </w:rPr>
          <w:t>سند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Toc470986726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1758A" w:rsidRDefault="00C1758A">
      <w:pPr>
        <w:pStyle w:val="TOC3"/>
        <w:tabs>
          <w:tab w:val="right" w:leader="dot" w:pos="10194"/>
        </w:tabs>
        <w:rPr>
          <w:rFonts w:asciiTheme="minorHAnsi" w:eastAsiaTheme="minorEastAsia" w:hAnsiTheme="minorHAnsi" w:cstheme="minorBidi"/>
          <w:bCs w:val="0"/>
          <w:iCs w:val="0"/>
          <w:noProof/>
          <w:color w:val="auto"/>
          <w:szCs w:val="22"/>
          <w:rtl/>
        </w:rPr>
      </w:pPr>
      <w:hyperlink w:anchor="_Toc470986727" w:history="1">
        <w:r w:rsidRPr="00B15228">
          <w:rPr>
            <w:rStyle w:val="Hyperlink"/>
            <w:rFonts w:hint="eastAsia"/>
            <w:noProof/>
            <w:rtl/>
          </w:rPr>
          <w:t>مقتضا</w:t>
        </w:r>
        <w:r w:rsidRPr="00B15228">
          <w:rPr>
            <w:rStyle w:val="Hyperlink"/>
            <w:rFonts w:hint="cs"/>
            <w:noProof/>
            <w:rtl/>
          </w:rPr>
          <w:t>ی</w:t>
        </w:r>
        <w:r w:rsidRPr="00B15228">
          <w:rPr>
            <w:rStyle w:val="Hyperlink"/>
            <w:noProof/>
            <w:rtl/>
          </w:rPr>
          <w:t xml:space="preserve"> </w:t>
        </w:r>
        <w:r w:rsidRPr="00B15228">
          <w:rPr>
            <w:rStyle w:val="Hyperlink"/>
            <w:rFonts w:hint="eastAsia"/>
            <w:noProof/>
            <w:rtl/>
          </w:rPr>
          <w:t>قاعده</w:t>
        </w:r>
        <w:r w:rsidRPr="00B15228">
          <w:rPr>
            <w:rStyle w:val="Hyperlink"/>
            <w:noProof/>
            <w:rtl/>
          </w:rPr>
          <w:t xml:space="preserve"> </w:t>
        </w:r>
        <w:r w:rsidRPr="00B15228">
          <w:rPr>
            <w:rStyle w:val="Hyperlink"/>
            <w:rFonts w:hint="eastAsia"/>
            <w:noProof/>
            <w:rtl/>
          </w:rPr>
          <w:t>اول</w:t>
        </w:r>
        <w:r w:rsidRPr="00B15228">
          <w:rPr>
            <w:rStyle w:val="Hyperlink"/>
            <w:rFonts w:hint="cs"/>
            <w:noProof/>
            <w:rtl/>
          </w:rPr>
          <w:t>ی</w:t>
        </w:r>
        <w:r w:rsidRPr="00B15228">
          <w:rPr>
            <w:rStyle w:val="Hyperlink"/>
            <w:noProof/>
            <w:rtl/>
          </w:rPr>
          <w:t xml:space="preserve"> </w:t>
        </w:r>
        <w:r w:rsidRPr="00B15228">
          <w:rPr>
            <w:rStyle w:val="Hyperlink"/>
            <w:rFonts w:hint="eastAsia"/>
            <w:noProof/>
            <w:rtl/>
          </w:rPr>
          <w:t>در</w:t>
        </w:r>
        <w:r w:rsidRPr="00B15228">
          <w:rPr>
            <w:rStyle w:val="Hyperlink"/>
            <w:noProof/>
            <w:rtl/>
          </w:rPr>
          <w:t xml:space="preserve"> </w:t>
        </w:r>
        <w:r w:rsidRPr="00B15228">
          <w:rPr>
            <w:rStyle w:val="Hyperlink"/>
            <w:rFonts w:hint="eastAsia"/>
            <w:noProof/>
            <w:rtl/>
          </w:rPr>
          <w:t>متعارض</w:t>
        </w:r>
        <w:r w:rsidRPr="00B15228">
          <w:rPr>
            <w:rStyle w:val="Hyperlink"/>
            <w:rFonts w:hint="cs"/>
            <w:noProof/>
            <w:rtl/>
          </w:rPr>
          <w:t>ی</w:t>
        </w:r>
        <w:r w:rsidRPr="00B15228">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Toc470986727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1758A" w:rsidRDefault="00C1758A">
      <w:pPr>
        <w:pStyle w:val="TOC7"/>
        <w:tabs>
          <w:tab w:val="right" w:leader="dot" w:pos="10194"/>
        </w:tabs>
        <w:rPr>
          <w:rFonts w:asciiTheme="minorHAnsi" w:eastAsiaTheme="minorEastAsia" w:hAnsiTheme="minorHAnsi" w:cstheme="minorBidi"/>
          <w:bCs w:val="0"/>
          <w:noProof/>
          <w:color w:val="auto"/>
          <w:szCs w:val="22"/>
          <w:rtl/>
        </w:rPr>
      </w:pPr>
      <w:hyperlink w:anchor="_Toc470986728" w:history="1">
        <w:r w:rsidRPr="00B15228">
          <w:rPr>
            <w:rStyle w:val="Hyperlink"/>
            <w:rFonts w:hint="eastAsia"/>
            <w:noProof/>
            <w:rtl/>
          </w:rPr>
          <w:t>استدراک</w:t>
        </w:r>
        <w:r w:rsidRPr="00B15228">
          <w:rPr>
            <w:rStyle w:val="Hyperlink"/>
            <w:noProof/>
            <w:rtl/>
          </w:rPr>
          <w:t xml:space="preserve"> </w:t>
        </w:r>
        <w:r w:rsidRPr="00B15228">
          <w:rPr>
            <w:rStyle w:val="Hyperlink"/>
            <w:rFonts w:hint="eastAsia"/>
            <w:noProof/>
            <w:rtl/>
          </w:rPr>
          <w:t>تقر</w:t>
        </w:r>
        <w:r w:rsidRPr="00B15228">
          <w:rPr>
            <w:rStyle w:val="Hyperlink"/>
            <w:rFonts w:hint="cs"/>
            <w:noProof/>
            <w:rtl/>
          </w:rPr>
          <w:t>ی</w:t>
        </w:r>
        <w:r w:rsidRPr="00B15228">
          <w:rPr>
            <w:rStyle w:val="Hyperlink"/>
            <w:rFonts w:hint="eastAsia"/>
            <w:noProof/>
            <w:rtl/>
          </w:rPr>
          <w:t>ب</w:t>
        </w:r>
        <w:r w:rsidRPr="00B15228">
          <w:rPr>
            <w:rStyle w:val="Hyperlink"/>
            <w:noProof/>
            <w:rtl/>
          </w:rPr>
          <w:t xml:space="preserve"> </w:t>
        </w:r>
        <w:r w:rsidRPr="00B15228">
          <w:rPr>
            <w:rStyle w:val="Hyperlink"/>
            <w:rFonts w:hint="eastAsia"/>
            <w:noProof/>
            <w:rtl/>
          </w:rPr>
          <w:t>آخوند</w:t>
        </w:r>
        <w:r w:rsidRPr="00B15228">
          <w:rPr>
            <w:rStyle w:val="Hyperlink"/>
            <w:noProof/>
            <w:rtl/>
          </w:rPr>
          <w:t xml:space="preserve"> </w:t>
        </w:r>
        <w:r w:rsidRPr="00B15228">
          <w:rPr>
            <w:rStyle w:val="Hyperlink"/>
            <w:rFonts w:hint="eastAsia"/>
            <w:noProof/>
            <w:rtl/>
          </w:rPr>
          <w:t>از</w:t>
        </w:r>
        <w:r w:rsidRPr="00B15228">
          <w:rPr>
            <w:rStyle w:val="Hyperlink"/>
            <w:noProof/>
            <w:rtl/>
          </w:rPr>
          <w:t xml:space="preserve"> </w:t>
        </w:r>
        <w:r w:rsidRPr="00B15228">
          <w:rPr>
            <w:rStyle w:val="Hyperlink"/>
            <w:rFonts w:hint="eastAsia"/>
            <w:noProof/>
            <w:rtl/>
          </w:rPr>
          <w:t>تساقط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Toc470986728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1758A" w:rsidRDefault="00C1758A">
      <w:pPr>
        <w:pStyle w:val="TOC7"/>
        <w:tabs>
          <w:tab w:val="right" w:leader="dot" w:pos="10194"/>
        </w:tabs>
        <w:rPr>
          <w:rFonts w:asciiTheme="minorHAnsi" w:eastAsiaTheme="minorEastAsia" w:hAnsiTheme="minorHAnsi" w:cstheme="minorBidi"/>
          <w:bCs w:val="0"/>
          <w:noProof/>
          <w:color w:val="auto"/>
          <w:szCs w:val="22"/>
          <w:rtl/>
        </w:rPr>
      </w:pPr>
      <w:hyperlink w:anchor="_Toc470986729" w:history="1">
        <w:r w:rsidRPr="00B15228">
          <w:rPr>
            <w:rStyle w:val="Hyperlink"/>
            <w:rFonts w:hint="eastAsia"/>
            <w:noProof/>
            <w:rtl/>
          </w:rPr>
          <w:t>تقر</w:t>
        </w:r>
        <w:r w:rsidRPr="00B15228">
          <w:rPr>
            <w:rStyle w:val="Hyperlink"/>
            <w:rFonts w:hint="cs"/>
            <w:noProof/>
            <w:rtl/>
          </w:rPr>
          <w:t>ی</w:t>
        </w:r>
        <w:r w:rsidRPr="00B15228">
          <w:rPr>
            <w:rStyle w:val="Hyperlink"/>
            <w:rFonts w:hint="eastAsia"/>
            <w:noProof/>
            <w:rtl/>
          </w:rPr>
          <w:t>ب</w:t>
        </w:r>
        <w:r w:rsidRPr="00B15228">
          <w:rPr>
            <w:rStyle w:val="Hyperlink"/>
            <w:noProof/>
            <w:rtl/>
          </w:rPr>
          <w:t xml:space="preserve"> </w:t>
        </w:r>
        <w:r w:rsidRPr="00B15228">
          <w:rPr>
            <w:rStyle w:val="Hyperlink"/>
            <w:rFonts w:hint="eastAsia"/>
            <w:noProof/>
            <w:rtl/>
          </w:rPr>
          <w:t>سوم</w:t>
        </w:r>
        <w:r w:rsidRPr="00B15228">
          <w:rPr>
            <w:rStyle w:val="Hyperlink"/>
            <w:noProof/>
            <w:rtl/>
          </w:rPr>
          <w:t xml:space="preserve"> </w:t>
        </w:r>
        <w:r w:rsidRPr="00B15228">
          <w:rPr>
            <w:rStyle w:val="Hyperlink"/>
            <w:rFonts w:hint="eastAsia"/>
            <w:noProof/>
            <w:rtl/>
          </w:rPr>
          <w:t>برا</w:t>
        </w:r>
        <w:r w:rsidRPr="00B15228">
          <w:rPr>
            <w:rStyle w:val="Hyperlink"/>
            <w:rFonts w:hint="cs"/>
            <w:noProof/>
            <w:rtl/>
          </w:rPr>
          <w:t>ی</w:t>
        </w:r>
        <w:r w:rsidRPr="00B15228">
          <w:rPr>
            <w:rStyle w:val="Hyperlink"/>
            <w:noProof/>
            <w:rtl/>
          </w:rPr>
          <w:t xml:space="preserve"> </w:t>
        </w:r>
        <w:r w:rsidRPr="00B15228">
          <w:rPr>
            <w:rStyle w:val="Hyperlink"/>
            <w:rFonts w:hint="eastAsia"/>
            <w:noProof/>
            <w:rtl/>
          </w:rPr>
          <w:t>تساقط</w:t>
        </w:r>
        <w:r w:rsidRPr="00B15228">
          <w:rPr>
            <w:rStyle w:val="Hyperlink"/>
            <w:noProof/>
            <w:rtl/>
          </w:rPr>
          <w:t xml:space="preserve">: </w:t>
        </w:r>
        <w:r w:rsidRPr="00B15228">
          <w:rPr>
            <w:rStyle w:val="Hyperlink"/>
            <w:rFonts w:hint="eastAsia"/>
            <w:noProof/>
            <w:rtl/>
          </w:rPr>
          <w:t>قصور</w:t>
        </w:r>
        <w:r w:rsidRPr="00B15228">
          <w:rPr>
            <w:rStyle w:val="Hyperlink"/>
            <w:noProof/>
            <w:rtl/>
          </w:rPr>
          <w:t xml:space="preserve"> </w:t>
        </w:r>
        <w:r w:rsidRPr="00B15228">
          <w:rPr>
            <w:rStyle w:val="Hyperlink"/>
            <w:rFonts w:hint="eastAsia"/>
            <w:noProof/>
            <w:rtl/>
          </w:rPr>
          <w:t>مقتض</w:t>
        </w:r>
        <w:r w:rsidRPr="00B1522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Toc470986729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1758A" w:rsidRDefault="00C1758A">
      <w:pPr>
        <w:pStyle w:val="TOC8"/>
        <w:tabs>
          <w:tab w:val="right" w:leader="dot" w:pos="10194"/>
        </w:tabs>
        <w:rPr>
          <w:rFonts w:asciiTheme="minorHAnsi" w:eastAsiaTheme="minorEastAsia" w:hAnsiTheme="minorHAnsi" w:cstheme="minorBidi"/>
          <w:noProof/>
          <w:color w:val="auto"/>
          <w:szCs w:val="22"/>
          <w:rtl/>
        </w:rPr>
      </w:pPr>
      <w:hyperlink w:anchor="_Toc470986730" w:history="1">
        <w:r w:rsidRPr="00B15228">
          <w:rPr>
            <w:rStyle w:val="Hyperlink"/>
            <w:rFonts w:hint="eastAsia"/>
            <w:noProof/>
            <w:rtl/>
          </w:rPr>
          <w:t>مناقشه</w:t>
        </w:r>
        <w:r w:rsidRPr="00B15228">
          <w:rPr>
            <w:rStyle w:val="Hyperlink"/>
            <w:noProof/>
            <w:rtl/>
          </w:rPr>
          <w:t xml:space="preserve">: </w:t>
        </w:r>
        <w:r w:rsidRPr="00B15228">
          <w:rPr>
            <w:rStyle w:val="Hyperlink"/>
            <w:rFonts w:hint="eastAsia"/>
            <w:noProof/>
            <w:rtl/>
          </w:rPr>
          <w:t>عدم</w:t>
        </w:r>
        <w:r w:rsidRPr="00B15228">
          <w:rPr>
            <w:rStyle w:val="Hyperlink"/>
            <w:noProof/>
            <w:rtl/>
          </w:rPr>
          <w:t xml:space="preserve"> </w:t>
        </w:r>
        <w:r w:rsidRPr="00B15228">
          <w:rPr>
            <w:rStyle w:val="Hyperlink"/>
            <w:rFonts w:hint="eastAsia"/>
            <w:noProof/>
            <w:rtl/>
          </w:rPr>
          <w:t>قصور</w:t>
        </w:r>
        <w:r w:rsidRPr="00B15228">
          <w:rPr>
            <w:rStyle w:val="Hyperlink"/>
            <w:noProof/>
            <w:rtl/>
          </w:rPr>
          <w:t xml:space="preserve"> </w:t>
        </w:r>
        <w:r w:rsidRPr="00B15228">
          <w:rPr>
            <w:rStyle w:val="Hyperlink"/>
            <w:rFonts w:hint="eastAsia"/>
            <w:noProof/>
            <w:rtl/>
          </w:rPr>
          <w:t>مقتض</w:t>
        </w:r>
        <w:r w:rsidRPr="00B15228">
          <w:rPr>
            <w:rStyle w:val="Hyperlink"/>
            <w:rFonts w:hint="cs"/>
            <w:noProof/>
            <w:rtl/>
          </w:rPr>
          <w:t>ی</w:t>
        </w:r>
        <w:r w:rsidRPr="00B15228">
          <w:rPr>
            <w:rStyle w:val="Hyperlink"/>
            <w:noProof/>
            <w:rtl/>
          </w:rPr>
          <w:t xml:space="preserve"> </w:t>
        </w:r>
        <w:r w:rsidRPr="00B15228">
          <w:rPr>
            <w:rStyle w:val="Hyperlink"/>
            <w:rFonts w:hint="eastAsia"/>
            <w:noProof/>
            <w:rtl/>
          </w:rPr>
          <w:t>در</w:t>
        </w:r>
        <w:r w:rsidRPr="00B15228">
          <w:rPr>
            <w:rStyle w:val="Hyperlink"/>
            <w:noProof/>
            <w:rtl/>
          </w:rPr>
          <w:t xml:space="preserve"> </w:t>
        </w:r>
        <w:r w:rsidRPr="00B15228">
          <w:rPr>
            <w:rStyle w:val="Hyperlink"/>
            <w:rFonts w:hint="eastAsia"/>
            <w:noProof/>
            <w:rtl/>
          </w:rPr>
          <w:t>فرض</w:t>
        </w:r>
        <w:r w:rsidRPr="00B15228">
          <w:rPr>
            <w:rStyle w:val="Hyperlink"/>
            <w:noProof/>
            <w:rtl/>
          </w:rPr>
          <w:t xml:space="preserve"> </w:t>
        </w:r>
        <w:r w:rsidRPr="00B15228">
          <w:rPr>
            <w:rStyle w:val="Hyperlink"/>
            <w:rFonts w:hint="eastAsia"/>
            <w:noProof/>
            <w:rtl/>
          </w:rPr>
          <w:t>سرا</w:t>
        </w:r>
        <w:r w:rsidRPr="00B15228">
          <w:rPr>
            <w:rStyle w:val="Hyperlink"/>
            <w:rFonts w:hint="cs"/>
            <w:noProof/>
            <w:rtl/>
          </w:rPr>
          <w:t>ی</w:t>
        </w:r>
        <w:r w:rsidRPr="00B15228">
          <w:rPr>
            <w:rStyle w:val="Hyperlink"/>
            <w:rFonts w:hint="eastAsia"/>
            <w:noProof/>
            <w:rtl/>
          </w:rPr>
          <w:t>ت</w:t>
        </w:r>
        <w:r w:rsidRPr="00B15228">
          <w:rPr>
            <w:rStyle w:val="Hyperlink"/>
            <w:noProof/>
            <w:rtl/>
          </w:rPr>
          <w:t xml:space="preserve"> </w:t>
        </w:r>
        <w:r w:rsidRPr="00B15228">
          <w:rPr>
            <w:rStyle w:val="Hyperlink"/>
            <w:rFonts w:hint="eastAsia"/>
            <w:noProof/>
            <w:rtl/>
          </w:rPr>
          <w:t>تعارض</w:t>
        </w:r>
        <w:r w:rsidRPr="00B15228">
          <w:rPr>
            <w:rStyle w:val="Hyperlink"/>
            <w:noProof/>
            <w:rtl/>
          </w:rPr>
          <w:t xml:space="preserve"> </w:t>
        </w:r>
        <w:r w:rsidRPr="00B15228">
          <w:rPr>
            <w:rStyle w:val="Hyperlink"/>
            <w:rFonts w:hint="eastAsia"/>
            <w:noProof/>
            <w:rtl/>
          </w:rPr>
          <w:t>به</w:t>
        </w:r>
        <w:r w:rsidRPr="00B15228">
          <w:rPr>
            <w:rStyle w:val="Hyperlink"/>
            <w:noProof/>
            <w:rtl/>
          </w:rPr>
          <w:t xml:space="preserve"> </w:t>
        </w:r>
        <w:r w:rsidRPr="00B15228">
          <w:rPr>
            <w:rStyle w:val="Hyperlink"/>
            <w:rFonts w:hint="eastAsia"/>
            <w:noProof/>
            <w:rtl/>
          </w:rPr>
          <w:t>سند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Toc470986730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187DFA" w:rsidP="00066B55">
      <w:pPr>
        <w:ind w:firstLine="284"/>
        <w:jc w:val="both"/>
      </w:pPr>
      <w:r>
        <w:rPr>
          <w:rFonts w:cs="B Titr"/>
          <w:noProof/>
          <w:webHidden/>
          <w:color w:val="632423" w:themeColor="accent2" w:themeShade="80"/>
          <w:szCs w:val="24"/>
          <w:rtl/>
        </w:rPr>
        <w:fldChar w:fldCharType="end"/>
      </w:r>
    </w:p>
    <w:p w:rsidR="00F343FB" w:rsidRDefault="00F842AD" w:rsidP="00066B55">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9B73AB">
        <w:rPr>
          <w:rFonts w:hint="cs"/>
          <w:rtl/>
        </w:rPr>
        <w:t>تعارض</w:t>
      </w:r>
      <w:r w:rsidR="00724537">
        <w:rPr>
          <w:rFonts w:hint="cs"/>
          <w:rtl/>
        </w:rPr>
        <w:t>/</w:t>
      </w:r>
      <w:bookmarkStart w:id="1" w:name="BokSabj_d"/>
      <w:bookmarkEnd w:id="1"/>
      <w:r w:rsidR="009B73AB">
        <w:rPr>
          <w:rFonts w:hint="cs"/>
          <w:rtl/>
        </w:rPr>
        <w:t>مقدمات</w:t>
      </w:r>
      <w:r w:rsidR="00596C1E">
        <w:rPr>
          <w:rFonts w:hint="cs"/>
          <w:rtl/>
        </w:rPr>
        <w:t xml:space="preserve"> </w:t>
      </w:r>
      <w:r w:rsidR="00724537">
        <w:rPr>
          <w:rFonts w:hint="cs"/>
          <w:rtl/>
        </w:rPr>
        <w:t>/</w:t>
      </w:r>
      <w:bookmarkStart w:id="2" w:name="BokSabj2_d"/>
      <w:bookmarkEnd w:id="2"/>
      <w:r w:rsidR="009B73AB">
        <w:rPr>
          <w:rFonts w:hint="cs"/>
          <w:rtl/>
        </w:rPr>
        <w:t>پایان</w:t>
      </w:r>
      <w:r w:rsidR="009B73AB">
        <w:rPr>
          <w:rtl/>
        </w:rPr>
        <w:t xml:space="preserve"> </w:t>
      </w:r>
      <w:r w:rsidR="009B73AB">
        <w:rPr>
          <w:rFonts w:hint="cs"/>
          <w:rtl/>
        </w:rPr>
        <w:t>مقدمه</w:t>
      </w:r>
      <w:r w:rsidR="009B73AB">
        <w:rPr>
          <w:rtl/>
        </w:rPr>
        <w:t xml:space="preserve"> </w:t>
      </w:r>
      <w:r w:rsidR="009B73AB">
        <w:rPr>
          <w:rFonts w:hint="cs"/>
          <w:rtl/>
        </w:rPr>
        <w:t>چهارم</w:t>
      </w:r>
      <w:r w:rsidR="009B73AB">
        <w:rPr>
          <w:rtl/>
        </w:rPr>
        <w:t xml:space="preserve"> </w:t>
      </w:r>
      <w:r w:rsidR="009B73AB">
        <w:rPr>
          <w:rFonts w:hint="cs"/>
          <w:rtl/>
        </w:rPr>
        <w:t>و</w:t>
      </w:r>
      <w:r w:rsidR="009B73AB">
        <w:rPr>
          <w:rtl/>
        </w:rPr>
        <w:t xml:space="preserve"> </w:t>
      </w:r>
      <w:r w:rsidR="009B73AB">
        <w:rPr>
          <w:rFonts w:hint="cs"/>
          <w:rtl/>
        </w:rPr>
        <w:t>مقتضای</w:t>
      </w:r>
      <w:r w:rsidR="009B73AB">
        <w:rPr>
          <w:rtl/>
        </w:rPr>
        <w:t xml:space="preserve"> </w:t>
      </w:r>
      <w:r w:rsidR="009B73AB">
        <w:rPr>
          <w:rFonts w:hint="cs"/>
          <w:rtl/>
        </w:rPr>
        <w:t>اصل</w:t>
      </w:r>
      <w:r w:rsidR="009B73AB">
        <w:rPr>
          <w:rtl/>
        </w:rPr>
        <w:t xml:space="preserve"> </w:t>
      </w:r>
      <w:r w:rsidR="009B73AB">
        <w:rPr>
          <w:rFonts w:hint="cs"/>
          <w:rtl/>
        </w:rPr>
        <w:t>در</w:t>
      </w:r>
      <w:r w:rsidR="009B73AB">
        <w:rPr>
          <w:rtl/>
        </w:rPr>
        <w:t xml:space="preserve"> </w:t>
      </w:r>
      <w:r w:rsidR="009B73AB">
        <w:rPr>
          <w:rFonts w:hint="cs"/>
          <w:rtl/>
        </w:rPr>
        <w:t>متعارضین</w:t>
      </w:r>
      <w:r w:rsidR="001B6799">
        <w:rPr>
          <w:rFonts w:hint="cs"/>
          <w:rtl/>
        </w:rPr>
        <w:t xml:space="preserve"> </w:t>
      </w:r>
    </w:p>
    <w:p w:rsidR="008F5B4D" w:rsidRPr="008A522A" w:rsidRDefault="008F5B4D" w:rsidP="00066B55">
      <w:pPr>
        <w:ind w:firstLine="284"/>
        <w:jc w:val="both"/>
        <w:rPr>
          <w:rStyle w:val="Emphasis"/>
          <w:b/>
          <w:bCs w:val="0"/>
          <w:rtl/>
        </w:rPr>
      </w:pPr>
      <w:r w:rsidRPr="008A522A">
        <w:rPr>
          <w:rStyle w:val="Emphasis"/>
          <w:rFonts w:hint="cs"/>
          <w:b/>
          <w:bCs w:val="0"/>
          <w:rtl/>
        </w:rPr>
        <w:t>خلاصه مباحث گذشته:</w:t>
      </w:r>
    </w:p>
    <w:p w:rsidR="00B81626" w:rsidRDefault="00C72ED1" w:rsidP="00B81626">
      <w:pPr>
        <w:pBdr>
          <w:bottom w:val="double" w:sz="6" w:space="1" w:color="auto"/>
        </w:pBdr>
        <w:ind w:firstLine="284"/>
        <w:jc w:val="both"/>
        <w:rPr>
          <w:rFonts w:hint="cs"/>
          <w:rtl/>
        </w:rPr>
      </w:pPr>
      <w:r>
        <w:rPr>
          <w:rFonts w:hint="cs"/>
          <w:rtl/>
        </w:rPr>
        <w:t xml:space="preserve">سخن </w:t>
      </w:r>
      <w:r w:rsidR="00B81626">
        <w:rPr>
          <w:rFonts w:hint="cs"/>
          <w:rtl/>
        </w:rPr>
        <w:t xml:space="preserve">در تتمه کلام مرحوم آخوند </w:t>
      </w:r>
      <w:r w:rsidR="00E469BF">
        <w:rPr>
          <w:rFonts w:hint="cs"/>
          <w:rtl/>
        </w:rPr>
        <w:t xml:space="preserve">پیرامون سرایت تعارض از دلالت به سند </w:t>
      </w:r>
      <w:r w:rsidR="00B81626">
        <w:rPr>
          <w:rFonts w:hint="cs"/>
          <w:rtl/>
        </w:rPr>
        <w:t>بود.</w:t>
      </w:r>
    </w:p>
    <w:p w:rsidR="0026770C" w:rsidRPr="003A6148" w:rsidRDefault="0026770C" w:rsidP="00066B55">
      <w:pPr>
        <w:pBdr>
          <w:bottom w:val="double" w:sz="6" w:space="1" w:color="auto"/>
        </w:pBdr>
        <w:ind w:firstLine="284"/>
        <w:jc w:val="both"/>
      </w:pPr>
    </w:p>
    <w:p w:rsidR="008F5B4D" w:rsidRDefault="008F5B4D" w:rsidP="00066B55">
      <w:pPr>
        <w:ind w:firstLine="284"/>
        <w:jc w:val="both"/>
      </w:pPr>
    </w:p>
    <w:p w:rsidR="00E469BF" w:rsidRDefault="00F122F4" w:rsidP="00F122F4">
      <w:pPr>
        <w:ind w:firstLine="284"/>
        <w:jc w:val="both"/>
        <w:rPr>
          <w:rFonts w:hint="cs"/>
          <w:rtl/>
        </w:rPr>
      </w:pPr>
      <w:r>
        <w:rPr>
          <w:rFonts w:hint="cs"/>
          <w:rtl/>
        </w:rPr>
        <w:t>طبق</w:t>
      </w:r>
      <w:r w:rsidR="00E469BF">
        <w:rPr>
          <w:rFonts w:hint="cs"/>
          <w:rtl/>
        </w:rPr>
        <w:t xml:space="preserve"> تقریرات اخیری که از ایشان به دست ما رسیده است، سرایت تعارض از دلالت </w:t>
      </w:r>
      <w:r>
        <w:rPr>
          <w:rFonts w:hint="cs"/>
          <w:rtl/>
        </w:rPr>
        <w:t>به سندین قطعی معنا ندارد. ایشان</w:t>
      </w:r>
      <w:r w:rsidR="00E469BF">
        <w:rPr>
          <w:rFonts w:hint="cs"/>
          <w:rtl/>
        </w:rPr>
        <w:t xml:space="preserve"> سرایت را منحصر کرده اند به جایی که سندین ظنیین باشند این هم دو</w:t>
      </w:r>
      <w:r>
        <w:rPr>
          <w:rFonts w:hint="cs"/>
          <w:rtl/>
        </w:rPr>
        <w:t xml:space="preserve"> </w:t>
      </w:r>
      <w:r w:rsidR="00E469BF">
        <w:rPr>
          <w:rFonts w:hint="cs"/>
          <w:rtl/>
        </w:rPr>
        <w:t xml:space="preserve">صورت دارد یا دلالت ها و جهت ها قطعی اند یا ظنی. ایشان به این دو صورت تأکید دارند که تعارض از دلالت به سند سرایت کرده و ادله حجیت سند </w:t>
      </w:r>
      <w:r w:rsidR="00896116">
        <w:rPr>
          <w:rFonts w:hint="cs"/>
          <w:rtl/>
        </w:rPr>
        <w:t>نیز</w:t>
      </w:r>
      <w:r w:rsidR="00E469BF">
        <w:rPr>
          <w:rFonts w:hint="cs"/>
          <w:rtl/>
        </w:rPr>
        <w:t xml:space="preserve"> با هم تعارض می کنند کما اینکه ادله حجیت </w:t>
      </w:r>
      <w:r>
        <w:rPr>
          <w:rFonts w:hint="cs"/>
          <w:rtl/>
        </w:rPr>
        <w:t>ج</w:t>
      </w:r>
      <w:r w:rsidR="00E469BF">
        <w:rPr>
          <w:rFonts w:hint="cs"/>
          <w:rtl/>
        </w:rPr>
        <w:t>هت با هم تعارض دارند.</w:t>
      </w:r>
      <w:r w:rsidR="00562880">
        <w:rPr>
          <w:rFonts w:hint="cs"/>
          <w:rtl/>
        </w:rPr>
        <w:t xml:space="preserve"> چون </w:t>
      </w:r>
      <w:r w:rsidR="007C68C6">
        <w:rPr>
          <w:rFonts w:hint="cs"/>
          <w:rtl/>
        </w:rPr>
        <w:t>در هر دلیلی سه رکن</w:t>
      </w:r>
      <w:r w:rsidR="0066476C">
        <w:rPr>
          <w:rFonts w:hint="cs"/>
          <w:rtl/>
        </w:rPr>
        <w:t xml:space="preserve"> وجود دارد 1. صدور 2. ظهور 3. جهت صدور</w:t>
      </w:r>
    </w:p>
    <w:p w:rsidR="0034510E" w:rsidRDefault="0034510E" w:rsidP="0034510E">
      <w:pPr>
        <w:pStyle w:val="Heading5"/>
        <w:rPr>
          <w:rtl/>
        </w:rPr>
      </w:pPr>
      <w:bookmarkStart w:id="3" w:name="_Toc470552765"/>
      <w:bookmarkStart w:id="4" w:name="_Toc470986722"/>
      <w:r>
        <w:rPr>
          <w:rFonts w:hint="cs"/>
          <w:rtl/>
        </w:rPr>
        <w:t>مناقشه یکم : حاصره نبودن صور</w:t>
      </w:r>
      <w:bookmarkEnd w:id="3"/>
      <w:bookmarkEnd w:id="4"/>
    </w:p>
    <w:p w:rsidR="00562880" w:rsidRDefault="00562880" w:rsidP="00066B55">
      <w:pPr>
        <w:ind w:firstLine="284"/>
        <w:jc w:val="both"/>
        <w:rPr>
          <w:rFonts w:hint="cs"/>
          <w:rtl/>
        </w:rPr>
      </w:pPr>
      <w:r>
        <w:rPr>
          <w:rFonts w:hint="cs"/>
          <w:rtl/>
        </w:rPr>
        <w:t>در نظر تحقیق کما اینکه محقق صدر و مرحوم مشکینی فرموده اند صورت دیگری برای سرایت وجود دارد و آن صورت عبارت است جایی که سند یک دلیل قطعی</w:t>
      </w:r>
      <w:r w:rsidR="005B0EB0">
        <w:rPr>
          <w:rFonts w:hint="cs"/>
          <w:rtl/>
        </w:rPr>
        <w:t xml:space="preserve"> و سند دیگری ظنی باشد،</w:t>
      </w:r>
      <w:r w:rsidR="00D34E52">
        <w:rPr>
          <w:rFonts w:hint="cs"/>
          <w:rtl/>
        </w:rPr>
        <w:t xml:space="preserve"> و فرض هم آن باشد که دلالت هایشان ظنی است</w:t>
      </w:r>
      <w:r w:rsidR="007E47E6">
        <w:rPr>
          <w:rFonts w:hint="cs"/>
          <w:rtl/>
        </w:rPr>
        <w:t>، در این صورت دلیل حجیت دلالت</w:t>
      </w:r>
      <w:r w:rsidR="00D34E52">
        <w:rPr>
          <w:rFonts w:hint="cs"/>
          <w:rtl/>
        </w:rPr>
        <w:t xml:space="preserve"> در دلیل قطعی السند تعارض میکند با دلیل حجیت</w:t>
      </w:r>
      <w:r w:rsidR="005972C8">
        <w:rPr>
          <w:rFonts w:hint="cs"/>
          <w:rtl/>
        </w:rPr>
        <w:t xml:space="preserve"> دلالت و سند در دلیل ظنی السند و الدلالة</w:t>
      </w:r>
      <w:r w:rsidR="00186ED1">
        <w:rPr>
          <w:rFonts w:hint="cs"/>
          <w:rtl/>
        </w:rPr>
        <w:t>. بنابراین تعارض دلالتها موجب تعارض سند ظنی هم می باشد.</w:t>
      </w:r>
    </w:p>
    <w:p w:rsidR="00441674" w:rsidRDefault="0034510E" w:rsidP="0034510E">
      <w:pPr>
        <w:pStyle w:val="Heading6"/>
        <w:rPr>
          <w:rFonts w:hint="cs"/>
          <w:rtl/>
        </w:rPr>
      </w:pPr>
      <w:bookmarkStart w:id="5" w:name="_Toc470986723"/>
      <w:r>
        <w:rPr>
          <w:rFonts w:hint="cs"/>
          <w:rtl/>
        </w:rPr>
        <w:t>اشکال</w:t>
      </w:r>
      <w:r w:rsidR="001B457D">
        <w:rPr>
          <w:rFonts w:hint="cs"/>
          <w:rtl/>
        </w:rPr>
        <w:t>:</w:t>
      </w:r>
      <w:r w:rsidR="00A00FC0">
        <w:rPr>
          <w:rFonts w:hint="cs"/>
          <w:rtl/>
        </w:rPr>
        <w:t xml:space="preserve"> مخالفت دلیل ظنی السند با قرآن و سنت قطعیه</w:t>
      </w:r>
      <w:bookmarkEnd w:id="5"/>
    </w:p>
    <w:p w:rsidR="00186ED1" w:rsidRDefault="001B457D" w:rsidP="00066B55">
      <w:pPr>
        <w:ind w:firstLine="284"/>
        <w:jc w:val="both"/>
        <w:rPr>
          <w:rFonts w:hint="cs"/>
          <w:rtl/>
        </w:rPr>
      </w:pPr>
      <w:r>
        <w:rPr>
          <w:rFonts w:hint="cs"/>
          <w:rtl/>
        </w:rPr>
        <w:t xml:space="preserve"> دلیل ظنی السند در تعارض با دلیل قطعی السند حجت نیست، چون خلاف قرآن است.</w:t>
      </w:r>
    </w:p>
    <w:p w:rsidR="00441674" w:rsidRDefault="0034510E" w:rsidP="005D12A2">
      <w:pPr>
        <w:pStyle w:val="Heading7"/>
        <w:rPr>
          <w:rFonts w:hint="cs"/>
          <w:rtl/>
        </w:rPr>
      </w:pPr>
      <w:bookmarkStart w:id="6" w:name="_Toc470986724"/>
      <w:r>
        <w:rPr>
          <w:rFonts w:hint="cs"/>
          <w:rtl/>
        </w:rPr>
        <w:t>پاسخ</w:t>
      </w:r>
      <w:r w:rsidR="001B457D">
        <w:rPr>
          <w:rFonts w:hint="cs"/>
          <w:rtl/>
        </w:rPr>
        <w:t>:</w:t>
      </w:r>
      <w:r w:rsidR="007A260A">
        <w:rPr>
          <w:rFonts w:hint="cs"/>
          <w:rtl/>
        </w:rPr>
        <w:t xml:space="preserve"> مخالفت با ظاهر قرآنی</w:t>
      </w:r>
      <w:r w:rsidR="00A00FC0">
        <w:rPr>
          <w:rFonts w:hint="cs"/>
          <w:rtl/>
        </w:rPr>
        <w:t xml:space="preserve"> ظنی الدلالة و الجهة</w:t>
      </w:r>
      <w:bookmarkEnd w:id="6"/>
    </w:p>
    <w:p w:rsidR="001B457D" w:rsidRDefault="001B457D" w:rsidP="00771BDD">
      <w:pPr>
        <w:ind w:firstLine="284"/>
        <w:jc w:val="both"/>
        <w:rPr>
          <w:rFonts w:hint="cs"/>
          <w:rtl/>
        </w:rPr>
      </w:pPr>
      <w:r>
        <w:rPr>
          <w:rFonts w:hint="cs"/>
          <w:rtl/>
        </w:rPr>
        <w:t xml:space="preserve"> </w:t>
      </w:r>
      <w:r w:rsidR="007542E2">
        <w:rPr>
          <w:rFonts w:hint="cs"/>
          <w:rtl/>
        </w:rPr>
        <w:t>این مناقشه از جهاتی درست نیست</w:t>
      </w:r>
      <w:r w:rsidR="008C501A">
        <w:rPr>
          <w:rFonts w:hint="cs"/>
          <w:rtl/>
        </w:rPr>
        <w:t>، یک جهت این است که مخالفت دلیل ظنی السند با قرآن مخالفتی که برآن صدق کند «خالف القرآن» و «زخرف» نیست. برای وضوح بیشتر</w:t>
      </w:r>
      <w:r w:rsidR="00972A53">
        <w:rPr>
          <w:rFonts w:hint="cs"/>
          <w:rtl/>
        </w:rPr>
        <w:t xml:space="preserve"> مطلب</w:t>
      </w:r>
      <w:r w:rsidR="008C501A">
        <w:rPr>
          <w:rFonts w:hint="cs"/>
          <w:rtl/>
        </w:rPr>
        <w:t xml:space="preserve"> به این مثال توجه کنید، اگر خبر واحد</w:t>
      </w:r>
      <w:r w:rsidR="0080106A">
        <w:rPr>
          <w:rFonts w:hint="cs"/>
          <w:rtl/>
        </w:rPr>
        <w:t>ی که دلالتش ظنی است</w:t>
      </w:r>
      <w:r w:rsidR="008C501A">
        <w:rPr>
          <w:rFonts w:hint="cs"/>
          <w:rtl/>
        </w:rPr>
        <w:t xml:space="preserve"> با خبری متواتر </w:t>
      </w:r>
      <w:r w:rsidR="0080106A">
        <w:rPr>
          <w:rFonts w:hint="cs"/>
          <w:rtl/>
        </w:rPr>
        <w:t>که</w:t>
      </w:r>
      <w:r w:rsidR="00972A53">
        <w:rPr>
          <w:rFonts w:hint="cs"/>
          <w:rtl/>
        </w:rPr>
        <w:t xml:space="preserve"> دلالت آن هم ظنی است تعارض کند ـ </w:t>
      </w:r>
      <w:r w:rsidR="0080106A">
        <w:rPr>
          <w:rFonts w:hint="cs"/>
          <w:rtl/>
        </w:rPr>
        <w:t>جهت این دو خبر هم</w:t>
      </w:r>
      <w:r w:rsidR="00972A53">
        <w:rPr>
          <w:rFonts w:hint="cs"/>
          <w:rtl/>
        </w:rPr>
        <w:t xml:space="preserve"> فرض آن است که ظنی است ـ در اینجا نمیتوان گفت خبر واحد ظنی السند مخالف با سنت قطعیه است، چون </w:t>
      </w:r>
      <w:r w:rsidR="00771BDD">
        <w:rPr>
          <w:rFonts w:hint="cs"/>
          <w:rtl/>
        </w:rPr>
        <w:t xml:space="preserve">تا زمانی که </w:t>
      </w:r>
      <w:r w:rsidR="00972A53">
        <w:rPr>
          <w:rFonts w:hint="cs"/>
          <w:rtl/>
        </w:rPr>
        <w:t>جهت صدور ظنی</w:t>
      </w:r>
      <w:r w:rsidR="00771BDD">
        <w:rPr>
          <w:rFonts w:hint="cs"/>
          <w:rtl/>
        </w:rPr>
        <w:t xml:space="preserve"> است هنوز سنت قطعیه احراز نشده است</w:t>
      </w:r>
      <w:r w:rsidR="008F4D93">
        <w:rPr>
          <w:rFonts w:hint="cs"/>
          <w:rtl/>
        </w:rPr>
        <w:t>.</w:t>
      </w:r>
      <w:r w:rsidR="008A19D3">
        <w:rPr>
          <w:rFonts w:hint="cs"/>
          <w:rtl/>
        </w:rPr>
        <w:t xml:space="preserve"> </w:t>
      </w:r>
      <w:r w:rsidR="003835F4">
        <w:rPr>
          <w:rFonts w:hint="cs"/>
          <w:rtl/>
        </w:rPr>
        <w:t>اینجا دو نوع ادله با سه نوع ادله تعارض دارند، دلیل حجیت دلالت و حجیت جهت در خبر قطعی السند تعارض دارند با دلیل حجیت سند و دلالت و جهت در خبر واحد ظنی السند.</w:t>
      </w:r>
    </w:p>
    <w:p w:rsidR="009D7F29" w:rsidRDefault="009D7F29" w:rsidP="009D7F29">
      <w:pPr>
        <w:pStyle w:val="Heading5"/>
        <w:rPr>
          <w:rtl/>
        </w:rPr>
      </w:pPr>
      <w:bookmarkStart w:id="7" w:name="_Toc470714678"/>
      <w:bookmarkStart w:id="8" w:name="_Toc470986725"/>
      <w:r>
        <w:rPr>
          <w:rFonts w:hint="cs"/>
          <w:rtl/>
        </w:rPr>
        <w:t>رفع نقص از مقدمه چهارم : سرایت تعارض به سند</w:t>
      </w:r>
      <w:bookmarkEnd w:id="7"/>
      <w:bookmarkEnd w:id="8"/>
    </w:p>
    <w:p w:rsidR="00691FCA" w:rsidRDefault="00D5350E" w:rsidP="00D5350E">
      <w:pPr>
        <w:ind w:firstLine="284"/>
        <w:jc w:val="both"/>
        <w:rPr>
          <w:rFonts w:hint="cs"/>
          <w:rtl/>
        </w:rPr>
      </w:pPr>
      <w:r>
        <w:rPr>
          <w:rFonts w:hint="cs"/>
          <w:rtl/>
        </w:rPr>
        <w:t xml:space="preserve">گذشت که نزد مرحوم آخوند </w:t>
      </w:r>
      <w:r w:rsidR="009D7F29">
        <w:rPr>
          <w:rFonts w:hint="cs"/>
          <w:rtl/>
        </w:rPr>
        <w:t>تعارض از دلالت به سند سرایت می کند.</w:t>
      </w:r>
      <w:r>
        <w:rPr>
          <w:rFonts w:hint="cs"/>
          <w:rtl/>
        </w:rPr>
        <w:t xml:space="preserve"> و ایشان ملاک سرایت را دو چیز می دانند، یا علم به کذب یا لغویت.</w:t>
      </w:r>
      <w:r w:rsidR="009D7F29">
        <w:rPr>
          <w:rFonts w:hint="cs"/>
          <w:rtl/>
        </w:rPr>
        <w:t xml:space="preserve"> و تعلیل مرحوم آخوند به لغویت تعبد به سند بدون تعبد به متن دارای مناقشه است</w:t>
      </w:r>
      <w:r w:rsidR="00A41DBD">
        <w:rPr>
          <w:rFonts w:hint="cs"/>
          <w:rtl/>
        </w:rPr>
        <w:t>.</w:t>
      </w:r>
    </w:p>
    <w:p w:rsidR="00F07870" w:rsidRDefault="00F07870" w:rsidP="003C21D2">
      <w:pPr>
        <w:pStyle w:val="Heading6"/>
        <w:rPr>
          <w:rtl/>
        </w:rPr>
      </w:pPr>
      <w:bookmarkStart w:id="9" w:name="_Toc470714679"/>
      <w:bookmarkStart w:id="10" w:name="_Toc470986726"/>
      <w:r>
        <w:rPr>
          <w:rFonts w:hint="cs"/>
          <w:rtl/>
        </w:rPr>
        <w:t>مناقشه: عدم تمامیت لغویت طبق برخی مبانی</w:t>
      </w:r>
      <w:r w:rsidR="003C21D2">
        <w:rPr>
          <w:rFonts w:hint="cs"/>
          <w:rtl/>
        </w:rPr>
        <w:t xml:space="preserve"> </w:t>
      </w:r>
      <w:r w:rsidR="003C21D2">
        <w:rPr>
          <w:rFonts w:hint="cs"/>
          <w:rtl/>
        </w:rPr>
        <w:t>در مفاد ادله حجیت سند</w:t>
      </w:r>
      <w:bookmarkEnd w:id="10"/>
    </w:p>
    <w:p w:rsidR="003C21D2" w:rsidRDefault="003C21D2" w:rsidP="003C21D2">
      <w:pPr>
        <w:ind w:firstLine="284"/>
        <w:jc w:val="both"/>
        <w:rPr>
          <w:rFonts w:hint="cs"/>
          <w:rtl/>
        </w:rPr>
      </w:pPr>
      <w:r>
        <w:rPr>
          <w:rFonts w:hint="cs"/>
          <w:rtl/>
        </w:rPr>
        <w:t>تعلیل آخوند طبق برخی از مبانی صحیح است و طبق مبانی ناصحیح.</w:t>
      </w:r>
    </w:p>
    <w:p w:rsidR="00F07870" w:rsidRDefault="00F07870" w:rsidP="003C21D2">
      <w:pPr>
        <w:ind w:firstLine="284"/>
        <w:jc w:val="both"/>
        <w:rPr>
          <w:rFonts w:hint="cs"/>
          <w:rtl/>
        </w:rPr>
      </w:pPr>
      <w:r>
        <w:rPr>
          <w:rFonts w:hint="cs"/>
          <w:rtl/>
        </w:rPr>
        <w:t>سه وجه در مفاد ادله حجیت سند</w:t>
      </w:r>
      <w:bookmarkEnd w:id="9"/>
      <w:r w:rsidR="003C21D2">
        <w:rPr>
          <w:rFonts w:hint="cs"/>
          <w:rtl/>
        </w:rPr>
        <w:t xml:space="preserve"> وجود دارد و دو وجه آن ذکر شد.</w:t>
      </w:r>
    </w:p>
    <w:p w:rsidR="005D12A2" w:rsidRDefault="001B66E4" w:rsidP="00771BDD">
      <w:pPr>
        <w:ind w:firstLine="284"/>
        <w:jc w:val="both"/>
        <w:rPr>
          <w:rFonts w:hint="cs"/>
          <w:rtl/>
        </w:rPr>
      </w:pPr>
      <w:r>
        <w:rPr>
          <w:rFonts w:hint="cs"/>
          <w:rtl/>
        </w:rPr>
        <w:t>وجه سوم:</w:t>
      </w:r>
    </w:p>
    <w:p w:rsidR="001B66E4" w:rsidRDefault="00170679" w:rsidP="0097388F">
      <w:pPr>
        <w:ind w:firstLine="284"/>
        <w:jc w:val="both"/>
        <w:rPr>
          <w:rFonts w:hint="cs"/>
          <w:rtl/>
        </w:rPr>
      </w:pPr>
      <w:r>
        <w:rPr>
          <w:rFonts w:hint="cs"/>
          <w:rtl/>
        </w:rPr>
        <w:t xml:space="preserve">همانطور که حجیت ظهور مشروط است به حجیت سند و ظهوری نزد عقلا حجت است که سند آن تمام باشد همچنین </w:t>
      </w:r>
      <w:r w:rsidR="004678AC">
        <w:rPr>
          <w:rFonts w:hint="cs"/>
          <w:rtl/>
        </w:rPr>
        <w:t>سند در فرض</w:t>
      </w:r>
      <w:r w:rsidR="0038160D">
        <w:rPr>
          <w:rFonts w:hint="cs"/>
          <w:rtl/>
        </w:rPr>
        <w:t>ی</w:t>
      </w:r>
      <w:r w:rsidR="004678AC">
        <w:rPr>
          <w:rFonts w:hint="cs"/>
          <w:rtl/>
        </w:rPr>
        <w:t xml:space="preserve"> حجیت دارد که ظهور کلام تمام باشد، سند و متن با هم مرتبطند و این دو باید باشند تا شارع ما را تعبد کند،</w:t>
      </w:r>
      <w:r w:rsidR="005D4EA2">
        <w:rPr>
          <w:rFonts w:hint="cs"/>
          <w:rtl/>
        </w:rPr>
        <w:t xml:space="preserve"> یعنی</w:t>
      </w:r>
      <w:r w:rsidR="0097388F">
        <w:rPr>
          <w:rFonts w:hint="cs"/>
          <w:rtl/>
        </w:rPr>
        <w:t xml:space="preserve"> اگر ظهور حجت بود، تعبد شارع به سند معنا دارد و اگر سند حجت بود تعبد شارع به </w:t>
      </w:r>
      <w:r w:rsidR="008A70CA">
        <w:rPr>
          <w:rFonts w:hint="cs"/>
          <w:rtl/>
        </w:rPr>
        <w:t xml:space="preserve">ظهور معنا دارد، و با فرض نبودن سند تعبد به ظهور لغو است، حال اگر دلالتها تعارض کردند ـ همانا مرکز تعارض دلالت ها است ـ </w:t>
      </w:r>
      <w:r w:rsidR="00F81478">
        <w:rPr>
          <w:rFonts w:hint="cs"/>
          <w:rtl/>
        </w:rPr>
        <w:t>این تعارض به سند سرایت میکند. تعبد به دو سندی که در شکم خود تعبد به ظهور را دارد معقول نیست،</w:t>
      </w:r>
      <w:r w:rsidR="00CB7D69">
        <w:rPr>
          <w:rFonts w:hint="cs"/>
          <w:rtl/>
        </w:rPr>
        <w:t xml:space="preserve"> چون شرط و لازمه حجیت سند آن است که ظهور هم حجت باشد</w:t>
      </w:r>
      <w:r w:rsidR="00C95B9A">
        <w:rPr>
          <w:rFonts w:hint="cs"/>
          <w:rtl/>
        </w:rPr>
        <w:t>، حجیت به ظهور م</w:t>
      </w:r>
      <w:r w:rsidR="0068013A">
        <w:rPr>
          <w:rFonts w:hint="cs"/>
          <w:rtl/>
        </w:rPr>
        <w:t>ت</w:t>
      </w:r>
      <w:r w:rsidR="00C95B9A">
        <w:rPr>
          <w:rFonts w:hint="cs"/>
          <w:rtl/>
        </w:rPr>
        <w:t>رتب است بر حجیت به صدور و وقتی وقتی مولا گفت آن خبر حجت است</w:t>
      </w:r>
      <w:r w:rsidR="009F5420">
        <w:rPr>
          <w:rFonts w:hint="cs"/>
          <w:rtl/>
        </w:rPr>
        <w:t xml:space="preserve"> یعنی شرط ظهور هم در آن محقق است، </w:t>
      </w:r>
      <w:r w:rsidR="008E6168">
        <w:rPr>
          <w:rFonts w:hint="cs"/>
          <w:rtl/>
        </w:rPr>
        <w:t>و تعبد به سند دو خبری که در شکم خود تعبد به ظهور را دارند و ظهور ها</w:t>
      </w:r>
      <w:r w:rsidR="0068013A">
        <w:rPr>
          <w:rFonts w:hint="cs"/>
          <w:rtl/>
        </w:rPr>
        <w:t xml:space="preserve"> با</w:t>
      </w:r>
      <w:r w:rsidR="008E6168">
        <w:rPr>
          <w:rFonts w:hint="cs"/>
          <w:rtl/>
        </w:rPr>
        <w:t xml:space="preserve"> هم متنافی هستند معقول نیست، </w:t>
      </w:r>
    </w:p>
    <w:p w:rsidR="0066476C" w:rsidRDefault="00EF4200" w:rsidP="00066B55">
      <w:pPr>
        <w:ind w:firstLine="284"/>
        <w:jc w:val="both"/>
        <w:rPr>
          <w:rFonts w:hint="cs"/>
          <w:rtl/>
        </w:rPr>
      </w:pPr>
      <w:r>
        <w:rPr>
          <w:rFonts w:hint="cs"/>
          <w:rtl/>
        </w:rPr>
        <w:t xml:space="preserve">بیان این وجه با وجه پیشین ـ </w:t>
      </w:r>
      <w:r w:rsidR="00C346D9">
        <w:rPr>
          <w:rFonts w:hint="cs"/>
          <w:rtl/>
        </w:rPr>
        <w:t xml:space="preserve">ادله حجیت سند مستبطن تعبد به مدلول است </w:t>
      </w:r>
      <w:r>
        <w:rPr>
          <w:rFonts w:hint="cs"/>
          <w:rtl/>
        </w:rPr>
        <w:t xml:space="preserve">ـ </w:t>
      </w:r>
      <w:r w:rsidR="00C346D9">
        <w:rPr>
          <w:rFonts w:hint="cs"/>
          <w:rtl/>
        </w:rPr>
        <w:t>فرقی ندارد.</w:t>
      </w:r>
    </w:p>
    <w:p w:rsidR="001C0176" w:rsidRDefault="001C0176" w:rsidP="00066B55">
      <w:pPr>
        <w:ind w:firstLine="284"/>
        <w:jc w:val="both"/>
        <w:rPr>
          <w:rFonts w:hint="cs"/>
          <w:rtl/>
        </w:rPr>
      </w:pPr>
      <w:r>
        <w:rPr>
          <w:rFonts w:hint="cs"/>
          <w:rtl/>
        </w:rPr>
        <w:t>در احتمال وجه استبطان فرق</w:t>
      </w:r>
      <w:r w:rsidR="00CC5587">
        <w:rPr>
          <w:rFonts w:hint="cs"/>
          <w:rtl/>
        </w:rPr>
        <w:t>ی</w:t>
      </w:r>
      <w:r>
        <w:rPr>
          <w:rFonts w:hint="cs"/>
          <w:rtl/>
        </w:rPr>
        <w:t xml:space="preserve"> بین </w:t>
      </w:r>
      <w:r w:rsidR="00783C6E">
        <w:rPr>
          <w:rFonts w:hint="cs"/>
          <w:rtl/>
        </w:rPr>
        <w:t xml:space="preserve">مبانی در مفاد ادله حجیت </w:t>
      </w:r>
      <w:r w:rsidR="001513BE">
        <w:rPr>
          <w:rFonts w:hint="cs"/>
          <w:rtl/>
        </w:rPr>
        <w:t>اماره وجود ندارد، عمده مبانی و مسالک در مفاد ادله حجیت سه مبنا است. 1. تعبد به مؤدی (مشهور) 2. حجیت (آخوند) 3. جعل علمیت (نائینی)</w:t>
      </w:r>
    </w:p>
    <w:p w:rsidR="00E469BF" w:rsidRDefault="001513BE" w:rsidP="00066B55">
      <w:pPr>
        <w:ind w:firstLine="284"/>
        <w:jc w:val="both"/>
        <w:rPr>
          <w:rFonts w:hint="cs"/>
          <w:rtl/>
        </w:rPr>
      </w:pPr>
      <w:r>
        <w:rPr>
          <w:rFonts w:hint="cs"/>
          <w:rtl/>
        </w:rPr>
        <w:t xml:space="preserve">با مسلک تعبد به مؤدی پرواضح است که </w:t>
      </w:r>
      <w:r w:rsidR="00966C33">
        <w:rPr>
          <w:rFonts w:hint="cs"/>
          <w:rtl/>
        </w:rPr>
        <w:t>تعبد به سند مستبطن تعبد به مدلول هم هست.</w:t>
      </w:r>
    </w:p>
    <w:p w:rsidR="00966C33" w:rsidRDefault="00966C33" w:rsidP="00066B55">
      <w:pPr>
        <w:ind w:firstLine="284"/>
        <w:jc w:val="both"/>
        <w:rPr>
          <w:rFonts w:hint="cs"/>
          <w:rtl/>
        </w:rPr>
      </w:pPr>
      <w:r>
        <w:rPr>
          <w:rFonts w:hint="cs"/>
          <w:rtl/>
        </w:rPr>
        <w:t xml:space="preserve">با </w:t>
      </w:r>
      <w:r w:rsidR="0048597C">
        <w:rPr>
          <w:rFonts w:hint="cs"/>
          <w:rtl/>
        </w:rPr>
        <w:t xml:space="preserve">دو مسلک بعدی هم </w:t>
      </w:r>
      <w:r w:rsidR="00614D64">
        <w:rPr>
          <w:rFonts w:hint="cs"/>
          <w:rtl/>
        </w:rPr>
        <w:t>خطابات ظهور دارند در منجزیت مدلول و جعل علمیت برای مدلول، شارع در تعبد به سند نظر به مدلول هم دارد.</w:t>
      </w:r>
    </w:p>
    <w:p w:rsidR="00614D64" w:rsidRDefault="00E85630" w:rsidP="00066B55">
      <w:pPr>
        <w:ind w:firstLine="284"/>
        <w:jc w:val="both"/>
        <w:rPr>
          <w:rFonts w:hint="cs"/>
          <w:rtl/>
        </w:rPr>
      </w:pPr>
      <w:r>
        <w:rPr>
          <w:rFonts w:hint="cs"/>
          <w:rtl/>
        </w:rPr>
        <w:t>برای اینکه وجدان کنید که ادله حجیت سند برای حجیت ظهور هم کفاید می کند، و نیازی به ادله حجیت ظهور نیست توجه کنید به فهم عرفی از ادله حجیت سند.</w:t>
      </w:r>
      <w:r w:rsidR="00280CE5">
        <w:rPr>
          <w:rFonts w:hint="cs"/>
          <w:rtl/>
        </w:rPr>
        <w:t xml:space="preserve"> برداشت</w:t>
      </w:r>
      <w:r>
        <w:rPr>
          <w:rFonts w:hint="cs"/>
          <w:rtl/>
        </w:rPr>
        <w:t xml:space="preserve"> </w:t>
      </w:r>
      <w:r w:rsidR="00280CE5">
        <w:rPr>
          <w:rFonts w:hint="cs"/>
          <w:rtl/>
        </w:rPr>
        <w:t>ذهن عرفی از اینکه مولا بگوید «تو را عالم قرار دادم عمل کن»</w:t>
      </w:r>
      <w:r w:rsidR="00F27AC5">
        <w:rPr>
          <w:rFonts w:hint="cs"/>
          <w:rtl/>
        </w:rPr>
        <w:t xml:space="preserve"> آن است که ظهور هم حجت است.</w:t>
      </w:r>
    </w:p>
    <w:p w:rsidR="00F27AC5" w:rsidRDefault="00F27AC5" w:rsidP="00066B55">
      <w:pPr>
        <w:ind w:firstLine="284"/>
        <w:jc w:val="both"/>
        <w:rPr>
          <w:rFonts w:hint="cs"/>
          <w:rtl/>
        </w:rPr>
      </w:pPr>
      <w:r>
        <w:rPr>
          <w:rFonts w:hint="cs"/>
          <w:rtl/>
        </w:rPr>
        <w:t>بنابراین لسان ادله حجیت سند، مجرد تعبد به صدور نیست، بلکه مفادشان آن است که در شک در صدور</w:t>
      </w:r>
      <w:r w:rsidR="00057078">
        <w:rPr>
          <w:rFonts w:hint="cs"/>
          <w:rtl/>
        </w:rPr>
        <w:t xml:space="preserve">، به </w:t>
      </w:r>
      <w:r w:rsidR="00E70B85">
        <w:rPr>
          <w:rFonts w:hint="cs"/>
          <w:rtl/>
        </w:rPr>
        <w:t>صدور و وجوب عمل تعبد میکنم</w:t>
      </w:r>
      <w:r w:rsidR="00057078">
        <w:rPr>
          <w:rFonts w:hint="cs"/>
          <w:rtl/>
        </w:rPr>
        <w:t>.</w:t>
      </w:r>
    </w:p>
    <w:p w:rsidR="00B76D0C" w:rsidRDefault="00B76D0C" w:rsidP="00066B55">
      <w:pPr>
        <w:ind w:firstLine="284"/>
        <w:jc w:val="both"/>
        <w:rPr>
          <w:rFonts w:hint="cs"/>
          <w:rtl/>
        </w:rPr>
      </w:pPr>
      <w:r>
        <w:rPr>
          <w:rFonts w:hint="cs"/>
          <w:rtl/>
        </w:rPr>
        <w:t>حاصل کلام: از ادله حجیت صدور، حجیت ظهور را هم میفهمیم و نیازی به تمسک به ادله حجیت ظهور نیست. و نظری که میگفت ادله حجیت سند مستبطن حجیت ظهور است موافق ظاهر خطابات است.</w:t>
      </w:r>
    </w:p>
    <w:p w:rsidR="00B76D0C" w:rsidRDefault="00E4797D" w:rsidP="00066B55">
      <w:pPr>
        <w:ind w:firstLine="284"/>
        <w:jc w:val="both"/>
        <w:rPr>
          <w:rFonts w:hint="cs"/>
          <w:rtl/>
        </w:rPr>
      </w:pPr>
      <w:r>
        <w:rPr>
          <w:rFonts w:hint="cs"/>
          <w:rtl/>
        </w:rPr>
        <w:t>مرحوم آخوند ابتدا فرمود مرکز تعارض در دلالت است، سپس فرمود اگر جمع عرفی ممکن نبود این تعارض</w:t>
      </w:r>
      <w:r w:rsidR="00ED3100">
        <w:rPr>
          <w:rFonts w:hint="cs"/>
          <w:rtl/>
        </w:rPr>
        <w:t xml:space="preserve"> به سند سرایت میکند سپس فرمود ادله حجیت سند در موارد تعارض تساقط میکنند. گویا مرحوم آخوند بحث از سرایت تعارض به سند را مقدمه ای قرار داده است برای بیان اصل اولی تساقط در متعارضین.</w:t>
      </w:r>
    </w:p>
    <w:p w:rsidR="00DD0F33" w:rsidRDefault="00DD0F33" w:rsidP="00DD0F33">
      <w:pPr>
        <w:pStyle w:val="Heading3"/>
        <w:rPr>
          <w:rtl/>
        </w:rPr>
      </w:pPr>
      <w:bookmarkStart w:id="11" w:name="_Toc470645884"/>
      <w:bookmarkStart w:id="12" w:name="_Toc470986727"/>
      <w:r>
        <w:rPr>
          <w:rFonts w:hint="cs"/>
          <w:rtl/>
        </w:rPr>
        <w:t>مقتضای قاعده اولی در متعارضین</w:t>
      </w:r>
      <w:bookmarkEnd w:id="11"/>
      <w:bookmarkEnd w:id="12"/>
    </w:p>
    <w:p w:rsidR="00F0355A" w:rsidRDefault="00DD0F33" w:rsidP="00066B55">
      <w:pPr>
        <w:ind w:firstLine="284"/>
        <w:jc w:val="both"/>
        <w:rPr>
          <w:rFonts w:hint="cs"/>
          <w:rtl/>
        </w:rPr>
      </w:pPr>
      <w:r>
        <w:rPr>
          <w:rFonts w:hint="cs"/>
          <w:rtl/>
        </w:rPr>
        <w:t>گذشت که</w:t>
      </w:r>
      <w:r w:rsidR="003A1C23">
        <w:rPr>
          <w:rFonts w:hint="cs"/>
          <w:rtl/>
        </w:rPr>
        <w:t xml:space="preserve"> در</w:t>
      </w:r>
      <w:r>
        <w:rPr>
          <w:rFonts w:hint="cs"/>
          <w:rtl/>
        </w:rPr>
        <w:t xml:space="preserve"> مقتضای اصل اولی در متعارضین</w:t>
      </w:r>
      <w:r w:rsidR="003A1C23">
        <w:rPr>
          <w:rFonts w:hint="cs"/>
          <w:rtl/>
        </w:rPr>
        <w:t xml:space="preserve"> اقوالی وجود دارد و مشهور آنها</w:t>
      </w:r>
      <w:r>
        <w:rPr>
          <w:rFonts w:hint="cs"/>
          <w:rtl/>
        </w:rPr>
        <w:t xml:space="preserve"> تساقط است</w:t>
      </w:r>
      <w:r w:rsidR="003A1C23">
        <w:rPr>
          <w:rFonts w:hint="cs"/>
          <w:rtl/>
        </w:rPr>
        <w:t>.</w:t>
      </w:r>
    </w:p>
    <w:p w:rsidR="003A1C23" w:rsidRDefault="003A1C23" w:rsidP="00066B55">
      <w:pPr>
        <w:ind w:firstLine="284"/>
        <w:jc w:val="both"/>
        <w:rPr>
          <w:rFonts w:hint="cs"/>
          <w:rtl/>
        </w:rPr>
      </w:pPr>
      <w:r>
        <w:rPr>
          <w:rFonts w:hint="cs"/>
          <w:rtl/>
        </w:rPr>
        <w:t>استدلال بر تساقط تقاریبی دارد و تقریب مرحوم آخوند و مرحوم خویی</w:t>
      </w:r>
      <w:r w:rsidRPr="00801CB1">
        <w:rPr>
          <w:rFonts w:hint="cs"/>
          <w:vertAlign w:val="superscript"/>
          <w:rtl/>
        </w:rPr>
        <w:t xml:space="preserve"> قدس الله اسرارهما</w:t>
      </w:r>
      <w:r>
        <w:rPr>
          <w:rFonts w:hint="cs"/>
          <w:rtl/>
        </w:rPr>
        <w:t xml:space="preserve"> گذشت.</w:t>
      </w:r>
    </w:p>
    <w:p w:rsidR="00E523A3" w:rsidRDefault="00E523A3" w:rsidP="001716C6">
      <w:pPr>
        <w:pStyle w:val="Heading7"/>
        <w:rPr>
          <w:rFonts w:hint="cs"/>
          <w:rtl/>
        </w:rPr>
      </w:pPr>
      <w:bookmarkStart w:id="13" w:name="_Toc470986728"/>
      <w:r>
        <w:rPr>
          <w:rFonts w:hint="cs"/>
          <w:rtl/>
        </w:rPr>
        <w:t>استدراک</w:t>
      </w:r>
      <w:r w:rsidR="001716C6">
        <w:rPr>
          <w:rFonts w:hint="cs"/>
          <w:rtl/>
        </w:rPr>
        <w:t xml:space="preserve"> تقریب آخوند از تساقط</w:t>
      </w:r>
      <w:bookmarkEnd w:id="13"/>
    </w:p>
    <w:p w:rsidR="00E523A3" w:rsidRDefault="001C5EA6" w:rsidP="00066B55">
      <w:pPr>
        <w:ind w:firstLine="284"/>
        <w:jc w:val="both"/>
        <w:rPr>
          <w:rFonts w:hint="cs"/>
          <w:rtl/>
        </w:rPr>
      </w:pPr>
      <w:r>
        <w:rPr>
          <w:rFonts w:hint="cs"/>
          <w:rtl/>
        </w:rPr>
        <w:t xml:space="preserve">در تقریب آخوند از تساقط یک مطلب نادرست تقریب شد، هر چند ممکن است گفته شود آنچه گذشت ظاهر کلام آخوند است، لکن دقت در کلام آخوند </w:t>
      </w:r>
      <w:r w:rsidR="007415FD">
        <w:rPr>
          <w:rFonts w:hint="cs"/>
          <w:rtl/>
        </w:rPr>
        <w:t>اقتضا دارد بگوییم ایشان در متعارضین قائل به تسقاط مدلول</w:t>
      </w:r>
      <w:r w:rsidR="00E55209">
        <w:rPr>
          <w:rFonts w:hint="cs"/>
          <w:rtl/>
        </w:rPr>
        <w:t>ین</w:t>
      </w:r>
      <w:r w:rsidR="007415FD">
        <w:rPr>
          <w:rFonts w:hint="cs"/>
          <w:rtl/>
        </w:rPr>
        <w:t xml:space="preserve"> مطابقی</w:t>
      </w:r>
      <w:r w:rsidR="00E55209">
        <w:rPr>
          <w:rFonts w:hint="cs"/>
          <w:rtl/>
        </w:rPr>
        <w:t>ین</w:t>
      </w:r>
      <w:r w:rsidR="007415FD">
        <w:rPr>
          <w:rFonts w:hint="cs"/>
          <w:rtl/>
        </w:rPr>
        <w:t xml:space="preserve"> هستند.</w:t>
      </w:r>
    </w:p>
    <w:p w:rsidR="007415FD" w:rsidRDefault="007415FD" w:rsidP="007415FD">
      <w:pPr>
        <w:ind w:firstLine="284"/>
        <w:jc w:val="both"/>
        <w:rPr>
          <w:rFonts w:hint="cs"/>
          <w:rtl/>
        </w:rPr>
      </w:pPr>
      <w:r>
        <w:rPr>
          <w:rFonts w:hint="cs"/>
          <w:rtl/>
        </w:rPr>
        <w:t>ایشان فرموده اند: «</w:t>
      </w:r>
      <w:r w:rsidRPr="007415FD">
        <w:rPr>
          <w:rFonts w:hint="cs"/>
          <w:rtl/>
        </w:rPr>
        <w:t xml:space="preserve"> </w:t>
      </w:r>
      <w:r w:rsidRPr="00A76B6C">
        <w:rPr>
          <w:rStyle w:val="SubtleEmphasis"/>
          <w:rFonts w:hint="cs"/>
          <w:rtl/>
        </w:rPr>
        <w:t>التعارض</w:t>
      </w:r>
      <w:r w:rsidRPr="00A76B6C">
        <w:rPr>
          <w:rStyle w:val="SubtleEmphasis"/>
          <w:rtl/>
        </w:rPr>
        <w:t xml:space="preserve"> </w:t>
      </w:r>
      <w:r w:rsidRPr="00A76B6C">
        <w:rPr>
          <w:rStyle w:val="SubtleEmphasis"/>
          <w:rFonts w:hint="cs"/>
          <w:rtl/>
        </w:rPr>
        <w:t>و</w:t>
      </w:r>
      <w:r w:rsidRPr="00A76B6C">
        <w:rPr>
          <w:rStyle w:val="SubtleEmphasis"/>
          <w:rtl/>
        </w:rPr>
        <w:t xml:space="preserve"> </w:t>
      </w:r>
      <w:r w:rsidRPr="00A76B6C">
        <w:rPr>
          <w:rStyle w:val="SubtleEmphasis"/>
          <w:rFonts w:hint="cs"/>
          <w:rtl/>
        </w:rPr>
        <w:t>إن</w:t>
      </w:r>
      <w:r w:rsidRPr="00A76B6C">
        <w:rPr>
          <w:rStyle w:val="SubtleEmphasis"/>
          <w:rtl/>
        </w:rPr>
        <w:t xml:space="preserve"> </w:t>
      </w:r>
      <w:r w:rsidRPr="00A76B6C">
        <w:rPr>
          <w:rStyle w:val="SubtleEmphasis"/>
          <w:rFonts w:hint="cs"/>
          <w:rtl/>
        </w:rPr>
        <w:t>كان</w:t>
      </w:r>
      <w:r w:rsidRPr="00A76B6C">
        <w:rPr>
          <w:rStyle w:val="SubtleEmphasis"/>
          <w:rtl/>
        </w:rPr>
        <w:t xml:space="preserve"> </w:t>
      </w:r>
      <w:r w:rsidRPr="00A76B6C">
        <w:rPr>
          <w:rStyle w:val="SubtleEmphasis"/>
          <w:rFonts w:hint="cs"/>
          <w:rtl/>
        </w:rPr>
        <w:t>لا</w:t>
      </w:r>
      <w:r w:rsidRPr="00A76B6C">
        <w:rPr>
          <w:rStyle w:val="SubtleEmphasis"/>
          <w:rtl/>
        </w:rPr>
        <w:t xml:space="preserve"> </w:t>
      </w:r>
      <w:r w:rsidRPr="00A76B6C">
        <w:rPr>
          <w:rStyle w:val="SubtleEmphasis"/>
          <w:rFonts w:hint="cs"/>
          <w:rtl/>
        </w:rPr>
        <w:t>يوجب</w:t>
      </w:r>
      <w:r w:rsidRPr="00A76B6C">
        <w:rPr>
          <w:rStyle w:val="SubtleEmphasis"/>
          <w:rtl/>
        </w:rPr>
        <w:t xml:space="preserve"> </w:t>
      </w:r>
      <w:r w:rsidRPr="00A76B6C">
        <w:rPr>
          <w:rStyle w:val="SubtleEmphasis"/>
          <w:rFonts w:hint="cs"/>
          <w:rtl/>
        </w:rPr>
        <w:t>إلا</w:t>
      </w:r>
      <w:r w:rsidRPr="00A76B6C">
        <w:rPr>
          <w:rStyle w:val="SubtleEmphasis"/>
          <w:rtl/>
        </w:rPr>
        <w:t xml:space="preserve"> </w:t>
      </w:r>
      <w:r w:rsidRPr="00A76B6C">
        <w:rPr>
          <w:rStyle w:val="SubtleEmphasis"/>
          <w:rFonts w:hint="cs"/>
          <w:rtl/>
        </w:rPr>
        <w:t>سقوط</w:t>
      </w:r>
      <w:r w:rsidRPr="00A76B6C">
        <w:rPr>
          <w:rStyle w:val="SubtleEmphasis"/>
          <w:rtl/>
        </w:rPr>
        <w:t xml:space="preserve"> </w:t>
      </w:r>
      <w:r w:rsidRPr="00A76B6C">
        <w:rPr>
          <w:rStyle w:val="SubtleEmphasis"/>
          <w:rFonts w:hint="cs"/>
          <w:rtl/>
        </w:rPr>
        <w:t>أحد</w:t>
      </w:r>
      <w:r w:rsidRPr="00A76B6C">
        <w:rPr>
          <w:rStyle w:val="SubtleEmphasis"/>
          <w:rtl/>
        </w:rPr>
        <w:t xml:space="preserve"> </w:t>
      </w:r>
      <w:r w:rsidRPr="00A76B6C">
        <w:rPr>
          <w:rStyle w:val="SubtleEmphasis"/>
          <w:rFonts w:hint="cs"/>
          <w:rtl/>
        </w:rPr>
        <w:t>المتعارضين</w:t>
      </w:r>
      <w:r w:rsidRPr="00A76B6C">
        <w:rPr>
          <w:rStyle w:val="SubtleEmphasis"/>
          <w:rtl/>
        </w:rPr>
        <w:t xml:space="preserve"> </w:t>
      </w:r>
      <w:r w:rsidRPr="00A76B6C">
        <w:rPr>
          <w:rStyle w:val="SubtleEmphasis"/>
          <w:rFonts w:hint="cs"/>
          <w:rtl/>
        </w:rPr>
        <w:t>عن</w:t>
      </w:r>
      <w:r w:rsidRPr="00A76B6C">
        <w:rPr>
          <w:rStyle w:val="SubtleEmphasis"/>
          <w:rtl/>
        </w:rPr>
        <w:t xml:space="preserve"> </w:t>
      </w:r>
      <w:r w:rsidRPr="00A76B6C">
        <w:rPr>
          <w:rStyle w:val="SubtleEmphasis"/>
          <w:rFonts w:hint="cs"/>
          <w:rtl/>
        </w:rPr>
        <w:t>الحجية</w:t>
      </w:r>
      <w:r w:rsidRPr="00A76B6C">
        <w:rPr>
          <w:rStyle w:val="SubtleEmphasis"/>
          <w:rtl/>
        </w:rPr>
        <w:t xml:space="preserve"> </w:t>
      </w:r>
      <w:r w:rsidRPr="00A76B6C">
        <w:rPr>
          <w:rStyle w:val="SubtleEmphasis"/>
          <w:rFonts w:hint="cs"/>
          <w:rtl/>
        </w:rPr>
        <w:t>رأسا</w:t>
      </w:r>
      <w:r w:rsidRPr="00A76B6C">
        <w:rPr>
          <w:rStyle w:val="SubtleEmphasis"/>
          <w:rtl/>
        </w:rPr>
        <w:t xml:space="preserve"> </w:t>
      </w:r>
      <w:r w:rsidRPr="00A76B6C">
        <w:rPr>
          <w:rStyle w:val="SubtleEmphasis"/>
          <w:rFonts w:hint="cs"/>
          <w:rtl/>
        </w:rPr>
        <w:t>حيث</w:t>
      </w:r>
      <w:r w:rsidRPr="00A76B6C">
        <w:rPr>
          <w:rStyle w:val="SubtleEmphasis"/>
          <w:rtl/>
        </w:rPr>
        <w:t xml:space="preserve"> </w:t>
      </w:r>
      <w:r w:rsidRPr="00A76B6C">
        <w:rPr>
          <w:rStyle w:val="SubtleEmphasis"/>
          <w:rFonts w:hint="cs"/>
          <w:rtl/>
        </w:rPr>
        <w:t>لا</w:t>
      </w:r>
      <w:r w:rsidRPr="00A76B6C">
        <w:rPr>
          <w:rStyle w:val="SubtleEmphasis"/>
          <w:rtl/>
        </w:rPr>
        <w:t xml:space="preserve"> </w:t>
      </w:r>
      <w:r w:rsidRPr="00A76B6C">
        <w:rPr>
          <w:rStyle w:val="SubtleEmphasis"/>
          <w:rFonts w:hint="cs"/>
          <w:rtl/>
        </w:rPr>
        <w:t>يوجب</w:t>
      </w:r>
      <w:r w:rsidRPr="00A76B6C">
        <w:rPr>
          <w:rStyle w:val="SubtleEmphasis"/>
          <w:rtl/>
        </w:rPr>
        <w:t xml:space="preserve"> </w:t>
      </w:r>
      <w:r w:rsidRPr="00A76B6C">
        <w:rPr>
          <w:rStyle w:val="SubtleEmphasis"/>
          <w:rFonts w:hint="cs"/>
          <w:rtl/>
        </w:rPr>
        <w:t>إلا</w:t>
      </w:r>
      <w:r w:rsidRPr="00A76B6C">
        <w:rPr>
          <w:rStyle w:val="SubtleEmphasis"/>
          <w:rtl/>
        </w:rPr>
        <w:t xml:space="preserve"> </w:t>
      </w:r>
      <w:r w:rsidRPr="00A76B6C">
        <w:rPr>
          <w:rStyle w:val="SubtleEmphasis"/>
          <w:rFonts w:hint="cs"/>
          <w:rtl/>
        </w:rPr>
        <w:t>العلم</w:t>
      </w:r>
      <w:r w:rsidRPr="00A76B6C">
        <w:rPr>
          <w:rStyle w:val="SubtleEmphasis"/>
          <w:rtl/>
        </w:rPr>
        <w:t xml:space="preserve"> </w:t>
      </w:r>
      <w:r w:rsidRPr="00A76B6C">
        <w:rPr>
          <w:rStyle w:val="SubtleEmphasis"/>
          <w:rFonts w:hint="cs"/>
          <w:rtl/>
        </w:rPr>
        <w:t>بكذب</w:t>
      </w:r>
      <w:r w:rsidRPr="00A76B6C">
        <w:rPr>
          <w:rStyle w:val="SubtleEmphasis"/>
          <w:rtl/>
        </w:rPr>
        <w:t xml:space="preserve"> </w:t>
      </w:r>
      <w:r w:rsidRPr="00A76B6C">
        <w:rPr>
          <w:rStyle w:val="SubtleEmphasis"/>
          <w:rFonts w:hint="cs"/>
          <w:rtl/>
        </w:rPr>
        <w:t>أحدهما</w:t>
      </w:r>
      <w:r w:rsidRPr="00A76B6C">
        <w:rPr>
          <w:rStyle w:val="SubtleEmphasis"/>
          <w:rtl/>
        </w:rPr>
        <w:t xml:space="preserve"> </w:t>
      </w:r>
      <w:r w:rsidRPr="00A76B6C">
        <w:rPr>
          <w:rStyle w:val="SubtleEmphasis"/>
          <w:rFonts w:hint="cs"/>
          <w:rtl/>
        </w:rPr>
        <w:t>فلا</w:t>
      </w:r>
      <w:r w:rsidRPr="00A76B6C">
        <w:rPr>
          <w:rStyle w:val="SubtleEmphasis"/>
          <w:rtl/>
        </w:rPr>
        <w:t xml:space="preserve"> </w:t>
      </w:r>
      <w:r w:rsidRPr="00A76B6C">
        <w:rPr>
          <w:rStyle w:val="SubtleEmphasis"/>
          <w:rFonts w:hint="cs"/>
          <w:rtl/>
        </w:rPr>
        <w:t>يكون</w:t>
      </w:r>
      <w:r w:rsidRPr="00A76B6C">
        <w:rPr>
          <w:rStyle w:val="SubtleEmphasis"/>
          <w:rtl/>
        </w:rPr>
        <w:t xml:space="preserve"> </w:t>
      </w:r>
      <w:r w:rsidRPr="00A76B6C">
        <w:rPr>
          <w:rStyle w:val="SubtleEmphasis"/>
          <w:rFonts w:hint="cs"/>
          <w:rtl/>
        </w:rPr>
        <w:t>هناك</w:t>
      </w:r>
      <w:r w:rsidRPr="00A76B6C">
        <w:rPr>
          <w:rStyle w:val="SubtleEmphasis"/>
          <w:rtl/>
        </w:rPr>
        <w:t xml:space="preserve"> </w:t>
      </w:r>
      <w:r w:rsidRPr="00A76B6C">
        <w:rPr>
          <w:rStyle w:val="SubtleEmphasis"/>
          <w:rFonts w:hint="cs"/>
          <w:rtl/>
        </w:rPr>
        <w:t>مانع</w:t>
      </w:r>
      <w:r w:rsidRPr="00A76B6C">
        <w:rPr>
          <w:rStyle w:val="SubtleEmphasis"/>
          <w:rtl/>
        </w:rPr>
        <w:t xml:space="preserve"> </w:t>
      </w:r>
      <w:r w:rsidRPr="00A76B6C">
        <w:rPr>
          <w:rStyle w:val="SubtleEmphasis"/>
          <w:rFonts w:hint="cs"/>
          <w:rtl/>
        </w:rPr>
        <w:t>عن</w:t>
      </w:r>
      <w:r w:rsidRPr="00A76B6C">
        <w:rPr>
          <w:rStyle w:val="SubtleEmphasis"/>
          <w:rtl/>
        </w:rPr>
        <w:t xml:space="preserve"> </w:t>
      </w:r>
      <w:r w:rsidRPr="00A76B6C">
        <w:rPr>
          <w:rStyle w:val="SubtleEmphasis"/>
          <w:rFonts w:hint="cs"/>
          <w:rtl/>
        </w:rPr>
        <w:t>حجية</w:t>
      </w:r>
      <w:r w:rsidRPr="00A76B6C">
        <w:rPr>
          <w:rStyle w:val="SubtleEmphasis"/>
          <w:rtl/>
        </w:rPr>
        <w:t xml:space="preserve"> </w:t>
      </w:r>
      <w:r w:rsidRPr="00A76B6C">
        <w:rPr>
          <w:rStyle w:val="SubtleEmphasis"/>
          <w:rFonts w:hint="cs"/>
          <w:rtl/>
        </w:rPr>
        <w:t>الآخر</w:t>
      </w:r>
      <w:r w:rsidRPr="00A76B6C">
        <w:rPr>
          <w:rStyle w:val="SubtleEmphasis"/>
          <w:rtl/>
        </w:rPr>
        <w:t xml:space="preserve"> </w:t>
      </w:r>
      <w:r w:rsidRPr="00A76B6C">
        <w:rPr>
          <w:rStyle w:val="SubtleEmphasis"/>
          <w:rFonts w:hint="cs"/>
          <w:rtl/>
        </w:rPr>
        <w:t>إلا</w:t>
      </w:r>
      <w:r w:rsidRPr="00A76B6C">
        <w:rPr>
          <w:rStyle w:val="SubtleEmphasis"/>
          <w:rtl/>
        </w:rPr>
        <w:t xml:space="preserve"> </w:t>
      </w:r>
      <w:r w:rsidRPr="00A76B6C">
        <w:rPr>
          <w:rStyle w:val="SubtleEmphasis"/>
          <w:rFonts w:hint="cs"/>
          <w:rtl/>
        </w:rPr>
        <w:t>أنه</w:t>
      </w:r>
      <w:r w:rsidRPr="00A76B6C">
        <w:rPr>
          <w:rStyle w:val="SubtleEmphasis"/>
          <w:rtl/>
        </w:rPr>
        <w:t xml:space="preserve"> </w:t>
      </w:r>
      <w:r w:rsidRPr="00A76B6C">
        <w:rPr>
          <w:rStyle w:val="SubtleEmphasis"/>
          <w:rFonts w:hint="cs"/>
          <w:rtl/>
        </w:rPr>
        <w:t>حيث</w:t>
      </w:r>
      <w:r w:rsidRPr="00A76B6C">
        <w:rPr>
          <w:rStyle w:val="SubtleEmphasis"/>
          <w:rtl/>
        </w:rPr>
        <w:t xml:space="preserve"> </w:t>
      </w:r>
      <w:r w:rsidRPr="00A76B6C">
        <w:rPr>
          <w:rStyle w:val="SubtleEmphasis"/>
          <w:rFonts w:hint="cs"/>
          <w:rtl/>
        </w:rPr>
        <w:t>كان</w:t>
      </w:r>
      <w:r w:rsidRPr="00A76B6C">
        <w:rPr>
          <w:rStyle w:val="SubtleEmphasis"/>
          <w:rtl/>
        </w:rPr>
        <w:t xml:space="preserve"> </w:t>
      </w:r>
      <w:r w:rsidRPr="00A76B6C">
        <w:rPr>
          <w:rStyle w:val="SubtleEmphasis"/>
          <w:rFonts w:hint="cs"/>
          <w:rtl/>
        </w:rPr>
        <w:t>بلا</w:t>
      </w:r>
      <w:r w:rsidRPr="00A76B6C">
        <w:rPr>
          <w:rStyle w:val="SubtleEmphasis"/>
          <w:rtl/>
        </w:rPr>
        <w:t xml:space="preserve"> </w:t>
      </w:r>
      <w:r w:rsidRPr="00A76B6C">
        <w:rPr>
          <w:rStyle w:val="SubtleEmphasis"/>
          <w:rFonts w:hint="cs"/>
          <w:rtl/>
        </w:rPr>
        <w:t>تعيين</w:t>
      </w:r>
      <w:r w:rsidRPr="00A76B6C">
        <w:rPr>
          <w:rStyle w:val="SubtleEmphasis"/>
          <w:rtl/>
        </w:rPr>
        <w:t xml:space="preserve"> </w:t>
      </w:r>
      <w:r w:rsidRPr="00A76B6C">
        <w:rPr>
          <w:rStyle w:val="SubtleEmphasis"/>
          <w:rFonts w:hint="cs"/>
          <w:rtl/>
        </w:rPr>
        <w:t>و</w:t>
      </w:r>
      <w:r w:rsidRPr="00A76B6C">
        <w:rPr>
          <w:rStyle w:val="SubtleEmphasis"/>
          <w:rtl/>
        </w:rPr>
        <w:t xml:space="preserve"> </w:t>
      </w:r>
      <w:r w:rsidRPr="00A76B6C">
        <w:rPr>
          <w:rStyle w:val="SubtleEmphasis"/>
          <w:rFonts w:hint="cs"/>
          <w:rtl/>
        </w:rPr>
        <w:t>لا</w:t>
      </w:r>
      <w:r w:rsidRPr="00A76B6C">
        <w:rPr>
          <w:rStyle w:val="SubtleEmphasis"/>
          <w:rtl/>
        </w:rPr>
        <w:t xml:space="preserve"> </w:t>
      </w:r>
      <w:r w:rsidRPr="00A76B6C">
        <w:rPr>
          <w:rStyle w:val="SubtleEmphasis"/>
          <w:rFonts w:hint="cs"/>
          <w:rtl/>
        </w:rPr>
        <w:t>عنوان</w:t>
      </w:r>
      <w:r w:rsidRPr="00A76B6C">
        <w:rPr>
          <w:rStyle w:val="SubtleEmphasis"/>
          <w:rtl/>
        </w:rPr>
        <w:t xml:space="preserve"> </w:t>
      </w:r>
      <w:r w:rsidRPr="00A76B6C">
        <w:rPr>
          <w:rStyle w:val="SubtleEmphasis"/>
          <w:rFonts w:hint="cs"/>
          <w:rtl/>
        </w:rPr>
        <w:t>واقعا</w:t>
      </w:r>
      <w:r w:rsidRPr="00A76B6C">
        <w:rPr>
          <w:rStyle w:val="SubtleEmphasis"/>
          <w:rtl/>
        </w:rPr>
        <w:t xml:space="preserve"> </w:t>
      </w:r>
      <w:r w:rsidRPr="00A76B6C">
        <w:rPr>
          <w:rStyle w:val="SubtleEmphasis"/>
          <w:rFonts w:hint="cs"/>
          <w:rtl/>
        </w:rPr>
        <w:t>فإنه</w:t>
      </w:r>
      <w:r w:rsidRPr="00A76B6C">
        <w:rPr>
          <w:rStyle w:val="SubtleEmphasis"/>
          <w:rtl/>
        </w:rPr>
        <w:t xml:space="preserve"> </w:t>
      </w:r>
      <w:r w:rsidRPr="00A76B6C">
        <w:rPr>
          <w:rStyle w:val="SubtleEmphasis"/>
          <w:rFonts w:hint="cs"/>
          <w:rtl/>
        </w:rPr>
        <w:t>لم</w:t>
      </w:r>
      <w:r w:rsidRPr="00A76B6C">
        <w:rPr>
          <w:rStyle w:val="SubtleEmphasis"/>
          <w:rtl/>
        </w:rPr>
        <w:t xml:space="preserve"> </w:t>
      </w:r>
      <w:r w:rsidRPr="00A76B6C">
        <w:rPr>
          <w:rStyle w:val="SubtleEmphasis"/>
          <w:rFonts w:hint="cs"/>
          <w:rtl/>
        </w:rPr>
        <w:t>يعلم</w:t>
      </w:r>
      <w:r w:rsidRPr="00A76B6C">
        <w:rPr>
          <w:rStyle w:val="SubtleEmphasis"/>
          <w:rtl/>
        </w:rPr>
        <w:t xml:space="preserve"> </w:t>
      </w:r>
      <w:r w:rsidRPr="00A76B6C">
        <w:rPr>
          <w:rStyle w:val="SubtleEmphasis"/>
          <w:rFonts w:hint="cs"/>
          <w:rtl/>
        </w:rPr>
        <w:t>كذبه</w:t>
      </w:r>
      <w:r w:rsidRPr="00A76B6C">
        <w:rPr>
          <w:rStyle w:val="SubtleEmphasis"/>
          <w:rtl/>
        </w:rPr>
        <w:t xml:space="preserve"> </w:t>
      </w:r>
      <w:r w:rsidRPr="00A76B6C">
        <w:rPr>
          <w:rStyle w:val="SubtleEmphasis"/>
          <w:rFonts w:hint="cs"/>
          <w:rtl/>
        </w:rPr>
        <w:t>إلا</w:t>
      </w:r>
      <w:r w:rsidRPr="00A76B6C">
        <w:rPr>
          <w:rStyle w:val="SubtleEmphasis"/>
          <w:rtl/>
        </w:rPr>
        <w:t xml:space="preserve"> </w:t>
      </w:r>
      <w:r w:rsidRPr="00A76B6C">
        <w:rPr>
          <w:rStyle w:val="SubtleEmphasis"/>
          <w:rFonts w:hint="cs"/>
          <w:rtl/>
        </w:rPr>
        <w:t>كذلك</w:t>
      </w:r>
      <w:r w:rsidRPr="00A76B6C">
        <w:rPr>
          <w:rStyle w:val="SubtleEmphasis"/>
          <w:rtl/>
        </w:rPr>
        <w:t xml:space="preserve"> </w:t>
      </w:r>
      <w:r w:rsidRPr="00A76B6C">
        <w:rPr>
          <w:rStyle w:val="SubtleEmphasis"/>
          <w:rFonts w:hint="cs"/>
          <w:rtl/>
        </w:rPr>
        <w:t>و</w:t>
      </w:r>
      <w:r w:rsidRPr="00A76B6C">
        <w:rPr>
          <w:rStyle w:val="SubtleEmphasis"/>
          <w:rtl/>
        </w:rPr>
        <w:t xml:space="preserve"> </w:t>
      </w:r>
      <w:r w:rsidRPr="00A76B6C">
        <w:rPr>
          <w:rStyle w:val="SubtleEmphasis"/>
          <w:rFonts w:hint="cs"/>
          <w:rtl/>
        </w:rPr>
        <w:t>احتمال</w:t>
      </w:r>
      <w:r w:rsidRPr="00A76B6C">
        <w:rPr>
          <w:rStyle w:val="SubtleEmphasis"/>
          <w:rtl/>
        </w:rPr>
        <w:t xml:space="preserve"> </w:t>
      </w:r>
      <w:r w:rsidRPr="00A76B6C">
        <w:rPr>
          <w:rStyle w:val="SubtleEmphasis"/>
          <w:rFonts w:hint="cs"/>
          <w:rtl/>
        </w:rPr>
        <w:t>كون</w:t>
      </w:r>
      <w:r w:rsidRPr="00A76B6C">
        <w:rPr>
          <w:rStyle w:val="SubtleEmphasis"/>
          <w:rtl/>
        </w:rPr>
        <w:t xml:space="preserve"> </w:t>
      </w:r>
      <w:r w:rsidRPr="00A76B6C">
        <w:rPr>
          <w:rStyle w:val="SubtleEmphasis"/>
          <w:rFonts w:hint="cs"/>
          <w:rtl/>
        </w:rPr>
        <w:t>كل</w:t>
      </w:r>
      <w:r w:rsidRPr="00A76B6C">
        <w:rPr>
          <w:rStyle w:val="SubtleEmphasis"/>
          <w:rtl/>
        </w:rPr>
        <w:t xml:space="preserve"> </w:t>
      </w:r>
      <w:r w:rsidRPr="00A76B6C">
        <w:rPr>
          <w:rStyle w:val="SubtleEmphasis"/>
          <w:rFonts w:hint="cs"/>
          <w:rtl/>
        </w:rPr>
        <w:t>منهما</w:t>
      </w:r>
      <w:r w:rsidRPr="00A76B6C">
        <w:rPr>
          <w:rStyle w:val="SubtleEmphasis"/>
          <w:rtl/>
        </w:rPr>
        <w:t xml:space="preserve"> </w:t>
      </w:r>
      <w:r w:rsidRPr="00A76B6C">
        <w:rPr>
          <w:rStyle w:val="SubtleEmphasis"/>
          <w:rFonts w:hint="cs"/>
          <w:rtl/>
        </w:rPr>
        <w:t>كاذبا</w:t>
      </w:r>
      <w:r w:rsidRPr="00A76B6C">
        <w:rPr>
          <w:rStyle w:val="SubtleEmphasis"/>
          <w:rtl/>
        </w:rPr>
        <w:t xml:space="preserve"> </w:t>
      </w:r>
      <w:r w:rsidRPr="00A76B6C">
        <w:rPr>
          <w:rStyle w:val="SubtleEmphasis"/>
          <w:rFonts w:hint="cs"/>
          <w:rtl/>
        </w:rPr>
        <w:t>لم</w:t>
      </w:r>
      <w:r w:rsidRPr="00A76B6C">
        <w:rPr>
          <w:rStyle w:val="SubtleEmphasis"/>
          <w:rtl/>
        </w:rPr>
        <w:t xml:space="preserve"> </w:t>
      </w:r>
      <w:r w:rsidRPr="00A76B6C">
        <w:rPr>
          <w:rStyle w:val="SubtleEmphasis"/>
          <w:rFonts w:hint="cs"/>
          <w:rtl/>
        </w:rPr>
        <w:t>يكن</w:t>
      </w:r>
      <w:r w:rsidRPr="00A76B6C">
        <w:rPr>
          <w:rStyle w:val="SubtleEmphasis"/>
          <w:rtl/>
        </w:rPr>
        <w:t xml:space="preserve"> </w:t>
      </w:r>
      <w:r w:rsidRPr="00A76B6C">
        <w:rPr>
          <w:rStyle w:val="SubtleEmphasis"/>
          <w:rFonts w:hint="cs"/>
          <w:rtl/>
        </w:rPr>
        <w:t>واحد</w:t>
      </w:r>
      <w:r w:rsidRPr="00A76B6C">
        <w:rPr>
          <w:rStyle w:val="SubtleEmphasis"/>
          <w:rtl/>
        </w:rPr>
        <w:t xml:space="preserve"> </w:t>
      </w:r>
      <w:r w:rsidRPr="00A76B6C">
        <w:rPr>
          <w:rStyle w:val="SubtleEmphasis"/>
          <w:rFonts w:hint="cs"/>
          <w:rtl/>
        </w:rPr>
        <w:t>منهما</w:t>
      </w:r>
      <w:r w:rsidRPr="00A76B6C">
        <w:rPr>
          <w:rStyle w:val="SubtleEmphasis"/>
          <w:rtl/>
        </w:rPr>
        <w:t xml:space="preserve"> </w:t>
      </w:r>
      <w:r w:rsidRPr="00A76B6C">
        <w:rPr>
          <w:rStyle w:val="SubtleEmphasis"/>
          <w:rFonts w:hint="cs"/>
          <w:rtl/>
        </w:rPr>
        <w:t>بحجة</w:t>
      </w:r>
      <w:r w:rsidRPr="00A76B6C">
        <w:rPr>
          <w:rStyle w:val="SubtleEmphasis"/>
          <w:rtl/>
        </w:rPr>
        <w:t xml:space="preserve"> </w:t>
      </w:r>
      <w:r w:rsidRPr="00A76B6C">
        <w:rPr>
          <w:rStyle w:val="SubtleEmphasis"/>
          <w:rFonts w:hint="cs"/>
          <w:rtl/>
        </w:rPr>
        <w:t>في</w:t>
      </w:r>
      <w:r w:rsidRPr="00A76B6C">
        <w:rPr>
          <w:rStyle w:val="SubtleEmphasis"/>
          <w:rtl/>
        </w:rPr>
        <w:t xml:space="preserve"> </w:t>
      </w:r>
      <w:r w:rsidRPr="00A76B6C">
        <w:rPr>
          <w:rStyle w:val="SubtleEmphasis"/>
          <w:rFonts w:hint="cs"/>
          <w:rtl/>
        </w:rPr>
        <w:t>خصوص</w:t>
      </w:r>
      <w:r w:rsidRPr="00A76B6C">
        <w:rPr>
          <w:rStyle w:val="SubtleEmphasis"/>
          <w:rtl/>
        </w:rPr>
        <w:t xml:space="preserve"> </w:t>
      </w:r>
      <w:r w:rsidRPr="00A76B6C">
        <w:rPr>
          <w:rStyle w:val="SubtleEmphasis"/>
          <w:rFonts w:hint="cs"/>
          <w:rtl/>
        </w:rPr>
        <w:t>مؤداه</w:t>
      </w:r>
      <w:r w:rsidRPr="00A76B6C">
        <w:rPr>
          <w:rStyle w:val="SubtleEmphasis"/>
          <w:rtl/>
        </w:rPr>
        <w:t xml:space="preserve"> </w:t>
      </w:r>
      <w:r w:rsidRPr="00A76B6C">
        <w:rPr>
          <w:rStyle w:val="SubtleEmphasis"/>
          <w:rFonts w:hint="cs"/>
          <w:rtl/>
        </w:rPr>
        <w:t>لعدم</w:t>
      </w:r>
      <w:r w:rsidRPr="00A76B6C">
        <w:rPr>
          <w:rStyle w:val="SubtleEmphasis"/>
          <w:rtl/>
        </w:rPr>
        <w:t xml:space="preserve"> </w:t>
      </w:r>
      <w:r w:rsidRPr="00A76B6C">
        <w:rPr>
          <w:rStyle w:val="SubtleEmphasis"/>
          <w:rFonts w:hint="cs"/>
          <w:rtl/>
        </w:rPr>
        <w:t>التعيين</w:t>
      </w:r>
      <w:r w:rsidRPr="00A76B6C">
        <w:rPr>
          <w:rStyle w:val="SubtleEmphasis"/>
          <w:rtl/>
        </w:rPr>
        <w:t xml:space="preserve"> </w:t>
      </w:r>
      <w:r w:rsidRPr="00A76B6C">
        <w:rPr>
          <w:rStyle w:val="SubtleEmphasis"/>
          <w:rFonts w:hint="cs"/>
          <w:rtl/>
        </w:rPr>
        <w:t>في</w:t>
      </w:r>
      <w:r w:rsidRPr="00A76B6C">
        <w:rPr>
          <w:rStyle w:val="SubtleEmphasis"/>
          <w:rtl/>
        </w:rPr>
        <w:t xml:space="preserve"> </w:t>
      </w:r>
      <w:r w:rsidRPr="00A76B6C">
        <w:rPr>
          <w:rStyle w:val="SubtleEmphasis"/>
          <w:rFonts w:hint="cs"/>
          <w:rtl/>
        </w:rPr>
        <w:t>الحجة</w:t>
      </w:r>
      <w:r w:rsidRPr="00A76B6C">
        <w:rPr>
          <w:rStyle w:val="SubtleEmphasis"/>
          <w:rtl/>
        </w:rPr>
        <w:t xml:space="preserve"> </w:t>
      </w:r>
      <w:r w:rsidRPr="00A76B6C">
        <w:rPr>
          <w:rStyle w:val="SubtleEmphasis"/>
          <w:rFonts w:hint="cs"/>
          <w:rtl/>
        </w:rPr>
        <w:t>أصلا</w:t>
      </w:r>
      <w:r w:rsidRPr="00A76B6C">
        <w:rPr>
          <w:rStyle w:val="SubtleEmphasis"/>
          <w:rtl/>
        </w:rPr>
        <w:t xml:space="preserve"> </w:t>
      </w:r>
      <w:r w:rsidRPr="00A76B6C">
        <w:rPr>
          <w:rStyle w:val="SubtleEmphasis"/>
          <w:rFonts w:hint="cs"/>
          <w:rtl/>
        </w:rPr>
        <w:t>كما</w:t>
      </w:r>
      <w:r w:rsidRPr="00A76B6C">
        <w:rPr>
          <w:rStyle w:val="SubtleEmphasis"/>
          <w:rtl/>
        </w:rPr>
        <w:t xml:space="preserve"> </w:t>
      </w:r>
      <w:r w:rsidRPr="00A76B6C">
        <w:rPr>
          <w:rStyle w:val="SubtleEmphasis"/>
          <w:rFonts w:hint="cs"/>
          <w:rtl/>
        </w:rPr>
        <w:t>لا</w:t>
      </w:r>
      <w:r w:rsidRPr="00A76B6C">
        <w:rPr>
          <w:rStyle w:val="SubtleEmphasis"/>
          <w:rtl/>
        </w:rPr>
        <w:t xml:space="preserve"> </w:t>
      </w:r>
      <w:r w:rsidRPr="00A76B6C">
        <w:rPr>
          <w:rStyle w:val="SubtleEmphasis"/>
          <w:rFonts w:hint="cs"/>
          <w:rtl/>
        </w:rPr>
        <w:t>يخفى</w:t>
      </w:r>
      <w:r>
        <w:rPr>
          <w:rFonts w:hint="cs"/>
          <w:rtl/>
        </w:rPr>
        <w:t>»</w:t>
      </w:r>
      <w:r w:rsidR="009A023E">
        <w:rPr>
          <w:rFonts w:hint="cs"/>
          <w:rtl/>
        </w:rPr>
        <w:t>.</w:t>
      </w:r>
      <w:r w:rsidR="00A76B6C">
        <w:rPr>
          <w:rStyle w:val="FootnoteReference"/>
          <w:rtl/>
        </w:rPr>
        <w:footnoteReference w:id="1"/>
      </w:r>
    </w:p>
    <w:p w:rsidR="00E523A3" w:rsidRDefault="009A023E" w:rsidP="00066B55">
      <w:pPr>
        <w:ind w:firstLine="284"/>
        <w:jc w:val="both"/>
        <w:rPr>
          <w:rFonts w:hint="cs"/>
          <w:rtl/>
        </w:rPr>
      </w:pPr>
      <w:r>
        <w:rPr>
          <w:rFonts w:hint="cs"/>
          <w:rtl/>
        </w:rPr>
        <w:t xml:space="preserve">تقریب نادرست آن است که </w:t>
      </w:r>
      <w:r w:rsidR="000D662A">
        <w:rPr>
          <w:rFonts w:hint="cs"/>
          <w:rtl/>
        </w:rPr>
        <w:t xml:space="preserve">گفتیم </w:t>
      </w:r>
      <w:r>
        <w:rPr>
          <w:rFonts w:hint="cs"/>
          <w:rtl/>
        </w:rPr>
        <w:t>مرحوم آخوند فرموده اند</w:t>
      </w:r>
      <w:r w:rsidR="00F47300">
        <w:rPr>
          <w:rFonts w:hint="cs"/>
          <w:rtl/>
        </w:rPr>
        <w:t xml:space="preserve"> «درست است که در متعارضین بیش از یک دلیل ساقط نیست و یکی حجت است، و آن حجت هم قابل انطباق بر این است و هم قابل انطباق بر آن، اما چون انطباق بر </w:t>
      </w:r>
      <w:r w:rsidR="00B81386">
        <w:rPr>
          <w:rFonts w:hint="cs"/>
          <w:rtl/>
        </w:rPr>
        <w:t xml:space="preserve">هر </w:t>
      </w:r>
      <w:r w:rsidR="00F47300">
        <w:rPr>
          <w:rFonts w:hint="cs"/>
          <w:rtl/>
        </w:rPr>
        <w:t>دو ممکن نیست و انطباق بر یکی ترجیح بلامرجح است پس بر هیچ کدام منطبق نمی شود و هیچ کدام حجت نیست».</w:t>
      </w:r>
    </w:p>
    <w:p w:rsidR="000D662A" w:rsidRPr="00B81386" w:rsidRDefault="000D662A" w:rsidP="00066B55">
      <w:pPr>
        <w:ind w:firstLine="284"/>
        <w:jc w:val="both"/>
        <w:rPr>
          <w:rStyle w:val="Emphasis"/>
          <w:rFonts w:hint="cs"/>
          <w:rtl/>
        </w:rPr>
      </w:pPr>
      <w:r w:rsidRPr="00B81386">
        <w:rPr>
          <w:rStyle w:val="Emphasis"/>
          <w:rFonts w:hint="cs"/>
          <w:rtl/>
        </w:rPr>
        <w:t>تقریب درست</w:t>
      </w:r>
      <w:r w:rsidR="00B81386" w:rsidRPr="00B81386">
        <w:rPr>
          <w:rStyle w:val="Emphasis"/>
          <w:rFonts w:hint="cs"/>
          <w:rtl/>
        </w:rPr>
        <w:t xml:space="preserve"> و تصحیح عبارت</w:t>
      </w:r>
    </w:p>
    <w:p w:rsidR="00B81386" w:rsidRDefault="009867FF" w:rsidP="005A080D">
      <w:pPr>
        <w:ind w:firstLine="284"/>
        <w:jc w:val="both"/>
        <w:rPr>
          <w:rFonts w:hint="cs"/>
          <w:rtl/>
        </w:rPr>
      </w:pPr>
      <w:r>
        <w:rPr>
          <w:rFonts w:hint="cs"/>
          <w:rtl/>
        </w:rPr>
        <w:t>ا</w:t>
      </w:r>
      <w:r w:rsidR="00D7498A">
        <w:rPr>
          <w:rFonts w:hint="cs"/>
          <w:rtl/>
        </w:rPr>
        <w:t>یشان میفرمایند</w:t>
      </w:r>
      <w:r w:rsidR="00B81386">
        <w:rPr>
          <w:rFonts w:hint="cs"/>
          <w:rtl/>
        </w:rPr>
        <w:t xml:space="preserve"> «</w:t>
      </w:r>
      <w:r w:rsidR="00D7498A" w:rsidRPr="00A76B6C">
        <w:rPr>
          <w:rStyle w:val="SubtleEmphasis"/>
          <w:rFonts w:hint="cs"/>
          <w:rtl/>
        </w:rPr>
        <w:t>التعارض</w:t>
      </w:r>
      <w:r w:rsidR="00D7498A" w:rsidRPr="00A76B6C">
        <w:rPr>
          <w:rStyle w:val="SubtleEmphasis"/>
          <w:rtl/>
        </w:rPr>
        <w:t xml:space="preserve"> </w:t>
      </w:r>
      <w:r w:rsidR="00D7498A" w:rsidRPr="00A76B6C">
        <w:rPr>
          <w:rStyle w:val="SubtleEmphasis"/>
          <w:rFonts w:hint="cs"/>
          <w:rtl/>
        </w:rPr>
        <w:t>و</w:t>
      </w:r>
      <w:r w:rsidR="00D7498A" w:rsidRPr="00A76B6C">
        <w:rPr>
          <w:rStyle w:val="SubtleEmphasis"/>
          <w:rtl/>
        </w:rPr>
        <w:t xml:space="preserve"> </w:t>
      </w:r>
      <w:r w:rsidR="00D7498A" w:rsidRPr="00A76B6C">
        <w:rPr>
          <w:rStyle w:val="SubtleEmphasis"/>
          <w:rFonts w:hint="cs"/>
          <w:rtl/>
        </w:rPr>
        <w:t>إن</w:t>
      </w:r>
      <w:r w:rsidR="00D7498A" w:rsidRPr="00A76B6C">
        <w:rPr>
          <w:rStyle w:val="SubtleEmphasis"/>
          <w:rtl/>
        </w:rPr>
        <w:t xml:space="preserve"> </w:t>
      </w:r>
      <w:r w:rsidR="00D7498A" w:rsidRPr="00A76B6C">
        <w:rPr>
          <w:rStyle w:val="SubtleEmphasis"/>
          <w:rFonts w:hint="cs"/>
          <w:rtl/>
        </w:rPr>
        <w:t>كان</w:t>
      </w:r>
      <w:r w:rsidR="00D7498A" w:rsidRPr="00A76B6C">
        <w:rPr>
          <w:rStyle w:val="SubtleEmphasis"/>
          <w:rtl/>
        </w:rPr>
        <w:t xml:space="preserve"> </w:t>
      </w:r>
      <w:r w:rsidR="00D7498A" w:rsidRPr="00A76B6C">
        <w:rPr>
          <w:rStyle w:val="SubtleEmphasis"/>
          <w:rFonts w:hint="cs"/>
          <w:rtl/>
        </w:rPr>
        <w:t>لا</w:t>
      </w:r>
      <w:r w:rsidR="00D7498A" w:rsidRPr="00A76B6C">
        <w:rPr>
          <w:rStyle w:val="SubtleEmphasis"/>
          <w:rtl/>
        </w:rPr>
        <w:t xml:space="preserve"> </w:t>
      </w:r>
      <w:r w:rsidR="00D7498A" w:rsidRPr="00A76B6C">
        <w:rPr>
          <w:rStyle w:val="SubtleEmphasis"/>
          <w:rFonts w:hint="cs"/>
          <w:rtl/>
        </w:rPr>
        <w:t>يوجب</w:t>
      </w:r>
      <w:r w:rsidR="00D7498A" w:rsidRPr="00A76B6C">
        <w:rPr>
          <w:rStyle w:val="SubtleEmphasis"/>
          <w:rtl/>
        </w:rPr>
        <w:t xml:space="preserve"> </w:t>
      </w:r>
      <w:r w:rsidR="00D7498A" w:rsidRPr="00A76B6C">
        <w:rPr>
          <w:rStyle w:val="SubtleEmphasis"/>
          <w:rFonts w:hint="cs"/>
          <w:rtl/>
        </w:rPr>
        <w:t>إلا</w:t>
      </w:r>
      <w:r w:rsidR="00D7498A" w:rsidRPr="00A76B6C">
        <w:rPr>
          <w:rStyle w:val="SubtleEmphasis"/>
          <w:rtl/>
        </w:rPr>
        <w:t xml:space="preserve"> </w:t>
      </w:r>
      <w:r w:rsidR="00D7498A" w:rsidRPr="00A76B6C">
        <w:rPr>
          <w:rStyle w:val="SubtleEmphasis"/>
          <w:rFonts w:hint="cs"/>
          <w:rtl/>
        </w:rPr>
        <w:t>سقوط</w:t>
      </w:r>
      <w:r w:rsidR="00D7498A" w:rsidRPr="00A76B6C">
        <w:rPr>
          <w:rStyle w:val="SubtleEmphasis"/>
          <w:rtl/>
        </w:rPr>
        <w:t xml:space="preserve"> </w:t>
      </w:r>
      <w:r w:rsidR="00D7498A" w:rsidRPr="00A76B6C">
        <w:rPr>
          <w:rStyle w:val="SubtleEmphasis"/>
          <w:rFonts w:hint="cs"/>
          <w:rtl/>
        </w:rPr>
        <w:t>أحد</w:t>
      </w:r>
      <w:r w:rsidR="00D7498A" w:rsidRPr="00A76B6C">
        <w:rPr>
          <w:rStyle w:val="SubtleEmphasis"/>
          <w:rtl/>
        </w:rPr>
        <w:t xml:space="preserve"> </w:t>
      </w:r>
      <w:r w:rsidR="00D7498A" w:rsidRPr="00A76B6C">
        <w:rPr>
          <w:rStyle w:val="SubtleEmphasis"/>
          <w:rFonts w:hint="cs"/>
          <w:rtl/>
        </w:rPr>
        <w:t>المتعارضين</w:t>
      </w:r>
      <w:r w:rsidR="00D7498A" w:rsidRPr="00A76B6C">
        <w:rPr>
          <w:rStyle w:val="SubtleEmphasis"/>
          <w:rtl/>
        </w:rPr>
        <w:t xml:space="preserve"> </w:t>
      </w:r>
      <w:r w:rsidR="00D7498A" w:rsidRPr="00A76B6C">
        <w:rPr>
          <w:rStyle w:val="SubtleEmphasis"/>
          <w:rFonts w:hint="cs"/>
          <w:rtl/>
        </w:rPr>
        <w:t>عن</w:t>
      </w:r>
      <w:r w:rsidR="00D7498A" w:rsidRPr="00A76B6C">
        <w:rPr>
          <w:rStyle w:val="SubtleEmphasis"/>
          <w:rtl/>
        </w:rPr>
        <w:t xml:space="preserve"> </w:t>
      </w:r>
      <w:r w:rsidR="00D7498A" w:rsidRPr="00A76B6C">
        <w:rPr>
          <w:rStyle w:val="SubtleEmphasis"/>
          <w:rFonts w:hint="cs"/>
          <w:rtl/>
        </w:rPr>
        <w:t>الحجية</w:t>
      </w:r>
      <w:r w:rsidR="00D7498A" w:rsidRPr="00A76B6C">
        <w:rPr>
          <w:rStyle w:val="SubtleEmphasis"/>
          <w:rtl/>
        </w:rPr>
        <w:t xml:space="preserve"> </w:t>
      </w:r>
      <w:r w:rsidR="00D7498A" w:rsidRPr="00A76B6C">
        <w:rPr>
          <w:rStyle w:val="SubtleEmphasis"/>
          <w:rFonts w:hint="cs"/>
          <w:rtl/>
        </w:rPr>
        <w:t>رأسا</w:t>
      </w:r>
      <w:r w:rsidR="00D7498A" w:rsidRPr="00A76B6C">
        <w:rPr>
          <w:rStyle w:val="SubtleEmphasis"/>
          <w:rtl/>
        </w:rPr>
        <w:t xml:space="preserve"> </w:t>
      </w:r>
      <w:r w:rsidR="00D7498A" w:rsidRPr="00A76B6C">
        <w:rPr>
          <w:rStyle w:val="SubtleEmphasis"/>
          <w:rFonts w:hint="cs"/>
          <w:rtl/>
        </w:rPr>
        <w:t>حيث</w:t>
      </w:r>
      <w:r w:rsidR="00D7498A" w:rsidRPr="00A76B6C">
        <w:rPr>
          <w:rStyle w:val="SubtleEmphasis"/>
          <w:rtl/>
        </w:rPr>
        <w:t xml:space="preserve"> </w:t>
      </w:r>
      <w:r w:rsidR="00D7498A" w:rsidRPr="00A76B6C">
        <w:rPr>
          <w:rStyle w:val="SubtleEmphasis"/>
          <w:rFonts w:hint="cs"/>
          <w:rtl/>
        </w:rPr>
        <w:t>لا</w:t>
      </w:r>
      <w:r w:rsidR="00D7498A" w:rsidRPr="00A76B6C">
        <w:rPr>
          <w:rStyle w:val="SubtleEmphasis"/>
          <w:rtl/>
        </w:rPr>
        <w:t xml:space="preserve"> </w:t>
      </w:r>
      <w:r w:rsidR="00D7498A" w:rsidRPr="00A76B6C">
        <w:rPr>
          <w:rStyle w:val="SubtleEmphasis"/>
          <w:rFonts w:hint="cs"/>
          <w:rtl/>
        </w:rPr>
        <w:t>يوجب</w:t>
      </w:r>
      <w:r w:rsidR="00D7498A" w:rsidRPr="00A76B6C">
        <w:rPr>
          <w:rStyle w:val="SubtleEmphasis"/>
          <w:rtl/>
        </w:rPr>
        <w:t xml:space="preserve"> </w:t>
      </w:r>
      <w:r w:rsidR="00D7498A" w:rsidRPr="00A76B6C">
        <w:rPr>
          <w:rStyle w:val="SubtleEmphasis"/>
          <w:rFonts w:hint="cs"/>
          <w:rtl/>
        </w:rPr>
        <w:t>إلا</w:t>
      </w:r>
      <w:r w:rsidR="00D7498A" w:rsidRPr="00A76B6C">
        <w:rPr>
          <w:rStyle w:val="SubtleEmphasis"/>
          <w:rtl/>
        </w:rPr>
        <w:t xml:space="preserve"> </w:t>
      </w:r>
      <w:r w:rsidR="00D7498A" w:rsidRPr="00A76B6C">
        <w:rPr>
          <w:rStyle w:val="SubtleEmphasis"/>
          <w:rFonts w:hint="cs"/>
          <w:rtl/>
        </w:rPr>
        <w:t>العلم</w:t>
      </w:r>
      <w:r w:rsidR="00D7498A" w:rsidRPr="00A76B6C">
        <w:rPr>
          <w:rStyle w:val="SubtleEmphasis"/>
          <w:rtl/>
        </w:rPr>
        <w:t xml:space="preserve"> </w:t>
      </w:r>
      <w:r w:rsidR="00D7498A" w:rsidRPr="00A76B6C">
        <w:rPr>
          <w:rStyle w:val="SubtleEmphasis"/>
          <w:rFonts w:hint="cs"/>
          <w:rtl/>
        </w:rPr>
        <w:t>بكذب</w:t>
      </w:r>
      <w:r w:rsidR="00D7498A" w:rsidRPr="00A76B6C">
        <w:rPr>
          <w:rStyle w:val="SubtleEmphasis"/>
          <w:rtl/>
        </w:rPr>
        <w:t xml:space="preserve"> </w:t>
      </w:r>
      <w:r w:rsidR="00D7498A" w:rsidRPr="00A76B6C">
        <w:rPr>
          <w:rStyle w:val="SubtleEmphasis"/>
          <w:rFonts w:hint="cs"/>
          <w:rtl/>
        </w:rPr>
        <w:t>أحدهما</w:t>
      </w:r>
      <w:r w:rsidR="00D7498A">
        <w:rPr>
          <w:rFonts w:hint="cs"/>
          <w:rtl/>
        </w:rPr>
        <w:t xml:space="preserve">» </w:t>
      </w:r>
      <w:r>
        <w:rPr>
          <w:rFonts w:hint="cs"/>
          <w:rtl/>
        </w:rPr>
        <w:t xml:space="preserve">تعارض فقط مسقط یکی از ادله است </w:t>
      </w:r>
      <w:r w:rsidR="00AE19D2">
        <w:rPr>
          <w:rFonts w:hint="cs"/>
          <w:rtl/>
        </w:rPr>
        <w:t xml:space="preserve">چون علم به کذب یکی داریم </w:t>
      </w:r>
      <w:r>
        <w:rPr>
          <w:rFonts w:hint="cs"/>
          <w:rtl/>
        </w:rPr>
        <w:t xml:space="preserve">و </w:t>
      </w:r>
      <w:r w:rsidR="002915BB">
        <w:rPr>
          <w:rFonts w:hint="cs"/>
          <w:rtl/>
        </w:rPr>
        <w:t>«</w:t>
      </w:r>
      <w:r w:rsidR="002915BB" w:rsidRPr="00A76B6C">
        <w:rPr>
          <w:rStyle w:val="SubtleEmphasis"/>
          <w:rFonts w:hint="cs"/>
          <w:rtl/>
        </w:rPr>
        <w:t>فلا</w:t>
      </w:r>
      <w:r w:rsidR="002915BB" w:rsidRPr="00A76B6C">
        <w:rPr>
          <w:rStyle w:val="SubtleEmphasis"/>
          <w:rtl/>
        </w:rPr>
        <w:t xml:space="preserve"> </w:t>
      </w:r>
      <w:r w:rsidR="002915BB" w:rsidRPr="00A76B6C">
        <w:rPr>
          <w:rStyle w:val="SubtleEmphasis"/>
          <w:rFonts w:hint="cs"/>
          <w:rtl/>
        </w:rPr>
        <w:t>يكون</w:t>
      </w:r>
      <w:r w:rsidR="002915BB" w:rsidRPr="00A76B6C">
        <w:rPr>
          <w:rStyle w:val="SubtleEmphasis"/>
          <w:rtl/>
        </w:rPr>
        <w:t xml:space="preserve"> </w:t>
      </w:r>
      <w:r w:rsidR="002915BB" w:rsidRPr="00A76B6C">
        <w:rPr>
          <w:rStyle w:val="SubtleEmphasis"/>
          <w:rFonts w:hint="cs"/>
          <w:rtl/>
        </w:rPr>
        <w:t>هناك</w:t>
      </w:r>
      <w:r w:rsidR="002915BB" w:rsidRPr="00A76B6C">
        <w:rPr>
          <w:rStyle w:val="SubtleEmphasis"/>
          <w:rtl/>
        </w:rPr>
        <w:t xml:space="preserve"> </w:t>
      </w:r>
      <w:r w:rsidR="002915BB" w:rsidRPr="00A76B6C">
        <w:rPr>
          <w:rStyle w:val="SubtleEmphasis"/>
          <w:rFonts w:hint="cs"/>
          <w:rtl/>
        </w:rPr>
        <w:t>مانع</w:t>
      </w:r>
      <w:r w:rsidR="002915BB" w:rsidRPr="00A76B6C">
        <w:rPr>
          <w:rStyle w:val="SubtleEmphasis"/>
          <w:rtl/>
        </w:rPr>
        <w:t xml:space="preserve"> </w:t>
      </w:r>
      <w:r w:rsidR="002915BB" w:rsidRPr="00A76B6C">
        <w:rPr>
          <w:rStyle w:val="SubtleEmphasis"/>
          <w:rFonts w:hint="cs"/>
          <w:rtl/>
        </w:rPr>
        <w:t>عن</w:t>
      </w:r>
      <w:r w:rsidR="002915BB" w:rsidRPr="00A76B6C">
        <w:rPr>
          <w:rStyle w:val="SubtleEmphasis"/>
          <w:rtl/>
        </w:rPr>
        <w:t xml:space="preserve"> </w:t>
      </w:r>
      <w:r w:rsidR="002915BB" w:rsidRPr="00A76B6C">
        <w:rPr>
          <w:rStyle w:val="SubtleEmphasis"/>
          <w:rFonts w:hint="cs"/>
          <w:rtl/>
        </w:rPr>
        <w:t>حجية</w:t>
      </w:r>
      <w:r w:rsidR="002915BB" w:rsidRPr="00A76B6C">
        <w:rPr>
          <w:rStyle w:val="SubtleEmphasis"/>
          <w:rtl/>
        </w:rPr>
        <w:t xml:space="preserve"> </w:t>
      </w:r>
      <w:r w:rsidR="002915BB" w:rsidRPr="00A76B6C">
        <w:rPr>
          <w:rStyle w:val="SubtleEmphasis"/>
          <w:rFonts w:hint="cs"/>
          <w:rtl/>
        </w:rPr>
        <w:t>الآخر</w:t>
      </w:r>
      <w:r w:rsidR="002915BB">
        <w:rPr>
          <w:rFonts w:hint="cs"/>
          <w:rtl/>
        </w:rPr>
        <w:t>»</w:t>
      </w:r>
      <w:r w:rsidR="002915BB">
        <w:rPr>
          <w:rFonts w:hint="cs"/>
          <w:rtl/>
        </w:rPr>
        <w:t xml:space="preserve"> </w:t>
      </w:r>
      <w:r w:rsidR="00D7498A">
        <w:rPr>
          <w:rFonts w:hint="cs"/>
          <w:rtl/>
        </w:rPr>
        <w:t>د</w:t>
      </w:r>
      <w:r w:rsidR="002915BB">
        <w:rPr>
          <w:rFonts w:hint="cs"/>
          <w:rtl/>
        </w:rPr>
        <w:t>ر باب تعارض یکی از ادله حجت است</w:t>
      </w:r>
      <w:r w:rsidR="00EE4C51">
        <w:rPr>
          <w:rFonts w:hint="cs"/>
          <w:rtl/>
        </w:rPr>
        <w:t>،</w:t>
      </w:r>
      <w:r w:rsidR="002915BB">
        <w:rPr>
          <w:rFonts w:hint="cs"/>
          <w:rtl/>
        </w:rPr>
        <w:t xml:space="preserve"> </w:t>
      </w:r>
      <w:r w:rsidR="00F77FEB">
        <w:rPr>
          <w:rFonts w:hint="cs"/>
          <w:rtl/>
        </w:rPr>
        <w:t>یکی که عنوان و تعین ندارد «</w:t>
      </w:r>
      <w:r w:rsidR="00F77FEB" w:rsidRPr="00A76B6C">
        <w:rPr>
          <w:rStyle w:val="SubtleEmphasis"/>
          <w:rFonts w:hint="cs"/>
          <w:rtl/>
        </w:rPr>
        <w:t>إلا</w:t>
      </w:r>
      <w:r w:rsidR="00F77FEB" w:rsidRPr="00A76B6C">
        <w:rPr>
          <w:rStyle w:val="SubtleEmphasis"/>
          <w:rtl/>
        </w:rPr>
        <w:t xml:space="preserve"> </w:t>
      </w:r>
      <w:r w:rsidR="00F77FEB" w:rsidRPr="00A76B6C">
        <w:rPr>
          <w:rStyle w:val="SubtleEmphasis"/>
          <w:rFonts w:hint="cs"/>
          <w:rtl/>
        </w:rPr>
        <w:t>أنه</w:t>
      </w:r>
      <w:r w:rsidR="00F77FEB" w:rsidRPr="00A76B6C">
        <w:rPr>
          <w:rStyle w:val="SubtleEmphasis"/>
          <w:rtl/>
        </w:rPr>
        <w:t xml:space="preserve"> </w:t>
      </w:r>
      <w:r w:rsidR="00F77FEB" w:rsidRPr="00A76B6C">
        <w:rPr>
          <w:rStyle w:val="SubtleEmphasis"/>
          <w:rFonts w:hint="cs"/>
          <w:rtl/>
        </w:rPr>
        <w:t>حيث</w:t>
      </w:r>
      <w:r w:rsidR="00F77FEB" w:rsidRPr="00A76B6C">
        <w:rPr>
          <w:rStyle w:val="SubtleEmphasis"/>
          <w:rtl/>
        </w:rPr>
        <w:t xml:space="preserve"> </w:t>
      </w:r>
      <w:r w:rsidR="00F77FEB" w:rsidRPr="00A76B6C">
        <w:rPr>
          <w:rStyle w:val="SubtleEmphasis"/>
          <w:rFonts w:hint="cs"/>
          <w:rtl/>
        </w:rPr>
        <w:t>كان</w:t>
      </w:r>
      <w:r w:rsidR="00F77FEB" w:rsidRPr="00A76B6C">
        <w:rPr>
          <w:rStyle w:val="SubtleEmphasis"/>
          <w:rtl/>
        </w:rPr>
        <w:t xml:space="preserve"> </w:t>
      </w:r>
      <w:r w:rsidR="00F77FEB" w:rsidRPr="00A76B6C">
        <w:rPr>
          <w:rStyle w:val="SubtleEmphasis"/>
          <w:rFonts w:hint="cs"/>
          <w:rtl/>
        </w:rPr>
        <w:t>بلا</w:t>
      </w:r>
      <w:r w:rsidR="00F77FEB" w:rsidRPr="00A76B6C">
        <w:rPr>
          <w:rStyle w:val="SubtleEmphasis"/>
          <w:rtl/>
        </w:rPr>
        <w:t xml:space="preserve"> </w:t>
      </w:r>
      <w:r w:rsidR="00F77FEB" w:rsidRPr="00A76B6C">
        <w:rPr>
          <w:rStyle w:val="SubtleEmphasis"/>
          <w:rFonts w:hint="cs"/>
          <w:rtl/>
        </w:rPr>
        <w:t>تعيين</w:t>
      </w:r>
      <w:r w:rsidR="00F77FEB" w:rsidRPr="00A76B6C">
        <w:rPr>
          <w:rStyle w:val="SubtleEmphasis"/>
          <w:rtl/>
        </w:rPr>
        <w:t xml:space="preserve"> </w:t>
      </w:r>
      <w:r w:rsidR="00F77FEB" w:rsidRPr="00A76B6C">
        <w:rPr>
          <w:rStyle w:val="SubtleEmphasis"/>
          <w:rFonts w:hint="cs"/>
          <w:rtl/>
        </w:rPr>
        <w:t>و</w:t>
      </w:r>
      <w:r w:rsidR="00F77FEB" w:rsidRPr="00A76B6C">
        <w:rPr>
          <w:rStyle w:val="SubtleEmphasis"/>
          <w:rtl/>
        </w:rPr>
        <w:t xml:space="preserve"> </w:t>
      </w:r>
      <w:r w:rsidR="00F77FEB" w:rsidRPr="00A76B6C">
        <w:rPr>
          <w:rStyle w:val="SubtleEmphasis"/>
          <w:rFonts w:hint="cs"/>
          <w:rtl/>
        </w:rPr>
        <w:t>لا</w:t>
      </w:r>
      <w:r w:rsidR="00F77FEB" w:rsidRPr="00A76B6C">
        <w:rPr>
          <w:rStyle w:val="SubtleEmphasis"/>
          <w:rtl/>
        </w:rPr>
        <w:t xml:space="preserve"> </w:t>
      </w:r>
      <w:r w:rsidR="00F77FEB" w:rsidRPr="00A76B6C">
        <w:rPr>
          <w:rStyle w:val="SubtleEmphasis"/>
          <w:rFonts w:hint="cs"/>
          <w:rtl/>
        </w:rPr>
        <w:t>عنوان</w:t>
      </w:r>
      <w:r w:rsidR="00F77FEB">
        <w:rPr>
          <w:rFonts w:hint="cs"/>
          <w:rtl/>
        </w:rPr>
        <w:t>»</w:t>
      </w:r>
      <w:r w:rsidR="00E3014C">
        <w:rPr>
          <w:rFonts w:hint="cs"/>
          <w:rtl/>
        </w:rPr>
        <w:t xml:space="preserve"> الا اینکه</w:t>
      </w:r>
      <w:r w:rsidR="00816A96">
        <w:rPr>
          <w:rFonts w:hint="cs"/>
          <w:rtl/>
        </w:rPr>
        <w:t xml:space="preserve"> </w:t>
      </w:r>
      <w:r w:rsidR="00E3014C">
        <w:rPr>
          <w:rFonts w:hint="cs"/>
          <w:rtl/>
        </w:rPr>
        <w:t xml:space="preserve">دلیلی </w:t>
      </w:r>
      <w:r w:rsidR="00C900FD">
        <w:rPr>
          <w:rFonts w:hint="cs"/>
          <w:rtl/>
        </w:rPr>
        <w:t xml:space="preserve">که </w:t>
      </w:r>
      <w:r w:rsidR="00E3014C">
        <w:rPr>
          <w:rFonts w:hint="cs"/>
          <w:rtl/>
        </w:rPr>
        <w:t>به ح</w:t>
      </w:r>
      <w:r w:rsidR="00C5456E">
        <w:rPr>
          <w:rFonts w:hint="cs"/>
          <w:rtl/>
        </w:rPr>
        <w:t>جیتش باقی است تعین ندارد «</w:t>
      </w:r>
      <w:r w:rsidR="00C5456E" w:rsidRPr="00A76B6C">
        <w:rPr>
          <w:rStyle w:val="SubtleEmphasis"/>
          <w:rFonts w:hint="cs"/>
          <w:rtl/>
        </w:rPr>
        <w:t>و</w:t>
      </w:r>
      <w:r w:rsidR="00C5456E" w:rsidRPr="00A76B6C">
        <w:rPr>
          <w:rStyle w:val="SubtleEmphasis"/>
          <w:rtl/>
        </w:rPr>
        <w:t xml:space="preserve"> </w:t>
      </w:r>
      <w:r w:rsidR="00C5456E" w:rsidRPr="00A76B6C">
        <w:rPr>
          <w:rStyle w:val="SubtleEmphasis"/>
          <w:rFonts w:hint="cs"/>
          <w:rtl/>
        </w:rPr>
        <w:t>احتمال</w:t>
      </w:r>
      <w:r w:rsidR="00C5456E">
        <w:rPr>
          <w:rFonts w:hint="cs"/>
          <w:rtl/>
        </w:rPr>
        <w:t>» و احتمال می دهیم که هم بر این منطبق شود و هم بر آن</w:t>
      </w:r>
      <w:r w:rsidR="00D11CF7">
        <w:rPr>
          <w:rFonts w:hint="cs"/>
          <w:rtl/>
        </w:rPr>
        <w:t xml:space="preserve"> و ترجیحی در بین نیست، پس بر هیچ کدام منطبق نمی شود.</w:t>
      </w:r>
      <w:r w:rsidR="00094991">
        <w:rPr>
          <w:rFonts w:hint="cs"/>
          <w:rtl/>
        </w:rPr>
        <w:t xml:space="preserve"> </w:t>
      </w:r>
      <w:r w:rsidR="00094991">
        <w:rPr>
          <w:rFonts w:hint="cs"/>
          <w:rtl/>
        </w:rPr>
        <w:t>بر عبارت مرحوم آخوند باید چیزی را اضافه کرد.</w:t>
      </w:r>
      <w:r w:rsidR="00094991">
        <w:rPr>
          <w:rFonts w:hint="cs"/>
          <w:rtl/>
        </w:rPr>
        <w:t xml:space="preserve"> عبارت </w:t>
      </w:r>
      <w:r w:rsidR="00094991">
        <w:rPr>
          <w:rFonts w:hint="cs"/>
          <w:rtl/>
        </w:rPr>
        <w:t>«</w:t>
      </w:r>
      <w:r w:rsidR="00094991" w:rsidRPr="00A76B6C">
        <w:rPr>
          <w:rStyle w:val="SubtleEmphasis"/>
          <w:rFonts w:hint="cs"/>
          <w:rtl/>
        </w:rPr>
        <w:t>و</w:t>
      </w:r>
      <w:r w:rsidR="00094991" w:rsidRPr="00A76B6C">
        <w:rPr>
          <w:rStyle w:val="SubtleEmphasis"/>
          <w:rtl/>
        </w:rPr>
        <w:t xml:space="preserve"> </w:t>
      </w:r>
      <w:r w:rsidR="00094991" w:rsidRPr="00A76B6C">
        <w:rPr>
          <w:rStyle w:val="SubtleEmphasis"/>
          <w:rFonts w:hint="cs"/>
          <w:rtl/>
        </w:rPr>
        <w:t>احتمال</w:t>
      </w:r>
      <w:r w:rsidR="00094991">
        <w:rPr>
          <w:rFonts w:hint="cs"/>
          <w:rtl/>
        </w:rPr>
        <w:t>»</w:t>
      </w:r>
      <w:r w:rsidR="00094991">
        <w:rPr>
          <w:rFonts w:hint="cs"/>
          <w:rtl/>
        </w:rPr>
        <w:t xml:space="preserve"> همانطور ک</w:t>
      </w:r>
      <w:r w:rsidR="00B90BE4">
        <w:rPr>
          <w:rFonts w:hint="cs"/>
          <w:rtl/>
        </w:rPr>
        <w:t>ه</w:t>
      </w:r>
      <w:r w:rsidR="00094991">
        <w:rPr>
          <w:rFonts w:hint="cs"/>
          <w:rtl/>
        </w:rPr>
        <w:t xml:space="preserve"> مرحوم مشکینی فرموده است،</w:t>
      </w:r>
      <w:r w:rsidR="00094991">
        <w:rPr>
          <w:rFonts w:hint="cs"/>
          <w:rtl/>
        </w:rPr>
        <w:t xml:space="preserve"> </w:t>
      </w:r>
      <w:r w:rsidR="00094991">
        <w:rPr>
          <w:rFonts w:hint="cs"/>
          <w:rtl/>
        </w:rPr>
        <w:t>عبارت بدی است.</w:t>
      </w:r>
      <w:r w:rsidR="005A080D">
        <w:rPr>
          <w:rFonts w:hint="cs"/>
          <w:rtl/>
        </w:rPr>
        <w:t xml:space="preserve"> </w:t>
      </w:r>
      <w:r w:rsidR="00B90BE4">
        <w:rPr>
          <w:rFonts w:hint="cs"/>
          <w:rtl/>
        </w:rPr>
        <w:t>«</w:t>
      </w:r>
      <w:r w:rsidR="00B90BE4" w:rsidRPr="00B90BE4">
        <w:rPr>
          <w:rStyle w:val="SubtleEmphasis"/>
          <w:rFonts w:hint="cs"/>
          <w:rtl/>
        </w:rPr>
        <w:t xml:space="preserve"> </w:t>
      </w:r>
      <w:r w:rsidR="00B90BE4" w:rsidRPr="00A76B6C">
        <w:rPr>
          <w:rStyle w:val="SubtleEmphasis"/>
          <w:rFonts w:hint="cs"/>
          <w:rtl/>
        </w:rPr>
        <w:t>لم</w:t>
      </w:r>
      <w:r w:rsidR="00B90BE4" w:rsidRPr="00A76B6C">
        <w:rPr>
          <w:rStyle w:val="SubtleEmphasis"/>
          <w:rtl/>
        </w:rPr>
        <w:t xml:space="preserve"> </w:t>
      </w:r>
      <w:r w:rsidR="00B90BE4" w:rsidRPr="00A76B6C">
        <w:rPr>
          <w:rStyle w:val="SubtleEmphasis"/>
          <w:rFonts w:hint="cs"/>
          <w:rtl/>
        </w:rPr>
        <w:t>يكن</w:t>
      </w:r>
      <w:r w:rsidR="00B90BE4" w:rsidRPr="00A76B6C">
        <w:rPr>
          <w:rStyle w:val="SubtleEmphasis"/>
          <w:rtl/>
        </w:rPr>
        <w:t xml:space="preserve"> </w:t>
      </w:r>
      <w:r w:rsidR="00B90BE4" w:rsidRPr="00A76B6C">
        <w:rPr>
          <w:rStyle w:val="SubtleEmphasis"/>
          <w:rFonts w:hint="cs"/>
          <w:rtl/>
        </w:rPr>
        <w:t>واحد</w:t>
      </w:r>
      <w:r w:rsidR="00B90BE4" w:rsidRPr="00A76B6C">
        <w:rPr>
          <w:rStyle w:val="SubtleEmphasis"/>
          <w:rtl/>
        </w:rPr>
        <w:t xml:space="preserve"> </w:t>
      </w:r>
      <w:r w:rsidR="00B90BE4" w:rsidRPr="00A76B6C">
        <w:rPr>
          <w:rStyle w:val="SubtleEmphasis"/>
          <w:rFonts w:hint="cs"/>
          <w:rtl/>
        </w:rPr>
        <w:t>منهما</w:t>
      </w:r>
      <w:r w:rsidR="00B90BE4" w:rsidRPr="00A76B6C">
        <w:rPr>
          <w:rStyle w:val="SubtleEmphasis"/>
          <w:rtl/>
        </w:rPr>
        <w:t xml:space="preserve"> </w:t>
      </w:r>
      <w:r w:rsidR="00B90BE4" w:rsidRPr="00A76B6C">
        <w:rPr>
          <w:rStyle w:val="SubtleEmphasis"/>
          <w:rFonts w:hint="cs"/>
          <w:rtl/>
        </w:rPr>
        <w:t>بحجة</w:t>
      </w:r>
      <w:r w:rsidR="00B90BE4" w:rsidRPr="00A76B6C">
        <w:rPr>
          <w:rStyle w:val="SubtleEmphasis"/>
          <w:rtl/>
        </w:rPr>
        <w:t xml:space="preserve"> </w:t>
      </w:r>
      <w:r w:rsidR="00B90BE4" w:rsidRPr="00A76B6C">
        <w:rPr>
          <w:rStyle w:val="SubtleEmphasis"/>
          <w:rFonts w:hint="cs"/>
          <w:rtl/>
        </w:rPr>
        <w:t>في</w:t>
      </w:r>
      <w:r w:rsidR="00B90BE4" w:rsidRPr="00A76B6C">
        <w:rPr>
          <w:rStyle w:val="SubtleEmphasis"/>
          <w:rtl/>
        </w:rPr>
        <w:t xml:space="preserve"> </w:t>
      </w:r>
      <w:r w:rsidR="00B90BE4" w:rsidRPr="00A76B6C">
        <w:rPr>
          <w:rStyle w:val="SubtleEmphasis"/>
          <w:rFonts w:hint="cs"/>
          <w:rtl/>
        </w:rPr>
        <w:t>خصوص</w:t>
      </w:r>
      <w:r w:rsidR="00B90BE4" w:rsidRPr="00A76B6C">
        <w:rPr>
          <w:rStyle w:val="SubtleEmphasis"/>
          <w:rtl/>
        </w:rPr>
        <w:t xml:space="preserve"> </w:t>
      </w:r>
      <w:r w:rsidR="00B90BE4" w:rsidRPr="00A76B6C">
        <w:rPr>
          <w:rStyle w:val="SubtleEmphasis"/>
          <w:rFonts w:hint="cs"/>
          <w:rtl/>
        </w:rPr>
        <w:t>مؤداه</w:t>
      </w:r>
      <w:r w:rsidR="00B90BE4" w:rsidRPr="00A76B6C">
        <w:rPr>
          <w:rStyle w:val="SubtleEmphasis"/>
          <w:rtl/>
        </w:rPr>
        <w:t xml:space="preserve"> </w:t>
      </w:r>
      <w:r w:rsidR="00B90BE4" w:rsidRPr="00A76B6C">
        <w:rPr>
          <w:rStyle w:val="SubtleEmphasis"/>
          <w:rFonts w:hint="cs"/>
          <w:rtl/>
        </w:rPr>
        <w:t>لعدم</w:t>
      </w:r>
      <w:r w:rsidR="00B90BE4" w:rsidRPr="00A76B6C">
        <w:rPr>
          <w:rStyle w:val="SubtleEmphasis"/>
          <w:rtl/>
        </w:rPr>
        <w:t xml:space="preserve"> </w:t>
      </w:r>
      <w:r w:rsidR="00B90BE4" w:rsidRPr="00A76B6C">
        <w:rPr>
          <w:rStyle w:val="SubtleEmphasis"/>
          <w:rFonts w:hint="cs"/>
          <w:rtl/>
        </w:rPr>
        <w:t>التعيين</w:t>
      </w:r>
      <w:r w:rsidR="00B90BE4" w:rsidRPr="00A76B6C">
        <w:rPr>
          <w:rStyle w:val="SubtleEmphasis"/>
          <w:rtl/>
        </w:rPr>
        <w:t xml:space="preserve"> </w:t>
      </w:r>
      <w:r w:rsidR="00B90BE4" w:rsidRPr="00A76B6C">
        <w:rPr>
          <w:rStyle w:val="SubtleEmphasis"/>
          <w:rFonts w:hint="cs"/>
          <w:rtl/>
        </w:rPr>
        <w:t>في</w:t>
      </w:r>
      <w:r w:rsidR="00B90BE4" w:rsidRPr="00A76B6C">
        <w:rPr>
          <w:rStyle w:val="SubtleEmphasis"/>
          <w:rtl/>
        </w:rPr>
        <w:t xml:space="preserve"> </w:t>
      </w:r>
      <w:r w:rsidR="00B90BE4" w:rsidRPr="00A76B6C">
        <w:rPr>
          <w:rStyle w:val="SubtleEmphasis"/>
          <w:rFonts w:hint="cs"/>
          <w:rtl/>
        </w:rPr>
        <w:t>الحجة</w:t>
      </w:r>
      <w:r w:rsidR="00B90BE4" w:rsidRPr="00A76B6C">
        <w:rPr>
          <w:rStyle w:val="SubtleEmphasis"/>
          <w:rtl/>
        </w:rPr>
        <w:t xml:space="preserve"> </w:t>
      </w:r>
      <w:r w:rsidR="00B90BE4" w:rsidRPr="00A76B6C">
        <w:rPr>
          <w:rStyle w:val="SubtleEmphasis"/>
          <w:rFonts w:hint="cs"/>
          <w:rtl/>
        </w:rPr>
        <w:t>أصلا</w:t>
      </w:r>
      <w:r w:rsidR="00B90BE4">
        <w:rPr>
          <w:rFonts w:hint="cs"/>
          <w:rtl/>
        </w:rPr>
        <w:t>»</w:t>
      </w:r>
      <w:r w:rsidR="005A080D">
        <w:rPr>
          <w:rFonts w:hint="cs"/>
          <w:rtl/>
        </w:rPr>
        <w:t>آن حجت چون تعین ندارد پس هیچ کدام حجت نیست.</w:t>
      </w:r>
      <w:r w:rsidR="00816A96">
        <w:rPr>
          <w:rFonts w:hint="cs"/>
          <w:rtl/>
        </w:rPr>
        <w:t xml:space="preserve"> قابل انطباق بر هر دو نبوده و تطبیقش بر یکی دون دیگری ترجیح بلامرجح است پس بر هیچکدام منطبق نیست، پس هیچکدام حجت نیست.</w:t>
      </w:r>
    </w:p>
    <w:p w:rsidR="00572F42" w:rsidRDefault="00B90BE4" w:rsidP="002915BB">
      <w:pPr>
        <w:ind w:firstLine="284"/>
        <w:jc w:val="both"/>
        <w:rPr>
          <w:rFonts w:hint="cs"/>
          <w:rtl/>
        </w:rPr>
      </w:pPr>
      <w:r>
        <w:rPr>
          <w:rFonts w:hint="cs"/>
          <w:rtl/>
        </w:rPr>
        <w:t>ما در این کلام آخوند مناقشه خواهیم کرد که حجیت یکی از دلیلین نادرست است.</w:t>
      </w:r>
      <w:r w:rsidR="00F3641F">
        <w:rPr>
          <w:rFonts w:hint="cs"/>
          <w:rtl/>
        </w:rPr>
        <w:t xml:space="preserve"> لکن الآن فرق بین تقریب ایشان و بین تقریب محقق خویی را ارائه میکنیم.</w:t>
      </w:r>
    </w:p>
    <w:p w:rsidR="00F3641F" w:rsidRPr="00F3641F" w:rsidRDefault="00F3641F" w:rsidP="002915BB">
      <w:pPr>
        <w:ind w:firstLine="284"/>
        <w:jc w:val="both"/>
        <w:rPr>
          <w:rStyle w:val="Emphasis"/>
          <w:rFonts w:hint="cs"/>
          <w:rtl/>
        </w:rPr>
      </w:pPr>
      <w:r w:rsidRPr="00F3641F">
        <w:rPr>
          <w:rStyle w:val="Emphasis"/>
          <w:rFonts w:hint="cs"/>
          <w:rtl/>
        </w:rPr>
        <w:t xml:space="preserve">فرق بین تقریب آخوند و خویی </w:t>
      </w:r>
      <w:r w:rsidRPr="00C900FD">
        <w:rPr>
          <w:rStyle w:val="Emphasis"/>
          <w:rFonts w:hint="cs"/>
          <w:vertAlign w:val="superscript"/>
          <w:rtl/>
        </w:rPr>
        <w:t xml:space="preserve">قدس سرهما </w:t>
      </w:r>
    </w:p>
    <w:p w:rsidR="00E523A3" w:rsidRDefault="00B42F12" w:rsidP="00066B55">
      <w:pPr>
        <w:ind w:firstLine="284"/>
        <w:jc w:val="both"/>
        <w:rPr>
          <w:rFonts w:hint="cs"/>
          <w:rtl/>
        </w:rPr>
      </w:pPr>
      <w:r>
        <w:rPr>
          <w:rFonts w:hint="cs"/>
          <w:rtl/>
        </w:rPr>
        <w:t>دلیل حجیت مثل عقد ازدواج بر یکی از دو خواهر است، در حالی که نمی داند بر کدام عقد بسته است، مرحوم آخوند میفرماید</w:t>
      </w:r>
      <w:r w:rsidR="00E74412">
        <w:rPr>
          <w:rFonts w:hint="cs"/>
          <w:rtl/>
        </w:rPr>
        <w:t xml:space="preserve"> به خاطر تردید هر دو عقد باطل است، ادله حجیت شامل یکی است اما چون نمی توان بر هیچ کدام تطبیق کرد لذا تساقط میکنند.</w:t>
      </w:r>
    </w:p>
    <w:p w:rsidR="00E74412" w:rsidRDefault="00E74412" w:rsidP="00066B55">
      <w:pPr>
        <w:ind w:firstLine="284"/>
        <w:jc w:val="both"/>
        <w:rPr>
          <w:rFonts w:hint="cs"/>
          <w:rtl/>
        </w:rPr>
      </w:pPr>
      <w:r>
        <w:rPr>
          <w:rFonts w:hint="cs"/>
          <w:rtl/>
        </w:rPr>
        <w:t>مرحوم خویی میفرمایند ادله حجیت نه شامل این خبر است و نه شامل آن</w:t>
      </w:r>
      <w:r w:rsidR="00681D77">
        <w:rPr>
          <w:rFonts w:hint="cs"/>
          <w:rtl/>
        </w:rPr>
        <w:t xml:space="preserve"> خبر، و حجتی در دست نداریم.</w:t>
      </w:r>
    </w:p>
    <w:p w:rsidR="00E523A3" w:rsidRDefault="00681D77" w:rsidP="00681D77">
      <w:pPr>
        <w:pStyle w:val="Heading7"/>
        <w:rPr>
          <w:rFonts w:hint="cs"/>
          <w:rtl/>
        </w:rPr>
      </w:pPr>
      <w:bookmarkStart w:id="14" w:name="_Toc470986729"/>
      <w:r>
        <w:rPr>
          <w:rFonts w:hint="cs"/>
          <w:rtl/>
        </w:rPr>
        <w:t>تقریب سوم</w:t>
      </w:r>
      <w:r w:rsidR="001716C6">
        <w:rPr>
          <w:rFonts w:hint="cs"/>
          <w:rtl/>
        </w:rPr>
        <w:t xml:space="preserve"> برای تساقط: قصور مقتضی</w:t>
      </w:r>
      <w:bookmarkEnd w:id="14"/>
    </w:p>
    <w:p w:rsidR="00990C23" w:rsidRDefault="00CA2519" w:rsidP="007F63BD">
      <w:pPr>
        <w:ind w:firstLine="284"/>
        <w:jc w:val="both"/>
        <w:rPr>
          <w:rFonts w:hint="cs"/>
          <w:rtl/>
        </w:rPr>
      </w:pPr>
      <w:r>
        <w:rPr>
          <w:rFonts w:hint="cs"/>
          <w:rtl/>
        </w:rPr>
        <w:t>دلیل حجیت از آغاز نسبت به شمول متعارضین قصور دارد. چون عمده دلیل بر حجیت</w:t>
      </w:r>
      <w:r w:rsidR="00AC4079">
        <w:rPr>
          <w:rFonts w:hint="cs"/>
          <w:rtl/>
        </w:rPr>
        <w:t xml:space="preserve"> سیره می باشد و سیره دلیل لبی است، از ابتدا سیره انچه </w:t>
      </w:r>
      <w:r w:rsidR="007F63BD">
        <w:rPr>
          <w:rFonts w:hint="cs"/>
          <w:rtl/>
        </w:rPr>
        <w:t>ر</w:t>
      </w:r>
      <w:r w:rsidR="00AC4079">
        <w:rPr>
          <w:rFonts w:hint="cs"/>
          <w:rtl/>
        </w:rPr>
        <w:t xml:space="preserve">ا </w:t>
      </w:r>
      <w:r w:rsidR="007F63BD">
        <w:rPr>
          <w:rFonts w:hint="cs"/>
          <w:rtl/>
        </w:rPr>
        <w:t xml:space="preserve">که </w:t>
      </w:r>
      <w:r w:rsidR="00AC4079">
        <w:rPr>
          <w:rFonts w:hint="cs"/>
          <w:rtl/>
        </w:rPr>
        <w:t xml:space="preserve">حجت </w:t>
      </w:r>
      <w:r w:rsidR="007F63BD">
        <w:rPr>
          <w:rFonts w:hint="cs"/>
          <w:rtl/>
        </w:rPr>
        <w:t>می کند خبر ثقه ای است که معارض نداشته باشد</w:t>
      </w:r>
      <w:r w:rsidR="00AC4079">
        <w:rPr>
          <w:rFonts w:hint="cs"/>
          <w:rtl/>
        </w:rPr>
        <w:t>.</w:t>
      </w:r>
      <w:r w:rsidR="007F63BD">
        <w:rPr>
          <w:rFonts w:hint="cs"/>
          <w:rtl/>
        </w:rPr>
        <w:t xml:space="preserve"> و خبر معارض مشمول دلیل حجیت نیست لذا قاعده اولی تساقط متعارضین به جهت قصور مقتضی است.</w:t>
      </w:r>
    </w:p>
    <w:p w:rsidR="003A1C23" w:rsidRDefault="00D05D8D" w:rsidP="00EB0C23">
      <w:pPr>
        <w:ind w:firstLine="284"/>
        <w:jc w:val="both"/>
        <w:rPr>
          <w:rFonts w:hint="cs"/>
          <w:rtl/>
        </w:rPr>
      </w:pPr>
      <w:r>
        <w:rPr>
          <w:rFonts w:hint="cs"/>
          <w:rtl/>
        </w:rPr>
        <w:t xml:space="preserve">اگر دلیل حجیت </w:t>
      </w:r>
      <w:r w:rsidR="00271A1A">
        <w:rPr>
          <w:rFonts w:hint="cs"/>
          <w:rtl/>
        </w:rPr>
        <w:t xml:space="preserve">همانند </w:t>
      </w:r>
      <w:r w:rsidR="006327CD">
        <w:rPr>
          <w:rFonts w:hint="cs"/>
          <w:rtl/>
        </w:rPr>
        <w:t>«</w:t>
      </w:r>
      <w:r w:rsidR="006327CD" w:rsidRPr="006327CD">
        <w:rPr>
          <w:rStyle w:val="IntenseEmphasis"/>
          <w:rFonts w:hint="cs"/>
          <w:rtl/>
        </w:rPr>
        <w:t>الْعَمْرِيُّ</w:t>
      </w:r>
      <w:r w:rsidR="006327CD" w:rsidRPr="006327CD">
        <w:rPr>
          <w:rStyle w:val="IntenseEmphasis"/>
          <w:rtl/>
        </w:rPr>
        <w:t xml:space="preserve"> </w:t>
      </w:r>
      <w:r w:rsidR="006327CD" w:rsidRPr="006327CD">
        <w:rPr>
          <w:rStyle w:val="IntenseEmphasis"/>
          <w:rFonts w:hint="cs"/>
          <w:rtl/>
        </w:rPr>
        <w:t>وَ</w:t>
      </w:r>
      <w:r w:rsidR="006327CD" w:rsidRPr="006327CD">
        <w:rPr>
          <w:rStyle w:val="IntenseEmphasis"/>
          <w:rtl/>
        </w:rPr>
        <w:t xml:space="preserve"> </w:t>
      </w:r>
      <w:r w:rsidR="006327CD" w:rsidRPr="006327CD">
        <w:rPr>
          <w:rStyle w:val="IntenseEmphasis"/>
          <w:rFonts w:hint="cs"/>
          <w:rtl/>
        </w:rPr>
        <w:t>ابْنُهُ</w:t>
      </w:r>
      <w:r w:rsidR="006327CD" w:rsidRPr="006327CD">
        <w:rPr>
          <w:rStyle w:val="IntenseEmphasis"/>
          <w:rtl/>
        </w:rPr>
        <w:t xml:space="preserve"> </w:t>
      </w:r>
      <w:r w:rsidR="006327CD" w:rsidRPr="006327CD">
        <w:rPr>
          <w:rStyle w:val="IntenseEmphasis"/>
          <w:rFonts w:hint="cs"/>
          <w:rtl/>
        </w:rPr>
        <w:t>ثِقَتَانِ</w:t>
      </w:r>
      <w:r w:rsidR="006327CD" w:rsidRPr="006327CD">
        <w:rPr>
          <w:rStyle w:val="IntenseEmphasis"/>
          <w:rtl/>
        </w:rPr>
        <w:t xml:space="preserve"> </w:t>
      </w:r>
      <w:r w:rsidR="006327CD" w:rsidRPr="006327CD">
        <w:rPr>
          <w:rStyle w:val="IntenseEmphasis"/>
          <w:rFonts w:hint="cs"/>
          <w:rtl/>
        </w:rPr>
        <w:t>فَمَا</w:t>
      </w:r>
      <w:r w:rsidR="006327CD" w:rsidRPr="006327CD">
        <w:rPr>
          <w:rStyle w:val="IntenseEmphasis"/>
          <w:rtl/>
        </w:rPr>
        <w:t xml:space="preserve"> </w:t>
      </w:r>
      <w:r w:rsidR="006327CD" w:rsidRPr="006327CD">
        <w:rPr>
          <w:rStyle w:val="IntenseEmphasis"/>
          <w:rFonts w:hint="cs"/>
          <w:rtl/>
        </w:rPr>
        <w:t>أَدَّيَا</w:t>
      </w:r>
      <w:r w:rsidR="006327CD" w:rsidRPr="006327CD">
        <w:rPr>
          <w:rStyle w:val="IntenseEmphasis"/>
          <w:rtl/>
        </w:rPr>
        <w:t xml:space="preserve"> </w:t>
      </w:r>
      <w:r w:rsidR="006327CD" w:rsidRPr="006327CD">
        <w:rPr>
          <w:rStyle w:val="IntenseEmphasis"/>
          <w:rFonts w:hint="cs"/>
          <w:rtl/>
        </w:rPr>
        <w:t>إِلَيْكَ</w:t>
      </w:r>
      <w:r w:rsidR="006327CD" w:rsidRPr="006327CD">
        <w:rPr>
          <w:rStyle w:val="IntenseEmphasis"/>
          <w:rtl/>
        </w:rPr>
        <w:t xml:space="preserve"> </w:t>
      </w:r>
      <w:r w:rsidR="006327CD" w:rsidRPr="006327CD">
        <w:rPr>
          <w:rStyle w:val="IntenseEmphasis"/>
          <w:rFonts w:hint="cs"/>
          <w:rtl/>
        </w:rPr>
        <w:t>عَنِّي</w:t>
      </w:r>
      <w:r w:rsidR="006327CD" w:rsidRPr="006327CD">
        <w:rPr>
          <w:rStyle w:val="IntenseEmphasis"/>
          <w:rtl/>
        </w:rPr>
        <w:t xml:space="preserve"> </w:t>
      </w:r>
      <w:r w:rsidR="006327CD" w:rsidRPr="006327CD">
        <w:rPr>
          <w:rStyle w:val="IntenseEmphasis"/>
          <w:rFonts w:hint="cs"/>
          <w:rtl/>
        </w:rPr>
        <w:t>فَعَنِّي</w:t>
      </w:r>
      <w:r w:rsidR="006327CD" w:rsidRPr="006327CD">
        <w:rPr>
          <w:rStyle w:val="IntenseEmphasis"/>
          <w:rtl/>
        </w:rPr>
        <w:t xml:space="preserve"> </w:t>
      </w:r>
      <w:r w:rsidR="006327CD" w:rsidRPr="006327CD">
        <w:rPr>
          <w:rStyle w:val="IntenseEmphasis"/>
          <w:rFonts w:hint="cs"/>
          <w:rtl/>
        </w:rPr>
        <w:t>يُؤَدِّيَان‏</w:t>
      </w:r>
      <w:r w:rsidR="006327CD">
        <w:rPr>
          <w:rFonts w:hint="cs"/>
          <w:rtl/>
        </w:rPr>
        <w:t>»</w:t>
      </w:r>
      <w:r w:rsidR="006327CD">
        <w:rPr>
          <w:rStyle w:val="FootnoteReference"/>
          <w:rtl/>
        </w:rPr>
        <w:footnoteReference w:id="2"/>
      </w:r>
      <w:r w:rsidR="00322B79">
        <w:rPr>
          <w:rFonts w:hint="cs"/>
          <w:rtl/>
        </w:rPr>
        <w:t xml:space="preserve"> و «</w:t>
      </w:r>
      <w:r w:rsidR="00446373" w:rsidRPr="00446373">
        <w:rPr>
          <w:rStyle w:val="IntenseEmphasis"/>
          <w:rFonts w:hint="cs"/>
          <w:rtl/>
        </w:rPr>
        <w:t>وَ</w:t>
      </w:r>
      <w:r w:rsidR="00446373" w:rsidRPr="00446373">
        <w:rPr>
          <w:rStyle w:val="IntenseEmphasis"/>
          <w:rtl/>
        </w:rPr>
        <w:t xml:space="preserve"> </w:t>
      </w:r>
      <w:r w:rsidR="00446373" w:rsidRPr="00446373">
        <w:rPr>
          <w:rStyle w:val="IntenseEmphasis"/>
          <w:rFonts w:hint="cs"/>
          <w:rtl/>
        </w:rPr>
        <w:t>الْأَشْيَاءُ</w:t>
      </w:r>
      <w:r w:rsidR="00446373" w:rsidRPr="00446373">
        <w:rPr>
          <w:rStyle w:val="IntenseEmphasis"/>
          <w:rtl/>
        </w:rPr>
        <w:t xml:space="preserve"> </w:t>
      </w:r>
      <w:r w:rsidR="00446373" w:rsidRPr="00446373">
        <w:rPr>
          <w:rStyle w:val="IntenseEmphasis"/>
          <w:rFonts w:hint="cs"/>
          <w:rtl/>
        </w:rPr>
        <w:t>كُلُّهَا</w:t>
      </w:r>
      <w:r w:rsidR="00446373" w:rsidRPr="00446373">
        <w:rPr>
          <w:rStyle w:val="IntenseEmphasis"/>
          <w:rtl/>
        </w:rPr>
        <w:t xml:space="preserve"> </w:t>
      </w:r>
      <w:r w:rsidR="00446373" w:rsidRPr="00446373">
        <w:rPr>
          <w:rStyle w:val="IntenseEmphasis"/>
          <w:rFonts w:hint="cs"/>
          <w:rtl/>
        </w:rPr>
        <w:t>عَلَى</w:t>
      </w:r>
      <w:r w:rsidR="00446373" w:rsidRPr="00446373">
        <w:rPr>
          <w:rStyle w:val="IntenseEmphasis"/>
          <w:rtl/>
        </w:rPr>
        <w:t xml:space="preserve"> </w:t>
      </w:r>
      <w:r w:rsidR="00446373" w:rsidRPr="00446373">
        <w:rPr>
          <w:rStyle w:val="IntenseEmphasis"/>
          <w:rFonts w:hint="cs"/>
          <w:rtl/>
        </w:rPr>
        <w:t>هَذَا</w:t>
      </w:r>
      <w:r w:rsidR="00446373" w:rsidRPr="00446373">
        <w:rPr>
          <w:rStyle w:val="IntenseEmphasis"/>
          <w:rtl/>
        </w:rPr>
        <w:t xml:space="preserve"> </w:t>
      </w:r>
      <w:r w:rsidR="00446373" w:rsidRPr="00446373">
        <w:rPr>
          <w:rStyle w:val="IntenseEmphasis"/>
          <w:rFonts w:hint="cs"/>
          <w:rtl/>
        </w:rPr>
        <w:t>حَتَّى</w:t>
      </w:r>
      <w:r w:rsidR="00446373" w:rsidRPr="00446373">
        <w:rPr>
          <w:rStyle w:val="IntenseEmphasis"/>
          <w:rtl/>
        </w:rPr>
        <w:t xml:space="preserve"> </w:t>
      </w:r>
      <w:r w:rsidR="00446373" w:rsidRPr="00446373">
        <w:rPr>
          <w:rStyle w:val="IntenseEmphasis"/>
          <w:rFonts w:hint="cs"/>
          <w:rtl/>
        </w:rPr>
        <w:t>يَسْتَبِينَ</w:t>
      </w:r>
      <w:r w:rsidR="00446373" w:rsidRPr="00446373">
        <w:rPr>
          <w:rStyle w:val="IntenseEmphasis"/>
          <w:rtl/>
        </w:rPr>
        <w:t xml:space="preserve"> </w:t>
      </w:r>
      <w:r w:rsidR="00446373" w:rsidRPr="00446373">
        <w:rPr>
          <w:rStyle w:val="IntenseEmphasis"/>
          <w:rFonts w:hint="cs"/>
          <w:rtl/>
        </w:rPr>
        <w:t>لَكَ</w:t>
      </w:r>
      <w:r w:rsidR="00446373" w:rsidRPr="00446373">
        <w:rPr>
          <w:rStyle w:val="IntenseEmphasis"/>
          <w:rtl/>
        </w:rPr>
        <w:t xml:space="preserve"> </w:t>
      </w:r>
      <w:r w:rsidR="00446373" w:rsidRPr="00446373">
        <w:rPr>
          <w:rStyle w:val="IntenseEmphasis"/>
          <w:rFonts w:hint="cs"/>
          <w:rtl/>
        </w:rPr>
        <w:t>غَيْرُ</w:t>
      </w:r>
      <w:r w:rsidR="00446373" w:rsidRPr="00446373">
        <w:rPr>
          <w:rStyle w:val="IntenseEmphasis"/>
          <w:rtl/>
        </w:rPr>
        <w:t xml:space="preserve"> </w:t>
      </w:r>
      <w:r w:rsidR="00446373" w:rsidRPr="00446373">
        <w:rPr>
          <w:rStyle w:val="IntenseEmphasis"/>
          <w:rFonts w:hint="cs"/>
          <w:rtl/>
        </w:rPr>
        <w:t>ذَلِكَ</w:t>
      </w:r>
      <w:r w:rsidR="00446373" w:rsidRPr="00446373">
        <w:rPr>
          <w:rStyle w:val="IntenseEmphasis"/>
          <w:rtl/>
        </w:rPr>
        <w:t xml:space="preserve"> </w:t>
      </w:r>
      <w:r w:rsidR="00446373" w:rsidRPr="00446373">
        <w:rPr>
          <w:rStyle w:val="IntenseEmphasis"/>
          <w:rFonts w:hint="cs"/>
          <w:rtl/>
        </w:rPr>
        <w:t>أَوْ</w:t>
      </w:r>
      <w:r w:rsidR="00446373" w:rsidRPr="00446373">
        <w:rPr>
          <w:rStyle w:val="IntenseEmphasis"/>
          <w:rtl/>
        </w:rPr>
        <w:t xml:space="preserve"> </w:t>
      </w:r>
      <w:r w:rsidR="00446373" w:rsidRPr="00446373">
        <w:rPr>
          <w:rStyle w:val="IntenseEmphasis"/>
          <w:rFonts w:hint="cs"/>
          <w:rtl/>
        </w:rPr>
        <w:t>تَقُومَ</w:t>
      </w:r>
      <w:r w:rsidR="00446373" w:rsidRPr="00446373">
        <w:rPr>
          <w:rStyle w:val="IntenseEmphasis"/>
          <w:rtl/>
        </w:rPr>
        <w:t xml:space="preserve"> </w:t>
      </w:r>
      <w:r w:rsidR="00446373" w:rsidRPr="00446373">
        <w:rPr>
          <w:rStyle w:val="IntenseEmphasis"/>
          <w:rFonts w:hint="cs"/>
          <w:rtl/>
        </w:rPr>
        <w:t>بِهِ</w:t>
      </w:r>
      <w:r w:rsidR="00446373" w:rsidRPr="00446373">
        <w:rPr>
          <w:rStyle w:val="IntenseEmphasis"/>
          <w:rtl/>
        </w:rPr>
        <w:t xml:space="preserve"> </w:t>
      </w:r>
      <w:r w:rsidR="00446373" w:rsidRPr="00446373">
        <w:rPr>
          <w:rStyle w:val="IntenseEmphasis"/>
          <w:rFonts w:hint="cs"/>
          <w:rtl/>
        </w:rPr>
        <w:t>الْبَيِّنَةُ</w:t>
      </w:r>
      <w:r w:rsidR="00322B79">
        <w:rPr>
          <w:rFonts w:hint="cs"/>
          <w:rtl/>
        </w:rPr>
        <w:t>»</w:t>
      </w:r>
      <w:r w:rsidR="00446373">
        <w:rPr>
          <w:rStyle w:val="FootnoteReference"/>
          <w:rtl/>
        </w:rPr>
        <w:footnoteReference w:id="3"/>
      </w:r>
      <w:r>
        <w:rPr>
          <w:rFonts w:hint="cs"/>
          <w:rtl/>
        </w:rPr>
        <w:t xml:space="preserve"> </w:t>
      </w:r>
      <w:r>
        <w:rPr>
          <w:rFonts w:hint="cs"/>
          <w:rtl/>
        </w:rPr>
        <w:t>ادله لفظیه باشد</w:t>
      </w:r>
      <w:r>
        <w:rPr>
          <w:rFonts w:hint="cs"/>
          <w:rtl/>
        </w:rPr>
        <w:t xml:space="preserve">، این ادله لفظیه طبق قاعده اطلاق ندارند. </w:t>
      </w:r>
      <w:r w:rsidR="00EB0C23">
        <w:rPr>
          <w:rFonts w:hint="cs"/>
          <w:rtl/>
        </w:rPr>
        <w:t xml:space="preserve">در جایی که خطاب لفظی امضای سیره باشد </w:t>
      </w:r>
      <w:r w:rsidR="00EB0C23">
        <w:rPr>
          <w:rFonts w:hint="cs"/>
          <w:rtl/>
        </w:rPr>
        <w:t>قاعده آن است که</w:t>
      </w:r>
      <w:r w:rsidR="00EB0C23">
        <w:rPr>
          <w:rFonts w:hint="cs"/>
          <w:rtl/>
        </w:rPr>
        <w:t xml:space="preserve"> ظهور دلیل لفظی به مقدار سیره خواهد بود نه اوسع از آن</w:t>
      </w:r>
      <w:r w:rsidR="007233D0">
        <w:rPr>
          <w:rFonts w:hint="cs"/>
          <w:rtl/>
        </w:rPr>
        <w:t>. همانطور که «</w:t>
      </w:r>
      <w:r w:rsidR="007233D0" w:rsidRPr="007233D0">
        <w:rPr>
          <w:rStyle w:val="IntenseEmphasis"/>
          <w:rFonts w:hint="cs"/>
          <w:rtl/>
        </w:rPr>
        <w:t>اوفوا بالعقود</w:t>
      </w:r>
      <w:r w:rsidR="007233D0">
        <w:rPr>
          <w:rFonts w:hint="cs"/>
          <w:rtl/>
        </w:rPr>
        <w:t xml:space="preserve">» امضای عقود عقلایی است، و عقلا باید معامله ای را صحیح بدانند تا شارع </w:t>
      </w:r>
      <w:r w:rsidR="00014664">
        <w:rPr>
          <w:rFonts w:hint="cs"/>
          <w:rtl/>
        </w:rPr>
        <w:t>ان را امضا کند، در محل کلام نیز</w:t>
      </w:r>
      <w:r w:rsidR="007233D0">
        <w:rPr>
          <w:rFonts w:hint="cs"/>
          <w:rtl/>
        </w:rPr>
        <w:t xml:space="preserve"> ادله لفظی امضای سیره است و سیره ضیق بوده شامل موارد تعارض نیست.</w:t>
      </w:r>
    </w:p>
    <w:p w:rsidR="007233D0" w:rsidRDefault="009878D0" w:rsidP="009878D0">
      <w:pPr>
        <w:pStyle w:val="Heading8"/>
        <w:rPr>
          <w:rFonts w:hint="cs"/>
          <w:rtl/>
        </w:rPr>
      </w:pPr>
      <w:bookmarkStart w:id="15" w:name="_Toc470986730"/>
      <w:r>
        <w:rPr>
          <w:rFonts w:hint="cs"/>
          <w:rtl/>
        </w:rPr>
        <w:t>مناقشه:</w:t>
      </w:r>
      <w:r w:rsidR="002B2688">
        <w:rPr>
          <w:rFonts w:hint="cs"/>
          <w:rtl/>
        </w:rPr>
        <w:t xml:space="preserve"> عدم قصور مقتضی در فرض سرایت تعارض به سند</w:t>
      </w:r>
      <w:bookmarkEnd w:id="15"/>
    </w:p>
    <w:p w:rsidR="00E469BF" w:rsidRDefault="0050165E" w:rsidP="00717F6E">
      <w:pPr>
        <w:ind w:firstLine="284"/>
        <w:jc w:val="both"/>
        <w:rPr>
          <w:rFonts w:hint="cs"/>
          <w:rtl/>
        </w:rPr>
      </w:pPr>
      <w:r>
        <w:rPr>
          <w:rFonts w:hint="cs"/>
          <w:rtl/>
        </w:rPr>
        <w:t>اگر تعارض دو دلیل فقط در دلالت باشد و به سند سرایت نکند</w:t>
      </w:r>
      <w:r w:rsidR="00E22432">
        <w:rPr>
          <w:rFonts w:hint="cs"/>
          <w:rtl/>
        </w:rPr>
        <w:t xml:space="preserve"> ـ</w:t>
      </w:r>
      <w:r>
        <w:rPr>
          <w:rFonts w:hint="cs"/>
          <w:rtl/>
        </w:rPr>
        <w:t xml:space="preserve"> مثل آنکه سندها قطعی است و دلالت ها ظهوری هستند، یا دلالت ها در هر دو نص هستند</w:t>
      </w:r>
      <w:r w:rsidR="00E22432">
        <w:rPr>
          <w:rFonts w:hint="cs"/>
          <w:rtl/>
        </w:rPr>
        <w:t xml:space="preserve"> ـ سخن قائل به تقریب سوم صحیح است، در آنجا دلیلی بر حجیت ظهور </w:t>
      </w:r>
      <w:r w:rsidR="00717F6E">
        <w:rPr>
          <w:rFonts w:hint="cs"/>
          <w:rtl/>
        </w:rPr>
        <w:t>به جز سیره</w:t>
      </w:r>
      <w:r w:rsidR="00717F6E">
        <w:rPr>
          <w:rFonts w:hint="cs"/>
          <w:rtl/>
        </w:rPr>
        <w:t xml:space="preserve"> </w:t>
      </w:r>
      <w:r w:rsidR="00E22432">
        <w:rPr>
          <w:rFonts w:hint="cs"/>
          <w:rtl/>
        </w:rPr>
        <w:t>نداریم و سیره از شمول به موارد تعارض</w:t>
      </w:r>
      <w:r w:rsidR="00717F6E">
        <w:rPr>
          <w:rFonts w:hint="cs"/>
          <w:rtl/>
        </w:rPr>
        <w:t xml:space="preserve"> قاصر است.</w:t>
      </w:r>
    </w:p>
    <w:p w:rsidR="00717F6E" w:rsidRDefault="00C21177" w:rsidP="00BB1525">
      <w:pPr>
        <w:ind w:firstLine="284"/>
        <w:jc w:val="both"/>
        <w:rPr>
          <w:rFonts w:hint="cs"/>
          <w:rtl/>
        </w:rPr>
      </w:pPr>
      <w:r>
        <w:rPr>
          <w:rFonts w:hint="cs"/>
          <w:rtl/>
        </w:rPr>
        <w:t xml:space="preserve">اما اگر تعارض به سند سرایت کند، </w:t>
      </w:r>
      <w:r w:rsidR="00BB1525">
        <w:rPr>
          <w:rFonts w:hint="cs"/>
          <w:rtl/>
        </w:rPr>
        <w:t>شمول ادله حجیت مشکل دارد و مقتضی قاصر نیست.</w:t>
      </w:r>
      <w:r w:rsidR="00344485">
        <w:rPr>
          <w:rFonts w:hint="cs"/>
          <w:rtl/>
        </w:rPr>
        <w:t xml:space="preserve"> </w:t>
      </w:r>
      <w:r w:rsidR="00344485">
        <w:rPr>
          <w:rFonts w:hint="cs"/>
          <w:rtl/>
        </w:rPr>
        <w:t>«</w:t>
      </w:r>
      <w:r w:rsidR="00344485" w:rsidRPr="006327CD">
        <w:rPr>
          <w:rStyle w:val="IntenseEmphasis"/>
          <w:rFonts w:hint="cs"/>
          <w:rtl/>
        </w:rPr>
        <w:t>الْعَمْرِيُّ</w:t>
      </w:r>
      <w:r w:rsidR="00344485" w:rsidRPr="006327CD">
        <w:rPr>
          <w:rStyle w:val="IntenseEmphasis"/>
          <w:rtl/>
        </w:rPr>
        <w:t xml:space="preserve"> </w:t>
      </w:r>
      <w:r w:rsidR="00344485" w:rsidRPr="006327CD">
        <w:rPr>
          <w:rStyle w:val="IntenseEmphasis"/>
          <w:rFonts w:hint="cs"/>
          <w:rtl/>
        </w:rPr>
        <w:t>وَ</w:t>
      </w:r>
      <w:r w:rsidR="00344485" w:rsidRPr="006327CD">
        <w:rPr>
          <w:rStyle w:val="IntenseEmphasis"/>
          <w:rtl/>
        </w:rPr>
        <w:t xml:space="preserve"> </w:t>
      </w:r>
      <w:r w:rsidR="00344485" w:rsidRPr="006327CD">
        <w:rPr>
          <w:rStyle w:val="IntenseEmphasis"/>
          <w:rFonts w:hint="cs"/>
          <w:rtl/>
        </w:rPr>
        <w:t>ابْنُهُ</w:t>
      </w:r>
      <w:r w:rsidR="00344485" w:rsidRPr="006327CD">
        <w:rPr>
          <w:rStyle w:val="IntenseEmphasis"/>
          <w:rtl/>
        </w:rPr>
        <w:t xml:space="preserve"> </w:t>
      </w:r>
      <w:r w:rsidR="00344485" w:rsidRPr="006327CD">
        <w:rPr>
          <w:rStyle w:val="IntenseEmphasis"/>
          <w:rFonts w:hint="cs"/>
          <w:rtl/>
        </w:rPr>
        <w:t>ثِقَتَانِ</w:t>
      </w:r>
      <w:r w:rsidR="00344485">
        <w:rPr>
          <w:rFonts w:hint="cs"/>
          <w:rtl/>
        </w:rPr>
        <w:t>» اطلاق دارد.</w:t>
      </w:r>
    </w:p>
    <w:p w:rsidR="00C73FF6" w:rsidRDefault="00C73FF6" w:rsidP="00CE4613">
      <w:pPr>
        <w:ind w:firstLine="284"/>
        <w:jc w:val="both"/>
        <w:rPr>
          <w:rFonts w:hint="cs"/>
          <w:rtl/>
        </w:rPr>
      </w:pPr>
      <w:r>
        <w:rPr>
          <w:rFonts w:hint="cs"/>
          <w:rtl/>
        </w:rPr>
        <w:t>اگر ضیق بودن سیره قطعی باشد، در مواردی که خطاب شرعی هم بیاید عقلا از خطاب همان موارد ضیق خودشان را می فهمند و بیان قائل در اینجا بیا</w:t>
      </w:r>
      <w:r w:rsidR="00CE4613">
        <w:rPr>
          <w:rFonts w:hint="cs"/>
          <w:rtl/>
        </w:rPr>
        <w:t>ن نیکویی است</w:t>
      </w:r>
      <w:r w:rsidR="00344485">
        <w:rPr>
          <w:rFonts w:hint="cs"/>
          <w:rtl/>
        </w:rPr>
        <w:t xml:space="preserve"> و بعید نیست بگوییم مقتضی قاصر است و اطلاق ندارد.</w:t>
      </w:r>
      <w:r w:rsidR="00CE4613">
        <w:rPr>
          <w:rFonts w:hint="cs"/>
          <w:rtl/>
        </w:rPr>
        <w:t xml:space="preserve"> در مثال </w:t>
      </w:r>
      <w:r w:rsidR="00CE4613">
        <w:rPr>
          <w:rFonts w:hint="cs"/>
          <w:rtl/>
        </w:rPr>
        <w:t>«</w:t>
      </w:r>
      <w:r w:rsidR="00CE4613" w:rsidRPr="007233D0">
        <w:rPr>
          <w:rStyle w:val="IntenseEmphasis"/>
          <w:rFonts w:hint="cs"/>
          <w:rtl/>
        </w:rPr>
        <w:t>اوفوا بالعقود</w:t>
      </w:r>
      <w:r w:rsidR="00CE4613">
        <w:rPr>
          <w:rFonts w:hint="cs"/>
          <w:rtl/>
        </w:rPr>
        <w:t>»</w:t>
      </w:r>
      <w:r w:rsidR="00CE4613">
        <w:rPr>
          <w:rFonts w:hint="cs"/>
          <w:rtl/>
        </w:rPr>
        <w:t xml:space="preserve"> عقلا از خطاب </w:t>
      </w:r>
      <w:r w:rsidR="00CE4613">
        <w:rPr>
          <w:rFonts w:hint="cs"/>
          <w:rtl/>
        </w:rPr>
        <w:t>«</w:t>
      </w:r>
      <w:r w:rsidR="00CE4613" w:rsidRPr="007233D0">
        <w:rPr>
          <w:rStyle w:val="IntenseEmphasis"/>
          <w:rFonts w:hint="cs"/>
          <w:rtl/>
        </w:rPr>
        <w:t>اوفوا بالعقود</w:t>
      </w:r>
      <w:r w:rsidR="00CE4613">
        <w:rPr>
          <w:rFonts w:hint="cs"/>
          <w:rtl/>
        </w:rPr>
        <w:t>»</w:t>
      </w:r>
      <w:r w:rsidR="00CE4613">
        <w:rPr>
          <w:rFonts w:hint="cs"/>
          <w:rtl/>
        </w:rPr>
        <w:t xml:space="preserve"> همان موارد ضیق را میفهمند</w:t>
      </w:r>
      <w:r w:rsidR="002B3CEB">
        <w:rPr>
          <w:rFonts w:hint="cs"/>
          <w:rtl/>
        </w:rPr>
        <w:t xml:space="preserve"> و ضیق بودن قطعی است لذا امضا هم ضیق است.</w:t>
      </w:r>
    </w:p>
    <w:p w:rsidR="002B3CEB" w:rsidRDefault="002B3CEB" w:rsidP="00A361FE">
      <w:pPr>
        <w:ind w:firstLine="284"/>
        <w:jc w:val="both"/>
        <w:rPr>
          <w:rFonts w:hint="cs"/>
          <w:rtl/>
        </w:rPr>
      </w:pPr>
      <w:r>
        <w:rPr>
          <w:rFonts w:hint="cs"/>
          <w:rtl/>
        </w:rPr>
        <w:t>اما اگر ضیق بودن سیره قطعی نبود و امکان داشت که سیره عام باشد، سخن قائل صحیح نیست، در محل کلام ممکن است در ارتکاز عقلا این باشد که خبر ثقه حجت است،</w:t>
      </w:r>
      <w:r w:rsidR="00B77767">
        <w:rPr>
          <w:rFonts w:hint="cs"/>
          <w:rtl/>
        </w:rPr>
        <w:t xml:space="preserve"> و در متعارضین قانون حجیت را بر هر دو منطبق دیده و معالجه می کنند و معالجه شان به این است که ترجیح بلامرجح قبیح است و به هیچ کدام از خبرین عمل نمی کنند</w:t>
      </w:r>
      <w:r w:rsidR="00D57BE8">
        <w:rPr>
          <w:rFonts w:hint="cs"/>
          <w:rtl/>
        </w:rPr>
        <w:t>. حال که در اطلاق قانون و سیره عقلا شک داریم. اطلاق دلیل لفظی «صدق العادل» شامل</w:t>
      </w:r>
      <w:r w:rsidR="00A361FE">
        <w:rPr>
          <w:rFonts w:hint="cs"/>
          <w:rtl/>
        </w:rPr>
        <w:t xml:space="preserve"> خبری که معارض دارد می باشد</w:t>
      </w:r>
      <w:r w:rsidR="00D57BE8">
        <w:rPr>
          <w:rFonts w:hint="cs"/>
          <w:rtl/>
        </w:rPr>
        <w:t xml:space="preserve"> و قصور ندارد</w:t>
      </w:r>
      <w:r w:rsidR="00A361FE">
        <w:rPr>
          <w:rFonts w:hint="cs"/>
          <w:rtl/>
        </w:rPr>
        <w:t>.</w:t>
      </w:r>
    </w:p>
    <w:p w:rsidR="00F44681" w:rsidRDefault="008C3244" w:rsidP="000E5AD3">
      <w:pPr>
        <w:ind w:firstLine="284"/>
        <w:jc w:val="both"/>
        <w:rPr>
          <w:rFonts w:hint="cs"/>
          <w:rtl/>
        </w:rPr>
      </w:pPr>
      <w:r>
        <w:rPr>
          <w:rFonts w:hint="cs"/>
          <w:rtl/>
        </w:rPr>
        <w:t>حتی کسی ممکن است ادعای بالاتری کرده و بگوید «</w:t>
      </w:r>
      <w:r w:rsidR="000E5AD3">
        <w:rPr>
          <w:rFonts w:hint="cs"/>
          <w:rtl/>
        </w:rPr>
        <w:t xml:space="preserve">از بیان مطلق </w:t>
      </w:r>
      <w:r>
        <w:rPr>
          <w:rFonts w:hint="cs"/>
          <w:rtl/>
        </w:rPr>
        <w:t>«صدق العادل»</w:t>
      </w:r>
      <w:r w:rsidR="000E5AD3">
        <w:rPr>
          <w:rFonts w:hint="cs"/>
          <w:rtl/>
        </w:rPr>
        <w:t xml:space="preserve"> از سوی مولا،</w:t>
      </w:r>
      <w:r w:rsidR="000F3C50">
        <w:rPr>
          <w:rFonts w:hint="cs"/>
          <w:rtl/>
        </w:rPr>
        <w:t xml:space="preserve"> اطلاق سیره در جایی که سعه و ضیق آن مشکوک است</w:t>
      </w:r>
      <w:r>
        <w:rPr>
          <w:rFonts w:hint="cs"/>
          <w:rtl/>
        </w:rPr>
        <w:t xml:space="preserve"> </w:t>
      </w:r>
      <w:r w:rsidR="00422667">
        <w:rPr>
          <w:rFonts w:hint="cs"/>
          <w:rtl/>
        </w:rPr>
        <w:t>فهمیده می شود</w:t>
      </w:r>
      <w:r w:rsidR="00422667">
        <w:rPr>
          <w:rFonts w:hint="cs"/>
          <w:rtl/>
        </w:rPr>
        <w:t>، از اطلاق امضا اطلاق مُمضی را کشف میکنیم</w:t>
      </w:r>
      <w:r w:rsidR="00F44681">
        <w:rPr>
          <w:rFonts w:hint="cs"/>
          <w:rtl/>
        </w:rPr>
        <w:t xml:space="preserve">، اگر خصوص را میخواست امضا کند قید می آورد، از قید نیاوردن کشف میکنیم که اطلاق این گفتار «خبر ثقه حجت است» شامل است مواردی را که </w:t>
      </w:r>
      <w:r w:rsidR="000E5AD3">
        <w:rPr>
          <w:rFonts w:hint="cs"/>
          <w:rtl/>
        </w:rPr>
        <w:t xml:space="preserve">معارض دارد و شمول </w:t>
      </w:r>
      <w:r w:rsidR="00655A2C">
        <w:rPr>
          <w:rFonts w:hint="cs"/>
          <w:rtl/>
        </w:rPr>
        <w:t>سیره را در آ</w:t>
      </w:r>
      <w:r w:rsidR="003D63D7">
        <w:rPr>
          <w:rFonts w:hint="cs"/>
          <w:rtl/>
        </w:rPr>
        <w:t>نجا مشکوک بود</w:t>
      </w:r>
      <w:r w:rsidR="000E5AD3">
        <w:rPr>
          <w:rFonts w:hint="cs"/>
          <w:rtl/>
        </w:rPr>
        <w:t>».</w:t>
      </w:r>
    </w:p>
    <w:p w:rsidR="00655A2C" w:rsidRDefault="00655A2C" w:rsidP="00655A2C">
      <w:pPr>
        <w:ind w:firstLine="284"/>
        <w:jc w:val="both"/>
        <w:rPr>
          <w:rFonts w:hint="cs"/>
          <w:rtl/>
        </w:rPr>
      </w:pPr>
      <w:r>
        <w:rPr>
          <w:rFonts w:hint="cs"/>
          <w:rtl/>
        </w:rPr>
        <w:t xml:space="preserve">بر این اساس برای تمسک به اطلاق </w:t>
      </w:r>
      <w:r>
        <w:rPr>
          <w:rFonts w:hint="cs"/>
          <w:rtl/>
        </w:rPr>
        <w:t>نیازمند</w:t>
      </w:r>
      <w:r>
        <w:rPr>
          <w:rFonts w:hint="cs"/>
          <w:rtl/>
        </w:rPr>
        <w:t xml:space="preserve"> سیره نیستیم.</w:t>
      </w:r>
    </w:p>
    <w:p w:rsidR="001A1EA5" w:rsidRPr="006162A2" w:rsidRDefault="007D7C3D" w:rsidP="006C2B5E">
      <w:pPr>
        <w:ind w:firstLine="284"/>
        <w:jc w:val="both"/>
        <w:rPr>
          <w:rtl/>
        </w:rPr>
      </w:pPr>
      <w:r>
        <w:rPr>
          <w:rFonts w:hint="cs"/>
          <w:rtl/>
        </w:rPr>
        <w:t>تا اینجا کلام پیرامون</w:t>
      </w:r>
      <w:r w:rsidR="006C2B5E">
        <w:rPr>
          <w:rFonts w:hint="cs"/>
          <w:rtl/>
        </w:rPr>
        <w:t xml:space="preserve"> قول نخست،</w:t>
      </w:r>
      <w:r>
        <w:rPr>
          <w:rFonts w:hint="cs"/>
          <w:rtl/>
        </w:rPr>
        <w:t xml:space="preserve"> اصل اولی </w:t>
      </w:r>
      <w:r w:rsidRPr="003D63D7">
        <w:rPr>
          <w:rFonts w:hint="cs"/>
          <w:u w:val="single"/>
          <w:rtl/>
        </w:rPr>
        <w:t xml:space="preserve">تساقط </w:t>
      </w:r>
      <w:r w:rsidR="006C2B5E" w:rsidRPr="003D63D7">
        <w:rPr>
          <w:rFonts w:hint="cs"/>
          <w:u w:val="single"/>
          <w:rtl/>
        </w:rPr>
        <w:t>مطلق</w:t>
      </w:r>
      <w:r w:rsidR="003D63D7" w:rsidRPr="003D63D7">
        <w:rPr>
          <w:rFonts w:hint="cs"/>
          <w:u w:val="single"/>
          <w:rtl/>
        </w:rPr>
        <w:t>ا</w:t>
      </w:r>
      <w:r w:rsidR="006C2B5E">
        <w:rPr>
          <w:rFonts w:hint="cs"/>
          <w:rtl/>
        </w:rPr>
        <w:t xml:space="preserve"> </w:t>
      </w:r>
      <w:r>
        <w:rPr>
          <w:rFonts w:hint="cs"/>
          <w:rtl/>
        </w:rPr>
        <w:t>در متعارضین به پایان رسید. و تساقط نزد ما واضح است یا به بیان مرحوم آخوند یا به بیان مرحوم خویی با به بیان قصور مق</w:t>
      </w:r>
      <w:bookmarkStart w:id="16" w:name="_GoBack"/>
      <w:bookmarkEnd w:id="16"/>
      <w:r>
        <w:rPr>
          <w:rFonts w:hint="cs"/>
          <w:rtl/>
        </w:rPr>
        <w:t>تضی و ما بیان مرحوم خویی را پذیرفتیم.</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E6E" w:rsidRDefault="00363E6E" w:rsidP="008B750B">
      <w:pPr>
        <w:spacing w:line="240" w:lineRule="auto"/>
      </w:pPr>
      <w:r>
        <w:separator/>
      </w:r>
    </w:p>
  </w:endnote>
  <w:endnote w:type="continuationSeparator" w:id="0">
    <w:p w:rsidR="00363E6E" w:rsidRDefault="00363E6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1758A" w:rsidRPr="00C1758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B73AB" w:rsidP="001B6799">
          <w:pPr>
            <w:pStyle w:val="Footer"/>
            <w:bidi w:val="0"/>
            <w:rPr>
              <w:color w:val="808080" w:themeColor="background1" w:themeShade="80"/>
              <w:rtl/>
            </w:rPr>
          </w:pPr>
          <w:bookmarkStart w:id="24" w:name="BokAdres"/>
          <w:bookmarkEnd w:id="24"/>
          <w:r>
            <w:rPr>
              <w:color w:val="808080" w:themeColor="background1" w:themeShade="80"/>
            </w:rPr>
            <w:t>U1mg1_13951011-058_mb1_mfeb.ir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E6E" w:rsidRDefault="00363E6E" w:rsidP="008B750B">
      <w:pPr>
        <w:spacing w:line="240" w:lineRule="auto"/>
      </w:pPr>
      <w:r>
        <w:separator/>
      </w:r>
    </w:p>
  </w:footnote>
  <w:footnote w:type="continuationSeparator" w:id="0">
    <w:p w:rsidR="00363E6E" w:rsidRDefault="00363E6E" w:rsidP="008B750B">
      <w:pPr>
        <w:spacing w:line="240" w:lineRule="auto"/>
      </w:pPr>
      <w:r>
        <w:continuationSeparator/>
      </w:r>
    </w:p>
  </w:footnote>
  <w:footnote w:id="1">
    <w:p w:rsidR="00A76B6C" w:rsidRDefault="00A76B6C" w:rsidP="00A76B6C">
      <w:pPr>
        <w:pStyle w:val="FootnoteText"/>
        <w:rPr>
          <w:rFonts w:hint="cs"/>
        </w:rPr>
      </w:pPr>
      <w:r>
        <w:rPr>
          <w:rStyle w:val="FootnoteReference"/>
        </w:rPr>
        <w:footnoteRef/>
      </w:r>
      <w:r w:rsidRPr="00A76B6C">
        <w:rPr>
          <w:rtl/>
        </w:rPr>
        <w:t xml:space="preserve"> </w:t>
      </w:r>
      <w:r w:rsidRPr="00A76B6C">
        <w:rPr>
          <w:rFonts w:hint="cs"/>
          <w:rtl/>
        </w:rPr>
        <w:t>كفاية</w:t>
      </w:r>
      <w:r w:rsidRPr="00A76B6C">
        <w:rPr>
          <w:rtl/>
        </w:rPr>
        <w:t xml:space="preserve"> </w:t>
      </w:r>
      <w:r w:rsidRPr="00A76B6C">
        <w:rPr>
          <w:rFonts w:hint="cs"/>
          <w:rtl/>
        </w:rPr>
        <w:t>الأصول</w:t>
      </w:r>
      <w:r w:rsidRPr="00A76B6C">
        <w:rPr>
          <w:rtl/>
        </w:rPr>
        <w:t xml:space="preserve"> ( </w:t>
      </w:r>
      <w:r w:rsidRPr="00A76B6C">
        <w:rPr>
          <w:rFonts w:hint="cs"/>
          <w:rtl/>
        </w:rPr>
        <w:t>طبع</w:t>
      </w:r>
      <w:r w:rsidRPr="00A76B6C">
        <w:rPr>
          <w:rtl/>
        </w:rPr>
        <w:t xml:space="preserve"> </w:t>
      </w:r>
      <w:r w:rsidRPr="00A76B6C">
        <w:rPr>
          <w:rFonts w:hint="cs"/>
          <w:rtl/>
        </w:rPr>
        <w:t>آل</w:t>
      </w:r>
      <w:r w:rsidRPr="00A76B6C">
        <w:rPr>
          <w:rtl/>
        </w:rPr>
        <w:t xml:space="preserve"> </w:t>
      </w:r>
      <w:r w:rsidRPr="00A76B6C">
        <w:rPr>
          <w:rFonts w:hint="cs"/>
          <w:rtl/>
        </w:rPr>
        <w:t>البيت</w:t>
      </w:r>
      <w:r w:rsidRPr="00A76B6C">
        <w:rPr>
          <w:rtl/>
        </w:rPr>
        <w:t xml:space="preserve"> )</w:t>
      </w:r>
      <w:r w:rsidRPr="00A76B6C">
        <w:rPr>
          <w:rFonts w:hint="cs"/>
          <w:rtl/>
        </w:rPr>
        <w:t>،</w:t>
      </w:r>
      <w:r w:rsidRPr="00A76B6C">
        <w:rPr>
          <w:rtl/>
        </w:rPr>
        <w:t xml:space="preserve"> </w:t>
      </w:r>
      <w:r w:rsidRPr="00A76B6C">
        <w:rPr>
          <w:rFonts w:hint="cs"/>
          <w:rtl/>
        </w:rPr>
        <w:t>ص</w:t>
      </w:r>
      <w:r w:rsidRPr="00A76B6C">
        <w:rPr>
          <w:rtl/>
        </w:rPr>
        <w:t>: 439</w:t>
      </w:r>
      <w:r>
        <w:rPr>
          <w:rFonts w:hint="cs"/>
          <w:rtl/>
        </w:rPr>
        <w:t>.</w:t>
      </w:r>
    </w:p>
  </w:footnote>
  <w:footnote w:id="2">
    <w:p w:rsidR="006327CD" w:rsidRDefault="006327CD" w:rsidP="006327CD">
      <w:pPr>
        <w:pStyle w:val="FootnoteText"/>
      </w:pPr>
      <w:r>
        <w:rPr>
          <w:rStyle w:val="FootnoteReference"/>
        </w:rPr>
        <w:footnoteRef/>
      </w:r>
      <w:r>
        <w:rPr>
          <w:rtl/>
        </w:rPr>
        <w:t xml:space="preserve"> </w:t>
      </w:r>
      <w:r w:rsidR="00022532">
        <w:rPr>
          <w:rFonts w:hint="cs"/>
          <w:rtl/>
        </w:rPr>
        <w:t>کافی 1/330</w:t>
      </w:r>
      <w:r w:rsidR="00322B79">
        <w:rPr>
          <w:rFonts w:hint="cs"/>
          <w:rtl/>
        </w:rPr>
        <w:t xml:space="preserve"> ،</w:t>
      </w:r>
      <w:r w:rsidR="00022532">
        <w:rPr>
          <w:rFonts w:hint="cs"/>
          <w:rtl/>
        </w:rPr>
        <w:t xml:space="preserve"> </w:t>
      </w:r>
      <w:r w:rsidR="00022532" w:rsidRPr="00832A49">
        <w:rPr>
          <w:rFonts w:hint="cs"/>
          <w:rtl/>
        </w:rPr>
        <w:t>وسائل</w:t>
      </w:r>
      <w:r w:rsidR="00022532" w:rsidRPr="00832A49">
        <w:rPr>
          <w:rtl/>
        </w:rPr>
        <w:t xml:space="preserve"> </w:t>
      </w:r>
      <w:r w:rsidR="00022532" w:rsidRPr="00832A49">
        <w:rPr>
          <w:rFonts w:hint="cs"/>
          <w:rtl/>
        </w:rPr>
        <w:t>الشيعة،</w:t>
      </w:r>
      <w:r w:rsidR="00022532" w:rsidRPr="00832A49">
        <w:rPr>
          <w:rtl/>
        </w:rPr>
        <w:t xml:space="preserve"> </w:t>
      </w:r>
      <w:r w:rsidR="00022532" w:rsidRPr="00832A49">
        <w:rPr>
          <w:rFonts w:hint="cs"/>
          <w:rtl/>
        </w:rPr>
        <w:t>ج‏</w:t>
      </w:r>
      <w:r w:rsidR="00022532" w:rsidRPr="00832A49">
        <w:rPr>
          <w:rtl/>
        </w:rPr>
        <w:t>27</w:t>
      </w:r>
      <w:r w:rsidR="00022532" w:rsidRPr="00832A49">
        <w:rPr>
          <w:rFonts w:hint="cs"/>
          <w:rtl/>
        </w:rPr>
        <w:t>،</w:t>
      </w:r>
      <w:r w:rsidR="00022532" w:rsidRPr="00832A49">
        <w:rPr>
          <w:rtl/>
        </w:rPr>
        <w:t xml:space="preserve"> </w:t>
      </w:r>
      <w:r w:rsidR="00022532" w:rsidRPr="00832A49">
        <w:rPr>
          <w:rFonts w:hint="cs"/>
          <w:rtl/>
        </w:rPr>
        <w:t>ص</w:t>
      </w:r>
      <w:r w:rsidR="00022532" w:rsidRPr="00832A49">
        <w:rPr>
          <w:rtl/>
        </w:rPr>
        <w:t>: 138</w:t>
      </w:r>
      <w:r w:rsidR="00022532">
        <w:rPr>
          <w:rFonts w:hint="cs"/>
          <w:rtl/>
        </w:rPr>
        <w:t xml:space="preserve"> باب 11 من ابواب صفات القاضی ح 4.</w:t>
      </w:r>
    </w:p>
  </w:footnote>
  <w:footnote w:id="3">
    <w:p w:rsidR="00446373" w:rsidRDefault="00446373" w:rsidP="00446373">
      <w:pPr>
        <w:pStyle w:val="FootnoteText"/>
        <w:rPr>
          <w:rFonts w:hint="cs"/>
        </w:rPr>
      </w:pPr>
      <w:r>
        <w:rPr>
          <w:rStyle w:val="FootnoteReference"/>
        </w:rPr>
        <w:footnoteRef/>
      </w:r>
      <w:r w:rsidRPr="00446373">
        <w:rPr>
          <w:rtl/>
        </w:rPr>
        <w:t xml:space="preserve">   </w:t>
      </w:r>
      <w:r w:rsidRPr="00446373">
        <w:rPr>
          <w:rFonts w:hint="cs"/>
          <w:rtl/>
        </w:rPr>
        <w:t>وسائل</w:t>
      </w:r>
      <w:r w:rsidRPr="00446373">
        <w:rPr>
          <w:rtl/>
        </w:rPr>
        <w:t xml:space="preserve"> </w:t>
      </w:r>
      <w:r w:rsidRPr="00446373">
        <w:rPr>
          <w:rFonts w:hint="cs"/>
          <w:rtl/>
        </w:rPr>
        <w:t>الشيعة،</w:t>
      </w:r>
      <w:r w:rsidRPr="00446373">
        <w:rPr>
          <w:rtl/>
        </w:rPr>
        <w:t xml:space="preserve"> </w:t>
      </w:r>
      <w:r w:rsidRPr="00446373">
        <w:rPr>
          <w:rFonts w:hint="cs"/>
          <w:rtl/>
        </w:rPr>
        <w:t>ج‏</w:t>
      </w:r>
      <w:r w:rsidRPr="00446373">
        <w:rPr>
          <w:rtl/>
        </w:rPr>
        <w:t>17</w:t>
      </w:r>
      <w:r w:rsidRPr="00446373">
        <w:rPr>
          <w:rFonts w:hint="cs"/>
          <w:rtl/>
        </w:rPr>
        <w:t>،</w:t>
      </w:r>
      <w:r w:rsidRPr="00446373">
        <w:rPr>
          <w:rtl/>
        </w:rPr>
        <w:t xml:space="preserve"> </w:t>
      </w:r>
      <w:r w:rsidRPr="00446373">
        <w:rPr>
          <w:rFonts w:hint="cs"/>
          <w:rtl/>
        </w:rPr>
        <w:t>ص</w:t>
      </w:r>
      <w:r w:rsidRPr="00446373">
        <w:rPr>
          <w:rtl/>
        </w:rPr>
        <w:t>: 89</w:t>
      </w:r>
      <w:r>
        <w:rPr>
          <w:rFonts w:hint="cs"/>
          <w:rtl/>
        </w:rPr>
        <w:t xml:space="preserve"> باب 4 من ابواب ما یکتسب به ح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9B73AB">
      <w:rPr>
        <w:b/>
        <w:bCs/>
        <w:sz w:val="20"/>
        <w:szCs w:val="24"/>
        <w:rtl/>
      </w:rPr>
      <w:t>058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9B73A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9B73AB">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9B73AB">
      <w:rPr>
        <w:sz w:val="24"/>
        <w:szCs w:val="24"/>
        <w:rtl/>
      </w:rPr>
      <w:t>11 /10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9B73AB">
      <w:rPr>
        <w:rFonts w:hint="cs"/>
        <w:sz w:val="24"/>
        <w:szCs w:val="24"/>
        <w:rtl/>
      </w:rPr>
      <w:t>مقدمات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9B73AB">
      <w:rPr>
        <w:rFonts w:hint="cs"/>
        <w:sz w:val="24"/>
        <w:szCs w:val="24"/>
        <w:rtl/>
      </w:rPr>
      <w:t>محمود</w:t>
    </w:r>
    <w:r w:rsidR="009B73AB">
      <w:rPr>
        <w:sz w:val="24"/>
        <w:szCs w:val="24"/>
        <w:rtl/>
      </w:rPr>
      <w:t xml:space="preserve"> </w:t>
    </w:r>
    <w:r w:rsidR="009B73AB">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9B73AB">
      <w:rPr>
        <w:rFonts w:hint="cs"/>
        <w:sz w:val="24"/>
        <w:szCs w:val="24"/>
        <w:rtl/>
      </w:rPr>
      <w:t>پایان</w:t>
    </w:r>
    <w:r w:rsidR="009B73AB">
      <w:rPr>
        <w:sz w:val="24"/>
        <w:szCs w:val="24"/>
        <w:rtl/>
      </w:rPr>
      <w:t xml:space="preserve"> </w:t>
    </w:r>
    <w:r w:rsidR="009B73AB">
      <w:rPr>
        <w:rFonts w:hint="cs"/>
        <w:sz w:val="24"/>
        <w:szCs w:val="24"/>
        <w:rtl/>
      </w:rPr>
      <w:t>مقدمه</w:t>
    </w:r>
    <w:r w:rsidR="009B73AB">
      <w:rPr>
        <w:sz w:val="24"/>
        <w:szCs w:val="24"/>
        <w:rtl/>
      </w:rPr>
      <w:t xml:space="preserve"> </w:t>
    </w:r>
    <w:r w:rsidR="009B73AB">
      <w:rPr>
        <w:rFonts w:hint="cs"/>
        <w:sz w:val="24"/>
        <w:szCs w:val="24"/>
        <w:rtl/>
      </w:rPr>
      <w:t>چهارم</w:t>
    </w:r>
    <w:r w:rsidR="009B73AB">
      <w:rPr>
        <w:sz w:val="24"/>
        <w:szCs w:val="24"/>
        <w:rtl/>
      </w:rPr>
      <w:t xml:space="preserve"> </w:t>
    </w:r>
    <w:r w:rsidR="009B73AB">
      <w:rPr>
        <w:rFonts w:hint="cs"/>
        <w:sz w:val="24"/>
        <w:szCs w:val="24"/>
        <w:rtl/>
      </w:rPr>
      <w:t>و</w:t>
    </w:r>
    <w:r w:rsidR="009B73AB">
      <w:rPr>
        <w:sz w:val="24"/>
        <w:szCs w:val="24"/>
        <w:rtl/>
      </w:rPr>
      <w:t xml:space="preserve"> </w:t>
    </w:r>
    <w:r w:rsidR="009B73AB">
      <w:rPr>
        <w:rFonts w:hint="cs"/>
        <w:sz w:val="24"/>
        <w:szCs w:val="24"/>
        <w:rtl/>
      </w:rPr>
      <w:t>مقتضای</w:t>
    </w:r>
    <w:r w:rsidR="009B73AB">
      <w:rPr>
        <w:sz w:val="24"/>
        <w:szCs w:val="24"/>
        <w:rtl/>
      </w:rPr>
      <w:t xml:space="preserve"> </w:t>
    </w:r>
    <w:r w:rsidR="009B73AB">
      <w:rPr>
        <w:rFonts w:hint="cs"/>
        <w:sz w:val="24"/>
        <w:szCs w:val="24"/>
        <w:rtl/>
      </w:rPr>
      <w:t>اصل</w:t>
    </w:r>
    <w:r w:rsidR="009B73AB">
      <w:rPr>
        <w:sz w:val="24"/>
        <w:szCs w:val="24"/>
        <w:rtl/>
      </w:rPr>
      <w:t xml:space="preserve"> </w:t>
    </w:r>
    <w:r w:rsidR="009B73AB">
      <w:rPr>
        <w:rFonts w:hint="cs"/>
        <w:sz w:val="24"/>
        <w:szCs w:val="24"/>
        <w:rtl/>
      </w:rPr>
      <w:t>در</w:t>
    </w:r>
    <w:r w:rsidR="009B73AB">
      <w:rPr>
        <w:sz w:val="24"/>
        <w:szCs w:val="24"/>
        <w:rtl/>
      </w:rPr>
      <w:t xml:space="preserve"> </w:t>
    </w:r>
    <w:r w:rsidR="009B73AB">
      <w:rPr>
        <w:rFonts w:hint="cs"/>
        <w:sz w:val="24"/>
        <w:szCs w:val="24"/>
        <w:rtl/>
      </w:rPr>
      <w:t>متعارضین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6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12FF"/>
    <w:rsid w:val="00014664"/>
    <w:rsid w:val="00022532"/>
    <w:rsid w:val="00025777"/>
    <w:rsid w:val="000353D7"/>
    <w:rsid w:val="00057078"/>
    <w:rsid w:val="00063ACE"/>
    <w:rsid w:val="00066B55"/>
    <w:rsid w:val="00080A41"/>
    <w:rsid w:val="0008299B"/>
    <w:rsid w:val="000913AA"/>
    <w:rsid w:val="00094991"/>
    <w:rsid w:val="000B5DB5"/>
    <w:rsid w:val="000C3947"/>
    <w:rsid w:val="000D0AA6"/>
    <w:rsid w:val="000D30E9"/>
    <w:rsid w:val="000D662A"/>
    <w:rsid w:val="000D6818"/>
    <w:rsid w:val="000E335E"/>
    <w:rsid w:val="000E5AD3"/>
    <w:rsid w:val="000F16CF"/>
    <w:rsid w:val="000F3C50"/>
    <w:rsid w:val="000F5BAC"/>
    <w:rsid w:val="00116B2B"/>
    <w:rsid w:val="0012498A"/>
    <w:rsid w:val="00124E3D"/>
    <w:rsid w:val="00127E95"/>
    <w:rsid w:val="00130659"/>
    <w:rsid w:val="001347C7"/>
    <w:rsid w:val="001356B0"/>
    <w:rsid w:val="001513BE"/>
    <w:rsid w:val="00151937"/>
    <w:rsid w:val="00170679"/>
    <w:rsid w:val="001716C6"/>
    <w:rsid w:val="00181844"/>
    <w:rsid w:val="001837E9"/>
    <w:rsid w:val="00186ED1"/>
    <w:rsid w:val="00187DFA"/>
    <w:rsid w:val="001A1EA5"/>
    <w:rsid w:val="001A2574"/>
    <w:rsid w:val="001A27D7"/>
    <w:rsid w:val="001A294E"/>
    <w:rsid w:val="001A4ED8"/>
    <w:rsid w:val="001B457D"/>
    <w:rsid w:val="001B66E4"/>
    <w:rsid w:val="001B6799"/>
    <w:rsid w:val="001C0176"/>
    <w:rsid w:val="001C1362"/>
    <w:rsid w:val="001C5EA6"/>
    <w:rsid w:val="001D2E9A"/>
    <w:rsid w:val="001D597F"/>
    <w:rsid w:val="001E3FD4"/>
    <w:rsid w:val="001F69B7"/>
    <w:rsid w:val="0020241A"/>
    <w:rsid w:val="00203821"/>
    <w:rsid w:val="0021630D"/>
    <w:rsid w:val="00247D2F"/>
    <w:rsid w:val="00256560"/>
    <w:rsid w:val="0026770C"/>
    <w:rsid w:val="00271A1A"/>
    <w:rsid w:val="0027605E"/>
    <w:rsid w:val="00280CE5"/>
    <w:rsid w:val="00281E00"/>
    <w:rsid w:val="002915BB"/>
    <w:rsid w:val="00294A52"/>
    <w:rsid w:val="002B2688"/>
    <w:rsid w:val="002B3CEB"/>
    <w:rsid w:val="002B575F"/>
    <w:rsid w:val="002B729B"/>
    <w:rsid w:val="002C53A2"/>
    <w:rsid w:val="002D0040"/>
    <w:rsid w:val="002E220F"/>
    <w:rsid w:val="002F4333"/>
    <w:rsid w:val="00316FB3"/>
    <w:rsid w:val="0032100F"/>
    <w:rsid w:val="00322B79"/>
    <w:rsid w:val="0033402C"/>
    <w:rsid w:val="00340521"/>
    <w:rsid w:val="00344485"/>
    <w:rsid w:val="0034510E"/>
    <w:rsid w:val="00345C73"/>
    <w:rsid w:val="00354A99"/>
    <w:rsid w:val="00360311"/>
    <w:rsid w:val="00361922"/>
    <w:rsid w:val="00363E6E"/>
    <w:rsid w:val="0038160D"/>
    <w:rsid w:val="003835F4"/>
    <w:rsid w:val="00397466"/>
    <w:rsid w:val="003A1C23"/>
    <w:rsid w:val="003A6148"/>
    <w:rsid w:val="003C21D2"/>
    <w:rsid w:val="003C33F6"/>
    <w:rsid w:val="003C3D2E"/>
    <w:rsid w:val="003C43A5"/>
    <w:rsid w:val="003D63D7"/>
    <w:rsid w:val="003E1C5C"/>
    <w:rsid w:val="003F5B46"/>
    <w:rsid w:val="00401363"/>
    <w:rsid w:val="00402E47"/>
    <w:rsid w:val="00422667"/>
    <w:rsid w:val="00425015"/>
    <w:rsid w:val="00430994"/>
    <w:rsid w:val="00436C10"/>
    <w:rsid w:val="00441674"/>
    <w:rsid w:val="00441B6D"/>
    <w:rsid w:val="00446373"/>
    <w:rsid w:val="004556EF"/>
    <w:rsid w:val="00462B07"/>
    <w:rsid w:val="00465BD2"/>
    <w:rsid w:val="004678AC"/>
    <w:rsid w:val="0048597C"/>
    <w:rsid w:val="004871AA"/>
    <w:rsid w:val="004926E1"/>
    <w:rsid w:val="004A2FEA"/>
    <w:rsid w:val="004D75C5"/>
    <w:rsid w:val="004E2186"/>
    <w:rsid w:val="004E66FB"/>
    <w:rsid w:val="004F470A"/>
    <w:rsid w:val="004F4C59"/>
    <w:rsid w:val="00500C8F"/>
    <w:rsid w:val="0050165E"/>
    <w:rsid w:val="00501909"/>
    <w:rsid w:val="005128DF"/>
    <w:rsid w:val="005206FE"/>
    <w:rsid w:val="005257ED"/>
    <w:rsid w:val="005306F8"/>
    <w:rsid w:val="00533CAA"/>
    <w:rsid w:val="0054023D"/>
    <w:rsid w:val="0056213C"/>
    <w:rsid w:val="00562880"/>
    <w:rsid w:val="00572F42"/>
    <w:rsid w:val="00580C24"/>
    <w:rsid w:val="005968EF"/>
    <w:rsid w:val="00596C1E"/>
    <w:rsid w:val="005972C8"/>
    <w:rsid w:val="005A080D"/>
    <w:rsid w:val="005A2E26"/>
    <w:rsid w:val="005B0EB0"/>
    <w:rsid w:val="005C0DAE"/>
    <w:rsid w:val="005C188E"/>
    <w:rsid w:val="005D12A2"/>
    <w:rsid w:val="005D2349"/>
    <w:rsid w:val="005D4EA2"/>
    <w:rsid w:val="005E5507"/>
    <w:rsid w:val="005E607B"/>
    <w:rsid w:val="00601229"/>
    <w:rsid w:val="00603B67"/>
    <w:rsid w:val="00614D64"/>
    <w:rsid w:val="006162A2"/>
    <w:rsid w:val="0063256E"/>
    <w:rsid w:val="006327CD"/>
    <w:rsid w:val="00635219"/>
    <w:rsid w:val="00635EC0"/>
    <w:rsid w:val="00640B58"/>
    <w:rsid w:val="00651B02"/>
    <w:rsid w:val="00651B19"/>
    <w:rsid w:val="00655A2C"/>
    <w:rsid w:val="00660A29"/>
    <w:rsid w:val="0066476C"/>
    <w:rsid w:val="0068013A"/>
    <w:rsid w:val="00681D77"/>
    <w:rsid w:val="00691FCA"/>
    <w:rsid w:val="00695519"/>
    <w:rsid w:val="006A4134"/>
    <w:rsid w:val="006A5DDA"/>
    <w:rsid w:val="006A6701"/>
    <w:rsid w:val="006B21F4"/>
    <w:rsid w:val="006B3753"/>
    <w:rsid w:val="006B7AD6"/>
    <w:rsid w:val="006C2B5E"/>
    <w:rsid w:val="006C50FD"/>
    <w:rsid w:val="006D44C1"/>
    <w:rsid w:val="006E1447"/>
    <w:rsid w:val="006E5651"/>
    <w:rsid w:val="006E5B85"/>
    <w:rsid w:val="0070265B"/>
    <w:rsid w:val="00704813"/>
    <w:rsid w:val="00717F6E"/>
    <w:rsid w:val="0072290D"/>
    <w:rsid w:val="007233D0"/>
    <w:rsid w:val="00723D6D"/>
    <w:rsid w:val="00724537"/>
    <w:rsid w:val="00731724"/>
    <w:rsid w:val="0073474B"/>
    <w:rsid w:val="00735511"/>
    <w:rsid w:val="007415FD"/>
    <w:rsid w:val="00744DE6"/>
    <w:rsid w:val="007542E2"/>
    <w:rsid w:val="00762452"/>
    <w:rsid w:val="007639E0"/>
    <w:rsid w:val="00771BDD"/>
    <w:rsid w:val="00775507"/>
    <w:rsid w:val="00783C6E"/>
    <w:rsid w:val="0078594B"/>
    <w:rsid w:val="00795E02"/>
    <w:rsid w:val="007979D0"/>
    <w:rsid w:val="007A260A"/>
    <w:rsid w:val="007A4E18"/>
    <w:rsid w:val="007A7B8C"/>
    <w:rsid w:val="007C68C6"/>
    <w:rsid w:val="007C6D9E"/>
    <w:rsid w:val="007D1C43"/>
    <w:rsid w:val="007D6C53"/>
    <w:rsid w:val="007D7C3D"/>
    <w:rsid w:val="007E1E87"/>
    <w:rsid w:val="007E47E6"/>
    <w:rsid w:val="007E5B3F"/>
    <w:rsid w:val="007F2257"/>
    <w:rsid w:val="007F63BD"/>
    <w:rsid w:val="0080091D"/>
    <w:rsid w:val="0080106A"/>
    <w:rsid w:val="00801CB1"/>
    <w:rsid w:val="00804108"/>
    <w:rsid w:val="00816367"/>
    <w:rsid w:val="00816A0B"/>
    <w:rsid w:val="00816A96"/>
    <w:rsid w:val="00830C53"/>
    <w:rsid w:val="00837FAA"/>
    <w:rsid w:val="00841F77"/>
    <w:rsid w:val="00847CF6"/>
    <w:rsid w:val="00863390"/>
    <w:rsid w:val="0086385C"/>
    <w:rsid w:val="00871916"/>
    <w:rsid w:val="00885643"/>
    <w:rsid w:val="00896116"/>
    <w:rsid w:val="008A19D3"/>
    <w:rsid w:val="008A510E"/>
    <w:rsid w:val="008A522A"/>
    <w:rsid w:val="008A70CA"/>
    <w:rsid w:val="008B4464"/>
    <w:rsid w:val="008B750B"/>
    <w:rsid w:val="008C3162"/>
    <w:rsid w:val="008C3244"/>
    <w:rsid w:val="008C501A"/>
    <w:rsid w:val="008E3924"/>
    <w:rsid w:val="008E6168"/>
    <w:rsid w:val="008F13F7"/>
    <w:rsid w:val="008F4D93"/>
    <w:rsid w:val="008F5B4D"/>
    <w:rsid w:val="00907425"/>
    <w:rsid w:val="00923C34"/>
    <w:rsid w:val="00924152"/>
    <w:rsid w:val="0092513D"/>
    <w:rsid w:val="00927A9F"/>
    <w:rsid w:val="009335CC"/>
    <w:rsid w:val="00935A55"/>
    <w:rsid w:val="00941CEB"/>
    <w:rsid w:val="00953B28"/>
    <w:rsid w:val="00954322"/>
    <w:rsid w:val="00957CAA"/>
    <w:rsid w:val="00966C33"/>
    <w:rsid w:val="0096778A"/>
    <w:rsid w:val="00972A53"/>
    <w:rsid w:val="0097388F"/>
    <w:rsid w:val="00977656"/>
    <w:rsid w:val="009867FF"/>
    <w:rsid w:val="009878D0"/>
    <w:rsid w:val="0098794D"/>
    <w:rsid w:val="00990C23"/>
    <w:rsid w:val="0099497B"/>
    <w:rsid w:val="009A023E"/>
    <w:rsid w:val="009B0D05"/>
    <w:rsid w:val="009B4CA6"/>
    <w:rsid w:val="009B73AB"/>
    <w:rsid w:val="009B79F8"/>
    <w:rsid w:val="009D13FD"/>
    <w:rsid w:val="009D266A"/>
    <w:rsid w:val="009D7F29"/>
    <w:rsid w:val="009F5420"/>
    <w:rsid w:val="009F7E07"/>
    <w:rsid w:val="00A00FC0"/>
    <w:rsid w:val="00A10A11"/>
    <w:rsid w:val="00A13C6A"/>
    <w:rsid w:val="00A17B09"/>
    <w:rsid w:val="00A361FE"/>
    <w:rsid w:val="00A41DBD"/>
    <w:rsid w:val="00A44000"/>
    <w:rsid w:val="00A457C6"/>
    <w:rsid w:val="00A46AD0"/>
    <w:rsid w:val="00A47063"/>
    <w:rsid w:val="00A473A8"/>
    <w:rsid w:val="00A61AC8"/>
    <w:rsid w:val="00A65D4C"/>
    <w:rsid w:val="00A76B6C"/>
    <w:rsid w:val="00AA40D7"/>
    <w:rsid w:val="00AB5F7D"/>
    <w:rsid w:val="00AC0C50"/>
    <w:rsid w:val="00AC4079"/>
    <w:rsid w:val="00AC6FE2"/>
    <w:rsid w:val="00AE19D2"/>
    <w:rsid w:val="00AF3925"/>
    <w:rsid w:val="00B2292F"/>
    <w:rsid w:val="00B42F12"/>
    <w:rsid w:val="00B43169"/>
    <w:rsid w:val="00B55AE4"/>
    <w:rsid w:val="00B739B0"/>
    <w:rsid w:val="00B76D0C"/>
    <w:rsid w:val="00B77767"/>
    <w:rsid w:val="00B81386"/>
    <w:rsid w:val="00B814A3"/>
    <w:rsid w:val="00B81626"/>
    <w:rsid w:val="00B90BE4"/>
    <w:rsid w:val="00B96F38"/>
    <w:rsid w:val="00BB1525"/>
    <w:rsid w:val="00BD0E74"/>
    <w:rsid w:val="00BD5F8C"/>
    <w:rsid w:val="00BE29DD"/>
    <w:rsid w:val="00C066AF"/>
    <w:rsid w:val="00C10E06"/>
    <w:rsid w:val="00C145B8"/>
    <w:rsid w:val="00C1758A"/>
    <w:rsid w:val="00C21177"/>
    <w:rsid w:val="00C2438F"/>
    <w:rsid w:val="00C32A7E"/>
    <w:rsid w:val="00C346D9"/>
    <w:rsid w:val="00C34F28"/>
    <w:rsid w:val="00C368DF"/>
    <w:rsid w:val="00C42FF1"/>
    <w:rsid w:val="00C5456E"/>
    <w:rsid w:val="00C57B5C"/>
    <w:rsid w:val="00C61049"/>
    <w:rsid w:val="00C63FFE"/>
    <w:rsid w:val="00C72ED1"/>
    <w:rsid w:val="00C73FF6"/>
    <w:rsid w:val="00C900FD"/>
    <w:rsid w:val="00C91EB6"/>
    <w:rsid w:val="00C95B9A"/>
    <w:rsid w:val="00CA10B0"/>
    <w:rsid w:val="00CA2519"/>
    <w:rsid w:val="00CA2F8E"/>
    <w:rsid w:val="00CA7FD5"/>
    <w:rsid w:val="00CB3287"/>
    <w:rsid w:val="00CB33E2"/>
    <w:rsid w:val="00CB4E68"/>
    <w:rsid w:val="00CB7D69"/>
    <w:rsid w:val="00CC2733"/>
    <w:rsid w:val="00CC5587"/>
    <w:rsid w:val="00CD0050"/>
    <w:rsid w:val="00CE4613"/>
    <w:rsid w:val="00CE7481"/>
    <w:rsid w:val="00CF0A8F"/>
    <w:rsid w:val="00D048CE"/>
    <w:rsid w:val="00D05D8D"/>
    <w:rsid w:val="00D10998"/>
    <w:rsid w:val="00D11CF7"/>
    <w:rsid w:val="00D23391"/>
    <w:rsid w:val="00D31805"/>
    <w:rsid w:val="00D34E52"/>
    <w:rsid w:val="00D5350E"/>
    <w:rsid w:val="00D552B9"/>
    <w:rsid w:val="00D57BE8"/>
    <w:rsid w:val="00D74021"/>
    <w:rsid w:val="00D7498A"/>
    <w:rsid w:val="00D76D01"/>
    <w:rsid w:val="00D922A9"/>
    <w:rsid w:val="00D9394A"/>
    <w:rsid w:val="00DB0CBB"/>
    <w:rsid w:val="00DB67CC"/>
    <w:rsid w:val="00DD0F33"/>
    <w:rsid w:val="00DE1070"/>
    <w:rsid w:val="00E00219"/>
    <w:rsid w:val="00E0316B"/>
    <w:rsid w:val="00E22432"/>
    <w:rsid w:val="00E25E10"/>
    <w:rsid w:val="00E3014C"/>
    <w:rsid w:val="00E469BF"/>
    <w:rsid w:val="00E4797D"/>
    <w:rsid w:val="00E5219B"/>
    <w:rsid w:val="00E523A3"/>
    <w:rsid w:val="00E5518B"/>
    <w:rsid w:val="00E55209"/>
    <w:rsid w:val="00E609FE"/>
    <w:rsid w:val="00E70B85"/>
    <w:rsid w:val="00E74412"/>
    <w:rsid w:val="00E75920"/>
    <w:rsid w:val="00E80D96"/>
    <w:rsid w:val="00E85630"/>
    <w:rsid w:val="00E871FA"/>
    <w:rsid w:val="00E936A4"/>
    <w:rsid w:val="00E954BB"/>
    <w:rsid w:val="00EA45E7"/>
    <w:rsid w:val="00EB0C23"/>
    <w:rsid w:val="00EB78E3"/>
    <w:rsid w:val="00EC1C4B"/>
    <w:rsid w:val="00EC735A"/>
    <w:rsid w:val="00ED3100"/>
    <w:rsid w:val="00EE4C51"/>
    <w:rsid w:val="00EF27FE"/>
    <w:rsid w:val="00EF4200"/>
    <w:rsid w:val="00F0355A"/>
    <w:rsid w:val="00F07870"/>
    <w:rsid w:val="00F07FB6"/>
    <w:rsid w:val="00F122F4"/>
    <w:rsid w:val="00F16B53"/>
    <w:rsid w:val="00F27AC5"/>
    <w:rsid w:val="00F318BE"/>
    <w:rsid w:val="00F33297"/>
    <w:rsid w:val="00F343FB"/>
    <w:rsid w:val="00F359FE"/>
    <w:rsid w:val="00F3641F"/>
    <w:rsid w:val="00F42159"/>
    <w:rsid w:val="00F4256E"/>
    <w:rsid w:val="00F42EE1"/>
    <w:rsid w:val="00F44681"/>
    <w:rsid w:val="00F47300"/>
    <w:rsid w:val="00F64141"/>
    <w:rsid w:val="00F67508"/>
    <w:rsid w:val="00F71FC9"/>
    <w:rsid w:val="00F73B48"/>
    <w:rsid w:val="00F74F51"/>
    <w:rsid w:val="00F77FEB"/>
    <w:rsid w:val="00F81478"/>
    <w:rsid w:val="00F842AD"/>
    <w:rsid w:val="00F914EB"/>
    <w:rsid w:val="00F91B85"/>
    <w:rsid w:val="00FA3B17"/>
    <w:rsid w:val="00FA5E8D"/>
    <w:rsid w:val="00FA5F3D"/>
    <w:rsid w:val="00FB399E"/>
    <w:rsid w:val="00FB7F50"/>
    <w:rsid w:val="00FC2A85"/>
    <w:rsid w:val="00FC40AF"/>
    <w:rsid w:val="00FD0A16"/>
    <w:rsid w:val="00FD13F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D6131-1700-42FA-9EB4-6FB3D4295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194</TotalTime>
  <Pages>4</Pages>
  <Words>1525</Words>
  <Characters>8693</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10198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23</cp:revision>
  <dcterms:created xsi:type="dcterms:W3CDTF">2016-12-31T08:04:00Z</dcterms:created>
  <dcterms:modified xsi:type="dcterms:W3CDTF">2016-12-31T19:15:00Z</dcterms:modified>
</cp:coreProperties>
</file>