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50B" w:rsidRPr="008A522A" w:rsidRDefault="00935A55" w:rsidP="003F56ED">
      <w:pPr>
        <w:spacing w:line="240" w:lineRule="auto"/>
        <w:ind w:firstLine="284"/>
        <w:jc w:val="center"/>
        <w:rPr>
          <w:rFonts w:cs="B Titr"/>
          <w:b/>
          <w:bCs/>
          <w:sz w:val="20"/>
          <w:szCs w:val="24"/>
          <w:rtl/>
        </w:rPr>
      </w:pPr>
      <w:r w:rsidRPr="008A522A">
        <w:rPr>
          <w:rFonts w:cs="B Titr" w:hint="cs"/>
          <w:b/>
          <w:bCs/>
          <w:sz w:val="20"/>
          <w:szCs w:val="24"/>
          <w:rtl/>
        </w:rPr>
        <w:t>ب</w:t>
      </w:r>
      <w:r w:rsidR="00C91EB6" w:rsidRPr="008A522A">
        <w:rPr>
          <w:rFonts w:cs="B Titr" w:hint="cs"/>
          <w:b/>
          <w:bCs/>
          <w:sz w:val="20"/>
          <w:szCs w:val="24"/>
          <w:rtl/>
        </w:rPr>
        <w:t>ا</w:t>
      </w:r>
      <w:r w:rsidRPr="008A522A">
        <w:rPr>
          <w:rFonts w:cs="B Titr" w:hint="cs"/>
          <w:b/>
          <w:bCs/>
          <w:sz w:val="20"/>
          <w:szCs w:val="24"/>
          <w:rtl/>
        </w:rPr>
        <w:t>سمه تعالی</w:t>
      </w:r>
    </w:p>
    <w:p w:rsidR="002170FB" w:rsidRDefault="00187DFA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r>
        <w:rPr>
          <w:rFonts w:cs="B Titr"/>
          <w:noProof/>
          <w:webHidden/>
          <w:rtl/>
        </w:rPr>
        <w:fldChar w:fldCharType="begin"/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</w:rPr>
        <w:instrText>TOC</w:instrText>
      </w:r>
      <w:r>
        <w:rPr>
          <w:rFonts w:cs="B Titr"/>
          <w:noProof/>
          <w:webHidden/>
          <w:rtl/>
        </w:rPr>
        <w:instrText xml:space="preserve"> \</w:instrText>
      </w:r>
      <w:r>
        <w:rPr>
          <w:rFonts w:cs="B Titr"/>
          <w:noProof/>
          <w:webHidden/>
        </w:rPr>
        <w:instrText>o \h \z \u</w:instrText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  <w:rtl/>
        </w:rPr>
        <w:fldChar w:fldCharType="separate"/>
      </w:r>
      <w:hyperlink w:anchor="_Toc471232118" w:history="1">
        <w:r w:rsidR="002170FB" w:rsidRPr="00FD78CF">
          <w:rPr>
            <w:rStyle w:val="Hyperlink"/>
            <w:rFonts w:hint="eastAsia"/>
            <w:noProof/>
            <w:rtl/>
          </w:rPr>
          <w:t>مناقشات</w:t>
        </w:r>
        <w:r w:rsidR="002170FB" w:rsidRPr="00FD78CF">
          <w:rPr>
            <w:rStyle w:val="Hyperlink"/>
            <w:noProof/>
            <w:rtl/>
          </w:rPr>
          <w:t xml:space="preserve"> </w:t>
        </w:r>
        <w:r w:rsidR="002170FB" w:rsidRPr="00FD78CF">
          <w:rPr>
            <w:rStyle w:val="Hyperlink"/>
            <w:rFonts w:hint="eastAsia"/>
            <w:noProof/>
            <w:rtl/>
          </w:rPr>
          <w:t>در</w:t>
        </w:r>
        <w:r w:rsidR="002170FB" w:rsidRPr="00FD78CF">
          <w:rPr>
            <w:rStyle w:val="Hyperlink"/>
            <w:noProof/>
            <w:rtl/>
          </w:rPr>
          <w:t xml:space="preserve"> </w:t>
        </w:r>
        <w:r w:rsidR="002170FB" w:rsidRPr="00FD78CF">
          <w:rPr>
            <w:rStyle w:val="Hyperlink"/>
            <w:rFonts w:hint="eastAsia"/>
            <w:noProof/>
            <w:rtl/>
          </w:rPr>
          <w:t>رأ</w:t>
        </w:r>
        <w:r w:rsidR="002170FB" w:rsidRPr="00FD78CF">
          <w:rPr>
            <w:rStyle w:val="Hyperlink"/>
            <w:rFonts w:hint="cs"/>
            <w:noProof/>
            <w:rtl/>
          </w:rPr>
          <w:t>ی</w:t>
        </w:r>
        <w:r w:rsidR="002170FB" w:rsidRPr="00FD78CF">
          <w:rPr>
            <w:rStyle w:val="Hyperlink"/>
            <w:noProof/>
            <w:rtl/>
          </w:rPr>
          <w:t xml:space="preserve"> </w:t>
        </w:r>
        <w:r w:rsidR="002170FB" w:rsidRPr="00FD78CF">
          <w:rPr>
            <w:rStyle w:val="Hyperlink"/>
            <w:rFonts w:hint="eastAsia"/>
            <w:noProof/>
            <w:rtl/>
          </w:rPr>
          <w:t>محقق</w:t>
        </w:r>
        <w:r w:rsidR="002170FB" w:rsidRPr="00FD78CF">
          <w:rPr>
            <w:rStyle w:val="Hyperlink"/>
            <w:noProof/>
            <w:rtl/>
          </w:rPr>
          <w:t xml:space="preserve"> </w:t>
        </w:r>
        <w:r w:rsidR="002170FB" w:rsidRPr="00FD78CF">
          <w:rPr>
            <w:rStyle w:val="Hyperlink"/>
            <w:rFonts w:hint="eastAsia"/>
            <w:noProof/>
            <w:rtl/>
          </w:rPr>
          <w:t>صدر</w:t>
        </w:r>
        <w:r w:rsidR="002170FB">
          <w:rPr>
            <w:noProof/>
            <w:webHidden/>
            <w:rtl/>
          </w:rPr>
          <w:tab/>
        </w:r>
        <w:r w:rsidR="002170FB">
          <w:rPr>
            <w:rStyle w:val="Hyperlink"/>
            <w:noProof/>
            <w:rtl/>
          </w:rPr>
          <w:fldChar w:fldCharType="begin"/>
        </w:r>
        <w:r w:rsidR="002170FB">
          <w:rPr>
            <w:noProof/>
            <w:webHidden/>
            <w:rtl/>
          </w:rPr>
          <w:instrText xml:space="preserve"> </w:instrText>
        </w:r>
        <w:r w:rsidR="002170FB">
          <w:rPr>
            <w:noProof/>
            <w:webHidden/>
          </w:rPr>
          <w:instrText>PAGEREF</w:instrText>
        </w:r>
        <w:r w:rsidR="002170FB">
          <w:rPr>
            <w:noProof/>
            <w:webHidden/>
            <w:rtl/>
          </w:rPr>
          <w:instrText xml:space="preserve"> _</w:instrText>
        </w:r>
        <w:r w:rsidR="002170FB">
          <w:rPr>
            <w:noProof/>
            <w:webHidden/>
          </w:rPr>
          <w:instrText>Toc471232118 \h</w:instrText>
        </w:r>
        <w:r w:rsidR="002170FB">
          <w:rPr>
            <w:noProof/>
            <w:webHidden/>
            <w:rtl/>
          </w:rPr>
          <w:instrText xml:space="preserve"> </w:instrText>
        </w:r>
        <w:r w:rsidR="002170FB">
          <w:rPr>
            <w:rStyle w:val="Hyperlink"/>
            <w:noProof/>
            <w:rtl/>
          </w:rPr>
        </w:r>
        <w:r w:rsidR="002170FB">
          <w:rPr>
            <w:rStyle w:val="Hyperlink"/>
            <w:noProof/>
            <w:rtl/>
          </w:rPr>
          <w:fldChar w:fldCharType="separate"/>
        </w:r>
        <w:r w:rsidR="002170FB">
          <w:rPr>
            <w:noProof/>
            <w:webHidden/>
            <w:rtl/>
          </w:rPr>
          <w:t>1</w:t>
        </w:r>
        <w:r w:rsidR="002170FB">
          <w:rPr>
            <w:rStyle w:val="Hyperlink"/>
            <w:noProof/>
            <w:rtl/>
          </w:rPr>
          <w:fldChar w:fldCharType="end"/>
        </w:r>
      </w:hyperlink>
    </w:p>
    <w:p w:rsidR="002170FB" w:rsidRDefault="002170FB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71232119" w:history="1">
        <w:r w:rsidRPr="00FD78CF">
          <w:rPr>
            <w:rStyle w:val="Hyperlink"/>
            <w:rFonts w:hint="eastAsia"/>
            <w:noProof/>
            <w:rtl/>
          </w:rPr>
          <w:t>مناقشه</w:t>
        </w:r>
        <w:r w:rsidRPr="00FD78CF">
          <w:rPr>
            <w:rStyle w:val="Hyperlink"/>
            <w:noProof/>
            <w:rtl/>
          </w:rPr>
          <w:t xml:space="preserve"> </w:t>
        </w:r>
        <w:r w:rsidRPr="00FD78CF">
          <w:rPr>
            <w:rStyle w:val="Hyperlink"/>
            <w:rFonts w:hint="cs"/>
            <w:noProof/>
            <w:rtl/>
          </w:rPr>
          <w:t>ی</w:t>
        </w:r>
        <w:r w:rsidRPr="00FD78CF">
          <w:rPr>
            <w:rStyle w:val="Hyperlink"/>
            <w:rFonts w:hint="eastAsia"/>
            <w:noProof/>
            <w:rtl/>
          </w:rPr>
          <w:t>کم</w:t>
        </w:r>
        <w:r w:rsidRPr="00FD78CF">
          <w:rPr>
            <w:rStyle w:val="Hyperlink"/>
            <w:noProof/>
            <w:rtl/>
          </w:rPr>
          <w:t xml:space="preserve"> : </w:t>
        </w:r>
        <w:r w:rsidRPr="00FD78CF">
          <w:rPr>
            <w:rStyle w:val="Hyperlink"/>
            <w:rFonts w:hint="eastAsia"/>
            <w:noProof/>
            <w:rtl/>
          </w:rPr>
          <w:t>نادرست</w:t>
        </w:r>
        <w:r w:rsidRPr="00FD78CF">
          <w:rPr>
            <w:rStyle w:val="Hyperlink"/>
            <w:noProof/>
            <w:rtl/>
          </w:rPr>
          <w:t xml:space="preserve"> </w:t>
        </w:r>
        <w:r w:rsidRPr="00FD78CF">
          <w:rPr>
            <w:rStyle w:val="Hyperlink"/>
            <w:rFonts w:hint="eastAsia"/>
            <w:noProof/>
            <w:rtl/>
          </w:rPr>
          <w:t>بودن</w:t>
        </w:r>
        <w:r w:rsidRPr="00FD78CF">
          <w:rPr>
            <w:rStyle w:val="Hyperlink"/>
            <w:noProof/>
            <w:rtl/>
          </w:rPr>
          <w:t xml:space="preserve"> </w:t>
        </w:r>
        <w:r w:rsidRPr="00FD78CF">
          <w:rPr>
            <w:rStyle w:val="Hyperlink"/>
            <w:rFonts w:hint="eastAsia"/>
            <w:noProof/>
            <w:rtl/>
          </w:rPr>
          <w:t>مبنا</w:t>
        </w:r>
        <w:r w:rsidRPr="00FD78CF">
          <w:rPr>
            <w:rStyle w:val="Hyperlink"/>
            <w:rFonts w:hint="cs"/>
            <w:noProof/>
            <w:rtl/>
          </w:rPr>
          <w:t>ی</w:t>
        </w:r>
        <w:r w:rsidRPr="00FD78CF">
          <w:rPr>
            <w:rStyle w:val="Hyperlink"/>
            <w:noProof/>
            <w:rtl/>
          </w:rPr>
          <w:t xml:space="preserve"> </w:t>
        </w:r>
        <w:r w:rsidRPr="00FD78CF">
          <w:rPr>
            <w:rStyle w:val="Hyperlink"/>
            <w:rFonts w:hint="eastAsia"/>
            <w:noProof/>
            <w:rtl/>
          </w:rPr>
          <w:t>منشأ</w:t>
        </w:r>
        <w:r w:rsidRPr="00FD78CF">
          <w:rPr>
            <w:rStyle w:val="Hyperlink"/>
            <w:rFonts w:hint="cs"/>
            <w:noProof/>
            <w:rtl/>
          </w:rPr>
          <w:t>ی</w:t>
        </w:r>
        <w:r w:rsidRPr="00FD78CF">
          <w:rPr>
            <w:rStyle w:val="Hyperlink"/>
            <w:rFonts w:hint="eastAsia"/>
            <w:noProof/>
            <w:rtl/>
          </w:rPr>
          <w:t>ت</w:t>
        </w:r>
        <w:r w:rsidRPr="00FD78CF">
          <w:rPr>
            <w:rStyle w:val="Hyperlink"/>
            <w:noProof/>
            <w:rtl/>
          </w:rPr>
          <w:t xml:space="preserve"> </w:t>
        </w:r>
        <w:r w:rsidRPr="00FD78CF">
          <w:rPr>
            <w:rStyle w:val="Hyperlink"/>
            <w:rFonts w:hint="eastAsia"/>
            <w:noProof/>
            <w:rtl/>
          </w:rPr>
          <w:t>دلالت</w:t>
        </w:r>
        <w:r w:rsidRPr="00FD78CF">
          <w:rPr>
            <w:rStyle w:val="Hyperlink"/>
            <w:noProof/>
            <w:rtl/>
          </w:rPr>
          <w:t xml:space="preserve"> </w:t>
        </w:r>
        <w:r w:rsidRPr="00FD78CF">
          <w:rPr>
            <w:rStyle w:val="Hyperlink"/>
            <w:rFonts w:hint="eastAsia"/>
            <w:noProof/>
            <w:rtl/>
          </w:rPr>
          <w:t>التزام</w:t>
        </w:r>
        <w:r w:rsidRPr="00FD78CF">
          <w:rPr>
            <w:rStyle w:val="Hyperlink"/>
            <w:rFonts w:hint="cs"/>
            <w:noProof/>
            <w:rtl/>
          </w:rPr>
          <w:t>ی</w:t>
        </w:r>
        <w:r w:rsidRPr="00FD78CF">
          <w:rPr>
            <w:rStyle w:val="Hyperlink"/>
            <w:noProof/>
            <w:rtl/>
          </w:rPr>
          <w:t xml:space="preserve"> </w:t>
        </w:r>
        <w:r w:rsidRPr="00FD78CF">
          <w:rPr>
            <w:rStyle w:val="Hyperlink"/>
            <w:rFonts w:hint="eastAsia"/>
            <w:noProof/>
            <w:rtl/>
          </w:rPr>
          <w:t>برا</w:t>
        </w:r>
        <w:r w:rsidRPr="00FD78CF">
          <w:rPr>
            <w:rStyle w:val="Hyperlink"/>
            <w:rFonts w:hint="cs"/>
            <w:noProof/>
            <w:rtl/>
          </w:rPr>
          <w:t>ی</w:t>
        </w:r>
        <w:r w:rsidRPr="00FD78CF">
          <w:rPr>
            <w:rStyle w:val="Hyperlink"/>
            <w:noProof/>
            <w:rtl/>
          </w:rPr>
          <w:t xml:space="preserve"> </w:t>
        </w:r>
        <w:r w:rsidRPr="00FD78CF">
          <w:rPr>
            <w:rStyle w:val="Hyperlink"/>
            <w:rFonts w:hint="eastAsia"/>
            <w:noProof/>
            <w:rtl/>
          </w:rPr>
          <w:t>تعارض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Toc471232119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2170FB" w:rsidRDefault="002170FB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71232120" w:history="1">
        <w:r w:rsidRPr="00FD78CF">
          <w:rPr>
            <w:rStyle w:val="Hyperlink"/>
            <w:rFonts w:hint="eastAsia"/>
            <w:noProof/>
            <w:rtl/>
          </w:rPr>
          <w:t>مناقشه</w:t>
        </w:r>
        <w:r w:rsidRPr="00FD78CF">
          <w:rPr>
            <w:rStyle w:val="Hyperlink"/>
            <w:noProof/>
            <w:rtl/>
          </w:rPr>
          <w:t xml:space="preserve"> </w:t>
        </w:r>
        <w:r w:rsidRPr="00FD78CF">
          <w:rPr>
            <w:rStyle w:val="Hyperlink"/>
            <w:rFonts w:hint="eastAsia"/>
            <w:noProof/>
            <w:rtl/>
          </w:rPr>
          <w:t>دوم</w:t>
        </w:r>
        <w:r w:rsidRPr="00FD78CF">
          <w:rPr>
            <w:rStyle w:val="Hyperlink"/>
            <w:noProof/>
            <w:rtl/>
          </w:rPr>
          <w:t xml:space="preserve">: </w:t>
        </w:r>
        <w:r w:rsidRPr="00FD78CF">
          <w:rPr>
            <w:rStyle w:val="Hyperlink"/>
            <w:rFonts w:hint="eastAsia"/>
            <w:noProof/>
            <w:rtl/>
          </w:rPr>
          <w:t>عدم</w:t>
        </w:r>
        <w:r w:rsidRPr="00FD78CF">
          <w:rPr>
            <w:rStyle w:val="Hyperlink"/>
            <w:noProof/>
            <w:rtl/>
          </w:rPr>
          <w:t xml:space="preserve"> </w:t>
        </w:r>
        <w:r w:rsidRPr="00FD78CF">
          <w:rPr>
            <w:rStyle w:val="Hyperlink"/>
            <w:rFonts w:hint="eastAsia"/>
            <w:noProof/>
            <w:rtl/>
          </w:rPr>
          <w:t>لغو</w:t>
        </w:r>
        <w:r w:rsidRPr="00FD78CF">
          <w:rPr>
            <w:rStyle w:val="Hyperlink"/>
            <w:rFonts w:hint="cs"/>
            <w:noProof/>
            <w:rtl/>
          </w:rPr>
          <w:t>ی</w:t>
        </w:r>
        <w:r w:rsidRPr="00FD78CF">
          <w:rPr>
            <w:rStyle w:val="Hyperlink"/>
            <w:rFonts w:hint="eastAsia"/>
            <w:noProof/>
            <w:rtl/>
          </w:rPr>
          <w:t>ت</w:t>
        </w:r>
        <w:r w:rsidRPr="00FD78CF">
          <w:rPr>
            <w:rStyle w:val="Hyperlink"/>
            <w:noProof/>
            <w:rtl/>
          </w:rPr>
          <w:t xml:space="preserve"> </w:t>
        </w:r>
        <w:r w:rsidRPr="00FD78CF">
          <w:rPr>
            <w:rStyle w:val="Hyperlink"/>
            <w:rFonts w:hint="eastAsia"/>
            <w:noProof/>
            <w:rtl/>
          </w:rPr>
          <w:t>حج</w:t>
        </w:r>
        <w:r w:rsidRPr="00FD78CF">
          <w:rPr>
            <w:rStyle w:val="Hyperlink"/>
            <w:rFonts w:hint="cs"/>
            <w:noProof/>
            <w:rtl/>
          </w:rPr>
          <w:t>ی</w:t>
        </w:r>
        <w:r w:rsidRPr="00FD78CF">
          <w:rPr>
            <w:rStyle w:val="Hyperlink"/>
            <w:rFonts w:hint="eastAsia"/>
            <w:noProof/>
            <w:rtl/>
          </w:rPr>
          <w:t>ت</w:t>
        </w:r>
        <w:r w:rsidRPr="00FD78CF">
          <w:rPr>
            <w:rStyle w:val="Hyperlink"/>
            <w:noProof/>
            <w:rtl/>
          </w:rPr>
          <w:t xml:space="preserve"> </w:t>
        </w:r>
        <w:r w:rsidRPr="00FD78CF">
          <w:rPr>
            <w:rStyle w:val="Hyperlink"/>
            <w:rFonts w:hint="eastAsia"/>
            <w:noProof/>
            <w:rtl/>
          </w:rPr>
          <w:t>مدلول</w:t>
        </w:r>
        <w:r w:rsidRPr="00FD78CF">
          <w:rPr>
            <w:rStyle w:val="Hyperlink"/>
            <w:noProof/>
            <w:rtl/>
          </w:rPr>
          <w:t xml:space="preserve"> </w:t>
        </w:r>
        <w:r w:rsidRPr="00FD78CF">
          <w:rPr>
            <w:rStyle w:val="Hyperlink"/>
            <w:rFonts w:hint="eastAsia"/>
            <w:noProof/>
            <w:rtl/>
          </w:rPr>
          <w:t>التزام</w:t>
        </w:r>
        <w:r w:rsidRPr="00FD78CF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Toc471232120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2170FB" w:rsidRDefault="002170FB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71232121" w:history="1">
        <w:r w:rsidRPr="00FD78CF">
          <w:rPr>
            <w:rStyle w:val="Hyperlink"/>
            <w:rFonts w:hint="eastAsia"/>
            <w:noProof/>
            <w:rtl/>
          </w:rPr>
          <w:t>مناقشه</w:t>
        </w:r>
        <w:r w:rsidRPr="00FD78CF">
          <w:rPr>
            <w:rStyle w:val="Hyperlink"/>
            <w:noProof/>
            <w:rtl/>
          </w:rPr>
          <w:t xml:space="preserve"> </w:t>
        </w:r>
        <w:r w:rsidRPr="00FD78CF">
          <w:rPr>
            <w:rStyle w:val="Hyperlink"/>
            <w:rFonts w:hint="eastAsia"/>
            <w:noProof/>
            <w:rtl/>
          </w:rPr>
          <w:t>در</w:t>
        </w:r>
        <w:r w:rsidRPr="00FD78CF">
          <w:rPr>
            <w:rStyle w:val="Hyperlink"/>
            <w:noProof/>
            <w:rtl/>
          </w:rPr>
          <w:t xml:space="preserve"> </w:t>
        </w:r>
        <w:r w:rsidRPr="00FD78CF">
          <w:rPr>
            <w:rStyle w:val="Hyperlink"/>
            <w:rFonts w:hint="eastAsia"/>
            <w:noProof/>
            <w:rtl/>
          </w:rPr>
          <w:t>قسم</w:t>
        </w:r>
        <w:r w:rsidRPr="00FD78CF">
          <w:rPr>
            <w:rStyle w:val="Hyperlink"/>
            <w:noProof/>
            <w:rtl/>
          </w:rPr>
          <w:t xml:space="preserve"> </w:t>
        </w:r>
        <w:r w:rsidRPr="00FD78CF">
          <w:rPr>
            <w:rStyle w:val="Hyperlink"/>
            <w:rFonts w:hint="eastAsia"/>
            <w:noProof/>
            <w:rtl/>
          </w:rPr>
          <w:t>سوم</w:t>
        </w:r>
        <w:r w:rsidRPr="00FD78CF">
          <w:rPr>
            <w:rStyle w:val="Hyperlink"/>
            <w:noProof/>
            <w:rtl/>
          </w:rPr>
          <w:t xml:space="preserve">: </w:t>
        </w:r>
        <w:r w:rsidRPr="00FD78CF">
          <w:rPr>
            <w:rStyle w:val="Hyperlink"/>
            <w:rFonts w:hint="eastAsia"/>
            <w:noProof/>
            <w:rtl/>
          </w:rPr>
          <w:t>عرف</w:t>
        </w:r>
        <w:r w:rsidRPr="00FD78CF">
          <w:rPr>
            <w:rStyle w:val="Hyperlink"/>
            <w:rFonts w:hint="cs"/>
            <w:noProof/>
            <w:rtl/>
          </w:rPr>
          <w:t>ی</w:t>
        </w:r>
        <w:r w:rsidRPr="00FD78CF">
          <w:rPr>
            <w:rStyle w:val="Hyperlink"/>
            <w:noProof/>
            <w:rtl/>
          </w:rPr>
          <w:t xml:space="preserve"> </w:t>
        </w:r>
        <w:r w:rsidRPr="00FD78CF">
          <w:rPr>
            <w:rStyle w:val="Hyperlink"/>
            <w:rFonts w:hint="eastAsia"/>
            <w:noProof/>
            <w:rtl/>
          </w:rPr>
          <w:t>نبودن</w:t>
        </w:r>
        <w:r w:rsidRPr="00FD78CF">
          <w:rPr>
            <w:rStyle w:val="Hyperlink"/>
            <w:noProof/>
            <w:rtl/>
          </w:rPr>
          <w:t xml:space="preserve"> </w:t>
        </w:r>
        <w:r w:rsidRPr="00FD78CF">
          <w:rPr>
            <w:rStyle w:val="Hyperlink"/>
            <w:rFonts w:hint="eastAsia"/>
            <w:noProof/>
            <w:rtl/>
          </w:rPr>
          <w:t>حجت</w:t>
        </w:r>
        <w:r w:rsidRPr="00FD78CF">
          <w:rPr>
            <w:rStyle w:val="Hyperlink"/>
            <w:noProof/>
            <w:rtl/>
          </w:rPr>
          <w:t xml:space="preserve"> </w:t>
        </w:r>
        <w:r w:rsidRPr="00FD78CF">
          <w:rPr>
            <w:rStyle w:val="Hyperlink"/>
            <w:rFonts w:hint="eastAsia"/>
            <w:noProof/>
            <w:rtl/>
          </w:rPr>
          <w:t>تخ</w:t>
        </w:r>
        <w:r w:rsidRPr="00FD78CF">
          <w:rPr>
            <w:rStyle w:val="Hyperlink"/>
            <w:rFonts w:hint="cs"/>
            <w:noProof/>
            <w:rtl/>
          </w:rPr>
          <w:t>یی</w:t>
        </w:r>
        <w:r w:rsidRPr="00FD78CF">
          <w:rPr>
            <w:rStyle w:val="Hyperlink"/>
            <w:rFonts w:hint="eastAsia"/>
            <w:noProof/>
            <w:rtl/>
          </w:rPr>
          <w:t>ر</w:t>
        </w:r>
        <w:r w:rsidRPr="00FD78CF">
          <w:rPr>
            <w:rStyle w:val="Hyperlink"/>
            <w:rFonts w:hint="cs"/>
            <w:noProof/>
            <w:rtl/>
          </w:rPr>
          <w:t>ی</w:t>
        </w:r>
        <w:r w:rsidRPr="00FD78CF">
          <w:rPr>
            <w:rStyle w:val="Hyperlink"/>
            <w:rFonts w:hint="eastAsia"/>
            <w:noProof/>
            <w:rtl/>
          </w:rPr>
          <w:t>ه</w:t>
        </w:r>
        <w:r w:rsidRPr="00FD78CF">
          <w:rPr>
            <w:rStyle w:val="Hyperlink"/>
            <w:noProof/>
            <w:rtl/>
          </w:rPr>
          <w:t xml:space="preserve"> </w:t>
        </w:r>
        <w:r w:rsidRPr="00FD78CF">
          <w:rPr>
            <w:rStyle w:val="Hyperlink"/>
            <w:rFonts w:hint="eastAsia"/>
            <w:noProof/>
            <w:rtl/>
          </w:rPr>
          <w:t>مشروط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Toc471232121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2170FB" w:rsidRDefault="002170FB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71232122" w:history="1">
        <w:r w:rsidRPr="00FD78CF">
          <w:rPr>
            <w:rStyle w:val="Hyperlink"/>
            <w:rFonts w:hint="eastAsia"/>
            <w:noProof/>
            <w:rtl/>
          </w:rPr>
          <w:t>اصل</w:t>
        </w:r>
        <w:r w:rsidRPr="00FD78CF">
          <w:rPr>
            <w:rStyle w:val="Hyperlink"/>
            <w:noProof/>
            <w:rtl/>
          </w:rPr>
          <w:t xml:space="preserve"> </w:t>
        </w:r>
        <w:r w:rsidRPr="00FD78CF">
          <w:rPr>
            <w:rStyle w:val="Hyperlink"/>
            <w:rFonts w:hint="eastAsia"/>
            <w:noProof/>
            <w:rtl/>
          </w:rPr>
          <w:t>اول</w:t>
        </w:r>
        <w:r w:rsidRPr="00FD78CF">
          <w:rPr>
            <w:rStyle w:val="Hyperlink"/>
            <w:rFonts w:hint="cs"/>
            <w:noProof/>
            <w:rtl/>
          </w:rPr>
          <w:t>ی</w:t>
        </w:r>
        <w:r w:rsidRPr="00FD78CF">
          <w:rPr>
            <w:rStyle w:val="Hyperlink"/>
            <w:noProof/>
            <w:rtl/>
          </w:rPr>
          <w:t xml:space="preserve"> </w:t>
        </w:r>
        <w:r w:rsidRPr="00FD78CF">
          <w:rPr>
            <w:rStyle w:val="Hyperlink"/>
            <w:rFonts w:hint="eastAsia"/>
            <w:noProof/>
            <w:rtl/>
          </w:rPr>
          <w:t>در</w:t>
        </w:r>
        <w:r w:rsidRPr="00FD78CF">
          <w:rPr>
            <w:rStyle w:val="Hyperlink"/>
            <w:noProof/>
            <w:rtl/>
          </w:rPr>
          <w:t xml:space="preserve"> </w:t>
        </w:r>
        <w:r w:rsidRPr="00FD78CF">
          <w:rPr>
            <w:rStyle w:val="Hyperlink"/>
            <w:rFonts w:hint="eastAsia"/>
            <w:noProof/>
            <w:rtl/>
          </w:rPr>
          <w:t>مدلول</w:t>
        </w:r>
        <w:r w:rsidRPr="00FD78CF">
          <w:rPr>
            <w:rStyle w:val="Hyperlink"/>
            <w:noProof/>
            <w:rtl/>
          </w:rPr>
          <w:t xml:space="preserve"> </w:t>
        </w:r>
        <w:r w:rsidRPr="00FD78CF">
          <w:rPr>
            <w:rStyle w:val="Hyperlink"/>
            <w:rFonts w:hint="eastAsia"/>
            <w:noProof/>
            <w:rtl/>
          </w:rPr>
          <w:t>التزام</w:t>
        </w:r>
        <w:r w:rsidRPr="00FD78CF">
          <w:rPr>
            <w:rStyle w:val="Hyperlink"/>
            <w:rFonts w:hint="cs"/>
            <w:noProof/>
            <w:rtl/>
          </w:rPr>
          <w:t>ی</w:t>
        </w:r>
        <w:r w:rsidRPr="00FD78CF">
          <w:rPr>
            <w:rStyle w:val="Hyperlink"/>
            <w:noProof/>
            <w:rtl/>
          </w:rPr>
          <w:t xml:space="preserve"> </w:t>
        </w:r>
        <w:r w:rsidRPr="00FD78CF">
          <w:rPr>
            <w:rStyle w:val="Hyperlink"/>
            <w:rFonts w:hint="eastAsia"/>
            <w:noProof/>
            <w:rtl/>
          </w:rPr>
          <w:t>نف</w:t>
        </w:r>
        <w:r w:rsidRPr="00FD78CF">
          <w:rPr>
            <w:rStyle w:val="Hyperlink"/>
            <w:rFonts w:hint="cs"/>
            <w:noProof/>
            <w:rtl/>
          </w:rPr>
          <w:t>ی</w:t>
        </w:r>
        <w:r w:rsidRPr="00FD78CF">
          <w:rPr>
            <w:rStyle w:val="Hyperlink"/>
            <w:noProof/>
            <w:rtl/>
          </w:rPr>
          <w:t xml:space="preserve"> </w:t>
        </w:r>
        <w:r w:rsidRPr="00FD78CF">
          <w:rPr>
            <w:rStyle w:val="Hyperlink"/>
            <w:rFonts w:hint="eastAsia"/>
            <w:noProof/>
            <w:rtl/>
          </w:rPr>
          <w:t>ثالث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Toc471232122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2170FB" w:rsidRDefault="002170FB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71232123" w:history="1">
        <w:r w:rsidRPr="00FD78CF">
          <w:rPr>
            <w:rStyle w:val="Hyperlink"/>
            <w:rFonts w:hint="eastAsia"/>
            <w:noProof/>
            <w:rtl/>
          </w:rPr>
          <w:t>اقوال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Toc471232123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2170FB" w:rsidRDefault="002170FB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71232124" w:history="1">
        <w:r w:rsidRPr="00FD78CF">
          <w:rPr>
            <w:rStyle w:val="Hyperlink"/>
            <w:rFonts w:hint="eastAsia"/>
            <w:noProof/>
            <w:rtl/>
          </w:rPr>
          <w:t>ادله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Toc471232124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2170FB" w:rsidRDefault="002170FB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71232125" w:history="1">
        <w:r w:rsidRPr="00FD78CF">
          <w:rPr>
            <w:rStyle w:val="Hyperlink"/>
            <w:rFonts w:hint="eastAsia"/>
            <w:noProof/>
            <w:rtl/>
          </w:rPr>
          <w:t>دل</w:t>
        </w:r>
        <w:r w:rsidRPr="00FD78CF">
          <w:rPr>
            <w:rStyle w:val="Hyperlink"/>
            <w:rFonts w:hint="cs"/>
            <w:noProof/>
            <w:rtl/>
          </w:rPr>
          <w:t>ی</w:t>
        </w:r>
        <w:r w:rsidRPr="00FD78CF">
          <w:rPr>
            <w:rStyle w:val="Hyperlink"/>
            <w:rFonts w:hint="eastAsia"/>
            <w:noProof/>
            <w:rtl/>
          </w:rPr>
          <w:t>ل</w:t>
        </w:r>
        <w:r w:rsidRPr="00FD78CF">
          <w:rPr>
            <w:rStyle w:val="Hyperlink"/>
            <w:noProof/>
            <w:rtl/>
          </w:rPr>
          <w:t xml:space="preserve"> </w:t>
        </w:r>
        <w:r w:rsidRPr="00FD78CF">
          <w:rPr>
            <w:rStyle w:val="Hyperlink"/>
            <w:rFonts w:hint="eastAsia"/>
            <w:noProof/>
            <w:rtl/>
          </w:rPr>
          <w:t>حج</w:t>
        </w:r>
        <w:r w:rsidRPr="00FD78CF">
          <w:rPr>
            <w:rStyle w:val="Hyperlink"/>
            <w:rFonts w:hint="cs"/>
            <w:noProof/>
            <w:rtl/>
          </w:rPr>
          <w:t>ی</w:t>
        </w:r>
        <w:r w:rsidRPr="00FD78CF">
          <w:rPr>
            <w:rStyle w:val="Hyperlink"/>
            <w:rFonts w:hint="eastAsia"/>
            <w:noProof/>
            <w:rtl/>
          </w:rPr>
          <w:t>ت</w:t>
        </w:r>
        <w:r w:rsidRPr="00FD78CF">
          <w:rPr>
            <w:rStyle w:val="Hyperlink"/>
            <w:noProof/>
            <w:rtl/>
          </w:rPr>
          <w:t xml:space="preserve"> </w:t>
        </w:r>
        <w:r w:rsidRPr="00FD78CF">
          <w:rPr>
            <w:rStyle w:val="Hyperlink"/>
            <w:rFonts w:hint="eastAsia"/>
            <w:noProof/>
            <w:rtl/>
          </w:rPr>
          <w:t>نف</w:t>
        </w:r>
        <w:r w:rsidRPr="00FD78CF">
          <w:rPr>
            <w:rStyle w:val="Hyperlink"/>
            <w:rFonts w:hint="cs"/>
            <w:noProof/>
            <w:rtl/>
          </w:rPr>
          <w:t>ی</w:t>
        </w:r>
        <w:r w:rsidRPr="00FD78CF">
          <w:rPr>
            <w:rStyle w:val="Hyperlink"/>
            <w:noProof/>
            <w:rtl/>
          </w:rPr>
          <w:t xml:space="preserve"> </w:t>
        </w:r>
        <w:r w:rsidRPr="00FD78CF">
          <w:rPr>
            <w:rStyle w:val="Hyperlink"/>
            <w:rFonts w:hint="eastAsia"/>
            <w:noProof/>
            <w:rtl/>
          </w:rPr>
          <w:t>ثالث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Toc471232125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2170FB" w:rsidRDefault="002170FB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71232126" w:history="1">
        <w:r w:rsidRPr="00FD78CF">
          <w:rPr>
            <w:rStyle w:val="Hyperlink"/>
            <w:rFonts w:hint="eastAsia"/>
            <w:noProof/>
            <w:rtl/>
          </w:rPr>
          <w:t>ب</w:t>
        </w:r>
        <w:r w:rsidRPr="00FD78CF">
          <w:rPr>
            <w:rStyle w:val="Hyperlink"/>
            <w:rFonts w:hint="cs"/>
            <w:noProof/>
            <w:rtl/>
          </w:rPr>
          <w:t>ی</w:t>
        </w:r>
        <w:r w:rsidRPr="00FD78CF">
          <w:rPr>
            <w:rStyle w:val="Hyperlink"/>
            <w:rFonts w:hint="eastAsia"/>
            <w:noProof/>
            <w:rtl/>
          </w:rPr>
          <w:t>ان</w:t>
        </w:r>
        <w:r w:rsidRPr="00FD78CF">
          <w:rPr>
            <w:rStyle w:val="Hyperlink"/>
            <w:noProof/>
            <w:rtl/>
          </w:rPr>
          <w:t xml:space="preserve"> </w:t>
        </w:r>
        <w:r w:rsidRPr="00FD78CF">
          <w:rPr>
            <w:rStyle w:val="Hyperlink"/>
            <w:rFonts w:hint="eastAsia"/>
            <w:noProof/>
            <w:rtl/>
          </w:rPr>
          <w:t>مرحوم</w:t>
        </w:r>
        <w:r w:rsidRPr="00FD78CF">
          <w:rPr>
            <w:rStyle w:val="Hyperlink"/>
            <w:noProof/>
            <w:rtl/>
          </w:rPr>
          <w:t xml:space="preserve"> </w:t>
        </w:r>
        <w:r w:rsidRPr="00FD78CF">
          <w:rPr>
            <w:rStyle w:val="Hyperlink"/>
            <w:rFonts w:hint="eastAsia"/>
            <w:noProof/>
            <w:rtl/>
          </w:rPr>
          <w:t>آخوند</w:t>
        </w:r>
        <w:r w:rsidRPr="00FD78CF">
          <w:rPr>
            <w:rStyle w:val="Hyperlink"/>
            <w:noProof/>
            <w:rtl/>
          </w:rPr>
          <w:t xml:space="preserve">: </w:t>
        </w:r>
        <w:r w:rsidRPr="00FD78CF">
          <w:rPr>
            <w:rStyle w:val="Hyperlink"/>
            <w:rFonts w:hint="eastAsia"/>
            <w:noProof/>
            <w:rtl/>
          </w:rPr>
          <w:t>اتفاق</w:t>
        </w:r>
        <w:r w:rsidRPr="00FD78CF">
          <w:rPr>
            <w:rStyle w:val="Hyperlink"/>
            <w:noProof/>
            <w:rtl/>
          </w:rPr>
          <w:t xml:space="preserve"> </w:t>
        </w:r>
        <w:r w:rsidRPr="00FD78CF">
          <w:rPr>
            <w:rStyle w:val="Hyperlink"/>
            <w:rFonts w:hint="eastAsia"/>
            <w:noProof/>
            <w:rtl/>
          </w:rPr>
          <w:t>خبر</w:t>
        </w:r>
        <w:r w:rsidRPr="00FD78CF">
          <w:rPr>
            <w:rStyle w:val="Hyperlink"/>
            <w:rFonts w:hint="cs"/>
            <w:noProof/>
            <w:rtl/>
          </w:rPr>
          <w:t>ی</w:t>
        </w:r>
        <w:r w:rsidRPr="00FD78CF">
          <w:rPr>
            <w:rStyle w:val="Hyperlink"/>
            <w:rFonts w:hint="eastAsia"/>
            <w:noProof/>
            <w:rtl/>
          </w:rPr>
          <w:t>ن</w:t>
        </w:r>
        <w:r w:rsidRPr="00FD78CF">
          <w:rPr>
            <w:rStyle w:val="Hyperlink"/>
            <w:noProof/>
            <w:rtl/>
          </w:rPr>
          <w:t xml:space="preserve"> </w:t>
        </w:r>
        <w:r w:rsidRPr="00FD78CF">
          <w:rPr>
            <w:rStyle w:val="Hyperlink"/>
            <w:rFonts w:hint="eastAsia"/>
            <w:noProof/>
            <w:rtl/>
          </w:rPr>
          <w:t>در</w:t>
        </w:r>
        <w:r w:rsidRPr="00FD78CF">
          <w:rPr>
            <w:rStyle w:val="Hyperlink"/>
            <w:noProof/>
            <w:rtl/>
          </w:rPr>
          <w:t xml:space="preserve"> </w:t>
        </w:r>
        <w:r w:rsidRPr="00FD78CF">
          <w:rPr>
            <w:rStyle w:val="Hyperlink"/>
            <w:rFonts w:hint="eastAsia"/>
            <w:noProof/>
            <w:rtl/>
          </w:rPr>
          <w:t>معنا</w:t>
        </w:r>
        <w:r w:rsidRPr="00FD78CF">
          <w:rPr>
            <w:rStyle w:val="Hyperlink"/>
            <w:rFonts w:hint="cs"/>
            <w:noProof/>
            <w:rtl/>
          </w:rPr>
          <w:t>ی</w:t>
        </w:r>
        <w:r w:rsidRPr="00FD78CF">
          <w:rPr>
            <w:rStyle w:val="Hyperlink"/>
            <w:noProof/>
            <w:rtl/>
          </w:rPr>
          <w:t xml:space="preserve"> </w:t>
        </w:r>
        <w:r w:rsidRPr="00FD78CF">
          <w:rPr>
            <w:rStyle w:val="Hyperlink"/>
            <w:rFonts w:hint="eastAsia"/>
            <w:noProof/>
            <w:rtl/>
          </w:rPr>
          <w:t>التزام</w:t>
        </w:r>
        <w:r w:rsidRPr="00FD78CF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Toc471232126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2170FB" w:rsidRDefault="002170FB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71232127" w:history="1">
        <w:r w:rsidRPr="00FD78CF">
          <w:rPr>
            <w:rStyle w:val="Hyperlink"/>
            <w:rFonts w:hint="eastAsia"/>
            <w:noProof/>
            <w:rtl/>
          </w:rPr>
          <w:t>ب</w:t>
        </w:r>
        <w:r w:rsidRPr="00FD78CF">
          <w:rPr>
            <w:rStyle w:val="Hyperlink"/>
            <w:rFonts w:hint="cs"/>
            <w:noProof/>
            <w:rtl/>
          </w:rPr>
          <w:t>ی</w:t>
        </w:r>
        <w:r w:rsidRPr="00FD78CF">
          <w:rPr>
            <w:rStyle w:val="Hyperlink"/>
            <w:rFonts w:hint="eastAsia"/>
            <w:noProof/>
            <w:rtl/>
          </w:rPr>
          <w:t>ان</w:t>
        </w:r>
        <w:r w:rsidRPr="00FD78CF">
          <w:rPr>
            <w:rStyle w:val="Hyperlink"/>
            <w:noProof/>
            <w:rtl/>
          </w:rPr>
          <w:t xml:space="preserve"> </w:t>
        </w:r>
        <w:r w:rsidRPr="00FD78CF">
          <w:rPr>
            <w:rStyle w:val="Hyperlink"/>
            <w:rFonts w:hint="eastAsia"/>
            <w:noProof/>
            <w:rtl/>
          </w:rPr>
          <w:t>محقق</w:t>
        </w:r>
        <w:r w:rsidRPr="00FD78CF">
          <w:rPr>
            <w:rStyle w:val="Hyperlink"/>
            <w:noProof/>
            <w:rtl/>
          </w:rPr>
          <w:t xml:space="preserve"> </w:t>
        </w:r>
        <w:r w:rsidRPr="00FD78CF">
          <w:rPr>
            <w:rStyle w:val="Hyperlink"/>
            <w:rFonts w:hint="eastAsia"/>
            <w:noProof/>
            <w:rtl/>
          </w:rPr>
          <w:t>نائ</w:t>
        </w:r>
        <w:r w:rsidRPr="00FD78CF">
          <w:rPr>
            <w:rStyle w:val="Hyperlink"/>
            <w:rFonts w:hint="cs"/>
            <w:noProof/>
            <w:rtl/>
          </w:rPr>
          <w:t>ی</w:t>
        </w:r>
        <w:r w:rsidRPr="00FD78CF">
          <w:rPr>
            <w:rStyle w:val="Hyperlink"/>
            <w:rFonts w:hint="eastAsia"/>
            <w:noProof/>
            <w:rtl/>
          </w:rPr>
          <w:t>ن</w:t>
        </w:r>
        <w:r w:rsidRPr="00FD78CF">
          <w:rPr>
            <w:rStyle w:val="Hyperlink"/>
            <w:rFonts w:hint="cs"/>
            <w:noProof/>
            <w:rtl/>
          </w:rPr>
          <w:t>ی</w:t>
        </w:r>
        <w:r w:rsidRPr="00FD78CF">
          <w:rPr>
            <w:rStyle w:val="Hyperlink"/>
            <w:noProof/>
            <w:rtl/>
          </w:rPr>
          <w:t xml:space="preserve">: </w:t>
        </w:r>
        <w:r w:rsidRPr="00FD78CF">
          <w:rPr>
            <w:rStyle w:val="Hyperlink"/>
            <w:rFonts w:hint="eastAsia"/>
            <w:noProof/>
            <w:rtl/>
          </w:rPr>
          <w:t>عدم</w:t>
        </w:r>
        <w:r w:rsidRPr="00FD78CF">
          <w:rPr>
            <w:rStyle w:val="Hyperlink"/>
            <w:noProof/>
            <w:rtl/>
          </w:rPr>
          <w:t xml:space="preserve"> </w:t>
        </w:r>
        <w:r w:rsidRPr="00FD78CF">
          <w:rPr>
            <w:rStyle w:val="Hyperlink"/>
            <w:rFonts w:hint="eastAsia"/>
            <w:noProof/>
            <w:rtl/>
          </w:rPr>
          <w:t>تبع</w:t>
        </w:r>
        <w:r w:rsidRPr="00FD78CF">
          <w:rPr>
            <w:rStyle w:val="Hyperlink"/>
            <w:rFonts w:hint="cs"/>
            <w:noProof/>
            <w:rtl/>
          </w:rPr>
          <w:t>ی</w:t>
        </w:r>
        <w:r w:rsidRPr="00FD78CF">
          <w:rPr>
            <w:rStyle w:val="Hyperlink"/>
            <w:rFonts w:hint="eastAsia"/>
            <w:noProof/>
            <w:rtl/>
          </w:rPr>
          <w:t>ت</w:t>
        </w:r>
        <w:r w:rsidRPr="00FD78CF">
          <w:rPr>
            <w:rStyle w:val="Hyperlink"/>
            <w:noProof/>
            <w:rtl/>
          </w:rPr>
          <w:t xml:space="preserve"> </w:t>
        </w:r>
        <w:r w:rsidRPr="00FD78CF">
          <w:rPr>
            <w:rStyle w:val="Hyperlink"/>
            <w:rFonts w:hint="eastAsia"/>
            <w:noProof/>
            <w:rtl/>
          </w:rPr>
          <w:t>حج</w:t>
        </w:r>
        <w:r w:rsidRPr="00FD78CF">
          <w:rPr>
            <w:rStyle w:val="Hyperlink"/>
            <w:rFonts w:hint="cs"/>
            <w:noProof/>
            <w:rtl/>
          </w:rPr>
          <w:t>ی</w:t>
        </w:r>
        <w:r w:rsidRPr="00FD78CF">
          <w:rPr>
            <w:rStyle w:val="Hyperlink"/>
            <w:rFonts w:hint="eastAsia"/>
            <w:noProof/>
            <w:rtl/>
          </w:rPr>
          <w:t>ت</w:t>
        </w:r>
        <w:r w:rsidRPr="00FD78CF">
          <w:rPr>
            <w:rStyle w:val="Hyperlink"/>
            <w:noProof/>
            <w:rtl/>
          </w:rPr>
          <w:t xml:space="preserve"> </w:t>
        </w:r>
        <w:r w:rsidRPr="00FD78CF">
          <w:rPr>
            <w:rStyle w:val="Hyperlink"/>
            <w:rFonts w:hint="eastAsia"/>
            <w:noProof/>
            <w:rtl/>
          </w:rPr>
          <w:t>دلالت</w:t>
        </w:r>
        <w:r w:rsidRPr="00FD78CF">
          <w:rPr>
            <w:rStyle w:val="Hyperlink"/>
            <w:noProof/>
            <w:rtl/>
          </w:rPr>
          <w:t xml:space="preserve"> </w:t>
        </w:r>
        <w:r w:rsidRPr="00FD78CF">
          <w:rPr>
            <w:rStyle w:val="Hyperlink"/>
            <w:rFonts w:hint="eastAsia"/>
            <w:noProof/>
            <w:rtl/>
          </w:rPr>
          <w:t>التزام</w:t>
        </w:r>
        <w:r w:rsidRPr="00FD78CF">
          <w:rPr>
            <w:rStyle w:val="Hyperlink"/>
            <w:rFonts w:hint="cs"/>
            <w:noProof/>
            <w:rtl/>
          </w:rPr>
          <w:t>ی</w:t>
        </w:r>
        <w:r w:rsidRPr="00FD78CF">
          <w:rPr>
            <w:rStyle w:val="Hyperlink"/>
            <w:noProof/>
            <w:rtl/>
          </w:rPr>
          <w:t xml:space="preserve"> </w:t>
        </w:r>
        <w:r w:rsidRPr="00FD78CF">
          <w:rPr>
            <w:rStyle w:val="Hyperlink"/>
            <w:rFonts w:hint="eastAsia"/>
            <w:noProof/>
            <w:rtl/>
          </w:rPr>
          <w:t>از</w:t>
        </w:r>
        <w:r w:rsidRPr="00FD78CF">
          <w:rPr>
            <w:rStyle w:val="Hyperlink"/>
            <w:noProof/>
            <w:rtl/>
          </w:rPr>
          <w:t xml:space="preserve"> </w:t>
        </w:r>
        <w:r w:rsidRPr="00FD78CF">
          <w:rPr>
            <w:rStyle w:val="Hyperlink"/>
            <w:rFonts w:hint="eastAsia"/>
            <w:noProof/>
            <w:rtl/>
          </w:rPr>
          <w:t>دلالت</w:t>
        </w:r>
        <w:r w:rsidRPr="00FD78CF">
          <w:rPr>
            <w:rStyle w:val="Hyperlink"/>
            <w:noProof/>
            <w:rtl/>
          </w:rPr>
          <w:t xml:space="preserve"> </w:t>
        </w:r>
        <w:r w:rsidRPr="00FD78CF">
          <w:rPr>
            <w:rStyle w:val="Hyperlink"/>
            <w:rFonts w:hint="eastAsia"/>
            <w:noProof/>
            <w:rtl/>
          </w:rPr>
          <w:t>مطابق</w:t>
        </w:r>
        <w:r w:rsidRPr="00FD78CF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Toc471232127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2170FB" w:rsidRDefault="002170FB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71232128" w:history="1">
        <w:r w:rsidRPr="00FD78CF">
          <w:rPr>
            <w:rStyle w:val="Hyperlink"/>
            <w:rFonts w:hint="eastAsia"/>
            <w:noProof/>
            <w:rtl/>
          </w:rPr>
          <w:t>ثمره</w:t>
        </w:r>
        <w:r w:rsidRPr="00FD78CF">
          <w:rPr>
            <w:rStyle w:val="Hyperlink"/>
            <w:noProof/>
            <w:rtl/>
          </w:rPr>
          <w:t xml:space="preserve"> </w:t>
        </w:r>
        <w:r w:rsidRPr="00FD78CF">
          <w:rPr>
            <w:rStyle w:val="Hyperlink"/>
            <w:rFonts w:hint="eastAsia"/>
            <w:noProof/>
            <w:rtl/>
          </w:rPr>
          <w:t>اختلاف</w:t>
        </w:r>
        <w:r w:rsidRPr="00FD78CF">
          <w:rPr>
            <w:rStyle w:val="Hyperlink"/>
            <w:noProof/>
            <w:rtl/>
          </w:rPr>
          <w:t xml:space="preserve"> </w:t>
        </w:r>
        <w:r w:rsidRPr="00FD78CF">
          <w:rPr>
            <w:rStyle w:val="Hyperlink"/>
            <w:rFonts w:hint="eastAsia"/>
            <w:noProof/>
            <w:rtl/>
          </w:rPr>
          <w:t>مرحوم</w:t>
        </w:r>
        <w:r w:rsidRPr="00FD78CF">
          <w:rPr>
            <w:rStyle w:val="Hyperlink"/>
            <w:noProof/>
            <w:rtl/>
          </w:rPr>
          <w:t xml:space="preserve"> </w:t>
        </w:r>
        <w:r w:rsidRPr="00FD78CF">
          <w:rPr>
            <w:rStyle w:val="Hyperlink"/>
            <w:rFonts w:hint="eastAsia"/>
            <w:noProof/>
            <w:rtl/>
          </w:rPr>
          <w:t>آخوند</w:t>
        </w:r>
        <w:r w:rsidRPr="00FD78CF">
          <w:rPr>
            <w:rStyle w:val="Hyperlink"/>
            <w:noProof/>
            <w:rtl/>
          </w:rPr>
          <w:t xml:space="preserve"> </w:t>
        </w:r>
        <w:r w:rsidRPr="00FD78CF">
          <w:rPr>
            <w:rStyle w:val="Hyperlink"/>
            <w:rFonts w:hint="eastAsia"/>
            <w:noProof/>
            <w:rtl/>
          </w:rPr>
          <w:t>با</w:t>
        </w:r>
        <w:r w:rsidRPr="00FD78CF">
          <w:rPr>
            <w:rStyle w:val="Hyperlink"/>
            <w:noProof/>
            <w:rtl/>
          </w:rPr>
          <w:t xml:space="preserve"> </w:t>
        </w:r>
        <w:r w:rsidRPr="00FD78CF">
          <w:rPr>
            <w:rStyle w:val="Hyperlink"/>
            <w:rFonts w:hint="eastAsia"/>
            <w:noProof/>
            <w:rtl/>
          </w:rPr>
          <w:t>نائ</w:t>
        </w:r>
        <w:r w:rsidRPr="00FD78CF">
          <w:rPr>
            <w:rStyle w:val="Hyperlink"/>
            <w:rFonts w:hint="cs"/>
            <w:noProof/>
            <w:rtl/>
          </w:rPr>
          <w:t>ی</w:t>
        </w:r>
        <w:r w:rsidRPr="00FD78CF">
          <w:rPr>
            <w:rStyle w:val="Hyperlink"/>
            <w:rFonts w:hint="eastAsia"/>
            <w:noProof/>
            <w:rtl/>
          </w:rPr>
          <w:t>ن</w:t>
        </w:r>
        <w:r w:rsidRPr="00FD78CF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Toc471232128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6</w:t>
        </w:r>
        <w:r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187DFA" w:rsidP="003F56ED">
      <w:pPr>
        <w:ind w:firstLine="284"/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Default="00F842AD" w:rsidP="003F56ED">
      <w:pPr>
        <w:ind w:firstLine="284"/>
        <w:jc w:val="both"/>
      </w:pPr>
      <w:r w:rsidRPr="008A522A">
        <w:rPr>
          <w:rStyle w:val="Emphasis"/>
          <w:rFonts w:hint="cs"/>
          <w:b/>
          <w:bCs w:val="0"/>
          <w:rtl/>
        </w:rPr>
        <w:t>موضوع</w:t>
      </w:r>
      <w:r w:rsidRPr="00EB78E3">
        <w:rPr>
          <w:rStyle w:val="Emphasis"/>
          <w:rFonts w:hint="cs"/>
          <w:rtl/>
        </w:rPr>
        <w:t>:</w:t>
      </w:r>
      <w:bookmarkStart w:id="0" w:name="_GoBack"/>
      <w:r>
        <w:rPr>
          <w:rFonts w:hint="cs"/>
          <w:rtl/>
        </w:rPr>
        <w:t xml:space="preserve"> </w:t>
      </w:r>
      <w:bookmarkStart w:id="1" w:name="Bokkolli"/>
      <w:bookmarkEnd w:id="1"/>
      <w:r w:rsidR="00F367FA">
        <w:rPr>
          <w:rFonts w:hint="cs"/>
          <w:rtl/>
        </w:rPr>
        <w:t>تعارض</w:t>
      </w:r>
      <w:r w:rsidR="00F367FA">
        <w:rPr>
          <w:rtl/>
        </w:rPr>
        <w:t>/</w:t>
      </w:r>
      <w:r w:rsidR="00F367FA">
        <w:rPr>
          <w:rFonts w:hint="cs"/>
          <w:rtl/>
        </w:rPr>
        <w:t>مقتضای</w:t>
      </w:r>
      <w:r w:rsidR="00F367FA">
        <w:rPr>
          <w:rtl/>
        </w:rPr>
        <w:t xml:space="preserve"> </w:t>
      </w:r>
      <w:r w:rsidR="00F367FA">
        <w:rPr>
          <w:rFonts w:hint="cs"/>
          <w:rtl/>
        </w:rPr>
        <w:t>قاعده</w:t>
      </w:r>
      <w:r w:rsidR="00F367FA">
        <w:rPr>
          <w:rtl/>
        </w:rPr>
        <w:t>/</w:t>
      </w:r>
      <w:r w:rsidR="00F367FA">
        <w:rPr>
          <w:rFonts w:hint="cs"/>
          <w:rtl/>
        </w:rPr>
        <w:t>مقتضای</w:t>
      </w:r>
      <w:r w:rsidR="00F367FA">
        <w:rPr>
          <w:rtl/>
        </w:rPr>
        <w:t xml:space="preserve"> </w:t>
      </w:r>
      <w:r w:rsidR="00F367FA">
        <w:rPr>
          <w:rFonts w:hint="cs"/>
          <w:rtl/>
        </w:rPr>
        <w:t>قاعده</w:t>
      </w:r>
      <w:r w:rsidR="00F367FA">
        <w:rPr>
          <w:rtl/>
        </w:rPr>
        <w:t xml:space="preserve"> </w:t>
      </w:r>
      <w:r w:rsidR="00F367FA">
        <w:rPr>
          <w:rFonts w:hint="cs"/>
          <w:rtl/>
        </w:rPr>
        <w:t>اولی</w:t>
      </w:r>
      <w:r w:rsidR="00724537">
        <w:rPr>
          <w:rFonts w:hint="cs"/>
          <w:rtl/>
        </w:rPr>
        <w:t>/</w:t>
      </w:r>
      <w:bookmarkStart w:id="2" w:name="BokSabj_d"/>
      <w:bookmarkEnd w:id="2"/>
      <w:r w:rsidR="00F367FA">
        <w:rPr>
          <w:rFonts w:hint="cs"/>
          <w:rtl/>
        </w:rPr>
        <w:t>اقوال</w:t>
      </w:r>
      <w:r w:rsidR="00596C1E">
        <w:rPr>
          <w:rFonts w:hint="cs"/>
          <w:rtl/>
        </w:rPr>
        <w:t xml:space="preserve"> </w:t>
      </w:r>
      <w:r w:rsidR="00724537">
        <w:rPr>
          <w:rFonts w:hint="cs"/>
          <w:rtl/>
        </w:rPr>
        <w:t>/</w:t>
      </w:r>
      <w:bookmarkStart w:id="3" w:name="BokSabj2_d"/>
      <w:bookmarkEnd w:id="3"/>
      <w:r w:rsidR="00F367FA">
        <w:rPr>
          <w:rFonts w:hint="cs"/>
          <w:rtl/>
        </w:rPr>
        <w:t>تعلیق</w:t>
      </w:r>
      <w:r w:rsidR="00F367FA">
        <w:rPr>
          <w:rtl/>
        </w:rPr>
        <w:t xml:space="preserve"> </w:t>
      </w:r>
      <w:r w:rsidR="00F367FA">
        <w:rPr>
          <w:rFonts w:hint="cs"/>
          <w:rtl/>
        </w:rPr>
        <w:t>بر</w:t>
      </w:r>
      <w:r w:rsidR="00F367FA">
        <w:rPr>
          <w:rtl/>
        </w:rPr>
        <w:t xml:space="preserve"> </w:t>
      </w:r>
      <w:r w:rsidR="00F367FA">
        <w:rPr>
          <w:rFonts w:hint="cs"/>
          <w:rtl/>
        </w:rPr>
        <w:t>نظریه</w:t>
      </w:r>
      <w:r w:rsidR="00F367FA">
        <w:rPr>
          <w:rtl/>
        </w:rPr>
        <w:t xml:space="preserve"> </w:t>
      </w:r>
      <w:r w:rsidR="00F367FA">
        <w:rPr>
          <w:rFonts w:hint="cs"/>
          <w:rtl/>
        </w:rPr>
        <w:t>محقق</w:t>
      </w:r>
      <w:r w:rsidR="00F367FA">
        <w:rPr>
          <w:rtl/>
        </w:rPr>
        <w:t xml:space="preserve"> </w:t>
      </w:r>
      <w:r w:rsidR="00F367FA">
        <w:rPr>
          <w:rFonts w:hint="cs"/>
          <w:rtl/>
        </w:rPr>
        <w:t>صدر</w:t>
      </w:r>
      <w:bookmarkEnd w:id="0"/>
      <w:r w:rsidR="001B6799">
        <w:rPr>
          <w:rFonts w:hint="cs"/>
          <w:rtl/>
        </w:rPr>
        <w:t xml:space="preserve"> </w:t>
      </w:r>
    </w:p>
    <w:p w:rsidR="008F5B4D" w:rsidRPr="008A522A" w:rsidRDefault="008F5B4D" w:rsidP="003F56ED">
      <w:pPr>
        <w:ind w:firstLine="284"/>
        <w:jc w:val="both"/>
        <w:rPr>
          <w:rStyle w:val="Emphasis"/>
          <w:b/>
          <w:bCs w:val="0"/>
          <w:rtl/>
        </w:rPr>
      </w:pPr>
      <w:r w:rsidRPr="008A522A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0748F8" w:rsidP="003F56ED">
      <w:pPr>
        <w:pBdr>
          <w:bottom w:val="double" w:sz="6" w:space="1" w:color="auto"/>
        </w:pBdr>
        <w:ind w:firstLine="284"/>
        <w:jc w:val="both"/>
        <w:rPr>
          <w:rtl/>
        </w:rPr>
      </w:pPr>
      <w:r>
        <w:rPr>
          <w:rFonts w:hint="cs"/>
          <w:rtl/>
        </w:rPr>
        <w:t>رأی محقق صدر پیرامون قاعده اولی در متعارضین گذشت.</w:t>
      </w:r>
    </w:p>
    <w:p w:rsidR="00247D2F" w:rsidRPr="003A6148" w:rsidRDefault="00247D2F" w:rsidP="003F56ED">
      <w:pPr>
        <w:pBdr>
          <w:bottom w:val="double" w:sz="6" w:space="1" w:color="auto"/>
        </w:pBdr>
        <w:ind w:firstLine="284"/>
        <w:jc w:val="both"/>
      </w:pPr>
    </w:p>
    <w:p w:rsidR="008F5B4D" w:rsidRDefault="008F5B4D" w:rsidP="003F56ED">
      <w:pPr>
        <w:ind w:firstLine="284"/>
        <w:jc w:val="both"/>
      </w:pPr>
    </w:p>
    <w:p w:rsidR="008C3162" w:rsidRDefault="000748F8" w:rsidP="003F56ED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نکاتی در کلام شیهید صدر محل تعلیقه و مناقشه است.</w:t>
      </w:r>
    </w:p>
    <w:p w:rsidR="000748F8" w:rsidRDefault="003D45AB" w:rsidP="003D45AB">
      <w:pPr>
        <w:pStyle w:val="Heading6"/>
        <w:rPr>
          <w:rFonts w:hint="cs"/>
          <w:rtl/>
        </w:rPr>
      </w:pPr>
      <w:bookmarkStart w:id="4" w:name="_Toc471232118"/>
      <w:r>
        <w:rPr>
          <w:rFonts w:hint="cs"/>
          <w:rtl/>
        </w:rPr>
        <w:t>مناقشات در رأی محقق صدر</w:t>
      </w:r>
      <w:bookmarkEnd w:id="4"/>
    </w:p>
    <w:p w:rsidR="003D45AB" w:rsidRDefault="003D45AB" w:rsidP="003D45AB">
      <w:pPr>
        <w:pStyle w:val="Heading7"/>
        <w:rPr>
          <w:rFonts w:hint="cs"/>
          <w:rtl/>
        </w:rPr>
      </w:pPr>
      <w:bookmarkStart w:id="5" w:name="_Toc471232119"/>
      <w:r>
        <w:rPr>
          <w:rFonts w:hint="cs"/>
          <w:rtl/>
        </w:rPr>
        <w:t>مناقشه یکم</w:t>
      </w:r>
      <w:r w:rsidR="003426A9">
        <w:rPr>
          <w:rFonts w:hint="cs"/>
          <w:rtl/>
        </w:rPr>
        <w:t xml:space="preserve"> : نادرست بودن مبنای</w:t>
      </w:r>
      <w:r w:rsidR="00001869">
        <w:rPr>
          <w:rFonts w:hint="cs"/>
          <w:rtl/>
        </w:rPr>
        <w:t xml:space="preserve"> منشأیت دلالت التزامی برای تعارض</w:t>
      </w:r>
      <w:bookmarkEnd w:id="5"/>
    </w:p>
    <w:p w:rsidR="003D45AB" w:rsidRDefault="003D45AB" w:rsidP="00EA7387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محقق صدر تنافی در متعارضین را سه قسم کرد و در قسم نخست فرمود: </w:t>
      </w:r>
      <w:r w:rsidR="00CF423A">
        <w:rPr>
          <w:rFonts w:hint="cs"/>
          <w:rtl/>
        </w:rPr>
        <w:t xml:space="preserve">در متعارضین </w:t>
      </w:r>
      <w:r>
        <w:rPr>
          <w:rFonts w:hint="cs"/>
          <w:rtl/>
        </w:rPr>
        <w:t>چهار دلالت وجود دارد</w:t>
      </w:r>
      <w:r w:rsidR="00CF423A">
        <w:rPr>
          <w:rFonts w:hint="cs"/>
          <w:rtl/>
        </w:rPr>
        <w:t>، دو دلالت دلالت مطابقی و دو دلالت دلالت التزامی،</w:t>
      </w:r>
      <w:r w:rsidR="00EA7387">
        <w:rPr>
          <w:rFonts w:hint="cs"/>
          <w:rtl/>
        </w:rPr>
        <w:t xml:space="preserve"> تنافی و تعارض از دلالت التزامی ناشی است و حجت نبودن دلالتهای التزامی معلوم بالتفصیل است بنابراین دلالت های مطابقی</w:t>
      </w:r>
      <w:r w:rsidR="00204DE1">
        <w:rPr>
          <w:rFonts w:hint="cs"/>
          <w:rtl/>
        </w:rPr>
        <w:t xml:space="preserve"> تحت شمول دلیل «صدق العادل» رفته و هر دو حجتند. هم خبر «نماز جمعه واجب است» حجت است و هم خبر «نماز ظهر واجب است».</w:t>
      </w:r>
    </w:p>
    <w:p w:rsidR="00AE1ACE" w:rsidRDefault="00C65BD7" w:rsidP="00AE1ACE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مبنای منشأ بودن دلالت التزامی برای تعارض</w:t>
      </w:r>
      <w:r w:rsidR="00AE1ACE">
        <w:rPr>
          <w:rFonts w:hint="cs"/>
          <w:rtl/>
        </w:rPr>
        <w:t xml:space="preserve"> در رأی محقق صدر و عراقی</w:t>
      </w:r>
      <w:r>
        <w:rPr>
          <w:rFonts w:hint="cs"/>
          <w:rtl/>
        </w:rPr>
        <w:t xml:space="preserve"> نادرست است، و مبنای صحیح این است که</w:t>
      </w:r>
      <w:r w:rsidR="005C22CB">
        <w:rPr>
          <w:rFonts w:hint="cs"/>
          <w:rtl/>
        </w:rPr>
        <w:t xml:space="preserve"> تعارض</w:t>
      </w:r>
      <w:r>
        <w:rPr>
          <w:rFonts w:hint="cs"/>
          <w:rtl/>
        </w:rPr>
        <w:t xml:space="preserve"> </w:t>
      </w:r>
      <w:r w:rsidR="00AE1ACE">
        <w:rPr>
          <w:rFonts w:hint="cs"/>
          <w:rtl/>
        </w:rPr>
        <w:t>با وجود تنافی بین مد</w:t>
      </w:r>
      <w:r w:rsidR="005C22CB">
        <w:rPr>
          <w:rFonts w:hint="cs"/>
          <w:rtl/>
        </w:rPr>
        <w:t>لولهای مطابقی</w:t>
      </w:r>
      <w:r w:rsidR="00AE1ACE">
        <w:rPr>
          <w:rFonts w:hint="cs"/>
          <w:rtl/>
        </w:rPr>
        <w:t xml:space="preserve"> بر قرار است</w:t>
      </w:r>
      <w:r w:rsidR="005C22CB">
        <w:rPr>
          <w:rFonts w:hint="cs"/>
          <w:rtl/>
        </w:rPr>
        <w:t>.</w:t>
      </w:r>
      <w:r w:rsidR="00030BDE">
        <w:rPr>
          <w:rFonts w:hint="cs"/>
          <w:rtl/>
        </w:rPr>
        <w:t xml:space="preserve"> کما اینکه این مبنای محقق نائینی است.</w:t>
      </w:r>
    </w:p>
    <w:p w:rsidR="00A17D82" w:rsidRDefault="00BF7270" w:rsidP="00AE1ACE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lastRenderedPageBreak/>
        <w:t xml:space="preserve"> تنافی و تعارض بین مدلولهای مطابقی وجود دارد، مفاد «وجوب نماز جمعه» با مفاد «وجوب نماز ظهر» فی نفسه با هم تنافی دارند، هر دو دلیل از واقع خبر می دهند</w:t>
      </w:r>
      <w:r w:rsidR="00D7036D">
        <w:rPr>
          <w:rFonts w:hint="cs"/>
          <w:rtl/>
        </w:rPr>
        <w:t xml:space="preserve"> و وجوب یکی از آنها در واقع منتفی است و کذب یکی معلوم است بنابراین دو خبر </w:t>
      </w:r>
      <w:r w:rsidR="007D5A0D">
        <w:rPr>
          <w:rFonts w:hint="cs"/>
          <w:rtl/>
        </w:rPr>
        <w:t>فی نفسه «خبران مختلفان» و «خبران متعارضان» می باشند.</w:t>
      </w:r>
    </w:p>
    <w:p w:rsidR="000748F8" w:rsidRDefault="00030BDE" w:rsidP="00030BDE">
      <w:pPr>
        <w:pStyle w:val="Heading7"/>
        <w:rPr>
          <w:rFonts w:hint="cs"/>
          <w:rtl/>
        </w:rPr>
      </w:pPr>
      <w:bookmarkStart w:id="6" w:name="_Toc471232120"/>
      <w:r>
        <w:rPr>
          <w:rFonts w:hint="cs"/>
          <w:rtl/>
        </w:rPr>
        <w:t xml:space="preserve">مناقشه دوم: </w:t>
      </w:r>
      <w:r w:rsidR="00AC1789">
        <w:rPr>
          <w:rFonts w:hint="cs"/>
          <w:rtl/>
        </w:rPr>
        <w:t>عدم لغویت حجیت مدلول التزامی</w:t>
      </w:r>
      <w:bookmarkEnd w:id="6"/>
    </w:p>
    <w:p w:rsidR="005E4D96" w:rsidRDefault="005E4D96" w:rsidP="003F56ED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محقق صدر فرمود حجیت هر دو مدلول التزامی</w:t>
      </w:r>
      <w:r w:rsidR="00BF57B6">
        <w:rPr>
          <w:rFonts w:hint="cs"/>
          <w:rtl/>
        </w:rPr>
        <w:t xml:space="preserve"> «عدم وجوب ظهر» و «عدم وجوب عصر»</w:t>
      </w:r>
      <w:r>
        <w:rPr>
          <w:rFonts w:hint="cs"/>
          <w:rtl/>
        </w:rPr>
        <w:t xml:space="preserve"> مستلزم اذن در مخالفت عملیه</w:t>
      </w:r>
      <w:r w:rsidR="00BF57B6">
        <w:rPr>
          <w:rFonts w:hint="cs"/>
          <w:rtl/>
        </w:rPr>
        <w:t xml:space="preserve"> است، حجیت یکی معینا ترجیح بلامرجح است و حجیت یکی غیر معین لغو است، ما علم داریم یکی از آنها درست است و جعل حجیت در اینجا لغو است.</w:t>
      </w:r>
    </w:p>
    <w:p w:rsidR="007E00DC" w:rsidRDefault="00BF57B6" w:rsidP="00DD6F68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لکن </w:t>
      </w:r>
      <w:r w:rsidR="00D21C14">
        <w:rPr>
          <w:rFonts w:hint="cs"/>
          <w:rtl/>
        </w:rPr>
        <w:t xml:space="preserve">علم به درستی یکی از مدلولهای التزامی و </w:t>
      </w:r>
      <w:r w:rsidR="00FC5E02">
        <w:rPr>
          <w:rFonts w:hint="cs"/>
          <w:rtl/>
        </w:rPr>
        <w:t xml:space="preserve">عدم حجیت </w:t>
      </w:r>
      <w:r w:rsidR="00D21C14">
        <w:rPr>
          <w:rFonts w:hint="cs"/>
          <w:rtl/>
        </w:rPr>
        <w:t>یکی از آنها</w:t>
      </w:r>
      <w:r w:rsidR="00667400">
        <w:rPr>
          <w:rFonts w:hint="cs"/>
          <w:rtl/>
        </w:rPr>
        <w:t xml:space="preserve"> به خاطر لغویت سخن نادرستی است.</w:t>
      </w:r>
      <w:r w:rsidR="00191913">
        <w:rPr>
          <w:rFonts w:hint="cs"/>
          <w:rtl/>
        </w:rPr>
        <w:t xml:space="preserve"> </w:t>
      </w:r>
      <w:r w:rsidR="00C13DBB">
        <w:rPr>
          <w:rFonts w:hint="cs"/>
          <w:rtl/>
        </w:rPr>
        <w:t>صحت یکی از مدلول های التزامی</w:t>
      </w:r>
      <w:r w:rsidR="00FC5E02">
        <w:rPr>
          <w:rFonts w:hint="cs"/>
          <w:rtl/>
        </w:rPr>
        <w:t xml:space="preserve"> معلوم بالتفصیل نیست.</w:t>
      </w:r>
      <w:r w:rsidR="005918E2">
        <w:rPr>
          <w:rFonts w:hint="cs"/>
          <w:rtl/>
        </w:rPr>
        <w:t xml:space="preserve"> مکلف اجمالا می داند یا «عدم وجوب جمعه» مطابق با واقع است یا «عدم وجوب ظهر» لکن نمی تواند معینا یکی را بگوید </w:t>
      </w:r>
      <w:r w:rsidR="00415EE4">
        <w:rPr>
          <w:rFonts w:hint="cs"/>
          <w:rtl/>
        </w:rPr>
        <w:t>همین راست</w:t>
      </w:r>
      <w:r w:rsidR="005918E2">
        <w:rPr>
          <w:rFonts w:hint="cs"/>
          <w:rtl/>
        </w:rPr>
        <w:t xml:space="preserve"> است چون علم اجمالی دارد</w:t>
      </w:r>
      <w:r w:rsidR="00A93933">
        <w:rPr>
          <w:rFonts w:hint="cs"/>
          <w:rtl/>
        </w:rPr>
        <w:t xml:space="preserve"> یکی </w:t>
      </w:r>
      <w:r w:rsidR="00415EE4">
        <w:rPr>
          <w:rFonts w:hint="cs"/>
          <w:rtl/>
        </w:rPr>
        <w:t>از آنها دروغ است، لذا علم اجمالی به درستی ی</w:t>
      </w:r>
      <w:r w:rsidR="004F6ADF">
        <w:rPr>
          <w:rFonts w:hint="cs"/>
          <w:rtl/>
        </w:rPr>
        <w:t xml:space="preserve">کی </w:t>
      </w:r>
      <w:r w:rsidR="00DD6F68">
        <w:rPr>
          <w:rFonts w:hint="cs"/>
          <w:rtl/>
        </w:rPr>
        <w:t xml:space="preserve">از </w:t>
      </w:r>
      <w:r w:rsidR="004F6ADF">
        <w:rPr>
          <w:rFonts w:hint="cs"/>
          <w:rtl/>
        </w:rPr>
        <w:t>مدلولهای التزامی اثر ندارد زیرا</w:t>
      </w:r>
      <w:r w:rsidR="00F12531">
        <w:rPr>
          <w:rFonts w:hint="cs"/>
          <w:rtl/>
        </w:rPr>
        <w:t xml:space="preserve"> علم اجمالی هم دارد یکی دروغ است لذا نمی تواند یکی از آنها را اخذ کند.</w:t>
      </w:r>
      <w:r w:rsidR="00DD6F68">
        <w:rPr>
          <w:rFonts w:hint="cs"/>
          <w:rtl/>
        </w:rPr>
        <w:t xml:space="preserve"> اما </w:t>
      </w:r>
      <w:r w:rsidR="007E00DC">
        <w:rPr>
          <w:rFonts w:hint="cs"/>
          <w:rtl/>
        </w:rPr>
        <w:t xml:space="preserve">شارع میتواند </w:t>
      </w:r>
      <w:r w:rsidR="00386719">
        <w:rPr>
          <w:rFonts w:hint="cs"/>
          <w:rtl/>
        </w:rPr>
        <w:t>یکی از «عدم وجوب جمعه» و «عدم وجوب ظهر» را حجت قرار دهد</w:t>
      </w:r>
      <w:r w:rsidR="00DD6F68">
        <w:rPr>
          <w:rFonts w:hint="cs"/>
          <w:rtl/>
        </w:rPr>
        <w:t xml:space="preserve"> و مکلف می تواند با تکیه به تعبد شارع یکی از مدلولهای التزامی</w:t>
      </w:r>
      <w:r w:rsidR="0025030C">
        <w:rPr>
          <w:rFonts w:hint="cs"/>
          <w:rtl/>
        </w:rPr>
        <w:t xml:space="preserve"> «عدم وجوب»</w:t>
      </w:r>
      <w:r w:rsidR="00DD6F68">
        <w:rPr>
          <w:rFonts w:hint="cs"/>
          <w:rtl/>
        </w:rPr>
        <w:t xml:space="preserve"> را اخذ کند، هر چند علم اجمالی هم دارد که </w:t>
      </w:r>
      <w:r w:rsidR="00ED19DA">
        <w:rPr>
          <w:rFonts w:hint="cs"/>
          <w:rtl/>
        </w:rPr>
        <w:t>یکی دروغ است.</w:t>
      </w:r>
      <w:r w:rsidR="00ED19DA">
        <w:rPr>
          <w:rStyle w:val="FootnoteReference"/>
          <w:rtl/>
        </w:rPr>
        <w:footnoteReference w:id="1"/>
      </w:r>
    </w:p>
    <w:p w:rsidR="007E00DC" w:rsidRDefault="0025030C" w:rsidP="00191913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و زمانی که دلیل حجیت شامل دلالت التزامی شد و شمولش لغو نبود،</w:t>
      </w:r>
      <w:r w:rsidR="006F3CC0">
        <w:rPr>
          <w:rFonts w:hint="cs"/>
          <w:rtl/>
        </w:rPr>
        <w:t xml:space="preserve"> محذور تعارض عود می کند، تطبیق «صدق العادل» در هر کدام از مدلول های التزامی تنافی دارد با تطبیق آن در مدلول التزامی دیگر.</w:t>
      </w:r>
    </w:p>
    <w:p w:rsidR="002C7A14" w:rsidRDefault="002C7A14" w:rsidP="001B256A">
      <w:pPr>
        <w:pStyle w:val="Heading7"/>
        <w:rPr>
          <w:rFonts w:hint="cs"/>
          <w:rtl/>
        </w:rPr>
      </w:pPr>
      <w:bookmarkStart w:id="7" w:name="_Toc471232121"/>
      <w:r>
        <w:rPr>
          <w:rFonts w:hint="cs"/>
          <w:rtl/>
        </w:rPr>
        <w:t>مناقشه در قسم سوم:</w:t>
      </w:r>
      <w:r w:rsidR="001B256A">
        <w:rPr>
          <w:rFonts w:hint="cs"/>
          <w:rtl/>
        </w:rPr>
        <w:t xml:space="preserve"> عرفی نبودن حجت تخییریه مشروط</w:t>
      </w:r>
      <w:bookmarkEnd w:id="7"/>
    </w:p>
    <w:p w:rsidR="00A17D82" w:rsidRDefault="00AC1789" w:rsidP="00C562C4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ایشان در قسم دوم، تنافی بالتضاد رأی مشهور</w:t>
      </w:r>
      <w:r w:rsidR="00C562C4">
        <w:rPr>
          <w:rFonts w:hint="cs"/>
          <w:rtl/>
        </w:rPr>
        <w:t xml:space="preserve"> را</w:t>
      </w:r>
      <w:r>
        <w:rPr>
          <w:rFonts w:hint="cs"/>
          <w:rtl/>
        </w:rPr>
        <w:t xml:space="preserve"> مبنی بر تساقط در اصل اولی متعارضین قبول داشتند</w:t>
      </w:r>
      <w:r w:rsidR="002C7A14">
        <w:rPr>
          <w:rFonts w:hint="cs"/>
          <w:rtl/>
        </w:rPr>
        <w:t xml:space="preserve"> و مناقشه ای در این قسم وجود ندارد</w:t>
      </w:r>
      <w:r>
        <w:rPr>
          <w:rFonts w:hint="cs"/>
          <w:rtl/>
        </w:rPr>
        <w:t>.</w:t>
      </w:r>
      <w:r w:rsidR="00C562C4">
        <w:rPr>
          <w:rFonts w:hint="cs"/>
          <w:rtl/>
        </w:rPr>
        <w:t xml:space="preserve"> اما</w:t>
      </w:r>
      <w:r w:rsidR="00C03D37">
        <w:rPr>
          <w:rFonts w:hint="cs"/>
          <w:rtl/>
        </w:rPr>
        <w:t xml:space="preserve"> در قسم سوم حجیت تخییریه را مطرح کردند. دلیل «صدق العادل» بر هر یک از خبرین متعارضین شامل است به شرط کذب بودن دلیل دیگر.</w:t>
      </w:r>
    </w:p>
    <w:p w:rsidR="00A535E3" w:rsidRDefault="00A535E3" w:rsidP="00FE426A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lastRenderedPageBreak/>
        <w:t>حجت تخییریه به این معنا ممکن است لکن</w:t>
      </w:r>
      <w:r w:rsidR="00290EE0">
        <w:rPr>
          <w:rFonts w:hint="cs"/>
          <w:rtl/>
        </w:rPr>
        <w:t xml:space="preserve"> یقینا شارع چنین حجتی را جعل نکرده است. جعل حجت تخییری به شکل عقلایی صحیح است</w:t>
      </w:r>
      <w:r w:rsidR="00FD7F5E">
        <w:rPr>
          <w:rFonts w:hint="cs"/>
          <w:rtl/>
        </w:rPr>
        <w:t>. و تخییر عقلایی آن است که مکلف در اخذ به یکی از حجتین مخیر باشد اگر خواست این دلیل را اخذ کند و اگر خواست آن را اخذ کند</w:t>
      </w:r>
      <w:r w:rsidR="00290EE0">
        <w:rPr>
          <w:rFonts w:hint="cs"/>
          <w:rtl/>
        </w:rPr>
        <w:t xml:space="preserve"> و</w:t>
      </w:r>
      <w:r w:rsidR="007D1240">
        <w:rPr>
          <w:rFonts w:hint="cs"/>
          <w:rtl/>
        </w:rPr>
        <w:t xml:space="preserve"> با «</w:t>
      </w:r>
      <w:r w:rsidR="00FE426A" w:rsidRPr="00FE426A">
        <w:rPr>
          <w:rStyle w:val="IntenseEmphasis"/>
          <w:rFonts w:hint="cs"/>
          <w:rtl/>
        </w:rPr>
        <w:t>إِذَنْ</w:t>
      </w:r>
      <w:r w:rsidR="00FE426A" w:rsidRPr="00FE426A">
        <w:rPr>
          <w:rStyle w:val="IntenseEmphasis"/>
          <w:rtl/>
        </w:rPr>
        <w:t xml:space="preserve"> </w:t>
      </w:r>
      <w:r w:rsidR="00FE426A" w:rsidRPr="00FE426A">
        <w:rPr>
          <w:rStyle w:val="IntenseEmphasis"/>
          <w:rFonts w:hint="cs"/>
          <w:rtl/>
        </w:rPr>
        <w:t>فَتَخَيَّر</w:t>
      </w:r>
      <w:r w:rsidR="007D1240">
        <w:rPr>
          <w:rFonts w:hint="cs"/>
          <w:rtl/>
        </w:rPr>
        <w:t>»</w:t>
      </w:r>
      <w:r w:rsidR="00FE426A">
        <w:rPr>
          <w:rStyle w:val="FootnoteReference"/>
          <w:rtl/>
        </w:rPr>
        <w:footnoteReference w:id="2"/>
      </w:r>
      <w:r w:rsidR="00290EE0">
        <w:rPr>
          <w:rFonts w:hint="cs"/>
          <w:rtl/>
        </w:rPr>
        <w:t xml:space="preserve"> به همان شکل هم جعل شده است</w:t>
      </w:r>
      <w:r w:rsidR="00FE426A">
        <w:rPr>
          <w:rFonts w:hint="cs"/>
          <w:rtl/>
        </w:rPr>
        <w:t>.</w:t>
      </w:r>
    </w:p>
    <w:p w:rsidR="00F62076" w:rsidRDefault="00A029C9" w:rsidP="00F87A3A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منبه بر اینکه حجیت مشروط به کذب دیگری عرفی نیست و جعل نشده آن است که </w:t>
      </w:r>
      <w:r w:rsidR="00F62076">
        <w:rPr>
          <w:rFonts w:hint="cs"/>
          <w:rtl/>
        </w:rPr>
        <w:t>شرط حجیت مشروط به کذب دیگری هیچ زمان قابل احراز نیست، اگر یقین به کذب یکی از خبران متعارضان پیدا شد خبرین از تعارض خراج می شوند</w:t>
      </w:r>
      <w:r w:rsidR="004014F4">
        <w:rPr>
          <w:rFonts w:hint="cs"/>
          <w:rtl/>
        </w:rPr>
        <w:t>، فقط اجمالا قابل احراز است و</w:t>
      </w:r>
      <w:r w:rsidR="000655FC">
        <w:rPr>
          <w:rFonts w:hint="cs"/>
          <w:rtl/>
        </w:rPr>
        <w:t xml:space="preserve"> اشتراط شرطی به غرض احراز اجمالی و حجیت اجمالی یکی از خبرین </w:t>
      </w:r>
      <w:r w:rsidR="00F87A3A">
        <w:rPr>
          <w:rFonts w:hint="cs"/>
          <w:rtl/>
        </w:rPr>
        <w:t>از بافته های عقل [</w:t>
      </w:r>
      <w:r w:rsidR="008F46DD">
        <w:rPr>
          <w:rFonts w:hint="cs"/>
          <w:rtl/>
        </w:rPr>
        <w:t>خیال</w:t>
      </w:r>
      <w:r w:rsidR="00F87A3A">
        <w:rPr>
          <w:rFonts w:hint="cs"/>
          <w:rtl/>
        </w:rPr>
        <w:t>]</w:t>
      </w:r>
      <w:r w:rsidR="008F46DD">
        <w:rPr>
          <w:rFonts w:hint="cs"/>
          <w:rtl/>
        </w:rPr>
        <w:t xml:space="preserve"> است و</w:t>
      </w:r>
      <w:r w:rsidR="004014F4">
        <w:rPr>
          <w:rFonts w:hint="cs"/>
          <w:rtl/>
        </w:rPr>
        <w:t xml:space="preserve"> اینگونه شرط و حجیت مشروط </w:t>
      </w:r>
      <w:r w:rsidR="008F46DD">
        <w:rPr>
          <w:rFonts w:hint="cs"/>
          <w:rtl/>
        </w:rPr>
        <w:t>عرفی نیست و از «صدق العادل» استظهار نمی شود.</w:t>
      </w:r>
    </w:p>
    <w:p w:rsidR="000748F8" w:rsidRDefault="004E6242" w:rsidP="005D33D5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حجیت تخییری به این بیان ـ</w:t>
      </w:r>
      <w:r w:rsidR="00F87A3A">
        <w:rPr>
          <w:rFonts w:hint="cs"/>
          <w:rtl/>
        </w:rPr>
        <w:t xml:space="preserve"> که اطلاق «صدق العادل»</w:t>
      </w:r>
      <w:r w:rsidR="00D2778D">
        <w:rPr>
          <w:rFonts w:hint="cs"/>
          <w:rtl/>
        </w:rPr>
        <w:t xml:space="preserve"> نسبت به متعارضین اشکال دارد و به قدرت ضرورت باید دست برداشت و ضرورت آن است که شمول حجیت را مقید کنیم به فرض کذب </w:t>
      </w:r>
      <w:r w:rsidR="0058714A">
        <w:rPr>
          <w:rFonts w:hint="cs"/>
          <w:rtl/>
        </w:rPr>
        <w:t>خبر دیگر، و چون کذب تفصیلی قابل احراز نیست، با کذب اجمالی یکی از دلیلین مکلف مخیر است در تطبیق حجیت بر یکی از خبرین</w:t>
      </w:r>
      <w:r w:rsidR="0083262E">
        <w:rPr>
          <w:rFonts w:hint="cs"/>
          <w:rtl/>
        </w:rPr>
        <w:t xml:space="preserve"> و نتیجه حجیت تخییری نفی ثالث است ـ</w:t>
      </w:r>
      <w:r>
        <w:rPr>
          <w:rFonts w:hint="cs"/>
          <w:rtl/>
        </w:rPr>
        <w:t xml:space="preserve"> خارج از </w:t>
      </w:r>
      <w:r w:rsidR="0047795A">
        <w:rPr>
          <w:rFonts w:hint="cs"/>
          <w:rtl/>
        </w:rPr>
        <w:t xml:space="preserve">محاوره و </w:t>
      </w:r>
      <w:r>
        <w:rPr>
          <w:rFonts w:hint="cs"/>
          <w:rtl/>
        </w:rPr>
        <w:t>فهم ابناء</w:t>
      </w:r>
      <w:r w:rsidR="0047795A">
        <w:rPr>
          <w:rFonts w:hint="cs"/>
          <w:rtl/>
        </w:rPr>
        <w:t xml:space="preserve"> عرف است و عرف </w:t>
      </w:r>
      <w:r w:rsidR="005D33D5">
        <w:rPr>
          <w:rFonts w:hint="cs"/>
          <w:rtl/>
        </w:rPr>
        <w:t xml:space="preserve">این بیان پیچیده را </w:t>
      </w:r>
      <w:r w:rsidR="0047795A">
        <w:rPr>
          <w:rFonts w:hint="cs"/>
          <w:rtl/>
        </w:rPr>
        <w:t>نمی فهمد</w:t>
      </w:r>
      <w:r w:rsidR="005D33D5">
        <w:rPr>
          <w:rFonts w:hint="cs"/>
          <w:rtl/>
        </w:rPr>
        <w:t>.</w:t>
      </w:r>
    </w:p>
    <w:p w:rsidR="006A5196" w:rsidRDefault="005D33D5" w:rsidP="00EF3223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مرحوم محقق صدر خود</w:t>
      </w:r>
      <w:r w:rsidR="00160ABD">
        <w:rPr>
          <w:rFonts w:hint="cs"/>
          <w:rtl/>
        </w:rPr>
        <w:t xml:space="preserve"> به</w:t>
      </w:r>
      <w:r>
        <w:rPr>
          <w:rFonts w:hint="cs"/>
          <w:rtl/>
        </w:rPr>
        <w:t xml:space="preserve"> این بیانات را در تعارض قسم اول</w:t>
      </w:r>
      <w:r w:rsidR="00630A0F">
        <w:rPr>
          <w:rFonts w:hint="cs"/>
          <w:rtl/>
        </w:rPr>
        <w:t xml:space="preserve"> عمل نکرده و </w:t>
      </w:r>
      <w:r w:rsidR="00160ABD">
        <w:rPr>
          <w:rFonts w:hint="cs"/>
          <w:rtl/>
        </w:rPr>
        <w:t>طبق ارتکازشان</w:t>
      </w:r>
      <w:r w:rsidR="00630A0F">
        <w:rPr>
          <w:rFonts w:hint="cs"/>
          <w:rtl/>
        </w:rPr>
        <w:t xml:space="preserve"> فرموده اند انفکاک مدلول مطابقی از مدلول التزامی عرفی نبوده و نمی توان به صدق العادل تمسک کرد.</w:t>
      </w:r>
      <w:r w:rsidR="00EF3223">
        <w:rPr>
          <w:rFonts w:hint="cs"/>
          <w:rtl/>
        </w:rPr>
        <w:t xml:space="preserve"> </w:t>
      </w:r>
    </w:p>
    <w:p w:rsidR="00D2778D" w:rsidRDefault="00EF3223" w:rsidP="00EF3223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و اما مسأله اقرار مسأله جدایی است و از باب انفکاک مدلول التزامی از مدلول مطابقی نیست. عمل به اقرار از باب مؤاخذه عقلا است.</w:t>
      </w:r>
      <w:r w:rsidR="00351538">
        <w:rPr>
          <w:rFonts w:hint="cs"/>
          <w:rtl/>
        </w:rPr>
        <w:t xml:space="preserve"> عقلا میگویند اگر مقر به دروغ اقرار کرده باشد باید گناه اقرار خود را به دوش کشد و خانه را به فرد اولی بدهد و قیمتش را به فرد دوم.</w:t>
      </w:r>
    </w:p>
    <w:p w:rsidR="00D2778D" w:rsidRDefault="006A5196" w:rsidP="00FF6BF0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ایشان در قسم سوم</w:t>
      </w:r>
      <w:r w:rsidR="00695CB5">
        <w:rPr>
          <w:rFonts w:hint="cs"/>
          <w:rtl/>
        </w:rPr>
        <w:t xml:space="preserve"> نیز در مقام عمل به بیانات فنی و دقی شان عمل نکرده اند. ایشان در قسم سوم میفرمایند: اگر دلیل حجیت دلیل لفظی بود بیانات فنی قابل تطبیق بود لکن </w:t>
      </w:r>
      <w:r w:rsidR="00BB6E21">
        <w:rPr>
          <w:rFonts w:hint="cs"/>
          <w:rtl/>
        </w:rPr>
        <w:t>عمده دلیل در حجیت امارات سیره عقلا است و سیره عقلا دلیل لبی است و عقلا یا قطعا</w:t>
      </w:r>
      <w:r w:rsidR="00FF6BF0">
        <w:rPr>
          <w:rFonts w:hint="cs"/>
          <w:rtl/>
        </w:rPr>
        <w:t xml:space="preserve"> </w:t>
      </w:r>
      <w:r w:rsidR="00FF6BF0">
        <w:rPr>
          <w:rFonts w:hint="cs"/>
          <w:rtl/>
        </w:rPr>
        <w:t>به حجیت تخییریه</w:t>
      </w:r>
      <w:r w:rsidR="00BB6E21">
        <w:rPr>
          <w:rFonts w:hint="cs"/>
          <w:rtl/>
        </w:rPr>
        <w:t xml:space="preserve"> عمل نمیکنند یا عملشان</w:t>
      </w:r>
      <w:r w:rsidR="00FF6BF0">
        <w:rPr>
          <w:rFonts w:hint="cs"/>
          <w:rtl/>
        </w:rPr>
        <w:t xml:space="preserve"> مشکوک است</w:t>
      </w:r>
      <w:r w:rsidR="00446A03">
        <w:rPr>
          <w:rFonts w:hint="cs"/>
          <w:rtl/>
        </w:rPr>
        <w:t>.</w:t>
      </w:r>
    </w:p>
    <w:p w:rsidR="006A5196" w:rsidRDefault="00446A03" w:rsidP="00866A13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و اما ادله لفظیه ادله تأسیسی نبوده و امضاء همان سیره هستند</w:t>
      </w:r>
      <w:r w:rsidR="00D519DC">
        <w:rPr>
          <w:rFonts w:hint="cs"/>
          <w:rtl/>
        </w:rPr>
        <w:t>. بنابراین ادله ای نظیر</w:t>
      </w:r>
      <w:r w:rsidR="000462AA">
        <w:rPr>
          <w:rFonts w:hint="cs"/>
          <w:rtl/>
        </w:rPr>
        <w:t xml:space="preserve"> «صدق العادل» و «</w:t>
      </w:r>
      <w:r w:rsidR="000462AA" w:rsidRPr="006327CD">
        <w:rPr>
          <w:rStyle w:val="IntenseEmphasis"/>
          <w:rFonts w:hint="cs"/>
          <w:rtl/>
        </w:rPr>
        <w:t>الْعَمْرِيُّ</w:t>
      </w:r>
      <w:r w:rsidR="000462AA" w:rsidRPr="006327CD">
        <w:rPr>
          <w:rStyle w:val="IntenseEmphasis"/>
          <w:rtl/>
        </w:rPr>
        <w:t xml:space="preserve"> </w:t>
      </w:r>
      <w:r w:rsidR="000462AA" w:rsidRPr="006327CD">
        <w:rPr>
          <w:rStyle w:val="IntenseEmphasis"/>
          <w:rFonts w:hint="cs"/>
          <w:rtl/>
        </w:rPr>
        <w:t>وَ</w:t>
      </w:r>
      <w:r w:rsidR="000462AA" w:rsidRPr="006327CD">
        <w:rPr>
          <w:rStyle w:val="IntenseEmphasis"/>
          <w:rtl/>
        </w:rPr>
        <w:t xml:space="preserve"> </w:t>
      </w:r>
      <w:r w:rsidR="000462AA" w:rsidRPr="006327CD">
        <w:rPr>
          <w:rStyle w:val="IntenseEmphasis"/>
          <w:rFonts w:hint="cs"/>
          <w:rtl/>
        </w:rPr>
        <w:t>ابْنُهُ</w:t>
      </w:r>
      <w:r w:rsidR="000462AA" w:rsidRPr="006327CD">
        <w:rPr>
          <w:rStyle w:val="IntenseEmphasis"/>
          <w:rtl/>
        </w:rPr>
        <w:t xml:space="preserve"> </w:t>
      </w:r>
      <w:r w:rsidR="000462AA" w:rsidRPr="006327CD">
        <w:rPr>
          <w:rStyle w:val="IntenseEmphasis"/>
          <w:rFonts w:hint="cs"/>
          <w:rtl/>
        </w:rPr>
        <w:t>ثِقَتَانِ</w:t>
      </w:r>
      <w:r w:rsidR="000462AA">
        <w:rPr>
          <w:rFonts w:hint="cs"/>
          <w:rtl/>
        </w:rPr>
        <w:t>»</w:t>
      </w:r>
      <w:r w:rsidR="0049712F">
        <w:rPr>
          <w:rStyle w:val="FootnoteReference"/>
          <w:rtl/>
        </w:rPr>
        <w:footnoteReference w:id="3"/>
      </w:r>
      <w:r w:rsidR="00D519DC">
        <w:rPr>
          <w:rFonts w:hint="cs"/>
          <w:rtl/>
        </w:rPr>
        <w:t xml:space="preserve"> اطلاق نداشته و شامل خبرین متعارضین نمی شوند</w:t>
      </w:r>
      <w:r w:rsidR="00945B47">
        <w:rPr>
          <w:rFonts w:hint="cs"/>
          <w:rtl/>
        </w:rPr>
        <w:t xml:space="preserve"> تا نوبت به جمع عرفی برسد. اگر دلیل لفظی در دست بود آن موقع </w:t>
      </w:r>
      <w:r w:rsidR="00945B47">
        <w:rPr>
          <w:rFonts w:hint="cs"/>
          <w:rtl/>
        </w:rPr>
        <w:lastRenderedPageBreak/>
        <w:t>نوبت به این بحث می رسید که اطلاق دلیل نسبت به هر دو متعارض مشکل دارد و ما از اطلاق به مقدار مشکل و ضرورت رفع ید کرده</w:t>
      </w:r>
      <w:r w:rsidR="00866A13">
        <w:rPr>
          <w:rFonts w:hint="cs"/>
          <w:rtl/>
        </w:rPr>
        <w:t xml:space="preserve"> و نتیجه حجیت مشروطه می شود.</w:t>
      </w:r>
    </w:p>
    <w:p w:rsidR="006C1378" w:rsidRDefault="006C1378" w:rsidP="00866A13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لکن در نظر تحقیق اطلاق ادله لفظیه بعید نیست لکن اطلاق دلیل نسبت به خبرین متعارضین و جمع به نحو حجیت مشروطه جمع عرفی نیست.</w:t>
      </w:r>
    </w:p>
    <w:p w:rsidR="003C4A26" w:rsidRDefault="003C4A26" w:rsidP="00717123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حاصل بحث در مقتضای قاعده اولی در متعارضین آن شد که مشهور قائل به تساقط هستند، یا به بیان قصور مقتضی، یا به بیان وجود مانع و</w:t>
      </w:r>
      <w:r w:rsidR="00717123">
        <w:rPr>
          <w:rFonts w:hint="cs"/>
          <w:rtl/>
        </w:rPr>
        <w:t xml:space="preserve"> عدم جمع عرفی برای رفع مانع.</w:t>
      </w:r>
    </w:p>
    <w:p w:rsidR="00717123" w:rsidRDefault="00796427" w:rsidP="008A588F">
      <w:pPr>
        <w:pStyle w:val="Heading4"/>
        <w:rPr>
          <w:rFonts w:hint="cs"/>
          <w:rtl/>
        </w:rPr>
      </w:pPr>
      <w:bookmarkStart w:id="8" w:name="_Toc471232122"/>
      <w:r>
        <w:rPr>
          <w:rFonts w:hint="cs"/>
          <w:rtl/>
        </w:rPr>
        <w:t xml:space="preserve">اصل اولی در مدلول التزامی </w:t>
      </w:r>
      <w:r w:rsidR="008A588F">
        <w:rPr>
          <w:rFonts w:hint="cs"/>
          <w:rtl/>
        </w:rPr>
        <w:t>نفی ثالث</w:t>
      </w:r>
      <w:bookmarkEnd w:id="8"/>
    </w:p>
    <w:p w:rsidR="006A5196" w:rsidRDefault="00F02478" w:rsidP="00291279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مرحوم آخوند خراسانی</w:t>
      </w:r>
      <w:r w:rsidR="007B1D1C">
        <w:rPr>
          <w:rFonts w:hint="cs"/>
          <w:rtl/>
        </w:rPr>
        <w:t xml:space="preserve"> پس از بحث از اصل تساقط نسبت مدلول التزامی دلیلین</w:t>
      </w:r>
      <w:r w:rsidR="00291279">
        <w:rPr>
          <w:rFonts w:hint="cs"/>
          <w:rtl/>
        </w:rPr>
        <w:t xml:space="preserve"> وارد بحث</w:t>
      </w:r>
      <w:r>
        <w:rPr>
          <w:rFonts w:hint="cs"/>
          <w:rtl/>
        </w:rPr>
        <w:t xml:space="preserve"> از مدلول التزامی نفی ثالث بحث نموده اند.</w:t>
      </w:r>
      <w:r>
        <w:rPr>
          <w:rStyle w:val="FootnoteReference"/>
          <w:rtl/>
        </w:rPr>
        <w:footnoteReference w:id="4"/>
      </w:r>
      <w:r w:rsidR="00291279">
        <w:rPr>
          <w:rFonts w:hint="cs"/>
          <w:rtl/>
        </w:rPr>
        <w:t xml:space="preserve"> </w:t>
      </w:r>
    </w:p>
    <w:p w:rsidR="00291279" w:rsidRDefault="00291279" w:rsidP="00291279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در اینجا هر کدام از خبرین </w:t>
      </w:r>
      <w:r w:rsidR="002A569C">
        <w:rPr>
          <w:rFonts w:hint="cs"/>
          <w:rtl/>
        </w:rPr>
        <w:t xml:space="preserve">که </w:t>
      </w:r>
      <w:r>
        <w:rPr>
          <w:rFonts w:hint="cs"/>
          <w:rtl/>
        </w:rPr>
        <w:t>بر چیزی دلالت دارند</w:t>
      </w:r>
      <w:r w:rsidR="002A569C">
        <w:rPr>
          <w:rFonts w:hint="cs"/>
          <w:rtl/>
        </w:rPr>
        <w:t xml:space="preserve"> معنای ثالثی را نفی میکنند. خبری میگوید «نماز جمعه واجب است» و خبر دیگر میگوید «نماز ظهر واجب است» یا اینکه خبرین اینگونه هستند، خبری میگوید «نمازجمعه حرام است» و خبر دیگر میگوید «نماز جمعه مستحب است»</w:t>
      </w:r>
      <w:r w:rsidR="003E1930">
        <w:rPr>
          <w:rFonts w:hint="cs"/>
          <w:rtl/>
        </w:rPr>
        <w:t xml:space="preserve"> مدلول التزامی هر دو خبر نفی استحباب نماز جمعه است.</w:t>
      </w:r>
    </w:p>
    <w:p w:rsidR="003E1930" w:rsidRDefault="003E1930" w:rsidP="00291279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در این مرحله بحث واقع شده است از اینکه آیا مقتضای اصل اولی نسبت به مدلول التزامی </w:t>
      </w:r>
      <w:r w:rsidR="00796427">
        <w:rPr>
          <w:rFonts w:hint="cs"/>
          <w:rtl/>
        </w:rPr>
        <w:t xml:space="preserve">نفی </w:t>
      </w:r>
      <w:r>
        <w:rPr>
          <w:rFonts w:hint="cs"/>
          <w:rtl/>
        </w:rPr>
        <w:t>ثالث نیز تساقط است یا نه؟</w:t>
      </w:r>
    </w:p>
    <w:p w:rsidR="00796427" w:rsidRDefault="00796427" w:rsidP="00796427">
      <w:pPr>
        <w:pStyle w:val="Heading5"/>
        <w:rPr>
          <w:rFonts w:hint="cs"/>
          <w:rtl/>
        </w:rPr>
      </w:pPr>
      <w:bookmarkStart w:id="9" w:name="_Toc471232123"/>
      <w:r>
        <w:rPr>
          <w:rFonts w:hint="cs"/>
          <w:rtl/>
        </w:rPr>
        <w:t>اقوال</w:t>
      </w:r>
      <w:bookmarkEnd w:id="9"/>
    </w:p>
    <w:p w:rsidR="00796427" w:rsidRDefault="00796427" w:rsidP="00796427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دو نظریه در مقام وجود دارد</w:t>
      </w:r>
    </w:p>
    <w:p w:rsidR="00796427" w:rsidRDefault="003E7B69" w:rsidP="00796427">
      <w:pPr>
        <w:pStyle w:val="ListParagraph"/>
        <w:numPr>
          <w:ilvl w:val="0"/>
          <w:numId w:val="16"/>
        </w:numPr>
        <w:jc w:val="both"/>
        <w:rPr>
          <w:rFonts w:hint="cs"/>
        </w:rPr>
      </w:pPr>
      <w:r>
        <w:rPr>
          <w:rFonts w:hint="cs"/>
          <w:rtl/>
        </w:rPr>
        <w:t>حجیت متعارضین در نفی ثالث (آخوند و نائینی)</w:t>
      </w:r>
    </w:p>
    <w:p w:rsidR="003E7B69" w:rsidRDefault="003E7B69" w:rsidP="00796427">
      <w:pPr>
        <w:pStyle w:val="ListParagraph"/>
        <w:numPr>
          <w:ilvl w:val="0"/>
          <w:numId w:val="16"/>
        </w:numPr>
        <w:jc w:val="both"/>
        <w:rPr>
          <w:rFonts w:hint="cs"/>
        </w:rPr>
      </w:pPr>
      <w:r>
        <w:rPr>
          <w:rFonts w:hint="cs"/>
          <w:rtl/>
        </w:rPr>
        <w:t>عدم حجیت متعارضین در نفی ثالث (خویی)</w:t>
      </w:r>
    </w:p>
    <w:p w:rsidR="000748F8" w:rsidRPr="001A27D7" w:rsidRDefault="003E7B69" w:rsidP="003E7B69">
      <w:pPr>
        <w:pStyle w:val="Heading5"/>
        <w:rPr>
          <w:rtl/>
        </w:rPr>
      </w:pPr>
      <w:bookmarkStart w:id="10" w:name="_Toc471232124"/>
      <w:r>
        <w:rPr>
          <w:rFonts w:hint="cs"/>
          <w:rtl/>
        </w:rPr>
        <w:t>ادله</w:t>
      </w:r>
      <w:bookmarkEnd w:id="10"/>
    </w:p>
    <w:p w:rsidR="001A1EA5" w:rsidRDefault="001207A1" w:rsidP="006D4B46">
      <w:pPr>
        <w:pStyle w:val="Heading6"/>
        <w:rPr>
          <w:rFonts w:hint="cs"/>
          <w:rtl/>
        </w:rPr>
      </w:pPr>
      <w:bookmarkStart w:id="11" w:name="_Toc471232125"/>
      <w:r>
        <w:rPr>
          <w:rFonts w:hint="cs"/>
          <w:rtl/>
        </w:rPr>
        <w:t>دلیل حجیت</w:t>
      </w:r>
      <w:r w:rsidR="003E7B69">
        <w:rPr>
          <w:rFonts w:hint="cs"/>
          <w:rtl/>
        </w:rPr>
        <w:t xml:space="preserve"> نفی </w:t>
      </w:r>
      <w:r w:rsidR="006D4B46">
        <w:rPr>
          <w:rFonts w:hint="cs"/>
          <w:rtl/>
        </w:rPr>
        <w:t>ثالث</w:t>
      </w:r>
      <w:bookmarkEnd w:id="11"/>
    </w:p>
    <w:p w:rsidR="00B63912" w:rsidRDefault="0028316D" w:rsidP="00C260B7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lastRenderedPageBreak/>
        <w:t>همانا قوام تعارض به علم به کذب یکی از متعارضین است و علم به صدق یکی شرط نیست</w:t>
      </w:r>
      <w:r w:rsidR="00B63912">
        <w:rPr>
          <w:rFonts w:hint="cs"/>
          <w:rtl/>
        </w:rPr>
        <w:t xml:space="preserve"> اما گاهی ممکن است صدق یکی از خبرین معلوم باشد، و گاهی هم ممکن است</w:t>
      </w:r>
      <w:r w:rsidR="00C260B7">
        <w:rPr>
          <w:rFonts w:hint="cs"/>
          <w:rtl/>
        </w:rPr>
        <w:t xml:space="preserve"> هر دو خبر محتمل الکذب و الصدق باشند و کذب یکی معلوم بالاجمال باشد.</w:t>
      </w:r>
    </w:p>
    <w:p w:rsidR="0028316D" w:rsidRDefault="00B63912" w:rsidP="00B63912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در مواردی </w:t>
      </w:r>
      <w:r w:rsidR="00C260B7">
        <w:rPr>
          <w:rFonts w:hint="cs"/>
          <w:rtl/>
        </w:rPr>
        <w:t xml:space="preserve">که </w:t>
      </w:r>
      <w:r>
        <w:rPr>
          <w:rFonts w:hint="cs"/>
          <w:rtl/>
        </w:rPr>
        <w:t>صدق یکی از خبرین معلوم بود</w:t>
      </w:r>
      <w:r w:rsidR="008663FF">
        <w:rPr>
          <w:rFonts w:hint="cs"/>
          <w:rtl/>
        </w:rPr>
        <w:t xml:space="preserve"> و نفی ثالث لازمه هر دو خبر بود، چون صدق یکی معلوم بالاجمال است و لازمه هم لازمه هر دو خبر است، لازمه ثابت است و نیاز به ادله تعبد و حجیت نیست.</w:t>
      </w:r>
      <w:r w:rsidR="00477B91">
        <w:rPr>
          <w:rFonts w:hint="cs"/>
          <w:rtl/>
        </w:rPr>
        <w:t xml:space="preserve"> و نفی ثالث نزد همه محقق ثابت است و خارج از محل بحث است.</w:t>
      </w:r>
    </w:p>
    <w:p w:rsidR="008663FF" w:rsidRDefault="00477B91" w:rsidP="00C73CD3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محل بحث جایی است که هر دو خبر محتمل الصدق و الکذب هستند و کذب یکی معلوم بالاجمال است</w:t>
      </w:r>
      <w:r w:rsidR="00C73CD3">
        <w:rPr>
          <w:rFonts w:hint="cs"/>
          <w:rtl/>
        </w:rPr>
        <w:t xml:space="preserve"> و </w:t>
      </w:r>
      <w:r w:rsidR="00C73CD3">
        <w:rPr>
          <w:rFonts w:hint="cs"/>
          <w:rtl/>
        </w:rPr>
        <w:t>لازمه نفی ثالث لازمه</w:t>
      </w:r>
      <w:r w:rsidR="00C73CD3">
        <w:rPr>
          <w:rFonts w:hint="cs"/>
          <w:rtl/>
        </w:rPr>
        <w:t xml:space="preserve"> هر دو خبر است و با دلیل حجیت</w:t>
      </w:r>
      <w:r w:rsidR="006122D1">
        <w:rPr>
          <w:rFonts w:hint="cs"/>
          <w:rtl/>
        </w:rPr>
        <w:t xml:space="preserve"> می خواهیم نفی ثالث را اثبات کنیم.</w:t>
      </w:r>
    </w:p>
    <w:p w:rsidR="006122D1" w:rsidRDefault="006122D1" w:rsidP="00C73CD3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در این مقام محقق خراسانی و محقق نائینی میفرمایند نفی ثالث با دلیل حجیت اثبات می شود.</w:t>
      </w:r>
      <w:r w:rsidR="001909BB">
        <w:rPr>
          <w:rFonts w:hint="cs"/>
          <w:rtl/>
        </w:rPr>
        <w:t xml:space="preserve"> محقق خراسانی نفی ثالث را با بیان شمول ادله حجیت نسبت به یکی از خبرین اثبات میکنند و محقق نائینی با شمول ادله حجیت نسبت به مدلول التزامی.</w:t>
      </w:r>
    </w:p>
    <w:p w:rsidR="006D4B46" w:rsidRDefault="006D4B46" w:rsidP="003F56ED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مرحوم آخوند به بیانی قائل به نفی ثالث هستند و مرحوم نائینی به بیان دیگر.</w:t>
      </w:r>
    </w:p>
    <w:p w:rsidR="006D4B46" w:rsidRDefault="006D4B46" w:rsidP="006D4B46">
      <w:pPr>
        <w:pStyle w:val="Heading7"/>
        <w:rPr>
          <w:rFonts w:hint="cs"/>
          <w:rtl/>
        </w:rPr>
      </w:pPr>
      <w:bookmarkStart w:id="12" w:name="_Toc471232126"/>
      <w:r>
        <w:rPr>
          <w:rFonts w:hint="cs"/>
          <w:rtl/>
        </w:rPr>
        <w:t>بیان مرحوم آخوند</w:t>
      </w:r>
      <w:r w:rsidR="002B245F">
        <w:rPr>
          <w:rFonts w:hint="cs"/>
          <w:rtl/>
        </w:rPr>
        <w:t>: اتفاق خبرین در معنای التزامی</w:t>
      </w:r>
      <w:bookmarkEnd w:id="12"/>
    </w:p>
    <w:p w:rsidR="006D4B46" w:rsidRDefault="0018611B" w:rsidP="002E0157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موضوع دلیل حجیت عبارت است از خبر محتمل الصدق و الکذب. و دلیل حجیت </w:t>
      </w:r>
      <w:r w:rsidR="00056198">
        <w:rPr>
          <w:rFonts w:hint="cs"/>
          <w:rtl/>
        </w:rPr>
        <w:t xml:space="preserve">یکی از خبرین را که </w:t>
      </w:r>
      <w:r w:rsidR="003C35DC">
        <w:rPr>
          <w:rFonts w:hint="cs"/>
          <w:rtl/>
        </w:rPr>
        <w:t>علم به کذب آن داریم شامل نیست، علم به کذب یکی از خبرین موجب میشود یکی از خبرین از شمول ادله حجیت خارج شود،</w:t>
      </w:r>
      <w:r w:rsidR="001A67B8">
        <w:rPr>
          <w:rFonts w:hint="cs"/>
          <w:rtl/>
        </w:rPr>
        <w:t xml:space="preserve"> و خبر دیگر که عنوان ندارد و تعین واقعی هم ندارد محتمل الصدق و الکذب است</w:t>
      </w:r>
      <w:r w:rsidR="002E0157">
        <w:rPr>
          <w:rFonts w:hint="cs"/>
          <w:rtl/>
        </w:rPr>
        <w:t xml:space="preserve"> و دلیل حجیت آن را شامل است، وقتی آن حجت شد دلالت التزامی نفی ثالث آن نیز حجت می شود.</w:t>
      </w:r>
    </w:p>
    <w:p w:rsidR="002E0157" w:rsidRDefault="002E0157" w:rsidP="0035226C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آن خبری که حجت است مدلول مطابقی آن را نمی توان اخذ کرد</w:t>
      </w:r>
      <w:r w:rsidR="0035226C">
        <w:rPr>
          <w:rFonts w:hint="cs"/>
          <w:rtl/>
        </w:rPr>
        <w:t xml:space="preserve"> چون به آن خبر حجت دسترسی نداریم اما  مدلول التزامی که هر دو خبر اتفاق دارند قابل اخذ است، هر دو خبر التزاما دلالت دارند بر عدم استحباب </w:t>
      </w:r>
      <w:r w:rsidR="00C93FA2">
        <w:rPr>
          <w:rFonts w:hint="cs"/>
          <w:rtl/>
        </w:rPr>
        <w:t>نماز جمعه و این مدلول را بر آن خبری که حجت است مترتب می شود.</w:t>
      </w:r>
    </w:p>
    <w:p w:rsidR="003C35DC" w:rsidRDefault="00C93FA2" w:rsidP="002B245F">
      <w:pPr>
        <w:pStyle w:val="Heading7"/>
        <w:rPr>
          <w:rFonts w:hint="cs"/>
          <w:rtl/>
        </w:rPr>
      </w:pPr>
      <w:bookmarkStart w:id="13" w:name="_Toc471232127"/>
      <w:r>
        <w:rPr>
          <w:rFonts w:hint="cs"/>
          <w:rtl/>
        </w:rPr>
        <w:t>بیان محقق نائینی</w:t>
      </w:r>
      <w:r w:rsidR="002B245F">
        <w:rPr>
          <w:rFonts w:hint="cs"/>
          <w:rtl/>
        </w:rPr>
        <w:t>:</w:t>
      </w:r>
      <w:r w:rsidR="00341D8A">
        <w:rPr>
          <w:rFonts w:hint="cs"/>
          <w:rtl/>
        </w:rPr>
        <w:t xml:space="preserve"> عدم تبعیت حجیت دلالت التزامی از دلالت مطابقی</w:t>
      </w:r>
      <w:bookmarkEnd w:id="13"/>
    </w:p>
    <w:p w:rsidR="002B245F" w:rsidRDefault="00341D8A" w:rsidP="0073164E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دلالت التزامی در وجودش تابع دلالت التزامی است.</w:t>
      </w:r>
      <w:r w:rsidR="00CD4012">
        <w:rPr>
          <w:rFonts w:hint="cs"/>
          <w:rtl/>
        </w:rPr>
        <w:t xml:space="preserve"> اول باید</w:t>
      </w:r>
      <w:r w:rsidR="00897B02">
        <w:rPr>
          <w:rFonts w:hint="cs"/>
          <w:rtl/>
        </w:rPr>
        <w:t xml:space="preserve"> کلمه حاتم</w:t>
      </w:r>
      <w:r w:rsidR="00CD4012">
        <w:rPr>
          <w:rFonts w:hint="cs"/>
          <w:rtl/>
        </w:rPr>
        <w:t xml:space="preserve"> بر شخصی </w:t>
      </w:r>
      <w:r w:rsidR="00897B02">
        <w:rPr>
          <w:rFonts w:hint="cs"/>
          <w:rtl/>
        </w:rPr>
        <w:t>دلالت کند</w:t>
      </w:r>
      <w:r w:rsidR="0073164E">
        <w:rPr>
          <w:rFonts w:hint="cs"/>
          <w:rtl/>
        </w:rPr>
        <w:t xml:space="preserve"> سپس استعمال</w:t>
      </w:r>
      <w:r w:rsidR="00CD4012">
        <w:rPr>
          <w:rFonts w:hint="cs"/>
          <w:rtl/>
        </w:rPr>
        <w:t xml:space="preserve"> حاتم التزاما به کرم و جود او </w:t>
      </w:r>
      <w:r w:rsidR="0073164E">
        <w:rPr>
          <w:rFonts w:hint="cs"/>
          <w:rtl/>
        </w:rPr>
        <w:t>دلالت نماید</w:t>
      </w:r>
      <w:r w:rsidR="00CD4012">
        <w:rPr>
          <w:rFonts w:hint="cs"/>
          <w:rtl/>
        </w:rPr>
        <w:t>.</w:t>
      </w:r>
      <w:r w:rsidR="0073164E">
        <w:rPr>
          <w:rFonts w:hint="cs"/>
          <w:rtl/>
        </w:rPr>
        <w:t xml:space="preserve"> دلالت التزامی</w:t>
      </w:r>
      <w:r w:rsidR="009A62E2">
        <w:rPr>
          <w:rFonts w:hint="cs"/>
          <w:rtl/>
        </w:rPr>
        <w:t xml:space="preserve"> دلالت لفظ است بر خارج از مدلول خود به خاطر اینکه معنای خارج لازم مدلول است. پس ابتدا باید مدلول به ذهن بیاید سپس لازمه آن به ذهن بیاید.</w:t>
      </w:r>
    </w:p>
    <w:p w:rsidR="009A62E2" w:rsidRDefault="009A62E2" w:rsidP="0073164E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lastRenderedPageBreak/>
        <w:t xml:space="preserve">بنابراین دلالت التزامی در وجود تابع دلالت التزامی است اما در سقوط تابع آن نیست، </w:t>
      </w:r>
      <w:r w:rsidR="00D2552A">
        <w:rPr>
          <w:rFonts w:hint="cs"/>
          <w:rtl/>
        </w:rPr>
        <w:t>اگر مدلول مطابقی به خاطر مشکلی ساقط شود مدلول التزامی ساقط نمی شود.</w:t>
      </w:r>
    </w:p>
    <w:p w:rsidR="00D2552A" w:rsidRDefault="00901E12" w:rsidP="0073164E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در محل کلام نیز مدلول های</w:t>
      </w:r>
      <w:r w:rsidR="00D2552A">
        <w:rPr>
          <w:rFonts w:hint="cs"/>
          <w:rtl/>
        </w:rPr>
        <w:t xml:space="preserve"> مطابقی به </w:t>
      </w:r>
      <w:r>
        <w:rPr>
          <w:rFonts w:hint="cs"/>
          <w:rtl/>
        </w:rPr>
        <w:t>خاطر تعارض حجیت ندارند اما مدلول</w:t>
      </w:r>
      <w:r w:rsidR="00D2552A">
        <w:rPr>
          <w:rFonts w:hint="cs"/>
          <w:rtl/>
        </w:rPr>
        <w:t xml:space="preserve"> التزامی </w:t>
      </w:r>
      <w:r>
        <w:rPr>
          <w:rFonts w:hint="cs"/>
          <w:rtl/>
        </w:rPr>
        <w:t>استحباب باقی است.</w:t>
      </w:r>
    </w:p>
    <w:p w:rsidR="00341D8A" w:rsidRDefault="00822244" w:rsidP="003F56ED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فرق بیان مرحوم آخوند با مرحوم نائینی در این است که مرحوم آخوند مدلول مطابقی و التزامی یک خبر را حجت می دانند</w:t>
      </w:r>
      <w:r w:rsidR="00386670">
        <w:rPr>
          <w:rFonts w:hint="cs"/>
          <w:rtl/>
        </w:rPr>
        <w:t xml:space="preserve">، ایشان بر نظریه تبعیت مدلول التزامی از مدلول مطابقی تحفظ کرده اند. لکن مرحوم نائینی مدولین مطابقیین خبرین را حجت نمی دانند و مدلولین التزامیین آنها را حجت میدانند و </w:t>
      </w:r>
      <w:r w:rsidR="0013285F">
        <w:rPr>
          <w:rFonts w:hint="cs"/>
          <w:rtl/>
        </w:rPr>
        <w:t xml:space="preserve">حجیت </w:t>
      </w:r>
      <w:r w:rsidR="00386670">
        <w:rPr>
          <w:rFonts w:hint="cs"/>
          <w:rtl/>
        </w:rPr>
        <w:t xml:space="preserve">مدلول التزامی را </w:t>
      </w:r>
      <w:r w:rsidR="0013285F">
        <w:rPr>
          <w:rFonts w:hint="cs"/>
          <w:rtl/>
        </w:rPr>
        <w:t>تابع حجیت مدلول مطابقی نمیدانند.</w:t>
      </w:r>
    </w:p>
    <w:p w:rsidR="0013285F" w:rsidRDefault="0013285F" w:rsidP="00F42F19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برخی به مرحوم آخوند نسبت داده اند</w:t>
      </w:r>
      <w:r w:rsidR="008011DC">
        <w:rPr>
          <w:rFonts w:hint="cs"/>
          <w:rtl/>
        </w:rPr>
        <w:t xml:space="preserve"> ایشان حجیت دلالت التزامی را تابع دلالت التزامی نمی دانند چون</w:t>
      </w:r>
      <w:r>
        <w:rPr>
          <w:rFonts w:hint="cs"/>
          <w:rtl/>
        </w:rPr>
        <w:t xml:space="preserve"> </w:t>
      </w:r>
      <w:r w:rsidR="008011DC">
        <w:rPr>
          <w:rFonts w:hint="cs"/>
          <w:rtl/>
        </w:rPr>
        <w:t>حجیت نفی ثالث از سوی ایشان مبتنی بر عدم تبعیت است.</w:t>
      </w:r>
      <w:r w:rsidR="00725030">
        <w:rPr>
          <w:rFonts w:hint="cs"/>
          <w:rtl/>
        </w:rPr>
        <w:t xml:space="preserve"> اما این نسبت نادرست است، همانا ایشان هم در تعلیق</w:t>
      </w:r>
      <w:r w:rsidR="007A033F">
        <w:rPr>
          <w:rFonts w:hint="cs"/>
          <w:rtl/>
        </w:rPr>
        <w:t>ه تصریح دارند و هم در کفایه دارند که وجه نفی ثالث</w:t>
      </w:r>
      <w:r w:rsidR="002937F2">
        <w:rPr>
          <w:rFonts w:hint="cs"/>
          <w:rtl/>
        </w:rPr>
        <w:t xml:space="preserve"> از باب عدم تبعیت حجیت دلالت التزامی نیست.</w:t>
      </w:r>
      <w:r w:rsidR="00F42F19">
        <w:rPr>
          <w:rFonts w:hint="cs"/>
          <w:rtl/>
        </w:rPr>
        <w:t xml:space="preserve"> </w:t>
      </w:r>
      <w:r w:rsidR="00F42F19">
        <w:rPr>
          <w:rFonts w:hint="cs"/>
          <w:rtl/>
        </w:rPr>
        <w:t>ایشان در کفایه میفرمایند «</w:t>
      </w:r>
      <w:r w:rsidR="00F42F19" w:rsidRPr="00C84326">
        <w:rPr>
          <w:rStyle w:val="SubtleEmphasis"/>
          <w:rFonts w:hint="cs"/>
          <w:rtl/>
        </w:rPr>
        <w:t>يكون</w:t>
      </w:r>
      <w:r w:rsidR="00F42F19" w:rsidRPr="00C84326">
        <w:rPr>
          <w:rStyle w:val="SubtleEmphasis"/>
          <w:rtl/>
        </w:rPr>
        <w:t xml:space="preserve"> </w:t>
      </w:r>
      <w:r w:rsidR="00F42F19" w:rsidRPr="00C84326">
        <w:rPr>
          <w:rStyle w:val="SubtleEmphasis"/>
          <w:rFonts w:hint="cs"/>
          <w:rtl/>
        </w:rPr>
        <w:t>نفي</w:t>
      </w:r>
      <w:r w:rsidR="00F42F19" w:rsidRPr="00C84326">
        <w:rPr>
          <w:rStyle w:val="SubtleEmphasis"/>
          <w:rtl/>
        </w:rPr>
        <w:t xml:space="preserve"> </w:t>
      </w:r>
      <w:r w:rsidR="00F42F19" w:rsidRPr="00C84326">
        <w:rPr>
          <w:rStyle w:val="SubtleEmphasis"/>
          <w:rFonts w:hint="cs"/>
          <w:rtl/>
        </w:rPr>
        <w:t>الثالث</w:t>
      </w:r>
      <w:r w:rsidR="00F42F19" w:rsidRPr="00C84326">
        <w:rPr>
          <w:rStyle w:val="SubtleEmphasis"/>
          <w:rtl/>
        </w:rPr>
        <w:t xml:space="preserve"> </w:t>
      </w:r>
      <w:r w:rsidR="00F42F19" w:rsidRPr="00C84326">
        <w:rPr>
          <w:rStyle w:val="SubtleEmphasis"/>
          <w:rFonts w:hint="cs"/>
          <w:rtl/>
        </w:rPr>
        <w:t>بأحدهما... لا</w:t>
      </w:r>
      <w:r w:rsidR="00F42F19" w:rsidRPr="00C84326">
        <w:rPr>
          <w:rStyle w:val="SubtleEmphasis"/>
          <w:rtl/>
        </w:rPr>
        <w:t xml:space="preserve"> </w:t>
      </w:r>
      <w:r w:rsidR="00F42F19" w:rsidRPr="00C84326">
        <w:rPr>
          <w:rStyle w:val="SubtleEmphasis"/>
          <w:rFonts w:hint="cs"/>
          <w:rtl/>
        </w:rPr>
        <w:t>بهما</w:t>
      </w:r>
      <w:r w:rsidR="00F42F19">
        <w:rPr>
          <w:rFonts w:hint="cs"/>
          <w:rtl/>
        </w:rPr>
        <w:t>»</w:t>
      </w:r>
      <w:r w:rsidR="00F42F19">
        <w:rPr>
          <w:rStyle w:val="FootnoteReference"/>
          <w:rtl/>
        </w:rPr>
        <w:footnoteReference w:id="5"/>
      </w:r>
      <w:r w:rsidR="002937F2">
        <w:rPr>
          <w:rFonts w:hint="cs"/>
          <w:rtl/>
        </w:rPr>
        <w:t xml:space="preserve"> ایشان قائل به تبعیت هستند و در محل بحث حجیت مدلول التزامی نفی ثالث به تبع حجیت مدلول مطابقی است.</w:t>
      </w:r>
      <w:r w:rsidR="00C84326">
        <w:rPr>
          <w:rFonts w:hint="cs"/>
          <w:rtl/>
        </w:rPr>
        <w:t xml:space="preserve"> </w:t>
      </w:r>
    </w:p>
    <w:p w:rsidR="00341D8A" w:rsidRDefault="00AC77C9" w:rsidP="00AC77C9">
      <w:pPr>
        <w:pStyle w:val="Heading7"/>
        <w:rPr>
          <w:rFonts w:hint="cs"/>
          <w:rtl/>
        </w:rPr>
      </w:pPr>
      <w:bookmarkStart w:id="14" w:name="_Toc471232128"/>
      <w:r>
        <w:rPr>
          <w:rFonts w:hint="cs"/>
          <w:rtl/>
        </w:rPr>
        <w:t>ثمره اختلاف مرحوم آخوند با نائینی</w:t>
      </w:r>
      <w:bookmarkEnd w:id="14"/>
    </w:p>
    <w:p w:rsidR="00AC77C9" w:rsidRDefault="00AC77C9" w:rsidP="007B73FE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اگر نفی ثالث لازمه یکی از خبرها باشد،</w:t>
      </w:r>
      <w:r w:rsidR="00D05F9A">
        <w:rPr>
          <w:rFonts w:hint="cs"/>
          <w:rtl/>
        </w:rPr>
        <w:t xml:space="preserve"> با نظریه آخوند نمی تواند نفی ثالث کرد، زیرا نفی ثالث شاید لازمه خبر کذب باشد و آن مشول ادله حجیت نیست باید احراز کرد که نفی ثالث لازمه هر دو خبر است تا لازمه خبر حجت فی البین هم باشد.</w:t>
      </w:r>
      <w:r w:rsidR="00AD133F">
        <w:rPr>
          <w:rFonts w:hint="cs"/>
          <w:rtl/>
        </w:rPr>
        <w:t xml:space="preserve"> اما با نظریه مرحوم نائینی می توان نفی ثالث نمود، در این فرض</w:t>
      </w:r>
      <w:r w:rsidR="003054A8">
        <w:rPr>
          <w:rFonts w:hint="cs"/>
          <w:rtl/>
        </w:rPr>
        <w:t xml:space="preserve"> یکی از خبرین دلالت التزامی دار</w:t>
      </w:r>
      <w:r w:rsidR="00AD133F">
        <w:rPr>
          <w:rFonts w:hint="cs"/>
          <w:rtl/>
        </w:rPr>
        <w:t xml:space="preserve">د و یکی دلالت التزامی ندارد </w:t>
      </w:r>
      <w:r w:rsidR="007B73FE">
        <w:rPr>
          <w:rFonts w:hint="cs"/>
          <w:rtl/>
        </w:rPr>
        <w:t>و مدلول التزامی خبری که دلالت التزامی دارد نفی ثالث است</w:t>
      </w:r>
      <w:r w:rsidR="00BF5203">
        <w:rPr>
          <w:rFonts w:hint="cs"/>
          <w:rtl/>
        </w:rPr>
        <w:t xml:space="preserve"> حجت است.</w:t>
      </w:r>
    </w:p>
    <w:p w:rsidR="002B245F" w:rsidRPr="006162A2" w:rsidRDefault="00CA6D3A" w:rsidP="00CA6D3A">
      <w:pPr>
        <w:ind w:firstLine="284"/>
        <w:jc w:val="both"/>
        <w:rPr>
          <w:rtl/>
        </w:rPr>
      </w:pPr>
      <w:r>
        <w:rPr>
          <w:rFonts w:hint="cs"/>
          <w:rtl/>
        </w:rPr>
        <w:t>در مطالب تأمل بفرمایید.</w:t>
      </w:r>
    </w:p>
    <w:sectPr w:rsidR="002B245F" w:rsidRPr="006162A2" w:rsidSect="00F91B85">
      <w:headerReference w:type="default" r:id="rId9"/>
      <w:footerReference w:type="default" r:id="rId10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493" w:rsidRDefault="00331493" w:rsidP="008B750B">
      <w:pPr>
        <w:spacing w:line="240" w:lineRule="auto"/>
      </w:pPr>
      <w:r>
        <w:separator/>
      </w:r>
    </w:p>
  </w:endnote>
  <w:endnote w:type="continuationSeparator" w:id="0">
    <w:p w:rsidR="00331493" w:rsidRDefault="00331493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panose1 w:val="00000500000000020004"/>
    <w:charset w:val="B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9663C8" w:rsidRPr="009663C8">
            <w:rPr>
              <w:noProof/>
              <w:rtl/>
              <w:lang w:val="fa-IR"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F367FA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2" w:name="BokAdres"/>
          <w:bookmarkEnd w:id="22"/>
          <w:r>
            <w:rPr>
              <w:color w:val="808080" w:themeColor="background1" w:themeShade="80"/>
            </w:rPr>
            <w:t>U1mg1_13951014-061_mb1_mfeb.ir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493" w:rsidRDefault="00331493" w:rsidP="008B750B">
      <w:pPr>
        <w:spacing w:line="240" w:lineRule="auto"/>
      </w:pPr>
      <w:r>
        <w:separator/>
      </w:r>
    </w:p>
  </w:footnote>
  <w:footnote w:type="continuationSeparator" w:id="0">
    <w:p w:rsidR="00331493" w:rsidRDefault="00331493" w:rsidP="008B750B">
      <w:pPr>
        <w:spacing w:line="240" w:lineRule="auto"/>
      </w:pPr>
      <w:r>
        <w:continuationSeparator/>
      </w:r>
    </w:p>
  </w:footnote>
  <w:footnote w:id="1">
    <w:p w:rsidR="00ED19DA" w:rsidRDefault="00ED19DA" w:rsidP="00ED19DA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اشکال یکی از طلاب: حجیت یکی از مدلول ها خلاف ظاهر دلیل «صدق العادل» است.</w:t>
      </w:r>
    </w:p>
    <w:p w:rsidR="00ED19DA" w:rsidRDefault="00ED19DA" w:rsidP="00ED19DA">
      <w:pPr>
        <w:pStyle w:val="FootnoteText"/>
        <w:rPr>
          <w:rFonts w:hint="cs"/>
          <w:rtl/>
        </w:rPr>
      </w:pPr>
      <w:r>
        <w:rPr>
          <w:rFonts w:hint="cs"/>
          <w:rtl/>
        </w:rPr>
        <w:t>پاسخ استاد: خلاف ظاهر بحثی است و لغویت و عدم لغویت بحث دیگر.</w:t>
      </w:r>
    </w:p>
  </w:footnote>
  <w:footnote w:id="2">
    <w:p w:rsidR="00FE426A" w:rsidRDefault="00FE426A" w:rsidP="00FE426A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 w:rsidRPr="00FE426A">
        <w:rPr>
          <w:rtl/>
        </w:rPr>
        <w:t xml:space="preserve"> </w:t>
      </w:r>
      <w:r w:rsidRPr="00FE426A">
        <w:rPr>
          <w:rFonts w:hint="cs"/>
          <w:rtl/>
        </w:rPr>
        <w:t>عوالي</w:t>
      </w:r>
      <w:r w:rsidRPr="00FE426A">
        <w:rPr>
          <w:rtl/>
        </w:rPr>
        <w:t xml:space="preserve"> </w:t>
      </w:r>
      <w:r w:rsidRPr="00FE426A">
        <w:rPr>
          <w:rFonts w:hint="cs"/>
          <w:rtl/>
        </w:rPr>
        <w:t>اللئالي</w:t>
      </w:r>
      <w:r w:rsidRPr="00FE426A">
        <w:rPr>
          <w:rtl/>
        </w:rPr>
        <w:t xml:space="preserve"> </w:t>
      </w:r>
      <w:r w:rsidRPr="00FE426A">
        <w:rPr>
          <w:rFonts w:hint="cs"/>
          <w:rtl/>
        </w:rPr>
        <w:t>العزيزية</w:t>
      </w:r>
      <w:r w:rsidRPr="00FE426A">
        <w:rPr>
          <w:rtl/>
        </w:rPr>
        <w:t xml:space="preserve"> </w:t>
      </w:r>
      <w:r w:rsidRPr="00FE426A">
        <w:rPr>
          <w:rFonts w:hint="cs"/>
          <w:rtl/>
        </w:rPr>
        <w:t>في</w:t>
      </w:r>
      <w:r w:rsidRPr="00FE426A">
        <w:rPr>
          <w:rtl/>
        </w:rPr>
        <w:t xml:space="preserve"> </w:t>
      </w:r>
      <w:r w:rsidRPr="00FE426A">
        <w:rPr>
          <w:rFonts w:hint="cs"/>
          <w:rtl/>
        </w:rPr>
        <w:t>الأحاديث</w:t>
      </w:r>
      <w:r w:rsidRPr="00FE426A">
        <w:rPr>
          <w:rtl/>
        </w:rPr>
        <w:t xml:space="preserve"> </w:t>
      </w:r>
      <w:r w:rsidRPr="00FE426A">
        <w:rPr>
          <w:rFonts w:hint="cs"/>
          <w:rtl/>
        </w:rPr>
        <w:t>الدينية،</w:t>
      </w:r>
      <w:r w:rsidRPr="00FE426A">
        <w:rPr>
          <w:rtl/>
        </w:rPr>
        <w:t xml:space="preserve"> </w:t>
      </w:r>
      <w:r w:rsidRPr="00FE426A">
        <w:rPr>
          <w:rFonts w:hint="cs"/>
          <w:rtl/>
        </w:rPr>
        <w:t>ج‏</w:t>
      </w:r>
      <w:r w:rsidRPr="00FE426A">
        <w:rPr>
          <w:rtl/>
        </w:rPr>
        <w:t>4</w:t>
      </w:r>
      <w:r w:rsidRPr="00FE426A">
        <w:rPr>
          <w:rFonts w:hint="cs"/>
          <w:rtl/>
        </w:rPr>
        <w:t>،</w:t>
      </w:r>
      <w:r w:rsidRPr="00FE426A">
        <w:rPr>
          <w:rtl/>
        </w:rPr>
        <w:t xml:space="preserve"> </w:t>
      </w:r>
      <w:r w:rsidRPr="00FE426A">
        <w:rPr>
          <w:rFonts w:hint="cs"/>
          <w:rtl/>
        </w:rPr>
        <w:t>ص</w:t>
      </w:r>
      <w:r w:rsidRPr="00FE426A">
        <w:rPr>
          <w:rtl/>
        </w:rPr>
        <w:t>: 133</w:t>
      </w:r>
      <w:r>
        <w:rPr>
          <w:rFonts w:hint="cs"/>
          <w:rtl/>
        </w:rPr>
        <w:t>.</w:t>
      </w:r>
    </w:p>
  </w:footnote>
  <w:footnote w:id="3">
    <w:p w:rsidR="0049712F" w:rsidRDefault="0049712F" w:rsidP="0049712F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کافی 1/330 ، </w:t>
      </w:r>
      <w:r w:rsidRPr="00832A49">
        <w:rPr>
          <w:rFonts w:hint="cs"/>
          <w:rtl/>
        </w:rPr>
        <w:t>وسائل</w:t>
      </w:r>
      <w:r w:rsidRPr="00832A49">
        <w:rPr>
          <w:rtl/>
        </w:rPr>
        <w:t xml:space="preserve"> </w:t>
      </w:r>
      <w:r w:rsidRPr="00832A49">
        <w:rPr>
          <w:rFonts w:hint="cs"/>
          <w:rtl/>
        </w:rPr>
        <w:t>الشيعة،</w:t>
      </w:r>
      <w:r w:rsidRPr="00832A49">
        <w:rPr>
          <w:rtl/>
        </w:rPr>
        <w:t xml:space="preserve"> </w:t>
      </w:r>
      <w:r w:rsidRPr="00832A49">
        <w:rPr>
          <w:rFonts w:hint="cs"/>
          <w:rtl/>
        </w:rPr>
        <w:t>ج‏</w:t>
      </w:r>
      <w:r w:rsidRPr="00832A49">
        <w:rPr>
          <w:rtl/>
        </w:rPr>
        <w:t>27</w:t>
      </w:r>
      <w:r w:rsidRPr="00832A49">
        <w:rPr>
          <w:rFonts w:hint="cs"/>
          <w:rtl/>
        </w:rPr>
        <w:t>،</w:t>
      </w:r>
      <w:r w:rsidRPr="00832A49">
        <w:rPr>
          <w:rtl/>
        </w:rPr>
        <w:t xml:space="preserve"> </w:t>
      </w:r>
      <w:r w:rsidRPr="00832A49">
        <w:rPr>
          <w:rFonts w:hint="cs"/>
          <w:rtl/>
        </w:rPr>
        <w:t>ص</w:t>
      </w:r>
      <w:r w:rsidRPr="00832A49">
        <w:rPr>
          <w:rtl/>
        </w:rPr>
        <w:t>: 138</w:t>
      </w:r>
      <w:r>
        <w:rPr>
          <w:rFonts w:hint="cs"/>
          <w:rtl/>
        </w:rPr>
        <w:t xml:space="preserve"> باب 11 من ابواب صفات القاضی ح 4.</w:t>
      </w:r>
    </w:p>
  </w:footnote>
  <w:footnote w:id="4">
    <w:p w:rsidR="00F02478" w:rsidRDefault="00F02478" w:rsidP="00D80F64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D80F64">
        <w:rPr>
          <w:rFonts w:hint="cs"/>
          <w:rtl/>
        </w:rPr>
        <w:t>«</w:t>
      </w:r>
      <w:r w:rsidR="00D80F64" w:rsidRPr="00D80F64">
        <w:rPr>
          <w:rStyle w:val="SubtleEmphasis"/>
          <w:rFonts w:hint="cs"/>
          <w:rtl/>
        </w:rPr>
        <w:t>نعم</w:t>
      </w:r>
      <w:r w:rsidR="00D80F64" w:rsidRPr="00D80F64">
        <w:rPr>
          <w:rStyle w:val="SubtleEmphasis"/>
          <w:rtl/>
        </w:rPr>
        <w:t xml:space="preserve"> </w:t>
      </w:r>
      <w:r w:rsidR="00D80F64" w:rsidRPr="00D80F64">
        <w:rPr>
          <w:rStyle w:val="SubtleEmphasis"/>
          <w:rFonts w:hint="cs"/>
          <w:rtl/>
        </w:rPr>
        <w:t>يكون</w:t>
      </w:r>
      <w:r w:rsidR="00D80F64" w:rsidRPr="00D80F64">
        <w:rPr>
          <w:rStyle w:val="SubtleEmphasis"/>
          <w:rtl/>
        </w:rPr>
        <w:t xml:space="preserve"> </w:t>
      </w:r>
      <w:r w:rsidR="00D80F64" w:rsidRPr="00D80F64">
        <w:rPr>
          <w:rStyle w:val="SubtleEmphasis"/>
          <w:rFonts w:hint="cs"/>
          <w:rtl/>
        </w:rPr>
        <w:t>نفي</w:t>
      </w:r>
      <w:r w:rsidR="00D80F64" w:rsidRPr="00D80F64">
        <w:rPr>
          <w:rStyle w:val="SubtleEmphasis"/>
          <w:rtl/>
        </w:rPr>
        <w:t xml:space="preserve"> </w:t>
      </w:r>
      <w:r w:rsidR="00D80F64" w:rsidRPr="00D80F64">
        <w:rPr>
          <w:rStyle w:val="SubtleEmphasis"/>
          <w:rFonts w:hint="cs"/>
          <w:rtl/>
        </w:rPr>
        <w:t>الثالث</w:t>
      </w:r>
      <w:r w:rsidR="00D80F64" w:rsidRPr="00D80F64">
        <w:rPr>
          <w:rStyle w:val="SubtleEmphasis"/>
          <w:rtl/>
        </w:rPr>
        <w:t xml:space="preserve"> </w:t>
      </w:r>
      <w:r w:rsidR="00D80F64" w:rsidRPr="00D80F64">
        <w:rPr>
          <w:rStyle w:val="SubtleEmphasis"/>
          <w:rFonts w:hint="cs"/>
          <w:rtl/>
        </w:rPr>
        <w:t>بأحدهما</w:t>
      </w:r>
      <w:r w:rsidR="00D80F64">
        <w:rPr>
          <w:rFonts w:hint="cs"/>
          <w:rtl/>
        </w:rPr>
        <w:t>»</w:t>
      </w:r>
      <w:r w:rsidR="00D80F64" w:rsidRPr="00D80F64">
        <w:rPr>
          <w:rtl/>
        </w:rPr>
        <w:t xml:space="preserve">  </w:t>
      </w:r>
      <w:r w:rsidR="00D80F64" w:rsidRPr="00D80F64">
        <w:rPr>
          <w:rFonts w:hint="cs"/>
          <w:rtl/>
        </w:rPr>
        <w:t>كفاية</w:t>
      </w:r>
      <w:r w:rsidR="00D80F64" w:rsidRPr="00D80F64">
        <w:rPr>
          <w:rtl/>
        </w:rPr>
        <w:t xml:space="preserve"> </w:t>
      </w:r>
      <w:r w:rsidR="00D80F64" w:rsidRPr="00D80F64">
        <w:rPr>
          <w:rFonts w:hint="cs"/>
          <w:rtl/>
        </w:rPr>
        <w:t>الأصول</w:t>
      </w:r>
      <w:r w:rsidR="00D80F64" w:rsidRPr="00D80F64">
        <w:rPr>
          <w:rtl/>
        </w:rPr>
        <w:t xml:space="preserve"> ( </w:t>
      </w:r>
      <w:r w:rsidR="00D80F64" w:rsidRPr="00D80F64">
        <w:rPr>
          <w:rFonts w:hint="cs"/>
          <w:rtl/>
        </w:rPr>
        <w:t>طبع</w:t>
      </w:r>
      <w:r w:rsidR="00D80F64" w:rsidRPr="00D80F64">
        <w:rPr>
          <w:rtl/>
        </w:rPr>
        <w:t xml:space="preserve"> </w:t>
      </w:r>
      <w:r w:rsidR="00D80F64" w:rsidRPr="00D80F64">
        <w:rPr>
          <w:rFonts w:hint="cs"/>
          <w:rtl/>
        </w:rPr>
        <w:t>آل</w:t>
      </w:r>
      <w:r w:rsidR="00D80F64" w:rsidRPr="00D80F64">
        <w:rPr>
          <w:rtl/>
        </w:rPr>
        <w:t xml:space="preserve"> </w:t>
      </w:r>
      <w:r w:rsidR="00D80F64" w:rsidRPr="00D80F64">
        <w:rPr>
          <w:rFonts w:hint="cs"/>
          <w:rtl/>
        </w:rPr>
        <w:t>البيت</w:t>
      </w:r>
      <w:r w:rsidR="00D80F64" w:rsidRPr="00D80F64">
        <w:rPr>
          <w:rtl/>
        </w:rPr>
        <w:t xml:space="preserve"> )</w:t>
      </w:r>
      <w:r w:rsidR="00D80F64" w:rsidRPr="00D80F64">
        <w:rPr>
          <w:rFonts w:hint="cs"/>
          <w:rtl/>
        </w:rPr>
        <w:t>،</w:t>
      </w:r>
      <w:r w:rsidR="00D80F64" w:rsidRPr="00D80F64">
        <w:rPr>
          <w:rtl/>
        </w:rPr>
        <w:t xml:space="preserve"> </w:t>
      </w:r>
      <w:r w:rsidR="00D80F64" w:rsidRPr="00D80F64">
        <w:rPr>
          <w:rFonts w:hint="cs"/>
          <w:rtl/>
        </w:rPr>
        <w:t>ص</w:t>
      </w:r>
      <w:r w:rsidR="00D80F64" w:rsidRPr="00D80F64">
        <w:rPr>
          <w:rtl/>
        </w:rPr>
        <w:t>: 439</w:t>
      </w:r>
    </w:p>
  </w:footnote>
  <w:footnote w:id="5">
    <w:p w:rsidR="00F42F19" w:rsidRDefault="00F42F19" w:rsidP="00F42F19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همان.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B17" w:rsidRPr="001D2E9A" w:rsidRDefault="00935A55" w:rsidP="001A4ED8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21630D">
      <w:rPr>
        <w:rFonts w:hint="cs"/>
        <w:b/>
        <w:bCs/>
        <w:sz w:val="20"/>
        <w:szCs w:val="24"/>
        <w:rtl/>
      </w:rPr>
      <w:t>:</w:t>
    </w:r>
    <w:bookmarkStart w:id="15" w:name="BokNum"/>
    <w:bookmarkEnd w:id="15"/>
    <w:r w:rsidR="00F367FA">
      <w:rPr>
        <w:b/>
        <w:bCs/>
        <w:sz w:val="20"/>
        <w:szCs w:val="24"/>
        <w:rtl/>
      </w:rPr>
      <w:t>061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6" w:name="Bokdars"/>
    <w:bookmarkEnd w:id="16"/>
    <w:r w:rsidR="00F367FA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7" w:name="Bokostad"/>
    <w:bookmarkEnd w:id="17"/>
    <w:r w:rsidR="00F367FA">
      <w:rPr>
        <w:rFonts w:hint="cs"/>
        <w:b/>
        <w:bCs/>
        <w:color w:val="632423" w:themeColor="accent2" w:themeShade="80"/>
        <w:sz w:val="20"/>
        <w:szCs w:val="24"/>
        <w:rtl/>
      </w:rPr>
      <w:t>گنجي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C32A7E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18" w:name="BokTarikh"/>
    <w:bookmarkEnd w:id="18"/>
    <w:r w:rsidR="00F367FA">
      <w:rPr>
        <w:sz w:val="24"/>
        <w:szCs w:val="24"/>
        <w:rtl/>
      </w:rPr>
      <w:t>14 /10 /1395</w:t>
    </w:r>
  </w:p>
  <w:p w:rsidR="00FA3B17" w:rsidRPr="00F16B53" w:rsidRDefault="00935A55" w:rsidP="001B679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73474B">
      <w:rPr>
        <w:rFonts w:hint="cs"/>
        <w:sz w:val="24"/>
        <w:szCs w:val="24"/>
        <w:rtl/>
      </w:rPr>
      <w:t>:</w:t>
    </w:r>
    <w:bookmarkStart w:id="19" w:name="BokSabj"/>
    <w:bookmarkEnd w:id="19"/>
    <w:r w:rsidR="00F367FA">
      <w:rPr>
        <w:rFonts w:hint="cs"/>
        <w:sz w:val="24"/>
        <w:szCs w:val="24"/>
        <w:rtl/>
      </w:rPr>
      <w:t>اقوال</w:t>
    </w:r>
    <w:r w:rsidR="001B6799">
      <w:rPr>
        <w:rFonts w:hint="cs"/>
        <w:sz w:val="24"/>
        <w:szCs w:val="24"/>
        <w:rtl/>
      </w:rPr>
      <w:t xml:space="preserve"> 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5257ED">
      <w:rPr>
        <w:rFonts w:hint="cs"/>
        <w:sz w:val="24"/>
        <w:szCs w:val="24"/>
        <w:rtl/>
      </w:rPr>
      <w:t>:</w:t>
    </w:r>
    <w:bookmarkStart w:id="20" w:name="Bokmoqarer"/>
    <w:bookmarkEnd w:id="20"/>
    <w:r w:rsidR="00F367FA">
      <w:rPr>
        <w:rFonts w:hint="cs"/>
        <w:sz w:val="24"/>
        <w:szCs w:val="24"/>
        <w:rtl/>
      </w:rPr>
      <w:t>محمود</w:t>
    </w:r>
    <w:r w:rsidR="00F367FA">
      <w:rPr>
        <w:sz w:val="24"/>
        <w:szCs w:val="24"/>
        <w:rtl/>
      </w:rPr>
      <w:t xml:space="preserve"> </w:t>
    </w:r>
    <w:r w:rsidR="00F367FA">
      <w:rPr>
        <w:rFonts w:hint="cs"/>
        <w:sz w:val="24"/>
        <w:szCs w:val="24"/>
        <w:rtl/>
      </w:rPr>
      <w:t>بيات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21" w:name="BokSabj2"/>
    <w:bookmarkEnd w:id="21"/>
    <w:r w:rsidR="00F367FA">
      <w:rPr>
        <w:rFonts w:hint="cs"/>
        <w:sz w:val="24"/>
        <w:szCs w:val="24"/>
        <w:rtl/>
      </w:rPr>
      <w:t>تعلیق</w:t>
    </w:r>
    <w:r w:rsidR="00F367FA">
      <w:rPr>
        <w:sz w:val="24"/>
        <w:szCs w:val="24"/>
        <w:rtl/>
      </w:rPr>
      <w:t xml:space="preserve"> </w:t>
    </w:r>
    <w:r w:rsidR="00F367FA">
      <w:rPr>
        <w:rFonts w:hint="cs"/>
        <w:sz w:val="24"/>
        <w:szCs w:val="24"/>
        <w:rtl/>
      </w:rPr>
      <w:t>بر</w:t>
    </w:r>
    <w:r w:rsidR="00F367FA">
      <w:rPr>
        <w:sz w:val="24"/>
        <w:szCs w:val="24"/>
        <w:rtl/>
      </w:rPr>
      <w:t xml:space="preserve"> </w:t>
    </w:r>
    <w:r w:rsidR="00F367FA">
      <w:rPr>
        <w:rFonts w:hint="cs"/>
        <w:sz w:val="24"/>
        <w:szCs w:val="24"/>
        <w:rtl/>
      </w:rPr>
      <w:t>نظریه</w:t>
    </w:r>
    <w:r w:rsidR="00F367FA">
      <w:rPr>
        <w:sz w:val="24"/>
        <w:szCs w:val="24"/>
        <w:rtl/>
      </w:rPr>
      <w:t xml:space="preserve"> </w:t>
    </w:r>
    <w:r w:rsidR="00F367FA">
      <w:rPr>
        <w:rFonts w:hint="cs"/>
        <w:sz w:val="24"/>
        <w:szCs w:val="24"/>
        <w:rtl/>
      </w:rPr>
      <w:t>محقق</w:t>
    </w:r>
    <w:r w:rsidR="00F367FA">
      <w:rPr>
        <w:sz w:val="24"/>
        <w:szCs w:val="24"/>
        <w:rtl/>
      </w:rPr>
      <w:t xml:space="preserve"> </w:t>
    </w:r>
    <w:r w:rsidR="00F367FA">
      <w:rPr>
        <w:rFonts w:hint="cs"/>
        <w:sz w:val="24"/>
        <w:szCs w:val="24"/>
        <w:rtl/>
      </w:rPr>
      <w:t>صدر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7566EA"/>
    <w:multiLevelType w:val="hybridMultilevel"/>
    <w:tmpl w:val="7A1AD58C"/>
    <w:lvl w:ilvl="0" w:tplc="066CCC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5"/>
  </w:num>
  <w:num w:numId="14">
    <w:abstractNumId w:val="12"/>
  </w:num>
  <w:num w:numId="15">
    <w:abstractNumId w:val="1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1869"/>
    <w:rsid w:val="000072A3"/>
    <w:rsid w:val="00025777"/>
    <w:rsid w:val="00030BDE"/>
    <w:rsid w:val="000353D7"/>
    <w:rsid w:val="000462AA"/>
    <w:rsid w:val="00056198"/>
    <w:rsid w:val="000655FC"/>
    <w:rsid w:val="000748F8"/>
    <w:rsid w:val="00080A41"/>
    <w:rsid w:val="0008299B"/>
    <w:rsid w:val="000913AA"/>
    <w:rsid w:val="000B5DB5"/>
    <w:rsid w:val="000C3947"/>
    <w:rsid w:val="000D30E9"/>
    <w:rsid w:val="000D6818"/>
    <w:rsid w:val="000E335E"/>
    <w:rsid w:val="000F16CF"/>
    <w:rsid w:val="000F5BAC"/>
    <w:rsid w:val="00116B2B"/>
    <w:rsid w:val="001207A1"/>
    <w:rsid w:val="00124E3D"/>
    <w:rsid w:val="00127E95"/>
    <w:rsid w:val="00130659"/>
    <w:rsid w:val="0013285F"/>
    <w:rsid w:val="001347C7"/>
    <w:rsid w:val="001356B0"/>
    <w:rsid w:val="00151937"/>
    <w:rsid w:val="00160ABD"/>
    <w:rsid w:val="00167EEB"/>
    <w:rsid w:val="00181844"/>
    <w:rsid w:val="001837E9"/>
    <w:rsid w:val="0018611B"/>
    <w:rsid w:val="00187DFA"/>
    <w:rsid w:val="001909BB"/>
    <w:rsid w:val="00191913"/>
    <w:rsid w:val="001A1EA5"/>
    <w:rsid w:val="001A2574"/>
    <w:rsid w:val="001A27D7"/>
    <w:rsid w:val="001A294E"/>
    <w:rsid w:val="001A4111"/>
    <w:rsid w:val="001A4ED8"/>
    <w:rsid w:val="001A67B8"/>
    <w:rsid w:val="001B256A"/>
    <w:rsid w:val="001B6799"/>
    <w:rsid w:val="001C1362"/>
    <w:rsid w:val="001D2E9A"/>
    <w:rsid w:val="001D597F"/>
    <w:rsid w:val="001E3FD4"/>
    <w:rsid w:val="0020241A"/>
    <w:rsid w:val="00203821"/>
    <w:rsid w:val="00204DE1"/>
    <w:rsid w:val="0021630D"/>
    <w:rsid w:val="002170FB"/>
    <w:rsid w:val="00247D2F"/>
    <w:rsid w:val="0025030C"/>
    <w:rsid w:val="00256560"/>
    <w:rsid w:val="0027605E"/>
    <w:rsid w:val="00281E00"/>
    <w:rsid w:val="0028316D"/>
    <w:rsid w:val="00290EE0"/>
    <w:rsid w:val="00291279"/>
    <w:rsid w:val="002937F2"/>
    <w:rsid w:val="00294A52"/>
    <w:rsid w:val="002A569C"/>
    <w:rsid w:val="002B245F"/>
    <w:rsid w:val="002B575F"/>
    <w:rsid w:val="002B729B"/>
    <w:rsid w:val="002C191B"/>
    <w:rsid w:val="002C53A2"/>
    <w:rsid w:val="002C7A14"/>
    <w:rsid w:val="002D0040"/>
    <w:rsid w:val="002E0157"/>
    <w:rsid w:val="002E220F"/>
    <w:rsid w:val="003054A8"/>
    <w:rsid w:val="00316D60"/>
    <w:rsid w:val="0032100F"/>
    <w:rsid w:val="00331493"/>
    <w:rsid w:val="0033402C"/>
    <w:rsid w:val="00340521"/>
    <w:rsid w:val="00341D8A"/>
    <w:rsid w:val="003426A9"/>
    <w:rsid w:val="00345C73"/>
    <w:rsid w:val="00351538"/>
    <w:rsid w:val="0035226C"/>
    <w:rsid w:val="00354A99"/>
    <w:rsid w:val="00360311"/>
    <w:rsid w:val="00361922"/>
    <w:rsid w:val="00386670"/>
    <w:rsid w:val="00386719"/>
    <w:rsid w:val="00397466"/>
    <w:rsid w:val="003A6148"/>
    <w:rsid w:val="003C33F6"/>
    <w:rsid w:val="003C35DC"/>
    <w:rsid w:val="003C3D2E"/>
    <w:rsid w:val="003C43A5"/>
    <w:rsid w:val="003C4A26"/>
    <w:rsid w:val="003D45AB"/>
    <w:rsid w:val="003E1930"/>
    <w:rsid w:val="003E1C5C"/>
    <w:rsid w:val="003E7B69"/>
    <w:rsid w:val="003F56ED"/>
    <w:rsid w:val="003F5B46"/>
    <w:rsid w:val="00401363"/>
    <w:rsid w:val="004014F4"/>
    <w:rsid w:val="00402E47"/>
    <w:rsid w:val="00415EE4"/>
    <w:rsid w:val="00425015"/>
    <w:rsid w:val="00430994"/>
    <w:rsid w:val="00441B6D"/>
    <w:rsid w:val="00446A03"/>
    <w:rsid w:val="004556EF"/>
    <w:rsid w:val="00462B07"/>
    <w:rsid w:val="00465BD2"/>
    <w:rsid w:val="0047795A"/>
    <w:rsid w:val="00477B91"/>
    <w:rsid w:val="004871AA"/>
    <w:rsid w:val="004926E1"/>
    <w:rsid w:val="0049712F"/>
    <w:rsid w:val="004A2FEA"/>
    <w:rsid w:val="004D75C5"/>
    <w:rsid w:val="004E2186"/>
    <w:rsid w:val="004E6242"/>
    <w:rsid w:val="004E66FB"/>
    <w:rsid w:val="004F470A"/>
    <w:rsid w:val="004F4C59"/>
    <w:rsid w:val="004F6ADF"/>
    <w:rsid w:val="00500C8F"/>
    <w:rsid w:val="00501909"/>
    <w:rsid w:val="005128DF"/>
    <w:rsid w:val="005206FE"/>
    <w:rsid w:val="005257ED"/>
    <w:rsid w:val="005306F8"/>
    <w:rsid w:val="0054023D"/>
    <w:rsid w:val="0056213C"/>
    <w:rsid w:val="00580C24"/>
    <w:rsid w:val="0058714A"/>
    <w:rsid w:val="005918E2"/>
    <w:rsid w:val="005968EF"/>
    <w:rsid w:val="00596C1E"/>
    <w:rsid w:val="005A2E26"/>
    <w:rsid w:val="005C0DAE"/>
    <w:rsid w:val="005C188E"/>
    <w:rsid w:val="005C22CB"/>
    <w:rsid w:val="005D2349"/>
    <w:rsid w:val="005D33D5"/>
    <w:rsid w:val="005E4D96"/>
    <w:rsid w:val="005E5507"/>
    <w:rsid w:val="005E607B"/>
    <w:rsid w:val="00601229"/>
    <w:rsid w:val="00603B67"/>
    <w:rsid w:val="00611D36"/>
    <w:rsid w:val="006122D1"/>
    <w:rsid w:val="006162A2"/>
    <w:rsid w:val="00630A0F"/>
    <w:rsid w:val="0063256E"/>
    <w:rsid w:val="00635219"/>
    <w:rsid w:val="00635EC0"/>
    <w:rsid w:val="00640B58"/>
    <w:rsid w:val="00651B02"/>
    <w:rsid w:val="00651B19"/>
    <w:rsid w:val="00660A29"/>
    <w:rsid w:val="00667400"/>
    <w:rsid w:val="00677BDF"/>
    <w:rsid w:val="00682812"/>
    <w:rsid w:val="00695519"/>
    <w:rsid w:val="00695CB5"/>
    <w:rsid w:val="006972CF"/>
    <w:rsid w:val="006A4134"/>
    <w:rsid w:val="006A5196"/>
    <w:rsid w:val="006A5DDA"/>
    <w:rsid w:val="006A6701"/>
    <w:rsid w:val="006B21F4"/>
    <w:rsid w:val="006B3753"/>
    <w:rsid w:val="006B7AD6"/>
    <w:rsid w:val="006C1378"/>
    <w:rsid w:val="006C50FD"/>
    <w:rsid w:val="006D44C1"/>
    <w:rsid w:val="006D4B46"/>
    <w:rsid w:val="006E5651"/>
    <w:rsid w:val="006E5B85"/>
    <w:rsid w:val="006F3CC0"/>
    <w:rsid w:val="0070265B"/>
    <w:rsid w:val="00704813"/>
    <w:rsid w:val="00717123"/>
    <w:rsid w:val="0072290D"/>
    <w:rsid w:val="00723D6D"/>
    <w:rsid w:val="00724537"/>
    <w:rsid w:val="00725030"/>
    <w:rsid w:val="0073164E"/>
    <w:rsid w:val="00731724"/>
    <w:rsid w:val="0073474B"/>
    <w:rsid w:val="00735511"/>
    <w:rsid w:val="00744DE6"/>
    <w:rsid w:val="00762452"/>
    <w:rsid w:val="007639E0"/>
    <w:rsid w:val="00775507"/>
    <w:rsid w:val="0078594B"/>
    <w:rsid w:val="00795E02"/>
    <w:rsid w:val="00796427"/>
    <w:rsid w:val="007979D0"/>
    <w:rsid w:val="007A033F"/>
    <w:rsid w:val="007A4E18"/>
    <w:rsid w:val="007A7B8C"/>
    <w:rsid w:val="007B1D1C"/>
    <w:rsid w:val="007B73FE"/>
    <w:rsid w:val="007C6D9E"/>
    <w:rsid w:val="007D1240"/>
    <w:rsid w:val="007D1C43"/>
    <w:rsid w:val="007D5A0D"/>
    <w:rsid w:val="007D6C53"/>
    <w:rsid w:val="007E00DC"/>
    <w:rsid w:val="007E1E87"/>
    <w:rsid w:val="007E5B3F"/>
    <w:rsid w:val="007F2257"/>
    <w:rsid w:val="0080091D"/>
    <w:rsid w:val="008011DC"/>
    <w:rsid w:val="00804108"/>
    <w:rsid w:val="00816367"/>
    <w:rsid w:val="00816A0B"/>
    <w:rsid w:val="00822244"/>
    <w:rsid w:val="00830C53"/>
    <w:rsid w:val="0083262E"/>
    <w:rsid w:val="00837FAA"/>
    <w:rsid w:val="00841F77"/>
    <w:rsid w:val="00863390"/>
    <w:rsid w:val="0086385C"/>
    <w:rsid w:val="008663FF"/>
    <w:rsid w:val="00866A13"/>
    <w:rsid w:val="00871916"/>
    <w:rsid w:val="00897B02"/>
    <w:rsid w:val="008A510E"/>
    <w:rsid w:val="008A522A"/>
    <w:rsid w:val="008A588F"/>
    <w:rsid w:val="008B4464"/>
    <w:rsid w:val="008B750B"/>
    <w:rsid w:val="008C3162"/>
    <w:rsid w:val="008E3924"/>
    <w:rsid w:val="008F13F7"/>
    <w:rsid w:val="008F46DD"/>
    <w:rsid w:val="008F5B4D"/>
    <w:rsid w:val="00901E12"/>
    <w:rsid w:val="00907425"/>
    <w:rsid w:val="00923C34"/>
    <w:rsid w:val="00924152"/>
    <w:rsid w:val="0092513D"/>
    <w:rsid w:val="00927A9F"/>
    <w:rsid w:val="009335CC"/>
    <w:rsid w:val="00935A55"/>
    <w:rsid w:val="00941CEB"/>
    <w:rsid w:val="00945B47"/>
    <w:rsid w:val="00953B28"/>
    <w:rsid w:val="00954322"/>
    <w:rsid w:val="00957CAA"/>
    <w:rsid w:val="009663C8"/>
    <w:rsid w:val="0096778A"/>
    <w:rsid w:val="00977656"/>
    <w:rsid w:val="00981866"/>
    <w:rsid w:val="0098794D"/>
    <w:rsid w:val="0099497B"/>
    <w:rsid w:val="009A292C"/>
    <w:rsid w:val="009A2934"/>
    <w:rsid w:val="009A62E2"/>
    <w:rsid w:val="009B0D05"/>
    <w:rsid w:val="009B4CA6"/>
    <w:rsid w:val="009B79F8"/>
    <w:rsid w:val="009D13FD"/>
    <w:rsid w:val="009D266A"/>
    <w:rsid w:val="009F7E07"/>
    <w:rsid w:val="00A029C9"/>
    <w:rsid w:val="00A10A11"/>
    <w:rsid w:val="00A13C6A"/>
    <w:rsid w:val="00A17B09"/>
    <w:rsid w:val="00A17D82"/>
    <w:rsid w:val="00A45392"/>
    <w:rsid w:val="00A457C6"/>
    <w:rsid w:val="00A46AD0"/>
    <w:rsid w:val="00A47063"/>
    <w:rsid w:val="00A473A8"/>
    <w:rsid w:val="00A535E3"/>
    <w:rsid w:val="00A61AC8"/>
    <w:rsid w:val="00A65D4C"/>
    <w:rsid w:val="00A93933"/>
    <w:rsid w:val="00AA40D7"/>
    <w:rsid w:val="00AB5F7D"/>
    <w:rsid w:val="00AC0C50"/>
    <w:rsid w:val="00AC1789"/>
    <w:rsid w:val="00AC6FE2"/>
    <w:rsid w:val="00AC77C9"/>
    <w:rsid w:val="00AD133F"/>
    <w:rsid w:val="00AE1ACE"/>
    <w:rsid w:val="00AF3925"/>
    <w:rsid w:val="00B2292F"/>
    <w:rsid w:val="00B43169"/>
    <w:rsid w:val="00B55AE4"/>
    <w:rsid w:val="00B63912"/>
    <w:rsid w:val="00B739B0"/>
    <w:rsid w:val="00B814A3"/>
    <w:rsid w:val="00B96F38"/>
    <w:rsid w:val="00BB6E21"/>
    <w:rsid w:val="00BD0E74"/>
    <w:rsid w:val="00BD5F8C"/>
    <w:rsid w:val="00BE29DD"/>
    <w:rsid w:val="00BF5203"/>
    <w:rsid w:val="00BF57B6"/>
    <w:rsid w:val="00BF7270"/>
    <w:rsid w:val="00C03D37"/>
    <w:rsid w:val="00C066AF"/>
    <w:rsid w:val="00C10E06"/>
    <w:rsid w:val="00C13DBB"/>
    <w:rsid w:val="00C145B8"/>
    <w:rsid w:val="00C2438F"/>
    <w:rsid w:val="00C260B7"/>
    <w:rsid w:val="00C32A7E"/>
    <w:rsid w:val="00C34F28"/>
    <w:rsid w:val="00C368DF"/>
    <w:rsid w:val="00C562C4"/>
    <w:rsid w:val="00C57B5C"/>
    <w:rsid w:val="00C61049"/>
    <w:rsid w:val="00C63FFE"/>
    <w:rsid w:val="00C65BD7"/>
    <w:rsid w:val="00C73CD3"/>
    <w:rsid w:val="00C84326"/>
    <w:rsid w:val="00C91EB6"/>
    <w:rsid w:val="00C93FA2"/>
    <w:rsid w:val="00CA10B0"/>
    <w:rsid w:val="00CA2F8E"/>
    <w:rsid w:val="00CA6D3A"/>
    <w:rsid w:val="00CA7FD5"/>
    <w:rsid w:val="00CB3287"/>
    <w:rsid w:val="00CB33E2"/>
    <w:rsid w:val="00CB4E68"/>
    <w:rsid w:val="00CC2733"/>
    <w:rsid w:val="00CD0050"/>
    <w:rsid w:val="00CD4012"/>
    <w:rsid w:val="00CE7481"/>
    <w:rsid w:val="00CF0A8F"/>
    <w:rsid w:val="00CF423A"/>
    <w:rsid w:val="00D048CE"/>
    <w:rsid w:val="00D05F9A"/>
    <w:rsid w:val="00D07BFF"/>
    <w:rsid w:val="00D10998"/>
    <w:rsid w:val="00D21C14"/>
    <w:rsid w:val="00D23391"/>
    <w:rsid w:val="00D2552A"/>
    <w:rsid w:val="00D2778D"/>
    <w:rsid w:val="00D31805"/>
    <w:rsid w:val="00D519DC"/>
    <w:rsid w:val="00D552B9"/>
    <w:rsid w:val="00D7036D"/>
    <w:rsid w:val="00D74021"/>
    <w:rsid w:val="00D76D01"/>
    <w:rsid w:val="00D80F64"/>
    <w:rsid w:val="00D864F1"/>
    <w:rsid w:val="00D922A9"/>
    <w:rsid w:val="00D92D54"/>
    <w:rsid w:val="00D9394A"/>
    <w:rsid w:val="00DB0CBB"/>
    <w:rsid w:val="00DB67CC"/>
    <w:rsid w:val="00DD6F68"/>
    <w:rsid w:val="00DE1070"/>
    <w:rsid w:val="00E00219"/>
    <w:rsid w:val="00E0316B"/>
    <w:rsid w:val="00E2254B"/>
    <w:rsid w:val="00E25E10"/>
    <w:rsid w:val="00E5219B"/>
    <w:rsid w:val="00E5518B"/>
    <w:rsid w:val="00E609FE"/>
    <w:rsid w:val="00E75920"/>
    <w:rsid w:val="00E80D96"/>
    <w:rsid w:val="00E871FA"/>
    <w:rsid w:val="00E936A4"/>
    <w:rsid w:val="00E954BB"/>
    <w:rsid w:val="00EA45E7"/>
    <w:rsid w:val="00EA7387"/>
    <w:rsid w:val="00EB78E3"/>
    <w:rsid w:val="00EC1C4B"/>
    <w:rsid w:val="00EC735A"/>
    <w:rsid w:val="00ED19DA"/>
    <w:rsid w:val="00EF27FE"/>
    <w:rsid w:val="00EF3223"/>
    <w:rsid w:val="00F02478"/>
    <w:rsid w:val="00F07FB6"/>
    <w:rsid w:val="00F12531"/>
    <w:rsid w:val="00F16B53"/>
    <w:rsid w:val="00F318BE"/>
    <w:rsid w:val="00F33297"/>
    <w:rsid w:val="00F343FB"/>
    <w:rsid w:val="00F359FE"/>
    <w:rsid w:val="00F367FA"/>
    <w:rsid w:val="00F42159"/>
    <w:rsid w:val="00F4256E"/>
    <w:rsid w:val="00F42EE1"/>
    <w:rsid w:val="00F42F19"/>
    <w:rsid w:val="00F62076"/>
    <w:rsid w:val="00F64141"/>
    <w:rsid w:val="00F67508"/>
    <w:rsid w:val="00F71FC9"/>
    <w:rsid w:val="00F73B48"/>
    <w:rsid w:val="00F74F51"/>
    <w:rsid w:val="00F842AD"/>
    <w:rsid w:val="00F87A3A"/>
    <w:rsid w:val="00F914EB"/>
    <w:rsid w:val="00F91B85"/>
    <w:rsid w:val="00FA3B17"/>
    <w:rsid w:val="00FA5E8D"/>
    <w:rsid w:val="00FA5F3D"/>
    <w:rsid w:val="00FB399E"/>
    <w:rsid w:val="00FB7F50"/>
    <w:rsid w:val="00FC2A85"/>
    <w:rsid w:val="00FC40AF"/>
    <w:rsid w:val="00FC5E02"/>
    <w:rsid w:val="00FD0A16"/>
    <w:rsid w:val="00FD7F5E"/>
    <w:rsid w:val="00FE3D7D"/>
    <w:rsid w:val="00FE426A"/>
    <w:rsid w:val="00FE6DCF"/>
    <w:rsid w:val="00FF6BC0"/>
    <w:rsid w:val="00FF6BF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2D0040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2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4F470A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4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2D0040"/>
    <w:rPr>
      <w:rFonts w:ascii="Cambria" w:eastAsia="Times New Roman" w:hAnsi="Cambria" w:cs="B Titr"/>
      <w:b/>
      <w:i/>
      <w:color w:val="0000FF"/>
      <w:sz w:val="28"/>
      <w:szCs w:val="32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4F470A"/>
    <w:rPr>
      <w:rFonts w:eastAsia="Times New Roman" w:cs="B Titr"/>
      <w:b/>
      <w:color w:val="0000FF"/>
      <w:sz w:val="28"/>
      <w:szCs w:val="24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B43169"/>
    <w:rPr>
      <w:color w:val="632423" w:themeColor="accent2" w:themeShade="8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2D0040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2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4F470A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4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2D0040"/>
    <w:rPr>
      <w:rFonts w:ascii="Cambria" w:eastAsia="Times New Roman" w:hAnsi="Cambria" w:cs="B Titr"/>
      <w:b/>
      <w:i/>
      <w:color w:val="0000FF"/>
      <w:sz w:val="28"/>
      <w:szCs w:val="32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4F470A"/>
    <w:rPr>
      <w:rFonts w:eastAsia="Times New Roman" w:cs="B Titr"/>
      <w:b/>
      <w:color w:val="0000FF"/>
      <w:sz w:val="28"/>
      <w:szCs w:val="24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B43169"/>
    <w:rPr>
      <w:color w:val="632423" w:themeColor="accent2" w:themeShade="8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FA5DC-AA3A-4A1A-A8FF-255832323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430</TotalTime>
  <Pages>6</Pages>
  <Words>1519</Words>
  <Characters>8661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Manager>mfeb.ir</Manager>
  <Company>مدرسه فقهی امام محمد باقر علیه السلام</Company>
  <LinksUpToDate>false</LinksUpToDate>
  <CharactersWithSpaces>10160</CharactersWithSpaces>
  <SharedDoc>false</SharedDoc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تقریر دروس خارج</dc:subject>
  <dc:creator>Hezare</dc:creator>
  <cp:lastModifiedBy>mehr</cp:lastModifiedBy>
  <cp:revision>19</cp:revision>
  <dcterms:created xsi:type="dcterms:W3CDTF">2017-01-03T07:21:00Z</dcterms:created>
  <dcterms:modified xsi:type="dcterms:W3CDTF">2017-01-03T15:14:00Z</dcterms:modified>
</cp:coreProperties>
</file>