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50B" w:rsidRPr="008A522A" w:rsidRDefault="00935A55" w:rsidP="002560CC">
      <w:pPr>
        <w:spacing w:line="240" w:lineRule="auto"/>
        <w:ind w:firstLine="284"/>
        <w:jc w:val="center"/>
        <w:rPr>
          <w:rFonts w:cs="B Titr"/>
          <w:b/>
          <w:bCs/>
          <w:sz w:val="20"/>
          <w:szCs w:val="24"/>
          <w:rtl/>
        </w:rPr>
      </w:pPr>
      <w:r w:rsidRPr="008A522A">
        <w:rPr>
          <w:rFonts w:cs="B Titr" w:hint="cs"/>
          <w:b/>
          <w:bCs/>
          <w:sz w:val="20"/>
          <w:szCs w:val="24"/>
          <w:rtl/>
        </w:rPr>
        <w:t>ب</w:t>
      </w:r>
      <w:r w:rsidR="00C91EB6" w:rsidRPr="008A522A">
        <w:rPr>
          <w:rFonts w:cs="B Titr" w:hint="cs"/>
          <w:b/>
          <w:bCs/>
          <w:sz w:val="20"/>
          <w:szCs w:val="24"/>
          <w:rtl/>
        </w:rPr>
        <w:t>ا</w:t>
      </w:r>
      <w:r w:rsidRPr="008A522A">
        <w:rPr>
          <w:rFonts w:cs="B Titr" w:hint="cs"/>
          <w:b/>
          <w:bCs/>
          <w:sz w:val="20"/>
          <w:szCs w:val="24"/>
          <w:rtl/>
        </w:rPr>
        <w:t>سمه تعالی</w:t>
      </w:r>
    </w:p>
    <w:bookmarkStart w:id="0" w:name="_GoBack"/>
    <w:bookmarkEnd w:id="0"/>
    <w:p w:rsidR="002560CC" w:rsidRDefault="00A01522">
      <w:pPr>
        <w:pStyle w:val="TOC8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color w:val="auto"/>
          <w:szCs w:val="22"/>
          <w:rtl/>
          <w:lang w:bidi="ar-SA"/>
        </w:rPr>
      </w:pPr>
      <w:r>
        <w:rPr>
          <w:rFonts w:cs="B Titr"/>
          <w:noProof/>
          <w:webHidden/>
          <w:rtl/>
        </w:rPr>
        <w:fldChar w:fldCharType="begin"/>
      </w:r>
      <w:r>
        <w:rPr>
          <w:rFonts w:cs="B Titr"/>
          <w:noProof/>
          <w:webHidden/>
          <w:rtl/>
        </w:rPr>
        <w:instrText xml:space="preserve"> </w:instrText>
      </w:r>
      <w:r>
        <w:rPr>
          <w:rFonts w:cs="B Titr"/>
          <w:noProof/>
          <w:webHidden/>
        </w:rPr>
        <w:instrText>TOC</w:instrText>
      </w:r>
      <w:r>
        <w:rPr>
          <w:rFonts w:cs="B Titr"/>
          <w:noProof/>
          <w:webHidden/>
          <w:rtl/>
        </w:rPr>
        <w:instrText xml:space="preserve"> \</w:instrText>
      </w:r>
      <w:r>
        <w:rPr>
          <w:rFonts w:cs="B Titr"/>
          <w:noProof/>
          <w:webHidden/>
        </w:rPr>
        <w:instrText>o \h \z \u</w:instrText>
      </w:r>
      <w:r>
        <w:rPr>
          <w:rFonts w:cs="B Titr"/>
          <w:noProof/>
          <w:webHidden/>
          <w:rtl/>
        </w:rPr>
        <w:instrText xml:space="preserve"> </w:instrText>
      </w:r>
      <w:r>
        <w:rPr>
          <w:rFonts w:cs="B Titr"/>
          <w:noProof/>
          <w:webHidden/>
          <w:rtl/>
        </w:rPr>
        <w:fldChar w:fldCharType="separate"/>
      </w:r>
      <w:hyperlink w:anchor="_Toc472244121" w:history="1">
        <w:r w:rsidR="002560CC" w:rsidRPr="00850B60">
          <w:rPr>
            <w:rStyle w:val="Hyperlink"/>
            <w:rFonts w:hint="eastAsia"/>
            <w:noProof/>
            <w:rtl/>
          </w:rPr>
          <w:t>تحل</w:t>
        </w:r>
        <w:r w:rsidR="002560CC" w:rsidRPr="00850B60">
          <w:rPr>
            <w:rStyle w:val="Hyperlink"/>
            <w:rFonts w:hint="cs"/>
            <w:noProof/>
            <w:rtl/>
          </w:rPr>
          <w:t>ی</w:t>
        </w:r>
        <w:r w:rsidR="002560CC" w:rsidRPr="00850B60">
          <w:rPr>
            <w:rStyle w:val="Hyperlink"/>
            <w:rFonts w:hint="eastAsia"/>
            <w:noProof/>
            <w:rtl/>
          </w:rPr>
          <w:t>ل</w:t>
        </w:r>
        <w:r w:rsidR="002560CC" w:rsidRPr="00850B60">
          <w:rPr>
            <w:rStyle w:val="Hyperlink"/>
            <w:noProof/>
            <w:rtl/>
          </w:rPr>
          <w:t xml:space="preserve"> </w:t>
        </w:r>
        <w:r w:rsidR="002560CC" w:rsidRPr="00850B60">
          <w:rPr>
            <w:rStyle w:val="Hyperlink"/>
            <w:rFonts w:hint="eastAsia"/>
            <w:noProof/>
            <w:rtl/>
          </w:rPr>
          <w:t>نظر</w:t>
        </w:r>
        <w:r w:rsidR="002560CC" w:rsidRPr="00850B60">
          <w:rPr>
            <w:rStyle w:val="Hyperlink"/>
            <w:rFonts w:hint="cs"/>
            <w:noProof/>
            <w:rtl/>
          </w:rPr>
          <w:t>ی</w:t>
        </w:r>
        <w:r w:rsidR="002560CC" w:rsidRPr="00850B60">
          <w:rPr>
            <w:rStyle w:val="Hyperlink"/>
            <w:rFonts w:hint="eastAsia"/>
            <w:noProof/>
            <w:rtl/>
          </w:rPr>
          <w:t>ه</w:t>
        </w:r>
        <w:r w:rsidR="002560CC" w:rsidRPr="00850B60">
          <w:rPr>
            <w:rStyle w:val="Hyperlink"/>
            <w:noProof/>
            <w:rtl/>
          </w:rPr>
          <w:t xml:space="preserve"> </w:t>
        </w:r>
        <w:r w:rsidR="002560CC" w:rsidRPr="00850B60">
          <w:rPr>
            <w:rStyle w:val="Hyperlink"/>
            <w:rFonts w:hint="eastAsia"/>
            <w:noProof/>
            <w:rtl/>
          </w:rPr>
          <w:t>مختار</w:t>
        </w:r>
        <w:r w:rsidR="002560CC">
          <w:rPr>
            <w:noProof/>
            <w:webHidden/>
            <w:rtl/>
          </w:rPr>
          <w:tab/>
        </w:r>
        <w:r w:rsidR="002560CC">
          <w:rPr>
            <w:noProof/>
            <w:webHidden/>
            <w:rtl/>
          </w:rPr>
          <w:fldChar w:fldCharType="begin"/>
        </w:r>
        <w:r w:rsidR="002560CC">
          <w:rPr>
            <w:noProof/>
            <w:webHidden/>
            <w:rtl/>
          </w:rPr>
          <w:instrText xml:space="preserve"> </w:instrText>
        </w:r>
        <w:r w:rsidR="002560CC">
          <w:rPr>
            <w:noProof/>
            <w:webHidden/>
          </w:rPr>
          <w:instrText>PAGEREF</w:instrText>
        </w:r>
        <w:r w:rsidR="002560CC">
          <w:rPr>
            <w:noProof/>
            <w:webHidden/>
            <w:rtl/>
          </w:rPr>
          <w:instrText xml:space="preserve"> _</w:instrText>
        </w:r>
        <w:r w:rsidR="002560CC">
          <w:rPr>
            <w:noProof/>
            <w:webHidden/>
          </w:rPr>
          <w:instrText>Toc</w:instrText>
        </w:r>
        <w:r w:rsidR="002560CC">
          <w:rPr>
            <w:noProof/>
            <w:webHidden/>
            <w:rtl/>
          </w:rPr>
          <w:instrText xml:space="preserve">472244121 </w:instrText>
        </w:r>
        <w:r w:rsidR="002560CC">
          <w:rPr>
            <w:noProof/>
            <w:webHidden/>
          </w:rPr>
          <w:instrText>\h</w:instrText>
        </w:r>
        <w:r w:rsidR="002560CC">
          <w:rPr>
            <w:noProof/>
            <w:webHidden/>
            <w:rtl/>
          </w:rPr>
          <w:instrText xml:space="preserve"> </w:instrText>
        </w:r>
        <w:r w:rsidR="002560CC">
          <w:rPr>
            <w:noProof/>
            <w:webHidden/>
            <w:rtl/>
          </w:rPr>
        </w:r>
        <w:r w:rsidR="002560CC">
          <w:rPr>
            <w:noProof/>
            <w:webHidden/>
            <w:rtl/>
          </w:rPr>
          <w:fldChar w:fldCharType="separate"/>
        </w:r>
        <w:r w:rsidR="002560CC">
          <w:rPr>
            <w:noProof/>
            <w:webHidden/>
            <w:rtl/>
          </w:rPr>
          <w:t>1</w:t>
        </w:r>
        <w:r w:rsidR="002560CC">
          <w:rPr>
            <w:noProof/>
            <w:webHidden/>
            <w:rtl/>
          </w:rPr>
          <w:fldChar w:fldCharType="end"/>
        </w:r>
      </w:hyperlink>
    </w:p>
    <w:p w:rsidR="002560CC" w:rsidRDefault="002560CC">
      <w:pPr>
        <w:pStyle w:val="TOC9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color w:val="auto"/>
          <w:szCs w:val="22"/>
          <w:rtl/>
          <w:lang w:bidi="ar-SA"/>
        </w:rPr>
      </w:pPr>
      <w:hyperlink w:anchor="_Toc472244122" w:history="1">
        <w:r w:rsidRPr="00850B60">
          <w:rPr>
            <w:rStyle w:val="Hyperlink"/>
            <w:rFonts w:hint="eastAsia"/>
            <w:bCs/>
            <w:i/>
            <w:noProof/>
            <w:rtl/>
          </w:rPr>
          <w:t>تطب</w:t>
        </w:r>
        <w:r w:rsidRPr="00850B60">
          <w:rPr>
            <w:rStyle w:val="Hyperlink"/>
            <w:rFonts w:hint="cs"/>
            <w:bCs/>
            <w:i/>
            <w:noProof/>
            <w:rtl/>
          </w:rPr>
          <w:t>ی</w:t>
        </w:r>
        <w:r w:rsidRPr="00850B60">
          <w:rPr>
            <w:rStyle w:val="Hyperlink"/>
            <w:rFonts w:hint="eastAsia"/>
            <w:bCs/>
            <w:i/>
            <w:noProof/>
            <w:rtl/>
          </w:rPr>
          <w:t>ق</w:t>
        </w:r>
        <w:r w:rsidRPr="00850B60">
          <w:rPr>
            <w:rStyle w:val="Hyperlink"/>
            <w:bCs/>
            <w:i/>
            <w:noProof/>
            <w:rtl/>
          </w:rPr>
          <w:t xml:space="preserve"> </w:t>
        </w:r>
        <w:r w:rsidRPr="00850B60">
          <w:rPr>
            <w:rStyle w:val="Hyperlink"/>
            <w:rFonts w:hint="eastAsia"/>
            <w:bCs/>
            <w:i/>
            <w:noProof/>
            <w:rtl/>
          </w:rPr>
          <w:t>تفص</w:t>
        </w:r>
        <w:r w:rsidRPr="00850B60">
          <w:rPr>
            <w:rStyle w:val="Hyperlink"/>
            <w:rFonts w:hint="cs"/>
            <w:bCs/>
            <w:i/>
            <w:noProof/>
            <w:rtl/>
          </w:rPr>
          <w:t>ی</w:t>
        </w:r>
        <w:r w:rsidRPr="00850B60">
          <w:rPr>
            <w:rStyle w:val="Hyperlink"/>
            <w:rFonts w:hint="eastAsia"/>
            <w:bCs/>
            <w:i/>
            <w:noProof/>
            <w:rtl/>
          </w:rPr>
          <w:t>ل</w:t>
        </w:r>
        <w:r w:rsidRPr="00850B60">
          <w:rPr>
            <w:rStyle w:val="Hyperlink"/>
            <w:bCs/>
            <w:i/>
            <w:noProof/>
            <w:rtl/>
          </w:rPr>
          <w:t xml:space="preserve"> </w:t>
        </w:r>
        <w:r w:rsidRPr="00850B60">
          <w:rPr>
            <w:rStyle w:val="Hyperlink"/>
            <w:rFonts w:hint="eastAsia"/>
            <w:bCs/>
            <w:i/>
            <w:noProof/>
            <w:rtl/>
          </w:rPr>
          <w:t>در</w:t>
        </w:r>
        <w:r w:rsidRPr="00850B60">
          <w:rPr>
            <w:rStyle w:val="Hyperlink"/>
            <w:bCs/>
            <w:i/>
            <w:noProof/>
            <w:rtl/>
          </w:rPr>
          <w:t xml:space="preserve"> </w:t>
        </w:r>
        <w:r w:rsidRPr="00850B60">
          <w:rPr>
            <w:rStyle w:val="Hyperlink"/>
            <w:rFonts w:hint="eastAsia"/>
            <w:bCs/>
            <w:i/>
            <w:noProof/>
            <w:rtl/>
          </w:rPr>
          <w:t>محل</w:t>
        </w:r>
        <w:r w:rsidRPr="00850B60">
          <w:rPr>
            <w:rStyle w:val="Hyperlink"/>
            <w:bCs/>
            <w:i/>
            <w:noProof/>
            <w:rtl/>
          </w:rPr>
          <w:t xml:space="preserve"> </w:t>
        </w:r>
        <w:r w:rsidRPr="00850B60">
          <w:rPr>
            <w:rStyle w:val="Hyperlink"/>
            <w:rFonts w:hint="eastAsia"/>
            <w:bCs/>
            <w:i/>
            <w:noProof/>
            <w:rtl/>
          </w:rPr>
          <w:t>کلام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472244122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noProof/>
            <w:webHidden/>
            <w:rtl/>
          </w:rPr>
          <w:fldChar w:fldCharType="end"/>
        </w:r>
      </w:hyperlink>
    </w:p>
    <w:p w:rsidR="00C91EB6" w:rsidRPr="00C91EB6" w:rsidRDefault="00A01522" w:rsidP="00621EDC">
      <w:pPr>
        <w:ind w:firstLine="284"/>
        <w:jc w:val="both"/>
      </w:pPr>
      <w:r>
        <w:rPr>
          <w:rFonts w:cs="B Titr"/>
          <w:noProof/>
          <w:webHidden/>
          <w:color w:val="632423" w:themeColor="accent2" w:themeShade="80"/>
          <w:szCs w:val="24"/>
          <w:rtl/>
        </w:rPr>
        <w:fldChar w:fldCharType="end"/>
      </w:r>
    </w:p>
    <w:p w:rsidR="00F343FB" w:rsidRDefault="00F842AD" w:rsidP="00621EDC">
      <w:pPr>
        <w:ind w:firstLine="284"/>
        <w:jc w:val="both"/>
      </w:pPr>
      <w:r w:rsidRPr="008A522A">
        <w:rPr>
          <w:rStyle w:val="Emphasis"/>
          <w:rFonts w:hint="cs"/>
          <w:b/>
          <w:bCs w:val="0"/>
          <w:rtl/>
        </w:rPr>
        <w:t>موضوع</w:t>
      </w:r>
      <w:r w:rsidRPr="00EB78E3">
        <w:rPr>
          <w:rStyle w:val="Emphasis"/>
          <w:rFonts w:hint="cs"/>
          <w:rtl/>
        </w:rPr>
        <w:t>:</w:t>
      </w:r>
      <w:r>
        <w:rPr>
          <w:rFonts w:hint="cs"/>
          <w:rtl/>
        </w:rPr>
        <w:t xml:space="preserve"> </w:t>
      </w:r>
      <w:bookmarkStart w:id="1" w:name="Bokkolli"/>
      <w:bookmarkEnd w:id="1"/>
      <w:r w:rsidR="007A46AE">
        <w:rPr>
          <w:rFonts w:hint="cs"/>
          <w:rtl/>
        </w:rPr>
        <w:t>تعارض</w:t>
      </w:r>
      <w:r w:rsidR="007A46AE">
        <w:rPr>
          <w:rtl/>
        </w:rPr>
        <w:t>/</w:t>
      </w:r>
      <w:r w:rsidR="007A46AE">
        <w:rPr>
          <w:rFonts w:hint="cs"/>
          <w:rtl/>
        </w:rPr>
        <w:t>مقتضای</w:t>
      </w:r>
      <w:r w:rsidR="007A46AE">
        <w:rPr>
          <w:rtl/>
        </w:rPr>
        <w:t xml:space="preserve"> </w:t>
      </w:r>
      <w:r w:rsidR="007A46AE">
        <w:rPr>
          <w:rFonts w:hint="cs"/>
          <w:rtl/>
        </w:rPr>
        <w:t>قاعده</w:t>
      </w:r>
      <w:r w:rsidR="00724537">
        <w:rPr>
          <w:rFonts w:hint="cs"/>
          <w:rtl/>
        </w:rPr>
        <w:t>/</w:t>
      </w:r>
      <w:bookmarkStart w:id="2" w:name="BokSabj_d"/>
      <w:bookmarkEnd w:id="2"/>
      <w:r w:rsidR="007A46AE">
        <w:rPr>
          <w:rFonts w:hint="cs"/>
          <w:rtl/>
        </w:rPr>
        <w:t>مقتضای</w:t>
      </w:r>
      <w:r w:rsidR="007A46AE">
        <w:rPr>
          <w:rtl/>
        </w:rPr>
        <w:t xml:space="preserve"> </w:t>
      </w:r>
      <w:r w:rsidR="007A46AE">
        <w:rPr>
          <w:rFonts w:hint="cs"/>
          <w:rtl/>
        </w:rPr>
        <w:t>قاعده</w:t>
      </w:r>
      <w:r w:rsidR="007A46AE">
        <w:rPr>
          <w:rtl/>
        </w:rPr>
        <w:t xml:space="preserve"> </w:t>
      </w:r>
      <w:r w:rsidR="007A46AE">
        <w:rPr>
          <w:rFonts w:hint="cs"/>
          <w:rtl/>
        </w:rPr>
        <w:t>اولی</w:t>
      </w:r>
      <w:r w:rsidR="007A46AE">
        <w:rPr>
          <w:rtl/>
        </w:rPr>
        <w:t xml:space="preserve"> </w:t>
      </w:r>
      <w:r w:rsidR="007A46AE">
        <w:rPr>
          <w:rFonts w:hint="cs"/>
          <w:rtl/>
        </w:rPr>
        <w:t>در</w:t>
      </w:r>
      <w:r w:rsidR="007A46AE">
        <w:rPr>
          <w:rtl/>
        </w:rPr>
        <w:t xml:space="preserve"> </w:t>
      </w:r>
      <w:r w:rsidR="007A46AE">
        <w:rPr>
          <w:rFonts w:hint="cs"/>
          <w:rtl/>
        </w:rPr>
        <w:t>مدلول</w:t>
      </w:r>
      <w:r w:rsidR="007A46AE">
        <w:rPr>
          <w:rtl/>
        </w:rPr>
        <w:t xml:space="preserve"> </w:t>
      </w:r>
      <w:r w:rsidR="007A46AE">
        <w:rPr>
          <w:rFonts w:hint="cs"/>
          <w:rtl/>
        </w:rPr>
        <w:t>التزامی</w:t>
      </w:r>
      <w:r w:rsidR="00596C1E">
        <w:rPr>
          <w:rFonts w:hint="cs"/>
          <w:rtl/>
        </w:rPr>
        <w:t xml:space="preserve"> </w:t>
      </w:r>
      <w:r w:rsidR="00724537">
        <w:rPr>
          <w:rFonts w:hint="cs"/>
          <w:rtl/>
        </w:rPr>
        <w:t>/</w:t>
      </w:r>
      <w:bookmarkStart w:id="3" w:name="BokSabj2_d"/>
      <w:bookmarkEnd w:id="3"/>
      <w:r w:rsidR="007A46AE">
        <w:rPr>
          <w:rFonts w:hint="cs"/>
          <w:rtl/>
        </w:rPr>
        <w:t>نظر</w:t>
      </w:r>
      <w:r w:rsidR="007A46AE">
        <w:rPr>
          <w:rtl/>
        </w:rPr>
        <w:t xml:space="preserve"> </w:t>
      </w:r>
      <w:r w:rsidR="007A46AE">
        <w:rPr>
          <w:rFonts w:hint="cs"/>
          <w:rtl/>
        </w:rPr>
        <w:t>مختار</w:t>
      </w:r>
      <w:r w:rsidR="001B6799">
        <w:rPr>
          <w:rFonts w:hint="cs"/>
          <w:rtl/>
        </w:rPr>
        <w:t xml:space="preserve"> </w:t>
      </w:r>
    </w:p>
    <w:p w:rsidR="008F5B4D" w:rsidRPr="008A522A" w:rsidRDefault="008F5B4D" w:rsidP="00621EDC">
      <w:pPr>
        <w:ind w:firstLine="284"/>
        <w:jc w:val="both"/>
        <w:rPr>
          <w:rStyle w:val="Emphasis"/>
          <w:b/>
          <w:bCs w:val="0"/>
          <w:rtl/>
        </w:rPr>
      </w:pPr>
      <w:r w:rsidRPr="008A522A">
        <w:rPr>
          <w:rStyle w:val="Emphasis"/>
          <w:rFonts w:hint="cs"/>
          <w:b/>
          <w:bCs w:val="0"/>
          <w:rtl/>
        </w:rPr>
        <w:t>خلاصه مباحث گذشته:</w:t>
      </w:r>
    </w:p>
    <w:p w:rsidR="00247D2F" w:rsidRDefault="00EE0E14" w:rsidP="00621EDC">
      <w:pPr>
        <w:pBdr>
          <w:bottom w:val="double" w:sz="6" w:space="1" w:color="auto"/>
        </w:pBdr>
        <w:ind w:firstLine="284"/>
        <w:jc w:val="both"/>
        <w:rPr>
          <w:rFonts w:hint="cs"/>
          <w:rtl/>
        </w:rPr>
      </w:pPr>
      <w:r>
        <w:rPr>
          <w:rFonts w:hint="cs"/>
          <w:rtl/>
        </w:rPr>
        <w:t xml:space="preserve">بحث </w:t>
      </w:r>
      <w:r w:rsidR="00595785">
        <w:rPr>
          <w:rFonts w:hint="cs"/>
          <w:rtl/>
        </w:rPr>
        <w:t>در تبعیت حجیت دلالت التزامی از دلالت مطابقی بود.</w:t>
      </w:r>
    </w:p>
    <w:p w:rsidR="00384DDA" w:rsidRDefault="00595785" w:rsidP="00621EDC">
      <w:pPr>
        <w:pBdr>
          <w:bottom w:val="double" w:sz="6" w:space="1" w:color="auto"/>
        </w:pBdr>
        <w:ind w:firstLine="284"/>
        <w:jc w:val="both"/>
        <w:rPr>
          <w:rtl/>
        </w:rPr>
      </w:pPr>
      <w:r>
        <w:rPr>
          <w:rFonts w:hint="cs"/>
          <w:rtl/>
        </w:rPr>
        <w:t>گفته شد اگر دلالت مطابقی به جهتی از جهات شرعی</w:t>
      </w:r>
      <w:r w:rsidR="00994401">
        <w:rPr>
          <w:rFonts w:hint="cs"/>
          <w:rtl/>
        </w:rPr>
        <w:t xml:space="preserve"> ـ</w:t>
      </w:r>
      <w:r w:rsidR="00105063">
        <w:rPr>
          <w:rFonts w:hint="cs"/>
          <w:rtl/>
        </w:rPr>
        <w:t xml:space="preserve"> که مربوط به اصل عقلایی اصال عدم خطا</w:t>
      </w:r>
      <w:r w:rsidR="00994401">
        <w:rPr>
          <w:rFonts w:hint="cs"/>
          <w:rtl/>
        </w:rPr>
        <w:t xml:space="preserve"> نبود ـ</w:t>
      </w:r>
      <w:r>
        <w:rPr>
          <w:rFonts w:hint="cs"/>
          <w:rtl/>
        </w:rPr>
        <w:t xml:space="preserve"> از حجیت ساقط شد</w:t>
      </w:r>
      <w:r w:rsidR="00994401">
        <w:rPr>
          <w:rFonts w:hint="cs"/>
          <w:rtl/>
        </w:rPr>
        <w:t>، سقوط دلالت التزامی از حجیت وجهی ندارد</w:t>
      </w:r>
      <w:r w:rsidR="00384DDA">
        <w:rPr>
          <w:rFonts w:hint="cs"/>
          <w:rtl/>
        </w:rPr>
        <w:t xml:space="preserve">. و حجیت آن تابع حجیت دلالت مطابقی نیست. </w:t>
      </w:r>
      <w:r w:rsidR="008E1DAD">
        <w:rPr>
          <w:rFonts w:hint="cs"/>
          <w:rtl/>
        </w:rPr>
        <w:t>به طور مثال بینه بر حکم شرعی قائم شده است و دلالت مطابقی بیه به آن جهت که در مورد حکم شرعی است حجت نیست</w:t>
      </w:r>
      <w:r w:rsidR="00DD2935">
        <w:rPr>
          <w:rFonts w:hint="cs"/>
          <w:rtl/>
        </w:rPr>
        <w:t xml:space="preserve"> در اینجا حجیت دلالت التزامی تابع دلالت مطابقی نیست.</w:t>
      </w:r>
    </w:p>
    <w:p w:rsidR="00517A69" w:rsidRPr="003A6148" w:rsidRDefault="00517A69" w:rsidP="00621EDC">
      <w:pPr>
        <w:pBdr>
          <w:bottom w:val="double" w:sz="6" w:space="1" w:color="auto"/>
        </w:pBdr>
        <w:ind w:firstLine="284"/>
        <w:jc w:val="both"/>
      </w:pPr>
      <w:r>
        <w:rPr>
          <w:rFonts w:hint="cs"/>
          <w:rtl/>
        </w:rPr>
        <w:t>و اگر دلالت مطابقی به خاطر قصور در ناحیه اصل عدم خطا و اصل ظهور به معنای عام آن در إخباریات و إنشائیات</w:t>
      </w:r>
      <w:r w:rsidR="008D2EAA">
        <w:rPr>
          <w:rFonts w:hint="cs"/>
          <w:rtl/>
        </w:rPr>
        <w:t xml:space="preserve"> حجیت نداشت، دلالت التزامی هم به تبع آن از حجیت ساقط می شود.</w:t>
      </w:r>
    </w:p>
    <w:p w:rsidR="008F5B4D" w:rsidRDefault="008F5B4D" w:rsidP="00621EDC">
      <w:pPr>
        <w:ind w:firstLine="284"/>
        <w:jc w:val="both"/>
      </w:pPr>
    </w:p>
    <w:p w:rsidR="008C3162" w:rsidRDefault="008D2EAA" w:rsidP="00621EDC">
      <w:pPr>
        <w:pStyle w:val="Heading8"/>
        <w:ind w:firstLine="284"/>
        <w:jc w:val="both"/>
        <w:rPr>
          <w:rtl/>
        </w:rPr>
      </w:pPr>
      <w:bookmarkStart w:id="4" w:name="_Toc472244121"/>
      <w:r>
        <w:rPr>
          <w:rFonts w:hint="cs"/>
          <w:rtl/>
        </w:rPr>
        <w:t>تحلیل نظریه مختار</w:t>
      </w:r>
      <w:bookmarkEnd w:id="4"/>
    </w:p>
    <w:p w:rsidR="00621EDC" w:rsidRDefault="00FE70BB" w:rsidP="00621EDC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غرض </w:t>
      </w:r>
      <w:r w:rsidR="00F340A7">
        <w:rPr>
          <w:rFonts w:hint="cs"/>
          <w:rtl/>
        </w:rPr>
        <w:t xml:space="preserve">بدوی </w:t>
      </w:r>
      <w:r>
        <w:rPr>
          <w:rFonts w:hint="cs"/>
          <w:rtl/>
        </w:rPr>
        <w:t>متکلم از تلفظ احضار معن</w:t>
      </w:r>
      <w:r w:rsidR="00C00615">
        <w:rPr>
          <w:rFonts w:hint="cs"/>
          <w:rtl/>
        </w:rPr>
        <w:t>ا در ذهن مخاطب است و آن در علم اصول دلالت تفهیمیه نامیده می شود.</w:t>
      </w:r>
    </w:p>
    <w:p w:rsidR="004A4F84" w:rsidRDefault="00621EDC" w:rsidP="004A4F84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 xml:space="preserve">ظاهر حال هر متکلمی که در حال هوشیاری و بیداری و التفات </w:t>
      </w:r>
      <w:r w:rsidR="0018268B">
        <w:rPr>
          <w:rFonts w:hint="cs"/>
          <w:rtl/>
        </w:rPr>
        <w:t xml:space="preserve">است و در حال غفلت و خواب نیست </w:t>
      </w:r>
      <w:r>
        <w:rPr>
          <w:rFonts w:hint="cs"/>
          <w:rtl/>
        </w:rPr>
        <w:t>آن است که</w:t>
      </w:r>
      <w:r w:rsidR="004A4F84">
        <w:rPr>
          <w:rFonts w:hint="cs"/>
          <w:rtl/>
        </w:rPr>
        <w:t xml:space="preserve"> با این الفاظ می خواهد معنا را در ذهن مخاطب احضار کند. </w:t>
      </w:r>
      <w:r w:rsidR="004A4F84">
        <w:rPr>
          <w:rFonts w:hint="cs"/>
          <w:rtl/>
        </w:rPr>
        <w:t>بنابراین شرط دلالت تفهیمیه آن است که متکلم در حال التفات باشد، چون ظاهر حال در فرض التفات تحقق دارد</w:t>
      </w:r>
      <w:r w:rsidR="00F340A7">
        <w:rPr>
          <w:rFonts w:hint="cs"/>
          <w:rtl/>
        </w:rPr>
        <w:t>.</w:t>
      </w:r>
      <w:r w:rsidR="00744175">
        <w:rPr>
          <w:rFonts w:hint="cs"/>
          <w:rtl/>
        </w:rPr>
        <w:t xml:space="preserve"> ظاهر </w:t>
      </w:r>
      <w:r w:rsidR="00744175">
        <w:rPr>
          <w:rFonts w:hint="cs"/>
          <w:rtl/>
        </w:rPr>
        <w:t>کلام متکلم و مولا دلالت دارد بر اینکه او میخواهد معنا را به ما بفهماند.</w:t>
      </w:r>
    </w:p>
    <w:p w:rsidR="00F340A7" w:rsidRDefault="00F340A7" w:rsidP="004E39BB">
      <w:pPr>
        <w:ind w:firstLine="284"/>
        <w:jc w:val="both"/>
        <w:rPr>
          <w:rtl/>
        </w:rPr>
      </w:pPr>
      <w:r>
        <w:rPr>
          <w:rFonts w:hint="cs"/>
          <w:rtl/>
        </w:rPr>
        <w:t>و غرض نهای متکلم</w:t>
      </w:r>
      <w:r w:rsidR="00910BD1">
        <w:rPr>
          <w:rFonts w:hint="cs"/>
          <w:rtl/>
        </w:rPr>
        <w:t xml:space="preserve"> از تلفظ آن است که شنونده با واقعیت ارتباط برقرار کند. متکلم با گفتن «زیدٌ قائمٌ»</w:t>
      </w:r>
      <w:r w:rsidR="000826C0">
        <w:rPr>
          <w:rFonts w:hint="cs"/>
          <w:rtl/>
        </w:rPr>
        <w:t xml:space="preserve"> می خواهد شنونده </w:t>
      </w:r>
      <w:r w:rsidR="004E39BB">
        <w:rPr>
          <w:rFonts w:hint="cs"/>
          <w:rtl/>
        </w:rPr>
        <w:t xml:space="preserve">اتحاد قیام و زید را تصور کرده و از زاویه این تصور منتقل شود به </w:t>
      </w:r>
      <w:r w:rsidR="00B749D8">
        <w:rPr>
          <w:rFonts w:hint="cs"/>
          <w:rtl/>
        </w:rPr>
        <w:t>اینکه قیام برای زید در وعاء خودش ـ که عالَم خارج است ـ ثابت است. و نام آن در علم اصول دلالت جدیه است.</w:t>
      </w:r>
    </w:p>
    <w:p w:rsidR="005C2F4A" w:rsidRDefault="005C2F4A" w:rsidP="004E39BB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lastRenderedPageBreak/>
        <w:t xml:space="preserve">متکلم گاهی اوقات از تکلم خود غرض جدی نداشته و مزاح غرض اوست. متکلم غرض اولیه احضار معنا </w:t>
      </w:r>
      <w:r w:rsidR="004D6CF1">
        <w:rPr>
          <w:rFonts w:hint="cs"/>
          <w:rtl/>
        </w:rPr>
        <w:t>در ذهن شنوده را دارد، چون اگر معنا در ذهن او حاضر نشود نمی خندد اما متکلم نمی خواهد که شنوند با خارج ارتباط برقرار کند. چون شوخی و مزاح می کند یا اینکه تقیه می کند.</w:t>
      </w:r>
    </w:p>
    <w:p w:rsidR="0075203C" w:rsidRDefault="00E355B2" w:rsidP="00B06DF5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حال </w:t>
      </w:r>
      <w:r w:rsidR="007B4179">
        <w:rPr>
          <w:rFonts w:hint="cs"/>
          <w:rtl/>
        </w:rPr>
        <w:t xml:space="preserve">اگر کلام </w:t>
      </w:r>
      <w:r w:rsidR="003C59F2">
        <w:rPr>
          <w:rFonts w:hint="cs"/>
          <w:rtl/>
        </w:rPr>
        <w:t>مدلول</w:t>
      </w:r>
      <w:r w:rsidR="009C649B">
        <w:rPr>
          <w:rFonts w:hint="cs"/>
          <w:rtl/>
        </w:rPr>
        <w:t xml:space="preserve"> التزامی</w:t>
      </w:r>
      <w:r w:rsidR="007B4179">
        <w:rPr>
          <w:rFonts w:hint="cs"/>
          <w:rtl/>
        </w:rPr>
        <w:t xml:space="preserve"> </w:t>
      </w:r>
      <w:r w:rsidR="009C649B">
        <w:rPr>
          <w:rFonts w:hint="cs"/>
          <w:rtl/>
        </w:rPr>
        <w:t>داشت،</w:t>
      </w:r>
      <w:r w:rsidR="007F7F8D">
        <w:rPr>
          <w:rFonts w:hint="cs"/>
          <w:rtl/>
        </w:rPr>
        <w:t xml:space="preserve"> </w:t>
      </w:r>
      <w:r w:rsidR="0075203C">
        <w:rPr>
          <w:rFonts w:hint="cs"/>
          <w:rtl/>
        </w:rPr>
        <w:t>دلالت تفهیمیه آن نزد همه محققین موقف است بر مدلول مطابقی. و وجه آن نیز بسیار روشن است چون دلالت التزامی دلالت لف</w:t>
      </w:r>
      <w:r w:rsidR="005518F7">
        <w:rPr>
          <w:rFonts w:hint="cs"/>
          <w:rtl/>
        </w:rPr>
        <w:t xml:space="preserve">ظ است بر لازم خارج از موضوع له، پس </w:t>
      </w:r>
      <w:r w:rsidR="00516175">
        <w:rPr>
          <w:rFonts w:hint="cs"/>
          <w:rtl/>
        </w:rPr>
        <w:t xml:space="preserve">لفظ </w:t>
      </w:r>
      <w:r w:rsidR="005518F7">
        <w:rPr>
          <w:rFonts w:hint="cs"/>
          <w:rtl/>
        </w:rPr>
        <w:t>باید ابتدا</w:t>
      </w:r>
      <w:r w:rsidR="00516175">
        <w:rPr>
          <w:rFonts w:hint="cs"/>
          <w:rtl/>
        </w:rPr>
        <w:t xml:space="preserve"> معنای موضوع له و مستعمل فیه را در ذهن شنونده احضار</w:t>
      </w:r>
      <w:r w:rsidR="003E6FC5">
        <w:rPr>
          <w:rFonts w:hint="cs"/>
          <w:rtl/>
        </w:rPr>
        <w:t xml:space="preserve"> بکند تا از احضار آن حضور معنای جدید در ذهن لازم بیاید.</w:t>
      </w:r>
      <w:r w:rsidR="000C07CE">
        <w:rPr>
          <w:rFonts w:hint="cs"/>
          <w:rtl/>
        </w:rPr>
        <w:t xml:space="preserve"> لذا </w:t>
      </w:r>
      <w:r w:rsidR="00B06DF5">
        <w:rPr>
          <w:rFonts w:hint="cs"/>
          <w:rtl/>
        </w:rPr>
        <w:t xml:space="preserve">همه متفق هستند بر اینکه </w:t>
      </w:r>
      <w:r w:rsidR="000C07CE">
        <w:rPr>
          <w:rFonts w:hint="cs"/>
          <w:rtl/>
        </w:rPr>
        <w:t>وجود دلالت التزامی تابع دلالت مطابقی است.</w:t>
      </w:r>
    </w:p>
    <w:p w:rsidR="004A4F84" w:rsidRDefault="00755AC1" w:rsidP="008A44D0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آنچه محل بحث است عبارت است </w:t>
      </w:r>
      <w:r w:rsidR="00303685">
        <w:rPr>
          <w:rFonts w:hint="cs"/>
          <w:rtl/>
        </w:rPr>
        <w:t xml:space="preserve">از تبعیت یا عدم تبعیت دلالت التزامی از دلالت مطابقی در </w:t>
      </w:r>
      <w:r>
        <w:rPr>
          <w:rFonts w:hint="cs"/>
          <w:rtl/>
        </w:rPr>
        <w:t>مرحله دوم</w:t>
      </w:r>
      <w:r w:rsidR="00FB510E">
        <w:rPr>
          <w:rFonts w:hint="cs"/>
          <w:rtl/>
        </w:rPr>
        <w:t>،</w:t>
      </w:r>
      <w:r>
        <w:rPr>
          <w:rFonts w:hint="cs"/>
          <w:rtl/>
        </w:rPr>
        <w:t xml:space="preserve"> دلالت جدیّه</w:t>
      </w:r>
      <w:r w:rsidR="00303685">
        <w:rPr>
          <w:rFonts w:hint="cs"/>
          <w:rtl/>
        </w:rPr>
        <w:t xml:space="preserve">. </w:t>
      </w:r>
      <w:r w:rsidR="009337EF">
        <w:rPr>
          <w:rFonts w:hint="cs"/>
          <w:rtl/>
        </w:rPr>
        <w:t xml:space="preserve">نظر مختار آن است که </w:t>
      </w:r>
      <w:r w:rsidR="00FB510E">
        <w:rPr>
          <w:rFonts w:hint="cs"/>
          <w:rtl/>
        </w:rPr>
        <w:t>مدلول</w:t>
      </w:r>
      <w:r w:rsidR="00CB6E28">
        <w:rPr>
          <w:rFonts w:hint="cs"/>
          <w:rtl/>
        </w:rPr>
        <w:t xml:space="preserve"> التزامیه در </w:t>
      </w:r>
      <w:r w:rsidR="00FB510E">
        <w:rPr>
          <w:rFonts w:hint="cs"/>
          <w:rtl/>
        </w:rPr>
        <w:t>دلالت جدی هم تابع مدلول</w:t>
      </w:r>
      <w:r w:rsidR="00CB6E28">
        <w:rPr>
          <w:rFonts w:hint="cs"/>
          <w:rtl/>
        </w:rPr>
        <w:t xml:space="preserve"> مطابقی است، چون منشأ اینکه این مدلول مدلول التزامی برای آن مطابقی شده است </w:t>
      </w:r>
      <w:r w:rsidR="0090174D">
        <w:rPr>
          <w:rFonts w:hint="cs"/>
          <w:rtl/>
        </w:rPr>
        <w:t>آن است که این معنا لازمه آن معنا است</w:t>
      </w:r>
      <w:r w:rsidR="00842132">
        <w:rPr>
          <w:rFonts w:hint="cs"/>
          <w:rtl/>
        </w:rPr>
        <w:t>، و لازمه از ملازم منفک نمی شود، و همانطور که مدلول مطابقی باید به ذهن بیاید</w:t>
      </w:r>
      <w:r w:rsidR="008A44D0">
        <w:rPr>
          <w:rFonts w:hint="cs"/>
          <w:rtl/>
        </w:rPr>
        <w:t xml:space="preserve"> تا وجود مدلول التزامی به ذهن بیاید همچنین </w:t>
      </w:r>
      <w:r w:rsidR="00BC7EC1">
        <w:rPr>
          <w:rFonts w:hint="cs"/>
          <w:rtl/>
        </w:rPr>
        <w:t xml:space="preserve">باید مدلول مطابقی مقصود جدی باشد </w:t>
      </w:r>
      <w:r w:rsidR="00976398">
        <w:rPr>
          <w:rFonts w:hint="cs"/>
          <w:rtl/>
        </w:rPr>
        <w:t xml:space="preserve">و شنونده با خارج ارتباط برقرار کند </w:t>
      </w:r>
      <w:r w:rsidR="00BC7EC1">
        <w:rPr>
          <w:rFonts w:hint="cs"/>
          <w:rtl/>
        </w:rPr>
        <w:t>تا</w:t>
      </w:r>
      <w:r w:rsidR="00E52D41">
        <w:rPr>
          <w:rFonts w:hint="cs"/>
          <w:rtl/>
        </w:rPr>
        <w:t xml:space="preserve"> به تبع آن</w:t>
      </w:r>
      <w:r w:rsidR="00BC7EC1">
        <w:rPr>
          <w:rFonts w:hint="cs"/>
          <w:rtl/>
        </w:rPr>
        <w:t xml:space="preserve"> مدلول التزامی هم </w:t>
      </w:r>
      <w:r w:rsidR="00976398">
        <w:rPr>
          <w:rFonts w:hint="cs"/>
          <w:rtl/>
        </w:rPr>
        <w:t>مقصود جدی بوده و شنونده با لازمه ارتباط برقرار کند.</w:t>
      </w:r>
    </w:p>
    <w:p w:rsidR="00976398" w:rsidRDefault="00137514" w:rsidP="008A44D0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مدلول التزامی سه قسم است. یا مدلول مطابقی ملزوم است و مدلول التزامی لازم، یا بر عکس هستند و یا هر دو متلازم یکدیگرند و </w:t>
      </w:r>
      <w:r w:rsidR="008440F2">
        <w:rPr>
          <w:rFonts w:hint="cs"/>
          <w:rtl/>
        </w:rPr>
        <w:t xml:space="preserve">مدلول التزامی چون </w:t>
      </w:r>
      <w:r>
        <w:rPr>
          <w:rFonts w:hint="cs"/>
          <w:rtl/>
        </w:rPr>
        <w:t>در هر سه قسم</w:t>
      </w:r>
      <w:r w:rsidR="008440F2">
        <w:rPr>
          <w:rFonts w:hint="cs"/>
          <w:rtl/>
        </w:rPr>
        <w:t xml:space="preserve"> منفک از مدلول مطابقی نست در هر سه قسم هم مترتب است بر مدلول مطابقی.</w:t>
      </w:r>
    </w:p>
    <w:p w:rsidR="00F079B1" w:rsidRDefault="00721FED" w:rsidP="00F079B1">
      <w:pPr>
        <w:ind w:firstLine="284"/>
        <w:jc w:val="both"/>
        <w:rPr>
          <w:rtl/>
        </w:rPr>
      </w:pPr>
      <w:r>
        <w:rPr>
          <w:rFonts w:hint="cs"/>
          <w:rtl/>
        </w:rPr>
        <w:t>اگر شنونده در ناحیه دلالت جدی به مدلول مطابقی منتقل نش</w:t>
      </w:r>
      <w:r w:rsidR="00912EE0">
        <w:rPr>
          <w:rFonts w:hint="cs"/>
          <w:rtl/>
        </w:rPr>
        <w:t>ود و از آینه</w:t>
      </w:r>
      <w:r>
        <w:rPr>
          <w:rFonts w:hint="cs"/>
          <w:rtl/>
        </w:rPr>
        <w:t xml:space="preserve"> لفظ خارج </w:t>
      </w:r>
      <w:r w:rsidR="00912EE0">
        <w:rPr>
          <w:rFonts w:hint="cs"/>
          <w:rtl/>
        </w:rPr>
        <w:t xml:space="preserve">[مطابقی] </w:t>
      </w:r>
      <w:r>
        <w:rPr>
          <w:rFonts w:hint="cs"/>
          <w:rtl/>
        </w:rPr>
        <w:t>را نبیند</w:t>
      </w:r>
      <w:r w:rsidR="008631C2">
        <w:rPr>
          <w:rFonts w:hint="cs"/>
          <w:rtl/>
        </w:rPr>
        <w:t>،</w:t>
      </w:r>
      <w:r w:rsidR="00912EE0">
        <w:rPr>
          <w:rFonts w:hint="cs"/>
          <w:rtl/>
        </w:rPr>
        <w:t xml:space="preserve"> از زاویه</w:t>
      </w:r>
      <w:r w:rsidR="00243348">
        <w:rPr>
          <w:rFonts w:hint="cs"/>
          <w:rtl/>
        </w:rPr>
        <w:t xml:space="preserve"> آن</w:t>
      </w:r>
      <w:r w:rsidR="008631C2">
        <w:rPr>
          <w:rFonts w:hint="cs"/>
          <w:rtl/>
        </w:rPr>
        <w:t xml:space="preserve"> مطابقی</w:t>
      </w:r>
      <w:r w:rsidR="00243348">
        <w:rPr>
          <w:rFonts w:hint="cs"/>
          <w:rtl/>
        </w:rPr>
        <w:t xml:space="preserve"> معنای التزامی را هم نمی بیند.</w:t>
      </w:r>
    </w:p>
    <w:p w:rsidR="008B7717" w:rsidRDefault="008B7717" w:rsidP="008B7717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لذا مدلول التزامی کما اینکه در مرحله تصور ـ بالاتر از تفهیم ـ و دلالت تفهیمی تابع مدلول مطابقی است در ناحیه دلالت جدّی هم تابع دلالت مطابقی است.</w:t>
      </w:r>
    </w:p>
    <w:p w:rsidR="001846F2" w:rsidRDefault="001846F2" w:rsidP="00A2272F">
      <w:pPr>
        <w:pStyle w:val="a0"/>
        <w:jc w:val="both"/>
        <w:rPr>
          <w:rtl/>
        </w:rPr>
      </w:pPr>
      <w:r>
        <w:rPr>
          <w:rFonts w:hint="cs"/>
          <w:rtl/>
        </w:rPr>
        <w:t>با این بیان روشن شد که در مسأله تبعیت حجیت مدلول التزامی از مدلول مطابقی تفصیل وجود دارد، اگر مدلول مطابقی از نظر اصول عقلایی مشکل داشت و مخاطب نتوانست آن را تصدیق کند، مدلول التزامی تابع آن است، و اگر مدلول مطابقی از نظر اصول عقلایی مشکل نداشت و به از جهت شرعی مشکل داشت، حجیت مدلول التزامی تابع حجیت مدلول مطابقی نبوده و مستقلا حجت است.</w:t>
      </w:r>
    </w:p>
    <w:p w:rsidR="00F079B1" w:rsidRDefault="00FF611B" w:rsidP="001229E9">
      <w:pPr>
        <w:ind w:firstLine="284"/>
        <w:jc w:val="both"/>
        <w:rPr>
          <w:rtl/>
        </w:rPr>
      </w:pPr>
      <w:r>
        <w:rPr>
          <w:rFonts w:hint="cs"/>
          <w:rtl/>
        </w:rPr>
        <w:lastRenderedPageBreak/>
        <w:t xml:space="preserve">همین بیان در ذهن محقق خویی </w:t>
      </w:r>
      <w:r w:rsidRPr="00FF611B">
        <w:rPr>
          <w:rFonts w:hint="cs"/>
          <w:vertAlign w:val="superscript"/>
          <w:rtl/>
        </w:rPr>
        <w:t>علیه الرحمة</w:t>
      </w:r>
      <w:r>
        <w:rPr>
          <w:rFonts w:hint="cs"/>
          <w:rtl/>
        </w:rPr>
        <w:t xml:space="preserve"> بوده است که در</w:t>
      </w:r>
      <w:r w:rsidR="0009737F">
        <w:rPr>
          <w:rFonts w:hint="cs"/>
          <w:rtl/>
        </w:rPr>
        <w:t xml:space="preserve"> سه نقض </w:t>
      </w:r>
      <w:r w:rsidR="003020EC">
        <w:rPr>
          <w:rFonts w:hint="cs"/>
          <w:rtl/>
        </w:rPr>
        <w:t xml:space="preserve">از چهار نقض </w:t>
      </w:r>
      <w:r w:rsidR="00531CCA">
        <w:rPr>
          <w:rFonts w:hint="cs"/>
          <w:rtl/>
        </w:rPr>
        <w:t>مدلول التزامی را حجت نمی داند ایشان با تعبیر متحصص شدن لازمه از سوی ملزوم بیان کردند و بیان و تحلیل ما آن است که م</w:t>
      </w:r>
      <w:r w:rsidR="00F079B1">
        <w:rPr>
          <w:rFonts w:hint="cs"/>
          <w:rtl/>
        </w:rPr>
        <w:t>دلول مطابقی</w:t>
      </w:r>
      <w:r w:rsidR="001229E9">
        <w:rPr>
          <w:rFonts w:hint="cs"/>
          <w:rtl/>
        </w:rPr>
        <w:t xml:space="preserve"> از ناحیه اصول عقلایی قصور دارد، </w:t>
      </w:r>
      <w:r w:rsidR="00F079B1">
        <w:rPr>
          <w:rFonts w:hint="cs"/>
          <w:rtl/>
        </w:rPr>
        <w:t xml:space="preserve">وقتی شنونده به جهت علم به کذب یا وجود معارض یا </w:t>
      </w:r>
      <w:r>
        <w:rPr>
          <w:rFonts w:hint="cs"/>
          <w:rtl/>
        </w:rPr>
        <w:t xml:space="preserve">وجود </w:t>
      </w:r>
      <w:r w:rsidR="00F079B1">
        <w:rPr>
          <w:rFonts w:hint="cs"/>
          <w:rtl/>
        </w:rPr>
        <w:t>حاکم نتوانست مدلول مطابقی را ببیند و با آن ارتباط بر قرار کند نمی تواند مدلول التزامی را هم ببیند و با آن ارتباط برقرار کند. اگر مخاطب اتحاد قیام و زید را نمی بیند معنا ندارد لازمه</w:t>
      </w:r>
      <w:r w:rsidR="00576E4B">
        <w:rPr>
          <w:rFonts w:hint="cs"/>
          <w:rtl/>
        </w:rPr>
        <w:t xml:space="preserve"> یا ملازم</w:t>
      </w:r>
      <w:r w:rsidR="00F079B1">
        <w:rPr>
          <w:rFonts w:hint="cs"/>
          <w:rtl/>
        </w:rPr>
        <w:t xml:space="preserve"> آن را ببیند.</w:t>
      </w:r>
    </w:p>
    <w:p w:rsidR="00976398" w:rsidRDefault="008B7717" w:rsidP="008A44D0">
      <w:pPr>
        <w:ind w:firstLine="284"/>
        <w:jc w:val="both"/>
        <w:rPr>
          <w:rtl/>
        </w:rPr>
      </w:pPr>
      <w:r>
        <w:rPr>
          <w:rFonts w:hint="cs"/>
          <w:rtl/>
        </w:rPr>
        <w:t>اما در مثال</w:t>
      </w:r>
      <w:r w:rsidR="000D0FA3">
        <w:rPr>
          <w:rFonts w:hint="cs"/>
          <w:rtl/>
        </w:rPr>
        <w:t xml:space="preserve"> مدلول التزامی نجاست و مدلول التزامی کشف اجماع از نظر معصوم </w:t>
      </w:r>
      <w:r w:rsidR="000D0FA3" w:rsidRPr="000D0FA3">
        <w:rPr>
          <w:rFonts w:hint="cs"/>
          <w:vertAlign w:val="superscript"/>
          <w:rtl/>
        </w:rPr>
        <w:t>علیه السلام</w:t>
      </w:r>
      <w:r w:rsidR="000D0FA3">
        <w:rPr>
          <w:rFonts w:hint="cs"/>
          <w:rtl/>
        </w:rPr>
        <w:t xml:space="preserve"> </w:t>
      </w:r>
      <w:r w:rsidR="007178DB">
        <w:rPr>
          <w:rFonts w:hint="cs"/>
          <w:rtl/>
        </w:rPr>
        <w:t xml:space="preserve">اصول عقلایی و تصدیق مخاطب در ناحیه مدلول مطابقی مشکل ندارد، مشکل از آن جهت است که </w:t>
      </w:r>
      <w:r w:rsidR="00A326DA">
        <w:rPr>
          <w:rFonts w:hint="cs"/>
          <w:rtl/>
        </w:rPr>
        <w:t xml:space="preserve">شارع بینه را در احکام و نقل اجماع را در کشف قول معصوم </w:t>
      </w:r>
      <w:r w:rsidR="00A326DA" w:rsidRPr="00A326DA">
        <w:rPr>
          <w:rFonts w:hint="cs"/>
          <w:vertAlign w:val="superscript"/>
          <w:rtl/>
        </w:rPr>
        <w:t>علیه السلام</w:t>
      </w:r>
      <w:r w:rsidR="00A326DA">
        <w:rPr>
          <w:rFonts w:hint="cs"/>
          <w:rtl/>
        </w:rPr>
        <w:t xml:space="preserve"> حجت قرار نداده است.</w:t>
      </w:r>
    </w:p>
    <w:p w:rsidR="00161067" w:rsidRDefault="00161067" w:rsidP="00161067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در جایی که بینه قائم می شود بر اصابه بول و مخاطب علم به خطای بینه دارد، معنا ندارد دلالت التزامیه را تصدیق کند.</w:t>
      </w:r>
    </w:p>
    <w:p w:rsidR="00161067" w:rsidRDefault="00161067" w:rsidP="00161067">
      <w:pPr>
        <w:ind w:firstLine="284"/>
        <w:jc w:val="both"/>
        <w:rPr>
          <w:rtl/>
        </w:rPr>
      </w:pPr>
      <w:r>
        <w:rPr>
          <w:rFonts w:hint="cs"/>
          <w:rtl/>
        </w:rPr>
        <w:t>اگر بینه معارض پیدا کرد، مخاطب با وجود معارض نمی توان</w:t>
      </w:r>
      <w:r>
        <w:rPr>
          <w:rFonts w:hint="cs"/>
          <w:rtl/>
        </w:rPr>
        <w:t>د</w:t>
      </w:r>
      <w:r>
        <w:rPr>
          <w:rFonts w:hint="cs"/>
          <w:rtl/>
        </w:rPr>
        <w:t xml:space="preserve"> مدلول التزامی را تصدیق کند.</w:t>
      </w:r>
    </w:p>
    <w:p w:rsidR="00161067" w:rsidRDefault="00161067" w:rsidP="00001258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 xml:space="preserve">اگر بینه حاکم داشت </w:t>
      </w:r>
      <w:r w:rsidR="00281B3F">
        <w:rPr>
          <w:rFonts w:hint="cs"/>
          <w:rtl/>
        </w:rPr>
        <w:t xml:space="preserve">ـ </w:t>
      </w:r>
      <w:r>
        <w:rPr>
          <w:rFonts w:hint="cs"/>
          <w:rtl/>
        </w:rPr>
        <w:t>و حاکم</w:t>
      </w:r>
      <w:r w:rsidR="00281B3F">
        <w:rPr>
          <w:rFonts w:hint="cs"/>
          <w:rtl/>
        </w:rPr>
        <w:t xml:space="preserve"> بر آن اقرار است، </w:t>
      </w:r>
      <w:r w:rsidR="00190128">
        <w:rPr>
          <w:rFonts w:hint="cs"/>
          <w:rtl/>
        </w:rPr>
        <w:t>اقرار در سیره عقلا مقدم است بر بینه، عقلا با وجود اقرار برای بینه کاشفیت قائل نیستند</w:t>
      </w:r>
      <w:r w:rsidR="00281B3F">
        <w:rPr>
          <w:rFonts w:hint="cs"/>
          <w:rtl/>
        </w:rPr>
        <w:t xml:space="preserve"> ـ</w:t>
      </w:r>
      <w:r w:rsidR="00BE606F">
        <w:rPr>
          <w:rFonts w:hint="cs"/>
          <w:rtl/>
        </w:rPr>
        <w:t xml:space="preserve"> مدلول </w:t>
      </w:r>
      <w:r w:rsidR="00281B3F">
        <w:rPr>
          <w:rFonts w:hint="cs"/>
          <w:rtl/>
        </w:rPr>
        <w:t xml:space="preserve">التزامی </w:t>
      </w:r>
      <w:r w:rsidR="00001258">
        <w:rPr>
          <w:rFonts w:hint="cs"/>
          <w:rtl/>
        </w:rPr>
        <w:t xml:space="preserve">آن </w:t>
      </w:r>
      <w:r w:rsidR="00281B3F">
        <w:rPr>
          <w:rFonts w:hint="cs"/>
          <w:rtl/>
        </w:rPr>
        <w:t>در مرحله تفهیمی حجت ن</w:t>
      </w:r>
      <w:r w:rsidR="00001258">
        <w:rPr>
          <w:rFonts w:hint="cs"/>
          <w:rtl/>
        </w:rPr>
        <w:t>یست چون مخاطب مدلول مطابقی را تصدیق نمی کند.</w:t>
      </w:r>
      <w:r w:rsidR="00D519D4">
        <w:rPr>
          <w:rFonts w:hint="cs"/>
          <w:rtl/>
        </w:rPr>
        <w:t xml:space="preserve"> و وقتی مخاطب مدلول التزامی را در مرحله تفهیمی تصدیق نکرد معنا ندارد در مرحله دلالت جدی آن را تصدیق کند.</w:t>
      </w:r>
    </w:p>
    <w:p w:rsidR="001677DD" w:rsidRDefault="00A071FA" w:rsidP="001677DD">
      <w:pPr>
        <w:ind w:firstLine="284"/>
        <w:jc w:val="both"/>
        <w:rPr>
          <w:rtl/>
        </w:rPr>
      </w:pPr>
      <w:r>
        <w:rPr>
          <w:rFonts w:hint="cs"/>
          <w:rtl/>
        </w:rPr>
        <w:t>اما مدلول التزامی</w:t>
      </w:r>
      <w:r w:rsidR="001677DD">
        <w:rPr>
          <w:rFonts w:hint="cs"/>
          <w:rtl/>
        </w:rPr>
        <w:t xml:space="preserve"> </w:t>
      </w:r>
      <w:r>
        <w:rPr>
          <w:rFonts w:hint="cs"/>
          <w:rtl/>
        </w:rPr>
        <w:t xml:space="preserve">در </w:t>
      </w:r>
      <w:r w:rsidR="00D519D4">
        <w:rPr>
          <w:rFonts w:hint="cs"/>
          <w:rtl/>
        </w:rPr>
        <w:t xml:space="preserve">نقض چهارم </w:t>
      </w:r>
      <w:r w:rsidR="006503E0">
        <w:rPr>
          <w:rFonts w:hint="cs"/>
          <w:rtl/>
        </w:rPr>
        <w:t>حجت می باشد و تابع مدلول مطابقی نیست.</w:t>
      </w:r>
    </w:p>
    <w:p w:rsidR="000F2E5E" w:rsidRDefault="001B04CA" w:rsidP="000F2E5E">
      <w:pPr>
        <w:ind w:firstLine="284"/>
        <w:jc w:val="both"/>
        <w:rPr>
          <w:rtl/>
        </w:rPr>
      </w:pPr>
      <w:r>
        <w:rPr>
          <w:rFonts w:hint="cs"/>
          <w:rtl/>
        </w:rPr>
        <w:t>نقض چهارم</w:t>
      </w:r>
      <w:r w:rsidR="00DC647F">
        <w:rPr>
          <w:rFonts w:hint="cs"/>
          <w:rtl/>
        </w:rPr>
        <w:t xml:space="preserve"> این بود</w:t>
      </w:r>
      <w:r>
        <w:rPr>
          <w:rFonts w:hint="cs"/>
          <w:rtl/>
        </w:rPr>
        <w:t xml:space="preserve"> یک شاهد شهادت می داد که «خانه مال عمرو است» یک نفر شاهد دیگر شهادت میداد که «خانه مال بکر است» و خانه دست زید بود. مدلول التزامی دو شهادت آن است </w:t>
      </w:r>
      <w:r w:rsidR="00DC647F">
        <w:rPr>
          <w:rFonts w:hint="cs"/>
          <w:rtl/>
        </w:rPr>
        <w:t>«خا</w:t>
      </w:r>
      <w:r w:rsidR="00D22676">
        <w:rPr>
          <w:rFonts w:hint="cs"/>
          <w:rtl/>
        </w:rPr>
        <w:t>نه مال یکی از این دو نفر است».</w:t>
      </w:r>
    </w:p>
    <w:p w:rsidR="00D519D4" w:rsidRDefault="00D22676" w:rsidP="000F2E5E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در این مثال حجت نبودن مدلول مطابقی</w:t>
      </w:r>
      <w:r w:rsidR="00A2272F">
        <w:rPr>
          <w:rFonts w:hint="cs"/>
          <w:rtl/>
        </w:rPr>
        <w:t xml:space="preserve"> به خاطر آن است که شارع شهادت در موضوعات را مشروط به تعدد کرده است</w:t>
      </w:r>
      <w:r w:rsidR="00191FF4">
        <w:rPr>
          <w:rFonts w:hint="cs"/>
          <w:rtl/>
        </w:rPr>
        <w:t>، شهادت دو نفر شاهد لازم است. و حجت نبودن مدلول مطابقی به خاطر خلل در اصول عقلایی اصل عدم خطا</w:t>
      </w:r>
      <w:r w:rsidR="001677DD">
        <w:rPr>
          <w:rFonts w:hint="cs"/>
          <w:rtl/>
        </w:rPr>
        <w:t xml:space="preserve"> نیست.</w:t>
      </w:r>
    </w:p>
    <w:p w:rsidR="002F2D44" w:rsidRDefault="002F2D44" w:rsidP="0050155E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 xml:space="preserve">مقتضی نسبت </w:t>
      </w:r>
      <w:r w:rsidR="000F2E5E">
        <w:rPr>
          <w:rFonts w:hint="cs"/>
          <w:rtl/>
        </w:rPr>
        <w:t xml:space="preserve">ثبوت مدلول مطابقی </w:t>
      </w:r>
      <w:r>
        <w:rPr>
          <w:rFonts w:hint="cs"/>
          <w:rtl/>
        </w:rPr>
        <w:t>بینه ها قاصر است اما نسبت به مدلول التزامی «ملکیت خانه خارج از این دو حال نیست یا مال عمرو است یا مال بکر»</w:t>
      </w:r>
      <w:r w:rsidR="005428C3">
        <w:rPr>
          <w:rFonts w:hint="cs"/>
          <w:rtl/>
        </w:rPr>
        <w:t xml:space="preserve"> قصور ندارد، بینه قائم بر این مطلب است که حال از این دو امر خارج نیست</w:t>
      </w:r>
      <w:r w:rsidR="0078111C">
        <w:rPr>
          <w:rFonts w:hint="cs"/>
          <w:rtl/>
        </w:rPr>
        <w:t xml:space="preserve">. </w:t>
      </w:r>
      <w:r w:rsidR="00DA3881">
        <w:rPr>
          <w:rFonts w:hint="cs"/>
          <w:rtl/>
        </w:rPr>
        <w:t>در این مثال</w:t>
      </w:r>
      <w:r w:rsidR="00517610">
        <w:rPr>
          <w:rFonts w:hint="cs"/>
          <w:rtl/>
        </w:rPr>
        <w:t xml:space="preserve"> اخذ مدلول مطابقی مشکل دارد و آن را رها میکنیم و مدلول التزامی را </w:t>
      </w:r>
      <w:r w:rsidR="0078111C">
        <w:rPr>
          <w:rFonts w:hint="cs"/>
          <w:rtl/>
        </w:rPr>
        <w:t xml:space="preserve">طبق قاعده </w:t>
      </w:r>
      <w:r w:rsidR="0050155E">
        <w:rPr>
          <w:rFonts w:hint="cs"/>
          <w:rtl/>
        </w:rPr>
        <w:t>و تفصیلی</w:t>
      </w:r>
      <w:r w:rsidR="0078111C">
        <w:rPr>
          <w:rFonts w:hint="cs"/>
          <w:rtl/>
        </w:rPr>
        <w:t xml:space="preserve"> که در بالا تبیین شد</w:t>
      </w:r>
      <w:r w:rsidR="00517610">
        <w:rPr>
          <w:rFonts w:hint="cs"/>
          <w:rtl/>
        </w:rPr>
        <w:t xml:space="preserve"> اخذ میکنیم.</w:t>
      </w:r>
    </w:p>
    <w:p w:rsidR="000C07CE" w:rsidRPr="00F445A4" w:rsidRDefault="00131229" w:rsidP="00131229">
      <w:pPr>
        <w:pStyle w:val="Heading9"/>
        <w:rPr>
          <w:rStyle w:val="Emphasis"/>
          <w:rtl/>
        </w:rPr>
      </w:pPr>
      <w:bookmarkStart w:id="5" w:name="_Toc472244122"/>
      <w:r>
        <w:rPr>
          <w:rStyle w:val="Emphasis"/>
          <w:rFonts w:hint="cs"/>
          <w:rtl/>
        </w:rPr>
        <w:t>تطبیق تفصیل در محل کلام</w:t>
      </w:r>
      <w:bookmarkEnd w:id="5"/>
    </w:p>
    <w:p w:rsidR="00CB7C27" w:rsidRDefault="009A5BC8" w:rsidP="000E6652">
      <w:pPr>
        <w:ind w:firstLine="284"/>
        <w:jc w:val="both"/>
        <w:rPr>
          <w:rtl/>
        </w:rPr>
      </w:pPr>
      <w:r>
        <w:rPr>
          <w:rFonts w:hint="cs"/>
          <w:rtl/>
        </w:rPr>
        <w:lastRenderedPageBreak/>
        <w:t>[</w:t>
      </w:r>
      <w:r w:rsidR="00CB7C27">
        <w:rPr>
          <w:rFonts w:hint="cs"/>
          <w:rtl/>
        </w:rPr>
        <w:t>بحث در بیان مقتضای قاعده اولی در متعارضین بود، بعد از بیان قاعده اولی در مدلول مطابقی، نوبت به بیان قاعده اولی در مدلول التزامی رسید، به</w:t>
      </w:r>
      <w:r w:rsidR="002C5004">
        <w:rPr>
          <w:rFonts w:hint="cs"/>
          <w:rtl/>
        </w:rPr>
        <w:t xml:space="preserve"> تفصیل آراء </w:t>
      </w:r>
      <w:r w:rsidR="000E6652">
        <w:rPr>
          <w:rFonts w:hint="cs"/>
          <w:rtl/>
        </w:rPr>
        <w:t>و ادله</w:t>
      </w:r>
      <w:r w:rsidR="002C5004">
        <w:rPr>
          <w:rFonts w:hint="cs"/>
          <w:rtl/>
        </w:rPr>
        <w:t xml:space="preserve"> تبعیت و عدم تبعیت مدلول التزامی از مدلول مطابقی در حجیت </w:t>
      </w:r>
      <w:r w:rsidR="000E6652">
        <w:rPr>
          <w:rFonts w:hint="cs"/>
          <w:rtl/>
        </w:rPr>
        <w:t>مطرح شد</w:t>
      </w:r>
      <w:r>
        <w:rPr>
          <w:rFonts w:hint="cs"/>
          <w:rtl/>
        </w:rPr>
        <w:t xml:space="preserve"> و نظر مختار نیز تبیین گشت</w:t>
      </w:r>
      <w:r w:rsidR="000E6652">
        <w:rPr>
          <w:rFonts w:hint="cs"/>
          <w:rtl/>
        </w:rPr>
        <w:t xml:space="preserve"> و</w:t>
      </w:r>
      <w:r>
        <w:rPr>
          <w:rFonts w:hint="cs"/>
          <w:rtl/>
        </w:rPr>
        <w:t xml:space="preserve"> از آنجایی که</w:t>
      </w:r>
      <w:r w:rsidR="000E6652">
        <w:rPr>
          <w:rFonts w:hint="cs"/>
          <w:rtl/>
        </w:rPr>
        <w:t xml:space="preserve"> اصل بحث از تب</w:t>
      </w:r>
      <w:r>
        <w:rPr>
          <w:rFonts w:hint="cs"/>
          <w:rtl/>
        </w:rPr>
        <w:t>عیت و تبعیت مربوط به تعارض نمی باشد، نظر مختار را در محل بحث تطبیق میکنیم.]</w:t>
      </w:r>
    </w:p>
    <w:p w:rsidR="005F4DDE" w:rsidRDefault="00117E01" w:rsidP="00116FC4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در تعارض دو بینه </w:t>
      </w:r>
      <w:r w:rsidR="0025058D">
        <w:rPr>
          <w:rFonts w:hint="cs"/>
          <w:rtl/>
        </w:rPr>
        <w:t xml:space="preserve">یا دو اماره، </w:t>
      </w:r>
      <w:r>
        <w:rPr>
          <w:rFonts w:hint="cs"/>
          <w:rtl/>
        </w:rPr>
        <w:t xml:space="preserve">مدلول التزامی </w:t>
      </w:r>
      <w:r w:rsidR="0025058D">
        <w:rPr>
          <w:rFonts w:hint="cs"/>
          <w:rtl/>
        </w:rPr>
        <w:t xml:space="preserve">اگر </w:t>
      </w:r>
      <w:r>
        <w:rPr>
          <w:rFonts w:hint="cs"/>
          <w:rtl/>
        </w:rPr>
        <w:t xml:space="preserve">لازمه </w:t>
      </w:r>
      <w:r w:rsidR="00DA3881">
        <w:rPr>
          <w:rFonts w:hint="cs"/>
          <w:rtl/>
        </w:rPr>
        <w:t xml:space="preserve">یک از بینه ها باشد، </w:t>
      </w:r>
      <w:r w:rsidR="005F4DDE">
        <w:rPr>
          <w:rFonts w:hint="cs"/>
          <w:rtl/>
        </w:rPr>
        <w:t xml:space="preserve">نظر مرحوم آخوند و مرحوم نائینی با هم فرق داشت، مرحوم آخوند قائل بودند که </w:t>
      </w:r>
      <w:r w:rsidR="00131229">
        <w:rPr>
          <w:rFonts w:hint="cs"/>
          <w:rtl/>
        </w:rPr>
        <w:t>لازمه باید لازمه هر دو متعارض باشد و مرحوم</w:t>
      </w:r>
      <w:r w:rsidR="000358FF">
        <w:rPr>
          <w:rFonts w:hint="cs"/>
          <w:rtl/>
        </w:rPr>
        <w:t xml:space="preserve"> نائینی قائل بودند که لازمه اگر لازمه یکی از متعارض نیز باشد کافی است.</w:t>
      </w:r>
    </w:p>
    <w:p w:rsidR="008D2EAA" w:rsidRDefault="00B47D2F" w:rsidP="00161C38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مدلول التزامی</w:t>
      </w:r>
      <w:r w:rsidR="000F4628" w:rsidRPr="000F4628">
        <w:rPr>
          <w:rFonts w:hint="cs"/>
          <w:rtl/>
        </w:rPr>
        <w:t xml:space="preserve"> </w:t>
      </w:r>
      <w:r w:rsidR="000F4628">
        <w:rPr>
          <w:rFonts w:hint="cs"/>
          <w:rtl/>
        </w:rPr>
        <w:t>طبق تفصیل</w:t>
      </w:r>
      <w:r w:rsidR="0025058D">
        <w:rPr>
          <w:rFonts w:hint="cs"/>
          <w:rtl/>
        </w:rPr>
        <w:t xml:space="preserve"> اگر</w:t>
      </w:r>
      <w:r>
        <w:rPr>
          <w:rFonts w:hint="cs"/>
          <w:rtl/>
        </w:rPr>
        <w:t xml:space="preserve"> لازمه یکی از متعارضین باشد، از حجیت </w:t>
      </w:r>
      <w:r w:rsidR="00FF153C">
        <w:rPr>
          <w:rFonts w:hint="cs"/>
          <w:rtl/>
        </w:rPr>
        <w:t>ساقط است</w:t>
      </w:r>
      <w:r w:rsidR="00116FC4">
        <w:rPr>
          <w:rFonts w:hint="cs"/>
          <w:rtl/>
        </w:rPr>
        <w:t>، چون اصول عقلایی در ناحیه مدلول مطابقی جاری نیست.</w:t>
      </w:r>
      <w:r w:rsidR="008B2FDE">
        <w:rPr>
          <w:rFonts w:hint="cs"/>
          <w:rtl/>
        </w:rPr>
        <w:t xml:space="preserve"> زیرا </w:t>
      </w:r>
      <w:r w:rsidR="000F4628">
        <w:rPr>
          <w:rFonts w:hint="cs"/>
          <w:rtl/>
        </w:rPr>
        <w:t>آن مدلول مطابقی که لازمه دارد مبتلی به معارض است</w:t>
      </w:r>
      <w:r w:rsidR="00CE43FE">
        <w:rPr>
          <w:rFonts w:hint="cs"/>
          <w:rtl/>
        </w:rPr>
        <w:t xml:space="preserve"> و </w:t>
      </w:r>
      <w:r w:rsidR="00161C38">
        <w:rPr>
          <w:rFonts w:hint="cs"/>
          <w:rtl/>
        </w:rPr>
        <w:t>دلالت تصدیقی</w:t>
      </w:r>
      <w:r w:rsidR="00802699">
        <w:rPr>
          <w:rFonts w:hint="cs"/>
          <w:rtl/>
        </w:rPr>
        <w:t xml:space="preserve"> </w:t>
      </w:r>
      <w:r w:rsidR="00CE43FE">
        <w:rPr>
          <w:rFonts w:hint="cs"/>
          <w:rtl/>
        </w:rPr>
        <w:t>با وجود معارض</w:t>
      </w:r>
      <w:r w:rsidR="00802699">
        <w:rPr>
          <w:rFonts w:hint="cs"/>
          <w:rtl/>
        </w:rPr>
        <w:t xml:space="preserve"> </w:t>
      </w:r>
      <w:r w:rsidR="00685E0D">
        <w:rPr>
          <w:rFonts w:hint="cs"/>
          <w:rtl/>
        </w:rPr>
        <w:t>مشکل پیدا می کند و با مشکل دار شدن آن</w:t>
      </w:r>
      <w:r w:rsidR="00CA1FC6">
        <w:rPr>
          <w:rFonts w:hint="cs"/>
          <w:rtl/>
        </w:rPr>
        <w:t>،</w:t>
      </w:r>
      <w:r w:rsidR="00685E0D">
        <w:rPr>
          <w:rFonts w:hint="cs"/>
          <w:rtl/>
        </w:rPr>
        <w:t xml:space="preserve"> دلالت التزامی هم مشکل دارد می شود.</w:t>
      </w:r>
    </w:p>
    <w:p w:rsidR="00685E0D" w:rsidRDefault="00685E0D" w:rsidP="00B47D2F">
      <w:pPr>
        <w:ind w:firstLine="284"/>
        <w:jc w:val="both"/>
        <w:rPr>
          <w:rtl/>
        </w:rPr>
      </w:pPr>
      <w:r>
        <w:rPr>
          <w:rFonts w:hint="cs"/>
          <w:rtl/>
        </w:rPr>
        <w:t>اما مدلول التزامی اگر لازمه هر دو بینه متعارض باشد</w:t>
      </w:r>
      <w:r w:rsidR="00BD22AC">
        <w:rPr>
          <w:rFonts w:hint="cs"/>
          <w:rtl/>
        </w:rPr>
        <w:t>،</w:t>
      </w:r>
      <w:r w:rsidR="00D869E7">
        <w:rPr>
          <w:rFonts w:hint="cs"/>
          <w:rtl/>
        </w:rPr>
        <w:t xml:space="preserve"> مدلول التزامی نفی ثالث حجت است</w:t>
      </w:r>
      <w:r w:rsidR="00BD22AC">
        <w:rPr>
          <w:rFonts w:hint="cs"/>
          <w:rtl/>
        </w:rPr>
        <w:t>. هر چند ملزوم ها ر</w:t>
      </w:r>
      <w:r w:rsidR="00161C38">
        <w:rPr>
          <w:rFonts w:hint="cs"/>
          <w:rtl/>
        </w:rPr>
        <w:t xml:space="preserve">ا به خصوصه نمی توان تصدیق کرد تا به تبع آن بتوان لازمه را تصدیق کرد لکن </w:t>
      </w:r>
      <w:r w:rsidR="00F41BFD">
        <w:rPr>
          <w:rFonts w:hint="cs"/>
          <w:rtl/>
        </w:rPr>
        <w:t>اینگونه نیست که مجموع ملزوم ها را نتوان تصدیق کرد بلکه یکی از ملزوم ها قابل تصدیق است.</w:t>
      </w:r>
      <w:r w:rsidR="00405841">
        <w:rPr>
          <w:rFonts w:hint="cs"/>
          <w:rtl/>
        </w:rPr>
        <w:t xml:space="preserve"> بینه ای میگوید خانه مال عمرو و بینه دیگر میگوید خانه مال بکر است، لازمه هر دو بینه آن است که خانه مال زید نیست </w:t>
      </w:r>
      <w:r w:rsidR="001A5F8F">
        <w:rPr>
          <w:rFonts w:hint="cs"/>
          <w:rtl/>
        </w:rPr>
        <w:t>و حال ملکیت خارج از این دو نفر نیست، اگر کسی در چنین جایی بگوید «مدلول التزامی تابع مدلول مطابقی نیست»</w:t>
      </w:r>
      <w:r w:rsidR="008E4947">
        <w:rPr>
          <w:rFonts w:hint="cs"/>
          <w:rtl/>
        </w:rPr>
        <w:t xml:space="preserve"> استبعاد نداشته و نمی توان گفتار او را انکار کرد و بعید نیست که سیره عقلا هم همین باشد.</w:t>
      </w:r>
    </w:p>
    <w:p w:rsidR="008E4947" w:rsidRDefault="004C61DA" w:rsidP="004C61DA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نمی توان گفت خانه مال عمر است چون سخن بینه در این زمینه معارض دارد و بینه ای دیگر گفته خانه مال بکر است اما میتوان گفت مال زید نیست و عقلا لازمه نفی ثالث </w:t>
      </w:r>
      <w:r w:rsidR="005744C8">
        <w:rPr>
          <w:rFonts w:hint="cs"/>
          <w:rtl/>
        </w:rPr>
        <w:t>را بار می کنند.</w:t>
      </w:r>
    </w:p>
    <w:p w:rsidR="006E378F" w:rsidRDefault="006E378F" w:rsidP="00597E31">
      <w:pPr>
        <w:ind w:firstLine="284"/>
        <w:jc w:val="both"/>
        <w:rPr>
          <w:rtl/>
        </w:rPr>
      </w:pPr>
      <w:r>
        <w:rPr>
          <w:rFonts w:hint="cs"/>
          <w:rtl/>
        </w:rPr>
        <w:t>ما به محقق نائینی نسبت دادیم که ایشان</w:t>
      </w:r>
      <w:r w:rsidR="00FD6CB0" w:rsidRPr="00FD6CB0">
        <w:rPr>
          <w:rFonts w:hint="cs"/>
          <w:rtl/>
        </w:rPr>
        <w:t xml:space="preserve"> </w:t>
      </w:r>
      <w:r w:rsidR="00FD6CB0">
        <w:rPr>
          <w:rFonts w:hint="cs"/>
          <w:rtl/>
        </w:rPr>
        <w:t>بر خلاف آخو</w:t>
      </w:r>
      <w:r w:rsidR="00FD6CB0">
        <w:rPr>
          <w:rFonts w:hint="cs"/>
          <w:rtl/>
        </w:rPr>
        <w:t>ن</w:t>
      </w:r>
      <w:r w:rsidR="00FD6CB0">
        <w:rPr>
          <w:rFonts w:hint="cs"/>
          <w:rtl/>
        </w:rPr>
        <w:t>د</w:t>
      </w:r>
      <w:r>
        <w:rPr>
          <w:rFonts w:hint="cs"/>
          <w:rtl/>
        </w:rPr>
        <w:t xml:space="preserve"> لازمه را در جایی که یکی از متعارضین لازمه دارد </w:t>
      </w:r>
      <w:r w:rsidR="00FD6CB0">
        <w:rPr>
          <w:rFonts w:hint="cs"/>
          <w:rtl/>
        </w:rPr>
        <w:t>حجت میدانند</w:t>
      </w:r>
      <w:r w:rsidR="00C54C6F">
        <w:rPr>
          <w:rFonts w:hint="cs"/>
          <w:rtl/>
        </w:rPr>
        <w:t xml:space="preserve">، </w:t>
      </w:r>
      <w:r w:rsidR="00FD6CB0">
        <w:rPr>
          <w:rFonts w:hint="cs"/>
          <w:rtl/>
        </w:rPr>
        <w:t>ما این مطلب را از اطلاق کلام ایشان استفاده کردیم که فرمودند «</w:t>
      </w:r>
      <w:r w:rsidR="00C54C6F">
        <w:rPr>
          <w:rFonts w:hint="cs"/>
          <w:rtl/>
        </w:rPr>
        <w:t>دلالت التزامی تابع دلالت مطابقی نیست</w:t>
      </w:r>
      <w:r w:rsidR="00FD6CB0">
        <w:rPr>
          <w:rFonts w:hint="cs"/>
          <w:rtl/>
        </w:rPr>
        <w:t>»</w:t>
      </w:r>
      <w:r w:rsidR="00C54C6F">
        <w:rPr>
          <w:rFonts w:hint="cs"/>
          <w:rtl/>
        </w:rPr>
        <w:t xml:space="preserve"> لکن معلوم نیست نظر ایشان اطلاق باشد، مثال هایی که</w:t>
      </w:r>
      <w:r w:rsidR="00597E31">
        <w:rPr>
          <w:rFonts w:hint="cs"/>
          <w:rtl/>
        </w:rPr>
        <w:t xml:space="preserve"> از</w:t>
      </w:r>
      <w:r w:rsidR="00C54C6F">
        <w:rPr>
          <w:rFonts w:hint="cs"/>
          <w:rtl/>
        </w:rPr>
        <w:t xml:space="preserve"> ایشان برای حجیت مدلول التزامی </w:t>
      </w:r>
      <w:r w:rsidR="00597E31">
        <w:rPr>
          <w:rFonts w:hint="cs"/>
          <w:rtl/>
        </w:rPr>
        <w:t xml:space="preserve">یافتیم </w:t>
      </w:r>
      <w:r w:rsidR="00C54C6F">
        <w:rPr>
          <w:rFonts w:hint="cs"/>
          <w:rtl/>
        </w:rPr>
        <w:t>با تفصیل و قاعده مختار سازگار است.</w:t>
      </w:r>
      <w:r w:rsidR="00597E31">
        <w:rPr>
          <w:rFonts w:hint="cs"/>
          <w:rtl/>
        </w:rPr>
        <w:t xml:space="preserve"> یک مثالها نفی ثالث با هر دو متعارض است که منطبق با قاعده مختار است و مثال دیگرشان در باب </w:t>
      </w:r>
      <w:r w:rsidR="001669F2">
        <w:rPr>
          <w:rFonts w:hint="cs"/>
          <w:rtl/>
        </w:rPr>
        <w:t>احراز ملاک در قدرت عقلی است، ایشان قدرت را مقام جعل</w:t>
      </w:r>
      <w:r w:rsidR="00CB6E1D">
        <w:rPr>
          <w:rFonts w:hint="cs"/>
          <w:rtl/>
        </w:rPr>
        <w:t xml:space="preserve"> و توسط جعل</w:t>
      </w:r>
      <w:r w:rsidR="001669F2">
        <w:rPr>
          <w:rFonts w:hint="cs"/>
          <w:rtl/>
        </w:rPr>
        <w:t xml:space="preserve"> تصور نکرده اند تا دخیل در ملاک باشد، </w:t>
      </w:r>
      <w:r w:rsidR="00CB6E1D">
        <w:rPr>
          <w:rFonts w:hint="cs"/>
          <w:rtl/>
        </w:rPr>
        <w:t xml:space="preserve">قدرت را بعد از جعل </w:t>
      </w:r>
      <w:r w:rsidR="00CB6E1D">
        <w:rPr>
          <w:rFonts w:hint="cs"/>
          <w:rtl/>
        </w:rPr>
        <w:lastRenderedPageBreak/>
        <w:t>می دانند با این مقدمه می فرمایند دلالت مطابقی وجوب بر تکلیف عاجز قبیح است اما دلالت التزامی مشکل ندارد.</w:t>
      </w:r>
      <w:r w:rsidR="001E0648">
        <w:rPr>
          <w:rFonts w:hint="cs"/>
          <w:rtl/>
        </w:rPr>
        <w:t xml:space="preserve"> حجت نبودن مدلول مطابقی در این مثال به خاطر قصور اصل عدم خطا نیست. در مثال </w:t>
      </w:r>
      <w:r w:rsidR="00BC5015">
        <w:rPr>
          <w:rFonts w:hint="cs"/>
          <w:rtl/>
        </w:rPr>
        <w:t>نقل اجماع نیز که فرمودند نقل سبب حجیت ندارد و نقل مسبب حجیت دارد به خاطر حجیت دلالت التزامی قاعده ما منطبق است.</w:t>
      </w:r>
    </w:p>
    <w:p w:rsidR="00ED6DBE" w:rsidRPr="00ED6DBE" w:rsidRDefault="00ED6DBE" w:rsidP="00597E31">
      <w:pPr>
        <w:ind w:firstLine="284"/>
        <w:jc w:val="both"/>
        <w:rPr>
          <w:rStyle w:val="Emphasis"/>
          <w:rtl/>
        </w:rPr>
      </w:pPr>
      <w:r w:rsidRPr="00ED6DBE">
        <w:rPr>
          <w:rStyle w:val="Emphasis"/>
          <w:rFonts w:hint="cs"/>
          <w:rtl/>
        </w:rPr>
        <w:t>مرور مجدد قاعده و ضابطه</w:t>
      </w:r>
    </w:p>
    <w:p w:rsidR="008E4947" w:rsidRDefault="004C498D" w:rsidP="00983407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 xml:space="preserve">در هر جایی که </w:t>
      </w:r>
      <w:r w:rsidR="00A279F9">
        <w:rPr>
          <w:rFonts w:hint="cs"/>
          <w:rtl/>
        </w:rPr>
        <w:t xml:space="preserve">راه رسیدن </w:t>
      </w:r>
      <w:r>
        <w:rPr>
          <w:rFonts w:hint="cs"/>
          <w:rtl/>
        </w:rPr>
        <w:t xml:space="preserve">مخاطب </w:t>
      </w:r>
      <w:r w:rsidR="00A279F9">
        <w:rPr>
          <w:rFonts w:hint="cs"/>
          <w:rtl/>
        </w:rPr>
        <w:t>به مدلول الت</w:t>
      </w:r>
      <w:r w:rsidR="005D651D">
        <w:rPr>
          <w:rFonts w:hint="cs"/>
          <w:rtl/>
        </w:rPr>
        <w:t>ز</w:t>
      </w:r>
      <w:r w:rsidR="00A279F9">
        <w:rPr>
          <w:rFonts w:hint="cs"/>
          <w:rtl/>
        </w:rPr>
        <w:t xml:space="preserve">امی </w:t>
      </w:r>
      <w:r>
        <w:rPr>
          <w:rFonts w:hint="cs"/>
          <w:rtl/>
        </w:rPr>
        <w:t>تصدیق مدلول مطابقی ب</w:t>
      </w:r>
      <w:r w:rsidR="00743414">
        <w:rPr>
          <w:rFonts w:hint="cs"/>
          <w:rtl/>
        </w:rPr>
        <w:t xml:space="preserve">اشد و </w:t>
      </w:r>
      <w:r w:rsidR="005D651D">
        <w:rPr>
          <w:rFonts w:hint="cs"/>
          <w:rtl/>
        </w:rPr>
        <w:t>به تصدیق</w:t>
      </w:r>
      <w:r w:rsidR="00743414">
        <w:rPr>
          <w:rFonts w:hint="cs"/>
          <w:rtl/>
        </w:rPr>
        <w:t xml:space="preserve"> مدلول مطابقی </w:t>
      </w:r>
      <w:r w:rsidR="005D651D">
        <w:rPr>
          <w:rFonts w:hint="cs"/>
          <w:rtl/>
        </w:rPr>
        <w:t>خللی وارد شود</w:t>
      </w:r>
      <w:r w:rsidR="00743414">
        <w:rPr>
          <w:rFonts w:hint="cs"/>
          <w:rtl/>
        </w:rPr>
        <w:t>، مدلول التزامی حجت نیست و نمی توان آن را تصدیق کرد.</w:t>
      </w:r>
    </w:p>
    <w:p w:rsidR="00743414" w:rsidRDefault="00743414" w:rsidP="005D651D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در هر جایی که مخاطب از راه تصدیق مدلول مطابقی به مدلول </w:t>
      </w:r>
      <w:r w:rsidR="005D651D">
        <w:rPr>
          <w:rFonts w:hint="cs"/>
          <w:rtl/>
        </w:rPr>
        <w:t>التزامی برسد، و به تصدیق مدلول مطابقی خللی وارد نشود</w:t>
      </w:r>
      <w:r w:rsidR="00983407">
        <w:rPr>
          <w:rFonts w:hint="cs"/>
          <w:rtl/>
        </w:rPr>
        <w:t>، اما از جهت دیگری مدلول مطابقی حجیت نداشت، مدلول التزامی از حجیت ساقط نمی شود.</w:t>
      </w:r>
      <w:r w:rsidR="00B3218A">
        <w:rPr>
          <w:rFonts w:hint="cs"/>
          <w:rtl/>
        </w:rPr>
        <w:t xml:space="preserve"> مانند دو بینه متعارض که هر دو لازمه دارند. رسیدن به لازمه از راه تصدیق خصوص یکی از اماره ها نیست، بلکه از راه تصدیق </w:t>
      </w:r>
      <w:r w:rsidR="00B203CB">
        <w:rPr>
          <w:rFonts w:hint="cs"/>
          <w:rtl/>
        </w:rPr>
        <w:t>یکی از اماره ها که حجت است به مدلول التزامی می رسیم و حجیت مدلول التزامی تابع حجیت مدلول مطابقی نیست.</w:t>
      </w:r>
    </w:p>
    <w:p w:rsidR="001C0840" w:rsidRDefault="001C0840" w:rsidP="00C17DF6">
      <w:pPr>
        <w:ind w:firstLine="284"/>
        <w:jc w:val="both"/>
        <w:rPr>
          <w:rtl/>
        </w:rPr>
      </w:pPr>
      <w:r>
        <w:rPr>
          <w:rFonts w:hint="cs"/>
          <w:rtl/>
        </w:rPr>
        <w:t>ادعای ما آن است که عقلا به لازمه عمل میکنند و نص نیز ه</w:t>
      </w:r>
      <w:r w:rsidR="007B32F2">
        <w:rPr>
          <w:rFonts w:hint="cs"/>
          <w:rtl/>
        </w:rPr>
        <w:t>مین است و تح</w:t>
      </w:r>
      <w:r w:rsidR="00C17DF6">
        <w:rPr>
          <w:rFonts w:hint="cs"/>
          <w:rtl/>
        </w:rPr>
        <w:t>لیل مطلب آن است که عمل به لازمه</w:t>
      </w:r>
      <w:r w:rsidR="007B32F2">
        <w:rPr>
          <w:rFonts w:hint="cs"/>
          <w:rtl/>
        </w:rPr>
        <w:t xml:space="preserve"> به جهت </w:t>
      </w:r>
      <w:r w:rsidR="00C17DF6">
        <w:rPr>
          <w:rFonts w:hint="cs"/>
          <w:rtl/>
        </w:rPr>
        <w:t xml:space="preserve">شمول «صدق العادل» نیست چون شمول آن به احدهما خلاف ظاهر است، و به جهت </w:t>
      </w:r>
      <w:r w:rsidR="007B32F2">
        <w:rPr>
          <w:rFonts w:hint="cs"/>
          <w:rtl/>
        </w:rPr>
        <w:t>تصدیق خصوص این بینه یا تصدیق خصوص آن بینه نیست بلکه به جهت  آن است که عقلا</w:t>
      </w:r>
      <w:r w:rsidR="00C17DF6">
        <w:rPr>
          <w:rFonts w:hint="cs"/>
          <w:rtl/>
        </w:rPr>
        <w:t xml:space="preserve"> لازمه را لازمه هر دو میدانند.</w:t>
      </w:r>
      <w:r w:rsidR="009951BE">
        <w:rPr>
          <w:rFonts w:hint="cs"/>
          <w:rtl/>
        </w:rPr>
        <w:t xml:space="preserve"> و روایت هم منبه آن است که عمل به لازمه امری است عقلایی</w:t>
      </w:r>
    </w:p>
    <w:p w:rsidR="00C17DF6" w:rsidRDefault="009509AB" w:rsidP="00C17DF6">
      <w:pPr>
        <w:ind w:firstLine="284"/>
        <w:jc w:val="both"/>
        <w:rPr>
          <w:rtl/>
        </w:rPr>
      </w:pPr>
      <w:r>
        <w:rPr>
          <w:rFonts w:hint="cs"/>
          <w:rtl/>
        </w:rPr>
        <w:t>اگر سیره عقلا مبنی بر عمل به لازمه امارتین انکار شود، مدلول التزامی حجت نیست. و اگر سیره عقلا منعقد باشد تحلیلش همان است که گذشت و در ذهن</w:t>
      </w:r>
      <w:r w:rsidR="00E60E44">
        <w:rPr>
          <w:rFonts w:hint="cs"/>
          <w:rtl/>
        </w:rPr>
        <w:t xml:space="preserve"> مشهور و</w:t>
      </w:r>
      <w:r>
        <w:rPr>
          <w:rFonts w:hint="cs"/>
          <w:rtl/>
        </w:rPr>
        <w:t xml:space="preserve"> بزرگان</w:t>
      </w:r>
      <w:r w:rsidR="00E60E44">
        <w:rPr>
          <w:rFonts w:hint="cs"/>
          <w:rtl/>
        </w:rPr>
        <w:t xml:space="preserve"> و شیخ و نائینی و آخوند</w:t>
      </w:r>
      <w:r>
        <w:rPr>
          <w:rFonts w:hint="cs"/>
          <w:rtl/>
        </w:rPr>
        <w:t xml:space="preserve"> هم همین بوده اما تعابیر مختلف بوده است.</w:t>
      </w:r>
    </w:p>
    <w:p w:rsidR="004C498D" w:rsidRPr="009951BE" w:rsidRDefault="00554E2E" w:rsidP="00B47D2F">
      <w:pPr>
        <w:ind w:firstLine="284"/>
        <w:jc w:val="both"/>
        <w:rPr>
          <w:rStyle w:val="Emphasis"/>
          <w:rtl/>
        </w:rPr>
      </w:pPr>
      <w:r>
        <w:rPr>
          <w:rStyle w:val="Emphasis"/>
          <w:rFonts w:hint="cs"/>
          <w:rtl/>
        </w:rPr>
        <w:t>تنبیه</w:t>
      </w:r>
      <w:r w:rsidR="009951BE" w:rsidRPr="009951BE">
        <w:rPr>
          <w:rStyle w:val="Emphasis"/>
          <w:rFonts w:hint="cs"/>
          <w:rtl/>
        </w:rPr>
        <w:t>:</w:t>
      </w:r>
    </w:p>
    <w:p w:rsidR="008D2EAA" w:rsidRDefault="00436F03" w:rsidP="009D0052">
      <w:pPr>
        <w:ind w:firstLine="284"/>
        <w:jc w:val="both"/>
        <w:rPr>
          <w:rtl/>
        </w:rPr>
      </w:pPr>
      <w:r>
        <w:rPr>
          <w:rFonts w:hint="cs"/>
          <w:rtl/>
        </w:rPr>
        <w:t>مرحوم آخوند در عدم تبعیت مدلول التزامی از مدلول مطابقی در حجیت فرمود:</w:t>
      </w:r>
      <w:r w:rsidR="00E81201">
        <w:rPr>
          <w:rFonts w:hint="cs"/>
          <w:rtl/>
        </w:rPr>
        <w:t xml:space="preserve"> حجیت یکی از متعارضین مانع دارد و نمیتوان </w:t>
      </w:r>
      <w:r w:rsidR="006C7B59">
        <w:rPr>
          <w:rFonts w:hint="cs"/>
          <w:rtl/>
        </w:rPr>
        <w:t xml:space="preserve">مدلول التزامی </w:t>
      </w:r>
      <w:r w:rsidR="009D0052">
        <w:rPr>
          <w:rFonts w:hint="cs"/>
          <w:rtl/>
        </w:rPr>
        <w:t>را با آن اثبات کرد</w:t>
      </w:r>
      <w:r w:rsidR="006C7B59">
        <w:rPr>
          <w:rFonts w:hint="cs"/>
          <w:rtl/>
        </w:rPr>
        <w:t xml:space="preserve"> اما </w:t>
      </w:r>
      <w:r w:rsidR="009D0052">
        <w:rPr>
          <w:rFonts w:hint="cs"/>
          <w:rtl/>
        </w:rPr>
        <w:t xml:space="preserve">اثبات لازمه </w:t>
      </w:r>
      <w:r w:rsidR="006C7B59">
        <w:rPr>
          <w:rFonts w:hint="cs"/>
          <w:rtl/>
        </w:rPr>
        <w:t xml:space="preserve">توسط معارض دیگر </w:t>
      </w:r>
      <w:r w:rsidR="00E81201">
        <w:rPr>
          <w:rFonts w:hint="cs"/>
          <w:rtl/>
        </w:rPr>
        <w:t>که به حجیت خود باقی است بلامانع میباشد</w:t>
      </w:r>
      <w:r w:rsidR="009D0052">
        <w:rPr>
          <w:rFonts w:hint="cs"/>
          <w:rtl/>
        </w:rPr>
        <w:t xml:space="preserve">، </w:t>
      </w:r>
      <w:r w:rsidR="00741A2E">
        <w:rPr>
          <w:rFonts w:hint="cs"/>
          <w:rtl/>
        </w:rPr>
        <w:t>طبق نظر شریف آخوند مقتضی حجیت در</w:t>
      </w:r>
      <w:r w:rsidR="000D7DCC">
        <w:rPr>
          <w:rFonts w:hint="cs"/>
          <w:rtl/>
        </w:rPr>
        <w:t xml:space="preserve"> هر کدام از</w:t>
      </w:r>
      <w:r w:rsidR="00741A2E">
        <w:rPr>
          <w:rFonts w:hint="cs"/>
          <w:rtl/>
        </w:rPr>
        <w:t xml:space="preserve"> متعارضین</w:t>
      </w:r>
      <w:r w:rsidR="000D7DCC">
        <w:rPr>
          <w:rFonts w:hint="cs"/>
          <w:rtl/>
        </w:rPr>
        <w:t xml:space="preserve"> تمام است و بحث در مانع است و مانع فقط یکی از آنها را از کار می اندازد</w:t>
      </w:r>
      <w:r w:rsidR="001753FB">
        <w:rPr>
          <w:rFonts w:hint="cs"/>
          <w:rtl/>
        </w:rPr>
        <w:t>. ایشان در تقریرات فرموده اند: عمده دلیل بر حجیت سیره عقلا است و سیره عقلا نیز یکی از متعارضین را حجت میداند.</w:t>
      </w:r>
    </w:p>
    <w:p w:rsidR="00077448" w:rsidRDefault="00554E2E" w:rsidP="007F4756">
      <w:pPr>
        <w:ind w:firstLine="284"/>
        <w:jc w:val="both"/>
        <w:rPr>
          <w:rtl/>
        </w:rPr>
      </w:pPr>
      <w:r>
        <w:rPr>
          <w:rFonts w:hint="cs"/>
          <w:rtl/>
        </w:rPr>
        <w:lastRenderedPageBreak/>
        <w:t>بیان آخوند مشتبه نشود، ایشان نمی خواهند حجیت لازمه را از باب اشتباه حجت به لاحجت اثبات کنند</w:t>
      </w:r>
      <w:r w:rsidR="00077448">
        <w:rPr>
          <w:rFonts w:hint="cs"/>
          <w:rtl/>
        </w:rPr>
        <w:t>، نمی خواهند بفرماید که متعارضین در نفی ثالث همیشه ا</w:t>
      </w:r>
      <w:r w:rsidR="00B724B8">
        <w:rPr>
          <w:rFonts w:hint="cs"/>
          <w:rtl/>
        </w:rPr>
        <w:t xml:space="preserve">ز باب اشتباه حجت به لاحجت هستند. و </w:t>
      </w:r>
      <w:r w:rsidR="00077448">
        <w:rPr>
          <w:rFonts w:hint="cs"/>
          <w:rtl/>
        </w:rPr>
        <w:t>آقا ضیاء این مطلب را</w:t>
      </w:r>
      <w:r w:rsidR="00B724B8">
        <w:rPr>
          <w:rFonts w:hint="cs"/>
          <w:rtl/>
        </w:rPr>
        <w:t xml:space="preserve"> به ایشان نسبت داده اند.</w:t>
      </w:r>
      <w:r w:rsidR="00CC1715">
        <w:rPr>
          <w:rFonts w:hint="cs"/>
          <w:rtl/>
        </w:rPr>
        <w:t xml:space="preserve"> اما</w:t>
      </w:r>
      <w:r w:rsidR="00B724B8">
        <w:rPr>
          <w:rFonts w:hint="cs"/>
          <w:rtl/>
        </w:rPr>
        <w:t xml:space="preserve"> آخوند</w:t>
      </w:r>
      <w:r w:rsidR="002B19CD">
        <w:rPr>
          <w:rFonts w:hint="cs"/>
          <w:rtl/>
        </w:rPr>
        <w:t xml:space="preserve"> در ظاهر کفایه و</w:t>
      </w:r>
      <w:r w:rsidR="00B724B8">
        <w:rPr>
          <w:rFonts w:hint="cs"/>
          <w:rtl/>
        </w:rPr>
        <w:t xml:space="preserve"> در</w:t>
      </w:r>
      <w:r w:rsidR="002B19CD">
        <w:rPr>
          <w:rFonts w:hint="cs"/>
          <w:rtl/>
        </w:rPr>
        <w:t xml:space="preserve"> صریحا در</w:t>
      </w:r>
      <w:r w:rsidR="00B724B8">
        <w:rPr>
          <w:rFonts w:hint="cs"/>
          <w:rtl/>
        </w:rPr>
        <w:t xml:space="preserve"> تقریرات </w:t>
      </w:r>
      <w:r w:rsidR="007F4756">
        <w:rPr>
          <w:rFonts w:hint="cs"/>
          <w:rtl/>
        </w:rPr>
        <w:t>تذکر داده اند که</w:t>
      </w:r>
      <w:r w:rsidR="00CC1715">
        <w:rPr>
          <w:rFonts w:hint="cs"/>
          <w:rtl/>
        </w:rPr>
        <w:t xml:space="preserve"> ما حجیت مدلول التزامی را از باب اشتباه حجت به لاحجت نمی گوییم.</w:t>
      </w:r>
    </w:p>
    <w:p w:rsidR="00C67EC6" w:rsidRDefault="002140EE" w:rsidP="00C67EC6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 xml:space="preserve">اشتباه حجت به لاحجت در جایی است که مقتضی حجیت یکی از متعارضین فی حد نفسه تمام است و حجیت دیگر تمام نیست. </w:t>
      </w:r>
      <w:r w:rsidR="00863B58">
        <w:rPr>
          <w:rFonts w:hint="cs"/>
          <w:rtl/>
        </w:rPr>
        <w:t>و در مباحث آینده خواهد آمد که اخبار علاجیه شامل موارد اشتباه حجت به لاحجت نیست.</w:t>
      </w:r>
      <w:r w:rsidR="00863B58">
        <w:rPr>
          <w:rFonts w:hint="cs"/>
          <w:rtl/>
        </w:rPr>
        <w:t xml:space="preserve"> در موارد اشتباه حجت به لاحجت اگر احتیاط ممکن باشد باید احتیاط کرد چون ما صاحب حجت اجمالیه هستیم.</w:t>
      </w:r>
      <w:r w:rsidR="00C67EC6">
        <w:rPr>
          <w:rFonts w:hint="cs"/>
          <w:rtl/>
        </w:rPr>
        <w:t xml:space="preserve"> </w:t>
      </w:r>
      <w:r w:rsidR="00C67EC6">
        <w:rPr>
          <w:rFonts w:hint="cs"/>
          <w:rtl/>
        </w:rPr>
        <w:t>مثلا دو روایت وارد شده است هر دو از ابن سنان، یکی از محمد بن سنان و دیگری از عبد الله بن سنان</w:t>
      </w:r>
      <w:r w:rsidR="00C67EC6">
        <w:rPr>
          <w:rFonts w:hint="cs"/>
          <w:rtl/>
        </w:rPr>
        <w:t>، یک روایت میگوید «امروز قیام واجب است» دیگری میگوید «فردا قیام واجب است» و ما یک حجت بر تکلیف الزامی داریم و نمی دانیم</w:t>
      </w:r>
      <w:r w:rsidR="00043081">
        <w:rPr>
          <w:rFonts w:hint="cs"/>
          <w:rtl/>
        </w:rPr>
        <w:t xml:space="preserve"> تکلیف امروز است یا فردا، باید احتیاط کرده و هر دو روز را قیام کنیم.</w:t>
      </w:r>
    </w:p>
    <w:p w:rsidR="00863B58" w:rsidRDefault="002C794D" w:rsidP="00C67EC6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حجت اجمالی مانند علم اجمالی مقتضی احتیاط است اگر احتیاط ممکن باشد. اگر هر دو روایت بگویند فلان عمل واجب است و یا هر دو بگویند فلان عمل حرام است باید احتیاط کرد.</w:t>
      </w:r>
    </w:p>
    <w:p w:rsidR="002C794D" w:rsidRDefault="008079BB" w:rsidP="008079BB">
      <w:pPr>
        <w:ind w:firstLine="284"/>
        <w:jc w:val="both"/>
        <w:rPr>
          <w:rtl/>
        </w:rPr>
      </w:pPr>
      <w:r>
        <w:rPr>
          <w:rFonts w:hint="cs"/>
          <w:rtl/>
        </w:rPr>
        <w:t>اگر روایتی بگوید «قیام واجب نیست» و روایت بگوید «قیام حرام است» حجت اجمالی نداریم و شاید روایت عبد الله بن سنان آن باشد که میگوید قیام واجب نیست.</w:t>
      </w:r>
    </w:p>
    <w:p w:rsidR="00616252" w:rsidRDefault="00616252" w:rsidP="008079BB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در حجت اجمالی همانند علم اجمالی باید احتیاط کرد اگر احتیاط ممکن باشد، به خلاف متعارضین که در آنجا مقتضی در هر دو تمام است و </w:t>
      </w:r>
      <w:r w:rsidR="002560CC">
        <w:rPr>
          <w:rFonts w:hint="cs"/>
          <w:rtl/>
        </w:rPr>
        <w:t>مقتضای اولی به فرموده خود آخوند آن است که متعارضین تساقط میکنند و به هیچکدام در مدلول مطابقی شان نمی شود عمل کرد.</w:t>
      </w:r>
    </w:p>
    <w:p w:rsidR="001A1EA5" w:rsidRPr="006162A2" w:rsidRDefault="002560CC" w:rsidP="002560CC">
      <w:pPr>
        <w:ind w:firstLine="284"/>
        <w:jc w:val="both"/>
        <w:rPr>
          <w:rtl/>
        </w:rPr>
      </w:pPr>
      <w:r>
        <w:rPr>
          <w:rFonts w:hint="cs"/>
          <w:rtl/>
        </w:rPr>
        <w:t>این بیانات طبق مسلک طریقیت بود و مسلک سببیت إن شاء الله فردا.</w:t>
      </w:r>
    </w:p>
    <w:sectPr w:rsidR="001A1EA5" w:rsidRPr="006162A2" w:rsidSect="00F91B85">
      <w:headerReference w:type="default" r:id="rId8"/>
      <w:footerReference w:type="default" r:id="rId9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1169" w:rsidRDefault="00161169" w:rsidP="008B750B">
      <w:pPr>
        <w:spacing w:line="240" w:lineRule="auto"/>
      </w:pPr>
      <w:r>
        <w:separator/>
      </w:r>
    </w:p>
  </w:endnote>
  <w:endnote w:type="continuationSeparator" w:id="0">
    <w:p w:rsidR="00161169" w:rsidRDefault="00161169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AEM">
    <w:altName w:val="S ALAEM"/>
    <w:charset w:val="B2"/>
    <w:family w:val="auto"/>
    <w:pitch w:val="variable"/>
    <w:sig w:usb0="00000000" w:usb1="90000000" w:usb2="00000008" w:usb3="00000000" w:csb0="8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>مدرسه 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2560CC" w:rsidRPr="002560CC">
            <w:rPr>
              <w:noProof/>
              <w:rtl/>
              <w:lang w:val="fa-IR"/>
            </w:rPr>
            <w:t>6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7A46AE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13" w:name="BokAdres"/>
          <w:bookmarkEnd w:id="13"/>
          <w:r>
            <w:rPr>
              <w:color w:val="808080" w:themeColor="background1" w:themeShade="80"/>
            </w:rPr>
            <w:t>U1mg1_13951025-066_mb1_mfeb.ir</w:t>
          </w:r>
        </w:p>
      </w:tc>
    </w:tr>
  </w:tbl>
  <w:p w:rsidR="00FA3B17" w:rsidRDefault="00FA3B17" w:rsidP="00FA5F3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1169" w:rsidRDefault="00161169" w:rsidP="008B750B">
      <w:pPr>
        <w:spacing w:line="240" w:lineRule="auto"/>
      </w:pPr>
      <w:r>
        <w:separator/>
      </w:r>
    </w:p>
  </w:footnote>
  <w:footnote w:type="continuationSeparator" w:id="0">
    <w:p w:rsidR="00161169" w:rsidRDefault="00161169" w:rsidP="008B750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3B17" w:rsidRPr="001D2E9A" w:rsidRDefault="00935A55" w:rsidP="001A4ED8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21630D">
      <w:rPr>
        <w:rFonts w:hint="cs"/>
        <w:b/>
        <w:bCs/>
        <w:sz w:val="20"/>
        <w:szCs w:val="24"/>
        <w:rtl/>
      </w:rPr>
      <w:t>:</w:t>
    </w:r>
    <w:bookmarkStart w:id="6" w:name="BokNum"/>
    <w:bookmarkEnd w:id="6"/>
    <w:r w:rsidR="007A46AE">
      <w:rPr>
        <w:b/>
        <w:bCs/>
        <w:sz w:val="20"/>
        <w:szCs w:val="24"/>
        <w:rtl/>
      </w:rPr>
      <w:t>066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7" w:name="Bokdars"/>
    <w:bookmarkEnd w:id="7"/>
    <w:r w:rsidR="007A46AE">
      <w:rPr>
        <w:rFonts w:hint="cs"/>
        <w:b/>
        <w:bCs/>
        <w:color w:val="632423" w:themeColor="accent2" w:themeShade="80"/>
        <w:sz w:val="20"/>
        <w:szCs w:val="24"/>
        <w:rtl/>
      </w:rPr>
      <w:t>اصول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8" w:name="Bokostad"/>
    <w:bookmarkEnd w:id="8"/>
    <w:r w:rsidR="007A46AE">
      <w:rPr>
        <w:rFonts w:hint="cs"/>
        <w:b/>
        <w:bCs/>
        <w:color w:val="632423" w:themeColor="accent2" w:themeShade="80"/>
        <w:sz w:val="20"/>
        <w:szCs w:val="24"/>
        <w:rtl/>
      </w:rPr>
      <w:t>گنجي</w:t>
    </w:r>
    <w:r w:rsidR="00FA3B17" w:rsidRPr="00C32A7E">
      <w:rPr>
        <w:rFonts w:cs="ALAEM"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C32A7E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C32A7E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C32A7E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="00FA3B17" w:rsidRPr="00C32A7E">
      <w:rPr>
        <w:rFonts w:cs="ALAEM"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Pr="001D2E9A">
      <w:rPr>
        <w:rFonts w:hint="cs"/>
        <w:sz w:val="24"/>
        <w:szCs w:val="24"/>
        <w:rtl/>
      </w:rPr>
      <w:t>:</w:t>
    </w:r>
    <w:bookmarkStart w:id="9" w:name="BokTarikh"/>
    <w:bookmarkEnd w:id="9"/>
    <w:r w:rsidR="007A46AE">
      <w:rPr>
        <w:sz w:val="24"/>
        <w:szCs w:val="24"/>
        <w:rtl/>
      </w:rPr>
      <w:t>25 /10 /1395</w:t>
    </w:r>
  </w:p>
  <w:p w:rsidR="00FA3B17" w:rsidRPr="00F16B53" w:rsidRDefault="00935A55" w:rsidP="001B6799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73474B">
      <w:rPr>
        <w:rFonts w:hint="cs"/>
        <w:sz w:val="24"/>
        <w:szCs w:val="24"/>
        <w:rtl/>
      </w:rPr>
      <w:t>:</w:t>
    </w:r>
    <w:bookmarkStart w:id="10" w:name="BokSabj"/>
    <w:bookmarkEnd w:id="10"/>
    <w:r w:rsidR="007A46AE">
      <w:rPr>
        <w:rFonts w:hint="cs"/>
        <w:sz w:val="24"/>
        <w:szCs w:val="24"/>
        <w:rtl/>
      </w:rPr>
      <w:t>مقتضای</w:t>
    </w:r>
    <w:r w:rsidR="007A46AE">
      <w:rPr>
        <w:sz w:val="24"/>
        <w:szCs w:val="24"/>
        <w:rtl/>
      </w:rPr>
      <w:t xml:space="preserve"> </w:t>
    </w:r>
    <w:r w:rsidR="007A46AE">
      <w:rPr>
        <w:rFonts w:hint="cs"/>
        <w:sz w:val="24"/>
        <w:szCs w:val="24"/>
        <w:rtl/>
      </w:rPr>
      <w:t>قاعده</w:t>
    </w:r>
    <w:r w:rsidR="007A46AE">
      <w:rPr>
        <w:sz w:val="24"/>
        <w:szCs w:val="24"/>
        <w:rtl/>
      </w:rPr>
      <w:t xml:space="preserve"> </w:t>
    </w:r>
    <w:r w:rsidR="007A46AE">
      <w:rPr>
        <w:rFonts w:hint="cs"/>
        <w:sz w:val="24"/>
        <w:szCs w:val="24"/>
        <w:rtl/>
      </w:rPr>
      <w:t>اولی</w:t>
    </w:r>
    <w:r w:rsidR="007A46AE">
      <w:rPr>
        <w:sz w:val="24"/>
        <w:szCs w:val="24"/>
        <w:rtl/>
      </w:rPr>
      <w:t xml:space="preserve"> </w:t>
    </w:r>
    <w:r w:rsidR="007A46AE">
      <w:rPr>
        <w:rFonts w:hint="cs"/>
        <w:sz w:val="24"/>
        <w:szCs w:val="24"/>
        <w:rtl/>
      </w:rPr>
      <w:t>در</w:t>
    </w:r>
    <w:r w:rsidR="007A46AE">
      <w:rPr>
        <w:sz w:val="24"/>
        <w:szCs w:val="24"/>
        <w:rtl/>
      </w:rPr>
      <w:t xml:space="preserve"> </w:t>
    </w:r>
    <w:r w:rsidR="007A46AE">
      <w:rPr>
        <w:rFonts w:hint="cs"/>
        <w:sz w:val="24"/>
        <w:szCs w:val="24"/>
        <w:rtl/>
      </w:rPr>
      <w:t>مدلول</w:t>
    </w:r>
    <w:r w:rsidR="007A46AE">
      <w:rPr>
        <w:sz w:val="24"/>
        <w:szCs w:val="24"/>
        <w:rtl/>
      </w:rPr>
      <w:t xml:space="preserve"> </w:t>
    </w:r>
    <w:r w:rsidR="007A46AE">
      <w:rPr>
        <w:rFonts w:hint="cs"/>
        <w:sz w:val="24"/>
        <w:szCs w:val="24"/>
        <w:rtl/>
      </w:rPr>
      <w:t>التزامی</w:t>
    </w:r>
    <w:r w:rsidR="001B6799">
      <w:rPr>
        <w:rFonts w:hint="cs"/>
        <w:sz w:val="24"/>
        <w:szCs w:val="24"/>
        <w:rtl/>
      </w:rPr>
      <w:t xml:space="preserve"> 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5257ED">
      <w:rPr>
        <w:rFonts w:hint="cs"/>
        <w:sz w:val="24"/>
        <w:szCs w:val="24"/>
        <w:rtl/>
      </w:rPr>
      <w:t>:</w:t>
    </w:r>
    <w:bookmarkStart w:id="11" w:name="Bokmoqarer"/>
    <w:bookmarkEnd w:id="11"/>
    <w:r w:rsidR="007A46AE">
      <w:rPr>
        <w:rFonts w:hint="cs"/>
        <w:sz w:val="24"/>
        <w:szCs w:val="24"/>
        <w:rtl/>
      </w:rPr>
      <w:t>محمود</w:t>
    </w:r>
    <w:r w:rsidR="007A46AE">
      <w:rPr>
        <w:sz w:val="24"/>
        <w:szCs w:val="24"/>
        <w:rtl/>
      </w:rPr>
      <w:t xml:space="preserve"> </w:t>
    </w:r>
    <w:r w:rsidR="007A46AE">
      <w:rPr>
        <w:rFonts w:hint="cs"/>
        <w:sz w:val="24"/>
        <w:szCs w:val="24"/>
        <w:rtl/>
      </w:rPr>
      <w:t>بيات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12" w:name="BokSabj2"/>
    <w:bookmarkEnd w:id="12"/>
    <w:r w:rsidR="007A46AE">
      <w:rPr>
        <w:rFonts w:hint="cs"/>
        <w:sz w:val="24"/>
        <w:szCs w:val="24"/>
        <w:rtl/>
      </w:rPr>
      <w:t>نظر</w:t>
    </w:r>
    <w:r w:rsidR="007A46AE">
      <w:rPr>
        <w:sz w:val="24"/>
        <w:szCs w:val="24"/>
        <w:rtl/>
      </w:rPr>
      <w:t xml:space="preserve"> </w:t>
    </w:r>
    <w:r w:rsidR="007A46AE">
      <w:rPr>
        <w:rFonts w:hint="cs"/>
        <w:sz w:val="24"/>
        <w:szCs w:val="24"/>
        <w:rtl/>
      </w:rPr>
      <w:t>مختار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14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1258"/>
    <w:rsid w:val="000072A3"/>
    <w:rsid w:val="00025777"/>
    <w:rsid w:val="000353D7"/>
    <w:rsid w:val="000358FF"/>
    <w:rsid w:val="00043081"/>
    <w:rsid w:val="00045EBA"/>
    <w:rsid w:val="00077448"/>
    <w:rsid w:val="00080A41"/>
    <w:rsid w:val="000826C0"/>
    <w:rsid w:val="0008299B"/>
    <w:rsid w:val="000913AA"/>
    <w:rsid w:val="0009737F"/>
    <w:rsid w:val="000B5DB5"/>
    <w:rsid w:val="000C07CE"/>
    <w:rsid w:val="000C3947"/>
    <w:rsid w:val="000D0FA3"/>
    <w:rsid w:val="000D30E9"/>
    <w:rsid w:val="000D6818"/>
    <w:rsid w:val="000D7DCC"/>
    <w:rsid w:val="000E335E"/>
    <w:rsid w:val="000E5D83"/>
    <w:rsid w:val="000E6652"/>
    <w:rsid w:val="000F16CF"/>
    <w:rsid w:val="000F2E5E"/>
    <w:rsid w:val="000F4628"/>
    <w:rsid w:val="000F5BAC"/>
    <w:rsid w:val="00105063"/>
    <w:rsid w:val="00116B2B"/>
    <w:rsid w:val="00116FC4"/>
    <w:rsid w:val="00117E01"/>
    <w:rsid w:val="001229E9"/>
    <w:rsid w:val="00124E3D"/>
    <w:rsid w:val="00126800"/>
    <w:rsid w:val="00127E95"/>
    <w:rsid w:val="00130659"/>
    <w:rsid w:val="00131229"/>
    <w:rsid w:val="001347C7"/>
    <w:rsid w:val="001356B0"/>
    <w:rsid w:val="00137514"/>
    <w:rsid w:val="00151937"/>
    <w:rsid w:val="00161067"/>
    <w:rsid w:val="00161169"/>
    <w:rsid w:val="00161C38"/>
    <w:rsid w:val="001669F2"/>
    <w:rsid w:val="001677DD"/>
    <w:rsid w:val="001753FB"/>
    <w:rsid w:val="00181844"/>
    <w:rsid w:val="0018268B"/>
    <w:rsid w:val="001837E9"/>
    <w:rsid w:val="001846F2"/>
    <w:rsid w:val="00187DFA"/>
    <w:rsid w:val="00190128"/>
    <w:rsid w:val="00191FF4"/>
    <w:rsid w:val="001A1EA5"/>
    <w:rsid w:val="001A2574"/>
    <w:rsid w:val="001A27D7"/>
    <w:rsid w:val="001A294E"/>
    <w:rsid w:val="001A4ED8"/>
    <w:rsid w:val="001A5F8F"/>
    <w:rsid w:val="001B04CA"/>
    <w:rsid w:val="001B2488"/>
    <w:rsid w:val="001B6799"/>
    <w:rsid w:val="001C0840"/>
    <w:rsid w:val="001C1362"/>
    <w:rsid w:val="001D2E9A"/>
    <w:rsid w:val="001D597F"/>
    <w:rsid w:val="001E0648"/>
    <w:rsid w:val="001E3FD4"/>
    <w:rsid w:val="0020241A"/>
    <w:rsid w:val="00203821"/>
    <w:rsid w:val="002140EE"/>
    <w:rsid w:val="0021630D"/>
    <w:rsid w:val="00243348"/>
    <w:rsid w:val="0024669A"/>
    <w:rsid w:val="00247D2F"/>
    <w:rsid w:val="0025058D"/>
    <w:rsid w:val="002560CC"/>
    <w:rsid w:val="00256560"/>
    <w:rsid w:val="0027605E"/>
    <w:rsid w:val="00281B3F"/>
    <w:rsid w:val="00281E00"/>
    <w:rsid w:val="00294A52"/>
    <w:rsid w:val="002B19CD"/>
    <w:rsid w:val="002B575F"/>
    <w:rsid w:val="002B729B"/>
    <w:rsid w:val="002C5004"/>
    <w:rsid w:val="002C53A2"/>
    <w:rsid w:val="002C794D"/>
    <w:rsid w:val="002D0040"/>
    <w:rsid w:val="002E220F"/>
    <w:rsid w:val="002F2D44"/>
    <w:rsid w:val="003020EC"/>
    <w:rsid w:val="00303685"/>
    <w:rsid w:val="0032100F"/>
    <w:rsid w:val="0033402C"/>
    <w:rsid w:val="00340521"/>
    <w:rsid w:val="00345C73"/>
    <w:rsid w:val="00354A99"/>
    <w:rsid w:val="00360311"/>
    <w:rsid w:val="00361922"/>
    <w:rsid w:val="00384DDA"/>
    <w:rsid w:val="00397466"/>
    <w:rsid w:val="003A6148"/>
    <w:rsid w:val="003C33F6"/>
    <w:rsid w:val="003C3D2E"/>
    <w:rsid w:val="003C43A5"/>
    <w:rsid w:val="003C59F2"/>
    <w:rsid w:val="003E1C5C"/>
    <w:rsid w:val="003E6FC5"/>
    <w:rsid w:val="003F5B46"/>
    <w:rsid w:val="00401363"/>
    <w:rsid w:val="00402E47"/>
    <w:rsid w:val="00405841"/>
    <w:rsid w:val="00425015"/>
    <w:rsid w:val="00430994"/>
    <w:rsid w:val="00436F03"/>
    <w:rsid w:val="00437CA3"/>
    <w:rsid w:val="00441B6D"/>
    <w:rsid w:val="004556EF"/>
    <w:rsid w:val="00462B07"/>
    <w:rsid w:val="00465BD2"/>
    <w:rsid w:val="004871AA"/>
    <w:rsid w:val="004926E1"/>
    <w:rsid w:val="004A2FEA"/>
    <w:rsid w:val="004A4F84"/>
    <w:rsid w:val="004C498D"/>
    <w:rsid w:val="004C61DA"/>
    <w:rsid w:val="004D6CF1"/>
    <w:rsid w:val="004D7192"/>
    <w:rsid w:val="004D75C5"/>
    <w:rsid w:val="004E0E34"/>
    <w:rsid w:val="004E2186"/>
    <w:rsid w:val="004E39BB"/>
    <w:rsid w:val="004E66FB"/>
    <w:rsid w:val="004F470A"/>
    <w:rsid w:val="004F4C59"/>
    <w:rsid w:val="00500C8F"/>
    <w:rsid w:val="0050155E"/>
    <w:rsid w:val="00501909"/>
    <w:rsid w:val="005128DF"/>
    <w:rsid w:val="00516175"/>
    <w:rsid w:val="00517610"/>
    <w:rsid w:val="00517A69"/>
    <w:rsid w:val="005206FE"/>
    <w:rsid w:val="005257ED"/>
    <w:rsid w:val="005306F8"/>
    <w:rsid w:val="00531CCA"/>
    <w:rsid w:val="0054023D"/>
    <w:rsid w:val="005428C3"/>
    <w:rsid w:val="005518F7"/>
    <w:rsid w:val="00554E2E"/>
    <w:rsid w:val="0056213C"/>
    <w:rsid w:val="005744C8"/>
    <w:rsid w:val="00576E4B"/>
    <w:rsid w:val="00580C24"/>
    <w:rsid w:val="00595785"/>
    <w:rsid w:val="005968EF"/>
    <w:rsid w:val="00596C1E"/>
    <w:rsid w:val="00597E31"/>
    <w:rsid w:val="005A2E26"/>
    <w:rsid w:val="005C0DAE"/>
    <w:rsid w:val="005C188E"/>
    <w:rsid w:val="005C2F4A"/>
    <w:rsid w:val="005D2349"/>
    <w:rsid w:val="005D651D"/>
    <w:rsid w:val="005E5507"/>
    <w:rsid w:val="005E607B"/>
    <w:rsid w:val="005F4DDE"/>
    <w:rsid w:val="00601229"/>
    <w:rsid w:val="00603B67"/>
    <w:rsid w:val="00616252"/>
    <w:rsid w:val="006162A2"/>
    <w:rsid w:val="00621EDC"/>
    <w:rsid w:val="0063256E"/>
    <w:rsid w:val="00635219"/>
    <w:rsid w:val="00635EC0"/>
    <w:rsid w:val="00640B58"/>
    <w:rsid w:val="006503E0"/>
    <w:rsid w:val="00651B02"/>
    <w:rsid w:val="00651B19"/>
    <w:rsid w:val="00660A29"/>
    <w:rsid w:val="00685E0D"/>
    <w:rsid w:val="00695519"/>
    <w:rsid w:val="006A4134"/>
    <w:rsid w:val="006A5DDA"/>
    <w:rsid w:val="006A6701"/>
    <w:rsid w:val="006B21F4"/>
    <w:rsid w:val="006B3753"/>
    <w:rsid w:val="006B7AD6"/>
    <w:rsid w:val="006C50FD"/>
    <w:rsid w:val="006C7B59"/>
    <w:rsid w:val="006D44C1"/>
    <w:rsid w:val="006E378F"/>
    <w:rsid w:val="006E5651"/>
    <w:rsid w:val="006E5B85"/>
    <w:rsid w:val="0070265B"/>
    <w:rsid w:val="00704813"/>
    <w:rsid w:val="007178DB"/>
    <w:rsid w:val="00721FED"/>
    <w:rsid w:val="0072290D"/>
    <w:rsid w:val="00723D6D"/>
    <w:rsid w:val="00724537"/>
    <w:rsid w:val="00731724"/>
    <w:rsid w:val="0073474B"/>
    <w:rsid w:val="00735511"/>
    <w:rsid w:val="00741A2E"/>
    <w:rsid w:val="00743414"/>
    <w:rsid w:val="00744175"/>
    <w:rsid w:val="00744DE6"/>
    <w:rsid w:val="0075203C"/>
    <w:rsid w:val="00755AC1"/>
    <w:rsid w:val="00762452"/>
    <w:rsid w:val="007639E0"/>
    <w:rsid w:val="00775507"/>
    <w:rsid w:val="0078111C"/>
    <w:rsid w:val="0078594B"/>
    <w:rsid w:val="00795E02"/>
    <w:rsid w:val="007979D0"/>
    <w:rsid w:val="007A46AE"/>
    <w:rsid w:val="007A4E18"/>
    <w:rsid w:val="007A7B8C"/>
    <w:rsid w:val="007B32F2"/>
    <w:rsid w:val="007B4179"/>
    <w:rsid w:val="007C6D9E"/>
    <w:rsid w:val="007D1C43"/>
    <w:rsid w:val="007D6C53"/>
    <w:rsid w:val="007E1E87"/>
    <w:rsid w:val="007E5B3F"/>
    <w:rsid w:val="007F2257"/>
    <w:rsid w:val="007F4756"/>
    <w:rsid w:val="007F7F8D"/>
    <w:rsid w:val="0080091D"/>
    <w:rsid w:val="00802699"/>
    <w:rsid w:val="00804108"/>
    <w:rsid w:val="008052A5"/>
    <w:rsid w:val="008079BB"/>
    <w:rsid w:val="00816367"/>
    <w:rsid w:val="00816A0B"/>
    <w:rsid w:val="00830C53"/>
    <w:rsid w:val="00837FAA"/>
    <w:rsid w:val="00841F77"/>
    <w:rsid w:val="00842132"/>
    <w:rsid w:val="008440F2"/>
    <w:rsid w:val="008631C2"/>
    <w:rsid w:val="00863390"/>
    <w:rsid w:val="0086385C"/>
    <w:rsid w:val="00863B58"/>
    <w:rsid w:val="00871916"/>
    <w:rsid w:val="008A44D0"/>
    <w:rsid w:val="008A510E"/>
    <w:rsid w:val="008A522A"/>
    <w:rsid w:val="008B2FDE"/>
    <w:rsid w:val="008B4464"/>
    <w:rsid w:val="008B750B"/>
    <w:rsid w:val="008B7717"/>
    <w:rsid w:val="008C3162"/>
    <w:rsid w:val="008D2EAA"/>
    <w:rsid w:val="008E1DAD"/>
    <w:rsid w:val="008E3924"/>
    <w:rsid w:val="008E4947"/>
    <w:rsid w:val="008F13F7"/>
    <w:rsid w:val="008F5B4D"/>
    <w:rsid w:val="0090174D"/>
    <w:rsid w:val="00907425"/>
    <w:rsid w:val="00910BD1"/>
    <w:rsid w:val="00912EE0"/>
    <w:rsid w:val="00923C34"/>
    <w:rsid w:val="00924152"/>
    <w:rsid w:val="0092513D"/>
    <w:rsid w:val="00927A9F"/>
    <w:rsid w:val="009335CC"/>
    <w:rsid w:val="009337EF"/>
    <w:rsid w:val="00935A55"/>
    <w:rsid w:val="00941CEB"/>
    <w:rsid w:val="009509AB"/>
    <w:rsid w:val="00953B28"/>
    <w:rsid w:val="00954322"/>
    <w:rsid w:val="00957CAA"/>
    <w:rsid w:val="0096778A"/>
    <w:rsid w:val="00976398"/>
    <w:rsid w:val="00977656"/>
    <w:rsid w:val="00983407"/>
    <w:rsid w:val="0098794D"/>
    <w:rsid w:val="009904C7"/>
    <w:rsid w:val="00994401"/>
    <w:rsid w:val="0099497B"/>
    <w:rsid w:val="009951BE"/>
    <w:rsid w:val="009A5BC8"/>
    <w:rsid w:val="009B0D05"/>
    <w:rsid w:val="009B4CA6"/>
    <w:rsid w:val="009B79F8"/>
    <w:rsid w:val="009C649B"/>
    <w:rsid w:val="009D0052"/>
    <w:rsid w:val="009D13FD"/>
    <w:rsid w:val="009D266A"/>
    <w:rsid w:val="009F7E07"/>
    <w:rsid w:val="00A01522"/>
    <w:rsid w:val="00A071FA"/>
    <w:rsid w:val="00A10A11"/>
    <w:rsid w:val="00A13C6A"/>
    <w:rsid w:val="00A17B09"/>
    <w:rsid w:val="00A2272F"/>
    <w:rsid w:val="00A279F9"/>
    <w:rsid w:val="00A326DA"/>
    <w:rsid w:val="00A457C6"/>
    <w:rsid w:val="00A46AD0"/>
    <w:rsid w:val="00A47063"/>
    <w:rsid w:val="00A473A8"/>
    <w:rsid w:val="00A513F0"/>
    <w:rsid w:val="00A61AC8"/>
    <w:rsid w:val="00A65D4C"/>
    <w:rsid w:val="00AA40D7"/>
    <w:rsid w:val="00AB5F7D"/>
    <w:rsid w:val="00AC0C50"/>
    <w:rsid w:val="00AC6FE2"/>
    <w:rsid w:val="00AF3925"/>
    <w:rsid w:val="00B06DF5"/>
    <w:rsid w:val="00B17B42"/>
    <w:rsid w:val="00B203CB"/>
    <w:rsid w:val="00B2292F"/>
    <w:rsid w:val="00B3218A"/>
    <w:rsid w:val="00B43169"/>
    <w:rsid w:val="00B47D2F"/>
    <w:rsid w:val="00B55AE4"/>
    <w:rsid w:val="00B724B8"/>
    <w:rsid w:val="00B739B0"/>
    <w:rsid w:val="00B749D8"/>
    <w:rsid w:val="00B814A3"/>
    <w:rsid w:val="00B96F38"/>
    <w:rsid w:val="00BB3826"/>
    <w:rsid w:val="00BC5015"/>
    <w:rsid w:val="00BC7EC1"/>
    <w:rsid w:val="00BD0E74"/>
    <w:rsid w:val="00BD22AC"/>
    <w:rsid w:val="00BD5F8C"/>
    <w:rsid w:val="00BE29DD"/>
    <w:rsid w:val="00BE606F"/>
    <w:rsid w:val="00C00615"/>
    <w:rsid w:val="00C066AF"/>
    <w:rsid w:val="00C10E06"/>
    <w:rsid w:val="00C145B8"/>
    <w:rsid w:val="00C17DF6"/>
    <w:rsid w:val="00C2438F"/>
    <w:rsid w:val="00C32A7E"/>
    <w:rsid w:val="00C34F28"/>
    <w:rsid w:val="00C368DF"/>
    <w:rsid w:val="00C54C6F"/>
    <w:rsid w:val="00C57B5C"/>
    <w:rsid w:val="00C61049"/>
    <w:rsid w:val="00C63FFE"/>
    <w:rsid w:val="00C67EC6"/>
    <w:rsid w:val="00C71EEC"/>
    <w:rsid w:val="00C76CFB"/>
    <w:rsid w:val="00C91EB6"/>
    <w:rsid w:val="00CA10B0"/>
    <w:rsid w:val="00CA1FC6"/>
    <w:rsid w:val="00CA2F8E"/>
    <w:rsid w:val="00CA7FD5"/>
    <w:rsid w:val="00CB3287"/>
    <w:rsid w:val="00CB33E2"/>
    <w:rsid w:val="00CB4E68"/>
    <w:rsid w:val="00CB6E1D"/>
    <w:rsid w:val="00CB6E28"/>
    <w:rsid w:val="00CB7C27"/>
    <w:rsid w:val="00CC1715"/>
    <w:rsid w:val="00CC2733"/>
    <w:rsid w:val="00CD0050"/>
    <w:rsid w:val="00CE43FE"/>
    <w:rsid w:val="00CE7481"/>
    <w:rsid w:val="00CF0A8F"/>
    <w:rsid w:val="00CF3A5B"/>
    <w:rsid w:val="00D048CE"/>
    <w:rsid w:val="00D10998"/>
    <w:rsid w:val="00D15CBD"/>
    <w:rsid w:val="00D22676"/>
    <w:rsid w:val="00D23391"/>
    <w:rsid w:val="00D31805"/>
    <w:rsid w:val="00D519D4"/>
    <w:rsid w:val="00D552B9"/>
    <w:rsid w:val="00D735B2"/>
    <w:rsid w:val="00D74021"/>
    <w:rsid w:val="00D76D01"/>
    <w:rsid w:val="00D869E7"/>
    <w:rsid w:val="00D922A9"/>
    <w:rsid w:val="00D9394A"/>
    <w:rsid w:val="00DA3881"/>
    <w:rsid w:val="00DB0CBB"/>
    <w:rsid w:val="00DB67CC"/>
    <w:rsid w:val="00DC647F"/>
    <w:rsid w:val="00DD2935"/>
    <w:rsid w:val="00DE1070"/>
    <w:rsid w:val="00E00219"/>
    <w:rsid w:val="00E0316B"/>
    <w:rsid w:val="00E25E10"/>
    <w:rsid w:val="00E355B2"/>
    <w:rsid w:val="00E5219B"/>
    <w:rsid w:val="00E52D41"/>
    <w:rsid w:val="00E5518B"/>
    <w:rsid w:val="00E609FE"/>
    <w:rsid w:val="00E60E44"/>
    <w:rsid w:val="00E75920"/>
    <w:rsid w:val="00E80D96"/>
    <w:rsid w:val="00E81201"/>
    <w:rsid w:val="00E871FA"/>
    <w:rsid w:val="00E936A4"/>
    <w:rsid w:val="00E954BB"/>
    <w:rsid w:val="00EA45E7"/>
    <w:rsid w:val="00EB78E3"/>
    <w:rsid w:val="00EC1C4B"/>
    <w:rsid w:val="00EC735A"/>
    <w:rsid w:val="00ED6DBE"/>
    <w:rsid w:val="00EE0E14"/>
    <w:rsid w:val="00EF27FE"/>
    <w:rsid w:val="00F079B1"/>
    <w:rsid w:val="00F07FB6"/>
    <w:rsid w:val="00F16B53"/>
    <w:rsid w:val="00F318BE"/>
    <w:rsid w:val="00F33297"/>
    <w:rsid w:val="00F340A7"/>
    <w:rsid w:val="00F343FB"/>
    <w:rsid w:val="00F359FE"/>
    <w:rsid w:val="00F41BFD"/>
    <w:rsid w:val="00F42159"/>
    <w:rsid w:val="00F4256E"/>
    <w:rsid w:val="00F42EE1"/>
    <w:rsid w:val="00F445A4"/>
    <w:rsid w:val="00F547F0"/>
    <w:rsid w:val="00F64141"/>
    <w:rsid w:val="00F67508"/>
    <w:rsid w:val="00F71FC9"/>
    <w:rsid w:val="00F73B48"/>
    <w:rsid w:val="00F74F51"/>
    <w:rsid w:val="00F842AD"/>
    <w:rsid w:val="00F914EB"/>
    <w:rsid w:val="00F91B85"/>
    <w:rsid w:val="00FA3B17"/>
    <w:rsid w:val="00FA5E8D"/>
    <w:rsid w:val="00FA5F3D"/>
    <w:rsid w:val="00FB399E"/>
    <w:rsid w:val="00FB510E"/>
    <w:rsid w:val="00FB7F50"/>
    <w:rsid w:val="00FC2A85"/>
    <w:rsid w:val="00FC40AF"/>
    <w:rsid w:val="00FD0A16"/>
    <w:rsid w:val="00FD5A7A"/>
    <w:rsid w:val="00FD6CB0"/>
    <w:rsid w:val="00FE3D7D"/>
    <w:rsid w:val="00FE6DCF"/>
    <w:rsid w:val="00FE70BB"/>
    <w:rsid w:val="00FF153C"/>
    <w:rsid w:val="00FF611B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1372FF71-871C-416A-9A64-2DA318894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معمولی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aliases w:val="عنوان اصلی"/>
    <w:basedOn w:val="Normal"/>
    <w:next w:val="Normal"/>
    <w:link w:val="Heading1Char"/>
    <w:uiPriority w:val="9"/>
    <w:qFormat/>
    <w:rsid w:val="002D0040"/>
    <w:pPr>
      <w:keepNext/>
      <w:spacing w:before="120"/>
      <w:outlineLvl w:val="0"/>
    </w:pPr>
    <w:rPr>
      <w:rFonts w:ascii="Cambria" w:eastAsia="Times New Roman" w:hAnsi="Cambria" w:cs="B Titr"/>
      <w:b/>
      <w:color w:val="0000FF"/>
      <w:kern w:val="32"/>
      <w:sz w:val="32"/>
      <w:szCs w:val="32"/>
    </w:rPr>
  </w:style>
  <w:style w:type="paragraph" w:styleId="Heading2">
    <w:name w:val="heading 2"/>
    <w:aliases w:val="عنوان فرعی1"/>
    <w:basedOn w:val="Normal"/>
    <w:next w:val="Normal"/>
    <w:link w:val="Heading2Char"/>
    <w:uiPriority w:val="9"/>
    <w:unhideWhenUsed/>
    <w:qFormat/>
    <w:rsid w:val="00A01522"/>
    <w:pPr>
      <w:keepNext/>
      <w:spacing w:before="240" w:after="60"/>
      <w:outlineLvl w:val="1"/>
    </w:pPr>
    <w:rPr>
      <w:rFonts w:ascii="Cambria" w:eastAsia="Times New Roman" w:hAnsi="Cambria" w:cs="B Titr"/>
      <w:b/>
      <w:i/>
      <w:color w:val="0000FF"/>
      <w:sz w:val="28"/>
      <w:szCs w:val="30"/>
    </w:rPr>
  </w:style>
  <w:style w:type="paragraph" w:styleId="Heading3">
    <w:name w:val="heading 3"/>
    <w:aliases w:val="عنوان فرعی2"/>
    <w:basedOn w:val="Normal"/>
    <w:next w:val="Normal"/>
    <w:link w:val="Heading3Char"/>
    <w:uiPriority w:val="9"/>
    <w:unhideWhenUsed/>
    <w:qFormat/>
    <w:rsid w:val="002D0040"/>
    <w:pPr>
      <w:keepNext/>
      <w:spacing w:before="240" w:after="60"/>
      <w:outlineLvl w:val="2"/>
    </w:pPr>
    <w:rPr>
      <w:rFonts w:ascii="Cambria" w:eastAsia="Times New Roman" w:hAnsi="Cambria" w:cs="B Titr"/>
      <w:b/>
      <w:color w:val="0000FF"/>
      <w:sz w:val="26"/>
    </w:rPr>
  </w:style>
  <w:style w:type="paragraph" w:styleId="Heading4">
    <w:name w:val="heading 4"/>
    <w:aliases w:val="عنوان فرعی3"/>
    <w:basedOn w:val="Normal"/>
    <w:next w:val="Normal"/>
    <w:link w:val="Heading4Char"/>
    <w:uiPriority w:val="9"/>
    <w:unhideWhenUsed/>
    <w:qFormat/>
    <w:rsid w:val="00A01522"/>
    <w:pPr>
      <w:keepNext/>
      <w:spacing w:before="240" w:after="60"/>
      <w:outlineLvl w:val="3"/>
    </w:pPr>
    <w:rPr>
      <w:rFonts w:eastAsia="Times New Roman" w:cs="B Titr"/>
      <w:b/>
      <w:color w:val="0000FF"/>
      <w:sz w:val="28"/>
      <w:szCs w:val="26"/>
    </w:rPr>
  </w:style>
  <w:style w:type="paragraph" w:styleId="Heading5">
    <w:name w:val="heading 5"/>
    <w:aliases w:val="عنوان فرعی4"/>
    <w:basedOn w:val="Normal"/>
    <w:next w:val="Normal"/>
    <w:link w:val="Heading5Char"/>
    <w:uiPriority w:val="9"/>
    <w:unhideWhenUsed/>
    <w:qFormat/>
    <w:rsid w:val="004F470A"/>
    <w:pPr>
      <w:spacing w:before="240" w:after="60"/>
      <w:outlineLvl w:val="4"/>
    </w:pPr>
    <w:rPr>
      <w:rFonts w:eastAsia="Times New Roman" w:cs="B Titr"/>
      <w:b/>
      <w:i/>
      <w:color w:val="0000FF"/>
      <w:sz w:val="26"/>
      <w:szCs w:val="24"/>
    </w:rPr>
  </w:style>
  <w:style w:type="paragraph" w:styleId="Heading6">
    <w:name w:val="heading 6"/>
    <w:aliases w:val="عنوان فرعی5"/>
    <w:basedOn w:val="Normal"/>
    <w:next w:val="Normal"/>
    <w:link w:val="Heading6Char"/>
    <w:uiPriority w:val="9"/>
    <w:unhideWhenUsed/>
    <w:qFormat/>
    <w:rsid w:val="004F470A"/>
    <w:pPr>
      <w:spacing w:before="240" w:after="60"/>
      <w:outlineLvl w:val="5"/>
    </w:pPr>
    <w:rPr>
      <w:rFonts w:eastAsia="Times New Roman" w:cs="B Titr"/>
      <w:b/>
      <w:color w:val="0000FF"/>
      <w:szCs w:val="24"/>
    </w:rPr>
  </w:style>
  <w:style w:type="paragraph" w:styleId="Heading7">
    <w:name w:val="heading 7"/>
    <w:aliases w:val="عنوان فرعی6"/>
    <w:basedOn w:val="Normal"/>
    <w:next w:val="Normal"/>
    <w:link w:val="Heading7Char"/>
    <w:uiPriority w:val="9"/>
    <w:unhideWhenUsed/>
    <w:qFormat/>
    <w:rsid w:val="004F470A"/>
    <w:pPr>
      <w:spacing w:before="240" w:after="60"/>
      <w:outlineLvl w:val="6"/>
    </w:pPr>
    <w:rPr>
      <w:rFonts w:eastAsia="Times New Roman" w:cs="B Titr"/>
      <w:color w:val="0000FF"/>
      <w:sz w:val="24"/>
      <w:szCs w:val="24"/>
    </w:rPr>
  </w:style>
  <w:style w:type="paragraph" w:styleId="Heading8">
    <w:name w:val="heading 8"/>
    <w:aliases w:val="عنوان فرعی7"/>
    <w:basedOn w:val="Normal"/>
    <w:next w:val="Normal"/>
    <w:link w:val="Heading8Char"/>
    <w:uiPriority w:val="9"/>
    <w:unhideWhenUsed/>
    <w:qFormat/>
    <w:rsid w:val="004F470A"/>
    <w:pPr>
      <w:spacing w:before="240" w:after="60" w:line="240" w:lineRule="auto"/>
      <w:outlineLvl w:val="7"/>
    </w:pPr>
    <w:rPr>
      <w:rFonts w:eastAsia="Times New Roman" w:cs="B Titr"/>
      <w:i/>
      <w:color w:val="0000FF"/>
      <w:sz w:val="24"/>
      <w:szCs w:val="24"/>
    </w:rPr>
  </w:style>
  <w:style w:type="paragraph" w:styleId="Heading9">
    <w:name w:val="heading 9"/>
    <w:aliases w:val="عنوان فرعی8"/>
    <w:basedOn w:val="Normal"/>
    <w:next w:val="Normal"/>
    <w:link w:val="Heading9Char"/>
    <w:uiPriority w:val="9"/>
    <w:unhideWhenUsed/>
    <w:qFormat/>
    <w:rsid w:val="004F470A"/>
    <w:pPr>
      <w:spacing w:before="240" w:after="60"/>
      <w:outlineLvl w:val="8"/>
    </w:pPr>
    <w:rPr>
      <w:rFonts w:ascii="Cambria" w:eastAsia="Times New Roman" w:hAnsi="Cambria" w:cs="B Titr"/>
      <w:color w:val="0000F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عنوان اصلی Char"/>
    <w:link w:val="Heading1"/>
    <w:uiPriority w:val="9"/>
    <w:rsid w:val="002D0040"/>
    <w:rPr>
      <w:rFonts w:ascii="Cambria" w:eastAsia="Times New Roman" w:hAnsi="Cambria" w:cs="B Titr"/>
      <w:b/>
      <w:color w:val="0000FF"/>
      <w:kern w:val="32"/>
      <w:sz w:val="32"/>
      <w:szCs w:val="32"/>
    </w:rPr>
  </w:style>
  <w:style w:type="character" w:customStyle="1" w:styleId="Heading2Char">
    <w:name w:val="Heading 2 Char"/>
    <w:aliases w:val="عنوان فرعی1 Char"/>
    <w:link w:val="Heading2"/>
    <w:uiPriority w:val="9"/>
    <w:rsid w:val="00A01522"/>
    <w:rPr>
      <w:rFonts w:ascii="Cambria" w:eastAsia="Times New Roman" w:hAnsi="Cambria" w:cs="B Titr"/>
      <w:b/>
      <w:i/>
      <w:color w:val="0000FF"/>
      <w:sz w:val="28"/>
      <w:szCs w:val="30"/>
    </w:rPr>
  </w:style>
  <w:style w:type="character" w:customStyle="1" w:styleId="Heading3Char">
    <w:name w:val="Heading 3 Char"/>
    <w:aliases w:val="عنوان فرعی2 Char"/>
    <w:link w:val="Heading3"/>
    <w:uiPriority w:val="9"/>
    <w:rsid w:val="002D0040"/>
    <w:rPr>
      <w:rFonts w:ascii="Cambria" w:eastAsia="Times New Roman" w:hAnsi="Cambria" w:cs="B Titr"/>
      <w:b/>
      <w:color w:val="0000FF"/>
      <w:sz w:val="26"/>
      <w:szCs w:val="28"/>
    </w:rPr>
  </w:style>
  <w:style w:type="character" w:customStyle="1" w:styleId="Heading4Char">
    <w:name w:val="Heading 4 Char"/>
    <w:aliases w:val="عنوان فرعی3 Char"/>
    <w:link w:val="Heading4"/>
    <w:uiPriority w:val="9"/>
    <w:rsid w:val="00A01522"/>
    <w:rPr>
      <w:rFonts w:eastAsia="Times New Roman" w:cs="B Titr"/>
      <w:b/>
      <w:color w:val="0000FF"/>
      <w:sz w:val="28"/>
      <w:szCs w:val="26"/>
    </w:rPr>
  </w:style>
  <w:style w:type="character" w:customStyle="1" w:styleId="Heading5Char">
    <w:name w:val="Heading 5 Char"/>
    <w:aliases w:val="عنوان فرعی4 Char"/>
    <w:link w:val="Heading5"/>
    <w:uiPriority w:val="9"/>
    <w:rsid w:val="004F470A"/>
    <w:rPr>
      <w:rFonts w:eastAsia="Times New Roman" w:cs="B Titr"/>
      <w:b/>
      <w:i/>
      <w:color w:val="0000FF"/>
      <w:sz w:val="26"/>
      <w:szCs w:val="24"/>
    </w:rPr>
  </w:style>
  <w:style w:type="character" w:customStyle="1" w:styleId="Heading7Char">
    <w:name w:val="Heading 7 Char"/>
    <w:aliases w:val="عنوان فرعی6 Char"/>
    <w:link w:val="Heading7"/>
    <w:uiPriority w:val="9"/>
    <w:rsid w:val="004F470A"/>
    <w:rPr>
      <w:rFonts w:eastAsia="Times New Roman" w:cs="B Titr"/>
      <w:color w:val="0000FF"/>
      <w:sz w:val="24"/>
      <w:szCs w:val="24"/>
    </w:rPr>
  </w:style>
  <w:style w:type="character" w:customStyle="1" w:styleId="Heading6Char">
    <w:name w:val="Heading 6 Char"/>
    <w:aliases w:val="عنوان فرعی5 Char"/>
    <w:link w:val="Heading6"/>
    <w:uiPriority w:val="9"/>
    <w:rsid w:val="004F470A"/>
    <w:rPr>
      <w:rFonts w:eastAsia="Times New Roman" w:cs="B Titr"/>
      <w:b/>
      <w:color w:val="0000FF"/>
      <w:sz w:val="22"/>
      <w:szCs w:val="24"/>
    </w:rPr>
  </w:style>
  <w:style w:type="character" w:customStyle="1" w:styleId="Heading8Char">
    <w:name w:val="Heading 8 Char"/>
    <w:aliases w:val="عنوان فرعی7 Char"/>
    <w:link w:val="Heading8"/>
    <w:uiPriority w:val="9"/>
    <w:rsid w:val="004F470A"/>
    <w:rPr>
      <w:rFonts w:eastAsia="Times New Roman" w:cs="B Titr"/>
      <w:i/>
      <w:color w:val="0000FF"/>
      <w:sz w:val="24"/>
      <w:szCs w:val="24"/>
    </w:rPr>
  </w:style>
  <w:style w:type="character" w:customStyle="1" w:styleId="Heading9Char">
    <w:name w:val="Heading 9 Char"/>
    <w:aliases w:val="عنوان فرعی8 Char"/>
    <w:link w:val="Heading9"/>
    <w:uiPriority w:val="9"/>
    <w:rsid w:val="004F470A"/>
    <w:rPr>
      <w:rFonts w:ascii="Cambria" w:eastAsia="Times New Roman" w:hAnsi="Cambria" w:cs="B Titr"/>
      <w:color w:val="0000FF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a">
    <w:name w:val="نظر سایر علما"/>
    <w:basedOn w:val="Normal"/>
    <w:qFormat/>
    <w:rsid w:val="006162A2"/>
    <w:rPr>
      <w:color w:val="000080"/>
    </w:rPr>
  </w:style>
  <w:style w:type="paragraph" w:customStyle="1" w:styleId="a0">
    <w:name w:val="متن نظر استاد"/>
    <w:basedOn w:val="Normal"/>
    <w:qFormat/>
    <w:rsid w:val="001B2488"/>
    <w:rPr>
      <w:color w:val="800000"/>
    </w:rPr>
  </w:style>
  <w:style w:type="character" w:styleId="Emphasis">
    <w:name w:val="Emphasis"/>
    <w:aliases w:val="موضوع"/>
    <w:basedOn w:val="DefaultParagraphFont"/>
    <w:uiPriority w:val="20"/>
    <w:qFormat/>
    <w:rsid w:val="00F73B48"/>
    <w:rPr>
      <w:rFonts w:cs="B Titr"/>
      <w:bCs/>
      <w:i/>
      <w:iCs w:val="0"/>
      <w:color w:val="0000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1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231BE3-DD33-4560-B848-9900A9E5B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</Template>
  <TotalTime>276</TotalTime>
  <Pages>6</Pages>
  <Words>1677</Words>
  <Characters>9563</Characters>
  <Application>Microsoft Office Word</Application>
  <DocSecurity>0</DocSecurity>
  <Lines>79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Manager>mfeb.ir</Manager>
  <Company>مدرسه فقهی امام محمد باقر علیه السلام</Company>
  <LinksUpToDate>false</LinksUpToDate>
  <CharactersWithSpaces>11218</CharactersWithSpaces>
  <SharedDoc>false</SharedDoc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تقریر دروس خارج</dc:subject>
  <dc:creator>Hezare</dc:creator>
  <cp:lastModifiedBy>Ya-Ali</cp:lastModifiedBy>
  <cp:revision>12</cp:revision>
  <dcterms:created xsi:type="dcterms:W3CDTF">2017-01-13T09:28:00Z</dcterms:created>
  <dcterms:modified xsi:type="dcterms:W3CDTF">2017-01-15T19:46:00Z</dcterms:modified>
</cp:coreProperties>
</file>