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DB2D3D">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58556D" w:rsidRDefault="00A01522">
      <w:pPr>
        <w:pStyle w:val="TOC6"/>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3180276" w:history="1">
        <w:r w:rsidR="0058556D" w:rsidRPr="00E5310D">
          <w:rPr>
            <w:rStyle w:val="Hyperlink"/>
            <w:rFonts w:hint="eastAsia"/>
            <w:noProof/>
            <w:rtl/>
          </w:rPr>
          <w:t>صورت</w:t>
        </w:r>
        <w:r w:rsidR="0058556D" w:rsidRPr="00E5310D">
          <w:rPr>
            <w:rStyle w:val="Hyperlink"/>
            <w:noProof/>
            <w:rtl/>
          </w:rPr>
          <w:t xml:space="preserve"> </w:t>
        </w:r>
        <w:r w:rsidR="0058556D" w:rsidRPr="00E5310D">
          <w:rPr>
            <w:rStyle w:val="Hyperlink"/>
            <w:rFonts w:hint="eastAsia"/>
            <w:noProof/>
            <w:rtl/>
          </w:rPr>
          <w:t>سوم</w:t>
        </w:r>
        <w:r w:rsidR="0058556D">
          <w:rPr>
            <w:noProof/>
            <w:webHidden/>
            <w:rtl/>
          </w:rPr>
          <w:tab/>
        </w:r>
        <w:r w:rsidR="0058556D">
          <w:rPr>
            <w:noProof/>
            <w:webHidden/>
            <w:rtl/>
          </w:rPr>
          <w:fldChar w:fldCharType="begin"/>
        </w:r>
        <w:r w:rsidR="0058556D">
          <w:rPr>
            <w:noProof/>
            <w:webHidden/>
            <w:rtl/>
          </w:rPr>
          <w:instrText xml:space="preserve"> </w:instrText>
        </w:r>
        <w:r w:rsidR="0058556D">
          <w:rPr>
            <w:noProof/>
            <w:webHidden/>
          </w:rPr>
          <w:instrText>PAGEREF</w:instrText>
        </w:r>
        <w:r w:rsidR="0058556D">
          <w:rPr>
            <w:noProof/>
            <w:webHidden/>
            <w:rtl/>
          </w:rPr>
          <w:instrText xml:space="preserve"> _</w:instrText>
        </w:r>
        <w:r w:rsidR="0058556D">
          <w:rPr>
            <w:noProof/>
            <w:webHidden/>
          </w:rPr>
          <w:instrText>Toc</w:instrText>
        </w:r>
        <w:r w:rsidR="0058556D">
          <w:rPr>
            <w:noProof/>
            <w:webHidden/>
            <w:rtl/>
          </w:rPr>
          <w:instrText xml:space="preserve">473180276 </w:instrText>
        </w:r>
        <w:r w:rsidR="0058556D">
          <w:rPr>
            <w:noProof/>
            <w:webHidden/>
          </w:rPr>
          <w:instrText>\h</w:instrText>
        </w:r>
        <w:r w:rsidR="0058556D">
          <w:rPr>
            <w:noProof/>
            <w:webHidden/>
            <w:rtl/>
          </w:rPr>
          <w:instrText xml:space="preserve"> </w:instrText>
        </w:r>
        <w:r w:rsidR="0058556D">
          <w:rPr>
            <w:noProof/>
            <w:webHidden/>
            <w:rtl/>
          </w:rPr>
        </w:r>
        <w:r w:rsidR="0058556D">
          <w:rPr>
            <w:noProof/>
            <w:webHidden/>
            <w:rtl/>
          </w:rPr>
          <w:fldChar w:fldCharType="separate"/>
        </w:r>
        <w:r w:rsidR="0058556D">
          <w:rPr>
            <w:noProof/>
            <w:webHidden/>
            <w:rtl/>
          </w:rPr>
          <w:t>1</w:t>
        </w:r>
        <w:r w:rsidR="0058556D">
          <w:rPr>
            <w:noProof/>
            <w:webHidden/>
            <w:rtl/>
          </w:rPr>
          <w:fldChar w:fldCharType="end"/>
        </w:r>
      </w:hyperlink>
    </w:p>
    <w:p w:rsidR="0058556D" w:rsidRDefault="0058556D">
      <w:pPr>
        <w:pStyle w:val="TOC7"/>
        <w:tabs>
          <w:tab w:val="right" w:leader="dot" w:pos="10194"/>
        </w:tabs>
        <w:rPr>
          <w:rFonts w:asciiTheme="minorHAnsi" w:eastAsiaTheme="minorEastAsia" w:hAnsiTheme="minorHAnsi" w:cstheme="minorBidi"/>
          <w:bCs w:val="0"/>
          <w:noProof/>
          <w:color w:val="auto"/>
          <w:szCs w:val="22"/>
          <w:rtl/>
          <w:lang w:bidi="ar-SA"/>
        </w:rPr>
      </w:pPr>
      <w:hyperlink w:anchor="_Toc473180277" w:history="1">
        <w:r w:rsidRPr="00E5310D">
          <w:rPr>
            <w:rStyle w:val="Hyperlink"/>
            <w:rFonts w:hint="eastAsia"/>
            <w:noProof/>
            <w:rtl/>
          </w:rPr>
          <w:t>فرق</w:t>
        </w:r>
        <w:r w:rsidRPr="00E5310D">
          <w:rPr>
            <w:rStyle w:val="Hyperlink"/>
            <w:noProof/>
            <w:rtl/>
          </w:rPr>
          <w:t xml:space="preserve"> </w:t>
        </w:r>
        <w:r w:rsidRPr="00E5310D">
          <w:rPr>
            <w:rStyle w:val="Hyperlink"/>
            <w:rFonts w:hint="eastAsia"/>
            <w:noProof/>
            <w:rtl/>
          </w:rPr>
          <w:t>صورت</w:t>
        </w:r>
        <w:r w:rsidRPr="00E5310D">
          <w:rPr>
            <w:rStyle w:val="Hyperlink"/>
            <w:noProof/>
            <w:rtl/>
          </w:rPr>
          <w:t xml:space="preserve"> </w:t>
        </w:r>
        <w:r w:rsidRPr="00E5310D">
          <w:rPr>
            <w:rStyle w:val="Hyperlink"/>
            <w:rFonts w:hint="eastAsia"/>
            <w:noProof/>
            <w:rtl/>
          </w:rPr>
          <w:t>سوم</w:t>
        </w:r>
        <w:r w:rsidRPr="00E5310D">
          <w:rPr>
            <w:rStyle w:val="Hyperlink"/>
            <w:noProof/>
            <w:rtl/>
          </w:rPr>
          <w:t xml:space="preserve"> </w:t>
        </w:r>
        <w:r w:rsidRPr="00E5310D">
          <w:rPr>
            <w:rStyle w:val="Hyperlink"/>
            <w:rFonts w:hint="eastAsia"/>
            <w:noProof/>
            <w:rtl/>
          </w:rPr>
          <w:t>و</w:t>
        </w:r>
        <w:r w:rsidRPr="00E5310D">
          <w:rPr>
            <w:rStyle w:val="Hyperlink"/>
            <w:noProof/>
            <w:rtl/>
          </w:rPr>
          <w:t xml:space="preserve"> </w:t>
        </w:r>
        <w:r w:rsidRPr="00E5310D">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473180277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8556D" w:rsidRDefault="0058556D">
      <w:pPr>
        <w:pStyle w:val="TOC6"/>
        <w:tabs>
          <w:tab w:val="right" w:leader="dot" w:pos="10194"/>
        </w:tabs>
        <w:rPr>
          <w:rFonts w:asciiTheme="minorHAnsi" w:eastAsiaTheme="minorEastAsia" w:hAnsiTheme="minorHAnsi" w:cstheme="minorBidi"/>
          <w:bCs w:val="0"/>
          <w:noProof/>
          <w:color w:val="auto"/>
          <w:szCs w:val="22"/>
          <w:rtl/>
          <w:lang w:bidi="ar-SA"/>
        </w:rPr>
      </w:pPr>
      <w:hyperlink w:anchor="_Toc473180278" w:history="1">
        <w:r w:rsidRPr="00E5310D">
          <w:rPr>
            <w:rStyle w:val="Hyperlink"/>
            <w:rFonts w:hint="eastAsia"/>
            <w:noProof/>
            <w:rtl/>
          </w:rPr>
          <w:t>صورت</w:t>
        </w:r>
        <w:r w:rsidRPr="00E5310D">
          <w:rPr>
            <w:rStyle w:val="Hyperlink"/>
            <w:noProof/>
            <w:rtl/>
          </w:rPr>
          <w:t xml:space="preserve"> </w:t>
        </w:r>
        <w:r w:rsidRPr="00E5310D">
          <w:rPr>
            <w:rStyle w:val="Hyperlink"/>
            <w:rFonts w:hint="eastAsia"/>
            <w:noProof/>
            <w:rtl/>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473180278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8556D" w:rsidRDefault="0058556D">
      <w:pPr>
        <w:pStyle w:val="TOC6"/>
        <w:tabs>
          <w:tab w:val="right" w:leader="dot" w:pos="10194"/>
        </w:tabs>
        <w:rPr>
          <w:rFonts w:asciiTheme="minorHAnsi" w:eastAsiaTheme="minorEastAsia" w:hAnsiTheme="minorHAnsi" w:cstheme="minorBidi"/>
          <w:bCs w:val="0"/>
          <w:noProof/>
          <w:color w:val="auto"/>
          <w:szCs w:val="22"/>
          <w:rtl/>
          <w:lang w:bidi="ar-SA"/>
        </w:rPr>
      </w:pPr>
      <w:hyperlink w:anchor="_Toc473180279" w:history="1">
        <w:r w:rsidRPr="00E5310D">
          <w:rPr>
            <w:rStyle w:val="Hyperlink"/>
            <w:rFonts w:hint="eastAsia"/>
            <w:noProof/>
            <w:rtl/>
          </w:rPr>
          <w:t>صورت</w:t>
        </w:r>
        <w:r w:rsidRPr="00E5310D">
          <w:rPr>
            <w:rStyle w:val="Hyperlink"/>
            <w:noProof/>
            <w:rtl/>
          </w:rPr>
          <w:t xml:space="preserve"> </w:t>
        </w:r>
        <w:r w:rsidRPr="00E5310D">
          <w:rPr>
            <w:rStyle w:val="Hyperlink"/>
            <w:rFonts w:hint="eastAsia"/>
            <w:noProof/>
            <w:rtl/>
          </w:rPr>
          <w:t>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473180279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8556D" w:rsidRDefault="0058556D">
      <w:pPr>
        <w:pStyle w:val="TOC6"/>
        <w:tabs>
          <w:tab w:val="right" w:leader="dot" w:pos="10194"/>
        </w:tabs>
        <w:rPr>
          <w:rFonts w:asciiTheme="minorHAnsi" w:eastAsiaTheme="minorEastAsia" w:hAnsiTheme="minorHAnsi" w:cstheme="minorBidi"/>
          <w:bCs w:val="0"/>
          <w:noProof/>
          <w:color w:val="auto"/>
          <w:szCs w:val="22"/>
          <w:rtl/>
          <w:lang w:bidi="ar-SA"/>
        </w:rPr>
      </w:pPr>
      <w:hyperlink w:anchor="_Toc473180280" w:history="1">
        <w:r w:rsidRPr="00E5310D">
          <w:rPr>
            <w:rStyle w:val="Hyperlink"/>
            <w:rFonts w:hint="eastAsia"/>
            <w:noProof/>
            <w:rtl/>
          </w:rPr>
          <w:t>صورت</w:t>
        </w:r>
        <w:r w:rsidRPr="00E5310D">
          <w:rPr>
            <w:rStyle w:val="Hyperlink"/>
            <w:noProof/>
            <w:rtl/>
          </w:rPr>
          <w:t xml:space="preserve"> </w:t>
        </w:r>
        <w:r w:rsidRPr="00E5310D">
          <w:rPr>
            <w:rStyle w:val="Hyperlink"/>
            <w:rFonts w:hint="eastAsia"/>
            <w:noProof/>
            <w:rtl/>
          </w:rPr>
          <w:t>ششم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473180280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8556D" w:rsidRDefault="0058556D">
      <w:pPr>
        <w:pStyle w:val="TOC6"/>
        <w:tabs>
          <w:tab w:val="right" w:leader="dot" w:pos="10194"/>
        </w:tabs>
        <w:rPr>
          <w:rFonts w:asciiTheme="minorHAnsi" w:eastAsiaTheme="minorEastAsia" w:hAnsiTheme="minorHAnsi" w:cstheme="minorBidi"/>
          <w:bCs w:val="0"/>
          <w:noProof/>
          <w:color w:val="auto"/>
          <w:szCs w:val="22"/>
          <w:rtl/>
          <w:lang w:bidi="ar-SA"/>
        </w:rPr>
      </w:pPr>
      <w:hyperlink w:anchor="_Toc473180281" w:history="1">
        <w:r w:rsidRPr="00E5310D">
          <w:rPr>
            <w:rStyle w:val="Hyperlink"/>
            <w:rFonts w:hint="eastAsia"/>
            <w:noProof/>
            <w:rtl/>
          </w:rPr>
          <w:t>صورت</w:t>
        </w:r>
        <w:r w:rsidRPr="00E5310D">
          <w:rPr>
            <w:rStyle w:val="Hyperlink"/>
            <w:noProof/>
            <w:rtl/>
          </w:rPr>
          <w:t xml:space="preserve"> </w:t>
        </w:r>
        <w:r w:rsidRPr="00E5310D">
          <w:rPr>
            <w:rStyle w:val="Hyperlink"/>
            <w:rFonts w:hint="eastAsia"/>
            <w:noProof/>
            <w:rtl/>
          </w:rPr>
          <w:t>هفتم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473180281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8556D" w:rsidRDefault="0058556D">
      <w:pPr>
        <w:pStyle w:val="TOC6"/>
        <w:tabs>
          <w:tab w:val="right" w:leader="dot" w:pos="10194"/>
        </w:tabs>
        <w:rPr>
          <w:rFonts w:asciiTheme="minorHAnsi" w:eastAsiaTheme="minorEastAsia" w:hAnsiTheme="minorHAnsi" w:cstheme="minorBidi"/>
          <w:bCs w:val="0"/>
          <w:noProof/>
          <w:color w:val="auto"/>
          <w:szCs w:val="22"/>
          <w:rtl/>
          <w:lang w:bidi="ar-SA"/>
        </w:rPr>
      </w:pPr>
      <w:hyperlink w:anchor="_Toc473180282" w:history="1">
        <w:r w:rsidRPr="00E5310D">
          <w:rPr>
            <w:rStyle w:val="Hyperlink"/>
            <w:rFonts w:hint="eastAsia"/>
            <w:noProof/>
            <w:rtl/>
          </w:rPr>
          <w:t>حاصل</w:t>
        </w:r>
        <w:r w:rsidRPr="00E5310D">
          <w:rPr>
            <w:rStyle w:val="Hyperlink"/>
            <w:noProof/>
            <w:rtl/>
          </w:rPr>
          <w:t xml:space="preserve"> </w:t>
        </w:r>
        <w:r w:rsidRPr="00E5310D">
          <w:rPr>
            <w:rStyle w:val="Hyperlink"/>
            <w:rFonts w:hint="eastAsia"/>
            <w:noProof/>
            <w:rtl/>
          </w:rPr>
          <w:t>صور</w:t>
        </w:r>
        <w:r w:rsidRPr="00E5310D">
          <w:rPr>
            <w:rStyle w:val="Hyperlink"/>
            <w:noProof/>
            <w:rtl/>
          </w:rPr>
          <w:t xml:space="preserve"> </w:t>
        </w:r>
        <w:r w:rsidRPr="00E5310D">
          <w:rPr>
            <w:rStyle w:val="Hyperlink"/>
            <w:rFonts w:hint="eastAsia"/>
            <w:noProof/>
            <w:rtl/>
          </w:rPr>
          <w:t>هفتگانه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473180282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8556D" w:rsidRDefault="0058556D">
      <w:pPr>
        <w:pStyle w:val="TOC5"/>
        <w:tabs>
          <w:tab w:val="right" w:leader="dot" w:pos="10194"/>
        </w:tabs>
        <w:rPr>
          <w:rFonts w:asciiTheme="minorHAnsi" w:eastAsiaTheme="minorEastAsia" w:hAnsiTheme="minorHAnsi" w:cstheme="minorBidi"/>
          <w:bCs w:val="0"/>
          <w:noProof/>
          <w:color w:val="auto"/>
          <w:szCs w:val="22"/>
          <w:rtl/>
          <w:lang w:bidi="ar-SA"/>
        </w:rPr>
      </w:pPr>
      <w:hyperlink w:anchor="_Toc473180283" w:history="1">
        <w:r w:rsidRPr="00E5310D">
          <w:rPr>
            <w:rStyle w:val="Hyperlink"/>
            <w:rFonts w:hint="eastAsia"/>
            <w:noProof/>
            <w:rtl/>
          </w:rPr>
          <w:t>بررس</w:t>
        </w:r>
        <w:r w:rsidRPr="00E5310D">
          <w:rPr>
            <w:rStyle w:val="Hyperlink"/>
            <w:rFonts w:hint="cs"/>
            <w:noProof/>
            <w:rtl/>
          </w:rPr>
          <w:t>ی</w:t>
        </w:r>
        <w:r w:rsidRPr="00E5310D">
          <w:rPr>
            <w:rStyle w:val="Hyperlink"/>
            <w:noProof/>
            <w:rtl/>
          </w:rPr>
          <w:t xml:space="preserve"> </w:t>
        </w:r>
        <w:r w:rsidRPr="00E5310D">
          <w:rPr>
            <w:rStyle w:val="Hyperlink"/>
            <w:rFonts w:hint="eastAsia"/>
            <w:noProof/>
            <w:rtl/>
          </w:rPr>
          <w:t>رأ</w:t>
        </w:r>
        <w:r w:rsidRPr="00E5310D">
          <w:rPr>
            <w:rStyle w:val="Hyperlink"/>
            <w:rFonts w:hint="cs"/>
            <w:noProof/>
            <w:rtl/>
          </w:rPr>
          <w:t>ی</w:t>
        </w:r>
        <w:r w:rsidRPr="00E5310D">
          <w:rPr>
            <w:rStyle w:val="Hyperlink"/>
            <w:noProof/>
            <w:rtl/>
          </w:rPr>
          <w:t xml:space="preserve"> </w:t>
        </w:r>
        <w:r w:rsidRPr="00E5310D">
          <w:rPr>
            <w:rStyle w:val="Hyperlink"/>
            <w:rFonts w:hint="eastAsia"/>
            <w:noProof/>
            <w:rtl/>
          </w:rPr>
          <w:t>محقق</w:t>
        </w:r>
        <w:r w:rsidRPr="00E5310D">
          <w:rPr>
            <w:rStyle w:val="Hyperlink"/>
            <w:noProof/>
            <w:rtl/>
          </w:rPr>
          <w:t xml:space="preserve"> </w:t>
        </w:r>
        <w:r w:rsidRPr="00E5310D">
          <w:rPr>
            <w:rStyle w:val="Hyperlink"/>
            <w:rFonts w:hint="eastAsia"/>
            <w:noProof/>
            <w:rtl/>
          </w:rPr>
          <w:t>صدر</w:t>
        </w:r>
        <w:r w:rsidRPr="00E5310D">
          <w:rPr>
            <w:rStyle w:val="Hyperlink"/>
            <w:noProof/>
            <w:rtl/>
          </w:rPr>
          <w:t xml:space="preserve"> (</w:t>
        </w:r>
        <w:r w:rsidRPr="00E5310D">
          <w:rPr>
            <w:rStyle w:val="Hyperlink"/>
            <w:rFonts w:hint="eastAsia"/>
            <w:noProof/>
            <w:rtl/>
          </w:rPr>
          <w:t>نظر</w:t>
        </w:r>
        <w:r w:rsidRPr="00E5310D">
          <w:rPr>
            <w:rStyle w:val="Hyperlink"/>
            <w:noProof/>
            <w:rtl/>
          </w:rPr>
          <w:t xml:space="preserve"> </w:t>
        </w:r>
        <w:r w:rsidRPr="00E5310D">
          <w:rPr>
            <w:rStyle w:val="Hyperlink"/>
            <w:rFonts w:hint="eastAsia"/>
            <w:noProof/>
            <w:rtl/>
          </w:rPr>
          <w:t>تحق</w:t>
        </w:r>
        <w:r w:rsidRPr="00E5310D">
          <w:rPr>
            <w:rStyle w:val="Hyperlink"/>
            <w:rFonts w:hint="cs"/>
            <w:noProof/>
            <w:rtl/>
          </w:rPr>
          <w:t>ی</w:t>
        </w:r>
        <w:r w:rsidRPr="00E5310D">
          <w:rPr>
            <w:rStyle w:val="Hyperlink"/>
            <w:rFonts w:hint="eastAsia"/>
            <w:noProof/>
            <w:rtl/>
          </w:rPr>
          <w:t>ق</w:t>
        </w:r>
        <w:r w:rsidRPr="00E5310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473180283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8556D" w:rsidRDefault="0058556D">
      <w:pPr>
        <w:pStyle w:val="TOC6"/>
        <w:tabs>
          <w:tab w:val="right" w:leader="dot" w:pos="10194"/>
        </w:tabs>
        <w:rPr>
          <w:rFonts w:asciiTheme="minorHAnsi" w:eastAsiaTheme="minorEastAsia" w:hAnsiTheme="minorHAnsi" w:cstheme="minorBidi"/>
          <w:bCs w:val="0"/>
          <w:noProof/>
          <w:color w:val="auto"/>
          <w:szCs w:val="22"/>
          <w:rtl/>
          <w:lang w:bidi="ar-SA"/>
        </w:rPr>
      </w:pPr>
      <w:hyperlink w:anchor="_Toc473180284" w:history="1">
        <w:r w:rsidRPr="00E5310D">
          <w:rPr>
            <w:rStyle w:val="Hyperlink"/>
            <w:rFonts w:hint="eastAsia"/>
            <w:noProof/>
            <w:rtl/>
          </w:rPr>
          <w:t>پذ</w:t>
        </w:r>
        <w:r w:rsidRPr="00E5310D">
          <w:rPr>
            <w:rStyle w:val="Hyperlink"/>
            <w:rFonts w:hint="cs"/>
            <w:noProof/>
            <w:rtl/>
          </w:rPr>
          <w:t>ی</w:t>
        </w:r>
        <w:r w:rsidRPr="00E5310D">
          <w:rPr>
            <w:rStyle w:val="Hyperlink"/>
            <w:rFonts w:hint="eastAsia"/>
            <w:noProof/>
            <w:rtl/>
          </w:rPr>
          <w:t>رش</w:t>
        </w:r>
        <w:r w:rsidRPr="00E5310D">
          <w:rPr>
            <w:rStyle w:val="Hyperlink"/>
            <w:noProof/>
            <w:rtl/>
          </w:rPr>
          <w:t xml:space="preserve"> </w:t>
        </w:r>
        <w:r w:rsidRPr="00E5310D">
          <w:rPr>
            <w:rStyle w:val="Hyperlink"/>
            <w:rFonts w:hint="eastAsia"/>
            <w:noProof/>
            <w:rtl/>
          </w:rPr>
          <w:t>رأ</w:t>
        </w:r>
        <w:r w:rsidRPr="00E5310D">
          <w:rPr>
            <w:rStyle w:val="Hyperlink"/>
            <w:rFonts w:hint="cs"/>
            <w:noProof/>
            <w:rtl/>
          </w:rPr>
          <w:t>ی</w:t>
        </w:r>
        <w:r w:rsidRPr="00E5310D">
          <w:rPr>
            <w:rStyle w:val="Hyperlink"/>
            <w:noProof/>
            <w:rtl/>
          </w:rPr>
          <w:t xml:space="preserve"> </w:t>
        </w:r>
        <w:r w:rsidRPr="00E5310D">
          <w:rPr>
            <w:rStyle w:val="Hyperlink"/>
            <w:rFonts w:hint="eastAsia"/>
            <w:noProof/>
            <w:rtl/>
          </w:rPr>
          <w:t>ا</w:t>
        </w:r>
        <w:r w:rsidRPr="00E5310D">
          <w:rPr>
            <w:rStyle w:val="Hyperlink"/>
            <w:rFonts w:hint="cs"/>
            <w:noProof/>
            <w:rtl/>
          </w:rPr>
          <w:t>ی</w:t>
        </w:r>
        <w:r w:rsidRPr="00E5310D">
          <w:rPr>
            <w:rStyle w:val="Hyperlink"/>
            <w:rFonts w:hint="eastAsia"/>
            <w:noProof/>
            <w:rtl/>
          </w:rPr>
          <w:t>شان</w:t>
        </w:r>
        <w:r w:rsidRPr="00E5310D">
          <w:rPr>
            <w:rStyle w:val="Hyperlink"/>
            <w:noProof/>
            <w:rtl/>
          </w:rPr>
          <w:t xml:space="preserve"> </w:t>
        </w:r>
        <w:r w:rsidRPr="00E5310D">
          <w:rPr>
            <w:rStyle w:val="Hyperlink"/>
            <w:rFonts w:hint="eastAsia"/>
            <w:noProof/>
            <w:rtl/>
          </w:rPr>
          <w:t>در</w:t>
        </w:r>
        <w:r w:rsidRPr="00E5310D">
          <w:rPr>
            <w:rStyle w:val="Hyperlink"/>
            <w:noProof/>
            <w:rtl/>
          </w:rPr>
          <w:t xml:space="preserve"> </w:t>
        </w:r>
        <w:r w:rsidRPr="00E5310D">
          <w:rPr>
            <w:rStyle w:val="Hyperlink"/>
            <w:rFonts w:hint="eastAsia"/>
            <w:noProof/>
            <w:rtl/>
          </w:rPr>
          <w:t>صورت</w:t>
        </w:r>
        <w:r w:rsidRPr="00E5310D">
          <w:rPr>
            <w:rStyle w:val="Hyperlink"/>
            <w:noProof/>
            <w:rtl/>
          </w:rPr>
          <w:t xml:space="preserve"> </w:t>
        </w:r>
        <w:r w:rsidRPr="00E5310D">
          <w:rPr>
            <w:rStyle w:val="Hyperlink"/>
            <w:rFonts w:hint="eastAsia"/>
            <w:noProof/>
            <w:rtl/>
          </w:rPr>
          <w:t>هفتم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473180284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8556D" w:rsidRDefault="0058556D">
      <w:pPr>
        <w:pStyle w:val="TOC6"/>
        <w:tabs>
          <w:tab w:val="right" w:leader="dot" w:pos="10194"/>
        </w:tabs>
        <w:rPr>
          <w:rFonts w:asciiTheme="minorHAnsi" w:eastAsiaTheme="minorEastAsia" w:hAnsiTheme="minorHAnsi" w:cstheme="minorBidi"/>
          <w:bCs w:val="0"/>
          <w:noProof/>
          <w:color w:val="auto"/>
          <w:szCs w:val="22"/>
          <w:rtl/>
          <w:lang w:bidi="ar-SA"/>
        </w:rPr>
      </w:pPr>
      <w:hyperlink w:anchor="_Toc473180285" w:history="1">
        <w:r w:rsidRPr="00E5310D">
          <w:rPr>
            <w:rStyle w:val="Hyperlink"/>
            <w:rFonts w:hint="eastAsia"/>
            <w:noProof/>
            <w:rtl/>
          </w:rPr>
          <w:t>مناقشه</w:t>
        </w:r>
        <w:r w:rsidRPr="00E5310D">
          <w:rPr>
            <w:rStyle w:val="Hyperlink"/>
            <w:noProof/>
            <w:rtl/>
          </w:rPr>
          <w:t xml:space="preserve"> </w:t>
        </w:r>
        <w:r w:rsidRPr="00E5310D">
          <w:rPr>
            <w:rStyle w:val="Hyperlink"/>
            <w:rFonts w:hint="eastAsia"/>
            <w:noProof/>
            <w:rtl/>
          </w:rPr>
          <w:t>در</w:t>
        </w:r>
        <w:r w:rsidRPr="00E5310D">
          <w:rPr>
            <w:rStyle w:val="Hyperlink"/>
            <w:noProof/>
            <w:rtl/>
          </w:rPr>
          <w:t xml:space="preserve"> </w:t>
        </w:r>
        <w:r w:rsidRPr="00E5310D">
          <w:rPr>
            <w:rStyle w:val="Hyperlink"/>
            <w:rFonts w:hint="eastAsia"/>
            <w:noProof/>
            <w:rtl/>
          </w:rPr>
          <w:t>صورت</w:t>
        </w:r>
        <w:r w:rsidRPr="00E5310D">
          <w:rPr>
            <w:rStyle w:val="Hyperlink"/>
            <w:noProof/>
            <w:rtl/>
          </w:rPr>
          <w:t xml:space="preserve"> </w:t>
        </w:r>
        <w:r w:rsidRPr="00E5310D">
          <w:rPr>
            <w:rStyle w:val="Hyperlink"/>
            <w:rFonts w:hint="eastAsia"/>
            <w:noProof/>
            <w:rtl/>
          </w:rPr>
          <w:t>نخست</w:t>
        </w:r>
        <w:r w:rsidRPr="00E5310D">
          <w:rPr>
            <w:rStyle w:val="Hyperlink"/>
            <w:noProof/>
            <w:rtl/>
          </w:rPr>
          <w:t xml:space="preserve"> : </w:t>
        </w:r>
        <w:r w:rsidRPr="00E5310D">
          <w:rPr>
            <w:rStyle w:val="Hyperlink"/>
            <w:rFonts w:hint="eastAsia"/>
            <w:noProof/>
            <w:rtl/>
          </w:rPr>
          <w:t>خلاف</w:t>
        </w:r>
        <w:r w:rsidRPr="00E5310D">
          <w:rPr>
            <w:rStyle w:val="Hyperlink"/>
            <w:noProof/>
            <w:rtl/>
          </w:rPr>
          <w:t xml:space="preserve"> </w:t>
        </w:r>
        <w:r w:rsidRPr="00E5310D">
          <w:rPr>
            <w:rStyle w:val="Hyperlink"/>
            <w:rFonts w:hint="eastAsia"/>
            <w:noProof/>
            <w:rtl/>
          </w:rPr>
          <w:t>ارتکاز</w:t>
        </w:r>
        <w:r w:rsidRPr="00E5310D">
          <w:rPr>
            <w:rStyle w:val="Hyperlink"/>
            <w:noProof/>
            <w:rtl/>
          </w:rPr>
          <w:t xml:space="preserve"> </w:t>
        </w:r>
        <w:r w:rsidRPr="00E5310D">
          <w:rPr>
            <w:rStyle w:val="Hyperlink"/>
            <w:rFonts w:hint="eastAsia"/>
            <w:noProof/>
            <w:rtl/>
          </w:rPr>
          <w:t>عقلا</w:t>
        </w:r>
        <w:r w:rsidRPr="00E5310D">
          <w:rPr>
            <w:rStyle w:val="Hyperlink"/>
            <w:noProof/>
            <w:rtl/>
          </w:rPr>
          <w:t xml:space="preserve"> (</w:t>
        </w:r>
        <w:r w:rsidRPr="00E5310D">
          <w:rPr>
            <w:rStyle w:val="Hyperlink"/>
            <w:rFonts w:hint="eastAsia"/>
            <w:noProof/>
            <w:rtl/>
          </w:rPr>
          <w:t>نظر</w:t>
        </w:r>
        <w:r w:rsidRPr="00E5310D">
          <w:rPr>
            <w:rStyle w:val="Hyperlink"/>
            <w:noProof/>
            <w:rtl/>
          </w:rPr>
          <w:t xml:space="preserve"> </w:t>
        </w:r>
        <w:r w:rsidRPr="00E5310D">
          <w:rPr>
            <w:rStyle w:val="Hyperlink"/>
            <w:rFonts w:hint="eastAsia"/>
            <w:noProof/>
            <w:rtl/>
          </w:rPr>
          <w:t>تحق</w:t>
        </w:r>
        <w:r w:rsidRPr="00E5310D">
          <w:rPr>
            <w:rStyle w:val="Hyperlink"/>
            <w:rFonts w:hint="cs"/>
            <w:noProof/>
            <w:rtl/>
          </w:rPr>
          <w:t>ی</w:t>
        </w:r>
        <w:r w:rsidRPr="00E5310D">
          <w:rPr>
            <w:rStyle w:val="Hyperlink"/>
            <w:rFonts w:hint="eastAsia"/>
            <w:noProof/>
            <w:rtl/>
          </w:rPr>
          <w:t>ق</w:t>
        </w:r>
        <w:r w:rsidRPr="00E5310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473180285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A01522" w:rsidP="008F615F">
      <w:pPr>
        <w:ind w:firstLine="284"/>
        <w:jc w:val="both"/>
      </w:pPr>
      <w:r>
        <w:rPr>
          <w:rFonts w:cs="B Titr"/>
          <w:noProof/>
          <w:webHidden/>
          <w:color w:val="632423" w:themeColor="accent2" w:themeShade="80"/>
          <w:szCs w:val="24"/>
          <w:rtl/>
        </w:rPr>
        <w:fldChar w:fldCharType="end"/>
      </w:r>
    </w:p>
    <w:p w:rsidR="00F343FB" w:rsidRDefault="00F842AD" w:rsidP="008F615F">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67366D">
        <w:rPr>
          <w:rFonts w:hint="cs"/>
          <w:rtl/>
        </w:rPr>
        <w:t>تعارض</w:t>
      </w:r>
      <w:r w:rsidR="0067366D">
        <w:rPr>
          <w:rtl/>
        </w:rPr>
        <w:t>/</w:t>
      </w:r>
      <w:r w:rsidR="0067366D">
        <w:rPr>
          <w:rFonts w:hint="cs"/>
          <w:rtl/>
        </w:rPr>
        <w:t>مقتضای</w:t>
      </w:r>
      <w:r w:rsidR="0067366D">
        <w:rPr>
          <w:rtl/>
        </w:rPr>
        <w:t xml:space="preserve"> </w:t>
      </w:r>
      <w:r w:rsidR="0067366D">
        <w:rPr>
          <w:rFonts w:hint="cs"/>
          <w:rtl/>
        </w:rPr>
        <w:t>قاعده</w:t>
      </w:r>
      <w:r w:rsidR="00724537">
        <w:rPr>
          <w:rFonts w:hint="cs"/>
          <w:rtl/>
        </w:rPr>
        <w:t>/</w:t>
      </w:r>
      <w:bookmarkStart w:id="1" w:name="BokSabj_d"/>
      <w:bookmarkEnd w:id="1"/>
      <w:r w:rsidR="0067366D">
        <w:rPr>
          <w:rFonts w:hint="cs"/>
          <w:rtl/>
        </w:rPr>
        <w:t>مقتضای</w:t>
      </w:r>
      <w:r w:rsidR="0067366D">
        <w:rPr>
          <w:rtl/>
        </w:rPr>
        <w:t xml:space="preserve"> </w:t>
      </w:r>
      <w:r w:rsidR="0067366D">
        <w:rPr>
          <w:rFonts w:hint="cs"/>
          <w:rtl/>
        </w:rPr>
        <w:t>قاعده</w:t>
      </w:r>
      <w:r w:rsidR="0067366D">
        <w:rPr>
          <w:rtl/>
        </w:rPr>
        <w:t xml:space="preserve"> </w:t>
      </w:r>
      <w:r w:rsidR="0067366D">
        <w:rPr>
          <w:rFonts w:hint="cs"/>
          <w:rtl/>
        </w:rPr>
        <w:t>ثانوی</w:t>
      </w:r>
      <w:r w:rsidR="0067366D">
        <w:rPr>
          <w:rtl/>
        </w:rPr>
        <w:t xml:space="preserve"> </w:t>
      </w:r>
      <w:r w:rsidR="0067366D">
        <w:rPr>
          <w:rFonts w:hint="cs"/>
          <w:rtl/>
        </w:rPr>
        <w:t>مستفاد</w:t>
      </w:r>
      <w:r w:rsidR="0067366D">
        <w:rPr>
          <w:rtl/>
        </w:rPr>
        <w:t xml:space="preserve"> </w:t>
      </w:r>
      <w:r w:rsidR="0067366D">
        <w:rPr>
          <w:rFonts w:hint="cs"/>
          <w:rtl/>
        </w:rPr>
        <w:t>از</w:t>
      </w:r>
      <w:r w:rsidR="0067366D">
        <w:rPr>
          <w:rtl/>
        </w:rPr>
        <w:t xml:space="preserve"> </w:t>
      </w:r>
      <w:r w:rsidR="0067366D">
        <w:rPr>
          <w:rFonts w:hint="cs"/>
          <w:rtl/>
        </w:rPr>
        <w:t>روایات</w:t>
      </w:r>
      <w:r w:rsidR="00596C1E">
        <w:rPr>
          <w:rFonts w:hint="cs"/>
          <w:rtl/>
        </w:rPr>
        <w:t xml:space="preserve"> </w:t>
      </w:r>
      <w:r w:rsidR="00724537">
        <w:rPr>
          <w:rFonts w:hint="cs"/>
          <w:rtl/>
        </w:rPr>
        <w:t>/</w:t>
      </w:r>
      <w:bookmarkStart w:id="2" w:name="BokSabj2_d"/>
      <w:bookmarkEnd w:id="2"/>
      <w:r w:rsidR="0067366D">
        <w:rPr>
          <w:rFonts w:hint="cs"/>
          <w:rtl/>
        </w:rPr>
        <w:t>نظر</w:t>
      </w:r>
      <w:r w:rsidR="0067366D">
        <w:rPr>
          <w:rtl/>
        </w:rPr>
        <w:t xml:space="preserve"> </w:t>
      </w:r>
      <w:r w:rsidR="0067366D">
        <w:rPr>
          <w:rFonts w:hint="cs"/>
          <w:rtl/>
        </w:rPr>
        <w:t>محقق</w:t>
      </w:r>
      <w:r w:rsidR="0067366D">
        <w:rPr>
          <w:rtl/>
        </w:rPr>
        <w:t xml:space="preserve"> </w:t>
      </w:r>
      <w:r w:rsidR="0067366D">
        <w:rPr>
          <w:rFonts w:hint="cs"/>
          <w:rtl/>
        </w:rPr>
        <w:t>صدر</w:t>
      </w:r>
      <w:r w:rsidR="001B6799">
        <w:rPr>
          <w:rFonts w:hint="cs"/>
          <w:rtl/>
        </w:rPr>
        <w:t xml:space="preserve"> </w:t>
      </w:r>
    </w:p>
    <w:p w:rsidR="008F5B4D" w:rsidRPr="008A522A" w:rsidRDefault="008F5B4D" w:rsidP="008F615F">
      <w:pPr>
        <w:ind w:firstLine="284"/>
        <w:jc w:val="both"/>
        <w:rPr>
          <w:rStyle w:val="Emphasis"/>
          <w:b/>
          <w:bCs w:val="0"/>
          <w:rtl/>
        </w:rPr>
      </w:pPr>
      <w:r w:rsidRPr="008A522A">
        <w:rPr>
          <w:rStyle w:val="Emphasis"/>
          <w:rFonts w:hint="cs"/>
          <w:b/>
          <w:bCs w:val="0"/>
          <w:rtl/>
        </w:rPr>
        <w:t>خلاصه مباحث گذشته:</w:t>
      </w:r>
    </w:p>
    <w:p w:rsidR="00011818" w:rsidRDefault="00371AD9" w:rsidP="008F615F">
      <w:pPr>
        <w:pBdr>
          <w:bottom w:val="double" w:sz="6" w:space="1" w:color="auto"/>
        </w:pBdr>
        <w:ind w:firstLine="284"/>
        <w:jc w:val="both"/>
        <w:rPr>
          <w:rtl/>
        </w:rPr>
      </w:pPr>
      <w:r>
        <w:rPr>
          <w:rFonts w:hint="cs"/>
          <w:rtl/>
        </w:rPr>
        <w:t>کلام د</w:t>
      </w:r>
      <w:r w:rsidR="00822AEE">
        <w:rPr>
          <w:rFonts w:hint="cs"/>
          <w:rtl/>
        </w:rPr>
        <w:t>ر تأسیس اصل عملی بود هنگامی که شک شود قاعده ثانوی مستفاد از روایات تعیین است یا تخییر. مرحوم آخوند</w:t>
      </w:r>
      <w:r w:rsidR="0064449A">
        <w:rPr>
          <w:rFonts w:hint="cs"/>
          <w:rtl/>
        </w:rPr>
        <w:t xml:space="preserve"> و</w:t>
      </w:r>
      <w:r w:rsidR="00822AEE">
        <w:rPr>
          <w:rFonts w:hint="cs"/>
          <w:rtl/>
        </w:rPr>
        <w:t xml:space="preserve"> مشهور مرجع را </w:t>
      </w:r>
      <w:r w:rsidR="0064449A">
        <w:rPr>
          <w:rFonts w:hint="cs"/>
          <w:rtl/>
        </w:rPr>
        <w:t xml:space="preserve">در زمان شک تعیین دانستند و محقق صدر اطلاق کلام را قبول ندارند. در نظر ایشان </w:t>
      </w:r>
      <w:r w:rsidR="008F615F">
        <w:rPr>
          <w:rFonts w:hint="cs"/>
          <w:rtl/>
        </w:rPr>
        <w:t>مفاد دو خبر متعارض یا یکی الزامی و یکی ترخیصی است یا هر دو الزامی اند. در صورت نخست</w:t>
      </w:r>
      <w:r w:rsidR="00A23B28">
        <w:rPr>
          <w:rFonts w:hint="cs"/>
          <w:rtl/>
        </w:rPr>
        <w:t>، احتمال تعیین</w:t>
      </w:r>
      <w:r w:rsidR="008F615F">
        <w:rPr>
          <w:rFonts w:hint="cs"/>
          <w:rtl/>
        </w:rPr>
        <w:t xml:space="preserve"> </w:t>
      </w:r>
      <w:r w:rsidR="00A23B28">
        <w:rPr>
          <w:rFonts w:hint="cs"/>
          <w:rtl/>
        </w:rPr>
        <w:t xml:space="preserve">یا در خبر ترخیصی است یا در خبر الزامی و یا در هر دو. </w:t>
      </w:r>
      <w:r w:rsidR="00011818">
        <w:rPr>
          <w:rFonts w:hint="cs"/>
          <w:rtl/>
        </w:rPr>
        <w:t>مثل اینکه احتمال اعلمیت یا در این مجتهد است یا در آن مجهتد و یا در هر دو.</w:t>
      </w:r>
    </w:p>
    <w:p w:rsidR="00011818" w:rsidRDefault="008E35CA" w:rsidP="008F615F">
      <w:pPr>
        <w:pBdr>
          <w:bottom w:val="double" w:sz="6" w:space="1" w:color="auto"/>
        </w:pBdr>
        <w:ind w:firstLine="284"/>
        <w:jc w:val="both"/>
        <w:rPr>
          <w:rtl/>
        </w:rPr>
      </w:pPr>
      <w:r>
        <w:rPr>
          <w:rFonts w:hint="cs"/>
          <w:rtl/>
        </w:rPr>
        <w:t>اگر احتمال تعیین در خبر الزامی</w:t>
      </w:r>
      <w:r w:rsidR="00A23B28">
        <w:rPr>
          <w:rFonts w:hint="cs"/>
          <w:rtl/>
        </w:rPr>
        <w:t xml:space="preserve"> باشد</w:t>
      </w:r>
      <w:r w:rsidR="00233226">
        <w:rPr>
          <w:rFonts w:hint="cs"/>
          <w:rtl/>
        </w:rPr>
        <w:t xml:space="preserve"> از حجت تعیینیه و تخییریه در خبر الزامی برائت جاری می شود و </w:t>
      </w:r>
      <w:r w:rsidR="00637676">
        <w:rPr>
          <w:rFonts w:hint="cs"/>
          <w:rtl/>
        </w:rPr>
        <w:t xml:space="preserve">مرجع تخییر است. </w:t>
      </w:r>
    </w:p>
    <w:p w:rsidR="003A6148" w:rsidRDefault="008E35CA" w:rsidP="008F615F">
      <w:pPr>
        <w:pBdr>
          <w:bottom w:val="double" w:sz="6" w:space="1" w:color="auto"/>
        </w:pBdr>
        <w:ind w:firstLine="284"/>
        <w:jc w:val="both"/>
        <w:rPr>
          <w:rtl/>
        </w:rPr>
      </w:pPr>
      <w:r>
        <w:rPr>
          <w:rFonts w:hint="cs"/>
          <w:rtl/>
        </w:rPr>
        <w:t>اگر احتمال تعیین در خبر ترخیصی</w:t>
      </w:r>
      <w:r w:rsidR="00637676">
        <w:rPr>
          <w:rFonts w:hint="cs"/>
          <w:rtl/>
        </w:rPr>
        <w:t xml:space="preserve"> باشد مرجع تعیین است.</w:t>
      </w:r>
    </w:p>
    <w:p w:rsidR="00247D2F" w:rsidRPr="003A6148" w:rsidRDefault="00247D2F" w:rsidP="008F615F">
      <w:pPr>
        <w:pBdr>
          <w:bottom w:val="double" w:sz="6" w:space="1" w:color="auto"/>
        </w:pBdr>
        <w:ind w:firstLine="284"/>
        <w:jc w:val="both"/>
      </w:pPr>
    </w:p>
    <w:p w:rsidR="008F5B4D" w:rsidRDefault="008F5B4D" w:rsidP="008F615F">
      <w:pPr>
        <w:ind w:firstLine="284"/>
        <w:jc w:val="both"/>
      </w:pPr>
    </w:p>
    <w:p w:rsidR="00930736" w:rsidRDefault="00930736" w:rsidP="00930736">
      <w:pPr>
        <w:pStyle w:val="Heading6"/>
        <w:rPr>
          <w:rtl/>
        </w:rPr>
      </w:pPr>
      <w:bookmarkStart w:id="3" w:name="_Toc473098549"/>
      <w:bookmarkStart w:id="4" w:name="_Toc473180276"/>
      <w:r>
        <w:rPr>
          <w:rFonts w:hint="cs"/>
          <w:rtl/>
        </w:rPr>
        <w:t>صورت سوم</w:t>
      </w:r>
      <w:bookmarkEnd w:id="3"/>
      <w:bookmarkEnd w:id="4"/>
    </w:p>
    <w:p w:rsidR="008C3162" w:rsidRDefault="00435664" w:rsidP="00930736">
      <w:pPr>
        <w:ind w:firstLine="284"/>
        <w:jc w:val="both"/>
        <w:rPr>
          <w:rtl/>
        </w:rPr>
      </w:pPr>
      <w:r>
        <w:rPr>
          <w:rFonts w:hint="cs"/>
          <w:rtl/>
        </w:rPr>
        <w:lastRenderedPageBreak/>
        <w:t xml:space="preserve">نظر </w:t>
      </w:r>
      <w:r w:rsidR="00930736">
        <w:rPr>
          <w:rFonts w:hint="cs"/>
          <w:rtl/>
        </w:rPr>
        <w:t xml:space="preserve">محقق صدر در صورتی که </w:t>
      </w:r>
      <w:r w:rsidR="00200EFF">
        <w:rPr>
          <w:rFonts w:hint="cs"/>
          <w:rtl/>
        </w:rPr>
        <w:t>احتمال تعیین در هر دو باشد</w:t>
      </w:r>
      <w:r>
        <w:rPr>
          <w:rFonts w:hint="cs"/>
          <w:rtl/>
        </w:rPr>
        <w:t xml:space="preserve"> این است که مکلف می تواند به خبر ترخیصی اکتفا کند.</w:t>
      </w:r>
      <w:r w:rsidR="008E35CA">
        <w:rPr>
          <w:rFonts w:hint="cs"/>
          <w:rtl/>
        </w:rPr>
        <w:t xml:space="preserve"> و نتیجه این صورت همانند صورت دوم است.</w:t>
      </w:r>
      <w:r w:rsidR="002E16E8">
        <w:rPr>
          <w:rStyle w:val="FootnoteReference"/>
          <w:rtl/>
        </w:rPr>
        <w:footnoteReference w:id="1"/>
      </w:r>
    </w:p>
    <w:p w:rsidR="008E35CA" w:rsidRDefault="00F247A7" w:rsidP="005E68C4">
      <w:pPr>
        <w:ind w:firstLine="284"/>
        <w:jc w:val="both"/>
        <w:rPr>
          <w:rtl/>
        </w:rPr>
      </w:pPr>
      <w:r>
        <w:rPr>
          <w:rFonts w:hint="cs"/>
          <w:rtl/>
        </w:rPr>
        <w:t>احتمال تعیین در هر دو تکلیف وجود دارد و مکلف م</w:t>
      </w:r>
      <w:r w:rsidR="005E68C4">
        <w:rPr>
          <w:rFonts w:hint="cs"/>
          <w:rtl/>
        </w:rPr>
        <w:t>ی تواند به خبر ترخیصی اکتفا کند و احتیاط لازم نیست، چون حجیت تخییریه و حجیت تعیینیه خبر الزامی مشکوک است</w:t>
      </w:r>
      <w:r w:rsidR="00482EAC">
        <w:rPr>
          <w:rFonts w:hint="cs"/>
          <w:rtl/>
        </w:rPr>
        <w:t xml:space="preserve"> و شاید هم اصلا حجت نبوده و خبر ترخیصی تعییناً واجب است.</w:t>
      </w:r>
    </w:p>
    <w:p w:rsidR="006A1597" w:rsidRDefault="006A1597" w:rsidP="005E68C4">
      <w:pPr>
        <w:ind w:firstLine="284"/>
        <w:jc w:val="both"/>
        <w:rPr>
          <w:rtl/>
        </w:rPr>
      </w:pPr>
      <w:r>
        <w:rPr>
          <w:rFonts w:hint="cs"/>
          <w:rtl/>
        </w:rPr>
        <w:t>جلسه گذشته با اشتباه گفته شد که بین برائت از حجیت تخییریه خبر الزامی با حجیت تعیینه آن تعارض وجود دارد</w:t>
      </w:r>
      <w:r w:rsidR="00886AAC">
        <w:rPr>
          <w:rFonts w:hint="cs"/>
          <w:rtl/>
        </w:rPr>
        <w:t xml:space="preserve">. لکن برائت از حجیت تخییریه و تعیینیه خبر الزامی مشکلی ندارد و جاری است. هر دو حجیت کلفت زائده می آورند و </w:t>
      </w:r>
      <w:r w:rsidR="008E5D2A">
        <w:rPr>
          <w:rFonts w:hint="cs"/>
          <w:rtl/>
        </w:rPr>
        <w:t>مجرای برائت است.</w:t>
      </w:r>
    </w:p>
    <w:p w:rsidR="008E5D2A" w:rsidRDefault="008E5D2A" w:rsidP="008E5D2A">
      <w:pPr>
        <w:ind w:firstLine="284"/>
        <w:jc w:val="both"/>
        <w:rPr>
          <w:rtl/>
        </w:rPr>
      </w:pPr>
      <w:r>
        <w:rPr>
          <w:rFonts w:hint="cs"/>
          <w:rtl/>
        </w:rPr>
        <w:t>در ناحیه حجیت تخییریه و تعیینیه خبر ترخیصی کلفتی وجود ندارد لذا برائت هم جاری نیست.</w:t>
      </w:r>
    </w:p>
    <w:p w:rsidR="00B848A7" w:rsidRDefault="00D26227" w:rsidP="00687663">
      <w:pPr>
        <w:ind w:firstLine="284"/>
        <w:jc w:val="both"/>
        <w:rPr>
          <w:rtl/>
        </w:rPr>
      </w:pPr>
      <w:r>
        <w:rPr>
          <w:rFonts w:hint="cs"/>
          <w:rtl/>
        </w:rPr>
        <w:t>در این صورت هم خبر ترخیصی حجیت تعیینیه</w:t>
      </w:r>
      <w:r w:rsidR="00571F0C">
        <w:rPr>
          <w:rFonts w:hint="cs"/>
          <w:rtl/>
        </w:rPr>
        <w:t xml:space="preserve"> و تخییریه دارد و هم خبر الزامی</w:t>
      </w:r>
      <w:r w:rsidR="00122C71">
        <w:rPr>
          <w:rFonts w:hint="cs"/>
          <w:rtl/>
        </w:rPr>
        <w:t>، و در مقام حجیت خبر الزامی با خبر ترخیصی متباینین بوده</w:t>
      </w:r>
      <w:r w:rsidR="00B848A7">
        <w:rPr>
          <w:rFonts w:hint="cs"/>
          <w:rtl/>
        </w:rPr>
        <w:t xml:space="preserve"> </w:t>
      </w:r>
      <w:r w:rsidR="00571F0C">
        <w:rPr>
          <w:rFonts w:hint="cs"/>
          <w:rtl/>
        </w:rPr>
        <w:t>[</w:t>
      </w:r>
      <w:r w:rsidR="00B848A7">
        <w:rPr>
          <w:rFonts w:hint="cs"/>
          <w:rtl/>
        </w:rPr>
        <w:t xml:space="preserve">و علم اجمالی داریم یکی از حجیت ها </w:t>
      </w:r>
      <w:r w:rsidR="00571F0C">
        <w:rPr>
          <w:rFonts w:hint="cs"/>
          <w:rtl/>
        </w:rPr>
        <w:t>کذب است]</w:t>
      </w:r>
      <w:r w:rsidR="00122C71">
        <w:rPr>
          <w:rFonts w:hint="cs"/>
          <w:rtl/>
        </w:rPr>
        <w:t xml:space="preserve"> و قانون</w:t>
      </w:r>
      <w:r w:rsidR="00687663">
        <w:rPr>
          <w:rFonts w:hint="cs"/>
          <w:rtl/>
        </w:rPr>
        <w:t xml:space="preserve"> </w:t>
      </w:r>
      <w:r w:rsidR="00122C71">
        <w:rPr>
          <w:rFonts w:hint="cs"/>
          <w:rtl/>
        </w:rPr>
        <w:t>در علم اجمالی</w:t>
      </w:r>
      <w:r w:rsidR="00687663">
        <w:rPr>
          <w:rFonts w:hint="cs"/>
          <w:rtl/>
        </w:rPr>
        <w:t xml:space="preserve"> به وجود حکمی</w:t>
      </w:r>
      <w:r w:rsidR="005F68AC">
        <w:rPr>
          <w:rFonts w:hint="cs"/>
          <w:rtl/>
        </w:rPr>
        <w:t xml:space="preserve"> </w:t>
      </w:r>
      <w:r w:rsidR="00E85C0C">
        <w:rPr>
          <w:rFonts w:hint="cs"/>
          <w:rtl/>
        </w:rPr>
        <w:t xml:space="preserve">بین </w:t>
      </w:r>
      <w:r w:rsidR="005F68AC">
        <w:rPr>
          <w:rFonts w:hint="cs"/>
          <w:rtl/>
        </w:rPr>
        <w:t>متباینین آن است که اگر در یک طرف اصل مرخص بلامعارض جاری شد علم اجمالی اثر ندارد</w:t>
      </w:r>
      <w:r w:rsidR="00E85C0C">
        <w:rPr>
          <w:rFonts w:hint="cs"/>
          <w:rtl/>
        </w:rPr>
        <w:t xml:space="preserve">، علم اجمالی داریم یا خبر ترخیصی حجت است و یا خبر الزامی، اصل </w:t>
      </w:r>
      <w:r w:rsidR="00393A3B">
        <w:rPr>
          <w:rFonts w:hint="cs"/>
          <w:rtl/>
        </w:rPr>
        <w:t>برائت در ناحیه خبر ترخیصی چون اثر ندارد جاری نمی شود و در ناحیه خبر الزامی بلامعارض جاری شده و حجیت تخییریه و حجیت تعیینیه خبر الزامی را که کلفت آور هستند برمیدارد.</w:t>
      </w:r>
      <w:r w:rsidR="0032529E">
        <w:rPr>
          <w:rFonts w:hint="cs"/>
          <w:rtl/>
        </w:rPr>
        <w:t xml:space="preserve"> لذا علم اجمالی به وجود حجت در این میان احتیاط آور نیست</w:t>
      </w:r>
      <w:r w:rsidR="00F31568">
        <w:rPr>
          <w:rFonts w:hint="cs"/>
          <w:rtl/>
        </w:rPr>
        <w:t>، در نتیجه می توان به خبر ترخیصی ملتزم شده و آن را عذر قرار داد. اما نمی توان هر دو خبر را ترک کرد.</w:t>
      </w:r>
      <w:r w:rsidR="007F2FB2">
        <w:rPr>
          <w:rStyle w:val="FootnoteReference"/>
          <w:rtl/>
        </w:rPr>
        <w:footnoteReference w:id="2"/>
      </w:r>
    </w:p>
    <w:p w:rsidR="00F247A7" w:rsidRDefault="00DB2D3D" w:rsidP="00A03A90">
      <w:pPr>
        <w:pStyle w:val="Heading7"/>
        <w:rPr>
          <w:rtl/>
        </w:rPr>
      </w:pPr>
      <w:bookmarkStart w:id="5" w:name="_Toc473180277"/>
      <w:r>
        <w:rPr>
          <w:rFonts w:hint="cs"/>
          <w:rtl/>
        </w:rPr>
        <w:t>فرق صورت سوم و دوم</w:t>
      </w:r>
      <w:bookmarkEnd w:id="5"/>
    </w:p>
    <w:p w:rsidR="00011818" w:rsidRDefault="00B81802" w:rsidP="000A6215">
      <w:pPr>
        <w:ind w:firstLine="284"/>
        <w:jc w:val="both"/>
        <w:rPr>
          <w:rtl/>
        </w:rPr>
      </w:pPr>
      <w:r>
        <w:rPr>
          <w:rFonts w:hint="cs"/>
          <w:rtl/>
        </w:rPr>
        <w:t xml:space="preserve">در صورت دوم به جهت احتمال تعیین در خبر ترخیصی می توان طبق </w:t>
      </w:r>
      <w:r w:rsidR="00740166">
        <w:rPr>
          <w:rFonts w:hint="cs"/>
          <w:rtl/>
        </w:rPr>
        <w:t>آن</w:t>
      </w:r>
      <w:r>
        <w:rPr>
          <w:rFonts w:hint="cs"/>
          <w:rtl/>
        </w:rPr>
        <w:t xml:space="preserve"> فتوا داد</w:t>
      </w:r>
      <w:r w:rsidR="00740166">
        <w:rPr>
          <w:rFonts w:hint="cs"/>
          <w:rtl/>
        </w:rPr>
        <w:t xml:space="preserve">، اصل حجیت خبر ترخیصی مسلم است </w:t>
      </w:r>
      <w:r w:rsidR="0081188D">
        <w:rPr>
          <w:rFonts w:hint="cs"/>
          <w:rtl/>
        </w:rPr>
        <w:t>و تعیینی ی</w:t>
      </w:r>
      <w:r w:rsidR="000A6215">
        <w:rPr>
          <w:rFonts w:hint="cs"/>
          <w:rtl/>
        </w:rPr>
        <w:t>ا تخییری بودنش</w:t>
      </w:r>
      <w:r w:rsidR="00A70D11">
        <w:rPr>
          <w:rFonts w:hint="cs"/>
          <w:rtl/>
        </w:rPr>
        <w:t xml:space="preserve"> معل</w:t>
      </w:r>
      <w:r w:rsidR="0081188D">
        <w:rPr>
          <w:rFonts w:hint="cs"/>
          <w:rtl/>
        </w:rPr>
        <w:t>وم نبود</w:t>
      </w:r>
      <w:r w:rsidR="00E52093">
        <w:rPr>
          <w:rFonts w:hint="cs"/>
          <w:rtl/>
        </w:rPr>
        <w:t>ه</w:t>
      </w:r>
      <w:r w:rsidR="000A6215">
        <w:rPr>
          <w:rFonts w:hint="cs"/>
          <w:rtl/>
        </w:rPr>
        <w:t xml:space="preserve"> لذا خبر ترخیصی با ا</w:t>
      </w:r>
      <w:r w:rsidR="00E52093">
        <w:rPr>
          <w:rFonts w:hint="cs"/>
          <w:rtl/>
        </w:rPr>
        <w:t xml:space="preserve">خذ حجت </w:t>
      </w:r>
      <w:r w:rsidR="000A6215">
        <w:rPr>
          <w:rFonts w:hint="cs"/>
          <w:rtl/>
        </w:rPr>
        <w:t>فعل</w:t>
      </w:r>
      <w:r w:rsidR="00E52093">
        <w:rPr>
          <w:rFonts w:hint="cs"/>
          <w:rtl/>
        </w:rPr>
        <w:t>ی</w:t>
      </w:r>
      <w:r w:rsidR="000A6215">
        <w:rPr>
          <w:rFonts w:hint="cs"/>
          <w:rtl/>
        </w:rPr>
        <w:t xml:space="preserve"> می شود و میتوان طبق آن فتوا داد.</w:t>
      </w:r>
    </w:p>
    <w:p w:rsidR="000A6215" w:rsidRDefault="000A6215" w:rsidP="00254D7E">
      <w:pPr>
        <w:ind w:firstLine="284"/>
        <w:jc w:val="both"/>
        <w:rPr>
          <w:rtl/>
        </w:rPr>
      </w:pPr>
      <w:r>
        <w:rPr>
          <w:rFonts w:hint="cs"/>
          <w:rtl/>
        </w:rPr>
        <w:t xml:space="preserve">اما در صورت سوم </w:t>
      </w:r>
      <w:r w:rsidR="00EA1C23">
        <w:rPr>
          <w:rFonts w:hint="cs"/>
          <w:rtl/>
        </w:rPr>
        <w:t xml:space="preserve">مجتهد فقط میتواند طبق خبر ترخیصی عمل کند اما </w:t>
      </w:r>
      <w:r>
        <w:rPr>
          <w:rFonts w:hint="cs"/>
          <w:rtl/>
        </w:rPr>
        <w:t>نمی توان</w:t>
      </w:r>
      <w:r w:rsidR="00EA1C23">
        <w:rPr>
          <w:rFonts w:hint="cs"/>
          <w:rtl/>
        </w:rPr>
        <w:t>د</w:t>
      </w:r>
      <w:r>
        <w:rPr>
          <w:rFonts w:hint="cs"/>
          <w:rtl/>
        </w:rPr>
        <w:t xml:space="preserve"> طبق </w:t>
      </w:r>
      <w:r w:rsidR="00EA1C23">
        <w:rPr>
          <w:rFonts w:hint="cs"/>
          <w:rtl/>
        </w:rPr>
        <w:t xml:space="preserve">آن </w:t>
      </w:r>
      <w:r w:rsidR="00F002CD">
        <w:rPr>
          <w:rFonts w:hint="cs"/>
          <w:rtl/>
        </w:rPr>
        <w:t>فتوا دهد</w:t>
      </w:r>
      <w:r w:rsidR="00EA1C23">
        <w:rPr>
          <w:rFonts w:hint="cs"/>
          <w:rtl/>
        </w:rPr>
        <w:t xml:space="preserve"> چون حج</w:t>
      </w:r>
      <w:r w:rsidR="00F002CD">
        <w:rPr>
          <w:rFonts w:hint="cs"/>
          <w:rtl/>
        </w:rPr>
        <w:t>ی</w:t>
      </w:r>
      <w:r w:rsidR="00EA1C23">
        <w:rPr>
          <w:rFonts w:hint="cs"/>
          <w:rtl/>
        </w:rPr>
        <w:t>یتش محرز نیست،</w:t>
      </w:r>
      <w:r w:rsidR="00316E7E">
        <w:rPr>
          <w:rFonts w:hint="cs"/>
          <w:rtl/>
        </w:rPr>
        <w:t xml:space="preserve"> احتمال تعیین در خبر الزامی است و شاید همان حجت باشد و خبر ترخیصی حجت نباشد، </w:t>
      </w:r>
      <w:r w:rsidR="004C4068">
        <w:rPr>
          <w:rFonts w:hint="cs"/>
          <w:rtl/>
        </w:rPr>
        <w:t xml:space="preserve">مجتهد نسبت به عمل خود </w:t>
      </w:r>
      <w:r w:rsidR="004C4068">
        <w:rPr>
          <w:rFonts w:hint="cs"/>
          <w:rtl/>
        </w:rPr>
        <w:lastRenderedPageBreak/>
        <w:t xml:space="preserve">از حجت تعیینیه و تخییریه خبر الزامی برائت جاری کرده و آسوده خاطر می شود که </w:t>
      </w:r>
      <w:r w:rsidR="00254D7E">
        <w:rPr>
          <w:rFonts w:hint="cs"/>
          <w:rtl/>
        </w:rPr>
        <w:t xml:space="preserve">حجت بر </w:t>
      </w:r>
      <w:r w:rsidR="004C4068">
        <w:rPr>
          <w:rFonts w:hint="cs"/>
          <w:rtl/>
        </w:rPr>
        <w:t>تکلیف الزامی ندارد</w:t>
      </w:r>
      <w:r w:rsidR="00254D7E">
        <w:rPr>
          <w:rFonts w:hint="cs"/>
          <w:rtl/>
        </w:rPr>
        <w:t xml:space="preserve"> اما </w:t>
      </w:r>
      <w:r w:rsidR="00316E7E">
        <w:rPr>
          <w:rFonts w:hint="cs"/>
          <w:rtl/>
        </w:rPr>
        <w:t>برائت از حجت تعیینیه و تخییریه در خبر الزامی، حجیت خبر ترخیصی را ثابت نمی کند</w:t>
      </w:r>
      <w:r w:rsidR="00D23EA5">
        <w:rPr>
          <w:rFonts w:hint="cs"/>
          <w:rtl/>
        </w:rPr>
        <w:t>،</w:t>
      </w:r>
      <w:r w:rsidR="00EC3EEC">
        <w:rPr>
          <w:rFonts w:hint="cs"/>
          <w:rtl/>
        </w:rPr>
        <w:t xml:space="preserve"> چرا که برائت نسبت به اثبات حجیت خبر ترخیص اصل مثبت است.</w:t>
      </w:r>
    </w:p>
    <w:p w:rsidR="00254D7E" w:rsidRDefault="006D4CA9" w:rsidP="006D4CA9">
      <w:pPr>
        <w:pStyle w:val="Heading6"/>
        <w:rPr>
          <w:rtl/>
        </w:rPr>
      </w:pPr>
      <w:bookmarkStart w:id="6" w:name="_Toc473180278"/>
      <w:r>
        <w:rPr>
          <w:rFonts w:hint="cs"/>
          <w:rtl/>
        </w:rPr>
        <w:t>صورت چهار</w:t>
      </w:r>
      <w:r w:rsidR="00254D7E">
        <w:rPr>
          <w:rFonts w:hint="cs"/>
          <w:rtl/>
        </w:rPr>
        <w:t>م</w:t>
      </w:r>
      <w:bookmarkEnd w:id="6"/>
    </w:p>
    <w:p w:rsidR="00933948" w:rsidRDefault="006D4CA9" w:rsidP="00254D7E">
      <w:pPr>
        <w:ind w:firstLine="284"/>
        <w:jc w:val="both"/>
        <w:rPr>
          <w:rtl/>
        </w:rPr>
      </w:pPr>
      <w:r>
        <w:rPr>
          <w:rFonts w:hint="cs"/>
          <w:rtl/>
        </w:rPr>
        <w:t>هر دو خبر الزامی هستند.</w:t>
      </w:r>
      <w:r w:rsidR="00427C89">
        <w:rPr>
          <w:rFonts w:hint="cs"/>
          <w:rtl/>
        </w:rPr>
        <w:t xml:space="preserve"> </w:t>
      </w:r>
      <w:r w:rsidR="00933948">
        <w:rPr>
          <w:rFonts w:hint="cs"/>
          <w:rtl/>
        </w:rPr>
        <w:t>دو حکم الزامی متضاد هستند یا متناقض، هر دو وجوبند یا هر دو حرام یا یکی وجوب و دیگری حرام.</w:t>
      </w:r>
    </w:p>
    <w:p w:rsidR="00254D7E" w:rsidRDefault="00427C89" w:rsidP="00254D7E">
      <w:pPr>
        <w:ind w:firstLine="284"/>
        <w:jc w:val="both"/>
        <w:rPr>
          <w:rtl/>
        </w:rPr>
      </w:pPr>
      <w:r>
        <w:rPr>
          <w:rFonts w:hint="cs"/>
          <w:rtl/>
        </w:rPr>
        <w:t>در این فرض یا احتیاط امکان دارد یا ندارد،</w:t>
      </w:r>
      <w:r w:rsidR="00DC4455">
        <w:rPr>
          <w:rFonts w:hint="cs"/>
          <w:rtl/>
        </w:rPr>
        <w:t xml:space="preserve"> و در این دو فرض یا احتمال تعیین در یک خبر است یا در هر دو خبر. بنابراین اگر هر دو خبر الزامی باشند چهار صورت دارد. که به احتساب سه صورت پیشین مسأله هفت صورت دارد و صورت چهارم جایی است که هر دو خبر متعارض الزامی هستند و احتیاط امکان دارد و احتمال تعیین در یکی از خبرین است.</w:t>
      </w:r>
    </w:p>
    <w:p w:rsidR="00E11324" w:rsidRDefault="00E11324" w:rsidP="004C147D">
      <w:pPr>
        <w:ind w:firstLine="284"/>
        <w:jc w:val="both"/>
        <w:rPr>
          <w:rtl/>
        </w:rPr>
      </w:pPr>
      <w:r>
        <w:rPr>
          <w:rFonts w:hint="cs"/>
          <w:rtl/>
        </w:rPr>
        <w:t>مثلاً خبری میگوید «صدقه واجب است» و خبر دیگر میگوید «زیارت حضرت امام حسین علیه السلام واجب است» و علم به کذب یکی از خبرین داریم.</w:t>
      </w:r>
      <w:r w:rsidR="004C147D">
        <w:rPr>
          <w:rFonts w:hint="cs"/>
          <w:rtl/>
        </w:rPr>
        <w:t xml:space="preserve"> </w:t>
      </w:r>
      <w:r>
        <w:rPr>
          <w:rFonts w:hint="cs"/>
          <w:rtl/>
        </w:rPr>
        <w:t xml:space="preserve">در این </w:t>
      </w:r>
      <w:r w:rsidR="004C147D">
        <w:rPr>
          <w:rFonts w:hint="cs"/>
          <w:rtl/>
        </w:rPr>
        <w:t>صورت احتیاط ممکن است و احتمال تعیین مثلا در خبری است که میگوید «زیارت حضرت امام حسین علیه السلام واجب است».</w:t>
      </w:r>
    </w:p>
    <w:p w:rsidR="00011818" w:rsidRDefault="001309A2" w:rsidP="008F615F">
      <w:pPr>
        <w:ind w:firstLine="284"/>
        <w:jc w:val="both"/>
        <w:rPr>
          <w:rtl/>
        </w:rPr>
      </w:pPr>
      <w:r>
        <w:rPr>
          <w:rFonts w:hint="cs"/>
          <w:rtl/>
        </w:rPr>
        <w:t>خبری که میگوید «صدقه واجب است» قطعا حجیت تعیینیه ندارد و اگر حجیت داشته باشد حجیت تخییریه دارد، در این صورت مرجع تعیین است و باید خبری اخذ شود که احتمال تعیین</w:t>
      </w:r>
      <w:r w:rsidR="0003732C">
        <w:rPr>
          <w:rFonts w:hint="cs"/>
          <w:rtl/>
        </w:rPr>
        <w:t xml:space="preserve"> در آن وجود دارد. چون برای اخذ یا عدم اخذ این دو خبر سه حالت متصور است.</w:t>
      </w:r>
    </w:p>
    <w:p w:rsidR="0003732C" w:rsidRDefault="0003732C" w:rsidP="008F615F">
      <w:pPr>
        <w:ind w:firstLine="284"/>
        <w:jc w:val="both"/>
        <w:rPr>
          <w:rtl/>
        </w:rPr>
      </w:pPr>
      <w:r>
        <w:rPr>
          <w:rFonts w:hint="cs"/>
          <w:rtl/>
        </w:rPr>
        <w:t>الف) هیچکدام از دو خبر اخذ نشود.</w:t>
      </w:r>
    </w:p>
    <w:p w:rsidR="0003732C" w:rsidRDefault="0003732C" w:rsidP="008F615F">
      <w:pPr>
        <w:ind w:firstLine="284"/>
        <w:jc w:val="both"/>
        <w:rPr>
          <w:rtl/>
        </w:rPr>
      </w:pPr>
      <w:r>
        <w:rPr>
          <w:rFonts w:hint="cs"/>
          <w:rtl/>
        </w:rPr>
        <w:t>ب) اخذ خبر فاقد احتمال تعیین</w:t>
      </w:r>
    </w:p>
    <w:p w:rsidR="0003732C" w:rsidRDefault="0003732C" w:rsidP="008F615F">
      <w:pPr>
        <w:ind w:firstLine="284"/>
        <w:jc w:val="both"/>
        <w:rPr>
          <w:rtl/>
        </w:rPr>
      </w:pPr>
      <w:r>
        <w:rPr>
          <w:rFonts w:hint="cs"/>
          <w:rtl/>
        </w:rPr>
        <w:t>ج) اخذ خبر محتمل التعیین</w:t>
      </w:r>
    </w:p>
    <w:p w:rsidR="001F2032" w:rsidRDefault="0003732C" w:rsidP="00B37F13">
      <w:pPr>
        <w:ind w:firstLine="284"/>
        <w:jc w:val="both"/>
        <w:rPr>
          <w:rtl/>
        </w:rPr>
      </w:pPr>
      <w:r>
        <w:rPr>
          <w:rFonts w:hint="cs"/>
          <w:rtl/>
        </w:rPr>
        <w:t>اگر هیچکدام از خبرین اخذ نشود</w:t>
      </w:r>
      <w:r w:rsidR="00C91E8D">
        <w:rPr>
          <w:rFonts w:hint="cs"/>
          <w:rtl/>
        </w:rPr>
        <w:t xml:space="preserve"> مخالفت</w:t>
      </w:r>
      <w:r>
        <w:rPr>
          <w:rFonts w:hint="cs"/>
          <w:rtl/>
        </w:rPr>
        <w:t xml:space="preserve"> </w:t>
      </w:r>
      <w:r w:rsidR="001F2032">
        <w:rPr>
          <w:rFonts w:hint="cs"/>
          <w:rtl/>
        </w:rPr>
        <w:t xml:space="preserve">قطعی </w:t>
      </w:r>
      <w:r>
        <w:rPr>
          <w:rFonts w:hint="cs"/>
          <w:rtl/>
        </w:rPr>
        <w:t xml:space="preserve">با </w:t>
      </w:r>
      <w:r w:rsidR="00C91E8D">
        <w:rPr>
          <w:rFonts w:hint="cs"/>
          <w:rtl/>
        </w:rPr>
        <w:t xml:space="preserve">واقع منجز </w:t>
      </w:r>
      <w:r w:rsidR="00CD695F">
        <w:rPr>
          <w:rFonts w:hint="cs"/>
          <w:rtl/>
        </w:rPr>
        <w:t xml:space="preserve">پیش میآید؛ </w:t>
      </w:r>
      <w:r w:rsidR="00B37F13">
        <w:rPr>
          <w:rFonts w:hint="cs"/>
          <w:rtl/>
        </w:rPr>
        <w:t xml:space="preserve">الزامی بودن </w:t>
      </w:r>
      <w:r w:rsidR="001F2032">
        <w:rPr>
          <w:rFonts w:hint="cs"/>
          <w:rtl/>
        </w:rPr>
        <w:t xml:space="preserve">مفاد هر دو خبر </w:t>
      </w:r>
      <w:r w:rsidR="00B37F13">
        <w:rPr>
          <w:rFonts w:hint="cs"/>
          <w:rtl/>
        </w:rPr>
        <w:t>موجب شده واقع منجز شود</w:t>
      </w:r>
      <w:r w:rsidR="001F2032">
        <w:rPr>
          <w:rFonts w:hint="cs"/>
          <w:rtl/>
        </w:rPr>
        <w:t xml:space="preserve"> و با مخالفت هر دو خبر واقع منجز مخالفت قعطی میشود، </w:t>
      </w:r>
      <w:r w:rsidR="00CD695F">
        <w:rPr>
          <w:rFonts w:hint="cs"/>
          <w:rtl/>
        </w:rPr>
        <w:t>یا با حجیت</w:t>
      </w:r>
      <w:r w:rsidR="001F2032">
        <w:rPr>
          <w:rFonts w:hint="cs"/>
          <w:rtl/>
        </w:rPr>
        <w:t xml:space="preserve"> تعیینیه</w:t>
      </w:r>
      <w:r w:rsidR="00325B25">
        <w:rPr>
          <w:rFonts w:hint="cs"/>
          <w:rtl/>
        </w:rPr>
        <w:t xml:space="preserve"> «وجوب زیارت» مخالفت شده است یا با حجیت تخییریه یکی از دو خبر.</w:t>
      </w:r>
    </w:p>
    <w:p w:rsidR="00011818" w:rsidRDefault="00325B25" w:rsidP="0040643A">
      <w:pPr>
        <w:ind w:firstLine="284"/>
        <w:jc w:val="both"/>
        <w:rPr>
          <w:rtl/>
        </w:rPr>
      </w:pPr>
      <w:r>
        <w:rPr>
          <w:rFonts w:hint="cs"/>
          <w:rtl/>
        </w:rPr>
        <w:t xml:space="preserve">اگر </w:t>
      </w:r>
      <w:r w:rsidR="00702D9B">
        <w:rPr>
          <w:rFonts w:hint="cs"/>
          <w:rtl/>
        </w:rPr>
        <w:t>خبر فاقد احتمال تعیین اخذ شود</w:t>
      </w:r>
      <w:r w:rsidR="000674C1">
        <w:rPr>
          <w:rFonts w:hint="cs"/>
          <w:rtl/>
        </w:rPr>
        <w:t xml:space="preserve"> علم </w:t>
      </w:r>
      <w:r w:rsidR="00702D9B">
        <w:rPr>
          <w:rFonts w:hint="cs"/>
          <w:rtl/>
        </w:rPr>
        <w:t xml:space="preserve">پیدا می شود </w:t>
      </w:r>
      <w:r w:rsidR="000674C1">
        <w:rPr>
          <w:rFonts w:hint="cs"/>
          <w:rtl/>
        </w:rPr>
        <w:t xml:space="preserve">به وجود حجت اجمالی </w:t>
      </w:r>
      <w:r w:rsidR="00702D9B">
        <w:rPr>
          <w:rFonts w:hint="cs"/>
          <w:rtl/>
        </w:rPr>
        <w:t>فعلی؛ با اخذ خبر «وجوب صدقه» علم پیدا می شود که</w:t>
      </w:r>
      <w:r w:rsidR="00147D77">
        <w:rPr>
          <w:rFonts w:hint="cs"/>
          <w:rtl/>
        </w:rPr>
        <w:t xml:space="preserve"> به</w:t>
      </w:r>
      <w:r w:rsidR="00702D9B">
        <w:rPr>
          <w:rFonts w:hint="cs"/>
          <w:rtl/>
        </w:rPr>
        <w:t xml:space="preserve"> وجود حجت اجمالی فعلی</w:t>
      </w:r>
      <w:r w:rsidR="00DD3AB6">
        <w:rPr>
          <w:rFonts w:hint="cs"/>
          <w:rtl/>
        </w:rPr>
        <w:t>. حجت</w:t>
      </w:r>
      <w:r w:rsidR="00DF7674">
        <w:rPr>
          <w:rFonts w:hint="cs"/>
          <w:rtl/>
        </w:rPr>
        <w:t xml:space="preserve"> یا </w:t>
      </w:r>
      <w:r w:rsidR="00DD3AB6">
        <w:rPr>
          <w:rFonts w:hint="cs"/>
          <w:rtl/>
        </w:rPr>
        <w:t>حجت تخییری</w:t>
      </w:r>
      <w:r w:rsidR="00DF7674">
        <w:rPr>
          <w:rFonts w:hint="cs"/>
          <w:rtl/>
        </w:rPr>
        <w:t xml:space="preserve"> است و همین خبر با اخذ آن حجت شده است </w:t>
      </w:r>
      <w:r w:rsidR="00DD3AB6">
        <w:rPr>
          <w:rFonts w:hint="cs"/>
          <w:rtl/>
        </w:rPr>
        <w:t xml:space="preserve">و </w:t>
      </w:r>
      <w:r w:rsidR="00DF7674">
        <w:rPr>
          <w:rFonts w:hint="cs"/>
          <w:rtl/>
        </w:rPr>
        <w:t xml:space="preserve">یا </w:t>
      </w:r>
      <w:r w:rsidR="00DF7674">
        <w:rPr>
          <w:rFonts w:hint="cs"/>
          <w:rtl/>
        </w:rPr>
        <w:lastRenderedPageBreak/>
        <w:t>حجت تعیین</w:t>
      </w:r>
      <w:r w:rsidR="00DD3AB6">
        <w:rPr>
          <w:rFonts w:hint="cs"/>
          <w:rtl/>
        </w:rPr>
        <w:t>ی</w:t>
      </w:r>
      <w:r w:rsidR="00DF7674">
        <w:rPr>
          <w:rFonts w:hint="cs"/>
          <w:rtl/>
        </w:rPr>
        <w:t xml:space="preserve"> است و خبر «وجوب زیارة»</w:t>
      </w:r>
      <w:r w:rsidR="00D51573">
        <w:rPr>
          <w:rFonts w:hint="cs"/>
          <w:rtl/>
        </w:rPr>
        <w:t xml:space="preserve"> بالفعل حجیت دارد. و همانطور که علم اجمالی به تکلیف اشتغال آور است، علم </w:t>
      </w:r>
      <w:r w:rsidR="0040643A">
        <w:rPr>
          <w:rFonts w:hint="cs"/>
          <w:rtl/>
        </w:rPr>
        <w:t xml:space="preserve">اجمالی </w:t>
      </w:r>
      <w:r w:rsidR="00D51573">
        <w:rPr>
          <w:rFonts w:hint="cs"/>
          <w:rtl/>
        </w:rPr>
        <w:t>به حجت نیز اشتغال آور است</w:t>
      </w:r>
      <w:r w:rsidR="00917362">
        <w:rPr>
          <w:rFonts w:hint="cs"/>
          <w:rtl/>
        </w:rPr>
        <w:t xml:space="preserve">، در این صورت وجود حجت بالفعل </w:t>
      </w:r>
      <w:r w:rsidR="0040643A">
        <w:rPr>
          <w:rFonts w:hint="cs"/>
          <w:rtl/>
        </w:rPr>
        <w:t>یقینی است اما معلوم نیست</w:t>
      </w:r>
      <w:r w:rsidR="00883B4A">
        <w:rPr>
          <w:rFonts w:hint="cs"/>
          <w:rtl/>
        </w:rPr>
        <w:t xml:space="preserve"> حجت بالفعل همین است که اخذ شده است یا خبری است که احتمال تعیین در آن است و اخذ نشده است. لذا وظیفه اخذ خبر محتمل التعیین است و با ترک آن و اخذ خبر فاقد احتمال تعیین</w:t>
      </w:r>
      <w:r w:rsidR="00CF15C2">
        <w:rPr>
          <w:rFonts w:hint="cs"/>
          <w:rtl/>
        </w:rPr>
        <w:t>،</w:t>
      </w:r>
      <w:r w:rsidR="00883B4A">
        <w:rPr>
          <w:rFonts w:hint="cs"/>
          <w:rtl/>
        </w:rPr>
        <w:t xml:space="preserve"> یقین به فراغ ذمه</w:t>
      </w:r>
      <w:r w:rsidR="000750BB">
        <w:rPr>
          <w:rFonts w:hint="cs"/>
          <w:rtl/>
        </w:rPr>
        <w:t xml:space="preserve"> حاصل نمی شود و </w:t>
      </w:r>
      <w:r w:rsidR="00CF15C2">
        <w:rPr>
          <w:rFonts w:hint="cs"/>
          <w:rtl/>
        </w:rPr>
        <w:t>حجت اجمالی مستدعی اشتغال است و بایست خبر محتمل التعیین را اخذ کرد.</w:t>
      </w:r>
    </w:p>
    <w:p w:rsidR="00325B25" w:rsidRDefault="00CF15C2" w:rsidP="008F615F">
      <w:pPr>
        <w:ind w:firstLine="284"/>
        <w:jc w:val="both"/>
        <w:rPr>
          <w:rtl/>
        </w:rPr>
      </w:pPr>
      <w:r>
        <w:rPr>
          <w:rFonts w:hint="cs"/>
          <w:rtl/>
        </w:rPr>
        <w:t>و اگر خبر محتمل التعیین اخذ شود</w:t>
      </w:r>
      <w:r w:rsidR="000B5701">
        <w:rPr>
          <w:rFonts w:hint="cs"/>
          <w:rtl/>
        </w:rPr>
        <w:t xml:space="preserve"> یقین به فراغ ذمه حاصل می شود، چون این خبر یا حجیت مطلقه دارد یا حجیت تخییریه که با اخذ حجت بالفعل می شود. و </w:t>
      </w:r>
      <w:r w:rsidR="00D96AE9">
        <w:rPr>
          <w:rFonts w:hint="cs"/>
          <w:rtl/>
        </w:rPr>
        <w:t xml:space="preserve">با </w:t>
      </w:r>
      <w:r w:rsidR="000B5701">
        <w:rPr>
          <w:rFonts w:hint="cs"/>
          <w:rtl/>
        </w:rPr>
        <w:t>اخذ خبر محتمل التعیین</w:t>
      </w:r>
      <w:r w:rsidR="00D96AE9">
        <w:rPr>
          <w:rFonts w:hint="cs"/>
          <w:rtl/>
        </w:rPr>
        <w:t xml:space="preserve"> قطعا حجیت می آید و مکلف با عمل به آن ذمه اش فارغ می شود.</w:t>
      </w:r>
    </w:p>
    <w:p w:rsidR="00325B25" w:rsidRDefault="0098166E" w:rsidP="0098166E">
      <w:pPr>
        <w:pStyle w:val="Heading6"/>
        <w:rPr>
          <w:rtl/>
        </w:rPr>
      </w:pPr>
      <w:bookmarkStart w:id="7" w:name="_Toc473180279"/>
      <w:r>
        <w:rPr>
          <w:rFonts w:hint="cs"/>
          <w:rtl/>
        </w:rPr>
        <w:t>صورت پنجم</w:t>
      </w:r>
      <w:bookmarkEnd w:id="7"/>
    </w:p>
    <w:p w:rsidR="00325B25" w:rsidRDefault="00D464E3" w:rsidP="008F615F">
      <w:pPr>
        <w:ind w:firstLine="284"/>
        <w:jc w:val="both"/>
        <w:rPr>
          <w:rtl/>
        </w:rPr>
      </w:pPr>
      <w:r>
        <w:rPr>
          <w:rFonts w:hint="cs"/>
          <w:rtl/>
        </w:rPr>
        <w:t>هر دو خبر الزامی است و احتیاط ممکن است و احتمال تعیین در هر دو خبر وجود دارد.</w:t>
      </w:r>
    </w:p>
    <w:p w:rsidR="001A1EA5" w:rsidRDefault="00D464E3" w:rsidP="000020CA">
      <w:pPr>
        <w:ind w:firstLine="284"/>
        <w:jc w:val="both"/>
        <w:rPr>
          <w:rtl/>
        </w:rPr>
      </w:pPr>
      <w:r>
        <w:rPr>
          <w:rFonts w:hint="cs"/>
          <w:rtl/>
        </w:rPr>
        <w:t>در این صورت سخن مشهور درست است و باید محتمل التعیین را اخذ کرد و چون هر دو محتمل التعیین است باید هر دو را اخذ کرد.</w:t>
      </w:r>
      <w:r w:rsidR="000020CA">
        <w:rPr>
          <w:rFonts w:hint="cs"/>
          <w:rtl/>
        </w:rPr>
        <w:t xml:space="preserve"> در این صورت نیز</w:t>
      </w:r>
      <w:r w:rsidR="00FF5536">
        <w:rPr>
          <w:rFonts w:hint="cs"/>
          <w:rtl/>
        </w:rPr>
        <w:t xml:space="preserve"> در</w:t>
      </w:r>
      <w:r w:rsidR="000020CA">
        <w:rPr>
          <w:rFonts w:hint="cs"/>
          <w:rtl/>
        </w:rPr>
        <w:t xml:space="preserve"> اخذ یا عدم اخذ سه حالت متصور است.</w:t>
      </w:r>
    </w:p>
    <w:p w:rsidR="000020CA" w:rsidRDefault="000020CA" w:rsidP="000020CA">
      <w:pPr>
        <w:ind w:firstLine="284"/>
        <w:jc w:val="both"/>
        <w:rPr>
          <w:rtl/>
        </w:rPr>
      </w:pPr>
      <w:r>
        <w:rPr>
          <w:rFonts w:hint="cs"/>
          <w:rtl/>
        </w:rPr>
        <w:t>الف) ترک هر دو خبر</w:t>
      </w:r>
    </w:p>
    <w:p w:rsidR="000020CA" w:rsidRDefault="000020CA" w:rsidP="000020CA">
      <w:pPr>
        <w:ind w:firstLine="284"/>
        <w:jc w:val="both"/>
        <w:rPr>
          <w:rtl/>
        </w:rPr>
      </w:pPr>
      <w:r>
        <w:rPr>
          <w:rFonts w:hint="cs"/>
          <w:rtl/>
        </w:rPr>
        <w:t>ب) اخذ یکی از خبرین</w:t>
      </w:r>
    </w:p>
    <w:p w:rsidR="000020CA" w:rsidRDefault="000020CA" w:rsidP="000020CA">
      <w:pPr>
        <w:ind w:firstLine="284"/>
        <w:jc w:val="both"/>
        <w:rPr>
          <w:rtl/>
        </w:rPr>
      </w:pPr>
      <w:r>
        <w:rPr>
          <w:rFonts w:hint="cs"/>
          <w:rtl/>
        </w:rPr>
        <w:t>ج)</w:t>
      </w:r>
      <w:r w:rsidR="008C0A69">
        <w:rPr>
          <w:rFonts w:hint="cs"/>
          <w:rtl/>
        </w:rPr>
        <w:t xml:space="preserve"> اخذ هر دو خبر</w:t>
      </w:r>
    </w:p>
    <w:p w:rsidR="008C0A69" w:rsidRDefault="00431024" w:rsidP="000020CA">
      <w:pPr>
        <w:ind w:firstLine="284"/>
        <w:jc w:val="both"/>
        <w:rPr>
          <w:rtl/>
        </w:rPr>
      </w:pPr>
      <w:r>
        <w:rPr>
          <w:rFonts w:hint="cs"/>
          <w:rtl/>
        </w:rPr>
        <w:t>ترک هر دو مخالفت قطعی است و جایز نیست.</w:t>
      </w:r>
    </w:p>
    <w:p w:rsidR="00431024" w:rsidRDefault="00431024" w:rsidP="00D0715E">
      <w:pPr>
        <w:ind w:firstLine="284"/>
        <w:jc w:val="both"/>
        <w:rPr>
          <w:rtl/>
        </w:rPr>
      </w:pPr>
      <w:r>
        <w:rPr>
          <w:rFonts w:hint="cs"/>
          <w:rtl/>
        </w:rPr>
        <w:t xml:space="preserve">اخذ </w:t>
      </w:r>
      <w:r w:rsidR="00AE15F5">
        <w:rPr>
          <w:rFonts w:hint="cs"/>
          <w:rtl/>
        </w:rPr>
        <w:t>یکی موجب می شود</w:t>
      </w:r>
      <w:r>
        <w:rPr>
          <w:rFonts w:hint="cs"/>
          <w:rtl/>
        </w:rPr>
        <w:t xml:space="preserve"> </w:t>
      </w:r>
      <w:r w:rsidR="000E3187">
        <w:rPr>
          <w:rFonts w:hint="cs"/>
          <w:rtl/>
        </w:rPr>
        <w:t xml:space="preserve">علم اجمالی به وجود حجت فعلی </w:t>
      </w:r>
      <w:r w:rsidR="00AE15F5">
        <w:rPr>
          <w:rFonts w:hint="cs"/>
          <w:rtl/>
        </w:rPr>
        <w:t>پیدا شود و علم اجمالی مقتضی احتیاط است.</w:t>
      </w:r>
      <w:r w:rsidR="00B15AA4">
        <w:rPr>
          <w:rFonts w:hint="cs"/>
          <w:rtl/>
        </w:rPr>
        <w:t xml:space="preserve"> با اخذ یکی از خبرین علم</w:t>
      </w:r>
      <w:r w:rsidR="005B5968">
        <w:rPr>
          <w:rFonts w:hint="cs"/>
          <w:rtl/>
        </w:rPr>
        <w:t xml:space="preserve"> به حجت اجمالی</w:t>
      </w:r>
      <w:r w:rsidR="00B15AA4">
        <w:rPr>
          <w:rFonts w:hint="cs"/>
          <w:rtl/>
        </w:rPr>
        <w:t xml:space="preserve"> </w:t>
      </w:r>
      <w:r w:rsidR="00FF5536">
        <w:rPr>
          <w:rFonts w:hint="cs"/>
          <w:rtl/>
        </w:rPr>
        <w:t xml:space="preserve">متولد می شود </w:t>
      </w:r>
      <w:r w:rsidR="00B15AA4">
        <w:rPr>
          <w:rFonts w:hint="cs"/>
          <w:rtl/>
        </w:rPr>
        <w:t xml:space="preserve">یا همین خبر حجت </w:t>
      </w:r>
      <w:r w:rsidR="00A038B9">
        <w:rPr>
          <w:rFonts w:hint="cs"/>
          <w:rtl/>
        </w:rPr>
        <w:t xml:space="preserve">فعلی </w:t>
      </w:r>
      <w:r w:rsidR="00B15AA4">
        <w:rPr>
          <w:rFonts w:hint="cs"/>
          <w:rtl/>
        </w:rPr>
        <w:t>است</w:t>
      </w:r>
      <w:r w:rsidR="00A038B9">
        <w:rPr>
          <w:rFonts w:hint="cs"/>
          <w:rtl/>
        </w:rPr>
        <w:t xml:space="preserve"> از باب حجیت تعیینیه، و یا آن خبر حجت فعلی است از باب حجیت تعیینه اگر حجیت این خبر تخیریه باشد. هر کدام از خبرین اخذ شود این علم </w:t>
      </w:r>
      <w:r w:rsidR="00C549A7">
        <w:rPr>
          <w:rFonts w:hint="cs"/>
          <w:rtl/>
        </w:rPr>
        <w:t xml:space="preserve">اجمالی پیدا شده و مقتضی احتیاط است و باید به هر دو خبر اخذ کرد و راه فراری وجود ندارد در صورت </w:t>
      </w:r>
      <w:r w:rsidR="00D0715E">
        <w:rPr>
          <w:rFonts w:hint="cs"/>
          <w:rtl/>
        </w:rPr>
        <w:t>چهارم</w:t>
      </w:r>
      <w:r w:rsidR="00C549A7">
        <w:rPr>
          <w:rFonts w:hint="cs"/>
          <w:rtl/>
        </w:rPr>
        <w:t xml:space="preserve"> با اخذ محتمل التعیین</w:t>
      </w:r>
      <w:r w:rsidR="00657A13">
        <w:rPr>
          <w:rFonts w:hint="cs"/>
          <w:rtl/>
        </w:rPr>
        <w:t xml:space="preserve"> </w:t>
      </w:r>
      <w:r w:rsidR="00734667">
        <w:rPr>
          <w:rFonts w:hint="cs"/>
          <w:rtl/>
        </w:rPr>
        <w:t xml:space="preserve">علم اجمالی تشکیل نمی شد، با اخذ خبر محتمل التعیین علم تفصیلی به حجیت آن خبر پیدا می شد یا از باب حجیت تعیینیه حجت یا از باب حجیت تخییریه. اما </w:t>
      </w:r>
      <w:r w:rsidR="00D86945">
        <w:rPr>
          <w:rFonts w:hint="cs"/>
          <w:rtl/>
        </w:rPr>
        <w:t>اینجا هر دو خبر محتمل التعیین هستند و با اخذ یکی علم به حجت اجمالی فعلی حاصل می شود و آن مقتضی احتیاط است و باید حالت سوم را انجام دارد و آن عبارت است از اخذ هردو خبر.</w:t>
      </w:r>
    </w:p>
    <w:p w:rsidR="006747A4" w:rsidRDefault="006747A4" w:rsidP="005B5968">
      <w:pPr>
        <w:ind w:firstLine="284"/>
        <w:jc w:val="both"/>
        <w:rPr>
          <w:rtl/>
        </w:rPr>
      </w:pPr>
      <w:r>
        <w:rPr>
          <w:rFonts w:hint="cs"/>
          <w:rtl/>
        </w:rPr>
        <w:lastRenderedPageBreak/>
        <w:t xml:space="preserve">تا کنون متبادر به ذهن مخاطب از جمله «مرجع در دوران امر بین تعیین و تخییر تعیین است» آن بود که احتمال تعیین در یکی از طرفین است، در صورت پنجم احتمال تعیین </w:t>
      </w:r>
      <w:r w:rsidR="00534C28">
        <w:rPr>
          <w:rFonts w:hint="cs"/>
          <w:rtl/>
        </w:rPr>
        <w:t>در هر دو طرف است و طبق قاعده مرجع نیز تعیین هر دو طرف است و هر دو طرف باید اتیان شود.</w:t>
      </w:r>
    </w:p>
    <w:p w:rsidR="00351D05" w:rsidRDefault="00351D05" w:rsidP="00351D05">
      <w:pPr>
        <w:pStyle w:val="Heading6"/>
        <w:rPr>
          <w:rtl/>
        </w:rPr>
      </w:pPr>
      <w:bookmarkStart w:id="8" w:name="_Toc473180280"/>
      <w:r>
        <w:rPr>
          <w:rFonts w:hint="cs"/>
          <w:rtl/>
        </w:rPr>
        <w:t>صورت ششم</w:t>
      </w:r>
      <w:bookmarkEnd w:id="8"/>
    </w:p>
    <w:p w:rsidR="00EF24EC" w:rsidRDefault="00EF24EC" w:rsidP="00C506C1">
      <w:pPr>
        <w:ind w:firstLine="284"/>
        <w:jc w:val="both"/>
        <w:rPr>
          <w:rtl/>
        </w:rPr>
      </w:pPr>
      <w:r>
        <w:rPr>
          <w:rFonts w:hint="cs"/>
          <w:rtl/>
        </w:rPr>
        <w:t>صورت ششم صورتی است هر دو خبر الزامی هستند و احتیاط ممکن نیست و احتمال تعیین در یک طرف است.</w:t>
      </w:r>
      <w:r w:rsidR="00C506C1">
        <w:rPr>
          <w:rFonts w:hint="cs"/>
          <w:rtl/>
        </w:rPr>
        <w:t xml:space="preserve"> </w:t>
      </w:r>
      <w:r w:rsidR="000451EF">
        <w:rPr>
          <w:rFonts w:hint="cs"/>
          <w:rtl/>
        </w:rPr>
        <w:t xml:space="preserve">مثلاً </w:t>
      </w:r>
      <w:r>
        <w:rPr>
          <w:rFonts w:hint="cs"/>
          <w:rtl/>
        </w:rPr>
        <w:t>یک خبر میگوید «نماز جمعه واجب است» و خبر دیگر میگوید «نماز جمعه حرام است»</w:t>
      </w:r>
      <w:r w:rsidR="00CE203B">
        <w:rPr>
          <w:rFonts w:hint="cs"/>
          <w:rtl/>
        </w:rPr>
        <w:t xml:space="preserve"> و مثلا خبری که مفاد آن «وجوب نماز جمعه» است احتمال دارد به خاطر مزیتی معیناً حجت باشد.</w:t>
      </w:r>
    </w:p>
    <w:p w:rsidR="008C0A69" w:rsidRDefault="00C506C1" w:rsidP="001B02C8">
      <w:pPr>
        <w:ind w:firstLine="284"/>
        <w:jc w:val="both"/>
        <w:rPr>
          <w:rtl/>
        </w:rPr>
      </w:pPr>
      <w:r>
        <w:rPr>
          <w:rFonts w:hint="cs"/>
          <w:rtl/>
        </w:rPr>
        <w:t xml:space="preserve">در این صورت باید محتمل التعیین را اخذ کرد. چون فرض آن است که </w:t>
      </w:r>
      <w:r w:rsidR="00D5772E">
        <w:rPr>
          <w:rFonts w:hint="cs"/>
          <w:rtl/>
        </w:rPr>
        <w:t>تکلیف</w:t>
      </w:r>
      <w:r w:rsidR="00867F58">
        <w:rPr>
          <w:rFonts w:hint="cs"/>
          <w:rtl/>
        </w:rPr>
        <w:t>ی</w:t>
      </w:r>
      <w:r w:rsidR="00D5772E">
        <w:rPr>
          <w:rFonts w:hint="cs"/>
          <w:rtl/>
        </w:rPr>
        <w:t xml:space="preserve"> دامن گیر مکلف شده و </w:t>
      </w:r>
      <w:r w:rsidR="00867F58">
        <w:rPr>
          <w:rFonts w:hint="cs"/>
          <w:rtl/>
        </w:rPr>
        <w:t xml:space="preserve">اصل </w:t>
      </w:r>
      <w:r w:rsidR="00D5772E">
        <w:rPr>
          <w:rFonts w:hint="cs"/>
          <w:rtl/>
        </w:rPr>
        <w:t>اشتغال یقینی</w:t>
      </w:r>
      <w:r w:rsidR="00EA4B92">
        <w:rPr>
          <w:rFonts w:hint="cs"/>
          <w:rtl/>
        </w:rPr>
        <w:t xml:space="preserve"> است ـ حجت تخییری هم اشتغال می آورد ـ </w:t>
      </w:r>
      <w:r w:rsidR="008A298E">
        <w:rPr>
          <w:rFonts w:hint="cs"/>
          <w:rtl/>
        </w:rPr>
        <w:t xml:space="preserve">و </w:t>
      </w:r>
      <w:r w:rsidR="00CE203B">
        <w:rPr>
          <w:rFonts w:hint="cs"/>
          <w:rtl/>
        </w:rPr>
        <w:t xml:space="preserve">با </w:t>
      </w:r>
      <w:r w:rsidR="0026355F">
        <w:rPr>
          <w:rFonts w:hint="cs"/>
          <w:rtl/>
        </w:rPr>
        <w:t>اخذ</w:t>
      </w:r>
      <w:r w:rsidR="008A298E">
        <w:rPr>
          <w:rFonts w:hint="cs"/>
          <w:rtl/>
        </w:rPr>
        <w:t xml:space="preserve"> غیر محتمل التعیین، فراغ ذمه مشکوک است چون شاید </w:t>
      </w:r>
      <w:r w:rsidR="0026355F">
        <w:rPr>
          <w:rFonts w:hint="cs"/>
          <w:rtl/>
        </w:rPr>
        <w:t xml:space="preserve">این خبر حجت نبوده و </w:t>
      </w:r>
      <w:r w:rsidR="008A298E">
        <w:rPr>
          <w:rFonts w:hint="cs"/>
          <w:rtl/>
        </w:rPr>
        <w:t>حجت</w:t>
      </w:r>
      <w:r w:rsidR="0026355F">
        <w:rPr>
          <w:rFonts w:hint="cs"/>
          <w:rtl/>
        </w:rPr>
        <w:t xml:space="preserve"> خبری باشد که احتمال تعیین دارد؛ و با اخذ</w:t>
      </w:r>
      <w:r w:rsidR="00F07E0D">
        <w:rPr>
          <w:rFonts w:hint="cs"/>
          <w:rtl/>
        </w:rPr>
        <w:t xml:space="preserve"> محتمل التعیین فراغ ذمه یقینی است چون مکلف یقین دارد با اخذ خبر «وجوب نماز جمعه» فراغ ذمه پیدا می کند یا به خاطر آنکه این خبر حجت تعیینی بوده یا به خاطر آنکه </w:t>
      </w:r>
      <w:r w:rsidR="001B02C8">
        <w:rPr>
          <w:rFonts w:hint="cs"/>
          <w:rtl/>
        </w:rPr>
        <w:t xml:space="preserve">این خبر </w:t>
      </w:r>
      <w:r w:rsidR="00F07E0D">
        <w:rPr>
          <w:rFonts w:hint="cs"/>
          <w:rtl/>
        </w:rPr>
        <w:t>با اخذ حجت فعلی</w:t>
      </w:r>
      <w:r w:rsidR="001B02C8">
        <w:rPr>
          <w:rFonts w:hint="cs"/>
          <w:rtl/>
        </w:rPr>
        <w:t xml:space="preserve"> شد</w:t>
      </w:r>
      <w:r w:rsidR="00FF4169">
        <w:rPr>
          <w:rFonts w:hint="cs"/>
          <w:rtl/>
        </w:rPr>
        <w:t>.</w:t>
      </w:r>
    </w:p>
    <w:p w:rsidR="00FF4169" w:rsidRDefault="00FF4169" w:rsidP="001B02C8">
      <w:pPr>
        <w:ind w:firstLine="284"/>
        <w:jc w:val="both"/>
        <w:rPr>
          <w:rtl/>
        </w:rPr>
      </w:pPr>
      <w:r>
        <w:rPr>
          <w:rFonts w:hint="cs"/>
          <w:rtl/>
        </w:rPr>
        <w:t xml:space="preserve">در مباحث سابق گذشت قاعده آن است که هر جا مکلف یقین به تکلیف داشت و موافقت قطعیه </w:t>
      </w:r>
      <w:r w:rsidR="003C08D8">
        <w:rPr>
          <w:rFonts w:hint="cs"/>
          <w:rtl/>
        </w:rPr>
        <w:t xml:space="preserve">(نه احتیاط) </w:t>
      </w:r>
      <w:r>
        <w:rPr>
          <w:rFonts w:hint="cs"/>
          <w:rtl/>
        </w:rPr>
        <w:t>ممکن بود، تحصیل</w:t>
      </w:r>
      <w:r w:rsidR="009E07ED">
        <w:rPr>
          <w:rFonts w:hint="cs"/>
          <w:rtl/>
        </w:rPr>
        <w:t xml:space="preserve"> موافقت قطعیه تکلیف معلوم الاجمال واجب است.</w:t>
      </w:r>
      <w:r w:rsidR="00EA4B92">
        <w:rPr>
          <w:rFonts w:hint="cs"/>
          <w:rtl/>
        </w:rPr>
        <w:t xml:space="preserve"> در محل بحث نیز مکلف میداند با اخذ خبر محتمل التعیین می تواند موافقت قطعیه کند</w:t>
      </w:r>
      <w:r w:rsidR="008D109C">
        <w:rPr>
          <w:rFonts w:hint="cs"/>
          <w:rtl/>
        </w:rPr>
        <w:t xml:space="preserve"> و اخذ خبری که احتمال تعیین ندارد شک در فراغ دارد پس به حکم این قاعده واجب است </w:t>
      </w:r>
      <w:r w:rsidR="00523C15">
        <w:rPr>
          <w:rFonts w:hint="cs"/>
          <w:rtl/>
        </w:rPr>
        <w:t xml:space="preserve">تحصیل </w:t>
      </w:r>
      <w:r w:rsidR="008D109C">
        <w:rPr>
          <w:rFonts w:hint="cs"/>
          <w:rtl/>
        </w:rPr>
        <w:t xml:space="preserve">موافقت </w:t>
      </w:r>
      <w:r w:rsidR="00523C15">
        <w:rPr>
          <w:rFonts w:hint="cs"/>
          <w:rtl/>
        </w:rPr>
        <w:t>یقینی تکلیف</w:t>
      </w:r>
      <w:r w:rsidR="00386D7A">
        <w:rPr>
          <w:rFonts w:hint="cs"/>
          <w:rtl/>
        </w:rPr>
        <w:t>. هر چند احتیاط ممکن نیست اما به حکم قاعده تحصیل یقین به موافقت قطعیه واجب است.</w:t>
      </w:r>
    </w:p>
    <w:p w:rsidR="00386D7A" w:rsidRDefault="00386D7A" w:rsidP="00386D7A">
      <w:pPr>
        <w:pStyle w:val="Heading6"/>
        <w:rPr>
          <w:rtl/>
        </w:rPr>
      </w:pPr>
      <w:bookmarkStart w:id="9" w:name="_Toc473180281"/>
      <w:r>
        <w:rPr>
          <w:rFonts w:hint="cs"/>
          <w:rtl/>
        </w:rPr>
        <w:t>صورت هفتم</w:t>
      </w:r>
      <w:bookmarkEnd w:id="9"/>
    </w:p>
    <w:p w:rsidR="008923AF" w:rsidRDefault="00916C61" w:rsidP="008923AF">
      <w:pPr>
        <w:ind w:firstLine="284"/>
        <w:jc w:val="both"/>
        <w:rPr>
          <w:rtl/>
        </w:rPr>
      </w:pPr>
      <w:r>
        <w:rPr>
          <w:rFonts w:hint="cs"/>
          <w:rtl/>
        </w:rPr>
        <w:t>مفاد هر دو خبر حکم الزامی است، احتیاط ممکن نیست و احتمال تعیین در هر دو طرف است.</w:t>
      </w:r>
    </w:p>
    <w:p w:rsidR="00916C61" w:rsidRDefault="00916C61" w:rsidP="00E83A2C">
      <w:pPr>
        <w:ind w:firstLine="284"/>
        <w:jc w:val="both"/>
        <w:rPr>
          <w:rtl/>
        </w:rPr>
      </w:pPr>
      <w:r>
        <w:rPr>
          <w:rFonts w:hint="cs"/>
          <w:rtl/>
        </w:rPr>
        <w:t xml:space="preserve">در </w:t>
      </w:r>
      <w:r w:rsidR="00D0715E">
        <w:rPr>
          <w:rFonts w:hint="cs"/>
          <w:rtl/>
        </w:rPr>
        <w:t>این صورت به خلاف صورت ششم</w:t>
      </w:r>
      <w:r>
        <w:rPr>
          <w:rFonts w:hint="cs"/>
          <w:rtl/>
        </w:rPr>
        <w:t xml:space="preserve"> موافقت قطعیه ممکن نیست،</w:t>
      </w:r>
      <w:r w:rsidR="00A936A5">
        <w:rPr>
          <w:rFonts w:hint="cs"/>
          <w:rtl/>
        </w:rPr>
        <w:t xml:space="preserve"> چون </w:t>
      </w:r>
      <w:r w:rsidR="00E83A2C">
        <w:rPr>
          <w:rFonts w:hint="cs"/>
          <w:rtl/>
        </w:rPr>
        <w:t xml:space="preserve">هر کدام </w:t>
      </w:r>
      <w:r w:rsidR="00A936A5">
        <w:rPr>
          <w:rFonts w:hint="cs"/>
          <w:rtl/>
        </w:rPr>
        <w:t xml:space="preserve">احتمال دارد </w:t>
      </w:r>
      <w:r w:rsidR="007E0D07">
        <w:rPr>
          <w:rFonts w:hint="cs"/>
          <w:rtl/>
        </w:rPr>
        <w:t>حجت تعیینی باشند</w:t>
      </w:r>
      <w:r w:rsidR="00937304">
        <w:rPr>
          <w:rFonts w:hint="cs"/>
          <w:rtl/>
        </w:rPr>
        <w:t xml:space="preserve"> </w:t>
      </w:r>
      <w:r w:rsidR="00A936A5">
        <w:rPr>
          <w:rFonts w:hint="cs"/>
          <w:rtl/>
        </w:rPr>
        <w:t>و نیز</w:t>
      </w:r>
      <w:r w:rsidR="007E0D07">
        <w:rPr>
          <w:rFonts w:hint="cs"/>
          <w:rtl/>
        </w:rPr>
        <w:t xml:space="preserve"> در هر کدام احتمال وجود دارد که </w:t>
      </w:r>
      <w:r w:rsidR="002719FE">
        <w:rPr>
          <w:rFonts w:hint="cs"/>
          <w:rtl/>
        </w:rPr>
        <w:t>حجت نباشند.</w:t>
      </w:r>
      <w:r w:rsidR="009D4983">
        <w:rPr>
          <w:rFonts w:hint="cs"/>
          <w:rtl/>
        </w:rPr>
        <w:t xml:space="preserve"> اگر خبر دیگری حجیت تعیینیه داشته باشد این خبر حجت نیست و اگر این خبر</w:t>
      </w:r>
      <w:r w:rsidR="00F91FF0">
        <w:rPr>
          <w:rFonts w:hint="cs"/>
          <w:rtl/>
        </w:rPr>
        <w:t xml:space="preserve"> حجیت تعیینیه داشته باشد خبر دیگر حجت نیست.</w:t>
      </w:r>
    </w:p>
    <w:p w:rsidR="002719FE" w:rsidRDefault="002719FE" w:rsidP="009F58B5">
      <w:pPr>
        <w:ind w:firstLine="284"/>
        <w:jc w:val="both"/>
        <w:rPr>
          <w:rtl/>
        </w:rPr>
      </w:pPr>
      <w:r>
        <w:rPr>
          <w:rFonts w:hint="cs"/>
          <w:rtl/>
        </w:rPr>
        <w:lastRenderedPageBreak/>
        <w:t xml:space="preserve">مکلف </w:t>
      </w:r>
      <w:r w:rsidR="00FC1F22">
        <w:rPr>
          <w:rFonts w:hint="cs"/>
          <w:rtl/>
        </w:rPr>
        <w:t>نمی تواند حجت یقینی</w:t>
      </w:r>
      <w:r>
        <w:rPr>
          <w:rFonts w:hint="cs"/>
          <w:rtl/>
        </w:rPr>
        <w:t xml:space="preserve"> به دست بیاورد</w:t>
      </w:r>
      <w:r w:rsidR="00FC1F22">
        <w:rPr>
          <w:rFonts w:hint="cs"/>
          <w:rtl/>
        </w:rPr>
        <w:t xml:space="preserve"> و این صورت داخل می شود در قاعده دیگری. قاعده این است که «هر گاه</w:t>
      </w:r>
      <w:r w:rsidR="009F58B5">
        <w:rPr>
          <w:rFonts w:hint="cs"/>
          <w:rtl/>
        </w:rPr>
        <w:t xml:space="preserve"> مکلف علم به حکم الزامی داشت و قدرت بر مو</w:t>
      </w:r>
      <w:r w:rsidR="001D7A54">
        <w:rPr>
          <w:rFonts w:hint="cs"/>
          <w:rtl/>
        </w:rPr>
        <w:t>افقت قطعی نداشته و قدرت بر مواف</w:t>
      </w:r>
      <w:r w:rsidR="009F58B5">
        <w:rPr>
          <w:rFonts w:hint="cs"/>
          <w:rtl/>
        </w:rPr>
        <w:t>ق</w:t>
      </w:r>
      <w:r w:rsidR="001D7A54">
        <w:rPr>
          <w:rFonts w:hint="cs"/>
          <w:rtl/>
        </w:rPr>
        <w:t>ت</w:t>
      </w:r>
      <w:r w:rsidR="009F58B5">
        <w:rPr>
          <w:rFonts w:hint="cs"/>
          <w:rtl/>
        </w:rPr>
        <w:t xml:space="preserve"> احتمالی داشت، موافقت احتمالی لازم است</w:t>
      </w:r>
      <w:r w:rsidR="00FC1F22">
        <w:rPr>
          <w:rFonts w:hint="cs"/>
          <w:rtl/>
        </w:rPr>
        <w:t>»</w:t>
      </w:r>
      <w:r w:rsidR="009F58B5">
        <w:rPr>
          <w:rFonts w:hint="cs"/>
          <w:rtl/>
        </w:rPr>
        <w:t>.</w:t>
      </w:r>
    </w:p>
    <w:p w:rsidR="00C506C1" w:rsidRDefault="00497CD2" w:rsidP="008923AF">
      <w:pPr>
        <w:ind w:firstLine="284"/>
        <w:jc w:val="both"/>
        <w:rPr>
          <w:rtl/>
        </w:rPr>
      </w:pPr>
      <w:r>
        <w:rPr>
          <w:rFonts w:hint="cs"/>
          <w:rtl/>
        </w:rPr>
        <w:t>موافقت قطعی چون م</w:t>
      </w:r>
      <w:r w:rsidR="00964452">
        <w:rPr>
          <w:rFonts w:hint="cs"/>
          <w:rtl/>
        </w:rPr>
        <w:t>مکن نیست لذا لازم نبوده و احتیاط هم چون ممکن نیست مکلف مخییر است بین اخذ به هر کدام از خبرین و این صورت داخل است در باب دوران امر بین محذورین.</w:t>
      </w:r>
    </w:p>
    <w:p w:rsidR="00944C20" w:rsidRDefault="00944C20" w:rsidP="008923AF">
      <w:pPr>
        <w:ind w:firstLine="284"/>
        <w:jc w:val="both"/>
        <w:rPr>
          <w:rtl/>
        </w:rPr>
      </w:pPr>
      <w:r>
        <w:rPr>
          <w:rFonts w:hint="cs"/>
          <w:rtl/>
        </w:rPr>
        <w:t>مرجع در این صورت در دوران امر بین تعیین و تخییر، تخیر می باشد.</w:t>
      </w:r>
    </w:p>
    <w:p w:rsidR="00964452" w:rsidRDefault="00964452" w:rsidP="00964452">
      <w:pPr>
        <w:pStyle w:val="Heading6"/>
        <w:rPr>
          <w:rtl/>
        </w:rPr>
      </w:pPr>
      <w:bookmarkStart w:id="10" w:name="_Toc473180282"/>
      <w:r>
        <w:rPr>
          <w:rFonts w:hint="cs"/>
          <w:rtl/>
        </w:rPr>
        <w:t>حاصل صور هفتگانه</w:t>
      </w:r>
      <w:bookmarkEnd w:id="10"/>
    </w:p>
    <w:p w:rsidR="008923AF" w:rsidRDefault="00944C20" w:rsidP="003454CA">
      <w:pPr>
        <w:ind w:firstLine="284"/>
        <w:jc w:val="both"/>
        <w:rPr>
          <w:rtl/>
        </w:rPr>
      </w:pPr>
      <w:r>
        <w:rPr>
          <w:rFonts w:hint="cs"/>
          <w:rtl/>
        </w:rPr>
        <w:t>مشهور در دروان امر بین تعیین و تخییر مسلم گرفتند که مرجع تعیین است. محقق صدر ضمن اینکه</w:t>
      </w:r>
      <w:r w:rsidR="00F23F20" w:rsidRPr="00F23F20">
        <w:rPr>
          <w:rFonts w:hint="cs"/>
          <w:rtl/>
        </w:rPr>
        <w:t xml:space="preserve"> </w:t>
      </w:r>
      <w:r w:rsidR="00F23F20">
        <w:rPr>
          <w:rFonts w:hint="cs"/>
          <w:rtl/>
        </w:rPr>
        <w:t>مسأله را</w:t>
      </w:r>
      <w:r>
        <w:rPr>
          <w:rFonts w:hint="cs"/>
          <w:rtl/>
        </w:rPr>
        <w:t xml:space="preserve"> خوب تحلیل کرد</w:t>
      </w:r>
      <w:r w:rsidR="00F23F20">
        <w:rPr>
          <w:rFonts w:hint="cs"/>
          <w:rtl/>
        </w:rPr>
        <w:t xml:space="preserve"> در پنج صورت نتیجه گرفت مرجع تعیین است و در دو صورت</w:t>
      </w:r>
      <w:r w:rsidR="009E56C8">
        <w:rPr>
          <w:rFonts w:hint="cs"/>
          <w:rtl/>
        </w:rPr>
        <w:t xml:space="preserve"> نتیجه گرفت که مرجع تعیین ن</w:t>
      </w:r>
      <w:r w:rsidR="00EE722D">
        <w:rPr>
          <w:rFonts w:hint="cs"/>
          <w:rtl/>
        </w:rPr>
        <w:t xml:space="preserve">یست </w:t>
      </w:r>
      <w:r w:rsidR="00F23F20">
        <w:rPr>
          <w:rFonts w:hint="cs"/>
          <w:rtl/>
        </w:rPr>
        <w:t>صورت نخست و صورت هفتم</w:t>
      </w:r>
      <w:r w:rsidR="009E56C8">
        <w:rPr>
          <w:rFonts w:hint="cs"/>
          <w:rtl/>
        </w:rPr>
        <w:t>. صورت اول که یک خبر الزامی است و دیگر غیر الزام</w:t>
      </w:r>
      <w:r w:rsidR="003454CA">
        <w:rPr>
          <w:rFonts w:hint="cs"/>
          <w:rtl/>
        </w:rPr>
        <w:t>ی و خبر الزامی محتمل التعیین است. ایشان</w:t>
      </w:r>
      <w:r w:rsidR="00EE722D">
        <w:rPr>
          <w:rFonts w:hint="cs"/>
          <w:rtl/>
        </w:rPr>
        <w:t xml:space="preserve"> برائت از محتمل التعیین جاری کرد</w:t>
      </w:r>
      <w:r w:rsidR="003454CA">
        <w:rPr>
          <w:rFonts w:hint="cs"/>
          <w:rtl/>
        </w:rPr>
        <w:t xml:space="preserve"> و  خبر ترخیصی را اخذ کرد</w:t>
      </w:r>
      <w:r w:rsidR="009E56C8">
        <w:rPr>
          <w:rFonts w:hint="cs"/>
          <w:rtl/>
        </w:rPr>
        <w:t xml:space="preserve">. و صورت هفتم که </w:t>
      </w:r>
      <w:r w:rsidR="00C80804">
        <w:rPr>
          <w:rFonts w:hint="cs"/>
          <w:rtl/>
        </w:rPr>
        <w:t>هر دو خبر الزامی است و احتیاط ممکن نیست و هر دو خبر محتمل التعیین هستند</w:t>
      </w:r>
      <w:r w:rsidR="003D0FEC">
        <w:rPr>
          <w:rFonts w:hint="cs"/>
          <w:rtl/>
        </w:rPr>
        <w:t xml:space="preserve"> قائل به تخییر شد</w:t>
      </w:r>
      <w:r w:rsidR="00C80804">
        <w:rPr>
          <w:rFonts w:hint="cs"/>
          <w:rtl/>
        </w:rPr>
        <w:t>.</w:t>
      </w:r>
    </w:p>
    <w:p w:rsidR="004218B9" w:rsidRDefault="0022675D" w:rsidP="0022675D">
      <w:pPr>
        <w:pStyle w:val="Heading5"/>
        <w:rPr>
          <w:rtl/>
        </w:rPr>
      </w:pPr>
      <w:bookmarkStart w:id="11" w:name="_Toc473180283"/>
      <w:r>
        <w:rPr>
          <w:rFonts w:hint="cs"/>
          <w:rtl/>
        </w:rPr>
        <w:t>بررسی رأی محقق صدر</w:t>
      </w:r>
      <w:r w:rsidR="00E529DE">
        <w:rPr>
          <w:rFonts w:hint="cs"/>
          <w:rtl/>
        </w:rPr>
        <w:t xml:space="preserve"> (نظر تحقیق)</w:t>
      </w:r>
      <w:bookmarkEnd w:id="11"/>
    </w:p>
    <w:p w:rsidR="00E529DE" w:rsidRDefault="00E529DE" w:rsidP="00E529DE">
      <w:pPr>
        <w:pStyle w:val="Heading6"/>
        <w:rPr>
          <w:rtl/>
        </w:rPr>
      </w:pPr>
      <w:bookmarkStart w:id="12" w:name="_Toc473180284"/>
      <w:r>
        <w:rPr>
          <w:rFonts w:hint="cs"/>
          <w:rtl/>
        </w:rPr>
        <w:t>پذیرش رأی ایشان در صورت هفتم</w:t>
      </w:r>
      <w:bookmarkEnd w:id="12"/>
    </w:p>
    <w:p w:rsidR="009E56C8" w:rsidRDefault="00247175" w:rsidP="00247175">
      <w:pPr>
        <w:pStyle w:val="a0"/>
        <w:jc w:val="both"/>
        <w:rPr>
          <w:rtl/>
        </w:rPr>
      </w:pPr>
      <w:r>
        <w:rPr>
          <w:rFonts w:hint="cs"/>
          <w:rtl/>
        </w:rPr>
        <w:t xml:space="preserve">رأی </w:t>
      </w:r>
      <w:r w:rsidR="00C12CBC">
        <w:rPr>
          <w:rFonts w:hint="cs"/>
          <w:rtl/>
        </w:rPr>
        <w:t>ایشان در صورت هفتم صحیح است.</w:t>
      </w:r>
      <w:r>
        <w:rPr>
          <w:rFonts w:hint="cs"/>
          <w:rtl/>
        </w:rPr>
        <w:t xml:space="preserve"> اطلاق سخن مشهور مبنی بر مرجعیت تعیین در دوران امر بین تعیین و تخییر صحیح نیست و مرجع در صورت هفتم تخییر است.</w:t>
      </w:r>
    </w:p>
    <w:p w:rsidR="0022675D" w:rsidRDefault="0022675D" w:rsidP="00E529DE">
      <w:pPr>
        <w:pStyle w:val="Heading6"/>
        <w:rPr>
          <w:rtl/>
        </w:rPr>
      </w:pPr>
      <w:bookmarkStart w:id="13" w:name="_Toc473180285"/>
      <w:r>
        <w:rPr>
          <w:rFonts w:hint="cs"/>
          <w:rtl/>
        </w:rPr>
        <w:t>مناقشه در صورت نخست :</w:t>
      </w:r>
      <w:r w:rsidR="00BF0F6B">
        <w:rPr>
          <w:rFonts w:hint="cs"/>
          <w:rtl/>
        </w:rPr>
        <w:t xml:space="preserve"> خلاف ارتکاز عقلا</w:t>
      </w:r>
      <w:r>
        <w:rPr>
          <w:rFonts w:hint="cs"/>
          <w:rtl/>
        </w:rPr>
        <w:t xml:space="preserve"> (نظر تحقیق)</w:t>
      </w:r>
      <w:bookmarkEnd w:id="13"/>
    </w:p>
    <w:p w:rsidR="00F23F20" w:rsidRDefault="009A386E" w:rsidP="00B60085">
      <w:pPr>
        <w:ind w:firstLine="284"/>
        <w:jc w:val="both"/>
        <w:rPr>
          <w:rtl/>
        </w:rPr>
      </w:pPr>
      <w:r>
        <w:rPr>
          <w:rFonts w:hint="cs"/>
          <w:rtl/>
        </w:rPr>
        <w:t xml:space="preserve">محقق صدر در </w:t>
      </w:r>
      <w:r w:rsidR="00B60085">
        <w:rPr>
          <w:rFonts w:hint="cs"/>
          <w:rtl/>
        </w:rPr>
        <w:t xml:space="preserve">صورت نخست که یک خبر الزامی </w:t>
      </w:r>
      <w:r>
        <w:rPr>
          <w:rFonts w:hint="cs"/>
          <w:rtl/>
        </w:rPr>
        <w:t>و خبر دیگر ترخیصی است و خبر الزامی محتمل التعیین است،</w:t>
      </w:r>
      <w:r w:rsidR="00A3134A">
        <w:rPr>
          <w:rFonts w:hint="cs"/>
          <w:rtl/>
        </w:rPr>
        <w:t xml:space="preserve"> </w:t>
      </w:r>
      <w:r w:rsidR="00B60085">
        <w:rPr>
          <w:rFonts w:hint="cs"/>
          <w:rtl/>
        </w:rPr>
        <w:t xml:space="preserve">مرجعیت تعیین را در </w:t>
      </w:r>
      <w:r w:rsidR="00A3134A">
        <w:rPr>
          <w:rFonts w:hint="cs"/>
          <w:rtl/>
        </w:rPr>
        <w:t>خبر الزامی</w:t>
      </w:r>
      <w:r>
        <w:rPr>
          <w:rFonts w:hint="cs"/>
          <w:rtl/>
        </w:rPr>
        <w:t xml:space="preserve"> انکار کرد.</w:t>
      </w:r>
    </w:p>
    <w:p w:rsidR="00A3134A" w:rsidRDefault="00A3134A" w:rsidP="00F76B9C">
      <w:pPr>
        <w:ind w:firstLine="284"/>
        <w:jc w:val="both"/>
        <w:rPr>
          <w:rtl/>
        </w:rPr>
      </w:pPr>
      <w:r>
        <w:rPr>
          <w:rFonts w:hint="cs"/>
          <w:rtl/>
        </w:rPr>
        <w:t xml:space="preserve">ذهن عرفی و ارتکاز عقلا سخن ایشان را نمی پسندد. قدر متیقن </w:t>
      </w:r>
      <w:r w:rsidR="00F76B9C">
        <w:rPr>
          <w:rFonts w:hint="cs"/>
          <w:rtl/>
        </w:rPr>
        <w:t xml:space="preserve">از </w:t>
      </w:r>
      <w:r>
        <w:rPr>
          <w:rFonts w:hint="cs"/>
          <w:rtl/>
        </w:rPr>
        <w:t>قاعده «</w:t>
      </w:r>
      <w:r w:rsidR="00F76B9C">
        <w:rPr>
          <w:rFonts w:hint="cs"/>
          <w:rtl/>
        </w:rPr>
        <w:t>لزوم اخذ</w:t>
      </w:r>
      <w:r>
        <w:rPr>
          <w:rFonts w:hint="cs"/>
          <w:rtl/>
        </w:rPr>
        <w:t xml:space="preserve"> تعیین در دوران امر بین تعیین و تخییر»</w:t>
      </w:r>
      <w:r w:rsidR="00F76B9C">
        <w:rPr>
          <w:rFonts w:hint="cs"/>
          <w:rtl/>
        </w:rPr>
        <w:t xml:space="preserve"> اگر فقط این صورت نباشد لااقل این صورت یکی از مصادیق قدر متیقن از قاعده است.</w:t>
      </w:r>
    </w:p>
    <w:p w:rsidR="00F76B9C" w:rsidRDefault="0040447E" w:rsidP="00EE0CED">
      <w:pPr>
        <w:ind w:firstLine="284"/>
        <w:jc w:val="both"/>
        <w:rPr>
          <w:rtl/>
        </w:rPr>
      </w:pPr>
      <w:r>
        <w:rPr>
          <w:rFonts w:hint="cs"/>
          <w:rtl/>
        </w:rPr>
        <w:t xml:space="preserve">با اینکه احتمال تعیین در خبر الزامی است اما </w:t>
      </w:r>
      <w:r w:rsidR="00EE0CED">
        <w:rPr>
          <w:rFonts w:hint="cs"/>
          <w:rtl/>
        </w:rPr>
        <w:t xml:space="preserve">جواز ترک خبر الزامی </w:t>
      </w:r>
      <w:r>
        <w:rPr>
          <w:rFonts w:hint="cs"/>
          <w:rtl/>
        </w:rPr>
        <w:t>خلاف ارتکاز عقلا است و گفتنی نیست.</w:t>
      </w:r>
    </w:p>
    <w:p w:rsidR="0040447E" w:rsidRPr="0040447E" w:rsidRDefault="0040447E" w:rsidP="00F76B9C">
      <w:pPr>
        <w:ind w:firstLine="284"/>
        <w:jc w:val="both"/>
        <w:rPr>
          <w:rStyle w:val="Emphasis"/>
          <w:rtl/>
        </w:rPr>
      </w:pPr>
      <w:r w:rsidRPr="0040447E">
        <w:rPr>
          <w:rStyle w:val="Emphasis"/>
          <w:rFonts w:hint="cs"/>
          <w:rtl/>
        </w:rPr>
        <w:lastRenderedPageBreak/>
        <w:t>تحلیل ارتکاز</w:t>
      </w:r>
    </w:p>
    <w:p w:rsidR="008C0A69" w:rsidRDefault="00A31822" w:rsidP="006C3A22">
      <w:pPr>
        <w:ind w:firstLine="284"/>
        <w:jc w:val="both"/>
        <w:rPr>
          <w:rtl/>
        </w:rPr>
      </w:pPr>
      <w:r>
        <w:rPr>
          <w:rFonts w:hint="cs"/>
          <w:rtl/>
        </w:rPr>
        <w:t>در مواردی که دو خبر متعار</w:t>
      </w:r>
      <w:r w:rsidR="00E37A38">
        <w:rPr>
          <w:rFonts w:hint="cs"/>
          <w:rtl/>
        </w:rPr>
        <w:t xml:space="preserve">ض </w:t>
      </w:r>
      <w:r w:rsidR="006C3A22">
        <w:rPr>
          <w:rFonts w:hint="cs"/>
          <w:rtl/>
        </w:rPr>
        <w:t xml:space="preserve">به دست مکلف برسد </w:t>
      </w:r>
      <w:r>
        <w:rPr>
          <w:rFonts w:hint="cs"/>
          <w:rtl/>
        </w:rPr>
        <w:t>یک خبر الزامی و یک خبر ترخیصی</w:t>
      </w:r>
      <w:r w:rsidR="006C3A22">
        <w:rPr>
          <w:rFonts w:hint="cs"/>
          <w:rtl/>
        </w:rPr>
        <w:t>،</w:t>
      </w:r>
      <w:r w:rsidR="00E37A38">
        <w:rPr>
          <w:rFonts w:hint="cs"/>
          <w:rtl/>
        </w:rPr>
        <w:t xml:space="preserve"> واقع در حق او منج</w:t>
      </w:r>
      <w:r w:rsidR="00A84DA1">
        <w:rPr>
          <w:rFonts w:hint="cs"/>
          <w:rtl/>
        </w:rPr>
        <w:t>َّ</w:t>
      </w:r>
      <w:r w:rsidR="00E37A38">
        <w:rPr>
          <w:rFonts w:hint="cs"/>
          <w:rtl/>
        </w:rPr>
        <w:t xml:space="preserve">ز می شود. </w:t>
      </w:r>
      <w:r w:rsidR="00A84DA1">
        <w:rPr>
          <w:rFonts w:hint="cs"/>
          <w:rtl/>
        </w:rPr>
        <w:t xml:space="preserve">و او نسبت به واقع منجِّز دارد </w:t>
      </w:r>
      <w:r w:rsidR="00E37A38">
        <w:rPr>
          <w:rFonts w:hint="cs"/>
          <w:rtl/>
        </w:rPr>
        <w:t>و معنای</w:t>
      </w:r>
      <w:r w:rsidR="00A84DA1">
        <w:rPr>
          <w:rFonts w:hint="cs"/>
          <w:rtl/>
        </w:rPr>
        <w:t xml:space="preserve"> منجِّز داشتن آن نیست که حتما باید حکمی در واقع باشد بلکه معنایش این است که اگر حکمی در واقع باشد و مکلف</w:t>
      </w:r>
      <w:r w:rsidR="001F3442">
        <w:rPr>
          <w:rFonts w:hint="cs"/>
          <w:rtl/>
        </w:rPr>
        <w:t xml:space="preserve"> به خبر عمل نکند و در مخالف با واقع بیافتد استحقاق عقوبت دارد. بنابراین تنجز واقع یعنی بر فرض وجود حکم در واقع مولا علیه عبد حجت دارد </w:t>
      </w:r>
      <w:r w:rsidR="00753F1E">
        <w:rPr>
          <w:rFonts w:hint="cs"/>
          <w:rtl/>
        </w:rPr>
        <w:t>و عبد نباید کاری کند که به مخالفت با واقع بیاُفتد.</w:t>
      </w:r>
    </w:p>
    <w:p w:rsidR="00753F1E" w:rsidRDefault="00753F1E" w:rsidP="001F3442">
      <w:pPr>
        <w:ind w:firstLine="284"/>
        <w:jc w:val="both"/>
        <w:rPr>
          <w:rtl/>
        </w:rPr>
      </w:pPr>
      <w:r>
        <w:rPr>
          <w:rFonts w:hint="cs"/>
          <w:rtl/>
        </w:rPr>
        <w:t xml:space="preserve">محقق صدر هم پذیرفته اند که عبد در ترک هر دو حجت آزاد </w:t>
      </w:r>
      <w:r w:rsidR="00F80FE9">
        <w:rPr>
          <w:rFonts w:hint="cs"/>
          <w:rtl/>
        </w:rPr>
        <w:t>نیست، اگر مکلف هیچکدام از خبرین را اخذ نکند بعد معلوم شود حکم واقعی الز</w:t>
      </w:r>
      <w:r w:rsidR="00EC071D">
        <w:rPr>
          <w:rFonts w:hint="cs"/>
          <w:rtl/>
        </w:rPr>
        <w:t>ام بوده است استحقاق عقوبت دارد.</w:t>
      </w:r>
    </w:p>
    <w:p w:rsidR="007804C0" w:rsidRDefault="00EC071D" w:rsidP="00EE22F7">
      <w:pPr>
        <w:ind w:firstLine="284"/>
        <w:jc w:val="both"/>
        <w:rPr>
          <w:rtl/>
        </w:rPr>
      </w:pPr>
      <w:r>
        <w:rPr>
          <w:rFonts w:hint="cs"/>
          <w:rtl/>
        </w:rPr>
        <w:t>واقع در صورت نخست نسبت به عبد منجز شده است حال چه با حجت تعیینی و چه با حجت تخییری ـ و عبد نمی تواند هر</w:t>
      </w:r>
      <w:r w:rsidR="004A2479">
        <w:rPr>
          <w:rFonts w:hint="cs"/>
          <w:rtl/>
        </w:rPr>
        <w:t xml:space="preserve"> دو حجت را ترک کند ـ اکنون به اذعان محقق صدر</w:t>
      </w:r>
      <w:r w:rsidR="008D53F9">
        <w:rPr>
          <w:rFonts w:hint="cs"/>
          <w:rtl/>
        </w:rPr>
        <w:t xml:space="preserve"> اگر</w:t>
      </w:r>
      <w:r w:rsidR="00855E66">
        <w:rPr>
          <w:rFonts w:hint="cs"/>
          <w:rtl/>
        </w:rPr>
        <w:t xml:space="preserve"> در</w:t>
      </w:r>
      <w:r>
        <w:rPr>
          <w:rFonts w:hint="cs"/>
          <w:rtl/>
        </w:rPr>
        <w:t xml:space="preserve"> </w:t>
      </w:r>
      <w:r w:rsidR="00825435">
        <w:rPr>
          <w:rFonts w:hint="cs"/>
          <w:rtl/>
        </w:rPr>
        <w:t xml:space="preserve">خبر الزامی که </w:t>
      </w:r>
      <w:r>
        <w:rPr>
          <w:rFonts w:hint="cs"/>
          <w:rtl/>
        </w:rPr>
        <w:t>حجیت</w:t>
      </w:r>
      <w:r w:rsidR="00825435">
        <w:rPr>
          <w:rFonts w:hint="cs"/>
          <w:rtl/>
        </w:rPr>
        <w:t xml:space="preserve">ش کلفت آور است </w:t>
      </w:r>
      <w:r>
        <w:rPr>
          <w:rFonts w:hint="cs"/>
          <w:rtl/>
        </w:rPr>
        <w:t>برائت جاری شود</w:t>
      </w:r>
      <w:r w:rsidR="008D53F9">
        <w:rPr>
          <w:rFonts w:hint="cs"/>
          <w:rtl/>
        </w:rPr>
        <w:t xml:space="preserve"> ـ</w:t>
      </w:r>
      <w:r w:rsidR="00962681">
        <w:rPr>
          <w:rFonts w:hint="cs"/>
          <w:rtl/>
        </w:rPr>
        <w:t xml:space="preserve"> هم نسبت به حجیت تخییریه آن و هم نسبت به حجیت تعیینیه آن</w:t>
      </w:r>
      <w:r w:rsidR="00DA32A1">
        <w:rPr>
          <w:rFonts w:hint="cs"/>
          <w:rtl/>
        </w:rPr>
        <w:t xml:space="preserve"> و </w:t>
      </w:r>
      <w:r w:rsidR="00855E66">
        <w:rPr>
          <w:rFonts w:hint="cs"/>
          <w:rtl/>
        </w:rPr>
        <w:t>خبر ترخیصی هم که کلفت آور نیست تا برائت در آن مجرا داشته باشد، پس برائت ها در خبر الزامی بلامعارض جاری است</w:t>
      </w:r>
      <w:r w:rsidR="008D53F9">
        <w:rPr>
          <w:rFonts w:hint="cs"/>
          <w:rtl/>
        </w:rPr>
        <w:t xml:space="preserve"> ـ </w:t>
      </w:r>
      <w:r w:rsidR="00A31DCB">
        <w:rPr>
          <w:rFonts w:hint="cs"/>
          <w:rtl/>
        </w:rPr>
        <w:t xml:space="preserve">این برائت </w:t>
      </w:r>
      <w:r w:rsidR="00EE22F7">
        <w:rPr>
          <w:rFonts w:hint="cs"/>
          <w:rtl/>
        </w:rPr>
        <w:t>ها</w:t>
      </w:r>
      <w:r w:rsidR="00A31DCB">
        <w:rPr>
          <w:rFonts w:hint="cs"/>
          <w:rtl/>
        </w:rPr>
        <w:t xml:space="preserve"> اصل مثبت هستند و نمی توانند خبر ترخیصی را حجت کنند. و خبر ترخیصی همچنان مشکوک الحجیة است</w:t>
      </w:r>
      <w:r w:rsidR="006C3A2E">
        <w:rPr>
          <w:rFonts w:hint="cs"/>
          <w:rtl/>
        </w:rPr>
        <w:t>،</w:t>
      </w:r>
      <w:r w:rsidR="00EE22F7">
        <w:rPr>
          <w:rFonts w:hint="cs"/>
          <w:rtl/>
        </w:rPr>
        <w:t xml:space="preserve"> زیرا</w:t>
      </w:r>
      <w:r w:rsidR="006C3A2E">
        <w:rPr>
          <w:rFonts w:hint="cs"/>
          <w:rtl/>
        </w:rPr>
        <w:t xml:space="preserve"> حکم الزامی </w:t>
      </w:r>
      <w:r w:rsidR="00EE22F7">
        <w:rPr>
          <w:rFonts w:hint="cs"/>
          <w:rtl/>
        </w:rPr>
        <w:t xml:space="preserve">شاید </w:t>
      </w:r>
      <w:r w:rsidR="006C3A2E">
        <w:rPr>
          <w:rFonts w:hint="cs"/>
          <w:rtl/>
        </w:rPr>
        <w:t>حجیت تعیینیه دارد و حکم ترخیصی حجیت ندارد</w:t>
      </w:r>
      <w:r w:rsidR="007804C0">
        <w:rPr>
          <w:rFonts w:hint="cs"/>
          <w:rtl/>
        </w:rPr>
        <w:t>.</w:t>
      </w:r>
    </w:p>
    <w:p w:rsidR="00EC071D" w:rsidRDefault="006C3A2E" w:rsidP="009455CA">
      <w:pPr>
        <w:ind w:firstLine="284"/>
        <w:jc w:val="both"/>
        <w:rPr>
          <w:rtl/>
        </w:rPr>
      </w:pPr>
      <w:r>
        <w:rPr>
          <w:rFonts w:hint="cs"/>
          <w:rtl/>
        </w:rPr>
        <w:t xml:space="preserve">و وقتی که </w:t>
      </w:r>
      <w:r w:rsidR="007804C0">
        <w:rPr>
          <w:rFonts w:hint="cs"/>
          <w:rtl/>
        </w:rPr>
        <w:t xml:space="preserve">برائت نتوانست التزام به خبر ترخیصی </w:t>
      </w:r>
      <w:r w:rsidR="00EE22F7">
        <w:rPr>
          <w:rFonts w:hint="cs"/>
          <w:rtl/>
        </w:rPr>
        <w:t xml:space="preserve">را </w:t>
      </w:r>
      <w:r w:rsidR="007804C0">
        <w:rPr>
          <w:rFonts w:hint="cs"/>
          <w:rtl/>
        </w:rPr>
        <w:t xml:space="preserve">حجت کند، </w:t>
      </w:r>
      <w:r w:rsidR="009455CA">
        <w:rPr>
          <w:rFonts w:hint="cs"/>
          <w:rtl/>
        </w:rPr>
        <w:t xml:space="preserve">التزام به ترخیص </w:t>
      </w:r>
      <w:r w:rsidR="00BD525B">
        <w:rPr>
          <w:rFonts w:hint="cs"/>
          <w:rtl/>
        </w:rPr>
        <w:t>در مقابل تکلیف منجز موجود</w:t>
      </w:r>
      <w:r w:rsidR="009455CA">
        <w:rPr>
          <w:rFonts w:hint="cs"/>
          <w:rtl/>
        </w:rPr>
        <w:t xml:space="preserve"> عذر نیست.</w:t>
      </w:r>
      <w:bookmarkStart w:id="14" w:name="_GoBack"/>
      <w:bookmarkEnd w:id="14"/>
    </w:p>
    <w:p w:rsidR="009455CA" w:rsidRDefault="009455CA" w:rsidP="009455CA">
      <w:pPr>
        <w:ind w:firstLine="284"/>
        <w:jc w:val="both"/>
        <w:rPr>
          <w:rtl/>
        </w:rPr>
      </w:pPr>
      <w:r>
        <w:rPr>
          <w:rFonts w:hint="cs"/>
          <w:rtl/>
        </w:rPr>
        <w:t>حاصل:</w:t>
      </w:r>
      <w:r w:rsidR="00BD525B">
        <w:rPr>
          <w:rFonts w:hint="cs"/>
          <w:rtl/>
        </w:rPr>
        <w:t xml:space="preserve"> تکلیف منجز موجود است و باید در برابر آن معذِّر قطعی داشت و اخذ خبر ترخیصی عذر قطعی نیست. در روز حساب </w:t>
      </w:r>
      <w:r w:rsidR="00F275CA">
        <w:rPr>
          <w:rFonts w:hint="cs"/>
          <w:rtl/>
        </w:rPr>
        <w:t xml:space="preserve">اگر </w:t>
      </w:r>
      <w:r w:rsidR="00BD525B">
        <w:rPr>
          <w:rFonts w:hint="cs"/>
          <w:rtl/>
        </w:rPr>
        <w:t>از عبد بپرسند که چرا با الزام  موجود مخالفت کردی نمی تواند بگوید «ملتزم به خبر ترخیصی شدم».</w:t>
      </w:r>
    </w:p>
    <w:p w:rsidR="008C0A69" w:rsidRPr="006162A2" w:rsidRDefault="00BD525B" w:rsidP="00BD525B">
      <w:pPr>
        <w:ind w:firstLine="284"/>
        <w:jc w:val="both"/>
        <w:rPr>
          <w:rtl/>
        </w:rPr>
      </w:pPr>
      <w:r>
        <w:rPr>
          <w:rFonts w:hint="cs"/>
          <w:rtl/>
        </w:rPr>
        <w:t>بقیه کلام در جلسه بعد.</w:t>
      </w:r>
    </w:p>
    <w:sectPr w:rsidR="008C0A69"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CBD" w:rsidRDefault="00D15CBD" w:rsidP="008B750B">
      <w:pPr>
        <w:spacing w:line="240" w:lineRule="auto"/>
      </w:pPr>
      <w:r>
        <w:separator/>
      </w:r>
    </w:p>
  </w:endnote>
  <w:endnote w:type="continuationSeparator" w:id="0">
    <w:p w:rsidR="00D15CBD" w:rsidRDefault="00D15CB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8556D" w:rsidRPr="0058556D">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67366D" w:rsidP="001B6799">
          <w:pPr>
            <w:pStyle w:val="Footer"/>
            <w:bidi w:val="0"/>
            <w:rPr>
              <w:color w:val="808080" w:themeColor="background1" w:themeShade="80"/>
              <w:rtl/>
            </w:rPr>
          </w:pPr>
          <w:bookmarkStart w:id="22" w:name="BokAdres"/>
          <w:bookmarkEnd w:id="22"/>
          <w:r>
            <w:rPr>
              <w:color w:val="808080" w:themeColor="background1" w:themeShade="80"/>
            </w:rPr>
            <w:t>U1mg1_13951106-075_mb1_mfeb.ir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CBD" w:rsidRDefault="00D15CBD" w:rsidP="008B750B">
      <w:pPr>
        <w:spacing w:line="240" w:lineRule="auto"/>
      </w:pPr>
      <w:r>
        <w:separator/>
      </w:r>
    </w:p>
  </w:footnote>
  <w:footnote w:type="continuationSeparator" w:id="0">
    <w:p w:rsidR="00D15CBD" w:rsidRDefault="00D15CBD" w:rsidP="008B750B">
      <w:pPr>
        <w:spacing w:line="240" w:lineRule="auto"/>
      </w:pPr>
      <w:r>
        <w:continuationSeparator/>
      </w:r>
    </w:p>
  </w:footnote>
  <w:footnote w:id="1">
    <w:p w:rsidR="002E16E8" w:rsidRDefault="002E16E8" w:rsidP="00DE24FD">
      <w:pPr>
        <w:pStyle w:val="FootnoteText"/>
      </w:pPr>
      <w:r>
        <w:rPr>
          <w:rStyle w:val="FootnoteReference"/>
        </w:rPr>
        <w:footnoteRef/>
      </w:r>
      <w:r w:rsidRPr="002E16E8">
        <w:rPr>
          <w:rtl/>
        </w:rPr>
        <w:t xml:space="preserve"> </w:t>
      </w:r>
      <w:hyperlink r:id="rId1" w:history="1">
        <w:r w:rsidRPr="00DE24FD">
          <w:rPr>
            <w:rStyle w:val="Hyperlink"/>
            <w:rFonts w:hint="cs"/>
            <w:rtl/>
          </w:rPr>
          <w:t>بحوث</w:t>
        </w:r>
        <w:r w:rsidRPr="00DE24FD">
          <w:rPr>
            <w:rStyle w:val="Hyperlink"/>
            <w:rtl/>
          </w:rPr>
          <w:t xml:space="preserve"> </w:t>
        </w:r>
        <w:r w:rsidRPr="00DE24FD">
          <w:rPr>
            <w:rStyle w:val="Hyperlink"/>
            <w:rFonts w:hint="cs"/>
            <w:rtl/>
          </w:rPr>
          <w:t>في</w:t>
        </w:r>
        <w:r w:rsidRPr="00DE24FD">
          <w:rPr>
            <w:rStyle w:val="Hyperlink"/>
            <w:rtl/>
          </w:rPr>
          <w:t xml:space="preserve"> </w:t>
        </w:r>
        <w:r w:rsidRPr="00DE24FD">
          <w:rPr>
            <w:rStyle w:val="Hyperlink"/>
            <w:rFonts w:hint="cs"/>
            <w:rtl/>
          </w:rPr>
          <w:t>علم</w:t>
        </w:r>
        <w:r w:rsidRPr="00DE24FD">
          <w:rPr>
            <w:rStyle w:val="Hyperlink"/>
            <w:rtl/>
          </w:rPr>
          <w:t xml:space="preserve"> </w:t>
        </w:r>
        <w:r w:rsidRPr="00DE24FD">
          <w:rPr>
            <w:rStyle w:val="Hyperlink"/>
            <w:rFonts w:hint="cs"/>
            <w:rtl/>
          </w:rPr>
          <w:t>الأصول</w:t>
        </w:r>
        <w:r w:rsidRPr="00DE24FD">
          <w:rPr>
            <w:rStyle w:val="Hyperlink"/>
            <w:rFonts w:hint="cs"/>
            <w:rtl/>
          </w:rPr>
          <w:t>،</w:t>
        </w:r>
        <w:r w:rsidRPr="00DE24FD">
          <w:rPr>
            <w:rStyle w:val="Hyperlink"/>
            <w:rtl/>
          </w:rPr>
          <w:t xml:space="preserve"> </w:t>
        </w:r>
        <w:r w:rsidRPr="00DE24FD">
          <w:rPr>
            <w:rStyle w:val="Hyperlink"/>
            <w:rFonts w:hint="cs"/>
            <w:rtl/>
          </w:rPr>
          <w:t>ج‏</w:t>
        </w:r>
        <w:r w:rsidRPr="00DE24FD">
          <w:rPr>
            <w:rStyle w:val="Hyperlink"/>
            <w:rtl/>
          </w:rPr>
          <w:t>7</w:t>
        </w:r>
        <w:r w:rsidRPr="00DE24FD">
          <w:rPr>
            <w:rStyle w:val="Hyperlink"/>
            <w:rFonts w:hint="cs"/>
            <w:rtl/>
          </w:rPr>
          <w:t>،</w:t>
        </w:r>
        <w:r w:rsidRPr="00DE24FD">
          <w:rPr>
            <w:rStyle w:val="Hyperlink"/>
            <w:rtl/>
          </w:rPr>
          <w:t xml:space="preserve"> </w:t>
        </w:r>
        <w:r w:rsidRPr="00DE24FD">
          <w:rPr>
            <w:rStyle w:val="Hyperlink"/>
            <w:rFonts w:hint="cs"/>
            <w:rtl/>
          </w:rPr>
          <w:t>ص</w:t>
        </w:r>
        <w:r w:rsidRPr="00DE24FD">
          <w:rPr>
            <w:rStyle w:val="Hyperlink"/>
            <w:rtl/>
          </w:rPr>
          <w:t>:</w:t>
        </w:r>
        <w:r w:rsidRPr="00DE24FD">
          <w:rPr>
            <w:rStyle w:val="Hyperlink"/>
            <w:rFonts w:hint="cs"/>
            <w:rtl/>
          </w:rPr>
          <w:t xml:space="preserve"> 271 و</w:t>
        </w:r>
        <w:r w:rsidRPr="00DE24FD">
          <w:rPr>
            <w:rStyle w:val="Hyperlink"/>
            <w:rtl/>
          </w:rPr>
          <w:t xml:space="preserve"> 272</w:t>
        </w:r>
      </w:hyperlink>
      <w:r w:rsidR="00E22EED">
        <w:rPr>
          <w:rFonts w:hint="cs"/>
          <w:rtl/>
        </w:rPr>
        <w:t>.</w:t>
      </w:r>
      <w:r w:rsidR="00DE24FD">
        <w:rPr>
          <w:rFonts w:hint="cs"/>
        </w:rPr>
        <w:t xml:space="preserve"> </w:t>
      </w:r>
    </w:p>
  </w:footnote>
  <w:footnote w:id="2">
    <w:p w:rsidR="007F2FB2" w:rsidRDefault="007F2FB2" w:rsidP="00C54BDF">
      <w:pPr>
        <w:pStyle w:val="FootnoteText"/>
        <w:jc w:val="both"/>
      </w:pPr>
      <w:r>
        <w:rPr>
          <w:rStyle w:val="FootnoteReference"/>
        </w:rPr>
        <w:footnoteRef/>
      </w:r>
      <w:r>
        <w:rPr>
          <w:rtl/>
        </w:rPr>
        <w:t xml:space="preserve"> </w:t>
      </w:r>
      <w:r>
        <w:rPr>
          <w:rFonts w:hint="cs"/>
          <w:rtl/>
        </w:rPr>
        <w:t xml:space="preserve">مقرر: پس </w:t>
      </w:r>
      <w:r w:rsidR="00703B02">
        <w:rPr>
          <w:rFonts w:hint="cs"/>
          <w:rtl/>
        </w:rPr>
        <w:t>چرا طبق</w:t>
      </w:r>
      <w:r>
        <w:rPr>
          <w:rFonts w:hint="cs"/>
          <w:rtl/>
        </w:rPr>
        <w:t xml:space="preserve"> قانون علم اجمالی مشی نشد. </w:t>
      </w:r>
      <w:r w:rsidR="00C54BDF">
        <w:rPr>
          <w:rFonts w:hint="cs"/>
          <w:rtl/>
        </w:rPr>
        <w:t xml:space="preserve">قانون </w:t>
      </w:r>
      <w:r>
        <w:rPr>
          <w:rFonts w:hint="cs"/>
          <w:rtl/>
        </w:rPr>
        <w:t xml:space="preserve">در علم اجمالی به وجود نجاست بین </w:t>
      </w:r>
      <w:r w:rsidR="00703B02">
        <w:rPr>
          <w:rFonts w:hint="cs"/>
          <w:rtl/>
        </w:rPr>
        <w:t xml:space="preserve">شیئین </w:t>
      </w:r>
      <w:r>
        <w:rPr>
          <w:rFonts w:hint="cs"/>
          <w:rtl/>
        </w:rPr>
        <w:t>متباینین</w:t>
      </w:r>
      <w:r w:rsidR="001D16DC">
        <w:rPr>
          <w:rFonts w:hint="cs"/>
          <w:rtl/>
        </w:rPr>
        <w:t xml:space="preserve"> </w:t>
      </w:r>
      <w:r w:rsidR="00D9444A">
        <w:rPr>
          <w:rFonts w:hint="cs"/>
          <w:rtl/>
        </w:rPr>
        <w:t>و جریان اصل مرخص در یک از شیئین</w:t>
      </w:r>
      <w:r w:rsidR="00C54BDF">
        <w:rPr>
          <w:rFonts w:hint="cs"/>
          <w:rtl/>
        </w:rPr>
        <w:t xml:space="preserve"> (</w:t>
      </w:r>
      <w:r w:rsidR="00D9444A">
        <w:rPr>
          <w:rFonts w:hint="cs"/>
          <w:rtl/>
        </w:rPr>
        <w:t>به خاطر خروج از محل ابتلاء شیئ دیگر</w:t>
      </w:r>
      <w:r w:rsidR="00C54BDF">
        <w:rPr>
          <w:rFonts w:hint="cs"/>
          <w:rtl/>
        </w:rPr>
        <w:t>) آن است که علم اجمالی به نجاست اثر نداشته و وجوب اجتناب به دنبال ندارد. در محل بحث نیز باید علم اجمالی به وجود حجت فی البین اثر نداشته و وجوب اخذ به یکی را به دنبال نیآورد!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5" w:name="BokNum"/>
    <w:bookmarkEnd w:id="15"/>
    <w:r w:rsidR="0067366D">
      <w:rPr>
        <w:b/>
        <w:bCs/>
        <w:sz w:val="20"/>
        <w:szCs w:val="24"/>
        <w:rtl/>
      </w:rPr>
      <w:t>075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67366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67366D">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8" w:name="BokTarikh"/>
    <w:bookmarkEnd w:id="18"/>
    <w:r w:rsidR="0067366D">
      <w:rPr>
        <w:sz w:val="24"/>
        <w:szCs w:val="24"/>
        <w:rtl/>
      </w:rPr>
      <w:t>6 /11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9" w:name="BokSabj"/>
    <w:bookmarkEnd w:id="19"/>
    <w:r w:rsidR="0067366D">
      <w:rPr>
        <w:rFonts w:hint="cs"/>
        <w:sz w:val="24"/>
        <w:szCs w:val="24"/>
        <w:rtl/>
      </w:rPr>
      <w:t>مقتضای</w:t>
    </w:r>
    <w:r w:rsidR="0067366D">
      <w:rPr>
        <w:sz w:val="24"/>
        <w:szCs w:val="24"/>
        <w:rtl/>
      </w:rPr>
      <w:t xml:space="preserve"> </w:t>
    </w:r>
    <w:r w:rsidR="0067366D">
      <w:rPr>
        <w:rFonts w:hint="cs"/>
        <w:sz w:val="24"/>
        <w:szCs w:val="24"/>
        <w:rtl/>
      </w:rPr>
      <w:t>قاعده</w:t>
    </w:r>
    <w:r w:rsidR="0067366D">
      <w:rPr>
        <w:sz w:val="24"/>
        <w:szCs w:val="24"/>
        <w:rtl/>
      </w:rPr>
      <w:t xml:space="preserve"> </w:t>
    </w:r>
    <w:r w:rsidR="0067366D">
      <w:rPr>
        <w:rFonts w:hint="cs"/>
        <w:sz w:val="24"/>
        <w:szCs w:val="24"/>
        <w:rtl/>
      </w:rPr>
      <w:t>ثانوی</w:t>
    </w:r>
    <w:r w:rsidR="0067366D">
      <w:rPr>
        <w:sz w:val="24"/>
        <w:szCs w:val="24"/>
        <w:rtl/>
      </w:rPr>
      <w:t xml:space="preserve"> </w:t>
    </w:r>
    <w:r w:rsidR="0067366D">
      <w:rPr>
        <w:rFonts w:hint="cs"/>
        <w:sz w:val="24"/>
        <w:szCs w:val="24"/>
        <w:rtl/>
      </w:rPr>
      <w:t>مستفاد</w:t>
    </w:r>
    <w:r w:rsidR="0067366D">
      <w:rPr>
        <w:sz w:val="24"/>
        <w:szCs w:val="24"/>
        <w:rtl/>
      </w:rPr>
      <w:t xml:space="preserve"> </w:t>
    </w:r>
    <w:r w:rsidR="0067366D">
      <w:rPr>
        <w:rFonts w:hint="cs"/>
        <w:sz w:val="24"/>
        <w:szCs w:val="24"/>
        <w:rtl/>
      </w:rPr>
      <w:t>از</w:t>
    </w:r>
    <w:r w:rsidR="0067366D">
      <w:rPr>
        <w:sz w:val="24"/>
        <w:szCs w:val="24"/>
        <w:rtl/>
      </w:rPr>
      <w:t xml:space="preserve"> </w:t>
    </w:r>
    <w:r w:rsidR="0067366D">
      <w:rPr>
        <w:rFonts w:hint="cs"/>
        <w:sz w:val="24"/>
        <w:szCs w:val="24"/>
        <w:rtl/>
      </w:rPr>
      <w:t>روایات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0" w:name="Bokmoqarer"/>
    <w:bookmarkEnd w:id="20"/>
    <w:r w:rsidR="0067366D">
      <w:rPr>
        <w:rFonts w:hint="cs"/>
        <w:sz w:val="24"/>
        <w:szCs w:val="24"/>
        <w:rtl/>
      </w:rPr>
      <w:t>محمود</w:t>
    </w:r>
    <w:r w:rsidR="0067366D">
      <w:rPr>
        <w:sz w:val="24"/>
        <w:szCs w:val="24"/>
        <w:rtl/>
      </w:rPr>
      <w:t xml:space="preserve"> </w:t>
    </w:r>
    <w:r w:rsidR="0067366D">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67366D">
      <w:rPr>
        <w:rFonts w:hint="cs"/>
        <w:sz w:val="24"/>
        <w:szCs w:val="24"/>
        <w:rtl/>
      </w:rPr>
      <w:t>نظر</w:t>
    </w:r>
    <w:r w:rsidR="0067366D">
      <w:rPr>
        <w:sz w:val="24"/>
        <w:szCs w:val="24"/>
        <w:rtl/>
      </w:rPr>
      <w:t xml:space="preserve"> </w:t>
    </w:r>
    <w:r w:rsidR="0067366D">
      <w:rPr>
        <w:rFonts w:hint="cs"/>
        <w:sz w:val="24"/>
        <w:szCs w:val="24"/>
        <w:rtl/>
      </w:rPr>
      <w:t>محقق</w:t>
    </w:r>
    <w:r w:rsidR="0067366D">
      <w:rPr>
        <w:sz w:val="24"/>
        <w:szCs w:val="24"/>
        <w:rtl/>
      </w:rPr>
      <w:t xml:space="preserve"> </w:t>
    </w:r>
    <w:r w:rsidR="0067366D">
      <w:rPr>
        <w:rFonts w:hint="cs"/>
        <w:sz w:val="24"/>
        <w:szCs w:val="24"/>
        <w:rtl/>
      </w:rPr>
      <w:t>صدر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attachedTemplate r:id="rId1"/>
  <w:stylePaneSortMethod w:val="0000"/>
  <w:defaultTabStop w:val="720"/>
  <w:characterSpacingControl w:val="doNotCompress"/>
  <w:hdrShapeDefaults>
    <o:shapedefaults v:ext="edit" spidmax="8193"/>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20CA"/>
    <w:rsid w:val="000072A3"/>
    <w:rsid w:val="00011818"/>
    <w:rsid w:val="00025777"/>
    <w:rsid w:val="000353D7"/>
    <w:rsid w:val="0003732C"/>
    <w:rsid w:val="000451EF"/>
    <w:rsid w:val="000674C1"/>
    <w:rsid w:val="000750BB"/>
    <w:rsid w:val="00080A41"/>
    <w:rsid w:val="0008299B"/>
    <w:rsid w:val="000913AA"/>
    <w:rsid w:val="000A6215"/>
    <w:rsid w:val="000B5701"/>
    <w:rsid w:val="000B5DB5"/>
    <w:rsid w:val="000C3947"/>
    <w:rsid w:val="000D30E9"/>
    <w:rsid w:val="000D6818"/>
    <w:rsid w:val="000E3187"/>
    <w:rsid w:val="000E335E"/>
    <w:rsid w:val="000F16CF"/>
    <w:rsid w:val="000F5BAC"/>
    <w:rsid w:val="00116B2B"/>
    <w:rsid w:val="00122C71"/>
    <w:rsid w:val="00124E3D"/>
    <w:rsid w:val="00127E95"/>
    <w:rsid w:val="00130659"/>
    <w:rsid w:val="001309A2"/>
    <w:rsid w:val="001347C7"/>
    <w:rsid w:val="001356B0"/>
    <w:rsid w:val="00147D77"/>
    <w:rsid w:val="00151937"/>
    <w:rsid w:val="00181844"/>
    <w:rsid w:val="001837E9"/>
    <w:rsid w:val="00187DFA"/>
    <w:rsid w:val="001A1EA5"/>
    <w:rsid w:val="001A2574"/>
    <w:rsid w:val="001A27D7"/>
    <w:rsid w:val="001A294E"/>
    <w:rsid w:val="001A4ED8"/>
    <w:rsid w:val="001B02C8"/>
    <w:rsid w:val="001B2488"/>
    <w:rsid w:val="001B6799"/>
    <w:rsid w:val="001C1362"/>
    <w:rsid w:val="001D16DC"/>
    <w:rsid w:val="001D2E9A"/>
    <w:rsid w:val="001D597F"/>
    <w:rsid w:val="001D7A54"/>
    <w:rsid w:val="001E3FD4"/>
    <w:rsid w:val="001F2032"/>
    <w:rsid w:val="001F3442"/>
    <w:rsid w:val="00200EFF"/>
    <w:rsid w:val="0020241A"/>
    <w:rsid w:val="00203821"/>
    <w:rsid w:val="0021630D"/>
    <w:rsid w:val="0022675D"/>
    <w:rsid w:val="00233226"/>
    <w:rsid w:val="00247175"/>
    <w:rsid w:val="00247D2F"/>
    <w:rsid w:val="00254D7E"/>
    <w:rsid w:val="00256560"/>
    <w:rsid w:val="0026355F"/>
    <w:rsid w:val="002719FE"/>
    <w:rsid w:val="0027605E"/>
    <w:rsid w:val="00281E00"/>
    <w:rsid w:val="00294A52"/>
    <w:rsid w:val="002B575F"/>
    <w:rsid w:val="002B729B"/>
    <w:rsid w:val="002C53A2"/>
    <w:rsid w:val="002D0040"/>
    <w:rsid w:val="002E16E8"/>
    <w:rsid w:val="002E220F"/>
    <w:rsid w:val="00316E7E"/>
    <w:rsid w:val="0032100F"/>
    <w:rsid w:val="0032529E"/>
    <w:rsid w:val="00325B25"/>
    <w:rsid w:val="0033402C"/>
    <w:rsid w:val="00340521"/>
    <w:rsid w:val="003454CA"/>
    <w:rsid w:val="00345C73"/>
    <w:rsid w:val="00351D05"/>
    <w:rsid w:val="00354A99"/>
    <w:rsid w:val="00360311"/>
    <w:rsid w:val="00361922"/>
    <w:rsid w:val="00371AD9"/>
    <w:rsid w:val="00386D7A"/>
    <w:rsid w:val="00393A3B"/>
    <w:rsid w:val="00397466"/>
    <w:rsid w:val="003A6148"/>
    <w:rsid w:val="003C08D8"/>
    <w:rsid w:val="003C33F6"/>
    <w:rsid w:val="003C3D2E"/>
    <w:rsid w:val="003C43A5"/>
    <w:rsid w:val="003D0FEC"/>
    <w:rsid w:val="003E1C5C"/>
    <w:rsid w:val="003F5B46"/>
    <w:rsid w:val="00401363"/>
    <w:rsid w:val="00402E47"/>
    <w:rsid w:val="0040447E"/>
    <w:rsid w:val="0040643A"/>
    <w:rsid w:val="004218B9"/>
    <w:rsid w:val="00425015"/>
    <w:rsid w:val="00427C89"/>
    <w:rsid w:val="00430994"/>
    <w:rsid w:val="00431024"/>
    <w:rsid w:val="00435664"/>
    <w:rsid w:val="00441B6D"/>
    <w:rsid w:val="004556EF"/>
    <w:rsid w:val="00462B07"/>
    <w:rsid w:val="00465BD2"/>
    <w:rsid w:val="00482EAC"/>
    <w:rsid w:val="004871AA"/>
    <w:rsid w:val="004926E1"/>
    <w:rsid w:val="00497CD2"/>
    <w:rsid w:val="004A2479"/>
    <w:rsid w:val="004A2FEA"/>
    <w:rsid w:val="004C147D"/>
    <w:rsid w:val="004C4068"/>
    <w:rsid w:val="004C406E"/>
    <w:rsid w:val="004D75C5"/>
    <w:rsid w:val="004E2186"/>
    <w:rsid w:val="004E66FB"/>
    <w:rsid w:val="004F470A"/>
    <w:rsid w:val="004F4C59"/>
    <w:rsid w:val="00500C8F"/>
    <w:rsid w:val="00501909"/>
    <w:rsid w:val="005128DF"/>
    <w:rsid w:val="005206FE"/>
    <w:rsid w:val="00523C15"/>
    <w:rsid w:val="005257ED"/>
    <w:rsid w:val="005306F8"/>
    <w:rsid w:val="00534C28"/>
    <w:rsid w:val="0054023D"/>
    <w:rsid w:val="0056213C"/>
    <w:rsid w:val="00571F0C"/>
    <w:rsid w:val="00580C24"/>
    <w:rsid w:val="0058556D"/>
    <w:rsid w:val="005968EF"/>
    <w:rsid w:val="00596C1E"/>
    <w:rsid w:val="005A2E26"/>
    <w:rsid w:val="005B5968"/>
    <w:rsid w:val="005C0DAE"/>
    <w:rsid w:val="005C188E"/>
    <w:rsid w:val="005D17D1"/>
    <w:rsid w:val="005D2349"/>
    <w:rsid w:val="005E5507"/>
    <w:rsid w:val="005E607B"/>
    <w:rsid w:val="005E68C4"/>
    <w:rsid w:val="005F68AC"/>
    <w:rsid w:val="00601229"/>
    <w:rsid w:val="00603B67"/>
    <w:rsid w:val="006162A2"/>
    <w:rsid w:val="0063256E"/>
    <w:rsid w:val="00635219"/>
    <w:rsid w:val="00635EC0"/>
    <w:rsid w:val="00637676"/>
    <w:rsid w:val="00640B58"/>
    <w:rsid w:val="0064449A"/>
    <w:rsid w:val="00651B02"/>
    <w:rsid w:val="00651B19"/>
    <w:rsid w:val="00657A13"/>
    <w:rsid w:val="00660A29"/>
    <w:rsid w:val="0067366D"/>
    <w:rsid w:val="006747A4"/>
    <w:rsid w:val="00687663"/>
    <w:rsid w:val="00695519"/>
    <w:rsid w:val="006A1597"/>
    <w:rsid w:val="006A4134"/>
    <w:rsid w:val="006A5DDA"/>
    <w:rsid w:val="006A6701"/>
    <w:rsid w:val="006B21F4"/>
    <w:rsid w:val="006B3753"/>
    <w:rsid w:val="006B7AD6"/>
    <w:rsid w:val="006C3A22"/>
    <w:rsid w:val="006C3A2E"/>
    <w:rsid w:val="006C50FD"/>
    <w:rsid w:val="006D44C1"/>
    <w:rsid w:val="006D4CA9"/>
    <w:rsid w:val="006E5651"/>
    <w:rsid w:val="006E5B85"/>
    <w:rsid w:val="0070265B"/>
    <w:rsid w:val="00702D9B"/>
    <w:rsid w:val="00703B02"/>
    <w:rsid w:val="00704813"/>
    <w:rsid w:val="0072290D"/>
    <w:rsid w:val="00723D6D"/>
    <w:rsid w:val="00724537"/>
    <w:rsid w:val="00731724"/>
    <w:rsid w:val="00734667"/>
    <w:rsid w:val="0073474B"/>
    <w:rsid w:val="00735511"/>
    <w:rsid w:val="00740166"/>
    <w:rsid w:val="00744DE6"/>
    <w:rsid w:val="00753F1E"/>
    <w:rsid w:val="00762452"/>
    <w:rsid w:val="007639E0"/>
    <w:rsid w:val="00775507"/>
    <w:rsid w:val="007804C0"/>
    <w:rsid w:val="0078594B"/>
    <w:rsid w:val="00795E02"/>
    <w:rsid w:val="007973CD"/>
    <w:rsid w:val="007979D0"/>
    <w:rsid w:val="007A4E18"/>
    <w:rsid w:val="007A7B8C"/>
    <w:rsid w:val="007C6D9E"/>
    <w:rsid w:val="007D1C43"/>
    <w:rsid w:val="007D6C53"/>
    <w:rsid w:val="007E0D07"/>
    <w:rsid w:val="007E1E87"/>
    <w:rsid w:val="007E5B3F"/>
    <w:rsid w:val="007F2257"/>
    <w:rsid w:val="007F2FB2"/>
    <w:rsid w:val="0080091D"/>
    <w:rsid w:val="00804108"/>
    <w:rsid w:val="0081188D"/>
    <w:rsid w:val="00816367"/>
    <w:rsid w:val="00816A0B"/>
    <w:rsid w:val="00822AEE"/>
    <w:rsid w:val="00825435"/>
    <w:rsid w:val="00830C53"/>
    <w:rsid w:val="00837FAA"/>
    <w:rsid w:val="00841F77"/>
    <w:rsid w:val="00855E66"/>
    <w:rsid w:val="00863390"/>
    <w:rsid w:val="0086385C"/>
    <w:rsid w:val="00867F58"/>
    <w:rsid w:val="00871916"/>
    <w:rsid w:val="00883B4A"/>
    <w:rsid w:val="00886AAC"/>
    <w:rsid w:val="008923AF"/>
    <w:rsid w:val="008A298E"/>
    <w:rsid w:val="008A510E"/>
    <w:rsid w:val="008A522A"/>
    <w:rsid w:val="008B4464"/>
    <w:rsid w:val="008B750B"/>
    <w:rsid w:val="008C0A69"/>
    <w:rsid w:val="008C3162"/>
    <w:rsid w:val="008D109C"/>
    <w:rsid w:val="008D53F9"/>
    <w:rsid w:val="008E35CA"/>
    <w:rsid w:val="008E3924"/>
    <w:rsid w:val="008E5D2A"/>
    <w:rsid w:val="008F13F7"/>
    <w:rsid w:val="008F5B4D"/>
    <w:rsid w:val="008F615F"/>
    <w:rsid w:val="00907425"/>
    <w:rsid w:val="00916C61"/>
    <w:rsid w:val="00917362"/>
    <w:rsid w:val="00923C34"/>
    <w:rsid w:val="00924152"/>
    <w:rsid w:val="0092513D"/>
    <w:rsid w:val="00927A9F"/>
    <w:rsid w:val="00930736"/>
    <w:rsid w:val="009335CC"/>
    <w:rsid w:val="00933948"/>
    <w:rsid w:val="00935A55"/>
    <w:rsid w:val="00937304"/>
    <w:rsid w:val="00941CEB"/>
    <w:rsid w:val="00944C20"/>
    <w:rsid w:val="009455CA"/>
    <w:rsid w:val="00953B28"/>
    <w:rsid w:val="00954322"/>
    <w:rsid w:val="00957CAA"/>
    <w:rsid w:val="00962681"/>
    <w:rsid w:val="00964452"/>
    <w:rsid w:val="0096778A"/>
    <w:rsid w:val="00977656"/>
    <w:rsid w:val="0098166E"/>
    <w:rsid w:val="0098794D"/>
    <w:rsid w:val="0099497B"/>
    <w:rsid w:val="009A386E"/>
    <w:rsid w:val="009B0D05"/>
    <w:rsid w:val="009B4CA6"/>
    <w:rsid w:val="009B79F8"/>
    <w:rsid w:val="009D13FD"/>
    <w:rsid w:val="009D266A"/>
    <w:rsid w:val="009D4983"/>
    <w:rsid w:val="009E07ED"/>
    <w:rsid w:val="009E56C8"/>
    <w:rsid w:val="009F58B5"/>
    <w:rsid w:val="009F7E07"/>
    <w:rsid w:val="00A01522"/>
    <w:rsid w:val="00A038B9"/>
    <w:rsid w:val="00A03A90"/>
    <w:rsid w:val="00A10A11"/>
    <w:rsid w:val="00A13C6A"/>
    <w:rsid w:val="00A17B09"/>
    <w:rsid w:val="00A23B28"/>
    <w:rsid w:val="00A3134A"/>
    <w:rsid w:val="00A31822"/>
    <w:rsid w:val="00A31DCB"/>
    <w:rsid w:val="00A457C6"/>
    <w:rsid w:val="00A46AD0"/>
    <w:rsid w:val="00A47063"/>
    <w:rsid w:val="00A473A8"/>
    <w:rsid w:val="00A513F0"/>
    <w:rsid w:val="00A61AC8"/>
    <w:rsid w:val="00A65D4C"/>
    <w:rsid w:val="00A70D11"/>
    <w:rsid w:val="00A84DA1"/>
    <w:rsid w:val="00A936A5"/>
    <w:rsid w:val="00A97FF0"/>
    <w:rsid w:val="00AA40D7"/>
    <w:rsid w:val="00AB5F7D"/>
    <w:rsid w:val="00AC0C50"/>
    <w:rsid w:val="00AC6FE2"/>
    <w:rsid w:val="00AE15F5"/>
    <w:rsid w:val="00AF3925"/>
    <w:rsid w:val="00B15AA4"/>
    <w:rsid w:val="00B2292F"/>
    <w:rsid w:val="00B37F13"/>
    <w:rsid w:val="00B43169"/>
    <w:rsid w:val="00B55AE4"/>
    <w:rsid w:val="00B60085"/>
    <w:rsid w:val="00B739B0"/>
    <w:rsid w:val="00B814A3"/>
    <w:rsid w:val="00B81802"/>
    <w:rsid w:val="00B848A7"/>
    <w:rsid w:val="00B96F38"/>
    <w:rsid w:val="00BD0E74"/>
    <w:rsid w:val="00BD525B"/>
    <w:rsid w:val="00BD5F8C"/>
    <w:rsid w:val="00BE29DD"/>
    <w:rsid w:val="00BF0F6B"/>
    <w:rsid w:val="00C066AF"/>
    <w:rsid w:val="00C10E06"/>
    <w:rsid w:val="00C12CBC"/>
    <w:rsid w:val="00C145B8"/>
    <w:rsid w:val="00C2438F"/>
    <w:rsid w:val="00C32A7E"/>
    <w:rsid w:val="00C34F28"/>
    <w:rsid w:val="00C368DF"/>
    <w:rsid w:val="00C506C1"/>
    <w:rsid w:val="00C549A7"/>
    <w:rsid w:val="00C54BDF"/>
    <w:rsid w:val="00C57B5C"/>
    <w:rsid w:val="00C61049"/>
    <w:rsid w:val="00C63FFE"/>
    <w:rsid w:val="00C80804"/>
    <w:rsid w:val="00C91E8D"/>
    <w:rsid w:val="00C91EB6"/>
    <w:rsid w:val="00CA10B0"/>
    <w:rsid w:val="00CA2F8E"/>
    <w:rsid w:val="00CA7FD5"/>
    <w:rsid w:val="00CB3287"/>
    <w:rsid w:val="00CB33E2"/>
    <w:rsid w:val="00CB4E68"/>
    <w:rsid w:val="00CC2733"/>
    <w:rsid w:val="00CD0050"/>
    <w:rsid w:val="00CD695F"/>
    <w:rsid w:val="00CE203B"/>
    <w:rsid w:val="00CE7481"/>
    <w:rsid w:val="00CF0A8F"/>
    <w:rsid w:val="00CF15C2"/>
    <w:rsid w:val="00D048CE"/>
    <w:rsid w:val="00D0715E"/>
    <w:rsid w:val="00D10998"/>
    <w:rsid w:val="00D15CBD"/>
    <w:rsid w:val="00D23391"/>
    <w:rsid w:val="00D23EA5"/>
    <w:rsid w:val="00D26227"/>
    <w:rsid w:val="00D31805"/>
    <w:rsid w:val="00D4068F"/>
    <w:rsid w:val="00D464E3"/>
    <w:rsid w:val="00D51573"/>
    <w:rsid w:val="00D544BF"/>
    <w:rsid w:val="00D552B9"/>
    <w:rsid w:val="00D5772E"/>
    <w:rsid w:val="00D735B2"/>
    <w:rsid w:val="00D74021"/>
    <w:rsid w:val="00D76D01"/>
    <w:rsid w:val="00D86945"/>
    <w:rsid w:val="00D922A9"/>
    <w:rsid w:val="00D9394A"/>
    <w:rsid w:val="00D9444A"/>
    <w:rsid w:val="00D96AE9"/>
    <w:rsid w:val="00DA32A1"/>
    <w:rsid w:val="00DB0CBB"/>
    <w:rsid w:val="00DB2D3D"/>
    <w:rsid w:val="00DB67CC"/>
    <w:rsid w:val="00DC4455"/>
    <w:rsid w:val="00DD3AB6"/>
    <w:rsid w:val="00DE1070"/>
    <w:rsid w:val="00DE24FD"/>
    <w:rsid w:val="00DF7674"/>
    <w:rsid w:val="00E00219"/>
    <w:rsid w:val="00E0316B"/>
    <w:rsid w:val="00E11324"/>
    <w:rsid w:val="00E22EED"/>
    <w:rsid w:val="00E2413B"/>
    <w:rsid w:val="00E25E10"/>
    <w:rsid w:val="00E37A38"/>
    <w:rsid w:val="00E518B0"/>
    <w:rsid w:val="00E52093"/>
    <w:rsid w:val="00E5219B"/>
    <w:rsid w:val="00E529DE"/>
    <w:rsid w:val="00E5518B"/>
    <w:rsid w:val="00E609FE"/>
    <w:rsid w:val="00E75920"/>
    <w:rsid w:val="00E80D96"/>
    <w:rsid w:val="00E83A2C"/>
    <w:rsid w:val="00E85C0C"/>
    <w:rsid w:val="00E871FA"/>
    <w:rsid w:val="00E936A4"/>
    <w:rsid w:val="00E954BB"/>
    <w:rsid w:val="00EA1C23"/>
    <w:rsid w:val="00EA45E7"/>
    <w:rsid w:val="00EA4B92"/>
    <w:rsid w:val="00EB78E3"/>
    <w:rsid w:val="00EC071D"/>
    <w:rsid w:val="00EC1C4B"/>
    <w:rsid w:val="00EC3EEC"/>
    <w:rsid w:val="00EC735A"/>
    <w:rsid w:val="00EE0CED"/>
    <w:rsid w:val="00EE22F7"/>
    <w:rsid w:val="00EE722D"/>
    <w:rsid w:val="00EF24EC"/>
    <w:rsid w:val="00EF27FE"/>
    <w:rsid w:val="00F002CD"/>
    <w:rsid w:val="00F07E0D"/>
    <w:rsid w:val="00F07FB6"/>
    <w:rsid w:val="00F16B53"/>
    <w:rsid w:val="00F23F20"/>
    <w:rsid w:val="00F247A7"/>
    <w:rsid w:val="00F275CA"/>
    <w:rsid w:val="00F31568"/>
    <w:rsid w:val="00F318BE"/>
    <w:rsid w:val="00F33297"/>
    <w:rsid w:val="00F343FB"/>
    <w:rsid w:val="00F359FE"/>
    <w:rsid w:val="00F42159"/>
    <w:rsid w:val="00F4256E"/>
    <w:rsid w:val="00F42EE1"/>
    <w:rsid w:val="00F64141"/>
    <w:rsid w:val="00F67508"/>
    <w:rsid w:val="00F71FC9"/>
    <w:rsid w:val="00F73B48"/>
    <w:rsid w:val="00F74F51"/>
    <w:rsid w:val="00F76B9C"/>
    <w:rsid w:val="00F80FE9"/>
    <w:rsid w:val="00F83267"/>
    <w:rsid w:val="00F842AD"/>
    <w:rsid w:val="00F914EB"/>
    <w:rsid w:val="00F91B85"/>
    <w:rsid w:val="00F91FF0"/>
    <w:rsid w:val="00FA3B17"/>
    <w:rsid w:val="00FA5E8D"/>
    <w:rsid w:val="00FA5F3D"/>
    <w:rsid w:val="00FB399E"/>
    <w:rsid w:val="00FB7F50"/>
    <w:rsid w:val="00FC1F22"/>
    <w:rsid w:val="00FC2A85"/>
    <w:rsid w:val="00FC40AF"/>
    <w:rsid w:val="00FD0A16"/>
    <w:rsid w:val="00FE3D7D"/>
    <w:rsid w:val="00FE6DCF"/>
    <w:rsid w:val="00FF4169"/>
    <w:rsid w:val="00FF5536"/>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58556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7/27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606F0-29BC-4C09-8E32-1A6CF4D25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482</TotalTime>
  <Pages>7</Pages>
  <Words>1725</Words>
  <Characters>9836</Characters>
  <Application>Microsoft Office Word</Application>
  <DocSecurity>0</DocSecurity>
  <Lines>81</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11538</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32</cp:revision>
  <dcterms:created xsi:type="dcterms:W3CDTF">2017-01-26T07:03:00Z</dcterms:created>
  <dcterms:modified xsi:type="dcterms:W3CDTF">2017-01-26T15:49:00Z</dcterms:modified>
</cp:coreProperties>
</file>