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122E5B">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C63D7" w:rsidRDefault="00A01522">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5448908" w:history="1">
        <w:r w:rsidR="00AC63D7" w:rsidRPr="00135413">
          <w:rPr>
            <w:rStyle w:val="Hyperlink"/>
            <w:rFonts w:hint="eastAsia"/>
            <w:noProof/>
            <w:rtl/>
          </w:rPr>
          <w:t>قر</w:t>
        </w:r>
        <w:r w:rsidR="00AC63D7" w:rsidRPr="00135413">
          <w:rPr>
            <w:rStyle w:val="Hyperlink"/>
            <w:rFonts w:hint="cs"/>
            <w:noProof/>
            <w:rtl/>
          </w:rPr>
          <w:t>ی</w:t>
        </w:r>
        <w:r w:rsidR="00AC63D7" w:rsidRPr="00135413">
          <w:rPr>
            <w:rStyle w:val="Hyperlink"/>
            <w:rFonts w:hint="eastAsia"/>
            <w:noProof/>
            <w:rtl/>
          </w:rPr>
          <w:t>نه</w:t>
        </w:r>
        <w:r w:rsidR="00AC63D7" w:rsidRPr="00135413">
          <w:rPr>
            <w:rStyle w:val="Hyperlink"/>
            <w:noProof/>
            <w:rtl/>
          </w:rPr>
          <w:t xml:space="preserve"> </w:t>
        </w:r>
        <w:r w:rsidR="00AC63D7" w:rsidRPr="00135413">
          <w:rPr>
            <w:rStyle w:val="Hyperlink"/>
            <w:rFonts w:hint="eastAsia"/>
            <w:noProof/>
            <w:rtl/>
          </w:rPr>
          <w:t>محقق</w:t>
        </w:r>
        <w:r w:rsidR="00AC63D7" w:rsidRPr="00135413">
          <w:rPr>
            <w:rStyle w:val="Hyperlink"/>
            <w:noProof/>
            <w:rtl/>
          </w:rPr>
          <w:t xml:space="preserve"> </w:t>
        </w:r>
        <w:r w:rsidR="00AC63D7" w:rsidRPr="00135413">
          <w:rPr>
            <w:rStyle w:val="Hyperlink"/>
            <w:rFonts w:hint="eastAsia"/>
            <w:noProof/>
            <w:rtl/>
          </w:rPr>
          <w:t>اصفهان</w:t>
        </w:r>
        <w:r w:rsidR="00AC63D7" w:rsidRPr="00135413">
          <w:rPr>
            <w:rStyle w:val="Hyperlink"/>
            <w:rFonts w:hint="cs"/>
            <w:noProof/>
            <w:rtl/>
          </w:rPr>
          <w:t>ی</w:t>
        </w:r>
        <w:r w:rsidR="00AC63D7">
          <w:rPr>
            <w:noProof/>
            <w:webHidden/>
            <w:rtl/>
          </w:rPr>
          <w:tab/>
        </w:r>
        <w:r w:rsidR="00AC63D7">
          <w:rPr>
            <w:noProof/>
            <w:webHidden/>
            <w:rtl/>
          </w:rPr>
          <w:fldChar w:fldCharType="begin"/>
        </w:r>
        <w:r w:rsidR="00AC63D7">
          <w:rPr>
            <w:noProof/>
            <w:webHidden/>
            <w:rtl/>
          </w:rPr>
          <w:instrText xml:space="preserve"> </w:instrText>
        </w:r>
        <w:r w:rsidR="00AC63D7">
          <w:rPr>
            <w:noProof/>
            <w:webHidden/>
          </w:rPr>
          <w:instrText>PAGEREF</w:instrText>
        </w:r>
        <w:r w:rsidR="00AC63D7">
          <w:rPr>
            <w:noProof/>
            <w:webHidden/>
            <w:rtl/>
          </w:rPr>
          <w:instrText xml:space="preserve"> _</w:instrText>
        </w:r>
        <w:r w:rsidR="00AC63D7">
          <w:rPr>
            <w:noProof/>
            <w:webHidden/>
          </w:rPr>
          <w:instrText>Toc</w:instrText>
        </w:r>
        <w:r w:rsidR="00AC63D7">
          <w:rPr>
            <w:noProof/>
            <w:webHidden/>
            <w:rtl/>
          </w:rPr>
          <w:instrText xml:space="preserve">475448908 </w:instrText>
        </w:r>
        <w:r w:rsidR="00AC63D7">
          <w:rPr>
            <w:noProof/>
            <w:webHidden/>
          </w:rPr>
          <w:instrText>\h</w:instrText>
        </w:r>
        <w:r w:rsidR="00AC63D7">
          <w:rPr>
            <w:noProof/>
            <w:webHidden/>
            <w:rtl/>
          </w:rPr>
          <w:instrText xml:space="preserve"> </w:instrText>
        </w:r>
        <w:r w:rsidR="00AC63D7">
          <w:rPr>
            <w:noProof/>
            <w:webHidden/>
            <w:rtl/>
          </w:rPr>
        </w:r>
        <w:r w:rsidR="00AC63D7">
          <w:rPr>
            <w:noProof/>
            <w:webHidden/>
            <w:rtl/>
          </w:rPr>
          <w:fldChar w:fldCharType="separate"/>
        </w:r>
        <w:r w:rsidR="00AC63D7">
          <w:rPr>
            <w:noProof/>
            <w:webHidden/>
            <w:rtl/>
          </w:rPr>
          <w:t>1</w:t>
        </w:r>
        <w:r w:rsidR="00AC63D7">
          <w:rPr>
            <w:noProof/>
            <w:webHidden/>
            <w:rtl/>
          </w:rPr>
          <w:fldChar w:fldCharType="end"/>
        </w:r>
      </w:hyperlink>
    </w:p>
    <w:p w:rsidR="00AC63D7" w:rsidRDefault="00AC63D7">
      <w:pPr>
        <w:pStyle w:val="TOC8"/>
        <w:tabs>
          <w:tab w:val="right" w:leader="dot" w:pos="10194"/>
        </w:tabs>
        <w:rPr>
          <w:rFonts w:asciiTheme="minorHAnsi" w:eastAsiaTheme="minorEastAsia" w:hAnsiTheme="minorHAnsi" w:cstheme="minorBidi"/>
          <w:noProof/>
          <w:color w:val="auto"/>
          <w:szCs w:val="22"/>
          <w:rtl/>
          <w:lang w:bidi="ar-SA"/>
        </w:rPr>
      </w:pPr>
      <w:hyperlink w:anchor="_Toc475448909" w:history="1">
        <w:r w:rsidRPr="00135413">
          <w:rPr>
            <w:rStyle w:val="Hyperlink"/>
            <w:rFonts w:hint="eastAsia"/>
            <w:noProof/>
            <w:rtl/>
          </w:rPr>
          <w:t>مناقشه</w:t>
        </w:r>
        <w:r w:rsidRPr="00135413">
          <w:rPr>
            <w:rStyle w:val="Hyperlink"/>
            <w:noProof/>
            <w:rtl/>
          </w:rPr>
          <w:t xml:space="preserve"> </w:t>
        </w:r>
        <w:r w:rsidRPr="00135413">
          <w:rPr>
            <w:rStyle w:val="Hyperlink"/>
            <w:rFonts w:hint="eastAsia"/>
            <w:noProof/>
            <w:rtl/>
          </w:rPr>
          <w:t>به</w:t>
        </w:r>
        <w:r w:rsidRPr="00135413">
          <w:rPr>
            <w:rStyle w:val="Hyperlink"/>
            <w:noProof/>
            <w:rtl/>
          </w:rPr>
          <w:t xml:space="preserve"> </w:t>
        </w:r>
        <w:r w:rsidRPr="00135413">
          <w:rPr>
            <w:rStyle w:val="Hyperlink"/>
            <w:rFonts w:hint="eastAsia"/>
            <w:noProof/>
            <w:rtl/>
          </w:rPr>
          <w:t>قر</w:t>
        </w:r>
        <w:r w:rsidRPr="00135413">
          <w:rPr>
            <w:rStyle w:val="Hyperlink"/>
            <w:rFonts w:hint="cs"/>
            <w:noProof/>
            <w:rtl/>
          </w:rPr>
          <w:t>ی</w:t>
        </w:r>
        <w:r w:rsidRPr="00135413">
          <w:rPr>
            <w:rStyle w:val="Hyperlink"/>
            <w:rFonts w:hint="eastAsia"/>
            <w:noProof/>
            <w:rtl/>
          </w:rPr>
          <w:t>نه</w:t>
        </w:r>
        <w:r w:rsidRPr="00135413">
          <w:rPr>
            <w:rStyle w:val="Hyperlink"/>
            <w:noProof/>
            <w:rtl/>
          </w:rPr>
          <w:t xml:space="preserve">: </w:t>
        </w:r>
        <w:r w:rsidRPr="00135413">
          <w:rPr>
            <w:rStyle w:val="Hyperlink"/>
            <w:rFonts w:hint="eastAsia"/>
            <w:noProof/>
            <w:rtl/>
          </w:rPr>
          <w:t>مخالفت</w:t>
        </w:r>
        <w:r w:rsidRPr="00135413">
          <w:rPr>
            <w:rStyle w:val="Hyperlink"/>
            <w:noProof/>
            <w:rtl/>
          </w:rPr>
          <w:t xml:space="preserve"> </w:t>
        </w:r>
        <w:r w:rsidRPr="00135413">
          <w:rPr>
            <w:rStyle w:val="Hyperlink"/>
            <w:rFonts w:hint="eastAsia"/>
            <w:noProof/>
            <w:rtl/>
          </w:rPr>
          <w:t>نقل</w:t>
        </w:r>
        <w:r w:rsidRPr="00135413">
          <w:rPr>
            <w:rStyle w:val="Hyperlink"/>
            <w:noProof/>
            <w:rtl/>
          </w:rPr>
          <w:t xml:space="preserve"> </w:t>
        </w:r>
        <w:r w:rsidRPr="00135413">
          <w:rPr>
            <w:rStyle w:val="Hyperlink"/>
            <w:rFonts w:hint="eastAsia"/>
            <w:noProof/>
            <w:rtl/>
          </w:rPr>
          <w:t>ش</w:t>
        </w:r>
        <w:r w:rsidRPr="00135413">
          <w:rPr>
            <w:rStyle w:val="Hyperlink"/>
            <w:rFonts w:hint="cs"/>
            <w:noProof/>
            <w:rtl/>
          </w:rPr>
          <w:t>ی</w:t>
        </w:r>
        <w:r w:rsidRPr="00135413">
          <w:rPr>
            <w:rStyle w:val="Hyperlink"/>
            <w:rFonts w:hint="eastAsia"/>
            <w:noProof/>
            <w:rtl/>
          </w:rPr>
          <w:t>خ</w:t>
        </w:r>
        <w:r w:rsidRPr="00135413">
          <w:rPr>
            <w:rStyle w:val="Hyperlink"/>
            <w:noProof/>
            <w:rtl/>
          </w:rPr>
          <w:t xml:space="preserve"> </w:t>
        </w:r>
        <w:r w:rsidRPr="00135413">
          <w:rPr>
            <w:rStyle w:val="Hyperlink"/>
            <w:rFonts w:hint="eastAsia"/>
            <w:noProof/>
            <w:rtl/>
          </w:rPr>
          <w:t>با</w:t>
        </w:r>
        <w:r w:rsidRPr="00135413">
          <w:rPr>
            <w:rStyle w:val="Hyperlink"/>
            <w:noProof/>
            <w:rtl/>
          </w:rPr>
          <w:t xml:space="preserve"> </w:t>
        </w:r>
        <w:r w:rsidRPr="00135413">
          <w:rPr>
            <w:rStyle w:val="Hyperlink"/>
            <w:rFonts w:hint="eastAsia"/>
            <w:noProof/>
            <w:rtl/>
          </w:rPr>
          <w:t>نقل</w:t>
        </w:r>
        <w:r w:rsidRPr="00135413">
          <w:rPr>
            <w:rStyle w:val="Hyperlink"/>
            <w:noProof/>
            <w:rtl/>
          </w:rPr>
          <w:t xml:space="preserve"> </w:t>
        </w:r>
        <w:r w:rsidRPr="00135413">
          <w:rPr>
            <w:rStyle w:val="Hyperlink"/>
            <w:rFonts w:hint="eastAsia"/>
            <w:noProof/>
            <w:rtl/>
          </w:rPr>
          <w:t>کل</w:t>
        </w:r>
        <w:r w:rsidRPr="00135413">
          <w:rPr>
            <w:rStyle w:val="Hyperlink"/>
            <w:rFonts w:hint="cs"/>
            <w:noProof/>
            <w:rtl/>
          </w:rPr>
          <w:t>ی</w:t>
        </w:r>
        <w:r w:rsidRPr="00135413">
          <w:rPr>
            <w:rStyle w:val="Hyperlink"/>
            <w:rFonts w:hint="eastAsia"/>
            <w:noProof/>
            <w:rtl/>
          </w:rPr>
          <w:t>ن</w:t>
        </w:r>
        <w:r w:rsidRPr="0013541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475448909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C63D7" w:rsidRDefault="00AC63D7">
      <w:pPr>
        <w:pStyle w:val="TOC6"/>
        <w:tabs>
          <w:tab w:val="right" w:leader="dot" w:pos="10194"/>
        </w:tabs>
        <w:rPr>
          <w:rFonts w:asciiTheme="minorHAnsi" w:eastAsiaTheme="minorEastAsia" w:hAnsiTheme="minorHAnsi" w:cstheme="minorBidi"/>
          <w:bCs w:val="0"/>
          <w:noProof/>
          <w:color w:val="auto"/>
          <w:szCs w:val="22"/>
          <w:rtl/>
          <w:lang w:bidi="ar-SA"/>
        </w:rPr>
      </w:pPr>
      <w:hyperlink w:anchor="_Toc475448910" w:history="1">
        <w:r w:rsidRPr="00135413">
          <w:rPr>
            <w:rStyle w:val="Hyperlink"/>
            <w:rFonts w:hint="eastAsia"/>
            <w:noProof/>
            <w:rtl/>
          </w:rPr>
          <w:t>مناقشه</w:t>
        </w:r>
        <w:r w:rsidRPr="00135413">
          <w:rPr>
            <w:rStyle w:val="Hyperlink"/>
            <w:noProof/>
            <w:rtl/>
          </w:rPr>
          <w:t xml:space="preserve"> </w:t>
        </w:r>
        <w:r w:rsidRPr="00135413">
          <w:rPr>
            <w:rStyle w:val="Hyperlink"/>
            <w:rFonts w:hint="eastAsia"/>
            <w:noProof/>
            <w:rtl/>
          </w:rPr>
          <w:t>در</w:t>
        </w:r>
        <w:r w:rsidRPr="00135413">
          <w:rPr>
            <w:rStyle w:val="Hyperlink"/>
            <w:noProof/>
            <w:rtl/>
          </w:rPr>
          <w:t xml:space="preserve"> </w:t>
        </w:r>
        <w:r w:rsidRPr="00135413">
          <w:rPr>
            <w:rStyle w:val="Hyperlink"/>
            <w:rFonts w:hint="eastAsia"/>
            <w:noProof/>
            <w:rtl/>
          </w:rPr>
          <w:t>ب</w:t>
        </w:r>
        <w:r w:rsidRPr="00135413">
          <w:rPr>
            <w:rStyle w:val="Hyperlink"/>
            <w:rFonts w:hint="cs"/>
            <w:noProof/>
            <w:rtl/>
          </w:rPr>
          <w:t>ی</w:t>
        </w:r>
        <w:r w:rsidRPr="00135413">
          <w:rPr>
            <w:rStyle w:val="Hyperlink"/>
            <w:rFonts w:hint="eastAsia"/>
            <w:noProof/>
            <w:rtl/>
          </w:rPr>
          <w:t>ان</w:t>
        </w:r>
        <w:r w:rsidRPr="00135413">
          <w:rPr>
            <w:rStyle w:val="Hyperlink"/>
            <w:noProof/>
            <w:rtl/>
          </w:rPr>
          <w:t xml:space="preserve"> </w:t>
        </w:r>
        <w:r w:rsidRPr="00135413">
          <w:rPr>
            <w:rStyle w:val="Hyperlink"/>
            <w:rFonts w:hint="eastAsia"/>
            <w:noProof/>
            <w:rtl/>
          </w:rPr>
          <w:t>آخوند</w:t>
        </w:r>
        <w:r w:rsidRPr="00135413">
          <w:rPr>
            <w:rStyle w:val="Hyperlink"/>
            <w:noProof/>
            <w:rtl/>
          </w:rPr>
          <w:t xml:space="preserve"> </w:t>
        </w:r>
        <w:r w:rsidRPr="00135413">
          <w:rPr>
            <w:rStyle w:val="Hyperlink"/>
            <w:rFonts w:hint="eastAsia"/>
            <w:noProof/>
            <w:rtl/>
          </w:rPr>
          <w:t>نسبت</w:t>
        </w:r>
        <w:r w:rsidRPr="00135413">
          <w:rPr>
            <w:rStyle w:val="Hyperlink"/>
            <w:noProof/>
            <w:rtl/>
          </w:rPr>
          <w:t xml:space="preserve"> </w:t>
        </w:r>
        <w:r w:rsidRPr="00135413">
          <w:rPr>
            <w:rStyle w:val="Hyperlink"/>
            <w:rFonts w:hint="eastAsia"/>
            <w:noProof/>
            <w:rtl/>
          </w:rPr>
          <w:t>موافقت</w:t>
        </w:r>
        <w:r w:rsidRPr="00135413">
          <w:rPr>
            <w:rStyle w:val="Hyperlink"/>
            <w:noProof/>
            <w:rtl/>
          </w:rPr>
          <w:t xml:space="preserve"> </w:t>
        </w:r>
        <w:r w:rsidRPr="00135413">
          <w:rPr>
            <w:rStyle w:val="Hyperlink"/>
            <w:rFonts w:hint="eastAsia"/>
            <w:noProof/>
            <w:rtl/>
          </w:rPr>
          <w:t>کتاب</w:t>
        </w:r>
        <w:r w:rsidRPr="00135413">
          <w:rPr>
            <w:rStyle w:val="Hyperlink"/>
            <w:noProof/>
            <w:rtl/>
          </w:rPr>
          <w:t xml:space="preserve"> </w:t>
        </w:r>
        <w:r w:rsidRPr="00135413">
          <w:rPr>
            <w:rStyle w:val="Hyperlink"/>
            <w:rFonts w:hint="eastAsia"/>
            <w:noProof/>
            <w:rtl/>
          </w:rPr>
          <w:t>و</w:t>
        </w:r>
        <w:r w:rsidRPr="00135413">
          <w:rPr>
            <w:rStyle w:val="Hyperlink"/>
            <w:noProof/>
            <w:rtl/>
          </w:rPr>
          <w:t xml:space="preserve"> </w:t>
        </w:r>
        <w:r w:rsidRPr="00135413">
          <w:rPr>
            <w:rStyle w:val="Hyperlink"/>
            <w:rFonts w:hint="eastAsia"/>
            <w:noProof/>
            <w:rtl/>
          </w:rPr>
          <w:t>مخالفت</w:t>
        </w:r>
        <w:r w:rsidRPr="00135413">
          <w:rPr>
            <w:rStyle w:val="Hyperlink"/>
            <w:noProof/>
            <w:rtl/>
          </w:rPr>
          <w:t xml:space="preserve"> </w:t>
        </w:r>
        <w:r w:rsidRPr="00135413">
          <w:rPr>
            <w:rStyle w:val="Hyperlink"/>
            <w:rFonts w:hint="eastAsia"/>
            <w:noProof/>
            <w:rtl/>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475448910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C63D7" w:rsidRDefault="00AC63D7">
      <w:pPr>
        <w:pStyle w:val="TOC7"/>
        <w:tabs>
          <w:tab w:val="right" w:leader="dot" w:pos="10194"/>
        </w:tabs>
        <w:rPr>
          <w:rFonts w:asciiTheme="minorHAnsi" w:eastAsiaTheme="minorEastAsia" w:hAnsiTheme="minorHAnsi" w:cstheme="minorBidi"/>
          <w:bCs w:val="0"/>
          <w:noProof/>
          <w:color w:val="auto"/>
          <w:szCs w:val="22"/>
          <w:rtl/>
          <w:lang w:bidi="ar-SA"/>
        </w:rPr>
      </w:pPr>
      <w:hyperlink w:anchor="_Toc475448911" w:history="1">
        <w:r w:rsidRPr="00135413">
          <w:rPr>
            <w:rStyle w:val="Hyperlink"/>
            <w:rFonts w:hint="eastAsia"/>
            <w:noProof/>
            <w:rtl/>
          </w:rPr>
          <w:t>دفاع</w:t>
        </w:r>
        <w:r w:rsidRPr="00135413">
          <w:rPr>
            <w:rStyle w:val="Hyperlink"/>
            <w:noProof/>
            <w:rtl/>
          </w:rPr>
          <w:t xml:space="preserve"> </w:t>
        </w:r>
        <w:r w:rsidRPr="00135413">
          <w:rPr>
            <w:rStyle w:val="Hyperlink"/>
            <w:rFonts w:hint="eastAsia"/>
            <w:noProof/>
            <w:rtl/>
          </w:rPr>
          <w:t>از</w:t>
        </w:r>
        <w:r w:rsidRPr="00135413">
          <w:rPr>
            <w:rStyle w:val="Hyperlink"/>
            <w:noProof/>
            <w:rtl/>
          </w:rPr>
          <w:t xml:space="preserve"> </w:t>
        </w:r>
        <w:r w:rsidRPr="00135413">
          <w:rPr>
            <w:rStyle w:val="Hyperlink"/>
            <w:rFonts w:hint="eastAsia"/>
            <w:noProof/>
            <w:rtl/>
          </w:rPr>
          <w:t>ب</w:t>
        </w:r>
        <w:r w:rsidRPr="00135413">
          <w:rPr>
            <w:rStyle w:val="Hyperlink"/>
            <w:rFonts w:hint="cs"/>
            <w:noProof/>
            <w:rtl/>
          </w:rPr>
          <w:t>ی</w:t>
        </w:r>
        <w:r w:rsidRPr="00135413">
          <w:rPr>
            <w:rStyle w:val="Hyperlink"/>
            <w:rFonts w:hint="eastAsia"/>
            <w:noProof/>
            <w:rtl/>
          </w:rPr>
          <w:t>ان</w:t>
        </w:r>
        <w:r w:rsidRPr="00135413">
          <w:rPr>
            <w:rStyle w:val="Hyperlink"/>
            <w:noProof/>
            <w:rtl/>
          </w:rPr>
          <w:t xml:space="preserve"> </w:t>
        </w:r>
        <w:r w:rsidRPr="00135413">
          <w:rPr>
            <w:rStyle w:val="Hyperlink"/>
            <w:rFonts w:hint="eastAsia"/>
            <w:noProof/>
            <w:rtl/>
          </w:rPr>
          <w:t>آخوند</w:t>
        </w:r>
        <w:r w:rsidRPr="00135413">
          <w:rPr>
            <w:rStyle w:val="Hyperlink"/>
            <w:noProof/>
            <w:rtl/>
          </w:rPr>
          <w:t xml:space="preserve">: </w:t>
        </w:r>
        <w:r w:rsidRPr="00135413">
          <w:rPr>
            <w:rStyle w:val="Hyperlink"/>
            <w:rFonts w:hint="eastAsia"/>
            <w:noProof/>
            <w:rtl/>
          </w:rPr>
          <w:t>نبود</w:t>
        </w:r>
        <w:r w:rsidRPr="00135413">
          <w:rPr>
            <w:rStyle w:val="Hyperlink"/>
            <w:noProof/>
            <w:rtl/>
          </w:rPr>
          <w:t xml:space="preserve"> </w:t>
        </w:r>
        <w:r w:rsidRPr="00135413">
          <w:rPr>
            <w:rStyle w:val="Hyperlink"/>
            <w:rFonts w:hint="eastAsia"/>
            <w:noProof/>
            <w:rtl/>
          </w:rPr>
          <w:t>دل</w:t>
        </w:r>
        <w:r w:rsidRPr="00135413">
          <w:rPr>
            <w:rStyle w:val="Hyperlink"/>
            <w:rFonts w:hint="cs"/>
            <w:noProof/>
            <w:rtl/>
          </w:rPr>
          <w:t>ی</w:t>
        </w:r>
        <w:r w:rsidRPr="00135413">
          <w:rPr>
            <w:rStyle w:val="Hyperlink"/>
            <w:rFonts w:hint="eastAsia"/>
            <w:noProof/>
            <w:rtl/>
          </w:rPr>
          <w:t>ل</w:t>
        </w:r>
        <w:r w:rsidRPr="00135413">
          <w:rPr>
            <w:rStyle w:val="Hyperlink"/>
            <w:noProof/>
            <w:rtl/>
          </w:rPr>
          <w:t xml:space="preserve"> </w:t>
        </w:r>
        <w:r w:rsidRPr="00135413">
          <w:rPr>
            <w:rStyle w:val="Hyperlink"/>
            <w:rFonts w:hint="eastAsia"/>
            <w:noProof/>
            <w:rtl/>
          </w:rPr>
          <w:t>معتبر</w:t>
        </w:r>
        <w:r w:rsidRPr="00135413">
          <w:rPr>
            <w:rStyle w:val="Hyperlink"/>
            <w:noProof/>
            <w:rtl/>
          </w:rPr>
          <w:t xml:space="preserve"> </w:t>
        </w:r>
        <w:r w:rsidRPr="00135413">
          <w:rPr>
            <w:rStyle w:val="Hyperlink"/>
            <w:rFonts w:hint="eastAsia"/>
            <w:noProof/>
            <w:rtl/>
          </w:rPr>
          <w:t>بر</w:t>
        </w:r>
        <w:r w:rsidRPr="00135413">
          <w:rPr>
            <w:rStyle w:val="Hyperlink"/>
            <w:noProof/>
            <w:rtl/>
          </w:rPr>
          <w:t xml:space="preserve"> </w:t>
        </w:r>
        <w:r w:rsidRPr="00135413">
          <w:rPr>
            <w:rStyle w:val="Hyperlink"/>
            <w:rFonts w:hint="eastAsia"/>
            <w:noProof/>
            <w:rtl/>
          </w:rPr>
          <w:t>ترج</w:t>
        </w:r>
        <w:r w:rsidRPr="00135413">
          <w:rPr>
            <w:rStyle w:val="Hyperlink"/>
            <w:rFonts w:hint="cs"/>
            <w:noProof/>
            <w:rtl/>
          </w:rPr>
          <w:t>ی</w:t>
        </w:r>
        <w:r w:rsidRPr="00135413">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475448911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C63D7" w:rsidRDefault="00AC63D7">
      <w:pPr>
        <w:pStyle w:val="TOC8"/>
        <w:tabs>
          <w:tab w:val="right" w:leader="dot" w:pos="10194"/>
        </w:tabs>
        <w:rPr>
          <w:rFonts w:asciiTheme="minorHAnsi" w:eastAsiaTheme="minorEastAsia" w:hAnsiTheme="minorHAnsi" w:cstheme="minorBidi"/>
          <w:noProof/>
          <w:color w:val="auto"/>
          <w:szCs w:val="22"/>
          <w:rtl/>
          <w:lang w:bidi="ar-SA"/>
        </w:rPr>
      </w:pPr>
      <w:hyperlink w:anchor="_Toc475448912" w:history="1">
        <w:r w:rsidRPr="00135413">
          <w:rPr>
            <w:rStyle w:val="Hyperlink"/>
            <w:rFonts w:hint="eastAsia"/>
            <w:noProof/>
            <w:rtl/>
          </w:rPr>
          <w:t>اشکال</w:t>
        </w:r>
        <w:r w:rsidRPr="00135413">
          <w:rPr>
            <w:rStyle w:val="Hyperlink"/>
            <w:noProof/>
            <w:rtl/>
          </w:rPr>
          <w:t xml:space="preserve"> </w:t>
        </w:r>
        <w:r w:rsidRPr="00135413">
          <w:rPr>
            <w:rStyle w:val="Hyperlink"/>
            <w:rFonts w:hint="eastAsia"/>
            <w:noProof/>
            <w:rtl/>
          </w:rPr>
          <w:t>کبرو</w:t>
        </w:r>
        <w:r w:rsidRPr="00135413">
          <w:rPr>
            <w:rStyle w:val="Hyperlink"/>
            <w:rFonts w:hint="cs"/>
            <w:noProof/>
            <w:rtl/>
          </w:rPr>
          <w:t>ی</w:t>
        </w:r>
        <w:r w:rsidRPr="00135413">
          <w:rPr>
            <w:rStyle w:val="Hyperlink"/>
            <w:noProof/>
            <w:rtl/>
          </w:rPr>
          <w:t xml:space="preserve">: </w:t>
        </w:r>
        <w:r w:rsidRPr="00135413">
          <w:rPr>
            <w:rStyle w:val="Hyperlink"/>
            <w:rFonts w:hint="eastAsia"/>
            <w:noProof/>
            <w:rtl/>
          </w:rPr>
          <w:t>صحت</w:t>
        </w:r>
        <w:r w:rsidRPr="00135413">
          <w:rPr>
            <w:rStyle w:val="Hyperlink"/>
            <w:noProof/>
            <w:rtl/>
          </w:rPr>
          <w:t xml:space="preserve"> </w:t>
        </w:r>
        <w:r w:rsidRPr="00135413">
          <w:rPr>
            <w:rStyle w:val="Hyperlink"/>
            <w:rFonts w:hint="eastAsia"/>
            <w:noProof/>
            <w:rtl/>
          </w:rPr>
          <w:t>استناد</w:t>
        </w:r>
        <w:r w:rsidRPr="00135413">
          <w:rPr>
            <w:rStyle w:val="Hyperlink"/>
            <w:noProof/>
            <w:rtl/>
          </w:rPr>
          <w:t xml:space="preserve"> </w:t>
        </w:r>
        <w:r w:rsidRPr="00135413">
          <w:rPr>
            <w:rStyle w:val="Hyperlink"/>
            <w:rFonts w:hint="eastAsia"/>
            <w:noProof/>
            <w:rtl/>
          </w:rPr>
          <w:t>مسأله</w:t>
        </w:r>
        <w:r w:rsidRPr="00135413">
          <w:rPr>
            <w:rStyle w:val="Hyperlink"/>
            <w:noProof/>
            <w:rtl/>
          </w:rPr>
          <w:t xml:space="preserve"> </w:t>
        </w:r>
        <w:r w:rsidRPr="00135413">
          <w:rPr>
            <w:rStyle w:val="Hyperlink"/>
            <w:rFonts w:hint="eastAsia"/>
            <w:noProof/>
            <w:rtl/>
          </w:rPr>
          <w:t>اصول</w:t>
        </w:r>
        <w:r w:rsidRPr="00135413">
          <w:rPr>
            <w:rStyle w:val="Hyperlink"/>
            <w:rFonts w:hint="cs"/>
            <w:noProof/>
            <w:rtl/>
          </w:rPr>
          <w:t>ی</w:t>
        </w:r>
        <w:r w:rsidRPr="00135413">
          <w:rPr>
            <w:rStyle w:val="Hyperlink"/>
            <w:noProof/>
            <w:rtl/>
          </w:rPr>
          <w:t xml:space="preserve"> </w:t>
        </w:r>
        <w:r w:rsidRPr="00135413">
          <w:rPr>
            <w:rStyle w:val="Hyperlink"/>
            <w:rFonts w:hint="eastAsia"/>
            <w:noProof/>
            <w:rtl/>
          </w:rPr>
          <w:t>به</w:t>
        </w:r>
        <w:r w:rsidRPr="00135413">
          <w:rPr>
            <w:rStyle w:val="Hyperlink"/>
            <w:noProof/>
            <w:rtl/>
          </w:rPr>
          <w:t xml:space="preserve"> </w:t>
        </w:r>
        <w:r w:rsidRPr="00135413">
          <w:rPr>
            <w:rStyle w:val="Hyperlink"/>
            <w:rFonts w:hint="eastAsia"/>
            <w:noProof/>
            <w:rtl/>
          </w:rPr>
          <w:t>خبر</w:t>
        </w:r>
        <w:r w:rsidRPr="00135413">
          <w:rPr>
            <w:rStyle w:val="Hyperlink"/>
            <w:noProof/>
            <w:rtl/>
          </w:rPr>
          <w:t xml:space="preserve"> </w:t>
        </w:r>
        <w:r w:rsidRPr="00135413">
          <w:rPr>
            <w:rStyle w:val="Hyperlink"/>
            <w:rFonts w:hint="eastAsia"/>
            <w:noProof/>
            <w:rtl/>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475448912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C63D7" w:rsidRDefault="00AC63D7">
      <w:pPr>
        <w:pStyle w:val="TOC8"/>
        <w:tabs>
          <w:tab w:val="right" w:leader="dot" w:pos="10194"/>
        </w:tabs>
        <w:rPr>
          <w:rFonts w:asciiTheme="minorHAnsi" w:eastAsiaTheme="minorEastAsia" w:hAnsiTheme="minorHAnsi" w:cstheme="minorBidi"/>
          <w:noProof/>
          <w:color w:val="auto"/>
          <w:szCs w:val="22"/>
          <w:rtl/>
          <w:lang w:bidi="ar-SA"/>
        </w:rPr>
      </w:pPr>
      <w:hyperlink w:anchor="_Toc475448913" w:history="1">
        <w:r w:rsidRPr="00135413">
          <w:rPr>
            <w:rStyle w:val="Hyperlink"/>
            <w:rFonts w:hint="eastAsia"/>
            <w:noProof/>
            <w:rtl/>
          </w:rPr>
          <w:t>اشکال</w:t>
        </w:r>
        <w:r w:rsidRPr="00135413">
          <w:rPr>
            <w:rStyle w:val="Hyperlink"/>
            <w:noProof/>
            <w:rtl/>
          </w:rPr>
          <w:t xml:space="preserve"> </w:t>
        </w:r>
        <w:r w:rsidRPr="00135413">
          <w:rPr>
            <w:rStyle w:val="Hyperlink"/>
            <w:rFonts w:hint="eastAsia"/>
            <w:noProof/>
            <w:rtl/>
          </w:rPr>
          <w:t>صغرو</w:t>
        </w:r>
        <w:r w:rsidRPr="00135413">
          <w:rPr>
            <w:rStyle w:val="Hyperlink"/>
            <w:rFonts w:hint="cs"/>
            <w:noProof/>
            <w:rtl/>
          </w:rPr>
          <w:t>ی</w:t>
        </w:r>
        <w:r w:rsidRPr="00135413">
          <w:rPr>
            <w:rStyle w:val="Hyperlink"/>
            <w:noProof/>
            <w:rtl/>
          </w:rPr>
          <w:t xml:space="preserve">: </w:t>
        </w:r>
        <w:r w:rsidRPr="00135413">
          <w:rPr>
            <w:rStyle w:val="Hyperlink"/>
            <w:rFonts w:hint="eastAsia"/>
            <w:noProof/>
            <w:rtl/>
          </w:rPr>
          <w:t>وجود</w:t>
        </w:r>
        <w:r w:rsidRPr="00135413">
          <w:rPr>
            <w:rStyle w:val="Hyperlink"/>
            <w:noProof/>
            <w:rtl/>
          </w:rPr>
          <w:t xml:space="preserve"> </w:t>
        </w:r>
        <w:r w:rsidRPr="00135413">
          <w:rPr>
            <w:rStyle w:val="Hyperlink"/>
            <w:rFonts w:hint="eastAsia"/>
            <w:noProof/>
            <w:rtl/>
          </w:rPr>
          <w:t>روا</w:t>
        </w:r>
        <w:r w:rsidRPr="00135413">
          <w:rPr>
            <w:rStyle w:val="Hyperlink"/>
            <w:rFonts w:hint="cs"/>
            <w:noProof/>
            <w:rtl/>
          </w:rPr>
          <w:t>ی</w:t>
        </w:r>
        <w:r w:rsidRPr="00135413">
          <w:rPr>
            <w:rStyle w:val="Hyperlink"/>
            <w:rFonts w:hint="eastAsia"/>
            <w:noProof/>
            <w:rtl/>
          </w:rPr>
          <w:t>ات</w:t>
        </w:r>
        <w:r w:rsidRPr="00135413">
          <w:rPr>
            <w:rStyle w:val="Hyperlink"/>
            <w:noProof/>
            <w:rtl/>
          </w:rPr>
          <w:t xml:space="preserve"> </w:t>
        </w:r>
        <w:r w:rsidRPr="00135413">
          <w:rPr>
            <w:rStyle w:val="Hyperlink"/>
            <w:rFonts w:hint="eastAsia"/>
            <w:noProof/>
            <w:rtl/>
          </w:rPr>
          <w:t>کث</w:t>
        </w:r>
        <w:r w:rsidRPr="00135413">
          <w:rPr>
            <w:rStyle w:val="Hyperlink"/>
            <w:rFonts w:hint="cs"/>
            <w:noProof/>
            <w:rtl/>
          </w:rPr>
          <w:t>ی</w:t>
        </w:r>
        <w:r w:rsidRPr="00135413">
          <w:rPr>
            <w:rStyle w:val="Hyperlink"/>
            <w:rFonts w:hint="eastAsia"/>
            <w:noProof/>
            <w:rtl/>
          </w:rPr>
          <w:t>ره</w:t>
        </w:r>
        <w:r w:rsidRPr="00135413">
          <w:rPr>
            <w:rStyle w:val="Hyperlink"/>
            <w:noProof/>
            <w:rtl/>
          </w:rPr>
          <w:t xml:space="preserve"> </w:t>
        </w:r>
        <w:r w:rsidRPr="00135413">
          <w:rPr>
            <w:rStyle w:val="Hyperlink"/>
            <w:rFonts w:hint="eastAsia"/>
            <w:noProof/>
            <w:rtl/>
          </w:rPr>
          <w:t>در</w:t>
        </w:r>
        <w:r w:rsidRPr="00135413">
          <w:rPr>
            <w:rStyle w:val="Hyperlink"/>
            <w:noProof/>
            <w:rtl/>
          </w:rPr>
          <w:t xml:space="preserve"> </w:t>
        </w:r>
        <w:r w:rsidRPr="00135413">
          <w:rPr>
            <w:rStyle w:val="Hyperlink"/>
            <w:rFonts w:hint="eastAsia"/>
            <w:noProof/>
            <w:rtl/>
          </w:rPr>
          <w:t>حد</w:t>
        </w:r>
        <w:r w:rsidRPr="00135413">
          <w:rPr>
            <w:rStyle w:val="Hyperlink"/>
            <w:noProof/>
            <w:rtl/>
          </w:rPr>
          <w:t xml:space="preserve"> </w:t>
        </w:r>
        <w:r w:rsidRPr="00135413">
          <w:rPr>
            <w:rStyle w:val="Hyperlink"/>
            <w:rFonts w:hint="eastAsia"/>
            <w:noProof/>
            <w:rtl/>
          </w:rPr>
          <w:t>استفاضه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475448913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C63D7" w:rsidRDefault="00AC63D7">
      <w:pPr>
        <w:pStyle w:val="TOC6"/>
        <w:tabs>
          <w:tab w:val="right" w:leader="dot" w:pos="10194"/>
        </w:tabs>
        <w:rPr>
          <w:rFonts w:asciiTheme="minorHAnsi" w:eastAsiaTheme="minorEastAsia" w:hAnsiTheme="minorHAnsi" w:cstheme="minorBidi"/>
          <w:bCs w:val="0"/>
          <w:noProof/>
          <w:color w:val="auto"/>
          <w:szCs w:val="22"/>
          <w:rtl/>
          <w:lang w:bidi="ar-SA"/>
        </w:rPr>
      </w:pPr>
      <w:hyperlink w:anchor="_Toc475448914" w:history="1">
        <w:r w:rsidRPr="00135413">
          <w:rPr>
            <w:rStyle w:val="Hyperlink"/>
            <w:rFonts w:hint="eastAsia"/>
            <w:noProof/>
            <w:rtl/>
          </w:rPr>
          <w:t>احتمال</w:t>
        </w:r>
        <w:r w:rsidRPr="00135413">
          <w:rPr>
            <w:rStyle w:val="Hyperlink"/>
            <w:rFonts w:hint="cs"/>
            <w:noProof/>
            <w:rtl/>
          </w:rPr>
          <w:t>ی</w:t>
        </w:r>
        <w:r w:rsidRPr="00135413">
          <w:rPr>
            <w:rStyle w:val="Hyperlink"/>
            <w:noProof/>
            <w:rtl/>
          </w:rPr>
          <w:t xml:space="preserve"> </w:t>
        </w:r>
        <w:bookmarkStart w:id="0" w:name="_GoBack"/>
        <w:bookmarkEnd w:id="0"/>
        <w:r w:rsidRPr="00135413">
          <w:rPr>
            <w:rStyle w:val="Hyperlink"/>
            <w:rFonts w:hint="eastAsia"/>
            <w:noProof/>
            <w:rtl/>
          </w:rPr>
          <w:t>در</w:t>
        </w:r>
        <w:r w:rsidRPr="00135413">
          <w:rPr>
            <w:rStyle w:val="Hyperlink"/>
            <w:noProof/>
            <w:rtl/>
          </w:rPr>
          <w:t xml:space="preserve"> </w:t>
        </w:r>
        <w:r w:rsidRPr="00135413">
          <w:rPr>
            <w:rStyle w:val="Hyperlink"/>
            <w:rFonts w:hint="eastAsia"/>
            <w:noProof/>
            <w:rtl/>
          </w:rPr>
          <w:t>کلام</w:t>
        </w:r>
        <w:r w:rsidRPr="00135413">
          <w:rPr>
            <w:rStyle w:val="Hyperlink"/>
            <w:noProof/>
            <w:rtl/>
          </w:rPr>
          <w:t xml:space="preserve"> </w:t>
        </w:r>
        <w:r w:rsidRPr="00135413">
          <w:rPr>
            <w:rStyle w:val="Hyperlink"/>
            <w:rFonts w:hint="eastAsia"/>
            <w:noProof/>
            <w:rtl/>
          </w:rPr>
          <w:t>آخوند</w:t>
        </w:r>
        <w:r w:rsidRPr="00135413">
          <w:rPr>
            <w:rStyle w:val="Hyperlink"/>
            <w:noProof/>
            <w:rtl/>
          </w:rPr>
          <w:t xml:space="preserve">: </w:t>
        </w:r>
        <w:r w:rsidRPr="00135413">
          <w:rPr>
            <w:rStyle w:val="Hyperlink"/>
            <w:rFonts w:hint="eastAsia"/>
            <w:noProof/>
            <w:rtl/>
          </w:rPr>
          <w:t>مخالفت</w:t>
        </w:r>
        <w:r w:rsidRPr="00135413">
          <w:rPr>
            <w:rStyle w:val="Hyperlink"/>
            <w:noProof/>
            <w:rtl/>
          </w:rPr>
          <w:t xml:space="preserve"> </w:t>
        </w:r>
        <w:r w:rsidRPr="00135413">
          <w:rPr>
            <w:rStyle w:val="Hyperlink"/>
            <w:rFonts w:hint="eastAsia"/>
            <w:noProof/>
            <w:rtl/>
          </w:rPr>
          <w:t>اعم</w:t>
        </w:r>
        <w:r w:rsidRPr="00135413">
          <w:rPr>
            <w:rStyle w:val="Hyperlink"/>
            <w:noProof/>
            <w:rtl/>
          </w:rPr>
          <w:t xml:space="preserve"> </w:t>
        </w:r>
        <w:r w:rsidRPr="00135413">
          <w:rPr>
            <w:rStyle w:val="Hyperlink"/>
            <w:rFonts w:hint="eastAsia"/>
            <w:noProof/>
            <w:rtl/>
          </w:rPr>
          <w:t>از</w:t>
        </w:r>
        <w:r w:rsidRPr="00135413">
          <w:rPr>
            <w:rStyle w:val="Hyperlink"/>
            <w:noProof/>
            <w:rtl/>
          </w:rPr>
          <w:t xml:space="preserve"> </w:t>
        </w:r>
        <w:r w:rsidRPr="00135413">
          <w:rPr>
            <w:rStyle w:val="Hyperlink"/>
            <w:rFonts w:hint="eastAsia"/>
            <w:noProof/>
            <w:rtl/>
          </w:rPr>
          <w:t>مخالفت</w:t>
        </w:r>
        <w:r w:rsidRPr="00135413">
          <w:rPr>
            <w:rStyle w:val="Hyperlink"/>
            <w:noProof/>
            <w:rtl/>
          </w:rPr>
          <w:t xml:space="preserve"> </w:t>
        </w:r>
        <w:r w:rsidRPr="00135413">
          <w:rPr>
            <w:rStyle w:val="Hyperlink"/>
            <w:rFonts w:hint="eastAsia"/>
            <w:noProof/>
            <w:rtl/>
          </w:rPr>
          <w:t>با</w:t>
        </w:r>
        <w:r w:rsidRPr="00135413">
          <w:rPr>
            <w:rStyle w:val="Hyperlink"/>
            <w:noProof/>
            <w:rtl/>
          </w:rPr>
          <w:t xml:space="preserve"> </w:t>
        </w:r>
        <w:r w:rsidRPr="00135413">
          <w:rPr>
            <w:rStyle w:val="Hyperlink"/>
            <w:rFonts w:hint="eastAsia"/>
            <w:noProof/>
            <w:rtl/>
          </w:rPr>
          <w:t>ظاهر</w:t>
        </w:r>
        <w:r w:rsidRPr="00135413">
          <w:rPr>
            <w:rStyle w:val="Hyperlink"/>
            <w:noProof/>
            <w:rtl/>
          </w:rPr>
          <w:t xml:space="preserve"> </w:t>
        </w:r>
        <w:r w:rsidRPr="00135413">
          <w:rPr>
            <w:rStyle w:val="Hyperlink"/>
            <w:rFonts w:hint="eastAsia"/>
            <w:noProof/>
            <w:rtl/>
          </w:rPr>
          <w:t>و</w:t>
        </w:r>
        <w:r w:rsidRPr="00135413">
          <w:rPr>
            <w:rStyle w:val="Hyperlink"/>
            <w:noProof/>
            <w:rtl/>
          </w:rPr>
          <w:t xml:space="preserve"> </w:t>
        </w:r>
        <w:r w:rsidRPr="00135413">
          <w:rPr>
            <w:rStyle w:val="Hyperlink"/>
            <w:rFonts w:hint="eastAsia"/>
            <w:noProof/>
            <w:rtl/>
          </w:rPr>
          <w:t>مخالفت</w:t>
        </w:r>
        <w:r w:rsidRPr="00135413">
          <w:rPr>
            <w:rStyle w:val="Hyperlink"/>
            <w:noProof/>
            <w:rtl/>
          </w:rPr>
          <w:t xml:space="preserve"> </w:t>
        </w:r>
        <w:r w:rsidRPr="00135413">
          <w:rPr>
            <w:rStyle w:val="Hyperlink"/>
            <w:rFonts w:hint="eastAsia"/>
            <w:noProof/>
            <w:rtl/>
          </w:rPr>
          <w:t>بالتبا</w:t>
        </w:r>
        <w:r w:rsidRPr="00135413">
          <w:rPr>
            <w:rStyle w:val="Hyperlink"/>
            <w:rFonts w:hint="cs"/>
            <w:noProof/>
            <w:rtl/>
          </w:rPr>
          <w:t>ی</w:t>
        </w:r>
        <w:r w:rsidRPr="00135413">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475448914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122E5B">
      <w:pPr>
        <w:ind w:firstLine="284"/>
      </w:pPr>
      <w:r>
        <w:rPr>
          <w:rFonts w:cs="B Titr"/>
          <w:noProof/>
          <w:webHidden/>
          <w:color w:val="632423" w:themeColor="accent2" w:themeShade="80"/>
          <w:szCs w:val="24"/>
          <w:rtl/>
        </w:rPr>
        <w:fldChar w:fldCharType="end"/>
      </w:r>
    </w:p>
    <w:p w:rsidR="00F343FB" w:rsidRDefault="00F842AD" w:rsidP="00122E5B">
      <w:pPr>
        <w:ind w:firstLine="284"/>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46405E">
        <w:rPr>
          <w:rFonts w:hint="cs"/>
          <w:rtl/>
        </w:rPr>
        <w:t>تعارض</w:t>
      </w:r>
      <w:r w:rsidR="00724537">
        <w:rPr>
          <w:rFonts w:hint="cs"/>
          <w:rtl/>
        </w:rPr>
        <w:t>/</w:t>
      </w:r>
      <w:bookmarkStart w:id="2" w:name="BokSabj_d"/>
      <w:bookmarkEnd w:id="2"/>
      <w:r w:rsidR="0046405E">
        <w:rPr>
          <w:rFonts w:hint="cs"/>
          <w:rtl/>
        </w:rPr>
        <w:t>قاعده</w:t>
      </w:r>
      <w:r w:rsidR="0046405E">
        <w:rPr>
          <w:rtl/>
        </w:rPr>
        <w:t xml:space="preserve"> </w:t>
      </w:r>
      <w:r w:rsidR="0046405E">
        <w:rPr>
          <w:rFonts w:hint="cs"/>
          <w:rtl/>
        </w:rPr>
        <w:t>ثانوی</w:t>
      </w:r>
      <w:r w:rsidR="0046405E">
        <w:rPr>
          <w:rtl/>
        </w:rPr>
        <w:t xml:space="preserve"> </w:t>
      </w:r>
      <w:r w:rsidR="0046405E">
        <w:rPr>
          <w:rFonts w:hint="cs"/>
          <w:rtl/>
        </w:rPr>
        <w:t>مستفاد</w:t>
      </w:r>
      <w:r w:rsidR="0046405E">
        <w:rPr>
          <w:rtl/>
        </w:rPr>
        <w:t xml:space="preserve"> </w:t>
      </w:r>
      <w:r w:rsidR="0046405E">
        <w:rPr>
          <w:rFonts w:hint="cs"/>
          <w:rtl/>
        </w:rPr>
        <w:t>از</w:t>
      </w:r>
      <w:r w:rsidR="0046405E">
        <w:rPr>
          <w:rtl/>
        </w:rPr>
        <w:t xml:space="preserve"> </w:t>
      </w:r>
      <w:r w:rsidR="0046405E">
        <w:rPr>
          <w:rFonts w:hint="cs"/>
          <w:rtl/>
        </w:rPr>
        <w:t>اخبار</w:t>
      </w:r>
      <w:r w:rsidR="00596C1E">
        <w:rPr>
          <w:rFonts w:hint="cs"/>
          <w:rtl/>
        </w:rPr>
        <w:t xml:space="preserve"> </w:t>
      </w:r>
      <w:r w:rsidR="00724537">
        <w:rPr>
          <w:rFonts w:hint="cs"/>
          <w:rtl/>
        </w:rPr>
        <w:t>/</w:t>
      </w:r>
      <w:bookmarkStart w:id="3" w:name="BokSabj2_d"/>
      <w:bookmarkEnd w:id="3"/>
      <w:r w:rsidR="0046405E">
        <w:rPr>
          <w:rFonts w:hint="cs"/>
          <w:rtl/>
        </w:rPr>
        <w:t>نظر</w:t>
      </w:r>
      <w:r w:rsidR="0046405E">
        <w:rPr>
          <w:rtl/>
        </w:rPr>
        <w:t xml:space="preserve"> </w:t>
      </w:r>
      <w:r w:rsidR="0046405E">
        <w:rPr>
          <w:rFonts w:hint="cs"/>
          <w:rtl/>
        </w:rPr>
        <w:t>آخوند</w:t>
      </w:r>
      <w:r w:rsidR="0046405E">
        <w:rPr>
          <w:rtl/>
        </w:rPr>
        <w:t xml:space="preserve"> </w:t>
      </w:r>
      <w:r w:rsidR="0046405E">
        <w:rPr>
          <w:rFonts w:hint="cs"/>
          <w:rtl/>
        </w:rPr>
        <w:t>و</w:t>
      </w:r>
      <w:r w:rsidR="0046405E">
        <w:rPr>
          <w:rtl/>
        </w:rPr>
        <w:t xml:space="preserve"> </w:t>
      </w:r>
      <w:r w:rsidR="0046405E">
        <w:rPr>
          <w:rFonts w:hint="cs"/>
          <w:rtl/>
        </w:rPr>
        <w:t>مناقشه</w:t>
      </w:r>
      <w:r w:rsidR="0046405E">
        <w:rPr>
          <w:rtl/>
        </w:rPr>
        <w:t xml:space="preserve"> </w:t>
      </w:r>
      <w:r w:rsidR="0046405E">
        <w:rPr>
          <w:rFonts w:hint="cs"/>
          <w:rtl/>
        </w:rPr>
        <w:t>بر</w:t>
      </w:r>
      <w:r w:rsidR="0046405E">
        <w:rPr>
          <w:rtl/>
        </w:rPr>
        <w:t xml:space="preserve"> </w:t>
      </w:r>
      <w:r w:rsidR="0046405E">
        <w:rPr>
          <w:rFonts w:hint="cs"/>
          <w:rtl/>
        </w:rPr>
        <w:t>آن</w:t>
      </w:r>
      <w:r w:rsidR="001B6799">
        <w:rPr>
          <w:rFonts w:hint="cs"/>
          <w:rtl/>
        </w:rPr>
        <w:t xml:space="preserve"> </w:t>
      </w:r>
    </w:p>
    <w:p w:rsidR="008F5B4D" w:rsidRPr="008A522A" w:rsidRDefault="008F5B4D" w:rsidP="00122E5B">
      <w:pPr>
        <w:ind w:firstLine="284"/>
        <w:rPr>
          <w:rStyle w:val="Emphasis"/>
          <w:b/>
          <w:bCs w:val="0"/>
          <w:rtl/>
        </w:rPr>
      </w:pPr>
      <w:r w:rsidRPr="008A522A">
        <w:rPr>
          <w:rStyle w:val="Emphasis"/>
          <w:rFonts w:hint="cs"/>
          <w:b/>
          <w:bCs w:val="0"/>
          <w:rtl/>
        </w:rPr>
        <w:t>خلاصه مباحث گذشته:</w:t>
      </w:r>
    </w:p>
    <w:p w:rsidR="003A6148" w:rsidRDefault="001E0004" w:rsidP="00122E5B">
      <w:pPr>
        <w:pBdr>
          <w:bottom w:val="double" w:sz="6" w:space="1" w:color="auto"/>
        </w:pBdr>
        <w:ind w:firstLine="284"/>
        <w:rPr>
          <w:rtl/>
        </w:rPr>
      </w:pPr>
      <w:r>
        <w:rPr>
          <w:rFonts w:hint="cs"/>
          <w:rtl/>
        </w:rPr>
        <w:t>مرحوم آخوند خراسانی اخبار ترجیح را مربوط به باب تمییز حجت از لاحجت می داند</w:t>
      </w:r>
      <w:r w:rsidR="00585C99">
        <w:rPr>
          <w:rFonts w:hint="cs"/>
          <w:rtl/>
        </w:rPr>
        <w:t>، ایشان بر این باورند که مراد از مخالفت در این اخبار مخالفت بالتباین است</w:t>
      </w:r>
      <w:r>
        <w:rPr>
          <w:rFonts w:hint="cs"/>
          <w:rtl/>
        </w:rPr>
        <w:t xml:space="preserve"> و بیان شد که این اخبار با توجه قرائن موجود مربو</w:t>
      </w:r>
      <w:r w:rsidR="00585C99">
        <w:rPr>
          <w:rFonts w:hint="cs"/>
          <w:rtl/>
        </w:rPr>
        <w:t>ط به باب ترجیح حجت بر حجت هستند و مراد از مخالفت، مخالفت با ظاهر قرآن مراد است.</w:t>
      </w:r>
    </w:p>
    <w:p w:rsidR="00247D2F" w:rsidRPr="003A6148" w:rsidRDefault="00247D2F" w:rsidP="00122E5B">
      <w:pPr>
        <w:pBdr>
          <w:bottom w:val="double" w:sz="6" w:space="1" w:color="auto"/>
        </w:pBdr>
        <w:ind w:firstLine="284"/>
      </w:pPr>
    </w:p>
    <w:p w:rsidR="002F7BCD" w:rsidRDefault="002F7BCD" w:rsidP="00122E5B">
      <w:pPr>
        <w:ind w:firstLine="284"/>
        <w:rPr>
          <w:rtl/>
        </w:rPr>
      </w:pPr>
    </w:p>
    <w:p w:rsidR="008C3162" w:rsidRDefault="00585C99" w:rsidP="002F7BCD">
      <w:pPr>
        <w:pStyle w:val="Heading7"/>
        <w:rPr>
          <w:rtl/>
        </w:rPr>
      </w:pPr>
      <w:bookmarkStart w:id="4" w:name="_Toc475448908"/>
      <w:r>
        <w:rPr>
          <w:rFonts w:hint="cs"/>
          <w:rtl/>
        </w:rPr>
        <w:t>قرینه محقق اصفهانی</w:t>
      </w:r>
      <w:bookmarkEnd w:id="4"/>
    </w:p>
    <w:p w:rsidR="00D52B6D" w:rsidRDefault="00B6270E" w:rsidP="00FD27FC">
      <w:pPr>
        <w:ind w:firstLine="284"/>
        <w:jc w:val="both"/>
        <w:rPr>
          <w:rtl/>
        </w:rPr>
      </w:pPr>
      <w:r>
        <w:rPr>
          <w:rFonts w:hint="cs"/>
          <w:rtl/>
        </w:rPr>
        <w:t>محقق اصفهانی استشهاد کرده اند به ذیل</w:t>
      </w:r>
      <w:r w:rsidR="00D0473B">
        <w:rPr>
          <w:rFonts w:hint="cs"/>
          <w:rtl/>
        </w:rPr>
        <w:t xml:space="preserve"> </w:t>
      </w:r>
      <w:r w:rsidR="0080261A">
        <w:rPr>
          <w:rFonts w:hint="cs"/>
          <w:rtl/>
        </w:rPr>
        <w:t xml:space="preserve">مقبوله؛ </w:t>
      </w:r>
      <w:r w:rsidR="008A2881">
        <w:rPr>
          <w:rFonts w:hint="cs"/>
          <w:rtl/>
        </w:rPr>
        <w:t xml:space="preserve">این این روایت </w:t>
      </w:r>
      <w:r w:rsidR="0080261A">
        <w:rPr>
          <w:rFonts w:hint="cs"/>
          <w:rtl/>
        </w:rPr>
        <w:t xml:space="preserve">بعد از آنکه ترجیح به موافقت کتاب ذکر شده است، عمر بن حنظله فرضی را سؤال می کنند که </w:t>
      </w:r>
      <w:r w:rsidR="00D52B6D">
        <w:rPr>
          <w:rFonts w:hint="cs"/>
          <w:rtl/>
        </w:rPr>
        <w:t xml:space="preserve">مستند </w:t>
      </w:r>
      <w:r w:rsidR="00D52B6D">
        <w:rPr>
          <w:rFonts w:hint="cs"/>
          <w:rtl/>
        </w:rPr>
        <w:t xml:space="preserve">دو فقیه </w:t>
      </w:r>
      <w:r w:rsidR="00E71C5D">
        <w:rPr>
          <w:rFonts w:hint="cs"/>
          <w:rtl/>
        </w:rPr>
        <w:t xml:space="preserve">که </w:t>
      </w:r>
      <w:r w:rsidR="00D52B6D">
        <w:rPr>
          <w:rFonts w:hint="cs"/>
          <w:rtl/>
        </w:rPr>
        <w:t>حکم را از کتاب و سنت استنباط کرده اند</w:t>
      </w:r>
      <w:r w:rsidR="00E71C5D">
        <w:rPr>
          <w:rFonts w:hint="cs"/>
          <w:rtl/>
        </w:rPr>
        <w:t xml:space="preserve"> از لحاظ موافقت کتاب متساوی هستند «</w:t>
      </w:r>
      <w:r w:rsidR="00FD27FC">
        <w:rPr>
          <w:rFonts w:hint="cs"/>
          <w:rtl/>
        </w:rPr>
        <w:t>قُ</w:t>
      </w:r>
      <w:r w:rsidR="00E71C5D" w:rsidRPr="00AE2E8F">
        <w:rPr>
          <w:rFonts w:hint="cs"/>
          <w:rtl/>
        </w:rPr>
        <w:t>لْتُ</w:t>
      </w:r>
      <w:r w:rsidR="00E71C5D" w:rsidRPr="00AE2E8F">
        <w:rPr>
          <w:rtl/>
        </w:rPr>
        <w:t xml:space="preserve"> </w:t>
      </w:r>
      <w:r w:rsidR="00E71C5D" w:rsidRPr="00AE2E8F">
        <w:rPr>
          <w:rFonts w:hint="cs"/>
          <w:rtl/>
        </w:rPr>
        <w:t>جُعِلْتُ</w:t>
      </w:r>
      <w:r w:rsidR="00E71C5D" w:rsidRPr="00AE2E8F">
        <w:rPr>
          <w:rtl/>
        </w:rPr>
        <w:t xml:space="preserve"> </w:t>
      </w:r>
      <w:r w:rsidR="00E71C5D" w:rsidRPr="00AE2E8F">
        <w:rPr>
          <w:rFonts w:hint="cs"/>
          <w:rtl/>
        </w:rPr>
        <w:t>فِدَاكَ</w:t>
      </w:r>
      <w:r w:rsidR="00E71C5D" w:rsidRPr="00AE2E8F">
        <w:rPr>
          <w:rtl/>
        </w:rPr>
        <w:t xml:space="preserve"> </w:t>
      </w:r>
      <w:r w:rsidR="00E71C5D" w:rsidRPr="00AE2E8F">
        <w:rPr>
          <w:rFonts w:hint="cs"/>
          <w:rtl/>
        </w:rPr>
        <w:t>أَ</w:t>
      </w:r>
      <w:r w:rsidR="00E71C5D" w:rsidRPr="00AE2E8F">
        <w:rPr>
          <w:rtl/>
        </w:rPr>
        <w:t xml:space="preserve"> </w:t>
      </w:r>
      <w:r w:rsidR="00E71C5D" w:rsidRPr="00AE2E8F">
        <w:rPr>
          <w:rFonts w:hint="cs"/>
          <w:rtl/>
        </w:rPr>
        <w:t>رَأَيْتَ</w:t>
      </w:r>
      <w:r w:rsidR="00E71C5D" w:rsidRPr="00AE2E8F">
        <w:rPr>
          <w:rtl/>
        </w:rPr>
        <w:t xml:space="preserve"> </w:t>
      </w:r>
      <w:r w:rsidR="00E71C5D" w:rsidRPr="00AE2E8F">
        <w:rPr>
          <w:rFonts w:hint="cs"/>
          <w:rtl/>
        </w:rPr>
        <w:t>إِنْ</w:t>
      </w:r>
      <w:r w:rsidR="00E71C5D" w:rsidRPr="00AE2E8F">
        <w:rPr>
          <w:rtl/>
        </w:rPr>
        <w:t xml:space="preserve"> </w:t>
      </w:r>
      <w:r w:rsidR="00E71C5D" w:rsidRPr="00AE2E8F">
        <w:rPr>
          <w:rFonts w:hint="cs"/>
          <w:rtl/>
        </w:rPr>
        <w:t>كَانَ</w:t>
      </w:r>
      <w:r w:rsidR="00E71C5D" w:rsidRPr="00AE2E8F">
        <w:rPr>
          <w:rtl/>
        </w:rPr>
        <w:t xml:space="preserve"> </w:t>
      </w:r>
      <w:r w:rsidR="00E71C5D" w:rsidRPr="00AE2E8F">
        <w:rPr>
          <w:rFonts w:hint="cs"/>
          <w:rtl/>
        </w:rPr>
        <w:t>الْفَقِيهَانِ</w:t>
      </w:r>
      <w:r w:rsidR="00E71C5D" w:rsidRPr="00AE2E8F">
        <w:rPr>
          <w:rtl/>
        </w:rPr>
        <w:t xml:space="preserve"> </w:t>
      </w:r>
      <w:r w:rsidR="00E71C5D" w:rsidRPr="00AE2E8F">
        <w:rPr>
          <w:rFonts w:hint="cs"/>
          <w:rtl/>
        </w:rPr>
        <w:t>عَرَفَا</w:t>
      </w:r>
      <w:r w:rsidR="00E71C5D" w:rsidRPr="00AE2E8F">
        <w:rPr>
          <w:rtl/>
        </w:rPr>
        <w:t xml:space="preserve"> </w:t>
      </w:r>
      <w:r w:rsidR="00E71C5D" w:rsidRPr="00AE2E8F">
        <w:rPr>
          <w:rFonts w:hint="cs"/>
          <w:rtl/>
        </w:rPr>
        <w:t>حُكْمَهُ</w:t>
      </w:r>
      <w:r w:rsidR="00E71C5D" w:rsidRPr="00AE2E8F">
        <w:rPr>
          <w:rtl/>
        </w:rPr>
        <w:t xml:space="preserve"> </w:t>
      </w:r>
      <w:r w:rsidR="00E71C5D" w:rsidRPr="00AE2E8F">
        <w:rPr>
          <w:rFonts w:hint="cs"/>
          <w:rtl/>
        </w:rPr>
        <w:t>مِنَ</w:t>
      </w:r>
      <w:r w:rsidR="00E71C5D" w:rsidRPr="00AE2E8F">
        <w:rPr>
          <w:rtl/>
        </w:rPr>
        <w:t xml:space="preserve"> </w:t>
      </w:r>
      <w:r w:rsidR="00E71C5D" w:rsidRPr="00AE2E8F">
        <w:rPr>
          <w:rFonts w:hint="cs"/>
          <w:rtl/>
        </w:rPr>
        <w:t>الْكِتَابِ</w:t>
      </w:r>
      <w:r w:rsidR="00E71C5D" w:rsidRPr="00AE2E8F">
        <w:rPr>
          <w:rtl/>
        </w:rPr>
        <w:t xml:space="preserve"> </w:t>
      </w:r>
      <w:r w:rsidR="00E71C5D" w:rsidRPr="00AE2E8F">
        <w:rPr>
          <w:rFonts w:hint="cs"/>
          <w:rtl/>
        </w:rPr>
        <w:t>وَ</w:t>
      </w:r>
      <w:r w:rsidR="00E71C5D" w:rsidRPr="00AE2E8F">
        <w:rPr>
          <w:rtl/>
        </w:rPr>
        <w:t xml:space="preserve"> </w:t>
      </w:r>
      <w:r w:rsidR="00E71C5D" w:rsidRPr="00AE2E8F">
        <w:rPr>
          <w:rFonts w:hint="cs"/>
          <w:rtl/>
        </w:rPr>
        <w:t>السُّنَّةِ</w:t>
      </w:r>
      <w:r w:rsidR="00E71C5D" w:rsidRPr="00AE2E8F">
        <w:rPr>
          <w:rtl/>
        </w:rPr>
        <w:t xml:space="preserve"> </w:t>
      </w:r>
      <w:r w:rsidR="00E71C5D" w:rsidRPr="00AE2E8F">
        <w:rPr>
          <w:rFonts w:hint="cs"/>
          <w:rtl/>
        </w:rPr>
        <w:t>وَ</w:t>
      </w:r>
      <w:r w:rsidR="00E71C5D" w:rsidRPr="00AE2E8F">
        <w:rPr>
          <w:rtl/>
        </w:rPr>
        <w:t xml:space="preserve"> </w:t>
      </w:r>
      <w:r w:rsidR="00E71C5D" w:rsidRPr="00AE2E8F">
        <w:rPr>
          <w:rFonts w:hint="cs"/>
          <w:rtl/>
        </w:rPr>
        <w:t>وَجَدْنَا</w:t>
      </w:r>
      <w:r w:rsidR="00E71C5D" w:rsidRPr="00AE2E8F">
        <w:rPr>
          <w:rtl/>
        </w:rPr>
        <w:t xml:space="preserve"> </w:t>
      </w:r>
      <w:r w:rsidR="00E71C5D" w:rsidRPr="00AE2E8F">
        <w:rPr>
          <w:rFonts w:hint="cs"/>
          <w:rtl/>
        </w:rPr>
        <w:t>أَحَدَ</w:t>
      </w:r>
      <w:r w:rsidR="00E71C5D" w:rsidRPr="00AE2E8F">
        <w:rPr>
          <w:rtl/>
        </w:rPr>
        <w:t xml:space="preserve"> </w:t>
      </w:r>
      <w:r w:rsidR="00E71C5D" w:rsidRPr="00AE2E8F">
        <w:rPr>
          <w:rFonts w:hint="cs"/>
          <w:rtl/>
        </w:rPr>
        <w:t>الْخَبَرَيْنِ</w:t>
      </w:r>
      <w:r w:rsidR="00E71C5D" w:rsidRPr="00AE2E8F">
        <w:rPr>
          <w:rtl/>
        </w:rPr>
        <w:t xml:space="preserve"> </w:t>
      </w:r>
      <w:r w:rsidR="00E71C5D" w:rsidRPr="00AE2E8F">
        <w:rPr>
          <w:rFonts w:hint="cs"/>
          <w:rtl/>
        </w:rPr>
        <w:t>مُوَافِقاً</w:t>
      </w:r>
      <w:r w:rsidR="00E71C5D" w:rsidRPr="00AE2E8F">
        <w:rPr>
          <w:rtl/>
        </w:rPr>
        <w:t xml:space="preserve"> </w:t>
      </w:r>
      <w:r w:rsidR="00E71C5D" w:rsidRPr="00AE2E8F">
        <w:rPr>
          <w:rFonts w:hint="cs"/>
          <w:rtl/>
        </w:rPr>
        <w:t>لِلْعَامَّةِ</w:t>
      </w:r>
      <w:r w:rsidR="00E71C5D" w:rsidRPr="00AE2E8F">
        <w:rPr>
          <w:rtl/>
        </w:rPr>
        <w:t xml:space="preserve"> </w:t>
      </w:r>
      <w:r w:rsidR="00E71C5D" w:rsidRPr="00AE2E8F">
        <w:rPr>
          <w:rFonts w:hint="cs"/>
          <w:rtl/>
        </w:rPr>
        <w:t>وَ</w:t>
      </w:r>
      <w:r w:rsidR="00E71C5D" w:rsidRPr="00AE2E8F">
        <w:rPr>
          <w:rtl/>
        </w:rPr>
        <w:t xml:space="preserve"> </w:t>
      </w:r>
      <w:r w:rsidR="00E71C5D" w:rsidRPr="00AE2E8F">
        <w:rPr>
          <w:rFonts w:hint="cs"/>
          <w:rtl/>
        </w:rPr>
        <w:t>الْآخَرَ</w:t>
      </w:r>
      <w:r w:rsidR="00E71C5D" w:rsidRPr="00AE2E8F">
        <w:rPr>
          <w:rtl/>
        </w:rPr>
        <w:t xml:space="preserve"> </w:t>
      </w:r>
      <w:r w:rsidR="00E71C5D" w:rsidRPr="00AE2E8F">
        <w:rPr>
          <w:rFonts w:hint="cs"/>
          <w:rtl/>
        </w:rPr>
        <w:t>مُخَالِفاً</w:t>
      </w:r>
      <w:r w:rsidR="00E71C5D" w:rsidRPr="00AE2E8F">
        <w:rPr>
          <w:rtl/>
        </w:rPr>
        <w:t xml:space="preserve"> </w:t>
      </w:r>
      <w:r w:rsidR="00E71C5D" w:rsidRPr="00AE2E8F">
        <w:rPr>
          <w:rFonts w:hint="cs"/>
          <w:rtl/>
        </w:rPr>
        <w:t>لَهُمْ</w:t>
      </w:r>
      <w:r w:rsidR="00E71C5D" w:rsidRPr="00AE2E8F">
        <w:rPr>
          <w:rtl/>
        </w:rPr>
        <w:t xml:space="preserve"> </w:t>
      </w:r>
      <w:r w:rsidR="00E71C5D" w:rsidRPr="00AE2E8F">
        <w:rPr>
          <w:rFonts w:hint="cs"/>
          <w:rtl/>
        </w:rPr>
        <w:t>بِأَيِّ</w:t>
      </w:r>
      <w:r w:rsidR="00E71C5D" w:rsidRPr="00AE2E8F">
        <w:rPr>
          <w:rtl/>
        </w:rPr>
        <w:t xml:space="preserve"> </w:t>
      </w:r>
      <w:r w:rsidR="00E71C5D" w:rsidRPr="00AE2E8F">
        <w:rPr>
          <w:rFonts w:hint="cs"/>
          <w:rtl/>
        </w:rPr>
        <w:t>الْخَبَرَيْنِ</w:t>
      </w:r>
      <w:r w:rsidR="00E71C5D" w:rsidRPr="00AE2E8F">
        <w:rPr>
          <w:rtl/>
        </w:rPr>
        <w:t xml:space="preserve"> </w:t>
      </w:r>
      <w:r w:rsidR="00E71C5D" w:rsidRPr="00AE2E8F">
        <w:rPr>
          <w:rFonts w:hint="cs"/>
          <w:rtl/>
        </w:rPr>
        <w:t>يُؤْخَذُ</w:t>
      </w:r>
      <w:r w:rsidR="00E71C5D">
        <w:rPr>
          <w:rFonts w:hint="cs"/>
          <w:rtl/>
        </w:rPr>
        <w:t>»</w:t>
      </w:r>
      <w:r w:rsidR="00CD1856">
        <w:rPr>
          <w:rFonts w:hint="cs"/>
          <w:rtl/>
        </w:rPr>
        <w:t xml:space="preserve"> و امام علیه السلام فرمود «</w:t>
      </w:r>
      <w:r w:rsidR="00CD1856" w:rsidRPr="00CD1856">
        <w:rPr>
          <w:rStyle w:val="IntenseEmphasis"/>
          <w:rFonts w:hint="cs"/>
          <w:rtl/>
        </w:rPr>
        <w:t xml:space="preserve"> </w:t>
      </w:r>
      <w:r w:rsidR="00CD1856" w:rsidRPr="00AE2E8F">
        <w:rPr>
          <w:rStyle w:val="IntenseEmphasis"/>
          <w:rFonts w:hint="cs"/>
          <w:rtl/>
        </w:rPr>
        <w:t>مَا</w:t>
      </w:r>
      <w:r w:rsidR="00CD1856" w:rsidRPr="00AE2E8F">
        <w:rPr>
          <w:rStyle w:val="IntenseEmphasis"/>
          <w:rtl/>
        </w:rPr>
        <w:t xml:space="preserve"> </w:t>
      </w:r>
      <w:r w:rsidR="00CD1856" w:rsidRPr="00AE2E8F">
        <w:rPr>
          <w:rStyle w:val="IntenseEmphasis"/>
          <w:rFonts w:hint="cs"/>
          <w:rtl/>
        </w:rPr>
        <w:t>خَالَفَ</w:t>
      </w:r>
      <w:r w:rsidR="00CD1856" w:rsidRPr="00AE2E8F">
        <w:rPr>
          <w:rStyle w:val="IntenseEmphasis"/>
          <w:rtl/>
        </w:rPr>
        <w:t xml:space="preserve"> </w:t>
      </w:r>
      <w:r w:rsidR="00CD1856" w:rsidRPr="00AE2E8F">
        <w:rPr>
          <w:rStyle w:val="IntenseEmphasis"/>
          <w:rFonts w:hint="cs"/>
          <w:rtl/>
        </w:rPr>
        <w:t>الْعَامَّةَ</w:t>
      </w:r>
      <w:r w:rsidR="00CD1856" w:rsidRPr="00AE2E8F">
        <w:rPr>
          <w:rStyle w:val="IntenseEmphasis"/>
          <w:rtl/>
        </w:rPr>
        <w:t xml:space="preserve"> </w:t>
      </w:r>
      <w:r w:rsidR="00CD1856" w:rsidRPr="00AE2E8F">
        <w:rPr>
          <w:rStyle w:val="IntenseEmphasis"/>
          <w:rFonts w:hint="cs"/>
          <w:rtl/>
        </w:rPr>
        <w:t>فَفِيهِ</w:t>
      </w:r>
      <w:r w:rsidR="00CD1856" w:rsidRPr="00AE2E8F">
        <w:rPr>
          <w:rStyle w:val="IntenseEmphasis"/>
          <w:rtl/>
        </w:rPr>
        <w:t xml:space="preserve"> </w:t>
      </w:r>
      <w:r w:rsidR="00CD1856" w:rsidRPr="00AE2E8F">
        <w:rPr>
          <w:rStyle w:val="IntenseEmphasis"/>
          <w:rFonts w:hint="cs"/>
          <w:rtl/>
        </w:rPr>
        <w:t>الرَّشَادُ</w:t>
      </w:r>
      <w:r w:rsidR="00CD1856">
        <w:rPr>
          <w:rFonts w:hint="cs"/>
          <w:rtl/>
        </w:rPr>
        <w:t>»</w:t>
      </w:r>
      <w:r w:rsidR="00FD27FC" w:rsidRPr="00FD27FC">
        <w:rPr>
          <w:vertAlign w:val="superscript"/>
          <w:rtl/>
        </w:rPr>
        <w:footnoteReference w:id="1"/>
      </w:r>
      <w:r w:rsidR="00CD1856">
        <w:rPr>
          <w:rFonts w:hint="cs"/>
          <w:rtl/>
        </w:rPr>
        <w:t>.</w:t>
      </w:r>
    </w:p>
    <w:p w:rsidR="00BF3897" w:rsidRDefault="00BF3897" w:rsidP="0095405D">
      <w:pPr>
        <w:ind w:firstLine="284"/>
        <w:jc w:val="both"/>
        <w:rPr>
          <w:rtl/>
        </w:rPr>
      </w:pPr>
      <w:r>
        <w:rPr>
          <w:rFonts w:hint="cs"/>
          <w:rtl/>
        </w:rPr>
        <w:t>در این سؤال فرض شده است که هر دو خبر با کتاب موافقت دارند، و دو خبر متعارض نمی شود هر دو موافق قرآن باشند مگر اینکه</w:t>
      </w:r>
      <w:r w:rsidR="0095405D">
        <w:rPr>
          <w:rFonts w:hint="cs"/>
          <w:rtl/>
        </w:rPr>
        <w:t xml:space="preserve"> از جهت ظاهر قرآن موافقت داشته باشند، چون متعارضان هستند و نمی شود که هر دو با نص قرآن موافق باشند. </w:t>
      </w:r>
    </w:p>
    <w:p w:rsidR="00173B17" w:rsidRDefault="000C1C25" w:rsidP="00A657E2">
      <w:pPr>
        <w:ind w:firstLine="284"/>
        <w:rPr>
          <w:rtl/>
        </w:rPr>
      </w:pPr>
      <w:r>
        <w:rPr>
          <w:rFonts w:hint="cs"/>
          <w:rtl/>
        </w:rPr>
        <w:lastRenderedPageBreak/>
        <w:t>محقق اصفهانی می فرمایند وقتی مراد از موافقت هر دو با قرآن یعنی موافقت با ظاهر، به قرینه مقابله از</w:t>
      </w:r>
      <w:r w:rsidR="0074147C">
        <w:rPr>
          <w:rFonts w:hint="cs"/>
          <w:rtl/>
        </w:rPr>
        <w:t xml:space="preserve"> </w:t>
      </w:r>
      <w:r>
        <w:rPr>
          <w:rFonts w:hint="cs"/>
          <w:rtl/>
        </w:rPr>
        <w:t>مخالفت نیز مخالفت با ظاهر</w:t>
      </w:r>
      <w:r w:rsidR="00A657E2">
        <w:rPr>
          <w:rFonts w:hint="cs"/>
          <w:rtl/>
        </w:rPr>
        <w:t xml:space="preserve"> اراده شده</w:t>
      </w:r>
      <w:r>
        <w:rPr>
          <w:rFonts w:hint="cs"/>
          <w:rtl/>
        </w:rPr>
        <w:t xml:space="preserve"> است</w:t>
      </w:r>
      <w:r w:rsidR="0074147C">
        <w:rPr>
          <w:rFonts w:hint="cs"/>
          <w:rtl/>
        </w:rPr>
        <w:t>.</w:t>
      </w:r>
    </w:p>
    <w:p w:rsidR="002E61EE" w:rsidRDefault="002E61EE" w:rsidP="00A657E2">
      <w:pPr>
        <w:ind w:firstLine="284"/>
        <w:rPr>
          <w:rtl/>
        </w:rPr>
      </w:pPr>
      <w:r>
        <w:rPr>
          <w:rFonts w:hint="cs"/>
          <w:rtl/>
        </w:rPr>
        <w:t>در سایر روایات نیز تعبیر موافقت و مخالفت با قرآن آمده است</w:t>
      </w:r>
      <w:r w:rsidR="00C53D29">
        <w:rPr>
          <w:rFonts w:hint="cs"/>
          <w:rtl/>
        </w:rPr>
        <w:t xml:space="preserve"> و در آنها نیز</w:t>
      </w:r>
      <w:r w:rsidR="00141E65">
        <w:rPr>
          <w:rFonts w:hint="cs"/>
          <w:rtl/>
        </w:rPr>
        <w:t xml:space="preserve"> از موافقت و مخالفت</w:t>
      </w:r>
      <w:r w:rsidR="00C53D29">
        <w:rPr>
          <w:rFonts w:hint="cs"/>
          <w:rtl/>
        </w:rPr>
        <w:t xml:space="preserve"> همین معنا اراده شده است.</w:t>
      </w:r>
    </w:p>
    <w:p w:rsidR="004E666F" w:rsidRDefault="00E83A0F" w:rsidP="004E666F">
      <w:pPr>
        <w:ind w:firstLine="284"/>
        <w:rPr>
          <w:rFonts w:hint="cs"/>
          <w:rtl/>
        </w:rPr>
      </w:pPr>
      <w:r>
        <w:rPr>
          <w:rFonts w:hint="cs"/>
          <w:rtl/>
        </w:rPr>
        <w:t>جمله «</w:t>
      </w:r>
      <w:r w:rsidRPr="00E83A0F">
        <w:rPr>
          <w:rFonts w:hint="cs"/>
          <w:rtl/>
        </w:rPr>
        <w:t xml:space="preserve"> </w:t>
      </w:r>
      <w:r>
        <w:rPr>
          <w:rFonts w:hint="cs"/>
          <w:rtl/>
        </w:rPr>
        <w:t>إ</w:t>
      </w:r>
      <w:r w:rsidRPr="00AE2E8F">
        <w:rPr>
          <w:rFonts w:hint="cs"/>
          <w:rtl/>
        </w:rPr>
        <w:t>ِنْ</w:t>
      </w:r>
      <w:r w:rsidRPr="00AE2E8F">
        <w:rPr>
          <w:rtl/>
        </w:rPr>
        <w:t xml:space="preserve"> </w:t>
      </w:r>
      <w:r w:rsidRPr="00AE2E8F">
        <w:rPr>
          <w:rFonts w:hint="cs"/>
          <w:rtl/>
        </w:rPr>
        <w:t>كَانَ</w:t>
      </w:r>
      <w:r w:rsidRPr="00AE2E8F">
        <w:rPr>
          <w:rtl/>
        </w:rPr>
        <w:t xml:space="preserve"> </w:t>
      </w:r>
      <w:r w:rsidRPr="00AE2E8F">
        <w:rPr>
          <w:rFonts w:hint="cs"/>
          <w:rtl/>
        </w:rPr>
        <w:t>الْفَقِيهَانِ</w:t>
      </w:r>
      <w:r w:rsidRPr="00AE2E8F">
        <w:rPr>
          <w:rtl/>
        </w:rPr>
        <w:t xml:space="preserve"> </w:t>
      </w:r>
      <w:r w:rsidRPr="00AE2E8F">
        <w:rPr>
          <w:rFonts w:hint="cs"/>
          <w:rtl/>
        </w:rPr>
        <w:t>عَرَفَا</w:t>
      </w:r>
      <w:r w:rsidRPr="00AE2E8F">
        <w:rPr>
          <w:rtl/>
        </w:rPr>
        <w:t xml:space="preserve"> </w:t>
      </w:r>
      <w:r w:rsidRPr="00AE2E8F">
        <w:rPr>
          <w:rFonts w:hint="cs"/>
          <w:rtl/>
        </w:rPr>
        <w:t>حُكْمَهُ</w:t>
      </w:r>
      <w:r w:rsidRPr="00AE2E8F">
        <w:rPr>
          <w:rtl/>
        </w:rPr>
        <w:t xml:space="preserve"> </w:t>
      </w:r>
      <w:r w:rsidRPr="00AE2E8F">
        <w:rPr>
          <w:rFonts w:hint="cs"/>
          <w:rtl/>
        </w:rPr>
        <w:t>مِنَ</w:t>
      </w:r>
      <w:r w:rsidRPr="00AE2E8F">
        <w:rPr>
          <w:rtl/>
        </w:rPr>
        <w:t xml:space="preserve"> </w:t>
      </w:r>
      <w:r w:rsidRPr="00AE2E8F">
        <w:rPr>
          <w:rFonts w:hint="cs"/>
          <w:rtl/>
        </w:rPr>
        <w:t>الْكِتَابِ</w:t>
      </w:r>
      <w:r w:rsidRPr="00AE2E8F">
        <w:rPr>
          <w:rtl/>
        </w:rPr>
        <w:t xml:space="preserve"> </w:t>
      </w:r>
      <w:r w:rsidRPr="00AE2E8F">
        <w:rPr>
          <w:rFonts w:hint="cs"/>
          <w:rtl/>
        </w:rPr>
        <w:t>وَ</w:t>
      </w:r>
      <w:r w:rsidRPr="00AE2E8F">
        <w:rPr>
          <w:rtl/>
        </w:rPr>
        <w:t xml:space="preserve"> </w:t>
      </w:r>
      <w:r w:rsidRPr="00AE2E8F">
        <w:rPr>
          <w:rFonts w:hint="cs"/>
          <w:rtl/>
        </w:rPr>
        <w:t>السُّنَّةِ</w:t>
      </w:r>
      <w:r w:rsidRPr="00AE2E8F">
        <w:rPr>
          <w:rtl/>
        </w:rPr>
        <w:t xml:space="preserve"> </w:t>
      </w:r>
      <w:r>
        <w:rPr>
          <w:rFonts w:hint="cs"/>
          <w:rtl/>
        </w:rPr>
        <w:t>» در کتاب من لایحضر شیخ صدوق  نیست لکن این ضرری به قرینیت نمی زند گویا شیخ صدوق روشش آن ب</w:t>
      </w:r>
      <w:r w:rsidR="008F35F8">
        <w:rPr>
          <w:rFonts w:hint="cs"/>
          <w:rtl/>
        </w:rPr>
        <w:t>وده که روایات را کم می کرده است، نقل نکردن ایشان بعد از آنکه کلینی و شیخ طوسی نقل کرده اند مضر به قرینیت نیست. همانطور که شیخ انصاری فرموده است این روایت را مشایخ ثلاث نقل کرده اند.</w:t>
      </w:r>
      <w:r w:rsidR="004E666F">
        <w:rPr>
          <w:rFonts w:hint="cs"/>
          <w:rtl/>
        </w:rPr>
        <w:t xml:space="preserve"> این روایت </w:t>
      </w:r>
      <w:r w:rsidR="004E666F">
        <w:rPr>
          <w:rFonts w:hint="cs"/>
          <w:rtl/>
        </w:rPr>
        <w:t xml:space="preserve">در کتاب جامع احادیث الشیعة ج 1 ح 592 </w:t>
      </w:r>
      <w:r w:rsidR="004E666F">
        <w:rPr>
          <w:rFonts w:hint="cs"/>
          <w:rtl/>
        </w:rPr>
        <w:t>ذکر شده است.</w:t>
      </w:r>
    </w:p>
    <w:p w:rsidR="00FD5F37" w:rsidRDefault="00FD5F37" w:rsidP="00FD5F37">
      <w:pPr>
        <w:pStyle w:val="Heading8"/>
        <w:rPr>
          <w:rtl/>
        </w:rPr>
      </w:pPr>
      <w:bookmarkStart w:id="5" w:name="_Toc475448909"/>
      <w:r>
        <w:rPr>
          <w:rFonts w:hint="cs"/>
          <w:rtl/>
        </w:rPr>
        <w:t>مناقشه به قرینه: مخالفت نقل شیخ با نقل کلینی</w:t>
      </w:r>
      <w:bookmarkEnd w:id="5"/>
    </w:p>
    <w:p w:rsidR="002B2287" w:rsidRDefault="004E666F" w:rsidP="007154E4">
      <w:pPr>
        <w:ind w:firstLine="284"/>
        <w:jc w:val="both"/>
        <w:rPr>
          <w:rFonts w:hint="cs"/>
          <w:rtl/>
        </w:rPr>
      </w:pPr>
      <w:r>
        <w:rPr>
          <w:rFonts w:hint="cs"/>
          <w:rtl/>
        </w:rPr>
        <w:t>نقل شیخ طوسی در تهذیب</w:t>
      </w:r>
      <w:r w:rsidR="002B2287">
        <w:rPr>
          <w:rFonts w:hint="cs"/>
          <w:rtl/>
        </w:rPr>
        <w:t xml:space="preserve"> مخالف است با نقل مرحوم کلینی، نقل شیخ طوسی اینگونه است </w:t>
      </w:r>
      <w:r w:rsidR="007154E4" w:rsidRPr="007154E4">
        <w:rPr>
          <w:rtl/>
        </w:rPr>
        <w:t>«</w:t>
      </w:r>
      <w:r w:rsidR="007154E4" w:rsidRPr="007154E4">
        <w:rPr>
          <w:rFonts w:hint="cs"/>
          <w:rtl/>
        </w:rPr>
        <w:t>قُلْتُ</w:t>
      </w:r>
      <w:r w:rsidR="007154E4" w:rsidRPr="007154E4">
        <w:rPr>
          <w:rtl/>
        </w:rPr>
        <w:t xml:space="preserve"> </w:t>
      </w:r>
      <w:r w:rsidR="007154E4" w:rsidRPr="007154E4">
        <w:rPr>
          <w:rFonts w:hint="cs"/>
          <w:rtl/>
        </w:rPr>
        <w:t>جُعِلْتُ</w:t>
      </w:r>
      <w:r w:rsidR="007154E4" w:rsidRPr="007154E4">
        <w:rPr>
          <w:rtl/>
        </w:rPr>
        <w:t xml:space="preserve"> </w:t>
      </w:r>
      <w:r w:rsidR="007154E4" w:rsidRPr="007154E4">
        <w:rPr>
          <w:rFonts w:hint="cs"/>
          <w:rtl/>
        </w:rPr>
        <w:t>فِدَاكَ</w:t>
      </w:r>
      <w:r w:rsidR="007154E4" w:rsidRPr="007154E4">
        <w:rPr>
          <w:rtl/>
        </w:rPr>
        <w:t xml:space="preserve"> </w:t>
      </w:r>
      <w:r w:rsidR="007154E4" w:rsidRPr="007154E4">
        <w:rPr>
          <w:rFonts w:hint="cs"/>
          <w:rtl/>
        </w:rPr>
        <w:t>أَ</w:t>
      </w:r>
      <w:r w:rsidR="007154E4" w:rsidRPr="007154E4">
        <w:rPr>
          <w:rtl/>
        </w:rPr>
        <w:t xml:space="preserve"> </w:t>
      </w:r>
      <w:r w:rsidR="007154E4" w:rsidRPr="007154E4">
        <w:rPr>
          <w:rFonts w:hint="cs"/>
          <w:rtl/>
        </w:rPr>
        <w:t>رَأَيْتَ</w:t>
      </w:r>
      <w:r w:rsidR="007154E4" w:rsidRPr="007154E4">
        <w:rPr>
          <w:rtl/>
        </w:rPr>
        <w:t xml:space="preserve"> </w:t>
      </w:r>
      <w:r w:rsidR="007154E4" w:rsidRPr="007154E4">
        <w:rPr>
          <w:rFonts w:hint="cs"/>
          <w:rtl/>
        </w:rPr>
        <w:t>أَنَّ</w:t>
      </w:r>
      <w:r w:rsidR="007154E4" w:rsidRPr="007154E4">
        <w:rPr>
          <w:rtl/>
        </w:rPr>
        <w:t xml:space="preserve"> </w:t>
      </w:r>
      <w:r w:rsidR="007154E4" w:rsidRPr="007154E4">
        <w:rPr>
          <w:rFonts w:hint="cs"/>
          <w:rtl/>
        </w:rPr>
        <w:t>الْمُفْتِيَيْنِ</w:t>
      </w:r>
      <w:r w:rsidR="007154E4" w:rsidRPr="007154E4">
        <w:rPr>
          <w:rtl/>
        </w:rPr>
        <w:t xml:space="preserve"> </w:t>
      </w:r>
      <w:r w:rsidR="007154E4" w:rsidRPr="007154E4">
        <w:rPr>
          <w:rFonts w:hint="cs"/>
          <w:rtl/>
        </w:rPr>
        <w:t>غَبِيَ</w:t>
      </w:r>
      <w:r w:rsidR="007154E4" w:rsidRPr="007154E4">
        <w:rPr>
          <w:rtl/>
        </w:rPr>
        <w:t xml:space="preserve"> </w:t>
      </w:r>
      <w:r w:rsidR="007154E4" w:rsidRPr="007154E4">
        <w:rPr>
          <w:rFonts w:hint="cs"/>
          <w:rtl/>
        </w:rPr>
        <w:t>عَلَيْهِمَا</w:t>
      </w:r>
      <w:r w:rsidR="007154E4" w:rsidRPr="007154E4">
        <w:rPr>
          <w:rtl/>
        </w:rPr>
        <w:t xml:space="preserve"> </w:t>
      </w:r>
      <w:r w:rsidR="007154E4" w:rsidRPr="007154E4">
        <w:rPr>
          <w:rFonts w:hint="cs"/>
          <w:rtl/>
        </w:rPr>
        <w:t>مَعْرِفَةُ</w:t>
      </w:r>
      <w:r w:rsidR="007154E4" w:rsidRPr="007154E4">
        <w:rPr>
          <w:rtl/>
        </w:rPr>
        <w:t xml:space="preserve"> </w:t>
      </w:r>
      <w:r w:rsidR="007154E4" w:rsidRPr="007154E4">
        <w:rPr>
          <w:rFonts w:hint="cs"/>
          <w:rtl/>
        </w:rPr>
        <w:t>حُكْمِهِ</w:t>
      </w:r>
      <w:r w:rsidR="007154E4" w:rsidRPr="007154E4">
        <w:rPr>
          <w:rtl/>
        </w:rPr>
        <w:t xml:space="preserve"> </w:t>
      </w:r>
      <w:r w:rsidR="007154E4" w:rsidRPr="007154E4">
        <w:rPr>
          <w:rFonts w:hint="cs"/>
          <w:rtl/>
        </w:rPr>
        <w:t>مِنْ</w:t>
      </w:r>
      <w:r w:rsidR="007154E4" w:rsidRPr="007154E4">
        <w:rPr>
          <w:rtl/>
        </w:rPr>
        <w:t xml:space="preserve"> </w:t>
      </w:r>
      <w:r w:rsidR="007154E4" w:rsidRPr="007154E4">
        <w:rPr>
          <w:rFonts w:hint="cs"/>
          <w:rtl/>
        </w:rPr>
        <w:t>كِتَابٍ</w:t>
      </w:r>
      <w:r w:rsidR="007154E4" w:rsidRPr="007154E4">
        <w:rPr>
          <w:rtl/>
        </w:rPr>
        <w:t xml:space="preserve"> </w:t>
      </w:r>
      <w:r w:rsidR="007154E4" w:rsidRPr="007154E4">
        <w:rPr>
          <w:rFonts w:hint="cs"/>
          <w:rtl/>
        </w:rPr>
        <w:t>وَ</w:t>
      </w:r>
      <w:r w:rsidR="007154E4" w:rsidRPr="007154E4">
        <w:rPr>
          <w:rtl/>
        </w:rPr>
        <w:t xml:space="preserve"> </w:t>
      </w:r>
      <w:r w:rsidR="007154E4" w:rsidRPr="007154E4">
        <w:rPr>
          <w:rFonts w:hint="cs"/>
          <w:rtl/>
        </w:rPr>
        <w:t>سُنَّةٍ</w:t>
      </w:r>
      <w:r w:rsidR="007154E4" w:rsidRPr="007154E4">
        <w:rPr>
          <w:rtl/>
        </w:rPr>
        <w:t xml:space="preserve"> </w:t>
      </w:r>
      <w:r w:rsidR="007154E4" w:rsidRPr="007154E4">
        <w:rPr>
          <w:rFonts w:hint="cs"/>
          <w:rtl/>
        </w:rPr>
        <w:t>وَ</w:t>
      </w:r>
      <w:r w:rsidR="007154E4" w:rsidRPr="007154E4">
        <w:rPr>
          <w:rtl/>
        </w:rPr>
        <w:t xml:space="preserve"> </w:t>
      </w:r>
      <w:r w:rsidR="007154E4" w:rsidRPr="007154E4">
        <w:rPr>
          <w:rFonts w:hint="cs"/>
          <w:rtl/>
        </w:rPr>
        <w:t>وَجَدْنَا</w:t>
      </w:r>
      <w:r w:rsidR="007154E4" w:rsidRPr="007154E4">
        <w:rPr>
          <w:rtl/>
        </w:rPr>
        <w:t xml:space="preserve"> </w:t>
      </w:r>
      <w:r w:rsidR="007154E4" w:rsidRPr="007154E4">
        <w:rPr>
          <w:rFonts w:hint="cs"/>
          <w:rtl/>
        </w:rPr>
        <w:t>أَحَدَ</w:t>
      </w:r>
      <w:r w:rsidR="007154E4" w:rsidRPr="007154E4">
        <w:rPr>
          <w:rtl/>
        </w:rPr>
        <w:t xml:space="preserve"> </w:t>
      </w:r>
      <w:r w:rsidR="007154E4" w:rsidRPr="007154E4">
        <w:rPr>
          <w:rFonts w:hint="cs"/>
          <w:rtl/>
        </w:rPr>
        <w:t>الْخَبَرَيْنِ</w:t>
      </w:r>
      <w:r w:rsidR="007154E4" w:rsidRPr="007154E4">
        <w:rPr>
          <w:rtl/>
        </w:rPr>
        <w:t xml:space="preserve"> </w:t>
      </w:r>
      <w:r w:rsidR="007154E4" w:rsidRPr="007154E4">
        <w:rPr>
          <w:rFonts w:hint="cs"/>
          <w:rtl/>
        </w:rPr>
        <w:t>مُوَافِقاً</w:t>
      </w:r>
      <w:r w:rsidR="007154E4" w:rsidRPr="007154E4">
        <w:rPr>
          <w:rtl/>
        </w:rPr>
        <w:t xml:space="preserve"> </w:t>
      </w:r>
      <w:r w:rsidR="007154E4" w:rsidRPr="007154E4">
        <w:rPr>
          <w:rFonts w:hint="cs"/>
          <w:rtl/>
        </w:rPr>
        <w:t>لِلْعَامَّةِ</w:t>
      </w:r>
      <w:r w:rsidR="007154E4" w:rsidRPr="007154E4">
        <w:rPr>
          <w:rtl/>
        </w:rPr>
        <w:t xml:space="preserve"> </w:t>
      </w:r>
      <w:r w:rsidR="007154E4" w:rsidRPr="007154E4">
        <w:rPr>
          <w:rFonts w:hint="cs"/>
          <w:rtl/>
        </w:rPr>
        <w:t>وَ</w:t>
      </w:r>
      <w:r w:rsidR="007154E4" w:rsidRPr="007154E4">
        <w:rPr>
          <w:rtl/>
        </w:rPr>
        <w:t xml:space="preserve"> </w:t>
      </w:r>
      <w:r w:rsidR="007154E4" w:rsidRPr="007154E4">
        <w:rPr>
          <w:rFonts w:hint="cs"/>
          <w:rtl/>
        </w:rPr>
        <w:t>الْآخَرَ</w:t>
      </w:r>
      <w:r w:rsidR="007154E4" w:rsidRPr="007154E4">
        <w:rPr>
          <w:rtl/>
        </w:rPr>
        <w:t xml:space="preserve"> </w:t>
      </w:r>
      <w:r w:rsidR="007154E4" w:rsidRPr="007154E4">
        <w:rPr>
          <w:rFonts w:hint="cs"/>
          <w:rtl/>
        </w:rPr>
        <w:t>مُخَالِفاً</w:t>
      </w:r>
      <w:r w:rsidR="007154E4" w:rsidRPr="007154E4">
        <w:rPr>
          <w:rtl/>
        </w:rPr>
        <w:t xml:space="preserve"> </w:t>
      </w:r>
      <w:r w:rsidR="007154E4" w:rsidRPr="007154E4">
        <w:rPr>
          <w:rFonts w:hint="cs"/>
          <w:rtl/>
        </w:rPr>
        <w:t>لَهُمْ</w:t>
      </w:r>
      <w:r w:rsidR="007154E4" w:rsidRPr="007154E4">
        <w:rPr>
          <w:rtl/>
        </w:rPr>
        <w:t xml:space="preserve"> </w:t>
      </w:r>
      <w:r w:rsidR="007154E4" w:rsidRPr="007154E4">
        <w:rPr>
          <w:rFonts w:hint="cs"/>
          <w:rtl/>
        </w:rPr>
        <w:t>بِأَيِّ</w:t>
      </w:r>
      <w:r w:rsidR="007154E4" w:rsidRPr="007154E4">
        <w:rPr>
          <w:rtl/>
        </w:rPr>
        <w:t xml:space="preserve"> </w:t>
      </w:r>
      <w:r w:rsidR="007154E4" w:rsidRPr="007154E4">
        <w:rPr>
          <w:rFonts w:hint="cs"/>
          <w:rtl/>
        </w:rPr>
        <w:t>الْخَبَرَيْنِ</w:t>
      </w:r>
      <w:r w:rsidR="007154E4" w:rsidRPr="007154E4">
        <w:rPr>
          <w:rtl/>
        </w:rPr>
        <w:t xml:space="preserve"> </w:t>
      </w:r>
      <w:r w:rsidR="007154E4" w:rsidRPr="007154E4">
        <w:rPr>
          <w:rFonts w:hint="cs"/>
          <w:rtl/>
        </w:rPr>
        <w:t>نَأْخُذُ</w:t>
      </w:r>
      <w:r w:rsidR="007154E4" w:rsidRPr="007154E4">
        <w:rPr>
          <w:rtl/>
        </w:rPr>
        <w:t xml:space="preserve"> </w:t>
      </w:r>
      <w:r w:rsidR="007154E4" w:rsidRPr="007154E4">
        <w:rPr>
          <w:rFonts w:hint="cs"/>
          <w:rtl/>
        </w:rPr>
        <w:t>قَالَ</w:t>
      </w:r>
      <w:r w:rsidR="007154E4" w:rsidRPr="007154E4">
        <w:rPr>
          <w:rtl/>
        </w:rPr>
        <w:t xml:space="preserve"> </w:t>
      </w:r>
      <w:r w:rsidR="007154E4" w:rsidRPr="007154E4">
        <w:rPr>
          <w:rFonts w:hint="cs"/>
          <w:rtl/>
        </w:rPr>
        <w:t>ب</w:t>
      </w:r>
      <w:r w:rsidR="007154E4" w:rsidRPr="007C543E">
        <w:rPr>
          <w:rStyle w:val="IntenseEmphasis"/>
          <w:rFonts w:hint="cs"/>
          <w:rtl/>
        </w:rPr>
        <w:t>ِمَا</w:t>
      </w:r>
      <w:r w:rsidR="007154E4" w:rsidRPr="007C543E">
        <w:rPr>
          <w:rStyle w:val="IntenseEmphasis"/>
          <w:rtl/>
        </w:rPr>
        <w:t xml:space="preserve"> </w:t>
      </w:r>
      <w:r w:rsidR="007154E4" w:rsidRPr="007C543E">
        <w:rPr>
          <w:rStyle w:val="IntenseEmphasis"/>
          <w:rFonts w:hint="cs"/>
          <w:rtl/>
        </w:rPr>
        <w:t>خَالَفَ</w:t>
      </w:r>
      <w:r w:rsidR="007154E4" w:rsidRPr="007C543E">
        <w:rPr>
          <w:rStyle w:val="IntenseEmphasis"/>
          <w:rtl/>
        </w:rPr>
        <w:t xml:space="preserve"> </w:t>
      </w:r>
      <w:r w:rsidR="007154E4" w:rsidRPr="007C543E">
        <w:rPr>
          <w:rStyle w:val="IntenseEmphasis"/>
          <w:rFonts w:hint="cs"/>
          <w:rtl/>
        </w:rPr>
        <w:t>الْعَامَّةَ</w:t>
      </w:r>
      <w:r w:rsidR="007154E4" w:rsidRPr="007C543E">
        <w:rPr>
          <w:rStyle w:val="IntenseEmphasis"/>
          <w:rtl/>
        </w:rPr>
        <w:t xml:space="preserve"> </w:t>
      </w:r>
      <w:r w:rsidR="007154E4" w:rsidRPr="007C543E">
        <w:rPr>
          <w:rStyle w:val="IntenseEmphasis"/>
          <w:rFonts w:hint="cs"/>
          <w:rtl/>
        </w:rPr>
        <w:t>فَإِنَّ</w:t>
      </w:r>
      <w:r w:rsidR="007154E4" w:rsidRPr="007C543E">
        <w:rPr>
          <w:rStyle w:val="IntenseEmphasis"/>
          <w:rtl/>
        </w:rPr>
        <w:t xml:space="preserve"> </w:t>
      </w:r>
      <w:r w:rsidR="007154E4" w:rsidRPr="007C543E">
        <w:rPr>
          <w:rStyle w:val="IntenseEmphasis"/>
          <w:rFonts w:hint="cs"/>
          <w:rtl/>
        </w:rPr>
        <w:t>فِيهِ</w:t>
      </w:r>
      <w:r w:rsidR="007154E4" w:rsidRPr="007C543E">
        <w:rPr>
          <w:rStyle w:val="IntenseEmphasis"/>
          <w:rtl/>
        </w:rPr>
        <w:t xml:space="preserve"> </w:t>
      </w:r>
      <w:r w:rsidR="007154E4" w:rsidRPr="007C543E">
        <w:rPr>
          <w:rStyle w:val="IntenseEmphasis"/>
          <w:rFonts w:hint="cs"/>
          <w:rtl/>
        </w:rPr>
        <w:t>الرَّشَاد</w:t>
      </w:r>
      <w:r w:rsidR="007154E4" w:rsidRPr="007154E4">
        <w:rPr>
          <w:rFonts w:hint="eastAsia"/>
          <w:rtl/>
        </w:rPr>
        <w:t>»</w:t>
      </w:r>
      <w:r w:rsidR="002B2287">
        <w:rPr>
          <w:rFonts w:hint="cs"/>
          <w:rtl/>
        </w:rPr>
        <w:t>.</w:t>
      </w:r>
    </w:p>
    <w:p w:rsidR="004E666F" w:rsidRDefault="002B2287" w:rsidP="00C916BC">
      <w:pPr>
        <w:ind w:firstLine="284"/>
        <w:jc w:val="both"/>
        <w:rPr>
          <w:rFonts w:hint="cs"/>
          <w:rtl/>
        </w:rPr>
      </w:pPr>
      <w:r>
        <w:rPr>
          <w:rFonts w:hint="cs"/>
          <w:rtl/>
        </w:rPr>
        <w:t xml:space="preserve">«غبی علیهما» یعنی حکم را نشناخته اند، و این تعبیر کاملا مخالف است با تعبیر کلینی که </w:t>
      </w:r>
      <w:r w:rsidR="00870DC6">
        <w:rPr>
          <w:rFonts w:hint="cs"/>
          <w:rtl/>
        </w:rPr>
        <w:t>نقل کرده است که دو فقیه حکم را از کتاب و سنت شناخته اند، برخی از شارحان اصول کافی فرموده اند شاید کلمه «عرفا» در اص</w:t>
      </w:r>
      <w:r w:rsidR="00C916BC">
        <w:rPr>
          <w:rFonts w:hint="cs"/>
          <w:rtl/>
        </w:rPr>
        <w:t>ل «عُزِفا» بوده که [به خاطر تحریف] «عرفا» شده است و معنای «عُزِفا» یعنی دو فقیه ممنوع شده اند منع شده اند از حکم</w:t>
      </w:r>
      <w:r w:rsidR="00283B93">
        <w:rPr>
          <w:rFonts w:hint="cs"/>
          <w:rtl/>
        </w:rPr>
        <w:t>.</w:t>
      </w:r>
    </w:p>
    <w:p w:rsidR="00283B93" w:rsidRDefault="00283B93" w:rsidP="00283B93">
      <w:pPr>
        <w:ind w:firstLine="284"/>
        <w:jc w:val="both"/>
        <w:rPr>
          <w:rFonts w:hint="cs"/>
          <w:rtl/>
        </w:rPr>
      </w:pPr>
      <w:r>
        <w:rPr>
          <w:rFonts w:hint="cs"/>
          <w:rtl/>
        </w:rPr>
        <w:t xml:space="preserve">البته بعید است که به جای «عرفا»، </w:t>
      </w:r>
      <w:r>
        <w:rPr>
          <w:rFonts w:hint="cs"/>
          <w:rtl/>
        </w:rPr>
        <w:t>«عُزِفا»</w:t>
      </w:r>
      <w:r>
        <w:rPr>
          <w:rFonts w:hint="cs"/>
          <w:rtl/>
        </w:rPr>
        <w:t xml:space="preserve"> بوده باشد، لکن همین که نقل کلینی و شیخ طوسی با هم اختلاف دارند موجب می شود که نتوان احراز کرد که </w:t>
      </w:r>
      <w:r w:rsidR="003B18BA">
        <w:rPr>
          <w:rFonts w:hint="cs"/>
          <w:rtl/>
        </w:rPr>
        <w:t xml:space="preserve">در آنجا </w:t>
      </w:r>
      <w:r>
        <w:rPr>
          <w:rFonts w:hint="cs"/>
          <w:rtl/>
        </w:rPr>
        <w:t>چه</w:t>
      </w:r>
      <w:r w:rsidR="003B18BA">
        <w:rPr>
          <w:rFonts w:hint="cs"/>
          <w:rtl/>
        </w:rPr>
        <w:t xml:space="preserve"> کلمه ای</w:t>
      </w:r>
      <w:r>
        <w:rPr>
          <w:rFonts w:hint="cs"/>
          <w:rtl/>
        </w:rPr>
        <w:t xml:space="preserve"> بوده است</w:t>
      </w:r>
      <w:r w:rsidR="003B18BA">
        <w:rPr>
          <w:rFonts w:hint="cs"/>
          <w:rtl/>
        </w:rPr>
        <w:t>، در آن زمان نقل به معنا شایع بوده است و بعید نیست یکی از تعبیر ها نقل به معنا باشد</w:t>
      </w:r>
      <w:r w:rsidR="002B12F4">
        <w:rPr>
          <w:rFonts w:hint="cs"/>
          <w:rtl/>
        </w:rPr>
        <w:t xml:space="preserve"> و چون امر مردد نمی توان این تعبیر را به عنوان قرینه و شاهد پذیرفت.</w:t>
      </w:r>
    </w:p>
    <w:p w:rsidR="002B12F4" w:rsidRDefault="002B12F4" w:rsidP="00283B93">
      <w:pPr>
        <w:ind w:firstLine="284"/>
        <w:jc w:val="both"/>
        <w:rPr>
          <w:rFonts w:hint="cs"/>
          <w:rtl/>
        </w:rPr>
      </w:pPr>
      <w:r>
        <w:rPr>
          <w:rFonts w:hint="cs"/>
          <w:rtl/>
        </w:rPr>
        <w:t xml:space="preserve">اینجا از موارد دروان امر بین زیاده و نقیصه نیست، بلکه کلمه ای بوده است و آن مختلف نقل شده است، </w:t>
      </w:r>
      <w:r w:rsidR="003E4A51">
        <w:rPr>
          <w:rFonts w:hint="cs"/>
          <w:rtl/>
        </w:rPr>
        <w:t>نمی دانیم که عمر بن حنظله چه پرسیده است آیا پرسیده است که «هر دو فقیه حکم را از قرآن و سنت می فهمند» یا پرسیده است که «هر دو فقیه نمی توانند حکم را از قرآن بفهمند». مناسبت اقتضا دارد که نسخه شیخ درست باشد، بعید است که دو روایت متعارض وجود داشته باشد و هر دو</w:t>
      </w:r>
      <w:r w:rsidR="00B55734">
        <w:rPr>
          <w:rFonts w:hint="cs"/>
          <w:rtl/>
        </w:rPr>
        <w:t xml:space="preserve"> موافق با قرآن باشند و هر دو</w:t>
      </w:r>
      <w:r w:rsidR="003E4A51">
        <w:rPr>
          <w:rFonts w:hint="cs"/>
          <w:rtl/>
        </w:rPr>
        <w:t xml:space="preserve"> فقیه </w:t>
      </w:r>
      <w:r w:rsidR="00B55734">
        <w:rPr>
          <w:rFonts w:hint="cs"/>
          <w:rtl/>
        </w:rPr>
        <w:t>قرآن را موافق رأی خود بدانند.</w:t>
      </w:r>
    </w:p>
    <w:p w:rsidR="00B55734" w:rsidRDefault="00B55734" w:rsidP="00283B93">
      <w:pPr>
        <w:ind w:firstLine="284"/>
        <w:jc w:val="both"/>
        <w:rPr>
          <w:rtl/>
        </w:rPr>
      </w:pPr>
      <w:r>
        <w:rPr>
          <w:rFonts w:hint="cs"/>
          <w:rtl/>
        </w:rPr>
        <w:lastRenderedPageBreak/>
        <w:t xml:space="preserve">برخی گفته اند: امکان دارد که </w:t>
      </w:r>
      <w:r w:rsidR="006F4944">
        <w:rPr>
          <w:rFonts w:hint="cs"/>
          <w:rtl/>
        </w:rPr>
        <w:t xml:space="preserve">ظاهر </w:t>
      </w:r>
      <w:r>
        <w:rPr>
          <w:rFonts w:hint="cs"/>
          <w:rtl/>
        </w:rPr>
        <w:t>قرآن</w:t>
      </w:r>
      <w:r w:rsidR="006F4944">
        <w:rPr>
          <w:rFonts w:hint="cs"/>
          <w:rtl/>
        </w:rPr>
        <w:t xml:space="preserve"> موافق با هر دو خبر متعارض باشد مثلاً در مسأله جمع بین دو اختین مملوکتین دو روایت وجود دارد که یکی می فرماید «جایز است»</w:t>
      </w:r>
      <w:r w:rsidR="004E52E5">
        <w:rPr>
          <w:rFonts w:hint="cs"/>
          <w:rtl/>
        </w:rPr>
        <w:t xml:space="preserve"> و روایت دیگر میگوید «نمی توان جمع کرد». آیه «</w:t>
      </w:r>
      <w:r w:rsidR="00A03459" w:rsidRPr="00A03459">
        <w:rPr>
          <w:rStyle w:val="IntenseEmphasis"/>
          <w:rFonts w:hint="cs"/>
          <w:rtl/>
        </w:rPr>
        <w:t>مَلَكَتْ</w:t>
      </w:r>
      <w:r w:rsidR="00A03459" w:rsidRPr="00A03459">
        <w:rPr>
          <w:rStyle w:val="IntenseEmphasis"/>
          <w:rtl/>
        </w:rPr>
        <w:t xml:space="preserve"> </w:t>
      </w:r>
      <w:r w:rsidR="00A03459" w:rsidRPr="00A03459">
        <w:rPr>
          <w:rStyle w:val="IntenseEmphasis"/>
          <w:rFonts w:hint="cs"/>
          <w:rtl/>
        </w:rPr>
        <w:t>أَيْمانُكُمْ</w:t>
      </w:r>
      <w:r w:rsidR="004E52E5">
        <w:rPr>
          <w:rFonts w:hint="cs"/>
          <w:rtl/>
        </w:rPr>
        <w:t>»</w:t>
      </w:r>
      <w:r w:rsidR="00A03459">
        <w:rPr>
          <w:rStyle w:val="FootnoteReference"/>
          <w:rtl/>
        </w:rPr>
        <w:footnoteReference w:id="2"/>
      </w:r>
      <w:r w:rsidR="00B20D8C">
        <w:rPr>
          <w:rFonts w:hint="cs"/>
          <w:rtl/>
        </w:rPr>
        <w:t xml:space="preserve"> موافق با</w:t>
      </w:r>
      <w:r w:rsidR="00A03459">
        <w:rPr>
          <w:rFonts w:hint="cs"/>
          <w:rtl/>
        </w:rPr>
        <w:t xml:space="preserve"> روایت نخست است و آیه «</w:t>
      </w:r>
      <w:r w:rsidR="00B20D8C">
        <w:rPr>
          <w:rStyle w:val="IntenseEmphasis"/>
          <w:rFonts w:hint="cs"/>
          <w:rtl/>
        </w:rPr>
        <w:t>ح</w:t>
      </w:r>
      <w:r w:rsidR="00B20D8C" w:rsidRPr="00B20D8C">
        <w:rPr>
          <w:rStyle w:val="IntenseEmphasis"/>
          <w:rFonts w:hint="cs"/>
          <w:rtl/>
        </w:rPr>
        <w:t>ُرِّمَتْ</w:t>
      </w:r>
      <w:r w:rsidR="00B20D8C" w:rsidRPr="00B20D8C">
        <w:rPr>
          <w:rStyle w:val="IntenseEmphasis"/>
          <w:rtl/>
        </w:rPr>
        <w:t xml:space="preserve"> </w:t>
      </w:r>
      <w:r w:rsidR="00B20D8C" w:rsidRPr="00B20D8C">
        <w:rPr>
          <w:rStyle w:val="IntenseEmphasis"/>
          <w:rFonts w:hint="cs"/>
          <w:rtl/>
        </w:rPr>
        <w:t>عَلَيْكُمْ</w:t>
      </w:r>
      <w:r w:rsidR="00B20D8C" w:rsidRPr="00B20D8C">
        <w:rPr>
          <w:rStyle w:val="IntenseEmphasis"/>
          <w:rtl/>
        </w:rPr>
        <w:t xml:space="preserve"> </w:t>
      </w:r>
      <w:r w:rsidR="00B20D8C" w:rsidRPr="00B20D8C">
        <w:rPr>
          <w:rStyle w:val="IntenseEmphasis"/>
          <w:rFonts w:hint="cs"/>
          <w:rtl/>
        </w:rPr>
        <w:t xml:space="preserve">أُمَّهاتُكُم‏ </w:t>
      </w:r>
      <w:r w:rsidR="00FD1D34">
        <w:rPr>
          <w:rStyle w:val="IntenseEmphasis"/>
          <w:rFonts w:hint="cs"/>
          <w:rtl/>
        </w:rPr>
        <w:t xml:space="preserve">... </w:t>
      </w:r>
      <w:r w:rsidR="00A03459" w:rsidRPr="00B20D8C">
        <w:rPr>
          <w:rStyle w:val="IntenseEmphasis"/>
          <w:rFonts w:hint="cs"/>
          <w:rtl/>
        </w:rPr>
        <w:t>وَ</w:t>
      </w:r>
      <w:r w:rsidR="00A03459" w:rsidRPr="00B20D8C">
        <w:rPr>
          <w:rStyle w:val="IntenseEmphasis"/>
          <w:rtl/>
        </w:rPr>
        <w:t xml:space="preserve"> </w:t>
      </w:r>
      <w:r w:rsidR="00A03459" w:rsidRPr="00B20D8C">
        <w:rPr>
          <w:rStyle w:val="IntenseEmphasis"/>
          <w:rFonts w:hint="cs"/>
          <w:rtl/>
        </w:rPr>
        <w:t>أَنْ</w:t>
      </w:r>
      <w:r w:rsidR="00A03459" w:rsidRPr="00B20D8C">
        <w:rPr>
          <w:rStyle w:val="IntenseEmphasis"/>
          <w:rtl/>
        </w:rPr>
        <w:t xml:space="preserve"> </w:t>
      </w:r>
      <w:r w:rsidR="00A03459" w:rsidRPr="00B20D8C">
        <w:rPr>
          <w:rStyle w:val="IntenseEmphasis"/>
          <w:rFonts w:hint="cs"/>
          <w:rtl/>
        </w:rPr>
        <w:t>تَجْمَعُوا</w:t>
      </w:r>
      <w:r w:rsidR="00A03459" w:rsidRPr="00B20D8C">
        <w:rPr>
          <w:rStyle w:val="IntenseEmphasis"/>
          <w:rtl/>
        </w:rPr>
        <w:t xml:space="preserve"> </w:t>
      </w:r>
      <w:r w:rsidR="00A03459" w:rsidRPr="00B20D8C">
        <w:rPr>
          <w:rStyle w:val="IntenseEmphasis"/>
          <w:rFonts w:hint="cs"/>
          <w:rtl/>
        </w:rPr>
        <w:t>بَيْنَ</w:t>
      </w:r>
      <w:r w:rsidR="00A03459" w:rsidRPr="00B20D8C">
        <w:rPr>
          <w:rStyle w:val="IntenseEmphasis"/>
          <w:rtl/>
        </w:rPr>
        <w:t xml:space="preserve"> </w:t>
      </w:r>
      <w:r w:rsidR="00A03459" w:rsidRPr="00B20D8C">
        <w:rPr>
          <w:rStyle w:val="IntenseEmphasis"/>
          <w:rFonts w:hint="cs"/>
          <w:rtl/>
        </w:rPr>
        <w:t>الْأُخْتَيْن‏</w:t>
      </w:r>
      <w:r w:rsidR="00A03459">
        <w:rPr>
          <w:rFonts w:hint="cs"/>
          <w:rtl/>
        </w:rPr>
        <w:t>»</w:t>
      </w:r>
      <w:r w:rsidR="00A03459">
        <w:rPr>
          <w:rStyle w:val="FootnoteReference"/>
          <w:rtl/>
        </w:rPr>
        <w:footnoteReference w:id="3"/>
      </w:r>
      <w:r w:rsidR="00B20D8C">
        <w:rPr>
          <w:rFonts w:hint="cs"/>
          <w:rtl/>
        </w:rPr>
        <w:t xml:space="preserve"> موافق با روایت دوم است</w:t>
      </w:r>
      <w:r w:rsidR="00E264BD">
        <w:rPr>
          <w:rFonts w:hint="cs"/>
          <w:rtl/>
        </w:rPr>
        <w:t>.</w:t>
      </w:r>
    </w:p>
    <w:p w:rsidR="00E83A0F" w:rsidRDefault="00E264BD" w:rsidP="00A657E2">
      <w:pPr>
        <w:ind w:firstLine="284"/>
        <w:rPr>
          <w:rFonts w:hint="cs"/>
          <w:rtl/>
        </w:rPr>
      </w:pPr>
      <w:r>
        <w:rPr>
          <w:rFonts w:hint="cs"/>
          <w:rtl/>
        </w:rPr>
        <w:t>بلی درست است که احیانا ظاهر قرآن موافق با متعارضین است اما این فرض فرض نادری است و بعید است از فرض نادر</w:t>
      </w:r>
      <w:r w:rsidR="005B1145">
        <w:rPr>
          <w:rFonts w:hint="cs"/>
          <w:rtl/>
        </w:rPr>
        <w:t xml:space="preserve"> سؤال شود، آنچه شایع و مساعد اعتبار است آن است که هر دو روایت نشانه و شاهدی در قرآن ندارند لذا نسخه شیخ طوسی شایع است</w:t>
      </w:r>
      <w:r w:rsidR="00856F03">
        <w:rPr>
          <w:rFonts w:hint="cs"/>
          <w:rtl/>
        </w:rPr>
        <w:t>.</w:t>
      </w:r>
    </w:p>
    <w:p w:rsidR="00856F03" w:rsidRDefault="00856F03" w:rsidP="00195866">
      <w:pPr>
        <w:ind w:firstLine="284"/>
        <w:rPr>
          <w:rtl/>
        </w:rPr>
      </w:pPr>
      <w:r>
        <w:rPr>
          <w:rFonts w:hint="cs"/>
          <w:rtl/>
        </w:rPr>
        <w:t>حتی اگر عمر بن حنظله پرسده باشد که «هر دو فقیه حکم را از قرآن شناخته اند»</w:t>
      </w:r>
      <w:r w:rsidR="00740F68">
        <w:rPr>
          <w:rFonts w:hint="cs"/>
          <w:rtl/>
        </w:rPr>
        <w:t xml:space="preserve"> مرادش آن فرضی است که </w:t>
      </w:r>
      <w:r>
        <w:rPr>
          <w:rFonts w:hint="cs"/>
          <w:rtl/>
        </w:rPr>
        <w:t xml:space="preserve">هر دو روایت مخالف با قرآن نیستند </w:t>
      </w:r>
      <w:r w:rsidR="00740F68">
        <w:rPr>
          <w:rFonts w:hint="cs"/>
          <w:rtl/>
        </w:rPr>
        <w:t>نه فرضی که هر دو روایت موافق قرآن هستند</w:t>
      </w:r>
      <w:r w:rsidR="00195866">
        <w:rPr>
          <w:rFonts w:hint="cs"/>
          <w:rtl/>
        </w:rPr>
        <w:t>.</w:t>
      </w:r>
    </w:p>
    <w:p w:rsidR="00195866" w:rsidRDefault="00FD5F37" w:rsidP="00195866">
      <w:pPr>
        <w:ind w:firstLine="284"/>
        <w:rPr>
          <w:rtl/>
        </w:rPr>
      </w:pPr>
      <w:r>
        <w:rPr>
          <w:rFonts w:hint="cs"/>
          <w:rtl/>
        </w:rPr>
        <w:t>بنابراین قرینه محقق اصفهانی تمام نیست و همان قرینه ای سابق کفایت می کنند.</w:t>
      </w:r>
    </w:p>
    <w:p w:rsidR="00A12EEF" w:rsidRDefault="00A12EEF" w:rsidP="00A12EEF">
      <w:pPr>
        <w:pStyle w:val="Heading6"/>
        <w:rPr>
          <w:rtl/>
        </w:rPr>
      </w:pPr>
      <w:bookmarkStart w:id="6" w:name="_Toc475427607"/>
      <w:bookmarkStart w:id="7" w:name="_Toc475448910"/>
      <w:r>
        <w:rPr>
          <w:rFonts w:hint="cs"/>
          <w:rtl/>
        </w:rPr>
        <w:t xml:space="preserve">مناقشه در بیان آخوند نسبت </w:t>
      </w:r>
      <w:bookmarkEnd w:id="6"/>
      <w:r>
        <w:rPr>
          <w:rFonts w:hint="cs"/>
          <w:rtl/>
        </w:rPr>
        <w:t>موافقت کتاب و مخالفت عامه</w:t>
      </w:r>
      <w:bookmarkEnd w:id="7"/>
    </w:p>
    <w:p w:rsidR="00A12EEF" w:rsidRDefault="00C84733" w:rsidP="00A12EEF">
      <w:pPr>
        <w:ind w:firstLine="284"/>
        <w:jc w:val="both"/>
        <w:rPr>
          <w:rtl/>
        </w:rPr>
      </w:pPr>
      <w:r>
        <w:rPr>
          <w:rFonts w:hint="cs"/>
          <w:rtl/>
        </w:rPr>
        <w:t>آیا موافقت کتاب و مخالفت عامه از ممیزات حجت است یا از مرجحات حجت؟</w:t>
      </w:r>
    </w:p>
    <w:p w:rsidR="00A12EEF" w:rsidRDefault="00A12EEF" w:rsidP="00C84733">
      <w:pPr>
        <w:ind w:firstLine="284"/>
        <w:jc w:val="both"/>
        <w:rPr>
          <w:rFonts w:hint="cs"/>
          <w:rtl/>
        </w:rPr>
      </w:pPr>
      <w:r>
        <w:rPr>
          <w:rFonts w:hint="cs"/>
          <w:rtl/>
        </w:rPr>
        <w:t>اصل</w:t>
      </w:r>
      <w:r w:rsidR="00C84733">
        <w:rPr>
          <w:rFonts w:hint="cs"/>
          <w:rtl/>
        </w:rPr>
        <w:t xml:space="preserve"> این</w:t>
      </w:r>
      <w:r>
        <w:rPr>
          <w:rFonts w:hint="cs"/>
          <w:rtl/>
        </w:rPr>
        <w:t xml:space="preserve"> مسأله از مسائل اصلی علم اصول است</w:t>
      </w:r>
      <w:r w:rsidR="00C84733">
        <w:rPr>
          <w:rFonts w:hint="cs"/>
          <w:rtl/>
        </w:rPr>
        <w:t xml:space="preserve"> و محقق خراسانی قائلند که موافقت قرآن و مخالفت عامه از ممیزات می باشد.</w:t>
      </w:r>
    </w:p>
    <w:p w:rsidR="00477A22" w:rsidRDefault="00477A22" w:rsidP="00FE29C2">
      <w:pPr>
        <w:pStyle w:val="Heading7"/>
        <w:rPr>
          <w:rtl/>
        </w:rPr>
      </w:pPr>
      <w:bookmarkStart w:id="8" w:name="_Toc475448911"/>
      <w:r>
        <w:rPr>
          <w:rFonts w:hint="cs"/>
          <w:rtl/>
        </w:rPr>
        <w:t>دفاع از بیان آخوند: نبود دلیل معتبر بر ترجیح</w:t>
      </w:r>
      <w:bookmarkEnd w:id="8"/>
    </w:p>
    <w:p w:rsidR="00C84733" w:rsidRDefault="00584212" w:rsidP="00584212">
      <w:pPr>
        <w:ind w:firstLine="284"/>
        <w:jc w:val="both"/>
        <w:rPr>
          <w:rtl/>
        </w:rPr>
      </w:pPr>
      <w:r>
        <w:rPr>
          <w:rFonts w:hint="cs"/>
          <w:rtl/>
        </w:rPr>
        <w:t>برخی</w:t>
      </w:r>
      <w:r w:rsidR="00C84733">
        <w:rPr>
          <w:rFonts w:hint="cs"/>
          <w:rtl/>
        </w:rPr>
        <w:t xml:space="preserve"> به بیان دیگری که غیر از بیا</w:t>
      </w:r>
      <w:r>
        <w:rPr>
          <w:rFonts w:hint="cs"/>
          <w:rtl/>
        </w:rPr>
        <w:t>ن محقق خرسانی است از ایشان دفاع کرده اند</w:t>
      </w:r>
      <w:r w:rsidR="005C0601">
        <w:rPr>
          <w:rFonts w:hint="cs"/>
          <w:rtl/>
        </w:rPr>
        <w:t>.</w:t>
      </w:r>
    </w:p>
    <w:p w:rsidR="005C0601" w:rsidRDefault="005C0601" w:rsidP="00504E19">
      <w:pPr>
        <w:ind w:firstLine="284"/>
        <w:jc w:val="both"/>
        <w:rPr>
          <w:rFonts w:hint="cs"/>
          <w:rtl/>
        </w:rPr>
      </w:pPr>
      <w:r>
        <w:rPr>
          <w:rFonts w:hint="cs"/>
          <w:rtl/>
        </w:rPr>
        <w:t>اصل مرجحیت موافقت کتاب و مخالفت عامه از اساس دلیل ندارد، چون دلیل مرجحیت این دو منحصر است در مقبوله و مرفوعه و روایت راوندی،</w:t>
      </w:r>
      <w:r w:rsidR="00504E19">
        <w:rPr>
          <w:rFonts w:hint="cs"/>
          <w:rtl/>
        </w:rPr>
        <w:t xml:space="preserve"> و مقبوله اگر سندش تمام باشد از لحاظ دلالی مربوط است به حکمین و مرفوعه زراره هم حالش به خاطر ارسال روشن است و روایت قطب هم از رساله او است و رساله هم ثابت نیست</w:t>
      </w:r>
      <w:r w:rsidR="003B06F7">
        <w:rPr>
          <w:rFonts w:hint="cs"/>
          <w:rtl/>
        </w:rPr>
        <w:t xml:space="preserve">، مابقی روایات نیز مرسله هستند و قیمتی ندارند. بنابراین حق با آخوند است که فرموده اند </w:t>
      </w:r>
      <w:r w:rsidR="00F14240">
        <w:rPr>
          <w:rFonts w:hint="cs"/>
          <w:rtl/>
        </w:rPr>
        <w:t>دلیل معتبر بر مرجحیت این دو مرجح</w:t>
      </w:r>
      <w:r w:rsidR="003B06F7">
        <w:rPr>
          <w:rFonts w:hint="cs"/>
          <w:rtl/>
        </w:rPr>
        <w:t xml:space="preserve"> نداریم</w:t>
      </w:r>
      <w:r w:rsidR="00F14240">
        <w:rPr>
          <w:rFonts w:hint="cs"/>
          <w:rtl/>
        </w:rPr>
        <w:t xml:space="preserve"> و مرجع در باب تعارض اطلاقات تخییر است.</w:t>
      </w:r>
    </w:p>
    <w:p w:rsidR="00F14240" w:rsidRDefault="00F14240" w:rsidP="00491539">
      <w:pPr>
        <w:ind w:firstLine="284"/>
        <w:jc w:val="both"/>
        <w:rPr>
          <w:rFonts w:hint="cs"/>
          <w:rtl/>
        </w:rPr>
      </w:pPr>
      <w:r>
        <w:rPr>
          <w:rFonts w:hint="cs"/>
          <w:rtl/>
        </w:rPr>
        <w:lastRenderedPageBreak/>
        <w:t>این مطلب در کلمات سابقین هم ریشه دارد. محقق در معارج الاصول</w:t>
      </w:r>
      <w:r w:rsidR="004701EE">
        <w:rPr>
          <w:rFonts w:hint="cs"/>
          <w:rtl/>
        </w:rPr>
        <w:t xml:space="preserve"> ترجیح به مخالفت عامه را</w:t>
      </w:r>
      <w:r>
        <w:rPr>
          <w:rFonts w:hint="cs"/>
          <w:rtl/>
        </w:rPr>
        <w:t xml:space="preserve"> </w:t>
      </w:r>
      <w:r w:rsidR="004701EE">
        <w:rPr>
          <w:rFonts w:hint="cs"/>
          <w:rtl/>
        </w:rPr>
        <w:t xml:space="preserve">به </w:t>
      </w:r>
      <w:r>
        <w:rPr>
          <w:rFonts w:hint="cs"/>
          <w:rtl/>
        </w:rPr>
        <w:t xml:space="preserve">شیخ طوسی </w:t>
      </w:r>
      <w:r w:rsidR="004701EE">
        <w:rPr>
          <w:rFonts w:hint="cs"/>
          <w:rtl/>
        </w:rPr>
        <w:t>نسبت می دهد، محقق می فرمایند: « شیخ طوسی د</w:t>
      </w:r>
      <w:r w:rsidR="00870FDA">
        <w:rPr>
          <w:rFonts w:hint="cs"/>
          <w:rtl/>
        </w:rPr>
        <w:t>ر ت</w:t>
      </w:r>
      <w:r>
        <w:rPr>
          <w:rFonts w:hint="cs"/>
          <w:rtl/>
        </w:rPr>
        <w:t>عارض روایتین</w:t>
      </w:r>
      <w:r w:rsidR="004701EE">
        <w:rPr>
          <w:rFonts w:hint="cs"/>
          <w:rtl/>
        </w:rPr>
        <w:t xml:space="preserve"> اگر یک روایت </w:t>
      </w:r>
      <w:r w:rsidR="00870FDA">
        <w:rPr>
          <w:rFonts w:hint="cs"/>
          <w:rtl/>
        </w:rPr>
        <w:t>مخالف عامه بود و روایت دیگر موافق عامه بود، مخالفت عامه را مرجح قرار داده است» سپس محقق می فرمایند:</w:t>
      </w:r>
      <w:r w:rsidR="00491539">
        <w:rPr>
          <w:rFonts w:hint="cs"/>
          <w:rtl/>
        </w:rPr>
        <w:t xml:space="preserve"> «</w:t>
      </w:r>
      <w:r w:rsidR="00870FDA">
        <w:rPr>
          <w:rFonts w:hint="cs"/>
          <w:rtl/>
        </w:rPr>
        <w:t>منشأ ترجیح به مخالفت عامه خبر واحدی است از امام صادق علیه السلام و بحث ترجیح مسأله اصولی است و مسأله اصولی ر</w:t>
      </w:r>
      <w:r w:rsidR="00491539">
        <w:rPr>
          <w:rFonts w:hint="cs"/>
          <w:rtl/>
        </w:rPr>
        <w:t>ا نمی توان با خبر واحد ثابت کرد». و محقق از این رو منکر ترجیح به مخالفت عامه شده اند.</w:t>
      </w:r>
    </w:p>
    <w:p w:rsidR="00491539" w:rsidRDefault="00C55215" w:rsidP="00FE29C2">
      <w:pPr>
        <w:pStyle w:val="Heading8"/>
        <w:rPr>
          <w:rFonts w:hint="cs"/>
          <w:rtl/>
        </w:rPr>
      </w:pPr>
      <w:bookmarkStart w:id="9" w:name="_Toc475448912"/>
      <w:r>
        <w:rPr>
          <w:rFonts w:hint="cs"/>
          <w:rtl/>
        </w:rPr>
        <w:t>اشکال کبروی:</w:t>
      </w:r>
      <w:r w:rsidR="009D7699">
        <w:rPr>
          <w:rFonts w:hint="cs"/>
          <w:rtl/>
        </w:rPr>
        <w:t xml:space="preserve"> صحت استناد مسأله اصولی به خبر واحد</w:t>
      </w:r>
      <w:bookmarkEnd w:id="9"/>
    </w:p>
    <w:p w:rsidR="00870FDA" w:rsidRDefault="009D7699" w:rsidP="00870FDA">
      <w:pPr>
        <w:ind w:firstLine="284"/>
        <w:jc w:val="both"/>
        <w:rPr>
          <w:rtl/>
        </w:rPr>
      </w:pPr>
      <w:r>
        <w:rPr>
          <w:rFonts w:hint="cs"/>
          <w:rtl/>
        </w:rPr>
        <w:t>در جای خود به محقق جواب داده شده است که مسأله اصولی را می توان با استناد به خبر واحد اثبات کرد.</w:t>
      </w:r>
    </w:p>
    <w:p w:rsidR="009D7699" w:rsidRDefault="009D7699" w:rsidP="00870FDA">
      <w:pPr>
        <w:ind w:firstLine="284"/>
        <w:jc w:val="both"/>
        <w:rPr>
          <w:rFonts w:hint="cs"/>
          <w:rtl/>
        </w:rPr>
      </w:pPr>
      <w:r>
        <w:rPr>
          <w:rFonts w:hint="cs"/>
          <w:rtl/>
        </w:rPr>
        <w:t>مسأله اصولی و فرعی هر دو حکم شرعی هستند</w:t>
      </w:r>
      <w:r w:rsidR="00C24F52">
        <w:rPr>
          <w:rFonts w:hint="cs"/>
          <w:rtl/>
        </w:rPr>
        <w:t xml:space="preserve"> و میتوان با خبر واحد آن را اثبات کرد و از این جهت فرقی ندارد، مسأله اصولی فقط قاعده کلی است و مسأله فرعی حکم جزئی است. اطلاق ادله حجیت </w:t>
      </w:r>
      <w:r w:rsidR="005F1325">
        <w:rPr>
          <w:rFonts w:hint="cs"/>
          <w:rtl/>
        </w:rPr>
        <w:t xml:space="preserve">خبر واحد </w:t>
      </w:r>
      <w:r w:rsidR="005F1325">
        <w:rPr>
          <w:rFonts w:hint="cs"/>
          <w:rtl/>
        </w:rPr>
        <w:t>«</w:t>
      </w:r>
      <w:r w:rsidR="005F1325" w:rsidRPr="006327CD">
        <w:rPr>
          <w:rStyle w:val="IntenseEmphasis"/>
          <w:rFonts w:hint="cs"/>
          <w:rtl/>
        </w:rPr>
        <w:t>الْعَمْرِيُّ</w:t>
      </w:r>
      <w:r w:rsidR="005F1325" w:rsidRPr="006327CD">
        <w:rPr>
          <w:rStyle w:val="IntenseEmphasis"/>
          <w:rtl/>
        </w:rPr>
        <w:t xml:space="preserve"> </w:t>
      </w:r>
      <w:r w:rsidR="005F1325" w:rsidRPr="006327CD">
        <w:rPr>
          <w:rStyle w:val="IntenseEmphasis"/>
          <w:rFonts w:hint="cs"/>
          <w:rtl/>
        </w:rPr>
        <w:t>وَ</w:t>
      </w:r>
      <w:r w:rsidR="005F1325" w:rsidRPr="006327CD">
        <w:rPr>
          <w:rStyle w:val="IntenseEmphasis"/>
          <w:rtl/>
        </w:rPr>
        <w:t xml:space="preserve"> </w:t>
      </w:r>
      <w:r w:rsidR="005F1325" w:rsidRPr="006327CD">
        <w:rPr>
          <w:rStyle w:val="IntenseEmphasis"/>
          <w:rFonts w:hint="cs"/>
          <w:rtl/>
        </w:rPr>
        <w:t>ابْنُهُ</w:t>
      </w:r>
      <w:r w:rsidR="005F1325" w:rsidRPr="006327CD">
        <w:rPr>
          <w:rStyle w:val="IntenseEmphasis"/>
          <w:rtl/>
        </w:rPr>
        <w:t xml:space="preserve"> </w:t>
      </w:r>
      <w:r w:rsidR="005F1325" w:rsidRPr="006327CD">
        <w:rPr>
          <w:rStyle w:val="IntenseEmphasis"/>
          <w:rFonts w:hint="cs"/>
          <w:rtl/>
        </w:rPr>
        <w:t>ثِقَتَانِ</w:t>
      </w:r>
      <w:r w:rsidR="005F1325" w:rsidRPr="006327CD">
        <w:rPr>
          <w:rStyle w:val="IntenseEmphasis"/>
          <w:rtl/>
        </w:rPr>
        <w:t xml:space="preserve"> </w:t>
      </w:r>
      <w:r w:rsidR="005F1325" w:rsidRPr="006327CD">
        <w:rPr>
          <w:rStyle w:val="IntenseEmphasis"/>
          <w:rFonts w:hint="cs"/>
          <w:rtl/>
        </w:rPr>
        <w:t>فَمَا</w:t>
      </w:r>
      <w:r w:rsidR="005F1325" w:rsidRPr="006327CD">
        <w:rPr>
          <w:rStyle w:val="IntenseEmphasis"/>
          <w:rtl/>
        </w:rPr>
        <w:t xml:space="preserve"> </w:t>
      </w:r>
      <w:r w:rsidR="005F1325" w:rsidRPr="006327CD">
        <w:rPr>
          <w:rStyle w:val="IntenseEmphasis"/>
          <w:rFonts w:hint="cs"/>
          <w:rtl/>
        </w:rPr>
        <w:t>أَدَّيَا</w:t>
      </w:r>
      <w:r w:rsidR="005F1325" w:rsidRPr="006327CD">
        <w:rPr>
          <w:rStyle w:val="IntenseEmphasis"/>
          <w:rtl/>
        </w:rPr>
        <w:t xml:space="preserve"> </w:t>
      </w:r>
      <w:r w:rsidR="005F1325" w:rsidRPr="006327CD">
        <w:rPr>
          <w:rStyle w:val="IntenseEmphasis"/>
          <w:rFonts w:hint="cs"/>
          <w:rtl/>
        </w:rPr>
        <w:t>إِلَيْكَ</w:t>
      </w:r>
      <w:r w:rsidR="005F1325" w:rsidRPr="006327CD">
        <w:rPr>
          <w:rStyle w:val="IntenseEmphasis"/>
          <w:rtl/>
        </w:rPr>
        <w:t xml:space="preserve"> </w:t>
      </w:r>
      <w:r w:rsidR="005F1325" w:rsidRPr="006327CD">
        <w:rPr>
          <w:rStyle w:val="IntenseEmphasis"/>
          <w:rFonts w:hint="cs"/>
          <w:rtl/>
        </w:rPr>
        <w:t>عَنِّي</w:t>
      </w:r>
      <w:r w:rsidR="005F1325" w:rsidRPr="006327CD">
        <w:rPr>
          <w:rStyle w:val="IntenseEmphasis"/>
          <w:rtl/>
        </w:rPr>
        <w:t xml:space="preserve"> </w:t>
      </w:r>
      <w:r w:rsidR="005F1325" w:rsidRPr="006327CD">
        <w:rPr>
          <w:rStyle w:val="IntenseEmphasis"/>
          <w:rFonts w:hint="cs"/>
          <w:rtl/>
        </w:rPr>
        <w:t>فَعَنِّي</w:t>
      </w:r>
      <w:r w:rsidR="005F1325" w:rsidRPr="006327CD">
        <w:rPr>
          <w:rStyle w:val="IntenseEmphasis"/>
          <w:rtl/>
        </w:rPr>
        <w:t xml:space="preserve"> </w:t>
      </w:r>
      <w:r w:rsidR="005F1325" w:rsidRPr="006327CD">
        <w:rPr>
          <w:rStyle w:val="IntenseEmphasis"/>
          <w:rFonts w:hint="cs"/>
          <w:rtl/>
        </w:rPr>
        <w:t>يُؤَدِّيَان‏</w:t>
      </w:r>
      <w:r w:rsidR="005F1325">
        <w:rPr>
          <w:rFonts w:hint="cs"/>
          <w:rtl/>
        </w:rPr>
        <w:t>»</w:t>
      </w:r>
      <w:r w:rsidR="005F1325">
        <w:rPr>
          <w:rStyle w:val="FootnoteReference"/>
          <w:rtl/>
        </w:rPr>
        <w:footnoteReference w:id="4"/>
      </w:r>
      <w:r w:rsidR="005F1325">
        <w:rPr>
          <w:rFonts w:hint="cs"/>
          <w:rtl/>
        </w:rPr>
        <w:t>شامل هر دو مسأله می باشد</w:t>
      </w:r>
      <w:r w:rsidR="00771DA5">
        <w:rPr>
          <w:rFonts w:hint="cs"/>
          <w:rtl/>
        </w:rPr>
        <w:t>.</w:t>
      </w:r>
    </w:p>
    <w:p w:rsidR="008A1A2E" w:rsidRDefault="008A1A2E" w:rsidP="00E65838">
      <w:pPr>
        <w:ind w:firstLine="284"/>
        <w:jc w:val="both"/>
        <w:rPr>
          <w:rtl/>
        </w:rPr>
      </w:pPr>
      <w:r>
        <w:rPr>
          <w:rFonts w:hint="cs"/>
          <w:rtl/>
        </w:rPr>
        <w:t xml:space="preserve">به فرض که ترجیح به موافقت کتاب و مخالفت عامه با خبر واحد اثبات می شود لکن استدلال به خبر واحد اشکالی ندارد و محقق خویی محکم به روایت قطب تمسک می کند و ما به روایت </w:t>
      </w:r>
      <w:r w:rsidR="00E65838">
        <w:rPr>
          <w:rFonts w:hint="cs"/>
          <w:rtl/>
        </w:rPr>
        <w:t>مقبوله.</w:t>
      </w:r>
    </w:p>
    <w:p w:rsidR="00E65838" w:rsidRDefault="00E65838" w:rsidP="00E65838">
      <w:pPr>
        <w:ind w:firstLine="284"/>
        <w:jc w:val="both"/>
        <w:rPr>
          <w:rtl/>
        </w:rPr>
      </w:pPr>
      <w:r>
        <w:rPr>
          <w:rFonts w:hint="cs"/>
          <w:rtl/>
        </w:rPr>
        <w:t>استناد محقق خویی در ترجیح به موافقت کتاب و مخالفت عامه فقط به روایت قطب راوندی درست است و عیبی ندارد. ایشان سند و دلالت روایت را تمام می کند و اشکالات را جواب می دهد.</w:t>
      </w:r>
    </w:p>
    <w:p w:rsidR="00C55215" w:rsidRDefault="00C55215" w:rsidP="00A04C0F">
      <w:pPr>
        <w:pStyle w:val="Heading8"/>
        <w:rPr>
          <w:rFonts w:hint="cs"/>
          <w:rtl/>
        </w:rPr>
      </w:pPr>
      <w:bookmarkStart w:id="10" w:name="_Toc475448913"/>
      <w:r>
        <w:rPr>
          <w:rFonts w:hint="cs"/>
          <w:rtl/>
        </w:rPr>
        <w:t xml:space="preserve">اشکال </w:t>
      </w:r>
      <w:r w:rsidR="00A04C0F">
        <w:rPr>
          <w:rFonts w:hint="cs"/>
          <w:rtl/>
        </w:rPr>
        <w:t>صغروی: وجود روایات کثیره در حد استفاضه</w:t>
      </w:r>
      <w:bookmarkEnd w:id="10"/>
    </w:p>
    <w:p w:rsidR="008F35F8" w:rsidRDefault="00BB7797" w:rsidP="00A657E2">
      <w:pPr>
        <w:ind w:firstLine="284"/>
        <w:rPr>
          <w:rtl/>
        </w:rPr>
      </w:pPr>
      <w:r>
        <w:rPr>
          <w:rFonts w:hint="cs"/>
          <w:rtl/>
        </w:rPr>
        <w:t xml:space="preserve">بر فرض که کسی در سند و دلالت مقبوله خدشه کند و در سند روایت قطب مناقشه کند، در مقام اشکال به بیان او گفته می شود که </w:t>
      </w:r>
      <w:r w:rsidR="00E43FFB">
        <w:rPr>
          <w:rFonts w:hint="cs"/>
          <w:rtl/>
        </w:rPr>
        <w:t>روایات بسیاری در حد استفاضه وجود دارد که موافقت کتاب و مخالفت عامه را از مرجحات قرار داده است و دلیل منحصر به مقبوله و روایت راوندی نیست تا در دلالت مقبوله و سند رواندی مناقشه شود. با ضمیمه این روایات به یکدیگر برای انسان اطمینان به صدور حاصل می شود</w:t>
      </w:r>
      <w:r w:rsidR="00D04EA6">
        <w:rPr>
          <w:rFonts w:hint="cs"/>
          <w:rtl/>
        </w:rPr>
        <w:t>.</w:t>
      </w:r>
    </w:p>
    <w:p w:rsidR="00D04EA6" w:rsidRDefault="00D04EA6" w:rsidP="00A657E2">
      <w:pPr>
        <w:ind w:firstLine="284"/>
        <w:rPr>
          <w:rFonts w:hint="cs"/>
          <w:rtl/>
        </w:rPr>
      </w:pPr>
      <w:r>
        <w:rPr>
          <w:rFonts w:hint="cs"/>
          <w:rtl/>
        </w:rPr>
        <w:t>حال روایات را در ذیل از کتاب جامع الحادیث الشیعه جلد نخست ذکر می کنیم.</w:t>
      </w:r>
    </w:p>
    <w:p w:rsidR="00D04EA6" w:rsidRDefault="00726468" w:rsidP="00E003B4">
      <w:pPr>
        <w:ind w:firstLine="284"/>
        <w:jc w:val="both"/>
        <w:rPr>
          <w:rtl/>
        </w:rPr>
      </w:pPr>
      <w:r>
        <w:rPr>
          <w:rFonts w:hint="cs"/>
          <w:rtl/>
        </w:rPr>
        <w:lastRenderedPageBreak/>
        <w:t xml:space="preserve">ح 430 ـ </w:t>
      </w:r>
      <w:r w:rsidR="00AB2599">
        <w:rPr>
          <w:rFonts w:hint="cs"/>
          <w:rtl/>
        </w:rPr>
        <w:t>«</w:t>
      </w:r>
      <w:r w:rsidR="00AB2599" w:rsidRPr="00AB2599">
        <w:rPr>
          <w:rFonts w:hint="cs"/>
          <w:rtl/>
        </w:rPr>
        <w:t xml:space="preserve"> الشَّيْخُ</w:t>
      </w:r>
      <w:r w:rsidR="00AB2599" w:rsidRPr="00AB2599">
        <w:rPr>
          <w:rtl/>
        </w:rPr>
        <w:t xml:space="preserve"> </w:t>
      </w:r>
      <w:r w:rsidR="00AB2599" w:rsidRPr="00AB2599">
        <w:rPr>
          <w:rFonts w:hint="cs"/>
          <w:rtl/>
        </w:rPr>
        <w:t>الْمُفِيدُ</w:t>
      </w:r>
      <w:r w:rsidR="00AB2599" w:rsidRPr="00AB2599">
        <w:rPr>
          <w:rtl/>
        </w:rPr>
        <w:t xml:space="preserve"> </w:t>
      </w:r>
      <w:r w:rsidR="00AB2599" w:rsidRPr="00AB2599">
        <w:rPr>
          <w:rFonts w:hint="cs"/>
          <w:rtl/>
        </w:rPr>
        <w:t>فِي</w:t>
      </w:r>
      <w:r w:rsidR="00AB2599" w:rsidRPr="00AB2599">
        <w:rPr>
          <w:rtl/>
        </w:rPr>
        <w:t xml:space="preserve"> </w:t>
      </w:r>
      <w:r w:rsidR="00AB2599" w:rsidRPr="00AB2599">
        <w:rPr>
          <w:rFonts w:hint="cs"/>
          <w:rtl/>
        </w:rPr>
        <w:t>رِسَالَةِ</w:t>
      </w:r>
      <w:r w:rsidR="00AB2599" w:rsidRPr="00AB2599">
        <w:rPr>
          <w:rtl/>
        </w:rPr>
        <w:t xml:space="preserve"> </w:t>
      </w:r>
      <w:r w:rsidR="00AB2599" w:rsidRPr="00AB2599">
        <w:rPr>
          <w:rFonts w:hint="cs"/>
          <w:rtl/>
        </w:rPr>
        <w:t>الْعَدَدِ،</w:t>
      </w:r>
      <w:r w:rsidR="00AB2599" w:rsidRPr="00AB2599">
        <w:rPr>
          <w:rtl/>
        </w:rPr>
        <w:t xml:space="preserve">" </w:t>
      </w:r>
      <w:r w:rsidR="00AB2599" w:rsidRPr="00AB2599">
        <w:rPr>
          <w:rFonts w:hint="cs"/>
          <w:rtl/>
        </w:rPr>
        <w:t>وَ</w:t>
      </w:r>
      <w:r w:rsidR="00AB2599" w:rsidRPr="00AB2599">
        <w:rPr>
          <w:rtl/>
        </w:rPr>
        <w:t xml:space="preserve"> </w:t>
      </w:r>
      <w:r w:rsidR="00AB2599" w:rsidRPr="00AB2599">
        <w:rPr>
          <w:rFonts w:hint="cs"/>
          <w:rtl/>
        </w:rPr>
        <w:t>أَمَّا</w:t>
      </w:r>
      <w:r w:rsidR="00AB2599" w:rsidRPr="00AB2599">
        <w:rPr>
          <w:rtl/>
        </w:rPr>
        <w:t xml:space="preserve"> </w:t>
      </w:r>
      <w:r w:rsidR="00AB2599" w:rsidRPr="00AB2599">
        <w:rPr>
          <w:rFonts w:hint="cs"/>
          <w:rtl/>
        </w:rPr>
        <w:t>مَا</w:t>
      </w:r>
      <w:r w:rsidR="00AB2599" w:rsidRPr="00AB2599">
        <w:rPr>
          <w:rtl/>
        </w:rPr>
        <w:t xml:space="preserve"> </w:t>
      </w:r>
      <w:r w:rsidR="00AB2599" w:rsidRPr="00AB2599">
        <w:rPr>
          <w:rFonts w:hint="cs"/>
          <w:rtl/>
        </w:rPr>
        <w:t>تَعَلَّقَ</w:t>
      </w:r>
      <w:r w:rsidR="00AB2599" w:rsidRPr="00AB2599">
        <w:rPr>
          <w:rtl/>
        </w:rPr>
        <w:t xml:space="preserve"> </w:t>
      </w:r>
      <w:r w:rsidR="00AB2599" w:rsidRPr="00AB2599">
        <w:rPr>
          <w:rFonts w:hint="cs"/>
          <w:rtl/>
        </w:rPr>
        <w:t>بِهِ</w:t>
      </w:r>
      <w:r w:rsidR="00AB2599" w:rsidRPr="00AB2599">
        <w:rPr>
          <w:rtl/>
        </w:rPr>
        <w:t xml:space="preserve"> </w:t>
      </w:r>
      <w:r w:rsidR="00AB2599" w:rsidRPr="00AB2599">
        <w:rPr>
          <w:rFonts w:hint="cs"/>
          <w:rtl/>
        </w:rPr>
        <w:t>مَنْ</w:t>
      </w:r>
      <w:r w:rsidR="00AB2599" w:rsidRPr="00AB2599">
        <w:rPr>
          <w:rtl/>
        </w:rPr>
        <w:t xml:space="preserve"> </w:t>
      </w:r>
      <w:r w:rsidR="00AB2599" w:rsidRPr="00AB2599">
        <w:rPr>
          <w:rFonts w:hint="cs"/>
          <w:rtl/>
        </w:rPr>
        <w:t>شَذَّ</w:t>
      </w:r>
      <w:r w:rsidR="00AB2599" w:rsidRPr="00AB2599">
        <w:rPr>
          <w:rtl/>
        </w:rPr>
        <w:t xml:space="preserve"> </w:t>
      </w:r>
      <w:r w:rsidR="00AB2599" w:rsidRPr="00AB2599">
        <w:rPr>
          <w:rFonts w:hint="cs"/>
          <w:rtl/>
        </w:rPr>
        <w:t>مِنْ</w:t>
      </w:r>
      <w:r w:rsidR="00AB2599" w:rsidRPr="00AB2599">
        <w:rPr>
          <w:rtl/>
        </w:rPr>
        <w:t xml:space="preserve"> </w:t>
      </w:r>
      <w:r w:rsidR="00AB2599" w:rsidRPr="00AB2599">
        <w:rPr>
          <w:rFonts w:hint="cs"/>
          <w:rtl/>
        </w:rPr>
        <w:t>أَصْحَابِنَا</w:t>
      </w:r>
      <w:r w:rsidR="00AB2599" w:rsidRPr="00AB2599">
        <w:rPr>
          <w:rtl/>
        </w:rPr>
        <w:t xml:space="preserve"> </w:t>
      </w:r>
      <w:r w:rsidR="00AB2599" w:rsidRPr="00AB2599">
        <w:rPr>
          <w:rFonts w:hint="cs"/>
          <w:rtl/>
        </w:rPr>
        <w:t>وَ</w:t>
      </w:r>
      <w:r w:rsidR="00AB2599" w:rsidRPr="00AB2599">
        <w:rPr>
          <w:rtl/>
        </w:rPr>
        <w:t xml:space="preserve"> </w:t>
      </w:r>
      <w:r w:rsidR="00AB2599" w:rsidRPr="00AB2599">
        <w:rPr>
          <w:rFonts w:hint="cs"/>
          <w:rtl/>
        </w:rPr>
        <w:t>مَالَ</w:t>
      </w:r>
      <w:r w:rsidR="00AB2599" w:rsidRPr="00AB2599">
        <w:rPr>
          <w:rtl/>
        </w:rPr>
        <w:t xml:space="preserve"> </w:t>
      </w:r>
      <w:r w:rsidR="00AB2599" w:rsidRPr="00AB2599">
        <w:rPr>
          <w:rFonts w:hint="cs"/>
          <w:rtl/>
        </w:rPr>
        <w:t>إِلَى</w:t>
      </w:r>
      <w:r w:rsidR="00AB2599" w:rsidRPr="00AB2599">
        <w:rPr>
          <w:rtl/>
        </w:rPr>
        <w:t xml:space="preserve"> </w:t>
      </w:r>
      <w:r w:rsidR="00AB2599" w:rsidRPr="00AB2599">
        <w:rPr>
          <w:rFonts w:hint="cs"/>
          <w:rtl/>
        </w:rPr>
        <w:t>مَذْهَبِ</w:t>
      </w:r>
      <w:r w:rsidR="00AB2599" w:rsidRPr="00AB2599">
        <w:rPr>
          <w:rtl/>
        </w:rPr>
        <w:t xml:space="preserve"> </w:t>
      </w:r>
      <w:r w:rsidR="00AB2599" w:rsidRPr="00AB2599">
        <w:rPr>
          <w:rFonts w:hint="cs"/>
          <w:rtl/>
        </w:rPr>
        <w:t>الْغُلَاةِ</w:t>
      </w:r>
      <w:r w:rsidR="00AB2599" w:rsidRPr="00AB2599">
        <w:rPr>
          <w:rtl/>
        </w:rPr>
        <w:t xml:space="preserve"> </w:t>
      </w:r>
      <w:r w:rsidR="00AB2599" w:rsidRPr="00AB2599">
        <w:rPr>
          <w:rFonts w:hint="cs"/>
          <w:rtl/>
        </w:rPr>
        <w:t>وَ</w:t>
      </w:r>
      <w:r w:rsidR="00AB2599" w:rsidRPr="00AB2599">
        <w:rPr>
          <w:rtl/>
        </w:rPr>
        <w:t xml:space="preserve"> </w:t>
      </w:r>
      <w:r w:rsidR="00AB2599" w:rsidRPr="00AB2599">
        <w:rPr>
          <w:rFonts w:hint="cs"/>
          <w:rtl/>
        </w:rPr>
        <w:t>بَعْضِ</w:t>
      </w:r>
      <w:r w:rsidR="00AB2599" w:rsidRPr="00AB2599">
        <w:rPr>
          <w:rtl/>
        </w:rPr>
        <w:t xml:space="preserve"> </w:t>
      </w:r>
      <w:r w:rsidR="00AB2599" w:rsidRPr="00AB2599">
        <w:rPr>
          <w:rFonts w:hint="cs"/>
          <w:rtl/>
        </w:rPr>
        <w:t>الشِّيعَةِ</w:t>
      </w:r>
      <w:r w:rsidR="00AB2599" w:rsidRPr="00AB2599">
        <w:rPr>
          <w:rtl/>
        </w:rPr>
        <w:t xml:space="preserve"> </w:t>
      </w:r>
      <w:r w:rsidR="00AB2599" w:rsidRPr="00AB2599">
        <w:rPr>
          <w:rFonts w:hint="cs"/>
          <w:rtl/>
        </w:rPr>
        <w:t>فِي</w:t>
      </w:r>
      <w:r w:rsidR="00AB2599" w:rsidRPr="00AB2599">
        <w:rPr>
          <w:rtl/>
        </w:rPr>
        <w:t xml:space="preserve"> </w:t>
      </w:r>
      <w:r w:rsidR="00AB2599" w:rsidRPr="00AB2599">
        <w:rPr>
          <w:rFonts w:hint="cs"/>
          <w:rtl/>
        </w:rPr>
        <w:t>الْعَدَدِ</w:t>
      </w:r>
      <w:r w:rsidR="00AB2599" w:rsidRPr="00AB2599">
        <w:rPr>
          <w:rtl/>
        </w:rPr>
        <w:t xml:space="preserve"> </w:t>
      </w:r>
      <w:r w:rsidR="00AB2599" w:rsidRPr="00AB2599">
        <w:rPr>
          <w:rFonts w:hint="cs"/>
          <w:rtl/>
        </w:rPr>
        <w:t>وَ</w:t>
      </w:r>
      <w:r w:rsidR="00AB2599" w:rsidRPr="00AB2599">
        <w:rPr>
          <w:rtl/>
        </w:rPr>
        <w:t xml:space="preserve"> </w:t>
      </w:r>
      <w:r w:rsidR="00AB2599" w:rsidRPr="00AB2599">
        <w:rPr>
          <w:rFonts w:hint="cs"/>
          <w:rtl/>
        </w:rPr>
        <w:t>عَدَلَ</w:t>
      </w:r>
      <w:r w:rsidR="00AB2599" w:rsidRPr="00AB2599">
        <w:rPr>
          <w:rtl/>
        </w:rPr>
        <w:t xml:space="preserve"> </w:t>
      </w:r>
      <w:r w:rsidR="00AB2599" w:rsidRPr="00AB2599">
        <w:rPr>
          <w:rFonts w:hint="cs"/>
          <w:rtl/>
        </w:rPr>
        <w:t>عَنْ</w:t>
      </w:r>
      <w:r w:rsidR="00AB2599" w:rsidRPr="00AB2599">
        <w:rPr>
          <w:rtl/>
        </w:rPr>
        <w:t xml:space="preserve"> </w:t>
      </w:r>
      <w:r w:rsidR="00AB2599" w:rsidRPr="00AB2599">
        <w:rPr>
          <w:rFonts w:hint="cs"/>
          <w:rtl/>
        </w:rPr>
        <w:t>ظَاهِرِ</w:t>
      </w:r>
      <w:r w:rsidR="00AB2599" w:rsidRPr="00AB2599">
        <w:rPr>
          <w:rtl/>
        </w:rPr>
        <w:t xml:space="preserve"> </w:t>
      </w:r>
      <w:r w:rsidR="00AB2599" w:rsidRPr="00AB2599">
        <w:rPr>
          <w:rFonts w:hint="cs"/>
          <w:rtl/>
        </w:rPr>
        <w:t>حُكْمِ</w:t>
      </w:r>
      <w:r w:rsidR="00AB2599" w:rsidRPr="00AB2599">
        <w:rPr>
          <w:rtl/>
        </w:rPr>
        <w:t xml:space="preserve"> </w:t>
      </w:r>
      <w:r w:rsidR="00AB2599" w:rsidRPr="00AB2599">
        <w:rPr>
          <w:rFonts w:hint="cs"/>
          <w:rtl/>
        </w:rPr>
        <w:t>الشَّرِيعَةِ</w:t>
      </w:r>
      <w:r w:rsidR="00AB2599" w:rsidRPr="00AB2599">
        <w:rPr>
          <w:rtl/>
        </w:rPr>
        <w:t xml:space="preserve"> </w:t>
      </w:r>
      <w:r w:rsidR="00AB2599" w:rsidRPr="00AB2599">
        <w:rPr>
          <w:rFonts w:hint="cs"/>
          <w:rtl/>
        </w:rPr>
        <w:t>مِنْ</w:t>
      </w:r>
      <w:r w:rsidR="00AB2599" w:rsidRPr="00AB2599">
        <w:rPr>
          <w:rtl/>
        </w:rPr>
        <w:t xml:space="preserve"> </w:t>
      </w:r>
      <w:r w:rsidR="00AB2599" w:rsidRPr="00AB2599">
        <w:rPr>
          <w:rFonts w:hint="cs"/>
          <w:rtl/>
        </w:rPr>
        <w:t>قَوْلِ</w:t>
      </w:r>
      <w:r w:rsidR="00AB2599" w:rsidRPr="00AB2599">
        <w:rPr>
          <w:rtl/>
        </w:rPr>
        <w:t xml:space="preserve"> </w:t>
      </w:r>
      <w:r w:rsidR="00AB2599" w:rsidRPr="00AB2599">
        <w:rPr>
          <w:rFonts w:hint="cs"/>
          <w:rtl/>
        </w:rPr>
        <w:t>أَبِي</w:t>
      </w:r>
      <w:r w:rsidR="00AB2599" w:rsidRPr="00AB2599">
        <w:rPr>
          <w:rtl/>
        </w:rPr>
        <w:t xml:space="preserve"> </w:t>
      </w:r>
      <w:r w:rsidR="00AB2599" w:rsidRPr="00AB2599">
        <w:rPr>
          <w:rFonts w:hint="cs"/>
          <w:rtl/>
        </w:rPr>
        <w:t>عَبْدِ</w:t>
      </w:r>
      <w:r w:rsidR="00AB2599" w:rsidRPr="00AB2599">
        <w:rPr>
          <w:rtl/>
        </w:rPr>
        <w:t xml:space="preserve"> </w:t>
      </w:r>
      <w:r w:rsidR="00AB2599" w:rsidRPr="00AB2599">
        <w:rPr>
          <w:rFonts w:hint="cs"/>
          <w:rtl/>
        </w:rPr>
        <w:t>اللَّهِ</w:t>
      </w:r>
      <w:r w:rsidR="00AB2599" w:rsidRPr="00AB2599">
        <w:rPr>
          <w:rtl/>
        </w:rPr>
        <w:t xml:space="preserve"> </w:t>
      </w:r>
      <w:r w:rsidR="00AB2599" w:rsidRPr="00AB2599">
        <w:rPr>
          <w:rFonts w:hint="cs"/>
          <w:rtl/>
        </w:rPr>
        <w:t>ع</w:t>
      </w:r>
      <w:r w:rsidR="00AB2599" w:rsidRPr="00AB2599">
        <w:rPr>
          <w:rStyle w:val="IntenseEmphasis"/>
          <w:rtl/>
        </w:rPr>
        <w:t xml:space="preserve"> </w:t>
      </w:r>
      <w:r w:rsidR="00AB2599" w:rsidRPr="00AB2599">
        <w:rPr>
          <w:rStyle w:val="IntenseEmphasis"/>
          <w:rFonts w:hint="cs"/>
          <w:rtl/>
        </w:rPr>
        <w:t>إِذَا</w:t>
      </w:r>
      <w:r w:rsidR="00AB2599" w:rsidRPr="00AB2599">
        <w:rPr>
          <w:rStyle w:val="IntenseEmphasis"/>
          <w:rtl/>
        </w:rPr>
        <w:t xml:space="preserve"> </w:t>
      </w:r>
      <w:r w:rsidR="00AB2599" w:rsidRPr="00AB2599">
        <w:rPr>
          <w:rStyle w:val="IntenseEmphasis"/>
          <w:rFonts w:hint="cs"/>
          <w:rtl/>
        </w:rPr>
        <w:t>أَتَاكُمْ</w:t>
      </w:r>
      <w:r w:rsidR="00AB2599" w:rsidRPr="00AB2599">
        <w:rPr>
          <w:rStyle w:val="IntenseEmphasis"/>
          <w:rtl/>
        </w:rPr>
        <w:t xml:space="preserve"> </w:t>
      </w:r>
      <w:r w:rsidR="00AB2599" w:rsidRPr="00AB2599">
        <w:rPr>
          <w:rStyle w:val="IntenseEmphasis"/>
          <w:rFonts w:hint="cs"/>
          <w:rtl/>
        </w:rPr>
        <w:t>عَنَّا</w:t>
      </w:r>
      <w:r w:rsidR="00AB2599" w:rsidRPr="00AB2599">
        <w:rPr>
          <w:rStyle w:val="IntenseEmphasis"/>
          <w:rtl/>
        </w:rPr>
        <w:t xml:space="preserve"> </w:t>
      </w:r>
      <w:r w:rsidR="00AB2599" w:rsidRPr="00AB2599">
        <w:rPr>
          <w:rStyle w:val="IntenseEmphasis"/>
          <w:rFonts w:hint="cs"/>
          <w:rtl/>
        </w:rPr>
        <w:t>حَدِيثَانِ</w:t>
      </w:r>
      <w:r w:rsidR="00AB2599" w:rsidRPr="00AB2599">
        <w:rPr>
          <w:rStyle w:val="IntenseEmphasis"/>
          <w:rtl/>
        </w:rPr>
        <w:t xml:space="preserve"> </w:t>
      </w:r>
      <w:r w:rsidR="00AB2599" w:rsidRPr="00AB2599">
        <w:rPr>
          <w:rStyle w:val="IntenseEmphasis"/>
          <w:rFonts w:hint="cs"/>
          <w:rtl/>
        </w:rPr>
        <w:t>فَخُذُوا</w:t>
      </w:r>
      <w:r w:rsidR="00AB2599" w:rsidRPr="00AB2599">
        <w:rPr>
          <w:rStyle w:val="IntenseEmphasis"/>
          <w:rtl/>
        </w:rPr>
        <w:t xml:space="preserve"> </w:t>
      </w:r>
      <w:r w:rsidR="00AB2599" w:rsidRPr="00AB2599">
        <w:rPr>
          <w:rStyle w:val="IntenseEmphasis"/>
          <w:rFonts w:hint="cs"/>
          <w:rtl/>
        </w:rPr>
        <w:t>بِأَبْعَدِهِمَا</w:t>
      </w:r>
      <w:r w:rsidR="00AB2599" w:rsidRPr="00AB2599">
        <w:rPr>
          <w:rStyle w:val="IntenseEmphasis"/>
          <w:rtl/>
        </w:rPr>
        <w:t xml:space="preserve"> </w:t>
      </w:r>
      <w:r w:rsidR="00AB2599" w:rsidRPr="00AB2599">
        <w:rPr>
          <w:rStyle w:val="IntenseEmphasis"/>
          <w:rFonts w:hint="cs"/>
          <w:rtl/>
        </w:rPr>
        <w:t>مِنْ</w:t>
      </w:r>
      <w:r w:rsidR="00AB2599" w:rsidRPr="00AB2599">
        <w:rPr>
          <w:rStyle w:val="IntenseEmphasis"/>
          <w:rtl/>
        </w:rPr>
        <w:t xml:space="preserve"> </w:t>
      </w:r>
      <w:r w:rsidR="00AB2599" w:rsidRPr="00AB2599">
        <w:rPr>
          <w:rStyle w:val="IntenseEmphasis"/>
          <w:rFonts w:hint="cs"/>
          <w:rtl/>
        </w:rPr>
        <w:t>قَوْلِ</w:t>
      </w:r>
      <w:r w:rsidR="00AB2599" w:rsidRPr="00AB2599">
        <w:rPr>
          <w:rStyle w:val="IntenseEmphasis"/>
          <w:rtl/>
        </w:rPr>
        <w:t xml:space="preserve"> </w:t>
      </w:r>
      <w:r w:rsidR="00AB2599" w:rsidRPr="00AB2599">
        <w:rPr>
          <w:rStyle w:val="IntenseEmphasis"/>
          <w:rFonts w:hint="cs"/>
          <w:rtl/>
        </w:rPr>
        <w:t>الْعَامَّةِ</w:t>
      </w:r>
      <w:r w:rsidR="00AB2599" w:rsidRPr="00AB2599">
        <w:rPr>
          <w:rStyle w:val="IntenseEmphasis"/>
          <w:rtl/>
        </w:rPr>
        <w:t xml:space="preserve"> </w:t>
      </w:r>
      <w:r w:rsidR="00AB2599" w:rsidRPr="00AB2599">
        <w:rPr>
          <w:rStyle w:val="IntenseEmphasis"/>
          <w:rFonts w:hint="cs"/>
          <w:rtl/>
        </w:rPr>
        <w:t>فَإِنَّهُ</w:t>
      </w:r>
      <w:r w:rsidR="00AB2599" w:rsidRPr="00AB2599">
        <w:rPr>
          <w:rStyle w:val="IntenseEmphasis"/>
          <w:rtl/>
        </w:rPr>
        <w:t xml:space="preserve"> </w:t>
      </w:r>
      <w:r w:rsidR="00AB2599" w:rsidRPr="00AB2599">
        <w:rPr>
          <w:rStyle w:val="IntenseEmphasis"/>
          <w:rFonts w:hint="cs"/>
          <w:rtl/>
        </w:rPr>
        <w:t>لَمْ</w:t>
      </w:r>
      <w:r w:rsidR="00AB2599" w:rsidRPr="00AB2599">
        <w:rPr>
          <w:rStyle w:val="IntenseEmphasis"/>
          <w:rtl/>
        </w:rPr>
        <w:t xml:space="preserve"> </w:t>
      </w:r>
      <w:r w:rsidR="00AB2599" w:rsidRPr="00AB2599">
        <w:rPr>
          <w:rStyle w:val="IntenseEmphasis"/>
          <w:rFonts w:hint="cs"/>
          <w:rtl/>
        </w:rPr>
        <w:t>يَأْتِ</w:t>
      </w:r>
      <w:r w:rsidR="00AB2599" w:rsidRPr="00AB2599">
        <w:rPr>
          <w:rStyle w:val="IntenseEmphasis"/>
          <w:rtl/>
        </w:rPr>
        <w:t xml:space="preserve"> </w:t>
      </w:r>
      <w:r w:rsidR="00AB2599" w:rsidRPr="00AB2599">
        <w:rPr>
          <w:rStyle w:val="IntenseEmphasis"/>
          <w:rFonts w:hint="cs"/>
          <w:rtl/>
        </w:rPr>
        <w:t>بِالْحَدِيثِ</w:t>
      </w:r>
      <w:r w:rsidR="00AB2599" w:rsidRPr="00AB2599">
        <w:rPr>
          <w:rStyle w:val="IntenseEmphasis"/>
          <w:rtl/>
        </w:rPr>
        <w:t xml:space="preserve"> </w:t>
      </w:r>
      <w:r w:rsidR="00AB2599" w:rsidRPr="00AB2599">
        <w:rPr>
          <w:rStyle w:val="IntenseEmphasis"/>
          <w:rFonts w:hint="cs"/>
          <w:rtl/>
        </w:rPr>
        <w:t>عَلَى</w:t>
      </w:r>
      <w:r w:rsidR="00AB2599" w:rsidRPr="00AB2599">
        <w:rPr>
          <w:rStyle w:val="IntenseEmphasis"/>
          <w:rtl/>
        </w:rPr>
        <w:t xml:space="preserve"> </w:t>
      </w:r>
      <w:r w:rsidR="00AB2599" w:rsidRPr="00AB2599">
        <w:rPr>
          <w:rStyle w:val="IntenseEmphasis"/>
          <w:rFonts w:hint="cs"/>
          <w:rtl/>
        </w:rPr>
        <w:t>وَجْهِهِ</w:t>
      </w:r>
      <w:r w:rsidR="00AB2599" w:rsidRPr="00AB2599">
        <w:rPr>
          <w:rStyle w:val="IntenseEmphasis"/>
          <w:rtl/>
        </w:rPr>
        <w:t xml:space="preserve"> </w:t>
      </w:r>
      <w:r w:rsidR="00AB2599" w:rsidRPr="00E003B4">
        <w:rPr>
          <w:rStyle w:val="IntenseEmphasis"/>
          <w:rFonts w:hint="cs"/>
          <w:b w:val="0"/>
          <w:i w:val="0"/>
          <w:color w:val="auto"/>
          <w:rtl/>
        </w:rPr>
        <w:t>وَ</w:t>
      </w:r>
      <w:r w:rsidR="00AB2599" w:rsidRPr="00E003B4">
        <w:rPr>
          <w:rStyle w:val="IntenseEmphasis"/>
          <w:b w:val="0"/>
          <w:i w:val="0"/>
          <w:color w:val="auto"/>
          <w:rtl/>
        </w:rPr>
        <w:t xml:space="preserve"> </w:t>
      </w:r>
      <w:r w:rsidR="00AB2599" w:rsidRPr="00E003B4">
        <w:rPr>
          <w:rStyle w:val="IntenseEmphasis"/>
          <w:rFonts w:hint="cs"/>
          <w:b w:val="0"/>
          <w:i w:val="0"/>
          <w:color w:val="auto"/>
          <w:rtl/>
        </w:rPr>
        <w:t>الْحَدِيثُ</w:t>
      </w:r>
      <w:r w:rsidR="00AB2599" w:rsidRPr="00E003B4">
        <w:rPr>
          <w:rStyle w:val="IntenseEmphasis"/>
          <w:b w:val="0"/>
          <w:i w:val="0"/>
          <w:color w:val="auto"/>
          <w:rtl/>
        </w:rPr>
        <w:t xml:space="preserve"> </w:t>
      </w:r>
      <w:r w:rsidR="00AB2599" w:rsidRPr="00E003B4">
        <w:rPr>
          <w:rStyle w:val="IntenseEmphasis"/>
          <w:rFonts w:hint="cs"/>
          <w:b w:val="0"/>
          <w:i w:val="0"/>
          <w:color w:val="auto"/>
          <w:rtl/>
        </w:rPr>
        <w:t>الْمَعْرُوفُ</w:t>
      </w:r>
      <w:r w:rsidR="00AB2599" w:rsidRPr="00E003B4">
        <w:rPr>
          <w:rStyle w:val="IntenseEmphasis"/>
          <w:b w:val="0"/>
          <w:i w:val="0"/>
          <w:color w:val="auto"/>
          <w:rtl/>
        </w:rPr>
        <w:t xml:space="preserve"> </w:t>
      </w:r>
      <w:r w:rsidR="00AB2599" w:rsidRPr="00E003B4">
        <w:rPr>
          <w:rStyle w:val="IntenseEmphasis"/>
          <w:rFonts w:hint="cs"/>
          <w:b w:val="0"/>
          <w:i w:val="0"/>
          <w:color w:val="auto"/>
          <w:rtl/>
        </w:rPr>
        <w:t>قَوْلُ</w:t>
      </w:r>
      <w:r w:rsidR="00AB2599" w:rsidRPr="00E003B4">
        <w:rPr>
          <w:rStyle w:val="IntenseEmphasis"/>
          <w:b w:val="0"/>
          <w:i w:val="0"/>
          <w:color w:val="auto"/>
          <w:rtl/>
        </w:rPr>
        <w:t xml:space="preserve"> </w:t>
      </w:r>
      <w:r w:rsidR="00AB2599" w:rsidRPr="00E003B4">
        <w:rPr>
          <w:rStyle w:val="IntenseEmphasis"/>
          <w:rFonts w:hint="cs"/>
          <w:b w:val="0"/>
          <w:i w:val="0"/>
          <w:color w:val="auto"/>
          <w:rtl/>
        </w:rPr>
        <w:t>أَبِي</w:t>
      </w:r>
      <w:r w:rsidR="00AB2599" w:rsidRPr="00E003B4">
        <w:rPr>
          <w:rStyle w:val="IntenseEmphasis"/>
          <w:b w:val="0"/>
          <w:i w:val="0"/>
          <w:color w:val="auto"/>
          <w:rtl/>
        </w:rPr>
        <w:t xml:space="preserve"> </w:t>
      </w:r>
      <w:r w:rsidR="00AB2599" w:rsidRPr="00E003B4">
        <w:rPr>
          <w:rStyle w:val="IntenseEmphasis"/>
          <w:rFonts w:hint="cs"/>
          <w:b w:val="0"/>
          <w:i w:val="0"/>
          <w:color w:val="auto"/>
          <w:rtl/>
        </w:rPr>
        <w:t>عَبْدِ</w:t>
      </w:r>
      <w:r w:rsidR="00AB2599" w:rsidRPr="00E003B4">
        <w:rPr>
          <w:rStyle w:val="IntenseEmphasis"/>
          <w:b w:val="0"/>
          <w:i w:val="0"/>
          <w:color w:val="auto"/>
          <w:rtl/>
        </w:rPr>
        <w:t xml:space="preserve"> </w:t>
      </w:r>
      <w:r w:rsidR="00AB2599" w:rsidRPr="00E003B4">
        <w:rPr>
          <w:rStyle w:val="IntenseEmphasis"/>
          <w:rFonts w:hint="cs"/>
          <w:b w:val="0"/>
          <w:i w:val="0"/>
          <w:color w:val="auto"/>
          <w:rtl/>
        </w:rPr>
        <w:t>اللَّهِ</w:t>
      </w:r>
      <w:r w:rsidR="00AB2599" w:rsidRPr="00E003B4">
        <w:rPr>
          <w:rStyle w:val="IntenseEmphasis"/>
          <w:b w:val="0"/>
          <w:i w:val="0"/>
          <w:color w:val="auto"/>
          <w:rtl/>
        </w:rPr>
        <w:t xml:space="preserve"> </w:t>
      </w:r>
      <w:r w:rsidR="00AB2599" w:rsidRPr="00E003B4">
        <w:rPr>
          <w:rStyle w:val="IntenseEmphasis"/>
          <w:rFonts w:hint="cs"/>
          <w:b w:val="0"/>
          <w:i w:val="0"/>
          <w:color w:val="auto"/>
          <w:rtl/>
        </w:rPr>
        <w:t>ع</w:t>
      </w:r>
      <w:r w:rsidR="00AB2599" w:rsidRPr="00AB2599">
        <w:rPr>
          <w:rStyle w:val="IntenseEmphasis"/>
          <w:rtl/>
        </w:rPr>
        <w:t xml:space="preserve"> </w:t>
      </w:r>
      <w:r w:rsidR="00AB2599" w:rsidRPr="00AB2599">
        <w:rPr>
          <w:rStyle w:val="IntenseEmphasis"/>
          <w:rFonts w:hint="cs"/>
          <w:rtl/>
        </w:rPr>
        <w:t>إِذَا</w:t>
      </w:r>
      <w:r w:rsidR="00AB2599" w:rsidRPr="00AB2599">
        <w:rPr>
          <w:rStyle w:val="IntenseEmphasis"/>
          <w:rtl/>
        </w:rPr>
        <w:t xml:space="preserve"> </w:t>
      </w:r>
      <w:r w:rsidR="00AB2599" w:rsidRPr="00AB2599">
        <w:rPr>
          <w:rStyle w:val="IntenseEmphasis"/>
          <w:rFonts w:hint="cs"/>
          <w:rtl/>
        </w:rPr>
        <w:t>أَتَاكُمْ</w:t>
      </w:r>
      <w:r w:rsidR="00AB2599" w:rsidRPr="00AB2599">
        <w:rPr>
          <w:rStyle w:val="IntenseEmphasis"/>
          <w:rtl/>
        </w:rPr>
        <w:t xml:space="preserve"> </w:t>
      </w:r>
      <w:r w:rsidR="00AB2599" w:rsidRPr="00AB2599">
        <w:rPr>
          <w:rStyle w:val="IntenseEmphasis"/>
          <w:rFonts w:hint="cs"/>
          <w:rtl/>
        </w:rPr>
        <w:t>عَنَّا</w:t>
      </w:r>
      <w:r w:rsidR="00AB2599" w:rsidRPr="00AB2599">
        <w:rPr>
          <w:rStyle w:val="IntenseEmphasis"/>
          <w:rtl/>
        </w:rPr>
        <w:t xml:space="preserve"> </w:t>
      </w:r>
      <w:r w:rsidR="00AB2599" w:rsidRPr="00AB2599">
        <w:rPr>
          <w:rStyle w:val="IntenseEmphasis"/>
          <w:rFonts w:hint="cs"/>
          <w:rtl/>
        </w:rPr>
        <w:t>حَدِيثَانِ</w:t>
      </w:r>
      <w:r w:rsidR="00AB2599" w:rsidRPr="00AB2599">
        <w:rPr>
          <w:rStyle w:val="IntenseEmphasis"/>
          <w:rtl/>
        </w:rPr>
        <w:t xml:space="preserve"> </w:t>
      </w:r>
      <w:r w:rsidR="00AB2599" w:rsidRPr="00AB2599">
        <w:rPr>
          <w:rStyle w:val="IntenseEmphasis"/>
          <w:rFonts w:hint="cs"/>
          <w:rtl/>
        </w:rPr>
        <w:t>مُخْتَلِفَانِ</w:t>
      </w:r>
      <w:r w:rsidR="00AB2599" w:rsidRPr="00AB2599">
        <w:rPr>
          <w:rStyle w:val="IntenseEmphasis"/>
          <w:rtl/>
        </w:rPr>
        <w:t xml:space="preserve"> </w:t>
      </w:r>
      <w:r w:rsidR="00AB2599" w:rsidRPr="00AB2599">
        <w:rPr>
          <w:rStyle w:val="IntenseEmphasis"/>
          <w:rFonts w:hint="cs"/>
          <w:rtl/>
        </w:rPr>
        <w:t>فَخُذُوا</w:t>
      </w:r>
      <w:r w:rsidR="00AB2599" w:rsidRPr="00AB2599">
        <w:rPr>
          <w:rStyle w:val="IntenseEmphasis"/>
          <w:rtl/>
        </w:rPr>
        <w:t xml:space="preserve"> </w:t>
      </w:r>
      <w:r w:rsidR="00AB2599" w:rsidRPr="00AB2599">
        <w:rPr>
          <w:rStyle w:val="IntenseEmphasis"/>
          <w:rFonts w:hint="cs"/>
          <w:rtl/>
        </w:rPr>
        <w:t>بِمَا</w:t>
      </w:r>
      <w:r w:rsidR="00AB2599" w:rsidRPr="00AB2599">
        <w:rPr>
          <w:rStyle w:val="IntenseEmphasis"/>
          <w:rtl/>
        </w:rPr>
        <w:t xml:space="preserve"> </w:t>
      </w:r>
      <w:r w:rsidR="00AB2599" w:rsidRPr="00AB2599">
        <w:rPr>
          <w:rStyle w:val="IntenseEmphasis"/>
          <w:rFonts w:hint="cs"/>
          <w:rtl/>
        </w:rPr>
        <w:t>وَافَقَ</w:t>
      </w:r>
      <w:r w:rsidR="00AB2599" w:rsidRPr="00AB2599">
        <w:rPr>
          <w:rStyle w:val="IntenseEmphasis"/>
          <w:rtl/>
        </w:rPr>
        <w:t xml:space="preserve"> </w:t>
      </w:r>
      <w:r w:rsidR="00AB2599" w:rsidRPr="00AB2599">
        <w:rPr>
          <w:rStyle w:val="IntenseEmphasis"/>
          <w:rFonts w:hint="cs"/>
          <w:rtl/>
        </w:rPr>
        <w:t>مِنْهُمَا</w:t>
      </w:r>
      <w:r w:rsidR="00AB2599" w:rsidRPr="00AB2599">
        <w:rPr>
          <w:rStyle w:val="IntenseEmphasis"/>
          <w:rtl/>
        </w:rPr>
        <w:t xml:space="preserve"> </w:t>
      </w:r>
      <w:r w:rsidR="00AB2599" w:rsidRPr="00AB2599">
        <w:rPr>
          <w:rStyle w:val="IntenseEmphasis"/>
          <w:rFonts w:hint="cs"/>
          <w:rtl/>
        </w:rPr>
        <w:t>الْقُرْآن‏</w:t>
      </w:r>
      <w:r w:rsidR="00AB2599">
        <w:rPr>
          <w:rFonts w:hint="cs"/>
          <w:rtl/>
        </w:rPr>
        <w:t>»</w:t>
      </w:r>
      <w:r w:rsidR="00E003B4">
        <w:rPr>
          <w:rStyle w:val="FootnoteReference"/>
          <w:rtl/>
        </w:rPr>
        <w:footnoteReference w:id="5"/>
      </w:r>
    </w:p>
    <w:p w:rsidR="001F2BD7" w:rsidRDefault="001F2BD7" w:rsidP="00E003B4">
      <w:pPr>
        <w:ind w:firstLine="284"/>
        <w:jc w:val="both"/>
        <w:rPr>
          <w:rFonts w:hint="cs"/>
          <w:rtl/>
        </w:rPr>
      </w:pPr>
      <w:r>
        <w:rPr>
          <w:rFonts w:hint="cs"/>
          <w:rtl/>
        </w:rPr>
        <w:t>شیخ مفید تعبیرش آن است که این حدیث حدیث معروفی است.</w:t>
      </w:r>
    </w:p>
    <w:p w:rsidR="001F2BD7" w:rsidRDefault="001F2BD7" w:rsidP="00931AA6">
      <w:pPr>
        <w:ind w:firstLine="284"/>
        <w:jc w:val="both"/>
        <w:rPr>
          <w:rtl/>
        </w:rPr>
      </w:pPr>
      <w:r>
        <w:rPr>
          <w:rFonts w:hint="cs"/>
          <w:rtl/>
        </w:rPr>
        <w:t xml:space="preserve">ح 444 ـ </w:t>
      </w:r>
      <w:r w:rsidR="00AE168F">
        <w:rPr>
          <w:rFonts w:hint="cs"/>
          <w:rtl/>
        </w:rPr>
        <w:t>«</w:t>
      </w:r>
      <w:r w:rsidR="00AE168F" w:rsidRPr="00AE168F">
        <w:rPr>
          <w:rFonts w:hint="cs"/>
          <w:rtl/>
        </w:rPr>
        <w:t xml:space="preserve"> وَ</w:t>
      </w:r>
      <w:r w:rsidR="00AE168F" w:rsidRPr="00AE168F">
        <w:rPr>
          <w:rtl/>
        </w:rPr>
        <w:t xml:space="preserve"> </w:t>
      </w:r>
      <w:r w:rsidR="00AE168F" w:rsidRPr="00AE168F">
        <w:rPr>
          <w:rFonts w:hint="cs"/>
          <w:rtl/>
        </w:rPr>
        <w:t>عَنِ</w:t>
      </w:r>
      <w:r w:rsidR="00AE168F" w:rsidRPr="00AE168F">
        <w:rPr>
          <w:rtl/>
        </w:rPr>
        <w:t xml:space="preserve"> </w:t>
      </w:r>
      <w:r w:rsidR="00AE168F" w:rsidRPr="00AE168F">
        <w:rPr>
          <w:rFonts w:hint="cs"/>
          <w:rtl/>
        </w:rPr>
        <w:t>الْحَسَنِ</w:t>
      </w:r>
      <w:r w:rsidR="00AE168F" w:rsidRPr="00AE168F">
        <w:rPr>
          <w:rtl/>
        </w:rPr>
        <w:t xml:space="preserve"> </w:t>
      </w:r>
      <w:r w:rsidR="00AE168F" w:rsidRPr="00AE168F">
        <w:rPr>
          <w:rFonts w:hint="cs"/>
          <w:rtl/>
        </w:rPr>
        <w:t>بْنِ</w:t>
      </w:r>
      <w:r w:rsidR="00AE168F" w:rsidRPr="00AE168F">
        <w:rPr>
          <w:rtl/>
        </w:rPr>
        <w:t xml:space="preserve"> </w:t>
      </w:r>
      <w:r w:rsidR="00AE168F" w:rsidRPr="00AE168F">
        <w:rPr>
          <w:rFonts w:hint="cs"/>
          <w:rtl/>
        </w:rPr>
        <w:t>الْجَهْمِ</w:t>
      </w:r>
      <w:r w:rsidR="00AE168F" w:rsidRPr="00AE168F">
        <w:rPr>
          <w:rtl/>
        </w:rPr>
        <w:t xml:space="preserve"> </w:t>
      </w:r>
      <w:r w:rsidR="00AE168F" w:rsidRPr="00AE168F">
        <w:rPr>
          <w:rFonts w:hint="cs"/>
          <w:rtl/>
        </w:rPr>
        <w:t>عَنِ</w:t>
      </w:r>
      <w:r w:rsidR="00AE168F" w:rsidRPr="00AE168F">
        <w:rPr>
          <w:rtl/>
        </w:rPr>
        <w:t xml:space="preserve"> </w:t>
      </w:r>
      <w:r w:rsidR="00AE168F" w:rsidRPr="00AE168F">
        <w:rPr>
          <w:rFonts w:hint="cs"/>
          <w:rtl/>
        </w:rPr>
        <w:t>الْعَبْدِ</w:t>
      </w:r>
      <w:r w:rsidR="00AE168F" w:rsidRPr="00AE168F">
        <w:rPr>
          <w:rtl/>
        </w:rPr>
        <w:t xml:space="preserve"> </w:t>
      </w:r>
      <w:r w:rsidR="00AE168F" w:rsidRPr="00AE168F">
        <w:rPr>
          <w:rFonts w:hint="cs"/>
          <w:rtl/>
        </w:rPr>
        <w:t>الصَّالِحِ</w:t>
      </w:r>
      <w:r w:rsidR="00AE168F" w:rsidRPr="00AE168F">
        <w:rPr>
          <w:rtl/>
        </w:rPr>
        <w:t xml:space="preserve"> </w:t>
      </w:r>
      <w:r w:rsidR="00AE168F" w:rsidRPr="00AE168F">
        <w:rPr>
          <w:rFonts w:hint="cs"/>
          <w:rtl/>
        </w:rPr>
        <w:t>ع</w:t>
      </w:r>
      <w:r w:rsidR="00AE168F" w:rsidRPr="00AE168F">
        <w:rPr>
          <w:rtl/>
        </w:rPr>
        <w:t xml:space="preserve"> </w:t>
      </w:r>
      <w:r w:rsidR="00AE168F" w:rsidRPr="00AE168F">
        <w:rPr>
          <w:rFonts w:hint="cs"/>
          <w:rtl/>
        </w:rPr>
        <w:t>قَالَ</w:t>
      </w:r>
      <w:r w:rsidR="00AE168F" w:rsidRPr="00AE168F">
        <w:rPr>
          <w:rtl/>
        </w:rPr>
        <w:t xml:space="preserve">: </w:t>
      </w:r>
      <w:r w:rsidR="00AE168F" w:rsidRPr="00C81652">
        <w:rPr>
          <w:rStyle w:val="IntenseEmphasis"/>
          <w:rFonts w:hint="cs"/>
          <w:rtl/>
        </w:rPr>
        <w:t>إِذَا</w:t>
      </w:r>
      <w:r w:rsidR="00AE168F" w:rsidRPr="00C81652">
        <w:rPr>
          <w:rStyle w:val="IntenseEmphasis"/>
          <w:rtl/>
        </w:rPr>
        <w:t xml:space="preserve"> </w:t>
      </w:r>
      <w:r w:rsidR="00AE168F" w:rsidRPr="00C81652">
        <w:rPr>
          <w:rStyle w:val="IntenseEmphasis"/>
          <w:rFonts w:hint="cs"/>
          <w:rtl/>
        </w:rPr>
        <w:t>جَاءَكَ</w:t>
      </w:r>
      <w:r w:rsidR="00AE168F" w:rsidRPr="00C81652">
        <w:rPr>
          <w:rStyle w:val="IntenseEmphasis"/>
          <w:rtl/>
        </w:rPr>
        <w:t xml:space="preserve"> </w:t>
      </w:r>
      <w:r w:rsidR="00AE168F" w:rsidRPr="00C81652">
        <w:rPr>
          <w:rStyle w:val="IntenseEmphasis"/>
          <w:rFonts w:hint="cs"/>
          <w:rtl/>
        </w:rPr>
        <w:t>الْحَدِيثَانِ</w:t>
      </w:r>
      <w:r w:rsidR="00AE168F" w:rsidRPr="00C81652">
        <w:rPr>
          <w:rStyle w:val="IntenseEmphasis"/>
          <w:rtl/>
        </w:rPr>
        <w:t xml:space="preserve"> </w:t>
      </w:r>
      <w:r w:rsidR="00AE168F" w:rsidRPr="00C81652">
        <w:rPr>
          <w:rStyle w:val="IntenseEmphasis"/>
          <w:rFonts w:hint="cs"/>
          <w:rtl/>
        </w:rPr>
        <w:t>الْمُخْتَلِفَانِ</w:t>
      </w:r>
      <w:r w:rsidR="00AE168F" w:rsidRPr="00C81652">
        <w:rPr>
          <w:rStyle w:val="IntenseEmphasis"/>
          <w:rtl/>
        </w:rPr>
        <w:t xml:space="preserve"> </w:t>
      </w:r>
      <w:r w:rsidR="00AE168F" w:rsidRPr="00C81652">
        <w:rPr>
          <w:rStyle w:val="IntenseEmphasis"/>
          <w:rFonts w:hint="cs"/>
          <w:rtl/>
        </w:rPr>
        <w:t>فَقِسْهُمَا</w:t>
      </w:r>
      <w:r w:rsidR="00AE168F" w:rsidRPr="00C81652">
        <w:rPr>
          <w:rStyle w:val="IntenseEmphasis"/>
          <w:rtl/>
        </w:rPr>
        <w:t xml:space="preserve"> </w:t>
      </w:r>
      <w:r w:rsidR="00AE168F" w:rsidRPr="00C81652">
        <w:rPr>
          <w:rStyle w:val="IntenseEmphasis"/>
          <w:rFonts w:hint="cs"/>
          <w:rtl/>
        </w:rPr>
        <w:t>عَلَى</w:t>
      </w:r>
      <w:r w:rsidR="00AE168F" w:rsidRPr="00C81652">
        <w:rPr>
          <w:rStyle w:val="IntenseEmphasis"/>
          <w:rtl/>
        </w:rPr>
        <w:t xml:space="preserve"> </w:t>
      </w:r>
      <w:r w:rsidR="00AE168F" w:rsidRPr="00C81652">
        <w:rPr>
          <w:rStyle w:val="IntenseEmphasis"/>
          <w:rFonts w:hint="cs"/>
          <w:rtl/>
        </w:rPr>
        <w:t>كِتَابِ</w:t>
      </w:r>
      <w:r w:rsidR="00AE168F" w:rsidRPr="00C81652">
        <w:rPr>
          <w:rStyle w:val="IntenseEmphasis"/>
          <w:rtl/>
        </w:rPr>
        <w:t xml:space="preserve"> </w:t>
      </w:r>
      <w:r w:rsidR="00AE168F" w:rsidRPr="00C81652">
        <w:rPr>
          <w:rStyle w:val="IntenseEmphasis"/>
          <w:rFonts w:hint="cs"/>
          <w:rtl/>
        </w:rPr>
        <w:t>اللَّه‏</w:t>
      </w:r>
      <w:r w:rsidR="00931AA6" w:rsidRPr="00C81652">
        <w:rPr>
          <w:rStyle w:val="IntenseEmphasis"/>
          <w:rFonts w:hint="cs"/>
          <w:rtl/>
        </w:rPr>
        <w:t xml:space="preserve"> </w:t>
      </w:r>
      <w:r w:rsidR="00AE168F" w:rsidRPr="00C81652">
        <w:rPr>
          <w:rStyle w:val="IntenseEmphasis"/>
          <w:rFonts w:hint="cs"/>
          <w:rtl/>
        </w:rPr>
        <w:t>وَ</w:t>
      </w:r>
      <w:r w:rsidR="00AE168F" w:rsidRPr="00C81652">
        <w:rPr>
          <w:rStyle w:val="IntenseEmphasis"/>
          <w:rtl/>
        </w:rPr>
        <w:t xml:space="preserve"> </w:t>
      </w:r>
      <w:r w:rsidR="00AE168F" w:rsidRPr="00C81652">
        <w:rPr>
          <w:rStyle w:val="IntenseEmphasis"/>
          <w:rFonts w:hint="cs"/>
          <w:rtl/>
        </w:rPr>
        <w:t>أَحَادِيثِنَا</w:t>
      </w:r>
      <w:r w:rsidR="00AE168F" w:rsidRPr="00C81652">
        <w:rPr>
          <w:rStyle w:val="IntenseEmphasis"/>
          <w:rtl/>
        </w:rPr>
        <w:t xml:space="preserve"> </w:t>
      </w:r>
      <w:r w:rsidR="00AE168F" w:rsidRPr="00C81652">
        <w:rPr>
          <w:rStyle w:val="IntenseEmphasis"/>
          <w:rFonts w:hint="cs"/>
          <w:rtl/>
        </w:rPr>
        <w:t>فَإِنْ</w:t>
      </w:r>
      <w:r w:rsidR="00AE168F" w:rsidRPr="00C81652">
        <w:rPr>
          <w:rStyle w:val="IntenseEmphasis"/>
          <w:rtl/>
        </w:rPr>
        <w:t xml:space="preserve"> </w:t>
      </w:r>
      <w:r w:rsidR="00AE168F" w:rsidRPr="00C81652">
        <w:rPr>
          <w:rStyle w:val="IntenseEmphasis"/>
          <w:rFonts w:hint="cs"/>
          <w:rtl/>
        </w:rPr>
        <w:t>أَشْبَهَهَا</w:t>
      </w:r>
      <w:r w:rsidR="00AE168F" w:rsidRPr="00C81652">
        <w:rPr>
          <w:rStyle w:val="IntenseEmphasis"/>
          <w:rtl/>
        </w:rPr>
        <w:t xml:space="preserve"> </w:t>
      </w:r>
      <w:r w:rsidR="00AE168F" w:rsidRPr="00C81652">
        <w:rPr>
          <w:rStyle w:val="IntenseEmphasis"/>
          <w:rFonts w:hint="cs"/>
          <w:rtl/>
        </w:rPr>
        <w:t>فَهُوَ</w:t>
      </w:r>
      <w:r w:rsidR="00AE168F" w:rsidRPr="00C81652">
        <w:rPr>
          <w:rStyle w:val="IntenseEmphasis"/>
          <w:rtl/>
        </w:rPr>
        <w:t xml:space="preserve"> </w:t>
      </w:r>
      <w:r w:rsidR="00AE168F" w:rsidRPr="00C81652">
        <w:rPr>
          <w:rStyle w:val="IntenseEmphasis"/>
          <w:rFonts w:hint="cs"/>
          <w:rtl/>
        </w:rPr>
        <w:t>حَقٌّ</w:t>
      </w:r>
      <w:r w:rsidR="00AE168F" w:rsidRPr="00C81652">
        <w:rPr>
          <w:rStyle w:val="IntenseEmphasis"/>
          <w:rtl/>
        </w:rPr>
        <w:t xml:space="preserve"> </w:t>
      </w:r>
      <w:r w:rsidR="00AE168F" w:rsidRPr="00C81652">
        <w:rPr>
          <w:rStyle w:val="IntenseEmphasis"/>
          <w:rFonts w:hint="cs"/>
          <w:rtl/>
        </w:rPr>
        <w:t>وَ</w:t>
      </w:r>
      <w:r w:rsidR="00AE168F" w:rsidRPr="00C81652">
        <w:rPr>
          <w:rStyle w:val="IntenseEmphasis"/>
          <w:rtl/>
        </w:rPr>
        <w:t xml:space="preserve"> </w:t>
      </w:r>
      <w:r w:rsidR="00AE168F" w:rsidRPr="00C81652">
        <w:rPr>
          <w:rStyle w:val="IntenseEmphasis"/>
          <w:rFonts w:hint="cs"/>
          <w:rtl/>
        </w:rPr>
        <w:t>إِنْ</w:t>
      </w:r>
      <w:r w:rsidR="00AE168F" w:rsidRPr="00C81652">
        <w:rPr>
          <w:rStyle w:val="IntenseEmphasis"/>
          <w:rtl/>
        </w:rPr>
        <w:t xml:space="preserve"> </w:t>
      </w:r>
      <w:r w:rsidR="00AE168F" w:rsidRPr="00C81652">
        <w:rPr>
          <w:rStyle w:val="IntenseEmphasis"/>
          <w:rFonts w:hint="cs"/>
          <w:rtl/>
        </w:rPr>
        <w:t>لَمْ</w:t>
      </w:r>
      <w:r w:rsidR="00AE168F" w:rsidRPr="00C81652">
        <w:rPr>
          <w:rStyle w:val="IntenseEmphasis"/>
          <w:rtl/>
        </w:rPr>
        <w:t xml:space="preserve"> </w:t>
      </w:r>
      <w:r w:rsidR="00AE168F" w:rsidRPr="00C81652">
        <w:rPr>
          <w:rStyle w:val="IntenseEmphasis"/>
          <w:rFonts w:hint="cs"/>
          <w:rtl/>
        </w:rPr>
        <w:t>يُشْبِهْهَا</w:t>
      </w:r>
      <w:r w:rsidR="00AE168F" w:rsidRPr="00C81652">
        <w:rPr>
          <w:rStyle w:val="IntenseEmphasis"/>
          <w:rtl/>
        </w:rPr>
        <w:t xml:space="preserve"> </w:t>
      </w:r>
      <w:r w:rsidR="00AE168F" w:rsidRPr="00C81652">
        <w:rPr>
          <w:rStyle w:val="IntenseEmphasis"/>
          <w:rFonts w:hint="cs"/>
          <w:rtl/>
        </w:rPr>
        <w:t>فَهُوَ</w:t>
      </w:r>
      <w:r w:rsidR="00AE168F" w:rsidRPr="00C81652">
        <w:rPr>
          <w:rStyle w:val="IntenseEmphasis"/>
          <w:rtl/>
        </w:rPr>
        <w:t xml:space="preserve"> </w:t>
      </w:r>
      <w:r w:rsidR="00AE168F" w:rsidRPr="00C81652">
        <w:rPr>
          <w:rStyle w:val="IntenseEmphasis"/>
          <w:rFonts w:hint="cs"/>
          <w:rtl/>
        </w:rPr>
        <w:t>بَاطِلٌ</w:t>
      </w:r>
      <w:r w:rsidR="00AE168F">
        <w:rPr>
          <w:rFonts w:hint="cs"/>
          <w:rtl/>
        </w:rPr>
        <w:t>»</w:t>
      </w:r>
      <w:r w:rsidR="00931AA6">
        <w:rPr>
          <w:rStyle w:val="FootnoteReference"/>
          <w:rtl/>
        </w:rPr>
        <w:footnoteReference w:id="6"/>
      </w:r>
      <w:r w:rsidR="00A76D55">
        <w:rPr>
          <w:rFonts w:hint="cs"/>
          <w:rtl/>
        </w:rPr>
        <w:t>.</w:t>
      </w:r>
    </w:p>
    <w:p w:rsidR="00E83A0F" w:rsidRDefault="00A76D55" w:rsidP="00A657E2">
      <w:pPr>
        <w:ind w:firstLine="284"/>
        <w:rPr>
          <w:rFonts w:hint="cs"/>
          <w:rtl/>
        </w:rPr>
      </w:pPr>
      <w:r>
        <w:rPr>
          <w:rFonts w:hint="cs"/>
          <w:rtl/>
        </w:rPr>
        <w:t>این روایت مرسله است از امام کاظم علیه السلام و ارسال عیبی ایجاد نمی کند.</w:t>
      </w:r>
    </w:p>
    <w:p w:rsidR="00A76D55" w:rsidRDefault="00A76D55" w:rsidP="00D53839">
      <w:pPr>
        <w:ind w:firstLine="284"/>
        <w:rPr>
          <w:rtl/>
        </w:rPr>
      </w:pPr>
      <w:r>
        <w:rPr>
          <w:rFonts w:hint="cs"/>
          <w:rtl/>
        </w:rPr>
        <w:t>ح 448 ـ «</w:t>
      </w:r>
      <w:r w:rsidR="00D53839" w:rsidRPr="00D53839">
        <w:rPr>
          <w:rStyle w:val="IntenseEmphasis"/>
          <w:rFonts w:hint="cs"/>
          <w:rtl/>
        </w:rPr>
        <w:t>فَمَا وَرَدَ عَلَيْكُمْ مِنْ خَبَرَيْنِ مُخْتَلِفَيْنِ فَاعْرِضُوهُمَا عَلَى كِتَابِ اللَّهِ فَمَا كَانَ فِي كِتَابِ اللَّهِ مَوْجُوداً حَلَالًا أَوْ حَرَاماً فَاتَّبِعُوا مَا وَافَقَ الْكِتَابَ وَ مَا لَمْ يَكُنْ فِي الْكِتَابِ فَاعْرِضُوهُ عَلَى سُنَنِ النَّبِيِّ ص</w:t>
      </w:r>
      <w:r w:rsidR="00D53839" w:rsidRPr="00D53839">
        <w:rPr>
          <w:rFonts w:hint="cs"/>
          <w:rtl/>
        </w:rPr>
        <w:t>‏</w:t>
      </w:r>
      <w:r>
        <w:rPr>
          <w:rFonts w:hint="cs"/>
          <w:rtl/>
        </w:rPr>
        <w:t>»</w:t>
      </w:r>
      <w:r w:rsidR="00D53839">
        <w:rPr>
          <w:rStyle w:val="FootnoteReference"/>
          <w:rtl/>
        </w:rPr>
        <w:footnoteReference w:id="7"/>
      </w:r>
    </w:p>
    <w:p w:rsidR="00034D5B" w:rsidRDefault="00034D5B" w:rsidP="00BE4C38">
      <w:pPr>
        <w:ind w:firstLine="284"/>
        <w:jc w:val="both"/>
        <w:rPr>
          <w:rtl/>
        </w:rPr>
      </w:pPr>
      <w:r>
        <w:rPr>
          <w:rFonts w:hint="cs"/>
          <w:rtl/>
        </w:rPr>
        <w:t>شیخ صدوق در مورد حدیث این روایت می فرماید «</w:t>
      </w:r>
      <w:r w:rsidR="00BE4C38" w:rsidRPr="00BE4C38">
        <w:rPr>
          <w:rFonts w:hint="cs"/>
          <w:rtl/>
        </w:rPr>
        <w:t>قال مصنف هذا الكتاب رضي الله عنه كان شيخنا محمد بن الحسن بن أحمد بن الوليد رضي الله عنه سيّئ الرأي في محمد بن عبد الله المسمعي راوي هذا الحديث و إنما أخرجت‏</w:t>
      </w:r>
      <w:r w:rsidR="00BE4C38">
        <w:rPr>
          <w:rFonts w:hint="cs"/>
          <w:rtl/>
        </w:rPr>
        <w:t xml:space="preserve"> </w:t>
      </w:r>
      <w:r w:rsidRPr="00034D5B">
        <w:rPr>
          <w:rFonts w:hint="cs"/>
          <w:rtl/>
        </w:rPr>
        <w:t>هذا الخبر في هذا الكتاب لأنه كان في كتاب الرحمة و قد قرأته عليه فلم ينكره و رواه لي‏</w:t>
      </w:r>
      <w:r w:rsidR="00BE4C38">
        <w:rPr>
          <w:rFonts w:hint="cs"/>
          <w:rtl/>
        </w:rPr>
        <w:t>».</w:t>
      </w:r>
      <w:r w:rsidR="00BE4C38">
        <w:rPr>
          <w:rStyle w:val="FootnoteReference"/>
          <w:rtl/>
        </w:rPr>
        <w:footnoteReference w:id="8"/>
      </w:r>
    </w:p>
    <w:p w:rsidR="00BE4C38" w:rsidRDefault="00421428" w:rsidP="00BE4C38">
      <w:pPr>
        <w:ind w:firstLine="284"/>
        <w:jc w:val="both"/>
        <w:rPr>
          <w:rFonts w:hint="cs"/>
          <w:rtl/>
        </w:rPr>
      </w:pPr>
      <w:r>
        <w:rPr>
          <w:rFonts w:hint="cs"/>
          <w:rtl/>
        </w:rPr>
        <w:t xml:space="preserve">سند این روایت جز در ناحیه محمد بن عبد الله مسمعی </w:t>
      </w:r>
      <w:r w:rsidR="00B02A6E">
        <w:rPr>
          <w:rFonts w:hint="cs"/>
          <w:rtl/>
        </w:rPr>
        <w:t xml:space="preserve">خوب است و شیخ صدوق </w:t>
      </w:r>
      <w:r w:rsidR="00EE194B">
        <w:rPr>
          <w:rFonts w:hint="cs"/>
          <w:rtl/>
        </w:rPr>
        <w:t xml:space="preserve">در من لایحصره الفقیه می فرماید «کتاب الرحمة لسعد الله بن </w:t>
      </w:r>
      <w:r w:rsidR="00EE194B">
        <w:rPr>
          <w:rFonts w:hint="cs"/>
          <w:noProof/>
          <w:rtl/>
          <w:lang w:bidi="ar-SA"/>
        </w:rPr>
        <w:t>عبدالله من الکتب و الاصول التی الیها المعول و الیها المرجع</w:t>
      </w:r>
      <w:r w:rsidR="00EE194B">
        <w:rPr>
          <w:rFonts w:hint="cs"/>
          <w:rtl/>
        </w:rPr>
        <w:t>» یعنی این روایت شاهد صدق دارد، هر چند مسعمی گیر دارد اما این روایت در کتابی است که فقها به آن کتاب عمل می کردند و کتاب مرجع بوده است، یعنی علاوه بر اینکه کتاب کتاب مرجعی است استادش نیز آن را تأیید کرده است.</w:t>
      </w:r>
    </w:p>
    <w:p w:rsidR="00EE194B" w:rsidRDefault="00EE194B" w:rsidP="00BE4C38">
      <w:pPr>
        <w:ind w:firstLine="284"/>
        <w:jc w:val="both"/>
        <w:rPr>
          <w:rFonts w:hint="cs"/>
          <w:rtl/>
        </w:rPr>
      </w:pPr>
      <w:r>
        <w:rPr>
          <w:rFonts w:hint="cs"/>
          <w:rtl/>
        </w:rPr>
        <w:t xml:space="preserve">ح </w:t>
      </w:r>
      <w:r w:rsidR="00A73A58">
        <w:rPr>
          <w:rFonts w:hint="cs"/>
          <w:rtl/>
        </w:rPr>
        <w:t>452 ـ این حدیث روایت راوندی است که قبلا خوانده شد.</w:t>
      </w:r>
    </w:p>
    <w:p w:rsidR="00F731ED" w:rsidRDefault="00A73A58" w:rsidP="00BE4C38">
      <w:pPr>
        <w:ind w:firstLine="284"/>
        <w:jc w:val="both"/>
        <w:rPr>
          <w:rFonts w:hint="cs"/>
          <w:rtl/>
        </w:rPr>
      </w:pPr>
      <w:r>
        <w:rPr>
          <w:rFonts w:hint="cs"/>
          <w:rtl/>
        </w:rPr>
        <w:t>ح 45</w:t>
      </w:r>
      <w:r w:rsidR="00F731ED">
        <w:rPr>
          <w:rFonts w:hint="cs"/>
          <w:rtl/>
        </w:rPr>
        <w:t>3 ـ این روایت هم از رواندی است.</w:t>
      </w:r>
    </w:p>
    <w:p w:rsidR="00A73A58" w:rsidRDefault="00A73A58" w:rsidP="00BE4C38">
      <w:pPr>
        <w:ind w:firstLine="284"/>
        <w:jc w:val="both"/>
        <w:rPr>
          <w:rFonts w:hint="cs"/>
          <w:rtl/>
        </w:rPr>
      </w:pPr>
      <w:r>
        <w:rPr>
          <w:rFonts w:hint="cs"/>
          <w:rtl/>
        </w:rPr>
        <w:lastRenderedPageBreak/>
        <w:t>این چند سند از کتاب راوندی است</w:t>
      </w:r>
      <w:r w:rsidR="00F731ED">
        <w:rPr>
          <w:rFonts w:hint="cs"/>
          <w:rtl/>
        </w:rPr>
        <w:t xml:space="preserve"> و اگر راوی یکی را به دروغ به امام علیه السلام نسبت داده باشد بعید است که همه را به امام نسبت دروغ داده باشد. این کتاب</w:t>
      </w:r>
      <w:r w:rsidR="00B5523C">
        <w:rPr>
          <w:rFonts w:hint="cs"/>
          <w:rtl/>
        </w:rPr>
        <w:t xml:space="preserve"> ثابت نیست اما در ترجیح موافق</w:t>
      </w:r>
      <w:r w:rsidR="00F731ED">
        <w:rPr>
          <w:rFonts w:hint="cs"/>
          <w:rtl/>
        </w:rPr>
        <w:t xml:space="preserve"> کتاب </w:t>
      </w:r>
      <w:r w:rsidR="00B5523C">
        <w:rPr>
          <w:rFonts w:hint="cs"/>
          <w:rtl/>
        </w:rPr>
        <w:t xml:space="preserve">بر مخالف آن </w:t>
      </w:r>
      <w:r w:rsidR="00F731ED">
        <w:rPr>
          <w:rFonts w:hint="cs"/>
          <w:rtl/>
        </w:rPr>
        <w:t>چندین روایت دارد</w:t>
      </w:r>
      <w:r w:rsidR="00B5523C">
        <w:rPr>
          <w:rFonts w:hint="cs"/>
          <w:rtl/>
        </w:rPr>
        <w:t xml:space="preserve"> از جمله ح 454.</w:t>
      </w:r>
    </w:p>
    <w:p w:rsidR="00B5523C" w:rsidRDefault="00B5523C" w:rsidP="00615593">
      <w:pPr>
        <w:ind w:firstLine="284"/>
        <w:jc w:val="both"/>
        <w:rPr>
          <w:rtl/>
        </w:rPr>
      </w:pPr>
      <w:r>
        <w:rPr>
          <w:rFonts w:hint="cs"/>
          <w:rtl/>
        </w:rPr>
        <w:t xml:space="preserve">ح 455 ـ روایت علل </w:t>
      </w:r>
      <w:r w:rsidR="00615593">
        <w:rPr>
          <w:rFonts w:hint="cs"/>
          <w:rtl/>
        </w:rPr>
        <w:t>«</w:t>
      </w:r>
      <w:r w:rsidR="00B347A0" w:rsidRPr="00B347A0">
        <w:rPr>
          <w:rFonts w:hint="cs"/>
          <w:rtl/>
        </w:rPr>
        <w:t xml:space="preserve">قَالَ أَبُو عَبْدِ اللَّهِ ع </w:t>
      </w:r>
      <w:r w:rsidR="00B347A0" w:rsidRPr="00615593">
        <w:rPr>
          <w:rStyle w:val="IntenseEmphasis"/>
          <w:rFonts w:hint="cs"/>
          <w:rtl/>
        </w:rPr>
        <w:t>أَ تَدْرِي لِمَ أُمِرْتُمْ بِالْأَخْذِ بِخِلَافِ‏ مَا تَقُولُ الْعَامَّةُ</w:t>
      </w:r>
      <w:r w:rsidR="00B347A0" w:rsidRPr="00B347A0">
        <w:rPr>
          <w:rFonts w:hint="cs"/>
          <w:rtl/>
        </w:rPr>
        <w:t xml:space="preserve"> فَقُلْتُ لَا نَدْرِي فَقَالَ </w:t>
      </w:r>
      <w:r w:rsidR="00B347A0" w:rsidRPr="008D71A5">
        <w:rPr>
          <w:rStyle w:val="IntenseEmphasis"/>
          <w:rFonts w:hint="cs"/>
          <w:rtl/>
        </w:rPr>
        <w:t>إِنَّ عَلِيّاً ع لَمْ يَكُنْ يَدِينُ اللَّهَ بِدِينٍ إِلَّا خَالَفَ عَلَيْهِ الْأُمَّةُ إِلَى غَيْرِهِ إِرَادَةً لِإِبْطَالِ أَمْرِهِ وَ كَانُوا يَسْأَلُونَ أَمِيرَ الْمُؤْمِنِينَ ع عَنِ الشَّيْ‏ءِ الَّذِي لَا يَعْلَمُونَهُ فَإِذَا أَفْتَاهُمْ جَعَلُوا لَهُ ضِدّاً مِنْ عِنْدِهِمْ لِيَلْبِسُوا عَلَى النَّاس</w:t>
      </w:r>
      <w:r w:rsidR="00B347A0" w:rsidRPr="00B347A0">
        <w:rPr>
          <w:rFonts w:hint="cs"/>
          <w:rtl/>
        </w:rPr>
        <w:t>‏</w:t>
      </w:r>
      <w:r>
        <w:rPr>
          <w:rFonts w:hint="cs"/>
          <w:rtl/>
        </w:rPr>
        <w:t>»</w:t>
      </w:r>
      <w:r w:rsidR="00B347A0">
        <w:rPr>
          <w:rStyle w:val="FootnoteReference"/>
          <w:rtl/>
        </w:rPr>
        <w:footnoteReference w:id="9"/>
      </w:r>
      <w:r w:rsidR="008D71A5">
        <w:rPr>
          <w:rFonts w:hint="cs"/>
          <w:rtl/>
        </w:rPr>
        <w:t>.</w:t>
      </w:r>
    </w:p>
    <w:p w:rsidR="00793866" w:rsidRDefault="002A5FBD" w:rsidP="00615593">
      <w:pPr>
        <w:ind w:firstLine="284"/>
        <w:jc w:val="both"/>
        <w:rPr>
          <w:rFonts w:hint="cs"/>
          <w:rtl/>
        </w:rPr>
      </w:pPr>
      <w:r>
        <w:rPr>
          <w:rFonts w:hint="cs"/>
          <w:rtl/>
        </w:rPr>
        <w:t>این روایت در ظرف خارج از تعارض وارد شده است یعنی در جایی که خبری معارض ندارد و موافق عامه است را باید رها کرده و مخالف آن عمل کرد حال در تعارض خبرین اگر یکی مخالف عامه بود به طریق اولی باید آن را رها کرد.</w:t>
      </w:r>
    </w:p>
    <w:p w:rsidR="002A5FBD" w:rsidRDefault="002A5FBD" w:rsidP="00180A69">
      <w:pPr>
        <w:ind w:firstLine="284"/>
        <w:jc w:val="both"/>
        <w:rPr>
          <w:rtl/>
        </w:rPr>
      </w:pPr>
      <w:r>
        <w:rPr>
          <w:rFonts w:hint="cs"/>
          <w:rtl/>
        </w:rPr>
        <w:t xml:space="preserve">ح </w:t>
      </w:r>
      <w:r w:rsidR="00EC4253">
        <w:rPr>
          <w:rFonts w:hint="cs"/>
          <w:rtl/>
        </w:rPr>
        <w:t xml:space="preserve">456 </w:t>
      </w:r>
      <w:r>
        <w:rPr>
          <w:rFonts w:hint="cs"/>
          <w:rtl/>
        </w:rPr>
        <w:t>ـ «</w:t>
      </w:r>
      <w:r w:rsidR="00180A69" w:rsidRPr="00180A69">
        <w:rPr>
          <w:rFonts w:ascii="Traditional Arabic" w:eastAsia="Times New Roman" w:hAnsi="Traditional Arabic" w:cs="Traditional Arabic" w:hint="cs"/>
          <w:color w:val="000000"/>
          <w:sz w:val="30"/>
          <w:szCs w:val="30"/>
          <w:rtl/>
        </w:rPr>
        <w:t xml:space="preserve"> </w:t>
      </w:r>
      <w:r w:rsidR="00180A69" w:rsidRPr="00180A69">
        <w:rPr>
          <w:rFonts w:hint="cs"/>
          <w:rtl/>
        </w:rPr>
        <w:t xml:space="preserve">قُلْتُ لِلرِّضَا ع يَحْدُثُ الْأَمْرُ لَا أَجِدُ بُدّاً مِنْ مَعْرِفَتِهِ وَ لَيْسَ فِي الْبَلَدِ الَّذِي أَنَا فِيهِ أَحَدٌ أَسْتَفْتِيهِ مِنْ مَوَالِيكَ قَالَ فَقَالَ </w:t>
      </w:r>
      <w:r w:rsidR="00180A69" w:rsidRPr="00B6534D">
        <w:rPr>
          <w:rStyle w:val="IntenseEmphasis"/>
          <w:rFonts w:hint="cs"/>
          <w:rtl/>
        </w:rPr>
        <w:t>ايتِ‏ فَقِيهَ‏ الْبَلَدِ فَاسْتَفْتِهِ فِي أَمْرِكَ فَإِذَا أَفْتَاكَ بِشَيْ‏ءٍ فَخُذْ بِخِلَافِهِ فَإِنَّ الْحَقَّ فِيهِ</w:t>
      </w:r>
      <w:r>
        <w:rPr>
          <w:rFonts w:hint="cs"/>
          <w:rtl/>
        </w:rPr>
        <w:t>»</w:t>
      </w:r>
      <w:r w:rsidR="00180A69">
        <w:rPr>
          <w:rStyle w:val="FootnoteReference"/>
          <w:rtl/>
        </w:rPr>
        <w:footnoteReference w:id="10"/>
      </w:r>
    </w:p>
    <w:p w:rsidR="00B6534D" w:rsidRDefault="00B6534D" w:rsidP="00180A69">
      <w:pPr>
        <w:ind w:firstLine="284"/>
        <w:jc w:val="both"/>
        <w:rPr>
          <w:rtl/>
        </w:rPr>
      </w:pPr>
      <w:r>
        <w:rPr>
          <w:rFonts w:hint="cs"/>
          <w:rtl/>
        </w:rPr>
        <w:t>در این روایت نیز در جایی که معارض ندارد می فرماید به خبر مخالف عامه عمل کن، حال اگر معارض داشت به طریق اولی باید به خبر مخالف عامه عمل کرد.</w:t>
      </w:r>
    </w:p>
    <w:p w:rsidR="00F3385E" w:rsidRDefault="00F3385E" w:rsidP="00180A69">
      <w:pPr>
        <w:ind w:firstLine="284"/>
        <w:jc w:val="both"/>
        <w:rPr>
          <w:rtl/>
        </w:rPr>
      </w:pPr>
      <w:r>
        <w:rPr>
          <w:rFonts w:hint="cs"/>
          <w:rtl/>
        </w:rPr>
        <w:t xml:space="preserve">ح </w:t>
      </w:r>
      <w:r w:rsidR="00EC4253">
        <w:rPr>
          <w:rFonts w:hint="cs"/>
          <w:rtl/>
        </w:rPr>
        <w:t>457 ـ «</w:t>
      </w:r>
      <w:r w:rsidR="00047374" w:rsidRPr="00047374">
        <w:rPr>
          <w:rtl/>
        </w:rPr>
        <w:t xml:space="preserve"> </w:t>
      </w:r>
      <w:r w:rsidR="00047374" w:rsidRPr="00047374">
        <w:rPr>
          <w:rFonts w:hint="cs"/>
          <w:rtl/>
        </w:rPr>
        <w:t>الْحَسَنُ</w:t>
      </w:r>
      <w:r w:rsidR="00047374" w:rsidRPr="00047374">
        <w:rPr>
          <w:rtl/>
        </w:rPr>
        <w:t xml:space="preserve"> </w:t>
      </w:r>
      <w:r w:rsidR="00047374" w:rsidRPr="00047374">
        <w:rPr>
          <w:rFonts w:hint="cs"/>
          <w:rtl/>
        </w:rPr>
        <w:t>بْنُ</w:t>
      </w:r>
      <w:r w:rsidR="00047374" w:rsidRPr="00047374">
        <w:rPr>
          <w:rtl/>
        </w:rPr>
        <w:t xml:space="preserve"> </w:t>
      </w:r>
      <w:r w:rsidR="00047374" w:rsidRPr="00047374">
        <w:rPr>
          <w:rFonts w:hint="cs"/>
          <w:rtl/>
        </w:rPr>
        <w:t>أَيُّوبَ</w:t>
      </w:r>
      <w:r w:rsidR="00047374" w:rsidRPr="00047374">
        <w:rPr>
          <w:rtl/>
        </w:rPr>
        <w:t xml:space="preserve"> </w:t>
      </w:r>
      <w:r w:rsidR="00047374" w:rsidRPr="00047374">
        <w:rPr>
          <w:rFonts w:hint="cs"/>
          <w:rtl/>
        </w:rPr>
        <w:t>عَنِ</w:t>
      </w:r>
      <w:r w:rsidR="00047374" w:rsidRPr="00047374">
        <w:rPr>
          <w:rtl/>
        </w:rPr>
        <w:t xml:space="preserve"> </w:t>
      </w:r>
      <w:r w:rsidR="00047374" w:rsidRPr="00047374">
        <w:rPr>
          <w:rFonts w:hint="cs"/>
          <w:rtl/>
        </w:rPr>
        <w:t>ابْنِ</w:t>
      </w:r>
      <w:r w:rsidR="00047374" w:rsidRPr="00047374">
        <w:rPr>
          <w:rtl/>
        </w:rPr>
        <w:t xml:space="preserve"> </w:t>
      </w:r>
      <w:r w:rsidR="00047374" w:rsidRPr="00047374">
        <w:rPr>
          <w:rFonts w:hint="cs"/>
          <w:rtl/>
        </w:rPr>
        <w:t>بُكَيْرٍ</w:t>
      </w:r>
      <w:r w:rsidR="00047374" w:rsidRPr="00047374">
        <w:rPr>
          <w:rtl/>
        </w:rPr>
        <w:t xml:space="preserve"> </w:t>
      </w:r>
      <w:r w:rsidR="00047374" w:rsidRPr="00047374">
        <w:rPr>
          <w:rFonts w:hint="cs"/>
          <w:rtl/>
        </w:rPr>
        <w:t>عَنْ</w:t>
      </w:r>
      <w:r w:rsidR="00047374" w:rsidRPr="00047374">
        <w:rPr>
          <w:rtl/>
        </w:rPr>
        <w:t xml:space="preserve"> </w:t>
      </w:r>
      <w:r w:rsidR="00047374" w:rsidRPr="00047374">
        <w:rPr>
          <w:rFonts w:hint="cs"/>
          <w:rtl/>
        </w:rPr>
        <w:t>عُبَيْدِ</w:t>
      </w:r>
      <w:r w:rsidR="00047374" w:rsidRPr="00047374">
        <w:rPr>
          <w:rtl/>
        </w:rPr>
        <w:t xml:space="preserve"> </w:t>
      </w:r>
      <w:r w:rsidR="00047374" w:rsidRPr="00047374">
        <w:rPr>
          <w:rFonts w:hint="cs"/>
          <w:rtl/>
        </w:rPr>
        <w:t>بْنِ</w:t>
      </w:r>
      <w:r w:rsidR="00047374" w:rsidRPr="00047374">
        <w:rPr>
          <w:rtl/>
        </w:rPr>
        <w:t xml:space="preserve"> </w:t>
      </w:r>
      <w:r w:rsidR="00047374" w:rsidRPr="00047374">
        <w:rPr>
          <w:rFonts w:hint="cs"/>
          <w:rtl/>
        </w:rPr>
        <w:t>زُرَارَةَ</w:t>
      </w:r>
      <w:r w:rsidR="00047374" w:rsidRPr="00047374">
        <w:rPr>
          <w:rtl/>
        </w:rPr>
        <w:t xml:space="preserve"> </w:t>
      </w:r>
      <w:r w:rsidR="00047374" w:rsidRPr="00047374">
        <w:rPr>
          <w:rFonts w:hint="cs"/>
          <w:rtl/>
        </w:rPr>
        <w:t>عَنْ</w:t>
      </w:r>
      <w:r w:rsidR="00047374" w:rsidRPr="00047374">
        <w:rPr>
          <w:rtl/>
        </w:rPr>
        <w:t xml:space="preserve"> </w:t>
      </w:r>
      <w:r w:rsidR="00047374" w:rsidRPr="00047374">
        <w:rPr>
          <w:rFonts w:hint="cs"/>
          <w:rtl/>
        </w:rPr>
        <w:t>أَبِي</w:t>
      </w:r>
      <w:r w:rsidR="00047374" w:rsidRPr="00047374">
        <w:rPr>
          <w:rtl/>
        </w:rPr>
        <w:t xml:space="preserve"> </w:t>
      </w:r>
      <w:r w:rsidR="00047374" w:rsidRPr="00047374">
        <w:rPr>
          <w:rFonts w:hint="cs"/>
          <w:rtl/>
        </w:rPr>
        <w:t>عَبْدِ</w:t>
      </w:r>
      <w:r w:rsidR="00047374" w:rsidRPr="00047374">
        <w:rPr>
          <w:rtl/>
        </w:rPr>
        <w:t xml:space="preserve"> </w:t>
      </w:r>
      <w:r w:rsidR="00047374" w:rsidRPr="00047374">
        <w:rPr>
          <w:rFonts w:hint="cs"/>
          <w:rtl/>
        </w:rPr>
        <w:t>اللَّهِ</w:t>
      </w:r>
      <w:r w:rsidR="00047374" w:rsidRPr="00047374">
        <w:rPr>
          <w:rtl/>
        </w:rPr>
        <w:t xml:space="preserve"> </w:t>
      </w:r>
      <w:r w:rsidR="00047374" w:rsidRPr="00047374">
        <w:rPr>
          <w:rFonts w:hint="cs"/>
          <w:rtl/>
        </w:rPr>
        <w:t>ع</w:t>
      </w:r>
      <w:r w:rsidR="00047374" w:rsidRPr="00047374">
        <w:rPr>
          <w:rtl/>
        </w:rPr>
        <w:t xml:space="preserve"> </w:t>
      </w:r>
      <w:r w:rsidR="00047374" w:rsidRPr="00047374">
        <w:rPr>
          <w:rFonts w:hint="cs"/>
          <w:rtl/>
        </w:rPr>
        <w:t>قَالَ</w:t>
      </w:r>
      <w:r w:rsidR="00047374" w:rsidRPr="00047374">
        <w:rPr>
          <w:rtl/>
        </w:rPr>
        <w:t xml:space="preserve">: </w:t>
      </w:r>
      <w:r w:rsidR="00047374" w:rsidRPr="00047374">
        <w:rPr>
          <w:rStyle w:val="IntenseEmphasis"/>
          <w:rFonts w:hint="cs"/>
          <w:rtl/>
        </w:rPr>
        <w:t>مَا</w:t>
      </w:r>
      <w:r w:rsidR="00047374" w:rsidRPr="00047374">
        <w:rPr>
          <w:rStyle w:val="IntenseEmphasis"/>
          <w:rtl/>
        </w:rPr>
        <w:t xml:space="preserve"> </w:t>
      </w:r>
      <w:r w:rsidR="00047374" w:rsidRPr="00047374">
        <w:rPr>
          <w:rStyle w:val="IntenseEmphasis"/>
          <w:rFonts w:hint="cs"/>
          <w:rtl/>
        </w:rPr>
        <w:t>سَمِعْتَ</w:t>
      </w:r>
      <w:r w:rsidR="00047374" w:rsidRPr="00047374">
        <w:rPr>
          <w:rStyle w:val="IntenseEmphasis"/>
          <w:rtl/>
        </w:rPr>
        <w:t xml:space="preserve"> </w:t>
      </w:r>
      <w:r w:rsidR="00047374" w:rsidRPr="00047374">
        <w:rPr>
          <w:rStyle w:val="IntenseEmphasis"/>
          <w:rFonts w:hint="cs"/>
          <w:rtl/>
        </w:rPr>
        <w:t>مِنِّي</w:t>
      </w:r>
      <w:r w:rsidR="00047374" w:rsidRPr="00047374">
        <w:rPr>
          <w:rStyle w:val="IntenseEmphasis"/>
          <w:rtl/>
        </w:rPr>
        <w:t xml:space="preserve"> </w:t>
      </w:r>
      <w:r w:rsidR="00047374" w:rsidRPr="00047374">
        <w:rPr>
          <w:rStyle w:val="IntenseEmphasis"/>
          <w:rFonts w:hint="cs"/>
          <w:rtl/>
        </w:rPr>
        <w:t>يُشْبِهُ</w:t>
      </w:r>
      <w:r w:rsidR="00047374" w:rsidRPr="00047374">
        <w:rPr>
          <w:rStyle w:val="IntenseEmphasis"/>
          <w:rtl/>
        </w:rPr>
        <w:t xml:space="preserve"> </w:t>
      </w:r>
      <w:r w:rsidR="00047374" w:rsidRPr="00047374">
        <w:rPr>
          <w:rStyle w:val="IntenseEmphasis"/>
          <w:rFonts w:hint="cs"/>
          <w:rtl/>
        </w:rPr>
        <w:t>قَوْلَ</w:t>
      </w:r>
      <w:r w:rsidR="00047374" w:rsidRPr="00047374">
        <w:rPr>
          <w:rStyle w:val="IntenseEmphasis"/>
          <w:rtl/>
        </w:rPr>
        <w:t xml:space="preserve"> </w:t>
      </w:r>
      <w:r w:rsidR="00047374" w:rsidRPr="00047374">
        <w:rPr>
          <w:rStyle w:val="IntenseEmphasis"/>
          <w:rFonts w:hint="cs"/>
          <w:rtl/>
        </w:rPr>
        <w:t>النَّاسِ</w:t>
      </w:r>
      <w:r w:rsidR="00047374" w:rsidRPr="00047374">
        <w:rPr>
          <w:rStyle w:val="IntenseEmphasis"/>
          <w:rtl/>
        </w:rPr>
        <w:t xml:space="preserve"> </w:t>
      </w:r>
      <w:r w:rsidR="00047374" w:rsidRPr="00047374">
        <w:rPr>
          <w:rStyle w:val="IntenseEmphasis"/>
          <w:rFonts w:hint="cs"/>
          <w:rtl/>
        </w:rPr>
        <w:t>فِيهِ</w:t>
      </w:r>
      <w:r w:rsidR="00047374" w:rsidRPr="00047374">
        <w:rPr>
          <w:rStyle w:val="IntenseEmphasis"/>
          <w:rtl/>
        </w:rPr>
        <w:t xml:space="preserve"> </w:t>
      </w:r>
      <w:r w:rsidR="00047374" w:rsidRPr="00047374">
        <w:rPr>
          <w:rStyle w:val="IntenseEmphasis"/>
          <w:rFonts w:hint="cs"/>
          <w:rtl/>
        </w:rPr>
        <w:t>التَّقِيَّةُ</w:t>
      </w:r>
      <w:r w:rsidR="00047374" w:rsidRPr="00047374">
        <w:rPr>
          <w:rStyle w:val="IntenseEmphasis"/>
          <w:rtl/>
        </w:rPr>
        <w:t xml:space="preserve"> </w:t>
      </w:r>
      <w:r w:rsidR="00047374" w:rsidRPr="00047374">
        <w:rPr>
          <w:rStyle w:val="IntenseEmphasis"/>
          <w:rFonts w:hint="cs"/>
          <w:rtl/>
        </w:rPr>
        <w:t>وَ</w:t>
      </w:r>
      <w:r w:rsidR="00047374" w:rsidRPr="00047374">
        <w:rPr>
          <w:rStyle w:val="IntenseEmphasis"/>
          <w:rtl/>
        </w:rPr>
        <w:t xml:space="preserve"> </w:t>
      </w:r>
      <w:r w:rsidR="00047374" w:rsidRPr="00047374">
        <w:rPr>
          <w:rStyle w:val="IntenseEmphasis"/>
          <w:rFonts w:hint="cs"/>
          <w:rtl/>
        </w:rPr>
        <w:t>مَا</w:t>
      </w:r>
      <w:r w:rsidR="00047374" w:rsidRPr="00047374">
        <w:rPr>
          <w:rStyle w:val="IntenseEmphasis"/>
          <w:rtl/>
        </w:rPr>
        <w:t xml:space="preserve"> </w:t>
      </w:r>
      <w:r w:rsidR="00047374" w:rsidRPr="00047374">
        <w:rPr>
          <w:rStyle w:val="IntenseEmphasis"/>
          <w:rFonts w:hint="cs"/>
          <w:rtl/>
        </w:rPr>
        <w:t>سَمِعْتَ</w:t>
      </w:r>
      <w:r w:rsidR="00047374" w:rsidRPr="00047374">
        <w:rPr>
          <w:rStyle w:val="IntenseEmphasis"/>
          <w:rtl/>
        </w:rPr>
        <w:t xml:space="preserve"> </w:t>
      </w:r>
      <w:r w:rsidR="00047374" w:rsidRPr="00047374">
        <w:rPr>
          <w:rStyle w:val="IntenseEmphasis"/>
          <w:rFonts w:hint="cs"/>
          <w:rtl/>
        </w:rPr>
        <w:t>مِنِّي</w:t>
      </w:r>
      <w:r w:rsidR="00047374" w:rsidRPr="00047374">
        <w:rPr>
          <w:rStyle w:val="IntenseEmphasis"/>
          <w:rtl/>
        </w:rPr>
        <w:t xml:space="preserve"> </w:t>
      </w:r>
      <w:r w:rsidR="00047374" w:rsidRPr="00047374">
        <w:rPr>
          <w:rStyle w:val="IntenseEmphasis"/>
          <w:rFonts w:hint="cs"/>
          <w:rtl/>
        </w:rPr>
        <w:t>لَا</w:t>
      </w:r>
      <w:r w:rsidR="00047374" w:rsidRPr="00047374">
        <w:rPr>
          <w:rStyle w:val="IntenseEmphasis"/>
          <w:rtl/>
        </w:rPr>
        <w:t xml:space="preserve"> </w:t>
      </w:r>
      <w:r w:rsidR="00047374" w:rsidRPr="00047374">
        <w:rPr>
          <w:rStyle w:val="IntenseEmphasis"/>
          <w:rFonts w:hint="cs"/>
          <w:rtl/>
        </w:rPr>
        <w:t>يُشْبِهُ</w:t>
      </w:r>
      <w:r w:rsidR="00047374" w:rsidRPr="00047374">
        <w:rPr>
          <w:rStyle w:val="IntenseEmphasis"/>
          <w:rtl/>
        </w:rPr>
        <w:t xml:space="preserve"> </w:t>
      </w:r>
      <w:r w:rsidR="00047374" w:rsidRPr="00047374">
        <w:rPr>
          <w:rStyle w:val="IntenseEmphasis"/>
          <w:rFonts w:hint="cs"/>
          <w:rtl/>
        </w:rPr>
        <w:t>قَوْلَ</w:t>
      </w:r>
      <w:r w:rsidR="00047374" w:rsidRPr="00047374">
        <w:rPr>
          <w:rStyle w:val="IntenseEmphasis"/>
          <w:rtl/>
        </w:rPr>
        <w:t xml:space="preserve"> </w:t>
      </w:r>
      <w:r w:rsidR="00047374" w:rsidRPr="00047374">
        <w:rPr>
          <w:rStyle w:val="IntenseEmphasis"/>
          <w:rFonts w:hint="cs"/>
          <w:rtl/>
        </w:rPr>
        <w:t>النَّاسِ</w:t>
      </w:r>
      <w:r w:rsidR="00047374" w:rsidRPr="00047374">
        <w:rPr>
          <w:rStyle w:val="IntenseEmphasis"/>
          <w:rtl/>
        </w:rPr>
        <w:t xml:space="preserve"> </w:t>
      </w:r>
      <w:r w:rsidR="00047374" w:rsidRPr="00047374">
        <w:rPr>
          <w:rStyle w:val="IntenseEmphasis"/>
          <w:rFonts w:hint="cs"/>
          <w:rtl/>
        </w:rPr>
        <w:t>فَلَا</w:t>
      </w:r>
      <w:r w:rsidR="00047374" w:rsidRPr="00047374">
        <w:rPr>
          <w:rStyle w:val="IntenseEmphasis"/>
          <w:rtl/>
        </w:rPr>
        <w:t xml:space="preserve"> </w:t>
      </w:r>
      <w:r w:rsidR="00047374" w:rsidRPr="00047374">
        <w:rPr>
          <w:rStyle w:val="IntenseEmphasis"/>
          <w:rFonts w:hint="cs"/>
          <w:rtl/>
        </w:rPr>
        <w:t>تَقِيَّةَ</w:t>
      </w:r>
      <w:r w:rsidR="00047374" w:rsidRPr="00047374">
        <w:rPr>
          <w:rStyle w:val="IntenseEmphasis"/>
          <w:rtl/>
        </w:rPr>
        <w:t xml:space="preserve"> </w:t>
      </w:r>
      <w:r w:rsidR="00047374" w:rsidRPr="00047374">
        <w:rPr>
          <w:rStyle w:val="IntenseEmphasis"/>
          <w:rFonts w:hint="cs"/>
          <w:rtl/>
        </w:rPr>
        <w:t>فِيه‏</w:t>
      </w:r>
      <w:r w:rsidR="00EC4253">
        <w:rPr>
          <w:rFonts w:hint="cs"/>
          <w:rtl/>
        </w:rPr>
        <w:t>»</w:t>
      </w:r>
      <w:r w:rsidR="00354A6A">
        <w:rPr>
          <w:rStyle w:val="FootnoteReference"/>
          <w:rtl/>
        </w:rPr>
        <w:footnoteReference w:id="11"/>
      </w:r>
      <w:r w:rsidR="00123935">
        <w:rPr>
          <w:rFonts w:hint="cs"/>
          <w:rtl/>
        </w:rPr>
        <w:t>.</w:t>
      </w:r>
    </w:p>
    <w:p w:rsidR="00F3385E" w:rsidRDefault="005F7F0B" w:rsidP="005F7F0B">
      <w:pPr>
        <w:ind w:firstLine="284"/>
        <w:jc w:val="both"/>
        <w:rPr>
          <w:rtl/>
        </w:rPr>
      </w:pPr>
      <w:r>
        <w:rPr>
          <w:rFonts w:hint="cs"/>
          <w:rtl/>
        </w:rPr>
        <w:t>ح 458 ـ</w:t>
      </w:r>
      <w:r w:rsidR="00A52128">
        <w:rPr>
          <w:rFonts w:hint="cs"/>
          <w:rtl/>
        </w:rPr>
        <w:t xml:space="preserve"> احتجاج </w:t>
      </w:r>
      <w:r w:rsidR="002700DF">
        <w:rPr>
          <w:rFonts w:hint="cs"/>
          <w:rtl/>
        </w:rPr>
        <w:t xml:space="preserve">از سماعة بن مهران </w:t>
      </w:r>
      <w:r w:rsidR="00A52128">
        <w:rPr>
          <w:rFonts w:hint="cs"/>
          <w:rtl/>
        </w:rPr>
        <w:t>مرسله نقل میکند</w:t>
      </w:r>
      <w:r>
        <w:rPr>
          <w:rFonts w:hint="cs"/>
          <w:rtl/>
        </w:rPr>
        <w:t xml:space="preserve"> «</w:t>
      </w:r>
      <w:r w:rsidRPr="007E32B1">
        <w:rPr>
          <w:rStyle w:val="IntenseEmphasis"/>
          <w:rFonts w:hint="cs"/>
          <w:rtl/>
        </w:rPr>
        <w:t>خُذْ بِمَا فِيهِ‏ خِلَافُ‏ الْعَامَّة</w:t>
      </w:r>
      <w:r>
        <w:rPr>
          <w:rFonts w:hint="cs"/>
          <w:rtl/>
        </w:rPr>
        <w:t>»</w:t>
      </w:r>
      <w:r>
        <w:rPr>
          <w:rStyle w:val="FootnoteReference"/>
          <w:rtl/>
        </w:rPr>
        <w:footnoteReference w:id="12"/>
      </w:r>
      <w:r w:rsidR="002700DF">
        <w:rPr>
          <w:rFonts w:hint="cs"/>
          <w:rtl/>
        </w:rPr>
        <w:t>.</w:t>
      </w:r>
    </w:p>
    <w:p w:rsidR="00BE4C38" w:rsidRDefault="00A508A0" w:rsidP="00A508A0">
      <w:pPr>
        <w:ind w:firstLine="284"/>
        <w:jc w:val="both"/>
        <w:rPr>
          <w:rFonts w:hint="cs"/>
          <w:rtl/>
        </w:rPr>
      </w:pPr>
      <w:r>
        <w:rPr>
          <w:rFonts w:hint="cs"/>
          <w:rtl/>
        </w:rPr>
        <w:t>ح 460 روایت احتجاج طبرسی «</w:t>
      </w:r>
      <w:r w:rsidRPr="00A508A0">
        <w:rPr>
          <w:rFonts w:hint="cs"/>
          <w:rtl/>
        </w:rPr>
        <w:t xml:space="preserve">وَ رُوِيَ‏ عَنْهُمْ‏ أَيْضاً أَنَّهُمْ قَالُوا: </w:t>
      </w:r>
      <w:r w:rsidRPr="00A508A0">
        <w:rPr>
          <w:rStyle w:val="IntenseEmphasis"/>
          <w:rFonts w:hint="cs"/>
          <w:rtl/>
        </w:rPr>
        <w:t>إِذَا اخْتَلَفَ أَحَادِيثُنَا عَلَيْكُمْ فَخُذُوا بِمَا اجْتَمَعَتْ عَلَيْهِ شِيعَتُنَا فَإِنَّهُ لَا رَيْبَ فِيه‏</w:t>
      </w:r>
      <w:r>
        <w:rPr>
          <w:rFonts w:hint="cs"/>
          <w:rtl/>
        </w:rPr>
        <w:t>»</w:t>
      </w:r>
      <w:r>
        <w:rPr>
          <w:rStyle w:val="FootnoteReference"/>
          <w:rtl/>
        </w:rPr>
        <w:footnoteReference w:id="13"/>
      </w:r>
      <w:r w:rsidR="00C95693">
        <w:rPr>
          <w:rFonts w:hint="cs"/>
          <w:rtl/>
        </w:rPr>
        <w:t xml:space="preserve"> ـ این روایت را قبلا خواندیم ـ </w:t>
      </w:r>
      <w:r w:rsidR="00A52128">
        <w:rPr>
          <w:rFonts w:hint="cs"/>
          <w:rtl/>
        </w:rPr>
        <w:t>مثل اینکه خبر از ائمه بسیاری نقل شده است</w:t>
      </w:r>
      <w:r w:rsidR="00BF2D8B">
        <w:rPr>
          <w:rFonts w:hint="cs"/>
          <w:rtl/>
        </w:rPr>
        <w:t>.</w:t>
      </w:r>
    </w:p>
    <w:p w:rsidR="00BF2D8B" w:rsidRDefault="00BF2D8B" w:rsidP="00A508A0">
      <w:pPr>
        <w:ind w:firstLine="284"/>
        <w:jc w:val="both"/>
        <w:rPr>
          <w:rFonts w:hint="cs"/>
          <w:rtl/>
        </w:rPr>
      </w:pPr>
      <w:r>
        <w:rPr>
          <w:rFonts w:hint="cs"/>
          <w:rtl/>
        </w:rPr>
        <w:t>ترجیح به موافقت کتاب و مخالفت عام بین فقهای اول و بعد از ایشان مسلم بوده و مرحوم آخوند هم به مرجحیت این دو مرجح از لحاظ سندی تشکیک نمی کند.</w:t>
      </w:r>
    </w:p>
    <w:p w:rsidR="00BF2D8B" w:rsidRDefault="00BF2D8B" w:rsidP="00A508A0">
      <w:pPr>
        <w:ind w:firstLine="284"/>
        <w:jc w:val="both"/>
        <w:rPr>
          <w:rtl/>
        </w:rPr>
      </w:pPr>
      <w:r>
        <w:rPr>
          <w:rFonts w:hint="cs"/>
          <w:rtl/>
        </w:rPr>
        <w:lastRenderedPageBreak/>
        <w:t>از ضم مجموع این روایات به انسان اطمینان به صدور حاصل می شود، علاوه بر اینکه کذب این افراد ثابت نیست، چندین نفر از چهار امام؛ امام باقر و امام صادق و امام کاظم و امام رضا علیهم الصلاة و السلام نقل می کنند و ناقلین هم اکذب البریة نیستند</w:t>
      </w:r>
      <w:r w:rsidR="0036280D">
        <w:rPr>
          <w:rFonts w:hint="cs"/>
          <w:rtl/>
        </w:rPr>
        <w:t xml:space="preserve"> و روایات هم بیش</w:t>
      </w:r>
      <w:r>
        <w:rPr>
          <w:rFonts w:hint="cs"/>
          <w:rtl/>
        </w:rPr>
        <w:t xml:space="preserve"> از ده روایت است</w:t>
      </w:r>
      <w:r w:rsidR="0036280D">
        <w:rPr>
          <w:rFonts w:hint="cs"/>
          <w:rtl/>
        </w:rPr>
        <w:t xml:space="preserve"> که موافقت قرآن و مخالفت عامه را مرجح قرار می دهند، </w:t>
      </w:r>
      <w:r w:rsidR="00FD523D">
        <w:rPr>
          <w:rFonts w:hint="cs"/>
          <w:rtl/>
        </w:rPr>
        <w:t>و بعید است همه به ائمه نستب دروغ داده باشند. و احتجاج می گوید از بیشتر ائمه این مضمون صادر شده است و کسی در مقام دفاع از آخوند</w:t>
      </w:r>
      <w:r w:rsidR="00BE5468">
        <w:rPr>
          <w:rFonts w:hint="cs"/>
          <w:rtl/>
        </w:rPr>
        <w:t xml:space="preserve"> ادعا کند در این باب بیش از دو روایت نداریم از جو و میدان و فضای روایات دور است.</w:t>
      </w:r>
    </w:p>
    <w:p w:rsidR="00BE5468" w:rsidRDefault="00BE5468" w:rsidP="00BE5468">
      <w:pPr>
        <w:ind w:firstLine="284"/>
        <w:jc w:val="both"/>
        <w:rPr>
          <w:rtl/>
        </w:rPr>
      </w:pPr>
      <w:r>
        <w:rPr>
          <w:rFonts w:hint="cs"/>
          <w:rtl/>
        </w:rPr>
        <w:t>برخی از محققین که در مقام استدلال به ترجیح به موافقت کتاب و مخالفت عامه روایات اندکی را نقل می کنند به این جهت است که نیازی به نقل بیش از آن نیست</w:t>
      </w:r>
      <w:r w:rsidR="005A0A51">
        <w:rPr>
          <w:rFonts w:hint="cs"/>
          <w:rtl/>
        </w:rPr>
        <w:t>.</w:t>
      </w:r>
    </w:p>
    <w:p w:rsidR="009F3CA2" w:rsidRDefault="009F3CA2" w:rsidP="00CC1EB2">
      <w:pPr>
        <w:pStyle w:val="Heading6"/>
        <w:rPr>
          <w:rtl/>
        </w:rPr>
      </w:pPr>
      <w:bookmarkStart w:id="11" w:name="_Toc475448914"/>
      <w:r>
        <w:rPr>
          <w:rFonts w:hint="cs"/>
          <w:rtl/>
        </w:rPr>
        <w:t>احتمالی در کلام آخوند:</w:t>
      </w:r>
      <w:r w:rsidR="00CC1EB2">
        <w:rPr>
          <w:rFonts w:hint="cs"/>
          <w:rtl/>
        </w:rPr>
        <w:t xml:space="preserve"> مخالفت اعم از مخالفت با ظاهر و مخالفت بالتباین</w:t>
      </w:r>
      <w:bookmarkEnd w:id="11"/>
    </w:p>
    <w:p w:rsidR="00BE4C38" w:rsidRDefault="00AE6A74" w:rsidP="004C6109">
      <w:pPr>
        <w:ind w:firstLine="284"/>
        <w:jc w:val="both"/>
        <w:rPr>
          <w:rFonts w:hint="cs"/>
          <w:rtl/>
        </w:rPr>
      </w:pPr>
      <w:r>
        <w:rPr>
          <w:rFonts w:hint="cs"/>
          <w:rtl/>
        </w:rPr>
        <w:t>ظاهر کلام آخوند از اینکه فرمود: «رو</w:t>
      </w:r>
      <w:r w:rsidR="004C6109">
        <w:rPr>
          <w:rFonts w:hint="cs"/>
          <w:rtl/>
        </w:rPr>
        <w:t>ا</w:t>
      </w:r>
      <w:r>
        <w:rPr>
          <w:rFonts w:hint="cs"/>
          <w:rtl/>
        </w:rPr>
        <w:t xml:space="preserve">یات آمره به اخذ موافق کتاب در مقام تمییز حجت از لاحجت صادر شده اند» آن است که مخالفت در این روایات را </w:t>
      </w:r>
      <w:r w:rsidR="00CB0D53">
        <w:rPr>
          <w:rFonts w:hint="cs"/>
          <w:rtl/>
        </w:rPr>
        <w:t>به معنای مخالف</w:t>
      </w:r>
      <w:r w:rsidR="004C6109">
        <w:rPr>
          <w:rFonts w:hint="cs"/>
          <w:rtl/>
        </w:rPr>
        <w:t>ت بالتباین گرفته است.</w:t>
      </w:r>
    </w:p>
    <w:p w:rsidR="004C6109" w:rsidRDefault="004C6109" w:rsidP="004C6109">
      <w:pPr>
        <w:ind w:firstLine="284"/>
        <w:jc w:val="both"/>
        <w:rPr>
          <w:rFonts w:hint="cs"/>
          <w:rtl/>
        </w:rPr>
      </w:pPr>
      <w:r>
        <w:rPr>
          <w:rFonts w:hint="cs"/>
          <w:rtl/>
        </w:rPr>
        <w:t>در مورد روایاتی که موافق عامه صادر شده است فرمود در این روایات اصالة الجد جاری نیست.</w:t>
      </w:r>
    </w:p>
    <w:p w:rsidR="00117DAB" w:rsidRDefault="00710B20" w:rsidP="009C6A0D">
      <w:pPr>
        <w:ind w:firstLine="284"/>
        <w:jc w:val="both"/>
        <w:rPr>
          <w:rFonts w:hint="cs"/>
          <w:rtl/>
        </w:rPr>
      </w:pPr>
      <w:r>
        <w:rPr>
          <w:rFonts w:hint="cs"/>
          <w:rtl/>
        </w:rPr>
        <w:t xml:space="preserve">اگر مراد </w:t>
      </w:r>
      <w:r w:rsidR="003D4D80">
        <w:rPr>
          <w:rFonts w:hint="cs"/>
          <w:rtl/>
        </w:rPr>
        <w:t>ایشان از مخالفت در روایات آمره به اخذ موافق کتاب و طرح مخالفت کتاب، مخالفت اعم از بالتباین و بالعموم و الخصوص باشد</w:t>
      </w:r>
      <w:r w:rsidR="00B1688F">
        <w:rPr>
          <w:rFonts w:hint="cs"/>
          <w:rtl/>
        </w:rPr>
        <w:t xml:space="preserve">، </w:t>
      </w:r>
      <w:r w:rsidR="00117DAB">
        <w:rPr>
          <w:rFonts w:hint="cs"/>
          <w:rtl/>
        </w:rPr>
        <w:t xml:space="preserve">نزاع بین ایشان و قائلین به </w:t>
      </w:r>
      <w:r w:rsidR="00A81385">
        <w:rPr>
          <w:rFonts w:hint="cs"/>
          <w:rtl/>
        </w:rPr>
        <w:t xml:space="preserve">صدور این روایات برای </w:t>
      </w:r>
      <w:r w:rsidR="00117DAB">
        <w:rPr>
          <w:rFonts w:hint="cs"/>
          <w:rtl/>
        </w:rPr>
        <w:t xml:space="preserve">ترجیح </w:t>
      </w:r>
      <w:r w:rsidR="00A81385">
        <w:rPr>
          <w:rFonts w:hint="cs"/>
          <w:rtl/>
        </w:rPr>
        <w:t>حجت از حجت</w:t>
      </w:r>
      <w:r w:rsidR="009C6A0D">
        <w:rPr>
          <w:rFonts w:hint="cs"/>
          <w:rtl/>
        </w:rPr>
        <w:t xml:space="preserve"> </w:t>
      </w:r>
      <w:r w:rsidR="00117DAB">
        <w:rPr>
          <w:rFonts w:hint="cs"/>
          <w:rtl/>
        </w:rPr>
        <w:t>نزاع لفظی</w:t>
      </w:r>
      <w:r w:rsidR="009C6A0D">
        <w:rPr>
          <w:rFonts w:hint="cs"/>
          <w:rtl/>
        </w:rPr>
        <w:t xml:space="preserve"> است</w:t>
      </w:r>
      <w:r w:rsidR="00117DAB">
        <w:rPr>
          <w:rFonts w:hint="cs"/>
          <w:rtl/>
        </w:rPr>
        <w:t xml:space="preserve"> و </w:t>
      </w:r>
      <w:r w:rsidR="00B1688F">
        <w:rPr>
          <w:rFonts w:hint="cs"/>
          <w:rtl/>
        </w:rPr>
        <w:t>ثمره عملی</w:t>
      </w:r>
      <w:r w:rsidR="00317464">
        <w:rPr>
          <w:rFonts w:hint="cs"/>
          <w:rtl/>
        </w:rPr>
        <w:t xml:space="preserve"> بین </w:t>
      </w:r>
      <w:r w:rsidR="00A81385">
        <w:rPr>
          <w:rFonts w:hint="cs"/>
          <w:rtl/>
        </w:rPr>
        <w:t xml:space="preserve">آخوند و </w:t>
      </w:r>
      <w:r w:rsidR="00317464">
        <w:rPr>
          <w:rFonts w:hint="cs"/>
          <w:rtl/>
        </w:rPr>
        <w:t xml:space="preserve">ایشان </w:t>
      </w:r>
      <w:r w:rsidR="00117DAB">
        <w:rPr>
          <w:rFonts w:hint="cs"/>
          <w:rtl/>
        </w:rPr>
        <w:t>وجود ندارد.</w:t>
      </w:r>
    </w:p>
    <w:p w:rsidR="00BE4C38" w:rsidRDefault="00317464" w:rsidP="009C6A0D">
      <w:pPr>
        <w:ind w:firstLine="284"/>
        <w:jc w:val="both"/>
        <w:rPr>
          <w:rtl/>
        </w:rPr>
      </w:pPr>
      <w:r>
        <w:rPr>
          <w:rFonts w:hint="cs"/>
          <w:rtl/>
        </w:rPr>
        <w:t>اگر دو خبر تعارض کردند و یکی موافق عموم قرآن بود و دیگری موافق اطلاق قرآن بود</w:t>
      </w:r>
      <w:r w:rsidR="00117DAB">
        <w:rPr>
          <w:rFonts w:hint="cs"/>
          <w:rtl/>
        </w:rPr>
        <w:t xml:space="preserve">، آخوند می فرماید: خبر مخالف قرآن </w:t>
      </w:r>
      <w:r w:rsidR="009C6A0D">
        <w:rPr>
          <w:rFonts w:hint="cs"/>
          <w:rtl/>
        </w:rPr>
        <w:t>از اساس حجت نیست و مرجحیون می گویند بالفعل حجت نیست و در نهایت هر دو خبر مخالف قرآن را کنار میگذارند.</w:t>
      </w:r>
    </w:p>
    <w:p w:rsidR="009C6A0D" w:rsidRDefault="009C6A0D" w:rsidP="009C6A0D">
      <w:pPr>
        <w:ind w:firstLine="284"/>
        <w:jc w:val="both"/>
        <w:rPr>
          <w:rtl/>
        </w:rPr>
      </w:pPr>
      <w:r>
        <w:rPr>
          <w:rFonts w:hint="cs"/>
          <w:rtl/>
        </w:rPr>
        <w:t>مرحوم آخوند بحث را باز نکرده است</w:t>
      </w:r>
      <w:r w:rsidR="00250739">
        <w:rPr>
          <w:rFonts w:hint="cs"/>
          <w:rtl/>
        </w:rPr>
        <w:t xml:space="preserve"> و مطرح ننموده است که مرادش از مخالفت با قرآن آیا اعم است از مخالفت بالتباین و عموم و خصوص، یا مرادش فقط مخالفت بالتباین است.</w:t>
      </w:r>
    </w:p>
    <w:p w:rsidR="00250739" w:rsidRDefault="00250739" w:rsidP="009C6A0D">
      <w:pPr>
        <w:ind w:firstLine="284"/>
        <w:jc w:val="both"/>
        <w:rPr>
          <w:rtl/>
        </w:rPr>
      </w:pPr>
      <w:r>
        <w:rPr>
          <w:rFonts w:hint="cs"/>
          <w:rtl/>
        </w:rPr>
        <w:t xml:space="preserve">از کلام آخوند این مطلب روشن نیست اما در </w:t>
      </w:r>
      <w:r w:rsidR="008A1815">
        <w:rPr>
          <w:rFonts w:hint="cs"/>
          <w:rtl/>
        </w:rPr>
        <w:t>ذهن ما احتمال آن وجود دارد این مراد آخوند باشد.</w:t>
      </w:r>
    </w:p>
    <w:p w:rsidR="008A1815" w:rsidRDefault="008A1815" w:rsidP="009C6A0D">
      <w:pPr>
        <w:ind w:firstLine="284"/>
        <w:jc w:val="both"/>
        <w:rPr>
          <w:rtl/>
        </w:rPr>
      </w:pPr>
      <w:r>
        <w:rPr>
          <w:rFonts w:hint="cs"/>
          <w:rtl/>
        </w:rPr>
        <w:t>حاصل: اگر مراد ایشان از مخالفت با قرآن، مخالفت بالتباین باشد به مناقشاتی که گذشت بیانشان نا تمام است و اگر مرد ایشان از مخالفت اعم از تباین و عموم و خصوص باشد</w:t>
      </w:r>
      <w:r w:rsidR="00B162A3">
        <w:rPr>
          <w:rFonts w:hint="cs"/>
          <w:rtl/>
        </w:rPr>
        <w:t xml:space="preserve"> بین او قائلین به ترجیح حجت از حجت ثمره عملی وجود ندارد.</w:t>
      </w:r>
    </w:p>
    <w:p w:rsidR="00B162A3" w:rsidRDefault="00B162A3" w:rsidP="009C6A0D">
      <w:pPr>
        <w:ind w:firstLine="284"/>
        <w:jc w:val="both"/>
        <w:rPr>
          <w:rFonts w:hint="cs"/>
          <w:rtl/>
        </w:rPr>
      </w:pPr>
      <w:r>
        <w:rPr>
          <w:rFonts w:hint="cs"/>
          <w:rtl/>
        </w:rPr>
        <w:t>خلاصه: مرجحیت موافقت کتاب و مخالفت عامه از نظر سند و دلالت تمام است و سخن آخوند مبنی بر قصور مقتضی تمام نیست.</w:t>
      </w:r>
    </w:p>
    <w:p w:rsidR="001A1EA5" w:rsidRPr="006162A2" w:rsidRDefault="00B162A3" w:rsidP="00AC63D7">
      <w:pPr>
        <w:ind w:firstLine="284"/>
        <w:jc w:val="both"/>
        <w:rPr>
          <w:rtl/>
        </w:rPr>
      </w:pPr>
      <w:r>
        <w:rPr>
          <w:rFonts w:hint="cs"/>
          <w:rtl/>
        </w:rPr>
        <w:lastRenderedPageBreak/>
        <w:t>و اما اینکه فرمود سه مانع وجود دارد</w:t>
      </w:r>
      <w:r w:rsidR="00AC63D7">
        <w:rPr>
          <w:rFonts w:hint="cs"/>
          <w:rtl/>
        </w:rPr>
        <w:t xml:space="preserve"> جلسه بعد از موانع ایشان جواب خواهیم داد إن شاء الله.</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C4E" w:rsidRDefault="00F72C4E" w:rsidP="008B750B">
      <w:pPr>
        <w:spacing w:line="240" w:lineRule="auto"/>
      </w:pPr>
      <w:r>
        <w:separator/>
      </w:r>
    </w:p>
  </w:endnote>
  <w:endnote w:type="continuationSeparator" w:id="0">
    <w:p w:rsidR="00F72C4E" w:rsidRDefault="00F72C4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C63D7" w:rsidRPr="00AC63D7">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46405E" w:rsidP="001B6799">
          <w:pPr>
            <w:pStyle w:val="Footer"/>
            <w:bidi w:val="0"/>
            <w:rPr>
              <w:color w:val="808080" w:themeColor="background1" w:themeShade="80"/>
              <w:rtl/>
            </w:rPr>
          </w:pPr>
          <w:bookmarkStart w:id="19" w:name="BokAdres"/>
          <w:bookmarkEnd w:id="19"/>
          <w:r>
            <w:rPr>
              <w:color w:val="808080" w:themeColor="background1" w:themeShade="80"/>
            </w:rPr>
            <w:t>U1mg1_13951202-090_mb1_mfeb.ir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C4E" w:rsidRDefault="00F72C4E" w:rsidP="008B750B">
      <w:pPr>
        <w:spacing w:line="240" w:lineRule="auto"/>
      </w:pPr>
      <w:r>
        <w:separator/>
      </w:r>
    </w:p>
  </w:footnote>
  <w:footnote w:type="continuationSeparator" w:id="0">
    <w:p w:rsidR="00F72C4E" w:rsidRDefault="00F72C4E" w:rsidP="008B750B">
      <w:pPr>
        <w:spacing w:line="240" w:lineRule="auto"/>
      </w:pPr>
      <w:r>
        <w:continuationSeparator/>
      </w:r>
    </w:p>
  </w:footnote>
  <w:footnote w:id="1">
    <w:p w:rsidR="00FD27FC" w:rsidRDefault="00FD27FC" w:rsidP="00FD27FC">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2">
    <w:p w:rsidR="00A03459" w:rsidRDefault="00A03459">
      <w:pPr>
        <w:pStyle w:val="FootnoteText"/>
        <w:rPr>
          <w:rFonts w:hint="cs"/>
        </w:rPr>
      </w:pPr>
      <w:r>
        <w:rPr>
          <w:rStyle w:val="FootnoteReference"/>
        </w:rPr>
        <w:footnoteRef/>
      </w:r>
      <w:r>
        <w:rPr>
          <w:rtl/>
        </w:rPr>
        <w:t xml:space="preserve"> </w:t>
      </w:r>
      <w:r>
        <w:rPr>
          <w:rFonts w:hint="cs"/>
          <w:rtl/>
        </w:rPr>
        <w:t>آیات متعدد از جمله سوره نساء آیه 3.</w:t>
      </w:r>
    </w:p>
  </w:footnote>
  <w:footnote w:id="3">
    <w:p w:rsidR="00A03459" w:rsidRDefault="00A03459">
      <w:pPr>
        <w:pStyle w:val="FootnoteText"/>
        <w:rPr>
          <w:rFonts w:hint="cs"/>
        </w:rPr>
      </w:pPr>
      <w:r>
        <w:rPr>
          <w:rStyle w:val="FootnoteReference"/>
        </w:rPr>
        <w:footnoteRef/>
      </w:r>
      <w:r>
        <w:rPr>
          <w:rtl/>
        </w:rPr>
        <w:t xml:space="preserve"> </w:t>
      </w:r>
      <w:r w:rsidR="00B20D8C">
        <w:rPr>
          <w:rFonts w:hint="cs"/>
          <w:rtl/>
        </w:rPr>
        <w:t>سوره نساء آیه 23.</w:t>
      </w:r>
    </w:p>
  </w:footnote>
  <w:footnote w:id="4">
    <w:p w:rsidR="005F1325" w:rsidRDefault="005F1325" w:rsidP="005F1325">
      <w:pPr>
        <w:pStyle w:val="FootnoteText"/>
      </w:pPr>
      <w:r>
        <w:rPr>
          <w:rStyle w:val="FootnoteReference"/>
        </w:rPr>
        <w:footnoteRef/>
      </w:r>
      <w:r>
        <w:rPr>
          <w:rtl/>
        </w:rPr>
        <w:t xml:space="preserve"> </w:t>
      </w:r>
      <w:r>
        <w:rPr>
          <w:rFonts w:hint="cs"/>
          <w:rtl/>
        </w:rPr>
        <w:t xml:space="preserve">کافی 1/330 ، </w:t>
      </w:r>
      <w:r w:rsidRPr="00832A49">
        <w:rPr>
          <w:rFonts w:hint="cs"/>
          <w:rtl/>
        </w:rPr>
        <w:t>وسائل</w:t>
      </w:r>
      <w:r w:rsidRPr="00832A49">
        <w:rPr>
          <w:rtl/>
        </w:rPr>
        <w:t xml:space="preserve"> </w:t>
      </w:r>
      <w:r w:rsidRPr="00832A49">
        <w:rPr>
          <w:rFonts w:hint="cs"/>
          <w:rtl/>
        </w:rPr>
        <w:t>الشيعة،</w:t>
      </w:r>
      <w:r w:rsidRPr="00832A49">
        <w:rPr>
          <w:rtl/>
        </w:rPr>
        <w:t xml:space="preserve"> </w:t>
      </w:r>
      <w:r w:rsidRPr="00832A49">
        <w:rPr>
          <w:rFonts w:hint="cs"/>
          <w:rtl/>
        </w:rPr>
        <w:t>ج‏</w:t>
      </w:r>
      <w:r w:rsidRPr="00832A49">
        <w:rPr>
          <w:rtl/>
        </w:rPr>
        <w:t>27</w:t>
      </w:r>
      <w:r w:rsidRPr="00832A49">
        <w:rPr>
          <w:rFonts w:hint="cs"/>
          <w:rtl/>
        </w:rPr>
        <w:t>،</w:t>
      </w:r>
      <w:r w:rsidRPr="00832A49">
        <w:rPr>
          <w:rtl/>
        </w:rPr>
        <w:t xml:space="preserve"> </w:t>
      </w:r>
      <w:r w:rsidRPr="00832A49">
        <w:rPr>
          <w:rFonts w:hint="cs"/>
          <w:rtl/>
        </w:rPr>
        <w:t>ص</w:t>
      </w:r>
      <w:r w:rsidRPr="00832A49">
        <w:rPr>
          <w:rtl/>
        </w:rPr>
        <w:t>: 138</w:t>
      </w:r>
      <w:r>
        <w:rPr>
          <w:rFonts w:hint="cs"/>
          <w:rtl/>
        </w:rPr>
        <w:t xml:space="preserve"> باب 11 من ابواب صفات القاضی ح 4.</w:t>
      </w:r>
    </w:p>
  </w:footnote>
  <w:footnote w:id="5">
    <w:p w:rsidR="00E003B4" w:rsidRDefault="00E003B4" w:rsidP="00E003B4">
      <w:pPr>
        <w:pStyle w:val="FootnoteText"/>
        <w:rPr>
          <w:rFonts w:hint="cs"/>
        </w:rPr>
      </w:pPr>
      <w:r>
        <w:rPr>
          <w:rStyle w:val="FootnoteReference"/>
        </w:rPr>
        <w:footnoteRef/>
      </w:r>
      <w:r w:rsidRPr="00E003B4">
        <w:rPr>
          <w:rtl/>
        </w:rPr>
        <w:t xml:space="preserve">  </w:t>
      </w:r>
      <w:r w:rsidRPr="00E003B4">
        <w:rPr>
          <w:rFonts w:hint="cs"/>
          <w:rtl/>
        </w:rPr>
        <w:t>مستدرك</w:t>
      </w:r>
      <w:r w:rsidRPr="00E003B4">
        <w:rPr>
          <w:rtl/>
        </w:rPr>
        <w:t xml:space="preserve"> </w:t>
      </w:r>
      <w:r w:rsidRPr="00E003B4">
        <w:rPr>
          <w:rFonts w:hint="cs"/>
          <w:rtl/>
        </w:rPr>
        <w:t>الوسائل</w:t>
      </w:r>
      <w:r w:rsidRPr="00E003B4">
        <w:rPr>
          <w:rtl/>
        </w:rPr>
        <w:t xml:space="preserve"> </w:t>
      </w:r>
      <w:r w:rsidRPr="00E003B4">
        <w:rPr>
          <w:rFonts w:hint="cs"/>
          <w:rtl/>
        </w:rPr>
        <w:t>و</w:t>
      </w:r>
      <w:r w:rsidRPr="00E003B4">
        <w:rPr>
          <w:rtl/>
        </w:rPr>
        <w:t xml:space="preserve"> </w:t>
      </w:r>
      <w:r w:rsidRPr="00E003B4">
        <w:rPr>
          <w:rFonts w:hint="cs"/>
          <w:rtl/>
        </w:rPr>
        <w:t>مستنبط</w:t>
      </w:r>
      <w:r w:rsidRPr="00E003B4">
        <w:rPr>
          <w:rtl/>
        </w:rPr>
        <w:t xml:space="preserve"> </w:t>
      </w:r>
      <w:r w:rsidRPr="00E003B4">
        <w:rPr>
          <w:rFonts w:hint="cs"/>
          <w:rtl/>
        </w:rPr>
        <w:t>المسائل،</w:t>
      </w:r>
      <w:r w:rsidRPr="00E003B4">
        <w:rPr>
          <w:rtl/>
        </w:rPr>
        <w:t xml:space="preserve"> </w:t>
      </w:r>
      <w:r w:rsidRPr="00E003B4">
        <w:rPr>
          <w:rFonts w:hint="cs"/>
          <w:rtl/>
        </w:rPr>
        <w:t>ج‏</w:t>
      </w:r>
      <w:r w:rsidRPr="00E003B4">
        <w:rPr>
          <w:rtl/>
        </w:rPr>
        <w:t>17</w:t>
      </w:r>
      <w:r w:rsidRPr="00E003B4">
        <w:rPr>
          <w:rFonts w:hint="cs"/>
          <w:rtl/>
        </w:rPr>
        <w:t>،</w:t>
      </w:r>
      <w:r w:rsidRPr="00E003B4">
        <w:rPr>
          <w:rtl/>
        </w:rPr>
        <w:t xml:space="preserve"> </w:t>
      </w:r>
      <w:r w:rsidRPr="00E003B4">
        <w:rPr>
          <w:rFonts w:hint="cs"/>
          <w:rtl/>
        </w:rPr>
        <w:t>ص</w:t>
      </w:r>
      <w:r w:rsidRPr="00E003B4">
        <w:rPr>
          <w:rtl/>
        </w:rPr>
        <w:t>: 306</w:t>
      </w:r>
      <w:r>
        <w:rPr>
          <w:rFonts w:hint="cs"/>
          <w:rtl/>
        </w:rPr>
        <w:t>.</w:t>
      </w:r>
    </w:p>
  </w:footnote>
  <w:footnote w:id="6">
    <w:p w:rsidR="00931AA6" w:rsidRDefault="00931AA6">
      <w:pPr>
        <w:pStyle w:val="FootnoteText"/>
        <w:rPr>
          <w:rFonts w:hint="cs"/>
        </w:rPr>
      </w:pPr>
      <w:r>
        <w:rPr>
          <w:rStyle w:val="FootnoteReference"/>
        </w:rPr>
        <w:footnoteRef/>
      </w:r>
      <w:r>
        <w:rPr>
          <w:rtl/>
        </w:rPr>
        <w:t xml:space="preserve"> </w:t>
      </w:r>
      <w:r w:rsidRPr="00931AA6">
        <w:rPr>
          <w:rFonts w:hint="cs"/>
          <w:rtl/>
        </w:rPr>
        <w:t>وسائل</w:t>
      </w:r>
      <w:r w:rsidRPr="00931AA6">
        <w:rPr>
          <w:rtl/>
        </w:rPr>
        <w:t xml:space="preserve"> </w:t>
      </w:r>
      <w:r w:rsidRPr="00931AA6">
        <w:rPr>
          <w:rFonts w:hint="cs"/>
          <w:rtl/>
        </w:rPr>
        <w:t>الشيعة،</w:t>
      </w:r>
      <w:r w:rsidRPr="00931AA6">
        <w:rPr>
          <w:rtl/>
        </w:rPr>
        <w:t xml:space="preserve"> </w:t>
      </w:r>
      <w:r w:rsidRPr="00931AA6">
        <w:rPr>
          <w:rFonts w:hint="cs"/>
          <w:rtl/>
        </w:rPr>
        <w:t>ج‏</w:t>
      </w:r>
      <w:r w:rsidRPr="00931AA6">
        <w:rPr>
          <w:rtl/>
        </w:rPr>
        <w:t>27</w:t>
      </w:r>
      <w:r w:rsidRPr="00931AA6">
        <w:rPr>
          <w:rFonts w:hint="cs"/>
          <w:rtl/>
        </w:rPr>
        <w:t>،</w:t>
      </w:r>
      <w:r w:rsidRPr="00931AA6">
        <w:rPr>
          <w:rtl/>
        </w:rPr>
        <w:t xml:space="preserve"> </w:t>
      </w:r>
      <w:r w:rsidRPr="00931AA6">
        <w:rPr>
          <w:rFonts w:hint="cs"/>
          <w:rtl/>
        </w:rPr>
        <w:t>ص</w:t>
      </w:r>
      <w:r w:rsidRPr="00931AA6">
        <w:rPr>
          <w:rtl/>
        </w:rPr>
        <w:t>: 124</w:t>
      </w:r>
      <w:r>
        <w:rPr>
          <w:rFonts w:hint="cs"/>
          <w:rtl/>
        </w:rPr>
        <w:t xml:space="preserve"> باب 9 من ابواب صفات القاضی ح آخر.</w:t>
      </w:r>
    </w:p>
  </w:footnote>
  <w:footnote w:id="7">
    <w:p w:rsidR="00D53839" w:rsidRDefault="00D53839" w:rsidP="00D53839">
      <w:pPr>
        <w:pStyle w:val="FootnoteText"/>
        <w:rPr>
          <w:rFonts w:hint="cs"/>
        </w:rPr>
      </w:pPr>
      <w:r>
        <w:rPr>
          <w:rStyle w:val="FootnoteReference"/>
        </w:rPr>
        <w:footnoteRef/>
      </w:r>
      <w:r>
        <w:rPr>
          <w:rtl/>
        </w:rPr>
        <w:t xml:space="preserve"> </w:t>
      </w:r>
      <w:r w:rsidRPr="00D53839">
        <w:rPr>
          <w:rFonts w:hint="cs"/>
          <w:rtl/>
        </w:rPr>
        <w:t>عيون أخبار الرضا عليه السلام، ج‏2، ص: 21</w:t>
      </w:r>
      <w:r>
        <w:rPr>
          <w:rFonts w:hint="cs"/>
          <w:rtl/>
        </w:rPr>
        <w:t>.</w:t>
      </w:r>
    </w:p>
  </w:footnote>
  <w:footnote w:id="8">
    <w:p w:rsidR="00BE4C38" w:rsidRDefault="00BE4C38">
      <w:pPr>
        <w:pStyle w:val="FootnoteText"/>
        <w:rPr>
          <w:rFonts w:hint="cs"/>
        </w:rPr>
      </w:pPr>
      <w:r>
        <w:rPr>
          <w:rStyle w:val="FootnoteReference"/>
        </w:rPr>
        <w:footnoteRef/>
      </w:r>
      <w:r>
        <w:rPr>
          <w:rtl/>
        </w:rPr>
        <w:t xml:space="preserve"> </w:t>
      </w:r>
      <w:r w:rsidRPr="00BE4C38">
        <w:rPr>
          <w:rFonts w:hint="cs"/>
          <w:rtl/>
        </w:rPr>
        <w:t>عيون</w:t>
      </w:r>
      <w:r w:rsidRPr="00BE4C38">
        <w:rPr>
          <w:rtl/>
        </w:rPr>
        <w:t xml:space="preserve"> </w:t>
      </w:r>
      <w:r w:rsidRPr="00BE4C38">
        <w:rPr>
          <w:rFonts w:hint="cs"/>
          <w:rtl/>
        </w:rPr>
        <w:t>أخبار</w:t>
      </w:r>
      <w:r w:rsidRPr="00BE4C38">
        <w:rPr>
          <w:rtl/>
        </w:rPr>
        <w:t xml:space="preserve"> </w:t>
      </w:r>
      <w:r w:rsidRPr="00BE4C38">
        <w:rPr>
          <w:rFonts w:hint="cs"/>
          <w:rtl/>
        </w:rPr>
        <w:t>الرضا</w:t>
      </w:r>
      <w:r w:rsidRPr="00BE4C38">
        <w:rPr>
          <w:rtl/>
        </w:rPr>
        <w:t xml:space="preserve"> </w:t>
      </w:r>
      <w:r w:rsidRPr="00BE4C38">
        <w:rPr>
          <w:rFonts w:hint="cs"/>
          <w:rtl/>
        </w:rPr>
        <w:t>عليه</w:t>
      </w:r>
      <w:r w:rsidRPr="00BE4C38">
        <w:rPr>
          <w:rtl/>
        </w:rPr>
        <w:t xml:space="preserve"> </w:t>
      </w:r>
      <w:r w:rsidRPr="00BE4C38">
        <w:rPr>
          <w:rFonts w:hint="cs"/>
          <w:rtl/>
        </w:rPr>
        <w:t>السلام،</w:t>
      </w:r>
      <w:r w:rsidRPr="00BE4C38">
        <w:rPr>
          <w:rtl/>
        </w:rPr>
        <w:t xml:space="preserve"> </w:t>
      </w:r>
      <w:r w:rsidRPr="00BE4C38">
        <w:rPr>
          <w:rFonts w:hint="cs"/>
          <w:rtl/>
        </w:rPr>
        <w:t>ج‏</w:t>
      </w:r>
      <w:r w:rsidRPr="00BE4C38">
        <w:rPr>
          <w:rtl/>
        </w:rPr>
        <w:t>2</w:t>
      </w:r>
      <w:r w:rsidRPr="00BE4C38">
        <w:rPr>
          <w:rFonts w:hint="cs"/>
          <w:rtl/>
        </w:rPr>
        <w:t>،</w:t>
      </w:r>
      <w:r w:rsidRPr="00BE4C38">
        <w:rPr>
          <w:rtl/>
        </w:rPr>
        <w:t xml:space="preserve"> </w:t>
      </w:r>
      <w:r w:rsidRPr="00BE4C38">
        <w:rPr>
          <w:rFonts w:hint="cs"/>
          <w:rtl/>
        </w:rPr>
        <w:t>ص</w:t>
      </w:r>
      <w:r w:rsidRPr="00BE4C38">
        <w:rPr>
          <w:rtl/>
        </w:rPr>
        <w:t>:</w:t>
      </w:r>
      <w:r>
        <w:rPr>
          <w:rFonts w:hint="cs"/>
          <w:rtl/>
        </w:rPr>
        <w:t xml:space="preserve"> 21 و</w:t>
      </w:r>
      <w:r w:rsidRPr="00BE4C38">
        <w:rPr>
          <w:rtl/>
        </w:rPr>
        <w:t xml:space="preserve"> 22</w:t>
      </w:r>
      <w:r>
        <w:rPr>
          <w:rFonts w:hint="cs"/>
          <w:rtl/>
        </w:rPr>
        <w:t>.</w:t>
      </w:r>
    </w:p>
  </w:footnote>
  <w:footnote w:id="9">
    <w:p w:rsidR="00B347A0" w:rsidRDefault="00B347A0" w:rsidP="00B347A0">
      <w:pPr>
        <w:pStyle w:val="FootnoteText"/>
        <w:rPr>
          <w:rFonts w:hint="cs"/>
        </w:rPr>
      </w:pPr>
      <w:r>
        <w:rPr>
          <w:rStyle w:val="FootnoteReference"/>
        </w:rPr>
        <w:footnoteRef/>
      </w:r>
      <w:r w:rsidRPr="00B347A0">
        <w:rPr>
          <w:rtl/>
        </w:rPr>
        <w:t xml:space="preserve"> </w:t>
      </w:r>
      <w:r w:rsidRPr="00B347A0">
        <w:rPr>
          <w:rFonts w:hint="cs"/>
          <w:rtl/>
        </w:rPr>
        <w:t>علل</w:t>
      </w:r>
      <w:r w:rsidRPr="00B347A0">
        <w:rPr>
          <w:rtl/>
        </w:rPr>
        <w:t xml:space="preserve"> </w:t>
      </w:r>
      <w:r w:rsidRPr="00B347A0">
        <w:rPr>
          <w:rFonts w:hint="cs"/>
          <w:rtl/>
        </w:rPr>
        <w:t>الشرائع،</w:t>
      </w:r>
      <w:r w:rsidRPr="00B347A0">
        <w:rPr>
          <w:rtl/>
        </w:rPr>
        <w:t xml:space="preserve"> </w:t>
      </w:r>
      <w:r w:rsidRPr="00B347A0">
        <w:rPr>
          <w:rFonts w:hint="cs"/>
          <w:rtl/>
        </w:rPr>
        <w:t>ج‏</w:t>
      </w:r>
      <w:r w:rsidRPr="00B347A0">
        <w:rPr>
          <w:rtl/>
        </w:rPr>
        <w:t>2</w:t>
      </w:r>
      <w:r w:rsidRPr="00B347A0">
        <w:rPr>
          <w:rFonts w:hint="cs"/>
          <w:rtl/>
        </w:rPr>
        <w:t>،</w:t>
      </w:r>
      <w:r w:rsidRPr="00B347A0">
        <w:rPr>
          <w:rtl/>
        </w:rPr>
        <w:t xml:space="preserve"> </w:t>
      </w:r>
      <w:r w:rsidRPr="00B347A0">
        <w:rPr>
          <w:rFonts w:hint="cs"/>
          <w:rtl/>
        </w:rPr>
        <w:t>ص</w:t>
      </w:r>
      <w:r w:rsidRPr="00B347A0">
        <w:rPr>
          <w:rtl/>
        </w:rPr>
        <w:t>: 531</w:t>
      </w:r>
    </w:p>
  </w:footnote>
  <w:footnote w:id="10">
    <w:p w:rsidR="00180A69" w:rsidRDefault="00180A69" w:rsidP="00180A69">
      <w:pPr>
        <w:pStyle w:val="FootnoteText"/>
        <w:rPr>
          <w:rFonts w:hint="cs"/>
        </w:rPr>
      </w:pPr>
      <w:r>
        <w:rPr>
          <w:rStyle w:val="FootnoteReference"/>
        </w:rPr>
        <w:footnoteRef/>
      </w:r>
      <w:r>
        <w:rPr>
          <w:rtl/>
        </w:rPr>
        <w:t xml:space="preserve"> </w:t>
      </w:r>
      <w:r w:rsidRPr="00180A69">
        <w:rPr>
          <w:rFonts w:hint="cs"/>
          <w:rtl/>
        </w:rPr>
        <w:t>عيون</w:t>
      </w:r>
      <w:r w:rsidRPr="00180A69">
        <w:rPr>
          <w:rtl/>
        </w:rPr>
        <w:t xml:space="preserve"> </w:t>
      </w:r>
      <w:r w:rsidRPr="00180A69">
        <w:rPr>
          <w:rFonts w:hint="cs"/>
          <w:rtl/>
        </w:rPr>
        <w:t>أخبار</w:t>
      </w:r>
      <w:r w:rsidRPr="00180A69">
        <w:rPr>
          <w:rtl/>
        </w:rPr>
        <w:t xml:space="preserve"> </w:t>
      </w:r>
      <w:r w:rsidRPr="00180A69">
        <w:rPr>
          <w:rFonts w:hint="cs"/>
          <w:rtl/>
        </w:rPr>
        <w:t>الرضا</w:t>
      </w:r>
      <w:r w:rsidRPr="00180A69">
        <w:rPr>
          <w:rtl/>
        </w:rPr>
        <w:t xml:space="preserve"> </w:t>
      </w:r>
      <w:r w:rsidRPr="00180A69">
        <w:rPr>
          <w:rFonts w:hint="cs"/>
          <w:rtl/>
        </w:rPr>
        <w:t>عليه</w:t>
      </w:r>
      <w:r w:rsidRPr="00180A69">
        <w:rPr>
          <w:rtl/>
        </w:rPr>
        <w:t xml:space="preserve"> </w:t>
      </w:r>
      <w:r w:rsidRPr="00180A69">
        <w:rPr>
          <w:rFonts w:hint="cs"/>
          <w:rtl/>
        </w:rPr>
        <w:t>السلام،</w:t>
      </w:r>
      <w:r w:rsidRPr="00180A69">
        <w:rPr>
          <w:rtl/>
        </w:rPr>
        <w:t xml:space="preserve"> </w:t>
      </w:r>
      <w:r w:rsidRPr="00180A69">
        <w:rPr>
          <w:rFonts w:hint="cs"/>
          <w:rtl/>
        </w:rPr>
        <w:t>ج‏</w:t>
      </w:r>
      <w:r w:rsidRPr="00180A69">
        <w:rPr>
          <w:rtl/>
        </w:rPr>
        <w:t>1</w:t>
      </w:r>
      <w:r w:rsidRPr="00180A69">
        <w:rPr>
          <w:rFonts w:hint="cs"/>
          <w:rtl/>
        </w:rPr>
        <w:t>،</w:t>
      </w:r>
      <w:r w:rsidRPr="00180A69">
        <w:rPr>
          <w:rtl/>
        </w:rPr>
        <w:t xml:space="preserve"> </w:t>
      </w:r>
      <w:r w:rsidRPr="00180A69">
        <w:rPr>
          <w:rFonts w:hint="cs"/>
          <w:rtl/>
        </w:rPr>
        <w:t>ص</w:t>
      </w:r>
      <w:r w:rsidRPr="00180A69">
        <w:rPr>
          <w:rtl/>
        </w:rPr>
        <w:t>: 275</w:t>
      </w:r>
      <w:r>
        <w:rPr>
          <w:rFonts w:hint="cs"/>
          <w:rtl/>
        </w:rPr>
        <w:t>.</w:t>
      </w:r>
    </w:p>
  </w:footnote>
  <w:footnote w:id="11">
    <w:p w:rsidR="00354A6A" w:rsidRDefault="00354A6A" w:rsidP="00354A6A">
      <w:pPr>
        <w:pStyle w:val="FootnoteText"/>
        <w:rPr>
          <w:rFonts w:hint="cs"/>
        </w:rPr>
      </w:pPr>
      <w:r>
        <w:rPr>
          <w:rStyle w:val="FootnoteReference"/>
        </w:rPr>
        <w:footnoteRef/>
      </w:r>
      <w:r w:rsidRPr="00354A6A">
        <w:rPr>
          <w:rtl/>
        </w:rPr>
        <w:t xml:space="preserve"> </w:t>
      </w:r>
      <w:r w:rsidRPr="00354A6A">
        <w:rPr>
          <w:rFonts w:hint="cs"/>
          <w:rtl/>
        </w:rPr>
        <w:t>وسائل</w:t>
      </w:r>
      <w:r w:rsidRPr="00354A6A">
        <w:rPr>
          <w:rtl/>
        </w:rPr>
        <w:t xml:space="preserve"> </w:t>
      </w:r>
      <w:r w:rsidRPr="00354A6A">
        <w:rPr>
          <w:rFonts w:hint="cs"/>
          <w:rtl/>
        </w:rPr>
        <w:t>الشيعة،</w:t>
      </w:r>
      <w:r w:rsidRPr="00354A6A">
        <w:rPr>
          <w:rtl/>
        </w:rPr>
        <w:t xml:space="preserve"> </w:t>
      </w:r>
      <w:r w:rsidRPr="00354A6A">
        <w:rPr>
          <w:rFonts w:hint="cs"/>
          <w:rtl/>
        </w:rPr>
        <w:t>ج‏</w:t>
      </w:r>
      <w:r w:rsidRPr="00354A6A">
        <w:rPr>
          <w:rtl/>
        </w:rPr>
        <w:t>27</w:t>
      </w:r>
      <w:r w:rsidRPr="00354A6A">
        <w:rPr>
          <w:rFonts w:hint="cs"/>
          <w:rtl/>
        </w:rPr>
        <w:t>،</w:t>
      </w:r>
      <w:r w:rsidRPr="00354A6A">
        <w:rPr>
          <w:rtl/>
        </w:rPr>
        <w:t xml:space="preserve"> </w:t>
      </w:r>
      <w:r w:rsidRPr="00354A6A">
        <w:rPr>
          <w:rFonts w:hint="cs"/>
          <w:rtl/>
        </w:rPr>
        <w:t>ص</w:t>
      </w:r>
      <w:r w:rsidRPr="00354A6A">
        <w:rPr>
          <w:rtl/>
        </w:rPr>
        <w:t>: 123</w:t>
      </w:r>
      <w:r>
        <w:rPr>
          <w:rFonts w:hint="cs"/>
          <w:rtl/>
        </w:rPr>
        <w:t xml:space="preserve"> باب 9 من ابواب صفات القاضی ح 46.</w:t>
      </w:r>
    </w:p>
  </w:footnote>
  <w:footnote w:id="12">
    <w:p w:rsidR="005F7F0B" w:rsidRDefault="005F7F0B">
      <w:pPr>
        <w:pStyle w:val="FootnoteText"/>
        <w:rPr>
          <w:rFonts w:hint="cs"/>
        </w:rPr>
      </w:pPr>
      <w:r>
        <w:rPr>
          <w:rStyle w:val="FootnoteReference"/>
        </w:rPr>
        <w:footnoteRef/>
      </w:r>
      <w:r>
        <w:rPr>
          <w:rtl/>
        </w:rPr>
        <w:t xml:space="preserve"> </w:t>
      </w:r>
      <w:r w:rsidR="0081016C" w:rsidRPr="00354A6A">
        <w:rPr>
          <w:rFonts w:hint="cs"/>
          <w:rtl/>
        </w:rPr>
        <w:t>وسائل</w:t>
      </w:r>
      <w:r w:rsidR="0081016C" w:rsidRPr="00354A6A">
        <w:rPr>
          <w:rtl/>
        </w:rPr>
        <w:t xml:space="preserve"> </w:t>
      </w:r>
      <w:r w:rsidR="0081016C" w:rsidRPr="00354A6A">
        <w:rPr>
          <w:rFonts w:hint="cs"/>
          <w:rtl/>
        </w:rPr>
        <w:t>الشيعة،</w:t>
      </w:r>
      <w:r w:rsidR="0081016C" w:rsidRPr="00354A6A">
        <w:rPr>
          <w:rtl/>
        </w:rPr>
        <w:t xml:space="preserve"> </w:t>
      </w:r>
      <w:r w:rsidR="0081016C" w:rsidRPr="00354A6A">
        <w:rPr>
          <w:rFonts w:hint="cs"/>
          <w:rtl/>
        </w:rPr>
        <w:t>ج‏</w:t>
      </w:r>
      <w:r w:rsidR="0081016C" w:rsidRPr="00354A6A">
        <w:rPr>
          <w:rtl/>
        </w:rPr>
        <w:t>27</w:t>
      </w:r>
      <w:r w:rsidR="0081016C" w:rsidRPr="00354A6A">
        <w:rPr>
          <w:rFonts w:hint="cs"/>
          <w:rtl/>
        </w:rPr>
        <w:t>،</w:t>
      </w:r>
      <w:r w:rsidR="0081016C" w:rsidRPr="00354A6A">
        <w:rPr>
          <w:rtl/>
        </w:rPr>
        <w:t xml:space="preserve"> </w:t>
      </w:r>
      <w:r w:rsidR="0081016C" w:rsidRPr="00354A6A">
        <w:rPr>
          <w:rFonts w:hint="cs"/>
          <w:rtl/>
        </w:rPr>
        <w:t>ص</w:t>
      </w:r>
      <w:r w:rsidR="0081016C" w:rsidRPr="00354A6A">
        <w:rPr>
          <w:rtl/>
        </w:rPr>
        <w:t xml:space="preserve">: </w:t>
      </w:r>
      <w:r w:rsidR="00EB3EFB">
        <w:rPr>
          <w:rtl/>
        </w:rPr>
        <w:t>12</w:t>
      </w:r>
      <w:r w:rsidR="00EB3EFB">
        <w:rPr>
          <w:rFonts w:hint="cs"/>
          <w:rtl/>
        </w:rPr>
        <w:t>2</w:t>
      </w:r>
      <w:r w:rsidR="0081016C">
        <w:rPr>
          <w:rFonts w:hint="cs"/>
          <w:rtl/>
        </w:rPr>
        <w:t xml:space="preserve"> باب 9 من ابواب صفات القاضی </w:t>
      </w:r>
      <w:r w:rsidR="0081016C">
        <w:rPr>
          <w:rFonts w:hint="cs"/>
          <w:rtl/>
        </w:rPr>
        <w:t>ح 42.</w:t>
      </w:r>
    </w:p>
  </w:footnote>
  <w:footnote w:id="13">
    <w:p w:rsidR="00A508A0" w:rsidRDefault="00A508A0">
      <w:pPr>
        <w:pStyle w:val="FootnoteText"/>
        <w:rPr>
          <w:rFonts w:hint="cs"/>
        </w:rPr>
      </w:pPr>
      <w:r>
        <w:rPr>
          <w:rStyle w:val="FootnoteReference"/>
        </w:rPr>
        <w:footnoteRef/>
      </w:r>
      <w:r>
        <w:rPr>
          <w:rtl/>
        </w:rPr>
        <w:t xml:space="preserve"> </w:t>
      </w:r>
      <w:r w:rsidR="00C95693" w:rsidRPr="00354A6A">
        <w:rPr>
          <w:rFonts w:hint="cs"/>
          <w:rtl/>
        </w:rPr>
        <w:t>وسائل</w:t>
      </w:r>
      <w:r w:rsidR="00C95693" w:rsidRPr="00354A6A">
        <w:rPr>
          <w:rtl/>
        </w:rPr>
        <w:t xml:space="preserve"> </w:t>
      </w:r>
      <w:r w:rsidR="00C95693" w:rsidRPr="00354A6A">
        <w:rPr>
          <w:rFonts w:hint="cs"/>
          <w:rtl/>
        </w:rPr>
        <w:t>الشيعة،</w:t>
      </w:r>
      <w:r w:rsidR="00C95693" w:rsidRPr="00354A6A">
        <w:rPr>
          <w:rtl/>
        </w:rPr>
        <w:t xml:space="preserve"> </w:t>
      </w:r>
      <w:r w:rsidR="00C95693" w:rsidRPr="00354A6A">
        <w:rPr>
          <w:rFonts w:hint="cs"/>
          <w:rtl/>
        </w:rPr>
        <w:t>ج‏</w:t>
      </w:r>
      <w:r w:rsidR="00C95693" w:rsidRPr="00354A6A">
        <w:rPr>
          <w:rtl/>
        </w:rPr>
        <w:t>27</w:t>
      </w:r>
      <w:r w:rsidR="00C95693" w:rsidRPr="00354A6A">
        <w:rPr>
          <w:rFonts w:hint="cs"/>
          <w:rtl/>
        </w:rPr>
        <w:t>،</w:t>
      </w:r>
      <w:r w:rsidR="00C95693" w:rsidRPr="00354A6A">
        <w:rPr>
          <w:rtl/>
        </w:rPr>
        <w:t xml:space="preserve"> </w:t>
      </w:r>
      <w:r w:rsidR="00C95693" w:rsidRPr="00354A6A">
        <w:rPr>
          <w:rFonts w:hint="cs"/>
          <w:rtl/>
        </w:rPr>
        <w:t>ص</w:t>
      </w:r>
      <w:r w:rsidR="00C95693" w:rsidRPr="00354A6A">
        <w:rPr>
          <w:rtl/>
        </w:rPr>
        <w:t xml:space="preserve">: </w:t>
      </w:r>
      <w:r w:rsidR="00C95693">
        <w:rPr>
          <w:rtl/>
        </w:rPr>
        <w:t>12</w:t>
      </w:r>
      <w:r w:rsidR="00C95693">
        <w:rPr>
          <w:rFonts w:hint="cs"/>
          <w:rtl/>
        </w:rPr>
        <w:t>2 باب 9 من ابواب صفات القاضی ح 4</w:t>
      </w:r>
      <w:r w:rsidR="00C95693">
        <w:rPr>
          <w:rFonts w:hint="cs"/>
          <w:rtl/>
        </w:rPr>
        <w:t>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46405E">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46405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46405E">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46405E">
      <w:rPr>
        <w:sz w:val="24"/>
        <w:szCs w:val="24"/>
        <w:rtl/>
      </w:rPr>
      <w:t>2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46405E">
      <w:rPr>
        <w:rFonts w:hint="cs"/>
        <w:sz w:val="24"/>
        <w:szCs w:val="24"/>
        <w:rtl/>
      </w:rPr>
      <w:t>قاعده</w:t>
    </w:r>
    <w:r w:rsidR="0046405E">
      <w:rPr>
        <w:sz w:val="24"/>
        <w:szCs w:val="24"/>
        <w:rtl/>
      </w:rPr>
      <w:t xml:space="preserve"> </w:t>
    </w:r>
    <w:r w:rsidR="0046405E">
      <w:rPr>
        <w:rFonts w:hint="cs"/>
        <w:sz w:val="24"/>
        <w:szCs w:val="24"/>
        <w:rtl/>
      </w:rPr>
      <w:t>ثانوی</w:t>
    </w:r>
    <w:r w:rsidR="0046405E">
      <w:rPr>
        <w:sz w:val="24"/>
        <w:szCs w:val="24"/>
        <w:rtl/>
      </w:rPr>
      <w:t xml:space="preserve"> </w:t>
    </w:r>
    <w:r w:rsidR="0046405E">
      <w:rPr>
        <w:rFonts w:hint="cs"/>
        <w:sz w:val="24"/>
        <w:szCs w:val="24"/>
        <w:rtl/>
      </w:rPr>
      <w:t>مستفاد</w:t>
    </w:r>
    <w:r w:rsidR="0046405E">
      <w:rPr>
        <w:sz w:val="24"/>
        <w:szCs w:val="24"/>
        <w:rtl/>
      </w:rPr>
      <w:t xml:space="preserve"> </w:t>
    </w:r>
    <w:r w:rsidR="0046405E">
      <w:rPr>
        <w:rFonts w:hint="cs"/>
        <w:sz w:val="24"/>
        <w:szCs w:val="24"/>
        <w:rtl/>
      </w:rPr>
      <w:t>از</w:t>
    </w:r>
    <w:r w:rsidR="0046405E">
      <w:rPr>
        <w:sz w:val="24"/>
        <w:szCs w:val="24"/>
        <w:rtl/>
      </w:rPr>
      <w:t xml:space="preserve"> </w:t>
    </w:r>
    <w:r w:rsidR="0046405E">
      <w:rPr>
        <w:rFonts w:hint="cs"/>
        <w:sz w:val="24"/>
        <w:szCs w:val="24"/>
        <w:rtl/>
      </w:rPr>
      <w:t>اخبار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46405E">
      <w:rPr>
        <w:rFonts w:hint="cs"/>
        <w:sz w:val="24"/>
        <w:szCs w:val="24"/>
        <w:rtl/>
      </w:rPr>
      <w:t>محمود</w:t>
    </w:r>
    <w:r w:rsidR="0046405E">
      <w:rPr>
        <w:sz w:val="24"/>
        <w:szCs w:val="24"/>
        <w:rtl/>
      </w:rPr>
      <w:t xml:space="preserve"> </w:t>
    </w:r>
    <w:r w:rsidR="0046405E">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46405E">
      <w:rPr>
        <w:rFonts w:hint="cs"/>
        <w:sz w:val="24"/>
        <w:szCs w:val="24"/>
        <w:rtl/>
      </w:rPr>
      <w:t>نظر</w:t>
    </w:r>
    <w:r w:rsidR="0046405E">
      <w:rPr>
        <w:sz w:val="24"/>
        <w:szCs w:val="24"/>
        <w:rtl/>
      </w:rPr>
      <w:t xml:space="preserve"> </w:t>
    </w:r>
    <w:r w:rsidR="0046405E">
      <w:rPr>
        <w:rFonts w:hint="cs"/>
        <w:sz w:val="24"/>
        <w:szCs w:val="24"/>
        <w:rtl/>
      </w:rPr>
      <w:t>آخوند</w:t>
    </w:r>
    <w:r w:rsidR="0046405E">
      <w:rPr>
        <w:sz w:val="24"/>
        <w:szCs w:val="24"/>
        <w:rtl/>
      </w:rPr>
      <w:t xml:space="preserve"> </w:t>
    </w:r>
    <w:r w:rsidR="0046405E">
      <w:rPr>
        <w:rFonts w:hint="cs"/>
        <w:sz w:val="24"/>
        <w:szCs w:val="24"/>
        <w:rtl/>
      </w:rPr>
      <w:t>و</w:t>
    </w:r>
    <w:r w:rsidR="0046405E">
      <w:rPr>
        <w:sz w:val="24"/>
        <w:szCs w:val="24"/>
        <w:rtl/>
      </w:rPr>
      <w:t xml:space="preserve"> </w:t>
    </w:r>
    <w:r w:rsidR="0046405E">
      <w:rPr>
        <w:rFonts w:hint="cs"/>
        <w:sz w:val="24"/>
        <w:szCs w:val="24"/>
        <w:rtl/>
      </w:rPr>
      <w:t>مناقشه</w:t>
    </w:r>
    <w:r w:rsidR="0046405E">
      <w:rPr>
        <w:sz w:val="24"/>
        <w:szCs w:val="24"/>
        <w:rtl/>
      </w:rPr>
      <w:t xml:space="preserve"> </w:t>
    </w:r>
    <w:r w:rsidR="0046405E">
      <w:rPr>
        <w:rFonts w:hint="cs"/>
        <w:sz w:val="24"/>
        <w:szCs w:val="24"/>
        <w:rtl/>
      </w:rPr>
      <w:t>بر</w:t>
    </w:r>
    <w:r w:rsidR="0046405E">
      <w:rPr>
        <w:sz w:val="24"/>
        <w:szCs w:val="24"/>
        <w:rtl/>
      </w:rPr>
      <w:t xml:space="preserve"> </w:t>
    </w:r>
    <w:r w:rsidR="0046405E">
      <w:rPr>
        <w:rFonts w:hint="cs"/>
        <w:sz w:val="24"/>
        <w:szCs w:val="24"/>
        <w:rtl/>
      </w:rPr>
      <w:t>آن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4D5B"/>
    <w:rsid w:val="000353D7"/>
    <w:rsid w:val="00035E0A"/>
    <w:rsid w:val="00047374"/>
    <w:rsid w:val="00080A41"/>
    <w:rsid w:val="0008299B"/>
    <w:rsid w:val="000905A9"/>
    <w:rsid w:val="000913AA"/>
    <w:rsid w:val="000B5DB5"/>
    <w:rsid w:val="000C1C25"/>
    <w:rsid w:val="000C3947"/>
    <w:rsid w:val="000D30E9"/>
    <w:rsid w:val="000D6818"/>
    <w:rsid w:val="000E335E"/>
    <w:rsid w:val="000F16CF"/>
    <w:rsid w:val="000F5BAC"/>
    <w:rsid w:val="00116B2B"/>
    <w:rsid w:val="00117DAB"/>
    <w:rsid w:val="00122E5B"/>
    <w:rsid w:val="00123935"/>
    <w:rsid w:val="00124E3D"/>
    <w:rsid w:val="00127E95"/>
    <w:rsid w:val="00130659"/>
    <w:rsid w:val="00133AAA"/>
    <w:rsid w:val="001347C7"/>
    <w:rsid w:val="001356B0"/>
    <w:rsid w:val="00141E65"/>
    <w:rsid w:val="0014361F"/>
    <w:rsid w:val="00151937"/>
    <w:rsid w:val="00173B17"/>
    <w:rsid w:val="00180A69"/>
    <w:rsid w:val="00181844"/>
    <w:rsid w:val="001837E9"/>
    <w:rsid w:val="00187DFA"/>
    <w:rsid w:val="00195866"/>
    <w:rsid w:val="001A1EA5"/>
    <w:rsid w:val="001A2574"/>
    <w:rsid w:val="001A27D7"/>
    <w:rsid w:val="001A294E"/>
    <w:rsid w:val="001A4ED8"/>
    <w:rsid w:val="001B2488"/>
    <w:rsid w:val="001B6799"/>
    <w:rsid w:val="001B7AB6"/>
    <w:rsid w:val="001C1362"/>
    <w:rsid w:val="001D2E9A"/>
    <w:rsid w:val="001D597F"/>
    <w:rsid w:val="001E0004"/>
    <w:rsid w:val="001E3FD4"/>
    <w:rsid w:val="001F2BD7"/>
    <w:rsid w:val="0020241A"/>
    <w:rsid w:val="00203821"/>
    <w:rsid w:val="0021630D"/>
    <w:rsid w:val="00247D2F"/>
    <w:rsid w:val="00250739"/>
    <w:rsid w:val="00256560"/>
    <w:rsid w:val="002700DF"/>
    <w:rsid w:val="0027605E"/>
    <w:rsid w:val="00281E00"/>
    <w:rsid w:val="00283B93"/>
    <w:rsid w:val="00294A52"/>
    <w:rsid w:val="002A5FBD"/>
    <w:rsid w:val="002B12F4"/>
    <w:rsid w:val="002B1F9B"/>
    <w:rsid w:val="002B2287"/>
    <w:rsid w:val="002B575F"/>
    <w:rsid w:val="002B729B"/>
    <w:rsid w:val="002C53A2"/>
    <w:rsid w:val="002D0040"/>
    <w:rsid w:val="002E220F"/>
    <w:rsid w:val="002E61EE"/>
    <w:rsid w:val="002F7BCD"/>
    <w:rsid w:val="00317464"/>
    <w:rsid w:val="0032100F"/>
    <w:rsid w:val="0033402C"/>
    <w:rsid w:val="00340521"/>
    <w:rsid w:val="00345C73"/>
    <w:rsid w:val="00354A6A"/>
    <w:rsid w:val="00354A99"/>
    <w:rsid w:val="00360311"/>
    <w:rsid w:val="00361922"/>
    <w:rsid w:val="0036280D"/>
    <w:rsid w:val="00394BDC"/>
    <w:rsid w:val="00397466"/>
    <w:rsid w:val="003A0A59"/>
    <w:rsid w:val="003A6148"/>
    <w:rsid w:val="003B06F7"/>
    <w:rsid w:val="003B18BA"/>
    <w:rsid w:val="003B7860"/>
    <w:rsid w:val="003C33F6"/>
    <w:rsid w:val="003C3D2E"/>
    <w:rsid w:val="003C43A5"/>
    <w:rsid w:val="003D4D80"/>
    <w:rsid w:val="003E1C5C"/>
    <w:rsid w:val="003E4A51"/>
    <w:rsid w:val="003F5B46"/>
    <w:rsid w:val="00401363"/>
    <w:rsid w:val="00402E47"/>
    <w:rsid w:val="00421428"/>
    <w:rsid w:val="00425015"/>
    <w:rsid w:val="00430994"/>
    <w:rsid w:val="00441B6D"/>
    <w:rsid w:val="004556EF"/>
    <w:rsid w:val="00462B07"/>
    <w:rsid w:val="0046405E"/>
    <w:rsid w:val="00465BD2"/>
    <w:rsid w:val="004701EE"/>
    <w:rsid w:val="00477A22"/>
    <w:rsid w:val="004871AA"/>
    <w:rsid w:val="00491539"/>
    <w:rsid w:val="004926E1"/>
    <w:rsid w:val="004A2FEA"/>
    <w:rsid w:val="004C6109"/>
    <w:rsid w:val="004D75C5"/>
    <w:rsid w:val="004E2186"/>
    <w:rsid w:val="004E52E5"/>
    <w:rsid w:val="004E666F"/>
    <w:rsid w:val="004E66FB"/>
    <w:rsid w:val="004F470A"/>
    <w:rsid w:val="004F4C59"/>
    <w:rsid w:val="00500C8F"/>
    <w:rsid w:val="00501909"/>
    <w:rsid w:val="00504E19"/>
    <w:rsid w:val="005128DF"/>
    <w:rsid w:val="005206FE"/>
    <w:rsid w:val="00522305"/>
    <w:rsid w:val="005257ED"/>
    <w:rsid w:val="005306F8"/>
    <w:rsid w:val="0054023D"/>
    <w:rsid w:val="0056213C"/>
    <w:rsid w:val="00580C24"/>
    <w:rsid w:val="00584212"/>
    <w:rsid w:val="00585C99"/>
    <w:rsid w:val="005968EF"/>
    <w:rsid w:val="00596C1E"/>
    <w:rsid w:val="005A0A51"/>
    <w:rsid w:val="005A2E26"/>
    <w:rsid w:val="005B1145"/>
    <w:rsid w:val="005C0601"/>
    <w:rsid w:val="005C0DAE"/>
    <w:rsid w:val="005C188E"/>
    <w:rsid w:val="005D2349"/>
    <w:rsid w:val="005E5507"/>
    <w:rsid w:val="005E607B"/>
    <w:rsid w:val="005F1325"/>
    <w:rsid w:val="005F7F0B"/>
    <w:rsid w:val="00601229"/>
    <w:rsid w:val="00603B67"/>
    <w:rsid w:val="00615593"/>
    <w:rsid w:val="006162A2"/>
    <w:rsid w:val="0063256E"/>
    <w:rsid w:val="00635219"/>
    <w:rsid w:val="00635EC0"/>
    <w:rsid w:val="00640B58"/>
    <w:rsid w:val="00651B02"/>
    <w:rsid w:val="00651B19"/>
    <w:rsid w:val="00660A29"/>
    <w:rsid w:val="00695519"/>
    <w:rsid w:val="006A1046"/>
    <w:rsid w:val="006A4134"/>
    <w:rsid w:val="006A5DDA"/>
    <w:rsid w:val="006A6701"/>
    <w:rsid w:val="006B21F4"/>
    <w:rsid w:val="006B3753"/>
    <w:rsid w:val="006B7AD6"/>
    <w:rsid w:val="006C50FD"/>
    <w:rsid w:val="006D44C1"/>
    <w:rsid w:val="006E5651"/>
    <w:rsid w:val="006E5B85"/>
    <w:rsid w:val="006F4944"/>
    <w:rsid w:val="0070265B"/>
    <w:rsid w:val="00704813"/>
    <w:rsid w:val="00710B20"/>
    <w:rsid w:val="007154E4"/>
    <w:rsid w:val="0072290D"/>
    <w:rsid w:val="00723D6D"/>
    <w:rsid w:val="00724537"/>
    <w:rsid w:val="00726468"/>
    <w:rsid w:val="00731724"/>
    <w:rsid w:val="0073474B"/>
    <w:rsid w:val="00735511"/>
    <w:rsid w:val="00740F68"/>
    <w:rsid w:val="0074147C"/>
    <w:rsid w:val="00744DE6"/>
    <w:rsid w:val="00762452"/>
    <w:rsid w:val="007639E0"/>
    <w:rsid w:val="00771DA5"/>
    <w:rsid w:val="00775507"/>
    <w:rsid w:val="0078594B"/>
    <w:rsid w:val="00793866"/>
    <w:rsid w:val="00795E02"/>
    <w:rsid w:val="007979D0"/>
    <w:rsid w:val="007A4E18"/>
    <w:rsid w:val="007A7B8C"/>
    <w:rsid w:val="007C543E"/>
    <w:rsid w:val="007C6D9E"/>
    <w:rsid w:val="007C77B8"/>
    <w:rsid w:val="007D1C43"/>
    <w:rsid w:val="007D6C53"/>
    <w:rsid w:val="007E1E87"/>
    <w:rsid w:val="007E32B1"/>
    <w:rsid w:val="007E5B3F"/>
    <w:rsid w:val="007F2257"/>
    <w:rsid w:val="0080091D"/>
    <w:rsid w:val="0080261A"/>
    <w:rsid w:val="00803A6F"/>
    <w:rsid w:val="00804108"/>
    <w:rsid w:val="00804F50"/>
    <w:rsid w:val="0081016C"/>
    <w:rsid w:val="00816367"/>
    <w:rsid w:val="00816A0B"/>
    <w:rsid w:val="00830C53"/>
    <w:rsid w:val="00837FAA"/>
    <w:rsid w:val="00841F77"/>
    <w:rsid w:val="008535CF"/>
    <w:rsid w:val="00856F03"/>
    <w:rsid w:val="00863390"/>
    <w:rsid w:val="0086385C"/>
    <w:rsid w:val="00870DC6"/>
    <w:rsid w:val="00870FDA"/>
    <w:rsid w:val="00871916"/>
    <w:rsid w:val="008A1815"/>
    <w:rsid w:val="008A1A2E"/>
    <w:rsid w:val="008A2881"/>
    <w:rsid w:val="008A510E"/>
    <w:rsid w:val="008A522A"/>
    <w:rsid w:val="008B4464"/>
    <w:rsid w:val="008B750B"/>
    <w:rsid w:val="008C3162"/>
    <w:rsid w:val="008D71A5"/>
    <w:rsid w:val="008E3924"/>
    <w:rsid w:val="008F13F7"/>
    <w:rsid w:val="008F35F8"/>
    <w:rsid w:val="008F5B4D"/>
    <w:rsid w:val="00907425"/>
    <w:rsid w:val="009209F0"/>
    <w:rsid w:val="0092245C"/>
    <w:rsid w:val="00923C34"/>
    <w:rsid w:val="00924152"/>
    <w:rsid w:val="0092513D"/>
    <w:rsid w:val="00927A9F"/>
    <w:rsid w:val="00931AA6"/>
    <w:rsid w:val="009335CC"/>
    <w:rsid w:val="00935A55"/>
    <w:rsid w:val="00940576"/>
    <w:rsid w:val="00941CEB"/>
    <w:rsid w:val="00953B28"/>
    <w:rsid w:val="0095405D"/>
    <w:rsid w:val="00954322"/>
    <w:rsid w:val="00957CAA"/>
    <w:rsid w:val="00964A86"/>
    <w:rsid w:val="0096778A"/>
    <w:rsid w:val="00977656"/>
    <w:rsid w:val="0098794D"/>
    <w:rsid w:val="0099497B"/>
    <w:rsid w:val="009B0D05"/>
    <w:rsid w:val="009B4CA6"/>
    <w:rsid w:val="009B79F8"/>
    <w:rsid w:val="009C6A0D"/>
    <w:rsid w:val="009D099B"/>
    <w:rsid w:val="009D13FD"/>
    <w:rsid w:val="009D1E98"/>
    <w:rsid w:val="009D266A"/>
    <w:rsid w:val="009D7699"/>
    <w:rsid w:val="009F3CA2"/>
    <w:rsid w:val="009F7E07"/>
    <w:rsid w:val="00A01522"/>
    <w:rsid w:val="00A03459"/>
    <w:rsid w:val="00A04C0F"/>
    <w:rsid w:val="00A06C21"/>
    <w:rsid w:val="00A10A11"/>
    <w:rsid w:val="00A12EEF"/>
    <w:rsid w:val="00A13C6A"/>
    <w:rsid w:val="00A17B09"/>
    <w:rsid w:val="00A457C6"/>
    <w:rsid w:val="00A46AD0"/>
    <w:rsid w:val="00A47063"/>
    <w:rsid w:val="00A473A8"/>
    <w:rsid w:val="00A508A0"/>
    <w:rsid w:val="00A513F0"/>
    <w:rsid w:val="00A52128"/>
    <w:rsid w:val="00A61AC8"/>
    <w:rsid w:val="00A657E2"/>
    <w:rsid w:val="00A65D4C"/>
    <w:rsid w:val="00A73A58"/>
    <w:rsid w:val="00A76D55"/>
    <w:rsid w:val="00A81385"/>
    <w:rsid w:val="00AA40D7"/>
    <w:rsid w:val="00AB2599"/>
    <w:rsid w:val="00AB5B2D"/>
    <w:rsid w:val="00AB5F7D"/>
    <w:rsid w:val="00AC0C50"/>
    <w:rsid w:val="00AC63D7"/>
    <w:rsid w:val="00AC6FCE"/>
    <w:rsid w:val="00AC6FE2"/>
    <w:rsid w:val="00AE168F"/>
    <w:rsid w:val="00AE6A74"/>
    <w:rsid w:val="00AF3925"/>
    <w:rsid w:val="00B02A6E"/>
    <w:rsid w:val="00B162A3"/>
    <w:rsid w:val="00B1688F"/>
    <w:rsid w:val="00B20D8C"/>
    <w:rsid w:val="00B2292F"/>
    <w:rsid w:val="00B347A0"/>
    <w:rsid w:val="00B43169"/>
    <w:rsid w:val="00B5523C"/>
    <w:rsid w:val="00B55734"/>
    <w:rsid w:val="00B55AE4"/>
    <w:rsid w:val="00B6270E"/>
    <w:rsid w:val="00B6534D"/>
    <w:rsid w:val="00B739B0"/>
    <w:rsid w:val="00B814A3"/>
    <w:rsid w:val="00B96F38"/>
    <w:rsid w:val="00BB7797"/>
    <w:rsid w:val="00BD0E74"/>
    <w:rsid w:val="00BD5F8C"/>
    <w:rsid w:val="00BE29DD"/>
    <w:rsid w:val="00BE4C38"/>
    <w:rsid w:val="00BE5468"/>
    <w:rsid w:val="00BF2D8B"/>
    <w:rsid w:val="00BF3897"/>
    <w:rsid w:val="00C066AF"/>
    <w:rsid w:val="00C10E06"/>
    <w:rsid w:val="00C145B8"/>
    <w:rsid w:val="00C2438F"/>
    <w:rsid w:val="00C24F52"/>
    <w:rsid w:val="00C32A7E"/>
    <w:rsid w:val="00C34F28"/>
    <w:rsid w:val="00C368DF"/>
    <w:rsid w:val="00C53D29"/>
    <w:rsid w:val="00C55215"/>
    <w:rsid w:val="00C57B5C"/>
    <w:rsid w:val="00C61049"/>
    <w:rsid w:val="00C63FFE"/>
    <w:rsid w:val="00C81652"/>
    <w:rsid w:val="00C84733"/>
    <w:rsid w:val="00C916BC"/>
    <w:rsid w:val="00C91EB6"/>
    <w:rsid w:val="00C95693"/>
    <w:rsid w:val="00CA10B0"/>
    <w:rsid w:val="00CA2F8E"/>
    <w:rsid w:val="00CA7FD5"/>
    <w:rsid w:val="00CB0D53"/>
    <w:rsid w:val="00CB3287"/>
    <w:rsid w:val="00CB33E2"/>
    <w:rsid w:val="00CB4E68"/>
    <w:rsid w:val="00CC1EB2"/>
    <w:rsid w:val="00CC2733"/>
    <w:rsid w:val="00CC2981"/>
    <w:rsid w:val="00CC2FA1"/>
    <w:rsid w:val="00CC3E93"/>
    <w:rsid w:val="00CD0050"/>
    <w:rsid w:val="00CD1856"/>
    <w:rsid w:val="00CE7481"/>
    <w:rsid w:val="00CF0A8F"/>
    <w:rsid w:val="00D0473B"/>
    <w:rsid w:val="00D048CE"/>
    <w:rsid w:val="00D04EA6"/>
    <w:rsid w:val="00D10998"/>
    <w:rsid w:val="00D15CBD"/>
    <w:rsid w:val="00D23391"/>
    <w:rsid w:val="00D31805"/>
    <w:rsid w:val="00D52B6D"/>
    <w:rsid w:val="00D53839"/>
    <w:rsid w:val="00D552B9"/>
    <w:rsid w:val="00D735B2"/>
    <w:rsid w:val="00D74021"/>
    <w:rsid w:val="00D76D01"/>
    <w:rsid w:val="00D922A9"/>
    <w:rsid w:val="00D9394A"/>
    <w:rsid w:val="00DB0CBB"/>
    <w:rsid w:val="00DB67CC"/>
    <w:rsid w:val="00DB7A76"/>
    <w:rsid w:val="00DE1070"/>
    <w:rsid w:val="00E00219"/>
    <w:rsid w:val="00E003B4"/>
    <w:rsid w:val="00E0316B"/>
    <w:rsid w:val="00E25E10"/>
    <w:rsid w:val="00E264BD"/>
    <w:rsid w:val="00E43FFB"/>
    <w:rsid w:val="00E5219B"/>
    <w:rsid w:val="00E5518B"/>
    <w:rsid w:val="00E609FE"/>
    <w:rsid w:val="00E65838"/>
    <w:rsid w:val="00E71C5D"/>
    <w:rsid w:val="00E75920"/>
    <w:rsid w:val="00E80D96"/>
    <w:rsid w:val="00E83A0F"/>
    <w:rsid w:val="00E871FA"/>
    <w:rsid w:val="00E936A4"/>
    <w:rsid w:val="00E954BB"/>
    <w:rsid w:val="00EA45E7"/>
    <w:rsid w:val="00EB3EFB"/>
    <w:rsid w:val="00EB78E3"/>
    <w:rsid w:val="00EC1C4B"/>
    <w:rsid w:val="00EC4253"/>
    <w:rsid w:val="00EC735A"/>
    <w:rsid w:val="00EE194B"/>
    <w:rsid w:val="00EF27FE"/>
    <w:rsid w:val="00F07FB6"/>
    <w:rsid w:val="00F11A6C"/>
    <w:rsid w:val="00F14240"/>
    <w:rsid w:val="00F16B53"/>
    <w:rsid w:val="00F318BE"/>
    <w:rsid w:val="00F33297"/>
    <w:rsid w:val="00F3385E"/>
    <w:rsid w:val="00F343FB"/>
    <w:rsid w:val="00F359FE"/>
    <w:rsid w:val="00F42159"/>
    <w:rsid w:val="00F4256E"/>
    <w:rsid w:val="00F42EE1"/>
    <w:rsid w:val="00F54F12"/>
    <w:rsid w:val="00F64141"/>
    <w:rsid w:val="00F67508"/>
    <w:rsid w:val="00F71FC9"/>
    <w:rsid w:val="00F721D1"/>
    <w:rsid w:val="00F72C4E"/>
    <w:rsid w:val="00F731ED"/>
    <w:rsid w:val="00F73B48"/>
    <w:rsid w:val="00F74F51"/>
    <w:rsid w:val="00F842AD"/>
    <w:rsid w:val="00F85353"/>
    <w:rsid w:val="00F87924"/>
    <w:rsid w:val="00F914EB"/>
    <w:rsid w:val="00F91B85"/>
    <w:rsid w:val="00FA3B17"/>
    <w:rsid w:val="00FA5E8D"/>
    <w:rsid w:val="00FA5F3D"/>
    <w:rsid w:val="00FB399E"/>
    <w:rsid w:val="00FB7F50"/>
    <w:rsid w:val="00FC2A85"/>
    <w:rsid w:val="00FC40AF"/>
    <w:rsid w:val="00FC4E38"/>
    <w:rsid w:val="00FD0A16"/>
    <w:rsid w:val="00FD1D34"/>
    <w:rsid w:val="00FD27FC"/>
    <w:rsid w:val="00FD523D"/>
    <w:rsid w:val="00FD5F37"/>
    <w:rsid w:val="00FE29C2"/>
    <w:rsid w:val="00FE3D7D"/>
    <w:rsid w:val="00FE6DCF"/>
    <w:rsid w:val="00FF6AD4"/>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39733116">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81059007">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24429805">
      <w:bodyDiv w:val="1"/>
      <w:marLeft w:val="0"/>
      <w:marRight w:val="0"/>
      <w:marTop w:val="0"/>
      <w:marBottom w:val="0"/>
      <w:divBdr>
        <w:top w:val="none" w:sz="0" w:space="0" w:color="auto"/>
        <w:left w:val="none" w:sz="0" w:space="0" w:color="auto"/>
        <w:bottom w:val="none" w:sz="0" w:space="0" w:color="auto"/>
        <w:right w:val="none" w:sz="0" w:space="0" w:color="auto"/>
      </w:divBdr>
    </w:div>
    <w:div w:id="735518356">
      <w:bodyDiv w:val="1"/>
      <w:marLeft w:val="0"/>
      <w:marRight w:val="0"/>
      <w:marTop w:val="0"/>
      <w:marBottom w:val="0"/>
      <w:divBdr>
        <w:top w:val="none" w:sz="0" w:space="0" w:color="auto"/>
        <w:left w:val="none" w:sz="0" w:space="0" w:color="auto"/>
        <w:bottom w:val="none" w:sz="0" w:space="0" w:color="auto"/>
        <w:right w:val="none" w:sz="0" w:space="0" w:color="auto"/>
      </w:divBdr>
    </w:div>
    <w:div w:id="101314861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76331081">
      <w:bodyDiv w:val="1"/>
      <w:marLeft w:val="0"/>
      <w:marRight w:val="0"/>
      <w:marTop w:val="0"/>
      <w:marBottom w:val="0"/>
      <w:divBdr>
        <w:top w:val="none" w:sz="0" w:space="0" w:color="auto"/>
        <w:left w:val="none" w:sz="0" w:space="0" w:color="auto"/>
        <w:bottom w:val="none" w:sz="0" w:space="0" w:color="auto"/>
        <w:right w:val="none" w:sz="0" w:space="0" w:color="auto"/>
      </w:divBdr>
    </w:div>
    <w:div w:id="1316304172">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07578034">
      <w:bodyDiv w:val="1"/>
      <w:marLeft w:val="0"/>
      <w:marRight w:val="0"/>
      <w:marTop w:val="0"/>
      <w:marBottom w:val="0"/>
      <w:divBdr>
        <w:top w:val="none" w:sz="0" w:space="0" w:color="auto"/>
        <w:left w:val="none" w:sz="0" w:space="0" w:color="auto"/>
        <w:bottom w:val="none" w:sz="0" w:space="0" w:color="auto"/>
        <w:right w:val="none" w:sz="0" w:space="0" w:color="auto"/>
      </w:divBdr>
    </w:div>
    <w:div w:id="1816679466">
      <w:bodyDiv w:val="1"/>
      <w:marLeft w:val="0"/>
      <w:marRight w:val="0"/>
      <w:marTop w:val="0"/>
      <w:marBottom w:val="0"/>
      <w:divBdr>
        <w:top w:val="none" w:sz="0" w:space="0" w:color="auto"/>
        <w:left w:val="none" w:sz="0" w:space="0" w:color="auto"/>
        <w:bottom w:val="none" w:sz="0" w:space="0" w:color="auto"/>
        <w:right w:val="none" w:sz="0" w:space="0" w:color="auto"/>
      </w:divBdr>
    </w:div>
    <w:div w:id="188050854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C55F4-5C18-4C01-8783-F22D2859A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191</TotalTime>
  <Pages>8</Pages>
  <Words>2031</Words>
  <Characters>11580</Characters>
  <Application>Microsoft Office Word</Application>
  <DocSecurity>0</DocSecurity>
  <Lines>96</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13584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74</cp:revision>
  <dcterms:created xsi:type="dcterms:W3CDTF">2017-02-21T16:19:00Z</dcterms:created>
  <dcterms:modified xsi:type="dcterms:W3CDTF">2017-02-21T21:59:00Z</dcterms:modified>
</cp:coreProperties>
</file>