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11C4F">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376F6"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3953420" w:history="1">
        <w:r w:rsidR="00A376F6" w:rsidRPr="004D63D1">
          <w:rPr>
            <w:rStyle w:val="Hyperlink"/>
            <w:rFonts w:hint="eastAsia"/>
            <w:noProof/>
            <w:rtl/>
          </w:rPr>
          <w:t>قاعده</w:t>
        </w:r>
        <w:r w:rsidR="00A376F6" w:rsidRPr="004D63D1">
          <w:rPr>
            <w:rStyle w:val="Hyperlink"/>
            <w:noProof/>
            <w:rtl/>
          </w:rPr>
          <w:t xml:space="preserve"> </w:t>
        </w:r>
        <w:r w:rsidR="00A376F6" w:rsidRPr="004D63D1">
          <w:rPr>
            <w:rStyle w:val="Hyperlink"/>
            <w:rFonts w:hint="eastAsia"/>
            <w:noProof/>
            <w:rtl/>
          </w:rPr>
          <w:t>درترت</w:t>
        </w:r>
        <w:r w:rsidR="00A376F6" w:rsidRPr="004D63D1">
          <w:rPr>
            <w:rStyle w:val="Hyperlink"/>
            <w:rFonts w:hint="cs"/>
            <w:noProof/>
            <w:rtl/>
          </w:rPr>
          <w:t>ی</w:t>
        </w:r>
        <w:r w:rsidR="00A376F6" w:rsidRPr="004D63D1">
          <w:rPr>
            <w:rStyle w:val="Hyperlink"/>
            <w:rFonts w:hint="eastAsia"/>
            <w:noProof/>
            <w:rtl/>
          </w:rPr>
          <w:t>ب</w:t>
        </w:r>
        <w:r w:rsidR="00A376F6" w:rsidRPr="004D63D1">
          <w:rPr>
            <w:rStyle w:val="Hyperlink"/>
            <w:noProof/>
            <w:rtl/>
          </w:rPr>
          <w:t xml:space="preserve"> </w:t>
        </w:r>
        <w:r w:rsidR="00A376F6" w:rsidRPr="004D63D1">
          <w:rPr>
            <w:rStyle w:val="Hyperlink"/>
            <w:rFonts w:hint="eastAsia"/>
            <w:noProof/>
            <w:rtl/>
          </w:rPr>
          <w:t>ب</w:t>
        </w:r>
        <w:r w:rsidR="00A376F6" w:rsidRPr="004D63D1">
          <w:rPr>
            <w:rStyle w:val="Hyperlink"/>
            <w:rFonts w:hint="cs"/>
            <w:noProof/>
            <w:rtl/>
          </w:rPr>
          <w:t>ی</w:t>
        </w:r>
        <w:r w:rsidR="00A376F6" w:rsidRPr="004D63D1">
          <w:rPr>
            <w:rStyle w:val="Hyperlink"/>
            <w:rFonts w:hint="eastAsia"/>
            <w:noProof/>
            <w:rtl/>
          </w:rPr>
          <w:t>ن</w:t>
        </w:r>
        <w:r w:rsidR="00A376F6" w:rsidRPr="004D63D1">
          <w:rPr>
            <w:rStyle w:val="Hyperlink"/>
            <w:noProof/>
            <w:rtl/>
          </w:rPr>
          <w:t xml:space="preserve"> </w:t>
        </w:r>
        <w:r w:rsidR="00A376F6" w:rsidRPr="004D63D1">
          <w:rPr>
            <w:rStyle w:val="Hyperlink"/>
            <w:rFonts w:hint="eastAsia"/>
            <w:noProof/>
            <w:rtl/>
          </w:rPr>
          <w:t>مرجحات</w:t>
        </w:r>
        <w:r w:rsidR="00A376F6" w:rsidRPr="004D63D1">
          <w:rPr>
            <w:rStyle w:val="Hyperlink"/>
            <w:noProof/>
            <w:rtl/>
          </w:rPr>
          <w:t xml:space="preserve"> </w:t>
        </w:r>
        <w:r w:rsidR="00A376F6" w:rsidRPr="004D63D1">
          <w:rPr>
            <w:rStyle w:val="Hyperlink"/>
            <w:rFonts w:hint="eastAsia"/>
            <w:noProof/>
            <w:rtl/>
          </w:rPr>
          <w:t>بنا</w:t>
        </w:r>
        <w:r w:rsidR="00A376F6" w:rsidRPr="004D63D1">
          <w:rPr>
            <w:rStyle w:val="Hyperlink"/>
            <w:noProof/>
            <w:rtl/>
          </w:rPr>
          <w:t xml:space="preserve"> </w:t>
        </w:r>
        <w:r w:rsidR="00A376F6" w:rsidRPr="004D63D1">
          <w:rPr>
            <w:rStyle w:val="Hyperlink"/>
            <w:rFonts w:hint="eastAsia"/>
            <w:noProof/>
            <w:rtl/>
          </w:rPr>
          <w:t>بر</w:t>
        </w:r>
        <w:r w:rsidR="00A376F6" w:rsidRPr="004D63D1">
          <w:rPr>
            <w:rStyle w:val="Hyperlink"/>
            <w:noProof/>
            <w:rtl/>
          </w:rPr>
          <w:t xml:space="preserve"> </w:t>
        </w:r>
        <w:r w:rsidR="00A376F6" w:rsidRPr="004D63D1">
          <w:rPr>
            <w:rStyle w:val="Hyperlink"/>
            <w:rFonts w:hint="eastAsia"/>
            <w:noProof/>
            <w:rtl/>
          </w:rPr>
          <w:t>تعد</w:t>
        </w:r>
        <w:r w:rsidR="00A376F6" w:rsidRPr="004D63D1">
          <w:rPr>
            <w:rStyle w:val="Hyperlink"/>
            <w:rFonts w:hint="cs"/>
            <w:noProof/>
            <w:rtl/>
          </w:rPr>
          <w:t>ی</w:t>
        </w:r>
        <w:r w:rsidR="00A376F6" w:rsidRPr="004D63D1">
          <w:rPr>
            <w:rStyle w:val="Hyperlink"/>
            <w:noProof/>
            <w:rtl/>
          </w:rPr>
          <w:t xml:space="preserve"> </w:t>
        </w:r>
        <w:r w:rsidR="00A376F6" w:rsidRPr="004D63D1">
          <w:rPr>
            <w:rStyle w:val="Hyperlink"/>
            <w:rFonts w:hint="eastAsia"/>
            <w:noProof/>
            <w:rtl/>
          </w:rPr>
          <w:t>از</w:t>
        </w:r>
        <w:r w:rsidR="00A376F6" w:rsidRPr="004D63D1">
          <w:rPr>
            <w:rStyle w:val="Hyperlink"/>
            <w:noProof/>
            <w:rtl/>
          </w:rPr>
          <w:t xml:space="preserve"> </w:t>
        </w:r>
        <w:r w:rsidR="00A376F6" w:rsidRPr="004D63D1">
          <w:rPr>
            <w:rStyle w:val="Hyperlink"/>
            <w:rFonts w:hint="eastAsia"/>
            <w:noProof/>
            <w:rtl/>
          </w:rPr>
          <w:t>مرجحات</w:t>
        </w:r>
        <w:r w:rsidR="00A376F6" w:rsidRPr="004D63D1">
          <w:rPr>
            <w:rStyle w:val="Hyperlink"/>
            <w:noProof/>
            <w:rtl/>
          </w:rPr>
          <w:t xml:space="preserve"> </w:t>
        </w:r>
        <w:r w:rsidR="00A376F6" w:rsidRPr="004D63D1">
          <w:rPr>
            <w:rStyle w:val="Hyperlink"/>
            <w:rFonts w:hint="eastAsia"/>
            <w:noProof/>
            <w:rtl/>
          </w:rPr>
          <w:t>منصوصه</w:t>
        </w:r>
        <w:r w:rsidR="00A376F6">
          <w:rPr>
            <w:noProof/>
            <w:webHidden/>
            <w:rtl/>
          </w:rPr>
          <w:tab/>
        </w:r>
        <w:r w:rsidR="00A376F6">
          <w:rPr>
            <w:noProof/>
            <w:webHidden/>
            <w:rtl/>
          </w:rPr>
          <w:fldChar w:fldCharType="begin"/>
        </w:r>
        <w:r w:rsidR="00A376F6">
          <w:rPr>
            <w:noProof/>
            <w:webHidden/>
            <w:rtl/>
          </w:rPr>
          <w:instrText xml:space="preserve"> </w:instrText>
        </w:r>
        <w:r w:rsidR="00A376F6">
          <w:rPr>
            <w:noProof/>
            <w:webHidden/>
          </w:rPr>
          <w:instrText>PAGEREF</w:instrText>
        </w:r>
        <w:r w:rsidR="00A376F6">
          <w:rPr>
            <w:noProof/>
            <w:webHidden/>
            <w:rtl/>
          </w:rPr>
          <w:instrText xml:space="preserve"> _</w:instrText>
        </w:r>
        <w:r w:rsidR="00A376F6">
          <w:rPr>
            <w:noProof/>
            <w:webHidden/>
          </w:rPr>
          <w:instrText>Toc</w:instrText>
        </w:r>
        <w:r w:rsidR="00A376F6">
          <w:rPr>
            <w:noProof/>
            <w:webHidden/>
            <w:rtl/>
          </w:rPr>
          <w:instrText xml:space="preserve">483953420 </w:instrText>
        </w:r>
        <w:r w:rsidR="00A376F6">
          <w:rPr>
            <w:noProof/>
            <w:webHidden/>
          </w:rPr>
          <w:instrText>\h</w:instrText>
        </w:r>
        <w:r w:rsidR="00A376F6">
          <w:rPr>
            <w:noProof/>
            <w:webHidden/>
            <w:rtl/>
          </w:rPr>
          <w:instrText xml:space="preserve"> </w:instrText>
        </w:r>
        <w:r w:rsidR="00A376F6">
          <w:rPr>
            <w:noProof/>
            <w:webHidden/>
            <w:rtl/>
          </w:rPr>
        </w:r>
        <w:r w:rsidR="00A376F6">
          <w:rPr>
            <w:noProof/>
            <w:webHidden/>
            <w:rtl/>
          </w:rPr>
          <w:fldChar w:fldCharType="separate"/>
        </w:r>
        <w:r w:rsidR="00A376F6">
          <w:rPr>
            <w:noProof/>
            <w:webHidden/>
            <w:rtl/>
          </w:rPr>
          <w:t>1</w:t>
        </w:r>
        <w:r w:rsidR="00A376F6">
          <w:rPr>
            <w:noProof/>
            <w:webHidden/>
            <w:rtl/>
          </w:rPr>
          <w:fldChar w:fldCharType="end"/>
        </w:r>
      </w:hyperlink>
    </w:p>
    <w:p w:rsidR="00A376F6" w:rsidRDefault="00A376F6">
      <w:pPr>
        <w:pStyle w:val="TOC7"/>
        <w:tabs>
          <w:tab w:val="right" w:leader="dot" w:pos="10194"/>
        </w:tabs>
        <w:rPr>
          <w:rFonts w:asciiTheme="minorHAnsi" w:eastAsiaTheme="minorEastAsia" w:hAnsiTheme="minorHAnsi" w:cstheme="minorBidi"/>
          <w:bCs w:val="0"/>
          <w:noProof/>
          <w:color w:val="auto"/>
          <w:szCs w:val="22"/>
          <w:rtl/>
          <w:lang w:bidi="ar-SA"/>
        </w:rPr>
      </w:pPr>
      <w:hyperlink w:anchor="_Toc483953421" w:history="1">
        <w:r w:rsidRPr="004D63D1">
          <w:rPr>
            <w:rStyle w:val="Hyperlink"/>
            <w:rFonts w:hint="eastAsia"/>
            <w:noProof/>
            <w:rtl/>
          </w:rPr>
          <w:t>دل</w:t>
        </w:r>
        <w:r w:rsidRPr="004D63D1">
          <w:rPr>
            <w:rStyle w:val="Hyperlink"/>
            <w:rFonts w:hint="cs"/>
            <w:noProof/>
            <w:rtl/>
          </w:rPr>
          <w:t>ی</w:t>
        </w:r>
        <w:r w:rsidRPr="004D63D1">
          <w:rPr>
            <w:rStyle w:val="Hyperlink"/>
            <w:rFonts w:hint="eastAsia"/>
            <w:noProof/>
            <w:rtl/>
          </w:rPr>
          <w:t>ل</w:t>
        </w:r>
        <w:r w:rsidRPr="004D63D1">
          <w:rPr>
            <w:rStyle w:val="Hyperlink"/>
            <w:noProof/>
            <w:rtl/>
          </w:rPr>
          <w:t xml:space="preserve"> </w:t>
        </w:r>
        <w:r w:rsidRPr="004D63D1">
          <w:rPr>
            <w:rStyle w:val="Hyperlink"/>
            <w:rFonts w:hint="eastAsia"/>
            <w:noProof/>
            <w:rtl/>
          </w:rPr>
          <w:t>عدم</w:t>
        </w:r>
        <w:r w:rsidRPr="004D63D1">
          <w:rPr>
            <w:rStyle w:val="Hyperlink"/>
            <w:noProof/>
            <w:rtl/>
          </w:rPr>
          <w:t xml:space="preserve"> </w:t>
        </w:r>
        <w:r w:rsidRPr="004D63D1">
          <w:rPr>
            <w:rStyle w:val="Hyperlink"/>
            <w:rFonts w:hint="eastAsia"/>
            <w:noProof/>
            <w:rtl/>
          </w:rPr>
          <w:t>ترت</w:t>
        </w:r>
        <w:r w:rsidRPr="004D63D1">
          <w:rPr>
            <w:rStyle w:val="Hyperlink"/>
            <w:rFonts w:hint="cs"/>
            <w:noProof/>
            <w:rtl/>
          </w:rPr>
          <w:t>ی</w:t>
        </w:r>
        <w:r w:rsidRPr="004D63D1">
          <w:rPr>
            <w:rStyle w:val="Hyperlink"/>
            <w:rFonts w:hint="eastAsia"/>
            <w:noProof/>
            <w:rtl/>
          </w:rPr>
          <w:t>ب</w:t>
        </w:r>
        <w:r w:rsidRPr="004D63D1">
          <w:rPr>
            <w:rStyle w:val="Hyperlink"/>
            <w:noProof/>
            <w:rtl/>
          </w:rPr>
          <w:t xml:space="preserve">: </w:t>
        </w:r>
        <w:r w:rsidRPr="004D63D1">
          <w:rPr>
            <w:rStyle w:val="Hyperlink"/>
            <w:rFonts w:hint="eastAsia"/>
            <w:noProof/>
            <w:rtl/>
          </w:rPr>
          <w:t>اقرب</w:t>
        </w:r>
        <w:r w:rsidRPr="004D63D1">
          <w:rPr>
            <w:rStyle w:val="Hyperlink"/>
            <w:rFonts w:hint="cs"/>
            <w:noProof/>
            <w:rtl/>
          </w:rPr>
          <w:t>ی</w:t>
        </w:r>
        <w:r w:rsidRPr="004D63D1">
          <w:rPr>
            <w:rStyle w:val="Hyperlink"/>
            <w:rFonts w:hint="eastAsia"/>
            <w:noProof/>
            <w:rtl/>
          </w:rPr>
          <w:t>ت</w:t>
        </w:r>
        <w:r w:rsidRPr="004D63D1">
          <w:rPr>
            <w:rStyle w:val="Hyperlink"/>
            <w:noProof/>
            <w:rtl/>
          </w:rPr>
          <w:t xml:space="preserve"> </w:t>
        </w:r>
        <w:r w:rsidRPr="004D63D1">
          <w:rPr>
            <w:rStyle w:val="Hyperlink"/>
            <w:rFonts w:hint="eastAsia"/>
            <w:noProof/>
            <w:rtl/>
          </w:rPr>
          <w:t>و</w:t>
        </w:r>
        <w:r w:rsidRPr="004D63D1">
          <w:rPr>
            <w:rStyle w:val="Hyperlink"/>
            <w:noProof/>
            <w:rtl/>
          </w:rPr>
          <w:t xml:space="preserve"> </w:t>
        </w:r>
        <w:r w:rsidRPr="004D63D1">
          <w:rPr>
            <w:rStyle w:val="Hyperlink"/>
            <w:rFonts w:hint="eastAsia"/>
            <w:noProof/>
            <w:rtl/>
          </w:rPr>
          <w:t>ظن</w:t>
        </w:r>
        <w:r w:rsidRPr="004D63D1">
          <w:rPr>
            <w:rStyle w:val="Hyperlink"/>
            <w:noProof/>
            <w:rtl/>
          </w:rPr>
          <w:t xml:space="preserve"> </w:t>
        </w:r>
        <w:r w:rsidRPr="004D63D1">
          <w:rPr>
            <w:rStyle w:val="Hyperlink"/>
            <w:rFonts w:hint="eastAsia"/>
            <w:noProof/>
            <w:rtl/>
          </w:rPr>
          <w:t>ملاک</w:t>
        </w:r>
        <w:r w:rsidRPr="004D63D1">
          <w:rPr>
            <w:rStyle w:val="Hyperlink"/>
            <w:noProof/>
            <w:rtl/>
          </w:rPr>
          <w:t xml:space="preserve"> </w:t>
        </w:r>
        <w:r w:rsidRPr="004D63D1">
          <w:rPr>
            <w:rStyle w:val="Hyperlink"/>
            <w:rFonts w:hint="eastAsia"/>
            <w:noProof/>
            <w:rtl/>
          </w:rPr>
          <w:t>تعد</w:t>
        </w:r>
        <w:r w:rsidRPr="004D63D1">
          <w:rPr>
            <w:rStyle w:val="Hyperlink"/>
            <w:rFonts w:hint="cs"/>
            <w:noProof/>
            <w:rtl/>
          </w:rPr>
          <w:t>ی</w:t>
        </w:r>
        <w:r w:rsidRPr="004D63D1">
          <w:rPr>
            <w:rStyle w:val="Hyperlink"/>
            <w:noProof/>
            <w:rtl/>
          </w:rPr>
          <w:t xml:space="preserve"> (</w:t>
        </w:r>
        <w:r w:rsidRPr="004D63D1">
          <w:rPr>
            <w:rStyle w:val="Hyperlink"/>
            <w:rFonts w:hint="eastAsia"/>
            <w:noProof/>
            <w:rtl/>
          </w:rPr>
          <w:t>آخوند</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376F6" w:rsidRDefault="00A376F6">
      <w:pPr>
        <w:pStyle w:val="TOC8"/>
        <w:tabs>
          <w:tab w:val="right" w:leader="dot" w:pos="10194"/>
        </w:tabs>
        <w:rPr>
          <w:rFonts w:asciiTheme="minorHAnsi" w:eastAsiaTheme="minorEastAsia" w:hAnsiTheme="minorHAnsi" w:cstheme="minorBidi"/>
          <w:noProof/>
          <w:color w:val="auto"/>
          <w:szCs w:val="22"/>
          <w:rtl/>
          <w:lang w:bidi="ar-SA"/>
        </w:rPr>
      </w:pPr>
      <w:hyperlink w:anchor="_Toc483953422" w:history="1">
        <w:r w:rsidRPr="004D63D1">
          <w:rPr>
            <w:rStyle w:val="Hyperlink"/>
            <w:rFonts w:hint="eastAsia"/>
            <w:noProof/>
            <w:rtl/>
          </w:rPr>
          <w:t>مناقشه</w:t>
        </w:r>
        <w:r w:rsidRPr="004D63D1">
          <w:rPr>
            <w:rStyle w:val="Hyperlink"/>
            <w:noProof/>
            <w:rtl/>
          </w:rPr>
          <w:t>:</w:t>
        </w:r>
        <w:r w:rsidRPr="004D63D1">
          <w:rPr>
            <w:rStyle w:val="Hyperlink"/>
            <w:rFonts w:hint="eastAsia"/>
            <w:noProof/>
            <w:rtl/>
          </w:rPr>
          <w:t>عدم</w:t>
        </w:r>
        <w:r w:rsidRPr="004D63D1">
          <w:rPr>
            <w:rStyle w:val="Hyperlink"/>
            <w:noProof/>
            <w:rtl/>
          </w:rPr>
          <w:t xml:space="preserve"> </w:t>
        </w:r>
        <w:r w:rsidRPr="004D63D1">
          <w:rPr>
            <w:rStyle w:val="Hyperlink"/>
            <w:rFonts w:hint="eastAsia"/>
            <w:noProof/>
            <w:rtl/>
          </w:rPr>
          <w:t>فرق</w:t>
        </w:r>
        <w:r w:rsidRPr="004D63D1">
          <w:rPr>
            <w:rStyle w:val="Hyperlink"/>
            <w:noProof/>
            <w:rtl/>
          </w:rPr>
          <w:t xml:space="preserve"> </w:t>
        </w:r>
        <w:r w:rsidRPr="004D63D1">
          <w:rPr>
            <w:rStyle w:val="Hyperlink"/>
            <w:rFonts w:hint="eastAsia"/>
            <w:noProof/>
            <w:rtl/>
          </w:rPr>
          <w:t>ب</w:t>
        </w:r>
        <w:r w:rsidRPr="004D63D1">
          <w:rPr>
            <w:rStyle w:val="Hyperlink"/>
            <w:rFonts w:hint="cs"/>
            <w:noProof/>
            <w:rtl/>
          </w:rPr>
          <w:t>ی</w:t>
        </w:r>
        <w:r w:rsidRPr="004D63D1">
          <w:rPr>
            <w:rStyle w:val="Hyperlink"/>
            <w:rFonts w:hint="eastAsia"/>
            <w:noProof/>
            <w:rtl/>
          </w:rPr>
          <w:t>ن</w:t>
        </w:r>
        <w:r w:rsidRPr="004D63D1">
          <w:rPr>
            <w:rStyle w:val="Hyperlink"/>
            <w:noProof/>
            <w:rtl/>
          </w:rPr>
          <w:t xml:space="preserve"> </w:t>
        </w:r>
        <w:r w:rsidRPr="004D63D1">
          <w:rPr>
            <w:rStyle w:val="Hyperlink"/>
            <w:rFonts w:hint="eastAsia"/>
            <w:noProof/>
            <w:rtl/>
          </w:rPr>
          <w:t>اقتصار</w:t>
        </w:r>
        <w:r w:rsidRPr="004D63D1">
          <w:rPr>
            <w:rStyle w:val="Hyperlink"/>
            <w:noProof/>
            <w:rtl/>
          </w:rPr>
          <w:t xml:space="preserve"> </w:t>
        </w:r>
        <w:r w:rsidRPr="004D63D1">
          <w:rPr>
            <w:rStyle w:val="Hyperlink"/>
            <w:rFonts w:hint="eastAsia"/>
            <w:noProof/>
            <w:rtl/>
          </w:rPr>
          <w:t>و</w:t>
        </w:r>
        <w:r w:rsidRPr="004D63D1">
          <w:rPr>
            <w:rStyle w:val="Hyperlink"/>
            <w:noProof/>
            <w:rtl/>
          </w:rPr>
          <w:t xml:space="preserve"> </w:t>
        </w:r>
        <w:r w:rsidRPr="004D63D1">
          <w:rPr>
            <w:rStyle w:val="Hyperlink"/>
            <w:rFonts w:hint="eastAsia"/>
            <w:noProof/>
            <w:rtl/>
          </w:rPr>
          <w:t>تعد</w:t>
        </w:r>
        <w:r w:rsidRPr="004D63D1">
          <w:rPr>
            <w:rStyle w:val="Hyperlink"/>
            <w:rFonts w:hint="cs"/>
            <w:noProof/>
            <w:rtl/>
          </w:rPr>
          <w:t>ی</w:t>
        </w:r>
        <w:r w:rsidRPr="004D63D1">
          <w:rPr>
            <w:rStyle w:val="Hyperlink"/>
            <w:noProof/>
            <w:rtl/>
          </w:rPr>
          <w:t xml:space="preserve"> </w:t>
        </w:r>
        <w:r w:rsidRPr="004D63D1">
          <w:rPr>
            <w:rStyle w:val="Hyperlink"/>
            <w:rFonts w:hint="eastAsia"/>
            <w:noProof/>
            <w:rtl/>
          </w:rPr>
          <w:t>در</w:t>
        </w:r>
        <w:r w:rsidRPr="004D63D1">
          <w:rPr>
            <w:rStyle w:val="Hyperlink"/>
            <w:noProof/>
            <w:rtl/>
          </w:rPr>
          <w:t xml:space="preserve"> </w:t>
        </w:r>
        <w:r w:rsidRPr="004D63D1">
          <w:rPr>
            <w:rStyle w:val="Hyperlink"/>
            <w:rFonts w:hint="eastAsia"/>
            <w:noProof/>
            <w:rtl/>
          </w:rPr>
          <w:t>حکومت</w:t>
        </w:r>
        <w:r w:rsidRPr="004D63D1">
          <w:rPr>
            <w:rStyle w:val="Hyperlink"/>
            <w:noProof/>
            <w:rtl/>
          </w:rPr>
          <w:t xml:space="preserve"> </w:t>
        </w:r>
        <w:r w:rsidRPr="004D63D1">
          <w:rPr>
            <w:rStyle w:val="Hyperlink"/>
            <w:rFonts w:hint="eastAsia"/>
            <w:noProof/>
            <w:rtl/>
          </w:rPr>
          <w:t>مرجح</w:t>
        </w:r>
        <w:r w:rsidRPr="004D63D1">
          <w:rPr>
            <w:rStyle w:val="Hyperlink"/>
            <w:noProof/>
            <w:rtl/>
          </w:rPr>
          <w:t xml:space="preserve"> </w:t>
        </w:r>
        <w:r w:rsidRPr="004D63D1">
          <w:rPr>
            <w:rStyle w:val="Hyperlink"/>
            <w:rFonts w:hint="eastAsia"/>
            <w:noProof/>
            <w:rtl/>
          </w:rPr>
          <w:t>صدور</w:t>
        </w:r>
        <w:r w:rsidRPr="004D63D1">
          <w:rPr>
            <w:rStyle w:val="Hyperlink"/>
            <w:rFonts w:hint="cs"/>
            <w:noProof/>
            <w:rtl/>
          </w:rPr>
          <w:t>ی</w:t>
        </w:r>
        <w:r w:rsidRPr="004D63D1">
          <w:rPr>
            <w:rStyle w:val="Hyperlink"/>
            <w:noProof/>
            <w:rtl/>
          </w:rPr>
          <w:t xml:space="preserve"> (</w:t>
        </w:r>
        <w:r w:rsidRPr="004D63D1">
          <w:rPr>
            <w:rStyle w:val="Hyperlink"/>
            <w:rFonts w:hint="eastAsia"/>
            <w:noProof/>
            <w:rtl/>
          </w:rPr>
          <w:t>نظر</w:t>
        </w:r>
        <w:r w:rsidRPr="004D63D1">
          <w:rPr>
            <w:rStyle w:val="Hyperlink"/>
            <w:noProof/>
            <w:rtl/>
          </w:rPr>
          <w:t xml:space="preserve"> </w:t>
        </w:r>
        <w:r w:rsidRPr="004D63D1">
          <w:rPr>
            <w:rStyle w:val="Hyperlink"/>
            <w:rFonts w:hint="eastAsia"/>
            <w:noProof/>
            <w:rtl/>
          </w:rPr>
          <w:t>تحق</w:t>
        </w:r>
        <w:r w:rsidRPr="004D63D1">
          <w:rPr>
            <w:rStyle w:val="Hyperlink"/>
            <w:rFonts w:hint="cs"/>
            <w:noProof/>
            <w:rtl/>
          </w:rPr>
          <w:t>ی</w:t>
        </w:r>
        <w:r w:rsidRPr="004D63D1">
          <w:rPr>
            <w:rStyle w:val="Hyperlink"/>
            <w:rFonts w:hint="eastAsia"/>
            <w:noProof/>
            <w:rtl/>
          </w:rPr>
          <w:t>ق</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376F6" w:rsidRDefault="00A376F6">
      <w:pPr>
        <w:pStyle w:val="TOC5"/>
        <w:tabs>
          <w:tab w:val="right" w:leader="dot" w:pos="10194"/>
        </w:tabs>
        <w:rPr>
          <w:rFonts w:asciiTheme="minorHAnsi" w:eastAsiaTheme="minorEastAsia" w:hAnsiTheme="minorHAnsi" w:cstheme="minorBidi"/>
          <w:bCs w:val="0"/>
          <w:noProof/>
          <w:color w:val="auto"/>
          <w:szCs w:val="22"/>
          <w:rtl/>
          <w:lang w:bidi="ar-SA"/>
        </w:rPr>
      </w:pPr>
      <w:hyperlink w:anchor="_Toc483953423" w:history="1">
        <w:r w:rsidRPr="004D63D1">
          <w:rPr>
            <w:rStyle w:val="Hyperlink"/>
            <w:rFonts w:hint="eastAsia"/>
            <w:noProof/>
            <w:rtl/>
          </w:rPr>
          <w:t>مقام</w:t>
        </w:r>
        <w:r w:rsidRPr="004D63D1">
          <w:rPr>
            <w:rStyle w:val="Hyperlink"/>
            <w:noProof/>
            <w:rtl/>
          </w:rPr>
          <w:t xml:space="preserve"> </w:t>
        </w:r>
        <w:r w:rsidRPr="004D63D1">
          <w:rPr>
            <w:rStyle w:val="Hyperlink"/>
            <w:rFonts w:hint="eastAsia"/>
            <w:noProof/>
            <w:rtl/>
          </w:rPr>
          <w:t>دوم</w:t>
        </w:r>
        <w:r w:rsidRPr="004D63D1">
          <w:rPr>
            <w:rStyle w:val="Hyperlink"/>
            <w:noProof/>
            <w:rtl/>
          </w:rPr>
          <w:t xml:space="preserve">: </w:t>
        </w:r>
        <w:r w:rsidRPr="004D63D1">
          <w:rPr>
            <w:rStyle w:val="Hyperlink"/>
            <w:rFonts w:hint="eastAsia"/>
            <w:noProof/>
            <w:rtl/>
          </w:rPr>
          <w:t>ترت</w:t>
        </w:r>
        <w:r w:rsidRPr="004D63D1">
          <w:rPr>
            <w:rStyle w:val="Hyperlink"/>
            <w:rFonts w:hint="cs"/>
            <w:noProof/>
            <w:rtl/>
          </w:rPr>
          <w:t>ی</w:t>
        </w:r>
        <w:r w:rsidRPr="004D63D1">
          <w:rPr>
            <w:rStyle w:val="Hyperlink"/>
            <w:rFonts w:hint="eastAsia"/>
            <w:noProof/>
            <w:rtl/>
          </w:rPr>
          <w:t>ب</w:t>
        </w:r>
        <w:r w:rsidRPr="004D63D1">
          <w:rPr>
            <w:rStyle w:val="Hyperlink"/>
            <w:noProof/>
            <w:rtl/>
          </w:rPr>
          <w:t xml:space="preserve"> </w:t>
        </w:r>
        <w:r w:rsidRPr="004D63D1">
          <w:rPr>
            <w:rStyle w:val="Hyperlink"/>
            <w:rFonts w:hint="eastAsia"/>
            <w:noProof/>
            <w:rtl/>
          </w:rPr>
          <w:t>ب</w:t>
        </w:r>
        <w:r w:rsidRPr="004D63D1">
          <w:rPr>
            <w:rStyle w:val="Hyperlink"/>
            <w:rFonts w:hint="cs"/>
            <w:noProof/>
            <w:rtl/>
          </w:rPr>
          <w:t>ی</w:t>
        </w:r>
        <w:r w:rsidRPr="004D63D1">
          <w:rPr>
            <w:rStyle w:val="Hyperlink"/>
            <w:rFonts w:hint="eastAsia"/>
            <w:noProof/>
            <w:rtl/>
          </w:rPr>
          <w:t>ن</w:t>
        </w:r>
        <w:r w:rsidRPr="004D63D1">
          <w:rPr>
            <w:rStyle w:val="Hyperlink"/>
            <w:noProof/>
            <w:rtl/>
          </w:rPr>
          <w:t xml:space="preserve"> </w:t>
        </w:r>
        <w:r w:rsidRPr="004D63D1">
          <w:rPr>
            <w:rStyle w:val="Hyperlink"/>
            <w:rFonts w:hint="eastAsia"/>
            <w:noProof/>
            <w:rtl/>
          </w:rPr>
          <w:t>مرجحات</w:t>
        </w:r>
        <w:r w:rsidRPr="004D63D1">
          <w:rPr>
            <w:rStyle w:val="Hyperlink"/>
            <w:noProof/>
            <w:rtl/>
          </w:rPr>
          <w:t xml:space="preserve"> </w:t>
        </w:r>
        <w:r w:rsidRPr="004D63D1">
          <w:rPr>
            <w:rStyle w:val="Hyperlink"/>
            <w:rFonts w:hint="eastAsia"/>
            <w:noProof/>
            <w:rtl/>
          </w:rPr>
          <w:t>به</w:t>
        </w:r>
        <w:r w:rsidRPr="004D63D1">
          <w:rPr>
            <w:rStyle w:val="Hyperlink"/>
            <w:noProof/>
            <w:rtl/>
          </w:rPr>
          <w:t xml:space="preserve"> </w:t>
        </w:r>
        <w:r w:rsidRPr="004D63D1">
          <w:rPr>
            <w:rStyle w:val="Hyperlink"/>
            <w:rFonts w:hint="eastAsia"/>
            <w:noProof/>
            <w:rtl/>
          </w:rPr>
          <w:t>متقضا</w:t>
        </w:r>
        <w:r w:rsidRPr="004D63D1">
          <w:rPr>
            <w:rStyle w:val="Hyperlink"/>
            <w:rFonts w:hint="cs"/>
            <w:noProof/>
            <w:rtl/>
          </w:rPr>
          <w:t>ی</w:t>
        </w:r>
        <w:r w:rsidRPr="004D63D1">
          <w:rPr>
            <w:rStyle w:val="Hyperlink"/>
            <w:noProof/>
            <w:rtl/>
          </w:rPr>
          <w:t xml:space="preserve"> </w:t>
        </w:r>
        <w:r w:rsidRPr="004D63D1">
          <w:rPr>
            <w:rStyle w:val="Hyperlink"/>
            <w:rFonts w:hint="eastAsia"/>
            <w:noProof/>
            <w:rtl/>
          </w:rPr>
          <w:t>روا</w:t>
        </w:r>
        <w:r w:rsidRPr="004D63D1">
          <w:rPr>
            <w:rStyle w:val="Hyperlink"/>
            <w:rFonts w:hint="cs"/>
            <w:noProof/>
            <w:rtl/>
          </w:rPr>
          <w:t>ی</w:t>
        </w:r>
        <w:r w:rsidRPr="004D63D1">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376F6" w:rsidRDefault="00A376F6">
      <w:pPr>
        <w:pStyle w:val="TOC6"/>
        <w:tabs>
          <w:tab w:val="right" w:leader="dot" w:pos="10194"/>
        </w:tabs>
        <w:rPr>
          <w:rFonts w:asciiTheme="minorHAnsi" w:eastAsiaTheme="minorEastAsia" w:hAnsiTheme="minorHAnsi" w:cstheme="minorBidi"/>
          <w:bCs w:val="0"/>
          <w:noProof/>
          <w:color w:val="auto"/>
          <w:szCs w:val="22"/>
          <w:rtl/>
          <w:lang w:bidi="ar-SA"/>
        </w:rPr>
      </w:pPr>
      <w:hyperlink w:anchor="_Toc483953424" w:history="1">
        <w:r w:rsidRPr="004D63D1">
          <w:rPr>
            <w:rStyle w:val="Hyperlink"/>
            <w:rFonts w:hint="eastAsia"/>
            <w:noProof/>
            <w:rtl/>
          </w:rPr>
          <w:t>تبصره</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376F6" w:rsidRDefault="00A376F6">
      <w:pPr>
        <w:pStyle w:val="TOC6"/>
        <w:tabs>
          <w:tab w:val="right" w:leader="dot" w:pos="10194"/>
        </w:tabs>
        <w:rPr>
          <w:rFonts w:asciiTheme="minorHAnsi" w:eastAsiaTheme="minorEastAsia" w:hAnsiTheme="minorHAnsi" w:cstheme="minorBidi"/>
          <w:bCs w:val="0"/>
          <w:noProof/>
          <w:color w:val="auto"/>
          <w:szCs w:val="22"/>
          <w:rtl/>
          <w:lang w:bidi="ar-SA"/>
        </w:rPr>
      </w:pPr>
      <w:hyperlink w:anchor="_Toc483953425" w:history="1">
        <w:r w:rsidRPr="004D63D1">
          <w:rPr>
            <w:rStyle w:val="Hyperlink"/>
            <w:rFonts w:hint="eastAsia"/>
            <w:noProof/>
            <w:rtl/>
          </w:rPr>
          <w:t>اقوال</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376F6" w:rsidRDefault="00A376F6">
      <w:pPr>
        <w:pStyle w:val="TOC6"/>
        <w:tabs>
          <w:tab w:val="right" w:leader="dot" w:pos="10194"/>
        </w:tabs>
        <w:rPr>
          <w:rFonts w:asciiTheme="minorHAnsi" w:eastAsiaTheme="minorEastAsia" w:hAnsiTheme="minorHAnsi" w:cstheme="minorBidi"/>
          <w:bCs w:val="0"/>
          <w:noProof/>
          <w:color w:val="auto"/>
          <w:szCs w:val="22"/>
          <w:rtl/>
          <w:lang w:bidi="ar-SA"/>
        </w:rPr>
      </w:pPr>
      <w:hyperlink w:anchor="_Toc483953426" w:history="1">
        <w:r w:rsidRPr="004D63D1">
          <w:rPr>
            <w:rStyle w:val="Hyperlink"/>
            <w:rFonts w:hint="eastAsia"/>
            <w:noProof/>
            <w:rtl/>
          </w:rPr>
          <w:t>ادله</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376F6" w:rsidRDefault="00A376F6">
      <w:pPr>
        <w:pStyle w:val="TOC7"/>
        <w:tabs>
          <w:tab w:val="right" w:leader="dot" w:pos="10194"/>
        </w:tabs>
        <w:rPr>
          <w:rFonts w:asciiTheme="minorHAnsi" w:eastAsiaTheme="minorEastAsia" w:hAnsiTheme="minorHAnsi" w:cstheme="minorBidi"/>
          <w:bCs w:val="0"/>
          <w:noProof/>
          <w:color w:val="auto"/>
          <w:szCs w:val="22"/>
          <w:rtl/>
          <w:lang w:bidi="ar-SA"/>
        </w:rPr>
      </w:pPr>
      <w:hyperlink w:anchor="_Toc483953427" w:history="1">
        <w:r w:rsidRPr="004D63D1">
          <w:rPr>
            <w:rStyle w:val="Hyperlink"/>
            <w:rFonts w:hint="eastAsia"/>
            <w:noProof/>
            <w:rtl/>
          </w:rPr>
          <w:t>دل</w:t>
        </w:r>
        <w:r w:rsidRPr="004D63D1">
          <w:rPr>
            <w:rStyle w:val="Hyperlink"/>
            <w:rFonts w:hint="cs"/>
            <w:noProof/>
            <w:rtl/>
          </w:rPr>
          <w:t>ی</w:t>
        </w:r>
        <w:r w:rsidRPr="004D63D1">
          <w:rPr>
            <w:rStyle w:val="Hyperlink"/>
            <w:rFonts w:hint="eastAsia"/>
            <w:noProof/>
            <w:rtl/>
          </w:rPr>
          <w:t>ل</w:t>
        </w:r>
        <w:r w:rsidRPr="004D63D1">
          <w:rPr>
            <w:rStyle w:val="Hyperlink"/>
            <w:noProof/>
            <w:rtl/>
          </w:rPr>
          <w:t xml:space="preserve"> </w:t>
        </w:r>
        <w:r w:rsidRPr="004D63D1">
          <w:rPr>
            <w:rStyle w:val="Hyperlink"/>
            <w:rFonts w:hint="eastAsia"/>
            <w:noProof/>
            <w:rtl/>
          </w:rPr>
          <w:t>عدم</w:t>
        </w:r>
        <w:r w:rsidRPr="004D63D1">
          <w:rPr>
            <w:rStyle w:val="Hyperlink"/>
            <w:noProof/>
            <w:rtl/>
          </w:rPr>
          <w:t xml:space="preserve"> </w:t>
        </w:r>
        <w:r w:rsidRPr="004D63D1">
          <w:rPr>
            <w:rStyle w:val="Hyperlink"/>
            <w:rFonts w:hint="eastAsia"/>
            <w:noProof/>
            <w:rtl/>
          </w:rPr>
          <w:t>ترت</w:t>
        </w:r>
        <w:r w:rsidRPr="004D63D1">
          <w:rPr>
            <w:rStyle w:val="Hyperlink"/>
            <w:rFonts w:hint="cs"/>
            <w:noProof/>
            <w:rtl/>
          </w:rPr>
          <w:t>ی</w:t>
        </w:r>
        <w:r w:rsidRPr="004D63D1">
          <w:rPr>
            <w:rStyle w:val="Hyperlink"/>
            <w:rFonts w:hint="eastAsia"/>
            <w:noProof/>
            <w:rtl/>
          </w:rPr>
          <w:t>ب</w:t>
        </w:r>
        <w:r w:rsidRPr="004D63D1">
          <w:rPr>
            <w:rStyle w:val="Hyperlink"/>
            <w:noProof/>
            <w:rtl/>
          </w:rPr>
          <w:t xml:space="preserve">: </w:t>
        </w:r>
        <w:r w:rsidRPr="004D63D1">
          <w:rPr>
            <w:rStyle w:val="Hyperlink"/>
            <w:rFonts w:hint="eastAsia"/>
            <w:noProof/>
            <w:rtl/>
          </w:rPr>
          <w:t>اختلاف</w:t>
        </w:r>
        <w:r w:rsidRPr="004D63D1">
          <w:rPr>
            <w:rStyle w:val="Hyperlink"/>
            <w:noProof/>
            <w:rtl/>
          </w:rPr>
          <w:t xml:space="preserve"> </w:t>
        </w:r>
        <w:r w:rsidRPr="004D63D1">
          <w:rPr>
            <w:rStyle w:val="Hyperlink"/>
            <w:rFonts w:hint="eastAsia"/>
            <w:noProof/>
            <w:rtl/>
          </w:rPr>
          <w:t>روا</w:t>
        </w:r>
        <w:r w:rsidRPr="004D63D1">
          <w:rPr>
            <w:rStyle w:val="Hyperlink"/>
            <w:rFonts w:hint="cs"/>
            <w:noProof/>
            <w:rtl/>
          </w:rPr>
          <w:t>ی</w:t>
        </w:r>
        <w:r w:rsidRPr="004D63D1">
          <w:rPr>
            <w:rStyle w:val="Hyperlink"/>
            <w:rFonts w:hint="eastAsia"/>
            <w:noProof/>
            <w:rtl/>
          </w:rPr>
          <w:t>ات</w:t>
        </w:r>
        <w:r w:rsidRPr="004D63D1">
          <w:rPr>
            <w:rStyle w:val="Hyperlink"/>
            <w:noProof/>
            <w:rtl/>
          </w:rPr>
          <w:t xml:space="preserve"> (</w:t>
        </w:r>
        <w:r w:rsidRPr="004D63D1">
          <w:rPr>
            <w:rStyle w:val="Hyperlink"/>
            <w:rFonts w:hint="eastAsia"/>
            <w:noProof/>
            <w:rtl/>
          </w:rPr>
          <w:t>محقق</w:t>
        </w:r>
        <w:r w:rsidRPr="004D63D1">
          <w:rPr>
            <w:rStyle w:val="Hyperlink"/>
            <w:noProof/>
            <w:rtl/>
          </w:rPr>
          <w:t xml:space="preserve"> </w:t>
        </w:r>
        <w:r w:rsidRPr="004D63D1">
          <w:rPr>
            <w:rStyle w:val="Hyperlink"/>
            <w:rFonts w:hint="eastAsia"/>
            <w:noProof/>
            <w:rtl/>
          </w:rPr>
          <w:t>خراسان</w:t>
        </w:r>
        <w:r w:rsidRPr="004D63D1">
          <w:rPr>
            <w:rStyle w:val="Hyperlink"/>
            <w:rFonts w:hint="cs"/>
            <w:noProof/>
            <w:rtl/>
          </w:rPr>
          <w:t>ی</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376F6" w:rsidRDefault="00A376F6">
      <w:pPr>
        <w:pStyle w:val="TOC6"/>
        <w:tabs>
          <w:tab w:val="right" w:leader="dot" w:pos="10194"/>
        </w:tabs>
        <w:rPr>
          <w:rFonts w:asciiTheme="minorHAnsi" w:eastAsiaTheme="minorEastAsia" w:hAnsiTheme="minorHAnsi" w:cstheme="minorBidi"/>
          <w:bCs w:val="0"/>
          <w:noProof/>
          <w:color w:val="auto"/>
          <w:szCs w:val="22"/>
          <w:rtl/>
          <w:lang w:bidi="ar-SA"/>
        </w:rPr>
      </w:pPr>
      <w:hyperlink w:anchor="_Toc483953428" w:history="1">
        <w:r w:rsidRPr="004D63D1">
          <w:rPr>
            <w:rStyle w:val="Hyperlink"/>
            <w:rFonts w:hint="eastAsia"/>
            <w:noProof/>
            <w:rtl/>
          </w:rPr>
          <w:t>دل</w:t>
        </w:r>
        <w:r w:rsidRPr="004D63D1">
          <w:rPr>
            <w:rStyle w:val="Hyperlink"/>
            <w:rFonts w:hint="cs"/>
            <w:noProof/>
            <w:rtl/>
          </w:rPr>
          <w:t>ی</w:t>
        </w:r>
        <w:r w:rsidRPr="004D63D1">
          <w:rPr>
            <w:rStyle w:val="Hyperlink"/>
            <w:rFonts w:hint="eastAsia"/>
            <w:noProof/>
            <w:rtl/>
          </w:rPr>
          <w:t>ل</w:t>
        </w:r>
        <w:r w:rsidRPr="004D63D1">
          <w:rPr>
            <w:rStyle w:val="Hyperlink"/>
            <w:noProof/>
            <w:rtl/>
          </w:rPr>
          <w:t xml:space="preserve"> </w:t>
        </w:r>
        <w:r w:rsidRPr="004D63D1">
          <w:rPr>
            <w:rStyle w:val="Hyperlink"/>
            <w:rFonts w:hint="eastAsia"/>
            <w:noProof/>
            <w:rtl/>
          </w:rPr>
          <w:t>ترت</w:t>
        </w:r>
        <w:r w:rsidRPr="004D63D1">
          <w:rPr>
            <w:rStyle w:val="Hyperlink"/>
            <w:rFonts w:hint="cs"/>
            <w:noProof/>
            <w:rtl/>
          </w:rPr>
          <w:t>ی</w:t>
        </w:r>
        <w:r w:rsidRPr="004D63D1">
          <w:rPr>
            <w:rStyle w:val="Hyperlink"/>
            <w:rFonts w:hint="eastAsia"/>
            <w:noProof/>
            <w:rtl/>
          </w:rPr>
          <w:t>ب</w:t>
        </w:r>
        <w:r w:rsidRPr="004D63D1">
          <w:rPr>
            <w:rStyle w:val="Hyperlink"/>
            <w:noProof/>
            <w:rtl/>
          </w:rPr>
          <w:t xml:space="preserve">: </w:t>
        </w:r>
        <w:r w:rsidRPr="004D63D1">
          <w:rPr>
            <w:rStyle w:val="Hyperlink"/>
            <w:rFonts w:hint="eastAsia"/>
            <w:noProof/>
            <w:rtl/>
          </w:rPr>
          <w:t>روا</w:t>
        </w:r>
        <w:r w:rsidRPr="004D63D1">
          <w:rPr>
            <w:rStyle w:val="Hyperlink"/>
            <w:rFonts w:hint="cs"/>
            <w:noProof/>
            <w:rtl/>
          </w:rPr>
          <w:t>ی</w:t>
        </w:r>
        <w:r w:rsidRPr="004D63D1">
          <w:rPr>
            <w:rStyle w:val="Hyperlink"/>
            <w:rFonts w:hint="eastAsia"/>
            <w:noProof/>
            <w:rtl/>
          </w:rPr>
          <w:t>ت</w:t>
        </w:r>
        <w:r w:rsidRPr="004D63D1">
          <w:rPr>
            <w:rStyle w:val="Hyperlink"/>
            <w:noProof/>
            <w:rtl/>
          </w:rPr>
          <w:t xml:space="preserve"> </w:t>
        </w:r>
        <w:r w:rsidRPr="004D63D1">
          <w:rPr>
            <w:rStyle w:val="Hyperlink"/>
            <w:rFonts w:hint="eastAsia"/>
            <w:noProof/>
            <w:rtl/>
          </w:rPr>
          <w:t>قطب</w:t>
        </w:r>
        <w:r w:rsidRPr="004D63D1">
          <w:rPr>
            <w:rStyle w:val="Hyperlink"/>
            <w:noProof/>
            <w:rtl/>
          </w:rPr>
          <w:t xml:space="preserve"> (</w:t>
        </w:r>
        <w:r w:rsidRPr="004D63D1">
          <w:rPr>
            <w:rStyle w:val="Hyperlink"/>
            <w:rFonts w:hint="eastAsia"/>
            <w:noProof/>
            <w:rtl/>
          </w:rPr>
          <w:t>محقق</w:t>
        </w:r>
        <w:r w:rsidRPr="004D63D1">
          <w:rPr>
            <w:rStyle w:val="Hyperlink"/>
            <w:noProof/>
            <w:rtl/>
          </w:rPr>
          <w:t xml:space="preserve"> </w:t>
        </w:r>
        <w:r w:rsidRPr="004D63D1">
          <w:rPr>
            <w:rStyle w:val="Hyperlink"/>
            <w:rFonts w:hint="eastAsia"/>
            <w:noProof/>
            <w:rtl/>
          </w:rPr>
          <w:t>خو</w:t>
        </w:r>
        <w:r w:rsidRPr="004D63D1">
          <w:rPr>
            <w:rStyle w:val="Hyperlink"/>
            <w:rFonts w:hint="cs"/>
            <w:noProof/>
            <w:rtl/>
          </w:rPr>
          <w:t>یی</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376F6" w:rsidRDefault="00A376F6">
      <w:pPr>
        <w:pStyle w:val="TOC7"/>
        <w:tabs>
          <w:tab w:val="right" w:leader="dot" w:pos="10194"/>
        </w:tabs>
        <w:rPr>
          <w:rFonts w:asciiTheme="minorHAnsi" w:eastAsiaTheme="minorEastAsia" w:hAnsiTheme="minorHAnsi" w:cstheme="minorBidi"/>
          <w:bCs w:val="0"/>
          <w:noProof/>
          <w:color w:val="auto"/>
          <w:szCs w:val="22"/>
          <w:rtl/>
          <w:lang w:bidi="ar-SA"/>
        </w:rPr>
      </w:pPr>
      <w:hyperlink w:anchor="_Toc483953429" w:history="1">
        <w:r w:rsidRPr="004D63D1">
          <w:rPr>
            <w:rStyle w:val="Hyperlink"/>
            <w:rFonts w:hint="eastAsia"/>
            <w:noProof/>
            <w:rtl/>
          </w:rPr>
          <w:t>مناقشه</w:t>
        </w:r>
        <w:r w:rsidRPr="004D63D1">
          <w:rPr>
            <w:rStyle w:val="Hyperlink"/>
            <w:noProof/>
            <w:rtl/>
          </w:rPr>
          <w:t xml:space="preserve"> </w:t>
        </w:r>
        <w:r w:rsidRPr="004D63D1">
          <w:rPr>
            <w:rStyle w:val="Hyperlink"/>
            <w:rFonts w:hint="cs"/>
            <w:noProof/>
            <w:rtl/>
          </w:rPr>
          <w:t>ی</w:t>
        </w:r>
        <w:r w:rsidRPr="004D63D1">
          <w:rPr>
            <w:rStyle w:val="Hyperlink"/>
            <w:rFonts w:hint="eastAsia"/>
            <w:noProof/>
            <w:rtl/>
          </w:rPr>
          <w:t>کم</w:t>
        </w:r>
        <w:r w:rsidRPr="004D63D1">
          <w:rPr>
            <w:rStyle w:val="Hyperlink"/>
            <w:noProof/>
            <w:rtl/>
          </w:rPr>
          <w:t xml:space="preserve">: </w:t>
        </w:r>
        <w:r w:rsidRPr="004D63D1">
          <w:rPr>
            <w:rStyle w:val="Hyperlink"/>
            <w:rFonts w:hint="eastAsia"/>
            <w:noProof/>
            <w:rtl/>
          </w:rPr>
          <w:t>ضعف</w:t>
        </w:r>
        <w:r w:rsidRPr="004D63D1">
          <w:rPr>
            <w:rStyle w:val="Hyperlink"/>
            <w:noProof/>
            <w:rtl/>
          </w:rPr>
          <w:t xml:space="preserve"> </w:t>
        </w:r>
        <w:r w:rsidRPr="004D63D1">
          <w:rPr>
            <w:rStyle w:val="Hyperlink"/>
            <w:rFonts w:hint="eastAsia"/>
            <w:noProof/>
            <w:rtl/>
          </w:rPr>
          <w:t>سند</w:t>
        </w:r>
        <w:r w:rsidRPr="004D63D1">
          <w:rPr>
            <w:rStyle w:val="Hyperlink"/>
            <w:noProof/>
            <w:rtl/>
          </w:rPr>
          <w:t xml:space="preserve"> </w:t>
        </w:r>
        <w:r w:rsidRPr="004D63D1">
          <w:rPr>
            <w:rStyle w:val="Hyperlink"/>
            <w:rFonts w:hint="eastAsia"/>
            <w:noProof/>
            <w:rtl/>
          </w:rPr>
          <w:t>در</w:t>
        </w:r>
        <w:r w:rsidRPr="004D63D1">
          <w:rPr>
            <w:rStyle w:val="Hyperlink"/>
            <w:noProof/>
            <w:rtl/>
          </w:rPr>
          <w:t xml:space="preserve"> </w:t>
        </w:r>
        <w:r w:rsidRPr="004D63D1">
          <w:rPr>
            <w:rStyle w:val="Hyperlink"/>
            <w:rFonts w:hint="eastAsia"/>
            <w:noProof/>
            <w:rtl/>
          </w:rPr>
          <w:t>روا</w:t>
        </w:r>
        <w:r w:rsidRPr="004D63D1">
          <w:rPr>
            <w:rStyle w:val="Hyperlink"/>
            <w:rFonts w:hint="cs"/>
            <w:noProof/>
            <w:rtl/>
          </w:rPr>
          <w:t>ی</w:t>
        </w:r>
        <w:r w:rsidRPr="004D63D1">
          <w:rPr>
            <w:rStyle w:val="Hyperlink"/>
            <w:rFonts w:hint="eastAsia"/>
            <w:noProof/>
            <w:rtl/>
          </w:rPr>
          <w:t>ت</w:t>
        </w:r>
        <w:r w:rsidRPr="004D63D1">
          <w:rPr>
            <w:rStyle w:val="Hyperlink"/>
            <w:noProof/>
            <w:rtl/>
          </w:rPr>
          <w:t xml:space="preserve"> </w:t>
        </w:r>
        <w:r w:rsidRPr="004D63D1">
          <w:rPr>
            <w:rStyle w:val="Hyperlink"/>
            <w:rFonts w:hint="eastAsia"/>
            <w:noProof/>
            <w:rtl/>
          </w:rPr>
          <w:t>قطب</w:t>
        </w:r>
        <w:r w:rsidRPr="004D63D1">
          <w:rPr>
            <w:rStyle w:val="Hyperlink"/>
            <w:noProof/>
            <w:rtl/>
          </w:rPr>
          <w:t xml:space="preserve"> (</w:t>
        </w:r>
        <w:r w:rsidRPr="004D63D1">
          <w:rPr>
            <w:rStyle w:val="Hyperlink"/>
            <w:rFonts w:hint="eastAsia"/>
            <w:noProof/>
            <w:rtl/>
          </w:rPr>
          <w:t>نظر</w:t>
        </w:r>
        <w:r w:rsidRPr="004D63D1">
          <w:rPr>
            <w:rStyle w:val="Hyperlink"/>
            <w:noProof/>
            <w:rtl/>
          </w:rPr>
          <w:t xml:space="preserve"> </w:t>
        </w:r>
        <w:r w:rsidRPr="004D63D1">
          <w:rPr>
            <w:rStyle w:val="Hyperlink"/>
            <w:rFonts w:hint="eastAsia"/>
            <w:noProof/>
            <w:rtl/>
          </w:rPr>
          <w:t>تحق</w:t>
        </w:r>
        <w:r w:rsidRPr="004D63D1">
          <w:rPr>
            <w:rStyle w:val="Hyperlink"/>
            <w:rFonts w:hint="cs"/>
            <w:noProof/>
            <w:rtl/>
          </w:rPr>
          <w:t>ی</w:t>
        </w:r>
        <w:r w:rsidRPr="004D63D1">
          <w:rPr>
            <w:rStyle w:val="Hyperlink"/>
            <w:rFonts w:hint="eastAsia"/>
            <w:noProof/>
            <w:rtl/>
          </w:rPr>
          <w:t>ق</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376F6" w:rsidRDefault="00A376F6">
      <w:pPr>
        <w:pStyle w:val="TOC7"/>
        <w:tabs>
          <w:tab w:val="right" w:leader="dot" w:pos="10194"/>
        </w:tabs>
        <w:rPr>
          <w:rFonts w:asciiTheme="minorHAnsi" w:eastAsiaTheme="minorEastAsia" w:hAnsiTheme="minorHAnsi" w:cstheme="minorBidi"/>
          <w:bCs w:val="0"/>
          <w:noProof/>
          <w:color w:val="auto"/>
          <w:szCs w:val="22"/>
          <w:rtl/>
          <w:lang w:bidi="ar-SA"/>
        </w:rPr>
      </w:pPr>
      <w:hyperlink w:anchor="_Toc483953430" w:history="1">
        <w:r w:rsidRPr="004D63D1">
          <w:rPr>
            <w:rStyle w:val="Hyperlink"/>
            <w:rFonts w:hint="eastAsia"/>
            <w:noProof/>
            <w:rtl/>
          </w:rPr>
          <w:t>مناقشه</w:t>
        </w:r>
        <w:r w:rsidRPr="004D63D1">
          <w:rPr>
            <w:rStyle w:val="Hyperlink"/>
            <w:noProof/>
            <w:rtl/>
          </w:rPr>
          <w:t xml:space="preserve"> </w:t>
        </w:r>
        <w:r w:rsidRPr="004D63D1">
          <w:rPr>
            <w:rStyle w:val="Hyperlink"/>
            <w:rFonts w:hint="eastAsia"/>
            <w:noProof/>
            <w:rtl/>
          </w:rPr>
          <w:t>دوم</w:t>
        </w:r>
        <w:r w:rsidRPr="004D63D1">
          <w:rPr>
            <w:rStyle w:val="Hyperlink"/>
            <w:noProof/>
            <w:rtl/>
          </w:rPr>
          <w:t xml:space="preserve">: </w:t>
        </w:r>
        <w:r w:rsidRPr="004D63D1">
          <w:rPr>
            <w:rStyle w:val="Hyperlink"/>
            <w:rFonts w:hint="eastAsia"/>
            <w:noProof/>
            <w:rtl/>
          </w:rPr>
          <w:t>نبود</w:t>
        </w:r>
        <w:r w:rsidRPr="004D63D1">
          <w:rPr>
            <w:rStyle w:val="Hyperlink"/>
            <w:noProof/>
            <w:rtl/>
          </w:rPr>
          <w:t xml:space="preserve"> </w:t>
        </w:r>
        <w:r w:rsidRPr="004D63D1">
          <w:rPr>
            <w:rStyle w:val="Hyperlink"/>
            <w:rFonts w:hint="eastAsia"/>
            <w:noProof/>
            <w:rtl/>
          </w:rPr>
          <w:t>ترت</w:t>
        </w:r>
        <w:r w:rsidRPr="004D63D1">
          <w:rPr>
            <w:rStyle w:val="Hyperlink"/>
            <w:rFonts w:hint="cs"/>
            <w:noProof/>
            <w:rtl/>
          </w:rPr>
          <w:t>ی</w:t>
        </w:r>
        <w:r w:rsidRPr="004D63D1">
          <w:rPr>
            <w:rStyle w:val="Hyperlink"/>
            <w:rFonts w:hint="eastAsia"/>
            <w:noProof/>
            <w:rtl/>
          </w:rPr>
          <w:t>ب</w:t>
        </w:r>
        <w:r w:rsidRPr="004D63D1">
          <w:rPr>
            <w:rStyle w:val="Hyperlink"/>
            <w:noProof/>
            <w:rtl/>
          </w:rPr>
          <w:t xml:space="preserve"> </w:t>
        </w:r>
        <w:r w:rsidRPr="004D63D1">
          <w:rPr>
            <w:rStyle w:val="Hyperlink"/>
            <w:rFonts w:hint="eastAsia"/>
            <w:noProof/>
            <w:rtl/>
          </w:rPr>
          <w:t>ب</w:t>
        </w:r>
        <w:r w:rsidRPr="004D63D1">
          <w:rPr>
            <w:rStyle w:val="Hyperlink"/>
            <w:rFonts w:hint="cs"/>
            <w:noProof/>
            <w:rtl/>
          </w:rPr>
          <w:t>ی</w:t>
        </w:r>
        <w:r w:rsidRPr="004D63D1">
          <w:rPr>
            <w:rStyle w:val="Hyperlink"/>
            <w:rFonts w:hint="eastAsia"/>
            <w:noProof/>
            <w:rtl/>
          </w:rPr>
          <w:t>ن</w:t>
        </w:r>
        <w:r w:rsidRPr="004D63D1">
          <w:rPr>
            <w:rStyle w:val="Hyperlink"/>
            <w:noProof/>
            <w:rtl/>
          </w:rPr>
          <w:t xml:space="preserve"> </w:t>
        </w:r>
        <w:r w:rsidRPr="004D63D1">
          <w:rPr>
            <w:rStyle w:val="Hyperlink"/>
            <w:rFonts w:hint="eastAsia"/>
            <w:noProof/>
            <w:rtl/>
          </w:rPr>
          <w:t>دو</w:t>
        </w:r>
        <w:r w:rsidRPr="004D63D1">
          <w:rPr>
            <w:rStyle w:val="Hyperlink"/>
            <w:noProof/>
            <w:rtl/>
          </w:rPr>
          <w:t xml:space="preserve"> </w:t>
        </w:r>
        <w:r w:rsidRPr="004D63D1">
          <w:rPr>
            <w:rStyle w:val="Hyperlink"/>
            <w:rFonts w:hint="eastAsia"/>
            <w:noProof/>
            <w:rtl/>
          </w:rPr>
          <w:t>مرجح</w:t>
        </w:r>
        <w:r w:rsidRPr="004D63D1">
          <w:rPr>
            <w:rStyle w:val="Hyperlink"/>
            <w:noProof/>
            <w:rtl/>
          </w:rPr>
          <w:t xml:space="preserve"> </w:t>
        </w:r>
        <w:r w:rsidRPr="004D63D1">
          <w:rPr>
            <w:rStyle w:val="Hyperlink"/>
            <w:rFonts w:hint="eastAsia"/>
            <w:noProof/>
            <w:rtl/>
          </w:rPr>
          <w:t>در</w:t>
        </w:r>
        <w:r w:rsidRPr="004D63D1">
          <w:rPr>
            <w:rStyle w:val="Hyperlink"/>
            <w:noProof/>
            <w:rtl/>
          </w:rPr>
          <w:t xml:space="preserve"> </w:t>
        </w:r>
        <w:r w:rsidRPr="004D63D1">
          <w:rPr>
            <w:rStyle w:val="Hyperlink"/>
            <w:rFonts w:hint="eastAsia"/>
            <w:noProof/>
            <w:rtl/>
          </w:rPr>
          <w:t>مقبوله</w:t>
        </w:r>
        <w:r w:rsidRPr="004D63D1">
          <w:rPr>
            <w:rStyle w:val="Hyperlink"/>
            <w:noProof/>
            <w:rtl/>
          </w:rPr>
          <w:t xml:space="preserve"> (</w:t>
        </w:r>
        <w:r w:rsidRPr="004D63D1">
          <w:rPr>
            <w:rStyle w:val="Hyperlink"/>
            <w:rFonts w:hint="eastAsia"/>
            <w:noProof/>
            <w:rtl/>
          </w:rPr>
          <w:t>نظر</w:t>
        </w:r>
        <w:r w:rsidRPr="004D63D1">
          <w:rPr>
            <w:rStyle w:val="Hyperlink"/>
            <w:noProof/>
            <w:rtl/>
          </w:rPr>
          <w:t xml:space="preserve"> </w:t>
        </w:r>
        <w:r w:rsidRPr="004D63D1">
          <w:rPr>
            <w:rStyle w:val="Hyperlink"/>
            <w:rFonts w:hint="eastAsia"/>
            <w:noProof/>
            <w:rtl/>
          </w:rPr>
          <w:t>تحق</w:t>
        </w:r>
        <w:r w:rsidRPr="004D63D1">
          <w:rPr>
            <w:rStyle w:val="Hyperlink"/>
            <w:rFonts w:hint="cs"/>
            <w:noProof/>
            <w:rtl/>
          </w:rPr>
          <w:t>ی</w:t>
        </w:r>
        <w:r w:rsidRPr="004D63D1">
          <w:rPr>
            <w:rStyle w:val="Hyperlink"/>
            <w:rFonts w:hint="eastAsia"/>
            <w:noProof/>
            <w:rtl/>
          </w:rPr>
          <w:t>ق</w:t>
        </w:r>
        <w:r w:rsidRPr="004D63D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376F6" w:rsidRDefault="00A376F6">
      <w:pPr>
        <w:pStyle w:val="TOC8"/>
        <w:tabs>
          <w:tab w:val="right" w:leader="dot" w:pos="10194"/>
        </w:tabs>
        <w:rPr>
          <w:rFonts w:asciiTheme="minorHAnsi" w:eastAsiaTheme="minorEastAsia" w:hAnsiTheme="minorHAnsi" w:cstheme="minorBidi"/>
          <w:noProof/>
          <w:color w:val="auto"/>
          <w:szCs w:val="22"/>
          <w:rtl/>
          <w:lang w:bidi="ar-SA"/>
        </w:rPr>
      </w:pPr>
      <w:hyperlink w:anchor="_Toc483953431" w:history="1">
        <w:r w:rsidRPr="004D63D1">
          <w:rPr>
            <w:rStyle w:val="Hyperlink"/>
            <w:rFonts w:hint="eastAsia"/>
            <w:noProof/>
            <w:rtl/>
          </w:rPr>
          <w:t>جواب</w:t>
        </w:r>
        <w:r w:rsidRPr="004D63D1">
          <w:rPr>
            <w:rStyle w:val="Hyperlink"/>
            <w:noProof/>
            <w:rtl/>
          </w:rPr>
          <w:t xml:space="preserve">: </w:t>
        </w:r>
        <w:r w:rsidRPr="004D63D1">
          <w:rPr>
            <w:rStyle w:val="Hyperlink"/>
            <w:rFonts w:hint="eastAsia"/>
            <w:noProof/>
            <w:rtl/>
          </w:rPr>
          <w:t>اظهر</w:t>
        </w:r>
        <w:r w:rsidRPr="004D63D1">
          <w:rPr>
            <w:rStyle w:val="Hyperlink"/>
            <w:rFonts w:hint="cs"/>
            <w:noProof/>
            <w:rtl/>
          </w:rPr>
          <w:t>ی</w:t>
        </w:r>
        <w:r w:rsidRPr="004D63D1">
          <w:rPr>
            <w:rStyle w:val="Hyperlink"/>
            <w:rFonts w:hint="eastAsia"/>
            <w:noProof/>
            <w:rtl/>
          </w:rPr>
          <w:t>ت</w:t>
        </w:r>
        <w:r w:rsidRPr="004D63D1">
          <w:rPr>
            <w:rStyle w:val="Hyperlink"/>
            <w:noProof/>
            <w:rtl/>
          </w:rPr>
          <w:t xml:space="preserve"> </w:t>
        </w:r>
        <w:r w:rsidRPr="004D63D1">
          <w:rPr>
            <w:rStyle w:val="Hyperlink"/>
            <w:rFonts w:hint="eastAsia"/>
            <w:noProof/>
            <w:rtl/>
          </w:rPr>
          <w:t>روا</w:t>
        </w:r>
        <w:r w:rsidRPr="004D63D1">
          <w:rPr>
            <w:rStyle w:val="Hyperlink"/>
            <w:rFonts w:hint="cs"/>
            <w:noProof/>
            <w:rtl/>
          </w:rPr>
          <w:t>ی</w:t>
        </w:r>
        <w:r w:rsidRPr="004D63D1">
          <w:rPr>
            <w:rStyle w:val="Hyperlink"/>
            <w:rFonts w:hint="eastAsia"/>
            <w:noProof/>
            <w:rtl/>
          </w:rPr>
          <w:t>ت</w:t>
        </w:r>
        <w:r w:rsidRPr="004D63D1">
          <w:rPr>
            <w:rStyle w:val="Hyperlink"/>
            <w:noProof/>
            <w:rtl/>
          </w:rPr>
          <w:t xml:space="preserve"> </w:t>
        </w:r>
        <w:r w:rsidRPr="004D63D1">
          <w:rPr>
            <w:rStyle w:val="Hyperlink"/>
            <w:rFonts w:hint="eastAsia"/>
            <w:noProof/>
            <w:rtl/>
          </w:rPr>
          <w:t>قطب</w:t>
        </w:r>
        <w:r w:rsidRPr="004D63D1">
          <w:rPr>
            <w:rStyle w:val="Hyperlink"/>
            <w:noProof/>
            <w:rtl/>
          </w:rPr>
          <w:t xml:space="preserve"> </w:t>
        </w:r>
        <w:r w:rsidRPr="004D63D1">
          <w:rPr>
            <w:rStyle w:val="Hyperlink"/>
            <w:rFonts w:hint="eastAsia"/>
            <w:noProof/>
            <w:rtl/>
          </w:rPr>
          <w:t>از</w:t>
        </w:r>
        <w:r w:rsidRPr="004D63D1">
          <w:rPr>
            <w:rStyle w:val="Hyperlink"/>
            <w:noProof/>
            <w:rtl/>
          </w:rPr>
          <w:t xml:space="preserve"> </w:t>
        </w:r>
        <w:r w:rsidRPr="004D63D1">
          <w:rPr>
            <w:rStyle w:val="Hyperlink"/>
            <w:rFonts w:hint="eastAsia"/>
            <w:noProof/>
            <w:rtl/>
          </w:rPr>
          <w:t>مقبوله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376F6" w:rsidRDefault="00A376F6">
      <w:pPr>
        <w:pStyle w:val="TOC6"/>
        <w:tabs>
          <w:tab w:val="right" w:leader="dot" w:pos="10194"/>
        </w:tabs>
        <w:rPr>
          <w:rFonts w:asciiTheme="minorHAnsi" w:eastAsiaTheme="minorEastAsia" w:hAnsiTheme="minorHAnsi" w:cstheme="minorBidi"/>
          <w:bCs w:val="0"/>
          <w:noProof/>
          <w:color w:val="auto"/>
          <w:szCs w:val="22"/>
          <w:rtl/>
          <w:lang w:bidi="ar-SA"/>
        </w:rPr>
      </w:pPr>
      <w:hyperlink w:anchor="_Toc483953432" w:history="1">
        <w:r w:rsidRPr="004D63D1">
          <w:rPr>
            <w:rStyle w:val="Hyperlink"/>
            <w:rFonts w:hint="eastAsia"/>
            <w:noProof/>
            <w:rtl/>
          </w:rPr>
          <w:t>بررس</w:t>
        </w:r>
        <w:r w:rsidRPr="004D63D1">
          <w:rPr>
            <w:rStyle w:val="Hyperlink"/>
            <w:rFonts w:hint="cs"/>
            <w:noProof/>
            <w:rtl/>
          </w:rPr>
          <w:t>ی</w:t>
        </w:r>
        <w:r w:rsidRPr="004D63D1">
          <w:rPr>
            <w:rStyle w:val="Hyperlink"/>
            <w:noProof/>
            <w:rtl/>
          </w:rPr>
          <w:t xml:space="preserve"> </w:t>
        </w:r>
        <w:r w:rsidRPr="004D63D1">
          <w:rPr>
            <w:rStyle w:val="Hyperlink"/>
            <w:rFonts w:hint="eastAsia"/>
            <w:noProof/>
            <w:rtl/>
          </w:rPr>
          <w:t>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483953432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91EB6" w:rsidRPr="00C91EB6" w:rsidRDefault="00A01522" w:rsidP="00711C4F">
      <w:pPr>
        <w:ind w:firstLine="284"/>
        <w:jc w:val="both"/>
      </w:pPr>
      <w:r>
        <w:rPr>
          <w:rFonts w:cs="B Titr"/>
          <w:noProof/>
          <w:webHidden/>
          <w:color w:val="632423" w:themeColor="accent2" w:themeShade="80"/>
          <w:szCs w:val="24"/>
          <w:rtl/>
        </w:rPr>
        <w:fldChar w:fldCharType="end"/>
      </w:r>
    </w:p>
    <w:p w:rsidR="00F343FB" w:rsidRPr="00A6366F" w:rsidRDefault="00F842AD" w:rsidP="00B50A55">
      <w:pPr>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9F3E87">
        <w:rPr>
          <w:rFonts w:hint="cs"/>
          <w:rtl/>
        </w:rPr>
        <w:t>چهارم</w:t>
      </w:r>
      <w:r w:rsidR="009F3E87">
        <w:rPr>
          <w:rtl/>
        </w:rPr>
        <w:t>:</w:t>
      </w:r>
      <w:r w:rsidR="009F3E87">
        <w:rPr>
          <w:rFonts w:hint="cs"/>
          <w:rtl/>
        </w:rPr>
        <w:t>ترتیب</w:t>
      </w:r>
      <w:r w:rsidR="009F3E87">
        <w:rPr>
          <w:rtl/>
        </w:rPr>
        <w:t xml:space="preserve"> </w:t>
      </w:r>
      <w:r w:rsidR="009F3E87">
        <w:rPr>
          <w:rFonts w:hint="cs"/>
          <w:rtl/>
        </w:rPr>
        <w:t>بین</w:t>
      </w:r>
      <w:r w:rsidR="009F3E87">
        <w:rPr>
          <w:rtl/>
        </w:rPr>
        <w:t xml:space="preserve"> </w:t>
      </w:r>
      <w:r w:rsidR="009F3E87">
        <w:rPr>
          <w:rFonts w:hint="cs"/>
          <w:rtl/>
        </w:rPr>
        <w:t>مرجحات</w:t>
      </w:r>
      <w:r w:rsidR="00025B70">
        <w:rPr>
          <w:rFonts w:hint="cs"/>
          <w:rtl/>
        </w:rPr>
        <w:t xml:space="preserve"> </w:t>
      </w:r>
      <w:r w:rsidR="00386C11" w:rsidRPr="00A6366F">
        <w:rPr>
          <w:rFonts w:hint="cs"/>
          <w:rtl/>
        </w:rPr>
        <w:t>/</w:t>
      </w:r>
      <w:bookmarkStart w:id="1" w:name="BokSabj_d"/>
      <w:bookmarkStart w:id="2" w:name="Bokkolli"/>
      <w:bookmarkEnd w:id="1"/>
      <w:bookmarkEnd w:id="2"/>
      <w:r w:rsidR="00B50A55">
        <w:rPr>
          <w:rFonts w:hint="cs"/>
          <w:rtl/>
        </w:rPr>
        <w:t xml:space="preserve"> </w:t>
      </w:r>
      <w:r w:rsidR="009F3E87">
        <w:rPr>
          <w:rFonts w:hint="cs"/>
          <w:rtl/>
        </w:rPr>
        <w:t>تنبیهات</w:t>
      </w:r>
      <w:r w:rsidR="009F3E87">
        <w:rPr>
          <w:rtl/>
        </w:rPr>
        <w:t>/</w:t>
      </w:r>
      <w:r w:rsidR="009F3E87">
        <w:rPr>
          <w:rFonts w:hint="cs"/>
          <w:rtl/>
        </w:rPr>
        <w:t>قاعده</w:t>
      </w:r>
      <w:r w:rsidR="009F3E87">
        <w:rPr>
          <w:rtl/>
        </w:rPr>
        <w:t xml:space="preserve"> </w:t>
      </w:r>
      <w:r w:rsidR="009F3E87">
        <w:rPr>
          <w:rFonts w:hint="cs"/>
          <w:rtl/>
        </w:rPr>
        <w:t>ثانوی</w:t>
      </w:r>
      <w:r w:rsidR="009F3E87">
        <w:rPr>
          <w:rtl/>
        </w:rPr>
        <w:t>/</w:t>
      </w:r>
      <w:r w:rsidR="009F3E87">
        <w:rPr>
          <w:rFonts w:hint="cs"/>
          <w:rtl/>
        </w:rPr>
        <w:t>تعارض</w:t>
      </w:r>
      <w:r w:rsidR="001B6799" w:rsidRPr="00A6366F">
        <w:rPr>
          <w:rFonts w:hint="cs"/>
          <w:rtl/>
        </w:rPr>
        <w:t xml:space="preserve"> </w:t>
      </w:r>
    </w:p>
    <w:p w:rsidR="008F5B4D" w:rsidRPr="00B70B46" w:rsidRDefault="008F5B4D" w:rsidP="00711C4F">
      <w:pPr>
        <w:ind w:firstLine="284"/>
        <w:jc w:val="both"/>
        <w:rPr>
          <w:rStyle w:val="Emphasis"/>
          <w:b/>
          <w:bCs w:val="0"/>
          <w:color w:val="0202FF"/>
          <w:rtl/>
        </w:rPr>
      </w:pPr>
      <w:r w:rsidRPr="00B70B46">
        <w:rPr>
          <w:rStyle w:val="Emphasis"/>
          <w:rFonts w:hint="cs"/>
          <w:b/>
          <w:bCs w:val="0"/>
          <w:color w:val="0202FF"/>
          <w:rtl/>
        </w:rPr>
        <w:t>خلاصه مباحث گذشته:</w:t>
      </w:r>
    </w:p>
    <w:p w:rsidR="003A6148" w:rsidRDefault="002B25B4" w:rsidP="00711C4F">
      <w:pPr>
        <w:pBdr>
          <w:bottom w:val="double" w:sz="6" w:space="1" w:color="auto"/>
        </w:pBdr>
        <w:ind w:firstLine="284"/>
        <w:jc w:val="both"/>
        <w:rPr>
          <w:rtl/>
        </w:rPr>
      </w:pPr>
      <w:r>
        <w:rPr>
          <w:rFonts w:hint="cs"/>
          <w:rtl/>
        </w:rPr>
        <w:t>بحث در ت</w:t>
      </w:r>
      <w:bookmarkStart w:id="3" w:name="_GoBack"/>
      <w:bookmarkEnd w:id="3"/>
      <w:r>
        <w:rPr>
          <w:rFonts w:hint="cs"/>
          <w:rtl/>
        </w:rPr>
        <w:t>رتیب بین مرجحات طبق مقتضای قواعد تمام شد.</w:t>
      </w:r>
    </w:p>
    <w:p w:rsidR="000029BB" w:rsidRDefault="002B25B4" w:rsidP="000029BB">
      <w:pPr>
        <w:pBdr>
          <w:bottom w:val="double" w:sz="6" w:space="1" w:color="auto"/>
        </w:pBdr>
        <w:ind w:firstLine="284"/>
        <w:jc w:val="both"/>
        <w:rPr>
          <w:rtl/>
        </w:rPr>
      </w:pPr>
      <w:r>
        <w:rPr>
          <w:rFonts w:hint="cs"/>
          <w:rtl/>
        </w:rPr>
        <w:t xml:space="preserve">مرحوم شیخ انصاری و محقق نائینی </w:t>
      </w:r>
      <w:r w:rsidRPr="000029BB">
        <w:rPr>
          <w:rFonts w:hint="cs"/>
          <w:vertAlign w:val="superscript"/>
          <w:rtl/>
        </w:rPr>
        <w:t>قدس سرهما</w:t>
      </w:r>
      <w:r>
        <w:rPr>
          <w:rFonts w:hint="cs"/>
          <w:rtl/>
        </w:rPr>
        <w:t xml:space="preserve"> مرجح صدور</w:t>
      </w:r>
      <w:r w:rsidR="000029BB">
        <w:rPr>
          <w:rFonts w:hint="cs"/>
          <w:rtl/>
        </w:rPr>
        <w:t>ی</w:t>
      </w:r>
      <w:r>
        <w:rPr>
          <w:rFonts w:hint="cs"/>
          <w:rtl/>
        </w:rPr>
        <w:t xml:space="preserve"> را بر سایر مرجحات مقدم کردند.</w:t>
      </w:r>
      <w:r w:rsidR="000029BB">
        <w:rPr>
          <w:rFonts w:hint="cs"/>
          <w:rtl/>
        </w:rPr>
        <w:t xml:space="preserve"> </w:t>
      </w:r>
      <w:r>
        <w:rPr>
          <w:rFonts w:hint="cs"/>
          <w:rtl/>
        </w:rPr>
        <w:t xml:space="preserve">برخی همچون وحید </w:t>
      </w:r>
      <w:r w:rsidR="000029BB">
        <w:rPr>
          <w:rFonts w:hint="cs"/>
          <w:rtl/>
        </w:rPr>
        <w:t>بهبهانی و میرزای رشتی مرجح جهتی را مقدم کردند. و ادله هر کدام به تفصیل گذشت.</w:t>
      </w:r>
    </w:p>
    <w:p w:rsidR="00247D2F" w:rsidRPr="003A6148" w:rsidRDefault="00247D2F" w:rsidP="00711C4F">
      <w:pPr>
        <w:pBdr>
          <w:bottom w:val="double" w:sz="6" w:space="1" w:color="auto"/>
        </w:pBdr>
        <w:ind w:firstLine="284"/>
        <w:jc w:val="both"/>
      </w:pPr>
    </w:p>
    <w:p w:rsidR="008F5B4D" w:rsidRDefault="008F5B4D" w:rsidP="00711C4F">
      <w:pPr>
        <w:ind w:firstLine="284"/>
        <w:jc w:val="both"/>
      </w:pPr>
    </w:p>
    <w:p w:rsidR="00E5085E" w:rsidRDefault="00E5085E" w:rsidP="002672ED">
      <w:pPr>
        <w:pStyle w:val="Heading6"/>
        <w:rPr>
          <w:rtl/>
        </w:rPr>
      </w:pPr>
      <w:bookmarkStart w:id="4" w:name="_Toc483953420"/>
      <w:r>
        <w:rPr>
          <w:rFonts w:hint="cs"/>
          <w:rtl/>
        </w:rPr>
        <w:t>قاعده درترتیب بین مرجحات بنا بر تعدی از مرجحات منصوصه</w:t>
      </w:r>
      <w:bookmarkEnd w:id="4"/>
    </w:p>
    <w:p w:rsidR="00D94C98" w:rsidRDefault="00334ADF" w:rsidP="00901201">
      <w:pPr>
        <w:ind w:firstLine="284"/>
        <w:jc w:val="both"/>
        <w:rPr>
          <w:rtl/>
        </w:rPr>
      </w:pPr>
      <w:r>
        <w:rPr>
          <w:rFonts w:hint="cs"/>
          <w:rtl/>
        </w:rPr>
        <w:t xml:space="preserve">در بحث از مقتضای قاعده در ترتیب بین مرجحات بایست بر اساس دو منبای اقتصار بر مرجحات منصوصه و تعدی از مرجحات منصوصه بحث کرد. </w:t>
      </w:r>
    </w:p>
    <w:p w:rsidR="00FE0E01" w:rsidRDefault="002F1E69" w:rsidP="00901201">
      <w:pPr>
        <w:ind w:firstLine="284"/>
        <w:jc w:val="both"/>
        <w:rPr>
          <w:rtl/>
        </w:rPr>
      </w:pPr>
      <w:r>
        <w:rPr>
          <w:rFonts w:hint="cs"/>
          <w:rtl/>
        </w:rPr>
        <w:t xml:space="preserve">در مقام نخست </w:t>
      </w:r>
      <w:r w:rsidR="00092756">
        <w:rPr>
          <w:rFonts w:hint="cs"/>
          <w:rtl/>
        </w:rPr>
        <w:t xml:space="preserve">بحث از </w:t>
      </w:r>
      <w:r>
        <w:rPr>
          <w:rFonts w:hint="cs"/>
          <w:rtl/>
        </w:rPr>
        <w:t xml:space="preserve">ترتیب بین مرجحات بر اساس مبنای اقتصار بر مرجحات منصوصه گذشت. </w:t>
      </w:r>
      <w:r w:rsidR="008F2816">
        <w:rPr>
          <w:rFonts w:hint="cs"/>
          <w:rtl/>
        </w:rPr>
        <w:t xml:space="preserve">طبق مبنای </w:t>
      </w:r>
      <w:r w:rsidR="00932F04">
        <w:rPr>
          <w:rFonts w:hint="cs"/>
          <w:rtl/>
        </w:rPr>
        <w:t>مرحوم شیخ اعظم انصاری و محقق نائینی</w:t>
      </w:r>
      <w:r w:rsidR="00FE0E01">
        <w:rPr>
          <w:rFonts w:hint="cs"/>
          <w:rtl/>
        </w:rPr>
        <w:t xml:space="preserve"> </w:t>
      </w:r>
      <w:r w:rsidR="00FE0E01" w:rsidRPr="00FE0E01">
        <w:rPr>
          <w:rFonts w:hint="cs"/>
          <w:vertAlign w:val="superscript"/>
          <w:rtl/>
        </w:rPr>
        <w:t>قدس سرهما</w:t>
      </w:r>
      <w:r w:rsidR="00932F04">
        <w:rPr>
          <w:rFonts w:hint="cs"/>
          <w:rtl/>
        </w:rPr>
        <w:t xml:space="preserve"> </w:t>
      </w:r>
      <w:r w:rsidR="00865E85">
        <w:rPr>
          <w:rFonts w:hint="cs"/>
          <w:rtl/>
        </w:rPr>
        <w:t>مرجحات منصوصه چهار می</w:t>
      </w:r>
      <w:r w:rsidR="00865E85">
        <w:rPr>
          <w:rtl/>
        </w:rPr>
        <w:softHyphen/>
      </w:r>
      <w:r w:rsidR="00865E85">
        <w:rPr>
          <w:rFonts w:hint="cs"/>
          <w:rtl/>
        </w:rPr>
        <w:t xml:space="preserve">باشد، ایشان </w:t>
      </w:r>
      <w:r w:rsidR="00932F04">
        <w:rPr>
          <w:rFonts w:hint="cs"/>
          <w:rtl/>
        </w:rPr>
        <w:t xml:space="preserve">چهار مرجح ـ شهرت، موافقت کتاب و </w:t>
      </w:r>
      <w:r w:rsidR="00932F04">
        <w:rPr>
          <w:rFonts w:hint="cs"/>
          <w:rtl/>
        </w:rPr>
        <w:lastRenderedPageBreak/>
        <w:t xml:space="preserve">سنت و مخالفت عامه </w:t>
      </w:r>
      <w:r w:rsidR="00FE0E01">
        <w:rPr>
          <w:rFonts w:hint="cs"/>
          <w:rtl/>
        </w:rPr>
        <w:t xml:space="preserve">ـ </w:t>
      </w:r>
      <w:r w:rsidR="00932F04">
        <w:rPr>
          <w:rFonts w:hint="cs"/>
          <w:rtl/>
        </w:rPr>
        <w:t>را</w:t>
      </w:r>
      <w:r w:rsidR="00FE0E01">
        <w:rPr>
          <w:rFonts w:hint="cs"/>
          <w:rtl/>
        </w:rPr>
        <w:t xml:space="preserve"> از مرجحات منصوصه دانستند، با این تفاوت که شیخ</w:t>
      </w:r>
      <w:r w:rsidR="00B125BB">
        <w:rPr>
          <w:rFonts w:hint="cs"/>
          <w:rtl/>
        </w:rPr>
        <w:t xml:space="preserve"> انصاری در ترتیب بین مرجحات ـ</w:t>
      </w:r>
      <w:r w:rsidR="00526C9C">
        <w:rPr>
          <w:rFonts w:hint="cs"/>
          <w:rtl/>
        </w:rPr>
        <w:t xml:space="preserve"> صدر مقبوله را مربوط به حکمین می داند لذا اصدقیت و اورعیت را کنار گذاشته است</w:t>
      </w:r>
      <w:r w:rsidR="00B125BB">
        <w:rPr>
          <w:rFonts w:hint="cs"/>
          <w:rtl/>
        </w:rPr>
        <w:t xml:space="preserve"> و</w:t>
      </w:r>
      <w:r w:rsidR="00526C9C">
        <w:rPr>
          <w:rFonts w:hint="cs"/>
          <w:rtl/>
        </w:rPr>
        <w:t xml:space="preserve"> ـ</w:t>
      </w:r>
      <w:r w:rsidR="00B125BB">
        <w:rPr>
          <w:rFonts w:hint="cs"/>
          <w:rtl/>
        </w:rPr>
        <w:t xml:space="preserve"> </w:t>
      </w:r>
      <w:r w:rsidR="00526C9C">
        <w:rPr>
          <w:rFonts w:hint="cs"/>
          <w:rtl/>
        </w:rPr>
        <w:t xml:space="preserve"> </w:t>
      </w:r>
      <w:r w:rsidR="00B125BB">
        <w:rPr>
          <w:rFonts w:hint="cs"/>
          <w:rtl/>
        </w:rPr>
        <w:t>به مرفوعه زراره عمل کرده، لذا</w:t>
      </w:r>
      <w:r w:rsidR="00526C9C">
        <w:rPr>
          <w:rFonts w:hint="cs"/>
          <w:rtl/>
        </w:rPr>
        <w:t xml:space="preserve"> ابتدا شهرت را</w:t>
      </w:r>
      <w:r w:rsidR="00B125BB">
        <w:rPr>
          <w:rFonts w:hint="cs"/>
          <w:rtl/>
        </w:rPr>
        <w:t xml:space="preserve"> مرجح می‌داند سپس صفات راوی</w:t>
      </w:r>
      <w:r w:rsidR="007F6E61">
        <w:rPr>
          <w:rFonts w:hint="cs"/>
          <w:rtl/>
        </w:rPr>
        <w:t xml:space="preserve">، سپس موافقت کتاب و سنت، سپس مخالفت عامه و </w:t>
      </w:r>
      <w:r w:rsidR="00FE0E01">
        <w:rPr>
          <w:rFonts w:hint="cs"/>
          <w:rtl/>
        </w:rPr>
        <w:t>محقق نائنیی در ترتیب بین مرجحات به</w:t>
      </w:r>
      <w:r w:rsidR="00A037D2">
        <w:rPr>
          <w:rFonts w:hint="cs"/>
          <w:rtl/>
        </w:rPr>
        <w:t xml:space="preserve"> مقبوله عمر بن حنظله عمل کرده و ابتدا صفات راوی را مرجح می‌داند سپس شهرت، سپس موافقت کتاب و سنت و در نهایت مخالفت عامه.</w:t>
      </w:r>
    </w:p>
    <w:p w:rsidR="00901201" w:rsidRDefault="00901201" w:rsidP="00901201">
      <w:pPr>
        <w:ind w:firstLine="284"/>
        <w:jc w:val="both"/>
        <w:rPr>
          <w:rtl/>
        </w:rPr>
      </w:pPr>
      <w:r>
        <w:rPr>
          <w:rFonts w:hint="cs"/>
          <w:rtl/>
        </w:rPr>
        <w:t>و اکنون ترتیب بین مرجحات بر اساس منبای تعدی از مرجحات منصوصه به غیر منصوصه محل بحث می‌باشد.</w:t>
      </w:r>
    </w:p>
    <w:p w:rsidR="001A1EA5" w:rsidRDefault="00901201" w:rsidP="00711C4F">
      <w:pPr>
        <w:ind w:firstLine="284"/>
        <w:jc w:val="both"/>
        <w:rPr>
          <w:rtl/>
        </w:rPr>
      </w:pPr>
      <w:r>
        <w:rPr>
          <w:rFonts w:hint="cs"/>
          <w:rtl/>
        </w:rPr>
        <w:t>قائلین به تعدی از مرجحات منصوصه بر این باورند که مرجحات منصوص</w:t>
      </w:r>
      <w:r w:rsidR="00D94C98">
        <w:rPr>
          <w:rFonts w:hint="cs"/>
          <w:rtl/>
        </w:rPr>
        <w:t>ه</w:t>
      </w:r>
      <w:r>
        <w:rPr>
          <w:rFonts w:hint="cs"/>
          <w:rtl/>
        </w:rPr>
        <w:t xml:space="preserve"> در روایات از باب مثال و</w:t>
      </w:r>
      <w:r w:rsidR="00AF242D">
        <w:rPr>
          <w:rFonts w:hint="cs"/>
          <w:rtl/>
        </w:rPr>
        <w:t xml:space="preserve"> از مصادیق بزرگ مرجح می باشد و از این رو از آنها به دیگر مرجحات غیر منصوصه می‌توان تعدی کرد.</w:t>
      </w:r>
    </w:p>
    <w:p w:rsidR="00D5133F" w:rsidRDefault="00D5133F" w:rsidP="002672ED">
      <w:pPr>
        <w:pStyle w:val="Heading7"/>
        <w:rPr>
          <w:rtl/>
        </w:rPr>
      </w:pPr>
      <w:bookmarkStart w:id="5" w:name="_Toc483953421"/>
      <w:r>
        <w:rPr>
          <w:rFonts w:hint="cs"/>
          <w:rtl/>
        </w:rPr>
        <w:t xml:space="preserve">دلیل </w:t>
      </w:r>
      <w:r w:rsidR="00AF0826">
        <w:rPr>
          <w:rFonts w:hint="cs"/>
          <w:rtl/>
        </w:rPr>
        <w:t xml:space="preserve">عدم ترتیب: </w:t>
      </w:r>
      <w:r w:rsidR="00705368">
        <w:rPr>
          <w:rFonts w:hint="cs"/>
          <w:rtl/>
        </w:rPr>
        <w:t>اقربیت و ظن ملاک تعدی</w:t>
      </w:r>
      <w:r>
        <w:rPr>
          <w:rFonts w:hint="cs"/>
          <w:rtl/>
        </w:rPr>
        <w:t xml:space="preserve"> (آخوند)</w:t>
      </w:r>
      <w:bookmarkEnd w:id="5"/>
    </w:p>
    <w:p w:rsidR="00D5133F" w:rsidRDefault="00E31ECD" w:rsidP="00B926D2">
      <w:pPr>
        <w:ind w:firstLine="284"/>
        <w:jc w:val="both"/>
        <w:rPr>
          <w:rtl/>
        </w:rPr>
      </w:pPr>
      <w:r>
        <w:rPr>
          <w:rFonts w:hint="cs"/>
          <w:rtl/>
        </w:rPr>
        <w:t>مرحوم آخوند از قائلین به عدم ترتیب بین مرجحات هستند مخصوصا بنا بر تعدی. ایشان می‌فرماید «</w:t>
      </w:r>
      <w:r w:rsidR="00E303D5">
        <w:rPr>
          <w:rFonts w:hint="cs"/>
          <w:rtl/>
        </w:rPr>
        <w:t>در نظریه تعدی هم دو مسلک وجود دارد</w:t>
      </w:r>
      <w:r w:rsidR="00BF651F">
        <w:rPr>
          <w:rFonts w:hint="cs"/>
          <w:rtl/>
        </w:rPr>
        <w:t>، مسلک اقربیت به واقع و مسلک ظن ـ</w:t>
      </w:r>
      <w:r w:rsidR="00877B3F">
        <w:rPr>
          <w:rFonts w:hint="cs"/>
          <w:rtl/>
        </w:rPr>
        <w:t xml:space="preserve"> هر</w:t>
      </w:r>
      <w:r w:rsidR="00BF651F">
        <w:rPr>
          <w:rFonts w:hint="cs"/>
          <w:rtl/>
        </w:rPr>
        <w:t xml:space="preserve"> چیزی</w:t>
      </w:r>
      <w:r w:rsidR="00877B3F">
        <w:rPr>
          <w:rFonts w:hint="cs"/>
          <w:rtl/>
        </w:rPr>
        <w:t xml:space="preserve"> که اقربیت به بیآورد یا </w:t>
      </w:r>
      <w:r w:rsidR="00C843F9">
        <w:rPr>
          <w:rFonts w:hint="cs"/>
          <w:rtl/>
        </w:rPr>
        <w:t xml:space="preserve">موجب </w:t>
      </w:r>
      <w:r w:rsidR="00877B3F">
        <w:rPr>
          <w:rFonts w:hint="cs"/>
          <w:rtl/>
        </w:rPr>
        <w:t xml:space="preserve">ظن </w:t>
      </w:r>
      <w:r w:rsidR="00C843F9">
        <w:rPr>
          <w:rFonts w:hint="cs"/>
          <w:rtl/>
        </w:rPr>
        <w:t>به واقع شود</w:t>
      </w:r>
      <w:r w:rsidR="00877B3F">
        <w:rPr>
          <w:rFonts w:hint="cs"/>
          <w:rtl/>
        </w:rPr>
        <w:t xml:space="preserve"> </w:t>
      </w:r>
      <w:r w:rsidR="00BF651F">
        <w:rPr>
          <w:rFonts w:hint="cs"/>
          <w:rtl/>
        </w:rPr>
        <w:t>آن مرجح می باشد ـ</w:t>
      </w:r>
      <w:r w:rsidR="003F713B">
        <w:rPr>
          <w:rFonts w:hint="cs"/>
          <w:rtl/>
        </w:rPr>
        <w:t xml:space="preserve"> </w:t>
      </w:r>
      <w:r w:rsidR="00A2237C">
        <w:rPr>
          <w:rFonts w:hint="cs"/>
          <w:rtl/>
        </w:rPr>
        <w:t>تعدی از مرجحات منصوصه به</w:t>
      </w:r>
      <w:r w:rsidR="003F713B">
        <w:rPr>
          <w:rFonts w:hint="cs"/>
          <w:rtl/>
        </w:rPr>
        <w:t xml:space="preserve"> ملاک اقربیت به واقع یا ملاک ظن؛ طبق مسلک نخست چون ملاک اقربیت است لذا بین مرجحات ترتیب وجود ندارد و باید دید که کدام مرجح اقربیت بیشتر می‌آورد، طبق مسلک دوم نیز </w:t>
      </w:r>
      <w:r w:rsidR="00170DED">
        <w:rPr>
          <w:rFonts w:hint="cs"/>
          <w:rtl/>
        </w:rPr>
        <w:t xml:space="preserve"> بین مرجحات ترتیبی وجود ندارد و باید دید که</w:t>
      </w:r>
      <w:r w:rsidR="00B926D2">
        <w:rPr>
          <w:rFonts w:hint="cs"/>
          <w:rtl/>
        </w:rPr>
        <w:t xml:space="preserve"> کدام مرجح موجب ظن بیشتر می‌شود</w:t>
      </w:r>
      <w:r>
        <w:rPr>
          <w:rFonts w:hint="cs"/>
          <w:rtl/>
        </w:rPr>
        <w:t>»</w:t>
      </w:r>
      <w:r w:rsidR="001F6E05">
        <w:rPr>
          <w:rFonts w:hint="cs"/>
          <w:rtl/>
        </w:rPr>
        <w:t>.</w:t>
      </w:r>
    </w:p>
    <w:p w:rsidR="001F6E05" w:rsidRDefault="001F6E05" w:rsidP="001F6E05">
      <w:pPr>
        <w:ind w:firstLine="284"/>
        <w:jc w:val="both"/>
        <w:rPr>
          <w:rtl/>
        </w:rPr>
      </w:pPr>
      <w:r>
        <w:rPr>
          <w:rFonts w:hint="cs"/>
          <w:rtl/>
        </w:rPr>
        <w:t>بنابراین محقق خراسانی قائل به عدم ترتیب بین مرجحات هستند مخصوصا بنا بر نظریه تعدی از مرجحات منصوصه.</w:t>
      </w:r>
    </w:p>
    <w:p w:rsidR="001F6E05" w:rsidRDefault="001F6E05" w:rsidP="002672ED">
      <w:pPr>
        <w:pStyle w:val="Heading8"/>
        <w:rPr>
          <w:rtl/>
        </w:rPr>
      </w:pPr>
      <w:bookmarkStart w:id="6" w:name="_Toc483953422"/>
      <w:r>
        <w:rPr>
          <w:rFonts w:hint="cs"/>
          <w:rtl/>
        </w:rPr>
        <w:t>مناقشه:</w:t>
      </w:r>
      <w:r w:rsidR="002B0AC3">
        <w:rPr>
          <w:rFonts w:hint="cs"/>
          <w:rtl/>
        </w:rPr>
        <w:t>عدم فرق بین اقتصار و تعدی در حکومت مرجح صدوری</w:t>
      </w:r>
      <w:r>
        <w:rPr>
          <w:rFonts w:hint="cs"/>
          <w:rtl/>
        </w:rPr>
        <w:t xml:space="preserve"> (نظر تحقیق)</w:t>
      </w:r>
      <w:bookmarkEnd w:id="6"/>
    </w:p>
    <w:p w:rsidR="001F6E05" w:rsidRDefault="00C109CB" w:rsidP="001F6E05">
      <w:pPr>
        <w:ind w:firstLine="284"/>
        <w:jc w:val="both"/>
        <w:rPr>
          <w:rtl/>
        </w:rPr>
      </w:pPr>
      <w:r>
        <w:rPr>
          <w:rFonts w:hint="cs"/>
          <w:rtl/>
        </w:rPr>
        <w:t>در نظر تحقیق هر چند ما قائل به تعدی شویم لکن در بحث ترتیب بین مرجحات باز بایست قائل به ترتیب بود.</w:t>
      </w:r>
    </w:p>
    <w:p w:rsidR="006D6BF3" w:rsidRDefault="006D6BF3" w:rsidP="001F6E05">
      <w:pPr>
        <w:ind w:firstLine="284"/>
        <w:jc w:val="both"/>
        <w:rPr>
          <w:rtl/>
        </w:rPr>
      </w:pPr>
      <w:r>
        <w:rPr>
          <w:rFonts w:hint="cs"/>
          <w:rtl/>
        </w:rPr>
        <w:t xml:space="preserve">شیخ انصاری </w:t>
      </w:r>
      <w:r w:rsidRPr="006D6BF3">
        <w:rPr>
          <w:rFonts w:hint="cs"/>
          <w:vertAlign w:val="superscript"/>
          <w:rtl/>
        </w:rPr>
        <w:t>رحمه الله</w:t>
      </w:r>
      <w:r>
        <w:rPr>
          <w:rFonts w:hint="cs"/>
          <w:rtl/>
        </w:rPr>
        <w:t xml:space="preserve"> از کسانی است که قائ</w:t>
      </w:r>
      <w:r w:rsidR="004918A6">
        <w:rPr>
          <w:rFonts w:hint="cs"/>
          <w:rtl/>
        </w:rPr>
        <w:t>ل به تعدی از مرجحات منصوصه بوده و از آنها به هر آنچه که موجب اقربیت به واقع است تعدی می‌کند لکن باز در بحث ترتیب بین مرجحات می‌فرماید مرجح صدوری مقدم بر سایر مرجحات می باشد.</w:t>
      </w:r>
    </w:p>
    <w:p w:rsidR="004918A6" w:rsidRDefault="00633294" w:rsidP="001F6E05">
      <w:pPr>
        <w:ind w:firstLine="284"/>
        <w:jc w:val="both"/>
        <w:rPr>
          <w:rtl/>
        </w:rPr>
      </w:pPr>
      <w:r>
        <w:rPr>
          <w:rFonts w:hint="cs"/>
          <w:rtl/>
        </w:rPr>
        <w:t>و وجه نظریه ایشان منبی بر ترتیب روشن می‌باشد، چرا که ایشان و محقق نائینی</w:t>
      </w:r>
      <w:r w:rsidR="00491A0D">
        <w:rPr>
          <w:rFonts w:hint="cs"/>
          <w:rtl/>
        </w:rPr>
        <w:t xml:space="preserve"> از این جهت مرجح صدوری را مقدم می‌دارند که مرجح جهتی فرع بر صدور بوده و حاکم بر آن می‌باشد، و در بیان حکومت فرقی نیست که فقیه قائل به تعدی باشد یا </w:t>
      </w:r>
      <w:r w:rsidR="00FC3F87">
        <w:rPr>
          <w:rFonts w:hint="cs"/>
          <w:rtl/>
        </w:rPr>
        <w:t>نباشد.</w:t>
      </w:r>
    </w:p>
    <w:p w:rsidR="00FC3F87" w:rsidRDefault="00FC3F87" w:rsidP="00FC3F87">
      <w:pPr>
        <w:ind w:firstLine="284"/>
        <w:jc w:val="both"/>
        <w:rPr>
          <w:rtl/>
        </w:rPr>
      </w:pPr>
      <w:r>
        <w:rPr>
          <w:rFonts w:hint="cs"/>
          <w:rtl/>
        </w:rPr>
        <w:lastRenderedPageBreak/>
        <w:t>فرض کنید یک خبر مرجح صدوری دارد و هشتاد درصد اقربیت به واقع می آورد و خبر دیگر مرجح جهتی دارد و نود درصد اقربیت به واقع می آورد</w:t>
      </w:r>
      <w:r w:rsidR="0046095D">
        <w:rPr>
          <w:rFonts w:hint="cs"/>
          <w:rtl/>
        </w:rPr>
        <w:t>، در این فرض نیز مرجح صدوری مقدم بر مرجح جهتی است چون مرجح جهتی فرع صدور می‌باشد.</w:t>
      </w:r>
    </w:p>
    <w:p w:rsidR="0046095D" w:rsidRDefault="0046095D" w:rsidP="00FC3F87">
      <w:pPr>
        <w:ind w:firstLine="284"/>
        <w:jc w:val="both"/>
        <w:rPr>
          <w:rtl/>
        </w:rPr>
      </w:pPr>
      <w:r>
        <w:rPr>
          <w:rFonts w:hint="cs"/>
          <w:rtl/>
        </w:rPr>
        <w:t>ما اگر فرع بودن جهتی بر صدوری را که در کلام شیخ انصاری و محقق نائینی آمده است پذیرفتیم</w:t>
      </w:r>
      <w:r w:rsidR="00542774">
        <w:rPr>
          <w:rFonts w:hint="cs"/>
          <w:rtl/>
        </w:rPr>
        <w:t xml:space="preserve">، فرقی نیست که مرجحیت یک مرجحی با روایت ثابت شود یا با درایت، چون درایت وقتی که می‌گوید «هذا مرجح» </w:t>
      </w:r>
      <w:r w:rsidR="005B1A78">
        <w:rPr>
          <w:rFonts w:hint="cs"/>
          <w:rtl/>
        </w:rPr>
        <w:t xml:space="preserve">در ادامه می‌گوید «هذا مرجح بعد المرجح الصدوری». بنابراین درایت نیز تبعیت و طولیت </w:t>
      </w:r>
      <w:r w:rsidR="005835D6">
        <w:rPr>
          <w:rFonts w:hint="cs"/>
          <w:rtl/>
        </w:rPr>
        <w:t xml:space="preserve">بین مرجحات </w:t>
      </w:r>
      <w:r w:rsidR="005B1A78">
        <w:rPr>
          <w:rFonts w:hint="cs"/>
          <w:rtl/>
        </w:rPr>
        <w:t>را اثبات می‌کند.</w:t>
      </w:r>
    </w:p>
    <w:p w:rsidR="005835D6" w:rsidRDefault="005835D6" w:rsidP="00FC3F87">
      <w:pPr>
        <w:ind w:firstLine="284"/>
        <w:jc w:val="both"/>
        <w:rPr>
          <w:rtl/>
        </w:rPr>
      </w:pPr>
      <w:r>
        <w:rPr>
          <w:rFonts w:hint="cs"/>
          <w:rtl/>
        </w:rPr>
        <w:t>نمی‌دانیم چگونه شده است که محقق خراسانی فرموده‌‌اند بنا بر تعدی از مرجحات منصوصه، ترتیبی بین مرجحات وجود ندارد.</w:t>
      </w:r>
    </w:p>
    <w:p w:rsidR="005835D6" w:rsidRDefault="005835D6" w:rsidP="00FC3F87">
      <w:pPr>
        <w:ind w:firstLine="284"/>
        <w:jc w:val="both"/>
        <w:rPr>
          <w:rtl/>
        </w:rPr>
      </w:pPr>
      <w:r>
        <w:rPr>
          <w:rFonts w:hint="cs"/>
          <w:rtl/>
        </w:rPr>
        <w:t>طبق نظر مختار همان بیانی که طبق مبنای اقتصار بر مرجحات منصوصه مفید ترتیب بین مرجحات بود، همان بیان نیزطبق مبنای تعدی از مرجحات منصوصه مفید ترتیب می باشد.</w:t>
      </w:r>
      <w:r w:rsidR="00F507D2">
        <w:rPr>
          <w:rFonts w:hint="cs"/>
          <w:rtl/>
        </w:rPr>
        <w:t xml:space="preserve"> لذا در بحث از مقتضای قواعد در ترتیب بین مرجحات فرقی نمی کند که قائل به اقتصار باشیم یا قائل به تعدی، خصوصا که خواهد آمد ریشه تعدی خودِ روایات می‌باشد.</w:t>
      </w:r>
    </w:p>
    <w:p w:rsidR="005B1A78" w:rsidRDefault="004E234C" w:rsidP="00D5191F">
      <w:pPr>
        <w:ind w:firstLine="284"/>
        <w:jc w:val="both"/>
        <w:rPr>
          <w:rtl/>
        </w:rPr>
      </w:pPr>
      <w:r>
        <w:rPr>
          <w:rFonts w:hint="cs"/>
          <w:rtl/>
        </w:rPr>
        <w:t xml:space="preserve">مرحوم شیخ انصاری نیز </w:t>
      </w:r>
      <w:r w:rsidR="00A40DE2">
        <w:rPr>
          <w:rFonts w:hint="cs"/>
          <w:rtl/>
        </w:rPr>
        <w:t xml:space="preserve">قائل به تعدی هستند می فرمایند: </w:t>
      </w:r>
      <w:r w:rsidR="00D5191F">
        <w:rPr>
          <w:rFonts w:hint="cs"/>
          <w:rtl/>
        </w:rPr>
        <w:t>«</w:t>
      </w:r>
      <w:r w:rsidR="00A40DE2">
        <w:rPr>
          <w:rFonts w:hint="cs"/>
          <w:rtl/>
        </w:rPr>
        <w:t>وقتی</w:t>
      </w:r>
      <w:r w:rsidR="00D5191F">
        <w:rPr>
          <w:rFonts w:hint="cs"/>
          <w:rtl/>
        </w:rPr>
        <w:t xml:space="preserve"> به خاطر روایات قائل به تعدی می شویم خود روایات نیز حکومت مرجحات صدوری بر جهتی را نیز می فهمانند».</w:t>
      </w:r>
    </w:p>
    <w:p w:rsidR="00D5191F" w:rsidRDefault="00D5191F" w:rsidP="00D5191F">
      <w:pPr>
        <w:ind w:firstLine="284"/>
        <w:jc w:val="both"/>
        <w:rPr>
          <w:rtl/>
        </w:rPr>
      </w:pPr>
      <w:r>
        <w:rPr>
          <w:rFonts w:hint="cs"/>
          <w:rtl/>
        </w:rPr>
        <w:t>حاصل: در مقتضای قواعد در ترتیب بین مرجحات فرقی بین اقتصار و تعدی نیست.</w:t>
      </w:r>
    </w:p>
    <w:p w:rsidR="00822110" w:rsidRDefault="00EE1709" w:rsidP="002B0AC3">
      <w:pPr>
        <w:pStyle w:val="Heading5"/>
        <w:rPr>
          <w:rtl/>
        </w:rPr>
      </w:pPr>
      <w:bookmarkStart w:id="7" w:name="_Toc483953423"/>
      <w:r>
        <w:rPr>
          <w:rFonts w:hint="cs"/>
          <w:rtl/>
        </w:rPr>
        <w:t xml:space="preserve">مقام دوم: </w:t>
      </w:r>
      <w:r w:rsidR="00822110">
        <w:rPr>
          <w:rFonts w:hint="cs"/>
          <w:rtl/>
        </w:rPr>
        <w:t>ترتیب بین مرجحات به متقضای روایات</w:t>
      </w:r>
      <w:bookmarkEnd w:id="7"/>
    </w:p>
    <w:p w:rsidR="00E81DC5" w:rsidRDefault="00EE1709" w:rsidP="00D5191F">
      <w:pPr>
        <w:ind w:firstLine="284"/>
        <w:jc w:val="both"/>
        <w:rPr>
          <w:rtl/>
        </w:rPr>
      </w:pPr>
      <w:r>
        <w:rPr>
          <w:rFonts w:hint="cs"/>
          <w:rtl/>
        </w:rPr>
        <w:t>با نظر به روایات آیا بین مرجحات ترتیبی وجود دارد؟</w:t>
      </w:r>
    </w:p>
    <w:p w:rsidR="0078420B" w:rsidRDefault="0078420B" w:rsidP="0078420B">
      <w:pPr>
        <w:pStyle w:val="Heading6"/>
        <w:rPr>
          <w:rtl/>
        </w:rPr>
      </w:pPr>
      <w:bookmarkStart w:id="8" w:name="_Toc483953424"/>
      <w:r>
        <w:rPr>
          <w:rFonts w:hint="cs"/>
          <w:rtl/>
        </w:rPr>
        <w:t>تبصره:</w:t>
      </w:r>
      <w:bookmarkEnd w:id="8"/>
    </w:p>
    <w:p w:rsidR="0078420B" w:rsidRDefault="0078420B" w:rsidP="00D5191F">
      <w:pPr>
        <w:ind w:firstLine="284"/>
        <w:jc w:val="both"/>
        <w:rPr>
          <w:rtl/>
        </w:rPr>
      </w:pPr>
      <w:r>
        <w:rPr>
          <w:rFonts w:hint="cs"/>
          <w:rtl/>
        </w:rPr>
        <w:t>ما بحث طبق مقتضای قواعد را</w:t>
      </w:r>
      <w:r w:rsidR="00077C2F">
        <w:rPr>
          <w:rFonts w:hint="cs"/>
          <w:rtl/>
        </w:rPr>
        <w:t xml:space="preserve"> تقد</w:t>
      </w:r>
      <w:r w:rsidR="0044069F">
        <w:rPr>
          <w:rFonts w:hint="cs"/>
          <w:rtl/>
        </w:rPr>
        <w:t>یم کردیم تا روشن باشد که با اثبات</w:t>
      </w:r>
      <w:r w:rsidR="00077C2F">
        <w:rPr>
          <w:rFonts w:hint="cs"/>
          <w:rtl/>
        </w:rPr>
        <w:t xml:space="preserve"> ترتیب بین مرجحات به مقتضای قواعد نیازمند </w:t>
      </w:r>
      <w:r w:rsidR="0044069F">
        <w:rPr>
          <w:rFonts w:hint="cs"/>
          <w:rtl/>
        </w:rPr>
        <w:t xml:space="preserve">بحث از مقتضای </w:t>
      </w:r>
      <w:r w:rsidR="00077C2F">
        <w:rPr>
          <w:rFonts w:hint="cs"/>
          <w:rtl/>
        </w:rPr>
        <w:t>روایات نیستیم.</w:t>
      </w:r>
    </w:p>
    <w:p w:rsidR="00077C2F" w:rsidRDefault="00077C2F" w:rsidP="009D7009">
      <w:pPr>
        <w:ind w:firstLine="284"/>
        <w:jc w:val="both"/>
        <w:rPr>
          <w:rtl/>
        </w:rPr>
      </w:pPr>
      <w:r>
        <w:rPr>
          <w:rFonts w:hint="cs"/>
          <w:rtl/>
        </w:rPr>
        <w:t>بحث از مقتضای روایات زمانی ثمره دارد که در مقام بحث از متقضای قواعد نتوان به نتیجه رسید</w:t>
      </w:r>
      <w:r w:rsidR="009D7009">
        <w:rPr>
          <w:rFonts w:hint="cs"/>
          <w:rtl/>
        </w:rPr>
        <w:t>. و محقق خویی مدعی هستند که طبق مقتضای قواعد نمی‌توان ترتیب را تمام کرد و آنچه محقق نائنیی در بیان متقضای قاعده فرموده‌اند استحسان است.</w:t>
      </w:r>
      <w:r w:rsidR="00F427A2">
        <w:rPr>
          <w:rFonts w:hint="cs"/>
          <w:rtl/>
        </w:rPr>
        <w:t xml:space="preserve"> و حتی شیخ انصاری هم بایست می</w:t>
      </w:r>
      <w:r w:rsidR="0016477A">
        <w:rPr>
          <w:rFonts w:hint="cs"/>
          <w:rtl/>
        </w:rPr>
        <w:t>‌</w:t>
      </w:r>
      <w:r w:rsidR="00F427A2">
        <w:rPr>
          <w:rFonts w:hint="cs"/>
          <w:rtl/>
        </w:rPr>
        <w:t>فرمود که این مباحث استحسانات هستند نه استظهارات.</w:t>
      </w:r>
    </w:p>
    <w:p w:rsidR="00440ACF" w:rsidRDefault="00440ACF" w:rsidP="00F0429E">
      <w:pPr>
        <w:pStyle w:val="Heading6"/>
        <w:rPr>
          <w:rtl/>
        </w:rPr>
      </w:pPr>
      <w:bookmarkStart w:id="9" w:name="_Toc483953425"/>
      <w:r>
        <w:rPr>
          <w:rFonts w:hint="cs"/>
          <w:rtl/>
        </w:rPr>
        <w:lastRenderedPageBreak/>
        <w:t>اقوال:</w:t>
      </w:r>
      <w:bookmarkEnd w:id="9"/>
    </w:p>
    <w:p w:rsidR="00440ACF" w:rsidRDefault="00440ACF" w:rsidP="00A5561D">
      <w:pPr>
        <w:ind w:firstLine="284"/>
        <w:jc w:val="both"/>
        <w:rPr>
          <w:rtl/>
        </w:rPr>
      </w:pPr>
      <w:r>
        <w:rPr>
          <w:rFonts w:hint="cs"/>
          <w:rtl/>
        </w:rPr>
        <w:t>1. عدم ترتیب</w:t>
      </w:r>
    </w:p>
    <w:p w:rsidR="00440ACF" w:rsidRDefault="00440ACF" w:rsidP="00A5561D">
      <w:pPr>
        <w:ind w:firstLine="284"/>
        <w:jc w:val="both"/>
        <w:rPr>
          <w:rtl/>
        </w:rPr>
      </w:pPr>
      <w:r>
        <w:rPr>
          <w:rFonts w:hint="cs"/>
          <w:rtl/>
        </w:rPr>
        <w:t>2.ترتیب</w:t>
      </w:r>
    </w:p>
    <w:p w:rsidR="00440ACF" w:rsidRDefault="00440ACF" w:rsidP="00F0429E">
      <w:pPr>
        <w:pStyle w:val="Heading6"/>
        <w:rPr>
          <w:rtl/>
        </w:rPr>
      </w:pPr>
      <w:bookmarkStart w:id="10" w:name="_Toc483953426"/>
      <w:r>
        <w:rPr>
          <w:rFonts w:hint="cs"/>
          <w:rtl/>
        </w:rPr>
        <w:t>ادله:</w:t>
      </w:r>
      <w:bookmarkEnd w:id="10"/>
    </w:p>
    <w:p w:rsidR="00440ACF" w:rsidRDefault="00440ACF" w:rsidP="00F0429E">
      <w:pPr>
        <w:pStyle w:val="Heading7"/>
        <w:rPr>
          <w:rtl/>
        </w:rPr>
      </w:pPr>
      <w:bookmarkStart w:id="11" w:name="_Toc483953427"/>
      <w:r>
        <w:rPr>
          <w:rFonts w:hint="cs"/>
          <w:rtl/>
        </w:rPr>
        <w:t>دلیل عدم ترتیب: اختلاف روایات</w:t>
      </w:r>
      <w:r w:rsidR="00F0429E">
        <w:rPr>
          <w:rFonts w:hint="cs"/>
          <w:rtl/>
        </w:rPr>
        <w:t xml:space="preserve"> (محقق خراسانی)</w:t>
      </w:r>
      <w:bookmarkEnd w:id="11"/>
    </w:p>
    <w:p w:rsidR="00EE1709" w:rsidRDefault="0016477A" w:rsidP="00A5561D">
      <w:pPr>
        <w:ind w:firstLine="284"/>
        <w:jc w:val="both"/>
        <w:rPr>
          <w:rtl/>
        </w:rPr>
      </w:pPr>
      <w:r>
        <w:rPr>
          <w:rFonts w:hint="cs"/>
          <w:rtl/>
        </w:rPr>
        <w:t xml:space="preserve"> دیدگاه</w:t>
      </w:r>
      <w:r w:rsidR="00E54041">
        <w:rPr>
          <w:rFonts w:hint="cs"/>
          <w:rtl/>
        </w:rPr>
        <w:t xml:space="preserve"> محقق خراسانی این است با نظر به روایات ترتیبی بین مرجحات وجود ندارد، زیرا روایات</w:t>
      </w:r>
      <w:r w:rsidR="00B3757D">
        <w:rPr>
          <w:rFonts w:hint="cs"/>
          <w:rtl/>
        </w:rPr>
        <w:t xml:space="preserve"> در بیان مرجحات با هم اختلاف دارند، روایات</w:t>
      </w:r>
      <w:r w:rsidR="00E54041">
        <w:rPr>
          <w:rFonts w:hint="cs"/>
          <w:rtl/>
        </w:rPr>
        <w:t>ی این مرجح را ذکر کرده‌اند، روایاتی دیگر آن مرجح را، و طائفه سوم سه مرجح ذکر کرده‌اند و برخی اخبار</w:t>
      </w:r>
      <w:r w:rsidR="0019572E">
        <w:rPr>
          <w:rFonts w:hint="cs"/>
          <w:rtl/>
        </w:rPr>
        <w:t xml:space="preserve"> از</w:t>
      </w:r>
      <w:r w:rsidR="00774303">
        <w:rPr>
          <w:rFonts w:hint="cs"/>
          <w:rtl/>
        </w:rPr>
        <w:t xml:space="preserve"> چهار مرجح نام برده‌‌اند؛ اختلاف روایات در بیان مرجحات شاهد و قرینه است بر عدم ترتیب بین مرجحات.</w:t>
      </w:r>
      <w:r w:rsidR="00A5561D">
        <w:rPr>
          <w:rFonts w:hint="cs"/>
          <w:rtl/>
        </w:rPr>
        <w:t xml:space="preserve"> </w:t>
      </w:r>
      <w:r w:rsidR="00774303">
        <w:rPr>
          <w:rFonts w:hint="cs"/>
          <w:rtl/>
        </w:rPr>
        <w:t>امام علیه السلام</w:t>
      </w:r>
      <w:r w:rsidR="00A5561D">
        <w:rPr>
          <w:rFonts w:hint="cs"/>
          <w:rtl/>
        </w:rPr>
        <w:t xml:space="preserve"> که شهرت را مرجح معرفی می‌کنند </w:t>
      </w:r>
      <w:r w:rsidR="00774303">
        <w:rPr>
          <w:rFonts w:hint="cs"/>
          <w:rtl/>
        </w:rPr>
        <w:t>«</w:t>
      </w:r>
      <w:r w:rsidR="00CD465A" w:rsidRPr="00CF7BA1">
        <w:rPr>
          <w:rStyle w:val="IntenseEmphasis"/>
          <w:rFonts w:hint="cs"/>
          <w:rtl/>
        </w:rPr>
        <w:t>خُذْ</w:t>
      </w:r>
      <w:r w:rsidR="00CD465A" w:rsidRPr="00CF7BA1">
        <w:rPr>
          <w:rStyle w:val="IntenseEmphasis"/>
          <w:rtl/>
        </w:rPr>
        <w:t xml:space="preserve"> </w:t>
      </w:r>
      <w:r w:rsidR="00CD465A" w:rsidRPr="00CF7BA1">
        <w:rPr>
          <w:rStyle w:val="IntenseEmphasis"/>
          <w:rFonts w:hint="cs"/>
          <w:rtl/>
        </w:rPr>
        <w:t>بِمَا</w:t>
      </w:r>
      <w:r w:rsidR="00CD465A" w:rsidRPr="00CF7BA1">
        <w:rPr>
          <w:rStyle w:val="IntenseEmphasis"/>
          <w:rtl/>
        </w:rPr>
        <w:t xml:space="preserve"> </w:t>
      </w:r>
      <w:r w:rsidR="00CD465A" w:rsidRPr="00CF7BA1">
        <w:rPr>
          <w:rStyle w:val="IntenseEmphasis"/>
          <w:rFonts w:hint="cs"/>
          <w:rtl/>
        </w:rPr>
        <w:t>اشْتَهَرَ</w:t>
      </w:r>
      <w:r w:rsidR="00CD465A" w:rsidRPr="00CF7BA1">
        <w:rPr>
          <w:rStyle w:val="IntenseEmphasis"/>
          <w:rtl/>
        </w:rPr>
        <w:t xml:space="preserve"> </w:t>
      </w:r>
      <w:r w:rsidR="00CD465A" w:rsidRPr="00CF7BA1">
        <w:rPr>
          <w:rStyle w:val="IntenseEmphasis"/>
          <w:rFonts w:hint="cs"/>
          <w:rtl/>
        </w:rPr>
        <w:t>بَيْنَ</w:t>
      </w:r>
      <w:r w:rsidR="00CD465A" w:rsidRPr="00CF7BA1">
        <w:rPr>
          <w:rStyle w:val="IntenseEmphasis"/>
          <w:rtl/>
        </w:rPr>
        <w:t xml:space="preserve"> </w:t>
      </w:r>
      <w:r w:rsidR="00CD465A" w:rsidRPr="00CF7BA1">
        <w:rPr>
          <w:rStyle w:val="IntenseEmphasis"/>
          <w:rFonts w:hint="cs"/>
          <w:rtl/>
        </w:rPr>
        <w:t>أَصْحَابِكَ</w:t>
      </w:r>
      <w:r w:rsidR="00CD465A">
        <w:rPr>
          <w:rFonts w:hint="cs"/>
          <w:rtl/>
        </w:rPr>
        <w:t>»</w:t>
      </w:r>
      <w:r w:rsidR="00693025">
        <w:rPr>
          <w:rStyle w:val="FootnoteReference"/>
          <w:rtl/>
        </w:rPr>
        <w:footnoteReference w:id="1"/>
      </w:r>
      <w:r w:rsidR="00693025">
        <w:rPr>
          <w:rFonts w:hint="cs"/>
          <w:rtl/>
        </w:rPr>
        <w:t xml:space="preserve"> </w:t>
      </w:r>
      <w:r w:rsidR="00A5561D">
        <w:rPr>
          <w:rFonts w:hint="cs"/>
          <w:rtl/>
        </w:rPr>
        <w:t>به خاطر آن است که  شهرت یکی از مرجحات است</w:t>
      </w:r>
      <w:r w:rsidR="00603B0C">
        <w:rPr>
          <w:rFonts w:hint="cs"/>
          <w:rtl/>
        </w:rPr>
        <w:t>، و از روایات ترتیب استفاده نمی‌شود و حال</w:t>
      </w:r>
      <w:r w:rsidR="004B40E6">
        <w:rPr>
          <w:rFonts w:hint="cs"/>
          <w:rtl/>
        </w:rPr>
        <w:t xml:space="preserve"> ـ</w:t>
      </w:r>
      <w:r w:rsidR="00603B0C">
        <w:rPr>
          <w:rFonts w:hint="cs"/>
          <w:rtl/>
        </w:rPr>
        <w:t xml:space="preserve"> اگر مخاطب فرض فقد شهرت را </w:t>
      </w:r>
      <w:r w:rsidR="004B40E6">
        <w:rPr>
          <w:rFonts w:hint="cs"/>
          <w:rtl/>
        </w:rPr>
        <w:t>ن</w:t>
      </w:r>
      <w:r w:rsidR="00603B0C">
        <w:rPr>
          <w:rFonts w:hint="cs"/>
          <w:rtl/>
        </w:rPr>
        <w:t>می‌کرد</w:t>
      </w:r>
      <w:r w:rsidR="004B40E6">
        <w:rPr>
          <w:rFonts w:hint="cs"/>
          <w:rtl/>
        </w:rPr>
        <w:t xml:space="preserve"> امام علیه السلام چیزی بیان نمی‌کردند و او ـ سائل است که پرسیده اگر شهرت نبود چه کنیم؟ و حضرت می‌فرمایند «</w:t>
      </w:r>
      <w:r w:rsidR="00440ACF" w:rsidRPr="00CF7BA1">
        <w:rPr>
          <w:rStyle w:val="IntenseEmphasis"/>
          <w:rFonts w:hint="cs"/>
          <w:rtl/>
        </w:rPr>
        <w:t>خُذْ</w:t>
      </w:r>
      <w:r w:rsidR="00440ACF" w:rsidRPr="00CF7BA1">
        <w:rPr>
          <w:rStyle w:val="IntenseEmphasis"/>
          <w:rtl/>
        </w:rPr>
        <w:t xml:space="preserve"> </w:t>
      </w:r>
      <w:r w:rsidR="00440ACF" w:rsidRPr="00CF7BA1">
        <w:rPr>
          <w:rStyle w:val="IntenseEmphasis"/>
          <w:rFonts w:hint="cs"/>
          <w:rtl/>
        </w:rPr>
        <w:t>بِقَوْلِ</w:t>
      </w:r>
      <w:r w:rsidR="00440ACF" w:rsidRPr="00CF7BA1">
        <w:rPr>
          <w:rStyle w:val="IntenseEmphasis"/>
          <w:rtl/>
        </w:rPr>
        <w:t xml:space="preserve"> </w:t>
      </w:r>
      <w:r w:rsidR="00440ACF" w:rsidRPr="00CF7BA1">
        <w:rPr>
          <w:rStyle w:val="IntenseEmphasis"/>
          <w:rFonts w:hint="cs"/>
          <w:rtl/>
        </w:rPr>
        <w:t>أَعْدَلِهِمَا</w:t>
      </w:r>
      <w:r w:rsidR="00440ACF" w:rsidRPr="00CF7BA1">
        <w:rPr>
          <w:rStyle w:val="IntenseEmphasis"/>
          <w:rtl/>
        </w:rPr>
        <w:t xml:space="preserve"> </w:t>
      </w:r>
      <w:r w:rsidR="00440ACF" w:rsidRPr="00CF7BA1">
        <w:rPr>
          <w:rStyle w:val="IntenseEmphasis"/>
          <w:rFonts w:hint="cs"/>
          <w:rtl/>
        </w:rPr>
        <w:t>عِنْدَكَ</w:t>
      </w:r>
      <w:r w:rsidR="00440ACF" w:rsidRPr="00CF7BA1">
        <w:rPr>
          <w:rStyle w:val="IntenseEmphasis"/>
          <w:rtl/>
        </w:rPr>
        <w:t xml:space="preserve"> </w:t>
      </w:r>
      <w:r w:rsidR="00440ACF" w:rsidRPr="00CF7BA1">
        <w:rPr>
          <w:rStyle w:val="IntenseEmphasis"/>
          <w:rFonts w:hint="cs"/>
          <w:rtl/>
        </w:rPr>
        <w:t>وَ</w:t>
      </w:r>
      <w:r w:rsidR="00440ACF" w:rsidRPr="00CF7BA1">
        <w:rPr>
          <w:rStyle w:val="IntenseEmphasis"/>
          <w:rtl/>
        </w:rPr>
        <w:t xml:space="preserve"> </w:t>
      </w:r>
      <w:r w:rsidR="00440ACF" w:rsidRPr="00CF7BA1">
        <w:rPr>
          <w:rStyle w:val="IntenseEmphasis"/>
          <w:rFonts w:hint="cs"/>
          <w:rtl/>
        </w:rPr>
        <w:t>أَوْثَقِهِمَا</w:t>
      </w:r>
      <w:r w:rsidR="00440ACF" w:rsidRPr="00CF7BA1">
        <w:rPr>
          <w:rStyle w:val="IntenseEmphasis"/>
          <w:rtl/>
        </w:rPr>
        <w:t xml:space="preserve"> </w:t>
      </w:r>
      <w:r w:rsidR="00440ACF" w:rsidRPr="00CF7BA1">
        <w:rPr>
          <w:rStyle w:val="IntenseEmphasis"/>
          <w:rFonts w:hint="cs"/>
          <w:rtl/>
        </w:rPr>
        <w:t>فِي</w:t>
      </w:r>
      <w:r w:rsidR="00440ACF" w:rsidRPr="00CF7BA1">
        <w:rPr>
          <w:rStyle w:val="IntenseEmphasis"/>
          <w:rtl/>
        </w:rPr>
        <w:t xml:space="preserve"> </w:t>
      </w:r>
      <w:r w:rsidR="00440ACF" w:rsidRPr="00CF7BA1">
        <w:rPr>
          <w:rStyle w:val="IntenseEmphasis"/>
          <w:rFonts w:hint="cs"/>
          <w:rtl/>
        </w:rPr>
        <w:t>نَفْسِك‏</w:t>
      </w:r>
      <w:r w:rsidR="004B40E6">
        <w:rPr>
          <w:rFonts w:hint="cs"/>
          <w:rtl/>
        </w:rPr>
        <w:t>»</w:t>
      </w:r>
      <w:r w:rsidR="00440ACF">
        <w:rPr>
          <w:rStyle w:val="FootnoteReference"/>
          <w:rtl/>
        </w:rPr>
        <w:footnoteReference w:id="2"/>
      </w:r>
      <w:r w:rsidR="00440ACF">
        <w:rPr>
          <w:rFonts w:hint="cs"/>
          <w:rtl/>
        </w:rPr>
        <w:t>.</w:t>
      </w:r>
    </w:p>
    <w:p w:rsidR="00440ACF" w:rsidRDefault="00F0429E" w:rsidP="00D304F9">
      <w:pPr>
        <w:pStyle w:val="Heading6"/>
        <w:rPr>
          <w:rtl/>
        </w:rPr>
      </w:pPr>
      <w:bookmarkStart w:id="12" w:name="_Toc483953428"/>
      <w:r>
        <w:rPr>
          <w:rFonts w:hint="cs"/>
          <w:rtl/>
        </w:rPr>
        <w:t>دلیل ترتیب</w:t>
      </w:r>
      <w:r w:rsidR="00D304F9">
        <w:rPr>
          <w:rFonts w:hint="cs"/>
          <w:rtl/>
        </w:rPr>
        <w:t>: روایت قطب</w:t>
      </w:r>
      <w:r>
        <w:rPr>
          <w:rFonts w:hint="cs"/>
          <w:rtl/>
        </w:rPr>
        <w:t xml:space="preserve"> (محقق خویی)</w:t>
      </w:r>
      <w:bookmarkEnd w:id="12"/>
    </w:p>
    <w:p w:rsidR="003E3F2C" w:rsidRDefault="005E2EB7" w:rsidP="00B3149E">
      <w:pPr>
        <w:ind w:firstLine="284"/>
        <w:jc w:val="both"/>
        <w:rPr>
          <w:rtl/>
        </w:rPr>
      </w:pPr>
      <w:r>
        <w:rPr>
          <w:rFonts w:hint="cs"/>
          <w:rtl/>
        </w:rPr>
        <w:t xml:space="preserve">محقق خویی با استدلال به روایت قطب راوندی قائل به ترتیب شده‌‌اند، ایشان از بین روایات علاجیه فقط روایت قطب را پذیرفتند، </w:t>
      </w:r>
      <w:r w:rsidR="00786E97">
        <w:rPr>
          <w:rFonts w:hint="cs"/>
          <w:rtl/>
        </w:rPr>
        <w:t xml:space="preserve">سند </w:t>
      </w:r>
      <w:r>
        <w:rPr>
          <w:rFonts w:hint="cs"/>
          <w:rtl/>
        </w:rPr>
        <w:t>مقبوله را ب</w:t>
      </w:r>
      <w:r w:rsidR="00786E97">
        <w:rPr>
          <w:rFonts w:hint="cs"/>
          <w:rtl/>
        </w:rPr>
        <w:t>ه خاطر</w:t>
      </w:r>
      <w:r>
        <w:rPr>
          <w:rFonts w:hint="cs"/>
          <w:rtl/>
        </w:rPr>
        <w:t xml:space="preserve"> ضعف</w:t>
      </w:r>
      <w:r w:rsidR="00786E97">
        <w:rPr>
          <w:rFonts w:hint="cs"/>
          <w:rtl/>
        </w:rPr>
        <w:t xml:space="preserve"> سند</w:t>
      </w:r>
      <w:r>
        <w:rPr>
          <w:rFonts w:hint="cs"/>
          <w:rtl/>
        </w:rPr>
        <w:t xml:space="preserve"> </w:t>
      </w:r>
      <w:r w:rsidR="00786E97">
        <w:rPr>
          <w:rFonts w:hint="cs"/>
          <w:rtl/>
        </w:rPr>
        <w:t>ناتمام دانستند و دلال</w:t>
      </w:r>
      <w:r w:rsidR="00D304F9">
        <w:rPr>
          <w:rFonts w:hint="cs"/>
          <w:rtl/>
        </w:rPr>
        <w:t>ت</w:t>
      </w:r>
      <w:r w:rsidR="00B3149E">
        <w:rPr>
          <w:rFonts w:hint="cs"/>
          <w:rtl/>
        </w:rPr>
        <w:t xml:space="preserve">ش </w:t>
      </w:r>
      <w:r w:rsidR="00786E97">
        <w:rPr>
          <w:rFonts w:hint="cs"/>
          <w:rtl/>
        </w:rPr>
        <w:t>را</w:t>
      </w:r>
      <w:r w:rsidR="00B3149E">
        <w:rPr>
          <w:rFonts w:hint="cs"/>
          <w:rtl/>
        </w:rPr>
        <w:t xml:space="preserve"> نیز</w:t>
      </w:r>
      <w:r w:rsidR="00786E97">
        <w:rPr>
          <w:rFonts w:hint="cs"/>
          <w:rtl/>
        </w:rPr>
        <w:t xml:space="preserve"> به</w:t>
      </w:r>
      <w:r w:rsidR="00B3149E">
        <w:rPr>
          <w:rFonts w:hint="cs"/>
          <w:rtl/>
        </w:rPr>
        <w:t xml:space="preserve"> این</w:t>
      </w:r>
      <w:r w:rsidR="00786E97">
        <w:rPr>
          <w:rFonts w:hint="cs"/>
          <w:rtl/>
        </w:rPr>
        <w:t xml:space="preserve"> خاطر</w:t>
      </w:r>
      <w:r w:rsidR="00B3149E">
        <w:rPr>
          <w:rFonts w:hint="cs"/>
          <w:rtl/>
        </w:rPr>
        <w:t xml:space="preserve"> ناتمام دانستند </w:t>
      </w:r>
      <w:r w:rsidR="004D53FE">
        <w:rPr>
          <w:rFonts w:hint="cs"/>
          <w:rtl/>
        </w:rPr>
        <w:t xml:space="preserve">که </w:t>
      </w:r>
      <w:r w:rsidR="00B3149E">
        <w:rPr>
          <w:rFonts w:hint="cs"/>
          <w:rtl/>
        </w:rPr>
        <w:t>ترجیح با صفات راوی</w:t>
      </w:r>
      <w:r w:rsidR="004D53FE">
        <w:rPr>
          <w:rFonts w:hint="cs"/>
          <w:rtl/>
        </w:rPr>
        <w:t xml:space="preserve"> مربوط به حکمین </w:t>
      </w:r>
      <w:r w:rsidR="00B3149E">
        <w:rPr>
          <w:rFonts w:hint="cs"/>
          <w:rtl/>
        </w:rPr>
        <w:t>است،</w:t>
      </w:r>
      <w:r w:rsidR="004D53FE">
        <w:rPr>
          <w:rFonts w:hint="cs"/>
          <w:rtl/>
        </w:rPr>
        <w:t xml:space="preserve"> همچنین برخی روایات را مربوط به باب حکمین دانستند </w:t>
      </w:r>
      <w:r>
        <w:rPr>
          <w:rFonts w:hint="cs"/>
          <w:rtl/>
        </w:rPr>
        <w:t xml:space="preserve">و </w:t>
      </w:r>
      <w:r w:rsidR="001735F5">
        <w:rPr>
          <w:rFonts w:hint="cs"/>
          <w:rtl/>
        </w:rPr>
        <w:t>در مرفوعه فرمودند حالش روشن است،</w:t>
      </w:r>
      <w:r w:rsidR="009B3974">
        <w:rPr>
          <w:rFonts w:hint="cs"/>
          <w:rtl/>
        </w:rPr>
        <w:t xml:space="preserve"> و</w:t>
      </w:r>
      <w:r w:rsidR="004D53FE">
        <w:rPr>
          <w:rFonts w:hint="cs"/>
          <w:rtl/>
        </w:rPr>
        <w:t xml:space="preserve"> شهرت را هم خروج </w:t>
      </w:r>
      <w:r w:rsidR="005646A7">
        <w:rPr>
          <w:rFonts w:hint="cs"/>
          <w:rtl/>
        </w:rPr>
        <w:t>از بحث می‌دانند چرا که قائلند</w:t>
      </w:r>
      <w:r w:rsidR="004D53FE">
        <w:rPr>
          <w:rFonts w:hint="cs"/>
          <w:rtl/>
        </w:rPr>
        <w:t xml:space="preserve"> وقتی خبری مشهور شد قطعی می‌شود</w:t>
      </w:r>
      <w:r w:rsidR="00F820E2">
        <w:rPr>
          <w:rFonts w:hint="cs"/>
          <w:rtl/>
        </w:rPr>
        <w:t xml:space="preserve"> و معارض آن خلاف سنت بوده و حجت نیست. </w:t>
      </w:r>
      <w:r w:rsidR="009B3974">
        <w:rPr>
          <w:rFonts w:hint="cs"/>
          <w:rtl/>
        </w:rPr>
        <w:t xml:space="preserve"> همینگونه [غالب]</w:t>
      </w:r>
      <w:r w:rsidR="001735F5">
        <w:rPr>
          <w:rFonts w:hint="cs"/>
          <w:rtl/>
        </w:rPr>
        <w:t xml:space="preserve"> روایات باب را به جز روایت قطب رد کردند.</w:t>
      </w:r>
    </w:p>
    <w:p w:rsidR="007E61F2" w:rsidRDefault="007E61F2" w:rsidP="007E61F2">
      <w:pPr>
        <w:ind w:firstLine="284"/>
        <w:jc w:val="both"/>
        <w:rPr>
          <w:rtl/>
        </w:rPr>
      </w:pPr>
      <w:r>
        <w:rPr>
          <w:rFonts w:hint="cs"/>
          <w:rtl/>
        </w:rPr>
        <w:t>ترجیح به مخالفت عامه را که در روایت دیگر آمده بود فی الجمله پذیرفتند.</w:t>
      </w:r>
    </w:p>
    <w:p w:rsidR="00CC5A3D" w:rsidRDefault="00EA1800" w:rsidP="007E61F2">
      <w:pPr>
        <w:ind w:firstLine="284"/>
        <w:jc w:val="both"/>
        <w:rPr>
          <w:rtl/>
        </w:rPr>
      </w:pPr>
      <w:r>
        <w:rPr>
          <w:rFonts w:hint="cs"/>
          <w:rtl/>
        </w:rPr>
        <w:t xml:space="preserve">ایشان در نهایت دو مرجح را قبول کردند، ترجیح به موافقت کتاب </w:t>
      </w:r>
      <w:r w:rsidR="007F3913">
        <w:rPr>
          <w:rFonts w:hint="cs"/>
          <w:rtl/>
        </w:rPr>
        <w:t xml:space="preserve">و مخالفت عامه. </w:t>
      </w:r>
      <w:r w:rsidR="007E61F2">
        <w:rPr>
          <w:rFonts w:hint="cs"/>
          <w:rtl/>
        </w:rPr>
        <w:t>ترجیح به این دو مرجح صحیح است چون در برخی روایات آمده است و مجموعا در روایت قطب آمده‌اند.</w:t>
      </w:r>
    </w:p>
    <w:p w:rsidR="00C45D16" w:rsidRDefault="00C45D16" w:rsidP="00176E73">
      <w:pPr>
        <w:ind w:firstLine="284"/>
        <w:jc w:val="both"/>
        <w:rPr>
          <w:rtl/>
        </w:rPr>
      </w:pPr>
      <w:r>
        <w:rPr>
          <w:rFonts w:hint="cs"/>
          <w:rtl/>
        </w:rPr>
        <w:lastRenderedPageBreak/>
        <w:t>در روایت قطب ابتدا می‌فرماید «</w:t>
      </w:r>
      <w:r w:rsidRPr="00221E6F">
        <w:rPr>
          <w:rStyle w:val="IntenseEmphasis"/>
          <w:rFonts w:hint="cs"/>
          <w:rtl/>
        </w:rPr>
        <w:t>فَمَا</w:t>
      </w:r>
      <w:r w:rsidRPr="00221E6F">
        <w:rPr>
          <w:rStyle w:val="IntenseEmphasis"/>
          <w:rtl/>
        </w:rPr>
        <w:t xml:space="preserve"> </w:t>
      </w:r>
      <w:r w:rsidRPr="00221E6F">
        <w:rPr>
          <w:rStyle w:val="IntenseEmphasis"/>
          <w:rFonts w:hint="cs"/>
          <w:rtl/>
        </w:rPr>
        <w:t>وَافَقَ</w:t>
      </w:r>
      <w:r w:rsidRPr="00221E6F">
        <w:rPr>
          <w:rStyle w:val="IntenseEmphasis"/>
          <w:rtl/>
        </w:rPr>
        <w:t xml:space="preserve"> </w:t>
      </w:r>
      <w:r w:rsidRPr="00221E6F">
        <w:rPr>
          <w:rStyle w:val="IntenseEmphasis"/>
          <w:rFonts w:hint="cs"/>
          <w:rtl/>
        </w:rPr>
        <w:t>كِتَابَ</w:t>
      </w:r>
      <w:r w:rsidRPr="00221E6F">
        <w:rPr>
          <w:rStyle w:val="IntenseEmphasis"/>
          <w:rtl/>
        </w:rPr>
        <w:t xml:space="preserve"> </w:t>
      </w:r>
      <w:r w:rsidRPr="00221E6F">
        <w:rPr>
          <w:rStyle w:val="IntenseEmphasis"/>
          <w:rFonts w:hint="cs"/>
          <w:rtl/>
        </w:rPr>
        <w:t>اللَّهِ</w:t>
      </w:r>
      <w:r w:rsidRPr="00221E6F">
        <w:rPr>
          <w:rStyle w:val="IntenseEmphasis"/>
          <w:rtl/>
        </w:rPr>
        <w:t xml:space="preserve"> </w:t>
      </w:r>
      <w:r w:rsidRPr="00221E6F">
        <w:rPr>
          <w:rStyle w:val="IntenseEmphasis"/>
          <w:rFonts w:hint="cs"/>
          <w:rtl/>
        </w:rPr>
        <w:t>فَخُذُوهُ</w:t>
      </w:r>
      <w:r w:rsidR="00176E73">
        <w:rPr>
          <w:rFonts w:hint="cs"/>
          <w:rtl/>
        </w:rPr>
        <w:t>» سپس می‌فرماید «</w:t>
      </w:r>
      <w:r w:rsidR="00176E73">
        <w:rPr>
          <w:rStyle w:val="IntenseEmphasis"/>
          <w:rFonts w:hint="cs"/>
          <w:rtl/>
        </w:rPr>
        <w:t>ف</w:t>
      </w:r>
      <w:r w:rsidR="00702F4C" w:rsidRPr="00221E6F">
        <w:rPr>
          <w:rStyle w:val="IntenseEmphasis"/>
          <w:rFonts w:hint="cs"/>
          <w:rtl/>
        </w:rPr>
        <w:t>َمَا</w:t>
      </w:r>
      <w:r w:rsidR="00702F4C" w:rsidRPr="00221E6F">
        <w:rPr>
          <w:rStyle w:val="IntenseEmphasis"/>
          <w:rtl/>
        </w:rPr>
        <w:t xml:space="preserve"> </w:t>
      </w:r>
      <w:r w:rsidR="00702F4C" w:rsidRPr="00221E6F">
        <w:rPr>
          <w:rStyle w:val="IntenseEmphasis"/>
          <w:rFonts w:hint="cs"/>
          <w:rtl/>
        </w:rPr>
        <w:t>وَافَقَ</w:t>
      </w:r>
      <w:r w:rsidR="00702F4C" w:rsidRPr="00221E6F">
        <w:rPr>
          <w:rStyle w:val="IntenseEmphasis"/>
          <w:rtl/>
        </w:rPr>
        <w:t xml:space="preserve"> </w:t>
      </w:r>
      <w:r w:rsidR="00702F4C" w:rsidRPr="00221E6F">
        <w:rPr>
          <w:rStyle w:val="IntenseEmphasis"/>
          <w:rFonts w:hint="cs"/>
          <w:rtl/>
        </w:rPr>
        <w:t>أَخْبَارَهُمْ</w:t>
      </w:r>
      <w:r w:rsidR="00702F4C" w:rsidRPr="00221E6F">
        <w:rPr>
          <w:rStyle w:val="IntenseEmphasis"/>
          <w:rtl/>
        </w:rPr>
        <w:t xml:space="preserve"> </w:t>
      </w:r>
      <w:r w:rsidR="00702F4C" w:rsidRPr="00221E6F">
        <w:rPr>
          <w:rStyle w:val="IntenseEmphasis"/>
          <w:rFonts w:hint="cs"/>
          <w:rtl/>
        </w:rPr>
        <w:t>فَذَرُوهُ</w:t>
      </w:r>
      <w:r>
        <w:rPr>
          <w:rFonts w:hint="cs"/>
          <w:rtl/>
        </w:rPr>
        <w:t>»</w:t>
      </w:r>
      <w:r w:rsidR="00702F4C">
        <w:rPr>
          <w:rStyle w:val="FootnoteReference"/>
          <w:rtl/>
        </w:rPr>
        <w:footnoteReference w:id="3"/>
      </w:r>
      <w:r w:rsidR="00702F4C">
        <w:rPr>
          <w:rFonts w:hint="cs"/>
          <w:rtl/>
        </w:rPr>
        <w:t>. لذا به برکت روایت قطب ترتیب بین این دو مرجح لازم است.</w:t>
      </w:r>
    </w:p>
    <w:p w:rsidR="00702F4C" w:rsidRDefault="00702F4C" w:rsidP="00C45D16">
      <w:pPr>
        <w:ind w:firstLine="284"/>
        <w:jc w:val="both"/>
        <w:rPr>
          <w:rtl/>
        </w:rPr>
      </w:pPr>
      <w:r>
        <w:rPr>
          <w:rFonts w:hint="cs"/>
          <w:rtl/>
        </w:rPr>
        <w:t>و ایشان در فقه نیز طبق این مبنا مشی کرده است.</w:t>
      </w:r>
    </w:p>
    <w:p w:rsidR="00702F4C" w:rsidRDefault="00CD574C" w:rsidP="00CD574C">
      <w:pPr>
        <w:pStyle w:val="Heading7"/>
        <w:rPr>
          <w:rtl/>
        </w:rPr>
      </w:pPr>
      <w:bookmarkStart w:id="13" w:name="_Toc483953429"/>
      <w:r>
        <w:rPr>
          <w:rFonts w:hint="cs"/>
          <w:rtl/>
        </w:rPr>
        <w:t>مناقشه</w:t>
      </w:r>
      <w:r w:rsidR="001B4B27">
        <w:rPr>
          <w:rFonts w:hint="cs"/>
          <w:rtl/>
        </w:rPr>
        <w:t xml:space="preserve"> یکم</w:t>
      </w:r>
      <w:r>
        <w:rPr>
          <w:rFonts w:hint="cs"/>
          <w:rtl/>
        </w:rPr>
        <w:t>: ضعف سند در روایت قطب</w:t>
      </w:r>
      <w:r w:rsidR="00702F4C">
        <w:rPr>
          <w:rFonts w:hint="cs"/>
          <w:rtl/>
        </w:rPr>
        <w:t xml:space="preserve"> (نظر تحقیق)</w:t>
      </w:r>
      <w:bookmarkEnd w:id="13"/>
    </w:p>
    <w:p w:rsidR="001F1D6A" w:rsidRDefault="001F1D6A" w:rsidP="0047036D">
      <w:pPr>
        <w:ind w:firstLine="284"/>
        <w:jc w:val="both"/>
        <w:rPr>
          <w:rtl/>
        </w:rPr>
      </w:pPr>
      <w:r>
        <w:rPr>
          <w:rFonts w:hint="cs"/>
          <w:rtl/>
        </w:rPr>
        <w:t>در نظر تحقیق روایت قطب راوندی فقط مرجحیت دو مرجح را درست می‌کند و باقی می‌ماند مرجحیت شهرت که آن هم مبنایی است و هر کس طبق مبنای خ</w:t>
      </w:r>
      <w:r w:rsidR="0047036D">
        <w:rPr>
          <w:rFonts w:hint="cs"/>
          <w:rtl/>
        </w:rPr>
        <w:t>و</w:t>
      </w:r>
      <w:r>
        <w:rPr>
          <w:rFonts w:hint="cs"/>
          <w:rtl/>
        </w:rPr>
        <w:t>د مشی می‌کند.</w:t>
      </w:r>
    </w:p>
    <w:p w:rsidR="00822110" w:rsidRDefault="0047036D" w:rsidP="0047036D">
      <w:pPr>
        <w:ind w:firstLine="284"/>
        <w:jc w:val="both"/>
        <w:rPr>
          <w:rtl/>
        </w:rPr>
      </w:pPr>
      <w:r>
        <w:rPr>
          <w:rFonts w:hint="cs"/>
          <w:rtl/>
        </w:rPr>
        <w:t xml:space="preserve">و طبق مبنای مختار </w:t>
      </w:r>
      <w:r w:rsidR="00485E0B">
        <w:rPr>
          <w:rFonts w:hint="cs"/>
          <w:rtl/>
        </w:rPr>
        <w:t>شهرت را نمی‌شود از بین مرجحات خارج کرد چون بهترین</w:t>
      </w:r>
      <w:r w:rsidR="001F1D6A">
        <w:rPr>
          <w:rFonts w:hint="cs"/>
          <w:rtl/>
        </w:rPr>
        <w:t>،</w:t>
      </w:r>
      <w:r w:rsidR="00485E0B">
        <w:rPr>
          <w:rFonts w:hint="cs"/>
          <w:rtl/>
        </w:rPr>
        <w:t xml:space="preserve"> مهم‌ترین و کارآمدترین مرجح شهرت می‌باشد</w:t>
      </w:r>
      <w:r w:rsidR="001F1D6A">
        <w:rPr>
          <w:rFonts w:hint="cs"/>
          <w:rtl/>
        </w:rPr>
        <w:t>.</w:t>
      </w:r>
      <w:r>
        <w:rPr>
          <w:rFonts w:hint="cs"/>
          <w:rtl/>
        </w:rPr>
        <w:t xml:space="preserve"> و مقبوله نیز از لحاظ سند تمام است.</w:t>
      </w:r>
    </w:p>
    <w:p w:rsidR="003E2FD0" w:rsidRDefault="00CD574C" w:rsidP="00D5191F">
      <w:pPr>
        <w:ind w:firstLine="284"/>
        <w:jc w:val="both"/>
        <w:rPr>
          <w:rtl/>
        </w:rPr>
      </w:pPr>
      <w:r>
        <w:rPr>
          <w:rFonts w:hint="cs"/>
          <w:rtl/>
        </w:rPr>
        <w:t>در مباحث سابق گذشت که ما نتوانستیم سند روایت قطب راوندی را درست کنیم. آنجا بیان شد که چرا نمی‌توان</w:t>
      </w:r>
      <w:r w:rsidR="009A632D">
        <w:rPr>
          <w:rFonts w:hint="cs"/>
          <w:rtl/>
        </w:rPr>
        <w:t>یم</w:t>
      </w:r>
      <w:r>
        <w:rPr>
          <w:rFonts w:hint="cs"/>
          <w:rtl/>
        </w:rPr>
        <w:t xml:space="preserve"> به سند</w:t>
      </w:r>
      <w:r w:rsidR="009A632D">
        <w:rPr>
          <w:rFonts w:hint="cs"/>
          <w:rtl/>
        </w:rPr>
        <w:t xml:space="preserve"> این روایت اطمینان پیدا کنیم.</w:t>
      </w:r>
      <w:r w:rsidR="00037A35">
        <w:rPr>
          <w:rFonts w:hint="cs"/>
          <w:rtl/>
        </w:rPr>
        <w:t xml:space="preserve"> و با تتبع بیشتر اطمینان ما به عدم</w:t>
      </w:r>
      <w:r w:rsidR="00CC1E71">
        <w:rPr>
          <w:rFonts w:hint="cs"/>
          <w:rtl/>
        </w:rPr>
        <w:t xml:space="preserve"> [چنین روایتی] بیشتر می شود.</w:t>
      </w:r>
    </w:p>
    <w:p w:rsidR="00077A7F" w:rsidRDefault="00CC1E71" w:rsidP="005D45BE">
      <w:pPr>
        <w:ind w:firstLine="284"/>
        <w:jc w:val="both"/>
        <w:rPr>
          <w:rtl/>
        </w:rPr>
      </w:pPr>
      <w:r>
        <w:rPr>
          <w:rFonts w:hint="cs"/>
          <w:rtl/>
        </w:rPr>
        <w:t xml:space="preserve">در این رساله پانزده روایت از شیخ صدوق </w:t>
      </w:r>
      <w:r w:rsidR="00B858FD">
        <w:rPr>
          <w:rFonts w:hint="cs"/>
          <w:rtl/>
        </w:rPr>
        <w:t xml:space="preserve">نقل کرده است </w:t>
      </w:r>
      <w:r w:rsidR="005D45BE">
        <w:rPr>
          <w:rFonts w:hint="cs"/>
          <w:rtl/>
        </w:rPr>
        <w:t>ـ و</w:t>
      </w:r>
      <w:r w:rsidR="00B858FD">
        <w:rPr>
          <w:rFonts w:hint="cs"/>
          <w:rtl/>
        </w:rPr>
        <w:t xml:space="preserve"> دو </w:t>
      </w:r>
      <w:r w:rsidR="005D45BE">
        <w:rPr>
          <w:rFonts w:hint="cs"/>
          <w:rtl/>
        </w:rPr>
        <w:t xml:space="preserve">حدیث </w:t>
      </w:r>
      <w:r w:rsidR="00B858FD">
        <w:rPr>
          <w:rFonts w:hint="cs"/>
          <w:rtl/>
        </w:rPr>
        <w:t>از آن احاد</w:t>
      </w:r>
      <w:r w:rsidR="00217A40">
        <w:rPr>
          <w:rFonts w:hint="cs"/>
          <w:rtl/>
        </w:rPr>
        <w:t>ی</w:t>
      </w:r>
      <w:r w:rsidR="00B858FD">
        <w:rPr>
          <w:rFonts w:hint="cs"/>
          <w:rtl/>
        </w:rPr>
        <w:t xml:space="preserve">ث </w:t>
      </w:r>
      <w:r w:rsidR="003666A3">
        <w:rPr>
          <w:rFonts w:hint="cs"/>
          <w:rtl/>
        </w:rPr>
        <w:t>از حسن بن جهم صاحب الرضا علیه الصلاة و السلام می‌باشد</w:t>
      </w:r>
      <w:r w:rsidR="005D45BE">
        <w:rPr>
          <w:rFonts w:hint="cs"/>
          <w:rtl/>
        </w:rPr>
        <w:t xml:space="preserve"> ـ و هیچکدام از پانزده روایت با سندهایی که نقل شده است در کتب مرحوم صدوق پیدا نشده است</w:t>
      </w:r>
      <w:r w:rsidR="000F5A82">
        <w:rPr>
          <w:rFonts w:hint="cs"/>
          <w:rtl/>
        </w:rPr>
        <w:t>.</w:t>
      </w:r>
    </w:p>
    <w:p w:rsidR="000F5A82" w:rsidRDefault="007737BE" w:rsidP="00F6016C">
      <w:pPr>
        <w:ind w:firstLine="284"/>
        <w:jc w:val="both"/>
        <w:rPr>
          <w:rtl/>
        </w:rPr>
      </w:pPr>
      <w:r>
        <w:rPr>
          <w:rFonts w:hint="cs"/>
          <w:rtl/>
        </w:rPr>
        <w:t xml:space="preserve">این رساله </w:t>
      </w:r>
      <w:r w:rsidR="000A691E">
        <w:rPr>
          <w:rFonts w:hint="cs"/>
          <w:rtl/>
        </w:rPr>
        <w:t xml:space="preserve">فقط </w:t>
      </w:r>
      <w:r w:rsidR="000F5A82">
        <w:rPr>
          <w:rFonts w:hint="cs"/>
          <w:rtl/>
        </w:rPr>
        <w:t>روایت</w:t>
      </w:r>
      <w:r w:rsidR="000A691E">
        <w:rPr>
          <w:rFonts w:hint="cs"/>
          <w:rtl/>
        </w:rPr>
        <w:t xml:space="preserve"> «</w:t>
      </w:r>
      <w:r w:rsidR="000A691E" w:rsidRPr="000A691E">
        <w:rPr>
          <w:rFonts w:hint="cs"/>
          <w:color w:val="008000"/>
          <w:rtl/>
        </w:rPr>
        <w:t>إِنَّ</w:t>
      </w:r>
      <w:r w:rsidR="000A691E" w:rsidRPr="000A691E">
        <w:rPr>
          <w:color w:val="008000"/>
          <w:rtl/>
        </w:rPr>
        <w:t xml:space="preserve"> </w:t>
      </w:r>
      <w:r w:rsidR="000A691E" w:rsidRPr="000A691E">
        <w:rPr>
          <w:rFonts w:hint="cs"/>
          <w:color w:val="008000"/>
          <w:rtl/>
        </w:rPr>
        <w:t>عَلَى</w:t>
      </w:r>
      <w:r w:rsidR="000A691E" w:rsidRPr="000A691E">
        <w:rPr>
          <w:color w:val="008000"/>
          <w:rtl/>
        </w:rPr>
        <w:t xml:space="preserve"> </w:t>
      </w:r>
      <w:r w:rsidR="000A691E" w:rsidRPr="000A691E">
        <w:rPr>
          <w:rFonts w:hint="cs"/>
          <w:color w:val="008000"/>
          <w:rtl/>
        </w:rPr>
        <w:t>كُلِّ</w:t>
      </w:r>
      <w:r w:rsidR="000A691E" w:rsidRPr="000A691E">
        <w:rPr>
          <w:color w:val="008000"/>
          <w:rtl/>
        </w:rPr>
        <w:t xml:space="preserve"> </w:t>
      </w:r>
      <w:r w:rsidR="000A691E" w:rsidRPr="000A691E">
        <w:rPr>
          <w:rFonts w:hint="cs"/>
          <w:color w:val="008000"/>
          <w:rtl/>
        </w:rPr>
        <w:t>حَقٍّ</w:t>
      </w:r>
      <w:r w:rsidR="000A691E" w:rsidRPr="000A691E">
        <w:rPr>
          <w:color w:val="008000"/>
          <w:rtl/>
        </w:rPr>
        <w:t xml:space="preserve"> </w:t>
      </w:r>
      <w:r w:rsidR="000A691E" w:rsidRPr="000A691E">
        <w:rPr>
          <w:rFonts w:hint="cs"/>
          <w:color w:val="008000"/>
          <w:rtl/>
        </w:rPr>
        <w:t>حَقِيقَةً</w:t>
      </w:r>
      <w:r w:rsidR="000A691E" w:rsidRPr="000A691E">
        <w:rPr>
          <w:color w:val="008000"/>
          <w:rtl/>
        </w:rPr>
        <w:t xml:space="preserve"> </w:t>
      </w:r>
      <w:r w:rsidR="000A691E" w:rsidRPr="000A691E">
        <w:rPr>
          <w:rFonts w:hint="cs"/>
          <w:color w:val="008000"/>
          <w:rtl/>
        </w:rPr>
        <w:t>وَ</w:t>
      </w:r>
      <w:r w:rsidR="000A691E" w:rsidRPr="000A691E">
        <w:rPr>
          <w:color w:val="008000"/>
          <w:rtl/>
        </w:rPr>
        <w:t xml:space="preserve"> </w:t>
      </w:r>
      <w:r w:rsidR="000A691E" w:rsidRPr="000A691E">
        <w:rPr>
          <w:rFonts w:hint="cs"/>
          <w:color w:val="008000"/>
          <w:rtl/>
        </w:rPr>
        <w:t>عَلَى</w:t>
      </w:r>
      <w:r w:rsidR="000A691E" w:rsidRPr="000A691E">
        <w:rPr>
          <w:color w:val="008000"/>
          <w:rtl/>
        </w:rPr>
        <w:t xml:space="preserve"> </w:t>
      </w:r>
      <w:r w:rsidR="000A691E" w:rsidRPr="000A691E">
        <w:rPr>
          <w:rFonts w:hint="cs"/>
          <w:color w:val="008000"/>
          <w:rtl/>
        </w:rPr>
        <w:t>كُلِّ</w:t>
      </w:r>
      <w:r w:rsidR="000A691E" w:rsidRPr="000A691E">
        <w:rPr>
          <w:color w:val="008000"/>
          <w:rtl/>
        </w:rPr>
        <w:t xml:space="preserve"> </w:t>
      </w:r>
      <w:r w:rsidR="000A691E" w:rsidRPr="000A691E">
        <w:rPr>
          <w:rFonts w:hint="cs"/>
          <w:color w:val="008000"/>
          <w:rtl/>
        </w:rPr>
        <w:t>صَوَابٍ</w:t>
      </w:r>
      <w:r w:rsidR="000A691E" w:rsidRPr="000A691E">
        <w:rPr>
          <w:color w:val="008000"/>
          <w:rtl/>
        </w:rPr>
        <w:t xml:space="preserve"> </w:t>
      </w:r>
      <w:r w:rsidR="000A691E" w:rsidRPr="000A691E">
        <w:rPr>
          <w:rFonts w:hint="cs"/>
          <w:color w:val="008000"/>
          <w:rtl/>
        </w:rPr>
        <w:t>نُوراً</w:t>
      </w:r>
      <w:r w:rsidR="000A691E">
        <w:rPr>
          <w:rFonts w:hint="cs"/>
          <w:rtl/>
        </w:rPr>
        <w:t>»</w:t>
      </w:r>
      <w:r w:rsidR="00F6016C">
        <w:rPr>
          <w:rStyle w:val="FootnoteReference"/>
          <w:rtl/>
        </w:rPr>
        <w:footnoteReference w:id="4"/>
      </w:r>
      <w:r>
        <w:rPr>
          <w:rFonts w:hint="cs"/>
          <w:rtl/>
        </w:rPr>
        <w:t xml:space="preserve"> که مرحوم برقی</w:t>
      </w:r>
      <w:r w:rsidR="00012CB3">
        <w:rPr>
          <w:rFonts w:hint="cs"/>
          <w:rtl/>
        </w:rPr>
        <w:t xml:space="preserve"> در محاسن</w:t>
      </w:r>
      <w:r>
        <w:rPr>
          <w:rFonts w:hint="cs"/>
          <w:rtl/>
        </w:rPr>
        <w:t xml:space="preserve"> و کلینی</w:t>
      </w:r>
      <w:r w:rsidR="00012CB3">
        <w:rPr>
          <w:rFonts w:hint="cs"/>
          <w:rtl/>
        </w:rPr>
        <w:t xml:space="preserve"> در کافی</w:t>
      </w:r>
      <w:r>
        <w:rPr>
          <w:rFonts w:hint="cs"/>
          <w:rtl/>
        </w:rPr>
        <w:t xml:space="preserve"> و صدوق </w:t>
      </w:r>
      <w:r w:rsidR="00012CB3">
        <w:rPr>
          <w:rFonts w:hint="cs"/>
          <w:rtl/>
        </w:rPr>
        <w:t xml:space="preserve">در امالی </w:t>
      </w:r>
      <w:r>
        <w:rPr>
          <w:rFonts w:hint="cs"/>
          <w:rtl/>
        </w:rPr>
        <w:t>به سند نوفلی از سکونی نقل کرده‌‌اند</w:t>
      </w:r>
      <w:r w:rsidR="00F12F5C">
        <w:rPr>
          <w:rFonts w:hint="cs"/>
          <w:rtl/>
        </w:rPr>
        <w:t xml:space="preserve"> به سند صحیح «</w:t>
      </w:r>
      <w:r w:rsidR="00F12F5C" w:rsidRPr="00F12F5C">
        <w:rPr>
          <w:rFonts w:hint="cs"/>
          <w:rtl/>
        </w:rPr>
        <w:t>عَنْ</w:t>
      </w:r>
      <w:r w:rsidR="00F12F5C" w:rsidRPr="00F12F5C">
        <w:rPr>
          <w:rtl/>
        </w:rPr>
        <w:t xml:space="preserve"> </w:t>
      </w:r>
      <w:r w:rsidR="00F12F5C" w:rsidRPr="00F12F5C">
        <w:rPr>
          <w:rFonts w:hint="cs"/>
          <w:rtl/>
        </w:rPr>
        <w:t>سَعْدِ</w:t>
      </w:r>
      <w:r w:rsidR="00F12F5C" w:rsidRPr="00F12F5C">
        <w:rPr>
          <w:rtl/>
        </w:rPr>
        <w:t xml:space="preserve"> </w:t>
      </w:r>
      <w:r w:rsidR="00F12F5C" w:rsidRPr="00F12F5C">
        <w:rPr>
          <w:rFonts w:hint="cs"/>
          <w:rtl/>
        </w:rPr>
        <w:t>بْنِ</w:t>
      </w:r>
      <w:r w:rsidR="00F12F5C" w:rsidRPr="00F12F5C">
        <w:rPr>
          <w:rtl/>
        </w:rPr>
        <w:t xml:space="preserve"> </w:t>
      </w:r>
      <w:r w:rsidR="00F12F5C" w:rsidRPr="00F12F5C">
        <w:rPr>
          <w:rFonts w:hint="cs"/>
          <w:rtl/>
        </w:rPr>
        <w:t>عَبْدِ</w:t>
      </w:r>
      <w:r w:rsidR="00F12F5C" w:rsidRPr="00F12F5C">
        <w:rPr>
          <w:rtl/>
        </w:rPr>
        <w:t xml:space="preserve"> </w:t>
      </w:r>
      <w:r w:rsidR="00F12F5C" w:rsidRPr="00F12F5C">
        <w:rPr>
          <w:rFonts w:hint="cs"/>
          <w:rtl/>
        </w:rPr>
        <w:t>اللَّهِ</w:t>
      </w:r>
      <w:r w:rsidR="00F12F5C" w:rsidRPr="00F12F5C">
        <w:rPr>
          <w:rtl/>
        </w:rPr>
        <w:t xml:space="preserve"> </w:t>
      </w:r>
      <w:r w:rsidR="00F12F5C" w:rsidRPr="00F12F5C">
        <w:rPr>
          <w:rFonts w:hint="cs"/>
          <w:rtl/>
        </w:rPr>
        <w:t>عَنْ</w:t>
      </w:r>
      <w:r w:rsidR="00F12F5C" w:rsidRPr="00F12F5C">
        <w:rPr>
          <w:rtl/>
        </w:rPr>
        <w:t xml:space="preserve"> </w:t>
      </w:r>
      <w:r w:rsidR="00F12F5C" w:rsidRPr="00F12F5C">
        <w:rPr>
          <w:rFonts w:hint="cs"/>
          <w:rtl/>
        </w:rPr>
        <w:t>يَعْقُوبَ</w:t>
      </w:r>
      <w:r w:rsidR="00F12F5C" w:rsidRPr="00F12F5C">
        <w:rPr>
          <w:rtl/>
        </w:rPr>
        <w:t xml:space="preserve"> </w:t>
      </w:r>
      <w:r w:rsidR="00F12F5C" w:rsidRPr="00F12F5C">
        <w:rPr>
          <w:rFonts w:hint="cs"/>
          <w:rtl/>
        </w:rPr>
        <w:t>بْنِ</w:t>
      </w:r>
      <w:r w:rsidR="00F12F5C" w:rsidRPr="00F12F5C">
        <w:rPr>
          <w:rtl/>
        </w:rPr>
        <w:t xml:space="preserve"> </w:t>
      </w:r>
      <w:r w:rsidR="00F12F5C" w:rsidRPr="00F12F5C">
        <w:rPr>
          <w:rFonts w:hint="cs"/>
          <w:rtl/>
        </w:rPr>
        <w:t>يَزِيدَ</w:t>
      </w:r>
      <w:r w:rsidR="00F12F5C" w:rsidRPr="00F12F5C">
        <w:rPr>
          <w:rtl/>
        </w:rPr>
        <w:t xml:space="preserve"> </w:t>
      </w:r>
      <w:r w:rsidR="00F12F5C" w:rsidRPr="00F12F5C">
        <w:rPr>
          <w:rFonts w:hint="cs"/>
          <w:rtl/>
        </w:rPr>
        <w:t>عَنْ</w:t>
      </w:r>
      <w:r w:rsidR="00F12F5C" w:rsidRPr="00F12F5C">
        <w:rPr>
          <w:rtl/>
        </w:rPr>
        <w:t xml:space="preserve"> </w:t>
      </w:r>
      <w:r w:rsidR="00F12F5C" w:rsidRPr="00F12F5C">
        <w:rPr>
          <w:rFonts w:hint="cs"/>
          <w:rtl/>
        </w:rPr>
        <w:t>مُحَمَّدِ</w:t>
      </w:r>
      <w:r w:rsidR="00F12F5C" w:rsidRPr="00F12F5C">
        <w:rPr>
          <w:rtl/>
        </w:rPr>
        <w:t xml:space="preserve"> </w:t>
      </w:r>
      <w:r w:rsidR="00F12F5C" w:rsidRPr="00F12F5C">
        <w:rPr>
          <w:rFonts w:hint="cs"/>
          <w:rtl/>
        </w:rPr>
        <w:t>بْنِ</w:t>
      </w:r>
      <w:r w:rsidR="00F12F5C" w:rsidRPr="00F12F5C">
        <w:rPr>
          <w:rtl/>
        </w:rPr>
        <w:t xml:space="preserve"> </w:t>
      </w:r>
      <w:r w:rsidR="00F12F5C" w:rsidRPr="00F12F5C">
        <w:rPr>
          <w:rFonts w:hint="cs"/>
          <w:rtl/>
        </w:rPr>
        <w:t>أَبِي</w:t>
      </w:r>
      <w:r w:rsidR="00F12F5C" w:rsidRPr="00F12F5C">
        <w:rPr>
          <w:rtl/>
        </w:rPr>
        <w:t xml:space="preserve"> </w:t>
      </w:r>
      <w:r w:rsidR="00F12F5C" w:rsidRPr="00F12F5C">
        <w:rPr>
          <w:rFonts w:hint="cs"/>
          <w:rtl/>
        </w:rPr>
        <w:t>عُمَيْرٍ</w:t>
      </w:r>
      <w:r w:rsidR="00F12F5C" w:rsidRPr="00F12F5C">
        <w:rPr>
          <w:rtl/>
        </w:rPr>
        <w:t xml:space="preserve"> </w:t>
      </w:r>
      <w:r w:rsidR="00F12F5C" w:rsidRPr="00F12F5C">
        <w:rPr>
          <w:rFonts w:hint="cs"/>
          <w:rtl/>
        </w:rPr>
        <w:t>عَنْ</w:t>
      </w:r>
      <w:r w:rsidR="00F12F5C" w:rsidRPr="00F12F5C">
        <w:rPr>
          <w:rtl/>
        </w:rPr>
        <w:t xml:space="preserve"> </w:t>
      </w:r>
      <w:r w:rsidR="00F12F5C" w:rsidRPr="00F12F5C">
        <w:rPr>
          <w:rFonts w:hint="cs"/>
          <w:rtl/>
        </w:rPr>
        <w:t>جَمِيلِ</w:t>
      </w:r>
      <w:r w:rsidR="00F12F5C" w:rsidRPr="00F12F5C">
        <w:rPr>
          <w:rtl/>
        </w:rPr>
        <w:t xml:space="preserve"> </w:t>
      </w:r>
      <w:r w:rsidR="00F12F5C" w:rsidRPr="00F12F5C">
        <w:rPr>
          <w:rFonts w:hint="cs"/>
          <w:rtl/>
        </w:rPr>
        <w:t>بْنِ</w:t>
      </w:r>
      <w:r w:rsidR="00F12F5C" w:rsidRPr="00F12F5C">
        <w:rPr>
          <w:rtl/>
        </w:rPr>
        <w:t xml:space="preserve"> </w:t>
      </w:r>
      <w:r w:rsidR="00F12F5C" w:rsidRPr="00F12F5C">
        <w:rPr>
          <w:rFonts w:hint="cs"/>
          <w:rtl/>
        </w:rPr>
        <w:t>دَرَّاجٍ</w:t>
      </w:r>
      <w:r w:rsidR="00F12F5C" w:rsidRPr="00F12F5C">
        <w:rPr>
          <w:rtl/>
        </w:rPr>
        <w:t xml:space="preserve"> </w:t>
      </w:r>
      <w:r w:rsidR="00F12F5C" w:rsidRPr="00F12F5C">
        <w:rPr>
          <w:rFonts w:hint="cs"/>
          <w:rtl/>
        </w:rPr>
        <w:t>عَنْ</w:t>
      </w:r>
      <w:r w:rsidR="00F12F5C" w:rsidRPr="00F12F5C">
        <w:rPr>
          <w:rtl/>
        </w:rPr>
        <w:t xml:space="preserve"> </w:t>
      </w:r>
      <w:r w:rsidR="00F12F5C" w:rsidRPr="00F12F5C">
        <w:rPr>
          <w:rFonts w:hint="cs"/>
          <w:rtl/>
        </w:rPr>
        <w:t>أَبِي</w:t>
      </w:r>
      <w:r w:rsidR="00F12F5C" w:rsidRPr="00F12F5C">
        <w:rPr>
          <w:rtl/>
        </w:rPr>
        <w:t xml:space="preserve"> </w:t>
      </w:r>
      <w:r w:rsidR="00F12F5C" w:rsidRPr="00F12F5C">
        <w:rPr>
          <w:rFonts w:hint="cs"/>
          <w:rtl/>
        </w:rPr>
        <w:t>عَبْدِ</w:t>
      </w:r>
      <w:r w:rsidR="00F12F5C" w:rsidRPr="00F12F5C">
        <w:rPr>
          <w:rtl/>
        </w:rPr>
        <w:t xml:space="preserve"> </w:t>
      </w:r>
      <w:r w:rsidR="00F12F5C" w:rsidRPr="00F12F5C">
        <w:rPr>
          <w:rFonts w:hint="cs"/>
          <w:rtl/>
        </w:rPr>
        <w:t>اللَّه‏</w:t>
      </w:r>
      <w:r w:rsidR="00F12F5C">
        <w:rPr>
          <w:rFonts w:hint="cs"/>
          <w:rtl/>
        </w:rPr>
        <w:t>»</w:t>
      </w:r>
      <w:r w:rsidR="002F3127">
        <w:rPr>
          <w:rStyle w:val="FootnoteReference"/>
          <w:rtl/>
        </w:rPr>
        <w:footnoteReference w:id="5"/>
      </w:r>
      <w:r w:rsidR="00F12F5C">
        <w:rPr>
          <w:rFonts w:hint="cs"/>
          <w:rtl/>
        </w:rPr>
        <w:t xml:space="preserve"> نقل کرده است.</w:t>
      </w:r>
    </w:p>
    <w:p w:rsidR="00F12F5C" w:rsidRDefault="00F12F5C" w:rsidP="00AE4160">
      <w:pPr>
        <w:ind w:firstLine="284"/>
        <w:jc w:val="both"/>
        <w:rPr>
          <w:rtl/>
        </w:rPr>
      </w:pPr>
      <w:r>
        <w:rPr>
          <w:rFonts w:hint="cs"/>
          <w:rtl/>
        </w:rPr>
        <w:t xml:space="preserve">اگر این سند درست بود </w:t>
      </w:r>
      <w:r w:rsidR="00AE4160">
        <w:rPr>
          <w:rFonts w:hint="cs"/>
          <w:rtl/>
        </w:rPr>
        <w:t xml:space="preserve">[و واقعا روایت برخوردار از این سند بود] </w:t>
      </w:r>
      <w:r>
        <w:rPr>
          <w:rFonts w:hint="cs"/>
          <w:rtl/>
        </w:rPr>
        <w:t xml:space="preserve">اصحاب این سند را برای حدیث انتخاب می‌کردند و </w:t>
      </w:r>
      <w:r w:rsidR="003762D1">
        <w:rPr>
          <w:rFonts w:hint="cs"/>
          <w:rtl/>
        </w:rPr>
        <w:t>سراغ سند نوفلی</w:t>
      </w:r>
      <w:r>
        <w:rPr>
          <w:rFonts w:hint="cs"/>
          <w:rtl/>
        </w:rPr>
        <w:t xml:space="preserve"> نمی‌رفتند</w:t>
      </w:r>
      <w:r w:rsidR="003762D1">
        <w:rPr>
          <w:rFonts w:hint="cs"/>
          <w:rtl/>
        </w:rPr>
        <w:t>.</w:t>
      </w:r>
      <w:r w:rsidR="00AE4160">
        <w:rPr>
          <w:rFonts w:hint="cs"/>
          <w:rtl/>
        </w:rPr>
        <w:t xml:space="preserve"> اگر سند پاکیزه در دسترس اصحاب بود این روایت را با آن سند نقل می‌کردند.</w:t>
      </w:r>
    </w:p>
    <w:p w:rsidR="00AE4160" w:rsidRDefault="00061DA8" w:rsidP="007D2DBC">
      <w:pPr>
        <w:ind w:firstLine="284"/>
        <w:jc w:val="both"/>
        <w:rPr>
          <w:rtl/>
        </w:rPr>
      </w:pPr>
      <w:r>
        <w:rPr>
          <w:rFonts w:hint="cs"/>
          <w:rtl/>
        </w:rPr>
        <w:lastRenderedPageBreak/>
        <w:t>صدوق</w:t>
      </w:r>
      <w:r w:rsidR="00674CD3">
        <w:rPr>
          <w:rFonts w:hint="cs"/>
          <w:rtl/>
        </w:rPr>
        <w:t xml:space="preserve"> در عیون اخبار الرضا علیه السلام</w:t>
      </w:r>
      <w:r w:rsidR="00D8513C">
        <w:rPr>
          <w:rFonts w:hint="cs"/>
          <w:rtl/>
        </w:rPr>
        <w:t xml:space="preserve"> در صدد نقل عین ک</w:t>
      </w:r>
      <w:r w:rsidR="00674CD3">
        <w:rPr>
          <w:rFonts w:hint="cs"/>
          <w:rtl/>
        </w:rPr>
        <w:t>لام امام رضا علیه السلام بوده و بر این هدف اصرار داشته است و در آن قضایای بسیاری را از حسن بن جهم نقل می کند و</w:t>
      </w:r>
      <w:r w:rsidR="007D2DBC">
        <w:rPr>
          <w:rFonts w:hint="cs"/>
          <w:rtl/>
        </w:rPr>
        <w:t xml:space="preserve"> </w:t>
      </w:r>
      <w:r w:rsidR="007D2DBC">
        <w:rPr>
          <w:rFonts w:hint="cs"/>
          <w:rtl/>
        </w:rPr>
        <w:t xml:space="preserve">و ما تمام کتاب عیون اخبار الرضا </w:t>
      </w:r>
      <w:r w:rsidR="007D2DBC" w:rsidRPr="00D8513C">
        <w:rPr>
          <w:rFonts w:hint="cs"/>
          <w:vertAlign w:val="superscript"/>
          <w:rtl/>
        </w:rPr>
        <w:t>علیه السلام</w:t>
      </w:r>
      <w:r w:rsidR="00D8513C">
        <w:rPr>
          <w:rFonts w:hint="cs"/>
          <w:rtl/>
        </w:rPr>
        <w:t xml:space="preserve"> </w:t>
      </w:r>
      <w:r w:rsidR="007D2DBC">
        <w:rPr>
          <w:rFonts w:hint="cs"/>
          <w:rtl/>
        </w:rPr>
        <w:t>را</w:t>
      </w:r>
      <w:r w:rsidR="00AE4160">
        <w:rPr>
          <w:rFonts w:hint="cs"/>
          <w:rtl/>
        </w:rPr>
        <w:t>جستجو</w:t>
      </w:r>
      <w:r w:rsidR="00D8513C">
        <w:rPr>
          <w:rFonts w:hint="cs"/>
          <w:rtl/>
        </w:rPr>
        <w:t xml:space="preserve"> کردیم</w:t>
      </w:r>
      <w:r>
        <w:rPr>
          <w:rFonts w:hint="cs"/>
          <w:rtl/>
        </w:rPr>
        <w:t xml:space="preserve"> اما </w:t>
      </w:r>
      <w:r w:rsidR="007D2DBC">
        <w:rPr>
          <w:rFonts w:hint="cs"/>
          <w:rtl/>
        </w:rPr>
        <w:t>آن دو روایتی را</w:t>
      </w:r>
      <w:r>
        <w:rPr>
          <w:rFonts w:hint="cs"/>
          <w:rtl/>
        </w:rPr>
        <w:t xml:space="preserve"> در</w:t>
      </w:r>
      <w:r w:rsidR="007D2DBC">
        <w:rPr>
          <w:rFonts w:hint="cs"/>
          <w:rtl/>
        </w:rPr>
        <w:t xml:space="preserve"> این</w:t>
      </w:r>
      <w:r>
        <w:rPr>
          <w:rFonts w:hint="cs"/>
          <w:rtl/>
        </w:rPr>
        <w:t xml:space="preserve"> رساله </w:t>
      </w:r>
      <w:r w:rsidR="007D2DBC">
        <w:rPr>
          <w:rFonts w:hint="cs"/>
          <w:rtl/>
        </w:rPr>
        <w:t xml:space="preserve">از حسن بن جهم </w:t>
      </w:r>
      <w:r>
        <w:rPr>
          <w:rFonts w:hint="cs"/>
          <w:rtl/>
        </w:rPr>
        <w:t>نقل شده در عیون ندیدیم.</w:t>
      </w:r>
    </w:p>
    <w:p w:rsidR="00CC66C3" w:rsidRDefault="00CC66C3" w:rsidP="00CC66C3">
      <w:pPr>
        <w:ind w:firstLine="284"/>
        <w:jc w:val="both"/>
        <w:rPr>
          <w:rtl/>
        </w:rPr>
      </w:pPr>
      <w:r>
        <w:rPr>
          <w:rFonts w:hint="cs"/>
          <w:rtl/>
        </w:rPr>
        <w:t>اکنون این نکته را به مباحث سابق می‌افزاییم که موضوعات این رساله خیلی پراکنده است و معلوم نیست که در علم حدیث نوشته شده است یا درایه یا علم اصول! برخی از شرح حال نویسان می‌گوید: «این رساله در علم درایه است» برخی دیگر میگویند: «در علم اصول است» ایشان در اینکه رساله در چه موضوعی است اختلاف دارند. در حالی که قطب که آدم ملایی بوده بعید است چنین بیاناتی داشته باشد.</w:t>
      </w:r>
    </w:p>
    <w:p w:rsidR="007863B1" w:rsidRDefault="000D55E1" w:rsidP="00BA4B04">
      <w:pPr>
        <w:ind w:firstLine="284"/>
        <w:jc w:val="both"/>
        <w:rPr>
          <w:rFonts w:hint="cs"/>
          <w:rtl/>
        </w:rPr>
      </w:pPr>
      <w:r>
        <w:rPr>
          <w:rFonts w:hint="cs"/>
          <w:rtl/>
        </w:rPr>
        <w:t>علاوه بر اینکه متن این رساله نیز جای تأمل دارد،</w:t>
      </w:r>
      <w:r w:rsidR="005B2127">
        <w:rPr>
          <w:rFonts w:hint="cs"/>
          <w:rtl/>
        </w:rPr>
        <w:t xml:space="preserve"> </w:t>
      </w:r>
      <w:r w:rsidR="00827E02">
        <w:rPr>
          <w:rFonts w:hint="cs"/>
          <w:rtl/>
        </w:rPr>
        <w:t>این رساله ابتدا با تواتر شروع شده است سپس</w:t>
      </w:r>
      <w:r w:rsidR="00BA4B04">
        <w:rPr>
          <w:rFonts w:hint="cs"/>
          <w:rtl/>
        </w:rPr>
        <w:t xml:space="preserve"> اجماع را</w:t>
      </w:r>
      <w:r w:rsidR="00827E02">
        <w:rPr>
          <w:rFonts w:hint="cs"/>
          <w:rtl/>
        </w:rPr>
        <w:t xml:space="preserve"> تالی تلو تواتر را در اعتماد معرفی کرده است</w:t>
      </w:r>
      <w:r w:rsidR="00300B00">
        <w:rPr>
          <w:rFonts w:hint="cs"/>
          <w:rtl/>
        </w:rPr>
        <w:t xml:space="preserve"> و در استدلال به اجماع به روایت «لن تجمعوا علی الضلالة» اهل سنت تمسک کرده است.</w:t>
      </w:r>
      <w:r w:rsidR="00BA4B04">
        <w:rPr>
          <w:rFonts w:hint="cs"/>
          <w:rtl/>
        </w:rPr>
        <w:t xml:space="preserve"> بیشترین بحث را در اجماع دارد و می‌گوید «</w:t>
      </w:r>
      <w:r w:rsidR="007863B1">
        <w:rPr>
          <w:rFonts w:hint="cs"/>
          <w:rtl/>
        </w:rPr>
        <w:t>فإن المجمع علیه فی حکمنا لاریب فیه</w:t>
      </w:r>
      <w:r w:rsidR="00AC0BC0">
        <w:rPr>
          <w:rFonts w:hint="cs"/>
          <w:rtl/>
        </w:rPr>
        <w:t>». سپس</w:t>
      </w:r>
      <w:r w:rsidR="007863B1">
        <w:rPr>
          <w:rFonts w:hint="cs"/>
          <w:rtl/>
        </w:rPr>
        <w:t xml:space="preserve"> قول </w:t>
      </w:r>
      <w:r w:rsidR="00AC0BC0">
        <w:rPr>
          <w:rFonts w:hint="cs"/>
          <w:rtl/>
        </w:rPr>
        <w:t xml:space="preserve">امام </w:t>
      </w:r>
      <w:r w:rsidR="007863B1">
        <w:rPr>
          <w:rFonts w:hint="cs"/>
          <w:rtl/>
        </w:rPr>
        <w:t xml:space="preserve">معصوم علیه السلام </w:t>
      </w:r>
      <w:r w:rsidR="00AC0BC0">
        <w:rPr>
          <w:rFonts w:hint="cs"/>
          <w:rtl/>
        </w:rPr>
        <w:t>را مطرح می‌کند.</w:t>
      </w:r>
    </w:p>
    <w:p w:rsidR="00E90C69" w:rsidRDefault="00AC0BC0" w:rsidP="00462B00">
      <w:pPr>
        <w:ind w:firstLine="284"/>
        <w:jc w:val="both"/>
        <w:rPr>
          <w:rtl/>
        </w:rPr>
      </w:pPr>
      <w:r>
        <w:rPr>
          <w:rFonts w:hint="cs"/>
          <w:rtl/>
        </w:rPr>
        <w:t xml:space="preserve">این مطالب مناقشه می‌شود به </w:t>
      </w:r>
      <w:r w:rsidR="00462B00">
        <w:rPr>
          <w:rFonts w:hint="cs"/>
          <w:rtl/>
        </w:rPr>
        <w:t xml:space="preserve">اینکه قول معصوم در تربه اول است نه آنکه در رتبه سوم باشد. </w:t>
      </w:r>
      <w:r w:rsidR="00E90C69">
        <w:rPr>
          <w:rFonts w:hint="cs"/>
          <w:rtl/>
        </w:rPr>
        <w:t>در این رساله از موضوعات گوناگون و پراکنده بحث می‌شود از تواتر و اجماع و حال آنکه تواتر و اجماع ارتباطی با هم ندارند، سپس از قول معصوم و پس از آن از عرضه اخبار به یکدیگر بحث می‌کند.</w:t>
      </w:r>
    </w:p>
    <w:p w:rsidR="00827E02" w:rsidRDefault="00E90C69" w:rsidP="00462B00">
      <w:pPr>
        <w:ind w:firstLine="284"/>
        <w:jc w:val="both"/>
        <w:rPr>
          <w:rtl/>
        </w:rPr>
      </w:pPr>
      <w:r>
        <w:rPr>
          <w:rFonts w:hint="cs"/>
          <w:rtl/>
        </w:rPr>
        <w:t>رساله</w:t>
      </w:r>
      <w:r w:rsidR="00B64731">
        <w:rPr>
          <w:rFonts w:hint="cs"/>
          <w:rtl/>
        </w:rPr>
        <w:t xml:space="preserve"> نظم علمی و منطقی ندارد و</w:t>
      </w:r>
      <w:r w:rsidR="007863B1">
        <w:rPr>
          <w:rFonts w:hint="cs"/>
          <w:rtl/>
        </w:rPr>
        <w:t xml:space="preserve"> اینگونه سخن گفتن با جلالت قطب رواندی سازگاری ندارد.</w:t>
      </w:r>
      <w:r w:rsidR="00462B00">
        <w:rPr>
          <w:rFonts w:hint="cs"/>
          <w:rtl/>
        </w:rPr>
        <w:t xml:space="preserve"> و اگر از قطب هم باشد از مسؤدات [چرک نویس]</w:t>
      </w:r>
      <w:r w:rsidR="00CF45C5">
        <w:rPr>
          <w:rFonts w:hint="cs"/>
          <w:rtl/>
        </w:rPr>
        <w:t xml:space="preserve"> او در جوانی‌‌اش بوده و از تألیفات و مبیضاتش نمی‌باشد.</w:t>
      </w:r>
    </w:p>
    <w:p w:rsidR="002B73AA" w:rsidRDefault="005B2127" w:rsidP="007D2DBC">
      <w:pPr>
        <w:ind w:firstLine="284"/>
        <w:jc w:val="both"/>
        <w:rPr>
          <w:rFonts w:hint="cs"/>
          <w:rtl/>
        </w:rPr>
      </w:pPr>
      <w:r>
        <w:rPr>
          <w:rFonts w:hint="cs"/>
          <w:rtl/>
        </w:rPr>
        <w:t xml:space="preserve">و شاید این رساله از قطب راوندی نباشد، ما شنیده‌ایم که قطب فرد محققی بوده است و </w:t>
      </w:r>
      <w:r w:rsidR="00705C27">
        <w:rPr>
          <w:rFonts w:hint="cs"/>
          <w:rtl/>
        </w:rPr>
        <w:t>سخنان محکمی زده است، اما این شنیده را با کتاب‌‌هایش تطبیق نکرده‌ایم و ظاهر آن است که او انسان مُلایی بوده است.</w:t>
      </w:r>
    </w:p>
    <w:p w:rsidR="000D55E1" w:rsidRDefault="0031003D" w:rsidP="00E90C69">
      <w:pPr>
        <w:ind w:firstLine="284"/>
        <w:jc w:val="both"/>
        <w:rPr>
          <w:rFonts w:hint="cs"/>
          <w:rtl/>
        </w:rPr>
      </w:pPr>
      <w:r>
        <w:rPr>
          <w:rFonts w:hint="cs"/>
          <w:rtl/>
        </w:rPr>
        <w:t>ب</w:t>
      </w:r>
      <w:r w:rsidR="00CF45C5">
        <w:rPr>
          <w:rFonts w:hint="cs"/>
          <w:rtl/>
        </w:rPr>
        <w:t>ن</w:t>
      </w:r>
      <w:r>
        <w:rPr>
          <w:rFonts w:hint="cs"/>
          <w:rtl/>
        </w:rPr>
        <w:t xml:space="preserve">ده هیچ کتابی از قطب را نداشتم تا رساله را با آن مقایسه کنم، </w:t>
      </w:r>
      <w:r w:rsidR="00CF45C5">
        <w:rPr>
          <w:rFonts w:hint="cs"/>
          <w:rtl/>
        </w:rPr>
        <w:t xml:space="preserve">و </w:t>
      </w:r>
      <w:r>
        <w:rPr>
          <w:rFonts w:hint="cs"/>
          <w:rtl/>
        </w:rPr>
        <w:t xml:space="preserve">به نظر می‌رسد یکی از دقیق‌ترین راه‌های تشخیص اسناد تألیف به مؤلف </w:t>
      </w:r>
      <w:r w:rsidR="00916D9A">
        <w:rPr>
          <w:rFonts w:hint="cs"/>
          <w:rtl/>
        </w:rPr>
        <w:t xml:space="preserve">آن است که کتاب‌های دیگر مؤلف را نگاه کرده و مسلک، مشی و مبنای مؤلف را به دست آورده و آن را با کتاب مورد نظر مقایسه کرد. </w:t>
      </w:r>
      <w:r w:rsidR="00E90C69">
        <w:rPr>
          <w:rFonts w:hint="cs"/>
          <w:rtl/>
        </w:rPr>
        <w:t>همانا ذهنیات انسان در کتاب دیگرش هم متبلور می‌شود.</w:t>
      </w:r>
      <w:r w:rsidR="00E90C69">
        <w:rPr>
          <w:rFonts w:hint="cs"/>
          <w:rtl/>
        </w:rPr>
        <w:t xml:space="preserve"> </w:t>
      </w:r>
      <w:r w:rsidR="00916D9A">
        <w:rPr>
          <w:rFonts w:hint="cs"/>
          <w:rtl/>
        </w:rPr>
        <w:t xml:space="preserve">مثلاً اگر کسی مکاسب شیخ انصاری را ببیند سپس رسائل را به او بدهند و نگویند که از شیخ انصاری است اما او می‌فهمد که این کتاب هم از شیخ است. </w:t>
      </w:r>
    </w:p>
    <w:p w:rsidR="00CC66C3" w:rsidRDefault="00CC66C3" w:rsidP="00CA5E03">
      <w:pPr>
        <w:ind w:firstLine="284"/>
        <w:jc w:val="both"/>
        <w:rPr>
          <w:rFonts w:hint="cs"/>
          <w:rtl/>
        </w:rPr>
      </w:pPr>
      <w:r>
        <w:rPr>
          <w:rFonts w:hint="cs"/>
          <w:rtl/>
        </w:rPr>
        <w:lastRenderedPageBreak/>
        <w:t xml:space="preserve">و بعید </w:t>
      </w:r>
      <w:r w:rsidR="00CA5E03">
        <w:rPr>
          <w:rFonts w:hint="cs"/>
          <w:rtl/>
        </w:rPr>
        <w:t>نیست این رساله از مسودات او بوده باشد و آن را به شاگردانی همچون منتجب الدین و ابن شهرآشوب القا نکرده است. به طور طبیعی علما در جوانی مطالبی می‌نویسند سپس فرصت تکمیل یا معدوم کردن آن را نمی‌کنند سپس ورثه که می‌خواهند اسم پدر را اعتلا بخشند آن مسوده را مبیضه کرده و شخصیت پدر را بیچاره می‌کنند</w:t>
      </w:r>
      <w:r w:rsidR="00886FDB">
        <w:rPr>
          <w:rFonts w:hint="cs"/>
          <w:rtl/>
        </w:rPr>
        <w:t xml:space="preserve"> در حالی که از علت اینکه چرا خود پدر آن را چاپ نکرد بی اطلاع هستند.</w:t>
      </w:r>
    </w:p>
    <w:p w:rsidR="00886FDB" w:rsidRDefault="00886FDB" w:rsidP="00CA5E03">
      <w:pPr>
        <w:ind w:firstLine="284"/>
        <w:jc w:val="both"/>
        <w:rPr>
          <w:rFonts w:hint="cs"/>
          <w:rtl/>
        </w:rPr>
      </w:pPr>
      <w:r>
        <w:rPr>
          <w:rFonts w:hint="cs"/>
          <w:rtl/>
        </w:rPr>
        <w:t>اگر این رساله از قطب باشد مسوده بوده و اعتبار نداشته و فرصت زیر خاک کردن نداشته است.</w:t>
      </w:r>
    </w:p>
    <w:p w:rsidR="00886FDB" w:rsidRDefault="00886FDB" w:rsidP="00CA5E03">
      <w:pPr>
        <w:ind w:firstLine="284"/>
        <w:jc w:val="both"/>
        <w:rPr>
          <w:rFonts w:hint="cs"/>
          <w:rtl/>
        </w:rPr>
      </w:pPr>
      <w:r>
        <w:rPr>
          <w:rFonts w:hint="cs"/>
          <w:rtl/>
        </w:rPr>
        <w:t>توصیه بنده آن است که چیزی را ناقص نگذارید، نواقص را یا تکمیل کنید یا معدوم</w:t>
      </w:r>
      <w:r w:rsidR="00141FA1">
        <w:rPr>
          <w:rFonts w:hint="cs"/>
          <w:rtl/>
        </w:rPr>
        <w:t xml:space="preserve"> نمایید تا مبتلی به گرفتاری نشوید.</w:t>
      </w:r>
    </w:p>
    <w:p w:rsidR="00141FA1" w:rsidRDefault="00141FA1" w:rsidP="00141FA1">
      <w:pPr>
        <w:ind w:firstLine="284"/>
        <w:jc w:val="both"/>
        <w:rPr>
          <w:rtl/>
        </w:rPr>
      </w:pPr>
      <w:r>
        <w:rPr>
          <w:rFonts w:hint="cs"/>
          <w:rtl/>
        </w:rPr>
        <w:t xml:space="preserve">ما تا اینجا به اطمینان نرسیده ایم و </w:t>
      </w:r>
      <w:r>
        <w:rPr>
          <w:rFonts w:hint="cs"/>
          <w:rtl/>
        </w:rPr>
        <w:t>إن شاء الله دوباره به ک</w:t>
      </w:r>
      <w:r>
        <w:rPr>
          <w:rFonts w:hint="cs"/>
          <w:rtl/>
        </w:rPr>
        <w:t>تب و کلمات ایشان مراجعه کرده و آن را تطبیق می‌کنیم بر</w:t>
      </w:r>
      <w:r w:rsidR="00603141">
        <w:rPr>
          <w:rFonts w:hint="cs"/>
          <w:rtl/>
        </w:rPr>
        <w:t xml:space="preserve"> مختصره از</w:t>
      </w:r>
      <w:r>
        <w:rPr>
          <w:rFonts w:hint="cs"/>
          <w:rtl/>
        </w:rPr>
        <w:t xml:space="preserve"> رساله ایشان.</w:t>
      </w:r>
    </w:p>
    <w:p w:rsidR="00603141" w:rsidRDefault="00603141" w:rsidP="00F733CF">
      <w:pPr>
        <w:ind w:firstLine="284"/>
        <w:jc w:val="both"/>
        <w:rPr>
          <w:rtl/>
        </w:rPr>
      </w:pPr>
      <w:r>
        <w:rPr>
          <w:rFonts w:hint="cs"/>
          <w:rtl/>
        </w:rPr>
        <w:t xml:space="preserve">آنچه امروز موجود است مختصری از رساله بوده و خود رساله در دسترس نیست، و </w:t>
      </w:r>
      <w:r w:rsidR="00F733CF">
        <w:rPr>
          <w:rFonts w:hint="cs"/>
          <w:rtl/>
        </w:rPr>
        <w:t xml:space="preserve">کسانی که اختصار کرده‌‌اند دو نفر بوده‌‌اند و هر دو نفر هنگام اختصار اتفاق دارند بر اینکه </w:t>
      </w:r>
      <w:r w:rsidR="00E46F27">
        <w:rPr>
          <w:rFonts w:hint="cs"/>
          <w:rtl/>
        </w:rPr>
        <w:t>گفته‌اند «فصل فی تعارض الأخبار» همین دو کلمه را [در عنوان] ذکر کرده و ادامه نداده‌‌اند.</w:t>
      </w:r>
    </w:p>
    <w:p w:rsidR="00E46F27" w:rsidRDefault="00E46F27" w:rsidP="00F733CF">
      <w:pPr>
        <w:ind w:firstLine="284"/>
        <w:jc w:val="both"/>
        <w:rPr>
          <w:rFonts w:hint="cs"/>
          <w:rtl/>
        </w:rPr>
      </w:pPr>
      <w:r>
        <w:rPr>
          <w:rFonts w:hint="cs"/>
          <w:rtl/>
        </w:rPr>
        <w:t>این دو نفر اختصار کنند</w:t>
      </w:r>
      <w:r w:rsidR="00CF1259">
        <w:rPr>
          <w:rFonts w:hint="cs"/>
          <w:rtl/>
        </w:rPr>
        <w:t>ه</w:t>
      </w:r>
      <w:r>
        <w:rPr>
          <w:rFonts w:hint="cs"/>
          <w:rtl/>
        </w:rPr>
        <w:t xml:space="preserve"> اتفاق دارند در تقطیع چندین فصل، به ذهن می‌رسد که ایشان ملاحظه کرده‌اند که این قسمت‌ها</w:t>
      </w:r>
      <w:r w:rsidR="00CF1259">
        <w:rPr>
          <w:rFonts w:hint="cs"/>
          <w:rtl/>
        </w:rPr>
        <w:t xml:space="preserve"> اهمیتی ندارد و</w:t>
      </w:r>
      <w:r>
        <w:rPr>
          <w:rFonts w:hint="cs"/>
          <w:rtl/>
        </w:rPr>
        <w:t xml:space="preserve"> </w:t>
      </w:r>
      <w:r w:rsidR="00CF1259">
        <w:rPr>
          <w:rFonts w:hint="cs"/>
          <w:rtl/>
        </w:rPr>
        <w:t>چیز قابل اعتنا</w:t>
      </w:r>
      <w:r w:rsidR="003448A3">
        <w:rPr>
          <w:rFonts w:hint="cs"/>
          <w:rtl/>
        </w:rPr>
        <w:t>یی ندارد لذا دنبال مطلب را ننوشته‌ و نقطه چین گذاشته‌اند.</w:t>
      </w:r>
    </w:p>
    <w:p w:rsidR="003448A3" w:rsidRDefault="003448A3" w:rsidP="00F733CF">
      <w:pPr>
        <w:ind w:firstLine="284"/>
        <w:jc w:val="both"/>
        <w:rPr>
          <w:rtl/>
        </w:rPr>
      </w:pPr>
      <w:r>
        <w:rPr>
          <w:rFonts w:hint="cs"/>
          <w:rtl/>
        </w:rPr>
        <w:t>و سرنوشت این دو مختصره هم چنین سرنوشتی</w:t>
      </w:r>
      <w:r w:rsidR="008E7633">
        <w:rPr>
          <w:rFonts w:hint="cs"/>
          <w:rtl/>
        </w:rPr>
        <w:t xml:space="preserve"> و این نکته منبهی است بر اینکه دیده‌‌اند این مباحث حرف حسابی نیست و آن را منعکس نکرده</w:t>
      </w:r>
      <w:r w:rsidR="003A34F9">
        <w:rPr>
          <w:rFonts w:hint="cs"/>
          <w:rtl/>
        </w:rPr>
        <w:t>‌اند.</w:t>
      </w:r>
    </w:p>
    <w:p w:rsidR="00F87027" w:rsidRDefault="00F87027" w:rsidP="00C54DE8">
      <w:pPr>
        <w:ind w:firstLine="284"/>
        <w:jc w:val="both"/>
        <w:rPr>
          <w:rFonts w:hint="cs"/>
          <w:rtl/>
        </w:rPr>
      </w:pPr>
      <w:r>
        <w:rPr>
          <w:rFonts w:hint="cs"/>
          <w:rtl/>
        </w:rPr>
        <w:t>حاصل بیان محقق خویی آن است</w:t>
      </w:r>
      <w:r w:rsidR="00C54DE8">
        <w:rPr>
          <w:rFonts w:hint="cs"/>
          <w:rtl/>
        </w:rPr>
        <w:t xml:space="preserve"> </w:t>
      </w:r>
      <w:r>
        <w:rPr>
          <w:rFonts w:hint="cs"/>
          <w:rtl/>
        </w:rPr>
        <w:t>که دو مرجح وجود دارد 1. موافقت کتاب 2. مخالفت عامه</w:t>
      </w:r>
      <w:r w:rsidR="00C54DE8">
        <w:rPr>
          <w:rFonts w:hint="cs"/>
          <w:rtl/>
        </w:rPr>
        <w:t xml:space="preserve"> و روایات زیادی در</w:t>
      </w:r>
      <w:r w:rsidR="00C54DE8">
        <w:rPr>
          <w:rFonts w:hint="cs"/>
          <w:rtl/>
        </w:rPr>
        <w:t xml:space="preserve"> اصل مرجح</w:t>
      </w:r>
      <w:r w:rsidR="00C54DE8">
        <w:rPr>
          <w:rFonts w:hint="cs"/>
          <w:rtl/>
        </w:rPr>
        <w:t>یت این دو مرجح وارد شده است و ترتیب بین این دو مرجح نیز از روایت قطب استفاده می‌شود.</w:t>
      </w:r>
    </w:p>
    <w:p w:rsidR="003A34F9" w:rsidRDefault="003A34F9" w:rsidP="00F87027">
      <w:pPr>
        <w:ind w:firstLine="284"/>
        <w:jc w:val="both"/>
        <w:rPr>
          <w:rtl/>
        </w:rPr>
      </w:pPr>
      <w:r>
        <w:rPr>
          <w:rFonts w:hint="cs"/>
          <w:rtl/>
        </w:rPr>
        <w:t>حاصل</w:t>
      </w:r>
      <w:r w:rsidR="00C54DE8">
        <w:rPr>
          <w:rFonts w:hint="cs"/>
          <w:rtl/>
        </w:rPr>
        <w:t xml:space="preserve"> مناقشه</w:t>
      </w:r>
      <w:r>
        <w:rPr>
          <w:rFonts w:hint="cs"/>
          <w:rtl/>
        </w:rPr>
        <w:t xml:space="preserve"> آنکه این رساله ثابت نیست و نمی‌دانیم مرحوم قطب خودش چنین رساله‌‌ای را نوشته یا ننوشته</w:t>
      </w:r>
      <w:r w:rsidR="00F87027">
        <w:rPr>
          <w:rFonts w:hint="cs"/>
          <w:rtl/>
        </w:rPr>
        <w:t>!</w:t>
      </w:r>
      <w:r>
        <w:rPr>
          <w:rFonts w:hint="cs"/>
          <w:rtl/>
        </w:rPr>
        <w:t xml:space="preserve"> و اگر نوشته کجا و چه زمانی نوشته است</w:t>
      </w:r>
      <w:r w:rsidR="00F87027">
        <w:rPr>
          <w:rFonts w:hint="cs"/>
          <w:rtl/>
        </w:rPr>
        <w:t>!</w:t>
      </w:r>
      <w:r>
        <w:rPr>
          <w:rFonts w:hint="cs"/>
          <w:rtl/>
        </w:rPr>
        <w:t xml:space="preserve"> بنابراین نمی‌توانیم بر این رساله اعتماد کنیم.</w:t>
      </w:r>
      <w:r w:rsidR="0041392C">
        <w:rPr>
          <w:rFonts w:hint="cs"/>
          <w:rtl/>
        </w:rPr>
        <w:t xml:space="preserve"> و تا الآن ترتیب بین ترجیح به موافقت کتاب و ترجیح به مخالفت عامه درست نشده است.</w:t>
      </w:r>
    </w:p>
    <w:p w:rsidR="0041392C" w:rsidRDefault="0041392C" w:rsidP="00CA1BB2">
      <w:pPr>
        <w:ind w:firstLine="284"/>
        <w:jc w:val="both"/>
        <w:rPr>
          <w:rFonts w:hint="cs"/>
          <w:rtl/>
        </w:rPr>
      </w:pPr>
      <w:r>
        <w:rPr>
          <w:rFonts w:hint="cs"/>
          <w:rtl/>
        </w:rPr>
        <w:t xml:space="preserve">مناقشه دیگر </w:t>
      </w:r>
      <w:r w:rsidR="00D412AA">
        <w:rPr>
          <w:rFonts w:hint="cs"/>
          <w:rtl/>
        </w:rPr>
        <w:t>آن است که</w:t>
      </w:r>
      <w:r w:rsidR="00CA1BB2">
        <w:rPr>
          <w:rFonts w:hint="cs"/>
          <w:rtl/>
        </w:rPr>
        <w:t xml:space="preserve"> در این روایت امر به</w:t>
      </w:r>
      <w:r w:rsidR="00CE51E6">
        <w:rPr>
          <w:rFonts w:hint="cs"/>
          <w:rtl/>
        </w:rPr>
        <w:t xml:space="preserve"> </w:t>
      </w:r>
      <w:r w:rsidR="00CA1BB2">
        <w:rPr>
          <w:rFonts w:hint="cs"/>
          <w:rtl/>
        </w:rPr>
        <w:t>عرضه حدیث بر اخبار عامه شده است «</w:t>
      </w:r>
      <w:r w:rsidR="0097406F" w:rsidRPr="0097406F">
        <w:rPr>
          <w:rStyle w:val="IntenseEmphasis"/>
          <w:rFonts w:hint="cs"/>
          <w:rtl/>
        </w:rPr>
        <w:t>فَإِنْ</w:t>
      </w:r>
      <w:r w:rsidR="0097406F" w:rsidRPr="0097406F">
        <w:rPr>
          <w:rStyle w:val="IntenseEmphasis"/>
          <w:rtl/>
        </w:rPr>
        <w:t xml:space="preserve"> </w:t>
      </w:r>
      <w:r w:rsidR="0097406F" w:rsidRPr="0097406F">
        <w:rPr>
          <w:rStyle w:val="IntenseEmphasis"/>
          <w:rFonts w:hint="cs"/>
          <w:rtl/>
        </w:rPr>
        <w:t>لَمْ</w:t>
      </w:r>
      <w:r w:rsidR="0097406F" w:rsidRPr="0097406F">
        <w:rPr>
          <w:rStyle w:val="IntenseEmphasis"/>
          <w:rtl/>
        </w:rPr>
        <w:t xml:space="preserve"> </w:t>
      </w:r>
      <w:r w:rsidR="0097406F" w:rsidRPr="0097406F">
        <w:rPr>
          <w:rStyle w:val="IntenseEmphasis"/>
          <w:rFonts w:hint="cs"/>
          <w:rtl/>
        </w:rPr>
        <w:t>تَجِدُوهُمَا</w:t>
      </w:r>
      <w:r w:rsidR="0097406F" w:rsidRPr="0097406F">
        <w:rPr>
          <w:rStyle w:val="IntenseEmphasis"/>
          <w:rtl/>
        </w:rPr>
        <w:t xml:space="preserve"> </w:t>
      </w:r>
      <w:r w:rsidR="0097406F" w:rsidRPr="0097406F">
        <w:rPr>
          <w:rStyle w:val="IntenseEmphasis"/>
          <w:rFonts w:hint="cs"/>
          <w:rtl/>
        </w:rPr>
        <w:t>فِي</w:t>
      </w:r>
      <w:r w:rsidR="0097406F" w:rsidRPr="0097406F">
        <w:rPr>
          <w:rStyle w:val="IntenseEmphasis"/>
          <w:rtl/>
        </w:rPr>
        <w:t xml:space="preserve"> </w:t>
      </w:r>
      <w:r w:rsidR="0097406F" w:rsidRPr="0097406F">
        <w:rPr>
          <w:rStyle w:val="IntenseEmphasis"/>
          <w:rFonts w:hint="cs"/>
          <w:rtl/>
        </w:rPr>
        <w:t>كِتَابِ</w:t>
      </w:r>
      <w:r w:rsidR="0097406F" w:rsidRPr="0097406F">
        <w:rPr>
          <w:rStyle w:val="IntenseEmphasis"/>
          <w:rtl/>
        </w:rPr>
        <w:t xml:space="preserve"> </w:t>
      </w:r>
      <w:r w:rsidR="0097406F" w:rsidRPr="0097406F">
        <w:rPr>
          <w:rStyle w:val="IntenseEmphasis"/>
          <w:rFonts w:hint="cs"/>
          <w:rtl/>
        </w:rPr>
        <w:t>اللَّهِ</w:t>
      </w:r>
      <w:r w:rsidR="0097406F" w:rsidRPr="0097406F">
        <w:rPr>
          <w:rStyle w:val="IntenseEmphasis"/>
          <w:rtl/>
        </w:rPr>
        <w:t xml:space="preserve">- </w:t>
      </w:r>
      <w:r w:rsidR="0097406F" w:rsidRPr="0097406F">
        <w:rPr>
          <w:rStyle w:val="IntenseEmphasis"/>
          <w:rFonts w:hint="cs"/>
          <w:rtl/>
        </w:rPr>
        <w:t>فَاعْرِضُوهُمَا</w:t>
      </w:r>
      <w:r w:rsidR="0097406F" w:rsidRPr="0097406F">
        <w:rPr>
          <w:rStyle w:val="IntenseEmphasis"/>
          <w:rtl/>
        </w:rPr>
        <w:t xml:space="preserve"> </w:t>
      </w:r>
      <w:r w:rsidR="0097406F" w:rsidRPr="0097406F">
        <w:rPr>
          <w:rStyle w:val="IntenseEmphasis"/>
          <w:rFonts w:hint="cs"/>
          <w:rtl/>
        </w:rPr>
        <w:t>عَلَى</w:t>
      </w:r>
      <w:r w:rsidR="0097406F" w:rsidRPr="0097406F">
        <w:rPr>
          <w:rStyle w:val="IntenseEmphasis"/>
          <w:rtl/>
        </w:rPr>
        <w:t xml:space="preserve"> </w:t>
      </w:r>
      <w:r w:rsidR="0097406F" w:rsidRPr="0097406F">
        <w:rPr>
          <w:rStyle w:val="IntenseEmphasis"/>
          <w:rFonts w:hint="cs"/>
          <w:rtl/>
        </w:rPr>
        <w:t>أَخْبَارِ</w:t>
      </w:r>
      <w:r w:rsidR="0097406F" w:rsidRPr="0097406F">
        <w:rPr>
          <w:rStyle w:val="IntenseEmphasis"/>
          <w:rtl/>
        </w:rPr>
        <w:t xml:space="preserve"> </w:t>
      </w:r>
      <w:r w:rsidR="0097406F" w:rsidRPr="0097406F">
        <w:rPr>
          <w:rStyle w:val="IntenseEmphasis"/>
          <w:rFonts w:hint="cs"/>
          <w:rtl/>
        </w:rPr>
        <w:t>الْعَامَّةِ</w:t>
      </w:r>
      <w:r w:rsidR="0097406F" w:rsidRPr="0097406F">
        <w:rPr>
          <w:rStyle w:val="IntenseEmphasis"/>
          <w:rtl/>
        </w:rPr>
        <w:t xml:space="preserve">- </w:t>
      </w:r>
      <w:r w:rsidR="0097406F" w:rsidRPr="0097406F">
        <w:rPr>
          <w:rStyle w:val="IntenseEmphasis"/>
          <w:rFonts w:hint="cs"/>
          <w:rtl/>
        </w:rPr>
        <w:t>فَمَا</w:t>
      </w:r>
      <w:r w:rsidR="0097406F" w:rsidRPr="0097406F">
        <w:rPr>
          <w:rStyle w:val="IntenseEmphasis"/>
          <w:rtl/>
        </w:rPr>
        <w:t xml:space="preserve"> </w:t>
      </w:r>
      <w:r w:rsidR="0097406F" w:rsidRPr="0097406F">
        <w:rPr>
          <w:rStyle w:val="IntenseEmphasis"/>
          <w:rFonts w:hint="cs"/>
          <w:rtl/>
        </w:rPr>
        <w:t>وَافَقَ</w:t>
      </w:r>
      <w:r w:rsidR="0097406F" w:rsidRPr="0097406F">
        <w:rPr>
          <w:rStyle w:val="IntenseEmphasis"/>
          <w:rtl/>
        </w:rPr>
        <w:t xml:space="preserve"> </w:t>
      </w:r>
      <w:r w:rsidR="0097406F" w:rsidRPr="0097406F">
        <w:rPr>
          <w:rStyle w:val="IntenseEmphasis"/>
          <w:rFonts w:hint="cs"/>
          <w:rtl/>
        </w:rPr>
        <w:t>أَخْبَارَهُمْ</w:t>
      </w:r>
      <w:r w:rsidR="0097406F" w:rsidRPr="0097406F">
        <w:rPr>
          <w:rStyle w:val="IntenseEmphasis"/>
          <w:rtl/>
        </w:rPr>
        <w:t xml:space="preserve"> </w:t>
      </w:r>
      <w:r w:rsidR="0097406F" w:rsidRPr="0097406F">
        <w:rPr>
          <w:rStyle w:val="IntenseEmphasis"/>
          <w:rFonts w:hint="cs"/>
          <w:rtl/>
        </w:rPr>
        <w:t>فَذَرُوهُ</w:t>
      </w:r>
      <w:r w:rsidR="0097406F" w:rsidRPr="0097406F">
        <w:rPr>
          <w:rStyle w:val="IntenseEmphasis"/>
          <w:rtl/>
        </w:rPr>
        <w:t xml:space="preserve"> </w:t>
      </w:r>
      <w:r w:rsidR="0097406F" w:rsidRPr="0097406F">
        <w:rPr>
          <w:rStyle w:val="IntenseEmphasis"/>
          <w:rFonts w:hint="cs"/>
          <w:rtl/>
        </w:rPr>
        <w:t>وَ</w:t>
      </w:r>
      <w:r w:rsidR="0097406F" w:rsidRPr="0097406F">
        <w:rPr>
          <w:rStyle w:val="IntenseEmphasis"/>
          <w:rtl/>
        </w:rPr>
        <w:t xml:space="preserve"> </w:t>
      </w:r>
      <w:r w:rsidR="0097406F" w:rsidRPr="0097406F">
        <w:rPr>
          <w:rStyle w:val="IntenseEmphasis"/>
          <w:rFonts w:hint="cs"/>
          <w:rtl/>
        </w:rPr>
        <w:t>مَا</w:t>
      </w:r>
      <w:r w:rsidR="0097406F" w:rsidRPr="0097406F">
        <w:rPr>
          <w:rStyle w:val="IntenseEmphasis"/>
          <w:rtl/>
        </w:rPr>
        <w:t xml:space="preserve"> </w:t>
      </w:r>
      <w:r w:rsidR="0097406F" w:rsidRPr="0097406F">
        <w:rPr>
          <w:rStyle w:val="IntenseEmphasis"/>
          <w:rFonts w:hint="cs"/>
          <w:rtl/>
        </w:rPr>
        <w:t>خَالَفَ</w:t>
      </w:r>
      <w:r w:rsidR="0097406F" w:rsidRPr="0097406F">
        <w:rPr>
          <w:rStyle w:val="IntenseEmphasis"/>
          <w:rtl/>
        </w:rPr>
        <w:t xml:space="preserve"> </w:t>
      </w:r>
      <w:r w:rsidR="0097406F" w:rsidRPr="0097406F">
        <w:rPr>
          <w:rStyle w:val="IntenseEmphasis"/>
          <w:rFonts w:hint="cs"/>
          <w:rtl/>
        </w:rPr>
        <w:t>أَخْبَارَهُمْ</w:t>
      </w:r>
      <w:r w:rsidR="0097406F" w:rsidRPr="0097406F">
        <w:rPr>
          <w:rStyle w:val="IntenseEmphasis"/>
          <w:rtl/>
        </w:rPr>
        <w:t xml:space="preserve"> </w:t>
      </w:r>
      <w:r w:rsidR="0097406F" w:rsidRPr="0097406F">
        <w:rPr>
          <w:rStyle w:val="IntenseEmphasis"/>
          <w:rFonts w:hint="cs"/>
          <w:rtl/>
        </w:rPr>
        <w:t>فَخُذُوهُ</w:t>
      </w:r>
      <w:r w:rsidR="00CE51E6">
        <w:rPr>
          <w:rFonts w:hint="cs"/>
          <w:rtl/>
        </w:rPr>
        <w:t>»</w:t>
      </w:r>
      <w:r w:rsidR="0097406F">
        <w:rPr>
          <w:rStyle w:val="FootnoteReference"/>
          <w:rtl/>
        </w:rPr>
        <w:footnoteReference w:id="6"/>
      </w:r>
      <w:r w:rsidR="00CA1BB2">
        <w:rPr>
          <w:rFonts w:hint="cs"/>
          <w:rtl/>
        </w:rPr>
        <w:t xml:space="preserve"> و</w:t>
      </w:r>
      <w:r>
        <w:rPr>
          <w:rFonts w:hint="cs"/>
          <w:rtl/>
        </w:rPr>
        <w:t xml:space="preserve"> </w:t>
      </w:r>
      <w:r w:rsidR="00D412AA">
        <w:rPr>
          <w:rFonts w:hint="cs"/>
          <w:rtl/>
        </w:rPr>
        <w:t>این روایت از</w:t>
      </w:r>
      <w:r w:rsidR="00CA1BB2">
        <w:rPr>
          <w:rFonts w:hint="cs"/>
          <w:rtl/>
        </w:rPr>
        <w:t xml:space="preserve"> ای</w:t>
      </w:r>
      <w:r w:rsidR="00D412AA">
        <w:rPr>
          <w:rFonts w:hint="cs"/>
          <w:rtl/>
        </w:rPr>
        <w:t xml:space="preserve"> جهت</w:t>
      </w:r>
      <w:r w:rsidR="00CA1BB2">
        <w:rPr>
          <w:rFonts w:hint="cs"/>
          <w:rtl/>
        </w:rPr>
        <w:t xml:space="preserve"> </w:t>
      </w:r>
      <w:r w:rsidR="00D412AA">
        <w:rPr>
          <w:rFonts w:hint="cs"/>
          <w:rtl/>
        </w:rPr>
        <w:t>شاذ است</w:t>
      </w:r>
      <w:r w:rsidR="00CA1BB2">
        <w:rPr>
          <w:rFonts w:hint="cs"/>
          <w:rtl/>
        </w:rPr>
        <w:t>.</w:t>
      </w:r>
    </w:p>
    <w:p w:rsidR="00141FA1" w:rsidRDefault="00E50603" w:rsidP="004A2065">
      <w:pPr>
        <w:ind w:firstLine="284"/>
        <w:jc w:val="both"/>
        <w:rPr>
          <w:rFonts w:hint="cs"/>
          <w:rtl/>
        </w:rPr>
      </w:pPr>
      <w:r>
        <w:rPr>
          <w:rFonts w:hint="cs"/>
          <w:rtl/>
        </w:rPr>
        <w:lastRenderedPageBreak/>
        <w:t>این جمله در رساله</w:t>
      </w:r>
      <w:r>
        <w:rPr>
          <w:rtl/>
        </w:rPr>
        <w:softHyphen/>
      </w:r>
      <w:r>
        <w:rPr>
          <w:rFonts w:hint="cs"/>
          <w:rtl/>
        </w:rPr>
        <w:t>هایی که از قطب پیدا شده است و در آن دو رساله مختصره وجود ندارد.</w:t>
      </w:r>
      <w:r w:rsidR="004A2065">
        <w:rPr>
          <w:rFonts w:hint="cs"/>
          <w:rtl/>
        </w:rPr>
        <w:t xml:space="preserve"> مصحح و معلق چاپ جمله‌ی </w:t>
      </w:r>
      <w:r w:rsidR="004A2065" w:rsidRPr="0097406F">
        <w:rPr>
          <w:rStyle w:val="IntenseEmphasis"/>
          <w:rtl/>
        </w:rPr>
        <w:t xml:space="preserve">- </w:t>
      </w:r>
      <w:r w:rsidR="004A2065" w:rsidRPr="0097406F">
        <w:rPr>
          <w:rStyle w:val="IntenseEmphasis"/>
          <w:rFonts w:hint="cs"/>
          <w:rtl/>
        </w:rPr>
        <w:t>فَاعْرِضُوهُمَا</w:t>
      </w:r>
      <w:r w:rsidR="004A2065" w:rsidRPr="0097406F">
        <w:rPr>
          <w:rStyle w:val="IntenseEmphasis"/>
          <w:rtl/>
        </w:rPr>
        <w:t xml:space="preserve"> </w:t>
      </w:r>
      <w:r w:rsidR="004A2065" w:rsidRPr="0097406F">
        <w:rPr>
          <w:rStyle w:val="IntenseEmphasis"/>
          <w:rFonts w:hint="cs"/>
          <w:rtl/>
        </w:rPr>
        <w:t>عَلَى</w:t>
      </w:r>
      <w:r w:rsidR="004A2065" w:rsidRPr="0097406F">
        <w:rPr>
          <w:rStyle w:val="IntenseEmphasis"/>
          <w:rtl/>
        </w:rPr>
        <w:t xml:space="preserve"> </w:t>
      </w:r>
      <w:r w:rsidR="004A2065" w:rsidRPr="0097406F">
        <w:rPr>
          <w:rStyle w:val="IntenseEmphasis"/>
          <w:rFonts w:hint="cs"/>
          <w:rtl/>
        </w:rPr>
        <w:t>أَخْبَارِ</w:t>
      </w:r>
      <w:r w:rsidR="004A2065" w:rsidRPr="0097406F">
        <w:rPr>
          <w:rStyle w:val="IntenseEmphasis"/>
          <w:rtl/>
        </w:rPr>
        <w:t xml:space="preserve"> </w:t>
      </w:r>
      <w:r w:rsidR="004A2065" w:rsidRPr="0097406F">
        <w:rPr>
          <w:rStyle w:val="IntenseEmphasis"/>
          <w:rFonts w:hint="cs"/>
          <w:rtl/>
        </w:rPr>
        <w:t>الْعَامَّةِ</w:t>
      </w:r>
      <w:r w:rsidR="004A2065" w:rsidRPr="0097406F">
        <w:rPr>
          <w:rStyle w:val="IntenseEmphasis"/>
          <w:rtl/>
        </w:rPr>
        <w:t>-</w:t>
      </w:r>
      <w:r w:rsidR="004A2065">
        <w:rPr>
          <w:rStyle w:val="IntenseEmphasis"/>
          <w:rFonts w:hint="cs"/>
          <w:rtl/>
        </w:rPr>
        <w:t xml:space="preserve"> </w:t>
      </w:r>
      <w:r w:rsidR="004A2065">
        <w:rPr>
          <w:rFonts w:hint="cs"/>
          <w:rtl/>
        </w:rPr>
        <w:t>در</w:t>
      </w:r>
      <w:r w:rsidR="00AC6558">
        <w:rPr>
          <w:rFonts w:hint="cs"/>
          <w:rtl/>
        </w:rPr>
        <w:t xml:space="preserve"> داخل هلال () گذاشته است.</w:t>
      </w:r>
    </w:p>
    <w:p w:rsidR="00AC6558" w:rsidRDefault="00AC6558" w:rsidP="003A2D36">
      <w:pPr>
        <w:ind w:firstLine="284"/>
        <w:jc w:val="both"/>
        <w:rPr>
          <w:rtl/>
        </w:rPr>
      </w:pPr>
      <w:r>
        <w:rPr>
          <w:rFonts w:hint="cs"/>
          <w:rtl/>
        </w:rPr>
        <w:t xml:space="preserve">البته نبودن این جمله در آن دو رساله مختصره مضر نیست و نمی‌توان به آن مناقشه کرد، چون </w:t>
      </w:r>
      <w:r w:rsidR="00CF7208">
        <w:rPr>
          <w:rFonts w:hint="cs"/>
          <w:rtl/>
        </w:rPr>
        <w:t xml:space="preserve">اولاً </w:t>
      </w:r>
      <w:r>
        <w:rPr>
          <w:rFonts w:hint="cs"/>
          <w:rtl/>
        </w:rPr>
        <w:t>با پذیرش نقل این روایت از امین استر آبادی، این جمله در</w:t>
      </w:r>
      <w:r w:rsidR="00CF7208">
        <w:rPr>
          <w:rFonts w:hint="cs"/>
          <w:rtl/>
        </w:rPr>
        <w:t xml:space="preserve"> کتاب امین استر آبادی موجود است؛ و ثانیاً از متن دو رسال مختصره پیدا است که با اخلاف در متن اختصار شده است</w:t>
      </w:r>
      <w:r w:rsidR="000E34AB">
        <w:rPr>
          <w:rFonts w:hint="cs"/>
          <w:rtl/>
        </w:rPr>
        <w:t>، در آن دو رساله از عبارت «</w:t>
      </w:r>
      <w:r w:rsidR="000E34AB" w:rsidRPr="0097406F">
        <w:rPr>
          <w:rStyle w:val="IntenseEmphasis"/>
          <w:rFonts w:hint="cs"/>
          <w:rtl/>
        </w:rPr>
        <w:t>فَإِنْ</w:t>
      </w:r>
      <w:r w:rsidR="000E34AB" w:rsidRPr="0097406F">
        <w:rPr>
          <w:rStyle w:val="IntenseEmphasis"/>
          <w:rtl/>
        </w:rPr>
        <w:t xml:space="preserve"> </w:t>
      </w:r>
      <w:r w:rsidR="000E34AB" w:rsidRPr="0097406F">
        <w:rPr>
          <w:rStyle w:val="IntenseEmphasis"/>
          <w:rFonts w:hint="cs"/>
          <w:rtl/>
        </w:rPr>
        <w:t>لَمْ</w:t>
      </w:r>
      <w:r w:rsidR="000E34AB" w:rsidRPr="0097406F">
        <w:rPr>
          <w:rStyle w:val="IntenseEmphasis"/>
          <w:rtl/>
        </w:rPr>
        <w:t xml:space="preserve"> </w:t>
      </w:r>
      <w:r w:rsidR="000E34AB" w:rsidRPr="0097406F">
        <w:rPr>
          <w:rStyle w:val="IntenseEmphasis"/>
          <w:rFonts w:hint="cs"/>
          <w:rtl/>
        </w:rPr>
        <w:t>تَجِدُوهُمَا</w:t>
      </w:r>
      <w:r w:rsidR="000E34AB">
        <w:rPr>
          <w:rFonts w:hint="cs"/>
          <w:rtl/>
        </w:rPr>
        <w:t>» تا عبارت «</w:t>
      </w:r>
      <w:r w:rsidR="003A2D36" w:rsidRPr="0097406F">
        <w:rPr>
          <w:rStyle w:val="IntenseEmphasis"/>
          <w:rFonts w:hint="cs"/>
          <w:rtl/>
        </w:rPr>
        <w:t>فَذَرُوهُ</w:t>
      </w:r>
      <w:r w:rsidR="000E34AB">
        <w:rPr>
          <w:rFonts w:hint="cs"/>
          <w:rtl/>
        </w:rPr>
        <w:t>» حذف شده است</w:t>
      </w:r>
      <w:r w:rsidR="003A2D36">
        <w:rPr>
          <w:rFonts w:hint="cs"/>
          <w:rtl/>
        </w:rPr>
        <w:t xml:space="preserve"> و در ادامه تعبیر «</w:t>
      </w:r>
      <w:r w:rsidR="003A2D36" w:rsidRPr="0097406F">
        <w:rPr>
          <w:rStyle w:val="IntenseEmphasis"/>
          <w:rFonts w:hint="cs"/>
          <w:rtl/>
        </w:rPr>
        <w:t>وَ</w:t>
      </w:r>
      <w:r w:rsidR="003A2D36" w:rsidRPr="0097406F">
        <w:rPr>
          <w:rStyle w:val="IntenseEmphasis"/>
          <w:rtl/>
        </w:rPr>
        <w:t xml:space="preserve"> </w:t>
      </w:r>
      <w:r w:rsidR="003A2D36" w:rsidRPr="0097406F">
        <w:rPr>
          <w:rStyle w:val="IntenseEmphasis"/>
          <w:rFonts w:hint="cs"/>
          <w:rtl/>
        </w:rPr>
        <w:t>مَا</w:t>
      </w:r>
      <w:r w:rsidR="003A2D36" w:rsidRPr="0097406F">
        <w:rPr>
          <w:rStyle w:val="IntenseEmphasis"/>
          <w:rtl/>
        </w:rPr>
        <w:t xml:space="preserve"> </w:t>
      </w:r>
      <w:r w:rsidR="003A2D36" w:rsidRPr="0097406F">
        <w:rPr>
          <w:rStyle w:val="IntenseEmphasis"/>
          <w:rFonts w:hint="cs"/>
          <w:rtl/>
        </w:rPr>
        <w:t>خَالَفَ</w:t>
      </w:r>
      <w:r w:rsidR="003A2D36" w:rsidRPr="0097406F">
        <w:rPr>
          <w:rStyle w:val="IntenseEmphasis"/>
          <w:rtl/>
        </w:rPr>
        <w:t xml:space="preserve"> </w:t>
      </w:r>
      <w:r w:rsidR="003A2D36" w:rsidRPr="0097406F">
        <w:rPr>
          <w:rStyle w:val="IntenseEmphasis"/>
          <w:rFonts w:hint="cs"/>
          <w:rtl/>
        </w:rPr>
        <w:t>أَخْبَارَهُمْ</w:t>
      </w:r>
      <w:r w:rsidR="003A2D36" w:rsidRPr="0097406F">
        <w:rPr>
          <w:rStyle w:val="IntenseEmphasis"/>
          <w:rtl/>
        </w:rPr>
        <w:t xml:space="preserve"> </w:t>
      </w:r>
      <w:r w:rsidR="003A2D36" w:rsidRPr="0097406F">
        <w:rPr>
          <w:rStyle w:val="IntenseEmphasis"/>
          <w:rFonts w:hint="cs"/>
          <w:rtl/>
        </w:rPr>
        <w:t>فَخُذُوهُ</w:t>
      </w:r>
      <w:r w:rsidR="003A2D36">
        <w:rPr>
          <w:rFonts w:hint="cs"/>
          <w:rtl/>
        </w:rPr>
        <w:t>»</w:t>
      </w:r>
      <w:r w:rsidR="008533F0">
        <w:rPr>
          <w:rFonts w:hint="cs"/>
          <w:rtl/>
        </w:rPr>
        <w:t xml:space="preserve"> آمده است و از این تعبیر فهمیده می‌شود که قبل از این عبارتی بوده است که حذف شده است، صدری داشته است که آن را به اختصار مضر حذف کرده‌اند.</w:t>
      </w:r>
    </w:p>
    <w:p w:rsidR="001B4B27" w:rsidRDefault="001B4B27" w:rsidP="001B4B27">
      <w:pPr>
        <w:pStyle w:val="Heading7"/>
        <w:rPr>
          <w:rtl/>
        </w:rPr>
      </w:pPr>
      <w:bookmarkStart w:id="14" w:name="_Toc483953430"/>
      <w:r>
        <w:rPr>
          <w:rFonts w:hint="cs"/>
          <w:rtl/>
        </w:rPr>
        <w:t>مناقشه دوم: نبود ترتیب بین دو مرجح در مقبوله (نظر تحقیق)</w:t>
      </w:r>
      <w:bookmarkEnd w:id="14"/>
    </w:p>
    <w:p w:rsidR="001B4B27" w:rsidRDefault="00426437" w:rsidP="003A2D36">
      <w:pPr>
        <w:ind w:firstLine="284"/>
        <w:jc w:val="both"/>
        <w:rPr>
          <w:rFonts w:hint="cs"/>
          <w:rtl/>
        </w:rPr>
      </w:pPr>
      <w:r>
        <w:rPr>
          <w:rFonts w:hint="cs"/>
          <w:rtl/>
        </w:rPr>
        <w:t>مشکل دیگری که کلام محقق خویی دارد مشکل مبنایی است.</w:t>
      </w:r>
    </w:p>
    <w:p w:rsidR="000F5A82" w:rsidRDefault="00426437" w:rsidP="00160207">
      <w:pPr>
        <w:ind w:firstLine="284"/>
        <w:jc w:val="both"/>
        <w:rPr>
          <w:rtl/>
        </w:rPr>
      </w:pPr>
      <w:r>
        <w:rPr>
          <w:rFonts w:hint="cs"/>
          <w:rtl/>
        </w:rPr>
        <w:t>با مبنای پذیرش مقبوله، به ذهن می‌رسد که مقبوله ظهور دارد در عدم ترتیب بین ترجیح به موافقت کتاب و مخالفت عامه.</w:t>
      </w:r>
      <w:r w:rsidR="00C01724">
        <w:rPr>
          <w:rFonts w:hint="cs"/>
          <w:rtl/>
        </w:rPr>
        <w:t xml:space="preserve"> مقبوله «</w:t>
      </w:r>
      <w:r w:rsidR="00AD3A12" w:rsidRPr="00AD3A12">
        <w:rPr>
          <w:rStyle w:val="IntenseEmphasis"/>
          <w:rFonts w:hint="cs"/>
          <w:rtl/>
        </w:rPr>
        <w:t>يُنْظَرُ</w:t>
      </w:r>
      <w:r w:rsidR="00AD3A12" w:rsidRPr="00AD3A12">
        <w:rPr>
          <w:rStyle w:val="IntenseEmphasis"/>
          <w:rtl/>
        </w:rPr>
        <w:t xml:space="preserve"> </w:t>
      </w:r>
      <w:r w:rsidR="00AD3A12" w:rsidRPr="00AD3A12">
        <w:rPr>
          <w:rStyle w:val="IntenseEmphasis"/>
          <w:rFonts w:hint="cs"/>
          <w:rtl/>
        </w:rPr>
        <w:t>فَمَا</w:t>
      </w:r>
      <w:r w:rsidR="00AD3A12" w:rsidRPr="00AD3A12">
        <w:rPr>
          <w:rStyle w:val="IntenseEmphasis"/>
          <w:rtl/>
        </w:rPr>
        <w:t xml:space="preserve"> </w:t>
      </w:r>
      <w:r w:rsidR="00AD3A12" w:rsidRPr="00AD3A12">
        <w:rPr>
          <w:rStyle w:val="IntenseEmphasis"/>
          <w:rFonts w:hint="cs"/>
          <w:rtl/>
        </w:rPr>
        <w:t>وَافَقَ</w:t>
      </w:r>
      <w:r w:rsidR="00AD3A12" w:rsidRPr="00AD3A12">
        <w:rPr>
          <w:rStyle w:val="IntenseEmphasis"/>
          <w:rtl/>
        </w:rPr>
        <w:t xml:space="preserve"> </w:t>
      </w:r>
      <w:r w:rsidR="00AD3A12" w:rsidRPr="00AD3A12">
        <w:rPr>
          <w:rStyle w:val="IntenseEmphasis"/>
          <w:rFonts w:hint="cs"/>
          <w:rtl/>
        </w:rPr>
        <w:t>حُكْمُهُ</w:t>
      </w:r>
      <w:r w:rsidR="00AD3A12" w:rsidRPr="00AD3A12">
        <w:rPr>
          <w:rStyle w:val="IntenseEmphasis"/>
          <w:rtl/>
        </w:rPr>
        <w:t xml:space="preserve"> </w:t>
      </w:r>
      <w:r w:rsidR="00AD3A12" w:rsidRPr="00AD3A12">
        <w:rPr>
          <w:rStyle w:val="IntenseEmphasis"/>
          <w:rFonts w:hint="cs"/>
          <w:rtl/>
        </w:rPr>
        <w:t>حُكْمَ</w:t>
      </w:r>
      <w:r w:rsidR="00AD3A12" w:rsidRPr="00AD3A12">
        <w:rPr>
          <w:rStyle w:val="IntenseEmphasis"/>
          <w:rtl/>
        </w:rPr>
        <w:t xml:space="preserve"> </w:t>
      </w:r>
      <w:r w:rsidR="00AD3A12" w:rsidRPr="00AD3A12">
        <w:rPr>
          <w:rStyle w:val="IntenseEmphasis"/>
          <w:rFonts w:hint="cs"/>
          <w:rtl/>
        </w:rPr>
        <w:t>الْكِتَابِ</w:t>
      </w:r>
      <w:r w:rsidR="00AD3A12" w:rsidRPr="00AD3A12">
        <w:rPr>
          <w:rStyle w:val="IntenseEmphasis"/>
          <w:rtl/>
        </w:rPr>
        <w:t xml:space="preserve"> </w:t>
      </w:r>
      <w:r w:rsidR="00AD3A12" w:rsidRPr="00AD3A12">
        <w:rPr>
          <w:rStyle w:val="IntenseEmphasis"/>
          <w:rFonts w:hint="cs"/>
          <w:rtl/>
        </w:rPr>
        <w:t>وَ</w:t>
      </w:r>
      <w:r w:rsidR="00AD3A12" w:rsidRPr="00AD3A12">
        <w:rPr>
          <w:rStyle w:val="IntenseEmphasis"/>
          <w:rtl/>
        </w:rPr>
        <w:t xml:space="preserve"> </w:t>
      </w:r>
      <w:r w:rsidR="00AD3A12" w:rsidRPr="00AD3A12">
        <w:rPr>
          <w:rStyle w:val="IntenseEmphasis"/>
          <w:rFonts w:hint="cs"/>
          <w:rtl/>
        </w:rPr>
        <w:t>السُّنَّةِ</w:t>
      </w:r>
      <w:r w:rsidR="00AD3A12" w:rsidRPr="00AD3A12">
        <w:rPr>
          <w:rStyle w:val="IntenseEmphasis"/>
          <w:rtl/>
        </w:rPr>
        <w:t xml:space="preserve"> </w:t>
      </w:r>
      <w:r w:rsidR="00AD3A12" w:rsidRPr="00AD3A12">
        <w:rPr>
          <w:rStyle w:val="IntenseEmphasis"/>
          <w:rFonts w:hint="cs"/>
          <w:rtl/>
        </w:rPr>
        <w:t>وَ</w:t>
      </w:r>
      <w:r w:rsidR="00AD3A12" w:rsidRPr="00AD3A12">
        <w:rPr>
          <w:rStyle w:val="IntenseEmphasis"/>
          <w:rtl/>
        </w:rPr>
        <w:t xml:space="preserve"> </w:t>
      </w:r>
      <w:r w:rsidR="00AD3A12" w:rsidRPr="00AD3A12">
        <w:rPr>
          <w:rStyle w:val="IntenseEmphasis"/>
          <w:rFonts w:hint="cs"/>
          <w:rtl/>
        </w:rPr>
        <w:t>خَالَفَ</w:t>
      </w:r>
      <w:r w:rsidR="00AD3A12" w:rsidRPr="00AD3A12">
        <w:rPr>
          <w:rStyle w:val="IntenseEmphasis"/>
          <w:rtl/>
        </w:rPr>
        <w:t xml:space="preserve"> </w:t>
      </w:r>
      <w:r w:rsidR="00AD3A12" w:rsidRPr="00AD3A12">
        <w:rPr>
          <w:rStyle w:val="IntenseEmphasis"/>
          <w:rFonts w:hint="cs"/>
          <w:rtl/>
        </w:rPr>
        <w:t>الْعَامَّةَ</w:t>
      </w:r>
      <w:r w:rsidR="00AD3A12" w:rsidRPr="00AD3A12">
        <w:rPr>
          <w:rStyle w:val="IntenseEmphasis"/>
          <w:rtl/>
        </w:rPr>
        <w:t xml:space="preserve"> </w:t>
      </w:r>
      <w:r w:rsidR="00AD3A12" w:rsidRPr="00AD3A12">
        <w:rPr>
          <w:rStyle w:val="IntenseEmphasis"/>
          <w:rFonts w:hint="cs"/>
          <w:rtl/>
        </w:rPr>
        <w:t>فَيُؤْخَذُ</w:t>
      </w:r>
      <w:r w:rsidR="00AD3A12" w:rsidRPr="00AD3A12">
        <w:rPr>
          <w:rStyle w:val="IntenseEmphasis"/>
          <w:rtl/>
        </w:rPr>
        <w:t xml:space="preserve"> </w:t>
      </w:r>
      <w:r w:rsidR="00AD3A12" w:rsidRPr="00AD3A12">
        <w:rPr>
          <w:rStyle w:val="IntenseEmphasis"/>
          <w:rFonts w:hint="cs"/>
          <w:rtl/>
        </w:rPr>
        <w:t>بِهِ</w:t>
      </w:r>
      <w:r w:rsidR="00AD3A12" w:rsidRPr="00AD3A12">
        <w:rPr>
          <w:rStyle w:val="IntenseEmphasis"/>
          <w:rtl/>
        </w:rPr>
        <w:t xml:space="preserve"> </w:t>
      </w:r>
      <w:r w:rsidR="00AD3A12" w:rsidRPr="00AD3A12">
        <w:rPr>
          <w:rStyle w:val="IntenseEmphasis"/>
          <w:rFonts w:hint="cs"/>
          <w:rtl/>
        </w:rPr>
        <w:t>وَ</w:t>
      </w:r>
      <w:r w:rsidR="00AD3A12" w:rsidRPr="00AD3A12">
        <w:rPr>
          <w:rStyle w:val="IntenseEmphasis"/>
          <w:rtl/>
        </w:rPr>
        <w:t xml:space="preserve"> </w:t>
      </w:r>
      <w:r w:rsidR="00AD3A12" w:rsidRPr="00AD3A12">
        <w:rPr>
          <w:rStyle w:val="IntenseEmphasis"/>
          <w:rFonts w:hint="cs"/>
          <w:rtl/>
        </w:rPr>
        <w:t>يُتْرَكُ</w:t>
      </w:r>
      <w:r w:rsidR="00AD3A12" w:rsidRPr="00AD3A12">
        <w:rPr>
          <w:rStyle w:val="IntenseEmphasis"/>
          <w:rtl/>
        </w:rPr>
        <w:t xml:space="preserve"> </w:t>
      </w:r>
      <w:r w:rsidR="00AD3A12" w:rsidRPr="00AD3A12">
        <w:rPr>
          <w:rStyle w:val="IntenseEmphasis"/>
          <w:rFonts w:hint="cs"/>
          <w:rtl/>
        </w:rPr>
        <w:t>مَا</w:t>
      </w:r>
      <w:r w:rsidR="00AD3A12" w:rsidRPr="00AD3A12">
        <w:rPr>
          <w:rStyle w:val="IntenseEmphasis"/>
          <w:rtl/>
        </w:rPr>
        <w:t xml:space="preserve"> </w:t>
      </w:r>
      <w:r w:rsidR="00AD3A12" w:rsidRPr="00AD3A12">
        <w:rPr>
          <w:rStyle w:val="IntenseEmphasis"/>
          <w:rFonts w:hint="cs"/>
          <w:rtl/>
        </w:rPr>
        <w:t>خَالَفَ</w:t>
      </w:r>
      <w:r w:rsidR="00AD3A12" w:rsidRPr="00AD3A12">
        <w:rPr>
          <w:rStyle w:val="IntenseEmphasis"/>
          <w:rtl/>
        </w:rPr>
        <w:t xml:space="preserve"> </w:t>
      </w:r>
      <w:r w:rsidR="00AD3A12" w:rsidRPr="00AD3A12">
        <w:rPr>
          <w:rStyle w:val="IntenseEmphasis"/>
          <w:rFonts w:hint="cs"/>
          <w:rtl/>
        </w:rPr>
        <w:t>حُكْمُهُ</w:t>
      </w:r>
      <w:r w:rsidR="00AD3A12" w:rsidRPr="00AD3A12">
        <w:rPr>
          <w:rStyle w:val="IntenseEmphasis"/>
          <w:rtl/>
        </w:rPr>
        <w:t xml:space="preserve"> </w:t>
      </w:r>
      <w:r w:rsidR="00AD3A12" w:rsidRPr="00AD3A12">
        <w:rPr>
          <w:rStyle w:val="IntenseEmphasis"/>
          <w:rFonts w:hint="cs"/>
          <w:rtl/>
        </w:rPr>
        <w:t>حُكْمَ</w:t>
      </w:r>
      <w:r w:rsidR="00AD3A12" w:rsidRPr="00AD3A12">
        <w:rPr>
          <w:rStyle w:val="IntenseEmphasis"/>
          <w:rtl/>
        </w:rPr>
        <w:t xml:space="preserve"> </w:t>
      </w:r>
      <w:r w:rsidR="00AD3A12" w:rsidRPr="00AD3A12">
        <w:rPr>
          <w:rStyle w:val="IntenseEmphasis"/>
          <w:rFonts w:hint="cs"/>
          <w:rtl/>
        </w:rPr>
        <w:t>الْكِتَابِ</w:t>
      </w:r>
      <w:r w:rsidR="00AD3A12" w:rsidRPr="00AD3A12">
        <w:rPr>
          <w:rStyle w:val="IntenseEmphasis"/>
          <w:rtl/>
        </w:rPr>
        <w:t xml:space="preserve"> </w:t>
      </w:r>
      <w:r w:rsidR="00AD3A12" w:rsidRPr="00AD3A12">
        <w:rPr>
          <w:rStyle w:val="IntenseEmphasis"/>
          <w:rFonts w:hint="cs"/>
          <w:rtl/>
        </w:rPr>
        <w:t>وَ</w:t>
      </w:r>
      <w:r w:rsidR="00AD3A12" w:rsidRPr="00AD3A12">
        <w:rPr>
          <w:rStyle w:val="IntenseEmphasis"/>
          <w:rtl/>
        </w:rPr>
        <w:t xml:space="preserve"> </w:t>
      </w:r>
      <w:r w:rsidR="00AD3A12" w:rsidRPr="00AD3A12">
        <w:rPr>
          <w:rStyle w:val="IntenseEmphasis"/>
          <w:rFonts w:hint="cs"/>
          <w:rtl/>
        </w:rPr>
        <w:t>السُّنَّةِ</w:t>
      </w:r>
      <w:r w:rsidR="00AD3A12" w:rsidRPr="00AD3A12">
        <w:rPr>
          <w:rStyle w:val="IntenseEmphasis"/>
          <w:rtl/>
        </w:rPr>
        <w:t xml:space="preserve"> </w:t>
      </w:r>
      <w:r w:rsidR="00AD3A12" w:rsidRPr="00AD3A12">
        <w:rPr>
          <w:rStyle w:val="IntenseEmphasis"/>
          <w:rFonts w:hint="cs"/>
          <w:rtl/>
        </w:rPr>
        <w:t>وَ</w:t>
      </w:r>
      <w:r w:rsidR="00AD3A12" w:rsidRPr="00AD3A12">
        <w:rPr>
          <w:rStyle w:val="IntenseEmphasis"/>
          <w:rtl/>
        </w:rPr>
        <w:t xml:space="preserve"> </w:t>
      </w:r>
      <w:r w:rsidR="00AD3A12" w:rsidRPr="00AD3A12">
        <w:rPr>
          <w:rStyle w:val="IntenseEmphasis"/>
          <w:rFonts w:hint="cs"/>
          <w:rtl/>
        </w:rPr>
        <w:t>وَافَقَ</w:t>
      </w:r>
      <w:r w:rsidR="00AD3A12" w:rsidRPr="00AD3A12">
        <w:rPr>
          <w:rStyle w:val="IntenseEmphasis"/>
          <w:rtl/>
        </w:rPr>
        <w:t xml:space="preserve"> </w:t>
      </w:r>
      <w:r w:rsidR="00AD3A12" w:rsidRPr="00AD3A12">
        <w:rPr>
          <w:rStyle w:val="IntenseEmphasis"/>
          <w:rFonts w:hint="cs"/>
          <w:rtl/>
        </w:rPr>
        <w:t>الْعَامَّةَ</w:t>
      </w:r>
      <w:r w:rsidR="00AD3A12">
        <w:rPr>
          <w:rFonts w:hint="cs"/>
          <w:rtl/>
        </w:rPr>
        <w:t>»</w:t>
      </w:r>
      <w:r w:rsidR="00AD3A12">
        <w:rPr>
          <w:rStyle w:val="FootnoteReference"/>
          <w:rtl/>
        </w:rPr>
        <w:footnoteReference w:id="7"/>
      </w:r>
      <w:r w:rsidR="00867733">
        <w:rPr>
          <w:rStyle w:val="FootnoteReference"/>
          <w:rtl/>
        </w:rPr>
        <w:footnoteReference w:id="8"/>
      </w:r>
      <w:r w:rsidR="00160207">
        <w:rPr>
          <w:rFonts w:hint="cs"/>
          <w:rtl/>
        </w:rPr>
        <w:t xml:space="preserve"> این دو مرجح را در ردیف همدیگر ذکر کرده و ظهور دارد در عدم ترتیب، ما باشیم و [فقط] این جمله می‌‌گوییم این دو مرجح در عرض هم هستند و بعید است که در طول هم باشند و حضرت در عرض هم ذکر کنند.</w:t>
      </w:r>
    </w:p>
    <w:p w:rsidR="006B3174" w:rsidRDefault="00D52AA6" w:rsidP="00D52AA6">
      <w:pPr>
        <w:ind w:firstLine="284"/>
        <w:jc w:val="both"/>
        <w:rPr>
          <w:rFonts w:hint="cs"/>
          <w:rtl/>
        </w:rPr>
      </w:pPr>
      <w:r>
        <w:rPr>
          <w:rFonts w:hint="cs"/>
          <w:rtl/>
        </w:rPr>
        <w:t xml:space="preserve">با پذیرش روایت قطب، آن روایت با مقبوله تعارض می‌کنند. </w:t>
      </w:r>
      <w:r>
        <w:rPr>
          <w:rFonts w:hint="cs"/>
          <w:rtl/>
        </w:rPr>
        <w:t>مقبوله می‌گوید این دو مرجح در عرض هم هستند و روایت قطب می‌گوید در طول هم هستند با هم تنافی دارند.</w:t>
      </w:r>
    </w:p>
    <w:p w:rsidR="00160207" w:rsidRDefault="007B4404" w:rsidP="007B4404">
      <w:pPr>
        <w:pStyle w:val="Heading8"/>
        <w:rPr>
          <w:rtl/>
        </w:rPr>
      </w:pPr>
      <w:bookmarkStart w:id="15" w:name="_Toc483953431"/>
      <w:r>
        <w:rPr>
          <w:rFonts w:hint="cs"/>
          <w:rtl/>
        </w:rPr>
        <w:t>جواب: اظهریت روایت قطب از مقبوله</w:t>
      </w:r>
      <w:bookmarkEnd w:id="15"/>
    </w:p>
    <w:p w:rsidR="007B4404" w:rsidRDefault="007B4404" w:rsidP="003B4304">
      <w:pPr>
        <w:ind w:firstLine="284"/>
        <w:jc w:val="both"/>
        <w:rPr>
          <w:rtl/>
        </w:rPr>
      </w:pPr>
      <w:r>
        <w:rPr>
          <w:rFonts w:hint="cs"/>
          <w:rtl/>
        </w:rPr>
        <w:t>اللهم کسی بگوید روایت قطب اظهر از مقبوله است.</w:t>
      </w:r>
      <w:r w:rsidR="003B4304" w:rsidRPr="003B4304">
        <w:rPr>
          <w:rFonts w:hint="cs"/>
          <w:rtl/>
        </w:rPr>
        <w:t xml:space="preserve"> </w:t>
      </w:r>
      <w:r w:rsidR="003B4304">
        <w:rPr>
          <w:rFonts w:hint="cs"/>
          <w:rtl/>
        </w:rPr>
        <w:t>ظهور روایت قطب در طولیت اظهر است از ظهور مقبوله در عرضیت.</w:t>
      </w:r>
      <w:r w:rsidR="00EF407E">
        <w:rPr>
          <w:rFonts w:hint="cs"/>
          <w:rtl/>
        </w:rPr>
        <w:t xml:space="preserve"> روایت قطب تصریح</w:t>
      </w:r>
      <w:r w:rsidR="0017207B">
        <w:rPr>
          <w:rFonts w:hint="cs"/>
          <w:rtl/>
        </w:rPr>
        <w:t xml:space="preserve"> به طولیت می‌کند</w:t>
      </w:r>
      <w:r w:rsidR="00750DD0">
        <w:rPr>
          <w:rFonts w:hint="cs"/>
          <w:rtl/>
        </w:rPr>
        <w:t xml:space="preserve"> و مقبوله غایت است و ظهور، و ما با اظهر دست از ظهور برمی‌داریم.</w:t>
      </w:r>
    </w:p>
    <w:p w:rsidR="000F5A82" w:rsidRDefault="00F15372" w:rsidP="005D45BE">
      <w:pPr>
        <w:ind w:firstLine="284"/>
        <w:jc w:val="both"/>
        <w:rPr>
          <w:rtl/>
        </w:rPr>
      </w:pPr>
      <w:r>
        <w:rPr>
          <w:rFonts w:hint="cs"/>
          <w:rtl/>
        </w:rPr>
        <w:t>انصاف آن است که روایت قطب اظهر از از مقبوله است.</w:t>
      </w:r>
    </w:p>
    <w:p w:rsidR="00BA2186" w:rsidRDefault="00BA2186" w:rsidP="00BA2186">
      <w:pPr>
        <w:pStyle w:val="Heading6"/>
        <w:rPr>
          <w:rFonts w:hint="cs"/>
          <w:rtl/>
        </w:rPr>
      </w:pPr>
      <w:bookmarkStart w:id="16" w:name="_Toc483953432"/>
      <w:r>
        <w:rPr>
          <w:rFonts w:hint="cs"/>
          <w:rtl/>
        </w:rPr>
        <w:lastRenderedPageBreak/>
        <w:t>بررسی ادله</w:t>
      </w:r>
      <w:bookmarkEnd w:id="16"/>
    </w:p>
    <w:p w:rsidR="00990F68" w:rsidRDefault="00990F68" w:rsidP="00EE37DE">
      <w:pPr>
        <w:ind w:firstLine="284"/>
        <w:jc w:val="both"/>
        <w:rPr>
          <w:rFonts w:hint="cs"/>
          <w:rtl/>
        </w:rPr>
      </w:pPr>
      <w:r>
        <w:rPr>
          <w:rFonts w:hint="cs"/>
          <w:rtl/>
        </w:rPr>
        <w:t>بیان محقق خویی با اینکه دو مناقشه دارد و از مناقشه دوم می‌توان جواب داد</w:t>
      </w:r>
      <w:r w:rsidR="00EE37DE">
        <w:rPr>
          <w:rFonts w:hint="cs"/>
          <w:rtl/>
        </w:rPr>
        <w:t xml:space="preserve"> با این وجود اگر</w:t>
      </w:r>
      <w:r>
        <w:rPr>
          <w:rFonts w:hint="cs"/>
          <w:rtl/>
        </w:rPr>
        <w:t xml:space="preserve"> </w:t>
      </w:r>
      <w:r w:rsidR="00EE37DE">
        <w:rPr>
          <w:rFonts w:hint="cs"/>
          <w:rtl/>
        </w:rPr>
        <w:t>مقبوله را پذیرفتیم آیا از آن ترتیب استفاده می‌شود؟</w:t>
      </w:r>
    </w:p>
    <w:p w:rsidR="00EE37DE" w:rsidRDefault="00EE37DE" w:rsidP="00EE37DE">
      <w:pPr>
        <w:ind w:firstLine="284"/>
        <w:jc w:val="both"/>
        <w:rPr>
          <w:rFonts w:hint="cs"/>
          <w:rtl/>
        </w:rPr>
      </w:pPr>
      <w:r>
        <w:rPr>
          <w:rFonts w:hint="cs"/>
          <w:rtl/>
        </w:rPr>
        <w:t>نسبت به موافقت کتاب و مخالفت عامه هیچ ترتیب</w:t>
      </w:r>
      <w:r w:rsidR="00874FBE">
        <w:rPr>
          <w:rFonts w:hint="cs"/>
          <w:rtl/>
        </w:rPr>
        <w:t xml:space="preserve"> و طولیت</w:t>
      </w:r>
      <w:r>
        <w:rPr>
          <w:rFonts w:hint="cs"/>
          <w:rtl/>
        </w:rPr>
        <w:t>ی از مقبوله استفا</w:t>
      </w:r>
      <w:r w:rsidR="00874FBE">
        <w:rPr>
          <w:rFonts w:hint="cs"/>
          <w:rtl/>
        </w:rPr>
        <w:t>ده نمی‌شود اگر نگوییم که از آن</w:t>
      </w:r>
      <w:r>
        <w:rPr>
          <w:rFonts w:hint="cs"/>
          <w:rtl/>
        </w:rPr>
        <w:t xml:space="preserve"> عرضیت</w:t>
      </w:r>
      <w:r w:rsidR="00874FBE">
        <w:rPr>
          <w:rFonts w:hint="cs"/>
          <w:rtl/>
        </w:rPr>
        <w:t xml:space="preserve"> استفاده می‌شود.</w:t>
      </w:r>
    </w:p>
    <w:p w:rsidR="00874FBE" w:rsidRDefault="00874FBE" w:rsidP="00EE37DE">
      <w:pPr>
        <w:ind w:firstLine="284"/>
        <w:jc w:val="both"/>
        <w:rPr>
          <w:rtl/>
        </w:rPr>
      </w:pPr>
      <w:r>
        <w:rPr>
          <w:rFonts w:hint="cs"/>
          <w:rtl/>
        </w:rPr>
        <w:t>همانا بحث مهم در ترجیح به شهرت و صفات راوی است که در مقبوله بر ترجیح به موافقت کتاب و مخالفت عامه مقدم شده است.</w:t>
      </w:r>
    </w:p>
    <w:p w:rsidR="00A378A1" w:rsidRDefault="00A378A1" w:rsidP="00EE37DE">
      <w:pPr>
        <w:ind w:firstLine="284"/>
        <w:jc w:val="both"/>
        <w:rPr>
          <w:rFonts w:hint="cs"/>
          <w:rtl/>
        </w:rPr>
      </w:pPr>
      <w:r>
        <w:rPr>
          <w:rFonts w:hint="cs"/>
          <w:rtl/>
        </w:rPr>
        <w:t>ممکن است از مقبوله استظهار شود که چون در امام علیه السلام در مقبوله ابتدا شهرت را ذکر کرده است لذا شهرت مقدم است.</w:t>
      </w:r>
    </w:p>
    <w:p w:rsidR="00A378A1" w:rsidRDefault="00A378A1" w:rsidP="00353101">
      <w:pPr>
        <w:ind w:firstLine="284"/>
        <w:jc w:val="both"/>
        <w:rPr>
          <w:rFonts w:hint="cs"/>
          <w:rtl/>
        </w:rPr>
      </w:pPr>
      <w:r>
        <w:rPr>
          <w:rFonts w:hint="cs"/>
          <w:rtl/>
        </w:rPr>
        <w:t>مهم د</w:t>
      </w:r>
      <w:r w:rsidR="00353101">
        <w:rPr>
          <w:rFonts w:hint="cs"/>
          <w:rtl/>
        </w:rPr>
        <w:t>ر بحث آن است که آیا مرجح صدوری ـ بدون فرق بین شهرت و</w:t>
      </w:r>
      <w:r>
        <w:rPr>
          <w:rFonts w:hint="cs"/>
          <w:rtl/>
        </w:rPr>
        <w:t xml:space="preserve"> صفات راوی</w:t>
      </w:r>
      <w:r w:rsidR="00353101">
        <w:rPr>
          <w:rFonts w:hint="cs"/>
          <w:rtl/>
        </w:rPr>
        <w:t xml:space="preserve"> ـ مقدم است بر سایر مرجحات؟</w:t>
      </w:r>
    </w:p>
    <w:p w:rsidR="00077A7F" w:rsidRDefault="00342E24" w:rsidP="00D5191F">
      <w:pPr>
        <w:ind w:firstLine="284"/>
        <w:jc w:val="both"/>
        <w:rPr>
          <w:rFonts w:hint="cs"/>
          <w:rtl/>
        </w:rPr>
      </w:pPr>
      <w:r>
        <w:rPr>
          <w:rFonts w:hint="cs"/>
          <w:rtl/>
        </w:rPr>
        <w:t>در مرفوعه هم ابتدا شهرت ذکر شده سپس صفات راوی!</w:t>
      </w:r>
    </w:p>
    <w:p w:rsidR="00342E24" w:rsidRDefault="00342E24" w:rsidP="00D5191F">
      <w:pPr>
        <w:ind w:firstLine="284"/>
        <w:jc w:val="both"/>
        <w:rPr>
          <w:rFonts w:hint="cs"/>
          <w:rtl/>
        </w:rPr>
      </w:pPr>
      <w:r>
        <w:rPr>
          <w:rFonts w:hint="cs"/>
          <w:rtl/>
        </w:rPr>
        <w:t xml:space="preserve">ما نمی‌توانیم ثابت کنیم اما ذهن عرفی‌مان اینگونه استشمام می‌کند که </w:t>
      </w:r>
      <w:r w:rsidR="008E1A5B">
        <w:rPr>
          <w:rFonts w:hint="cs"/>
          <w:rtl/>
        </w:rPr>
        <w:t>تقدیم با ترجیح به شهرت است سپس ترجیح به صفات راوی.</w:t>
      </w:r>
    </w:p>
    <w:p w:rsidR="008E1A5B" w:rsidRDefault="001C27EC" w:rsidP="00D5191F">
      <w:pPr>
        <w:ind w:firstLine="284"/>
        <w:jc w:val="both"/>
        <w:rPr>
          <w:rFonts w:hint="cs"/>
          <w:rtl/>
        </w:rPr>
      </w:pPr>
      <w:r>
        <w:rPr>
          <w:rFonts w:hint="cs"/>
          <w:rtl/>
        </w:rPr>
        <w:t>و اگر کسی از مقبوله عمر بن حنظله استظهار کند که ترجیح به صفات راوی مقدم است سپس شهرت می باشد و این دو مقدمند بر موافقت کتاب و مخالفت عامه</w:t>
      </w:r>
      <w:r w:rsidR="0057727E">
        <w:rPr>
          <w:rFonts w:hint="cs"/>
          <w:rtl/>
        </w:rPr>
        <w:t>، استظهار این فرد منطبق با مقتضای قاعده می‌شود.</w:t>
      </w:r>
    </w:p>
    <w:p w:rsidR="0057727E" w:rsidRDefault="0057727E" w:rsidP="00D5191F">
      <w:pPr>
        <w:ind w:firstLine="284"/>
        <w:jc w:val="both"/>
        <w:rPr>
          <w:rFonts w:hint="cs"/>
          <w:rtl/>
        </w:rPr>
      </w:pPr>
      <w:r>
        <w:rPr>
          <w:rFonts w:hint="cs"/>
          <w:rtl/>
        </w:rPr>
        <w:t>و اگر کسی نتوانست ترتیب را از روایات استظهار کند میگوییم در ترتیب بین مرجحات مقتضای قاعده کفایت می‌کند. و مقتضای قاعده آن است که ابتدا مرجح صدوری مقدم است مخصوصا شهرت</w:t>
      </w:r>
      <w:r w:rsidR="00C370E8">
        <w:rPr>
          <w:rFonts w:hint="cs"/>
          <w:rtl/>
        </w:rPr>
        <w:t>، و شهرت خیلی مهم است.</w:t>
      </w:r>
    </w:p>
    <w:p w:rsidR="00C370E8" w:rsidRDefault="00C370E8" w:rsidP="00592C57">
      <w:pPr>
        <w:ind w:firstLine="284"/>
        <w:jc w:val="both"/>
        <w:rPr>
          <w:rtl/>
        </w:rPr>
      </w:pPr>
      <w:r>
        <w:rPr>
          <w:rFonts w:hint="cs"/>
          <w:rtl/>
        </w:rPr>
        <w:t xml:space="preserve">و در نهایت می‌گوییم: ترتیب چه از روایات استفاده بشود یا نشود اولین مرجح شهرت می‌باشد. کشف روایت اعدل و اصدق از واقع مشکل است </w:t>
      </w:r>
      <w:r w:rsidR="00592C57">
        <w:rPr>
          <w:rFonts w:hint="cs"/>
          <w:rtl/>
        </w:rPr>
        <w:t>و نمی‌توان با آن کاری کرد لذا</w:t>
      </w:r>
      <w:r>
        <w:rPr>
          <w:rFonts w:hint="cs"/>
          <w:rtl/>
        </w:rPr>
        <w:t xml:space="preserve"> آن را کنار می‌گذاریم.</w:t>
      </w:r>
    </w:p>
    <w:p w:rsidR="00592C57" w:rsidRDefault="00592C57" w:rsidP="00772EA5">
      <w:pPr>
        <w:ind w:firstLine="284"/>
        <w:jc w:val="both"/>
        <w:rPr>
          <w:rFonts w:hint="cs"/>
          <w:rtl/>
        </w:rPr>
      </w:pPr>
      <w:r>
        <w:rPr>
          <w:rFonts w:hint="cs"/>
          <w:rtl/>
        </w:rPr>
        <w:t>ما در فقه همین</w:t>
      </w:r>
      <w:r w:rsidR="006B0CC4">
        <w:rPr>
          <w:rFonts w:hint="cs"/>
          <w:rtl/>
        </w:rPr>
        <w:t>گونه عمل می‌کنیم نگاه می‌کنیم</w:t>
      </w:r>
      <w:r>
        <w:rPr>
          <w:rFonts w:hint="cs"/>
          <w:rtl/>
        </w:rPr>
        <w:t xml:space="preserve"> که روایات کدام طرف بیشتر است، و این روش از قدیم الایام در بین علما مرسوم بوده و</w:t>
      </w:r>
      <w:r w:rsidR="006B0CC4">
        <w:rPr>
          <w:rFonts w:hint="cs"/>
          <w:rtl/>
        </w:rPr>
        <w:t xml:space="preserve"> کتب</w:t>
      </w:r>
      <w:r w:rsidR="00772EA5">
        <w:rPr>
          <w:rFonts w:hint="cs"/>
          <w:rtl/>
        </w:rPr>
        <w:t xml:space="preserve"> ایشان </w:t>
      </w:r>
      <w:r>
        <w:rPr>
          <w:rFonts w:hint="cs"/>
          <w:rtl/>
        </w:rPr>
        <w:t xml:space="preserve">امثال شرایع و مبسوط و کتب قبل و بعد از آنها </w:t>
      </w:r>
      <w:r w:rsidR="00772EA5">
        <w:rPr>
          <w:rFonts w:hint="cs"/>
          <w:rtl/>
        </w:rPr>
        <w:t>مملو است از این روش</w:t>
      </w:r>
      <w:r w:rsidR="00772EA5">
        <w:rPr>
          <w:rFonts w:hint="cs"/>
          <w:rtl/>
        </w:rPr>
        <w:t>.</w:t>
      </w:r>
    </w:p>
    <w:p w:rsidR="00772EA5" w:rsidRDefault="00772EA5" w:rsidP="00772EA5">
      <w:pPr>
        <w:ind w:firstLine="284"/>
        <w:jc w:val="both"/>
        <w:rPr>
          <w:rtl/>
        </w:rPr>
      </w:pPr>
      <w:r>
        <w:rPr>
          <w:rFonts w:hint="cs"/>
          <w:rtl/>
        </w:rPr>
        <w:t>معمول آن است که شهرت اولین مرجح است و خبر معارض را خبر شاذ می‌نامند، شهرت هم در اولویت و هم در اهمیت در رتبه نخست می‌باشد.</w:t>
      </w:r>
    </w:p>
    <w:p w:rsidR="00832654" w:rsidRDefault="00832654" w:rsidP="00832654">
      <w:pPr>
        <w:ind w:firstLine="284"/>
        <w:jc w:val="both"/>
        <w:rPr>
          <w:rFonts w:hint="cs"/>
          <w:rtl/>
        </w:rPr>
      </w:pPr>
      <w:r>
        <w:rPr>
          <w:rFonts w:hint="cs"/>
          <w:rtl/>
        </w:rPr>
        <w:lastRenderedPageBreak/>
        <w:t>هر چند مشهور آن است که شهرت سند را قوت می‌بخشد اما اگر کسی بحث‌های مدرسه‌ای را کنار گذاشته و ادعا کند که شهرت هم مرجح صدوری است هم مرجح جهتی است و هم مرجح مضمونی است</w:t>
      </w:r>
      <w:r>
        <w:rPr>
          <w:rFonts w:hint="cs"/>
          <w:rtl/>
        </w:rPr>
        <w:t xml:space="preserve"> و</w:t>
      </w:r>
      <w:r>
        <w:rPr>
          <w:rFonts w:hint="cs"/>
          <w:rtl/>
        </w:rPr>
        <w:t xml:space="preserve"> بگوید شهرت مرجح جامعی است و در رأس همه مرجحات است، [سخن دور از آبادی نگفته است].</w:t>
      </w:r>
    </w:p>
    <w:p w:rsidR="006B6D9D" w:rsidRDefault="006B6D9D" w:rsidP="006B6D9D">
      <w:pPr>
        <w:ind w:firstLine="284"/>
        <w:jc w:val="both"/>
        <w:rPr>
          <w:rtl/>
        </w:rPr>
      </w:pPr>
      <w:r>
        <w:rPr>
          <w:rFonts w:hint="cs"/>
          <w:rtl/>
        </w:rPr>
        <w:t>اگر روایتی بین اصحاب ائمه مشهور شد کما اینکه کشف می کند از امام علیه السلام صادر شده است همچنین کشف می‌کند که تقیه‌ای نیست. اگر تقیه‌ای بود به این مقدار زیاد نقل نمی‌شد.</w:t>
      </w:r>
    </w:p>
    <w:p w:rsidR="006B6D9D" w:rsidRDefault="006B6D9D" w:rsidP="006B6D9D">
      <w:pPr>
        <w:ind w:firstLine="284"/>
        <w:jc w:val="both"/>
        <w:rPr>
          <w:rtl/>
        </w:rPr>
      </w:pPr>
      <w:r>
        <w:rPr>
          <w:rFonts w:hint="cs"/>
          <w:rtl/>
        </w:rPr>
        <w:t>وقتی نقل زیاد دارد کشف می‌کند که مضمونش مطابق با قرآن بوده و حق است.</w:t>
      </w:r>
    </w:p>
    <w:p w:rsidR="00C370E8" w:rsidRDefault="00F971AF" w:rsidP="00D5191F">
      <w:pPr>
        <w:ind w:firstLine="284"/>
        <w:jc w:val="both"/>
        <w:rPr>
          <w:rFonts w:hint="cs"/>
          <w:rtl/>
        </w:rPr>
      </w:pPr>
      <w:r>
        <w:rPr>
          <w:rFonts w:hint="cs"/>
          <w:rtl/>
        </w:rPr>
        <w:t xml:space="preserve">و اینکه شهرت مرجح است فرقی نمی‌کند که شهرت روایی باشد یا شهرت عملی! و حتی مثل میرزای رشتی و وحید بهبهانی نیز </w:t>
      </w:r>
      <w:r w:rsidR="00016CD0">
        <w:rPr>
          <w:rFonts w:hint="cs"/>
          <w:rtl/>
        </w:rPr>
        <w:t xml:space="preserve">در فقه </w:t>
      </w:r>
      <w:r>
        <w:rPr>
          <w:rFonts w:hint="cs"/>
          <w:rtl/>
        </w:rPr>
        <w:t>مواردی پیدا شده است</w:t>
      </w:r>
      <w:r w:rsidR="00016CD0">
        <w:rPr>
          <w:rFonts w:hint="cs"/>
          <w:rtl/>
        </w:rPr>
        <w:t xml:space="preserve"> که در تعارض اخبار ابتدا به سراغ مشهور می‌روند.</w:t>
      </w:r>
    </w:p>
    <w:p w:rsidR="00016CD0" w:rsidRPr="00146ED2" w:rsidRDefault="00016CD0" w:rsidP="00394A19">
      <w:pPr>
        <w:ind w:firstLine="284"/>
        <w:jc w:val="both"/>
        <w:rPr>
          <w:highlight w:val="yellow"/>
          <w:rtl/>
        </w:rPr>
      </w:pPr>
      <w:r w:rsidRPr="00146ED2">
        <w:rPr>
          <w:rFonts w:hint="cs"/>
          <w:highlight w:val="yellow"/>
          <w:rtl/>
        </w:rPr>
        <w:t xml:space="preserve">در نهایت نظر تحقیق آن است که </w:t>
      </w:r>
      <w:r w:rsidR="00394A19">
        <w:rPr>
          <w:rFonts w:hint="cs"/>
          <w:highlight w:val="yellow"/>
          <w:rtl/>
        </w:rPr>
        <w:t>شهرت مرجح است اما یقین آور نیست به گونه‌ای نیست که  شهرت از مرجح بودن بالاتر بوده و موجب شود که خبر مشهور از تعارض خارج شود، بلکه وقتی د</w:t>
      </w:r>
      <w:r w:rsidR="00CE25D3">
        <w:rPr>
          <w:rFonts w:hint="cs"/>
          <w:highlight w:val="yellow"/>
          <w:rtl/>
        </w:rPr>
        <w:t>ر تعارض،  در طرفی یک یا دو خبر داریم و در طرف دیگر چندین خبر داریم، ترجیح با خبر مشهور است.</w:t>
      </w:r>
    </w:p>
    <w:p w:rsidR="00D5191F" w:rsidRDefault="00CE25D3" w:rsidP="00D5191F">
      <w:pPr>
        <w:ind w:firstLine="284"/>
        <w:jc w:val="both"/>
        <w:rPr>
          <w:rFonts w:hint="cs"/>
          <w:rtl/>
        </w:rPr>
      </w:pPr>
      <w:r>
        <w:rPr>
          <w:rFonts w:hint="cs"/>
          <w:rtl/>
        </w:rPr>
        <w:t>ما در فقه به تبع سابقین ابتدا سراغ شهرت رفته و اگر یک طرف مشهور و طرف دیگر شاذ بود می</w:t>
      </w:r>
      <w:r>
        <w:rPr>
          <w:rtl/>
        </w:rPr>
        <w:softHyphen/>
      </w:r>
      <w:r>
        <w:rPr>
          <w:rFonts w:hint="cs"/>
          <w:rtl/>
        </w:rPr>
        <w:t xml:space="preserve">گوییم عمل </w:t>
      </w:r>
      <w:r w:rsidR="008A0570">
        <w:rPr>
          <w:rFonts w:hint="cs"/>
          <w:rtl/>
        </w:rPr>
        <w:t>طبق خبر مشهور است.</w:t>
      </w:r>
    </w:p>
    <w:p w:rsidR="008A0570" w:rsidRPr="009048B9" w:rsidRDefault="00AE3A9D" w:rsidP="00D5191F">
      <w:pPr>
        <w:ind w:firstLine="284"/>
        <w:jc w:val="both"/>
        <w:rPr>
          <w:highlight w:val="yellow"/>
          <w:rtl/>
        </w:rPr>
      </w:pPr>
      <w:r>
        <w:rPr>
          <w:rFonts w:hint="cs"/>
          <w:highlight w:val="yellow"/>
          <w:rtl/>
        </w:rPr>
        <w:t>و اگر</w:t>
      </w:r>
      <w:r w:rsidR="008A0570" w:rsidRPr="009048B9">
        <w:rPr>
          <w:rFonts w:hint="cs"/>
          <w:highlight w:val="yellow"/>
          <w:rtl/>
        </w:rPr>
        <w:t xml:space="preserve"> ترجیح به شهرت مصداق نداشت، نوبت به موافقت کتاب می‌رسد</w:t>
      </w:r>
      <w:r w:rsidR="009048B9" w:rsidRPr="009048B9">
        <w:rPr>
          <w:rFonts w:hint="cs"/>
          <w:highlight w:val="yellow"/>
          <w:rtl/>
        </w:rPr>
        <w:t xml:space="preserve"> سپس مخالفت عامه</w:t>
      </w:r>
      <w:r>
        <w:rPr>
          <w:rFonts w:hint="cs"/>
          <w:highlight w:val="yellow"/>
          <w:rtl/>
        </w:rPr>
        <w:t>، هر چند نتوانستیم روایت رساله قطب را درست کنیم اما موافق احتیاط آن است که وقتی شهرتی در بین نبود ابتدا سراغ موافقت کتاب سپس مخالفت عامه برویم</w:t>
      </w:r>
      <w:r w:rsidR="009048B9" w:rsidRPr="009048B9">
        <w:rPr>
          <w:rFonts w:hint="cs"/>
          <w:highlight w:val="yellow"/>
          <w:rtl/>
        </w:rPr>
        <w:t>.</w:t>
      </w:r>
    </w:p>
    <w:p w:rsidR="00705368" w:rsidRDefault="00A67F9F" w:rsidP="00711C4F">
      <w:pPr>
        <w:ind w:firstLine="284"/>
        <w:jc w:val="both"/>
        <w:rPr>
          <w:rtl/>
        </w:rPr>
      </w:pPr>
      <w:r>
        <w:rPr>
          <w:rFonts w:hint="cs"/>
          <w:rtl/>
        </w:rPr>
        <w:t>ترجیح به موافقت کتاب بند به روایات است و هنگامی که بین روایات ترتیبی بین موافقت کتاب و مخالفت عامه نبود می‌توان ابتدا به سراغ موافقت کتاب سپس به سراغ مخالفت عامه رفت. وقتی دلیل نداریم می‌توان ابتدا سراغ هر کدام که خواست رفت اما چون روایت قطب در کار است مطابق احتیاط آن ا</w:t>
      </w:r>
      <w:r w:rsidR="00170D4E">
        <w:rPr>
          <w:rFonts w:hint="cs"/>
          <w:rtl/>
        </w:rPr>
        <w:t xml:space="preserve">ست که بگوییم: عمل طبق روایت قطب راوندی </w:t>
      </w:r>
      <w:r w:rsidR="007D0860">
        <w:rPr>
          <w:rFonts w:hint="cs"/>
          <w:rtl/>
        </w:rPr>
        <w:t xml:space="preserve">می‌باشد </w:t>
      </w:r>
      <w:r w:rsidR="00170D4E">
        <w:rPr>
          <w:rFonts w:hint="cs"/>
          <w:rtl/>
        </w:rPr>
        <w:t>است که محقق خویی به آن عمل کرده و محقق نائینی و خیلی از محققین آن را صحیحه دانسته‌‌‌اند</w:t>
      </w:r>
      <w:r w:rsidR="007D0860">
        <w:rPr>
          <w:rFonts w:hint="cs"/>
          <w:rtl/>
        </w:rPr>
        <w:t>.</w:t>
      </w:r>
    </w:p>
    <w:p w:rsidR="007D0860" w:rsidRDefault="007D0860" w:rsidP="00711C4F">
      <w:pPr>
        <w:ind w:firstLine="284"/>
        <w:jc w:val="both"/>
        <w:rPr>
          <w:rtl/>
        </w:rPr>
      </w:pPr>
      <w:r>
        <w:rPr>
          <w:rFonts w:hint="cs"/>
          <w:rtl/>
        </w:rPr>
        <w:t>تا کنون در فقه همینگونه مشی کردیم و بعد از این هم اگر عمر و توفیقی بود همینگونه مشی خواهیم کرد.</w:t>
      </w:r>
    </w:p>
    <w:p w:rsidR="00D5133F" w:rsidRPr="006162A2" w:rsidRDefault="007D0860" w:rsidP="00FB7610">
      <w:pPr>
        <w:ind w:firstLine="284"/>
        <w:jc w:val="both"/>
        <w:rPr>
          <w:rtl/>
        </w:rPr>
      </w:pPr>
      <w:r>
        <w:rPr>
          <w:rFonts w:hint="cs"/>
          <w:rtl/>
        </w:rPr>
        <w:t xml:space="preserve">بحث از ترتیب بین مرجحات پایان یافت و بعد از این کلام واقع می‌شود در تعدی از مرجحات منصوصه به غیر منصوصه و نزاع بین مرحوم شیخ و آخوند </w:t>
      </w:r>
      <w:r w:rsidR="00FB7610">
        <w:rPr>
          <w:rFonts w:hint="cs"/>
          <w:rtl/>
        </w:rPr>
        <w:t>و کلام ایشان را ملاحظه بفرمایید.</w:t>
      </w:r>
      <w:r w:rsidR="00FB7610" w:rsidRPr="006162A2">
        <w:rPr>
          <w:rtl/>
        </w:rPr>
        <w:t xml:space="preserve"> </w:t>
      </w:r>
    </w:p>
    <w:sectPr w:rsidR="00D5133F"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C21" w:rsidRDefault="009A7C21" w:rsidP="008B750B">
      <w:pPr>
        <w:spacing w:line="240" w:lineRule="auto"/>
      </w:pPr>
      <w:r>
        <w:separator/>
      </w:r>
    </w:p>
  </w:endnote>
  <w:endnote w:type="continuationSeparator" w:id="0">
    <w:p w:rsidR="009A7C21" w:rsidRDefault="009A7C2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376F6" w:rsidRPr="00A376F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F3E87" w:rsidP="001B6799">
          <w:pPr>
            <w:pStyle w:val="Footer"/>
            <w:bidi w:val="0"/>
            <w:rPr>
              <w:color w:val="808080" w:themeColor="background1" w:themeShade="80"/>
              <w:rtl/>
            </w:rPr>
          </w:pPr>
          <w:bookmarkStart w:id="24" w:name="BokAdres"/>
          <w:bookmarkEnd w:id="24"/>
          <w:r>
            <w:rPr>
              <w:color w:val="808080" w:themeColor="background1" w:themeShade="80"/>
            </w:rPr>
            <w:t>U1mg1_13960106-106_mb1_mfeb.ir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C21" w:rsidRDefault="009A7C21" w:rsidP="008B750B">
      <w:pPr>
        <w:spacing w:line="240" w:lineRule="auto"/>
      </w:pPr>
      <w:r>
        <w:separator/>
      </w:r>
    </w:p>
  </w:footnote>
  <w:footnote w:type="continuationSeparator" w:id="0">
    <w:p w:rsidR="009A7C21" w:rsidRDefault="009A7C21" w:rsidP="008B750B">
      <w:pPr>
        <w:spacing w:line="240" w:lineRule="auto"/>
      </w:pPr>
      <w:r>
        <w:continuationSeparator/>
      </w:r>
    </w:p>
  </w:footnote>
  <w:footnote w:id="1">
    <w:p w:rsidR="00693025" w:rsidRPr="00693025" w:rsidRDefault="00693025" w:rsidP="00693025">
      <w:pPr>
        <w:pStyle w:val="FootnoteText"/>
      </w:pPr>
      <w:r w:rsidRPr="00693025">
        <w:footnoteRef/>
      </w:r>
      <w:r w:rsidRPr="00693025">
        <w:rPr>
          <w:rtl/>
        </w:rPr>
        <w:t xml:space="preserve"> </w:t>
      </w:r>
      <w:hyperlink r:id="rId1" w:history="1">
        <w:r w:rsidRPr="00693025">
          <w:rPr>
            <w:rStyle w:val="Hyperlink"/>
            <w:rFonts w:hint="cs"/>
            <w:rtl/>
          </w:rPr>
          <w:t>عوالی</w:t>
        </w:r>
        <w:r w:rsidRPr="00693025">
          <w:rPr>
            <w:rStyle w:val="Hyperlink"/>
            <w:rtl/>
          </w:rPr>
          <w:t xml:space="preserve"> </w:t>
        </w:r>
        <w:r w:rsidRPr="00693025">
          <w:rPr>
            <w:rStyle w:val="Hyperlink"/>
            <w:rFonts w:hint="cs"/>
            <w:rtl/>
          </w:rPr>
          <w:t>اللئالی،</w:t>
        </w:r>
        <w:r w:rsidRPr="00693025">
          <w:rPr>
            <w:rStyle w:val="Hyperlink"/>
            <w:rtl/>
          </w:rPr>
          <w:t xml:space="preserve"> </w:t>
        </w:r>
        <w:r w:rsidRPr="00693025">
          <w:rPr>
            <w:rStyle w:val="Hyperlink"/>
            <w:rFonts w:hint="cs"/>
            <w:rtl/>
          </w:rPr>
          <w:t>محمد</w:t>
        </w:r>
        <w:r w:rsidRPr="00693025">
          <w:rPr>
            <w:rStyle w:val="Hyperlink"/>
            <w:rtl/>
          </w:rPr>
          <w:t xml:space="preserve"> </w:t>
        </w:r>
        <w:r w:rsidRPr="00693025">
          <w:rPr>
            <w:rStyle w:val="Hyperlink"/>
            <w:rFonts w:hint="cs"/>
            <w:rtl/>
          </w:rPr>
          <w:t>بن</w:t>
        </w:r>
        <w:r w:rsidRPr="00693025">
          <w:rPr>
            <w:rStyle w:val="Hyperlink"/>
            <w:rtl/>
          </w:rPr>
          <w:t xml:space="preserve"> </w:t>
        </w:r>
        <w:r w:rsidRPr="00693025">
          <w:rPr>
            <w:rStyle w:val="Hyperlink"/>
            <w:rFonts w:hint="cs"/>
            <w:rtl/>
          </w:rPr>
          <w:t>ابی</w:t>
        </w:r>
        <w:r w:rsidRPr="00693025">
          <w:rPr>
            <w:rStyle w:val="Hyperlink"/>
            <w:rtl/>
          </w:rPr>
          <w:t xml:space="preserve"> </w:t>
        </w:r>
        <w:r w:rsidRPr="00693025">
          <w:rPr>
            <w:rStyle w:val="Hyperlink"/>
            <w:rFonts w:hint="cs"/>
            <w:rtl/>
          </w:rPr>
          <w:t>جمهور</w:t>
        </w:r>
        <w:r w:rsidRPr="00693025">
          <w:rPr>
            <w:rStyle w:val="Hyperlink"/>
            <w:rtl/>
          </w:rPr>
          <w:t xml:space="preserve"> </w:t>
        </w:r>
        <w:r w:rsidRPr="00693025">
          <w:rPr>
            <w:rStyle w:val="Hyperlink"/>
            <w:rFonts w:hint="cs"/>
            <w:rtl/>
          </w:rPr>
          <w:t>احسائی،</w:t>
        </w:r>
        <w:r w:rsidRPr="00693025">
          <w:rPr>
            <w:rStyle w:val="Hyperlink"/>
            <w:rtl/>
          </w:rPr>
          <w:t xml:space="preserve"> </w:t>
        </w:r>
        <w:r w:rsidRPr="00693025">
          <w:rPr>
            <w:rStyle w:val="Hyperlink"/>
            <w:rFonts w:hint="cs"/>
            <w:rtl/>
          </w:rPr>
          <w:t>ج</w:t>
        </w:r>
        <w:r w:rsidRPr="00693025">
          <w:rPr>
            <w:rStyle w:val="Hyperlink"/>
            <w:rtl/>
          </w:rPr>
          <w:t>4</w:t>
        </w:r>
        <w:r w:rsidRPr="00693025">
          <w:rPr>
            <w:rStyle w:val="Hyperlink"/>
            <w:rFonts w:hint="cs"/>
            <w:rtl/>
          </w:rPr>
          <w:t>،</w:t>
        </w:r>
        <w:r w:rsidRPr="00693025">
          <w:rPr>
            <w:rStyle w:val="Hyperlink"/>
            <w:rtl/>
          </w:rPr>
          <w:t xml:space="preserve"> </w:t>
        </w:r>
        <w:r w:rsidRPr="00693025">
          <w:rPr>
            <w:rStyle w:val="Hyperlink"/>
            <w:rFonts w:hint="cs"/>
            <w:rtl/>
          </w:rPr>
          <w:t>ص</w:t>
        </w:r>
        <w:r w:rsidRPr="00693025">
          <w:rPr>
            <w:rStyle w:val="Hyperlink"/>
            <w:rtl/>
          </w:rPr>
          <w:t>133</w:t>
        </w:r>
        <w:r w:rsidRPr="00693025">
          <w:rPr>
            <w:rStyle w:val="Hyperlink"/>
          </w:rPr>
          <w:t>.</w:t>
        </w:r>
      </w:hyperlink>
    </w:p>
  </w:footnote>
  <w:footnote w:id="2">
    <w:p w:rsidR="00440ACF" w:rsidRDefault="00440ACF">
      <w:pPr>
        <w:pStyle w:val="FootnoteText"/>
      </w:pPr>
      <w:r>
        <w:rPr>
          <w:rStyle w:val="FootnoteReference"/>
        </w:rPr>
        <w:footnoteRef/>
      </w:r>
      <w:r>
        <w:rPr>
          <w:rtl/>
        </w:rPr>
        <w:t xml:space="preserve"> </w:t>
      </w:r>
      <w:r>
        <w:rPr>
          <w:rFonts w:hint="cs"/>
          <w:rtl/>
        </w:rPr>
        <w:t>همان.</w:t>
      </w:r>
    </w:p>
  </w:footnote>
  <w:footnote w:id="3">
    <w:p w:rsidR="00702F4C" w:rsidRPr="00F90977" w:rsidRDefault="00702F4C" w:rsidP="00702F4C">
      <w:pPr>
        <w:pStyle w:val="FootnoteText"/>
      </w:pPr>
      <w:r w:rsidRPr="00F90977">
        <w:footnoteRef/>
      </w:r>
      <w:r w:rsidRPr="00F90977">
        <w:rPr>
          <w:rtl/>
        </w:rPr>
        <w:t xml:space="preserve"> </w:t>
      </w:r>
      <w:hyperlink r:id="rId2" w:history="1">
        <w:r w:rsidRPr="00F90977">
          <w:rPr>
            <w:rStyle w:val="Hyperlink"/>
            <w:rFonts w:hint="cs"/>
            <w:rtl/>
          </w:rPr>
          <w:t>وسائل</w:t>
        </w:r>
        <w:r w:rsidRPr="00F90977">
          <w:rPr>
            <w:rStyle w:val="Hyperlink"/>
            <w:rtl/>
          </w:rPr>
          <w:t xml:space="preserve"> </w:t>
        </w:r>
        <w:r w:rsidRPr="00F90977">
          <w:rPr>
            <w:rStyle w:val="Hyperlink"/>
            <w:rFonts w:hint="cs"/>
            <w:rtl/>
          </w:rPr>
          <w:t>الشیعة،</w:t>
        </w:r>
        <w:r w:rsidRPr="00F90977">
          <w:rPr>
            <w:rStyle w:val="Hyperlink"/>
            <w:rtl/>
          </w:rPr>
          <w:t xml:space="preserve"> </w:t>
        </w:r>
        <w:r w:rsidRPr="00F90977">
          <w:rPr>
            <w:rStyle w:val="Hyperlink"/>
            <w:rFonts w:hint="cs"/>
            <w:rtl/>
          </w:rPr>
          <w:t>الشیخ</w:t>
        </w:r>
        <w:r w:rsidRPr="00F90977">
          <w:rPr>
            <w:rStyle w:val="Hyperlink"/>
            <w:rtl/>
          </w:rPr>
          <w:t xml:space="preserve"> </w:t>
        </w:r>
        <w:r w:rsidRPr="00F90977">
          <w:rPr>
            <w:rStyle w:val="Hyperlink"/>
            <w:rFonts w:hint="cs"/>
            <w:rtl/>
          </w:rPr>
          <w:t>الحر</w:t>
        </w:r>
        <w:r w:rsidRPr="00F90977">
          <w:rPr>
            <w:rStyle w:val="Hyperlink"/>
            <w:rtl/>
          </w:rPr>
          <w:t xml:space="preserve"> </w:t>
        </w:r>
        <w:r w:rsidRPr="00F90977">
          <w:rPr>
            <w:rStyle w:val="Hyperlink"/>
            <w:rFonts w:hint="cs"/>
            <w:rtl/>
          </w:rPr>
          <w:t>العاملي،</w:t>
        </w:r>
        <w:r w:rsidRPr="00F90977">
          <w:rPr>
            <w:rStyle w:val="Hyperlink"/>
            <w:rtl/>
          </w:rPr>
          <w:t xml:space="preserve"> </w:t>
        </w:r>
        <w:r w:rsidRPr="00F90977">
          <w:rPr>
            <w:rStyle w:val="Hyperlink"/>
            <w:rFonts w:hint="cs"/>
            <w:rtl/>
          </w:rPr>
          <w:t>ج</w:t>
        </w:r>
        <w:r w:rsidRPr="00F90977">
          <w:rPr>
            <w:rStyle w:val="Hyperlink"/>
            <w:rtl/>
          </w:rPr>
          <w:t>27</w:t>
        </w:r>
        <w:r w:rsidRPr="00F90977">
          <w:rPr>
            <w:rStyle w:val="Hyperlink"/>
            <w:rFonts w:hint="cs"/>
            <w:rtl/>
          </w:rPr>
          <w:t>،</w:t>
        </w:r>
        <w:r w:rsidRPr="00F90977">
          <w:rPr>
            <w:rStyle w:val="Hyperlink"/>
            <w:rtl/>
          </w:rPr>
          <w:t xml:space="preserve"> </w:t>
        </w:r>
        <w:r w:rsidRPr="00F90977">
          <w:rPr>
            <w:rStyle w:val="Hyperlink"/>
            <w:rFonts w:hint="cs"/>
            <w:rtl/>
          </w:rPr>
          <w:t>ص</w:t>
        </w:r>
        <w:r w:rsidRPr="00F90977">
          <w:rPr>
            <w:rStyle w:val="Hyperlink"/>
            <w:rtl/>
          </w:rPr>
          <w:t>118</w:t>
        </w:r>
        <w:r w:rsidRPr="00F90977">
          <w:rPr>
            <w:rStyle w:val="Hyperlink"/>
            <w:rFonts w:hint="cs"/>
            <w:rtl/>
          </w:rPr>
          <w:t>،</w:t>
        </w:r>
        <w:r w:rsidRPr="00F90977">
          <w:rPr>
            <w:rStyle w:val="Hyperlink"/>
            <w:rtl/>
          </w:rPr>
          <w:t xml:space="preserve"> </w:t>
        </w:r>
        <w:r w:rsidRPr="00F90977">
          <w:rPr>
            <w:rStyle w:val="Hyperlink"/>
            <w:rFonts w:hint="cs"/>
            <w:rtl/>
          </w:rPr>
          <w:t>أبواب</w:t>
        </w:r>
        <w:r w:rsidRPr="00F90977">
          <w:rPr>
            <w:rStyle w:val="Hyperlink"/>
            <w:rtl/>
          </w:rPr>
          <w:t xml:space="preserve"> </w:t>
        </w:r>
        <w:r w:rsidRPr="00F90977">
          <w:rPr>
            <w:rStyle w:val="Hyperlink"/>
            <w:rFonts w:hint="cs"/>
            <w:rtl/>
          </w:rPr>
          <w:t>صفات</w:t>
        </w:r>
        <w:r w:rsidRPr="00F90977">
          <w:rPr>
            <w:rStyle w:val="Hyperlink"/>
            <w:rtl/>
          </w:rPr>
          <w:t xml:space="preserve"> </w:t>
        </w:r>
        <w:r w:rsidRPr="00F90977">
          <w:rPr>
            <w:rStyle w:val="Hyperlink"/>
            <w:rFonts w:hint="cs"/>
            <w:rtl/>
          </w:rPr>
          <w:t>القاضی،</w:t>
        </w:r>
        <w:r w:rsidRPr="00F90977">
          <w:rPr>
            <w:rStyle w:val="Hyperlink"/>
            <w:rtl/>
          </w:rPr>
          <w:t xml:space="preserve"> </w:t>
        </w:r>
        <w:r w:rsidRPr="00F90977">
          <w:rPr>
            <w:rStyle w:val="Hyperlink"/>
            <w:rFonts w:hint="cs"/>
            <w:rtl/>
          </w:rPr>
          <w:t>باب</w:t>
        </w:r>
        <w:r w:rsidRPr="00F90977">
          <w:rPr>
            <w:rStyle w:val="Hyperlink"/>
            <w:rtl/>
          </w:rPr>
          <w:t>9</w:t>
        </w:r>
        <w:r w:rsidRPr="00F90977">
          <w:rPr>
            <w:rStyle w:val="Hyperlink"/>
            <w:rFonts w:hint="cs"/>
            <w:rtl/>
          </w:rPr>
          <w:t>،</w:t>
        </w:r>
        <w:r w:rsidRPr="00F90977">
          <w:rPr>
            <w:rStyle w:val="Hyperlink"/>
            <w:rtl/>
          </w:rPr>
          <w:t xml:space="preserve"> </w:t>
        </w:r>
        <w:r w:rsidRPr="00F90977">
          <w:rPr>
            <w:rStyle w:val="Hyperlink"/>
            <w:rFonts w:hint="cs"/>
            <w:rtl/>
          </w:rPr>
          <w:t>ح</w:t>
        </w:r>
        <w:r w:rsidRPr="00F90977">
          <w:rPr>
            <w:rStyle w:val="Hyperlink"/>
            <w:rtl/>
          </w:rPr>
          <w:t>29</w:t>
        </w:r>
        <w:r w:rsidRPr="00F90977">
          <w:rPr>
            <w:rStyle w:val="Hyperlink"/>
            <w:rFonts w:hint="cs"/>
            <w:rtl/>
          </w:rPr>
          <w:t>،</w:t>
        </w:r>
        <w:r w:rsidRPr="00F90977">
          <w:rPr>
            <w:rStyle w:val="Hyperlink"/>
            <w:rtl/>
          </w:rPr>
          <w:t xml:space="preserve"> </w:t>
        </w:r>
        <w:r w:rsidRPr="00F90977">
          <w:rPr>
            <w:rStyle w:val="Hyperlink"/>
            <w:rFonts w:hint="cs"/>
            <w:rtl/>
          </w:rPr>
          <w:t>ط</w:t>
        </w:r>
        <w:r w:rsidRPr="00F90977">
          <w:rPr>
            <w:rStyle w:val="Hyperlink"/>
            <w:rtl/>
          </w:rPr>
          <w:t xml:space="preserve"> </w:t>
        </w:r>
        <w:r w:rsidRPr="00F90977">
          <w:rPr>
            <w:rStyle w:val="Hyperlink"/>
            <w:rFonts w:hint="cs"/>
            <w:rtl/>
          </w:rPr>
          <w:t>آل</w:t>
        </w:r>
        <w:r w:rsidRPr="00F90977">
          <w:rPr>
            <w:rStyle w:val="Hyperlink"/>
            <w:rtl/>
          </w:rPr>
          <w:t xml:space="preserve"> </w:t>
        </w:r>
        <w:r w:rsidRPr="00F90977">
          <w:rPr>
            <w:rStyle w:val="Hyperlink"/>
            <w:rFonts w:hint="cs"/>
            <w:rtl/>
          </w:rPr>
          <w:t>البيت</w:t>
        </w:r>
        <w:r w:rsidRPr="00F90977">
          <w:rPr>
            <w:rStyle w:val="Hyperlink"/>
          </w:rPr>
          <w:t>.</w:t>
        </w:r>
      </w:hyperlink>
    </w:p>
  </w:footnote>
  <w:footnote w:id="4">
    <w:p w:rsidR="00F6016C" w:rsidRPr="00F6016C" w:rsidRDefault="00F6016C" w:rsidP="00F6016C">
      <w:pPr>
        <w:pStyle w:val="FootnoteText"/>
      </w:pPr>
      <w:r w:rsidRPr="00F6016C">
        <w:footnoteRef/>
      </w:r>
      <w:r w:rsidRPr="00F6016C">
        <w:rPr>
          <w:rtl/>
        </w:rPr>
        <w:t xml:space="preserve"> </w:t>
      </w:r>
      <w:hyperlink r:id="rId3" w:history="1">
        <w:r w:rsidRPr="00F6016C">
          <w:rPr>
            <w:rStyle w:val="Hyperlink"/>
            <w:rFonts w:hint="cs"/>
            <w:rtl/>
          </w:rPr>
          <w:t>الکافی،</w:t>
        </w:r>
        <w:r w:rsidRPr="00F6016C">
          <w:rPr>
            <w:rStyle w:val="Hyperlink"/>
            <w:rtl/>
          </w:rPr>
          <w:t xml:space="preserve"> </w:t>
        </w:r>
        <w:r w:rsidRPr="00F6016C">
          <w:rPr>
            <w:rStyle w:val="Hyperlink"/>
            <w:rFonts w:hint="cs"/>
            <w:rtl/>
          </w:rPr>
          <w:t>الشیخ</w:t>
        </w:r>
        <w:r w:rsidRPr="00F6016C">
          <w:rPr>
            <w:rStyle w:val="Hyperlink"/>
            <w:rtl/>
          </w:rPr>
          <w:t xml:space="preserve"> </w:t>
        </w:r>
        <w:r w:rsidRPr="00F6016C">
          <w:rPr>
            <w:rStyle w:val="Hyperlink"/>
            <w:rFonts w:hint="cs"/>
            <w:rtl/>
          </w:rPr>
          <w:t>الکلینی،</w:t>
        </w:r>
        <w:r w:rsidRPr="00F6016C">
          <w:rPr>
            <w:rStyle w:val="Hyperlink"/>
            <w:rtl/>
          </w:rPr>
          <w:t xml:space="preserve"> </w:t>
        </w:r>
        <w:r w:rsidRPr="00F6016C">
          <w:rPr>
            <w:rStyle w:val="Hyperlink"/>
            <w:rFonts w:hint="cs"/>
            <w:rtl/>
          </w:rPr>
          <w:t>ج</w:t>
        </w:r>
        <w:r w:rsidRPr="00F6016C">
          <w:rPr>
            <w:rStyle w:val="Hyperlink"/>
            <w:rtl/>
          </w:rPr>
          <w:t>1</w:t>
        </w:r>
        <w:r w:rsidRPr="00F6016C">
          <w:rPr>
            <w:rStyle w:val="Hyperlink"/>
            <w:rFonts w:hint="cs"/>
            <w:rtl/>
          </w:rPr>
          <w:t>،</w:t>
        </w:r>
        <w:r w:rsidRPr="00F6016C">
          <w:rPr>
            <w:rStyle w:val="Hyperlink"/>
            <w:rtl/>
          </w:rPr>
          <w:t xml:space="preserve"> </w:t>
        </w:r>
        <w:r w:rsidRPr="00F6016C">
          <w:rPr>
            <w:rStyle w:val="Hyperlink"/>
            <w:rFonts w:hint="cs"/>
            <w:rtl/>
          </w:rPr>
          <w:t>ص</w:t>
        </w:r>
        <w:r w:rsidRPr="00F6016C">
          <w:rPr>
            <w:rStyle w:val="Hyperlink"/>
            <w:rtl/>
          </w:rPr>
          <w:t>69</w:t>
        </w:r>
        <w:r w:rsidRPr="00F6016C">
          <w:rPr>
            <w:rStyle w:val="Hyperlink"/>
          </w:rPr>
          <w:t>.</w:t>
        </w:r>
      </w:hyperlink>
    </w:p>
  </w:footnote>
  <w:footnote w:id="5">
    <w:p w:rsidR="002F3127" w:rsidRPr="002F3127" w:rsidRDefault="002F3127" w:rsidP="002F3127">
      <w:pPr>
        <w:pStyle w:val="FootnoteText"/>
        <w:rPr>
          <w:rFonts w:hint="cs"/>
        </w:rPr>
      </w:pPr>
      <w:r w:rsidRPr="002F3127">
        <w:footnoteRef/>
      </w:r>
      <w:r w:rsidRPr="002F3127">
        <w:rPr>
          <w:rtl/>
        </w:rPr>
        <w:t xml:space="preserve"> </w:t>
      </w:r>
      <w:r>
        <w:rPr>
          <w:rFonts w:hint="cs"/>
          <w:rtl/>
        </w:rPr>
        <w:t xml:space="preserve">صاحب وسائل این روایت را </w:t>
      </w:r>
      <w:r w:rsidR="00B678D4">
        <w:rPr>
          <w:rFonts w:hint="cs"/>
          <w:rtl/>
        </w:rPr>
        <w:t xml:space="preserve">از رساله قطب با همان سند نقل کرده است </w:t>
      </w:r>
      <w:hyperlink r:id="rId4" w:history="1">
        <w:r w:rsidRPr="002F3127">
          <w:rPr>
            <w:rStyle w:val="Hyperlink"/>
            <w:rFonts w:hint="cs"/>
            <w:rtl/>
          </w:rPr>
          <w:t>وسائل</w:t>
        </w:r>
        <w:r w:rsidRPr="002F3127">
          <w:rPr>
            <w:rStyle w:val="Hyperlink"/>
            <w:rtl/>
          </w:rPr>
          <w:t xml:space="preserve"> </w:t>
        </w:r>
        <w:r w:rsidRPr="002F3127">
          <w:rPr>
            <w:rStyle w:val="Hyperlink"/>
            <w:rFonts w:hint="cs"/>
            <w:rtl/>
          </w:rPr>
          <w:t>الشیعة،</w:t>
        </w:r>
        <w:r w:rsidRPr="002F3127">
          <w:rPr>
            <w:rStyle w:val="Hyperlink"/>
            <w:rtl/>
          </w:rPr>
          <w:t xml:space="preserve"> </w:t>
        </w:r>
        <w:r w:rsidRPr="002F3127">
          <w:rPr>
            <w:rStyle w:val="Hyperlink"/>
            <w:rFonts w:hint="cs"/>
            <w:rtl/>
          </w:rPr>
          <w:t>الشیخ</w:t>
        </w:r>
        <w:r w:rsidRPr="002F3127">
          <w:rPr>
            <w:rStyle w:val="Hyperlink"/>
            <w:rtl/>
          </w:rPr>
          <w:t xml:space="preserve"> </w:t>
        </w:r>
        <w:r w:rsidRPr="002F3127">
          <w:rPr>
            <w:rStyle w:val="Hyperlink"/>
            <w:rFonts w:hint="cs"/>
            <w:rtl/>
          </w:rPr>
          <w:t>الحر</w:t>
        </w:r>
        <w:r w:rsidRPr="002F3127">
          <w:rPr>
            <w:rStyle w:val="Hyperlink"/>
            <w:rtl/>
          </w:rPr>
          <w:t xml:space="preserve"> </w:t>
        </w:r>
        <w:r w:rsidRPr="002F3127">
          <w:rPr>
            <w:rStyle w:val="Hyperlink"/>
            <w:rFonts w:hint="cs"/>
            <w:rtl/>
          </w:rPr>
          <w:t>العاملي،</w:t>
        </w:r>
        <w:r w:rsidRPr="002F3127">
          <w:rPr>
            <w:rStyle w:val="Hyperlink"/>
            <w:rtl/>
          </w:rPr>
          <w:t xml:space="preserve"> </w:t>
        </w:r>
        <w:r w:rsidRPr="002F3127">
          <w:rPr>
            <w:rStyle w:val="Hyperlink"/>
            <w:rFonts w:hint="cs"/>
            <w:rtl/>
          </w:rPr>
          <w:t>ج</w:t>
        </w:r>
        <w:r w:rsidRPr="002F3127">
          <w:rPr>
            <w:rStyle w:val="Hyperlink"/>
            <w:rtl/>
          </w:rPr>
          <w:t>27</w:t>
        </w:r>
        <w:r w:rsidRPr="002F3127">
          <w:rPr>
            <w:rStyle w:val="Hyperlink"/>
            <w:rFonts w:hint="cs"/>
            <w:rtl/>
          </w:rPr>
          <w:t>،</w:t>
        </w:r>
        <w:r w:rsidRPr="002F3127">
          <w:rPr>
            <w:rStyle w:val="Hyperlink"/>
            <w:rtl/>
          </w:rPr>
          <w:t xml:space="preserve"> </w:t>
        </w:r>
        <w:r w:rsidRPr="002F3127">
          <w:rPr>
            <w:rStyle w:val="Hyperlink"/>
            <w:rFonts w:hint="cs"/>
            <w:rtl/>
          </w:rPr>
          <w:t>ص</w:t>
        </w:r>
        <w:r w:rsidRPr="002F3127">
          <w:rPr>
            <w:rStyle w:val="Hyperlink"/>
            <w:rtl/>
          </w:rPr>
          <w:t>119</w:t>
        </w:r>
        <w:r w:rsidRPr="002F3127">
          <w:rPr>
            <w:rStyle w:val="Hyperlink"/>
            <w:rFonts w:hint="cs"/>
            <w:rtl/>
          </w:rPr>
          <w:t>،</w:t>
        </w:r>
        <w:r w:rsidRPr="002F3127">
          <w:rPr>
            <w:rStyle w:val="Hyperlink"/>
            <w:rtl/>
          </w:rPr>
          <w:t xml:space="preserve"> </w:t>
        </w:r>
        <w:r w:rsidRPr="002F3127">
          <w:rPr>
            <w:rStyle w:val="Hyperlink"/>
            <w:rFonts w:hint="cs"/>
            <w:rtl/>
          </w:rPr>
          <w:t>أبواب</w:t>
        </w:r>
        <w:r w:rsidRPr="002F3127">
          <w:rPr>
            <w:rStyle w:val="Hyperlink"/>
            <w:rtl/>
          </w:rPr>
          <w:t xml:space="preserve"> </w:t>
        </w:r>
        <w:r w:rsidRPr="002F3127">
          <w:rPr>
            <w:rStyle w:val="Hyperlink"/>
            <w:rFonts w:hint="cs"/>
            <w:rtl/>
          </w:rPr>
          <w:t>صفات</w:t>
        </w:r>
        <w:r w:rsidRPr="002F3127">
          <w:rPr>
            <w:rStyle w:val="Hyperlink"/>
            <w:rtl/>
          </w:rPr>
          <w:t xml:space="preserve"> </w:t>
        </w:r>
        <w:r w:rsidRPr="002F3127">
          <w:rPr>
            <w:rStyle w:val="Hyperlink"/>
            <w:rFonts w:hint="cs"/>
            <w:rtl/>
          </w:rPr>
          <w:t>القاضی،</w:t>
        </w:r>
        <w:r w:rsidRPr="002F3127">
          <w:rPr>
            <w:rStyle w:val="Hyperlink"/>
            <w:rtl/>
          </w:rPr>
          <w:t xml:space="preserve"> </w:t>
        </w:r>
        <w:r w:rsidRPr="002F3127">
          <w:rPr>
            <w:rStyle w:val="Hyperlink"/>
            <w:rFonts w:hint="cs"/>
            <w:rtl/>
          </w:rPr>
          <w:t>باب</w:t>
        </w:r>
        <w:r w:rsidRPr="002F3127">
          <w:rPr>
            <w:rStyle w:val="Hyperlink"/>
            <w:rtl/>
          </w:rPr>
          <w:t>9</w:t>
        </w:r>
        <w:r w:rsidRPr="002F3127">
          <w:rPr>
            <w:rStyle w:val="Hyperlink"/>
            <w:rFonts w:hint="cs"/>
            <w:rtl/>
          </w:rPr>
          <w:t>،</w:t>
        </w:r>
        <w:r w:rsidRPr="002F3127">
          <w:rPr>
            <w:rStyle w:val="Hyperlink"/>
            <w:rtl/>
          </w:rPr>
          <w:t xml:space="preserve"> </w:t>
        </w:r>
        <w:r w:rsidRPr="002F3127">
          <w:rPr>
            <w:rStyle w:val="Hyperlink"/>
            <w:rFonts w:hint="cs"/>
            <w:rtl/>
          </w:rPr>
          <w:t>ح</w:t>
        </w:r>
        <w:r w:rsidRPr="002F3127">
          <w:rPr>
            <w:rStyle w:val="Hyperlink"/>
            <w:rtl/>
          </w:rPr>
          <w:t>35</w:t>
        </w:r>
        <w:r w:rsidRPr="002F3127">
          <w:rPr>
            <w:rStyle w:val="Hyperlink"/>
            <w:rFonts w:hint="cs"/>
            <w:rtl/>
          </w:rPr>
          <w:t>،</w:t>
        </w:r>
        <w:r w:rsidRPr="002F3127">
          <w:rPr>
            <w:rStyle w:val="Hyperlink"/>
            <w:rtl/>
          </w:rPr>
          <w:t xml:space="preserve"> </w:t>
        </w:r>
        <w:r w:rsidRPr="002F3127">
          <w:rPr>
            <w:rStyle w:val="Hyperlink"/>
            <w:rFonts w:hint="cs"/>
            <w:rtl/>
          </w:rPr>
          <w:t>ط</w:t>
        </w:r>
        <w:r w:rsidRPr="002F3127">
          <w:rPr>
            <w:rStyle w:val="Hyperlink"/>
            <w:rtl/>
          </w:rPr>
          <w:t xml:space="preserve"> </w:t>
        </w:r>
        <w:r w:rsidRPr="002F3127">
          <w:rPr>
            <w:rStyle w:val="Hyperlink"/>
            <w:rFonts w:hint="cs"/>
            <w:rtl/>
          </w:rPr>
          <w:t>آل</w:t>
        </w:r>
        <w:r w:rsidRPr="002F3127">
          <w:rPr>
            <w:rStyle w:val="Hyperlink"/>
            <w:rtl/>
          </w:rPr>
          <w:t xml:space="preserve"> </w:t>
        </w:r>
        <w:r w:rsidRPr="002F3127">
          <w:rPr>
            <w:rStyle w:val="Hyperlink"/>
            <w:rFonts w:hint="cs"/>
            <w:rtl/>
          </w:rPr>
          <w:t>البيت</w:t>
        </w:r>
        <w:r w:rsidRPr="002F3127">
          <w:rPr>
            <w:rStyle w:val="Hyperlink"/>
          </w:rPr>
          <w:t>.</w:t>
        </w:r>
      </w:hyperlink>
    </w:p>
  </w:footnote>
  <w:footnote w:id="6">
    <w:p w:rsidR="0097406F" w:rsidRPr="00F90977" w:rsidRDefault="0097406F" w:rsidP="0097406F">
      <w:pPr>
        <w:pStyle w:val="FootnoteText"/>
      </w:pPr>
      <w:r w:rsidRPr="00F90977">
        <w:footnoteRef/>
      </w:r>
      <w:r w:rsidRPr="00F90977">
        <w:rPr>
          <w:rtl/>
        </w:rPr>
        <w:t xml:space="preserve"> </w:t>
      </w:r>
      <w:hyperlink r:id="rId5" w:history="1">
        <w:r w:rsidRPr="00F90977">
          <w:rPr>
            <w:rStyle w:val="Hyperlink"/>
            <w:rFonts w:hint="cs"/>
            <w:rtl/>
          </w:rPr>
          <w:t>وسائل</w:t>
        </w:r>
        <w:r w:rsidRPr="00F90977">
          <w:rPr>
            <w:rStyle w:val="Hyperlink"/>
            <w:rtl/>
          </w:rPr>
          <w:t xml:space="preserve"> </w:t>
        </w:r>
        <w:r w:rsidRPr="00F90977">
          <w:rPr>
            <w:rStyle w:val="Hyperlink"/>
            <w:rFonts w:hint="cs"/>
            <w:rtl/>
          </w:rPr>
          <w:t>الشیعة،</w:t>
        </w:r>
        <w:r w:rsidRPr="00F90977">
          <w:rPr>
            <w:rStyle w:val="Hyperlink"/>
            <w:rtl/>
          </w:rPr>
          <w:t xml:space="preserve"> </w:t>
        </w:r>
        <w:r w:rsidRPr="00F90977">
          <w:rPr>
            <w:rStyle w:val="Hyperlink"/>
            <w:rFonts w:hint="cs"/>
            <w:rtl/>
          </w:rPr>
          <w:t>الشیخ</w:t>
        </w:r>
        <w:r w:rsidRPr="00F90977">
          <w:rPr>
            <w:rStyle w:val="Hyperlink"/>
            <w:rtl/>
          </w:rPr>
          <w:t xml:space="preserve"> </w:t>
        </w:r>
        <w:r w:rsidRPr="00F90977">
          <w:rPr>
            <w:rStyle w:val="Hyperlink"/>
            <w:rFonts w:hint="cs"/>
            <w:rtl/>
          </w:rPr>
          <w:t>الحر</w:t>
        </w:r>
        <w:r w:rsidRPr="00F90977">
          <w:rPr>
            <w:rStyle w:val="Hyperlink"/>
            <w:rtl/>
          </w:rPr>
          <w:t xml:space="preserve"> </w:t>
        </w:r>
        <w:r w:rsidRPr="00F90977">
          <w:rPr>
            <w:rStyle w:val="Hyperlink"/>
            <w:rFonts w:hint="cs"/>
            <w:rtl/>
          </w:rPr>
          <w:t>العاملي،</w:t>
        </w:r>
        <w:r w:rsidRPr="00F90977">
          <w:rPr>
            <w:rStyle w:val="Hyperlink"/>
            <w:rtl/>
          </w:rPr>
          <w:t xml:space="preserve"> </w:t>
        </w:r>
        <w:r w:rsidRPr="00F90977">
          <w:rPr>
            <w:rStyle w:val="Hyperlink"/>
            <w:rFonts w:hint="cs"/>
            <w:rtl/>
          </w:rPr>
          <w:t>ج</w:t>
        </w:r>
        <w:r w:rsidRPr="00F90977">
          <w:rPr>
            <w:rStyle w:val="Hyperlink"/>
            <w:rtl/>
          </w:rPr>
          <w:t>27</w:t>
        </w:r>
        <w:r w:rsidRPr="00F90977">
          <w:rPr>
            <w:rStyle w:val="Hyperlink"/>
            <w:rFonts w:hint="cs"/>
            <w:rtl/>
          </w:rPr>
          <w:t>،</w:t>
        </w:r>
        <w:r w:rsidRPr="00F90977">
          <w:rPr>
            <w:rStyle w:val="Hyperlink"/>
            <w:rtl/>
          </w:rPr>
          <w:t xml:space="preserve"> </w:t>
        </w:r>
        <w:r w:rsidRPr="00F90977">
          <w:rPr>
            <w:rStyle w:val="Hyperlink"/>
            <w:rFonts w:hint="cs"/>
            <w:rtl/>
          </w:rPr>
          <w:t>ص</w:t>
        </w:r>
        <w:r w:rsidRPr="00F90977">
          <w:rPr>
            <w:rStyle w:val="Hyperlink"/>
            <w:rtl/>
          </w:rPr>
          <w:t>118</w:t>
        </w:r>
        <w:r w:rsidRPr="00F90977">
          <w:rPr>
            <w:rStyle w:val="Hyperlink"/>
            <w:rFonts w:hint="cs"/>
            <w:rtl/>
          </w:rPr>
          <w:t>،</w:t>
        </w:r>
        <w:r w:rsidRPr="00F90977">
          <w:rPr>
            <w:rStyle w:val="Hyperlink"/>
            <w:rtl/>
          </w:rPr>
          <w:t xml:space="preserve"> </w:t>
        </w:r>
        <w:r w:rsidRPr="00F90977">
          <w:rPr>
            <w:rStyle w:val="Hyperlink"/>
            <w:rFonts w:hint="cs"/>
            <w:rtl/>
          </w:rPr>
          <w:t>أبواب</w:t>
        </w:r>
        <w:r w:rsidRPr="00F90977">
          <w:rPr>
            <w:rStyle w:val="Hyperlink"/>
            <w:rtl/>
          </w:rPr>
          <w:t xml:space="preserve"> </w:t>
        </w:r>
        <w:r w:rsidRPr="00F90977">
          <w:rPr>
            <w:rStyle w:val="Hyperlink"/>
            <w:rFonts w:hint="cs"/>
            <w:rtl/>
          </w:rPr>
          <w:t>صفات</w:t>
        </w:r>
        <w:r w:rsidRPr="00F90977">
          <w:rPr>
            <w:rStyle w:val="Hyperlink"/>
            <w:rtl/>
          </w:rPr>
          <w:t xml:space="preserve"> </w:t>
        </w:r>
        <w:r w:rsidRPr="00F90977">
          <w:rPr>
            <w:rStyle w:val="Hyperlink"/>
            <w:rFonts w:hint="cs"/>
            <w:rtl/>
          </w:rPr>
          <w:t>القاضی،</w:t>
        </w:r>
        <w:r w:rsidRPr="00F90977">
          <w:rPr>
            <w:rStyle w:val="Hyperlink"/>
            <w:rtl/>
          </w:rPr>
          <w:t xml:space="preserve"> </w:t>
        </w:r>
        <w:r w:rsidRPr="00F90977">
          <w:rPr>
            <w:rStyle w:val="Hyperlink"/>
            <w:rFonts w:hint="cs"/>
            <w:rtl/>
          </w:rPr>
          <w:t>باب</w:t>
        </w:r>
        <w:r w:rsidRPr="00F90977">
          <w:rPr>
            <w:rStyle w:val="Hyperlink"/>
            <w:rtl/>
          </w:rPr>
          <w:t>9</w:t>
        </w:r>
        <w:r w:rsidRPr="00F90977">
          <w:rPr>
            <w:rStyle w:val="Hyperlink"/>
            <w:rFonts w:hint="cs"/>
            <w:rtl/>
          </w:rPr>
          <w:t>،</w:t>
        </w:r>
        <w:r w:rsidRPr="00F90977">
          <w:rPr>
            <w:rStyle w:val="Hyperlink"/>
            <w:rtl/>
          </w:rPr>
          <w:t xml:space="preserve"> </w:t>
        </w:r>
        <w:r w:rsidRPr="00F90977">
          <w:rPr>
            <w:rStyle w:val="Hyperlink"/>
            <w:rFonts w:hint="cs"/>
            <w:rtl/>
          </w:rPr>
          <w:t>ح</w:t>
        </w:r>
        <w:r w:rsidRPr="00F90977">
          <w:rPr>
            <w:rStyle w:val="Hyperlink"/>
            <w:rtl/>
          </w:rPr>
          <w:t>29</w:t>
        </w:r>
        <w:r w:rsidRPr="00F90977">
          <w:rPr>
            <w:rStyle w:val="Hyperlink"/>
            <w:rFonts w:hint="cs"/>
            <w:rtl/>
          </w:rPr>
          <w:t>،</w:t>
        </w:r>
        <w:r w:rsidRPr="00F90977">
          <w:rPr>
            <w:rStyle w:val="Hyperlink"/>
            <w:rtl/>
          </w:rPr>
          <w:t xml:space="preserve"> </w:t>
        </w:r>
        <w:r w:rsidRPr="00F90977">
          <w:rPr>
            <w:rStyle w:val="Hyperlink"/>
            <w:rFonts w:hint="cs"/>
            <w:rtl/>
          </w:rPr>
          <w:t>ط</w:t>
        </w:r>
        <w:r w:rsidRPr="00F90977">
          <w:rPr>
            <w:rStyle w:val="Hyperlink"/>
            <w:rtl/>
          </w:rPr>
          <w:t xml:space="preserve"> </w:t>
        </w:r>
        <w:r w:rsidRPr="00F90977">
          <w:rPr>
            <w:rStyle w:val="Hyperlink"/>
            <w:rFonts w:hint="cs"/>
            <w:rtl/>
          </w:rPr>
          <w:t>آل</w:t>
        </w:r>
        <w:r w:rsidRPr="00F90977">
          <w:rPr>
            <w:rStyle w:val="Hyperlink"/>
            <w:rtl/>
          </w:rPr>
          <w:t xml:space="preserve"> </w:t>
        </w:r>
        <w:r w:rsidRPr="00F90977">
          <w:rPr>
            <w:rStyle w:val="Hyperlink"/>
            <w:rFonts w:hint="cs"/>
            <w:rtl/>
          </w:rPr>
          <w:t>البيت</w:t>
        </w:r>
        <w:r w:rsidRPr="00F90977">
          <w:rPr>
            <w:rStyle w:val="Hyperlink"/>
          </w:rPr>
          <w:t>.</w:t>
        </w:r>
      </w:hyperlink>
    </w:p>
  </w:footnote>
  <w:footnote w:id="7">
    <w:p w:rsidR="00AD3A12" w:rsidRDefault="00AD3A12" w:rsidP="00AD3A12">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8">
    <w:p w:rsidR="00867733" w:rsidRPr="00867733" w:rsidRDefault="00867733" w:rsidP="00867733">
      <w:pPr>
        <w:pStyle w:val="FootnoteText"/>
        <w:rPr>
          <w:rFonts w:hint="cs"/>
        </w:rPr>
      </w:pPr>
      <w:r w:rsidRPr="00867733">
        <w:footnoteRef/>
      </w:r>
      <w:r w:rsidRPr="00867733">
        <w:rPr>
          <w:rtl/>
        </w:rPr>
        <w:t xml:space="preserve"> </w:t>
      </w:r>
      <w:hyperlink r:id="rId6" w:history="1">
        <w:r w:rsidRPr="00867733">
          <w:rPr>
            <w:rStyle w:val="Hyperlink"/>
            <w:rFonts w:hint="cs"/>
            <w:rtl/>
          </w:rPr>
          <w:t>وسائل</w:t>
        </w:r>
        <w:r w:rsidRPr="00867733">
          <w:rPr>
            <w:rStyle w:val="Hyperlink"/>
            <w:rtl/>
          </w:rPr>
          <w:t xml:space="preserve"> </w:t>
        </w:r>
        <w:r w:rsidRPr="00867733">
          <w:rPr>
            <w:rStyle w:val="Hyperlink"/>
            <w:rFonts w:hint="cs"/>
            <w:rtl/>
          </w:rPr>
          <w:t>الشیعة،</w:t>
        </w:r>
        <w:r w:rsidRPr="00867733">
          <w:rPr>
            <w:rStyle w:val="Hyperlink"/>
            <w:rtl/>
          </w:rPr>
          <w:t xml:space="preserve"> </w:t>
        </w:r>
        <w:r w:rsidRPr="00867733">
          <w:rPr>
            <w:rStyle w:val="Hyperlink"/>
            <w:rFonts w:hint="cs"/>
            <w:rtl/>
          </w:rPr>
          <w:t>الشیخ</w:t>
        </w:r>
        <w:r w:rsidRPr="00867733">
          <w:rPr>
            <w:rStyle w:val="Hyperlink"/>
            <w:rtl/>
          </w:rPr>
          <w:t xml:space="preserve"> </w:t>
        </w:r>
        <w:r w:rsidRPr="00867733">
          <w:rPr>
            <w:rStyle w:val="Hyperlink"/>
            <w:rFonts w:hint="cs"/>
            <w:rtl/>
          </w:rPr>
          <w:t>الحر</w:t>
        </w:r>
        <w:r w:rsidRPr="00867733">
          <w:rPr>
            <w:rStyle w:val="Hyperlink"/>
            <w:rtl/>
          </w:rPr>
          <w:t xml:space="preserve"> </w:t>
        </w:r>
        <w:r w:rsidRPr="00867733">
          <w:rPr>
            <w:rStyle w:val="Hyperlink"/>
            <w:rFonts w:hint="cs"/>
            <w:rtl/>
          </w:rPr>
          <w:t>العاملي،</w:t>
        </w:r>
        <w:r w:rsidRPr="00867733">
          <w:rPr>
            <w:rStyle w:val="Hyperlink"/>
            <w:rtl/>
          </w:rPr>
          <w:t xml:space="preserve"> </w:t>
        </w:r>
        <w:r w:rsidRPr="00867733">
          <w:rPr>
            <w:rStyle w:val="Hyperlink"/>
            <w:rFonts w:hint="cs"/>
            <w:rtl/>
          </w:rPr>
          <w:t>ج</w:t>
        </w:r>
        <w:r w:rsidRPr="00867733">
          <w:rPr>
            <w:rStyle w:val="Hyperlink"/>
            <w:rtl/>
          </w:rPr>
          <w:t>27</w:t>
        </w:r>
        <w:r w:rsidRPr="00867733">
          <w:rPr>
            <w:rStyle w:val="Hyperlink"/>
            <w:rFonts w:hint="cs"/>
            <w:rtl/>
          </w:rPr>
          <w:t>،</w:t>
        </w:r>
        <w:r w:rsidRPr="00867733">
          <w:rPr>
            <w:rStyle w:val="Hyperlink"/>
            <w:rtl/>
          </w:rPr>
          <w:t xml:space="preserve"> </w:t>
        </w:r>
        <w:r w:rsidRPr="00867733">
          <w:rPr>
            <w:rStyle w:val="Hyperlink"/>
            <w:rFonts w:hint="cs"/>
            <w:rtl/>
          </w:rPr>
          <w:t>ص</w:t>
        </w:r>
        <w:r w:rsidRPr="00867733">
          <w:rPr>
            <w:rStyle w:val="Hyperlink"/>
            <w:rtl/>
          </w:rPr>
          <w:t>106</w:t>
        </w:r>
        <w:r w:rsidRPr="00867733">
          <w:rPr>
            <w:rStyle w:val="Hyperlink"/>
            <w:rFonts w:hint="cs"/>
            <w:rtl/>
          </w:rPr>
          <w:t>،</w:t>
        </w:r>
        <w:r w:rsidRPr="00867733">
          <w:rPr>
            <w:rStyle w:val="Hyperlink"/>
            <w:rtl/>
          </w:rPr>
          <w:t xml:space="preserve"> </w:t>
        </w:r>
        <w:r w:rsidRPr="00867733">
          <w:rPr>
            <w:rStyle w:val="Hyperlink"/>
            <w:rFonts w:hint="cs"/>
            <w:rtl/>
          </w:rPr>
          <w:t>أبواب</w:t>
        </w:r>
        <w:r w:rsidRPr="00867733">
          <w:rPr>
            <w:rStyle w:val="Hyperlink"/>
            <w:rtl/>
          </w:rPr>
          <w:t xml:space="preserve"> </w:t>
        </w:r>
        <w:r w:rsidRPr="00867733">
          <w:rPr>
            <w:rStyle w:val="Hyperlink"/>
            <w:rFonts w:hint="cs"/>
            <w:rtl/>
          </w:rPr>
          <w:t>صفات</w:t>
        </w:r>
        <w:r w:rsidRPr="00867733">
          <w:rPr>
            <w:rStyle w:val="Hyperlink"/>
            <w:rtl/>
          </w:rPr>
          <w:t xml:space="preserve"> </w:t>
        </w:r>
        <w:r w:rsidRPr="00867733">
          <w:rPr>
            <w:rStyle w:val="Hyperlink"/>
            <w:rFonts w:hint="cs"/>
            <w:rtl/>
          </w:rPr>
          <w:t>القاضی،</w:t>
        </w:r>
        <w:r w:rsidRPr="00867733">
          <w:rPr>
            <w:rStyle w:val="Hyperlink"/>
            <w:rtl/>
          </w:rPr>
          <w:t xml:space="preserve"> </w:t>
        </w:r>
        <w:r w:rsidRPr="00867733">
          <w:rPr>
            <w:rStyle w:val="Hyperlink"/>
            <w:rFonts w:hint="cs"/>
            <w:rtl/>
          </w:rPr>
          <w:t>باب</w:t>
        </w:r>
        <w:r w:rsidRPr="00867733">
          <w:rPr>
            <w:rStyle w:val="Hyperlink"/>
            <w:rtl/>
          </w:rPr>
          <w:t>9</w:t>
        </w:r>
        <w:r w:rsidRPr="00867733">
          <w:rPr>
            <w:rStyle w:val="Hyperlink"/>
            <w:rFonts w:hint="cs"/>
            <w:rtl/>
          </w:rPr>
          <w:t>،</w:t>
        </w:r>
        <w:r w:rsidRPr="00867733">
          <w:rPr>
            <w:rStyle w:val="Hyperlink"/>
            <w:rtl/>
          </w:rPr>
          <w:t xml:space="preserve"> </w:t>
        </w:r>
        <w:r w:rsidRPr="00867733">
          <w:rPr>
            <w:rStyle w:val="Hyperlink"/>
            <w:rFonts w:hint="cs"/>
            <w:rtl/>
          </w:rPr>
          <w:t>ح</w:t>
        </w:r>
        <w:r w:rsidRPr="00867733">
          <w:rPr>
            <w:rStyle w:val="Hyperlink"/>
            <w:rtl/>
          </w:rPr>
          <w:t>1</w:t>
        </w:r>
        <w:r w:rsidRPr="00867733">
          <w:rPr>
            <w:rStyle w:val="Hyperlink"/>
            <w:rFonts w:hint="cs"/>
            <w:rtl/>
          </w:rPr>
          <w:t>،</w:t>
        </w:r>
        <w:r w:rsidRPr="00867733">
          <w:rPr>
            <w:rStyle w:val="Hyperlink"/>
            <w:rtl/>
          </w:rPr>
          <w:t xml:space="preserve"> </w:t>
        </w:r>
        <w:r w:rsidRPr="00867733">
          <w:rPr>
            <w:rStyle w:val="Hyperlink"/>
            <w:rFonts w:hint="cs"/>
            <w:rtl/>
          </w:rPr>
          <w:t>ط</w:t>
        </w:r>
        <w:r w:rsidRPr="00867733">
          <w:rPr>
            <w:rStyle w:val="Hyperlink"/>
            <w:rtl/>
          </w:rPr>
          <w:t xml:space="preserve"> </w:t>
        </w:r>
        <w:r w:rsidRPr="00867733">
          <w:rPr>
            <w:rStyle w:val="Hyperlink"/>
            <w:rFonts w:hint="cs"/>
            <w:rtl/>
          </w:rPr>
          <w:t>آل</w:t>
        </w:r>
        <w:r w:rsidRPr="00867733">
          <w:rPr>
            <w:rStyle w:val="Hyperlink"/>
            <w:rtl/>
          </w:rPr>
          <w:t xml:space="preserve"> </w:t>
        </w:r>
        <w:r w:rsidRPr="00867733">
          <w:rPr>
            <w:rStyle w:val="Hyperlink"/>
            <w:rFonts w:hint="cs"/>
            <w:rtl/>
          </w:rPr>
          <w:t>البيت</w:t>
        </w:r>
        <w:r w:rsidRPr="00867733">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9F3E87">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9F3E8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9F3E87">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9F3E87">
      <w:rPr>
        <w:sz w:val="24"/>
        <w:szCs w:val="24"/>
        <w:rtl/>
      </w:rPr>
      <w:t>6 /1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9F3E87">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9F3E87">
      <w:rPr>
        <w:rFonts w:hint="cs"/>
        <w:sz w:val="24"/>
        <w:szCs w:val="24"/>
        <w:rtl/>
      </w:rPr>
      <w:t>محمود</w:t>
    </w:r>
    <w:r w:rsidR="009F3E87">
      <w:rPr>
        <w:sz w:val="24"/>
        <w:szCs w:val="24"/>
        <w:rtl/>
      </w:rPr>
      <w:t xml:space="preserve"> </w:t>
    </w:r>
    <w:r w:rsidR="009F3E8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9F3E87">
      <w:rPr>
        <w:rFonts w:hint="cs"/>
        <w:sz w:val="24"/>
        <w:szCs w:val="24"/>
        <w:rtl/>
      </w:rPr>
      <w:t>چهارم</w:t>
    </w:r>
    <w:r w:rsidR="009F3E87">
      <w:rPr>
        <w:sz w:val="24"/>
        <w:szCs w:val="24"/>
        <w:rtl/>
      </w:rPr>
      <w:t>:</w:t>
    </w:r>
    <w:r w:rsidR="009F3E87">
      <w:rPr>
        <w:rFonts w:hint="cs"/>
        <w:sz w:val="24"/>
        <w:szCs w:val="24"/>
        <w:rtl/>
      </w:rPr>
      <w:t>ترتیب</w:t>
    </w:r>
    <w:r w:rsidR="009F3E87">
      <w:rPr>
        <w:sz w:val="24"/>
        <w:szCs w:val="24"/>
        <w:rtl/>
      </w:rPr>
      <w:t xml:space="preserve"> </w:t>
    </w:r>
    <w:r w:rsidR="009F3E87">
      <w:rPr>
        <w:rFonts w:hint="cs"/>
        <w:sz w:val="24"/>
        <w:szCs w:val="24"/>
        <w:rtl/>
      </w:rPr>
      <w:t>بین</w:t>
    </w:r>
    <w:r w:rsidR="009F3E87">
      <w:rPr>
        <w:sz w:val="24"/>
        <w:szCs w:val="24"/>
        <w:rtl/>
      </w:rPr>
      <w:t xml:space="preserve"> </w:t>
    </w:r>
    <w:r w:rsidR="009F3E87">
      <w:rPr>
        <w:rFonts w:hint="cs"/>
        <w:sz w:val="24"/>
        <w:szCs w:val="24"/>
        <w:rtl/>
      </w:rPr>
      <w:t>مرجحات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9BB"/>
    <w:rsid w:val="000072A3"/>
    <w:rsid w:val="00012CB3"/>
    <w:rsid w:val="00016CD0"/>
    <w:rsid w:val="00025777"/>
    <w:rsid w:val="00025B70"/>
    <w:rsid w:val="000353D7"/>
    <w:rsid w:val="0003597E"/>
    <w:rsid w:val="00037A35"/>
    <w:rsid w:val="0004156A"/>
    <w:rsid w:val="00055496"/>
    <w:rsid w:val="00061DA8"/>
    <w:rsid w:val="00077A7F"/>
    <w:rsid w:val="00077C2F"/>
    <w:rsid w:val="00080A41"/>
    <w:rsid w:val="00080BC5"/>
    <w:rsid w:val="0008299B"/>
    <w:rsid w:val="000913AA"/>
    <w:rsid w:val="00092756"/>
    <w:rsid w:val="00096C63"/>
    <w:rsid w:val="000A691E"/>
    <w:rsid w:val="000B29AF"/>
    <w:rsid w:val="000B5DB5"/>
    <w:rsid w:val="000B7710"/>
    <w:rsid w:val="000C18FC"/>
    <w:rsid w:val="000C3947"/>
    <w:rsid w:val="000D30E9"/>
    <w:rsid w:val="000D55E1"/>
    <w:rsid w:val="000D6818"/>
    <w:rsid w:val="000E335E"/>
    <w:rsid w:val="000E34AB"/>
    <w:rsid w:val="000F16CF"/>
    <w:rsid w:val="000F5A82"/>
    <w:rsid w:val="000F5BAC"/>
    <w:rsid w:val="00114AB7"/>
    <w:rsid w:val="00116B2B"/>
    <w:rsid w:val="00124E3D"/>
    <w:rsid w:val="00127E95"/>
    <w:rsid w:val="00130659"/>
    <w:rsid w:val="001347C7"/>
    <w:rsid w:val="001356B0"/>
    <w:rsid w:val="00141FA1"/>
    <w:rsid w:val="00145DC9"/>
    <w:rsid w:val="00146ED2"/>
    <w:rsid w:val="00151937"/>
    <w:rsid w:val="00160207"/>
    <w:rsid w:val="0016477A"/>
    <w:rsid w:val="00170D4E"/>
    <w:rsid w:val="00170DED"/>
    <w:rsid w:val="0017207B"/>
    <w:rsid w:val="001735F5"/>
    <w:rsid w:val="00176E73"/>
    <w:rsid w:val="00181844"/>
    <w:rsid w:val="001837E9"/>
    <w:rsid w:val="00187DFA"/>
    <w:rsid w:val="0019572E"/>
    <w:rsid w:val="001A1BC1"/>
    <w:rsid w:val="001A1EA5"/>
    <w:rsid w:val="001A2574"/>
    <w:rsid w:val="001A27D7"/>
    <w:rsid w:val="001A294E"/>
    <w:rsid w:val="001A4ED8"/>
    <w:rsid w:val="001B2488"/>
    <w:rsid w:val="001B4B27"/>
    <w:rsid w:val="001B6799"/>
    <w:rsid w:val="001C1362"/>
    <w:rsid w:val="001C27EC"/>
    <w:rsid w:val="001D0AE4"/>
    <w:rsid w:val="001D2E9A"/>
    <w:rsid w:val="001D597F"/>
    <w:rsid w:val="001E3FD4"/>
    <w:rsid w:val="001F1D6A"/>
    <w:rsid w:val="001F6E05"/>
    <w:rsid w:val="0020241A"/>
    <w:rsid w:val="00203821"/>
    <w:rsid w:val="00211632"/>
    <w:rsid w:val="0021630D"/>
    <w:rsid w:val="00217A40"/>
    <w:rsid w:val="00221E6F"/>
    <w:rsid w:val="0024121B"/>
    <w:rsid w:val="00247D2F"/>
    <w:rsid w:val="00256560"/>
    <w:rsid w:val="002672ED"/>
    <w:rsid w:val="0027605E"/>
    <w:rsid w:val="00281E00"/>
    <w:rsid w:val="00294A52"/>
    <w:rsid w:val="002B0AC3"/>
    <w:rsid w:val="002B25B4"/>
    <w:rsid w:val="002B575F"/>
    <w:rsid w:val="002B729B"/>
    <w:rsid w:val="002B73AA"/>
    <w:rsid w:val="002C53A2"/>
    <w:rsid w:val="002D0040"/>
    <w:rsid w:val="002D2FA8"/>
    <w:rsid w:val="002E220F"/>
    <w:rsid w:val="002F1E69"/>
    <w:rsid w:val="002F3127"/>
    <w:rsid w:val="00300B00"/>
    <w:rsid w:val="00307311"/>
    <w:rsid w:val="0031003D"/>
    <w:rsid w:val="0032100F"/>
    <w:rsid w:val="0033402C"/>
    <w:rsid w:val="00334ADF"/>
    <w:rsid w:val="00340521"/>
    <w:rsid w:val="00342E24"/>
    <w:rsid w:val="003448A3"/>
    <w:rsid w:val="00345C73"/>
    <w:rsid w:val="00353101"/>
    <w:rsid w:val="00354A99"/>
    <w:rsid w:val="003561D2"/>
    <w:rsid w:val="00360311"/>
    <w:rsid w:val="00361922"/>
    <w:rsid w:val="003666A3"/>
    <w:rsid w:val="0037339B"/>
    <w:rsid w:val="00373FFF"/>
    <w:rsid w:val="003762D1"/>
    <w:rsid w:val="00386C11"/>
    <w:rsid w:val="00394A19"/>
    <w:rsid w:val="00397466"/>
    <w:rsid w:val="003A2D36"/>
    <w:rsid w:val="003A34F9"/>
    <w:rsid w:val="003A6148"/>
    <w:rsid w:val="003B4304"/>
    <w:rsid w:val="003C33F6"/>
    <w:rsid w:val="003C3D2E"/>
    <w:rsid w:val="003C43A5"/>
    <w:rsid w:val="003C71CE"/>
    <w:rsid w:val="003E1C5C"/>
    <w:rsid w:val="003E2FD0"/>
    <w:rsid w:val="003E3F2C"/>
    <w:rsid w:val="003E6650"/>
    <w:rsid w:val="003F5B46"/>
    <w:rsid w:val="003F713B"/>
    <w:rsid w:val="00401363"/>
    <w:rsid w:val="00402E47"/>
    <w:rsid w:val="0041392C"/>
    <w:rsid w:val="00425015"/>
    <w:rsid w:val="00426437"/>
    <w:rsid w:val="00430994"/>
    <w:rsid w:val="0044069F"/>
    <w:rsid w:val="00440ACF"/>
    <w:rsid w:val="00441B6D"/>
    <w:rsid w:val="004446A4"/>
    <w:rsid w:val="004556EF"/>
    <w:rsid w:val="0046095D"/>
    <w:rsid w:val="00462B00"/>
    <w:rsid w:val="00462B07"/>
    <w:rsid w:val="00465BD2"/>
    <w:rsid w:val="0047036D"/>
    <w:rsid w:val="004715C8"/>
    <w:rsid w:val="00481C31"/>
    <w:rsid w:val="00482FC1"/>
    <w:rsid w:val="00483027"/>
    <w:rsid w:val="00485E0B"/>
    <w:rsid w:val="004871AA"/>
    <w:rsid w:val="004918A6"/>
    <w:rsid w:val="00491A0D"/>
    <w:rsid w:val="004926E1"/>
    <w:rsid w:val="004A2065"/>
    <w:rsid w:val="004A2FEA"/>
    <w:rsid w:val="004B40E6"/>
    <w:rsid w:val="004D2DD7"/>
    <w:rsid w:val="004D53FE"/>
    <w:rsid w:val="004D75C5"/>
    <w:rsid w:val="004E2186"/>
    <w:rsid w:val="004E234C"/>
    <w:rsid w:val="004E66FB"/>
    <w:rsid w:val="004F470A"/>
    <w:rsid w:val="004F4C59"/>
    <w:rsid w:val="00500C8F"/>
    <w:rsid w:val="00501909"/>
    <w:rsid w:val="00507BBB"/>
    <w:rsid w:val="005128DF"/>
    <w:rsid w:val="005206FE"/>
    <w:rsid w:val="005232DC"/>
    <w:rsid w:val="005257ED"/>
    <w:rsid w:val="00526C9C"/>
    <w:rsid w:val="005306F8"/>
    <w:rsid w:val="0054023D"/>
    <w:rsid w:val="005426BF"/>
    <w:rsid w:val="00542774"/>
    <w:rsid w:val="0056213C"/>
    <w:rsid w:val="005646A7"/>
    <w:rsid w:val="0057727E"/>
    <w:rsid w:val="00580C24"/>
    <w:rsid w:val="005835D6"/>
    <w:rsid w:val="00592C57"/>
    <w:rsid w:val="005968EF"/>
    <w:rsid w:val="00596C1E"/>
    <w:rsid w:val="005A2E26"/>
    <w:rsid w:val="005B1A78"/>
    <w:rsid w:val="005B2127"/>
    <w:rsid w:val="005C0DAE"/>
    <w:rsid w:val="005C188E"/>
    <w:rsid w:val="005D2349"/>
    <w:rsid w:val="005D45BE"/>
    <w:rsid w:val="005E1B60"/>
    <w:rsid w:val="005E2EB7"/>
    <w:rsid w:val="005E5507"/>
    <w:rsid w:val="005E607B"/>
    <w:rsid w:val="005F0A8D"/>
    <w:rsid w:val="00601229"/>
    <w:rsid w:val="00603141"/>
    <w:rsid w:val="00603B0C"/>
    <w:rsid w:val="00603B67"/>
    <w:rsid w:val="00607CE7"/>
    <w:rsid w:val="006162A2"/>
    <w:rsid w:val="006240DA"/>
    <w:rsid w:val="0063256E"/>
    <w:rsid w:val="00633294"/>
    <w:rsid w:val="00635219"/>
    <w:rsid w:val="00635E55"/>
    <w:rsid w:val="00635EC0"/>
    <w:rsid w:val="00640B58"/>
    <w:rsid w:val="00644FDC"/>
    <w:rsid w:val="00651B02"/>
    <w:rsid w:val="00651B19"/>
    <w:rsid w:val="00660A29"/>
    <w:rsid w:val="00674CD3"/>
    <w:rsid w:val="00693025"/>
    <w:rsid w:val="00695519"/>
    <w:rsid w:val="006A4134"/>
    <w:rsid w:val="006A5DDA"/>
    <w:rsid w:val="006A6701"/>
    <w:rsid w:val="006B07DA"/>
    <w:rsid w:val="006B0CC4"/>
    <w:rsid w:val="006B21F4"/>
    <w:rsid w:val="006B3174"/>
    <w:rsid w:val="006B3753"/>
    <w:rsid w:val="006B6D9D"/>
    <w:rsid w:val="006B7AD6"/>
    <w:rsid w:val="006C50FD"/>
    <w:rsid w:val="006D1DD4"/>
    <w:rsid w:val="006D4014"/>
    <w:rsid w:val="006D44C1"/>
    <w:rsid w:val="006D6BF3"/>
    <w:rsid w:val="006D78BB"/>
    <w:rsid w:val="006E5651"/>
    <w:rsid w:val="006E5B85"/>
    <w:rsid w:val="006F026A"/>
    <w:rsid w:val="0070265B"/>
    <w:rsid w:val="00702F4C"/>
    <w:rsid w:val="00704813"/>
    <w:rsid w:val="00705368"/>
    <w:rsid w:val="00705C27"/>
    <w:rsid w:val="00711C4F"/>
    <w:rsid w:val="0072290D"/>
    <w:rsid w:val="00723D6D"/>
    <w:rsid w:val="00724537"/>
    <w:rsid w:val="00731724"/>
    <w:rsid w:val="0073474B"/>
    <w:rsid w:val="00735511"/>
    <w:rsid w:val="00737208"/>
    <w:rsid w:val="00744DE6"/>
    <w:rsid w:val="00750DD0"/>
    <w:rsid w:val="007543B9"/>
    <w:rsid w:val="00762452"/>
    <w:rsid w:val="007639E0"/>
    <w:rsid w:val="00772EA5"/>
    <w:rsid w:val="007737BE"/>
    <w:rsid w:val="00774303"/>
    <w:rsid w:val="00775507"/>
    <w:rsid w:val="00783473"/>
    <w:rsid w:val="0078420B"/>
    <w:rsid w:val="0078594B"/>
    <w:rsid w:val="007863B1"/>
    <w:rsid w:val="00786E97"/>
    <w:rsid w:val="00795E02"/>
    <w:rsid w:val="007979D0"/>
    <w:rsid w:val="007A4E18"/>
    <w:rsid w:val="007A7B8C"/>
    <w:rsid w:val="007B4404"/>
    <w:rsid w:val="007C6D9E"/>
    <w:rsid w:val="007D0860"/>
    <w:rsid w:val="007D1C43"/>
    <w:rsid w:val="007D2DBC"/>
    <w:rsid w:val="007D6C53"/>
    <w:rsid w:val="007E1564"/>
    <w:rsid w:val="007E1E87"/>
    <w:rsid w:val="007E5B3F"/>
    <w:rsid w:val="007E61F2"/>
    <w:rsid w:val="007F2257"/>
    <w:rsid w:val="007F3913"/>
    <w:rsid w:val="007F6E61"/>
    <w:rsid w:val="0080091D"/>
    <w:rsid w:val="00804108"/>
    <w:rsid w:val="00804FC4"/>
    <w:rsid w:val="0080702F"/>
    <w:rsid w:val="00816367"/>
    <w:rsid w:val="00816A0B"/>
    <w:rsid w:val="00822110"/>
    <w:rsid w:val="00824B22"/>
    <w:rsid w:val="00827E02"/>
    <w:rsid w:val="00830C53"/>
    <w:rsid w:val="00832654"/>
    <w:rsid w:val="00837FAA"/>
    <w:rsid w:val="00841F77"/>
    <w:rsid w:val="008533F0"/>
    <w:rsid w:val="00863390"/>
    <w:rsid w:val="0086385C"/>
    <w:rsid w:val="00865E85"/>
    <w:rsid w:val="00867733"/>
    <w:rsid w:val="00871916"/>
    <w:rsid w:val="00874FBE"/>
    <w:rsid w:val="00877B3F"/>
    <w:rsid w:val="00886FDB"/>
    <w:rsid w:val="008956DD"/>
    <w:rsid w:val="0089756B"/>
    <w:rsid w:val="008A0570"/>
    <w:rsid w:val="008A510E"/>
    <w:rsid w:val="008A522A"/>
    <w:rsid w:val="008B4464"/>
    <w:rsid w:val="008B750B"/>
    <w:rsid w:val="008C3162"/>
    <w:rsid w:val="008D1F14"/>
    <w:rsid w:val="008E1A5B"/>
    <w:rsid w:val="008E3924"/>
    <w:rsid w:val="008E7633"/>
    <w:rsid w:val="008F13F7"/>
    <w:rsid w:val="008F2816"/>
    <w:rsid w:val="008F5B4D"/>
    <w:rsid w:val="00901201"/>
    <w:rsid w:val="009048B9"/>
    <w:rsid w:val="00907425"/>
    <w:rsid w:val="00916D9A"/>
    <w:rsid w:val="00923C34"/>
    <w:rsid w:val="00924152"/>
    <w:rsid w:val="0092513D"/>
    <w:rsid w:val="00927A9F"/>
    <w:rsid w:val="00932F04"/>
    <w:rsid w:val="009335CC"/>
    <w:rsid w:val="00935A55"/>
    <w:rsid w:val="00941CEB"/>
    <w:rsid w:val="0094720F"/>
    <w:rsid w:val="00953B28"/>
    <w:rsid w:val="00954322"/>
    <w:rsid w:val="00957CAA"/>
    <w:rsid w:val="0096778A"/>
    <w:rsid w:val="0097406F"/>
    <w:rsid w:val="00977656"/>
    <w:rsid w:val="0098794D"/>
    <w:rsid w:val="00990F68"/>
    <w:rsid w:val="0099497B"/>
    <w:rsid w:val="009A43BA"/>
    <w:rsid w:val="009A632D"/>
    <w:rsid w:val="009A7C21"/>
    <w:rsid w:val="009B0D05"/>
    <w:rsid w:val="009B3974"/>
    <w:rsid w:val="009B4CA6"/>
    <w:rsid w:val="009B79F8"/>
    <w:rsid w:val="009D13FD"/>
    <w:rsid w:val="009D266A"/>
    <w:rsid w:val="009D7009"/>
    <w:rsid w:val="009F3E87"/>
    <w:rsid w:val="009F7E07"/>
    <w:rsid w:val="00A01522"/>
    <w:rsid w:val="00A037D2"/>
    <w:rsid w:val="00A10A11"/>
    <w:rsid w:val="00A13C6A"/>
    <w:rsid w:val="00A17B09"/>
    <w:rsid w:val="00A2237C"/>
    <w:rsid w:val="00A376F6"/>
    <w:rsid w:val="00A378A1"/>
    <w:rsid w:val="00A40DE2"/>
    <w:rsid w:val="00A457C6"/>
    <w:rsid w:val="00A46AD0"/>
    <w:rsid w:val="00A47063"/>
    <w:rsid w:val="00A473A8"/>
    <w:rsid w:val="00A513F0"/>
    <w:rsid w:val="00A5561D"/>
    <w:rsid w:val="00A61AC8"/>
    <w:rsid w:val="00A6366F"/>
    <w:rsid w:val="00A65D4C"/>
    <w:rsid w:val="00A67F9F"/>
    <w:rsid w:val="00A70512"/>
    <w:rsid w:val="00AA1F60"/>
    <w:rsid w:val="00AA40D7"/>
    <w:rsid w:val="00AB5F7D"/>
    <w:rsid w:val="00AC0BC0"/>
    <w:rsid w:val="00AC0C50"/>
    <w:rsid w:val="00AC6558"/>
    <w:rsid w:val="00AC6FE2"/>
    <w:rsid w:val="00AD3A12"/>
    <w:rsid w:val="00AE3A9D"/>
    <w:rsid w:val="00AE4160"/>
    <w:rsid w:val="00AF0826"/>
    <w:rsid w:val="00AF242D"/>
    <w:rsid w:val="00AF3925"/>
    <w:rsid w:val="00B125BB"/>
    <w:rsid w:val="00B2292F"/>
    <w:rsid w:val="00B3149E"/>
    <w:rsid w:val="00B3757D"/>
    <w:rsid w:val="00B43169"/>
    <w:rsid w:val="00B50A55"/>
    <w:rsid w:val="00B55AE4"/>
    <w:rsid w:val="00B64731"/>
    <w:rsid w:val="00B678D4"/>
    <w:rsid w:val="00B70B46"/>
    <w:rsid w:val="00B739B0"/>
    <w:rsid w:val="00B814A3"/>
    <w:rsid w:val="00B858FD"/>
    <w:rsid w:val="00B926D2"/>
    <w:rsid w:val="00B96F38"/>
    <w:rsid w:val="00BA2186"/>
    <w:rsid w:val="00BA4B04"/>
    <w:rsid w:val="00BD0E74"/>
    <w:rsid w:val="00BD1FF2"/>
    <w:rsid w:val="00BD5F8C"/>
    <w:rsid w:val="00BE29DD"/>
    <w:rsid w:val="00BE7EDF"/>
    <w:rsid w:val="00BF540D"/>
    <w:rsid w:val="00BF651F"/>
    <w:rsid w:val="00C01724"/>
    <w:rsid w:val="00C066AF"/>
    <w:rsid w:val="00C109CB"/>
    <w:rsid w:val="00C10E06"/>
    <w:rsid w:val="00C145B8"/>
    <w:rsid w:val="00C2438F"/>
    <w:rsid w:val="00C32A7E"/>
    <w:rsid w:val="00C34F28"/>
    <w:rsid w:val="00C368DF"/>
    <w:rsid w:val="00C370E8"/>
    <w:rsid w:val="00C442C5"/>
    <w:rsid w:val="00C45D16"/>
    <w:rsid w:val="00C54DE8"/>
    <w:rsid w:val="00C57B5C"/>
    <w:rsid w:val="00C57C7C"/>
    <w:rsid w:val="00C61049"/>
    <w:rsid w:val="00C63FFE"/>
    <w:rsid w:val="00C843F9"/>
    <w:rsid w:val="00C91EB6"/>
    <w:rsid w:val="00CA10B0"/>
    <w:rsid w:val="00CA1BB2"/>
    <w:rsid w:val="00CA2F8E"/>
    <w:rsid w:val="00CA5E03"/>
    <w:rsid w:val="00CA7FD5"/>
    <w:rsid w:val="00CB3287"/>
    <w:rsid w:val="00CB33E2"/>
    <w:rsid w:val="00CB4E68"/>
    <w:rsid w:val="00CB7C25"/>
    <w:rsid w:val="00CC1E71"/>
    <w:rsid w:val="00CC2733"/>
    <w:rsid w:val="00CC5A3D"/>
    <w:rsid w:val="00CC66C3"/>
    <w:rsid w:val="00CD0050"/>
    <w:rsid w:val="00CD465A"/>
    <w:rsid w:val="00CD574C"/>
    <w:rsid w:val="00CE25D3"/>
    <w:rsid w:val="00CE51E6"/>
    <w:rsid w:val="00CE7481"/>
    <w:rsid w:val="00CF0A8F"/>
    <w:rsid w:val="00CF1259"/>
    <w:rsid w:val="00CF45C5"/>
    <w:rsid w:val="00CF7208"/>
    <w:rsid w:val="00D048CE"/>
    <w:rsid w:val="00D10998"/>
    <w:rsid w:val="00D15CBD"/>
    <w:rsid w:val="00D23391"/>
    <w:rsid w:val="00D304F9"/>
    <w:rsid w:val="00D31805"/>
    <w:rsid w:val="00D412AA"/>
    <w:rsid w:val="00D45605"/>
    <w:rsid w:val="00D5133F"/>
    <w:rsid w:val="00D5191F"/>
    <w:rsid w:val="00D52AA6"/>
    <w:rsid w:val="00D552B9"/>
    <w:rsid w:val="00D72F91"/>
    <w:rsid w:val="00D735B2"/>
    <w:rsid w:val="00D74021"/>
    <w:rsid w:val="00D76D01"/>
    <w:rsid w:val="00D8513C"/>
    <w:rsid w:val="00D922A9"/>
    <w:rsid w:val="00D9394A"/>
    <w:rsid w:val="00D94C98"/>
    <w:rsid w:val="00DB0CBB"/>
    <w:rsid w:val="00DB67CC"/>
    <w:rsid w:val="00DC6896"/>
    <w:rsid w:val="00DE1070"/>
    <w:rsid w:val="00E00219"/>
    <w:rsid w:val="00E0316B"/>
    <w:rsid w:val="00E14555"/>
    <w:rsid w:val="00E25E10"/>
    <w:rsid w:val="00E303D5"/>
    <w:rsid w:val="00E31ECD"/>
    <w:rsid w:val="00E46F27"/>
    <w:rsid w:val="00E50603"/>
    <w:rsid w:val="00E5085E"/>
    <w:rsid w:val="00E50B41"/>
    <w:rsid w:val="00E5219B"/>
    <w:rsid w:val="00E52D07"/>
    <w:rsid w:val="00E54041"/>
    <w:rsid w:val="00E5518B"/>
    <w:rsid w:val="00E609FE"/>
    <w:rsid w:val="00E75920"/>
    <w:rsid w:val="00E80D96"/>
    <w:rsid w:val="00E81DC5"/>
    <w:rsid w:val="00E871FA"/>
    <w:rsid w:val="00E90C69"/>
    <w:rsid w:val="00E936A4"/>
    <w:rsid w:val="00E954BB"/>
    <w:rsid w:val="00EA1800"/>
    <w:rsid w:val="00EA45E7"/>
    <w:rsid w:val="00EB78E3"/>
    <w:rsid w:val="00EB7BE3"/>
    <w:rsid w:val="00EC1C4B"/>
    <w:rsid w:val="00EC735A"/>
    <w:rsid w:val="00ED5F38"/>
    <w:rsid w:val="00EE1709"/>
    <w:rsid w:val="00EE37DE"/>
    <w:rsid w:val="00EF27FE"/>
    <w:rsid w:val="00EF407E"/>
    <w:rsid w:val="00F0429E"/>
    <w:rsid w:val="00F07FB6"/>
    <w:rsid w:val="00F10C09"/>
    <w:rsid w:val="00F12F5C"/>
    <w:rsid w:val="00F149D0"/>
    <w:rsid w:val="00F15372"/>
    <w:rsid w:val="00F16B53"/>
    <w:rsid w:val="00F25ECD"/>
    <w:rsid w:val="00F318BE"/>
    <w:rsid w:val="00F33297"/>
    <w:rsid w:val="00F343FB"/>
    <w:rsid w:val="00F359FE"/>
    <w:rsid w:val="00F42159"/>
    <w:rsid w:val="00F4256E"/>
    <w:rsid w:val="00F427A2"/>
    <w:rsid w:val="00F42EE1"/>
    <w:rsid w:val="00F507D2"/>
    <w:rsid w:val="00F56ECC"/>
    <w:rsid w:val="00F6016C"/>
    <w:rsid w:val="00F60F1F"/>
    <w:rsid w:val="00F64141"/>
    <w:rsid w:val="00F67508"/>
    <w:rsid w:val="00F71FC9"/>
    <w:rsid w:val="00F733CF"/>
    <w:rsid w:val="00F73B48"/>
    <w:rsid w:val="00F74F51"/>
    <w:rsid w:val="00F820E2"/>
    <w:rsid w:val="00F842AD"/>
    <w:rsid w:val="00F87027"/>
    <w:rsid w:val="00F90977"/>
    <w:rsid w:val="00F914EB"/>
    <w:rsid w:val="00F91B85"/>
    <w:rsid w:val="00F938E7"/>
    <w:rsid w:val="00F971AF"/>
    <w:rsid w:val="00FA3B17"/>
    <w:rsid w:val="00FA5E8D"/>
    <w:rsid w:val="00FA5F3D"/>
    <w:rsid w:val="00FB399E"/>
    <w:rsid w:val="00FB7610"/>
    <w:rsid w:val="00FB7F50"/>
    <w:rsid w:val="00FC2A85"/>
    <w:rsid w:val="00FC3F87"/>
    <w:rsid w:val="00FC40AF"/>
    <w:rsid w:val="00FD0A16"/>
    <w:rsid w:val="00FD1A58"/>
    <w:rsid w:val="00FE0E0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69/1" TargetMode="External"/><Relationship Id="rId2" Type="http://schemas.openxmlformats.org/officeDocument/2006/relationships/hyperlink" Target="http://lib.eshia.ir/11025/27/118/29" TargetMode="External"/><Relationship Id="rId1" Type="http://schemas.openxmlformats.org/officeDocument/2006/relationships/hyperlink" Target="http://lib.eshia.ir/11013/4/133/229" TargetMode="External"/><Relationship Id="rId6" Type="http://schemas.openxmlformats.org/officeDocument/2006/relationships/hyperlink" Target="http://lib.eshia.ir/11025/27/106/1" TargetMode="External"/><Relationship Id="rId5" Type="http://schemas.openxmlformats.org/officeDocument/2006/relationships/hyperlink" Target="http://lib.eshia.ir/11025/27/118/29" TargetMode="External"/><Relationship Id="rId4" Type="http://schemas.openxmlformats.org/officeDocument/2006/relationships/hyperlink" Target="http://lib.eshia.ir/11025/27/119/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833A9-BA17-458F-9892-9C0AEECC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1185</TotalTime>
  <Pages>10</Pages>
  <Words>2707</Words>
  <Characters>15432</Characters>
  <Application>Microsoft Office Word</Application>
  <DocSecurity>0</DocSecurity>
  <Lines>128</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18103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38</cp:revision>
  <dcterms:created xsi:type="dcterms:W3CDTF">2017-05-29T10:27:00Z</dcterms:created>
  <dcterms:modified xsi:type="dcterms:W3CDTF">2017-05-31T07:21:00Z</dcterms:modified>
  <cp:contentStatus>ویرایش 2.3</cp:contentStatus>
  <cp:version>2.3</cp:version>
</cp:coreProperties>
</file>