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09440B">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E93AE4"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9117811" w:history="1">
        <w:r w:rsidR="00E93AE4" w:rsidRPr="00455F11">
          <w:rPr>
            <w:rStyle w:val="Hyperlink"/>
            <w:rFonts w:hint="eastAsia"/>
            <w:i/>
            <w:noProof/>
            <w:rtl/>
          </w:rPr>
          <w:t>مناقشه</w:t>
        </w:r>
        <w:r w:rsidR="00E93AE4" w:rsidRPr="00455F11">
          <w:rPr>
            <w:rStyle w:val="Hyperlink"/>
            <w:i/>
            <w:noProof/>
            <w:rtl/>
          </w:rPr>
          <w:t xml:space="preserve"> </w:t>
        </w:r>
        <w:r w:rsidR="00E93AE4" w:rsidRPr="00455F11">
          <w:rPr>
            <w:rStyle w:val="Hyperlink"/>
            <w:rFonts w:hint="cs"/>
            <w:i/>
            <w:noProof/>
            <w:rtl/>
          </w:rPr>
          <w:t>ی</w:t>
        </w:r>
        <w:r w:rsidR="00E93AE4" w:rsidRPr="00455F11">
          <w:rPr>
            <w:rStyle w:val="Hyperlink"/>
            <w:rFonts w:hint="eastAsia"/>
            <w:i/>
            <w:noProof/>
            <w:rtl/>
          </w:rPr>
          <w:t>کم</w:t>
        </w:r>
        <w:r w:rsidR="00E93AE4" w:rsidRPr="00455F11">
          <w:rPr>
            <w:rStyle w:val="Hyperlink"/>
            <w:i/>
            <w:noProof/>
            <w:rtl/>
          </w:rPr>
          <w:t xml:space="preserve">: </w:t>
        </w:r>
        <w:r w:rsidR="00E93AE4" w:rsidRPr="00455F11">
          <w:rPr>
            <w:rStyle w:val="Hyperlink"/>
            <w:rFonts w:hint="eastAsia"/>
            <w:i/>
            <w:noProof/>
            <w:rtl/>
          </w:rPr>
          <w:t>عدم</w:t>
        </w:r>
        <w:r w:rsidR="00E93AE4" w:rsidRPr="00455F11">
          <w:rPr>
            <w:rStyle w:val="Hyperlink"/>
            <w:i/>
            <w:noProof/>
            <w:rtl/>
          </w:rPr>
          <w:t xml:space="preserve"> </w:t>
        </w:r>
        <w:r w:rsidR="00E93AE4" w:rsidRPr="00455F11">
          <w:rPr>
            <w:rStyle w:val="Hyperlink"/>
            <w:rFonts w:hint="eastAsia"/>
            <w:i/>
            <w:noProof/>
            <w:rtl/>
          </w:rPr>
          <w:t>ثبوت</w:t>
        </w:r>
        <w:r w:rsidR="00E93AE4" w:rsidRPr="00455F11">
          <w:rPr>
            <w:rStyle w:val="Hyperlink"/>
            <w:i/>
            <w:noProof/>
            <w:rtl/>
          </w:rPr>
          <w:t xml:space="preserve"> </w:t>
        </w:r>
        <w:r w:rsidR="00E93AE4" w:rsidRPr="00455F11">
          <w:rPr>
            <w:rStyle w:val="Hyperlink"/>
            <w:rFonts w:hint="eastAsia"/>
            <w:i/>
            <w:noProof/>
            <w:rtl/>
          </w:rPr>
          <w:t>تعل</w:t>
        </w:r>
        <w:r w:rsidR="00E93AE4" w:rsidRPr="00455F11">
          <w:rPr>
            <w:rStyle w:val="Hyperlink"/>
            <w:rFonts w:hint="cs"/>
            <w:i/>
            <w:noProof/>
            <w:rtl/>
          </w:rPr>
          <w:t>ی</w:t>
        </w:r>
        <w:r w:rsidR="00E93AE4" w:rsidRPr="00455F11">
          <w:rPr>
            <w:rStyle w:val="Hyperlink"/>
            <w:rFonts w:hint="eastAsia"/>
            <w:i/>
            <w:noProof/>
            <w:rtl/>
          </w:rPr>
          <w:t>ل</w:t>
        </w:r>
        <w:r w:rsidR="00E93AE4" w:rsidRPr="00455F11">
          <w:rPr>
            <w:rStyle w:val="Hyperlink"/>
            <w:i/>
            <w:noProof/>
            <w:rtl/>
          </w:rPr>
          <w:t xml:space="preserve"> </w:t>
        </w:r>
        <w:r w:rsidR="00E93AE4" w:rsidRPr="00455F11">
          <w:rPr>
            <w:rStyle w:val="Hyperlink"/>
            <w:rFonts w:hint="eastAsia"/>
            <w:i/>
            <w:noProof/>
            <w:rtl/>
          </w:rPr>
          <w:t>به</w:t>
        </w:r>
        <w:r w:rsidR="00E93AE4" w:rsidRPr="00455F11">
          <w:rPr>
            <w:rStyle w:val="Hyperlink"/>
            <w:i/>
            <w:noProof/>
            <w:rtl/>
          </w:rPr>
          <w:t xml:space="preserve"> </w:t>
        </w:r>
        <w:r w:rsidR="00E93AE4" w:rsidRPr="00455F11">
          <w:rPr>
            <w:rStyle w:val="Hyperlink"/>
            <w:rFonts w:hint="eastAsia"/>
            <w:i/>
            <w:noProof/>
            <w:rtl/>
          </w:rPr>
          <w:t>لحاظ</w:t>
        </w:r>
        <w:r w:rsidR="00E93AE4" w:rsidRPr="00455F11">
          <w:rPr>
            <w:rStyle w:val="Hyperlink"/>
            <w:i/>
            <w:noProof/>
            <w:rtl/>
          </w:rPr>
          <w:t xml:space="preserve"> </w:t>
        </w:r>
        <w:r w:rsidR="00E93AE4" w:rsidRPr="00455F11">
          <w:rPr>
            <w:rStyle w:val="Hyperlink"/>
            <w:rFonts w:hint="eastAsia"/>
            <w:i/>
            <w:noProof/>
            <w:rtl/>
          </w:rPr>
          <w:t>سند</w:t>
        </w:r>
        <w:r w:rsidR="00E93AE4" w:rsidRPr="00455F11">
          <w:rPr>
            <w:rStyle w:val="Hyperlink"/>
            <w:rFonts w:hint="cs"/>
            <w:i/>
            <w:noProof/>
            <w:rtl/>
          </w:rPr>
          <w:t>ی</w:t>
        </w:r>
        <w:r w:rsidR="00E93AE4" w:rsidRPr="00455F11">
          <w:rPr>
            <w:rStyle w:val="Hyperlink"/>
            <w:i/>
            <w:noProof/>
            <w:rtl/>
          </w:rPr>
          <w:t xml:space="preserve"> (</w:t>
        </w:r>
        <w:r w:rsidR="00E93AE4" w:rsidRPr="00455F11">
          <w:rPr>
            <w:rStyle w:val="Hyperlink"/>
            <w:rFonts w:hint="eastAsia"/>
            <w:i/>
            <w:noProof/>
            <w:rtl/>
          </w:rPr>
          <w:t>محقق</w:t>
        </w:r>
        <w:r w:rsidR="00E93AE4" w:rsidRPr="00455F11">
          <w:rPr>
            <w:rStyle w:val="Hyperlink"/>
            <w:i/>
            <w:noProof/>
            <w:rtl/>
          </w:rPr>
          <w:t xml:space="preserve"> </w:t>
        </w:r>
        <w:r w:rsidR="00E93AE4" w:rsidRPr="00455F11">
          <w:rPr>
            <w:rStyle w:val="Hyperlink"/>
            <w:rFonts w:hint="eastAsia"/>
            <w:i/>
            <w:noProof/>
            <w:rtl/>
          </w:rPr>
          <w:t>خو</w:t>
        </w:r>
        <w:r w:rsidR="00E93AE4" w:rsidRPr="00455F11">
          <w:rPr>
            <w:rStyle w:val="Hyperlink"/>
            <w:rFonts w:hint="cs"/>
            <w:i/>
            <w:noProof/>
            <w:rtl/>
          </w:rPr>
          <w:t>یی</w:t>
        </w:r>
        <w:r w:rsidR="00E93AE4" w:rsidRPr="00455F11">
          <w:rPr>
            <w:rStyle w:val="Hyperlink"/>
            <w:i/>
            <w:noProof/>
            <w:rtl/>
          </w:rPr>
          <w:t>)</w:t>
        </w:r>
        <w:r w:rsidR="00E93AE4">
          <w:rPr>
            <w:noProof/>
            <w:webHidden/>
            <w:rtl/>
          </w:rPr>
          <w:tab/>
        </w:r>
        <w:r w:rsidR="00E93AE4">
          <w:rPr>
            <w:noProof/>
            <w:webHidden/>
            <w:rtl/>
          </w:rPr>
          <w:fldChar w:fldCharType="begin"/>
        </w:r>
        <w:r w:rsidR="00E93AE4">
          <w:rPr>
            <w:noProof/>
            <w:webHidden/>
            <w:rtl/>
          </w:rPr>
          <w:instrText xml:space="preserve"> </w:instrText>
        </w:r>
        <w:r w:rsidR="00E93AE4">
          <w:rPr>
            <w:noProof/>
            <w:webHidden/>
          </w:rPr>
          <w:instrText>PAGEREF</w:instrText>
        </w:r>
        <w:r w:rsidR="00E93AE4">
          <w:rPr>
            <w:noProof/>
            <w:webHidden/>
            <w:rtl/>
          </w:rPr>
          <w:instrText xml:space="preserve"> _</w:instrText>
        </w:r>
        <w:r w:rsidR="00E93AE4">
          <w:rPr>
            <w:noProof/>
            <w:webHidden/>
          </w:rPr>
          <w:instrText>Toc</w:instrText>
        </w:r>
        <w:r w:rsidR="00E93AE4">
          <w:rPr>
            <w:noProof/>
            <w:webHidden/>
            <w:rtl/>
          </w:rPr>
          <w:instrText xml:space="preserve">479117811 </w:instrText>
        </w:r>
        <w:r w:rsidR="00E93AE4">
          <w:rPr>
            <w:noProof/>
            <w:webHidden/>
          </w:rPr>
          <w:instrText>\h</w:instrText>
        </w:r>
        <w:r w:rsidR="00E93AE4">
          <w:rPr>
            <w:noProof/>
            <w:webHidden/>
            <w:rtl/>
          </w:rPr>
          <w:instrText xml:space="preserve"> </w:instrText>
        </w:r>
        <w:r w:rsidR="00E93AE4">
          <w:rPr>
            <w:noProof/>
            <w:webHidden/>
            <w:rtl/>
          </w:rPr>
        </w:r>
        <w:r w:rsidR="00E93AE4">
          <w:rPr>
            <w:noProof/>
            <w:webHidden/>
            <w:rtl/>
          </w:rPr>
          <w:fldChar w:fldCharType="separate"/>
        </w:r>
        <w:r w:rsidR="00E93AE4">
          <w:rPr>
            <w:noProof/>
            <w:webHidden/>
            <w:rtl/>
          </w:rPr>
          <w:t>1</w:t>
        </w:r>
        <w:r w:rsidR="00E93AE4">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12" w:history="1">
        <w:r w:rsidRPr="00455F11">
          <w:rPr>
            <w:rStyle w:val="Hyperlink"/>
            <w:rFonts w:hint="eastAsia"/>
            <w:bCs/>
            <w:noProof/>
            <w:rtl/>
          </w:rPr>
          <w:t>جواب</w:t>
        </w:r>
        <w:r w:rsidRPr="00455F11">
          <w:rPr>
            <w:rStyle w:val="Hyperlink"/>
            <w:bCs/>
            <w:noProof/>
            <w:rtl/>
          </w:rPr>
          <w:t xml:space="preserve"> </w:t>
        </w:r>
        <w:r w:rsidRPr="00455F11">
          <w:rPr>
            <w:rStyle w:val="Hyperlink"/>
            <w:rFonts w:hint="eastAsia"/>
            <w:bCs/>
            <w:noProof/>
            <w:rtl/>
          </w:rPr>
          <w:t>اول</w:t>
        </w:r>
        <w:r w:rsidRPr="00455F11">
          <w:rPr>
            <w:rStyle w:val="Hyperlink"/>
            <w:bCs/>
            <w:noProof/>
            <w:rtl/>
          </w:rPr>
          <w:t xml:space="preserve">: </w:t>
        </w:r>
        <w:r w:rsidRPr="00455F11">
          <w:rPr>
            <w:rStyle w:val="Hyperlink"/>
            <w:rFonts w:hint="eastAsia"/>
            <w:bCs/>
            <w:noProof/>
            <w:rtl/>
          </w:rPr>
          <w:t>اثبات</w:t>
        </w:r>
        <w:r w:rsidRPr="00455F11">
          <w:rPr>
            <w:rStyle w:val="Hyperlink"/>
            <w:bCs/>
            <w:noProof/>
            <w:rtl/>
          </w:rPr>
          <w:t xml:space="preserve"> </w:t>
        </w:r>
        <w:r w:rsidRPr="00455F11">
          <w:rPr>
            <w:rStyle w:val="Hyperlink"/>
            <w:rFonts w:hint="eastAsia"/>
            <w:bCs/>
            <w:noProof/>
            <w:rtl/>
          </w:rPr>
          <w:t>سند</w:t>
        </w:r>
        <w:r w:rsidRPr="00455F11">
          <w:rPr>
            <w:rStyle w:val="Hyperlink"/>
            <w:bCs/>
            <w:noProof/>
            <w:rtl/>
          </w:rPr>
          <w:t xml:space="preserve"> </w:t>
        </w:r>
        <w:r w:rsidRPr="00455F11">
          <w:rPr>
            <w:rStyle w:val="Hyperlink"/>
            <w:rFonts w:hint="eastAsia"/>
            <w:bCs/>
            <w:noProof/>
            <w:rtl/>
          </w:rPr>
          <w:t>با</w:t>
        </w:r>
        <w:r w:rsidRPr="00455F11">
          <w:rPr>
            <w:rStyle w:val="Hyperlink"/>
            <w:bCs/>
            <w:noProof/>
            <w:rtl/>
          </w:rPr>
          <w:t xml:space="preserve"> </w:t>
        </w:r>
        <w:r w:rsidRPr="00455F11">
          <w:rPr>
            <w:rStyle w:val="Hyperlink"/>
            <w:rFonts w:hint="eastAsia"/>
            <w:bCs/>
            <w:noProof/>
            <w:rtl/>
          </w:rPr>
          <w:t>عمل</w:t>
        </w:r>
        <w:r w:rsidRPr="00455F11">
          <w:rPr>
            <w:rStyle w:val="Hyperlink"/>
            <w:bCs/>
            <w:noProof/>
            <w:rtl/>
          </w:rPr>
          <w:t xml:space="preserve"> </w:t>
        </w:r>
        <w:r w:rsidRPr="00455F11">
          <w:rPr>
            <w:rStyle w:val="Hyperlink"/>
            <w:rFonts w:hint="eastAsia"/>
            <w:bCs/>
            <w:noProof/>
            <w:rtl/>
          </w:rPr>
          <w:t>علما</w:t>
        </w:r>
        <w:r w:rsidRPr="00455F11">
          <w:rPr>
            <w:rStyle w:val="Hyperlink"/>
            <w:bCs/>
            <w:noProof/>
            <w:rtl/>
          </w:rPr>
          <w:t xml:space="preserve"> (</w:t>
        </w:r>
        <w:r w:rsidRPr="00455F11">
          <w:rPr>
            <w:rStyle w:val="Hyperlink"/>
            <w:rFonts w:hint="eastAsia"/>
            <w:bCs/>
            <w:noProof/>
            <w:rtl/>
          </w:rPr>
          <w:t>نظرتحق</w:t>
        </w:r>
        <w:r w:rsidRPr="00455F11">
          <w:rPr>
            <w:rStyle w:val="Hyperlink"/>
            <w:rFonts w:hint="cs"/>
            <w:bCs/>
            <w:noProof/>
            <w:rtl/>
          </w:rPr>
          <w:t>ی</w:t>
        </w:r>
        <w:r w:rsidRPr="00455F11">
          <w:rPr>
            <w:rStyle w:val="Hyperlink"/>
            <w:rFonts w:hint="eastAsia"/>
            <w:bCs/>
            <w:noProof/>
            <w:rtl/>
          </w:rPr>
          <w:t>ق</w:t>
        </w:r>
        <w:r w:rsidRPr="00455F11">
          <w:rPr>
            <w:rStyle w:val="Hyperlink"/>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13" w:history="1">
        <w:r w:rsidRPr="00455F11">
          <w:rPr>
            <w:rStyle w:val="Hyperlink"/>
            <w:rFonts w:hint="eastAsia"/>
            <w:bCs/>
            <w:noProof/>
            <w:rtl/>
          </w:rPr>
          <w:t>جواب</w:t>
        </w:r>
        <w:r w:rsidRPr="00455F11">
          <w:rPr>
            <w:rStyle w:val="Hyperlink"/>
            <w:bCs/>
            <w:noProof/>
            <w:rtl/>
          </w:rPr>
          <w:t xml:space="preserve"> </w:t>
        </w:r>
        <w:r w:rsidRPr="00455F11">
          <w:rPr>
            <w:rStyle w:val="Hyperlink"/>
            <w:rFonts w:hint="eastAsia"/>
            <w:bCs/>
            <w:noProof/>
            <w:rtl/>
          </w:rPr>
          <w:t>دوم</w:t>
        </w:r>
        <w:r w:rsidRPr="00455F11">
          <w:rPr>
            <w:rStyle w:val="Hyperlink"/>
            <w:bCs/>
            <w:noProof/>
            <w:rtl/>
          </w:rPr>
          <w:t xml:space="preserve">: </w:t>
        </w:r>
        <w:r w:rsidRPr="00455F11">
          <w:rPr>
            <w:rStyle w:val="Hyperlink"/>
            <w:rFonts w:hint="eastAsia"/>
            <w:bCs/>
            <w:noProof/>
            <w:rtl/>
          </w:rPr>
          <w:t>ذ</w:t>
        </w:r>
        <w:r w:rsidRPr="00455F11">
          <w:rPr>
            <w:rStyle w:val="Hyperlink"/>
            <w:rFonts w:hint="cs"/>
            <w:bCs/>
            <w:noProof/>
            <w:rtl/>
          </w:rPr>
          <w:t>ی</w:t>
        </w:r>
        <w:r w:rsidRPr="00455F11">
          <w:rPr>
            <w:rStyle w:val="Hyperlink"/>
            <w:rFonts w:hint="eastAsia"/>
            <w:bCs/>
            <w:noProof/>
            <w:rtl/>
          </w:rPr>
          <w:t>ل</w:t>
        </w:r>
        <w:r w:rsidRPr="00455F11">
          <w:rPr>
            <w:rStyle w:val="Hyperlink"/>
            <w:bCs/>
            <w:noProof/>
            <w:rtl/>
          </w:rPr>
          <w:t xml:space="preserve"> </w:t>
        </w:r>
        <w:r w:rsidRPr="00455F11">
          <w:rPr>
            <w:rStyle w:val="Hyperlink"/>
            <w:rFonts w:hint="eastAsia"/>
            <w:bCs/>
            <w:noProof/>
            <w:rtl/>
          </w:rPr>
          <w:t>مقبوله</w:t>
        </w:r>
        <w:r w:rsidRPr="00455F11">
          <w:rPr>
            <w:rStyle w:val="Hyperlink"/>
            <w:bCs/>
            <w:noProof/>
            <w:rtl/>
          </w:rPr>
          <w:t xml:space="preserve"> </w:t>
        </w:r>
        <w:r w:rsidRPr="00455F11">
          <w:rPr>
            <w:rStyle w:val="Hyperlink"/>
            <w:rFonts w:hint="eastAsia"/>
            <w:bCs/>
            <w:noProof/>
            <w:rtl/>
          </w:rPr>
          <w:t>به</w:t>
        </w:r>
        <w:r w:rsidRPr="00455F11">
          <w:rPr>
            <w:rStyle w:val="Hyperlink"/>
            <w:bCs/>
            <w:noProof/>
            <w:rtl/>
          </w:rPr>
          <w:t xml:space="preserve"> </w:t>
        </w:r>
        <w:r w:rsidRPr="00455F11">
          <w:rPr>
            <w:rStyle w:val="Hyperlink"/>
            <w:rFonts w:hint="eastAsia"/>
            <w:bCs/>
            <w:noProof/>
            <w:rtl/>
          </w:rPr>
          <w:t>منزله</w:t>
        </w:r>
        <w:r w:rsidRPr="00455F11">
          <w:rPr>
            <w:rStyle w:val="Hyperlink"/>
            <w:bCs/>
            <w:noProof/>
            <w:rtl/>
          </w:rPr>
          <w:t xml:space="preserve"> </w:t>
        </w:r>
        <w:r w:rsidRPr="00455F11">
          <w:rPr>
            <w:rStyle w:val="Hyperlink"/>
            <w:rFonts w:hint="eastAsia"/>
            <w:bCs/>
            <w:noProof/>
            <w:rtl/>
          </w:rPr>
          <w:t>تعل</w:t>
        </w:r>
        <w:r w:rsidRPr="00455F11">
          <w:rPr>
            <w:rStyle w:val="Hyperlink"/>
            <w:rFonts w:hint="cs"/>
            <w:bCs/>
            <w:noProof/>
            <w:rtl/>
          </w:rPr>
          <w:t>ی</w:t>
        </w:r>
        <w:r w:rsidRPr="00455F11">
          <w:rPr>
            <w:rStyle w:val="Hyperlink"/>
            <w:rFonts w:hint="eastAsia"/>
            <w:bCs/>
            <w:noProof/>
            <w:rtl/>
          </w:rPr>
          <w:t>ل</w:t>
        </w:r>
        <w:r w:rsidRPr="00455F11">
          <w:rPr>
            <w:rStyle w:val="Hyperlink"/>
            <w:bCs/>
            <w:noProof/>
            <w:rtl/>
          </w:rPr>
          <w:t xml:space="preserve"> (</w:t>
        </w:r>
        <w:r w:rsidRPr="00455F11">
          <w:rPr>
            <w:rStyle w:val="Hyperlink"/>
            <w:rFonts w:hint="eastAsia"/>
            <w:bCs/>
            <w:noProof/>
            <w:rtl/>
          </w:rPr>
          <w:t>نظر</w:t>
        </w:r>
        <w:r w:rsidRPr="00455F11">
          <w:rPr>
            <w:rStyle w:val="Hyperlink"/>
            <w:bCs/>
            <w:noProof/>
            <w:rtl/>
          </w:rPr>
          <w:t xml:space="preserve"> </w:t>
        </w:r>
        <w:r w:rsidRPr="00455F11">
          <w:rPr>
            <w:rStyle w:val="Hyperlink"/>
            <w:rFonts w:hint="eastAsia"/>
            <w:bCs/>
            <w:noProof/>
            <w:rtl/>
          </w:rPr>
          <w:t>تحق</w:t>
        </w:r>
        <w:r w:rsidRPr="00455F11">
          <w:rPr>
            <w:rStyle w:val="Hyperlink"/>
            <w:rFonts w:hint="cs"/>
            <w:bCs/>
            <w:noProof/>
            <w:rtl/>
          </w:rPr>
          <w:t>ی</w:t>
        </w:r>
        <w:r w:rsidRPr="00455F11">
          <w:rPr>
            <w:rStyle w:val="Hyperlink"/>
            <w:rFonts w:hint="eastAsia"/>
            <w:bCs/>
            <w:noProof/>
            <w:rtl/>
          </w:rPr>
          <w:t>ق</w:t>
        </w:r>
        <w:r w:rsidRPr="00455F11">
          <w:rPr>
            <w:rStyle w:val="Hyperlink"/>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14" w:history="1">
        <w:r w:rsidRPr="00455F11">
          <w:rPr>
            <w:rStyle w:val="Hyperlink"/>
            <w:rFonts w:hint="eastAsia"/>
            <w:i/>
            <w:noProof/>
            <w:rtl/>
          </w:rPr>
          <w:t>مناقشه</w:t>
        </w:r>
        <w:r w:rsidRPr="00455F11">
          <w:rPr>
            <w:rStyle w:val="Hyperlink"/>
            <w:i/>
            <w:noProof/>
            <w:rtl/>
          </w:rPr>
          <w:t xml:space="preserve"> </w:t>
        </w:r>
        <w:r w:rsidRPr="00455F11">
          <w:rPr>
            <w:rStyle w:val="Hyperlink"/>
            <w:rFonts w:hint="eastAsia"/>
            <w:i/>
            <w:noProof/>
            <w:rtl/>
          </w:rPr>
          <w:t>دوم</w:t>
        </w:r>
        <w:r w:rsidRPr="00455F11">
          <w:rPr>
            <w:rStyle w:val="Hyperlink"/>
            <w:i/>
            <w:noProof/>
            <w:rtl/>
          </w:rPr>
          <w:t xml:space="preserve">: </w:t>
        </w:r>
        <w:r w:rsidRPr="00455F11">
          <w:rPr>
            <w:rStyle w:val="Hyperlink"/>
            <w:rFonts w:hint="eastAsia"/>
            <w:i/>
            <w:noProof/>
            <w:rtl/>
          </w:rPr>
          <w:t>احتمال</w:t>
        </w:r>
        <w:r w:rsidRPr="00455F11">
          <w:rPr>
            <w:rStyle w:val="Hyperlink"/>
            <w:i/>
            <w:noProof/>
            <w:rtl/>
          </w:rPr>
          <w:t xml:space="preserve"> </w:t>
        </w:r>
        <w:r w:rsidRPr="00455F11">
          <w:rPr>
            <w:rStyle w:val="Hyperlink"/>
            <w:rFonts w:hint="eastAsia"/>
            <w:i/>
            <w:noProof/>
            <w:rtl/>
          </w:rPr>
          <w:t>مخالفت</w:t>
        </w:r>
        <w:r w:rsidRPr="00455F11">
          <w:rPr>
            <w:rStyle w:val="Hyperlink"/>
            <w:i/>
            <w:noProof/>
            <w:rtl/>
          </w:rPr>
          <w:t xml:space="preserve"> </w:t>
        </w:r>
        <w:r w:rsidRPr="00455F11">
          <w:rPr>
            <w:rStyle w:val="Hyperlink"/>
            <w:rFonts w:hint="eastAsia"/>
            <w:i/>
            <w:noProof/>
            <w:rtl/>
          </w:rPr>
          <w:t>با</w:t>
        </w:r>
        <w:r w:rsidRPr="00455F11">
          <w:rPr>
            <w:rStyle w:val="Hyperlink"/>
            <w:i/>
            <w:noProof/>
            <w:rtl/>
          </w:rPr>
          <w:t xml:space="preserve"> </w:t>
        </w:r>
        <w:r w:rsidRPr="00455F11">
          <w:rPr>
            <w:rStyle w:val="Hyperlink"/>
            <w:rFonts w:hint="eastAsia"/>
            <w:i/>
            <w:noProof/>
            <w:rtl/>
          </w:rPr>
          <w:t>عامه</w:t>
        </w:r>
        <w:r w:rsidRPr="00455F11">
          <w:rPr>
            <w:rStyle w:val="Hyperlink"/>
            <w:i/>
            <w:noProof/>
            <w:rtl/>
          </w:rPr>
          <w:t xml:space="preserve"> </w:t>
        </w:r>
        <w:r w:rsidRPr="00455F11">
          <w:rPr>
            <w:rStyle w:val="Hyperlink"/>
            <w:rFonts w:hint="eastAsia"/>
            <w:i/>
            <w:noProof/>
            <w:rtl/>
          </w:rPr>
          <w:t>مطلوب</w:t>
        </w:r>
        <w:r w:rsidRPr="00455F11">
          <w:rPr>
            <w:rStyle w:val="Hyperlink"/>
            <w:i/>
            <w:noProof/>
            <w:rtl/>
          </w:rPr>
          <w:t xml:space="preserve"> </w:t>
        </w:r>
        <w:r w:rsidRPr="00455F11">
          <w:rPr>
            <w:rStyle w:val="Hyperlink"/>
            <w:rFonts w:hint="eastAsia"/>
            <w:i/>
            <w:noProof/>
            <w:rtl/>
          </w:rPr>
          <w:t>نفس</w:t>
        </w:r>
        <w:r w:rsidRPr="00455F11">
          <w:rPr>
            <w:rStyle w:val="Hyperlink"/>
            <w:rFonts w:hint="cs"/>
            <w:i/>
            <w:noProof/>
            <w:rtl/>
          </w:rPr>
          <w:t>ی</w:t>
        </w:r>
        <w:r w:rsidRPr="00455F11">
          <w:rPr>
            <w:rStyle w:val="Hyperlink"/>
            <w:i/>
            <w:noProof/>
            <w:rtl/>
          </w:rPr>
          <w:t xml:space="preserve"> (</w:t>
        </w:r>
        <w:r w:rsidRPr="00455F11">
          <w:rPr>
            <w:rStyle w:val="Hyperlink"/>
            <w:rFonts w:hint="eastAsia"/>
            <w:i/>
            <w:noProof/>
            <w:rtl/>
          </w:rPr>
          <w:t>محقق</w:t>
        </w:r>
        <w:r w:rsidRPr="00455F11">
          <w:rPr>
            <w:rStyle w:val="Hyperlink"/>
            <w:i/>
            <w:noProof/>
            <w:rtl/>
          </w:rPr>
          <w:t xml:space="preserve"> </w:t>
        </w:r>
        <w:r w:rsidRPr="00455F11">
          <w:rPr>
            <w:rStyle w:val="Hyperlink"/>
            <w:rFonts w:hint="eastAsia"/>
            <w:i/>
            <w:noProof/>
            <w:rtl/>
          </w:rPr>
          <w:t>خراسان</w:t>
        </w:r>
        <w:r w:rsidRPr="00455F11">
          <w:rPr>
            <w:rStyle w:val="Hyperlink"/>
            <w:rFonts w:hint="cs"/>
            <w:i/>
            <w:noProof/>
            <w:rtl/>
          </w:rPr>
          <w:t>ی</w:t>
        </w:r>
        <w:r w:rsidRPr="00455F11">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15" w:history="1">
        <w:r w:rsidRPr="00455F11">
          <w:rPr>
            <w:rStyle w:val="Hyperlink"/>
            <w:rFonts w:hint="eastAsia"/>
            <w:noProof/>
            <w:rtl/>
          </w:rPr>
          <w:t>جواب</w:t>
        </w:r>
        <w:r w:rsidRPr="00455F11">
          <w:rPr>
            <w:rStyle w:val="Hyperlink"/>
            <w:noProof/>
            <w:rtl/>
          </w:rPr>
          <w:t xml:space="preserve">: </w:t>
        </w:r>
        <w:r w:rsidRPr="00455F11">
          <w:rPr>
            <w:rStyle w:val="Hyperlink"/>
            <w:rFonts w:hint="eastAsia"/>
            <w:noProof/>
            <w:rtl/>
          </w:rPr>
          <w:t>خلاف</w:t>
        </w:r>
        <w:r w:rsidRPr="00455F11">
          <w:rPr>
            <w:rStyle w:val="Hyperlink"/>
            <w:noProof/>
            <w:rtl/>
          </w:rPr>
          <w:t xml:space="preserve"> </w:t>
        </w:r>
        <w:r w:rsidRPr="00455F11">
          <w:rPr>
            <w:rStyle w:val="Hyperlink"/>
            <w:rFonts w:hint="eastAsia"/>
            <w:noProof/>
            <w:rtl/>
          </w:rPr>
          <w:t>ظاهر</w:t>
        </w:r>
        <w:r w:rsidRPr="00455F11">
          <w:rPr>
            <w:rStyle w:val="Hyperlink"/>
            <w:noProof/>
            <w:rtl/>
          </w:rPr>
          <w:t xml:space="preserve"> </w:t>
        </w:r>
        <w:r w:rsidRPr="00455F11">
          <w:rPr>
            <w:rStyle w:val="Hyperlink"/>
            <w:rFonts w:hint="eastAsia"/>
            <w:noProof/>
            <w:rtl/>
          </w:rPr>
          <w:t>بودن</w:t>
        </w:r>
        <w:r w:rsidRPr="00455F11">
          <w:rPr>
            <w:rStyle w:val="Hyperlink"/>
            <w:noProof/>
            <w:rtl/>
          </w:rPr>
          <w:t xml:space="preserve"> </w:t>
        </w:r>
        <w:r w:rsidRPr="00455F11">
          <w:rPr>
            <w:rStyle w:val="Hyperlink"/>
            <w:rFonts w:hint="eastAsia"/>
            <w:noProof/>
            <w:rtl/>
          </w:rPr>
          <w:t>احتمال</w:t>
        </w:r>
        <w:r w:rsidRPr="00455F11">
          <w:rPr>
            <w:rStyle w:val="Hyperlink"/>
            <w:noProof/>
            <w:rtl/>
          </w:rPr>
          <w:t xml:space="preserve"> </w:t>
        </w:r>
        <w:r w:rsidRPr="00455F11">
          <w:rPr>
            <w:rStyle w:val="Hyperlink"/>
            <w:rFonts w:hint="eastAsia"/>
            <w:noProof/>
            <w:rtl/>
          </w:rPr>
          <w:t>اول</w:t>
        </w:r>
        <w:r w:rsidRPr="00455F11">
          <w:rPr>
            <w:rStyle w:val="Hyperlink"/>
            <w:noProof/>
            <w:rtl/>
          </w:rPr>
          <w:t xml:space="preserve"> (</w:t>
        </w:r>
        <w:r w:rsidRPr="00455F11">
          <w:rPr>
            <w:rStyle w:val="Hyperlink"/>
            <w:rFonts w:hint="eastAsia"/>
            <w:noProof/>
            <w:rtl/>
          </w:rPr>
          <w:t>نظر</w:t>
        </w:r>
        <w:r w:rsidRPr="00455F11">
          <w:rPr>
            <w:rStyle w:val="Hyperlink"/>
            <w:noProof/>
            <w:rtl/>
          </w:rPr>
          <w:t xml:space="preserve"> </w:t>
        </w:r>
        <w:r w:rsidRPr="00455F11">
          <w:rPr>
            <w:rStyle w:val="Hyperlink"/>
            <w:rFonts w:hint="eastAsia"/>
            <w:noProof/>
            <w:rtl/>
          </w:rPr>
          <w:t>تحق</w:t>
        </w:r>
        <w:r w:rsidRPr="00455F11">
          <w:rPr>
            <w:rStyle w:val="Hyperlink"/>
            <w:rFonts w:hint="cs"/>
            <w:noProof/>
            <w:rtl/>
          </w:rPr>
          <w:t>ی</w:t>
        </w:r>
        <w:r w:rsidRPr="00455F11">
          <w:rPr>
            <w:rStyle w:val="Hyperlink"/>
            <w:rFonts w:hint="eastAsia"/>
            <w:noProof/>
            <w:rtl/>
          </w:rPr>
          <w:t>ق</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16" w:history="1">
        <w:r w:rsidRPr="00455F11">
          <w:rPr>
            <w:rStyle w:val="Hyperlink"/>
            <w:rFonts w:hint="eastAsia"/>
            <w:i/>
            <w:noProof/>
            <w:rtl/>
          </w:rPr>
          <w:t>مناقشه</w:t>
        </w:r>
        <w:r w:rsidRPr="00455F11">
          <w:rPr>
            <w:rStyle w:val="Hyperlink"/>
            <w:i/>
            <w:noProof/>
            <w:rtl/>
          </w:rPr>
          <w:t xml:space="preserve"> </w:t>
        </w:r>
        <w:r w:rsidRPr="00455F11">
          <w:rPr>
            <w:rStyle w:val="Hyperlink"/>
            <w:rFonts w:hint="eastAsia"/>
            <w:i/>
            <w:noProof/>
            <w:rtl/>
          </w:rPr>
          <w:t>سوم</w:t>
        </w:r>
        <w:r w:rsidRPr="00455F11">
          <w:rPr>
            <w:rStyle w:val="Hyperlink"/>
            <w:i/>
            <w:noProof/>
            <w:rtl/>
          </w:rPr>
          <w:t xml:space="preserve">: </w:t>
        </w:r>
        <w:r w:rsidRPr="00455F11">
          <w:rPr>
            <w:rStyle w:val="Hyperlink"/>
            <w:rFonts w:hint="eastAsia"/>
            <w:i/>
            <w:noProof/>
            <w:rtl/>
          </w:rPr>
          <w:t>اعم</w:t>
        </w:r>
        <w:r w:rsidRPr="00455F11">
          <w:rPr>
            <w:rStyle w:val="Hyperlink"/>
            <w:rFonts w:hint="cs"/>
            <w:i/>
            <w:noProof/>
            <w:rtl/>
          </w:rPr>
          <w:t>ی</w:t>
        </w:r>
        <w:r w:rsidRPr="00455F11">
          <w:rPr>
            <w:rStyle w:val="Hyperlink"/>
            <w:rFonts w:hint="eastAsia"/>
            <w:i/>
            <w:noProof/>
            <w:rtl/>
          </w:rPr>
          <w:t>ت</w:t>
        </w:r>
        <w:r w:rsidRPr="00455F11">
          <w:rPr>
            <w:rStyle w:val="Hyperlink"/>
            <w:i/>
            <w:noProof/>
            <w:rtl/>
          </w:rPr>
          <w:t xml:space="preserve"> </w:t>
        </w:r>
        <w:r w:rsidRPr="00455F11">
          <w:rPr>
            <w:rStyle w:val="Hyperlink"/>
            <w:rFonts w:hint="eastAsia"/>
            <w:i/>
            <w:noProof/>
            <w:rtl/>
          </w:rPr>
          <w:t>دل</w:t>
        </w:r>
        <w:r w:rsidRPr="00455F11">
          <w:rPr>
            <w:rStyle w:val="Hyperlink"/>
            <w:rFonts w:hint="cs"/>
            <w:i/>
            <w:noProof/>
            <w:rtl/>
          </w:rPr>
          <w:t>ی</w:t>
        </w:r>
        <w:r w:rsidRPr="00455F11">
          <w:rPr>
            <w:rStyle w:val="Hyperlink"/>
            <w:rFonts w:hint="eastAsia"/>
            <w:i/>
            <w:noProof/>
            <w:rtl/>
          </w:rPr>
          <w:t>ل</w:t>
        </w:r>
        <w:r w:rsidRPr="00455F11">
          <w:rPr>
            <w:rStyle w:val="Hyperlink"/>
            <w:i/>
            <w:noProof/>
            <w:rtl/>
          </w:rPr>
          <w:t xml:space="preserve"> </w:t>
        </w:r>
        <w:r w:rsidRPr="00455F11">
          <w:rPr>
            <w:rStyle w:val="Hyperlink"/>
            <w:rFonts w:hint="eastAsia"/>
            <w:i/>
            <w:noProof/>
            <w:rtl/>
          </w:rPr>
          <w:t>از</w:t>
        </w:r>
        <w:r w:rsidRPr="00455F11">
          <w:rPr>
            <w:rStyle w:val="Hyperlink"/>
            <w:i/>
            <w:noProof/>
            <w:rtl/>
          </w:rPr>
          <w:t xml:space="preserve"> </w:t>
        </w:r>
        <w:r w:rsidRPr="00455F11">
          <w:rPr>
            <w:rStyle w:val="Hyperlink"/>
            <w:rFonts w:hint="eastAsia"/>
            <w:i/>
            <w:noProof/>
            <w:rtl/>
          </w:rPr>
          <w:t>مدع</w:t>
        </w:r>
        <w:r w:rsidRPr="00455F11">
          <w:rPr>
            <w:rStyle w:val="Hyperlink"/>
            <w:rFonts w:hint="cs"/>
            <w:i/>
            <w:noProof/>
            <w:rtl/>
          </w:rPr>
          <w:t>ی</w:t>
        </w:r>
        <w:r w:rsidRPr="00455F11">
          <w:rPr>
            <w:rStyle w:val="Hyperlink"/>
            <w:i/>
            <w:noProof/>
            <w:rtl/>
          </w:rPr>
          <w:t xml:space="preserve"> (</w:t>
        </w:r>
        <w:r w:rsidRPr="00455F11">
          <w:rPr>
            <w:rStyle w:val="Hyperlink"/>
            <w:rFonts w:hint="eastAsia"/>
            <w:i/>
            <w:noProof/>
            <w:rtl/>
          </w:rPr>
          <w:t>محقق</w:t>
        </w:r>
        <w:r w:rsidRPr="00455F11">
          <w:rPr>
            <w:rStyle w:val="Hyperlink"/>
            <w:i/>
            <w:noProof/>
            <w:rtl/>
          </w:rPr>
          <w:t xml:space="preserve"> </w:t>
        </w:r>
        <w:r w:rsidRPr="00455F11">
          <w:rPr>
            <w:rStyle w:val="Hyperlink"/>
            <w:rFonts w:hint="eastAsia"/>
            <w:i/>
            <w:noProof/>
            <w:rtl/>
          </w:rPr>
          <w:t>خراسان</w:t>
        </w:r>
        <w:r w:rsidRPr="00455F11">
          <w:rPr>
            <w:rStyle w:val="Hyperlink"/>
            <w:rFonts w:hint="cs"/>
            <w:i/>
            <w:noProof/>
            <w:rtl/>
          </w:rPr>
          <w:t>ی</w:t>
        </w:r>
        <w:r w:rsidRPr="00455F11">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17" w:history="1">
        <w:r w:rsidRPr="00455F11">
          <w:rPr>
            <w:rStyle w:val="Hyperlink"/>
            <w:rFonts w:hint="eastAsia"/>
            <w:noProof/>
            <w:rtl/>
          </w:rPr>
          <w:t>تبصره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18" w:history="1">
        <w:r w:rsidRPr="00455F11">
          <w:rPr>
            <w:rStyle w:val="Hyperlink"/>
            <w:rFonts w:hint="eastAsia"/>
            <w:noProof/>
            <w:rtl/>
          </w:rPr>
          <w:t>جواب</w:t>
        </w:r>
        <w:r w:rsidRPr="00455F11">
          <w:rPr>
            <w:rStyle w:val="Hyperlink"/>
            <w:noProof/>
            <w:rtl/>
          </w:rPr>
          <w:t xml:space="preserve">: </w:t>
        </w:r>
        <w:r w:rsidRPr="00455F11">
          <w:rPr>
            <w:rStyle w:val="Hyperlink"/>
            <w:rFonts w:hint="eastAsia"/>
            <w:noProof/>
            <w:rtl/>
          </w:rPr>
          <w:t>اشتراک</w:t>
        </w:r>
        <w:r w:rsidRPr="00455F11">
          <w:rPr>
            <w:rStyle w:val="Hyperlink"/>
            <w:noProof/>
            <w:rtl/>
          </w:rPr>
          <w:t xml:space="preserve"> </w:t>
        </w:r>
        <w:r w:rsidRPr="00455F11">
          <w:rPr>
            <w:rStyle w:val="Hyperlink"/>
            <w:rFonts w:hint="eastAsia"/>
            <w:noProof/>
            <w:rtl/>
          </w:rPr>
          <w:t>ما</w:t>
        </w:r>
        <w:r w:rsidRPr="00455F11">
          <w:rPr>
            <w:rStyle w:val="Hyperlink"/>
            <w:noProof/>
            <w:rtl/>
          </w:rPr>
          <w:t xml:space="preserve"> </w:t>
        </w:r>
        <w:r w:rsidRPr="00455F11">
          <w:rPr>
            <w:rStyle w:val="Hyperlink"/>
            <w:rFonts w:hint="eastAsia"/>
            <w:noProof/>
            <w:rtl/>
          </w:rPr>
          <w:t>با</w:t>
        </w:r>
        <w:r w:rsidRPr="00455F11">
          <w:rPr>
            <w:rStyle w:val="Hyperlink"/>
            <w:noProof/>
            <w:rtl/>
          </w:rPr>
          <w:t xml:space="preserve"> </w:t>
        </w:r>
        <w:r w:rsidRPr="00455F11">
          <w:rPr>
            <w:rStyle w:val="Hyperlink"/>
            <w:rFonts w:hint="eastAsia"/>
            <w:noProof/>
            <w:rtl/>
          </w:rPr>
          <w:t>عامه</w:t>
        </w:r>
        <w:r w:rsidRPr="00455F11">
          <w:rPr>
            <w:rStyle w:val="Hyperlink"/>
            <w:noProof/>
            <w:rtl/>
          </w:rPr>
          <w:t xml:space="preserve"> </w:t>
        </w:r>
        <w:r w:rsidRPr="00455F11">
          <w:rPr>
            <w:rStyle w:val="Hyperlink"/>
            <w:rFonts w:hint="eastAsia"/>
            <w:noProof/>
            <w:rtl/>
          </w:rPr>
          <w:t>موجب</w:t>
        </w:r>
        <w:r w:rsidRPr="00455F11">
          <w:rPr>
            <w:rStyle w:val="Hyperlink"/>
            <w:noProof/>
            <w:rtl/>
          </w:rPr>
          <w:t xml:space="preserve"> </w:t>
        </w:r>
        <w:r w:rsidRPr="00455F11">
          <w:rPr>
            <w:rStyle w:val="Hyperlink"/>
            <w:rFonts w:hint="eastAsia"/>
            <w:noProof/>
            <w:rtl/>
          </w:rPr>
          <w:t>عدم</w:t>
        </w:r>
        <w:r w:rsidRPr="00455F11">
          <w:rPr>
            <w:rStyle w:val="Hyperlink"/>
            <w:noProof/>
            <w:rtl/>
          </w:rPr>
          <w:t xml:space="preserve"> </w:t>
        </w:r>
        <w:r w:rsidRPr="00455F11">
          <w:rPr>
            <w:rStyle w:val="Hyperlink"/>
            <w:rFonts w:hint="eastAsia"/>
            <w:noProof/>
            <w:rtl/>
          </w:rPr>
          <w:t>وثوق</w:t>
        </w:r>
        <w:r w:rsidRPr="00455F11">
          <w:rPr>
            <w:rStyle w:val="Hyperlink"/>
            <w:noProof/>
            <w:rtl/>
          </w:rPr>
          <w:t xml:space="preserve"> (</w:t>
        </w:r>
        <w:r w:rsidRPr="00455F11">
          <w:rPr>
            <w:rStyle w:val="Hyperlink"/>
            <w:rFonts w:hint="eastAsia"/>
            <w:noProof/>
            <w:rtl/>
          </w:rPr>
          <w:t>نظر</w:t>
        </w:r>
        <w:r w:rsidRPr="00455F11">
          <w:rPr>
            <w:rStyle w:val="Hyperlink"/>
            <w:noProof/>
            <w:rtl/>
          </w:rPr>
          <w:t xml:space="preserve"> </w:t>
        </w:r>
        <w:r w:rsidRPr="00455F11">
          <w:rPr>
            <w:rStyle w:val="Hyperlink"/>
            <w:rFonts w:hint="eastAsia"/>
            <w:noProof/>
            <w:rtl/>
          </w:rPr>
          <w:t>تحق</w:t>
        </w:r>
        <w:r w:rsidRPr="00455F11">
          <w:rPr>
            <w:rStyle w:val="Hyperlink"/>
            <w:rFonts w:hint="cs"/>
            <w:noProof/>
            <w:rtl/>
          </w:rPr>
          <w:t>ی</w:t>
        </w:r>
        <w:r w:rsidRPr="00455F11">
          <w:rPr>
            <w:rStyle w:val="Hyperlink"/>
            <w:rFonts w:hint="eastAsia"/>
            <w:noProof/>
            <w:rtl/>
          </w:rPr>
          <w:t>ق</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19" w:history="1">
        <w:r w:rsidRPr="00455F11">
          <w:rPr>
            <w:rStyle w:val="Hyperlink"/>
            <w:rFonts w:hint="eastAsia"/>
            <w:noProof/>
            <w:rtl/>
          </w:rPr>
          <w:t>مناقشه</w:t>
        </w:r>
        <w:r w:rsidRPr="00455F11">
          <w:rPr>
            <w:rStyle w:val="Hyperlink"/>
            <w:noProof/>
            <w:rtl/>
          </w:rPr>
          <w:t xml:space="preserve"> </w:t>
        </w:r>
        <w:r w:rsidRPr="00455F11">
          <w:rPr>
            <w:rStyle w:val="Hyperlink"/>
            <w:rFonts w:hint="eastAsia"/>
            <w:noProof/>
            <w:rtl/>
          </w:rPr>
          <w:t>چهارم</w:t>
        </w:r>
        <w:r w:rsidRPr="00455F11">
          <w:rPr>
            <w:rStyle w:val="Hyperlink"/>
            <w:noProof/>
            <w:rtl/>
          </w:rPr>
          <w:t xml:space="preserve">: </w:t>
        </w:r>
        <w:r w:rsidRPr="00455F11">
          <w:rPr>
            <w:rStyle w:val="Hyperlink"/>
            <w:rFonts w:hint="eastAsia"/>
            <w:noProof/>
            <w:rtl/>
          </w:rPr>
          <w:t>مصداق</w:t>
        </w:r>
        <w:r w:rsidRPr="00455F11">
          <w:rPr>
            <w:rStyle w:val="Hyperlink"/>
            <w:noProof/>
            <w:rtl/>
          </w:rPr>
          <w:t xml:space="preserve"> </w:t>
        </w:r>
        <w:r w:rsidRPr="00455F11">
          <w:rPr>
            <w:rStyle w:val="Hyperlink"/>
            <w:rFonts w:hint="eastAsia"/>
            <w:noProof/>
            <w:rtl/>
          </w:rPr>
          <w:t>نداشتن</w:t>
        </w:r>
        <w:r w:rsidRPr="00455F11">
          <w:rPr>
            <w:rStyle w:val="Hyperlink"/>
            <w:noProof/>
            <w:rtl/>
          </w:rPr>
          <w:t xml:space="preserve"> </w:t>
        </w:r>
        <w:r w:rsidRPr="00455F11">
          <w:rPr>
            <w:rStyle w:val="Hyperlink"/>
            <w:rFonts w:hint="eastAsia"/>
            <w:noProof/>
            <w:rtl/>
          </w:rPr>
          <w:t>تعد</w:t>
        </w:r>
        <w:r w:rsidRPr="00455F11">
          <w:rPr>
            <w:rStyle w:val="Hyperlink"/>
            <w:rFonts w:hint="cs"/>
            <w:noProof/>
            <w:rtl/>
          </w:rPr>
          <w:t>ی</w:t>
        </w:r>
        <w:r w:rsidRPr="00455F11">
          <w:rPr>
            <w:rStyle w:val="Hyperlink"/>
            <w:noProof/>
            <w:rtl/>
          </w:rPr>
          <w:t xml:space="preserve"> </w:t>
        </w:r>
        <w:r w:rsidRPr="00455F11">
          <w:rPr>
            <w:rStyle w:val="Hyperlink"/>
            <w:rFonts w:hint="eastAsia"/>
            <w:noProof/>
            <w:rtl/>
          </w:rPr>
          <w:t>از</w:t>
        </w:r>
        <w:r w:rsidRPr="00455F11">
          <w:rPr>
            <w:rStyle w:val="Hyperlink"/>
            <w:noProof/>
            <w:rtl/>
          </w:rPr>
          <w:t xml:space="preserve"> </w:t>
        </w:r>
        <w:r w:rsidRPr="00455F11">
          <w:rPr>
            <w:rStyle w:val="Hyperlink"/>
            <w:rFonts w:hint="eastAsia"/>
            <w:noProof/>
            <w:rtl/>
          </w:rPr>
          <w:t>مخالفت</w:t>
        </w:r>
        <w:r w:rsidRPr="00455F11">
          <w:rPr>
            <w:rStyle w:val="Hyperlink"/>
            <w:noProof/>
            <w:rtl/>
          </w:rPr>
          <w:t xml:space="preserve"> </w:t>
        </w:r>
        <w:r w:rsidRPr="00455F11">
          <w:rPr>
            <w:rStyle w:val="Hyperlink"/>
            <w:rFonts w:hint="eastAsia"/>
            <w:noProof/>
            <w:rtl/>
          </w:rPr>
          <w:t>عامه</w:t>
        </w:r>
        <w:r w:rsidRPr="00455F11">
          <w:rPr>
            <w:rStyle w:val="Hyperlink"/>
            <w:noProof/>
            <w:rtl/>
          </w:rPr>
          <w:t xml:space="preserve"> (</w:t>
        </w:r>
        <w:r w:rsidRPr="00455F11">
          <w:rPr>
            <w:rStyle w:val="Hyperlink"/>
            <w:rFonts w:hint="eastAsia"/>
            <w:noProof/>
            <w:rtl/>
          </w:rPr>
          <w:t>محقق</w:t>
        </w:r>
        <w:r w:rsidRPr="00455F11">
          <w:rPr>
            <w:rStyle w:val="Hyperlink"/>
            <w:noProof/>
            <w:rtl/>
          </w:rPr>
          <w:t xml:space="preserve"> </w:t>
        </w:r>
        <w:r w:rsidRPr="00455F11">
          <w:rPr>
            <w:rStyle w:val="Hyperlink"/>
            <w:rFonts w:hint="eastAsia"/>
            <w:noProof/>
            <w:rtl/>
          </w:rPr>
          <w:t>خو</w:t>
        </w:r>
        <w:r w:rsidRPr="00455F11">
          <w:rPr>
            <w:rStyle w:val="Hyperlink"/>
            <w:rFonts w:hint="cs"/>
            <w:noProof/>
            <w:rtl/>
          </w:rPr>
          <w:t>یی</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20" w:history="1">
        <w:r w:rsidRPr="00455F11">
          <w:rPr>
            <w:rStyle w:val="Hyperlink"/>
            <w:rFonts w:hint="eastAsia"/>
            <w:noProof/>
            <w:rtl/>
          </w:rPr>
          <w:t>مناقشه</w:t>
        </w:r>
        <w:r w:rsidRPr="00455F11">
          <w:rPr>
            <w:rStyle w:val="Hyperlink"/>
            <w:noProof/>
            <w:rtl/>
          </w:rPr>
          <w:t xml:space="preserve"> </w:t>
        </w:r>
        <w:r w:rsidRPr="00455F11">
          <w:rPr>
            <w:rStyle w:val="Hyperlink"/>
            <w:rFonts w:hint="eastAsia"/>
            <w:noProof/>
            <w:rtl/>
          </w:rPr>
          <w:t>پنجم</w:t>
        </w:r>
        <w:r w:rsidRPr="00455F11">
          <w:rPr>
            <w:rStyle w:val="Hyperlink"/>
            <w:noProof/>
            <w:rtl/>
          </w:rPr>
          <w:t xml:space="preserve">: </w:t>
        </w:r>
        <w:r w:rsidRPr="00455F11">
          <w:rPr>
            <w:rStyle w:val="Hyperlink"/>
            <w:rFonts w:hint="eastAsia"/>
            <w:noProof/>
            <w:rtl/>
          </w:rPr>
          <w:t>احتمال</w:t>
        </w:r>
        <w:r w:rsidRPr="00455F11">
          <w:rPr>
            <w:rStyle w:val="Hyperlink"/>
            <w:noProof/>
            <w:rtl/>
          </w:rPr>
          <w:t xml:space="preserve"> </w:t>
        </w:r>
        <w:r w:rsidRPr="00455F11">
          <w:rPr>
            <w:rStyle w:val="Hyperlink"/>
            <w:rFonts w:hint="eastAsia"/>
            <w:noProof/>
            <w:rtl/>
          </w:rPr>
          <w:t>سوم،</w:t>
        </w:r>
        <w:r w:rsidRPr="00455F11">
          <w:rPr>
            <w:rStyle w:val="Hyperlink"/>
            <w:noProof/>
            <w:rtl/>
          </w:rPr>
          <w:t xml:space="preserve"> </w:t>
        </w:r>
        <w:r w:rsidRPr="00455F11">
          <w:rPr>
            <w:rStyle w:val="Hyperlink"/>
            <w:rFonts w:hint="eastAsia"/>
            <w:noProof/>
            <w:rtl/>
          </w:rPr>
          <w:t>ب</w:t>
        </w:r>
        <w:r w:rsidRPr="00455F11">
          <w:rPr>
            <w:rStyle w:val="Hyperlink"/>
            <w:rFonts w:hint="cs"/>
            <w:noProof/>
            <w:rtl/>
          </w:rPr>
          <w:t>ی</w:t>
        </w:r>
        <w:r w:rsidRPr="00455F11">
          <w:rPr>
            <w:rStyle w:val="Hyperlink"/>
            <w:rFonts w:hint="eastAsia"/>
            <w:noProof/>
            <w:rtl/>
          </w:rPr>
          <w:t>ان</w:t>
        </w:r>
        <w:r w:rsidRPr="00455F11">
          <w:rPr>
            <w:rStyle w:val="Hyperlink"/>
            <w:noProof/>
            <w:rtl/>
          </w:rPr>
          <w:t xml:space="preserve"> </w:t>
        </w:r>
        <w:r w:rsidRPr="00455F11">
          <w:rPr>
            <w:rStyle w:val="Hyperlink"/>
            <w:rFonts w:hint="eastAsia"/>
            <w:noProof/>
            <w:rtl/>
          </w:rPr>
          <w:t>شبهه</w:t>
        </w:r>
        <w:r w:rsidRPr="00455F11">
          <w:rPr>
            <w:rStyle w:val="Hyperlink"/>
            <w:noProof/>
            <w:rtl/>
          </w:rPr>
          <w:t xml:space="preserve"> </w:t>
        </w:r>
        <w:r w:rsidRPr="00455F11">
          <w:rPr>
            <w:rStyle w:val="Hyperlink"/>
            <w:rFonts w:hint="eastAsia"/>
            <w:noProof/>
            <w:rtl/>
          </w:rPr>
          <w:t>تق</w:t>
        </w:r>
        <w:r w:rsidRPr="00455F11">
          <w:rPr>
            <w:rStyle w:val="Hyperlink"/>
            <w:rFonts w:hint="cs"/>
            <w:noProof/>
            <w:rtl/>
          </w:rPr>
          <w:t>ی</w:t>
        </w:r>
        <w:r w:rsidRPr="00455F11">
          <w:rPr>
            <w:rStyle w:val="Hyperlink"/>
            <w:rFonts w:hint="eastAsia"/>
            <w:noProof/>
            <w:rtl/>
          </w:rPr>
          <w:t>ه</w:t>
        </w:r>
        <w:r w:rsidRPr="00455F11">
          <w:rPr>
            <w:rStyle w:val="Hyperlink"/>
            <w:noProof/>
            <w:rtl/>
          </w:rPr>
          <w:t xml:space="preserve"> </w:t>
        </w:r>
        <w:r w:rsidRPr="00455F11">
          <w:rPr>
            <w:rStyle w:val="Hyperlink"/>
            <w:rFonts w:hint="eastAsia"/>
            <w:noProof/>
            <w:rtl/>
          </w:rPr>
          <w:t>در</w:t>
        </w:r>
        <w:r w:rsidRPr="00455F11">
          <w:rPr>
            <w:rStyle w:val="Hyperlink"/>
            <w:noProof/>
            <w:rtl/>
          </w:rPr>
          <w:t xml:space="preserve"> </w:t>
        </w:r>
        <w:r w:rsidRPr="00455F11">
          <w:rPr>
            <w:rStyle w:val="Hyperlink"/>
            <w:rFonts w:hint="eastAsia"/>
            <w:noProof/>
            <w:rtl/>
          </w:rPr>
          <w:t>خبر</w:t>
        </w:r>
        <w:r w:rsidRPr="00455F11">
          <w:rPr>
            <w:rStyle w:val="Hyperlink"/>
            <w:noProof/>
            <w:rtl/>
          </w:rPr>
          <w:t xml:space="preserve"> </w:t>
        </w:r>
        <w:r w:rsidRPr="00455F11">
          <w:rPr>
            <w:rStyle w:val="Hyperlink"/>
            <w:rFonts w:hint="eastAsia"/>
            <w:noProof/>
            <w:rtl/>
          </w:rPr>
          <w:t>موافق</w:t>
        </w:r>
        <w:r w:rsidRPr="00455F11">
          <w:rPr>
            <w:rStyle w:val="Hyperlink"/>
            <w:noProof/>
            <w:rtl/>
          </w:rPr>
          <w:t xml:space="preserve"> (</w:t>
        </w:r>
        <w:r w:rsidRPr="00455F11">
          <w:rPr>
            <w:rStyle w:val="Hyperlink"/>
            <w:rFonts w:hint="eastAsia"/>
            <w:noProof/>
            <w:rtl/>
          </w:rPr>
          <w:t>محقق</w:t>
        </w:r>
        <w:r w:rsidRPr="00455F11">
          <w:rPr>
            <w:rStyle w:val="Hyperlink"/>
            <w:noProof/>
            <w:rtl/>
          </w:rPr>
          <w:t xml:space="preserve"> </w:t>
        </w:r>
        <w:r w:rsidRPr="00455F11">
          <w:rPr>
            <w:rStyle w:val="Hyperlink"/>
            <w:rFonts w:hint="eastAsia"/>
            <w:noProof/>
            <w:rtl/>
          </w:rPr>
          <w:t>خراسان</w:t>
        </w:r>
        <w:r w:rsidRPr="00455F11">
          <w:rPr>
            <w:rStyle w:val="Hyperlink"/>
            <w:rFonts w:hint="cs"/>
            <w:noProof/>
            <w:rtl/>
          </w:rPr>
          <w:t>ی</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93AE4" w:rsidRDefault="00E93AE4">
      <w:pPr>
        <w:pStyle w:val="TOC8"/>
        <w:tabs>
          <w:tab w:val="right" w:leader="dot" w:pos="10194"/>
        </w:tabs>
        <w:rPr>
          <w:rFonts w:asciiTheme="minorHAnsi" w:eastAsiaTheme="minorEastAsia" w:hAnsiTheme="minorHAnsi" w:cstheme="minorBidi"/>
          <w:noProof/>
          <w:color w:val="auto"/>
          <w:szCs w:val="22"/>
          <w:rtl/>
          <w:lang w:bidi="ar-SA"/>
        </w:rPr>
      </w:pPr>
      <w:hyperlink w:anchor="_Toc479117821" w:history="1">
        <w:r w:rsidRPr="00455F11">
          <w:rPr>
            <w:rStyle w:val="Hyperlink"/>
            <w:rFonts w:hint="eastAsia"/>
            <w:noProof/>
            <w:rtl/>
          </w:rPr>
          <w:t>جواب</w:t>
        </w:r>
        <w:r w:rsidRPr="00455F11">
          <w:rPr>
            <w:rStyle w:val="Hyperlink"/>
            <w:noProof/>
            <w:rtl/>
          </w:rPr>
          <w:t xml:space="preserve">: </w:t>
        </w:r>
        <w:r w:rsidRPr="00455F11">
          <w:rPr>
            <w:rStyle w:val="Hyperlink"/>
            <w:rFonts w:hint="eastAsia"/>
            <w:noProof/>
            <w:rtl/>
          </w:rPr>
          <w:t>فقدان</w:t>
        </w:r>
        <w:r w:rsidRPr="00455F11">
          <w:rPr>
            <w:rStyle w:val="Hyperlink"/>
            <w:noProof/>
            <w:rtl/>
          </w:rPr>
          <w:t xml:space="preserve"> «</w:t>
        </w:r>
        <w:r w:rsidRPr="00455F11">
          <w:rPr>
            <w:rStyle w:val="Hyperlink"/>
            <w:rFonts w:hint="eastAsia"/>
            <w:noProof/>
            <w:rtl/>
          </w:rPr>
          <w:t>وثوق»</w:t>
        </w:r>
        <w:r w:rsidRPr="00455F11">
          <w:rPr>
            <w:rStyle w:val="Hyperlink"/>
            <w:noProof/>
            <w:rtl/>
          </w:rPr>
          <w:t xml:space="preserve"> </w:t>
        </w:r>
        <w:r w:rsidRPr="00455F11">
          <w:rPr>
            <w:rStyle w:val="Hyperlink"/>
            <w:rFonts w:hint="eastAsia"/>
            <w:noProof/>
            <w:rtl/>
          </w:rPr>
          <w:t>به</w:t>
        </w:r>
        <w:r w:rsidRPr="00455F11">
          <w:rPr>
            <w:rStyle w:val="Hyperlink"/>
            <w:noProof/>
            <w:rtl/>
          </w:rPr>
          <w:t xml:space="preserve"> </w:t>
        </w:r>
        <w:r w:rsidRPr="00455F11">
          <w:rPr>
            <w:rStyle w:val="Hyperlink"/>
            <w:rFonts w:hint="eastAsia"/>
            <w:noProof/>
            <w:rtl/>
          </w:rPr>
          <w:t>صدور</w:t>
        </w:r>
        <w:r w:rsidRPr="00455F11">
          <w:rPr>
            <w:rStyle w:val="Hyperlink"/>
            <w:noProof/>
            <w:rtl/>
          </w:rPr>
          <w:t xml:space="preserve"> </w:t>
        </w:r>
        <w:r w:rsidRPr="00455F11">
          <w:rPr>
            <w:rStyle w:val="Hyperlink"/>
            <w:rFonts w:hint="eastAsia"/>
            <w:noProof/>
            <w:rtl/>
          </w:rPr>
          <w:t>تق</w:t>
        </w:r>
        <w:r w:rsidRPr="00455F11">
          <w:rPr>
            <w:rStyle w:val="Hyperlink"/>
            <w:rFonts w:hint="cs"/>
            <w:noProof/>
            <w:rtl/>
          </w:rPr>
          <w:t>ی</w:t>
        </w:r>
        <w:r w:rsidRPr="00455F11">
          <w:rPr>
            <w:rStyle w:val="Hyperlink"/>
            <w:rFonts w:hint="eastAsia"/>
            <w:noProof/>
            <w:rtl/>
          </w:rPr>
          <w:t>ه</w:t>
        </w:r>
        <w:r w:rsidRPr="00455F11">
          <w:rPr>
            <w:rStyle w:val="Hyperlink"/>
            <w:noProof/>
            <w:rtl/>
          </w:rPr>
          <w:t xml:space="preserve"> </w:t>
        </w:r>
        <w:r w:rsidRPr="00455F11">
          <w:rPr>
            <w:rStyle w:val="Hyperlink"/>
            <w:rFonts w:hint="eastAsia"/>
            <w:noProof/>
            <w:rtl/>
          </w:rPr>
          <w:t>ا</w:t>
        </w:r>
        <w:r w:rsidRPr="00455F11">
          <w:rPr>
            <w:rStyle w:val="Hyperlink"/>
            <w:rFonts w:hint="cs"/>
            <w:noProof/>
            <w:rtl/>
          </w:rPr>
          <w:t>ی</w:t>
        </w:r>
        <w:r w:rsidRPr="00455F11">
          <w:rPr>
            <w:rStyle w:val="Hyperlink"/>
            <w:noProof/>
            <w:rtl/>
          </w:rPr>
          <w:t xml:space="preserve"> (</w:t>
        </w:r>
        <w:r w:rsidRPr="00455F11">
          <w:rPr>
            <w:rStyle w:val="Hyperlink"/>
            <w:rFonts w:hint="eastAsia"/>
            <w:noProof/>
            <w:rtl/>
          </w:rPr>
          <w:t>نظر</w:t>
        </w:r>
        <w:r w:rsidRPr="00455F11">
          <w:rPr>
            <w:rStyle w:val="Hyperlink"/>
            <w:noProof/>
            <w:rtl/>
          </w:rPr>
          <w:t xml:space="preserve"> </w:t>
        </w:r>
        <w:r w:rsidRPr="00455F11">
          <w:rPr>
            <w:rStyle w:val="Hyperlink"/>
            <w:rFonts w:hint="eastAsia"/>
            <w:noProof/>
            <w:rtl/>
          </w:rPr>
          <w:t>تحق</w:t>
        </w:r>
        <w:r w:rsidRPr="00455F11">
          <w:rPr>
            <w:rStyle w:val="Hyperlink"/>
            <w:rFonts w:hint="cs"/>
            <w:noProof/>
            <w:rtl/>
          </w:rPr>
          <w:t>ی</w:t>
        </w:r>
        <w:r w:rsidRPr="00455F11">
          <w:rPr>
            <w:rStyle w:val="Hyperlink"/>
            <w:rFonts w:hint="eastAsia"/>
            <w:noProof/>
            <w:rtl/>
          </w:rPr>
          <w:t>ق</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93AE4" w:rsidRDefault="00E93AE4">
      <w:pPr>
        <w:pStyle w:val="TOC6"/>
        <w:tabs>
          <w:tab w:val="right" w:leader="dot" w:pos="10194"/>
        </w:tabs>
        <w:rPr>
          <w:rFonts w:asciiTheme="minorHAnsi" w:eastAsiaTheme="minorEastAsia" w:hAnsiTheme="minorHAnsi" w:cstheme="minorBidi"/>
          <w:bCs w:val="0"/>
          <w:noProof/>
          <w:color w:val="auto"/>
          <w:szCs w:val="22"/>
          <w:rtl/>
          <w:lang w:bidi="ar-SA"/>
        </w:rPr>
      </w:pPr>
      <w:hyperlink w:anchor="_Toc479117822" w:history="1">
        <w:r w:rsidRPr="00455F11">
          <w:rPr>
            <w:rStyle w:val="Hyperlink"/>
            <w:rFonts w:hint="eastAsia"/>
            <w:noProof/>
            <w:rtl/>
          </w:rPr>
          <w:t>دل</w:t>
        </w:r>
        <w:r w:rsidRPr="00455F11">
          <w:rPr>
            <w:rStyle w:val="Hyperlink"/>
            <w:rFonts w:hint="cs"/>
            <w:noProof/>
            <w:rtl/>
          </w:rPr>
          <w:t>ی</w:t>
        </w:r>
        <w:r w:rsidRPr="00455F11">
          <w:rPr>
            <w:rStyle w:val="Hyperlink"/>
            <w:rFonts w:hint="eastAsia"/>
            <w:noProof/>
            <w:rtl/>
          </w:rPr>
          <w:t>ل</w:t>
        </w:r>
        <w:r w:rsidRPr="00455F11">
          <w:rPr>
            <w:rStyle w:val="Hyperlink"/>
            <w:noProof/>
            <w:rtl/>
          </w:rPr>
          <w:t xml:space="preserve"> </w:t>
        </w:r>
        <w:r w:rsidRPr="00455F11">
          <w:rPr>
            <w:rStyle w:val="Hyperlink"/>
            <w:rFonts w:hint="eastAsia"/>
            <w:noProof/>
            <w:rtl/>
          </w:rPr>
          <w:t>چهارم</w:t>
        </w:r>
        <w:r w:rsidRPr="00455F11">
          <w:rPr>
            <w:rStyle w:val="Hyperlink"/>
            <w:noProof/>
            <w:rtl/>
          </w:rPr>
          <w:t>: «</w:t>
        </w:r>
        <w:r w:rsidRPr="00455F11">
          <w:rPr>
            <w:rStyle w:val="Hyperlink"/>
            <w:rFonts w:hint="eastAsia"/>
            <w:noProof/>
            <w:rtl/>
          </w:rPr>
          <w:t>دع</w:t>
        </w:r>
        <w:r w:rsidRPr="00455F11">
          <w:rPr>
            <w:rStyle w:val="Hyperlink"/>
            <w:noProof/>
            <w:rtl/>
          </w:rPr>
          <w:t xml:space="preserve"> </w:t>
        </w:r>
        <w:r w:rsidRPr="00455F11">
          <w:rPr>
            <w:rStyle w:val="Hyperlink"/>
            <w:rFonts w:hint="eastAsia"/>
            <w:noProof/>
            <w:rtl/>
          </w:rPr>
          <w:t>ما</w:t>
        </w:r>
        <w:r w:rsidRPr="00455F11">
          <w:rPr>
            <w:rStyle w:val="Hyperlink"/>
            <w:noProof/>
            <w:rtl/>
          </w:rPr>
          <w:t xml:space="preserve"> </w:t>
        </w:r>
        <w:r w:rsidRPr="00455F11">
          <w:rPr>
            <w:rStyle w:val="Hyperlink"/>
            <w:rFonts w:hint="cs"/>
            <w:noProof/>
            <w:rtl/>
          </w:rPr>
          <w:t>ی</w:t>
        </w:r>
        <w:r w:rsidRPr="00455F11">
          <w:rPr>
            <w:rStyle w:val="Hyperlink"/>
            <w:rFonts w:hint="eastAsia"/>
            <w:noProof/>
            <w:rtl/>
          </w:rPr>
          <w:t>ر</w:t>
        </w:r>
        <w:r w:rsidRPr="00455F11">
          <w:rPr>
            <w:rStyle w:val="Hyperlink"/>
            <w:rFonts w:hint="cs"/>
            <w:noProof/>
            <w:rtl/>
          </w:rPr>
          <w:t>ی</w:t>
        </w:r>
        <w:r w:rsidRPr="00455F11">
          <w:rPr>
            <w:rStyle w:val="Hyperlink"/>
            <w:rFonts w:hint="eastAsia"/>
            <w:noProof/>
            <w:rtl/>
          </w:rPr>
          <w:t>بک</w:t>
        </w:r>
        <w:r w:rsidRPr="00455F11">
          <w:rPr>
            <w:rStyle w:val="Hyperlink"/>
            <w:noProof/>
            <w:rtl/>
          </w:rPr>
          <w:t xml:space="preserve"> </w:t>
        </w:r>
        <w:r w:rsidRPr="00455F11">
          <w:rPr>
            <w:rStyle w:val="Hyperlink"/>
            <w:rFonts w:hint="eastAsia"/>
            <w:noProof/>
            <w:rtl/>
          </w:rPr>
          <w:t>ال</w:t>
        </w:r>
        <w:r w:rsidRPr="00455F11">
          <w:rPr>
            <w:rStyle w:val="Hyperlink"/>
            <w:rFonts w:hint="cs"/>
            <w:noProof/>
            <w:rtl/>
          </w:rPr>
          <w:t>ی</w:t>
        </w:r>
        <w:r w:rsidRPr="00455F11">
          <w:rPr>
            <w:rStyle w:val="Hyperlink"/>
            <w:noProof/>
            <w:rtl/>
          </w:rPr>
          <w:t xml:space="preserve"> </w:t>
        </w:r>
        <w:r w:rsidRPr="00455F11">
          <w:rPr>
            <w:rStyle w:val="Hyperlink"/>
            <w:rFonts w:hint="eastAsia"/>
            <w:noProof/>
            <w:rtl/>
          </w:rPr>
          <w:t>ما</w:t>
        </w:r>
        <w:r w:rsidRPr="00455F11">
          <w:rPr>
            <w:rStyle w:val="Hyperlink"/>
            <w:noProof/>
            <w:rtl/>
          </w:rPr>
          <w:t xml:space="preserve"> </w:t>
        </w:r>
        <w:r w:rsidRPr="00455F11">
          <w:rPr>
            <w:rStyle w:val="Hyperlink"/>
            <w:rFonts w:hint="eastAsia"/>
            <w:noProof/>
            <w:rtl/>
          </w:rPr>
          <w:t>لا</w:t>
        </w:r>
        <w:r w:rsidRPr="00455F11">
          <w:rPr>
            <w:rStyle w:val="Hyperlink"/>
            <w:rFonts w:hint="cs"/>
            <w:noProof/>
            <w:rtl/>
          </w:rPr>
          <w:t>ی</w:t>
        </w:r>
        <w:r w:rsidRPr="00455F11">
          <w:rPr>
            <w:rStyle w:val="Hyperlink"/>
            <w:rFonts w:hint="eastAsia"/>
            <w:noProof/>
            <w:rtl/>
          </w:rPr>
          <w:t>ر</w:t>
        </w:r>
        <w:r w:rsidRPr="00455F11">
          <w:rPr>
            <w:rStyle w:val="Hyperlink"/>
            <w:rFonts w:hint="cs"/>
            <w:noProof/>
            <w:rtl/>
          </w:rPr>
          <w:t>ی</w:t>
        </w:r>
        <w:r w:rsidRPr="00455F11">
          <w:rPr>
            <w:rStyle w:val="Hyperlink"/>
            <w:rFonts w:hint="eastAsia"/>
            <w:noProof/>
            <w:rtl/>
          </w:rPr>
          <w:t>بک»</w:t>
        </w:r>
        <w:r w:rsidRPr="00455F11">
          <w:rPr>
            <w:rStyle w:val="Hyperlink"/>
            <w:noProof/>
            <w:rtl/>
          </w:rPr>
          <w:t xml:space="preserve"> (</w:t>
        </w:r>
        <w:r w:rsidRPr="00455F11">
          <w:rPr>
            <w:rStyle w:val="Hyperlink"/>
            <w:rFonts w:hint="eastAsia"/>
            <w:noProof/>
            <w:rtl/>
          </w:rPr>
          <w:t>ش</w:t>
        </w:r>
        <w:r w:rsidRPr="00455F11">
          <w:rPr>
            <w:rStyle w:val="Hyperlink"/>
            <w:rFonts w:hint="cs"/>
            <w:noProof/>
            <w:rtl/>
          </w:rPr>
          <w:t>ی</w:t>
        </w:r>
        <w:r w:rsidRPr="00455F11">
          <w:rPr>
            <w:rStyle w:val="Hyperlink"/>
            <w:rFonts w:hint="eastAsia"/>
            <w:noProof/>
            <w:rtl/>
          </w:rPr>
          <w:t>خ</w:t>
        </w:r>
        <w:r w:rsidRPr="00455F11">
          <w:rPr>
            <w:rStyle w:val="Hyperlink"/>
            <w:noProof/>
            <w:rtl/>
          </w:rPr>
          <w:t xml:space="preserve"> </w:t>
        </w:r>
        <w:r w:rsidRPr="00455F11">
          <w:rPr>
            <w:rStyle w:val="Hyperlink"/>
            <w:rFonts w:hint="eastAsia"/>
            <w:noProof/>
            <w:rtl/>
          </w:rPr>
          <w:t>انصار</w:t>
        </w:r>
        <w:r w:rsidRPr="00455F11">
          <w:rPr>
            <w:rStyle w:val="Hyperlink"/>
            <w:rFonts w:hint="cs"/>
            <w:noProof/>
            <w:rtl/>
          </w:rPr>
          <w:t>ی</w:t>
        </w:r>
        <w:r w:rsidRPr="00455F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23" w:history="1">
        <w:r w:rsidRPr="00455F11">
          <w:rPr>
            <w:rStyle w:val="Hyperlink"/>
            <w:rFonts w:hint="eastAsia"/>
            <w:noProof/>
            <w:rtl/>
          </w:rPr>
          <w:t>مناقشه</w:t>
        </w:r>
        <w:r w:rsidRPr="00455F11">
          <w:rPr>
            <w:rStyle w:val="Hyperlink"/>
            <w:noProof/>
            <w:rtl/>
          </w:rPr>
          <w:t xml:space="preserve"> </w:t>
        </w:r>
        <w:r w:rsidRPr="00455F11">
          <w:rPr>
            <w:rStyle w:val="Hyperlink"/>
            <w:rFonts w:hint="eastAsia"/>
            <w:noProof/>
            <w:rtl/>
          </w:rPr>
          <w:t>سند</w:t>
        </w:r>
        <w:r w:rsidRPr="00455F11">
          <w:rPr>
            <w:rStyle w:val="Hyperlink"/>
            <w:rFonts w:hint="cs"/>
            <w:noProof/>
            <w:rtl/>
          </w:rPr>
          <w:t>ی</w:t>
        </w:r>
        <w:r w:rsidRPr="00455F11">
          <w:rPr>
            <w:rStyle w:val="Hyperlink"/>
            <w:noProof/>
            <w:rtl/>
          </w:rPr>
          <w:t xml:space="preserve">: </w:t>
        </w:r>
        <w:r w:rsidRPr="00455F11">
          <w:rPr>
            <w:rStyle w:val="Hyperlink"/>
            <w:rFonts w:hint="eastAsia"/>
            <w:noProof/>
            <w:rtl/>
          </w:rPr>
          <w:t>ضعف</w:t>
        </w:r>
        <w:r w:rsidRPr="00455F11">
          <w:rPr>
            <w:rStyle w:val="Hyperlink"/>
            <w:noProof/>
            <w:rtl/>
          </w:rPr>
          <w:t xml:space="preserve"> </w:t>
        </w:r>
        <w:r w:rsidRPr="00455F11">
          <w:rPr>
            <w:rStyle w:val="Hyperlink"/>
            <w:rFonts w:hint="eastAsia"/>
            <w:noProof/>
            <w:rtl/>
          </w:rPr>
          <w:t>روا</w:t>
        </w:r>
        <w:r w:rsidRPr="00455F11">
          <w:rPr>
            <w:rStyle w:val="Hyperlink"/>
            <w:rFonts w:hint="cs"/>
            <w:noProof/>
            <w:rtl/>
          </w:rPr>
          <w:t>ی</w:t>
        </w:r>
        <w:r w:rsidRPr="00455F11">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93AE4" w:rsidRDefault="00E93AE4">
      <w:pPr>
        <w:pStyle w:val="TOC7"/>
        <w:tabs>
          <w:tab w:val="right" w:leader="dot" w:pos="10194"/>
        </w:tabs>
        <w:rPr>
          <w:rFonts w:asciiTheme="minorHAnsi" w:eastAsiaTheme="minorEastAsia" w:hAnsiTheme="minorHAnsi" w:cstheme="minorBidi"/>
          <w:bCs w:val="0"/>
          <w:noProof/>
          <w:color w:val="auto"/>
          <w:szCs w:val="22"/>
          <w:rtl/>
          <w:lang w:bidi="ar-SA"/>
        </w:rPr>
      </w:pPr>
      <w:hyperlink w:anchor="_Toc479117824" w:history="1">
        <w:r w:rsidRPr="00455F11">
          <w:rPr>
            <w:rStyle w:val="Hyperlink"/>
            <w:rFonts w:hint="eastAsia"/>
            <w:noProof/>
            <w:rtl/>
          </w:rPr>
          <w:t>مناقشه</w:t>
        </w:r>
        <w:r w:rsidRPr="00455F11">
          <w:rPr>
            <w:rStyle w:val="Hyperlink"/>
            <w:noProof/>
            <w:rtl/>
          </w:rPr>
          <w:t xml:space="preserve"> </w:t>
        </w:r>
        <w:r w:rsidRPr="00455F11">
          <w:rPr>
            <w:rStyle w:val="Hyperlink"/>
            <w:rFonts w:hint="eastAsia"/>
            <w:noProof/>
            <w:rtl/>
          </w:rPr>
          <w:t>دلال</w:t>
        </w:r>
        <w:r w:rsidRPr="00455F11">
          <w:rPr>
            <w:rStyle w:val="Hyperlink"/>
            <w:rFonts w:hint="cs"/>
            <w:noProof/>
            <w:rtl/>
          </w:rPr>
          <w:t>ی</w:t>
        </w:r>
        <w:r w:rsidRPr="00455F11">
          <w:rPr>
            <w:rStyle w:val="Hyperlink"/>
            <w:noProof/>
            <w:rtl/>
          </w:rPr>
          <w:t xml:space="preserve">: </w:t>
        </w:r>
        <w:r w:rsidRPr="00455F11">
          <w:rPr>
            <w:rStyle w:val="Hyperlink"/>
            <w:rFonts w:hint="eastAsia"/>
            <w:noProof/>
            <w:rtl/>
          </w:rPr>
          <w:t>دلالت</w:t>
        </w:r>
        <w:r w:rsidRPr="00455F11">
          <w:rPr>
            <w:rStyle w:val="Hyperlink"/>
            <w:noProof/>
            <w:rtl/>
          </w:rPr>
          <w:t xml:space="preserve"> </w:t>
        </w:r>
        <w:r w:rsidRPr="00455F11">
          <w:rPr>
            <w:rStyle w:val="Hyperlink"/>
            <w:rFonts w:hint="eastAsia"/>
            <w:noProof/>
            <w:rtl/>
          </w:rPr>
          <w:t>بر</w:t>
        </w:r>
        <w:r w:rsidRPr="00455F11">
          <w:rPr>
            <w:rStyle w:val="Hyperlink"/>
            <w:noProof/>
            <w:rtl/>
          </w:rPr>
          <w:t xml:space="preserve"> </w:t>
        </w:r>
        <w:r w:rsidRPr="00455F11">
          <w:rPr>
            <w:rStyle w:val="Hyperlink"/>
            <w:rFonts w:hint="eastAsia"/>
            <w:noProof/>
            <w:rtl/>
          </w:rPr>
          <w:t>وجوب</w:t>
        </w:r>
        <w:r w:rsidRPr="00455F11">
          <w:rPr>
            <w:rStyle w:val="Hyperlink"/>
            <w:noProof/>
            <w:rtl/>
          </w:rPr>
          <w:t xml:space="preserve"> </w:t>
        </w:r>
        <w:r w:rsidRPr="00455F11">
          <w:rPr>
            <w:rStyle w:val="Hyperlink"/>
            <w:rFonts w:hint="eastAsia"/>
            <w:noProof/>
            <w:rtl/>
          </w:rPr>
          <w:t>احت</w:t>
        </w:r>
        <w:r w:rsidRPr="00455F11">
          <w:rPr>
            <w:rStyle w:val="Hyperlink"/>
            <w:rFonts w:hint="cs"/>
            <w:noProof/>
            <w:rtl/>
          </w:rPr>
          <w:t>ی</w:t>
        </w:r>
        <w:r w:rsidRPr="00455F11">
          <w:rPr>
            <w:rStyle w:val="Hyperlink"/>
            <w:rFonts w:hint="eastAsia"/>
            <w:noProof/>
            <w:rtl/>
          </w:rPr>
          <w:t>اط</w:t>
        </w:r>
        <w:r w:rsidRPr="00455F11">
          <w:rPr>
            <w:rStyle w:val="Hyperlink"/>
            <w:noProof/>
            <w:rtl/>
          </w:rPr>
          <w:t xml:space="preserve"> </w:t>
        </w:r>
        <w:r w:rsidRPr="00455F11">
          <w:rPr>
            <w:rStyle w:val="Hyperlink"/>
            <w:rFonts w:hint="eastAsia"/>
            <w:noProof/>
            <w:rtl/>
          </w:rPr>
          <w:t>بر</w:t>
        </w:r>
        <w:r w:rsidRPr="00455F11">
          <w:rPr>
            <w:rStyle w:val="Hyperlink"/>
            <w:noProof/>
            <w:rtl/>
          </w:rPr>
          <w:t xml:space="preserve"> </w:t>
        </w:r>
        <w:r w:rsidRPr="00455F11">
          <w:rPr>
            <w:rStyle w:val="Hyperlink"/>
            <w:rFonts w:hint="eastAsia"/>
            <w:noProof/>
            <w:rtl/>
          </w:rPr>
          <w:t>فرض</w:t>
        </w:r>
        <w:r w:rsidRPr="00455F11">
          <w:rPr>
            <w:rStyle w:val="Hyperlink"/>
            <w:noProof/>
            <w:rtl/>
          </w:rPr>
          <w:t xml:space="preserve"> </w:t>
        </w:r>
        <w:r w:rsidRPr="00455F11">
          <w:rPr>
            <w:rStyle w:val="Hyperlink"/>
            <w:rFonts w:hint="eastAsia"/>
            <w:noProof/>
            <w:rtl/>
          </w:rPr>
          <w:t>تمام</w:t>
        </w:r>
        <w:r w:rsidRPr="00455F11">
          <w:rPr>
            <w:rStyle w:val="Hyperlink"/>
            <w:rFonts w:hint="cs"/>
            <w:noProof/>
            <w:rtl/>
          </w:rPr>
          <w:t>ی</w:t>
        </w:r>
        <w:r w:rsidRPr="00455F11">
          <w:rPr>
            <w:rStyle w:val="Hyperlink"/>
            <w:rFonts w:hint="eastAsia"/>
            <w:noProof/>
            <w:rtl/>
          </w:rPr>
          <w:t>ت</w:t>
        </w:r>
        <w:r w:rsidRPr="00455F11">
          <w:rPr>
            <w:rStyle w:val="Hyperlink"/>
            <w:noProof/>
            <w:rtl/>
          </w:rPr>
          <w:t xml:space="preserve"> </w:t>
        </w:r>
        <w:r w:rsidRPr="00455F11">
          <w:rPr>
            <w:rStyle w:val="Hyperlink"/>
            <w:rFonts w:hint="eastAsia"/>
            <w:noProof/>
            <w:rtl/>
          </w:rPr>
          <w:t>دلالت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479117824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91EB6" w:rsidRPr="00C91EB6" w:rsidRDefault="00A01522" w:rsidP="00807499">
      <w:pPr>
        <w:ind w:firstLine="284"/>
        <w:jc w:val="both"/>
      </w:pPr>
      <w:r>
        <w:rPr>
          <w:rFonts w:cs="B Titr"/>
          <w:noProof/>
          <w:webHidden/>
          <w:color w:val="632423" w:themeColor="accent2" w:themeShade="80"/>
          <w:szCs w:val="24"/>
          <w:rtl/>
        </w:rPr>
        <w:fldChar w:fldCharType="end"/>
      </w:r>
    </w:p>
    <w:p w:rsidR="00F343FB" w:rsidRDefault="00F842AD" w:rsidP="00807499">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6A7CF6">
        <w:rPr>
          <w:rFonts w:hint="cs"/>
          <w:rtl/>
        </w:rPr>
        <w:t>تعارض</w:t>
      </w:r>
      <w:r w:rsidR="00724537">
        <w:rPr>
          <w:rFonts w:hint="cs"/>
          <w:rtl/>
        </w:rPr>
        <w:t>/</w:t>
      </w:r>
      <w:bookmarkStart w:id="2" w:name="BokSabj_d"/>
      <w:bookmarkEnd w:id="2"/>
      <w:r w:rsidR="006A7CF6">
        <w:rPr>
          <w:rFonts w:hint="cs"/>
          <w:rtl/>
        </w:rPr>
        <w:t>مرجحات</w:t>
      </w:r>
      <w:r w:rsidR="006A7CF6">
        <w:rPr>
          <w:rtl/>
        </w:rPr>
        <w:t>/</w:t>
      </w:r>
      <w:r w:rsidR="006A7CF6">
        <w:rPr>
          <w:rFonts w:hint="cs"/>
          <w:rtl/>
        </w:rPr>
        <w:t>تعدی</w:t>
      </w:r>
      <w:r w:rsidR="006A7CF6">
        <w:rPr>
          <w:rtl/>
        </w:rPr>
        <w:t xml:space="preserve"> </w:t>
      </w:r>
      <w:r w:rsidR="006A7CF6">
        <w:rPr>
          <w:rFonts w:hint="cs"/>
          <w:rtl/>
        </w:rPr>
        <w:t>از</w:t>
      </w:r>
      <w:r w:rsidR="006A7CF6">
        <w:rPr>
          <w:rtl/>
        </w:rPr>
        <w:t xml:space="preserve"> </w:t>
      </w:r>
      <w:r w:rsidR="006A7CF6">
        <w:rPr>
          <w:rFonts w:hint="cs"/>
          <w:rtl/>
        </w:rPr>
        <w:t>مرجحات</w:t>
      </w:r>
      <w:r w:rsidR="00596C1E">
        <w:rPr>
          <w:rFonts w:hint="cs"/>
          <w:rtl/>
        </w:rPr>
        <w:t xml:space="preserve"> </w:t>
      </w:r>
      <w:r w:rsidR="00724537">
        <w:rPr>
          <w:rFonts w:hint="cs"/>
          <w:rtl/>
        </w:rPr>
        <w:t>/</w:t>
      </w:r>
      <w:bookmarkStart w:id="3" w:name="BokSabj2_d"/>
      <w:bookmarkEnd w:id="3"/>
      <w:r w:rsidR="006A7CF6">
        <w:rPr>
          <w:rFonts w:hint="cs"/>
          <w:rtl/>
        </w:rPr>
        <w:t>جواب</w:t>
      </w:r>
      <w:r w:rsidR="006A7CF6">
        <w:rPr>
          <w:rtl/>
        </w:rPr>
        <w:t xml:space="preserve"> </w:t>
      </w:r>
      <w:r w:rsidR="006A7CF6">
        <w:rPr>
          <w:rFonts w:hint="cs"/>
          <w:rtl/>
        </w:rPr>
        <w:t>از</w:t>
      </w:r>
      <w:r w:rsidR="006A7CF6">
        <w:rPr>
          <w:rtl/>
        </w:rPr>
        <w:t xml:space="preserve"> </w:t>
      </w:r>
      <w:r w:rsidR="006A7CF6">
        <w:rPr>
          <w:rFonts w:hint="cs"/>
          <w:rtl/>
        </w:rPr>
        <w:t>دلیل</w:t>
      </w:r>
      <w:r w:rsidR="006A7CF6">
        <w:rPr>
          <w:rtl/>
        </w:rPr>
        <w:t xml:space="preserve"> </w:t>
      </w:r>
      <w:r w:rsidR="006A7CF6">
        <w:rPr>
          <w:rFonts w:hint="cs"/>
          <w:rtl/>
        </w:rPr>
        <w:t>سوم</w:t>
      </w:r>
      <w:r w:rsidR="006A7CF6">
        <w:rPr>
          <w:rtl/>
        </w:rPr>
        <w:t xml:space="preserve"> </w:t>
      </w:r>
      <w:r w:rsidR="006A7CF6">
        <w:rPr>
          <w:rFonts w:hint="cs"/>
          <w:rtl/>
        </w:rPr>
        <w:t>شیخ</w:t>
      </w:r>
      <w:r w:rsidR="006A7CF6">
        <w:rPr>
          <w:rtl/>
        </w:rPr>
        <w:t xml:space="preserve"> </w:t>
      </w:r>
      <w:r w:rsidR="006A7CF6">
        <w:rPr>
          <w:rFonts w:hint="cs"/>
          <w:rtl/>
        </w:rPr>
        <w:t>انصاری</w:t>
      </w:r>
      <w:r w:rsidR="001B6799">
        <w:rPr>
          <w:rFonts w:hint="cs"/>
          <w:rtl/>
        </w:rPr>
        <w:t xml:space="preserve"> </w:t>
      </w:r>
    </w:p>
    <w:p w:rsidR="008F5B4D" w:rsidRPr="008A522A" w:rsidRDefault="008F5B4D" w:rsidP="00807499">
      <w:pPr>
        <w:ind w:firstLine="284"/>
        <w:jc w:val="both"/>
        <w:rPr>
          <w:rStyle w:val="Emphasis"/>
          <w:b/>
          <w:bCs w:val="0"/>
          <w:rtl/>
        </w:rPr>
      </w:pPr>
      <w:r w:rsidRPr="008A522A">
        <w:rPr>
          <w:rStyle w:val="Emphasis"/>
          <w:rFonts w:hint="cs"/>
          <w:b/>
          <w:bCs w:val="0"/>
          <w:rtl/>
        </w:rPr>
        <w:t>خلاصه مباحث گذشته:</w:t>
      </w:r>
    </w:p>
    <w:p w:rsidR="003A6148" w:rsidRDefault="00807499" w:rsidP="00807499">
      <w:pPr>
        <w:pBdr>
          <w:bottom w:val="double" w:sz="6" w:space="1" w:color="auto"/>
        </w:pBdr>
        <w:ind w:firstLine="284"/>
        <w:jc w:val="both"/>
        <w:rPr>
          <w:rtl/>
        </w:rPr>
      </w:pPr>
      <w:r>
        <w:rPr>
          <w:rFonts w:hint="cs"/>
          <w:rtl/>
        </w:rPr>
        <w:t>بحث در ادله ای بود که شیخ اعظم انصاری بر تعدی از مرجحات منصوصه به غیر منصوصه به آن ادله تمسک کرده بود. سومین دلیلی که شیخ بر تعدی ذکر کرده بود تعلیل «ان الحق و الرشد فی خلافهم» می باشد.</w:t>
      </w:r>
    </w:p>
    <w:p w:rsidR="00247D2F" w:rsidRPr="003A6148" w:rsidRDefault="00247D2F" w:rsidP="00807499">
      <w:pPr>
        <w:pBdr>
          <w:bottom w:val="double" w:sz="6" w:space="1" w:color="auto"/>
        </w:pBdr>
        <w:ind w:firstLine="284"/>
        <w:jc w:val="both"/>
      </w:pPr>
    </w:p>
    <w:p w:rsidR="008F5B4D" w:rsidRDefault="008F5B4D" w:rsidP="00807499">
      <w:pPr>
        <w:ind w:firstLine="284"/>
        <w:jc w:val="both"/>
      </w:pPr>
    </w:p>
    <w:p w:rsidR="00807499" w:rsidRDefault="00807499" w:rsidP="00807499">
      <w:pPr>
        <w:spacing w:line="240" w:lineRule="auto"/>
        <w:ind w:firstLine="284"/>
        <w:jc w:val="both"/>
        <w:rPr>
          <w:rStyle w:val="FootnoteReference"/>
          <w:rtl/>
        </w:rPr>
      </w:pPr>
      <w:r>
        <w:rPr>
          <w:rFonts w:hint="cs"/>
          <w:rtl/>
        </w:rPr>
        <w:t>شیخ انصاری فرمودند: بودن رشد در خلاف عامه به جهت غلبه است. غلبه علم آور نبوده و تنها موجب اقربیت به واقع است. در نتیجه هر جا غلبه وجود داشت آنجا اماره بر اقربیت به واقع وجود دارد. تعلیل معمم بوده لذا انصاف این است که اقربیت به واقع مرجح می باشد.</w:t>
      </w:r>
      <w:r w:rsidRPr="00CA395D">
        <w:rPr>
          <w:rStyle w:val="FootnoteReference"/>
          <w:rtl/>
        </w:rPr>
        <w:t xml:space="preserve"> </w:t>
      </w:r>
      <w:r>
        <w:rPr>
          <w:rStyle w:val="FootnoteReference"/>
          <w:rtl/>
        </w:rPr>
        <w:footnoteReference w:id="1"/>
      </w:r>
    </w:p>
    <w:p w:rsidR="00807499" w:rsidRPr="00FB1930" w:rsidRDefault="00807499" w:rsidP="003E5BAB">
      <w:pPr>
        <w:pStyle w:val="Heading7"/>
        <w:rPr>
          <w:rStyle w:val="Emphasis"/>
          <w:rtl/>
        </w:rPr>
      </w:pPr>
      <w:bookmarkStart w:id="4" w:name="_Toc479117811"/>
      <w:r w:rsidRPr="00FB1930">
        <w:rPr>
          <w:rStyle w:val="Emphasis"/>
          <w:rFonts w:hint="cs"/>
          <w:rtl/>
        </w:rPr>
        <w:t>مناقشه یکم:</w:t>
      </w:r>
      <w:r>
        <w:rPr>
          <w:rStyle w:val="Emphasis"/>
          <w:rFonts w:hint="cs"/>
          <w:rtl/>
        </w:rPr>
        <w:t xml:space="preserve"> عدم ثبوت تعلیل به لحاظ سندی (محقق خویی)</w:t>
      </w:r>
      <w:bookmarkEnd w:id="4"/>
    </w:p>
    <w:p w:rsidR="00807499" w:rsidRDefault="00807499" w:rsidP="00807499">
      <w:pPr>
        <w:spacing w:line="240" w:lineRule="auto"/>
        <w:ind w:firstLine="284"/>
        <w:jc w:val="both"/>
        <w:rPr>
          <w:rtl/>
        </w:rPr>
      </w:pPr>
      <w:r>
        <w:rPr>
          <w:rFonts w:hint="cs"/>
          <w:rtl/>
        </w:rPr>
        <w:lastRenderedPageBreak/>
        <w:t>محقق خویی در مصباح الاصول در مقام مناقشه بر شیخ اعظم می فرمایند: تعلیل «فإن الرشد فی خلافهم» به حجت شرعیه ای ثابت نیست تا بحث شود که مقتضای این تعلیل چیست؟ آیا تعدی از آن فهمیده می شود یا نه.</w:t>
      </w:r>
    </w:p>
    <w:p w:rsidR="00807499" w:rsidRDefault="00807499" w:rsidP="00807499">
      <w:pPr>
        <w:spacing w:line="240" w:lineRule="auto"/>
        <w:ind w:firstLine="284"/>
        <w:jc w:val="both"/>
        <w:rPr>
          <w:rtl/>
        </w:rPr>
      </w:pPr>
      <w:r>
        <w:rPr>
          <w:rFonts w:hint="cs"/>
          <w:rtl/>
        </w:rPr>
        <w:t>این فقره در مقدمه کتاب شریف کافی به صورت مرسل نقل شده است، در مرفوعه زراره نیز مرسله است و آنچه سند دارد مقبوله عمر بن حنظله می باشد، لکن این فقره در مقبوله به صورت تعلیل ذکر نشده است. عبارتی در مقبوله آمده است این عبارت است «</w:t>
      </w:r>
      <w:r w:rsidRPr="00AE2E8F">
        <w:rPr>
          <w:rStyle w:val="IntenseEmphasis"/>
          <w:rFonts w:hint="cs"/>
          <w:rtl/>
        </w:rPr>
        <w:t>مَا</w:t>
      </w:r>
      <w:r w:rsidRPr="00AE2E8F">
        <w:rPr>
          <w:rStyle w:val="IntenseEmphasis"/>
          <w:rtl/>
        </w:rPr>
        <w:t xml:space="preserve"> </w:t>
      </w:r>
      <w:r w:rsidRPr="00AE2E8F">
        <w:rPr>
          <w:rStyle w:val="IntenseEmphasis"/>
          <w:rFonts w:hint="cs"/>
          <w:rtl/>
        </w:rPr>
        <w:t>خَالَفَ</w:t>
      </w:r>
      <w:r w:rsidRPr="00AE2E8F">
        <w:rPr>
          <w:rStyle w:val="IntenseEmphasis"/>
          <w:rtl/>
        </w:rPr>
        <w:t xml:space="preserve"> </w:t>
      </w:r>
      <w:r w:rsidRPr="00AE2E8F">
        <w:rPr>
          <w:rStyle w:val="IntenseEmphasis"/>
          <w:rFonts w:hint="cs"/>
          <w:rtl/>
        </w:rPr>
        <w:t>الْعَامَّةَ</w:t>
      </w:r>
      <w:r w:rsidRPr="00AE2E8F">
        <w:rPr>
          <w:rStyle w:val="IntenseEmphasis"/>
          <w:rtl/>
        </w:rPr>
        <w:t xml:space="preserve"> </w:t>
      </w:r>
      <w:r w:rsidRPr="00AE2E8F">
        <w:rPr>
          <w:rStyle w:val="IntenseEmphasis"/>
          <w:rFonts w:hint="cs"/>
          <w:rtl/>
        </w:rPr>
        <w:t>فَفِيهِ</w:t>
      </w:r>
      <w:r w:rsidRPr="00AE2E8F">
        <w:rPr>
          <w:rStyle w:val="IntenseEmphasis"/>
          <w:rtl/>
        </w:rPr>
        <w:t xml:space="preserve"> </w:t>
      </w:r>
      <w:r w:rsidRPr="00AE2E8F">
        <w:rPr>
          <w:rStyle w:val="IntenseEmphasis"/>
          <w:rFonts w:hint="cs"/>
          <w:rtl/>
        </w:rPr>
        <w:t>الرَّشَادُ</w:t>
      </w:r>
      <w:r>
        <w:rPr>
          <w:rFonts w:hint="cs"/>
          <w:rtl/>
        </w:rPr>
        <w:t>»</w:t>
      </w:r>
      <w:r>
        <w:rPr>
          <w:rStyle w:val="FootnoteReference"/>
          <w:rtl/>
        </w:rPr>
        <w:footnoteReference w:id="2"/>
      </w:r>
      <w:r>
        <w:rPr>
          <w:rFonts w:hint="cs"/>
          <w:rtl/>
        </w:rPr>
        <w:t>و این تعبیر تعلیل نیست.</w:t>
      </w:r>
    </w:p>
    <w:p w:rsidR="00807499" w:rsidRDefault="00807499" w:rsidP="00807499">
      <w:pPr>
        <w:spacing w:line="240" w:lineRule="auto"/>
        <w:ind w:firstLine="284"/>
        <w:jc w:val="both"/>
        <w:rPr>
          <w:rtl/>
        </w:rPr>
      </w:pPr>
      <w:r>
        <w:rPr>
          <w:rFonts w:hint="cs"/>
          <w:rtl/>
        </w:rPr>
        <w:t>روایتی که به صورت تعلیل ذکر شده است روایت علی بن اسباط است، لکن این روایت در باب متعارضین وارد نشده است، او می پرسد که برایم مسأله به وجود می آید و از خاصه فقیهی نیست که جوابم را از او بپرسم و امام علیه السلام پاسخ می دهند که برو از عامه بپرس و هر چه جواب داد خلاف آن عمل کن «</w:t>
      </w:r>
      <w:r w:rsidRPr="00B6534D">
        <w:rPr>
          <w:rStyle w:val="IntenseEmphasis"/>
          <w:rFonts w:hint="cs"/>
          <w:rtl/>
        </w:rPr>
        <w:t>فَإِذَا أَفْتَاكَ بِشَيْ‏ءٍ فَخُذْ بِخِلَافِهِ فَإِنَّ الْحَقَّ فِيهِ</w:t>
      </w:r>
      <w:r>
        <w:rPr>
          <w:rFonts w:hint="cs"/>
          <w:rtl/>
        </w:rPr>
        <w:t>»</w:t>
      </w:r>
      <w:r>
        <w:rPr>
          <w:rStyle w:val="FootnoteReference"/>
          <w:rtl/>
        </w:rPr>
        <w:footnoteReference w:id="3"/>
      </w:r>
      <w:r>
        <w:rPr>
          <w:rFonts w:hint="cs"/>
          <w:rtl/>
        </w:rPr>
        <w:t>.</w:t>
      </w:r>
    </w:p>
    <w:p w:rsidR="00807499" w:rsidRDefault="00807499" w:rsidP="006E04BB">
      <w:pPr>
        <w:pStyle w:val="Heading8"/>
        <w:rPr>
          <w:rtl/>
        </w:rPr>
      </w:pPr>
      <w:bookmarkStart w:id="5" w:name="_Toc479117812"/>
      <w:r>
        <w:rPr>
          <w:rStyle w:val="Emphasis"/>
          <w:rFonts w:hint="cs"/>
          <w:rtl/>
        </w:rPr>
        <w:t>جواب اول</w:t>
      </w:r>
      <w:r w:rsidR="006E04BB">
        <w:rPr>
          <w:rStyle w:val="Emphasis"/>
          <w:rFonts w:hint="cs"/>
          <w:rtl/>
        </w:rPr>
        <w:t>: اثبات سند با عمل علما</w:t>
      </w:r>
      <w:r>
        <w:rPr>
          <w:rStyle w:val="Emphasis"/>
          <w:rFonts w:hint="cs"/>
          <w:rtl/>
        </w:rPr>
        <w:t xml:space="preserve"> (نظرتحقیق)</w:t>
      </w:r>
      <w:bookmarkEnd w:id="5"/>
    </w:p>
    <w:p w:rsidR="00807499" w:rsidRDefault="00807499" w:rsidP="00807499">
      <w:pPr>
        <w:spacing w:line="240" w:lineRule="auto"/>
        <w:ind w:firstLine="284"/>
        <w:jc w:val="both"/>
        <w:rPr>
          <w:rtl/>
        </w:rPr>
      </w:pPr>
      <w:r>
        <w:rPr>
          <w:rFonts w:hint="cs"/>
          <w:rtl/>
        </w:rPr>
        <w:t>مناقشه محقق خویی بر شیخ انصاری وارد نیست زیرا که شیخ ادعا دارند که مرفوعه زراره مورد عمل علما است و مرسله کافی هم مؤید مطلب است.</w:t>
      </w:r>
    </w:p>
    <w:p w:rsidR="00807499" w:rsidRDefault="00807499" w:rsidP="006E04BB">
      <w:pPr>
        <w:pStyle w:val="Heading8"/>
        <w:rPr>
          <w:rStyle w:val="Emphasis"/>
          <w:rtl/>
        </w:rPr>
      </w:pPr>
      <w:bookmarkStart w:id="6" w:name="_Toc479117813"/>
      <w:r>
        <w:rPr>
          <w:rStyle w:val="Emphasis"/>
          <w:rFonts w:hint="cs"/>
          <w:rtl/>
        </w:rPr>
        <w:t xml:space="preserve">جواب دوم: </w:t>
      </w:r>
      <w:r w:rsidR="006E04BB">
        <w:rPr>
          <w:rStyle w:val="Emphasis"/>
          <w:rFonts w:hint="cs"/>
          <w:rtl/>
        </w:rPr>
        <w:t>ذیل مقبوله به منزله تعلیل</w:t>
      </w:r>
      <w:r>
        <w:rPr>
          <w:rStyle w:val="Emphasis"/>
          <w:rFonts w:hint="cs"/>
          <w:rtl/>
        </w:rPr>
        <w:t xml:space="preserve"> (نظر تحقیق)</w:t>
      </w:r>
      <w:bookmarkEnd w:id="6"/>
    </w:p>
    <w:p w:rsidR="00807499" w:rsidRDefault="00807499" w:rsidP="00807499">
      <w:pPr>
        <w:spacing w:line="240" w:lineRule="auto"/>
        <w:ind w:firstLine="284"/>
        <w:jc w:val="both"/>
        <w:rPr>
          <w:rtl/>
        </w:rPr>
      </w:pPr>
      <w:r>
        <w:rPr>
          <w:rFonts w:hint="cs"/>
          <w:rtl/>
        </w:rPr>
        <w:t>با اصرار بر سند نداشتن مرفوعه و مرسل بودن روایت کلینی از راه دیگری می توان تعلیل را درست کرد. و آن راه این است که گفته شود تعبیر ذیل مقبوله «</w:t>
      </w:r>
      <w:r w:rsidRPr="00AE2E8F">
        <w:rPr>
          <w:rStyle w:val="IntenseEmphasis"/>
          <w:rFonts w:hint="cs"/>
          <w:rtl/>
        </w:rPr>
        <w:t>مَا</w:t>
      </w:r>
      <w:r w:rsidRPr="00AE2E8F">
        <w:rPr>
          <w:rStyle w:val="IntenseEmphasis"/>
          <w:rtl/>
        </w:rPr>
        <w:t xml:space="preserve"> </w:t>
      </w:r>
      <w:r w:rsidRPr="00AE2E8F">
        <w:rPr>
          <w:rStyle w:val="IntenseEmphasis"/>
          <w:rFonts w:hint="cs"/>
          <w:rtl/>
        </w:rPr>
        <w:t>خَالَفَ</w:t>
      </w:r>
      <w:r w:rsidRPr="00AE2E8F">
        <w:rPr>
          <w:rStyle w:val="IntenseEmphasis"/>
          <w:rtl/>
        </w:rPr>
        <w:t xml:space="preserve"> </w:t>
      </w:r>
      <w:r w:rsidRPr="00AE2E8F">
        <w:rPr>
          <w:rStyle w:val="IntenseEmphasis"/>
          <w:rFonts w:hint="cs"/>
          <w:rtl/>
        </w:rPr>
        <w:t>الْعَامَّةَ</w:t>
      </w:r>
      <w:r w:rsidRPr="00AE2E8F">
        <w:rPr>
          <w:rStyle w:val="IntenseEmphasis"/>
          <w:rtl/>
        </w:rPr>
        <w:t xml:space="preserve"> </w:t>
      </w:r>
      <w:r w:rsidRPr="00AE2E8F">
        <w:rPr>
          <w:rStyle w:val="IntenseEmphasis"/>
          <w:rFonts w:hint="cs"/>
          <w:rtl/>
        </w:rPr>
        <w:t>فَفِيهِ</w:t>
      </w:r>
      <w:r w:rsidRPr="00AE2E8F">
        <w:rPr>
          <w:rStyle w:val="IntenseEmphasis"/>
          <w:rtl/>
        </w:rPr>
        <w:t xml:space="preserve"> </w:t>
      </w:r>
      <w:r w:rsidRPr="00AE2E8F">
        <w:rPr>
          <w:rStyle w:val="IntenseEmphasis"/>
          <w:rFonts w:hint="cs"/>
          <w:rtl/>
        </w:rPr>
        <w:t>الرَّشَادُ</w:t>
      </w:r>
      <w:r>
        <w:rPr>
          <w:rFonts w:hint="cs"/>
          <w:rtl/>
        </w:rPr>
        <w:t>»</w:t>
      </w:r>
      <w:r>
        <w:rPr>
          <w:rStyle w:val="FootnoteReference"/>
          <w:rtl/>
        </w:rPr>
        <w:footnoteReference w:id="4"/>
      </w:r>
      <w:r>
        <w:rPr>
          <w:rFonts w:hint="cs"/>
          <w:rtl/>
        </w:rPr>
        <w:t xml:space="preserve"> به منزله تعلیل می باشد.</w:t>
      </w:r>
    </w:p>
    <w:p w:rsidR="00807499" w:rsidRDefault="00807499" w:rsidP="00807499">
      <w:pPr>
        <w:spacing w:line="240" w:lineRule="auto"/>
        <w:ind w:firstLine="284"/>
        <w:jc w:val="both"/>
        <w:rPr>
          <w:rtl/>
        </w:rPr>
      </w:pPr>
      <w:r>
        <w:rPr>
          <w:rFonts w:hint="cs"/>
          <w:rtl/>
        </w:rPr>
        <w:t>جزاء و محمول در این عبارت فخذوه است «ما خالف االعامة فخذوه»،محمول حذف شده و به جای آن علت را ذکر شده است، مانند روایت استصحاب «من کان علی وضوء فشک فإنه علی یقین من وضوئه» که جزا عبارت است از «لایجب الوضوء» که حذف شده و علت به جای آن آمده است.</w:t>
      </w:r>
    </w:p>
    <w:p w:rsidR="00807499" w:rsidRDefault="00807499" w:rsidP="00807499">
      <w:pPr>
        <w:spacing w:line="240" w:lineRule="auto"/>
        <w:ind w:firstLine="284"/>
        <w:jc w:val="both"/>
        <w:rPr>
          <w:rtl/>
        </w:rPr>
      </w:pPr>
      <w:r>
        <w:rPr>
          <w:rFonts w:hint="cs"/>
          <w:rtl/>
        </w:rPr>
        <w:t>اگر این جواب پذیرفته شود و وجود جمله تعلیلیه به این نحو مورد باور قرار بگیرد سخن شیخ انصاری درست است.</w:t>
      </w:r>
    </w:p>
    <w:p w:rsidR="00807499" w:rsidRDefault="00807499" w:rsidP="00807499">
      <w:pPr>
        <w:spacing w:line="240" w:lineRule="auto"/>
        <w:ind w:firstLine="284"/>
        <w:jc w:val="both"/>
        <w:rPr>
          <w:rtl/>
        </w:rPr>
      </w:pPr>
      <w:r>
        <w:rPr>
          <w:rFonts w:hint="cs"/>
          <w:rtl/>
        </w:rPr>
        <w:t>حاصل نظریات در مرحله نخست اثبات تعلیل سه نظریه شد</w:t>
      </w:r>
    </w:p>
    <w:p w:rsidR="00807499" w:rsidRDefault="00807499" w:rsidP="00807499">
      <w:pPr>
        <w:pStyle w:val="ListParagraph"/>
        <w:numPr>
          <w:ilvl w:val="0"/>
          <w:numId w:val="16"/>
        </w:numPr>
        <w:spacing w:line="240" w:lineRule="auto"/>
        <w:ind w:firstLine="284"/>
        <w:jc w:val="both"/>
      </w:pPr>
      <w:r>
        <w:rPr>
          <w:rFonts w:hint="cs"/>
          <w:rtl/>
        </w:rPr>
        <w:t>قبول تعلیل با مرفوعه (نظریه شیخ)</w:t>
      </w:r>
    </w:p>
    <w:p w:rsidR="00807499" w:rsidRDefault="00807499" w:rsidP="00807499">
      <w:pPr>
        <w:pStyle w:val="ListParagraph"/>
        <w:numPr>
          <w:ilvl w:val="0"/>
          <w:numId w:val="16"/>
        </w:numPr>
        <w:spacing w:line="240" w:lineRule="auto"/>
        <w:ind w:firstLine="284"/>
        <w:jc w:val="both"/>
      </w:pPr>
      <w:r>
        <w:rPr>
          <w:rFonts w:hint="cs"/>
          <w:rtl/>
        </w:rPr>
        <w:t>قبول تعلیل به مقبوله (مقبوله ای ها)</w:t>
      </w:r>
    </w:p>
    <w:p w:rsidR="00807499" w:rsidRDefault="00807499" w:rsidP="00807499">
      <w:pPr>
        <w:pStyle w:val="ListParagraph"/>
        <w:numPr>
          <w:ilvl w:val="0"/>
          <w:numId w:val="16"/>
        </w:numPr>
        <w:spacing w:line="240" w:lineRule="auto"/>
        <w:ind w:firstLine="284"/>
        <w:jc w:val="both"/>
        <w:rPr>
          <w:rtl/>
        </w:rPr>
      </w:pPr>
      <w:r>
        <w:rPr>
          <w:rFonts w:hint="cs"/>
          <w:rtl/>
        </w:rPr>
        <w:t>انکار ثبوت تعلیل، چه با مقبوله و چه با مرفوعه (محقق خویی)</w:t>
      </w:r>
    </w:p>
    <w:p w:rsidR="00807499" w:rsidRDefault="00807499" w:rsidP="00807499">
      <w:pPr>
        <w:spacing w:line="240" w:lineRule="auto"/>
        <w:ind w:firstLine="284"/>
        <w:jc w:val="both"/>
        <w:rPr>
          <w:rtl/>
        </w:rPr>
      </w:pPr>
      <w:r>
        <w:rPr>
          <w:rFonts w:hint="cs"/>
          <w:rtl/>
        </w:rPr>
        <w:lastRenderedPageBreak/>
        <w:t>اثبات تعلیل در مرحله نخست با مبنای شیخ انصاری که مقبوله را قبول دارد تمام است. اما این مرحله مهم نیست چون مرحله دوم ناتمام است.</w:t>
      </w:r>
    </w:p>
    <w:p w:rsidR="00807499" w:rsidRDefault="00807499" w:rsidP="00807499">
      <w:pPr>
        <w:spacing w:line="240" w:lineRule="auto"/>
        <w:ind w:firstLine="284"/>
        <w:jc w:val="both"/>
        <w:rPr>
          <w:rtl/>
        </w:rPr>
      </w:pPr>
      <w:r>
        <w:rPr>
          <w:rFonts w:hint="cs"/>
          <w:rtl/>
        </w:rPr>
        <w:t>در مرحله دوم بر فرض وجود تعلیل از این بحث می شود که آیا می توان از آن تعدی کرد یانه؟</w:t>
      </w:r>
    </w:p>
    <w:p w:rsidR="00807499" w:rsidRDefault="00807499" w:rsidP="00CE4303">
      <w:pPr>
        <w:pStyle w:val="Heading7"/>
        <w:rPr>
          <w:rtl/>
        </w:rPr>
      </w:pPr>
      <w:bookmarkStart w:id="7" w:name="_Toc479117814"/>
      <w:r w:rsidRPr="00FB1930">
        <w:rPr>
          <w:rStyle w:val="Emphasis"/>
          <w:rFonts w:hint="cs"/>
          <w:rtl/>
        </w:rPr>
        <w:t>مناقشه</w:t>
      </w:r>
      <w:r>
        <w:rPr>
          <w:rStyle w:val="Emphasis"/>
          <w:rFonts w:hint="cs"/>
          <w:rtl/>
        </w:rPr>
        <w:t xml:space="preserve"> دوم:</w:t>
      </w:r>
      <w:r w:rsidR="00CE4303">
        <w:rPr>
          <w:rStyle w:val="Emphasis"/>
          <w:rFonts w:hint="cs"/>
          <w:rtl/>
        </w:rPr>
        <w:t xml:space="preserve"> احتمال مخالفت با عامه مطلوب نفسی (محقق خراسانی)</w:t>
      </w:r>
      <w:bookmarkEnd w:id="7"/>
    </w:p>
    <w:p w:rsidR="00807499" w:rsidRDefault="00807499" w:rsidP="00807499">
      <w:pPr>
        <w:spacing w:line="240" w:lineRule="auto"/>
        <w:ind w:firstLine="284"/>
        <w:jc w:val="both"/>
        <w:rPr>
          <w:rtl/>
        </w:rPr>
      </w:pPr>
      <w:r>
        <w:rPr>
          <w:rFonts w:hint="cs"/>
          <w:rtl/>
        </w:rPr>
        <w:t>محقق خراسانی قائلند که از مخالفت عامه نیز نمی شود تعدی کرد، در امر به مخالف عامه سه احتمال وجود دارد.</w:t>
      </w:r>
    </w:p>
    <w:p w:rsidR="00807499" w:rsidRDefault="00807499" w:rsidP="00807499">
      <w:pPr>
        <w:spacing w:line="240" w:lineRule="auto"/>
        <w:ind w:firstLine="284"/>
        <w:jc w:val="both"/>
        <w:rPr>
          <w:rtl/>
        </w:rPr>
      </w:pPr>
      <w:r>
        <w:rPr>
          <w:rFonts w:hint="cs"/>
          <w:rtl/>
        </w:rPr>
        <w:t>این سه احتمال را مرحوم شیخ اعظم مطرح کرده و آخوند از آن بهره گرفته اند:</w:t>
      </w:r>
    </w:p>
    <w:p w:rsidR="00807499" w:rsidRDefault="00807499" w:rsidP="00807499">
      <w:pPr>
        <w:spacing w:line="240" w:lineRule="auto"/>
        <w:ind w:firstLine="284"/>
        <w:jc w:val="both"/>
        <w:rPr>
          <w:rtl/>
        </w:rPr>
      </w:pPr>
      <w:r>
        <w:rPr>
          <w:rFonts w:hint="cs"/>
          <w:rtl/>
        </w:rPr>
        <w:t>احتمال نخست: از مخالف با عامه نفس مخالفت مراد است، مخالفت با ایشان رشد و حق است و مصلحت در مخالفت ایشان است، و مخالفت با ایشان ارتباطی با جهت طریقیت به واقع ندارد. همانطور که روایت داریم «خالفوهم ما استعطتم»، مخالفت با ایشان موجب اماته مذهب آنان است، شارع فرموده است «مخالفت با عامه مطلوب نفسی من است، مخالفت با ایشان را شعار خود قرار دهید، مبادا فرزندان شما عمری و ابابکری شوند». این شکل از مخالفت هر چند در مقابل حکم واقعی باشد اما مخالفت با عامه به جهت مخالفت با ایشان رشد و حق است، مثلاً فضیلت نماز به آن است که ظهرین و مغربین جدا جدا اتیان شود اما به جهت مخالفت با عامه رشد در این است که نماز جمع خوانده شود.</w:t>
      </w:r>
      <w:r w:rsidR="00CE4303" w:rsidRPr="00CE4303">
        <w:rPr>
          <w:rStyle w:val="FootnoteReference"/>
          <w:rtl/>
        </w:rPr>
        <w:t xml:space="preserve"> </w:t>
      </w:r>
      <w:r w:rsidR="00CE4303">
        <w:rPr>
          <w:rStyle w:val="FootnoteReference"/>
          <w:rtl/>
        </w:rPr>
        <w:footnoteReference w:id="5"/>
      </w:r>
    </w:p>
    <w:p w:rsidR="007B0EDA" w:rsidRDefault="00807499" w:rsidP="00807499">
      <w:pPr>
        <w:ind w:firstLine="284"/>
        <w:jc w:val="both"/>
        <w:rPr>
          <w:rtl/>
        </w:rPr>
      </w:pPr>
      <w:r>
        <w:rPr>
          <w:rFonts w:hint="cs"/>
          <w:rtl/>
        </w:rPr>
        <w:t>این یک احتمال است و ادعا نمی شود که این معنا ظاهر از روایت باشد.</w:t>
      </w:r>
      <w:r w:rsidR="00C93DC5">
        <w:rPr>
          <w:rFonts w:hint="cs"/>
          <w:rtl/>
        </w:rPr>
        <w:t xml:space="preserve"> این معنا از </w:t>
      </w:r>
      <w:r w:rsidR="00AA6EA6">
        <w:rPr>
          <w:rFonts w:hint="cs"/>
          <w:rtl/>
        </w:rPr>
        <w:t>خلاف عامه معنای حدثی نه</w:t>
      </w:r>
      <w:r w:rsidR="00C93DC5">
        <w:rPr>
          <w:rFonts w:hint="cs"/>
          <w:rtl/>
        </w:rPr>
        <w:t xml:space="preserve"> مصدری</w:t>
      </w:r>
      <w:r w:rsidR="00AA6EA6">
        <w:rPr>
          <w:rFonts w:hint="cs"/>
          <w:rtl/>
        </w:rPr>
        <w:t xml:space="preserve"> و طبق این احتمالی که شیخ انص</w:t>
      </w:r>
      <w:r w:rsidR="003E5BAB">
        <w:rPr>
          <w:rFonts w:hint="cs"/>
          <w:rtl/>
        </w:rPr>
        <w:t>اری و آخوند داده اند مخالفت تعبد محض است و هیچگونه ارتباطی با واقع ندارد.</w:t>
      </w:r>
    </w:p>
    <w:p w:rsidR="00F25F39" w:rsidRDefault="006456FA" w:rsidP="006456FA">
      <w:pPr>
        <w:pStyle w:val="Heading8"/>
        <w:rPr>
          <w:rtl/>
        </w:rPr>
      </w:pPr>
      <w:bookmarkStart w:id="8" w:name="_Toc479117815"/>
      <w:r>
        <w:rPr>
          <w:rFonts w:hint="cs"/>
          <w:rtl/>
        </w:rPr>
        <w:t>جواب: خلاف ظاهر بودن احتمال اول (نظر تحقیق)</w:t>
      </w:r>
      <w:bookmarkEnd w:id="8"/>
    </w:p>
    <w:p w:rsidR="006456FA" w:rsidRDefault="006456FA" w:rsidP="006456FA">
      <w:pPr>
        <w:ind w:firstLine="284"/>
        <w:jc w:val="both"/>
        <w:rPr>
          <w:rtl/>
        </w:rPr>
      </w:pPr>
      <w:r>
        <w:rPr>
          <w:rFonts w:hint="cs"/>
          <w:rtl/>
        </w:rPr>
        <w:t>احتمال نخست</w:t>
      </w:r>
      <w:r w:rsidR="00BE6324">
        <w:rPr>
          <w:rFonts w:hint="cs"/>
          <w:rtl/>
        </w:rPr>
        <w:t xml:space="preserve"> انصافاً</w:t>
      </w:r>
      <w:r>
        <w:rPr>
          <w:rFonts w:hint="cs"/>
          <w:rtl/>
        </w:rPr>
        <w:t xml:space="preserve"> خلاف </w:t>
      </w:r>
      <w:r w:rsidR="00BE6324">
        <w:rPr>
          <w:rFonts w:hint="cs"/>
          <w:rtl/>
        </w:rPr>
        <w:t>ظاهر است، شأن خبر طریقیت است و در تعارض دو خبر طریقیت آنها مشکل ساز می شود و ائمه علیهم السلام در چاره سازی برای مشکل فرموده اند که خبر مخالف عامه را اخذ کنید</w:t>
      </w:r>
      <w:r w:rsidR="00A16FDC">
        <w:rPr>
          <w:rFonts w:hint="cs"/>
          <w:rtl/>
        </w:rPr>
        <w:t xml:space="preserve"> رشد و حکم واقعی در خبر مخالف عامه است.</w:t>
      </w:r>
    </w:p>
    <w:p w:rsidR="00A16FDC" w:rsidRDefault="00A16FDC" w:rsidP="006456FA">
      <w:pPr>
        <w:ind w:firstLine="284"/>
        <w:jc w:val="both"/>
        <w:rPr>
          <w:rtl/>
        </w:rPr>
      </w:pPr>
      <w:r>
        <w:rPr>
          <w:rFonts w:hint="cs"/>
          <w:rtl/>
        </w:rPr>
        <w:t>کلمه «رشد» اشاره به واقع دارد یعنی آن خبر با قطع نظر از بیان من هم رشد است</w:t>
      </w:r>
      <w:r w:rsidR="0089327D">
        <w:rPr>
          <w:rFonts w:hint="cs"/>
          <w:rtl/>
        </w:rPr>
        <w:t>.</w:t>
      </w:r>
    </w:p>
    <w:p w:rsidR="0089327D" w:rsidRDefault="0089327D" w:rsidP="001B63EC">
      <w:pPr>
        <w:ind w:firstLine="284"/>
        <w:jc w:val="both"/>
        <w:rPr>
          <w:rtl/>
        </w:rPr>
      </w:pPr>
      <w:r>
        <w:rPr>
          <w:rFonts w:hint="cs"/>
          <w:rtl/>
        </w:rPr>
        <w:t>مناسبت مورد روایت علاجیه که</w:t>
      </w:r>
      <w:r w:rsidR="001B63EC">
        <w:rPr>
          <w:rFonts w:hint="cs"/>
          <w:rtl/>
        </w:rPr>
        <w:t xml:space="preserve"> تعارض دو طریق در ارائیت حق و باطل است آن است که رشد یعنی حکم واقعی، نه اینکه مخالفت مطلوب نفسی باشد.</w:t>
      </w:r>
    </w:p>
    <w:p w:rsidR="003F19C3" w:rsidRDefault="003F19C3" w:rsidP="00BE517B">
      <w:pPr>
        <w:pStyle w:val="Heading7"/>
        <w:rPr>
          <w:rtl/>
        </w:rPr>
      </w:pPr>
      <w:bookmarkStart w:id="9" w:name="_Toc479117816"/>
      <w:r w:rsidRPr="00FB1930">
        <w:rPr>
          <w:rStyle w:val="Emphasis"/>
          <w:rFonts w:hint="cs"/>
          <w:rtl/>
        </w:rPr>
        <w:t>مناقشه</w:t>
      </w:r>
      <w:r>
        <w:rPr>
          <w:rStyle w:val="Emphasis"/>
          <w:rFonts w:hint="cs"/>
          <w:rtl/>
        </w:rPr>
        <w:t xml:space="preserve"> سوم: </w:t>
      </w:r>
      <w:r w:rsidR="00BE517B">
        <w:rPr>
          <w:rStyle w:val="Emphasis"/>
          <w:rFonts w:hint="cs"/>
          <w:rtl/>
        </w:rPr>
        <w:t xml:space="preserve">اعمیت دلیل از مدعی </w:t>
      </w:r>
      <w:r>
        <w:rPr>
          <w:rStyle w:val="Emphasis"/>
          <w:rFonts w:hint="cs"/>
          <w:rtl/>
        </w:rPr>
        <w:t>(محقق خراسانی)</w:t>
      </w:r>
      <w:bookmarkEnd w:id="9"/>
    </w:p>
    <w:p w:rsidR="00272908" w:rsidRDefault="003F19C3" w:rsidP="00174C0A">
      <w:pPr>
        <w:ind w:firstLine="284"/>
        <w:jc w:val="both"/>
        <w:rPr>
          <w:rtl/>
        </w:rPr>
      </w:pPr>
      <w:r>
        <w:rPr>
          <w:rFonts w:hint="cs"/>
          <w:rtl/>
        </w:rPr>
        <w:lastRenderedPageBreak/>
        <w:t>محقق خراسانی در مناقشه بعدی می فرمایند اگر تسلم کنیم که رشد بودن خبر مخالف عامه به جهت حکم واقعی است و تعبدی نمی باشد،</w:t>
      </w:r>
      <w:r w:rsidR="004D00C6">
        <w:rPr>
          <w:rFonts w:hint="cs"/>
          <w:rtl/>
        </w:rPr>
        <w:t xml:space="preserve"> </w:t>
      </w:r>
      <w:r w:rsidR="009F646F">
        <w:rPr>
          <w:rFonts w:hint="cs"/>
          <w:rtl/>
        </w:rPr>
        <w:t xml:space="preserve">و </w:t>
      </w:r>
      <w:r w:rsidR="004D00C6">
        <w:rPr>
          <w:rFonts w:hint="cs"/>
          <w:rtl/>
        </w:rPr>
        <w:t xml:space="preserve">وجه مرجح بودن مخالف عامه </w:t>
      </w:r>
      <w:r w:rsidR="009F646F">
        <w:rPr>
          <w:rFonts w:hint="cs"/>
          <w:rtl/>
        </w:rPr>
        <w:t xml:space="preserve">اغلبیت بطلان اخبار </w:t>
      </w:r>
      <w:r w:rsidR="004D00C6">
        <w:rPr>
          <w:rFonts w:hint="cs"/>
          <w:rtl/>
        </w:rPr>
        <w:t xml:space="preserve">موافق عامه </w:t>
      </w:r>
      <w:r w:rsidR="00174C0A">
        <w:rPr>
          <w:rFonts w:hint="cs"/>
          <w:rtl/>
        </w:rPr>
        <w:t>است</w:t>
      </w:r>
      <w:r w:rsidR="004D00C6">
        <w:rPr>
          <w:rFonts w:hint="cs"/>
          <w:rtl/>
        </w:rPr>
        <w:t xml:space="preserve"> </w:t>
      </w:r>
      <w:r w:rsidR="00174C0A">
        <w:rPr>
          <w:rFonts w:hint="cs"/>
          <w:rtl/>
        </w:rPr>
        <w:t xml:space="preserve">و </w:t>
      </w:r>
      <w:r w:rsidR="00572F98">
        <w:rPr>
          <w:rFonts w:hint="cs"/>
          <w:rtl/>
        </w:rPr>
        <w:t>غلبه موجب وثوق به عدم صدور یا صدور تقیه ای خبرموافق عامه می باشد.</w:t>
      </w:r>
      <w:r w:rsidR="00174C0A">
        <w:rPr>
          <w:rFonts w:hint="cs"/>
          <w:rtl/>
        </w:rPr>
        <w:t xml:space="preserve"> با تسلم همه اینها نتجیه تعدی آن است که تعدی شود به </w:t>
      </w:r>
      <w:r w:rsidR="00BE517B">
        <w:rPr>
          <w:rFonts w:hint="cs"/>
          <w:rtl/>
        </w:rPr>
        <w:t xml:space="preserve">ترجیح </w:t>
      </w:r>
      <w:r w:rsidR="00174C0A">
        <w:rPr>
          <w:rFonts w:hint="cs"/>
          <w:rtl/>
        </w:rPr>
        <w:t xml:space="preserve">هر مزیتی که </w:t>
      </w:r>
      <w:r w:rsidR="00BE517B">
        <w:rPr>
          <w:rFonts w:hint="cs"/>
          <w:rtl/>
        </w:rPr>
        <w:t xml:space="preserve">موجب وثوق به وجود خلل در خبر فاقد مزیت شود نه </w:t>
      </w:r>
      <w:r w:rsidR="005A1767">
        <w:rPr>
          <w:rFonts w:hint="cs"/>
          <w:rtl/>
        </w:rPr>
        <w:t>خصوص ترجیح به مزیت اقربیت به واقع.</w:t>
      </w:r>
    </w:p>
    <w:p w:rsidR="005A1767" w:rsidRDefault="005A1767" w:rsidP="00174C0A">
      <w:pPr>
        <w:ind w:firstLine="284"/>
        <w:jc w:val="both"/>
        <w:rPr>
          <w:rtl/>
        </w:rPr>
      </w:pPr>
      <w:r>
        <w:rPr>
          <w:rFonts w:hint="cs"/>
          <w:rtl/>
        </w:rPr>
        <w:t>توضیح</w:t>
      </w:r>
    </w:p>
    <w:p w:rsidR="004D00C6" w:rsidRDefault="004D00C6" w:rsidP="001B63EC">
      <w:pPr>
        <w:ind w:firstLine="284"/>
        <w:jc w:val="both"/>
        <w:rPr>
          <w:rtl/>
        </w:rPr>
      </w:pPr>
      <w:r>
        <w:rPr>
          <w:rFonts w:hint="cs"/>
          <w:rtl/>
        </w:rPr>
        <w:t>در احکام ضروری و بدیهی همچون وجوب نماز و روزه با هم موافق هستیم اما عامه در مسائل</w:t>
      </w:r>
      <w:r w:rsidR="00CB2199">
        <w:rPr>
          <w:rFonts w:hint="cs"/>
          <w:rtl/>
        </w:rPr>
        <w:t xml:space="preserve"> مشتبه و مسائل</w:t>
      </w:r>
      <w:r>
        <w:rPr>
          <w:rFonts w:hint="cs"/>
          <w:rtl/>
        </w:rPr>
        <w:t xml:space="preserve">ی که نزد مسلمین </w:t>
      </w:r>
      <w:r w:rsidR="00CB2199">
        <w:rPr>
          <w:rFonts w:hint="cs"/>
          <w:rtl/>
        </w:rPr>
        <w:t>روشن نیست و نیاز به سؤال است غالبا آنها بر باطل هستند</w:t>
      </w:r>
      <w:r w:rsidR="004E469A">
        <w:rPr>
          <w:rFonts w:hint="cs"/>
          <w:rtl/>
        </w:rPr>
        <w:t xml:space="preserve"> چون آنها سراغ اهل بیت علیهم السلام نرفته و مرتکب قیاس شده اند و از حق دور افتاده به باطل رسیده اند.</w:t>
      </w:r>
    </w:p>
    <w:p w:rsidR="009E7BC9" w:rsidRDefault="009E7BC9" w:rsidP="001B63EC">
      <w:pPr>
        <w:ind w:firstLine="284"/>
        <w:jc w:val="both"/>
        <w:rPr>
          <w:rtl/>
        </w:rPr>
      </w:pPr>
      <w:r>
        <w:rPr>
          <w:rFonts w:hint="cs"/>
          <w:rtl/>
        </w:rPr>
        <w:t>کلام آخوند نیازند تأمل و دقت است، فرض کلام آخوند آن است که اخبار ترجیح پذیرفته شده است و باب باب تمییز حجت از لاحجت نیست، و با این فرض می فر</w:t>
      </w:r>
      <w:r w:rsidR="004F2A83">
        <w:rPr>
          <w:rFonts w:hint="cs"/>
          <w:rtl/>
        </w:rPr>
        <w:t>مایند غالبی بودن تعلیل «فإن الرشد فی خلافهم»</w:t>
      </w:r>
      <w:r>
        <w:rPr>
          <w:rFonts w:hint="cs"/>
          <w:rtl/>
        </w:rPr>
        <w:t xml:space="preserve"> سبب می شود که ما وثوق</w:t>
      </w:r>
      <w:r w:rsidR="006564A3">
        <w:rPr>
          <w:rStyle w:val="FootnoteReference"/>
          <w:rtl/>
        </w:rPr>
        <w:footnoteReference w:id="6"/>
      </w:r>
      <w:r>
        <w:rPr>
          <w:rFonts w:hint="cs"/>
          <w:rtl/>
        </w:rPr>
        <w:t xml:space="preserve"> پیدا کنیم که</w:t>
      </w:r>
      <w:r w:rsidR="00572F98">
        <w:rPr>
          <w:rFonts w:hint="cs"/>
          <w:rtl/>
        </w:rPr>
        <w:t xml:space="preserve"> خبر موافق عامه یا صادر نشده است یا تقیة صادر شده است.</w:t>
      </w:r>
    </w:p>
    <w:p w:rsidR="004F2A83" w:rsidRDefault="004F2A83" w:rsidP="007445E6">
      <w:pPr>
        <w:ind w:firstLine="284"/>
        <w:jc w:val="both"/>
        <w:rPr>
          <w:rtl/>
        </w:rPr>
      </w:pPr>
      <w:r>
        <w:rPr>
          <w:rFonts w:hint="cs"/>
          <w:rtl/>
        </w:rPr>
        <w:t>تأمل در کلام آخوند اینجا است که ایشان مدعی علم به عدم صدور یا علم به صدور تقیه ای نیستند تا اشکال شود که علم به عدم صدور خلف است، فرض شما تعارض خبرین</w:t>
      </w:r>
      <w:r w:rsidR="00C55DC0">
        <w:rPr>
          <w:rFonts w:hint="cs"/>
          <w:rtl/>
        </w:rPr>
        <w:t>، و وجود مقتضی حجیت در هر دو خبر</w:t>
      </w:r>
      <w:r>
        <w:rPr>
          <w:rFonts w:hint="cs"/>
          <w:rtl/>
        </w:rPr>
        <w:t xml:space="preserve"> بود و با ترجیح به مخالفت عامه خبر مخالف عامه را ترجیح دادید و علم به عدم صدور</w:t>
      </w:r>
      <w:r w:rsidR="00C55DC0">
        <w:rPr>
          <w:rFonts w:hint="cs"/>
          <w:rtl/>
        </w:rPr>
        <w:t xml:space="preserve"> خبر موافق پیدا کردید و این یعنی نبود متقضی در خبر موافق و این خلف است.</w:t>
      </w:r>
      <w:r w:rsidR="00617957">
        <w:rPr>
          <w:rFonts w:hint="cs"/>
          <w:rtl/>
        </w:rPr>
        <w:t xml:space="preserve"> محقق خراسانی مدعی اند که فرض،</w:t>
      </w:r>
      <w:r w:rsidR="007445E6">
        <w:rPr>
          <w:rFonts w:hint="cs"/>
          <w:rtl/>
        </w:rPr>
        <w:t xml:space="preserve"> تعارض خبرین است و</w:t>
      </w:r>
      <w:r w:rsidR="00617957">
        <w:rPr>
          <w:rFonts w:hint="cs"/>
          <w:rtl/>
        </w:rPr>
        <w:t xml:space="preserve"> با ترجیح به مخالفت عامه، خبر موافق همچنان مقتضی حجیت را دارد</w:t>
      </w:r>
      <w:r w:rsidR="007445E6">
        <w:rPr>
          <w:rFonts w:hint="cs"/>
          <w:rtl/>
        </w:rPr>
        <w:t>، اگر معارض نداشت حجت بود</w:t>
      </w:r>
      <w:r w:rsidR="00AB08B1">
        <w:rPr>
          <w:rFonts w:hint="cs"/>
          <w:rtl/>
        </w:rPr>
        <w:t>، اما با وجود معارض و ترجیح به مخالف عامه وثوق پیدا می شود که آن خبر یا صادر نشده یا تقیه ای صادر شده است.</w:t>
      </w:r>
    </w:p>
    <w:p w:rsidR="00AB08B1" w:rsidRDefault="00DC2FB7" w:rsidP="00CA512C">
      <w:pPr>
        <w:ind w:firstLine="284"/>
        <w:jc w:val="both"/>
        <w:rPr>
          <w:rtl/>
        </w:rPr>
      </w:pPr>
      <w:r>
        <w:rPr>
          <w:rFonts w:hint="cs"/>
          <w:rtl/>
        </w:rPr>
        <w:t>شیخ انصاری ادعا داشتند که</w:t>
      </w:r>
      <w:r w:rsidR="00CA512C">
        <w:rPr>
          <w:rFonts w:hint="cs"/>
          <w:rtl/>
        </w:rPr>
        <w:t xml:space="preserve"> نکته غلبه موجب می شود</w:t>
      </w:r>
      <w:r w:rsidR="00F8185F">
        <w:rPr>
          <w:rFonts w:hint="cs"/>
          <w:rtl/>
        </w:rPr>
        <w:t xml:space="preserve"> تعدی </w:t>
      </w:r>
      <w:r w:rsidR="00CA512C">
        <w:rPr>
          <w:rFonts w:hint="cs"/>
          <w:rtl/>
        </w:rPr>
        <w:t xml:space="preserve">کنیم به </w:t>
      </w:r>
      <w:r w:rsidR="00F8185F">
        <w:rPr>
          <w:rFonts w:hint="cs"/>
          <w:rtl/>
        </w:rPr>
        <w:t xml:space="preserve">مرجحیت </w:t>
      </w:r>
      <w:r>
        <w:rPr>
          <w:rFonts w:hint="cs"/>
          <w:rtl/>
        </w:rPr>
        <w:t xml:space="preserve">هر مرجحی که </w:t>
      </w:r>
      <w:r w:rsidR="00CA512C">
        <w:rPr>
          <w:rFonts w:hint="cs"/>
          <w:rtl/>
        </w:rPr>
        <w:t xml:space="preserve">با وجود آن مرجح </w:t>
      </w:r>
      <w:r>
        <w:rPr>
          <w:rFonts w:hint="cs"/>
          <w:rtl/>
        </w:rPr>
        <w:t>وثوق پیدا شود که فاقد مزیت</w:t>
      </w:r>
      <w:r w:rsidR="00F8185F">
        <w:rPr>
          <w:rFonts w:hint="cs"/>
          <w:rtl/>
        </w:rPr>
        <w:t xml:space="preserve"> خلل دارد</w:t>
      </w:r>
      <w:r w:rsidR="00640EB7">
        <w:rPr>
          <w:rFonts w:hint="cs"/>
          <w:rtl/>
        </w:rPr>
        <w:t xml:space="preserve"> یا در صدور یا در جهت.</w:t>
      </w:r>
    </w:p>
    <w:p w:rsidR="00640EB7" w:rsidRDefault="00640EB7" w:rsidP="00CA512C">
      <w:pPr>
        <w:ind w:firstLine="284"/>
        <w:jc w:val="both"/>
        <w:rPr>
          <w:rtl/>
        </w:rPr>
      </w:pPr>
      <w:r>
        <w:rPr>
          <w:rFonts w:hint="cs"/>
          <w:rtl/>
        </w:rPr>
        <w:t xml:space="preserve">محقق خرسانی مناقشه می کنند که </w:t>
      </w:r>
      <w:r w:rsidR="00C14333">
        <w:rPr>
          <w:rFonts w:hint="cs"/>
          <w:rtl/>
        </w:rPr>
        <w:t xml:space="preserve">با پذیرش تعلیل اغلبیت </w:t>
      </w:r>
      <w:r>
        <w:rPr>
          <w:rFonts w:hint="cs"/>
          <w:rtl/>
        </w:rPr>
        <w:t xml:space="preserve">این تعدی اشکال ندارد </w:t>
      </w:r>
      <w:r w:rsidR="00C14333">
        <w:rPr>
          <w:rFonts w:hint="cs"/>
          <w:rtl/>
        </w:rPr>
        <w:t>اما نتیجه آن است که هر مزیتی که موجب شود که وثوق پیدا شود که خبر مقابل خلل دارد باید مرجحیت آن مزیت را پذیرفت</w:t>
      </w:r>
      <w:r w:rsidR="00EC453F">
        <w:rPr>
          <w:rFonts w:hint="cs"/>
          <w:rtl/>
        </w:rPr>
        <w:t>، و نه آنکه فقط مرجحیت اقرب به واقع را قائل شد.</w:t>
      </w:r>
    </w:p>
    <w:p w:rsidR="00377F02" w:rsidRDefault="00377F02" w:rsidP="00377F02">
      <w:pPr>
        <w:pStyle w:val="Heading8"/>
        <w:rPr>
          <w:rtl/>
        </w:rPr>
      </w:pPr>
      <w:bookmarkStart w:id="10" w:name="_Toc479117817"/>
      <w:r>
        <w:rPr>
          <w:rFonts w:hint="cs"/>
          <w:rtl/>
        </w:rPr>
        <w:lastRenderedPageBreak/>
        <w:t>تبصره</w:t>
      </w:r>
      <w:bookmarkEnd w:id="10"/>
    </w:p>
    <w:p w:rsidR="00377F02" w:rsidRDefault="00812F99" w:rsidP="001F35E7">
      <w:pPr>
        <w:ind w:firstLine="284"/>
        <w:jc w:val="both"/>
        <w:rPr>
          <w:rtl/>
        </w:rPr>
      </w:pPr>
      <w:r>
        <w:rPr>
          <w:rFonts w:hint="cs"/>
          <w:rtl/>
        </w:rPr>
        <w:t xml:space="preserve">مرحوم آخوند خراسانی </w:t>
      </w:r>
      <w:r w:rsidR="00C61273">
        <w:rPr>
          <w:rFonts w:hint="cs"/>
          <w:rtl/>
        </w:rPr>
        <w:t>در رد میرزای رشتی فرمود مرجح</w:t>
      </w:r>
      <w:r w:rsidR="001F35E7">
        <w:rPr>
          <w:rFonts w:hint="cs"/>
          <w:rtl/>
        </w:rPr>
        <w:t xml:space="preserve"> موجب علم به خلل نیست و موجب وثوق به خلل است،</w:t>
      </w:r>
      <w:r w:rsidR="00B46794">
        <w:rPr>
          <w:rFonts w:hint="cs"/>
          <w:rtl/>
        </w:rPr>
        <w:t xml:space="preserve"> علم وجود ندارد و باز احتمال مطابق خبر با واقع وجود دارد، همین احتمال برای حجیت خبر کافی است.</w:t>
      </w:r>
    </w:p>
    <w:p w:rsidR="001F35E7" w:rsidRDefault="001F35E7" w:rsidP="008D5F8E">
      <w:pPr>
        <w:ind w:firstLine="284"/>
        <w:jc w:val="both"/>
        <w:rPr>
          <w:rtl/>
        </w:rPr>
      </w:pPr>
      <w:r>
        <w:rPr>
          <w:rFonts w:hint="cs"/>
          <w:rtl/>
        </w:rPr>
        <w:t xml:space="preserve">این سخن ایشان منافات ندارد با کلامی که در </w:t>
      </w:r>
      <w:r w:rsidR="00304B3A">
        <w:rPr>
          <w:rFonts w:hint="cs"/>
          <w:rtl/>
        </w:rPr>
        <w:t xml:space="preserve">انکار </w:t>
      </w:r>
      <w:r>
        <w:rPr>
          <w:rFonts w:hint="cs"/>
          <w:rtl/>
        </w:rPr>
        <w:t>ترجیح به مخالفت عامه فرمود</w:t>
      </w:r>
      <w:r w:rsidR="00304B3A">
        <w:rPr>
          <w:rFonts w:hint="cs"/>
          <w:rtl/>
        </w:rPr>
        <w:t>، ایشان آنجا فرمود با وجود خبر مخالف عامه</w:t>
      </w:r>
      <w:r w:rsidR="008D5F8E">
        <w:rPr>
          <w:rFonts w:hint="cs"/>
          <w:rtl/>
        </w:rPr>
        <w:t xml:space="preserve"> وثوق پیدا می شود که اصالة الجهة</w:t>
      </w:r>
      <w:r w:rsidR="00304B3A">
        <w:rPr>
          <w:rFonts w:hint="cs"/>
          <w:rtl/>
        </w:rPr>
        <w:t xml:space="preserve"> در خبر موافق ساقط است</w:t>
      </w:r>
      <w:r w:rsidR="008D5F8E">
        <w:rPr>
          <w:rFonts w:hint="cs"/>
          <w:rtl/>
        </w:rPr>
        <w:t xml:space="preserve"> و با وثوق به تقیه بودن، خبر حجت نخواهد بود.</w:t>
      </w:r>
    </w:p>
    <w:p w:rsidR="001D5CBC" w:rsidRDefault="001D5CBC" w:rsidP="00D96559">
      <w:pPr>
        <w:ind w:firstLine="284"/>
        <w:jc w:val="both"/>
        <w:rPr>
          <w:rtl/>
        </w:rPr>
      </w:pPr>
      <w:r>
        <w:rPr>
          <w:rFonts w:hint="cs"/>
          <w:rtl/>
        </w:rPr>
        <w:t xml:space="preserve">ایشان در محل بحث می فرمایند: علم اجمالی پیدا می شود که خبر موافق یا صادر نشده یا اگر صادر شده تقیه ای است، </w:t>
      </w:r>
      <w:r w:rsidR="001077FC">
        <w:rPr>
          <w:rFonts w:hint="cs"/>
          <w:rtl/>
        </w:rPr>
        <w:t xml:space="preserve">هم </w:t>
      </w:r>
      <w:r>
        <w:rPr>
          <w:rFonts w:hint="cs"/>
          <w:rtl/>
        </w:rPr>
        <w:t>ادله صدور ـ «صدق العادل» ـ</w:t>
      </w:r>
      <w:r w:rsidR="001077FC">
        <w:rPr>
          <w:rFonts w:hint="cs"/>
          <w:rtl/>
        </w:rPr>
        <w:t xml:space="preserve"> و هم اصل عقلایی ـ «اصالة الجهة» ـ </w:t>
      </w:r>
      <w:r>
        <w:rPr>
          <w:rFonts w:hint="cs"/>
          <w:rtl/>
        </w:rPr>
        <w:t xml:space="preserve"> </w:t>
      </w:r>
      <w:r w:rsidR="008C2038">
        <w:rPr>
          <w:rFonts w:hint="cs"/>
          <w:rtl/>
        </w:rPr>
        <w:t xml:space="preserve">شامل خبر موافق عامه می باشد، </w:t>
      </w:r>
      <w:r w:rsidR="001077FC">
        <w:rPr>
          <w:rFonts w:hint="cs"/>
          <w:rtl/>
        </w:rPr>
        <w:t>ز</w:t>
      </w:r>
      <w:r w:rsidR="00D96559">
        <w:rPr>
          <w:rFonts w:hint="cs"/>
          <w:rtl/>
        </w:rPr>
        <w:t xml:space="preserve">یرا اینگونه نیست که فقط </w:t>
      </w:r>
      <w:r w:rsidR="001077FC">
        <w:rPr>
          <w:rFonts w:hint="cs"/>
          <w:rtl/>
        </w:rPr>
        <w:t>خلاف</w:t>
      </w:r>
      <w:r w:rsidR="003739E2">
        <w:rPr>
          <w:rFonts w:hint="cs"/>
          <w:rtl/>
        </w:rPr>
        <w:t xml:space="preserve"> جهت</w:t>
      </w:r>
      <w:r w:rsidR="00D96559">
        <w:rPr>
          <w:rFonts w:hint="cs"/>
          <w:rtl/>
        </w:rPr>
        <w:t xml:space="preserve"> مورد وثوق باشد یا فقط خلاف صدور مورد</w:t>
      </w:r>
      <w:r w:rsidR="003739E2">
        <w:rPr>
          <w:rFonts w:hint="cs"/>
          <w:rtl/>
        </w:rPr>
        <w:t xml:space="preserve"> وثوق باشد، بلکه فی حد نفسه ادله صدور و دلیل اصالة الجهة شامل این خبر است مانند </w:t>
      </w:r>
      <w:r w:rsidR="00D96559">
        <w:rPr>
          <w:rFonts w:hint="cs"/>
          <w:rtl/>
        </w:rPr>
        <w:t xml:space="preserve">علم اجمالی به کذب یکی از خبرین متعارضین که </w:t>
      </w:r>
      <w:r w:rsidR="0050750C">
        <w:rPr>
          <w:rFonts w:hint="cs"/>
          <w:rtl/>
        </w:rPr>
        <w:t>هر کدام از خبرین فی حد نفسه مشمول ادله حجیت است.</w:t>
      </w:r>
    </w:p>
    <w:p w:rsidR="00F15C9A" w:rsidRDefault="00F15C9A" w:rsidP="00C675A4">
      <w:pPr>
        <w:ind w:firstLine="284"/>
        <w:jc w:val="both"/>
        <w:rPr>
          <w:rtl/>
        </w:rPr>
      </w:pPr>
      <w:r>
        <w:rPr>
          <w:rFonts w:hint="cs"/>
          <w:rtl/>
        </w:rPr>
        <w:t>برخی از شروح ممکن است کلام آخوند را اینگونه معنا کنند که مرحوم آخوند می خواهد بحث را از مرجحات خارج کرده و آن را داخل در بحث حجت و لاحجت کند، لکن آخوند نمی خواهد این کار را انجام دهد، شاهد این ادعا آن است که آخوند</w:t>
      </w:r>
      <w:r w:rsidR="00C675A4">
        <w:rPr>
          <w:rFonts w:hint="cs"/>
          <w:rtl/>
        </w:rPr>
        <w:t xml:space="preserve"> ترجیح را می پذیرید بعلاوه اینکه تعدی را هم می پذیرد.</w:t>
      </w:r>
    </w:p>
    <w:p w:rsidR="00E27136" w:rsidRDefault="00697807" w:rsidP="00697807">
      <w:pPr>
        <w:pStyle w:val="Heading8"/>
        <w:rPr>
          <w:rtl/>
        </w:rPr>
      </w:pPr>
      <w:bookmarkStart w:id="11" w:name="_Toc479117818"/>
      <w:r>
        <w:rPr>
          <w:rFonts w:hint="cs"/>
          <w:rtl/>
        </w:rPr>
        <w:t>جواب: اشتراک ما با عامه موجب عدم وثوق (</w:t>
      </w:r>
      <w:r w:rsidR="002567F5">
        <w:rPr>
          <w:rFonts w:hint="cs"/>
          <w:rtl/>
        </w:rPr>
        <w:t>نظر تحقیق</w:t>
      </w:r>
      <w:r>
        <w:rPr>
          <w:rFonts w:hint="cs"/>
          <w:rtl/>
        </w:rPr>
        <w:t>)</w:t>
      </w:r>
      <w:bookmarkEnd w:id="11"/>
    </w:p>
    <w:p w:rsidR="00631E85" w:rsidRDefault="00C675A4" w:rsidP="00C675A4">
      <w:pPr>
        <w:ind w:firstLine="284"/>
        <w:jc w:val="both"/>
        <w:rPr>
          <w:rtl/>
        </w:rPr>
      </w:pPr>
      <w:r>
        <w:rPr>
          <w:rFonts w:hint="cs"/>
          <w:rtl/>
        </w:rPr>
        <w:t>اشکالی که اینجا به آخوند وارد است این است که</w:t>
      </w:r>
      <w:r w:rsidR="00631E85">
        <w:rPr>
          <w:rFonts w:hint="cs"/>
          <w:rtl/>
        </w:rPr>
        <w:t xml:space="preserve"> «وثوق» را مطرح کرده است، </w:t>
      </w:r>
      <w:r w:rsidR="00E27136">
        <w:rPr>
          <w:rFonts w:hint="cs"/>
          <w:rtl/>
        </w:rPr>
        <w:t>ایشان ادعا دارند که با وجود خبر مخالف عامه وثوق پیدا می شود که خبر موافق یا در صدور یا در جهت خلل دارد، در حالی که چنین وثوقی در کار نیست چون ما در بسیاری از احکام با عامه موافقیم</w:t>
      </w:r>
      <w:r w:rsidR="00697807">
        <w:rPr>
          <w:rFonts w:hint="cs"/>
          <w:rtl/>
        </w:rPr>
        <w:t xml:space="preserve"> و شاید حکم واقعی همان خبر موافق عامه باشد، شاید خبر موافق عامه هم صادر شده است و هم برای بیان حکم واقعی است.</w:t>
      </w:r>
    </w:p>
    <w:p w:rsidR="0084736D" w:rsidRDefault="0084736D" w:rsidP="000E1502">
      <w:pPr>
        <w:ind w:firstLine="284"/>
        <w:jc w:val="both"/>
        <w:rPr>
          <w:rtl/>
        </w:rPr>
      </w:pPr>
      <w:r>
        <w:rPr>
          <w:rFonts w:hint="cs"/>
          <w:rtl/>
        </w:rPr>
        <w:t>غلبه را نمی شود انکار کرد اما غلبه وثوق آورد نبوده و فوقش ظن می آورد،</w:t>
      </w:r>
      <w:r w:rsidR="000E1502">
        <w:rPr>
          <w:rFonts w:hint="cs"/>
          <w:rtl/>
        </w:rPr>
        <w:t xml:space="preserve"> و ظن به خلل با احتمال به خلل فرقی ندارد لذا با وجود احتمال خلل و یا ظن به خلل ادله حجیت شامل خبر موافق عامه می باشد.</w:t>
      </w:r>
    </w:p>
    <w:p w:rsidR="00922E5B" w:rsidRDefault="00466F73" w:rsidP="005B1D42">
      <w:pPr>
        <w:pStyle w:val="Heading7"/>
        <w:rPr>
          <w:rtl/>
        </w:rPr>
      </w:pPr>
      <w:bookmarkStart w:id="12" w:name="_Toc479117819"/>
      <w:r>
        <w:rPr>
          <w:rFonts w:hint="cs"/>
          <w:rtl/>
        </w:rPr>
        <w:t>مناقشه چهارم:</w:t>
      </w:r>
      <w:r w:rsidR="005B1D42">
        <w:rPr>
          <w:rFonts w:hint="cs"/>
          <w:rtl/>
        </w:rPr>
        <w:t xml:space="preserve"> مصداق نداشتن تعدی از مخالفت عامه</w:t>
      </w:r>
      <w:r>
        <w:rPr>
          <w:rFonts w:hint="cs"/>
          <w:rtl/>
        </w:rPr>
        <w:t xml:space="preserve"> (محقق خویی)</w:t>
      </w:r>
      <w:bookmarkEnd w:id="12"/>
    </w:p>
    <w:p w:rsidR="00D85362" w:rsidRDefault="007E19A7" w:rsidP="00C675A4">
      <w:pPr>
        <w:ind w:firstLine="284"/>
        <w:jc w:val="both"/>
        <w:rPr>
          <w:rtl/>
        </w:rPr>
      </w:pPr>
      <w:r>
        <w:rPr>
          <w:rFonts w:hint="cs"/>
          <w:rtl/>
        </w:rPr>
        <w:t>محقق خویی به همان بیانی که مرحوم آخوند مناقشه کرده اند مناقشه می کنند با این تفاوت که ایشان «وثوق» را کنار گذاشته اند.</w:t>
      </w:r>
    </w:p>
    <w:p w:rsidR="007E19A7" w:rsidRDefault="007E19A7" w:rsidP="00725076">
      <w:pPr>
        <w:ind w:firstLine="284"/>
        <w:jc w:val="both"/>
        <w:rPr>
          <w:rtl/>
        </w:rPr>
      </w:pPr>
      <w:r>
        <w:rPr>
          <w:rFonts w:hint="cs"/>
          <w:rtl/>
        </w:rPr>
        <w:lastRenderedPageBreak/>
        <w:t>محقق خویی می فرمایند</w:t>
      </w:r>
      <w:r w:rsidR="00725076">
        <w:rPr>
          <w:rFonts w:hint="cs"/>
          <w:rtl/>
        </w:rPr>
        <w:t>: اگر</w:t>
      </w:r>
      <w:r w:rsidR="00D24E28">
        <w:rPr>
          <w:rFonts w:hint="cs"/>
          <w:rtl/>
        </w:rPr>
        <w:t xml:space="preserve"> مزیت</w:t>
      </w:r>
      <w:r w:rsidR="00725076">
        <w:rPr>
          <w:rFonts w:hint="cs"/>
          <w:rtl/>
        </w:rPr>
        <w:t>ی وجود داشته باشد که غلبه حق در طرف خبر مزیت دار باشد</w:t>
      </w:r>
      <w:r w:rsidR="001D2DFB">
        <w:rPr>
          <w:rFonts w:hint="cs"/>
          <w:rtl/>
        </w:rPr>
        <w:t xml:space="preserve"> و احتمال حق در خبر مقابل باشد</w:t>
      </w:r>
      <w:r w:rsidR="00C43D04">
        <w:rPr>
          <w:rFonts w:hint="cs"/>
          <w:rtl/>
        </w:rPr>
        <w:t>، تعدی از ترجیح به مخالفت عامه به این مزیت اشکال ندارد.</w:t>
      </w:r>
    </w:p>
    <w:p w:rsidR="00C43D04" w:rsidRDefault="00C43D04" w:rsidP="00725076">
      <w:pPr>
        <w:ind w:firstLine="284"/>
        <w:jc w:val="both"/>
        <w:rPr>
          <w:rtl/>
        </w:rPr>
      </w:pPr>
      <w:r>
        <w:rPr>
          <w:rFonts w:hint="cs"/>
          <w:rtl/>
        </w:rPr>
        <w:t xml:space="preserve">اما هیچکدام از مزایا به این نحو نیست که غلبه در طرف خبر مزیت دار باشد و ندرت در </w:t>
      </w:r>
      <w:r w:rsidR="00326DDB">
        <w:rPr>
          <w:rFonts w:hint="cs"/>
          <w:rtl/>
        </w:rPr>
        <w:t xml:space="preserve">طرف </w:t>
      </w:r>
      <w:r>
        <w:rPr>
          <w:rFonts w:hint="cs"/>
          <w:rtl/>
        </w:rPr>
        <w:t xml:space="preserve">خبر </w:t>
      </w:r>
      <w:r w:rsidR="00886B64">
        <w:rPr>
          <w:rFonts w:hint="cs"/>
          <w:rtl/>
        </w:rPr>
        <w:t>مقابل؛ فقط ترجیح به مخالفت عامه به این نحو می باشد.</w:t>
      </w:r>
    </w:p>
    <w:p w:rsidR="00886B64" w:rsidRDefault="00886B64" w:rsidP="00725076">
      <w:pPr>
        <w:ind w:firstLine="284"/>
        <w:jc w:val="both"/>
        <w:rPr>
          <w:rtl/>
        </w:rPr>
      </w:pPr>
      <w:r>
        <w:rPr>
          <w:rFonts w:hint="cs"/>
          <w:rtl/>
        </w:rPr>
        <w:t>مثلا یک از دو خبر متعارض نقل به معنا است و دیگر نقل به لفظ، اینگونه نیست که غلبه در خبر نقل به لفظ باشد.</w:t>
      </w:r>
    </w:p>
    <w:p w:rsidR="0037280A" w:rsidRDefault="00886B64" w:rsidP="0037280A">
      <w:pPr>
        <w:ind w:firstLine="284"/>
        <w:jc w:val="both"/>
        <w:rPr>
          <w:rtl/>
        </w:rPr>
      </w:pPr>
      <w:r>
        <w:rPr>
          <w:rFonts w:hint="cs"/>
          <w:rtl/>
        </w:rPr>
        <w:t>و مثلاً</w:t>
      </w:r>
      <w:r w:rsidR="008A3FE7">
        <w:rPr>
          <w:rFonts w:hint="cs"/>
          <w:rtl/>
        </w:rPr>
        <w:t xml:space="preserve"> متن یکی از خبرین اقوی است و متن دیگری قوی است. و راوی یکی از خبرین اضبط است و روای خبر دیگر ضابط است. و یا اینکه</w:t>
      </w:r>
      <w:r w:rsidR="006E5E2E">
        <w:rPr>
          <w:rFonts w:hint="cs"/>
          <w:rtl/>
        </w:rPr>
        <w:t xml:space="preserve"> مفاد یکی خبر اقوی است و</w:t>
      </w:r>
      <w:r w:rsidR="00381DE7">
        <w:rPr>
          <w:rFonts w:hint="cs"/>
          <w:rtl/>
        </w:rPr>
        <w:t xml:space="preserve"> مفاد دیگر قوی، تعدی از مخالفت عامه به برکت تعلیل غلبه</w:t>
      </w:r>
      <w:r w:rsidR="0037280A">
        <w:rPr>
          <w:rFonts w:hint="cs"/>
          <w:rtl/>
        </w:rPr>
        <w:t xml:space="preserve"> ای که طرف مقابل آن ندرت باشد متصور است اما </w:t>
      </w:r>
      <w:r w:rsidR="00381DE7">
        <w:rPr>
          <w:rFonts w:hint="cs"/>
          <w:rtl/>
        </w:rPr>
        <w:t>منحصر است به مخالفت عامه</w:t>
      </w:r>
      <w:r w:rsidR="0037280A">
        <w:rPr>
          <w:rFonts w:hint="cs"/>
          <w:rtl/>
        </w:rPr>
        <w:t>.</w:t>
      </w:r>
    </w:p>
    <w:p w:rsidR="00C675A4" w:rsidRDefault="0037280A" w:rsidP="0037280A">
      <w:pPr>
        <w:ind w:firstLine="284"/>
        <w:jc w:val="both"/>
        <w:rPr>
          <w:rtl/>
        </w:rPr>
      </w:pPr>
      <w:r>
        <w:rPr>
          <w:rFonts w:hint="cs"/>
          <w:rtl/>
        </w:rPr>
        <w:t xml:space="preserve">این بیان </w:t>
      </w:r>
      <w:r w:rsidR="00631E85">
        <w:rPr>
          <w:rFonts w:hint="cs"/>
          <w:rtl/>
        </w:rPr>
        <w:t xml:space="preserve">محقق خویی اینجا </w:t>
      </w:r>
      <w:r>
        <w:rPr>
          <w:rFonts w:hint="cs"/>
          <w:rtl/>
        </w:rPr>
        <w:t xml:space="preserve">بیان </w:t>
      </w:r>
      <w:r w:rsidR="00631E85">
        <w:rPr>
          <w:rFonts w:hint="cs"/>
          <w:rtl/>
        </w:rPr>
        <w:t>بهتر</w:t>
      </w:r>
      <w:r>
        <w:rPr>
          <w:rFonts w:hint="cs"/>
          <w:rtl/>
        </w:rPr>
        <w:t>ی است نسبت به بیان آخوند.</w:t>
      </w:r>
    </w:p>
    <w:p w:rsidR="0037280A" w:rsidRDefault="0037280A" w:rsidP="005B1D42">
      <w:pPr>
        <w:pStyle w:val="Heading7"/>
        <w:rPr>
          <w:rtl/>
        </w:rPr>
      </w:pPr>
      <w:bookmarkStart w:id="13" w:name="_Toc479117820"/>
      <w:r>
        <w:rPr>
          <w:rFonts w:hint="cs"/>
          <w:rtl/>
        </w:rPr>
        <w:t>مناقشه پنجم:</w:t>
      </w:r>
      <w:r w:rsidR="005467E6">
        <w:rPr>
          <w:rFonts w:hint="cs"/>
          <w:rtl/>
        </w:rPr>
        <w:t xml:space="preserve"> احتمال سوم، بیان شبهه تقیه در خبر موافق</w:t>
      </w:r>
      <w:r>
        <w:rPr>
          <w:rFonts w:hint="cs"/>
          <w:rtl/>
        </w:rPr>
        <w:t xml:space="preserve"> </w:t>
      </w:r>
      <w:r w:rsidR="00315639">
        <w:rPr>
          <w:rFonts w:hint="cs"/>
          <w:rtl/>
        </w:rPr>
        <w:t>(</w:t>
      </w:r>
      <w:r w:rsidR="005B1D42">
        <w:rPr>
          <w:rFonts w:hint="cs"/>
          <w:rtl/>
        </w:rPr>
        <w:t>محقق خراسانی</w:t>
      </w:r>
      <w:r w:rsidR="00315639">
        <w:rPr>
          <w:rFonts w:hint="cs"/>
          <w:rtl/>
        </w:rPr>
        <w:t>)</w:t>
      </w:r>
      <w:bookmarkEnd w:id="13"/>
    </w:p>
    <w:p w:rsidR="00A91120" w:rsidRDefault="00A91120" w:rsidP="00D82D6A">
      <w:pPr>
        <w:ind w:firstLine="284"/>
        <w:jc w:val="both"/>
        <w:rPr>
          <w:rtl/>
        </w:rPr>
      </w:pPr>
      <w:r>
        <w:rPr>
          <w:rFonts w:hint="cs"/>
          <w:rtl/>
        </w:rPr>
        <w:t>محقق خراسانی احتمال سوم در فقره تعلیل مطرح می کنند.</w:t>
      </w:r>
    </w:p>
    <w:p w:rsidR="00B46794" w:rsidRDefault="00D82D6A" w:rsidP="00D82D6A">
      <w:pPr>
        <w:ind w:firstLine="284"/>
        <w:jc w:val="both"/>
        <w:rPr>
          <w:rtl/>
        </w:rPr>
      </w:pPr>
      <w:r>
        <w:rPr>
          <w:rFonts w:hint="cs"/>
          <w:rtl/>
        </w:rPr>
        <w:t>در فقره «إن الحق فی</w:t>
      </w:r>
      <w:r w:rsidR="00A91120">
        <w:rPr>
          <w:rFonts w:hint="cs"/>
          <w:rtl/>
        </w:rPr>
        <w:t xml:space="preserve"> خلافهم</w:t>
      </w:r>
      <w:r>
        <w:rPr>
          <w:rFonts w:hint="cs"/>
          <w:rtl/>
        </w:rPr>
        <w:t>»</w:t>
      </w:r>
      <w:r w:rsidR="00A91120">
        <w:rPr>
          <w:rFonts w:hint="cs"/>
          <w:rtl/>
        </w:rPr>
        <w:t xml:space="preserve"> احتمال سوم وجود دارد و آن احتمال این است که امام علیه السلام با این جمله می خواهند بفرمایند باب </w:t>
      </w:r>
      <w:r w:rsidR="00513F90">
        <w:rPr>
          <w:rFonts w:hint="cs"/>
          <w:rtl/>
        </w:rPr>
        <w:t>تقیه در خبر مخالف عامه باز است. امام نمی خواهد بفرماید که خبر موافق حق است یا باطل، بلکه به این صدد هستند که بفرمایند خبر موافق شبهه تقیه دارد،</w:t>
      </w:r>
      <w:r w:rsidR="00EB38E5">
        <w:rPr>
          <w:rFonts w:hint="cs"/>
          <w:rtl/>
        </w:rPr>
        <w:t xml:space="preserve"> حضرت می فرمایند «من دو سخن گفتم یک موافق ایشان و یکی مخالف ایشان، و موافق ایشان شبهه تقیه دارد و خبر مخالف را اخذ کنید».</w:t>
      </w:r>
      <w:r w:rsidR="00335257">
        <w:rPr>
          <w:rFonts w:hint="cs"/>
          <w:rtl/>
        </w:rPr>
        <w:t xml:space="preserve"> اگر از من دو سخن متعارض شنیدی ببین چه کسی آن را می آورد آیا از ما است یا از ما نیست، اگر ناقل از ما نیست ممکن است آن خبر را تقیةً گفته باشم.</w:t>
      </w:r>
    </w:p>
    <w:p w:rsidR="003A0013" w:rsidRDefault="003A0013" w:rsidP="00D82D6A">
      <w:pPr>
        <w:ind w:firstLine="284"/>
        <w:jc w:val="both"/>
        <w:rPr>
          <w:rtl/>
        </w:rPr>
      </w:pPr>
      <w:r>
        <w:rPr>
          <w:rFonts w:hint="cs"/>
          <w:rtl/>
        </w:rPr>
        <w:t xml:space="preserve">این تعلیل نکته عقلایی است و تعبد </w:t>
      </w:r>
      <w:r w:rsidR="005A1B56">
        <w:rPr>
          <w:rFonts w:hint="cs"/>
          <w:rtl/>
        </w:rPr>
        <w:t>نسبت و به این جهت کار ندارد که مخالف عامه غالبا حق است و موافق آنها نادراً حق می باشد،</w:t>
      </w:r>
      <w:r w:rsidR="00D563D9">
        <w:rPr>
          <w:rFonts w:hint="cs"/>
          <w:rtl/>
        </w:rPr>
        <w:t xml:space="preserve"> بلکه فقط می خواهد بفرماید موافق آنها شبهه تقیه دارد، حتی فرض می کنیم که آنها غالبا به حق رسیدند، اما حضرت می فرماید: من به خاطر مشکلاتی گاهی حق را اخفا میکنم لذا در سخن مشابه عامه شبهه تقیه وجود دارد.</w:t>
      </w:r>
    </w:p>
    <w:p w:rsidR="00FF730C" w:rsidRDefault="00D563D9" w:rsidP="00D91355">
      <w:pPr>
        <w:ind w:firstLine="284"/>
        <w:jc w:val="both"/>
        <w:rPr>
          <w:rtl/>
        </w:rPr>
      </w:pPr>
      <w:r>
        <w:rPr>
          <w:rFonts w:hint="cs"/>
          <w:rtl/>
        </w:rPr>
        <w:t>مرحو</w:t>
      </w:r>
      <w:r w:rsidR="00671CB7">
        <w:rPr>
          <w:rFonts w:hint="cs"/>
          <w:rtl/>
        </w:rPr>
        <w:t>م آخوند می فرمایند با باز ش</w:t>
      </w:r>
      <w:r>
        <w:rPr>
          <w:rFonts w:hint="cs"/>
          <w:rtl/>
        </w:rPr>
        <w:t>دن باب تقیه</w:t>
      </w:r>
      <w:r w:rsidR="00671CB7">
        <w:rPr>
          <w:rFonts w:hint="cs"/>
          <w:rtl/>
        </w:rPr>
        <w:t xml:space="preserve"> از سوی شارع</w:t>
      </w:r>
      <w:r w:rsidR="00130D3F">
        <w:rPr>
          <w:rFonts w:hint="cs"/>
          <w:rtl/>
        </w:rPr>
        <w:t>،</w:t>
      </w:r>
      <w:r w:rsidR="00671CB7">
        <w:rPr>
          <w:rFonts w:hint="cs"/>
          <w:rtl/>
        </w:rPr>
        <w:t xml:space="preserve"> کمال وثوق پیدا می شود که خبر موافق تقیه ای صادر شده است</w:t>
      </w:r>
      <w:r w:rsidR="00EE73F7">
        <w:rPr>
          <w:rFonts w:hint="cs"/>
          <w:rtl/>
        </w:rPr>
        <w:t>. مضاف به اینکه در صدر اول</w:t>
      </w:r>
      <w:r w:rsidR="00B5197E">
        <w:rPr>
          <w:rFonts w:hint="cs"/>
          <w:rtl/>
        </w:rPr>
        <w:t xml:space="preserve"> اگر نگوییم قطع به صدور وجود داشته است لااقل وثوق به صدور وجود داشته چون واسطه ها کم بوده و آن وسائط هم شناخته شده بودند</w:t>
      </w:r>
      <w:r w:rsidR="00FF730C">
        <w:rPr>
          <w:rFonts w:hint="cs"/>
          <w:rtl/>
        </w:rPr>
        <w:t>.</w:t>
      </w:r>
    </w:p>
    <w:p w:rsidR="00EE73F7" w:rsidRDefault="00FF730C" w:rsidP="00B464AB">
      <w:pPr>
        <w:ind w:firstLine="284"/>
        <w:jc w:val="both"/>
        <w:rPr>
          <w:rtl/>
        </w:rPr>
      </w:pPr>
      <w:r>
        <w:rPr>
          <w:rFonts w:hint="cs"/>
          <w:rtl/>
        </w:rPr>
        <w:lastRenderedPageBreak/>
        <w:t>وقتی امام علیه السلام در خبر موافق عامه می گویند احتمال تقیه وجود دارد وثوق به صدور تقیه ای پیدا می شو</w:t>
      </w:r>
      <w:r w:rsidR="00FA0347">
        <w:rPr>
          <w:rFonts w:hint="cs"/>
          <w:rtl/>
        </w:rPr>
        <w:t>د و از این مرجح تعدی می شود به</w:t>
      </w:r>
      <w:r>
        <w:rPr>
          <w:rFonts w:hint="cs"/>
          <w:rtl/>
        </w:rPr>
        <w:t xml:space="preserve"> </w:t>
      </w:r>
      <w:r w:rsidR="00FA0347">
        <w:rPr>
          <w:rFonts w:hint="cs"/>
          <w:rtl/>
        </w:rPr>
        <w:t xml:space="preserve">ترجیح به هر مزیتی که موجب وثوق به صدور یکی </w:t>
      </w:r>
      <w:r w:rsidR="00DB5379">
        <w:rPr>
          <w:rFonts w:hint="cs"/>
          <w:rtl/>
        </w:rPr>
        <w:t>از خبرین متعارضین باشد.</w:t>
      </w:r>
    </w:p>
    <w:p w:rsidR="00DB5379" w:rsidRDefault="00DB5379" w:rsidP="00FA0347">
      <w:pPr>
        <w:ind w:firstLine="284"/>
        <w:jc w:val="both"/>
        <w:rPr>
          <w:rtl/>
        </w:rPr>
      </w:pPr>
      <w:r>
        <w:rPr>
          <w:rFonts w:hint="cs"/>
          <w:rtl/>
        </w:rPr>
        <w:t xml:space="preserve">طبق احتمال سوم هم تعدی می توان کرد اما تعدی به مواردی که </w:t>
      </w:r>
      <w:r w:rsidR="001D1C3A">
        <w:rPr>
          <w:rFonts w:hint="cs"/>
          <w:rtl/>
        </w:rPr>
        <w:t xml:space="preserve">کمال وثوق پیدا شود و </w:t>
      </w:r>
      <w:r w:rsidR="00B464AB">
        <w:rPr>
          <w:rFonts w:hint="cs"/>
          <w:rtl/>
        </w:rPr>
        <w:t xml:space="preserve">نه </w:t>
      </w:r>
      <w:r w:rsidR="001D1C3A">
        <w:rPr>
          <w:rFonts w:hint="cs"/>
          <w:rtl/>
        </w:rPr>
        <w:t>به مجرد اقربیت به واقع.</w:t>
      </w:r>
    </w:p>
    <w:p w:rsidR="001D1C3A" w:rsidRDefault="001D1C3A" w:rsidP="00FA0347">
      <w:pPr>
        <w:ind w:firstLine="284"/>
        <w:jc w:val="both"/>
        <w:rPr>
          <w:rtl/>
        </w:rPr>
      </w:pPr>
      <w:r>
        <w:rPr>
          <w:rFonts w:hint="cs"/>
          <w:rtl/>
        </w:rPr>
        <w:t>نکته: وجود مزیت در یک خبر منافات با این ندارد که خبر</w:t>
      </w:r>
      <w:r w:rsidR="001521B5">
        <w:rPr>
          <w:rFonts w:hint="cs"/>
          <w:rtl/>
        </w:rPr>
        <w:t xml:space="preserve"> مقابل</w:t>
      </w:r>
      <w:r>
        <w:rPr>
          <w:rFonts w:hint="cs"/>
          <w:rtl/>
        </w:rPr>
        <w:t xml:space="preserve"> فی حد نفسه مشمول ادله حجیت باشد</w:t>
      </w:r>
      <w:r w:rsidR="001521B5">
        <w:rPr>
          <w:rFonts w:hint="cs"/>
          <w:rtl/>
        </w:rPr>
        <w:t xml:space="preserve"> و تعارض کند با خبر ذی مزیت، چون برای تعارض حجیت فی حد نفسه کفایت می کند. بنابراین بحث از تعدی نیز باز داخل است در باب مرجحات نه ممیزات.</w:t>
      </w:r>
    </w:p>
    <w:p w:rsidR="00513F90" w:rsidRDefault="005467E6" w:rsidP="005467E6">
      <w:pPr>
        <w:pStyle w:val="Heading8"/>
        <w:rPr>
          <w:rtl/>
        </w:rPr>
      </w:pPr>
      <w:bookmarkStart w:id="14" w:name="_Toc479117821"/>
      <w:r>
        <w:rPr>
          <w:rFonts w:hint="cs"/>
          <w:rtl/>
        </w:rPr>
        <w:t>جواب: فقدان «وثوق» به صدور تقیه ای (نظر تحقیق)</w:t>
      </w:r>
      <w:bookmarkEnd w:id="14"/>
    </w:p>
    <w:p w:rsidR="004025BA" w:rsidRDefault="00882632" w:rsidP="00F8185F">
      <w:pPr>
        <w:ind w:firstLine="284"/>
        <w:jc w:val="both"/>
        <w:rPr>
          <w:rtl/>
        </w:rPr>
      </w:pPr>
      <w:r>
        <w:rPr>
          <w:rFonts w:hint="cs"/>
          <w:rtl/>
        </w:rPr>
        <w:t>مرحوم آخوند می فرمایند: «کمال وثوق</w:t>
      </w:r>
      <w:r w:rsidR="005E3DFD">
        <w:rPr>
          <w:rFonts w:hint="cs"/>
          <w:rtl/>
        </w:rPr>
        <w:t xml:space="preserve"> به به صدور تقیه ای پیدا می شود</w:t>
      </w:r>
      <w:r>
        <w:rPr>
          <w:rFonts w:hint="cs"/>
          <w:rtl/>
        </w:rPr>
        <w:t>»</w:t>
      </w:r>
      <w:r w:rsidR="005E3DFD">
        <w:rPr>
          <w:rFonts w:hint="cs"/>
          <w:rtl/>
        </w:rPr>
        <w:t>. اما از مناقشه ایشان جواب می دهیم که</w:t>
      </w:r>
      <w:r w:rsidR="00C25692">
        <w:rPr>
          <w:rFonts w:hint="cs"/>
          <w:rtl/>
        </w:rPr>
        <w:t xml:space="preserve"> نه تنها کمال وثوق پیدا نمی شود بلکه اصل وثوق هم پیدا نمی شود، خبر موافق عامه شبهه تقیه دارد چه امام علیه السلام بفرمایند یا نفرمایند، امام هم که فرمودند خبر موافق جای تقیه دارد، موجب نمی</w:t>
      </w:r>
      <w:r w:rsidR="000F61AA">
        <w:rPr>
          <w:rFonts w:hint="cs"/>
          <w:rtl/>
        </w:rPr>
        <w:t xml:space="preserve"> شود که وثوق به تقیه ای بودن</w:t>
      </w:r>
      <w:r w:rsidR="004025BA">
        <w:rPr>
          <w:rFonts w:hint="cs"/>
          <w:rtl/>
        </w:rPr>
        <w:t xml:space="preserve"> پیدا شود.</w:t>
      </w:r>
    </w:p>
    <w:p w:rsidR="00F8185F" w:rsidRDefault="000F61AA" w:rsidP="00F8185F">
      <w:pPr>
        <w:ind w:firstLine="284"/>
        <w:jc w:val="both"/>
        <w:rPr>
          <w:rtl/>
        </w:rPr>
      </w:pPr>
      <w:r>
        <w:rPr>
          <w:rFonts w:hint="cs"/>
          <w:rtl/>
        </w:rPr>
        <w:t>انسان خود می داند</w:t>
      </w:r>
      <w:r w:rsidR="004025BA">
        <w:rPr>
          <w:rFonts w:hint="cs"/>
          <w:rtl/>
        </w:rPr>
        <w:t xml:space="preserve"> که در دو خبری که یکی موافق عامه و یکی مخالف عامه است در خبر موافق عامه احتمال تقیه وجود دارد و امام علیه السلام هم بیان کرده و وجود شبهه تقیه را انسان بالوجدان احساس می کند اما وثوق به صدور تقیه ای را در وجدان احساس نمی کند. بلکه برعکس شاید خبر مخالف صادر نشده باشد یا دلالت آن مراد نباشد.</w:t>
      </w:r>
    </w:p>
    <w:p w:rsidR="007D5E28" w:rsidRDefault="007D5E28" w:rsidP="00D514B5">
      <w:pPr>
        <w:ind w:firstLine="284"/>
        <w:jc w:val="both"/>
        <w:rPr>
          <w:rtl/>
        </w:rPr>
      </w:pPr>
      <w:r>
        <w:rPr>
          <w:rFonts w:hint="cs"/>
          <w:rtl/>
        </w:rPr>
        <w:t xml:space="preserve">ایشان در احتمال دوم فرمود وثوق پیدا می شود به عدم صدور یا </w:t>
      </w:r>
      <w:r w:rsidR="00D514B5">
        <w:rPr>
          <w:rFonts w:hint="cs"/>
          <w:rtl/>
        </w:rPr>
        <w:t>صدور تقیه ای</w:t>
      </w:r>
      <w:r>
        <w:rPr>
          <w:rFonts w:hint="cs"/>
          <w:rtl/>
        </w:rPr>
        <w:t xml:space="preserve"> و در احتمال سوم فرمود کمال وثوق پیدا می شود به </w:t>
      </w:r>
      <w:r w:rsidR="00D514B5">
        <w:rPr>
          <w:rFonts w:hint="cs"/>
          <w:rtl/>
        </w:rPr>
        <w:t xml:space="preserve">صدور تقیه ای؛ </w:t>
      </w:r>
      <w:r>
        <w:rPr>
          <w:rFonts w:hint="cs"/>
          <w:rtl/>
        </w:rPr>
        <w:t>فرق بیان آخوند در احتمال دوم و سوم آن است که بیان ایشان در احتمال دوم مبتنی بود بر درایت و در احتمال سومی مبتنی است بر روایت</w:t>
      </w:r>
      <w:r w:rsidR="00D514B5">
        <w:rPr>
          <w:rFonts w:hint="cs"/>
          <w:rtl/>
        </w:rPr>
        <w:t>.</w:t>
      </w:r>
    </w:p>
    <w:p w:rsidR="00D514B5" w:rsidRDefault="00D514B5" w:rsidP="00D514B5">
      <w:pPr>
        <w:ind w:firstLine="284"/>
        <w:jc w:val="both"/>
        <w:rPr>
          <w:rtl/>
        </w:rPr>
      </w:pPr>
      <w:r>
        <w:rPr>
          <w:rFonts w:hint="cs"/>
          <w:rtl/>
        </w:rPr>
        <w:t>لکن</w:t>
      </w:r>
      <w:r w:rsidR="002567F5">
        <w:rPr>
          <w:rFonts w:hint="cs"/>
          <w:rtl/>
        </w:rPr>
        <w:t xml:space="preserve"> مناقشه آخوند ناتمام است.</w:t>
      </w:r>
    </w:p>
    <w:p w:rsidR="002567F5" w:rsidRDefault="002567F5" w:rsidP="00901492">
      <w:pPr>
        <w:pStyle w:val="Heading6"/>
        <w:rPr>
          <w:rtl/>
        </w:rPr>
      </w:pPr>
      <w:bookmarkStart w:id="15" w:name="_Toc479117822"/>
      <w:r>
        <w:rPr>
          <w:rFonts w:hint="cs"/>
          <w:rtl/>
        </w:rPr>
        <w:t xml:space="preserve">دلیل چهارم: </w:t>
      </w:r>
      <w:r w:rsidR="00901492">
        <w:rPr>
          <w:rFonts w:hint="cs"/>
          <w:rtl/>
        </w:rPr>
        <w:t>«دع ما یریبک الی ما لایریبک» (شیخ انصاری)</w:t>
      </w:r>
      <w:bookmarkEnd w:id="15"/>
    </w:p>
    <w:p w:rsidR="001B63EC" w:rsidRDefault="004C46AC" w:rsidP="006456FA">
      <w:pPr>
        <w:ind w:firstLine="284"/>
        <w:jc w:val="both"/>
        <w:rPr>
          <w:rtl/>
        </w:rPr>
      </w:pPr>
      <w:r>
        <w:rPr>
          <w:rFonts w:hint="cs"/>
          <w:rtl/>
        </w:rPr>
        <w:t>شیخ انصاری چهارمین دلیل بر تعدی را روایت ذکری قرار داده است. این روایت با مقسم ایشان سازگاری ندارد اما به مناسبت به سراغ این روایت رفته است.</w:t>
      </w:r>
    </w:p>
    <w:p w:rsidR="004C46AC" w:rsidRDefault="004C46AC" w:rsidP="006456FA">
      <w:pPr>
        <w:ind w:firstLine="284"/>
        <w:jc w:val="both"/>
        <w:rPr>
          <w:rtl/>
        </w:rPr>
      </w:pPr>
      <w:r>
        <w:rPr>
          <w:rFonts w:hint="cs"/>
          <w:rtl/>
        </w:rPr>
        <w:t xml:space="preserve">تقریب استدلال: </w:t>
      </w:r>
      <w:r w:rsidR="00A72E06">
        <w:rPr>
          <w:rFonts w:hint="cs"/>
          <w:rtl/>
        </w:rPr>
        <w:t>در خبرین متعارضین با وجود مزیتی در یک خبر و فقدان آن در خبر دیگر، یک خبر دارای ریب می شود و خبر دیگر بلاریب، و به حکم روایت آنچه که مشکوک نیست را باید اخذ کرد و مشکوک را بایست رها کرد.</w:t>
      </w:r>
    </w:p>
    <w:p w:rsidR="006C21F8" w:rsidRDefault="006C21F8" w:rsidP="006C21F8">
      <w:pPr>
        <w:pStyle w:val="Heading7"/>
        <w:rPr>
          <w:rtl/>
        </w:rPr>
      </w:pPr>
      <w:bookmarkStart w:id="16" w:name="_Toc479117823"/>
      <w:r>
        <w:rPr>
          <w:rFonts w:hint="cs"/>
          <w:rtl/>
        </w:rPr>
        <w:t>مناقشه سندی: ضعف روایت</w:t>
      </w:r>
      <w:bookmarkEnd w:id="16"/>
    </w:p>
    <w:p w:rsidR="00F25F39" w:rsidRDefault="006C21F8" w:rsidP="00807499">
      <w:pPr>
        <w:ind w:firstLine="284"/>
        <w:jc w:val="both"/>
        <w:rPr>
          <w:rtl/>
        </w:rPr>
      </w:pPr>
      <w:r>
        <w:rPr>
          <w:rFonts w:hint="cs"/>
          <w:rtl/>
        </w:rPr>
        <w:lastRenderedPageBreak/>
        <w:t>روایت مرسله است و سند ندارد، و اخباریون در باب احتیاط روایت را ذکر کرده و به آن استدلال کرده اند.</w:t>
      </w:r>
    </w:p>
    <w:p w:rsidR="006C21F8" w:rsidRDefault="006C21F8" w:rsidP="00CB4FE6">
      <w:pPr>
        <w:pStyle w:val="Heading7"/>
        <w:rPr>
          <w:rtl/>
        </w:rPr>
      </w:pPr>
      <w:bookmarkStart w:id="17" w:name="_Toc479117824"/>
      <w:r>
        <w:rPr>
          <w:rFonts w:hint="cs"/>
          <w:rtl/>
        </w:rPr>
        <w:t>مناقشه دلالی:</w:t>
      </w:r>
      <w:r w:rsidR="00CB4FE6">
        <w:rPr>
          <w:rFonts w:hint="cs"/>
          <w:rtl/>
        </w:rPr>
        <w:t xml:space="preserve"> دلالت بر وجوب احتیاط</w:t>
      </w:r>
      <w:r>
        <w:rPr>
          <w:rFonts w:hint="cs"/>
          <w:rtl/>
        </w:rPr>
        <w:t xml:space="preserve"> </w:t>
      </w:r>
      <w:r w:rsidR="00CB4FE6">
        <w:rPr>
          <w:rFonts w:hint="cs"/>
          <w:rtl/>
        </w:rPr>
        <w:t>بر فرض تمامیت دلالت</w:t>
      </w:r>
      <w:bookmarkEnd w:id="17"/>
    </w:p>
    <w:p w:rsidR="00F25F39" w:rsidRDefault="00CB4FE6" w:rsidP="00807499">
      <w:pPr>
        <w:ind w:firstLine="284"/>
        <w:jc w:val="both"/>
        <w:rPr>
          <w:rtl/>
        </w:rPr>
      </w:pPr>
      <w:r>
        <w:rPr>
          <w:rFonts w:hint="cs"/>
          <w:rtl/>
        </w:rPr>
        <w:t>اگر روایت دلالتی داشته باشد دلالت دارد بر نظریه اخباریون در وجوب احتیاط به این تقریب که آنچه که را که شک داری رها کن و آنچه را که شک نداری اخذ کن،</w:t>
      </w:r>
      <w:r w:rsidR="00DA5285">
        <w:rPr>
          <w:rFonts w:hint="cs"/>
          <w:rtl/>
        </w:rPr>
        <w:t xml:space="preserve"> معنای روایت آن است که به سوی قطع برو.</w:t>
      </w:r>
    </w:p>
    <w:p w:rsidR="00DA5285" w:rsidRDefault="00DA5285" w:rsidP="00807499">
      <w:pPr>
        <w:ind w:firstLine="284"/>
        <w:jc w:val="both"/>
        <w:rPr>
          <w:rtl/>
        </w:rPr>
      </w:pPr>
      <w:r>
        <w:rPr>
          <w:rFonts w:hint="cs"/>
          <w:rtl/>
        </w:rPr>
        <w:t>لکن در محل کلام هر دو خبر متعارض مشکوک است و قطعی وجود ندارد.</w:t>
      </w:r>
    </w:p>
    <w:p w:rsidR="00DA5285" w:rsidRDefault="00DA5285" w:rsidP="00807499">
      <w:pPr>
        <w:ind w:firstLine="284"/>
        <w:jc w:val="both"/>
        <w:rPr>
          <w:rtl/>
        </w:rPr>
      </w:pPr>
      <w:r>
        <w:rPr>
          <w:rFonts w:hint="cs"/>
          <w:rtl/>
        </w:rPr>
        <w:t>بحث از تعدی از مرجحات منصوصه به غیر منصوصه در اینجا پایان می پذیرد.</w:t>
      </w:r>
    </w:p>
    <w:p w:rsidR="001A1EA5" w:rsidRPr="006162A2" w:rsidRDefault="00DA5285" w:rsidP="00FD1805">
      <w:pPr>
        <w:ind w:firstLine="284"/>
        <w:jc w:val="both"/>
        <w:rPr>
          <w:rtl/>
        </w:rPr>
      </w:pPr>
      <w:r>
        <w:rPr>
          <w:rFonts w:hint="cs"/>
          <w:rtl/>
        </w:rPr>
        <w:t xml:space="preserve">تتمه کلام در بحثی است که محقق خرسانی آن را مطرح کرده است که </w:t>
      </w:r>
      <w:r w:rsidR="00FD1805">
        <w:rPr>
          <w:rFonts w:hint="cs"/>
          <w:rtl/>
        </w:rPr>
        <w:t xml:space="preserve">بر فرض تعدی </w:t>
      </w:r>
      <w:r>
        <w:rPr>
          <w:rFonts w:hint="cs"/>
          <w:rtl/>
        </w:rPr>
        <w:t>آیا تعدی</w:t>
      </w:r>
      <w:r w:rsidR="00FD1805">
        <w:rPr>
          <w:rFonts w:hint="cs"/>
          <w:rtl/>
        </w:rPr>
        <w:t xml:space="preserve"> به آنچه موجب اقربیت است می باشد یا به ظن یا شق سوم، و ادامه بحث ان شاء الله جلسه بعد.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FC5" w:rsidRDefault="002B0FC5" w:rsidP="008B750B">
      <w:pPr>
        <w:spacing w:line="240" w:lineRule="auto"/>
      </w:pPr>
      <w:r>
        <w:separator/>
      </w:r>
    </w:p>
  </w:endnote>
  <w:endnote w:type="continuationSeparator" w:id="0">
    <w:p w:rsidR="002B0FC5" w:rsidRDefault="002B0FC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3AE4" w:rsidRPr="00E93AE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A7CF6" w:rsidP="001B6799">
          <w:pPr>
            <w:pStyle w:val="Footer"/>
            <w:bidi w:val="0"/>
            <w:rPr>
              <w:color w:val="808080" w:themeColor="background1" w:themeShade="80"/>
              <w:rtl/>
            </w:rPr>
          </w:pPr>
          <w:bookmarkStart w:id="25" w:name="BokAdres"/>
          <w:bookmarkEnd w:id="25"/>
          <w:r>
            <w:rPr>
              <w:color w:val="808080" w:themeColor="background1" w:themeShade="80"/>
            </w:rPr>
            <w:t>U1mg1_13960109-109_mb1_mfeb.ir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FC5" w:rsidRDefault="002B0FC5" w:rsidP="008B750B">
      <w:pPr>
        <w:spacing w:line="240" w:lineRule="auto"/>
      </w:pPr>
      <w:r>
        <w:separator/>
      </w:r>
    </w:p>
  </w:footnote>
  <w:footnote w:type="continuationSeparator" w:id="0">
    <w:p w:rsidR="002B0FC5" w:rsidRDefault="002B0FC5" w:rsidP="008B750B">
      <w:pPr>
        <w:spacing w:line="240" w:lineRule="auto"/>
      </w:pPr>
      <w:r>
        <w:continuationSeparator/>
      </w:r>
    </w:p>
  </w:footnote>
  <w:footnote w:id="1">
    <w:p w:rsidR="00807499" w:rsidRDefault="00807499" w:rsidP="00807499">
      <w:pPr>
        <w:pStyle w:val="FootnoteText"/>
      </w:pPr>
      <w:r>
        <w:rPr>
          <w:rStyle w:val="FootnoteReference"/>
        </w:rPr>
        <w:footnoteRef/>
      </w:r>
      <w:r>
        <w:rPr>
          <w:rtl/>
        </w:rPr>
        <w:t xml:space="preserve"> </w:t>
      </w:r>
      <w:r>
        <w:rPr>
          <w:rFonts w:hint="cs"/>
          <w:rtl/>
        </w:rPr>
        <w:t>فرائد الاصول ج 1 ص 77.</w:t>
      </w:r>
    </w:p>
  </w:footnote>
  <w:footnote w:id="2">
    <w:p w:rsidR="00807499" w:rsidRDefault="00807499" w:rsidP="00807499">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3">
    <w:p w:rsidR="00807499" w:rsidRDefault="00807499" w:rsidP="00807499">
      <w:pPr>
        <w:pStyle w:val="FootnoteText"/>
      </w:pPr>
      <w:r>
        <w:rPr>
          <w:rStyle w:val="FootnoteReference"/>
        </w:rPr>
        <w:footnoteRef/>
      </w:r>
      <w:r>
        <w:rPr>
          <w:rtl/>
        </w:rPr>
        <w:t xml:space="preserve"> </w:t>
      </w:r>
      <w:r w:rsidRPr="00180A69">
        <w:rPr>
          <w:rFonts w:hint="cs"/>
          <w:rtl/>
        </w:rPr>
        <w:t>عيون</w:t>
      </w:r>
      <w:r w:rsidRPr="00180A69">
        <w:rPr>
          <w:rtl/>
        </w:rPr>
        <w:t xml:space="preserve"> </w:t>
      </w:r>
      <w:r w:rsidRPr="00180A69">
        <w:rPr>
          <w:rFonts w:hint="cs"/>
          <w:rtl/>
        </w:rPr>
        <w:t>أخبار</w:t>
      </w:r>
      <w:r w:rsidRPr="00180A69">
        <w:rPr>
          <w:rtl/>
        </w:rPr>
        <w:t xml:space="preserve"> </w:t>
      </w:r>
      <w:r w:rsidRPr="00180A69">
        <w:rPr>
          <w:rFonts w:hint="cs"/>
          <w:rtl/>
        </w:rPr>
        <w:t>الرضا</w:t>
      </w:r>
      <w:r w:rsidRPr="00180A69">
        <w:rPr>
          <w:rtl/>
        </w:rPr>
        <w:t xml:space="preserve"> </w:t>
      </w:r>
      <w:r w:rsidRPr="00180A69">
        <w:rPr>
          <w:rFonts w:hint="cs"/>
          <w:rtl/>
        </w:rPr>
        <w:t>عليه</w:t>
      </w:r>
      <w:r w:rsidRPr="00180A69">
        <w:rPr>
          <w:rtl/>
        </w:rPr>
        <w:t xml:space="preserve"> </w:t>
      </w:r>
      <w:r w:rsidRPr="00180A69">
        <w:rPr>
          <w:rFonts w:hint="cs"/>
          <w:rtl/>
        </w:rPr>
        <w:t>السلام،</w:t>
      </w:r>
      <w:r w:rsidRPr="00180A69">
        <w:rPr>
          <w:rtl/>
        </w:rPr>
        <w:t xml:space="preserve"> </w:t>
      </w:r>
      <w:r w:rsidRPr="00180A69">
        <w:rPr>
          <w:rFonts w:hint="cs"/>
          <w:rtl/>
        </w:rPr>
        <w:t>ج‏</w:t>
      </w:r>
      <w:r w:rsidRPr="00180A69">
        <w:rPr>
          <w:rtl/>
        </w:rPr>
        <w:t>1</w:t>
      </w:r>
      <w:r w:rsidRPr="00180A69">
        <w:rPr>
          <w:rFonts w:hint="cs"/>
          <w:rtl/>
        </w:rPr>
        <w:t>،</w:t>
      </w:r>
      <w:r w:rsidRPr="00180A69">
        <w:rPr>
          <w:rtl/>
        </w:rPr>
        <w:t xml:space="preserve"> </w:t>
      </w:r>
      <w:r w:rsidRPr="00180A69">
        <w:rPr>
          <w:rFonts w:hint="cs"/>
          <w:rtl/>
        </w:rPr>
        <w:t>ص</w:t>
      </w:r>
      <w:r w:rsidRPr="00180A69">
        <w:rPr>
          <w:rtl/>
        </w:rPr>
        <w:t>: 275</w:t>
      </w:r>
      <w:r>
        <w:rPr>
          <w:rFonts w:hint="cs"/>
          <w:rtl/>
        </w:rPr>
        <w:t>.</w:t>
      </w:r>
    </w:p>
  </w:footnote>
  <w:footnote w:id="4">
    <w:p w:rsidR="00807499" w:rsidRDefault="00807499" w:rsidP="00807499">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5">
    <w:p w:rsidR="00CE4303" w:rsidRDefault="00CE4303" w:rsidP="00CE4303">
      <w:pPr>
        <w:pStyle w:val="FootnoteText"/>
      </w:pPr>
      <w:r>
        <w:rPr>
          <w:rStyle w:val="FootnoteReference"/>
        </w:rPr>
        <w:footnoteRef/>
      </w:r>
      <w:r>
        <w:rPr>
          <w:rtl/>
        </w:rPr>
        <w:t xml:space="preserve"> </w:t>
      </w:r>
      <w:r>
        <w:rPr>
          <w:rFonts w:hint="cs"/>
          <w:rtl/>
        </w:rPr>
        <w:t>کفایة الاصول ص 447.</w:t>
      </w:r>
    </w:p>
  </w:footnote>
  <w:footnote w:id="6">
    <w:p w:rsidR="006564A3" w:rsidRDefault="006564A3" w:rsidP="006564A3">
      <w:pPr>
        <w:pStyle w:val="FootnoteText"/>
      </w:pPr>
      <w:r>
        <w:rPr>
          <w:rStyle w:val="FootnoteReference"/>
        </w:rPr>
        <w:footnoteRef/>
      </w:r>
      <w:r>
        <w:rPr>
          <w:rtl/>
        </w:rPr>
        <w:t xml:space="preserve"> </w:t>
      </w:r>
      <w:r>
        <w:rPr>
          <w:rFonts w:hint="cs"/>
          <w:rtl/>
        </w:rPr>
        <w:t xml:space="preserve">استاد گرامی حفظه الله: آخوند مدعی «وثوق» هستند نه «علم». میرزا حبیب الله رشتی مدعی علم بودند.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6A7CF6">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6A7CF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6A7CF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6A7CF6">
      <w:rPr>
        <w:sz w:val="24"/>
        <w:szCs w:val="24"/>
        <w:rtl/>
      </w:rPr>
      <w:t>9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6A7CF6">
      <w:rPr>
        <w:rFonts w:hint="cs"/>
        <w:sz w:val="24"/>
        <w:szCs w:val="24"/>
        <w:rtl/>
      </w:rPr>
      <w:t>مرجحات</w:t>
    </w:r>
    <w:r w:rsidR="006A7CF6">
      <w:rPr>
        <w:sz w:val="24"/>
        <w:szCs w:val="24"/>
        <w:rtl/>
      </w:rPr>
      <w:t>/</w:t>
    </w:r>
    <w:r w:rsidR="006A7CF6">
      <w:rPr>
        <w:rFonts w:hint="cs"/>
        <w:sz w:val="24"/>
        <w:szCs w:val="24"/>
        <w:rtl/>
      </w:rPr>
      <w:t>تعدی</w:t>
    </w:r>
    <w:r w:rsidR="006A7CF6">
      <w:rPr>
        <w:sz w:val="24"/>
        <w:szCs w:val="24"/>
        <w:rtl/>
      </w:rPr>
      <w:t xml:space="preserve"> </w:t>
    </w:r>
    <w:r w:rsidR="006A7CF6">
      <w:rPr>
        <w:rFonts w:hint="cs"/>
        <w:sz w:val="24"/>
        <w:szCs w:val="24"/>
        <w:rtl/>
      </w:rPr>
      <w:t>از</w:t>
    </w:r>
    <w:r w:rsidR="006A7CF6">
      <w:rPr>
        <w:sz w:val="24"/>
        <w:szCs w:val="24"/>
        <w:rtl/>
      </w:rPr>
      <w:t xml:space="preserve"> </w:t>
    </w:r>
    <w:r w:rsidR="006A7CF6">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6A7CF6">
      <w:rPr>
        <w:rFonts w:hint="cs"/>
        <w:sz w:val="24"/>
        <w:szCs w:val="24"/>
        <w:rtl/>
      </w:rPr>
      <w:t>محمود</w:t>
    </w:r>
    <w:r w:rsidR="006A7CF6">
      <w:rPr>
        <w:sz w:val="24"/>
        <w:szCs w:val="24"/>
        <w:rtl/>
      </w:rPr>
      <w:t xml:space="preserve"> </w:t>
    </w:r>
    <w:r w:rsidR="006A7CF6">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6A7CF6">
      <w:rPr>
        <w:rFonts w:hint="cs"/>
        <w:sz w:val="24"/>
        <w:szCs w:val="24"/>
        <w:rtl/>
      </w:rPr>
      <w:t>جواب</w:t>
    </w:r>
    <w:r w:rsidR="006A7CF6">
      <w:rPr>
        <w:sz w:val="24"/>
        <w:szCs w:val="24"/>
        <w:rtl/>
      </w:rPr>
      <w:t xml:space="preserve"> </w:t>
    </w:r>
    <w:r w:rsidR="006A7CF6">
      <w:rPr>
        <w:rFonts w:hint="cs"/>
        <w:sz w:val="24"/>
        <w:szCs w:val="24"/>
        <w:rtl/>
      </w:rPr>
      <w:t>از</w:t>
    </w:r>
    <w:r w:rsidR="006A7CF6">
      <w:rPr>
        <w:sz w:val="24"/>
        <w:szCs w:val="24"/>
        <w:rtl/>
      </w:rPr>
      <w:t xml:space="preserve"> </w:t>
    </w:r>
    <w:r w:rsidR="006A7CF6">
      <w:rPr>
        <w:rFonts w:hint="cs"/>
        <w:sz w:val="24"/>
        <w:szCs w:val="24"/>
        <w:rtl/>
      </w:rPr>
      <w:t>دلیل</w:t>
    </w:r>
    <w:r w:rsidR="006A7CF6">
      <w:rPr>
        <w:sz w:val="24"/>
        <w:szCs w:val="24"/>
        <w:rtl/>
      </w:rPr>
      <w:t xml:space="preserve"> </w:t>
    </w:r>
    <w:r w:rsidR="006A7CF6">
      <w:rPr>
        <w:rFonts w:hint="cs"/>
        <w:sz w:val="24"/>
        <w:szCs w:val="24"/>
        <w:rtl/>
      </w:rPr>
      <w:t>سوم</w:t>
    </w:r>
    <w:r w:rsidR="006A7CF6">
      <w:rPr>
        <w:sz w:val="24"/>
        <w:szCs w:val="24"/>
        <w:rtl/>
      </w:rPr>
      <w:t xml:space="preserve"> </w:t>
    </w:r>
    <w:r w:rsidR="006A7CF6">
      <w:rPr>
        <w:rFonts w:hint="cs"/>
        <w:sz w:val="24"/>
        <w:szCs w:val="24"/>
        <w:rtl/>
      </w:rPr>
      <w:t>شیخ</w:t>
    </w:r>
    <w:r w:rsidR="006A7CF6">
      <w:rPr>
        <w:sz w:val="24"/>
        <w:szCs w:val="24"/>
        <w:rtl/>
      </w:rPr>
      <w:t xml:space="preserve"> </w:t>
    </w:r>
    <w:r w:rsidR="006A7CF6">
      <w:rPr>
        <w:rFonts w:hint="cs"/>
        <w:sz w:val="24"/>
        <w:szCs w:val="24"/>
        <w:rtl/>
      </w:rPr>
      <w:t>انصاری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A6916"/>
    <w:multiLevelType w:val="hybridMultilevel"/>
    <w:tmpl w:val="018A4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13"/>
    <w:rsid w:val="000353D7"/>
    <w:rsid w:val="00080A41"/>
    <w:rsid w:val="0008299B"/>
    <w:rsid w:val="000913AA"/>
    <w:rsid w:val="0009440B"/>
    <w:rsid w:val="000B5DB5"/>
    <w:rsid w:val="000C3947"/>
    <w:rsid w:val="000D30E9"/>
    <w:rsid w:val="000D6818"/>
    <w:rsid w:val="000E1502"/>
    <w:rsid w:val="000E335E"/>
    <w:rsid w:val="000F16CF"/>
    <w:rsid w:val="000F5BAC"/>
    <w:rsid w:val="000F61AA"/>
    <w:rsid w:val="001077FC"/>
    <w:rsid w:val="00116B2B"/>
    <w:rsid w:val="00124E3D"/>
    <w:rsid w:val="00127E95"/>
    <w:rsid w:val="00130659"/>
    <w:rsid w:val="00130D3F"/>
    <w:rsid w:val="001347C7"/>
    <w:rsid w:val="001356B0"/>
    <w:rsid w:val="00151937"/>
    <w:rsid w:val="001521B5"/>
    <w:rsid w:val="00174C0A"/>
    <w:rsid w:val="00181844"/>
    <w:rsid w:val="001837E9"/>
    <w:rsid w:val="00187DFA"/>
    <w:rsid w:val="001A1EA5"/>
    <w:rsid w:val="001A2574"/>
    <w:rsid w:val="001A27D7"/>
    <w:rsid w:val="001A294E"/>
    <w:rsid w:val="001A4ED8"/>
    <w:rsid w:val="001B2488"/>
    <w:rsid w:val="001B63EC"/>
    <w:rsid w:val="001B6799"/>
    <w:rsid w:val="001C1362"/>
    <w:rsid w:val="001D1C3A"/>
    <w:rsid w:val="001D2DFB"/>
    <w:rsid w:val="001D2E9A"/>
    <w:rsid w:val="001D597F"/>
    <w:rsid w:val="001D5CBC"/>
    <w:rsid w:val="001E3FD4"/>
    <w:rsid w:val="001F35E7"/>
    <w:rsid w:val="0020241A"/>
    <w:rsid w:val="00203821"/>
    <w:rsid w:val="0021630D"/>
    <w:rsid w:val="00247D2F"/>
    <w:rsid w:val="00256560"/>
    <w:rsid w:val="002567F5"/>
    <w:rsid w:val="00272908"/>
    <w:rsid w:val="0027605E"/>
    <w:rsid w:val="00281E00"/>
    <w:rsid w:val="00294A52"/>
    <w:rsid w:val="002B0FC5"/>
    <w:rsid w:val="002B575F"/>
    <w:rsid w:val="002B729B"/>
    <w:rsid w:val="002C53A2"/>
    <w:rsid w:val="002D0040"/>
    <w:rsid w:val="002E220F"/>
    <w:rsid w:val="00304B3A"/>
    <w:rsid w:val="00315639"/>
    <w:rsid w:val="0032100F"/>
    <w:rsid w:val="00326DDB"/>
    <w:rsid w:val="0033402C"/>
    <w:rsid w:val="00335257"/>
    <w:rsid w:val="00340521"/>
    <w:rsid w:val="00345C73"/>
    <w:rsid w:val="00354A99"/>
    <w:rsid w:val="00360311"/>
    <w:rsid w:val="00361922"/>
    <w:rsid w:val="0037280A"/>
    <w:rsid w:val="003739E2"/>
    <w:rsid w:val="00377F02"/>
    <w:rsid w:val="00381DE7"/>
    <w:rsid w:val="003939C3"/>
    <w:rsid w:val="00397466"/>
    <w:rsid w:val="003A0013"/>
    <w:rsid w:val="003A4999"/>
    <w:rsid w:val="003A6148"/>
    <w:rsid w:val="003C33F6"/>
    <w:rsid w:val="003C3D2E"/>
    <w:rsid w:val="003C43A5"/>
    <w:rsid w:val="003E1C5C"/>
    <w:rsid w:val="003E5BAB"/>
    <w:rsid w:val="003F19C3"/>
    <w:rsid w:val="003F5B46"/>
    <w:rsid w:val="00401363"/>
    <w:rsid w:val="004025BA"/>
    <w:rsid w:val="00402E47"/>
    <w:rsid w:val="00425015"/>
    <w:rsid w:val="00430994"/>
    <w:rsid w:val="00441B6D"/>
    <w:rsid w:val="004556EF"/>
    <w:rsid w:val="00462B07"/>
    <w:rsid w:val="00465BD2"/>
    <w:rsid w:val="00466F73"/>
    <w:rsid w:val="004871AA"/>
    <w:rsid w:val="004926E1"/>
    <w:rsid w:val="004A2FEA"/>
    <w:rsid w:val="004C46AC"/>
    <w:rsid w:val="004D00C6"/>
    <w:rsid w:val="004D75C5"/>
    <w:rsid w:val="004E2186"/>
    <w:rsid w:val="004E469A"/>
    <w:rsid w:val="004E66FB"/>
    <w:rsid w:val="004F2A83"/>
    <w:rsid w:val="004F470A"/>
    <w:rsid w:val="004F4C59"/>
    <w:rsid w:val="00500C8F"/>
    <w:rsid w:val="00501909"/>
    <w:rsid w:val="0050750C"/>
    <w:rsid w:val="00510A80"/>
    <w:rsid w:val="005128DF"/>
    <w:rsid w:val="00513F90"/>
    <w:rsid w:val="005206FE"/>
    <w:rsid w:val="005257ED"/>
    <w:rsid w:val="005306F8"/>
    <w:rsid w:val="0054023D"/>
    <w:rsid w:val="005467E6"/>
    <w:rsid w:val="0056213C"/>
    <w:rsid w:val="00572F98"/>
    <w:rsid w:val="00580C24"/>
    <w:rsid w:val="005968EF"/>
    <w:rsid w:val="00596C1E"/>
    <w:rsid w:val="005A1767"/>
    <w:rsid w:val="005A1B56"/>
    <w:rsid w:val="005A2E26"/>
    <w:rsid w:val="005B1D42"/>
    <w:rsid w:val="005C0DAE"/>
    <w:rsid w:val="005C188E"/>
    <w:rsid w:val="005D2349"/>
    <w:rsid w:val="005E3DFD"/>
    <w:rsid w:val="005E5507"/>
    <w:rsid w:val="005E607B"/>
    <w:rsid w:val="00601229"/>
    <w:rsid w:val="00603B67"/>
    <w:rsid w:val="006100C7"/>
    <w:rsid w:val="006162A2"/>
    <w:rsid w:val="00617957"/>
    <w:rsid w:val="00631E85"/>
    <w:rsid w:val="0063256E"/>
    <w:rsid w:val="00635219"/>
    <w:rsid w:val="00635EC0"/>
    <w:rsid w:val="00640B58"/>
    <w:rsid w:val="00640EB7"/>
    <w:rsid w:val="006456FA"/>
    <w:rsid w:val="00645EC7"/>
    <w:rsid w:val="00651B02"/>
    <w:rsid w:val="00651B19"/>
    <w:rsid w:val="006564A3"/>
    <w:rsid w:val="00660A29"/>
    <w:rsid w:val="00671CB7"/>
    <w:rsid w:val="00695519"/>
    <w:rsid w:val="00697807"/>
    <w:rsid w:val="006A4134"/>
    <w:rsid w:val="006A5DDA"/>
    <w:rsid w:val="006A6701"/>
    <w:rsid w:val="006A7CF6"/>
    <w:rsid w:val="006B0CBA"/>
    <w:rsid w:val="006B21F4"/>
    <w:rsid w:val="006B3753"/>
    <w:rsid w:val="006B7AD6"/>
    <w:rsid w:val="006C21F8"/>
    <w:rsid w:val="006C50FD"/>
    <w:rsid w:val="006D44C1"/>
    <w:rsid w:val="006E04BB"/>
    <w:rsid w:val="006E5651"/>
    <w:rsid w:val="006E5B85"/>
    <w:rsid w:val="006E5E2E"/>
    <w:rsid w:val="0070265B"/>
    <w:rsid w:val="00704813"/>
    <w:rsid w:val="0072290D"/>
    <w:rsid w:val="00723D6D"/>
    <w:rsid w:val="00724537"/>
    <w:rsid w:val="00725076"/>
    <w:rsid w:val="00731724"/>
    <w:rsid w:val="0073474B"/>
    <w:rsid w:val="00735511"/>
    <w:rsid w:val="007445E6"/>
    <w:rsid w:val="00744DE6"/>
    <w:rsid w:val="00762452"/>
    <w:rsid w:val="007639E0"/>
    <w:rsid w:val="00775507"/>
    <w:rsid w:val="0078594B"/>
    <w:rsid w:val="00795E02"/>
    <w:rsid w:val="007979D0"/>
    <w:rsid w:val="007A4E18"/>
    <w:rsid w:val="007A7B8C"/>
    <w:rsid w:val="007B0EDA"/>
    <w:rsid w:val="007C6D9E"/>
    <w:rsid w:val="007D1C43"/>
    <w:rsid w:val="007D5E28"/>
    <w:rsid w:val="007D6C53"/>
    <w:rsid w:val="007E19A7"/>
    <w:rsid w:val="007E1E87"/>
    <w:rsid w:val="007E5B3F"/>
    <w:rsid w:val="007F2257"/>
    <w:rsid w:val="0080091D"/>
    <w:rsid w:val="00804108"/>
    <w:rsid w:val="00807499"/>
    <w:rsid w:val="00812F99"/>
    <w:rsid w:val="00816367"/>
    <w:rsid w:val="00816A0B"/>
    <w:rsid w:val="00830C53"/>
    <w:rsid w:val="00837FAA"/>
    <w:rsid w:val="00841F77"/>
    <w:rsid w:val="0084736D"/>
    <w:rsid w:val="00863390"/>
    <w:rsid w:val="0086385C"/>
    <w:rsid w:val="00871916"/>
    <w:rsid w:val="00882632"/>
    <w:rsid w:val="00886B64"/>
    <w:rsid w:val="0089327D"/>
    <w:rsid w:val="008A3FE7"/>
    <w:rsid w:val="008A510E"/>
    <w:rsid w:val="008A522A"/>
    <w:rsid w:val="008B4464"/>
    <w:rsid w:val="008B750B"/>
    <w:rsid w:val="008C2038"/>
    <w:rsid w:val="008C3162"/>
    <w:rsid w:val="008D5F8E"/>
    <w:rsid w:val="008E3924"/>
    <w:rsid w:val="008F13F7"/>
    <w:rsid w:val="008F5B4D"/>
    <w:rsid w:val="00901492"/>
    <w:rsid w:val="00907425"/>
    <w:rsid w:val="00922E5B"/>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7BC9"/>
    <w:rsid w:val="009F646F"/>
    <w:rsid w:val="009F7E07"/>
    <w:rsid w:val="00A01522"/>
    <w:rsid w:val="00A10A11"/>
    <w:rsid w:val="00A13C6A"/>
    <w:rsid w:val="00A16FDC"/>
    <w:rsid w:val="00A17B09"/>
    <w:rsid w:val="00A457C6"/>
    <w:rsid w:val="00A46AD0"/>
    <w:rsid w:val="00A47063"/>
    <w:rsid w:val="00A473A8"/>
    <w:rsid w:val="00A513F0"/>
    <w:rsid w:val="00A61AC8"/>
    <w:rsid w:val="00A65D4C"/>
    <w:rsid w:val="00A72E06"/>
    <w:rsid w:val="00A91120"/>
    <w:rsid w:val="00AA40D7"/>
    <w:rsid w:val="00AA6EA6"/>
    <w:rsid w:val="00AB08B1"/>
    <w:rsid w:val="00AB5F7D"/>
    <w:rsid w:val="00AC0C50"/>
    <w:rsid w:val="00AC6FE2"/>
    <w:rsid w:val="00AF3925"/>
    <w:rsid w:val="00B2292F"/>
    <w:rsid w:val="00B43169"/>
    <w:rsid w:val="00B464AB"/>
    <w:rsid w:val="00B46794"/>
    <w:rsid w:val="00B5197E"/>
    <w:rsid w:val="00B55AE4"/>
    <w:rsid w:val="00B739B0"/>
    <w:rsid w:val="00B814A3"/>
    <w:rsid w:val="00B96F38"/>
    <w:rsid w:val="00BD0E74"/>
    <w:rsid w:val="00BD5F8C"/>
    <w:rsid w:val="00BE29DD"/>
    <w:rsid w:val="00BE517B"/>
    <w:rsid w:val="00BE6324"/>
    <w:rsid w:val="00C02C57"/>
    <w:rsid w:val="00C058B6"/>
    <w:rsid w:val="00C066AF"/>
    <w:rsid w:val="00C10E06"/>
    <w:rsid w:val="00C14333"/>
    <w:rsid w:val="00C145B8"/>
    <w:rsid w:val="00C2438F"/>
    <w:rsid w:val="00C25692"/>
    <w:rsid w:val="00C32A7E"/>
    <w:rsid w:val="00C34F28"/>
    <w:rsid w:val="00C368DF"/>
    <w:rsid w:val="00C43D04"/>
    <w:rsid w:val="00C44E93"/>
    <w:rsid w:val="00C55DC0"/>
    <w:rsid w:val="00C57B5C"/>
    <w:rsid w:val="00C61049"/>
    <w:rsid w:val="00C61273"/>
    <w:rsid w:val="00C63FFE"/>
    <w:rsid w:val="00C675A4"/>
    <w:rsid w:val="00C91EB6"/>
    <w:rsid w:val="00C93DC5"/>
    <w:rsid w:val="00CA10B0"/>
    <w:rsid w:val="00CA2F8E"/>
    <w:rsid w:val="00CA512C"/>
    <w:rsid w:val="00CA7FD5"/>
    <w:rsid w:val="00CB2199"/>
    <w:rsid w:val="00CB3287"/>
    <w:rsid w:val="00CB33E2"/>
    <w:rsid w:val="00CB4E68"/>
    <w:rsid w:val="00CB4FE6"/>
    <w:rsid w:val="00CC2733"/>
    <w:rsid w:val="00CC3984"/>
    <w:rsid w:val="00CD0050"/>
    <w:rsid w:val="00CE4303"/>
    <w:rsid w:val="00CE7481"/>
    <w:rsid w:val="00CF0A8F"/>
    <w:rsid w:val="00D048CE"/>
    <w:rsid w:val="00D10998"/>
    <w:rsid w:val="00D15CBD"/>
    <w:rsid w:val="00D23391"/>
    <w:rsid w:val="00D24E28"/>
    <w:rsid w:val="00D31805"/>
    <w:rsid w:val="00D514B5"/>
    <w:rsid w:val="00D552B9"/>
    <w:rsid w:val="00D563D9"/>
    <w:rsid w:val="00D735B2"/>
    <w:rsid w:val="00D74021"/>
    <w:rsid w:val="00D76D01"/>
    <w:rsid w:val="00D82D6A"/>
    <w:rsid w:val="00D85362"/>
    <w:rsid w:val="00D91355"/>
    <w:rsid w:val="00D922A9"/>
    <w:rsid w:val="00D9394A"/>
    <w:rsid w:val="00D96559"/>
    <w:rsid w:val="00DA5285"/>
    <w:rsid w:val="00DB0CBB"/>
    <w:rsid w:val="00DB5379"/>
    <w:rsid w:val="00DB67CC"/>
    <w:rsid w:val="00DC2FB7"/>
    <w:rsid w:val="00DC7422"/>
    <w:rsid w:val="00DE1070"/>
    <w:rsid w:val="00DF59BD"/>
    <w:rsid w:val="00E00219"/>
    <w:rsid w:val="00E0316B"/>
    <w:rsid w:val="00E06756"/>
    <w:rsid w:val="00E25E10"/>
    <w:rsid w:val="00E27136"/>
    <w:rsid w:val="00E5219B"/>
    <w:rsid w:val="00E5518B"/>
    <w:rsid w:val="00E609FE"/>
    <w:rsid w:val="00E75920"/>
    <w:rsid w:val="00E77CCC"/>
    <w:rsid w:val="00E80D96"/>
    <w:rsid w:val="00E871FA"/>
    <w:rsid w:val="00E936A4"/>
    <w:rsid w:val="00E93AE4"/>
    <w:rsid w:val="00E954BB"/>
    <w:rsid w:val="00EA45E7"/>
    <w:rsid w:val="00EB38E5"/>
    <w:rsid w:val="00EB78E3"/>
    <w:rsid w:val="00EC1C4B"/>
    <w:rsid w:val="00EC453F"/>
    <w:rsid w:val="00EC735A"/>
    <w:rsid w:val="00EE73F7"/>
    <w:rsid w:val="00EF27FE"/>
    <w:rsid w:val="00F011BB"/>
    <w:rsid w:val="00F07FB6"/>
    <w:rsid w:val="00F15C9A"/>
    <w:rsid w:val="00F16B53"/>
    <w:rsid w:val="00F25F39"/>
    <w:rsid w:val="00F318BE"/>
    <w:rsid w:val="00F33297"/>
    <w:rsid w:val="00F343FB"/>
    <w:rsid w:val="00F359FE"/>
    <w:rsid w:val="00F42159"/>
    <w:rsid w:val="00F4256E"/>
    <w:rsid w:val="00F42EE1"/>
    <w:rsid w:val="00F57DDA"/>
    <w:rsid w:val="00F64141"/>
    <w:rsid w:val="00F67508"/>
    <w:rsid w:val="00F71FC9"/>
    <w:rsid w:val="00F73B48"/>
    <w:rsid w:val="00F74F51"/>
    <w:rsid w:val="00F8185F"/>
    <w:rsid w:val="00F842AD"/>
    <w:rsid w:val="00F914EB"/>
    <w:rsid w:val="00F91B85"/>
    <w:rsid w:val="00FA0347"/>
    <w:rsid w:val="00FA3B17"/>
    <w:rsid w:val="00FA5E8D"/>
    <w:rsid w:val="00FA5F3D"/>
    <w:rsid w:val="00FB399E"/>
    <w:rsid w:val="00FB7F50"/>
    <w:rsid w:val="00FC2A85"/>
    <w:rsid w:val="00FC40AF"/>
    <w:rsid w:val="00FD0A16"/>
    <w:rsid w:val="00FD1805"/>
    <w:rsid w:val="00FE3D7D"/>
    <w:rsid w:val="00FE6DCF"/>
    <w:rsid w:val="00FF6BC0"/>
    <w:rsid w:val="00FF730C"/>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15499-FC6B-44A8-B692-6BF273CF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236</TotalTime>
  <Pages>8</Pages>
  <Words>2101</Words>
  <Characters>11978</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14051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32</cp:revision>
  <dcterms:created xsi:type="dcterms:W3CDTF">2017-04-04T13:22:00Z</dcterms:created>
  <dcterms:modified xsi:type="dcterms:W3CDTF">2017-04-05T08:08:00Z</dcterms:modified>
</cp:coreProperties>
</file>