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22CD9" w14:textId="77777777" w:rsidR="008B750B" w:rsidRPr="008A522A" w:rsidRDefault="00935A55" w:rsidP="009B1E51">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14:paraId="3A3F4D09" w14:textId="77777777" w:rsidR="00301B88" w:rsidRDefault="00A01522">
      <w:pPr>
        <w:pStyle w:val="TOC9"/>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9591479" w:history="1">
        <w:r w:rsidR="00301B88" w:rsidRPr="00C45023">
          <w:rPr>
            <w:rStyle w:val="Hyperlink"/>
            <w:rFonts w:hint="eastAsia"/>
            <w:noProof/>
            <w:rtl/>
          </w:rPr>
          <w:t>اشکال</w:t>
        </w:r>
        <w:r w:rsidR="00301B88" w:rsidRPr="00C45023">
          <w:rPr>
            <w:rStyle w:val="Hyperlink"/>
            <w:noProof/>
            <w:rtl/>
          </w:rPr>
          <w:t xml:space="preserve">: </w:t>
        </w:r>
        <w:r w:rsidR="00301B88" w:rsidRPr="00C45023">
          <w:rPr>
            <w:rStyle w:val="Hyperlink"/>
            <w:rFonts w:hint="eastAsia"/>
            <w:noProof/>
            <w:rtl/>
          </w:rPr>
          <w:t>امکان</w:t>
        </w:r>
        <w:r w:rsidR="00301B88" w:rsidRPr="00C45023">
          <w:rPr>
            <w:rStyle w:val="Hyperlink"/>
            <w:noProof/>
            <w:rtl/>
          </w:rPr>
          <w:t xml:space="preserve"> </w:t>
        </w:r>
        <w:r w:rsidR="00301B88" w:rsidRPr="00C45023">
          <w:rPr>
            <w:rStyle w:val="Hyperlink"/>
            <w:rFonts w:hint="eastAsia"/>
            <w:noProof/>
            <w:rtl/>
          </w:rPr>
          <w:t>ثبوت</w:t>
        </w:r>
        <w:r w:rsidR="00301B88" w:rsidRPr="00C45023">
          <w:rPr>
            <w:rStyle w:val="Hyperlink"/>
            <w:rFonts w:hint="cs"/>
            <w:noProof/>
            <w:rtl/>
          </w:rPr>
          <w:t>ی</w:t>
        </w:r>
        <w:r w:rsidR="00301B88" w:rsidRPr="00C45023">
          <w:rPr>
            <w:rStyle w:val="Hyperlink"/>
            <w:noProof/>
            <w:rtl/>
          </w:rPr>
          <w:t xml:space="preserve"> </w:t>
        </w:r>
        <w:r w:rsidR="00301B88" w:rsidRPr="00C45023">
          <w:rPr>
            <w:rStyle w:val="Hyperlink"/>
            <w:rFonts w:hint="eastAsia"/>
            <w:noProof/>
            <w:rtl/>
          </w:rPr>
          <w:t>تبعض</w:t>
        </w:r>
        <w:r w:rsidR="00301B88" w:rsidRPr="00C45023">
          <w:rPr>
            <w:rStyle w:val="Hyperlink"/>
            <w:noProof/>
            <w:rtl/>
          </w:rPr>
          <w:t xml:space="preserve"> </w:t>
        </w:r>
        <w:r w:rsidR="00301B88" w:rsidRPr="00C45023">
          <w:rPr>
            <w:rStyle w:val="Hyperlink"/>
            <w:rFonts w:hint="eastAsia"/>
            <w:noProof/>
            <w:rtl/>
          </w:rPr>
          <w:t>در</w:t>
        </w:r>
        <w:r w:rsidR="00301B88" w:rsidRPr="00C45023">
          <w:rPr>
            <w:rStyle w:val="Hyperlink"/>
            <w:noProof/>
            <w:rtl/>
          </w:rPr>
          <w:t xml:space="preserve"> </w:t>
        </w:r>
        <w:r w:rsidR="00301B88" w:rsidRPr="00C45023">
          <w:rPr>
            <w:rStyle w:val="Hyperlink"/>
            <w:rFonts w:hint="eastAsia"/>
            <w:noProof/>
            <w:rtl/>
          </w:rPr>
          <w:t>دالّ</w:t>
        </w:r>
        <w:r w:rsidR="00301B88" w:rsidRPr="00C45023">
          <w:rPr>
            <w:rStyle w:val="Hyperlink"/>
            <w:noProof/>
            <w:rtl/>
          </w:rPr>
          <w:t xml:space="preserve"> (</w:t>
        </w:r>
        <w:r w:rsidR="00301B88" w:rsidRPr="00C45023">
          <w:rPr>
            <w:rStyle w:val="Hyperlink"/>
            <w:rFonts w:hint="eastAsia"/>
            <w:noProof/>
            <w:rtl/>
          </w:rPr>
          <w:t>نظر</w:t>
        </w:r>
        <w:r w:rsidR="00301B88" w:rsidRPr="00C45023">
          <w:rPr>
            <w:rStyle w:val="Hyperlink"/>
            <w:noProof/>
            <w:rtl/>
          </w:rPr>
          <w:t xml:space="preserve"> </w:t>
        </w:r>
        <w:r w:rsidR="00301B88" w:rsidRPr="00C45023">
          <w:rPr>
            <w:rStyle w:val="Hyperlink"/>
            <w:rFonts w:hint="eastAsia"/>
            <w:noProof/>
            <w:rtl/>
          </w:rPr>
          <w:t>تحق</w:t>
        </w:r>
        <w:r w:rsidR="00301B88" w:rsidRPr="00C45023">
          <w:rPr>
            <w:rStyle w:val="Hyperlink"/>
            <w:rFonts w:hint="cs"/>
            <w:noProof/>
            <w:rtl/>
          </w:rPr>
          <w:t>ی</w:t>
        </w:r>
        <w:r w:rsidR="00301B88" w:rsidRPr="00C45023">
          <w:rPr>
            <w:rStyle w:val="Hyperlink"/>
            <w:rFonts w:hint="eastAsia"/>
            <w:noProof/>
            <w:rtl/>
          </w:rPr>
          <w:t>ق</w:t>
        </w:r>
        <w:r w:rsidR="00301B88" w:rsidRPr="00C45023">
          <w:rPr>
            <w:rStyle w:val="Hyperlink"/>
            <w:noProof/>
            <w:rtl/>
          </w:rPr>
          <w:t>)</w:t>
        </w:r>
        <w:r w:rsidR="00301B88">
          <w:rPr>
            <w:noProof/>
            <w:webHidden/>
            <w:rtl/>
          </w:rPr>
          <w:tab/>
        </w:r>
        <w:r w:rsidR="00301B88">
          <w:rPr>
            <w:noProof/>
            <w:webHidden/>
            <w:rtl/>
          </w:rPr>
          <w:fldChar w:fldCharType="begin"/>
        </w:r>
        <w:r w:rsidR="00301B88">
          <w:rPr>
            <w:noProof/>
            <w:webHidden/>
            <w:rtl/>
          </w:rPr>
          <w:instrText xml:space="preserve"> </w:instrText>
        </w:r>
        <w:r w:rsidR="00301B88">
          <w:rPr>
            <w:noProof/>
            <w:webHidden/>
          </w:rPr>
          <w:instrText>PAGEREF</w:instrText>
        </w:r>
        <w:r w:rsidR="00301B88">
          <w:rPr>
            <w:noProof/>
            <w:webHidden/>
            <w:rtl/>
          </w:rPr>
          <w:instrText xml:space="preserve"> _</w:instrText>
        </w:r>
        <w:r w:rsidR="00301B88">
          <w:rPr>
            <w:noProof/>
            <w:webHidden/>
          </w:rPr>
          <w:instrText>Toc</w:instrText>
        </w:r>
        <w:r w:rsidR="00301B88">
          <w:rPr>
            <w:noProof/>
            <w:webHidden/>
            <w:rtl/>
          </w:rPr>
          <w:instrText xml:space="preserve">479591479 </w:instrText>
        </w:r>
        <w:r w:rsidR="00301B88">
          <w:rPr>
            <w:noProof/>
            <w:webHidden/>
          </w:rPr>
          <w:instrText>\h</w:instrText>
        </w:r>
        <w:r w:rsidR="00301B88">
          <w:rPr>
            <w:noProof/>
            <w:webHidden/>
            <w:rtl/>
          </w:rPr>
          <w:instrText xml:space="preserve"> </w:instrText>
        </w:r>
        <w:r w:rsidR="00301B88">
          <w:rPr>
            <w:noProof/>
            <w:webHidden/>
            <w:rtl/>
          </w:rPr>
        </w:r>
        <w:r w:rsidR="00301B88">
          <w:rPr>
            <w:noProof/>
            <w:webHidden/>
            <w:rtl/>
          </w:rPr>
          <w:fldChar w:fldCharType="separate"/>
        </w:r>
        <w:r w:rsidR="00301B88">
          <w:rPr>
            <w:noProof/>
            <w:webHidden/>
            <w:rtl/>
          </w:rPr>
          <w:t>2</w:t>
        </w:r>
        <w:r w:rsidR="00301B88">
          <w:rPr>
            <w:noProof/>
            <w:webHidden/>
            <w:rtl/>
          </w:rPr>
          <w:fldChar w:fldCharType="end"/>
        </w:r>
      </w:hyperlink>
    </w:p>
    <w:p w14:paraId="297B21B2" w14:textId="77777777" w:rsidR="00301B88" w:rsidRDefault="00000000">
      <w:pPr>
        <w:pStyle w:val="TOC8"/>
        <w:tabs>
          <w:tab w:val="right" w:leader="dot" w:pos="10194"/>
        </w:tabs>
        <w:rPr>
          <w:rFonts w:asciiTheme="minorHAnsi" w:eastAsiaTheme="minorEastAsia" w:hAnsiTheme="minorHAnsi" w:cstheme="minorBidi"/>
          <w:noProof/>
          <w:color w:val="auto"/>
          <w:szCs w:val="22"/>
          <w:rtl/>
          <w:lang w:bidi="ar-SA"/>
        </w:rPr>
      </w:pPr>
      <w:hyperlink w:anchor="_Toc479591480" w:history="1">
        <w:r w:rsidR="00301B88" w:rsidRPr="00C45023">
          <w:rPr>
            <w:rStyle w:val="Hyperlink"/>
            <w:rFonts w:hint="eastAsia"/>
            <w:noProof/>
            <w:rtl/>
          </w:rPr>
          <w:t>جواب</w:t>
        </w:r>
        <w:r w:rsidR="00301B88" w:rsidRPr="00C45023">
          <w:rPr>
            <w:rStyle w:val="Hyperlink"/>
            <w:noProof/>
            <w:rtl/>
          </w:rPr>
          <w:t xml:space="preserve"> </w:t>
        </w:r>
        <w:r w:rsidR="00301B88" w:rsidRPr="00C45023">
          <w:rPr>
            <w:rStyle w:val="Hyperlink"/>
            <w:rFonts w:hint="eastAsia"/>
            <w:noProof/>
            <w:rtl/>
          </w:rPr>
          <w:t>د</w:t>
        </w:r>
        <w:r w:rsidR="00301B88" w:rsidRPr="00C45023">
          <w:rPr>
            <w:rStyle w:val="Hyperlink"/>
            <w:rFonts w:hint="cs"/>
            <w:noProof/>
            <w:rtl/>
          </w:rPr>
          <w:t>ی</w:t>
        </w:r>
        <w:r w:rsidR="00301B88" w:rsidRPr="00C45023">
          <w:rPr>
            <w:rStyle w:val="Hyperlink"/>
            <w:rFonts w:hint="eastAsia"/>
            <w:noProof/>
            <w:rtl/>
          </w:rPr>
          <w:t>گر</w:t>
        </w:r>
        <w:r w:rsidR="00301B88" w:rsidRPr="00C45023">
          <w:rPr>
            <w:rStyle w:val="Hyperlink"/>
            <w:noProof/>
            <w:rtl/>
          </w:rPr>
          <w:t xml:space="preserve"> </w:t>
        </w:r>
        <w:r w:rsidR="00301B88" w:rsidRPr="00C45023">
          <w:rPr>
            <w:rStyle w:val="Hyperlink"/>
            <w:rFonts w:hint="eastAsia"/>
            <w:noProof/>
            <w:rtl/>
          </w:rPr>
          <w:t>به</w:t>
        </w:r>
        <w:r w:rsidR="00301B88" w:rsidRPr="00C45023">
          <w:rPr>
            <w:rStyle w:val="Hyperlink"/>
            <w:noProof/>
            <w:rtl/>
          </w:rPr>
          <w:t xml:space="preserve"> </w:t>
        </w:r>
        <w:r w:rsidR="00301B88" w:rsidRPr="00C45023">
          <w:rPr>
            <w:rStyle w:val="Hyperlink"/>
            <w:rFonts w:hint="eastAsia"/>
            <w:noProof/>
            <w:rtl/>
          </w:rPr>
          <w:t>محقق</w:t>
        </w:r>
        <w:r w:rsidR="00301B88" w:rsidRPr="00C45023">
          <w:rPr>
            <w:rStyle w:val="Hyperlink"/>
            <w:noProof/>
            <w:rtl/>
          </w:rPr>
          <w:t xml:space="preserve"> </w:t>
        </w:r>
        <w:r w:rsidR="00301B88" w:rsidRPr="00C45023">
          <w:rPr>
            <w:rStyle w:val="Hyperlink"/>
            <w:rFonts w:hint="eastAsia"/>
            <w:noProof/>
            <w:rtl/>
          </w:rPr>
          <w:t>خو</w:t>
        </w:r>
        <w:r w:rsidR="00301B88" w:rsidRPr="00C45023">
          <w:rPr>
            <w:rStyle w:val="Hyperlink"/>
            <w:rFonts w:hint="cs"/>
            <w:noProof/>
            <w:rtl/>
          </w:rPr>
          <w:t>یی</w:t>
        </w:r>
        <w:r w:rsidR="00301B88" w:rsidRPr="00C45023">
          <w:rPr>
            <w:rStyle w:val="Hyperlink"/>
            <w:noProof/>
            <w:rtl/>
          </w:rPr>
          <w:t xml:space="preserve">: </w:t>
        </w:r>
        <w:r w:rsidR="00301B88" w:rsidRPr="00C45023">
          <w:rPr>
            <w:rStyle w:val="Hyperlink"/>
            <w:rFonts w:hint="eastAsia"/>
            <w:noProof/>
            <w:rtl/>
          </w:rPr>
          <w:t>تت</w:t>
        </w:r>
        <w:r w:rsidR="00301B88" w:rsidRPr="00C45023">
          <w:rPr>
            <w:rStyle w:val="Hyperlink"/>
            <w:rFonts w:hint="cs"/>
            <w:noProof/>
            <w:rtl/>
          </w:rPr>
          <w:t>ی</w:t>
        </w:r>
        <w:r w:rsidR="00301B88" w:rsidRPr="00C45023">
          <w:rPr>
            <w:rStyle w:val="Hyperlink"/>
            <w:rFonts w:hint="eastAsia"/>
            <w:noProof/>
            <w:rtl/>
          </w:rPr>
          <w:t>مم</w:t>
        </w:r>
        <w:r w:rsidR="00301B88" w:rsidRPr="00C45023">
          <w:rPr>
            <w:rStyle w:val="Hyperlink"/>
            <w:noProof/>
            <w:rtl/>
          </w:rPr>
          <w:t xml:space="preserve"> </w:t>
        </w:r>
        <w:r w:rsidR="00301B88" w:rsidRPr="00C45023">
          <w:rPr>
            <w:rStyle w:val="Hyperlink"/>
            <w:rFonts w:hint="eastAsia"/>
            <w:noProof/>
            <w:rtl/>
          </w:rPr>
          <w:t>کشف</w:t>
        </w:r>
        <w:r w:rsidR="00301B88" w:rsidRPr="00C45023">
          <w:rPr>
            <w:rStyle w:val="Hyperlink"/>
            <w:noProof/>
            <w:rtl/>
          </w:rPr>
          <w:t xml:space="preserve"> </w:t>
        </w:r>
        <w:r w:rsidR="00301B88" w:rsidRPr="00C45023">
          <w:rPr>
            <w:rStyle w:val="Hyperlink"/>
            <w:rFonts w:hint="eastAsia"/>
            <w:noProof/>
            <w:rtl/>
          </w:rPr>
          <w:t>و</w:t>
        </w:r>
        <w:r w:rsidR="00301B88" w:rsidRPr="00C45023">
          <w:rPr>
            <w:rStyle w:val="Hyperlink"/>
            <w:noProof/>
            <w:rtl/>
          </w:rPr>
          <w:t xml:space="preserve"> </w:t>
        </w:r>
        <w:r w:rsidR="00301B88" w:rsidRPr="00C45023">
          <w:rPr>
            <w:rStyle w:val="Hyperlink"/>
            <w:rFonts w:hint="eastAsia"/>
            <w:noProof/>
            <w:rtl/>
          </w:rPr>
          <w:t>مرجح</w:t>
        </w:r>
        <w:r w:rsidR="00301B88" w:rsidRPr="00C45023">
          <w:rPr>
            <w:rStyle w:val="Hyperlink"/>
            <w:noProof/>
            <w:rtl/>
          </w:rPr>
          <w:t xml:space="preserve"> </w:t>
        </w:r>
        <w:r w:rsidR="00301B88" w:rsidRPr="00C45023">
          <w:rPr>
            <w:rStyle w:val="Hyperlink"/>
            <w:rFonts w:hint="eastAsia"/>
            <w:noProof/>
            <w:rtl/>
          </w:rPr>
          <w:t>صدور</w:t>
        </w:r>
        <w:r w:rsidR="00301B88" w:rsidRPr="00C45023">
          <w:rPr>
            <w:rStyle w:val="Hyperlink"/>
            <w:rFonts w:hint="cs"/>
            <w:noProof/>
            <w:rtl/>
          </w:rPr>
          <w:t>ی</w:t>
        </w:r>
        <w:r w:rsidR="00301B88" w:rsidRPr="00C45023">
          <w:rPr>
            <w:rStyle w:val="Hyperlink"/>
            <w:noProof/>
            <w:rtl/>
          </w:rPr>
          <w:t xml:space="preserve"> </w:t>
        </w:r>
        <w:r w:rsidR="00301B88" w:rsidRPr="00C45023">
          <w:rPr>
            <w:rStyle w:val="Hyperlink"/>
            <w:rFonts w:hint="eastAsia"/>
            <w:noProof/>
            <w:rtl/>
          </w:rPr>
          <w:t>مساو</w:t>
        </w:r>
        <w:r w:rsidR="00301B88" w:rsidRPr="00C45023">
          <w:rPr>
            <w:rStyle w:val="Hyperlink"/>
            <w:rFonts w:hint="cs"/>
            <w:noProof/>
            <w:rtl/>
          </w:rPr>
          <w:t>ی</w:t>
        </w:r>
        <w:r w:rsidR="00301B88" w:rsidRPr="00C45023">
          <w:rPr>
            <w:rStyle w:val="Hyperlink"/>
            <w:noProof/>
            <w:rtl/>
          </w:rPr>
          <w:t xml:space="preserve"> </w:t>
        </w:r>
        <w:r w:rsidR="00301B88" w:rsidRPr="00C45023">
          <w:rPr>
            <w:rStyle w:val="Hyperlink"/>
            <w:rFonts w:hint="eastAsia"/>
            <w:noProof/>
            <w:rtl/>
          </w:rPr>
          <w:t>با</w:t>
        </w:r>
        <w:r w:rsidR="00301B88" w:rsidRPr="00C45023">
          <w:rPr>
            <w:rStyle w:val="Hyperlink"/>
            <w:noProof/>
            <w:rtl/>
          </w:rPr>
          <w:t xml:space="preserve"> </w:t>
        </w:r>
        <w:r w:rsidR="00301B88" w:rsidRPr="00C45023">
          <w:rPr>
            <w:rStyle w:val="Hyperlink"/>
            <w:rFonts w:hint="eastAsia"/>
            <w:noProof/>
            <w:rtl/>
          </w:rPr>
          <w:t>تبعض</w:t>
        </w:r>
        <w:r w:rsidR="00301B88" w:rsidRPr="00C45023">
          <w:rPr>
            <w:rStyle w:val="Hyperlink"/>
            <w:noProof/>
            <w:rtl/>
          </w:rPr>
          <w:t xml:space="preserve"> </w:t>
        </w:r>
        <w:r w:rsidR="00301B88" w:rsidRPr="00C45023">
          <w:rPr>
            <w:rStyle w:val="Hyperlink"/>
            <w:rFonts w:hint="eastAsia"/>
            <w:noProof/>
            <w:rtl/>
          </w:rPr>
          <w:t>در</w:t>
        </w:r>
        <w:r w:rsidR="00301B88" w:rsidRPr="00C45023">
          <w:rPr>
            <w:rStyle w:val="Hyperlink"/>
            <w:noProof/>
            <w:rtl/>
          </w:rPr>
          <w:t xml:space="preserve"> </w:t>
        </w:r>
        <w:r w:rsidR="00301B88" w:rsidRPr="00C45023">
          <w:rPr>
            <w:rStyle w:val="Hyperlink"/>
            <w:rFonts w:hint="eastAsia"/>
            <w:noProof/>
            <w:rtl/>
          </w:rPr>
          <w:t>صدور</w:t>
        </w:r>
        <w:r w:rsidR="00301B88" w:rsidRPr="00C45023">
          <w:rPr>
            <w:rStyle w:val="Hyperlink"/>
            <w:noProof/>
            <w:rtl/>
          </w:rPr>
          <w:t>(</w:t>
        </w:r>
        <w:r w:rsidR="00301B88" w:rsidRPr="00C45023">
          <w:rPr>
            <w:rStyle w:val="Hyperlink"/>
            <w:rFonts w:hint="eastAsia"/>
            <w:noProof/>
            <w:rtl/>
          </w:rPr>
          <w:t>نظر</w:t>
        </w:r>
        <w:r w:rsidR="00301B88" w:rsidRPr="00C45023">
          <w:rPr>
            <w:rStyle w:val="Hyperlink"/>
            <w:noProof/>
            <w:rtl/>
          </w:rPr>
          <w:t xml:space="preserve"> </w:t>
        </w:r>
        <w:r w:rsidR="00301B88" w:rsidRPr="00C45023">
          <w:rPr>
            <w:rStyle w:val="Hyperlink"/>
            <w:rFonts w:hint="eastAsia"/>
            <w:noProof/>
            <w:rtl/>
          </w:rPr>
          <w:t>تحق</w:t>
        </w:r>
        <w:r w:rsidR="00301B88" w:rsidRPr="00C45023">
          <w:rPr>
            <w:rStyle w:val="Hyperlink"/>
            <w:rFonts w:hint="cs"/>
            <w:noProof/>
            <w:rtl/>
          </w:rPr>
          <w:t>ی</w:t>
        </w:r>
        <w:r w:rsidR="00301B88" w:rsidRPr="00C45023">
          <w:rPr>
            <w:rStyle w:val="Hyperlink"/>
            <w:rFonts w:hint="eastAsia"/>
            <w:noProof/>
            <w:rtl/>
          </w:rPr>
          <w:t>ق</w:t>
        </w:r>
        <w:r w:rsidR="00301B88" w:rsidRPr="00C45023">
          <w:rPr>
            <w:rStyle w:val="Hyperlink"/>
            <w:noProof/>
            <w:rtl/>
          </w:rPr>
          <w:t>)</w:t>
        </w:r>
        <w:r w:rsidR="00301B88">
          <w:rPr>
            <w:noProof/>
            <w:webHidden/>
            <w:rtl/>
          </w:rPr>
          <w:tab/>
        </w:r>
        <w:r w:rsidR="00301B88">
          <w:rPr>
            <w:noProof/>
            <w:webHidden/>
            <w:rtl/>
          </w:rPr>
          <w:fldChar w:fldCharType="begin"/>
        </w:r>
        <w:r w:rsidR="00301B88">
          <w:rPr>
            <w:noProof/>
            <w:webHidden/>
            <w:rtl/>
          </w:rPr>
          <w:instrText xml:space="preserve"> </w:instrText>
        </w:r>
        <w:r w:rsidR="00301B88">
          <w:rPr>
            <w:noProof/>
            <w:webHidden/>
          </w:rPr>
          <w:instrText>PAGEREF</w:instrText>
        </w:r>
        <w:r w:rsidR="00301B88">
          <w:rPr>
            <w:noProof/>
            <w:webHidden/>
            <w:rtl/>
          </w:rPr>
          <w:instrText xml:space="preserve"> _</w:instrText>
        </w:r>
        <w:r w:rsidR="00301B88">
          <w:rPr>
            <w:noProof/>
            <w:webHidden/>
          </w:rPr>
          <w:instrText>Toc</w:instrText>
        </w:r>
        <w:r w:rsidR="00301B88">
          <w:rPr>
            <w:noProof/>
            <w:webHidden/>
            <w:rtl/>
          </w:rPr>
          <w:instrText xml:space="preserve">479591480 </w:instrText>
        </w:r>
        <w:r w:rsidR="00301B88">
          <w:rPr>
            <w:noProof/>
            <w:webHidden/>
          </w:rPr>
          <w:instrText>\h</w:instrText>
        </w:r>
        <w:r w:rsidR="00301B88">
          <w:rPr>
            <w:noProof/>
            <w:webHidden/>
            <w:rtl/>
          </w:rPr>
          <w:instrText xml:space="preserve"> </w:instrText>
        </w:r>
        <w:r w:rsidR="00301B88">
          <w:rPr>
            <w:noProof/>
            <w:webHidden/>
            <w:rtl/>
          </w:rPr>
        </w:r>
        <w:r w:rsidR="00301B88">
          <w:rPr>
            <w:noProof/>
            <w:webHidden/>
            <w:rtl/>
          </w:rPr>
          <w:fldChar w:fldCharType="separate"/>
        </w:r>
        <w:r w:rsidR="00301B88">
          <w:rPr>
            <w:noProof/>
            <w:webHidden/>
            <w:rtl/>
          </w:rPr>
          <w:t>3</w:t>
        </w:r>
        <w:r w:rsidR="00301B88">
          <w:rPr>
            <w:noProof/>
            <w:webHidden/>
            <w:rtl/>
          </w:rPr>
          <w:fldChar w:fldCharType="end"/>
        </w:r>
      </w:hyperlink>
    </w:p>
    <w:p w14:paraId="73C871D1" w14:textId="77777777" w:rsidR="00301B88" w:rsidRDefault="00000000">
      <w:pPr>
        <w:pStyle w:val="TOC7"/>
        <w:tabs>
          <w:tab w:val="right" w:leader="dot" w:pos="10194"/>
        </w:tabs>
        <w:rPr>
          <w:rFonts w:asciiTheme="minorHAnsi" w:eastAsiaTheme="minorEastAsia" w:hAnsiTheme="minorHAnsi" w:cstheme="minorBidi"/>
          <w:bCs w:val="0"/>
          <w:noProof/>
          <w:color w:val="auto"/>
          <w:szCs w:val="22"/>
          <w:rtl/>
          <w:lang w:bidi="ar-SA"/>
        </w:rPr>
      </w:pPr>
      <w:hyperlink w:anchor="_Toc479591481" w:history="1">
        <w:r w:rsidR="00301B88" w:rsidRPr="00C45023">
          <w:rPr>
            <w:rStyle w:val="Hyperlink"/>
            <w:rFonts w:hint="eastAsia"/>
            <w:noProof/>
            <w:rtl/>
          </w:rPr>
          <w:t>مناقشه</w:t>
        </w:r>
        <w:r w:rsidR="00301B88" w:rsidRPr="00C45023">
          <w:rPr>
            <w:rStyle w:val="Hyperlink"/>
            <w:noProof/>
            <w:rtl/>
          </w:rPr>
          <w:t xml:space="preserve"> </w:t>
        </w:r>
        <w:r w:rsidR="00301B88" w:rsidRPr="00C45023">
          <w:rPr>
            <w:rStyle w:val="Hyperlink"/>
            <w:rFonts w:hint="eastAsia"/>
            <w:noProof/>
            <w:rtl/>
          </w:rPr>
          <w:t>چهارم</w:t>
        </w:r>
        <w:r w:rsidR="00301B88" w:rsidRPr="00C45023">
          <w:rPr>
            <w:rStyle w:val="Hyperlink"/>
            <w:noProof/>
            <w:rtl/>
          </w:rPr>
          <w:t xml:space="preserve">: </w:t>
        </w:r>
        <w:r w:rsidR="00301B88" w:rsidRPr="00C45023">
          <w:rPr>
            <w:rStyle w:val="Hyperlink"/>
            <w:rFonts w:hint="eastAsia"/>
            <w:noProof/>
            <w:rtl/>
          </w:rPr>
          <w:t>فقدان</w:t>
        </w:r>
        <w:r w:rsidR="00301B88" w:rsidRPr="00C45023">
          <w:rPr>
            <w:rStyle w:val="Hyperlink"/>
            <w:noProof/>
            <w:rtl/>
          </w:rPr>
          <w:t xml:space="preserve"> </w:t>
        </w:r>
        <w:r w:rsidR="00301B88" w:rsidRPr="00C45023">
          <w:rPr>
            <w:rStyle w:val="Hyperlink"/>
            <w:rFonts w:hint="eastAsia"/>
            <w:noProof/>
            <w:rtl/>
          </w:rPr>
          <w:t>دل</w:t>
        </w:r>
        <w:r w:rsidR="00301B88" w:rsidRPr="00C45023">
          <w:rPr>
            <w:rStyle w:val="Hyperlink"/>
            <w:rFonts w:hint="cs"/>
            <w:noProof/>
            <w:rtl/>
          </w:rPr>
          <w:t>ی</w:t>
        </w:r>
        <w:r w:rsidR="00301B88" w:rsidRPr="00C45023">
          <w:rPr>
            <w:rStyle w:val="Hyperlink"/>
            <w:rFonts w:hint="eastAsia"/>
            <w:noProof/>
            <w:rtl/>
          </w:rPr>
          <w:t>ل</w:t>
        </w:r>
        <w:r w:rsidR="00301B88" w:rsidRPr="00C45023">
          <w:rPr>
            <w:rStyle w:val="Hyperlink"/>
            <w:noProof/>
            <w:rtl/>
          </w:rPr>
          <w:t xml:space="preserve"> </w:t>
        </w:r>
        <w:r w:rsidR="00301B88" w:rsidRPr="00C45023">
          <w:rPr>
            <w:rStyle w:val="Hyperlink"/>
            <w:rFonts w:hint="eastAsia"/>
            <w:noProof/>
            <w:rtl/>
          </w:rPr>
          <w:t>بر</w:t>
        </w:r>
        <w:r w:rsidR="00301B88" w:rsidRPr="00C45023">
          <w:rPr>
            <w:rStyle w:val="Hyperlink"/>
            <w:noProof/>
            <w:rtl/>
          </w:rPr>
          <w:t xml:space="preserve"> </w:t>
        </w:r>
        <w:r w:rsidR="00301B88" w:rsidRPr="00C45023">
          <w:rPr>
            <w:rStyle w:val="Hyperlink"/>
            <w:rFonts w:hint="eastAsia"/>
            <w:noProof/>
            <w:rtl/>
          </w:rPr>
          <w:t>تبعض</w:t>
        </w:r>
        <w:r w:rsidR="00301B88" w:rsidRPr="00C45023">
          <w:rPr>
            <w:rStyle w:val="Hyperlink"/>
            <w:noProof/>
            <w:rtl/>
          </w:rPr>
          <w:t xml:space="preserve"> </w:t>
        </w:r>
        <w:r w:rsidR="00301B88" w:rsidRPr="00C45023">
          <w:rPr>
            <w:rStyle w:val="Hyperlink"/>
            <w:rFonts w:hint="eastAsia"/>
            <w:noProof/>
            <w:rtl/>
          </w:rPr>
          <w:t>صدور</w:t>
        </w:r>
        <w:r w:rsidR="00301B88" w:rsidRPr="00C45023">
          <w:rPr>
            <w:rStyle w:val="Hyperlink"/>
            <w:noProof/>
            <w:rtl/>
          </w:rPr>
          <w:t xml:space="preserve"> (</w:t>
        </w:r>
        <w:r w:rsidR="00301B88" w:rsidRPr="00C45023">
          <w:rPr>
            <w:rStyle w:val="Hyperlink"/>
            <w:rFonts w:hint="eastAsia"/>
            <w:noProof/>
            <w:rtl/>
          </w:rPr>
          <w:t>نظر</w:t>
        </w:r>
        <w:r w:rsidR="00301B88" w:rsidRPr="00C45023">
          <w:rPr>
            <w:rStyle w:val="Hyperlink"/>
            <w:noProof/>
            <w:rtl/>
          </w:rPr>
          <w:t xml:space="preserve"> </w:t>
        </w:r>
        <w:r w:rsidR="00301B88" w:rsidRPr="00C45023">
          <w:rPr>
            <w:rStyle w:val="Hyperlink"/>
            <w:rFonts w:hint="eastAsia"/>
            <w:noProof/>
            <w:rtl/>
          </w:rPr>
          <w:t>تحق</w:t>
        </w:r>
        <w:r w:rsidR="00301B88" w:rsidRPr="00C45023">
          <w:rPr>
            <w:rStyle w:val="Hyperlink"/>
            <w:rFonts w:hint="cs"/>
            <w:noProof/>
            <w:rtl/>
          </w:rPr>
          <w:t>ی</w:t>
        </w:r>
        <w:r w:rsidR="00301B88" w:rsidRPr="00C45023">
          <w:rPr>
            <w:rStyle w:val="Hyperlink"/>
            <w:rFonts w:hint="eastAsia"/>
            <w:noProof/>
            <w:rtl/>
          </w:rPr>
          <w:t>ق</w:t>
        </w:r>
        <w:r w:rsidR="00301B88" w:rsidRPr="00C45023">
          <w:rPr>
            <w:rStyle w:val="Hyperlink"/>
            <w:noProof/>
            <w:rtl/>
          </w:rPr>
          <w:t>)</w:t>
        </w:r>
        <w:r w:rsidR="00301B88">
          <w:rPr>
            <w:noProof/>
            <w:webHidden/>
            <w:rtl/>
          </w:rPr>
          <w:tab/>
        </w:r>
        <w:r w:rsidR="00301B88">
          <w:rPr>
            <w:noProof/>
            <w:webHidden/>
            <w:rtl/>
          </w:rPr>
          <w:fldChar w:fldCharType="begin"/>
        </w:r>
        <w:r w:rsidR="00301B88">
          <w:rPr>
            <w:noProof/>
            <w:webHidden/>
            <w:rtl/>
          </w:rPr>
          <w:instrText xml:space="preserve"> </w:instrText>
        </w:r>
        <w:r w:rsidR="00301B88">
          <w:rPr>
            <w:noProof/>
            <w:webHidden/>
          </w:rPr>
          <w:instrText>PAGEREF</w:instrText>
        </w:r>
        <w:r w:rsidR="00301B88">
          <w:rPr>
            <w:noProof/>
            <w:webHidden/>
            <w:rtl/>
          </w:rPr>
          <w:instrText xml:space="preserve"> _</w:instrText>
        </w:r>
        <w:r w:rsidR="00301B88">
          <w:rPr>
            <w:noProof/>
            <w:webHidden/>
          </w:rPr>
          <w:instrText>Toc</w:instrText>
        </w:r>
        <w:r w:rsidR="00301B88">
          <w:rPr>
            <w:noProof/>
            <w:webHidden/>
            <w:rtl/>
          </w:rPr>
          <w:instrText xml:space="preserve">479591481 </w:instrText>
        </w:r>
        <w:r w:rsidR="00301B88">
          <w:rPr>
            <w:noProof/>
            <w:webHidden/>
          </w:rPr>
          <w:instrText>\h</w:instrText>
        </w:r>
        <w:r w:rsidR="00301B88">
          <w:rPr>
            <w:noProof/>
            <w:webHidden/>
            <w:rtl/>
          </w:rPr>
          <w:instrText xml:space="preserve"> </w:instrText>
        </w:r>
        <w:r w:rsidR="00301B88">
          <w:rPr>
            <w:noProof/>
            <w:webHidden/>
            <w:rtl/>
          </w:rPr>
        </w:r>
        <w:r w:rsidR="00301B88">
          <w:rPr>
            <w:noProof/>
            <w:webHidden/>
            <w:rtl/>
          </w:rPr>
          <w:fldChar w:fldCharType="separate"/>
        </w:r>
        <w:r w:rsidR="00301B88">
          <w:rPr>
            <w:noProof/>
            <w:webHidden/>
            <w:rtl/>
          </w:rPr>
          <w:t>3</w:t>
        </w:r>
        <w:r w:rsidR="00301B88">
          <w:rPr>
            <w:noProof/>
            <w:webHidden/>
            <w:rtl/>
          </w:rPr>
          <w:fldChar w:fldCharType="end"/>
        </w:r>
      </w:hyperlink>
    </w:p>
    <w:p w14:paraId="6BC35C0E" w14:textId="77777777" w:rsidR="00301B88" w:rsidRDefault="00000000">
      <w:pPr>
        <w:pStyle w:val="TOC6"/>
        <w:tabs>
          <w:tab w:val="right" w:leader="dot" w:pos="10194"/>
        </w:tabs>
        <w:rPr>
          <w:rFonts w:asciiTheme="minorHAnsi" w:eastAsiaTheme="minorEastAsia" w:hAnsiTheme="minorHAnsi" w:cstheme="minorBidi"/>
          <w:bCs w:val="0"/>
          <w:noProof/>
          <w:color w:val="auto"/>
          <w:szCs w:val="22"/>
          <w:rtl/>
          <w:lang w:bidi="ar-SA"/>
        </w:rPr>
      </w:pPr>
      <w:hyperlink w:anchor="_Toc479591482" w:history="1">
        <w:r w:rsidR="00301B88" w:rsidRPr="00C45023">
          <w:rPr>
            <w:rStyle w:val="Hyperlink"/>
            <w:rFonts w:hint="eastAsia"/>
            <w:noProof/>
            <w:rtl/>
          </w:rPr>
          <w:t>شمول</w:t>
        </w:r>
        <w:r w:rsidR="00301B88" w:rsidRPr="00C45023">
          <w:rPr>
            <w:rStyle w:val="Hyperlink"/>
            <w:noProof/>
            <w:rtl/>
          </w:rPr>
          <w:t xml:space="preserve"> </w:t>
        </w:r>
        <w:r w:rsidR="00301B88" w:rsidRPr="00C45023">
          <w:rPr>
            <w:rStyle w:val="Hyperlink"/>
            <w:rFonts w:hint="eastAsia"/>
            <w:noProof/>
            <w:rtl/>
          </w:rPr>
          <w:t>ادله</w:t>
        </w:r>
        <w:r w:rsidR="00301B88" w:rsidRPr="00C45023">
          <w:rPr>
            <w:rStyle w:val="Hyperlink"/>
            <w:noProof/>
            <w:rtl/>
          </w:rPr>
          <w:t xml:space="preserve"> </w:t>
        </w:r>
        <w:r w:rsidR="00301B88" w:rsidRPr="00C45023">
          <w:rPr>
            <w:rStyle w:val="Hyperlink"/>
            <w:rFonts w:hint="eastAsia"/>
            <w:noProof/>
            <w:rtl/>
          </w:rPr>
          <w:t>مرجحات</w:t>
        </w:r>
        <w:r w:rsidR="00301B88" w:rsidRPr="00C45023">
          <w:rPr>
            <w:rStyle w:val="Hyperlink"/>
            <w:noProof/>
            <w:rtl/>
          </w:rPr>
          <w:t xml:space="preserve"> </w:t>
        </w:r>
        <w:r w:rsidR="00301B88" w:rsidRPr="00C45023">
          <w:rPr>
            <w:rStyle w:val="Hyperlink"/>
            <w:rFonts w:hint="eastAsia"/>
            <w:noProof/>
            <w:rtl/>
          </w:rPr>
          <w:t>غ</w:t>
        </w:r>
        <w:r w:rsidR="00301B88" w:rsidRPr="00C45023">
          <w:rPr>
            <w:rStyle w:val="Hyperlink"/>
            <w:rFonts w:hint="cs"/>
            <w:noProof/>
            <w:rtl/>
          </w:rPr>
          <w:t>ی</w:t>
        </w:r>
        <w:r w:rsidR="00301B88" w:rsidRPr="00C45023">
          <w:rPr>
            <w:rStyle w:val="Hyperlink"/>
            <w:rFonts w:hint="eastAsia"/>
            <w:noProof/>
            <w:rtl/>
          </w:rPr>
          <w:t>ر</w:t>
        </w:r>
        <w:r w:rsidR="00301B88" w:rsidRPr="00C45023">
          <w:rPr>
            <w:rStyle w:val="Hyperlink"/>
            <w:noProof/>
            <w:rtl/>
          </w:rPr>
          <w:t xml:space="preserve"> </w:t>
        </w:r>
        <w:r w:rsidR="00301B88" w:rsidRPr="00C45023">
          <w:rPr>
            <w:rStyle w:val="Hyperlink"/>
            <w:rFonts w:hint="eastAsia"/>
            <w:noProof/>
            <w:rtl/>
          </w:rPr>
          <w:t>صدور</w:t>
        </w:r>
        <w:r w:rsidR="00301B88" w:rsidRPr="00C45023">
          <w:rPr>
            <w:rStyle w:val="Hyperlink"/>
            <w:rFonts w:hint="cs"/>
            <w:noProof/>
            <w:rtl/>
          </w:rPr>
          <w:t>ی</w:t>
        </w:r>
        <w:r w:rsidR="00301B88" w:rsidRPr="00C45023">
          <w:rPr>
            <w:rStyle w:val="Hyperlink"/>
            <w:noProof/>
            <w:rtl/>
          </w:rPr>
          <w:t xml:space="preserve"> </w:t>
        </w:r>
        <w:r w:rsidR="00301B88" w:rsidRPr="00C45023">
          <w:rPr>
            <w:rStyle w:val="Hyperlink"/>
            <w:rFonts w:hint="eastAsia"/>
            <w:noProof/>
            <w:rtl/>
          </w:rPr>
          <w:t>به</w:t>
        </w:r>
        <w:r w:rsidR="00301B88" w:rsidRPr="00C45023">
          <w:rPr>
            <w:rStyle w:val="Hyperlink"/>
            <w:noProof/>
            <w:rtl/>
          </w:rPr>
          <w:t xml:space="preserve"> </w:t>
        </w:r>
        <w:r w:rsidR="00301B88" w:rsidRPr="00C45023">
          <w:rPr>
            <w:rStyle w:val="Hyperlink"/>
            <w:rFonts w:hint="eastAsia"/>
            <w:noProof/>
            <w:rtl/>
          </w:rPr>
          <w:t>عام</w:t>
        </w:r>
        <w:r w:rsidR="00301B88" w:rsidRPr="00C45023">
          <w:rPr>
            <w:rStyle w:val="Hyperlink"/>
            <w:rFonts w:hint="cs"/>
            <w:noProof/>
            <w:rtl/>
          </w:rPr>
          <w:t>ی</w:t>
        </w:r>
        <w:r w:rsidR="00301B88" w:rsidRPr="00C45023">
          <w:rPr>
            <w:rStyle w:val="Hyperlink"/>
            <w:rFonts w:hint="eastAsia"/>
            <w:noProof/>
            <w:rtl/>
          </w:rPr>
          <w:t>ن</w:t>
        </w:r>
        <w:r w:rsidR="00301B88" w:rsidRPr="00C45023">
          <w:rPr>
            <w:rStyle w:val="Hyperlink"/>
            <w:noProof/>
            <w:rtl/>
          </w:rPr>
          <w:t xml:space="preserve"> </w:t>
        </w:r>
        <w:r w:rsidR="00301B88" w:rsidRPr="00C45023">
          <w:rPr>
            <w:rStyle w:val="Hyperlink"/>
            <w:rFonts w:hint="eastAsia"/>
            <w:noProof/>
            <w:rtl/>
          </w:rPr>
          <w:t>من</w:t>
        </w:r>
        <w:r w:rsidR="00301B88" w:rsidRPr="00C45023">
          <w:rPr>
            <w:rStyle w:val="Hyperlink"/>
            <w:noProof/>
            <w:rtl/>
          </w:rPr>
          <w:t xml:space="preserve"> </w:t>
        </w:r>
        <w:r w:rsidR="00301B88" w:rsidRPr="00C45023">
          <w:rPr>
            <w:rStyle w:val="Hyperlink"/>
            <w:rFonts w:hint="eastAsia"/>
            <w:noProof/>
            <w:rtl/>
          </w:rPr>
          <w:t>وجه</w:t>
        </w:r>
        <w:r w:rsidR="00301B88" w:rsidRPr="00C45023">
          <w:rPr>
            <w:rStyle w:val="Hyperlink"/>
            <w:noProof/>
            <w:rtl/>
          </w:rPr>
          <w:t xml:space="preserve"> (</w:t>
        </w:r>
        <w:r w:rsidR="00301B88" w:rsidRPr="00C45023">
          <w:rPr>
            <w:rStyle w:val="Hyperlink"/>
            <w:rFonts w:hint="eastAsia"/>
            <w:noProof/>
            <w:rtl/>
          </w:rPr>
          <w:t>نظر</w:t>
        </w:r>
        <w:r w:rsidR="00301B88" w:rsidRPr="00C45023">
          <w:rPr>
            <w:rStyle w:val="Hyperlink"/>
            <w:noProof/>
            <w:rtl/>
          </w:rPr>
          <w:t xml:space="preserve"> </w:t>
        </w:r>
        <w:r w:rsidR="00301B88" w:rsidRPr="00C45023">
          <w:rPr>
            <w:rStyle w:val="Hyperlink"/>
            <w:rFonts w:hint="eastAsia"/>
            <w:noProof/>
            <w:rtl/>
          </w:rPr>
          <w:t>تحق</w:t>
        </w:r>
        <w:r w:rsidR="00301B88" w:rsidRPr="00C45023">
          <w:rPr>
            <w:rStyle w:val="Hyperlink"/>
            <w:rFonts w:hint="cs"/>
            <w:noProof/>
            <w:rtl/>
          </w:rPr>
          <w:t>ی</w:t>
        </w:r>
        <w:r w:rsidR="00301B88" w:rsidRPr="00C45023">
          <w:rPr>
            <w:rStyle w:val="Hyperlink"/>
            <w:rFonts w:hint="eastAsia"/>
            <w:noProof/>
            <w:rtl/>
          </w:rPr>
          <w:t>ق</w:t>
        </w:r>
        <w:r w:rsidR="00301B88" w:rsidRPr="00C45023">
          <w:rPr>
            <w:rStyle w:val="Hyperlink"/>
            <w:noProof/>
            <w:rtl/>
          </w:rPr>
          <w:t>)</w:t>
        </w:r>
        <w:r w:rsidR="00301B88">
          <w:rPr>
            <w:noProof/>
            <w:webHidden/>
            <w:rtl/>
          </w:rPr>
          <w:tab/>
        </w:r>
        <w:r w:rsidR="00301B88">
          <w:rPr>
            <w:noProof/>
            <w:webHidden/>
            <w:rtl/>
          </w:rPr>
          <w:fldChar w:fldCharType="begin"/>
        </w:r>
        <w:r w:rsidR="00301B88">
          <w:rPr>
            <w:noProof/>
            <w:webHidden/>
            <w:rtl/>
          </w:rPr>
          <w:instrText xml:space="preserve"> </w:instrText>
        </w:r>
        <w:r w:rsidR="00301B88">
          <w:rPr>
            <w:noProof/>
            <w:webHidden/>
          </w:rPr>
          <w:instrText>PAGEREF</w:instrText>
        </w:r>
        <w:r w:rsidR="00301B88">
          <w:rPr>
            <w:noProof/>
            <w:webHidden/>
            <w:rtl/>
          </w:rPr>
          <w:instrText xml:space="preserve"> _</w:instrText>
        </w:r>
        <w:r w:rsidR="00301B88">
          <w:rPr>
            <w:noProof/>
            <w:webHidden/>
          </w:rPr>
          <w:instrText>Toc</w:instrText>
        </w:r>
        <w:r w:rsidR="00301B88">
          <w:rPr>
            <w:noProof/>
            <w:webHidden/>
            <w:rtl/>
          </w:rPr>
          <w:instrText xml:space="preserve">479591482 </w:instrText>
        </w:r>
        <w:r w:rsidR="00301B88">
          <w:rPr>
            <w:noProof/>
            <w:webHidden/>
          </w:rPr>
          <w:instrText>\h</w:instrText>
        </w:r>
        <w:r w:rsidR="00301B88">
          <w:rPr>
            <w:noProof/>
            <w:webHidden/>
            <w:rtl/>
          </w:rPr>
          <w:instrText xml:space="preserve"> </w:instrText>
        </w:r>
        <w:r w:rsidR="00301B88">
          <w:rPr>
            <w:noProof/>
            <w:webHidden/>
            <w:rtl/>
          </w:rPr>
        </w:r>
        <w:r w:rsidR="00301B88">
          <w:rPr>
            <w:noProof/>
            <w:webHidden/>
            <w:rtl/>
          </w:rPr>
          <w:fldChar w:fldCharType="separate"/>
        </w:r>
        <w:r w:rsidR="00301B88">
          <w:rPr>
            <w:noProof/>
            <w:webHidden/>
            <w:rtl/>
          </w:rPr>
          <w:t>4</w:t>
        </w:r>
        <w:r w:rsidR="00301B88">
          <w:rPr>
            <w:noProof/>
            <w:webHidden/>
            <w:rtl/>
          </w:rPr>
          <w:fldChar w:fldCharType="end"/>
        </w:r>
      </w:hyperlink>
    </w:p>
    <w:p w14:paraId="40AF6C1D" w14:textId="77777777" w:rsidR="00301B88" w:rsidRDefault="00000000">
      <w:pPr>
        <w:pStyle w:val="TOC6"/>
        <w:tabs>
          <w:tab w:val="right" w:leader="dot" w:pos="10194"/>
        </w:tabs>
        <w:rPr>
          <w:rFonts w:asciiTheme="minorHAnsi" w:eastAsiaTheme="minorEastAsia" w:hAnsiTheme="minorHAnsi" w:cstheme="minorBidi"/>
          <w:bCs w:val="0"/>
          <w:noProof/>
          <w:color w:val="auto"/>
          <w:szCs w:val="22"/>
          <w:rtl/>
          <w:lang w:bidi="ar-SA"/>
        </w:rPr>
      </w:pPr>
      <w:hyperlink w:anchor="_Toc479591483" w:history="1">
        <w:r w:rsidR="00301B88" w:rsidRPr="00C45023">
          <w:rPr>
            <w:rStyle w:val="Hyperlink"/>
            <w:rFonts w:hint="eastAsia"/>
            <w:noProof/>
            <w:rtl/>
          </w:rPr>
          <w:t>عدم</w:t>
        </w:r>
        <w:r w:rsidR="00301B88" w:rsidRPr="00C45023">
          <w:rPr>
            <w:rStyle w:val="Hyperlink"/>
            <w:noProof/>
            <w:rtl/>
          </w:rPr>
          <w:t xml:space="preserve"> </w:t>
        </w:r>
        <w:r w:rsidR="00301B88" w:rsidRPr="00C45023">
          <w:rPr>
            <w:rStyle w:val="Hyperlink"/>
            <w:rFonts w:hint="eastAsia"/>
            <w:noProof/>
            <w:rtl/>
          </w:rPr>
          <w:t>شمول</w:t>
        </w:r>
        <w:r w:rsidR="00301B88" w:rsidRPr="00C45023">
          <w:rPr>
            <w:rStyle w:val="Hyperlink"/>
            <w:noProof/>
            <w:rtl/>
          </w:rPr>
          <w:t xml:space="preserve"> </w:t>
        </w:r>
        <w:r w:rsidR="00301B88" w:rsidRPr="00C45023">
          <w:rPr>
            <w:rStyle w:val="Hyperlink"/>
            <w:rFonts w:hint="eastAsia"/>
            <w:noProof/>
            <w:rtl/>
          </w:rPr>
          <w:t>ادله</w:t>
        </w:r>
        <w:r w:rsidR="00301B88" w:rsidRPr="00C45023">
          <w:rPr>
            <w:rStyle w:val="Hyperlink"/>
            <w:noProof/>
            <w:rtl/>
          </w:rPr>
          <w:t xml:space="preserve"> </w:t>
        </w:r>
        <w:r w:rsidR="00301B88" w:rsidRPr="00C45023">
          <w:rPr>
            <w:rStyle w:val="Hyperlink"/>
            <w:rFonts w:hint="eastAsia"/>
            <w:noProof/>
            <w:rtl/>
          </w:rPr>
          <w:t>مرجحات</w:t>
        </w:r>
        <w:r w:rsidR="00301B88" w:rsidRPr="00C45023">
          <w:rPr>
            <w:rStyle w:val="Hyperlink"/>
            <w:noProof/>
            <w:rtl/>
          </w:rPr>
          <w:t xml:space="preserve"> </w:t>
        </w:r>
        <w:r w:rsidR="00301B88" w:rsidRPr="00C45023">
          <w:rPr>
            <w:rStyle w:val="Hyperlink"/>
            <w:rFonts w:hint="eastAsia"/>
            <w:noProof/>
            <w:rtl/>
          </w:rPr>
          <w:t>غ</w:t>
        </w:r>
        <w:r w:rsidR="00301B88" w:rsidRPr="00C45023">
          <w:rPr>
            <w:rStyle w:val="Hyperlink"/>
            <w:rFonts w:hint="cs"/>
            <w:noProof/>
            <w:rtl/>
          </w:rPr>
          <w:t>ی</w:t>
        </w:r>
        <w:r w:rsidR="00301B88" w:rsidRPr="00C45023">
          <w:rPr>
            <w:rStyle w:val="Hyperlink"/>
            <w:rFonts w:hint="eastAsia"/>
            <w:noProof/>
            <w:rtl/>
          </w:rPr>
          <w:t>ر</w:t>
        </w:r>
        <w:r w:rsidR="00301B88" w:rsidRPr="00C45023">
          <w:rPr>
            <w:rStyle w:val="Hyperlink"/>
            <w:noProof/>
            <w:rtl/>
          </w:rPr>
          <w:t xml:space="preserve"> </w:t>
        </w:r>
        <w:r w:rsidR="00301B88" w:rsidRPr="00C45023">
          <w:rPr>
            <w:rStyle w:val="Hyperlink"/>
            <w:rFonts w:hint="eastAsia"/>
            <w:noProof/>
            <w:rtl/>
          </w:rPr>
          <w:t>صدور</w:t>
        </w:r>
        <w:r w:rsidR="00301B88" w:rsidRPr="00C45023">
          <w:rPr>
            <w:rStyle w:val="Hyperlink"/>
            <w:rFonts w:hint="cs"/>
            <w:noProof/>
            <w:rtl/>
          </w:rPr>
          <w:t>ی</w:t>
        </w:r>
        <w:r w:rsidR="00301B88" w:rsidRPr="00C45023">
          <w:rPr>
            <w:rStyle w:val="Hyperlink"/>
            <w:noProof/>
            <w:rtl/>
          </w:rPr>
          <w:t xml:space="preserve"> </w:t>
        </w:r>
        <w:r w:rsidR="00301B88" w:rsidRPr="00C45023">
          <w:rPr>
            <w:rStyle w:val="Hyperlink"/>
            <w:rFonts w:hint="eastAsia"/>
            <w:noProof/>
            <w:rtl/>
          </w:rPr>
          <w:t>به</w:t>
        </w:r>
        <w:r w:rsidR="00301B88" w:rsidRPr="00C45023">
          <w:rPr>
            <w:rStyle w:val="Hyperlink"/>
            <w:noProof/>
            <w:rtl/>
          </w:rPr>
          <w:t xml:space="preserve"> </w:t>
        </w:r>
        <w:r w:rsidR="00301B88" w:rsidRPr="00C45023">
          <w:rPr>
            <w:rStyle w:val="Hyperlink"/>
            <w:rFonts w:hint="eastAsia"/>
            <w:noProof/>
            <w:rtl/>
          </w:rPr>
          <w:t>عام</w:t>
        </w:r>
        <w:r w:rsidR="00301B88" w:rsidRPr="00C45023">
          <w:rPr>
            <w:rStyle w:val="Hyperlink"/>
            <w:rFonts w:hint="cs"/>
            <w:noProof/>
            <w:rtl/>
          </w:rPr>
          <w:t>ی</w:t>
        </w:r>
        <w:r w:rsidR="00301B88" w:rsidRPr="00C45023">
          <w:rPr>
            <w:rStyle w:val="Hyperlink"/>
            <w:rFonts w:hint="eastAsia"/>
            <w:noProof/>
            <w:rtl/>
          </w:rPr>
          <w:t>ن</w:t>
        </w:r>
        <w:r w:rsidR="00301B88" w:rsidRPr="00C45023">
          <w:rPr>
            <w:rStyle w:val="Hyperlink"/>
            <w:noProof/>
            <w:rtl/>
          </w:rPr>
          <w:t xml:space="preserve"> </w:t>
        </w:r>
        <w:r w:rsidR="00301B88" w:rsidRPr="00C45023">
          <w:rPr>
            <w:rStyle w:val="Hyperlink"/>
            <w:rFonts w:hint="eastAsia"/>
            <w:noProof/>
            <w:rtl/>
          </w:rPr>
          <w:t>من</w:t>
        </w:r>
        <w:r w:rsidR="00301B88" w:rsidRPr="00C45023">
          <w:rPr>
            <w:rStyle w:val="Hyperlink"/>
            <w:noProof/>
            <w:rtl/>
          </w:rPr>
          <w:t xml:space="preserve"> </w:t>
        </w:r>
        <w:r w:rsidR="00301B88" w:rsidRPr="00C45023">
          <w:rPr>
            <w:rStyle w:val="Hyperlink"/>
            <w:rFonts w:hint="eastAsia"/>
            <w:noProof/>
            <w:rtl/>
          </w:rPr>
          <w:t>وجه</w:t>
        </w:r>
        <w:r w:rsidR="00301B88" w:rsidRPr="00C45023">
          <w:rPr>
            <w:rStyle w:val="Hyperlink"/>
            <w:noProof/>
            <w:rtl/>
          </w:rPr>
          <w:t xml:space="preserve"> (</w:t>
        </w:r>
        <w:r w:rsidR="00301B88" w:rsidRPr="00C45023">
          <w:rPr>
            <w:rStyle w:val="Hyperlink"/>
            <w:rFonts w:hint="eastAsia"/>
            <w:noProof/>
            <w:rtl/>
          </w:rPr>
          <w:t>آقا</w:t>
        </w:r>
        <w:r w:rsidR="00301B88" w:rsidRPr="00C45023">
          <w:rPr>
            <w:rStyle w:val="Hyperlink"/>
            <w:noProof/>
            <w:rtl/>
          </w:rPr>
          <w:t xml:space="preserve"> </w:t>
        </w:r>
        <w:r w:rsidR="00301B88" w:rsidRPr="00C45023">
          <w:rPr>
            <w:rStyle w:val="Hyperlink"/>
            <w:rFonts w:hint="eastAsia"/>
            <w:noProof/>
            <w:rtl/>
          </w:rPr>
          <w:t>ض</w:t>
        </w:r>
        <w:r w:rsidR="00301B88" w:rsidRPr="00C45023">
          <w:rPr>
            <w:rStyle w:val="Hyperlink"/>
            <w:rFonts w:hint="cs"/>
            <w:noProof/>
            <w:rtl/>
          </w:rPr>
          <w:t>ی</w:t>
        </w:r>
        <w:r w:rsidR="00301B88" w:rsidRPr="00C45023">
          <w:rPr>
            <w:rStyle w:val="Hyperlink"/>
            <w:rFonts w:hint="eastAsia"/>
            <w:noProof/>
            <w:rtl/>
          </w:rPr>
          <w:t>اء</w:t>
        </w:r>
        <w:r w:rsidR="00301B88" w:rsidRPr="00C45023">
          <w:rPr>
            <w:rStyle w:val="Hyperlink"/>
            <w:noProof/>
            <w:rtl/>
          </w:rPr>
          <w:t xml:space="preserve"> </w:t>
        </w:r>
        <w:r w:rsidR="00301B88" w:rsidRPr="00C45023">
          <w:rPr>
            <w:rStyle w:val="Hyperlink"/>
            <w:rFonts w:hint="eastAsia"/>
            <w:noProof/>
            <w:rtl/>
          </w:rPr>
          <w:t>و</w:t>
        </w:r>
        <w:r w:rsidR="00301B88" w:rsidRPr="00C45023">
          <w:rPr>
            <w:rStyle w:val="Hyperlink"/>
            <w:noProof/>
            <w:rtl/>
          </w:rPr>
          <w:t xml:space="preserve"> </w:t>
        </w:r>
        <w:r w:rsidR="00301B88" w:rsidRPr="00C45023">
          <w:rPr>
            <w:rStyle w:val="Hyperlink"/>
            <w:rFonts w:hint="eastAsia"/>
            <w:noProof/>
            <w:rtl/>
          </w:rPr>
          <w:t>محقق</w:t>
        </w:r>
        <w:r w:rsidR="00301B88" w:rsidRPr="00C45023">
          <w:rPr>
            <w:rStyle w:val="Hyperlink"/>
            <w:noProof/>
            <w:rtl/>
          </w:rPr>
          <w:t xml:space="preserve"> </w:t>
        </w:r>
        <w:r w:rsidR="00301B88" w:rsidRPr="00C45023">
          <w:rPr>
            <w:rStyle w:val="Hyperlink"/>
            <w:rFonts w:hint="eastAsia"/>
            <w:noProof/>
            <w:rtl/>
          </w:rPr>
          <w:t>صدر</w:t>
        </w:r>
        <w:r w:rsidR="00301B88" w:rsidRPr="00C45023">
          <w:rPr>
            <w:rStyle w:val="Hyperlink"/>
            <w:noProof/>
            <w:rtl/>
          </w:rPr>
          <w:t>)</w:t>
        </w:r>
        <w:r w:rsidR="00301B88">
          <w:rPr>
            <w:noProof/>
            <w:webHidden/>
            <w:rtl/>
          </w:rPr>
          <w:tab/>
        </w:r>
        <w:r w:rsidR="00301B88">
          <w:rPr>
            <w:noProof/>
            <w:webHidden/>
            <w:rtl/>
          </w:rPr>
          <w:fldChar w:fldCharType="begin"/>
        </w:r>
        <w:r w:rsidR="00301B88">
          <w:rPr>
            <w:noProof/>
            <w:webHidden/>
            <w:rtl/>
          </w:rPr>
          <w:instrText xml:space="preserve"> </w:instrText>
        </w:r>
        <w:r w:rsidR="00301B88">
          <w:rPr>
            <w:noProof/>
            <w:webHidden/>
          </w:rPr>
          <w:instrText>PAGEREF</w:instrText>
        </w:r>
        <w:r w:rsidR="00301B88">
          <w:rPr>
            <w:noProof/>
            <w:webHidden/>
            <w:rtl/>
          </w:rPr>
          <w:instrText xml:space="preserve"> _</w:instrText>
        </w:r>
        <w:r w:rsidR="00301B88">
          <w:rPr>
            <w:noProof/>
            <w:webHidden/>
          </w:rPr>
          <w:instrText>Toc</w:instrText>
        </w:r>
        <w:r w:rsidR="00301B88">
          <w:rPr>
            <w:noProof/>
            <w:webHidden/>
            <w:rtl/>
          </w:rPr>
          <w:instrText xml:space="preserve">479591483 </w:instrText>
        </w:r>
        <w:r w:rsidR="00301B88">
          <w:rPr>
            <w:noProof/>
            <w:webHidden/>
          </w:rPr>
          <w:instrText>\h</w:instrText>
        </w:r>
        <w:r w:rsidR="00301B88">
          <w:rPr>
            <w:noProof/>
            <w:webHidden/>
            <w:rtl/>
          </w:rPr>
          <w:instrText xml:space="preserve"> </w:instrText>
        </w:r>
        <w:r w:rsidR="00301B88">
          <w:rPr>
            <w:noProof/>
            <w:webHidden/>
            <w:rtl/>
          </w:rPr>
        </w:r>
        <w:r w:rsidR="00301B88">
          <w:rPr>
            <w:noProof/>
            <w:webHidden/>
            <w:rtl/>
          </w:rPr>
          <w:fldChar w:fldCharType="separate"/>
        </w:r>
        <w:r w:rsidR="00301B88">
          <w:rPr>
            <w:noProof/>
            <w:webHidden/>
            <w:rtl/>
          </w:rPr>
          <w:t>5</w:t>
        </w:r>
        <w:r w:rsidR="00301B88">
          <w:rPr>
            <w:noProof/>
            <w:webHidden/>
            <w:rtl/>
          </w:rPr>
          <w:fldChar w:fldCharType="end"/>
        </w:r>
      </w:hyperlink>
    </w:p>
    <w:p w14:paraId="24D36516" w14:textId="77777777" w:rsidR="00C91EB6" w:rsidRPr="00C91EB6" w:rsidRDefault="00A01522" w:rsidP="009B1E51">
      <w:pPr>
        <w:ind w:firstLine="284"/>
        <w:jc w:val="both"/>
      </w:pPr>
      <w:r>
        <w:rPr>
          <w:rFonts w:cs="B Titr"/>
          <w:noProof/>
          <w:webHidden/>
          <w:color w:val="632423" w:themeColor="accent2" w:themeShade="80"/>
          <w:szCs w:val="24"/>
          <w:rtl/>
        </w:rPr>
        <w:fldChar w:fldCharType="end"/>
      </w:r>
    </w:p>
    <w:p w14:paraId="5CD9BA95" w14:textId="77777777" w:rsidR="00F343FB" w:rsidRDefault="00F842AD" w:rsidP="009B1E51">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E80A25">
        <w:rPr>
          <w:rFonts w:hint="cs"/>
          <w:rtl/>
        </w:rPr>
        <w:t>تعارض</w:t>
      </w:r>
      <w:r w:rsidR="00724537">
        <w:rPr>
          <w:rFonts w:hint="cs"/>
          <w:rtl/>
        </w:rPr>
        <w:t>/</w:t>
      </w:r>
      <w:bookmarkStart w:id="1" w:name="BokSabj_d"/>
      <w:bookmarkEnd w:id="1"/>
      <w:r w:rsidR="00E80A25">
        <w:rPr>
          <w:rFonts w:hint="cs"/>
          <w:rtl/>
        </w:rPr>
        <w:t>مرجحات</w:t>
      </w:r>
      <w:r w:rsidR="00596C1E">
        <w:rPr>
          <w:rFonts w:hint="cs"/>
          <w:rtl/>
        </w:rPr>
        <w:t xml:space="preserve"> </w:t>
      </w:r>
      <w:r w:rsidR="00724537">
        <w:rPr>
          <w:rFonts w:hint="cs"/>
          <w:rtl/>
        </w:rPr>
        <w:t>/</w:t>
      </w:r>
      <w:bookmarkStart w:id="2" w:name="BokSabj2_d"/>
      <w:bookmarkEnd w:id="2"/>
      <w:r w:rsidR="00E80A25">
        <w:rPr>
          <w:rFonts w:hint="cs"/>
          <w:rtl/>
        </w:rPr>
        <w:t>شمول</w:t>
      </w:r>
      <w:r w:rsidR="00E80A25">
        <w:rPr>
          <w:rtl/>
        </w:rPr>
        <w:t xml:space="preserve"> </w:t>
      </w:r>
      <w:r w:rsidR="00E80A25">
        <w:rPr>
          <w:rFonts w:hint="cs"/>
          <w:rtl/>
        </w:rPr>
        <w:t>اخبار</w:t>
      </w:r>
      <w:r w:rsidR="00E80A25">
        <w:rPr>
          <w:rtl/>
        </w:rPr>
        <w:t xml:space="preserve"> </w:t>
      </w:r>
      <w:r w:rsidR="00E80A25">
        <w:rPr>
          <w:rFonts w:hint="cs"/>
          <w:rtl/>
        </w:rPr>
        <w:t>علاجیه</w:t>
      </w:r>
      <w:r w:rsidR="00E80A25">
        <w:rPr>
          <w:rtl/>
        </w:rPr>
        <w:t xml:space="preserve"> </w:t>
      </w:r>
      <w:r w:rsidR="00E80A25">
        <w:rPr>
          <w:rFonts w:hint="cs"/>
          <w:rtl/>
        </w:rPr>
        <w:t>به</w:t>
      </w:r>
      <w:r w:rsidR="00E80A25">
        <w:rPr>
          <w:rtl/>
        </w:rPr>
        <w:t xml:space="preserve"> </w:t>
      </w:r>
      <w:r w:rsidR="00E80A25">
        <w:rPr>
          <w:rFonts w:hint="cs"/>
          <w:rtl/>
        </w:rPr>
        <w:t>عامین</w:t>
      </w:r>
      <w:r w:rsidR="00E80A25">
        <w:rPr>
          <w:rtl/>
        </w:rPr>
        <w:t xml:space="preserve"> </w:t>
      </w:r>
      <w:r w:rsidR="00E80A25">
        <w:rPr>
          <w:rFonts w:hint="cs"/>
          <w:rtl/>
        </w:rPr>
        <w:t>من</w:t>
      </w:r>
      <w:r w:rsidR="00E80A25">
        <w:rPr>
          <w:rtl/>
        </w:rPr>
        <w:t xml:space="preserve"> </w:t>
      </w:r>
      <w:r w:rsidR="00E80A25">
        <w:rPr>
          <w:rFonts w:hint="cs"/>
          <w:rtl/>
        </w:rPr>
        <w:t>وجه</w:t>
      </w:r>
      <w:r w:rsidR="001B6799">
        <w:rPr>
          <w:rFonts w:hint="cs"/>
          <w:rtl/>
        </w:rPr>
        <w:t xml:space="preserve"> </w:t>
      </w:r>
    </w:p>
    <w:p w14:paraId="27D7CBCF" w14:textId="77777777" w:rsidR="008F5B4D" w:rsidRPr="008A522A" w:rsidRDefault="008F5B4D" w:rsidP="009B1E51">
      <w:pPr>
        <w:ind w:firstLine="284"/>
        <w:jc w:val="both"/>
        <w:rPr>
          <w:rStyle w:val="Emphasis"/>
          <w:b/>
          <w:bCs w:val="0"/>
          <w:rtl/>
        </w:rPr>
      </w:pPr>
      <w:r w:rsidRPr="008A522A">
        <w:rPr>
          <w:rStyle w:val="Emphasis"/>
          <w:rFonts w:hint="cs"/>
          <w:b/>
          <w:bCs w:val="0"/>
          <w:rtl/>
        </w:rPr>
        <w:t>خلاصه مباحث گذشته:</w:t>
      </w:r>
    </w:p>
    <w:p w14:paraId="1CB28A56" w14:textId="77777777" w:rsidR="005F3C98" w:rsidRDefault="00DA28D8" w:rsidP="009B1E51">
      <w:pPr>
        <w:pBdr>
          <w:bottom w:val="double" w:sz="6" w:space="1" w:color="auto"/>
        </w:pBdr>
        <w:ind w:firstLine="284"/>
        <w:jc w:val="both"/>
        <w:rPr>
          <w:rtl/>
        </w:rPr>
      </w:pPr>
      <w:r>
        <w:rPr>
          <w:rFonts w:hint="cs"/>
          <w:rtl/>
        </w:rPr>
        <w:t>بحث در شمول اخ</w:t>
      </w:r>
      <w:r w:rsidR="005F3C98">
        <w:rPr>
          <w:rFonts w:hint="cs"/>
          <w:rtl/>
        </w:rPr>
        <w:t>بار علاجیه به عامین من وجه بود.</w:t>
      </w:r>
    </w:p>
    <w:p w14:paraId="0871B952" w14:textId="77777777" w:rsidR="003A6148" w:rsidRDefault="005F3C98" w:rsidP="009B1E51">
      <w:pPr>
        <w:pBdr>
          <w:bottom w:val="double" w:sz="6" w:space="1" w:color="auto"/>
        </w:pBdr>
        <w:ind w:firstLine="284"/>
        <w:jc w:val="both"/>
        <w:rPr>
          <w:rtl/>
        </w:rPr>
      </w:pPr>
      <w:r>
        <w:rPr>
          <w:rFonts w:hint="cs"/>
          <w:rtl/>
        </w:rPr>
        <w:t>م</w:t>
      </w:r>
      <w:r w:rsidR="008B3487">
        <w:rPr>
          <w:rFonts w:hint="cs"/>
          <w:rtl/>
        </w:rPr>
        <w:t>حقق</w:t>
      </w:r>
      <w:r w:rsidR="00DA28D8">
        <w:rPr>
          <w:rFonts w:hint="cs"/>
          <w:rtl/>
        </w:rPr>
        <w:t xml:space="preserve"> خویی</w:t>
      </w:r>
      <w:r w:rsidR="00B86B08">
        <w:rPr>
          <w:rFonts w:hint="cs"/>
          <w:rtl/>
        </w:rPr>
        <w:t xml:space="preserve"> در مناقشه به محقق نائینی</w:t>
      </w:r>
      <w:r w:rsidR="00DA28D8">
        <w:rPr>
          <w:rFonts w:hint="cs"/>
          <w:rtl/>
        </w:rPr>
        <w:t xml:space="preserve"> </w:t>
      </w:r>
      <w:r w:rsidR="00DA28D8" w:rsidRPr="00DA28D8">
        <w:rPr>
          <w:rFonts w:hint="cs"/>
          <w:vertAlign w:val="superscript"/>
          <w:rtl/>
        </w:rPr>
        <w:t>علیه</w:t>
      </w:r>
      <w:r w:rsidR="00B86B08">
        <w:rPr>
          <w:rFonts w:hint="cs"/>
          <w:vertAlign w:val="superscript"/>
          <w:rtl/>
        </w:rPr>
        <w:t>ما</w:t>
      </w:r>
      <w:r w:rsidR="00DA28D8" w:rsidRPr="00DA28D8">
        <w:rPr>
          <w:rFonts w:hint="cs"/>
          <w:vertAlign w:val="superscript"/>
          <w:rtl/>
        </w:rPr>
        <w:t xml:space="preserve"> الرحمة</w:t>
      </w:r>
      <w:r w:rsidR="00DA28D8">
        <w:rPr>
          <w:rFonts w:hint="cs"/>
          <w:rtl/>
        </w:rPr>
        <w:t xml:space="preserve"> </w:t>
      </w:r>
      <w:r>
        <w:rPr>
          <w:rFonts w:hint="cs"/>
          <w:rtl/>
        </w:rPr>
        <w:t>فرمودند اخبار علاجیه شامل عامین من وجه است و از شمول اخبار نه تبعیض در حجیت لازم می آیند و نه تبعیض در صدور</w:t>
      </w:r>
      <w:r w:rsidR="00AD4BDF">
        <w:rPr>
          <w:rFonts w:hint="cs"/>
          <w:rtl/>
        </w:rPr>
        <w:t>، حجیت صفت مدلول است و مدلول قابل تبعض است، قسمتی از مدلول می تواند ح</w:t>
      </w:r>
      <w:r w:rsidR="009B1E51">
        <w:rPr>
          <w:rFonts w:hint="cs"/>
          <w:rtl/>
        </w:rPr>
        <w:t>جب باشد و قسمتی از آن می تواند حجت نباشد.</w:t>
      </w:r>
    </w:p>
    <w:p w14:paraId="0DDF3B7C" w14:textId="77777777" w:rsidR="00484814" w:rsidRDefault="00484814" w:rsidP="009B1E51">
      <w:pPr>
        <w:pBdr>
          <w:bottom w:val="double" w:sz="6" w:space="1" w:color="auto"/>
        </w:pBdr>
        <w:ind w:firstLine="284"/>
        <w:jc w:val="both"/>
        <w:rPr>
          <w:rtl/>
        </w:rPr>
      </w:pPr>
      <w:r>
        <w:rPr>
          <w:rFonts w:hint="cs"/>
          <w:rtl/>
        </w:rPr>
        <w:t>ادعای محقق خویی آنچه که تبعض برادار نیست صدور است و اینجا تبعض در صدور لازم نمی آید، و آنچه که لازم می آید تبعض در حجیت است و تبعض در حجیت ممکن است و اشکالی ندارد.</w:t>
      </w:r>
    </w:p>
    <w:p w14:paraId="47F9BC78" w14:textId="77777777" w:rsidR="00247D2F" w:rsidRPr="003A6148" w:rsidRDefault="00247D2F" w:rsidP="009B1E51">
      <w:pPr>
        <w:pBdr>
          <w:bottom w:val="double" w:sz="6" w:space="1" w:color="auto"/>
        </w:pBdr>
        <w:ind w:firstLine="284"/>
        <w:jc w:val="both"/>
      </w:pPr>
    </w:p>
    <w:p w14:paraId="52C018D1" w14:textId="77777777" w:rsidR="008F5B4D" w:rsidRDefault="008F5B4D" w:rsidP="009B1E51">
      <w:pPr>
        <w:ind w:firstLine="284"/>
        <w:jc w:val="both"/>
      </w:pPr>
    </w:p>
    <w:p w14:paraId="2E84DFDF" w14:textId="77777777" w:rsidR="008C3162" w:rsidRDefault="00B86B08" w:rsidP="00BF4A71">
      <w:pPr>
        <w:ind w:firstLine="284"/>
        <w:jc w:val="both"/>
        <w:rPr>
          <w:rtl/>
        </w:rPr>
      </w:pPr>
      <w:r>
        <w:rPr>
          <w:rFonts w:hint="cs"/>
          <w:rtl/>
        </w:rPr>
        <w:t xml:space="preserve">محقق صدر </w:t>
      </w:r>
      <w:r w:rsidR="00907615" w:rsidRPr="00907615">
        <w:rPr>
          <w:rFonts w:hint="cs"/>
          <w:vertAlign w:val="superscript"/>
          <w:rtl/>
        </w:rPr>
        <w:t>رحمه الله</w:t>
      </w:r>
      <w:r w:rsidR="00907615">
        <w:rPr>
          <w:rFonts w:hint="cs"/>
          <w:rtl/>
        </w:rPr>
        <w:t xml:space="preserve"> </w:t>
      </w:r>
      <w:r>
        <w:rPr>
          <w:rFonts w:hint="cs"/>
          <w:rtl/>
        </w:rPr>
        <w:t xml:space="preserve">از استاد خود جواب می دهند که </w:t>
      </w:r>
      <w:r w:rsidR="00700E34">
        <w:rPr>
          <w:rFonts w:hint="cs"/>
          <w:rtl/>
        </w:rPr>
        <w:t xml:space="preserve">در محل کلام تبعض در مدلول نیز رخ نمی دهد، چون تبعض در مدلول در کلام امام صادق علیه السلام رخ می دهد، امام علیه السلام فرموده اند «لاتکرم الفساق» </w:t>
      </w:r>
      <w:r w:rsidR="00B07202">
        <w:rPr>
          <w:rFonts w:hint="cs"/>
          <w:rtl/>
        </w:rPr>
        <w:t xml:space="preserve">مثلاً </w:t>
      </w:r>
      <w:r w:rsidR="00700E34">
        <w:rPr>
          <w:rFonts w:hint="cs"/>
          <w:rtl/>
        </w:rPr>
        <w:t>و</w:t>
      </w:r>
      <w:r w:rsidR="00BF4A71">
        <w:rPr>
          <w:rFonts w:hint="cs"/>
          <w:rtl/>
        </w:rPr>
        <w:t xml:space="preserve"> اشکالی ندارد با</w:t>
      </w:r>
      <w:r w:rsidR="007251CF">
        <w:rPr>
          <w:rFonts w:hint="cs"/>
          <w:rtl/>
        </w:rPr>
        <w:t xml:space="preserve"> ادله علاجیه بفرمایند عموم این کلام مراد جدی ام نیست</w:t>
      </w:r>
      <w:r w:rsidR="00BF4A71">
        <w:rPr>
          <w:rFonts w:hint="cs"/>
          <w:rtl/>
        </w:rPr>
        <w:t>، اشکالی ندارد عموم آن حجت نبوده و در خصوص حجت باشد.</w:t>
      </w:r>
    </w:p>
    <w:p w14:paraId="3A8D2E9A" w14:textId="77777777" w:rsidR="00BF4A71" w:rsidRDefault="00340F97" w:rsidP="00F12A39">
      <w:pPr>
        <w:ind w:firstLine="284"/>
        <w:jc w:val="both"/>
        <w:rPr>
          <w:rtl/>
        </w:rPr>
      </w:pPr>
      <w:r>
        <w:rPr>
          <w:rFonts w:hint="cs"/>
          <w:rtl/>
        </w:rPr>
        <w:t>چیزی که تبعض بردار است</w:t>
      </w:r>
      <w:r w:rsidR="00D17A5C">
        <w:rPr>
          <w:rFonts w:hint="cs"/>
          <w:rtl/>
        </w:rPr>
        <w:t xml:space="preserve"> مدلول</w:t>
      </w:r>
      <w:r>
        <w:rPr>
          <w:rFonts w:hint="cs"/>
          <w:rtl/>
        </w:rPr>
        <w:t xml:space="preserve"> </w:t>
      </w:r>
      <w:r w:rsidR="00A819E2">
        <w:rPr>
          <w:rFonts w:hint="cs"/>
          <w:rtl/>
        </w:rPr>
        <w:t>کلام</w:t>
      </w:r>
      <w:r w:rsidR="00D17A5C">
        <w:rPr>
          <w:rFonts w:hint="cs"/>
          <w:rtl/>
        </w:rPr>
        <w:t xml:space="preserve"> امام</w:t>
      </w:r>
      <w:r>
        <w:rPr>
          <w:rFonts w:hint="cs"/>
          <w:rtl/>
        </w:rPr>
        <w:t xml:space="preserve"> است و حال آن</w:t>
      </w:r>
      <w:r w:rsidR="00A819E2">
        <w:rPr>
          <w:rFonts w:hint="cs"/>
          <w:rtl/>
        </w:rPr>
        <w:t>که مدلول کلام راوی ذات حدیث است نه مدلول کلام امام علیه السلام.</w:t>
      </w:r>
      <w:r>
        <w:rPr>
          <w:rFonts w:hint="cs"/>
          <w:rtl/>
        </w:rPr>
        <w:t xml:space="preserve"> </w:t>
      </w:r>
      <w:r w:rsidR="00D17A5C">
        <w:rPr>
          <w:rFonts w:hint="cs"/>
          <w:rtl/>
        </w:rPr>
        <w:t>زراره خبر می د</w:t>
      </w:r>
      <w:r w:rsidR="00CC5AC5">
        <w:rPr>
          <w:rFonts w:hint="cs"/>
          <w:rtl/>
        </w:rPr>
        <w:t xml:space="preserve">هد از خبر امام صادق علیه السلام، او </w:t>
      </w:r>
      <w:r w:rsidR="00D17A5C">
        <w:rPr>
          <w:rFonts w:hint="cs"/>
          <w:rtl/>
        </w:rPr>
        <w:t>می گوید این الفاظ ا</w:t>
      </w:r>
      <w:r w:rsidR="00CC5AC5">
        <w:rPr>
          <w:rFonts w:hint="cs"/>
          <w:rtl/>
        </w:rPr>
        <w:t>ز امام صادق علیه السلام صادر شد.</w:t>
      </w:r>
    </w:p>
    <w:p w14:paraId="55419373" w14:textId="77777777" w:rsidR="00CC5AC5" w:rsidRDefault="00CC5AC5" w:rsidP="00570D77">
      <w:pPr>
        <w:ind w:firstLine="284"/>
        <w:jc w:val="both"/>
        <w:rPr>
          <w:rtl/>
        </w:rPr>
      </w:pPr>
      <w:r>
        <w:rPr>
          <w:rFonts w:hint="cs"/>
          <w:rtl/>
        </w:rPr>
        <w:t xml:space="preserve">مقول امام صادق علیه السلام تبعض بردارد است اما </w:t>
      </w:r>
      <w:r w:rsidR="00E3353E">
        <w:rPr>
          <w:rFonts w:hint="cs"/>
          <w:rtl/>
        </w:rPr>
        <w:t xml:space="preserve">این </w:t>
      </w:r>
      <w:r>
        <w:rPr>
          <w:rFonts w:hint="cs"/>
          <w:rtl/>
        </w:rPr>
        <w:t>مقول زراره</w:t>
      </w:r>
      <w:r w:rsidR="00E3353E">
        <w:rPr>
          <w:rFonts w:hint="cs"/>
          <w:rtl/>
        </w:rPr>
        <w:t xml:space="preserve"> نیست،</w:t>
      </w:r>
      <w:r w:rsidR="00F12A39">
        <w:rPr>
          <w:rFonts w:hint="cs"/>
          <w:rtl/>
        </w:rPr>
        <w:t xml:space="preserve"> مقول ز</w:t>
      </w:r>
      <w:r w:rsidR="008D12DD">
        <w:rPr>
          <w:rFonts w:hint="cs"/>
          <w:rtl/>
        </w:rPr>
        <w:t>ر</w:t>
      </w:r>
      <w:r w:rsidR="00F12A39">
        <w:rPr>
          <w:rFonts w:hint="cs"/>
          <w:rtl/>
        </w:rPr>
        <w:t xml:space="preserve">اره این است که امام صادق علیه السلام این جمله را فرمود </w:t>
      </w:r>
      <w:r w:rsidR="008D12DD">
        <w:rPr>
          <w:rFonts w:hint="cs"/>
          <w:rtl/>
        </w:rPr>
        <w:t>و امام صادق علیه السلام آن جمله</w:t>
      </w:r>
      <w:r w:rsidR="00F12A39">
        <w:rPr>
          <w:rFonts w:hint="cs"/>
          <w:rtl/>
        </w:rPr>
        <w:t xml:space="preserve"> را </w:t>
      </w:r>
      <w:r w:rsidR="008D12DD">
        <w:rPr>
          <w:rFonts w:hint="cs"/>
          <w:rtl/>
        </w:rPr>
        <w:t xml:space="preserve">یا </w:t>
      </w:r>
      <w:r w:rsidR="00570D77">
        <w:rPr>
          <w:rFonts w:hint="cs"/>
          <w:rtl/>
        </w:rPr>
        <w:t>فرموده یا نفرموده و مقول امام علیه السلام تبعض بردار نیست.</w:t>
      </w:r>
    </w:p>
    <w:p w14:paraId="4FC283E2" w14:textId="77777777" w:rsidR="00955185" w:rsidRDefault="00955185" w:rsidP="00644AAF">
      <w:pPr>
        <w:ind w:firstLine="284"/>
        <w:jc w:val="both"/>
        <w:rPr>
          <w:rtl/>
        </w:rPr>
      </w:pPr>
      <w:r>
        <w:rPr>
          <w:rFonts w:hint="cs"/>
          <w:rtl/>
        </w:rPr>
        <w:lastRenderedPageBreak/>
        <w:t>زراره که میگوید امام علیه السلام این را فرمود، کلام زراره در نقل الفاظ امام حجت است اما چه مراد امام علیه السلام بوده؟ زراره می گوید: من نمی دانم. گاهی مخبر نمی داند مراد امام علیه السلام چه بوده است، «رب حامل فقه الی من هو افقه منه» روای فقط می گوید امام علیه السلام این جملات را فرمودند اما من معنای آن را نمی دانم کلام امام علیه السلام نزد من مجمل است،</w:t>
      </w:r>
      <w:r w:rsidR="00F1425D">
        <w:rPr>
          <w:rFonts w:hint="cs"/>
          <w:rtl/>
        </w:rPr>
        <w:t xml:space="preserve"> ممکن است نزد روای در یک معنا حجت باشد و در نزد شنونده در معنای دیگر حجت باشد.</w:t>
      </w:r>
      <w:r w:rsidR="00644AAF">
        <w:rPr>
          <w:rFonts w:hint="cs"/>
          <w:rtl/>
        </w:rPr>
        <w:t xml:space="preserve"> راوی همان الفاظ امام را ـ یا عینا یا مرادف الفاظ را ـ منتقل می کند تا مخاطب از آن عبارت چه بفهمد.</w:t>
      </w:r>
    </w:p>
    <w:p w14:paraId="744A5E86" w14:textId="77777777" w:rsidR="00F1425D" w:rsidRDefault="00235053" w:rsidP="00235053">
      <w:pPr>
        <w:pStyle w:val="Heading9"/>
        <w:rPr>
          <w:rtl/>
        </w:rPr>
      </w:pPr>
      <w:bookmarkStart w:id="3" w:name="_Toc479591479"/>
      <w:r>
        <w:rPr>
          <w:rFonts w:hint="cs"/>
          <w:rtl/>
        </w:rPr>
        <w:t xml:space="preserve">اشکال: </w:t>
      </w:r>
      <w:r w:rsidR="001379EA">
        <w:rPr>
          <w:rFonts w:hint="cs"/>
          <w:rtl/>
        </w:rPr>
        <w:t>امکان ثبوتی تبعض در دالّ</w:t>
      </w:r>
      <w:r>
        <w:rPr>
          <w:rFonts w:hint="cs"/>
          <w:rtl/>
        </w:rPr>
        <w:t xml:space="preserve"> (نظر تحقیق)</w:t>
      </w:r>
      <w:bookmarkEnd w:id="3"/>
    </w:p>
    <w:p w14:paraId="64192A52" w14:textId="77777777" w:rsidR="00235053" w:rsidRDefault="00AE7DD6" w:rsidP="00955185">
      <w:pPr>
        <w:ind w:firstLine="284"/>
        <w:jc w:val="both"/>
        <w:rPr>
          <w:rtl/>
        </w:rPr>
      </w:pPr>
      <w:r>
        <w:rPr>
          <w:rFonts w:hint="cs"/>
          <w:rtl/>
        </w:rPr>
        <w:t>می توان از جواب محقق صدر جواب داده و از محقق خویی دفاع نمود.</w:t>
      </w:r>
    </w:p>
    <w:p w14:paraId="34797E81" w14:textId="77777777" w:rsidR="00AE7DD6" w:rsidRDefault="00907615" w:rsidP="00D579F1">
      <w:pPr>
        <w:ind w:firstLine="284"/>
        <w:jc w:val="both"/>
        <w:rPr>
          <w:rtl/>
        </w:rPr>
      </w:pPr>
      <w:r>
        <w:rPr>
          <w:rFonts w:hint="cs"/>
          <w:rtl/>
        </w:rPr>
        <w:t>شاید مراد محقق خویی</w:t>
      </w:r>
      <w:r w:rsidR="00B250E0">
        <w:rPr>
          <w:rFonts w:hint="cs"/>
          <w:rtl/>
        </w:rPr>
        <w:t xml:space="preserve"> </w:t>
      </w:r>
      <w:r w:rsidR="00A5265B">
        <w:rPr>
          <w:rFonts w:hint="cs"/>
          <w:rtl/>
        </w:rPr>
        <w:t>این است که مدلول کلام</w:t>
      </w:r>
      <w:r w:rsidR="00344F6A">
        <w:rPr>
          <w:rFonts w:hint="cs"/>
          <w:rtl/>
        </w:rPr>
        <w:t xml:space="preserve"> زراره</w:t>
      </w:r>
      <w:r w:rsidR="00A5265B">
        <w:rPr>
          <w:rFonts w:hint="cs"/>
          <w:rtl/>
        </w:rPr>
        <w:t xml:space="preserve"> همان «قال الصادق علیه السلام» است اما همین مدلول کلام زاراه تبعض پذیر است، مدلول کلام زراره</w:t>
      </w:r>
      <w:r w:rsidR="00D579F1">
        <w:rPr>
          <w:rFonts w:hint="cs"/>
          <w:rtl/>
        </w:rPr>
        <w:t xml:space="preserve"> «قال الصادق علیه السلام» است و همین مدلول مردد است بین اینکه «قال الصادق علیه السلام اکرم العلماء» و اینکه «قال اکرم العلماء الا الفساق»، اگر </w:t>
      </w:r>
      <w:r w:rsidR="001C71C9">
        <w:rPr>
          <w:rFonts w:hint="cs"/>
          <w:rtl/>
        </w:rPr>
        <w:t>مدلول کلام او عموم و مدلول نخستین باشد با حدیث «لاتکرم الفساق» تعارض دارد و اگر مدلول کلامش خصوص بوده با حدیث «لاتکرم الفساق» تعارض ندارد</w:t>
      </w:r>
      <w:r w:rsidR="00AD5111">
        <w:rPr>
          <w:rFonts w:hint="cs"/>
          <w:rtl/>
        </w:rPr>
        <w:t>.</w:t>
      </w:r>
    </w:p>
    <w:p w14:paraId="33F6F83A" w14:textId="77777777" w:rsidR="00AD5111" w:rsidRDefault="00AD5111" w:rsidP="00D579F1">
      <w:pPr>
        <w:ind w:firstLine="284"/>
        <w:jc w:val="both"/>
        <w:rPr>
          <w:rtl/>
        </w:rPr>
      </w:pPr>
      <w:r>
        <w:rPr>
          <w:rFonts w:hint="cs"/>
          <w:rtl/>
        </w:rPr>
        <w:t xml:space="preserve">محقق خویی می توانند ادعا کنند که شارع مقدس با اخبار علاجیه خبر زراره را مقدم بر خبر عبد الله بن سنان کرده است، زیرا خبر زراره مثلاً مصداق خبر اصدق است </w:t>
      </w:r>
      <w:r w:rsidR="00B405DA">
        <w:rPr>
          <w:rFonts w:hint="cs"/>
          <w:rtl/>
        </w:rPr>
        <w:t xml:space="preserve">و خبر عبد الله بن سنان مثلا مصداق خبر صادق است و شارع با </w:t>
      </w:r>
      <w:r w:rsidR="006A23CE">
        <w:rPr>
          <w:rFonts w:hint="cs"/>
          <w:rtl/>
        </w:rPr>
        <w:t>ا</w:t>
      </w:r>
      <w:r w:rsidR="00B405DA">
        <w:rPr>
          <w:rFonts w:hint="cs"/>
          <w:rtl/>
        </w:rPr>
        <w:t>خبار علاجیه میگوید من خبر روای اصدق را گفتم و خبر راوی صادق را که «لاتکرم الفساق» است را نگفتم</w:t>
      </w:r>
      <w:r w:rsidR="00277225">
        <w:rPr>
          <w:rFonts w:hint="cs"/>
          <w:rtl/>
        </w:rPr>
        <w:t>. من «لاتکرم الفساق الا العلماء» را گفتم من به عبد الله بن سنان «لاتکرم الفساق» را نگفتم، شارع با ادله علاجیه صدور</w:t>
      </w:r>
      <w:r w:rsidR="006E55A9">
        <w:rPr>
          <w:rFonts w:hint="cs"/>
          <w:rtl/>
        </w:rPr>
        <w:t xml:space="preserve"> به نحو عموم را نفی می کند و به این بیان مدلول کلام</w:t>
      </w:r>
      <w:r w:rsidR="00B4194B">
        <w:rPr>
          <w:rFonts w:hint="cs"/>
          <w:rtl/>
        </w:rPr>
        <w:t xml:space="preserve"> عبد الله بن</w:t>
      </w:r>
      <w:r w:rsidR="00601AE1">
        <w:rPr>
          <w:rFonts w:hint="cs"/>
          <w:rtl/>
        </w:rPr>
        <w:t xml:space="preserve"> سنان قابل تبعیض است، به برکت شمول اخبار علاجیه در عامین من وجه نتیجه آن می شود که امام نفرموده است «لاتکرم الفساق» و فرموده است «لاتکر الفساق الا العلماء».</w:t>
      </w:r>
    </w:p>
    <w:p w14:paraId="249D88FC" w14:textId="77777777" w:rsidR="00AE7DD6" w:rsidRDefault="00AE7DD6" w:rsidP="00955185">
      <w:pPr>
        <w:ind w:firstLine="284"/>
        <w:jc w:val="both"/>
        <w:rPr>
          <w:rtl/>
        </w:rPr>
      </w:pPr>
      <w:r>
        <w:rPr>
          <w:rFonts w:hint="cs"/>
          <w:rtl/>
        </w:rPr>
        <w:t>آخر کلام محقق خویی نیز موهم این جهت می باشد.</w:t>
      </w:r>
      <w:r w:rsidR="00A521F8">
        <w:rPr>
          <w:rFonts w:hint="cs"/>
          <w:rtl/>
        </w:rPr>
        <w:t xml:space="preserve"> لکن نمی توان گفت این بیان عرفی است. </w:t>
      </w:r>
      <w:r w:rsidR="0076230F">
        <w:rPr>
          <w:rFonts w:hint="cs"/>
          <w:rtl/>
        </w:rPr>
        <w:t>اما آنچه که می شود گفت این است که اگر دو نفر از مولا خبر آوردند و یکی گفت مولا فرموده «اکرم العلما» و دیگری گفت مولا فرموده «لاتکرم الفساق»</w:t>
      </w:r>
      <w:r w:rsidR="008105CF">
        <w:rPr>
          <w:rFonts w:hint="cs"/>
          <w:rtl/>
        </w:rPr>
        <w:t xml:space="preserve"> در اینجا مولا می تواند بگوید «لاتکرم الفساق» از من صادر نشده است یعنی، به نحو عموم از من صادر نشده است، من حرمت اکرام فساق را در </w:t>
      </w:r>
      <w:r w:rsidR="005D3572">
        <w:rPr>
          <w:rFonts w:hint="cs"/>
          <w:rtl/>
        </w:rPr>
        <w:t>فاسقان غیر عالم گفته ام.</w:t>
      </w:r>
    </w:p>
    <w:p w14:paraId="4A9D0310" w14:textId="77777777" w:rsidR="005D3572" w:rsidRDefault="005D3572" w:rsidP="00CD0747">
      <w:pPr>
        <w:ind w:firstLine="284"/>
        <w:jc w:val="both"/>
        <w:rPr>
          <w:rtl/>
        </w:rPr>
      </w:pPr>
      <w:r>
        <w:rPr>
          <w:rFonts w:hint="cs"/>
          <w:rtl/>
        </w:rPr>
        <w:t>حاصل</w:t>
      </w:r>
      <w:r w:rsidR="00C52ADE">
        <w:rPr>
          <w:rFonts w:hint="cs"/>
          <w:rtl/>
        </w:rPr>
        <w:t xml:space="preserve"> دفاع</w:t>
      </w:r>
      <w:r>
        <w:rPr>
          <w:rFonts w:hint="cs"/>
          <w:rtl/>
        </w:rPr>
        <w:t xml:space="preserve">: </w:t>
      </w:r>
      <w:r w:rsidR="00C52ADE">
        <w:rPr>
          <w:rFonts w:hint="cs"/>
          <w:rtl/>
        </w:rPr>
        <w:t>مدلول خبر صادق و اصدق کلام امام علیه السلام است، و کلام امام علیه السلام قابل کم و زیاد شدن است،</w:t>
      </w:r>
      <w:r w:rsidR="009862F6">
        <w:rPr>
          <w:rFonts w:hint="cs"/>
          <w:rtl/>
        </w:rPr>
        <w:t xml:space="preserve"> </w:t>
      </w:r>
      <w:r w:rsidR="00BF29F2">
        <w:rPr>
          <w:rFonts w:hint="cs"/>
          <w:rtl/>
        </w:rPr>
        <w:t>شارع می تواند بگوید عموم «اکرم العلماء» از من صادر شده است و عبد را به عموم این خبر مکلف کند، و</w:t>
      </w:r>
      <w:r w:rsidR="001A389E">
        <w:rPr>
          <w:rFonts w:hint="cs"/>
          <w:rtl/>
        </w:rPr>
        <w:t xml:space="preserve"> می تواند بفرماید </w:t>
      </w:r>
      <w:r w:rsidR="00CD0747">
        <w:rPr>
          <w:rFonts w:hint="cs"/>
          <w:rtl/>
        </w:rPr>
        <w:lastRenderedPageBreak/>
        <w:t xml:space="preserve">کی </w:t>
      </w:r>
      <w:r w:rsidR="001A389E">
        <w:rPr>
          <w:rFonts w:hint="cs"/>
          <w:rtl/>
        </w:rPr>
        <w:t>«لاتکرم الفساق»</w:t>
      </w:r>
      <w:r w:rsidR="00CD0747">
        <w:rPr>
          <w:rFonts w:hint="cs"/>
          <w:rtl/>
        </w:rPr>
        <w:t xml:space="preserve"> به آن عمومیت از من صادر شده است</w:t>
      </w:r>
      <w:r w:rsidR="00F54A89">
        <w:rPr>
          <w:rFonts w:hint="cs"/>
          <w:rtl/>
        </w:rPr>
        <w:t>!؟ آنچه از من صادر شده است «لاتکرم الفساق الا العلماء» می باشد.</w:t>
      </w:r>
    </w:p>
    <w:p w14:paraId="048B5CA6" w14:textId="77777777" w:rsidR="00F54A89" w:rsidRDefault="00BC62F9" w:rsidP="00CD0747">
      <w:pPr>
        <w:ind w:firstLine="284"/>
        <w:jc w:val="both"/>
        <w:rPr>
          <w:rtl/>
        </w:rPr>
      </w:pPr>
      <w:r>
        <w:rPr>
          <w:rFonts w:hint="cs"/>
          <w:rtl/>
        </w:rPr>
        <w:t>هر چند در تعارض خبرین</w:t>
      </w:r>
      <w:r w:rsidR="007C5557">
        <w:rPr>
          <w:rFonts w:hint="cs"/>
          <w:rtl/>
        </w:rPr>
        <w:t xml:space="preserve"> از دو راوی</w:t>
      </w:r>
      <w:r>
        <w:rPr>
          <w:rFonts w:hint="cs"/>
          <w:rtl/>
        </w:rPr>
        <w:t>، آنچه تعارض دارد دالّین هستند که تعارض می کنند، اما دالّین هم تبعض پذیر می باشند، و مولا می تواند بفرماید مقداری از آن دال از من صادر شده است و مقداری از من صادر نشده است.</w:t>
      </w:r>
    </w:p>
    <w:p w14:paraId="716E0BFE" w14:textId="77777777" w:rsidR="00235053" w:rsidRDefault="00134727" w:rsidP="00134727">
      <w:pPr>
        <w:pStyle w:val="Heading8"/>
        <w:rPr>
          <w:rtl/>
        </w:rPr>
      </w:pPr>
      <w:bookmarkStart w:id="4" w:name="_Toc479591480"/>
      <w:r>
        <w:rPr>
          <w:rFonts w:hint="cs"/>
          <w:rtl/>
        </w:rPr>
        <w:t xml:space="preserve">جواب دیگر به محقق خویی: </w:t>
      </w:r>
      <w:r w:rsidR="002C1FF2">
        <w:rPr>
          <w:rFonts w:hint="cs"/>
          <w:rtl/>
        </w:rPr>
        <w:t>تتیمم کشف و مرجح صدوری مساوی با تبعض در صدور</w:t>
      </w:r>
      <w:r>
        <w:rPr>
          <w:rFonts w:hint="cs"/>
          <w:rtl/>
        </w:rPr>
        <w:t>(نظر تحقیق)</w:t>
      </w:r>
      <w:bookmarkEnd w:id="4"/>
    </w:p>
    <w:p w14:paraId="25CEF840" w14:textId="77777777" w:rsidR="00235053" w:rsidRDefault="009B34C7" w:rsidP="00955185">
      <w:pPr>
        <w:ind w:firstLine="284"/>
        <w:jc w:val="both"/>
        <w:rPr>
          <w:rtl/>
        </w:rPr>
      </w:pPr>
      <w:r>
        <w:rPr>
          <w:rFonts w:hint="cs"/>
          <w:rtl/>
        </w:rPr>
        <w:t xml:space="preserve">جوابی که محقق صدر از مناقشه محقق خویی دادند مبتلی به اشکال بود، لکن </w:t>
      </w:r>
      <w:r w:rsidR="002A7BFF">
        <w:rPr>
          <w:rFonts w:hint="cs"/>
          <w:rtl/>
        </w:rPr>
        <w:t xml:space="preserve">از </w:t>
      </w:r>
      <w:r>
        <w:rPr>
          <w:rFonts w:hint="cs"/>
          <w:rtl/>
        </w:rPr>
        <w:t>مناقشه محقق خویی جواب دیگری</w:t>
      </w:r>
      <w:r w:rsidR="002A7BFF">
        <w:rPr>
          <w:rFonts w:hint="cs"/>
          <w:rtl/>
        </w:rPr>
        <w:t xml:space="preserve"> می توان داد.</w:t>
      </w:r>
    </w:p>
    <w:p w14:paraId="10167529" w14:textId="77777777" w:rsidR="002A7BFF" w:rsidRDefault="002A7BFF" w:rsidP="00955185">
      <w:pPr>
        <w:ind w:firstLine="284"/>
        <w:jc w:val="both"/>
        <w:rPr>
          <w:rtl/>
        </w:rPr>
      </w:pPr>
      <w:r>
        <w:rPr>
          <w:rFonts w:hint="cs"/>
          <w:rtl/>
        </w:rPr>
        <w:t>مبنای محقق خویی در مفاد ادله حجیت، جعل علم و تتمیم کشف می باشد، و محل کلام نیز بحث از مرجح صدوری می باشد،</w:t>
      </w:r>
      <w:r w:rsidR="0033392C">
        <w:rPr>
          <w:rFonts w:hint="cs"/>
          <w:rtl/>
        </w:rPr>
        <w:t xml:space="preserve"> و مرجح صدوری یعنی حجت بودن خبر از لحاظ صدور بنابراین حجیت صدور با مبنای جعل علمیت یعنی شارع عبد را عالم به صدور قرار داده است.</w:t>
      </w:r>
    </w:p>
    <w:p w14:paraId="48996B6E" w14:textId="77777777" w:rsidR="00A4183A" w:rsidRDefault="003B0795" w:rsidP="00F57F96">
      <w:pPr>
        <w:ind w:firstLine="284"/>
        <w:jc w:val="both"/>
        <w:rPr>
          <w:rtl/>
        </w:rPr>
      </w:pPr>
      <w:r>
        <w:rPr>
          <w:rFonts w:hint="cs"/>
          <w:rtl/>
        </w:rPr>
        <w:t>محقق خویی برای فرار از تبعیض در صدور به تبعیض در حجیت پناه برده و می فرمایند تبعیض در حجیت اشکال ندارد،</w:t>
      </w:r>
      <w:r w:rsidR="00020DFA">
        <w:rPr>
          <w:rFonts w:hint="cs"/>
          <w:rtl/>
        </w:rPr>
        <w:t xml:space="preserve"> لکن </w:t>
      </w:r>
      <w:r w:rsidR="00C26F7B">
        <w:rPr>
          <w:rFonts w:hint="cs"/>
          <w:rtl/>
        </w:rPr>
        <w:t xml:space="preserve">حجیت مرجح صدوری </w:t>
      </w:r>
      <w:r w:rsidR="00020DFA">
        <w:rPr>
          <w:rFonts w:hint="cs"/>
          <w:rtl/>
        </w:rPr>
        <w:t>با مبنای جعل علمی</w:t>
      </w:r>
      <w:r w:rsidR="00C26F7B">
        <w:rPr>
          <w:rFonts w:hint="cs"/>
          <w:rtl/>
        </w:rPr>
        <w:t xml:space="preserve">ت یعنی علم به صدور، بنابراین لامحالة </w:t>
      </w:r>
      <w:r w:rsidR="00F57F96">
        <w:rPr>
          <w:rFonts w:hint="cs"/>
          <w:rtl/>
        </w:rPr>
        <w:t xml:space="preserve">دوباره در دام مشکله </w:t>
      </w:r>
      <w:r w:rsidR="00C26F7B">
        <w:rPr>
          <w:rFonts w:hint="cs"/>
          <w:rtl/>
        </w:rPr>
        <w:t xml:space="preserve">تبعیض در صدور </w:t>
      </w:r>
      <w:r w:rsidR="00F57F96">
        <w:rPr>
          <w:rFonts w:hint="cs"/>
          <w:rtl/>
        </w:rPr>
        <w:t>می افتند.</w:t>
      </w:r>
    </w:p>
    <w:p w14:paraId="40BB2404" w14:textId="77777777" w:rsidR="00F57F96" w:rsidRDefault="006610D1" w:rsidP="00F57F96">
      <w:pPr>
        <w:ind w:firstLine="284"/>
        <w:jc w:val="both"/>
        <w:rPr>
          <w:rtl/>
        </w:rPr>
      </w:pPr>
      <w:r>
        <w:rPr>
          <w:rFonts w:hint="cs"/>
          <w:rtl/>
        </w:rPr>
        <w:t>محقق خویی عبارت تبعیض در صدور را به عبارت تبعیض در حجیت تغییر دادند و این تغییر عبارت برای ما قابل فهم نیست.</w:t>
      </w:r>
    </w:p>
    <w:p w14:paraId="66618B1D" w14:textId="77777777" w:rsidR="00F963FF" w:rsidRDefault="00F963FF" w:rsidP="007A3663">
      <w:pPr>
        <w:pStyle w:val="Heading7"/>
        <w:rPr>
          <w:rtl/>
        </w:rPr>
      </w:pPr>
      <w:bookmarkStart w:id="5" w:name="_Toc479591481"/>
      <w:r>
        <w:rPr>
          <w:rFonts w:hint="cs"/>
          <w:rtl/>
        </w:rPr>
        <w:t xml:space="preserve">مناقشه چهارم: </w:t>
      </w:r>
      <w:r w:rsidR="00652EA1">
        <w:rPr>
          <w:rFonts w:hint="cs"/>
          <w:rtl/>
        </w:rPr>
        <w:t xml:space="preserve">فقدان دلیل بر تبعض </w:t>
      </w:r>
      <w:r w:rsidR="00BE51F3">
        <w:rPr>
          <w:rFonts w:hint="cs"/>
          <w:rtl/>
        </w:rPr>
        <w:t xml:space="preserve">صدور </w:t>
      </w:r>
      <w:r>
        <w:rPr>
          <w:rFonts w:hint="cs"/>
          <w:rtl/>
        </w:rPr>
        <w:t>(نظر تحقیق)</w:t>
      </w:r>
      <w:bookmarkEnd w:id="5"/>
    </w:p>
    <w:p w14:paraId="4722B352" w14:textId="77777777" w:rsidR="007A3663" w:rsidRDefault="004B7E51" w:rsidP="00F57F96">
      <w:pPr>
        <w:ind w:firstLine="284"/>
        <w:jc w:val="both"/>
        <w:rPr>
          <w:rtl/>
        </w:rPr>
      </w:pPr>
      <w:r>
        <w:rPr>
          <w:rFonts w:hint="cs"/>
          <w:rtl/>
        </w:rPr>
        <w:t>محقق نائینی فرمود تبعیض در صدور معنا ندارد محال است.</w:t>
      </w:r>
    </w:p>
    <w:p w14:paraId="19463E30" w14:textId="77777777" w:rsidR="004B7E51" w:rsidRDefault="004B7E51" w:rsidP="00F57F96">
      <w:pPr>
        <w:ind w:firstLine="284"/>
        <w:jc w:val="both"/>
        <w:rPr>
          <w:rtl/>
        </w:rPr>
      </w:pPr>
      <w:r>
        <w:rPr>
          <w:rFonts w:hint="cs"/>
          <w:rtl/>
        </w:rPr>
        <w:t>لکن در نظر تحقیق تبعیض</w:t>
      </w:r>
      <w:r w:rsidR="00420F29">
        <w:rPr>
          <w:rFonts w:hint="cs"/>
          <w:rtl/>
        </w:rPr>
        <w:t xml:space="preserve"> در صدور امکان دارد و اشکالی متوجه آن نیست، محقق صدر نیز تبعیض در صدور را از راه شهادت ایجابیه و سلبیه تصویر کرده است و بیانی</w:t>
      </w:r>
      <w:r w:rsidR="004D3E0C">
        <w:rPr>
          <w:rFonts w:hint="cs"/>
          <w:rtl/>
        </w:rPr>
        <w:t xml:space="preserve"> دقّیِ</w:t>
      </w:r>
      <w:r w:rsidR="00420F29">
        <w:rPr>
          <w:rFonts w:hint="cs"/>
          <w:rtl/>
        </w:rPr>
        <w:t xml:space="preserve"> </w:t>
      </w:r>
      <w:r w:rsidR="004D3E0C">
        <w:rPr>
          <w:rFonts w:hint="cs"/>
          <w:rtl/>
        </w:rPr>
        <w:t xml:space="preserve">عقلیِ </w:t>
      </w:r>
      <w:r w:rsidR="00420F29">
        <w:rPr>
          <w:rFonts w:hint="cs"/>
          <w:rtl/>
        </w:rPr>
        <w:t>مفصلی ارائه داده است، لکن ما در نظر تحقیق به بیان عرفی میگوییم تبعیض در صدور امکان دارد.</w:t>
      </w:r>
    </w:p>
    <w:p w14:paraId="36CC7268" w14:textId="77777777" w:rsidR="004462BA" w:rsidRDefault="004462BA" w:rsidP="0026733F">
      <w:pPr>
        <w:ind w:firstLine="284"/>
        <w:jc w:val="both"/>
        <w:rPr>
          <w:rtl/>
        </w:rPr>
      </w:pPr>
      <w:r>
        <w:rPr>
          <w:rFonts w:hint="cs"/>
          <w:rtl/>
        </w:rPr>
        <w:t>تبعیض در صدور امری</w:t>
      </w:r>
      <w:r w:rsidR="0026733F">
        <w:rPr>
          <w:rFonts w:hint="cs"/>
          <w:rtl/>
        </w:rPr>
        <w:t xml:space="preserve"> عقلائی</w:t>
      </w:r>
      <w:r>
        <w:rPr>
          <w:rFonts w:hint="cs"/>
          <w:rtl/>
        </w:rPr>
        <w:t xml:space="preserve"> است</w:t>
      </w:r>
      <w:r w:rsidR="0026733F">
        <w:rPr>
          <w:rFonts w:hint="cs"/>
          <w:rtl/>
        </w:rPr>
        <w:t xml:space="preserve"> و عرفا ممکن می باشد، </w:t>
      </w:r>
      <w:r w:rsidR="00DE2CCE">
        <w:rPr>
          <w:rFonts w:hint="cs"/>
          <w:rtl/>
        </w:rPr>
        <w:t>درست است که تبعیض در صدور از امور بسیط می باشد اما با حیثیت می شود آن را تصویر کرد.</w:t>
      </w:r>
    </w:p>
    <w:p w14:paraId="5C4DD7BF" w14:textId="77777777" w:rsidR="00DE2CCE" w:rsidRDefault="00023F9E" w:rsidP="0026733F">
      <w:pPr>
        <w:ind w:firstLine="284"/>
        <w:jc w:val="both"/>
        <w:rPr>
          <w:rtl/>
        </w:rPr>
      </w:pPr>
      <w:r>
        <w:rPr>
          <w:rFonts w:hint="cs"/>
          <w:rtl/>
        </w:rPr>
        <w:lastRenderedPageBreak/>
        <w:t xml:space="preserve">مولا با ادله علاجیه می گوید </w:t>
      </w:r>
      <w:r w:rsidR="006E7E97">
        <w:rPr>
          <w:rFonts w:hint="cs"/>
          <w:rtl/>
        </w:rPr>
        <w:t xml:space="preserve">عموم </w:t>
      </w:r>
      <w:r>
        <w:rPr>
          <w:rFonts w:hint="cs"/>
          <w:rtl/>
        </w:rPr>
        <w:t xml:space="preserve">«لاتکرم الفساق» </w:t>
      </w:r>
      <w:r w:rsidR="006E7E97">
        <w:rPr>
          <w:rFonts w:hint="cs"/>
          <w:rtl/>
        </w:rPr>
        <w:t xml:space="preserve">از من صادر نشده است و با ادله حجیت خبر واحد ـ صدق العادل </w:t>
      </w:r>
      <w:r w:rsidR="00393005">
        <w:rPr>
          <w:rFonts w:hint="cs"/>
          <w:rtl/>
        </w:rPr>
        <w:t xml:space="preserve">ـ می گوید «لاتکرم الفساق» نسبت به غیر </w:t>
      </w:r>
      <w:r w:rsidR="00807D6D">
        <w:rPr>
          <w:rFonts w:hint="cs"/>
          <w:rtl/>
        </w:rPr>
        <w:t>علما از من صادر شده است. مولا می فرماید:</w:t>
      </w:r>
      <w:r w:rsidR="00393005">
        <w:rPr>
          <w:rFonts w:hint="cs"/>
          <w:rtl/>
        </w:rPr>
        <w:t xml:space="preserve"> </w:t>
      </w:r>
      <w:r w:rsidR="00807D6D">
        <w:rPr>
          <w:rFonts w:hint="cs"/>
          <w:rtl/>
        </w:rPr>
        <w:t>«لاتکرم الفساق»ـی که به نحو عموم باشد و با «اکرم العلماء» تعارض داشته باشد از من صادر نشده است.</w:t>
      </w:r>
    </w:p>
    <w:p w14:paraId="315A9DAB" w14:textId="77777777" w:rsidR="00807D6D" w:rsidRDefault="00346A22" w:rsidP="00E15B19">
      <w:pPr>
        <w:ind w:firstLine="284"/>
        <w:jc w:val="both"/>
        <w:rPr>
          <w:rtl/>
        </w:rPr>
      </w:pPr>
      <w:r>
        <w:rPr>
          <w:rFonts w:hint="cs"/>
          <w:rtl/>
        </w:rPr>
        <w:t>محقق نائینی بر این باورند که تبعیض در صدور معنا ندا</w:t>
      </w:r>
      <w:r w:rsidR="00E15B19">
        <w:rPr>
          <w:rFonts w:hint="cs"/>
          <w:rtl/>
        </w:rPr>
        <w:t xml:space="preserve">رد، و ادعا آن است که معنا دارد. محقق خویی مدعی هستند که </w:t>
      </w:r>
      <w:r w:rsidR="00734A49">
        <w:rPr>
          <w:rFonts w:hint="cs"/>
          <w:rtl/>
        </w:rPr>
        <w:t>منکر تبیعض در صدورند لکن</w:t>
      </w:r>
      <w:r w:rsidR="00E15B19">
        <w:rPr>
          <w:rFonts w:hint="cs"/>
          <w:rtl/>
        </w:rPr>
        <w:t xml:space="preserve"> بیانات ایشان هم </w:t>
      </w:r>
      <w:r w:rsidR="00734A49">
        <w:rPr>
          <w:rFonts w:hint="cs"/>
          <w:rtl/>
        </w:rPr>
        <w:t>ریشه در تبعیض در حجیت دارد.</w:t>
      </w:r>
    </w:p>
    <w:p w14:paraId="7C5F7672" w14:textId="77777777" w:rsidR="002F4177" w:rsidRPr="001B0EEE" w:rsidRDefault="002F4177" w:rsidP="00E15B19">
      <w:pPr>
        <w:ind w:firstLine="284"/>
        <w:jc w:val="both"/>
        <w:rPr>
          <w:rStyle w:val="Emphasis"/>
          <w:rtl/>
        </w:rPr>
      </w:pPr>
      <w:r w:rsidRPr="001B0EEE">
        <w:rPr>
          <w:rStyle w:val="Emphasis"/>
          <w:rFonts w:hint="cs"/>
          <w:rtl/>
        </w:rPr>
        <w:t>معنای عبارت محقق خویی</w:t>
      </w:r>
    </w:p>
    <w:p w14:paraId="754FDEA2" w14:textId="77777777" w:rsidR="00734A49" w:rsidRDefault="009B1871" w:rsidP="002F4177">
      <w:pPr>
        <w:ind w:firstLine="284"/>
        <w:jc w:val="both"/>
        <w:rPr>
          <w:rtl/>
        </w:rPr>
      </w:pPr>
      <w:r>
        <w:rPr>
          <w:rFonts w:hint="cs"/>
          <w:rtl/>
        </w:rPr>
        <w:t xml:space="preserve">محقق خویی در ذیل بحث می فرمایند </w:t>
      </w:r>
      <w:r w:rsidR="002F4177">
        <w:rPr>
          <w:rFonts w:hint="cs"/>
          <w:rtl/>
        </w:rPr>
        <w:t>«</w:t>
      </w:r>
      <w:r w:rsidR="002F4177" w:rsidRPr="001B0EEE">
        <w:rPr>
          <w:rFonts w:hint="cs"/>
          <w:color w:val="000080"/>
          <w:rtl/>
        </w:rPr>
        <w:t>و</w:t>
      </w:r>
      <w:r w:rsidR="002F4177" w:rsidRPr="001B0EEE">
        <w:rPr>
          <w:color w:val="000080"/>
          <w:rtl/>
        </w:rPr>
        <w:t xml:space="preserve"> (</w:t>
      </w:r>
      <w:r w:rsidR="002F4177" w:rsidRPr="001B0EEE">
        <w:rPr>
          <w:rFonts w:hint="cs"/>
          <w:color w:val="000080"/>
          <w:rtl/>
        </w:rPr>
        <w:t>بعبارة</w:t>
      </w:r>
      <w:r w:rsidR="002F4177" w:rsidRPr="001B0EEE">
        <w:rPr>
          <w:color w:val="000080"/>
          <w:rtl/>
        </w:rPr>
        <w:t xml:space="preserve"> </w:t>
      </w:r>
      <w:r w:rsidR="002F4177" w:rsidRPr="001B0EEE">
        <w:rPr>
          <w:rFonts w:hint="cs"/>
          <w:color w:val="000080"/>
          <w:rtl/>
        </w:rPr>
        <w:t>أخرى</w:t>
      </w:r>
      <w:r w:rsidR="002F4177" w:rsidRPr="001B0EEE">
        <w:rPr>
          <w:color w:val="000080"/>
          <w:rtl/>
        </w:rPr>
        <w:t xml:space="preserve">) </w:t>
      </w:r>
      <w:r w:rsidR="002F4177" w:rsidRPr="001B0EEE">
        <w:rPr>
          <w:rFonts w:hint="cs"/>
          <w:color w:val="000080"/>
          <w:rtl/>
        </w:rPr>
        <w:t>نتعبد</w:t>
      </w:r>
      <w:r w:rsidR="002F4177" w:rsidRPr="001B0EEE">
        <w:rPr>
          <w:color w:val="000080"/>
          <w:rtl/>
        </w:rPr>
        <w:t xml:space="preserve"> </w:t>
      </w:r>
      <w:r w:rsidR="002F4177" w:rsidRPr="001B0EEE">
        <w:rPr>
          <w:rFonts w:hint="cs"/>
          <w:color w:val="000080"/>
          <w:rtl/>
        </w:rPr>
        <w:t>بصدوره</w:t>
      </w:r>
      <w:r w:rsidR="002F4177" w:rsidRPr="001B0EEE">
        <w:rPr>
          <w:color w:val="000080"/>
          <w:rtl/>
        </w:rPr>
        <w:t xml:space="preserve"> </w:t>
      </w:r>
      <w:r w:rsidR="002F4177" w:rsidRPr="001B0EEE">
        <w:rPr>
          <w:rFonts w:hint="cs"/>
          <w:color w:val="000080"/>
          <w:rtl/>
        </w:rPr>
        <w:t>دون</w:t>
      </w:r>
      <w:r w:rsidR="002F4177" w:rsidRPr="001B0EEE">
        <w:rPr>
          <w:color w:val="000080"/>
          <w:rtl/>
        </w:rPr>
        <w:t xml:space="preserve"> </w:t>
      </w:r>
      <w:r w:rsidR="002F4177" w:rsidRPr="001B0EEE">
        <w:rPr>
          <w:rFonts w:hint="cs"/>
          <w:color w:val="000080"/>
          <w:rtl/>
        </w:rPr>
        <w:t>عمومه،</w:t>
      </w:r>
      <w:r w:rsidR="002F4177" w:rsidRPr="001B0EEE">
        <w:rPr>
          <w:color w:val="000080"/>
          <w:rtl/>
        </w:rPr>
        <w:t xml:space="preserve"> </w:t>
      </w:r>
      <w:r w:rsidR="002F4177" w:rsidRPr="001B0EEE">
        <w:rPr>
          <w:rFonts w:hint="cs"/>
          <w:color w:val="000080"/>
          <w:rtl/>
        </w:rPr>
        <w:t>لإمكان</w:t>
      </w:r>
      <w:r w:rsidR="002F4177" w:rsidRPr="001B0EEE">
        <w:rPr>
          <w:color w:val="000080"/>
          <w:rtl/>
        </w:rPr>
        <w:t xml:space="preserve"> </w:t>
      </w:r>
      <w:r w:rsidR="002F4177" w:rsidRPr="001B0EEE">
        <w:rPr>
          <w:rFonts w:hint="cs"/>
          <w:color w:val="000080"/>
          <w:rtl/>
        </w:rPr>
        <w:t>أن</w:t>
      </w:r>
      <w:r w:rsidR="002F4177" w:rsidRPr="001B0EEE">
        <w:rPr>
          <w:color w:val="000080"/>
          <w:rtl/>
        </w:rPr>
        <w:t xml:space="preserve"> </w:t>
      </w:r>
      <w:r w:rsidR="002F4177" w:rsidRPr="001B0EEE">
        <w:rPr>
          <w:rFonts w:hint="cs"/>
          <w:color w:val="000080"/>
          <w:rtl/>
        </w:rPr>
        <w:t>يكون</w:t>
      </w:r>
      <w:r w:rsidR="002F4177" w:rsidRPr="001B0EEE">
        <w:rPr>
          <w:color w:val="000080"/>
          <w:rtl/>
        </w:rPr>
        <w:t xml:space="preserve"> </w:t>
      </w:r>
      <w:r w:rsidR="002F4177" w:rsidRPr="001B0EEE">
        <w:rPr>
          <w:rFonts w:hint="cs"/>
          <w:color w:val="000080"/>
          <w:rtl/>
        </w:rPr>
        <w:t>الكلام</w:t>
      </w:r>
      <w:r w:rsidR="002F4177" w:rsidRPr="001B0EEE">
        <w:rPr>
          <w:color w:val="000080"/>
          <w:rtl/>
        </w:rPr>
        <w:t xml:space="preserve"> </w:t>
      </w:r>
      <w:r w:rsidR="002F4177" w:rsidRPr="001B0EEE">
        <w:rPr>
          <w:rFonts w:hint="cs"/>
          <w:color w:val="000080"/>
          <w:rtl/>
        </w:rPr>
        <w:t>صادراً</w:t>
      </w:r>
      <w:r w:rsidR="002F4177" w:rsidRPr="001B0EEE">
        <w:rPr>
          <w:color w:val="000080"/>
          <w:rtl/>
        </w:rPr>
        <w:t xml:space="preserve"> </w:t>
      </w:r>
      <w:r w:rsidR="002F4177" w:rsidRPr="001B0EEE">
        <w:rPr>
          <w:rFonts w:hint="cs"/>
          <w:color w:val="000080"/>
          <w:rtl/>
        </w:rPr>
        <w:t>عن</w:t>
      </w:r>
      <w:r w:rsidR="002F4177" w:rsidRPr="001B0EEE">
        <w:rPr>
          <w:color w:val="000080"/>
          <w:rtl/>
        </w:rPr>
        <w:t xml:space="preserve"> </w:t>
      </w:r>
      <w:r w:rsidR="002F4177" w:rsidRPr="001B0EEE">
        <w:rPr>
          <w:rFonts w:hint="cs"/>
          <w:color w:val="000080"/>
          <w:rtl/>
        </w:rPr>
        <w:t>الإمام</w:t>
      </w:r>
      <w:r w:rsidR="002F4177" w:rsidRPr="001B0EEE">
        <w:rPr>
          <w:color w:val="000080"/>
          <w:rtl/>
        </w:rPr>
        <w:t xml:space="preserve"> </w:t>
      </w:r>
      <w:r w:rsidR="002F4177" w:rsidRPr="001B0EEE">
        <w:rPr>
          <w:rFonts w:hint="cs"/>
          <w:color w:val="000080"/>
          <w:rtl/>
        </w:rPr>
        <w:t>عليه</w:t>
      </w:r>
      <w:r w:rsidR="002F4177" w:rsidRPr="001B0EEE">
        <w:rPr>
          <w:color w:val="000080"/>
          <w:rtl/>
        </w:rPr>
        <w:t xml:space="preserve"> </w:t>
      </w:r>
      <w:r w:rsidR="002F4177" w:rsidRPr="001B0EEE">
        <w:rPr>
          <w:rFonts w:hint="cs"/>
          <w:color w:val="000080"/>
          <w:rtl/>
        </w:rPr>
        <w:t>السلام</w:t>
      </w:r>
      <w:r w:rsidR="002F4177" w:rsidRPr="001B0EEE">
        <w:rPr>
          <w:color w:val="000080"/>
          <w:rtl/>
        </w:rPr>
        <w:t xml:space="preserve"> </w:t>
      </w:r>
      <w:r w:rsidR="002F4177" w:rsidRPr="001B0EEE">
        <w:rPr>
          <w:rFonts w:hint="cs"/>
          <w:color w:val="000080"/>
          <w:rtl/>
        </w:rPr>
        <w:t>على</w:t>
      </w:r>
      <w:r w:rsidR="002F4177" w:rsidRPr="001B0EEE">
        <w:rPr>
          <w:color w:val="000080"/>
          <w:rtl/>
        </w:rPr>
        <w:t xml:space="preserve"> </w:t>
      </w:r>
      <w:r w:rsidR="002F4177" w:rsidRPr="001B0EEE">
        <w:rPr>
          <w:rFonts w:hint="cs"/>
          <w:color w:val="000080"/>
          <w:rtl/>
        </w:rPr>
        <w:t>غير</w:t>
      </w:r>
      <w:r w:rsidR="002F4177" w:rsidRPr="001B0EEE">
        <w:rPr>
          <w:color w:val="000080"/>
          <w:rtl/>
        </w:rPr>
        <w:t xml:space="preserve"> </w:t>
      </w:r>
      <w:r w:rsidR="002F4177" w:rsidRPr="001B0EEE">
        <w:rPr>
          <w:rFonts w:hint="cs"/>
          <w:color w:val="000080"/>
          <w:rtl/>
        </w:rPr>
        <w:t>وجه</w:t>
      </w:r>
      <w:r w:rsidR="002F4177" w:rsidRPr="001B0EEE">
        <w:rPr>
          <w:color w:val="000080"/>
          <w:rtl/>
        </w:rPr>
        <w:t xml:space="preserve"> </w:t>
      </w:r>
      <w:r w:rsidR="002F4177" w:rsidRPr="001B0EEE">
        <w:rPr>
          <w:rFonts w:hint="cs"/>
          <w:color w:val="000080"/>
          <w:rtl/>
        </w:rPr>
        <w:t>العموم</w:t>
      </w:r>
      <w:r w:rsidR="002F4177" w:rsidRPr="001B0EEE">
        <w:rPr>
          <w:color w:val="000080"/>
          <w:rtl/>
        </w:rPr>
        <w:t xml:space="preserve"> </w:t>
      </w:r>
      <w:r w:rsidR="002F4177" w:rsidRPr="001B0EEE">
        <w:rPr>
          <w:rFonts w:hint="cs"/>
          <w:color w:val="000080"/>
          <w:rtl/>
        </w:rPr>
        <w:t>بقرينة</w:t>
      </w:r>
      <w:r w:rsidR="002F4177" w:rsidRPr="001B0EEE">
        <w:rPr>
          <w:color w:val="000080"/>
          <w:rtl/>
        </w:rPr>
        <w:t xml:space="preserve"> </w:t>
      </w:r>
      <w:r w:rsidR="002F4177" w:rsidRPr="001B0EEE">
        <w:rPr>
          <w:rFonts w:hint="cs"/>
          <w:color w:val="000080"/>
          <w:rtl/>
        </w:rPr>
        <w:t>لم</w:t>
      </w:r>
      <w:r w:rsidR="002F4177" w:rsidRPr="001B0EEE">
        <w:rPr>
          <w:color w:val="000080"/>
          <w:rtl/>
        </w:rPr>
        <w:t xml:space="preserve"> </w:t>
      </w:r>
      <w:r w:rsidR="002F4177" w:rsidRPr="001B0EEE">
        <w:rPr>
          <w:rFonts w:hint="cs"/>
          <w:color w:val="000080"/>
          <w:rtl/>
        </w:rPr>
        <w:t>تصل</w:t>
      </w:r>
      <w:r w:rsidR="002F4177" w:rsidRPr="001B0EEE">
        <w:rPr>
          <w:color w:val="000080"/>
          <w:rtl/>
        </w:rPr>
        <w:t xml:space="preserve"> </w:t>
      </w:r>
      <w:r w:rsidR="002F4177" w:rsidRPr="001B0EEE">
        <w:rPr>
          <w:rFonts w:hint="cs"/>
          <w:color w:val="000080"/>
          <w:rtl/>
        </w:rPr>
        <w:t>إلينا</w:t>
      </w:r>
      <w:r w:rsidR="002F4177">
        <w:rPr>
          <w:rFonts w:hint="cs"/>
          <w:rtl/>
        </w:rPr>
        <w:t>»</w:t>
      </w:r>
      <w:r w:rsidR="002F4177">
        <w:rPr>
          <w:rStyle w:val="FootnoteReference"/>
          <w:rtl/>
        </w:rPr>
        <w:footnoteReference w:id="1"/>
      </w:r>
      <w:r w:rsidR="001C2677">
        <w:rPr>
          <w:rFonts w:hint="cs"/>
          <w:rtl/>
        </w:rPr>
        <w:t>.</w:t>
      </w:r>
    </w:p>
    <w:p w14:paraId="141CEA5C" w14:textId="77777777" w:rsidR="009B1871" w:rsidRDefault="009B1871" w:rsidP="000A3A5B">
      <w:pPr>
        <w:ind w:firstLine="284"/>
        <w:jc w:val="both"/>
        <w:rPr>
          <w:rtl/>
        </w:rPr>
      </w:pPr>
      <w:r>
        <w:rPr>
          <w:rFonts w:hint="cs"/>
          <w:rtl/>
        </w:rPr>
        <w:t>قضاوت برخی نسبت به این عبارت آن است که ایشان در ذیل</w:t>
      </w:r>
      <w:r w:rsidR="00022A90">
        <w:rPr>
          <w:rFonts w:hint="cs"/>
          <w:rtl/>
        </w:rPr>
        <w:t xml:space="preserve"> تصریح به تبعض در صدور دارند. لک</w:t>
      </w:r>
      <w:r w:rsidR="007D6C26">
        <w:rPr>
          <w:rFonts w:hint="cs"/>
          <w:rtl/>
        </w:rPr>
        <w:t>ن ایشان در بعبارة اخری می فرماید مولا هم</w:t>
      </w:r>
      <w:r w:rsidR="000A3A5B">
        <w:rPr>
          <w:rFonts w:hint="cs"/>
          <w:rtl/>
        </w:rPr>
        <w:t xml:space="preserve"> به صدور</w:t>
      </w:r>
      <w:r w:rsidR="007D6C26">
        <w:rPr>
          <w:rFonts w:hint="cs"/>
          <w:rtl/>
        </w:rPr>
        <w:t xml:space="preserve"> «اکرم العلماء» و هم</w:t>
      </w:r>
      <w:r w:rsidR="000A3A5B">
        <w:rPr>
          <w:rFonts w:hint="cs"/>
          <w:rtl/>
        </w:rPr>
        <w:t xml:space="preserve"> به صدور</w:t>
      </w:r>
      <w:r w:rsidR="007D6C26">
        <w:rPr>
          <w:rFonts w:hint="cs"/>
          <w:rtl/>
        </w:rPr>
        <w:t xml:space="preserve"> «</w:t>
      </w:r>
      <w:r w:rsidR="000A3A5B">
        <w:rPr>
          <w:rFonts w:hint="cs"/>
          <w:rtl/>
        </w:rPr>
        <w:t>لاتکرم الفساق</w:t>
      </w:r>
      <w:r w:rsidR="007D6C26">
        <w:rPr>
          <w:rFonts w:hint="cs"/>
          <w:rtl/>
        </w:rPr>
        <w:t>»</w:t>
      </w:r>
      <w:r w:rsidR="000A3A5B">
        <w:rPr>
          <w:rFonts w:hint="cs"/>
          <w:rtl/>
        </w:rPr>
        <w:t xml:space="preserve"> تعبد کرده است و در صدور تبعض راه ندارد، مولا به صدور تعبد کرده است و تبعض در صدور راهی ندارد، و به عموم که مدلول است تعبد نکرده است.</w:t>
      </w:r>
    </w:p>
    <w:p w14:paraId="3457887D" w14:textId="77777777" w:rsidR="000A3A5B" w:rsidRDefault="00BE51F3" w:rsidP="00D21075">
      <w:pPr>
        <w:ind w:firstLine="284"/>
        <w:jc w:val="both"/>
        <w:rPr>
          <w:rtl/>
        </w:rPr>
      </w:pPr>
      <w:r>
        <w:rPr>
          <w:rFonts w:hint="cs"/>
          <w:rtl/>
        </w:rPr>
        <w:t>تبعض صدور</w:t>
      </w:r>
      <w:r w:rsidR="00D21075">
        <w:rPr>
          <w:rFonts w:hint="cs"/>
          <w:rtl/>
        </w:rPr>
        <w:t xml:space="preserve"> در مقام ثبوت مبتلی به اشکال</w:t>
      </w:r>
      <w:r>
        <w:rPr>
          <w:rFonts w:hint="cs"/>
          <w:rtl/>
        </w:rPr>
        <w:t xml:space="preserve"> استحاله </w:t>
      </w:r>
      <w:r w:rsidR="00D21075">
        <w:rPr>
          <w:rFonts w:hint="cs"/>
          <w:rtl/>
        </w:rPr>
        <w:t>نیست،</w:t>
      </w:r>
      <w:r>
        <w:rPr>
          <w:rFonts w:hint="cs"/>
          <w:rtl/>
        </w:rPr>
        <w:t xml:space="preserve"> بلکه </w:t>
      </w:r>
      <w:r w:rsidR="00D21075">
        <w:rPr>
          <w:rFonts w:hint="cs"/>
          <w:rtl/>
        </w:rPr>
        <w:t>اشکال فقدان دلیل در مقام اثبات</w:t>
      </w:r>
      <w:r>
        <w:rPr>
          <w:rFonts w:hint="cs"/>
          <w:rtl/>
        </w:rPr>
        <w:t xml:space="preserve"> متوجه</w:t>
      </w:r>
      <w:r w:rsidR="00D21075">
        <w:rPr>
          <w:rFonts w:hint="cs"/>
          <w:rtl/>
        </w:rPr>
        <w:t xml:space="preserve"> اش است.</w:t>
      </w:r>
    </w:p>
    <w:p w14:paraId="1D1BFEAD" w14:textId="77777777" w:rsidR="00420F29" w:rsidRDefault="00910F32" w:rsidP="00E34B2F">
      <w:pPr>
        <w:ind w:firstLine="284"/>
        <w:jc w:val="both"/>
        <w:rPr>
          <w:rtl/>
        </w:rPr>
      </w:pPr>
      <w:r>
        <w:rPr>
          <w:rFonts w:hint="cs"/>
          <w:rtl/>
        </w:rPr>
        <w:t>تبعض در صدور به این معنا</w:t>
      </w:r>
      <w:r w:rsidR="00401DC1">
        <w:rPr>
          <w:rFonts w:hint="cs"/>
          <w:rtl/>
        </w:rPr>
        <w:t xml:space="preserve"> ـ</w:t>
      </w:r>
      <w:r>
        <w:rPr>
          <w:rFonts w:hint="cs"/>
          <w:rtl/>
        </w:rPr>
        <w:t xml:space="preserve"> که شارع بفرماید </w:t>
      </w:r>
      <w:r w:rsidR="002C7EFE">
        <w:rPr>
          <w:rFonts w:hint="cs"/>
          <w:rtl/>
        </w:rPr>
        <w:t>خبر روای صادق را به نحو عموم نگفتم تا متعارض با دلیل عام دیگر باشد</w:t>
      </w:r>
      <w:r w:rsidR="00401DC1">
        <w:rPr>
          <w:rFonts w:hint="cs"/>
          <w:rtl/>
        </w:rPr>
        <w:t xml:space="preserve"> ـ از اخبار علاجیه استفاده نمی شود</w:t>
      </w:r>
      <w:r w:rsidR="00670C3C">
        <w:rPr>
          <w:rFonts w:hint="cs"/>
          <w:rtl/>
        </w:rPr>
        <w:t xml:space="preserve">، اخبار علاجیه ظهور دارد در اخذ خبر راوی اصدق و رها کردن خبر روای صادق و </w:t>
      </w:r>
      <w:r w:rsidR="00E34B2F">
        <w:rPr>
          <w:rFonts w:hint="cs"/>
          <w:rtl/>
        </w:rPr>
        <w:t>نسبت به</w:t>
      </w:r>
      <w:r w:rsidR="00670C3C">
        <w:rPr>
          <w:rFonts w:hint="cs"/>
          <w:rtl/>
        </w:rPr>
        <w:t xml:space="preserve"> موارد </w:t>
      </w:r>
      <w:r w:rsidR="00E34B2F">
        <w:rPr>
          <w:rFonts w:hint="cs"/>
          <w:rtl/>
        </w:rPr>
        <w:t>من وجه به کیفیتی که گذشت اطلاق و شمول ندارد.</w:t>
      </w:r>
    </w:p>
    <w:p w14:paraId="5605EF77" w14:textId="77777777" w:rsidR="00512A6E" w:rsidRDefault="00512A6E" w:rsidP="00E34B2F">
      <w:pPr>
        <w:ind w:firstLine="284"/>
        <w:jc w:val="both"/>
        <w:rPr>
          <w:rtl/>
        </w:rPr>
      </w:pPr>
      <w:r>
        <w:rPr>
          <w:rFonts w:hint="cs"/>
          <w:rtl/>
        </w:rPr>
        <w:t>ظاهر اخبار علاجیه آن است که مولا میگوید «خبر صادق را اصلا نگفتم» و این معنا با متعارضین متباینین سازگاری دارد و نسبت به شمول به متعارضین عامین من وجه به این نحو</w:t>
      </w:r>
      <w:r w:rsidR="00A2702F">
        <w:rPr>
          <w:rFonts w:hint="cs"/>
          <w:rtl/>
        </w:rPr>
        <w:t xml:space="preserve"> مذکور شمول ندارد.</w:t>
      </w:r>
    </w:p>
    <w:p w14:paraId="3CC0800C" w14:textId="77777777" w:rsidR="00A2702F" w:rsidRDefault="00A2702F" w:rsidP="00E506A6">
      <w:pPr>
        <w:ind w:firstLine="284"/>
        <w:jc w:val="both"/>
        <w:rPr>
          <w:rtl/>
        </w:rPr>
      </w:pPr>
      <w:r>
        <w:rPr>
          <w:rFonts w:hint="cs"/>
          <w:rtl/>
        </w:rPr>
        <w:t>شاید همین در ذهن شریف محقق نائینی</w:t>
      </w:r>
      <w:r w:rsidR="006870E3">
        <w:rPr>
          <w:rFonts w:hint="cs"/>
          <w:rtl/>
        </w:rPr>
        <w:t xml:space="preserve"> </w:t>
      </w:r>
      <w:r w:rsidR="00E506A6">
        <w:rPr>
          <w:rFonts w:hint="cs"/>
          <w:rtl/>
        </w:rPr>
        <w:t>بوده است و شمول را عرفی نمی دیده است لذا فرموده شمول معنا ندارد، و مراد ایشان از معنا نداشتن، استحاله شمول نبوده است.</w:t>
      </w:r>
    </w:p>
    <w:p w14:paraId="3FFD21B4" w14:textId="77777777" w:rsidR="00E506A6" w:rsidRDefault="004F2A48" w:rsidP="00252E6A">
      <w:pPr>
        <w:pStyle w:val="Heading6"/>
        <w:rPr>
          <w:rtl/>
        </w:rPr>
      </w:pPr>
      <w:bookmarkStart w:id="6" w:name="_Toc479591482"/>
      <w:r>
        <w:rPr>
          <w:rFonts w:hint="cs"/>
          <w:rtl/>
        </w:rPr>
        <w:t>شمول ادله مرجحات غیر صدوری به عامین من وجه</w:t>
      </w:r>
      <w:r w:rsidR="00252E6A">
        <w:rPr>
          <w:rFonts w:hint="cs"/>
          <w:rtl/>
        </w:rPr>
        <w:t xml:space="preserve"> (نظر تحقیق)</w:t>
      </w:r>
      <w:bookmarkEnd w:id="6"/>
    </w:p>
    <w:p w14:paraId="6D02CBF5" w14:textId="77777777" w:rsidR="00F53E45" w:rsidRDefault="00F83DEB" w:rsidP="0080203B">
      <w:pPr>
        <w:ind w:firstLine="284"/>
        <w:jc w:val="both"/>
        <w:rPr>
          <w:rtl/>
        </w:rPr>
      </w:pPr>
      <w:r>
        <w:rPr>
          <w:rFonts w:hint="cs"/>
          <w:rtl/>
        </w:rPr>
        <w:t xml:space="preserve">مبتلی بودن شمول اخبار علاجیه به موارد عامین من وجه به اشکال </w:t>
      </w:r>
      <w:r w:rsidR="0080203B">
        <w:rPr>
          <w:rFonts w:hint="cs"/>
          <w:rtl/>
        </w:rPr>
        <w:t>اثباتی اختصاص به مرجح صدوری دارد و عامین من وجه مشمول ادله ترجیح غیر صدوری می باشند.</w:t>
      </w:r>
    </w:p>
    <w:p w14:paraId="1F57607B" w14:textId="77777777" w:rsidR="0080203B" w:rsidRDefault="00E86D01" w:rsidP="003C797C">
      <w:pPr>
        <w:ind w:firstLine="284"/>
        <w:jc w:val="both"/>
        <w:rPr>
          <w:rtl/>
        </w:rPr>
      </w:pPr>
      <w:r>
        <w:rPr>
          <w:rFonts w:hint="cs"/>
          <w:rtl/>
        </w:rPr>
        <w:lastRenderedPageBreak/>
        <w:t>در عامین من وجه اگر</w:t>
      </w:r>
      <w:r w:rsidR="003C797C">
        <w:rPr>
          <w:rFonts w:hint="cs"/>
          <w:rtl/>
        </w:rPr>
        <w:t xml:space="preserve"> یک خبر</w:t>
      </w:r>
      <w:r w:rsidR="004F2A48">
        <w:rPr>
          <w:rFonts w:hint="cs"/>
          <w:rtl/>
        </w:rPr>
        <w:t xml:space="preserve"> مرجح مضمونی یا جهتی داشت</w:t>
      </w:r>
      <w:r>
        <w:rPr>
          <w:rFonts w:hint="cs"/>
          <w:rtl/>
        </w:rPr>
        <w:t xml:space="preserve"> دلیل «خذ ما وافق الکتاب» «خذ ما خالف العامة»</w:t>
      </w:r>
      <w:r w:rsidR="003C797C">
        <w:rPr>
          <w:rFonts w:hint="cs"/>
          <w:rtl/>
        </w:rPr>
        <w:t xml:space="preserve"> شامل آن خبر می شود</w:t>
      </w:r>
      <w:r w:rsidR="004D30D9">
        <w:rPr>
          <w:rFonts w:hint="cs"/>
          <w:rtl/>
        </w:rPr>
        <w:t>، چون عموم این روایت موافق با کتاب</w:t>
      </w:r>
      <w:r w:rsidR="00037195">
        <w:rPr>
          <w:rFonts w:hint="cs"/>
          <w:rtl/>
        </w:rPr>
        <w:t xml:space="preserve"> ـ یا مخالف عامه ـ</w:t>
      </w:r>
      <w:r w:rsidR="004D30D9">
        <w:rPr>
          <w:rFonts w:hint="cs"/>
          <w:rtl/>
        </w:rPr>
        <w:t xml:space="preserve"> است لذا ترجیح با این خبر است و بر خبر دیگر</w:t>
      </w:r>
      <w:r w:rsidR="00037195">
        <w:rPr>
          <w:rFonts w:hint="cs"/>
          <w:rtl/>
        </w:rPr>
        <w:t xml:space="preserve"> مقدم می شود.</w:t>
      </w:r>
    </w:p>
    <w:p w14:paraId="761D0681" w14:textId="77777777" w:rsidR="00037195" w:rsidRDefault="00037195" w:rsidP="000E7651">
      <w:pPr>
        <w:ind w:firstLine="284"/>
        <w:jc w:val="both"/>
        <w:rPr>
          <w:rtl/>
        </w:rPr>
      </w:pPr>
      <w:r>
        <w:rPr>
          <w:rFonts w:hint="cs"/>
          <w:rtl/>
        </w:rPr>
        <w:t>دلیل «خذ ما خالف العامة» دو مصداق دارد:</w:t>
      </w:r>
      <w:r w:rsidR="000E7651">
        <w:rPr>
          <w:rFonts w:hint="cs"/>
          <w:rtl/>
        </w:rPr>
        <w:t xml:space="preserve"> </w:t>
      </w:r>
      <w:r>
        <w:rPr>
          <w:rFonts w:hint="cs"/>
          <w:rtl/>
        </w:rPr>
        <w:t>نخست؛ کل روایت مخالف عامه باشد</w:t>
      </w:r>
      <w:r w:rsidR="000E7651">
        <w:rPr>
          <w:rFonts w:hint="cs"/>
          <w:rtl/>
        </w:rPr>
        <w:t xml:space="preserve"> و </w:t>
      </w:r>
      <w:r>
        <w:rPr>
          <w:rFonts w:hint="cs"/>
          <w:rtl/>
        </w:rPr>
        <w:t>دوم؛ عموم روایت مخالفت با عامه داشته باشد</w:t>
      </w:r>
      <w:r w:rsidR="000E7651">
        <w:rPr>
          <w:rFonts w:hint="cs"/>
          <w:rtl/>
        </w:rPr>
        <w:t>، و عموم دلیل شامل هر دو مصداق می باشد.</w:t>
      </w:r>
    </w:p>
    <w:p w14:paraId="528F6911" w14:textId="77777777" w:rsidR="000E7651" w:rsidRDefault="000E7651" w:rsidP="000E7651">
      <w:pPr>
        <w:ind w:firstLine="284"/>
        <w:jc w:val="both"/>
        <w:rPr>
          <w:rtl/>
        </w:rPr>
      </w:pPr>
      <w:r>
        <w:rPr>
          <w:rFonts w:hint="cs"/>
          <w:rtl/>
        </w:rPr>
        <w:t>همانطور که اطلاق دلیل «خذ ما وافق الکتاب» «خذ ما خالف العامة» شامل متعارضین متباینین است همچنین شامل متعارضین من وجه نیز می باشد.</w:t>
      </w:r>
    </w:p>
    <w:p w14:paraId="62BE81B9" w14:textId="77777777" w:rsidR="00252E6A" w:rsidRDefault="00252E6A" w:rsidP="00252E6A">
      <w:pPr>
        <w:pStyle w:val="Heading6"/>
        <w:rPr>
          <w:rtl/>
        </w:rPr>
      </w:pPr>
      <w:bookmarkStart w:id="7" w:name="_Toc479591483"/>
      <w:r>
        <w:rPr>
          <w:rFonts w:hint="cs"/>
          <w:rtl/>
        </w:rPr>
        <w:t>عدم شمول ادله مرجحات غیر صدوری به عامین من وجه (آقا ضیاء و محقق صدر)</w:t>
      </w:r>
      <w:bookmarkEnd w:id="7"/>
    </w:p>
    <w:p w14:paraId="41837A29" w14:textId="77777777" w:rsidR="00252E6A" w:rsidRDefault="007F0BF1" w:rsidP="000E7651">
      <w:pPr>
        <w:ind w:firstLine="284"/>
        <w:jc w:val="both"/>
        <w:rPr>
          <w:rtl/>
        </w:rPr>
      </w:pPr>
      <w:r>
        <w:rPr>
          <w:rFonts w:hint="cs"/>
          <w:rtl/>
        </w:rPr>
        <w:t xml:space="preserve">رأی محقق عراقی و صدر آن است که </w:t>
      </w:r>
      <w:r w:rsidR="000A04E8">
        <w:rPr>
          <w:rFonts w:hint="cs"/>
          <w:rtl/>
        </w:rPr>
        <w:t>ادله مرجحات مضمونی و جهتی نیز شامل عامین من وجه نیست، زیرا مقام اثبات از شمول به آنها قاصر است. موضوع اخبار علاجیه «الخبران مختلفان»</w:t>
      </w:r>
      <w:r w:rsidR="00004B2B">
        <w:rPr>
          <w:rFonts w:hint="cs"/>
          <w:rtl/>
        </w:rPr>
        <w:t xml:space="preserve"> است و این موضوع در </w:t>
      </w:r>
      <w:r w:rsidR="00823830">
        <w:rPr>
          <w:rFonts w:hint="cs"/>
          <w:rtl/>
        </w:rPr>
        <w:t>عامین من وجه تطبیق نمی شود، چون در عامین من وجه دو خبر با هم اختلاف ندارند، همانا عموم این دو خبر با هم مختلف هستند و عموم جزء خبر است و خود خبر نیست</w:t>
      </w:r>
      <w:r w:rsidR="00774613">
        <w:rPr>
          <w:rFonts w:hint="cs"/>
          <w:rtl/>
        </w:rPr>
        <w:t>. در عامین من وجه خود خبرها با هم اختلاف و تکاذب ندارند، اختلاف مربوط به عموم و دلالت است و از این رو در ماده افتراق به خبرین عمل می شود.</w:t>
      </w:r>
    </w:p>
    <w:p w14:paraId="6BF25C92" w14:textId="77777777" w:rsidR="00A26821" w:rsidRDefault="00A26821" w:rsidP="000E7651">
      <w:pPr>
        <w:ind w:firstLine="284"/>
        <w:jc w:val="both"/>
        <w:rPr>
          <w:rtl/>
        </w:rPr>
      </w:pPr>
      <w:r>
        <w:rPr>
          <w:rFonts w:hint="cs"/>
          <w:rtl/>
        </w:rPr>
        <w:t>تعبیر اقا ضیاء آن است که خبران با هم اختلاف ندارندف عموم ها با هم اختلاف دارند.</w:t>
      </w:r>
    </w:p>
    <w:p w14:paraId="4BD63989" w14:textId="77777777" w:rsidR="00A26821" w:rsidRDefault="00A26821" w:rsidP="000E7651">
      <w:pPr>
        <w:ind w:firstLine="284"/>
        <w:jc w:val="both"/>
        <w:rPr>
          <w:rtl/>
        </w:rPr>
      </w:pPr>
      <w:r>
        <w:rPr>
          <w:rFonts w:hint="cs"/>
          <w:rtl/>
        </w:rPr>
        <w:t>و تعبیر محقق صدر آن است که در عامین من وجه جزء خبرین با هم اختلاف دارند نه خود خبرین. اختلاف مربوط به معنای ضمنی است.</w:t>
      </w:r>
    </w:p>
    <w:p w14:paraId="746A1735" w14:textId="77777777" w:rsidR="00473FBF" w:rsidRDefault="00473FBF" w:rsidP="000E7651">
      <w:pPr>
        <w:ind w:firstLine="284"/>
        <w:jc w:val="both"/>
        <w:rPr>
          <w:rtl/>
        </w:rPr>
      </w:pPr>
      <w:r>
        <w:rPr>
          <w:rFonts w:hint="cs"/>
          <w:rtl/>
        </w:rPr>
        <w:t>اختلاف این دو محقق با محقق نائینی در استظهار از اخبار علاجیه می باشد. استظهار دو محقق مذکور آن است که موضوع اخبار علاجیه</w:t>
      </w:r>
      <w:r w:rsidR="007C4304">
        <w:rPr>
          <w:rFonts w:hint="cs"/>
          <w:rtl/>
        </w:rPr>
        <w:t xml:space="preserve"> در عامین موجه صادق نیست و استظهار محقق نائینی آن است که موضوع «خبران مختلفان» صادق است، عرفا در عامین من وجه صدق می کند که دو خبر مختلف به دست ما رسیده است. لازم نیست دو خبر متباین با هم اختلاف داشته باشند بلکه به صرف اینکه عموم دو خبر با هم تعارض کردند، </w:t>
      </w:r>
      <w:r w:rsidR="00710992">
        <w:rPr>
          <w:rFonts w:hint="cs"/>
          <w:rtl/>
        </w:rPr>
        <w:t>وصول دو خبر متعارض صدق می کند.</w:t>
      </w:r>
    </w:p>
    <w:p w14:paraId="25092F50" w14:textId="77777777" w:rsidR="00710992" w:rsidRDefault="00710992" w:rsidP="000E7651">
      <w:pPr>
        <w:ind w:firstLine="284"/>
        <w:jc w:val="both"/>
        <w:rPr>
          <w:rtl/>
        </w:rPr>
      </w:pPr>
      <w:r>
        <w:rPr>
          <w:rFonts w:hint="cs"/>
          <w:rtl/>
        </w:rPr>
        <w:t>اختلاف رأی محقق عراقی و آقا ضیاء با محقق نائینی بندِ به است که روشن شود عرفا موضوع «خبران مختلفان» صدق می کند یا نه!</w:t>
      </w:r>
    </w:p>
    <w:p w14:paraId="6C68C8A2" w14:textId="77777777" w:rsidR="00710992" w:rsidRDefault="00710992" w:rsidP="000E7651">
      <w:pPr>
        <w:ind w:firstLine="284"/>
        <w:jc w:val="both"/>
        <w:rPr>
          <w:rtl/>
        </w:rPr>
      </w:pPr>
      <w:r>
        <w:rPr>
          <w:rFonts w:hint="cs"/>
          <w:rtl/>
        </w:rPr>
        <w:lastRenderedPageBreak/>
        <w:t xml:space="preserve">نظر تحقیق آن است که محقق صدر و آقا ضیاء </w:t>
      </w:r>
      <w:r w:rsidR="002C662E">
        <w:rPr>
          <w:rFonts w:hint="cs"/>
          <w:rtl/>
        </w:rPr>
        <w:t xml:space="preserve">دقت عقلی غیر عرفی کرده اند و صدق موضوع را منکرند، و </w:t>
      </w:r>
      <w:r w:rsidR="00E91931">
        <w:rPr>
          <w:rFonts w:hint="cs"/>
          <w:rtl/>
        </w:rPr>
        <w:t xml:space="preserve">نظر </w:t>
      </w:r>
      <w:r w:rsidR="002C662E">
        <w:rPr>
          <w:rFonts w:hint="cs"/>
          <w:rtl/>
        </w:rPr>
        <w:t>محقق نائینی</w:t>
      </w:r>
      <w:r w:rsidR="00E91931">
        <w:rPr>
          <w:rFonts w:hint="cs"/>
          <w:rtl/>
        </w:rPr>
        <w:t xml:space="preserve"> مصیب است و موضوع اخبار علاجیه اطلاق دارد و شامل عامین من وجه نسبت به مرجح مضمونی و جهتی می شود، مشکل شمول فقط در مرجح صدوری است.</w:t>
      </w:r>
    </w:p>
    <w:p w14:paraId="0AE5CE04" w14:textId="77777777" w:rsidR="001453E1" w:rsidRDefault="001453E1" w:rsidP="000E7651">
      <w:pPr>
        <w:ind w:firstLine="284"/>
        <w:jc w:val="both"/>
        <w:rPr>
          <w:rtl/>
        </w:rPr>
      </w:pPr>
      <w:r>
        <w:rPr>
          <w:rFonts w:hint="cs"/>
          <w:rtl/>
        </w:rPr>
        <w:t>و نسبت به مرجح صدوری نیز مشکل ضعیف تر از آنی است که محقق نائینی خیال کرده اند و شمول اخبار علاجیه در مرجح صدور را منکر شده اند. همانا حق با شیخ انصاری است و اخبار علاجیه شامل عامین من وجه می باشد چه در مرجحات صدوری و چه در مرجح مضمونی و جهتی</w:t>
      </w:r>
      <w:r w:rsidR="009E7BB9">
        <w:rPr>
          <w:rFonts w:hint="cs"/>
          <w:rtl/>
        </w:rPr>
        <w:t xml:space="preserve">. </w:t>
      </w:r>
      <w:r w:rsidR="009F78A6">
        <w:rPr>
          <w:rFonts w:hint="cs"/>
          <w:rtl/>
        </w:rPr>
        <w:t>دلیل از لحاظ لفظ و مقام اثبات قاصر است که شامل مرجح صدوری شود اما از راه تعدی از مرجحات منصوصه می توان شمول را درست کرد.</w:t>
      </w:r>
    </w:p>
    <w:p w14:paraId="2D1D16F1" w14:textId="77777777" w:rsidR="0058643D" w:rsidRDefault="0058643D" w:rsidP="0058643D">
      <w:pPr>
        <w:ind w:firstLine="284"/>
        <w:jc w:val="both"/>
        <w:rPr>
          <w:rtl/>
        </w:rPr>
      </w:pPr>
      <w:r>
        <w:rPr>
          <w:rFonts w:hint="cs"/>
          <w:rtl/>
        </w:rPr>
        <w:t>محقق نائینی شمول اخبار علاجیه را به عامین من وجه در مرجحات صدوری،</w:t>
      </w:r>
      <w:r w:rsidR="008F4C17">
        <w:rPr>
          <w:rFonts w:hint="cs"/>
          <w:rtl/>
        </w:rPr>
        <w:t xml:space="preserve"> از لحاظ لفظی قاصر دانست و تعدی را هم قبول ندارد لذا در مرحجات صدوریه را مختص به متباینین کلیه می داند.</w:t>
      </w:r>
    </w:p>
    <w:p w14:paraId="5005EAD3" w14:textId="77777777" w:rsidR="008F4C17" w:rsidRDefault="008F4C17" w:rsidP="007E445A">
      <w:pPr>
        <w:ind w:firstLine="284"/>
        <w:jc w:val="both"/>
        <w:rPr>
          <w:rtl/>
        </w:rPr>
      </w:pPr>
      <w:r>
        <w:rPr>
          <w:rFonts w:hint="cs"/>
          <w:rtl/>
        </w:rPr>
        <w:t>اما در نظر تحقیق با آنکه شمول لفظ اخبار علاجیه به عامین من وجه در مرجح صدوری قاصر است اما در عامین من وجه فرقی بین مرجحات صدوری و جهتی نیست</w:t>
      </w:r>
      <w:r w:rsidR="007E445A">
        <w:rPr>
          <w:rFonts w:hint="cs"/>
          <w:rtl/>
        </w:rPr>
        <w:t>، و با شمول اخبار به مرجحات جهتی و تعدی از آن به غیر می توان جریان اخبار علاجیه را عامین من وجه به لحاظ مرجحات صدوری را نتیجه گرفت.</w:t>
      </w:r>
    </w:p>
    <w:p w14:paraId="0E0E813D" w14:textId="77777777" w:rsidR="001A1EA5" w:rsidRPr="006162A2" w:rsidRDefault="007E445A" w:rsidP="007E445A">
      <w:pPr>
        <w:ind w:firstLine="284"/>
        <w:jc w:val="both"/>
        <w:rPr>
          <w:rtl/>
        </w:rPr>
      </w:pPr>
      <w:r>
        <w:rPr>
          <w:rFonts w:hint="cs"/>
          <w:rtl/>
        </w:rPr>
        <w:t>پایان بحث از شمول اخبار علاجیه نسبت به عامین من وجه و فردا ان شاء الله طبق مباحث کفایه وارد فصل بعدی می شویم بحث از اینکه موارد جمع عرفی چند می باشد؟</w:t>
      </w:r>
    </w:p>
    <w:sectPr w:rsidR="001A1EA5" w:rsidRPr="006162A2" w:rsidSect="00F91B8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EEEED" w14:textId="77777777" w:rsidR="00D71B5D" w:rsidRDefault="00D71B5D" w:rsidP="008B750B">
      <w:pPr>
        <w:spacing w:line="240" w:lineRule="auto"/>
      </w:pPr>
      <w:r>
        <w:separator/>
      </w:r>
    </w:p>
  </w:endnote>
  <w:endnote w:type="continuationSeparator" w:id="0">
    <w:p w14:paraId="1E69849C" w14:textId="77777777" w:rsidR="00D71B5D" w:rsidRDefault="00D71B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C786" w14:textId="77777777" w:rsidR="000D41A4" w:rsidRDefault="000D41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82"/>
      <w:gridCol w:w="2252"/>
      <w:gridCol w:w="4786"/>
    </w:tblGrid>
    <w:tr w:rsidR="006D44C1" w:rsidRPr="006D44C1" w14:paraId="0E0E4A96" w14:textId="77777777" w:rsidTr="0020241A">
      <w:tc>
        <w:tcPr>
          <w:tcW w:w="3382" w:type="dxa"/>
          <w:tcBorders>
            <w:top w:val="nil"/>
            <w:left w:val="nil"/>
            <w:bottom w:val="nil"/>
            <w:right w:val="nil"/>
          </w:tcBorders>
        </w:tcPr>
        <w:p w14:paraId="6350AFB9" w14:textId="77777777"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14:paraId="29723230"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1B88" w:rsidRPr="00301B88">
            <w:rPr>
              <w:noProof/>
              <w:rtl/>
              <w:lang w:val="fa-IR"/>
            </w:rPr>
            <w:t>6</w:t>
          </w:r>
          <w:r>
            <w:rPr>
              <w:noProof/>
            </w:rPr>
            <w:fldChar w:fldCharType="end"/>
          </w:r>
        </w:p>
      </w:tc>
      <w:tc>
        <w:tcPr>
          <w:tcW w:w="4786" w:type="dxa"/>
          <w:tcBorders>
            <w:top w:val="nil"/>
            <w:left w:val="nil"/>
            <w:bottom w:val="nil"/>
            <w:right w:val="nil"/>
          </w:tcBorders>
          <w:vAlign w:val="center"/>
        </w:tcPr>
        <w:p w14:paraId="1CFC1715" w14:textId="77777777" w:rsidR="006D44C1" w:rsidRPr="006D44C1" w:rsidRDefault="00E80A25" w:rsidP="001B6799">
          <w:pPr>
            <w:pStyle w:val="Footer"/>
            <w:bidi w:val="0"/>
            <w:rPr>
              <w:color w:val="808080" w:themeColor="background1" w:themeShade="80"/>
              <w:rtl/>
            </w:rPr>
          </w:pPr>
          <w:bookmarkStart w:id="15" w:name="BokAdres"/>
          <w:bookmarkEnd w:id="15"/>
          <w:r>
            <w:rPr>
              <w:color w:val="808080" w:themeColor="background1" w:themeShade="80"/>
            </w:rPr>
            <w:t>U1mg1_13960120-114_mb1_mfeb.ir</w:t>
          </w:r>
        </w:p>
      </w:tc>
    </w:tr>
  </w:tbl>
  <w:p w14:paraId="55501AAF"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2519" w14:textId="77777777" w:rsidR="000D41A4" w:rsidRDefault="000D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8676" w14:textId="77777777" w:rsidR="00D71B5D" w:rsidRDefault="00D71B5D" w:rsidP="008B750B">
      <w:pPr>
        <w:spacing w:line="240" w:lineRule="auto"/>
      </w:pPr>
      <w:r>
        <w:separator/>
      </w:r>
    </w:p>
  </w:footnote>
  <w:footnote w:type="continuationSeparator" w:id="0">
    <w:p w14:paraId="75862C0B" w14:textId="77777777" w:rsidR="00D71B5D" w:rsidRDefault="00D71B5D" w:rsidP="008B750B">
      <w:pPr>
        <w:spacing w:line="240" w:lineRule="auto"/>
      </w:pPr>
      <w:r>
        <w:continuationSeparator/>
      </w:r>
    </w:p>
  </w:footnote>
  <w:footnote w:id="1">
    <w:p w14:paraId="2E401871" w14:textId="77777777" w:rsidR="002F4177" w:rsidRDefault="002F4177" w:rsidP="002F4177">
      <w:pPr>
        <w:pStyle w:val="FootnoteText"/>
      </w:pPr>
      <w:r>
        <w:rPr>
          <w:rStyle w:val="FootnoteReference"/>
        </w:rPr>
        <w:footnoteRef/>
      </w:r>
      <w:r w:rsidRPr="002F4177">
        <w:rPr>
          <w:rtl/>
        </w:rPr>
        <w:t xml:space="preserve"> </w:t>
      </w:r>
      <w:r w:rsidRPr="002F4177">
        <w:rPr>
          <w:rFonts w:hint="cs"/>
          <w:rtl/>
        </w:rPr>
        <w:t>مصباح</w:t>
      </w:r>
      <w:r w:rsidRPr="002F4177">
        <w:rPr>
          <w:rtl/>
        </w:rPr>
        <w:t xml:space="preserve"> </w:t>
      </w:r>
      <w:r w:rsidRPr="002F4177">
        <w:rPr>
          <w:rFonts w:hint="cs"/>
          <w:rtl/>
        </w:rPr>
        <w:t>الأصول</w:t>
      </w:r>
      <w:r w:rsidRPr="002F4177">
        <w:rPr>
          <w:rtl/>
        </w:rPr>
        <w:t xml:space="preserve"> ( </w:t>
      </w:r>
      <w:r w:rsidRPr="002F4177">
        <w:rPr>
          <w:rFonts w:hint="cs"/>
          <w:rtl/>
        </w:rPr>
        <w:t>مباحث</w:t>
      </w:r>
      <w:r w:rsidRPr="002F4177">
        <w:rPr>
          <w:rtl/>
        </w:rPr>
        <w:t xml:space="preserve"> </w:t>
      </w:r>
      <w:r w:rsidRPr="002F4177">
        <w:rPr>
          <w:rFonts w:hint="cs"/>
          <w:rtl/>
        </w:rPr>
        <w:t>حجج</w:t>
      </w:r>
      <w:r w:rsidRPr="002F4177">
        <w:rPr>
          <w:rtl/>
        </w:rPr>
        <w:t xml:space="preserve"> </w:t>
      </w:r>
      <w:r w:rsidRPr="002F4177">
        <w:rPr>
          <w:rFonts w:hint="cs"/>
          <w:rtl/>
        </w:rPr>
        <w:t>و</w:t>
      </w:r>
      <w:r w:rsidRPr="002F4177">
        <w:rPr>
          <w:rtl/>
        </w:rPr>
        <w:t xml:space="preserve"> </w:t>
      </w:r>
      <w:r w:rsidRPr="002F4177">
        <w:rPr>
          <w:rFonts w:hint="cs"/>
          <w:rtl/>
        </w:rPr>
        <w:t>امارات</w:t>
      </w:r>
      <w:r w:rsidRPr="002F4177">
        <w:rPr>
          <w:rtl/>
        </w:rPr>
        <w:t xml:space="preserve"> - </w:t>
      </w:r>
      <w:r w:rsidRPr="002F4177">
        <w:rPr>
          <w:rFonts w:hint="cs"/>
          <w:rtl/>
        </w:rPr>
        <w:t>مكتبة</w:t>
      </w:r>
      <w:r w:rsidRPr="002F4177">
        <w:rPr>
          <w:rtl/>
        </w:rPr>
        <w:t xml:space="preserve"> </w:t>
      </w:r>
      <w:r w:rsidRPr="002F4177">
        <w:rPr>
          <w:rFonts w:hint="cs"/>
          <w:rtl/>
        </w:rPr>
        <w:t>الداوري</w:t>
      </w:r>
      <w:r w:rsidRPr="002F4177">
        <w:rPr>
          <w:rtl/>
        </w:rPr>
        <w:t xml:space="preserve"> )</w:t>
      </w:r>
      <w:r w:rsidRPr="002F4177">
        <w:rPr>
          <w:rFonts w:hint="cs"/>
          <w:rtl/>
        </w:rPr>
        <w:t>،</w:t>
      </w:r>
      <w:r w:rsidRPr="002F4177">
        <w:rPr>
          <w:rtl/>
        </w:rPr>
        <w:t xml:space="preserve"> </w:t>
      </w:r>
      <w:r w:rsidRPr="002F4177">
        <w:rPr>
          <w:rFonts w:hint="cs"/>
          <w:rtl/>
        </w:rPr>
        <w:t>ج‏</w:t>
      </w:r>
      <w:r w:rsidRPr="002F4177">
        <w:rPr>
          <w:rtl/>
        </w:rPr>
        <w:t>2</w:t>
      </w:r>
      <w:r w:rsidRPr="002F4177">
        <w:rPr>
          <w:rFonts w:hint="cs"/>
          <w:rtl/>
        </w:rPr>
        <w:t>،</w:t>
      </w:r>
      <w:r w:rsidRPr="002F4177">
        <w:rPr>
          <w:rtl/>
        </w:rPr>
        <w:t xml:space="preserve"> </w:t>
      </w:r>
      <w:r w:rsidRPr="002F4177">
        <w:rPr>
          <w:rFonts w:hint="cs"/>
          <w:rtl/>
        </w:rPr>
        <w:t>ص</w:t>
      </w:r>
      <w:r w:rsidRPr="002F4177">
        <w:rPr>
          <w:rtl/>
        </w:rPr>
        <w:t>: 429</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5942" w14:textId="77777777" w:rsidR="000D41A4" w:rsidRDefault="000D4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AE5A" w14:textId="77777777"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E80A25">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E80A2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E80A25">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E80A25">
      <w:rPr>
        <w:sz w:val="24"/>
        <w:szCs w:val="24"/>
        <w:rtl/>
      </w:rPr>
      <w:t>20 /1 /1396</w:t>
    </w:r>
  </w:p>
  <w:p w14:paraId="3C1CAFFA" w14:textId="77777777"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E80A25">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E80A25">
      <w:rPr>
        <w:rFonts w:hint="cs"/>
        <w:sz w:val="24"/>
        <w:szCs w:val="24"/>
        <w:rtl/>
      </w:rPr>
      <w:t>محمود</w:t>
    </w:r>
    <w:r w:rsidR="00E80A25">
      <w:rPr>
        <w:sz w:val="24"/>
        <w:szCs w:val="24"/>
        <w:rtl/>
      </w:rPr>
      <w:t xml:space="preserve"> </w:t>
    </w:r>
    <w:r w:rsidR="00E80A25">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E80A25">
      <w:rPr>
        <w:rFonts w:hint="cs"/>
        <w:sz w:val="24"/>
        <w:szCs w:val="24"/>
        <w:rtl/>
      </w:rPr>
      <w:t>شمول</w:t>
    </w:r>
    <w:r w:rsidR="00E80A25">
      <w:rPr>
        <w:sz w:val="24"/>
        <w:szCs w:val="24"/>
        <w:rtl/>
      </w:rPr>
      <w:t xml:space="preserve"> </w:t>
    </w:r>
    <w:r w:rsidR="00E80A25">
      <w:rPr>
        <w:rFonts w:hint="cs"/>
        <w:sz w:val="24"/>
        <w:szCs w:val="24"/>
        <w:rtl/>
      </w:rPr>
      <w:t>اخبار</w:t>
    </w:r>
    <w:r w:rsidR="00E80A25">
      <w:rPr>
        <w:sz w:val="24"/>
        <w:szCs w:val="24"/>
        <w:rtl/>
      </w:rPr>
      <w:t xml:space="preserve"> </w:t>
    </w:r>
    <w:r w:rsidR="00E80A25">
      <w:rPr>
        <w:rFonts w:hint="cs"/>
        <w:sz w:val="24"/>
        <w:szCs w:val="24"/>
        <w:rtl/>
      </w:rPr>
      <w:t>علاجیه</w:t>
    </w:r>
    <w:r w:rsidR="00E80A25">
      <w:rPr>
        <w:sz w:val="24"/>
        <w:szCs w:val="24"/>
        <w:rtl/>
      </w:rPr>
      <w:t xml:space="preserve"> </w:t>
    </w:r>
    <w:r w:rsidR="00E80A25">
      <w:rPr>
        <w:rFonts w:hint="cs"/>
        <w:sz w:val="24"/>
        <w:szCs w:val="24"/>
        <w:rtl/>
      </w:rPr>
      <w:t>به</w:t>
    </w:r>
    <w:r w:rsidR="00E80A25">
      <w:rPr>
        <w:sz w:val="24"/>
        <w:szCs w:val="24"/>
        <w:rtl/>
      </w:rPr>
      <w:t xml:space="preserve"> </w:t>
    </w:r>
    <w:r w:rsidR="00E80A25">
      <w:rPr>
        <w:rFonts w:hint="cs"/>
        <w:sz w:val="24"/>
        <w:szCs w:val="24"/>
        <w:rtl/>
      </w:rPr>
      <w:t>عامین</w:t>
    </w:r>
    <w:r w:rsidR="00E80A25">
      <w:rPr>
        <w:sz w:val="24"/>
        <w:szCs w:val="24"/>
        <w:rtl/>
      </w:rPr>
      <w:t xml:space="preserve"> </w:t>
    </w:r>
    <w:r w:rsidR="00E80A25">
      <w:rPr>
        <w:rFonts w:hint="cs"/>
        <w:sz w:val="24"/>
        <w:szCs w:val="24"/>
        <w:rtl/>
      </w:rPr>
      <w:t>من</w:t>
    </w:r>
    <w:r w:rsidR="00E80A25">
      <w:rPr>
        <w:sz w:val="24"/>
        <w:szCs w:val="24"/>
        <w:rtl/>
      </w:rPr>
      <w:t xml:space="preserve"> </w:t>
    </w:r>
    <w:r w:rsidR="00E80A25">
      <w:rPr>
        <w:rFonts w:hint="cs"/>
        <w:sz w:val="24"/>
        <w:szCs w:val="24"/>
        <w:rtl/>
      </w:rPr>
      <w:t>وجه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9B36" w14:textId="77777777" w:rsidR="000D41A4" w:rsidRDefault="000D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2922341">
    <w:abstractNumId w:val="8"/>
  </w:num>
  <w:num w:numId="2" w16cid:durableId="664940633">
    <w:abstractNumId w:val="3"/>
  </w:num>
  <w:num w:numId="3" w16cid:durableId="756514121">
    <w:abstractNumId w:val="2"/>
  </w:num>
  <w:num w:numId="4" w16cid:durableId="1237203702">
    <w:abstractNumId w:val="1"/>
  </w:num>
  <w:num w:numId="5" w16cid:durableId="308363710">
    <w:abstractNumId w:val="0"/>
  </w:num>
  <w:num w:numId="6" w16cid:durableId="2070225897">
    <w:abstractNumId w:val="9"/>
  </w:num>
  <w:num w:numId="7" w16cid:durableId="1656294545">
    <w:abstractNumId w:val="7"/>
  </w:num>
  <w:num w:numId="8" w16cid:durableId="874922988">
    <w:abstractNumId w:val="6"/>
  </w:num>
  <w:num w:numId="9" w16cid:durableId="640886050">
    <w:abstractNumId w:val="5"/>
  </w:num>
  <w:num w:numId="10" w16cid:durableId="838621061">
    <w:abstractNumId w:val="4"/>
  </w:num>
  <w:num w:numId="11" w16cid:durableId="890652576">
    <w:abstractNumId w:val="10"/>
  </w:num>
  <w:num w:numId="12" w16cid:durableId="389233204">
    <w:abstractNumId w:val="11"/>
  </w:num>
  <w:num w:numId="13" w16cid:durableId="1441409205">
    <w:abstractNumId w:val="14"/>
  </w:num>
  <w:num w:numId="14" w16cid:durableId="1441992379">
    <w:abstractNumId w:val="12"/>
  </w:num>
  <w:num w:numId="15" w16cid:durableId="13111331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D7D"/>
    <w:rsid w:val="00000F4E"/>
    <w:rsid w:val="00004B2B"/>
    <w:rsid w:val="000072A3"/>
    <w:rsid w:val="00020DFA"/>
    <w:rsid w:val="00022A90"/>
    <w:rsid w:val="00023F9E"/>
    <w:rsid w:val="00025777"/>
    <w:rsid w:val="000353D7"/>
    <w:rsid w:val="00037195"/>
    <w:rsid w:val="00045615"/>
    <w:rsid w:val="00057EDC"/>
    <w:rsid w:val="00080A41"/>
    <w:rsid w:val="0008299B"/>
    <w:rsid w:val="000913AA"/>
    <w:rsid w:val="000A04E8"/>
    <w:rsid w:val="000A3A5B"/>
    <w:rsid w:val="000B5DB5"/>
    <w:rsid w:val="000C3947"/>
    <w:rsid w:val="000D30E9"/>
    <w:rsid w:val="000D41A4"/>
    <w:rsid w:val="000D6818"/>
    <w:rsid w:val="000E335E"/>
    <w:rsid w:val="000E7651"/>
    <w:rsid w:val="000F16CF"/>
    <w:rsid w:val="000F5BAC"/>
    <w:rsid w:val="00116B2B"/>
    <w:rsid w:val="00124E3D"/>
    <w:rsid w:val="00127E95"/>
    <w:rsid w:val="00130659"/>
    <w:rsid w:val="00134727"/>
    <w:rsid w:val="001347C7"/>
    <w:rsid w:val="001356B0"/>
    <w:rsid w:val="001379EA"/>
    <w:rsid w:val="001453E1"/>
    <w:rsid w:val="00151937"/>
    <w:rsid w:val="00181844"/>
    <w:rsid w:val="001837E9"/>
    <w:rsid w:val="001864D0"/>
    <w:rsid w:val="0018717F"/>
    <w:rsid w:val="00187DFA"/>
    <w:rsid w:val="001A1EA5"/>
    <w:rsid w:val="001A2574"/>
    <w:rsid w:val="001A27D7"/>
    <w:rsid w:val="001A294E"/>
    <w:rsid w:val="001A389E"/>
    <w:rsid w:val="001A4ED8"/>
    <w:rsid w:val="001B0EEE"/>
    <w:rsid w:val="001B2488"/>
    <w:rsid w:val="001B6799"/>
    <w:rsid w:val="001C1362"/>
    <w:rsid w:val="001C2677"/>
    <w:rsid w:val="001C71C9"/>
    <w:rsid w:val="001D2E9A"/>
    <w:rsid w:val="001D597F"/>
    <w:rsid w:val="001E3FD4"/>
    <w:rsid w:val="001F4D98"/>
    <w:rsid w:val="0020241A"/>
    <w:rsid w:val="00203821"/>
    <w:rsid w:val="0021630D"/>
    <w:rsid w:val="00235053"/>
    <w:rsid w:val="002461B0"/>
    <w:rsid w:val="00247D2F"/>
    <w:rsid w:val="00252E6A"/>
    <w:rsid w:val="00256560"/>
    <w:rsid w:val="0026733F"/>
    <w:rsid w:val="0027605E"/>
    <w:rsid w:val="00277225"/>
    <w:rsid w:val="00281E00"/>
    <w:rsid w:val="00294A52"/>
    <w:rsid w:val="002A15EC"/>
    <w:rsid w:val="002A7BFF"/>
    <w:rsid w:val="002B575F"/>
    <w:rsid w:val="002B729B"/>
    <w:rsid w:val="002C1FF2"/>
    <w:rsid w:val="002C53A2"/>
    <w:rsid w:val="002C662E"/>
    <w:rsid w:val="002C7EFE"/>
    <w:rsid w:val="002D0040"/>
    <w:rsid w:val="002E220F"/>
    <w:rsid w:val="002F4177"/>
    <w:rsid w:val="00301B88"/>
    <w:rsid w:val="003103A4"/>
    <w:rsid w:val="0032100F"/>
    <w:rsid w:val="0033392C"/>
    <w:rsid w:val="0033402C"/>
    <w:rsid w:val="00340521"/>
    <w:rsid w:val="00340F97"/>
    <w:rsid w:val="00344F6A"/>
    <w:rsid w:val="00345C73"/>
    <w:rsid w:val="00346A22"/>
    <w:rsid w:val="00354A99"/>
    <w:rsid w:val="00355169"/>
    <w:rsid w:val="00360311"/>
    <w:rsid w:val="00361922"/>
    <w:rsid w:val="00393005"/>
    <w:rsid w:val="00397466"/>
    <w:rsid w:val="003A6148"/>
    <w:rsid w:val="003B0795"/>
    <w:rsid w:val="003C33F6"/>
    <w:rsid w:val="003C3D2E"/>
    <w:rsid w:val="003C43A5"/>
    <w:rsid w:val="003C797C"/>
    <w:rsid w:val="003E1C5C"/>
    <w:rsid w:val="003F5B46"/>
    <w:rsid w:val="00401363"/>
    <w:rsid w:val="00401DC1"/>
    <w:rsid w:val="00402E47"/>
    <w:rsid w:val="00420F29"/>
    <w:rsid w:val="00425015"/>
    <w:rsid w:val="00430994"/>
    <w:rsid w:val="00441B6D"/>
    <w:rsid w:val="004462BA"/>
    <w:rsid w:val="00452EF7"/>
    <w:rsid w:val="004556EF"/>
    <w:rsid w:val="00462B07"/>
    <w:rsid w:val="00465BD2"/>
    <w:rsid w:val="00473E72"/>
    <w:rsid w:val="00473FBF"/>
    <w:rsid w:val="00484814"/>
    <w:rsid w:val="004871AA"/>
    <w:rsid w:val="004926E1"/>
    <w:rsid w:val="004A2FEA"/>
    <w:rsid w:val="004B7E51"/>
    <w:rsid w:val="004D30D9"/>
    <w:rsid w:val="004D3E0C"/>
    <w:rsid w:val="004D75C5"/>
    <w:rsid w:val="004E2186"/>
    <w:rsid w:val="004E66FB"/>
    <w:rsid w:val="004F2A48"/>
    <w:rsid w:val="004F470A"/>
    <w:rsid w:val="004F4C59"/>
    <w:rsid w:val="00500C8F"/>
    <w:rsid w:val="00501909"/>
    <w:rsid w:val="005128DF"/>
    <w:rsid w:val="00512A6E"/>
    <w:rsid w:val="005206FE"/>
    <w:rsid w:val="005257ED"/>
    <w:rsid w:val="005306F8"/>
    <w:rsid w:val="00534216"/>
    <w:rsid w:val="0054023D"/>
    <w:rsid w:val="0056213C"/>
    <w:rsid w:val="0056566B"/>
    <w:rsid w:val="00570D77"/>
    <w:rsid w:val="00580C24"/>
    <w:rsid w:val="0058643D"/>
    <w:rsid w:val="005968EF"/>
    <w:rsid w:val="00596C1E"/>
    <w:rsid w:val="005A2E26"/>
    <w:rsid w:val="005C0DAE"/>
    <w:rsid w:val="005C188E"/>
    <w:rsid w:val="005D2349"/>
    <w:rsid w:val="005D3572"/>
    <w:rsid w:val="005E5507"/>
    <w:rsid w:val="005E607B"/>
    <w:rsid w:val="005F3C98"/>
    <w:rsid w:val="00601229"/>
    <w:rsid w:val="00601AE1"/>
    <w:rsid w:val="00603B67"/>
    <w:rsid w:val="006162A2"/>
    <w:rsid w:val="0063256E"/>
    <w:rsid w:val="00635219"/>
    <w:rsid w:val="00635EC0"/>
    <w:rsid w:val="00640B58"/>
    <w:rsid w:val="00643337"/>
    <w:rsid w:val="00644AAF"/>
    <w:rsid w:val="00651B02"/>
    <w:rsid w:val="00651B19"/>
    <w:rsid w:val="00652EA1"/>
    <w:rsid w:val="00660A29"/>
    <w:rsid w:val="006610D1"/>
    <w:rsid w:val="00670C3C"/>
    <w:rsid w:val="006870E3"/>
    <w:rsid w:val="00695519"/>
    <w:rsid w:val="006A23CE"/>
    <w:rsid w:val="006A4134"/>
    <w:rsid w:val="006A5DDA"/>
    <w:rsid w:val="006A6701"/>
    <w:rsid w:val="006B21F4"/>
    <w:rsid w:val="006B3753"/>
    <w:rsid w:val="006B7AD6"/>
    <w:rsid w:val="006C50FD"/>
    <w:rsid w:val="006D44C1"/>
    <w:rsid w:val="006E55A9"/>
    <w:rsid w:val="006E5651"/>
    <w:rsid w:val="006E5B85"/>
    <w:rsid w:val="006E7E97"/>
    <w:rsid w:val="00700E34"/>
    <w:rsid w:val="0070265B"/>
    <w:rsid w:val="00704813"/>
    <w:rsid w:val="00710992"/>
    <w:rsid w:val="00714FC3"/>
    <w:rsid w:val="00722145"/>
    <w:rsid w:val="0072290D"/>
    <w:rsid w:val="00723D6D"/>
    <w:rsid w:val="00724537"/>
    <w:rsid w:val="007251CF"/>
    <w:rsid w:val="00731724"/>
    <w:rsid w:val="0073474B"/>
    <w:rsid w:val="00734A49"/>
    <w:rsid w:val="00735511"/>
    <w:rsid w:val="00744DE6"/>
    <w:rsid w:val="0076230F"/>
    <w:rsid w:val="00762452"/>
    <w:rsid w:val="007639E0"/>
    <w:rsid w:val="00774613"/>
    <w:rsid w:val="00775507"/>
    <w:rsid w:val="0078594B"/>
    <w:rsid w:val="00795E02"/>
    <w:rsid w:val="007979D0"/>
    <w:rsid w:val="007A3663"/>
    <w:rsid w:val="007A4E18"/>
    <w:rsid w:val="007A7B8C"/>
    <w:rsid w:val="007C4304"/>
    <w:rsid w:val="007C5557"/>
    <w:rsid w:val="007C58B8"/>
    <w:rsid w:val="007C6D9E"/>
    <w:rsid w:val="007D1C43"/>
    <w:rsid w:val="007D6C26"/>
    <w:rsid w:val="007D6C53"/>
    <w:rsid w:val="007E1E87"/>
    <w:rsid w:val="007E445A"/>
    <w:rsid w:val="007E5B3F"/>
    <w:rsid w:val="007F0BF1"/>
    <w:rsid w:val="007F2257"/>
    <w:rsid w:val="0080060A"/>
    <w:rsid w:val="0080091D"/>
    <w:rsid w:val="0080203B"/>
    <w:rsid w:val="00804108"/>
    <w:rsid w:val="00807D6D"/>
    <w:rsid w:val="008105CF"/>
    <w:rsid w:val="00816367"/>
    <w:rsid w:val="00816A0B"/>
    <w:rsid w:val="00823830"/>
    <w:rsid w:val="00830C53"/>
    <w:rsid w:val="00837FAA"/>
    <w:rsid w:val="00841F77"/>
    <w:rsid w:val="00863390"/>
    <w:rsid w:val="0086385C"/>
    <w:rsid w:val="00871916"/>
    <w:rsid w:val="008A510E"/>
    <w:rsid w:val="008A522A"/>
    <w:rsid w:val="008B3487"/>
    <w:rsid w:val="008B4464"/>
    <w:rsid w:val="008B750B"/>
    <w:rsid w:val="008C3162"/>
    <w:rsid w:val="008D12DD"/>
    <w:rsid w:val="008E3924"/>
    <w:rsid w:val="008F13F7"/>
    <w:rsid w:val="008F4C17"/>
    <w:rsid w:val="008F5B4D"/>
    <w:rsid w:val="00907425"/>
    <w:rsid w:val="00907615"/>
    <w:rsid w:val="00910F32"/>
    <w:rsid w:val="00923C34"/>
    <w:rsid w:val="00924152"/>
    <w:rsid w:val="0092513D"/>
    <w:rsid w:val="00927A9F"/>
    <w:rsid w:val="009335CC"/>
    <w:rsid w:val="00935A55"/>
    <w:rsid w:val="00941CEB"/>
    <w:rsid w:val="00953B28"/>
    <w:rsid w:val="00954322"/>
    <w:rsid w:val="00955185"/>
    <w:rsid w:val="00957CAA"/>
    <w:rsid w:val="009609B4"/>
    <w:rsid w:val="0096778A"/>
    <w:rsid w:val="00977656"/>
    <w:rsid w:val="009862F6"/>
    <w:rsid w:val="0098794D"/>
    <w:rsid w:val="0099106F"/>
    <w:rsid w:val="0099497B"/>
    <w:rsid w:val="009B0D05"/>
    <w:rsid w:val="009B1871"/>
    <w:rsid w:val="009B1E51"/>
    <w:rsid w:val="009B34C7"/>
    <w:rsid w:val="009B4CA6"/>
    <w:rsid w:val="009B79F8"/>
    <w:rsid w:val="009D13FD"/>
    <w:rsid w:val="009D266A"/>
    <w:rsid w:val="009E7BB9"/>
    <w:rsid w:val="009F78A6"/>
    <w:rsid w:val="009F7E07"/>
    <w:rsid w:val="00A01522"/>
    <w:rsid w:val="00A10A11"/>
    <w:rsid w:val="00A13C6A"/>
    <w:rsid w:val="00A17B09"/>
    <w:rsid w:val="00A26821"/>
    <w:rsid w:val="00A2702F"/>
    <w:rsid w:val="00A4183A"/>
    <w:rsid w:val="00A457C6"/>
    <w:rsid w:val="00A46AD0"/>
    <w:rsid w:val="00A47063"/>
    <w:rsid w:val="00A473A8"/>
    <w:rsid w:val="00A513F0"/>
    <w:rsid w:val="00A521F8"/>
    <w:rsid w:val="00A5265B"/>
    <w:rsid w:val="00A61AC8"/>
    <w:rsid w:val="00A65D4C"/>
    <w:rsid w:val="00A819E2"/>
    <w:rsid w:val="00A86C6F"/>
    <w:rsid w:val="00AA40D7"/>
    <w:rsid w:val="00AB5F7D"/>
    <w:rsid w:val="00AC0C50"/>
    <w:rsid w:val="00AC6FE2"/>
    <w:rsid w:val="00AD4BDF"/>
    <w:rsid w:val="00AD5111"/>
    <w:rsid w:val="00AE7DD6"/>
    <w:rsid w:val="00AF3925"/>
    <w:rsid w:val="00B07202"/>
    <w:rsid w:val="00B2292F"/>
    <w:rsid w:val="00B22B8B"/>
    <w:rsid w:val="00B250E0"/>
    <w:rsid w:val="00B33D0C"/>
    <w:rsid w:val="00B405DA"/>
    <w:rsid w:val="00B4194B"/>
    <w:rsid w:val="00B43169"/>
    <w:rsid w:val="00B55AE4"/>
    <w:rsid w:val="00B739B0"/>
    <w:rsid w:val="00B73E66"/>
    <w:rsid w:val="00B814A3"/>
    <w:rsid w:val="00B86B08"/>
    <w:rsid w:val="00B96F38"/>
    <w:rsid w:val="00BC62F9"/>
    <w:rsid w:val="00BD0E74"/>
    <w:rsid w:val="00BD5F8C"/>
    <w:rsid w:val="00BE29DD"/>
    <w:rsid w:val="00BE51F3"/>
    <w:rsid w:val="00BF29F2"/>
    <w:rsid w:val="00BF4A71"/>
    <w:rsid w:val="00C066AF"/>
    <w:rsid w:val="00C10E06"/>
    <w:rsid w:val="00C145B8"/>
    <w:rsid w:val="00C2438F"/>
    <w:rsid w:val="00C26F7B"/>
    <w:rsid w:val="00C32A7E"/>
    <w:rsid w:val="00C34F28"/>
    <w:rsid w:val="00C368DF"/>
    <w:rsid w:val="00C455B4"/>
    <w:rsid w:val="00C52ADE"/>
    <w:rsid w:val="00C57B5C"/>
    <w:rsid w:val="00C61049"/>
    <w:rsid w:val="00C63FFE"/>
    <w:rsid w:val="00C91EB6"/>
    <w:rsid w:val="00CA10B0"/>
    <w:rsid w:val="00CA2F8E"/>
    <w:rsid w:val="00CA7FD5"/>
    <w:rsid w:val="00CB3287"/>
    <w:rsid w:val="00CB33E2"/>
    <w:rsid w:val="00CB4E68"/>
    <w:rsid w:val="00CC2733"/>
    <w:rsid w:val="00CC5AC5"/>
    <w:rsid w:val="00CD0050"/>
    <w:rsid w:val="00CD0747"/>
    <w:rsid w:val="00CE7481"/>
    <w:rsid w:val="00CF0A8F"/>
    <w:rsid w:val="00D048CE"/>
    <w:rsid w:val="00D10998"/>
    <w:rsid w:val="00D15CBD"/>
    <w:rsid w:val="00D17A5C"/>
    <w:rsid w:val="00D21075"/>
    <w:rsid w:val="00D23391"/>
    <w:rsid w:val="00D31805"/>
    <w:rsid w:val="00D552B9"/>
    <w:rsid w:val="00D579F1"/>
    <w:rsid w:val="00D71B5D"/>
    <w:rsid w:val="00D735B2"/>
    <w:rsid w:val="00D74021"/>
    <w:rsid w:val="00D76D01"/>
    <w:rsid w:val="00D922A9"/>
    <w:rsid w:val="00D9394A"/>
    <w:rsid w:val="00DA28D8"/>
    <w:rsid w:val="00DB0CBB"/>
    <w:rsid w:val="00DB67CC"/>
    <w:rsid w:val="00DE1070"/>
    <w:rsid w:val="00DE2CCE"/>
    <w:rsid w:val="00E00219"/>
    <w:rsid w:val="00E0316B"/>
    <w:rsid w:val="00E15B19"/>
    <w:rsid w:val="00E25E10"/>
    <w:rsid w:val="00E3353E"/>
    <w:rsid w:val="00E34B2F"/>
    <w:rsid w:val="00E506A6"/>
    <w:rsid w:val="00E5219B"/>
    <w:rsid w:val="00E5518B"/>
    <w:rsid w:val="00E609FE"/>
    <w:rsid w:val="00E672DC"/>
    <w:rsid w:val="00E75920"/>
    <w:rsid w:val="00E80A25"/>
    <w:rsid w:val="00E80D96"/>
    <w:rsid w:val="00E86D01"/>
    <w:rsid w:val="00E871FA"/>
    <w:rsid w:val="00E91931"/>
    <w:rsid w:val="00E936A4"/>
    <w:rsid w:val="00E954BB"/>
    <w:rsid w:val="00EA45E7"/>
    <w:rsid w:val="00EB78E3"/>
    <w:rsid w:val="00EC1C4B"/>
    <w:rsid w:val="00EC735A"/>
    <w:rsid w:val="00ED577D"/>
    <w:rsid w:val="00EF27FE"/>
    <w:rsid w:val="00F07FB6"/>
    <w:rsid w:val="00F12A39"/>
    <w:rsid w:val="00F1425D"/>
    <w:rsid w:val="00F16B53"/>
    <w:rsid w:val="00F318BE"/>
    <w:rsid w:val="00F33297"/>
    <w:rsid w:val="00F343FB"/>
    <w:rsid w:val="00F359FE"/>
    <w:rsid w:val="00F42159"/>
    <w:rsid w:val="00F4256E"/>
    <w:rsid w:val="00F42EE1"/>
    <w:rsid w:val="00F47227"/>
    <w:rsid w:val="00F53E45"/>
    <w:rsid w:val="00F54A89"/>
    <w:rsid w:val="00F57F96"/>
    <w:rsid w:val="00F64141"/>
    <w:rsid w:val="00F67508"/>
    <w:rsid w:val="00F71FC9"/>
    <w:rsid w:val="00F73B48"/>
    <w:rsid w:val="00F74F51"/>
    <w:rsid w:val="00F83DEB"/>
    <w:rsid w:val="00F842AD"/>
    <w:rsid w:val="00F914EB"/>
    <w:rsid w:val="00F91B85"/>
    <w:rsid w:val="00F963FF"/>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D6DA1"/>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5534806">
      <w:bodyDiv w:val="1"/>
      <w:marLeft w:val="0"/>
      <w:marRight w:val="0"/>
      <w:marTop w:val="0"/>
      <w:marBottom w:val="0"/>
      <w:divBdr>
        <w:top w:val="none" w:sz="0" w:space="0" w:color="auto"/>
        <w:left w:val="none" w:sz="0" w:space="0" w:color="auto"/>
        <w:bottom w:val="none" w:sz="0" w:space="0" w:color="auto"/>
        <w:right w:val="none" w:sz="0" w:space="0" w:color="auto"/>
      </w:divBdr>
      <w:divsChild>
        <w:div w:id="1456874332">
          <w:marLeft w:val="0"/>
          <w:marRight w:val="0"/>
          <w:marTop w:val="0"/>
          <w:marBottom w:val="0"/>
          <w:divBdr>
            <w:top w:val="none" w:sz="0" w:space="0" w:color="auto"/>
            <w:left w:val="none" w:sz="0" w:space="0" w:color="auto"/>
            <w:bottom w:val="none" w:sz="0" w:space="0" w:color="auto"/>
            <w:right w:val="none" w:sz="0" w:space="0" w:color="auto"/>
          </w:divBdr>
        </w:div>
        <w:div w:id="363167508">
          <w:marLeft w:val="0"/>
          <w:marRight w:val="0"/>
          <w:marTop w:val="0"/>
          <w:marBottom w:val="0"/>
          <w:divBdr>
            <w:top w:val="none" w:sz="0" w:space="0" w:color="auto"/>
            <w:left w:val="none" w:sz="0" w:space="0" w:color="auto"/>
            <w:bottom w:val="none" w:sz="0" w:space="0" w:color="auto"/>
            <w:right w:val="none" w:sz="0" w:space="0" w:color="auto"/>
          </w:divBdr>
        </w:div>
        <w:div w:id="1359506748">
          <w:marLeft w:val="0"/>
          <w:marRight w:val="0"/>
          <w:marTop w:val="0"/>
          <w:marBottom w:val="0"/>
          <w:divBdr>
            <w:top w:val="none" w:sz="0" w:space="0" w:color="auto"/>
            <w:left w:val="none" w:sz="0" w:space="0" w:color="auto"/>
            <w:bottom w:val="none" w:sz="0" w:space="0" w:color="auto"/>
            <w:right w:val="none" w:sz="0" w:space="0" w:color="auto"/>
          </w:divBdr>
        </w:div>
        <w:div w:id="918294482">
          <w:marLeft w:val="0"/>
          <w:marRight w:val="0"/>
          <w:marTop w:val="0"/>
          <w:marBottom w:val="0"/>
          <w:divBdr>
            <w:top w:val="none" w:sz="0" w:space="0" w:color="auto"/>
            <w:left w:val="none" w:sz="0" w:space="0" w:color="auto"/>
            <w:bottom w:val="none" w:sz="0" w:space="0" w:color="auto"/>
            <w:right w:val="none" w:sz="0" w:space="0" w:color="auto"/>
          </w:divBdr>
        </w:div>
      </w:divsChild>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8A448-6A47-42E2-97B3-B3244160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201</TotalTime>
  <Pages>6</Pages>
  <Words>1588</Words>
  <Characters>9057</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10624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ahadhdry@outlook.com</cp:lastModifiedBy>
  <cp:revision>58</cp:revision>
  <dcterms:created xsi:type="dcterms:W3CDTF">2017-04-10T13:13:00Z</dcterms:created>
  <dcterms:modified xsi:type="dcterms:W3CDTF">2023-11-29T17:53:00Z</dcterms:modified>
</cp:coreProperties>
</file>