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D747CC">
      <w:pPr>
        <w:spacing w:line="240" w:lineRule="auto"/>
        <w:ind w:firstLine="284"/>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06A31" w:rsidRDefault="00A01522">
      <w:pPr>
        <w:pStyle w:val="TOC9"/>
        <w:tabs>
          <w:tab w:val="right" w:leader="dot" w:pos="10194"/>
        </w:tabs>
        <w:rPr>
          <w:rFonts w:asciiTheme="minorHAnsi" w:eastAsiaTheme="minorEastAsia" w:hAnsiTheme="minorHAnsi" w:cstheme="minorBidi"/>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0772962" w:history="1">
        <w:r w:rsidR="00506A31" w:rsidRPr="003501D0">
          <w:rPr>
            <w:rStyle w:val="Hyperlink"/>
            <w:rFonts w:hint="eastAsia"/>
            <w:noProof/>
            <w:rtl/>
          </w:rPr>
          <w:t>توهم</w:t>
        </w:r>
        <w:r w:rsidR="00506A31" w:rsidRPr="003501D0">
          <w:rPr>
            <w:rStyle w:val="Hyperlink"/>
            <w:noProof/>
            <w:rtl/>
          </w:rPr>
          <w:t xml:space="preserve">: </w:t>
        </w:r>
        <w:r w:rsidR="00506A31" w:rsidRPr="003501D0">
          <w:rPr>
            <w:rStyle w:val="Hyperlink"/>
            <w:rFonts w:hint="eastAsia"/>
            <w:noProof/>
            <w:rtl/>
          </w:rPr>
          <w:t>ثمر</w:t>
        </w:r>
        <w:r w:rsidR="00506A31" w:rsidRPr="003501D0">
          <w:rPr>
            <w:rStyle w:val="Hyperlink"/>
            <w:noProof/>
            <w:rtl/>
          </w:rPr>
          <w:t xml:space="preserve"> </w:t>
        </w:r>
        <w:r w:rsidR="00506A31" w:rsidRPr="003501D0">
          <w:rPr>
            <w:rStyle w:val="Hyperlink"/>
            <w:rFonts w:hint="eastAsia"/>
            <w:noProof/>
            <w:rtl/>
          </w:rPr>
          <w:t>نداشتن</w:t>
        </w:r>
        <w:r w:rsidR="00506A31" w:rsidRPr="003501D0">
          <w:rPr>
            <w:rStyle w:val="Hyperlink"/>
            <w:noProof/>
            <w:rtl/>
          </w:rPr>
          <w:t xml:space="preserve"> </w:t>
        </w:r>
        <w:r w:rsidR="00506A31" w:rsidRPr="003501D0">
          <w:rPr>
            <w:rStyle w:val="Hyperlink"/>
            <w:rFonts w:hint="eastAsia"/>
            <w:noProof/>
            <w:rtl/>
          </w:rPr>
          <w:t>بحث</w:t>
        </w:r>
        <w:r w:rsidR="00506A31" w:rsidRPr="003501D0">
          <w:rPr>
            <w:rStyle w:val="Hyperlink"/>
            <w:noProof/>
            <w:rtl/>
          </w:rPr>
          <w:t xml:space="preserve"> </w:t>
        </w:r>
        <w:r w:rsidR="00506A31" w:rsidRPr="003501D0">
          <w:rPr>
            <w:rStyle w:val="Hyperlink"/>
            <w:rFonts w:hint="eastAsia"/>
            <w:noProof/>
            <w:rtl/>
          </w:rPr>
          <w:t>از</w:t>
        </w:r>
        <w:r w:rsidR="00506A31" w:rsidRPr="003501D0">
          <w:rPr>
            <w:rStyle w:val="Hyperlink"/>
            <w:noProof/>
            <w:rtl/>
          </w:rPr>
          <w:t xml:space="preserve"> </w:t>
        </w:r>
        <w:r w:rsidR="00506A31" w:rsidRPr="003501D0">
          <w:rPr>
            <w:rStyle w:val="Hyperlink"/>
            <w:rFonts w:hint="eastAsia"/>
            <w:noProof/>
            <w:rtl/>
          </w:rPr>
          <w:t>خاص</w:t>
        </w:r>
        <w:r w:rsidR="00506A31" w:rsidRPr="003501D0">
          <w:rPr>
            <w:rStyle w:val="Hyperlink"/>
            <w:noProof/>
            <w:rtl/>
          </w:rPr>
          <w:t xml:space="preserve"> </w:t>
        </w:r>
        <w:r w:rsidR="00506A31" w:rsidRPr="003501D0">
          <w:rPr>
            <w:rStyle w:val="Hyperlink"/>
            <w:rFonts w:hint="cs"/>
            <w:noProof/>
            <w:rtl/>
          </w:rPr>
          <w:t>ی</w:t>
        </w:r>
        <w:r w:rsidR="00506A31" w:rsidRPr="003501D0">
          <w:rPr>
            <w:rStyle w:val="Hyperlink"/>
            <w:rFonts w:hint="eastAsia"/>
            <w:noProof/>
            <w:rtl/>
          </w:rPr>
          <w:t>ا</w:t>
        </w:r>
        <w:r w:rsidR="00506A31" w:rsidRPr="003501D0">
          <w:rPr>
            <w:rStyle w:val="Hyperlink"/>
            <w:noProof/>
            <w:rtl/>
          </w:rPr>
          <w:t xml:space="preserve"> </w:t>
        </w:r>
        <w:r w:rsidR="00506A31" w:rsidRPr="003501D0">
          <w:rPr>
            <w:rStyle w:val="Hyperlink"/>
            <w:rFonts w:hint="eastAsia"/>
            <w:noProof/>
            <w:rtl/>
          </w:rPr>
          <w:t>نسخ</w:t>
        </w:r>
        <w:r w:rsidR="00506A31" w:rsidRPr="003501D0">
          <w:rPr>
            <w:rStyle w:val="Hyperlink"/>
            <w:noProof/>
            <w:rtl/>
          </w:rPr>
          <w:t xml:space="preserve"> </w:t>
        </w:r>
        <w:r w:rsidR="00506A31" w:rsidRPr="003501D0">
          <w:rPr>
            <w:rStyle w:val="Hyperlink"/>
            <w:rFonts w:hint="eastAsia"/>
            <w:noProof/>
            <w:rtl/>
          </w:rPr>
          <w:t>بودن</w:t>
        </w:r>
        <w:r w:rsidR="00506A31">
          <w:rPr>
            <w:noProof/>
            <w:webHidden/>
            <w:rtl/>
          </w:rPr>
          <w:tab/>
        </w:r>
        <w:r w:rsidR="00506A31">
          <w:rPr>
            <w:noProof/>
            <w:webHidden/>
            <w:rtl/>
          </w:rPr>
          <w:fldChar w:fldCharType="begin"/>
        </w:r>
        <w:r w:rsidR="00506A31">
          <w:rPr>
            <w:noProof/>
            <w:webHidden/>
            <w:rtl/>
          </w:rPr>
          <w:instrText xml:space="preserve"> </w:instrText>
        </w:r>
        <w:r w:rsidR="00506A31">
          <w:rPr>
            <w:noProof/>
            <w:webHidden/>
          </w:rPr>
          <w:instrText>PAGEREF</w:instrText>
        </w:r>
        <w:r w:rsidR="00506A31">
          <w:rPr>
            <w:noProof/>
            <w:webHidden/>
            <w:rtl/>
          </w:rPr>
          <w:instrText xml:space="preserve"> _</w:instrText>
        </w:r>
        <w:r w:rsidR="00506A31">
          <w:rPr>
            <w:noProof/>
            <w:webHidden/>
          </w:rPr>
          <w:instrText>Toc</w:instrText>
        </w:r>
        <w:r w:rsidR="00506A31">
          <w:rPr>
            <w:noProof/>
            <w:webHidden/>
            <w:rtl/>
          </w:rPr>
          <w:instrText xml:space="preserve">480772962 </w:instrText>
        </w:r>
        <w:r w:rsidR="00506A31">
          <w:rPr>
            <w:noProof/>
            <w:webHidden/>
          </w:rPr>
          <w:instrText>\h</w:instrText>
        </w:r>
        <w:r w:rsidR="00506A31">
          <w:rPr>
            <w:noProof/>
            <w:webHidden/>
            <w:rtl/>
          </w:rPr>
          <w:instrText xml:space="preserve"> </w:instrText>
        </w:r>
        <w:r w:rsidR="00506A31">
          <w:rPr>
            <w:noProof/>
            <w:webHidden/>
            <w:rtl/>
          </w:rPr>
        </w:r>
        <w:r w:rsidR="00506A31">
          <w:rPr>
            <w:noProof/>
            <w:webHidden/>
            <w:rtl/>
          </w:rPr>
          <w:fldChar w:fldCharType="separate"/>
        </w:r>
        <w:r w:rsidR="00506A31">
          <w:rPr>
            <w:noProof/>
            <w:webHidden/>
            <w:rtl/>
          </w:rPr>
          <w:t>1</w:t>
        </w:r>
        <w:r w:rsidR="00506A31">
          <w:rPr>
            <w:noProof/>
            <w:webHidden/>
            <w:rtl/>
          </w:rPr>
          <w:fldChar w:fldCharType="end"/>
        </w:r>
      </w:hyperlink>
    </w:p>
    <w:p w:rsidR="00506A31" w:rsidRDefault="00506A31">
      <w:pPr>
        <w:pStyle w:val="TOC9"/>
        <w:tabs>
          <w:tab w:val="right" w:leader="dot" w:pos="10194"/>
        </w:tabs>
        <w:rPr>
          <w:rFonts w:asciiTheme="minorHAnsi" w:eastAsiaTheme="minorEastAsia" w:hAnsiTheme="minorHAnsi" w:cstheme="minorBidi"/>
          <w:noProof/>
          <w:color w:val="auto"/>
          <w:szCs w:val="22"/>
          <w:rtl/>
          <w:lang w:bidi="ar-SA"/>
        </w:rPr>
      </w:pPr>
      <w:hyperlink w:anchor="_Toc480772963" w:history="1">
        <w:r w:rsidRPr="003501D0">
          <w:rPr>
            <w:rStyle w:val="Hyperlink"/>
            <w:rFonts w:hint="eastAsia"/>
            <w:noProof/>
            <w:rtl/>
          </w:rPr>
          <w:t>دفع</w:t>
        </w:r>
        <w:r w:rsidRPr="003501D0">
          <w:rPr>
            <w:rStyle w:val="Hyperlink"/>
            <w:noProof/>
            <w:rtl/>
          </w:rPr>
          <w:t xml:space="preserve"> </w:t>
        </w:r>
        <w:r w:rsidRPr="003501D0">
          <w:rPr>
            <w:rStyle w:val="Hyperlink"/>
            <w:rFonts w:hint="eastAsia"/>
            <w:noProof/>
            <w:rtl/>
          </w:rPr>
          <w:t>توهم</w:t>
        </w:r>
        <w:r w:rsidRPr="003501D0">
          <w:rPr>
            <w:rStyle w:val="Hyperlink"/>
            <w:noProof/>
            <w:rtl/>
          </w:rPr>
          <w:t xml:space="preserve">: </w:t>
        </w:r>
        <w:r w:rsidRPr="003501D0">
          <w:rPr>
            <w:rStyle w:val="Hyperlink"/>
            <w:rFonts w:hint="eastAsia"/>
            <w:noProof/>
            <w:rtl/>
          </w:rPr>
          <w:t>معقول</w:t>
        </w:r>
        <w:r w:rsidRPr="003501D0">
          <w:rPr>
            <w:rStyle w:val="Hyperlink"/>
            <w:noProof/>
            <w:rtl/>
          </w:rPr>
          <w:t xml:space="preserve"> </w:t>
        </w:r>
        <w:r w:rsidRPr="003501D0">
          <w:rPr>
            <w:rStyle w:val="Hyperlink"/>
            <w:rFonts w:hint="eastAsia"/>
            <w:noProof/>
            <w:rtl/>
          </w:rPr>
          <w:t>نبودن</w:t>
        </w:r>
        <w:r w:rsidRPr="003501D0">
          <w:rPr>
            <w:rStyle w:val="Hyperlink"/>
            <w:noProof/>
            <w:rtl/>
          </w:rPr>
          <w:t xml:space="preserve"> </w:t>
        </w:r>
        <w:r w:rsidRPr="003501D0">
          <w:rPr>
            <w:rStyle w:val="Hyperlink"/>
            <w:rFonts w:hint="eastAsia"/>
            <w:noProof/>
            <w:rtl/>
          </w:rPr>
          <w:t>نسخ،</w:t>
        </w:r>
        <w:r w:rsidRPr="003501D0">
          <w:rPr>
            <w:rStyle w:val="Hyperlink"/>
            <w:noProof/>
            <w:rtl/>
          </w:rPr>
          <w:t xml:space="preserve"> </w:t>
        </w:r>
        <w:r w:rsidRPr="003501D0">
          <w:rPr>
            <w:rStyle w:val="Hyperlink"/>
            <w:rFonts w:hint="eastAsia"/>
            <w:noProof/>
            <w:rtl/>
          </w:rPr>
          <w:t>همراه</w:t>
        </w:r>
        <w:r w:rsidRPr="003501D0">
          <w:rPr>
            <w:rStyle w:val="Hyperlink"/>
            <w:noProof/>
            <w:rtl/>
          </w:rPr>
          <w:t xml:space="preserve"> </w:t>
        </w:r>
        <w:r w:rsidRPr="003501D0">
          <w:rPr>
            <w:rStyle w:val="Hyperlink"/>
            <w:rFonts w:hint="eastAsia"/>
            <w:noProof/>
            <w:rtl/>
          </w:rPr>
          <w:t>با</w:t>
        </w:r>
        <w:r w:rsidRPr="003501D0">
          <w:rPr>
            <w:rStyle w:val="Hyperlink"/>
            <w:noProof/>
            <w:rtl/>
          </w:rPr>
          <w:t xml:space="preserve"> </w:t>
        </w:r>
        <w:r w:rsidRPr="003501D0">
          <w:rPr>
            <w:rStyle w:val="Hyperlink"/>
            <w:rFonts w:hint="eastAsia"/>
            <w:noProof/>
            <w:rtl/>
          </w:rPr>
          <w:t>مناقشه</w:t>
        </w:r>
        <w:r w:rsidRPr="003501D0">
          <w:rPr>
            <w:rStyle w:val="Hyperlink"/>
            <w:noProof/>
            <w:rtl/>
          </w:rPr>
          <w:t xml:space="preserve"> </w:t>
        </w:r>
        <w:r w:rsidRPr="003501D0">
          <w:rPr>
            <w:rStyle w:val="Hyperlink"/>
            <w:rFonts w:hint="eastAsia"/>
            <w:noProof/>
            <w:rtl/>
          </w:rPr>
          <w:t>به</w:t>
        </w:r>
        <w:r w:rsidRPr="003501D0">
          <w:rPr>
            <w:rStyle w:val="Hyperlink"/>
            <w:noProof/>
            <w:rtl/>
          </w:rPr>
          <w:t xml:space="preserve"> </w:t>
        </w:r>
        <w:r w:rsidRPr="003501D0">
          <w:rPr>
            <w:rStyle w:val="Hyperlink"/>
            <w:rFonts w:hint="eastAsia"/>
            <w:noProof/>
            <w:rtl/>
          </w:rPr>
          <w:t>قبح</w:t>
        </w:r>
        <w:r w:rsidRPr="003501D0">
          <w:rPr>
            <w:rStyle w:val="Hyperlink"/>
            <w:noProof/>
            <w:rtl/>
          </w:rPr>
          <w:t xml:space="preserve"> </w:t>
        </w:r>
        <w:r w:rsidRPr="003501D0">
          <w:rPr>
            <w:rStyle w:val="Hyperlink"/>
            <w:rFonts w:hint="eastAsia"/>
            <w:noProof/>
            <w:rtl/>
          </w:rPr>
          <w:t>تأخ</w:t>
        </w:r>
        <w:r w:rsidRPr="003501D0">
          <w:rPr>
            <w:rStyle w:val="Hyperlink"/>
            <w:rFonts w:hint="cs"/>
            <w:noProof/>
            <w:rtl/>
          </w:rPr>
          <w:t>ی</w:t>
        </w:r>
        <w:r w:rsidRPr="003501D0">
          <w:rPr>
            <w:rStyle w:val="Hyperlink"/>
            <w:rFonts w:hint="eastAsia"/>
            <w:noProof/>
            <w:rtl/>
          </w:rPr>
          <w:t>ر</w:t>
        </w:r>
        <w:r w:rsidRPr="003501D0">
          <w:rPr>
            <w:rStyle w:val="Hyperlink"/>
            <w:noProof/>
            <w:rtl/>
          </w:rPr>
          <w:t xml:space="preserve"> </w:t>
        </w:r>
        <w:r w:rsidRPr="003501D0">
          <w:rPr>
            <w:rStyle w:val="Hyperlink"/>
            <w:rFonts w:hint="eastAsia"/>
            <w:noProof/>
            <w:rtl/>
          </w:rPr>
          <w:t>ب</w:t>
        </w:r>
        <w:r w:rsidRPr="003501D0">
          <w:rPr>
            <w:rStyle w:val="Hyperlink"/>
            <w:rFonts w:hint="cs"/>
            <w:noProof/>
            <w:rtl/>
          </w:rPr>
          <w:t>ی</w:t>
        </w:r>
        <w:r w:rsidRPr="003501D0">
          <w:rPr>
            <w:rStyle w:val="Hyperlink"/>
            <w:rFonts w:hint="eastAsia"/>
            <w:noProof/>
            <w:rtl/>
          </w:rPr>
          <w:t>ان</w:t>
        </w:r>
        <w:r w:rsidRPr="003501D0">
          <w:rPr>
            <w:rStyle w:val="Hyperlink"/>
            <w:noProof/>
            <w:rtl/>
          </w:rPr>
          <w:t xml:space="preserve"> </w:t>
        </w:r>
        <w:r w:rsidRPr="003501D0">
          <w:rPr>
            <w:rStyle w:val="Hyperlink"/>
            <w:rFonts w:hint="eastAsia"/>
            <w:noProof/>
            <w:rtl/>
          </w:rPr>
          <w:t>از</w:t>
        </w:r>
        <w:r w:rsidRPr="003501D0">
          <w:rPr>
            <w:rStyle w:val="Hyperlink"/>
            <w:noProof/>
            <w:rtl/>
          </w:rPr>
          <w:t xml:space="preserve"> </w:t>
        </w:r>
        <w:r w:rsidRPr="003501D0">
          <w:rPr>
            <w:rStyle w:val="Hyperlink"/>
            <w:rFonts w:hint="eastAsia"/>
            <w:noProof/>
            <w:rtl/>
          </w:rPr>
          <w:t>وقت</w:t>
        </w:r>
        <w:r w:rsidRPr="003501D0">
          <w:rPr>
            <w:rStyle w:val="Hyperlink"/>
            <w:noProof/>
            <w:rtl/>
          </w:rPr>
          <w:t xml:space="preserve"> </w:t>
        </w:r>
        <w:r w:rsidRPr="003501D0">
          <w:rPr>
            <w:rStyle w:val="Hyperlink"/>
            <w:rFonts w:hint="eastAsia"/>
            <w:noProof/>
            <w:rtl/>
          </w:rPr>
          <w:t>حاجت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480772963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06A31" w:rsidRDefault="00506A31">
      <w:pPr>
        <w:pStyle w:val="TOC9"/>
        <w:tabs>
          <w:tab w:val="right" w:leader="dot" w:pos="10194"/>
        </w:tabs>
        <w:rPr>
          <w:rFonts w:asciiTheme="minorHAnsi" w:eastAsiaTheme="minorEastAsia" w:hAnsiTheme="minorHAnsi" w:cstheme="minorBidi"/>
          <w:noProof/>
          <w:color w:val="auto"/>
          <w:szCs w:val="22"/>
          <w:rtl/>
          <w:lang w:bidi="ar-SA"/>
        </w:rPr>
      </w:pPr>
      <w:hyperlink w:anchor="_Toc480772964" w:history="1">
        <w:r w:rsidRPr="003501D0">
          <w:rPr>
            <w:rStyle w:val="Hyperlink"/>
            <w:rFonts w:hint="eastAsia"/>
            <w:noProof/>
            <w:rtl/>
          </w:rPr>
          <w:t>جواب</w:t>
        </w:r>
        <w:r w:rsidRPr="003501D0">
          <w:rPr>
            <w:rStyle w:val="Hyperlink"/>
            <w:noProof/>
            <w:rtl/>
          </w:rPr>
          <w:t xml:space="preserve"> </w:t>
        </w:r>
        <w:r w:rsidRPr="003501D0">
          <w:rPr>
            <w:rStyle w:val="Hyperlink"/>
            <w:rFonts w:hint="eastAsia"/>
            <w:noProof/>
            <w:rtl/>
          </w:rPr>
          <w:t>دوم</w:t>
        </w:r>
        <w:r w:rsidRPr="003501D0">
          <w:rPr>
            <w:rStyle w:val="Hyperlink"/>
            <w:noProof/>
            <w:rtl/>
          </w:rPr>
          <w:t xml:space="preserve">: </w:t>
        </w:r>
        <w:r w:rsidRPr="003501D0">
          <w:rPr>
            <w:rStyle w:val="Hyperlink"/>
            <w:rFonts w:hint="eastAsia"/>
            <w:noProof/>
            <w:rtl/>
          </w:rPr>
          <w:t>قبح</w:t>
        </w:r>
        <w:r w:rsidRPr="003501D0">
          <w:rPr>
            <w:rStyle w:val="Hyperlink"/>
            <w:noProof/>
            <w:rtl/>
          </w:rPr>
          <w:t xml:space="preserve"> </w:t>
        </w:r>
        <w:r w:rsidRPr="003501D0">
          <w:rPr>
            <w:rStyle w:val="Hyperlink"/>
            <w:rFonts w:hint="eastAsia"/>
            <w:noProof/>
            <w:rtl/>
          </w:rPr>
          <w:t>نداشتن</w:t>
        </w:r>
        <w:r w:rsidRPr="003501D0">
          <w:rPr>
            <w:rStyle w:val="Hyperlink"/>
            <w:noProof/>
            <w:rtl/>
          </w:rPr>
          <w:t xml:space="preserve"> </w:t>
        </w:r>
        <w:r w:rsidRPr="003501D0">
          <w:rPr>
            <w:rStyle w:val="Hyperlink"/>
            <w:rFonts w:hint="eastAsia"/>
            <w:noProof/>
            <w:rtl/>
          </w:rPr>
          <w:t>تأخ</w:t>
        </w:r>
        <w:r w:rsidRPr="003501D0">
          <w:rPr>
            <w:rStyle w:val="Hyperlink"/>
            <w:rFonts w:hint="cs"/>
            <w:noProof/>
            <w:rtl/>
          </w:rPr>
          <w:t>ی</w:t>
        </w:r>
        <w:r w:rsidRPr="003501D0">
          <w:rPr>
            <w:rStyle w:val="Hyperlink"/>
            <w:rFonts w:hint="eastAsia"/>
            <w:noProof/>
            <w:rtl/>
          </w:rPr>
          <w:t>ر</w:t>
        </w:r>
        <w:r w:rsidRPr="003501D0">
          <w:rPr>
            <w:rStyle w:val="Hyperlink"/>
            <w:noProof/>
            <w:rtl/>
          </w:rPr>
          <w:t xml:space="preserve"> </w:t>
        </w:r>
        <w:r w:rsidRPr="003501D0">
          <w:rPr>
            <w:rStyle w:val="Hyperlink"/>
            <w:rFonts w:hint="eastAsia"/>
            <w:noProof/>
            <w:rtl/>
          </w:rPr>
          <w:t>ب</w:t>
        </w:r>
        <w:r w:rsidRPr="003501D0">
          <w:rPr>
            <w:rStyle w:val="Hyperlink"/>
            <w:rFonts w:hint="cs"/>
            <w:noProof/>
            <w:rtl/>
          </w:rPr>
          <w:t>ی</w:t>
        </w:r>
        <w:r w:rsidRPr="003501D0">
          <w:rPr>
            <w:rStyle w:val="Hyperlink"/>
            <w:rFonts w:hint="eastAsia"/>
            <w:noProof/>
            <w:rtl/>
          </w:rPr>
          <w:t>ان</w:t>
        </w:r>
        <w:r w:rsidRPr="003501D0">
          <w:rPr>
            <w:rStyle w:val="Hyperlink"/>
            <w:noProof/>
            <w:rtl/>
          </w:rPr>
          <w:t xml:space="preserve"> (</w:t>
        </w:r>
        <w:r w:rsidRPr="003501D0">
          <w:rPr>
            <w:rStyle w:val="Hyperlink"/>
            <w:rFonts w:hint="eastAsia"/>
            <w:noProof/>
            <w:rtl/>
          </w:rPr>
          <w:t>نظر</w:t>
        </w:r>
        <w:r w:rsidRPr="003501D0">
          <w:rPr>
            <w:rStyle w:val="Hyperlink"/>
            <w:noProof/>
            <w:rtl/>
          </w:rPr>
          <w:t xml:space="preserve"> </w:t>
        </w:r>
        <w:r w:rsidRPr="003501D0">
          <w:rPr>
            <w:rStyle w:val="Hyperlink"/>
            <w:rFonts w:hint="eastAsia"/>
            <w:noProof/>
            <w:rtl/>
          </w:rPr>
          <w:t>تحق</w:t>
        </w:r>
        <w:r w:rsidRPr="003501D0">
          <w:rPr>
            <w:rStyle w:val="Hyperlink"/>
            <w:rFonts w:hint="cs"/>
            <w:noProof/>
            <w:rtl/>
          </w:rPr>
          <w:t>ی</w:t>
        </w:r>
        <w:r w:rsidRPr="003501D0">
          <w:rPr>
            <w:rStyle w:val="Hyperlink"/>
            <w:rFonts w:hint="eastAsia"/>
            <w:noProof/>
            <w:rtl/>
          </w:rPr>
          <w:t>ق</w:t>
        </w:r>
        <w:r w:rsidRPr="003501D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480772964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06A31" w:rsidRDefault="00506A31">
      <w:pPr>
        <w:pStyle w:val="TOC9"/>
        <w:tabs>
          <w:tab w:val="right" w:leader="dot" w:pos="10194"/>
        </w:tabs>
        <w:rPr>
          <w:rFonts w:asciiTheme="minorHAnsi" w:eastAsiaTheme="minorEastAsia" w:hAnsiTheme="minorHAnsi" w:cstheme="minorBidi"/>
          <w:noProof/>
          <w:color w:val="auto"/>
          <w:szCs w:val="22"/>
          <w:rtl/>
          <w:lang w:bidi="ar-SA"/>
        </w:rPr>
      </w:pPr>
      <w:hyperlink w:anchor="_Toc480772965" w:history="1">
        <w:r w:rsidRPr="003501D0">
          <w:rPr>
            <w:rStyle w:val="Hyperlink"/>
            <w:rFonts w:hint="eastAsia"/>
            <w:noProof/>
            <w:rtl/>
          </w:rPr>
          <w:t>تبصره</w:t>
        </w:r>
        <w:r w:rsidRPr="003501D0">
          <w:rPr>
            <w:rStyle w:val="Hyperlink"/>
            <w:noProof/>
            <w:rtl/>
          </w:rPr>
          <w:t xml:space="preserve">: </w:t>
        </w:r>
        <w:r w:rsidRPr="003501D0">
          <w:rPr>
            <w:rStyle w:val="Hyperlink"/>
            <w:rFonts w:hint="eastAsia"/>
            <w:noProof/>
            <w:rtl/>
          </w:rPr>
          <w:t>نبود</w:t>
        </w:r>
        <w:r w:rsidRPr="003501D0">
          <w:rPr>
            <w:rStyle w:val="Hyperlink"/>
            <w:noProof/>
            <w:rtl/>
          </w:rPr>
          <w:t xml:space="preserve"> </w:t>
        </w:r>
        <w:r w:rsidRPr="003501D0">
          <w:rPr>
            <w:rStyle w:val="Hyperlink"/>
            <w:rFonts w:hint="eastAsia"/>
            <w:noProof/>
            <w:rtl/>
          </w:rPr>
          <w:t>فر</w:t>
        </w:r>
        <w:bookmarkStart w:id="0" w:name="_GoBack"/>
        <w:bookmarkEnd w:id="0"/>
        <w:r w:rsidRPr="003501D0">
          <w:rPr>
            <w:rStyle w:val="Hyperlink"/>
            <w:rFonts w:hint="eastAsia"/>
            <w:noProof/>
            <w:rtl/>
          </w:rPr>
          <w:t>ق</w:t>
        </w:r>
        <w:r w:rsidRPr="003501D0">
          <w:rPr>
            <w:rStyle w:val="Hyperlink"/>
            <w:noProof/>
            <w:rtl/>
          </w:rPr>
          <w:t xml:space="preserve"> </w:t>
        </w:r>
        <w:r w:rsidRPr="003501D0">
          <w:rPr>
            <w:rStyle w:val="Hyperlink"/>
            <w:rFonts w:hint="eastAsia"/>
            <w:noProof/>
            <w:rtl/>
          </w:rPr>
          <w:t>ب</w:t>
        </w:r>
        <w:r w:rsidRPr="003501D0">
          <w:rPr>
            <w:rStyle w:val="Hyperlink"/>
            <w:rFonts w:hint="cs"/>
            <w:noProof/>
            <w:rtl/>
          </w:rPr>
          <w:t>ی</w:t>
        </w:r>
        <w:r w:rsidRPr="003501D0">
          <w:rPr>
            <w:rStyle w:val="Hyperlink"/>
            <w:rFonts w:hint="eastAsia"/>
            <w:noProof/>
            <w:rtl/>
          </w:rPr>
          <w:t>ن</w:t>
        </w:r>
        <w:r w:rsidRPr="003501D0">
          <w:rPr>
            <w:rStyle w:val="Hyperlink"/>
            <w:noProof/>
            <w:rtl/>
          </w:rPr>
          <w:t xml:space="preserve"> </w:t>
        </w:r>
        <w:r w:rsidRPr="003501D0">
          <w:rPr>
            <w:rStyle w:val="Hyperlink"/>
            <w:rFonts w:hint="eastAsia"/>
            <w:noProof/>
            <w:rtl/>
          </w:rPr>
          <w:t>احکام</w:t>
        </w:r>
        <w:r w:rsidRPr="003501D0">
          <w:rPr>
            <w:rStyle w:val="Hyperlink"/>
            <w:noProof/>
            <w:rtl/>
          </w:rPr>
          <w:t xml:space="preserve"> </w:t>
        </w:r>
        <w:r w:rsidRPr="003501D0">
          <w:rPr>
            <w:rStyle w:val="Hyperlink"/>
            <w:rFonts w:hint="eastAsia"/>
            <w:noProof/>
            <w:rtl/>
          </w:rPr>
          <w:t>تعل</w:t>
        </w:r>
        <w:r w:rsidRPr="003501D0">
          <w:rPr>
            <w:rStyle w:val="Hyperlink"/>
            <w:rFonts w:hint="cs"/>
            <w:noProof/>
            <w:rtl/>
          </w:rPr>
          <w:t>ی</w:t>
        </w:r>
        <w:r w:rsidRPr="003501D0">
          <w:rPr>
            <w:rStyle w:val="Hyperlink"/>
            <w:rFonts w:hint="eastAsia"/>
            <w:noProof/>
            <w:rtl/>
          </w:rPr>
          <w:t>م</w:t>
        </w:r>
        <w:r w:rsidRPr="003501D0">
          <w:rPr>
            <w:rStyle w:val="Hyperlink"/>
            <w:rFonts w:hint="cs"/>
            <w:noProof/>
            <w:rtl/>
          </w:rPr>
          <w:t>ی</w:t>
        </w:r>
        <w:r w:rsidRPr="003501D0">
          <w:rPr>
            <w:rStyle w:val="Hyperlink"/>
            <w:rFonts w:hint="eastAsia"/>
            <w:noProof/>
            <w:rtl/>
          </w:rPr>
          <w:t>ه</w:t>
        </w:r>
        <w:r w:rsidRPr="003501D0">
          <w:rPr>
            <w:rStyle w:val="Hyperlink"/>
            <w:noProof/>
            <w:rtl/>
          </w:rPr>
          <w:t xml:space="preserve"> </w:t>
        </w:r>
        <w:r w:rsidRPr="003501D0">
          <w:rPr>
            <w:rStyle w:val="Hyperlink"/>
            <w:rFonts w:hint="eastAsia"/>
            <w:noProof/>
            <w:rtl/>
          </w:rPr>
          <w:t>و</w:t>
        </w:r>
        <w:r w:rsidRPr="003501D0">
          <w:rPr>
            <w:rStyle w:val="Hyperlink"/>
            <w:noProof/>
            <w:rtl/>
          </w:rPr>
          <w:t xml:space="preserve"> </w:t>
        </w:r>
        <w:r w:rsidRPr="003501D0">
          <w:rPr>
            <w:rStyle w:val="Hyperlink"/>
            <w:rFonts w:hint="eastAsia"/>
            <w:noProof/>
            <w:rtl/>
          </w:rPr>
          <w:t>فتوائ</w:t>
        </w:r>
        <w:r w:rsidRPr="003501D0">
          <w:rPr>
            <w:rStyle w:val="Hyperlink"/>
            <w:rFonts w:hint="cs"/>
            <w:noProof/>
            <w:rtl/>
          </w:rPr>
          <w:t>ی</w:t>
        </w:r>
        <w:r w:rsidRPr="003501D0">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480772965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06A31" w:rsidRDefault="00506A31">
      <w:pPr>
        <w:pStyle w:val="TOC9"/>
        <w:tabs>
          <w:tab w:val="right" w:leader="dot" w:pos="10194"/>
        </w:tabs>
        <w:rPr>
          <w:rFonts w:asciiTheme="minorHAnsi" w:eastAsiaTheme="minorEastAsia" w:hAnsiTheme="minorHAnsi" w:cstheme="minorBidi"/>
          <w:noProof/>
          <w:color w:val="auto"/>
          <w:szCs w:val="22"/>
          <w:rtl/>
          <w:lang w:bidi="ar-SA"/>
        </w:rPr>
      </w:pPr>
      <w:hyperlink w:anchor="_Toc480772966" w:history="1">
        <w:r w:rsidRPr="003501D0">
          <w:rPr>
            <w:rStyle w:val="Hyperlink"/>
            <w:rFonts w:hint="eastAsia"/>
            <w:noProof/>
            <w:rtl/>
          </w:rPr>
          <w:t>نسخ</w:t>
        </w:r>
        <w:r w:rsidRPr="003501D0">
          <w:rPr>
            <w:rStyle w:val="Hyperlink"/>
            <w:noProof/>
            <w:rtl/>
          </w:rPr>
          <w:t xml:space="preserve"> </w:t>
        </w:r>
        <w:r w:rsidRPr="003501D0">
          <w:rPr>
            <w:rStyle w:val="Hyperlink"/>
            <w:rFonts w:hint="eastAsia"/>
            <w:noProof/>
            <w:rtl/>
          </w:rPr>
          <w:t>حکم</w:t>
        </w:r>
        <w:r w:rsidRPr="003501D0">
          <w:rPr>
            <w:rStyle w:val="Hyperlink"/>
            <w:noProof/>
            <w:rtl/>
          </w:rPr>
          <w:t xml:space="preserve"> </w:t>
        </w:r>
        <w:r w:rsidRPr="003501D0">
          <w:rPr>
            <w:rStyle w:val="Hyperlink"/>
            <w:rFonts w:hint="eastAsia"/>
            <w:noProof/>
            <w:rtl/>
          </w:rPr>
          <w:t>ظاهر</w:t>
        </w:r>
        <w:r w:rsidRPr="003501D0">
          <w:rPr>
            <w:rStyle w:val="Hyperlink"/>
            <w:rFonts w:hint="cs"/>
            <w:noProof/>
            <w:rtl/>
          </w:rPr>
          <w:t>ی</w:t>
        </w:r>
        <w:r w:rsidRPr="003501D0">
          <w:rPr>
            <w:rStyle w:val="Hyperlink"/>
            <w:noProof/>
            <w:rtl/>
          </w:rPr>
          <w:t>(</w:t>
        </w:r>
        <w:r w:rsidRPr="003501D0">
          <w:rPr>
            <w:rStyle w:val="Hyperlink"/>
            <w:rFonts w:hint="eastAsia"/>
            <w:noProof/>
            <w:rtl/>
          </w:rPr>
          <w:t>آخوند</w:t>
        </w:r>
        <w:r w:rsidRPr="003501D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480772966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06A31" w:rsidRDefault="00506A31">
      <w:pPr>
        <w:pStyle w:val="TOC5"/>
        <w:tabs>
          <w:tab w:val="right" w:leader="dot" w:pos="10194"/>
        </w:tabs>
        <w:rPr>
          <w:rFonts w:asciiTheme="minorHAnsi" w:eastAsiaTheme="minorEastAsia" w:hAnsiTheme="minorHAnsi" w:cstheme="minorBidi"/>
          <w:bCs w:val="0"/>
          <w:noProof/>
          <w:color w:val="auto"/>
          <w:szCs w:val="22"/>
          <w:rtl/>
          <w:lang w:bidi="ar-SA"/>
        </w:rPr>
      </w:pPr>
      <w:hyperlink w:anchor="_Toc480772967" w:history="1">
        <w:r w:rsidRPr="003501D0">
          <w:rPr>
            <w:rStyle w:val="Hyperlink"/>
            <w:rFonts w:hint="eastAsia"/>
            <w:noProof/>
            <w:rtl/>
          </w:rPr>
          <w:t>مورد</w:t>
        </w:r>
        <w:r w:rsidRPr="003501D0">
          <w:rPr>
            <w:rStyle w:val="Hyperlink"/>
            <w:noProof/>
            <w:rtl/>
          </w:rPr>
          <w:t xml:space="preserve"> </w:t>
        </w:r>
        <w:r w:rsidRPr="003501D0">
          <w:rPr>
            <w:rStyle w:val="Hyperlink"/>
            <w:rFonts w:hint="eastAsia"/>
            <w:noProof/>
            <w:rtl/>
          </w:rPr>
          <w:t>چهارم</w:t>
        </w:r>
        <w:r w:rsidRPr="003501D0">
          <w:rPr>
            <w:rStyle w:val="Hyperlink"/>
            <w:noProof/>
            <w:rtl/>
          </w:rPr>
          <w:t xml:space="preserve"> </w:t>
        </w:r>
        <w:r w:rsidRPr="003501D0">
          <w:rPr>
            <w:rStyle w:val="Hyperlink"/>
            <w:rFonts w:hint="eastAsia"/>
            <w:noProof/>
            <w:rtl/>
          </w:rPr>
          <w:t>تقدم</w:t>
        </w:r>
        <w:r w:rsidRPr="003501D0">
          <w:rPr>
            <w:rStyle w:val="Hyperlink"/>
            <w:noProof/>
            <w:rtl/>
          </w:rPr>
          <w:t xml:space="preserve"> </w:t>
        </w:r>
        <w:r w:rsidRPr="003501D0">
          <w:rPr>
            <w:rStyle w:val="Hyperlink"/>
            <w:rFonts w:hint="eastAsia"/>
            <w:noProof/>
            <w:rtl/>
          </w:rPr>
          <w:t>منطوق</w:t>
        </w:r>
        <w:r w:rsidRPr="003501D0">
          <w:rPr>
            <w:rStyle w:val="Hyperlink"/>
            <w:noProof/>
            <w:rtl/>
          </w:rPr>
          <w:t xml:space="preserve"> </w:t>
        </w:r>
        <w:r w:rsidRPr="003501D0">
          <w:rPr>
            <w:rStyle w:val="Hyperlink"/>
            <w:rFonts w:hint="eastAsia"/>
            <w:noProof/>
            <w:rtl/>
          </w:rPr>
          <w:t>بر</w:t>
        </w:r>
        <w:r w:rsidRPr="003501D0">
          <w:rPr>
            <w:rStyle w:val="Hyperlink"/>
            <w:noProof/>
            <w:rtl/>
          </w:rPr>
          <w:t xml:space="preserve"> </w:t>
        </w:r>
        <w:r w:rsidRPr="003501D0">
          <w:rPr>
            <w:rStyle w:val="Hyperlink"/>
            <w:rFonts w:hint="eastAsia"/>
            <w:noProof/>
            <w:rtl/>
          </w:rPr>
          <w:t>مفهوم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480772967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06A31" w:rsidRDefault="00506A31">
      <w:pPr>
        <w:pStyle w:val="TOC6"/>
        <w:tabs>
          <w:tab w:val="right" w:leader="dot" w:pos="10194"/>
        </w:tabs>
        <w:rPr>
          <w:rFonts w:asciiTheme="minorHAnsi" w:eastAsiaTheme="minorEastAsia" w:hAnsiTheme="minorHAnsi" w:cstheme="minorBidi"/>
          <w:bCs w:val="0"/>
          <w:noProof/>
          <w:color w:val="auto"/>
          <w:szCs w:val="22"/>
          <w:rtl/>
          <w:lang w:bidi="ar-SA"/>
        </w:rPr>
      </w:pPr>
      <w:hyperlink w:anchor="_Toc480772968" w:history="1">
        <w:r w:rsidRPr="003501D0">
          <w:rPr>
            <w:rStyle w:val="Hyperlink"/>
            <w:rFonts w:hint="eastAsia"/>
            <w:noProof/>
            <w:rtl/>
          </w:rPr>
          <w:t>مناقشه</w:t>
        </w:r>
        <w:r w:rsidRPr="003501D0">
          <w:rPr>
            <w:rStyle w:val="Hyperlink"/>
            <w:noProof/>
            <w:rtl/>
          </w:rPr>
          <w:t xml:space="preserve">: </w:t>
        </w:r>
        <w:r w:rsidRPr="003501D0">
          <w:rPr>
            <w:rStyle w:val="Hyperlink"/>
            <w:rFonts w:hint="eastAsia"/>
            <w:noProof/>
            <w:rtl/>
          </w:rPr>
          <w:t>اظهر</w:t>
        </w:r>
        <w:r w:rsidRPr="003501D0">
          <w:rPr>
            <w:rStyle w:val="Hyperlink"/>
            <w:noProof/>
            <w:rtl/>
          </w:rPr>
          <w:t xml:space="preserve"> </w:t>
        </w:r>
        <w:r w:rsidRPr="003501D0">
          <w:rPr>
            <w:rStyle w:val="Hyperlink"/>
            <w:rFonts w:hint="eastAsia"/>
            <w:noProof/>
            <w:rtl/>
          </w:rPr>
          <w:t>بودن</w:t>
        </w:r>
        <w:r w:rsidRPr="003501D0">
          <w:rPr>
            <w:rStyle w:val="Hyperlink"/>
            <w:noProof/>
            <w:rtl/>
          </w:rPr>
          <w:t xml:space="preserve"> </w:t>
        </w:r>
        <w:r w:rsidRPr="003501D0">
          <w:rPr>
            <w:rStyle w:val="Hyperlink"/>
            <w:rFonts w:hint="eastAsia"/>
            <w:noProof/>
            <w:rtl/>
          </w:rPr>
          <w:t>مفهوم</w:t>
        </w:r>
        <w:r w:rsidRPr="003501D0">
          <w:rPr>
            <w:rStyle w:val="Hyperlink"/>
            <w:noProof/>
            <w:rtl/>
          </w:rPr>
          <w:t xml:space="preserve"> </w:t>
        </w:r>
        <w:r w:rsidRPr="003501D0">
          <w:rPr>
            <w:rStyle w:val="Hyperlink"/>
            <w:rFonts w:hint="eastAsia"/>
            <w:noProof/>
            <w:rtl/>
          </w:rPr>
          <w:t>در</w:t>
        </w:r>
        <w:r w:rsidRPr="003501D0">
          <w:rPr>
            <w:rStyle w:val="Hyperlink"/>
            <w:noProof/>
            <w:rtl/>
          </w:rPr>
          <w:t xml:space="preserve"> </w:t>
        </w:r>
        <w:r w:rsidRPr="003501D0">
          <w:rPr>
            <w:rStyle w:val="Hyperlink"/>
            <w:rFonts w:hint="eastAsia"/>
            <w:noProof/>
            <w:rtl/>
          </w:rPr>
          <w:t>بعض</w:t>
        </w:r>
        <w:r w:rsidRPr="003501D0">
          <w:rPr>
            <w:rStyle w:val="Hyperlink"/>
            <w:rFonts w:hint="cs"/>
            <w:noProof/>
            <w:rtl/>
          </w:rPr>
          <w:t>ی</w:t>
        </w:r>
        <w:r w:rsidRPr="003501D0">
          <w:rPr>
            <w:rStyle w:val="Hyperlink"/>
            <w:noProof/>
            <w:rtl/>
          </w:rPr>
          <w:t xml:space="preserve"> </w:t>
        </w:r>
        <w:r w:rsidRPr="003501D0">
          <w:rPr>
            <w:rStyle w:val="Hyperlink"/>
            <w:rFonts w:hint="eastAsia"/>
            <w:noProof/>
            <w:rtl/>
          </w:rPr>
          <w:t>اوقات</w:t>
        </w:r>
        <w:r w:rsidRPr="003501D0">
          <w:rPr>
            <w:rStyle w:val="Hyperlink"/>
            <w:noProof/>
            <w:rtl/>
          </w:rPr>
          <w:t xml:space="preserve"> (</w:t>
        </w:r>
        <w:r w:rsidRPr="003501D0">
          <w:rPr>
            <w:rStyle w:val="Hyperlink"/>
            <w:rFonts w:hint="eastAsia"/>
            <w:noProof/>
            <w:rtl/>
          </w:rPr>
          <w:t>محقق</w:t>
        </w:r>
        <w:r w:rsidRPr="003501D0">
          <w:rPr>
            <w:rStyle w:val="Hyperlink"/>
            <w:noProof/>
            <w:rtl/>
          </w:rPr>
          <w:t xml:space="preserve"> </w:t>
        </w:r>
        <w:r w:rsidRPr="003501D0">
          <w:rPr>
            <w:rStyle w:val="Hyperlink"/>
            <w:rFonts w:hint="eastAsia"/>
            <w:noProof/>
            <w:rtl/>
          </w:rPr>
          <w:t>خراسان</w:t>
        </w:r>
        <w:r w:rsidRPr="003501D0">
          <w:rPr>
            <w:rStyle w:val="Hyperlink"/>
            <w:rFonts w:hint="cs"/>
            <w:noProof/>
            <w:rtl/>
          </w:rPr>
          <w:t>ی</w:t>
        </w:r>
        <w:r w:rsidRPr="003501D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480772968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06A31" w:rsidRDefault="00506A31">
      <w:pPr>
        <w:pStyle w:val="TOC2"/>
        <w:tabs>
          <w:tab w:val="right" w:leader="dot" w:pos="10194"/>
        </w:tabs>
        <w:rPr>
          <w:rFonts w:asciiTheme="minorHAnsi" w:eastAsiaTheme="minorEastAsia" w:hAnsiTheme="minorHAnsi" w:cstheme="minorBidi"/>
          <w:bCs w:val="0"/>
          <w:noProof/>
          <w:color w:val="auto"/>
          <w:szCs w:val="22"/>
          <w:rtl/>
          <w:lang w:bidi="ar-SA"/>
        </w:rPr>
      </w:pPr>
      <w:hyperlink w:anchor="_Toc480772969" w:history="1">
        <w:r w:rsidRPr="003501D0">
          <w:rPr>
            <w:rStyle w:val="Hyperlink"/>
            <w:rFonts w:hint="eastAsia"/>
            <w:noProof/>
            <w:rtl/>
          </w:rPr>
          <w:t>انقلاب</w:t>
        </w:r>
        <w:r w:rsidRPr="003501D0">
          <w:rPr>
            <w:rStyle w:val="Hyperlink"/>
            <w:noProof/>
            <w:rtl/>
          </w:rPr>
          <w:t xml:space="preserve"> </w:t>
        </w:r>
        <w:r w:rsidRPr="003501D0">
          <w:rPr>
            <w:rStyle w:val="Hyperlink"/>
            <w:rFonts w:hint="eastAsia"/>
            <w:noProof/>
            <w:rtl/>
          </w:rPr>
          <w:t>نسبت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480772969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A01522" w:rsidP="00E846FB">
      <w:pPr>
        <w:ind w:firstLine="284"/>
        <w:jc w:val="both"/>
      </w:pPr>
      <w:r>
        <w:rPr>
          <w:rFonts w:cs="B Titr"/>
          <w:noProof/>
          <w:webHidden/>
          <w:color w:val="632423" w:themeColor="accent2" w:themeShade="80"/>
          <w:szCs w:val="24"/>
          <w:rtl/>
        </w:rPr>
        <w:fldChar w:fldCharType="end"/>
      </w:r>
    </w:p>
    <w:p w:rsidR="00F343FB" w:rsidRPr="00A6366F" w:rsidRDefault="00F842AD" w:rsidP="00E846FB">
      <w:pPr>
        <w:ind w:firstLine="284"/>
        <w:jc w:val="both"/>
      </w:pPr>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1" w:name="BokSabj2_d"/>
      <w:bookmarkEnd w:id="1"/>
      <w:r w:rsidR="005C6C94">
        <w:rPr>
          <w:rFonts w:hint="cs"/>
          <w:rtl/>
        </w:rPr>
        <w:t>مورد</w:t>
      </w:r>
      <w:r w:rsidR="005C6C94">
        <w:rPr>
          <w:rtl/>
        </w:rPr>
        <w:t xml:space="preserve"> </w:t>
      </w:r>
      <w:r w:rsidR="005C6C94">
        <w:rPr>
          <w:rFonts w:hint="cs"/>
          <w:rtl/>
        </w:rPr>
        <w:t>سوم</w:t>
      </w:r>
      <w:r w:rsidR="005C6C94">
        <w:rPr>
          <w:rtl/>
        </w:rPr>
        <w:t xml:space="preserve"> </w:t>
      </w:r>
      <w:r w:rsidR="005C6C94">
        <w:rPr>
          <w:rFonts w:hint="cs"/>
          <w:rtl/>
        </w:rPr>
        <w:t>دوران</w:t>
      </w:r>
      <w:r w:rsidR="005C6C94">
        <w:rPr>
          <w:rtl/>
        </w:rPr>
        <w:t xml:space="preserve"> </w:t>
      </w:r>
      <w:r w:rsidR="005C6C94">
        <w:rPr>
          <w:rFonts w:hint="cs"/>
          <w:rtl/>
        </w:rPr>
        <w:t>امر</w:t>
      </w:r>
      <w:r w:rsidR="005C6C94">
        <w:rPr>
          <w:rtl/>
        </w:rPr>
        <w:t xml:space="preserve"> </w:t>
      </w:r>
      <w:r w:rsidR="005C6C94">
        <w:rPr>
          <w:rFonts w:hint="cs"/>
          <w:rtl/>
        </w:rPr>
        <w:t>بین</w:t>
      </w:r>
      <w:r w:rsidR="005C6C94">
        <w:rPr>
          <w:rtl/>
        </w:rPr>
        <w:t xml:space="preserve"> </w:t>
      </w:r>
      <w:r w:rsidR="005C6C94">
        <w:rPr>
          <w:rFonts w:hint="cs"/>
          <w:rtl/>
        </w:rPr>
        <w:t>تخصیص</w:t>
      </w:r>
      <w:r w:rsidR="005C6C94">
        <w:rPr>
          <w:rtl/>
        </w:rPr>
        <w:t xml:space="preserve"> </w:t>
      </w:r>
      <w:r w:rsidR="005C6C94">
        <w:rPr>
          <w:rFonts w:hint="cs"/>
          <w:rtl/>
        </w:rPr>
        <w:t>و</w:t>
      </w:r>
      <w:r w:rsidR="005C6C94">
        <w:rPr>
          <w:rtl/>
        </w:rPr>
        <w:t xml:space="preserve"> </w:t>
      </w:r>
      <w:r w:rsidR="005C6C94">
        <w:rPr>
          <w:rFonts w:hint="cs"/>
          <w:rtl/>
        </w:rPr>
        <w:t>نسخ</w:t>
      </w:r>
      <w:r w:rsidR="00025B70">
        <w:rPr>
          <w:rFonts w:hint="cs"/>
          <w:rtl/>
        </w:rPr>
        <w:t xml:space="preserve"> </w:t>
      </w:r>
      <w:r w:rsidR="00386C11" w:rsidRPr="00A6366F">
        <w:rPr>
          <w:rFonts w:hint="cs"/>
          <w:rtl/>
        </w:rPr>
        <w:t>/</w:t>
      </w:r>
      <w:bookmarkStart w:id="2" w:name="BokSabj_d"/>
      <w:bookmarkEnd w:id="2"/>
      <w:r w:rsidR="005C6C94">
        <w:rPr>
          <w:rFonts w:hint="cs"/>
          <w:rtl/>
        </w:rPr>
        <w:t>خروج</w:t>
      </w:r>
      <w:r w:rsidR="005C6C94">
        <w:rPr>
          <w:rtl/>
        </w:rPr>
        <w:t xml:space="preserve"> </w:t>
      </w:r>
      <w:r w:rsidR="005C6C94">
        <w:rPr>
          <w:rFonts w:hint="cs"/>
          <w:rtl/>
        </w:rPr>
        <w:t>موارد</w:t>
      </w:r>
      <w:r w:rsidR="005C6C94">
        <w:rPr>
          <w:rtl/>
        </w:rPr>
        <w:t xml:space="preserve"> </w:t>
      </w:r>
      <w:r w:rsidR="005C6C94">
        <w:rPr>
          <w:rFonts w:hint="cs"/>
          <w:rtl/>
        </w:rPr>
        <w:t>جمع</w:t>
      </w:r>
      <w:r w:rsidR="005C6C94">
        <w:rPr>
          <w:rtl/>
        </w:rPr>
        <w:t xml:space="preserve"> </w:t>
      </w:r>
      <w:r w:rsidR="005C6C94">
        <w:rPr>
          <w:rFonts w:hint="cs"/>
          <w:rtl/>
        </w:rPr>
        <w:t>عرفی</w:t>
      </w:r>
      <w:r w:rsidR="005C6C94">
        <w:rPr>
          <w:rtl/>
        </w:rPr>
        <w:t xml:space="preserve"> </w:t>
      </w:r>
      <w:r w:rsidR="005C6C94">
        <w:rPr>
          <w:rFonts w:hint="cs"/>
          <w:rtl/>
        </w:rPr>
        <w:t>از</w:t>
      </w:r>
      <w:r w:rsidR="005C6C94">
        <w:rPr>
          <w:rtl/>
        </w:rPr>
        <w:t xml:space="preserve"> </w:t>
      </w:r>
      <w:r w:rsidR="005C6C94">
        <w:rPr>
          <w:rFonts w:hint="cs"/>
          <w:rtl/>
        </w:rPr>
        <w:t>اخبار</w:t>
      </w:r>
      <w:r w:rsidR="005C6C94">
        <w:rPr>
          <w:rtl/>
        </w:rPr>
        <w:t xml:space="preserve"> </w:t>
      </w:r>
      <w:r w:rsidR="005C6C94">
        <w:rPr>
          <w:rFonts w:hint="cs"/>
          <w:rtl/>
        </w:rPr>
        <w:t>علاجیه</w:t>
      </w:r>
      <w:r w:rsidR="00386C11" w:rsidRPr="00A6366F">
        <w:rPr>
          <w:rFonts w:hint="cs"/>
          <w:rtl/>
        </w:rPr>
        <w:t xml:space="preserve"> /</w:t>
      </w:r>
      <w:bookmarkStart w:id="3" w:name="Bokkolli"/>
      <w:bookmarkEnd w:id="3"/>
      <w:r w:rsidR="005C6C94">
        <w:rPr>
          <w:rFonts w:hint="cs"/>
          <w:rtl/>
        </w:rPr>
        <w:t>تعارض</w:t>
      </w:r>
      <w:r w:rsidR="001B6799" w:rsidRPr="00A6366F">
        <w:rPr>
          <w:rFonts w:hint="cs"/>
          <w:rtl/>
        </w:rPr>
        <w:t xml:space="preserve"> </w:t>
      </w:r>
    </w:p>
    <w:p w:rsidR="008F5B4D" w:rsidRPr="008A522A" w:rsidRDefault="008F5B4D" w:rsidP="00E846FB">
      <w:pPr>
        <w:ind w:firstLine="284"/>
        <w:jc w:val="both"/>
        <w:rPr>
          <w:rStyle w:val="Emphasis"/>
          <w:b/>
          <w:bCs w:val="0"/>
          <w:rtl/>
        </w:rPr>
      </w:pPr>
      <w:r w:rsidRPr="008A522A">
        <w:rPr>
          <w:rStyle w:val="Emphasis"/>
          <w:rFonts w:hint="cs"/>
          <w:b/>
          <w:bCs w:val="0"/>
          <w:rtl/>
        </w:rPr>
        <w:t>خلاصه مباحث گذشته:</w:t>
      </w:r>
    </w:p>
    <w:p w:rsidR="003A6148" w:rsidRDefault="00535FCC" w:rsidP="000F2AA5">
      <w:pPr>
        <w:pBdr>
          <w:bottom w:val="double" w:sz="6" w:space="1" w:color="auto"/>
        </w:pBdr>
        <w:ind w:firstLine="284"/>
        <w:jc w:val="both"/>
        <w:rPr>
          <w:rtl/>
        </w:rPr>
      </w:pPr>
      <w:r>
        <w:rPr>
          <w:rFonts w:hint="cs"/>
          <w:rtl/>
        </w:rPr>
        <w:t>بحث در این</w:t>
      </w:r>
      <w:r w:rsidR="006A20FC">
        <w:rPr>
          <w:rFonts w:hint="cs"/>
          <w:rtl/>
        </w:rPr>
        <w:t xml:space="preserve"> بود که بسیاری از خصوصاتی که </w:t>
      </w:r>
      <w:r w:rsidR="00617609">
        <w:rPr>
          <w:rFonts w:hint="cs"/>
          <w:rtl/>
        </w:rPr>
        <w:t xml:space="preserve">با فاصله بسیار </w:t>
      </w:r>
      <w:r w:rsidR="006A20FC">
        <w:rPr>
          <w:rFonts w:hint="cs"/>
          <w:rtl/>
        </w:rPr>
        <w:t xml:space="preserve">از سوی ائهمه علیهم السلام صادر شده اند، </w:t>
      </w:r>
      <w:r w:rsidR="00617609">
        <w:rPr>
          <w:rFonts w:hint="cs"/>
          <w:rtl/>
        </w:rPr>
        <w:t>مبتلی به اشکال ت</w:t>
      </w:r>
      <w:r w:rsidR="00C92698">
        <w:rPr>
          <w:rFonts w:hint="cs"/>
          <w:rtl/>
        </w:rPr>
        <w:t xml:space="preserve">أخیر بیان از وقت حاجت است، </w:t>
      </w:r>
      <w:r w:rsidR="00C76835">
        <w:rPr>
          <w:rFonts w:hint="cs"/>
          <w:rtl/>
        </w:rPr>
        <w:t xml:space="preserve">محقق نائینی محتمل هایی مطرح کرد، محتمل </w:t>
      </w:r>
      <w:r w:rsidR="00C92698">
        <w:rPr>
          <w:rFonts w:hint="cs"/>
          <w:rtl/>
        </w:rPr>
        <w:t xml:space="preserve">یکم مبنی بر ناسخه بودن خصوصات پذیرفته نشد و </w:t>
      </w:r>
      <w:r w:rsidR="00EB724E">
        <w:rPr>
          <w:rFonts w:hint="cs"/>
          <w:rtl/>
        </w:rPr>
        <w:t xml:space="preserve">به </w:t>
      </w:r>
      <w:r w:rsidR="00C76835">
        <w:rPr>
          <w:rFonts w:hint="cs"/>
          <w:rtl/>
        </w:rPr>
        <w:t>محتمل</w:t>
      </w:r>
      <w:r w:rsidR="00C92698">
        <w:rPr>
          <w:rFonts w:hint="cs"/>
          <w:rtl/>
        </w:rPr>
        <w:t xml:space="preserve"> دوم</w:t>
      </w:r>
      <w:r w:rsidR="00581654">
        <w:rPr>
          <w:rFonts w:hint="cs"/>
          <w:rtl/>
        </w:rPr>
        <w:t xml:space="preserve"> </w:t>
      </w:r>
      <w:r w:rsidR="00EB724E">
        <w:rPr>
          <w:rFonts w:hint="cs"/>
          <w:rtl/>
        </w:rPr>
        <w:t xml:space="preserve">ـ </w:t>
      </w:r>
      <w:r w:rsidR="00581654">
        <w:rPr>
          <w:rFonts w:hint="cs"/>
          <w:rtl/>
        </w:rPr>
        <w:t xml:space="preserve">مبنی بر صدور همزمان خصوصات با عمومات و اختفاء آن ها </w:t>
      </w:r>
      <w:r w:rsidR="00EB724E">
        <w:rPr>
          <w:rFonts w:hint="cs"/>
          <w:rtl/>
        </w:rPr>
        <w:t xml:space="preserve">ـ </w:t>
      </w:r>
      <w:r w:rsidR="00C76835">
        <w:rPr>
          <w:rFonts w:hint="cs"/>
          <w:rtl/>
        </w:rPr>
        <w:t>و همچنین محتمل</w:t>
      </w:r>
      <w:r w:rsidR="00581654">
        <w:rPr>
          <w:rFonts w:hint="cs"/>
          <w:rtl/>
        </w:rPr>
        <w:t xml:space="preserve"> سوم </w:t>
      </w:r>
      <w:r w:rsidR="00EB724E">
        <w:rPr>
          <w:rFonts w:hint="cs"/>
          <w:rtl/>
        </w:rPr>
        <w:t xml:space="preserve">ـ </w:t>
      </w:r>
      <w:r w:rsidR="00581654">
        <w:rPr>
          <w:rFonts w:hint="cs"/>
          <w:rtl/>
        </w:rPr>
        <w:t xml:space="preserve">مبنی بر </w:t>
      </w:r>
      <w:r w:rsidR="00EB724E">
        <w:rPr>
          <w:rFonts w:hint="cs"/>
          <w:rtl/>
        </w:rPr>
        <w:t xml:space="preserve">اقتضای بودن قبح تأخیر بیان و مغلوب بودن آن در مواجه با مصلحت اقوی ـ مناقشه شد که هر کدام مناقشه را در مقداری از خصوصات حل می کنند، </w:t>
      </w:r>
      <w:r w:rsidR="000F2AA5">
        <w:rPr>
          <w:rFonts w:hint="cs"/>
          <w:rtl/>
        </w:rPr>
        <w:t>در محتمل</w:t>
      </w:r>
      <w:r w:rsidR="00EB724E">
        <w:rPr>
          <w:rFonts w:hint="cs"/>
          <w:rtl/>
        </w:rPr>
        <w:t xml:space="preserve"> </w:t>
      </w:r>
      <w:r w:rsidR="000F2AA5">
        <w:rPr>
          <w:rFonts w:hint="cs"/>
          <w:rtl/>
        </w:rPr>
        <w:t>چهارم</w:t>
      </w:r>
      <w:r w:rsidR="00EB724E">
        <w:rPr>
          <w:rFonts w:hint="cs"/>
          <w:rtl/>
        </w:rPr>
        <w:t xml:space="preserve"> گذشت که </w:t>
      </w:r>
      <w:r w:rsidR="000F2AA5">
        <w:rPr>
          <w:rFonts w:hint="cs"/>
          <w:rtl/>
        </w:rPr>
        <w:t>هر کدام از محتمل دوم و سوم</w:t>
      </w:r>
      <w:r w:rsidR="00EB724E">
        <w:rPr>
          <w:rFonts w:hint="cs"/>
          <w:rtl/>
        </w:rPr>
        <w:t xml:space="preserve"> </w:t>
      </w:r>
      <w:r w:rsidR="00260520">
        <w:rPr>
          <w:rFonts w:hint="cs"/>
          <w:rtl/>
        </w:rPr>
        <w:t xml:space="preserve">و ضم امور دیگر </w:t>
      </w:r>
      <w:r w:rsidR="00927837">
        <w:rPr>
          <w:rFonts w:hint="cs"/>
          <w:rtl/>
        </w:rPr>
        <w:t>می تواند مقداری از روایات را از دائره قبح تأخیر بیان</w:t>
      </w:r>
      <w:r w:rsidR="00260520">
        <w:rPr>
          <w:rFonts w:hint="cs"/>
          <w:rtl/>
        </w:rPr>
        <w:t xml:space="preserve"> خارج کند.</w:t>
      </w:r>
    </w:p>
    <w:p w:rsidR="00247D2F" w:rsidRPr="003A6148" w:rsidRDefault="00247D2F" w:rsidP="00E846FB">
      <w:pPr>
        <w:pBdr>
          <w:bottom w:val="double" w:sz="6" w:space="1" w:color="auto"/>
        </w:pBdr>
        <w:ind w:firstLine="284"/>
        <w:jc w:val="both"/>
      </w:pPr>
    </w:p>
    <w:p w:rsidR="008F5B4D" w:rsidRDefault="008F5B4D" w:rsidP="00E846FB">
      <w:pPr>
        <w:ind w:firstLine="284"/>
        <w:jc w:val="both"/>
      </w:pPr>
    </w:p>
    <w:p w:rsidR="00FA7E8E" w:rsidRDefault="00FA7E8E" w:rsidP="00FA7E8E">
      <w:pPr>
        <w:pStyle w:val="Heading9"/>
        <w:rPr>
          <w:rtl/>
        </w:rPr>
      </w:pPr>
      <w:bookmarkStart w:id="4" w:name="_Toc480772962"/>
      <w:r>
        <w:rPr>
          <w:rFonts w:hint="cs"/>
          <w:rtl/>
        </w:rPr>
        <w:t>توهم: ثمر نداشتن بحث از خاص یا نسخ بودن</w:t>
      </w:r>
      <w:bookmarkEnd w:id="4"/>
    </w:p>
    <w:p w:rsidR="001F32A3" w:rsidRDefault="00245D3B" w:rsidP="001F32A3">
      <w:pPr>
        <w:ind w:firstLine="284"/>
        <w:jc w:val="both"/>
        <w:rPr>
          <w:rFonts w:hint="cs"/>
          <w:rtl/>
        </w:rPr>
      </w:pPr>
      <w:r>
        <w:rPr>
          <w:rFonts w:hint="cs"/>
          <w:rtl/>
        </w:rPr>
        <w:t xml:space="preserve">در مباحث سابق گذشت که بحث از تعیین ناسخ بودن یا مخصص بودن خاص متأخر ثمری ندارد، چون </w:t>
      </w:r>
      <w:r w:rsidR="001F32A3">
        <w:rPr>
          <w:rFonts w:hint="cs"/>
          <w:rtl/>
        </w:rPr>
        <w:t>وظیفه عمل به خاص متأخر است حال خاص</w:t>
      </w:r>
      <w:r>
        <w:rPr>
          <w:rFonts w:hint="cs"/>
          <w:rtl/>
        </w:rPr>
        <w:t xml:space="preserve"> چه </w:t>
      </w:r>
      <w:r w:rsidR="001F32A3">
        <w:rPr>
          <w:rFonts w:hint="cs"/>
          <w:rtl/>
        </w:rPr>
        <w:t>ناسخ باشد و چه مخصص. با توجه به این مطلب مناقشه به قیح تأخیر بیان از وقت حاجت و جواب آن نیز بی ثمر است.</w:t>
      </w:r>
    </w:p>
    <w:p w:rsidR="00FA7E8E" w:rsidRDefault="00610876" w:rsidP="004B05A1">
      <w:pPr>
        <w:pStyle w:val="Heading9"/>
        <w:rPr>
          <w:rtl/>
        </w:rPr>
      </w:pPr>
      <w:bookmarkStart w:id="5" w:name="_Toc480772963"/>
      <w:r>
        <w:rPr>
          <w:rFonts w:hint="cs"/>
          <w:rtl/>
        </w:rPr>
        <w:lastRenderedPageBreak/>
        <w:t>دفع</w:t>
      </w:r>
      <w:r w:rsidR="00FA7E8E">
        <w:rPr>
          <w:rFonts w:hint="cs"/>
          <w:rtl/>
        </w:rPr>
        <w:t xml:space="preserve"> توهم:</w:t>
      </w:r>
      <w:r w:rsidR="000161D7">
        <w:rPr>
          <w:rFonts w:hint="cs"/>
          <w:rtl/>
        </w:rPr>
        <w:t xml:space="preserve"> معقول نبودن نسخ، همراه با مناقشه به قبح تأخیر بیان از وقت حاجت</w:t>
      </w:r>
      <w:bookmarkEnd w:id="5"/>
    </w:p>
    <w:p w:rsidR="004B05A1" w:rsidRDefault="004B05A1" w:rsidP="007453D3">
      <w:pPr>
        <w:jc w:val="both"/>
        <w:rPr>
          <w:rtl/>
        </w:rPr>
      </w:pPr>
      <w:r>
        <w:rPr>
          <w:rFonts w:hint="cs"/>
          <w:rtl/>
        </w:rPr>
        <w:t xml:space="preserve">وقتی روشن شد که </w:t>
      </w:r>
      <w:r w:rsidR="0048755E">
        <w:rPr>
          <w:rFonts w:hint="cs"/>
          <w:rtl/>
        </w:rPr>
        <w:t>ناسخ بودن مجال ندارد</w:t>
      </w:r>
      <w:r w:rsidR="00B357B2">
        <w:rPr>
          <w:rFonts w:hint="cs"/>
          <w:rtl/>
        </w:rPr>
        <w:t xml:space="preserve"> و امر متعین است در مخصص بودن خاصی که بیان است، این مشکل به وجود می آید که خاص که بیان است بعد از وقت حاجت صادر شده است!</w:t>
      </w:r>
    </w:p>
    <w:p w:rsidR="007453D3" w:rsidRDefault="007453D3" w:rsidP="00E57454">
      <w:pPr>
        <w:jc w:val="both"/>
        <w:rPr>
          <w:rtl/>
        </w:rPr>
      </w:pPr>
      <w:r>
        <w:rPr>
          <w:rFonts w:hint="cs"/>
          <w:rtl/>
        </w:rPr>
        <w:t xml:space="preserve">بلی از نظر </w:t>
      </w:r>
      <w:r w:rsidR="00C21831">
        <w:rPr>
          <w:rFonts w:hint="cs"/>
          <w:rtl/>
        </w:rPr>
        <w:t>وظیفه فعلی، وظیفه عمل به خاص متأخر است چه ناسخ باشد و چه مخصص، لکن</w:t>
      </w:r>
      <w:r w:rsidR="00E57454">
        <w:rPr>
          <w:rFonts w:hint="cs"/>
          <w:rtl/>
        </w:rPr>
        <w:t xml:space="preserve"> بعد از معقول نبودن نس مشکله</w:t>
      </w:r>
      <w:r w:rsidR="00713C7A">
        <w:rPr>
          <w:rFonts w:hint="cs"/>
          <w:rtl/>
        </w:rPr>
        <w:t xml:space="preserve"> قبح تأخیر بیان از وقت حاجت اقتضا می کند که خاص متأخر معارض </w:t>
      </w:r>
      <w:r w:rsidR="006F1421">
        <w:rPr>
          <w:rFonts w:hint="cs"/>
          <w:rtl/>
        </w:rPr>
        <w:t>با عام باشد، و وقتی خاص با عام معارض شده به خاص نیز نمی توان عمل کرد.</w:t>
      </w:r>
    </w:p>
    <w:p w:rsidR="00E57454" w:rsidRDefault="00E57454" w:rsidP="00E57454">
      <w:pPr>
        <w:jc w:val="both"/>
        <w:rPr>
          <w:rFonts w:hint="cs"/>
          <w:rtl/>
        </w:rPr>
      </w:pPr>
      <w:r>
        <w:rPr>
          <w:rFonts w:hint="cs"/>
          <w:rtl/>
        </w:rPr>
        <w:t>همانگونه که گذشت</w:t>
      </w:r>
      <w:r w:rsidR="00E152A1">
        <w:rPr>
          <w:rFonts w:hint="cs"/>
          <w:rtl/>
        </w:rPr>
        <w:t xml:space="preserve"> مرحوم شیخ انصاری و نائینی و آخوند به حل مشلکه پرداخته اند.</w:t>
      </w:r>
      <w:r w:rsidR="009E6D84">
        <w:rPr>
          <w:rFonts w:hint="cs"/>
          <w:rtl/>
        </w:rPr>
        <w:t xml:space="preserve"> و نتیجه آن شد که در چند مرحله اشکال را می توان جواب داد.</w:t>
      </w:r>
    </w:p>
    <w:p w:rsidR="00E152A1" w:rsidRDefault="009E6D84" w:rsidP="00E57454">
      <w:pPr>
        <w:jc w:val="both"/>
        <w:rPr>
          <w:rFonts w:hint="cs"/>
          <w:rtl/>
        </w:rPr>
      </w:pPr>
      <w:r>
        <w:rPr>
          <w:rFonts w:hint="cs"/>
          <w:rtl/>
        </w:rPr>
        <w:t>در مرحله نخست می گوییم بیان با تأخیر صادر نشده است، زیرا خصوصات و مقیدات همراه با عمومات و مطلقات صادر شده اند و</w:t>
      </w:r>
      <w:r w:rsidR="002E0567">
        <w:rPr>
          <w:rFonts w:hint="cs"/>
          <w:rtl/>
        </w:rPr>
        <w:t xml:space="preserve"> در طول زمان ضایع شده اند و خاص در لسان معصوم متأخر تکرار شده است، نه آنکه با تأخیر بیان شده باشد.</w:t>
      </w:r>
    </w:p>
    <w:p w:rsidR="002E0567" w:rsidRDefault="002E0567" w:rsidP="008A18E4">
      <w:pPr>
        <w:jc w:val="both"/>
        <w:rPr>
          <w:rtl/>
        </w:rPr>
      </w:pPr>
      <w:r>
        <w:rPr>
          <w:rFonts w:hint="cs"/>
          <w:rtl/>
        </w:rPr>
        <w:t>یا خاص</w:t>
      </w:r>
      <w:r w:rsidR="008A18E4">
        <w:rPr>
          <w:rFonts w:hint="cs"/>
          <w:rtl/>
        </w:rPr>
        <w:t xml:space="preserve"> </w:t>
      </w:r>
      <w:r>
        <w:rPr>
          <w:rFonts w:hint="cs"/>
          <w:rtl/>
        </w:rPr>
        <w:t xml:space="preserve">به این جهت </w:t>
      </w:r>
      <w:r w:rsidR="008A18E4">
        <w:rPr>
          <w:rFonts w:hint="cs"/>
          <w:rtl/>
        </w:rPr>
        <w:t xml:space="preserve">بیان </w:t>
      </w:r>
      <w:r>
        <w:rPr>
          <w:rFonts w:hint="cs"/>
          <w:rtl/>
        </w:rPr>
        <w:t>بوده است که مقتضای حکم عقل</w:t>
      </w:r>
      <w:r w:rsidR="008A18E4">
        <w:rPr>
          <w:rFonts w:hint="cs"/>
          <w:rtl/>
        </w:rPr>
        <w:t xml:space="preserve"> و ارتکاز متشرعه بوده است و بدین جهت بیان لبی بوده و آنچه از معصوم متأخر صادر شده تأکید بیان می باشد نه تأخیر بیان.</w:t>
      </w:r>
    </w:p>
    <w:p w:rsidR="00C202C5" w:rsidRDefault="00C202C5" w:rsidP="008A18E4">
      <w:pPr>
        <w:jc w:val="both"/>
        <w:rPr>
          <w:rFonts w:hint="cs"/>
          <w:rtl/>
        </w:rPr>
      </w:pPr>
      <w:r>
        <w:rPr>
          <w:rFonts w:hint="cs"/>
          <w:rtl/>
        </w:rPr>
        <w:t>محقق نائینی در تمامی خصوصات قائل به این جواب بودند و مناقشه شد که در برخی از خصوصات این جواب پیاده می شود.</w:t>
      </w:r>
    </w:p>
    <w:p w:rsidR="00B03D79" w:rsidRDefault="00C202C5" w:rsidP="00B03D79">
      <w:pPr>
        <w:jc w:val="both"/>
        <w:rPr>
          <w:rFonts w:hint="cs"/>
          <w:rtl/>
        </w:rPr>
      </w:pPr>
      <w:r>
        <w:rPr>
          <w:rFonts w:hint="cs"/>
          <w:rtl/>
        </w:rPr>
        <w:t xml:space="preserve">در مرحله دوم می گوییم </w:t>
      </w:r>
      <w:r w:rsidR="0005070A">
        <w:rPr>
          <w:rFonts w:hint="cs"/>
          <w:rtl/>
        </w:rPr>
        <w:t>برخی از خصوصات به طور قطع در زمان عمومات نبوده اند و متقضای حکم عقل و ارتکاز مشترعه هم نبوده است لکن</w:t>
      </w:r>
      <w:r w:rsidR="0033036D">
        <w:rPr>
          <w:rFonts w:hint="cs"/>
          <w:rtl/>
        </w:rPr>
        <w:t xml:space="preserve"> قبیح نبودن تأخیر به آن جهت است که بیانش نزد عقلا لازم نبوده است، معصوم متقدم در مقام اهمال یا ابهام بوده است و ضرورتی و نیاز نبوده است که همه توضیحات و مخصصات و مقیدات ذکر شود، و یا اینکه </w:t>
      </w:r>
      <w:r w:rsidR="003A6332">
        <w:rPr>
          <w:rFonts w:hint="cs"/>
          <w:rtl/>
        </w:rPr>
        <w:t xml:space="preserve">قید محل ابتلای مخاطب نبوده است و امام مطلق جواب داده است همانند روایت حج </w:t>
      </w:r>
      <w:r w:rsidR="006E01B9">
        <w:rPr>
          <w:rFonts w:hint="cs"/>
          <w:rtl/>
        </w:rPr>
        <w:t xml:space="preserve"> به یک نفر می فرماید باید گوسفند کفاره بدهی و به دیگری فرمود گاو و  به سومی فرمود شتر، </w:t>
      </w:r>
      <w:r w:rsidR="00B03D79">
        <w:rPr>
          <w:rFonts w:hint="cs"/>
          <w:rtl/>
        </w:rPr>
        <w:t xml:space="preserve">نفر سوم پرسید چرا به یک سؤال پاسخ های متفاوت جواب دادید حضرت پاسخ دادند: اولی فقیر بود و دومی متوسط و تو غنی هستی و باید شتر بدهی </w:t>
      </w:r>
      <w:r w:rsidR="00B03D79">
        <w:rPr>
          <w:rFonts w:hint="cs"/>
          <w:rtl/>
        </w:rPr>
        <w:t>«</w:t>
      </w:r>
      <w:r w:rsidR="00B03D79" w:rsidRPr="00FE22C9">
        <w:rPr>
          <w:rStyle w:val="IntenseEmphasis"/>
          <w:rFonts w:hint="cs"/>
          <w:rtl/>
        </w:rPr>
        <w:t>أَنْتَ</w:t>
      </w:r>
      <w:r w:rsidR="00B03D79" w:rsidRPr="00FE22C9">
        <w:rPr>
          <w:rStyle w:val="IntenseEmphasis"/>
          <w:rtl/>
        </w:rPr>
        <w:t xml:space="preserve"> </w:t>
      </w:r>
      <w:r w:rsidR="00B03D79" w:rsidRPr="00FE22C9">
        <w:rPr>
          <w:rStyle w:val="IntenseEmphasis"/>
          <w:rFonts w:hint="cs"/>
          <w:rtl/>
        </w:rPr>
        <w:t>مُوسِرٌ</w:t>
      </w:r>
      <w:r w:rsidR="00B03D79" w:rsidRPr="00FE22C9">
        <w:rPr>
          <w:rStyle w:val="IntenseEmphasis"/>
          <w:rtl/>
        </w:rPr>
        <w:t xml:space="preserve"> </w:t>
      </w:r>
      <w:r w:rsidR="00B03D79" w:rsidRPr="00FE22C9">
        <w:rPr>
          <w:rStyle w:val="IntenseEmphasis"/>
          <w:rFonts w:hint="cs"/>
          <w:rtl/>
        </w:rPr>
        <w:t>وَ</w:t>
      </w:r>
      <w:r w:rsidR="00B03D79" w:rsidRPr="00FE22C9">
        <w:rPr>
          <w:rStyle w:val="IntenseEmphasis"/>
          <w:rtl/>
        </w:rPr>
        <w:t xml:space="preserve"> </w:t>
      </w:r>
      <w:r w:rsidR="00B03D79" w:rsidRPr="00FE22C9">
        <w:rPr>
          <w:rStyle w:val="IntenseEmphasis"/>
          <w:rFonts w:hint="cs"/>
          <w:rtl/>
        </w:rPr>
        <w:t>عَلَيْكَ</w:t>
      </w:r>
      <w:r w:rsidR="00B03D79" w:rsidRPr="00FE22C9">
        <w:rPr>
          <w:rStyle w:val="IntenseEmphasis"/>
          <w:rtl/>
        </w:rPr>
        <w:t xml:space="preserve"> </w:t>
      </w:r>
      <w:r w:rsidR="00B03D79" w:rsidRPr="00FE22C9">
        <w:rPr>
          <w:rStyle w:val="IntenseEmphasis"/>
          <w:rFonts w:hint="cs"/>
          <w:rtl/>
        </w:rPr>
        <w:t>بَدَنَةٌ</w:t>
      </w:r>
      <w:r w:rsidR="00B03D79">
        <w:rPr>
          <w:rFonts w:hint="cs"/>
          <w:rtl/>
        </w:rPr>
        <w:t>»</w:t>
      </w:r>
      <w:r w:rsidR="00B03D79">
        <w:rPr>
          <w:rStyle w:val="FootnoteReference"/>
          <w:rtl/>
        </w:rPr>
        <w:footnoteReference w:id="1"/>
      </w:r>
      <w:r w:rsidR="00453C0D">
        <w:rPr>
          <w:rFonts w:hint="cs"/>
          <w:rtl/>
        </w:rPr>
        <w:t>. ائمه علیهم السلام گاهی اوقات حال سائل را ملاحظه می کردند و وقتی که در محل ابتلای او نبود به طور مطلق جواب می داندند.</w:t>
      </w:r>
    </w:p>
    <w:p w:rsidR="00453C0D" w:rsidRDefault="00453C0D" w:rsidP="00D10EB5">
      <w:pPr>
        <w:jc w:val="both"/>
        <w:rPr>
          <w:rtl/>
        </w:rPr>
      </w:pPr>
      <w:r>
        <w:rPr>
          <w:rFonts w:hint="cs"/>
          <w:rtl/>
        </w:rPr>
        <w:t>در مرحل سوم می گوییم بیان با تأخیر صادر شده است اما قبح تأخیر بیان اقتضایی است و ممکن اس</w:t>
      </w:r>
      <w:r w:rsidR="00685469">
        <w:rPr>
          <w:rFonts w:hint="cs"/>
          <w:rtl/>
        </w:rPr>
        <w:t xml:space="preserve">ت مصلحت اقوایی وجود داشته باشد مانع از قبح تأخیر بیان باشد، مصالح اقوایی بوده است که می طلبینده ائمه علیهم السلام احکام را اخفا کنند. مرحوم </w:t>
      </w:r>
      <w:r w:rsidR="00685469">
        <w:rPr>
          <w:rFonts w:hint="cs"/>
          <w:rtl/>
        </w:rPr>
        <w:lastRenderedPageBreak/>
        <w:t>آخوند و شیخ نیز این پاسخ را به نحو کلی ارائه دادند لکن</w:t>
      </w:r>
      <w:r w:rsidR="00D10EB5">
        <w:rPr>
          <w:rFonts w:hint="cs"/>
          <w:rtl/>
        </w:rPr>
        <w:t xml:space="preserve"> در نظر تحقیق برخی از این خصوصات با این پاسخ از دائره قبح تأخیر بیان خارج می شوند.</w:t>
      </w:r>
    </w:p>
    <w:p w:rsidR="00F877D5" w:rsidRDefault="00F877D5" w:rsidP="00D10EB5">
      <w:pPr>
        <w:jc w:val="both"/>
        <w:rPr>
          <w:rFonts w:hint="cs"/>
          <w:rtl/>
        </w:rPr>
      </w:pPr>
      <w:r>
        <w:rPr>
          <w:rFonts w:hint="cs"/>
          <w:rtl/>
        </w:rPr>
        <w:t xml:space="preserve">در مرحله چهار می گوییم: تأخیر بیان گاهی به این علت بوده که بیان لازم نبوده است، خطاب عام و مطلق متکفل حکم الزامی بوده است و خاص و مقید متکفل حکم ترخیصی بوده است، هنگام بیان حکم الزامی </w:t>
      </w:r>
      <w:r w:rsidR="00173A80">
        <w:rPr>
          <w:rFonts w:hint="cs"/>
          <w:rtl/>
        </w:rPr>
        <w:t>ضرورتی ندارد که حکم ترخیصی هم بیان شود، اگر مکلف به الزام عمل کند به کمال می رسد و بیان استثناء ضرورت ندارد.</w:t>
      </w:r>
    </w:p>
    <w:p w:rsidR="00173A80" w:rsidRDefault="00173A80" w:rsidP="00984491">
      <w:pPr>
        <w:jc w:val="both"/>
        <w:rPr>
          <w:rFonts w:hint="cs"/>
          <w:rtl/>
        </w:rPr>
      </w:pPr>
      <w:r>
        <w:rPr>
          <w:rFonts w:hint="cs"/>
          <w:rtl/>
        </w:rPr>
        <w:t>در مرحله پنجم باز فکر کنید و امور را بیابید که در با آن جواب ه</w:t>
      </w:r>
      <w:r w:rsidR="00984491">
        <w:rPr>
          <w:rFonts w:hint="cs"/>
          <w:rtl/>
        </w:rPr>
        <w:t>ا تأخیر بیان قبح نداشته باشد.</w:t>
      </w:r>
      <w:r w:rsidR="00984491">
        <w:rPr>
          <w:rStyle w:val="FootnoteReference"/>
          <w:rtl/>
        </w:rPr>
        <w:footnoteReference w:id="2"/>
      </w:r>
    </w:p>
    <w:p w:rsidR="000F2AA5" w:rsidRDefault="000F2AA5" w:rsidP="000F2AA5">
      <w:pPr>
        <w:pStyle w:val="Heading9"/>
        <w:rPr>
          <w:rtl/>
        </w:rPr>
      </w:pPr>
      <w:bookmarkStart w:id="6" w:name="_Toc480772964"/>
      <w:r>
        <w:rPr>
          <w:rFonts w:hint="cs"/>
          <w:rtl/>
        </w:rPr>
        <w:t>جواب دوم: قبح نداشتن تأخیر بیان (نظر تحقیق)</w:t>
      </w:r>
      <w:bookmarkEnd w:id="6"/>
    </w:p>
    <w:p w:rsidR="000F2AA5" w:rsidRDefault="00984491" w:rsidP="00F877D5">
      <w:pPr>
        <w:ind w:firstLine="284"/>
        <w:jc w:val="both"/>
        <w:rPr>
          <w:rtl/>
        </w:rPr>
      </w:pPr>
      <w:r>
        <w:rPr>
          <w:rFonts w:hint="cs"/>
          <w:rtl/>
        </w:rPr>
        <w:t>در مرحله ششم</w:t>
      </w:r>
      <w:r w:rsidR="00F877D5">
        <w:rPr>
          <w:rFonts w:hint="cs"/>
          <w:rtl/>
        </w:rPr>
        <w:t xml:space="preserve"> یا جواب دوم به مناقشه می </w:t>
      </w:r>
      <w:r w:rsidR="00B26460">
        <w:rPr>
          <w:rFonts w:hint="cs"/>
          <w:rtl/>
        </w:rPr>
        <w:t>گوییم: تأخیر بیان از وقت حاجت قب</w:t>
      </w:r>
      <w:r w:rsidR="00F877D5">
        <w:rPr>
          <w:rFonts w:hint="cs"/>
          <w:rtl/>
        </w:rPr>
        <w:t xml:space="preserve">ح ندارد، </w:t>
      </w:r>
      <w:r w:rsidR="005F33E6">
        <w:rPr>
          <w:rFonts w:hint="cs"/>
          <w:rtl/>
        </w:rPr>
        <w:t>شواهدی د</w:t>
      </w:r>
      <w:r w:rsidR="00BB0B03">
        <w:rPr>
          <w:rFonts w:hint="cs"/>
          <w:rtl/>
        </w:rPr>
        <w:t>ر</w:t>
      </w:r>
      <w:r w:rsidR="005F33E6">
        <w:rPr>
          <w:rFonts w:hint="cs"/>
          <w:rtl/>
        </w:rPr>
        <w:t xml:space="preserve"> روایات وجود دارد که </w:t>
      </w:r>
      <w:r w:rsidR="00BB0B03">
        <w:rPr>
          <w:rFonts w:hint="cs"/>
          <w:rtl/>
        </w:rPr>
        <w:t>از آنها استفاده می شود که بیان بر ائمه لازم نیست.</w:t>
      </w:r>
    </w:p>
    <w:p w:rsidR="00BB0B03" w:rsidRDefault="00BB0B03" w:rsidP="00E846FB">
      <w:pPr>
        <w:ind w:firstLine="284"/>
        <w:jc w:val="both"/>
        <w:rPr>
          <w:rtl/>
        </w:rPr>
      </w:pPr>
      <w:r>
        <w:rPr>
          <w:rFonts w:hint="cs"/>
          <w:rtl/>
        </w:rPr>
        <w:t>شاهد یکم؛ «علیکم بالسؤال»</w:t>
      </w:r>
      <w:r>
        <w:rPr>
          <w:rStyle w:val="FootnoteReference"/>
          <w:rtl/>
        </w:rPr>
        <w:footnoteReference w:id="3"/>
      </w:r>
      <w:r>
        <w:rPr>
          <w:rFonts w:hint="cs"/>
          <w:rtl/>
        </w:rPr>
        <w:t xml:space="preserve"> اما جواب بر ما واجب نیست.</w:t>
      </w:r>
    </w:p>
    <w:p w:rsidR="00BB0B03" w:rsidRDefault="00BB0B03" w:rsidP="008A5F7A">
      <w:pPr>
        <w:ind w:firstLine="284"/>
        <w:jc w:val="both"/>
        <w:rPr>
          <w:rtl/>
        </w:rPr>
      </w:pPr>
      <w:r>
        <w:rPr>
          <w:rFonts w:hint="cs"/>
          <w:rtl/>
        </w:rPr>
        <w:t xml:space="preserve">شاهد دوم؛ </w:t>
      </w:r>
      <w:r w:rsidR="00C51ADF">
        <w:rPr>
          <w:rFonts w:hint="cs"/>
          <w:rtl/>
        </w:rPr>
        <w:t xml:space="preserve"> </w:t>
      </w:r>
      <w:r w:rsidR="00CD43AA">
        <w:rPr>
          <w:rFonts w:hint="cs"/>
          <w:rtl/>
        </w:rPr>
        <w:t xml:space="preserve">روایتی است پیامبر اعظم وجوب حج را بیان می کردند و سائل پرسید آیا هر سال واجب است یا یک سال و حضرت پاسخ دادند </w:t>
      </w:r>
      <w:r w:rsidR="00C51ADF">
        <w:rPr>
          <w:rFonts w:hint="cs"/>
          <w:rtl/>
        </w:rPr>
        <w:t>«</w:t>
      </w:r>
      <w:r w:rsidR="00CD43AA" w:rsidRPr="00CD43AA">
        <w:rPr>
          <w:rStyle w:val="IntenseEmphasis"/>
          <w:rFonts w:hint="cs"/>
          <w:rtl/>
        </w:rPr>
        <w:t>ويحك</w:t>
      </w:r>
      <w:r w:rsidR="00CD43AA" w:rsidRPr="00CD43AA">
        <w:rPr>
          <w:rStyle w:val="IntenseEmphasis"/>
          <w:rtl/>
        </w:rPr>
        <w:t xml:space="preserve"> </w:t>
      </w:r>
      <w:r w:rsidR="00CD43AA" w:rsidRPr="00CD43AA">
        <w:rPr>
          <w:rStyle w:val="IntenseEmphasis"/>
          <w:rFonts w:hint="cs"/>
          <w:rtl/>
        </w:rPr>
        <w:t>و</w:t>
      </w:r>
      <w:r w:rsidR="00CD43AA" w:rsidRPr="00CD43AA">
        <w:rPr>
          <w:rStyle w:val="IntenseEmphasis"/>
          <w:rtl/>
        </w:rPr>
        <w:t xml:space="preserve"> </w:t>
      </w:r>
      <w:r w:rsidR="00CD43AA" w:rsidRPr="00CD43AA">
        <w:rPr>
          <w:rStyle w:val="IntenseEmphasis"/>
          <w:rFonts w:hint="cs"/>
          <w:rtl/>
        </w:rPr>
        <w:t>ما</w:t>
      </w:r>
      <w:r w:rsidR="00CD43AA" w:rsidRPr="00CD43AA">
        <w:rPr>
          <w:rStyle w:val="IntenseEmphasis"/>
          <w:rtl/>
        </w:rPr>
        <w:t xml:space="preserve"> </w:t>
      </w:r>
      <w:r w:rsidR="00CD43AA" w:rsidRPr="00CD43AA">
        <w:rPr>
          <w:rStyle w:val="IntenseEmphasis"/>
          <w:rFonts w:hint="cs"/>
          <w:rtl/>
        </w:rPr>
        <w:t>يؤمنك</w:t>
      </w:r>
      <w:r w:rsidR="00CD43AA" w:rsidRPr="00CD43AA">
        <w:rPr>
          <w:rStyle w:val="IntenseEmphasis"/>
          <w:rtl/>
        </w:rPr>
        <w:t xml:space="preserve"> </w:t>
      </w:r>
      <w:r w:rsidR="00CD43AA" w:rsidRPr="00CD43AA">
        <w:rPr>
          <w:rStyle w:val="IntenseEmphasis"/>
          <w:rFonts w:hint="cs"/>
          <w:rtl/>
        </w:rPr>
        <w:t>أن</w:t>
      </w:r>
      <w:r w:rsidR="00CD43AA" w:rsidRPr="00CD43AA">
        <w:rPr>
          <w:rStyle w:val="IntenseEmphasis"/>
          <w:rtl/>
        </w:rPr>
        <w:t xml:space="preserve"> </w:t>
      </w:r>
      <w:r w:rsidR="00CD43AA" w:rsidRPr="00CD43AA">
        <w:rPr>
          <w:rStyle w:val="IntenseEmphasis"/>
          <w:rFonts w:hint="cs"/>
          <w:rtl/>
        </w:rPr>
        <w:t>أقول</w:t>
      </w:r>
      <w:r w:rsidR="00CD43AA" w:rsidRPr="00CD43AA">
        <w:rPr>
          <w:rStyle w:val="IntenseEmphasis"/>
          <w:rtl/>
        </w:rPr>
        <w:t xml:space="preserve"> </w:t>
      </w:r>
      <w:r w:rsidR="00CD43AA" w:rsidRPr="00CD43AA">
        <w:rPr>
          <w:rStyle w:val="IntenseEmphasis"/>
          <w:rFonts w:hint="cs"/>
          <w:rtl/>
        </w:rPr>
        <w:t>نعم</w:t>
      </w:r>
      <w:r w:rsidR="00CD43AA" w:rsidRPr="00CD43AA">
        <w:rPr>
          <w:rStyle w:val="IntenseEmphasis"/>
          <w:rtl/>
        </w:rPr>
        <w:t xml:space="preserve"> </w:t>
      </w:r>
      <w:r w:rsidR="00CD43AA" w:rsidRPr="00CD43AA">
        <w:rPr>
          <w:rStyle w:val="IntenseEmphasis"/>
          <w:rFonts w:hint="cs"/>
          <w:rtl/>
        </w:rPr>
        <w:t>و</w:t>
      </w:r>
      <w:r w:rsidR="00CD43AA" w:rsidRPr="00CD43AA">
        <w:rPr>
          <w:rStyle w:val="IntenseEmphasis"/>
          <w:rtl/>
        </w:rPr>
        <w:t xml:space="preserve"> </w:t>
      </w:r>
      <w:r w:rsidR="00CD43AA" w:rsidRPr="00CD43AA">
        <w:rPr>
          <w:rStyle w:val="IntenseEmphasis"/>
          <w:rFonts w:hint="cs"/>
          <w:rtl/>
        </w:rPr>
        <w:t>الله</w:t>
      </w:r>
      <w:r w:rsidR="00CD43AA" w:rsidRPr="00CD43AA">
        <w:rPr>
          <w:rStyle w:val="IntenseEmphasis"/>
          <w:rtl/>
        </w:rPr>
        <w:t xml:space="preserve"> </w:t>
      </w:r>
      <w:r w:rsidR="00CD43AA" w:rsidRPr="00CD43AA">
        <w:rPr>
          <w:rStyle w:val="IntenseEmphasis"/>
          <w:rFonts w:hint="cs"/>
          <w:rtl/>
        </w:rPr>
        <w:t>لو</w:t>
      </w:r>
      <w:r w:rsidR="00CD43AA" w:rsidRPr="00CD43AA">
        <w:rPr>
          <w:rStyle w:val="IntenseEmphasis"/>
          <w:rtl/>
        </w:rPr>
        <w:t xml:space="preserve"> </w:t>
      </w:r>
      <w:r w:rsidR="00CD43AA" w:rsidRPr="00CD43AA">
        <w:rPr>
          <w:rStyle w:val="IntenseEmphasis"/>
          <w:rFonts w:hint="cs"/>
          <w:rtl/>
        </w:rPr>
        <w:t>قلت</w:t>
      </w:r>
      <w:r w:rsidR="00CD43AA" w:rsidRPr="00CD43AA">
        <w:rPr>
          <w:rStyle w:val="IntenseEmphasis"/>
          <w:rtl/>
        </w:rPr>
        <w:t xml:space="preserve"> </w:t>
      </w:r>
      <w:r w:rsidR="00CD43AA" w:rsidRPr="00CD43AA">
        <w:rPr>
          <w:rStyle w:val="IntenseEmphasis"/>
          <w:rFonts w:hint="cs"/>
          <w:rtl/>
        </w:rPr>
        <w:t>نعم</w:t>
      </w:r>
      <w:r w:rsidR="00CD43AA" w:rsidRPr="00CD43AA">
        <w:rPr>
          <w:rStyle w:val="IntenseEmphasis"/>
          <w:rtl/>
        </w:rPr>
        <w:t xml:space="preserve"> </w:t>
      </w:r>
      <w:r w:rsidR="00CD43AA" w:rsidRPr="00CD43AA">
        <w:rPr>
          <w:rStyle w:val="IntenseEmphasis"/>
          <w:rFonts w:hint="cs"/>
          <w:rtl/>
        </w:rPr>
        <w:t>لوجبت</w:t>
      </w:r>
      <w:r w:rsidR="00C51ADF">
        <w:rPr>
          <w:rFonts w:hint="cs"/>
          <w:rtl/>
        </w:rPr>
        <w:t>»</w:t>
      </w:r>
      <w:r w:rsidR="00144064">
        <w:rPr>
          <w:rStyle w:val="FootnoteReference"/>
          <w:rtl/>
        </w:rPr>
        <w:footnoteReference w:id="4"/>
      </w:r>
      <w:r w:rsidR="008A5F7A">
        <w:rPr>
          <w:rFonts w:hint="cs"/>
          <w:rtl/>
        </w:rPr>
        <w:t>. از این شاهد استفاده می شود که بیان بر پیامبر اعظم و اوصیائش ص</w:t>
      </w:r>
      <w:r w:rsidR="00D014DF">
        <w:rPr>
          <w:rFonts w:hint="cs"/>
          <w:rtl/>
        </w:rPr>
        <w:t>لوات الله علیه اجمعین واجب نیست، هر چند هیچکدام از محتملات سابق در کار نباشد.</w:t>
      </w:r>
      <w:r w:rsidR="00B26460">
        <w:rPr>
          <w:rStyle w:val="FootnoteReference"/>
          <w:rtl/>
        </w:rPr>
        <w:footnoteReference w:id="5"/>
      </w:r>
    </w:p>
    <w:p w:rsidR="00D014DF" w:rsidRDefault="00D014DF" w:rsidP="008A5F7A">
      <w:pPr>
        <w:ind w:firstLine="284"/>
        <w:jc w:val="both"/>
        <w:rPr>
          <w:rtl/>
        </w:rPr>
      </w:pPr>
      <w:r>
        <w:rPr>
          <w:rFonts w:hint="cs"/>
          <w:rtl/>
        </w:rPr>
        <w:t>بیان احکام لطف و عنایتی است سوی ایشان و اگر بیان کردند بر ما منت گذاشتند و اگر بیان نکردند ما بندگان در آزادی هستیم</w:t>
      </w:r>
      <w:r w:rsidR="00725426">
        <w:rPr>
          <w:rFonts w:hint="cs"/>
          <w:rtl/>
        </w:rPr>
        <w:t xml:space="preserve"> و نیاز نیست بپرسیم «چرا تأخیر افتاد؟»</w:t>
      </w:r>
    </w:p>
    <w:p w:rsidR="00725426" w:rsidRDefault="00725426" w:rsidP="008A5F7A">
      <w:pPr>
        <w:ind w:firstLine="284"/>
        <w:jc w:val="both"/>
        <w:rPr>
          <w:rtl/>
        </w:rPr>
      </w:pPr>
    </w:p>
    <w:p w:rsidR="00126A93" w:rsidRDefault="00E81669" w:rsidP="006B4952">
      <w:pPr>
        <w:ind w:firstLine="284"/>
        <w:jc w:val="both"/>
        <w:rPr>
          <w:rtl/>
        </w:rPr>
      </w:pPr>
      <w:r>
        <w:rPr>
          <w:rFonts w:hint="cs"/>
          <w:rtl/>
        </w:rPr>
        <w:lastRenderedPageBreak/>
        <w:t>بن</w:t>
      </w:r>
      <w:r w:rsidR="006B4952">
        <w:rPr>
          <w:rFonts w:hint="cs"/>
          <w:rtl/>
        </w:rPr>
        <w:t>ابراین خصوصات و مقیداتی</w:t>
      </w:r>
      <w:r w:rsidR="00126A93">
        <w:rPr>
          <w:rFonts w:hint="cs"/>
          <w:rtl/>
        </w:rPr>
        <w:t xml:space="preserve"> که با فاصله </w:t>
      </w:r>
      <w:r w:rsidR="006B4952">
        <w:rPr>
          <w:rFonts w:hint="cs"/>
          <w:rtl/>
        </w:rPr>
        <w:t>زمانی از ائمه علیهم السلام صادر شده اند همه آنها مخصص عمومات و مقید اطلاقات هستند بدون اینکه در تأخیر آنها قبحی وجود داشته باشد.</w:t>
      </w:r>
    </w:p>
    <w:p w:rsidR="001D037C" w:rsidRDefault="001D037C" w:rsidP="005D4F55">
      <w:pPr>
        <w:ind w:firstLine="284"/>
        <w:jc w:val="both"/>
        <w:rPr>
          <w:rtl/>
        </w:rPr>
      </w:pPr>
      <w:r>
        <w:rPr>
          <w:rFonts w:hint="cs"/>
          <w:rtl/>
        </w:rPr>
        <w:t xml:space="preserve">معصومین علیهم السلام آقا و مولای ما هستند اگر بیان کردند به روی چشم می گذاریم، سمعاً و طاعةً و عمل می کنیم و </w:t>
      </w:r>
      <w:r w:rsidR="005D4F55">
        <w:rPr>
          <w:rFonts w:hint="cs"/>
          <w:rtl/>
        </w:rPr>
        <w:t>و جای سؤال نیست که چرا با تأخیر بیان کردید، و</w:t>
      </w:r>
      <w:r>
        <w:rPr>
          <w:rFonts w:hint="cs"/>
          <w:rtl/>
        </w:rPr>
        <w:t xml:space="preserve"> اگر بیان نکردند</w:t>
      </w:r>
      <w:r w:rsidR="005D4F55">
        <w:rPr>
          <w:rFonts w:hint="cs"/>
          <w:rtl/>
        </w:rPr>
        <w:t xml:space="preserve"> باز هم چرا ندارد و برای ما راحتی خواسته اند.</w:t>
      </w:r>
    </w:p>
    <w:p w:rsidR="00E81669" w:rsidRDefault="00725426" w:rsidP="00B26131">
      <w:pPr>
        <w:ind w:firstLine="284"/>
        <w:jc w:val="both"/>
        <w:rPr>
          <w:rtl/>
        </w:rPr>
      </w:pPr>
      <w:r>
        <w:rPr>
          <w:rFonts w:hint="cs"/>
          <w:rtl/>
        </w:rPr>
        <w:t xml:space="preserve">در نظر آخوند قبح تأخیر بیان اقتضایی است و با وجود مصلحت اقوی تأخیر قبح ندارد لکن </w:t>
      </w:r>
      <w:r w:rsidR="00E81669">
        <w:rPr>
          <w:rFonts w:hint="cs"/>
          <w:rtl/>
        </w:rPr>
        <w:t>طبق این جواب</w:t>
      </w:r>
      <w:r w:rsidR="001D037C">
        <w:rPr>
          <w:rFonts w:hint="cs"/>
          <w:rtl/>
        </w:rPr>
        <w:t xml:space="preserve"> در</w:t>
      </w:r>
      <w:r w:rsidR="00E81669">
        <w:rPr>
          <w:rFonts w:hint="cs"/>
          <w:rtl/>
        </w:rPr>
        <w:t xml:space="preserve"> تأخیر بیان </w:t>
      </w:r>
      <w:r w:rsidR="001D037C">
        <w:rPr>
          <w:rFonts w:hint="cs"/>
          <w:rtl/>
        </w:rPr>
        <w:t>هیچگونه</w:t>
      </w:r>
      <w:r w:rsidR="000E3E59">
        <w:rPr>
          <w:rFonts w:hint="cs"/>
          <w:rtl/>
        </w:rPr>
        <w:t xml:space="preserve"> ق</w:t>
      </w:r>
      <w:r w:rsidR="00E81669">
        <w:rPr>
          <w:rFonts w:hint="cs"/>
          <w:rtl/>
        </w:rPr>
        <w:t>بح</w:t>
      </w:r>
      <w:r w:rsidR="00B26131">
        <w:rPr>
          <w:rFonts w:hint="cs"/>
          <w:rtl/>
        </w:rPr>
        <w:t xml:space="preserve"> و مناقشه ا</w:t>
      </w:r>
      <w:r w:rsidR="00E81669">
        <w:rPr>
          <w:rFonts w:hint="cs"/>
          <w:rtl/>
        </w:rPr>
        <w:t>ی</w:t>
      </w:r>
      <w:r w:rsidR="001D037C">
        <w:rPr>
          <w:rFonts w:hint="cs"/>
          <w:rtl/>
        </w:rPr>
        <w:t xml:space="preserve"> وجود</w:t>
      </w:r>
      <w:r w:rsidR="00E81669">
        <w:rPr>
          <w:rFonts w:hint="cs"/>
          <w:rtl/>
        </w:rPr>
        <w:t xml:space="preserve"> ندارد.</w:t>
      </w:r>
      <w:r w:rsidR="00B26131">
        <w:rPr>
          <w:rFonts w:hint="cs"/>
          <w:rtl/>
        </w:rPr>
        <w:t xml:space="preserve"> مناقشه از ذهن اصولیون عَقلانی </w:t>
      </w:r>
      <w:r w:rsidR="00BC4AD3">
        <w:rPr>
          <w:rFonts w:hint="cs"/>
          <w:rtl/>
        </w:rPr>
        <w:t>فلسفی و کلامی ناشی شده است.</w:t>
      </w:r>
    </w:p>
    <w:p w:rsidR="00BC4AD3" w:rsidRDefault="00BC4AD3" w:rsidP="00BC4AD3">
      <w:pPr>
        <w:pStyle w:val="Heading9"/>
        <w:rPr>
          <w:rtl/>
        </w:rPr>
      </w:pPr>
      <w:bookmarkStart w:id="7" w:name="_Toc480772965"/>
      <w:r>
        <w:rPr>
          <w:rFonts w:hint="cs"/>
          <w:rtl/>
        </w:rPr>
        <w:t>تبصره: نبود فرق بین احکام تعلیمیه و فتوائیه</w:t>
      </w:r>
      <w:bookmarkEnd w:id="7"/>
    </w:p>
    <w:p w:rsidR="005615CB" w:rsidRDefault="00291647" w:rsidP="005615CB">
      <w:pPr>
        <w:ind w:firstLine="284"/>
        <w:jc w:val="both"/>
        <w:rPr>
          <w:rtl/>
        </w:rPr>
      </w:pPr>
      <w:r>
        <w:rPr>
          <w:rFonts w:hint="cs"/>
          <w:rtl/>
        </w:rPr>
        <w:t>برخی</w:t>
      </w:r>
      <w:r w:rsidR="008217D4">
        <w:rPr>
          <w:rFonts w:hint="cs"/>
          <w:rtl/>
        </w:rPr>
        <w:t xml:space="preserve"> از محققین</w:t>
      </w:r>
      <w:r>
        <w:rPr>
          <w:rFonts w:hint="cs"/>
          <w:rtl/>
        </w:rPr>
        <w:t xml:space="preserve"> بین احکام تعلیمیه و </w:t>
      </w:r>
      <w:r w:rsidR="00595FEE">
        <w:rPr>
          <w:rFonts w:hint="cs"/>
          <w:rtl/>
        </w:rPr>
        <w:t xml:space="preserve">احکام </w:t>
      </w:r>
      <w:r>
        <w:rPr>
          <w:rFonts w:hint="cs"/>
          <w:rtl/>
        </w:rPr>
        <w:t xml:space="preserve">فتوائیه فرق گذاشته اند، </w:t>
      </w:r>
      <w:r w:rsidR="008217D4">
        <w:rPr>
          <w:rFonts w:hint="cs"/>
          <w:rtl/>
        </w:rPr>
        <w:t xml:space="preserve">ایشان بر این باورند که بیانات ائمه دو قسم است، قسم نخست بیانات و احکامی که به اصحاب خاص تعلیم می دادند و قسم دوم </w:t>
      </w:r>
      <w:r w:rsidR="00DE77A7">
        <w:rPr>
          <w:rFonts w:hint="cs"/>
          <w:rtl/>
        </w:rPr>
        <w:t xml:space="preserve">احکامی که به استفاءات مردم </w:t>
      </w:r>
      <w:r w:rsidR="008217D4">
        <w:rPr>
          <w:rFonts w:hint="cs"/>
          <w:rtl/>
        </w:rPr>
        <w:t>در مقام إفتاء جوا</w:t>
      </w:r>
      <w:r w:rsidR="005615CB">
        <w:rPr>
          <w:rFonts w:hint="cs"/>
          <w:rtl/>
        </w:rPr>
        <w:t>ب می داند.</w:t>
      </w:r>
    </w:p>
    <w:p w:rsidR="00BC4AD3" w:rsidRDefault="00DE77A7" w:rsidP="005615CB">
      <w:pPr>
        <w:ind w:firstLine="284"/>
        <w:jc w:val="both"/>
        <w:rPr>
          <w:rtl/>
        </w:rPr>
      </w:pPr>
      <w:r>
        <w:rPr>
          <w:rFonts w:hint="cs"/>
          <w:rtl/>
        </w:rPr>
        <w:t xml:space="preserve">تأخیر بیان در قسم نخست اشکال ندارد، مقداری از احکام را اکنون می فرماید و مقدار دیگر </w:t>
      </w:r>
      <w:r w:rsidR="005615CB">
        <w:rPr>
          <w:rFonts w:hint="cs"/>
          <w:rtl/>
        </w:rPr>
        <w:t>را بیست سال به تأخیر می اندازند.</w:t>
      </w:r>
    </w:p>
    <w:p w:rsidR="005615CB" w:rsidRDefault="005615CB" w:rsidP="00395983">
      <w:pPr>
        <w:ind w:firstLine="284"/>
        <w:jc w:val="both"/>
        <w:rPr>
          <w:rtl/>
        </w:rPr>
      </w:pPr>
      <w:r>
        <w:rPr>
          <w:rFonts w:hint="cs"/>
          <w:rtl/>
        </w:rPr>
        <w:t xml:space="preserve">اما در قسم دوم </w:t>
      </w:r>
      <w:r w:rsidR="00DE2A63">
        <w:rPr>
          <w:rFonts w:hint="cs"/>
          <w:rtl/>
        </w:rPr>
        <w:t xml:space="preserve">احکام افتائیه </w:t>
      </w:r>
      <w:r>
        <w:rPr>
          <w:rFonts w:hint="cs"/>
          <w:rtl/>
        </w:rPr>
        <w:t>اگر امام علیه السلام بیان را به تأخیر بیاندازند مکلف را در مفسده القاء کرده و</w:t>
      </w:r>
      <w:r w:rsidR="00395983">
        <w:rPr>
          <w:rFonts w:hint="cs"/>
          <w:rtl/>
        </w:rPr>
        <w:t xml:space="preserve"> مصلحت را</w:t>
      </w:r>
      <w:r>
        <w:rPr>
          <w:rFonts w:hint="cs"/>
          <w:rtl/>
        </w:rPr>
        <w:t xml:space="preserve"> </w:t>
      </w:r>
      <w:r w:rsidR="00DE2A63">
        <w:rPr>
          <w:rFonts w:hint="cs"/>
          <w:rtl/>
        </w:rPr>
        <w:t xml:space="preserve">تفویت </w:t>
      </w:r>
      <w:r w:rsidR="00395983">
        <w:rPr>
          <w:rFonts w:hint="cs"/>
          <w:rtl/>
        </w:rPr>
        <w:t>کرده</w:t>
      </w:r>
      <w:r w:rsidR="00DE2A63">
        <w:rPr>
          <w:rFonts w:hint="cs"/>
          <w:rtl/>
        </w:rPr>
        <w:t xml:space="preserve"> اند.</w:t>
      </w:r>
    </w:p>
    <w:p w:rsidR="00DE2A63" w:rsidRDefault="006D7777" w:rsidP="006D7777">
      <w:pPr>
        <w:ind w:firstLine="284"/>
        <w:jc w:val="both"/>
        <w:rPr>
          <w:rtl/>
        </w:rPr>
      </w:pPr>
      <w:r>
        <w:rPr>
          <w:rFonts w:hint="cs"/>
          <w:rtl/>
        </w:rPr>
        <w:t xml:space="preserve">در تفصیل این محقق این این نکته هم ملاحظه شود که </w:t>
      </w:r>
      <w:r w:rsidR="00661EF5">
        <w:rPr>
          <w:rFonts w:hint="cs"/>
          <w:rtl/>
        </w:rPr>
        <w:t>اکثر روایات به امثال محمد بن مسلم و زراره القاء شده و امام</w:t>
      </w:r>
      <w:r w:rsidR="007B3859">
        <w:rPr>
          <w:rFonts w:hint="cs"/>
          <w:rtl/>
        </w:rPr>
        <w:t xml:space="preserve"> هم در مقام تعلیم بوده اند و لذا در تأخیر بیان اشکالی نیست. اما </w:t>
      </w:r>
      <w:r w:rsidR="00FE1107">
        <w:rPr>
          <w:rFonts w:hint="cs"/>
          <w:rtl/>
        </w:rPr>
        <w:t xml:space="preserve">اگر عام را به مستفتی بگویند سپس بعد از بیست سال خاص آن را به شخص دیگر بگویند </w:t>
      </w:r>
      <w:r w:rsidR="00975025">
        <w:rPr>
          <w:rFonts w:hint="cs"/>
          <w:rtl/>
        </w:rPr>
        <w:t>عرفیت ندارد که این خاص بیان باشد برای آن عامی که بیست سال پیش به یک انسان دیگر گفته شده بود.</w:t>
      </w:r>
    </w:p>
    <w:p w:rsidR="00975025" w:rsidRDefault="00975025" w:rsidP="0020146A">
      <w:pPr>
        <w:ind w:firstLine="284"/>
        <w:jc w:val="both"/>
        <w:rPr>
          <w:rtl/>
        </w:rPr>
      </w:pPr>
      <w:r>
        <w:rPr>
          <w:rFonts w:hint="cs"/>
          <w:rtl/>
        </w:rPr>
        <w:t xml:space="preserve">اما در نظر تحقیق </w:t>
      </w:r>
      <w:r w:rsidR="00DE3A01">
        <w:rPr>
          <w:rFonts w:hint="cs"/>
          <w:rtl/>
        </w:rPr>
        <w:t xml:space="preserve">اگر </w:t>
      </w:r>
      <w:r w:rsidR="00D04643">
        <w:rPr>
          <w:rFonts w:hint="cs"/>
          <w:rtl/>
        </w:rPr>
        <w:t>تأخیر بیان در</w:t>
      </w:r>
      <w:r w:rsidR="00FE27AF">
        <w:rPr>
          <w:rFonts w:hint="cs"/>
          <w:rtl/>
        </w:rPr>
        <w:t xml:space="preserve"> مقام تعلیم </w:t>
      </w:r>
      <w:r w:rsidR="00D04643">
        <w:rPr>
          <w:rFonts w:hint="cs"/>
          <w:rtl/>
        </w:rPr>
        <w:t xml:space="preserve">چنین بزرگانی </w:t>
      </w:r>
      <w:r w:rsidR="00FE27AF">
        <w:rPr>
          <w:rFonts w:hint="cs"/>
          <w:rtl/>
        </w:rPr>
        <w:t>موجب ضلالت بسیاری از مردم می شد،</w:t>
      </w:r>
      <w:r w:rsidR="00D04643">
        <w:rPr>
          <w:rFonts w:hint="cs"/>
          <w:rtl/>
        </w:rPr>
        <w:t xml:space="preserve"> زیرا آنها به عام بدون اطلاع از خاص فتوا می دادند و این موجب تفویت مصلحت</w:t>
      </w:r>
      <w:r w:rsidR="00237FAB">
        <w:rPr>
          <w:rFonts w:hint="cs"/>
          <w:rtl/>
        </w:rPr>
        <w:t xml:space="preserve"> و القاء در مفسده می شد، لذا با فرقی که آن محققین بین احکام تعلیمه و افتائیه می گذارند اشکال در احکام تعلیمیه شدیدتر است.</w:t>
      </w:r>
      <w:r w:rsidR="00893961">
        <w:rPr>
          <w:rFonts w:hint="cs"/>
          <w:rtl/>
        </w:rPr>
        <w:t xml:space="preserve"> مخاطب احکام تعلمیه انسان هایی با استعداد و با توجه هستند و به عمومات و اطلاقات تمسک میکنند.</w:t>
      </w:r>
      <w:r w:rsidR="003020D8">
        <w:rPr>
          <w:rFonts w:hint="cs"/>
          <w:rtl/>
        </w:rPr>
        <w:t xml:space="preserve"> بقال و کاسب نیستند که عموم را درست نفهمند.</w:t>
      </w:r>
    </w:p>
    <w:p w:rsidR="00893961" w:rsidRDefault="00893961" w:rsidP="00893961">
      <w:pPr>
        <w:ind w:firstLine="284"/>
        <w:jc w:val="both"/>
        <w:rPr>
          <w:rtl/>
        </w:rPr>
      </w:pPr>
      <w:r>
        <w:rPr>
          <w:rFonts w:hint="cs"/>
          <w:rtl/>
        </w:rPr>
        <w:lastRenderedPageBreak/>
        <w:t>ما نیز</w:t>
      </w:r>
      <w:r w:rsidR="003020D8">
        <w:rPr>
          <w:rFonts w:hint="cs"/>
          <w:rtl/>
        </w:rPr>
        <w:t xml:space="preserve"> وقتی سؤالی را طلبه می پرسد بیشتر توضیح می دهیم، قید را ذکر میکنیم مبادا اطلاق گیری کرده و به دیگران نقل کند.</w:t>
      </w:r>
    </w:p>
    <w:p w:rsidR="00237FAB" w:rsidRDefault="0020146A" w:rsidP="001F1C7F">
      <w:pPr>
        <w:ind w:firstLine="284"/>
        <w:jc w:val="both"/>
        <w:rPr>
          <w:rtl/>
        </w:rPr>
      </w:pPr>
      <w:r>
        <w:rPr>
          <w:rFonts w:hint="cs"/>
          <w:rtl/>
        </w:rPr>
        <w:t>در نظر تحقیق بین خطابات تعلمیه و خطابات افتائیه فرقی نیست، زیرا تعلیم ائمه به گونه تعلیم مدرسه نبوده است، زیرا ایشان به بزرگانی همچون زراره و محمد بن مسلم تعلیم می کردند تا آنها و امثالشان به مردم فتوا دهند،</w:t>
      </w:r>
      <w:r w:rsidR="001F1C7F">
        <w:rPr>
          <w:rFonts w:hint="cs"/>
          <w:rtl/>
        </w:rPr>
        <w:t xml:space="preserve"> در همه این موارد بحث از تخصیص و تقیید است [به همان بیان عدم قبح تأخی بیان] و نسخ و تعارض معنایی ندارد.</w:t>
      </w:r>
    </w:p>
    <w:p w:rsidR="002533AD" w:rsidRDefault="002533AD" w:rsidP="004A387E">
      <w:pPr>
        <w:pStyle w:val="Heading9"/>
        <w:rPr>
          <w:rtl/>
        </w:rPr>
      </w:pPr>
      <w:bookmarkStart w:id="8" w:name="_Toc480772966"/>
      <w:r>
        <w:rPr>
          <w:rFonts w:hint="cs"/>
          <w:rtl/>
        </w:rPr>
        <w:t>نسخ</w:t>
      </w:r>
      <w:r w:rsidR="004A387E">
        <w:rPr>
          <w:rFonts w:hint="cs"/>
          <w:rtl/>
        </w:rPr>
        <w:t xml:space="preserve"> حکم ظاهری(آخوند)</w:t>
      </w:r>
      <w:bookmarkEnd w:id="8"/>
    </w:p>
    <w:p w:rsidR="002533AD" w:rsidRDefault="002533AD" w:rsidP="001F1C7F">
      <w:pPr>
        <w:ind w:firstLine="284"/>
        <w:jc w:val="both"/>
        <w:rPr>
          <w:rtl/>
        </w:rPr>
      </w:pPr>
      <w:r>
        <w:rPr>
          <w:rFonts w:hint="cs"/>
          <w:rtl/>
        </w:rPr>
        <w:t>مرحوم</w:t>
      </w:r>
      <w:r w:rsidR="004A387E">
        <w:rPr>
          <w:rFonts w:hint="cs"/>
          <w:rtl/>
        </w:rPr>
        <w:t xml:space="preserve"> آخوند در پایان می فرمایند اگر خصوصات را ناسخ عمومات بدانیم</w:t>
      </w:r>
      <w:r w:rsidR="00D66465">
        <w:rPr>
          <w:rFonts w:hint="cs"/>
          <w:rtl/>
        </w:rPr>
        <w:t xml:space="preserve"> به معنای ناسخ احکام واقعی گفتنی نیست و اما</w:t>
      </w:r>
      <w:r w:rsidR="004A387E">
        <w:rPr>
          <w:rFonts w:hint="cs"/>
          <w:rtl/>
        </w:rPr>
        <w:t xml:space="preserve"> </w:t>
      </w:r>
      <w:r w:rsidR="0018658C">
        <w:rPr>
          <w:rFonts w:hint="cs"/>
          <w:rtl/>
        </w:rPr>
        <w:t>به این معنا که خاص ناسخ حکم ظاهری عام و مبی</w:t>
      </w:r>
      <w:r w:rsidR="00980A59">
        <w:rPr>
          <w:rFonts w:hint="cs"/>
          <w:rtl/>
        </w:rPr>
        <w:t>ّ</w:t>
      </w:r>
      <w:r w:rsidR="0018658C">
        <w:rPr>
          <w:rFonts w:hint="cs"/>
          <w:rtl/>
        </w:rPr>
        <w:t>ن حکم واقعی باشد، اشکالی در آن نخواهد بود.</w:t>
      </w:r>
    </w:p>
    <w:p w:rsidR="0018658C" w:rsidRDefault="0018658C" w:rsidP="001F1C7F">
      <w:pPr>
        <w:ind w:firstLine="284"/>
        <w:jc w:val="both"/>
        <w:rPr>
          <w:rtl/>
        </w:rPr>
      </w:pPr>
      <w:r>
        <w:rPr>
          <w:rFonts w:hint="cs"/>
          <w:rtl/>
        </w:rPr>
        <w:t xml:space="preserve">ریشه این نظریه آخوند </w:t>
      </w:r>
      <w:r w:rsidR="00C3106A">
        <w:rPr>
          <w:rFonts w:hint="cs"/>
          <w:rtl/>
        </w:rPr>
        <w:t xml:space="preserve">بر می گردد به نظریه ایشان در عدم فعلیت احکام واقعی در ظرف جهل، وقتی عام صادر می شود و مکلف به خاص آن ظفر </w:t>
      </w:r>
      <w:r w:rsidR="002D4B36">
        <w:rPr>
          <w:rFonts w:hint="cs"/>
          <w:rtl/>
        </w:rPr>
        <w:t>پیدا نکرده است حکم واقعی در حق او فعلی نشده است و وظیفه اش عمل به حکم ظاهری است و با ظفر به خاص حکم ظاهری در حق او مرتفع می شود</w:t>
      </w:r>
      <w:r w:rsidR="006A0114">
        <w:rPr>
          <w:rFonts w:hint="cs"/>
          <w:rtl/>
        </w:rPr>
        <w:t>.</w:t>
      </w:r>
    </w:p>
    <w:p w:rsidR="001F1C7F" w:rsidRDefault="00CE08F0" w:rsidP="00CE08F0">
      <w:pPr>
        <w:pStyle w:val="Heading5"/>
        <w:rPr>
          <w:rtl/>
        </w:rPr>
      </w:pPr>
      <w:bookmarkStart w:id="9" w:name="_Toc480772967"/>
      <w:r>
        <w:rPr>
          <w:rFonts w:hint="cs"/>
          <w:rtl/>
        </w:rPr>
        <w:t xml:space="preserve">مورد چهارم </w:t>
      </w:r>
      <w:r w:rsidR="00D66465">
        <w:rPr>
          <w:rFonts w:hint="cs"/>
          <w:rtl/>
        </w:rPr>
        <w:t>تقدم منطوق بر مفهوم</w:t>
      </w:r>
      <w:bookmarkEnd w:id="9"/>
    </w:p>
    <w:p w:rsidR="00053BF9" w:rsidRDefault="00053BF9" w:rsidP="00053BF9">
      <w:pPr>
        <w:ind w:firstLine="284"/>
        <w:jc w:val="both"/>
        <w:rPr>
          <w:rFonts w:hint="cs"/>
          <w:rtl/>
        </w:rPr>
      </w:pPr>
      <w:r>
        <w:rPr>
          <w:rFonts w:hint="cs"/>
          <w:rtl/>
        </w:rPr>
        <w:t>برخی از محققین این مورد را هم ذکر کرده اند و مرحوم آخوند هم در جلد یک کفایه به این مورد اشاره دارد.</w:t>
      </w:r>
    </w:p>
    <w:p w:rsidR="00792D10" w:rsidRDefault="00053BF9" w:rsidP="00BD4392">
      <w:pPr>
        <w:ind w:firstLine="284"/>
        <w:jc w:val="both"/>
        <w:rPr>
          <w:rFonts w:hint="cs"/>
          <w:rtl/>
        </w:rPr>
      </w:pPr>
      <w:r>
        <w:rPr>
          <w:rFonts w:hint="cs"/>
          <w:rtl/>
        </w:rPr>
        <w:t>یکی</w:t>
      </w:r>
      <w:r w:rsidR="00BC656D">
        <w:rPr>
          <w:rFonts w:hint="cs"/>
          <w:rtl/>
        </w:rPr>
        <w:t xml:space="preserve"> دیگر از قرائن نوعیه که موجب تقدم می شود و از</w:t>
      </w:r>
      <w:r w:rsidR="00BD4392">
        <w:rPr>
          <w:rFonts w:hint="cs"/>
          <w:rtl/>
        </w:rPr>
        <w:t xml:space="preserve"> تحت شمول اخبار علاجیه خارج است</w:t>
      </w:r>
      <w:r w:rsidR="00BC656D">
        <w:rPr>
          <w:rFonts w:hint="cs"/>
          <w:rtl/>
        </w:rPr>
        <w:t xml:space="preserve"> تقدم منطوق بر مفهوم می باشد.</w:t>
      </w:r>
    </w:p>
    <w:p w:rsidR="00BC656D" w:rsidRDefault="00615312" w:rsidP="00E846FB">
      <w:pPr>
        <w:ind w:firstLine="284"/>
        <w:jc w:val="both"/>
        <w:rPr>
          <w:rFonts w:hint="cs"/>
          <w:rtl/>
        </w:rPr>
      </w:pPr>
      <w:r>
        <w:rPr>
          <w:rFonts w:hint="cs"/>
          <w:rtl/>
        </w:rPr>
        <w:t>زمانی که بین مفهوم و منطوق تعارض باشد و امر دوران داشته باشد بین آنها منطوق مقدم است چون منطوق اظهر از مفهوم می باشد.</w:t>
      </w:r>
    </w:p>
    <w:p w:rsidR="00615312" w:rsidRDefault="00615312" w:rsidP="004F3ECA">
      <w:pPr>
        <w:pStyle w:val="Heading6"/>
        <w:rPr>
          <w:rtl/>
        </w:rPr>
      </w:pPr>
      <w:bookmarkStart w:id="10" w:name="_Toc480772968"/>
      <w:r>
        <w:rPr>
          <w:rFonts w:hint="cs"/>
          <w:rtl/>
        </w:rPr>
        <w:t>مناقشه:</w:t>
      </w:r>
      <w:r w:rsidR="00927A39">
        <w:rPr>
          <w:rFonts w:hint="cs"/>
          <w:rtl/>
        </w:rPr>
        <w:t xml:space="preserve"> اظهر بودن مفهوم در بعضی اوقات</w:t>
      </w:r>
      <w:r>
        <w:rPr>
          <w:rFonts w:hint="cs"/>
          <w:rtl/>
        </w:rPr>
        <w:t xml:space="preserve"> (محقق خراسانی)</w:t>
      </w:r>
      <w:bookmarkEnd w:id="10"/>
    </w:p>
    <w:p w:rsidR="00927A39" w:rsidRDefault="004F3ECA" w:rsidP="00E846FB">
      <w:pPr>
        <w:ind w:firstLine="284"/>
        <w:jc w:val="both"/>
        <w:rPr>
          <w:rFonts w:hint="cs"/>
          <w:rtl/>
        </w:rPr>
      </w:pPr>
      <w:r>
        <w:rPr>
          <w:rFonts w:hint="cs"/>
          <w:rtl/>
        </w:rPr>
        <w:t>مرحوم آخوند</w:t>
      </w:r>
      <w:r w:rsidR="00E901C9">
        <w:rPr>
          <w:rFonts w:hint="cs"/>
          <w:rtl/>
        </w:rPr>
        <w:t xml:space="preserve"> در یک جای کفایه</w:t>
      </w:r>
      <w:r w:rsidR="00E901C9">
        <w:rPr>
          <w:rStyle w:val="FootnoteReference"/>
          <w:rtl/>
        </w:rPr>
        <w:footnoteReference w:id="6"/>
      </w:r>
      <w:r w:rsidR="00E901C9">
        <w:rPr>
          <w:rFonts w:hint="cs"/>
          <w:rtl/>
        </w:rPr>
        <w:t xml:space="preserve"> می فرمایند: «</w:t>
      </w:r>
      <w:r w:rsidR="009D5644">
        <w:rPr>
          <w:rFonts w:hint="cs"/>
          <w:rtl/>
        </w:rPr>
        <w:t xml:space="preserve">چه بسا مفهوم اظهر از منطوق باشد و لذا تقدم با آن خواهد بود و اینکه ادعای می شود منطوق اظهر از مفهوم است به خاطر آن است که دلالت منطوق وضعی است و دلالت </w:t>
      </w:r>
      <w:r w:rsidR="00F00E60">
        <w:rPr>
          <w:rFonts w:hint="cs"/>
          <w:rtl/>
        </w:rPr>
        <w:t>مفهوم وضعی نیست</w:t>
      </w:r>
      <w:r w:rsidR="000A39BD">
        <w:rPr>
          <w:rFonts w:hint="cs"/>
          <w:rtl/>
        </w:rPr>
        <w:t xml:space="preserve">، بلی </w:t>
      </w:r>
      <w:r w:rsidR="000A39BD">
        <w:rPr>
          <w:rFonts w:hint="cs"/>
          <w:rtl/>
        </w:rPr>
        <w:lastRenderedPageBreak/>
        <w:t>اگر تمامی مفاهیم با اطلاق دلالت بر مفهوم می کردند این ادعا درست بود که منطوق مقدم است بر مفهوم اما برخی از مفاهیم بالوضع بر مفهوم دلالت می کنند</w:t>
      </w:r>
      <w:r w:rsidR="00F00E60">
        <w:rPr>
          <w:rFonts w:hint="cs"/>
          <w:rtl/>
        </w:rPr>
        <w:t>».</w:t>
      </w:r>
    </w:p>
    <w:p w:rsidR="00F00E60" w:rsidRDefault="00F00E60" w:rsidP="00E846FB">
      <w:pPr>
        <w:ind w:firstLine="284"/>
        <w:jc w:val="both"/>
        <w:rPr>
          <w:rFonts w:hint="cs"/>
          <w:rtl/>
        </w:rPr>
      </w:pPr>
      <w:r>
        <w:rPr>
          <w:rFonts w:hint="cs"/>
          <w:rtl/>
        </w:rPr>
        <w:t>بهترین جمله ای که مفهوم دارد جمله شرط است و مفهوم داشتن این جمله با اطلاق است</w:t>
      </w:r>
      <w:r w:rsidR="00E63C54">
        <w:rPr>
          <w:rFonts w:hint="cs"/>
          <w:rtl/>
        </w:rPr>
        <w:t xml:space="preserve"> مثلاً دلالت جمله «ان جائک زید فاکرمه» بر انتفای وجوب اکرام هنگ</w:t>
      </w:r>
      <w:r w:rsidR="00E043E1">
        <w:rPr>
          <w:rFonts w:hint="cs"/>
          <w:rtl/>
        </w:rPr>
        <w:t>ام انتفای مجیئ زید به خاطر آن است که به طور مطلق بیان کرده است که «زیدٌ» نگفته است که اگر کتاب [و نامه] او هم آمد اکرام کن، [و نگفته که اگر تو رفتی نزد زید باز اکرام واجب است]</w:t>
      </w:r>
      <w:r w:rsidR="00B90CC9">
        <w:rPr>
          <w:rFonts w:hint="cs"/>
          <w:rtl/>
        </w:rPr>
        <w:t>.</w:t>
      </w:r>
    </w:p>
    <w:p w:rsidR="00B90CC9" w:rsidRDefault="00B90CC9" w:rsidP="00E846FB">
      <w:pPr>
        <w:ind w:firstLine="284"/>
        <w:jc w:val="both"/>
        <w:rPr>
          <w:rtl/>
        </w:rPr>
      </w:pPr>
      <w:r>
        <w:rPr>
          <w:rFonts w:hint="cs"/>
          <w:rtl/>
        </w:rPr>
        <w:t>لکن برخی جاها مفهوم اظهر است مثلاً مفهوم استثناء که از کلمه «الا» فهمیده می شود بالوضع است، یا مفهوم غایت بالوضع است</w:t>
      </w:r>
      <w:r w:rsidR="007E4E75">
        <w:rPr>
          <w:rFonts w:hint="cs"/>
          <w:rtl/>
        </w:rPr>
        <w:t>. حتی برخی در مفهوم شرط نیز گفته اند که با وضع دلالت بر مفهوم می کند که در این صورت بحث از مفهوم شرط صغروی می شود.</w:t>
      </w:r>
    </w:p>
    <w:p w:rsidR="007E4E75" w:rsidRDefault="002F42DB" w:rsidP="002F42DB">
      <w:pPr>
        <w:ind w:firstLine="284"/>
        <w:jc w:val="both"/>
        <w:rPr>
          <w:rFonts w:hint="cs"/>
          <w:rtl/>
        </w:rPr>
      </w:pPr>
      <w:r>
        <w:rPr>
          <w:rFonts w:hint="cs"/>
          <w:rtl/>
        </w:rPr>
        <w:t xml:space="preserve">محقق نائنیی سخنی دارند که در فقه مفید است ایشان فرموده اند: </w:t>
      </w:r>
      <w:r w:rsidR="007E4E75">
        <w:rPr>
          <w:rFonts w:hint="cs"/>
          <w:rtl/>
        </w:rPr>
        <w:t>بین مفاهیم نیز برخی از اظهر دیگر</w:t>
      </w:r>
      <w:r w:rsidR="00A56A66">
        <w:rPr>
          <w:rFonts w:hint="cs"/>
          <w:rtl/>
        </w:rPr>
        <w:t>ی</w:t>
      </w:r>
      <w:r w:rsidR="0071058F">
        <w:rPr>
          <w:rFonts w:hint="cs"/>
          <w:rtl/>
        </w:rPr>
        <w:t xml:space="preserve"> است،</w:t>
      </w:r>
      <w:r>
        <w:rPr>
          <w:rFonts w:hint="cs"/>
          <w:rtl/>
        </w:rPr>
        <w:t xml:space="preserve"> مفهوم غایت اظهر از مفهوم شرط می باشد هر جند مفهوم شرط هم بالوضع باشد، روزه بگیر تا شب، دلالتش بر اینکه بعد از آن لحظه روزه نگیر، دلالت قویی است.</w:t>
      </w:r>
    </w:p>
    <w:p w:rsidR="002F42DB" w:rsidRDefault="002F42DB" w:rsidP="003F5D92">
      <w:pPr>
        <w:ind w:firstLine="284"/>
        <w:jc w:val="both"/>
        <w:rPr>
          <w:rtl/>
        </w:rPr>
      </w:pPr>
      <w:r>
        <w:rPr>
          <w:rFonts w:hint="cs"/>
          <w:rtl/>
        </w:rPr>
        <w:t>مرحوم</w:t>
      </w:r>
      <w:r w:rsidR="00873790">
        <w:rPr>
          <w:rFonts w:hint="cs"/>
          <w:rtl/>
        </w:rPr>
        <w:t xml:space="preserve"> آخوند در مفهوم غایت فرموده است «</w:t>
      </w:r>
      <w:r w:rsidR="00873790" w:rsidRPr="00873790">
        <w:rPr>
          <w:rStyle w:val="SubtleEmphasis"/>
          <w:rFonts w:hint="cs"/>
          <w:rtl/>
        </w:rPr>
        <w:t>و</w:t>
      </w:r>
      <w:r w:rsidR="00873790" w:rsidRPr="00873790">
        <w:rPr>
          <w:rStyle w:val="SubtleEmphasis"/>
          <w:rtl/>
        </w:rPr>
        <w:t xml:space="preserve"> </w:t>
      </w:r>
      <w:r w:rsidR="00873790" w:rsidRPr="00873790">
        <w:rPr>
          <w:rStyle w:val="SubtleEmphasis"/>
          <w:rFonts w:hint="cs"/>
          <w:rtl/>
        </w:rPr>
        <w:t>إلا</w:t>
      </w:r>
      <w:r w:rsidR="00873790" w:rsidRPr="00873790">
        <w:rPr>
          <w:rStyle w:val="SubtleEmphasis"/>
          <w:rtl/>
        </w:rPr>
        <w:t xml:space="preserve"> </w:t>
      </w:r>
      <w:r w:rsidR="00873790" w:rsidRPr="00873790">
        <w:rPr>
          <w:rStyle w:val="SubtleEmphasis"/>
          <w:rFonts w:hint="cs"/>
          <w:rtl/>
        </w:rPr>
        <w:t>لما</w:t>
      </w:r>
      <w:r w:rsidR="00873790" w:rsidRPr="00873790">
        <w:rPr>
          <w:rStyle w:val="SubtleEmphasis"/>
          <w:rtl/>
        </w:rPr>
        <w:t xml:space="preserve"> </w:t>
      </w:r>
      <w:r w:rsidR="00873790" w:rsidRPr="00873790">
        <w:rPr>
          <w:rStyle w:val="SubtleEmphasis"/>
          <w:rFonts w:hint="cs"/>
          <w:rtl/>
        </w:rPr>
        <w:t>كان</w:t>
      </w:r>
      <w:r w:rsidR="00873790" w:rsidRPr="00873790">
        <w:rPr>
          <w:rStyle w:val="SubtleEmphasis"/>
          <w:rtl/>
        </w:rPr>
        <w:t xml:space="preserve"> </w:t>
      </w:r>
      <w:r w:rsidR="00873790" w:rsidRPr="00873790">
        <w:rPr>
          <w:rStyle w:val="SubtleEmphasis"/>
          <w:rFonts w:hint="cs"/>
          <w:rtl/>
        </w:rPr>
        <w:t>ما</w:t>
      </w:r>
      <w:r w:rsidR="00873790" w:rsidRPr="00873790">
        <w:rPr>
          <w:rStyle w:val="SubtleEmphasis"/>
          <w:rtl/>
        </w:rPr>
        <w:t xml:space="preserve"> </w:t>
      </w:r>
      <w:r w:rsidR="00873790" w:rsidRPr="00873790">
        <w:rPr>
          <w:rStyle w:val="SubtleEmphasis"/>
          <w:rFonts w:hint="cs"/>
          <w:rtl/>
        </w:rPr>
        <w:t>جعل</w:t>
      </w:r>
      <w:r w:rsidR="00873790" w:rsidRPr="00873790">
        <w:rPr>
          <w:rStyle w:val="SubtleEmphasis"/>
          <w:rtl/>
        </w:rPr>
        <w:t xml:space="preserve"> </w:t>
      </w:r>
      <w:r w:rsidR="00873790" w:rsidRPr="00873790">
        <w:rPr>
          <w:rStyle w:val="SubtleEmphasis"/>
          <w:rFonts w:hint="cs"/>
          <w:rtl/>
        </w:rPr>
        <w:t>غاية</w:t>
      </w:r>
      <w:r w:rsidR="00873790" w:rsidRPr="00873790">
        <w:rPr>
          <w:rStyle w:val="SubtleEmphasis"/>
          <w:rtl/>
        </w:rPr>
        <w:t xml:space="preserve"> </w:t>
      </w:r>
      <w:r w:rsidR="00873790" w:rsidRPr="00873790">
        <w:rPr>
          <w:rStyle w:val="SubtleEmphasis"/>
          <w:rFonts w:hint="cs"/>
          <w:rtl/>
        </w:rPr>
        <w:t>له</w:t>
      </w:r>
      <w:r w:rsidR="00873790" w:rsidRPr="00873790">
        <w:rPr>
          <w:rStyle w:val="SubtleEmphasis"/>
          <w:rtl/>
        </w:rPr>
        <w:t xml:space="preserve"> </w:t>
      </w:r>
      <w:r w:rsidR="00873790" w:rsidRPr="00873790">
        <w:rPr>
          <w:rStyle w:val="SubtleEmphasis"/>
          <w:rFonts w:hint="cs"/>
          <w:rtl/>
        </w:rPr>
        <w:t>بغاية</w:t>
      </w:r>
      <w:r w:rsidR="00873790" w:rsidRPr="00873790">
        <w:rPr>
          <w:rStyle w:val="SubtleEmphasis"/>
          <w:rtl/>
        </w:rPr>
        <w:t xml:space="preserve"> </w:t>
      </w:r>
      <w:r w:rsidR="00873790" w:rsidRPr="00873790">
        <w:rPr>
          <w:rStyle w:val="SubtleEmphasis"/>
          <w:rFonts w:hint="cs"/>
          <w:rtl/>
        </w:rPr>
        <w:t>و</w:t>
      </w:r>
      <w:r w:rsidR="00873790" w:rsidRPr="00873790">
        <w:rPr>
          <w:rStyle w:val="SubtleEmphasis"/>
          <w:rtl/>
        </w:rPr>
        <w:t xml:space="preserve"> </w:t>
      </w:r>
      <w:r w:rsidR="00873790" w:rsidRPr="00873790">
        <w:rPr>
          <w:rStyle w:val="SubtleEmphasis"/>
          <w:rFonts w:hint="cs"/>
          <w:rtl/>
        </w:rPr>
        <w:t>هو</w:t>
      </w:r>
      <w:r w:rsidR="00873790" w:rsidRPr="00873790">
        <w:rPr>
          <w:rStyle w:val="SubtleEmphasis"/>
          <w:rtl/>
        </w:rPr>
        <w:t xml:space="preserve"> </w:t>
      </w:r>
      <w:r w:rsidR="00873790" w:rsidRPr="00873790">
        <w:rPr>
          <w:rStyle w:val="SubtleEmphasis"/>
          <w:rFonts w:hint="cs"/>
          <w:rtl/>
        </w:rPr>
        <w:t>واضح</w:t>
      </w:r>
      <w:r w:rsidR="00873790" w:rsidRPr="00873790">
        <w:rPr>
          <w:rStyle w:val="SubtleEmphasis"/>
          <w:rtl/>
        </w:rPr>
        <w:t xml:space="preserve"> </w:t>
      </w:r>
      <w:r w:rsidR="00873790" w:rsidRPr="00873790">
        <w:rPr>
          <w:rStyle w:val="SubtleEmphasis"/>
          <w:rFonts w:hint="cs"/>
          <w:rtl/>
        </w:rPr>
        <w:t>إلى</w:t>
      </w:r>
      <w:r w:rsidR="00873790" w:rsidRPr="00873790">
        <w:rPr>
          <w:rStyle w:val="SubtleEmphasis"/>
          <w:rtl/>
        </w:rPr>
        <w:t xml:space="preserve"> </w:t>
      </w:r>
      <w:r w:rsidR="00873790" w:rsidRPr="00873790">
        <w:rPr>
          <w:rStyle w:val="SubtleEmphasis"/>
          <w:rFonts w:hint="cs"/>
          <w:rtl/>
        </w:rPr>
        <w:t>النهاية</w:t>
      </w:r>
      <w:r w:rsidR="00873790">
        <w:rPr>
          <w:rFonts w:hint="cs"/>
          <w:rtl/>
        </w:rPr>
        <w:t>»</w:t>
      </w:r>
      <w:r w:rsidR="00C14C56">
        <w:rPr>
          <w:rStyle w:val="FootnoteReference"/>
          <w:rtl/>
        </w:rPr>
        <w:footnoteReference w:id="7"/>
      </w:r>
      <w:r w:rsidR="003F5D92">
        <w:rPr>
          <w:rFonts w:hint="cs"/>
          <w:rtl/>
        </w:rPr>
        <w:t xml:space="preserve"> </w:t>
      </w:r>
      <w:r w:rsidR="003F5D92">
        <w:rPr>
          <w:rFonts w:hint="cs"/>
          <w:rtl/>
        </w:rPr>
        <w:t>برای اینکه سجع و قافیه درست شود</w:t>
      </w:r>
      <w:r w:rsidR="003F5D92">
        <w:rPr>
          <w:rFonts w:hint="cs"/>
          <w:rtl/>
        </w:rPr>
        <w:t xml:space="preserve"> اینگونه فرموده است لکن همینگونه است و مفهوم غایت اظهر است.</w:t>
      </w:r>
    </w:p>
    <w:p w:rsidR="00710571" w:rsidRDefault="00710571" w:rsidP="003F5D92">
      <w:pPr>
        <w:ind w:firstLine="284"/>
        <w:jc w:val="both"/>
        <w:rPr>
          <w:rtl/>
        </w:rPr>
      </w:pPr>
      <w:r>
        <w:rPr>
          <w:rFonts w:hint="cs"/>
          <w:rtl/>
        </w:rPr>
        <w:t>اختلافی بودن مفهوم شرط نشان آن است که مفهوم شرط وضوح بیشتری ندارد.</w:t>
      </w:r>
    </w:p>
    <w:p w:rsidR="00197502" w:rsidRDefault="00197502" w:rsidP="00710571">
      <w:pPr>
        <w:ind w:firstLine="284"/>
        <w:jc w:val="both"/>
        <w:rPr>
          <w:rtl/>
        </w:rPr>
      </w:pPr>
      <w:r>
        <w:rPr>
          <w:rFonts w:hint="cs"/>
          <w:rtl/>
        </w:rPr>
        <w:t>و بعید نیست مفهوم شرط اظهر از مفهوم وصف باشد، همانا مفهوم وصف مقداری ضعیف تر است.</w:t>
      </w:r>
      <w:r w:rsidR="00710571">
        <w:rPr>
          <w:rFonts w:hint="cs"/>
          <w:rtl/>
        </w:rPr>
        <w:t xml:space="preserve"> </w:t>
      </w:r>
      <w:r>
        <w:rPr>
          <w:rFonts w:hint="cs"/>
          <w:rtl/>
        </w:rPr>
        <w:t>در جمله شرطیه گفته می شود «اگر عالم بود اکرام کن»</w:t>
      </w:r>
      <w:r w:rsidR="00710571">
        <w:rPr>
          <w:rFonts w:hint="cs"/>
          <w:rtl/>
        </w:rPr>
        <w:t xml:space="preserve">. </w:t>
      </w:r>
      <w:r>
        <w:rPr>
          <w:rFonts w:hint="cs"/>
          <w:rtl/>
        </w:rPr>
        <w:t>در جمله وصفیه گفته می شود «عالم را اکرام کن»</w:t>
      </w:r>
      <w:r w:rsidR="00710571">
        <w:rPr>
          <w:rFonts w:hint="cs"/>
          <w:rtl/>
        </w:rPr>
        <w:t>. مفهوم شرط مقداری بار معنای بیشتر دارد، و مفهوم وصف ضعیف تر است</w:t>
      </w:r>
      <w:r w:rsidR="006F49F5">
        <w:rPr>
          <w:rFonts w:hint="cs"/>
          <w:rtl/>
        </w:rPr>
        <w:t>.</w:t>
      </w:r>
      <w:r w:rsidR="00B9361C">
        <w:rPr>
          <w:rFonts w:hint="cs"/>
          <w:rtl/>
        </w:rPr>
        <w:t xml:space="preserve"> برای همین نکته بسیاری از علما منکر مفهوم وصف هستند و </w:t>
      </w:r>
      <w:r w:rsidR="0066754B">
        <w:rPr>
          <w:rFonts w:hint="cs"/>
          <w:rtl/>
        </w:rPr>
        <w:t>بسیاری هم قائل به مفهوم شرط می باشند.</w:t>
      </w:r>
    </w:p>
    <w:p w:rsidR="0066754B" w:rsidRDefault="00F116C4" w:rsidP="00710571">
      <w:pPr>
        <w:ind w:firstLine="284"/>
        <w:jc w:val="both"/>
        <w:rPr>
          <w:rFonts w:hint="cs"/>
          <w:rtl/>
        </w:rPr>
      </w:pPr>
      <w:r>
        <w:rPr>
          <w:rFonts w:hint="cs"/>
          <w:rtl/>
        </w:rPr>
        <w:t xml:space="preserve">بحث از موارد جمع عرفی در قرائن عامه ای بود که عرفا موجب تقدم دلیلی بر دلیل دیگر بود، و مقداری از را آخوند به تبع شیخ انصاری مطرح کرد و محقق نائینی تکمیل نمود، زیرا </w:t>
      </w:r>
      <w:r w:rsidR="001D0A71">
        <w:rPr>
          <w:rFonts w:hint="cs"/>
          <w:rtl/>
        </w:rPr>
        <w:t xml:space="preserve">فقه در دست </w:t>
      </w:r>
      <w:r>
        <w:rPr>
          <w:rFonts w:hint="cs"/>
          <w:rtl/>
        </w:rPr>
        <w:t>نائینی</w:t>
      </w:r>
      <w:r w:rsidR="001D0A71">
        <w:rPr>
          <w:rFonts w:hint="cs"/>
          <w:rtl/>
        </w:rPr>
        <w:t xml:space="preserve"> بوده و</w:t>
      </w:r>
      <w:r>
        <w:rPr>
          <w:rFonts w:hint="cs"/>
          <w:rtl/>
        </w:rPr>
        <w:t xml:space="preserve"> در فقه به این مباحث نیاز داشته است</w:t>
      </w:r>
      <w:r w:rsidR="001D0A71">
        <w:rPr>
          <w:rFonts w:hint="cs"/>
          <w:rtl/>
        </w:rPr>
        <w:t xml:space="preserve">، لذا </w:t>
      </w:r>
      <w:r w:rsidR="00CA0552">
        <w:rPr>
          <w:rFonts w:hint="cs"/>
          <w:rtl/>
        </w:rPr>
        <w:t>تعارض مطلق بدلی و شمولی و مفاهیم را اضافه کرد.</w:t>
      </w:r>
    </w:p>
    <w:p w:rsidR="00F116C4" w:rsidRDefault="00CA0552" w:rsidP="00CA0552">
      <w:pPr>
        <w:ind w:firstLine="284"/>
        <w:jc w:val="both"/>
        <w:rPr>
          <w:rFonts w:hint="cs"/>
          <w:rtl/>
        </w:rPr>
      </w:pPr>
      <w:r>
        <w:rPr>
          <w:rFonts w:hint="cs"/>
          <w:rtl/>
        </w:rPr>
        <w:lastRenderedPageBreak/>
        <w:t xml:space="preserve">بحث از اکثر قرائن عامه در اینجا پایان یافت و </w:t>
      </w:r>
      <w:r w:rsidR="00F116C4">
        <w:rPr>
          <w:rFonts w:hint="cs"/>
          <w:rtl/>
        </w:rPr>
        <w:t>بقیه قرائن هم قرائن خاصه ای است که در موردی ممکن است وجود داشته باشد و موجب تقدم باشد</w:t>
      </w:r>
      <w:r>
        <w:rPr>
          <w:rFonts w:hint="cs"/>
          <w:rtl/>
        </w:rPr>
        <w:t>.</w:t>
      </w:r>
    </w:p>
    <w:p w:rsidR="00817652" w:rsidRDefault="00817652" w:rsidP="00817652">
      <w:pPr>
        <w:pStyle w:val="Heading2"/>
        <w:rPr>
          <w:rtl/>
        </w:rPr>
      </w:pPr>
      <w:bookmarkStart w:id="11" w:name="_Toc480772969"/>
      <w:r>
        <w:rPr>
          <w:rFonts w:hint="cs"/>
          <w:rtl/>
        </w:rPr>
        <w:t>انقلاب نسبت</w:t>
      </w:r>
      <w:bookmarkEnd w:id="11"/>
    </w:p>
    <w:p w:rsidR="006F49F5" w:rsidRDefault="00817652" w:rsidP="00710571">
      <w:pPr>
        <w:ind w:firstLine="284"/>
        <w:jc w:val="both"/>
        <w:rPr>
          <w:rFonts w:hint="cs"/>
          <w:rtl/>
        </w:rPr>
      </w:pPr>
      <w:r>
        <w:rPr>
          <w:rFonts w:hint="cs"/>
          <w:rtl/>
        </w:rPr>
        <w:t>بحث از انقلاب نسبت بحث مهمی است و در فقه ثمره بسیاری دارد.</w:t>
      </w:r>
    </w:p>
    <w:p w:rsidR="00817652" w:rsidRDefault="00817652" w:rsidP="00710571">
      <w:pPr>
        <w:ind w:firstLine="284"/>
        <w:jc w:val="both"/>
        <w:rPr>
          <w:rFonts w:hint="cs"/>
          <w:rtl/>
        </w:rPr>
      </w:pPr>
      <w:r>
        <w:rPr>
          <w:rFonts w:hint="cs"/>
          <w:rtl/>
        </w:rPr>
        <w:t>انقلاب نسبت چیست؟</w:t>
      </w:r>
    </w:p>
    <w:p w:rsidR="00817652" w:rsidRDefault="00817652" w:rsidP="00710571">
      <w:pPr>
        <w:ind w:firstLine="284"/>
        <w:jc w:val="both"/>
        <w:rPr>
          <w:rFonts w:hint="cs"/>
          <w:rtl/>
        </w:rPr>
      </w:pPr>
      <w:r>
        <w:rPr>
          <w:rFonts w:hint="cs"/>
          <w:rtl/>
        </w:rPr>
        <w:t>انقلاب نسبت</w:t>
      </w:r>
      <w:r w:rsidR="008A1CF5">
        <w:rPr>
          <w:rFonts w:hint="cs"/>
          <w:rtl/>
        </w:rPr>
        <w:t xml:space="preserve"> یعنی دو خطاب در دست داریم که</w:t>
      </w:r>
      <w:r>
        <w:rPr>
          <w:rFonts w:hint="cs"/>
          <w:rtl/>
        </w:rPr>
        <w:t xml:space="preserve"> نسبتشان</w:t>
      </w:r>
      <w:r w:rsidR="008A1CF5">
        <w:rPr>
          <w:rFonts w:hint="cs"/>
          <w:rtl/>
        </w:rPr>
        <w:t xml:space="preserve"> با هم</w:t>
      </w:r>
      <w:r>
        <w:rPr>
          <w:rFonts w:hint="cs"/>
          <w:rtl/>
        </w:rPr>
        <w:t xml:space="preserve"> مثلاً تباین </w:t>
      </w:r>
      <w:r w:rsidR="008A1CF5">
        <w:rPr>
          <w:rFonts w:hint="cs"/>
          <w:rtl/>
        </w:rPr>
        <w:t>است</w:t>
      </w:r>
      <w:r w:rsidR="007F393B">
        <w:rPr>
          <w:rFonts w:hint="cs"/>
          <w:rtl/>
        </w:rPr>
        <w:t xml:space="preserve"> ـ</w:t>
      </w:r>
      <w:r w:rsidR="008A1CF5">
        <w:rPr>
          <w:rFonts w:hint="cs"/>
          <w:rtl/>
        </w:rPr>
        <w:t xml:space="preserve"> یا مثلاً عام و خاص من وجه یا مثلاً عام و خاص مطلق هستند</w:t>
      </w:r>
      <w:r w:rsidR="007F393B">
        <w:rPr>
          <w:rFonts w:hint="cs"/>
          <w:rtl/>
        </w:rPr>
        <w:t xml:space="preserve"> ـ و یک از آن خطابها یا هر دو دارای مخصص هستند، اگر بدون لحاظ مخصص نسبتشان را ملاحظه کنیم نس</w:t>
      </w:r>
      <w:r w:rsidR="00B44632">
        <w:rPr>
          <w:rFonts w:hint="cs"/>
          <w:rtl/>
        </w:rPr>
        <w:t>بت تباین با هم دارند و اگر یکی از خطاب ها را با خاصش تخصیص زده و نتیجه را با خطاب دیگر مقایسه کنیم نسبت منقلب می شود به عام و خاص مطلق مثلا یا نسبت دیگری.</w:t>
      </w:r>
    </w:p>
    <w:p w:rsidR="00B44632" w:rsidRDefault="00B44632" w:rsidP="00710571">
      <w:pPr>
        <w:ind w:firstLine="284"/>
        <w:jc w:val="both"/>
        <w:rPr>
          <w:rtl/>
        </w:rPr>
      </w:pPr>
      <w:r>
        <w:rPr>
          <w:rFonts w:hint="cs"/>
          <w:rtl/>
        </w:rPr>
        <w:t>محقق صدر می فرمایند یکی از خطاب ها مخصص داشته باشد که با لحاظ آن نسبت منقلب می شود، لکن در نظر تحقیق ممکن است یکی از خطاب ها مخصص داشته باشد و ممکن هم هست هر دو خطاب مخصص داشته باشند که با لحاظ مخصص هر دو خطاب نسبت اولیه منقلب به نسبت دیگری می شود.</w:t>
      </w:r>
    </w:p>
    <w:p w:rsidR="001073D1" w:rsidRDefault="001073D1" w:rsidP="00C80678">
      <w:pPr>
        <w:ind w:firstLine="284"/>
        <w:jc w:val="both"/>
        <w:rPr>
          <w:rFonts w:hint="cs"/>
          <w:rtl/>
        </w:rPr>
      </w:pPr>
      <w:r>
        <w:rPr>
          <w:rFonts w:hint="cs"/>
          <w:rtl/>
        </w:rPr>
        <w:t>قائلین به انقلاب نسبت می فرماید</w:t>
      </w:r>
      <w:r w:rsidR="005004E4">
        <w:rPr>
          <w:rFonts w:hint="cs"/>
          <w:rtl/>
        </w:rPr>
        <w:t>:</w:t>
      </w:r>
      <w:r>
        <w:rPr>
          <w:rFonts w:hint="cs"/>
          <w:rtl/>
        </w:rPr>
        <w:t xml:space="preserve"> باید ابتدا دلیل را با خاصش تخصیص زد</w:t>
      </w:r>
      <w:r w:rsidR="005004E4">
        <w:rPr>
          <w:rFonts w:hint="cs"/>
          <w:rtl/>
        </w:rPr>
        <w:t>ه</w:t>
      </w:r>
      <w:r>
        <w:rPr>
          <w:rFonts w:hint="cs"/>
          <w:rtl/>
        </w:rPr>
        <w:t xml:space="preserve"> و نسبت بعد از تخصیص را </w:t>
      </w:r>
      <w:r w:rsidR="00A15CE0">
        <w:rPr>
          <w:rFonts w:hint="cs"/>
          <w:rtl/>
        </w:rPr>
        <w:t>با معارض دیگر ملاحظه کرده و آثار تعارض را بار کرد. معیار در نسبت سنجی</w:t>
      </w:r>
      <w:r w:rsidR="00896BD0">
        <w:rPr>
          <w:rFonts w:hint="cs"/>
          <w:rtl/>
        </w:rPr>
        <w:t xml:space="preserve"> </w:t>
      </w:r>
      <w:r w:rsidR="00E6314F">
        <w:rPr>
          <w:rFonts w:hint="cs"/>
          <w:rtl/>
        </w:rPr>
        <w:t xml:space="preserve">ملاحظه «حجت» </w:t>
      </w:r>
      <w:r w:rsidR="00896BD0">
        <w:rPr>
          <w:rFonts w:hint="cs"/>
          <w:rtl/>
        </w:rPr>
        <w:t>می باشد نه «</w:t>
      </w:r>
      <w:r w:rsidR="00C80678">
        <w:rPr>
          <w:rFonts w:hint="cs"/>
          <w:rtl/>
        </w:rPr>
        <w:t>ظهورات</w:t>
      </w:r>
      <w:r w:rsidR="00896BD0">
        <w:rPr>
          <w:rFonts w:hint="cs"/>
          <w:rtl/>
        </w:rPr>
        <w:t>» لذا باید</w:t>
      </w:r>
      <w:r w:rsidR="00D01874">
        <w:rPr>
          <w:rFonts w:hint="cs"/>
          <w:rtl/>
        </w:rPr>
        <w:t xml:space="preserve"> دلیل را تخصیص زده و دید مقدار حجت چه مقدار است سپس نسبت بین این حجت با حجت معارضش را ملاحظه کرده و احکام و آثار تعارض را بار کرد.</w:t>
      </w:r>
      <w:r w:rsidR="00E6314F">
        <w:rPr>
          <w:rFonts w:hint="cs"/>
          <w:rtl/>
        </w:rPr>
        <w:t xml:space="preserve"> همانا معیار در عمل و فتوا ملاحظه نسبت </w:t>
      </w:r>
      <w:r w:rsidR="003962E2">
        <w:rPr>
          <w:rFonts w:hint="cs"/>
          <w:rtl/>
        </w:rPr>
        <w:t>ثانویه</w:t>
      </w:r>
      <w:r w:rsidR="00E6314F">
        <w:rPr>
          <w:rFonts w:hint="cs"/>
          <w:rtl/>
        </w:rPr>
        <w:t xml:space="preserve"> بعد از معلاجه</w:t>
      </w:r>
      <w:r w:rsidR="003962E2">
        <w:rPr>
          <w:rFonts w:hint="cs"/>
          <w:rtl/>
        </w:rPr>
        <w:t xml:space="preserve"> می باشد.</w:t>
      </w:r>
    </w:p>
    <w:p w:rsidR="005004E4" w:rsidRDefault="005004E4" w:rsidP="00710571">
      <w:pPr>
        <w:ind w:firstLine="284"/>
        <w:jc w:val="both"/>
        <w:rPr>
          <w:rtl/>
        </w:rPr>
      </w:pPr>
      <w:r>
        <w:rPr>
          <w:rFonts w:hint="cs"/>
          <w:rtl/>
        </w:rPr>
        <w:t xml:space="preserve">منکرین به انقلاب نسبت می فرمایند: </w:t>
      </w:r>
      <w:r w:rsidR="00A15CE0">
        <w:rPr>
          <w:rFonts w:hint="cs"/>
          <w:rtl/>
        </w:rPr>
        <w:t>معیار در نسبت سنجی ملاحظه متعارضین می باشد قبل از تخصیص</w:t>
      </w:r>
      <w:r w:rsidR="00D01874">
        <w:rPr>
          <w:rFonts w:hint="cs"/>
          <w:rtl/>
        </w:rPr>
        <w:t>،</w:t>
      </w:r>
      <w:r w:rsidR="00C80678">
        <w:rPr>
          <w:rFonts w:hint="cs"/>
          <w:rtl/>
        </w:rPr>
        <w:t xml:space="preserve"> معیار «ظهورات» می باشد نه «حجیت»</w:t>
      </w:r>
      <w:r w:rsidR="002A6CC8">
        <w:rPr>
          <w:rFonts w:hint="cs"/>
          <w:rtl/>
        </w:rPr>
        <w:t>. وقتی دو عام با هم تعارض کردند، تعارضشان قابل حل نیست و بایست احکام و آثار تعارض را بار کرد و صحیح نیست که یک عام را ابتدا با خاص تخصیص زده و نسبت عام مخصَّص را با دلیل دیگر ملاحظه کرد.</w:t>
      </w:r>
      <w:r w:rsidR="00275C9E">
        <w:rPr>
          <w:rFonts w:hint="cs"/>
          <w:rtl/>
        </w:rPr>
        <w:t xml:space="preserve"> با این کار این دو دلیل از تعارض خارج می شوند و نسبت سنجی در این زمان قیمتی ندارد.</w:t>
      </w:r>
    </w:p>
    <w:p w:rsidR="001A1EA5" w:rsidRPr="006162A2" w:rsidRDefault="00FB24C9" w:rsidP="00506A31">
      <w:pPr>
        <w:ind w:firstLine="284"/>
        <w:jc w:val="both"/>
        <w:rPr>
          <w:rtl/>
        </w:rPr>
      </w:pPr>
      <w:r>
        <w:rPr>
          <w:rFonts w:hint="cs"/>
          <w:rtl/>
        </w:rPr>
        <w:t>کلمات را ملاحظه بفرمایید ادامه بحث ان شاء الله جلسه بعد.</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409" w:rsidRDefault="00556409" w:rsidP="008B750B">
      <w:pPr>
        <w:spacing w:line="240" w:lineRule="auto"/>
      </w:pPr>
      <w:r>
        <w:separator/>
      </w:r>
    </w:p>
  </w:endnote>
  <w:endnote w:type="continuationSeparator" w:id="0">
    <w:p w:rsidR="00556409" w:rsidRDefault="0055640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06A31" w:rsidRPr="00506A31">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5C6C94" w:rsidP="001B6799">
          <w:pPr>
            <w:pStyle w:val="Footer"/>
            <w:bidi w:val="0"/>
            <w:rPr>
              <w:color w:val="808080" w:themeColor="background1" w:themeShade="80"/>
              <w:rtl/>
            </w:rPr>
          </w:pPr>
          <w:bookmarkStart w:id="19" w:name="BokAdres"/>
          <w:bookmarkEnd w:id="19"/>
          <w:r>
            <w:rPr>
              <w:color w:val="808080" w:themeColor="background1" w:themeShade="80"/>
            </w:rPr>
            <w:t>U1mg1_13960202-121_mb1_mfeb.ir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409" w:rsidRDefault="00556409" w:rsidP="008B750B">
      <w:pPr>
        <w:spacing w:line="240" w:lineRule="auto"/>
      </w:pPr>
      <w:r>
        <w:separator/>
      </w:r>
    </w:p>
  </w:footnote>
  <w:footnote w:type="continuationSeparator" w:id="0">
    <w:p w:rsidR="00556409" w:rsidRDefault="00556409" w:rsidP="008B750B">
      <w:pPr>
        <w:spacing w:line="240" w:lineRule="auto"/>
      </w:pPr>
      <w:r>
        <w:continuationSeparator/>
      </w:r>
    </w:p>
  </w:footnote>
  <w:footnote w:id="1">
    <w:p w:rsidR="00B03D79" w:rsidRDefault="00B03D79" w:rsidP="00B03D79">
      <w:pPr>
        <w:pStyle w:val="FootnoteText"/>
      </w:pPr>
      <w:r>
        <w:rPr>
          <w:rStyle w:val="FootnoteReference"/>
        </w:rPr>
        <w:footnoteRef/>
      </w:r>
      <w:r w:rsidRPr="00FE22C9">
        <w:rPr>
          <w:rtl/>
        </w:rPr>
        <w:t xml:space="preserve"> </w:t>
      </w:r>
      <w:hyperlink r:id="rId1" w:history="1">
        <w:r w:rsidRPr="00A62FC2">
          <w:rPr>
            <w:rStyle w:val="Hyperlink"/>
            <w:rFonts w:hint="cs"/>
            <w:rtl/>
          </w:rPr>
          <w:t>وسائل</w:t>
        </w:r>
        <w:r w:rsidRPr="00A62FC2">
          <w:rPr>
            <w:rStyle w:val="Hyperlink"/>
            <w:rtl/>
          </w:rPr>
          <w:t xml:space="preserve"> </w:t>
        </w:r>
        <w:r w:rsidRPr="00A62FC2">
          <w:rPr>
            <w:rStyle w:val="Hyperlink"/>
            <w:rFonts w:hint="cs"/>
            <w:rtl/>
          </w:rPr>
          <w:t>الشيعة،</w:t>
        </w:r>
        <w:r w:rsidRPr="00A62FC2">
          <w:rPr>
            <w:rStyle w:val="Hyperlink"/>
            <w:rtl/>
          </w:rPr>
          <w:t xml:space="preserve"> </w:t>
        </w:r>
        <w:r w:rsidRPr="00A62FC2">
          <w:rPr>
            <w:rStyle w:val="Hyperlink"/>
            <w:rFonts w:hint="cs"/>
            <w:rtl/>
          </w:rPr>
          <w:t>ج‏</w:t>
        </w:r>
        <w:r w:rsidRPr="00A62FC2">
          <w:rPr>
            <w:rStyle w:val="Hyperlink"/>
            <w:rtl/>
          </w:rPr>
          <w:t>13</w:t>
        </w:r>
        <w:r w:rsidRPr="00A62FC2">
          <w:rPr>
            <w:rStyle w:val="Hyperlink"/>
            <w:rFonts w:hint="cs"/>
            <w:rtl/>
          </w:rPr>
          <w:t>،</w:t>
        </w:r>
        <w:r w:rsidRPr="00A62FC2">
          <w:rPr>
            <w:rStyle w:val="Hyperlink"/>
            <w:rtl/>
          </w:rPr>
          <w:t xml:space="preserve"> </w:t>
        </w:r>
        <w:r w:rsidRPr="00A62FC2">
          <w:rPr>
            <w:rStyle w:val="Hyperlink"/>
            <w:rFonts w:hint="cs"/>
            <w:rtl/>
          </w:rPr>
          <w:t>ص</w:t>
        </w:r>
        <w:r w:rsidRPr="00A62FC2">
          <w:rPr>
            <w:rStyle w:val="Hyperlink"/>
            <w:rtl/>
          </w:rPr>
          <w:t>: 123</w:t>
        </w:r>
        <w:r w:rsidRPr="00A62FC2">
          <w:rPr>
            <w:rStyle w:val="Hyperlink"/>
            <w:rFonts w:hint="cs"/>
            <w:rtl/>
          </w:rPr>
          <w:t xml:space="preserve"> باب 10 من ابواب کفارات الاستمتاع فی الإحرام ح 1</w:t>
        </w:r>
      </w:hyperlink>
      <w:r>
        <w:rPr>
          <w:rFonts w:hint="cs"/>
          <w:rtl/>
        </w:rPr>
        <w:t>.</w:t>
      </w:r>
    </w:p>
  </w:footnote>
  <w:footnote w:id="2">
    <w:p w:rsidR="00984491" w:rsidRDefault="00984491" w:rsidP="00984491">
      <w:pPr>
        <w:pStyle w:val="FootnoteText"/>
        <w:rPr>
          <w:rFonts w:hint="cs"/>
        </w:rPr>
      </w:pPr>
      <w:r>
        <w:rPr>
          <w:rStyle w:val="FootnoteReference"/>
        </w:rPr>
        <w:footnoteRef/>
      </w:r>
      <w:r>
        <w:rPr>
          <w:rtl/>
        </w:rPr>
        <w:t xml:space="preserve"> </w:t>
      </w:r>
      <w:r>
        <w:rPr>
          <w:rFonts w:hint="cs"/>
          <w:rtl/>
        </w:rPr>
        <w:t xml:space="preserve"> </w:t>
      </w:r>
      <w:r>
        <w:rPr>
          <w:rFonts w:hint="cs"/>
          <w:rtl/>
        </w:rPr>
        <w:t xml:space="preserve">مقرر: یا </w:t>
      </w:r>
      <w:r>
        <w:rPr>
          <w:rFonts w:hint="cs"/>
          <w:rtl/>
        </w:rPr>
        <w:t xml:space="preserve">تأخیری </w:t>
      </w:r>
      <w:r>
        <w:rPr>
          <w:rFonts w:hint="cs"/>
          <w:rtl/>
        </w:rPr>
        <w:t>محقق نشده است.</w:t>
      </w:r>
    </w:p>
  </w:footnote>
  <w:footnote w:id="3">
    <w:p w:rsidR="00BB0B03" w:rsidRDefault="00BB0B03">
      <w:pPr>
        <w:pStyle w:val="FootnoteText"/>
      </w:pPr>
      <w:r>
        <w:rPr>
          <w:rStyle w:val="FootnoteReference"/>
        </w:rPr>
        <w:footnoteRef/>
      </w:r>
      <w:r>
        <w:rPr>
          <w:rtl/>
        </w:rPr>
        <w:t xml:space="preserve"> </w:t>
      </w:r>
      <w:r w:rsidR="0055602E">
        <w:rPr>
          <w:rFonts w:hint="cs"/>
          <w:rtl/>
        </w:rPr>
        <w:t>این عبارت را با جست و جو از نرم افزار نیافتیم.</w:t>
      </w:r>
    </w:p>
  </w:footnote>
  <w:footnote w:id="4">
    <w:p w:rsidR="00144064" w:rsidRDefault="00144064" w:rsidP="00E37363">
      <w:pPr>
        <w:pStyle w:val="FootnoteText"/>
        <w:jc w:val="both"/>
      </w:pPr>
      <w:r>
        <w:rPr>
          <w:rStyle w:val="FootnoteReference"/>
        </w:rPr>
        <w:footnoteRef/>
      </w:r>
      <w:r>
        <w:rPr>
          <w:rtl/>
        </w:rPr>
        <w:t xml:space="preserve"> </w:t>
      </w:r>
      <w:r>
        <w:rPr>
          <w:rFonts w:hint="cs"/>
          <w:rtl/>
        </w:rPr>
        <w:t>مجمع</w:t>
      </w:r>
      <w:r>
        <w:rPr>
          <w:rtl/>
        </w:rPr>
        <w:t xml:space="preserve"> </w:t>
      </w:r>
      <w:r>
        <w:rPr>
          <w:rFonts w:hint="cs"/>
          <w:rtl/>
        </w:rPr>
        <w:t>البيان</w:t>
      </w:r>
      <w:r>
        <w:rPr>
          <w:rtl/>
        </w:rPr>
        <w:t xml:space="preserve"> </w:t>
      </w:r>
      <w:r>
        <w:rPr>
          <w:rFonts w:hint="cs"/>
          <w:rtl/>
        </w:rPr>
        <w:t>في</w:t>
      </w:r>
      <w:r>
        <w:rPr>
          <w:rtl/>
        </w:rPr>
        <w:t xml:space="preserve"> </w:t>
      </w:r>
      <w:r>
        <w:rPr>
          <w:rFonts w:hint="cs"/>
          <w:rtl/>
        </w:rPr>
        <w:t>تفسير</w:t>
      </w:r>
      <w:r>
        <w:rPr>
          <w:rtl/>
        </w:rPr>
        <w:t xml:space="preserve"> </w:t>
      </w:r>
      <w:r>
        <w:rPr>
          <w:rFonts w:hint="cs"/>
          <w:rtl/>
        </w:rPr>
        <w:t>القرآن،</w:t>
      </w:r>
      <w:r>
        <w:rPr>
          <w:rtl/>
        </w:rPr>
        <w:t xml:space="preserve"> </w:t>
      </w:r>
      <w:r>
        <w:rPr>
          <w:rFonts w:hint="cs"/>
          <w:rtl/>
        </w:rPr>
        <w:t>ج‏</w:t>
      </w:r>
      <w:r>
        <w:rPr>
          <w:rtl/>
        </w:rPr>
        <w:t>3</w:t>
      </w:r>
      <w:r>
        <w:rPr>
          <w:rFonts w:hint="cs"/>
          <w:rtl/>
        </w:rPr>
        <w:t>،</w:t>
      </w:r>
      <w:r>
        <w:rPr>
          <w:rtl/>
        </w:rPr>
        <w:t xml:space="preserve"> </w:t>
      </w:r>
      <w:r>
        <w:rPr>
          <w:rFonts w:hint="cs"/>
          <w:rtl/>
        </w:rPr>
        <w:t>ص</w:t>
      </w:r>
      <w:r>
        <w:rPr>
          <w:rtl/>
        </w:rPr>
        <w:t>: 38</w:t>
      </w:r>
      <w:r w:rsidR="00E37363">
        <w:rPr>
          <w:rFonts w:hint="cs"/>
          <w:rtl/>
        </w:rPr>
        <w:t xml:space="preserve"> «</w:t>
      </w:r>
      <w:r>
        <w:rPr>
          <w:rFonts w:hint="cs"/>
          <w:rtl/>
        </w:rPr>
        <w:t>خطب</w:t>
      </w:r>
      <w:r>
        <w:rPr>
          <w:rtl/>
        </w:rPr>
        <w:t xml:space="preserve"> </w:t>
      </w:r>
      <w:r>
        <w:rPr>
          <w:rFonts w:hint="cs"/>
          <w:rtl/>
        </w:rPr>
        <w:t>رسول</w:t>
      </w:r>
      <w:r>
        <w:rPr>
          <w:rtl/>
        </w:rPr>
        <w:t xml:space="preserve"> </w:t>
      </w:r>
      <w:r>
        <w:rPr>
          <w:rFonts w:hint="cs"/>
          <w:rtl/>
        </w:rPr>
        <w:t>الله</w:t>
      </w:r>
      <w:r>
        <w:rPr>
          <w:rtl/>
        </w:rPr>
        <w:t xml:space="preserve"> (</w:t>
      </w:r>
      <w:r>
        <w:rPr>
          <w:rFonts w:hint="cs"/>
          <w:rtl/>
        </w:rPr>
        <w:t>ص</w:t>
      </w:r>
      <w:r>
        <w:rPr>
          <w:rtl/>
        </w:rPr>
        <w:t xml:space="preserve">) </w:t>
      </w:r>
      <w:r>
        <w:rPr>
          <w:rFonts w:hint="cs"/>
          <w:rtl/>
        </w:rPr>
        <w:t>فقال</w:t>
      </w:r>
      <w:r>
        <w:rPr>
          <w:rtl/>
        </w:rPr>
        <w:t xml:space="preserve"> </w:t>
      </w:r>
      <w:r>
        <w:rPr>
          <w:rFonts w:hint="cs"/>
          <w:rtl/>
        </w:rPr>
        <w:t>إن</w:t>
      </w:r>
      <w:r>
        <w:rPr>
          <w:rtl/>
        </w:rPr>
        <w:t xml:space="preserve"> </w:t>
      </w:r>
      <w:r>
        <w:rPr>
          <w:rFonts w:hint="cs"/>
          <w:rtl/>
        </w:rPr>
        <w:t>الله</w:t>
      </w:r>
      <w:r>
        <w:rPr>
          <w:rtl/>
        </w:rPr>
        <w:t xml:space="preserve"> </w:t>
      </w:r>
      <w:r>
        <w:rPr>
          <w:rFonts w:hint="cs"/>
          <w:rtl/>
        </w:rPr>
        <w:t>كتب</w:t>
      </w:r>
      <w:r>
        <w:rPr>
          <w:rtl/>
        </w:rPr>
        <w:t xml:space="preserve"> </w:t>
      </w:r>
      <w:r>
        <w:rPr>
          <w:rFonts w:hint="cs"/>
          <w:rtl/>
        </w:rPr>
        <w:t>عليكم</w:t>
      </w:r>
      <w:r>
        <w:rPr>
          <w:rtl/>
        </w:rPr>
        <w:t xml:space="preserve"> </w:t>
      </w:r>
      <w:r>
        <w:rPr>
          <w:rFonts w:hint="cs"/>
          <w:rtl/>
        </w:rPr>
        <w:t>الحج</w:t>
      </w:r>
      <w:r>
        <w:rPr>
          <w:rtl/>
        </w:rPr>
        <w:t xml:space="preserve"> </w:t>
      </w:r>
      <w:r>
        <w:rPr>
          <w:rFonts w:hint="cs"/>
          <w:rtl/>
        </w:rPr>
        <w:t>فقام</w:t>
      </w:r>
      <w:r>
        <w:rPr>
          <w:rtl/>
        </w:rPr>
        <w:t xml:space="preserve"> </w:t>
      </w:r>
      <w:r>
        <w:rPr>
          <w:rFonts w:hint="cs"/>
          <w:rtl/>
        </w:rPr>
        <w:t>عكاشة</w:t>
      </w:r>
      <w:r>
        <w:rPr>
          <w:rtl/>
        </w:rPr>
        <w:t xml:space="preserve"> </w:t>
      </w:r>
      <w:r>
        <w:rPr>
          <w:rFonts w:hint="cs"/>
          <w:rtl/>
        </w:rPr>
        <w:t>بن</w:t>
      </w:r>
      <w:r>
        <w:rPr>
          <w:rtl/>
        </w:rPr>
        <w:t xml:space="preserve"> </w:t>
      </w:r>
      <w:r>
        <w:rPr>
          <w:rFonts w:hint="cs"/>
          <w:rtl/>
        </w:rPr>
        <w:t>محصن</w:t>
      </w:r>
      <w:r>
        <w:rPr>
          <w:rtl/>
        </w:rPr>
        <w:t xml:space="preserve"> </w:t>
      </w:r>
      <w:r>
        <w:rPr>
          <w:rFonts w:hint="cs"/>
          <w:rtl/>
        </w:rPr>
        <w:t>و</w:t>
      </w:r>
      <w:r>
        <w:rPr>
          <w:rtl/>
        </w:rPr>
        <w:t xml:space="preserve"> </w:t>
      </w:r>
      <w:r>
        <w:rPr>
          <w:rFonts w:hint="cs"/>
          <w:rtl/>
        </w:rPr>
        <w:t>قيل</w:t>
      </w:r>
      <w:r>
        <w:rPr>
          <w:rtl/>
        </w:rPr>
        <w:t xml:space="preserve"> </w:t>
      </w:r>
      <w:r>
        <w:rPr>
          <w:rFonts w:hint="cs"/>
          <w:rtl/>
        </w:rPr>
        <w:t>سراقة</w:t>
      </w:r>
      <w:r>
        <w:rPr>
          <w:rtl/>
        </w:rPr>
        <w:t xml:space="preserve"> </w:t>
      </w:r>
      <w:r>
        <w:rPr>
          <w:rFonts w:hint="cs"/>
          <w:rtl/>
        </w:rPr>
        <w:t>بن</w:t>
      </w:r>
      <w:r>
        <w:rPr>
          <w:rtl/>
        </w:rPr>
        <w:t xml:space="preserve"> </w:t>
      </w:r>
      <w:r>
        <w:rPr>
          <w:rFonts w:hint="cs"/>
          <w:rtl/>
        </w:rPr>
        <w:t>مالك</w:t>
      </w:r>
      <w:r>
        <w:rPr>
          <w:rtl/>
        </w:rPr>
        <w:t xml:space="preserve"> </w:t>
      </w:r>
      <w:r>
        <w:rPr>
          <w:rFonts w:hint="cs"/>
          <w:rtl/>
        </w:rPr>
        <w:t>فقال</w:t>
      </w:r>
      <w:r>
        <w:rPr>
          <w:rtl/>
        </w:rPr>
        <w:t xml:space="preserve"> </w:t>
      </w:r>
      <w:r>
        <w:rPr>
          <w:rFonts w:hint="cs"/>
          <w:rtl/>
        </w:rPr>
        <w:t>أ</w:t>
      </w:r>
      <w:r>
        <w:rPr>
          <w:rtl/>
        </w:rPr>
        <w:t xml:space="preserve"> </w:t>
      </w:r>
      <w:r>
        <w:rPr>
          <w:rFonts w:hint="cs"/>
          <w:rtl/>
        </w:rPr>
        <w:t>في</w:t>
      </w:r>
      <w:r>
        <w:rPr>
          <w:rtl/>
        </w:rPr>
        <w:t xml:space="preserve"> </w:t>
      </w:r>
      <w:r>
        <w:rPr>
          <w:rFonts w:hint="cs"/>
          <w:rtl/>
        </w:rPr>
        <w:t>كل</w:t>
      </w:r>
      <w:r>
        <w:rPr>
          <w:rtl/>
        </w:rPr>
        <w:t xml:space="preserve"> </w:t>
      </w:r>
      <w:r>
        <w:rPr>
          <w:rFonts w:hint="cs"/>
          <w:rtl/>
        </w:rPr>
        <w:t>عام</w:t>
      </w:r>
      <w:r>
        <w:rPr>
          <w:rtl/>
        </w:rPr>
        <w:t xml:space="preserve"> </w:t>
      </w:r>
      <w:r>
        <w:rPr>
          <w:rFonts w:hint="cs"/>
          <w:rtl/>
        </w:rPr>
        <w:t>يا</w:t>
      </w:r>
      <w:r>
        <w:rPr>
          <w:rtl/>
        </w:rPr>
        <w:t xml:space="preserve"> </w:t>
      </w:r>
      <w:r>
        <w:rPr>
          <w:rFonts w:hint="cs"/>
          <w:rtl/>
        </w:rPr>
        <w:t>رسول</w:t>
      </w:r>
      <w:r>
        <w:rPr>
          <w:rtl/>
        </w:rPr>
        <w:t xml:space="preserve"> </w:t>
      </w:r>
      <w:r>
        <w:rPr>
          <w:rFonts w:hint="cs"/>
          <w:rtl/>
        </w:rPr>
        <w:t>الله</w:t>
      </w:r>
      <w:r>
        <w:rPr>
          <w:rtl/>
        </w:rPr>
        <w:t xml:space="preserve"> </w:t>
      </w:r>
      <w:r>
        <w:rPr>
          <w:rFonts w:hint="cs"/>
          <w:rtl/>
        </w:rPr>
        <w:t>فأعرض</w:t>
      </w:r>
      <w:r>
        <w:rPr>
          <w:rtl/>
        </w:rPr>
        <w:t xml:space="preserve"> </w:t>
      </w:r>
      <w:r>
        <w:rPr>
          <w:rFonts w:hint="cs"/>
          <w:rtl/>
        </w:rPr>
        <w:t>عنه</w:t>
      </w:r>
      <w:r>
        <w:rPr>
          <w:rtl/>
        </w:rPr>
        <w:t xml:space="preserve"> </w:t>
      </w:r>
      <w:r>
        <w:rPr>
          <w:rFonts w:hint="cs"/>
          <w:rtl/>
        </w:rPr>
        <w:t>حتى</w:t>
      </w:r>
      <w:r>
        <w:rPr>
          <w:rtl/>
        </w:rPr>
        <w:t xml:space="preserve"> </w:t>
      </w:r>
      <w:r>
        <w:rPr>
          <w:rFonts w:hint="cs"/>
          <w:rtl/>
        </w:rPr>
        <w:t>عاد</w:t>
      </w:r>
      <w:r>
        <w:rPr>
          <w:rtl/>
        </w:rPr>
        <w:t xml:space="preserve"> </w:t>
      </w:r>
      <w:r>
        <w:rPr>
          <w:rFonts w:hint="cs"/>
          <w:rtl/>
        </w:rPr>
        <w:t>مرتين</w:t>
      </w:r>
      <w:r>
        <w:rPr>
          <w:rtl/>
        </w:rPr>
        <w:t xml:space="preserve"> </w:t>
      </w:r>
      <w:r>
        <w:rPr>
          <w:rFonts w:hint="cs"/>
          <w:rtl/>
        </w:rPr>
        <w:t>أو</w:t>
      </w:r>
      <w:r>
        <w:rPr>
          <w:rtl/>
        </w:rPr>
        <w:t xml:space="preserve"> </w:t>
      </w:r>
      <w:r>
        <w:rPr>
          <w:rFonts w:hint="cs"/>
          <w:rtl/>
        </w:rPr>
        <w:t>ثلاثا</w:t>
      </w:r>
      <w:r>
        <w:rPr>
          <w:rtl/>
        </w:rPr>
        <w:t xml:space="preserve"> </w:t>
      </w:r>
      <w:r>
        <w:rPr>
          <w:rFonts w:hint="cs"/>
          <w:rtl/>
        </w:rPr>
        <w:t>فقال</w:t>
      </w:r>
      <w:r>
        <w:rPr>
          <w:rtl/>
        </w:rPr>
        <w:t xml:space="preserve"> </w:t>
      </w:r>
      <w:r>
        <w:rPr>
          <w:rFonts w:hint="cs"/>
          <w:rtl/>
        </w:rPr>
        <w:t>رسول</w:t>
      </w:r>
      <w:r>
        <w:rPr>
          <w:rtl/>
        </w:rPr>
        <w:t xml:space="preserve"> </w:t>
      </w:r>
      <w:r>
        <w:rPr>
          <w:rFonts w:hint="cs"/>
          <w:rtl/>
        </w:rPr>
        <w:t>الله</w:t>
      </w:r>
      <w:r>
        <w:rPr>
          <w:rtl/>
        </w:rPr>
        <w:t xml:space="preserve"> </w:t>
      </w:r>
      <w:r>
        <w:rPr>
          <w:rFonts w:hint="cs"/>
          <w:rtl/>
        </w:rPr>
        <w:t>ويحك</w:t>
      </w:r>
      <w:r>
        <w:rPr>
          <w:rtl/>
        </w:rPr>
        <w:t xml:space="preserve"> </w:t>
      </w:r>
      <w:r>
        <w:rPr>
          <w:rFonts w:hint="cs"/>
          <w:rtl/>
        </w:rPr>
        <w:t>و</w:t>
      </w:r>
      <w:r>
        <w:rPr>
          <w:rtl/>
        </w:rPr>
        <w:t xml:space="preserve"> </w:t>
      </w:r>
      <w:r>
        <w:rPr>
          <w:rFonts w:hint="cs"/>
          <w:rtl/>
        </w:rPr>
        <w:t>ما</w:t>
      </w:r>
      <w:r>
        <w:rPr>
          <w:rtl/>
        </w:rPr>
        <w:t xml:space="preserve"> </w:t>
      </w:r>
      <w:r>
        <w:rPr>
          <w:rFonts w:hint="cs"/>
          <w:rtl/>
        </w:rPr>
        <w:t>يؤمنك</w:t>
      </w:r>
      <w:r>
        <w:rPr>
          <w:rtl/>
        </w:rPr>
        <w:t xml:space="preserve"> </w:t>
      </w:r>
      <w:r>
        <w:rPr>
          <w:rFonts w:hint="cs"/>
          <w:rtl/>
        </w:rPr>
        <w:t>أن</w:t>
      </w:r>
      <w:r>
        <w:rPr>
          <w:rtl/>
        </w:rPr>
        <w:t xml:space="preserve"> </w:t>
      </w:r>
      <w:r>
        <w:rPr>
          <w:rFonts w:hint="cs"/>
          <w:rtl/>
        </w:rPr>
        <w:t>أقول</w:t>
      </w:r>
      <w:r>
        <w:rPr>
          <w:rtl/>
        </w:rPr>
        <w:t xml:space="preserve"> </w:t>
      </w:r>
      <w:r>
        <w:rPr>
          <w:rFonts w:hint="cs"/>
          <w:rtl/>
        </w:rPr>
        <w:t>نعم</w:t>
      </w:r>
      <w:r>
        <w:rPr>
          <w:rtl/>
        </w:rPr>
        <w:t xml:space="preserve"> </w:t>
      </w:r>
      <w:r>
        <w:rPr>
          <w:rFonts w:hint="cs"/>
          <w:rtl/>
        </w:rPr>
        <w:t>و</w:t>
      </w:r>
      <w:r>
        <w:rPr>
          <w:rtl/>
        </w:rPr>
        <w:t xml:space="preserve"> </w:t>
      </w:r>
      <w:r>
        <w:rPr>
          <w:rFonts w:hint="cs"/>
          <w:rtl/>
        </w:rPr>
        <w:t>الله</w:t>
      </w:r>
      <w:r>
        <w:rPr>
          <w:rtl/>
        </w:rPr>
        <w:t xml:space="preserve"> </w:t>
      </w:r>
      <w:r>
        <w:rPr>
          <w:rFonts w:hint="cs"/>
          <w:rtl/>
        </w:rPr>
        <w:t>لو</w:t>
      </w:r>
      <w:r>
        <w:rPr>
          <w:rtl/>
        </w:rPr>
        <w:t xml:space="preserve"> </w:t>
      </w:r>
      <w:r>
        <w:rPr>
          <w:rFonts w:hint="cs"/>
          <w:rtl/>
        </w:rPr>
        <w:t>قلت</w:t>
      </w:r>
      <w:r>
        <w:rPr>
          <w:rtl/>
        </w:rPr>
        <w:t xml:space="preserve"> </w:t>
      </w:r>
      <w:r>
        <w:rPr>
          <w:rFonts w:hint="cs"/>
          <w:rtl/>
        </w:rPr>
        <w:t>نعم</w:t>
      </w:r>
      <w:r>
        <w:rPr>
          <w:rtl/>
        </w:rPr>
        <w:t xml:space="preserve"> </w:t>
      </w:r>
      <w:r>
        <w:rPr>
          <w:rFonts w:hint="cs"/>
          <w:rtl/>
        </w:rPr>
        <w:t>لوجبت</w:t>
      </w:r>
      <w:r>
        <w:rPr>
          <w:rtl/>
        </w:rPr>
        <w:t xml:space="preserve"> </w:t>
      </w:r>
      <w:r>
        <w:rPr>
          <w:rFonts w:hint="cs"/>
          <w:rtl/>
        </w:rPr>
        <w:t>و</w:t>
      </w:r>
      <w:r>
        <w:rPr>
          <w:rtl/>
        </w:rPr>
        <w:t xml:space="preserve"> </w:t>
      </w:r>
      <w:r>
        <w:rPr>
          <w:rFonts w:hint="cs"/>
          <w:rtl/>
        </w:rPr>
        <w:t>لو</w:t>
      </w:r>
      <w:r>
        <w:rPr>
          <w:rtl/>
        </w:rPr>
        <w:t xml:space="preserve"> </w:t>
      </w:r>
      <w:r>
        <w:rPr>
          <w:rFonts w:hint="cs"/>
          <w:rtl/>
        </w:rPr>
        <w:t>وجبت</w:t>
      </w:r>
      <w:r>
        <w:rPr>
          <w:rtl/>
        </w:rPr>
        <w:t xml:space="preserve"> </w:t>
      </w:r>
      <w:r>
        <w:rPr>
          <w:rFonts w:hint="cs"/>
          <w:rtl/>
        </w:rPr>
        <w:t>ما</w:t>
      </w:r>
      <w:r>
        <w:rPr>
          <w:rtl/>
        </w:rPr>
        <w:t xml:space="preserve"> </w:t>
      </w:r>
      <w:r>
        <w:rPr>
          <w:rFonts w:hint="cs"/>
          <w:rtl/>
        </w:rPr>
        <w:t>استطعتم</w:t>
      </w:r>
      <w:r>
        <w:rPr>
          <w:rtl/>
        </w:rPr>
        <w:t xml:space="preserve"> </w:t>
      </w:r>
      <w:r>
        <w:rPr>
          <w:rFonts w:hint="cs"/>
          <w:rtl/>
        </w:rPr>
        <w:t>و</w:t>
      </w:r>
      <w:r>
        <w:rPr>
          <w:rtl/>
        </w:rPr>
        <w:t xml:space="preserve"> </w:t>
      </w:r>
      <w:r>
        <w:rPr>
          <w:rFonts w:hint="cs"/>
          <w:rtl/>
        </w:rPr>
        <w:t>لو</w:t>
      </w:r>
      <w:r>
        <w:rPr>
          <w:rtl/>
        </w:rPr>
        <w:t xml:space="preserve"> </w:t>
      </w:r>
      <w:r>
        <w:rPr>
          <w:rFonts w:hint="cs"/>
          <w:rtl/>
        </w:rPr>
        <w:t>تركتم</w:t>
      </w:r>
      <w:r>
        <w:rPr>
          <w:rtl/>
        </w:rPr>
        <w:t xml:space="preserve"> </w:t>
      </w:r>
      <w:r>
        <w:rPr>
          <w:rFonts w:hint="cs"/>
          <w:rtl/>
        </w:rPr>
        <w:t>لكفرتم</w:t>
      </w:r>
      <w:r>
        <w:rPr>
          <w:rtl/>
        </w:rPr>
        <w:t xml:space="preserve"> </w:t>
      </w:r>
      <w:r>
        <w:rPr>
          <w:rFonts w:hint="cs"/>
          <w:rtl/>
        </w:rPr>
        <w:t>فاتركوني</w:t>
      </w:r>
      <w:r>
        <w:rPr>
          <w:rtl/>
        </w:rPr>
        <w:t xml:space="preserve"> </w:t>
      </w:r>
      <w:r>
        <w:rPr>
          <w:rFonts w:hint="cs"/>
          <w:rtl/>
        </w:rPr>
        <w:t>كما</w:t>
      </w:r>
      <w:r>
        <w:rPr>
          <w:rtl/>
        </w:rPr>
        <w:t xml:space="preserve"> </w:t>
      </w:r>
      <w:r>
        <w:rPr>
          <w:rFonts w:hint="cs"/>
          <w:rtl/>
        </w:rPr>
        <w:t>تركتكم</w:t>
      </w:r>
      <w:r>
        <w:rPr>
          <w:rtl/>
        </w:rPr>
        <w:t xml:space="preserve"> </w:t>
      </w:r>
      <w:r>
        <w:rPr>
          <w:rFonts w:hint="cs"/>
          <w:rtl/>
        </w:rPr>
        <w:t>فإنما</w:t>
      </w:r>
      <w:r>
        <w:rPr>
          <w:rtl/>
        </w:rPr>
        <w:t xml:space="preserve"> </w:t>
      </w:r>
      <w:r>
        <w:rPr>
          <w:rFonts w:hint="cs"/>
          <w:rtl/>
        </w:rPr>
        <w:t>هلك</w:t>
      </w:r>
      <w:r>
        <w:rPr>
          <w:rtl/>
        </w:rPr>
        <w:t xml:space="preserve"> </w:t>
      </w:r>
      <w:r>
        <w:rPr>
          <w:rFonts w:hint="cs"/>
          <w:rtl/>
        </w:rPr>
        <w:t>من</w:t>
      </w:r>
      <w:r>
        <w:rPr>
          <w:rtl/>
        </w:rPr>
        <w:t xml:space="preserve"> </w:t>
      </w:r>
      <w:r>
        <w:rPr>
          <w:rFonts w:hint="cs"/>
          <w:rtl/>
        </w:rPr>
        <w:t>كان</w:t>
      </w:r>
      <w:r>
        <w:rPr>
          <w:rtl/>
        </w:rPr>
        <w:t xml:space="preserve"> </w:t>
      </w:r>
      <w:r>
        <w:rPr>
          <w:rFonts w:hint="cs"/>
          <w:rtl/>
        </w:rPr>
        <w:t>قبلكم</w:t>
      </w:r>
      <w:r>
        <w:rPr>
          <w:rtl/>
        </w:rPr>
        <w:t xml:space="preserve"> </w:t>
      </w:r>
      <w:r>
        <w:rPr>
          <w:rFonts w:hint="cs"/>
          <w:rtl/>
        </w:rPr>
        <w:t>بكثرة</w:t>
      </w:r>
      <w:r>
        <w:rPr>
          <w:rtl/>
        </w:rPr>
        <w:t xml:space="preserve"> </w:t>
      </w:r>
      <w:r>
        <w:rPr>
          <w:rFonts w:hint="cs"/>
          <w:rtl/>
        </w:rPr>
        <w:t>سؤالهم</w:t>
      </w:r>
      <w:r>
        <w:rPr>
          <w:rtl/>
        </w:rPr>
        <w:t xml:space="preserve"> </w:t>
      </w:r>
      <w:r>
        <w:rPr>
          <w:rFonts w:hint="cs"/>
          <w:rtl/>
        </w:rPr>
        <w:t>و</w:t>
      </w:r>
      <w:r>
        <w:rPr>
          <w:rtl/>
        </w:rPr>
        <w:t xml:space="preserve"> </w:t>
      </w:r>
      <w:r>
        <w:rPr>
          <w:rFonts w:hint="cs"/>
          <w:rtl/>
        </w:rPr>
        <w:t>اختلافهم</w:t>
      </w:r>
      <w:r>
        <w:rPr>
          <w:rtl/>
        </w:rPr>
        <w:t xml:space="preserve"> </w:t>
      </w:r>
      <w:r>
        <w:rPr>
          <w:rFonts w:hint="cs"/>
          <w:rtl/>
        </w:rPr>
        <w:t>على</w:t>
      </w:r>
      <w:r>
        <w:rPr>
          <w:rtl/>
        </w:rPr>
        <w:t xml:space="preserve"> </w:t>
      </w:r>
      <w:r>
        <w:rPr>
          <w:rFonts w:hint="cs"/>
          <w:rtl/>
        </w:rPr>
        <w:t>أنبيائهم</w:t>
      </w:r>
      <w:r>
        <w:rPr>
          <w:rtl/>
        </w:rPr>
        <w:t xml:space="preserve"> </w:t>
      </w:r>
      <w:r>
        <w:rPr>
          <w:rFonts w:hint="cs"/>
          <w:rtl/>
        </w:rPr>
        <w:t>فإذا</w:t>
      </w:r>
      <w:r>
        <w:rPr>
          <w:rtl/>
        </w:rPr>
        <w:t xml:space="preserve"> </w:t>
      </w:r>
      <w:r>
        <w:rPr>
          <w:rFonts w:hint="cs"/>
          <w:rtl/>
        </w:rPr>
        <w:t>أمرتكم</w:t>
      </w:r>
      <w:r>
        <w:rPr>
          <w:rtl/>
        </w:rPr>
        <w:t xml:space="preserve"> </w:t>
      </w:r>
      <w:r>
        <w:rPr>
          <w:rFonts w:hint="cs"/>
          <w:rtl/>
        </w:rPr>
        <w:t>بشي‏ء</w:t>
      </w:r>
      <w:r>
        <w:rPr>
          <w:rtl/>
        </w:rPr>
        <w:t xml:space="preserve"> </w:t>
      </w:r>
      <w:r>
        <w:rPr>
          <w:rFonts w:hint="cs"/>
          <w:rtl/>
        </w:rPr>
        <w:t>فأتوا</w:t>
      </w:r>
      <w:r>
        <w:rPr>
          <w:rtl/>
        </w:rPr>
        <w:t xml:space="preserve"> </w:t>
      </w:r>
      <w:r>
        <w:rPr>
          <w:rFonts w:hint="cs"/>
          <w:rtl/>
        </w:rPr>
        <w:t>منه</w:t>
      </w:r>
      <w:r>
        <w:rPr>
          <w:rtl/>
        </w:rPr>
        <w:t xml:space="preserve"> </w:t>
      </w:r>
      <w:r>
        <w:rPr>
          <w:rFonts w:hint="cs"/>
          <w:rtl/>
        </w:rPr>
        <w:t>ما</w:t>
      </w:r>
      <w:r>
        <w:rPr>
          <w:rtl/>
        </w:rPr>
        <w:t xml:space="preserve"> </w:t>
      </w:r>
      <w:r>
        <w:rPr>
          <w:rFonts w:hint="cs"/>
          <w:rtl/>
        </w:rPr>
        <w:t>استطعتم</w:t>
      </w:r>
      <w:r>
        <w:rPr>
          <w:rtl/>
        </w:rPr>
        <w:t xml:space="preserve"> </w:t>
      </w:r>
      <w:r>
        <w:rPr>
          <w:rFonts w:hint="cs"/>
          <w:rtl/>
        </w:rPr>
        <w:t>و</w:t>
      </w:r>
      <w:r>
        <w:rPr>
          <w:rtl/>
        </w:rPr>
        <w:t xml:space="preserve"> </w:t>
      </w:r>
      <w:r>
        <w:rPr>
          <w:rFonts w:hint="cs"/>
          <w:rtl/>
        </w:rPr>
        <w:t>إذا</w:t>
      </w:r>
      <w:r>
        <w:rPr>
          <w:rtl/>
        </w:rPr>
        <w:t xml:space="preserve"> </w:t>
      </w:r>
      <w:r>
        <w:rPr>
          <w:rFonts w:hint="cs"/>
          <w:rtl/>
        </w:rPr>
        <w:t>نهيتكم</w:t>
      </w:r>
      <w:r>
        <w:rPr>
          <w:rtl/>
        </w:rPr>
        <w:t xml:space="preserve"> </w:t>
      </w:r>
      <w:r>
        <w:rPr>
          <w:rFonts w:hint="cs"/>
          <w:rtl/>
        </w:rPr>
        <w:t>عن</w:t>
      </w:r>
      <w:r>
        <w:rPr>
          <w:rtl/>
        </w:rPr>
        <w:t xml:space="preserve"> </w:t>
      </w:r>
      <w:r>
        <w:rPr>
          <w:rFonts w:hint="cs"/>
          <w:rtl/>
        </w:rPr>
        <w:t>شي‏ء</w:t>
      </w:r>
      <w:r>
        <w:rPr>
          <w:rtl/>
        </w:rPr>
        <w:t xml:space="preserve"> </w:t>
      </w:r>
      <w:r>
        <w:rPr>
          <w:rFonts w:hint="cs"/>
          <w:rtl/>
        </w:rPr>
        <w:t>فاجتنبوه</w:t>
      </w:r>
      <w:r w:rsidR="00E37363">
        <w:rPr>
          <w:rFonts w:hint="cs"/>
          <w:rtl/>
        </w:rPr>
        <w:t>».</w:t>
      </w:r>
    </w:p>
  </w:footnote>
  <w:footnote w:id="5">
    <w:p w:rsidR="00B26460" w:rsidRDefault="00B26460">
      <w:pPr>
        <w:pStyle w:val="FootnoteText"/>
        <w:rPr>
          <w:rFonts w:hint="cs"/>
          <w:rtl/>
        </w:rPr>
      </w:pPr>
      <w:r>
        <w:rPr>
          <w:rStyle w:val="FootnoteReference"/>
        </w:rPr>
        <w:footnoteRef/>
      </w:r>
      <w:r>
        <w:rPr>
          <w:rtl/>
        </w:rPr>
        <w:t xml:space="preserve"> </w:t>
      </w:r>
      <w:r>
        <w:rPr>
          <w:rFonts w:hint="cs"/>
          <w:rtl/>
        </w:rPr>
        <w:t>مقرر: ممکن است مناقشه شود که بین روایاتی که می گویند «علیکم بالسؤال» و روایاتی که می گویند «چرا می پرسید</w:t>
      </w:r>
      <w:r w:rsidR="0084750F">
        <w:rPr>
          <w:rFonts w:hint="cs"/>
          <w:rtl/>
        </w:rPr>
        <w:t>؟ وظیفه ندارید بپرسید!</w:t>
      </w:r>
      <w:r>
        <w:rPr>
          <w:rFonts w:hint="cs"/>
          <w:rtl/>
        </w:rPr>
        <w:t>»</w:t>
      </w:r>
      <w:r w:rsidR="0084750F">
        <w:rPr>
          <w:rFonts w:hint="cs"/>
          <w:rtl/>
        </w:rPr>
        <w:t xml:space="preserve"> تعارض وجود دارد.</w:t>
      </w:r>
    </w:p>
    <w:p w:rsidR="0084750F" w:rsidRDefault="0084750F" w:rsidP="00946987">
      <w:pPr>
        <w:pStyle w:val="FootnoteText"/>
        <w:rPr>
          <w:rFonts w:hint="cs"/>
        </w:rPr>
      </w:pPr>
      <w:r>
        <w:rPr>
          <w:rFonts w:hint="cs"/>
          <w:rtl/>
        </w:rPr>
        <w:t>و حل تعارض به وجوهی می تواند باشد از جمله اینکه</w:t>
      </w:r>
      <w:r w:rsidR="00975CC9">
        <w:rPr>
          <w:rFonts w:hint="cs"/>
          <w:rtl/>
        </w:rPr>
        <w:t xml:space="preserve"> با توجه به شواهد روایی،</w:t>
      </w:r>
      <w:r>
        <w:rPr>
          <w:rFonts w:hint="cs"/>
          <w:rtl/>
        </w:rPr>
        <w:t xml:space="preserve"> </w:t>
      </w:r>
      <w:r w:rsidR="00975CC9">
        <w:rPr>
          <w:rFonts w:hint="cs"/>
          <w:rtl/>
        </w:rPr>
        <w:t xml:space="preserve">روایات آمره به سؤال بر سؤال در شبهه حکمیه حمل می شود و روایات ناهیه از سؤال بر سؤال در شبهه موضوعیه </w:t>
      </w:r>
      <w:r w:rsidR="00506A31">
        <w:rPr>
          <w:rFonts w:hint="cs"/>
          <w:rtl/>
        </w:rPr>
        <w:t xml:space="preserve"> </w:t>
      </w:r>
      <w:r w:rsidR="00975CC9">
        <w:rPr>
          <w:rFonts w:hint="cs"/>
          <w:rtl/>
        </w:rPr>
        <w:t>و</w:t>
      </w:r>
      <w:r w:rsidR="00946987">
        <w:rPr>
          <w:rFonts w:hint="cs"/>
          <w:rtl/>
        </w:rPr>
        <w:t xml:space="preserve"> بر</w:t>
      </w:r>
      <w:r w:rsidR="00975CC9">
        <w:rPr>
          <w:rFonts w:hint="cs"/>
          <w:rtl/>
        </w:rPr>
        <w:t xml:space="preserve"> سؤال از کیف و کم تکلیف</w:t>
      </w:r>
      <w:r w:rsidR="00946987">
        <w:rPr>
          <w:rFonts w:hint="cs"/>
          <w:rtl/>
        </w:rPr>
        <w:t xml:space="preserve"> تکلیف در حالی که</w:t>
      </w:r>
      <w:r w:rsidR="00064128">
        <w:rPr>
          <w:rFonts w:hint="cs"/>
          <w:rtl/>
        </w:rPr>
        <w:t xml:space="preserve"> حجت بر مطلق و عموم</w:t>
      </w:r>
      <w:r w:rsidR="00946987">
        <w:rPr>
          <w:rFonts w:hint="cs"/>
          <w:rtl/>
        </w:rPr>
        <w:t xml:space="preserve"> </w:t>
      </w:r>
      <w:r w:rsidR="00506A31">
        <w:rPr>
          <w:rFonts w:hint="cs"/>
          <w:rtl/>
        </w:rPr>
        <w:t xml:space="preserve">وجود دارد </w:t>
      </w:r>
      <w:r w:rsidR="00946987">
        <w:rPr>
          <w:rFonts w:hint="cs"/>
          <w:rtl/>
        </w:rPr>
        <w:t>حمل شود.</w:t>
      </w:r>
    </w:p>
  </w:footnote>
  <w:footnote w:id="6">
    <w:p w:rsidR="00E901C9" w:rsidRPr="00E901C9" w:rsidRDefault="00E901C9" w:rsidP="00E901C9">
      <w:pPr>
        <w:pStyle w:val="FootnoteText"/>
        <w:rPr>
          <w:rFonts w:hint="cs"/>
        </w:rPr>
      </w:pPr>
      <w:r w:rsidRPr="00E901C9">
        <w:footnoteRef/>
      </w:r>
      <w:r w:rsidRPr="00E901C9">
        <w:rPr>
          <w:rtl/>
        </w:rPr>
        <w:t xml:space="preserve"> </w:t>
      </w:r>
      <w:r w:rsidR="00423A56">
        <w:rPr>
          <w:rFonts w:hint="cs"/>
          <w:rtl/>
        </w:rPr>
        <w:t xml:space="preserve">شاید این بحث از کفایه منظور استاد باشد </w:t>
      </w:r>
      <w:hyperlink r:id="rId2" w:history="1">
        <w:r w:rsidRPr="00E901C9">
          <w:rPr>
            <w:rStyle w:val="Hyperlink"/>
            <w:rFonts w:hint="cs"/>
            <w:rtl/>
          </w:rPr>
          <w:t>کفایه</w:t>
        </w:r>
        <w:r w:rsidRPr="00E901C9">
          <w:rPr>
            <w:rStyle w:val="Hyperlink"/>
            <w:rtl/>
          </w:rPr>
          <w:t xml:space="preserve"> </w:t>
        </w:r>
        <w:r w:rsidRPr="00E901C9">
          <w:rPr>
            <w:rStyle w:val="Hyperlink"/>
            <w:rFonts w:hint="cs"/>
            <w:rtl/>
          </w:rPr>
          <w:t>الاصول،</w:t>
        </w:r>
        <w:r w:rsidRPr="00E901C9">
          <w:rPr>
            <w:rStyle w:val="Hyperlink"/>
            <w:rtl/>
          </w:rPr>
          <w:t xml:space="preserve"> </w:t>
        </w:r>
        <w:r w:rsidRPr="00E901C9">
          <w:rPr>
            <w:rStyle w:val="Hyperlink"/>
            <w:rFonts w:hint="cs"/>
            <w:rtl/>
          </w:rPr>
          <w:t>آخوند</w:t>
        </w:r>
        <w:r w:rsidRPr="00E901C9">
          <w:rPr>
            <w:rStyle w:val="Hyperlink"/>
            <w:rtl/>
          </w:rPr>
          <w:t xml:space="preserve"> </w:t>
        </w:r>
        <w:r w:rsidRPr="00E901C9">
          <w:rPr>
            <w:rStyle w:val="Hyperlink"/>
            <w:rFonts w:hint="cs"/>
            <w:rtl/>
          </w:rPr>
          <w:t>خراسانی،</w:t>
        </w:r>
        <w:r w:rsidRPr="00E901C9">
          <w:rPr>
            <w:rStyle w:val="Hyperlink"/>
            <w:rtl/>
          </w:rPr>
          <w:t xml:space="preserve"> </w:t>
        </w:r>
        <w:r w:rsidRPr="00E901C9">
          <w:rPr>
            <w:rStyle w:val="Hyperlink"/>
            <w:rFonts w:hint="cs"/>
            <w:rtl/>
          </w:rPr>
          <w:t>ج</w:t>
        </w:r>
        <w:r w:rsidR="00715E46">
          <w:rPr>
            <w:rStyle w:val="Hyperlink"/>
            <w:rFonts w:hint="cs"/>
            <w:rtl/>
          </w:rPr>
          <w:t>1</w:t>
        </w:r>
        <w:r w:rsidRPr="00E901C9">
          <w:rPr>
            <w:rStyle w:val="Hyperlink"/>
            <w:rFonts w:hint="cs"/>
            <w:rtl/>
          </w:rPr>
          <w:t>،</w:t>
        </w:r>
        <w:r w:rsidRPr="00E901C9">
          <w:rPr>
            <w:rStyle w:val="Hyperlink"/>
            <w:rtl/>
          </w:rPr>
          <w:t xml:space="preserve"> </w:t>
        </w:r>
        <w:r w:rsidRPr="00E901C9">
          <w:rPr>
            <w:rStyle w:val="Hyperlink"/>
            <w:rFonts w:hint="cs"/>
            <w:rtl/>
          </w:rPr>
          <w:t>ص</w:t>
        </w:r>
        <w:r w:rsidRPr="00E901C9">
          <w:rPr>
            <w:rStyle w:val="Hyperlink"/>
            <w:rtl/>
          </w:rPr>
          <w:t>233.</w:t>
        </w:r>
      </w:hyperlink>
      <w:r w:rsidR="00423A56">
        <w:rPr>
          <w:rFonts w:hint="cs"/>
          <w:rtl/>
        </w:rPr>
        <w:t xml:space="preserve">  </w:t>
      </w:r>
      <w:r w:rsidR="00423A56" w:rsidRPr="00423A56">
        <w:rPr>
          <w:rFonts w:hint="cs"/>
          <w:rtl/>
        </w:rPr>
        <w:t>فصل</w:t>
      </w:r>
      <w:r w:rsidR="00423A56" w:rsidRPr="00423A56">
        <w:rPr>
          <w:rtl/>
        </w:rPr>
        <w:t xml:space="preserve"> </w:t>
      </w:r>
      <w:r w:rsidR="00423A56" w:rsidRPr="00423A56">
        <w:rPr>
          <w:rFonts w:hint="cs"/>
          <w:rtl/>
        </w:rPr>
        <w:t>قد</w:t>
      </w:r>
      <w:r w:rsidR="00423A56" w:rsidRPr="00423A56">
        <w:rPr>
          <w:rtl/>
        </w:rPr>
        <w:t xml:space="preserve"> </w:t>
      </w:r>
      <w:r w:rsidR="00423A56" w:rsidRPr="00423A56">
        <w:rPr>
          <w:rFonts w:hint="cs"/>
          <w:rtl/>
        </w:rPr>
        <w:t>اختلفوا</w:t>
      </w:r>
      <w:r w:rsidR="00423A56" w:rsidRPr="00423A56">
        <w:rPr>
          <w:rtl/>
        </w:rPr>
        <w:t xml:space="preserve"> </w:t>
      </w:r>
      <w:r w:rsidR="00423A56" w:rsidRPr="00423A56">
        <w:rPr>
          <w:rFonts w:hint="cs"/>
          <w:rtl/>
        </w:rPr>
        <w:t>في</w:t>
      </w:r>
      <w:r w:rsidR="00423A56" w:rsidRPr="00423A56">
        <w:rPr>
          <w:rtl/>
        </w:rPr>
        <w:t xml:space="preserve"> </w:t>
      </w:r>
      <w:r w:rsidR="00423A56" w:rsidRPr="00423A56">
        <w:rPr>
          <w:rFonts w:hint="cs"/>
          <w:rtl/>
        </w:rPr>
        <w:t>جواز</w:t>
      </w:r>
      <w:r w:rsidR="00423A56" w:rsidRPr="00423A56">
        <w:rPr>
          <w:rtl/>
        </w:rPr>
        <w:t xml:space="preserve"> </w:t>
      </w:r>
      <w:r w:rsidR="00423A56" w:rsidRPr="00423A56">
        <w:rPr>
          <w:rFonts w:hint="cs"/>
          <w:rtl/>
        </w:rPr>
        <w:t>التخصيص</w:t>
      </w:r>
      <w:r w:rsidR="00423A56" w:rsidRPr="00423A56">
        <w:rPr>
          <w:rtl/>
        </w:rPr>
        <w:t xml:space="preserve"> </w:t>
      </w:r>
      <w:r w:rsidR="00423A56" w:rsidRPr="00423A56">
        <w:rPr>
          <w:rFonts w:hint="cs"/>
          <w:rtl/>
        </w:rPr>
        <w:t>بالمفهوم</w:t>
      </w:r>
      <w:r w:rsidR="00423A56" w:rsidRPr="00423A56">
        <w:rPr>
          <w:rtl/>
        </w:rPr>
        <w:t xml:space="preserve"> </w:t>
      </w:r>
      <w:r w:rsidR="00423A56" w:rsidRPr="00423A56">
        <w:rPr>
          <w:rFonts w:hint="cs"/>
          <w:rtl/>
        </w:rPr>
        <w:t>المخالف‏</w:t>
      </w:r>
      <w:r w:rsidR="00193082">
        <w:rPr>
          <w:rFonts w:hint="cs"/>
          <w:rtl/>
        </w:rPr>
        <w:t>.</w:t>
      </w:r>
    </w:p>
  </w:footnote>
  <w:footnote w:id="7">
    <w:p w:rsidR="00C14C56" w:rsidRPr="00C14C56" w:rsidRDefault="00C14C56" w:rsidP="00C14C56">
      <w:pPr>
        <w:pStyle w:val="FootnoteText"/>
        <w:rPr>
          <w:rFonts w:hint="cs"/>
        </w:rPr>
      </w:pPr>
      <w:r w:rsidRPr="00C14C56">
        <w:footnoteRef/>
      </w:r>
      <w:r w:rsidRPr="00C14C56">
        <w:rPr>
          <w:rtl/>
        </w:rPr>
        <w:t xml:space="preserve"> </w:t>
      </w:r>
      <w:hyperlink r:id="rId3" w:history="1">
        <w:r w:rsidRPr="00C14C56">
          <w:rPr>
            <w:rStyle w:val="Hyperlink"/>
            <w:rFonts w:hint="cs"/>
            <w:rtl/>
          </w:rPr>
          <w:t>کفایه</w:t>
        </w:r>
        <w:r w:rsidRPr="00C14C56">
          <w:rPr>
            <w:rStyle w:val="Hyperlink"/>
            <w:rtl/>
          </w:rPr>
          <w:t xml:space="preserve"> </w:t>
        </w:r>
        <w:r w:rsidRPr="00C14C56">
          <w:rPr>
            <w:rStyle w:val="Hyperlink"/>
            <w:rFonts w:hint="cs"/>
            <w:rtl/>
          </w:rPr>
          <w:t>الاصول،</w:t>
        </w:r>
        <w:r w:rsidRPr="00C14C56">
          <w:rPr>
            <w:rStyle w:val="Hyperlink"/>
            <w:rtl/>
          </w:rPr>
          <w:t xml:space="preserve"> </w:t>
        </w:r>
        <w:r w:rsidRPr="00C14C56">
          <w:rPr>
            <w:rStyle w:val="Hyperlink"/>
            <w:rFonts w:hint="cs"/>
            <w:rtl/>
          </w:rPr>
          <w:t>آخوند</w:t>
        </w:r>
        <w:r w:rsidRPr="00C14C56">
          <w:rPr>
            <w:rStyle w:val="Hyperlink"/>
            <w:rtl/>
          </w:rPr>
          <w:t xml:space="preserve"> </w:t>
        </w:r>
        <w:r w:rsidRPr="00C14C56">
          <w:rPr>
            <w:rStyle w:val="Hyperlink"/>
            <w:rFonts w:hint="cs"/>
            <w:rtl/>
          </w:rPr>
          <w:t>خراسانی،</w:t>
        </w:r>
        <w:r w:rsidRPr="00C14C56">
          <w:rPr>
            <w:rStyle w:val="Hyperlink"/>
            <w:rtl/>
          </w:rPr>
          <w:t xml:space="preserve"> </w:t>
        </w:r>
        <w:r w:rsidRPr="00C14C56">
          <w:rPr>
            <w:rStyle w:val="Hyperlink"/>
            <w:rFonts w:hint="cs"/>
            <w:rtl/>
          </w:rPr>
          <w:t>ج</w:t>
        </w:r>
        <w:r w:rsidRPr="00C14C56">
          <w:rPr>
            <w:rStyle w:val="Hyperlink"/>
            <w:rtl/>
          </w:rPr>
          <w:t>1</w:t>
        </w:r>
        <w:r w:rsidRPr="00C14C56">
          <w:rPr>
            <w:rStyle w:val="Hyperlink"/>
            <w:rFonts w:hint="cs"/>
            <w:rtl/>
          </w:rPr>
          <w:t>،</w:t>
        </w:r>
        <w:r w:rsidRPr="00C14C56">
          <w:rPr>
            <w:rStyle w:val="Hyperlink"/>
            <w:rtl/>
          </w:rPr>
          <w:t xml:space="preserve"> </w:t>
        </w:r>
        <w:r w:rsidRPr="00C14C56">
          <w:rPr>
            <w:rStyle w:val="Hyperlink"/>
            <w:rFonts w:hint="cs"/>
            <w:rtl/>
          </w:rPr>
          <w:t>ص</w:t>
        </w:r>
        <w:r w:rsidRPr="00C14C56">
          <w:rPr>
            <w:rStyle w:val="Hyperlink"/>
            <w:rtl/>
          </w:rPr>
          <w:t>208.</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5C6C94">
      <w:rPr>
        <w:b/>
        <w:bCs/>
        <w:sz w:val="20"/>
        <w:szCs w:val="24"/>
        <w:rtl/>
      </w:rPr>
      <w:t>121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5C6C9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5C6C94">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5C6C94">
      <w:rPr>
        <w:sz w:val="24"/>
        <w:szCs w:val="24"/>
        <w:rtl/>
      </w:rPr>
      <w:t>2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5C6C94">
      <w:rPr>
        <w:rFonts w:hint="cs"/>
        <w:sz w:val="24"/>
        <w:szCs w:val="24"/>
        <w:rtl/>
      </w:rPr>
      <w:t>خروج</w:t>
    </w:r>
    <w:r w:rsidR="005C6C94">
      <w:rPr>
        <w:sz w:val="24"/>
        <w:szCs w:val="24"/>
        <w:rtl/>
      </w:rPr>
      <w:t xml:space="preserve"> </w:t>
    </w:r>
    <w:r w:rsidR="005C6C94">
      <w:rPr>
        <w:rFonts w:hint="cs"/>
        <w:sz w:val="24"/>
        <w:szCs w:val="24"/>
        <w:rtl/>
      </w:rPr>
      <w:t>موارد</w:t>
    </w:r>
    <w:r w:rsidR="005C6C94">
      <w:rPr>
        <w:sz w:val="24"/>
        <w:szCs w:val="24"/>
        <w:rtl/>
      </w:rPr>
      <w:t xml:space="preserve"> </w:t>
    </w:r>
    <w:r w:rsidR="005C6C94">
      <w:rPr>
        <w:rFonts w:hint="cs"/>
        <w:sz w:val="24"/>
        <w:szCs w:val="24"/>
        <w:rtl/>
      </w:rPr>
      <w:t>جمع</w:t>
    </w:r>
    <w:r w:rsidR="005C6C94">
      <w:rPr>
        <w:sz w:val="24"/>
        <w:szCs w:val="24"/>
        <w:rtl/>
      </w:rPr>
      <w:t xml:space="preserve"> </w:t>
    </w:r>
    <w:r w:rsidR="005C6C94">
      <w:rPr>
        <w:rFonts w:hint="cs"/>
        <w:sz w:val="24"/>
        <w:szCs w:val="24"/>
        <w:rtl/>
      </w:rPr>
      <w:t>عرفی</w:t>
    </w:r>
    <w:r w:rsidR="005C6C94">
      <w:rPr>
        <w:sz w:val="24"/>
        <w:szCs w:val="24"/>
        <w:rtl/>
      </w:rPr>
      <w:t xml:space="preserve"> </w:t>
    </w:r>
    <w:r w:rsidR="005C6C94">
      <w:rPr>
        <w:rFonts w:hint="cs"/>
        <w:sz w:val="24"/>
        <w:szCs w:val="24"/>
        <w:rtl/>
      </w:rPr>
      <w:t>از</w:t>
    </w:r>
    <w:r w:rsidR="005C6C94">
      <w:rPr>
        <w:sz w:val="24"/>
        <w:szCs w:val="24"/>
        <w:rtl/>
      </w:rPr>
      <w:t xml:space="preserve"> </w:t>
    </w:r>
    <w:r w:rsidR="005C6C94">
      <w:rPr>
        <w:rFonts w:hint="cs"/>
        <w:sz w:val="24"/>
        <w:szCs w:val="24"/>
        <w:rtl/>
      </w:rPr>
      <w:t>اخبار</w:t>
    </w:r>
    <w:r w:rsidR="005C6C94">
      <w:rPr>
        <w:sz w:val="24"/>
        <w:szCs w:val="24"/>
        <w:rtl/>
      </w:rPr>
      <w:t xml:space="preserve"> </w:t>
    </w:r>
    <w:r w:rsidR="005C6C94">
      <w:rPr>
        <w:rFonts w:hint="cs"/>
        <w:sz w:val="24"/>
        <w:szCs w:val="24"/>
        <w:rtl/>
      </w:rPr>
      <w:t>علاجیه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5C6C94">
      <w:rPr>
        <w:rFonts w:hint="cs"/>
        <w:sz w:val="24"/>
        <w:szCs w:val="24"/>
        <w:rtl/>
      </w:rPr>
      <w:t>محمود</w:t>
    </w:r>
    <w:r w:rsidR="005C6C94">
      <w:rPr>
        <w:sz w:val="24"/>
        <w:szCs w:val="24"/>
        <w:rtl/>
      </w:rPr>
      <w:t xml:space="preserve"> </w:t>
    </w:r>
    <w:r w:rsidR="005C6C94">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5C6C94">
      <w:rPr>
        <w:rFonts w:hint="cs"/>
        <w:sz w:val="24"/>
        <w:szCs w:val="24"/>
        <w:rtl/>
      </w:rPr>
      <w:t>مورد</w:t>
    </w:r>
    <w:r w:rsidR="005C6C94">
      <w:rPr>
        <w:sz w:val="24"/>
        <w:szCs w:val="24"/>
        <w:rtl/>
      </w:rPr>
      <w:t xml:space="preserve"> </w:t>
    </w:r>
    <w:r w:rsidR="005C6C94">
      <w:rPr>
        <w:rFonts w:hint="cs"/>
        <w:sz w:val="24"/>
        <w:szCs w:val="24"/>
        <w:rtl/>
      </w:rPr>
      <w:t>سوم</w:t>
    </w:r>
    <w:r w:rsidR="005C6C94">
      <w:rPr>
        <w:sz w:val="24"/>
        <w:szCs w:val="24"/>
        <w:rtl/>
      </w:rPr>
      <w:t xml:space="preserve"> </w:t>
    </w:r>
    <w:r w:rsidR="005C6C94">
      <w:rPr>
        <w:rFonts w:hint="cs"/>
        <w:sz w:val="24"/>
        <w:szCs w:val="24"/>
        <w:rtl/>
      </w:rPr>
      <w:t>دوران</w:t>
    </w:r>
    <w:r w:rsidR="005C6C94">
      <w:rPr>
        <w:sz w:val="24"/>
        <w:szCs w:val="24"/>
        <w:rtl/>
      </w:rPr>
      <w:t xml:space="preserve"> </w:t>
    </w:r>
    <w:r w:rsidR="005C6C94">
      <w:rPr>
        <w:rFonts w:hint="cs"/>
        <w:sz w:val="24"/>
        <w:szCs w:val="24"/>
        <w:rtl/>
      </w:rPr>
      <w:t>امر</w:t>
    </w:r>
    <w:r w:rsidR="005C6C94">
      <w:rPr>
        <w:sz w:val="24"/>
        <w:szCs w:val="24"/>
        <w:rtl/>
      </w:rPr>
      <w:t xml:space="preserve"> </w:t>
    </w:r>
    <w:r w:rsidR="005C6C94">
      <w:rPr>
        <w:rFonts w:hint="cs"/>
        <w:sz w:val="24"/>
        <w:szCs w:val="24"/>
        <w:rtl/>
      </w:rPr>
      <w:t>بین</w:t>
    </w:r>
    <w:r w:rsidR="005C6C94">
      <w:rPr>
        <w:sz w:val="24"/>
        <w:szCs w:val="24"/>
        <w:rtl/>
      </w:rPr>
      <w:t xml:space="preserve"> </w:t>
    </w:r>
    <w:r w:rsidR="005C6C94">
      <w:rPr>
        <w:rFonts w:hint="cs"/>
        <w:sz w:val="24"/>
        <w:szCs w:val="24"/>
        <w:rtl/>
      </w:rPr>
      <w:t>تخصیص</w:t>
    </w:r>
    <w:r w:rsidR="005C6C94">
      <w:rPr>
        <w:sz w:val="24"/>
        <w:szCs w:val="24"/>
        <w:rtl/>
      </w:rPr>
      <w:t xml:space="preserve"> </w:t>
    </w:r>
    <w:r w:rsidR="005C6C94">
      <w:rPr>
        <w:rFonts w:hint="cs"/>
        <w:sz w:val="24"/>
        <w:szCs w:val="24"/>
        <w:rtl/>
      </w:rPr>
      <w:t>و</w:t>
    </w:r>
    <w:r w:rsidR="005C6C94">
      <w:rPr>
        <w:sz w:val="24"/>
        <w:szCs w:val="24"/>
        <w:rtl/>
      </w:rPr>
      <w:t xml:space="preserve"> </w:t>
    </w:r>
    <w:r w:rsidR="005C6C94">
      <w:rPr>
        <w:rFonts w:hint="cs"/>
        <w:sz w:val="24"/>
        <w:szCs w:val="24"/>
        <w:rtl/>
      </w:rPr>
      <w:t>نسخ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1D7"/>
    <w:rsid w:val="00025777"/>
    <w:rsid w:val="00025B70"/>
    <w:rsid w:val="000353D7"/>
    <w:rsid w:val="0005070A"/>
    <w:rsid w:val="00053BF9"/>
    <w:rsid w:val="00064128"/>
    <w:rsid w:val="00080A41"/>
    <w:rsid w:val="0008299B"/>
    <w:rsid w:val="000913AA"/>
    <w:rsid w:val="000A39BD"/>
    <w:rsid w:val="000A5D33"/>
    <w:rsid w:val="000B5DB5"/>
    <w:rsid w:val="000C3947"/>
    <w:rsid w:val="000D30E9"/>
    <w:rsid w:val="000D6818"/>
    <w:rsid w:val="000E335E"/>
    <w:rsid w:val="000E3E59"/>
    <w:rsid w:val="000F16CF"/>
    <w:rsid w:val="000F2AA5"/>
    <w:rsid w:val="000F5BAC"/>
    <w:rsid w:val="001073D1"/>
    <w:rsid w:val="00114AB7"/>
    <w:rsid w:val="00116B2B"/>
    <w:rsid w:val="00124E3D"/>
    <w:rsid w:val="00126A93"/>
    <w:rsid w:val="00127E95"/>
    <w:rsid w:val="00130659"/>
    <w:rsid w:val="001347C7"/>
    <w:rsid w:val="001356B0"/>
    <w:rsid w:val="00144064"/>
    <w:rsid w:val="00151937"/>
    <w:rsid w:val="001715A4"/>
    <w:rsid w:val="00173A80"/>
    <w:rsid w:val="00181844"/>
    <w:rsid w:val="001837E9"/>
    <w:rsid w:val="0018658C"/>
    <w:rsid w:val="00187DFA"/>
    <w:rsid w:val="00193082"/>
    <w:rsid w:val="00197502"/>
    <w:rsid w:val="001A1BC1"/>
    <w:rsid w:val="001A1EA5"/>
    <w:rsid w:val="001A2574"/>
    <w:rsid w:val="001A27D7"/>
    <w:rsid w:val="001A294E"/>
    <w:rsid w:val="001A4ED8"/>
    <w:rsid w:val="001B2488"/>
    <w:rsid w:val="001B6799"/>
    <w:rsid w:val="001C1362"/>
    <w:rsid w:val="001D037C"/>
    <w:rsid w:val="001D0A71"/>
    <w:rsid w:val="001D2E9A"/>
    <w:rsid w:val="001D597F"/>
    <w:rsid w:val="001E09B2"/>
    <w:rsid w:val="001E3FD4"/>
    <w:rsid w:val="001F1C7F"/>
    <w:rsid w:val="001F32A3"/>
    <w:rsid w:val="0020146A"/>
    <w:rsid w:val="0020241A"/>
    <w:rsid w:val="00203821"/>
    <w:rsid w:val="00211632"/>
    <w:rsid w:val="0021630D"/>
    <w:rsid w:val="00237FAB"/>
    <w:rsid w:val="00245D3B"/>
    <w:rsid w:val="00247D2F"/>
    <w:rsid w:val="002533AD"/>
    <w:rsid w:val="00256560"/>
    <w:rsid w:val="00260520"/>
    <w:rsid w:val="00275C9E"/>
    <w:rsid w:val="0027605E"/>
    <w:rsid w:val="00281E00"/>
    <w:rsid w:val="00291647"/>
    <w:rsid w:val="00294A52"/>
    <w:rsid w:val="002A5CF7"/>
    <w:rsid w:val="002A6CC8"/>
    <w:rsid w:val="002B575F"/>
    <w:rsid w:val="002B729B"/>
    <w:rsid w:val="002C53A2"/>
    <w:rsid w:val="002D0040"/>
    <w:rsid w:val="002D2FA8"/>
    <w:rsid w:val="002D4B36"/>
    <w:rsid w:val="002E0567"/>
    <w:rsid w:val="002E0BFB"/>
    <w:rsid w:val="002E220F"/>
    <w:rsid w:val="002F42DB"/>
    <w:rsid w:val="00301BC9"/>
    <w:rsid w:val="003020D8"/>
    <w:rsid w:val="00307311"/>
    <w:rsid w:val="0032100F"/>
    <w:rsid w:val="0033036D"/>
    <w:rsid w:val="0033402C"/>
    <w:rsid w:val="00340521"/>
    <w:rsid w:val="00345C73"/>
    <w:rsid w:val="00354A99"/>
    <w:rsid w:val="00360311"/>
    <w:rsid w:val="00361922"/>
    <w:rsid w:val="00386AA4"/>
    <w:rsid w:val="00386C11"/>
    <w:rsid w:val="00395983"/>
    <w:rsid w:val="003962E2"/>
    <w:rsid w:val="00397466"/>
    <w:rsid w:val="003A6148"/>
    <w:rsid w:val="003A6332"/>
    <w:rsid w:val="003C0FFC"/>
    <w:rsid w:val="003C33F6"/>
    <w:rsid w:val="003C3D2E"/>
    <w:rsid w:val="003C43A5"/>
    <w:rsid w:val="003E1C5C"/>
    <w:rsid w:val="003E6650"/>
    <w:rsid w:val="003F5B46"/>
    <w:rsid w:val="003F5D92"/>
    <w:rsid w:val="00401363"/>
    <w:rsid w:val="00402E47"/>
    <w:rsid w:val="00423A56"/>
    <w:rsid w:val="00425015"/>
    <w:rsid w:val="00430994"/>
    <w:rsid w:val="00440911"/>
    <w:rsid w:val="00441B6D"/>
    <w:rsid w:val="00453C0D"/>
    <w:rsid w:val="004556EF"/>
    <w:rsid w:val="00462B07"/>
    <w:rsid w:val="00465BD2"/>
    <w:rsid w:val="004715C8"/>
    <w:rsid w:val="00482FC1"/>
    <w:rsid w:val="004871AA"/>
    <w:rsid w:val="0048755E"/>
    <w:rsid w:val="004926E1"/>
    <w:rsid w:val="004A2FEA"/>
    <w:rsid w:val="004A387E"/>
    <w:rsid w:val="004B05A1"/>
    <w:rsid w:val="004D2DD7"/>
    <w:rsid w:val="004D75C5"/>
    <w:rsid w:val="004E2186"/>
    <w:rsid w:val="004E66FB"/>
    <w:rsid w:val="004F3ECA"/>
    <w:rsid w:val="004F470A"/>
    <w:rsid w:val="004F4C59"/>
    <w:rsid w:val="005004E4"/>
    <w:rsid w:val="00500C8F"/>
    <w:rsid w:val="00501909"/>
    <w:rsid w:val="00506A31"/>
    <w:rsid w:val="00507BBB"/>
    <w:rsid w:val="005128DF"/>
    <w:rsid w:val="005206FE"/>
    <w:rsid w:val="005257ED"/>
    <w:rsid w:val="005306F8"/>
    <w:rsid w:val="00535FCC"/>
    <w:rsid w:val="0054023D"/>
    <w:rsid w:val="005426BF"/>
    <w:rsid w:val="0055602E"/>
    <w:rsid w:val="00556409"/>
    <w:rsid w:val="005615CB"/>
    <w:rsid w:val="0056213C"/>
    <w:rsid w:val="00580C24"/>
    <w:rsid w:val="00581654"/>
    <w:rsid w:val="00595FEE"/>
    <w:rsid w:val="005968EF"/>
    <w:rsid w:val="00596C1E"/>
    <w:rsid w:val="005A2E26"/>
    <w:rsid w:val="005B2A75"/>
    <w:rsid w:val="005C0DAE"/>
    <w:rsid w:val="005C188E"/>
    <w:rsid w:val="005C6C94"/>
    <w:rsid w:val="005D2349"/>
    <w:rsid w:val="005D4F55"/>
    <w:rsid w:val="005E5507"/>
    <w:rsid w:val="005E607B"/>
    <w:rsid w:val="005E76B1"/>
    <w:rsid w:val="005F0A8D"/>
    <w:rsid w:val="005F33E6"/>
    <w:rsid w:val="00601229"/>
    <w:rsid w:val="00603B67"/>
    <w:rsid w:val="00610876"/>
    <w:rsid w:val="00615312"/>
    <w:rsid w:val="006162A2"/>
    <w:rsid w:val="00617609"/>
    <w:rsid w:val="006255F6"/>
    <w:rsid w:val="0063256E"/>
    <w:rsid w:val="00635219"/>
    <w:rsid w:val="00635EC0"/>
    <w:rsid w:val="00640B58"/>
    <w:rsid w:val="00651B02"/>
    <w:rsid w:val="00651B19"/>
    <w:rsid w:val="00660A29"/>
    <w:rsid w:val="00661EF5"/>
    <w:rsid w:val="0066754B"/>
    <w:rsid w:val="00685469"/>
    <w:rsid w:val="00695519"/>
    <w:rsid w:val="006A0114"/>
    <w:rsid w:val="006A20FC"/>
    <w:rsid w:val="006A4134"/>
    <w:rsid w:val="006A5DDA"/>
    <w:rsid w:val="006A6701"/>
    <w:rsid w:val="006B21F4"/>
    <w:rsid w:val="006B3753"/>
    <w:rsid w:val="006B4952"/>
    <w:rsid w:val="006B7AD6"/>
    <w:rsid w:val="006C50FD"/>
    <w:rsid w:val="006D1DD4"/>
    <w:rsid w:val="006D44C1"/>
    <w:rsid w:val="006D7777"/>
    <w:rsid w:val="006E01B9"/>
    <w:rsid w:val="006E5651"/>
    <w:rsid w:val="006E5B85"/>
    <w:rsid w:val="006F1421"/>
    <w:rsid w:val="006F49F5"/>
    <w:rsid w:val="0070265B"/>
    <w:rsid w:val="00704813"/>
    <w:rsid w:val="00710571"/>
    <w:rsid w:val="0071058F"/>
    <w:rsid w:val="00713C7A"/>
    <w:rsid w:val="00715E46"/>
    <w:rsid w:val="0072290D"/>
    <w:rsid w:val="00723D6D"/>
    <w:rsid w:val="00724537"/>
    <w:rsid w:val="00725426"/>
    <w:rsid w:val="00727C83"/>
    <w:rsid w:val="00731724"/>
    <w:rsid w:val="0073474B"/>
    <w:rsid w:val="00735511"/>
    <w:rsid w:val="00737208"/>
    <w:rsid w:val="00744DE6"/>
    <w:rsid w:val="007453D3"/>
    <w:rsid w:val="00762452"/>
    <w:rsid w:val="007639E0"/>
    <w:rsid w:val="00775507"/>
    <w:rsid w:val="00780149"/>
    <w:rsid w:val="00783473"/>
    <w:rsid w:val="0078594B"/>
    <w:rsid w:val="00792D10"/>
    <w:rsid w:val="00795E02"/>
    <w:rsid w:val="007979D0"/>
    <w:rsid w:val="007A4E18"/>
    <w:rsid w:val="007A7B8C"/>
    <w:rsid w:val="007B3859"/>
    <w:rsid w:val="007C6D9E"/>
    <w:rsid w:val="007D1C43"/>
    <w:rsid w:val="007D6C53"/>
    <w:rsid w:val="007E1564"/>
    <w:rsid w:val="007E1E87"/>
    <w:rsid w:val="007E4E75"/>
    <w:rsid w:val="007E5B3F"/>
    <w:rsid w:val="007F2257"/>
    <w:rsid w:val="007F393B"/>
    <w:rsid w:val="0080091D"/>
    <w:rsid w:val="00804108"/>
    <w:rsid w:val="00816367"/>
    <w:rsid w:val="00816A0B"/>
    <w:rsid w:val="00817652"/>
    <w:rsid w:val="008217D4"/>
    <w:rsid w:val="00824B22"/>
    <w:rsid w:val="00830C53"/>
    <w:rsid w:val="00837FAA"/>
    <w:rsid w:val="00841F77"/>
    <w:rsid w:val="0084750F"/>
    <w:rsid w:val="00863390"/>
    <w:rsid w:val="0086385C"/>
    <w:rsid w:val="00871916"/>
    <w:rsid w:val="00873790"/>
    <w:rsid w:val="00893961"/>
    <w:rsid w:val="008956DD"/>
    <w:rsid w:val="00896BD0"/>
    <w:rsid w:val="008A18E4"/>
    <w:rsid w:val="008A1CF5"/>
    <w:rsid w:val="008A510E"/>
    <w:rsid w:val="008A522A"/>
    <w:rsid w:val="008A5F7A"/>
    <w:rsid w:val="008B4464"/>
    <w:rsid w:val="008B750B"/>
    <w:rsid w:val="008C3162"/>
    <w:rsid w:val="008D1F14"/>
    <w:rsid w:val="008E3924"/>
    <w:rsid w:val="008F13F7"/>
    <w:rsid w:val="008F5B4D"/>
    <w:rsid w:val="00907425"/>
    <w:rsid w:val="00923C34"/>
    <w:rsid w:val="00924152"/>
    <w:rsid w:val="0092513D"/>
    <w:rsid w:val="00927837"/>
    <w:rsid w:val="00927A39"/>
    <w:rsid w:val="00927A9F"/>
    <w:rsid w:val="009335CC"/>
    <w:rsid w:val="00935A55"/>
    <w:rsid w:val="00941CEB"/>
    <w:rsid w:val="00946987"/>
    <w:rsid w:val="0094720F"/>
    <w:rsid w:val="00953B28"/>
    <w:rsid w:val="00954322"/>
    <w:rsid w:val="00957CAA"/>
    <w:rsid w:val="0096778A"/>
    <w:rsid w:val="00975025"/>
    <w:rsid w:val="00975CC9"/>
    <w:rsid w:val="00977656"/>
    <w:rsid w:val="00980A59"/>
    <w:rsid w:val="00984491"/>
    <w:rsid w:val="0098794D"/>
    <w:rsid w:val="0099497B"/>
    <w:rsid w:val="009A43BA"/>
    <w:rsid w:val="009B0D05"/>
    <w:rsid w:val="009B4CA6"/>
    <w:rsid w:val="009B79F8"/>
    <w:rsid w:val="009D13FD"/>
    <w:rsid w:val="009D266A"/>
    <w:rsid w:val="009D5644"/>
    <w:rsid w:val="009E6D84"/>
    <w:rsid w:val="009F7E07"/>
    <w:rsid w:val="00A01522"/>
    <w:rsid w:val="00A10A11"/>
    <w:rsid w:val="00A13C6A"/>
    <w:rsid w:val="00A15CE0"/>
    <w:rsid w:val="00A17B09"/>
    <w:rsid w:val="00A457C6"/>
    <w:rsid w:val="00A46AD0"/>
    <w:rsid w:val="00A47063"/>
    <w:rsid w:val="00A473A8"/>
    <w:rsid w:val="00A513F0"/>
    <w:rsid w:val="00A56A66"/>
    <w:rsid w:val="00A61AC8"/>
    <w:rsid w:val="00A6366F"/>
    <w:rsid w:val="00A65D4C"/>
    <w:rsid w:val="00A70512"/>
    <w:rsid w:val="00AA1F60"/>
    <w:rsid w:val="00AA40D7"/>
    <w:rsid w:val="00AB5F7D"/>
    <w:rsid w:val="00AC0C50"/>
    <w:rsid w:val="00AC6FE2"/>
    <w:rsid w:val="00AF3925"/>
    <w:rsid w:val="00B03D79"/>
    <w:rsid w:val="00B2292F"/>
    <w:rsid w:val="00B26131"/>
    <w:rsid w:val="00B26460"/>
    <w:rsid w:val="00B357B2"/>
    <w:rsid w:val="00B43169"/>
    <w:rsid w:val="00B44632"/>
    <w:rsid w:val="00B55AE4"/>
    <w:rsid w:val="00B71D22"/>
    <w:rsid w:val="00B739B0"/>
    <w:rsid w:val="00B814A3"/>
    <w:rsid w:val="00B90CC9"/>
    <w:rsid w:val="00B9361C"/>
    <w:rsid w:val="00B96F38"/>
    <w:rsid w:val="00BB0B03"/>
    <w:rsid w:val="00BC4AD3"/>
    <w:rsid w:val="00BC656D"/>
    <w:rsid w:val="00BD0E74"/>
    <w:rsid w:val="00BD4392"/>
    <w:rsid w:val="00BD5F8C"/>
    <w:rsid w:val="00BE29DD"/>
    <w:rsid w:val="00C066AF"/>
    <w:rsid w:val="00C10E06"/>
    <w:rsid w:val="00C145B8"/>
    <w:rsid w:val="00C14C56"/>
    <w:rsid w:val="00C202C5"/>
    <w:rsid w:val="00C21831"/>
    <w:rsid w:val="00C2438F"/>
    <w:rsid w:val="00C3106A"/>
    <w:rsid w:val="00C32A7E"/>
    <w:rsid w:val="00C34F28"/>
    <w:rsid w:val="00C368DF"/>
    <w:rsid w:val="00C442C5"/>
    <w:rsid w:val="00C51ADF"/>
    <w:rsid w:val="00C57B5C"/>
    <w:rsid w:val="00C61049"/>
    <w:rsid w:val="00C63FFE"/>
    <w:rsid w:val="00C76835"/>
    <w:rsid w:val="00C80678"/>
    <w:rsid w:val="00C91EB6"/>
    <w:rsid w:val="00C92698"/>
    <w:rsid w:val="00CA0552"/>
    <w:rsid w:val="00CA10B0"/>
    <w:rsid w:val="00CA2F8E"/>
    <w:rsid w:val="00CA7FD5"/>
    <w:rsid w:val="00CB3287"/>
    <w:rsid w:val="00CB33E2"/>
    <w:rsid w:val="00CB4E68"/>
    <w:rsid w:val="00CC2733"/>
    <w:rsid w:val="00CC4999"/>
    <w:rsid w:val="00CD0050"/>
    <w:rsid w:val="00CD43AA"/>
    <w:rsid w:val="00CE08F0"/>
    <w:rsid w:val="00CE7481"/>
    <w:rsid w:val="00CF0A8F"/>
    <w:rsid w:val="00D014DF"/>
    <w:rsid w:val="00D01874"/>
    <w:rsid w:val="00D04643"/>
    <w:rsid w:val="00D048CE"/>
    <w:rsid w:val="00D10998"/>
    <w:rsid w:val="00D10EB5"/>
    <w:rsid w:val="00D15CBD"/>
    <w:rsid w:val="00D23391"/>
    <w:rsid w:val="00D31805"/>
    <w:rsid w:val="00D552B9"/>
    <w:rsid w:val="00D66465"/>
    <w:rsid w:val="00D735B2"/>
    <w:rsid w:val="00D74021"/>
    <w:rsid w:val="00D747CC"/>
    <w:rsid w:val="00D76D01"/>
    <w:rsid w:val="00D8258C"/>
    <w:rsid w:val="00D922A9"/>
    <w:rsid w:val="00D9394A"/>
    <w:rsid w:val="00DB0CBB"/>
    <w:rsid w:val="00DB67CC"/>
    <w:rsid w:val="00DE1070"/>
    <w:rsid w:val="00DE2A63"/>
    <w:rsid w:val="00DE3A01"/>
    <w:rsid w:val="00DE77A7"/>
    <w:rsid w:val="00E00219"/>
    <w:rsid w:val="00E0316B"/>
    <w:rsid w:val="00E043E1"/>
    <w:rsid w:val="00E10DF3"/>
    <w:rsid w:val="00E152A1"/>
    <w:rsid w:val="00E25E10"/>
    <w:rsid w:val="00E37363"/>
    <w:rsid w:val="00E50B41"/>
    <w:rsid w:val="00E5219B"/>
    <w:rsid w:val="00E52D07"/>
    <w:rsid w:val="00E5518B"/>
    <w:rsid w:val="00E57454"/>
    <w:rsid w:val="00E609FE"/>
    <w:rsid w:val="00E6314F"/>
    <w:rsid w:val="00E63C54"/>
    <w:rsid w:val="00E75920"/>
    <w:rsid w:val="00E80D96"/>
    <w:rsid w:val="00E81669"/>
    <w:rsid w:val="00E846FB"/>
    <w:rsid w:val="00E871FA"/>
    <w:rsid w:val="00E901C9"/>
    <w:rsid w:val="00E936A4"/>
    <w:rsid w:val="00E954BB"/>
    <w:rsid w:val="00EA45E7"/>
    <w:rsid w:val="00EB724E"/>
    <w:rsid w:val="00EB78E3"/>
    <w:rsid w:val="00EB7BE3"/>
    <w:rsid w:val="00EC1C4B"/>
    <w:rsid w:val="00EC735A"/>
    <w:rsid w:val="00ED5F38"/>
    <w:rsid w:val="00EF27FE"/>
    <w:rsid w:val="00F00E60"/>
    <w:rsid w:val="00F07FB6"/>
    <w:rsid w:val="00F116C4"/>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77D5"/>
    <w:rsid w:val="00F914EB"/>
    <w:rsid w:val="00F91B85"/>
    <w:rsid w:val="00FA3B17"/>
    <w:rsid w:val="00FA5E8D"/>
    <w:rsid w:val="00FA5F3D"/>
    <w:rsid w:val="00FA7E8E"/>
    <w:rsid w:val="00FB24C9"/>
    <w:rsid w:val="00FB399E"/>
    <w:rsid w:val="00FB7F50"/>
    <w:rsid w:val="00FC2A85"/>
    <w:rsid w:val="00FC356F"/>
    <w:rsid w:val="00FC40AF"/>
    <w:rsid w:val="00FD0A16"/>
    <w:rsid w:val="00FE1107"/>
    <w:rsid w:val="00FE27AF"/>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 w:type="character" w:styleId="FollowedHyperlink">
    <w:name w:val="FollowedHyperlink"/>
    <w:basedOn w:val="DefaultParagraphFont"/>
    <w:uiPriority w:val="99"/>
    <w:semiHidden/>
    <w:unhideWhenUsed/>
    <w:rsid w:val="00715E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87233632">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208/&#1575;&#1604;&#1606;&#1607;&#1575;&#1740;&#1577;" TargetMode="External"/><Relationship Id="rId2" Type="http://schemas.openxmlformats.org/officeDocument/2006/relationships/hyperlink" Target="http://lib.eshia.ir/27004//233/&#1601;&#1589;&#1604;" TargetMode="External"/><Relationship Id="rId1" Type="http://schemas.openxmlformats.org/officeDocument/2006/relationships/hyperlink" Target="http://lib.eshia.ir/11025/13/1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2B6D8-45ED-48DD-ABD3-2844083E6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206</TotalTime>
  <Pages>7</Pages>
  <Words>1795</Words>
  <Characters>10236</Characters>
  <Application>Microsoft Office Word</Application>
  <DocSecurity>0</DocSecurity>
  <Lines>85</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12007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Ya-Ali</cp:lastModifiedBy>
  <cp:revision>36</cp:revision>
  <dcterms:created xsi:type="dcterms:W3CDTF">2017-04-23T15:04:00Z</dcterms:created>
  <dcterms:modified xsi:type="dcterms:W3CDTF">2017-04-24T11:53:00Z</dcterms:modified>
</cp:coreProperties>
</file>