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385F2B">
      <w:pPr>
        <w:spacing w:line="0" w:lineRule="atLeast"/>
        <w:ind w:firstLine="284"/>
        <w:jc w:val="center"/>
        <w:rPr>
          <w:rFonts w:cs="B Titr"/>
          <w:b/>
          <w:bCs/>
          <w:sz w:val="20"/>
          <w:szCs w:val="24"/>
          <w:rtl/>
        </w:rPr>
      </w:pPr>
      <w:bookmarkStart w:id="0" w:name="_GoBack"/>
      <w:bookmarkEnd w:id="0"/>
      <w:r>
        <w:rPr>
          <w:rFonts w:cs="B Titr" w:hint="cs"/>
          <w:b/>
          <w:bCs/>
          <w:noProof/>
          <w:sz w:val="20"/>
          <w:szCs w:val="24"/>
          <w:rtl/>
          <w:lang w:bidi="ar-SA"/>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16294" w:rsidRDefault="00A01522">
      <w:pPr>
        <w:pStyle w:val="TOC4"/>
        <w:tabs>
          <w:tab w:val="right" w:leader="dot" w:pos="10194"/>
        </w:tabs>
        <w:rPr>
          <w:rFonts w:asciiTheme="minorHAnsi" w:eastAsiaTheme="minorEastAsia" w:hAnsiTheme="minorHAnsi" w:cstheme="minorBidi"/>
          <w:b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82224767" w:history="1">
        <w:r w:rsidR="00D16294" w:rsidRPr="00277114">
          <w:rPr>
            <w:rStyle w:val="Hyperlink"/>
            <w:rFonts w:hint="eastAsia"/>
            <w:noProof/>
            <w:rtl/>
          </w:rPr>
          <w:t>ادله</w:t>
        </w:r>
        <w:r w:rsidR="00D16294" w:rsidRPr="00277114">
          <w:rPr>
            <w:rStyle w:val="Hyperlink"/>
            <w:noProof/>
            <w:rtl/>
          </w:rPr>
          <w:t xml:space="preserve"> </w:t>
        </w:r>
        <w:r w:rsidR="00D16294" w:rsidRPr="00277114">
          <w:rPr>
            <w:rStyle w:val="Hyperlink"/>
            <w:rFonts w:hint="eastAsia"/>
            <w:noProof/>
            <w:rtl/>
          </w:rPr>
          <w:t>سه</w:t>
        </w:r>
        <w:r w:rsidR="00D16294" w:rsidRPr="00277114">
          <w:rPr>
            <w:rStyle w:val="Hyperlink"/>
            <w:noProof/>
            <w:rtl/>
          </w:rPr>
          <w:t xml:space="preserve"> </w:t>
        </w:r>
        <w:r w:rsidR="00D16294" w:rsidRPr="00277114">
          <w:rPr>
            <w:rStyle w:val="Hyperlink"/>
            <w:rFonts w:hint="eastAsia"/>
            <w:noProof/>
            <w:rtl/>
          </w:rPr>
          <w:t>گانه</w:t>
        </w:r>
        <w:r w:rsidR="00D16294" w:rsidRPr="00277114">
          <w:rPr>
            <w:rStyle w:val="Hyperlink"/>
            <w:noProof/>
            <w:rtl/>
          </w:rPr>
          <w:t xml:space="preserve"> </w:t>
        </w:r>
        <w:r w:rsidR="00D16294" w:rsidRPr="00277114">
          <w:rPr>
            <w:rStyle w:val="Hyperlink"/>
            <w:rFonts w:hint="eastAsia"/>
            <w:noProof/>
            <w:rtl/>
          </w:rPr>
          <w:t>منکر</w:t>
        </w:r>
        <w:r w:rsidR="00D16294" w:rsidRPr="00277114">
          <w:rPr>
            <w:rStyle w:val="Hyperlink"/>
            <w:rFonts w:hint="cs"/>
            <w:noProof/>
            <w:rtl/>
          </w:rPr>
          <w:t>ی</w:t>
        </w:r>
        <w:r w:rsidR="00D16294" w:rsidRPr="00277114">
          <w:rPr>
            <w:rStyle w:val="Hyperlink"/>
            <w:rFonts w:hint="eastAsia"/>
            <w:noProof/>
            <w:rtl/>
          </w:rPr>
          <w:t>ن</w:t>
        </w:r>
        <w:r w:rsidR="00D16294">
          <w:rPr>
            <w:noProof/>
            <w:webHidden/>
            <w:rtl/>
          </w:rPr>
          <w:tab/>
        </w:r>
        <w:r w:rsidR="00D16294">
          <w:rPr>
            <w:noProof/>
            <w:webHidden/>
            <w:rtl/>
          </w:rPr>
          <w:fldChar w:fldCharType="begin"/>
        </w:r>
        <w:r w:rsidR="00D16294">
          <w:rPr>
            <w:noProof/>
            <w:webHidden/>
            <w:rtl/>
          </w:rPr>
          <w:instrText xml:space="preserve"> </w:instrText>
        </w:r>
        <w:r w:rsidR="00D16294">
          <w:rPr>
            <w:noProof/>
            <w:webHidden/>
          </w:rPr>
          <w:instrText>PAGEREF</w:instrText>
        </w:r>
        <w:r w:rsidR="00D16294">
          <w:rPr>
            <w:noProof/>
            <w:webHidden/>
            <w:rtl/>
          </w:rPr>
          <w:instrText xml:space="preserve"> _</w:instrText>
        </w:r>
        <w:r w:rsidR="00D16294">
          <w:rPr>
            <w:noProof/>
            <w:webHidden/>
          </w:rPr>
          <w:instrText>Toc</w:instrText>
        </w:r>
        <w:r w:rsidR="00D16294">
          <w:rPr>
            <w:noProof/>
            <w:webHidden/>
            <w:rtl/>
          </w:rPr>
          <w:instrText xml:space="preserve">482224767 </w:instrText>
        </w:r>
        <w:r w:rsidR="00D16294">
          <w:rPr>
            <w:noProof/>
            <w:webHidden/>
          </w:rPr>
          <w:instrText>\h</w:instrText>
        </w:r>
        <w:r w:rsidR="00D16294">
          <w:rPr>
            <w:noProof/>
            <w:webHidden/>
            <w:rtl/>
          </w:rPr>
          <w:instrText xml:space="preserve"> </w:instrText>
        </w:r>
        <w:r w:rsidR="00D16294">
          <w:rPr>
            <w:noProof/>
            <w:webHidden/>
            <w:rtl/>
          </w:rPr>
        </w:r>
        <w:r w:rsidR="00D16294">
          <w:rPr>
            <w:noProof/>
            <w:webHidden/>
            <w:rtl/>
          </w:rPr>
          <w:fldChar w:fldCharType="separate"/>
        </w:r>
        <w:r w:rsidR="00D16294">
          <w:rPr>
            <w:noProof/>
            <w:webHidden/>
            <w:rtl/>
          </w:rPr>
          <w:t>1</w:t>
        </w:r>
        <w:r w:rsidR="00D16294">
          <w:rPr>
            <w:noProof/>
            <w:webHidden/>
            <w:rtl/>
          </w:rPr>
          <w:fldChar w:fldCharType="end"/>
        </w:r>
      </w:hyperlink>
    </w:p>
    <w:p w:rsidR="00D16294" w:rsidRDefault="006C5620">
      <w:pPr>
        <w:pStyle w:val="TOC5"/>
        <w:tabs>
          <w:tab w:val="right" w:leader="dot" w:pos="10194"/>
        </w:tabs>
        <w:rPr>
          <w:rFonts w:asciiTheme="minorHAnsi" w:eastAsiaTheme="minorEastAsia" w:hAnsiTheme="minorHAnsi" w:cstheme="minorBidi"/>
          <w:bCs w:val="0"/>
          <w:noProof/>
          <w:color w:val="auto"/>
          <w:szCs w:val="22"/>
          <w:rtl/>
          <w:lang w:bidi="ar-SA"/>
        </w:rPr>
      </w:pPr>
      <w:hyperlink w:anchor="_Toc482224768" w:history="1">
        <w:r w:rsidR="00D16294" w:rsidRPr="00277114">
          <w:rPr>
            <w:rStyle w:val="Hyperlink"/>
            <w:rFonts w:hint="eastAsia"/>
            <w:noProof/>
            <w:rtl/>
          </w:rPr>
          <w:t>دل</w:t>
        </w:r>
        <w:r w:rsidR="00D16294" w:rsidRPr="00277114">
          <w:rPr>
            <w:rStyle w:val="Hyperlink"/>
            <w:rFonts w:hint="cs"/>
            <w:noProof/>
            <w:rtl/>
          </w:rPr>
          <w:t>ی</w:t>
        </w:r>
        <w:r w:rsidR="00D16294" w:rsidRPr="00277114">
          <w:rPr>
            <w:rStyle w:val="Hyperlink"/>
            <w:rFonts w:hint="eastAsia"/>
            <w:noProof/>
            <w:rtl/>
          </w:rPr>
          <w:t>ل</w:t>
        </w:r>
        <w:r w:rsidR="00D16294" w:rsidRPr="00277114">
          <w:rPr>
            <w:rStyle w:val="Hyperlink"/>
            <w:noProof/>
            <w:rtl/>
          </w:rPr>
          <w:t xml:space="preserve"> </w:t>
        </w:r>
        <w:r w:rsidR="00D16294" w:rsidRPr="00277114">
          <w:rPr>
            <w:rStyle w:val="Hyperlink"/>
            <w:rFonts w:hint="cs"/>
            <w:noProof/>
            <w:rtl/>
          </w:rPr>
          <w:t>ی</w:t>
        </w:r>
        <w:r w:rsidR="00D16294" w:rsidRPr="00277114">
          <w:rPr>
            <w:rStyle w:val="Hyperlink"/>
            <w:rFonts w:hint="eastAsia"/>
            <w:noProof/>
            <w:rtl/>
          </w:rPr>
          <w:t>کم</w:t>
        </w:r>
        <w:r w:rsidR="00D16294" w:rsidRPr="00277114">
          <w:rPr>
            <w:rStyle w:val="Hyperlink"/>
            <w:noProof/>
            <w:rtl/>
          </w:rPr>
          <w:t xml:space="preserve">: </w:t>
        </w:r>
        <w:r w:rsidR="00D16294" w:rsidRPr="00277114">
          <w:rPr>
            <w:rStyle w:val="Hyperlink"/>
            <w:rFonts w:hint="eastAsia"/>
            <w:noProof/>
            <w:rtl/>
          </w:rPr>
          <w:t>اظهر</w:t>
        </w:r>
        <w:r w:rsidR="00D16294" w:rsidRPr="00277114">
          <w:rPr>
            <w:rStyle w:val="Hyperlink"/>
            <w:noProof/>
            <w:rtl/>
          </w:rPr>
          <w:t xml:space="preserve"> </w:t>
        </w:r>
        <w:r w:rsidR="00D16294" w:rsidRPr="00277114">
          <w:rPr>
            <w:rStyle w:val="Hyperlink"/>
            <w:rFonts w:hint="eastAsia"/>
            <w:noProof/>
            <w:rtl/>
          </w:rPr>
          <w:t>نبودن</w:t>
        </w:r>
        <w:r w:rsidR="00D16294" w:rsidRPr="00277114">
          <w:rPr>
            <w:rStyle w:val="Hyperlink"/>
            <w:noProof/>
            <w:rtl/>
          </w:rPr>
          <w:t xml:space="preserve"> </w:t>
        </w:r>
        <w:r w:rsidR="00D16294" w:rsidRPr="00277114">
          <w:rPr>
            <w:rStyle w:val="Hyperlink"/>
            <w:rFonts w:hint="eastAsia"/>
            <w:noProof/>
            <w:rtl/>
          </w:rPr>
          <w:t>عام</w:t>
        </w:r>
        <w:r w:rsidR="00D16294" w:rsidRPr="00277114">
          <w:rPr>
            <w:rStyle w:val="Hyperlink"/>
            <w:noProof/>
            <w:rtl/>
          </w:rPr>
          <w:t xml:space="preserve"> </w:t>
        </w:r>
        <w:r w:rsidR="00D16294" w:rsidRPr="00277114">
          <w:rPr>
            <w:rStyle w:val="Hyperlink"/>
            <w:rFonts w:hint="eastAsia"/>
            <w:noProof/>
            <w:rtl/>
          </w:rPr>
          <w:t>مخصص</w:t>
        </w:r>
        <w:r w:rsidR="00D16294" w:rsidRPr="00277114">
          <w:rPr>
            <w:rStyle w:val="Hyperlink"/>
            <w:noProof/>
            <w:rtl/>
          </w:rPr>
          <w:t xml:space="preserve"> </w:t>
        </w:r>
        <w:r w:rsidR="00D16294" w:rsidRPr="00277114">
          <w:rPr>
            <w:rStyle w:val="Hyperlink"/>
            <w:rFonts w:hint="eastAsia"/>
            <w:noProof/>
            <w:rtl/>
          </w:rPr>
          <w:t>نسبت</w:t>
        </w:r>
        <w:r w:rsidR="00D16294" w:rsidRPr="00277114">
          <w:rPr>
            <w:rStyle w:val="Hyperlink"/>
            <w:noProof/>
            <w:rtl/>
          </w:rPr>
          <w:t xml:space="preserve"> </w:t>
        </w:r>
        <w:r w:rsidR="00D16294" w:rsidRPr="00277114">
          <w:rPr>
            <w:rStyle w:val="Hyperlink"/>
            <w:rFonts w:hint="eastAsia"/>
            <w:noProof/>
            <w:rtl/>
          </w:rPr>
          <w:t>به</w:t>
        </w:r>
        <w:r w:rsidR="00D16294" w:rsidRPr="00277114">
          <w:rPr>
            <w:rStyle w:val="Hyperlink"/>
            <w:noProof/>
            <w:rtl/>
          </w:rPr>
          <w:t xml:space="preserve"> </w:t>
        </w:r>
        <w:r w:rsidR="00D16294" w:rsidRPr="00277114">
          <w:rPr>
            <w:rStyle w:val="Hyperlink"/>
            <w:rFonts w:hint="eastAsia"/>
            <w:noProof/>
            <w:rtl/>
          </w:rPr>
          <w:t>عام</w:t>
        </w:r>
        <w:r w:rsidR="00D16294" w:rsidRPr="00277114">
          <w:rPr>
            <w:rStyle w:val="Hyperlink"/>
            <w:noProof/>
            <w:rtl/>
          </w:rPr>
          <w:t xml:space="preserve"> </w:t>
        </w:r>
        <w:r w:rsidR="00D16294" w:rsidRPr="00277114">
          <w:rPr>
            <w:rStyle w:val="Hyperlink"/>
            <w:rFonts w:hint="eastAsia"/>
            <w:noProof/>
            <w:rtl/>
          </w:rPr>
          <w:t>د</w:t>
        </w:r>
        <w:r w:rsidR="00D16294" w:rsidRPr="00277114">
          <w:rPr>
            <w:rStyle w:val="Hyperlink"/>
            <w:rFonts w:hint="cs"/>
            <w:noProof/>
            <w:rtl/>
          </w:rPr>
          <w:t>ی</w:t>
        </w:r>
        <w:r w:rsidR="00D16294" w:rsidRPr="00277114">
          <w:rPr>
            <w:rStyle w:val="Hyperlink"/>
            <w:rFonts w:hint="eastAsia"/>
            <w:noProof/>
            <w:rtl/>
          </w:rPr>
          <w:t>گر</w:t>
        </w:r>
        <w:r w:rsidR="00D16294" w:rsidRPr="00277114">
          <w:rPr>
            <w:rStyle w:val="Hyperlink"/>
            <w:noProof/>
            <w:rtl/>
          </w:rPr>
          <w:t xml:space="preserve"> (</w:t>
        </w:r>
        <w:r w:rsidR="00D16294" w:rsidRPr="00277114">
          <w:rPr>
            <w:rStyle w:val="Hyperlink"/>
            <w:rFonts w:hint="eastAsia"/>
            <w:noProof/>
            <w:rtl/>
          </w:rPr>
          <w:t>آخوند</w:t>
        </w:r>
        <w:r w:rsidR="00D16294" w:rsidRPr="00277114">
          <w:rPr>
            <w:rStyle w:val="Hyperlink"/>
            <w:noProof/>
            <w:rtl/>
          </w:rPr>
          <w:t xml:space="preserve"> </w:t>
        </w:r>
        <w:r w:rsidR="00D16294" w:rsidRPr="00277114">
          <w:rPr>
            <w:rStyle w:val="Hyperlink"/>
            <w:rFonts w:hint="eastAsia"/>
            <w:noProof/>
            <w:rtl/>
          </w:rPr>
          <w:t>و</w:t>
        </w:r>
        <w:r w:rsidR="00D16294" w:rsidRPr="00277114">
          <w:rPr>
            <w:rStyle w:val="Hyperlink"/>
            <w:noProof/>
            <w:rtl/>
          </w:rPr>
          <w:t xml:space="preserve"> </w:t>
        </w:r>
        <w:r w:rsidR="00D16294" w:rsidRPr="00277114">
          <w:rPr>
            <w:rStyle w:val="Hyperlink"/>
            <w:rFonts w:hint="eastAsia"/>
            <w:noProof/>
            <w:rtl/>
          </w:rPr>
          <w:t>آقا</w:t>
        </w:r>
        <w:r w:rsidR="00D16294" w:rsidRPr="00277114">
          <w:rPr>
            <w:rStyle w:val="Hyperlink"/>
            <w:noProof/>
            <w:rtl/>
          </w:rPr>
          <w:t xml:space="preserve"> </w:t>
        </w:r>
        <w:r w:rsidR="00D16294" w:rsidRPr="00277114">
          <w:rPr>
            <w:rStyle w:val="Hyperlink"/>
            <w:rFonts w:hint="eastAsia"/>
            <w:noProof/>
            <w:rtl/>
          </w:rPr>
          <w:t>ض</w:t>
        </w:r>
        <w:r w:rsidR="00D16294" w:rsidRPr="00277114">
          <w:rPr>
            <w:rStyle w:val="Hyperlink"/>
            <w:rFonts w:hint="cs"/>
            <w:noProof/>
            <w:rtl/>
          </w:rPr>
          <w:t>ی</w:t>
        </w:r>
        <w:r w:rsidR="00D16294" w:rsidRPr="00277114">
          <w:rPr>
            <w:rStyle w:val="Hyperlink"/>
            <w:rFonts w:hint="eastAsia"/>
            <w:noProof/>
            <w:rtl/>
          </w:rPr>
          <w:t>اء</w:t>
        </w:r>
        <w:r w:rsidR="00D16294" w:rsidRPr="00277114">
          <w:rPr>
            <w:rStyle w:val="Hyperlink"/>
            <w:noProof/>
            <w:rtl/>
          </w:rPr>
          <w:t xml:space="preserve"> </w:t>
        </w:r>
        <w:r w:rsidR="00D16294" w:rsidRPr="00277114">
          <w:rPr>
            <w:rStyle w:val="Hyperlink"/>
            <w:rFonts w:hint="eastAsia"/>
            <w:noProof/>
            <w:rtl/>
          </w:rPr>
          <w:t>و</w:t>
        </w:r>
        <w:r w:rsidR="00D16294" w:rsidRPr="00277114">
          <w:rPr>
            <w:rStyle w:val="Hyperlink"/>
            <w:noProof/>
            <w:rtl/>
          </w:rPr>
          <w:t xml:space="preserve"> </w:t>
        </w:r>
        <w:r w:rsidR="00D16294" w:rsidRPr="00277114">
          <w:rPr>
            <w:rStyle w:val="Hyperlink"/>
            <w:rFonts w:hint="eastAsia"/>
            <w:noProof/>
            <w:rtl/>
          </w:rPr>
          <w:t>د</w:t>
        </w:r>
        <w:r w:rsidR="00D16294" w:rsidRPr="00277114">
          <w:rPr>
            <w:rStyle w:val="Hyperlink"/>
            <w:rFonts w:hint="cs"/>
            <w:noProof/>
            <w:rtl/>
          </w:rPr>
          <w:t>ی</w:t>
        </w:r>
        <w:r w:rsidR="00D16294" w:rsidRPr="00277114">
          <w:rPr>
            <w:rStyle w:val="Hyperlink"/>
            <w:rFonts w:hint="eastAsia"/>
            <w:noProof/>
            <w:rtl/>
          </w:rPr>
          <w:t>گران</w:t>
        </w:r>
        <w:r w:rsidR="00D16294" w:rsidRPr="00277114">
          <w:rPr>
            <w:rStyle w:val="Hyperlink"/>
            <w:noProof/>
            <w:rtl/>
          </w:rPr>
          <w:t>)</w:t>
        </w:r>
        <w:r w:rsidR="00D16294">
          <w:rPr>
            <w:noProof/>
            <w:webHidden/>
            <w:rtl/>
          </w:rPr>
          <w:tab/>
        </w:r>
        <w:r w:rsidR="00D16294">
          <w:rPr>
            <w:noProof/>
            <w:webHidden/>
            <w:rtl/>
          </w:rPr>
          <w:fldChar w:fldCharType="begin"/>
        </w:r>
        <w:r w:rsidR="00D16294">
          <w:rPr>
            <w:noProof/>
            <w:webHidden/>
            <w:rtl/>
          </w:rPr>
          <w:instrText xml:space="preserve"> </w:instrText>
        </w:r>
        <w:r w:rsidR="00D16294">
          <w:rPr>
            <w:noProof/>
            <w:webHidden/>
          </w:rPr>
          <w:instrText>PAGEREF</w:instrText>
        </w:r>
        <w:r w:rsidR="00D16294">
          <w:rPr>
            <w:noProof/>
            <w:webHidden/>
            <w:rtl/>
          </w:rPr>
          <w:instrText xml:space="preserve"> _</w:instrText>
        </w:r>
        <w:r w:rsidR="00D16294">
          <w:rPr>
            <w:noProof/>
            <w:webHidden/>
          </w:rPr>
          <w:instrText>Toc</w:instrText>
        </w:r>
        <w:r w:rsidR="00D16294">
          <w:rPr>
            <w:noProof/>
            <w:webHidden/>
            <w:rtl/>
          </w:rPr>
          <w:instrText xml:space="preserve">482224768 </w:instrText>
        </w:r>
        <w:r w:rsidR="00D16294">
          <w:rPr>
            <w:noProof/>
            <w:webHidden/>
          </w:rPr>
          <w:instrText>\h</w:instrText>
        </w:r>
        <w:r w:rsidR="00D16294">
          <w:rPr>
            <w:noProof/>
            <w:webHidden/>
            <w:rtl/>
          </w:rPr>
          <w:instrText xml:space="preserve"> </w:instrText>
        </w:r>
        <w:r w:rsidR="00D16294">
          <w:rPr>
            <w:noProof/>
            <w:webHidden/>
            <w:rtl/>
          </w:rPr>
        </w:r>
        <w:r w:rsidR="00D16294">
          <w:rPr>
            <w:noProof/>
            <w:webHidden/>
            <w:rtl/>
          </w:rPr>
          <w:fldChar w:fldCharType="separate"/>
        </w:r>
        <w:r w:rsidR="00D16294">
          <w:rPr>
            <w:noProof/>
            <w:webHidden/>
            <w:rtl/>
          </w:rPr>
          <w:t>1</w:t>
        </w:r>
        <w:r w:rsidR="00D16294">
          <w:rPr>
            <w:noProof/>
            <w:webHidden/>
            <w:rtl/>
          </w:rPr>
          <w:fldChar w:fldCharType="end"/>
        </w:r>
      </w:hyperlink>
    </w:p>
    <w:p w:rsidR="00D16294" w:rsidRDefault="006C5620">
      <w:pPr>
        <w:pStyle w:val="TOC6"/>
        <w:tabs>
          <w:tab w:val="right" w:leader="dot" w:pos="10194"/>
        </w:tabs>
        <w:rPr>
          <w:rFonts w:asciiTheme="minorHAnsi" w:eastAsiaTheme="minorEastAsia" w:hAnsiTheme="minorHAnsi" w:cstheme="minorBidi"/>
          <w:bCs w:val="0"/>
          <w:noProof/>
          <w:color w:val="auto"/>
          <w:szCs w:val="22"/>
          <w:rtl/>
          <w:lang w:bidi="ar-SA"/>
        </w:rPr>
      </w:pPr>
      <w:hyperlink w:anchor="_Toc482224769" w:history="1">
        <w:r w:rsidR="00D16294" w:rsidRPr="00277114">
          <w:rPr>
            <w:rStyle w:val="Hyperlink"/>
            <w:rFonts w:hint="eastAsia"/>
            <w:noProof/>
            <w:rtl/>
          </w:rPr>
          <w:t>مناقشه</w:t>
        </w:r>
        <w:r w:rsidR="00D16294" w:rsidRPr="00277114">
          <w:rPr>
            <w:rStyle w:val="Hyperlink"/>
            <w:noProof/>
            <w:rtl/>
          </w:rPr>
          <w:t xml:space="preserve">: </w:t>
        </w:r>
        <w:r w:rsidR="00D16294" w:rsidRPr="00277114">
          <w:rPr>
            <w:rStyle w:val="Hyperlink"/>
            <w:rFonts w:hint="eastAsia"/>
            <w:noProof/>
            <w:rtl/>
          </w:rPr>
          <w:t>وجه</w:t>
        </w:r>
        <w:r w:rsidR="00D16294" w:rsidRPr="00277114">
          <w:rPr>
            <w:rStyle w:val="Hyperlink"/>
            <w:noProof/>
            <w:rtl/>
          </w:rPr>
          <w:t xml:space="preserve"> </w:t>
        </w:r>
        <w:r w:rsidR="00D16294" w:rsidRPr="00277114">
          <w:rPr>
            <w:rStyle w:val="Hyperlink"/>
            <w:rFonts w:hint="eastAsia"/>
            <w:noProof/>
            <w:rtl/>
          </w:rPr>
          <w:t>نداشتن</w:t>
        </w:r>
        <w:r w:rsidR="00D16294" w:rsidRPr="00277114">
          <w:rPr>
            <w:rStyle w:val="Hyperlink"/>
            <w:noProof/>
            <w:rtl/>
          </w:rPr>
          <w:t xml:space="preserve"> </w:t>
        </w:r>
        <w:r w:rsidR="00D16294" w:rsidRPr="00277114">
          <w:rPr>
            <w:rStyle w:val="Hyperlink"/>
            <w:rFonts w:hint="eastAsia"/>
            <w:noProof/>
            <w:rtl/>
          </w:rPr>
          <w:t>استنثاء</w:t>
        </w:r>
        <w:r w:rsidR="00D16294" w:rsidRPr="00277114">
          <w:rPr>
            <w:rStyle w:val="Hyperlink"/>
            <w:noProof/>
            <w:rtl/>
          </w:rPr>
          <w:t xml:space="preserve"> (</w:t>
        </w:r>
        <w:r w:rsidR="00D16294" w:rsidRPr="00277114">
          <w:rPr>
            <w:rStyle w:val="Hyperlink"/>
            <w:rFonts w:hint="eastAsia"/>
            <w:noProof/>
            <w:rtl/>
          </w:rPr>
          <w:t>نظر</w:t>
        </w:r>
        <w:r w:rsidR="00D16294" w:rsidRPr="00277114">
          <w:rPr>
            <w:rStyle w:val="Hyperlink"/>
            <w:noProof/>
            <w:rtl/>
          </w:rPr>
          <w:t xml:space="preserve"> </w:t>
        </w:r>
        <w:r w:rsidR="00D16294" w:rsidRPr="00277114">
          <w:rPr>
            <w:rStyle w:val="Hyperlink"/>
            <w:rFonts w:hint="eastAsia"/>
            <w:noProof/>
            <w:rtl/>
          </w:rPr>
          <w:t>تحق</w:t>
        </w:r>
        <w:r w:rsidR="00D16294" w:rsidRPr="00277114">
          <w:rPr>
            <w:rStyle w:val="Hyperlink"/>
            <w:rFonts w:hint="cs"/>
            <w:noProof/>
            <w:rtl/>
          </w:rPr>
          <w:t>ی</w:t>
        </w:r>
        <w:r w:rsidR="00D16294" w:rsidRPr="00277114">
          <w:rPr>
            <w:rStyle w:val="Hyperlink"/>
            <w:rFonts w:hint="eastAsia"/>
            <w:noProof/>
            <w:rtl/>
          </w:rPr>
          <w:t>ق</w:t>
        </w:r>
        <w:r w:rsidR="00D16294" w:rsidRPr="00277114">
          <w:rPr>
            <w:rStyle w:val="Hyperlink"/>
            <w:noProof/>
            <w:rtl/>
          </w:rPr>
          <w:t>)</w:t>
        </w:r>
        <w:r w:rsidR="00D16294">
          <w:rPr>
            <w:noProof/>
            <w:webHidden/>
            <w:rtl/>
          </w:rPr>
          <w:tab/>
        </w:r>
        <w:r w:rsidR="00D16294">
          <w:rPr>
            <w:noProof/>
            <w:webHidden/>
            <w:rtl/>
          </w:rPr>
          <w:fldChar w:fldCharType="begin"/>
        </w:r>
        <w:r w:rsidR="00D16294">
          <w:rPr>
            <w:noProof/>
            <w:webHidden/>
            <w:rtl/>
          </w:rPr>
          <w:instrText xml:space="preserve"> </w:instrText>
        </w:r>
        <w:r w:rsidR="00D16294">
          <w:rPr>
            <w:noProof/>
            <w:webHidden/>
          </w:rPr>
          <w:instrText>PAGEREF</w:instrText>
        </w:r>
        <w:r w:rsidR="00D16294">
          <w:rPr>
            <w:noProof/>
            <w:webHidden/>
            <w:rtl/>
          </w:rPr>
          <w:instrText xml:space="preserve"> _</w:instrText>
        </w:r>
        <w:r w:rsidR="00D16294">
          <w:rPr>
            <w:noProof/>
            <w:webHidden/>
          </w:rPr>
          <w:instrText>Toc</w:instrText>
        </w:r>
        <w:r w:rsidR="00D16294">
          <w:rPr>
            <w:noProof/>
            <w:webHidden/>
            <w:rtl/>
          </w:rPr>
          <w:instrText xml:space="preserve">482224769 </w:instrText>
        </w:r>
        <w:r w:rsidR="00D16294">
          <w:rPr>
            <w:noProof/>
            <w:webHidden/>
          </w:rPr>
          <w:instrText>\h</w:instrText>
        </w:r>
        <w:r w:rsidR="00D16294">
          <w:rPr>
            <w:noProof/>
            <w:webHidden/>
            <w:rtl/>
          </w:rPr>
          <w:instrText xml:space="preserve"> </w:instrText>
        </w:r>
        <w:r w:rsidR="00D16294">
          <w:rPr>
            <w:noProof/>
            <w:webHidden/>
            <w:rtl/>
          </w:rPr>
        </w:r>
        <w:r w:rsidR="00D16294">
          <w:rPr>
            <w:noProof/>
            <w:webHidden/>
            <w:rtl/>
          </w:rPr>
          <w:fldChar w:fldCharType="separate"/>
        </w:r>
        <w:r w:rsidR="00D16294">
          <w:rPr>
            <w:noProof/>
            <w:webHidden/>
            <w:rtl/>
          </w:rPr>
          <w:t>2</w:t>
        </w:r>
        <w:r w:rsidR="00D16294">
          <w:rPr>
            <w:noProof/>
            <w:webHidden/>
            <w:rtl/>
          </w:rPr>
          <w:fldChar w:fldCharType="end"/>
        </w:r>
      </w:hyperlink>
    </w:p>
    <w:p w:rsidR="00D16294" w:rsidRDefault="006C5620">
      <w:pPr>
        <w:pStyle w:val="TOC5"/>
        <w:tabs>
          <w:tab w:val="right" w:leader="dot" w:pos="10194"/>
        </w:tabs>
        <w:rPr>
          <w:rFonts w:asciiTheme="minorHAnsi" w:eastAsiaTheme="minorEastAsia" w:hAnsiTheme="minorHAnsi" w:cstheme="minorBidi"/>
          <w:bCs w:val="0"/>
          <w:noProof/>
          <w:color w:val="auto"/>
          <w:szCs w:val="22"/>
          <w:rtl/>
          <w:lang w:bidi="ar-SA"/>
        </w:rPr>
      </w:pPr>
      <w:hyperlink w:anchor="_Toc482224770" w:history="1">
        <w:r w:rsidR="00D16294" w:rsidRPr="00277114">
          <w:rPr>
            <w:rStyle w:val="Hyperlink"/>
            <w:rFonts w:hint="eastAsia"/>
            <w:noProof/>
            <w:rtl/>
          </w:rPr>
          <w:t>دل</w:t>
        </w:r>
        <w:r w:rsidR="00D16294" w:rsidRPr="00277114">
          <w:rPr>
            <w:rStyle w:val="Hyperlink"/>
            <w:rFonts w:hint="cs"/>
            <w:noProof/>
            <w:rtl/>
          </w:rPr>
          <w:t>ی</w:t>
        </w:r>
        <w:r w:rsidR="00D16294" w:rsidRPr="00277114">
          <w:rPr>
            <w:rStyle w:val="Hyperlink"/>
            <w:rFonts w:hint="eastAsia"/>
            <w:noProof/>
            <w:rtl/>
          </w:rPr>
          <w:t>ل</w:t>
        </w:r>
        <w:r w:rsidR="00D16294" w:rsidRPr="00277114">
          <w:rPr>
            <w:rStyle w:val="Hyperlink"/>
            <w:noProof/>
            <w:rtl/>
          </w:rPr>
          <w:t xml:space="preserve"> </w:t>
        </w:r>
        <w:r w:rsidR="00D16294" w:rsidRPr="00277114">
          <w:rPr>
            <w:rStyle w:val="Hyperlink"/>
            <w:rFonts w:hint="eastAsia"/>
            <w:noProof/>
            <w:rtl/>
          </w:rPr>
          <w:t>دوم</w:t>
        </w:r>
        <w:r w:rsidR="00D16294" w:rsidRPr="00277114">
          <w:rPr>
            <w:rStyle w:val="Hyperlink"/>
            <w:noProof/>
            <w:rtl/>
          </w:rPr>
          <w:t xml:space="preserve">: </w:t>
        </w:r>
        <w:r w:rsidR="00D16294" w:rsidRPr="00277114">
          <w:rPr>
            <w:rStyle w:val="Hyperlink"/>
            <w:rFonts w:hint="eastAsia"/>
            <w:noProof/>
            <w:rtl/>
          </w:rPr>
          <w:t>مخل</w:t>
        </w:r>
        <w:r w:rsidR="00D16294" w:rsidRPr="00277114">
          <w:rPr>
            <w:rStyle w:val="Hyperlink"/>
            <w:noProof/>
            <w:rtl/>
          </w:rPr>
          <w:t xml:space="preserve"> </w:t>
        </w:r>
        <w:r w:rsidR="00D16294" w:rsidRPr="00277114">
          <w:rPr>
            <w:rStyle w:val="Hyperlink"/>
            <w:rFonts w:hint="eastAsia"/>
            <w:noProof/>
            <w:rtl/>
          </w:rPr>
          <w:t>بودن</w:t>
        </w:r>
        <w:r w:rsidR="00D16294" w:rsidRPr="00277114">
          <w:rPr>
            <w:rStyle w:val="Hyperlink"/>
            <w:noProof/>
            <w:rtl/>
          </w:rPr>
          <w:t xml:space="preserve"> </w:t>
        </w:r>
        <w:r w:rsidR="00D16294" w:rsidRPr="00277114">
          <w:rPr>
            <w:rStyle w:val="Hyperlink"/>
            <w:rFonts w:hint="eastAsia"/>
            <w:noProof/>
            <w:rtl/>
          </w:rPr>
          <w:t>معارض</w:t>
        </w:r>
        <w:r w:rsidR="00D16294" w:rsidRPr="00277114">
          <w:rPr>
            <w:rStyle w:val="Hyperlink"/>
            <w:noProof/>
            <w:rtl/>
          </w:rPr>
          <w:t xml:space="preserve"> </w:t>
        </w:r>
        <w:r w:rsidR="00D16294" w:rsidRPr="00277114">
          <w:rPr>
            <w:rStyle w:val="Hyperlink"/>
            <w:rFonts w:hint="eastAsia"/>
            <w:noProof/>
            <w:rtl/>
          </w:rPr>
          <w:t>به</w:t>
        </w:r>
        <w:r w:rsidR="00D16294" w:rsidRPr="00277114">
          <w:rPr>
            <w:rStyle w:val="Hyperlink"/>
            <w:noProof/>
            <w:rtl/>
          </w:rPr>
          <w:t xml:space="preserve"> </w:t>
        </w:r>
        <w:r w:rsidR="00D16294" w:rsidRPr="00277114">
          <w:rPr>
            <w:rStyle w:val="Hyperlink"/>
            <w:rFonts w:hint="eastAsia"/>
            <w:noProof/>
            <w:rtl/>
          </w:rPr>
          <w:t>مراد</w:t>
        </w:r>
        <w:r w:rsidR="00D16294" w:rsidRPr="00277114">
          <w:rPr>
            <w:rStyle w:val="Hyperlink"/>
            <w:noProof/>
            <w:rtl/>
          </w:rPr>
          <w:t xml:space="preserve"> </w:t>
        </w:r>
        <w:r w:rsidR="00D16294" w:rsidRPr="00277114">
          <w:rPr>
            <w:rStyle w:val="Hyperlink"/>
            <w:rFonts w:hint="eastAsia"/>
            <w:noProof/>
            <w:rtl/>
          </w:rPr>
          <w:t>جد</w:t>
        </w:r>
        <w:r w:rsidR="00D16294" w:rsidRPr="00277114">
          <w:rPr>
            <w:rStyle w:val="Hyperlink"/>
            <w:rFonts w:hint="cs"/>
            <w:noProof/>
            <w:rtl/>
          </w:rPr>
          <w:t>ی</w:t>
        </w:r>
        <w:r w:rsidR="00D16294" w:rsidRPr="00277114">
          <w:rPr>
            <w:rStyle w:val="Hyperlink"/>
            <w:noProof/>
            <w:rtl/>
          </w:rPr>
          <w:t xml:space="preserve"> (</w:t>
        </w:r>
        <w:r w:rsidR="00D16294" w:rsidRPr="00277114">
          <w:rPr>
            <w:rStyle w:val="Hyperlink"/>
            <w:rFonts w:hint="eastAsia"/>
            <w:noProof/>
            <w:rtl/>
          </w:rPr>
          <w:t>برخ</w:t>
        </w:r>
        <w:r w:rsidR="00D16294" w:rsidRPr="00277114">
          <w:rPr>
            <w:rStyle w:val="Hyperlink"/>
            <w:rFonts w:hint="cs"/>
            <w:noProof/>
            <w:rtl/>
          </w:rPr>
          <w:t>ی</w:t>
        </w:r>
        <w:r w:rsidR="00D16294" w:rsidRPr="00277114">
          <w:rPr>
            <w:rStyle w:val="Hyperlink"/>
            <w:noProof/>
            <w:rtl/>
          </w:rPr>
          <w:t xml:space="preserve"> </w:t>
        </w:r>
        <w:r w:rsidR="00D16294" w:rsidRPr="00277114">
          <w:rPr>
            <w:rStyle w:val="Hyperlink"/>
            <w:rFonts w:hint="eastAsia"/>
            <w:noProof/>
            <w:rtl/>
          </w:rPr>
          <w:t>از</w:t>
        </w:r>
        <w:r w:rsidR="00D16294" w:rsidRPr="00277114">
          <w:rPr>
            <w:rStyle w:val="Hyperlink"/>
            <w:noProof/>
            <w:rtl/>
          </w:rPr>
          <w:t xml:space="preserve"> </w:t>
        </w:r>
        <w:r w:rsidR="00D16294" w:rsidRPr="00277114">
          <w:rPr>
            <w:rStyle w:val="Hyperlink"/>
            <w:rFonts w:hint="eastAsia"/>
            <w:noProof/>
            <w:rtl/>
          </w:rPr>
          <w:t>محقق</w:t>
        </w:r>
        <w:r w:rsidR="00D16294" w:rsidRPr="00277114">
          <w:rPr>
            <w:rStyle w:val="Hyperlink"/>
            <w:rFonts w:hint="cs"/>
            <w:noProof/>
            <w:rtl/>
          </w:rPr>
          <w:t>ی</w:t>
        </w:r>
        <w:r w:rsidR="00D16294" w:rsidRPr="00277114">
          <w:rPr>
            <w:rStyle w:val="Hyperlink"/>
            <w:rFonts w:hint="eastAsia"/>
            <w:noProof/>
            <w:rtl/>
          </w:rPr>
          <w:t>ن</w:t>
        </w:r>
        <w:r w:rsidR="00D16294" w:rsidRPr="00277114">
          <w:rPr>
            <w:rStyle w:val="Hyperlink"/>
            <w:noProof/>
            <w:rtl/>
          </w:rPr>
          <w:t>)</w:t>
        </w:r>
        <w:r w:rsidR="00D16294">
          <w:rPr>
            <w:noProof/>
            <w:webHidden/>
            <w:rtl/>
          </w:rPr>
          <w:tab/>
        </w:r>
        <w:r w:rsidR="00D16294">
          <w:rPr>
            <w:noProof/>
            <w:webHidden/>
            <w:rtl/>
          </w:rPr>
          <w:fldChar w:fldCharType="begin"/>
        </w:r>
        <w:r w:rsidR="00D16294">
          <w:rPr>
            <w:noProof/>
            <w:webHidden/>
            <w:rtl/>
          </w:rPr>
          <w:instrText xml:space="preserve"> </w:instrText>
        </w:r>
        <w:r w:rsidR="00D16294">
          <w:rPr>
            <w:noProof/>
            <w:webHidden/>
          </w:rPr>
          <w:instrText>PAGEREF</w:instrText>
        </w:r>
        <w:r w:rsidR="00D16294">
          <w:rPr>
            <w:noProof/>
            <w:webHidden/>
            <w:rtl/>
          </w:rPr>
          <w:instrText xml:space="preserve"> _</w:instrText>
        </w:r>
        <w:r w:rsidR="00D16294">
          <w:rPr>
            <w:noProof/>
            <w:webHidden/>
          </w:rPr>
          <w:instrText>Toc</w:instrText>
        </w:r>
        <w:r w:rsidR="00D16294">
          <w:rPr>
            <w:noProof/>
            <w:webHidden/>
            <w:rtl/>
          </w:rPr>
          <w:instrText xml:space="preserve">482224770 </w:instrText>
        </w:r>
        <w:r w:rsidR="00D16294">
          <w:rPr>
            <w:noProof/>
            <w:webHidden/>
          </w:rPr>
          <w:instrText>\h</w:instrText>
        </w:r>
        <w:r w:rsidR="00D16294">
          <w:rPr>
            <w:noProof/>
            <w:webHidden/>
            <w:rtl/>
          </w:rPr>
          <w:instrText xml:space="preserve"> </w:instrText>
        </w:r>
        <w:r w:rsidR="00D16294">
          <w:rPr>
            <w:noProof/>
            <w:webHidden/>
            <w:rtl/>
          </w:rPr>
        </w:r>
        <w:r w:rsidR="00D16294">
          <w:rPr>
            <w:noProof/>
            <w:webHidden/>
            <w:rtl/>
          </w:rPr>
          <w:fldChar w:fldCharType="separate"/>
        </w:r>
        <w:r w:rsidR="00D16294">
          <w:rPr>
            <w:noProof/>
            <w:webHidden/>
            <w:rtl/>
          </w:rPr>
          <w:t>2</w:t>
        </w:r>
        <w:r w:rsidR="00D16294">
          <w:rPr>
            <w:noProof/>
            <w:webHidden/>
            <w:rtl/>
          </w:rPr>
          <w:fldChar w:fldCharType="end"/>
        </w:r>
      </w:hyperlink>
    </w:p>
    <w:p w:rsidR="00D16294" w:rsidRDefault="006C5620">
      <w:pPr>
        <w:pStyle w:val="TOC5"/>
        <w:tabs>
          <w:tab w:val="right" w:leader="dot" w:pos="10194"/>
        </w:tabs>
        <w:rPr>
          <w:rFonts w:asciiTheme="minorHAnsi" w:eastAsiaTheme="minorEastAsia" w:hAnsiTheme="minorHAnsi" w:cstheme="minorBidi"/>
          <w:bCs w:val="0"/>
          <w:noProof/>
          <w:color w:val="auto"/>
          <w:szCs w:val="22"/>
          <w:rtl/>
          <w:lang w:bidi="ar-SA"/>
        </w:rPr>
      </w:pPr>
      <w:hyperlink w:anchor="_Toc482224771" w:history="1">
        <w:r w:rsidR="00D16294" w:rsidRPr="00277114">
          <w:rPr>
            <w:rStyle w:val="Hyperlink"/>
            <w:rFonts w:hint="eastAsia"/>
            <w:noProof/>
            <w:rtl/>
          </w:rPr>
          <w:t>دل</w:t>
        </w:r>
        <w:r w:rsidR="00D16294" w:rsidRPr="00277114">
          <w:rPr>
            <w:rStyle w:val="Hyperlink"/>
            <w:rFonts w:hint="cs"/>
            <w:noProof/>
            <w:rtl/>
          </w:rPr>
          <w:t>ی</w:t>
        </w:r>
        <w:r w:rsidR="00D16294" w:rsidRPr="00277114">
          <w:rPr>
            <w:rStyle w:val="Hyperlink"/>
            <w:rFonts w:hint="eastAsia"/>
            <w:noProof/>
            <w:rtl/>
          </w:rPr>
          <w:t>ل</w:t>
        </w:r>
        <w:r w:rsidR="00D16294" w:rsidRPr="00277114">
          <w:rPr>
            <w:rStyle w:val="Hyperlink"/>
            <w:noProof/>
            <w:rtl/>
          </w:rPr>
          <w:t xml:space="preserve"> </w:t>
        </w:r>
        <w:r w:rsidR="00D16294" w:rsidRPr="00277114">
          <w:rPr>
            <w:rStyle w:val="Hyperlink"/>
            <w:rFonts w:hint="eastAsia"/>
            <w:noProof/>
            <w:rtl/>
          </w:rPr>
          <w:t>سوم</w:t>
        </w:r>
        <w:r w:rsidR="00D16294" w:rsidRPr="00277114">
          <w:rPr>
            <w:rStyle w:val="Hyperlink"/>
            <w:noProof/>
            <w:rtl/>
          </w:rPr>
          <w:t xml:space="preserve">: </w:t>
        </w:r>
        <w:r w:rsidR="00D16294" w:rsidRPr="00277114">
          <w:rPr>
            <w:rStyle w:val="Hyperlink"/>
            <w:rFonts w:hint="eastAsia"/>
            <w:noProof/>
            <w:rtl/>
          </w:rPr>
          <w:t>عرف</w:t>
        </w:r>
        <w:r w:rsidR="00D16294" w:rsidRPr="00277114">
          <w:rPr>
            <w:rStyle w:val="Hyperlink"/>
            <w:rFonts w:hint="cs"/>
            <w:noProof/>
            <w:rtl/>
          </w:rPr>
          <w:t>ی</w:t>
        </w:r>
        <w:r w:rsidR="00D16294" w:rsidRPr="00277114">
          <w:rPr>
            <w:rStyle w:val="Hyperlink"/>
            <w:noProof/>
            <w:rtl/>
          </w:rPr>
          <w:t xml:space="preserve"> </w:t>
        </w:r>
        <w:r w:rsidR="00D16294" w:rsidRPr="00277114">
          <w:rPr>
            <w:rStyle w:val="Hyperlink"/>
            <w:rFonts w:hint="eastAsia"/>
            <w:noProof/>
            <w:rtl/>
          </w:rPr>
          <w:t>نبودن</w:t>
        </w:r>
        <w:r w:rsidR="00D16294" w:rsidRPr="00277114">
          <w:rPr>
            <w:rStyle w:val="Hyperlink"/>
            <w:noProof/>
            <w:rtl/>
          </w:rPr>
          <w:t xml:space="preserve"> </w:t>
        </w:r>
        <w:r w:rsidR="00D16294" w:rsidRPr="00277114">
          <w:rPr>
            <w:rStyle w:val="Hyperlink"/>
            <w:rFonts w:hint="eastAsia"/>
            <w:noProof/>
            <w:rtl/>
          </w:rPr>
          <w:t>انقلاب</w:t>
        </w:r>
        <w:r w:rsidR="00D16294" w:rsidRPr="00277114">
          <w:rPr>
            <w:rStyle w:val="Hyperlink"/>
            <w:noProof/>
            <w:rtl/>
          </w:rPr>
          <w:t xml:space="preserve"> </w:t>
        </w:r>
        <w:r w:rsidR="00D16294" w:rsidRPr="00277114">
          <w:rPr>
            <w:rStyle w:val="Hyperlink"/>
            <w:rFonts w:hint="eastAsia"/>
            <w:noProof/>
            <w:rtl/>
          </w:rPr>
          <w:t>نسبت</w:t>
        </w:r>
        <w:r w:rsidR="00D16294">
          <w:rPr>
            <w:noProof/>
            <w:webHidden/>
            <w:rtl/>
          </w:rPr>
          <w:tab/>
        </w:r>
        <w:r w:rsidR="00D16294">
          <w:rPr>
            <w:noProof/>
            <w:webHidden/>
            <w:rtl/>
          </w:rPr>
          <w:fldChar w:fldCharType="begin"/>
        </w:r>
        <w:r w:rsidR="00D16294">
          <w:rPr>
            <w:noProof/>
            <w:webHidden/>
            <w:rtl/>
          </w:rPr>
          <w:instrText xml:space="preserve"> </w:instrText>
        </w:r>
        <w:r w:rsidR="00D16294">
          <w:rPr>
            <w:noProof/>
            <w:webHidden/>
          </w:rPr>
          <w:instrText>PAGEREF</w:instrText>
        </w:r>
        <w:r w:rsidR="00D16294">
          <w:rPr>
            <w:noProof/>
            <w:webHidden/>
            <w:rtl/>
          </w:rPr>
          <w:instrText xml:space="preserve"> _</w:instrText>
        </w:r>
        <w:r w:rsidR="00D16294">
          <w:rPr>
            <w:noProof/>
            <w:webHidden/>
          </w:rPr>
          <w:instrText>Toc</w:instrText>
        </w:r>
        <w:r w:rsidR="00D16294">
          <w:rPr>
            <w:noProof/>
            <w:webHidden/>
            <w:rtl/>
          </w:rPr>
          <w:instrText xml:space="preserve">482224771 </w:instrText>
        </w:r>
        <w:r w:rsidR="00D16294">
          <w:rPr>
            <w:noProof/>
            <w:webHidden/>
          </w:rPr>
          <w:instrText>\h</w:instrText>
        </w:r>
        <w:r w:rsidR="00D16294">
          <w:rPr>
            <w:noProof/>
            <w:webHidden/>
            <w:rtl/>
          </w:rPr>
          <w:instrText xml:space="preserve"> </w:instrText>
        </w:r>
        <w:r w:rsidR="00D16294">
          <w:rPr>
            <w:noProof/>
            <w:webHidden/>
            <w:rtl/>
          </w:rPr>
        </w:r>
        <w:r w:rsidR="00D16294">
          <w:rPr>
            <w:noProof/>
            <w:webHidden/>
            <w:rtl/>
          </w:rPr>
          <w:fldChar w:fldCharType="separate"/>
        </w:r>
        <w:r w:rsidR="00D16294">
          <w:rPr>
            <w:noProof/>
            <w:webHidden/>
            <w:rtl/>
          </w:rPr>
          <w:t>2</w:t>
        </w:r>
        <w:r w:rsidR="00D16294">
          <w:rPr>
            <w:noProof/>
            <w:webHidden/>
            <w:rtl/>
          </w:rPr>
          <w:fldChar w:fldCharType="end"/>
        </w:r>
      </w:hyperlink>
    </w:p>
    <w:p w:rsidR="00D16294" w:rsidRDefault="006C5620">
      <w:pPr>
        <w:pStyle w:val="TOC4"/>
        <w:tabs>
          <w:tab w:val="right" w:leader="dot" w:pos="10194"/>
        </w:tabs>
        <w:rPr>
          <w:rFonts w:asciiTheme="minorHAnsi" w:eastAsiaTheme="minorEastAsia" w:hAnsiTheme="minorHAnsi" w:cstheme="minorBidi"/>
          <w:bCs w:val="0"/>
          <w:noProof/>
          <w:color w:val="auto"/>
          <w:szCs w:val="22"/>
          <w:rtl/>
          <w:lang w:bidi="ar-SA"/>
        </w:rPr>
      </w:pPr>
      <w:hyperlink w:anchor="_Toc482224772" w:history="1">
        <w:r w:rsidR="00D16294" w:rsidRPr="00277114">
          <w:rPr>
            <w:rStyle w:val="Hyperlink"/>
            <w:rFonts w:hint="eastAsia"/>
            <w:noProof/>
            <w:rtl/>
          </w:rPr>
          <w:t>ادله</w:t>
        </w:r>
        <w:r w:rsidR="00D16294" w:rsidRPr="00277114">
          <w:rPr>
            <w:rStyle w:val="Hyperlink"/>
            <w:noProof/>
            <w:rtl/>
          </w:rPr>
          <w:t xml:space="preserve"> </w:t>
        </w:r>
        <w:r w:rsidR="00D16294" w:rsidRPr="00277114">
          <w:rPr>
            <w:rStyle w:val="Hyperlink"/>
            <w:rFonts w:hint="eastAsia"/>
            <w:noProof/>
            <w:rtl/>
          </w:rPr>
          <w:t>سه</w:t>
        </w:r>
        <w:r w:rsidR="00D16294" w:rsidRPr="00277114">
          <w:rPr>
            <w:rStyle w:val="Hyperlink"/>
            <w:noProof/>
            <w:rtl/>
          </w:rPr>
          <w:t xml:space="preserve"> </w:t>
        </w:r>
        <w:r w:rsidR="00D16294" w:rsidRPr="00277114">
          <w:rPr>
            <w:rStyle w:val="Hyperlink"/>
            <w:rFonts w:hint="eastAsia"/>
            <w:noProof/>
            <w:rtl/>
          </w:rPr>
          <w:t>گانه</w:t>
        </w:r>
        <w:r w:rsidR="00D16294" w:rsidRPr="00277114">
          <w:rPr>
            <w:rStyle w:val="Hyperlink"/>
            <w:noProof/>
            <w:rtl/>
          </w:rPr>
          <w:t xml:space="preserve"> </w:t>
        </w:r>
        <w:r w:rsidR="00D16294" w:rsidRPr="00277114">
          <w:rPr>
            <w:rStyle w:val="Hyperlink"/>
            <w:rFonts w:hint="eastAsia"/>
            <w:noProof/>
            <w:rtl/>
          </w:rPr>
          <w:t>قائل</w:t>
        </w:r>
        <w:r w:rsidR="00D16294" w:rsidRPr="00277114">
          <w:rPr>
            <w:rStyle w:val="Hyperlink"/>
            <w:rFonts w:hint="cs"/>
            <w:noProof/>
            <w:rtl/>
          </w:rPr>
          <w:t>ی</w:t>
        </w:r>
        <w:r w:rsidR="00D16294" w:rsidRPr="00277114">
          <w:rPr>
            <w:rStyle w:val="Hyperlink"/>
            <w:rFonts w:hint="eastAsia"/>
            <w:noProof/>
            <w:rtl/>
          </w:rPr>
          <w:t>ن</w:t>
        </w:r>
        <w:r w:rsidR="00D16294">
          <w:rPr>
            <w:noProof/>
            <w:webHidden/>
            <w:rtl/>
          </w:rPr>
          <w:tab/>
        </w:r>
        <w:r w:rsidR="00D16294">
          <w:rPr>
            <w:noProof/>
            <w:webHidden/>
            <w:rtl/>
          </w:rPr>
          <w:fldChar w:fldCharType="begin"/>
        </w:r>
        <w:r w:rsidR="00D16294">
          <w:rPr>
            <w:noProof/>
            <w:webHidden/>
            <w:rtl/>
          </w:rPr>
          <w:instrText xml:space="preserve"> </w:instrText>
        </w:r>
        <w:r w:rsidR="00D16294">
          <w:rPr>
            <w:noProof/>
            <w:webHidden/>
          </w:rPr>
          <w:instrText>PAGEREF</w:instrText>
        </w:r>
        <w:r w:rsidR="00D16294">
          <w:rPr>
            <w:noProof/>
            <w:webHidden/>
            <w:rtl/>
          </w:rPr>
          <w:instrText xml:space="preserve"> _</w:instrText>
        </w:r>
        <w:r w:rsidR="00D16294">
          <w:rPr>
            <w:noProof/>
            <w:webHidden/>
          </w:rPr>
          <w:instrText>Toc</w:instrText>
        </w:r>
        <w:r w:rsidR="00D16294">
          <w:rPr>
            <w:noProof/>
            <w:webHidden/>
            <w:rtl/>
          </w:rPr>
          <w:instrText xml:space="preserve">482224772 </w:instrText>
        </w:r>
        <w:r w:rsidR="00D16294">
          <w:rPr>
            <w:noProof/>
            <w:webHidden/>
          </w:rPr>
          <w:instrText>\h</w:instrText>
        </w:r>
        <w:r w:rsidR="00D16294">
          <w:rPr>
            <w:noProof/>
            <w:webHidden/>
            <w:rtl/>
          </w:rPr>
          <w:instrText xml:space="preserve"> </w:instrText>
        </w:r>
        <w:r w:rsidR="00D16294">
          <w:rPr>
            <w:noProof/>
            <w:webHidden/>
            <w:rtl/>
          </w:rPr>
        </w:r>
        <w:r w:rsidR="00D16294">
          <w:rPr>
            <w:noProof/>
            <w:webHidden/>
            <w:rtl/>
          </w:rPr>
          <w:fldChar w:fldCharType="separate"/>
        </w:r>
        <w:r w:rsidR="00D16294">
          <w:rPr>
            <w:noProof/>
            <w:webHidden/>
            <w:rtl/>
          </w:rPr>
          <w:t>3</w:t>
        </w:r>
        <w:r w:rsidR="00D16294">
          <w:rPr>
            <w:noProof/>
            <w:webHidden/>
            <w:rtl/>
          </w:rPr>
          <w:fldChar w:fldCharType="end"/>
        </w:r>
      </w:hyperlink>
    </w:p>
    <w:p w:rsidR="00D16294" w:rsidRDefault="006C5620">
      <w:pPr>
        <w:pStyle w:val="TOC5"/>
        <w:tabs>
          <w:tab w:val="right" w:leader="dot" w:pos="10194"/>
        </w:tabs>
        <w:rPr>
          <w:rFonts w:asciiTheme="minorHAnsi" w:eastAsiaTheme="minorEastAsia" w:hAnsiTheme="minorHAnsi" w:cstheme="minorBidi"/>
          <w:bCs w:val="0"/>
          <w:noProof/>
          <w:color w:val="auto"/>
          <w:szCs w:val="22"/>
          <w:rtl/>
          <w:lang w:bidi="ar-SA"/>
        </w:rPr>
      </w:pPr>
      <w:hyperlink w:anchor="_Toc482224773" w:history="1">
        <w:r w:rsidR="00D16294" w:rsidRPr="00277114">
          <w:rPr>
            <w:rStyle w:val="Hyperlink"/>
            <w:rFonts w:hint="eastAsia"/>
            <w:noProof/>
            <w:rtl/>
          </w:rPr>
          <w:t>دل</w:t>
        </w:r>
        <w:r w:rsidR="00D16294" w:rsidRPr="00277114">
          <w:rPr>
            <w:rStyle w:val="Hyperlink"/>
            <w:rFonts w:hint="cs"/>
            <w:noProof/>
            <w:rtl/>
          </w:rPr>
          <w:t>ی</w:t>
        </w:r>
        <w:r w:rsidR="00D16294" w:rsidRPr="00277114">
          <w:rPr>
            <w:rStyle w:val="Hyperlink"/>
            <w:rFonts w:hint="eastAsia"/>
            <w:noProof/>
            <w:rtl/>
          </w:rPr>
          <w:t>ل</w:t>
        </w:r>
        <w:r w:rsidR="00D16294" w:rsidRPr="00277114">
          <w:rPr>
            <w:rStyle w:val="Hyperlink"/>
            <w:noProof/>
            <w:rtl/>
          </w:rPr>
          <w:t xml:space="preserve"> </w:t>
        </w:r>
        <w:r w:rsidR="00D16294" w:rsidRPr="00277114">
          <w:rPr>
            <w:rStyle w:val="Hyperlink"/>
            <w:rFonts w:hint="cs"/>
            <w:noProof/>
            <w:rtl/>
          </w:rPr>
          <w:t>ی</w:t>
        </w:r>
        <w:r w:rsidR="00D16294" w:rsidRPr="00277114">
          <w:rPr>
            <w:rStyle w:val="Hyperlink"/>
            <w:rFonts w:hint="eastAsia"/>
            <w:noProof/>
            <w:rtl/>
          </w:rPr>
          <w:t>کم</w:t>
        </w:r>
        <w:r w:rsidR="00D16294" w:rsidRPr="00277114">
          <w:rPr>
            <w:rStyle w:val="Hyperlink"/>
            <w:noProof/>
            <w:rtl/>
          </w:rPr>
          <w:t xml:space="preserve">: </w:t>
        </w:r>
        <w:r w:rsidR="00D16294" w:rsidRPr="00277114">
          <w:rPr>
            <w:rStyle w:val="Hyperlink"/>
            <w:rFonts w:hint="eastAsia"/>
            <w:noProof/>
            <w:rtl/>
          </w:rPr>
          <w:t>عدم</w:t>
        </w:r>
        <w:r w:rsidR="00D16294" w:rsidRPr="00277114">
          <w:rPr>
            <w:rStyle w:val="Hyperlink"/>
            <w:noProof/>
            <w:rtl/>
          </w:rPr>
          <w:t xml:space="preserve"> </w:t>
        </w:r>
        <w:r w:rsidR="00D16294" w:rsidRPr="00277114">
          <w:rPr>
            <w:rStyle w:val="Hyperlink"/>
            <w:rFonts w:hint="eastAsia"/>
            <w:noProof/>
            <w:rtl/>
          </w:rPr>
          <w:t>معارضه</w:t>
        </w:r>
        <w:r w:rsidR="00D16294" w:rsidRPr="00277114">
          <w:rPr>
            <w:rStyle w:val="Hyperlink"/>
            <w:noProof/>
            <w:rtl/>
          </w:rPr>
          <w:t xml:space="preserve"> </w:t>
        </w:r>
        <w:r w:rsidR="00D16294" w:rsidRPr="00277114">
          <w:rPr>
            <w:rStyle w:val="Hyperlink"/>
            <w:rFonts w:hint="eastAsia"/>
            <w:noProof/>
            <w:rtl/>
          </w:rPr>
          <w:t>لاحجت</w:t>
        </w:r>
        <w:r w:rsidR="00D16294" w:rsidRPr="00277114">
          <w:rPr>
            <w:rStyle w:val="Hyperlink"/>
            <w:noProof/>
            <w:rtl/>
          </w:rPr>
          <w:t xml:space="preserve"> </w:t>
        </w:r>
        <w:r w:rsidR="00D16294" w:rsidRPr="00277114">
          <w:rPr>
            <w:rStyle w:val="Hyperlink"/>
            <w:rFonts w:hint="eastAsia"/>
            <w:noProof/>
            <w:rtl/>
          </w:rPr>
          <w:t>با</w:t>
        </w:r>
        <w:r w:rsidR="00D16294" w:rsidRPr="00277114">
          <w:rPr>
            <w:rStyle w:val="Hyperlink"/>
            <w:noProof/>
            <w:rtl/>
          </w:rPr>
          <w:t xml:space="preserve"> </w:t>
        </w:r>
        <w:r w:rsidR="00D16294" w:rsidRPr="00277114">
          <w:rPr>
            <w:rStyle w:val="Hyperlink"/>
            <w:rFonts w:hint="eastAsia"/>
            <w:noProof/>
            <w:rtl/>
          </w:rPr>
          <w:t>حجت</w:t>
        </w:r>
        <w:r w:rsidR="00D16294">
          <w:rPr>
            <w:noProof/>
            <w:webHidden/>
            <w:rtl/>
          </w:rPr>
          <w:tab/>
        </w:r>
        <w:r w:rsidR="00D16294">
          <w:rPr>
            <w:noProof/>
            <w:webHidden/>
            <w:rtl/>
          </w:rPr>
          <w:fldChar w:fldCharType="begin"/>
        </w:r>
        <w:r w:rsidR="00D16294">
          <w:rPr>
            <w:noProof/>
            <w:webHidden/>
            <w:rtl/>
          </w:rPr>
          <w:instrText xml:space="preserve"> </w:instrText>
        </w:r>
        <w:r w:rsidR="00D16294">
          <w:rPr>
            <w:noProof/>
            <w:webHidden/>
          </w:rPr>
          <w:instrText>PAGEREF</w:instrText>
        </w:r>
        <w:r w:rsidR="00D16294">
          <w:rPr>
            <w:noProof/>
            <w:webHidden/>
            <w:rtl/>
          </w:rPr>
          <w:instrText xml:space="preserve"> _</w:instrText>
        </w:r>
        <w:r w:rsidR="00D16294">
          <w:rPr>
            <w:noProof/>
            <w:webHidden/>
          </w:rPr>
          <w:instrText>Toc</w:instrText>
        </w:r>
        <w:r w:rsidR="00D16294">
          <w:rPr>
            <w:noProof/>
            <w:webHidden/>
            <w:rtl/>
          </w:rPr>
          <w:instrText xml:space="preserve">482224773 </w:instrText>
        </w:r>
        <w:r w:rsidR="00D16294">
          <w:rPr>
            <w:noProof/>
            <w:webHidden/>
          </w:rPr>
          <w:instrText>\h</w:instrText>
        </w:r>
        <w:r w:rsidR="00D16294">
          <w:rPr>
            <w:noProof/>
            <w:webHidden/>
            <w:rtl/>
          </w:rPr>
          <w:instrText xml:space="preserve"> </w:instrText>
        </w:r>
        <w:r w:rsidR="00D16294">
          <w:rPr>
            <w:noProof/>
            <w:webHidden/>
            <w:rtl/>
          </w:rPr>
        </w:r>
        <w:r w:rsidR="00D16294">
          <w:rPr>
            <w:noProof/>
            <w:webHidden/>
            <w:rtl/>
          </w:rPr>
          <w:fldChar w:fldCharType="separate"/>
        </w:r>
        <w:r w:rsidR="00D16294">
          <w:rPr>
            <w:noProof/>
            <w:webHidden/>
            <w:rtl/>
          </w:rPr>
          <w:t>3</w:t>
        </w:r>
        <w:r w:rsidR="00D16294">
          <w:rPr>
            <w:noProof/>
            <w:webHidden/>
            <w:rtl/>
          </w:rPr>
          <w:fldChar w:fldCharType="end"/>
        </w:r>
      </w:hyperlink>
    </w:p>
    <w:p w:rsidR="00D16294" w:rsidRDefault="006C5620">
      <w:pPr>
        <w:pStyle w:val="TOC5"/>
        <w:tabs>
          <w:tab w:val="right" w:leader="dot" w:pos="10194"/>
        </w:tabs>
        <w:rPr>
          <w:rFonts w:asciiTheme="minorHAnsi" w:eastAsiaTheme="minorEastAsia" w:hAnsiTheme="minorHAnsi" w:cstheme="minorBidi"/>
          <w:bCs w:val="0"/>
          <w:noProof/>
          <w:color w:val="auto"/>
          <w:szCs w:val="22"/>
          <w:rtl/>
          <w:lang w:bidi="ar-SA"/>
        </w:rPr>
      </w:pPr>
      <w:hyperlink w:anchor="_Toc482224774" w:history="1">
        <w:r w:rsidR="00D16294" w:rsidRPr="00277114">
          <w:rPr>
            <w:rStyle w:val="Hyperlink"/>
            <w:rFonts w:hint="eastAsia"/>
            <w:noProof/>
            <w:rtl/>
          </w:rPr>
          <w:t>دل</w:t>
        </w:r>
        <w:r w:rsidR="00D16294" w:rsidRPr="00277114">
          <w:rPr>
            <w:rStyle w:val="Hyperlink"/>
            <w:rFonts w:hint="cs"/>
            <w:noProof/>
            <w:rtl/>
          </w:rPr>
          <w:t>ی</w:t>
        </w:r>
        <w:r w:rsidR="00D16294" w:rsidRPr="00277114">
          <w:rPr>
            <w:rStyle w:val="Hyperlink"/>
            <w:rFonts w:hint="eastAsia"/>
            <w:noProof/>
            <w:rtl/>
          </w:rPr>
          <w:t>ل</w:t>
        </w:r>
        <w:r w:rsidR="00D16294" w:rsidRPr="00277114">
          <w:rPr>
            <w:rStyle w:val="Hyperlink"/>
            <w:noProof/>
            <w:rtl/>
          </w:rPr>
          <w:t xml:space="preserve"> </w:t>
        </w:r>
        <w:r w:rsidR="00D16294" w:rsidRPr="00277114">
          <w:rPr>
            <w:rStyle w:val="Hyperlink"/>
            <w:rFonts w:hint="eastAsia"/>
            <w:noProof/>
            <w:rtl/>
          </w:rPr>
          <w:t>دوم</w:t>
        </w:r>
        <w:r w:rsidR="00D16294" w:rsidRPr="00277114">
          <w:rPr>
            <w:rStyle w:val="Hyperlink"/>
            <w:noProof/>
            <w:rtl/>
          </w:rPr>
          <w:t xml:space="preserve">: </w:t>
        </w:r>
        <w:r w:rsidR="00D16294" w:rsidRPr="00277114">
          <w:rPr>
            <w:rStyle w:val="Hyperlink"/>
            <w:rFonts w:hint="eastAsia"/>
            <w:noProof/>
            <w:rtl/>
          </w:rPr>
          <w:t>اظهر</w:t>
        </w:r>
        <w:r w:rsidR="00D16294" w:rsidRPr="00277114">
          <w:rPr>
            <w:rStyle w:val="Hyperlink"/>
            <w:rFonts w:hint="cs"/>
            <w:noProof/>
            <w:rtl/>
          </w:rPr>
          <w:t>ی</w:t>
        </w:r>
        <w:r w:rsidR="00D16294" w:rsidRPr="00277114">
          <w:rPr>
            <w:rStyle w:val="Hyperlink"/>
            <w:rFonts w:hint="eastAsia"/>
            <w:noProof/>
            <w:rtl/>
          </w:rPr>
          <w:t>ت</w:t>
        </w:r>
        <w:r w:rsidR="00D16294" w:rsidRPr="00277114">
          <w:rPr>
            <w:rStyle w:val="Hyperlink"/>
            <w:noProof/>
            <w:rtl/>
          </w:rPr>
          <w:t xml:space="preserve"> </w:t>
        </w:r>
        <w:r w:rsidR="00D16294" w:rsidRPr="00277114">
          <w:rPr>
            <w:rStyle w:val="Hyperlink"/>
            <w:rFonts w:hint="eastAsia"/>
            <w:noProof/>
            <w:rtl/>
          </w:rPr>
          <w:t>عام</w:t>
        </w:r>
        <w:r w:rsidR="00D16294" w:rsidRPr="00277114">
          <w:rPr>
            <w:rStyle w:val="Hyperlink"/>
            <w:noProof/>
            <w:rtl/>
          </w:rPr>
          <w:t xml:space="preserve"> </w:t>
        </w:r>
        <w:r w:rsidR="00D16294" w:rsidRPr="00277114">
          <w:rPr>
            <w:rStyle w:val="Hyperlink"/>
            <w:rFonts w:hint="eastAsia"/>
            <w:noProof/>
            <w:rtl/>
          </w:rPr>
          <w:t>مخصص</w:t>
        </w:r>
        <w:r w:rsidR="00D16294">
          <w:rPr>
            <w:noProof/>
            <w:webHidden/>
            <w:rtl/>
          </w:rPr>
          <w:tab/>
        </w:r>
        <w:r w:rsidR="00D16294">
          <w:rPr>
            <w:noProof/>
            <w:webHidden/>
            <w:rtl/>
          </w:rPr>
          <w:fldChar w:fldCharType="begin"/>
        </w:r>
        <w:r w:rsidR="00D16294">
          <w:rPr>
            <w:noProof/>
            <w:webHidden/>
            <w:rtl/>
          </w:rPr>
          <w:instrText xml:space="preserve"> </w:instrText>
        </w:r>
        <w:r w:rsidR="00D16294">
          <w:rPr>
            <w:noProof/>
            <w:webHidden/>
          </w:rPr>
          <w:instrText>PAGEREF</w:instrText>
        </w:r>
        <w:r w:rsidR="00D16294">
          <w:rPr>
            <w:noProof/>
            <w:webHidden/>
            <w:rtl/>
          </w:rPr>
          <w:instrText xml:space="preserve"> _</w:instrText>
        </w:r>
        <w:r w:rsidR="00D16294">
          <w:rPr>
            <w:noProof/>
            <w:webHidden/>
          </w:rPr>
          <w:instrText>Toc</w:instrText>
        </w:r>
        <w:r w:rsidR="00D16294">
          <w:rPr>
            <w:noProof/>
            <w:webHidden/>
            <w:rtl/>
          </w:rPr>
          <w:instrText xml:space="preserve">482224774 </w:instrText>
        </w:r>
        <w:r w:rsidR="00D16294">
          <w:rPr>
            <w:noProof/>
            <w:webHidden/>
          </w:rPr>
          <w:instrText>\h</w:instrText>
        </w:r>
        <w:r w:rsidR="00D16294">
          <w:rPr>
            <w:noProof/>
            <w:webHidden/>
            <w:rtl/>
          </w:rPr>
          <w:instrText xml:space="preserve"> </w:instrText>
        </w:r>
        <w:r w:rsidR="00D16294">
          <w:rPr>
            <w:noProof/>
            <w:webHidden/>
            <w:rtl/>
          </w:rPr>
        </w:r>
        <w:r w:rsidR="00D16294">
          <w:rPr>
            <w:noProof/>
            <w:webHidden/>
            <w:rtl/>
          </w:rPr>
          <w:fldChar w:fldCharType="separate"/>
        </w:r>
        <w:r w:rsidR="00D16294">
          <w:rPr>
            <w:noProof/>
            <w:webHidden/>
            <w:rtl/>
          </w:rPr>
          <w:t>3</w:t>
        </w:r>
        <w:r w:rsidR="00D16294">
          <w:rPr>
            <w:noProof/>
            <w:webHidden/>
            <w:rtl/>
          </w:rPr>
          <w:fldChar w:fldCharType="end"/>
        </w:r>
      </w:hyperlink>
    </w:p>
    <w:p w:rsidR="00D16294" w:rsidRDefault="006C5620">
      <w:pPr>
        <w:pStyle w:val="TOC6"/>
        <w:tabs>
          <w:tab w:val="right" w:leader="dot" w:pos="10194"/>
        </w:tabs>
        <w:rPr>
          <w:rFonts w:asciiTheme="minorHAnsi" w:eastAsiaTheme="minorEastAsia" w:hAnsiTheme="minorHAnsi" w:cstheme="minorBidi"/>
          <w:bCs w:val="0"/>
          <w:noProof/>
          <w:color w:val="auto"/>
          <w:szCs w:val="22"/>
          <w:rtl/>
          <w:lang w:bidi="ar-SA"/>
        </w:rPr>
      </w:pPr>
      <w:hyperlink w:anchor="_Toc482224775" w:history="1">
        <w:r w:rsidR="00D16294" w:rsidRPr="00277114">
          <w:rPr>
            <w:rStyle w:val="Hyperlink"/>
            <w:rFonts w:hint="eastAsia"/>
            <w:noProof/>
            <w:rtl/>
          </w:rPr>
          <w:t>مناقشه</w:t>
        </w:r>
        <w:r w:rsidR="00D16294" w:rsidRPr="00277114">
          <w:rPr>
            <w:rStyle w:val="Hyperlink"/>
            <w:noProof/>
            <w:rtl/>
          </w:rPr>
          <w:t xml:space="preserve">: </w:t>
        </w:r>
        <w:r w:rsidR="00D16294" w:rsidRPr="00277114">
          <w:rPr>
            <w:rStyle w:val="Hyperlink"/>
            <w:rFonts w:hint="eastAsia"/>
            <w:noProof/>
            <w:rtl/>
          </w:rPr>
          <w:t>قر</w:t>
        </w:r>
        <w:r w:rsidR="00D16294" w:rsidRPr="00277114">
          <w:rPr>
            <w:rStyle w:val="Hyperlink"/>
            <w:rFonts w:hint="cs"/>
            <w:noProof/>
            <w:rtl/>
          </w:rPr>
          <w:t>ی</w:t>
        </w:r>
        <w:r w:rsidR="00D16294" w:rsidRPr="00277114">
          <w:rPr>
            <w:rStyle w:val="Hyperlink"/>
            <w:rFonts w:hint="eastAsia"/>
            <w:noProof/>
            <w:rtl/>
          </w:rPr>
          <w:t>ن</w:t>
        </w:r>
        <w:r w:rsidR="00D16294" w:rsidRPr="00277114">
          <w:rPr>
            <w:rStyle w:val="Hyperlink"/>
            <w:rFonts w:hint="cs"/>
            <w:noProof/>
            <w:rtl/>
          </w:rPr>
          <w:t>ی</w:t>
        </w:r>
        <w:r w:rsidR="00D16294" w:rsidRPr="00277114">
          <w:rPr>
            <w:rStyle w:val="Hyperlink"/>
            <w:rFonts w:hint="eastAsia"/>
            <w:noProof/>
            <w:rtl/>
          </w:rPr>
          <w:t>ت</w:t>
        </w:r>
        <w:r w:rsidR="00D16294" w:rsidRPr="00277114">
          <w:rPr>
            <w:rStyle w:val="Hyperlink"/>
            <w:noProof/>
            <w:rtl/>
          </w:rPr>
          <w:t xml:space="preserve"> </w:t>
        </w:r>
        <w:r w:rsidR="00D16294" w:rsidRPr="00277114">
          <w:rPr>
            <w:rStyle w:val="Hyperlink"/>
            <w:rFonts w:hint="eastAsia"/>
            <w:noProof/>
            <w:rtl/>
          </w:rPr>
          <w:t>قر</w:t>
        </w:r>
        <w:r w:rsidR="00D16294" w:rsidRPr="00277114">
          <w:rPr>
            <w:rStyle w:val="Hyperlink"/>
            <w:rFonts w:hint="cs"/>
            <w:noProof/>
            <w:rtl/>
          </w:rPr>
          <w:t>ی</w:t>
        </w:r>
        <w:r w:rsidR="00D16294" w:rsidRPr="00277114">
          <w:rPr>
            <w:rStyle w:val="Hyperlink"/>
            <w:rFonts w:hint="eastAsia"/>
            <w:noProof/>
            <w:rtl/>
          </w:rPr>
          <w:t>نه</w:t>
        </w:r>
        <w:r w:rsidR="00D16294" w:rsidRPr="00277114">
          <w:rPr>
            <w:rStyle w:val="Hyperlink"/>
            <w:noProof/>
            <w:rtl/>
          </w:rPr>
          <w:t xml:space="preserve"> </w:t>
        </w:r>
        <w:r w:rsidR="00D16294" w:rsidRPr="00277114">
          <w:rPr>
            <w:rStyle w:val="Hyperlink"/>
            <w:rFonts w:hint="eastAsia"/>
            <w:noProof/>
            <w:rtl/>
          </w:rPr>
          <w:t>در</w:t>
        </w:r>
        <w:r w:rsidR="00D16294" w:rsidRPr="00277114">
          <w:rPr>
            <w:rStyle w:val="Hyperlink"/>
            <w:noProof/>
            <w:rtl/>
          </w:rPr>
          <w:t xml:space="preserve"> </w:t>
        </w:r>
        <w:r w:rsidR="00D16294" w:rsidRPr="00277114">
          <w:rPr>
            <w:rStyle w:val="Hyperlink"/>
            <w:rFonts w:hint="eastAsia"/>
            <w:noProof/>
            <w:rtl/>
          </w:rPr>
          <w:t>صورت</w:t>
        </w:r>
        <w:r w:rsidR="00D16294" w:rsidRPr="00277114">
          <w:rPr>
            <w:rStyle w:val="Hyperlink"/>
            <w:noProof/>
            <w:rtl/>
          </w:rPr>
          <w:t xml:space="preserve"> </w:t>
        </w:r>
        <w:r w:rsidR="00D16294" w:rsidRPr="00277114">
          <w:rPr>
            <w:rStyle w:val="Hyperlink"/>
            <w:rFonts w:hint="eastAsia"/>
            <w:noProof/>
            <w:rtl/>
          </w:rPr>
          <w:t>اظهر</w:t>
        </w:r>
        <w:r w:rsidR="00D16294" w:rsidRPr="00277114">
          <w:rPr>
            <w:rStyle w:val="Hyperlink"/>
            <w:rFonts w:hint="cs"/>
            <w:noProof/>
            <w:rtl/>
          </w:rPr>
          <w:t>ی</w:t>
        </w:r>
        <w:r w:rsidR="00D16294" w:rsidRPr="00277114">
          <w:rPr>
            <w:rStyle w:val="Hyperlink"/>
            <w:rFonts w:hint="eastAsia"/>
            <w:noProof/>
            <w:rtl/>
          </w:rPr>
          <w:t>ت</w:t>
        </w:r>
        <w:r w:rsidR="00D16294" w:rsidRPr="00277114">
          <w:rPr>
            <w:rStyle w:val="Hyperlink"/>
            <w:noProof/>
            <w:rtl/>
          </w:rPr>
          <w:t xml:space="preserve"> (</w:t>
        </w:r>
        <w:r w:rsidR="00D16294" w:rsidRPr="00277114">
          <w:rPr>
            <w:rStyle w:val="Hyperlink"/>
            <w:rFonts w:hint="eastAsia"/>
            <w:noProof/>
            <w:rtl/>
          </w:rPr>
          <w:t>محقق</w:t>
        </w:r>
        <w:r w:rsidR="00D16294" w:rsidRPr="00277114">
          <w:rPr>
            <w:rStyle w:val="Hyperlink"/>
            <w:noProof/>
            <w:rtl/>
          </w:rPr>
          <w:t xml:space="preserve"> </w:t>
        </w:r>
        <w:r w:rsidR="00D16294" w:rsidRPr="00277114">
          <w:rPr>
            <w:rStyle w:val="Hyperlink"/>
            <w:rFonts w:hint="eastAsia"/>
            <w:noProof/>
            <w:rtl/>
          </w:rPr>
          <w:t>صدر</w:t>
        </w:r>
        <w:r w:rsidR="00D16294" w:rsidRPr="00277114">
          <w:rPr>
            <w:rStyle w:val="Hyperlink"/>
            <w:noProof/>
            <w:rtl/>
          </w:rPr>
          <w:t>)</w:t>
        </w:r>
        <w:r w:rsidR="00D16294">
          <w:rPr>
            <w:noProof/>
            <w:webHidden/>
            <w:rtl/>
          </w:rPr>
          <w:tab/>
        </w:r>
        <w:r w:rsidR="00D16294">
          <w:rPr>
            <w:noProof/>
            <w:webHidden/>
            <w:rtl/>
          </w:rPr>
          <w:fldChar w:fldCharType="begin"/>
        </w:r>
        <w:r w:rsidR="00D16294">
          <w:rPr>
            <w:noProof/>
            <w:webHidden/>
            <w:rtl/>
          </w:rPr>
          <w:instrText xml:space="preserve"> </w:instrText>
        </w:r>
        <w:r w:rsidR="00D16294">
          <w:rPr>
            <w:noProof/>
            <w:webHidden/>
          </w:rPr>
          <w:instrText>PAGEREF</w:instrText>
        </w:r>
        <w:r w:rsidR="00D16294">
          <w:rPr>
            <w:noProof/>
            <w:webHidden/>
            <w:rtl/>
          </w:rPr>
          <w:instrText xml:space="preserve"> _</w:instrText>
        </w:r>
        <w:r w:rsidR="00D16294">
          <w:rPr>
            <w:noProof/>
            <w:webHidden/>
          </w:rPr>
          <w:instrText>Toc</w:instrText>
        </w:r>
        <w:r w:rsidR="00D16294">
          <w:rPr>
            <w:noProof/>
            <w:webHidden/>
            <w:rtl/>
          </w:rPr>
          <w:instrText xml:space="preserve">482224775 </w:instrText>
        </w:r>
        <w:r w:rsidR="00D16294">
          <w:rPr>
            <w:noProof/>
            <w:webHidden/>
          </w:rPr>
          <w:instrText>\h</w:instrText>
        </w:r>
        <w:r w:rsidR="00D16294">
          <w:rPr>
            <w:noProof/>
            <w:webHidden/>
            <w:rtl/>
          </w:rPr>
          <w:instrText xml:space="preserve"> </w:instrText>
        </w:r>
        <w:r w:rsidR="00D16294">
          <w:rPr>
            <w:noProof/>
            <w:webHidden/>
            <w:rtl/>
          </w:rPr>
        </w:r>
        <w:r w:rsidR="00D16294">
          <w:rPr>
            <w:noProof/>
            <w:webHidden/>
            <w:rtl/>
          </w:rPr>
          <w:fldChar w:fldCharType="separate"/>
        </w:r>
        <w:r w:rsidR="00D16294">
          <w:rPr>
            <w:noProof/>
            <w:webHidden/>
            <w:rtl/>
          </w:rPr>
          <w:t>3</w:t>
        </w:r>
        <w:r w:rsidR="00D16294">
          <w:rPr>
            <w:noProof/>
            <w:webHidden/>
            <w:rtl/>
          </w:rPr>
          <w:fldChar w:fldCharType="end"/>
        </w:r>
      </w:hyperlink>
    </w:p>
    <w:p w:rsidR="00D16294" w:rsidRDefault="006C5620">
      <w:pPr>
        <w:pStyle w:val="TOC5"/>
        <w:tabs>
          <w:tab w:val="right" w:leader="dot" w:pos="10194"/>
        </w:tabs>
        <w:rPr>
          <w:rFonts w:asciiTheme="minorHAnsi" w:eastAsiaTheme="minorEastAsia" w:hAnsiTheme="minorHAnsi" w:cstheme="minorBidi"/>
          <w:bCs w:val="0"/>
          <w:noProof/>
          <w:color w:val="auto"/>
          <w:szCs w:val="22"/>
          <w:rtl/>
          <w:lang w:bidi="ar-SA"/>
        </w:rPr>
      </w:pPr>
      <w:hyperlink w:anchor="_Toc482224776" w:history="1">
        <w:r w:rsidR="00D16294" w:rsidRPr="00277114">
          <w:rPr>
            <w:rStyle w:val="Hyperlink"/>
            <w:rFonts w:hint="eastAsia"/>
            <w:noProof/>
            <w:rtl/>
          </w:rPr>
          <w:t>دل</w:t>
        </w:r>
        <w:r w:rsidR="00D16294" w:rsidRPr="00277114">
          <w:rPr>
            <w:rStyle w:val="Hyperlink"/>
            <w:rFonts w:hint="cs"/>
            <w:noProof/>
            <w:rtl/>
          </w:rPr>
          <w:t>ی</w:t>
        </w:r>
        <w:r w:rsidR="00D16294" w:rsidRPr="00277114">
          <w:rPr>
            <w:rStyle w:val="Hyperlink"/>
            <w:rFonts w:hint="eastAsia"/>
            <w:noProof/>
            <w:rtl/>
          </w:rPr>
          <w:t>ل</w:t>
        </w:r>
        <w:r w:rsidR="00D16294" w:rsidRPr="00277114">
          <w:rPr>
            <w:rStyle w:val="Hyperlink"/>
            <w:noProof/>
            <w:rtl/>
          </w:rPr>
          <w:t xml:space="preserve"> </w:t>
        </w:r>
        <w:r w:rsidR="00D16294" w:rsidRPr="00277114">
          <w:rPr>
            <w:rStyle w:val="Hyperlink"/>
            <w:rFonts w:hint="eastAsia"/>
            <w:noProof/>
            <w:rtl/>
          </w:rPr>
          <w:t>سوم</w:t>
        </w:r>
        <w:r w:rsidR="00D16294" w:rsidRPr="00277114">
          <w:rPr>
            <w:rStyle w:val="Hyperlink"/>
            <w:noProof/>
            <w:rtl/>
          </w:rPr>
          <w:t xml:space="preserve">: </w:t>
        </w:r>
        <w:r w:rsidR="00D16294" w:rsidRPr="00277114">
          <w:rPr>
            <w:rStyle w:val="Hyperlink"/>
            <w:rFonts w:hint="eastAsia"/>
            <w:noProof/>
            <w:rtl/>
          </w:rPr>
          <w:t>عرف</w:t>
        </w:r>
        <w:r w:rsidR="00D16294" w:rsidRPr="00277114">
          <w:rPr>
            <w:rStyle w:val="Hyperlink"/>
            <w:rFonts w:hint="cs"/>
            <w:noProof/>
            <w:rtl/>
          </w:rPr>
          <w:t>ی</w:t>
        </w:r>
        <w:r w:rsidR="00D16294" w:rsidRPr="00277114">
          <w:rPr>
            <w:rStyle w:val="Hyperlink"/>
            <w:noProof/>
            <w:rtl/>
          </w:rPr>
          <w:t xml:space="preserve"> </w:t>
        </w:r>
        <w:r w:rsidR="00D16294" w:rsidRPr="00277114">
          <w:rPr>
            <w:rStyle w:val="Hyperlink"/>
            <w:rFonts w:hint="eastAsia"/>
            <w:noProof/>
            <w:rtl/>
          </w:rPr>
          <w:t>بودن</w:t>
        </w:r>
        <w:r w:rsidR="00D16294" w:rsidRPr="00277114">
          <w:rPr>
            <w:rStyle w:val="Hyperlink"/>
            <w:noProof/>
            <w:rtl/>
          </w:rPr>
          <w:t xml:space="preserve"> </w:t>
        </w:r>
        <w:r w:rsidR="00D16294" w:rsidRPr="00277114">
          <w:rPr>
            <w:rStyle w:val="Hyperlink"/>
            <w:rFonts w:hint="eastAsia"/>
            <w:noProof/>
            <w:rtl/>
          </w:rPr>
          <w:t>انقلاب</w:t>
        </w:r>
        <w:r w:rsidR="00D16294" w:rsidRPr="00277114">
          <w:rPr>
            <w:rStyle w:val="Hyperlink"/>
            <w:noProof/>
            <w:rtl/>
          </w:rPr>
          <w:t xml:space="preserve"> </w:t>
        </w:r>
        <w:r w:rsidR="00D16294" w:rsidRPr="00277114">
          <w:rPr>
            <w:rStyle w:val="Hyperlink"/>
            <w:rFonts w:hint="eastAsia"/>
            <w:noProof/>
            <w:rtl/>
          </w:rPr>
          <w:t>نسبت</w:t>
        </w:r>
        <w:r w:rsidR="00D16294">
          <w:rPr>
            <w:noProof/>
            <w:webHidden/>
            <w:rtl/>
          </w:rPr>
          <w:tab/>
        </w:r>
        <w:r w:rsidR="00D16294">
          <w:rPr>
            <w:noProof/>
            <w:webHidden/>
            <w:rtl/>
          </w:rPr>
          <w:fldChar w:fldCharType="begin"/>
        </w:r>
        <w:r w:rsidR="00D16294">
          <w:rPr>
            <w:noProof/>
            <w:webHidden/>
            <w:rtl/>
          </w:rPr>
          <w:instrText xml:space="preserve"> </w:instrText>
        </w:r>
        <w:r w:rsidR="00D16294">
          <w:rPr>
            <w:noProof/>
            <w:webHidden/>
          </w:rPr>
          <w:instrText>PAGEREF</w:instrText>
        </w:r>
        <w:r w:rsidR="00D16294">
          <w:rPr>
            <w:noProof/>
            <w:webHidden/>
            <w:rtl/>
          </w:rPr>
          <w:instrText xml:space="preserve"> _</w:instrText>
        </w:r>
        <w:r w:rsidR="00D16294">
          <w:rPr>
            <w:noProof/>
            <w:webHidden/>
          </w:rPr>
          <w:instrText>Toc</w:instrText>
        </w:r>
        <w:r w:rsidR="00D16294">
          <w:rPr>
            <w:noProof/>
            <w:webHidden/>
            <w:rtl/>
          </w:rPr>
          <w:instrText xml:space="preserve">482224776 </w:instrText>
        </w:r>
        <w:r w:rsidR="00D16294">
          <w:rPr>
            <w:noProof/>
            <w:webHidden/>
          </w:rPr>
          <w:instrText>\h</w:instrText>
        </w:r>
        <w:r w:rsidR="00D16294">
          <w:rPr>
            <w:noProof/>
            <w:webHidden/>
            <w:rtl/>
          </w:rPr>
          <w:instrText xml:space="preserve"> </w:instrText>
        </w:r>
        <w:r w:rsidR="00D16294">
          <w:rPr>
            <w:noProof/>
            <w:webHidden/>
            <w:rtl/>
          </w:rPr>
        </w:r>
        <w:r w:rsidR="00D16294">
          <w:rPr>
            <w:noProof/>
            <w:webHidden/>
            <w:rtl/>
          </w:rPr>
          <w:fldChar w:fldCharType="separate"/>
        </w:r>
        <w:r w:rsidR="00D16294">
          <w:rPr>
            <w:noProof/>
            <w:webHidden/>
            <w:rtl/>
          </w:rPr>
          <w:t>4</w:t>
        </w:r>
        <w:r w:rsidR="00D16294">
          <w:rPr>
            <w:noProof/>
            <w:webHidden/>
            <w:rtl/>
          </w:rPr>
          <w:fldChar w:fldCharType="end"/>
        </w:r>
      </w:hyperlink>
    </w:p>
    <w:p w:rsidR="00D16294" w:rsidRDefault="006C5620">
      <w:pPr>
        <w:pStyle w:val="TOC6"/>
        <w:tabs>
          <w:tab w:val="right" w:leader="dot" w:pos="10194"/>
        </w:tabs>
        <w:rPr>
          <w:rFonts w:asciiTheme="minorHAnsi" w:eastAsiaTheme="minorEastAsia" w:hAnsiTheme="minorHAnsi" w:cstheme="minorBidi"/>
          <w:bCs w:val="0"/>
          <w:noProof/>
          <w:color w:val="auto"/>
          <w:szCs w:val="22"/>
          <w:rtl/>
          <w:lang w:bidi="ar-SA"/>
        </w:rPr>
      </w:pPr>
      <w:hyperlink w:anchor="_Toc482224777" w:history="1">
        <w:r w:rsidR="00D16294" w:rsidRPr="00277114">
          <w:rPr>
            <w:rStyle w:val="Hyperlink"/>
            <w:rFonts w:hint="eastAsia"/>
            <w:noProof/>
            <w:rtl/>
          </w:rPr>
          <w:t>نظر</w:t>
        </w:r>
        <w:r w:rsidR="00D16294" w:rsidRPr="00277114">
          <w:rPr>
            <w:rStyle w:val="Hyperlink"/>
            <w:noProof/>
            <w:rtl/>
          </w:rPr>
          <w:t xml:space="preserve"> </w:t>
        </w:r>
        <w:r w:rsidR="00D16294" w:rsidRPr="00277114">
          <w:rPr>
            <w:rStyle w:val="Hyperlink"/>
            <w:rFonts w:hint="eastAsia"/>
            <w:noProof/>
            <w:rtl/>
          </w:rPr>
          <w:t>تحق</w:t>
        </w:r>
        <w:r w:rsidR="00D16294" w:rsidRPr="00277114">
          <w:rPr>
            <w:rStyle w:val="Hyperlink"/>
            <w:rFonts w:hint="cs"/>
            <w:noProof/>
            <w:rtl/>
          </w:rPr>
          <w:t>ی</w:t>
        </w:r>
        <w:r w:rsidR="00D16294" w:rsidRPr="00277114">
          <w:rPr>
            <w:rStyle w:val="Hyperlink"/>
            <w:rFonts w:hint="eastAsia"/>
            <w:noProof/>
            <w:rtl/>
          </w:rPr>
          <w:t>ق</w:t>
        </w:r>
        <w:r w:rsidR="00D16294" w:rsidRPr="00277114">
          <w:rPr>
            <w:rStyle w:val="Hyperlink"/>
            <w:noProof/>
            <w:rtl/>
          </w:rPr>
          <w:t xml:space="preserve"> </w:t>
        </w:r>
        <w:r w:rsidR="00D16294" w:rsidRPr="00277114">
          <w:rPr>
            <w:rStyle w:val="Hyperlink"/>
            <w:rFonts w:hint="eastAsia"/>
            <w:noProof/>
            <w:rtl/>
          </w:rPr>
          <w:t>در</w:t>
        </w:r>
        <w:r w:rsidR="00D16294" w:rsidRPr="00277114">
          <w:rPr>
            <w:rStyle w:val="Hyperlink"/>
            <w:noProof/>
            <w:rtl/>
          </w:rPr>
          <w:t xml:space="preserve"> </w:t>
        </w:r>
        <w:r w:rsidR="00D16294" w:rsidRPr="00277114">
          <w:rPr>
            <w:rStyle w:val="Hyperlink"/>
            <w:rFonts w:hint="eastAsia"/>
            <w:noProof/>
            <w:rtl/>
          </w:rPr>
          <w:t>دل</w:t>
        </w:r>
        <w:r w:rsidR="00D16294" w:rsidRPr="00277114">
          <w:rPr>
            <w:rStyle w:val="Hyperlink"/>
            <w:rFonts w:hint="cs"/>
            <w:noProof/>
            <w:rtl/>
          </w:rPr>
          <w:t>ی</w:t>
        </w:r>
        <w:r w:rsidR="00D16294" w:rsidRPr="00277114">
          <w:rPr>
            <w:rStyle w:val="Hyperlink"/>
            <w:rFonts w:hint="eastAsia"/>
            <w:noProof/>
            <w:rtl/>
          </w:rPr>
          <w:t>ل</w:t>
        </w:r>
        <w:r w:rsidR="00D16294" w:rsidRPr="00277114">
          <w:rPr>
            <w:rStyle w:val="Hyperlink"/>
            <w:noProof/>
            <w:rtl/>
          </w:rPr>
          <w:t xml:space="preserve"> </w:t>
        </w:r>
        <w:r w:rsidR="00D16294" w:rsidRPr="00277114">
          <w:rPr>
            <w:rStyle w:val="Hyperlink"/>
            <w:rFonts w:hint="eastAsia"/>
            <w:noProof/>
            <w:rtl/>
          </w:rPr>
          <w:t>سوم</w:t>
        </w:r>
        <w:r w:rsidR="00D16294">
          <w:rPr>
            <w:noProof/>
            <w:webHidden/>
            <w:rtl/>
          </w:rPr>
          <w:tab/>
        </w:r>
        <w:r w:rsidR="00D16294">
          <w:rPr>
            <w:noProof/>
            <w:webHidden/>
            <w:rtl/>
          </w:rPr>
          <w:fldChar w:fldCharType="begin"/>
        </w:r>
        <w:r w:rsidR="00D16294">
          <w:rPr>
            <w:noProof/>
            <w:webHidden/>
            <w:rtl/>
          </w:rPr>
          <w:instrText xml:space="preserve"> </w:instrText>
        </w:r>
        <w:r w:rsidR="00D16294">
          <w:rPr>
            <w:noProof/>
            <w:webHidden/>
          </w:rPr>
          <w:instrText>PAGEREF</w:instrText>
        </w:r>
        <w:r w:rsidR="00D16294">
          <w:rPr>
            <w:noProof/>
            <w:webHidden/>
            <w:rtl/>
          </w:rPr>
          <w:instrText xml:space="preserve"> _</w:instrText>
        </w:r>
        <w:r w:rsidR="00D16294">
          <w:rPr>
            <w:noProof/>
            <w:webHidden/>
          </w:rPr>
          <w:instrText>Toc</w:instrText>
        </w:r>
        <w:r w:rsidR="00D16294">
          <w:rPr>
            <w:noProof/>
            <w:webHidden/>
            <w:rtl/>
          </w:rPr>
          <w:instrText xml:space="preserve">482224777 </w:instrText>
        </w:r>
        <w:r w:rsidR="00D16294">
          <w:rPr>
            <w:noProof/>
            <w:webHidden/>
          </w:rPr>
          <w:instrText>\h</w:instrText>
        </w:r>
        <w:r w:rsidR="00D16294">
          <w:rPr>
            <w:noProof/>
            <w:webHidden/>
            <w:rtl/>
          </w:rPr>
          <w:instrText xml:space="preserve"> </w:instrText>
        </w:r>
        <w:r w:rsidR="00D16294">
          <w:rPr>
            <w:noProof/>
            <w:webHidden/>
            <w:rtl/>
          </w:rPr>
        </w:r>
        <w:r w:rsidR="00D16294">
          <w:rPr>
            <w:noProof/>
            <w:webHidden/>
            <w:rtl/>
          </w:rPr>
          <w:fldChar w:fldCharType="separate"/>
        </w:r>
        <w:r w:rsidR="00D16294">
          <w:rPr>
            <w:noProof/>
            <w:webHidden/>
            <w:rtl/>
          </w:rPr>
          <w:t>4</w:t>
        </w:r>
        <w:r w:rsidR="00D16294">
          <w:rPr>
            <w:noProof/>
            <w:webHidden/>
            <w:rtl/>
          </w:rPr>
          <w:fldChar w:fldCharType="end"/>
        </w:r>
      </w:hyperlink>
    </w:p>
    <w:p w:rsidR="00D16294" w:rsidRDefault="006C5620">
      <w:pPr>
        <w:pStyle w:val="TOC4"/>
        <w:tabs>
          <w:tab w:val="right" w:leader="dot" w:pos="10194"/>
        </w:tabs>
        <w:rPr>
          <w:rFonts w:asciiTheme="minorHAnsi" w:eastAsiaTheme="minorEastAsia" w:hAnsiTheme="minorHAnsi" w:cstheme="minorBidi"/>
          <w:bCs w:val="0"/>
          <w:noProof/>
          <w:color w:val="auto"/>
          <w:szCs w:val="22"/>
          <w:rtl/>
          <w:lang w:bidi="ar-SA"/>
        </w:rPr>
      </w:pPr>
      <w:hyperlink w:anchor="_Toc482224778" w:history="1">
        <w:r w:rsidR="00D16294" w:rsidRPr="00277114">
          <w:rPr>
            <w:rStyle w:val="Hyperlink"/>
            <w:rFonts w:hint="eastAsia"/>
            <w:noProof/>
            <w:rtl/>
          </w:rPr>
          <w:t>نظر</w:t>
        </w:r>
        <w:r w:rsidR="00D16294" w:rsidRPr="00277114">
          <w:rPr>
            <w:rStyle w:val="Hyperlink"/>
            <w:noProof/>
            <w:rtl/>
          </w:rPr>
          <w:t xml:space="preserve"> </w:t>
        </w:r>
        <w:r w:rsidR="00D16294" w:rsidRPr="00277114">
          <w:rPr>
            <w:rStyle w:val="Hyperlink"/>
            <w:rFonts w:hint="eastAsia"/>
            <w:noProof/>
            <w:rtl/>
          </w:rPr>
          <w:t>تحق</w:t>
        </w:r>
        <w:r w:rsidR="00D16294" w:rsidRPr="00277114">
          <w:rPr>
            <w:rStyle w:val="Hyperlink"/>
            <w:rFonts w:hint="cs"/>
            <w:noProof/>
            <w:rtl/>
          </w:rPr>
          <w:t>ی</w:t>
        </w:r>
        <w:r w:rsidR="00D16294" w:rsidRPr="00277114">
          <w:rPr>
            <w:rStyle w:val="Hyperlink"/>
            <w:rFonts w:hint="eastAsia"/>
            <w:noProof/>
            <w:rtl/>
          </w:rPr>
          <w:t>ق</w:t>
        </w:r>
        <w:r w:rsidR="00D16294">
          <w:rPr>
            <w:noProof/>
            <w:webHidden/>
            <w:rtl/>
          </w:rPr>
          <w:tab/>
        </w:r>
        <w:r w:rsidR="00D16294">
          <w:rPr>
            <w:noProof/>
            <w:webHidden/>
            <w:rtl/>
          </w:rPr>
          <w:fldChar w:fldCharType="begin"/>
        </w:r>
        <w:r w:rsidR="00D16294">
          <w:rPr>
            <w:noProof/>
            <w:webHidden/>
            <w:rtl/>
          </w:rPr>
          <w:instrText xml:space="preserve"> </w:instrText>
        </w:r>
        <w:r w:rsidR="00D16294">
          <w:rPr>
            <w:noProof/>
            <w:webHidden/>
          </w:rPr>
          <w:instrText>PAGEREF</w:instrText>
        </w:r>
        <w:r w:rsidR="00D16294">
          <w:rPr>
            <w:noProof/>
            <w:webHidden/>
            <w:rtl/>
          </w:rPr>
          <w:instrText xml:space="preserve"> _</w:instrText>
        </w:r>
        <w:r w:rsidR="00D16294">
          <w:rPr>
            <w:noProof/>
            <w:webHidden/>
          </w:rPr>
          <w:instrText>Toc</w:instrText>
        </w:r>
        <w:r w:rsidR="00D16294">
          <w:rPr>
            <w:noProof/>
            <w:webHidden/>
            <w:rtl/>
          </w:rPr>
          <w:instrText xml:space="preserve">482224778 </w:instrText>
        </w:r>
        <w:r w:rsidR="00D16294">
          <w:rPr>
            <w:noProof/>
            <w:webHidden/>
          </w:rPr>
          <w:instrText>\h</w:instrText>
        </w:r>
        <w:r w:rsidR="00D16294">
          <w:rPr>
            <w:noProof/>
            <w:webHidden/>
            <w:rtl/>
          </w:rPr>
          <w:instrText xml:space="preserve"> </w:instrText>
        </w:r>
        <w:r w:rsidR="00D16294">
          <w:rPr>
            <w:noProof/>
            <w:webHidden/>
            <w:rtl/>
          </w:rPr>
        </w:r>
        <w:r w:rsidR="00D16294">
          <w:rPr>
            <w:noProof/>
            <w:webHidden/>
            <w:rtl/>
          </w:rPr>
          <w:fldChar w:fldCharType="separate"/>
        </w:r>
        <w:r w:rsidR="00D16294">
          <w:rPr>
            <w:noProof/>
            <w:webHidden/>
            <w:rtl/>
          </w:rPr>
          <w:t>4</w:t>
        </w:r>
        <w:r w:rsidR="00D16294">
          <w:rPr>
            <w:noProof/>
            <w:webHidden/>
            <w:rtl/>
          </w:rPr>
          <w:fldChar w:fldCharType="end"/>
        </w:r>
      </w:hyperlink>
    </w:p>
    <w:p w:rsidR="00D16294" w:rsidRDefault="006C5620">
      <w:pPr>
        <w:pStyle w:val="TOC4"/>
        <w:tabs>
          <w:tab w:val="right" w:leader="dot" w:pos="10194"/>
        </w:tabs>
        <w:rPr>
          <w:rFonts w:asciiTheme="minorHAnsi" w:eastAsiaTheme="minorEastAsia" w:hAnsiTheme="minorHAnsi" w:cstheme="minorBidi"/>
          <w:bCs w:val="0"/>
          <w:noProof/>
          <w:color w:val="auto"/>
          <w:szCs w:val="22"/>
          <w:rtl/>
          <w:lang w:bidi="ar-SA"/>
        </w:rPr>
      </w:pPr>
      <w:hyperlink w:anchor="_Toc482224779" w:history="1">
        <w:r w:rsidR="00D16294" w:rsidRPr="00277114">
          <w:rPr>
            <w:rStyle w:val="Hyperlink"/>
            <w:rFonts w:hint="eastAsia"/>
            <w:noProof/>
            <w:rtl/>
          </w:rPr>
          <w:t>موارد</w:t>
        </w:r>
        <w:r w:rsidR="00D16294" w:rsidRPr="00277114">
          <w:rPr>
            <w:rStyle w:val="Hyperlink"/>
            <w:noProof/>
            <w:rtl/>
          </w:rPr>
          <w:t xml:space="preserve"> </w:t>
        </w:r>
        <w:r w:rsidR="00D16294" w:rsidRPr="00277114">
          <w:rPr>
            <w:rStyle w:val="Hyperlink"/>
            <w:rFonts w:hint="eastAsia"/>
            <w:noProof/>
            <w:rtl/>
          </w:rPr>
          <w:t>انقلاب</w:t>
        </w:r>
        <w:r w:rsidR="00D16294" w:rsidRPr="00277114">
          <w:rPr>
            <w:rStyle w:val="Hyperlink"/>
            <w:noProof/>
            <w:rtl/>
          </w:rPr>
          <w:t xml:space="preserve"> </w:t>
        </w:r>
        <w:r w:rsidR="00D16294" w:rsidRPr="00277114">
          <w:rPr>
            <w:rStyle w:val="Hyperlink"/>
            <w:rFonts w:hint="eastAsia"/>
            <w:noProof/>
            <w:rtl/>
          </w:rPr>
          <w:t>نسبت</w:t>
        </w:r>
        <w:r w:rsidR="00D16294">
          <w:rPr>
            <w:noProof/>
            <w:webHidden/>
            <w:rtl/>
          </w:rPr>
          <w:tab/>
        </w:r>
        <w:r w:rsidR="00D16294">
          <w:rPr>
            <w:noProof/>
            <w:webHidden/>
            <w:rtl/>
          </w:rPr>
          <w:fldChar w:fldCharType="begin"/>
        </w:r>
        <w:r w:rsidR="00D16294">
          <w:rPr>
            <w:noProof/>
            <w:webHidden/>
            <w:rtl/>
          </w:rPr>
          <w:instrText xml:space="preserve"> </w:instrText>
        </w:r>
        <w:r w:rsidR="00D16294">
          <w:rPr>
            <w:noProof/>
            <w:webHidden/>
          </w:rPr>
          <w:instrText>PAGEREF</w:instrText>
        </w:r>
        <w:r w:rsidR="00D16294">
          <w:rPr>
            <w:noProof/>
            <w:webHidden/>
            <w:rtl/>
          </w:rPr>
          <w:instrText xml:space="preserve"> _</w:instrText>
        </w:r>
        <w:r w:rsidR="00D16294">
          <w:rPr>
            <w:noProof/>
            <w:webHidden/>
          </w:rPr>
          <w:instrText>Toc</w:instrText>
        </w:r>
        <w:r w:rsidR="00D16294">
          <w:rPr>
            <w:noProof/>
            <w:webHidden/>
            <w:rtl/>
          </w:rPr>
          <w:instrText xml:space="preserve">482224779 </w:instrText>
        </w:r>
        <w:r w:rsidR="00D16294">
          <w:rPr>
            <w:noProof/>
            <w:webHidden/>
          </w:rPr>
          <w:instrText>\h</w:instrText>
        </w:r>
        <w:r w:rsidR="00D16294">
          <w:rPr>
            <w:noProof/>
            <w:webHidden/>
            <w:rtl/>
          </w:rPr>
          <w:instrText xml:space="preserve"> </w:instrText>
        </w:r>
        <w:r w:rsidR="00D16294">
          <w:rPr>
            <w:noProof/>
            <w:webHidden/>
            <w:rtl/>
          </w:rPr>
        </w:r>
        <w:r w:rsidR="00D16294">
          <w:rPr>
            <w:noProof/>
            <w:webHidden/>
            <w:rtl/>
          </w:rPr>
          <w:fldChar w:fldCharType="separate"/>
        </w:r>
        <w:r w:rsidR="00D16294">
          <w:rPr>
            <w:noProof/>
            <w:webHidden/>
            <w:rtl/>
          </w:rPr>
          <w:t>6</w:t>
        </w:r>
        <w:r w:rsidR="00D16294">
          <w:rPr>
            <w:noProof/>
            <w:webHidden/>
            <w:rtl/>
          </w:rPr>
          <w:fldChar w:fldCharType="end"/>
        </w:r>
      </w:hyperlink>
    </w:p>
    <w:p w:rsidR="00D16294" w:rsidRDefault="006C5620">
      <w:pPr>
        <w:pStyle w:val="TOC5"/>
        <w:tabs>
          <w:tab w:val="right" w:leader="dot" w:pos="10194"/>
        </w:tabs>
        <w:rPr>
          <w:rFonts w:asciiTheme="minorHAnsi" w:eastAsiaTheme="minorEastAsia" w:hAnsiTheme="minorHAnsi" w:cstheme="minorBidi"/>
          <w:bCs w:val="0"/>
          <w:noProof/>
          <w:color w:val="auto"/>
          <w:szCs w:val="22"/>
          <w:rtl/>
          <w:lang w:bidi="ar-SA"/>
        </w:rPr>
      </w:pPr>
      <w:hyperlink w:anchor="_Toc482224780" w:history="1">
        <w:r w:rsidR="00D16294" w:rsidRPr="00277114">
          <w:rPr>
            <w:rStyle w:val="Hyperlink"/>
            <w:rFonts w:hint="eastAsia"/>
            <w:noProof/>
            <w:rtl/>
          </w:rPr>
          <w:t>نوع</w:t>
        </w:r>
        <w:r w:rsidR="00D16294" w:rsidRPr="00277114">
          <w:rPr>
            <w:rStyle w:val="Hyperlink"/>
            <w:noProof/>
            <w:rtl/>
          </w:rPr>
          <w:t xml:space="preserve"> </w:t>
        </w:r>
        <w:r w:rsidR="00D16294" w:rsidRPr="00277114">
          <w:rPr>
            <w:rStyle w:val="Hyperlink"/>
            <w:rFonts w:hint="eastAsia"/>
            <w:noProof/>
            <w:rtl/>
          </w:rPr>
          <w:t>نخست</w:t>
        </w:r>
        <w:r w:rsidR="00D16294" w:rsidRPr="00277114">
          <w:rPr>
            <w:rStyle w:val="Hyperlink"/>
            <w:noProof/>
            <w:rtl/>
          </w:rPr>
          <w:t xml:space="preserve">: </w:t>
        </w:r>
        <w:r w:rsidR="00D16294" w:rsidRPr="00277114">
          <w:rPr>
            <w:rStyle w:val="Hyperlink"/>
            <w:rFonts w:hint="eastAsia"/>
            <w:noProof/>
            <w:rtl/>
          </w:rPr>
          <w:t>عام</w:t>
        </w:r>
        <w:r w:rsidR="00D16294" w:rsidRPr="00277114">
          <w:rPr>
            <w:rStyle w:val="Hyperlink"/>
            <w:rFonts w:hint="cs"/>
            <w:noProof/>
            <w:rtl/>
          </w:rPr>
          <w:t>ی</w:t>
        </w:r>
        <w:r w:rsidR="00D16294" w:rsidRPr="00277114">
          <w:rPr>
            <w:rStyle w:val="Hyperlink"/>
            <w:rFonts w:hint="eastAsia"/>
            <w:noProof/>
            <w:rtl/>
          </w:rPr>
          <w:t>ن</w:t>
        </w:r>
        <w:r w:rsidR="00D16294" w:rsidRPr="00277114">
          <w:rPr>
            <w:rStyle w:val="Hyperlink"/>
            <w:noProof/>
            <w:rtl/>
          </w:rPr>
          <w:t xml:space="preserve"> </w:t>
        </w:r>
        <w:r w:rsidR="00D16294" w:rsidRPr="00277114">
          <w:rPr>
            <w:rStyle w:val="Hyperlink"/>
            <w:rFonts w:hint="eastAsia"/>
            <w:noProof/>
            <w:rtl/>
          </w:rPr>
          <w:t>من</w:t>
        </w:r>
        <w:r w:rsidR="00D16294" w:rsidRPr="00277114">
          <w:rPr>
            <w:rStyle w:val="Hyperlink"/>
            <w:noProof/>
            <w:rtl/>
          </w:rPr>
          <w:t xml:space="preserve"> </w:t>
        </w:r>
        <w:r w:rsidR="00D16294" w:rsidRPr="00277114">
          <w:rPr>
            <w:rStyle w:val="Hyperlink"/>
            <w:rFonts w:hint="eastAsia"/>
            <w:noProof/>
            <w:rtl/>
          </w:rPr>
          <w:t>وجه</w:t>
        </w:r>
        <w:r w:rsidR="00D16294" w:rsidRPr="00277114">
          <w:rPr>
            <w:rStyle w:val="Hyperlink"/>
            <w:noProof/>
            <w:rtl/>
          </w:rPr>
          <w:t xml:space="preserve"> </w:t>
        </w:r>
        <w:r w:rsidR="00D16294" w:rsidRPr="00277114">
          <w:rPr>
            <w:rStyle w:val="Hyperlink"/>
            <w:rFonts w:hint="eastAsia"/>
            <w:noProof/>
            <w:rtl/>
          </w:rPr>
          <w:t>همراه</w:t>
        </w:r>
        <w:r w:rsidR="00D16294" w:rsidRPr="00277114">
          <w:rPr>
            <w:rStyle w:val="Hyperlink"/>
            <w:noProof/>
            <w:rtl/>
          </w:rPr>
          <w:t xml:space="preserve"> </w:t>
        </w:r>
        <w:r w:rsidR="00D16294" w:rsidRPr="00277114">
          <w:rPr>
            <w:rStyle w:val="Hyperlink"/>
            <w:rFonts w:hint="eastAsia"/>
            <w:noProof/>
            <w:rtl/>
          </w:rPr>
          <w:t>مخصص</w:t>
        </w:r>
        <w:r w:rsidR="00D16294" w:rsidRPr="00277114">
          <w:rPr>
            <w:rStyle w:val="Hyperlink"/>
            <w:noProof/>
            <w:rtl/>
          </w:rPr>
          <w:t xml:space="preserve"> </w:t>
        </w:r>
        <w:r w:rsidR="00D16294" w:rsidRPr="00277114">
          <w:rPr>
            <w:rStyle w:val="Hyperlink"/>
            <w:rFonts w:hint="cs"/>
            <w:noProof/>
            <w:rtl/>
          </w:rPr>
          <w:t>ی</w:t>
        </w:r>
        <w:r w:rsidR="00D16294" w:rsidRPr="00277114">
          <w:rPr>
            <w:rStyle w:val="Hyperlink"/>
            <w:rFonts w:hint="eastAsia"/>
            <w:noProof/>
            <w:rtl/>
          </w:rPr>
          <w:t>ا</w:t>
        </w:r>
        <w:r w:rsidR="00D16294" w:rsidRPr="00277114">
          <w:rPr>
            <w:rStyle w:val="Hyperlink"/>
            <w:noProof/>
            <w:rtl/>
          </w:rPr>
          <w:t xml:space="preserve"> </w:t>
        </w:r>
        <w:r w:rsidR="00D16294" w:rsidRPr="00277114">
          <w:rPr>
            <w:rStyle w:val="Hyperlink"/>
            <w:rFonts w:hint="eastAsia"/>
            <w:noProof/>
            <w:rtl/>
          </w:rPr>
          <w:t>مخصصات</w:t>
        </w:r>
        <w:r w:rsidR="00D16294">
          <w:rPr>
            <w:noProof/>
            <w:webHidden/>
            <w:rtl/>
          </w:rPr>
          <w:tab/>
        </w:r>
        <w:r w:rsidR="00D16294">
          <w:rPr>
            <w:noProof/>
            <w:webHidden/>
            <w:rtl/>
          </w:rPr>
          <w:fldChar w:fldCharType="begin"/>
        </w:r>
        <w:r w:rsidR="00D16294">
          <w:rPr>
            <w:noProof/>
            <w:webHidden/>
            <w:rtl/>
          </w:rPr>
          <w:instrText xml:space="preserve"> </w:instrText>
        </w:r>
        <w:r w:rsidR="00D16294">
          <w:rPr>
            <w:noProof/>
            <w:webHidden/>
          </w:rPr>
          <w:instrText>PAGEREF</w:instrText>
        </w:r>
        <w:r w:rsidR="00D16294">
          <w:rPr>
            <w:noProof/>
            <w:webHidden/>
            <w:rtl/>
          </w:rPr>
          <w:instrText xml:space="preserve"> _</w:instrText>
        </w:r>
        <w:r w:rsidR="00D16294">
          <w:rPr>
            <w:noProof/>
            <w:webHidden/>
          </w:rPr>
          <w:instrText>Toc</w:instrText>
        </w:r>
        <w:r w:rsidR="00D16294">
          <w:rPr>
            <w:noProof/>
            <w:webHidden/>
            <w:rtl/>
          </w:rPr>
          <w:instrText xml:space="preserve">482224780 </w:instrText>
        </w:r>
        <w:r w:rsidR="00D16294">
          <w:rPr>
            <w:noProof/>
            <w:webHidden/>
          </w:rPr>
          <w:instrText>\h</w:instrText>
        </w:r>
        <w:r w:rsidR="00D16294">
          <w:rPr>
            <w:noProof/>
            <w:webHidden/>
            <w:rtl/>
          </w:rPr>
          <w:instrText xml:space="preserve"> </w:instrText>
        </w:r>
        <w:r w:rsidR="00D16294">
          <w:rPr>
            <w:noProof/>
            <w:webHidden/>
            <w:rtl/>
          </w:rPr>
        </w:r>
        <w:r w:rsidR="00D16294">
          <w:rPr>
            <w:noProof/>
            <w:webHidden/>
            <w:rtl/>
          </w:rPr>
          <w:fldChar w:fldCharType="separate"/>
        </w:r>
        <w:r w:rsidR="00D16294">
          <w:rPr>
            <w:noProof/>
            <w:webHidden/>
            <w:rtl/>
          </w:rPr>
          <w:t>6</w:t>
        </w:r>
        <w:r w:rsidR="00D16294">
          <w:rPr>
            <w:noProof/>
            <w:webHidden/>
            <w:rtl/>
          </w:rPr>
          <w:fldChar w:fldCharType="end"/>
        </w:r>
      </w:hyperlink>
    </w:p>
    <w:p w:rsidR="00D16294" w:rsidRDefault="006C5620">
      <w:pPr>
        <w:pStyle w:val="TOC6"/>
        <w:tabs>
          <w:tab w:val="right" w:leader="dot" w:pos="10194"/>
        </w:tabs>
        <w:rPr>
          <w:rFonts w:asciiTheme="minorHAnsi" w:eastAsiaTheme="minorEastAsia" w:hAnsiTheme="minorHAnsi" w:cstheme="minorBidi"/>
          <w:bCs w:val="0"/>
          <w:noProof/>
          <w:color w:val="auto"/>
          <w:szCs w:val="22"/>
          <w:rtl/>
          <w:lang w:bidi="ar-SA"/>
        </w:rPr>
      </w:pPr>
      <w:hyperlink w:anchor="_Toc482224781" w:history="1">
        <w:r w:rsidR="00D16294" w:rsidRPr="00277114">
          <w:rPr>
            <w:rStyle w:val="Hyperlink"/>
            <w:rFonts w:hint="eastAsia"/>
            <w:noProof/>
            <w:rtl/>
          </w:rPr>
          <w:t>صورت</w:t>
        </w:r>
        <w:r w:rsidR="00D16294" w:rsidRPr="00277114">
          <w:rPr>
            <w:rStyle w:val="Hyperlink"/>
            <w:noProof/>
            <w:rtl/>
          </w:rPr>
          <w:t xml:space="preserve"> </w:t>
        </w:r>
        <w:r w:rsidR="00D16294" w:rsidRPr="00277114">
          <w:rPr>
            <w:rStyle w:val="Hyperlink"/>
            <w:rFonts w:hint="cs"/>
            <w:noProof/>
            <w:rtl/>
          </w:rPr>
          <w:t>ی</w:t>
        </w:r>
        <w:r w:rsidR="00D16294" w:rsidRPr="00277114">
          <w:rPr>
            <w:rStyle w:val="Hyperlink"/>
            <w:rFonts w:hint="eastAsia"/>
            <w:noProof/>
            <w:rtl/>
          </w:rPr>
          <w:t>کم</w:t>
        </w:r>
        <w:r w:rsidR="00D16294" w:rsidRPr="00277114">
          <w:rPr>
            <w:rStyle w:val="Hyperlink"/>
            <w:noProof/>
            <w:rtl/>
          </w:rPr>
          <w:t xml:space="preserve">: </w:t>
        </w:r>
        <w:r w:rsidR="00D16294" w:rsidRPr="00277114">
          <w:rPr>
            <w:rStyle w:val="Hyperlink"/>
            <w:rFonts w:hint="eastAsia"/>
            <w:noProof/>
            <w:rtl/>
          </w:rPr>
          <w:t>خروج</w:t>
        </w:r>
        <w:r w:rsidR="00D16294" w:rsidRPr="00277114">
          <w:rPr>
            <w:rStyle w:val="Hyperlink"/>
            <w:noProof/>
            <w:rtl/>
          </w:rPr>
          <w:t xml:space="preserve"> </w:t>
        </w:r>
        <w:r w:rsidR="00D16294" w:rsidRPr="00277114">
          <w:rPr>
            <w:rStyle w:val="Hyperlink"/>
            <w:rFonts w:hint="eastAsia"/>
            <w:noProof/>
            <w:rtl/>
          </w:rPr>
          <w:t>محل</w:t>
        </w:r>
        <w:r w:rsidR="00D16294" w:rsidRPr="00277114">
          <w:rPr>
            <w:rStyle w:val="Hyperlink"/>
            <w:noProof/>
            <w:rtl/>
          </w:rPr>
          <w:t xml:space="preserve"> </w:t>
        </w:r>
        <w:r w:rsidR="00D16294" w:rsidRPr="00277114">
          <w:rPr>
            <w:rStyle w:val="Hyperlink"/>
            <w:rFonts w:hint="eastAsia"/>
            <w:noProof/>
            <w:rtl/>
          </w:rPr>
          <w:t>اجتماع</w:t>
        </w:r>
        <w:r w:rsidR="00D16294" w:rsidRPr="00277114">
          <w:rPr>
            <w:rStyle w:val="Hyperlink"/>
            <w:noProof/>
            <w:rtl/>
          </w:rPr>
          <w:t xml:space="preserve"> </w:t>
        </w:r>
        <w:r w:rsidR="00D16294" w:rsidRPr="00277114">
          <w:rPr>
            <w:rStyle w:val="Hyperlink"/>
            <w:rFonts w:hint="eastAsia"/>
            <w:noProof/>
            <w:rtl/>
          </w:rPr>
          <w:t>با</w:t>
        </w:r>
        <w:r w:rsidR="00D16294" w:rsidRPr="00277114">
          <w:rPr>
            <w:rStyle w:val="Hyperlink"/>
            <w:noProof/>
            <w:rtl/>
          </w:rPr>
          <w:t xml:space="preserve"> </w:t>
        </w:r>
        <w:r w:rsidR="00D16294" w:rsidRPr="00277114">
          <w:rPr>
            <w:rStyle w:val="Hyperlink"/>
            <w:rFonts w:hint="eastAsia"/>
            <w:noProof/>
            <w:rtl/>
          </w:rPr>
          <w:t>مخصص</w:t>
        </w:r>
        <w:r w:rsidR="00D16294">
          <w:rPr>
            <w:noProof/>
            <w:webHidden/>
            <w:rtl/>
          </w:rPr>
          <w:tab/>
        </w:r>
        <w:r w:rsidR="00D16294">
          <w:rPr>
            <w:noProof/>
            <w:webHidden/>
            <w:rtl/>
          </w:rPr>
          <w:fldChar w:fldCharType="begin"/>
        </w:r>
        <w:r w:rsidR="00D16294">
          <w:rPr>
            <w:noProof/>
            <w:webHidden/>
            <w:rtl/>
          </w:rPr>
          <w:instrText xml:space="preserve"> </w:instrText>
        </w:r>
        <w:r w:rsidR="00D16294">
          <w:rPr>
            <w:noProof/>
            <w:webHidden/>
          </w:rPr>
          <w:instrText>PAGEREF</w:instrText>
        </w:r>
        <w:r w:rsidR="00D16294">
          <w:rPr>
            <w:noProof/>
            <w:webHidden/>
            <w:rtl/>
          </w:rPr>
          <w:instrText xml:space="preserve"> _</w:instrText>
        </w:r>
        <w:r w:rsidR="00D16294">
          <w:rPr>
            <w:noProof/>
            <w:webHidden/>
          </w:rPr>
          <w:instrText>Toc</w:instrText>
        </w:r>
        <w:r w:rsidR="00D16294">
          <w:rPr>
            <w:noProof/>
            <w:webHidden/>
            <w:rtl/>
          </w:rPr>
          <w:instrText xml:space="preserve">482224781 </w:instrText>
        </w:r>
        <w:r w:rsidR="00D16294">
          <w:rPr>
            <w:noProof/>
            <w:webHidden/>
          </w:rPr>
          <w:instrText>\h</w:instrText>
        </w:r>
        <w:r w:rsidR="00D16294">
          <w:rPr>
            <w:noProof/>
            <w:webHidden/>
            <w:rtl/>
          </w:rPr>
          <w:instrText xml:space="preserve"> </w:instrText>
        </w:r>
        <w:r w:rsidR="00D16294">
          <w:rPr>
            <w:noProof/>
            <w:webHidden/>
            <w:rtl/>
          </w:rPr>
        </w:r>
        <w:r w:rsidR="00D16294">
          <w:rPr>
            <w:noProof/>
            <w:webHidden/>
            <w:rtl/>
          </w:rPr>
          <w:fldChar w:fldCharType="separate"/>
        </w:r>
        <w:r w:rsidR="00D16294">
          <w:rPr>
            <w:noProof/>
            <w:webHidden/>
            <w:rtl/>
          </w:rPr>
          <w:t>6</w:t>
        </w:r>
        <w:r w:rsidR="00D16294">
          <w:rPr>
            <w:noProof/>
            <w:webHidden/>
            <w:rtl/>
          </w:rPr>
          <w:fldChar w:fldCharType="end"/>
        </w:r>
      </w:hyperlink>
    </w:p>
    <w:p w:rsidR="00D16294" w:rsidRDefault="006C5620">
      <w:pPr>
        <w:pStyle w:val="TOC6"/>
        <w:tabs>
          <w:tab w:val="right" w:leader="dot" w:pos="10194"/>
        </w:tabs>
        <w:rPr>
          <w:rFonts w:asciiTheme="minorHAnsi" w:eastAsiaTheme="minorEastAsia" w:hAnsiTheme="minorHAnsi" w:cstheme="minorBidi"/>
          <w:bCs w:val="0"/>
          <w:noProof/>
          <w:color w:val="auto"/>
          <w:szCs w:val="22"/>
          <w:rtl/>
          <w:lang w:bidi="ar-SA"/>
        </w:rPr>
      </w:pPr>
      <w:hyperlink w:anchor="_Toc482224782" w:history="1">
        <w:r w:rsidR="00D16294" w:rsidRPr="00277114">
          <w:rPr>
            <w:rStyle w:val="Hyperlink"/>
            <w:rFonts w:hint="eastAsia"/>
            <w:noProof/>
            <w:rtl/>
          </w:rPr>
          <w:t>صورت</w:t>
        </w:r>
        <w:r w:rsidR="00D16294" w:rsidRPr="00277114">
          <w:rPr>
            <w:rStyle w:val="Hyperlink"/>
            <w:noProof/>
            <w:rtl/>
          </w:rPr>
          <w:t xml:space="preserve"> </w:t>
        </w:r>
        <w:r w:rsidR="00D16294" w:rsidRPr="00277114">
          <w:rPr>
            <w:rStyle w:val="Hyperlink"/>
            <w:rFonts w:hint="eastAsia"/>
            <w:noProof/>
            <w:rtl/>
          </w:rPr>
          <w:t>دوم</w:t>
        </w:r>
        <w:r w:rsidR="00D16294" w:rsidRPr="00277114">
          <w:rPr>
            <w:rStyle w:val="Hyperlink"/>
            <w:noProof/>
            <w:rtl/>
          </w:rPr>
          <w:t xml:space="preserve">: </w:t>
        </w:r>
        <w:r w:rsidR="00D16294" w:rsidRPr="00277114">
          <w:rPr>
            <w:rStyle w:val="Hyperlink"/>
            <w:rFonts w:hint="eastAsia"/>
            <w:noProof/>
            <w:rtl/>
          </w:rPr>
          <w:t>خروج</w:t>
        </w:r>
        <w:r w:rsidR="00D16294" w:rsidRPr="00277114">
          <w:rPr>
            <w:rStyle w:val="Hyperlink"/>
            <w:noProof/>
            <w:rtl/>
          </w:rPr>
          <w:t xml:space="preserve"> </w:t>
        </w:r>
        <w:r w:rsidR="00D16294" w:rsidRPr="00277114">
          <w:rPr>
            <w:rStyle w:val="Hyperlink"/>
            <w:rFonts w:hint="eastAsia"/>
            <w:noProof/>
            <w:rtl/>
          </w:rPr>
          <w:t>ماده</w:t>
        </w:r>
        <w:r w:rsidR="00D16294" w:rsidRPr="00277114">
          <w:rPr>
            <w:rStyle w:val="Hyperlink"/>
            <w:noProof/>
            <w:rtl/>
          </w:rPr>
          <w:t xml:space="preserve"> </w:t>
        </w:r>
        <w:r w:rsidR="00D16294" w:rsidRPr="00277114">
          <w:rPr>
            <w:rStyle w:val="Hyperlink"/>
            <w:rFonts w:hint="eastAsia"/>
            <w:noProof/>
            <w:rtl/>
          </w:rPr>
          <w:t>افتراق</w:t>
        </w:r>
        <w:r w:rsidR="00D16294" w:rsidRPr="00277114">
          <w:rPr>
            <w:rStyle w:val="Hyperlink"/>
            <w:noProof/>
            <w:rtl/>
          </w:rPr>
          <w:t xml:space="preserve"> </w:t>
        </w:r>
        <w:r w:rsidR="00D16294" w:rsidRPr="00277114">
          <w:rPr>
            <w:rStyle w:val="Hyperlink"/>
            <w:rFonts w:hint="cs"/>
            <w:noProof/>
            <w:rtl/>
          </w:rPr>
          <w:t>ی</w:t>
        </w:r>
        <w:r w:rsidR="00D16294" w:rsidRPr="00277114">
          <w:rPr>
            <w:rStyle w:val="Hyperlink"/>
            <w:rFonts w:hint="eastAsia"/>
            <w:noProof/>
            <w:rtl/>
          </w:rPr>
          <w:t>ک</w:t>
        </w:r>
        <w:r w:rsidR="00D16294" w:rsidRPr="00277114">
          <w:rPr>
            <w:rStyle w:val="Hyperlink"/>
            <w:rFonts w:hint="cs"/>
            <w:noProof/>
            <w:rtl/>
          </w:rPr>
          <w:t>ی</w:t>
        </w:r>
        <w:r w:rsidR="00D16294" w:rsidRPr="00277114">
          <w:rPr>
            <w:rStyle w:val="Hyperlink"/>
            <w:noProof/>
            <w:rtl/>
          </w:rPr>
          <w:t xml:space="preserve"> </w:t>
        </w:r>
        <w:r w:rsidR="00D16294" w:rsidRPr="00277114">
          <w:rPr>
            <w:rStyle w:val="Hyperlink"/>
            <w:rFonts w:hint="eastAsia"/>
            <w:noProof/>
            <w:rtl/>
          </w:rPr>
          <w:t>از</w:t>
        </w:r>
        <w:r w:rsidR="00D16294" w:rsidRPr="00277114">
          <w:rPr>
            <w:rStyle w:val="Hyperlink"/>
            <w:noProof/>
            <w:rtl/>
          </w:rPr>
          <w:t xml:space="preserve"> </w:t>
        </w:r>
        <w:r w:rsidR="00D16294" w:rsidRPr="00277114">
          <w:rPr>
            <w:rStyle w:val="Hyperlink"/>
            <w:rFonts w:hint="eastAsia"/>
            <w:noProof/>
            <w:rtl/>
          </w:rPr>
          <w:t>عام</w:t>
        </w:r>
        <w:r w:rsidR="00D16294" w:rsidRPr="00277114">
          <w:rPr>
            <w:rStyle w:val="Hyperlink"/>
            <w:rFonts w:hint="cs"/>
            <w:noProof/>
            <w:rtl/>
          </w:rPr>
          <w:t>ی</w:t>
        </w:r>
        <w:r w:rsidR="00D16294" w:rsidRPr="00277114">
          <w:rPr>
            <w:rStyle w:val="Hyperlink"/>
            <w:rFonts w:hint="eastAsia"/>
            <w:noProof/>
            <w:rtl/>
          </w:rPr>
          <w:t>ن</w:t>
        </w:r>
        <w:r w:rsidR="00D16294" w:rsidRPr="00277114">
          <w:rPr>
            <w:rStyle w:val="Hyperlink"/>
            <w:noProof/>
            <w:rtl/>
          </w:rPr>
          <w:t xml:space="preserve"> </w:t>
        </w:r>
        <w:r w:rsidR="00D16294" w:rsidRPr="00277114">
          <w:rPr>
            <w:rStyle w:val="Hyperlink"/>
            <w:rFonts w:hint="eastAsia"/>
            <w:noProof/>
            <w:rtl/>
          </w:rPr>
          <w:t>با</w:t>
        </w:r>
        <w:r w:rsidR="00D16294" w:rsidRPr="00277114">
          <w:rPr>
            <w:rStyle w:val="Hyperlink"/>
            <w:noProof/>
            <w:rtl/>
          </w:rPr>
          <w:t xml:space="preserve"> </w:t>
        </w:r>
        <w:r w:rsidR="00D16294" w:rsidRPr="00277114">
          <w:rPr>
            <w:rStyle w:val="Hyperlink"/>
            <w:rFonts w:hint="eastAsia"/>
            <w:noProof/>
            <w:rtl/>
          </w:rPr>
          <w:t>مخصص</w:t>
        </w:r>
        <w:r w:rsidR="00D16294">
          <w:rPr>
            <w:noProof/>
            <w:webHidden/>
            <w:rtl/>
          </w:rPr>
          <w:tab/>
        </w:r>
        <w:r w:rsidR="00D16294">
          <w:rPr>
            <w:noProof/>
            <w:webHidden/>
            <w:rtl/>
          </w:rPr>
          <w:fldChar w:fldCharType="begin"/>
        </w:r>
        <w:r w:rsidR="00D16294">
          <w:rPr>
            <w:noProof/>
            <w:webHidden/>
            <w:rtl/>
          </w:rPr>
          <w:instrText xml:space="preserve"> </w:instrText>
        </w:r>
        <w:r w:rsidR="00D16294">
          <w:rPr>
            <w:noProof/>
            <w:webHidden/>
          </w:rPr>
          <w:instrText>PAGEREF</w:instrText>
        </w:r>
        <w:r w:rsidR="00D16294">
          <w:rPr>
            <w:noProof/>
            <w:webHidden/>
            <w:rtl/>
          </w:rPr>
          <w:instrText xml:space="preserve"> _</w:instrText>
        </w:r>
        <w:r w:rsidR="00D16294">
          <w:rPr>
            <w:noProof/>
            <w:webHidden/>
          </w:rPr>
          <w:instrText>Toc</w:instrText>
        </w:r>
        <w:r w:rsidR="00D16294">
          <w:rPr>
            <w:noProof/>
            <w:webHidden/>
            <w:rtl/>
          </w:rPr>
          <w:instrText xml:space="preserve">482224782 </w:instrText>
        </w:r>
        <w:r w:rsidR="00D16294">
          <w:rPr>
            <w:noProof/>
            <w:webHidden/>
          </w:rPr>
          <w:instrText>\h</w:instrText>
        </w:r>
        <w:r w:rsidR="00D16294">
          <w:rPr>
            <w:noProof/>
            <w:webHidden/>
            <w:rtl/>
          </w:rPr>
          <w:instrText xml:space="preserve"> </w:instrText>
        </w:r>
        <w:r w:rsidR="00D16294">
          <w:rPr>
            <w:noProof/>
            <w:webHidden/>
            <w:rtl/>
          </w:rPr>
        </w:r>
        <w:r w:rsidR="00D16294">
          <w:rPr>
            <w:noProof/>
            <w:webHidden/>
            <w:rtl/>
          </w:rPr>
          <w:fldChar w:fldCharType="separate"/>
        </w:r>
        <w:r w:rsidR="00D16294">
          <w:rPr>
            <w:noProof/>
            <w:webHidden/>
            <w:rtl/>
          </w:rPr>
          <w:t>7</w:t>
        </w:r>
        <w:r w:rsidR="00D16294">
          <w:rPr>
            <w:noProof/>
            <w:webHidden/>
            <w:rtl/>
          </w:rPr>
          <w:fldChar w:fldCharType="end"/>
        </w:r>
      </w:hyperlink>
    </w:p>
    <w:p w:rsidR="00D16294" w:rsidRDefault="006C5620">
      <w:pPr>
        <w:pStyle w:val="TOC6"/>
        <w:tabs>
          <w:tab w:val="right" w:leader="dot" w:pos="10194"/>
        </w:tabs>
        <w:rPr>
          <w:rFonts w:asciiTheme="minorHAnsi" w:eastAsiaTheme="minorEastAsia" w:hAnsiTheme="minorHAnsi" w:cstheme="minorBidi"/>
          <w:bCs w:val="0"/>
          <w:noProof/>
          <w:color w:val="auto"/>
          <w:szCs w:val="22"/>
          <w:rtl/>
          <w:lang w:bidi="ar-SA"/>
        </w:rPr>
      </w:pPr>
      <w:hyperlink w:anchor="_Toc482224783" w:history="1">
        <w:r w:rsidR="00D16294" w:rsidRPr="00277114">
          <w:rPr>
            <w:rStyle w:val="Hyperlink"/>
            <w:rFonts w:hint="eastAsia"/>
            <w:noProof/>
            <w:rtl/>
          </w:rPr>
          <w:t>صورت</w:t>
        </w:r>
        <w:r w:rsidR="00D16294" w:rsidRPr="00277114">
          <w:rPr>
            <w:rStyle w:val="Hyperlink"/>
            <w:noProof/>
            <w:rtl/>
          </w:rPr>
          <w:t xml:space="preserve"> </w:t>
        </w:r>
        <w:r w:rsidR="00D16294" w:rsidRPr="00277114">
          <w:rPr>
            <w:rStyle w:val="Hyperlink"/>
            <w:rFonts w:hint="eastAsia"/>
            <w:noProof/>
            <w:rtl/>
          </w:rPr>
          <w:t>سوم</w:t>
        </w:r>
        <w:r w:rsidR="00D16294" w:rsidRPr="00277114">
          <w:rPr>
            <w:rStyle w:val="Hyperlink"/>
            <w:noProof/>
            <w:rtl/>
          </w:rPr>
          <w:t xml:space="preserve">: </w:t>
        </w:r>
        <w:r w:rsidR="00D16294" w:rsidRPr="00277114">
          <w:rPr>
            <w:rStyle w:val="Hyperlink"/>
            <w:rFonts w:hint="eastAsia"/>
            <w:noProof/>
            <w:rtl/>
          </w:rPr>
          <w:t>خروج</w:t>
        </w:r>
        <w:r w:rsidR="00D16294" w:rsidRPr="00277114">
          <w:rPr>
            <w:rStyle w:val="Hyperlink"/>
            <w:noProof/>
            <w:rtl/>
          </w:rPr>
          <w:t xml:space="preserve"> </w:t>
        </w:r>
        <w:r w:rsidR="00D16294" w:rsidRPr="00277114">
          <w:rPr>
            <w:rStyle w:val="Hyperlink"/>
            <w:rFonts w:hint="eastAsia"/>
            <w:noProof/>
            <w:rtl/>
          </w:rPr>
          <w:t>ماده</w:t>
        </w:r>
        <w:r w:rsidR="00D16294" w:rsidRPr="00277114">
          <w:rPr>
            <w:rStyle w:val="Hyperlink"/>
            <w:noProof/>
            <w:rtl/>
          </w:rPr>
          <w:t xml:space="preserve"> </w:t>
        </w:r>
        <w:r w:rsidR="00D16294" w:rsidRPr="00277114">
          <w:rPr>
            <w:rStyle w:val="Hyperlink"/>
            <w:rFonts w:hint="eastAsia"/>
            <w:noProof/>
            <w:rtl/>
          </w:rPr>
          <w:t>افتراق</w:t>
        </w:r>
        <w:r w:rsidR="00D16294" w:rsidRPr="00277114">
          <w:rPr>
            <w:rStyle w:val="Hyperlink"/>
            <w:noProof/>
            <w:rtl/>
          </w:rPr>
          <w:t xml:space="preserve"> </w:t>
        </w:r>
        <w:r w:rsidR="00D16294" w:rsidRPr="00277114">
          <w:rPr>
            <w:rStyle w:val="Hyperlink"/>
            <w:rFonts w:hint="eastAsia"/>
            <w:noProof/>
            <w:rtl/>
          </w:rPr>
          <w:t>هر</w:t>
        </w:r>
        <w:r w:rsidR="00D16294" w:rsidRPr="00277114">
          <w:rPr>
            <w:rStyle w:val="Hyperlink"/>
            <w:noProof/>
            <w:rtl/>
          </w:rPr>
          <w:t xml:space="preserve"> </w:t>
        </w:r>
        <w:r w:rsidR="00D16294" w:rsidRPr="00277114">
          <w:rPr>
            <w:rStyle w:val="Hyperlink"/>
            <w:rFonts w:hint="eastAsia"/>
            <w:noProof/>
            <w:rtl/>
          </w:rPr>
          <w:t>دو</w:t>
        </w:r>
        <w:r w:rsidR="00D16294" w:rsidRPr="00277114">
          <w:rPr>
            <w:rStyle w:val="Hyperlink"/>
            <w:noProof/>
            <w:rtl/>
          </w:rPr>
          <w:t xml:space="preserve"> </w:t>
        </w:r>
        <w:r w:rsidR="00D16294" w:rsidRPr="00277114">
          <w:rPr>
            <w:rStyle w:val="Hyperlink"/>
            <w:rFonts w:hint="eastAsia"/>
            <w:noProof/>
            <w:rtl/>
          </w:rPr>
          <w:t>عام</w:t>
        </w:r>
        <w:r w:rsidR="00D16294" w:rsidRPr="00277114">
          <w:rPr>
            <w:rStyle w:val="Hyperlink"/>
            <w:noProof/>
            <w:rtl/>
          </w:rPr>
          <w:t xml:space="preserve"> </w:t>
        </w:r>
        <w:r w:rsidR="00D16294" w:rsidRPr="00277114">
          <w:rPr>
            <w:rStyle w:val="Hyperlink"/>
            <w:rFonts w:hint="eastAsia"/>
            <w:noProof/>
            <w:rtl/>
          </w:rPr>
          <w:t>با</w:t>
        </w:r>
        <w:r w:rsidR="00D16294" w:rsidRPr="00277114">
          <w:rPr>
            <w:rStyle w:val="Hyperlink"/>
            <w:noProof/>
            <w:rtl/>
          </w:rPr>
          <w:t xml:space="preserve"> </w:t>
        </w:r>
        <w:r w:rsidR="00D16294" w:rsidRPr="00277114">
          <w:rPr>
            <w:rStyle w:val="Hyperlink"/>
            <w:rFonts w:hint="eastAsia"/>
            <w:noProof/>
            <w:rtl/>
          </w:rPr>
          <w:t>مخصص</w:t>
        </w:r>
        <w:r w:rsidR="00D16294">
          <w:rPr>
            <w:noProof/>
            <w:webHidden/>
            <w:rtl/>
          </w:rPr>
          <w:tab/>
        </w:r>
        <w:r w:rsidR="00D16294">
          <w:rPr>
            <w:noProof/>
            <w:webHidden/>
            <w:rtl/>
          </w:rPr>
          <w:fldChar w:fldCharType="begin"/>
        </w:r>
        <w:r w:rsidR="00D16294">
          <w:rPr>
            <w:noProof/>
            <w:webHidden/>
            <w:rtl/>
          </w:rPr>
          <w:instrText xml:space="preserve"> </w:instrText>
        </w:r>
        <w:r w:rsidR="00D16294">
          <w:rPr>
            <w:noProof/>
            <w:webHidden/>
          </w:rPr>
          <w:instrText>PAGEREF</w:instrText>
        </w:r>
        <w:r w:rsidR="00D16294">
          <w:rPr>
            <w:noProof/>
            <w:webHidden/>
            <w:rtl/>
          </w:rPr>
          <w:instrText xml:space="preserve"> _</w:instrText>
        </w:r>
        <w:r w:rsidR="00D16294">
          <w:rPr>
            <w:noProof/>
            <w:webHidden/>
          </w:rPr>
          <w:instrText>Toc</w:instrText>
        </w:r>
        <w:r w:rsidR="00D16294">
          <w:rPr>
            <w:noProof/>
            <w:webHidden/>
            <w:rtl/>
          </w:rPr>
          <w:instrText xml:space="preserve">482224783 </w:instrText>
        </w:r>
        <w:r w:rsidR="00D16294">
          <w:rPr>
            <w:noProof/>
            <w:webHidden/>
          </w:rPr>
          <w:instrText>\h</w:instrText>
        </w:r>
        <w:r w:rsidR="00D16294">
          <w:rPr>
            <w:noProof/>
            <w:webHidden/>
            <w:rtl/>
          </w:rPr>
          <w:instrText xml:space="preserve"> </w:instrText>
        </w:r>
        <w:r w:rsidR="00D16294">
          <w:rPr>
            <w:noProof/>
            <w:webHidden/>
            <w:rtl/>
          </w:rPr>
        </w:r>
        <w:r w:rsidR="00D16294">
          <w:rPr>
            <w:noProof/>
            <w:webHidden/>
            <w:rtl/>
          </w:rPr>
          <w:fldChar w:fldCharType="separate"/>
        </w:r>
        <w:r w:rsidR="00D16294">
          <w:rPr>
            <w:noProof/>
            <w:webHidden/>
            <w:rtl/>
          </w:rPr>
          <w:t>8</w:t>
        </w:r>
        <w:r w:rsidR="00D16294">
          <w:rPr>
            <w:noProof/>
            <w:webHidden/>
            <w:rtl/>
          </w:rPr>
          <w:fldChar w:fldCharType="end"/>
        </w:r>
      </w:hyperlink>
    </w:p>
    <w:p w:rsidR="00C91EB6" w:rsidRPr="00C91EB6" w:rsidRDefault="00A01522" w:rsidP="00743280">
      <w:pPr>
        <w:spacing w:line="0" w:lineRule="atLeast"/>
        <w:ind w:firstLine="284"/>
        <w:jc w:val="both"/>
      </w:pPr>
      <w:r>
        <w:rPr>
          <w:rFonts w:cs="B Titr"/>
          <w:noProof/>
          <w:webHidden/>
          <w:color w:val="632423" w:themeColor="accent2" w:themeShade="80"/>
          <w:szCs w:val="24"/>
          <w:rtl/>
        </w:rPr>
        <w:fldChar w:fldCharType="end"/>
      </w:r>
    </w:p>
    <w:p w:rsidR="00F343FB" w:rsidRPr="00A6366F" w:rsidRDefault="00F842AD" w:rsidP="00743280">
      <w:pPr>
        <w:spacing w:line="0" w:lineRule="atLeast"/>
        <w:ind w:firstLine="284"/>
        <w:jc w:val="both"/>
      </w:pPr>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1" w:name="BokSabj2_d"/>
      <w:bookmarkEnd w:id="1"/>
      <w:r w:rsidR="008E44B9">
        <w:rPr>
          <w:rFonts w:hint="cs"/>
          <w:rtl/>
        </w:rPr>
        <w:t>جمع</w:t>
      </w:r>
      <w:r w:rsidR="008E44B9">
        <w:rPr>
          <w:rtl/>
        </w:rPr>
        <w:t xml:space="preserve"> </w:t>
      </w:r>
      <w:r w:rsidR="008E44B9">
        <w:rPr>
          <w:rFonts w:hint="cs"/>
          <w:rtl/>
        </w:rPr>
        <w:t>بندی</w:t>
      </w:r>
      <w:r w:rsidR="008E44B9">
        <w:rPr>
          <w:rtl/>
        </w:rPr>
        <w:t xml:space="preserve"> </w:t>
      </w:r>
      <w:r w:rsidR="008E44B9">
        <w:rPr>
          <w:rFonts w:hint="cs"/>
          <w:rtl/>
        </w:rPr>
        <w:t>ادله</w:t>
      </w:r>
      <w:r w:rsidR="00025B70">
        <w:rPr>
          <w:rFonts w:hint="cs"/>
          <w:rtl/>
        </w:rPr>
        <w:t xml:space="preserve"> </w:t>
      </w:r>
      <w:r w:rsidR="00386C11" w:rsidRPr="00A6366F">
        <w:rPr>
          <w:rFonts w:hint="cs"/>
          <w:rtl/>
        </w:rPr>
        <w:t>/</w:t>
      </w:r>
      <w:bookmarkStart w:id="2" w:name="BokSabj_d"/>
      <w:bookmarkEnd w:id="2"/>
      <w:r w:rsidR="008E44B9">
        <w:rPr>
          <w:rFonts w:hint="cs"/>
          <w:rtl/>
        </w:rPr>
        <w:t>انقلاب</w:t>
      </w:r>
      <w:r w:rsidR="008E44B9">
        <w:rPr>
          <w:rtl/>
        </w:rPr>
        <w:t xml:space="preserve"> </w:t>
      </w:r>
      <w:r w:rsidR="008E44B9">
        <w:rPr>
          <w:rFonts w:hint="cs"/>
          <w:rtl/>
        </w:rPr>
        <w:t>نسبت</w:t>
      </w:r>
      <w:r w:rsidR="00386C11" w:rsidRPr="00A6366F">
        <w:rPr>
          <w:rFonts w:hint="cs"/>
          <w:rtl/>
        </w:rPr>
        <w:t xml:space="preserve"> /</w:t>
      </w:r>
      <w:bookmarkStart w:id="3" w:name="Bokkolli"/>
      <w:bookmarkEnd w:id="3"/>
      <w:r w:rsidR="008E44B9">
        <w:rPr>
          <w:rFonts w:hint="cs"/>
          <w:rtl/>
        </w:rPr>
        <w:t>تعارض</w:t>
      </w:r>
      <w:r w:rsidR="001B6799" w:rsidRPr="00A6366F">
        <w:rPr>
          <w:rFonts w:hint="cs"/>
          <w:rtl/>
        </w:rPr>
        <w:t xml:space="preserve"> </w:t>
      </w:r>
    </w:p>
    <w:p w:rsidR="008F5B4D" w:rsidRPr="00B70B46" w:rsidRDefault="008F5B4D" w:rsidP="00743280">
      <w:pPr>
        <w:spacing w:line="0" w:lineRule="atLeast"/>
        <w:ind w:firstLine="284"/>
        <w:jc w:val="both"/>
        <w:rPr>
          <w:rStyle w:val="Emphasis"/>
          <w:b/>
          <w:bCs w:val="0"/>
          <w:color w:val="0202FF"/>
          <w:rtl/>
        </w:rPr>
      </w:pPr>
      <w:r w:rsidRPr="00B70B46">
        <w:rPr>
          <w:rStyle w:val="Emphasis"/>
          <w:rFonts w:hint="cs"/>
          <w:b/>
          <w:bCs w:val="0"/>
          <w:color w:val="0202FF"/>
          <w:rtl/>
        </w:rPr>
        <w:t>خلاصه مباحث گذشته:</w:t>
      </w:r>
    </w:p>
    <w:p w:rsidR="003A6148" w:rsidRDefault="000F11AD" w:rsidP="00743280">
      <w:pPr>
        <w:pBdr>
          <w:bottom w:val="double" w:sz="6" w:space="1" w:color="auto"/>
        </w:pBdr>
        <w:spacing w:line="0" w:lineRule="atLeast"/>
        <w:ind w:firstLine="284"/>
        <w:jc w:val="both"/>
        <w:rPr>
          <w:rtl/>
        </w:rPr>
      </w:pPr>
      <w:r>
        <w:rPr>
          <w:rFonts w:hint="cs"/>
          <w:rtl/>
        </w:rPr>
        <w:t>بحث در ادله منکرین و قائلین انقلاب نسبت بود.</w:t>
      </w:r>
    </w:p>
    <w:p w:rsidR="00247D2F" w:rsidRPr="003A6148" w:rsidRDefault="00247D2F" w:rsidP="00743280">
      <w:pPr>
        <w:pBdr>
          <w:bottom w:val="double" w:sz="6" w:space="1" w:color="auto"/>
        </w:pBdr>
        <w:spacing w:line="0" w:lineRule="atLeast"/>
        <w:ind w:firstLine="284"/>
        <w:jc w:val="both"/>
      </w:pPr>
    </w:p>
    <w:p w:rsidR="008F5B4D" w:rsidRDefault="008F5B4D" w:rsidP="00743280">
      <w:pPr>
        <w:spacing w:line="0" w:lineRule="atLeast"/>
        <w:ind w:firstLine="284"/>
        <w:jc w:val="both"/>
      </w:pPr>
    </w:p>
    <w:p w:rsidR="003E6650" w:rsidRDefault="000F11AD" w:rsidP="00743280">
      <w:pPr>
        <w:spacing w:line="0" w:lineRule="atLeast"/>
        <w:ind w:firstLine="284"/>
        <w:jc w:val="both"/>
        <w:rPr>
          <w:rtl/>
        </w:rPr>
      </w:pPr>
      <w:r>
        <w:rPr>
          <w:rFonts w:hint="cs"/>
          <w:rtl/>
        </w:rPr>
        <w:t>منکرین انقلاب نسبت به سه وجه تمسک کردند.</w:t>
      </w:r>
    </w:p>
    <w:p w:rsidR="000F11AD" w:rsidRDefault="000F11AD" w:rsidP="00743280">
      <w:pPr>
        <w:pStyle w:val="Heading4"/>
        <w:spacing w:line="0" w:lineRule="atLeast"/>
        <w:ind w:firstLine="284"/>
        <w:jc w:val="both"/>
        <w:rPr>
          <w:rtl/>
        </w:rPr>
      </w:pPr>
      <w:bookmarkStart w:id="4" w:name="_Toc482224767"/>
      <w:r>
        <w:rPr>
          <w:rFonts w:hint="cs"/>
          <w:rtl/>
        </w:rPr>
        <w:t>ادله سه گانه منکرین</w:t>
      </w:r>
      <w:bookmarkEnd w:id="4"/>
    </w:p>
    <w:p w:rsidR="00743280" w:rsidRPr="001A27D7" w:rsidRDefault="00743280" w:rsidP="00743280">
      <w:pPr>
        <w:pStyle w:val="Heading5"/>
        <w:spacing w:line="0" w:lineRule="atLeast"/>
        <w:ind w:firstLine="284"/>
        <w:jc w:val="both"/>
        <w:rPr>
          <w:rtl/>
        </w:rPr>
      </w:pPr>
      <w:bookmarkStart w:id="5" w:name="_Toc482094758"/>
      <w:bookmarkStart w:id="6" w:name="_Toc482224768"/>
      <w:r>
        <w:rPr>
          <w:rFonts w:hint="cs"/>
          <w:rtl/>
        </w:rPr>
        <w:t>دلیل یکم: اظهر نبودن عام مخصص نسبت به عام دیگر (آخوند و آقا ضیاء و دیگران)</w:t>
      </w:r>
      <w:bookmarkEnd w:id="5"/>
      <w:bookmarkEnd w:id="6"/>
    </w:p>
    <w:p w:rsidR="00734395" w:rsidRDefault="00743280" w:rsidP="00743280">
      <w:pPr>
        <w:spacing w:line="0" w:lineRule="atLeast"/>
        <w:ind w:firstLine="284"/>
        <w:jc w:val="both"/>
        <w:rPr>
          <w:rtl/>
        </w:rPr>
      </w:pPr>
      <w:r>
        <w:rPr>
          <w:rFonts w:hint="cs"/>
          <w:rtl/>
        </w:rPr>
        <w:t>مرحوم آخوند قضیه اظهریت را انتخاب کرد و ظاهر آن است که مراد وی اظهریت در مراد استعمالی است. و ادعا کردند که تخصیص یکی از عامین آن را اظهر از عام دیگر نمی کند تا مقدم بر آن شود.</w:t>
      </w:r>
    </w:p>
    <w:p w:rsidR="00743280" w:rsidRDefault="00431C65" w:rsidP="003515F7">
      <w:pPr>
        <w:spacing w:line="0" w:lineRule="atLeast"/>
        <w:ind w:firstLine="284"/>
        <w:jc w:val="both"/>
        <w:rPr>
          <w:rtl/>
        </w:rPr>
      </w:pPr>
      <w:r>
        <w:rPr>
          <w:rFonts w:hint="cs"/>
          <w:rtl/>
        </w:rPr>
        <w:lastRenderedPageBreak/>
        <w:t>ایشان در ادامه افزودند بعد از آنکه</w:t>
      </w:r>
      <w:r w:rsidR="003515F7">
        <w:rPr>
          <w:rFonts w:hint="cs"/>
          <w:rtl/>
        </w:rPr>
        <w:t xml:space="preserve"> با خاص</w:t>
      </w:r>
      <w:r>
        <w:rPr>
          <w:rFonts w:hint="cs"/>
          <w:rtl/>
        </w:rPr>
        <w:t xml:space="preserve"> تخصیص خوردند</w:t>
      </w:r>
      <w:r w:rsidR="003515F7">
        <w:rPr>
          <w:rFonts w:hint="cs"/>
          <w:rtl/>
        </w:rPr>
        <w:t xml:space="preserve"> اگر قرار باشد با عام دیگر هم تخصیص بخورد، تخصیص اکثر و تخصیص غیر جائز لازم می آید.</w:t>
      </w:r>
    </w:p>
    <w:p w:rsidR="001340A1" w:rsidRDefault="001340A1" w:rsidP="003515F7">
      <w:pPr>
        <w:spacing w:line="0" w:lineRule="atLeast"/>
        <w:ind w:firstLine="284"/>
        <w:jc w:val="both"/>
        <w:rPr>
          <w:rtl/>
        </w:rPr>
      </w:pPr>
      <w:r>
        <w:rPr>
          <w:rFonts w:hint="cs"/>
          <w:rtl/>
        </w:rPr>
        <w:t>عام مخصص اگر دوباره با عام دیگر تخصیص بخورد حمل بر فرد نادر، تخصیص مستهجن و الغای عنوان لازم می آید.</w:t>
      </w:r>
    </w:p>
    <w:p w:rsidR="00EB3C97" w:rsidRDefault="00EB3C97" w:rsidP="00EB3C97">
      <w:pPr>
        <w:pStyle w:val="Heading6"/>
        <w:rPr>
          <w:rtl/>
        </w:rPr>
      </w:pPr>
      <w:bookmarkStart w:id="7" w:name="_Toc482224769"/>
      <w:r>
        <w:rPr>
          <w:rFonts w:hint="cs"/>
          <w:rtl/>
        </w:rPr>
        <w:t>مناقشه: وجه نداشتن استنثاء (نظر تحقیق)</w:t>
      </w:r>
      <w:bookmarkEnd w:id="7"/>
    </w:p>
    <w:p w:rsidR="00BA403B" w:rsidRDefault="002B5033" w:rsidP="00954B72">
      <w:pPr>
        <w:spacing w:line="0" w:lineRule="atLeast"/>
        <w:ind w:firstLine="284"/>
        <w:jc w:val="both"/>
        <w:rPr>
          <w:rtl/>
        </w:rPr>
      </w:pPr>
      <w:r>
        <w:rPr>
          <w:rFonts w:hint="cs"/>
          <w:rtl/>
        </w:rPr>
        <w:t xml:space="preserve">مرحوم آخوند وجه تقدم را اظهریت در مراد استعمالی و ظهور اولی می داند </w:t>
      </w:r>
      <w:r w:rsidR="00BA403B">
        <w:rPr>
          <w:rFonts w:hint="cs"/>
          <w:rtl/>
        </w:rPr>
        <w:t xml:space="preserve">سپس </w:t>
      </w:r>
      <w:r w:rsidR="00863AFD">
        <w:rPr>
          <w:rFonts w:hint="cs"/>
          <w:rtl/>
        </w:rPr>
        <w:t xml:space="preserve">یک مورد را مستثنی کرده و می‌فرمایند </w:t>
      </w:r>
      <w:r w:rsidR="00954B72">
        <w:rPr>
          <w:rFonts w:hint="cs"/>
          <w:rtl/>
        </w:rPr>
        <w:t>با اینکه عام مخصص اظهر از عام دیگر نیست اما چون تخصیص عام مخصص با عام دیگر موجب حمل بر فرد نادر، الغای عنوان و استهجان می شود لذا اشکال ندارد که عام مخصص، عام دیگر را تخصیص بزند.</w:t>
      </w:r>
    </w:p>
    <w:p w:rsidR="006F1803" w:rsidRDefault="006F1803" w:rsidP="00F25DC1">
      <w:pPr>
        <w:spacing w:line="0" w:lineRule="atLeast"/>
        <w:ind w:firstLine="284"/>
        <w:jc w:val="both"/>
        <w:rPr>
          <w:rtl/>
        </w:rPr>
      </w:pPr>
      <w:r>
        <w:rPr>
          <w:rFonts w:hint="cs"/>
          <w:rtl/>
        </w:rPr>
        <w:t xml:space="preserve">ای مرحوم آخوند </w:t>
      </w:r>
      <w:r w:rsidR="00EE6FD7">
        <w:rPr>
          <w:rFonts w:hint="cs"/>
          <w:rtl/>
        </w:rPr>
        <w:t>وقتی شما ملاک تقدم را اظهریت می‌د</w:t>
      </w:r>
      <w:r>
        <w:rPr>
          <w:rFonts w:hint="cs"/>
          <w:rtl/>
        </w:rPr>
        <w:t>انید،</w:t>
      </w:r>
      <w:r w:rsidR="00EE6FD7">
        <w:rPr>
          <w:rFonts w:hint="cs"/>
          <w:rtl/>
        </w:rPr>
        <w:t xml:space="preserve"> استثنای شما وجهی ندارد، درست است که عام دیگر بخواهد عام مخصص را بار دیگر تخصیص بزند محذورات فوق لازم می‌آید اما لازم آمدن محذورات موجب نمی شود که عام مخصص اظهر شده و عام دیگر را تخصیص بزند.</w:t>
      </w:r>
      <w:r w:rsidR="00F25DC1">
        <w:rPr>
          <w:rFonts w:hint="cs"/>
          <w:rtl/>
        </w:rPr>
        <w:t xml:space="preserve"> </w:t>
      </w:r>
      <w:r>
        <w:rPr>
          <w:rFonts w:hint="cs"/>
          <w:rtl/>
        </w:rPr>
        <w:t>بلکه نتیجه محذورات فوق آن است که تعارض به ح</w:t>
      </w:r>
      <w:r w:rsidR="00EE6FD7">
        <w:rPr>
          <w:rFonts w:hint="cs"/>
          <w:rtl/>
        </w:rPr>
        <w:t>ال خود باقی ب</w:t>
      </w:r>
      <w:r>
        <w:rPr>
          <w:rFonts w:hint="cs"/>
          <w:rtl/>
        </w:rPr>
        <w:t>ماند</w:t>
      </w:r>
      <w:r w:rsidR="00F25DC1">
        <w:rPr>
          <w:rFonts w:hint="cs"/>
          <w:rtl/>
        </w:rPr>
        <w:t>.</w:t>
      </w:r>
    </w:p>
    <w:p w:rsidR="00F25DC1" w:rsidRDefault="00F25DC1" w:rsidP="00BA403B">
      <w:pPr>
        <w:spacing w:line="0" w:lineRule="atLeast"/>
        <w:ind w:firstLine="284"/>
        <w:jc w:val="both"/>
        <w:rPr>
          <w:rtl/>
        </w:rPr>
      </w:pPr>
      <w:r>
        <w:rPr>
          <w:rFonts w:hint="cs"/>
          <w:rtl/>
        </w:rPr>
        <w:t xml:space="preserve">این مناقشه همان مناقشه مرحوم سید یزدی </w:t>
      </w:r>
      <w:r w:rsidR="00161E15">
        <w:rPr>
          <w:rFonts w:hint="cs"/>
          <w:rtl/>
        </w:rPr>
        <w:t>بر شیخ انصاری است. بعد از اعتراف به</w:t>
      </w:r>
      <w:r w:rsidR="00ED3043">
        <w:rPr>
          <w:rFonts w:hint="cs"/>
          <w:rtl/>
        </w:rPr>
        <w:t xml:space="preserve"> نبود اظهر در بین و</w:t>
      </w:r>
      <w:r w:rsidR="00161E15">
        <w:rPr>
          <w:rFonts w:hint="cs"/>
          <w:rtl/>
        </w:rPr>
        <w:t xml:space="preserve"> تعارض ظهورها با یکدیگر وجهی برای تقدم عام مخصص بر عام دیگر وجود ندارد</w:t>
      </w:r>
      <w:r w:rsidR="00ED3043">
        <w:rPr>
          <w:rFonts w:hint="cs"/>
          <w:rtl/>
        </w:rPr>
        <w:t>، از این رو دو خطاب عام با هم تعارض و تساقط می کنند.</w:t>
      </w:r>
    </w:p>
    <w:p w:rsidR="00ED3043" w:rsidRDefault="00823773" w:rsidP="00823773">
      <w:pPr>
        <w:spacing w:line="0" w:lineRule="atLeast"/>
        <w:ind w:firstLine="284"/>
        <w:jc w:val="both"/>
        <w:rPr>
          <w:rtl/>
        </w:rPr>
      </w:pPr>
      <w:r>
        <w:rPr>
          <w:rFonts w:hint="cs"/>
          <w:rtl/>
        </w:rPr>
        <w:t xml:space="preserve">ارتکاز محقق خراسانی درست است که عام مخصص مقدم است اما </w:t>
      </w:r>
      <w:r w:rsidR="00ED3043">
        <w:rPr>
          <w:rFonts w:hint="cs"/>
          <w:rtl/>
        </w:rPr>
        <w:t>با توجه</w:t>
      </w:r>
      <w:r>
        <w:rPr>
          <w:rFonts w:hint="cs"/>
          <w:rtl/>
        </w:rPr>
        <w:t xml:space="preserve"> </w:t>
      </w:r>
      <w:r w:rsidR="00ED3043">
        <w:rPr>
          <w:rFonts w:hint="cs"/>
          <w:rtl/>
        </w:rPr>
        <w:t xml:space="preserve">به </w:t>
      </w:r>
      <w:r>
        <w:rPr>
          <w:rFonts w:hint="cs"/>
          <w:rtl/>
        </w:rPr>
        <w:t>مبنای ایشان و</w:t>
      </w:r>
      <w:r w:rsidR="00ED3043">
        <w:rPr>
          <w:rFonts w:hint="cs"/>
          <w:rtl/>
        </w:rPr>
        <w:t xml:space="preserve"> مناقشه</w:t>
      </w:r>
      <w:r>
        <w:rPr>
          <w:rFonts w:hint="cs"/>
          <w:rtl/>
        </w:rPr>
        <w:t xml:space="preserve"> مبتنی بر مبنا</w:t>
      </w:r>
      <w:r w:rsidR="00ED3043">
        <w:rPr>
          <w:rFonts w:hint="cs"/>
          <w:rtl/>
        </w:rPr>
        <w:t xml:space="preserve"> در اینجا بحث از انقلاب نسبت ثمره پیدا می کند. در صورتی که اگر استثنای محقق خراسانی صحیح باشد انقلاب نسبت ثمره معتنی‌به نخواهد داشت و فقط ثمره فی الجمله‌ای پیدا می‌کند</w:t>
      </w:r>
      <w:r w:rsidR="0009744B">
        <w:rPr>
          <w:rFonts w:hint="cs"/>
          <w:rtl/>
        </w:rPr>
        <w:t>. بنابراین انقلاب نسبت از لحاظ عملی ثمره زیادی ندارد، هم محقق خراسانی و هم نائینی عام مخصص را بر عام دیگر مقدم می دارند، آخوند به خاطر استلزام حمل بر فرد نادر و نائنی</w:t>
      </w:r>
      <w:r w:rsidR="0066252E">
        <w:rPr>
          <w:rFonts w:hint="cs"/>
          <w:rtl/>
        </w:rPr>
        <w:t xml:space="preserve"> به خاطر قرینیت عام مخصص.</w:t>
      </w:r>
    </w:p>
    <w:p w:rsidR="0066252E" w:rsidRDefault="0066252E" w:rsidP="00823773">
      <w:pPr>
        <w:spacing w:line="0" w:lineRule="atLeast"/>
        <w:ind w:firstLine="284"/>
        <w:jc w:val="both"/>
        <w:rPr>
          <w:rtl/>
        </w:rPr>
      </w:pPr>
      <w:r>
        <w:rPr>
          <w:rFonts w:hint="cs"/>
          <w:rtl/>
        </w:rPr>
        <w:t>لکن استثنای محقق خراسانی باطل است و انقلاب نسبت ثمره مهمی دارد.</w:t>
      </w:r>
    </w:p>
    <w:p w:rsidR="0066252E" w:rsidRPr="001A27D7" w:rsidRDefault="0066252E" w:rsidP="0066252E">
      <w:pPr>
        <w:pStyle w:val="Heading5"/>
        <w:ind w:firstLine="284"/>
        <w:jc w:val="both"/>
        <w:rPr>
          <w:rtl/>
        </w:rPr>
      </w:pPr>
      <w:bookmarkStart w:id="8" w:name="_Toc482094761"/>
      <w:bookmarkStart w:id="9" w:name="_Toc482224770"/>
      <w:r>
        <w:rPr>
          <w:rFonts w:hint="cs"/>
          <w:rtl/>
        </w:rPr>
        <w:t>دلیل دوم: مخل بودن معارض به مراد جدی (برخی از محققین)</w:t>
      </w:r>
      <w:bookmarkEnd w:id="8"/>
      <w:bookmarkEnd w:id="9"/>
    </w:p>
    <w:p w:rsidR="0066252E" w:rsidRDefault="00A43732" w:rsidP="00823773">
      <w:pPr>
        <w:spacing w:line="0" w:lineRule="atLeast"/>
        <w:ind w:firstLine="284"/>
        <w:jc w:val="both"/>
        <w:rPr>
          <w:rtl/>
        </w:rPr>
      </w:pPr>
      <w:r>
        <w:rPr>
          <w:rFonts w:hint="cs"/>
          <w:rtl/>
        </w:rPr>
        <w:t>شیخ انصاری قدس سره ظهورات ثانویه</w:t>
      </w:r>
      <w:r w:rsidR="00741403">
        <w:rPr>
          <w:rFonts w:hint="cs"/>
          <w:rtl/>
        </w:rPr>
        <w:t xml:space="preserve"> و مراد جدی</w:t>
      </w:r>
      <w:r>
        <w:rPr>
          <w:rFonts w:hint="cs"/>
          <w:rtl/>
        </w:rPr>
        <w:t xml:space="preserve"> را ملاک تقدیم دلیلی بر دلیل دیگر می داند نه ظهورات اولیه را، اما ظهورات ثانویه با وجود معارض قابل احراز نیست.</w:t>
      </w:r>
    </w:p>
    <w:p w:rsidR="00741403" w:rsidRDefault="00741403" w:rsidP="00741403">
      <w:pPr>
        <w:pStyle w:val="Heading5"/>
        <w:ind w:firstLine="284"/>
        <w:jc w:val="both"/>
        <w:rPr>
          <w:rtl/>
        </w:rPr>
      </w:pPr>
      <w:bookmarkStart w:id="10" w:name="_Toc482094763"/>
      <w:bookmarkStart w:id="11" w:name="_Toc482224771"/>
      <w:r>
        <w:rPr>
          <w:rFonts w:hint="cs"/>
          <w:rtl/>
        </w:rPr>
        <w:t>دلیل سوم: عرفی نبودن انقلاب نسبت</w:t>
      </w:r>
      <w:bookmarkEnd w:id="10"/>
      <w:bookmarkEnd w:id="11"/>
    </w:p>
    <w:p w:rsidR="0066252E" w:rsidRDefault="00741403" w:rsidP="00823773">
      <w:pPr>
        <w:spacing w:line="0" w:lineRule="atLeast"/>
        <w:ind w:firstLine="284"/>
        <w:jc w:val="both"/>
        <w:rPr>
          <w:rtl/>
        </w:rPr>
      </w:pPr>
      <w:r>
        <w:rPr>
          <w:rFonts w:hint="cs"/>
          <w:rtl/>
        </w:rPr>
        <w:t>بیان عرفی نبودن انقلاب نسبت گذشت، و اکنون</w:t>
      </w:r>
      <w:r w:rsidR="0066608B">
        <w:rPr>
          <w:rFonts w:hint="cs"/>
          <w:rtl/>
        </w:rPr>
        <w:t xml:space="preserve"> اضافه می کنیم که خیلی از موارد انقلاب نسبت دور از فهم عرف است.</w:t>
      </w:r>
    </w:p>
    <w:p w:rsidR="0066608B" w:rsidRDefault="0066608B" w:rsidP="00823773">
      <w:pPr>
        <w:spacing w:line="0" w:lineRule="atLeast"/>
        <w:ind w:firstLine="284"/>
        <w:jc w:val="both"/>
        <w:rPr>
          <w:rtl/>
        </w:rPr>
      </w:pPr>
      <w:r>
        <w:rPr>
          <w:rFonts w:hint="cs"/>
          <w:rtl/>
        </w:rPr>
        <w:t>مثلا اگر نسبت بین دو عام تباین باشد و با انقلاب نسبت بخواهیم</w:t>
      </w:r>
      <w:r w:rsidR="00F22D7B">
        <w:rPr>
          <w:rFonts w:hint="cs"/>
          <w:rtl/>
        </w:rPr>
        <w:t xml:space="preserve"> این دو عام را از نسبت تباین خارج کنیم، عرفی نبودن آن روشن تر است.</w:t>
      </w:r>
    </w:p>
    <w:p w:rsidR="00F22D7B" w:rsidRDefault="00F22D7B" w:rsidP="006F321D">
      <w:pPr>
        <w:spacing w:line="0" w:lineRule="atLeast"/>
        <w:ind w:firstLine="284"/>
        <w:jc w:val="both"/>
        <w:rPr>
          <w:rtl/>
        </w:rPr>
      </w:pPr>
      <w:r>
        <w:rPr>
          <w:rFonts w:hint="cs"/>
          <w:rtl/>
        </w:rPr>
        <w:lastRenderedPageBreak/>
        <w:t>مثال؛ خطاب «یجب اکرام العلماء» و خطاب «یحرم اکرام العلماء» متباین هستند و خطاب سوم «یحرم اکرام الفساق من العلماء» را هم</w:t>
      </w:r>
      <w:r w:rsidR="009844C1">
        <w:rPr>
          <w:rFonts w:hint="cs"/>
          <w:rtl/>
        </w:rPr>
        <w:t xml:space="preserve"> داریم. حال اگر بخواهیم با خطاب خاص «یحرم اکرام الفساق من العلماء» عمومِ «یجب اکرام العلماء»</w:t>
      </w:r>
      <w:r w:rsidR="009E3F22">
        <w:rPr>
          <w:rFonts w:hint="cs"/>
          <w:rtl/>
        </w:rPr>
        <w:t xml:space="preserve"> را تخصیص زده و نتیجه بشود وجوب اکرام علمای عادل سپس با عام مخصص</w:t>
      </w:r>
      <w:r w:rsidR="006F321D">
        <w:rPr>
          <w:rFonts w:hint="cs"/>
          <w:rtl/>
        </w:rPr>
        <w:t>،</w:t>
      </w:r>
      <w:r w:rsidR="009E3F22">
        <w:rPr>
          <w:rFonts w:hint="cs"/>
          <w:rtl/>
        </w:rPr>
        <w:t xml:space="preserve"> عموم «یحرم اکرام العلماء» را</w:t>
      </w:r>
      <w:r w:rsidR="006F321D">
        <w:rPr>
          <w:rFonts w:hint="cs"/>
          <w:rtl/>
        </w:rPr>
        <w:t xml:space="preserve"> تخصیص بزنیم</w:t>
      </w:r>
      <w:r w:rsidR="009E3F22">
        <w:rPr>
          <w:rFonts w:hint="cs"/>
          <w:rtl/>
        </w:rPr>
        <w:t>.</w:t>
      </w:r>
    </w:p>
    <w:p w:rsidR="006F321D" w:rsidRDefault="006F321D" w:rsidP="006F321D">
      <w:pPr>
        <w:spacing w:line="0" w:lineRule="atLeast"/>
        <w:ind w:firstLine="284"/>
        <w:jc w:val="both"/>
        <w:rPr>
          <w:rtl/>
        </w:rPr>
      </w:pPr>
      <w:r>
        <w:rPr>
          <w:rFonts w:hint="cs"/>
          <w:rtl/>
        </w:rPr>
        <w:t>انقلاب نسبت در جایی که عامین من وجه بودند سر و صورتی داشت اما در متباینین خیلی دور از عرف است.</w:t>
      </w:r>
    </w:p>
    <w:p w:rsidR="00635774" w:rsidRDefault="00635774" w:rsidP="00635774">
      <w:pPr>
        <w:pStyle w:val="Heading4"/>
        <w:spacing w:line="0" w:lineRule="atLeast"/>
        <w:ind w:firstLine="284"/>
        <w:jc w:val="both"/>
        <w:rPr>
          <w:rtl/>
        </w:rPr>
      </w:pPr>
      <w:bookmarkStart w:id="12" w:name="_Toc482224772"/>
      <w:r>
        <w:rPr>
          <w:rFonts w:hint="cs"/>
          <w:rtl/>
        </w:rPr>
        <w:t>ادله سه گانه قائلین</w:t>
      </w:r>
      <w:bookmarkEnd w:id="12"/>
    </w:p>
    <w:p w:rsidR="00635774" w:rsidRPr="00635774" w:rsidRDefault="004C46A0" w:rsidP="0098033F">
      <w:pPr>
        <w:rPr>
          <w:rtl/>
        </w:rPr>
      </w:pPr>
      <w:r>
        <w:rPr>
          <w:rFonts w:hint="cs"/>
          <w:rtl/>
        </w:rPr>
        <w:t xml:space="preserve">از مباحث سابق روشن شد که </w:t>
      </w:r>
      <w:r w:rsidR="00635774">
        <w:rPr>
          <w:rFonts w:hint="cs"/>
          <w:rtl/>
        </w:rPr>
        <w:t>قائلین به انقل</w:t>
      </w:r>
      <w:r>
        <w:rPr>
          <w:rFonts w:hint="cs"/>
          <w:rtl/>
        </w:rPr>
        <w:t>اب نسبت در مقابل منکرین به وجوه و دلائلی</w:t>
      </w:r>
      <w:r w:rsidR="00635774">
        <w:rPr>
          <w:rFonts w:hint="cs"/>
          <w:rtl/>
        </w:rPr>
        <w:t xml:space="preserve"> استدلال کرد</w:t>
      </w:r>
      <w:r w:rsidR="0098033F">
        <w:rPr>
          <w:rFonts w:hint="cs"/>
          <w:rtl/>
        </w:rPr>
        <w:t>ه‌</w:t>
      </w:r>
      <w:r w:rsidR="00635774">
        <w:rPr>
          <w:rFonts w:hint="cs"/>
          <w:rtl/>
        </w:rPr>
        <w:t>اند.</w:t>
      </w:r>
      <w:r w:rsidR="0098033F">
        <w:rPr>
          <w:rFonts w:hint="cs"/>
          <w:rtl/>
        </w:rPr>
        <w:t xml:space="preserve"> </w:t>
      </w:r>
    </w:p>
    <w:p w:rsidR="00635774" w:rsidRPr="001A27D7" w:rsidRDefault="00635774" w:rsidP="00635774">
      <w:pPr>
        <w:pStyle w:val="Heading5"/>
        <w:spacing w:line="0" w:lineRule="atLeast"/>
        <w:ind w:firstLine="284"/>
        <w:jc w:val="both"/>
        <w:rPr>
          <w:rtl/>
        </w:rPr>
      </w:pPr>
      <w:bookmarkStart w:id="13" w:name="_Toc482224773"/>
      <w:r>
        <w:rPr>
          <w:rFonts w:hint="cs"/>
          <w:rtl/>
        </w:rPr>
        <w:t xml:space="preserve">دلیل یکم: </w:t>
      </w:r>
      <w:r w:rsidR="000D3894">
        <w:rPr>
          <w:rFonts w:hint="cs"/>
          <w:rtl/>
        </w:rPr>
        <w:t>عدم معارضه لاحجت با حجت</w:t>
      </w:r>
      <w:bookmarkEnd w:id="13"/>
    </w:p>
    <w:p w:rsidR="00635774" w:rsidRDefault="0098033F" w:rsidP="006F321D">
      <w:pPr>
        <w:spacing w:line="0" w:lineRule="atLeast"/>
        <w:ind w:firstLine="284"/>
        <w:jc w:val="both"/>
        <w:rPr>
          <w:rtl/>
        </w:rPr>
      </w:pPr>
      <w:r>
        <w:rPr>
          <w:rFonts w:hint="cs"/>
          <w:rtl/>
        </w:rPr>
        <w:t>عمده دلیل</w:t>
      </w:r>
      <w:r w:rsidR="003B6721">
        <w:rPr>
          <w:rFonts w:hint="cs"/>
          <w:rtl/>
        </w:rPr>
        <w:t xml:space="preserve"> قائلین همین دلیل می باشد.</w:t>
      </w:r>
    </w:p>
    <w:p w:rsidR="003B6721" w:rsidRDefault="003B6721" w:rsidP="00D26725">
      <w:pPr>
        <w:spacing w:line="0" w:lineRule="atLeast"/>
        <w:ind w:firstLine="284"/>
        <w:jc w:val="both"/>
        <w:rPr>
          <w:rtl/>
        </w:rPr>
      </w:pPr>
      <w:r>
        <w:rPr>
          <w:rFonts w:hint="cs"/>
          <w:rtl/>
        </w:rPr>
        <w:t xml:space="preserve">محقق نائینی </w:t>
      </w:r>
      <w:r w:rsidR="00EF408E">
        <w:rPr>
          <w:rFonts w:hint="cs"/>
          <w:rtl/>
        </w:rPr>
        <w:t xml:space="preserve">در اجود التقریرات </w:t>
      </w:r>
      <w:r>
        <w:rPr>
          <w:rFonts w:hint="cs"/>
          <w:rtl/>
        </w:rPr>
        <w:t>می‌فرمایند: «</w:t>
      </w:r>
      <w:r w:rsidRPr="00EF408E">
        <w:rPr>
          <w:rFonts w:hint="cs"/>
          <w:color w:val="000080"/>
          <w:rtl/>
        </w:rPr>
        <w:t>لیت</w:t>
      </w:r>
      <w:r w:rsidR="003C3929" w:rsidRPr="00EF408E">
        <w:rPr>
          <w:rFonts w:hint="cs"/>
          <w:color w:val="000080"/>
          <w:rtl/>
        </w:rPr>
        <w:t xml:space="preserve"> شعری</w:t>
      </w:r>
      <w:r>
        <w:rPr>
          <w:rFonts w:hint="cs"/>
          <w:rtl/>
        </w:rPr>
        <w:t>»</w:t>
      </w:r>
      <w:r w:rsidR="003C3929">
        <w:rPr>
          <w:rStyle w:val="FootnoteReference"/>
          <w:rtl/>
        </w:rPr>
        <w:footnoteReference w:id="1"/>
      </w:r>
      <w:r w:rsidR="00EF408E">
        <w:rPr>
          <w:rFonts w:hint="cs"/>
          <w:rtl/>
        </w:rPr>
        <w:t xml:space="preserve"> ای کاش می دانستم چگونه </w:t>
      </w:r>
      <w:r w:rsidR="0006637D">
        <w:rPr>
          <w:rFonts w:hint="cs"/>
          <w:rtl/>
        </w:rPr>
        <w:t>شیئ لاحجت</w:t>
      </w:r>
      <w:r w:rsidR="00D26725">
        <w:rPr>
          <w:rFonts w:hint="cs"/>
          <w:rtl/>
        </w:rPr>
        <w:t xml:space="preserve"> توان معارضه</w:t>
      </w:r>
      <w:r w:rsidR="0006637D">
        <w:rPr>
          <w:rFonts w:hint="cs"/>
          <w:rtl/>
        </w:rPr>
        <w:t xml:space="preserve"> با حجت </w:t>
      </w:r>
      <w:r w:rsidR="00D26725">
        <w:rPr>
          <w:rFonts w:hint="cs"/>
          <w:rtl/>
        </w:rPr>
        <w:t>را دارد! یعنی عمومیت عام مخصص که حجیت ندارد نمی تواند با عام دیگر معارضه کند.</w:t>
      </w:r>
    </w:p>
    <w:p w:rsidR="006F321D" w:rsidRDefault="004C46A0" w:rsidP="0098033F">
      <w:pPr>
        <w:spacing w:line="0" w:lineRule="atLeast"/>
        <w:ind w:firstLine="284"/>
        <w:jc w:val="both"/>
        <w:rPr>
          <w:rtl/>
        </w:rPr>
      </w:pPr>
      <w:r>
        <w:rPr>
          <w:rFonts w:hint="cs"/>
          <w:rtl/>
        </w:rPr>
        <w:t>منکرین انقلاب نسبت</w:t>
      </w:r>
      <w:r w:rsidR="0098033F">
        <w:rPr>
          <w:rFonts w:hint="cs"/>
          <w:rtl/>
        </w:rPr>
        <w:t xml:space="preserve"> به این دلیل مناقشه نکرده و </w:t>
      </w:r>
      <w:r>
        <w:rPr>
          <w:rFonts w:hint="cs"/>
          <w:rtl/>
        </w:rPr>
        <w:t>جواب</w:t>
      </w:r>
      <w:r w:rsidR="0098033F">
        <w:rPr>
          <w:rFonts w:hint="cs"/>
          <w:rtl/>
        </w:rPr>
        <w:t xml:space="preserve"> آن را</w:t>
      </w:r>
      <w:r>
        <w:rPr>
          <w:rFonts w:hint="cs"/>
          <w:rtl/>
        </w:rPr>
        <w:t xml:space="preserve"> نداده‌اند</w:t>
      </w:r>
      <w:r w:rsidR="0098033F">
        <w:rPr>
          <w:rFonts w:hint="cs"/>
          <w:rtl/>
        </w:rPr>
        <w:t>.</w:t>
      </w:r>
      <w:r w:rsidR="00190953">
        <w:rPr>
          <w:rFonts w:hint="cs"/>
          <w:rtl/>
        </w:rPr>
        <w:t xml:space="preserve"> حتی محقق صدر نیز که منکر انقلاب نسبت است غفلت نموده و این بیان محقق نائینی را معالجه نکرده است.</w:t>
      </w:r>
    </w:p>
    <w:p w:rsidR="000D3894" w:rsidRPr="001A27D7" w:rsidRDefault="000D3894" w:rsidP="000D3894">
      <w:pPr>
        <w:pStyle w:val="Heading5"/>
        <w:spacing w:line="0" w:lineRule="atLeast"/>
        <w:ind w:firstLine="284"/>
        <w:jc w:val="both"/>
        <w:rPr>
          <w:rtl/>
        </w:rPr>
      </w:pPr>
      <w:bookmarkStart w:id="14" w:name="_Toc482224774"/>
      <w:r>
        <w:rPr>
          <w:rFonts w:hint="cs"/>
          <w:rtl/>
        </w:rPr>
        <w:t xml:space="preserve">دلیل دوم: </w:t>
      </w:r>
      <w:r w:rsidR="006D6992">
        <w:rPr>
          <w:rFonts w:hint="cs"/>
          <w:rtl/>
        </w:rPr>
        <w:t>اظهریت عام مخصص</w:t>
      </w:r>
      <w:bookmarkEnd w:id="14"/>
    </w:p>
    <w:p w:rsidR="0066252E" w:rsidRDefault="006D6992" w:rsidP="00823773">
      <w:pPr>
        <w:spacing w:line="0" w:lineRule="atLeast"/>
        <w:ind w:firstLine="284"/>
        <w:jc w:val="both"/>
        <w:rPr>
          <w:rtl/>
        </w:rPr>
      </w:pPr>
      <w:r>
        <w:rPr>
          <w:rFonts w:hint="cs"/>
          <w:rtl/>
        </w:rPr>
        <w:t xml:space="preserve">همانگونه که خاص اظهر از عام است، عام مخصص نیز </w:t>
      </w:r>
      <w:r w:rsidR="008D42E7">
        <w:rPr>
          <w:rFonts w:hint="cs"/>
          <w:rtl/>
        </w:rPr>
        <w:t>اظهر از عام دیگر است.</w:t>
      </w:r>
    </w:p>
    <w:p w:rsidR="008D42E7" w:rsidRDefault="008D42E7" w:rsidP="008D42E7">
      <w:pPr>
        <w:spacing w:line="0" w:lineRule="atLeast"/>
        <w:ind w:firstLine="284"/>
        <w:jc w:val="both"/>
        <w:rPr>
          <w:rtl/>
        </w:rPr>
      </w:pPr>
      <w:r>
        <w:rPr>
          <w:rFonts w:hint="cs"/>
          <w:rtl/>
        </w:rPr>
        <w:t>در تقدم خاص بر عام دو مبنا وجود دارد: 1. قرینیت 2. اظهریت. محقق نائینی در فوائد الاصول با مبنای قرینیت جواب داده است.</w:t>
      </w:r>
    </w:p>
    <w:p w:rsidR="004D5EA0" w:rsidRDefault="007C5322" w:rsidP="004D5EA0">
      <w:pPr>
        <w:spacing w:line="0" w:lineRule="atLeast"/>
        <w:ind w:firstLine="284"/>
        <w:jc w:val="both"/>
        <w:rPr>
          <w:rtl/>
        </w:rPr>
      </w:pPr>
      <w:r>
        <w:rPr>
          <w:rFonts w:hint="cs"/>
          <w:rtl/>
        </w:rPr>
        <w:t>محقق نائینی انقلاب نسبت را در فوائد الاصول با قرینیت حل کرده است و در اجود التقریرات با اظهریت و اقوائیت کشف از مراد جدی.</w:t>
      </w:r>
      <w:r w:rsidR="004D5EA0">
        <w:rPr>
          <w:rFonts w:hint="cs"/>
          <w:rtl/>
        </w:rPr>
        <w:t xml:space="preserve"> کشف عام مخصص از مراد جدی اقوی و اظهر است از عام دیگر.</w:t>
      </w:r>
    </w:p>
    <w:p w:rsidR="007C5322" w:rsidRDefault="004D5EA0" w:rsidP="004D5EA0">
      <w:pPr>
        <w:spacing w:line="0" w:lineRule="atLeast"/>
        <w:ind w:firstLine="284"/>
        <w:jc w:val="both"/>
        <w:rPr>
          <w:rtl/>
        </w:rPr>
      </w:pPr>
      <w:r>
        <w:rPr>
          <w:rFonts w:hint="cs"/>
          <w:rtl/>
        </w:rPr>
        <w:t xml:space="preserve">بیان </w:t>
      </w:r>
      <w:r w:rsidR="007C5322">
        <w:rPr>
          <w:rFonts w:hint="cs"/>
          <w:rtl/>
        </w:rPr>
        <w:t xml:space="preserve">ایشان در اجود التقریرات </w:t>
      </w:r>
      <w:r>
        <w:rPr>
          <w:rFonts w:hint="cs"/>
          <w:rtl/>
        </w:rPr>
        <w:t>همان بیانی است که ما ارائه دادیم.</w:t>
      </w:r>
    </w:p>
    <w:p w:rsidR="00EB6E3E" w:rsidRDefault="00EB6E3E" w:rsidP="00EB6E3E">
      <w:pPr>
        <w:pStyle w:val="Heading6"/>
        <w:rPr>
          <w:rtl/>
        </w:rPr>
      </w:pPr>
      <w:bookmarkStart w:id="15" w:name="_Toc482224775"/>
      <w:r>
        <w:rPr>
          <w:rFonts w:hint="cs"/>
          <w:rtl/>
        </w:rPr>
        <w:t>مناقشه: قرینیت قرینه در صورت اظهریت (محقق صدر)</w:t>
      </w:r>
      <w:bookmarkEnd w:id="15"/>
    </w:p>
    <w:p w:rsidR="00FB2E11" w:rsidRDefault="00FB2E11" w:rsidP="000E7E9C">
      <w:pPr>
        <w:spacing w:line="0" w:lineRule="atLeast"/>
        <w:ind w:firstLine="284"/>
        <w:jc w:val="both"/>
        <w:rPr>
          <w:rtl/>
        </w:rPr>
      </w:pPr>
      <w:r>
        <w:rPr>
          <w:rFonts w:hint="cs"/>
          <w:rtl/>
        </w:rPr>
        <w:t>مبنای محقق صدر نیز قرینیت است اما ایشا</w:t>
      </w:r>
      <w:r w:rsidR="000E7E9C">
        <w:rPr>
          <w:rFonts w:hint="cs"/>
          <w:rtl/>
        </w:rPr>
        <w:t>ن قرینیت را در جایی موجب تقدم می‌داند</w:t>
      </w:r>
      <w:r>
        <w:rPr>
          <w:rFonts w:hint="cs"/>
          <w:rtl/>
        </w:rPr>
        <w:t xml:space="preserve"> که مدلول هم اظهر باشد،</w:t>
      </w:r>
      <w:r w:rsidR="00A219DD">
        <w:rPr>
          <w:rFonts w:hint="cs"/>
          <w:rtl/>
        </w:rPr>
        <w:t xml:space="preserve"> طبق مبنای ایشان قرینیت ریشه دارد در اظهریت قرینه در کشف نوعی</w:t>
      </w:r>
      <w:r w:rsidR="00B1584F">
        <w:rPr>
          <w:rFonts w:hint="cs"/>
          <w:rtl/>
        </w:rPr>
        <w:t xml:space="preserve"> و چون در انقلاب نسبت اظهریت وجود ندارد لذا قرینیت هم وجود ندارد.</w:t>
      </w:r>
    </w:p>
    <w:p w:rsidR="007C1CE9" w:rsidRDefault="00452E21" w:rsidP="008D42E7">
      <w:pPr>
        <w:spacing w:line="0" w:lineRule="atLeast"/>
        <w:ind w:firstLine="284"/>
        <w:jc w:val="both"/>
        <w:rPr>
          <w:rtl/>
        </w:rPr>
      </w:pPr>
      <w:r>
        <w:rPr>
          <w:rFonts w:hint="cs"/>
          <w:rtl/>
        </w:rPr>
        <w:lastRenderedPageBreak/>
        <w:t xml:space="preserve">در انکار انقلاب نسبت </w:t>
      </w:r>
      <w:r w:rsidR="007C1CE9">
        <w:rPr>
          <w:rFonts w:hint="cs"/>
          <w:rtl/>
        </w:rPr>
        <w:t>بین این دو مبنا فرقی</w:t>
      </w:r>
      <w:r>
        <w:rPr>
          <w:rFonts w:hint="cs"/>
          <w:rtl/>
        </w:rPr>
        <w:t xml:space="preserve"> نیست و فقط خواستیم به اختلاف مبانی در تقدم اشاره کنیم.</w:t>
      </w:r>
    </w:p>
    <w:p w:rsidR="00EB6E3E" w:rsidRPr="001A27D7" w:rsidRDefault="00EB6E3E" w:rsidP="00EB6E3E">
      <w:pPr>
        <w:pStyle w:val="Heading5"/>
        <w:spacing w:line="0" w:lineRule="atLeast"/>
        <w:ind w:firstLine="284"/>
        <w:jc w:val="both"/>
        <w:rPr>
          <w:rtl/>
        </w:rPr>
      </w:pPr>
      <w:bookmarkStart w:id="16" w:name="_Toc482224776"/>
      <w:r>
        <w:rPr>
          <w:rFonts w:hint="cs"/>
          <w:rtl/>
        </w:rPr>
        <w:t>دلیل سوم:</w:t>
      </w:r>
      <w:r w:rsidR="0032127C">
        <w:rPr>
          <w:rFonts w:hint="cs"/>
          <w:rtl/>
        </w:rPr>
        <w:t xml:space="preserve"> عرفی بودن انقلاب نسبت</w:t>
      </w:r>
      <w:bookmarkEnd w:id="16"/>
      <w:r>
        <w:rPr>
          <w:rFonts w:hint="cs"/>
          <w:rtl/>
        </w:rPr>
        <w:t xml:space="preserve"> </w:t>
      </w:r>
    </w:p>
    <w:p w:rsidR="007C5322" w:rsidRDefault="005643D6" w:rsidP="008D42E7">
      <w:pPr>
        <w:spacing w:line="0" w:lineRule="atLeast"/>
        <w:ind w:firstLine="284"/>
        <w:jc w:val="both"/>
        <w:rPr>
          <w:rtl/>
        </w:rPr>
      </w:pPr>
      <w:r>
        <w:rPr>
          <w:rFonts w:hint="cs"/>
          <w:rtl/>
        </w:rPr>
        <w:t>محقق نائینی می فرمایند: «تصور انقلاب نسبت ملازم با تصدیق آن دارد» گویا ایشان با این بیان می‌خواهند بفرمایند انقلاب نسبت عرفی هم هست.</w:t>
      </w:r>
    </w:p>
    <w:p w:rsidR="005643D6" w:rsidRDefault="00413765" w:rsidP="00F6779B">
      <w:pPr>
        <w:spacing w:line="0" w:lineRule="atLeast"/>
        <w:ind w:firstLine="284"/>
        <w:jc w:val="both"/>
        <w:rPr>
          <w:rtl/>
        </w:rPr>
      </w:pPr>
      <w:r>
        <w:rPr>
          <w:rFonts w:hint="cs"/>
          <w:rtl/>
        </w:rPr>
        <w:t>تقریب عرفی بودن: همه</w:t>
      </w:r>
      <w:r w:rsidR="005643D6">
        <w:rPr>
          <w:rFonts w:hint="cs"/>
          <w:rtl/>
        </w:rPr>
        <w:t xml:space="preserve"> خطابات عام و خصوصات </w:t>
      </w:r>
      <w:r>
        <w:rPr>
          <w:rFonts w:hint="cs"/>
          <w:rtl/>
        </w:rPr>
        <w:t xml:space="preserve">باید </w:t>
      </w:r>
      <w:r w:rsidR="005643D6">
        <w:rPr>
          <w:rFonts w:hint="cs"/>
          <w:rtl/>
        </w:rPr>
        <w:t>متصل</w:t>
      </w:r>
      <w:r w:rsidR="00161B67">
        <w:rPr>
          <w:rFonts w:hint="cs"/>
          <w:rtl/>
        </w:rPr>
        <w:t xml:space="preserve"> فرض شوند</w:t>
      </w:r>
      <w:r>
        <w:rPr>
          <w:rFonts w:hint="cs"/>
          <w:rtl/>
        </w:rPr>
        <w:t xml:space="preserve">، </w:t>
      </w:r>
      <w:r w:rsidR="00E87104">
        <w:rPr>
          <w:rFonts w:hint="cs"/>
          <w:rtl/>
        </w:rPr>
        <w:t xml:space="preserve">حال </w:t>
      </w:r>
      <w:r>
        <w:rPr>
          <w:rFonts w:hint="cs"/>
          <w:rtl/>
        </w:rPr>
        <w:t>اگر</w:t>
      </w:r>
      <w:r w:rsidR="00161B67">
        <w:rPr>
          <w:rFonts w:hint="cs"/>
          <w:rtl/>
        </w:rPr>
        <w:t xml:space="preserve"> عام مخصص </w:t>
      </w:r>
      <w:r>
        <w:rPr>
          <w:rFonts w:hint="cs"/>
          <w:rtl/>
        </w:rPr>
        <w:t xml:space="preserve">متصل </w:t>
      </w:r>
      <w:r w:rsidR="00F6779B">
        <w:rPr>
          <w:rFonts w:hint="cs"/>
          <w:rtl/>
        </w:rPr>
        <w:t>صادر می‌شد هادم ظهور بود</w:t>
      </w:r>
      <w:r w:rsidR="00161B67">
        <w:rPr>
          <w:rFonts w:hint="cs"/>
          <w:rtl/>
        </w:rPr>
        <w:t xml:space="preserve"> </w:t>
      </w:r>
      <w:r w:rsidR="00E87104">
        <w:rPr>
          <w:rFonts w:hint="cs"/>
          <w:rtl/>
        </w:rPr>
        <w:t xml:space="preserve">و </w:t>
      </w:r>
      <w:r w:rsidR="00F6779B">
        <w:rPr>
          <w:rFonts w:hint="cs"/>
          <w:rtl/>
        </w:rPr>
        <w:t>اکنون که</w:t>
      </w:r>
      <w:r w:rsidR="00E87104">
        <w:rPr>
          <w:rFonts w:hint="cs"/>
          <w:rtl/>
        </w:rPr>
        <w:t xml:space="preserve"> منفصل </w:t>
      </w:r>
      <w:r w:rsidR="00F6779B">
        <w:rPr>
          <w:rFonts w:hint="cs"/>
          <w:rtl/>
        </w:rPr>
        <w:t>صادر شده است</w:t>
      </w:r>
      <w:r w:rsidR="00E87104">
        <w:rPr>
          <w:rFonts w:hint="cs"/>
          <w:rtl/>
        </w:rPr>
        <w:t xml:space="preserve"> هادم حجیت می باشد.</w:t>
      </w:r>
    </w:p>
    <w:p w:rsidR="00F91D2D" w:rsidRDefault="00F91D2D" w:rsidP="00F91D2D">
      <w:pPr>
        <w:pStyle w:val="Heading6"/>
        <w:rPr>
          <w:rtl/>
        </w:rPr>
      </w:pPr>
      <w:bookmarkStart w:id="17" w:name="_Toc482224777"/>
      <w:r>
        <w:rPr>
          <w:rFonts w:hint="cs"/>
          <w:rtl/>
        </w:rPr>
        <w:t>نظر تحقیق در دلیل سوم</w:t>
      </w:r>
      <w:bookmarkEnd w:id="17"/>
    </w:p>
    <w:p w:rsidR="00F91D2D" w:rsidRDefault="00F91D2D" w:rsidP="00F6779B">
      <w:pPr>
        <w:spacing w:line="0" w:lineRule="atLeast"/>
        <w:ind w:firstLine="284"/>
        <w:jc w:val="both"/>
        <w:rPr>
          <w:rtl/>
        </w:rPr>
      </w:pPr>
      <w:r>
        <w:rPr>
          <w:rFonts w:hint="cs"/>
          <w:rtl/>
        </w:rPr>
        <w:t xml:space="preserve">ما آنچه که در تقریب عرفی بودن انقلاب نسبت می‌شود </w:t>
      </w:r>
      <w:r w:rsidR="0092001F">
        <w:rPr>
          <w:rFonts w:hint="cs"/>
          <w:rtl/>
        </w:rPr>
        <w:t>گفت را بیان کرده و ملاحظه نمودیم و همچنین آنچه در تقریب عرفی نبودن می‌شود گفت را بیان کرده و ملاحظه نمودیم، لکن نتوانستیم به این باور و تصیدق برسیم که انقلاب نسبت امری عرفی است.</w:t>
      </w:r>
    </w:p>
    <w:p w:rsidR="001010CB" w:rsidRDefault="001010CB" w:rsidP="003E7FB5">
      <w:pPr>
        <w:spacing w:line="0" w:lineRule="atLeast"/>
        <w:ind w:firstLine="284"/>
        <w:jc w:val="both"/>
        <w:rPr>
          <w:rtl/>
        </w:rPr>
      </w:pPr>
      <w:r>
        <w:rPr>
          <w:rFonts w:hint="cs"/>
          <w:rtl/>
        </w:rPr>
        <w:t xml:space="preserve">اینگونه نیست که عرف </w:t>
      </w:r>
      <w:r w:rsidR="00CD00FD">
        <w:rPr>
          <w:rFonts w:hint="cs"/>
          <w:rtl/>
        </w:rPr>
        <w:t xml:space="preserve">به آن کیفیت بین خطابات جمع کند و گاهی </w:t>
      </w:r>
      <w:r>
        <w:rPr>
          <w:rFonts w:hint="cs"/>
          <w:rtl/>
        </w:rPr>
        <w:t xml:space="preserve">بین چهار </w:t>
      </w:r>
      <w:r w:rsidR="00CD00FD">
        <w:rPr>
          <w:rFonts w:hint="cs"/>
          <w:rtl/>
        </w:rPr>
        <w:t xml:space="preserve">خطاب جمع کند، هر دو خطاب را با هم حساب کند و </w:t>
      </w:r>
      <w:r w:rsidR="003E7FB5">
        <w:rPr>
          <w:rFonts w:hint="cs"/>
          <w:rtl/>
        </w:rPr>
        <w:t>سپس دوباره نتایج را با هم ملاحظه کنید و یکی را اظهر از دیگری بداند.</w:t>
      </w:r>
    </w:p>
    <w:p w:rsidR="0025587E" w:rsidRDefault="003E7FB5" w:rsidP="0025587E">
      <w:pPr>
        <w:spacing w:line="0" w:lineRule="atLeast"/>
        <w:ind w:firstLine="284"/>
        <w:jc w:val="both"/>
        <w:rPr>
          <w:rtl/>
        </w:rPr>
      </w:pPr>
      <w:r>
        <w:rPr>
          <w:rFonts w:hint="cs"/>
          <w:rtl/>
        </w:rPr>
        <w:t>خطابات به عرف مردم القا شده‌اند و جمعی صحیح است که بین عرف مقبول باشد</w:t>
      </w:r>
      <w:r w:rsidR="007C4177">
        <w:rPr>
          <w:rFonts w:hint="cs"/>
          <w:rtl/>
        </w:rPr>
        <w:t>، اگر ایشان جمعی را بپذیرفتند می توانیم بگوییم عرفی است و ما باور نکردیم که عرف دقت‌های مذکور را کرده و آنگونه جمع کند.</w:t>
      </w:r>
      <w:r w:rsidR="0025587E">
        <w:rPr>
          <w:rFonts w:hint="cs"/>
          <w:rtl/>
        </w:rPr>
        <w:t xml:space="preserve"> ما در جواب از محقق نائینی بیانی نداشته فقط ادعای عدم عرفیت داریم.</w:t>
      </w:r>
    </w:p>
    <w:p w:rsidR="00625BCC" w:rsidRDefault="00625BCC" w:rsidP="00625BCC">
      <w:pPr>
        <w:pStyle w:val="Heading4"/>
        <w:spacing w:line="0" w:lineRule="atLeast"/>
        <w:ind w:firstLine="284"/>
        <w:jc w:val="both"/>
        <w:rPr>
          <w:rtl/>
        </w:rPr>
      </w:pPr>
      <w:bookmarkStart w:id="18" w:name="_Toc482224778"/>
      <w:r>
        <w:rPr>
          <w:rFonts w:hint="cs"/>
          <w:rtl/>
        </w:rPr>
        <w:t>نظر تحقیق</w:t>
      </w:r>
      <w:bookmarkEnd w:id="18"/>
    </w:p>
    <w:p w:rsidR="0025587E" w:rsidRDefault="0025587E" w:rsidP="00353CAB">
      <w:pPr>
        <w:spacing w:line="0" w:lineRule="atLeast"/>
        <w:ind w:firstLine="284"/>
        <w:jc w:val="both"/>
        <w:rPr>
          <w:rtl/>
        </w:rPr>
      </w:pPr>
      <w:r>
        <w:rPr>
          <w:rFonts w:hint="cs"/>
          <w:rtl/>
        </w:rPr>
        <w:t>ادعای عدم عرفی بودن از  یک سو، اما از سوی دیگر گاهی در شریعت جمع‌های واقع شده است که عرف‌پسند نیست. مثلا</w:t>
      </w:r>
      <w:r w:rsidR="0017373A">
        <w:rPr>
          <w:rFonts w:hint="cs"/>
          <w:rtl/>
        </w:rPr>
        <w:t xml:space="preserve"> </w:t>
      </w:r>
      <w:r w:rsidR="0017373A" w:rsidRPr="0017373A">
        <w:rPr>
          <w:rFonts w:hint="cs"/>
          <w:rtl/>
        </w:rPr>
        <w:t>سَأَلْتُ</w:t>
      </w:r>
      <w:r w:rsidR="0017373A" w:rsidRPr="0017373A">
        <w:rPr>
          <w:rtl/>
        </w:rPr>
        <w:t xml:space="preserve"> </w:t>
      </w:r>
      <w:r w:rsidR="0017373A" w:rsidRPr="0017373A">
        <w:rPr>
          <w:rFonts w:hint="cs"/>
          <w:rtl/>
        </w:rPr>
        <w:t>أَبَا</w:t>
      </w:r>
      <w:r w:rsidR="0017373A" w:rsidRPr="0017373A">
        <w:rPr>
          <w:rtl/>
        </w:rPr>
        <w:t xml:space="preserve"> </w:t>
      </w:r>
      <w:r w:rsidR="0017373A" w:rsidRPr="0017373A">
        <w:rPr>
          <w:rFonts w:hint="cs"/>
          <w:rtl/>
        </w:rPr>
        <w:t>عَبْدِ</w:t>
      </w:r>
      <w:r w:rsidR="0017373A" w:rsidRPr="0017373A">
        <w:rPr>
          <w:rtl/>
        </w:rPr>
        <w:t xml:space="preserve"> </w:t>
      </w:r>
      <w:r w:rsidR="0017373A" w:rsidRPr="0017373A">
        <w:rPr>
          <w:rFonts w:hint="cs"/>
          <w:rtl/>
        </w:rPr>
        <w:t>اللَّهِ</w:t>
      </w:r>
      <w:r w:rsidR="0017373A" w:rsidRPr="0017373A">
        <w:rPr>
          <w:rtl/>
        </w:rPr>
        <w:t xml:space="preserve"> </w:t>
      </w:r>
      <w:r w:rsidR="0017373A" w:rsidRPr="0017373A">
        <w:rPr>
          <w:rFonts w:hint="cs"/>
          <w:rtl/>
        </w:rPr>
        <w:t>ع</w:t>
      </w:r>
      <w:r w:rsidR="0017373A" w:rsidRPr="0017373A">
        <w:rPr>
          <w:rtl/>
        </w:rPr>
        <w:t xml:space="preserve"> </w:t>
      </w:r>
      <w:r w:rsidR="0017373A" w:rsidRPr="0017373A">
        <w:rPr>
          <w:rFonts w:hint="cs"/>
          <w:rtl/>
        </w:rPr>
        <w:t>عَنْ</w:t>
      </w:r>
      <w:r w:rsidR="0017373A" w:rsidRPr="0017373A">
        <w:rPr>
          <w:rtl/>
        </w:rPr>
        <w:t xml:space="preserve"> </w:t>
      </w:r>
      <w:r w:rsidR="0017373A" w:rsidRPr="0017373A">
        <w:rPr>
          <w:rFonts w:hint="cs"/>
          <w:rtl/>
        </w:rPr>
        <w:t>رَجُلٍ</w:t>
      </w:r>
      <w:r w:rsidR="0017373A" w:rsidRPr="0017373A">
        <w:rPr>
          <w:rtl/>
        </w:rPr>
        <w:t xml:space="preserve"> </w:t>
      </w:r>
      <w:r w:rsidR="0017373A" w:rsidRPr="0017373A">
        <w:rPr>
          <w:rFonts w:hint="cs"/>
          <w:rtl/>
        </w:rPr>
        <w:t>أَتَى</w:t>
      </w:r>
      <w:r w:rsidR="0017373A" w:rsidRPr="0017373A">
        <w:rPr>
          <w:rtl/>
        </w:rPr>
        <w:t xml:space="preserve"> </w:t>
      </w:r>
      <w:r w:rsidR="0017373A" w:rsidRPr="0017373A">
        <w:rPr>
          <w:rFonts w:hint="cs"/>
          <w:rtl/>
        </w:rPr>
        <w:t>أَهْلَهُ</w:t>
      </w:r>
      <w:r w:rsidR="0017373A" w:rsidRPr="0017373A">
        <w:rPr>
          <w:rtl/>
        </w:rPr>
        <w:t xml:space="preserve"> </w:t>
      </w:r>
      <w:r w:rsidR="0017373A" w:rsidRPr="0017373A">
        <w:rPr>
          <w:rFonts w:hint="cs"/>
          <w:rtl/>
        </w:rPr>
        <w:t>وَ</w:t>
      </w:r>
      <w:r w:rsidR="0017373A" w:rsidRPr="0017373A">
        <w:rPr>
          <w:rtl/>
        </w:rPr>
        <w:t xml:space="preserve"> </w:t>
      </w:r>
      <w:r w:rsidR="0017373A" w:rsidRPr="0017373A">
        <w:rPr>
          <w:rFonts w:hint="cs"/>
          <w:rtl/>
        </w:rPr>
        <w:t>عَلَيْهِ</w:t>
      </w:r>
      <w:r w:rsidR="0017373A" w:rsidRPr="0017373A">
        <w:rPr>
          <w:rtl/>
        </w:rPr>
        <w:t xml:space="preserve"> </w:t>
      </w:r>
      <w:r w:rsidR="0017373A" w:rsidRPr="0017373A">
        <w:rPr>
          <w:rFonts w:hint="cs"/>
          <w:rtl/>
        </w:rPr>
        <w:t>طَوَافُ</w:t>
      </w:r>
      <w:r w:rsidR="0017373A" w:rsidRPr="0017373A">
        <w:rPr>
          <w:rtl/>
        </w:rPr>
        <w:t xml:space="preserve"> </w:t>
      </w:r>
      <w:r w:rsidR="0017373A" w:rsidRPr="0017373A">
        <w:rPr>
          <w:rFonts w:hint="cs"/>
          <w:rtl/>
        </w:rPr>
        <w:t>النِّسَاءِ</w:t>
      </w:r>
      <w:r w:rsidR="0017373A" w:rsidRPr="0017373A">
        <w:rPr>
          <w:rtl/>
        </w:rPr>
        <w:t xml:space="preserve"> </w:t>
      </w:r>
      <w:r w:rsidR="0017373A" w:rsidRPr="0017373A">
        <w:rPr>
          <w:rFonts w:hint="cs"/>
          <w:rtl/>
        </w:rPr>
        <w:t>قَالَ</w:t>
      </w:r>
      <w:r w:rsidR="0017373A" w:rsidRPr="0017373A">
        <w:rPr>
          <w:rtl/>
        </w:rPr>
        <w:t xml:space="preserve"> </w:t>
      </w:r>
      <w:r w:rsidR="0017373A" w:rsidRPr="0017373A">
        <w:rPr>
          <w:rFonts w:hint="cs"/>
          <w:color w:val="008000"/>
          <w:rtl/>
        </w:rPr>
        <w:t>عَلَيْهِ</w:t>
      </w:r>
      <w:r w:rsidR="0017373A" w:rsidRPr="0017373A">
        <w:rPr>
          <w:color w:val="008000"/>
          <w:rtl/>
        </w:rPr>
        <w:t xml:space="preserve"> </w:t>
      </w:r>
      <w:r w:rsidR="0017373A" w:rsidRPr="0017373A">
        <w:rPr>
          <w:rFonts w:hint="cs"/>
          <w:color w:val="008000"/>
          <w:rtl/>
        </w:rPr>
        <w:t>بَدَنَةٌ</w:t>
      </w:r>
      <w:r w:rsidR="0017373A" w:rsidRPr="0017373A">
        <w:rPr>
          <w:color w:val="008000"/>
          <w:rtl/>
        </w:rPr>
        <w:t xml:space="preserve"> </w:t>
      </w:r>
      <w:r w:rsidR="0017373A" w:rsidRPr="008D5D5F">
        <w:rPr>
          <w:rFonts w:hint="cs"/>
          <w:rtl/>
        </w:rPr>
        <w:t>ثُمَّ</w:t>
      </w:r>
      <w:r w:rsidR="0017373A" w:rsidRPr="008D5D5F">
        <w:rPr>
          <w:rtl/>
        </w:rPr>
        <w:t xml:space="preserve"> </w:t>
      </w:r>
      <w:r w:rsidR="0017373A" w:rsidRPr="008D5D5F">
        <w:rPr>
          <w:rFonts w:hint="cs"/>
          <w:rtl/>
        </w:rPr>
        <w:t>جَاءَهُ</w:t>
      </w:r>
      <w:r w:rsidR="0017373A" w:rsidRPr="008D5D5F">
        <w:rPr>
          <w:rtl/>
        </w:rPr>
        <w:t xml:space="preserve"> </w:t>
      </w:r>
      <w:r w:rsidR="0017373A" w:rsidRPr="008D5D5F">
        <w:rPr>
          <w:rFonts w:hint="cs"/>
          <w:rtl/>
        </w:rPr>
        <w:t>آخَرُ</w:t>
      </w:r>
      <w:r w:rsidR="0017373A" w:rsidRPr="008D5D5F">
        <w:rPr>
          <w:rtl/>
        </w:rPr>
        <w:t xml:space="preserve"> </w:t>
      </w:r>
      <w:r w:rsidR="0017373A" w:rsidRPr="008D5D5F">
        <w:rPr>
          <w:rFonts w:hint="cs"/>
          <w:rtl/>
        </w:rPr>
        <w:t>فَقَالَ</w:t>
      </w:r>
      <w:r w:rsidR="0017373A" w:rsidRPr="0017373A">
        <w:rPr>
          <w:color w:val="008000"/>
          <w:rtl/>
        </w:rPr>
        <w:t xml:space="preserve"> </w:t>
      </w:r>
      <w:r w:rsidR="0017373A" w:rsidRPr="0017373A">
        <w:rPr>
          <w:rFonts w:hint="cs"/>
          <w:color w:val="008000"/>
          <w:rtl/>
        </w:rPr>
        <w:t>عَلَيْكَ</w:t>
      </w:r>
      <w:r w:rsidR="0017373A" w:rsidRPr="0017373A">
        <w:rPr>
          <w:color w:val="008000"/>
          <w:rtl/>
        </w:rPr>
        <w:t xml:space="preserve"> </w:t>
      </w:r>
      <w:r w:rsidR="0017373A" w:rsidRPr="0017373A">
        <w:rPr>
          <w:rFonts w:hint="cs"/>
          <w:color w:val="008000"/>
          <w:rtl/>
        </w:rPr>
        <w:t>بَقَرَةٌ</w:t>
      </w:r>
      <w:r w:rsidR="0017373A" w:rsidRPr="0017373A">
        <w:rPr>
          <w:color w:val="008000"/>
          <w:rtl/>
        </w:rPr>
        <w:t xml:space="preserve"> </w:t>
      </w:r>
      <w:r w:rsidR="0017373A" w:rsidRPr="0017373A">
        <w:rPr>
          <w:rFonts w:hint="cs"/>
          <w:color w:val="008000"/>
          <w:rtl/>
        </w:rPr>
        <w:t>ث</w:t>
      </w:r>
      <w:r w:rsidR="0017373A" w:rsidRPr="008D5D5F">
        <w:rPr>
          <w:rFonts w:hint="cs"/>
          <w:rtl/>
        </w:rPr>
        <w:t>ُمَّ</w:t>
      </w:r>
      <w:r w:rsidR="0017373A" w:rsidRPr="008D5D5F">
        <w:rPr>
          <w:rtl/>
        </w:rPr>
        <w:t xml:space="preserve"> </w:t>
      </w:r>
      <w:r w:rsidR="0017373A" w:rsidRPr="008D5D5F">
        <w:rPr>
          <w:rFonts w:hint="cs"/>
          <w:rtl/>
        </w:rPr>
        <w:t>جَاءَهُ</w:t>
      </w:r>
      <w:r w:rsidR="0017373A" w:rsidRPr="008D5D5F">
        <w:rPr>
          <w:rtl/>
        </w:rPr>
        <w:t xml:space="preserve"> </w:t>
      </w:r>
      <w:r w:rsidR="0017373A" w:rsidRPr="008D5D5F">
        <w:rPr>
          <w:rFonts w:hint="cs"/>
          <w:rtl/>
        </w:rPr>
        <w:t>آخَرُ</w:t>
      </w:r>
      <w:r w:rsidR="0017373A" w:rsidRPr="008D5D5F">
        <w:rPr>
          <w:rtl/>
        </w:rPr>
        <w:t xml:space="preserve"> </w:t>
      </w:r>
      <w:r w:rsidR="0017373A" w:rsidRPr="008D5D5F">
        <w:rPr>
          <w:rFonts w:hint="cs"/>
          <w:rtl/>
        </w:rPr>
        <w:t>فَقَالَ</w:t>
      </w:r>
      <w:r w:rsidR="0017373A" w:rsidRPr="0017373A">
        <w:rPr>
          <w:color w:val="008000"/>
          <w:rtl/>
        </w:rPr>
        <w:t xml:space="preserve"> </w:t>
      </w:r>
      <w:r w:rsidR="0017373A" w:rsidRPr="0017373A">
        <w:rPr>
          <w:rFonts w:hint="cs"/>
          <w:color w:val="008000"/>
          <w:rtl/>
        </w:rPr>
        <w:t>عَلَيْكَ</w:t>
      </w:r>
      <w:r w:rsidR="0017373A" w:rsidRPr="0017373A">
        <w:rPr>
          <w:color w:val="008000"/>
          <w:rtl/>
        </w:rPr>
        <w:t xml:space="preserve"> </w:t>
      </w:r>
      <w:r w:rsidR="0017373A" w:rsidRPr="0017373A">
        <w:rPr>
          <w:rFonts w:hint="cs"/>
          <w:color w:val="008000"/>
          <w:rtl/>
        </w:rPr>
        <w:t>شَاةٌ</w:t>
      </w:r>
      <w:r w:rsidR="0017373A" w:rsidRPr="0017373A">
        <w:rPr>
          <w:color w:val="008000"/>
          <w:rtl/>
        </w:rPr>
        <w:t xml:space="preserve"> </w:t>
      </w:r>
      <w:r w:rsidR="0017373A" w:rsidRPr="008D5D5F">
        <w:rPr>
          <w:rFonts w:hint="cs"/>
          <w:rtl/>
        </w:rPr>
        <w:t>فَقُلْتُ</w:t>
      </w:r>
      <w:r w:rsidR="0017373A" w:rsidRPr="008D5D5F">
        <w:rPr>
          <w:rtl/>
        </w:rPr>
        <w:t xml:space="preserve"> </w:t>
      </w:r>
      <w:r w:rsidR="0017373A" w:rsidRPr="008D5D5F">
        <w:rPr>
          <w:rFonts w:hint="cs"/>
          <w:rtl/>
        </w:rPr>
        <w:t>بَعْدَ</w:t>
      </w:r>
      <w:r w:rsidR="0017373A" w:rsidRPr="008D5D5F">
        <w:rPr>
          <w:rtl/>
        </w:rPr>
        <w:t xml:space="preserve"> </w:t>
      </w:r>
      <w:r w:rsidR="0017373A" w:rsidRPr="008D5D5F">
        <w:rPr>
          <w:rFonts w:hint="cs"/>
          <w:rtl/>
        </w:rPr>
        <w:t>مَا</w:t>
      </w:r>
      <w:r w:rsidR="0017373A" w:rsidRPr="008D5D5F">
        <w:rPr>
          <w:rtl/>
        </w:rPr>
        <w:t xml:space="preserve"> </w:t>
      </w:r>
      <w:r w:rsidR="0017373A" w:rsidRPr="008D5D5F">
        <w:rPr>
          <w:rFonts w:hint="cs"/>
          <w:rtl/>
        </w:rPr>
        <w:t>قَامُوا</w:t>
      </w:r>
      <w:r w:rsidR="0017373A" w:rsidRPr="008D5D5F">
        <w:rPr>
          <w:rtl/>
        </w:rPr>
        <w:t xml:space="preserve"> </w:t>
      </w:r>
      <w:r w:rsidR="0017373A" w:rsidRPr="008D5D5F">
        <w:rPr>
          <w:rFonts w:hint="cs"/>
          <w:rtl/>
        </w:rPr>
        <w:t>أَصْلَحَكَ</w:t>
      </w:r>
      <w:r w:rsidR="0017373A" w:rsidRPr="008D5D5F">
        <w:rPr>
          <w:rtl/>
        </w:rPr>
        <w:t xml:space="preserve"> </w:t>
      </w:r>
      <w:r w:rsidR="0017373A" w:rsidRPr="008D5D5F">
        <w:rPr>
          <w:rFonts w:hint="cs"/>
          <w:rtl/>
        </w:rPr>
        <w:t>اللَّهُ</w:t>
      </w:r>
      <w:r w:rsidR="0017373A" w:rsidRPr="008D5D5F">
        <w:rPr>
          <w:rtl/>
        </w:rPr>
        <w:t xml:space="preserve"> </w:t>
      </w:r>
      <w:r w:rsidR="0017373A" w:rsidRPr="008D5D5F">
        <w:rPr>
          <w:rFonts w:hint="cs"/>
          <w:rtl/>
        </w:rPr>
        <w:t>كَيْفَ</w:t>
      </w:r>
      <w:r w:rsidR="0017373A" w:rsidRPr="008D5D5F">
        <w:rPr>
          <w:rtl/>
        </w:rPr>
        <w:t xml:space="preserve"> </w:t>
      </w:r>
      <w:r w:rsidR="0017373A" w:rsidRPr="008D5D5F">
        <w:rPr>
          <w:rFonts w:hint="cs"/>
          <w:rtl/>
        </w:rPr>
        <w:t>قُلْتَ</w:t>
      </w:r>
      <w:r w:rsidR="0017373A" w:rsidRPr="008D5D5F">
        <w:rPr>
          <w:rtl/>
        </w:rPr>
        <w:t xml:space="preserve"> </w:t>
      </w:r>
      <w:r w:rsidR="0017373A" w:rsidRPr="008D5D5F">
        <w:rPr>
          <w:rFonts w:hint="cs"/>
          <w:rtl/>
        </w:rPr>
        <w:t>عَلَيْهِ</w:t>
      </w:r>
      <w:r w:rsidR="0017373A" w:rsidRPr="008D5D5F">
        <w:rPr>
          <w:rtl/>
        </w:rPr>
        <w:t xml:space="preserve"> </w:t>
      </w:r>
      <w:r w:rsidR="0017373A" w:rsidRPr="008D5D5F">
        <w:rPr>
          <w:rFonts w:hint="cs"/>
          <w:rtl/>
        </w:rPr>
        <w:t>بَدَنَةٌ</w:t>
      </w:r>
      <w:r w:rsidR="0017373A" w:rsidRPr="008D5D5F">
        <w:rPr>
          <w:rtl/>
        </w:rPr>
        <w:t xml:space="preserve"> </w:t>
      </w:r>
      <w:r w:rsidR="0017373A" w:rsidRPr="008D5D5F">
        <w:rPr>
          <w:rFonts w:hint="cs"/>
          <w:rtl/>
        </w:rPr>
        <w:t>فَقَالَ</w:t>
      </w:r>
      <w:r w:rsidR="0017373A" w:rsidRPr="0017373A">
        <w:rPr>
          <w:color w:val="008000"/>
          <w:rtl/>
        </w:rPr>
        <w:t xml:space="preserve"> </w:t>
      </w:r>
      <w:r w:rsidR="0017373A" w:rsidRPr="0017373A">
        <w:rPr>
          <w:rFonts w:hint="cs"/>
          <w:color w:val="008000"/>
          <w:rtl/>
        </w:rPr>
        <w:t>أَنْتَ</w:t>
      </w:r>
      <w:r w:rsidR="0017373A" w:rsidRPr="0017373A">
        <w:rPr>
          <w:color w:val="008000"/>
          <w:rtl/>
        </w:rPr>
        <w:t xml:space="preserve"> </w:t>
      </w:r>
      <w:r w:rsidR="0017373A" w:rsidRPr="0017373A">
        <w:rPr>
          <w:rFonts w:hint="cs"/>
          <w:color w:val="008000"/>
          <w:rtl/>
        </w:rPr>
        <w:t>مُوسِرٌ</w:t>
      </w:r>
      <w:r w:rsidR="0017373A" w:rsidRPr="0017373A">
        <w:rPr>
          <w:color w:val="008000"/>
          <w:rtl/>
        </w:rPr>
        <w:t xml:space="preserve"> </w:t>
      </w:r>
      <w:r w:rsidR="0017373A" w:rsidRPr="0017373A">
        <w:rPr>
          <w:rFonts w:hint="cs"/>
          <w:color w:val="008000"/>
          <w:rtl/>
        </w:rPr>
        <w:t>وَ</w:t>
      </w:r>
      <w:r w:rsidR="0017373A" w:rsidRPr="0017373A">
        <w:rPr>
          <w:color w:val="008000"/>
          <w:rtl/>
        </w:rPr>
        <w:t xml:space="preserve"> </w:t>
      </w:r>
      <w:r w:rsidR="0017373A" w:rsidRPr="0017373A">
        <w:rPr>
          <w:rFonts w:hint="cs"/>
          <w:color w:val="008000"/>
          <w:rtl/>
        </w:rPr>
        <w:t>عَلَيْكَ</w:t>
      </w:r>
      <w:r w:rsidR="0017373A" w:rsidRPr="0017373A">
        <w:rPr>
          <w:color w:val="008000"/>
          <w:rtl/>
        </w:rPr>
        <w:t xml:space="preserve"> </w:t>
      </w:r>
      <w:r w:rsidR="0017373A" w:rsidRPr="0017373A">
        <w:rPr>
          <w:rFonts w:hint="cs"/>
          <w:color w:val="008000"/>
          <w:rtl/>
        </w:rPr>
        <w:t>بَدَنَةٌ</w:t>
      </w:r>
      <w:r w:rsidR="0017373A" w:rsidRPr="0017373A">
        <w:rPr>
          <w:color w:val="008000"/>
          <w:rtl/>
        </w:rPr>
        <w:t xml:space="preserve"> </w:t>
      </w:r>
      <w:r w:rsidR="0017373A" w:rsidRPr="0017373A">
        <w:rPr>
          <w:rFonts w:hint="cs"/>
          <w:color w:val="008000"/>
          <w:rtl/>
        </w:rPr>
        <w:t>وَ</w:t>
      </w:r>
      <w:r w:rsidR="0017373A" w:rsidRPr="0017373A">
        <w:rPr>
          <w:color w:val="008000"/>
          <w:rtl/>
        </w:rPr>
        <w:t xml:space="preserve"> </w:t>
      </w:r>
      <w:r w:rsidR="0017373A" w:rsidRPr="0017373A">
        <w:rPr>
          <w:rFonts w:hint="cs"/>
          <w:color w:val="008000"/>
          <w:rtl/>
        </w:rPr>
        <w:t>عَلَى</w:t>
      </w:r>
      <w:r w:rsidR="0017373A" w:rsidRPr="0017373A">
        <w:rPr>
          <w:color w:val="008000"/>
          <w:rtl/>
        </w:rPr>
        <w:t xml:space="preserve"> </w:t>
      </w:r>
      <w:r w:rsidR="0017373A" w:rsidRPr="0017373A">
        <w:rPr>
          <w:rFonts w:hint="cs"/>
          <w:color w:val="008000"/>
          <w:rtl/>
        </w:rPr>
        <w:t>الْوَسَطِ</w:t>
      </w:r>
      <w:r w:rsidR="0017373A" w:rsidRPr="0017373A">
        <w:rPr>
          <w:color w:val="008000"/>
          <w:rtl/>
        </w:rPr>
        <w:t xml:space="preserve"> </w:t>
      </w:r>
      <w:r w:rsidR="0017373A" w:rsidRPr="0017373A">
        <w:rPr>
          <w:rFonts w:hint="cs"/>
          <w:color w:val="008000"/>
          <w:rtl/>
        </w:rPr>
        <w:t>بَقَرَةٌ</w:t>
      </w:r>
      <w:r w:rsidR="0017373A" w:rsidRPr="0017373A">
        <w:rPr>
          <w:color w:val="008000"/>
          <w:rtl/>
        </w:rPr>
        <w:t xml:space="preserve"> </w:t>
      </w:r>
      <w:r w:rsidR="0017373A" w:rsidRPr="0017373A">
        <w:rPr>
          <w:rFonts w:hint="cs"/>
          <w:color w:val="008000"/>
          <w:rtl/>
        </w:rPr>
        <w:t>وَ</w:t>
      </w:r>
      <w:r w:rsidR="0017373A" w:rsidRPr="0017373A">
        <w:rPr>
          <w:color w:val="008000"/>
          <w:rtl/>
        </w:rPr>
        <w:t xml:space="preserve"> </w:t>
      </w:r>
      <w:r w:rsidR="0017373A" w:rsidRPr="0017373A">
        <w:rPr>
          <w:rFonts w:hint="cs"/>
          <w:color w:val="008000"/>
          <w:rtl/>
        </w:rPr>
        <w:t>عَلَى</w:t>
      </w:r>
      <w:r w:rsidR="0017373A" w:rsidRPr="0017373A">
        <w:rPr>
          <w:color w:val="008000"/>
          <w:rtl/>
        </w:rPr>
        <w:t xml:space="preserve"> </w:t>
      </w:r>
      <w:r w:rsidR="0017373A" w:rsidRPr="0017373A">
        <w:rPr>
          <w:rFonts w:hint="cs"/>
          <w:color w:val="008000"/>
          <w:rtl/>
        </w:rPr>
        <w:t>الْفَقِيرِ</w:t>
      </w:r>
      <w:r w:rsidR="0017373A" w:rsidRPr="0017373A">
        <w:rPr>
          <w:color w:val="008000"/>
          <w:rtl/>
        </w:rPr>
        <w:t xml:space="preserve"> </w:t>
      </w:r>
      <w:r w:rsidR="0017373A" w:rsidRPr="0017373A">
        <w:rPr>
          <w:rFonts w:hint="cs"/>
          <w:color w:val="008000"/>
          <w:rtl/>
        </w:rPr>
        <w:t>شَاةٌ</w:t>
      </w:r>
      <w:r w:rsidR="0017373A" w:rsidRPr="0017373A">
        <w:rPr>
          <w:rFonts w:hint="eastAsia"/>
          <w:rtl/>
        </w:rPr>
        <w:t>»</w:t>
      </w:r>
      <w:r w:rsidR="00353CAB">
        <w:rPr>
          <w:rFonts w:hint="cs"/>
          <w:rtl/>
        </w:rPr>
        <w:t>.</w:t>
      </w:r>
      <w:r w:rsidR="009B587E">
        <w:rPr>
          <w:rStyle w:val="FootnoteReference"/>
          <w:rtl/>
        </w:rPr>
        <w:footnoteReference w:id="2"/>
      </w:r>
    </w:p>
    <w:p w:rsidR="003E7FB5" w:rsidRDefault="00353CAB" w:rsidP="00353CAB">
      <w:pPr>
        <w:spacing w:line="0" w:lineRule="atLeast"/>
        <w:ind w:firstLine="284"/>
        <w:jc w:val="both"/>
        <w:rPr>
          <w:rtl/>
        </w:rPr>
      </w:pPr>
      <w:r>
        <w:rPr>
          <w:rFonts w:hint="cs"/>
          <w:rtl/>
        </w:rPr>
        <w:t>امام علیه السلام به سؤال واحد پاسخ‌های متفاوت می‌دهد و در جواب از چرایی به گونه‌ای جمع می کند که عرف‌پسند نیست.</w:t>
      </w:r>
    </w:p>
    <w:p w:rsidR="00353CAB" w:rsidRDefault="00353CAB" w:rsidP="00815D50">
      <w:pPr>
        <w:spacing w:line="0" w:lineRule="atLeast"/>
        <w:ind w:firstLine="284"/>
        <w:jc w:val="both"/>
        <w:rPr>
          <w:rtl/>
        </w:rPr>
      </w:pPr>
      <w:r>
        <w:rPr>
          <w:rFonts w:hint="cs"/>
          <w:rtl/>
        </w:rPr>
        <w:t>در</w:t>
      </w:r>
      <w:r w:rsidR="00B60AEB">
        <w:rPr>
          <w:rFonts w:hint="cs"/>
          <w:rtl/>
        </w:rPr>
        <w:t xml:space="preserve"> مثال معروف روزهای قبل اگر فرض کنیم همان سه خطاب از امام صادر شود</w:t>
      </w:r>
      <w:r w:rsidR="00222A14">
        <w:rPr>
          <w:rFonts w:hint="cs"/>
          <w:rtl/>
        </w:rPr>
        <w:t xml:space="preserve"> </w:t>
      </w:r>
      <w:r w:rsidR="00B60AEB">
        <w:rPr>
          <w:rFonts w:hint="cs"/>
          <w:rtl/>
        </w:rPr>
        <w:t>«یجب اکرام العلماء» «یستحب اکرام العدول» «یحرم اکرام الفساق من العلماء»</w:t>
      </w:r>
      <w:r w:rsidR="00815D50">
        <w:rPr>
          <w:rFonts w:hint="cs"/>
          <w:rtl/>
        </w:rPr>
        <w:t xml:space="preserve"> [و امام علیه السلام با انقلاب نسبت خطابات را جمع کند]</w:t>
      </w:r>
      <w:r w:rsidR="00222A14">
        <w:rPr>
          <w:rFonts w:hint="cs"/>
          <w:rtl/>
        </w:rPr>
        <w:t xml:space="preserve"> ما از امام علیه السلام </w:t>
      </w:r>
      <w:r w:rsidR="00815D50">
        <w:rPr>
          <w:rFonts w:hint="cs"/>
          <w:rtl/>
        </w:rPr>
        <w:lastRenderedPageBreak/>
        <w:t>می‌پرسیم: با اینکه مرادتان از «یستحب اکرام العدول» غیر از علما بود اما چرا به نحو عموم فرمودید یستحب اکرام العدول؟ ممکن است امام علیه السلام بفرمایند</w:t>
      </w:r>
      <w:r w:rsidR="003820ED">
        <w:rPr>
          <w:rFonts w:hint="cs"/>
          <w:rtl/>
        </w:rPr>
        <w:t>: مخاطب می‌دانست که اکرام علمای عدول مستحب نیست و واجب است و مرادم از استحباب اکرام شامل علما نیست.</w:t>
      </w:r>
    </w:p>
    <w:p w:rsidR="003820ED" w:rsidRDefault="003820ED" w:rsidP="00F62966">
      <w:pPr>
        <w:spacing w:line="0" w:lineRule="atLeast"/>
        <w:ind w:firstLine="284"/>
        <w:jc w:val="both"/>
        <w:rPr>
          <w:rtl/>
        </w:rPr>
      </w:pPr>
      <w:r>
        <w:rPr>
          <w:rFonts w:hint="cs"/>
          <w:rtl/>
        </w:rPr>
        <w:t>اگر امام علیه</w:t>
      </w:r>
      <w:r w:rsidR="00F62966">
        <w:rPr>
          <w:rFonts w:hint="cs"/>
          <w:rtl/>
        </w:rPr>
        <w:t xml:space="preserve"> السلام در پاسخ آنگونه بفرمایند ما سخنی برای ردّ جمع نداریم.</w:t>
      </w:r>
    </w:p>
    <w:p w:rsidR="00F62966" w:rsidRDefault="00F62966" w:rsidP="00F62966">
      <w:pPr>
        <w:spacing w:line="0" w:lineRule="atLeast"/>
        <w:ind w:firstLine="284"/>
        <w:jc w:val="both"/>
        <w:rPr>
          <w:rtl/>
        </w:rPr>
      </w:pPr>
      <w:r>
        <w:rPr>
          <w:rFonts w:hint="cs"/>
          <w:rtl/>
        </w:rPr>
        <w:t>در شریعت خطابات و جمع‌هایی وجود دارد که حال مخاطب و سائل و جو زمانه ملاحظه شده است، حتی حضور کسانی که در مجلس بوده‌اند ملاحظه شده است، در همان مثال اگر از امام علیه السلام بپرسیم: چرا به نحو عموم فرمودید «یجب اکرام العلما»</w:t>
      </w:r>
      <w:r w:rsidR="002F79D3">
        <w:rPr>
          <w:rFonts w:hint="cs"/>
          <w:rtl/>
        </w:rPr>
        <w:t xml:space="preserve"> و همانجا فاسق ها را استثنا نفرمودید؟ امام ممکن است بفرمایند: در مجلس علمای فاسق حاضر بودند و نمی‌توانستم بگویم وجوب اکرام اختصاص به علمای عدول دارد.</w:t>
      </w:r>
    </w:p>
    <w:p w:rsidR="00F6779B" w:rsidRDefault="001B1DC8" w:rsidP="001B1DC8">
      <w:pPr>
        <w:spacing w:line="0" w:lineRule="atLeast"/>
        <w:ind w:firstLine="284"/>
        <w:jc w:val="both"/>
        <w:rPr>
          <w:rtl/>
        </w:rPr>
      </w:pPr>
      <w:r>
        <w:rPr>
          <w:rFonts w:hint="cs"/>
          <w:rtl/>
        </w:rPr>
        <w:t xml:space="preserve">با توجه به اینکه در روایات اینگونه حمل‌ها و جمع‌هایی وجود دارد اگر کسی </w:t>
      </w:r>
      <w:r w:rsidR="00B2773F">
        <w:rPr>
          <w:rFonts w:hint="cs"/>
          <w:rtl/>
        </w:rPr>
        <w:t>انقلاب نسبت را بپذیرد و جمعی کند که عرف ساذج آن را نمی پذیرد نمی توان مختار او را دور از آبادی دانست.</w:t>
      </w:r>
    </w:p>
    <w:p w:rsidR="00B2773F" w:rsidRDefault="00FF2B5D" w:rsidP="00D43021">
      <w:pPr>
        <w:spacing w:line="0" w:lineRule="atLeast"/>
        <w:ind w:firstLine="284"/>
        <w:jc w:val="both"/>
        <w:rPr>
          <w:rtl/>
        </w:rPr>
      </w:pPr>
      <w:r>
        <w:rPr>
          <w:rFonts w:hint="cs"/>
          <w:rtl/>
        </w:rPr>
        <w:t xml:space="preserve">علمای سابق که اهل فن و اهل خبر بوده‌اند </w:t>
      </w:r>
      <w:r w:rsidR="00BC10C9">
        <w:rPr>
          <w:rFonts w:hint="cs"/>
          <w:rtl/>
        </w:rPr>
        <w:t>امثال</w:t>
      </w:r>
      <w:r>
        <w:rPr>
          <w:rFonts w:hint="cs"/>
          <w:rtl/>
        </w:rPr>
        <w:t xml:space="preserve"> شیخ مفید و شیخ صدوق و</w:t>
      </w:r>
      <w:r w:rsidR="00BC10C9">
        <w:rPr>
          <w:rFonts w:hint="cs"/>
          <w:rtl/>
        </w:rPr>
        <w:t xml:space="preserve"> شیخ طوسی در روایات جمع‌هایی را انجام داده اند که بسیاری از آنها را عرف نمی پسنند اما ایشان </w:t>
      </w:r>
      <w:r>
        <w:rPr>
          <w:rFonts w:hint="cs"/>
          <w:rtl/>
        </w:rPr>
        <w:t>عارف به لسان ائمه بودنده‌ان</w:t>
      </w:r>
      <w:r w:rsidR="00D43021">
        <w:rPr>
          <w:rFonts w:hint="cs"/>
          <w:rtl/>
        </w:rPr>
        <w:t>د.</w:t>
      </w:r>
    </w:p>
    <w:p w:rsidR="00BC10C9" w:rsidRDefault="00BC10C9" w:rsidP="00BC10C9">
      <w:pPr>
        <w:spacing w:line="0" w:lineRule="atLeast"/>
        <w:ind w:firstLine="284"/>
        <w:jc w:val="both"/>
        <w:rPr>
          <w:rtl/>
        </w:rPr>
      </w:pPr>
      <w:r>
        <w:rPr>
          <w:rFonts w:hint="cs"/>
          <w:rtl/>
        </w:rPr>
        <w:t>و اشکال نشود به اینکه جمع</w:t>
      </w:r>
      <w:r>
        <w:rPr>
          <w:rtl/>
        </w:rPr>
        <w:softHyphen/>
      </w:r>
      <w:r>
        <w:rPr>
          <w:rFonts w:hint="cs"/>
          <w:rtl/>
        </w:rPr>
        <w:t>های شیخ طوسی جمع تبرعی است، چرا که ممکن است برخی از جمع‌های ایشان تبرعی باشد اما همه جمع‌های ایشان که تبرعی نیست.</w:t>
      </w:r>
    </w:p>
    <w:p w:rsidR="001363AB" w:rsidRDefault="00541ED7" w:rsidP="001363AB">
      <w:pPr>
        <w:spacing w:line="0" w:lineRule="atLeast"/>
        <w:ind w:firstLine="284"/>
        <w:jc w:val="both"/>
        <w:rPr>
          <w:rtl/>
        </w:rPr>
      </w:pPr>
      <w:r>
        <w:rPr>
          <w:rFonts w:hint="cs"/>
          <w:rtl/>
        </w:rPr>
        <w:t xml:space="preserve">در اصول به ما آموخته‌اند که </w:t>
      </w:r>
      <w:r w:rsidR="001363AB">
        <w:rPr>
          <w:rFonts w:hint="cs"/>
          <w:rtl/>
        </w:rPr>
        <w:t>یک جمع تبرعی داریم و یک جمع عرفی و اینگونه خط کشی کرده‌اند اما وقتی علمای اهل خبر و اهل عرف اینگونه جمع‌هایی را در روایات انجام می‌دهند معلوم می‌شود که اخبار ائمه علیهم السلام مقهور قواعد نیست و حساب جدایی دارند.</w:t>
      </w:r>
    </w:p>
    <w:p w:rsidR="003A646E" w:rsidRDefault="003A646E" w:rsidP="007C5D03">
      <w:pPr>
        <w:spacing w:line="0" w:lineRule="atLeast"/>
        <w:ind w:firstLine="284"/>
        <w:jc w:val="both"/>
        <w:rPr>
          <w:rtl/>
        </w:rPr>
      </w:pPr>
      <w:r>
        <w:rPr>
          <w:rFonts w:hint="cs"/>
          <w:rtl/>
        </w:rPr>
        <w:t>بنابراین رأی مختار در انقلاب نسبت آن است که انقلاب نسبت</w:t>
      </w:r>
      <w:r w:rsidR="007C5D03">
        <w:rPr>
          <w:rFonts w:hint="cs"/>
          <w:rtl/>
        </w:rPr>
        <w:t xml:space="preserve"> حق می باشد به جهت</w:t>
      </w:r>
      <w:r w:rsidR="00E65D18">
        <w:rPr>
          <w:rFonts w:hint="cs"/>
          <w:rtl/>
        </w:rPr>
        <w:t xml:space="preserve"> </w:t>
      </w:r>
      <w:r>
        <w:rPr>
          <w:rFonts w:hint="cs"/>
          <w:rtl/>
        </w:rPr>
        <w:t xml:space="preserve">حفظ </w:t>
      </w:r>
      <w:r w:rsidR="00E65D18">
        <w:rPr>
          <w:rFonts w:hint="cs"/>
          <w:rtl/>
        </w:rPr>
        <w:t>کلمات ائمه علیهم السلام و</w:t>
      </w:r>
      <w:r>
        <w:rPr>
          <w:rFonts w:hint="cs"/>
          <w:rtl/>
        </w:rPr>
        <w:t xml:space="preserve"> جمع</w:t>
      </w:r>
      <w:r w:rsidR="00E65D18">
        <w:rPr>
          <w:rFonts w:hint="cs"/>
          <w:rtl/>
        </w:rPr>
        <w:t xml:space="preserve"> آنها.</w:t>
      </w:r>
    </w:p>
    <w:p w:rsidR="00541ED7" w:rsidRDefault="007C5D03" w:rsidP="00541ED7">
      <w:pPr>
        <w:spacing w:line="0" w:lineRule="atLeast"/>
        <w:ind w:firstLine="284"/>
        <w:jc w:val="both"/>
        <w:rPr>
          <w:rtl/>
        </w:rPr>
      </w:pPr>
      <w:r>
        <w:rPr>
          <w:rFonts w:hint="cs"/>
          <w:rtl/>
        </w:rPr>
        <w:t>دل در رأی مختار خیلی قرض نیست، خصوصا که علمای سابق این جمع را اعمال نکرده‌اند. اما در کلمات محققین اینگونه است که اقرب الوجوه و اقرب القولین آن است که انقلاب نسبت حق است.</w:t>
      </w:r>
    </w:p>
    <w:p w:rsidR="007C5D03" w:rsidRDefault="004D15F2" w:rsidP="00541ED7">
      <w:pPr>
        <w:spacing w:line="0" w:lineRule="atLeast"/>
        <w:ind w:firstLine="284"/>
        <w:jc w:val="both"/>
        <w:rPr>
          <w:rtl/>
        </w:rPr>
      </w:pPr>
      <w:r>
        <w:rPr>
          <w:rFonts w:hint="cs"/>
          <w:rtl/>
        </w:rPr>
        <w:t>در موارد انقلاب نسبت بسیاری از موارد قاعده مقتضی انقلاب نسبت است در مواردی الغاء خصوصیت وجود دارد و در خیلی از موارد هم پناهنده به رأی مشهور می‌شویم.</w:t>
      </w:r>
    </w:p>
    <w:p w:rsidR="004D15F2" w:rsidRDefault="004D15F2" w:rsidP="007257DD">
      <w:pPr>
        <w:spacing w:line="0" w:lineRule="atLeast"/>
        <w:ind w:firstLine="284"/>
        <w:jc w:val="both"/>
        <w:rPr>
          <w:rtl/>
        </w:rPr>
      </w:pPr>
      <w:r>
        <w:rPr>
          <w:rFonts w:hint="cs"/>
          <w:rtl/>
        </w:rPr>
        <w:t>و از این رو است که شیخ اعظم در تحقیق مسأله ابتدا سراغ اجماع سپس مشهور و بعد آن سراغ روایات می‌رود.</w:t>
      </w:r>
      <w:r w:rsidR="007257DD">
        <w:rPr>
          <w:rFonts w:hint="cs"/>
          <w:rtl/>
        </w:rPr>
        <w:t xml:space="preserve"> </w:t>
      </w:r>
      <w:r>
        <w:rPr>
          <w:rFonts w:hint="cs"/>
          <w:rtl/>
        </w:rPr>
        <w:t>محقق خویی در تحقیق مسأله ابتدا سراغ روایات می‌رود.</w:t>
      </w:r>
      <w:r w:rsidR="007257DD">
        <w:rPr>
          <w:rFonts w:hint="cs"/>
          <w:rtl/>
        </w:rPr>
        <w:t xml:space="preserve"> و این دو مشرب وجود دارد در تحقیق مسأله و اختبار با شما که کدام مشرب را</w:t>
      </w:r>
      <w:r w:rsidR="00AC3D2A">
        <w:rPr>
          <w:rFonts w:hint="cs"/>
          <w:rtl/>
        </w:rPr>
        <w:t xml:space="preserve"> انتخاب کنید</w:t>
      </w:r>
      <w:r w:rsidR="00613FBF">
        <w:rPr>
          <w:rFonts w:hint="cs"/>
          <w:rtl/>
        </w:rPr>
        <w:t>.</w:t>
      </w:r>
    </w:p>
    <w:p w:rsidR="00AC3D2A" w:rsidRDefault="00AC3D2A" w:rsidP="00B76AD1">
      <w:pPr>
        <w:spacing w:line="0" w:lineRule="atLeast"/>
        <w:ind w:firstLine="284"/>
        <w:jc w:val="both"/>
        <w:rPr>
          <w:rtl/>
        </w:rPr>
      </w:pPr>
      <w:r>
        <w:rPr>
          <w:rFonts w:hint="cs"/>
          <w:rtl/>
        </w:rPr>
        <w:lastRenderedPageBreak/>
        <w:t>انقلاب نسبت همانند بحث ترتب برای طلاب مشکله‌ای است و سعی کردیم مسأله از دور از دست رس بودن خارج کرده و با توضیحات در دست‌رس قرار دهیم، بگوییم که انقلاب نسبت چیست؟ ریشه آن کدام است؟ اساس پذیرش و اساس انکار کدام است؟</w:t>
      </w:r>
      <w:r w:rsidR="00B76AD1">
        <w:rPr>
          <w:rFonts w:hint="cs"/>
          <w:rtl/>
        </w:rPr>
        <w:t xml:space="preserve"> إن شاء الله که برای طلاب روشن شده باشد.</w:t>
      </w:r>
    </w:p>
    <w:p w:rsidR="00B76AD1" w:rsidRDefault="00B76AD1" w:rsidP="00DC11D3">
      <w:pPr>
        <w:spacing w:line="0" w:lineRule="atLeast"/>
        <w:ind w:firstLine="284"/>
        <w:jc w:val="both"/>
        <w:rPr>
          <w:rtl/>
        </w:rPr>
      </w:pPr>
      <w:r>
        <w:rPr>
          <w:rFonts w:hint="cs"/>
          <w:rtl/>
        </w:rPr>
        <w:t>حال بعد از بیان ادله انکار و اثبات وارد بحث از موارد انقلاب نسبت می‌شویم تا تمرین شود و روشن باشد که موارد و ثمره</w:t>
      </w:r>
      <w:r w:rsidR="00DC11D3">
        <w:rPr>
          <w:rFonts w:hint="cs"/>
          <w:rtl/>
        </w:rPr>
        <w:t xml:space="preserve"> انقلاب نسبت کجاست؟</w:t>
      </w:r>
    </w:p>
    <w:p w:rsidR="00DC11D3" w:rsidRDefault="00DC11D3" w:rsidP="00DC11D3">
      <w:pPr>
        <w:pStyle w:val="Heading4"/>
        <w:spacing w:line="0" w:lineRule="atLeast"/>
        <w:ind w:firstLine="284"/>
        <w:jc w:val="both"/>
        <w:rPr>
          <w:rtl/>
        </w:rPr>
      </w:pPr>
      <w:bookmarkStart w:id="19" w:name="_Toc482224779"/>
      <w:r>
        <w:rPr>
          <w:rFonts w:hint="cs"/>
          <w:rtl/>
        </w:rPr>
        <w:t>موارد انقلاب نسبت</w:t>
      </w:r>
      <w:bookmarkEnd w:id="19"/>
    </w:p>
    <w:p w:rsidR="001320CF" w:rsidRDefault="00723F5B" w:rsidP="000A5C7E">
      <w:pPr>
        <w:spacing w:line="0" w:lineRule="atLeast"/>
        <w:ind w:firstLine="284"/>
        <w:jc w:val="both"/>
        <w:rPr>
          <w:rtl/>
        </w:rPr>
      </w:pPr>
      <w:r>
        <w:rPr>
          <w:rFonts w:hint="cs"/>
          <w:rtl/>
        </w:rPr>
        <w:t xml:space="preserve">محقق نائینی و خویی و بعضی از محققین </w:t>
      </w:r>
      <w:r w:rsidR="001320CF">
        <w:rPr>
          <w:rFonts w:hint="cs"/>
          <w:rtl/>
        </w:rPr>
        <w:t>انواع انقلاب نسبت را سه نوع دانسته‌اند.</w:t>
      </w:r>
      <w:r w:rsidR="000A5C7E">
        <w:rPr>
          <w:rFonts w:hint="cs"/>
          <w:rtl/>
        </w:rPr>
        <w:t xml:space="preserve"> </w:t>
      </w:r>
      <w:r w:rsidR="001320CF">
        <w:rPr>
          <w:rFonts w:hint="cs"/>
          <w:rtl/>
        </w:rPr>
        <w:t>ما در نظر تحقیق برای انقلاب نسبت دو نوع ذک</w:t>
      </w:r>
      <w:r w:rsidR="000A5C7E">
        <w:rPr>
          <w:rFonts w:hint="cs"/>
          <w:rtl/>
        </w:rPr>
        <w:t>ر کرده و نوع دوم را دو قسم می کنیم</w:t>
      </w:r>
      <w:r w:rsidR="001320CF">
        <w:rPr>
          <w:rFonts w:hint="cs"/>
          <w:rtl/>
        </w:rPr>
        <w:t>.</w:t>
      </w:r>
      <w:r w:rsidR="000A5C7E">
        <w:rPr>
          <w:rFonts w:hint="cs"/>
          <w:rtl/>
        </w:rPr>
        <w:t xml:space="preserve"> ما نوع اول در کلام محقق نائینی و خویی را در مرحله نخست بحث کردیم و اکنون به نوع دوم و سوم ایشان می‌پردازیم.</w:t>
      </w:r>
    </w:p>
    <w:p w:rsidR="001320CF" w:rsidRDefault="008169C7" w:rsidP="001320CF">
      <w:pPr>
        <w:spacing w:line="0" w:lineRule="atLeast"/>
        <w:ind w:firstLine="284"/>
        <w:jc w:val="both"/>
        <w:rPr>
          <w:rtl/>
        </w:rPr>
      </w:pPr>
      <w:r>
        <w:rPr>
          <w:rFonts w:hint="cs"/>
          <w:rtl/>
        </w:rPr>
        <w:t xml:space="preserve">ذکر انواع انقلاب نسبت </w:t>
      </w:r>
      <w:r w:rsidR="00687BFD">
        <w:rPr>
          <w:rFonts w:hint="cs"/>
          <w:rtl/>
        </w:rPr>
        <w:t xml:space="preserve">هم به جهت </w:t>
      </w:r>
      <w:r w:rsidR="008339A3">
        <w:rPr>
          <w:rFonts w:hint="cs"/>
          <w:rtl/>
        </w:rPr>
        <w:t>تمرین می باشد و هم به جهت علم به وجود یا عدم ثمره!</w:t>
      </w:r>
    </w:p>
    <w:p w:rsidR="008339A3" w:rsidRDefault="008339A3" w:rsidP="008339A3">
      <w:pPr>
        <w:pStyle w:val="Heading5"/>
        <w:rPr>
          <w:rtl/>
        </w:rPr>
      </w:pPr>
      <w:bookmarkStart w:id="20" w:name="_Toc482224780"/>
      <w:r>
        <w:rPr>
          <w:rFonts w:hint="cs"/>
          <w:rtl/>
        </w:rPr>
        <w:t>نوع نخست: عامین من وجه همراه مخصص یا مخصصات</w:t>
      </w:r>
      <w:bookmarkEnd w:id="20"/>
    </w:p>
    <w:p w:rsidR="008339A3" w:rsidRDefault="003111A2" w:rsidP="000D4310">
      <w:pPr>
        <w:spacing w:line="0" w:lineRule="atLeast"/>
        <w:ind w:firstLine="284"/>
        <w:jc w:val="both"/>
        <w:rPr>
          <w:rtl/>
        </w:rPr>
      </w:pPr>
      <w:r>
        <w:rPr>
          <w:rFonts w:hint="cs"/>
          <w:rtl/>
        </w:rPr>
        <w:t>د</w:t>
      </w:r>
      <w:r w:rsidR="003570BD">
        <w:rPr>
          <w:rFonts w:hint="cs"/>
          <w:rtl/>
        </w:rPr>
        <w:t>و خطاب</w:t>
      </w:r>
      <w:r w:rsidR="00827767">
        <w:rPr>
          <w:rFonts w:hint="cs"/>
          <w:rtl/>
        </w:rPr>
        <w:t>ی که</w:t>
      </w:r>
      <w:r w:rsidR="000D4310">
        <w:rPr>
          <w:rFonts w:hint="cs"/>
          <w:rtl/>
        </w:rPr>
        <w:t xml:space="preserve"> عامین من وجه هستند و مخصصی هم صادر شده است</w:t>
      </w:r>
      <w:r w:rsidR="004C09B5">
        <w:rPr>
          <w:rFonts w:hint="cs"/>
          <w:rtl/>
        </w:rPr>
        <w:t xml:space="preserve"> سه صورت</w:t>
      </w:r>
      <w:r>
        <w:rPr>
          <w:rFonts w:hint="cs"/>
          <w:rtl/>
        </w:rPr>
        <w:t xml:space="preserve"> می توا</w:t>
      </w:r>
      <w:r w:rsidR="000D4310">
        <w:rPr>
          <w:rFonts w:hint="cs"/>
          <w:rtl/>
        </w:rPr>
        <w:t>ن</w:t>
      </w:r>
      <w:r w:rsidR="004C09B5">
        <w:rPr>
          <w:rFonts w:hint="cs"/>
          <w:rtl/>
        </w:rPr>
        <w:t>ند داشته باشد، و از این سه صورت خارج نیست.</w:t>
      </w:r>
    </w:p>
    <w:p w:rsidR="003111A2" w:rsidRDefault="004C09B5" w:rsidP="003570BD">
      <w:pPr>
        <w:spacing w:line="0" w:lineRule="atLeast"/>
        <w:ind w:firstLine="284"/>
        <w:jc w:val="both"/>
        <w:rPr>
          <w:rtl/>
        </w:rPr>
      </w:pPr>
      <w:r>
        <w:rPr>
          <w:rFonts w:hint="cs"/>
          <w:rtl/>
        </w:rPr>
        <w:t>صورت</w:t>
      </w:r>
      <w:r w:rsidR="003111A2">
        <w:rPr>
          <w:rFonts w:hint="cs"/>
          <w:rtl/>
        </w:rPr>
        <w:t xml:space="preserve"> یکم؛ مخصص حکم محل اجتماع را روشن کرده و از تعارض خارج می کند.</w:t>
      </w:r>
    </w:p>
    <w:p w:rsidR="003111A2" w:rsidRDefault="004C09B5" w:rsidP="003570BD">
      <w:pPr>
        <w:spacing w:line="0" w:lineRule="atLeast"/>
        <w:ind w:firstLine="284"/>
        <w:jc w:val="both"/>
        <w:rPr>
          <w:rtl/>
        </w:rPr>
      </w:pPr>
      <w:r>
        <w:rPr>
          <w:rFonts w:hint="cs"/>
          <w:rtl/>
        </w:rPr>
        <w:t>صورت</w:t>
      </w:r>
      <w:r w:rsidR="003111A2">
        <w:rPr>
          <w:rFonts w:hint="cs"/>
          <w:rtl/>
        </w:rPr>
        <w:t xml:space="preserve"> دوم؛ مخصص</w:t>
      </w:r>
      <w:r>
        <w:rPr>
          <w:rFonts w:hint="cs"/>
          <w:rtl/>
        </w:rPr>
        <w:t xml:space="preserve"> ماده افتراق یکی از خطاب‌های عام را خارج می کند.</w:t>
      </w:r>
    </w:p>
    <w:p w:rsidR="004C09B5" w:rsidRDefault="004C09B5" w:rsidP="003570BD">
      <w:pPr>
        <w:spacing w:line="0" w:lineRule="atLeast"/>
        <w:ind w:firstLine="284"/>
        <w:jc w:val="both"/>
        <w:rPr>
          <w:rtl/>
        </w:rPr>
      </w:pPr>
      <w:r>
        <w:rPr>
          <w:rFonts w:hint="cs"/>
          <w:rtl/>
        </w:rPr>
        <w:t>صورت سوم؛ مخصص ماده افتراق هر دو خطاب عام را خارج می‌کند.</w:t>
      </w:r>
    </w:p>
    <w:p w:rsidR="004C09B5" w:rsidRDefault="00BE25AE" w:rsidP="00BE25AE">
      <w:pPr>
        <w:pStyle w:val="Heading6"/>
        <w:rPr>
          <w:rtl/>
        </w:rPr>
      </w:pPr>
      <w:bookmarkStart w:id="21" w:name="_Toc482224781"/>
      <w:r>
        <w:rPr>
          <w:rFonts w:hint="cs"/>
          <w:rtl/>
        </w:rPr>
        <w:t>صورت یکم: خروج محل اجتماع با مخصص</w:t>
      </w:r>
      <w:bookmarkEnd w:id="21"/>
    </w:p>
    <w:p w:rsidR="00BE25AE" w:rsidRDefault="00BE25AE" w:rsidP="003570BD">
      <w:pPr>
        <w:spacing w:line="0" w:lineRule="atLeast"/>
        <w:ind w:firstLine="284"/>
        <w:jc w:val="both"/>
        <w:rPr>
          <w:rtl/>
        </w:rPr>
      </w:pPr>
      <w:r>
        <w:rPr>
          <w:rFonts w:hint="cs"/>
          <w:rtl/>
        </w:rPr>
        <w:t>مثال این صورت:</w:t>
      </w:r>
    </w:p>
    <w:p w:rsidR="00BE25AE" w:rsidRDefault="00BE25AE" w:rsidP="003570BD">
      <w:pPr>
        <w:spacing w:line="0" w:lineRule="atLeast"/>
        <w:ind w:firstLine="284"/>
        <w:jc w:val="both"/>
        <w:rPr>
          <w:rtl/>
        </w:rPr>
      </w:pPr>
      <w:r>
        <w:rPr>
          <w:rFonts w:hint="cs"/>
          <w:rtl/>
        </w:rPr>
        <w:t>«یجب اکرام العلماء»</w:t>
      </w:r>
    </w:p>
    <w:p w:rsidR="00BE25AE" w:rsidRDefault="00BE25AE" w:rsidP="003570BD">
      <w:pPr>
        <w:spacing w:line="0" w:lineRule="atLeast"/>
        <w:ind w:firstLine="284"/>
        <w:jc w:val="both"/>
        <w:rPr>
          <w:rtl/>
        </w:rPr>
      </w:pPr>
      <w:r>
        <w:rPr>
          <w:rFonts w:hint="cs"/>
          <w:rtl/>
        </w:rPr>
        <w:t>«یستحب اکرام العدول»</w:t>
      </w:r>
    </w:p>
    <w:p w:rsidR="00BE25AE" w:rsidRDefault="00BE25AE" w:rsidP="003570BD">
      <w:pPr>
        <w:spacing w:line="0" w:lineRule="atLeast"/>
        <w:ind w:firstLine="284"/>
        <w:jc w:val="both"/>
        <w:rPr>
          <w:rtl/>
        </w:rPr>
      </w:pPr>
      <w:r>
        <w:rPr>
          <w:rFonts w:hint="cs"/>
          <w:rtl/>
        </w:rPr>
        <w:t>«یجب اکرام العالم العادل»</w:t>
      </w:r>
    </w:p>
    <w:p w:rsidR="00BE25AE" w:rsidRDefault="00BE25AE" w:rsidP="008763E9">
      <w:pPr>
        <w:spacing w:line="0" w:lineRule="atLeast"/>
        <w:ind w:firstLine="284"/>
        <w:jc w:val="both"/>
        <w:rPr>
          <w:rtl/>
        </w:rPr>
      </w:pPr>
      <w:r>
        <w:rPr>
          <w:rFonts w:hint="cs"/>
          <w:rtl/>
        </w:rPr>
        <w:t xml:space="preserve">دو خطاب نخست عامین من وجه </w:t>
      </w:r>
      <w:r w:rsidR="008763E9">
        <w:rPr>
          <w:rFonts w:hint="cs"/>
          <w:rtl/>
        </w:rPr>
        <w:t xml:space="preserve">بوده </w:t>
      </w:r>
      <w:r w:rsidR="0070673D">
        <w:rPr>
          <w:rFonts w:hint="cs"/>
          <w:rtl/>
        </w:rPr>
        <w:t>و در ماده اجتماع «عالم عادل» تعارض می‌</w:t>
      </w:r>
      <w:r w:rsidR="00E1178D">
        <w:rPr>
          <w:rFonts w:hint="cs"/>
          <w:rtl/>
        </w:rPr>
        <w:t>کنند و خاص «یجب اکرام العالم العادل» وظیفه را در ماده اجتماع روشن می کند.</w:t>
      </w:r>
    </w:p>
    <w:p w:rsidR="00E1178D" w:rsidRDefault="00E1178D" w:rsidP="008763E9">
      <w:pPr>
        <w:spacing w:line="0" w:lineRule="atLeast"/>
        <w:ind w:firstLine="284"/>
        <w:jc w:val="both"/>
        <w:rPr>
          <w:rtl/>
        </w:rPr>
      </w:pPr>
      <w:r>
        <w:rPr>
          <w:rFonts w:hint="cs"/>
          <w:rtl/>
        </w:rPr>
        <w:lastRenderedPageBreak/>
        <w:t>خاص با «یجب اکرام العلماء» متوافقین بوده و با آن تنافی ندارد، و با «یستحب اکرام العدول»</w:t>
      </w:r>
      <w:r w:rsidR="0068701A">
        <w:rPr>
          <w:rFonts w:hint="cs"/>
          <w:rtl/>
        </w:rPr>
        <w:t xml:space="preserve"> تنافی داشته و نسبتشان عام و خاص می‌باشد.</w:t>
      </w:r>
      <w:r w:rsidR="00B471D8">
        <w:rPr>
          <w:rFonts w:hint="cs"/>
          <w:rtl/>
        </w:rPr>
        <w:t xml:space="preserve"> خطاب عام «یستحب اکرام العدول» میگوید: اکرام عالم</w:t>
      </w:r>
      <w:r w:rsidR="00B00B6B">
        <w:rPr>
          <w:rFonts w:hint="cs"/>
          <w:rtl/>
        </w:rPr>
        <w:t xml:space="preserve"> عادل مستحب</w:t>
      </w:r>
      <w:r w:rsidR="00B471D8">
        <w:rPr>
          <w:rFonts w:hint="cs"/>
          <w:rtl/>
        </w:rPr>
        <w:t xml:space="preserve"> است و خطاب خاص «</w:t>
      </w:r>
      <w:r w:rsidR="00B00B6B">
        <w:rPr>
          <w:rFonts w:hint="cs"/>
          <w:rtl/>
        </w:rPr>
        <w:t>یجب اکرام العالم العادل</w:t>
      </w:r>
      <w:r w:rsidR="00B471D8">
        <w:rPr>
          <w:rFonts w:hint="cs"/>
          <w:rtl/>
        </w:rPr>
        <w:t>»</w:t>
      </w:r>
      <w:r w:rsidR="00B00B6B">
        <w:rPr>
          <w:rFonts w:hint="cs"/>
          <w:rtl/>
        </w:rPr>
        <w:t xml:space="preserve"> می‌گوید اکرام او واجب است، خاص مخصص عام شده و اکرام عالم عادل را واجب می‌کند.</w:t>
      </w:r>
    </w:p>
    <w:p w:rsidR="00B00B6B" w:rsidRDefault="00B00B6B" w:rsidP="008763E9">
      <w:pPr>
        <w:spacing w:line="0" w:lineRule="atLeast"/>
        <w:ind w:firstLine="284"/>
        <w:jc w:val="both"/>
        <w:rPr>
          <w:rtl/>
        </w:rPr>
      </w:pPr>
      <w:r>
        <w:rPr>
          <w:rFonts w:hint="cs"/>
          <w:rtl/>
        </w:rPr>
        <w:t>وقتی اکرام عالم عادل واجب شد،</w:t>
      </w:r>
      <w:r w:rsidR="007047D1">
        <w:rPr>
          <w:rFonts w:hint="cs"/>
          <w:rtl/>
        </w:rPr>
        <w:t xml:space="preserve"> تعارض دو خطاب عام منتفی می شود. زیرا همانا تعارض در عالم عادل بود و عالم عادل از تحت حکم استحباب اکرام خارج شد.</w:t>
      </w:r>
    </w:p>
    <w:p w:rsidR="007047D1" w:rsidRDefault="009356B7" w:rsidP="008763E9">
      <w:pPr>
        <w:spacing w:line="0" w:lineRule="atLeast"/>
        <w:ind w:firstLine="284"/>
        <w:jc w:val="both"/>
        <w:rPr>
          <w:rtl/>
        </w:rPr>
      </w:pPr>
      <w:r>
        <w:rPr>
          <w:rFonts w:hint="cs"/>
          <w:rtl/>
        </w:rPr>
        <w:t xml:space="preserve">انکار و اثبات انقلاب نسبت </w:t>
      </w:r>
      <w:r w:rsidR="007047D1">
        <w:rPr>
          <w:rFonts w:hint="cs"/>
          <w:rtl/>
        </w:rPr>
        <w:t xml:space="preserve">در این صورت </w:t>
      </w:r>
      <w:r>
        <w:rPr>
          <w:rFonts w:hint="cs"/>
          <w:rtl/>
        </w:rPr>
        <w:t>ثمره ندارد، زیرا «یجب اکرام العلماء» با «یستحب اکرام العدول» تنافی ندارند</w:t>
      </w:r>
      <w:r w:rsidR="00033E8D">
        <w:rPr>
          <w:rFonts w:hint="cs"/>
          <w:rtl/>
        </w:rPr>
        <w:t xml:space="preserve"> چه قائل به انقلاب نسبت باشیم و چه منکر آن.</w:t>
      </w:r>
    </w:p>
    <w:p w:rsidR="00033E8D" w:rsidRDefault="00033E8D" w:rsidP="00A948F9">
      <w:pPr>
        <w:spacing w:line="0" w:lineRule="atLeast"/>
        <w:ind w:firstLine="284"/>
        <w:jc w:val="both"/>
        <w:rPr>
          <w:rtl/>
        </w:rPr>
      </w:pPr>
      <w:r>
        <w:rPr>
          <w:rFonts w:hint="cs"/>
          <w:rtl/>
        </w:rPr>
        <w:t>با پذیرش</w:t>
      </w:r>
      <w:r w:rsidR="00503A6A">
        <w:rPr>
          <w:rFonts w:hint="cs"/>
          <w:rtl/>
        </w:rPr>
        <w:t xml:space="preserve"> انقلاب نسبت، نسبت دو خطاب عام از عامین من وجه منقلب می شود به متباینین؛ </w:t>
      </w:r>
      <w:r w:rsidR="00A948F9">
        <w:rPr>
          <w:rFonts w:hint="cs"/>
          <w:rtl/>
        </w:rPr>
        <w:t xml:space="preserve">خطاب </w:t>
      </w:r>
      <w:r w:rsidR="00503A6A">
        <w:rPr>
          <w:rFonts w:hint="cs"/>
          <w:rtl/>
        </w:rPr>
        <w:t xml:space="preserve">«یجب اکرام العلماء» </w:t>
      </w:r>
      <w:r w:rsidR="00A948F9">
        <w:rPr>
          <w:rFonts w:hint="cs"/>
          <w:rtl/>
        </w:rPr>
        <w:t>میگوید اکرام علما واجب است و خطاب «یستحب اکرام العدول» میگوید اکرام عدول جهال مستحب است.</w:t>
      </w:r>
    </w:p>
    <w:p w:rsidR="007257DD" w:rsidRDefault="00A948F9" w:rsidP="00A25610">
      <w:pPr>
        <w:spacing w:line="0" w:lineRule="atLeast"/>
        <w:ind w:firstLine="284"/>
        <w:jc w:val="both"/>
        <w:rPr>
          <w:rtl/>
        </w:rPr>
      </w:pPr>
      <w:r>
        <w:rPr>
          <w:rFonts w:hint="cs"/>
          <w:rtl/>
        </w:rPr>
        <w:t>با انکار انقلاب نسبت نیز</w:t>
      </w:r>
      <w:r w:rsidR="00EE1683">
        <w:rPr>
          <w:rFonts w:hint="cs"/>
          <w:rtl/>
        </w:rPr>
        <w:t xml:space="preserve"> تخصیص عموم «یستحب اکرام العدول» مسلم است و وقتی آن خطاب عام تخصیص خورد، عومیتش نسبت به عادل عالم از حجیت ساقط می شود</w:t>
      </w:r>
      <w:r w:rsidR="00E328DB">
        <w:rPr>
          <w:rFonts w:hint="cs"/>
          <w:rtl/>
        </w:rPr>
        <w:t xml:space="preserve"> و نسبت به ماده افتراق که عادل جاهل است مشکل و تنافی وجود نداشت</w:t>
      </w:r>
      <w:r w:rsidR="004D533A">
        <w:rPr>
          <w:rFonts w:hint="cs"/>
          <w:rtl/>
        </w:rPr>
        <w:t xml:space="preserve"> به خاطر همین عامین من وجه در ماده افتراق حجتند</w:t>
      </w:r>
      <w:r w:rsidR="00A25610">
        <w:rPr>
          <w:rFonts w:hint="cs"/>
          <w:rtl/>
        </w:rPr>
        <w:t xml:space="preserve">، بنابراین منکر انقلاب نسبت می‌گوید: تعارض </w:t>
      </w:r>
      <w:r w:rsidR="00B508FC">
        <w:rPr>
          <w:rFonts w:hint="cs"/>
          <w:rtl/>
        </w:rPr>
        <w:t xml:space="preserve">در ناحیه دلالت </w:t>
      </w:r>
      <w:r w:rsidR="00A25610">
        <w:rPr>
          <w:rFonts w:hint="cs"/>
          <w:rtl/>
        </w:rPr>
        <w:t>در مجمع به حال خود باقی است،</w:t>
      </w:r>
      <w:r w:rsidR="00B508FC">
        <w:rPr>
          <w:rFonts w:hint="cs"/>
          <w:rtl/>
        </w:rPr>
        <w:t xml:space="preserve"> در نهایت</w:t>
      </w:r>
      <w:r w:rsidR="00632C3F">
        <w:rPr>
          <w:rFonts w:hint="cs"/>
          <w:rtl/>
        </w:rPr>
        <w:t xml:space="preserve"> با وجود مخصص عامین </w:t>
      </w:r>
      <w:r w:rsidR="00B508FC">
        <w:rPr>
          <w:rFonts w:hint="cs"/>
          <w:rtl/>
        </w:rPr>
        <w:t>در عالم عادل</w:t>
      </w:r>
      <w:r w:rsidR="00632C3F">
        <w:rPr>
          <w:rFonts w:hint="cs"/>
          <w:rtl/>
        </w:rPr>
        <w:t xml:space="preserve"> حجت نیستند و در عالم عادل باید به خاص عمل کرد.</w:t>
      </w:r>
    </w:p>
    <w:p w:rsidR="00632C3F" w:rsidRDefault="00632C3F" w:rsidP="002771C0">
      <w:pPr>
        <w:spacing w:line="0" w:lineRule="atLeast"/>
        <w:ind w:firstLine="284"/>
        <w:jc w:val="both"/>
        <w:rPr>
          <w:rtl/>
        </w:rPr>
      </w:pPr>
      <w:r>
        <w:rPr>
          <w:rFonts w:hint="cs"/>
          <w:rtl/>
        </w:rPr>
        <w:t>بنابراین چه قائل به انقلاب نسبت باش</w:t>
      </w:r>
      <w:r w:rsidR="002771C0">
        <w:rPr>
          <w:rFonts w:hint="cs"/>
          <w:rtl/>
        </w:rPr>
        <w:t xml:space="preserve">یم و چه منکر آن در مقام عمل در </w:t>
      </w:r>
      <w:r>
        <w:rPr>
          <w:rFonts w:hint="cs"/>
          <w:rtl/>
        </w:rPr>
        <w:t>ماده افتراق</w:t>
      </w:r>
      <w:r w:rsidR="002771C0">
        <w:rPr>
          <w:rFonts w:hint="cs"/>
          <w:rtl/>
        </w:rPr>
        <w:t xml:space="preserve"> به عامین عمل می‌کنیم و در ماده اجتماع به خاص عمل می‌کنیم.</w:t>
      </w:r>
      <w:r w:rsidR="00D37261">
        <w:rPr>
          <w:rStyle w:val="FootnoteReference"/>
          <w:rtl/>
        </w:rPr>
        <w:footnoteReference w:id="3"/>
      </w:r>
      <w:r w:rsidR="00385855">
        <w:rPr>
          <w:rFonts w:hint="cs"/>
          <w:rtl/>
        </w:rPr>
        <w:t xml:space="preserve"> </w:t>
      </w:r>
    </w:p>
    <w:p w:rsidR="00385855" w:rsidRDefault="00385855" w:rsidP="004D3382">
      <w:pPr>
        <w:pStyle w:val="Heading6"/>
        <w:rPr>
          <w:rtl/>
        </w:rPr>
      </w:pPr>
      <w:bookmarkStart w:id="22" w:name="_Toc482224782"/>
      <w:r>
        <w:rPr>
          <w:rFonts w:hint="cs"/>
          <w:rtl/>
        </w:rPr>
        <w:t xml:space="preserve">صورت </w:t>
      </w:r>
      <w:r w:rsidR="004D3382">
        <w:rPr>
          <w:rFonts w:hint="cs"/>
          <w:rtl/>
        </w:rPr>
        <w:t>دو</w:t>
      </w:r>
      <w:r>
        <w:rPr>
          <w:rFonts w:hint="cs"/>
          <w:rtl/>
        </w:rPr>
        <w:t xml:space="preserve">م: </w:t>
      </w:r>
      <w:r w:rsidR="004D3382">
        <w:rPr>
          <w:rFonts w:hint="cs"/>
          <w:rtl/>
        </w:rPr>
        <w:t>خروج ماده افتراق یکی از عامین با مخصص</w:t>
      </w:r>
      <w:bookmarkEnd w:id="22"/>
    </w:p>
    <w:p w:rsidR="00385855" w:rsidRDefault="004D3382" w:rsidP="002771C0">
      <w:pPr>
        <w:spacing w:line="0" w:lineRule="atLeast"/>
        <w:ind w:firstLine="284"/>
        <w:jc w:val="both"/>
        <w:rPr>
          <w:rtl/>
        </w:rPr>
      </w:pPr>
      <w:r>
        <w:rPr>
          <w:rFonts w:hint="cs"/>
          <w:rtl/>
        </w:rPr>
        <w:t>مثال:</w:t>
      </w:r>
    </w:p>
    <w:p w:rsidR="004D3382" w:rsidRDefault="004D3382" w:rsidP="002771C0">
      <w:pPr>
        <w:spacing w:line="0" w:lineRule="atLeast"/>
        <w:ind w:firstLine="284"/>
        <w:jc w:val="both"/>
        <w:rPr>
          <w:rtl/>
        </w:rPr>
      </w:pPr>
      <w:r>
        <w:rPr>
          <w:rFonts w:hint="cs"/>
          <w:rtl/>
        </w:rPr>
        <w:t>«یجب اکرام العلماء»</w:t>
      </w:r>
    </w:p>
    <w:p w:rsidR="004D3382" w:rsidRDefault="004D3382" w:rsidP="002771C0">
      <w:pPr>
        <w:spacing w:line="0" w:lineRule="atLeast"/>
        <w:ind w:firstLine="284"/>
        <w:jc w:val="both"/>
        <w:rPr>
          <w:rtl/>
        </w:rPr>
      </w:pPr>
      <w:r>
        <w:rPr>
          <w:rFonts w:hint="cs"/>
          <w:rtl/>
        </w:rPr>
        <w:t>«یستحب اکرام العدول»</w:t>
      </w:r>
    </w:p>
    <w:p w:rsidR="004D3382" w:rsidRDefault="004D3382" w:rsidP="002771C0">
      <w:pPr>
        <w:spacing w:line="0" w:lineRule="atLeast"/>
        <w:ind w:firstLine="284"/>
        <w:jc w:val="both"/>
        <w:rPr>
          <w:rtl/>
        </w:rPr>
      </w:pPr>
      <w:r>
        <w:rPr>
          <w:rFonts w:hint="cs"/>
          <w:rtl/>
        </w:rPr>
        <w:t>«یحرم اکرام الفساق من العلماء»</w:t>
      </w:r>
    </w:p>
    <w:p w:rsidR="004D3382" w:rsidRDefault="0075556D" w:rsidP="00167E55">
      <w:pPr>
        <w:spacing w:line="0" w:lineRule="atLeast"/>
        <w:ind w:firstLine="284"/>
        <w:jc w:val="both"/>
        <w:rPr>
          <w:rtl/>
        </w:rPr>
      </w:pPr>
      <w:r>
        <w:rPr>
          <w:rFonts w:hint="cs"/>
          <w:rtl/>
        </w:rPr>
        <w:lastRenderedPageBreak/>
        <w:t xml:space="preserve">ماده افتراق خطاب «یجب اکرام العلماء» با «یستحب اکرام العدول» عالم فاسق است و </w:t>
      </w:r>
      <w:r w:rsidR="004D3382">
        <w:rPr>
          <w:rFonts w:hint="cs"/>
          <w:rtl/>
        </w:rPr>
        <w:t>دلیل خاص</w:t>
      </w:r>
      <w:r>
        <w:rPr>
          <w:rFonts w:hint="cs"/>
          <w:rtl/>
        </w:rPr>
        <w:t xml:space="preserve"> ماده افتراق </w:t>
      </w:r>
      <w:r w:rsidR="00167E55">
        <w:rPr>
          <w:rFonts w:hint="cs"/>
          <w:rtl/>
        </w:rPr>
        <w:t>آن خطاب</w:t>
      </w:r>
      <w:r>
        <w:rPr>
          <w:rFonts w:hint="cs"/>
          <w:rtl/>
        </w:rPr>
        <w:t xml:space="preserve"> را خارج می کند</w:t>
      </w:r>
      <w:r w:rsidR="00167E55">
        <w:rPr>
          <w:rFonts w:hint="cs"/>
          <w:rtl/>
        </w:rPr>
        <w:t>.</w:t>
      </w:r>
    </w:p>
    <w:p w:rsidR="00167E55" w:rsidRDefault="00167E55" w:rsidP="00167E55">
      <w:pPr>
        <w:spacing w:line="0" w:lineRule="atLeast"/>
        <w:ind w:firstLine="284"/>
        <w:jc w:val="both"/>
        <w:rPr>
          <w:rtl/>
        </w:rPr>
      </w:pPr>
      <w:r>
        <w:rPr>
          <w:rFonts w:hint="cs"/>
          <w:rtl/>
        </w:rPr>
        <w:t>در این صورت بین</w:t>
      </w:r>
      <w:r w:rsidR="005C2FBD">
        <w:rPr>
          <w:rFonts w:hint="cs"/>
          <w:rtl/>
        </w:rPr>
        <w:t xml:space="preserve"> نظریه</w:t>
      </w:r>
      <w:r>
        <w:rPr>
          <w:rFonts w:hint="cs"/>
          <w:rtl/>
        </w:rPr>
        <w:t xml:space="preserve"> قائلین و منکرین انقلاب نسبت</w:t>
      </w:r>
      <w:r w:rsidR="005C2FBD">
        <w:rPr>
          <w:rFonts w:hint="cs"/>
          <w:rtl/>
        </w:rPr>
        <w:t xml:space="preserve"> ثمره عملی وجود دارد.</w:t>
      </w:r>
    </w:p>
    <w:p w:rsidR="005C2FBD" w:rsidRDefault="00D60525" w:rsidP="00EA1427">
      <w:pPr>
        <w:spacing w:line="0" w:lineRule="atLeast"/>
        <w:ind w:firstLine="284"/>
        <w:jc w:val="both"/>
        <w:rPr>
          <w:rtl/>
        </w:rPr>
      </w:pPr>
      <w:r>
        <w:rPr>
          <w:rFonts w:hint="cs"/>
          <w:rtl/>
        </w:rPr>
        <w:t>طبق نظریه قائلین؛ خطاب خاص «یحرم اکرام الفساق من العلما» مخصص «یجب اکرام العلماء» بوده و</w:t>
      </w:r>
      <w:r w:rsidR="00EA1427">
        <w:rPr>
          <w:rFonts w:hint="cs"/>
          <w:rtl/>
        </w:rPr>
        <w:t xml:space="preserve"> عام مخصص خطاب «یستحب اکرام العدول» را تخصیص می‌زند. در مقام عمل اکرام عدول مستحب است مگر در عدول عالم که اکرام ایشان واجب است.</w:t>
      </w:r>
      <w:r w:rsidR="00C92CA0">
        <w:rPr>
          <w:rFonts w:hint="cs"/>
          <w:rtl/>
        </w:rPr>
        <w:t xml:space="preserve"> در ماده اجتماع خطابین عام حکم به وجوب اکرام می کنیم.</w:t>
      </w:r>
    </w:p>
    <w:p w:rsidR="00C92CA0" w:rsidRDefault="00C92CA0" w:rsidP="00EA1427">
      <w:pPr>
        <w:spacing w:line="0" w:lineRule="atLeast"/>
        <w:ind w:firstLine="284"/>
        <w:jc w:val="both"/>
        <w:rPr>
          <w:rtl/>
        </w:rPr>
      </w:pPr>
      <w:r>
        <w:rPr>
          <w:rFonts w:hint="cs"/>
          <w:rtl/>
        </w:rPr>
        <w:t xml:space="preserve">طبق نظریه منکرین؛ خطابین عامین همچنان در محل اجتماع تعارض داشته و در آنجا با مشکل مواجهیم، به همین خاطر بایست سراغ مرجحات رفت و اگر مرجحی در بین نبود وظیفه تخییر است و اگر </w:t>
      </w:r>
      <w:r w:rsidR="00C11923">
        <w:rPr>
          <w:rFonts w:hint="cs"/>
          <w:rtl/>
        </w:rPr>
        <w:t>تخییر مورد قبول نباشد باید به اصل عملی مراجعه کرد.</w:t>
      </w:r>
    </w:p>
    <w:p w:rsidR="00385855" w:rsidRDefault="00C11923" w:rsidP="002771C0">
      <w:pPr>
        <w:spacing w:line="0" w:lineRule="atLeast"/>
        <w:ind w:firstLine="284"/>
        <w:jc w:val="both"/>
        <w:rPr>
          <w:rtl/>
        </w:rPr>
      </w:pPr>
      <w:r>
        <w:rPr>
          <w:rFonts w:hint="cs"/>
          <w:rtl/>
        </w:rPr>
        <w:t>این ثمره ثمره مهمی بین قائلین و</w:t>
      </w:r>
      <w:r w:rsidR="00765C25">
        <w:rPr>
          <w:rFonts w:hint="cs"/>
          <w:rtl/>
        </w:rPr>
        <w:t xml:space="preserve"> منکرین انقلاب نسبت می باشد.</w:t>
      </w:r>
    </w:p>
    <w:p w:rsidR="00765C25" w:rsidRPr="00765C25" w:rsidRDefault="00765C25" w:rsidP="002771C0">
      <w:pPr>
        <w:spacing w:line="0" w:lineRule="atLeast"/>
        <w:ind w:firstLine="284"/>
        <w:jc w:val="both"/>
        <w:rPr>
          <w:rStyle w:val="Emphasis"/>
          <w:rtl/>
        </w:rPr>
      </w:pPr>
      <w:r w:rsidRPr="00765C25">
        <w:rPr>
          <w:rStyle w:val="Emphasis"/>
          <w:rFonts w:hint="cs"/>
          <w:rtl/>
        </w:rPr>
        <w:t>تذکر</w:t>
      </w:r>
    </w:p>
    <w:p w:rsidR="004408B3" w:rsidRDefault="00765C25" w:rsidP="00390864">
      <w:pPr>
        <w:spacing w:line="0" w:lineRule="atLeast"/>
        <w:ind w:firstLine="284"/>
        <w:jc w:val="both"/>
        <w:rPr>
          <w:rtl/>
        </w:rPr>
      </w:pPr>
      <w:r>
        <w:rPr>
          <w:rFonts w:hint="cs"/>
          <w:rtl/>
        </w:rPr>
        <w:t xml:space="preserve">بلی اگر بیان شیخ اعظم و محقق خراسانی </w:t>
      </w:r>
      <w:r w:rsidRPr="00765C25">
        <w:rPr>
          <w:rFonts w:hint="cs"/>
          <w:vertAlign w:val="superscript"/>
          <w:rtl/>
        </w:rPr>
        <w:t>قدس سرهما</w:t>
      </w:r>
      <w:r>
        <w:rPr>
          <w:rFonts w:hint="cs"/>
          <w:rtl/>
        </w:rPr>
        <w:t xml:space="preserve"> </w:t>
      </w:r>
      <w:r w:rsidR="00EA7C96">
        <w:rPr>
          <w:rFonts w:hint="cs"/>
          <w:rtl/>
        </w:rPr>
        <w:t xml:space="preserve">ـ </w:t>
      </w:r>
      <w:r w:rsidR="000140DF">
        <w:rPr>
          <w:rFonts w:hint="cs"/>
          <w:rtl/>
        </w:rPr>
        <w:t xml:space="preserve">مبنی بر اینکه </w:t>
      </w:r>
      <w:r w:rsidR="00390864">
        <w:rPr>
          <w:rFonts w:hint="cs"/>
          <w:rtl/>
        </w:rPr>
        <w:t xml:space="preserve">تخصیص اکثر و الغاء ظاهر </w:t>
      </w:r>
      <w:r w:rsidR="000140DF">
        <w:rPr>
          <w:rFonts w:hint="cs"/>
          <w:rtl/>
        </w:rPr>
        <w:t xml:space="preserve">قرینه است که عام دیگر بر عام مخصص مقدم نمی‌شود ـ </w:t>
      </w:r>
      <w:r w:rsidR="008006CC">
        <w:rPr>
          <w:rFonts w:hint="cs"/>
          <w:rtl/>
        </w:rPr>
        <w:t>قبول کنیم باز ثمره معتنی‌به بین اثبات و انکار انقلاب نسبت وجود ندارد</w:t>
      </w:r>
      <w:r w:rsidR="00390864">
        <w:rPr>
          <w:rFonts w:hint="cs"/>
          <w:rtl/>
        </w:rPr>
        <w:t>.</w:t>
      </w:r>
    </w:p>
    <w:p w:rsidR="00390864" w:rsidRPr="00390864" w:rsidRDefault="00390864" w:rsidP="00390864">
      <w:pPr>
        <w:spacing w:line="0" w:lineRule="atLeast"/>
        <w:ind w:firstLine="284"/>
        <w:jc w:val="both"/>
        <w:rPr>
          <w:rStyle w:val="Emphasis"/>
          <w:rtl/>
        </w:rPr>
      </w:pPr>
      <w:r w:rsidRPr="00390864">
        <w:rPr>
          <w:rStyle w:val="Emphasis"/>
          <w:rFonts w:hint="cs"/>
          <w:rtl/>
        </w:rPr>
        <w:t>افرودن شق دیگر از سوی محقق خویی</w:t>
      </w:r>
    </w:p>
    <w:p w:rsidR="00390864" w:rsidRDefault="00390864" w:rsidP="00516B5C">
      <w:pPr>
        <w:spacing w:line="0" w:lineRule="atLeast"/>
        <w:ind w:firstLine="284"/>
        <w:jc w:val="both"/>
        <w:rPr>
          <w:rtl/>
        </w:rPr>
      </w:pPr>
      <w:r>
        <w:rPr>
          <w:rFonts w:hint="cs"/>
          <w:rtl/>
        </w:rPr>
        <w:t>محقق خویی شق دیگری</w:t>
      </w:r>
      <w:r w:rsidR="0019759E">
        <w:rPr>
          <w:rFonts w:hint="cs"/>
          <w:rtl/>
        </w:rPr>
        <w:t xml:space="preserve"> را</w:t>
      </w:r>
      <w:r>
        <w:rPr>
          <w:rFonts w:hint="cs"/>
          <w:rtl/>
        </w:rPr>
        <w:t xml:space="preserve"> </w:t>
      </w:r>
      <w:r w:rsidR="0019759E">
        <w:rPr>
          <w:rFonts w:hint="cs"/>
          <w:rtl/>
        </w:rPr>
        <w:t>بر صورت دوم</w:t>
      </w:r>
      <w:r>
        <w:rPr>
          <w:rFonts w:hint="cs"/>
          <w:rtl/>
        </w:rPr>
        <w:t xml:space="preserve"> افزو</w:t>
      </w:r>
      <w:r w:rsidR="00861EFC">
        <w:rPr>
          <w:rFonts w:hint="cs"/>
          <w:rtl/>
        </w:rPr>
        <w:t xml:space="preserve">ده است. و آن این است که خاص </w:t>
      </w:r>
      <w:r w:rsidR="0019759E">
        <w:rPr>
          <w:rFonts w:hint="cs"/>
          <w:rtl/>
        </w:rPr>
        <w:t xml:space="preserve">یا </w:t>
      </w:r>
      <w:r w:rsidR="00861EFC">
        <w:rPr>
          <w:rFonts w:hint="cs"/>
          <w:rtl/>
        </w:rPr>
        <w:t xml:space="preserve">تمامی موارد افتراق </w:t>
      </w:r>
      <w:r w:rsidR="0019759E">
        <w:rPr>
          <w:rFonts w:hint="cs"/>
          <w:rtl/>
        </w:rPr>
        <w:t>را از تحت عام خارج کند و یا بعض موارد</w:t>
      </w:r>
      <w:r w:rsidR="00516B5C">
        <w:rPr>
          <w:rFonts w:hint="cs"/>
          <w:rtl/>
        </w:rPr>
        <w:t xml:space="preserve"> را.</w:t>
      </w:r>
    </w:p>
    <w:p w:rsidR="00861EFC" w:rsidRDefault="00861EFC" w:rsidP="002771C0">
      <w:pPr>
        <w:spacing w:line="0" w:lineRule="atLeast"/>
        <w:ind w:firstLine="284"/>
        <w:jc w:val="both"/>
        <w:rPr>
          <w:rtl/>
        </w:rPr>
      </w:pPr>
      <w:r>
        <w:rPr>
          <w:rFonts w:hint="cs"/>
          <w:rtl/>
        </w:rPr>
        <w:t>«یجب اکرام العلماء»</w:t>
      </w:r>
    </w:p>
    <w:p w:rsidR="00861EFC" w:rsidRDefault="00861EFC" w:rsidP="002771C0">
      <w:pPr>
        <w:spacing w:line="0" w:lineRule="atLeast"/>
        <w:ind w:firstLine="284"/>
        <w:jc w:val="both"/>
        <w:rPr>
          <w:rtl/>
        </w:rPr>
      </w:pPr>
      <w:r>
        <w:rPr>
          <w:rFonts w:hint="cs"/>
          <w:rtl/>
        </w:rPr>
        <w:t>«یستحب اکرام العدول</w:t>
      </w:r>
      <w:r w:rsidR="00516B5C">
        <w:rPr>
          <w:rFonts w:hint="cs"/>
          <w:rtl/>
        </w:rPr>
        <w:t>»</w:t>
      </w:r>
    </w:p>
    <w:p w:rsidR="00861EFC" w:rsidRDefault="00861EFC" w:rsidP="002771C0">
      <w:pPr>
        <w:spacing w:line="0" w:lineRule="atLeast"/>
        <w:ind w:firstLine="284"/>
        <w:jc w:val="both"/>
        <w:rPr>
          <w:rtl/>
        </w:rPr>
      </w:pPr>
      <w:r>
        <w:rPr>
          <w:rFonts w:hint="cs"/>
          <w:rtl/>
        </w:rPr>
        <w:t>«یحرم اکرام الفساق من النحویین»</w:t>
      </w:r>
    </w:p>
    <w:p w:rsidR="00861EFC" w:rsidRDefault="00516B5C" w:rsidP="00296F5C">
      <w:pPr>
        <w:spacing w:line="0" w:lineRule="atLeast"/>
        <w:ind w:firstLine="284"/>
        <w:jc w:val="both"/>
        <w:rPr>
          <w:rtl/>
        </w:rPr>
      </w:pPr>
      <w:r>
        <w:rPr>
          <w:rFonts w:hint="cs"/>
          <w:rtl/>
        </w:rPr>
        <w:t>در این مثال</w:t>
      </w:r>
      <w:r w:rsidR="00C2788B">
        <w:rPr>
          <w:rFonts w:hint="cs"/>
          <w:rtl/>
        </w:rPr>
        <w:t xml:space="preserve"> خطاب</w:t>
      </w:r>
      <w:r>
        <w:rPr>
          <w:rFonts w:hint="cs"/>
          <w:rtl/>
        </w:rPr>
        <w:t xml:space="preserve"> خاص «یحرم اکرام الفساق من النحویین» فاسق های نحوی را از تحت </w:t>
      </w:r>
      <w:r w:rsidR="00C2788B">
        <w:rPr>
          <w:rFonts w:hint="cs"/>
          <w:rtl/>
        </w:rPr>
        <w:t xml:space="preserve">خطاب عام </w:t>
      </w:r>
      <w:r>
        <w:rPr>
          <w:rFonts w:hint="cs"/>
          <w:rtl/>
        </w:rPr>
        <w:t xml:space="preserve">«یجب اکرام العلماء» </w:t>
      </w:r>
      <w:r w:rsidR="00C2788B">
        <w:rPr>
          <w:rFonts w:hint="cs"/>
          <w:rtl/>
        </w:rPr>
        <w:t xml:space="preserve">خارج می کند. در این شق حتی با پذیرش انقلاب نسب عامین من وجه با هم تعارض دارند. و تعارض فقط در شقی منتفی می شود که خاص تمام موارد افتراق را از تحت عام خارج کند تا نسبت عام مخصص با عام دیگر </w:t>
      </w:r>
      <w:r w:rsidR="00296F5C">
        <w:rPr>
          <w:rFonts w:hint="cs"/>
          <w:rtl/>
        </w:rPr>
        <w:t>اخص مطلق شود.</w:t>
      </w:r>
    </w:p>
    <w:p w:rsidR="00EB4792" w:rsidRDefault="00EB4792" w:rsidP="00EB4792">
      <w:pPr>
        <w:pStyle w:val="Heading6"/>
        <w:rPr>
          <w:rtl/>
        </w:rPr>
      </w:pPr>
      <w:bookmarkStart w:id="23" w:name="_Toc482224783"/>
      <w:r>
        <w:rPr>
          <w:rFonts w:hint="cs"/>
          <w:rtl/>
        </w:rPr>
        <w:t>صورت سوم: خروج ماده افتراق هر دو عام با مخصص</w:t>
      </w:r>
      <w:bookmarkEnd w:id="23"/>
    </w:p>
    <w:p w:rsidR="00296F5C" w:rsidRDefault="00FC120F" w:rsidP="00296F5C">
      <w:pPr>
        <w:spacing w:line="0" w:lineRule="atLeast"/>
        <w:ind w:firstLine="284"/>
        <w:jc w:val="both"/>
        <w:rPr>
          <w:rtl/>
        </w:rPr>
      </w:pPr>
      <w:r>
        <w:rPr>
          <w:rFonts w:hint="cs"/>
          <w:rtl/>
        </w:rPr>
        <w:t>در این صورت بایست چهار دلیل فرض شود.</w:t>
      </w:r>
    </w:p>
    <w:p w:rsidR="00FC120F" w:rsidRDefault="000C5773" w:rsidP="00296F5C">
      <w:pPr>
        <w:spacing w:line="0" w:lineRule="atLeast"/>
        <w:ind w:firstLine="284"/>
        <w:jc w:val="both"/>
        <w:rPr>
          <w:rtl/>
        </w:rPr>
      </w:pPr>
      <w:r>
        <w:rPr>
          <w:rFonts w:hint="cs"/>
          <w:rtl/>
        </w:rPr>
        <w:t>«یجب اکرام العلماء»</w:t>
      </w:r>
    </w:p>
    <w:p w:rsidR="000C5773" w:rsidRDefault="000C5773" w:rsidP="00296F5C">
      <w:pPr>
        <w:spacing w:line="0" w:lineRule="atLeast"/>
        <w:ind w:firstLine="284"/>
        <w:jc w:val="both"/>
        <w:rPr>
          <w:rtl/>
        </w:rPr>
      </w:pPr>
      <w:r>
        <w:rPr>
          <w:rFonts w:hint="cs"/>
          <w:rtl/>
        </w:rPr>
        <w:t>«یستحب اکرام العدول»</w:t>
      </w:r>
    </w:p>
    <w:p w:rsidR="000C5773" w:rsidRDefault="000C5773" w:rsidP="00296F5C">
      <w:pPr>
        <w:spacing w:line="0" w:lineRule="atLeast"/>
        <w:ind w:firstLine="284"/>
        <w:jc w:val="both"/>
        <w:rPr>
          <w:rtl/>
        </w:rPr>
      </w:pPr>
      <w:r>
        <w:rPr>
          <w:rFonts w:hint="cs"/>
          <w:rtl/>
        </w:rPr>
        <w:lastRenderedPageBreak/>
        <w:t>«یحرم اکرام الفساق من العلماء»</w:t>
      </w:r>
    </w:p>
    <w:p w:rsidR="000C5773" w:rsidRDefault="000C5773" w:rsidP="00296F5C">
      <w:pPr>
        <w:spacing w:line="0" w:lineRule="atLeast"/>
        <w:ind w:firstLine="284"/>
        <w:jc w:val="both"/>
        <w:rPr>
          <w:rtl/>
        </w:rPr>
      </w:pPr>
      <w:r>
        <w:rPr>
          <w:rFonts w:hint="cs"/>
          <w:rtl/>
        </w:rPr>
        <w:t>«یحرم اکرام الجهال من العدول»</w:t>
      </w:r>
    </w:p>
    <w:p w:rsidR="000C5773" w:rsidRDefault="000C5773" w:rsidP="00296F5C">
      <w:pPr>
        <w:spacing w:line="0" w:lineRule="atLeast"/>
        <w:ind w:firstLine="284"/>
        <w:jc w:val="both"/>
        <w:rPr>
          <w:rtl/>
        </w:rPr>
      </w:pPr>
      <w:r>
        <w:rPr>
          <w:rFonts w:hint="cs"/>
          <w:rtl/>
        </w:rPr>
        <w:t xml:space="preserve">در این صورت باید دو خطاب عامین من وجه </w:t>
      </w:r>
      <w:r w:rsidR="00321DDA">
        <w:rPr>
          <w:rFonts w:hint="cs"/>
          <w:rtl/>
        </w:rPr>
        <w:t>فرض کرد و همچنین دو خاصی که بر آنها وارد شده‌اند.</w:t>
      </w:r>
    </w:p>
    <w:p w:rsidR="00EB3C97" w:rsidRPr="001A27D7" w:rsidRDefault="00321DDA" w:rsidP="00321DDA">
      <w:pPr>
        <w:spacing w:line="0" w:lineRule="atLeast"/>
        <w:ind w:firstLine="284"/>
        <w:jc w:val="both"/>
        <w:rPr>
          <w:rtl/>
        </w:rPr>
      </w:pPr>
      <w:r>
        <w:rPr>
          <w:rFonts w:hint="cs"/>
          <w:rtl/>
        </w:rPr>
        <w:t>در این صورت کلام محقق خویی و اختلاف نظر ایشان با محقق نائیین را ملاحظه بفرمایید تا فردا إن شاء الله.</w:t>
      </w:r>
      <w:r w:rsidRPr="001A27D7">
        <w:rPr>
          <w:rtl/>
        </w:rPr>
        <w:t xml:space="preserve"> </w:t>
      </w:r>
    </w:p>
    <w:p w:rsidR="001A1EA5" w:rsidRPr="006162A2" w:rsidRDefault="001A1EA5" w:rsidP="00743280">
      <w:pPr>
        <w:spacing w:line="0" w:lineRule="atLeast"/>
        <w:ind w:firstLine="284"/>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5620" w:rsidRDefault="006C5620" w:rsidP="008B750B">
      <w:pPr>
        <w:spacing w:line="240" w:lineRule="auto"/>
      </w:pPr>
      <w:r>
        <w:separator/>
      </w:r>
    </w:p>
  </w:endnote>
  <w:endnote w:type="continuationSeparator" w:id="0">
    <w:p w:rsidR="006C5620" w:rsidRDefault="006C562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85F2B" w:rsidRPr="00385F2B">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8E44B9" w:rsidP="001B6799">
          <w:pPr>
            <w:pStyle w:val="Footer"/>
            <w:bidi w:val="0"/>
            <w:rPr>
              <w:color w:val="808080" w:themeColor="background1" w:themeShade="80"/>
              <w:rtl/>
            </w:rPr>
          </w:pPr>
          <w:bookmarkStart w:id="31" w:name="BokAdres"/>
          <w:bookmarkEnd w:id="31"/>
          <w:r>
            <w:rPr>
              <w:color w:val="808080" w:themeColor="background1" w:themeShade="80"/>
            </w:rPr>
            <w:t>U1mg1_13960219-131_mb1_mfeb.ir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5620" w:rsidRDefault="006C5620" w:rsidP="008B750B">
      <w:pPr>
        <w:spacing w:line="240" w:lineRule="auto"/>
      </w:pPr>
      <w:r>
        <w:separator/>
      </w:r>
    </w:p>
  </w:footnote>
  <w:footnote w:type="continuationSeparator" w:id="0">
    <w:p w:rsidR="006C5620" w:rsidRDefault="006C5620" w:rsidP="008B750B">
      <w:pPr>
        <w:spacing w:line="240" w:lineRule="auto"/>
      </w:pPr>
      <w:r>
        <w:continuationSeparator/>
      </w:r>
    </w:p>
  </w:footnote>
  <w:footnote w:id="1">
    <w:p w:rsidR="003C3929" w:rsidRPr="003C3929" w:rsidRDefault="003C3929" w:rsidP="003C3929">
      <w:pPr>
        <w:pStyle w:val="FootnoteText"/>
      </w:pPr>
      <w:r w:rsidRPr="003C3929">
        <w:footnoteRef/>
      </w:r>
      <w:r w:rsidRPr="003C3929">
        <w:rPr>
          <w:rtl/>
        </w:rPr>
        <w:t xml:space="preserve"> </w:t>
      </w:r>
      <w:hyperlink r:id="rId1" w:history="1">
        <w:r w:rsidRPr="003C3929">
          <w:rPr>
            <w:rStyle w:val="Hyperlink"/>
            <w:rFonts w:hint="cs"/>
            <w:rtl/>
          </w:rPr>
          <w:t>اجود</w:t>
        </w:r>
        <w:r w:rsidRPr="003C3929">
          <w:rPr>
            <w:rStyle w:val="Hyperlink"/>
            <w:rtl/>
          </w:rPr>
          <w:t xml:space="preserve"> </w:t>
        </w:r>
        <w:r w:rsidRPr="003C3929">
          <w:rPr>
            <w:rStyle w:val="Hyperlink"/>
            <w:rFonts w:hint="cs"/>
            <w:rtl/>
          </w:rPr>
          <w:t>التقریرات،</w:t>
        </w:r>
        <w:r w:rsidRPr="003C3929">
          <w:rPr>
            <w:rStyle w:val="Hyperlink"/>
            <w:rtl/>
          </w:rPr>
          <w:t xml:space="preserve"> </w:t>
        </w:r>
        <w:r w:rsidRPr="003C3929">
          <w:rPr>
            <w:rStyle w:val="Hyperlink"/>
            <w:rFonts w:hint="cs"/>
            <w:rtl/>
          </w:rPr>
          <w:t>نائینی،</w:t>
        </w:r>
        <w:r w:rsidRPr="003C3929">
          <w:rPr>
            <w:rStyle w:val="Hyperlink"/>
            <w:rtl/>
          </w:rPr>
          <w:t xml:space="preserve"> </w:t>
        </w:r>
        <w:r w:rsidRPr="003C3929">
          <w:rPr>
            <w:rStyle w:val="Hyperlink"/>
            <w:rFonts w:hint="cs"/>
            <w:rtl/>
          </w:rPr>
          <w:t>ج</w:t>
        </w:r>
        <w:r w:rsidRPr="003C3929">
          <w:rPr>
            <w:rStyle w:val="Hyperlink"/>
            <w:rtl/>
          </w:rPr>
          <w:t>2</w:t>
        </w:r>
        <w:r w:rsidRPr="003C3929">
          <w:rPr>
            <w:rStyle w:val="Hyperlink"/>
            <w:rFonts w:hint="cs"/>
            <w:rtl/>
          </w:rPr>
          <w:t>،</w:t>
        </w:r>
        <w:r w:rsidRPr="003C3929">
          <w:rPr>
            <w:rStyle w:val="Hyperlink"/>
            <w:rtl/>
          </w:rPr>
          <w:t xml:space="preserve"> </w:t>
        </w:r>
        <w:r w:rsidRPr="003C3929">
          <w:rPr>
            <w:rStyle w:val="Hyperlink"/>
            <w:rFonts w:hint="cs"/>
            <w:rtl/>
          </w:rPr>
          <w:t>ص</w:t>
        </w:r>
        <w:r w:rsidRPr="003C3929">
          <w:rPr>
            <w:rStyle w:val="Hyperlink"/>
            <w:rtl/>
          </w:rPr>
          <w:t>518.</w:t>
        </w:r>
      </w:hyperlink>
    </w:p>
  </w:footnote>
  <w:footnote w:id="2">
    <w:p w:rsidR="009B587E" w:rsidRPr="009B587E" w:rsidRDefault="009B587E" w:rsidP="009B587E">
      <w:pPr>
        <w:pStyle w:val="FootnoteText"/>
      </w:pPr>
      <w:r w:rsidRPr="009B587E">
        <w:footnoteRef/>
      </w:r>
      <w:r w:rsidRPr="009B587E">
        <w:rPr>
          <w:rtl/>
        </w:rPr>
        <w:t xml:space="preserve"> </w:t>
      </w:r>
      <w:hyperlink r:id="rId2" w:history="1">
        <w:r w:rsidRPr="009B587E">
          <w:rPr>
            <w:rStyle w:val="Hyperlink"/>
            <w:rFonts w:hint="cs"/>
            <w:rtl/>
          </w:rPr>
          <w:t>وسائل</w:t>
        </w:r>
        <w:r w:rsidRPr="009B587E">
          <w:rPr>
            <w:rStyle w:val="Hyperlink"/>
            <w:rtl/>
          </w:rPr>
          <w:t xml:space="preserve"> </w:t>
        </w:r>
        <w:r w:rsidRPr="009B587E">
          <w:rPr>
            <w:rStyle w:val="Hyperlink"/>
            <w:rFonts w:hint="cs"/>
            <w:rtl/>
          </w:rPr>
          <w:t>الشیعة،</w:t>
        </w:r>
        <w:r w:rsidRPr="009B587E">
          <w:rPr>
            <w:rStyle w:val="Hyperlink"/>
            <w:rtl/>
          </w:rPr>
          <w:t xml:space="preserve"> </w:t>
        </w:r>
        <w:r w:rsidRPr="009B587E">
          <w:rPr>
            <w:rStyle w:val="Hyperlink"/>
            <w:rFonts w:hint="cs"/>
            <w:rtl/>
          </w:rPr>
          <w:t>الشیخ</w:t>
        </w:r>
        <w:r w:rsidRPr="009B587E">
          <w:rPr>
            <w:rStyle w:val="Hyperlink"/>
            <w:rtl/>
          </w:rPr>
          <w:t xml:space="preserve"> </w:t>
        </w:r>
        <w:r w:rsidRPr="009B587E">
          <w:rPr>
            <w:rStyle w:val="Hyperlink"/>
            <w:rFonts w:hint="cs"/>
            <w:rtl/>
          </w:rPr>
          <w:t>الحر</w:t>
        </w:r>
        <w:r w:rsidRPr="009B587E">
          <w:rPr>
            <w:rStyle w:val="Hyperlink"/>
            <w:rtl/>
          </w:rPr>
          <w:t xml:space="preserve"> </w:t>
        </w:r>
        <w:r w:rsidRPr="009B587E">
          <w:rPr>
            <w:rStyle w:val="Hyperlink"/>
            <w:rFonts w:hint="cs"/>
            <w:rtl/>
          </w:rPr>
          <w:t>العاملي،</w:t>
        </w:r>
        <w:r w:rsidRPr="009B587E">
          <w:rPr>
            <w:rStyle w:val="Hyperlink"/>
            <w:rtl/>
          </w:rPr>
          <w:t xml:space="preserve"> </w:t>
        </w:r>
        <w:r w:rsidRPr="009B587E">
          <w:rPr>
            <w:rStyle w:val="Hyperlink"/>
            <w:rFonts w:hint="cs"/>
            <w:rtl/>
          </w:rPr>
          <w:t>ج</w:t>
        </w:r>
        <w:r w:rsidRPr="009B587E">
          <w:rPr>
            <w:rStyle w:val="Hyperlink"/>
            <w:rtl/>
          </w:rPr>
          <w:t>13</w:t>
        </w:r>
        <w:r w:rsidRPr="009B587E">
          <w:rPr>
            <w:rStyle w:val="Hyperlink"/>
            <w:rFonts w:hint="cs"/>
            <w:rtl/>
          </w:rPr>
          <w:t>،</w:t>
        </w:r>
        <w:r w:rsidRPr="009B587E">
          <w:rPr>
            <w:rStyle w:val="Hyperlink"/>
            <w:rtl/>
          </w:rPr>
          <w:t xml:space="preserve"> </w:t>
        </w:r>
        <w:r w:rsidRPr="009B587E">
          <w:rPr>
            <w:rStyle w:val="Hyperlink"/>
            <w:rFonts w:hint="cs"/>
            <w:rtl/>
          </w:rPr>
          <w:t>ص</w:t>
        </w:r>
        <w:r w:rsidRPr="009B587E">
          <w:rPr>
            <w:rStyle w:val="Hyperlink"/>
            <w:rtl/>
          </w:rPr>
          <w:t>123</w:t>
        </w:r>
        <w:r w:rsidRPr="009B587E">
          <w:rPr>
            <w:rStyle w:val="Hyperlink"/>
            <w:rFonts w:hint="cs"/>
            <w:rtl/>
          </w:rPr>
          <w:t>،</w:t>
        </w:r>
        <w:r w:rsidRPr="009B587E">
          <w:rPr>
            <w:rStyle w:val="Hyperlink"/>
            <w:rtl/>
          </w:rPr>
          <w:t xml:space="preserve"> </w:t>
        </w:r>
        <w:r w:rsidRPr="009B587E">
          <w:rPr>
            <w:rStyle w:val="Hyperlink"/>
            <w:rFonts w:hint="cs"/>
            <w:rtl/>
          </w:rPr>
          <w:t>أبواب</w:t>
        </w:r>
        <w:r w:rsidRPr="009B587E">
          <w:rPr>
            <w:rStyle w:val="Hyperlink"/>
            <w:rtl/>
          </w:rPr>
          <w:t xml:space="preserve"> </w:t>
        </w:r>
        <w:r w:rsidRPr="009B587E">
          <w:rPr>
            <w:rStyle w:val="Hyperlink"/>
            <w:rFonts w:hint="cs"/>
            <w:rtl/>
          </w:rPr>
          <w:t>کفارات</w:t>
        </w:r>
        <w:r w:rsidRPr="009B587E">
          <w:rPr>
            <w:rStyle w:val="Hyperlink"/>
            <w:rtl/>
          </w:rPr>
          <w:t xml:space="preserve"> </w:t>
        </w:r>
        <w:r w:rsidRPr="009B587E">
          <w:rPr>
            <w:rStyle w:val="Hyperlink"/>
            <w:rFonts w:hint="cs"/>
            <w:rtl/>
          </w:rPr>
          <w:t>الاستمتاع</w:t>
        </w:r>
        <w:r w:rsidRPr="009B587E">
          <w:rPr>
            <w:rStyle w:val="Hyperlink"/>
            <w:rtl/>
          </w:rPr>
          <w:t xml:space="preserve"> </w:t>
        </w:r>
        <w:r w:rsidRPr="009B587E">
          <w:rPr>
            <w:rStyle w:val="Hyperlink"/>
            <w:rFonts w:hint="cs"/>
            <w:rtl/>
          </w:rPr>
          <w:t>فی</w:t>
        </w:r>
        <w:r w:rsidRPr="009B587E">
          <w:rPr>
            <w:rStyle w:val="Hyperlink"/>
            <w:rtl/>
          </w:rPr>
          <w:t xml:space="preserve"> </w:t>
        </w:r>
        <w:r w:rsidRPr="009B587E">
          <w:rPr>
            <w:rStyle w:val="Hyperlink"/>
            <w:rFonts w:hint="cs"/>
            <w:rtl/>
          </w:rPr>
          <w:t>الاحرام،</w:t>
        </w:r>
        <w:r w:rsidRPr="009B587E">
          <w:rPr>
            <w:rStyle w:val="Hyperlink"/>
            <w:rtl/>
          </w:rPr>
          <w:t xml:space="preserve"> </w:t>
        </w:r>
        <w:r w:rsidRPr="009B587E">
          <w:rPr>
            <w:rStyle w:val="Hyperlink"/>
            <w:rFonts w:hint="cs"/>
            <w:rtl/>
          </w:rPr>
          <w:t>باب</w:t>
        </w:r>
        <w:r w:rsidRPr="009B587E">
          <w:rPr>
            <w:rStyle w:val="Hyperlink"/>
            <w:rtl/>
          </w:rPr>
          <w:t>10</w:t>
        </w:r>
        <w:r w:rsidRPr="009B587E">
          <w:rPr>
            <w:rStyle w:val="Hyperlink"/>
            <w:rFonts w:hint="cs"/>
            <w:rtl/>
          </w:rPr>
          <w:t>،</w:t>
        </w:r>
        <w:r w:rsidRPr="009B587E">
          <w:rPr>
            <w:rStyle w:val="Hyperlink"/>
            <w:rtl/>
          </w:rPr>
          <w:t xml:space="preserve"> </w:t>
        </w:r>
        <w:r w:rsidRPr="009B587E">
          <w:rPr>
            <w:rStyle w:val="Hyperlink"/>
            <w:rFonts w:hint="cs"/>
            <w:rtl/>
          </w:rPr>
          <w:t>ح</w:t>
        </w:r>
        <w:r w:rsidRPr="009B587E">
          <w:rPr>
            <w:rStyle w:val="Hyperlink"/>
            <w:rtl/>
          </w:rPr>
          <w:t>1</w:t>
        </w:r>
        <w:r w:rsidRPr="009B587E">
          <w:rPr>
            <w:rStyle w:val="Hyperlink"/>
            <w:rFonts w:hint="cs"/>
            <w:rtl/>
          </w:rPr>
          <w:t>،</w:t>
        </w:r>
        <w:r w:rsidRPr="009B587E">
          <w:rPr>
            <w:rStyle w:val="Hyperlink"/>
            <w:rtl/>
          </w:rPr>
          <w:t xml:space="preserve"> </w:t>
        </w:r>
        <w:r w:rsidRPr="009B587E">
          <w:rPr>
            <w:rStyle w:val="Hyperlink"/>
            <w:rFonts w:hint="cs"/>
            <w:rtl/>
          </w:rPr>
          <w:t>ط</w:t>
        </w:r>
        <w:r w:rsidRPr="009B587E">
          <w:rPr>
            <w:rStyle w:val="Hyperlink"/>
            <w:rtl/>
          </w:rPr>
          <w:t xml:space="preserve"> </w:t>
        </w:r>
        <w:r w:rsidRPr="009B587E">
          <w:rPr>
            <w:rStyle w:val="Hyperlink"/>
            <w:rFonts w:hint="cs"/>
            <w:rtl/>
          </w:rPr>
          <w:t>الإسلامية</w:t>
        </w:r>
        <w:r w:rsidRPr="009B587E">
          <w:rPr>
            <w:rStyle w:val="Hyperlink"/>
            <w:rtl/>
          </w:rPr>
          <w:t>.</w:t>
        </w:r>
      </w:hyperlink>
    </w:p>
  </w:footnote>
  <w:footnote w:id="3">
    <w:p w:rsidR="00D37261" w:rsidRDefault="00D37261">
      <w:pPr>
        <w:pStyle w:val="FootnoteText"/>
        <w:rPr>
          <w:rtl/>
        </w:rPr>
      </w:pPr>
      <w:r>
        <w:rPr>
          <w:rStyle w:val="FootnoteReference"/>
        </w:rPr>
        <w:footnoteRef/>
      </w:r>
      <w:r>
        <w:rPr>
          <w:rtl/>
        </w:rPr>
        <w:t xml:space="preserve"> </w:t>
      </w:r>
      <w:r>
        <w:rPr>
          <w:rFonts w:hint="cs"/>
          <w:rtl/>
        </w:rPr>
        <w:t>یکی از طلاب: وقتی تعارض کردند باید قواعد تعارض جاری شده و سراغ مرجحات رفت!</w:t>
      </w:r>
    </w:p>
    <w:p w:rsidR="00D37261" w:rsidRDefault="00D37261" w:rsidP="00C25C31">
      <w:pPr>
        <w:pStyle w:val="FootnoteText"/>
        <w:jc w:val="both"/>
      </w:pPr>
      <w:r>
        <w:rPr>
          <w:rFonts w:hint="cs"/>
          <w:rtl/>
        </w:rPr>
        <w:t>استاد گرامی: باز هم ثمره عملی بین انکار و اثبات انقلاب نسبت نیست،</w:t>
      </w:r>
      <w:r w:rsidR="009A7AE2">
        <w:rPr>
          <w:rFonts w:hint="cs"/>
          <w:rtl/>
        </w:rPr>
        <w:t xml:space="preserve"> فرض کنید تعارض برقرار است و خطاب «یستحب اکرام العدول» مرجح دارد و مقدم می شود بر «یجب اکرام العلماء»</w:t>
      </w:r>
      <w:r w:rsidR="008815DE">
        <w:rPr>
          <w:rFonts w:hint="cs"/>
          <w:rtl/>
        </w:rPr>
        <w:t xml:space="preserve"> اما همان خطابی که متقدم تخصیص می خورد با خاص «یجب اکرام العالم العادل». و اگر خطاب «یجب اکرام العلماء» مرجح </w:t>
      </w:r>
      <w:r w:rsidR="00C25C31">
        <w:rPr>
          <w:rFonts w:hint="cs"/>
          <w:rtl/>
        </w:rPr>
        <w:t>داشته باشد و مقدم بر معارضش شود باز فرقی نمی‌کند زیرا خاص با عام توافق دارند و مشکلی ایجاد نمی‌شود. بنابراین ثمره عملی بین اثبات و انکار انقلاب نسبت نیست، طبق هر دو قول در ماده افتراق به عامین عمل می شود و در ماده اجتماع به خاص عمل می‌شود.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24" w:name="BokNum"/>
    <w:bookmarkEnd w:id="24"/>
    <w:r w:rsidR="008E44B9">
      <w:rPr>
        <w:b/>
        <w:bCs/>
        <w:sz w:val="20"/>
        <w:szCs w:val="24"/>
        <w:rtl/>
      </w:rPr>
      <w:t>131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5" w:name="Bokdars"/>
    <w:bookmarkEnd w:id="25"/>
    <w:r w:rsidR="008E44B9">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6" w:name="Bokostad"/>
    <w:bookmarkEnd w:id="26"/>
    <w:r w:rsidR="008E44B9">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7" w:name="BokTarikh"/>
    <w:bookmarkEnd w:id="27"/>
    <w:r w:rsidR="008E44B9">
      <w:rPr>
        <w:sz w:val="24"/>
        <w:szCs w:val="24"/>
        <w:rtl/>
      </w:rPr>
      <w:t>19 /2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8" w:name="BokSabj"/>
    <w:bookmarkEnd w:id="28"/>
    <w:r w:rsidR="008E44B9">
      <w:rPr>
        <w:rFonts w:hint="cs"/>
        <w:sz w:val="24"/>
        <w:szCs w:val="24"/>
        <w:rtl/>
      </w:rPr>
      <w:t>انقلاب</w:t>
    </w:r>
    <w:r w:rsidR="008E44B9">
      <w:rPr>
        <w:sz w:val="24"/>
        <w:szCs w:val="24"/>
        <w:rtl/>
      </w:rPr>
      <w:t xml:space="preserve"> </w:t>
    </w:r>
    <w:r w:rsidR="008E44B9">
      <w:rPr>
        <w:rFonts w:hint="cs"/>
        <w:sz w:val="24"/>
        <w:szCs w:val="24"/>
        <w:rtl/>
      </w:rPr>
      <w:t>نسبت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9" w:name="Bokmoqarer"/>
    <w:bookmarkEnd w:id="29"/>
    <w:r w:rsidR="008E44B9">
      <w:rPr>
        <w:rFonts w:hint="cs"/>
        <w:sz w:val="24"/>
        <w:szCs w:val="24"/>
        <w:rtl/>
      </w:rPr>
      <w:t>محمود</w:t>
    </w:r>
    <w:r w:rsidR="008E44B9">
      <w:rPr>
        <w:sz w:val="24"/>
        <w:szCs w:val="24"/>
        <w:rtl/>
      </w:rPr>
      <w:t xml:space="preserve"> </w:t>
    </w:r>
    <w:r w:rsidR="008E44B9">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30" w:name="BokSabj2"/>
    <w:bookmarkEnd w:id="30"/>
    <w:r w:rsidR="008E44B9">
      <w:rPr>
        <w:rFonts w:hint="cs"/>
        <w:sz w:val="24"/>
        <w:szCs w:val="24"/>
        <w:rtl/>
      </w:rPr>
      <w:t>جمع</w:t>
    </w:r>
    <w:r w:rsidR="008E44B9">
      <w:rPr>
        <w:sz w:val="24"/>
        <w:szCs w:val="24"/>
        <w:rtl/>
      </w:rPr>
      <w:t xml:space="preserve"> </w:t>
    </w:r>
    <w:r w:rsidR="008E44B9">
      <w:rPr>
        <w:rFonts w:hint="cs"/>
        <w:sz w:val="24"/>
        <w:szCs w:val="24"/>
        <w:rtl/>
      </w:rPr>
      <w:t>بندی</w:t>
    </w:r>
    <w:r w:rsidR="008E44B9">
      <w:rPr>
        <w:sz w:val="24"/>
        <w:szCs w:val="24"/>
        <w:rtl/>
      </w:rPr>
      <w:t xml:space="preserve"> </w:t>
    </w:r>
    <w:r w:rsidR="008E44B9">
      <w:rPr>
        <w:rFonts w:hint="cs"/>
        <w:sz w:val="24"/>
        <w:szCs w:val="24"/>
        <w:rtl/>
      </w:rPr>
      <w:t>ادله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40DF"/>
    <w:rsid w:val="00025777"/>
    <w:rsid w:val="00025B70"/>
    <w:rsid w:val="00033E8D"/>
    <w:rsid w:val="000353D7"/>
    <w:rsid w:val="00054CF3"/>
    <w:rsid w:val="00055496"/>
    <w:rsid w:val="0006637D"/>
    <w:rsid w:val="00080A41"/>
    <w:rsid w:val="0008299B"/>
    <w:rsid w:val="000913AA"/>
    <w:rsid w:val="00096C63"/>
    <w:rsid w:val="0009744B"/>
    <w:rsid w:val="000A0DD4"/>
    <w:rsid w:val="000A5C7E"/>
    <w:rsid w:val="000B5DB5"/>
    <w:rsid w:val="000C3947"/>
    <w:rsid w:val="000C5773"/>
    <w:rsid w:val="000D30E9"/>
    <w:rsid w:val="000D3894"/>
    <w:rsid w:val="000D4310"/>
    <w:rsid w:val="000D6818"/>
    <w:rsid w:val="000E335E"/>
    <w:rsid w:val="000E7E9C"/>
    <w:rsid w:val="000F11AD"/>
    <w:rsid w:val="000F16CF"/>
    <w:rsid w:val="000F5BAC"/>
    <w:rsid w:val="001010CB"/>
    <w:rsid w:val="00114AB7"/>
    <w:rsid w:val="00116B2B"/>
    <w:rsid w:val="00124E3D"/>
    <w:rsid w:val="00127E95"/>
    <w:rsid w:val="00130659"/>
    <w:rsid w:val="001320CF"/>
    <w:rsid w:val="001340A1"/>
    <w:rsid w:val="001347C7"/>
    <w:rsid w:val="001356B0"/>
    <w:rsid w:val="001363AB"/>
    <w:rsid w:val="00151937"/>
    <w:rsid w:val="00161B67"/>
    <w:rsid w:val="00161E15"/>
    <w:rsid w:val="00167E55"/>
    <w:rsid w:val="0017373A"/>
    <w:rsid w:val="00181844"/>
    <w:rsid w:val="001837E9"/>
    <w:rsid w:val="00187DFA"/>
    <w:rsid w:val="00190953"/>
    <w:rsid w:val="0019759E"/>
    <w:rsid w:val="001A1BC1"/>
    <w:rsid w:val="001A1EA5"/>
    <w:rsid w:val="001A2574"/>
    <w:rsid w:val="001A27D7"/>
    <w:rsid w:val="001A294E"/>
    <w:rsid w:val="001A4ED8"/>
    <w:rsid w:val="001B1DC8"/>
    <w:rsid w:val="001B2488"/>
    <w:rsid w:val="001B6799"/>
    <w:rsid w:val="001C1362"/>
    <w:rsid w:val="001D2E9A"/>
    <w:rsid w:val="001D597F"/>
    <w:rsid w:val="001E3FD4"/>
    <w:rsid w:val="001E49F2"/>
    <w:rsid w:val="0020241A"/>
    <w:rsid w:val="00203821"/>
    <w:rsid w:val="00211632"/>
    <w:rsid w:val="0021630D"/>
    <w:rsid w:val="00222A14"/>
    <w:rsid w:val="0024121B"/>
    <w:rsid w:val="00247D2F"/>
    <w:rsid w:val="0025587E"/>
    <w:rsid w:val="00256560"/>
    <w:rsid w:val="0027605E"/>
    <w:rsid w:val="002771C0"/>
    <w:rsid w:val="00281E00"/>
    <w:rsid w:val="00294A52"/>
    <w:rsid w:val="00296F5C"/>
    <w:rsid w:val="002B5033"/>
    <w:rsid w:val="002B575F"/>
    <w:rsid w:val="002B729B"/>
    <w:rsid w:val="002C53A2"/>
    <w:rsid w:val="002D0040"/>
    <w:rsid w:val="002D2FA8"/>
    <w:rsid w:val="002E220F"/>
    <w:rsid w:val="002F79D3"/>
    <w:rsid w:val="00307311"/>
    <w:rsid w:val="003111A2"/>
    <w:rsid w:val="0032100F"/>
    <w:rsid w:val="0032127C"/>
    <w:rsid w:val="00321DDA"/>
    <w:rsid w:val="0033402C"/>
    <w:rsid w:val="00340521"/>
    <w:rsid w:val="00345C73"/>
    <w:rsid w:val="003515F7"/>
    <w:rsid w:val="00353CAB"/>
    <w:rsid w:val="00354A99"/>
    <w:rsid w:val="003570BD"/>
    <w:rsid w:val="00360311"/>
    <w:rsid w:val="00361922"/>
    <w:rsid w:val="0037339B"/>
    <w:rsid w:val="003820ED"/>
    <w:rsid w:val="00385855"/>
    <w:rsid w:val="00385F2B"/>
    <w:rsid w:val="00386C11"/>
    <w:rsid w:val="00390864"/>
    <w:rsid w:val="00397466"/>
    <w:rsid w:val="003A6148"/>
    <w:rsid w:val="003A646E"/>
    <w:rsid w:val="003B6721"/>
    <w:rsid w:val="003C33F6"/>
    <w:rsid w:val="003C3929"/>
    <w:rsid w:val="003C3D2E"/>
    <w:rsid w:val="003C43A5"/>
    <w:rsid w:val="003E1C5C"/>
    <w:rsid w:val="003E35D9"/>
    <w:rsid w:val="003E6650"/>
    <w:rsid w:val="003E7FB5"/>
    <w:rsid w:val="003F5B46"/>
    <w:rsid w:val="00401363"/>
    <w:rsid w:val="00402E47"/>
    <w:rsid w:val="00413765"/>
    <w:rsid w:val="00425015"/>
    <w:rsid w:val="00430994"/>
    <w:rsid w:val="00431C65"/>
    <w:rsid w:val="004408B3"/>
    <w:rsid w:val="00441B6D"/>
    <w:rsid w:val="00452E21"/>
    <w:rsid w:val="004556EF"/>
    <w:rsid w:val="00462B07"/>
    <w:rsid w:val="00465BD2"/>
    <w:rsid w:val="004715C8"/>
    <w:rsid w:val="00481C31"/>
    <w:rsid w:val="00482FC1"/>
    <w:rsid w:val="00483027"/>
    <w:rsid w:val="004871AA"/>
    <w:rsid w:val="004926E1"/>
    <w:rsid w:val="004A2FEA"/>
    <w:rsid w:val="004C09B5"/>
    <w:rsid w:val="004C46A0"/>
    <w:rsid w:val="004D15F2"/>
    <w:rsid w:val="004D2DD7"/>
    <w:rsid w:val="004D3382"/>
    <w:rsid w:val="004D533A"/>
    <w:rsid w:val="004D5EA0"/>
    <w:rsid w:val="004D75C5"/>
    <w:rsid w:val="004E2186"/>
    <w:rsid w:val="004E66FB"/>
    <w:rsid w:val="004F470A"/>
    <w:rsid w:val="004F4C59"/>
    <w:rsid w:val="00500C8F"/>
    <w:rsid w:val="00501909"/>
    <w:rsid w:val="00503A6A"/>
    <w:rsid w:val="00507BBB"/>
    <w:rsid w:val="005128DF"/>
    <w:rsid w:val="00516B5C"/>
    <w:rsid w:val="005206FE"/>
    <w:rsid w:val="005257ED"/>
    <w:rsid w:val="005306F8"/>
    <w:rsid w:val="0054023D"/>
    <w:rsid w:val="00541ED7"/>
    <w:rsid w:val="005426BF"/>
    <w:rsid w:val="005548D5"/>
    <w:rsid w:val="0056213C"/>
    <w:rsid w:val="005643D6"/>
    <w:rsid w:val="00574934"/>
    <w:rsid w:val="00580C24"/>
    <w:rsid w:val="005968EF"/>
    <w:rsid w:val="00596C1E"/>
    <w:rsid w:val="005A2E26"/>
    <w:rsid w:val="005C0DAE"/>
    <w:rsid w:val="005C188E"/>
    <w:rsid w:val="005C2FBD"/>
    <w:rsid w:val="005D2349"/>
    <w:rsid w:val="005E1B60"/>
    <w:rsid w:val="005E5507"/>
    <w:rsid w:val="005E607B"/>
    <w:rsid w:val="005F0A8D"/>
    <w:rsid w:val="00601229"/>
    <w:rsid w:val="00603B67"/>
    <w:rsid w:val="00613FBF"/>
    <w:rsid w:val="006162A2"/>
    <w:rsid w:val="00623D4B"/>
    <w:rsid w:val="006240DA"/>
    <w:rsid w:val="00625BCC"/>
    <w:rsid w:val="00631BCB"/>
    <w:rsid w:val="0063256E"/>
    <w:rsid w:val="00632C3F"/>
    <w:rsid w:val="00635219"/>
    <w:rsid w:val="00635774"/>
    <w:rsid w:val="00635EC0"/>
    <w:rsid w:val="00640B58"/>
    <w:rsid w:val="00651B02"/>
    <w:rsid w:val="00651B19"/>
    <w:rsid w:val="00660A29"/>
    <w:rsid w:val="0066252E"/>
    <w:rsid w:val="0066608B"/>
    <w:rsid w:val="0068701A"/>
    <w:rsid w:val="00687BFD"/>
    <w:rsid w:val="00695519"/>
    <w:rsid w:val="006A4134"/>
    <w:rsid w:val="006A5DDA"/>
    <w:rsid w:val="006A6701"/>
    <w:rsid w:val="006B21F4"/>
    <w:rsid w:val="006B3753"/>
    <w:rsid w:val="006B7AD6"/>
    <w:rsid w:val="006C50FD"/>
    <w:rsid w:val="006C5620"/>
    <w:rsid w:val="006D1DD4"/>
    <w:rsid w:val="006D4014"/>
    <w:rsid w:val="006D44C1"/>
    <w:rsid w:val="006D6992"/>
    <w:rsid w:val="006E5651"/>
    <w:rsid w:val="006E5B85"/>
    <w:rsid w:val="006F026A"/>
    <w:rsid w:val="006F1803"/>
    <w:rsid w:val="006F321D"/>
    <w:rsid w:val="0070265B"/>
    <w:rsid w:val="007047D1"/>
    <w:rsid w:val="00704813"/>
    <w:rsid w:val="0070673D"/>
    <w:rsid w:val="00714C75"/>
    <w:rsid w:val="0072290D"/>
    <w:rsid w:val="00723D6D"/>
    <w:rsid w:val="00723F5B"/>
    <w:rsid w:val="00724537"/>
    <w:rsid w:val="007257DD"/>
    <w:rsid w:val="00731724"/>
    <w:rsid w:val="00734395"/>
    <w:rsid w:val="0073474B"/>
    <w:rsid w:val="00735511"/>
    <w:rsid w:val="00737208"/>
    <w:rsid w:val="00741403"/>
    <w:rsid w:val="00743280"/>
    <w:rsid w:val="00744DE6"/>
    <w:rsid w:val="0075556D"/>
    <w:rsid w:val="00762452"/>
    <w:rsid w:val="007639E0"/>
    <w:rsid w:val="00765C25"/>
    <w:rsid w:val="00775507"/>
    <w:rsid w:val="00783473"/>
    <w:rsid w:val="0078594B"/>
    <w:rsid w:val="00795E02"/>
    <w:rsid w:val="007979D0"/>
    <w:rsid w:val="007A4E18"/>
    <w:rsid w:val="007A7B8C"/>
    <w:rsid w:val="007C1CE9"/>
    <w:rsid w:val="007C4177"/>
    <w:rsid w:val="007C5322"/>
    <w:rsid w:val="007C5D03"/>
    <w:rsid w:val="007C6D9E"/>
    <w:rsid w:val="007D1C43"/>
    <w:rsid w:val="007D6C53"/>
    <w:rsid w:val="007E1564"/>
    <w:rsid w:val="007E1E87"/>
    <w:rsid w:val="007E5B3F"/>
    <w:rsid w:val="007F2257"/>
    <w:rsid w:val="008006CC"/>
    <w:rsid w:val="0080091D"/>
    <w:rsid w:val="00804108"/>
    <w:rsid w:val="00804FC4"/>
    <w:rsid w:val="00815D50"/>
    <w:rsid w:val="00816367"/>
    <w:rsid w:val="008169C7"/>
    <w:rsid w:val="00816A0B"/>
    <w:rsid w:val="00823773"/>
    <w:rsid w:val="00824B22"/>
    <w:rsid w:val="00827767"/>
    <w:rsid w:val="00830C53"/>
    <w:rsid w:val="008339A3"/>
    <w:rsid w:val="00837FAA"/>
    <w:rsid w:val="00841F77"/>
    <w:rsid w:val="00861EFC"/>
    <w:rsid w:val="00863390"/>
    <w:rsid w:val="0086385C"/>
    <w:rsid w:val="00863AFD"/>
    <w:rsid w:val="00871916"/>
    <w:rsid w:val="008763E9"/>
    <w:rsid w:val="008815DE"/>
    <w:rsid w:val="008956DD"/>
    <w:rsid w:val="008A510E"/>
    <w:rsid w:val="008A522A"/>
    <w:rsid w:val="008B4464"/>
    <w:rsid w:val="008B750B"/>
    <w:rsid w:val="008C3162"/>
    <w:rsid w:val="008D1F14"/>
    <w:rsid w:val="008D42E7"/>
    <w:rsid w:val="008D5D5F"/>
    <w:rsid w:val="008E3924"/>
    <w:rsid w:val="008E44B9"/>
    <w:rsid w:val="008F0979"/>
    <w:rsid w:val="008F13F7"/>
    <w:rsid w:val="008F5B4D"/>
    <w:rsid w:val="00907425"/>
    <w:rsid w:val="0092001F"/>
    <w:rsid w:val="00923C34"/>
    <w:rsid w:val="00924152"/>
    <w:rsid w:val="0092513D"/>
    <w:rsid w:val="00927A9F"/>
    <w:rsid w:val="009335CC"/>
    <w:rsid w:val="009356B7"/>
    <w:rsid w:val="00935A55"/>
    <w:rsid w:val="00941CEB"/>
    <w:rsid w:val="0094720F"/>
    <w:rsid w:val="00953B28"/>
    <w:rsid w:val="00954322"/>
    <w:rsid w:val="00954ACF"/>
    <w:rsid w:val="00954B72"/>
    <w:rsid w:val="00957CAA"/>
    <w:rsid w:val="0096778A"/>
    <w:rsid w:val="00977656"/>
    <w:rsid w:val="0098033F"/>
    <w:rsid w:val="009844C1"/>
    <w:rsid w:val="0098794D"/>
    <w:rsid w:val="0099497B"/>
    <w:rsid w:val="009A26C0"/>
    <w:rsid w:val="009A43BA"/>
    <w:rsid w:val="009A7AE2"/>
    <w:rsid w:val="009B0D05"/>
    <w:rsid w:val="009B4CA6"/>
    <w:rsid w:val="009B587E"/>
    <w:rsid w:val="009B79F8"/>
    <w:rsid w:val="009D13FD"/>
    <w:rsid w:val="009D266A"/>
    <w:rsid w:val="009E3F22"/>
    <w:rsid w:val="009F7E07"/>
    <w:rsid w:val="00A01522"/>
    <w:rsid w:val="00A10A11"/>
    <w:rsid w:val="00A13C6A"/>
    <w:rsid w:val="00A17B09"/>
    <w:rsid w:val="00A219DD"/>
    <w:rsid w:val="00A25610"/>
    <w:rsid w:val="00A43732"/>
    <w:rsid w:val="00A457C6"/>
    <w:rsid w:val="00A46AD0"/>
    <w:rsid w:val="00A47063"/>
    <w:rsid w:val="00A473A8"/>
    <w:rsid w:val="00A513F0"/>
    <w:rsid w:val="00A61AC8"/>
    <w:rsid w:val="00A6366F"/>
    <w:rsid w:val="00A65D4C"/>
    <w:rsid w:val="00A70512"/>
    <w:rsid w:val="00A948F9"/>
    <w:rsid w:val="00AA1F60"/>
    <w:rsid w:val="00AA40D7"/>
    <w:rsid w:val="00AB5F7D"/>
    <w:rsid w:val="00AC0C50"/>
    <w:rsid w:val="00AC3D2A"/>
    <w:rsid w:val="00AC6FE2"/>
    <w:rsid w:val="00AF3925"/>
    <w:rsid w:val="00B00B6B"/>
    <w:rsid w:val="00B1584F"/>
    <w:rsid w:val="00B2292F"/>
    <w:rsid w:val="00B2773F"/>
    <w:rsid w:val="00B43169"/>
    <w:rsid w:val="00B471D8"/>
    <w:rsid w:val="00B508FC"/>
    <w:rsid w:val="00B55AE4"/>
    <w:rsid w:val="00B60AEB"/>
    <w:rsid w:val="00B70B46"/>
    <w:rsid w:val="00B739B0"/>
    <w:rsid w:val="00B76AD1"/>
    <w:rsid w:val="00B814A3"/>
    <w:rsid w:val="00B96F38"/>
    <w:rsid w:val="00BA403B"/>
    <w:rsid w:val="00BC10C9"/>
    <w:rsid w:val="00BD0E74"/>
    <w:rsid w:val="00BD5F8C"/>
    <w:rsid w:val="00BE25AE"/>
    <w:rsid w:val="00BE29DD"/>
    <w:rsid w:val="00C066AF"/>
    <w:rsid w:val="00C10E06"/>
    <w:rsid w:val="00C11923"/>
    <w:rsid w:val="00C145B8"/>
    <w:rsid w:val="00C15CDF"/>
    <w:rsid w:val="00C20401"/>
    <w:rsid w:val="00C2438F"/>
    <w:rsid w:val="00C25C31"/>
    <w:rsid w:val="00C2788B"/>
    <w:rsid w:val="00C32A7E"/>
    <w:rsid w:val="00C34F28"/>
    <w:rsid w:val="00C368DF"/>
    <w:rsid w:val="00C442C5"/>
    <w:rsid w:val="00C463EB"/>
    <w:rsid w:val="00C57B5C"/>
    <w:rsid w:val="00C57C7C"/>
    <w:rsid w:val="00C61049"/>
    <w:rsid w:val="00C63FFE"/>
    <w:rsid w:val="00C71706"/>
    <w:rsid w:val="00C91EB6"/>
    <w:rsid w:val="00C92CA0"/>
    <w:rsid w:val="00CA10B0"/>
    <w:rsid w:val="00CA1D77"/>
    <w:rsid w:val="00CA2F8E"/>
    <w:rsid w:val="00CA7FD5"/>
    <w:rsid w:val="00CB3287"/>
    <w:rsid w:val="00CB33E2"/>
    <w:rsid w:val="00CB4E68"/>
    <w:rsid w:val="00CC2733"/>
    <w:rsid w:val="00CD0050"/>
    <w:rsid w:val="00CD00FD"/>
    <w:rsid w:val="00CE7481"/>
    <w:rsid w:val="00CF0A8F"/>
    <w:rsid w:val="00D048CE"/>
    <w:rsid w:val="00D10998"/>
    <w:rsid w:val="00D15CBD"/>
    <w:rsid w:val="00D16294"/>
    <w:rsid w:val="00D207D0"/>
    <w:rsid w:val="00D23391"/>
    <w:rsid w:val="00D26725"/>
    <w:rsid w:val="00D31805"/>
    <w:rsid w:val="00D37261"/>
    <w:rsid w:val="00D43021"/>
    <w:rsid w:val="00D552B9"/>
    <w:rsid w:val="00D60525"/>
    <w:rsid w:val="00D735B2"/>
    <w:rsid w:val="00D74021"/>
    <w:rsid w:val="00D76D01"/>
    <w:rsid w:val="00D922A9"/>
    <w:rsid w:val="00D9394A"/>
    <w:rsid w:val="00DB0CBB"/>
    <w:rsid w:val="00DB67CC"/>
    <w:rsid w:val="00DC11D3"/>
    <w:rsid w:val="00DE1070"/>
    <w:rsid w:val="00E00219"/>
    <w:rsid w:val="00E0316B"/>
    <w:rsid w:val="00E1178D"/>
    <w:rsid w:val="00E14B4B"/>
    <w:rsid w:val="00E25E10"/>
    <w:rsid w:val="00E328DB"/>
    <w:rsid w:val="00E50B41"/>
    <w:rsid w:val="00E5219B"/>
    <w:rsid w:val="00E52D07"/>
    <w:rsid w:val="00E5518B"/>
    <w:rsid w:val="00E609FE"/>
    <w:rsid w:val="00E65D18"/>
    <w:rsid w:val="00E75920"/>
    <w:rsid w:val="00E80D96"/>
    <w:rsid w:val="00E87104"/>
    <w:rsid w:val="00E871FA"/>
    <w:rsid w:val="00E936A4"/>
    <w:rsid w:val="00E954BB"/>
    <w:rsid w:val="00EA1427"/>
    <w:rsid w:val="00EA45E7"/>
    <w:rsid w:val="00EA7C96"/>
    <w:rsid w:val="00EB3C97"/>
    <w:rsid w:val="00EB4792"/>
    <w:rsid w:val="00EB68FE"/>
    <w:rsid w:val="00EB6E3E"/>
    <w:rsid w:val="00EB78E3"/>
    <w:rsid w:val="00EB7BE3"/>
    <w:rsid w:val="00EC1C4B"/>
    <w:rsid w:val="00EC735A"/>
    <w:rsid w:val="00ED3043"/>
    <w:rsid w:val="00ED5F38"/>
    <w:rsid w:val="00EE1683"/>
    <w:rsid w:val="00EE6FD7"/>
    <w:rsid w:val="00EF27FE"/>
    <w:rsid w:val="00EF408E"/>
    <w:rsid w:val="00F07FB6"/>
    <w:rsid w:val="00F149D0"/>
    <w:rsid w:val="00F16B53"/>
    <w:rsid w:val="00F22D7B"/>
    <w:rsid w:val="00F25DC1"/>
    <w:rsid w:val="00F25ECD"/>
    <w:rsid w:val="00F318BE"/>
    <w:rsid w:val="00F33297"/>
    <w:rsid w:val="00F343FB"/>
    <w:rsid w:val="00F359FE"/>
    <w:rsid w:val="00F42159"/>
    <w:rsid w:val="00F4256E"/>
    <w:rsid w:val="00F42EE1"/>
    <w:rsid w:val="00F60F1F"/>
    <w:rsid w:val="00F62966"/>
    <w:rsid w:val="00F64141"/>
    <w:rsid w:val="00F67508"/>
    <w:rsid w:val="00F6779B"/>
    <w:rsid w:val="00F71FC9"/>
    <w:rsid w:val="00F73B48"/>
    <w:rsid w:val="00F74F51"/>
    <w:rsid w:val="00F842AD"/>
    <w:rsid w:val="00F914EB"/>
    <w:rsid w:val="00F91B85"/>
    <w:rsid w:val="00F91D2D"/>
    <w:rsid w:val="00F938E7"/>
    <w:rsid w:val="00FA3B17"/>
    <w:rsid w:val="00FA5E8D"/>
    <w:rsid w:val="00FA5F3D"/>
    <w:rsid w:val="00FB2E11"/>
    <w:rsid w:val="00FB399E"/>
    <w:rsid w:val="00FB7F50"/>
    <w:rsid w:val="00FC120F"/>
    <w:rsid w:val="00FC2A85"/>
    <w:rsid w:val="00FC40AF"/>
    <w:rsid w:val="00FD0A16"/>
    <w:rsid w:val="00FE3D7D"/>
    <w:rsid w:val="00FE6480"/>
    <w:rsid w:val="00FE6DCF"/>
    <w:rsid w:val="00FF2B5D"/>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1024/13/123/&#1588;&#1614;&#1575;&#1577;" TargetMode="External"/><Relationship Id="rId1" Type="http://schemas.openxmlformats.org/officeDocument/2006/relationships/hyperlink" Target="http://lib.eshia.ir/10057/2/518/&#1604;&#1610;&#1578;&#82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F14E6-9C6A-442B-986E-013FF3955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243</TotalTime>
  <Pages>9</Pages>
  <Words>2188</Words>
  <Characters>12474</Characters>
  <Application>Microsoft Office Word</Application>
  <DocSecurity>0</DocSecurity>
  <Lines>103</Lines>
  <Paragraphs>29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14633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Ya-Ali</cp:lastModifiedBy>
  <cp:revision>34</cp:revision>
  <dcterms:created xsi:type="dcterms:W3CDTF">2017-05-10T13:22:00Z</dcterms:created>
  <dcterms:modified xsi:type="dcterms:W3CDTF">2017-05-11T08:50:00Z</dcterms:modified>
  <cp:contentStatus>ویرایش 2.3</cp:contentStatus>
  <cp:version>2.3</cp:version>
</cp:coreProperties>
</file>