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626" w:rsidRPr="00B27626" w:rsidRDefault="00B27626" w:rsidP="00B27626">
      <w:pPr>
        <w:spacing w:before="100" w:beforeAutospacing="1" w:after="0" w:line="276" w:lineRule="auto"/>
        <w:outlineLvl w:val="0"/>
        <w:rPr>
          <w:rFonts w:ascii="Times New Roman" w:eastAsia="Times New Roman" w:hAnsi="Times New Roman" w:cs="B Nazanin"/>
          <w:b/>
          <w:bCs/>
          <w:kern w:val="36"/>
          <w:sz w:val="32"/>
          <w:szCs w:val="32"/>
        </w:rPr>
      </w:pPr>
      <w:r w:rsidRPr="00B27626">
        <w:rPr>
          <w:rFonts w:ascii="Times New Roman" w:eastAsia="Times New Roman" w:hAnsi="Times New Roman" w:cs="B Nazanin" w:hint="cs"/>
          <w:b/>
          <w:bCs/>
          <w:kern w:val="36"/>
          <w:sz w:val="32"/>
          <w:szCs w:val="32"/>
          <w:rtl/>
        </w:rPr>
        <w:t>هموفیلی</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b/>
          <w:bCs/>
          <w:sz w:val="28"/>
          <w:szCs w:val="28"/>
          <w:rtl/>
        </w:rPr>
        <w:t>هِموفیلی</w:t>
      </w:r>
      <w:r w:rsidRPr="00B27626">
        <w:rPr>
          <w:rFonts w:cs="B Nazanin"/>
          <w:sz w:val="28"/>
          <w:szCs w:val="28"/>
          <w:rtl/>
        </w:rPr>
        <w:t xml:space="preserve"> یا </w:t>
      </w:r>
      <w:r w:rsidRPr="00B27626">
        <w:rPr>
          <w:rFonts w:cs="B Nazanin"/>
          <w:b/>
          <w:bCs/>
          <w:sz w:val="28"/>
          <w:szCs w:val="28"/>
          <w:rtl/>
        </w:rPr>
        <w:t>خون‌تَراوی</w:t>
      </w:r>
      <w:r w:rsidRPr="00B27626">
        <w:rPr>
          <w:rFonts w:cs="B Nazanin"/>
          <w:sz w:val="28"/>
          <w:szCs w:val="28"/>
          <w:rtl/>
        </w:rPr>
        <w:t xml:space="preserve"> دسته‌ای از بیماری‌های ارثی هستند که در آنها توان بدن برای ایجاد </w:t>
      </w:r>
      <w:hyperlink r:id="rId4" w:tooltip="لخته" w:history="1">
        <w:r w:rsidRPr="00B27626">
          <w:rPr>
            <w:rStyle w:val="Hyperlink"/>
            <w:rFonts w:cs="B Nazanin"/>
            <w:color w:val="auto"/>
            <w:sz w:val="28"/>
            <w:szCs w:val="28"/>
            <w:u w:val="none"/>
            <w:rtl/>
          </w:rPr>
          <w:t>لخته</w:t>
        </w:r>
      </w:hyperlink>
      <w:r w:rsidRPr="00B27626">
        <w:rPr>
          <w:rFonts w:cs="B Nazanin"/>
          <w:sz w:val="28"/>
          <w:szCs w:val="28"/>
        </w:rPr>
        <w:t xml:space="preserve"> </w:t>
      </w:r>
      <w:r w:rsidRPr="00B27626">
        <w:rPr>
          <w:rFonts w:cs="B Nazanin"/>
          <w:sz w:val="28"/>
          <w:szCs w:val="28"/>
          <w:rtl/>
        </w:rPr>
        <w:t>و انعقاد خون برای جلوگیری از خونریزی در صورت پاره شدن رگ مختل شده است</w:t>
      </w:r>
      <w:r w:rsidRPr="00B27626">
        <w:rPr>
          <w:rFonts w:cs="B Nazanin"/>
          <w:sz w:val="28"/>
          <w:szCs w:val="28"/>
        </w:rPr>
        <w:t xml:space="preserve">. </w:t>
      </w:r>
      <w:hyperlink r:id="rId5" w:tooltip="هموفیلی آ" w:history="1">
        <w:r w:rsidRPr="00B27626">
          <w:rPr>
            <w:rStyle w:val="Hyperlink"/>
            <w:rFonts w:cs="B Nazanin"/>
            <w:color w:val="auto"/>
            <w:sz w:val="28"/>
            <w:szCs w:val="28"/>
            <w:u w:val="none"/>
            <w:rtl/>
          </w:rPr>
          <w:t>هموفیلی آ</w:t>
        </w:r>
      </w:hyperlink>
      <w:r w:rsidRPr="00B27626">
        <w:rPr>
          <w:rFonts w:cs="B Nazanin"/>
          <w:sz w:val="28"/>
          <w:szCs w:val="28"/>
        </w:rPr>
        <w:t xml:space="preserve"> </w:t>
      </w:r>
      <w:r>
        <w:rPr>
          <w:rFonts w:cs="B Nazanin" w:hint="cs"/>
          <w:sz w:val="28"/>
          <w:szCs w:val="28"/>
          <w:rtl/>
        </w:rPr>
        <w:t>(</w:t>
      </w:r>
      <w:r w:rsidRPr="00B27626">
        <w:rPr>
          <w:rFonts w:cs="B Nazanin"/>
          <w:sz w:val="28"/>
          <w:szCs w:val="28"/>
          <w:rtl/>
        </w:rPr>
        <w:t>هموفیلی نوع کلاسیک)(نقص فاکتور انعقادی هشت) شایعترین شکل این اختلال است و در یک نوزاد از هر ۵ تا ۱۰ هزار نوزاد پسر دیده می‌شود</w:t>
      </w:r>
      <w:r w:rsidRPr="00B27626">
        <w:rPr>
          <w:rFonts w:cs="B Nazanin"/>
          <w:sz w:val="28"/>
          <w:szCs w:val="28"/>
        </w:rPr>
        <w:t xml:space="preserve">. </w:t>
      </w:r>
      <w:hyperlink r:id="rId6" w:tooltip="هموفیلی بی" w:history="1">
        <w:r w:rsidRPr="00B27626">
          <w:rPr>
            <w:rStyle w:val="Hyperlink"/>
            <w:rFonts w:cs="B Nazanin"/>
            <w:color w:val="auto"/>
            <w:sz w:val="28"/>
            <w:szCs w:val="28"/>
            <w:u w:val="none"/>
            <w:rtl/>
          </w:rPr>
          <w:t>هموفیلی بی</w:t>
        </w:r>
      </w:hyperlink>
      <w:r w:rsidRPr="00B27626">
        <w:rPr>
          <w:rFonts w:cs="B Nazanin"/>
          <w:sz w:val="28"/>
          <w:szCs w:val="28"/>
        </w:rPr>
        <w:t xml:space="preserve"> </w:t>
      </w:r>
      <w:r>
        <w:rPr>
          <w:rFonts w:cs="B Nazanin" w:hint="cs"/>
          <w:sz w:val="28"/>
          <w:szCs w:val="28"/>
          <w:rtl/>
        </w:rPr>
        <w:t>(</w:t>
      </w:r>
      <w:r w:rsidRPr="00B27626">
        <w:rPr>
          <w:rFonts w:cs="B Nazanin"/>
          <w:sz w:val="28"/>
          <w:szCs w:val="28"/>
          <w:rtl/>
        </w:rPr>
        <w:t>هموفیلی کریسمس)(نقص فاکتور نه) در یک مورد از هر ۲۰ تا ۳۴ هزار نوزاد پسر مشاهده می‌شود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این بیماری که تقریباً به طور انحصاری در افراد مذکر بوجود می‌آید، در ۸۵</w:t>
      </w:r>
      <w:r w:rsidRPr="00B27626">
        <w:rPr>
          <w:rFonts w:ascii="Sakkal Majalla" w:hAnsi="Sakkal Majalla" w:cs="Sakkal Majalla" w:hint="cs"/>
          <w:sz w:val="28"/>
          <w:szCs w:val="28"/>
          <w:rtl/>
        </w:rPr>
        <w:t>٪</w:t>
      </w:r>
      <w:r w:rsidRPr="00B27626">
        <w:rPr>
          <w:rFonts w:cs="B Nazanin"/>
          <w:sz w:val="28"/>
          <w:szCs w:val="28"/>
          <w:rtl/>
        </w:rPr>
        <w:t xml:space="preserve"> </w:t>
      </w:r>
      <w:r w:rsidRPr="00B27626">
        <w:rPr>
          <w:rFonts w:cs="B Nazanin" w:hint="cs"/>
          <w:sz w:val="28"/>
          <w:szCs w:val="28"/>
          <w:rtl/>
        </w:rPr>
        <w:t>موارد</w:t>
      </w:r>
      <w:r w:rsidRPr="00B27626">
        <w:rPr>
          <w:rFonts w:cs="B Nazanin"/>
          <w:sz w:val="28"/>
          <w:szCs w:val="28"/>
          <w:rtl/>
        </w:rPr>
        <w:t xml:space="preserve"> </w:t>
      </w:r>
      <w:r w:rsidRPr="00B27626">
        <w:rPr>
          <w:rFonts w:cs="B Nazanin" w:hint="cs"/>
          <w:sz w:val="28"/>
          <w:szCs w:val="28"/>
          <w:rtl/>
        </w:rPr>
        <w:t>ناشی</w:t>
      </w:r>
      <w:r w:rsidRPr="00B27626">
        <w:rPr>
          <w:rFonts w:cs="B Nazanin"/>
          <w:sz w:val="28"/>
          <w:szCs w:val="28"/>
          <w:rtl/>
        </w:rPr>
        <w:t xml:space="preserve"> </w:t>
      </w:r>
      <w:r w:rsidRPr="00B27626">
        <w:rPr>
          <w:rFonts w:cs="B Nazanin" w:hint="cs"/>
          <w:sz w:val="28"/>
          <w:szCs w:val="28"/>
          <w:rtl/>
        </w:rPr>
        <w:t>از</w:t>
      </w:r>
      <w:r w:rsidRPr="00B27626">
        <w:rPr>
          <w:rFonts w:cs="B Nazanin"/>
          <w:sz w:val="28"/>
          <w:szCs w:val="28"/>
          <w:rtl/>
        </w:rPr>
        <w:t xml:space="preserve"> </w:t>
      </w:r>
      <w:r w:rsidRPr="00B27626">
        <w:rPr>
          <w:rFonts w:cs="B Nazanin" w:hint="cs"/>
          <w:sz w:val="28"/>
          <w:szCs w:val="28"/>
          <w:rtl/>
        </w:rPr>
        <w:t>کمبود</w:t>
      </w:r>
      <w:r w:rsidRPr="00B27626">
        <w:rPr>
          <w:rFonts w:cs="B Nazanin"/>
          <w:sz w:val="28"/>
          <w:szCs w:val="28"/>
          <w:rtl/>
        </w:rPr>
        <w:t xml:space="preserve"> </w:t>
      </w:r>
      <w:r w:rsidRPr="00B27626">
        <w:rPr>
          <w:rFonts w:cs="B Nazanin" w:hint="cs"/>
          <w:sz w:val="28"/>
          <w:szCs w:val="28"/>
          <w:rtl/>
        </w:rPr>
        <w:t>فاکتور</w:t>
      </w:r>
      <w:r w:rsidRPr="00B27626">
        <w:rPr>
          <w:rFonts w:cs="B Nazanin"/>
          <w:sz w:val="28"/>
          <w:szCs w:val="28"/>
        </w:rPr>
        <w:t xml:space="preserve"> VIII</w:t>
      </w:r>
      <w:r w:rsidRPr="00B27626">
        <w:rPr>
          <w:rFonts w:cs="B Nazanin"/>
          <w:sz w:val="28"/>
          <w:szCs w:val="28"/>
          <w:rtl/>
        </w:rPr>
        <w:t>است که به آن هموفیلی نوع</w:t>
      </w:r>
      <w:r w:rsidRPr="00B27626">
        <w:rPr>
          <w:rFonts w:cs="B Nazanin"/>
          <w:sz w:val="28"/>
          <w:szCs w:val="28"/>
        </w:rPr>
        <w:t xml:space="preserve"> A </w:t>
      </w:r>
      <w:r w:rsidRPr="00B27626">
        <w:rPr>
          <w:rFonts w:cs="B Nazanin"/>
          <w:sz w:val="28"/>
          <w:szCs w:val="28"/>
          <w:rtl/>
        </w:rPr>
        <w:t>یا هموفیلی کلاسیک می‌گویند</w:t>
      </w:r>
      <w:r w:rsidRPr="00B27626">
        <w:rPr>
          <w:rFonts w:cs="B Nazanin"/>
          <w:sz w:val="28"/>
          <w:szCs w:val="28"/>
        </w:rPr>
        <w:t>.</w:t>
      </w:r>
    </w:p>
    <w:p w:rsidR="00B27626" w:rsidRPr="00B27626" w:rsidRDefault="00B27626" w:rsidP="00B27626">
      <w:pPr>
        <w:pStyle w:val="Heading2"/>
        <w:spacing w:line="276" w:lineRule="auto"/>
        <w:rPr>
          <w:rFonts w:cs="B Nazanin"/>
          <w:b/>
          <w:bCs/>
          <w:color w:val="auto"/>
          <w:sz w:val="32"/>
          <w:szCs w:val="32"/>
        </w:rPr>
      </w:pPr>
      <w:r w:rsidRPr="00B27626">
        <w:rPr>
          <w:rStyle w:val="mw-headline"/>
          <w:rFonts w:cs="B Nazanin"/>
          <w:b/>
          <w:bCs/>
          <w:color w:val="auto"/>
          <w:sz w:val="32"/>
          <w:szCs w:val="32"/>
          <w:rtl/>
        </w:rPr>
        <w:t>انواع هموفیلی</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هموفیلی</w:t>
      </w:r>
      <w:r w:rsidRPr="00B27626">
        <w:rPr>
          <w:rFonts w:cs="B Nazanin"/>
          <w:sz w:val="28"/>
          <w:szCs w:val="28"/>
        </w:rPr>
        <w:t xml:space="preserve"> A </w:t>
      </w:r>
      <w:r w:rsidRPr="00B27626">
        <w:rPr>
          <w:rFonts w:cs="B Nazanin"/>
          <w:sz w:val="28"/>
          <w:szCs w:val="28"/>
          <w:rtl/>
        </w:rPr>
        <w:t>و</w:t>
      </w:r>
      <w:r w:rsidRPr="00B27626">
        <w:rPr>
          <w:rFonts w:cs="B Nazanin"/>
          <w:sz w:val="28"/>
          <w:szCs w:val="28"/>
        </w:rPr>
        <w:t xml:space="preserve"> B </w:t>
      </w:r>
      <w:r w:rsidRPr="00B27626">
        <w:rPr>
          <w:rFonts w:cs="B Nazanin"/>
          <w:sz w:val="28"/>
          <w:szCs w:val="28"/>
          <w:rtl/>
        </w:rPr>
        <w:t xml:space="preserve">اختلالات انعقادی وابسته به </w:t>
      </w:r>
      <w:hyperlink r:id="rId7" w:tooltip="کروموزوم" w:history="1">
        <w:r w:rsidRPr="00B27626">
          <w:rPr>
            <w:rStyle w:val="Hyperlink"/>
            <w:rFonts w:cs="B Nazanin"/>
            <w:color w:val="auto"/>
            <w:sz w:val="28"/>
            <w:szCs w:val="28"/>
            <w:u w:val="none"/>
            <w:rtl/>
          </w:rPr>
          <w:t>کروموزوم</w:t>
        </w:r>
      </w:hyperlink>
      <w:r w:rsidRPr="00B27626">
        <w:rPr>
          <w:rFonts w:cs="B Nazanin"/>
          <w:sz w:val="28"/>
          <w:szCs w:val="28"/>
        </w:rPr>
        <w:t xml:space="preserve"> </w:t>
      </w:r>
      <w:r w:rsidRPr="00B27626">
        <w:rPr>
          <w:rFonts w:cs="B Nazanin"/>
          <w:sz w:val="28"/>
          <w:szCs w:val="28"/>
          <w:rtl/>
        </w:rPr>
        <w:t>جنسی هستند که به ترتیب بر اثر جهشهایی در ژنهای</w:t>
      </w:r>
      <w:r w:rsidRPr="00B27626">
        <w:rPr>
          <w:rFonts w:cs="B Nazanin"/>
          <w:sz w:val="28"/>
          <w:szCs w:val="28"/>
        </w:rPr>
        <w:t xml:space="preserve"> F</w:t>
      </w:r>
      <w:r w:rsidRPr="00B27626">
        <w:rPr>
          <w:rFonts w:cs="B Nazanin"/>
          <w:sz w:val="28"/>
          <w:szCs w:val="28"/>
          <w:rtl/>
        </w:rPr>
        <w:t>۸</w:t>
      </w:r>
      <w:r w:rsidRPr="00B27626">
        <w:rPr>
          <w:rFonts w:cs="B Nazanin"/>
          <w:sz w:val="28"/>
          <w:szCs w:val="28"/>
        </w:rPr>
        <w:t xml:space="preserve">C </w:t>
      </w:r>
      <w:r w:rsidRPr="00B27626">
        <w:rPr>
          <w:rFonts w:cs="B Nazanin"/>
          <w:sz w:val="28"/>
          <w:szCs w:val="28"/>
          <w:rtl/>
        </w:rPr>
        <w:t>و</w:t>
      </w:r>
      <w:r w:rsidRPr="00B27626">
        <w:rPr>
          <w:rFonts w:cs="B Nazanin"/>
          <w:sz w:val="28"/>
          <w:szCs w:val="28"/>
        </w:rPr>
        <w:t xml:space="preserve"> F</w:t>
      </w:r>
      <w:r w:rsidRPr="00B27626">
        <w:rPr>
          <w:rFonts w:cs="B Nazanin"/>
          <w:sz w:val="28"/>
          <w:szCs w:val="28"/>
          <w:rtl/>
        </w:rPr>
        <w:t>۹</w:t>
      </w:r>
      <w:r w:rsidRPr="00B27626">
        <w:rPr>
          <w:rFonts w:cs="B Nazanin"/>
          <w:sz w:val="28"/>
          <w:szCs w:val="28"/>
        </w:rPr>
        <w:t xml:space="preserve"> </w:t>
      </w:r>
      <w:r w:rsidRPr="00B27626">
        <w:rPr>
          <w:rFonts w:cs="B Nazanin"/>
          <w:sz w:val="28"/>
          <w:szCs w:val="28"/>
          <w:rtl/>
        </w:rPr>
        <w:t>ایجاد می‌شوند. جهشهای</w:t>
      </w:r>
      <w:r w:rsidRPr="00B27626">
        <w:rPr>
          <w:rFonts w:cs="B Nazanin"/>
          <w:sz w:val="28"/>
          <w:szCs w:val="28"/>
        </w:rPr>
        <w:t xml:space="preserve"> F</w:t>
      </w:r>
      <w:r w:rsidRPr="00B27626">
        <w:rPr>
          <w:rFonts w:cs="B Nazanin"/>
          <w:sz w:val="28"/>
          <w:szCs w:val="28"/>
          <w:rtl/>
        </w:rPr>
        <w:t>۸</w:t>
      </w:r>
      <w:r w:rsidRPr="00B27626">
        <w:rPr>
          <w:rFonts w:cs="B Nazanin"/>
          <w:sz w:val="28"/>
          <w:szCs w:val="28"/>
        </w:rPr>
        <w:t xml:space="preserve">C </w:t>
      </w:r>
      <w:r w:rsidRPr="00B27626">
        <w:rPr>
          <w:rFonts w:cs="B Nazanin"/>
          <w:sz w:val="28"/>
          <w:szCs w:val="28"/>
          <w:rtl/>
        </w:rPr>
        <w:t>موجب کمبود یا اختلال عملکرد عامل انعقادی ۸</w:t>
      </w:r>
      <w:r w:rsidRPr="00B27626">
        <w:rPr>
          <w:rFonts w:cs="B Nazanin"/>
          <w:sz w:val="28"/>
          <w:szCs w:val="28"/>
        </w:rPr>
        <w:t xml:space="preserve"> </w:t>
      </w:r>
      <w:r>
        <w:rPr>
          <w:rFonts w:cs="B Nazanin" w:hint="cs"/>
          <w:sz w:val="28"/>
          <w:szCs w:val="28"/>
          <w:rtl/>
        </w:rPr>
        <w:t>(</w:t>
      </w:r>
      <w:hyperlink r:id="rId8" w:tooltip="فاکتور هشت" w:history="1">
        <w:r w:rsidRPr="00B27626">
          <w:rPr>
            <w:rStyle w:val="Hyperlink"/>
            <w:rFonts w:cs="B Nazanin"/>
            <w:color w:val="auto"/>
            <w:sz w:val="28"/>
            <w:szCs w:val="28"/>
            <w:u w:val="none"/>
            <w:rtl/>
          </w:rPr>
          <w:t>فاکتور هشت</w:t>
        </w:r>
      </w:hyperlink>
      <w:r>
        <w:rPr>
          <w:rFonts w:cs="B Nazanin" w:hint="cs"/>
          <w:sz w:val="28"/>
          <w:szCs w:val="28"/>
          <w:rtl/>
        </w:rPr>
        <w:t>)</w:t>
      </w:r>
      <w:r w:rsidRPr="00B27626">
        <w:rPr>
          <w:rFonts w:cs="B Nazanin"/>
          <w:sz w:val="28"/>
          <w:szCs w:val="28"/>
          <w:rtl/>
        </w:rPr>
        <w:t xml:space="preserve">و جهشهای </w:t>
      </w:r>
      <w:hyperlink r:id="rId9" w:tooltip="ژن" w:history="1">
        <w:r w:rsidRPr="00B27626">
          <w:rPr>
            <w:rStyle w:val="Hyperlink"/>
            <w:rFonts w:cs="B Nazanin"/>
            <w:color w:val="auto"/>
            <w:sz w:val="28"/>
            <w:szCs w:val="28"/>
            <w:u w:val="none"/>
            <w:rtl/>
          </w:rPr>
          <w:t>ژن</w:t>
        </w:r>
      </w:hyperlink>
      <w:r w:rsidRPr="00B27626">
        <w:rPr>
          <w:rFonts w:cs="B Nazanin"/>
          <w:sz w:val="28"/>
          <w:szCs w:val="28"/>
        </w:rPr>
        <w:t xml:space="preserve"> F</w:t>
      </w:r>
      <w:r w:rsidRPr="00B27626">
        <w:rPr>
          <w:rFonts w:cs="B Nazanin"/>
          <w:sz w:val="28"/>
          <w:szCs w:val="28"/>
          <w:rtl/>
        </w:rPr>
        <w:t>۹</w:t>
      </w:r>
      <w:r w:rsidRPr="00B27626">
        <w:rPr>
          <w:rFonts w:cs="B Nazanin"/>
          <w:sz w:val="28"/>
          <w:szCs w:val="28"/>
        </w:rPr>
        <w:t xml:space="preserve"> </w:t>
      </w:r>
      <w:r w:rsidRPr="00B27626">
        <w:rPr>
          <w:rFonts w:cs="B Nazanin"/>
          <w:sz w:val="28"/>
          <w:szCs w:val="28"/>
          <w:rtl/>
        </w:rPr>
        <w:t>باعث کمبود یا اختلال عملکرد عامل انعقادی ۱۱ می‌شوند. هموفیلی نوعی اختلال در تمام نژادها و بدون ترجیح نژادی است. میزان شیوع هموفیلی</w:t>
      </w:r>
      <w:r w:rsidRPr="00B27626">
        <w:rPr>
          <w:rFonts w:cs="B Nazanin"/>
          <w:sz w:val="28"/>
          <w:szCs w:val="28"/>
        </w:rPr>
        <w:t xml:space="preserve"> A </w:t>
      </w:r>
      <w:r w:rsidRPr="00B27626">
        <w:rPr>
          <w:rFonts w:cs="B Nazanin"/>
          <w:sz w:val="28"/>
          <w:szCs w:val="28"/>
          <w:rtl/>
        </w:rPr>
        <w:t>از هموفیلی</w:t>
      </w:r>
      <w:r w:rsidRPr="00B27626">
        <w:rPr>
          <w:rFonts w:cs="B Nazanin"/>
          <w:sz w:val="28"/>
          <w:szCs w:val="28"/>
        </w:rPr>
        <w:t xml:space="preserve"> B </w:t>
      </w:r>
      <w:r w:rsidRPr="00B27626">
        <w:rPr>
          <w:rFonts w:cs="B Nazanin"/>
          <w:sz w:val="28"/>
          <w:szCs w:val="28"/>
          <w:rtl/>
        </w:rPr>
        <w:t>بیشتر است. هموفیلی نوع</w:t>
      </w:r>
      <w:r w:rsidRPr="00B27626">
        <w:rPr>
          <w:rFonts w:cs="B Nazanin"/>
          <w:sz w:val="28"/>
          <w:szCs w:val="28"/>
        </w:rPr>
        <w:t xml:space="preserve"> C </w:t>
      </w:r>
      <w:r w:rsidRPr="00B27626">
        <w:rPr>
          <w:rFonts w:cs="B Nazanin"/>
          <w:sz w:val="28"/>
          <w:szCs w:val="28"/>
          <w:rtl/>
        </w:rPr>
        <w:t>یک نوع اختلال ژنتیکی اتوزومال است که به علت کمبود فاکتور یازده خونی می‌باشد</w:t>
      </w:r>
      <w:r w:rsidRPr="00B27626">
        <w:rPr>
          <w:rFonts w:cs="B Nazanin"/>
          <w:sz w:val="28"/>
          <w:szCs w:val="28"/>
        </w:rPr>
        <w:t xml:space="preserve">. </w:t>
      </w:r>
    </w:p>
    <w:p w:rsidR="00B27626" w:rsidRPr="00B27626" w:rsidRDefault="00B27626" w:rsidP="00B27626">
      <w:pPr>
        <w:pStyle w:val="Heading2"/>
        <w:spacing w:line="276" w:lineRule="auto"/>
        <w:rPr>
          <w:rFonts w:cs="B Nazanin"/>
          <w:b/>
          <w:bCs/>
          <w:color w:val="auto"/>
          <w:sz w:val="32"/>
          <w:szCs w:val="32"/>
        </w:rPr>
      </w:pPr>
      <w:r w:rsidRPr="00B27626">
        <w:rPr>
          <w:rStyle w:val="mw-headline"/>
          <w:rFonts w:cs="B Nazanin"/>
          <w:b/>
          <w:bCs/>
          <w:color w:val="auto"/>
          <w:sz w:val="32"/>
          <w:szCs w:val="32"/>
          <w:rtl/>
        </w:rPr>
        <w:t>شرح بیماری</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این بیماری از طریق مادر به پسرانش منتقل شده و مردان نمی‌توانند بیماری را به پسرانشان منتقل کنند. هموفیلی در ۸۵ درصد موارد ناشی از کمبود فاکتور انعقاد خون شماره ۸ است و این نوع هموفیلی موسوم به هموفیلی</w:t>
      </w:r>
      <w:r w:rsidRPr="00B27626">
        <w:rPr>
          <w:rFonts w:cs="B Nazanin"/>
          <w:sz w:val="28"/>
          <w:szCs w:val="28"/>
        </w:rPr>
        <w:t xml:space="preserve"> A </w:t>
      </w:r>
      <w:r w:rsidRPr="00B27626">
        <w:rPr>
          <w:rFonts w:cs="B Nazanin"/>
          <w:sz w:val="28"/>
          <w:szCs w:val="28"/>
          <w:rtl/>
        </w:rPr>
        <w:t>یا هموفیلی کلاسیک است. در ۱۵ درصد دیگر بیماران هموفیلیک، تمایل به خونریزی بر اثر کمبود فاکتور انعقادی ۱۱ بوجود می‌آید. هر دوی این فاکتورها بطور ژنتیکی از طریق کروموزوم</w:t>
      </w:r>
      <w:r w:rsidRPr="00B27626">
        <w:rPr>
          <w:rFonts w:cs="B Nazanin"/>
          <w:sz w:val="28"/>
          <w:szCs w:val="28"/>
        </w:rPr>
        <w:t xml:space="preserve"> X </w:t>
      </w:r>
      <w:r w:rsidRPr="00B27626">
        <w:rPr>
          <w:rFonts w:cs="B Nazanin"/>
          <w:sz w:val="28"/>
          <w:szCs w:val="28"/>
          <w:rtl/>
        </w:rPr>
        <w:t>به صورت یک خاصیت مغلوب انتقال می‌یابند</w:t>
      </w:r>
      <w:r w:rsidRPr="00B27626">
        <w:rPr>
          <w:rFonts w:cs="B Nazanin"/>
          <w:sz w:val="28"/>
          <w:szCs w:val="28"/>
        </w:rPr>
        <w:t xml:space="preserve">. </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lastRenderedPageBreak/>
        <w:t>اگر یک مرد هموفیلی با یک زن ناقل هموفیلی(یکی از کروموزوم‌های جنسی زن معیوب باشد)ازدواج کند در آن صورت نصف زاده‌های آنان پسر سالم ودختر ناقل و نصف زاده‌های آنان پسر و دختر هموفیل خواهد بوددختران هموفیل معمولاً در اولین قاعدگی در اثر خونریزی از بین میروند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این بیماران معمولاً با التهاب مفاصل روبرو هستند به همین دلیل در هنگام بروز درد و التهاب از راه رفتن عاجز می‌شوند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بسیاری از بیماران پس از مدتی به دلایلی مانند تولید آنتی‌بادی‌های خنثی کننده قادر به ادامه</w:t>
      </w:r>
      <w:r>
        <w:rPr>
          <w:rFonts w:ascii="Sakkal Majalla" w:hAnsi="Sakkal Majalla" w:cs="Sakkal Majalla" w:hint="cs"/>
          <w:sz w:val="28"/>
          <w:szCs w:val="28"/>
          <w:rtl/>
        </w:rPr>
        <w:t>ی</w:t>
      </w:r>
      <w:r w:rsidRPr="00B27626">
        <w:rPr>
          <w:rFonts w:cs="B Nazanin"/>
          <w:sz w:val="28"/>
          <w:szCs w:val="28"/>
          <w:rtl/>
        </w:rPr>
        <w:t xml:space="preserve"> </w:t>
      </w:r>
      <w:r w:rsidRPr="00B27626">
        <w:rPr>
          <w:rFonts w:cs="B Nazanin" w:hint="cs"/>
          <w:sz w:val="28"/>
          <w:szCs w:val="28"/>
          <w:rtl/>
        </w:rPr>
        <w:t>مصرف</w:t>
      </w:r>
      <w:r w:rsidRPr="00B27626">
        <w:rPr>
          <w:rFonts w:cs="B Nazanin"/>
          <w:sz w:val="28"/>
          <w:szCs w:val="28"/>
          <w:rtl/>
        </w:rPr>
        <w:t xml:space="preserve"> </w:t>
      </w:r>
      <w:r w:rsidRPr="00B27626">
        <w:rPr>
          <w:rFonts w:cs="B Nazanin" w:hint="cs"/>
          <w:sz w:val="28"/>
          <w:szCs w:val="28"/>
          <w:rtl/>
        </w:rPr>
        <w:t>فاکتور</w:t>
      </w:r>
      <w:r w:rsidRPr="00B27626">
        <w:rPr>
          <w:rFonts w:cs="B Nazanin"/>
          <w:sz w:val="28"/>
          <w:szCs w:val="28"/>
          <w:rtl/>
        </w:rPr>
        <w:t xml:space="preserve"> </w:t>
      </w:r>
      <w:r w:rsidRPr="00B27626">
        <w:rPr>
          <w:rFonts w:cs="B Nazanin" w:hint="cs"/>
          <w:sz w:val="28"/>
          <w:szCs w:val="28"/>
          <w:rtl/>
        </w:rPr>
        <w:t>هشت</w:t>
      </w:r>
      <w:r w:rsidRPr="00B27626">
        <w:rPr>
          <w:rFonts w:cs="B Nazanin"/>
          <w:sz w:val="28"/>
          <w:szCs w:val="28"/>
          <w:rtl/>
        </w:rPr>
        <w:t xml:space="preserve"> </w:t>
      </w:r>
      <w:r w:rsidRPr="00B27626">
        <w:rPr>
          <w:rFonts w:cs="B Nazanin" w:hint="cs"/>
          <w:sz w:val="28"/>
          <w:szCs w:val="28"/>
          <w:rtl/>
        </w:rPr>
        <w:t>انسانی</w:t>
      </w:r>
      <w:r w:rsidRPr="00B27626">
        <w:rPr>
          <w:rFonts w:cs="B Nazanin"/>
          <w:sz w:val="28"/>
          <w:szCs w:val="28"/>
          <w:rtl/>
        </w:rPr>
        <w:t xml:space="preserve"> </w:t>
      </w:r>
      <w:r w:rsidRPr="00B27626">
        <w:rPr>
          <w:rFonts w:cs="B Nazanin" w:hint="cs"/>
          <w:sz w:val="28"/>
          <w:szCs w:val="28"/>
          <w:rtl/>
        </w:rPr>
        <w:t>نیستند</w:t>
      </w:r>
      <w:r w:rsidRPr="00B27626">
        <w:rPr>
          <w:rFonts w:cs="B Nazanin"/>
          <w:sz w:val="28"/>
          <w:szCs w:val="28"/>
          <w:rtl/>
        </w:rPr>
        <w:t xml:space="preserve"> و باید از نوع حیوانی آن استفاده کنند یا اینکه از فاکتور هفت نوترکیب انسانی استفاده کنند</w:t>
      </w:r>
      <w:r w:rsidRPr="00B27626">
        <w:rPr>
          <w:rFonts w:cs="B Nazanin"/>
          <w:sz w:val="28"/>
          <w:szCs w:val="28"/>
        </w:rPr>
        <w:t xml:space="preserve">. </w:t>
      </w:r>
    </w:p>
    <w:p w:rsidR="00B27626" w:rsidRPr="00B27626" w:rsidRDefault="00B27626" w:rsidP="00B27626">
      <w:pPr>
        <w:pStyle w:val="Heading2"/>
        <w:spacing w:line="276" w:lineRule="auto"/>
        <w:rPr>
          <w:rFonts w:cs="B Nazanin"/>
          <w:b/>
          <w:bCs/>
          <w:color w:val="auto"/>
          <w:sz w:val="32"/>
          <w:szCs w:val="32"/>
        </w:rPr>
      </w:pPr>
      <w:r w:rsidRPr="00B27626">
        <w:rPr>
          <w:rStyle w:val="mw-headline"/>
          <w:rFonts w:cs="B Nazanin"/>
          <w:b/>
          <w:bCs/>
          <w:color w:val="auto"/>
          <w:sz w:val="32"/>
          <w:szCs w:val="32"/>
          <w:rtl/>
        </w:rPr>
        <w:t>علایم شایع</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علایم اولیه هموفیلی خونریزی‌های طولانی پس از خراش‌های کوچک ميباشند. البته عقیده عمومی بر این است که اینگونه خونریزی‌های کوچک ولی طولانی باعث مرگ شخص مبتلا نمی‌شوند ولی به تدریج كه بیماری پیشرفت مينمايد، علایم شدیدتری از قبیل خونریزیهای دردناک داخل مفصلی مانند مفصل زانو ایجاد خواهند کرد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اینگونه حوادث با کوچک‌ترین تحریکی پیش می‌آیند و احتمالاً یک پسر بچه را از انجام بازی محبوبش یعنی فوتبال یا انجام هر کار کوچک دیگری که احتمال دارد زانو دچار پیچیدگی شود بازمی‌دارد. تجمع خون در مفاصل ممکن است باعث خشک شدن مفصل شده و کودک را بطور کامل فلج کند یا خونریزیهای غیر منتظره‌ای در ماهیچه‌ها به وقوع بپیوندد</w:t>
      </w:r>
      <w:r w:rsidRPr="00B27626">
        <w:rPr>
          <w:rFonts w:cs="B Nazanin"/>
          <w:sz w:val="28"/>
          <w:szCs w:val="28"/>
        </w:rPr>
        <w:t xml:space="preserve">. </w:t>
      </w:r>
    </w:p>
    <w:p w:rsidR="00B27626" w:rsidRPr="00B27626" w:rsidRDefault="00B27626" w:rsidP="00B27626">
      <w:pPr>
        <w:pStyle w:val="Heading2"/>
        <w:spacing w:line="360" w:lineRule="auto"/>
        <w:rPr>
          <w:rFonts w:cs="B Nazanin"/>
          <w:b/>
          <w:bCs/>
          <w:color w:val="auto"/>
          <w:sz w:val="32"/>
          <w:szCs w:val="32"/>
        </w:rPr>
      </w:pPr>
      <w:r w:rsidRPr="00B27626">
        <w:rPr>
          <w:rStyle w:val="mw-headline"/>
          <w:rFonts w:cs="B Nazanin"/>
          <w:b/>
          <w:bCs/>
          <w:color w:val="auto"/>
          <w:sz w:val="32"/>
          <w:szCs w:val="32"/>
          <w:rtl/>
        </w:rPr>
        <w:t>فنوتیپ و سیر طبیعی</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 xml:space="preserve">هموفیلی معمولاً بیماری </w:t>
      </w:r>
      <w:hyperlink r:id="rId10" w:tooltip="مردان" w:history="1">
        <w:r w:rsidRPr="00B27626">
          <w:rPr>
            <w:rStyle w:val="Hyperlink"/>
            <w:rFonts w:cs="B Nazanin"/>
            <w:color w:val="auto"/>
            <w:sz w:val="28"/>
            <w:szCs w:val="28"/>
            <w:u w:val="none"/>
            <w:rtl/>
          </w:rPr>
          <w:t>مردان</w:t>
        </w:r>
      </w:hyperlink>
      <w:r w:rsidRPr="00B27626">
        <w:rPr>
          <w:rFonts w:cs="B Nazanin"/>
          <w:sz w:val="28"/>
          <w:szCs w:val="28"/>
        </w:rPr>
        <w:t xml:space="preserve"> </w:t>
      </w:r>
      <w:r w:rsidRPr="00B27626">
        <w:rPr>
          <w:rFonts w:cs="B Nazanin"/>
          <w:sz w:val="28"/>
          <w:szCs w:val="28"/>
          <w:rtl/>
        </w:rPr>
        <w:t xml:space="preserve">است هر چند ندرتاً خانمها هم به علت انحراف غیر فعال شدن کروموزوم ایکس از حالت طبیعی مبتلا می‌شوند. از نظر بالینی این دو نوع هموفیلی غیرقابل افتراق هستند. هر دوی </w:t>
      </w:r>
      <w:r w:rsidRPr="00B27626">
        <w:rPr>
          <w:rFonts w:cs="B Nazanin"/>
          <w:sz w:val="28"/>
          <w:szCs w:val="28"/>
          <w:rtl/>
        </w:rPr>
        <w:lastRenderedPageBreak/>
        <w:t>اینها با خونریزی به داخل بافتهای نرم، ماهیچه‌ها و مفاصل متحمل وزن مشخص می‌شوند. خونریزی ظرف چند ساعت تا چند روز پس از تروما رخ می‌دهد و اغلب تا چند روز یا چند هفته ادامه می‌یابد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 xml:space="preserve">آنهایی که بیماری شدیدی دارند معمولاً در دوره نوزادی به علت </w:t>
      </w:r>
      <w:hyperlink r:id="rId11" w:tooltip="هماتوم" w:history="1">
        <w:r w:rsidRPr="00B27626">
          <w:rPr>
            <w:rStyle w:val="Hyperlink"/>
            <w:rFonts w:cs="B Nazanin"/>
            <w:color w:val="auto"/>
            <w:sz w:val="28"/>
            <w:szCs w:val="28"/>
            <w:u w:val="none"/>
            <w:rtl/>
          </w:rPr>
          <w:t>هماتوم</w:t>
        </w:r>
      </w:hyperlink>
      <w:r w:rsidRPr="00B27626">
        <w:rPr>
          <w:rFonts w:cs="B Nazanin"/>
          <w:sz w:val="28"/>
          <w:szCs w:val="28"/>
        </w:rPr>
        <w:t xml:space="preserve"> </w:t>
      </w:r>
      <w:r w:rsidRPr="00B27626">
        <w:rPr>
          <w:rFonts w:cs="B Nazanin"/>
          <w:sz w:val="28"/>
          <w:szCs w:val="28"/>
          <w:rtl/>
        </w:rPr>
        <w:t>شدید سر یا خونریزی طولانی از زخمهای ناف یا محل ختنه تشخیص داده می‌شوند</w:t>
      </w:r>
      <w:r w:rsidRPr="00B27626">
        <w:rPr>
          <w:rFonts w:cs="B Nazanin"/>
          <w:sz w:val="28"/>
          <w:szCs w:val="28"/>
        </w:rPr>
        <w:t xml:space="preserve">. </w:t>
      </w:r>
      <w:r w:rsidRPr="00B27626">
        <w:rPr>
          <w:rFonts w:cs="B Nazanin"/>
          <w:sz w:val="28"/>
          <w:szCs w:val="28"/>
          <w:rtl/>
        </w:rPr>
        <w:t>افراد دچار بیماری متوسط اغلب تا زمانی که شروع به خزیدن یا راه رفتن نکنند دچار هماتوم نمی‌شوند و لذا تا آن زمان بیماری آنها تشخیص داده نمی‌شود</w:t>
      </w:r>
      <w:r w:rsidRPr="00B27626">
        <w:rPr>
          <w:rFonts w:cs="B Nazanin"/>
          <w:sz w:val="28"/>
          <w:szCs w:val="28"/>
        </w:rPr>
        <w:t xml:space="preserve">. </w:t>
      </w:r>
    </w:p>
    <w:p w:rsidR="00B27626" w:rsidRPr="00B27626" w:rsidRDefault="00B27626" w:rsidP="00B27626">
      <w:pPr>
        <w:pStyle w:val="Heading2"/>
        <w:spacing w:line="360" w:lineRule="auto"/>
        <w:rPr>
          <w:rFonts w:cs="B Nazanin"/>
          <w:b/>
          <w:bCs/>
          <w:color w:val="auto"/>
          <w:sz w:val="32"/>
          <w:szCs w:val="32"/>
        </w:rPr>
      </w:pPr>
      <w:r w:rsidRPr="00B27626">
        <w:rPr>
          <w:rStyle w:val="mw-headline"/>
          <w:rFonts w:cs="B Nazanin"/>
          <w:b/>
          <w:bCs/>
          <w:color w:val="auto"/>
          <w:sz w:val="32"/>
          <w:szCs w:val="32"/>
          <w:rtl/>
        </w:rPr>
        <w:t>درمان</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 xml:space="preserve">اگر چه کارآزماییهای فعلی </w:t>
      </w:r>
      <w:hyperlink r:id="rId12" w:tooltip="ژن درمانی" w:history="1">
        <w:r w:rsidRPr="00B27626">
          <w:rPr>
            <w:rStyle w:val="Hyperlink"/>
            <w:rFonts w:cs="B Nazanin"/>
            <w:color w:val="auto"/>
            <w:sz w:val="28"/>
            <w:szCs w:val="28"/>
            <w:u w:val="none"/>
            <w:rtl/>
          </w:rPr>
          <w:t>ژن درمانی</w:t>
        </w:r>
      </w:hyperlink>
      <w:r w:rsidRPr="00B27626">
        <w:rPr>
          <w:rFonts w:cs="B Nazanin"/>
          <w:sz w:val="28"/>
          <w:szCs w:val="28"/>
        </w:rPr>
        <w:t xml:space="preserve"> </w:t>
      </w:r>
      <w:r w:rsidRPr="00B27626">
        <w:rPr>
          <w:rFonts w:cs="B Nazanin"/>
          <w:sz w:val="28"/>
          <w:szCs w:val="28"/>
          <w:rtl/>
        </w:rPr>
        <w:t>بسیار امیدوار کننده به نظر می‌رسند، هیچ درمانِ علاج دهنده‌ای بجز پیوند کبد برای هموفیلی</w:t>
      </w:r>
      <w:r w:rsidRPr="00B27626">
        <w:rPr>
          <w:rFonts w:cs="B Nazanin"/>
          <w:sz w:val="28"/>
          <w:szCs w:val="28"/>
        </w:rPr>
        <w:t xml:space="preserve"> A </w:t>
      </w:r>
      <w:r w:rsidRPr="00B27626">
        <w:rPr>
          <w:rFonts w:cs="B Nazanin"/>
          <w:sz w:val="28"/>
          <w:szCs w:val="28"/>
          <w:rtl/>
        </w:rPr>
        <w:t>و</w:t>
      </w:r>
      <w:r w:rsidRPr="00B27626">
        <w:rPr>
          <w:rFonts w:cs="B Nazanin"/>
          <w:sz w:val="28"/>
          <w:szCs w:val="28"/>
        </w:rPr>
        <w:t xml:space="preserve"> B </w:t>
      </w:r>
      <w:r w:rsidRPr="00B27626">
        <w:rPr>
          <w:rFonts w:cs="B Nazanin"/>
          <w:sz w:val="28"/>
          <w:szCs w:val="28"/>
          <w:rtl/>
        </w:rPr>
        <w:t>وجود ندارد</w:t>
      </w:r>
      <w:r w:rsidRPr="00B27626">
        <w:rPr>
          <w:rFonts w:cs="B Nazanin"/>
          <w:sz w:val="28"/>
          <w:szCs w:val="28"/>
        </w:rPr>
        <w:t xml:space="preserve">. </w:t>
      </w:r>
      <w:r w:rsidRPr="00B27626">
        <w:rPr>
          <w:rFonts w:cs="B Nazanin"/>
          <w:sz w:val="28"/>
          <w:szCs w:val="28"/>
          <w:rtl/>
        </w:rPr>
        <w:t xml:space="preserve">هر گاه شخص مبتلا به هموفیلی دچار خونریزی شدید و طولانی شود، تقریباً تنها درمانی که واقعاً مؤثر است، تزریق فاکتور انعقادی شماره ۸ خالص است. قیمت این فاکتور بسیار گران بوده و زیاد نیز در دسترس نیست. زیرا این فاکتور را فقط می‌توان از پلاسمای خون انسان و آنهم فقط به مقادیر فوق‌العاده اندک بدست آورد. فاکتور ۸ به روش </w:t>
      </w:r>
      <w:hyperlink r:id="rId13" w:tooltip="مهندسی ژنتیک" w:history="1">
        <w:r w:rsidRPr="00B27626">
          <w:rPr>
            <w:rStyle w:val="Hyperlink"/>
            <w:rFonts w:cs="B Nazanin"/>
            <w:color w:val="auto"/>
            <w:sz w:val="28"/>
            <w:szCs w:val="28"/>
            <w:u w:val="none"/>
            <w:rtl/>
          </w:rPr>
          <w:t>مهندسی ژنتیک</w:t>
        </w:r>
      </w:hyperlink>
      <w:r w:rsidRPr="00B27626">
        <w:rPr>
          <w:rFonts w:cs="B Nazanin"/>
          <w:sz w:val="28"/>
          <w:szCs w:val="28"/>
        </w:rPr>
        <w:t xml:space="preserve"> </w:t>
      </w:r>
      <w:r w:rsidRPr="00B27626">
        <w:rPr>
          <w:rFonts w:cs="B Nazanin"/>
          <w:sz w:val="28"/>
          <w:szCs w:val="28"/>
          <w:rtl/>
        </w:rPr>
        <w:t xml:space="preserve">نیز تهیه شده و به نام </w:t>
      </w:r>
      <w:hyperlink r:id="rId14" w:tooltip="ادویت (صفحه وجود ندارد)" w:history="1">
        <w:r w:rsidRPr="00B27626">
          <w:rPr>
            <w:rStyle w:val="Hyperlink"/>
            <w:rFonts w:cs="B Nazanin"/>
            <w:color w:val="auto"/>
            <w:sz w:val="28"/>
            <w:szCs w:val="28"/>
            <w:u w:val="none"/>
            <w:rtl/>
          </w:rPr>
          <w:t>ادویت</w:t>
        </w:r>
      </w:hyperlink>
      <w:r w:rsidRPr="00B27626">
        <w:rPr>
          <w:rFonts w:cs="B Nazanin"/>
          <w:sz w:val="28"/>
          <w:szCs w:val="28"/>
        </w:rPr>
        <w:t xml:space="preserve"> (Advate) </w:t>
      </w:r>
      <w:r w:rsidRPr="00B27626">
        <w:rPr>
          <w:rFonts w:cs="B Nazanin"/>
          <w:sz w:val="28"/>
          <w:szCs w:val="28"/>
          <w:rtl/>
        </w:rPr>
        <w:t>و برای مصرف انسانی در دسترس بیماران قرارگرفته است. بسیاری از بیماران پس از مدتی به دلایلی مانند تولید آنتی بادیهای خنثی کننده قادر به ادامه مصرف فاکتور هشت انسانی نیستند و باید از نوع حیوانی آن استفاده کنند یا اینکه از فاکتور هفت نوترکیب انسانی استفاده کنند که هم اکنون یک شرکت دانمارکی با نام تجاری نوووسون</w:t>
      </w:r>
      <w:r w:rsidRPr="00B27626">
        <w:rPr>
          <w:rFonts w:cs="B Nazanin"/>
          <w:sz w:val="28"/>
          <w:szCs w:val="28"/>
        </w:rPr>
        <w:t xml:space="preserve"> (Novoseven) </w:t>
      </w:r>
      <w:r w:rsidRPr="00B27626">
        <w:rPr>
          <w:rFonts w:cs="B Nazanin"/>
          <w:sz w:val="28"/>
          <w:szCs w:val="28"/>
          <w:rtl/>
        </w:rPr>
        <w:t xml:space="preserve">آنرا تولید می‌کند. به دلیل گرانی فوق‌العاده زیاد بسیاری از کشورها و افراد قادر به تهیه این داروهای نوترکیب نیستند. نوع </w:t>
      </w:r>
      <w:hyperlink r:id="rId15" w:tooltip="بیوژنریک" w:history="1">
        <w:r w:rsidRPr="00B27626">
          <w:rPr>
            <w:rStyle w:val="Hyperlink"/>
            <w:rFonts w:cs="B Nazanin"/>
            <w:color w:val="auto"/>
            <w:sz w:val="28"/>
            <w:szCs w:val="28"/>
            <w:u w:val="none"/>
            <w:rtl/>
          </w:rPr>
          <w:t>بیوژنریک</w:t>
        </w:r>
      </w:hyperlink>
      <w:r w:rsidRPr="00B27626">
        <w:rPr>
          <w:rFonts w:cs="B Nazanin"/>
          <w:sz w:val="28"/>
          <w:szCs w:val="28"/>
        </w:rPr>
        <w:t xml:space="preserve"> </w:t>
      </w:r>
      <w:r w:rsidRPr="00B27626">
        <w:rPr>
          <w:rFonts w:cs="B Nazanin"/>
          <w:sz w:val="28"/>
          <w:szCs w:val="28"/>
          <w:rtl/>
        </w:rPr>
        <w:t xml:space="preserve">یا </w:t>
      </w:r>
      <w:hyperlink r:id="rId16" w:tooltip="بیوسیمیلار (صفحه وجود ندارد)" w:history="1">
        <w:r w:rsidRPr="00B27626">
          <w:rPr>
            <w:rStyle w:val="Hyperlink"/>
            <w:rFonts w:cs="B Nazanin"/>
            <w:color w:val="auto"/>
            <w:sz w:val="28"/>
            <w:szCs w:val="28"/>
            <w:u w:val="none"/>
            <w:rtl/>
          </w:rPr>
          <w:t>بیوسیمیلار</w:t>
        </w:r>
      </w:hyperlink>
      <w:r w:rsidRPr="00B27626">
        <w:rPr>
          <w:rFonts w:cs="B Nazanin"/>
          <w:sz w:val="28"/>
          <w:szCs w:val="28"/>
        </w:rPr>
        <w:t xml:space="preserve"> </w:t>
      </w:r>
      <w:r w:rsidRPr="00B27626">
        <w:rPr>
          <w:rFonts w:cs="B Nazanin"/>
          <w:sz w:val="28"/>
          <w:szCs w:val="28"/>
          <w:rtl/>
        </w:rPr>
        <w:t xml:space="preserve">این دارو توسط شرکت </w:t>
      </w:r>
      <w:hyperlink r:id="rId17" w:tooltip="آریوژن" w:history="1">
        <w:r w:rsidRPr="00B27626">
          <w:rPr>
            <w:rStyle w:val="Hyperlink"/>
            <w:rFonts w:cs="B Nazanin"/>
            <w:color w:val="auto"/>
            <w:sz w:val="28"/>
            <w:szCs w:val="28"/>
            <w:u w:val="none"/>
            <w:rtl/>
          </w:rPr>
          <w:t>آریوژن</w:t>
        </w:r>
      </w:hyperlink>
      <w:r w:rsidRPr="00B27626">
        <w:rPr>
          <w:rFonts w:cs="B Nazanin"/>
          <w:sz w:val="28"/>
          <w:szCs w:val="28"/>
        </w:rPr>
        <w:t xml:space="preserve"> </w:t>
      </w:r>
      <w:r w:rsidRPr="00B27626">
        <w:rPr>
          <w:rFonts w:cs="B Nazanin"/>
          <w:sz w:val="28"/>
          <w:szCs w:val="28"/>
          <w:rtl/>
        </w:rPr>
        <w:t xml:space="preserve">تولید شده و بنام </w:t>
      </w:r>
      <w:hyperlink r:id="rId18" w:tooltip="آریوسون" w:history="1">
        <w:r w:rsidRPr="00B27626">
          <w:rPr>
            <w:rStyle w:val="Hyperlink"/>
            <w:rFonts w:cs="B Nazanin"/>
            <w:color w:val="auto"/>
            <w:sz w:val="28"/>
            <w:szCs w:val="28"/>
            <w:u w:val="none"/>
            <w:rtl/>
          </w:rPr>
          <w:t>آریوسون</w:t>
        </w:r>
      </w:hyperlink>
      <w:r w:rsidRPr="00B27626">
        <w:rPr>
          <w:rFonts w:cs="B Nazanin"/>
          <w:sz w:val="28"/>
          <w:szCs w:val="28"/>
        </w:rPr>
        <w:t xml:space="preserve"> </w:t>
      </w:r>
      <w:r w:rsidRPr="00B27626">
        <w:rPr>
          <w:rFonts w:cs="B Nazanin"/>
          <w:sz w:val="28"/>
          <w:szCs w:val="28"/>
          <w:rtl/>
        </w:rPr>
        <w:t>در اختیار بیماران هموفیلی قرارگرفته است. اخیراً در ایران فاکتور هشت نوترکیب با نام تجاری سافاکتو</w:t>
      </w:r>
      <w:r w:rsidRPr="00B27626">
        <w:rPr>
          <w:rFonts w:cs="B Nazanin"/>
          <w:sz w:val="28"/>
          <w:szCs w:val="28"/>
        </w:rPr>
        <w:t xml:space="preserve"> (Sa Facto ) </w:t>
      </w:r>
      <w:r w:rsidRPr="00B27626">
        <w:rPr>
          <w:rFonts w:cs="B Nazanin"/>
          <w:sz w:val="28"/>
          <w:szCs w:val="28"/>
          <w:rtl/>
        </w:rPr>
        <w:t>تولید و عرضه می‌شود که معادل همان فاکتور هشت نوترکیب زینتا</w:t>
      </w:r>
      <w:r w:rsidRPr="00B27626">
        <w:rPr>
          <w:rFonts w:cs="B Nazanin"/>
          <w:sz w:val="28"/>
          <w:szCs w:val="28"/>
        </w:rPr>
        <w:t xml:space="preserve"> (Xyntha) </w:t>
      </w:r>
      <w:r w:rsidRPr="00B27626">
        <w:rPr>
          <w:rFonts w:cs="B Nazanin"/>
          <w:sz w:val="28"/>
          <w:szCs w:val="28"/>
          <w:rtl/>
        </w:rPr>
        <w:t>می باشد</w:t>
      </w:r>
      <w:r w:rsidRPr="00B27626">
        <w:rPr>
          <w:rFonts w:cs="B Nazanin"/>
          <w:sz w:val="28"/>
          <w:szCs w:val="28"/>
        </w:rPr>
        <w:t xml:space="preserve">. </w:t>
      </w:r>
    </w:p>
    <w:p w:rsidR="00B27626" w:rsidRPr="00B27626" w:rsidRDefault="00B27626" w:rsidP="00B27626">
      <w:pPr>
        <w:pStyle w:val="Heading2"/>
        <w:spacing w:line="360" w:lineRule="auto"/>
        <w:rPr>
          <w:rFonts w:cs="B Nazanin"/>
          <w:b/>
          <w:bCs/>
          <w:color w:val="auto"/>
          <w:sz w:val="28"/>
          <w:szCs w:val="28"/>
        </w:rPr>
      </w:pPr>
      <w:r w:rsidRPr="00B27626">
        <w:rPr>
          <w:rStyle w:val="mw-headline"/>
          <w:rFonts w:cs="B Nazanin"/>
          <w:b/>
          <w:bCs/>
          <w:color w:val="auto"/>
          <w:sz w:val="28"/>
          <w:szCs w:val="28"/>
          <w:rtl/>
        </w:rPr>
        <w:lastRenderedPageBreak/>
        <w:t>خطر توارث</w:t>
      </w:r>
    </w:p>
    <w:p w:rsidR="00B27626" w:rsidRPr="00B27626" w:rsidRDefault="00B27626" w:rsidP="00B27626">
      <w:pPr>
        <w:pStyle w:val="NormalWeb"/>
        <w:bidi/>
        <w:spacing w:after="240" w:afterAutospacing="0" w:line="360" w:lineRule="auto"/>
        <w:rPr>
          <w:rFonts w:cs="B Nazanin"/>
          <w:sz w:val="28"/>
          <w:szCs w:val="28"/>
        </w:rPr>
      </w:pPr>
      <w:r w:rsidRPr="00B27626">
        <w:rPr>
          <w:rFonts w:cs="B Nazanin"/>
          <w:sz w:val="28"/>
          <w:szCs w:val="28"/>
          <w:rtl/>
        </w:rPr>
        <w:t>اگر خانمی سابقه خانوادگی هموفیلی داشته باشد با تجزیه و تحلیل پیوستگی یا شناسایی دو ژن جهش یافته</w:t>
      </w:r>
      <w:r w:rsidRPr="00B27626">
        <w:rPr>
          <w:rFonts w:cs="B Nazanin"/>
          <w:sz w:val="28"/>
          <w:szCs w:val="28"/>
        </w:rPr>
        <w:t xml:space="preserve"> F</w:t>
      </w:r>
      <w:r w:rsidRPr="00B27626">
        <w:rPr>
          <w:rFonts w:cs="B Nazanin"/>
          <w:sz w:val="28"/>
          <w:szCs w:val="28"/>
          <w:rtl/>
        </w:rPr>
        <w:t>۸</w:t>
      </w:r>
      <w:r w:rsidRPr="00B27626">
        <w:rPr>
          <w:rFonts w:cs="B Nazanin"/>
          <w:sz w:val="28"/>
          <w:szCs w:val="28"/>
        </w:rPr>
        <w:t xml:space="preserve">C </w:t>
      </w:r>
      <w:r w:rsidRPr="00B27626">
        <w:rPr>
          <w:rFonts w:cs="B Nazanin"/>
          <w:sz w:val="28"/>
          <w:szCs w:val="28"/>
          <w:rtl/>
        </w:rPr>
        <w:t>و</w:t>
      </w:r>
      <w:r w:rsidRPr="00B27626">
        <w:rPr>
          <w:rFonts w:cs="B Nazanin"/>
          <w:sz w:val="28"/>
          <w:szCs w:val="28"/>
        </w:rPr>
        <w:t xml:space="preserve"> F</w:t>
      </w:r>
      <w:r w:rsidRPr="00B27626">
        <w:rPr>
          <w:rFonts w:cs="B Nazanin"/>
          <w:sz w:val="28"/>
          <w:szCs w:val="28"/>
          <w:rtl/>
        </w:rPr>
        <w:t>۹</w:t>
      </w:r>
      <w:r w:rsidRPr="00B27626">
        <w:rPr>
          <w:rFonts w:cs="B Nazanin"/>
          <w:sz w:val="28"/>
          <w:szCs w:val="28"/>
        </w:rPr>
        <w:t xml:space="preserve"> </w:t>
      </w:r>
      <w:r w:rsidRPr="00B27626">
        <w:rPr>
          <w:rFonts w:cs="B Nazanin"/>
          <w:sz w:val="28"/>
          <w:szCs w:val="28"/>
          <w:rtl/>
        </w:rPr>
        <w:t>تجمع یافته در خانواده می‌توان وضعیت حامل بودن او را تعیین کرد. تشخیص افراد حامل با سنجش آنزیمی دشوار می‌باشد و همه جا مقدور نیست. اگر مادری حامل باشد هر یک از پسرانش به احتمال ۵۰ درصد ژنهای جهش یافته را به ارث خواهند برد. اگر مادری دارای پسری مبتلا به هموفیلی باشد اما هیچ خویشاوند مبتلای دیگری نداشته باشد احتمال حامل بودن او ۲ در ۳ است</w:t>
      </w:r>
      <w:r w:rsidRPr="00B27626">
        <w:rPr>
          <w:rFonts w:cs="B Nazanin"/>
          <w:sz w:val="28"/>
          <w:szCs w:val="28"/>
        </w:rPr>
        <w:t xml:space="preserve">. </w:t>
      </w:r>
    </w:p>
    <w:p w:rsidR="00B27626" w:rsidRPr="00B27626" w:rsidRDefault="00B27626" w:rsidP="00B27626">
      <w:pPr>
        <w:pStyle w:val="Heading2"/>
        <w:spacing w:line="360" w:lineRule="auto"/>
        <w:rPr>
          <w:rFonts w:cs="B Nazanin"/>
          <w:b/>
          <w:bCs/>
          <w:color w:val="auto"/>
          <w:sz w:val="32"/>
          <w:szCs w:val="32"/>
        </w:rPr>
      </w:pPr>
      <w:r w:rsidRPr="00B27626">
        <w:rPr>
          <w:rStyle w:val="mw-headline"/>
          <w:rFonts w:cs="B Nazanin"/>
          <w:b/>
          <w:bCs/>
          <w:color w:val="auto"/>
          <w:sz w:val="32"/>
          <w:szCs w:val="32"/>
          <w:rtl/>
        </w:rPr>
        <w:t>تخریب مفصلی در هموفیلی</w:t>
      </w:r>
    </w:p>
    <w:p w:rsidR="00B27626" w:rsidRPr="00B27626" w:rsidRDefault="00B27626" w:rsidP="00B27626">
      <w:pPr>
        <w:pStyle w:val="NormalWeb"/>
        <w:bidi/>
        <w:spacing w:after="0" w:afterAutospacing="0" w:line="360" w:lineRule="auto"/>
        <w:rPr>
          <w:rFonts w:cs="B Nazanin"/>
          <w:sz w:val="28"/>
          <w:szCs w:val="28"/>
        </w:rPr>
      </w:pPr>
      <w:r w:rsidRPr="00B27626">
        <w:rPr>
          <w:rFonts w:cs="B Nazanin"/>
          <w:sz w:val="28"/>
          <w:szCs w:val="28"/>
          <w:rtl/>
        </w:rPr>
        <w:t>بیشتر خونریزیهای داخلی در این بیماری در مفاصلی چون زانو، آرنج، مچ دست، مچ پا، شانه، لگن و دیده می‌شوند؛ که بیشتر در نوع شدید اتفاق می‌افتد. خونریزی داخلی باعث تجمع خون در داخل بافت و مفصل شده، مفصل متورم و دردناک می‌شود و از کار می‌افتد. بعد از قطع خونریزی باید تحت نظر فیزیوتراپ آشنا به هموفیلی و با انجام حرکات سبک فیزیوتراپی به جذب و خارج شدن تدریجی خون از مفاصل کمک نمود. چون تجمع خون در مفصل برای مدت طولانی هم باع</w:t>
      </w:r>
      <w:bookmarkStart w:id="0" w:name="_GoBack"/>
      <w:bookmarkEnd w:id="0"/>
      <w:r w:rsidRPr="00B27626">
        <w:rPr>
          <w:rFonts w:cs="B Nazanin"/>
          <w:sz w:val="28"/>
          <w:szCs w:val="28"/>
          <w:rtl/>
        </w:rPr>
        <w:t>ث تخریب مفصل می‌شود و صدمات جدی به آن وارد می‌کند و هم استعداد خونریزی خودبخودی و مجدد را بالا می‌برد</w:t>
      </w:r>
      <w:r w:rsidRPr="00B27626">
        <w:rPr>
          <w:rFonts w:cs="B Nazanin"/>
          <w:sz w:val="28"/>
          <w:szCs w:val="28"/>
        </w:rPr>
        <w:t xml:space="preserve">. </w:t>
      </w:r>
    </w:p>
    <w:p w:rsidR="00B27626" w:rsidRPr="00B27626" w:rsidRDefault="00B27626" w:rsidP="00B27626">
      <w:pPr>
        <w:pStyle w:val="NormalWeb"/>
        <w:bidi/>
        <w:spacing w:before="0" w:beforeAutospacing="0" w:after="0" w:afterAutospacing="0" w:line="360" w:lineRule="auto"/>
        <w:rPr>
          <w:rFonts w:cs="B Nazanin"/>
          <w:sz w:val="28"/>
          <w:szCs w:val="28"/>
        </w:rPr>
      </w:pPr>
      <w:r w:rsidRPr="00B27626">
        <w:rPr>
          <w:rFonts w:cs="B Nazanin"/>
          <w:sz w:val="28"/>
          <w:szCs w:val="28"/>
          <w:rtl/>
        </w:rPr>
        <w:t xml:space="preserve">یک درمان امیدوارکننده برای کاهش درد و </w:t>
      </w:r>
      <w:hyperlink r:id="rId19" w:tooltip="خونریزی" w:history="1">
        <w:r w:rsidRPr="00B27626">
          <w:rPr>
            <w:rStyle w:val="Hyperlink"/>
            <w:rFonts w:cs="B Nazanin"/>
            <w:color w:val="auto"/>
            <w:sz w:val="28"/>
            <w:szCs w:val="28"/>
            <w:u w:val="none"/>
            <w:rtl/>
          </w:rPr>
          <w:t>خونریزی</w:t>
        </w:r>
      </w:hyperlink>
      <w:r w:rsidRPr="00B27626">
        <w:rPr>
          <w:rFonts w:cs="B Nazanin"/>
          <w:sz w:val="28"/>
          <w:szCs w:val="28"/>
        </w:rPr>
        <w:t xml:space="preserve"> </w:t>
      </w:r>
      <w:hyperlink r:id="rId20" w:tooltip="مفاصل" w:history="1">
        <w:r w:rsidRPr="00B27626">
          <w:rPr>
            <w:rStyle w:val="Hyperlink"/>
            <w:rFonts w:cs="B Nazanin"/>
            <w:color w:val="auto"/>
            <w:sz w:val="28"/>
            <w:szCs w:val="28"/>
            <w:u w:val="none"/>
            <w:rtl/>
          </w:rPr>
          <w:t>مفاصل</w:t>
        </w:r>
      </w:hyperlink>
      <w:r w:rsidRPr="00B27626">
        <w:rPr>
          <w:rFonts w:cs="B Nazanin"/>
          <w:sz w:val="28"/>
          <w:szCs w:val="28"/>
        </w:rPr>
        <w:t xml:space="preserve"> </w:t>
      </w:r>
      <w:r w:rsidRPr="00B27626">
        <w:rPr>
          <w:rFonts w:cs="B Nazanin"/>
          <w:sz w:val="28"/>
          <w:szCs w:val="28"/>
          <w:rtl/>
        </w:rPr>
        <w:t xml:space="preserve">درگیر و دائماً در حال خونریزی تزریق درون مفصلی رادیو دارو بصورت </w:t>
      </w:r>
      <w:hyperlink r:id="rId21" w:history="1">
        <w:r w:rsidRPr="00B27626">
          <w:rPr>
            <w:rStyle w:val="Hyperlink"/>
            <w:rFonts w:cs="B Nazanin"/>
            <w:color w:val="auto"/>
            <w:sz w:val="28"/>
            <w:szCs w:val="28"/>
            <w:u w:val="none"/>
            <w:rtl/>
          </w:rPr>
          <w:t>فسفر</w:t>
        </w:r>
      </w:hyperlink>
      <w:r w:rsidRPr="00B27626">
        <w:rPr>
          <w:rFonts w:cs="B Nazanin"/>
          <w:sz w:val="28"/>
          <w:szCs w:val="28"/>
        </w:rPr>
        <w:t xml:space="preserve"> </w:t>
      </w:r>
      <w:r w:rsidRPr="00B27626">
        <w:rPr>
          <w:rFonts w:cs="B Nazanin"/>
          <w:sz w:val="28"/>
          <w:szCs w:val="28"/>
          <w:rtl/>
        </w:rPr>
        <w:t xml:space="preserve">یا </w:t>
      </w:r>
      <w:hyperlink r:id="rId22" w:tooltip="اورانیوم" w:history="1">
        <w:r w:rsidRPr="00B27626">
          <w:rPr>
            <w:rStyle w:val="Hyperlink"/>
            <w:rFonts w:cs="B Nazanin"/>
            <w:color w:val="auto"/>
            <w:sz w:val="28"/>
            <w:szCs w:val="28"/>
            <w:u w:val="none"/>
            <w:rtl/>
          </w:rPr>
          <w:t>اورانیوم</w:t>
        </w:r>
      </w:hyperlink>
      <w:r w:rsidRPr="00B27626">
        <w:rPr>
          <w:rFonts w:cs="B Nazanin"/>
          <w:sz w:val="28"/>
          <w:szCs w:val="28"/>
        </w:rPr>
        <w:t xml:space="preserve"> </w:t>
      </w:r>
      <w:r w:rsidRPr="00B27626">
        <w:rPr>
          <w:rFonts w:cs="B Nazanin"/>
          <w:sz w:val="28"/>
          <w:szCs w:val="28"/>
          <w:rtl/>
        </w:rPr>
        <w:t xml:space="preserve">میباشد. با تشخیص پزشک متخصص </w:t>
      </w:r>
      <w:hyperlink r:id="rId23" w:tooltip="ارتوپدی" w:history="1">
        <w:r w:rsidRPr="00B27626">
          <w:rPr>
            <w:rStyle w:val="Hyperlink"/>
            <w:rFonts w:cs="B Nazanin"/>
            <w:color w:val="auto"/>
            <w:sz w:val="28"/>
            <w:szCs w:val="28"/>
            <w:u w:val="none"/>
            <w:rtl/>
          </w:rPr>
          <w:t>ارتوپد</w:t>
        </w:r>
      </w:hyperlink>
      <w:r w:rsidRPr="00B27626">
        <w:rPr>
          <w:rFonts w:cs="B Nazanin"/>
          <w:sz w:val="28"/>
          <w:szCs w:val="28"/>
        </w:rPr>
        <w:t xml:space="preserve"> </w:t>
      </w:r>
      <w:r w:rsidRPr="00B27626">
        <w:rPr>
          <w:rFonts w:cs="B Nazanin"/>
          <w:sz w:val="28"/>
          <w:szCs w:val="28"/>
          <w:rtl/>
        </w:rPr>
        <w:t xml:space="preserve">و هماهنگی </w:t>
      </w:r>
      <w:hyperlink r:id="rId24" w:tooltip="پزشکی هسته ای" w:history="1">
        <w:r w:rsidRPr="00B27626">
          <w:rPr>
            <w:rStyle w:val="Hyperlink"/>
            <w:rFonts w:cs="B Nazanin"/>
            <w:color w:val="auto"/>
            <w:sz w:val="28"/>
            <w:szCs w:val="28"/>
            <w:u w:val="none"/>
            <w:rtl/>
          </w:rPr>
          <w:t>پزشک هسته ای</w:t>
        </w:r>
      </w:hyperlink>
      <w:r w:rsidRPr="00B27626">
        <w:rPr>
          <w:rFonts w:cs="B Nazanin"/>
          <w:sz w:val="28"/>
          <w:szCs w:val="28"/>
        </w:rPr>
        <w:t xml:space="preserve"> </w:t>
      </w:r>
      <w:r w:rsidRPr="00B27626">
        <w:rPr>
          <w:rFonts w:cs="B Nazanin"/>
          <w:sz w:val="28"/>
          <w:szCs w:val="28"/>
          <w:rtl/>
        </w:rPr>
        <w:t>انجام این تزریق درد دائم و خونریزی و محدودیت حرکتی را تا حدود بسیار زیادی از بین می برد. سینوویورتز با فسفر رادیواکتیو، می‌تواند روشی مؤثر و بصرفه در کاهش همارتروز و مصرف فاکتور در بیماران مبتلا به آرتروپاتی هموفیلیک باشد</w:t>
      </w:r>
      <w:r w:rsidRPr="00B27626">
        <w:rPr>
          <w:rFonts w:cs="B Nazanin"/>
          <w:sz w:val="28"/>
          <w:szCs w:val="28"/>
        </w:rPr>
        <w:t>.</w:t>
      </w:r>
    </w:p>
    <w:sectPr w:rsidR="00B27626" w:rsidRPr="00B27626" w:rsidSect="00BF0A7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26"/>
    <w:rsid w:val="00B27626"/>
    <w:rsid w:val="00B40B15"/>
    <w:rsid w:val="00BF0A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1FE8"/>
  <w15:chartTrackingRefBased/>
  <w15:docId w15:val="{FC218195-9CD3-4DEE-A4DD-0295B91C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B2762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6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2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76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7626"/>
    <w:rPr>
      <w:color w:val="0000FF"/>
      <w:u w:val="single"/>
    </w:rPr>
  </w:style>
  <w:style w:type="character" w:customStyle="1" w:styleId="Heading2Char">
    <w:name w:val="Heading 2 Char"/>
    <w:basedOn w:val="DefaultParagraphFont"/>
    <w:link w:val="Heading2"/>
    <w:uiPriority w:val="9"/>
    <w:semiHidden/>
    <w:rsid w:val="00B27626"/>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DefaultParagraphFont"/>
    <w:rsid w:val="00B2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64016">
      <w:bodyDiv w:val="1"/>
      <w:marLeft w:val="0"/>
      <w:marRight w:val="0"/>
      <w:marTop w:val="0"/>
      <w:marBottom w:val="0"/>
      <w:divBdr>
        <w:top w:val="none" w:sz="0" w:space="0" w:color="auto"/>
        <w:left w:val="none" w:sz="0" w:space="0" w:color="auto"/>
        <w:bottom w:val="none" w:sz="0" w:space="0" w:color="auto"/>
        <w:right w:val="none" w:sz="0" w:space="0" w:color="auto"/>
      </w:divBdr>
    </w:div>
    <w:div w:id="1445033137">
      <w:bodyDiv w:val="1"/>
      <w:marLeft w:val="0"/>
      <w:marRight w:val="0"/>
      <w:marTop w:val="0"/>
      <w:marBottom w:val="0"/>
      <w:divBdr>
        <w:top w:val="none" w:sz="0" w:space="0" w:color="auto"/>
        <w:left w:val="none" w:sz="0" w:space="0" w:color="auto"/>
        <w:bottom w:val="none" w:sz="0" w:space="0" w:color="auto"/>
        <w:right w:val="none" w:sz="0" w:space="0" w:color="auto"/>
      </w:divBdr>
    </w:div>
    <w:div w:id="20992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9%81%D8%A7%DA%A9%D8%AA%D9%88%D8%B1_%D9%87%D8%B4%D8%AA" TargetMode="External"/><Relationship Id="rId13" Type="http://schemas.openxmlformats.org/officeDocument/2006/relationships/hyperlink" Target="https://fa.wikipedia.org/wiki/%D9%85%D9%87%D9%86%D8%AF%D8%B3%DB%8C_%DA%98%D9%86%D8%AA%DB%8C%DA%A9" TargetMode="External"/><Relationship Id="rId18" Type="http://schemas.openxmlformats.org/officeDocument/2006/relationships/hyperlink" Target="https://fa.wikipedia.org/wiki/%D8%A2%D8%B1%DB%8C%D9%88%D8%B3%D9%88%D9%8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fa.wikipedia.org/wiki/%D9%81%D8%B3%D9%81%D8%B1" TargetMode="External"/><Relationship Id="rId7" Type="http://schemas.openxmlformats.org/officeDocument/2006/relationships/hyperlink" Target="https://fa.wikipedia.org/wiki/%DA%A9%D8%B1%D9%88%D9%85%D9%88%D8%B2%D9%88%D9%85" TargetMode="External"/><Relationship Id="rId12" Type="http://schemas.openxmlformats.org/officeDocument/2006/relationships/hyperlink" Target="https://fa.wikipedia.org/wiki/%DA%98%D9%86_%D8%AF%D8%B1%D9%85%D8%A7%D9%86%DB%8C" TargetMode="External"/><Relationship Id="rId17" Type="http://schemas.openxmlformats.org/officeDocument/2006/relationships/hyperlink" Target="https://fa.wikipedia.org/wiki/%D8%A2%D8%B1%DB%8C%D9%88%DA%98%D9%8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a.wikipedia.org/w/index.php?title=%D8%A8%DB%8C%D9%88%D8%B3%DB%8C%D9%85%DB%8C%D9%84%D8%A7%D8%B1&amp;action=edit&amp;redlink=1" TargetMode="External"/><Relationship Id="rId20" Type="http://schemas.openxmlformats.org/officeDocument/2006/relationships/hyperlink" Target="https://fa.wikipedia.org/wiki/%D9%85%D9%81%D8%A7%D8%B5%D9%84" TargetMode="External"/><Relationship Id="rId1" Type="http://schemas.openxmlformats.org/officeDocument/2006/relationships/styles" Target="styles.xml"/><Relationship Id="rId6" Type="http://schemas.openxmlformats.org/officeDocument/2006/relationships/hyperlink" Target="https://fa.wikipedia.org/wiki/%D9%87%D9%85%D9%88%D9%81%DB%8C%D9%84%DB%8C_%D8%A8%DB%8C" TargetMode="External"/><Relationship Id="rId11" Type="http://schemas.openxmlformats.org/officeDocument/2006/relationships/hyperlink" Target="https://fa.wikipedia.org/wiki/%D9%87%D9%85%D8%A7%D8%AA%D9%88%D9%85" TargetMode="External"/><Relationship Id="rId24" Type="http://schemas.openxmlformats.org/officeDocument/2006/relationships/hyperlink" Target="https://fa.wikipedia.org/wiki/%D9%BE%D8%B2%D8%B4%DA%A9%DB%8C_%D9%87%D8%B3%D8%AA%D9%87_%D8%A7%DB%8C" TargetMode="External"/><Relationship Id="rId5" Type="http://schemas.openxmlformats.org/officeDocument/2006/relationships/hyperlink" Target="https://fa.wikipedia.org/wiki/%D9%87%D9%85%D9%88%D9%81%DB%8C%D9%84%DB%8C_%D8%A2" TargetMode="External"/><Relationship Id="rId15" Type="http://schemas.openxmlformats.org/officeDocument/2006/relationships/hyperlink" Target="https://fa.wikipedia.org/wiki/%D8%A8%DB%8C%D9%88%DA%98%D9%86%D8%B1%DB%8C%DA%A9" TargetMode="External"/><Relationship Id="rId23" Type="http://schemas.openxmlformats.org/officeDocument/2006/relationships/hyperlink" Target="https://fa.wikipedia.org/wiki/%D8%A7%D8%B1%D8%AA%D9%88%D9%BE%D8%AF%DB%8C" TargetMode="External"/><Relationship Id="rId10" Type="http://schemas.openxmlformats.org/officeDocument/2006/relationships/hyperlink" Target="https://fa.wikipedia.org/wiki/%D9%85%D8%B1%D8%AF%D8%A7%D9%86" TargetMode="External"/><Relationship Id="rId19" Type="http://schemas.openxmlformats.org/officeDocument/2006/relationships/hyperlink" Target="https://fa.wikipedia.org/wiki/%D8%AE%D9%88%D9%86%D8%B1%DB%8C%D8%B2%DB%8C" TargetMode="External"/><Relationship Id="rId4" Type="http://schemas.openxmlformats.org/officeDocument/2006/relationships/hyperlink" Target="https://fa.wikipedia.org/wiki/%D9%84%D8%AE%D8%AA%D9%87" TargetMode="External"/><Relationship Id="rId9" Type="http://schemas.openxmlformats.org/officeDocument/2006/relationships/hyperlink" Target="https://fa.wikipedia.org/wiki/%DA%98%D9%86" TargetMode="External"/><Relationship Id="rId14" Type="http://schemas.openxmlformats.org/officeDocument/2006/relationships/hyperlink" Target="https://fa.wikipedia.org/w/index.php?title=%D8%A7%D8%AF%D9%88%DB%8C%D8%AA&amp;action=edit&amp;redlink=1" TargetMode="External"/><Relationship Id="rId22" Type="http://schemas.openxmlformats.org/officeDocument/2006/relationships/hyperlink" Target="https://fa.wikipedia.org/wiki/%D8%A7%D9%88%D8%B1%D8%A7%D9%86%DB%8C%D9%88%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2018-04-14T16:12:00Z</dcterms:created>
  <dcterms:modified xsi:type="dcterms:W3CDTF">2018-04-14T16:17:00Z</dcterms:modified>
</cp:coreProperties>
</file>